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14FEF7" w14:textId="0678F589" w:rsidR="00646344" w:rsidRPr="008D529E" w:rsidRDefault="008D529E" w:rsidP="00646344">
      <w:pPr>
        <w:rPr>
          <w:rFonts w:ascii="Verdana" w:hAnsi="Verdana" w:cs="Arial"/>
          <w:b/>
          <w:sz w:val="22"/>
        </w:rPr>
      </w:pPr>
      <w:r w:rsidRPr="008D529E">
        <w:rPr>
          <w:rFonts w:ascii="Verdana" w:hAnsi="Verdana" w:cs="Arial"/>
          <w:b/>
          <w:sz w:val="22"/>
          <w:highlight w:val="lightGray"/>
        </w:rPr>
        <w:t>SAMC 014-2026</w:t>
      </w:r>
    </w:p>
    <w:p w14:paraId="0C861E2E" w14:textId="77777777" w:rsidR="00646344" w:rsidRPr="008D529E" w:rsidRDefault="00646344" w:rsidP="00646344">
      <w:pPr>
        <w:rPr>
          <w:rFonts w:ascii="Verdana" w:hAnsi="Verdana" w:cs="Arial"/>
          <w:sz w:val="22"/>
        </w:rPr>
      </w:pPr>
    </w:p>
    <w:p w14:paraId="10407307" w14:textId="24012E45" w:rsidR="00646344" w:rsidRPr="008D529E" w:rsidRDefault="00646344" w:rsidP="00646344">
      <w:pPr>
        <w:jc w:val="right"/>
        <w:rPr>
          <w:rFonts w:ascii="Verdana" w:hAnsi="Verdana" w:cs="Arial"/>
          <w:b/>
          <w:bCs/>
          <w:sz w:val="22"/>
          <w:lang w:val="es-ES"/>
        </w:rPr>
      </w:pPr>
    </w:p>
    <w:p w14:paraId="13897C62" w14:textId="5C58C9C2" w:rsidR="00646344" w:rsidRPr="008D529E" w:rsidRDefault="00646344" w:rsidP="00646344">
      <w:pPr>
        <w:pStyle w:val="Ttulo"/>
        <w:rPr>
          <w:rFonts w:ascii="Verdana" w:hAnsi="Verdana" w:cs="Arial"/>
          <w:sz w:val="22"/>
          <w:lang w:val="es-ES"/>
        </w:rPr>
      </w:pPr>
      <w:r w:rsidRPr="008D529E">
        <w:rPr>
          <w:rFonts w:ascii="Verdana" w:hAnsi="Verdana" w:cs="Arial"/>
          <w:sz w:val="22"/>
          <w:lang w:val="es-ES"/>
        </w:rPr>
        <w:t>ANEXO 1 — ANEXO TÉCNICO</w:t>
      </w:r>
      <w:r w:rsidR="00EB591F" w:rsidRPr="008D529E">
        <w:rPr>
          <w:rFonts w:ascii="Verdana" w:hAnsi="Verdana" w:cs="Arial"/>
          <w:sz w:val="22"/>
          <w:lang w:val="es-ES"/>
        </w:rPr>
        <w:t xml:space="preserve"> </w:t>
      </w:r>
    </w:p>
    <w:p w14:paraId="35E1D774" w14:textId="77777777" w:rsidR="00646344" w:rsidRPr="008D529E" w:rsidRDefault="00646344" w:rsidP="00646344">
      <w:pPr>
        <w:rPr>
          <w:rFonts w:ascii="Verdana" w:hAnsi="Verdana" w:cs="Arial"/>
          <w:sz w:val="22"/>
          <w:lang w:val="es-ES"/>
        </w:rPr>
      </w:pPr>
    </w:p>
    <w:p w14:paraId="7866DEE6" w14:textId="7E2F5078" w:rsidR="000D7027" w:rsidRPr="008D529E" w:rsidRDefault="000D7027" w:rsidP="00646344">
      <w:pPr>
        <w:rPr>
          <w:rFonts w:ascii="Verdana" w:hAnsi="Verdana" w:cs="Arial"/>
          <w:sz w:val="22"/>
        </w:rPr>
      </w:pPr>
    </w:p>
    <w:p w14:paraId="3844E799" w14:textId="169A0E5A" w:rsidR="00646344" w:rsidRPr="008D529E" w:rsidRDefault="00BF3BED" w:rsidP="00646344">
      <w:pPr>
        <w:jc w:val="center"/>
        <w:rPr>
          <w:rFonts w:ascii="Verdana" w:hAnsi="Verdana" w:cs="Arial"/>
          <w:b/>
          <w:sz w:val="22"/>
        </w:rPr>
      </w:pPr>
      <w:r w:rsidRPr="008D529E">
        <w:rPr>
          <w:rFonts w:ascii="Verdana" w:hAnsi="Verdana" w:cs="Arial"/>
          <w:b/>
          <w:sz w:val="22"/>
        </w:rPr>
        <w:t>ADECUACIÓN, REPARACIONES LOCATIVAS Y MANTENIMIENTO PREVENTIVO Y CORRECTIVO DE LA PLANTA FÍSICA DEL CENTRO REGIONAL DE ATENCIÓN INTEGRAL A VÍCTIMAS (CRAIV) DEL MUNICIPIO DE APARTADÓ - ANTIOQUIA.</w:t>
      </w:r>
    </w:p>
    <w:p w14:paraId="4095C31B" w14:textId="77777777" w:rsidR="00142C3C" w:rsidRPr="008D529E" w:rsidRDefault="00142C3C" w:rsidP="00142C3C">
      <w:pPr>
        <w:rPr>
          <w:rFonts w:ascii="Verdana" w:hAnsi="Verdana" w:cs="Arial"/>
          <w:sz w:val="22"/>
          <w:highlight w:val="lightGray"/>
        </w:rPr>
      </w:pPr>
    </w:p>
    <w:p w14:paraId="74E81B51" w14:textId="005D71C2" w:rsidR="00646344" w:rsidRPr="008D529E" w:rsidRDefault="00646344" w:rsidP="00646344">
      <w:pPr>
        <w:pStyle w:val="Ttulo1"/>
        <w:rPr>
          <w:rFonts w:ascii="Verdana" w:hAnsi="Verdana" w:cs="Arial"/>
          <w:sz w:val="22"/>
          <w:szCs w:val="22"/>
        </w:rPr>
      </w:pPr>
      <w:r w:rsidRPr="008D529E">
        <w:rPr>
          <w:rFonts w:ascii="Verdana" w:hAnsi="Verdana" w:cs="Arial"/>
          <w:sz w:val="22"/>
          <w:szCs w:val="22"/>
        </w:rPr>
        <w:t>Descripción del proyecto</w:t>
      </w:r>
    </w:p>
    <w:p w14:paraId="1BE1DF65" w14:textId="4343D6D9" w:rsidR="00646344" w:rsidRPr="008D529E" w:rsidRDefault="00646344" w:rsidP="00646344">
      <w:pPr>
        <w:rPr>
          <w:rFonts w:ascii="Verdana" w:hAnsi="Verdana" w:cs="Arial"/>
          <w:sz w:val="22"/>
        </w:rPr>
      </w:pPr>
    </w:p>
    <w:p w14:paraId="538DFB7F" w14:textId="0126DB9C" w:rsidR="00BF3BED" w:rsidRPr="008D529E" w:rsidRDefault="00BF3BED" w:rsidP="00BF3BED">
      <w:pPr>
        <w:pStyle w:val="NormalWeb"/>
        <w:rPr>
          <w:rFonts w:ascii="Verdana" w:hAnsi="Verdana" w:cs="Arial"/>
          <w:sz w:val="22"/>
        </w:rPr>
      </w:pPr>
      <w:r w:rsidRPr="008D529E">
        <w:rPr>
          <w:rFonts w:ascii="Verdana" w:hAnsi="Verdana" w:cs="Arial"/>
          <w:sz w:val="22"/>
        </w:rPr>
        <w:t xml:space="preserve">El artículo 311 de la Constitución Política de Colombia establece que al Municipio </w:t>
      </w:r>
      <w:r w:rsidRPr="008D529E">
        <w:rPr>
          <w:rStyle w:val="citation-393"/>
          <w:rFonts w:ascii="Verdana" w:hAnsi="Verdana" w:cs="Arial"/>
          <w:sz w:val="22"/>
        </w:rPr>
        <w:t xml:space="preserve">le corresponde, como entidad fundamental de la división político-administrativa, la prestación de </w:t>
      </w:r>
      <w:r w:rsidRPr="008D529E">
        <w:rPr>
          <w:rStyle w:val="citation-391"/>
          <w:rFonts w:ascii="Verdana" w:hAnsi="Verdana" w:cs="Arial"/>
          <w:sz w:val="22"/>
        </w:rPr>
        <w:t xml:space="preserve">los servicios públicos que determine la Ley, construir las obras que demande el progreso local, ordenar el desarrollo de su territorio, promover la participación comunitaria, el mejoramiento social y cultural de sus habitantes y cumplir las demás funciones que le asignen la Constitución y las </w:t>
      </w:r>
      <w:r w:rsidRPr="008D529E">
        <w:rPr>
          <w:rFonts w:ascii="Verdana" w:hAnsi="Verdana" w:cs="Arial"/>
          <w:sz w:val="22"/>
        </w:rPr>
        <w:t>Leyes. En armonía con este mandato y en virtud de la Ley 1448 de 2011 (Ley de Víctimas y Restitución de Tierras), el Estado y las administraciones municipales tienen la obligación legal y moral de garantizar la atención, asistencia y reparación integral a las víctimas del conflicto armado, disponiendo de espacios dignos y centralizados para su orientación y acompañamiento.</w:t>
      </w:r>
    </w:p>
    <w:p w14:paraId="08F62416" w14:textId="77777777" w:rsidR="00BF3BED" w:rsidRPr="008D529E" w:rsidRDefault="00BF3BED" w:rsidP="00BF3BED">
      <w:pPr>
        <w:pStyle w:val="NormalWeb"/>
        <w:rPr>
          <w:rFonts w:ascii="Verdana" w:hAnsi="Verdana" w:cs="Arial"/>
          <w:sz w:val="22"/>
        </w:rPr>
      </w:pPr>
      <w:r w:rsidRPr="008D529E">
        <w:rPr>
          <w:rFonts w:ascii="Verdana" w:hAnsi="Verdana" w:cs="Arial"/>
          <w:sz w:val="22"/>
        </w:rPr>
        <w:t>En cumplimiento de tales funciones y de las metas establecidas en el Plan de Desarrollo Municipal “Apartadó, Ciudad de Oportunidades 2025–2027”, la Administración debe ejecutar proyectos orientados al fortalecimiento de la infraestructura social que asegura la protección de derechos, la inclusión, la reconciliación y la atención oportuna a las poblaciones vulnerables. El Centro Regional de Atención Integral a Víctimas (CRAIV) se consolida como el principal equipamiento institucional y de servicios sociales del municipio para el eje de reconciliación, siendo un espacio estratégico para la superación de la vulnerabilidad, la estabilización socioeconómica y la cohesión comunitaria del territorio.</w:t>
      </w:r>
    </w:p>
    <w:p w14:paraId="65D31783" w14:textId="77777777" w:rsidR="00BF3BED" w:rsidRPr="008D529E" w:rsidRDefault="00BF3BED" w:rsidP="00BF3BED">
      <w:pPr>
        <w:pStyle w:val="NormalWeb"/>
        <w:rPr>
          <w:rFonts w:ascii="Verdana" w:hAnsi="Verdana" w:cs="Arial"/>
          <w:sz w:val="22"/>
        </w:rPr>
      </w:pPr>
      <w:r w:rsidRPr="008D529E">
        <w:rPr>
          <w:rFonts w:ascii="Verdana" w:hAnsi="Verdana" w:cs="Arial"/>
          <w:sz w:val="22"/>
        </w:rPr>
        <w:t>En concordancia con este mandato institucional y la priorización de inversiones en materia de infraestructura para la equidad, el Municipio de Apartadó ha estructurado el proyecto técnico para la intervención física, conservación y mantenimiento de este inmueble. La Administración Municipal es la responsable de adelantar los procesos de contratación necesarios para la adecuación, reparaciones locativas y el mantenimiento preventivo y correctivo de este espacio, asegurando que cumpla con las condiciones de seguridad, habitabilidad, confort ambiental y accesibilidad universal indispensables para la atención al público.</w:t>
      </w:r>
    </w:p>
    <w:p w14:paraId="6E39ED48" w14:textId="77777777" w:rsidR="00BF3BED" w:rsidRPr="008D529E" w:rsidRDefault="00BF3BED" w:rsidP="00BF3BED">
      <w:pPr>
        <w:pStyle w:val="NormalWeb"/>
        <w:rPr>
          <w:rFonts w:ascii="Verdana" w:hAnsi="Verdana" w:cs="Arial"/>
          <w:sz w:val="22"/>
        </w:rPr>
      </w:pPr>
      <w:r w:rsidRPr="008D529E">
        <w:rPr>
          <w:rFonts w:ascii="Verdana" w:hAnsi="Verdana" w:cs="Arial"/>
          <w:sz w:val="22"/>
        </w:rPr>
        <w:lastRenderedPageBreak/>
        <w:t>Actualmente, el municipio presenta la necesidad de optimizar la infraestructura de la planta física del Centro Regional de Atención Integral a Víctimas (CRAIV), debido al alto flujo diario de usuarios, al desgaste natural por uso y a las rigurosas condiciones climáticas de la zona que afectan techos, cubiertas, redes eléctricas, acabados y mampostería. La ausencia de un mantenimiento integral oportuno restringe la capacidad institucional para ofrecer servicios con altos estándares de calidad, pone en riesgo la seguridad de los funcionarios y la comunidad, y limita la habilitación de ambientes apropiados, confortables y libres de barreras arquitectónicas. El diagnóstico técnico evidencia la urgencia de ejecutar reparaciones locativas e intervenciones funcionales que dignifiquen el espacio y optimicen la operatividad del centro.</w:t>
      </w:r>
    </w:p>
    <w:p w14:paraId="3F50C430" w14:textId="77777777" w:rsidR="00BF3BED" w:rsidRPr="008D529E" w:rsidRDefault="00BF3BED" w:rsidP="00BF3BED">
      <w:pPr>
        <w:pStyle w:val="NormalWeb"/>
        <w:rPr>
          <w:rFonts w:ascii="Verdana" w:hAnsi="Verdana" w:cs="Arial"/>
          <w:sz w:val="22"/>
        </w:rPr>
      </w:pPr>
      <w:r w:rsidRPr="008D529E">
        <w:rPr>
          <w:rFonts w:ascii="Verdana" w:hAnsi="Verdana" w:cs="Arial"/>
          <w:sz w:val="22"/>
        </w:rPr>
        <w:t>Con el propósito de dar cumplimiento al Plan de Desarrollo Municipal “Apartadó, Ciudad de Oportunidades 2025-2027", el proyecto se encuentra alineado técnicamente bajo las siguientes especificaciones de inversión:</w:t>
      </w:r>
    </w:p>
    <w:p w14:paraId="188347F9" w14:textId="77777777" w:rsidR="00BF3BED" w:rsidRPr="008D529E" w:rsidRDefault="00BF3BED" w:rsidP="00BF3BED">
      <w:pPr>
        <w:pStyle w:val="NormalWeb"/>
        <w:numPr>
          <w:ilvl w:val="0"/>
          <w:numId w:val="24"/>
        </w:numPr>
        <w:spacing w:before="100" w:beforeAutospacing="1" w:after="100" w:afterAutospacing="1"/>
        <w:rPr>
          <w:rFonts w:ascii="Verdana" w:hAnsi="Verdana" w:cs="Arial"/>
          <w:sz w:val="22"/>
        </w:rPr>
      </w:pPr>
      <w:r w:rsidRPr="008D529E">
        <w:rPr>
          <w:rFonts w:ascii="Verdana" w:hAnsi="Verdana" w:cs="Arial"/>
          <w:b/>
          <w:bCs/>
          <w:sz w:val="22"/>
        </w:rPr>
        <w:t>Línea Estratégica:</w:t>
      </w:r>
      <w:r w:rsidRPr="008D529E">
        <w:rPr>
          <w:rFonts w:ascii="Verdana" w:hAnsi="Verdana" w:cs="Arial"/>
          <w:sz w:val="22"/>
        </w:rPr>
        <w:t xml:space="preserve"> Desarrollo Social y Seguro en la Ciudad de las Oportunidades</w:t>
      </w:r>
    </w:p>
    <w:p w14:paraId="7F6CC976" w14:textId="77777777" w:rsidR="00BF3BED" w:rsidRPr="008D529E" w:rsidRDefault="00BF3BED" w:rsidP="00BF3BED">
      <w:pPr>
        <w:pStyle w:val="NormalWeb"/>
        <w:numPr>
          <w:ilvl w:val="0"/>
          <w:numId w:val="24"/>
        </w:numPr>
        <w:spacing w:before="100" w:beforeAutospacing="1" w:after="100" w:afterAutospacing="1"/>
        <w:rPr>
          <w:rFonts w:ascii="Verdana" w:hAnsi="Verdana" w:cs="Arial"/>
          <w:sz w:val="22"/>
        </w:rPr>
      </w:pPr>
      <w:r w:rsidRPr="008D529E">
        <w:rPr>
          <w:rFonts w:ascii="Verdana" w:hAnsi="Verdana" w:cs="Arial"/>
          <w:b/>
          <w:bCs/>
          <w:sz w:val="22"/>
        </w:rPr>
        <w:t>Sector:</w:t>
      </w:r>
      <w:r w:rsidRPr="008D529E">
        <w:rPr>
          <w:rFonts w:ascii="Verdana" w:hAnsi="Verdana" w:cs="Arial"/>
          <w:sz w:val="22"/>
        </w:rPr>
        <w:t xml:space="preserve"> Inclusión Social y Reconciliación</w:t>
      </w:r>
    </w:p>
    <w:p w14:paraId="0B79A1F1" w14:textId="77777777" w:rsidR="00BF3BED" w:rsidRPr="008D529E" w:rsidRDefault="00BF3BED" w:rsidP="00BF3BED">
      <w:pPr>
        <w:pStyle w:val="NormalWeb"/>
        <w:numPr>
          <w:ilvl w:val="0"/>
          <w:numId w:val="24"/>
        </w:numPr>
        <w:spacing w:before="100" w:beforeAutospacing="1" w:after="100" w:afterAutospacing="1"/>
        <w:rPr>
          <w:rFonts w:ascii="Verdana" w:hAnsi="Verdana" w:cs="Arial"/>
          <w:sz w:val="22"/>
        </w:rPr>
      </w:pPr>
      <w:r w:rsidRPr="008D529E">
        <w:rPr>
          <w:rFonts w:ascii="Verdana" w:hAnsi="Verdana" w:cs="Arial"/>
          <w:b/>
          <w:bCs/>
          <w:sz w:val="22"/>
        </w:rPr>
        <w:t>Programa:</w:t>
      </w:r>
      <w:r w:rsidRPr="008D529E">
        <w:rPr>
          <w:rFonts w:ascii="Verdana" w:hAnsi="Verdana" w:cs="Arial"/>
          <w:sz w:val="22"/>
        </w:rPr>
        <w:t xml:space="preserve"> Atención, Asistencia y Reparación Integral a Víctimas del Conflicto Armado</w:t>
      </w:r>
    </w:p>
    <w:p w14:paraId="54464795" w14:textId="77777777" w:rsidR="00BF3BED" w:rsidRPr="008D529E" w:rsidRDefault="00BF3BED" w:rsidP="00BF3BED">
      <w:pPr>
        <w:pStyle w:val="NormalWeb"/>
        <w:numPr>
          <w:ilvl w:val="0"/>
          <w:numId w:val="24"/>
        </w:numPr>
        <w:spacing w:before="100" w:beforeAutospacing="1" w:after="100" w:afterAutospacing="1"/>
        <w:rPr>
          <w:rFonts w:ascii="Verdana" w:hAnsi="Verdana" w:cs="Arial"/>
          <w:sz w:val="22"/>
        </w:rPr>
      </w:pPr>
      <w:r w:rsidRPr="008D529E">
        <w:rPr>
          <w:rFonts w:ascii="Verdana" w:hAnsi="Verdana" w:cs="Arial"/>
          <w:b/>
          <w:bCs/>
          <w:sz w:val="22"/>
        </w:rPr>
        <w:t>Proyecto (BPIN):</w:t>
      </w:r>
      <w:r w:rsidRPr="008D529E">
        <w:rPr>
          <w:rFonts w:ascii="Verdana" w:hAnsi="Verdana" w:cs="Arial"/>
          <w:sz w:val="22"/>
        </w:rPr>
        <w:t xml:space="preserve"> Adecuación Centros Regionales De Atención A Víctimas Restaurados Apartadó </w:t>
      </w:r>
      <w:proofErr w:type="spellStart"/>
      <w:r w:rsidRPr="008D529E">
        <w:rPr>
          <w:rFonts w:ascii="Verdana" w:hAnsi="Verdana" w:cs="Arial"/>
          <w:sz w:val="22"/>
        </w:rPr>
        <w:t>Bpim</w:t>
      </w:r>
      <w:proofErr w:type="spellEnd"/>
      <w:r w:rsidRPr="008D529E">
        <w:rPr>
          <w:rFonts w:ascii="Verdana" w:hAnsi="Verdana" w:cs="Arial"/>
          <w:sz w:val="22"/>
        </w:rPr>
        <w:t xml:space="preserve"> 202600000014098</w:t>
      </w:r>
    </w:p>
    <w:p w14:paraId="2734FF57" w14:textId="77777777" w:rsidR="00BF3BED" w:rsidRPr="008D529E" w:rsidRDefault="00BF3BED" w:rsidP="00BF3BED">
      <w:pPr>
        <w:pStyle w:val="NormalWeb"/>
        <w:numPr>
          <w:ilvl w:val="0"/>
          <w:numId w:val="24"/>
        </w:numPr>
        <w:spacing w:before="100" w:beforeAutospacing="1" w:after="100" w:afterAutospacing="1"/>
        <w:rPr>
          <w:rFonts w:ascii="Verdana" w:hAnsi="Verdana" w:cs="Arial"/>
          <w:sz w:val="22"/>
        </w:rPr>
      </w:pPr>
      <w:r w:rsidRPr="008D529E">
        <w:rPr>
          <w:rFonts w:ascii="Verdana" w:hAnsi="Verdana" w:cs="Arial"/>
          <w:b/>
          <w:bCs/>
          <w:sz w:val="22"/>
        </w:rPr>
        <w:t>Indicador:</w:t>
      </w:r>
      <w:r w:rsidRPr="008D529E">
        <w:rPr>
          <w:rFonts w:ascii="Verdana" w:hAnsi="Verdana" w:cs="Arial"/>
          <w:sz w:val="22"/>
        </w:rPr>
        <w:t xml:space="preserve"> Infraestructura institucional de atención a víctimas intervenida y mantenida.</w:t>
      </w:r>
    </w:p>
    <w:p w14:paraId="373468C6" w14:textId="77777777" w:rsidR="00BF3BED" w:rsidRPr="008D529E" w:rsidRDefault="00BF3BED" w:rsidP="00BF3BED">
      <w:pPr>
        <w:pStyle w:val="NormalWeb"/>
        <w:rPr>
          <w:rFonts w:ascii="Verdana" w:hAnsi="Verdana" w:cs="Arial"/>
          <w:sz w:val="22"/>
        </w:rPr>
      </w:pPr>
      <w:r w:rsidRPr="008D529E">
        <w:rPr>
          <w:rFonts w:ascii="Verdana" w:hAnsi="Verdana" w:cs="Arial"/>
          <w:sz w:val="22"/>
        </w:rPr>
        <w:t>La estructuración de este proceso se soporta en los principios rectores de la contratación estatal. El principio de economía exige que las actuaciones de la administración se desarrollen de manera ágil, eficiente y con la menor utilización posible de recursos, eliminando trámites innecesarios y priorizando la optimización de los medios disponibles, garantizando así la ejecución de las obras con altos estándares de calidad al menor costo posible. El seguimiento técnico, por su parte, asegura el control y verificación permanente del cumplimiento de los aspectos técnicos, financieros y administrativos del contrato, salvaguardando la inversión pública. Finalmente, el principio de celeridad orienta a la entidad hacia la pronta y oportuna toma de decisiones, evitando dilaciones que afecten la continuidad del servicio público o dilaten el estado de vulnerabilidad de la infraestructura.</w:t>
      </w:r>
    </w:p>
    <w:p w14:paraId="70A4484C" w14:textId="77777777" w:rsidR="00BF3BED" w:rsidRPr="008D529E" w:rsidRDefault="00BF3BED" w:rsidP="00BF3BED">
      <w:pPr>
        <w:pStyle w:val="NormalWeb"/>
        <w:rPr>
          <w:rFonts w:ascii="Verdana" w:hAnsi="Verdana" w:cs="Arial"/>
          <w:sz w:val="22"/>
        </w:rPr>
      </w:pPr>
      <w:r w:rsidRPr="008D529E">
        <w:rPr>
          <w:rFonts w:ascii="Verdana" w:hAnsi="Verdana" w:cs="Arial"/>
          <w:sz w:val="22"/>
        </w:rPr>
        <w:t xml:space="preserve">La aplicación de estos principios fortalece la transparencia, la eficiencia y la eficacia de la gestión pública, asegurando que los recursos destinados al desarrollo social y la reparación en el Municipio se administren de manera responsable. Por tal motivo, la Administración Municipal requiere adelantar el presente proceso para la celebración del contrato cuyo objeto es la </w:t>
      </w:r>
      <w:r w:rsidRPr="008D529E">
        <w:rPr>
          <w:rFonts w:ascii="Verdana" w:hAnsi="Verdana" w:cs="Arial"/>
          <w:b/>
          <w:bCs/>
          <w:sz w:val="22"/>
        </w:rPr>
        <w:t xml:space="preserve">"ADECUACIÓN, REPARACIONES LOCATIVAS Y MANTENIMIENTO PREVENTIVO Y CORRECTIVO DE LA PLANTA FÍSICA DEL CENTRO </w:t>
      </w:r>
      <w:r w:rsidRPr="008D529E">
        <w:rPr>
          <w:rFonts w:ascii="Verdana" w:hAnsi="Verdana" w:cs="Arial"/>
          <w:b/>
          <w:bCs/>
          <w:sz w:val="22"/>
        </w:rPr>
        <w:lastRenderedPageBreak/>
        <w:t>REGIONAL DE ATENCIÓN INTEGRAL A VÍCTIMAS (CRAIV) DEL MUNICIPIO DE APARTADÓ - ANTIOQUIA"</w:t>
      </w:r>
      <w:r w:rsidRPr="008D529E">
        <w:rPr>
          <w:rFonts w:ascii="Verdana" w:hAnsi="Verdana" w:cs="Arial"/>
          <w:sz w:val="22"/>
        </w:rPr>
        <w:t>, garantizando la selección de un contratista que demuestre idoneidad técnica, capacidad administrativa y experiencia específica en la ejecución de obras civiles y mantenimiento de edificaciones institucionales o de uso público.</w:t>
      </w:r>
    </w:p>
    <w:p w14:paraId="4509D310" w14:textId="19EDD195" w:rsidR="00646344" w:rsidRPr="008D529E" w:rsidRDefault="00646344" w:rsidP="00BF3BED">
      <w:pPr>
        <w:rPr>
          <w:rFonts w:ascii="Verdana" w:hAnsi="Verdana" w:cs="Arial"/>
          <w:sz w:val="22"/>
        </w:rPr>
      </w:pPr>
    </w:p>
    <w:p w14:paraId="09ED0D66" w14:textId="2E413B09" w:rsidR="00646344" w:rsidRPr="008D529E" w:rsidRDefault="00C35D5C" w:rsidP="00646344">
      <w:pPr>
        <w:pStyle w:val="Ttulo1"/>
        <w:rPr>
          <w:rFonts w:ascii="Verdana" w:hAnsi="Verdana" w:cs="Arial"/>
          <w:sz w:val="22"/>
          <w:szCs w:val="22"/>
        </w:rPr>
      </w:pPr>
      <w:r w:rsidRPr="008D529E">
        <w:rPr>
          <w:rFonts w:ascii="Verdana" w:hAnsi="Verdana" w:cs="Arial"/>
          <w:sz w:val="22"/>
          <w:szCs w:val="22"/>
        </w:rPr>
        <w:t>D</w:t>
      </w:r>
      <w:r w:rsidR="00646344" w:rsidRPr="008D529E">
        <w:rPr>
          <w:rFonts w:ascii="Verdana" w:hAnsi="Verdana" w:cs="Arial"/>
          <w:sz w:val="22"/>
          <w:szCs w:val="22"/>
        </w:rPr>
        <w:t>escripción de las condiciones actuales a intervenir</w:t>
      </w:r>
    </w:p>
    <w:p w14:paraId="35DE770D" w14:textId="328A0936" w:rsidR="00646344" w:rsidRPr="008D529E" w:rsidRDefault="00646344" w:rsidP="00646344">
      <w:pPr>
        <w:rPr>
          <w:rFonts w:ascii="Verdana" w:hAnsi="Verdana" w:cs="Arial"/>
        </w:rPr>
      </w:pPr>
    </w:p>
    <w:p w14:paraId="1C90333F" w14:textId="77777777" w:rsidR="00D91870" w:rsidRPr="008D529E" w:rsidRDefault="00D91870" w:rsidP="00D91870">
      <w:pPr>
        <w:pStyle w:val="NormalWeb"/>
        <w:rPr>
          <w:rFonts w:ascii="Verdana" w:hAnsi="Verdana" w:cs="Arial"/>
          <w:sz w:val="22"/>
        </w:rPr>
      </w:pPr>
      <w:r w:rsidRPr="008D529E">
        <w:rPr>
          <w:rFonts w:ascii="Verdana" w:hAnsi="Verdana" w:cs="Arial"/>
          <w:sz w:val="22"/>
        </w:rPr>
        <w:t xml:space="preserve">El proyecto comprende la ejecución de obras civiles de mantenimiento preventivo, correctivo, adecuación y mejoramiento locativo de la planta física del </w:t>
      </w:r>
      <w:r w:rsidRPr="008D529E">
        <w:rPr>
          <w:rFonts w:ascii="Verdana" w:hAnsi="Verdana" w:cs="Arial"/>
          <w:b/>
          <w:bCs/>
          <w:sz w:val="22"/>
        </w:rPr>
        <w:t>Centro Regional de Atención Integral a Víctimas (CRAIV)</w:t>
      </w:r>
      <w:r w:rsidRPr="008D529E">
        <w:rPr>
          <w:rFonts w:ascii="Verdana" w:hAnsi="Verdana" w:cs="Arial"/>
          <w:sz w:val="22"/>
        </w:rPr>
        <w:t xml:space="preserve"> del Municipio de Apartadó - Antioquia. El proceso se desarrollará bajo la </w:t>
      </w:r>
      <w:proofErr w:type="spellStart"/>
      <w:r w:rsidRPr="008D529E">
        <w:rPr>
          <w:rFonts w:ascii="Verdana" w:hAnsi="Verdana" w:cs="Arial"/>
          <w:sz w:val="22"/>
        </w:rPr>
        <w:t>modalididad</w:t>
      </w:r>
      <w:proofErr w:type="spellEnd"/>
      <w:r w:rsidRPr="008D529E">
        <w:rPr>
          <w:rFonts w:ascii="Verdana" w:hAnsi="Verdana" w:cs="Arial"/>
          <w:sz w:val="22"/>
        </w:rPr>
        <w:t xml:space="preserve"> de contrato de obra a precios unitarios fijos, orientado a recuperar la funcionalidad, habitabilidad, climatización y seguridad del inmueble, garantizando la calidad y dignidad en la atención a la población usuaria del centro.</w:t>
      </w:r>
    </w:p>
    <w:p w14:paraId="630AB10E" w14:textId="77777777" w:rsidR="00D91870" w:rsidRPr="008D529E" w:rsidRDefault="00D91870" w:rsidP="00D91870">
      <w:pPr>
        <w:pStyle w:val="NormalWeb"/>
        <w:rPr>
          <w:rFonts w:ascii="Verdana" w:hAnsi="Verdana" w:cs="Arial"/>
          <w:sz w:val="22"/>
        </w:rPr>
      </w:pPr>
      <w:r w:rsidRPr="008D529E">
        <w:rPr>
          <w:rFonts w:ascii="Verdana" w:hAnsi="Verdana" w:cs="Arial"/>
          <w:sz w:val="22"/>
        </w:rPr>
        <w:t>Las actividades técnicas se agrupan en las siguientes líneas generales, sin perjuicio de las cantidades y detalles establecidos en el presupuesto oficial:</w:t>
      </w:r>
    </w:p>
    <w:p w14:paraId="2C3756A1" w14:textId="77777777" w:rsidR="00D91870" w:rsidRPr="008D529E" w:rsidRDefault="00D91870" w:rsidP="00D91870">
      <w:pPr>
        <w:pStyle w:val="NormalWeb"/>
        <w:numPr>
          <w:ilvl w:val="0"/>
          <w:numId w:val="25"/>
        </w:numPr>
        <w:spacing w:before="100" w:beforeAutospacing="1" w:after="100" w:afterAutospacing="1"/>
        <w:rPr>
          <w:rFonts w:ascii="Verdana" w:hAnsi="Verdana" w:cs="Arial"/>
          <w:sz w:val="22"/>
        </w:rPr>
      </w:pPr>
      <w:r w:rsidRPr="008D529E">
        <w:rPr>
          <w:rFonts w:ascii="Verdana" w:hAnsi="Verdana" w:cs="Arial"/>
          <w:b/>
          <w:bCs/>
          <w:sz w:val="22"/>
        </w:rPr>
        <w:t>Preliminares:</w:t>
      </w:r>
      <w:r w:rsidRPr="008D529E">
        <w:rPr>
          <w:rFonts w:ascii="Verdana" w:hAnsi="Verdana" w:cs="Arial"/>
          <w:sz w:val="22"/>
        </w:rPr>
        <w:t xml:space="preserve"> Demolición manual, retiros de elementos deteriorados, cargue, transporte y botada de escombros.</w:t>
      </w:r>
    </w:p>
    <w:p w14:paraId="62033195" w14:textId="77777777" w:rsidR="00D91870" w:rsidRPr="008D529E" w:rsidRDefault="00D91870" w:rsidP="00D91870">
      <w:pPr>
        <w:pStyle w:val="NormalWeb"/>
        <w:numPr>
          <w:ilvl w:val="0"/>
          <w:numId w:val="25"/>
        </w:numPr>
        <w:spacing w:before="100" w:beforeAutospacing="1" w:after="100" w:afterAutospacing="1"/>
        <w:rPr>
          <w:rFonts w:ascii="Verdana" w:hAnsi="Verdana" w:cs="Arial"/>
          <w:sz w:val="22"/>
        </w:rPr>
      </w:pPr>
      <w:r w:rsidRPr="008D529E">
        <w:rPr>
          <w:rFonts w:ascii="Verdana" w:hAnsi="Verdana" w:cs="Arial"/>
          <w:b/>
          <w:bCs/>
          <w:sz w:val="22"/>
        </w:rPr>
        <w:t>Pisos:</w:t>
      </w:r>
      <w:r w:rsidRPr="008D529E">
        <w:rPr>
          <w:rFonts w:ascii="Verdana" w:hAnsi="Verdana" w:cs="Arial"/>
          <w:sz w:val="22"/>
        </w:rPr>
        <w:t xml:space="preserve"> Suministro e instalación de piso en cerámica de tráfico institucional y adecuación de superficies.</w:t>
      </w:r>
    </w:p>
    <w:p w14:paraId="2F920BD4" w14:textId="77777777" w:rsidR="00D91870" w:rsidRPr="008D529E" w:rsidRDefault="00D91870" w:rsidP="00D91870">
      <w:pPr>
        <w:pStyle w:val="NormalWeb"/>
        <w:numPr>
          <w:ilvl w:val="0"/>
          <w:numId w:val="25"/>
        </w:numPr>
        <w:spacing w:before="100" w:beforeAutospacing="1" w:after="100" w:afterAutospacing="1"/>
        <w:rPr>
          <w:rFonts w:ascii="Verdana" w:hAnsi="Verdana" w:cs="Arial"/>
          <w:sz w:val="22"/>
        </w:rPr>
      </w:pPr>
      <w:proofErr w:type="spellStart"/>
      <w:r w:rsidRPr="008D529E">
        <w:rPr>
          <w:rFonts w:ascii="Verdana" w:hAnsi="Verdana" w:cs="Arial"/>
          <w:b/>
          <w:bCs/>
          <w:sz w:val="22"/>
        </w:rPr>
        <w:t>Ventanería</w:t>
      </w:r>
      <w:proofErr w:type="spellEnd"/>
      <w:r w:rsidRPr="008D529E">
        <w:rPr>
          <w:rFonts w:ascii="Verdana" w:hAnsi="Verdana" w:cs="Arial"/>
          <w:b/>
          <w:bCs/>
          <w:sz w:val="22"/>
        </w:rPr>
        <w:t>:</w:t>
      </w:r>
      <w:r w:rsidRPr="008D529E">
        <w:rPr>
          <w:rFonts w:ascii="Verdana" w:hAnsi="Verdana" w:cs="Arial"/>
          <w:sz w:val="22"/>
        </w:rPr>
        <w:t xml:space="preserve"> Suministro e instalación de sello perimetral en juntas de marcos de ventanas para evitar filtraciones de agua y humedades.</w:t>
      </w:r>
    </w:p>
    <w:p w14:paraId="10DC90AC" w14:textId="77777777" w:rsidR="00D91870" w:rsidRPr="008D529E" w:rsidRDefault="00D91870" w:rsidP="00D91870">
      <w:pPr>
        <w:pStyle w:val="NormalWeb"/>
        <w:numPr>
          <w:ilvl w:val="0"/>
          <w:numId w:val="25"/>
        </w:numPr>
        <w:spacing w:before="100" w:beforeAutospacing="1" w:after="100" w:afterAutospacing="1"/>
        <w:rPr>
          <w:rFonts w:ascii="Verdana" w:hAnsi="Verdana" w:cs="Arial"/>
          <w:sz w:val="22"/>
        </w:rPr>
      </w:pPr>
      <w:r w:rsidRPr="008D529E">
        <w:rPr>
          <w:rFonts w:ascii="Verdana" w:hAnsi="Verdana" w:cs="Arial"/>
          <w:b/>
          <w:bCs/>
          <w:sz w:val="22"/>
        </w:rPr>
        <w:t>Iluminación:</w:t>
      </w:r>
      <w:r w:rsidRPr="008D529E">
        <w:rPr>
          <w:rFonts w:ascii="Verdana" w:hAnsi="Verdana" w:cs="Arial"/>
          <w:sz w:val="22"/>
        </w:rPr>
        <w:t xml:space="preserve"> Suministro e instalación de luminarias tipo panel LED y reflectores para fachada.</w:t>
      </w:r>
    </w:p>
    <w:p w14:paraId="78A6C2FD" w14:textId="77777777" w:rsidR="00D91870" w:rsidRPr="008D529E" w:rsidRDefault="00D91870" w:rsidP="00D91870">
      <w:pPr>
        <w:pStyle w:val="NormalWeb"/>
        <w:numPr>
          <w:ilvl w:val="0"/>
          <w:numId w:val="25"/>
        </w:numPr>
        <w:spacing w:before="100" w:beforeAutospacing="1" w:after="100" w:afterAutospacing="1"/>
        <w:rPr>
          <w:rFonts w:ascii="Verdana" w:hAnsi="Verdana" w:cs="Arial"/>
          <w:sz w:val="22"/>
        </w:rPr>
      </w:pPr>
      <w:r w:rsidRPr="008D529E">
        <w:rPr>
          <w:rFonts w:ascii="Verdana" w:hAnsi="Verdana" w:cs="Arial"/>
          <w:b/>
          <w:bCs/>
          <w:sz w:val="22"/>
        </w:rPr>
        <w:t>Ventilación:</w:t>
      </w:r>
      <w:r w:rsidRPr="008D529E">
        <w:rPr>
          <w:rFonts w:ascii="Verdana" w:hAnsi="Verdana" w:cs="Arial"/>
          <w:sz w:val="22"/>
        </w:rPr>
        <w:t xml:space="preserve"> Mantenimiento y puesta en funcionamiento de aires condicionados tipo </w:t>
      </w:r>
      <w:proofErr w:type="spellStart"/>
      <w:r w:rsidRPr="008D529E">
        <w:rPr>
          <w:rFonts w:ascii="Verdana" w:hAnsi="Verdana" w:cs="Arial"/>
          <w:sz w:val="22"/>
        </w:rPr>
        <w:t>cassette</w:t>
      </w:r>
      <w:proofErr w:type="spellEnd"/>
      <w:r w:rsidRPr="008D529E">
        <w:rPr>
          <w:rFonts w:ascii="Verdana" w:hAnsi="Verdana" w:cs="Arial"/>
          <w:sz w:val="22"/>
        </w:rPr>
        <w:t>, y suministro e instalación de nuevos equipos de aire acondicionado de 12000 BTU y 24000 BTU.</w:t>
      </w:r>
    </w:p>
    <w:p w14:paraId="30936011" w14:textId="77777777" w:rsidR="00D91870" w:rsidRPr="008D529E" w:rsidRDefault="00D91870" w:rsidP="00D91870">
      <w:pPr>
        <w:pStyle w:val="NormalWeb"/>
        <w:numPr>
          <w:ilvl w:val="0"/>
          <w:numId w:val="25"/>
        </w:numPr>
        <w:spacing w:before="100" w:beforeAutospacing="1" w:after="100" w:afterAutospacing="1"/>
        <w:rPr>
          <w:rFonts w:ascii="Verdana" w:hAnsi="Verdana" w:cs="Arial"/>
          <w:sz w:val="22"/>
        </w:rPr>
      </w:pPr>
      <w:r w:rsidRPr="008D529E">
        <w:rPr>
          <w:rFonts w:ascii="Verdana" w:hAnsi="Verdana" w:cs="Arial"/>
          <w:b/>
          <w:bCs/>
          <w:sz w:val="22"/>
        </w:rPr>
        <w:t>Humedades:</w:t>
      </w:r>
      <w:r w:rsidRPr="008D529E">
        <w:rPr>
          <w:rFonts w:ascii="Verdana" w:hAnsi="Verdana" w:cs="Arial"/>
          <w:sz w:val="22"/>
        </w:rPr>
        <w:t xml:space="preserve"> Tratamiento correctivo de muros interiores afectados por humedad.</w:t>
      </w:r>
    </w:p>
    <w:p w14:paraId="20D94545" w14:textId="77777777" w:rsidR="00D91870" w:rsidRPr="008D529E" w:rsidRDefault="00D91870" w:rsidP="00D91870">
      <w:pPr>
        <w:pStyle w:val="NormalWeb"/>
        <w:numPr>
          <w:ilvl w:val="0"/>
          <w:numId w:val="25"/>
        </w:numPr>
        <w:spacing w:before="100" w:beforeAutospacing="1" w:after="100" w:afterAutospacing="1"/>
        <w:rPr>
          <w:rFonts w:ascii="Verdana" w:hAnsi="Verdana" w:cs="Arial"/>
          <w:sz w:val="22"/>
        </w:rPr>
      </w:pPr>
      <w:r w:rsidRPr="008D529E">
        <w:rPr>
          <w:rFonts w:ascii="Verdana" w:hAnsi="Verdana" w:cs="Arial"/>
          <w:b/>
          <w:bCs/>
          <w:sz w:val="22"/>
        </w:rPr>
        <w:t>Pérgola:</w:t>
      </w:r>
      <w:r w:rsidRPr="008D529E">
        <w:rPr>
          <w:rFonts w:ascii="Verdana" w:hAnsi="Verdana" w:cs="Arial"/>
          <w:sz w:val="22"/>
        </w:rPr>
        <w:t xml:space="preserve"> Suministro, fabricación e instalación de pérgola metálica y cubierta en teja metálica galvanizada.</w:t>
      </w:r>
    </w:p>
    <w:p w14:paraId="4A431A6B" w14:textId="77777777" w:rsidR="00D91870" w:rsidRPr="008D529E" w:rsidRDefault="00D91870" w:rsidP="00D91870">
      <w:pPr>
        <w:pStyle w:val="NormalWeb"/>
        <w:numPr>
          <w:ilvl w:val="0"/>
          <w:numId w:val="25"/>
        </w:numPr>
        <w:spacing w:before="100" w:beforeAutospacing="1" w:after="100" w:afterAutospacing="1"/>
        <w:rPr>
          <w:rFonts w:ascii="Verdana" w:hAnsi="Verdana" w:cs="Arial"/>
          <w:sz w:val="22"/>
        </w:rPr>
      </w:pPr>
      <w:r w:rsidRPr="008D529E">
        <w:rPr>
          <w:rFonts w:ascii="Verdana" w:hAnsi="Verdana" w:cs="Arial"/>
          <w:b/>
          <w:bCs/>
          <w:sz w:val="22"/>
        </w:rPr>
        <w:t>Baños:</w:t>
      </w:r>
      <w:r w:rsidRPr="008D529E">
        <w:rPr>
          <w:rFonts w:ascii="Verdana" w:hAnsi="Verdana" w:cs="Arial"/>
          <w:sz w:val="22"/>
        </w:rPr>
        <w:t xml:space="preserve"> Mantenimiento de unidades sanitarias, suministro e instalación de griferías </w:t>
      </w:r>
      <w:proofErr w:type="spellStart"/>
      <w:r w:rsidRPr="008D529E">
        <w:rPr>
          <w:rFonts w:ascii="Verdana" w:hAnsi="Verdana" w:cs="Arial"/>
          <w:sz w:val="22"/>
        </w:rPr>
        <w:t>push</w:t>
      </w:r>
      <w:proofErr w:type="spellEnd"/>
      <w:r w:rsidRPr="008D529E">
        <w:rPr>
          <w:rFonts w:ascii="Verdana" w:hAnsi="Verdana" w:cs="Arial"/>
          <w:sz w:val="22"/>
        </w:rPr>
        <w:t xml:space="preserve"> automáticas, lavamanos, inodoros y fluxómetros.</w:t>
      </w:r>
    </w:p>
    <w:p w14:paraId="0B59571D" w14:textId="77777777" w:rsidR="00D91870" w:rsidRPr="008D529E" w:rsidRDefault="00D91870" w:rsidP="00D91870">
      <w:pPr>
        <w:pStyle w:val="NormalWeb"/>
        <w:numPr>
          <w:ilvl w:val="0"/>
          <w:numId w:val="25"/>
        </w:numPr>
        <w:spacing w:before="100" w:beforeAutospacing="1" w:after="100" w:afterAutospacing="1"/>
        <w:rPr>
          <w:rFonts w:ascii="Verdana" w:hAnsi="Verdana" w:cs="Arial"/>
          <w:sz w:val="22"/>
        </w:rPr>
      </w:pPr>
      <w:r w:rsidRPr="008D529E">
        <w:rPr>
          <w:rFonts w:ascii="Verdana" w:hAnsi="Verdana" w:cs="Arial"/>
          <w:b/>
          <w:bCs/>
          <w:sz w:val="22"/>
        </w:rPr>
        <w:t>Cubierta y Registros en Mal Estado:</w:t>
      </w:r>
      <w:r w:rsidRPr="008D529E">
        <w:rPr>
          <w:rFonts w:ascii="Verdana" w:hAnsi="Verdana" w:cs="Arial"/>
          <w:sz w:val="22"/>
        </w:rPr>
        <w:t xml:space="preserve"> Mantenimiento de canales metálicas, bajantes en PVC de 4", mantenimiento de tejas existentes y limpieza o desobstrucción de cajas de inspección sanitaria.</w:t>
      </w:r>
    </w:p>
    <w:p w14:paraId="7D6F97A6" w14:textId="77777777" w:rsidR="00D91870" w:rsidRPr="008D529E" w:rsidRDefault="00D91870" w:rsidP="00D91870">
      <w:pPr>
        <w:pStyle w:val="NormalWeb"/>
        <w:numPr>
          <w:ilvl w:val="0"/>
          <w:numId w:val="25"/>
        </w:numPr>
        <w:spacing w:before="100" w:beforeAutospacing="1" w:after="100" w:afterAutospacing="1"/>
        <w:rPr>
          <w:rFonts w:ascii="Verdana" w:hAnsi="Verdana" w:cs="Arial"/>
          <w:sz w:val="22"/>
        </w:rPr>
      </w:pPr>
      <w:r w:rsidRPr="008D529E">
        <w:rPr>
          <w:rFonts w:ascii="Verdana" w:hAnsi="Verdana" w:cs="Arial"/>
          <w:b/>
          <w:bCs/>
          <w:sz w:val="22"/>
        </w:rPr>
        <w:t>Puertas:</w:t>
      </w:r>
      <w:r w:rsidRPr="008D529E">
        <w:rPr>
          <w:rFonts w:ascii="Verdana" w:hAnsi="Verdana" w:cs="Arial"/>
          <w:sz w:val="22"/>
        </w:rPr>
        <w:t xml:space="preserve"> Suministro e instalación de puertas metálicas y puertas en aluminio.</w:t>
      </w:r>
    </w:p>
    <w:p w14:paraId="3D19AA46" w14:textId="77777777" w:rsidR="00D91870" w:rsidRPr="008D529E" w:rsidRDefault="00D91870" w:rsidP="00D91870">
      <w:pPr>
        <w:pStyle w:val="NormalWeb"/>
        <w:numPr>
          <w:ilvl w:val="0"/>
          <w:numId w:val="25"/>
        </w:numPr>
        <w:spacing w:before="100" w:beforeAutospacing="1" w:after="100" w:afterAutospacing="1"/>
        <w:rPr>
          <w:rFonts w:ascii="Verdana" w:hAnsi="Verdana" w:cs="Arial"/>
          <w:sz w:val="22"/>
        </w:rPr>
      </w:pPr>
      <w:r w:rsidRPr="008D529E">
        <w:rPr>
          <w:rFonts w:ascii="Verdana" w:hAnsi="Verdana" w:cs="Arial"/>
          <w:b/>
          <w:bCs/>
          <w:sz w:val="22"/>
        </w:rPr>
        <w:t>Instalaciones Eléctricas:</w:t>
      </w:r>
      <w:r w:rsidRPr="008D529E">
        <w:rPr>
          <w:rFonts w:ascii="Verdana" w:hAnsi="Verdana" w:cs="Arial"/>
          <w:sz w:val="22"/>
        </w:rPr>
        <w:t xml:space="preserve"> Mantenimiento general del sistema eléctrico, tableros, </w:t>
      </w:r>
      <w:proofErr w:type="spellStart"/>
      <w:r w:rsidRPr="008D529E">
        <w:rPr>
          <w:rFonts w:ascii="Verdana" w:hAnsi="Verdana" w:cs="Arial"/>
          <w:sz w:val="22"/>
        </w:rPr>
        <w:t>breakers</w:t>
      </w:r>
      <w:proofErr w:type="spellEnd"/>
      <w:r w:rsidRPr="008D529E">
        <w:rPr>
          <w:rFonts w:ascii="Verdana" w:hAnsi="Verdana" w:cs="Arial"/>
          <w:sz w:val="22"/>
        </w:rPr>
        <w:t>, tomas dobles de incrustar y balanceo de cargas bajo norma RETIE.</w:t>
      </w:r>
    </w:p>
    <w:p w14:paraId="1CA619B9" w14:textId="77777777" w:rsidR="00D91870" w:rsidRPr="008D529E" w:rsidRDefault="00D91870" w:rsidP="00D91870">
      <w:pPr>
        <w:pStyle w:val="NormalWeb"/>
        <w:rPr>
          <w:rFonts w:ascii="Verdana" w:hAnsi="Verdana" w:cs="Arial"/>
          <w:sz w:val="22"/>
        </w:rPr>
      </w:pPr>
      <w:r w:rsidRPr="008D529E">
        <w:rPr>
          <w:rFonts w:ascii="Verdana" w:hAnsi="Verdana" w:cs="Arial"/>
          <w:sz w:val="22"/>
        </w:rPr>
        <w:lastRenderedPageBreak/>
        <w:t>Las actividades contempladas en el presente proyecto deberán ejecutarse estrictamente conforme a las especificaciones técnicas aprobadas por la supervisión del contrato, garantizando el cumplimiento de los estándares de calidad y seguridad exigidos para obras de infraestructura social.</w:t>
      </w:r>
    </w:p>
    <w:p w14:paraId="4DFD43C1" w14:textId="77777777" w:rsidR="00D91870" w:rsidRPr="008D529E" w:rsidRDefault="00D91870" w:rsidP="00D91870">
      <w:pPr>
        <w:rPr>
          <w:rFonts w:ascii="Verdana" w:hAnsi="Verdana" w:cs="Arial"/>
          <w:lang w:val="es-MX"/>
        </w:rPr>
      </w:pPr>
    </w:p>
    <w:p w14:paraId="081D2DF7" w14:textId="77777777" w:rsidR="00D91870" w:rsidRPr="008D529E" w:rsidRDefault="00D91870" w:rsidP="00D91870">
      <w:pPr>
        <w:rPr>
          <w:rFonts w:ascii="Verdana" w:hAnsi="Verdana" w:cs="Arial"/>
          <w:b/>
          <w:bCs/>
          <w:lang w:val="es-MX"/>
        </w:rPr>
      </w:pPr>
      <w:r w:rsidRPr="008D529E">
        <w:rPr>
          <w:rFonts w:ascii="Verdana" w:hAnsi="Verdana" w:cs="Arial"/>
          <w:b/>
          <w:bCs/>
          <w:lang w:val="es-MX"/>
        </w:rPr>
        <w:t>Lugar de intervención</w:t>
      </w:r>
    </w:p>
    <w:p w14:paraId="627910F4" w14:textId="77777777" w:rsidR="00D91870" w:rsidRPr="008D529E" w:rsidRDefault="00D91870" w:rsidP="00D91870">
      <w:pPr>
        <w:rPr>
          <w:rFonts w:ascii="Verdana" w:hAnsi="Verdana" w:cs="Arial"/>
          <w:lang w:val="es-MX"/>
        </w:rPr>
      </w:pPr>
    </w:p>
    <w:p w14:paraId="598C51A2" w14:textId="77777777" w:rsidR="00D91870" w:rsidRPr="008D529E" w:rsidRDefault="00D91870" w:rsidP="00D91870">
      <w:pPr>
        <w:rPr>
          <w:rFonts w:ascii="Verdana" w:hAnsi="Verdana" w:cs="Arial"/>
          <w:b/>
          <w:bCs/>
        </w:rPr>
      </w:pPr>
      <w:r w:rsidRPr="008D529E">
        <w:rPr>
          <w:rFonts w:ascii="Verdana" w:hAnsi="Verdana" w:cs="Arial"/>
          <w:b/>
          <w:bCs/>
        </w:rPr>
        <w:t>Ilustración 1. Centro Regional De Victimas (CRAIV)</w:t>
      </w:r>
    </w:p>
    <w:p w14:paraId="77248A64" w14:textId="77777777" w:rsidR="00D91870" w:rsidRPr="008D529E" w:rsidRDefault="00D91870" w:rsidP="00D91870">
      <w:pPr>
        <w:rPr>
          <w:rFonts w:ascii="Verdana" w:hAnsi="Verdana" w:cs="Arial"/>
        </w:rPr>
      </w:pPr>
      <w:r w:rsidRPr="008D529E">
        <w:rPr>
          <w:rFonts w:ascii="Verdana" w:hAnsi="Verdana" w:cs="Arial"/>
          <w:noProof/>
        </w:rPr>
        <w:drawing>
          <wp:inline distT="0" distB="0" distL="0" distR="0" wp14:anchorId="3C613EE1" wp14:editId="79B602BE">
            <wp:extent cx="5791835" cy="2911475"/>
            <wp:effectExtent l="0" t="0" r="0" b="317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91835" cy="2911475"/>
                    </a:xfrm>
                    <a:prstGeom prst="rect">
                      <a:avLst/>
                    </a:prstGeom>
                  </pic:spPr>
                </pic:pic>
              </a:graphicData>
            </a:graphic>
          </wp:inline>
        </w:drawing>
      </w:r>
    </w:p>
    <w:p w14:paraId="4FDE16AA" w14:textId="77777777" w:rsidR="00D91870" w:rsidRPr="008D529E" w:rsidRDefault="00D91870" w:rsidP="00D91870">
      <w:pPr>
        <w:rPr>
          <w:rFonts w:ascii="Verdana" w:hAnsi="Verdana" w:cs="Arial"/>
          <w:i/>
          <w:iCs/>
        </w:rPr>
      </w:pPr>
      <w:r w:rsidRPr="008D529E">
        <w:rPr>
          <w:rFonts w:ascii="Verdana" w:hAnsi="Verdana" w:cs="Arial"/>
          <w:i/>
          <w:iCs/>
        </w:rPr>
        <w:t xml:space="preserve">Fuente: Google </w:t>
      </w:r>
      <w:proofErr w:type="spellStart"/>
      <w:r w:rsidRPr="008D529E">
        <w:rPr>
          <w:rFonts w:ascii="Verdana" w:hAnsi="Verdana" w:cs="Arial"/>
          <w:i/>
          <w:iCs/>
        </w:rPr>
        <w:t>Maps</w:t>
      </w:r>
      <w:proofErr w:type="spellEnd"/>
      <w:r w:rsidRPr="008D529E">
        <w:rPr>
          <w:rFonts w:ascii="Verdana" w:hAnsi="Verdana" w:cs="Arial"/>
          <w:i/>
          <w:iCs/>
        </w:rPr>
        <w:t>.</w:t>
      </w:r>
    </w:p>
    <w:p w14:paraId="161846CF" w14:textId="77777777" w:rsidR="00D91870" w:rsidRPr="008D529E" w:rsidRDefault="00D91870" w:rsidP="00D91870">
      <w:pPr>
        <w:rPr>
          <w:rFonts w:ascii="Verdana" w:hAnsi="Verdana" w:cs="Arial"/>
          <w:i/>
          <w:iCs/>
        </w:rPr>
      </w:pPr>
      <w:r w:rsidRPr="008D529E">
        <w:rPr>
          <w:rFonts w:ascii="Verdana" w:hAnsi="Verdana" w:cs="Arial"/>
          <w:i/>
          <w:iCs/>
        </w:rPr>
        <w:t>Área 802 m2</w:t>
      </w:r>
    </w:p>
    <w:p w14:paraId="51205BE9" w14:textId="40D1A1FD" w:rsidR="00374952" w:rsidRPr="008D529E" w:rsidRDefault="00374952" w:rsidP="00646344">
      <w:pPr>
        <w:rPr>
          <w:rFonts w:ascii="Verdana" w:hAnsi="Verdana" w:cs="Arial"/>
          <w:sz w:val="22"/>
        </w:rPr>
      </w:pPr>
    </w:p>
    <w:p w14:paraId="4540392E" w14:textId="4BDE847C" w:rsidR="00D91870" w:rsidRPr="008D529E" w:rsidRDefault="00D91870" w:rsidP="00646344">
      <w:pPr>
        <w:rPr>
          <w:rFonts w:ascii="Verdana" w:hAnsi="Verdana" w:cs="Arial"/>
          <w:sz w:val="22"/>
        </w:rPr>
      </w:pPr>
    </w:p>
    <w:p w14:paraId="328D5CAB" w14:textId="7428DADE" w:rsidR="00D91870" w:rsidRPr="008D529E" w:rsidRDefault="00D91870" w:rsidP="00646344">
      <w:pPr>
        <w:rPr>
          <w:rFonts w:ascii="Verdana" w:hAnsi="Verdana" w:cs="Arial"/>
          <w:sz w:val="22"/>
        </w:rPr>
      </w:pPr>
    </w:p>
    <w:p w14:paraId="5E61732E" w14:textId="5B8C815A" w:rsidR="00D91870" w:rsidRPr="008D529E" w:rsidRDefault="00D91870" w:rsidP="00646344">
      <w:pPr>
        <w:rPr>
          <w:rFonts w:ascii="Verdana" w:hAnsi="Verdana" w:cs="Arial"/>
          <w:sz w:val="22"/>
        </w:rPr>
      </w:pPr>
    </w:p>
    <w:p w14:paraId="384B4B23" w14:textId="3B8E57B4" w:rsidR="00D91870" w:rsidRPr="008D529E" w:rsidRDefault="00D91870" w:rsidP="00646344">
      <w:pPr>
        <w:rPr>
          <w:rFonts w:ascii="Verdana" w:hAnsi="Verdana" w:cs="Arial"/>
          <w:sz w:val="22"/>
        </w:rPr>
      </w:pPr>
    </w:p>
    <w:p w14:paraId="5EC773FF" w14:textId="24B9F526" w:rsidR="00D91870" w:rsidRPr="008D529E" w:rsidRDefault="00D91870" w:rsidP="00646344">
      <w:pPr>
        <w:rPr>
          <w:rFonts w:ascii="Verdana" w:hAnsi="Verdana" w:cs="Arial"/>
          <w:sz w:val="22"/>
        </w:rPr>
      </w:pPr>
    </w:p>
    <w:p w14:paraId="0CFE81C8" w14:textId="1AC59A5E" w:rsidR="00D91870" w:rsidRPr="008D529E" w:rsidRDefault="00D91870" w:rsidP="00646344">
      <w:pPr>
        <w:rPr>
          <w:rFonts w:ascii="Verdana" w:hAnsi="Verdana" w:cs="Arial"/>
          <w:sz w:val="22"/>
        </w:rPr>
      </w:pPr>
    </w:p>
    <w:p w14:paraId="29BFD148" w14:textId="3ECC756C" w:rsidR="00D91870" w:rsidRPr="008D529E" w:rsidRDefault="00D91870" w:rsidP="00646344">
      <w:pPr>
        <w:rPr>
          <w:rFonts w:ascii="Verdana" w:hAnsi="Verdana" w:cs="Arial"/>
          <w:sz w:val="22"/>
        </w:rPr>
      </w:pPr>
    </w:p>
    <w:p w14:paraId="44C187E7" w14:textId="4F877053" w:rsidR="00D91870" w:rsidRPr="008D529E" w:rsidRDefault="00D91870" w:rsidP="00646344">
      <w:pPr>
        <w:rPr>
          <w:rFonts w:ascii="Verdana" w:hAnsi="Verdana" w:cs="Arial"/>
          <w:sz w:val="22"/>
        </w:rPr>
      </w:pPr>
    </w:p>
    <w:p w14:paraId="19ECFDF7" w14:textId="33D7B018" w:rsidR="00D91870" w:rsidRPr="008D529E" w:rsidRDefault="00D91870" w:rsidP="00646344">
      <w:pPr>
        <w:rPr>
          <w:rFonts w:ascii="Verdana" w:hAnsi="Verdana" w:cs="Arial"/>
          <w:sz w:val="22"/>
        </w:rPr>
      </w:pPr>
    </w:p>
    <w:p w14:paraId="748B4781" w14:textId="1E43284F" w:rsidR="00D91870" w:rsidRPr="008D529E" w:rsidRDefault="00D91870" w:rsidP="00646344">
      <w:pPr>
        <w:rPr>
          <w:rFonts w:ascii="Verdana" w:hAnsi="Verdana" w:cs="Arial"/>
          <w:sz w:val="22"/>
        </w:rPr>
      </w:pPr>
    </w:p>
    <w:p w14:paraId="116E2FB3" w14:textId="4B28A711" w:rsidR="00D91870" w:rsidRPr="008D529E" w:rsidRDefault="00D91870" w:rsidP="00646344">
      <w:pPr>
        <w:rPr>
          <w:rFonts w:ascii="Verdana" w:hAnsi="Verdana" w:cs="Arial"/>
          <w:sz w:val="22"/>
        </w:rPr>
      </w:pPr>
    </w:p>
    <w:p w14:paraId="719E0420" w14:textId="56112E5E" w:rsidR="00D91870" w:rsidRPr="008D529E" w:rsidRDefault="00D91870" w:rsidP="00646344">
      <w:pPr>
        <w:rPr>
          <w:rFonts w:ascii="Verdana" w:hAnsi="Verdana" w:cs="Arial"/>
          <w:sz w:val="22"/>
        </w:rPr>
      </w:pPr>
    </w:p>
    <w:p w14:paraId="6C2CB7F8" w14:textId="0A9A8D8C" w:rsidR="00D91870" w:rsidRPr="008D529E" w:rsidRDefault="00D91870" w:rsidP="00646344">
      <w:pPr>
        <w:rPr>
          <w:rFonts w:ascii="Verdana" w:hAnsi="Verdana" w:cs="Arial"/>
          <w:sz w:val="22"/>
        </w:rPr>
      </w:pPr>
    </w:p>
    <w:p w14:paraId="6634EF6D" w14:textId="2100C6DF" w:rsidR="00D91870" w:rsidRPr="008D529E" w:rsidRDefault="00D91870" w:rsidP="00646344">
      <w:pPr>
        <w:rPr>
          <w:rFonts w:ascii="Verdana" w:hAnsi="Verdana" w:cs="Arial"/>
          <w:sz w:val="22"/>
        </w:rPr>
      </w:pPr>
    </w:p>
    <w:p w14:paraId="35DA0FA3" w14:textId="004B88BB" w:rsidR="006178CA" w:rsidRPr="008D529E" w:rsidRDefault="006178CA" w:rsidP="00646344">
      <w:pPr>
        <w:rPr>
          <w:rFonts w:ascii="Verdana" w:hAnsi="Verdana" w:cs="Arial"/>
          <w:sz w:val="22"/>
        </w:rPr>
      </w:pPr>
    </w:p>
    <w:p w14:paraId="6CC92C46" w14:textId="7CB45810" w:rsidR="006A5130" w:rsidRPr="008D529E" w:rsidRDefault="006A5130" w:rsidP="00646344">
      <w:pPr>
        <w:rPr>
          <w:rFonts w:ascii="Verdana" w:hAnsi="Verdana" w:cs="Arial"/>
          <w:sz w:val="22"/>
        </w:rPr>
      </w:pPr>
    </w:p>
    <w:p w14:paraId="2DA355ED" w14:textId="6E241F2A" w:rsidR="006A5130" w:rsidRPr="008D529E" w:rsidRDefault="006A5130" w:rsidP="00646344">
      <w:pPr>
        <w:rPr>
          <w:rFonts w:ascii="Verdana" w:hAnsi="Verdana" w:cs="Arial"/>
          <w:sz w:val="22"/>
        </w:rPr>
      </w:pPr>
    </w:p>
    <w:p w14:paraId="7ACC85B1" w14:textId="1331C5D3" w:rsidR="006A5130" w:rsidRPr="008D529E" w:rsidRDefault="006A5130" w:rsidP="00646344">
      <w:pPr>
        <w:rPr>
          <w:rFonts w:ascii="Verdana" w:hAnsi="Verdana" w:cs="Arial"/>
          <w:sz w:val="22"/>
        </w:rPr>
      </w:pPr>
    </w:p>
    <w:p w14:paraId="777EE021" w14:textId="59693FD5" w:rsidR="006A5130" w:rsidRPr="008D529E" w:rsidRDefault="006A5130" w:rsidP="00646344">
      <w:pPr>
        <w:rPr>
          <w:rFonts w:ascii="Verdana" w:hAnsi="Verdana" w:cs="Arial"/>
          <w:sz w:val="22"/>
        </w:rPr>
      </w:pPr>
    </w:p>
    <w:p w14:paraId="35C2B34F" w14:textId="0965AAE1" w:rsidR="006A5130" w:rsidRPr="008D529E" w:rsidRDefault="006A5130" w:rsidP="00646344">
      <w:pPr>
        <w:rPr>
          <w:rFonts w:ascii="Verdana" w:hAnsi="Verdana" w:cs="Arial"/>
          <w:sz w:val="22"/>
        </w:rPr>
      </w:pPr>
    </w:p>
    <w:p w14:paraId="1C5930AA" w14:textId="77777777" w:rsidR="006A5130" w:rsidRPr="008D529E" w:rsidRDefault="006A5130" w:rsidP="00646344">
      <w:pPr>
        <w:rPr>
          <w:rFonts w:ascii="Verdana" w:hAnsi="Verdana" w:cs="Arial"/>
          <w:sz w:val="22"/>
        </w:rPr>
      </w:pPr>
    </w:p>
    <w:p w14:paraId="7311036C" w14:textId="6EBD4A8E" w:rsidR="006178CA" w:rsidRPr="008D529E" w:rsidRDefault="006178CA" w:rsidP="00646344">
      <w:pPr>
        <w:rPr>
          <w:rFonts w:ascii="Verdana" w:hAnsi="Verdana" w:cs="Arial"/>
          <w:sz w:val="22"/>
        </w:rPr>
      </w:pPr>
    </w:p>
    <w:p w14:paraId="6EE22165" w14:textId="1782A722" w:rsidR="006178CA" w:rsidRPr="008D529E" w:rsidRDefault="006178CA" w:rsidP="00646344">
      <w:pPr>
        <w:rPr>
          <w:rFonts w:ascii="Verdana" w:hAnsi="Verdana" w:cs="Arial"/>
          <w:sz w:val="22"/>
        </w:rPr>
      </w:pPr>
    </w:p>
    <w:p w14:paraId="0A52752F" w14:textId="77777777" w:rsidR="006178CA" w:rsidRPr="008D529E" w:rsidRDefault="006178CA" w:rsidP="00646344">
      <w:pPr>
        <w:rPr>
          <w:rFonts w:ascii="Verdana" w:hAnsi="Verdana" w:cs="Arial"/>
          <w:sz w:val="22"/>
        </w:rPr>
      </w:pPr>
    </w:p>
    <w:p w14:paraId="71075996" w14:textId="77777777" w:rsidR="00D91870" w:rsidRPr="008D529E" w:rsidRDefault="00D91870" w:rsidP="00646344">
      <w:pPr>
        <w:rPr>
          <w:rFonts w:ascii="Verdana" w:hAnsi="Verdana" w:cs="Arial"/>
          <w:sz w:val="22"/>
        </w:rPr>
      </w:pPr>
    </w:p>
    <w:p w14:paraId="4D4CFE5A" w14:textId="4693947E" w:rsidR="00646344" w:rsidRPr="008D529E" w:rsidRDefault="00646344" w:rsidP="00646344">
      <w:pPr>
        <w:pStyle w:val="Ttulo2"/>
        <w:rPr>
          <w:rFonts w:ascii="Verdana" w:hAnsi="Verdana" w:cs="Arial"/>
          <w:sz w:val="22"/>
          <w:szCs w:val="22"/>
        </w:rPr>
      </w:pPr>
      <w:r w:rsidRPr="008D529E">
        <w:rPr>
          <w:rFonts w:ascii="Verdana" w:hAnsi="Verdana" w:cs="Arial"/>
          <w:sz w:val="22"/>
          <w:szCs w:val="22"/>
        </w:rPr>
        <w:t xml:space="preserve">Localización </w:t>
      </w:r>
    </w:p>
    <w:p w14:paraId="26B47280" w14:textId="73997256" w:rsidR="00646344" w:rsidRPr="008D529E" w:rsidRDefault="00646344" w:rsidP="00646344">
      <w:pPr>
        <w:rPr>
          <w:rFonts w:ascii="Verdana" w:hAnsi="Verdana" w:cs="Arial"/>
          <w:sz w:val="22"/>
        </w:rPr>
      </w:pPr>
    </w:p>
    <w:p w14:paraId="60C44547" w14:textId="6F18EA31" w:rsidR="00646344" w:rsidRPr="008D529E" w:rsidRDefault="00D91870" w:rsidP="00646344">
      <w:pPr>
        <w:jc w:val="center"/>
        <w:rPr>
          <w:rFonts w:ascii="Verdana" w:hAnsi="Verdana" w:cs="Arial"/>
          <w:sz w:val="22"/>
        </w:rPr>
      </w:pPr>
      <w:r w:rsidRPr="008D529E">
        <w:rPr>
          <w:rFonts w:ascii="Verdana" w:hAnsi="Verdana" w:cs="Arial"/>
          <w:noProof/>
        </w:rPr>
        <w:drawing>
          <wp:inline distT="0" distB="0" distL="0" distR="0" wp14:anchorId="3FCBD108" wp14:editId="5AD1E1D5">
            <wp:extent cx="5612130" cy="2821140"/>
            <wp:effectExtent l="0" t="0" r="762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612130" cy="2821140"/>
                    </a:xfrm>
                    <a:prstGeom prst="rect">
                      <a:avLst/>
                    </a:prstGeom>
                  </pic:spPr>
                </pic:pic>
              </a:graphicData>
            </a:graphic>
          </wp:inline>
        </w:drawing>
      </w:r>
      <w:r w:rsidR="00646344" w:rsidRPr="008D529E">
        <w:rPr>
          <w:rFonts w:ascii="Verdana" w:hAnsi="Verdana" w:cs="Arial"/>
          <w:sz w:val="22"/>
        </w:rPr>
        <w:t xml:space="preserve">Figura 1.1. </w:t>
      </w:r>
      <w:r w:rsidRPr="008D529E">
        <w:rPr>
          <w:rFonts w:ascii="Verdana" w:hAnsi="Verdana" w:cs="Arial"/>
          <w:sz w:val="22"/>
        </w:rPr>
        <w:t>Centro Regional de Atención a Victimas</w:t>
      </w:r>
    </w:p>
    <w:p w14:paraId="69DA09A2" w14:textId="6CB087EE" w:rsidR="00646344" w:rsidRPr="008D529E" w:rsidRDefault="00646344" w:rsidP="00646344">
      <w:pPr>
        <w:jc w:val="center"/>
        <w:rPr>
          <w:rFonts w:ascii="Verdana" w:hAnsi="Verdana" w:cs="Arial"/>
          <w:sz w:val="22"/>
        </w:rPr>
      </w:pPr>
    </w:p>
    <w:p w14:paraId="4B5BADDF" w14:textId="7146C493" w:rsidR="00646344" w:rsidRPr="008D529E" w:rsidRDefault="00CF369B" w:rsidP="00A0364A">
      <w:pPr>
        <w:pStyle w:val="Ttulo1"/>
        <w:rPr>
          <w:rFonts w:ascii="Verdana" w:hAnsi="Verdana" w:cs="Arial"/>
          <w:sz w:val="22"/>
          <w:szCs w:val="22"/>
        </w:rPr>
      </w:pPr>
      <w:r w:rsidRPr="008D529E">
        <w:rPr>
          <w:rFonts w:ascii="Verdana" w:hAnsi="Verdana" w:cs="Arial"/>
          <w:sz w:val="22"/>
          <w:szCs w:val="22"/>
        </w:rPr>
        <w:t>A</w:t>
      </w:r>
      <w:r w:rsidR="00A0364A" w:rsidRPr="008D529E">
        <w:rPr>
          <w:rFonts w:ascii="Verdana" w:hAnsi="Verdana" w:cs="Arial"/>
          <w:sz w:val="22"/>
          <w:szCs w:val="22"/>
        </w:rPr>
        <w:t xml:space="preserve">ctividades </w:t>
      </w:r>
      <w:r w:rsidR="00075324" w:rsidRPr="008D529E">
        <w:rPr>
          <w:rFonts w:ascii="Verdana" w:hAnsi="Verdana" w:cs="Arial"/>
          <w:sz w:val="22"/>
          <w:szCs w:val="22"/>
        </w:rPr>
        <w:t xml:space="preserve">a </w:t>
      </w:r>
      <w:r w:rsidR="00A0364A" w:rsidRPr="008D529E">
        <w:rPr>
          <w:rFonts w:ascii="Verdana" w:hAnsi="Verdana" w:cs="Arial"/>
          <w:sz w:val="22"/>
          <w:szCs w:val="22"/>
        </w:rPr>
        <w:t>ejecutar y alcance</w:t>
      </w:r>
    </w:p>
    <w:p w14:paraId="503C8C2E" w14:textId="77777777" w:rsidR="00F474A2" w:rsidRPr="008D529E" w:rsidRDefault="00F474A2" w:rsidP="00F474A2">
      <w:pPr>
        <w:spacing w:before="100" w:beforeAutospacing="1" w:after="100" w:afterAutospacing="1"/>
        <w:rPr>
          <w:rFonts w:ascii="Verdana" w:eastAsia="Times New Roman" w:hAnsi="Verdana" w:cs="Arial"/>
          <w:sz w:val="22"/>
          <w:szCs w:val="24"/>
          <w:lang w:eastAsia="es-CO"/>
        </w:rPr>
      </w:pPr>
      <w:r w:rsidRPr="008D529E">
        <w:rPr>
          <w:rFonts w:ascii="Verdana" w:eastAsia="Times New Roman" w:hAnsi="Verdana" w:cs="Arial"/>
          <w:sz w:val="22"/>
          <w:szCs w:val="24"/>
          <w:lang w:eastAsia="es-CO"/>
        </w:rPr>
        <w:t>Las actividades u obras a ejecutar son las siguientes:</w:t>
      </w:r>
    </w:p>
    <w:p w14:paraId="3DDAB094" w14:textId="77777777" w:rsidR="00F474A2" w:rsidRPr="008D529E" w:rsidRDefault="00F474A2" w:rsidP="00F474A2">
      <w:pPr>
        <w:spacing w:before="100" w:beforeAutospacing="1" w:after="100" w:afterAutospacing="1"/>
        <w:rPr>
          <w:rFonts w:ascii="Verdana" w:eastAsia="Times New Roman" w:hAnsi="Verdana" w:cs="Arial"/>
          <w:sz w:val="22"/>
          <w:szCs w:val="24"/>
          <w:lang w:eastAsia="es-CO"/>
        </w:rPr>
      </w:pPr>
      <w:r w:rsidRPr="008D529E">
        <w:rPr>
          <w:rFonts w:ascii="Verdana" w:eastAsia="Times New Roman" w:hAnsi="Verdana" w:cs="Arial"/>
          <w:sz w:val="22"/>
          <w:szCs w:val="24"/>
          <w:lang w:eastAsia="es-CO"/>
        </w:rPr>
        <w:t xml:space="preserve">El alcance del contrato comprende la ejecución integral de las obras de mejoramiento, adecuación y mantenimiento correctivo y preventivo de la infraestructura física del </w:t>
      </w:r>
      <w:r w:rsidRPr="008D529E">
        <w:rPr>
          <w:rFonts w:ascii="Verdana" w:eastAsia="Times New Roman" w:hAnsi="Verdana" w:cs="Arial"/>
          <w:b/>
          <w:bCs/>
          <w:sz w:val="22"/>
          <w:szCs w:val="24"/>
          <w:lang w:eastAsia="es-CO"/>
        </w:rPr>
        <w:t>Centro del Cuidado de Apartadó (CRAIV)</w:t>
      </w:r>
      <w:r w:rsidRPr="008D529E">
        <w:rPr>
          <w:rFonts w:ascii="Verdana" w:eastAsia="Times New Roman" w:hAnsi="Verdana" w:cs="Arial"/>
          <w:sz w:val="22"/>
          <w:szCs w:val="24"/>
          <w:lang w:eastAsia="es-CO"/>
        </w:rPr>
        <w:t>. El proyecto busca optimizar las condiciones de habitabilidad, iluminación, ventilación, control de humedades y salubridad de las instalaciones mediante intervenciones puntuales en acabados, redes eléctricas, equipos de climatización, unidades sanitarias y cubiertas, conforme al presupuesto oficial, las especificaciones técnicas y la normativa vigente.</w:t>
      </w:r>
    </w:p>
    <w:p w14:paraId="09B4FEE0" w14:textId="77777777" w:rsidR="00F474A2" w:rsidRPr="008D529E" w:rsidRDefault="00F474A2" w:rsidP="00F474A2">
      <w:pPr>
        <w:spacing w:before="100" w:beforeAutospacing="1" w:after="100" w:afterAutospacing="1"/>
        <w:rPr>
          <w:rFonts w:ascii="Verdana" w:eastAsia="Times New Roman" w:hAnsi="Verdana" w:cs="Arial"/>
          <w:sz w:val="22"/>
          <w:szCs w:val="24"/>
          <w:lang w:eastAsia="es-CO"/>
        </w:rPr>
      </w:pPr>
      <w:r w:rsidRPr="008D529E">
        <w:rPr>
          <w:rFonts w:ascii="Verdana" w:eastAsia="Times New Roman" w:hAnsi="Verdana" w:cs="Arial"/>
          <w:sz w:val="22"/>
          <w:szCs w:val="24"/>
          <w:lang w:eastAsia="es-CO"/>
        </w:rPr>
        <w:t>Las actividades a ejecutar se agrupan estrictamente en los siguientes capítulos:</w:t>
      </w:r>
    </w:p>
    <w:p w14:paraId="7FA29A6F" w14:textId="77777777" w:rsidR="00F474A2" w:rsidRPr="008D529E" w:rsidRDefault="00F474A2" w:rsidP="00F474A2">
      <w:pPr>
        <w:numPr>
          <w:ilvl w:val="0"/>
          <w:numId w:val="26"/>
        </w:numPr>
        <w:spacing w:before="100" w:beforeAutospacing="1" w:after="100" w:afterAutospacing="1"/>
        <w:rPr>
          <w:rFonts w:ascii="Verdana" w:eastAsia="Times New Roman" w:hAnsi="Verdana" w:cs="Arial"/>
          <w:sz w:val="22"/>
          <w:szCs w:val="24"/>
          <w:lang w:eastAsia="es-CO"/>
        </w:rPr>
      </w:pPr>
      <w:r w:rsidRPr="008D529E">
        <w:rPr>
          <w:rFonts w:ascii="Verdana" w:eastAsia="Times New Roman" w:hAnsi="Verdana" w:cs="Arial"/>
          <w:b/>
          <w:bCs/>
          <w:sz w:val="22"/>
          <w:szCs w:val="24"/>
          <w:lang w:eastAsia="es-CO"/>
        </w:rPr>
        <w:lastRenderedPageBreak/>
        <w:t>Preliminares:</w:t>
      </w:r>
      <w:r w:rsidRPr="008D529E">
        <w:rPr>
          <w:rFonts w:ascii="Verdana" w:eastAsia="Times New Roman" w:hAnsi="Verdana" w:cs="Arial"/>
          <w:sz w:val="22"/>
          <w:szCs w:val="24"/>
          <w:lang w:eastAsia="es-CO"/>
        </w:rPr>
        <w:t xml:space="preserve"> Comprende el desmonte manual de piso cerámico existente en las áreas específicas del segundo nivel, incluyendo el retiro de piezas, mortero de pega, la limpieza superficial de la base, el cargue, transporte y la correcta disposición final de los escombros generados.</w:t>
      </w:r>
    </w:p>
    <w:p w14:paraId="1C0B83F8" w14:textId="77777777" w:rsidR="00F474A2" w:rsidRPr="008D529E" w:rsidRDefault="00F474A2" w:rsidP="00F474A2">
      <w:pPr>
        <w:numPr>
          <w:ilvl w:val="0"/>
          <w:numId w:val="26"/>
        </w:numPr>
        <w:spacing w:before="100" w:beforeAutospacing="1" w:after="100" w:afterAutospacing="1"/>
        <w:rPr>
          <w:rFonts w:ascii="Verdana" w:eastAsia="Times New Roman" w:hAnsi="Verdana" w:cs="Arial"/>
          <w:sz w:val="22"/>
          <w:szCs w:val="24"/>
          <w:lang w:eastAsia="es-CO"/>
        </w:rPr>
      </w:pPr>
      <w:r w:rsidRPr="008D529E">
        <w:rPr>
          <w:rFonts w:ascii="Verdana" w:eastAsia="Times New Roman" w:hAnsi="Verdana" w:cs="Arial"/>
          <w:b/>
          <w:bCs/>
          <w:sz w:val="22"/>
          <w:szCs w:val="24"/>
          <w:lang w:eastAsia="es-CO"/>
        </w:rPr>
        <w:t>Pisos y Acabados Arquitectónicos:</w:t>
      </w:r>
      <w:r w:rsidRPr="008D529E">
        <w:rPr>
          <w:rFonts w:ascii="Verdana" w:eastAsia="Times New Roman" w:hAnsi="Verdana" w:cs="Arial"/>
          <w:sz w:val="22"/>
          <w:szCs w:val="24"/>
          <w:lang w:eastAsia="es-CO"/>
        </w:rPr>
        <w:t xml:space="preserve"> Incluye el suministro e instalación de nuevo piso cerámico de tráfico corporativo y formato estándar (antideslizante y color neutro) en las áreas afectadas de primer y segundo nivel. Asimismo, contempla el suministro e instalación de sello perimetral en juntas de </w:t>
      </w:r>
      <w:proofErr w:type="spellStart"/>
      <w:r w:rsidRPr="008D529E">
        <w:rPr>
          <w:rFonts w:ascii="Verdana" w:eastAsia="Times New Roman" w:hAnsi="Verdana" w:cs="Arial"/>
          <w:sz w:val="22"/>
          <w:szCs w:val="24"/>
          <w:lang w:eastAsia="es-CO"/>
        </w:rPr>
        <w:t>ventanería</w:t>
      </w:r>
      <w:proofErr w:type="spellEnd"/>
      <w:r w:rsidRPr="008D529E">
        <w:rPr>
          <w:rFonts w:ascii="Verdana" w:eastAsia="Times New Roman" w:hAnsi="Verdana" w:cs="Arial"/>
          <w:sz w:val="22"/>
          <w:szCs w:val="24"/>
          <w:lang w:eastAsia="es-CO"/>
        </w:rPr>
        <w:t xml:space="preserve"> para frenar filtraciones de agua, y el arreglo, ajuste y nivelación de puertas de vidrio templado y suministro de una puerta exterior en aluminio reforzado con sistema de seguridad.</w:t>
      </w:r>
    </w:p>
    <w:p w14:paraId="00D28D73" w14:textId="77777777" w:rsidR="00F474A2" w:rsidRPr="008D529E" w:rsidRDefault="00F474A2" w:rsidP="00F474A2">
      <w:pPr>
        <w:numPr>
          <w:ilvl w:val="0"/>
          <w:numId w:val="26"/>
        </w:numPr>
        <w:spacing w:before="100" w:beforeAutospacing="1" w:after="100" w:afterAutospacing="1"/>
        <w:rPr>
          <w:rFonts w:ascii="Verdana" w:eastAsia="Times New Roman" w:hAnsi="Verdana" w:cs="Arial"/>
          <w:sz w:val="22"/>
          <w:szCs w:val="24"/>
          <w:lang w:eastAsia="es-CO"/>
        </w:rPr>
      </w:pPr>
      <w:r w:rsidRPr="008D529E">
        <w:rPr>
          <w:rFonts w:ascii="Verdana" w:eastAsia="Times New Roman" w:hAnsi="Verdana" w:cs="Arial"/>
          <w:b/>
          <w:bCs/>
          <w:sz w:val="22"/>
          <w:szCs w:val="24"/>
          <w:lang w:eastAsia="es-CO"/>
        </w:rPr>
        <w:t>Iluminación y Redes Eléctricas:</w:t>
      </w:r>
      <w:r w:rsidRPr="008D529E">
        <w:rPr>
          <w:rFonts w:ascii="Verdana" w:eastAsia="Times New Roman" w:hAnsi="Verdana" w:cs="Arial"/>
          <w:sz w:val="22"/>
          <w:szCs w:val="24"/>
          <w:lang w:eastAsia="es-CO"/>
        </w:rPr>
        <w:t xml:space="preserve"> Comprende el mantenimiento eléctrico integral de cinco (5) tableros de control, cajas de empalme, acometidas parciales y salidas eléctricas en ambos niveles. Adicionalmente, contempla la modernización del sistema de iluminación mediante el suministro e instalación de luminarias tipo Panel LED (formatos de 60x60 cm y 30x120 cm).</w:t>
      </w:r>
    </w:p>
    <w:p w14:paraId="28892BC7" w14:textId="77777777" w:rsidR="00F474A2" w:rsidRPr="008D529E" w:rsidRDefault="00F474A2" w:rsidP="00F474A2">
      <w:pPr>
        <w:numPr>
          <w:ilvl w:val="0"/>
          <w:numId w:val="26"/>
        </w:numPr>
        <w:spacing w:before="100" w:beforeAutospacing="1" w:after="100" w:afterAutospacing="1"/>
        <w:rPr>
          <w:rFonts w:ascii="Verdana" w:eastAsia="Times New Roman" w:hAnsi="Verdana" w:cs="Arial"/>
          <w:sz w:val="22"/>
          <w:szCs w:val="24"/>
          <w:lang w:eastAsia="es-CO"/>
        </w:rPr>
      </w:pPr>
      <w:r w:rsidRPr="008D529E">
        <w:rPr>
          <w:rFonts w:ascii="Verdana" w:eastAsia="Times New Roman" w:hAnsi="Verdana" w:cs="Arial"/>
          <w:b/>
          <w:bCs/>
          <w:sz w:val="22"/>
          <w:szCs w:val="24"/>
          <w:lang w:eastAsia="es-CO"/>
        </w:rPr>
        <w:t>Ventilación y Climatización:</w:t>
      </w:r>
      <w:r w:rsidRPr="008D529E">
        <w:rPr>
          <w:rFonts w:ascii="Verdana" w:eastAsia="Times New Roman" w:hAnsi="Verdana" w:cs="Arial"/>
          <w:sz w:val="22"/>
          <w:szCs w:val="24"/>
          <w:lang w:eastAsia="es-CO"/>
        </w:rPr>
        <w:t xml:space="preserve"> Incluye el mantenimiento general preventivo y correctivo de seis (6) equipos de aire acondicionado existentes (revisión eléctrica, presiones y limpieza). Asimismo, contempla el suministro e instalación de once (11) nuevos aires acondicionados tipo </w:t>
      </w:r>
      <w:proofErr w:type="spellStart"/>
      <w:r w:rsidRPr="008D529E">
        <w:rPr>
          <w:rFonts w:ascii="Verdana" w:eastAsia="Times New Roman" w:hAnsi="Verdana" w:cs="Arial"/>
          <w:sz w:val="22"/>
          <w:szCs w:val="24"/>
          <w:lang w:eastAsia="es-CO"/>
        </w:rPr>
        <w:t>Inverter</w:t>
      </w:r>
      <w:proofErr w:type="spellEnd"/>
      <w:r w:rsidRPr="008D529E">
        <w:rPr>
          <w:rFonts w:ascii="Verdana" w:eastAsia="Times New Roman" w:hAnsi="Verdana" w:cs="Arial"/>
          <w:sz w:val="22"/>
          <w:szCs w:val="24"/>
          <w:lang w:eastAsia="es-CO"/>
        </w:rPr>
        <w:t xml:space="preserve"> de 12.000 BTU para el área de oficinas, cuatro (4) equipos </w:t>
      </w:r>
      <w:proofErr w:type="spellStart"/>
      <w:r w:rsidRPr="008D529E">
        <w:rPr>
          <w:rFonts w:ascii="Verdana" w:eastAsia="Times New Roman" w:hAnsi="Verdana" w:cs="Arial"/>
          <w:sz w:val="22"/>
          <w:szCs w:val="24"/>
          <w:lang w:eastAsia="es-CO"/>
        </w:rPr>
        <w:t>Inverter</w:t>
      </w:r>
      <w:proofErr w:type="spellEnd"/>
      <w:r w:rsidRPr="008D529E">
        <w:rPr>
          <w:rFonts w:ascii="Verdana" w:eastAsia="Times New Roman" w:hAnsi="Verdana" w:cs="Arial"/>
          <w:sz w:val="22"/>
          <w:szCs w:val="24"/>
          <w:lang w:eastAsia="es-CO"/>
        </w:rPr>
        <w:t xml:space="preserve"> de 24.000 BTU para el auditorio, y dos (2) ventiladores de techo industriales.</w:t>
      </w:r>
    </w:p>
    <w:p w14:paraId="31613136" w14:textId="246D43BC" w:rsidR="00F474A2" w:rsidRPr="008D529E" w:rsidRDefault="00F474A2" w:rsidP="00F474A2">
      <w:pPr>
        <w:numPr>
          <w:ilvl w:val="0"/>
          <w:numId w:val="26"/>
        </w:numPr>
        <w:spacing w:before="100" w:beforeAutospacing="1" w:after="100" w:afterAutospacing="1"/>
        <w:rPr>
          <w:rFonts w:ascii="Verdana" w:eastAsia="Times New Roman" w:hAnsi="Verdana" w:cs="Arial"/>
          <w:sz w:val="22"/>
          <w:szCs w:val="24"/>
          <w:lang w:eastAsia="es-CO"/>
        </w:rPr>
      </w:pPr>
      <w:r w:rsidRPr="008D529E">
        <w:rPr>
          <w:rFonts w:ascii="Verdana" w:eastAsia="Times New Roman" w:hAnsi="Verdana" w:cs="Arial"/>
          <w:b/>
          <w:bCs/>
          <w:sz w:val="22"/>
          <w:szCs w:val="24"/>
          <w:lang w:eastAsia="es-CO"/>
        </w:rPr>
        <w:t>Tratamiento de Humedades y Cubiertas:</w:t>
      </w:r>
      <w:r w:rsidRPr="008D529E">
        <w:rPr>
          <w:rFonts w:ascii="Verdana" w:eastAsia="Times New Roman" w:hAnsi="Verdana" w:cs="Arial"/>
          <w:sz w:val="22"/>
          <w:szCs w:val="24"/>
          <w:lang w:eastAsia="es-CO"/>
        </w:rPr>
        <w:t xml:space="preserve"> Comprende el mantenimiento correctivo de muros interiores mediante tratamientos antihumedad (impermeabilizante </w:t>
      </w:r>
      <w:r w:rsidR="006178CA" w:rsidRPr="008D529E">
        <w:rPr>
          <w:rFonts w:ascii="Verdana" w:eastAsia="Times New Roman" w:hAnsi="Verdana" w:cs="Arial"/>
          <w:sz w:val="22"/>
          <w:szCs w:val="24"/>
          <w:lang w:eastAsia="es-CO"/>
        </w:rPr>
        <w:t>cementico</w:t>
      </w:r>
      <w:r w:rsidRPr="008D529E">
        <w:rPr>
          <w:rFonts w:ascii="Verdana" w:eastAsia="Times New Roman" w:hAnsi="Verdana" w:cs="Arial"/>
          <w:sz w:val="22"/>
          <w:szCs w:val="24"/>
          <w:lang w:eastAsia="es-CO"/>
        </w:rPr>
        <w:t>, resane y pintura). En cubiertas, incluye la fabricación e instalación de una pérgola metálica con teja termoacústica/galvanizada, el mantenimiento y sellado de canoas metálicas, y la impermeabilización con manto asfáltico de 3 mm sobre la losa de concreto en la zona de tanques.</w:t>
      </w:r>
    </w:p>
    <w:p w14:paraId="78A9A145" w14:textId="77777777" w:rsidR="00F474A2" w:rsidRPr="008D529E" w:rsidRDefault="00F474A2" w:rsidP="00F474A2">
      <w:pPr>
        <w:numPr>
          <w:ilvl w:val="0"/>
          <w:numId w:val="26"/>
        </w:numPr>
        <w:spacing w:before="100" w:beforeAutospacing="1" w:after="100" w:afterAutospacing="1"/>
        <w:rPr>
          <w:rFonts w:ascii="Verdana" w:eastAsia="Times New Roman" w:hAnsi="Verdana" w:cs="Arial"/>
          <w:sz w:val="22"/>
          <w:szCs w:val="24"/>
          <w:lang w:eastAsia="es-CO"/>
        </w:rPr>
      </w:pPr>
      <w:r w:rsidRPr="008D529E">
        <w:rPr>
          <w:rFonts w:ascii="Verdana" w:eastAsia="Times New Roman" w:hAnsi="Verdana" w:cs="Arial"/>
          <w:b/>
          <w:bCs/>
          <w:sz w:val="22"/>
          <w:szCs w:val="24"/>
          <w:lang w:eastAsia="es-CO"/>
        </w:rPr>
        <w:t>Mantenimiento de Unidades Sanitarias y Redes Hidráulicas:</w:t>
      </w:r>
      <w:r w:rsidRPr="008D529E">
        <w:rPr>
          <w:rFonts w:ascii="Verdana" w:eastAsia="Times New Roman" w:hAnsi="Verdana" w:cs="Arial"/>
          <w:sz w:val="22"/>
          <w:szCs w:val="24"/>
          <w:lang w:eastAsia="es-CO"/>
        </w:rPr>
        <w:t xml:space="preserve"> Consiste en el mantenimiento preventivo y correctivo para el control de olores en inodoros, lavamanos y orinales (limpieza de sifones, rejillas y sellado de uniones), así como el mantenimiento del tanque elevado de almacenamiento de agua. Incluye la sustitución de accesorios deteriorados como tapas de sanitarios, tanques en porcelana, llaves de abasto y kits internos de descarga, además de la limpieza de cajas de inspección con equipo de succión tipo </w:t>
      </w:r>
      <w:proofErr w:type="spellStart"/>
      <w:r w:rsidRPr="008D529E">
        <w:rPr>
          <w:rFonts w:ascii="Verdana" w:eastAsia="Times New Roman" w:hAnsi="Verdana" w:cs="Arial"/>
          <w:sz w:val="22"/>
          <w:szCs w:val="24"/>
          <w:lang w:eastAsia="es-CO"/>
        </w:rPr>
        <w:t>Vactor</w:t>
      </w:r>
      <w:proofErr w:type="spellEnd"/>
      <w:r w:rsidRPr="008D529E">
        <w:rPr>
          <w:rFonts w:ascii="Verdana" w:eastAsia="Times New Roman" w:hAnsi="Verdana" w:cs="Arial"/>
          <w:sz w:val="22"/>
          <w:szCs w:val="24"/>
          <w:lang w:eastAsia="es-CO"/>
        </w:rPr>
        <w:t xml:space="preserve"> y la reposición de tramos de tubería PVC sanitaria colgada o en bajantes.</w:t>
      </w:r>
    </w:p>
    <w:p w14:paraId="1E9CC28D" w14:textId="74280A9C" w:rsidR="00F474A2" w:rsidRPr="008D529E" w:rsidRDefault="00F474A2" w:rsidP="00F474A2">
      <w:pPr>
        <w:numPr>
          <w:ilvl w:val="0"/>
          <w:numId w:val="26"/>
        </w:numPr>
        <w:spacing w:before="100" w:beforeAutospacing="1" w:after="100" w:afterAutospacing="1"/>
        <w:rPr>
          <w:rFonts w:ascii="Verdana" w:eastAsia="Times New Roman" w:hAnsi="Verdana" w:cs="Arial"/>
          <w:sz w:val="22"/>
          <w:szCs w:val="24"/>
          <w:lang w:eastAsia="es-CO"/>
        </w:rPr>
      </w:pPr>
      <w:r w:rsidRPr="008D529E">
        <w:rPr>
          <w:rFonts w:ascii="Verdana" w:eastAsia="Times New Roman" w:hAnsi="Verdana" w:cs="Arial"/>
          <w:b/>
          <w:bCs/>
          <w:sz w:val="22"/>
          <w:szCs w:val="24"/>
          <w:lang w:eastAsia="es-CO"/>
        </w:rPr>
        <w:t>Gestión Integral:</w:t>
      </w:r>
      <w:r w:rsidRPr="008D529E">
        <w:rPr>
          <w:rFonts w:ascii="Verdana" w:eastAsia="Times New Roman" w:hAnsi="Verdana" w:cs="Arial"/>
          <w:sz w:val="22"/>
          <w:szCs w:val="24"/>
          <w:lang w:eastAsia="es-CO"/>
        </w:rPr>
        <w:t xml:space="preserve"> Transversalmente se contempla la ejecución de las actividades garantizando el manejo de herramientas, equipos menores, andamios, seguridad y salud en el trabajo, y la entrega de las áreas completamente limpias y desinfectadas para su normal funcionamiento.</w:t>
      </w:r>
    </w:p>
    <w:p w14:paraId="49D9AA42" w14:textId="64317ABA" w:rsidR="009712D3" w:rsidRPr="008D529E" w:rsidRDefault="009712D3" w:rsidP="00925DDB">
      <w:pPr>
        <w:pStyle w:val="Ttulo2"/>
        <w:rPr>
          <w:rFonts w:ascii="Verdana" w:hAnsi="Verdana" w:cs="Arial"/>
          <w:sz w:val="22"/>
          <w:szCs w:val="22"/>
        </w:rPr>
      </w:pPr>
      <w:r w:rsidRPr="008D529E">
        <w:rPr>
          <w:rFonts w:ascii="Verdana" w:hAnsi="Verdana" w:cs="Arial"/>
          <w:sz w:val="22"/>
          <w:szCs w:val="22"/>
        </w:rPr>
        <w:lastRenderedPageBreak/>
        <w:t>Fases y etapas del proyecto</w:t>
      </w:r>
    </w:p>
    <w:p w14:paraId="593E2A34" w14:textId="77777777" w:rsidR="006F0CA6" w:rsidRPr="008D529E" w:rsidRDefault="006F0CA6" w:rsidP="00633EEA">
      <w:pPr>
        <w:rPr>
          <w:rFonts w:ascii="Verdana" w:hAnsi="Verdana" w:cs="Arial"/>
          <w:sz w:val="22"/>
        </w:rPr>
      </w:pPr>
    </w:p>
    <w:p w14:paraId="30425C8C" w14:textId="2E142916" w:rsidR="006178CA" w:rsidRPr="008D529E" w:rsidRDefault="006178CA" w:rsidP="006178CA">
      <w:pPr>
        <w:rPr>
          <w:rFonts w:ascii="Verdana" w:hAnsi="Verdana" w:cs="Arial"/>
          <w:sz w:val="22"/>
        </w:rPr>
      </w:pPr>
      <w:r w:rsidRPr="008D529E">
        <w:rPr>
          <w:rFonts w:ascii="Verdana" w:hAnsi="Verdana" w:cs="Arial"/>
          <w:sz w:val="22"/>
        </w:rPr>
        <w:t>El presente proyecto de infraestructura social se desarrollará en una única etapa de ejecución física y financiera, la cual tendrá una duración total de dos (2) meses. Debido a la naturaleza de las obras de mejoramiento y al monto de la inversión, no se contempla la división del contrato en etapas independientes o fases con plazos fraccionados.</w:t>
      </w:r>
    </w:p>
    <w:p w14:paraId="7CE54710" w14:textId="77777777" w:rsidR="006178CA" w:rsidRPr="008D529E" w:rsidRDefault="006178CA" w:rsidP="006178CA">
      <w:pPr>
        <w:rPr>
          <w:rFonts w:ascii="Verdana" w:hAnsi="Verdana" w:cs="Arial"/>
          <w:sz w:val="22"/>
        </w:rPr>
      </w:pPr>
    </w:p>
    <w:p w14:paraId="7AA6AC60" w14:textId="3115D835" w:rsidR="009712D3" w:rsidRPr="008D529E" w:rsidRDefault="006178CA" w:rsidP="006178CA">
      <w:pPr>
        <w:rPr>
          <w:rFonts w:ascii="Verdana" w:hAnsi="Verdana" w:cs="Arial"/>
          <w:sz w:val="22"/>
        </w:rPr>
      </w:pPr>
      <w:r w:rsidRPr="008D529E">
        <w:rPr>
          <w:rFonts w:ascii="Verdana" w:hAnsi="Verdana" w:cs="Arial"/>
          <w:sz w:val="22"/>
        </w:rPr>
        <w:t>El contratista deberá garantizar el cumplimiento del cronograma de obra de manera ininterrumpida durante el plazo establecido, abarcando desde la suscripción del Acta de Inicio y la fase preliminar hasta la terminación total de las adecuaciones y el recibo a satisfacción por parte de la entidad. Todos los trámites administrativos de legalización, ejecución de actividades técnicas y liquidación del contrato se entienden incluidos dentro de esta etapa única de ejecución.</w:t>
      </w:r>
    </w:p>
    <w:p w14:paraId="26586B1B" w14:textId="02D77D91" w:rsidR="00925DDB" w:rsidRPr="008D529E" w:rsidRDefault="00925DDB" w:rsidP="00646344">
      <w:pPr>
        <w:rPr>
          <w:rFonts w:ascii="Verdana" w:hAnsi="Verdana" w:cs="Arial"/>
          <w:sz w:val="22"/>
        </w:rPr>
      </w:pPr>
    </w:p>
    <w:p w14:paraId="105088EE" w14:textId="1CA65FE4" w:rsidR="006178CA" w:rsidRPr="008D529E" w:rsidRDefault="00BF5B37" w:rsidP="00BD08C0">
      <w:pPr>
        <w:pStyle w:val="Prrafodelista"/>
        <w:numPr>
          <w:ilvl w:val="0"/>
          <w:numId w:val="4"/>
        </w:numPr>
        <w:spacing w:after="160" w:line="259" w:lineRule="auto"/>
        <w:rPr>
          <w:rFonts w:ascii="Verdana" w:eastAsia="Arial" w:hAnsi="Verdana" w:cs="Arial"/>
          <w:color w:val="000000" w:themeColor="text1"/>
          <w:sz w:val="22"/>
        </w:rPr>
      </w:pPr>
      <w:r w:rsidRPr="008D529E">
        <w:rPr>
          <w:rFonts w:ascii="Verdana" w:eastAsia="Arial" w:hAnsi="Verdana" w:cs="Arial"/>
          <w:b/>
          <w:bCs/>
          <w:color w:val="000000" w:themeColor="text1"/>
          <w:sz w:val="22"/>
        </w:rPr>
        <w:t xml:space="preserve">Ítems de pago: </w:t>
      </w:r>
    </w:p>
    <w:tbl>
      <w:tblPr>
        <w:tblW w:w="0" w:type="auto"/>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19"/>
        <w:gridCol w:w="567"/>
        <w:gridCol w:w="415"/>
        <w:gridCol w:w="577"/>
        <w:gridCol w:w="2268"/>
        <w:gridCol w:w="709"/>
        <w:gridCol w:w="1134"/>
        <w:gridCol w:w="1134"/>
        <w:gridCol w:w="1320"/>
      </w:tblGrid>
      <w:tr w:rsidR="006178CA" w:rsidRPr="008D529E" w14:paraId="6738C294" w14:textId="77777777" w:rsidTr="006178CA">
        <w:trPr>
          <w:trHeight w:val="630"/>
        </w:trPr>
        <w:tc>
          <w:tcPr>
            <w:tcW w:w="8843" w:type="dxa"/>
            <w:gridSpan w:val="9"/>
            <w:shd w:val="clear" w:color="auto" w:fill="auto"/>
            <w:noWrap/>
            <w:vAlign w:val="bottom"/>
            <w:hideMark/>
          </w:tcPr>
          <w:p w14:paraId="7CA1D36C" w14:textId="77777777" w:rsidR="006178CA" w:rsidRPr="008D529E" w:rsidRDefault="006178CA" w:rsidP="006178CA">
            <w:pPr>
              <w:jc w:val="center"/>
              <w:rPr>
                <w:rFonts w:ascii="Verdana" w:eastAsia="Times New Roman" w:hAnsi="Verdana" w:cs="Arial"/>
                <w:b/>
                <w:bCs/>
                <w:sz w:val="14"/>
                <w:lang w:eastAsia="es-CO"/>
              </w:rPr>
            </w:pPr>
            <w:r w:rsidRPr="008D529E">
              <w:rPr>
                <w:rFonts w:ascii="Verdana" w:eastAsia="Times New Roman" w:hAnsi="Verdana" w:cs="Arial"/>
                <w:b/>
                <w:bCs/>
                <w:sz w:val="14"/>
                <w:lang w:eastAsia="es-CO"/>
              </w:rPr>
              <w:t>FORMULARIO 1</w:t>
            </w:r>
          </w:p>
        </w:tc>
      </w:tr>
      <w:tr w:rsidR="006178CA" w:rsidRPr="008D529E" w14:paraId="5E77BD87" w14:textId="77777777" w:rsidTr="006178CA">
        <w:trPr>
          <w:trHeight w:val="285"/>
        </w:trPr>
        <w:tc>
          <w:tcPr>
            <w:tcW w:w="8843" w:type="dxa"/>
            <w:gridSpan w:val="9"/>
            <w:shd w:val="clear" w:color="auto" w:fill="auto"/>
            <w:noWrap/>
            <w:vAlign w:val="bottom"/>
            <w:hideMark/>
          </w:tcPr>
          <w:p w14:paraId="078D9AC9" w14:textId="77777777" w:rsidR="006178CA" w:rsidRPr="008D529E" w:rsidRDefault="006178CA" w:rsidP="006178CA">
            <w:pPr>
              <w:jc w:val="center"/>
              <w:rPr>
                <w:rFonts w:ascii="Verdana" w:eastAsia="Times New Roman" w:hAnsi="Verdana" w:cs="Arial"/>
                <w:sz w:val="14"/>
                <w:lang w:eastAsia="es-CO"/>
              </w:rPr>
            </w:pPr>
            <w:r w:rsidRPr="008D529E">
              <w:rPr>
                <w:rFonts w:ascii="Verdana" w:eastAsia="Times New Roman" w:hAnsi="Verdana" w:cs="Arial"/>
                <w:sz w:val="14"/>
                <w:lang w:eastAsia="es-CO"/>
              </w:rPr>
              <w:t>PRESUPUESTO OFICIAL</w:t>
            </w:r>
          </w:p>
        </w:tc>
      </w:tr>
      <w:tr w:rsidR="006178CA" w:rsidRPr="008D529E" w14:paraId="7E2AC705" w14:textId="77777777" w:rsidTr="008D529E">
        <w:trPr>
          <w:trHeight w:val="600"/>
        </w:trPr>
        <w:tc>
          <w:tcPr>
            <w:tcW w:w="719" w:type="dxa"/>
            <w:vMerge w:val="restart"/>
            <w:shd w:val="clear" w:color="auto" w:fill="auto"/>
            <w:vAlign w:val="center"/>
            <w:hideMark/>
          </w:tcPr>
          <w:p w14:paraId="4B2780C0" w14:textId="77777777" w:rsidR="006178CA" w:rsidRPr="008D529E" w:rsidRDefault="006178CA" w:rsidP="006178CA">
            <w:pPr>
              <w:jc w:val="center"/>
              <w:rPr>
                <w:rFonts w:ascii="Verdana" w:eastAsia="Times New Roman" w:hAnsi="Verdana" w:cs="Arial"/>
                <w:b/>
                <w:bCs/>
                <w:sz w:val="14"/>
                <w:lang w:eastAsia="es-CO"/>
              </w:rPr>
            </w:pPr>
            <w:proofErr w:type="spellStart"/>
            <w:r w:rsidRPr="008D529E">
              <w:rPr>
                <w:rFonts w:ascii="Verdana" w:eastAsia="Times New Roman" w:hAnsi="Verdana" w:cs="Arial"/>
                <w:b/>
                <w:bCs/>
                <w:sz w:val="14"/>
                <w:lang w:eastAsia="es-CO"/>
              </w:rPr>
              <w:t>Nº</w:t>
            </w:r>
            <w:proofErr w:type="spellEnd"/>
          </w:p>
        </w:tc>
        <w:tc>
          <w:tcPr>
            <w:tcW w:w="567" w:type="dxa"/>
            <w:vMerge w:val="restart"/>
            <w:shd w:val="clear" w:color="auto" w:fill="auto"/>
            <w:textDirection w:val="btLr"/>
            <w:vAlign w:val="center"/>
            <w:hideMark/>
          </w:tcPr>
          <w:p w14:paraId="45831D6B" w14:textId="77777777" w:rsidR="006178CA" w:rsidRPr="008D529E" w:rsidRDefault="006178CA" w:rsidP="006178CA">
            <w:pPr>
              <w:ind w:left="113" w:right="113"/>
              <w:jc w:val="center"/>
              <w:rPr>
                <w:rFonts w:ascii="Verdana" w:eastAsia="Times New Roman" w:hAnsi="Verdana" w:cs="Arial"/>
                <w:b/>
                <w:bCs/>
                <w:sz w:val="14"/>
                <w:lang w:eastAsia="es-CO"/>
              </w:rPr>
            </w:pPr>
            <w:r w:rsidRPr="008D529E">
              <w:rPr>
                <w:rFonts w:ascii="Verdana" w:eastAsia="Times New Roman" w:hAnsi="Verdana" w:cs="Arial"/>
                <w:b/>
                <w:bCs/>
                <w:sz w:val="14"/>
                <w:lang w:eastAsia="es-CO"/>
              </w:rPr>
              <w:t>ITEM DE PAGO</w:t>
            </w:r>
          </w:p>
        </w:tc>
        <w:tc>
          <w:tcPr>
            <w:tcW w:w="992" w:type="dxa"/>
            <w:gridSpan w:val="2"/>
            <w:shd w:val="clear" w:color="auto" w:fill="auto"/>
            <w:vAlign w:val="center"/>
            <w:hideMark/>
          </w:tcPr>
          <w:p w14:paraId="520C5947" w14:textId="77777777" w:rsidR="006178CA" w:rsidRPr="008D529E" w:rsidRDefault="006178CA" w:rsidP="006178CA">
            <w:pPr>
              <w:jc w:val="center"/>
              <w:rPr>
                <w:rFonts w:ascii="Verdana" w:eastAsia="Times New Roman" w:hAnsi="Verdana" w:cs="Arial"/>
                <w:b/>
                <w:bCs/>
                <w:sz w:val="14"/>
                <w:lang w:eastAsia="es-CO"/>
              </w:rPr>
            </w:pPr>
            <w:r w:rsidRPr="008D529E">
              <w:rPr>
                <w:rFonts w:ascii="Verdana" w:eastAsia="Times New Roman" w:hAnsi="Verdana" w:cs="Arial"/>
                <w:b/>
                <w:bCs/>
                <w:sz w:val="14"/>
                <w:lang w:eastAsia="es-CO"/>
              </w:rPr>
              <w:t xml:space="preserve">ESPECIFICACIONES </w:t>
            </w:r>
          </w:p>
        </w:tc>
        <w:tc>
          <w:tcPr>
            <w:tcW w:w="2268" w:type="dxa"/>
            <w:vMerge w:val="restart"/>
            <w:shd w:val="clear" w:color="auto" w:fill="auto"/>
            <w:vAlign w:val="center"/>
            <w:hideMark/>
          </w:tcPr>
          <w:p w14:paraId="3EC9D69B" w14:textId="77777777" w:rsidR="006178CA" w:rsidRPr="008D529E" w:rsidRDefault="006178CA" w:rsidP="006178CA">
            <w:pPr>
              <w:jc w:val="center"/>
              <w:rPr>
                <w:rFonts w:ascii="Verdana" w:eastAsia="Times New Roman" w:hAnsi="Verdana" w:cs="Arial"/>
                <w:b/>
                <w:bCs/>
                <w:sz w:val="14"/>
                <w:lang w:eastAsia="es-CO"/>
              </w:rPr>
            </w:pPr>
            <w:r w:rsidRPr="008D529E">
              <w:rPr>
                <w:rFonts w:ascii="Verdana" w:eastAsia="Times New Roman" w:hAnsi="Verdana" w:cs="Arial"/>
                <w:b/>
                <w:bCs/>
                <w:sz w:val="14"/>
                <w:lang w:eastAsia="es-CO"/>
              </w:rPr>
              <w:t>DESCRIPCION</w:t>
            </w:r>
          </w:p>
        </w:tc>
        <w:tc>
          <w:tcPr>
            <w:tcW w:w="709" w:type="dxa"/>
            <w:vMerge w:val="restart"/>
            <w:shd w:val="clear" w:color="auto" w:fill="auto"/>
            <w:vAlign w:val="center"/>
            <w:hideMark/>
          </w:tcPr>
          <w:p w14:paraId="603ABBAB" w14:textId="77777777" w:rsidR="006178CA" w:rsidRPr="008D529E" w:rsidRDefault="006178CA" w:rsidP="006178CA">
            <w:pPr>
              <w:jc w:val="center"/>
              <w:rPr>
                <w:rFonts w:ascii="Verdana" w:eastAsia="Times New Roman" w:hAnsi="Verdana" w:cs="Arial"/>
                <w:b/>
                <w:bCs/>
                <w:sz w:val="14"/>
                <w:lang w:eastAsia="es-CO"/>
              </w:rPr>
            </w:pPr>
            <w:r w:rsidRPr="008D529E">
              <w:rPr>
                <w:rFonts w:ascii="Verdana" w:eastAsia="Times New Roman" w:hAnsi="Verdana" w:cs="Arial"/>
                <w:b/>
                <w:bCs/>
                <w:sz w:val="14"/>
                <w:lang w:eastAsia="es-CO"/>
              </w:rPr>
              <w:t>UND.</w:t>
            </w:r>
          </w:p>
        </w:tc>
        <w:tc>
          <w:tcPr>
            <w:tcW w:w="1134" w:type="dxa"/>
            <w:vMerge w:val="restart"/>
            <w:shd w:val="clear" w:color="auto" w:fill="auto"/>
            <w:vAlign w:val="center"/>
            <w:hideMark/>
          </w:tcPr>
          <w:p w14:paraId="483E7446" w14:textId="77777777" w:rsidR="006178CA" w:rsidRPr="008D529E" w:rsidRDefault="006178CA" w:rsidP="006178CA">
            <w:pPr>
              <w:jc w:val="center"/>
              <w:rPr>
                <w:rFonts w:ascii="Verdana" w:eastAsia="Times New Roman" w:hAnsi="Verdana" w:cs="Arial"/>
                <w:b/>
                <w:bCs/>
                <w:sz w:val="14"/>
                <w:lang w:eastAsia="es-CO"/>
              </w:rPr>
            </w:pPr>
            <w:r w:rsidRPr="008D529E">
              <w:rPr>
                <w:rFonts w:ascii="Verdana" w:eastAsia="Times New Roman" w:hAnsi="Verdana" w:cs="Arial"/>
                <w:b/>
                <w:bCs/>
                <w:sz w:val="14"/>
                <w:lang w:eastAsia="es-CO"/>
              </w:rPr>
              <w:t>CANTIDAD</w:t>
            </w:r>
          </w:p>
        </w:tc>
        <w:tc>
          <w:tcPr>
            <w:tcW w:w="1134" w:type="dxa"/>
            <w:vMerge w:val="restart"/>
            <w:shd w:val="clear" w:color="auto" w:fill="auto"/>
            <w:vAlign w:val="center"/>
            <w:hideMark/>
          </w:tcPr>
          <w:p w14:paraId="1EFF8383" w14:textId="77777777" w:rsidR="006178CA" w:rsidRPr="008D529E" w:rsidRDefault="006178CA" w:rsidP="006178CA">
            <w:pPr>
              <w:jc w:val="center"/>
              <w:rPr>
                <w:rFonts w:ascii="Verdana" w:eastAsia="Times New Roman" w:hAnsi="Verdana" w:cs="Arial"/>
                <w:b/>
                <w:bCs/>
                <w:sz w:val="14"/>
                <w:lang w:eastAsia="es-CO"/>
              </w:rPr>
            </w:pPr>
            <w:r w:rsidRPr="008D529E">
              <w:rPr>
                <w:rFonts w:ascii="Verdana" w:eastAsia="Times New Roman" w:hAnsi="Verdana" w:cs="Arial"/>
                <w:b/>
                <w:bCs/>
                <w:sz w:val="14"/>
                <w:lang w:eastAsia="es-CO"/>
              </w:rPr>
              <w:t>VALOR UNITARIO</w:t>
            </w:r>
          </w:p>
        </w:tc>
        <w:tc>
          <w:tcPr>
            <w:tcW w:w="1320" w:type="dxa"/>
            <w:vMerge w:val="restart"/>
            <w:shd w:val="clear" w:color="auto" w:fill="auto"/>
            <w:vAlign w:val="center"/>
            <w:hideMark/>
          </w:tcPr>
          <w:p w14:paraId="4B650983" w14:textId="77777777" w:rsidR="006178CA" w:rsidRPr="008D529E" w:rsidRDefault="006178CA" w:rsidP="006178CA">
            <w:pPr>
              <w:jc w:val="center"/>
              <w:rPr>
                <w:rFonts w:ascii="Verdana" w:eastAsia="Times New Roman" w:hAnsi="Verdana" w:cs="Arial"/>
                <w:b/>
                <w:bCs/>
                <w:sz w:val="14"/>
                <w:lang w:eastAsia="es-CO"/>
              </w:rPr>
            </w:pPr>
            <w:r w:rsidRPr="008D529E">
              <w:rPr>
                <w:rFonts w:ascii="Verdana" w:eastAsia="Times New Roman" w:hAnsi="Verdana" w:cs="Arial"/>
                <w:b/>
                <w:bCs/>
                <w:sz w:val="14"/>
                <w:lang w:eastAsia="es-CO"/>
              </w:rPr>
              <w:t xml:space="preserve">VALOR TOTAL                                </w:t>
            </w:r>
          </w:p>
        </w:tc>
      </w:tr>
      <w:tr w:rsidR="006178CA" w:rsidRPr="008D529E" w14:paraId="3E850617" w14:textId="77777777" w:rsidTr="008D529E">
        <w:trPr>
          <w:trHeight w:val="600"/>
        </w:trPr>
        <w:tc>
          <w:tcPr>
            <w:tcW w:w="719" w:type="dxa"/>
            <w:vMerge/>
            <w:shd w:val="clear" w:color="auto" w:fill="auto"/>
            <w:vAlign w:val="center"/>
            <w:hideMark/>
          </w:tcPr>
          <w:p w14:paraId="4A220240" w14:textId="77777777" w:rsidR="006178CA" w:rsidRPr="008D529E" w:rsidRDefault="006178CA" w:rsidP="006178CA">
            <w:pPr>
              <w:jc w:val="left"/>
              <w:rPr>
                <w:rFonts w:ascii="Verdana" w:eastAsia="Times New Roman" w:hAnsi="Verdana" w:cs="Arial"/>
                <w:b/>
                <w:bCs/>
                <w:sz w:val="14"/>
                <w:lang w:eastAsia="es-CO"/>
              </w:rPr>
            </w:pPr>
          </w:p>
        </w:tc>
        <w:tc>
          <w:tcPr>
            <w:tcW w:w="567" w:type="dxa"/>
            <w:vMerge/>
            <w:shd w:val="clear" w:color="auto" w:fill="auto"/>
            <w:vAlign w:val="center"/>
            <w:hideMark/>
          </w:tcPr>
          <w:p w14:paraId="15BD3FC6" w14:textId="77777777" w:rsidR="006178CA" w:rsidRPr="008D529E" w:rsidRDefault="006178CA" w:rsidP="006178CA">
            <w:pPr>
              <w:jc w:val="left"/>
              <w:rPr>
                <w:rFonts w:ascii="Verdana" w:eastAsia="Times New Roman" w:hAnsi="Verdana" w:cs="Arial"/>
                <w:b/>
                <w:bCs/>
                <w:sz w:val="14"/>
                <w:lang w:eastAsia="es-CO"/>
              </w:rPr>
            </w:pPr>
          </w:p>
        </w:tc>
        <w:tc>
          <w:tcPr>
            <w:tcW w:w="415" w:type="dxa"/>
            <w:shd w:val="clear" w:color="auto" w:fill="auto"/>
            <w:vAlign w:val="center"/>
            <w:hideMark/>
          </w:tcPr>
          <w:p w14:paraId="18443F56" w14:textId="77777777" w:rsidR="006178CA" w:rsidRPr="008D529E" w:rsidRDefault="006178CA" w:rsidP="006178CA">
            <w:pPr>
              <w:jc w:val="center"/>
              <w:rPr>
                <w:rFonts w:ascii="Verdana" w:eastAsia="Times New Roman" w:hAnsi="Verdana" w:cs="Arial"/>
                <w:b/>
                <w:bCs/>
                <w:sz w:val="14"/>
                <w:lang w:eastAsia="es-CO"/>
              </w:rPr>
            </w:pPr>
            <w:r w:rsidRPr="008D529E">
              <w:rPr>
                <w:rFonts w:ascii="Verdana" w:eastAsia="Times New Roman" w:hAnsi="Verdana" w:cs="Arial"/>
                <w:b/>
                <w:bCs/>
                <w:sz w:val="14"/>
                <w:lang w:eastAsia="es-CO"/>
              </w:rPr>
              <w:t>GENERAL</w:t>
            </w:r>
          </w:p>
        </w:tc>
        <w:tc>
          <w:tcPr>
            <w:tcW w:w="577" w:type="dxa"/>
            <w:shd w:val="clear" w:color="auto" w:fill="auto"/>
            <w:vAlign w:val="center"/>
            <w:hideMark/>
          </w:tcPr>
          <w:p w14:paraId="0D3E86C2" w14:textId="77777777" w:rsidR="006178CA" w:rsidRPr="008D529E" w:rsidRDefault="006178CA" w:rsidP="006178CA">
            <w:pPr>
              <w:jc w:val="center"/>
              <w:rPr>
                <w:rFonts w:ascii="Verdana" w:eastAsia="Times New Roman" w:hAnsi="Verdana" w:cs="Arial"/>
                <w:b/>
                <w:bCs/>
                <w:sz w:val="14"/>
                <w:lang w:eastAsia="es-CO"/>
              </w:rPr>
            </w:pPr>
            <w:r w:rsidRPr="008D529E">
              <w:rPr>
                <w:rFonts w:ascii="Verdana" w:eastAsia="Times New Roman" w:hAnsi="Verdana" w:cs="Arial"/>
                <w:b/>
                <w:bCs/>
                <w:sz w:val="14"/>
                <w:lang w:eastAsia="es-CO"/>
              </w:rPr>
              <w:t>PARTICULAR</w:t>
            </w:r>
          </w:p>
        </w:tc>
        <w:tc>
          <w:tcPr>
            <w:tcW w:w="2268" w:type="dxa"/>
            <w:vMerge/>
            <w:shd w:val="clear" w:color="auto" w:fill="auto"/>
            <w:vAlign w:val="center"/>
            <w:hideMark/>
          </w:tcPr>
          <w:p w14:paraId="32C48304" w14:textId="77777777" w:rsidR="006178CA" w:rsidRPr="008D529E" w:rsidRDefault="006178CA" w:rsidP="006178CA">
            <w:pPr>
              <w:jc w:val="left"/>
              <w:rPr>
                <w:rFonts w:ascii="Verdana" w:eastAsia="Times New Roman" w:hAnsi="Verdana" w:cs="Arial"/>
                <w:b/>
                <w:bCs/>
                <w:sz w:val="14"/>
                <w:lang w:eastAsia="es-CO"/>
              </w:rPr>
            </w:pPr>
          </w:p>
        </w:tc>
        <w:tc>
          <w:tcPr>
            <w:tcW w:w="709" w:type="dxa"/>
            <w:vMerge/>
            <w:shd w:val="clear" w:color="auto" w:fill="auto"/>
            <w:vAlign w:val="center"/>
            <w:hideMark/>
          </w:tcPr>
          <w:p w14:paraId="37E2EF52" w14:textId="77777777" w:rsidR="006178CA" w:rsidRPr="008D529E" w:rsidRDefault="006178CA" w:rsidP="006178CA">
            <w:pPr>
              <w:jc w:val="left"/>
              <w:rPr>
                <w:rFonts w:ascii="Verdana" w:eastAsia="Times New Roman" w:hAnsi="Verdana" w:cs="Arial"/>
                <w:b/>
                <w:bCs/>
                <w:sz w:val="14"/>
                <w:lang w:eastAsia="es-CO"/>
              </w:rPr>
            </w:pPr>
          </w:p>
        </w:tc>
        <w:tc>
          <w:tcPr>
            <w:tcW w:w="1134" w:type="dxa"/>
            <w:vMerge/>
            <w:shd w:val="clear" w:color="auto" w:fill="auto"/>
            <w:vAlign w:val="center"/>
            <w:hideMark/>
          </w:tcPr>
          <w:p w14:paraId="1803DF7A" w14:textId="77777777" w:rsidR="006178CA" w:rsidRPr="008D529E" w:rsidRDefault="006178CA" w:rsidP="006178CA">
            <w:pPr>
              <w:jc w:val="left"/>
              <w:rPr>
                <w:rFonts w:ascii="Verdana" w:eastAsia="Times New Roman" w:hAnsi="Verdana" w:cs="Arial"/>
                <w:b/>
                <w:bCs/>
                <w:sz w:val="14"/>
                <w:lang w:eastAsia="es-CO"/>
              </w:rPr>
            </w:pPr>
          </w:p>
        </w:tc>
        <w:tc>
          <w:tcPr>
            <w:tcW w:w="1134" w:type="dxa"/>
            <w:vMerge/>
            <w:shd w:val="clear" w:color="auto" w:fill="auto"/>
            <w:vAlign w:val="center"/>
            <w:hideMark/>
          </w:tcPr>
          <w:p w14:paraId="67A1181F" w14:textId="77777777" w:rsidR="006178CA" w:rsidRPr="008D529E" w:rsidRDefault="006178CA" w:rsidP="006178CA">
            <w:pPr>
              <w:jc w:val="left"/>
              <w:rPr>
                <w:rFonts w:ascii="Verdana" w:eastAsia="Times New Roman" w:hAnsi="Verdana" w:cs="Arial"/>
                <w:b/>
                <w:bCs/>
                <w:sz w:val="14"/>
                <w:lang w:eastAsia="es-CO"/>
              </w:rPr>
            </w:pPr>
          </w:p>
        </w:tc>
        <w:tc>
          <w:tcPr>
            <w:tcW w:w="1320" w:type="dxa"/>
            <w:vMerge/>
            <w:shd w:val="clear" w:color="auto" w:fill="auto"/>
            <w:vAlign w:val="center"/>
            <w:hideMark/>
          </w:tcPr>
          <w:p w14:paraId="2A273E12" w14:textId="77777777" w:rsidR="006178CA" w:rsidRPr="008D529E" w:rsidRDefault="006178CA" w:rsidP="006178CA">
            <w:pPr>
              <w:jc w:val="left"/>
              <w:rPr>
                <w:rFonts w:ascii="Verdana" w:eastAsia="Times New Roman" w:hAnsi="Verdana" w:cs="Arial"/>
                <w:b/>
                <w:bCs/>
                <w:sz w:val="14"/>
                <w:lang w:eastAsia="es-CO"/>
              </w:rPr>
            </w:pPr>
          </w:p>
        </w:tc>
      </w:tr>
      <w:tr w:rsidR="006178CA" w:rsidRPr="008D529E" w14:paraId="755CE29D" w14:textId="77777777" w:rsidTr="008D529E">
        <w:trPr>
          <w:trHeight w:val="600"/>
        </w:trPr>
        <w:tc>
          <w:tcPr>
            <w:tcW w:w="719" w:type="dxa"/>
            <w:shd w:val="clear" w:color="auto" w:fill="auto"/>
            <w:noWrap/>
            <w:vAlign w:val="center"/>
            <w:hideMark/>
          </w:tcPr>
          <w:p w14:paraId="10477A1F" w14:textId="77777777" w:rsidR="006178CA" w:rsidRPr="008D529E" w:rsidRDefault="006178CA" w:rsidP="006178CA">
            <w:pPr>
              <w:jc w:val="right"/>
              <w:rPr>
                <w:rFonts w:ascii="Verdana" w:eastAsia="Times New Roman" w:hAnsi="Verdana" w:cs="Arial"/>
                <w:b/>
                <w:bCs/>
                <w:sz w:val="14"/>
                <w:lang w:eastAsia="es-CO"/>
              </w:rPr>
            </w:pPr>
            <w:r w:rsidRPr="008D529E">
              <w:rPr>
                <w:rFonts w:ascii="Verdana" w:eastAsia="Times New Roman" w:hAnsi="Verdana" w:cs="Arial"/>
                <w:b/>
                <w:bCs/>
                <w:sz w:val="14"/>
                <w:lang w:eastAsia="es-CO"/>
              </w:rPr>
              <w:t>1</w:t>
            </w:r>
          </w:p>
        </w:tc>
        <w:tc>
          <w:tcPr>
            <w:tcW w:w="567" w:type="dxa"/>
            <w:shd w:val="clear" w:color="auto" w:fill="auto"/>
            <w:noWrap/>
            <w:vAlign w:val="center"/>
            <w:hideMark/>
          </w:tcPr>
          <w:p w14:paraId="2124C1F8" w14:textId="77777777" w:rsidR="006178CA" w:rsidRPr="008D529E" w:rsidRDefault="006178CA" w:rsidP="006178CA">
            <w:pPr>
              <w:jc w:val="left"/>
              <w:rPr>
                <w:rFonts w:ascii="Verdana" w:eastAsia="Times New Roman" w:hAnsi="Verdana" w:cs="Arial"/>
                <w:b/>
                <w:bCs/>
                <w:sz w:val="14"/>
                <w:lang w:eastAsia="es-CO"/>
              </w:rPr>
            </w:pPr>
            <w:r w:rsidRPr="008D529E">
              <w:rPr>
                <w:rFonts w:ascii="Verdana" w:eastAsia="Times New Roman" w:hAnsi="Verdana" w:cs="Arial"/>
                <w:b/>
                <w:bCs/>
                <w:sz w:val="14"/>
                <w:lang w:eastAsia="es-CO"/>
              </w:rPr>
              <w:t> </w:t>
            </w:r>
          </w:p>
        </w:tc>
        <w:tc>
          <w:tcPr>
            <w:tcW w:w="415" w:type="dxa"/>
            <w:shd w:val="clear" w:color="auto" w:fill="auto"/>
            <w:noWrap/>
            <w:vAlign w:val="center"/>
            <w:hideMark/>
          </w:tcPr>
          <w:p w14:paraId="1A31FE3E" w14:textId="77777777" w:rsidR="006178CA" w:rsidRPr="008D529E" w:rsidRDefault="006178CA" w:rsidP="006178CA">
            <w:pPr>
              <w:jc w:val="left"/>
              <w:rPr>
                <w:rFonts w:ascii="Verdana" w:eastAsia="Times New Roman" w:hAnsi="Verdana" w:cs="Arial"/>
                <w:b/>
                <w:bCs/>
                <w:sz w:val="14"/>
                <w:lang w:eastAsia="es-CO"/>
              </w:rPr>
            </w:pPr>
            <w:r w:rsidRPr="008D529E">
              <w:rPr>
                <w:rFonts w:ascii="Verdana" w:eastAsia="Times New Roman" w:hAnsi="Verdana" w:cs="Arial"/>
                <w:b/>
                <w:bCs/>
                <w:sz w:val="14"/>
                <w:lang w:eastAsia="es-CO"/>
              </w:rPr>
              <w:t> </w:t>
            </w:r>
          </w:p>
        </w:tc>
        <w:tc>
          <w:tcPr>
            <w:tcW w:w="577" w:type="dxa"/>
            <w:shd w:val="clear" w:color="auto" w:fill="auto"/>
            <w:noWrap/>
            <w:vAlign w:val="center"/>
            <w:hideMark/>
          </w:tcPr>
          <w:p w14:paraId="0AF35E61" w14:textId="77777777" w:rsidR="006178CA" w:rsidRPr="008D529E" w:rsidRDefault="006178CA" w:rsidP="006178CA">
            <w:pPr>
              <w:jc w:val="left"/>
              <w:rPr>
                <w:rFonts w:ascii="Verdana" w:eastAsia="Times New Roman" w:hAnsi="Verdana" w:cs="Arial"/>
                <w:b/>
                <w:bCs/>
                <w:sz w:val="14"/>
                <w:lang w:eastAsia="es-CO"/>
              </w:rPr>
            </w:pPr>
            <w:r w:rsidRPr="008D529E">
              <w:rPr>
                <w:rFonts w:ascii="Verdana" w:eastAsia="Times New Roman" w:hAnsi="Verdana" w:cs="Arial"/>
                <w:b/>
                <w:bCs/>
                <w:sz w:val="14"/>
                <w:lang w:eastAsia="es-CO"/>
              </w:rPr>
              <w:t> </w:t>
            </w:r>
          </w:p>
        </w:tc>
        <w:tc>
          <w:tcPr>
            <w:tcW w:w="2268" w:type="dxa"/>
            <w:shd w:val="clear" w:color="auto" w:fill="auto"/>
            <w:noWrap/>
            <w:vAlign w:val="center"/>
            <w:hideMark/>
          </w:tcPr>
          <w:p w14:paraId="35785826" w14:textId="77777777" w:rsidR="006178CA" w:rsidRPr="008D529E" w:rsidRDefault="006178CA" w:rsidP="006178CA">
            <w:pPr>
              <w:jc w:val="left"/>
              <w:rPr>
                <w:rFonts w:ascii="Verdana" w:eastAsia="Times New Roman" w:hAnsi="Verdana" w:cs="Arial"/>
                <w:b/>
                <w:bCs/>
                <w:sz w:val="14"/>
                <w:lang w:eastAsia="es-CO"/>
              </w:rPr>
            </w:pPr>
            <w:r w:rsidRPr="008D529E">
              <w:rPr>
                <w:rFonts w:ascii="Verdana" w:eastAsia="Times New Roman" w:hAnsi="Verdana" w:cs="Arial"/>
                <w:b/>
                <w:bCs/>
                <w:sz w:val="14"/>
                <w:lang w:val="es-MX" w:eastAsia="es-CO"/>
              </w:rPr>
              <w:t>PRELIMINAR</w:t>
            </w:r>
          </w:p>
        </w:tc>
        <w:tc>
          <w:tcPr>
            <w:tcW w:w="709" w:type="dxa"/>
            <w:shd w:val="clear" w:color="auto" w:fill="auto"/>
            <w:noWrap/>
            <w:vAlign w:val="center"/>
            <w:hideMark/>
          </w:tcPr>
          <w:p w14:paraId="64DA8A63" w14:textId="77777777" w:rsidR="006178CA" w:rsidRPr="008D529E" w:rsidRDefault="006178CA" w:rsidP="006178CA">
            <w:pPr>
              <w:jc w:val="left"/>
              <w:rPr>
                <w:rFonts w:ascii="Verdana" w:eastAsia="Times New Roman" w:hAnsi="Verdana" w:cs="Arial"/>
                <w:b/>
                <w:bCs/>
                <w:sz w:val="14"/>
                <w:lang w:eastAsia="es-CO"/>
              </w:rPr>
            </w:pPr>
            <w:r w:rsidRPr="008D529E">
              <w:rPr>
                <w:rFonts w:ascii="Verdana" w:eastAsia="Times New Roman" w:hAnsi="Verdana" w:cs="Arial"/>
                <w:b/>
                <w:bCs/>
                <w:sz w:val="14"/>
                <w:lang w:eastAsia="es-CO"/>
              </w:rPr>
              <w:t> </w:t>
            </w:r>
          </w:p>
        </w:tc>
        <w:tc>
          <w:tcPr>
            <w:tcW w:w="1134" w:type="dxa"/>
            <w:shd w:val="clear" w:color="auto" w:fill="auto"/>
            <w:noWrap/>
            <w:vAlign w:val="center"/>
            <w:hideMark/>
          </w:tcPr>
          <w:p w14:paraId="2EFBD6FA" w14:textId="77777777" w:rsidR="006178CA" w:rsidRPr="008D529E" w:rsidRDefault="006178CA" w:rsidP="006178CA">
            <w:pPr>
              <w:jc w:val="left"/>
              <w:rPr>
                <w:rFonts w:ascii="Verdana" w:eastAsia="Times New Roman" w:hAnsi="Verdana" w:cs="Arial"/>
                <w:b/>
                <w:bCs/>
                <w:sz w:val="14"/>
                <w:lang w:eastAsia="es-CO"/>
              </w:rPr>
            </w:pPr>
            <w:r w:rsidRPr="008D529E">
              <w:rPr>
                <w:rFonts w:ascii="Verdana" w:eastAsia="Times New Roman" w:hAnsi="Verdana" w:cs="Arial"/>
                <w:b/>
                <w:bCs/>
                <w:sz w:val="14"/>
                <w:lang w:eastAsia="es-CO"/>
              </w:rPr>
              <w:t> </w:t>
            </w:r>
          </w:p>
        </w:tc>
        <w:tc>
          <w:tcPr>
            <w:tcW w:w="1134" w:type="dxa"/>
            <w:shd w:val="clear" w:color="auto" w:fill="auto"/>
            <w:noWrap/>
            <w:vAlign w:val="center"/>
            <w:hideMark/>
          </w:tcPr>
          <w:p w14:paraId="0E72F496" w14:textId="77777777" w:rsidR="006178CA" w:rsidRPr="008D529E" w:rsidRDefault="006178CA" w:rsidP="006178CA">
            <w:pPr>
              <w:jc w:val="left"/>
              <w:rPr>
                <w:rFonts w:ascii="Verdana" w:eastAsia="Times New Roman" w:hAnsi="Verdana" w:cs="Arial"/>
                <w:b/>
                <w:bCs/>
                <w:sz w:val="14"/>
                <w:lang w:eastAsia="es-CO"/>
              </w:rPr>
            </w:pPr>
            <w:r w:rsidRPr="008D529E">
              <w:rPr>
                <w:rFonts w:ascii="Verdana" w:eastAsia="Times New Roman" w:hAnsi="Verdana" w:cs="Arial"/>
                <w:b/>
                <w:bCs/>
                <w:sz w:val="14"/>
                <w:lang w:eastAsia="es-CO"/>
              </w:rPr>
              <w:t> </w:t>
            </w:r>
          </w:p>
        </w:tc>
        <w:tc>
          <w:tcPr>
            <w:tcW w:w="1320" w:type="dxa"/>
            <w:shd w:val="clear" w:color="auto" w:fill="auto"/>
            <w:noWrap/>
            <w:vAlign w:val="center"/>
            <w:hideMark/>
          </w:tcPr>
          <w:p w14:paraId="6B1DE812" w14:textId="77777777" w:rsidR="006178CA" w:rsidRPr="008D529E" w:rsidRDefault="006178CA" w:rsidP="006178CA">
            <w:pPr>
              <w:jc w:val="left"/>
              <w:rPr>
                <w:rFonts w:ascii="Verdana" w:eastAsia="Times New Roman" w:hAnsi="Verdana" w:cs="Arial"/>
                <w:b/>
                <w:bCs/>
                <w:sz w:val="14"/>
                <w:lang w:eastAsia="es-CO"/>
              </w:rPr>
            </w:pPr>
            <w:r w:rsidRPr="008D529E">
              <w:rPr>
                <w:rFonts w:ascii="Verdana" w:eastAsia="Times New Roman" w:hAnsi="Verdana" w:cs="Arial"/>
                <w:b/>
                <w:bCs/>
                <w:sz w:val="14"/>
                <w:lang w:eastAsia="es-CO"/>
              </w:rPr>
              <w:t> </w:t>
            </w:r>
          </w:p>
        </w:tc>
      </w:tr>
      <w:tr w:rsidR="006178CA" w:rsidRPr="008D529E" w14:paraId="72C93A00" w14:textId="77777777" w:rsidTr="008D529E">
        <w:trPr>
          <w:trHeight w:val="1140"/>
        </w:trPr>
        <w:tc>
          <w:tcPr>
            <w:tcW w:w="719" w:type="dxa"/>
            <w:shd w:val="clear" w:color="auto" w:fill="auto"/>
            <w:noWrap/>
            <w:vAlign w:val="center"/>
            <w:hideMark/>
          </w:tcPr>
          <w:p w14:paraId="076E866B" w14:textId="77777777" w:rsidR="006178CA" w:rsidRPr="008D529E" w:rsidRDefault="006178CA" w:rsidP="006178CA">
            <w:pPr>
              <w:jc w:val="center"/>
              <w:rPr>
                <w:rFonts w:ascii="Verdana" w:eastAsia="Times New Roman" w:hAnsi="Verdana" w:cs="Arial"/>
                <w:sz w:val="14"/>
                <w:lang w:eastAsia="es-CO"/>
              </w:rPr>
            </w:pPr>
            <w:r w:rsidRPr="008D529E">
              <w:rPr>
                <w:rFonts w:ascii="Verdana" w:eastAsia="Times New Roman" w:hAnsi="Verdana" w:cs="Arial"/>
                <w:sz w:val="14"/>
                <w:lang w:eastAsia="es-CO"/>
              </w:rPr>
              <w:t>1.1</w:t>
            </w:r>
          </w:p>
        </w:tc>
        <w:tc>
          <w:tcPr>
            <w:tcW w:w="567" w:type="dxa"/>
            <w:shd w:val="clear" w:color="auto" w:fill="auto"/>
            <w:noWrap/>
            <w:vAlign w:val="center"/>
            <w:hideMark/>
          </w:tcPr>
          <w:p w14:paraId="36276135" w14:textId="77777777" w:rsidR="006178CA" w:rsidRPr="008D529E" w:rsidRDefault="006178CA" w:rsidP="006178CA">
            <w:pPr>
              <w:jc w:val="center"/>
              <w:rPr>
                <w:rFonts w:ascii="Verdana" w:eastAsia="Times New Roman" w:hAnsi="Verdana" w:cs="Arial"/>
                <w:sz w:val="14"/>
                <w:lang w:eastAsia="es-CO"/>
              </w:rPr>
            </w:pPr>
            <w:r w:rsidRPr="008D529E">
              <w:rPr>
                <w:rFonts w:ascii="Verdana" w:eastAsia="Times New Roman" w:hAnsi="Verdana" w:cs="Arial"/>
                <w:sz w:val="14"/>
                <w:lang w:eastAsia="es-CO"/>
              </w:rPr>
              <w:t>1.1</w:t>
            </w:r>
          </w:p>
        </w:tc>
        <w:tc>
          <w:tcPr>
            <w:tcW w:w="415" w:type="dxa"/>
            <w:shd w:val="clear" w:color="auto" w:fill="auto"/>
            <w:noWrap/>
            <w:vAlign w:val="center"/>
            <w:hideMark/>
          </w:tcPr>
          <w:p w14:paraId="1FC8F9C9" w14:textId="77777777" w:rsidR="006178CA" w:rsidRPr="008D529E" w:rsidRDefault="006178CA" w:rsidP="006178CA">
            <w:pPr>
              <w:jc w:val="center"/>
              <w:rPr>
                <w:rFonts w:ascii="Verdana" w:eastAsia="Times New Roman" w:hAnsi="Verdana" w:cs="Arial"/>
                <w:sz w:val="14"/>
                <w:lang w:eastAsia="es-CO"/>
              </w:rPr>
            </w:pPr>
            <w:r w:rsidRPr="008D529E">
              <w:rPr>
                <w:rFonts w:ascii="Verdana" w:eastAsia="Times New Roman" w:hAnsi="Verdana" w:cs="Arial"/>
                <w:sz w:val="14"/>
                <w:lang w:eastAsia="es-CO"/>
              </w:rPr>
              <w:t> </w:t>
            </w:r>
          </w:p>
        </w:tc>
        <w:tc>
          <w:tcPr>
            <w:tcW w:w="577" w:type="dxa"/>
            <w:shd w:val="clear" w:color="auto" w:fill="auto"/>
            <w:noWrap/>
            <w:vAlign w:val="center"/>
            <w:hideMark/>
          </w:tcPr>
          <w:p w14:paraId="7C234B17" w14:textId="77777777" w:rsidR="006178CA" w:rsidRPr="008D529E" w:rsidRDefault="006178CA" w:rsidP="006178CA">
            <w:pPr>
              <w:jc w:val="center"/>
              <w:rPr>
                <w:rFonts w:ascii="Verdana" w:eastAsia="Times New Roman" w:hAnsi="Verdana" w:cs="Arial"/>
                <w:sz w:val="14"/>
                <w:lang w:eastAsia="es-CO"/>
              </w:rPr>
            </w:pPr>
            <w:r w:rsidRPr="008D529E">
              <w:rPr>
                <w:rFonts w:ascii="Verdana" w:eastAsia="Times New Roman" w:hAnsi="Verdana" w:cs="Arial"/>
                <w:sz w:val="14"/>
                <w:lang w:eastAsia="es-CO"/>
              </w:rPr>
              <w:t> </w:t>
            </w:r>
          </w:p>
        </w:tc>
        <w:tc>
          <w:tcPr>
            <w:tcW w:w="2268" w:type="dxa"/>
            <w:shd w:val="clear" w:color="auto" w:fill="auto"/>
            <w:vAlign w:val="center"/>
            <w:hideMark/>
          </w:tcPr>
          <w:p w14:paraId="71049E99" w14:textId="77777777" w:rsidR="006178CA" w:rsidRPr="008D529E" w:rsidRDefault="006178CA" w:rsidP="006178CA">
            <w:pPr>
              <w:jc w:val="left"/>
              <w:rPr>
                <w:rFonts w:ascii="Verdana" w:eastAsia="Times New Roman" w:hAnsi="Verdana" w:cs="Arial"/>
                <w:sz w:val="14"/>
                <w:lang w:eastAsia="es-CO"/>
              </w:rPr>
            </w:pPr>
            <w:r w:rsidRPr="008D529E">
              <w:rPr>
                <w:rFonts w:ascii="Verdana" w:eastAsia="Times New Roman" w:hAnsi="Verdana" w:cs="Arial"/>
                <w:sz w:val="14"/>
                <w:lang w:val="es-MX" w:eastAsia="es-CO"/>
              </w:rPr>
              <w:t xml:space="preserve">Desmonte manual de piso </w:t>
            </w:r>
            <w:proofErr w:type="spellStart"/>
            <w:r w:rsidRPr="008D529E">
              <w:rPr>
                <w:rFonts w:ascii="Verdana" w:eastAsia="Times New Roman" w:hAnsi="Verdana" w:cs="Arial"/>
                <w:sz w:val="14"/>
                <w:lang w:val="es-MX" w:eastAsia="es-CO"/>
              </w:rPr>
              <w:t>ceramico</w:t>
            </w:r>
            <w:proofErr w:type="spellEnd"/>
            <w:r w:rsidRPr="008D529E">
              <w:rPr>
                <w:rFonts w:ascii="Verdana" w:eastAsia="Times New Roman" w:hAnsi="Verdana" w:cs="Arial"/>
                <w:sz w:val="14"/>
                <w:lang w:val="es-MX" w:eastAsia="es-CO"/>
              </w:rPr>
              <w:t xml:space="preserve"> existente de todas las áreas </w:t>
            </w:r>
            <w:proofErr w:type="spellStart"/>
            <w:proofErr w:type="gramStart"/>
            <w:r w:rsidRPr="008D529E">
              <w:rPr>
                <w:rFonts w:ascii="Verdana" w:eastAsia="Times New Roman" w:hAnsi="Verdana" w:cs="Arial"/>
                <w:sz w:val="14"/>
                <w:lang w:val="es-MX" w:eastAsia="es-CO"/>
              </w:rPr>
              <w:t>especificas</w:t>
            </w:r>
            <w:proofErr w:type="spellEnd"/>
            <w:proofErr w:type="gramEnd"/>
            <w:r w:rsidRPr="008D529E">
              <w:rPr>
                <w:rFonts w:ascii="Verdana" w:eastAsia="Times New Roman" w:hAnsi="Verdana" w:cs="Arial"/>
                <w:sz w:val="14"/>
                <w:lang w:val="es-MX" w:eastAsia="es-CO"/>
              </w:rPr>
              <w:t xml:space="preserve"> del segundo nivel. Incluye retiro de piezas, mortero de pega y limpieza superficial de la base. La actividad incluye cargue, transporte y botada de escombros.</w:t>
            </w:r>
          </w:p>
        </w:tc>
        <w:tc>
          <w:tcPr>
            <w:tcW w:w="709" w:type="dxa"/>
            <w:shd w:val="clear" w:color="auto" w:fill="auto"/>
            <w:noWrap/>
            <w:vAlign w:val="center"/>
            <w:hideMark/>
          </w:tcPr>
          <w:p w14:paraId="59454D7D" w14:textId="77777777" w:rsidR="006178CA" w:rsidRPr="008D529E" w:rsidRDefault="006178CA" w:rsidP="006178CA">
            <w:pPr>
              <w:jc w:val="center"/>
              <w:rPr>
                <w:rFonts w:ascii="Verdana" w:eastAsia="Times New Roman" w:hAnsi="Verdana" w:cs="Arial"/>
                <w:sz w:val="14"/>
                <w:lang w:eastAsia="es-CO"/>
              </w:rPr>
            </w:pPr>
            <w:r w:rsidRPr="008D529E">
              <w:rPr>
                <w:rFonts w:ascii="Verdana" w:eastAsia="Times New Roman" w:hAnsi="Verdana" w:cs="Arial"/>
                <w:sz w:val="14"/>
                <w:lang w:eastAsia="es-CO"/>
              </w:rPr>
              <w:t>M2</w:t>
            </w:r>
          </w:p>
        </w:tc>
        <w:tc>
          <w:tcPr>
            <w:tcW w:w="1134" w:type="dxa"/>
            <w:shd w:val="clear" w:color="auto" w:fill="auto"/>
            <w:vAlign w:val="center"/>
            <w:hideMark/>
          </w:tcPr>
          <w:p w14:paraId="52BAA2A1" w14:textId="77777777" w:rsidR="006178CA" w:rsidRPr="008D529E" w:rsidRDefault="006178CA" w:rsidP="006178CA">
            <w:pPr>
              <w:jc w:val="right"/>
              <w:rPr>
                <w:rFonts w:ascii="Verdana" w:eastAsia="Times New Roman" w:hAnsi="Verdana" w:cs="Arial"/>
                <w:sz w:val="14"/>
                <w:lang w:eastAsia="es-CO"/>
              </w:rPr>
            </w:pPr>
            <w:r w:rsidRPr="008D529E">
              <w:rPr>
                <w:rFonts w:ascii="Verdana" w:eastAsia="Times New Roman" w:hAnsi="Verdana" w:cs="Arial"/>
                <w:sz w:val="14"/>
                <w:lang w:eastAsia="es-CO"/>
              </w:rPr>
              <w:t>34,00</w:t>
            </w:r>
          </w:p>
        </w:tc>
        <w:tc>
          <w:tcPr>
            <w:tcW w:w="1134" w:type="dxa"/>
            <w:shd w:val="clear" w:color="auto" w:fill="auto"/>
            <w:vAlign w:val="center"/>
            <w:hideMark/>
          </w:tcPr>
          <w:p w14:paraId="5CFDDBBE" w14:textId="77777777" w:rsidR="006178CA" w:rsidRPr="008D529E" w:rsidRDefault="006178CA" w:rsidP="006178CA">
            <w:pPr>
              <w:jc w:val="right"/>
              <w:rPr>
                <w:rFonts w:ascii="Verdana" w:eastAsia="Times New Roman" w:hAnsi="Verdana" w:cs="Arial"/>
                <w:sz w:val="14"/>
                <w:lang w:eastAsia="es-CO"/>
              </w:rPr>
            </w:pPr>
            <w:r w:rsidRPr="008D529E">
              <w:rPr>
                <w:rFonts w:ascii="Verdana" w:eastAsia="Times New Roman" w:hAnsi="Verdana" w:cs="Arial"/>
                <w:sz w:val="14"/>
                <w:lang w:eastAsia="es-CO"/>
              </w:rPr>
              <w:t xml:space="preserve">$ 41.446,18 </w:t>
            </w:r>
          </w:p>
        </w:tc>
        <w:tc>
          <w:tcPr>
            <w:tcW w:w="1320" w:type="dxa"/>
            <w:shd w:val="clear" w:color="auto" w:fill="auto"/>
            <w:vAlign w:val="center"/>
            <w:hideMark/>
          </w:tcPr>
          <w:p w14:paraId="11E3FF63" w14:textId="1B496C3C" w:rsidR="006178CA" w:rsidRPr="008D529E" w:rsidRDefault="006178CA" w:rsidP="006178CA">
            <w:pPr>
              <w:jc w:val="right"/>
              <w:rPr>
                <w:rFonts w:ascii="Verdana" w:eastAsia="Times New Roman" w:hAnsi="Verdana" w:cs="Arial"/>
                <w:sz w:val="14"/>
                <w:lang w:eastAsia="es-CO"/>
              </w:rPr>
            </w:pPr>
            <w:r w:rsidRPr="008D529E">
              <w:rPr>
                <w:rFonts w:ascii="Verdana" w:eastAsia="Times New Roman" w:hAnsi="Verdana" w:cs="Arial"/>
                <w:sz w:val="14"/>
                <w:lang w:eastAsia="es-CO"/>
              </w:rPr>
              <w:t xml:space="preserve">$1.409.170,03 </w:t>
            </w:r>
          </w:p>
        </w:tc>
      </w:tr>
      <w:tr w:rsidR="006178CA" w:rsidRPr="008D529E" w14:paraId="1812C1F5" w14:textId="77777777" w:rsidTr="008D529E">
        <w:trPr>
          <w:trHeight w:val="600"/>
        </w:trPr>
        <w:tc>
          <w:tcPr>
            <w:tcW w:w="719" w:type="dxa"/>
            <w:shd w:val="clear" w:color="auto" w:fill="auto"/>
            <w:noWrap/>
            <w:vAlign w:val="center"/>
            <w:hideMark/>
          </w:tcPr>
          <w:p w14:paraId="70471A44" w14:textId="77777777" w:rsidR="006178CA" w:rsidRPr="008D529E" w:rsidRDefault="006178CA" w:rsidP="006178CA">
            <w:pPr>
              <w:jc w:val="right"/>
              <w:rPr>
                <w:rFonts w:ascii="Verdana" w:eastAsia="Times New Roman" w:hAnsi="Verdana" w:cs="Arial"/>
                <w:b/>
                <w:bCs/>
                <w:sz w:val="14"/>
                <w:lang w:eastAsia="es-CO"/>
              </w:rPr>
            </w:pPr>
            <w:r w:rsidRPr="008D529E">
              <w:rPr>
                <w:rFonts w:ascii="Verdana" w:eastAsia="Times New Roman" w:hAnsi="Verdana" w:cs="Arial"/>
                <w:b/>
                <w:bCs/>
                <w:sz w:val="14"/>
                <w:lang w:eastAsia="es-CO"/>
              </w:rPr>
              <w:t>2</w:t>
            </w:r>
          </w:p>
        </w:tc>
        <w:tc>
          <w:tcPr>
            <w:tcW w:w="567" w:type="dxa"/>
            <w:shd w:val="clear" w:color="auto" w:fill="auto"/>
            <w:noWrap/>
            <w:vAlign w:val="center"/>
            <w:hideMark/>
          </w:tcPr>
          <w:p w14:paraId="72C79EEE" w14:textId="77777777" w:rsidR="006178CA" w:rsidRPr="008D529E" w:rsidRDefault="006178CA" w:rsidP="006178CA">
            <w:pPr>
              <w:jc w:val="left"/>
              <w:rPr>
                <w:rFonts w:ascii="Verdana" w:eastAsia="Times New Roman" w:hAnsi="Verdana" w:cs="Arial"/>
                <w:b/>
                <w:bCs/>
                <w:sz w:val="14"/>
                <w:lang w:eastAsia="es-CO"/>
              </w:rPr>
            </w:pPr>
            <w:r w:rsidRPr="008D529E">
              <w:rPr>
                <w:rFonts w:ascii="Verdana" w:eastAsia="Times New Roman" w:hAnsi="Verdana" w:cs="Arial"/>
                <w:b/>
                <w:bCs/>
                <w:sz w:val="14"/>
                <w:lang w:eastAsia="es-CO"/>
              </w:rPr>
              <w:t> </w:t>
            </w:r>
          </w:p>
        </w:tc>
        <w:tc>
          <w:tcPr>
            <w:tcW w:w="415" w:type="dxa"/>
            <w:shd w:val="clear" w:color="auto" w:fill="auto"/>
            <w:noWrap/>
            <w:vAlign w:val="center"/>
            <w:hideMark/>
          </w:tcPr>
          <w:p w14:paraId="6F2916F4" w14:textId="77777777" w:rsidR="006178CA" w:rsidRPr="008D529E" w:rsidRDefault="006178CA" w:rsidP="006178CA">
            <w:pPr>
              <w:jc w:val="left"/>
              <w:rPr>
                <w:rFonts w:ascii="Verdana" w:eastAsia="Times New Roman" w:hAnsi="Verdana" w:cs="Arial"/>
                <w:b/>
                <w:bCs/>
                <w:sz w:val="14"/>
                <w:lang w:eastAsia="es-CO"/>
              </w:rPr>
            </w:pPr>
            <w:r w:rsidRPr="008D529E">
              <w:rPr>
                <w:rFonts w:ascii="Verdana" w:eastAsia="Times New Roman" w:hAnsi="Verdana" w:cs="Arial"/>
                <w:b/>
                <w:bCs/>
                <w:sz w:val="14"/>
                <w:lang w:eastAsia="es-CO"/>
              </w:rPr>
              <w:t> </w:t>
            </w:r>
          </w:p>
        </w:tc>
        <w:tc>
          <w:tcPr>
            <w:tcW w:w="577" w:type="dxa"/>
            <w:shd w:val="clear" w:color="auto" w:fill="auto"/>
            <w:noWrap/>
            <w:vAlign w:val="center"/>
            <w:hideMark/>
          </w:tcPr>
          <w:p w14:paraId="166290A5" w14:textId="77777777" w:rsidR="006178CA" w:rsidRPr="008D529E" w:rsidRDefault="006178CA" w:rsidP="006178CA">
            <w:pPr>
              <w:jc w:val="left"/>
              <w:rPr>
                <w:rFonts w:ascii="Verdana" w:eastAsia="Times New Roman" w:hAnsi="Verdana" w:cs="Arial"/>
                <w:b/>
                <w:bCs/>
                <w:sz w:val="14"/>
                <w:lang w:eastAsia="es-CO"/>
              </w:rPr>
            </w:pPr>
            <w:r w:rsidRPr="008D529E">
              <w:rPr>
                <w:rFonts w:ascii="Verdana" w:eastAsia="Times New Roman" w:hAnsi="Verdana" w:cs="Arial"/>
                <w:b/>
                <w:bCs/>
                <w:sz w:val="14"/>
                <w:lang w:eastAsia="es-CO"/>
              </w:rPr>
              <w:t> </w:t>
            </w:r>
          </w:p>
        </w:tc>
        <w:tc>
          <w:tcPr>
            <w:tcW w:w="2268" w:type="dxa"/>
            <w:shd w:val="clear" w:color="auto" w:fill="auto"/>
            <w:noWrap/>
            <w:vAlign w:val="center"/>
            <w:hideMark/>
          </w:tcPr>
          <w:p w14:paraId="5E53C31C" w14:textId="77777777" w:rsidR="006178CA" w:rsidRPr="008D529E" w:rsidRDefault="006178CA" w:rsidP="006178CA">
            <w:pPr>
              <w:jc w:val="left"/>
              <w:rPr>
                <w:rFonts w:ascii="Verdana" w:eastAsia="Times New Roman" w:hAnsi="Verdana" w:cs="Arial"/>
                <w:b/>
                <w:bCs/>
                <w:sz w:val="14"/>
                <w:lang w:eastAsia="es-CO"/>
              </w:rPr>
            </w:pPr>
            <w:r w:rsidRPr="008D529E">
              <w:rPr>
                <w:rFonts w:ascii="Verdana" w:eastAsia="Times New Roman" w:hAnsi="Verdana" w:cs="Arial"/>
                <w:b/>
                <w:bCs/>
                <w:sz w:val="14"/>
                <w:lang w:eastAsia="es-CO"/>
              </w:rPr>
              <w:t>PISOS</w:t>
            </w:r>
          </w:p>
        </w:tc>
        <w:tc>
          <w:tcPr>
            <w:tcW w:w="709" w:type="dxa"/>
            <w:shd w:val="clear" w:color="auto" w:fill="auto"/>
            <w:noWrap/>
            <w:vAlign w:val="center"/>
            <w:hideMark/>
          </w:tcPr>
          <w:p w14:paraId="4E70F9B7" w14:textId="77777777" w:rsidR="006178CA" w:rsidRPr="008D529E" w:rsidRDefault="006178CA" w:rsidP="006178CA">
            <w:pPr>
              <w:jc w:val="left"/>
              <w:rPr>
                <w:rFonts w:ascii="Verdana" w:eastAsia="Times New Roman" w:hAnsi="Verdana" w:cs="Arial"/>
                <w:b/>
                <w:bCs/>
                <w:sz w:val="14"/>
                <w:lang w:eastAsia="es-CO"/>
              </w:rPr>
            </w:pPr>
            <w:r w:rsidRPr="008D529E">
              <w:rPr>
                <w:rFonts w:ascii="Verdana" w:eastAsia="Times New Roman" w:hAnsi="Verdana" w:cs="Arial"/>
                <w:b/>
                <w:bCs/>
                <w:sz w:val="14"/>
                <w:lang w:eastAsia="es-CO"/>
              </w:rPr>
              <w:t> </w:t>
            </w:r>
          </w:p>
        </w:tc>
        <w:tc>
          <w:tcPr>
            <w:tcW w:w="1134" w:type="dxa"/>
            <w:shd w:val="clear" w:color="auto" w:fill="auto"/>
            <w:noWrap/>
            <w:vAlign w:val="center"/>
            <w:hideMark/>
          </w:tcPr>
          <w:p w14:paraId="5F28B493" w14:textId="77777777" w:rsidR="006178CA" w:rsidRPr="008D529E" w:rsidRDefault="006178CA" w:rsidP="006178CA">
            <w:pPr>
              <w:jc w:val="left"/>
              <w:rPr>
                <w:rFonts w:ascii="Verdana" w:eastAsia="Times New Roman" w:hAnsi="Verdana" w:cs="Arial"/>
                <w:b/>
                <w:bCs/>
                <w:sz w:val="14"/>
                <w:lang w:eastAsia="es-CO"/>
              </w:rPr>
            </w:pPr>
            <w:r w:rsidRPr="008D529E">
              <w:rPr>
                <w:rFonts w:ascii="Verdana" w:eastAsia="Times New Roman" w:hAnsi="Verdana" w:cs="Arial"/>
                <w:b/>
                <w:bCs/>
                <w:sz w:val="14"/>
                <w:lang w:eastAsia="es-CO"/>
              </w:rPr>
              <w:t> </w:t>
            </w:r>
          </w:p>
        </w:tc>
        <w:tc>
          <w:tcPr>
            <w:tcW w:w="1134" w:type="dxa"/>
            <w:shd w:val="clear" w:color="auto" w:fill="auto"/>
            <w:noWrap/>
            <w:vAlign w:val="center"/>
            <w:hideMark/>
          </w:tcPr>
          <w:p w14:paraId="37A4561A" w14:textId="77777777" w:rsidR="006178CA" w:rsidRPr="008D529E" w:rsidRDefault="006178CA" w:rsidP="006178CA">
            <w:pPr>
              <w:jc w:val="left"/>
              <w:rPr>
                <w:rFonts w:ascii="Verdana" w:eastAsia="Times New Roman" w:hAnsi="Verdana" w:cs="Arial"/>
                <w:b/>
                <w:bCs/>
                <w:sz w:val="14"/>
                <w:lang w:eastAsia="es-CO"/>
              </w:rPr>
            </w:pPr>
            <w:r w:rsidRPr="008D529E">
              <w:rPr>
                <w:rFonts w:ascii="Verdana" w:eastAsia="Times New Roman" w:hAnsi="Verdana" w:cs="Arial"/>
                <w:b/>
                <w:bCs/>
                <w:sz w:val="14"/>
                <w:lang w:eastAsia="es-CO"/>
              </w:rPr>
              <w:t> </w:t>
            </w:r>
          </w:p>
        </w:tc>
        <w:tc>
          <w:tcPr>
            <w:tcW w:w="1320" w:type="dxa"/>
            <w:shd w:val="clear" w:color="auto" w:fill="auto"/>
            <w:noWrap/>
            <w:vAlign w:val="center"/>
            <w:hideMark/>
          </w:tcPr>
          <w:p w14:paraId="3687F019" w14:textId="77777777" w:rsidR="006178CA" w:rsidRPr="008D529E" w:rsidRDefault="006178CA" w:rsidP="006178CA">
            <w:pPr>
              <w:jc w:val="left"/>
              <w:rPr>
                <w:rFonts w:ascii="Verdana" w:eastAsia="Times New Roman" w:hAnsi="Verdana" w:cs="Arial"/>
                <w:b/>
                <w:bCs/>
                <w:sz w:val="14"/>
                <w:lang w:eastAsia="es-CO"/>
              </w:rPr>
            </w:pPr>
            <w:r w:rsidRPr="008D529E">
              <w:rPr>
                <w:rFonts w:ascii="Verdana" w:eastAsia="Times New Roman" w:hAnsi="Verdana" w:cs="Arial"/>
                <w:b/>
                <w:bCs/>
                <w:sz w:val="14"/>
                <w:lang w:eastAsia="es-CO"/>
              </w:rPr>
              <w:t> </w:t>
            </w:r>
          </w:p>
        </w:tc>
      </w:tr>
      <w:tr w:rsidR="006178CA" w:rsidRPr="008D529E" w14:paraId="6454E7E0" w14:textId="77777777" w:rsidTr="008D529E">
        <w:trPr>
          <w:trHeight w:val="1710"/>
        </w:trPr>
        <w:tc>
          <w:tcPr>
            <w:tcW w:w="719" w:type="dxa"/>
            <w:shd w:val="clear" w:color="auto" w:fill="auto"/>
            <w:noWrap/>
            <w:vAlign w:val="center"/>
            <w:hideMark/>
          </w:tcPr>
          <w:p w14:paraId="22A78370" w14:textId="77777777" w:rsidR="006178CA" w:rsidRPr="008D529E" w:rsidRDefault="006178CA" w:rsidP="006178CA">
            <w:pPr>
              <w:jc w:val="center"/>
              <w:rPr>
                <w:rFonts w:ascii="Verdana" w:eastAsia="Times New Roman" w:hAnsi="Verdana" w:cs="Arial"/>
                <w:sz w:val="14"/>
                <w:lang w:eastAsia="es-CO"/>
              </w:rPr>
            </w:pPr>
            <w:r w:rsidRPr="008D529E">
              <w:rPr>
                <w:rFonts w:ascii="Verdana" w:eastAsia="Times New Roman" w:hAnsi="Verdana" w:cs="Arial"/>
                <w:sz w:val="14"/>
                <w:lang w:eastAsia="es-CO"/>
              </w:rPr>
              <w:t>2,1</w:t>
            </w:r>
          </w:p>
        </w:tc>
        <w:tc>
          <w:tcPr>
            <w:tcW w:w="567" w:type="dxa"/>
            <w:shd w:val="clear" w:color="auto" w:fill="auto"/>
            <w:noWrap/>
            <w:vAlign w:val="center"/>
            <w:hideMark/>
          </w:tcPr>
          <w:p w14:paraId="0F6A1258" w14:textId="77777777" w:rsidR="006178CA" w:rsidRPr="008D529E" w:rsidRDefault="006178CA" w:rsidP="006178CA">
            <w:pPr>
              <w:jc w:val="center"/>
              <w:rPr>
                <w:rFonts w:ascii="Verdana" w:eastAsia="Times New Roman" w:hAnsi="Verdana" w:cs="Arial"/>
                <w:sz w:val="14"/>
                <w:lang w:eastAsia="es-CO"/>
              </w:rPr>
            </w:pPr>
            <w:r w:rsidRPr="008D529E">
              <w:rPr>
                <w:rFonts w:ascii="Verdana" w:eastAsia="Times New Roman" w:hAnsi="Verdana" w:cs="Arial"/>
                <w:sz w:val="14"/>
                <w:lang w:eastAsia="es-CO"/>
              </w:rPr>
              <w:t> </w:t>
            </w:r>
          </w:p>
        </w:tc>
        <w:tc>
          <w:tcPr>
            <w:tcW w:w="415" w:type="dxa"/>
            <w:shd w:val="clear" w:color="auto" w:fill="auto"/>
            <w:noWrap/>
            <w:vAlign w:val="center"/>
            <w:hideMark/>
          </w:tcPr>
          <w:p w14:paraId="734E6559" w14:textId="77777777" w:rsidR="006178CA" w:rsidRPr="008D529E" w:rsidRDefault="006178CA" w:rsidP="006178CA">
            <w:pPr>
              <w:jc w:val="center"/>
              <w:rPr>
                <w:rFonts w:ascii="Verdana" w:eastAsia="Times New Roman" w:hAnsi="Verdana" w:cs="Arial"/>
                <w:sz w:val="14"/>
                <w:lang w:eastAsia="es-CO"/>
              </w:rPr>
            </w:pPr>
            <w:r w:rsidRPr="008D529E">
              <w:rPr>
                <w:rFonts w:ascii="Verdana" w:eastAsia="Times New Roman" w:hAnsi="Verdana" w:cs="Arial"/>
                <w:sz w:val="14"/>
                <w:lang w:eastAsia="es-CO"/>
              </w:rPr>
              <w:t> </w:t>
            </w:r>
          </w:p>
        </w:tc>
        <w:tc>
          <w:tcPr>
            <w:tcW w:w="577" w:type="dxa"/>
            <w:shd w:val="clear" w:color="auto" w:fill="auto"/>
            <w:noWrap/>
            <w:vAlign w:val="center"/>
            <w:hideMark/>
          </w:tcPr>
          <w:p w14:paraId="21930E0E" w14:textId="77777777" w:rsidR="006178CA" w:rsidRPr="008D529E" w:rsidRDefault="006178CA" w:rsidP="006178CA">
            <w:pPr>
              <w:jc w:val="center"/>
              <w:rPr>
                <w:rFonts w:ascii="Verdana" w:eastAsia="Times New Roman" w:hAnsi="Verdana" w:cs="Arial"/>
                <w:sz w:val="14"/>
                <w:lang w:eastAsia="es-CO"/>
              </w:rPr>
            </w:pPr>
            <w:r w:rsidRPr="008D529E">
              <w:rPr>
                <w:rFonts w:ascii="Verdana" w:eastAsia="Times New Roman" w:hAnsi="Verdana" w:cs="Arial"/>
                <w:sz w:val="14"/>
                <w:lang w:eastAsia="es-CO"/>
              </w:rPr>
              <w:t> </w:t>
            </w:r>
          </w:p>
        </w:tc>
        <w:tc>
          <w:tcPr>
            <w:tcW w:w="2268" w:type="dxa"/>
            <w:shd w:val="clear" w:color="auto" w:fill="auto"/>
            <w:vAlign w:val="center"/>
            <w:hideMark/>
          </w:tcPr>
          <w:p w14:paraId="218EF958" w14:textId="77777777" w:rsidR="006178CA" w:rsidRPr="008D529E" w:rsidRDefault="006178CA" w:rsidP="006178CA">
            <w:pPr>
              <w:jc w:val="left"/>
              <w:rPr>
                <w:rFonts w:ascii="Verdana" w:eastAsia="Times New Roman" w:hAnsi="Verdana" w:cs="Arial"/>
                <w:sz w:val="14"/>
                <w:lang w:eastAsia="es-CO"/>
              </w:rPr>
            </w:pPr>
            <w:r w:rsidRPr="008D529E">
              <w:rPr>
                <w:rFonts w:ascii="Verdana" w:eastAsia="Times New Roman" w:hAnsi="Verdana" w:cs="Arial"/>
                <w:sz w:val="14"/>
                <w:lang w:eastAsia="es-CO"/>
              </w:rPr>
              <w:t xml:space="preserve">Suministro e instalación de piso cerámico de tráfico corporativo, formato estándar (aprox. 45x45 cm o similar), antideslizante, color claro o neutro. Incluye: Nivelación, pega </w:t>
            </w:r>
            <w:proofErr w:type="spellStart"/>
            <w:r w:rsidRPr="008D529E">
              <w:rPr>
                <w:rFonts w:ascii="Verdana" w:eastAsia="Times New Roman" w:hAnsi="Verdana" w:cs="Arial"/>
                <w:sz w:val="14"/>
                <w:lang w:eastAsia="es-CO"/>
              </w:rPr>
              <w:t>ceramica</w:t>
            </w:r>
            <w:proofErr w:type="spellEnd"/>
            <w:r w:rsidRPr="008D529E">
              <w:rPr>
                <w:rFonts w:ascii="Verdana" w:eastAsia="Times New Roman" w:hAnsi="Verdana" w:cs="Arial"/>
                <w:sz w:val="14"/>
                <w:lang w:eastAsia="es-CO"/>
              </w:rPr>
              <w:t xml:space="preserve">, cortes, boquilla y limpieza final, instalado sobre superficie previamente preparada y nivelada. Áreas afectadas en primer y segundo nivel. </w:t>
            </w:r>
          </w:p>
        </w:tc>
        <w:tc>
          <w:tcPr>
            <w:tcW w:w="709" w:type="dxa"/>
            <w:shd w:val="clear" w:color="auto" w:fill="auto"/>
            <w:noWrap/>
            <w:vAlign w:val="center"/>
            <w:hideMark/>
          </w:tcPr>
          <w:p w14:paraId="050058AC" w14:textId="77777777" w:rsidR="006178CA" w:rsidRPr="008D529E" w:rsidRDefault="006178CA" w:rsidP="006178CA">
            <w:pPr>
              <w:jc w:val="center"/>
              <w:rPr>
                <w:rFonts w:ascii="Verdana" w:eastAsia="Times New Roman" w:hAnsi="Verdana" w:cs="Arial"/>
                <w:sz w:val="14"/>
                <w:lang w:eastAsia="es-CO"/>
              </w:rPr>
            </w:pPr>
            <w:r w:rsidRPr="008D529E">
              <w:rPr>
                <w:rFonts w:ascii="Verdana" w:eastAsia="Times New Roman" w:hAnsi="Verdana" w:cs="Arial"/>
                <w:sz w:val="14"/>
                <w:lang w:eastAsia="es-CO"/>
              </w:rPr>
              <w:t>M2</w:t>
            </w:r>
          </w:p>
        </w:tc>
        <w:tc>
          <w:tcPr>
            <w:tcW w:w="1134" w:type="dxa"/>
            <w:shd w:val="clear" w:color="auto" w:fill="auto"/>
            <w:vAlign w:val="center"/>
            <w:hideMark/>
          </w:tcPr>
          <w:p w14:paraId="79567EB2" w14:textId="77777777" w:rsidR="006178CA" w:rsidRPr="008D529E" w:rsidRDefault="006178CA" w:rsidP="006178CA">
            <w:pPr>
              <w:jc w:val="right"/>
              <w:rPr>
                <w:rFonts w:ascii="Verdana" w:eastAsia="Times New Roman" w:hAnsi="Verdana" w:cs="Arial"/>
                <w:sz w:val="14"/>
                <w:lang w:eastAsia="es-CO"/>
              </w:rPr>
            </w:pPr>
            <w:r w:rsidRPr="008D529E">
              <w:rPr>
                <w:rFonts w:ascii="Verdana" w:eastAsia="Times New Roman" w:hAnsi="Verdana" w:cs="Arial"/>
                <w:sz w:val="14"/>
                <w:lang w:eastAsia="es-CO"/>
              </w:rPr>
              <w:t>34,00</w:t>
            </w:r>
          </w:p>
        </w:tc>
        <w:tc>
          <w:tcPr>
            <w:tcW w:w="1134" w:type="dxa"/>
            <w:shd w:val="clear" w:color="auto" w:fill="auto"/>
            <w:vAlign w:val="center"/>
            <w:hideMark/>
          </w:tcPr>
          <w:p w14:paraId="0647660F" w14:textId="77777777" w:rsidR="006178CA" w:rsidRPr="008D529E" w:rsidRDefault="006178CA" w:rsidP="006178CA">
            <w:pPr>
              <w:jc w:val="right"/>
              <w:rPr>
                <w:rFonts w:ascii="Verdana" w:eastAsia="Times New Roman" w:hAnsi="Verdana" w:cs="Arial"/>
                <w:sz w:val="14"/>
                <w:lang w:eastAsia="es-CO"/>
              </w:rPr>
            </w:pPr>
            <w:r w:rsidRPr="008D529E">
              <w:rPr>
                <w:rFonts w:ascii="Verdana" w:eastAsia="Times New Roman" w:hAnsi="Verdana" w:cs="Arial"/>
                <w:sz w:val="14"/>
                <w:lang w:eastAsia="es-CO"/>
              </w:rPr>
              <w:t xml:space="preserve">$ 188.474,24 </w:t>
            </w:r>
          </w:p>
        </w:tc>
        <w:tc>
          <w:tcPr>
            <w:tcW w:w="1320" w:type="dxa"/>
            <w:shd w:val="clear" w:color="auto" w:fill="auto"/>
            <w:vAlign w:val="center"/>
            <w:hideMark/>
          </w:tcPr>
          <w:p w14:paraId="7C22F66F" w14:textId="77777777" w:rsidR="006178CA" w:rsidRPr="008D529E" w:rsidRDefault="006178CA" w:rsidP="006178CA">
            <w:pPr>
              <w:jc w:val="right"/>
              <w:rPr>
                <w:rFonts w:ascii="Verdana" w:eastAsia="Times New Roman" w:hAnsi="Verdana" w:cs="Arial"/>
                <w:sz w:val="14"/>
                <w:lang w:eastAsia="es-CO"/>
              </w:rPr>
            </w:pPr>
            <w:r w:rsidRPr="008D529E">
              <w:rPr>
                <w:rFonts w:ascii="Verdana" w:eastAsia="Times New Roman" w:hAnsi="Verdana" w:cs="Arial"/>
                <w:sz w:val="14"/>
                <w:lang w:eastAsia="es-CO"/>
              </w:rPr>
              <w:t xml:space="preserve">$ 6.408.124,15 </w:t>
            </w:r>
          </w:p>
        </w:tc>
      </w:tr>
      <w:tr w:rsidR="006178CA" w:rsidRPr="008D529E" w14:paraId="2DADCA5F" w14:textId="77777777" w:rsidTr="008D529E">
        <w:trPr>
          <w:trHeight w:val="260"/>
        </w:trPr>
        <w:tc>
          <w:tcPr>
            <w:tcW w:w="719" w:type="dxa"/>
            <w:shd w:val="clear" w:color="auto" w:fill="auto"/>
            <w:noWrap/>
            <w:vAlign w:val="center"/>
            <w:hideMark/>
          </w:tcPr>
          <w:p w14:paraId="1C4A6C7F" w14:textId="77777777" w:rsidR="006178CA" w:rsidRPr="008D529E" w:rsidRDefault="006178CA" w:rsidP="006178CA">
            <w:pPr>
              <w:jc w:val="right"/>
              <w:rPr>
                <w:rFonts w:ascii="Verdana" w:eastAsia="Times New Roman" w:hAnsi="Verdana" w:cs="Arial"/>
                <w:b/>
                <w:bCs/>
                <w:sz w:val="14"/>
                <w:lang w:eastAsia="es-CO"/>
              </w:rPr>
            </w:pPr>
            <w:r w:rsidRPr="008D529E">
              <w:rPr>
                <w:rFonts w:ascii="Verdana" w:eastAsia="Times New Roman" w:hAnsi="Verdana" w:cs="Arial"/>
                <w:b/>
                <w:bCs/>
                <w:sz w:val="14"/>
                <w:lang w:eastAsia="es-CO"/>
              </w:rPr>
              <w:lastRenderedPageBreak/>
              <w:t>3</w:t>
            </w:r>
          </w:p>
        </w:tc>
        <w:tc>
          <w:tcPr>
            <w:tcW w:w="567" w:type="dxa"/>
            <w:shd w:val="clear" w:color="auto" w:fill="auto"/>
            <w:noWrap/>
            <w:vAlign w:val="center"/>
            <w:hideMark/>
          </w:tcPr>
          <w:p w14:paraId="6E310373" w14:textId="77777777" w:rsidR="006178CA" w:rsidRPr="008D529E" w:rsidRDefault="006178CA" w:rsidP="006178CA">
            <w:pPr>
              <w:jc w:val="left"/>
              <w:rPr>
                <w:rFonts w:ascii="Verdana" w:eastAsia="Times New Roman" w:hAnsi="Verdana" w:cs="Arial"/>
                <w:b/>
                <w:bCs/>
                <w:sz w:val="14"/>
                <w:lang w:eastAsia="es-CO"/>
              </w:rPr>
            </w:pPr>
            <w:r w:rsidRPr="008D529E">
              <w:rPr>
                <w:rFonts w:ascii="Verdana" w:eastAsia="Times New Roman" w:hAnsi="Verdana" w:cs="Arial"/>
                <w:b/>
                <w:bCs/>
                <w:sz w:val="14"/>
                <w:lang w:eastAsia="es-CO"/>
              </w:rPr>
              <w:t> </w:t>
            </w:r>
          </w:p>
        </w:tc>
        <w:tc>
          <w:tcPr>
            <w:tcW w:w="415" w:type="dxa"/>
            <w:shd w:val="clear" w:color="auto" w:fill="auto"/>
            <w:noWrap/>
            <w:vAlign w:val="center"/>
            <w:hideMark/>
          </w:tcPr>
          <w:p w14:paraId="695E3F45" w14:textId="77777777" w:rsidR="006178CA" w:rsidRPr="008D529E" w:rsidRDefault="006178CA" w:rsidP="006178CA">
            <w:pPr>
              <w:jc w:val="left"/>
              <w:rPr>
                <w:rFonts w:ascii="Verdana" w:eastAsia="Times New Roman" w:hAnsi="Verdana" w:cs="Arial"/>
                <w:b/>
                <w:bCs/>
                <w:sz w:val="14"/>
                <w:lang w:eastAsia="es-CO"/>
              </w:rPr>
            </w:pPr>
            <w:r w:rsidRPr="008D529E">
              <w:rPr>
                <w:rFonts w:ascii="Verdana" w:eastAsia="Times New Roman" w:hAnsi="Verdana" w:cs="Arial"/>
                <w:b/>
                <w:bCs/>
                <w:sz w:val="14"/>
                <w:lang w:eastAsia="es-CO"/>
              </w:rPr>
              <w:t> </w:t>
            </w:r>
          </w:p>
        </w:tc>
        <w:tc>
          <w:tcPr>
            <w:tcW w:w="577" w:type="dxa"/>
            <w:shd w:val="clear" w:color="auto" w:fill="auto"/>
            <w:noWrap/>
            <w:vAlign w:val="center"/>
            <w:hideMark/>
          </w:tcPr>
          <w:p w14:paraId="5FAE3ADE" w14:textId="77777777" w:rsidR="006178CA" w:rsidRPr="008D529E" w:rsidRDefault="006178CA" w:rsidP="006178CA">
            <w:pPr>
              <w:jc w:val="left"/>
              <w:rPr>
                <w:rFonts w:ascii="Verdana" w:eastAsia="Times New Roman" w:hAnsi="Verdana" w:cs="Arial"/>
                <w:b/>
                <w:bCs/>
                <w:sz w:val="14"/>
                <w:lang w:eastAsia="es-CO"/>
              </w:rPr>
            </w:pPr>
            <w:r w:rsidRPr="008D529E">
              <w:rPr>
                <w:rFonts w:ascii="Verdana" w:eastAsia="Times New Roman" w:hAnsi="Verdana" w:cs="Arial"/>
                <w:b/>
                <w:bCs/>
                <w:sz w:val="14"/>
                <w:lang w:eastAsia="es-CO"/>
              </w:rPr>
              <w:t> </w:t>
            </w:r>
          </w:p>
        </w:tc>
        <w:tc>
          <w:tcPr>
            <w:tcW w:w="2268" w:type="dxa"/>
            <w:shd w:val="clear" w:color="auto" w:fill="auto"/>
            <w:noWrap/>
            <w:vAlign w:val="center"/>
            <w:hideMark/>
          </w:tcPr>
          <w:p w14:paraId="3A1539B4" w14:textId="77777777" w:rsidR="006178CA" w:rsidRPr="008D529E" w:rsidRDefault="006178CA" w:rsidP="006178CA">
            <w:pPr>
              <w:jc w:val="left"/>
              <w:rPr>
                <w:rFonts w:ascii="Verdana" w:eastAsia="Times New Roman" w:hAnsi="Verdana" w:cs="Arial"/>
                <w:b/>
                <w:bCs/>
                <w:sz w:val="14"/>
                <w:lang w:eastAsia="es-CO"/>
              </w:rPr>
            </w:pPr>
            <w:r w:rsidRPr="008D529E">
              <w:rPr>
                <w:rFonts w:ascii="Verdana" w:eastAsia="Times New Roman" w:hAnsi="Verdana" w:cs="Arial"/>
                <w:b/>
                <w:bCs/>
                <w:sz w:val="14"/>
                <w:lang w:eastAsia="es-CO"/>
              </w:rPr>
              <w:t>VENTANERÍA</w:t>
            </w:r>
          </w:p>
        </w:tc>
        <w:tc>
          <w:tcPr>
            <w:tcW w:w="709" w:type="dxa"/>
            <w:shd w:val="clear" w:color="auto" w:fill="auto"/>
            <w:noWrap/>
            <w:vAlign w:val="center"/>
            <w:hideMark/>
          </w:tcPr>
          <w:p w14:paraId="5B538D2C" w14:textId="77777777" w:rsidR="006178CA" w:rsidRPr="008D529E" w:rsidRDefault="006178CA" w:rsidP="006178CA">
            <w:pPr>
              <w:jc w:val="left"/>
              <w:rPr>
                <w:rFonts w:ascii="Verdana" w:eastAsia="Times New Roman" w:hAnsi="Verdana" w:cs="Arial"/>
                <w:b/>
                <w:bCs/>
                <w:sz w:val="14"/>
                <w:lang w:eastAsia="es-CO"/>
              </w:rPr>
            </w:pPr>
            <w:r w:rsidRPr="008D529E">
              <w:rPr>
                <w:rFonts w:ascii="Verdana" w:eastAsia="Times New Roman" w:hAnsi="Verdana" w:cs="Arial"/>
                <w:b/>
                <w:bCs/>
                <w:sz w:val="14"/>
                <w:lang w:eastAsia="es-CO"/>
              </w:rPr>
              <w:t> </w:t>
            </w:r>
          </w:p>
        </w:tc>
        <w:tc>
          <w:tcPr>
            <w:tcW w:w="1134" w:type="dxa"/>
            <w:shd w:val="clear" w:color="auto" w:fill="auto"/>
            <w:noWrap/>
            <w:vAlign w:val="center"/>
            <w:hideMark/>
          </w:tcPr>
          <w:p w14:paraId="2F5BC892" w14:textId="77777777" w:rsidR="006178CA" w:rsidRPr="008D529E" w:rsidRDefault="006178CA" w:rsidP="006178CA">
            <w:pPr>
              <w:jc w:val="left"/>
              <w:rPr>
                <w:rFonts w:ascii="Verdana" w:eastAsia="Times New Roman" w:hAnsi="Verdana" w:cs="Arial"/>
                <w:b/>
                <w:bCs/>
                <w:sz w:val="14"/>
                <w:lang w:eastAsia="es-CO"/>
              </w:rPr>
            </w:pPr>
            <w:r w:rsidRPr="008D529E">
              <w:rPr>
                <w:rFonts w:ascii="Verdana" w:eastAsia="Times New Roman" w:hAnsi="Verdana" w:cs="Arial"/>
                <w:b/>
                <w:bCs/>
                <w:sz w:val="14"/>
                <w:lang w:eastAsia="es-CO"/>
              </w:rPr>
              <w:t> </w:t>
            </w:r>
          </w:p>
        </w:tc>
        <w:tc>
          <w:tcPr>
            <w:tcW w:w="1134" w:type="dxa"/>
            <w:shd w:val="clear" w:color="auto" w:fill="auto"/>
            <w:noWrap/>
            <w:vAlign w:val="center"/>
            <w:hideMark/>
          </w:tcPr>
          <w:p w14:paraId="6F2A5EFB" w14:textId="77777777" w:rsidR="006178CA" w:rsidRPr="008D529E" w:rsidRDefault="006178CA" w:rsidP="006178CA">
            <w:pPr>
              <w:jc w:val="left"/>
              <w:rPr>
                <w:rFonts w:ascii="Verdana" w:eastAsia="Times New Roman" w:hAnsi="Verdana" w:cs="Arial"/>
                <w:b/>
                <w:bCs/>
                <w:sz w:val="14"/>
                <w:lang w:eastAsia="es-CO"/>
              </w:rPr>
            </w:pPr>
            <w:r w:rsidRPr="008D529E">
              <w:rPr>
                <w:rFonts w:ascii="Verdana" w:eastAsia="Times New Roman" w:hAnsi="Verdana" w:cs="Arial"/>
                <w:b/>
                <w:bCs/>
                <w:sz w:val="14"/>
                <w:lang w:eastAsia="es-CO"/>
              </w:rPr>
              <w:t> </w:t>
            </w:r>
          </w:p>
        </w:tc>
        <w:tc>
          <w:tcPr>
            <w:tcW w:w="1320" w:type="dxa"/>
            <w:shd w:val="clear" w:color="auto" w:fill="auto"/>
            <w:noWrap/>
            <w:vAlign w:val="center"/>
            <w:hideMark/>
          </w:tcPr>
          <w:p w14:paraId="478AAA23" w14:textId="77777777" w:rsidR="006178CA" w:rsidRPr="008D529E" w:rsidRDefault="006178CA" w:rsidP="006178CA">
            <w:pPr>
              <w:jc w:val="left"/>
              <w:rPr>
                <w:rFonts w:ascii="Verdana" w:eastAsia="Times New Roman" w:hAnsi="Verdana" w:cs="Arial"/>
                <w:b/>
                <w:bCs/>
                <w:sz w:val="14"/>
                <w:lang w:eastAsia="es-CO"/>
              </w:rPr>
            </w:pPr>
            <w:r w:rsidRPr="008D529E">
              <w:rPr>
                <w:rFonts w:ascii="Verdana" w:eastAsia="Times New Roman" w:hAnsi="Verdana" w:cs="Arial"/>
                <w:b/>
                <w:bCs/>
                <w:sz w:val="14"/>
                <w:lang w:eastAsia="es-CO"/>
              </w:rPr>
              <w:t> </w:t>
            </w:r>
          </w:p>
        </w:tc>
      </w:tr>
      <w:tr w:rsidR="006178CA" w:rsidRPr="008D529E" w14:paraId="1D734CAD" w14:textId="77777777" w:rsidTr="008D529E">
        <w:trPr>
          <w:trHeight w:val="1425"/>
        </w:trPr>
        <w:tc>
          <w:tcPr>
            <w:tcW w:w="719" w:type="dxa"/>
            <w:shd w:val="clear" w:color="auto" w:fill="auto"/>
            <w:noWrap/>
            <w:vAlign w:val="center"/>
            <w:hideMark/>
          </w:tcPr>
          <w:p w14:paraId="7F396730" w14:textId="77777777" w:rsidR="006178CA" w:rsidRPr="008D529E" w:rsidRDefault="006178CA" w:rsidP="006178CA">
            <w:pPr>
              <w:jc w:val="center"/>
              <w:rPr>
                <w:rFonts w:ascii="Verdana" w:eastAsia="Times New Roman" w:hAnsi="Verdana" w:cs="Arial"/>
                <w:sz w:val="14"/>
                <w:lang w:eastAsia="es-CO"/>
              </w:rPr>
            </w:pPr>
            <w:r w:rsidRPr="008D529E">
              <w:rPr>
                <w:rFonts w:ascii="Verdana" w:eastAsia="Times New Roman" w:hAnsi="Verdana" w:cs="Arial"/>
                <w:sz w:val="14"/>
                <w:lang w:eastAsia="es-CO"/>
              </w:rPr>
              <w:t>3,1</w:t>
            </w:r>
          </w:p>
        </w:tc>
        <w:tc>
          <w:tcPr>
            <w:tcW w:w="567" w:type="dxa"/>
            <w:shd w:val="clear" w:color="auto" w:fill="auto"/>
            <w:noWrap/>
            <w:vAlign w:val="center"/>
            <w:hideMark/>
          </w:tcPr>
          <w:p w14:paraId="5838A3FB" w14:textId="77777777" w:rsidR="006178CA" w:rsidRPr="008D529E" w:rsidRDefault="006178CA" w:rsidP="006178CA">
            <w:pPr>
              <w:jc w:val="center"/>
              <w:rPr>
                <w:rFonts w:ascii="Verdana" w:eastAsia="Times New Roman" w:hAnsi="Verdana" w:cs="Arial"/>
                <w:sz w:val="14"/>
                <w:lang w:eastAsia="es-CO"/>
              </w:rPr>
            </w:pPr>
            <w:r w:rsidRPr="008D529E">
              <w:rPr>
                <w:rFonts w:ascii="Verdana" w:eastAsia="Times New Roman" w:hAnsi="Verdana" w:cs="Arial"/>
                <w:sz w:val="14"/>
                <w:lang w:eastAsia="es-CO"/>
              </w:rPr>
              <w:t> </w:t>
            </w:r>
          </w:p>
        </w:tc>
        <w:tc>
          <w:tcPr>
            <w:tcW w:w="415" w:type="dxa"/>
            <w:shd w:val="clear" w:color="auto" w:fill="auto"/>
            <w:noWrap/>
            <w:vAlign w:val="center"/>
            <w:hideMark/>
          </w:tcPr>
          <w:p w14:paraId="0FF7C4A7" w14:textId="77777777" w:rsidR="006178CA" w:rsidRPr="008D529E" w:rsidRDefault="006178CA" w:rsidP="006178CA">
            <w:pPr>
              <w:jc w:val="center"/>
              <w:rPr>
                <w:rFonts w:ascii="Verdana" w:eastAsia="Times New Roman" w:hAnsi="Verdana" w:cs="Arial"/>
                <w:sz w:val="14"/>
                <w:lang w:eastAsia="es-CO"/>
              </w:rPr>
            </w:pPr>
            <w:r w:rsidRPr="008D529E">
              <w:rPr>
                <w:rFonts w:ascii="Verdana" w:eastAsia="Times New Roman" w:hAnsi="Verdana" w:cs="Arial"/>
                <w:sz w:val="14"/>
                <w:lang w:eastAsia="es-CO"/>
              </w:rPr>
              <w:t> </w:t>
            </w:r>
          </w:p>
        </w:tc>
        <w:tc>
          <w:tcPr>
            <w:tcW w:w="577" w:type="dxa"/>
            <w:shd w:val="clear" w:color="auto" w:fill="auto"/>
            <w:noWrap/>
            <w:vAlign w:val="center"/>
            <w:hideMark/>
          </w:tcPr>
          <w:p w14:paraId="2F4006CC" w14:textId="77777777" w:rsidR="006178CA" w:rsidRPr="008D529E" w:rsidRDefault="006178CA" w:rsidP="006178CA">
            <w:pPr>
              <w:jc w:val="center"/>
              <w:rPr>
                <w:rFonts w:ascii="Verdana" w:eastAsia="Times New Roman" w:hAnsi="Verdana" w:cs="Arial"/>
                <w:sz w:val="14"/>
                <w:lang w:eastAsia="es-CO"/>
              </w:rPr>
            </w:pPr>
            <w:r w:rsidRPr="008D529E">
              <w:rPr>
                <w:rFonts w:ascii="Verdana" w:eastAsia="Times New Roman" w:hAnsi="Verdana" w:cs="Arial"/>
                <w:sz w:val="14"/>
                <w:lang w:eastAsia="es-CO"/>
              </w:rPr>
              <w:t> </w:t>
            </w:r>
          </w:p>
        </w:tc>
        <w:tc>
          <w:tcPr>
            <w:tcW w:w="2268" w:type="dxa"/>
            <w:shd w:val="clear" w:color="auto" w:fill="auto"/>
            <w:vAlign w:val="center"/>
            <w:hideMark/>
          </w:tcPr>
          <w:p w14:paraId="46518891" w14:textId="77777777" w:rsidR="006178CA" w:rsidRPr="008D529E" w:rsidRDefault="006178CA" w:rsidP="006178CA">
            <w:pPr>
              <w:jc w:val="left"/>
              <w:rPr>
                <w:rFonts w:ascii="Verdana" w:eastAsia="Times New Roman" w:hAnsi="Verdana" w:cs="Arial"/>
                <w:sz w:val="14"/>
                <w:lang w:eastAsia="es-CO"/>
              </w:rPr>
            </w:pPr>
            <w:r w:rsidRPr="008D529E">
              <w:rPr>
                <w:rFonts w:ascii="Verdana" w:eastAsia="Times New Roman" w:hAnsi="Verdana" w:cs="Arial"/>
                <w:sz w:val="14"/>
                <w:lang w:eastAsia="es-CO"/>
              </w:rPr>
              <w:t xml:space="preserve">Suministro e instalación de sello perimetral en juntas entre marco de </w:t>
            </w:r>
            <w:proofErr w:type="spellStart"/>
            <w:r w:rsidRPr="008D529E">
              <w:rPr>
                <w:rFonts w:ascii="Verdana" w:eastAsia="Times New Roman" w:hAnsi="Verdana" w:cs="Arial"/>
                <w:sz w:val="14"/>
                <w:lang w:eastAsia="es-CO"/>
              </w:rPr>
              <w:t>ventanería</w:t>
            </w:r>
            <w:proofErr w:type="spellEnd"/>
            <w:r w:rsidRPr="008D529E">
              <w:rPr>
                <w:rFonts w:ascii="Verdana" w:eastAsia="Times New Roman" w:hAnsi="Verdana" w:cs="Arial"/>
                <w:sz w:val="14"/>
                <w:lang w:eastAsia="es-CO"/>
              </w:rPr>
              <w:t xml:space="preserve"> y muro existente para evitar la filtración de agua, la cual está generando humedades en las </w:t>
            </w:r>
            <w:proofErr w:type="spellStart"/>
            <w:r w:rsidRPr="008D529E">
              <w:rPr>
                <w:rFonts w:ascii="Verdana" w:eastAsia="Times New Roman" w:hAnsi="Verdana" w:cs="Arial"/>
                <w:sz w:val="14"/>
                <w:lang w:eastAsia="es-CO"/>
              </w:rPr>
              <w:t>areas</w:t>
            </w:r>
            <w:proofErr w:type="spellEnd"/>
            <w:r w:rsidRPr="008D529E">
              <w:rPr>
                <w:rFonts w:ascii="Verdana" w:eastAsia="Times New Roman" w:hAnsi="Verdana" w:cs="Arial"/>
                <w:sz w:val="14"/>
                <w:lang w:eastAsia="es-CO"/>
              </w:rPr>
              <w:t xml:space="preserve"> de </w:t>
            </w:r>
            <w:proofErr w:type="spellStart"/>
            <w:r w:rsidRPr="008D529E">
              <w:rPr>
                <w:rFonts w:ascii="Verdana" w:eastAsia="Times New Roman" w:hAnsi="Verdana" w:cs="Arial"/>
                <w:sz w:val="14"/>
                <w:lang w:eastAsia="es-CO"/>
              </w:rPr>
              <w:t>ventanería</w:t>
            </w:r>
            <w:proofErr w:type="spellEnd"/>
            <w:r w:rsidRPr="008D529E">
              <w:rPr>
                <w:rFonts w:ascii="Verdana" w:eastAsia="Times New Roman" w:hAnsi="Verdana" w:cs="Arial"/>
                <w:sz w:val="14"/>
                <w:lang w:eastAsia="es-CO"/>
              </w:rPr>
              <w:t xml:space="preserve">. No incluye resanes estructurales del vano ni cambio de </w:t>
            </w:r>
            <w:proofErr w:type="spellStart"/>
            <w:r w:rsidRPr="008D529E">
              <w:rPr>
                <w:rFonts w:ascii="Verdana" w:eastAsia="Times New Roman" w:hAnsi="Verdana" w:cs="Arial"/>
                <w:sz w:val="14"/>
                <w:lang w:eastAsia="es-CO"/>
              </w:rPr>
              <w:t>ventanería</w:t>
            </w:r>
            <w:proofErr w:type="spellEnd"/>
            <w:r w:rsidRPr="008D529E">
              <w:rPr>
                <w:rFonts w:ascii="Verdana" w:eastAsia="Times New Roman" w:hAnsi="Verdana" w:cs="Arial"/>
                <w:sz w:val="14"/>
                <w:lang w:eastAsia="es-CO"/>
              </w:rPr>
              <w:t>.</w:t>
            </w:r>
          </w:p>
        </w:tc>
        <w:tc>
          <w:tcPr>
            <w:tcW w:w="709" w:type="dxa"/>
            <w:shd w:val="clear" w:color="auto" w:fill="auto"/>
            <w:noWrap/>
            <w:vAlign w:val="center"/>
            <w:hideMark/>
          </w:tcPr>
          <w:p w14:paraId="40F0EEF4" w14:textId="77777777" w:rsidR="006178CA" w:rsidRPr="008D529E" w:rsidRDefault="006178CA" w:rsidP="006178CA">
            <w:pPr>
              <w:jc w:val="center"/>
              <w:rPr>
                <w:rFonts w:ascii="Verdana" w:eastAsia="Times New Roman" w:hAnsi="Verdana" w:cs="Arial"/>
                <w:sz w:val="14"/>
                <w:lang w:eastAsia="es-CO"/>
              </w:rPr>
            </w:pPr>
            <w:r w:rsidRPr="008D529E">
              <w:rPr>
                <w:rFonts w:ascii="Verdana" w:eastAsia="Times New Roman" w:hAnsi="Verdana" w:cs="Arial"/>
                <w:sz w:val="14"/>
                <w:lang w:eastAsia="es-CO"/>
              </w:rPr>
              <w:t>M</w:t>
            </w:r>
          </w:p>
        </w:tc>
        <w:tc>
          <w:tcPr>
            <w:tcW w:w="1134" w:type="dxa"/>
            <w:shd w:val="clear" w:color="auto" w:fill="auto"/>
            <w:vAlign w:val="center"/>
            <w:hideMark/>
          </w:tcPr>
          <w:p w14:paraId="760BDD08" w14:textId="77777777" w:rsidR="006178CA" w:rsidRPr="008D529E" w:rsidRDefault="006178CA" w:rsidP="006178CA">
            <w:pPr>
              <w:jc w:val="right"/>
              <w:rPr>
                <w:rFonts w:ascii="Verdana" w:eastAsia="Times New Roman" w:hAnsi="Verdana" w:cs="Arial"/>
                <w:sz w:val="14"/>
                <w:lang w:eastAsia="es-CO"/>
              </w:rPr>
            </w:pPr>
            <w:r w:rsidRPr="008D529E">
              <w:rPr>
                <w:rFonts w:ascii="Verdana" w:eastAsia="Times New Roman" w:hAnsi="Verdana" w:cs="Arial"/>
                <w:sz w:val="14"/>
                <w:lang w:eastAsia="es-CO"/>
              </w:rPr>
              <w:t>330,99</w:t>
            </w:r>
          </w:p>
        </w:tc>
        <w:tc>
          <w:tcPr>
            <w:tcW w:w="1134" w:type="dxa"/>
            <w:shd w:val="clear" w:color="auto" w:fill="auto"/>
            <w:vAlign w:val="center"/>
            <w:hideMark/>
          </w:tcPr>
          <w:p w14:paraId="402B664E" w14:textId="77777777" w:rsidR="006178CA" w:rsidRPr="008D529E" w:rsidRDefault="006178CA" w:rsidP="006178CA">
            <w:pPr>
              <w:jc w:val="right"/>
              <w:rPr>
                <w:rFonts w:ascii="Verdana" w:eastAsia="Times New Roman" w:hAnsi="Verdana" w:cs="Arial"/>
                <w:sz w:val="14"/>
                <w:lang w:eastAsia="es-CO"/>
              </w:rPr>
            </w:pPr>
            <w:r w:rsidRPr="008D529E">
              <w:rPr>
                <w:rFonts w:ascii="Verdana" w:eastAsia="Times New Roman" w:hAnsi="Verdana" w:cs="Arial"/>
                <w:sz w:val="14"/>
                <w:lang w:eastAsia="es-CO"/>
              </w:rPr>
              <w:t xml:space="preserve">$ 21.340,92 </w:t>
            </w:r>
          </w:p>
        </w:tc>
        <w:tc>
          <w:tcPr>
            <w:tcW w:w="1320" w:type="dxa"/>
            <w:shd w:val="clear" w:color="auto" w:fill="auto"/>
            <w:vAlign w:val="center"/>
            <w:hideMark/>
          </w:tcPr>
          <w:p w14:paraId="5C00957A" w14:textId="77777777" w:rsidR="006178CA" w:rsidRPr="008D529E" w:rsidRDefault="006178CA" w:rsidP="006178CA">
            <w:pPr>
              <w:jc w:val="right"/>
              <w:rPr>
                <w:rFonts w:ascii="Verdana" w:eastAsia="Times New Roman" w:hAnsi="Verdana" w:cs="Arial"/>
                <w:sz w:val="14"/>
                <w:lang w:eastAsia="es-CO"/>
              </w:rPr>
            </w:pPr>
            <w:r w:rsidRPr="008D529E">
              <w:rPr>
                <w:rFonts w:ascii="Verdana" w:eastAsia="Times New Roman" w:hAnsi="Verdana" w:cs="Arial"/>
                <w:sz w:val="14"/>
                <w:lang w:eastAsia="es-CO"/>
              </w:rPr>
              <w:t xml:space="preserve">$ 7.063.714,65 </w:t>
            </w:r>
          </w:p>
        </w:tc>
      </w:tr>
      <w:tr w:rsidR="006178CA" w:rsidRPr="008D529E" w14:paraId="7254550D" w14:textId="77777777" w:rsidTr="008D529E">
        <w:trPr>
          <w:trHeight w:val="600"/>
        </w:trPr>
        <w:tc>
          <w:tcPr>
            <w:tcW w:w="719" w:type="dxa"/>
            <w:shd w:val="clear" w:color="auto" w:fill="auto"/>
            <w:noWrap/>
            <w:vAlign w:val="center"/>
            <w:hideMark/>
          </w:tcPr>
          <w:p w14:paraId="355A1A92" w14:textId="77777777" w:rsidR="006178CA" w:rsidRPr="008D529E" w:rsidRDefault="006178CA" w:rsidP="006178CA">
            <w:pPr>
              <w:jc w:val="right"/>
              <w:rPr>
                <w:rFonts w:ascii="Verdana" w:eastAsia="Times New Roman" w:hAnsi="Verdana" w:cs="Arial"/>
                <w:b/>
                <w:bCs/>
                <w:sz w:val="14"/>
                <w:lang w:eastAsia="es-CO"/>
              </w:rPr>
            </w:pPr>
            <w:r w:rsidRPr="008D529E">
              <w:rPr>
                <w:rFonts w:ascii="Verdana" w:eastAsia="Times New Roman" w:hAnsi="Verdana" w:cs="Arial"/>
                <w:b/>
                <w:bCs/>
                <w:sz w:val="14"/>
                <w:lang w:eastAsia="es-CO"/>
              </w:rPr>
              <w:t>4</w:t>
            </w:r>
          </w:p>
        </w:tc>
        <w:tc>
          <w:tcPr>
            <w:tcW w:w="567" w:type="dxa"/>
            <w:shd w:val="clear" w:color="auto" w:fill="auto"/>
            <w:noWrap/>
            <w:vAlign w:val="center"/>
            <w:hideMark/>
          </w:tcPr>
          <w:p w14:paraId="5CBA2562" w14:textId="77777777" w:rsidR="006178CA" w:rsidRPr="008D529E" w:rsidRDefault="006178CA" w:rsidP="006178CA">
            <w:pPr>
              <w:jc w:val="left"/>
              <w:rPr>
                <w:rFonts w:ascii="Verdana" w:eastAsia="Times New Roman" w:hAnsi="Verdana" w:cs="Arial"/>
                <w:b/>
                <w:bCs/>
                <w:sz w:val="14"/>
                <w:lang w:eastAsia="es-CO"/>
              </w:rPr>
            </w:pPr>
            <w:r w:rsidRPr="008D529E">
              <w:rPr>
                <w:rFonts w:ascii="Verdana" w:eastAsia="Times New Roman" w:hAnsi="Verdana" w:cs="Arial"/>
                <w:b/>
                <w:bCs/>
                <w:sz w:val="14"/>
                <w:lang w:eastAsia="es-CO"/>
              </w:rPr>
              <w:t> </w:t>
            </w:r>
          </w:p>
        </w:tc>
        <w:tc>
          <w:tcPr>
            <w:tcW w:w="415" w:type="dxa"/>
            <w:shd w:val="clear" w:color="auto" w:fill="auto"/>
            <w:noWrap/>
            <w:vAlign w:val="center"/>
            <w:hideMark/>
          </w:tcPr>
          <w:p w14:paraId="6C391257" w14:textId="77777777" w:rsidR="006178CA" w:rsidRPr="008D529E" w:rsidRDefault="006178CA" w:rsidP="006178CA">
            <w:pPr>
              <w:jc w:val="left"/>
              <w:rPr>
                <w:rFonts w:ascii="Verdana" w:eastAsia="Times New Roman" w:hAnsi="Verdana" w:cs="Arial"/>
                <w:b/>
                <w:bCs/>
                <w:sz w:val="14"/>
                <w:lang w:eastAsia="es-CO"/>
              </w:rPr>
            </w:pPr>
            <w:r w:rsidRPr="008D529E">
              <w:rPr>
                <w:rFonts w:ascii="Verdana" w:eastAsia="Times New Roman" w:hAnsi="Verdana" w:cs="Arial"/>
                <w:b/>
                <w:bCs/>
                <w:sz w:val="14"/>
                <w:lang w:eastAsia="es-CO"/>
              </w:rPr>
              <w:t> </w:t>
            </w:r>
          </w:p>
        </w:tc>
        <w:tc>
          <w:tcPr>
            <w:tcW w:w="577" w:type="dxa"/>
            <w:shd w:val="clear" w:color="auto" w:fill="auto"/>
            <w:noWrap/>
            <w:vAlign w:val="center"/>
            <w:hideMark/>
          </w:tcPr>
          <w:p w14:paraId="64818977" w14:textId="77777777" w:rsidR="006178CA" w:rsidRPr="008D529E" w:rsidRDefault="006178CA" w:rsidP="006178CA">
            <w:pPr>
              <w:jc w:val="left"/>
              <w:rPr>
                <w:rFonts w:ascii="Verdana" w:eastAsia="Times New Roman" w:hAnsi="Verdana" w:cs="Arial"/>
                <w:b/>
                <w:bCs/>
                <w:sz w:val="14"/>
                <w:lang w:eastAsia="es-CO"/>
              </w:rPr>
            </w:pPr>
            <w:r w:rsidRPr="008D529E">
              <w:rPr>
                <w:rFonts w:ascii="Verdana" w:eastAsia="Times New Roman" w:hAnsi="Verdana" w:cs="Arial"/>
                <w:b/>
                <w:bCs/>
                <w:sz w:val="14"/>
                <w:lang w:eastAsia="es-CO"/>
              </w:rPr>
              <w:t> </w:t>
            </w:r>
          </w:p>
        </w:tc>
        <w:tc>
          <w:tcPr>
            <w:tcW w:w="2268" w:type="dxa"/>
            <w:shd w:val="clear" w:color="auto" w:fill="auto"/>
            <w:noWrap/>
            <w:vAlign w:val="center"/>
            <w:hideMark/>
          </w:tcPr>
          <w:p w14:paraId="58838FCB" w14:textId="77777777" w:rsidR="006178CA" w:rsidRPr="008D529E" w:rsidRDefault="006178CA" w:rsidP="006178CA">
            <w:pPr>
              <w:jc w:val="left"/>
              <w:rPr>
                <w:rFonts w:ascii="Verdana" w:eastAsia="Times New Roman" w:hAnsi="Verdana" w:cs="Arial"/>
                <w:b/>
                <w:bCs/>
                <w:sz w:val="14"/>
                <w:lang w:eastAsia="es-CO"/>
              </w:rPr>
            </w:pPr>
            <w:r w:rsidRPr="008D529E">
              <w:rPr>
                <w:rFonts w:ascii="Verdana" w:eastAsia="Times New Roman" w:hAnsi="Verdana" w:cs="Arial"/>
                <w:b/>
                <w:bCs/>
                <w:sz w:val="14"/>
                <w:lang w:eastAsia="es-CO"/>
              </w:rPr>
              <w:t>ILUMINACIÓN</w:t>
            </w:r>
          </w:p>
        </w:tc>
        <w:tc>
          <w:tcPr>
            <w:tcW w:w="709" w:type="dxa"/>
            <w:shd w:val="clear" w:color="auto" w:fill="auto"/>
            <w:noWrap/>
            <w:vAlign w:val="center"/>
            <w:hideMark/>
          </w:tcPr>
          <w:p w14:paraId="4A30385C" w14:textId="77777777" w:rsidR="006178CA" w:rsidRPr="008D529E" w:rsidRDefault="006178CA" w:rsidP="006178CA">
            <w:pPr>
              <w:jc w:val="left"/>
              <w:rPr>
                <w:rFonts w:ascii="Verdana" w:eastAsia="Times New Roman" w:hAnsi="Verdana" w:cs="Arial"/>
                <w:b/>
                <w:bCs/>
                <w:sz w:val="14"/>
                <w:lang w:eastAsia="es-CO"/>
              </w:rPr>
            </w:pPr>
            <w:r w:rsidRPr="008D529E">
              <w:rPr>
                <w:rFonts w:ascii="Verdana" w:eastAsia="Times New Roman" w:hAnsi="Verdana" w:cs="Arial"/>
                <w:b/>
                <w:bCs/>
                <w:sz w:val="14"/>
                <w:lang w:eastAsia="es-CO"/>
              </w:rPr>
              <w:t> </w:t>
            </w:r>
          </w:p>
        </w:tc>
        <w:tc>
          <w:tcPr>
            <w:tcW w:w="1134" w:type="dxa"/>
            <w:shd w:val="clear" w:color="auto" w:fill="auto"/>
            <w:noWrap/>
            <w:vAlign w:val="center"/>
            <w:hideMark/>
          </w:tcPr>
          <w:p w14:paraId="36EF048E" w14:textId="77777777" w:rsidR="006178CA" w:rsidRPr="008D529E" w:rsidRDefault="006178CA" w:rsidP="006178CA">
            <w:pPr>
              <w:jc w:val="left"/>
              <w:rPr>
                <w:rFonts w:ascii="Verdana" w:eastAsia="Times New Roman" w:hAnsi="Verdana" w:cs="Arial"/>
                <w:b/>
                <w:bCs/>
                <w:sz w:val="14"/>
                <w:lang w:eastAsia="es-CO"/>
              </w:rPr>
            </w:pPr>
            <w:r w:rsidRPr="008D529E">
              <w:rPr>
                <w:rFonts w:ascii="Verdana" w:eastAsia="Times New Roman" w:hAnsi="Verdana" w:cs="Arial"/>
                <w:b/>
                <w:bCs/>
                <w:sz w:val="14"/>
                <w:lang w:eastAsia="es-CO"/>
              </w:rPr>
              <w:t> </w:t>
            </w:r>
          </w:p>
        </w:tc>
        <w:tc>
          <w:tcPr>
            <w:tcW w:w="1134" w:type="dxa"/>
            <w:shd w:val="clear" w:color="auto" w:fill="auto"/>
            <w:noWrap/>
            <w:vAlign w:val="center"/>
            <w:hideMark/>
          </w:tcPr>
          <w:p w14:paraId="0A8E7AFB" w14:textId="77777777" w:rsidR="006178CA" w:rsidRPr="008D529E" w:rsidRDefault="006178CA" w:rsidP="006178CA">
            <w:pPr>
              <w:jc w:val="left"/>
              <w:rPr>
                <w:rFonts w:ascii="Verdana" w:eastAsia="Times New Roman" w:hAnsi="Verdana" w:cs="Arial"/>
                <w:b/>
                <w:bCs/>
                <w:sz w:val="14"/>
                <w:lang w:eastAsia="es-CO"/>
              </w:rPr>
            </w:pPr>
            <w:r w:rsidRPr="008D529E">
              <w:rPr>
                <w:rFonts w:ascii="Verdana" w:eastAsia="Times New Roman" w:hAnsi="Verdana" w:cs="Arial"/>
                <w:b/>
                <w:bCs/>
                <w:sz w:val="14"/>
                <w:lang w:eastAsia="es-CO"/>
              </w:rPr>
              <w:t> </w:t>
            </w:r>
          </w:p>
        </w:tc>
        <w:tc>
          <w:tcPr>
            <w:tcW w:w="1320" w:type="dxa"/>
            <w:shd w:val="clear" w:color="auto" w:fill="auto"/>
            <w:noWrap/>
            <w:vAlign w:val="center"/>
            <w:hideMark/>
          </w:tcPr>
          <w:p w14:paraId="171095ED" w14:textId="77777777" w:rsidR="006178CA" w:rsidRPr="008D529E" w:rsidRDefault="006178CA" w:rsidP="006178CA">
            <w:pPr>
              <w:jc w:val="left"/>
              <w:rPr>
                <w:rFonts w:ascii="Verdana" w:eastAsia="Times New Roman" w:hAnsi="Verdana" w:cs="Arial"/>
                <w:b/>
                <w:bCs/>
                <w:sz w:val="14"/>
                <w:lang w:eastAsia="es-CO"/>
              </w:rPr>
            </w:pPr>
            <w:r w:rsidRPr="008D529E">
              <w:rPr>
                <w:rFonts w:ascii="Verdana" w:eastAsia="Times New Roman" w:hAnsi="Verdana" w:cs="Arial"/>
                <w:b/>
                <w:bCs/>
                <w:sz w:val="14"/>
                <w:lang w:eastAsia="es-CO"/>
              </w:rPr>
              <w:t> </w:t>
            </w:r>
          </w:p>
        </w:tc>
      </w:tr>
      <w:tr w:rsidR="006178CA" w:rsidRPr="008D529E" w14:paraId="40138A6C" w14:textId="77777777" w:rsidTr="008D529E">
        <w:trPr>
          <w:trHeight w:val="855"/>
        </w:trPr>
        <w:tc>
          <w:tcPr>
            <w:tcW w:w="719" w:type="dxa"/>
            <w:shd w:val="clear" w:color="auto" w:fill="auto"/>
            <w:noWrap/>
            <w:vAlign w:val="center"/>
            <w:hideMark/>
          </w:tcPr>
          <w:p w14:paraId="284FB727" w14:textId="77777777" w:rsidR="006178CA" w:rsidRPr="008D529E" w:rsidRDefault="006178CA" w:rsidP="006178CA">
            <w:pPr>
              <w:jc w:val="center"/>
              <w:rPr>
                <w:rFonts w:ascii="Verdana" w:eastAsia="Times New Roman" w:hAnsi="Verdana" w:cs="Arial"/>
                <w:sz w:val="14"/>
                <w:lang w:eastAsia="es-CO"/>
              </w:rPr>
            </w:pPr>
            <w:r w:rsidRPr="008D529E">
              <w:rPr>
                <w:rFonts w:ascii="Verdana" w:eastAsia="Times New Roman" w:hAnsi="Verdana" w:cs="Arial"/>
                <w:sz w:val="14"/>
                <w:lang w:eastAsia="es-CO"/>
              </w:rPr>
              <w:t>4,1</w:t>
            </w:r>
          </w:p>
        </w:tc>
        <w:tc>
          <w:tcPr>
            <w:tcW w:w="567" w:type="dxa"/>
            <w:shd w:val="clear" w:color="auto" w:fill="auto"/>
            <w:noWrap/>
            <w:vAlign w:val="center"/>
            <w:hideMark/>
          </w:tcPr>
          <w:p w14:paraId="15322E82" w14:textId="77777777" w:rsidR="006178CA" w:rsidRPr="008D529E" w:rsidRDefault="006178CA" w:rsidP="006178CA">
            <w:pPr>
              <w:jc w:val="center"/>
              <w:rPr>
                <w:rFonts w:ascii="Verdana" w:eastAsia="Times New Roman" w:hAnsi="Verdana" w:cs="Arial"/>
                <w:sz w:val="14"/>
                <w:lang w:eastAsia="es-CO"/>
              </w:rPr>
            </w:pPr>
            <w:r w:rsidRPr="008D529E">
              <w:rPr>
                <w:rFonts w:ascii="Verdana" w:eastAsia="Times New Roman" w:hAnsi="Verdana" w:cs="Arial"/>
                <w:sz w:val="14"/>
                <w:lang w:eastAsia="es-CO"/>
              </w:rPr>
              <w:t> </w:t>
            </w:r>
          </w:p>
        </w:tc>
        <w:tc>
          <w:tcPr>
            <w:tcW w:w="415" w:type="dxa"/>
            <w:shd w:val="clear" w:color="auto" w:fill="auto"/>
            <w:noWrap/>
            <w:vAlign w:val="center"/>
            <w:hideMark/>
          </w:tcPr>
          <w:p w14:paraId="412EF4D0" w14:textId="77777777" w:rsidR="006178CA" w:rsidRPr="008D529E" w:rsidRDefault="006178CA" w:rsidP="006178CA">
            <w:pPr>
              <w:jc w:val="center"/>
              <w:rPr>
                <w:rFonts w:ascii="Verdana" w:eastAsia="Times New Roman" w:hAnsi="Verdana" w:cs="Arial"/>
                <w:sz w:val="14"/>
                <w:lang w:eastAsia="es-CO"/>
              </w:rPr>
            </w:pPr>
            <w:r w:rsidRPr="008D529E">
              <w:rPr>
                <w:rFonts w:ascii="Verdana" w:eastAsia="Times New Roman" w:hAnsi="Verdana" w:cs="Arial"/>
                <w:sz w:val="14"/>
                <w:lang w:eastAsia="es-CO"/>
              </w:rPr>
              <w:t> </w:t>
            </w:r>
          </w:p>
        </w:tc>
        <w:tc>
          <w:tcPr>
            <w:tcW w:w="577" w:type="dxa"/>
            <w:shd w:val="clear" w:color="auto" w:fill="auto"/>
            <w:noWrap/>
            <w:vAlign w:val="center"/>
            <w:hideMark/>
          </w:tcPr>
          <w:p w14:paraId="4172A342" w14:textId="77777777" w:rsidR="006178CA" w:rsidRPr="008D529E" w:rsidRDefault="006178CA" w:rsidP="006178CA">
            <w:pPr>
              <w:jc w:val="center"/>
              <w:rPr>
                <w:rFonts w:ascii="Verdana" w:eastAsia="Times New Roman" w:hAnsi="Verdana" w:cs="Arial"/>
                <w:sz w:val="14"/>
                <w:lang w:eastAsia="es-CO"/>
              </w:rPr>
            </w:pPr>
            <w:r w:rsidRPr="008D529E">
              <w:rPr>
                <w:rFonts w:ascii="Verdana" w:eastAsia="Times New Roman" w:hAnsi="Verdana" w:cs="Arial"/>
                <w:sz w:val="14"/>
                <w:lang w:eastAsia="es-CO"/>
              </w:rPr>
              <w:t> </w:t>
            </w:r>
          </w:p>
        </w:tc>
        <w:tc>
          <w:tcPr>
            <w:tcW w:w="2268" w:type="dxa"/>
            <w:shd w:val="clear" w:color="auto" w:fill="auto"/>
            <w:vAlign w:val="center"/>
            <w:hideMark/>
          </w:tcPr>
          <w:p w14:paraId="65EDF0B1" w14:textId="77777777" w:rsidR="006178CA" w:rsidRPr="008D529E" w:rsidRDefault="006178CA" w:rsidP="006178CA">
            <w:pPr>
              <w:jc w:val="left"/>
              <w:rPr>
                <w:rFonts w:ascii="Verdana" w:eastAsia="Times New Roman" w:hAnsi="Verdana" w:cs="Arial"/>
                <w:sz w:val="14"/>
                <w:lang w:eastAsia="es-CO"/>
              </w:rPr>
            </w:pPr>
            <w:r w:rsidRPr="008D529E">
              <w:rPr>
                <w:rFonts w:ascii="Verdana" w:eastAsia="Times New Roman" w:hAnsi="Verdana" w:cs="Arial"/>
                <w:sz w:val="14"/>
                <w:lang w:eastAsia="es-CO"/>
              </w:rPr>
              <w:t>Suministro de luminaria Panel LED tipo panel 60×60 cm, 40–48 W, luz blanca 4000–6500 K, 110–277 V, marco aluminio. Incluye todo lo necesario para su correcto funcionamiento.</w:t>
            </w:r>
          </w:p>
        </w:tc>
        <w:tc>
          <w:tcPr>
            <w:tcW w:w="709" w:type="dxa"/>
            <w:shd w:val="clear" w:color="auto" w:fill="auto"/>
            <w:noWrap/>
            <w:vAlign w:val="center"/>
            <w:hideMark/>
          </w:tcPr>
          <w:p w14:paraId="7437AEB5" w14:textId="77777777" w:rsidR="006178CA" w:rsidRPr="008D529E" w:rsidRDefault="006178CA" w:rsidP="006178CA">
            <w:pPr>
              <w:jc w:val="center"/>
              <w:rPr>
                <w:rFonts w:ascii="Verdana" w:eastAsia="Times New Roman" w:hAnsi="Verdana" w:cs="Arial"/>
                <w:sz w:val="14"/>
                <w:lang w:eastAsia="es-CO"/>
              </w:rPr>
            </w:pPr>
            <w:r w:rsidRPr="008D529E">
              <w:rPr>
                <w:rFonts w:ascii="Verdana" w:eastAsia="Times New Roman" w:hAnsi="Verdana" w:cs="Arial"/>
                <w:sz w:val="14"/>
                <w:lang w:eastAsia="es-CO"/>
              </w:rPr>
              <w:t>Un</w:t>
            </w:r>
          </w:p>
        </w:tc>
        <w:tc>
          <w:tcPr>
            <w:tcW w:w="1134" w:type="dxa"/>
            <w:shd w:val="clear" w:color="auto" w:fill="auto"/>
            <w:vAlign w:val="center"/>
            <w:hideMark/>
          </w:tcPr>
          <w:p w14:paraId="173651FD" w14:textId="77777777" w:rsidR="006178CA" w:rsidRPr="008D529E" w:rsidRDefault="006178CA" w:rsidP="006178CA">
            <w:pPr>
              <w:jc w:val="right"/>
              <w:rPr>
                <w:rFonts w:ascii="Verdana" w:eastAsia="Times New Roman" w:hAnsi="Verdana" w:cs="Arial"/>
                <w:sz w:val="14"/>
                <w:lang w:eastAsia="es-CO"/>
              </w:rPr>
            </w:pPr>
            <w:r w:rsidRPr="008D529E">
              <w:rPr>
                <w:rFonts w:ascii="Verdana" w:eastAsia="Times New Roman" w:hAnsi="Verdana" w:cs="Arial"/>
                <w:sz w:val="14"/>
                <w:lang w:eastAsia="es-CO"/>
              </w:rPr>
              <w:t>95,00</w:t>
            </w:r>
          </w:p>
        </w:tc>
        <w:tc>
          <w:tcPr>
            <w:tcW w:w="1134" w:type="dxa"/>
            <w:shd w:val="clear" w:color="auto" w:fill="auto"/>
            <w:vAlign w:val="center"/>
            <w:hideMark/>
          </w:tcPr>
          <w:p w14:paraId="19F410AF" w14:textId="77777777" w:rsidR="006178CA" w:rsidRPr="008D529E" w:rsidRDefault="006178CA" w:rsidP="006178CA">
            <w:pPr>
              <w:jc w:val="right"/>
              <w:rPr>
                <w:rFonts w:ascii="Verdana" w:eastAsia="Times New Roman" w:hAnsi="Verdana" w:cs="Arial"/>
                <w:sz w:val="14"/>
                <w:lang w:eastAsia="es-CO"/>
              </w:rPr>
            </w:pPr>
            <w:r w:rsidRPr="008D529E">
              <w:rPr>
                <w:rFonts w:ascii="Verdana" w:eastAsia="Times New Roman" w:hAnsi="Verdana" w:cs="Arial"/>
                <w:sz w:val="14"/>
                <w:lang w:eastAsia="es-CO"/>
              </w:rPr>
              <w:t xml:space="preserve">$ 167.802,27 </w:t>
            </w:r>
          </w:p>
        </w:tc>
        <w:tc>
          <w:tcPr>
            <w:tcW w:w="1320" w:type="dxa"/>
            <w:shd w:val="clear" w:color="auto" w:fill="auto"/>
            <w:vAlign w:val="center"/>
            <w:hideMark/>
          </w:tcPr>
          <w:p w14:paraId="4330BEC6" w14:textId="77777777" w:rsidR="006178CA" w:rsidRPr="008D529E" w:rsidRDefault="006178CA" w:rsidP="006178CA">
            <w:pPr>
              <w:jc w:val="right"/>
              <w:rPr>
                <w:rFonts w:ascii="Verdana" w:eastAsia="Times New Roman" w:hAnsi="Verdana" w:cs="Arial"/>
                <w:sz w:val="14"/>
                <w:lang w:eastAsia="es-CO"/>
              </w:rPr>
            </w:pPr>
            <w:r w:rsidRPr="008D529E">
              <w:rPr>
                <w:rFonts w:ascii="Verdana" w:eastAsia="Times New Roman" w:hAnsi="Verdana" w:cs="Arial"/>
                <w:sz w:val="14"/>
                <w:lang w:eastAsia="es-CO"/>
              </w:rPr>
              <w:t xml:space="preserve">$ 15.941.215,23 </w:t>
            </w:r>
          </w:p>
        </w:tc>
      </w:tr>
      <w:tr w:rsidR="006178CA" w:rsidRPr="008D529E" w14:paraId="3A252C0A" w14:textId="77777777" w:rsidTr="008D529E">
        <w:trPr>
          <w:trHeight w:val="855"/>
        </w:trPr>
        <w:tc>
          <w:tcPr>
            <w:tcW w:w="719" w:type="dxa"/>
            <w:shd w:val="clear" w:color="auto" w:fill="auto"/>
            <w:noWrap/>
            <w:vAlign w:val="center"/>
            <w:hideMark/>
          </w:tcPr>
          <w:p w14:paraId="48B21891" w14:textId="77777777" w:rsidR="006178CA" w:rsidRPr="008D529E" w:rsidRDefault="006178CA" w:rsidP="006178CA">
            <w:pPr>
              <w:jc w:val="center"/>
              <w:rPr>
                <w:rFonts w:ascii="Verdana" w:eastAsia="Times New Roman" w:hAnsi="Verdana" w:cs="Arial"/>
                <w:sz w:val="14"/>
                <w:lang w:eastAsia="es-CO"/>
              </w:rPr>
            </w:pPr>
            <w:r w:rsidRPr="008D529E">
              <w:rPr>
                <w:rFonts w:ascii="Verdana" w:eastAsia="Times New Roman" w:hAnsi="Verdana" w:cs="Arial"/>
                <w:sz w:val="14"/>
                <w:lang w:eastAsia="es-CO"/>
              </w:rPr>
              <w:t>4,2</w:t>
            </w:r>
          </w:p>
        </w:tc>
        <w:tc>
          <w:tcPr>
            <w:tcW w:w="567" w:type="dxa"/>
            <w:shd w:val="clear" w:color="auto" w:fill="auto"/>
            <w:noWrap/>
            <w:vAlign w:val="center"/>
            <w:hideMark/>
          </w:tcPr>
          <w:p w14:paraId="73654984" w14:textId="77777777" w:rsidR="006178CA" w:rsidRPr="008D529E" w:rsidRDefault="006178CA" w:rsidP="006178CA">
            <w:pPr>
              <w:jc w:val="center"/>
              <w:rPr>
                <w:rFonts w:ascii="Verdana" w:eastAsia="Times New Roman" w:hAnsi="Verdana" w:cs="Arial"/>
                <w:sz w:val="14"/>
                <w:lang w:eastAsia="es-CO"/>
              </w:rPr>
            </w:pPr>
            <w:r w:rsidRPr="008D529E">
              <w:rPr>
                <w:rFonts w:ascii="Verdana" w:eastAsia="Times New Roman" w:hAnsi="Verdana" w:cs="Arial"/>
                <w:sz w:val="14"/>
                <w:lang w:eastAsia="es-CO"/>
              </w:rPr>
              <w:t> </w:t>
            </w:r>
          </w:p>
        </w:tc>
        <w:tc>
          <w:tcPr>
            <w:tcW w:w="415" w:type="dxa"/>
            <w:shd w:val="clear" w:color="auto" w:fill="auto"/>
            <w:noWrap/>
            <w:vAlign w:val="center"/>
            <w:hideMark/>
          </w:tcPr>
          <w:p w14:paraId="0FC23ACD" w14:textId="77777777" w:rsidR="006178CA" w:rsidRPr="008D529E" w:rsidRDefault="006178CA" w:rsidP="006178CA">
            <w:pPr>
              <w:jc w:val="center"/>
              <w:rPr>
                <w:rFonts w:ascii="Verdana" w:eastAsia="Times New Roman" w:hAnsi="Verdana" w:cs="Arial"/>
                <w:sz w:val="14"/>
                <w:lang w:eastAsia="es-CO"/>
              </w:rPr>
            </w:pPr>
            <w:r w:rsidRPr="008D529E">
              <w:rPr>
                <w:rFonts w:ascii="Verdana" w:eastAsia="Times New Roman" w:hAnsi="Verdana" w:cs="Arial"/>
                <w:sz w:val="14"/>
                <w:lang w:eastAsia="es-CO"/>
              </w:rPr>
              <w:t> </w:t>
            </w:r>
          </w:p>
        </w:tc>
        <w:tc>
          <w:tcPr>
            <w:tcW w:w="577" w:type="dxa"/>
            <w:shd w:val="clear" w:color="auto" w:fill="auto"/>
            <w:noWrap/>
            <w:vAlign w:val="center"/>
            <w:hideMark/>
          </w:tcPr>
          <w:p w14:paraId="2956890A" w14:textId="77777777" w:rsidR="006178CA" w:rsidRPr="008D529E" w:rsidRDefault="006178CA" w:rsidP="006178CA">
            <w:pPr>
              <w:jc w:val="center"/>
              <w:rPr>
                <w:rFonts w:ascii="Verdana" w:eastAsia="Times New Roman" w:hAnsi="Verdana" w:cs="Arial"/>
                <w:sz w:val="14"/>
                <w:lang w:eastAsia="es-CO"/>
              </w:rPr>
            </w:pPr>
            <w:r w:rsidRPr="008D529E">
              <w:rPr>
                <w:rFonts w:ascii="Verdana" w:eastAsia="Times New Roman" w:hAnsi="Verdana" w:cs="Arial"/>
                <w:sz w:val="14"/>
                <w:lang w:eastAsia="es-CO"/>
              </w:rPr>
              <w:t> </w:t>
            </w:r>
          </w:p>
        </w:tc>
        <w:tc>
          <w:tcPr>
            <w:tcW w:w="2268" w:type="dxa"/>
            <w:shd w:val="clear" w:color="auto" w:fill="auto"/>
            <w:vAlign w:val="center"/>
            <w:hideMark/>
          </w:tcPr>
          <w:p w14:paraId="77D411CE" w14:textId="77777777" w:rsidR="006178CA" w:rsidRPr="008D529E" w:rsidRDefault="006178CA" w:rsidP="006178CA">
            <w:pPr>
              <w:jc w:val="left"/>
              <w:rPr>
                <w:rFonts w:ascii="Verdana" w:eastAsia="Times New Roman" w:hAnsi="Verdana" w:cs="Arial"/>
                <w:sz w:val="14"/>
                <w:lang w:eastAsia="es-CO"/>
              </w:rPr>
            </w:pPr>
            <w:r w:rsidRPr="008D529E">
              <w:rPr>
                <w:rFonts w:ascii="Verdana" w:eastAsia="Times New Roman" w:hAnsi="Verdana" w:cs="Arial"/>
                <w:sz w:val="14"/>
                <w:lang w:eastAsia="es-CO"/>
              </w:rPr>
              <w:t>Suministro de luminaria Panel LED tipo panel 30×120 cm, 36–48 W, luz blanca 110–277 V, marco aluminio. Incluye todo lo necesario para su correcto funcionamiento.</w:t>
            </w:r>
          </w:p>
        </w:tc>
        <w:tc>
          <w:tcPr>
            <w:tcW w:w="709" w:type="dxa"/>
            <w:shd w:val="clear" w:color="auto" w:fill="auto"/>
            <w:noWrap/>
            <w:vAlign w:val="center"/>
            <w:hideMark/>
          </w:tcPr>
          <w:p w14:paraId="1DBC0F7D" w14:textId="77777777" w:rsidR="006178CA" w:rsidRPr="008D529E" w:rsidRDefault="006178CA" w:rsidP="006178CA">
            <w:pPr>
              <w:jc w:val="center"/>
              <w:rPr>
                <w:rFonts w:ascii="Verdana" w:eastAsia="Times New Roman" w:hAnsi="Verdana" w:cs="Arial"/>
                <w:sz w:val="14"/>
                <w:lang w:eastAsia="es-CO"/>
              </w:rPr>
            </w:pPr>
            <w:r w:rsidRPr="008D529E">
              <w:rPr>
                <w:rFonts w:ascii="Verdana" w:eastAsia="Times New Roman" w:hAnsi="Verdana" w:cs="Arial"/>
                <w:sz w:val="14"/>
                <w:lang w:eastAsia="es-CO"/>
              </w:rPr>
              <w:t>Un</w:t>
            </w:r>
          </w:p>
        </w:tc>
        <w:tc>
          <w:tcPr>
            <w:tcW w:w="1134" w:type="dxa"/>
            <w:shd w:val="clear" w:color="auto" w:fill="auto"/>
            <w:vAlign w:val="center"/>
            <w:hideMark/>
          </w:tcPr>
          <w:p w14:paraId="52AAE76E" w14:textId="77777777" w:rsidR="006178CA" w:rsidRPr="008D529E" w:rsidRDefault="006178CA" w:rsidP="006178CA">
            <w:pPr>
              <w:jc w:val="right"/>
              <w:rPr>
                <w:rFonts w:ascii="Verdana" w:eastAsia="Times New Roman" w:hAnsi="Verdana" w:cs="Arial"/>
                <w:sz w:val="14"/>
                <w:lang w:eastAsia="es-CO"/>
              </w:rPr>
            </w:pPr>
            <w:r w:rsidRPr="008D529E">
              <w:rPr>
                <w:rFonts w:ascii="Verdana" w:eastAsia="Times New Roman" w:hAnsi="Verdana" w:cs="Arial"/>
                <w:sz w:val="14"/>
                <w:lang w:eastAsia="es-CO"/>
              </w:rPr>
              <w:t>38,00</w:t>
            </w:r>
          </w:p>
        </w:tc>
        <w:tc>
          <w:tcPr>
            <w:tcW w:w="1134" w:type="dxa"/>
            <w:shd w:val="clear" w:color="auto" w:fill="auto"/>
            <w:vAlign w:val="center"/>
            <w:hideMark/>
          </w:tcPr>
          <w:p w14:paraId="017D4992" w14:textId="77777777" w:rsidR="006178CA" w:rsidRPr="008D529E" w:rsidRDefault="006178CA" w:rsidP="006178CA">
            <w:pPr>
              <w:jc w:val="right"/>
              <w:rPr>
                <w:rFonts w:ascii="Verdana" w:eastAsia="Times New Roman" w:hAnsi="Verdana" w:cs="Arial"/>
                <w:sz w:val="14"/>
                <w:lang w:eastAsia="es-CO"/>
              </w:rPr>
            </w:pPr>
            <w:r w:rsidRPr="008D529E">
              <w:rPr>
                <w:rFonts w:ascii="Verdana" w:eastAsia="Times New Roman" w:hAnsi="Verdana" w:cs="Arial"/>
                <w:sz w:val="14"/>
                <w:lang w:eastAsia="es-CO"/>
              </w:rPr>
              <w:t xml:space="preserve">$ 207.188,59 </w:t>
            </w:r>
          </w:p>
        </w:tc>
        <w:tc>
          <w:tcPr>
            <w:tcW w:w="1320" w:type="dxa"/>
            <w:shd w:val="clear" w:color="auto" w:fill="auto"/>
            <w:vAlign w:val="center"/>
            <w:hideMark/>
          </w:tcPr>
          <w:p w14:paraId="3E7C1B04" w14:textId="77777777" w:rsidR="006178CA" w:rsidRPr="008D529E" w:rsidRDefault="006178CA" w:rsidP="006178CA">
            <w:pPr>
              <w:jc w:val="right"/>
              <w:rPr>
                <w:rFonts w:ascii="Verdana" w:eastAsia="Times New Roman" w:hAnsi="Verdana" w:cs="Arial"/>
                <w:sz w:val="14"/>
                <w:lang w:eastAsia="es-CO"/>
              </w:rPr>
            </w:pPr>
            <w:r w:rsidRPr="008D529E">
              <w:rPr>
                <w:rFonts w:ascii="Verdana" w:eastAsia="Times New Roman" w:hAnsi="Verdana" w:cs="Arial"/>
                <w:sz w:val="14"/>
                <w:lang w:eastAsia="es-CO"/>
              </w:rPr>
              <w:t xml:space="preserve">$ 7.873.166,60 </w:t>
            </w:r>
          </w:p>
        </w:tc>
      </w:tr>
      <w:tr w:rsidR="006178CA" w:rsidRPr="008D529E" w14:paraId="6F1AFFE7" w14:textId="77777777" w:rsidTr="008D529E">
        <w:trPr>
          <w:trHeight w:val="600"/>
        </w:trPr>
        <w:tc>
          <w:tcPr>
            <w:tcW w:w="719" w:type="dxa"/>
            <w:shd w:val="clear" w:color="auto" w:fill="auto"/>
            <w:noWrap/>
            <w:vAlign w:val="center"/>
            <w:hideMark/>
          </w:tcPr>
          <w:p w14:paraId="016CE3FB" w14:textId="77777777" w:rsidR="006178CA" w:rsidRPr="008D529E" w:rsidRDefault="006178CA" w:rsidP="006178CA">
            <w:pPr>
              <w:jc w:val="right"/>
              <w:rPr>
                <w:rFonts w:ascii="Verdana" w:eastAsia="Times New Roman" w:hAnsi="Verdana" w:cs="Arial"/>
                <w:b/>
                <w:bCs/>
                <w:sz w:val="14"/>
                <w:lang w:eastAsia="es-CO"/>
              </w:rPr>
            </w:pPr>
            <w:r w:rsidRPr="008D529E">
              <w:rPr>
                <w:rFonts w:ascii="Verdana" w:eastAsia="Times New Roman" w:hAnsi="Verdana" w:cs="Arial"/>
                <w:b/>
                <w:bCs/>
                <w:sz w:val="14"/>
                <w:lang w:eastAsia="es-CO"/>
              </w:rPr>
              <w:t>5</w:t>
            </w:r>
          </w:p>
        </w:tc>
        <w:tc>
          <w:tcPr>
            <w:tcW w:w="567" w:type="dxa"/>
            <w:shd w:val="clear" w:color="auto" w:fill="auto"/>
            <w:noWrap/>
            <w:vAlign w:val="center"/>
            <w:hideMark/>
          </w:tcPr>
          <w:p w14:paraId="4972C63D" w14:textId="77777777" w:rsidR="006178CA" w:rsidRPr="008D529E" w:rsidRDefault="006178CA" w:rsidP="006178CA">
            <w:pPr>
              <w:jc w:val="left"/>
              <w:rPr>
                <w:rFonts w:ascii="Verdana" w:eastAsia="Times New Roman" w:hAnsi="Verdana" w:cs="Arial"/>
                <w:b/>
                <w:bCs/>
                <w:sz w:val="14"/>
                <w:lang w:eastAsia="es-CO"/>
              </w:rPr>
            </w:pPr>
            <w:r w:rsidRPr="008D529E">
              <w:rPr>
                <w:rFonts w:ascii="Verdana" w:eastAsia="Times New Roman" w:hAnsi="Verdana" w:cs="Arial"/>
                <w:b/>
                <w:bCs/>
                <w:sz w:val="14"/>
                <w:lang w:eastAsia="es-CO"/>
              </w:rPr>
              <w:t> </w:t>
            </w:r>
          </w:p>
        </w:tc>
        <w:tc>
          <w:tcPr>
            <w:tcW w:w="415" w:type="dxa"/>
            <w:shd w:val="clear" w:color="auto" w:fill="auto"/>
            <w:noWrap/>
            <w:vAlign w:val="center"/>
            <w:hideMark/>
          </w:tcPr>
          <w:p w14:paraId="532BDE06" w14:textId="77777777" w:rsidR="006178CA" w:rsidRPr="008D529E" w:rsidRDefault="006178CA" w:rsidP="006178CA">
            <w:pPr>
              <w:jc w:val="left"/>
              <w:rPr>
                <w:rFonts w:ascii="Verdana" w:eastAsia="Times New Roman" w:hAnsi="Verdana" w:cs="Arial"/>
                <w:b/>
                <w:bCs/>
                <w:sz w:val="14"/>
                <w:lang w:eastAsia="es-CO"/>
              </w:rPr>
            </w:pPr>
            <w:r w:rsidRPr="008D529E">
              <w:rPr>
                <w:rFonts w:ascii="Verdana" w:eastAsia="Times New Roman" w:hAnsi="Verdana" w:cs="Arial"/>
                <w:b/>
                <w:bCs/>
                <w:sz w:val="14"/>
                <w:lang w:eastAsia="es-CO"/>
              </w:rPr>
              <w:t> </w:t>
            </w:r>
          </w:p>
        </w:tc>
        <w:tc>
          <w:tcPr>
            <w:tcW w:w="577" w:type="dxa"/>
            <w:shd w:val="clear" w:color="auto" w:fill="auto"/>
            <w:noWrap/>
            <w:vAlign w:val="center"/>
            <w:hideMark/>
          </w:tcPr>
          <w:p w14:paraId="54F15ED3" w14:textId="77777777" w:rsidR="006178CA" w:rsidRPr="008D529E" w:rsidRDefault="006178CA" w:rsidP="006178CA">
            <w:pPr>
              <w:jc w:val="left"/>
              <w:rPr>
                <w:rFonts w:ascii="Verdana" w:eastAsia="Times New Roman" w:hAnsi="Verdana" w:cs="Arial"/>
                <w:b/>
                <w:bCs/>
                <w:sz w:val="14"/>
                <w:lang w:eastAsia="es-CO"/>
              </w:rPr>
            </w:pPr>
            <w:r w:rsidRPr="008D529E">
              <w:rPr>
                <w:rFonts w:ascii="Verdana" w:eastAsia="Times New Roman" w:hAnsi="Verdana" w:cs="Arial"/>
                <w:b/>
                <w:bCs/>
                <w:sz w:val="14"/>
                <w:lang w:eastAsia="es-CO"/>
              </w:rPr>
              <w:t> </w:t>
            </w:r>
          </w:p>
        </w:tc>
        <w:tc>
          <w:tcPr>
            <w:tcW w:w="2268" w:type="dxa"/>
            <w:shd w:val="clear" w:color="auto" w:fill="auto"/>
            <w:noWrap/>
            <w:vAlign w:val="center"/>
            <w:hideMark/>
          </w:tcPr>
          <w:p w14:paraId="4ACFABE7" w14:textId="77777777" w:rsidR="006178CA" w:rsidRPr="008D529E" w:rsidRDefault="006178CA" w:rsidP="006178CA">
            <w:pPr>
              <w:jc w:val="left"/>
              <w:rPr>
                <w:rFonts w:ascii="Verdana" w:eastAsia="Times New Roman" w:hAnsi="Verdana" w:cs="Arial"/>
                <w:b/>
                <w:bCs/>
                <w:sz w:val="14"/>
                <w:lang w:eastAsia="es-CO"/>
              </w:rPr>
            </w:pPr>
            <w:r w:rsidRPr="008D529E">
              <w:rPr>
                <w:rFonts w:ascii="Verdana" w:eastAsia="Times New Roman" w:hAnsi="Verdana" w:cs="Arial"/>
                <w:b/>
                <w:bCs/>
                <w:sz w:val="14"/>
                <w:lang w:eastAsia="es-CO"/>
              </w:rPr>
              <w:t>VENTILACIÓN</w:t>
            </w:r>
          </w:p>
        </w:tc>
        <w:tc>
          <w:tcPr>
            <w:tcW w:w="709" w:type="dxa"/>
            <w:shd w:val="clear" w:color="auto" w:fill="auto"/>
            <w:noWrap/>
            <w:vAlign w:val="center"/>
            <w:hideMark/>
          </w:tcPr>
          <w:p w14:paraId="1C02A24C" w14:textId="77777777" w:rsidR="006178CA" w:rsidRPr="008D529E" w:rsidRDefault="006178CA" w:rsidP="006178CA">
            <w:pPr>
              <w:jc w:val="left"/>
              <w:rPr>
                <w:rFonts w:ascii="Verdana" w:eastAsia="Times New Roman" w:hAnsi="Verdana" w:cs="Arial"/>
                <w:b/>
                <w:bCs/>
                <w:sz w:val="14"/>
                <w:lang w:eastAsia="es-CO"/>
              </w:rPr>
            </w:pPr>
            <w:r w:rsidRPr="008D529E">
              <w:rPr>
                <w:rFonts w:ascii="Verdana" w:eastAsia="Times New Roman" w:hAnsi="Verdana" w:cs="Arial"/>
                <w:b/>
                <w:bCs/>
                <w:sz w:val="14"/>
                <w:lang w:eastAsia="es-CO"/>
              </w:rPr>
              <w:t> </w:t>
            </w:r>
          </w:p>
        </w:tc>
        <w:tc>
          <w:tcPr>
            <w:tcW w:w="1134" w:type="dxa"/>
            <w:shd w:val="clear" w:color="auto" w:fill="auto"/>
            <w:noWrap/>
            <w:vAlign w:val="center"/>
            <w:hideMark/>
          </w:tcPr>
          <w:p w14:paraId="2C190E3C" w14:textId="77777777" w:rsidR="006178CA" w:rsidRPr="008D529E" w:rsidRDefault="006178CA" w:rsidP="006178CA">
            <w:pPr>
              <w:jc w:val="left"/>
              <w:rPr>
                <w:rFonts w:ascii="Verdana" w:eastAsia="Times New Roman" w:hAnsi="Verdana" w:cs="Arial"/>
                <w:b/>
                <w:bCs/>
                <w:sz w:val="14"/>
                <w:lang w:eastAsia="es-CO"/>
              </w:rPr>
            </w:pPr>
            <w:r w:rsidRPr="008D529E">
              <w:rPr>
                <w:rFonts w:ascii="Verdana" w:eastAsia="Times New Roman" w:hAnsi="Verdana" w:cs="Arial"/>
                <w:b/>
                <w:bCs/>
                <w:sz w:val="14"/>
                <w:lang w:eastAsia="es-CO"/>
              </w:rPr>
              <w:t> </w:t>
            </w:r>
          </w:p>
        </w:tc>
        <w:tc>
          <w:tcPr>
            <w:tcW w:w="1134" w:type="dxa"/>
            <w:shd w:val="clear" w:color="auto" w:fill="auto"/>
            <w:noWrap/>
            <w:vAlign w:val="center"/>
            <w:hideMark/>
          </w:tcPr>
          <w:p w14:paraId="5843D85B" w14:textId="77777777" w:rsidR="006178CA" w:rsidRPr="008D529E" w:rsidRDefault="006178CA" w:rsidP="006178CA">
            <w:pPr>
              <w:jc w:val="left"/>
              <w:rPr>
                <w:rFonts w:ascii="Verdana" w:eastAsia="Times New Roman" w:hAnsi="Verdana" w:cs="Arial"/>
                <w:b/>
                <w:bCs/>
                <w:sz w:val="14"/>
                <w:lang w:eastAsia="es-CO"/>
              </w:rPr>
            </w:pPr>
            <w:r w:rsidRPr="008D529E">
              <w:rPr>
                <w:rFonts w:ascii="Verdana" w:eastAsia="Times New Roman" w:hAnsi="Verdana" w:cs="Arial"/>
                <w:b/>
                <w:bCs/>
                <w:sz w:val="14"/>
                <w:lang w:eastAsia="es-CO"/>
              </w:rPr>
              <w:t> </w:t>
            </w:r>
          </w:p>
        </w:tc>
        <w:tc>
          <w:tcPr>
            <w:tcW w:w="1320" w:type="dxa"/>
            <w:shd w:val="clear" w:color="auto" w:fill="auto"/>
            <w:noWrap/>
            <w:vAlign w:val="center"/>
            <w:hideMark/>
          </w:tcPr>
          <w:p w14:paraId="3DCFFC9E" w14:textId="77777777" w:rsidR="006178CA" w:rsidRPr="008D529E" w:rsidRDefault="006178CA" w:rsidP="006178CA">
            <w:pPr>
              <w:jc w:val="left"/>
              <w:rPr>
                <w:rFonts w:ascii="Verdana" w:eastAsia="Times New Roman" w:hAnsi="Verdana" w:cs="Arial"/>
                <w:b/>
                <w:bCs/>
                <w:sz w:val="14"/>
                <w:lang w:eastAsia="es-CO"/>
              </w:rPr>
            </w:pPr>
            <w:r w:rsidRPr="008D529E">
              <w:rPr>
                <w:rFonts w:ascii="Verdana" w:eastAsia="Times New Roman" w:hAnsi="Verdana" w:cs="Arial"/>
                <w:b/>
                <w:bCs/>
                <w:sz w:val="14"/>
                <w:lang w:eastAsia="es-CO"/>
              </w:rPr>
              <w:t> </w:t>
            </w:r>
          </w:p>
        </w:tc>
      </w:tr>
      <w:tr w:rsidR="006178CA" w:rsidRPr="008D529E" w14:paraId="6D9DCF7F" w14:textId="77777777" w:rsidTr="008D529E">
        <w:trPr>
          <w:trHeight w:val="1140"/>
        </w:trPr>
        <w:tc>
          <w:tcPr>
            <w:tcW w:w="719" w:type="dxa"/>
            <w:shd w:val="clear" w:color="auto" w:fill="auto"/>
            <w:noWrap/>
            <w:vAlign w:val="center"/>
            <w:hideMark/>
          </w:tcPr>
          <w:p w14:paraId="79D83E32" w14:textId="77777777" w:rsidR="006178CA" w:rsidRPr="008D529E" w:rsidRDefault="006178CA" w:rsidP="006178CA">
            <w:pPr>
              <w:jc w:val="center"/>
              <w:rPr>
                <w:rFonts w:ascii="Verdana" w:eastAsia="Times New Roman" w:hAnsi="Verdana" w:cs="Arial"/>
                <w:sz w:val="14"/>
                <w:lang w:eastAsia="es-CO"/>
              </w:rPr>
            </w:pPr>
            <w:r w:rsidRPr="008D529E">
              <w:rPr>
                <w:rFonts w:ascii="Verdana" w:eastAsia="Times New Roman" w:hAnsi="Verdana" w:cs="Arial"/>
                <w:sz w:val="14"/>
                <w:lang w:eastAsia="es-CO"/>
              </w:rPr>
              <w:t>5,1</w:t>
            </w:r>
          </w:p>
        </w:tc>
        <w:tc>
          <w:tcPr>
            <w:tcW w:w="567" w:type="dxa"/>
            <w:shd w:val="clear" w:color="auto" w:fill="auto"/>
            <w:noWrap/>
            <w:vAlign w:val="center"/>
            <w:hideMark/>
          </w:tcPr>
          <w:p w14:paraId="77D6F8F9" w14:textId="77777777" w:rsidR="006178CA" w:rsidRPr="008D529E" w:rsidRDefault="006178CA" w:rsidP="006178CA">
            <w:pPr>
              <w:jc w:val="center"/>
              <w:rPr>
                <w:rFonts w:ascii="Verdana" w:eastAsia="Times New Roman" w:hAnsi="Verdana" w:cs="Arial"/>
                <w:sz w:val="14"/>
                <w:lang w:eastAsia="es-CO"/>
              </w:rPr>
            </w:pPr>
            <w:r w:rsidRPr="008D529E">
              <w:rPr>
                <w:rFonts w:ascii="Verdana" w:eastAsia="Times New Roman" w:hAnsi="Verdana" w:cs="Arial"/>
                <w:sz w:val="14"/>
                <w:lang w:eastAsia="es-CO"/>
              </w:rPr>
              <w:t> </w:t>
            </w:r>
          </w:p>
        </w:tc>
        <w:tc>
          <w:tcPr>
            <w:tcW w:w="415" w:type="dxa"/>
            <w:shd w:val="clear" w:color="auto" w:fill="auto"/>
            <w:noWrap/>
            <w:vAlign w:val="center"/>
            <w:hideMark/>
          </w:tcPr>
          <w:p w14:paraId="0D1A6F8E" w14:textId="77777777" w:rsidR="006178CA" w:rsidRPr="008D529E" w:rsidRDefault="006178CA" w:rsidP="006178CA">
            <w:pPr>
              <w:jc w:val="center"/>
              <w:rPr>
                <w:rFonts w:ascii="Verdana" w:eastAsia="Times New Roman" w:hAnsi="Verdana" w:cs="Arial"/>
                <w:sz w:val="14"/>
                <w:lang w:eastAsia="es-CO"/>
              </w:rPr>
            </w:pPr>
            <w:r w:rsidRPr="008D529E">
              <w:rPr>
                <w:rFonts w:ascii="Verdana" w:eastAsia="Times New Roman" w:hAnsi="Verdana" w:cs="Arial"/>
                <w:sz w:val="14"/>
                <w:lang w:eastAsia="es-CO"/>
              </w:rPr>
              <w:t> </w:t>
            </w:r>
          </w:p>
        </w:tc>
        <w:tc>
          <w:tcPr>
            <w:tcW w:w="577" w:type="dxa"/>
            <w:shd w:val="clear" w:color="auto" w:fill="auto"/>
            <w:noWrap/>
            <w:vAlign w:val="center"/>
            <w:hideMark/>
          </w:tcPr>
          <w:p w14:paraId="4A36613E" w14:textId="77777777" w:rsidR="006178CA" w:rsidRPr="008D529E" w:rsidRDefault="006178CA" w:rsidP="006178CA">
            <w:pPr>
              <w:jc w:val="center"/>
              <w:rPr>
                <w:rFonts w:ascii="Verdana" w:eastAsia="Times New Roman" w:hAnsi="Verdana" w:cs="Arial"/>
                <w:sz w:val="14"/>
                <w:lang w:eastAsia="es-CO"/>
              </w:rPr>
            </w:pPr>
            <w:r w:rsidRPr="008D529E">
              <w:rPr>
                <w:rFonts w:ascii="Verdana" w:eastAsia="Times New Roman" w:hAnsi="Verdana" w:cs="Arial"/>
                <w:sz w:val="14"/>
                <w:lang w:eastAsia="es-CO"/>
              </w:rPr>
              <w:t> </w:t>
            </w:r>
          </w:p>
        </w:tc>
        <w:tc>
          <w:tcPr>
            <w:tcW w:w="2268" w:type="dxa"/>
            <w:shd w:val="clear" w:color="auto" w:fill="auto"/>
            <w:vAlign w:val="center"/>
            <w:hideMark/>
          </w:tcPr>
          <w:p w14:paraId="233D6C61" w14:textId="77777777" w:rsidR="006178CA" w:rsidRPr="008D529E" w:rsidRDefault="006178CA" w:rsidP="006178CA">
            <w:pPr>
              <w:jc w:val="left"/>
              <w:rPr>
                <w:rFonts w:ascii="Verdana" w:eastAsia="Times New Roman" w:hAnsi="Verdana" w:cs="Arial"/>
                <w:sz w:val="14"/>
                <w:lang w:eastAsia="es-CO"/>
              </w:rPr>
            </w:pPr>
            <w:r w:rsidRPr="008D529E">
              <w:rPr>
                <w:rFonts w:ascii="Verdana" w:eastAsia="Times New Roman" w:hAnsi="Verdana" w:cs="Arial"/>
                <w:sz w:val="14"/>
                <w:lang w:eastAsia="es-CO"/>
              </w:rPr>
              <w:t xml:space="preserve">Mantenimiento general de Aire acondicionado. Incluye limpieza unidad interior y exterior, lavado serpentines, limpieza filtros, revisión eléctrica, verificación presiones, prueba de funcionamiento. Incluye el suministro del control universal. </w:t>
            </w:r>
          </w:p>
        </w:tc>
        <w:tc>
          <w:tcPr>
            <w:tcW w:w="709" w:type="dxa"/>
            <w:shd w:val="clear" w:color="auto" w:fill="auto"/>
            <w:noWrap/>
            <w:vAlign w:val="center"/>
            <w:hideMark/>
          </w:tcPr>
          <w:p w14:paraId="06738B73" w14:textId="77777777" w:rsidR="006178CA" w:rsidRPr="008D529E" w:rsidRDefault="006178CA" w:rsidP="006178CA">
            <w:pPr>
              <w:jc w:val="center"/>
              <w:rPr>
                <w:rFonts w:ascii="Verdana" w:eastAsia="Times New Roman" w:hAnsi="Verdana" w:cs="Arial"/>
                <w:sz w:val="14"/>
                <w:lang w:eastAsia="es-CO"/>
              </w:rPr>
            </w:pPr>
            <w:r w:rsidRPr="008D529E">
              <w:rPr>
                <w:rFonts w:ascii="Verdana" w:eastAsia="Times New Roman" w:hAnsi="Verdana" w:cs="Arial"/>
                <w:sz w:val="14"/>
                <w:lang w:eastAsia="es-CO"/>
              </w:rPr>
              <w:t>Un</w:t>
            </w:r>
          </w:p>
        </w:tc>
        <w:tc>
          <w:tcPr>
            <w:tcW w:w="1134" w:type="dxa"/>
            <w:shd w:val="clear" w:color="auto" w:fill="auto"/>
            <w:vAlign w:val="center"/>
            <w:hideMark/>
          </w:tcPr>
          <w:p w14:paraId="19B975D3" w14:textId="77777777" w:rsidR="006178CA" w:rsidRPr="008D529E" w:rsidRDefault="006178CA" w:rsidP="006178CA">
            <w:pPr>
              <w:jc w:val="right"/>
              <w:rPr>
                <w:rFonts w:ascii="Verdana" w:eastAsia="Times New Roman" w:hAnsi="Verdana" w:cs="Arial"/>
                <w:sz w:val="14"/>
                <w:lang w:eastAsia="es-CO"/>
              </w:rPr>
            </w:pPr>
            <w:r w:rsidRPr="008D529E">
              <w:rPr>
                <w:rFonts w:ascii="Verdana" w:eastAsia="Times New Roman" w:hAnsi="Verdana" w:cs="Arial"/>
                <w:sz w:val="14"/>
                <w:lang w:eastAsia="es-CO"/>
              </w:rPr>
              <w:t>6,00</w:t>
            </w:r>
          </w:p>
        </w:tc>
        <w:tc>
          <w:tcPr>
            <w:tcW w:w="1134" w:type="dxa"/>
            <w:shd w:val="clear" w:color="auto" w:fill="auto"/>
            <w:vAlign w:val="center"/>
            <w:hideMark/>
          </w:tcPr>
          <w:p w14:paraId="7AE9D838" w14:textId="77777777" w:rsidR="006178CA" w:rsidRPr="008D529E" w:rsidRDefault="006178CA" w:rsidP="006178CA">
            <w:pPr>
              <w:jc w:val="right"/>
              <w:rPr>
                <w:rFonts w:ascii="Verdana" w:eastAsia="Times New Roman" w:hAnsi="Verdana" w:cs="Arial"/>
                <w:sz w:val="14"/>
                <w:lang w:eastAsia="es-CO"/>
              </w:rPr>
            </w:pPr>
            <w:r w:rsidRPr="008D529E">
              <w:rPr>
                <w:rFonts w:ascii="Verdana" w:eastAsia="Times New Roman" w:hAnsi="Verdana" w:cs="Arial"/>
                <w:sz w:val="14"/>
                <w:lang w:eastAsia="es-CO"/>
              </w:rPr>
              <w:t xml:space="preserve">$ 545.093,72 </w:t>
            </w:r>
          </w:p>
        </w:tc>
        <w:tc>
          <w:tcPr>
            <w:tcW w:w="1320" w:type="dxa"/>
            <w:shd w:val="clear" w:color="auto" w:fill="auto"/>
            <w:vAlign w:val="center"/>
            <w:hideMark/>
          </w:tcPr>
          <w:p w14:paraId="7818E1DD" w14:textId="77777777" w:rsidR="006178CA" w:rsidRPr="008D529E" w:rsidRDefault="006178CA" w:rsidP="006178CA">
            <w:pPr>
              <w:jc w:val="right"/>
              <w:rPr>
                <w:rFonts w:ascii="Verdana" w:eastAsia="Times New Roman" w:hAnsi="Verdana" w:cs="Arial"/>
                <w:sz w:val="14"/>
                <w:lang w:eastAsia="es-CO"/>
              </w:rPr>
            </w:pPr>
            <w:r w:rsidRPr="008D529E">
              <w:rPr>
                <w:rFonts w:ascii="Verdana" w:eastAsia="Times New Roman" w:hAnsi="Verdana" w:cs="Arial"/>
                <w:sz w:val="14"/>
                <w:lang w:eastAsia="es-CO"/>
              </w:rPr>
              <w:t xml:space="preserve">$ 3.270.562,31 </w:t>
            </w:r>
          </w:p>
        </w:tc>
      </w:tr>
      <w:tr w:rsidR="006178CA" w:rsidRPr="008D529E" w14:paraId="5B794C4D" w14:textId="77777777" w:rsidTr="008D529E">
        <w:trPr>
          <w:trHeight w:val="600"/>
        </w:trPr>
        <w:tc>
          <w:tcPr>
            <w:tcW w:w="719" w:type="dxa"/>
            <w:shd w:val="clear" w:color="auto" w:fill="auto"/>
            <w:noWrap/>
            <w:vAlign w:val="center"/>
            <w:hideMark/>
          </w:tcPr>
          <w:p w14:paraId="5A2E30D9" w14:textId="77777777" w:rsidR="006178CA" w:rsidRPr="008D529E" w:rsidRDefault="006178CA" w:rsidP="006178CA">
            <w:pPr>
              <w:jc w:val="center"/>
              <w:rPr>
                <w:rFonts w:ascii="Verdana" w:eastAsia="Times New Roman" w:hAnsi="Verdana" w:cs="Arial"/>
                <w:sz w:val="14"/>
                <w:lang w:eastAsia="es-CO"/>
              </w:rPr>
            </w:pPr>
            <w:r w:rsidRPr="008D529E">
              <w:rPr>
                <w:rFonts w:ascii="Verdana" w:eastAsia="Times New Roman" w:hAnsi="Verdana" w:cs="Arial"/>
                <w:sz w:val="14"/>
                <w:lang w:eastAsia="es-CO"/>
              </w:rPr>
              <w:t>5,2</w:t>
            </w:r>
          </w:p>
        </w:tc>
        <w:tc>
          <w:tcPr>
            <w:tcW w:w="567" w:type="dxa"/>
            <w:shd w:val="clear" w:color="auto" w:fill="auto"/>
            <w:noWrap/>
            <w:vAlign w:val="center"/>
            <w:hideMark/>
          </w:tcPr>
          <w:p w14:paraId="3914DC75" w14:textId="77777777" w:rsidR="006178CA" w:rsidRPr="008D529E" w:rsidRDefault="006178CA" w:rsidP="006178CA">
            <w:pPr>
              <w:jc w:val="center"/>
              <w:rPr>
                <w:rFonts w:ascii="Verdana" w:eastAsia="Times New Roman" w:hAnsi="Verdana" w:cs="Arial"/>
                <w:sz w:val="14"/>
                <w:lang w:eastAsia="es-CO"/>
              </w:rPr>
            </w:pPr>
            <w:r w:rsidRPr="008D529E">
              <w:rPr>
                <w:rFonts w:ascii="Verdana" w:eastAsia="Times New Roman" w:hAnsi="Verdana" w:cs="Arial"/>
                <w:sz w:val="14"/>
                <w:lang w:eastAsia="es-CO"/>
              </w:rPr>
              <w:t> </w:t>
            </w:r>
          </w:p>
        </w:tc>
        <w:tc>
          <w:tcPr>
            <w:tcW w:w="415" w:type="dxa"/>
            <w:shd w:val="clear" w:color="auto" w:fill="auto"/>
            <w:noWrap/>
            <w:vAlign w:val="center"/>
            <w:hideMark/>
          </w:tcPr>
          <w:p w14:paraId="705A565C" w14:textId="77777777" w:rsidR="006178CA" w:rsidRPr="008D529E" w:rsidRDefault="006178CA" w:rsidP="006178CA">
            <w:pPr>
              <w:jc w:val="center"/>
              <w:rPr>
                <w:rFonts w:ascii="Verdana" w:eastAsia="Times New Roman" w:hAnsi="Verdana" w:cs="Arial"/>
                <w:sz w:val="14"/>
                <w:lang w:eastAsia="es-CO"/>
              </w:rPr>
            </w:pPr>
            <w:r w:rsidRPr="008D529E">
              <w:rPr>
                <w:rFonts w:ascii="Verdana" w:eastAsia="Times New Roman" w:hAnsi="Verdana" w:cs="Arial"/>
                <w:sz w:val="14"/>
                <w:lang w:eastAsia="es-CO"/>
              </w:rPr>
              <w:t> </w:t>
            </w:r>
          </w:p>
        </w:tc>
        <w:tc>
          <w:tcPr>
            <w:tcW w:w="577" w:type="dxa"/>
            <w:shd w:val="clear" w:color="auto" w:fill="auto"/>
            <w:noWrap/>
            <w:vAlign w:val="center"/>
            <w:hideMark/>
          </w:tcPr>
          <w:p w14:paraId="54AFE9CD" w14:textId="77777777" w:rsidR="006178CA" w:rsidRPr="008D529E" w:rsidRDefault="006178CA" w:rsidP="006178CA">
            <w:pPr>
              <w:jc w:val="center"/>
              <w:rPr>
                <w:rFonts w:ascii="Verdana" w:eastAsia="Times New Roman" w:hAnsi="Verdana" w:cs="Arial"/>
                <w:sz w:val="14"/>
                <w:lang w:eastAsia="es-CO"/>
              </w:rPr>
            </w:pPr>
            <w:r w:rsidRPr="008D529E">
              <w:rPr>
                <w:rFonts w:ascii="Verdana" w:eastAsia="Times New Roman" w:hAnsi="Verdana" w:cs="Arial"/>
                <w:sz w:val="14"/>
                <w:lang w:eastAsia="es-CO"/>
              </w:rPr>
              <w:t> </w:t>
            </w:r>
          </w:p>
        </w:tc>
        <w:tc>
          <w:tcPr>
            <w:tcW w:w="2268" w:type="dxa"/>
            <w:shd w:val="clear" w:color="auto" w:fill="auto"/>
            <w:vAlign w:val="center"/>
            <w:hideMark/>
          </w:tcPr>
          <w:p w14:paraId="7BA94A57" w14:textId="77777777" w:rsidR="006178CA" w:rsidRPr="008D529E" w:rsidRDefault="006178CA" w:rsidP="006178CA">
            <w:pPr>
              <w:jc w:val="left"/>
              <w:rPr>
                <w:rFonts w:ascii="Verdana" w:eastAsia="Times New Roman" w:hAnsi="Verdana" w:cs="Arial"/>
                <w:sz w:val="14"/>
                <w:lang w:eastAsia="es-CO"/>
              </w:rPr>
            </w:pPr>
            <w:r w:rsidRPr="008D529E">
              <w:rPr>
                <w:rFonts w:ascii="Verdana" w:eastAsia="Times New Roman" w:hAnsi="Verdana" w:cs="Arial"/>
                <w:sz w:val="14"/>
                <w:lang w:eastAsia="es-CO"/>
              </w:rPr>
              <w:t xml:space="preserve">Suministro e instalación de Aire acondicionado. 12000BTU </w:t>
            </w:r>
            <w:proofErr w:type="spellStart"/>
            <w:r w:rsidRPr="008D529E">
              <w:rPr>
                <w:rFonts w:ascii="Verdana" w:eastAsia="Times New Roman" w:hAnsi="Verdana" w:cs="Arial"/>
                <w:sz w:val="14"/>
                <w:lang w:eastAsia="es-CO"/>
              </w:rPr>
              <w:t>Inverter</w:t>
            </w:r>
            <w:proofErr w:type="spellEnd"/>
            <w:r w:rsidRPr="008D529E">
              <w:rPr>
                <w:rFonts w:ascii="Verdana" w:eastAsia="Times New Roman" w:hAnsi="Verdana" w:cs="Arial"/>
                <w:sz w:val="14"/>
                <w:lang w:eastAsia="es-CO"/>
              </w:rPr>
              <w:t>. Oficinas.</w:t>
            </w:r>
          </w:p>
        </w:tc>
        <w:tc>
          <w:tcPr>
            <w:tcW w:w="709" w:type="dxa"/>
            <w:shd w:val="clear" w:color="auto" w:fill="auto"/>
            <w:noWrap/>
            <w:vAlign w:val="center"/>
            <w:hideMark/>
          </w:tcPr>
          <w:p w14:paraId="2895E8E3" w14:textId="77777777" w:rsidR="006178CA" w:rsidRPr="008D529E" w:rsidRDefault="006178CA" w:rsidP="006178CA">
            <w:pPr>
              <w:jc w:val="center"/>
              <w:rPr>
                <w:rFonts w:ascii="Verdana" w:eastAsia="Times New Roman" w:hAnsi="Verdana" w:cs="Arial"/>
                <w:sz w:val="14"/>
                <w:lang w:eastAsia="es-CO"/>
              </w:rPr>
            </w:pPr>
            <w:r w:rsidRPr="008D529E">
              <w:rPr>
                <w:rFonts w:ascii="Verdana" w:eastAsia="Times New Roman" w:hAnsi="Verdana" w:cs="Arial"/>
                <w:sz w:val="14"/>
                <w:lang w:eastAsia="es-CO"/>
              </w:rPr>
              <w:t>Un</w:t>
            </w:r>
          </w:p>
        </w:tc>
        <w:tc>
          <w:tcPr>
            <w:tcW w:w="1134" w:type="dxa"/>
            <w:shd w:val="clear" w:color="auto" w:fill="auto"/>
            <w:vAlign w:val="center"/>
            <w:hideMark/>
          </w:tcPr>
          <w:p w14:paraId="1A141AEB" w14:textId="77777777" w:rsidR="006178CA" w:rsidRPr="008D529E" w:rsidRDefault="006178CA" w:rsidP="006178CA">
            <w:pPr>
              <w:jc w:val="right"/>
              <w:rPr>
                <w:rFonts w:ascii="Verdana" w:eastAsia="Times New Roman" w:hAnsi="Verdana" w:cs="Arial"/>
                <w:sz w:val="14"/>
                <w:lang w:eastAsia="es-CO"/>
              </w:rPr>
            </w:pPr>
            <w:r w:rsidRPr="008D529E">
              <w:rPr>
                <w:rFonts w:ascii="Verdana" w:eastAsia="Times New Roman" w:hAnsi="Verdana" w:cs="Arial"/>
                <w:sz w:val="14"/>
                <w:lang w:eastAsia="es-CO"/>
              </w:rPr>
              <w:t>11,00</w:t>
            </w:r>
          </w:p>
        </w:tc>
        <w:tc>
          <w:tcPr>
            <w:tcW w:w="1134" w:type="dxa"/>
            <w:shd w:val="clear" w:color="auto" w:fill="auto"/>
            <w:vAlign w:val="center"/>
            <w:hideMark/>
          </w:tcPr>
          <w:p w14:paraId="105963AB" w14:textId="77777777" w:rsidR="006178CA" w:rsidRPr="008D529E" w:rsidRDefault="006178CA" w:rsidP="006178CA">
            <w:pPr>
              <w:jc w:val="right"/>
              <w:rPr>
                <w:rFonts w:ascii="Verdana" w:eastAsia="Times New Roman" w:hAnsi="Verdana" w:cs="Arial"/>
                <w:sz w:val="14"/>
                <w:lang w:eastAsia="es-CO"/>
              </w:rPr>
            </w:pPr>
            <w:r w:rsidRPr="008D529E">
              <w:rPr>
                <w:rFonts w:ascii="Verdana" w:eastAsia="Times New Roman" w:hAnsi="Verdana" w:cs="Arial"/>
                <w:sz w:val="14"/>
                <w:lang w:eastAsia="es-CO"/>
              </w:rPr>
              <w:t xml:space="preserve">$ 4.921.783,19 </w:t>
            </w:r>
          </w:p>
        </w:tc>
        <w:tc>
          <w:tcPr>
            <w:tcW w:w="1320" w:type="dxa"/>
            <w:shd w:val="clear" w:color="auto" w:fill="auto"/>
            <w:vAlign w:val="center"/>
            <w:hideMark/>
          </w:tcPr>
          <w:p w14:paraId="505156BC" w14:textId="77777777" w:rsidR="006178CA" w:rsidRPr="008D529E" w:rsidRDefault="006178CA" w:rsidP="006178CA">
            <w:pPr>
              <w:jc w:val="right"/>
              <w:rPr>
                <w:rFonts w:ascii="Verdana" w:eastAsia="Times New Roman" w:hAnsi="Verdana" w:cs="Arial"/>
                <w:sz w:val="14"/>
                <w:lang w:eastAsia="es-CO"/>
              </w:rPr>
            </w:pPr>
            <w:r w:rsidRPr="008D529E">
              <w:rPr>
                <w:rFonts w:ascii="Verdana" w:eastAsia="Times New Roman" w:hAnsi="Verdana" w:cs="Arial"/>
                <w:sz w:val="14"/>
                <w:lang w:eastAsia="es-CO"/>
              </w:rPr>
              <w:t xml:space="preserve">$ 54.139.615,07 </w:t>
            </w:r>
          </w:p>
        </w:tc>
      </w:tr>
      <w:tr w:rsidR="006178CA" w:rsidRPr="008D529E" w14:paraId="27B25BDD" w14:textId="77777777" w:rsidTr="008D529E">
        <w:trPr>
          <w:trHeight w:val="825"/>
        </w:trPr>
        <w:tc>
          <w:tcPr>
            <w:tcW w:w="719" w:type="dxa"/>
            <w:shd w:val="clear" w:color="auto" w:fill="auto"/>
            <w:noWrap/>
            <w:vAlign w:val="center"/>
            <w:hideMark/>
          </w:tcPr>
          <w:p w14:paraId="5771164A" w14:textId="77777777" w:rsidR="006178CA" w:rsidRPr="008D529E" w:rsidRDefault="006178CA" w:rsidP="006178CA">
            <w:pPr>
              <w:jc w:val="center"/>
              <w:rPr>
                <w:rFonts w:ascii="Verdana" w:eastAsia="Times New Roman" w:hAnsi="Verdana" w:cs="Arial"/>
                <w:sz w:val="14"/>
                <w:lang w:eastAsia="es-CO"/>
              </w:rPr>
            </w:pPr>
            <w:r w:rsidRPr="008D529E">
              <w:rPr>
                <w:rFonts w:ascii="Verdana" w:eastAsia="Times New Roman" w:hAnsi="Verdana" w:cs="Arial"/>
                <w:sz w:val="14"/>
                <w:lang w:eastAsia="es-CO"/>
              </w:rPr>
              <w:t>5,3</w:t>
            </w:r>
          </w:p>
        </w:tc>
        <w:tc>
          <w:tcPr>
            <w:tcW w:w="567" w:type="dxa"/>
            <w:shd w:val="clear" w:color="auto" w:fill="auto"/>
            <w:noWrap/>
            <w:vAlign w:val="center"/>
            <w:hideMark/>
          </w:tcPr>
          <w:p w14:paraId="2870F970" w14:textId="77777777" w:rsidR="006178CA" w:rsidRPr="008D529E" w:rsidRDefault="006178CA" w:rsidP="006178CA">
            <w:pPr>
              <w:jc w:val="center"/>
              <w:rPr>
                <w:rFonts w:ascii="Verdana" w:eastAsia="Times New Roman" w:hAnsi="Verdana" w:cs="Arial"/>
                <w:sz w:val="14"/>
                <w:lang w:eastAsia="es-CO"/>
              </w:rPr>
            </w:pPr>
            <w:r w:rsidRPr="008D529E">
              <w:rPr>
                <w:rFonts w:ascii="Verdana" w:eastAsia="Times New Roman" w:hAnsi="Verdana" w:cs="Arial"/>
                <w:sz w:val="14"/>
                <w:lang w:eastAsia="es-CO"/>
              </w:rPr>
              <w:t> </w:t>
            </w:r>
          </w:p>
        </w:tc>
        <w:tc>
          <w:tcPr>
            <w:tcW w:w="415" w:type="dxa"/>
            <w:shd w:val="clear" w:color="auto" w:fill="auto"/>
            <w:noWrap/>
            <w:vAlign w:val="center"/>
            <w:hideMark/>
          </w:tcPr>
          <w:p w14:paraId="111E0E63" w14:textId="77777777" w:rsidR="006178CA" w:rsidRPr="008D529E" w:rsidRDefault="006178CA" w:rsidP="006178CA">
            <w:pPr>
              <w:jc w:val="center"/>
              <w:rPr>
                <w:rFonts w:ascii="Verdana" w:eastAsia="Times New Roman" w:hAnsi="Verdana" w:cs="Arial"/>
                <w:sz w:val="14"/>
                <w:lang w:eastAsia="es-CO"/>
              </w:rPr>
            </w:pPr>
            <w:r w:rsidRPr="008D529E">
              <w:rPr>
                <w:rFonts w:ascii="Verdana" w:eastAsia="Times New Roman" w:hAnsi="Verdana" w:cs="Arial"/>
                <w:sz w:val="14"/>
                <w:lang w:eastAsia="es-CO"/>
              </w:rPr>
              <w:t> </w:t>
            </w:r>
          </w:p>
        </w:tc>
        <w:tc>
          <w:tcPr>
            <w:tcW w:w="577" w:type="dxa"/>
            <w:shd w:val="clear" w:color="auto" w:fill="auto"/>
            <w:noWrap/>
            <w:vAlign w:val="center"/>
            <w:hideMark/>
          </w:tcPr>
          <w:p w14:paraId="491AB77E" w14:textId="77777777" w:rsidR="006178CA" w:rsidRPr="008D529E" w:rsidRDefault="006178CA" w:rsidP="006178CA">
            <w:pPr>
              <w:jc w:val="center"/>
              <w:rPr>
                <w:rFonts w:ascii="Verdana" w:eastAsia="Times New Roman" w:hAnsi="Verdana" w:cs="Arial"/>
                <w:sz w:val="14"/>
                <w:lang w:eastAsia="es-CO"/>
              </w:rPr>
            </w:pPr>
            <w:r w:rsidRPr="008D529E">
              <w:rPr>
                <w:rFonts w:ascii="Verdana" w:eastAsia="Times New Roman" w:hAnsi="Verdana" w:cs="Arial"/>
                <w:sz w:val="14"/>
                <w:lang w:eastAsia="es-CO"/>
              </w:rPr>
              <w:t> </w:t>
            </w:r>
          </w:p>
        </w:tc>
        <w:tc>
          <w:tcPr>
            <w:tcW w:w="2268" w:type="dxa"/>
            <w:shd w:val="clear" w:color="auto" w:fill="auto"/>
            <w:vAlign w:val="center"/>
            <w:hideMark/>
          </w:tcPr>
          <w:p w14:paraId="20FE3A36" w14:textId="77777777" w:rsidR="006178CA" w:rsidRPr="008D529E" w:rsidRDefault="006178CA" w:rsidP="006178CA">
            <w:pPr>
              <w:jc w:val="left"/>
              <w:rPr>
                <w:rFonts w:ascii="Verdana" w:eastAsia="Times New Roman" w:hAnsi="Verdana" w:cs="Arial"/>
                <w:sz w:val="14"/>
                <w:lang w:eastAsia="es-CO"/>
              </w:rPr>
            </w:pPr>
            <w:r w:rsidRPr="008D529E">
              <w:rPr>
                <w:rFonts w:ascii="Verdana" w:eastAsia="Times New Roman" w:hAnsi="Verdana" w:cs="Arial"/>
                <w:sz w:val="14"/>
                <w:lang w:eastAsia="es-CO"/>
              </w:rPr>
              <w:t xml:space="preserve">Suministro e instalación de Aire acondicionado. 24000BTU </w:t>
            </w:r>
            <w:proofErr w:type="spellStart"/>
            <w:r w:rsidRPr="008D529E">
              <w:rPr>
                <w:rFonts w:ascii="Verdana" w:eastAsia="Times New Roman" w:hAnsi="Verdana" w:cs="Arial"/>
                <w:sz w:val="14"/>
                <w:lang w:eastAsia="es-CO"/>
              </w:rPr>
              <w:t>Inverter</w:t>
            </w:r>
            <w:proofErr w:type="spellEnd"/>
            <w:r w:rsidRPr="008D529E">
              <w:rPr>
                <w:rFonts w:ascii="Verdana" w:eastAsia="Times New Roman" w:hAnsi="Verdana" w:cs="Arial"/>
                <w:sz w:val="14"/>
                <w:lang w:eastAsia="es-CO"/>
              </w:rPr>
              <w:t xml:space="preserve">. Auditorio. </w:t>
            </w:r>
          </w:p>
        </w:tc>
        <w:tc>
          <w:tcPr>
            <w:tcW w:w="709" w:type="dxa"/>
            <w:shd w:val="clear" w:color="auto" w:fill="auto"/>
            <w:noWrap/>
            <w:vAlign w:val="center"/>
            <w:hideMark/>
          </w:tcPr>
          <w:p w14:paraId="540BF080" w14:textId="77777777" w:rsidR="006178CA" w:rsidRPr="008D529E" w:rsidRDefault="006178CA" w:rsidP="006178CA">
            <w:pPr>
              <w:jc w:val="center"/>
              <w:rPr>
                <w:rFonts w:ascii="Verdana" w:eastAsia="Times New Roman" w:hAnsi="Verdana" w:cs="Arial"/>
                <w:sz w:val="14"/>
                <w:lang w:eastAsia="es-CO"/>
              </w:rPr>
            </w:pPr>
            <w:r w:rsidRPr="008D529E">
              <w:rPr>
                <w:rFonts w:ascii="Verdana" w:eastAsia="Times New Roman" w:hAnsi="Verdana" w:cs="Arial"/>
                <w:sz w:val="14"/>
                <w:lang w:eastAsia="es-CO"/>
              </w:rPr>
              <w:t>Un</w:t>
            </w:r>
          </w:p>
        </w:tc>
        <w:tc>
          <w:tcPr>
            <w:tcW w:w="1134" w:type="dxa"/>
            <w:shd w:val="clear" w:color="auto" w:fill="auto"/>
            <w:vAlign w:val="center"/>
            <w:hideMark/>
          </w:tcPr>
          <w:p w14:paraId="691631E5" w14:textId="77777777" w:rsidR="006178CA" w:rsidRPr="008D529E" w:rsidRDefault="006178CA" w:rsidP="006178CA">
            <w:pPr>
              <w:jc w:val="right"/>
              <w:rPr>
                <w:rFonts w:ascii="Verdana" w:eastAsia="Times New Roman" w:hAnsi="Verdana" w:cs="Arial"/>
                <w:sz w:val="14"/>
                <w:lang w:eastAsia="es-CO"/>
              </w:rPr>
            </w:pPr>
            <w:r w:rsidRPr="008D529E">
              <w:rPr>
                <w:rFonts w:ascii="Verdana" w:eastAsia="Times New Roman" w:hAnsi="Verdana" w:cs="Arial"/>
                <w:sz w:val="14"/>
                <w:lang w:eastAsia="es-CO"/>
              </w:rPr>
              <w:t>4,00</w:t>
            </w:r>
          </w:p>
        </w:tc>
        <w:tc>
          <w:tcPr>
            <w:tcW w:w="1134" w:type="dxa"/>
            <w:shd w:val="clear" w:color="auto" w:fill="auto"/>
            <w:vAlign w:val="center"/>
            <w:hideMark/>
          </w:tcPr>
          <w:p w14:paraId="1384FE67" w14:textId="77777777" w:rsidR="006178CA" w:rsidRPr="008D529E" w:rsidRDefault="006178CA" w:rsidP="006178CA">
            <w:pPr>
              <w:jc w:val="right"/>
              <w:rPr>
                <w:rFonts w:ascii="Verdana" w:eastAsia="Times New Roman" w:hAnsi="Verdana" w:cs="Arial"/>
                <w:sz w:val="14"/>
                <w:lang w:eastAsia="es-CO"/>
              </w:rPr>
            </w:pPr>
            <w:r w:rsidRPr="008D529E">
              <w:rPr>
                <w:rFonts w:ascii="Verdana" w:eastAsia="Times New Roman" w:hAnsi="Verdana" w:cs="Arial"/>
                <w:sz w:val="14"/>
                <w:lang w:eastAsia="es-CO"/>
              </w:rPr>
              <w:t xml:space="preserve">$ 6.359.515,49 </w:t>
            </w:r>
          </w:p>
        </w:tc>
        <w:tc>
          <w:tcPr>
            <w:tcW w:w="1320" w:type="dxa"/>
            <w:shd w:val="clear" w:color="auto" w:fill="auto"/>
            <w:vAlign w:val="center"/>
            <w:hideMark/>
          </w:tcPr>
          <w:p w14:paraId="70207195" w14:textId="77777777" w:rsidR="006178CA" w:rsidRPr="008D529E" w:rsidRDefault="006178CA" w:rsidP="006178CA">
            <w:pPr>
              <w:jc w:val="right"/>
              <w:rPr>
                <w:rFonts w:ascii="Verdana" w:eastAsia="Times New Roman" w:hAnsi="Verdana" w:cs="Arial"/>
                <w:sz w:val="14"/>
                <w:lang w:eastAsia="es-CO"/>
              </w:rPr>
            </w:pPr>
            <w:r w:rsidRPr="008D529E">
              <w:rPr>
                <w:rFonts w:ascii="Verdana" w:eastAsia="Times New Roman" w:hAnsi="Verdana" w:cs="Arial"/>
                <w:sz w:val="14"/>
                <w:lang w:eastAsia="es-CO"/>
              </w:rPr>
              <w:t xml:space="preserve">$ 25.438.061,98 </w:t>
            </w:r>
          </w:p>
        </w:tc>
      </w:tr>
      <w:tr w:rsidR="006178CA" w:rsidRPr="008D529E" w14:paraId="6EFDC098" w14:textId="77777777" w:rsidTr="008D529E">
        <w:trPr>
          <w:trHeight w:val="570"/>
        </w:trPr>
        <w:tc>
          <w:tcPr>
            <w:tcW w:w="719" w:type="dxa"/>
            <w:shd w:val="clear" w:color="auto" w:fill="auto"/>
            <w:noWrap/>
            <w:vAlign w:val="center"/>
            <w:hideMark/>
          </w:tcPr>
          <w:p w14:paraId="007AF525" w14:textId="77777777" w:rsidR="006178CA" w:rsidRPr="008D529E" w:rsidRDefault="006178CA" w:rsidP="006178CA">
            <w:pPr>
              <w:jc w:val="center"/>
              <w:rPr>
                <w:rFonts w:ascii="Verdana" w:eastAsia="Times New Roman" w:hAnsi="Verdana" w:cs="Arial"/>
                <w:sz w:val="14"/>
                <w:lang w:eastAsia="es-CO"/>
              </w:rPr>
            </w:pPr>
            <w:r w:rsidRPr="008D529E">
              <w:rPr>
                <w:rFonts w:ascii="Verdana" w:eastAsia="Times New Roman" w:hAnsi="Verdana" w:cs="Arial"/>
                <w:sz w:val="14"/>
                <w:lang w:eastAsia="es-CO"/>
              </w:rPr>
              <w:t>5,4</w:t>
            </w:r>
          </w:p>
        </w:tc>
        <w:tc>
          <w:tcPr>
            <w:tcW w:w="567" w:type="dxa"/>
            <w:shd w:val="clear" w:color="auto" w:fill="auto"/>
            <w:noWrap/>
            <w:vAlign w:val="center"/>
            <w:hideMark/>
          </w:tcPr>
          <w:p w14:paraId="081B4757" w14:textId="77777777" w:rsidR="006178CA" w:rsidRPr="008D529E" w:rsidRDefault="006178CA" w:rsidP="006178CA">
            <w:pPr>
              <w:jc w:val="center"/>
              <w:rPr>
                <w:rFonts w:ascii="Verdana" w:eastAsia="Times New Roman" w:hAnsi="Verdana" w:cs="Arial"/>
                <w:sz w:val="14"/>
                <w:lang w:eastAsia="es-CO"/>
              </w:rPr>
            </w:pPr>
            <w:r w:rsidRPr="008D529E">
              <w:rPr>
                <w:rFonts w:ascii="Verdana" w:eastAsia="Times New Roman" w:hAnsi="Verdana" w:cs="Arial"/>
                <w:sz w:val="14"/>
                <w:lang w:eastAsia="es-CO"/>
              </w:rPr>
              <w:t> </w:t>
            </w:r>
          </w:p>
        </w:tc>
        <w:tc>
          <w:tcPr>
            <w:tcW w:w="415" w:type="dxa"/>
            <w:shd w:val="clear" w:color="auto" w:fill="auto"/>
            <w:noWrap/>
            <w:vAlign w:val="center"/>
            <w:hideMark/>
          </w:tcPr>
          <w:p w14:paraId="198C7F3E" w14:textId="77777777" w:rsidR="006178CA" w:rsidRPr="008D529E" w:rsidRDefault="006178CA" w:rsidP="006178CA">
            <w:pPr>
              <w:jc w:val="center"/>
              <w:rPr>
                <w:rFonts w:ascii="Verdana" w:eastAsia="Times New Roman" w:hAnsi="Verdana" w:cs="Arial"/>
                <w:sz w:val="14"/>
                <w:lang w:eastAsia="es-CO"/>
              </w:rPr>
            </w:pPr>
            <w:r w:rsidRPr="008D529E">
              <w:rPr>
                <w:rFonts w:ascii="Verdana" w:eastAsia="Times New Roman" w:hAnsi="Verdana" w:cs="Arial"/>
                <w:sz w:val="14"/>
                <w:lang w:eastAsia="es-CO"/>
              </w:rPr>
              <w:t> </w:t>
            </w:r>
          </w:p>
        </w:tc>
        <w:tc>
          <w:tcPr>
            <w:tcW w:w="577" w:type="dxa"/>
            <w:shd w:val="clear" w:color="auto" w:fill="auto"/>
            <w:noWrap/>
            <w:vAlign w:val="center"/>
            <w:hideMark/>
          </w:tcPr>
          <w:p w14:paraId="3DFA3A10" w14:textId="77777777" w:rsidR="006178CA" w:rsidRPr="008D529E" w:rsidRDefault="006178CA" w:rsidP="006178CA">
            <w:pPr>
              <w:jc w:val="center"/>
              <w:rPr>
                <w:rFonts w:ascii="Verdana" w:eastAsia="Times New Roman" w:hAnsi="Verdana" w:cs="Arial"/>
                <w:sz w:val="14"/>
                <w:lang w:eastAsia="es-CO"/>
              </w:rPr>
            </w:pPr>
            <w:r w:rsidRPr="008D529E">
              <w:rPr>
                <w:rFonts w:ascii="Verdana" w:eastAsia="Times New Roman" w:hAnsi="Verdana" w:cs="Arial"/>
                <w:sz w:val="14"/>
                <w:lang w:eastAsia="es-CO"/>
              </w:rPr>
              <w:t> </w:t>
            </w:r>
          </w:p>
        </w:tc>
        <w:tc>
          <w:tcPr>
            <w:tcW w:w="2268" w:type="dxa"/>
            <w:shd w:val="clear" w:color="auto" w:fill="auto"/>
            <w:vAlign w:val="center"/>
            <w:hideMark/>
          </w:tcPr>
          <w:p w14:paraId="4392536A" w14:textId="77777777" w:rsidR="006178CA" w:rsidRPr="008D529E" w:rsidRDefault="006178CA" w:rsidP="006178CA">
            <w:pPr>
              <w:jc w:val="left"/>
              <w:rPr>
                <w:rFonts w:ascii="Verdana" w:eastAsia="Times New Roman" w:hAnsi="Verdana" w:cs="Arial"/>
                <w:sz w:val="14"/>
                <w:lang w:eastAsia="es-CO"/>
              </w:rPr>
            </w:pPr>
            <w:r w:rsidRPr="008D529E">
              <w:rPr>
                <w:rFonts w:ascii="Verdana" w:eastAsia="Times New Roman" w:hAnsi="Verdana" w:cs="Arial"/>
                <w:sz w:val="14"/>
                <w:lang w:eastAsia="es-CO"/>
              </w:rPr>
              <w:t xml:space="preserve">Suministro e instalación de Ventilador de Techo </w:t>
            </w:r>
            <w:proofErr w:type="gramStart"/>
            <w:r w:rsidRPr="008D529E">
              <w:rPr>
                <w:rFonts w:ascii="Verdana" w:eastAsia="Times New Roman" w:hAnsi="Verdana" w:cs="Arial"/>
                <w:sz w:val="14"/>
                <w:lang w:eastAsia="es-CO"/>
              </w:rPr>
              <w:t>Industrial  3</w:t>
            </w:r>
            <w:proofErr w:type="gramEnd"/>
            <w:r w:rsidRPr="008D529E">
              <w:rPr>
                <w:rFonts w:ascii="Verdana" w:eastAsia="Times New Roman" w:hAnsi="Verdana" w:cs="Arial"/>
                <w:sz w:val="14"/>
                <w:lang w:eastAsia="es-CO"/>
              </w:rPr>
              <w:t xml:space="preserve"> Aspas 142cm Color Blanco 5 velocidades </w:t>
            </w:r>
          </w:p>
        </w:tc>
        <w:tc>
          <w:tcPr>
            <w:tcW w:w="709" w:type="dxa"/>
            <w:shd w:val="clear" w:color="auto" w:fill="auto"/>
            <w:noWrap/>
            <w:vAlign w:val="center"/>
            <w:hideMark/>
          </w:tcPr>
          <w:p w14:paraId="5F96D256" w14:textId="77777777" w:rsidR="006178CA" w:rsidRPr="008D529E" w:rsidRDefault="006178CA" w:rsidP="006178CA">
            <w:pPr>
              <w:jc w:val="center"/>
              <w:rPr>
                <w:rFonts w:ascii="Verdana" w:eastAsia="Times New Roman" w:hAnsi="Verdana" w:cs="Arial"/>
                <w:sz w:val="14"/>
                <w:lang w:eastAsia="es-CO"/>
              </w:rPr>
            </w:pPr>
            <w:r w:rsidRPr="008D529E">
              <w:rPr>
                <w:rFonts w:ascii="Verdana" w:eastAsia="Times New Roman" w:hAnsi="Verdana" w:cs="Arial"/>
                <w:sz w:val="14"/>
                <w:lang w:eastAsia="es-CO"/>
              </w:rPr>
              <w:t>Un</w:t>
            </w:r>
          </w:p>
        </w:tc>
        <w:tc>
          <w:tcPr>
            <w:tcW w:w="1134" w:type="dxa"/>
            <w:shd w:val="clear" w:color="auto" w:fill="auto"/>
            <w:vAlign w:val="center"/>
            <w:hideMark/>
          </w:tcPr>
          <w:p w14:paraId="38101C5D" w14:textId="77777777" w:rsidR="006178CA" w:rsidRPr="008D529E" w:rsidRDefault="006178CA" w:rsidP="006178CA">
            <w:pPr>
              <w:jc w:val="right"/>
              <w:rPr>
                <w:rFonts w:ascii="Verdana" w:eastAsia="Times New Roman" w:hAnsi="Verdana" w:cs="Arial"/>
                <w:sz w:val="14"/>
                <w:lang w:eastAsia="es-CO"/>
              </w:rPr>
            </w:pPr>
            <w:r w:rsidRPr="008D529E">
              <w:rPr>
                <w:rFonts w:ascii="Verdana" w:eastAsia="Times New Roman" w:hAnsi="Verdana" w:cs="Arial"/>
                <w:sz w:val="14"/>
                <w:lang w:eastAsia="es-CO"/>
              </w:rPr>
              <w:t>2,00</w:t>
            </w:r>
          </w:p>
        </w:tc>
        <w:tc>
          <w:tcPr>
            <w:tcW w:w="1134" w:type="dxa"/>
            <w:shd w:val="clear" w:color="auto" w:fill="auto"/>
            <w:vAlign w:val="center"/>
            <w:hideMark/>
          </w:tcPr>
          <w:p w14:paraId="5D1CDD92" w14:textId="77777777" w:rsidR="006178CA" w:rsidRPr="008D529E" w:rsidRDefault="006178CA" w:rsidP="006178CA">
            <w:pPr>
              <w:jc w:val="right"/>
              <w:rPr>
                <w:rFonts w:ascii="Verdana" w:eastAsia="Times New Roman" w:hAnsi="Verdana" w:cs="Arial"/>
                <w:sz w:val="14"/>
                <w:lang w:eastAsia="es-CO"/>
              </w:rPr>
            </w:pPr>
            <w:r w:rsidRPr="008D529E">
              <w:rPr>
                <w:rFonts w:ascii="Verdana" w:eastAsia="Times New Roman" w:hAnsi="Verdana" w:cs="Arial"/>
                <w:sz w:val="14"/>
                <w:lang w:eastAsia="es-CO"/>
              </w:rPr>
              <w:t xml:space="preserve">$ 896.945,24 </w:t>
            </w:r>
          </w:p>
        </w:tc>
        <w:tc>
          <w:tcPr>
            <w:tcW w:w="1320" w:type="dxa"/>
            <w:shd w:val="clear" w:color="auto" w:fill="auto"/>
            <w:vAlign w:val="center"/>
            <w:hideMark/>
          </w:tcPr>
          <w:p w14:paraId="376D1650" w14:textId="77777777" w:rsidR="006178CA" w:rsidRPr="008D529E" w:rsidRDefault="006178CA" w:rsidP="006178CA">
            <w:pPr>
              <w:jc w:val="right"/>
              <w:rPr>
                <w:rFonts w:ascii="Verdana" w:eastAsia="Times New Roman" w:hAnsi="Verdana" w:cs="Arial"/>
                <w:sz w:val="14"/>
                <w:lang w:eastAsia="es-CO"/>
              </w:rPr>
            </w:pPr>
            <w:r w:rsidRPr="008D529E">
              <w:rPr>
                <w:rFonts w:ascii="Verdana" w:eastAsia="Times New Roman" w:hAnsi="Verdana" w:cs="Arial"/>
                <w:sz w:val="14"/>
                <w:lang w:eastAsia="es-CO"/>
              </w:rPr>
              <w:t xml:space="preserve">$ 1.793.890,49 </w:t>
            </w:r>
          </w:p>
        </w:tc>
      </w:tr>
      <w:tr w:rsidR="006178CA" w:rsidRPr="008D529E" w14:paraId="2344C636" w14:textId="77777777" w:rsidTr="008D529E">
        <w:trPr>
          <w:trHeight w:val="600"/>
        </w:trPr>
        <w:tc>
          <w:tcPr>
            <w:tcW w:w="719" w:type="dxa"/>
            <w:shd w:val="clear" w:color="auto" w:fill="auto"/>
            <w:noWrap/>
            <w:vAlign w:val="center"/>
            <w:hideMark/>
          </w:tcPr>
          <w:p w14:paraId="31471A59" w14:textId="77777777" w:rsidR="006178CA" w:rsidRPr="008D529E" w:rsidRDefault="006178CA" w:rsidP="006178CA">
            <w:pPr>
              <w:jc w:val="right"/>
              <w:rPr>
                <w:rFonts w:ascii="Verdana" w:eastAsia="Times New Roman" w:hAnsi="Verdana" w:cs="Arial"/>
                <w:b/>
                <w:bCs/>
                <w:sz w:val="14"/>
                <w:lang w:eastAsia="es-CO"/>
              </w:rPr>
            </w:pPr>
            <w:r w:rsidRPr="008D529E">
              <w:rPr>
                <w:rFonts w:ascii="Verdana" w:eastAsia="Times New Roman" w:hAnsi="Verdana" w:cs="Arial"/>
                <w:b/>
                <w:bCs/>
                <w:sz w:val="14"/>
                <w:lang w:eastAsia="es-CO"/>
              </w:rPr>
              <w:t>6</w:t>
            </w:r>
          </w:p>
        </w:tc>
        <w:tc>
          <w:tcPr>
            <w:tcW w:w="567" w:type="dxa"/>
            <w:shd w:val="clear" w:color="auto" w:fill="auto"/>
            <w:noWrap/>
            <w:vAlign w:val="center"/>
            <w:hideMark/>
          </w:tcPr>
          <w:p w14:paraId="0FCA89D3" w14:textId="77777777" w:rsidR="006178CA" w:rsidRPr="008D529E" w:rsidRDefault="006178CA" w:rsidP="006178CA">
            <w:pPr>
              <w:jc w:val="left"/>
              <w:rPr>
                <w:rFonts w:ascii="Verdana" w:eastAsia="Times New Roman" w:hAnsi="Verdana" w:cs="Arial"/>
                <w:b/>
                <w:bCs/>
                <w:sz w:val="14"/>
                <w:lang w:eastAsia="es-CO"/>
              </w:rPr>
            </w:pPr>
            <w:r w:rsidRPr="008D529E">
              <w:rPr>
                <w:rFonts w:ascii="Verdana" w:eastAsia="Times New Roman" w:hAnsi="Verdana" w:cs="Arial"/>
                <w:b/>
                <w:bCs/>
                <w:sz w:val="14"/>
                <w:lang w:eastAsia="es-CO"/>
              </w:rPr>
              <w:t> </w:t>
            </w:r>
          </w:p>
        </w:tc>
        <w:tc>
          <w:tcPr>
            <w:tcW w:w="415" w:type="dxa"/>
            <w:shd w:val="clear" w:color="auto" w:fill="auto"/>
            <w:noWrap/>
            <w:vAlign w:val="center"/>
            <w:hideMark/>
          </w:tcPr>
          <w:p w14:paraId="68160DAF" w14:textId="77777777" w:rsidR="006178CA" w:rsidRPr="008D529E" w:rsidRDefault="006178CA" w:rsidP="006178CA">
            <w:pPr>
              <w:jc w:val="left"/>
              <w:rPr>
                <w:rFonts w:ascii="Verdana" w:eastAsia="Times New Roman" w:hAnsi="Verdana" w:cs="Arial"/>
                <w:b/>
                <w:bCs/>
                <w:sz w:val="14"/>
                <w:lang w:eastAsia="es-CO"/>
              </w:rPr>
            </w:pPr>
            <w:r w:rsidRPr="008D529E">
              <w:rPr>
                <w:rFonts w:ascii="Verdana" w:eastAsia="Times New Roman" w:hAnsi="Verdana" w:cs="Arial"/>
                <w:b/>
                <w:bCs/>
                <w:sz w:val="14"/>
                <w:lang w:eastAsia="es-CO"/>
              </w:rPr>
              <w:t> </w:t>
            </w:r>
          </w:p>
        </w:tc>
        <w:tc>
          <w:tcPr>
            <w:tcW w:w="577" w:type="dxa"/>
            <w:shd w:val="clear" w:color="auto" w:fill="auto"/>
            <w:noWrap/>
            <w:vAlign w:val="center"/>
            <w:hideMark/>
          </w:tcPr>
          <w:p w14:paraId="3117EEF5" w14:textId="77777777" w:rsidR="006178CA" w:rsidRPr="008D529E" w:rsidRDefault="006178CA" w:rsidP="006178CA">
            <w:pPr>
              <w:jc w:val="left"/>
              <w:rPr>
                <w:rFonts w:ascii="Verdana" w:eastAsia="Times New Roman" w:hAnsi="Verdana" w:cs="Arial"/>
                <w:b/>
                <w:bCs/>
                <w:sz w:val="14"/>
                <w:lang w:eastAsia="es-CO"/>
              </w:rPr>
            </w:pPr>
            <w:r w:rsidRPr="008D529E">
              <w:rPr>
                <w:rFonts w:ascii="Verdana" w:eastAsia="Times New Roman" w:hAnsi="Verdana" w:cs="Arial"/>
                <w:b/>
                <w:bCs/>
                <w:sz w:val="14"/>
                <w:lang w:eastAsia="es-CO"/>
              </w:rPr>
              <w:t> </w:t>
            </w:r>
          </w:p>
        </w:tc>
        <w:tc>
          <w:tcPr>
            <w:tcW w:w="2268" w:type="dxa"/>
            <w:shd w:val="clear" w:color="auto" w:fill="auto"/>
            <w:noWrap/>
            <w:vAlign w:val="center"/>
            <w:hideMark/>
          </w:tcPr>
          <w:p w14:paraId="7E36F48F" w14:textId="77777777" w:rsidR="006178CA" w:rsidRPr="008D529E" w:rsidRDefault="006178CA" w:rsidP="006178CA">
            <w:pPr>
              <w:jc w:val="left"/>
              <w:rPr>
                <w:rFonts w:ascii="Verdana" w:eastAsia="Times New Roman" w:hAnsi="Verdana" w:cs="Arial"/>
                <w:b/>
                <w:bCs/>
                <w:sz w:val="14"/>
                <w:lang w:eastAsia="es-CO"/>
              </w:rPr>
            </w:pPr>
            <w:r w:rsidRPr="008D529E">
              <w:rPr>
                <w:rFonts w:ascii="Verdana" w:eastAsia="Times New Roman" w:hAnsi="Verdana" w:cs="Arial"/>
                <w:b/>
                <w:bCs/>
                <w:sz w:val="14"/>
                <w:lang w:eastAsia="es-CO"/>
              </w:rPr>
              <w:t>HUMEDADES</w:t>
            </w:r>
          </w:p>
        </w:tc>
        <w:tc>
          <w:tcPr>
            <w:tcW w:w="709" w:type="dxa"/>
            <w:shd w:val="clear" w:color="auto" w:fill="auto"/>
            <w:noWrap/>
            <w:vAlign w:val="center"/>
            <w:hideMark/>
          </w:tcPr>
          <w:p w14:paraId="1D50FDB3" w14:textId="77777777" w:rsidR="006178CA" w:rsidRPr="008D529E" w:rsidRDefault="006178CA" w:rsidP="006178CA">
            <w:pPr>
              <w:jc w:val="left"/>
              <w:rPr>
                <w:rFonts w:ascii="Verdana" w:eastAsia="Times New Roman" w:hAnsi="Verdana" w:cs="Arial"/>
                <w:b/>
                <w:bCs/>
                <w:sz w:val="14"/>
                <w:lang w:eastAsia="es-CO"/>
              </w:rPr>
            </w:pPr>
            <w:r w:rsidRPr="008D529E">
              <w:rPr>
                <w:rFonts w:ascii="Verdana" w:eastAsia="Times New Roman" w:hAnsi="Verdana" w:cs="Arial"/>
                <w:b/>
                <w:bCs/>
                <w:sz w:val="14"/>
                <w:lang w:eastAsia="es-CO"/>
              </w:rPr>
              <w:t> </w:t>
            </w:r>
          </w:p>
        </w:tc>
        <w:tc>
          <w:tcPr>
            <w:tcW w:w="1134" w:type="dxa"/>
            <w:shd w:val="clear" w:color="auto" w:fill="auto"/>
            <w:noWrap/>
            <w:vAlign w:val="center"/>
            <w:hideMark/>
          </w:tcPr>
          <w:p w14:paraId="4721774C" w14:textId="77777777" w:rsidR="006178CA" w:rsidRPr="008D529E" w:rsidRDefault="006178CA" w:rsidP="006178CA">
            <w:pPr>
              <w:jc w:val="left"/>
              <w:rPr>
                <w:rFonts w:ascii="Verdana" w:eastAsia="Times New Roman" w:hAnsi="Verdana" w:cs="Arial"/>
                <w:b/>
                <w:bCs/>
                <w:sz w:val="14"/>
                <w:lang w:eastAsia="es-CO"/>
              </w:rPr>
            </w:pPr>
            <w:r w:rsidRPr="008D529E">
              <w:rPr>
                <w:rFonts w:ascii="Verdana" w:eastAsia="Times New Roman" w:hAnsi="Verdana" w:cs="Arial"/>
                <w:b/>
                <w:bCs/>
                <w:sz w:val="14"/>
                <w:lang w:eastAsia="es-CO"/>
              </w:rPr>
              <w:t> </w:t>
            </w:r>
          </w:p>
        </w:tc>
        <w:tc>
          <w:tcPr>
            <w:tcW w:w="1134" w:type="dxa"/>
            <w:shd w:val="clear" w:color="auto" w:fill="auto"/>
            <w:noWrap/>
            <w:vAlign w:val="center"/>
            <w:hideMark/>
          </w:tcPr>
          <w:p w14:paraId="69EA6C15" w14:textId="77777777" w:rsidR="006178CA" w:rsidRPr="008D529E" w:rsidRDefault="006178CA" w:rsidP="006178CA">
            <w:pPr>
              <w:jc w:val="left"/>
              <w:rPr>
                <w:rFonts w:ascii="Verdana" w:eastAsia="Times New Roman" w:hAnsi="Verdana" w:cs="Arial"/>
                <w:b/>
                <w:bCs/>
                <w:sz w:val="14"/>
                <w:lang w:eastAsia="es-CO"/>
              </w:rPr>
            </w:pPr>
            <w:r w:rsidRPr="008D529E">
              <w:rPr>
                <w:rFonts w:ascii="Verdana" w:eastAsia="Times New Roman" w:hAnsi="Verdana" w:cs="Arial"/>
                <w:b/>
                <w:bCs/>
                <w:sz w:val="14"/>
                <w:lang w:eastAsia="es-CO"/>
              </w:rPr>
              <w:t> </w:t>
            </w:r>
          </w:p>
        </w:tc>
        <w:tc>
          <w:tcPr>
            <w:tcW w:w="1320" w:type="dxa"/>
            <w:shd w:val="clear" w:color="auto" w:fill="auto"/>
            <w:noWrap/>
            <w:vAlign w:val="center"/>
            <w:hideMark/>
          </w:tcPr>
          <w:p w14:paraId="61415AC9" w14:textId="77777777" w:rsidR="006178CA" w:rsidRPr="008D529E" w:rsidRDefault="006178CA" w:rsidP="006178CA">
            <w:pPr>
              <w:jc w:val="left"/>
              <w:rPr>
                <w:rFonts w:ascii="Verdana" w:eastAsia="Times New Roman" w:hAnsi="Verdana" w:cs="Arial"/>
                <w:b/>
                <w:bCs/>
                <w:sz w:val="14"/>
                <w:lang w:eastAsia="es-CO"/>
              </w:rPr>
            </w:pPr>
            <w:r w:rsidRPr="008D529E">
              <w:rPr>
                <w:rFonts w:ascii="Verdana" w:eastAsia="Times New Roman" w:hAnsi="Verdana" w:cs="Arial"/>
                <w:b/>
                <w:bCs/>
                <w:sz w:val="14"/>
                <w:lang w:eastAsia="es-CO"/>
              </w:rPr>
              <w:t> </w:t>
            </w:r>
          </w:p>
        </w:tc>
      </w:tr>
      <w:tr w:rsidR="006178CA" w:rsidRPr="008D529E" w14:paraId="0FB46099" w14:textId="77777777" w:rsidTr="008D529E">
        <w:trPr>
          <w:trHeight w:val="1425"/>
        </w:trPr>
        <w:tc>
          <w:tcPr>
            <w:tcW w:w="719" w:type="dxa"/>
            <w:shd w:val="clear" w:color="auto" w:fill="auto"/>
            <w:noWrap/>
            <w:vAlign w:val="center"/>
            <w:hideMark/>
          </w:tcPr>
          <w:p w14:paraId="2074BC64" w14:textId="77777777" w:rsidR="006178CA" w:rsidRPr="008D529E" w:rsidRDefault="006178CA" w:rsidP="006178CA">
            <w:pPr>
              <w:jc w:val="center"/>
              <w:rPr>
                <w:rFonts w:ascii="Verdana" w:eastAsia="Times New Roman" w:hAnsi="Verdana" w:cs="Arial"/>
                <w:sz w:val="14"/>
                <w:lang w:eastAsia="es-CO"/>
              </w:rPr>
            </w:pPr>
            <w:r w:rsidRPr="008D529E">
              <w:rPr>
                <w:rFonts w:ascii="Verdana" w:eastAsia="Times New Roman" w:hAnsi="Verdana" w:cs="Arial"/>
                <w:sz w:val="14"/>
                <w:lang w:eastAsia="es-CO"/>
              </w:rPr>
              <w:t>6,1</w:t>
            </w:r>
          </w:p>
        </w:tc>
        <w:tc>
          <w:tcPr>
            <w:tcW w:w="567" w:type="dxa"/>
            <w:shd w:val="clear" w:color="auto" w:fill="auto"/>
            <w:noWrap/>
            <w:vAlign w:val="center"/>
            <w:hideMark/>
          </w:tcPr>
          <w:p w14:paraId="396C19B3" w14:textId="77777777" w:rsidR="006178CA" w:rsidRPr="008D529E" w:rsidRDefault="006178CA" w:rsidP="006178CA">
            <w:pPr>
              <w:jc w:val="center"/>
              <w:rPr>
                <w:rFonts w:ascii="Verdana" w:eastAsia="Times New Roman" w:hAnsi="Verdana" w:cs="Arial"/>
                <w:sz w:val="14"/>
                <w:lang w:eastAsia="es-CO"/>
              </w:rPr>
            </w:pPr>
            <w:r w:rsidRPr="008D529E">
              <w:rPr>
                <w:rFonts w:ascii="Verdana" w:eastAsia="Times New Roman" w:hAnsi="Verdana" w:cs="Arial"/>
                <w:sz w:val="14"/>
                <w:lang w:eastAsia="es-CO"/>
              </w:rPr>
              <w:t> </w:t>
            </w:r>
          </w:p>
        </w:tc>
        <w:tc>
          <w:tcPr>
            <w:tcW w:w="415" w:type="dxa"/>
            <w:shd w:val="clear" w:color="auto" w:fill="auto"/>
            <w:noWrap/>
            <w:vAlign w:val="center"/>
            <w:hideMark/>
          </w:tcPr>
          <w:p w14:paraId="0322CBE9" w14:textId="77777777" w:rsidR="006178CA" w:rsidRPr="008D529E" w:rsidRDefault="006178CA" w:rsidP="006178CA">
            <w:pPr>
              <w:jc w:val="center"/>
              <w:rPr>
                <w:rFonts w:ascii="Verdana" w:eastAsia="Times New Roman" w:hAnsi="Verdana" w:cs="Arial"/>
                <w:sz w:val="14"/>
                <w:lang w:eastAsia="es-CO"/>
              </w:rPr>
            </w:pPr>
            <w:r w:rsidRPr="008D529E">
              <w:rPr>
                <w:rFonts w:ascii="Verdana" w:eastAsia="Times New Roman" w:hAnsi="Verdana" w:cs="Arial"/>
                <w:sz w:val="14"/>
                <w:lang w:eastAsia="es-CO"/>
              </w:rPr>
              <w:t> </w:t>
            </w:r>
          </w:p>
        </w:tc>
        <w:tc>
          <w:tcPr>
            <w:tcW w:w="577" w:type="dxa"/>
            <w:shd w:val="clear" w:color="auto" w:fill="auto"/>
            <w:noWrap/>
            <w:vAlign w:val="center"/>
            <w:hideMark/>
          </w:tcPr>
          <w:p w14:paraId="68F561FD" w14:textId="77777777" w:rsidR="006178CA" w:rsidRPr="008D529E" w:rsidRDefault="006178CA" w:rsidP="006178CA">
            <w:pPr>
              <w:jc w:val="center"/>
              <w:rPr>
                <w:rFonts w:ascii="Verdana" w:eastAsia="Times New Roman" w:hAnsi="Verdana" w:cs="Arial"/>
                <w:sz w:val="14"/>
                <w:lang w:eastAsia="es-CO"/>
              </w:rPr>
            </w:pPr>
            <w:r w:rsidRPr="008D529E">
              <w:rPr>
                <w:rFonts w:ascii="Verdana" w:eastAsia="Times New Roman" w:hAnsi="Verdana" w:cs="Arial"/>
                <w:sz w:val="14"/>
                <w:lang w:eastAsia="es-CO"/>
              </w:rPr>
              <w:t> </w:t>
            </w:r>
          </w:p>
        </w:tc>
        <w:tc>
          <w:tcPr>
            <w:tcW w:w="2268" w:type="dxa"/>
            <w:shd w:val="clear" w:color="auto" w:fill="auto"/>
            <w:vAlign w:val="center"/>
            <w:hideMark/>
          </w:tcPr>
          <w:p w14:paraId="28BD1788" w14:textId="77777777" w:rsidR="006178CA" w:rsidRPr="008D529E" w:rsidRDefault="006178CA" w:rsidP="006178CA">
            <w:pPr>
              <w:jc w:val="left"/>
              <w:rPr>
                <w:rFonts w:ascii="Verdana" w:eastAsia="Times New Roman" w:hAnsi="Verdana" w:cs="Arial"/>
                <w:sz w:val="14"/>
                <w:lang w:eastAsia="es-CO"/>
              </w:rPr>
            </w:pPr>
            <w:r w:rsidRPr="008D529E">
              <w:rPr>
                <w:rFonts w:ascii="Verdana" w:eastAsia="Times New Roman" w:hAnsi="Verdana" w:cs="Arial"/>
                <w:sz w:val="14"/>
                <w:lang w:eastAsia="es-CO"/>
              </w:rPr>
              <w:t xml:space="preserve">Mantenimiento correctivo de muros interiores afectados por humedad, mediante retiro de acabado deteriorado, tratamiento antihumedad y aplicación de nuevo acabado. Incluye: Limpieza, aplicación impermeabilizante </w:t>
            </w:r>
            <w:proofErr w:type="spellStart"/>
            <w:r w:rsidRPr="008D529E">
              <w:rPr>
                <w:rFonts w:ascii="Verdana" w:eastAsia="Times New Roman" w:hAnsi="Verdana" w:cs="Arial"/>
                <w:sz w:val="14"/>
                <w:lang w:eastAsia="es-CO"/>
              </w:rPr>
              <w:t>cementicio</w:t>
            </w:r>
            <w:proofErr w:type="spellEnd"/>
            <w:r w:rsidRPr="008D529E">
              <w:rPr>
                <w:rFonts w:ascii="Verdana" w:eastAsia="Times New Roman" w:hAnsi="Verdana" w:cs="Arial"/>
                <w:sz w:val="14"/>
                <w:lang w:eastAsia="es-CO"/>
              </w:rPr>
              <w:t>, resane y pintura.</w:t>
            </w:r>
            <w:r w:rsidRPr="008D529E">
              <w:rPr>
                <w:rFonts w:ascii="Verdana" w:eastAsia="Times New Roman" w:hAnsi="Verdana" w:cs="Arial"/>
                <w:sz w:val="14"/>
                <w:lang w:eastAsia="es-CO"/>
              </w:rPr>
              <w:br/>
              <w:t>No incluye arreglo de redes hidráulicas.</w:t>
            </w:r>
          </w:p>
        </w:tc>
        <w:tc>
          <w:tcPr>
            <w:tcW w:w="709" w:type="dxa"/>
            <w:shd w:val="clear" w:color="auto" w:fill="auto"/>
            <w:noWrap/>
            <w:vAlign w:val="center"/>
            <w:hideMark/>
          </w:tcPr>
          <w:p w14:paraId="793C871B" w14:textId="77777777" w:rsidR="006178CA" w:rsidRPr="008D529E" w:rsidRDefault="006178CA" w:rsidP="006178CA">
            <w:pPr>
              <w:jc w:val="center"/>
              <w:rPr>
                <w:rFonts w:ascii="Verdana" w:eastAsia="Times New Roman" w:hAnsi="Verdana" w:cs="Arial"/>
                <w:sz w:val="14"/>
                <w:lang w:eastAsia="es-CO"/>
              </w:rPr>
            </w:pPr>
            <w:r w:rsidRPr="008D529E">
              <w:rPr>
                <w:rFonts w:ascii="Verdana" w:eastAsia="Times New Roman" w:hAnsi="Verdana" w:cs="Arial"/>
                <w:sz w:val="14"/>
                <w:lang w:eastAsia="es-CO"/>
              </w:rPr>
              <w:t>M2</w:t>
            </w:r>
          </w:p>
        </w:tc>
        <w:tc>
          <w:tcPr>
            <w:tcW w:w="1134" w:type="dxa"/>
            <w:shd w:val="clear" w:color="auto" w:fill="auto"/>
            <w:vAlign w:val="center"/>
            <w:hideMark/>
          </w:tcPr>
          <w:p w14:paraId="22181AAF" w14:textId="77777777" w:rsidR="006178CA" w:rsidRPr="008D529E" w:rsidRDefault="006178CA" w:rsidP="006178CA">
            <w:pPr>
              <w:jc w:val="right"/>
              <w:rPr>
                <w:rFonts w:ascii="Verdana" w:eastAsia="Times New Roman" w:hAnsi="Verdana" w:cs="Arial"/>
                <w:sz w:val="14"/>
                <w:lang w:eastAsia="es-CO"/>
              </w:rPr>
            </w:pPr>
            <w:r w:rsidRPr="008D529E">
              <w:rPr>
                <w:rFonts w:ascii="Verdana" w:eastAsia="Times New Roman" w:hAnsi="Verdana" w:cs="Arial"/>
                <w:sz w:val="14"/>
                <w:lang w:eastAsia="es-CO"/>
              </w:rPr>
              <w:t>214,00</w:t>
            </w:r>
          </w:p>
        </w:tc>
        <w:tc>
          <w:tcPr>
            <w:tcW w:w="1134" w:type="dxa"/>
            <w:shd w:val="clear" w:color="auto" w:fill="auto"/>
            <w:vAlign w:val="center"/>
            <w:hideMark/>
          </w:tcPr>
          <w:p w14:paraId="11C4796E" w14:textId="77777777" w:rsidR="006178CA" w:rsidRPr="008D529E" w:rsidRDefault="006178CA" w:rsidP="006178CA">
            <w:pPr>
              <w:jc w:val="right"/>
              <w:rPr>
                <w:rFonts w:ascii="Verdana" w:eastAsia="Times New Roman" w:hAnsi="Verdana" w:cs="Arial"/>
                <w:sz w:val="14"/>
                <w:lang w:eastAsia="es-CO"/>
              </w:rPr>
            </w:pPr>
            <w:r w:rsidRPr="008D529E">
              <w:rPr>
                <w:rFonts w:ascii="Verdana" w:eastAsia="Times New Roman" w:hAnsi="Verdana" w:cs="Arial"/>
                <w:sz w:val="14"/>
                <w:lang w:eastAsia="es-CO"/>
              </w:rPr>
              <w:t xml:space="preserve">$ 113.296,02 </w:t>
            </w:r>
          </w:p>
        </w:tc>
        <w:tc>
          <w:tcPr>
            <w:tcW w:w="1320" w:type="dxa"/>
            <w:shd w:val="clear" w:color="auto" w:fill="auto"/>
            <w:vAlign w:val="center"/>
            <w:hideMark/>
          </w:tcPr>
          <w:p w14:paraId="397319DF" w14:textId="77777777" w:rsidR="006178CA" w:rsidRPr="008D529E" w:rsidRDefault="006178CA" w:rsidP="006178CA">
            <w:pPr>
              <w:jc w:val="right"/>
              <w:rPr>
                <w:rFonts w:ascii="Verdana" w:eastAsia="Times New Roman" w:hAnsi="Verdana" w:cs="Arial"/>
                <w:sz w:val="14"/>
                <w:lang w:eastAsia="es-CO"/>
              </w:rPr>
            </w:pPr>
            <w:r w:rsidRPr="008D529E">
              <w:rPr>
                <w:rFonts w:ascii="Verdana" w:eastAsia="Times New Roman" w:hAnsi="Verdana" w:cs="Arial"/>
                <w:sz w:val="14"/>
                <w:lang w:eastAsia="es-CO"/>
              </w:rPr>
              <w:t xml:space="preserve">$ 24.245.349,01 </w:t>
            </w:r>
          </w:p>
        </w:tc>
      </w:tr>
      <w:tr w:rsidR="006178CA" w:rsidRPr="008D529E" w14:paraId="01ACCCBF" w14:textId="77777777" w:rsidTr="008D529E">
        <w:trPr>
          <w:trHeight w:val="600"/>
        </w:trPr>
        <w:tc>
          <w:tcPr>
            <w:tcW w:w="719" w:type="dxa"/>
            <w:shd w:val="clear" w:color="auto" w:fill="auto"/>
            <w:noWrap/>
            <w:vAlign w:val="center"/>
            <w:hideMark/>
          </w:tcPr>
          <w:p w14:paraId="0ED3E15E" w14:textId="77777777" w:rsidR="006178CA" w:rsidRPr="008D529E" w:rsidRDefault="006178CA" w:rsidP="006178CA">
            <w:pPr>
              <w:jc w:val="right"/>
              <w:rPr>
                <w:rFonts w:ascii="Verdana" w:eastAsia="Times New Roman" w:hAnsi="Verdana" w:cs="Arial"/>
                <w:b/>
                <w:bCs/>
                <w:sz w:val="14"/>
                <w:lang w:eastAsia="es-CO"/>
              </w:rPr>
            </w:pPr>
            <w:r w:rsidRPr="008D529E">
              <w:rPr>
                <w:rFonts w:ascii="Verdana" w:eastAsia="Times New Roman" w:hAnsi="Verdana" w:cs="Arial"/>
                <w:b/>
                <w:bCs/>
                <w:sz w:val="14"/>
                <w:lang w:eastAsia="es-CO"/>
              </w:rPr>
              <w:lastRenderedPageBreak/>
              <w:t>7</w:t>
            </w:r>
          </w:p>
        </w:tc>
        <w:tc>
          <w:tcPr>
            <w:tcW w:w="567" w:type="dxa"/>
            <w:shd w:val="clear" w:color="auto" w:fill="auto"/>
            <w:noWrap/>
            <w:vAlign w:val="center"/>
            <w:hideMark/>
          </w:tcPr>
          <w:p w14:paraId="71798FB0" w14:textId="77777777" w:rsidR="006178CA" w:rsidRPr="008D529E" w:rsidRDefault="006178CA" w:rsidP="006178CA">
            <w:pPr>
              <w:jc w:val="left"/>
              <w:rPr>
                <w:rFonts w:ascii="Verdana" w:eastAsia="Times New Roman" w:hAnsi="Verdana" w:cs="Arial"/>
                <w:b/>
                <w:bCs/>
                <w:sz w:val="14"/>
                <w:lang w:eastAsia="es-CO"/>
              </w:rPr>
            </w:pPr>
            <w:r w:rsidRPr="008D529E">
              <w:rPr>
                <w:rFonts w:ascii="Verdana" w:eastAsia="Times New Roman" w:hAnsi="Verdana" w:cs="Arial"/>
                <w:b/>
                <w:bCs/>
                <w:sz w:val="14"/>
                <w:lang w:eastAsia="es-CO"/>
              </w:rPr>
              <w:t> </w:t>
            </w:r>
          </w:p>
        </w:tc>
        <w:tc>
          <w:tcPr>
            <w:tcW w:w="415" w:type="dxa"/>
            <w:shd w:val="clear" w:color="auto" w:fill="auto"/>
            <w:noWrap/>
            <w:vAlign w:val="center"/>
            <w:hideMark/>
          </w:tcPr>
          <w:p w14:paraId="5F8A4A26" w14:textId="77777777" w:rsidR="006178CA" w:rsidRPr="008D529E" w:rsidRDefault="006178CA" w:rsidP="006178CA">
            <w:pPr>
              <w:jc w:val="left"/>
              <w:rPr>
                <w:rFonts w:ascii="Verdana" w:eastAsia="Times New Roman" w:hAnsi="Verdana" w:cs="Arial"/>
                <w:b/>
                <w:bCs/>
                <w:sz w:val="14"/>
                <w:lang w:eastAsia="es-CO"/>
              </w:rPr>
            </w:pPr>
            <w:r w:rsidRPr="008D529E">
              <w:rPr>
                <w:rFonts w:ascii="Verdana" w:eastAsia="Times New Roman" w:hAnsi="Verdana" w:cs="Arial"/>
                <w:b/>
                <w:bCs/>
                <w:sz w:val="14"/>
                <w:lang w:eastAsia="es-CO"/>
              </w:rPr>
              <w:t> </w:t>
            </w:r>
          </w:p>
        </w:tc>
        <w:tc>
          <w:tcPr>
            <w:tcW w:w="577" w:type="dxa"/>
            <w:shd w:val="clear" w:color="auto" w:fill="auto"/>
            <w:noWrap/>
            <w:vAlign w:val="center"/>
            <w:hideMark/>
          </w:tcPr>
          <w:p w14:paraId="574B6D58" w14:textId="77777777" w:rsidR="006178CA" w:rsidRPr="008D529E" w:rsidRDefault="006178CA" w:rsidP="006178CA">
            <w:pPr>
              <w:jc w:val="left"/>
              <w:rPr>
                <w:rFonts w:ascii="Verdana" w:eastAsia="Times New Roman" w:hAnsi="Verdana" w:cs="Arial"/>
                <w:b/>
                <w:bCs/>
                <w:sz w:val="14"/>
                <w:lang w:eastAsia="es-CO"/>
              </w:rPr>
            </w:pPr>
            <w:r w:rsidRPr="008D529E">
              <w:rPr>
                <w:rFonts w:ascii="Verdana" w:eastAsia="Times New Roman" w:hAnsi="Verdana" w:cs="Arial"/>
                <w:b/>
                <w:bCs/>
                <w:sz w:val="14"/>
                <w:lang w:eastAsia="es-CO"/>
              </w:rPr>
              <w:t> </w:t>
            </w:r>
          </w:p>
        </w:tc>
        <w:tc>
          <w:tcPr>
            <w:tcW w:w="2268" w:type="dxa"/>
            <w:shd w:val="clear" w:color="auto" w:fill="auto"/>
            <w:noWrap/>
            <w:vAlign w:val="center"/>
            <w:hideMark/>
          </w:tcPr>
          <w:p w14:paraId="03AEA522" w14:textId="77777777" w:rsidR="006178CA" w:rsidRPr="008D529E" w:rsidRDefault="006178CA" w:rsidP="006178CA">
            <w:pPr>
              <w:jc w:val="left"/>
              <w:rPr>
                <w:rFonts w:ascii="Verdana" w:eastAsia="Times New Roman" w:hAnsi="Verdana" w:cs="Arial"/>
                <w:b/>
                <w:bCs/>
                <w:sz w:val="14"/>
                <w:lang w:eastAsia="es-CO"/>
              </w:rPr>
            </w:pPr>
            <w:r w:rsidRPr="008D529E">
              <w:rPr>
                <w:rFonts w:ascii="Verdana" w:eastAsia="Times New Roman" w:hAnsi="Verdana" w:cs="Arial"/>
                <w:b/>
                <w:bCs/>
                <w:sz w:val="14"/>
                <w:lang w:eastAsia="es-CO"/>
              </w:rPr>
              <w:t>PERGOLA</w:t>
            </w:r>
          </w:p>
        </w:tc>
        <w:tc>
          <w:tcPr>
            <w:tcW w:w="709" w:type="dxa"/>
            <w:shd w:val="clear" w:color="auto" w:fill="auto"/>
            <w:noWrap/>
            <w:vAlign w:val="center"/>
            <w:hideMark/>
          </w:tcPr>
          <w:p w14:paraId="5E01CCDC" w14:textId="77777777" w:rsidR="006178CA" w:rsidRPr="008D529E" w:rsidRDefault="006178CA" w:rsidP="006178CA">
            <w:pPr>
              <w:jc w:val="left"/>
              <w:rPr>
                <w:rFonts w:ascii="Verdana" w:eastAsia="Times New Roman" w:hAnsi="Verdana" w:cs="Arial"/>
                <w:b/>
                <w:bCs/>
                <w:sz w:val="14"/>
                <w:lang w:eastAsia="es-CO"/>
              </w:rPr>
            </w:pPr>
            <w:r w:rsidRPr="008D529E">
              <w:rPr>
                <w:rFonts w:ascii="Verdana" w:eastAsia="Times New Roman" w:hAnsi="Verdana" w:cs="Arial"/>
                <w:b/>
                <w:bCs/>
                <w:sz w:val="14"/>
                <w:lang w:eastAsia="es-CO"/>
              </w:rPr>
              <w:t> </w:t>
            </w:r>
          </w:p>
        </w:tc>
        <w:tc>
          <w:tcPr>
            <w:tcW w:w="1134" w:type="dxa"/>
            <w:shd w:val="clear" w:color="auto" w:fill="auto"/>
            <w:noWrap/>
            <w:vAlign w:val="center"/>
            <w:hideMark/>
          </w:tcPr>
          <w:p w14:paraId="061D0704" w14:textId="77777777" w:rsidR="006178CA" w:rsidRPr="008D529E" w:rsidRDefault="006178CA" w:rsidP="006178CA">
            <w:pPr>
              <w:jc w:val="left"/>
              <w:rPr>
                <w:rFonts w:ascii="Verdana" w:eastAsia="Times New Roman" w:hAnsi="Verdana" w:cs="Arial"/>
                <w:b/>
                <w:bCs/>
                <w:sz w:val="14"/>
                <w:lang w:eastAsia="es-CO"/>
              </w:rPr>
            </w:pPr>
            <w:r w:rsidRPr="008D529E">
              <w:rPr>
                <w:rFonts w:ascii="Verdana" w:eastAsia="Times New Roman" w:hAnsi="Verdana" w:cs="Arial"/>
                <w:b/>
                <w:bCs/>
                <w:sz w:val="14"/>
                <w:lang w:eastAsia="es-CO"/>
              </w:rPr>
              <w:t> </w:t>
            </w:r>
          </w:p>
        </w:tc>
        <w:tc>
          <w:tcPr>
            <w:tcW w:w="1134" w:type="dxa"/>
            <w:shd w:val="clear" w:color="auto" w:fill="auto"/>
            <w:noWrap/>
            <w:vAlign w:val="center"/>
            <w:hideMark/>
          </w:tcPr>
          <w:p w14:paraId="22A2D7EE" w14:textId="77777777" w:rsidR="006178CA" w:rsidRPr="008D529E" w:rsidRDefault="006178CA" w:rsidP="006178CA">
            <w:pPr>
              <w:jc w:val="left"/>
              <w:rPr>
                <w:rFonts w:ascii="Verdana" w:eastAsia="Times New Roman" w:hAnsi="Verdana" w:cs="Arial"/>
                <w:b/>
                <w:bCs/>
                <w:sz w:val="14"/>
                <w:lang w:eastAsia="es-CO"/>
              </w:rPr>
            </w:pPr>
            <w:r w:rsidRPr="008D529E">
              <w:rPr>
                <w:rFonts w:ascii="Verdana" w:eastAsia="Times New Roman" w:hAnsi="Verdana" w:cs="Arial"/>
                <w:b/>
                <w:bCs/>
                <w:sz w:val="14"/>
                <w:lang w:eastAsia="es-CO"/>
              </w:rPr>
              <w:t> </w:t>
            </w:r>
          </w:p>
        </w:tc>
        <w:tc>
          <w:tcPr>
            <w:tcW w:w="1320" w:type="dxa"/>
            <w:shd w:val="clear" w:color="auto" w:fill="auto"/>
            <w:noWrap/>
            <w:vAlign w:val="center"/>
            <w:hideMark/>
          </w:tcPr>
          <w:p w14:paraId="5C429722" w14:textId="77777777" w:rsidR="006178CA" w:rsidRPr="008D529E" w:rsidRDefault="006178CA" w:rsidP="006178CA">
            <w:pPr>
              <w:jc w:val="left"/>
              <w:rPr>
                <w:rFonts w:ascii="Verdana" w:eastAsia="Times New Roman" w:hAnsi="Verdana" w:cs="Arial"/>
                <w:b/>
                <w:bCs/>
                <w:sz w:val="14"/>
                <w:lang w:eastAsia="es-CO"/>
              </w:rPr>
            </w:pPr>
            <w:r w:rsidRPr="008D529E">
              <w:rPr>
                <w:rFonts w:ascii="Verdana" w:eastAsia="Times New Roman" w:hAnsi="Verdana" w:cs="Arial"/>
                <w:b/>
                <w:bCs/>
                <w:sz w:val="14"/>
                <w:lang w:eastAsia="es-CO"/>
              </w:rPr>
              <w:t> </w:t>
            </w:r>
          </w:p>
        </w:tc>
      </w:tr>
      <w:tr w:rsidR="006178CA" w:rsidRPr="008D529E" w14:paraId="76428A0C" w14:textId="77777777" w:rsidTr="008D529E">
        <w:trPr>
          <w:trHeight w:val="1140"/>
        </w:trPr>
        <w:tc>
          <w:tcPr>
            <w:tcW w:w="719" w:type="dxa"/>
            <w:shd w:val="clear" w:color="auto" w:fill="auto"/>
            <w:noWrap/>
            <w:vAlign w:val="center"/>
            <w:hideMark/>
          </w:tcPr>
          <w:p w14:paraId="5D37633F" w14:textId="77777777" w:rsidR="006178CA" w:rsidRPr="008D529E" w:rsidRDefault="006178CA" w:rsidP="006178CA">
            <w:pPr>
              <w:jc w:val="center"/>
              <w:rPr>
                <w:rFonts w:ascii="Verdana" w:eastAsia="Times New Roman" w:hAnsi="Verdana" w:cs="Arial"/>
                <w:sz w:val="14"/>
                <w:lang w:eastAsia="es-CO"/>
              </w:rPr>
            </w:pPr>
            <w:r w:rsidRPr="008D529E">
              <w:rPr>
                <w:rFonts w:ascii="Verdana" w:eastAsia="Times New Roman" w:hAnsi="Verdana" w:cs="Arial"/>
                <w:sz w:val="14"/>
                <w:lang w:eastAsia="es-CO"/>
              </w:rPr>
              <w:t>7,1</w:t>
            </w:r>
          </w:p>
        </w:tc>
        <w:tc>
          <w:tcPr>
            <w:tcW w:w="567" w:type="dxa"/>
            <w:shd w:val="clear" w:color="auto" w:fill="auto"/>
            <w:noWrap/>
            <w:vAlign w:val="center"/>
            <w:hideMark/>
          </w:tcPr>
          <w:p w14:paraId="30E75A02" w14:textId="77777777" w:rsidR="006178CA" w:rsidRPr="008D529E" w:rsidRDefault="006178CA" w:rsidP="006178CA">
            <w:pPr>
              <w:jc w:val="center"/>
              <w:rPr>
                <w:rFonts w:ascii="Verdana" w:eastAsia="Times New Roman" w:hAnsi="Verdana" w:cs="Arial"/>
                <w:sz w:val="14"/>
                <w:lang w:eastAsia="es-CO"/>
              </w:rPr>
            </w:pPr>
            <w:r w:rsidRPr="008D529E">
              <w:rPr>
                <w:rFonts w:ascii="Verdana" w:eastAsia="Times New Roman" w:hAnsi="Verdana" w:cs="Arial"/>
                <w:sz w:val="14"/>
                <w:lang w:eastAsia="es-CO"/>
              </w:rPr>
              <w:t> </w:t>
            </w:r>
          </w:p>
        </w:tc>
        <w:tc>
          <w:tcPr>
            <w:tcW w:w="415" w:type="dxa"/>
            <w:shd w:val="clear" w:color="auto" w:fill="auto"/>
            <w:noWrap/>
            <w:vAlign w:val="center"/>
            <w:hideMark/>
          </w:tcPr>
          <w:p w14:paraId="3674BB58" w14:textId="77777777" w:rsidR="006178CA" w:rsidRPr="008D529E" w:rsidRDefault="006178CA" w:rsidP="006178CA">
            <w:pPr>
              <w:jc w:val="center"/>
              <w:rPr>
                <w:rFonts w:ascii="Verdana" w:eastAsia="Times New Roman" w:hAnsi="Verdana" w:cs="Arial"/>
                <w:sz w:val="14"/>
                <w:lang w:eastAsia="es-CO"/>
              </w:rPr>
            </w:pPr>
            <w:r w:rsidRPr="008D529E">
              <w:rPr>
                <w:rFonts w:ascii="Verdana" w:eastAsia="Times New Roman" w:hAnsi="Verdana" w:cs="Arial"/>
                <w:sz w:val="14"/>
                <w:lang w:eastAsia="es-CO"/>
              </w:rPr>
              <w:t> </w:t>
            </w:r>
          </w:p>
        </w:tc>
        <w:tc>
          <w:tcPr>
            <w:tcW w:w="577" w:type="dxa"/>
            <w:shd w:val="clear" w:color="auto" w:fill="auto"/>
            <w:noWrap/>
            <w:vAlign w:val="center"/>
            <w:hideMark/>
          </w:tcPr>
          <w:p w14:paraId="3743F6C9" w14:textId="77777777" w:rsidR="006178CA" w:rsidRPr="008D529E" w:rsidRDefault="006178CA" w:rsidP="006178CA">
            <w:pPr>
              <w:jc w:val="center"/>
              <w:rPr>
                <w:rFonts w:ascii="Verdana" w:eastAsia="Times New Roman" w:hAnsi="Verdana" w:cs="Arial"/>
                <w:sz w:val="14"/>
                <w:lang w:eastAsia="es-CO"/>
              </w:rPr>
            </w:pPr>
            <w:r w:rsidRPr="008D529E">
              <w:rPr>
                <w:rFonts w:ascii="Verdana" w:eastAsia="Times New Roman" w:hAnsi="Verdana" w:cs="Arial"/>
                <w:sz w:val="14"/>
                <w:lang w:eastAsia="es-CO"/>
              </w:rPr>
              <w:t> </w:t>
            </w:r>
          </w:p>
        </w:tc>
        <w:tc>
          <w:tcPr>
            <w:tcW w:w="2268" w:type="dxa"/>
            <w:shd w:val="clear" w:color="auto" w:fill="auto"/>
            <w:vAlign w:val="center"/>
            <w:hideMark/>
          </w:tcPr>
          <w:p w14:paraId="455F525D" w14:textId="77777777" w:rsidR="006178CA" w:rsidRPr="008D529E" w:rsidRDefault="006178CA" w:rsidP="006178CA">
            <w:pPr>
              <w:jc w:val="left"/>
              <w:rPr>
                <w:rFonts w:ascii="Verdana" w:eastAsia="Times New Roman" w:hAnsi="Verdana" w:cs="Arial"/>
                <w:sz w:val="14"/>
                <w:lang w:eastAsia="es-CO"/>
              </w:rPr>
            </w:pPr>
            <w:r w:rsidRPr="008D529E">
              <w:rPr>
                <w:rFonts w:ascii="Verdana" w:eastAsia="Times New Roman" w:hAnsi="Verdana" w:cs="Arial"/>
                <w:sz w:val="14"/>
                <w:lang w:eastAsia="es-CO"/>
              </w:rPr>
              <w:t>Suministro, fabricación e instalación de pérgola metálica adosada a estructura existente (terraza o fachada), compuesta por perfilería metálica estructural, correas y cubierta liviana, incluye anclajes, soldadura, pintura anticorrosiva y acabado.</w:t>
            </w:r>
          </w:p>
        </w:tc>
        <w:tc>
          <w:tcPr>
            <w:tcW w:w="709" w:type="dxa"/>
            <w:shd w:val="clear" w:color="auto" w:fill="auto"/>
            <w:noWrap/>
            <w:vAlign w:val="center"/>
            <w:hideMark/>
          </w:tcPr>
          <w:p w14:paraId="74E78F5A" w14:textId="77777777" w:rsidR="006178CA" w:rsidRPr="008D529E" w:rsidRDefault="006178CA" w:rsidP="006178CA">
            <w:pPr>
              <w:jc w:val="center"/>
              <w:rPr>
                <w:rFonts w:ascii="Verdana" w:eastAsia="Times New Roman" w:hAnsi="Verdana" w:cs="Arial"/>
                <w:sz w:val="14"/>
                <w:lang w:eastAsia="es-CO"/>
              </w:rPr>
            </w:pPr>
            <w:r w:rsidRPr="008D529E">
              <w:rPr>
                <w:rFonts w:ascii="Verdana" w:eastAsia="Times New Roman" w:hAnsi="Verdana" w:cs="Arial"/>
                <w:sz w:val="14"/>
                <w:lang w:eastAsia="es-CO"/>
              </w:rPr>
              <w:t>Kg</w:t>
            </w:r>
          </w:p>
        </w:tc>
        <w:tc>
          <w:tcPr>
            <w:tcW w:w="1134" w:type="dxa"/>
            <w:shd w:val="clear" w:color="auto" w:fill="auto"/>
            <w:vAlign w:val="center"/>
            <w:hideMark/>
          </w:tcPr>
          <w:p w14:paraId="72735A2A" w14:textId="77777777" w:rsidR="006178CA" w:rsidRPr="008D529E" w:rsidRDefault="006178CA" w:rsidP="006178CA">
            <w:pPr>
              <w:jc w:val="right"/>
              <w:rPr>
                <w:rFonts w:ascii="Verdana" w:eastAsia="Times New Roman" w:hAnsi="Verdana" w:cs="Arial"/>
                <w:sz w:val="14"/>
                <w:lang w:eastAsia="es-CO"/>
              </w:rPr>
            </w:pPr>
            <w:r w:rsidRPr="008D529E">
              <w:rPr>
                <w:rFonts w:ascii="Verdana" w:eastAsia="Times New Roman" w:hAnsi="Verdana" w:cs="Arial"/>
                <w:sz w:val="14"/>
                <w:lang w:eastAsia="es-CO"/>
              </w:rPr>
              <w:t>448,00</w:t>
            </w:r>
          </w:p>
        </w:tc>
        <w:tc>
          <w:tcPr>
            <w:tcW w:w="1134" w:type="dxa"/>
            <w:shd w:val="clear" w:color="auto" w:fill="auto"/>
            <w:vAlign w:val="center"/>
            <w:hideMark/>
          </w:tcPr>
          <w:p w14:paraId="4E5701CE" w14:textId="77777777" w:rsidR="006178CA" w:rsidRPr="008D529E" w:rsidRDefault="006178CA" w:rsidP="006178CA">
            <w:pPr>
              <w:jc w:val="right"/>
              <w:rPr>
                <w:rFonts w:ascii="Verdana" w:eastAsia="Times New Roman" w:hAnsi="Verdana" w:cs="Arial"/>
                <w:sz w:val="14"/>
                <w:lang w:eastAsia="es-CO"/>
              </w:rPr>
            </w:pPr>
            <w:r w:rsidRPr="008D529E">
              <w:rPr>
                <w:rFonts w:ascii="Verdana" w:eastAsia="Times New Roman" w:hAnsi="Verdana" w:cs="Arial"/>
                <w:sz w:val="14"/>
                <w:lang w:eastAsia="es-CO"/>
              </w:rPr>
              <w:t xml:space="preserve">$ 29.937,01 </w:t>
            </w:r>
          </w:p>
        </w:tc>
        <w:tc>
          <w:tcPr>
            <w:tcW w:w="1320" w:type="dxa"/>
            <w:shd w:val="clear" w:color="auto" w:fill="auto"/>
            <w:vAlign w:val="center"/>
            <w:hideMark/>
          </w:tcPr>
          <w:p w14:paraId="7AED221C" w14:textId="77777777" w:rsidR="006178CA" w:rsidRPr="008D529E" w:rsidRDefault="006178CA" w:rsidP="006178CA">
            <w:pPr>
              <w:jc w:val="right"/>
              <w:rPr>
                <w:rFonts w:ascii="Verdana" w:eastAsia="Times New Roman" w:hAnsi="Verdana" w:cs="Arial"/>
                <w:sz w:val="14"/>
                <w:lang w:eastAsia="es-CO"/>
              </w:rPr>
            </w:pPr>
            <w:r w:rsidRPr="008D529E">
              <w:rPr>
                <w:rFonts w:ascii="Verdana" w:eastAsia="Times New Roman" w:hAnsi="Verdana" w:cs="Arial"/>
                <w:sz w:val="14"/>
                <w:lang w:eastAsia="es-CO"/>
              </w:rPr>
              <w:t xml:space="preserve">$ 13.411.779,28 </w:t>
            </w:r>
          </w:p>
        </w:tc>
      </w:tr>
      <w:tr w:rsidR="006178CA" w:rsidRPr="008D529E" w14:paraId="372F4F8E" w14:textId="77777777" w:rsidTr="008D529E">
        <w:trPr>
          <w:trHeight w:val="855"/>
        </w:trPr>
        <w:tc>
          <w:tcPr>
            <w:tcW w:w="719" w:type="dxa"/>
            <w:shd w:val="clear" w:color="auto" w:fill="auto"/>
            <w:noWrap/>
            <w:vAlign w:val="center"/>
            <w:hideMark/>
          </w:tcPr>
          <w:p w14:paraId="71B6F48E" w14:textId="77777777" w:rsidR="006178CA" w:rsidRPr="008D529E" w:rsidRDefault="006178CA" w:rsidP="006178CA">
            <w:pPr>
              <w:jc w:val="center"/>
              <w:rPr>
                <w:rFonts w:ascii="Verdana" w:eastAsia="Times New Roman" w:hAnsi="Verdana" w:cs="Arial"/>
                <w:sz w:val="14"/>
                <w:lang w:eastAsia="es-CO"/>
              </w:rPr>
            </w:pPr>
            <w:r w:rsidRPr="008D529E">
              <w:rPr>
                <w:rFonts w:ascii="Verdana" w:eastAsia="Times New Roman" w:hAnsi="Verdana" w:cs="Arial"/>
                <w:sz w:val="14"/>
                <w:lang w:eastAsia="es-CO"/>
              </w:rPr>
              <w:t>7,2</w:t>
            </w:r>
          </w:p>
        </w:tc>
        <w:tc>
          <w:tcPr>
            <w:tcW w:w="567" w:type="dxa"/>
            <w:shd w:val="clear" w:color="auto" w:fill="auto"/>
            <w:noWrap/>
            <w:vAlign w:val="center"/>
            <w:hideMark/>
          </w:tcPr>
          <w:p w14:paraId="12D0D1B7" w14:textId="77777777" w:rsidR="006178CA" w:rsidRPr="008D529E" w:rsidRDefault="006178CA" w:rsidP="006178CA">
            <w:pPr>
              <w:jc w:val="center"/>
              <w:rPr>
                <w:rFonts w:ascii="Verdana" w:eastAsia="Times New Roman" w:hAnsi="Verdana" w:cs="Arial"/>
                <w:sz w:val="14"/>
                <w:lang w:eastAsia="es-CO"/>
              </w:rPr>
            </w:pPr>
            <w:r w:rsidRPr="008D529E">
              <w:rPr>
                <w:rFonts w:ascii="Verdana" w:eastAsia="Times New Roman" w:hAnsi="Verdana" w:cs="Arial"/>
                <w:sz w:val="14"/>
                <w:lang w:eastAsia="es-CO"/>
              </w:rPr>
              <w:t> </w:t>
            </w:r>
          </w:p>
        </w:tc>
        <w:tc>
          <w:tcPr>
            <w:tcW w:w="415" w:type="dxa"/>
            <w:shd w:val="clear" w:color="auto" w:fill="auto"/>
            <w:noWrap/>
            <w:vAlign w:val="center"/>
            <w:hideMark/>
          </w:tcPr>
          <w:p w14:paraId="700A2322" w14:textId="77777777" w:rsidR="006178CA" w:rsidRPr="008D529E" w:rsidRDefault="006178CA" w:rsidP="006178CA">
            <w:pPr>
              <w:jc w:val="center"/>
              <w:rPr>
                <w:rFonts w:ascii="Verdana" w:eastAsia="Times New Roman" w:hAnsi="Verdana" w:cs="Arial"/>
                <w:sz w:val="14"/>
                <w:lang w:eastAsia="es-CO"/>
              </w:rPr>
            </w:pPr>
            <w:r w:rsidRPr="008D529E">
              <w:rPr>
                <w:rFonts w:ascii="Verdana" w:eastAsia="Times New Roman" w:hAnsi="Verdana" w:cs="Arial"/>
                <w:sz w:val="14"/>
                <w:lang w:eastAsia="es-CO"/>
              </w:rPr>
              <w:t> </w:t>
            </w:r>
          </w:p>
        </w:tc>
        <w:tc>
          <w:tcPr>
            <w:tcW w:w="577" w:type="dxa"/>
            <w:shd w:val="clear" w:color="auto" w:fill="auto"/>
            <w:noWrap/>
            <w:vAlign w:val="center"/>
            <w:hideMark/>
          </w:tcPr>
          <w:p w14:paraId="4FF2BE65" w14:textId="77777777" w:rsidR="006178CA" w:rsidRPr="008D529E" w:rsidRDefault="006178CA" w:rsidP="006178CA">
            <w:pPr>
              <w:jc w:val="center"/>
              <w:rPr>
                <w:rFonts w:ascii="Verdana" w:eastAsia="Times New Roman" w:hAnsi="Verdana" w:cs="Arial"/>
                <w:sz w:val="14"/>
                <w:lang w:eastAsia="es-CO"/>
              </w:rPr>
            </w:pPr>
            <w:r w:rsidRPr="008D529E">
              <w:rPr>
                <w:rFonts w:ascii="Verdana" w:eastAsia="Times New Roman" w:hAnsi="Verdana" w:cs="Arial"/>
                <w:sz w:val="14"/>
                <w:lang w:eastAsia="es-CO"/>
              </w:rPr>
              <w:t> </w:t>
            </w:r>
          </w:p>
        </w:tc>
        <w:tc>
          <w:tcPr>
            <w:tcW w:w="2268" w:type="dxa"/>
            <w:shd w:val="clear" w:color="auto" w:fill="auto"/>
            <w:vAlign w:val="center"/>
            <w:hideMark/>
          </w:tcPr>
          <w:p w14:paraId="2E7F0A06" w14:textId="77777777" w:rsidR="006178CA" w:rsidRPr="008D529E" w:rsidRDefault="006178CA" w:rsidP="006178CA">
            <w:pPr>
              <w:jc w:val="left"/>
              <w:rPr>
                <w:rFonts w:ascii="Verdana" w:eastAsia="Times New Roman" w:hAnsi="Verdana" w:cs="Arial"/>
                <w:sz w:val="14"/>
                <w:lang w:eastAsia="es-CO"/>
              </w:rPr>
            </w:pPr>
            <w:r w:rsidRPr="008D529E">
              <w:rPr>
                <w:rFonts w:ascii="Verdana" w:eastAsia="Times New Roman" w:hAnsi="Verdana" w:cs="Arial"/>
                <w:sz w:val="14"/>
                <w:lang w:eastAsia="es-CO"/>
              </w:rPr>
              <w:t xml:space="preserve">Suministro e instalación de cubierta en teja metálica galvanizada sobre estructura </w:t>
            </w:r>
            <w:proofErr w:type="spellStart"/>
            <w:r w:rsidRPr="008D529E">
              <w:rPr>
                <w:rFonts w:ascii="Verdana" w:eastAsia="Times New Roman" w:hAnsi="Verdana" w:cs="Arial"/>
                <w:sz w:val="14"/>
                <w:lang w:eastAsia="es-CO"/>
              </w:rPr>
              <w:t>metalica</w:t>
            </w:r>
            <w:proofErr w:type="spellEnd"/>
            <w:r w:rsidRPr="008D529E">
              <w:rPr>
                <w:rFonts w:ascii="Verdana" w:eastAsia="Times New Roman" w:hAnsi="Verdana" w:cs="Arial"/>
                <w:sz w:val="14"/>
                <w:lang w:eastAsia="es-CO"/>
              </w:rPr>
              <w:t>, incluye fijaciones autoperforantes, traslapos, sellos, cortes y ajustes.</w:t>
            </w:r>
          </w:p>
        </w:tc>
        <w:tc>
          <w:tcPr>
            <w:tcW w:w="709" w:type="dxa"/>
            <w:shd w:val="clear" w:color="auto" w:fill="auto"/>
            <w:noWrap/>
            <w:vAlign w:val="center"/>
            <w:hideMark/>
          </w:tcPr>
          <w:p w14:paraId="5AB06025" w14:textId="77777777" w:rsidR="006178CA" w:rsidRPr="008D529E" w:rsidRDefault="006178CA" w:rsidP="006178CA">
            <w:pPr>
              <w:jc w:val="center"/>
              <w:rPr>
                <w:rFonts w:ascii="Verdana" w:eastAsia="Times New Roman" w:hAnsi="Verdana" w:cs="Arial"/>
                <w:sz w:val="14"/>
                <w:lang w:eastAsia="es-CO"/>
              </w:rPr>
            </w:pPr>
            <w:r w:rsidRPr="008D529E">
              <w:rPr>
                <w:rFonts w:ascii="Verdana" w:eastAsia="Times New Roman" w:hAnsi="Verdana" w:cs="Arial"/>
                <w:sz w:val="14"/>
                <w:lang w:eastAsia="es-CO"/>
              </w:rPr>
              <w:t>M2</w:t>
            </w:r>
          </w:p>
        </w:tc>
        <w:tc>
          <w:tcPr>
            <w:tcW w:w="1134" w:type="dxa"/>
            <w:shd w:val="clear" w:color="auto" w:fill="auto"/>
            <w:vAlign w:val="center"/>
            <w:hideMark/>
          </w:tcPr>
          <w:p w14:paraId="3B654EB9" w14:textId="77777777" w:rsidR="006178CA" w:rsidRPr="008D529E" w:rsidRDefault="006178CA" w:rsidP="006178CA">
            <w:pPr>
              <w:jc w:val="right"/>
              <w:rPr>
                <w:rFonts w:ascii="Verdana" w:eastAsia="Times New Roman" w:hAnsi="Verdana" w:cs="Arial"/>
                <w:sz w:val="14"/>
                <w:lang w:eastAsia="es-CO"/>
              </w:rPr>
            </w:pPr>
            <w:r w:rsidRPr="008D529E">
              <w:rPr>
                <w:rFonts w:ascii="Verdana" w:eastAsia="Times New Roman" w:hAnsi="Verdana" w:cs="Arial"/>
                <w:sz w:val="14"/>
                <w:lang w:eastAsia="es-CO"/>
              </w:rPr>
              <w:t>32,00</w:t>
            </w:r>
          </w:p>
        </w:tc>
        <w:tc>
          <w:tcPr>
            <w:tcW w:w="1134" w:type="dxa"/>
            <w:shd w:val="clear" w:color="auto" w:fill="auto"/>
            <w:vAlign w:val="center"/>
            <w:hideMark/>
          </w:tcPr>
          <w:p w14:paraId="3889DC89" w14:textId="77777777" w:rsidR="006178CA" w:rsidRPr="008D529E" w:rsidRDefault="006178CA" w:rsidP="006178CA">
            <w:pPr>
              <w:jc w:val="right"/>
              <w:rPr>
                <w:rFonts w:ascii="Verdana" w:eastAsia="Times New Roman" w:hAnsi="Verdana" w:cs="Arial"/>
                <w:sz w:val="14"/>
                <w:lang w:eastAsia="es-CO"/>
              </w:rPr>
            </w:pPr>
            <w:r w:rsidRPr="008D529E">
              <w:rPr>
                <w:rFonts w:ascii="Verdana" w:eastAsia="Times New Roman" w:hAnsi="Verdana" w:cs="Arial"/>
                <w:sz w:val="14"/>
                <w:lang w:eastAsia="es-CO"/>
              </w:rPr>
              <w:t xml:space="preserve">$ 139.220,94 </w:t>
            </w:r>
          </w:p>
        </w:tc>
        <w:tc>
          <w:tcPr>
            <w:tcW w:w="1320" w:type="dxa"/>
            <w:shd w:val="clear" w:color="auto" w:fill="auto"/>
            <w:vAlign w:val="center"/>
            <w:hideMark/>
          </w:tcPr>
          <w:p w14:paraId="1BDE38A2" w14:textId="77777777" w:rsidR="006178CA" w:rsidRPr="008D529E" w:rsidRDefault="006178CA" w:rsidP="006178CA">
            <w:pPr>
              <w:jc w:val="right"/>
              <w:rPr>
                <w:rFonts w:ascii="Verdana" w:eastAsia="Times New Roman" w:hAnsi="Verdana" w:cs="Arial"/>
                <w:sz w:val="14"/>
                <w:lang w:eastAsia="es-CO"/>
              </w:rPr>
            </w:pPr>
            <w:r w:rsidRPr="008D529E">
              <w:rPr>
                <w:rFonts w:ascii="Verdana" w:eastAsia="Times New Roman" w:hAnsi="Verdana" w:cs="Arial"/>
                <w:sz w:val="14"/>
                <w:lang w:eastAsia="es-CO"/>
              </w:rPr>
              <w:t xml:space="preserve">$ 4.455.070,15 </w:t>
            </w:r>
          </w:p>
        </w:tc>
      </w:tr>
      <w:tr w:rsidR="006178CA" w:rsidRPr="008D529E" w14:paraId="16837269" w14:textId="77777777" w:rsidTr="008D529E">
        <w:trPr>
          <w:trHeight w:val="600"/>
        </w:trPr>
        <w:tc>
          <w:tcPr>
            <w:tcW w:w="719" w:type="dxa"/>
            <w:shd w:val="clear" w:color="auto" w:fill="auto"/>
            <w:noWrap/>
            <w:vAlign w:val="center"/>
            <w:hideMark/>
          </w:tcPr>
          <w:p w14:paraId="54F704F4" w14:textId="77777777" w:rsidR="006178CA" w:rsidRPr="008D529E" w:rsidRDefault="006178CA" w:rsidP="006178CA">
            <w:pPr>
              <w:jc w:val="right"/>
              <w:rPr>
                <w:rFonts w:ascii="Verdana" w:eastAsia="Times New Roman" w:hAnsi="Verdana" w:cs="Arial"/>
                <w:b/>
                <w:bCs/>
                <w:sz w:val="14"/>
                <w:lang w:eastAsia="es-CO"/>
              </w:rPr>
            </w:pPr>
            <w:r w:rsidRPr="008D529E">
              <w:rPr>
                <w:rFonts w:ascii="Verdana" w:eastAsia="Times New Roman" w:hAnsi="Verdana" w:cs="Arial"/>
                <w:b/>
                <w:bCs/>
                <w:sz w:val="14"/>
                <w:lang w:eastAsia="es-CO"/>
              </w:rPr>
              <w:t>8</w:t>
            </w:r>
          </w:p>
        </w:tc>
        <w:tc>
          <w:tcPr>
            <w:tcW w:w="567" w:type="dxa"/>
            <w:shd w:val="clear" w:color="auto" w:fill="auto"/>
            <w:noWrap/>
            <w:vAlign w:val="center"/>
            <w:hideMark/>
          </w:tcPr>
          <w:p w14:paraId="2385F243" w14:textId="77777777" w:rsidR="006178CA" w:rsidRPr="008D529E" w:rsidRDefault="006178CA" w:rsidP="006178CA">
            <w:pPr>
              <w:jc w:val="left"/>
              <w:rPr>
                <w:rFonts w:ascii="Verdana" w:eastAsia="Times New Roman" w:hAnsi="Verdana" w:cs="Arial"/>
                <w:b/>
                <w:bCs/>
                <w:sz w:val="14"/>
                <w:lang w:eastAsia="es-CO"/>
              </w:rPr>
            </w:pPr>
            <w:r w:rsidRPr="008D529E">
              <w:rPr>
                <w:rFonts w:ascii="Verdana" w:eastAsia="Times New Roman" w:hAnsi="Verdana" w:cs="Arial"/>
                <w:b/>
                <w:bCs/>
                <w:sz w:val="14"/>
                <w:lang w:eastAsia="es-CO"/>
              </w:rPr>
              <w:t> </w:t>
            </w:r>
          </w:p>
        </w:tc>
        <w:tc>
          <w:tcPr>
            <w:tcW w:w="415" w:type="dxa"/>
            <w:shd w:val="clear" w:color="auto" w:fill="auto"/>
            <w:noWrap/>
            <w:vAlign w:val="center"/>
            <w:hideMark/>
          </w:tcPr>
          <w:p w14:paraId="64ABC436" w14:textId="77777777" w:rsidR="006178CA" w:rsidRPr="008D529E" w:rsidRDefault="006178CA" w:rsidP="006178CA">
            <w:pPr>
              <w:jc w:val="left"/>
              <w:rPr>
                <w:rFonts w:ascii="Verdana" w:eastAsia="Times New Roman" w:hAnsi="Verdana" w:cs="Arial"/>
                <w:b/>
                <w:bCs/>
                <w:sz w:val="14"/>
                <w:lang w:eastAsia="es-CO"/>
              </w:rPr>
            </w:pPr>
            <w:r w:rsidRPr="008D529E">
              <w:rPr>
                <w:rFonts w:ascii="Verdana" w:eastAsia="Times New Roman" w:hAnsi="Verdana" w:cs="Arial"/>
                <w:b/>
                <w:bCs/>
                <w:sz w:val="14"/>
                <w:lang w:eastAsia="es-CO"/>
              </w:rPr>
              <w:t> </w:t>
            </w:r>
          </w:p>
        </w:tc>
        <w:tc>
          <w:tcPr>
            <w:tcW w:w="577" w:type="dxa"/>
            <w:shd w:val="clear" w:color="auto" w:fill="auto"/>
            <w:noWrap/>
            <w:vAlign w:val="center"/>
            <w:hideMark/>
          </w:tcPr>
          <w:p w14:paraId="2C933D96" w14:textId="77777777" w:rsidR="006178CA" w:rsidRPr="008D529E" w:rsidRDefault="006178CA" w:rsidP="006178CA">
            <w:pPr>
              <w:jc w:val="left"/>
              <w:rPr>
                <w:rFonts w:ascii="Verdana" w:eastAsia="Times New Roman" w:hAnsi="Verdana" w:cs="Arial"/>
                <w:b/>
                <w:bCs/>
                <w:sz w:val="14"/>
                <w:lang w:eastAsia="es-CO"/>
              </w:rPr>
            </w:pPr>
            <w:r w:rsidRPr="008D529E">
              <w:rPr>
                <w:rFonts w:ascii="Verdana" w:eastAsia="Times New Roman" w:hAnsi="Verdana" w:cs="Arial"/>
                <w:b/>
                <w:bCs/>
                <w:sz w:val="14"/>
                <w:lang w:eastAsia="es-CO"/>
              </w:rPr>
              <w:t> </w:t>
            </w:r>
          </w:p>
        </w:tc>
        <w:tc>
          <w:tcPr>
            <w:tcW w:w="2268" w:type="dxa"/>
            <w:shd w:val="clear" w:color="auto" w:fill="auto"/>
            <w:noWrap/>
            <w:vAlign w:val="center"/>
            <w:hideMark/>
          </w:tcPr>
          <w:p w14:paraId="27AE6189" w14:textId="77777777" w:rsidR="006178CA" w:rsidRPr="008D529E" w:rsidRDefault="006178CA" w:rsidP="006178CA">
            <w:pPr>
              <w:jc w:val="left"/>
              <w:rPr>
                <w:rFonts w:ascii="Verdana" w:eastAsia="Times New Roman" w:hAnsi="Verdana" w:cs="Arial"/>
                <w:b/>
                <w:bCs/>
                <w:sz w:val="14"/>
                <w:lang w:eastAsia="es-CO"/>
              </w:rPr>
            </w:pPr>
            <w:r w:rsidRPr="008D529E">
              <w:rPr>
                <w:rFonts w:ascii="Verdana" w:eastAsia="Times New Roman" w:hAnsi="Verdana" w:cs="Arial"/>
                <w:b/>
                <w:bCs/>
                <w:sz w:val="14"/>
                <w:lang w:eastAsia="es-CO"/>
              </w:rPr>
              <w:t>BAÑOS</w:t>
            </w:r>
          </w:p>
        </w:tc>
        <w:tc>
          <w:tcPr>
            <w:tcW w:w="709" w:type="dxa"/>
            <w:shd w:val="clear" w:color="auto" w:fill="auto"/>
            <w:noWrap/>
            <w:vAlign w:val="center"/>
            <w:hideMark/>
          </w:tcPr>
          <w:p w14:paraId="67E08787" w14:textId="77777777" w:rsidR="006178CA" w:rsidRPr="008D529E" w:rsidRDefault="006178CA" w:rsidP="006178CA">
            <w:pPr>
              <w:jc w:val="left"/>
              <w:rPr>
                <w:rFonts w:ascii="Verdana" w:eastAsia="Times New Roman" w:hAnsi="Verdana" w:cs="Arial"/>
                <w:b/>
                <w:bCs/>
                <w:sz w:val="14"/>
                <w:lang w:eastAsia="es-CO"/>
              </w:rPr>
            </w:pPr>
            <w:r w:rsidRPr="008D529E">
              <w:rPr>
                <w:rFonts w:ascii="Verdana" w:eastAsia="Times New Roman" w:hAnsi="Verdana" w:cs="Arial"/>
                <w:b/>
                <w:bCs/>
                <w:sz w:val="14"/>
                <w:lang w:eastAsia="es-CO"/>
              </w:rPr>
              <w:t> </w:t>
            </w:r>
          </w:p>
        </w:tc>
        <w:tc>
          <w:tcPr>
            <w:tcW w:w="1134" w:type="dxa"/>
            <w:shd w:val="clear" w:color="auto" w:fill="auto"/>
            <w:noWrap/>
            <w:vAlign w:val="center"/>
            <w:hideMark/>
          </w:tcPr>
          <w:p w14:paraId="2BBC402D" w14:textId="77777777" w:rsidR="006178CA" w:rsidRPr="008D529E" w:rsidRDefault="006178CA" w:rsidP="006178CA">
            <w:pPr>
              <w:jc w:val="left"/>
              <w:rPr>
                <w:rFonts w:ascii="Verdana" w:eastAsia="Times New Roman" w:hAnsi="Verdana" w:cs="Arial"/>
                <w:b/>
                <w:bCs/>
                <w:sz w:val="14"/>
                <w:lang w:eastAsia="es-CO"/>
              </w:rPr>
            </w:pPr>
            <w:r w:rsidRPr="008D529E">
              <w:rPr>
                <w:rFonts w:ascii="Verdana" w:eastAsia="Times New Roman" w:hAnsi="Verdana" w:cs="Arial"/>
                <w:b/>
                <w:bCs/>
                <w:sz w:val="14"/>
                <w:lang w:eastAsia="es-CO"/>
              </w:rPr>
              <w:t> </w:t>
            </w:r>
          </w:p>
        </w:tc>
        <w:tc>
          <w:tcPr>
            <w:tcW w:w="1134" w:type="dxa"/>
            <w:shd w:val="clear" w:color="auto" w:fill="auto"/>
            <w:noWrap/>
            <w:vAlign w:val="center"/>
            <w:hideMark/>
          </w:tcPr>
          <w:p w14:paraId="6FF6DB08" w14:textId="77777777" w:rsidR="006178CA" w:rsidRPr="008D529E" w:rsidRDefault="006178CA" w:rsidP="006178CA">
            <w:pPr>
              <w:jc w:val="left"/>
              <w:rPr>
                <w:rFonts w:ascii="Verdana" w:eastAsia="Times New Roman" w:hAnsi="Verdana" w:cs="Arial"/>
                <w:b/>
                <w:bCs/>
                <w:sz w:val="14"/>
                <w:lang w:eastAsia="es-CO"/>
              </w:rPr>
            </w:pPr>
            <w:r w:rsidRPr="008D529E">
              <w:rPr>
                <w:rFonts w:ascii="Verdana" w:eastAsia="Times New Roman" w:hAnsi="Verdana" w:cs="Arial"/>
                <w:b/>
                <w:bCs/>
                <w:sz w:val="14"/>
                <w:lang w:eastAsia="es-CO"/>
              </w:rPr>
              <w:t> </w:t>
            </w:r>
          </w:p>
        </w:tc>
        <w:tc>
          <w:tcPr>
            <w:tcW w:w="1320" w:type="dxa"/>
            <w:shd w:val="clear" w:color="auto" w:fill="auto"/>
            <w:noWrap/>
            <w:vAlign w:val="center"/>
            <w:hideMark/>
          </w:tcPr>
          <w:p w14:paraId="6C3DB631" w14:textId="77777777" w:rsidR="006178CA" w:rsidRPr="008D529E" w:rsidRDefault="006178CA" w:rsidP="006178CA">
            <w:pPr>
              <w:jc w:val="left"/>
              <w:rPr>
                <w:rFonts w:ascii="Verdana" w:eastAsia="Times New Roman" w:hAnsi="Verdana" w:cs="Arial"/>
                <w:b/>
                <w:bCs/>
                <w:sz w:val="14"/>
                <w:lang w:eastAsia="es-CO"/>
              </w:rPr>
            </w:pPr>
            <w:r w:rsidRPr="008D529E">
              <w:rPr>
                <w:rFonts w:ascii="Verdana" w:eastAsia="Times New Roman" w:hAnsi="Verdana" w:cs="Arial"/>
                <w:b/>
                <w:bCs/>
                <w:sz w:val="14"/>
                <w:lang w:eastAsia="es-CO"/>
              </w:rPr>
              <w:t> </w:t>
            </w:r>
          </w:p>
        </w:tc>
      </w:tr>
      <w:tr w:rsidR="006178CA" w:rsidRPr="008D529E" w14:paraId="4B06545D" w14:textId="77777777" w:rsidTr="008D529E">
        <w:trPr>
          <w:trHeight w:val="1425"/>
        </w:trPr>
        <w:tc>
          <w:tcPr>
            <w:tcW w:w="719" w:type="dxa"/>
            <w:shd w:val="clear" w:color="auto" w:fill="auto"/>
            <w:noWrap/>
            <w:vAlign w:val="center"/>
            <w:hideMark/>
          </w:tcPr>
          <w:p w14:paraId="4BC8DC51" w14:textId="77777777" w:rsidR="006178CA" w:rsidRPr="008D529E" w:rsidRDefault="006178CA" w:rsidP="006178CA">
            <w:pPr>
              <w:jc w:val="center"/>
              <w:rPr>
                <w:rFonts w:ascii="Verdana" w:eastAsia="Times New Roman" w:hAnsi="Verdana" w:cs="Arial"/>
                <w:sz w:val="14"/>
                <w:lang w:eastAsia="es-CO"/>
              </w:rPr>
            </w:pPr>
            <w:r w:rsidRPr="008D529E">
              <w:rPr>
                <w:rFonts w:ascii="Verdana" w:eastAsia="Times New Roman" w:hAnsi="Verdana" w:cs="Arial"/>
                <w:sz w:val="14"/>
                <w:lang w:eastAsia="es-CO"/>
              </w:rPr>
              <w:t>8,1</w:t>
            </w:r>
          </w:p>
        </w:tc>
        <w:tc>
          <w:tcPr>
            <w:tcW w:w="567" w:type="dxa"/>
            <w:shd w:val="clear" w:color="auto" w:fill="auto"/>
            <w:noWrap/>
            <w:vAlign w:val="center"/>
            <w:hideMark/>
          </w:tcPr>
          <w:p w14:paraId="73B8F5C6" w14:textId="77777777" w:rsidR="006178CA" w:rsidRPr="008D529E" w:rsidRDefault="006178CA" w:rsidP="006178CA">
            <w:pPr>
              <w:jc w:val="center"/>
              <w:rPr>
                <w:rFonts w:ascii="Verdana" w:eastAsia="Times New Roman" w:hAnsi="Verdana" w:cs="Arial"/>
                <w:sz w:val="14"/>
                <w:lang w:eastAsia="es-CO"/>
              </w:rPr>
            </w:pPr>
            <w:r w:rsidRPr="008D529E">
              <w:rPr>
                <w:rFonts w:ascii="Verdana" w:eastAsia="Times New Roman" w:hAnsi="Verdana" w:cs="Arial"/>
                <w:sz w:val="14"/>
                <w:lang w:eastAsia="es-CO"/>
              </w:rPr>
              <w:t> </w:t>
            </w:r>
          </w:p>
        </w:tc>
        <w:tc>
          <w:tcPr>
            <w:tcW w:w="415" w:type="dxa"/>
            <w:shd w:val="clear" w:color="auto" w:fill="auto"/>
            <w:noWrap/>
            <w:vAlign w:val="center"/>
            <w:hideMark/>
          </w:tcPr>
          <w:p w14:paraId="19B9B1C8" w14:textId="77777777" w:rsidR="006178CA" w:rsidRPr="008D529E" w:rsidRDefault="006178CA" w:rsidP="006178CA">
            <w:pPr>
              <w:jc w:val="center"/>
              <w:rPr>
                <w:rFonts w:ascii="Verdana" w:eastAsia="Times New Roman" w:hAnsi="Verdana" w:cs="Arial"/>
                <w:sz w:val="14"/>
                <w:lang w:eastAsia="es-CO"/>
              </w:rPr>
            </w:pPr>
            <w:r w:rsidRPr="008D529E">
              <w:rPr>
                <w:rFonts w:ascii="Verdana" w:eastAsia="Times New Roman" w:hAnsi="Verdana" w:cs="Arial"/>
                <w:sz w:val="14"/>
                <w:lang w:eastAsia="es-CO"/>
              </w:rPr>
              <w:t> </w:t>
            </w:r>
          </w:p>
        </w:tc>
        <w:tc>
          <w:tcPr>
            <w:tcW w:w="577" w:type="dxa"/>
            <w:shd w:val="clear" w:color="auto" w:fill="auto"/>
            <w:noWrap/>
            <w:vAlign w:val="center"/>
            <w:hideMark/>
          </w:tcPr>
          <w:p w14:paraId="03E5FB16" w14:textId="77777777" w:rsidR="006178CA" w:rsidRPr="008D529E" w:rsidRDefault="006178CA" w:rsidP="006178CA">
            <w:pPr>
              <w:jc w:val="center"/>
              <w:rPr>
                <w:rFonts w:ascii="Verdana" w:eastAsia="Times New Roman" w:hAnsi="Verdana" w:cs="Arial"/>
                <w:sz w:val="14"/>
                <w:lang w:eastAsia="es-CO"/>
              </w:rPr>
            </w:pPr>
            <w:r w:rsidRPr="008D529E">
              <w:rPr>
                <w:rFonts w:ascii="Verdana" w:eastAsia="Times New Roman" w:hAnsi="Verdana" w:cs="Arial"/>
                <w:sz w:val="14"/>
                <w:lang w:eastAsia="es-CO"/>
              </w:rPr>
              <w:t> </w:t>
            </w:r>
          </w:p>
        </w:tc>
        <w:tc>
          <w:tcPr>
            <w:tcW w:w="2268" w:type="dxa"/>
            <w:shd w:val="clear" w:color="auto" w:fill="auto"/>
            <w:vAlign w:val="center"/>
            <w:hideMark/>
          </w:tcPr>
          <w:p w14:paraId="28DE1BAA" w14:textId="77777777" w:rsidR="006178CA" w:rsidRPr="008D529E" w:rsidRDefault="006178CA" w:rsidP="006178CA">
            <w:pPr>
              <w:jc w:val="left"/>
              <w:rPr>
                <w:rFonts w:ascii="Verdana" w:eastAsia="Times New Roman" w:hAnsi="Verdana" w:cs="Arial"/>
                <w:sz w:val="14"/>
                <w:lang w:eastAsia="es-CO"/>
              </w:rPr>
            </w:pPr>
            <w:r w:rsidRPr="008D529E">
              <w:rPr>
                <w:rFonts w:ascii="Verdana" w:eastAsia="Times New Roman" w:hAnsi="Verdana" w:cs="Arial"/>
                <w:sz w:val="14"/>
                <w:lang w:eastAsia="es-CO"/>
              </w:rPr>
              <w:t xml:space="preserve">Mantenimiento de unidad sanitaria para control de olores en baños, incluye limpieza y </w:t>
            </w:r>
            <w:proofErr w:type="spellStart"/>
            <w:r w:rsidRPr="008D529E">
              <w:rPr>
                <w:rFonts w:ascii="Verdana" w:eastAsia="Times New Roman" w:hAnsi="Verdana" w:cs="Arial"/>
                <w:sz w:val="14"/>
                <w:lang w:eastAsia="es-CO"/>
              </w:rPr>
              <w:t>destaponamiento</w:t>
            </w:r>
            <w:proofErr w:type="spellEnd"/>
            <w:r w:rsidRPr="008D529E">
              <w:rPr>
                <w:rFonts w:ascii="Verdana" w:eastAsia="Times New Roman" w:hAnsi="Verdana" w:cs="Arial"/>
                <w:sz w:val="14"/>
                <w:lang w:eastAsia="es-CO"/>
              </w:rPr>
              <w:t xml:space="preserve"> de sifones, limpieza de rejillas y cajas sifonadas, sellado de uniones sanitarias, desinfección y pruebas de funcionamiento. La unidad sanitaria corresponde a lo que es inodoro y orinal.</w:t>
            </w:r>
          </w:p>
        </w:tc>
        <w:tc>
          <w:tcPr>
            <w:tcW w:w="709" w:type="dxa"/>
            <w:shd w:val="clear" w:color="auto" w:fill="auto"/>
            <w:noWrap/>
            <w:vAlign w:val="center"/>
            <w:hideMark/>
          </w:tcPr>
          <w:p w14:paraId="6BD803B9" w14:textId="77777777" w:rsidR="006178CA" w:rsidRPr="008D529E" w:rsidRDefault="006178CA" w:rsidP="006178CA">
            <w:pPr>
              <w:jc w:val="center"/>
              <w:rPr>
                <w:rFonts w:ascii="Verdana" w:eastAsia="Times New Roman" w:hAnsi="Verdana" w:cs="Arial"/>
                <w:sz w:val="14"/>
                <w:lang w:eastAsia="es-CO"/>
              </w:rPr>
            </w:pPr>
            <w:r w:rsidRPr="008D529E">
              <w:rPr>
                <w:rFonts w:ascii="Verdana" w:eastAsia="Times New Roman" w:hAnsi="Verdana" w:cs="Arial"/>
                <w:sz w:val="14"/>
                <w:lang w:eastAsia="es-CO"/>
              </w:rPr>
              <w:t>Un</w:t>
            </w:r>
          </w:p>
        </w:tc>
        <w:tc>
          <w:tcPr>
            <w:tcW w:w="1134" w:type="dxa"/>
            <w:shd w:val="clear" w:color="auto" w:fill="auto"/>
            <w:vAlign w:val="center"/>
            <w:hideMark/>
          </w:tcPr>
          <w:p w14:paraId="5913CE89" w14:textId="77777777" w:rsidR="006178CA" w:rsidRPr="008D529E" w:rsidRDefault="006178CA" w:rsidP="006178CA">
            <w:pPr>
              <w:jc w:val="right"/>
              <w:rPr>
                <w:rFonts w:ascii="Verdana" w:eastAsia="Times New Roman" w:hAnsi="Verdana" w:cs="Arial"/>
                <w:sz w:val="14"/>
                <w:lang w:eastAsia="es-CO"/>
              </w:rPr>
            </w:pPr>
            <w:r w:rsidRPr="008D529E">
              <w:rPr>
                <w:rFonts w:ascii="Verdana" w:eastAsia="Times New Roman" w:hAnsi="Verdana" w:cs="Arial"/>
                <w:sz w:val="14"/>
                <w:lang w:eastAsia="es-CO"/>
              </w:rPr>
              <w:t>28,00</w:t>
            </w:r>
          </w:p>
        </w:tc>
        <w:tc>
          <w:tcPr>
            <w:tcW w:w="1134" w:type="dxa"/>
            <w:shd w:val="clear" w:color="auto" w:fill="auto"/>
            <w:vAlign w:val="center"/>
            <w:hideMark/>
          </w:tcPr>
          <w:p w14:paraId="67E74132" w14:textId="77777777" w:rsidR="006178CA" w:rsidRPr="008D529E" w:rsidRDefault="006178CA" w:rsidP="006178CA">
            <w:pPr>
              <w:jc w:val="right"/>
              <w:rPr>
                <w:rFonts w:ascii="Verdana" w:eastAsia="Times New Roman" w:hAnsi="Verdana" w:cs="Arial"/>
                <w:sz w:val="14"/>
                <w:lang w:eastAsia="es-CO"/>
              </w:rPr>
            </w:pPr>
            <w:r w:rsidRPr="008D529E">
              <w:rPr>
                <w:rFonts w:ascii="Verdana" w:eastAsia="Times New Roman" w:hAnsi="Verdana" w:cs="Arial"/>
                <w:sz w:val="14"/>
                <w:lang w:eastAsia="es-CO"/>
              </w:rPr>
              <w:t xml:space="preserve">$ 387.263,76 </w:t>
            </w:r>
          </w:p>
        </w:tc>
        <w:tc>
          <w:tcPr>
            <w:tcW w:w="1320" w:type="dxa"/>
            <w:shd w:val="clear" w:color="auto" w:fill="auto"/>
            <w:vAlign w:val="center"/>
            <w:hideMark/>
          </w:tcPr>
          <w:p w14:paraId="2DBD1CCB" w14:textId="77777777" w:rsidR="006178CA" w:rsidRPr="008D529E" w:rsidRDefault="006178CA" w:rsidP="006178CA">
            <w:pPr>
              <w:jc w:val="right"/>
              <w:rPr>
                <w:rFonts w:ascii="Verdana" w:eastAsia="Times New Roman" w:hAnsi="Verdana" w:cs="Arial"/>
                <w:sz w:val="14"/>
                <w:lang w:eastAsia="es-CO"/>
              </w:rPr>
            </w:pPr>
            <w:r w:rsidRPr="008D529E">
              <w:rPr>
                <w:rFonts w:ascii="Verdana" w:eastAsia="Times New Roman" w:hAnsi="Verdana" w:cs="Arial"/>
                <w:sz w:val="14"/>
                <w:lang w:eastAsia="es-CO"/>
              </w:rPr>
              <w:t xml:space="preserve">$ 10.843.385,37 </w:t>
            </w:r>
          </w:p>
        </w:tc>
      </w:tr>
      <w:tr w:rsidR="006178CA" w:rsidRPr="008D529E" w14:paraId="01F6C53F" w14:textId="77777777" w:rsidTr="008D529E">
        <w:trPr>
          <w:trHeight w:val="1425"/>
        </w:trPr>
        <w:tc>
          <w:tcPr>
            <w:tcW w:w="719" w:type="dxa"/>
            <w:shd w:val="clear" w:color="auto" w:fill="auto"/>
            <w:noWrap/>
            <w:vAlign w:val="center"/>
            <w:hideMark/>
          </w:tcPr>
          <w:p w14:paraId="4CDF4B9A" w14:textId="77777777" w:rsidR="006178CA" w:rsidRPr="008D529E" w:rsidRDefault="006178CA" w:rsidP="006178CA">
            <w:pPr>
              <w:jc w:val="center"/>
              <w:rPr>
                <w:rFonts w:ascii="Verdana" w:eastAsia="Times New Roman" w:hAnsi="Verdana" w:cs="Arial"/>
                <w:sz w:val="14"/>
                <w:lang w:eastAsia="es-CO"/>
              </w:rPr>
            </w:pPr>
            <w:r w:rsidRPr="008D529E">
              <w:rPr>
                <w:rFonts w:ascii="Verdana" w:eastAsia="Times New Roman" w:hAnsi="Verdana" w:cs="Arial"/>
                <w:sz w:val="14"/>
                <w:lang w:eastAsia="es-CO"/>
              </w:rPr>
              <w:t>8,2</w:t>
            </w:r>
          </w:p>
        </w:tc>
        <w:tc>
          <w:tcPr>
            <w:tcW w:w="567" w:type="dxa"/>
            <w:shd w:val="clear" w:color="auto" w:fill="auto"/>
            <w:noWrap/>
            <w:vAlign w:val="center"/>
            <w:hideMark/>
          </w:tcPr>
          <w:p w14:paraId="2D64284A" w14:textId="77777777" w:rsidR="006178CA" w:rsidRPr="008D529E" w:rsidRDefault="006178CA" w:rsidP="006178CA">
            <w:pPr>
              <w:jc w:val="center"/>
              <w:rPr>
                <w:rFonts w:ascii="Verdana" w:eastAsia="Times New Roman" w:hAnsi="Verdana" w:cs="Arial"/>
                <w:sz w:val="14"/>
                <w:lang w:eastAsia="es-CO"/>
              </w:rPr>
            </w:pPr>
            <w:r w:rsidRPr="008D529E">
              <w:rPr>
                <w:rFonts w:ascii="Verdana" w:eastAsia="Times New Roman" w:hAnsi="Verdana" w:cs="Arial"/>
                <w:sz w:val="14"/>
                <w:lang w:eastAsia="es-CO"/>
              </w:rPr>
              <w:t> </w:t>
            </w:r>
          </w:p>
        </w:tc>
        <w:tc>
          <w:tcPr>
            <w:tcW w:w="415" w:type="dxa"/>
            <w:shd w:val="clear" w:color="auto" w:fill="auto"/>
            <w:noWrap/>
            <w:vAlign w:val="center"/>
            <w:hideMark/>
          </w:tcPr>
          <w:p w14:paraId="766A7473" w14:textId="77777777" w:rsidR="006178CA" w:rsidRPr="008D529E" w:rsidRDefault="006178CA" w:rsidP="006178CA">
            <w:pPr>
              <w:jc w:val="center"/>
              <w:rPr>
                <w:rFonts w:ascii="Verdana" w:eastAsia="Times New Roman" w:hAnsi="Verdana" w:cs="Arial"/>
                <w:sz w:val="14"/>
                <w:lang w:eastAsia="es-CO"/>
              </w:rPr>
            </w:pPr>
            <w:r w:rsidRPr="008D529E">
              <w:rPr>
                <w:rFonts w:ascii="Verdana" w:eastAsia="Times New Roman" w:hAnsi="Verdana" w:cs="Arial"/>
                <w:sz w:val="14"/>
                <w:lang w:eastAsia="es-CO"/>
              </w:rPr>
              <w:t> </w:t>
            </w:r>
          </w:p>
        </w:tc>
        <w:tc>
          <w:tcPr>
            <w:tcW w:w="577" w:type="dxa"/>
            <w:shd w:val="clear" w:color="auto" w:fill="auto"/>
            <w:noWrap/>
            <w:vAlign w:val="center"/>
            <w:hideMark/>
          </w:tcPr>
          <w:p w14:paraId="6D024A3F" w14:textId="77777777" w:rsidR="006178CA" w:rsidRPr="008D529E" w:rsidRDefault="006178CA" w:rsidP="006178CA">
            <w:pPr>
              <w:jc w:val="center"/>
              <w:rPr>
                <w:rFonts w:ascii="Verdana" w:eastAsia="Times New Roman" w:hAnsi="Verdana" w:cs="Arial"/>
                <w:sz w:val="14"/>
                <w:lang w:eastAsia="es-CO"/>
              </w:rPr>
            </w:pPr>
            <w:r w:rsidRPr="008D529E">
              <w:rPr>
                <w:rFonts w:ascii="Verdana" w:eastAsia="Times New Roman" w:hAnsi="Verdana" w:cs="Arial"/>
                <w:sz w:val="14"/>
                <w:lang w:eastAsia="es-CO"/>
              </w:rPr>
              <w:t> </w:t>
            </w:r>
          </w:p>
        </w:tc>
        <w:tc>
          <w:tcPr>
            <w:tcW w:w="2268" w:type="dxa"/>
            <w:shd w:val="clear" w:color="auto" w:fill="auto"/>
            <w:vAlign w:val="center"/>
            <w:hideMark/>
          </w:tcPr>
          <w:p w14:paraId="0BE75770" w14:textId="77777777" w:rsidR="006178CA" w:rsidRPr="008D529E" w:rsidRDefault="006178CA" w:rsidP="006178CA">
            <w:pPr>
              <w:jc w:val="left"/>
              <w:rPr>
                <w:rFonts w:ascii="Verdana" w:eastAsia="Times New Roman" w:hAnsi="Verdana" w:cs="Arial"/>
                <w:sz w:val="14"/>
                <w:lang w:eastAsia="es-CO"/>
              </w:rPr>
            </w:pPr>
            <w:r w:rsidRPr="008D529E">
              <w:rPr>
                <w:rFonts w:ascii="Verdana" w:eastAsia="Times New Roman" w:hAnsi="Verdana" w:cs="Arial"/>
                <w:sz w:val="14"/>
                <w:lang w:eastAsia="es-CO"/>
              </w:rPr>
              <w:t xml:space="preserve">Mantenimiento de unidad sanitaria para control de olores en baños, incluye limpieza y </w:t>
            </w:r>
            <w:proofErr w:type="spellStart"/>
            <w:r w:rsidRPr="008D529E">
              <w:rPr>
                <w:rFonts w:ascii="Verdana" w:eastAsia="Times New Roman" w:hAnsi="Verdana" w:cs="Arial"/>
                <w:sz w:val="14"/>
                <w:lang w:eastAsia="es-CO"/>
              </w:rPr>
              <w:t>destaponamiento</w:t>
            </w:r>
            <w:proofErr w:type="spellEnd"/>
            <w:r w:rsidRPr="008D529E">
              <w:rPr>
                <w:rFonts w:ascii="Verdana" w:eastAsia="Times New Roman" w:hAnsi="Verdana" w:cs="Arial"/>
                <w:sz w:val="14"/>
                <w:lang w:eastAsia="es-CO"/>
              </w:rPr>
              <w:t xml:space="preserve"> de sifones, limpieza de rejillas y cajas sifonadas, sellado de uniones sanitarias, desinfección y pruebas de funcionamiento. La unidad sanitaria corresponde a lo que es lavamos y rejilla de piso. </w:t>
            </w:r>
          </w:p>
        </w:tc>
        <w:tc>
          <w:tcPr>
            <w:tcW w:w="709" w:type="dxa"/>
            <w:shd w:val="clear" w:color="auto" w:fill="auto"/>
            <w:noWrap/>
            <w:vAlign w:val="center"/>
            <w:hideMark/>
          </w:tcPr>
          <w:p w14:paraId="4512239A" w14:textId="77777777" w:rsidR="006178CA" w:rsidRPr="008D529E" w:rsidRDefault="006178CA" w:rsidP="006178CA">
            <w:pPr>
              <w:jc w:val="center"/>
              <w:rPr>
                <w:rFonts w:ascii="Verdana" w:eastAsia="Times New Roman" w:hAnsi="Verdana" w:cs="Arial"/>
                <w:sz w:val="14"/>
                <w:lang w:eastAsia="es-CO"/>
              </w:rPr>
            </w:pPr>
            <w:r w:rsidRPr="008D529E">
              <w:rPr>
                <w:rFonts w:ascii="Verdana" w:eastAsia="Times New Roman" w:hAnsi="Verdana" w:cs="Arial"/>
                <w:sz w:val="14"/>
                <w:lang w:eastAsia="es-CO"/>
              </w:rPr>
              <w:t>Un</w:t>
            </w:r>
          </w:p>
        </w:tc>
        <w:tc>
          <w:tcPr>
            <w:tcW w:w="1134" w:type="dxa"/>
            <w:shd w:val="clear" w:color="auto" w:fill="auto"/>
            <w:vAlign w:val="center"/>
            <w:hideMark/>
          </w:tcPr>
          <w:p w14:paraId="63ECA276" w14:textId="77777777" w:rsidR="006178CA" w:rsidRPr="008D529E" w:rsidRDefault="006178CA" w:rsidP="006178CA">
            <w:pPr>
              <w:jc w:val="right"/>
              <w:rPr>
                <w:rFonts w:ascii="Verdana" w:eastAsia="Times New Roman" w:hAnsi="Verdana" w:cs="Arial"/>
                <w:sz w:val="14"/>
                <w:lang w:eastAsia="es-CO"/>
              </w:rPr>
            </w:pPr>
            <w:r w:rsidRPr="008D529E">
              <w:rPr>
                <w:rFonts w:ascii="Verdana" w:eastAsia="Times New Roman" w:hAnsi="Verdana" w:cs="Arial"/>
                <w:sz w:val="14"/>
                <w:lang w:eastAsia="es-CO"/>
              </w:rPr>
              <w:t>32,00</w:t>
            </w:r>
          </w:p>
        </w:tc>
        <w:tc>
          <w:tcPr>
            <w:tcW w:w="1134" w:type="dxa"/>
            <w:shd w:val="clear" w:color="auto" w:fill="auto"/>
            <w:vAlign w:val="center"/>
            <w:hideMark/>
          </w:tcPr>
          <w:p w14:paraId="082168B4" w14:textId="77777777" w:rsidR="006178CA" w:rsidRPr="008D529E" w:rsidRDefault="006178CA" w:rsidP="006178CA">
            <w:pPr>
              <w:jc w:val="right"/>
              <w:rPr>
                <w:rFonts w:ascii="Verdana" w:eastAsia="Times New Roman" w:hAnsi="Verdana" w:cs="Arial"/>
                <w:sz w:val="14"/>
                <w:lang w:eastAsia="es-CO"/>
              </w:rPr>
            </w:pPr>
            <w:r w:rsidRPr="008D529E">
              <w:rPr>
                <w:rFonts w:ascii="Verdana" w:eastAsia="Times New Roman" w:hAnsi="Verdana" w:cs="Arial"/>
                <w:sz w:val="14"/>
                <w:lang w:eastAsia="es-CO"/>
              </w:rPr>
              <w:t xml:space="preserve">$ 116.965,04 </w:t>
            </w:r>
          </w:p>
        </w:tc>
        <w:tc>
          <w:tcPr>
            <w:tcW w:w="1320" w:type="dxa"/>
            <w:shd w:val="clear" w:color="auto" w:fill="auto"/>
            <w:vAlign w:val="center"/>
            <w:hideMark/>
          </w:tcPr>
          <w:p w14:paraId="04BA8115" w14:textId="77777777" w:rsidR="006178CA" w:rsidRPr="008D529E" w:rsidRDefault="006178CA" w:rsidP="006178CA">
            <w:pPr>
              <w:jc w:val="right"/>
              <w:rPr>
                <w:rFonts w:ascii="Verdana" w:eastAsia="Times New Roman" w:hAnsi="Verdana" w:cs="Arial"/>
                <w:sz w:val="14"/>
                <w:lang w:eastAsia="es-CO"/>
              </w:rPr>
            </w:pPr>
            <w:r w:rsidRPr="008D529E">
              <w:rPr>
                <w:rFonts w:ascii="Verdana" w:eastAsia="Times New Roman" w:hAnsi="Verdana" w:cs="Arial"/>
                <w:sz w:val="14"/>
                <w:lang w:eastAsia="es-CO"/>
              </w:rPr>
              <w:t xml:space="preserve">$ 3.742.881,12 </w:t>
            </w:r>
          </w:p>
        </w:tc>
      </w:tr>
      <w:tr w:rsidR="006178CA" w:rsidRPr="008D529E" w14:paraId="10A9CBA2" w14:textId="77777777" w:rsidTr="008D529E">
        <w:trPr>
          <w:trHeight w:val="570"/>
        </w:trPr>
        <w:tc>
          <w:tcPr>
            <w:tcW w:w="719" w:type="dxa"/>
            <w:shd w:val="clear" w:color="auto" w:fill="auto"/>
            <w:noWrap/>
            <w:vAlign w:val="center"/>
            <w:hideMark/>
          </w:tcPr>
          <w:p w14:paraId="72F9A15B" w14:textId="77777777" w:rsidR="006178CA" w:rsidRPr="008D529E" w:rsidRDefault="006178CA" w:rsidP="006178CA">
            <w:pPr>
              <w:jc w:val="center"/>
              <w:rPr>
                <w:rFonts w:ascii="Verdana" w:eastAsia="Times New Roman" w:hAnsi="Verdana" w:cs="Arial"/>
                <w:sz w:val="14"/>
                <w:lang w:eastAsia="es-CO"/>
              </w:rPr>
            </w:pPr>
            <w:r w:rsidRPr="008D529E">
              <w:rPr>
                <w:rFonts w:ascii="Verdana" w:eastAsia="Times New Roman" w:hAnsi="Verdana" w:cs="Arial"/>
                <w:sz w:val="14"/>
                <w:lang w:eastAsia="es-CO"/>
              </w:rPr>
              <w:t>8,3</w:t>
            </w:r>
          </w:p>
        </w:tc>
        <w:tc>
          <w:tcPr>
            <w:tcW w:w="567" w:type="dxa"/>
            <w:shd w:val="clear" w:color="auto" w:fill="auto"/>
            <w:noWrap/>
            <w:vAlign w:val="center"/>
            <w:hideMark/>
          </w:tcPr>
          <w:p w14:paraId="6DB004FD" w14:textId="77777777" w:rsidR="006178CA" w:rsidRPr="008D529E" w:rsidRDefault="006178CA" w:rsidP="006178CA">
            <w:pPr>
              <w:jc w:val="center"/>
              <w:rPr>
                <w:rFonts w:ascii="Verdana" w:eastAsia="Times New Roman" w:hAnsi="Verdana" w:cs="Arial"/>
                <w:sz w:val="14"/>
                <w:lang w:eastAsia="es-CO"/>
              </w:rPr>
            </w:pPr>
            <w:r w:rsidRPr="008D529E">
              <w:rPr>
                <w:rFonts w:ascii="Verdana" w:eastAsia="Times New Roman" w:hAnsi="Verdana" w:cs="Arial"/>
                <w:sz w:val="14"/>
                <w:lang w:eastAsia="es-CO"/>
              </w:rPr>
              <w:t> </w:t>
            </w:r>
          </w:p>
        </w:tc>
        <w:tc>
          <w:tcPr>
            <w:tcW w:w="415" w:type="dxa"/>
            <w:shd w:val="clear" w:color="auto" w:fill="auto"/>
            <w:noWrap/>
            <w:vAlign w:val="center"/>
            <w:hideMark/>
          </w:tcPr>
          <w:p w14:paraId="14BC4218" w14:textId="77777777" w:rsidR="006178CA" w:rsidRPr="008D529E" w:rsidRDefault="006178CA" w:rsidP="006178CA">
            <w:pPr>
              <w:jc w:val="center"/>
              <w:rPr>
                <w:rFonts w:ascii="Verdana" w:eastAsia="Times New Roman" w:hAnsi="Verdana" w:cs="Arial"/>
                <w:sz w:val="14"/>
                <w:lang w:eastAsia="es-CO"/>
              </w:rPr>
            </w:pPr>
            <w:r w:rsidRPr="008D529E">
              <w:rPr>
                <w:rFonts w:ascii="Verdana" w:eastAsia="Times New Roman" w:hAnsi="Verdana" w:cs="Arial"/>
                <w:sz w:val="14"/>
                <w:lang w:eastAsia="es-CO"/>
              </w:rPr>
              <w:t> </w:t>
            </w:r>
          </w:p>
        </w:tc>
        <w:tc>
          <w:tcPr>
            <w:tcW w:w="577" w:type="dxa"/>
            <w:shd w:val="clear" w:color="auto" w:fill="auto"/>
            <w:noWrap/>
            <w:vAlign w:val="center"/>
            <w:hideMark/>
          </w:tcPr>
          <w:p w14:paraId="154040A7" w14:textId="77777777" w:rsidR="006178CA" w:rsidRPr="008D529E" w:rsidRDefault="006178CA" w:rsidP="006178CA">
            <w:pPr>
              <w:jc w:val="center"/>
              <w:rPr>
                <w:rFonts w:ascii="Verdana" w:eastAsia="Times New Roman" w:hAnsi="Verdana" w:cs="Arial"/>
                <w:sz w:val="14"/>
                <w:lang w:eastAsia="es-CO"/>
              </w:rPr>
            </w:pPr>
            <w:r w:rsidRPr="008D529E">
              <w:rPr>
                <w:rFonts w:ascii="Verdana" w:eastAsia="Times New Roman" w:hAnsi="Verdana" w:cs="Arial"/>
                <w:sz w:val="14"/>
                <w:lang w:eastAsia="es-CO"/>
              </w:rPr>
              <w:t> </w:t>
            </w:r>
          </w:p>
        </w:tc>
        <w:tc>
          <w:tcPr>
            <w:tcW w:w="2268" w:type="dxa"/>
            <w:shd w:val="clear" w:color="auto" w:fill="auto"/>
            <w:vAlign w:val="center"/>
            <w:hideMark/>
          </w:tcPr>
          <w:p w14:paraId="5CFD0768" w14:textId="77777777" w:rsidR="006178CA" w:rsidRPr="008D529E" w:rsidRDefault="006178CA" w:rsidP="006178CA">
            <w:pPr>
              <w:jc w:val="left"/>
              <w:rPr>
                <w:rFonts w:ascii="Verdana" w:eastAsia="Times New Roman" w:hAnsi="Verdana" w:cs="Arial"/>
                <w:sz w:val="14"/>
                <w:lang w:eastAsia="es-CO"/>
              </w:rPr>
            </w:pPr>
            <w:r w:rsidRPr="008D529E">
              <w:rPr>
                <w:rFonts w:ascii="Verdana" w:eastAsia="Times New Roman" w:hAnsi="Verdana" w:cs="Arial"/>
                <w:sz w:val="14"/>
                <w:lang w:eastAsia="es-CO"/>
              </w:rPr>
              <w:t>Mantenimiento preventivo de tanque elevado de almacenamiento de agua</w:t>
            </w:r>
          </w:p>
        </w:tc>
        <w:tc>
          <w:tcPr>
            <w:tcW w:w="709" w:type="dxa"/>
            <w:shd w:val="clear" w:color="auto" w:fill="auto"/>
            <w:noWrap/>
            <w:vAlign w:val="center"/>
            <w:hideMark/>
          </w:tcPr>
          <w:p w14:paraId="7211F838" w14:textId="77777777" w:rsidR="006178CA" w:rsidRPr="008D529E" w:rsidRDefault="006178CA" w:rsidP="006178CA">
            <w:pPr>
              <w:jc w:val="center"/>
              <w:rPr>
                <w:rFonts w:ascii="Verdana" w:eastAsia="Times New Roman" w:hAnsi="Verdana" w:cs="Arial"/>
                <w:sz w:val="14"/>
                <w:lang w:eastAsia="es-CO"/>
              </w:rPr>
            </w:pPr>
            <w:r w:rsidRPr="008D529E">
              <w:rPr>
                <w:rFonts w:ascii="Verdana" w:eastAsia="Times New Roman" w:hAnsi="Verdana" w:cs="Arial"/>
                <w:sz w:val="14"/>
                <w:lang w:eastAsia="es-CO"/>
              </w:rPr>
              <w:t>Un</w:t>
            </w:r>
          </w:p>
        </w:tc>
        <w:tc>
          <w:tcPr>
            <w:tcW w:w="1134" w:type="dxa"/>
            <w:shd w:val="clear" w:color="auto" w:fill="auto"/>
            <w:vAlign w:val="center"/>
            <w:hideMark/>
          </w:tcPr>
          <w:p w14:paraId="366C7B93" w14:textId="77777777" w:rsidR="006178CA" w:rsidRPr="008D529E" w:rsidRDefault="006178CA" w:rsidP="006178CA">
            <w:pPr>
              <w:jc w:val="right"/>
              <w:rPr>
                <w:rFonts w:ascii="Verdana" w:eastAsia="Times New Roman" w:hAnsi="Verdana" w:cs="Arial"/>
                <w:sz w:val="14"/>
                <w:lang w:eastAsia="es-CO"/>
              </w:rPr>
            </w:pPr>
            <w:r w:rsidRPr="008D529E">
              <w:rPr>
                <w:rFonts w:ascii="Verdana" w:eastAsia="Times New Roman" w:hAnsi="Verdana" w:cs="Arial"/>
                <w:sz w:val="14"/>
                <w:lang w:eastAsia="es-CO"/>
              </w:rPr>
              <w:t>3,00</w:t>
            </w:r>
          </w:p>
        </w:tc>
        <w:tc>
          <w:tcPr>
            <w:tcW w:w="1134" w:type="dxa"/>
            <w:shd w:val="clear" w:color="auto" w:fill="auto"/>
            <w:vAlign w:val="center"/>
            <w:hideMark/>
          </w:tcPr>
          <w:p w14:paraId="7ACD7A5C" w14:textId="77777777" w:rsidR="006178CA" w:rsidRPr="008D529E" w:rsidRDefault="006178CA" w:rsidP="006178CA">
            <w:pPr>
              <w:jc w:val="right"/>
              <w:rPr>
                <w:rFonts w:ascii="Verdana" w:eastAsia="Times New Roman" w:hAnsi="Verdana" w:cs="Arial"/>
                <w:sz w:val="14"/>
                <w:lang w:eastAsia="es-CO"/>
              </w:rPr>
            </w:pPr>
            <w:r w:rsidRPr="008D529E">
              <w:rPr>
                <w:rFonts w:ascii="Verdana" w:eastAsia="Times New Roman" w:hAnsi="Verdana" w:cs="Arial"/>
                <w:sz w:val="14"/>
                <w:lang w:eastAsia="es-CO"/>
              </w:rPr>
              <w:t xml:space="preserve">$ 707.288,28 </w:t>
            </w:r>
          </w:p>
        </w:tc>
        <w:tc>
          <w:tcPr>
            <w:tcW w:w="1320" w:type="dxa"/>
            <w:shd w:val="clear" w:color="auto" w:fill="auto"/>
            <w:vAlign w:val="center"/>
            <w:hideMark/>
          </w:tcPr>
          <w:p w14:paraId="37DC11F6" w14:textId="77777777" w:rsidR="006178CA" w:rsidRPr="008D529E" w:rsidRDefault="006178CA" w:rsidP="006178CA">
            <w:pPr>
              <w:jc w:val="right"/>
              <w:rPr>
                <w:rFonts w:ascii="Verdana" w:eastAsia="Times New Roman" w:hAnsi="Verdana" w:cs="Arial"/>
                <w:sz w:val="14"/>
                <w:lang w:eastAsia="es-CO"/>
              </w:rPr>
            </w:pPr>
            <w:r w:rsidRPr="008D529E">
              <w:rPr>
                <w:rFonts w:ascii="Verdana" w:eastAsia="Times New Roman" w:hAnsi="Verdana" w:cs="Arial"/>
                <w:sz w:val="14"/>
                <w:lang w:eastAsia="es-CO"/>
              </w:rPr>
              <w:t xml:space="preserve">$ 2.121.864,84 </w:t>
            </w:r>
          </w:p>
        </w:tc>
      </w:tr>
      <w:tr w:rsidR="006178CA" w:rsidRPr="008D529E" w14:paraId="1E9E2990" w14:textId="77777777" w:rsidTr="008D529E">
        <w:trPr>
          <w:trHeight w:val="1140"/>
        </w:trPr>
        <w:tc>
          <w:tcPr>
            <w:tcW w:w="719" w:type="dxa"/>
            <w:shd w:val="clear" w:color="auto" w:fill="auto"/>
            <w:noWrap/>
            <w:vAlign w:val="center"/>
            <w:hideMark/>
          </w:tcPr>
          <w:p w14:paraId="5CF5C158" w14:textId="77777777" w:rsidR="006178CA" w:rsidRPr="008D529E" w:rsidRDefault="006178CA" w:rsidP="006178CA">
            <w:pPr>
              <w:jc w:val="center"/>
              <w:rPr>
                <w:rFonts w:ascii="Verdana" w:eastAsia="Times New Roman" w:hAnsi="Verdana" w:cs="Arial"/>
                <w:sz w:val="14"/>
                <w:lang w:eastAsia="es-CO"/>
              </w:rPr>
            </w:pPr>
            <w:r w:rsidRPr="008D529E">
              <w:rPr>
                <w:rFonts w:ascii="Verdana" w:eastAsia="Times New Roman" w:hAnsi="Verdana" w:cs="Arial"/>
                <w:sz w:val="14"/>
                <w:lang w:eastAsia="es-CO"/>
              </w:rPr>
              <w:t>8,4</w:t>
            </w:r>
          </w:p>
        </w:tc>
        <w:tc>
          <w:tcPr>
            <w:tcW w:w="567" w:type="dxa"/>
            <w:shd w:val="clear" w:color="auto" w:fill="auto"/>
            <w:noWrap/>
            <w:vAlign w:val="center"/>
            <w:hideMark/>
          </w:tcPr>
          <w:p w14:paraId="5B072F59" w14:textId="77777777" w:rsidR="006178CA" w:rsidRPr="008D529E" w:rsidRDefault="006178CA" w:rsidP="006178CA">
            <w:pPr>
              <w:jc w:val="center"/>
              <w:rPr>
                <w:rFonts w:ascii="Verdana" w:eastAsia="Times New Roman" w:hAnsi="Verdana" w:cs="Arial"/>
                <w:sz w:val="14"/>
                <w:lang w:eastAsia="es-CO"/>
              </w:rPr>
            </w:pPr>
            <w:r w:rsidRPr="008D529E">
              <w:rPr>
                <w:rFonts w:ascii="Verdana" w:eastAsia="Times New Roman" w:hAnsi="Verdana" w:cs="Arial"/>
                <w:sz w:val="14"/>
                <w:lang w:eastAsia="es-CO"/>
              </w:rPr>
              <w:t> </w:t>
            </w:r>
          </w:p>
        </w:tc>
        <w:tc>
          <w:tcPr>
            <w:tcW w:w="415" w:type="dxa"/>
            <w:shd w:val="clear" w:color="auto" w:fill="auto"/>
            <w:noWrap/>
            <w:vAlign w:val="center"/>
            <w:hideMark/>
          </w:tcPr>
          <w:p w14:paraId="3DB05621" w14:textId="77777777" w:rsidR="006178CA" w:rsidRPr="008D529E" w:rsidRDefault="006178CA" w:rsidP="006178CA">
            <w:pPr>
              <w:jc w:val="center"/>
              <w:rPr>
                <w:rFonts w:ascii="Verdana" w:eastAsia="Times New Roman" w:hAnsi="Verdana" w:cs="Arial"/>
                <w:sz w:val="14"/>
                <w:lang w:eastAsia="es-CO"/>
              </w:rPr>
            </w:pPr>
            <w:r w:rsidRPr="008D529E">
              <w:rPr>
                <w:rFonts w:ascii="Verdana" w:eastAsia="Times New Roman" w:hAnsi="Verdana" w:cs="Arial"/>
                <w:sz w:val="14"/>
                <w:lang w:eastAsia="es-CO"/>
              </w:rPr>
              <w:t> </w:t>
            </w:r>
          </w:p>
        </w:tc>
        <w:tc>
          <w:tcPr>
            <w:tcW w:w="577" w:type="dxa"/>
            <w:shd w:val="clear" w:color="auto" w:fill="auto"/>
            <w:noWrap/>
            <w:vAlign w:val="center"/>
            <w:hideMark/>
          </w:tcPr>
          <w:p w14:paraId="30E4FFF0" w14:textId="77777777" w:rsidR="006178CA" w:rsidRPr="008D529E" w:rsidRDefault="006178CA" w:rsidP="006178CA">
            <w:pPr>
              <w:jc w:val="center"/>
              <w:rPr>
                <w:rFonts w:ascii="Verdana" w:eastAsia="Times New Roman" w:hAnsi="Verdana" w:cs="Arial"/>
                <w:sz w:val="14"/>
                <w:lang w:eastAsia="es-CO"/>
              </w:rPr>
            </w:pPr>
            <w:r w:rsidRPr="008D529E">
              <w:rPr>
                <w:rFonts w:ascii="Verdana" w:eastAsia="Times New Roman" w:hAnsi="Verdana" w:cs="Arial"/>
                <w:sz w:val="14"/>
                <w:lang w:eastAsia="es-CO"/>
              </w:rPr>
              <w:t> </w:t>
            </w:r>
          </w:p>
        </w:tc>
        <w:tc>
          <w:tcPr>
            <w:tcW w:w="2268" w:type="dxa"/>
            <w:shd w:val="clear" w:color="auto" w:fill="auto"/>
            <w:vAlign w:val="center"/>
            <w:hideMark/>
          </w:tcPr>
          <w:p w14:paraId="5C3B6CC2" w14:textId="77777777" w:rsidR="006178CA" w:rsidRPr="008D529E" w:rsidRDefault="006178CA" w:rsidP="006178CA">
            <w:pPr>
              <w:jc w:val="left"/>
              <w:rPr>
                <w:rFonts w:ascii="Verdana" w:eastAsia="Times New Roman" w:hAnsi="Verdana" w:cs="Arial"/>
                <w:sz w:val="14"/>
                <w:lang w:eastAsia="es-CO"/>
              </w:rPr>
            </w:pPr>
            <w:r w:rsidRPr="008D529E">
              <w:rPr>
                <w:rFonts w:ascii="Verdana" w:eastAsia="Times New Roman" w:hAnsi="Verdana" w:cs="Arial"/>
                <w:sz w:val="14"/>
                <w:lang w:eastAsia="es-CO"/>
              </w:rPr>
              <w:t>Suministro e instalación de tapa para sanitario (asiento + cubierta), con bisagras plásticas o metálicas. Incluye suministro, transporte, mano de obra, herramientas, fijaciones y ajuste para correcto funcionamiento.</w:t>
            </w:r>
          </w:p>
        </w:tc>
        <w:tc>
          <w:tcPr>
            <w:tcW w:w="709" w:type="dxa"/>
            <w:shd w:val="clear" w:color="auto" w:fill="auto"/>
            <w:noWrap/>
            <w:vAlign w:val="center"/>
            <w:hideMark/>
          </w:tcPr>
          <w:p w14:paraId="6EC82EC2" w14:textId="77777777" w:rsidR="006178CA" w:rsidRPr="008D529E" w:rsidRDefault="006178CA" w:rsidP="006178CA">
            <w:pPr>
              <w:jc w:val="center"/>
              <w:rPr>
                <w:rFonts w:ascii="Verdana" w:eastAsia="Times New Roman" w:hAnsi="Verdana" w:cs="Arial"/>
                <w:sz w:val="14"/>
                <w:lang w:eastAsia="es-CO"/>
              </w:rPr>
            </w:pPr>
            <w:r w:rsidRPr="008D529E">
              <w:rPr>
                <w:rFonts w:ascii="Verdana" w:eastAsia="Times New Roman" w:hAnsi="Verdana" w:cs="Arial"/>
                <w:sz w:val="14"/>
                <w:lang w:eastAsia="es-CO"/>
              </w:rPr>
              <w:t>Un</w:t>
            </w:r>
          </w:p>
        </w:tc>
        <w:tc>
          <w:tcPr>
            <w:tcW w:w="1134" w:type="dxa"/>
            <w:shd w:val="clear" w:color="auto" w:fill="auto"/>
            <w:vAlign w:val="center"/>
            <w:hideMark/>
          </w:tcPr>
          <w:p w14:paraId="10B6B1FB" w14:textId="77777777" w:rsidR="006178CA" w:rsidRPr="008D529E" w:rsidRDefault="006178CA" w:rsidP="006178CA">
            <w:pPr>
              <w:jc w:val="right"/>
              <w:rPr>
                <w:rFonts w:ascii="Verdana" w:eastAsia="Times New Roman" w:hAnsi="Verdana" w:cs="Arial"/>
                <w:sz w:val="14"/>
                <w:lang w:eastAsia="es-CO"/>
              </w:rPr>
            </w:pPr>
            <w:r w:rsidRPr="008D529E">
              <w:rPr>
                <w:rFonts w:ascii="Verdana" w:eastAsia="Times New Roman" w:hAnsi="Verdana" w:cs="Arial"/>
                <w:sz w:val="14"/>
                <w:lang w:eastAsia="es-CO"/>
              </w:rPr>
              <w:t>16,00</w:t>
            </w:r>
          </w:p>
        </w:tc>
        <w:tc>
          <w:tcPr>
            <w:tcW w:w="1134" w:type="dxa"/>
            <w:shd w:val="clear" w:color="auto" w:fill="auto"/>
            <w:vAlign w:val="center"/>
            <w:hideMark/>
          </w:tcPr>
          <w:p w14:paraId="4BD69411" w14:textId="77777777" w:rsidR="006178CA" w:rsidRPr="008D529E" w:rsidRDefault="006178CA" w:rsidP="006178CA">
            <w:pPr>
              <w:jc w:val="right"/>
              <w:rPr>
                <w:rFonts w:ascii="Verdana" w:eastAsia="Times New Roman" w:hAnsi="Verdana" w:cs="Arial"/>
                <w:sz w:val="14"/>
                <w:lang w:eastAsia="es-CO"/>
              </w:rPr>
            </w:pPr>
            <w:r w:rsidRPr="008D529E">
              <w:rPr>
                <w:rFonts w:ascii="Verdana" w:eastAsia="Times New Roman" w:hAnsi="Verdana" w:cs="Arial"/>
                <w:sz w:val="14"/>
                <w:lang w:eastAsia="es-CO"/>
              </w:rPr>
              <w:t xml:space="preserve">$ 148.281,67 </w:t>
            </w:r>
          </w:p>
        </w:tc>
        <w:tc>
          <w:tcPr>
            <w:tcW w:w="1320" w:type="dxa"/>
            <w:shd w:val="clear" w:color="auto" w:fill="auto"/>
            <w:vAlign w:val="center"/>
            <w:hideMark/>
          </w:tcPr>
          <w:p w14:paraId="01FB3EA0" w14:textId="77777777" w:rsidR="006178CA" w:rsidRPr="008D529E" w:rsidRDefault="006178CA" w:rsidP="006178CA">
            <w:pPr>
              <w:jc w:val="right"/>
              <w:rPr>
                <w:rFonts w:ascii="Verdana" w:eastAsia="Times New Roman" w:hAnsi="Verdana" w:cs="Arial"/>
                <w:sz w:val="14"/>
                <w:lang w:eastAsia="es-CO"/>
              </w:rPr>
            </w:pPr>
            <w:r w:rsidRPr="008D529E">
              <w:rPr>
                <w:rFonts w:ascii="Verdana" w:eastAsia="Times New Roman" w:hAnsi="Verdana" w:cs="Arial"/>
                <w:sz w:val="14"/>
                <w:lang w:eastAsia="es-CO"/>
              </w:rPr>
              <w:t xml:space="preserve">$ 2.372.506,70 </w:t>
            </w:r>
          </w:p>
        </w:tc>
      </w:tr>
      <w:tr w:rsidR="006178CA" w:rsidRPr="008D529E" w14:paraId="7D8D6043" w14:textId="77777777" w:rsidTr="008D529E">
        <w:trPr>
          <w:trHeight w:val="1140"/>
        </w:trPr>
        <w:tc>
          <w:tcPr>
            <w:tcW w:w="719" w:type="dxa"/>
            <w:shd w:val="clear" w:color="auto" w:fill="auto"/>
            <w:noWrap/>
            <w:vAlign w:val="center"/>
            <w:hideMark/>
          </w:tcPr>
          <w:p w14:paraId="34AD3DF3" w14:textId="77777777" w:rsidR="006178CA" w:rsidRPr="008D529E" w:rsidRDefault="006178CA" w:rsidP="006178CA">
            <w:pPr>
              <w:jc w:val="center"/>
              <w:rPr>
                <w:rFonts w:ascii="Verdana" w:eastAsia="Times New Roman" w:hAnsi="Verdana" w:cs="Arial"/>
                <w:sz w:val="14"/>
                <w:lang w:eastAsia="es-CO"/>
              </w:rPr>
            </w:pPr>
            <w:r w:rsidRPr="008D529E">
              <w:rPr>
                <w:rFonts w:ascii="Verdana" w:eastAsia="Times New Roman" w:hAnsi="Verdana" w:cs="Arial"/>
                <w:sz w:val="14"/>
                <w:lang w:eastAsia="es-CO"/>
              </w:rPr>
              <w:t>8,5</w:t>
            </w:r>
          </w:p>
        </w:tc>
        <w:tc>
          <w:tcPr>
            <w:tcW w:w="567" w:type="dxa"/>
            <w:shd w:val="clear" w:color="auto" w:fill="auto"/>
            <w:noWrap/>
            <w:vAlign w:val="center"/>
            <w:hideMark/>
          </w:tcPr>
          <w:p w14:paraId="752E6C70" w14:textId="77777777" w:rsidR="006178CA" w:rsidRPr="008D529E" w:rsidRDefault="006178CA" w:rsidP="006178CA">
            <w:pPr>
              <w:jc w:val="center"/>
              <w:rPr>
                <w:rFonts w:ascii="Verdana" w:eastAsia="Times New Roman" w:hAnsi="Verdana" w:cs="Arial"/>
                <w:sz w:val="14"/>
                <w:lang w:eastAsia="es-CO"/>
              </w:rPr>
            </w:pPr>
            <w:r w:rsidRPr="008D529E">
              <w:rPr>
                <w:rFonts w:ascii="Verdana" w:eastAsia="Times New Roman" w:hAnsi="Verdana" w:cs="Arial"/>
                <w:sz w:val="14"/>
                <w:lang w:eastAsia="es-CO"/>
              </w:rPr>
              <w:t> </w:t>
            </w:r>
          </w:p>
        </w:tc>
        <w:tc>
          <w:tcPr>
            <w:tcW w:w="415" w:type="dxa"/>
            <w:shd w:val="clear" w:color="auto" w:fill="auto"/>
            <w:noWrap/>
            <w:vAlign w:val="center"/>
            <w:hideMark/>
          </w:tcPr>
          <w:p w14:paraId="11030ABD" w14:textId="77777777" w:rsidR="006178CA" w:rsidRPr="008D529E" w:rsidRDefault="006178CA" w:rsidP="006178CA">
            <w:pPr>
              <w:jc w:val="center"/>
              <w:rPr>
                <w:rFonts w:ascii="Verdana" w:eastAsia="Times New Roman" w:hAnsi="Verdana" w:cs="Arial"/>
                <w:sz w:val="14"/>
                <w:lang w:eastAsia="es-CO"/>
              </w:rPr>
            </w:pPr>
            <w:r w:rsidRPr="008D529E">
              <w:rPr>
                <w:rFonts w:ascii="Verdana" w:eastAsia="Times New Roman" w:hAnsi="Verdana" w:cs="Arial"/>
                <w:sz w:val="14"/>
                <w:lang w:eastAsia="es-CO"/>
              </w:rPr>
              <w:t> </w:t>
            </w:r>
          </w:p>
        </w:tc>
        <w:tc>
          <w:tcPr>
            <w:tcW w:w="577" w:type="dxa"/>
            <w:shd w:val="clear" w:color="auto" w:fill="auto"/>
            <w:noWrap/>
            <w:vAlign w:val="center"/>
            <w:hideMark/>
          </w:tcPr>
          <w:p w14:paraId="3CBFA67D" w14:textId="77777777" w:rsidR="006178CA" w:rsidRPr="008D529E" w:rsidRDefault="006178CA" w:rsidP="006178CA">
            <w:pPr>
              <w:jc w:val="center"/>
              <w:rPr>
                <w:rFonts w:ascii="Verdana" w:eastAsia="Times New Roman" w:hAnsi="Verdana" w:cs="Arial"/>
                <w:sz w:val="14"/>
                <w:lang w:eastAsia="es-CO"/>
              </w:rPr>
            </w:pPr>
            <w:r w:rsidRPr="008D529E">
              <w:rPr>
                <w:rFonts w:ascii="Verdana" w:eastAsia="Times New Roman" w:hAnsi="Verdana" w:cs="Arial"/>
                <w:sz w:val="14"/>
                <w:lang w:eastAsia="es-CO"/>
              </w:rPr>
              <w:t> </w:t>
            </w:r>
          </w:p>
        </w:tc>
        <w:tc>
          <w:tcPr>
            <w:tcW w:w="2268" w:type="dxa"/>
            <w:shd w:val="clear" w:color="auto" w:fill="auto"/>
            <w:vAlign w:val="center"/>
            <w:hideMark/>
          </w:tcPr>
          <w:p w14:paraId="1F62DB3C" w14:textId="77777777" w:rsidR="006178CA" w:rsidRPr="008D529E" w:rsidRDefault="006178CA" w:rsidP="006178CA">
            <w:pPr>
              <w:jc w:val="left"/>
              <w:rPr>
                <w:rFonts w:ascii="Verdana" w:eastAsia="Times New Roman" w:hAnsi="Verdana" w:cs="Arial"/>
                <w:sz w:val="14"/>
                <w:lang w:eastAsia="es-CO"/>
              </w:rPr>
            </w:pPr>
            <w:r w:rsidRPr="008D529E">
              <w:rPr>
                <w:rFonts w:ascii="Verdana" w:eastAsia="Times New Roman" w:hAnsi="Verdana" w:cs="Arial"/>
                <w:sz w:val="14"/>
                <w:lang w:eastAsia="es-CO"/>
              </w:rPr>
              <w:t>Suministro e instalación de tapa para tanque de sanitario en porcelana o material compatible con el sanitario existente. Incluye transporte, manipulación cuidadosa, instalación y verificación de ajuste adecuado.</w:t>
            </w:r>
          </w:p>
        </w:tc>
        <w:tc>
          <w:tcPr>
            <w:tcW w:w="709" w:type="dxa"/>
            <w:shd w:val="clear" w:color="auto" w:fill="auto"/>
            <w:noWrap/>
            <w:vAlign w:val="center"/>
            <w:hideMark/>
          </w:tcPr>
          <w:p w14:paraId="2E814DC3" w14:textId="77777777" w:rsidR="006178CA" w:rsidRPr="008D529E" w:rsidRDefault="006178CA" w:rsidP="006178CA">
            <w:pPr>
              <w:jc w:val="center"/>
              <w:rPr>
                <w:rFonts w:ascii="Verdana" w:eastAsia="Times New Roman" w:hAnsi="Verdana" w:cs="Arial"/>
                <w:sz w:val="14"/>
                <w:lang w:eastAsia="es-CO"/>
              </w:rPr>
            </w:pPr>
            <w:r w:rsidRPr="008D529E">
              <w:rPr>
                <w:rFonts w:ascii="Verdana" w:eastAsia="Times New Roman" w:hAnsi="Verdana" w:cs="Arial"/>
                <w:sz w:val="14"/>
                <w:lang w:eastAsia="es-CO"/>
              </w:rPr>
              <w:t>Un</w:t>
            </w:r>
          </w:p>
        </w:tc>
        <w:tc>
          <w:tcPr>
            <w:tcW w:w="1134" w:type="dxa"/>
            <w:shd w:val="clear" w:color="auto" w:fill="auto"/>
            <w:vAlign w:val="center"/>
            <w:hideMark/>
          </w:tcPr>
          <w:p w14:paraId="3190F7D3" w14:textId="77777777" w:rsidR="006178CA" w:rsidRPr="008D529E" w:rsidRDefault="006178CA" w:rsidP="006178CA">
            <w:pPr>
              <w:jc w:val="right"/>
              <w:rPr>
                <w:rFonts w:ascii="Verdana" w:eastAsia="Times New Roman" w:hAnsi="Verdana" w:cs="Arial"/>
                <w:sz w:val="14"/>
                <w:lang w:eastAsia="es-CO"/>
              </w:rPr>
            </w:pPr>
            <w:r w:rsidRPr="008D529E">
              <w:rPr>
                <w:rFonts w:ascii="Verdana" w:eastAsia="Times New Roman" w:hAnsi="Verdana" w:cs="Arial"/>
                <w:sz w:val="14"/>
                <w:lang w:eastAsia="es-CO"/>
              </w:rPr>
              <w:t>16,00</w:t>
            </w:r>
          </w:p>
        </w:tc>
        <w:tc>
          <w:tcPr>
            <w:tcW w:w="1134" w:type="dxa"/>
            <w:shd w:val="clear" w:color="auto" w:fill="auto"/>
            <w:vAlign w:val="center"/>
            <w:hideMark/>
          </w:tcPr>
          <w:p w14:paraId="21802628" w14:textId="77777777" w:rsidR="006178CA" w:rsidRPr="008D529E" w:rsidRDefault="006178CA" w:rsidP="006178CA">
            <w:pPr>
              <w:jc w:val="right"/>
              <w:rPr>
                <w:rFonts w:ascii="Verdana" w:eastAsia="Times New Roman" w:hAnsi="Verdana" w:cs="Arial"/>
                <w:sz w:val="14"/>
                <w:lang w:eastAsia="es-CO"/>
              </w:rPr>
            </w:pPr>
            <w:r w:rsidRPr="008D529E">
              <w:rPr>
                <w:rFonts w:ascii="Verdana" w:eastAsia="Times New Roman" w:hAnsi="Verdana" w:cs="Arial"/>
                <w:sz w:val="14"/>
                <w:lang w:eastAsia="es-CO"/>
              </w:rPr>
              <w:t xml:space="preserve">$ 144.343,04 </w:t>
            </w:r>
          </w:p>
        </w:tc>
        <w:tc>
          <w:tcPr>
            <w:tcW w:w="1320" w:type="dxa"/>
            <w:shd w:val="clear" w:color="auto" w:fill="auto"/>
            <w:vAlign w:val="center"/>
            <w:hideMark/>
          </w:tcPr>
          <w:p w14:paraId="4C449177" w14:textId="77777777" w:rsidR="006178CA" w:rsidRPr="008D529E" w:rsidRDefault="006178CA" w:rsidP="006178CA">
            <w:pPr>
              <w:jc w:val="right"/>
              <w:rPr>
                <w:rFonts w:ascii="Verdana" w:eastAsia="Times New Roman" w:hAnsi="Verdana" w:cs="Arial"/>
                <w:sz w:val="14"/>
                <w:lang w:eastAsia="es-CO"/>
              </w:rPr>
            </w:pPr>
            <w:r w:rsidRPr="008D529E">
              <w:rPr>
                <w:rFonts w:ascii="Verdana" w:eastAsia="Times New Roman" w:hAnsi="Verdana" w:cs="Arial"/>
                <w:sz w:val="14"/>
                <w:lang w:eastAsia="es-CO"/>
              </w:rPr>
              <w:t xml:space="preserve">$ 2.309.488,58 </w:t>
            </w:r>
          </w:p>
        </w:tc>
      </w:tr>
      <w:tr w:rsidR="006178CA" w:rsidRPr="008D529E" w14:paraId="501E38AC" w14:textId="77777777" w:rsidTr="008D529E">
        <w:trPr>
          <w:trHeight w:val="570"/>
        </w:trPr>
        <w:tc>
          <w:tcPr>
            <w:tcW w:w="719" w:type="dxa"/>
            <w:shd w:val="clear" w:color="auto" w:fill="auto"/>
            <w:noWrap/>
            <w:vAlign w:val="center"/>
            <w:hideMark/>
          </w:tcPr>
          <w:p w14:paraId="33B2E8F8" w14:textId="77777777" w:rsidR="006178CA" w:rsidRPr="008D529E" w:rsidRDefault="006178CA" w:rsidP="006178CA">
            <w:pPr>
              <w:jc w:val="center"/>
              <w:rPr>
                <w:rFonts w:ascii="Verdana" w:eastAsia="Times New Roman" w:hAnsi="Verdana" w:cs="Arial"/>
                <w:sz w:val="14"/>
                <w:lang w:eastAsia="es-CO"/>
              </w:rPr>
            </w:pPr>
            <w:r w:rsidRPr="008D529E">
              <w:rPr>
                <w:rFonts w:ascii="Verdana" w:eastAsia="Times New Roman" w:hAnsi="Verdana" w:cs="Arial"/>
                <w:sz w:val="14"/>
                <w:lang w:eastAsia="es-CO"/>
              </w:rPr>
              <w:t>8,6</w:t>
            </w:r>
          </w:p>
        </w:tc>
        <w:tc>
          <w:tcPr>
            <w:tcW w:w="567" w:type="dxa"/>
            <w:shd w:val="clear" w:color="auto" w:fill="auto"/>
            <w:noWrap/>
            <w:vAlign w:val="center"/>
            <w:hideMark/>
          </w:tcPr>
          <w:p w14:paraId="71A04B08" w14:textId="77777777" w:rsidR="006178CA" w:rsidRPr="008D529E" w:rsidRDefault="006178CA" w:rsidP="006178CA">
            <w:pPr>
              <w:jc w:val="center"/>
              <w:rPr>
                <w:rFonts w:ascii="Verdana" w:eastAsia="Times New Roman" w:hAnsi="Verdana" w:cs="Arial"/>
                <w:sz w:val="14"/>
                <w:lang w:eastAsia="es-CO"/>
              </w:rPr>
            </w:pPr>
            <w:r w:rsidRPr="008D529E">
              <w:rPr>
                <w:rFonts w:ascii="Verdana" w:eastAsia="Times New Roman" w:hAnsi="Verdana" w:cs="Arial"/>
                <w:sz w:val="14"/>
                <w:lang w:eastAsia="es-CO"/>
              </w:rPr>
              <w:t> </w:t>
            </w:r>
          </w:p>
        </w:tc>
        <w:tc>
          <w:tcPr>
            <w:tcW w:w="415" w:type="dxa"/>
            <w:shd w:val="clear" w:color="auto" w:fill="auto"/>
            <w:noWrap/>
            <w:vAlign w:val="center"/>
            <w:hideMark/>
          </w:tcPr>
          <w:p w14:paraId="2D6B630D" w14:textId="77777777" w:rsidR="006178CA" w:rsidRPr="008D529E" w:rsidRDefault="006178CA" w:rsidP="006178CA">
            <w:pPr>
              <w:jc w:val="center"/>
              <w:rPr>
                <w:rFonts w:ascii="Verdana" w:eastAsia="Times New Roman" w:hAnsi="Verdana" w:cs="Arial"/>
                <w:sz w:val="14"/>
                <w:lang w:eastAsia="es-CO"/>
              </w:rPr>
            </w:pPr>
            <w:r w:rsidRPr="008D529E">
              <w:rPr>
                <w:rFonts w:ascii="Verdana" w:eastAsia="Times New Roman" w:hAnsi="Verdana" w:cs="Arial"/>
                <w:sz w:val="14"/>
                <w:lang w:eastAsia="es-CO"/>
              </w:rPr>
              <w:t> </w:t>
            </w:r>
          </w:p>
        </w:tc>
        <w:tc>
          <w:tcPr>
            <w:tcW w:w="577" w:type="dxa"/>
            <w:shd w:val="clear" w:color="auto" w:fill="auto"/>
            <w:noWrap/>
            <w:vAlign w:val="center"/>
            <w:hideMark/>
          </w:tcPr>
          <w:p w14:paraId="0BC3A7FE" w14:textId="77777777" w:rsidR="006178CA" w:rsidRPr="008D529E" w:rsidRDefault="006178CA" w:rsidP="006178CA">
            <w:pPr>
              <w:jc w:val="center"/>
              <w:rPr>
                <w:rFonts w:ascii="Verdana" w:eastAsia="Times New Roman" w:hAnsi="Verdana" w:cs="Arial"/>
                <w:sz w:val="14"/>
                <w:lang w:eastAsia="es-CO"/>
              </w:rPr>
            </w:pPr>
            <w:r w:rsidRPr="008D529E">
              <w:rPr>
                <w:rFonts w:ascii="Verdana" w:eastAsia="Times New Roman" w:hAnsi="Verdana" w:cs="Arial"/>
                <w:sz w:val="14"/>
                <w:lang w:eastAsia="es-CO"/>
              </w:rPr>
              <w:t> </w:t>
            </w:r>
          </w:p>
        </w:tc>
        <w:tc>
          <w:tcPr>
            <w:tcW w:w="2268" w:type="dxa"/>
            <w:shd w:val="clear" w:color="auto" w:fill="auto"/>
            <w:vAlign w:val="center"/>
            <w:hideMark/>
          </w:tcPr>
          <w:p w14:paraId="6C106C93" w14:textId="77777777" w:rsidR="006178CA" w:rsidRPr="008D529E" w:rsidRDefault="006178CA" w:rsidP="006178CA">
            <w:pPr>
              <w:jc w:val="left"/>
              <w:rPr>
                <w:rFonts w:ascii="Verdana" w:eastAsia="Times New Roman" w:hAnsi="Verdana" w:cs="Arial"/>
                <w:sz w:val="14"/>
                <w:lang w:eastAsia="es-CO"/>
              </w:rPr>
            </w:pPr>
            <w:r w:rsidRPr="008D529E">
              <w:rPr>
                <w:rFonts w:ascii="Verdana" w:eastAsia="Times New Roman" w:hAnsi="Verdana" w:cs="Arial"/>
                <w:sz w:val="14"/>
                <w:lang w:eastAsia="es-CO"/>
              </w:rPr>
              <w:t xml:space="preserve">Suministro e instalación de llaves de abasto (válvulas de </w:t>
            </w:r>
            <w:r w:rsidRPr="008D529E">
              <w:rPr>
                <w:rFonts w:ascii="Verdana" w:eastAsia="Times New Roman" w:hAnsi="Verdana" w:cs="Arial"/>
                <w:sz w:val="14"/>
                <w:lang w:eastAsia="es-CO"/>
              </w:rPr>
              <w:lastRenderedPageBreak/>
              <w:t>corte) para sanitario o lavamanos</w:t>
            </w:r>
          </w:p>
        </w:tc>
        <w:tc>
          <w:tcPr>
            <w:tcW w:w="709" w:type="dxa"/>
            <w:shd w:val="clear" w:color="auto" w:fill="auto"/>
            <w:noWrap/>
            <w:vAlign w:val="center"/>
            <w:hideMark/>
          </w:tcPr>
          <w:p w14:paraId="4D22312C" w14:textId="77777777" w:rsidR="006178CA" w:rsidRPr="008D529E" w:rsidRDefault="006178CA" w:rsidP="006178CA">
            <w:pPr>
              <w:jc w:val="center"/>
              <w:rPr>
                <w:rFonts w:ascii="Verdana" w:eastAsia="Times New Roman" w:hAnsi="Verdana" w:cs="Arial"/>
                <w:sz w:val="14"/>
                <w:lang w:eastAsia="es-CO"/>
              </w:rPr>
            </w:pPr>
            <w:r w:rsidRPr="008D529E">
              <w:rPr>
                <w:rFonts w:ascii="Verdana" w:eastAsia="Times New Roman" w:hAnsi="Verdana" w:cs="Arial"/>
                <w:sz w:val="14"/>
                <w:lang w:eastAsia="es-CO"/>
              </w:rPr>
              <w:lastRenderedPageBreak/>
              <w:t>Un</w:t>
            </w:r>
          </w:p>
        </w:tc>
        <w:tc>
          <w:tcPr>
            <w:tcW w:w="1134" w:type="dxa"/>
            <w:shd w:val="clear" w:color="auto" w:fill="auto"/>
            <w:vAlign w:val="center"/>
            <w:hideMark/>
          </w:tcPr>
          <w:p w14:paraId="33C542DF" w14:textId="77777777" w:rsidR="006178CA" w:rsidRPr="008D529E" w:rsidRDefault="006178CA" w:rsidP="006178CA">
            <w:pPr>
              <w:jc w:val="right"/>
              <w:rPr>
                <w:rFonts w:ascii="Verdana" w:eastAsia="Times New Roman" w:hAnsi="Verdana" w:cs="Arial"/>
                <w:sz w:val="14"/>
                <w:lang w:eastAsia="es-CO"/>
              </w:rPr>
            </w:pPr>
            <w:r w:rsidRPr="008D529E">
              <w:rPr>
                <w:rFonts w:ascii="Verdana" w:eastAsia="Times New Roman" w:hAnsi="Verdana" w:cs="Arial"/>
                <w:sz w:val="14"/>
                <w:lang w:eastAsia="es-CO"/>
              </w:rPr>
              <w:t>16,00</w:t>
            </w:r>
          </w:p>
        </w:tc>
        <w:tc>
          <w:tcPr>
            <w:tcW w:w="1134" w:type="dxa"/>
            <w:shd w:val="clear" w:color="auto" w:fill="auto"/>
            <w:vAlign w:val="center"/>
            <w:hideMark/>
          </w:tcPr>
          <w:p w14:paraId="31A32F57" w14:textId="77777777" w:rsidR="006178CA" w:rsidRPr="008D529E" w:rsidRDefault="006178CA" w:rsidP="006178CA">
            <w:pPr>
              <w:jc w:val="right"/>
              <w:rPr>
                <w:rFonts w:ascii="Verdana" w:eastAsia="Times New Roman" w:hAnsi="Verdana" w:cs="Arial"/>
                <w:sz w:val="14"/>
                <w:lang w:eastAsia="es-CO"/>
              </w:rPr>
            </w:pPr>
            <w:r w:rsidRPr="008D529E">
              <w:rPr>
                <w:rFonts w:ascii="Verdana" w:eastAsia="Times New Roman" w:hAnsi="Verdana" w:cs="Arial"/>
                <w:sz w:val="14"/>
                <w:lang w:eastAsia="es-CO"/>
              </w:rPr>
              <w:t xml:space="preserve">$ 143.424,02 </w:t>
            </w:r>
          </w:p>
        </w:tc>
        <w:tc>
          <w:tcPr>
            <w:tcW w:w="1320" w:type="dxa"/>
            <w:shd w:val="clear" w:color="auto" w:fill="auto"/>
            <w:vAlign w:val="center"/>
            <w:hideMark/>
          </w:tcPr>
          <w:p w14:paraId="5C5BFDA3" w14:textId="77777777" w:rsidR="006178CA" w:rsidRPr="008D529E" w:rsidRDefault="006178CA" w:rsidP="006178CA">
            <w:pPr>
              <w:jc w:val="right"/>
              <w:rPr>
                <w:rFonts w:ascii="Verdana" w:eastAsia="Times New Roman" w:hAnsi="Verdana" w:cs="Arial"/>
                <w:sz w:val="14"/>
                <w:lang w:eastAsia="es-CO"/>
              </w:rPr>
            </w:pPr>
            <w:r w:rsidRPr="008D529E">
              <w:rPr>
                <w:rFonts w:ascii="Verdana" w:eastAsia="Times New Roman" w:hAnsi="Verdana" w:cs="Arial"/>
                <w:sz w:val="14"/>
                <w:lang w:eastAsia="es-CO"/>
              </w:rPr>
              <w:t xml:space="preserve">$ 2.294.784,35 </w:t>
            </w:r>
          </w:p>
        </w:tc>
      </w:tr>
      <w:tr w:rsidR="006178CA" w:rsidRPr="008D529E" w14:paraId="7131EF66" w14:textId="77777777" w:rsidTr="008D529E">
        <w:trPr>
          <w:trHeight w:val="1425"/>
        </w:trPr>
        <w:tc>
          <w:tcPr>
            <w:tcW w:w="719" w:type="dxa"/>
            <w:shd w:val="clear" w:color="auto" w:fill="auto"/>
            <w:noWrap/>
            <w:vAlign w:val="center"/>
            <w:hideMark/>
          </w:tcPr>
          <w:p w14:paraId="3270EBE3" w14:textId="77777777" w:rsidR="006178CA" w:rsidRPr="008D529E" w:rsidRDefault="006178CA" w:rsidP="006178CA">
            <w:pPr>
              <w:jc w:val="center"/>
              <w:rPr>
                <w:rFonts w:ascii="Verdana" w:eastAsia="Times New Roman" w:hAnsi="Verdana" w:cs="Arial"/>
                <w:sz w:val="14"/>
                <w:lang w:eastAsia="es-CO"/>
              </w:rPr>
            </w:pPr>
            <w:r w:rsidRPr="008D529E">
              <w:rPr>
                <w:rFonts w:ascii="Verdana" w:eastAsia="Times New Roman" w:hAnsi="Verdana" w:cs="Arial"/>
                <w:sz w:val="14"/>
                <w:lang w:eastAsia="es-CO"/>
              </w:rPr>
              <w:t>8,7</w:t>
            </w:r>
          </w:p>
        </w:tc>
        <w:tc>
          <w:tcPr>
            <w:tcW w:w="567" w:type="dxa"/>
            <w:shd w:val="clear" w:color="auto" w:fill="auto"/>
            <w:noWrap/>
            <w:vAlign w:val="center"/>
            <w:hideMark/>
          </w:tcPr>
          <w:p w14:paraId="31162F4B" w14:textId="77777777" w:rsidR="006178CA" w:rsidRPr="008D529E" w:rsidRDefault="006178CA" w:rsidP="006178CA">
            <w:pPr>
              <w:jc w:val="center"/>
              <w:rPr>
                <w:rFonts w:ascii="Verdana" w:eastAsia="Times New Roman" w:hAnsi="Verdana" w:cs="Arial"/>
                <w:sz w:val="14"/>
                <w:lang w:eastAsia="es-CO"/>
              </w:rPr>
            </w:pPr>
            <w:r w:rsidRPr="008D529E">
              <w:rPr>
                <w:rFonts w:ascii="Verdana" w:eastAsia="Times New Roman" w:hAnsi="Verdana" w:cs="Arial"/>
                <w:sz w:val="14"/>
                <w:lang w:eastAsia="es-CO"/>
              </w:rPr>
              <w:t> </w:t>
            </w:r>
          </w:p>
        </w:tc>
        <w:tc>
          <w:tcPr>
            <w:tcW w:w="415" w:type="dxa"/>
            <w:shd w:val="clear" w:color="auto" w:fill="auto"/>
            <w:noWrap/>
            <w:vAlign w:val="center"/>
            <w:hideMark/>
          </w:tcPr>
          <w:p w14:paraId="3B212331" w14:textId="77777777" w:rsidR="006178CA" w:rsidRPr="008D529E" w:rsidRDefault="006178CA" w:rsidP="006178CA">
            <w:pPr>
              <w:jc w:val="center"/>
              <w:rPr>
                <w:rFonts w:ascii="Verdana" w:eastAsia="Times New Roman" w:hAnsi="Verdana" w:cs="Arial"/>
                <w:sz w:val="14"/>
                <w:lang w:eastAsia="es-CO"/>
              </w:rPr>
            </w:pPr>
            <w:r w:rsidRPr="008D529E">
              <w:rPr>
                <w:rFonts w:ascii="Verdana" w:eastAsia="Times New Roman" w:hAnsi="Verdana" w:cs="Arial"/>
                <w:sz w:val="14"/>
                <w:lang w:eastAsia="es-CO"/>
              </w:rPr>
              <w:t> </w:t>
            </w:r>
          </w:p>
        </w:tc>
        <w:tc>
          <w:tcPr>
            <w:tcW w:w="577" w:type="dxa"/>
            <w:shd w:val="clear" w:color="auto" w:fill="auto"/>
            <w:noWrap/>
            <w:vAlign w:val="center"/>
            <w:hideMark/>
          </w:tcPr>
          <w:p w14:paraId="014FEB91" w14:textId="77777777" w:rsidR="006178CA" w:rsidRPr="008D529E" w:rsidRDefault="006178CA" w:rsidP="006178CA">
            <w:pPr>
              <w:jc w:val="center"/>
              <w:rPr>
                <w:rFonts w:ascii="Verdana" w:eastAsia="Times New Roman" w:hAnsi="Verdana" w:cs="Arial"/>
                <w:sz w:val="14"/>
                <w:lang w:eastAsia="es-CO"/>
              </w:rPr>
            </w:pPr>
            <w:r w:rsidRPr="008D529E">
              <w:rPr>
                <w:rFonts w:ascii="Verdana" w:eastAsia="Times New Roman" w:hAnsi="Verdana" w:cs="Arial"/>
                <w:sz w:val="14"/>
                <w:lang w:eastAsia="es-CO"/>
              </w:rPr>
              <w:t> </w:t>
            </w:r>
          </w:p>
        </w:tc>
        <w:tc>
          <w:tcPr>
            <w:tcW w:w="2268" w:type="dxa"/>
            <w:shd w:val="clear" w:color="auto" w:fill="auto"/>
            <w:vAlign w:val="center"/>
            <w:hideMark/>
          </w:tcPr>
          <w:p w14:paraId="720CC834" w14:textId="77777777" w:rsidR="006178CA" w:rsidRPr="008D529E" w:rsidRDefault="006178CA" w:rsidP="006178CA">
            <w:pPr>
              <w:jc w:val="left"/>
              <w:rPr>
                <w:rFonts w:ascii="Verdana" w:eastAsia="Times New Roman" w:hAnsi="Verdana" w:cs="Arial"/>
                <w:sz w:val="14"/>
                <w:lang w:eastAsia="es-CO"/>
              </w:rPr>
            </w:pPr>
            <w:r w:rsidRPr="008D529E">
              <w:rPr>
                <w:rFonts w:ascii="Verdana" w:eastAsia="Times New Roman" w:hAnsi="Verdana" w:cs="Arial"/>
                <w:sz w:val="14"/>
                <w:lang w:eastAsia="es-CO"/>
              </w:rPr>
              <w:t>Suministro e instalación de kit interno para tanque de inodoro, compuesto por válvula de llenado (flotador), válvula de descarga, sistema de accionamiento (botón o pulsador), empaques, sellos y tornillería. Incluye desmontaje del sistema existente, instalación del nuevo kit.</w:t>
            </w:r>
          </w:p>
        </w:tc>
        <w:tc>
          <w:tcPr>
            <w:tcW w:w="709" w:type="dxa"/>
            <w:shd w:val="clear" w:color="auto" w:fill="auto"/>
            <w:noWrap/>
            <w:vAlign w:val="center"/>
            <w:hideMark/>
          </w:tcPr>
          <w:p w14:paraId="6F696B60" w14:textId="77777777" w:rsidR="006178CA" w:rsidRPr="008D529E" w:rsidRDefault="006178CA" w:rsidP="006178CA">
            <w:pPr>
              <w:jc w:val="center"/>
              <w:rPr>
                <w:rFonts w:ascii="Verdana" w:eastAsia="Times New Roman" w:hAnsi="Verdana" w:cs="Arial"/>
                <w:sz w:val="14"/>
                <w:lang w:eastAsia="es-CO"/>
              </w:rPr>
            </w:pPr>
            <w:r w:rsidRPr="008D529E">
              <w:rPr>
                <w:rFonts w:ascii="Verdana" w:eastAsia="Times New Roman" w:hAnsi="Verdana" w:cs="Arial"/>
                <w:sz w:val="14"/>
                <w:lang w:eastAsia="es-CO"/>
              </w:rPr>
              <w:t>Un</w:t>
            </w:r>
          </w:p>
        </w:tc>
        <w:tc>
          <w:tcPr>
            <w:tcW w:w="1134" w:type="dxa"/>
            <w:shd w:val="clear" w:color="auto" w:fill="auto"/>
            <w:vAlign w:val="center"/>
            <w:hideMark/>
          </w:tcPr>
          <w:p w14:paraId="3A492A40" w14:textId="77777777" w:rsidR="006178CA" w:rsidRPr="008D529E" w:rsidRDefault="006178CA" w:rsidP="006178CA">
            <w:pPr>
              <w:jc w:val="right"/>
              <w:rPr>
                <w:rFonts w:ascii="Verdana" w:eastAsia="Times New Roman" w:hAnsi="Verdana" w:cs="Arial"/>
                <w:sz w:val="14"/>
                <w:lang w:eastAsia="es-CO"/>
              </w:rPr>
            </w:pPr>
            <w:r w:rsidRPr="008D529E">
              <w:rPr>
                <w:rFonts w:ascii="Verdana" w:eastAsia="Times New Roman" w:hAnsi="Verdana" w:cs="Arial"/>
                <w:sz w:val="14"/>
                <w:lang w:eastAsia="es-CO"/>
              </w:rPr>
              <w:t>6,00</w:t>
            </w:r>
          </w:p>
        </w:tc>
        <w:tc>
          <w:tcPr>
            <w:tcW w:w="1134" w:type="dxa"/>
            <w:shd w:val="clear" w:color="auto" w:fill="auto"/>
            <w:vAlign w:val="center"/>
            <w:hideMark/>
          </w:tcPr>
          <w:p w14:paraId="23E6B424" w14:textId="77777777" w:rsidR="006178CA" w:rsidRPr="008D529E" w:rsidRDefault="006178CA" w:rsidP="006178CA">
            <w:pPr>
              <w:jc w:val="right"/>
              <w:rPr>
                <w:rFonts w:ascii="Verdana" w:eastAsia="Times New Roman" w:hAnsi="Verdana" w:cs="Arial"/>
                <w:sz w:val="14"/>
                <w:lang w:eastAsia="es-CO"/>
              </w:rPr>
            </w:pPr>
            <w:r w:rsidRPr="008D529E">
              <w:rPr>
                <w:rFonts w:ascii="Verdana" w:eastAsia="Times New Roman" w:hAnsi="Verdana" w:cs="Arial"/>
                <w:sz w:val="14"/>
                <w:lang w:eastAsia="es-CO"/>
              </w:rPr>
              <w:t xml:space="preserve">$ 223.181,34 </w:t>
            </w:r>
          </w:p>
        </w:tc>
        <w:tc>
          <w:tcPr>
            <w:tcW w:w="1320" w:type="dxa"/>
            <w:shd w:val="clear" w:color="auto" w:fill="auto"/>
            <w:vAlign w:val="center"/>
            <w:hideMark/>
          </w:tcPr>
          <w:p w14:paraId="64998937" w14:textId="77777777" w:rsidR="006178CA" w:rsidRPr="008D529E" w:rsidRDefault="006178CA" w:rsidP="006178CA">
            <w:pPr>
              <w:jc w:val="right"/>
              <w:rPr>
                <w:rFonts w:ascii="Verdana" w:eastAsia="Times New Roman" w:hAnsi="Verdana" w:cs="Arial"/>
                <w:sz w:val="14"/>
                <w:lang w:eastAsia="es-CO"/>
              </w:rPr>
            </w:pPr>
            <w:r w:rsidRPr="008D529E">
              <w:rPr>
                <w:rFonts w:ascii="Verdana" w:eastAsia="Times New Roman" w:hAnsi="Verdana" w:cs="Arial"/>
                <w:sz w:val="14"/>
                <w:lang w:eastAsia="es-CO"/>
              </w:rPr>
              <w:t xml:space="preserve">$ 1.339.088,03 </w:t>
            </w:r>
          </w:p>
        </w:tc>
      </w:tr>
      <w:tr w:rsidR="006178CA" w:rsidRPr="008D529E" w14:paraId="03DA3818" w14:textId="77777777" w:rsidTr="008D529E">
        <w:trPr>
          <w:trHeight w:val="2565"/>
        </w:trPr>
        <w:tc>
          <w:tcPr>
            <w:tcW w:w="719" w:type="dxa"/>
            <w:shd w:val="clear" w:color="auto" w:fill="auto"/>
            <w:noWrap/>
            <w:vAlign w:val="center"/>
            <w:hideMark/>
          </w:tcPr>
          <w:p w14:paraId="23BA15E4" w14:textId="77777777" w:rsidR="006178CA" w:rsidRPr="008D529E" w:rsidRDefault="006178CA" w:rsidP="006178CA">
            <w:pPr>
              <w:jc w:val="center"/>
              <w:rPr>
                <w:rFonts w:ascii="Verdana" w:eastAsia="Times New Roman" w:hAnsi="Verdana" w:cs="Arial"/>
                <w:sz w:val="14"/>
                <w:lang w:eastAsia="es-CO"/>
              </w:rPr>
            </w:pPr>
            <w:r w:rsidRPr="008D529E">
              <w:rPr>
                <w:rFonts w:ascii="Verdana" w:eastAsia="Times New Roman" w:hAnsi="Verdana" w:cs="Arial"/>
                <w:sz w:val="14"/>
                <w:lang w:eastAsia="es-CO"/>
              </w:rPr>
              <w:t>8,8</w:t>
            </w:r>
          </w:p>
        </w:tc>
        <w:tc>
          <w:tcPr>
            <w:tcW w:w="567" w:type="dxa"/>
            <w:shd w:val="clear" w:color="auto" w:fill="auto"/>
            <w:noWrap/>
            <w:vAlign w:val="center"/>
            <w:hideMark/>
          </w:tcPr>
          <w:p w14:paraId="34E68CCB" w14:textId="77777777" w:rsidR="006178CA" w:rsidRPr="008D529E" w:rsidRDefault="006178CA" w:rsidP="006178CA">
            <w:pPr>
              <w:jc w:val="center"/>
              <w:rPr>
                <w:rFonts w:ascii="Verdana" w:eastAsia="Times New Roman" w:hAnsi="Verdana" w:cs="Arial"/>
                <w:sz w:val="14"/>
                <w:lang w:eastAsia="es-CO"/>
              </w:rPr>
            </w:pPr>
            <w:r w:rsidRPr="008D529E">
              <w:rPr>
                <w:rFonts w:ascii="Verdana" w:eastAsia="Times New Roman" w:hAnsi="Verdana" w:cs="Arial"/>
                <w:sz w:val="14"/>
                <w:lang w:eastAsia="es-CO"/>
              </w:rPr>
              <w:t> </w:t>
            </w:r>
          </w:p>
        </w:tc>
        <w:tc>
          <w:tcPr>
            <w:tcW w:w="415" w:type="dxa"/>
            <w:shd w:val="clear" w:color="auto" w:fill="auto"/>
            <w:noWrap/>
            <w:vAlign w:val="center"/>
            <w:hideMark/>
          </w:tcPr>
          <w:p w14:paraId="0BB40DBC" w14:textId="77777777" w:rsidR="006178CA" w:rsidRPr="008D529E" w:rsidRDefault="006178CA" w:rsidP="006178CA">
            <w:pPr>
              <w:jc w:val="center"/>
              <w:rPr>
                <w:rFonts w:ascii="Verdana" w:eastAsia="Times New Roman" w:hAnsi="Verdana" w:cs="Arial"/>
                <w:sz w:val="14"/>
                <w:lang w:eastAsia="es-CO"/>
              </w:rPr>
            </w:pPr>
            <w:r w:rsidRPr="008D529E">
              <w:rPr>
                <w:rFonts w:ascii="Verdana" w:eastAsia="Times New Roman" w:hAnsi="Verdana" w:cs="Arial"/>
                <w:sz w:val="14"/>
                <w:lang w:eastAsia="es-CO"/>
              </w:rPr>
              <w:t> </w:t>
            </w:r>
          </w:p>
        </w:tc>
        <w:tc>
          <w:tcPr>
            <w:tcW w:w="577" w:type="dxa"/>
            <w:shd w:val="clear" w:color="auto" w:fill="auto"/>
            <w:noWrap/>
            <w:vAlign w:val="center"/>
            <w:hideMark/>
          </w:tcPr>
          <w:p w14:paraId="157F8B70" w14:textId="77777777" w:rsidR="006178CA" w:rsidRPr="008D529E" w:rsidRDefault="006178CA" w:rsidP="006178CA">
            <w:pPr>
              <w:jc w:val="center"/>
              <w:rPr>
                <w:rFonts w:ascii="Verdana" w:eastAsia="Times New Roman" w:hAnsi="Verdana" w:cs="Arial"/>
                <w:sz w:val="14"/>
                <w:lang w:eastAsia="es-CO"/>
              </w:rPr>
            </w:pPr>
            <w:r w:rsidRPr="008D529E">
              <w:rPr>
                <w:rFonts w:ascii="Verdana" w:eastAsia="Times New Roman" w:hAnsi="Verdana" w:cs="Arial"/>
                <w:sz w:val="14"/>
                <w:lang w:eastAsia="es-CO"/>
              </w:rPr>
              <w:t> </w:t>
            </w:r>
          </w:p>
        </w:tc>
        <w:tc>
          <w:tcPr>
            <w:tcW w:w="2268" w:type="dxa"/>
            <w:shd w:val="clear" w:color="auto" w:fill="auto"/>
            <w:vAlign w:val="center"/>
            <w:hideMark/>
          </w:tcPr>
          <w:p w14:paraId="59150C9F" w14:textId="77777777" w:rsidR="006178CA" w:rsidRPr="008D529E" w:rsidRDefault="006178CA" w:rsidP="006178CA">
            <w:pPr>
              <w:jc w:val="left"/>
              <w:rPr>
                <w:rFonts w:ascii="Verdana" w:eastAsia="Times New Roman" w:hAnsi="Verdana" w:cs="Arial"/>
                <w:sz w:val="14"/>
                <w:lang w:eastAsia="es-CO"/>
              </w:rPr>
            </w:pPr>
            <w:r w:rsidRPr="008D529E">
              <w:rPr>
                <w:rFonts w:ascii="Verdana" w:eastAsia="Times New Roman" w:hAnsi="Verdana" w:cs="Arial"/>
                <w:sz w:val="14"/>
                <w:lang w:eastAsia="es-CO"/>
              </w:rPr>
              <w:t xml:space="preserve">Mantenimiento preventivo y correctivo de puertas en acero inoxidable de las unidades sanitarias existentes. Incluye el desmonte, limpieza de la superficie mediante productos especializados retirando la suciedad, grasas, manchas y oxidación superficial, lubricación de las bisagras, ejes y elementos </w:t>
            </w:r>
            <w:proofErr w:type="spellStart"/>
            <w:r w:rsidRPr="008D529E">
              <w:rPr>
                <w:rFonts w:ascii="Verdana" w:eastAsia="Times New Roman" w:hAnsi="Verdana" w:cs="Arial"/>
                <w:sz w:val="14"/>
                <w:lang w:eastAsia="es-CO"/>
              </w:rPr>
              <w:t>moviles</w:t>
            </w:r>
            <w:proofErr w:type="spellEnd"/>
            <w:r w:rsidRPr="008D529E">
              <w:rPr>
                <w:rFonts w:ascii="Verdana" w:eastAsia="Times New Roman" w:hAnsi="Verdana" w:cs="Arial"/>
                <w:sz w:val="14"/>
                <w:lang w:eastAsia="es-CO"/>
              </w:rPr>
              <w:t xml:space="preserve">, el ajuste de la tornillería y cambio si se requiere y reinstalación alineada y nivelada de la puerta. Se suministra los materiales, herramientas y mano de obra requerida para su ejecución. </w:t>
            </w:r>
          </w:p>
        </w:tc>
        <w:tc>
          <w:tcPr>
            <w:tcW w:w="709" w:type="dxa"/>
            <w:shd w:val="clear" w:color="auto" w:fill="auto"/>
            <w:noWrap/>
            <w:vAlign w:val="center"/>
            <w:hideMark/>
          </w:tcPr>
          <w:p w14:paraId="17920DCD" w14:textId="77777777" w:rsidR="006178CA" w:rsidRPr="008D529E" w:rsidRDefault="006178CA" w:rsidP="006178CA">
            <w:pPr>
              <w:jc w:val="center"/>
              <w:rPr>
                <w:rFonts w:ascii="Verdana" w:eastAsia="Times New Roman" w:hAnsi="Verdana" w:cs="Arial"/>
                <w:sz w:val="14"/>
                <w:lang w:eastAsia="es-CO"/>
              </w:rPr>
            </w:pPr>
            <w:r w:rsidRPr="008D529E">
              <w:rPr>
                <w:rFonts w:ascii="Verdana" w:eastAsia="Times New Roman" w:hAnsi="Verdana" w:cs="Arial"/>
                <w:sz w:val="14"/>
                <w:lang w:eastAsia="es-CO"/>
              </w:rPr>
              <w:t>Un</w:t>
            </w:r>
          </w:p>
        </w:tc>
        <w:tc>
          <w:tcPr>
            <w:tcW w:w="1134" w:type="dxa"/>
            <w:shd w:val="clear" w:color="auto" w:fill="auto"/>
            <w:vAlign w:val="center"/>
            <w:hideMark/>
          </w:tcPr>
          <w:p w14:paraId="59282360" w14:textId="77777777" w:rsidR="006178CA" w:rsidRPr="008D529E" w:rsidRDefault="006178CA" w:rsidP="006178CA">
            <w:pPr>
              <w:jc w:val="right"/>
              <w:rPr>
                <w:rFonts w:ascii="Verdana" w:eastAsia="Times New Roman" w:hAnsi="Verdana" w:cs="Arial"/>
                <w:sz w:val="14"/>
                <w:lang w:eastAsia="es-CO"/>
              </w:rPr>
            </w:pPr>
            <w:r w:rsidRPr="008D529E">
              <w:rPr>
                <w:rFonts w:ascii="Verdana" w:eastAsia="Times New Roman" w:hAnsi="Verdana" w:cs="Arial"/>
                <w:sz w:val="14"/>
                <w:lang w:eastAsia="es-CO"/>
              </w:rPr>
              <w:t>12,00</w:t>
            </w:r>
          </w:p>
        </w:tc>
        <w:tc>
          <w:tcPr>
            <w:tcW w:w="1134" w:type="dxa"/>
            <w:shd w:val="clear" w:color="auto" w:fill="auto"/>
            <w:vAlign w:val="center"/>
            <w:hideMark/>
          </w:tcPr>
          <w:p w14:paraId="73E1F2AA" w14:textId="77777777" w:rsidR="006178CA" w:rsidRPr="008D529E" w:rsidRDefault="006178CA" w:rsidP="006178CA">
            <w:pPr>
              <w:jc w:val="right"/>
              <w:rPr>
                <w:rFonts w:ascii="Verdana" w:eastAsia="Times New Roman" w:hAnsi="Verdana" w:cs="Arial"/>
                <w:sz w:val="14"/>
                <w:lang w:eastAsia="es-CO"/>
              </w:rPr>
            </w:pPr>
            <w:r w:rsidRPr="008D529E">
              <w:rPr>
                <w:rFonts w:ascii="Verdana" w:eastAsia="Times New Roman" w:hAnsi="Verdana" w:cs="Arial"/>
                <w:sz w:val="14"/>
                <w:lang w:eastAsia="es-CO"/>
              </w:rPr>
              <w:t xml:space="preserve">$ 188.615,39 </w:t>
            </w:r>
          </w:p>
        </w:tc>
        <w:tc>
          <w:tcPr>
            <w:tcW w:w="1320" w:type="dxa"/>
            <w:shd w:val="clear" w:color="auto" w:fill="auto"/>
            <w:vAlign w:val="center"/>
            <w:hideMark/>
          </w:tcPr>
          <w:p w14:paraId="3E2746F7" w14:textId="77777777" w:rsidR="006178CA" w:rsidRPr="008D529E" w:rsidRDefault="006178CA" w:rsidP="006178CA">
            <w:pPr>
              <w:jc w:val="right"/>
              <w:rPr>
                <w:rFonts w:ascii="Verdana" w:eastAsia="Times New Roman" w:hAnsi="Verdana" w:cs="Arial"/>
                <w:sz w:val="14"/>
                <w:lang w:eastAsia="es-CO"/>
              </w:rPr>
            </w:pPr>
            <w:r w:rsidRPr="008D529E">
              <w:rPr>
                <w:rFonts w:ascii="Verdana" w:eastAsia="Times New Roman" w:hAnsi="Verdana" w:cs="Arial"/>
                <w:sz w:val="14"/>
                <w:lang w:eastAsia="es-CO"/>
              </w:rPr>
              <w:t xml:space="preserve">$ 2.263.384,72 </w:t>
            </w:r>
          </w:p>
        </w:tc>
      </w:tr>
      <w:tr w:rsidR="006178CA" w:rsidRPr="008D529E" w14:paraId="4B44BE18" w14:textId="77777777" w:rsidTr="008D529E">
        <w:trPr>
          <w:trHeight w:val="600"/>
        </w:trPr>
        <w:tc>
          <w:tcPr>
            <w:tcW w:w="719" w:type="dxa"/>
            <w:shd w:val="clear" w:color="auto" w:fill="auto"/>
            <w:noWrap/>
            <w:vAlign w:val="center"/>
            <w:hideMark/>
          </w:tcPr>
          <w:p w14:paraId="41D7DB65" w14:textId="77777777" w:rsidR="006178CA" w:rsidRPr="008D529E" w:rsidRDefault="006178CA" w:rsidP="006178CA">
            <w:pPr>
              <w:jc w:val="right"/>
              <w:rPr>
                <w:rFonts w:ascii="Verdana" w:eastAsia="Times New Roman" w:hAnsi="Verdana" w:cs="Arial"/>
                <w:b/>
                <w:bCs/>
                <w:sz w:val="14"/>
                <w:lang w:eastAsia="es-CO"/>
              </w:rPr>
            </w:pPr>
            <w:r w:rsidRPr="008D529E">
              <w:rPr>
                <w:rFonts w:ascii="Verdana" w:eastAsia="Times New Roman" w:hAnsi="Verdana" w:cs="Arial"/>
                <w:b/>
                <w:bCs/>
                <w:sz w:val="14"/>
                <w:lang w:eastAsia="es-CO"/>
              </w:rPr>
              <w:t>9</w:t>
            </w:r>
          </w:p>
        </w:tc>
        <w:tc>
          <w:tcPr>
            <w:tcW w:w="567" w:type="dxa"/>
            <w:shd w:val="clear" w:color="auto" w:fill="auto"/>
            <w:noWrap/>
            <w:vAlign w:val="center"/>
            <w:hideMark/>
          </w:tcPr>
          <w:p w14:paraId="11089A72" w14:textId="77777777" w:rsidR="006178CA" w:rsidRPr="008D529E" w:rsidRDefault="006178CA" w:rsidP="006178CA">
            <w:pPr>
              <w:jc w:val="left"/>
              <w:rPr>
                <w:rFonts w:ascii="Verdana" w:eastAsia="Times New Roman" w:hAnsi="Verdana" w:cs="Arial"/>
                <w:b/>
                <w:bCs/>
                <w:sz w:val="14"/>
                <w:lang w:eastAsia="es-CO"/>
              </w:rPr>
            </w:pPr>
            <w:r w:rsidRPr="008D529E">
              <w:rPr>
                <w:rFonts w:ascii="Verdana" w:eastAsia="Times New Roman" w:hAnsi="Verdana" w:cs="Arial"/>
                <w:b/>
                <w:bCs/>
                <w:sz w:val="14"/>
                <w:lang w:eastAsia="es-CO"/>
              </w:rPr>
              <w:t> </w:t>
            </w:r>
          </w:p>
        </w:tc>
        <w:tc>
          <w:tcPr>
            <w:tcW w:w="415" w:type="dxa"/>
            <w:shd w:val="clear" w:color="auto" w:fill="auto"/>
            <w:noWrap/>
            <w:vAlign w:val="center"/>
            <w:hideMark/>
          </w:tcPr>
          <w:p w14:paraId="1219B858" w14:textId="77777777" w:rsidR="006178CA" w:rsidRPr="008D529E" w:rsidRDefault="006178CA" w:rsidP="006178CA">
            <w:pPr>
              <w:jc w:val="left"/>
              <w:rPr>
                <w:rFonts w:ascii="Verdana" w:eastAsia="Times New Roman" w:hAnsi="Verdana" w:cs="Arial"/>
                <w:b/>
                <w:bCs/>
                <w:sz w:val="14"/>
                <w:lang w:eastAsia="es-CO"/>
              </w:rPr>
            </w:pPr>
            <w:r w:rsidRPr="008D529E">
              <w:rPr>
                <w:rFonts w:ascii="Verdana" w:eastAsia="Times New Roman" w:hAnsi="Verdana" w:cs="Arial"/>
                <w:b/>
                <w:bCs/>
                <w:sz w:val="14"/>
                <w:lang w:eastAsia="es-CO"/>
              </w:rPr>
              <w:t> </w:t>
            </w:r>
          </w:p>
        </w:tc>
        <w:tc>
          <w:tcPr>
            <w:tcW w:w="577" w:type="dxa"/>
            <w:shd w:val="clear" w:color="auto" w:fill="auto"/>
            <w:noWrap/>
            <w:vAlign w:val="center"/>
            <w:hideMark/>
          </w:tcPr>
          <w:p w14:paraId="7FC1D2E5" w14:textId="77777777" w:rsidR="006178CA" w:rsidRPr="008D529E" w:rsidRDefault="006178CA" w:rsidP="006178CA">
            <w:pPr>
              <w:jc w:val="left"/>
              <w:rPr>
                <w:rFonts w:ascii="Verdana" w:eastAsia="Times New Roman" w:hAnsi="Verdana" w:cs="Arial"/>
                <w:b/>
                <w:bCs/>
                <w:sz w:val="14"/>
                <w:lang w:eastAsia="es-CO"/>
              </w:rPr>
            </w:pPr>
            <w:r w:rsidRPr="008D529E">
              <w:rPr>
                <w:rFonts w:ascii="Verdana" w:eastAsia="Times New Roman" w:hAnsi="Verdana" w:cs="Arial"/>
                <w:b/>
                <w:bCs/>
                <w:sz w:val="14"/>
                <w:lang w:eastAsia="es-CO"/>
              </w:rPr>
              <w:t> </w:t>
            </w:r>
          </w:p>
        </w:tc>
        <w:tc>
          <w:tcPr>
            <w:tcW w:w="2268" w:type="dxa"/>
            <w:shd w:val="clear" w:color="auto" w:fill="auto"/>
            <w:noWrap/>
            <w:vAlign w:val="center"/>
            <w:hideMark/>
          </w:tcPr>
          <w:p w14:paraId="49C48D9B" w14:textId="77777777" w:rsidR="006178CA" w:rsidRPr="008D529E" w:rsidRDefault="006178CA" w:rsidP="006178CA">
            <w:pPr>
              <w:jc w:val="left"/>
              <w:rPr>
                <w:rFonts w:ascii="Verdana" w:eastAsia="Times New Roman" w:hAnsi="Verdana" w:cs="Arial"/>
                <w:b/>
                <w:bCs/>
                <w:sz w:val="14"/>
                <w:lang w:eastAsia="es-CO"/>
              </w:rPr>
            </w:pPr>
            <w:r w:rsidRPr="008D529E">
              <w:rPr>
                <w:rFonts w:ascii="Verdana" w:eastAsia="Times New Roman" w:hAnsi="Verdana" w:cs="Arial"/>
                <w:b/>
                <w:bCs/>
                <w:sz w:val="14"/>
                <w:lang w:eastAsia="es-CO"/>
              </w:rPr>
              <w:t>CUBIERTA Y REGISTROS HIDRAULICOS</w:t>
            </w:r>
          </w:p>
        </w:tc>
        <w:tc>
          <w:tcPr>
            <w:tcW w:w="709" w:type="dxa"/>
            <w:shd w:val="clear" w:color="auto" w:fill="auto"/>
            <w:noWrap/>
            <w:vAlign w:val="center"/>
            <w:hideMark/>
          </w:tcPr>
          <w:p w14:paraId="14795B3D" w14:textId="77777777" w:rsidR="006178CA" w:rsidRPr="008D529E" w:rsidRDefault="006178CA" w:rsidP="006178CA">
            <w:pPr>
              <w:jc w:val="left"/>
              <w:rPr>
                <w:rFonts w:ascii="Verdana" w:eastAsia="Times New Roman" w:hAnsi="Verdana" w:cs="Arial"/>
                <w:b/>
                <w:bCs/>
                <w:sz w:val="14"/>
                <w:lang w:eastAsia="es-CO"/>
              </w:rPr>
            </w:pPr>
            <w:r w:rsidRPr="008D529E">
              <w:rPr>
                <w:rFonts w:ascii="Verdana" w:eastAsia="Times New Roman" w:hAnsi="Verdana" w:cs="Arial"/>
                <w:b/>
                <w:bCs/>
                <w:sz w:val="14"/>
                <w:lang w:eastAsia="es-CO"/>
              </w:rPr>
              <w:t> </w:t>
            </w:r>
          </w:p>
        </w:tc>
        <w:tc>
          <w:tcPr>
            <w:tcW w:w="1134" w:type="dxa"/>
            <w:shd w:val="clear" w:color="auto" w:fill="auto"/>
            <w:noWrap/>
            <w:vAlign w:val="center"/>
            <w:hideMark/>
          </w:tcPr>
          <w:p w14:paraId="0EADE42B" w14:textId="77777777" w:rsidR="006178CA" w:rsidRPr="008D529E" w:rsidRDefault="006178CA" w:rsidP="006178CA">
            <w:pPr>
              <w:jc w:val="left"/>
              <w:rPr>
                <w:rFonts w:ascii="Verdana" w:eastAsia="Times New Roman" w:hAnsi="Verdana" w:cs="Arial"/>
                <w:b/>
                <w:bCs/>
                <w:sz w:val="14"/>
                <w:lang w:eastAsia="es-CO"/>
              </w:rPr>
            </w:pPr>
            <w:r w:rsidRPr="008D529E">
              <w:rPr>
                <w:rFonts w:ascii="Verdana" w:eastAsia="Times New Roman" w:hAnsi="Verdana" w:cs="Arial"/>
                <w:b/>
                <w:bCs/>
                <w:sz w:val="14"/>
                <w:lang w:eastAsia="es-CO"/>
              </w:rPr>
              <w:t> </w:t>
            </w:r>
          </w:p>
        </w:tc>
        <w:tc>
          <w:tcPr>
            <w:tcW w:w="1134" w:type="dxa"/>
            <w:shd w:val="clear" w:color="auto" w:fill="auto"/>
            <w:noWrap/>
            <w:vAlign w:val="center"/>
            <w:hideMark/>
          </w:tcPr>
          <w:p w14:paraId="4016F128" w14:textId="77777777" w:rsidR="006178CA" w:rsidRPr="008D529E" w:rsidRDefault="006178CA" w:rsidP="006178CA">
            <w:pPr>
              <w:jc w:val="left"/>
              <w:rPr>
                <w:rFonts w:ascii="Verdana" w:eastAsia="Times New Roman" w:hAnsi="Verdana" w:cs="Arial"/>
                <w:b/>
                <w:bCs/>
                <w:sz w:val="14"/>
                <w:lang w:eastAsia="es-CO"/>
              </w:rPr>
            </w:pPr>
            <w:r w:rsidRPr="008D529E">
              <w:rPr>
                <w:rFonts w:ascii="Verdana" w:eastAsia="Times New Roman" w:hAnsi="Verdana" w:cs="Arial"/>
                <w:b/>
                <w:bCs/>
                <w:sz w:val="14"/>
                <w:lang w:eastAsia="es-CO"/>
              </w:rPr>
              <w:t> </w:t>
            </w:r>
          </w:p>
        </w:tc>
        <w:tc>
          <w:tcPr>
            <w:tcW w:w="1320" w:type="dxa"/>
            <w:shd w:val="clear" w:color="auto" w:fill="auto"/>
            <w:noWrap/>
            <w:vAlign w:val="center"/>
            <w:hideMark/>
          </w:tcPr>
          <w:p w14:paraId="4B2E5376" w14:textId="77777777" w:rsidR="006178CA" w:rsidRPr="008D529E" w:rsidRDefault="006178CA" w:rsidP="006178CA">
            <w:pPr>
              <w:jc w:val="left"/>
              <w:rPr>
                <w:rFonts w:ascii="Verdana" w:eastAsia="Times New Roman" w:hAnsi="Verdana" w:cs="Arial"/>
                <w:b/>
                <w:bCs/>
                <w:sz w:val="14"/>
                <w:lang w:eastAsia="es-CO"/>
              </w:rPr>
            </w:pPr>
            <w:r w:rsidRPr="008D529E">
              <w:rPr>
                <w:rFonts w:ascii="Verdana" w:eastAsia="Times New Roman" w:hAnsi="Verdana" w:cs="Arial"/>
                <w:b/>
                <w:bCs/>
                <w:sz w:val="14"/>
                <w:lang w:eastAsia="es-CO"/>
              </w:rPr>
              <w:t> </w:t>
            </w:r>
          </w:p>
        </w:tc>
      </w:tr>
      <w:tr w:rsidR="006178CA" w:rsidRPr="008D529E" w14:paraId="18D49AFF" w14:textId="77777777" w:rsidTr="008D529E">
        <w:trPr>
          <w:trHeight w:val="1710"/>
        </w:trPr>
        <w:tc>
          <w:tcPr>
            <w:tcW w:w="719" w:type="dxa"/>
            <w:shd w:val="clear" w:color="auto" w:fill="auto"/>
            <w:noWrap/>
            <w:vAlign w:val="center"/>
            <w:hideMark/>
          </w:tcPr>
          <w:p w14:paraId="273D6B99" w14:textId="77777777" w:rsidR="006178CA" w:rsidRPr="008D529E" w:rsidRDefault="006178CA" w:rsidP="006178CA">
            <w:pPr>
              <w:jc w:val="center"/>
              <w:rPr>
                <w:rFonts w:ascii="Verdana" w:eastAsia="Times New Roman" w:hAnsi="Verdana" w:cs="Arial"/>
                <w:sz w:val="14"/>
                <w:lang w:eastAsia="es-CO"/>
              </w:rPr>
            </w:pPr>
            <w:r w:rsidRPr="008D529E">
              <w:rPr>
                <w:rFonts w:ascii="Verdana" w:eastAsia="Times New Roman" w:hAnsi="Verdana" w:cs="Arial"/>
                <w:sz w:val="14"/>
                <w:lang w:eastAsia="es-CO"/>
              </w:rPr>
              <w:t>9,1</w:t>
            </w:r>
          </w:p>
        </w:tc>
        <w:tc>
          <w:tcPr>
            <w:tcW w:w="567" w:type="dxa"/>
            <w:shd w:val="clear" w:color="auto" w:fill="auto"/>
            <w:noWrap/>
            <w:vAlign w:val="center"/>
            <w:hideMark/>
          </w:tcPr>
          <w:p w14:paraId="7A558DFE" w14:textId="77777777" w:rsidR="006178CA" w:rsidRPr="008D529E" w:rsidRDefault="006178CA" w:rsidP="006178CA">
            <w:pPr>
              <w:jc w:val="center"/>
              <w:rPr>
                <w:rFonts w:ascii="Verdana" w:eastAsia="Times New Roman" w:hAnsi="Verdana" w:cs="Arial"/>
                <w:sz w:val="14"/>
                <w:lang w:eastAsia="es-CO"/>
              </w:rPr>
            </w:pPr>
            <w:r w:rsidRPr="008D529E">
              <w:rPr>
                <w:rFonts w:ascii="Verdana" w:eastAsia="Times New Roman" w:hAnsi="Verdana" w:cs="Arial"/>
                <w:sz w:val="14"/>
                <w:lang w:eastAsia="es-CO"/>
              </w:rPr>
              <w:t> </w:t>
            </w:r>
          </w:p>
        </w:tc>
        <w:tc>
          <w:tcPr>
            <w:tcW w:w="415" w:type="dxa"/>
            <w:shd w:val="clear" w:color="auto" w:fill="auto"/>
            <w:noWrap/>
            <w:vAlign w:val="center"/>
            <w:hideMark/>
          </w:tcPr>
          <w:p w14:paraId="3F353911" w14:textId="77777777" w:rsidR="006178CA" w:rsidRPr="008D529E" w:rsidRDefault="006178CA" w:rsidP="006178CA">
            <w:pPr>
              <w:jc w:val="center"/>
              <w:rPr>
                <w:rFonts w:ascii="Verdana" w:eastAsia="Times New Roman" w:hAnsi="Verdana" w:cs="Arial"/>
                <w:sz w:val="14"/>
                <w:lang w:eastAsia="es-CO"/>
              </w:rPr>
            </w:pPr>
            <w:r w:rsidRPr="008D529E">
              <w:rPr>
                <w:rFonts w:ascii="Verdana" w:eastAsia="Times New Roman" w:hAnsi="Verdana" w:cs="Arial"/>
                <w:sz w:val="14"/>
                <w:lang w:eastAsia="es-CO"/>
              </w:rPr>
              <w:t> </w:t>
            </w:r>
          </w:p>
        </w:tc>
        <w:tc>
          <w:tcPr>
            <w:tcW w:w="577" w:type="dxa"/>
            <w:shd w:val="clear" w:color="auto" w:fill="auto"/>
            <w:noWrap/>
            <w:vAlign w:val="center"/>
            <w:hideMark/>
          </w:tcPr>
          <w:p w14:paraId="77DB1B50" w14:textId="77777777" w:rsidR="006178CA" w:rsidRPr="008D529E" w:rsidRDefault="006178CA" w:rsidP="006178CA">
            <w:pPr>
              <w:jc w:val="center"/>
              <w:rPr>
                <w:rFonts w:ascii="Verdana" w:eastAsia="Times New Roman" w:hAnsi="Verdana" w:cs="Arial"/>
                <w:sz w:val="14"/>
                <w:lang w:eastAsia="es-CO"/>
              </w:rPr>
            </w:pPr>
            <w:r w:rsidRPr="008D529E">
              <w:rPr>
                <w:rFonts w:ascii="Verdana" w:eastAsia="Times New Roman" w:hAnsi="Verdana" w:cs="Arial"/>
                <w:sz w:val="14"/>
                <w:lang w:eastAsia="es-CO"/>
              </w:rPr>
              <w:t> </w:t>
            </w:r>
          </w:p>
        </w:tc>
        <w:tc>
          <w:tcPr>
            <w:tcW w:w="2268" w:type="dxa"/>
            <w:shd w:val="clear" w:color="auto" w:fill="auto"/>
            <w:vAlign w:val="center"/>
            <w:hideMark/>
          </w:tcPr>
          <w:p w14:paraId="2BB3B99C" w14:textId="77777777" w:rsidR="006178CA" w:rsidRPr="008D529E" w:rsidRDefault="006178CA" w:rsidP="006178CA">
            <w:pPr>
              <w:jc w:val="left"/>
              <w:rPr>
                <w:rFonts w:ascii="Verdana" w:eastAsia="Times New Roman" w:hAnsi="Verdana" w:cs="Arial"/>
                <w:sz w:val="14"/>
                <w:lang w:eastAsia="es-CO"/>
              </w:rPr>
            </w:pPr>
            <w:r w:rsidRPr="008D529E">
              <w:rPr>
                <w:rFonts w:ascii="Verdana" w:eastAsia="Times New Roman" w:hAnsi="Verdana" w:cs="Arial"/>
                <w:sz w:val="14"/>
                <w:lang w:eastAsia="es-CO"/>
              </w:rPr>
              <w:t>Mantenimiento de canoa metálica de 25 cm mediante limpieza manual para retiro de sedimentos, hojas, óxido y material suelto; preparación de superficie; aplicación de anticorrosivo y posterior aplicación de recubrimiento impermeabilizante. Incluye mano de obra, materiales, herramientas, equipos menores y disposición de residuos.</w:t>
            </w:r>
          </w:p>
        </w:tc>
        <w:tc>
          <w:tcPr>
            <w:tcW w:w="709" w:type="dxa"/>
            <w:shd w:val="clear" w:color="auto" w:fill="auto"/>
            <w:noWrap/>
            <w:vAlign w:val="center"/>
            <w:hideMark/>
          </w:tcPr>
          <w:p w14:paraId="28E45EBB" w14:textId="77777777" w:rsidR="006178CA" w:rsidRPr="008D529E" w:rsidRDefault="006178CA" w:rsidP="006178CA">
            <w:pPr>
              <w:jc w:val="center"/>
              <w:rPr>
                <w:rFonts w:ascii="Verdana" w:eastAsia="Times New Roman" w:hAnsi="Verdana" w:cs="Arial"/>
                <w:sz w:val="14"/>
                <w:lang w:eastAsia="es-CO"/>
              </w:rPr>
            </w:pPr>
            <w:r w:rsidRPr="008D529E">
              <w:rPr>
                <w:rFonts w:ascii="Verdana" w:eastAsia="Times New Roman" w:hAnsi="Verdana" w:cs="Arial"/>
                <w:sz w:val="14"/>
                <w:lang w:eastAsia="es-CO"/>
              </w:rPr>
              <w:t>Un</w:t>
            </w:r>
          </w:p>
        </w:tc>
        <w:tc>
          <w:tcPr>
            <w:tcW w:w="1134" w:type="dxa"/>
            <w:shd w:val="clear" w:color="auto" w:fill="auto"/>
            <w:vAlign w:val="center"/>
            <w:hideMark/>
          </w:tcPr>
          <w:p w14:paraId="5C12E33B" w14:textId="77777777" w:rsidR="006178CA" w:rsidRPr="008D529E" w:rsidRDefault="006178CA" w:rsidP="006178CA">
            <w:pPr>
              <w:jc w:val="right"/>
              <w:rPr>
                <w:rFonts w:ascii="Verdana" w:eastAsia="Times New Roman" w:hAnsi="Verdana" w:cs="Arial"/>
                <w:sz w:val="14"/>
                <w:lang w:eastAsia="es-CO"/>
              </w:rPr>
            </w:pPr>
            <w:r w:rsidRPr="008D529E">
              <w:rPr>
                <w:rFonts w:ascii="Verdana" w:eastAsia="Times New Roman" w:hAnsi="Verdana" w:cs="Arial"/>
                <w:sz w:val="14"/>
                <w:lang w:eastAsia="es-CO"/>
              </w:rPr>
              <w:t>64,00</w:t>
            </w:r>
          </w:p>
        </w:tc>
        <w:tc>
          <w:tcPr>
            <w:tcW w:w="1134" w:type="dxa"/>
            <w:shd w:val="clear" w:color="auto" w:fill="auto"/>
            <w:vAlign w:val="center"/>
            <w:hideMark/>
          </w:tcPr>
          <w:p w14:paraId="5BA42A38" w14:textId="77777777" w:rsidR="006178CA" w:rsidRPr="008D529E" w:rsidRDefault="006178CA" w:rsidP="006178CA">
            <w:pPr>
              <w:jc w:val="right"/>
              <w:rPr>
                <w:rFonts w:ascii="Verdana" w:eastAsia="Times New Roman" w:hAnsi="Verdana" w:cs="Arial"/>
                <w:sz w:val="14"/>
                <w:lang w:eastAsia="es-CO"/>
              </w:rPr>
            </w:pPr>
            <w:r w:rsidRPr="008D529E">
              <w:rPr>
                <w:rFonts w:ascii="Verdana" w:eastAsia="Times New Roman" w:hAnsi="Verdana" w:cs="Arial"/>
                <w:sz w:val="14"/>
                <w:lang w:eastAsia="es-CO"/>
              </w:rPr>
              <w:t xml:space="preserve">$ 79.956,10 </w:t>
            </w:r>
          </w:p>
        </w:tc>
        <w:tc>
          <w:tcPr>
            <w:tcW w:w="1320" w:type="dxa"/>
            <w:shd w:val="clear" w:color="auto" w:fill="auto"/>
            <w:vAlign w:val="center"/>
            <w:hideMark/>
          </w:tcPr>
          <w:p w14:paraId="43F493BD" w14:textId="77777777" w:rsidR="006178CA" w:rsidRPr="008D529E" w:rsidRDefault="006178CA" w:rsidP="006178CA">
            <w:pPr>
              <w:jc w:val="right"/>
              <w:rPr>
                <w:rFonts w:ascii="Verdana" w:eastAsia="Times New Roman" w:hAnsi="Verdana" w:cs="Arial"/>
                <w:sz w:val="14"/>
                <w:lang w:eastAsia="es-CO"/>
              </w:rPr>
            </w:pPr>
            <w:r w:rsidRPr="008D529E">
              <w:rPr>
                <w:rFonts w:ascii="Verdana" w:eastAsia="Times New Roman" w:hAnsi="Verdana" w:cs="Arial"/>
                <w:sz w:val="14"/>
                <w:lang w:eastAsia="es-CO"/>
              </w:rPr>
              <w:t xml:space="preserve">$ 5.117.190,16 </w:t>
            </w:r>
          </w:p>
        </w:tc>
      </w:tr>
      <w:tr w:rsidR="006178CA" w:rsidRPr="008D529E" w14:paraId="3B315F27" w14:textId="77777777" w:rsidTr="008D529E">
        <w:trPr>
          <w:trHeight w:val="1995"/>
        </w:trPr>
        <w:tc>
          <w:tcPr>
            <w:tcW w:w="719" w:type="dxa"/>
            <w:shd w:val="clear" w:color="auto" w:fill="auto"/>
            <w:noWrap/>
            <w:vAlign w:val="center"/>
            <w:hideMark/>
          </w:tcPr>
          <w:p w14:paraId="2F4ADA3E" w14:textId="77777777" w:rsidR="006178CA" w:rsidRPr="008D529E" w:rsidRDefault="006178CA" w:rsidP="006178CA">
            <w:pPr>
              <w:jc w:val="center"/>
              <w:rPr>
                <w:rFonts w:ascii="Verdana" w:eastAsia="Times New Roman" w:hAnsi="Verdana" w:cs="Arial"/>
                <w:sz w:val="14"/>
                <w:lang w:eastAsia="es-CO"/>
              </w:rPr>
            </w:pPr>
            <w:r w:rsidRPr="008D529E">
              <w:rPr>
                <w:rFonts w:ascii="Verdana" w:eastAsia="Times New Roman" w:hAnsi="Verdana" w:cs="Arial"/>
                <w:sz w:val="14"/>
                <w:lang w:eastAsia="es-CO"/>
              </w:rPr>
              <w:t>9,2</w:t>
            </w:r>
          </w:p>
        </w:tc>
        <w:tc>
          <w:tcPr>
            <w:tcW w:w="567" w:type="dxa"/>
            <w:shd w:val="clear" w:color="auto" w:fill="auto"/>
            <w:noWrap/>
            <w:vAlign w:val="center"/>
            <w:hideMark/>
          </w:tcPr>
          <w:p w14:paraId="65A33970" w14:textId="77777777" w:rsidR="006178CA" w:rsidRPr="008D529E" w:rsidRDefault="006178CA" w:rsidP="006178CA">
            <w:pPr>
              <w:jc w:val="center"/>
              <w:rPr>
                <w:rFonts w:ascii="Verdana" w:eastAsia="Times New Roman" w:hAnsi="Verdana" w:cs="Arial"/>
                <w:sz w:val="14"/>
                <w:lang w:eastAsia="es-CO"/>
              </w:rPr>
            </w:pPr>
            <w:r w:rsidRPr="008D529E">
              <w:rPr>
                <w:rFonts w:ascii="Verdana" w:eastAsia="Times New Roman" w:hAnsi="Verdana" w:cs="Arial"/>
                <w:sz w:val="14"/>
                <w:lang w:eastAsia="es-CO"/>
              </w:rPr>
              <w:t> </w:t>
            </w:r>
          </w:p>
        </w:tc>
        <w:tc>
          <w:tcPr>
            <w:tcW w:w="415" w:type="dxa"/>
            <w:shd w:val="clear" w:color="auto" w:fill="auto"/>
            <w:noWrap/>
            <w:vAlign w:val="center"/>
            <w:hideMark/>
          </w:tcPr>
          <w:p w14:paraId="41DF7161" w14:textId="77777777" w:rsidR="006178CA" w:rsidRPr="008D529E" w:rsidRDefault="006178CA" w:rsidP="006178CA">
            <w:pPr>
              <w:jc w:val="center"/>
              <w:rPr>
                <w:rFonts w:ascii="Verdana" w:eastAsia="Times New Roman" w:hAnsi="Verdana" w:cs="Arial"/>
                <w:sz w:val="14"/>
                <w:lang w:eastAsia="es-CO"/>
              </w:rPr>
            </w:pPr>
            <w:r w:rsidRPr="008D529E">
              <w:rPr>
                <w:rFonts w:ascii="Verdana" w:eastAsia="Times New Roman" w:hAnsi="Verdana" w:cs="Arial"/>
                <w:sz w:val="14"/>
                <w:lang w:eastAsia="es-CO"/>
              </w:rPr>
              <w:t> </w:t>
            </w:r>
          </w:p>
        </w:tc>
        <w:tc>
          <w:tcPr>
            <w:tcW w:w="577" w:type="dxa"/>
            <w:shd w:val="clear" w:color="auto" w:fill="auto"/>
            <w:noWrap/>
            <w:vAlign w:val="center"/>
            <w:hideMark/>
          </w:tcPr>
          <w:p w14:paraId="340D5B19" w14:textId="77777777" w:rsidR="006178CA" w:rsidRPr="008D529E" w:rsidRDefault="006178CA" w:rsidP="006178CA">
            <w:pPr>
              <w:jc w:val="center"/>
              <w:rPr>
                <w:rFonts w:ascii="Verdana" w:eastAsia="Times New Roman" w:hAnsi="Verdana" w:cs="Arial"/>
                <w:sz w:val="14"/>
                <w:lang w:eastAsia="es-CO"/>
              </w:rPr>
            </w:pPr>
            <w:r w:rsidRPr="008D529E">
              <w:rPr>
                <w:rFonts w:ascii="Verdana" w:eastAsia="Times New Roman" w:hAnsi="Verdana" w:cs="Arial"/>
                <w:sz w:val="14"/>
                <w:lang w:eastAsia="es-CO"/>
              </w:rPr>
              <w:t> </w:t>
            </w:r>
          </w:p>
        </w:tc>
        <w:tc>
          <w:tcPr>
            <w:tcW w:w="2268" w:type="dxa"/>
            <w:shd w:val="clear" w:color="auto" w:fill="auto"/>
            <w:vAlign w:val="center"/>
            <w:hideMark/>
          </w:tcPr>
          <w:p w14:paraId="7F6CA525" w14:textId="77777777" w:rsidR="006178CA" w:rsidRPr="008D529E" w:rsidRDefault="006178CA" w:rsidP="006178CA">
            <w:pPr>
              <w:jc w:val="left"/>
              <w:rPr>
                <w:rFonts w:ascii="Verdana" w:eastAsia="Times New Roman" w:hAnsi="Verdana" w:cs="Arial"/>
                <w:sz w:val="14"/>
                <w:lang w:eastAsia="es-CO"/>
              </w:rPr>
            </w:pPr>
            <w:r w:rsidRPr="008D529E">
              <w:rPr>
                <w:rFonts w:ascii="Verdana" w:eastAsia="Times New Roman" w:hAnsi="Verdana" w:cs="Arial"/>
                <w:sz w:val="14"/>
                <w:lang w:eastAsia="es-CO"/>
              </w:rPr>
              <w:t xml:space="preserve">Suministro, transporte e instalación de TUBERÍA PVC-SANITARIA, COLGADA O EN BAJANTES con un DIÁMETRO DE 4", agua RESIDUAL O LLÚVIA. Incluye suministro y transporte de los materiales, bocas, accesorios, pegante, limpiador, </w:t>
            </w:r>
            <w:proofErr w:type="spellStart"/>
            <w:r w:rsidRPr="008D529E">
              <w:rPr>
                <w:rFonts w:ascii="Verdana" w:eastAsia="Times New Roman" w:hAnsi="Verdana" w:cs="Arial"/>
                <w:sz w:val="14"/>
                <w:lang w:eastAsia="es-CO"/>
              </w:rPr>
              <w:t>wash</w:t>
            </w:r>
            <w:proofErr w:type="spellEnd"/>
            <w:r w:rsidRPr="008D529E">
              <w:rPr>
                <w:rFonts w:ascii="Verdana" w:eastAsia="Times New Roman" w:hAnsi="Verdana" w:cs="Arial"/>
                <w:sz w:val="14"/>
                <w:lang w:eastAsia="es-CO"/>
              </w:rPr>
              <w:t xml:space="preserve"> primer, acabado en esmalte mate, color a definir por parte de interventoría, andamios, abrazaderas y todos los elementos necesarios para su correcta instalación y funcionamiento.</w:t>
            </w:r>
          </w:p>
        </w:tc>
        <w:tc>
          <w:tcPr>
            <w:tcW w:w="709" w:type="dxa"/>
            <w:shd w:val="clear" w:color="auto" w:fill="auto"/>
            <w:noWrap/>
            <w:vAlign w:val="center"/>
            <w:hideMark/>
          </w:tcPr>
          <w:p w14:paraId="06087F32" w14:textId="77777777" w:rsidR="006178CA" w:rsidRPr="008D529E" w:rsidRDefault="006178CA" w:rsidP="006178CA">
            <w:pPr>
              <w:jc w:val="center"/>
              <w:rPr>
                <w:rFonts w:ascii="Verdana" w:eastAsia="Times New Roman" w:hAnsi="Verdana" w:cs="Arial"/>
                <w:sz w:val="14"/>
                <w:lang w:eastAsia="es-CO"/>
              </w:rPr>
            </w:pPr>
            <w:r w:rsidRPr="008D529E">
              <w:rPr>
                <w:rFonts w:ascii="Verdana" w:eastAsia="Times New Roman" w:hAnsi="Verdana" w:cs="Arial"/>
                <w:sz w:val="14"/>
                <w:lang w:eastAsia="es-CO"/>
              </w:rPr>
              <w:t>Un</w:t>
            </w:r>
          </w:p>
        </w:tc>
        <w:tc>
          <w:tcPr>
            <w:tcW w:w="1134" w:type="dxa"/>
            <w:shd w:val="clear" w:color="auto" w:fill="auto"/>
            <w:vAlign w:val="center"/>
            <w:hideMark/>
          </w:tcPr>
          <w:p w14:paraId="0F04534B" w14:textId="77777777" w:rsidR="006178CA" w:rsidRPr="008D529E" w:rsidRDefault="006178CA" w:rsidP="006178CA">
            <w:pPr>
              <w:jc w:val="right"/>
              <w:rPr>
                <w:rFonts w:ascii="Verdana" w:eastAsia="Times New Roman" w:hAnsi="Verdana" w:cs="Arial"/>
                <w:sz w:val="14"/>
                <w:lang w:eastAsia="es-CO"/>
              </w:rPr>
            </w:pPr>
            <w:r w:rsidRPr="008D529E">
              <w:rPr>
                <w:rFonts w:ascii="Verdana" w:eastAsia="Times New Roman" w:hAnsi="Verdana" w:cs="Arial"/>
                <w:sz w:val="14"/>
                <w:lang w:eastAsia="es-CO"/>
              </w:rPr>
              <w:t>44,00</w:t>
            </w:r>
          </w:p>
        </w:tc>
        <w:tc>
          <w:tcPr>
            <w:tcW w:w="1134" w:type="dxa"/>
            <w:shd w:val="clear" w:color="auto" w:fill="auto"/>
            <w:vAlign w:val="center"/>
            <w:hideMark/>
          </w:tcPr>
          <w:p w14:paraId="33FC2B94" w14:textId="77777777" w:rsidR="006178CA" w:rsidRPr="008D529E" w:rsidRDefault="006178CA" w:rsidP="006178CA">
            <w:pPr>
              <w:jc w:val="right"/>
              <w:rPr>
                <w:rFonts w:ascii="Verdana" w:eastAsia="Times New Roman" w:hAnsi="Verdana" w:cs="Arial"/>
                <w:sz w:val="14"/>
                <w:lang w:eastAsia="es-CO"/>
              </w:rPr>
            </w:pPr>
            <w:r w:rsidRPr="008D529E">
              <w:rPr>
                <w:rFonts w:ascii="Verdana" w:eastAsia="Times New Roman" w:hAnsi="Verdana" w:cs="Arial"/>
                <w:sz w:val="14"/>
                <w:lang w:eastAsia="es-CO"/>
              </w:rPr>
              <w:t xml:space="preserve">$ 106.889,78 </w:t>
            </w:r>
          </w:p>
        </w:tc>
        <w:tc>
          <w:tcPr>
            <w:tcW w:w="1320" w:type="dxa"/>
            <w:shd w:val="clear" w:color="auto" w:fill="auto"/>
            <w:vAlign w:val="center"/>
            <w:hideMark/>
          </w:tcPr>
          <w:p w14:paraId="6C20A39B" w14:textId="77777777" w:rsidR="006178CA" w:rsidRPr="008D529E" w:rsidRDefault="006178CA" w:rsidP="006178CA">
            <w:pPr>
              <w:jc w:val="right"/>
              <w:rPr>
                <w:rFonts w:ascii="Verdana" w:eastAsia="Times New Roman" w:hAnsi="Verdana" w:cs="Arial"/>
                <w:sz w:val="14"/>
                <w:lang w:eastAsia="es-CO"/>
              </w:rPr>
            </w:pPr>
            <w:r w:rsidRPr="008D529E">
              <w:rPr>
                <w:rFonts w:ascii="Verdana" w:eastAsia="Times New Roman" w:hAnsi="Verdana" w:cs="Arial"/>
                <w:sz w:val="14"/>
                <w:lang w:eastAsia="es-CO"/>
              </w:rPr>
              <w:t xml:space="preserve">$ 4.703.150,37 </w:t>
            </w:r>
          </w:p>
        </w:tc>
      </w:tr>
      <w:tr w:rsidR="006178CA" w:rsidRPr="008D529E" w14:paraId="7724F6DB" w14:textId="77777777" w:rsidTr="008D529E">
        <w:trPr>
          <w:trHeight w:val="1140"/>
        </w:trPr>
        <w:tc>
          <w:tcPr>
            <w:tcW w:w="719" w:type="dxa"/>
            <w:shd w:val="clear" w:color="auto" w:fill="auto"/>
            <w:noWrap/>
            <w:vAlign w:val="center"/>
            <w:hideMark/>
          </w:tcPr>
          <w:p w14:paraId="701C4018" w14:textId="77777777" w:rsidR="006178CA" w:rsidRPr="008D529E" w:rsidRDefault="006178CA" w:rsidP="006178CA">
            <w:pPr>
              <w:jc w:val="center"/>
              <w:rPr>
                <w:rFonts w:ascii="Verdana" w:eastAsia="Times New Roman" w:hAnsi="Verdana" w:cs="Arial"/>
                <w:sz w:val="14"/>
                <w:lang w:eastAsia="es-CO"/>
              </w:rPr>
            </w:pPr>
            <w:r w:rsidRPr="008D529E">
              <w:rPr>
                <w:rFonts w:ascii="Verdana" w:eastAsia="Times New Roman" w:hAnsi="Verdana" w:cs="Arial"/>
                <w:sz w:val="14"/>
                <w:lang w:eastAsia="es-CO"/>
              </w:rPr>
              <w:lastRenderedPageBreak/>
              <w:t>9,3</w:t>
            </w:r>
          </w:p>
        </w:tc>
        <w:tc>
          <w:tcPr>
            <w:tcW w:w="567" w:type="dxa"/>
            <w:shd w:val="clear" w:color="auto" w:fill="auto"/>
            <w:noWrap/>
            <w:vAlign w:val="center"/>
            <w:hideMark/>
          </w:tcPr>
          <w:p w14:paraId="06D3CC43" w14:textId="77777777" w:rsidR="006178CA" w:rsidRPr="008D529E" w:rsidRDefault="006178CA" w:rsidP="006178CA">
            <w:pPr>
              <w:jc w:val="center"/>
              <w:rPr>
                <w:rFonts w:ascii="Verdana" w:eastAsia="Times New Roman" w:hAnsi="Verdana" w:cs="Arial"/>
                <w:sz w:val="14"/>
                <w:lang w:eastAsia="es-CO"/>
              </w:rPr>
            </w:pPr>
            <w:r w:rsidRPr="008D529E">
              <w:rPr>
                <w:rFonts w:ascii="Verdana" w:eastAsia="Times New Roman" w:hAnsi="Verdana" w:cs="Arial"/>
                <w:sz w:val="14"/>
                <w:lang w:eastAsia="es-CO"/>
              </w:rPr>
              <w:t> </w:t>
            </w:r>
          </w:p>
        </w:tc>
        <w:tc>
          <w:tcPr>
            <w:tcW w:w="415" w:type="dxa"/>
            <w:shd w:val="clear" w:color="auto" w:fill="auto"/>
            <w:noWrap/>
            <w:vAlign w:val="center"/>
            <w:hideMark/>
          </w:tcPr>
          <w:p w14:paraId="064FDD6A" w14:textId="77777777" w:rsidR="006178CA" w:rsidRPr="008D529E" w:rsidRDefault="006178CA" w:rsidP="006178CA">
            <w:pPr>
              <w:jc w:val="center"/>
              <w:rPr>
                <w:rFonts w:ascii="Verdana" w:eastAsia="Times New Roman" w:hAnsi="Verdana" w:cs="Arial"/>
                <w:sz w:val="14"/>
                <w:lang w:eastAsia="es-CO"/>
              </w:rPr>
            </w:pPr>
            <w:r w:rsidRPr="008D529E">
              <w:rPr>
                <w:rFonts w:ascii="Verdana" w:eastAsia="Times New Roman" w:hAnsi="Verdana" w:cs="Arial"/>
                <w:sz w:val="14"/>
                <w:lang w:eastAsia="es-CO"/>
              </w:rPr>
              <w:t> </w:t>
            </w:r>
          </w:p>
        </w:tc>
        <w:tc>
          <w:tcPr>
            <w:tcW w:w="577" w:type="dxa"/>
            <w:shd w:val="clear" w:color="auto" w:fill="auto"/>
            <w:noWrap/>
            <w:vAlign w:val="center"/>
            <w:hideMark/>
          </w:tcPr>
          <w:p w14:paraId="40EDF264" w14:textId="77777777" w:rsidR="006178CA" w:rsidRPr="008D529E" w:rsidRDefault="006178CA" w:rsidP="006178CA">
            <w:pPr>
              <w:jc w:val="center"/>
              <w:rPr>
                <w:rFonts w:ascii="Verdana" w:eastAsia="Times New Roman" w:hAnsi="Verdana" w:cs="Arial"/>
                <w:sz w:val="14"/>
                <w:lang w:eastAsia="es-CO"/>
              </w:rPr>
            </w:pPr>
            <w:r w:rsidRPr="008D529E">
              <w:rPr>
                <w:rFonts w:ascii="Verdana" w:eastAsia="Times New Roman" w:hAnsi="Verdana" w:cs="Arial"/>
                <w:sz w:val="14"/>
                <w:lang w:eastAsia="es-CO"/>
              </w:rPr>
              <w:t> </w:t>
            </w:r>
          </w:p>
        </w:tc>
        <w:tc>
          <w:tcPr>
            <w:tcW w:w="2268" w:type="dxa"/>
            <w:shd w:val="clear" w:color="auto" w:fill="auto"/>
            <w:vAlign w:val="center"/>
            <w:hideMark/>
          </w:tcPr>
          <w:p w14:paraId="0378B9BA" w14:textId="77777777" w:rsidR="006178CA" w:rsidRPr="008D529E" w:rsidRDefault="006178CA" w:rsidP="006178CA">
            <w:pPr>
              <w:jc w:val="left"/>
              <w:rPr>
                <w:rFonts w:ascii="Verdana" w:eastAsia="Times New Roman" w:hAnsi="Verdana" w:cs="Arial"/>
                <w:sz w:val="14"/>
                <w:lang w:eastAsia="es-CO"/>
              </w:rPr>
            </w:pPr>
            <w:r w:rsidRPr="008D529E">
              <w:rPr>
                <w:rFonts w:ascii="Verdana" w:eastAsia="Times New Roman" w:hAnsi="Verdana" w:cs="Arial"/>
                <w:sz w:val="14"/>
                <w:lang w:eastAsia="es-CO"/>
              </w:rPr>
              <w:t xml:space="preserve">Limpieza y descolmatación de caja de inspección sanitaria o pluvial mediante equipo de succión tipo </w:t>
            </w:r>
            <w:proofErr w:type="spellStart"/>
            <w:r w:rsidRPr="008D529E">
              <w:rPr>
                <w:rFonts w:ascii="Verdana" w:eastAsia="Times New Roman" w:hAnsi="Verdana" w:cs="Arial"/>
                <w:sz w:val="14"/>
                <w:lang w:eastAsia="es-CO"/>
              </w:rPr>
              <w:t>Vactor</w:t>
            </w:r>
            <w:proofErr w:type="spellEnd"/>
            <w:r w:rsidRPr="008D529E">
              <w:rPr>
                <w:rFonts w:ascii="Verdana" w:eastAsia="Times New Roman" w:hAnsi="Verdana" w:cs="Arial"/>
                <w:sz w:val="14"/>
                <w:lang w:eastAsia="es-CO"/>
              </w:rPr>
              <w:t>, incluye extracción de sedimentos y lodos, lavado interno, disposición en sitio autorizado y verificación de flujo</w:t>
            </w:r>
          </w:p>
        </w:tc>
        <w:tc>
          <w:tcPr>
            <w:tcW w:w="709" w:type="dxa"/>
            <w:shd w:val="clear" w:color="auto" w:fill="auto"/>
            <w:noWrap/>
            <w:vAlign w:val="center"/>
            <w:hideMark/>
          </w:tcPr>
          <w:p w14:paraId="4979CE6A" w14:textId="77777777" w:rsidR="006178CA" w:rsidRPr="008D529E" w:rsidRDefault="006178CA" w:rsidP="006178CA">
            <w:pPr>
              <w:jc w:val="center"/>
              <w:rPr>
                <w:rFonts w:ascii="Verdana" w:eastAsia="Times New Roman" w:hAnsi="Verdana" w:cs="Arial"/>
                <w:sz w:val="14"/>
                <w:lang w:eastAsia="es-CO"/>
              </w:rPr>
            </w:pPr>
            <w:r w:rsidRPr="008D529E">
              <w:rPr>
                <w:rFonts w:ascii="Verdana" w:eastAsia="Times New Roman" w:hAnsi="Verdana" w:cs="Arial"/>
                <w:sz w:val="14"/>
                <w:lang w:eastAsia="es-CO"/>
              </w:rPr>
              <w:t>Un</w:t>
            </w:r>
          </w:p>
        </w:tc>
        <w:tc>
          <w:tcPr>
            <w:tcW w:w="1134" w:type="dxa"/>
            <w:shd w:val="clear" w:color="auto" w:fill="auto"/>
            <w:vAlign w:val="center"/>
            <w:hideMark/>
          </w:tcPr>
          <w:p w14:paraId="60F09B09" w14:textId="77777777" w:rsidR="006178CA" w:rsidRPr="008D529E" w:rsidRDefault="006178CA" w:rsidP="006178CA">
            <w:pPr>
              <w:jc w:val="right"/>
              <w:rPr>
                <w:rFonts w:ascii="Verdana" w:eastAsia="Times New Roman" w:hAnsi="Verdana" w:cs="Arial"/>
                <w:sz w:val="14"/>
                <w:lang w:eastAsia="es-CO"/>
              </w:rPr>
            </w:pPr>
            <w:r w:rsidRPr="008D529E">
              <w:rPr>
                <w:rFonts w:ascii="Verdana" w:eastAsia="Times New Roman" w:hAnsi="Verdana" w:cs="Arial"/>
                <w:sz w:val="14"/>
                <w:lang w:eastAsia="es-CO"/>
              </w:rPr>
              <w:t>4,00</w:t>
            </w:r>
          </w:p>
        </w:tc>
        <w:tc>
          <w:tcPr>
            <w:tcW w:w="1134" w:type="dxa"/>
            <w:shd w:val="clear" w:color="auto" w:fill="auto"/>
            <w:vAlign w:val="center"/>
            <w:hideMark/>
          </w:tcPr>
          <w:p w14:paraId="0978A301" w14:textId="77777777" w:rsidR="006178CA" w:rsidRPr="008D529E" w:rsidRDefault="006178CA" w:rsidP="006178CA">
            <w:pPr>
              <w:jc w:val="right"/>
              <w:rPr>
                <w:rFonts w:ascii="Verdana" w:eastAsia="Times New Roman" w:hAnsi="Verdana" w:cs="Arial"/>
                <w:sz w:val="14"/>
                <w:lang w:eastAsia="es-CO"/>
              </w:rPr>
            </w:pPr>
            <w:r w:rsidRPr="008D529E">
              <w:rPr>
                <w:rFonts w:ascii="Verdana" w:eastAsia="Times New Roman" w:hAnsi="Verdana" w:cs="Arial"/>
                <w:sz w:val="14"/>
                <w:lang w:eastAsia="es-CO"/>
              </w:rPr>
              <w:t xml:space="preserve">$ 479.196,94 </w:t>
            </w:r>
          </w:p>
        </w:tc>
        <w:tc>
          <w:tcPr>
            <w:tcW w:w="1320" w:type="dxa"/>
            <w:shd w:val="clear" w:color="auto" w:fill="auto"/>
            <w:vAlign w:val="center"/>
            <w:hideMark/>
          </w:tcPr>
          <w:p w14:paraId="74122511" w14:textId="77777777" w:rsidR="006178CA" w:rsidRPr="008D529E" w:rsidRDefault="006178CA" w:rsidP="006178CA">
            <w:pPr>
              <w:jc w:val="right"/>
              <w:rPr>
                <w:rFonts w:ascii="Verdana" w:eastAsia="Times New Roman" w:hAnsi="Verdana" w:cs="Arial"/>
                <w:sz w:val="14"/>
                <w:lang w:eastAsia="es-CO"/>
              </w:rPr>
            </w:pPr>
            <w:r w:rsidRPr="008D529E">
              <w:rPr>
                <w:rFonts w:ascii="Verdana" w:eastAsia="Times New Roman" w:hAnsi="Verdana" w:cs="Arial"/>
                <w:sz w:val="14"/>
                <w:lang w:eastAsia="es-CO"/>
              </w:rPr>
              <w:t xml:space="preserve">$ 1.916.787,75 </w:t>
            </w:r>
          </w:p>
        </w:tc>
      </w:tr>
      <w:tr w:rsidR="006178CA" w:rsidRPr="008D529E" w14:paraId="4260C4AB" w14:textId="77777777" w:rsidTr="008D529E">
        <w:trPr>
          <w:trHeight w:val="2280"/>
        </w:trPr>
        <w:tc>
          <w:tcPr>
            <w:tcW w:w="719" w:type="dxa"/>
            <w:shd w:val="clear" w:color="auto" w:fill="auto"/>
            <w:noWrap/>
            <w:vAlign w:val="center"/>
            <w:hideMark/>
          </w:tcPr>
          <w:p w14:paraId="601F2F29" w14:textId="77777777" w:rsidR="006178CA" w:rsidRPr="008D529E" w:rsidRDefault="006178CA" w:rsidP="006178CA">
            <w:pPr>
              <w:jc w:val="center"/>
              <w:rPr>
                <w:rFonts w:ascii="Verdana" w:eastAsia="Times New Roman" w:hAnsi="Verdana" w:cs="Arial"/>
                <w:sz w:val="14"/>
                <w:lang w:eastAsia="es-CO"/>
              </w:rPr>
            </w:pPr>
            <w:r w:rsidRPr="008D529E">
              <w:rPr>
                <w:rFonts w:ascii="Verdana" w:eastAsia="Times New Roman" w:hAnsi="Verdana" w:cs="Arial"/>
                <w:sz w:val="14"/>
                <w:lang w:eastAsia="es-CO"/>
              </w:rPr>
              <w:t>9,4</w:t>
            </w:r>
          </w:p>
        </w:tc>
        <w:tc>
          <w:tcPr>
            <w:tcW w:w="567" w:type="dxa"/>
            <w:shd w:val="clear" w:color="auto" w:fill="auto"/>
            <w:noWrap/>
            <w:vAlign w:val="center"/>
            <w:hideMark/>
          </w:tcPr>
          <w:p w14:paraId="27611E9F" w14:textId="77777777" w:rsidR="006178CA" w:rsidRPr="008D529E" w:rsidRDefault="006178CA" w:rsidP="006178CA">
            <w:pPr>
              <w:jc w:val="center"/>
              <w:rPr>
                <w:rFonts w:ascii="Verdana" w:eastAsia="Times New Roman" w:hAnsi="Verdana" w:cs="Arial"/>
                <w:sz w:val="14"/>
                <w:lang w:eastAsia="es-CO"/>
              </w:rPr>
            </w:pPr>
            <w:r w:rsidRPr="008D529E">
              <w:rPr>
                <w:rFonts w:ascii="Verdana" w:eastAsia="Times New Roman" w:hAnsi="Verdana" w:cs="Arial"/>
                <w:sz w:val="14"/>
                <w:lang w:eastAsia="es-CO"/>
              </w:rPr>
              <w:t> </w:t>
            </w:r>
          </w:p>
        </w:tc>
        <w:tc>
          <w:tcPr>
            <w:tcW w:w="415" w:type="dxa"/>
            <w:shd w:val="clear" w:color="auto" w:fill="auto"/>
            <w:noWrap/>
            <w:vAlign w:val="center"/>
            <w:hideMark/>
          </w:tcPr>
          <w:p w14:paraId="53E094B9" w14:textId="77777777" w:rsidR="006178CA" w:rsidRPr="008D529E" w:rsidRDefault="006178CA" w:rsidP="006178CA">
            <w:pPr>
              <w:jc w:val="center"/>
              <w:rPr>
                <w:rFonts w:ascii="Verdana" w:eastAsia="Times New Roman" w:hAnsi="Verdana" w:cs="Arial"/>
                <w:sz w:val="14"/>
                <w:lang w:eastAsia="es-CO"/>
              </w:rPr>
            </w:pPr>
            <w:r w:rsidRPr="008D529E">
              <w:rPr>
                <w:rFonts w:ascii="Verdana" w:eastAsia="Times New Roman" w:hAnsi="Verdana" w:cs="Arial"/>
                <w:sz w:val="14"/>
                <w:lang w:eastAsia="es-CO"/>
              </w:rPr>
              <w:t> </w:t>
            </w:r>
          </w:p>
        </w:tc>
        <w:tc>
          <w:tcPr>
            <w:tcW w:w="577" w:type="dxa"/>
            <w:shd w:val="clear" w:color="auto" w:fill="auto"/>
            <w:noWrap/>
            <w:vAlign w:val="center"/>
            <w:hideMark/>
          </w:tcPr>
          <w:p w14:paraId="69B66AAD" w14:textId="77777777" w:rsidR="006178CA" w:rsidRPr="008D529E" w:rsidRDefault="006178CA" w:rsidP="006178CA">
            <w:pPr>
              <w:jc w:val="center"/>
              <w:rPr>
                <w:rFonts w:ascii="Verdana" w:eastAsia="Times New Roman" w:hAnsi="Verdana" w:cs="Arial"/>
                <w:sz w:val="14"/>
                <w:lang w:eastAsia="es-CO"/>
              </w:rPr>
            </w:pPr>
            <w:r w:rsidRPr="008D529E">
              <w:rPr>
                <w:rFonts w:ascii="Verdana" w:eastAsia="Times New Roman" w:hAnsi="Verdana" w:cs="Arial"/>
                <w:sz w:val="14"/>
                <w:lang w:eastAsia="es-CO"/>
              </w:rPr>
              <w:t> </w:t>
            </w:r>
          </w:p>
        </w:tc>
        <w:tc>
          <w:tcPr>
            <w:tcW w:w="2268" w:type="dxa"/>
            <w:shd w:val="clear" w:color="auto" w:fill="auto"/>
            <w:vAlign w:val="center"/>
            <w:hideMark/>
          </w:tcPr>
          <w:p w14:paraId="16275727" w14:textId="77777777" w:rsidR="006178CA" w:rsidRPr="008D529E" w:rsidRDefault="006178CA" w:rsidP="006178CA">
            <w:pPr>
              <w:jc w:val="left"/>
              <w:rPr>
                <w:rFonts w:ascii="Verdana" w:eastAsia="Times New Roman" w:hAnsi="Verdana" w:cs="Arial"/>
                <w:sz w:val="14"/>
                <w:lang w:eastAsia="es-CO"/>
              </w:rPr>
            </w:pPr>
            <w:r w:rsidRPr="008D529E">
              <w:rPr>
                <w:rFonts w:ascii="Verdana" w:eastAsia="Times New Roman" w:hAnsi="Verdana" w:cs="Arial"/>
                <w:sz w:val="14"/>
                <w:lang w:eastAsia="es-CO"/>
              </w:rPr>
              <w:t>Mantenimiento de losa en concreto en zona de tanques; mediante limpieza y preparación de superficie, tratamiento de fisuras menores, aplicación de imprimante asfáltico y posterior instalación de manto asfáltico autoadhesivo de 3 mm de espesor, incluyendo sellado de traslapos, ajuste en bordes y puntos críticos, suministro de materiales, brochas y herramientas necesarias para correcta aplicación, así como limpieza final del área intervenida.</w:t>
            </w:r>
          </w:p>
        </w:tc>
        <w:tc>
          <w:tcPr>
            <w:tcW w:w="709" w:type="dxa"/>
            <w:shd w:val="clear" w:color="auto" w:fill="auto"/>
            <w:noWrap/>
            <w:vAlign w:val="center"/>
            <w:hideMark/>
          </w:tcPr>
          <w:p w14:paraId="7E4720A5" w14:textId="77777777" w:rsidR="006178CA" w:rsidRPr="008D529E" w:rsidRDefault="006178CA" w:rsidP="006178CA">
            <w:pPr>
              <w:jc w:val="center"/>
              <w:rPr>
                <w:rFonts w:ascii="Verdana" w:eastAsia="Times New Roman" w:hAnsi="Verdana" w:cs="Arial"/>
                <w:sz w:val="14"/>
                <w:lang w:eastAsia="es-CO"/>
              </w:rPr>
            </w:pPr>
            <w:r w:rsidRPr="008D529E">
              <w:rPr>
                <w:rFonts w:ascii="Verdana" w:eastAsia="Times New Roman" w:hAnsi="Verdana" w:cs="Arial"/>
                <w:sz w:val="14"/>
                <w:lang w:eastAsia="es-CO"/>
              </w:rPr>
              <w:t>Un</w:t>
            </w:r>
          </w:p>
        </w:tc>
        <w:tc>
          <w:tcPr>
            <w:tcW w:w="1134" w:type="dxa"/>
            <w:shd w:val="clear" w:color="auto" w:fill="auto"/>
            <w:vAlign w:val="center"/>
            <w:hideMark/>
          </w:tcPr>
          <w:p w14:paraId="09BC63F7" w14:textId="77777777" w:rsidR="006178CA" w:rsidRPr="008D529E" w:rsidRDefault="006178CA" w:rsidP="006178CA">
            <w:pPr>
              <w:jc w:val="right"/>
              <w:rPr>
                <w:rFonts w:ascii="Verdana" w:eastAsia="Times New Roman" w:hAnsi="Verdana" w:cs="Arial"/>
                <w:sz w:val="14"/>
                <w:lang w:eastAsia="es-CO"/>
              </w:rPr>
            </w:pPr>
            <w:r w:rsidRPr="008D529E">
              <w:rPr>
                <w:rFonts w:ascii="Verdana" w:eastAsia="Times New Roman" w:hAnsi="Verdana" w:cs="Arial"/>
                <w:sz w:val="14"/>
                <w:lang w:eastAsia="es-CO"/>
              </w:rPr>
              <w:t>306,00</w:t>
            </w:r>
          </w:p>
        </w:tc>
        <w:tc>
          <w:tcPr>
            <w:tcW w:w="1134" w:type="dxa"/>
            <w:shd w:val="clear" w:color="auto" w:fill="auto"/>
            <w:vAlign w:val="center"/>
            <w:hideMark/>
          </w:tcPr>
          <w:p w14:paraId="1B539E53" w14:textId="77777777" w:rsidR="006178CA" w:rsidRPr="008D529E" w:rsidRDefault="006178CA" w:rsidP="006178CA">
            <w:pPr>
              <w:jc w:val="right"/>
              <w:rPr>
                <w:rFonts w:ascii="Verdana" w:eastAsia="Times New Roman" w:hAnsi="Verdana" w:cs="Arial"/>
                <w:sz w:val="14"/>
                <w:lang w:eastAsia="es-CO"/>
              </w:rPr>
            </w:pPr>
            <w:r w:rsidRPr="008D529E">
              <w:rPr>
                <w:rFonts w:ascii="Verdana" w:eastAsia="Times New Roman" w:hAnsi="Verdana" w:cs="Arial"/>
                <w:sz w:val="14"/>
                <w:lang w:eastAsia="es-CO"/>
              </w:rPr>
              <w:t xml:space="preserve">$ 93.702,36 </w:t>
            </w:r>
          </w:p>
        </w:tc>
        <w:tc>
          <w:tcPr>
            <w:tcW w:w="1320" w:type="dxa"/>
            <w:shd w:val="clear" w:color="auto" w:fill="auto"/>
            <w:vAlign w:val="center"/>
            <w:hideMark/>
          </w:tcPr>
          <w:p w14:paraId="71ED9457" w14:textId="77777777" w:rsidR="006178CA" w:rsidRPr="008D529E" w:rsidRDefault="006178CA" w:rsidP="006178CA">
            <w:pPr>
              <w:jc w:val="right"/>
              <w:rPr>
                <w:rFonts w:ascii="Verdana" w:eastAsia="Times New Roman" w:hAnsi="Verdana" w:cs="Arial"/>
                <w:sz w:val="14"/>
                <w:lang w:eastAsia="es-CO"/>
              </w:rPr>
            </w:pPr>
            <w:r w:rsidRPr="008D529E">
              <w:rPr>
                <w:rFonts w:ascii="Verdana" w:eastAsia="Times New Roman" w:hAnsi="Verdana" w:cs="Arial"/>
                <w:sz w:val="14"/>
                <w:lang w:eastAsia="es-CO"/>
              </w:rPr>
              <w:t xml:space="preserve">$ 28.672.921,36 </w:t>
            </w:r>
          </w:p>
        </w:tc>
      </w:tr>
      <w:tr w:rsidR="006178CA" w:rsidRPr="008D529E" w14:paraId="0F007AB4" w14:textId="77777777" w:rsidTr="008D529E">
        <w:trPr>
          <w:trHeight w:val="600"/>
        </w:trPr>
        <w:tc>
          <w:tcPr>
            <w:tcW w:w="719" w:type="dxa"/>
            <w:shd w:val="clear" w:color="auto" w:fill="auto"/>
            <w:noWrap/>
            <w:vAlign w:val="center"/>
            <w:hideMark/>
          </w:tcPr>
          <w:p w14:paraId="799084A4" w14:textId="77777777" w:rsidR="006178CA" w:rsidRPr="008D529E" w:rsidRDefault="006178CA" w:rsidP="006178CA">
            <w:pPr>
              <w:jc w:val="right"/>
              <w:rPr>
                <w:rFonts w:ascii="Verdana" w:eastAsia="Times New Roman" w:hAnsi="Verdana" w:cs="Arial"/>
                <w:b/>
                <w:bCs/>
                <w:sz w:val="14"/>
                <w:lang w:eastAsia="es-CO"/>
              </w:rPr>
            </w:pPr>
            <w:r w:rsidRPr="008D529E">
              <w:rPr>
                <w:rFonts w:ascii="Verdana" w:eastAsia="Times New Roman" w:hAnsi="Verdana" w:cs="Arial"/>
                <w:b/>
                <w:bCs/>
                <w:sz w:val="14"/>
                <w:lang w:eastAsia="es-CO"/>
              </w:rPr>
              <w:t>10</w:t>
            </w:r>
          </w:p>
        </w:tc>
        <w:tc>
          <w:tcPr>
            <w:tcW w:w="567" w:type="dxa"/>
            <w:shd w:val="clear" w:color="auto" w:fill="auto"/>
            <w:noWrap/>
            <w:vAlign w:val="center"/>
            <w:hideMark/>
          </w:tcPr>
          <w:p w14:paraId="383D9259" w14:textId="77777777" w:rsidR="006178CA" w:rsidRPr="008D529E" w:rsidRDefault="006178CA" w:rsidP="006178CA">
            <w:pPr>
              <w:jc w:val="left"/>
              <w:rPr>
                <w:rFonts w:ascii="Verdana" w:eastAsia="Times New Roman" w:hAnsi="Verdana" w:cs="Arial"/>
                <w:b/>
                <w:bCs/>
                <w:sz w:val="14"/>
                <w:lang w:eastAsia="es-CO"/>
              </w:rPr>
            </w:pPr>
            <w:r w:rsidRPr="008D529E">
              <w:rPr>
                <w:rFonts w:ascii="Verdana" w:eastAsia="Times New Roman" w:hAnsi="Verdana" w:cs="Arial"/>
                <w:b/>
                <w:bCs/>
                <w:sz w:val="14"/>
                <w:lang w:eastAsia="es-CO"/>
              </w:rPr>
              <w:t> </w:t>
            </w:r>
          </w:p>
        </w:tc>
        <w:tc>
          <w:tcPr>
            <w:tcW w:w="415" w:type="dxa"/>
            <w:shd w:val="clear" w:color="auto" w:fill="auto"/>
            <w:noWrap/>
            <w:vAlign w:val="center"/>
            <w:hideMark/>
          </w:tcPr>
          <w:p w14:paraId="2D242318" w14:textId="77777777" w:rsidR="006178CA" w:rsidRPr="008D529E" w:rsidRDefault="006178CA" w:rsidP="006178CA">
            <w:pPr>
              <w:jc w:val="left"/>
              <w:rPr>
                <w:rFonts w:ascii="Verdana" w:eastAsia="Times New Roman" w:hAnsi="Verdana" w:cs="Arial"/>
                <w:b/>
                <w:bCs/>
                <w:sz w:val="14"/>
                <w:lang w:eastAsia="es-CO"/>
              </w:rPr>
            </w:pPr>
            <w:r w:rsidRPr="008D529E">
              <w:rPr>
                <w:rFonts w:ascii="Verdana" w:eastAsia="Times New Roman" w:hAnsi="Verdana" w:cs="Arial"/>
                <w:b/>
                <w:bCs/>
                <w:sz w:val="14"/>
                <w:lang w:eastAsia="es-CO"/>
              </w:rPr>
              <w:t> </w:t>
            </w:r>
          </w:p>
        </w:tc>
        <w:tc>
          <w:tcPr>
            <w:tcW w:w="577" w:type="dxa"/>
            <w:shd w:val="clear" w:color="auto" w:fill="auto"/>
            <w:noWrap/>
            <w:vAlign w:val="center"/>
            <w:hideMark/>
          </w:tcPr>
          <w:p w14:paraId="5E63237D" w14:textId="77777777" w:rsidR="006178CA" w:rsidRPr="008D529E" w:rsidRDefault="006178CA" w:rsidP="006178CA">
            <w:pPr>
              <w:jc w:val="left"/>
              <w:rPr>
                <w:rFonts w:ascii="Verdana" w:eastAsia="Times New Roman" w:hAnsi="Verdana" w:cs="Arial"/>
                <w:b/>
                <w:bCs/>
                <w:sz w:val="14"/>
                <w:lang w:eastAsia="es-CO"/>
              </w:rPr>
            </w:pPr>
            <w:r w:rsidRPr="008D529E">
              <w:rPr>
                <w:rFonts w:ascii="Verdana" w:eastAsia="Times New Roman" w:hAnsi="Verdana" w:cs="Arial"/>
                <w:b/>
                <w:bCs/>
                <w:sz w:val="14"/>
                <w:lang w:eastAsia="es-CO"/>
              </w:rPr>
              <w:t> </w:t>
            </w:r>
          </w:p>
        </w:tc>
        <w:tc>
          <w:tcPr>
            <w:tcW w:w="2268" w:type="dxa"/>
            <w:shd w:val="clear" w:color="auto" w:fill="auto"/>
            <w:noWrap/>
            <w:vAlign w:val="center"/>
            <w:hideMark/>
          </w:tcPr>
          <w:p w14:paraId="1C554F19" w14:textId="77777777" w:rsidR="006178CA" w:rsidRPr="008D529E" w:rsidRDefault="006178CA" w:rsidP="006178CA">
            <w:pPr>
              <w:jc w:val="left"/>
              <w:rPr>
                <w:rFonts w:ascii="Verdana" w:eastAsia="Times New Roman" w:hAnsi="Verdana" w:cs="Arial"/>
                <w:b/>
                <w:bCs/>
                <w:sz w:val="14"/>
                <w:lang w:eastAsia="es-CO"/>
              </w:rPr>
            </w:pPr>
            <w:r w:rsidRPr="008D529E">
              <w:rPr>
                <w:rFonts w:ascii="Verdana" w:eastAsia="Times New Roman" w:hAnsi="Verdana" w:cs="Arial"/>
                <w:b/>
                <w:bCs/>
                <w:sz w:val="14"/>
                <w:lang w:eastAsia="es-CO"/>
              </w:rPr>
              <w:t>PUERTAS</w:t>
            </w:r>
          </w:p>
        </w:tc>
        <w:tc>
          <w:tcPr>
            <w:tcW w:w="709" w:type="dxa"/>
            <w:shd w:val="clear" w:color="auto" w:fill="auto"/>
            <w:noWrap/>
            <w:vAlign w:val="center"/>
            <w:hideMark/>
          </w:tcPr>
          <w:p w14:paraId="0FC84003" w14:textId="77777777" w:rsidR="006178CA" w:rsidRPr="008D529E" w:rsidRDefault="006178CA" w:rsidP="006178CA">
            <w:pPr>
              <w:jc w:val="left"/>
              <w:rPr>
                <w:rFonts w:ascii="Verdana" w:eastAsia="Times New Roman" w:hAnsi="Verdana" w:cs="Arial"/>
                <w:b/>
                <w:bCs/>
                <w:sz w:val="14"/>
                <w:lang w:eastAsia="es-CO"/>
              </w:rPr>
            </w:pPr>
            <w:r w:rsidRPr="008D529E">
              <w:rPr>
                <w:rFonts w:ascii="Verdana" w:eastAsia="Times New Roman" w:hAnsi="Verdana" w:cs="Arial"/>
                <w:b/>
                <w:bCs/>
                <w:sz w:val="14"/>
                <w:lang w:eastAsia="es-CO"/>
              </w:rPr>
              <w:t> </w:t>
            </w:r>
          </w:p>
        </w:tc>
        <w:tc>
          <w:tcPr>
            <w:tcW w:w="1134" w:type="dxa"/>
            <w:shd w:val="clear" w:color="auto" w:fill="auto"/>
            <w:noWrap/>
            <w:vAlign w:val="center"/>
            <w:hideMark/>
          </w:tcPr>
          <w:p w14:paraId="104C62F9" w14:textId="77777777" w:rsidR="006178CA" w:rsidRPr="008D529E" w:rsidRDefault="006178CA" w:rsidP="006178CA">
            <w:pPr>
              <w:jc w:val="left"/>
              <w:rPr>
                <w:rFonts w:ascii="Verdana" w:eastAsia="Times New Roman" w:hAnsi="Verdana" w:cs="Arial"/>
                <w:b/>
                <w:bCs/>
                <w:sz w:val="14"/>
                <w:lang w:eastAsia="es-CO"/>
              </w:rPr>
            </w:pPr>
            <w:r w:rsidRPr="008D529E">
              <w:rPr>
                <w:rFonts w:ascii="Verdana" w:eastAsia="Times New Roman" w:hAnsi="Verdana" w:cs="Arial"/>
                <w:b/>
                <w:bCs/>
                <w:sz w:val="14"/>
                <w:lang w:eastAsia="es-CO"/>
              </w:rPr>
              <w:t> </w:t>
            </w:r>
          </w:p>
        </w:tc>
        <w:tc>
          <w:tcPr>
            <w:tcW w:w="1134" w:type="dxa"/>
            <w:shd w:val="clear" w:color="auto" w:fill="auto"/>
            <w:noWrap/>
            <w:vAlign w:val="center"/>
            <w:hideMark/>
          </w:tcPr>
          <w:p w14:paraId="5D7DA08E" w14:textId="77777777" w:rsidR="006178CA" w:rsidRPr="008D529E" w:rsidRDefault="006178CA" w:rsidP="006178CA">
            <w:pPr>
              <w:jc w:val="left"/>
              <w:rPr>
                <w:rFonts w:ascii="Verdana" w:eastAsia="Times New Roman" w:hAnsi="Verdana" w:cs="Arial"/>
                <w:b/>
                <w:bCs/>
                <w:sz w:val="14"/>
                <w:lang w:eastAsia="es-CO"/>
              </w:rPr>
            </w:pPr>
            <w:r w:rsidRPr="008D529E">
              <w:rPr>
                <w:rFonts w:ascii="Verdana" w:eastAsia="Times New Roman" w:hAnsi="Verdana" w:cs="Arial"/>
                <w:b/>
                <w:bCs/>
                <w:sz w:val="14"/>
                <w:lang w:eastAsia="es-CO"/>
              </w:rPr>
              <w:t> </w:t>
            </w:r>
          </w:p>
        </w:tc>
        <w:tc>
          <w:tcPr>
            <w:tcW w:w="1320" w:type="dxa"/>
            <w:shd w:val="clear" w:color="auto" w:fill="auto"/>
            <w:noWrap/>
            <w:vAlign w:val="center"/>
            <w:hideMark/>
          </w:tcPr>
          <w:p w14:paraId="378546F8" w14:textId="77777777" w:rsidR="006178CA" w:rsidRPr="008D529E" w:rsidRDefault="006178CA" w:rsidP="006178CA">
            <w:pPr>
              <w:jc w:val="left"/>
              <w:rPr>
                <w:rFonts w:ascii="Verdana" w:eastAsia="Times New Roman" w:hAnsi="Verdana" w:cs="Arial"/>
                <w:b/>
                <w:bCs/>
                <w:sz w:val="14"/>
                <w:lang w:eastAsia="es-CO"/>
              </w:rPr>
            </w:pPr>
            <w:r w:rsidRPr="008D529E">
              <w:rPr>
                <w:rFonts w:ascii="Verdana" w:eastAsia="Times New Roman" w:hAnsi="Verdana" w:cs="Arial"/>
                <w:b/>
                <w:bCs/>
                <w:sz w:val="14"/>
                <w:lang w:eastAsia="es-CO"/>
              </w:rPr>
              <w:t> </w:t>
            </w:r>
          </w:p>
        </w:tc>
      </w:tr>
      <w:tr w:rsidR="006178CA" w:rsidRPr="008D529E" w14:paraId="595790A8" w14:textId="77777777" w:rsidTr="008D529E">
        <w:trPr>
          <w:trHeight w:val="855"/>
        </w:trPr>
        <w:tc>
          <w:tcPr>
            <w:tcW w:w="719" w:type="dxa"/>
            <w:shd w:val="clear" w:color="auto" w:fill="auto"/>
            <w:noWrap/>
            <w:vAlign w:val="center"/>
            <w:hideMark/>
          </w:tcPr>
          <w:p w14:paraId="2070005E" w14:textId="77777777" w:rsidR="006178CA" w:rsidRPr="008D529E" w:rsidRDefault="006178CA" w:rsidP="006178CA">
            <w:pPr>
              <w:jc w:val="center"/>
              <w:rPr>
                <w:rFonts w:ascii="Verdana" w:eastAsia="Times New Roman" w:hAnsi="Verdana" w:cs="Arial"/>
                <w:sz w:val="14"/>
                <w:lang w:eastAsia="es-CO"/>
              </w:rPr>
            </w:pPr>
            <w:r w:rsidRPr="008D529E">
              <w:rPr>
                <w:rFonts w:ascii="Verdana" w:eastAsia="Times New Roman" w:hAnsi="Verdana" w:cs="Arial"/>
                <w:sz w:val="14"/>
                <w:lang w:eastAsia="es-CO"/>
              </w:rPr>
              <w:t>10,1</w:t>
            </w:r>
          </w:p>
        </w:tc>
        <w:tc>
          <w:tcPr>
            <w:tcW w:w="567" w:type="dxa"/>
            <w:shd w:val="clear" w:color="auto" w:fill="auto"/>
            <w:noWrap/>
            <w:vAlign w:val="center"/>
            <w:hideMark/>
          </w:tcPr>
          <w:p w14:paraId="03CAD9BD" w14:textId="77777777" w:rsidR="006178CA" w:rsidRPr="008D529E" w:rsidRDefault="006178CA" w:rsidP="006178CA">
            <w:pPr>
              <w:jc w:val="center"/>
              <w:rPr>
                <w:rFonts w:ascii="Verdana" w:eastAsia="Times New Roman" w:hAnsi="Verdana" w:cs="Arial"/>
                <w:sz w:val="14"/>
                <w:lang w:eastAsia="es-CO"/>
              </w:rPr>
            </w:pPr>
            <w:r w:rsidRPr="008D529E">
              <w:rPr>
                <w:rFonts w:ascii="Verdana" w:eastAsia="Times New Roman" w:hAnsi="Verdana" w:cs="Arial"/>
                <w:sz w:val="14"/>
                <w:lang w:eastAsia="es-CO"/>
              </w:rPr>
              <w:t> </w:t>
            </w:r>
          </w:p>
        </w:tc>
        <w:tc>
          <w:tcPr>
            <w:tcW w:w="415" w:type="dxa"/>
            <w:shd w:val="clear" w:color="auto" w:fill="auto"/>
            <w:noWrap/>
            <w:vAlign w:val="center"/>
            <w:hideMark/>
          </w:tcPr>
          <w:p w14:paraId="180FD4FF" w14:textId="77777777" w:rsidR="006178CA" w:rsidRPr="008D529E" w:rsidRDefault="006178CA" w:rsidP="006178CA">
            <w:pPr>
              <w:jc w:val="center"/>
              <w:rPr>
                <w:rFonts w:ascii="Verdana" w:eastAsia="Times New Roman" w:hAnsi="Verdana" w:cs="Arial"/>
                <w:sz w:val="14"/>
                <w:lang w:eastAsia="es-CO"/>
              </w:rPr>
            </w:pPr>
            <w:r w:rsidRPr="008D529E">
              <w:rPr>
                <w:rFonts w:ascii="Verdana" w:eastAsia="Times New Roman" w:hAnsi="Verdana" w:cs="Arial"/>
                <w:sz w:val="14"/>
                <w:lang w:eastAsia="es-CO"/>
              </w:rPr>
              <w:t> </w:t>
            </w:r>
          </w:p>
        </w:tc>
        <w:tc>
          <w:tcPr>
            <w:tcW w:w="577" w:type="dxa"/>
            <w:shd w:val="clear" w:color="auto" w:fill="auto"/>
            <w:noWrap/>
            <w:vAlign w:val="center"/>
            <w:hideMark/>
          </w:tcPr>
          <w:p w14:paraId="326AE9FE" w14:textId="77777777" w:rsidR="006178CA" w:rsidRPr="008D529E" w:rsidRDefault="006178CA" w:rsidP="006178CA">
            <w:pPr>
              <w:jc w:val="center"/>
              <w:rPr>
                <w:rFonts w:ascii="Verdana" w:eastAsia="Times New Roman" w:hAnsi="Verdana" w:cs="Arial"/>
                <w:sz w:val="14"/>
                <w:lang w:eastAsia="es-CO"/>
              </w:rPr>
            </w:pPr>
            <w:r w:rsidRPr="008D529E">
              <w:rPr>
                <w:rFonts w:ascii="Verdana" w:eastAsia="Times New Roman" w:hAnsi="Verdana" w:cs="Arial"/>
                <w:sz w:val="14"/>
                <w:lang w:eastAsia="es-CO"/>
              </w:rPr>
              <w:t> </w:t>
            </w:r>
          </w:p>
        </w:tc>
        <w:tc>
          <w:tcPr>
            <w:tcW w:w="2268" w:type="dxa"/>
            <w:shd w:val="clear" w:color="auto" w:fill="auto"/>
            <w:vAlign w:val="center"/>
            <w:hideMark/>
          </w:tcPr>
          <w:p w14:paraId="4A9F8752" w14:textId="77777777" w:rsidR="006178CA" w:rsidRPr="008D529E" w:rsidRDefault="006178CA" w:rsidP="006178CA">
            <w:pPr>
              <w:jc w:val="left"/>
              <w:rPr>
                <w:rFonts w:ascii="Verdana" w:eastAsia="Times New Roman" w:hAnsi="Verdana" w:cs="Arial"/>
                <w:sz w:val="14"/>
                <w:lang w:eastAsia="es-CO"/>
              </w:rPr>
            </w:pPr>
            <w:r w:rsidRPr="008D529E">
              <w:rPr>
                <w:rFonts w:ascii="Verdana" w:eastAsia="Times New Roman" w:hAnsi="Verdana" w:cs="Arial"/>
                <w:sz w:val="14"/>
                <w:lang w:eastAsia="es-CO"/>
              </w:rPr>
              <w:t>Arreglo y ajuste de puerta en vidrio templado de dos alas (1,20×2,80 m cada una), incluye nivelación, ajuste de pivotes y herrajes, alineación, lubricación y pruebas de funcionamiento.</w:t>
            </w:r>
          </w:p>
        </w:tc>
        <w:tc>
          <w:tcPr>
            <w:tcW w:w="709" w:type="dxa"/>
            <w:shd w:val="clear" w:color="auto" w:fill="auto"/>
            <w:noWrap/>
            <w:vAlign w:val="center"/>
            <w:hideMark/>
          </w:tcPr>
          <w:p w14:paraId="65172AA8" w14:textId="77777777" w:rsidR="006178CA" w:rsidRPr="008D529E" w:rsidRDefault="006178CA" w:rsidP="006178CA">
            <w:pPr>
              <w:jc w:val="center"/>
              <w:rPr>
                <w:rFonts w:ascii="Verdana" w:eastAsia="Times New Roman" w:hAnsi="Verdana" w:cs="Arial"/>
                <w:sz w:val="14"/>
                <w:lang w:eastAsia="es-CO"/>
              </w:rPr>
            </w:pPr>
            <w:r w:rsidRPr="008D529E">
              <w:rPr>
                <w:rFonts w:ascii="Verdana" w:eastAsia="Times New Roman" w:hAnsi="Verdana" w:cs="Arial"/>
                <w:sz w:val="14"/>
                <w:lang w:eastAsia="es-CO"/>
              </w:rPr>
              <w:t>Un</w:t>
            </w:r>
          </w:p>
        </w:tc>
        <w:tc>
          <w:tcPr>
            <w:tcW w:w="1134" w:type="dxa"/>
            <w:shd w:val="clear" w:color="auto" w:fill="auto"/>
            <w:vAlign w:val="center"/>
            <w:hideMark/>
          </w:tcPr>
          <w:p w14:paraId="44CC4F04" w14:textId="77777777" w:rsidR="006178CA" w:rsidRPr="008D529E" w:rsidRDefault="006178CA" w:rsidP="006178CA">
            <w:pPr>
              <w:jc w:val="right"/>
              <w:rPr>
                <w:rFonts w:ascii="Verdana" w:eastAsia="Times New Roman" w:hAnsi="Verdana" w:cs="Arial"/>
                <w:sz w:val="14"/>
                <w:lang w:eastAsia="es-CO"/>
              </w:rPr>
            </w:pPr>
            <w:r w:rsidRPr="008D529E">
              <w:rPr>
                <w:rFonts w:ascii="Verdana" w:eastAsia="Times New Roman" w:hAnsi="Verdana" w:cs="Arial"/>
                <w:sz w:val="14"/>
                <w:lang w:eastAsia="es-CO"/>
              </w:rPr>
              <w:t>1,00</w:t>
            </w:r>
          </w:p>
        </w:tc>
        <w:tc>
          <w:tcPr>
            <w:tcW w:w="1134" w:type="dxa"/>
            <w:shd w:val="clear" w:color="auto" w:fill="auto"/>
            <w:vAlign w:val="center"/>
            <w:hideMark/>
          </w:tcPr>
          <w:p w14:paraId="6D001A14" w14:textId="77777777" w:rsidR="006178CA" w:rsidRPr="008D529E" w:rsidRDefault="006178CA" w:rsidP="006178CA">
            <w:pPr>
              <w:jc w:val="right"/>
              <w:rPr>
                <w:rFonts w:ascii="Verdana" w:eastAsia="Times New Roman" w:hAnsi="Verdana" w:cs="Arial"/>
                <w:sz w:val="14"/>
                <w:lang w:eastAsia="es-CO"/>
              </w:rPr>
            </w:pPr>
            <w:r w:rsidRPr="008D529E">
              <w:rPr>
                <w:rFonts w:ascii="Verdana" w:eastAsia="Times New Roman" w:hAnsi="Verdana" w:cs="Arial"/>
                <w:sz w:val="14"/>
                <w:lang w:eastAsia="es-CO"/>
              </w:rPr>
              <w:t xml:space="preserve">$ 744.701,16 </w:t>
            </w:r>
          </w:p>
        </w:tc>
        <w:tc>
          <w:tcPr>
            <w:tcW w:w="1320" w:type="dxa"/>
            <w:shd w:val="clear" w:color="auto" w:fill="auto"/>
            <w:vAlign w:val="center"/>
            <w:hideMark/>
          </w:tcPr>
          <w:p w14:paraId="37F55200" w14:textId="77777777" w:rsidR="006178CA" w:rsidRPr="008D529E" w:rsidRDefault="006178CA" w:rsidP="006178CA">
            <w:pPr>
              <w:jc w:val="right"/>
              <w:rPr>
                <w:rFonts w:ascii="Verdana" w:eastAsia="Times New Roman" w:hAnsi="Verdana" w:cs="Arial"/>
                <w:sz w:val="14"/>
                <w:lang w:eastAsia="es-CO"/>
              </w:rPr>
            </w:pPr>
            <w:r w:rsidRPr="008D529E">
              <w:rPr>
                <w:rFonts w:ascii="Verdana" w:eastAsia="Times New Roman" w:hAnsi="Verdana" w:cs="Arial"/>
                <w:sz w:val="14"/>
                <w:lang w:eastAsia="es-CO"/>
              </w:rPr>
              <w:t xml:space="preserve">$ 744.701,16 </w:t>
            </w:r>
          </w:p>
        </w:tc>
      </w:tr>
      <w:tr w:rsidR="006178CA" w:rsidRPr="008D529E" w14:paraId="68FC4B8A" w14:textId="77777777" w:rsidTr="008D529E">
        <w:trPr>
          <w:trHeight w:val="1710"/>
        </w:trPr>
        <w:tc>
          <w:tcPr>
            <w:tcW w:w="719" w:type="dxa"/>
            <w:shd w:val="clear" w:color="auto" w:fill="auto"/>
            <w:noWrap/>
            <w:vAlign w:val="center"/>
            <w:hideMark/>
          </w:tcPr>
          <w:p w14:paraId="0F5561E3" w14:textId="77777777" w:rsidR="006178CA" w:rsidRPr="008D529E" w:rsidRDefault="006178CA" w:rsidP="006178CA">
            <w:pPr>
              <w:jc w:val="center"/>
              <w:rPr>
                <w:rFonts w:ascii="Verdana" w:eastAsia="Times New Roman" w:hAnsi="Verdana" w:cs="Arial"/>
                <w:sz w:val="14"/>
                <w:lang w:eastAsia="es-CO"/>
              </w:rPr>
            </w:pPr>
            <w:r w:rsidRPr="008D529E">
              <w:rPr>
                <w:rFonts w:ascii="Verdana" w:eastAsia="Times New Roman" w:hAnsi="Verdana" w:cs="Arial"/>
                <w:sz w:val="14"/>
                <w:lang w:eastAsia="es-CO"/>
              </w:rPr>
              <w:t>10,2</w:t>
            </w:r>
          </w:p>
        </w:tc>
        <w:tc>
          <w:tcPr>
            <w:tcW w:w="567" w:type="dxa"/>
            <w:shd w:val="clear" w:color="auto" w:fill="auto"/>
            <w:noWrap/>
            <w:vAlign w:val="center"/>
            <w:hideMark/>
          </w:tcPr>
          <w:p w14:paraId="599907AC" w14:textId="77777777" w:rsidR="006178CA" w:rsidRPr="008D529E" w:rsidRDefault="006178CA" w:rsidP="006178CA">
            <w:pPr>
              <w:jc w:val="center"/>
              <w:rPr>
                <w:rFonts w:ascii="Verdana" w:eastAsia="Times New Roman" w:hAnsi="Verdana" w:cs="Arial"/>
                <w:sz w:val="14"/>
                <w:lang w:eastAsia="es-CO"/>
              </w:rPr>
            </w:pPr>
            <w:r w:rsidRPr="008D529E">
              <w:rPr>
                <w:rFonts w:ascii="Verdana" w:eastAsia="Times New Roman" w:hAnsi="Verdana" w:cs="Arial"/>
                <w:sz w:val="14"/>
                <w:lang w:eastAsia="es-CO"/>
              </w:rPr>
              <w:t> </w:t>
            </w:r>
          </w:p>
        </w:tc>
        <w:tc>
          <w:tcPr>
            <w:tcW w:w="415" w:type="dxa"/>
            <w:shd w:val="clear" w:color="auto" w:fill="auto"/>
            <w:noWrap/>
            <w:vAlign w:val="center"/>
            <w:hideMark/>
          </w:tcPr>
          <w:p w14:paraId="5EC832E4" w14:textId="77777777" w:rsidR="006178CA" w:rsidRPr="008D529E" w:rsidRDefault="006178CA" w:rsidP="006178CA">
            <w:pPr>
              <w:jc w:val="center"/>
              <w:rPr>
                <w:rFonts w:ascii="Verdana" w:eastAsia="Times New Roman" w:hAnsi="Verdana" w:cs="Arial"/>
                <w:sz w:val="14"/>
                <w:lang w:eastAsia="es-CO"/>
              </w:rPr>
            </w:pPr>
            <w:r w:rsidRPr="008D529E">
              <w:rPr>
                <w:rFonts w:ascii="Verdana" w:eastAsia="Times New Roman" w:hAnsi="Verdana" w:cs="Arial"/>
                <w:sz w:val="14"/>
                <w:lang w:eastAsia="es-CO"/>
              </w:rPr>
              <w:t> </w:t>
            </w:r>
          </w:p>
        </w:tc>
        <w:tc>
          <w:tcPr>
            <w:tcW w:w="577" w:type="dxa"/>
            <w:shd w:val="clear" w:color="auto" w:fill="auto"/>
            <w:noWrap/>
            <w:vAlign w:val="center"/>
            <w:hideMark/>
          </w:tcPr>
          <w:p w14:paraId="415533C3" w14:textId="77777777" w:rsidR="006178CA" w:rsidRPr="008D529E" w:rsidRDefault="006178CA" w:rsidP="006178CA">
            <w:pPr>
              <w:jc w:val="center"/>
              <w:rPr>
                <w:rFonts w:ascii="Verdana" w:eastAsia="Times New Roman" w:hAnsi="Verdana" w:cs="Arial"/>
                <w:sz w:val="14"/>
                <w:lang w:eastAsia="es-CO"/>
              </w:rPr>
            </w:pPr>
            <w:r w:rsidRPr="008D529E">
              <w:rPr>
                <w:rFonts w:ascii="Verdana" w:eastAsia="Times New Roman" w:hAnsi="Verdana" w:cs="Arial"/>
                <w:sz w:val="14"/>
                <w:lang w:eastAsia="es-CO"/>
              </w:rPr>
              <w:t> </w:t>
            </w:r>
          </w:p>
        </w:tc>
        <w:tc>
          <w:tcPr>
            <w:tcW w:w="2268" w:type="dxa"/>
            <w:shd w:val="clear" w:color="auto" w:fill="auto"/>
            <w:vAlign w:val="center"/>
            <w:hideMark/>
          </w:tcPr>
          <w:p w14:paraId="7CAF9EFF" w14:textId="77777777" w:rsidR="006178CA" w:rsidRPr="008D529E" w:rsidRDefault="006178CA" w:rsidP="006178CA">
            <w:pPr>
              <w:spacing w:after="240"/>
              <w:jc w:val="left"/>
              <w:rPr>
                <w:rFonts w:ascii="Verdana" w:eastAsia="Times New Roman" w:hAnsi="Verdana" w:cs="Arial"/>
                <w:sz w:val="14"/>
                <w:lang w:eastAsia="es-CO"/>
              </w:rPr>
            </w:pPr>
            <w:r w:rsidRPr="008D529E">
              <w:rPr>
                <w:rFonts w:ascii="Verdana" w:eastAsia="Times New Roman" w:hAnsi="Verdana" w:cs="Arial"/>
                <w:sz w:val="14"/>
                <w:lang w:eastAsia="es-CO"/>
              </w:rPr>
              <w:t>Suministro e instalación de puerta exterior en aluminio reforzado, de 3,00×2,80 m, con sistema de seguridad, incluye perfilería estructural, panel de seguridad, cerradura multipunto, bisagras reforzadas, anclajes e instalación completa.</w:t>
            </w:r>
          </w:p>
        </w:tc>
        <w:tc>
          <w:tcPr>
            <w:tcW w:w="709" w:type="dxa"/>
            <w:shd w:val="clear" w:color="auto" w:fill="auto"/>
            <w:noWrap/>
            <w:vAlign w:val="center"/>
            <w:hideMark/>
          </w:tcPr>
          <w:p w14:paraId="787390B3" w14:textId="77777777" w:rsidR="006178CA" w:rsidRPr="008D529E" w:rsidRDefault="006178CA" w:rsidP="006178CA">
            <w:pPr>
              <w:jc w:val="center"/>
              <w:rPr>
                <w:rFonts w:ascii="Verdana" w:eastAsia="Times New Roman" w:hAnsi="Verdana" w:cs="Arial"/>
                <w:sz w:val="14"/>
                <w:lang w:eastAsia="es-CO"/>
              </w:rPr>
            </w:pPr>
            <w:r w:rsidRPr="008D529E">
              <w:rPr>
                <w:rFonts w:ascii="Verdana" w:eastAsia="Times New Roman" w:hAnsi="Verdana" w:cs="Arial"/>
                <w:sz w:val="14"/>
                <w:lang w:eastAsia="es-CO"/>
              </w:rPr>
              <w:t>Un</w:t>
            </w:r>
          </w:p>
        </w:tc>
        <w:tc>
          <w:tcPr>
            <w:tcW w:w="1134" w:type="dxa"/>
            <w:shd w:val="clear" w:color="auto" w:fill="auto"/>
            <w:vAlign w:val="center"/>
            <w:hideMark/>
          </w:tcPr>
          <w:p w14:paraId="04830ACF" w14:textId="77777777" w:rsidR="006178CA" w:rsidRPr="008D529E" w:rsidRDefault="006178CA" w:rsidP="006178CA">
            <w:pPr>
              <w:jc w:val="right"/>
              <w:rPr>
                <w:rFonts w:ascii="Verdana" w:eastAsia="Times New Roman" w:hAnsi="Verdana" w:cs="Arial"/>
                <w:sz w:val="14"/>
                <w:lang w:eastAsia="es-CO"/>
              </w:rPr>
            </w:pPr>
            <w:r w:rsidRPr="008D529E">
              <w:rPr>
                <w:rFonts w:ascii="Verdana" w:eastAsia="Times New Roman" w:hAnsi="Verdana" w:cs="Arial"/>
                <w:sz w:val="14"/>
                <w:lang w:eastAsia="es-CO"/>
              </w:rPr>
              <w:t>1,00</w:t>
            </w:r>
          </w:p>
        </w:tc>
        <w:tc>
          <w:tcPr>
            <w:tcW w:w="1134" w:type="dxa"/>
            <w:shd w:val="clear" w:color="auto" w:fill="auto"/>
            <w:vAlign w:val="center"/>
            <w:hideMark/>
          </w:tcPr>
          <w:p w14:paraId="32424A57" w14:textId="77777777" w:rsidR="006178CA" w:rsidRPr="008D529E" w:rsidRDefault="006178CA" w:rsidP="006178CA">
            <w:pPr>
              <w:jc w:val="right"/>
              <w:rPr>
                <w:rFonts w:ascii="Verdana" w:eastAsia="Times New Roman" w:hAnsi="Verdana" w:cs="Arial"/>
                <w:sz w:val="14"/>
                <w:lang w:eastAsia="es-CO"/>
              </w:rPr>
            </w:pPr>
            <w:r w:rsidRPr="008D529E">
              <w:rPr>
                <w:rFonts w:ascii="Verdana" w:eastAsia="Times New Roman" w:hAnsi="Verdana" w:cs="Arial"/>
                <w:sz w:val="14"/>
                <w:lang w:eastAsia="es-CO"/>
              </w:rPr>
              <w:t xml:space="preserve">$ 6.747.584,18 </w:t>
            </w:r>
          </w:p>
        </w:tc>
        <w:tc>
          <w:tcPr>
            <w:tcW w:w="1320" w:type="dxa"/>
            <w:shd w:val="clear" w:color="auto" w:fill="auto"/>
            <w:vAlign w:val="center"/>
            <w:hideMark/>
          </w:tcPr>
          <w:p w14:paraId="342ACCB7" w14:textId="77777777" w:rsidR="006178CA" w:rsidRPr="008D529E" w:rsidRDefault="006178CA" w:rsidP="006178CA">
            <w:pPr>
              <w:jc w:val="right"/>
              <w:rPr>
                <w:rFonts w:ascii="Verdana" w:eastAsia="Times New Roman" w:hAnsi="Verdana" w:cs="Arial"/>
                <w:sz w:val="14"/>
                <w:lang w:eastAsia="es-CO"/>
              </w:rPr>
            </w:pPr>
            <w:r w:rsidRPr="008D529E">
              <w:rPr>
                <w:rFonts w:ascii="Verdana" w:eastAsia="Times New Roman" w:hAnsi="Verdana" w:cs="Arial"/>
                <w:sz w:val="14"/>
                <w:lang w:eastAsia="es-CO"/>
              </w:rPr>
              <w:t xml:space="preserve">$ 6.747.584,18 </w:t>
            </w:r>
          </w:p>
        </w:tc>
      </w:tr>
      <w:tr w:rsidR="006178CA" w:rsidRPr="008D529E" w14:paraId="301418FD" w14:textId="77777777" w:rsidTr="008D529E">
        <w:trPr>
          <w:trHeight w:val="600"/>
        </w:trPr>
        <w:tc>
          <w:tcPr>
            <w:tcW w:w="719" w:type="dxa"/>
            <w:shd w:val="clear" w:color="auto" w:fill="auto"/>
            <w:noWrap/>
            <w:vAlign w:val="center"/>
            <w:hideMark/>
          </w:tcPr>
          <w:p w14:paraId="64BCAB03" w14:textId="77777777" w:rsidR="006178CA" w:rsidRPr="008D529E" w:rsidRDefault="006178CA" w:rsidP="006178CA">
            <w:pPr>
              <w:jc w:val="right"/>
              <w:rPr>
                <w:rFonts w:ascii="Verdana" w:eastAsia="Times New Roman" w:hAnsi="Verdana" w:cs="Arial"/>
                <w:b/>
                <w:bCs/>
                <w:sz w:val="14"/>
                <w:lang w:eastAsia="es-CO"/>
              </w:rPr>
            </w:pPr>
            <w:r w:rsidRPr="008D529E">
              <w:rPr>
                <w:rFonts w:ascii="Verdana" w:eastAsia="Times New Roman" w:hAnsi="Verdana" w:cs="Arial"/>
                <w:b/>
                <w:bCs/>
                <w:sz w:val="14"/>
                <w:lang w:eastAsia="es-CO"/>
              </w:rPr>
              <w:t>11</w:t>
            </w:r>
          </w:p>
        </w:tc>
        <w:tc>
          <w:tcPr>
            <w:tcW w:w="567" w:type="dxa"/>
            <w:shd w:val="clear" w:color="auto" w:fill="auto"/>
            <w:noWrap/>
            <w:vAlign w:val="center"/>
            <w:hideMark/>
          </w:tcPr>
          <w:p w14:paraId="34F97DC3" w14:textId="77777777" w:rsidR="006178CA" w:rsidRPr="008D529E" w:rsidRDefault="006178CA" w:rsidP="006178CA">
            <w:pPr>
              <w:jc w:val="left"/>
              <w:rPr>
                <w:rFonts w:ascii="Verdana" w:eastAsia="Times New Roman" w:hAnsi="Verdana" w:cs="Arial"/>
                <w:b/>
                <w:bCs/>
                <w:sz w:val="14"/>
                <w:lang w:eastAsia="es-CO"/>
              </w:rPr>
            </w:pPr>
            <w:r w:rsidRPr="008D529E">
              <w:rPr>
                <w:rFonts w:ascii="Verdana" w:eastAsia="Times New Roman" w:hAnsi="Verdana" w:cs="Arial"/>
                <w:b/>
                <w:bCs/>
                <w:sz w:val="14"/>
                <w:lang w:eastAsia="es-CO"/>
              </w:rPr>
              <w:t> </w:t>
            </w:r>
          </w:p>
        </w:tc>
        <w:tc>
          <w:tcPr>
            <w:tcW w:w="415" w:type="dxa"/>
            <w:shd w:val="clear" w:color="auto" w:fill="auto"/>
            <w:noWrap/>
            <w:vAlign w:val="center"/>
            <w:hideMark/>
          </w:tcPr>
          <w:p w14:paraId="625A7C5A" w14:textId="77777777" w:rsidR="006178CA" w:rsidRPr="008D529E" w:rsidRDefault="006178CA" w:rsidP="006178CA">
            <w:pPr>
              <w:jc w:val="left"/>
              <w:rPr>
                <w:rFonts w:ascii="Verdana" w:eastAsia="Times New Roman" w:hAnsi="Verdana" w:cs="Arial"/>
                <w:b/>
                <w:bCs/>
                <w:sz w:val="14"/>
                <w:lang w:eastAsia="es-CO"/>
              </w:rPr>
            </w:pPr>
            <w:r w:rsidRPr="008D529E">
              <w:rPr>
                <w:rFonts w:ascii="Verdana" w:eastAsia="Times New Roman" w:hAnsi="Verdana" w:cs="Arial"/>
                <w:b/>
                <w:bCs/>
                <w:sz w:val="14"/>
                <w:lang w:eastAsia="es-CO"/>
              </w:rPr>
              <w:t> </w:t>
            </w:r>
          </w:p>
        </w:tc>
        <w:tc>
          <w:tcPr>
            <w:tcW w:w="577" w:type="dxa"/>
            <w:shd w:val="clear" w:color="auto" w:fill="auto"/>
            <w:noWrap/>
            <w:vAlign w:val="center"/>
            <w:hideMark/>
          </w:tcPr>
          <w:p w14:paraId="446172B8" w14:textId="77777777" w:rsidR="006178CA" w:rsidRPr="008D529E" w:rsidRDefault="006178CA" w:rsidP="006178CA">
            <w:pPr>
              <w:jc w:val="left"/>
              <w:rPr>
                <w:rFonts w:ascii="Verdana" w:eastAsia="Times New Roman" w:hAnsi="Verdana" w:cs="Arial"/>
                <w:b/>
                <w:bCs/>
                <w:sz w:val="14"/>
                <w:lang w:eastAsia="es-CO"/>
              </w:rPr>
            </w:pPr>
            <w:r w:rsidRPr="008D529E">
              <w:rPr>
                <w:rFonts w:ascii="Verdana" w:eastAsia="Times New Roman" w:hAnsi="Verdana" w:cs="Arial"/>
                <w:b/>
                <w:bCs/>
                <w:sz w:val="14"/>
                <w:lang w:eastAsia="es-CO"/>
              </w:rPr>
              <w:t> </w:t>
            </w:r>
          </w:p>
        </w:tc>
        <w:tc>
          <w:tcPr>
            <w:tcW w:w="2268" w:type="dxa"/>
            <w:shd w:val="clear" w:color="auto" w:fill="auto"/>
            <w:noWrap/>
            <w:vAlign w:val="center"/>
            <w:hideMark/>
          </w:tcPr>
          <w:p w14:paraId="697AD781" w14:textId="77777777" w:rsidR="006178CA" w:rsidRPr="008D529E" w:rsidRDefault="006178CA" w:rsidP="006178CA">
            <w:pPr>
              <w:jc w:val="left"/>
              <w:rPr>
                <w:rFonts w:ascii="Verdana" w:eastAsia="Times New Roman" w:hAnsi="Verdana" w:cs="Arial"/>
                <w:b/>
                <w:bCs/>
                <w:sz w:val="14"/>
                <w:lang w:eastAsia="es-CO"/>
              </w:rPr>
            </w:pPr>
            <w:r w:rsidRPr="008D529E">
              <w:rPr>
                <w:rFonts w:ascii="Verdana" w:eastAsia="Times New Roman" w:hAnsi="Verdana" w:cs="Arial"/>
                <w:b/>
                <w:bCs/>
                <w:sz w:val="14"/>
                <w:lang w:eastAsia="es-CO"/>
              </w:rPr>
              <w:t>INSTALACIONES</w:t>
            </w:r>
          </w:p>
        </w:tc>
        <w:tc>
          <w:tcPr>
            <w:tcW w:w="709" w:type="dxa"/>
            <w:shd w:val="clear" w:color="auto" w:fill="auto"/>
            <w:noWrap/>
            <w:vAlign w:val="center"/>
            <w:hideMark/>
          </w:tcPr>
          <w:p w14:paraId="28AA67D3" w14:textId="77777777" w:rsidR="006178CA" w:rsidRPr="008D529E" w:rsidRDefault="006178CA" w:rsidP="006178CA">
            <w:pPr>
              <w:jc w:val="left"/>
              <w:rPr>
                <w:rFonts w:ascii="Verdana" w:eastAsia="Times New Roman" w:hAnsi="Verdana" w:cs="Arial"/>
                <w:b/>
                <w:bCs/>
                <w:sz w:val="14"/>
                <w:lang w:eastAsia="es-CO"/>
              </w:rPr>
            </w:pPr>
            <w:r w:rsidRPr="008D529E">
              <w:rPr>
                <w:rFonts w:ascii="Verdana" w:eastAsia="Times New Roman" w:hAnsi="Verdana" w:cs="Arial"/>
                <w:b/>
                <w:bCs/>
                <w:sz w:val="14"/>
                <w:lang w:eastAsia="es-CO"/>
              </w:rPr>
              <w:t> </w:t>
            </w:r>
          </w:p>
        </w:tc>
        <w:tc>
          <w:tcPr>
            <w:tcW w:w="1134" w:type="dxa"/>
            <w:shd w:val="clear" w:color="auto" w:fill="auto"/>
            <w:noWrap/>
            <w:vAlign w:val="center"/>
            <w:hideMark/>
          </w:tcPr>
          <w:p w14:paraId="2C5DDC13" w14:textId="77777777" w:rsidR="006178CA" w:rsidRPr="008D529E" w:rsidRDefault="006178CA" w:rsidP="006178CA">
            <w:pPr>
              <w:jc w:val="left"/>
              <w:rPr>
                <w:rFonts w:ascii="Verdana" w:eastAsia="Times New Roman" w:hAnsi="Verdana" w:cs="Arial"/>
                <w:b/>
                <w:bCs/>
                <w:sz w:val="14"/>
                <w:lang w:eastAsia="es-CO"/>
              </w:rPr>
            </w:pPr>
            <w:r w:rsidRPr="008D529E">
              <w:rPr>
                <w:rFonts w:ascii="Verdana" w:eastAsia="Times New Roman" w:hAnsi="Verdana" w:cs="Arial"/>
                <w:b/>
                <w:bCs/>
                <w:sz w:val="14"/>
                <w:lang w:eastAsia="es-CO"/>
              </w:rPr>
              <w:t> </w:t>
            </w:r>
          </w:p>
        </w:tc>
        <w:tc>
          <w:tcPr>
            <w:tcW w:w="1134" w:type="dxa"/>
            <w:shd w:val="clear" w:color="auto" w:fill="auto"/>
            <w:noWrap/>
            <w:vAlign w:val="center"/>
            <w:hideMark/>
          </w:tcPr>
          <w:p w14:paraId="27D09740" w14:textId="77777777" w:rsidR="006178CA" w:rsidRPr="008D529E" w:rsidRDefault="006178CA" w:rsidP="006178CA">
            <w:pPr>
              <w:jc w:val="left"/>
              <w:rPr>
                <w:rFonts w:ascii="Verdana" w:eastAsia="Times New Roman" w:hAnsi="Verdana" w:cs="Arial"/>
                <w:b/>
                <w:bCs/>
                <w:sz w:val="14"/>
                <w:lang w:eastAsia="es-CO"/>
              </w:rPr>
            </w:pPr>
            <w:r w:rsidRPr="008D529E">
              <w:rPr>
                <w:rFonts w:ascii="Verdana" w:eastAsia="Times New Roman" w:hAnsi="Verdana" w:cs="Arial"/>
                <w:b/>
                <w:bCs/>
                <w:sz w:val="14"/>
                <w:lang w:eastAsia="es-CO"/>
              </w:rPr>
              <w:t> </w:t>
            </w:r>
          </w:p>
        </w:tc>
        <w:tc>
          <w:tcPr>
            <w:tcW w:w="1320" w:type="dxa"/>
            <w:shd w:val="clear" w:color="auto" w:fill="auto"/>
            <w:noWrap/>
            <w:vAlign w:val="center"/>
            <w:hideMark/>
          </w:tcPr>
          <w:p w14:paraId="08473DA2" w14:textId="77777777" w:rsidR="006178CA" w:rsidRPr="008D529E" w:rsidRDefault="006178CA" w:rsidP="006178CA">
            <w:pPr>
              <w:jc w:val="left"/>
              <w:rPr>
                <w:rFonts w:ascii="Verdana" w:eastAsia="Times New Roman" w:hAnsi="Verdana" w:cs="Arial"/>
                <w:b/>
                <w:bCs/>
                <w:sz w:val="14"/>
                <w:lang w:eastAsia="es-CO"/>
              </w:rPr>
            </w:pPr>
            <w:r w:rsidRPr="008D529E">
              <w:rPr>
                <w:rFonts w:ascii="Verdana" w:eastAsia="Times New Roman" w:hAnsi="Verdana" w:cs="Arial"/>
                <w:b/>
                <w:bCs/>
                <w:sz w:val="14"/>
                <w:lang w:eastAsia="es-CO"/>
              </w:rPr>
              <w:t> </w:t>
            </w:r>
          </w:p>
        </w:tc>
      </w:tr>
      <w:tr w:rsidR="006178CA" w:rsidRPr="008D529E" w14:paraId="5BBE8633" w14:textId="77777777" w:rsidTr="008D529E">
        <w:trPr>
          <w:trHeight w:val="2280"/>
        </w:trPr>
        <w:tc>
          <w:tcPr>
            <w:tcW w:w="719" w:type="dxa"/>
            <w:shd w:val="clear" w:color="auto" w:fill="auto"/>
            <w:noWrap/>
            <w:vAlign w:val="center"/>
            <w:hideMark/>
          </w:tcPr>
          <w:p w14:paraId="0E0F710A" w14:textId="77777777" w:rsidR="006178CA" w:rsidRPr="008D529E" w:rsidRDefault="006178CA" w:rsidP="006178CA">
            <w:pPr>
              <w:jc w:val="center"/>
              <w:rPr>
                <w:rFonts w:ascii="Verdana" w:eastAsia="Times New Roman" w:hAnsi="Verdana" w:cs="Arial"/>
                <w:sz w:val="14"/>
                <w:lang w:eastAsia="es-CO"/>
              </w:rPr>
            </w:pPr>
            <w:r w:rsidRPr="008D529E">
              <w:rPr>
                <w:rFonts w:ascii="Verdana" w:eastAsia="Times New Roman" w:hAnsi="Verdana" w:cs="Arial"/>
                <w:sz w:val="14"/>
                <w:lang w:eastAsia="es-CO"/>
              </w:rPr>
              <w:t>11,1</w:t>
            </w:r>
          </w:p>
        </w:tc>
        <w:tc>
          <w:tcPr>
            <w:tcW w:w="567" w:type="dxa"/>
            <w:shd w:val="clear" w:color="auto" w:fill="auto"/>
            <w:noWrap/>
            <w:vAlign w:val="center"/>
            <w:hideMark/>
          </w:tcPr>
          <w:p w14:paraId="017038EB" w14:textId="77777777" w:rsidR="006178CA" w:rsidRPr="008D529E" w:rsidRDefault="006178CA" w:rsidP="006178CA">
            <w:pPr>
              <w:jc w:val="center"/>
              <w:rPr>
                <w:rFonts w:ascii="Verdana" w:eastAsia="Times New Roman" w:hAnsi="Verdana" w:cs="Arial"/>
                <w:sz w:val="14"/>
                <w:lang w:eastAsia="es-CO"/>
              </w:rPr>
            </w:pPr>
            <w:r w:rsidRPr="008D529E">
              <w:rPr>
                <w:rFonts w:ascii="Verdana" w:eastAsia="Times New Roman" w:hAnsi="Verdana" w:cs="Arial"/>
                <w:sz w:val="14"/>
                <w:lang w:eastAsia="es-CO"/>
              </w:rPr>
              <w:t> </w:t>
            </w:r>
          </w:p>
        </w:tc>
        <w:tc>
          <w:tcPr>
            <w:tcW w:w="415" w:type="dxa"/>
            <w:shd w:val="clear" w:color="auto" w:fill="auto"/>
            <w:noWrap/>
            <w:vAlign w:val="center"/>
            <w:hideMark/>
          </w:tcPr>
          <w:p w14:paraId="49445042" w14:textId="77777777" w:rsidR="006178CA" w:rsidRPr="008D529E" w:rsidRDefault="006178CA" w:rsidP="006178CA">
            <w:pPr>
              <w:jc w:val="center"/>
              <w:rPr>
                <w:rFonts w:ascii="Verdana" w:eastAsia="Times New Roman" w:hAnsi="Verdana" w:cs="Arial"/>
                <w:sz w:val="14"/>
                <w:lang w:eastAsia="es-CO"/>
              </w:rPr>
            </w:pPr>
            <w:r w:rsidRPr="008D529E">
              <w:rPr>
                <w:rFonts w:ascii="Verdana" w:eastAsia="Times New Roman" w:hAnsi="Verdana" w:cs="Arial"/>
                <w:sz w:val="14"/>
                <w:lang w:eastAsia="es-CO"/>
              </w:rPr>
              <w:t> </w:t>
            </w:r>
          </w:p>
        </w:tc>
        <w:tc>
          <w:tcPr>
            <w:tcW w:w="577" w:type="dxa"/>
            <w:shd w:val="clear" w:color="auto" w:fill="auto"/>
            <w:noWrap/>
            <w:vAlign w:val="center"/>
            <w:hideMark/>
          </w:tcPr>
          <w:p w14:paraId="5CC7D95B" w14:textId="77777777" w:rsidR="006178CA" w:rsidRPr="008D529E" w:rsidRDefault="006178CA" w:rsidP="006178CA">
            <w:pPr>
              <w:jc w:val="center"/>
              <w:rPr>
                <w:rFonts w:ascii="Verdana" w:eastAsia="Times New Roman" w:hAnsi="Verdana" w:cs="Arial"/>
                <w:sz w:val="14"/>
                <w:lang w:eastAsia="es-CO"/>
              </w:rPr>
            </w:pPr>
            <w:r w:rsidRPr="008D529E">
              <w:rPr>
                <w:rFonts w:ascii="Verdana" w:eastAsia="Times New Roman" w:hAnsi="Verdana" w:cs="Arial"/>
                <w:sz w:val="14"/>
                <w:lang w:eastAsia="es-CO"/>
              </w:rPr>
              <w:t> </w:t>
            </w:r>
          </w:p>
        </w:tc>
        <w:tc>
          <w:tcPr>
            <w:tcW w:w="2268" w:type="dxa"/>
            <w:shd w:val="clear" w:color="auto" w:fill="auto"/>
            <w:vAlign w:val="center"/>
            <w:hideMark/>
          </w:tcPr>
          <w:p w14:paraId="79EA5424" w14:textId="77777777" w:rsidR="006178CA" w:rsidRPr="008D529E" w:rsidRDefault="006178CA" w:rsidP="006178CA">
            <w:pPr>
              <w:jc w:val="left"/>
              <w:rPr>
                <w:rFonts w:ascii="Verdana" w:eastAsia="Times New Roman" w:hAnsi="Verdana" w:cs="Arial"/>
                <w:sz w:val="14"/>
                <w:lang w:eastAsia="es-CO"/>
              </w:rPr>
            </w:pPr>
            <w:r w:rsidRPr="008D529E">
              <w:rPr>
                <w:rFonts w:ascii="Verdana" w:eastAsia="Times New Roman" w:hAnsi="Verdana" w:cs="Arial"/>
                <w:sz w:val="14"/>
                <w:lang w:eastAsia="es-CO"/>
              </w:rPr>
              <w:t xml:space="preserve">Mantenimiento eléctrico de cinco (5) tableros, cajas de empalme, acometidas parciales y salidas eléctricas en primer y segundo nivel. Incluye revisión general del sistema, limpieza interna y externa de tableros, ajuste de conexiones y tornillería, verificación de </w:t>
            </w:r>
            <w:proofErr w:type="spellStart"/>
            <w:r w:rsidRPr="008D529E">
              <w:rPr>
                <w:rFonts w:ascii="Verdana" w:eastAsia="Times New Roman" w:hAnsi="Verdana" w:cs="Arial"/>
                <w:sz w:val="14"/>
                <w:lang w:eastAsia="es-CO"/>
              </w:rPr>
              <w:t>breakers</w:t>
            </w:r>
            <w:proofErr w:type="spellEnd"/>
            <w:r w:rsidRPr="008D529E">
              <w:rPr>
                <w:rFonts w:ascii="Verdana" w:eastAsia="Times New Roman" w:hAnsi="Verdana" w:cs="Arial"/>
                <w:sz w:val="14"/>
                <w:lang w:eastAsia="es-CO"/>
              </w:rPr>
              <w:t xml:space="preserve"> y protecciones, revisión de empalmes y conductores, organización de cableado, ajuste de tomas e interruptores, pruebas de funcionamiento y suministro de consumibles menores </w:t>
            </w:r>
            <w:r w:rsidRPr="008D529E">
              <w:rPr>
                <w:rFonts w:ascii="Verdana" w:eastAsia="Times New Roman" w:hAnsi="Verdana" w:cs="Arial"/>
                <w:sz w:val="14"/>
                <w:lang w:eastAsia="es-CO"/>
              </w:rPr>
              <w:lastRenderedPageBreak/>
              <w:t xml:space="preserve">necesarios para su correcta operación. </w:t>
            </w:r>
          </w:p>
        </w:tc>
        <w:tc>
          <w:tcPr>
            <w:tcW w:w="709" w:type="dxa"/>
            <w:shd w:val="clear" w:color="auto" w:fill="auto"/>
            <w:noWrap/>
            <w:vAlign w:val="center"/>
            <w:hideMark/>
          </w:tcPr>
          <w:p w14:paraId="2DAAF259" w14:textId="77777777" w:rsidR="006178CA" w:rsidRPr="008D529E" w:rsidRDefault="006178CA" w:rsidP="006178CA">
            <w:pPr>
              <w:jc w:val="center"/>
              <w:rPr>
                <w:rFonts w:ascii="Verdana" w:eastAsia="Times New Roman" w:hAnsi="Verdana" w:cs="Arial"/>
                <w:sz w:val="14"/>
                <w:lang w:eastAsia="es-CO"/>
              </w:rPr>
            </w:pPr>
            <w:proofErr w:type="spellStart"/>
            <w:r w:rsidRPr="008D529E">
              <w:rPr>
                <w:rFonts w:ascii="Verdana" w:eastAsia="Times New Roman" w:hAnsi="Verdana" w:cs="Arial"/>
                <w:sz w:val="14"/>
                <w:lang w:eastAsia="es-CO"/>
              </w:rPr>
              <w:lastRenderedPageBreak/>
              <w:t>Gl</w:t>
            </w:r>
            <w:proofErr w:type="spellEnd"/>
          </w:p>
        </w:tc>
        <w:tc>
          <w:tcPr>
            <w:tcW w:w="1134" w:type="dxa"/>
            <w:shd w:val="clear" w:color="auto" w:fill="auto"/>
            <w:vAlign w:val="center"/>
            <w:hideMark/>
          </w:tcPr>
          <w:p w14:paraId="1220112F" w14:textId="77777777" w:rsidR="006178CA" w:rsidRPr="008D529E" w:rsidRDefault="006178CA" w:rsidP="006178CA">
            <w:pPr>
              <w:jc w:val="right"/>
              <w:rPr>
                <w:rFonts w:ascii="Verdana" w:eastAsia="Times New Roman" w:hAnsi="Verdana" w:cs="Arial"/>
                <w:sz w:val="14"/>
                <w:lang w:eastAsia="es-CO"/>
              </w:rPr>
            </w:pPr>
            <w:r w:rsidRPr="008D529E">
              <w:rPr>
                <w:rFonts w:ascii="Verdana" w:eastAsia="Times New Roman" w:hAnsi="Verdana" w:cs="Arial"/>
                <w:sz w:val="14"/>
                <w:lang w:eastAsia="es-CO"/>
              </w:rPr>
              <w:t>1,00</w:t>
            </w:r>
          </w:p>
        </w:tc>
        <w:tc>
          <w:tcPr>
            <w:tcW w:w="1134" w:type="dxa"/>
            <w:shd w:val="clear" w:color="auto" w:fill="auto"/>
            <w:vAlign w:val="center"/>
            <w:hideMark/>
          </w:tcPr>
          <w:p w14:paraId="733FEB2C" w14:textId="77777777" w:rsidR="006178CA" w:rsidRPr="008D529E" w:rsidRDefault="006178CA" w:rsidP="006178CA">
            <w:pPr>
              <w:jc w:val="right"/>
              <w:rPr>
                <w:rFonts w:ascii="Verdana" w:eastAsia="Times New Roman" w:hAnsi="Verdana" w:cs="Arial"/>
                <w:sz w:val="14"/>
                <w:lang w:eastAsia="es-CO"/>
              </w:rPr>
            </w:pPr>
            <w:r w:rsidRPr="008D529E">
              <w:rPr>
                <w:rFonts w:ascii="Verdana" w:eastAsia="Times New Roman" w:hAnsi="Verdana" w:cs="Arial"/>
                <w:sz w:val="14"/>
                <w:lang w:eastAsia="es-CO"/>
              </w:rPr>
              <w:t xml:space="preserve">$ 9.360.562,37 </w:t>
            </w:r>
          </w:p>
        </w:tc>
        <w:tc>
          <w:tcPr>
            <w:tcW w:w="1320" w:type="dxa"/>
            <w:shd w:val="clear" w:color="auto" w:fill="auto"/>
            <w:vAlign w:val="center"/>
            <w:hideMark/>
          </w:tcPr>
          <w:p w14:paraId="762DF28A" w14:textId="77777777" w:rsidR="006178CA" w:rsidRPr="008D529E" w:rsidRDefault="006178CA" w:rsidP="006178CA">
            <w:pPr>
              <w:jc w:val="right"/>
              <w:rPr>
                <w:rFonts w:ascii="Verdana" w:eastAsia="Times New Roman" w:hAnsi="Verdana" w:cs="Arial"/>
                <w:sz w:val="14"/>
                <w:lang w:eastAsia="es-CO"/>
              </w:rPr>
            </w:pPr>
            <w:r w:rsidRPr="008D529E">
              <w:rPr>
                <w:rFonts w:ascii="Verdana" w:eastAsia="Times New Roman" w:hAnsi="Verdana" w:cs="Arial"/>
                <w:sz w:val="14"/>
                <w:lang w:eastAsia="es-CO"/>
              </w:rPr>
              <w:t xml:space="preserve">$ 9.360.562,37 </w:t>
            </w:r>
          </w:p>
        </w:tc>
      </w:tr>
      <w:tr w:rsidR="006178CA" w:rsidRPr="008D529E" w14:paraId="75889E14" w14:textId="77777777" w:rsidTr="008D529E">
        <w:trPr>
          <w:trHeight w:val="600"/>
        </w:trPr>
        <w:tc>
          <w:tcPr>
            <w:tcW w:w="7523" w:type="dxa"/>
            <w:gridSpan w:val="8"/>
            <w:shd w:val="clear" w:color="auto" w:fill="auto"/>
            <w:noWrap/>
            <w:vAlign w:val="center"/>
            <w:hideMark/>
          </w:tcPr>
          <w:p w14:paraId="01855452" w14:textId="77777777" w:rsidR="006178CA" w:rsidRPr="008D529E" w:rsidRDefault="006178CA" w:rsidP="006178CA">
            <w:pPr>
              <w:jc w:val="right"/>
              <w:rPr>
                <w:rFonts w:ascii="Verdana" w:eastAsia="Times New Roman" w:hAnsi="Verdana" w:cs="Arial"/>
                <w:b/>
                <w:bCs/>
                <w:sz w:val="14"/>
                <w:lang w:eastAsia="es-CO"/>
              </w:rPr>
            </w:pPr>
            <w:r w:rsidRPr="008D529E">
              <w:rPr>
                <w:rFonts w:ascii="Verdana" w:eastAsia="Times New Roman" w:hAnsi="Verdana" w:cs="Arial"/>
                <w:b/>
                <w:bCs/>
                <w:sz w:val="14"/>
                <w:lang w:eastAsia="es-CO"/>
              </w:rPr>
              <w:t xml:space="preserve">SUBTOTAL OBRAS </w:t>
            </w:r>
          </w:p>
        </w:tc>
        <w:tc>
          <w:tcPr>
            <w:tcW w:w="1320" w:type="dxa"/>
            <w:shd w:val="clear" w:color="auto" w:fill="auto"/>
            <w:noWrap/>
            <w:vAlign w:val="center"/>
            <w:hideMark/>
          </w:tcPr>
          <w:p w14:paraId="73008203" w14:textId="2E3302CF" w:rsidR="006178CA" w:rsidRPr="008D529E" w:rsidRDefault="006178CA" w:rsidP="006178CA">
            <w:pPr>
              <w:jc w:val="left"/>
              <w:rPr>
                <w:rFonts w:ascii="Verdana" w:eastAsia="Times New Roman" w:hAnsi="Verdana" w:cs="Arial"/>
                <w:b/>
                <w:bCs/>
                <w:sz w:val="14"/>
                <w:lang w:eastAsia="es-CO"/>
              </w:rPr>
            </w:pPr>
            <w:r w:rsidRPr="008D529E">
              <w:rPr>
                <w:rFonts w:ascii="Verdana" w:eastAsia="Times New Roman" w:hAnsi="Verdana" w:cs="Arial"/>
                <w:b/>
                <w:bCs/>
                <w:sz w:val="14"/>
                <w:lang w:eastAsia="es-CO"/>
              </w:rPr>
              <w:t xml:space="preserve"> $         250.000.000</w:t>
            </w:r>
          </w:p>
        </w:tc>
      </w:tr>
      <w:tr w:rsidR="006178CA" w:rsidRPr="008D529E" w14:paraId="21DC2F91" w14:textId="77777777" w:rsidTr="008D529E">
        <w:trPr>
          <w:trHeight w:val="285"/>
        </w:trPr>
        <w:tc>
          <w:tcPr>
            <w:tcW w:w="719" w:type="dxa"/>
            <w:shd w:val="clear" w:color="auto" w:fill="auto"/>
            <w:noWrap/>
            <w:vAlign w:val="center"/>
            <w:hideMark/>
          </w:tcPr>
          <w:p w14:paraId="15256DB7" w14:textId="77777777" w:rsidR="006178CA" w:rsidRPr="008D529E" w:rsidRDefault="006178CA" w:rsidP="006178CA">
            <w:pPr>
              <w:jc w:val="left"/>
              <w:rPr>
                <w:rFonts w:ascii="Verdana" w:eastAsia="Times New Roman" w:hAnsi="Verdana" w:cs="Arial"/>
                <w:b/>
                <w:bCs/>
                <w:sz w:val="14"/>
                <w:lang w:eastAsia="es-CO"/>
              </w:rPr>
            </w:pPr>
          </w:p>
        </w:tc>
        <w:tc>
          <w:tcPr>
            <w:tcW w:w="567" w:type="dxa"/>
            <w:shd w:val="clear" w:color="auto" w:fill="auto"/>
            <w:noWrap/>
            <w:vAlign w:val="center"/>
            <w:hideMark/>
          </w:tcPr>
          <w:p w14:paraId="57EEB01D" w14:textId="77777777" w:rsidR="006178CA" w:rsidRPr="008D529E" w:rsidRDefault="006178CA" w:rsidP="006178CA">
            <w:pPr>
              <w:jc w:val="right"/>
              <w:rPr>
                <w:rFonts w:ascii="Verdana" w:eastAsia="Times New Roman" w:hAnsi="Verdana" w:cs="Times New Roman"/>
                <w:sz w:val="14"/>
                <w:szCs w:val="20"/>
                <w:lang w:eastAsia="es-CO"/>
              </w:rPr>
            </w:pPr>
          </w:p>
        </w:tc>
        <w:tc>
          <w:tcPr>
            <w:tcW w:w="415" w:type="dxa"/>
            <w:shd w:val="clear" w:color="auto" w:fill="auto"/>
            <w:noWrap/>
            <w:vAlign w:val="center"/>
            <w:hideMark/>
          </w:tcPr>
          <w:p w14:paraId="7AE72FEF" w14:textId="77777777" w:rsidR="006178CA" w:rsidRPr="008D529E" w:rsidRDefault="006178CA" w:rsidP="006178CA">
            <w:pPr>
              <w:jc w:val="right"/>
              <w:rPr>
                <w:rFonts w:ascii="Verdana" w:eastAsia="Times New Roman" w:hAnsi="Verdana" w:cs="Times New Roman"/>
                <w:sz w:val="14"/>
                <w:szCs w:val="20"/>
                <w:lang w:eastAsia="es-CO"/>
              </w:rPr>
            </w:pPr>
          </w:p>
        </w:tc>
        <w:tc>
          <w:tcPr>
            <w:tcW w:w="577" w:type="dxa"/>
            <w:shd w:val="clear" w:color="auto" w:fill="auto"/>
            <w:noWrap/>
            <w:vAlign w:val="center"/>
            <w:hideMark/>
          </w:tcPr>
          <w:p w14:paraId="1226D724" w14:textId="77777777" w:rsidR="006178CA" w:rsidRPr="008D529E" w:rsidRDefault="006178CA" w:rsidP="006178CA">
            <w:pPr>
              <w:jc w:val="right"/>
              <w:rPr>
                <w:rFonts w:ascii="Verdana" w:eastAsia="Times New Roman" w:hAnsi="Verdana" w:cs="Times New Roman"/>
                <w:sz w:val="14"/>
                <w:szCs w:val="20"/>
                <w:lang w:eastAsia="es-CO"/>
              </w:rPr>
            </w:pPr>
          </w:p>
        </w:tc>
        <w:tc>
          <w:tcPr>
            <w:tcW w:w="2268" w:type="dxa"/>
            <w:shd w:val="clear" w:color="auto" w:fill="auto"/>
            <w:noWrap/>
            <w:vAlign w:val="center"/>
            <w:hideMark/>
          </w:tcPr>
          <w:p w14:paraId="77184888" w14:textId="77777777" w:rsidR="006178CA" w:rsidRPr="008D529E" w:rsidRDefault="006178CA" w:rsidP="006178CA">
            <w:pPr>
              <w:jc w:val="right"/>
              <w:rPr>
                <w:rFonts w:ascii="Verdana" w:eastAsia="Times New Roman" w:hAnsi="Verdana" w:cs="Times New Roman"/>
                <w:sz w:val="14"/>
                <w:szCs w:val="20"/>
                <w:lang w:eastAsia="es-CO"/>
              </w:rPr>
            </w:pPr>
          </w:p>
        </w:tc>
        <w:tc>
          <w:tcPr>
            <w:tcW w:w="709" w:type="dxa"/>
            <w:shd w:val="clear" w:color="auto" w:fill="auto"/>
            <w:noWrap/>
            <w:vAlign w:val="center"/>
            <w:hideMark/>
          </w:tcPr>
          <w:p w14:paraId="79A37C0B" w14:textId="77777777" w:rsidR="006178CA" w:rsidRPr="008D529E" w:rsidRDefault="006178CA" w:rsidP="006178CA">
            <w:pPr>
              <w:jc w:val="right"/>
              <w:rPr>
                <w:rFonts w:ascii="Verdana" w:eastAsia="Times New Roman" w:hAnsi="Verdana" w:cs="Times New Roman"/>
                <w:sz w:val="14"/>
                <w:szCs w:val="20"/>
                <w:lang w:eastAsia="es-CO"/>
              </w:rPr>
            </w:pPr>
          </w:p>
        </w:tc>
        <w:tc>
          <w:tcPr>
            <w:tcW w:w="1134" w:type="dxa"/>
            <w:shd w:val="clear" w:color="auto" w:fill="auto"/>
            <w:noWrap/>
            <w:vAlign w:val="center"/>
            <w:hideMark/>
          </w:tcPr>
          <w:p w14:paraId="0FDAAEE8" w14:textId="77777777" w:rsidR="006178CA" w:rsidRPr="008D529E" w:rsidRDefault="006178CA" w:rsidP="006178CA">
            <w:pPr>
              <w:jc w:val="right"/>
              <w:rPr>
                <w:rFonts w:ascii="Verdana" w:eastAsia="Times New Roman" w:hAnsi="Verdana" w:cs="Times New Roman"/>
                <w:sz w:val="14"/>
                <w:szCs w:val="20"/>
                <w:lang w:eastAsia="es-CO"/>
              </w:rPr>
            </w:pPr>
          </w:p>
        </w:tc>
        <w:tc>
          <w:tcPr>
            <w:tcW w:w="1134" w:type="dxa"/>
            <w:shd w:val="clear" w:color="auto" w:fill="auto"/>
            <w:noWrap/>
            <w:vAlign w:val="center"/>
            <w:hideMark/>
          </w:tcPr>
          <w:p w14:paraId="5374A5F7" w14:textId="77777777" w:rsidR="006178CA" w:rsidRPr="008D529E" w:rsidRDefault="006178CA" w:rsidP="006178CA">
            <w:pPr>
              <w:jc w:val="right"/>
              <w:rPr>
                <w:rFonts w:ascii="Verdana" w:eastAsia="Times New Roman" w:hAnsi="Verdana" w:cs="Times New Roman"/>
                <w:sz w:val="14"/>
                <w:szCs w:val="20"/>
                <w:lang w:eastAsia="es-CO"/>
              </w:rPr>
            </w:pPr>
          </w:p>
        </w:tc>
        <w:tc>
          <w:tcPr>
            <w:tcW w:w="1320" w:type="dxa"/>
            <w:shd w:val="clear" w:color="auto" w:fill="auto"/>
            <w:noWrap/>
            <w:vAlign w:val="center"/>
            <w:hideMark/>
          </w:tcPr>
          <w:p w14:paraId="3D0FCA99" w14:textId="77777777" w:rsidR="006178CA" w:rsidRPr="008D529E" w:rsidRDefault="006178CA" w:rsidP="006178CA">
            <w:pPr>
              <w:jc w:val="right"/>
              <w:rPr>
                <w:rFonts w:ascii="Verdana" w:eastAsia="Times New Roman" w:hAnsi="Verdana" w:cs="Times New Roman"/>
                <w:sz w:val="14"/>
                <w:szCs w:val="20"/>
                <w:lang w:eastAsia="es-CO"/>
              </w:rPr>
            </w:pPr>
          </w:p>
        </w:tc>
      </w:tr>
      <w:tr w:rsidR="006178CA" w:rsidRPr="008D529E" w14:paraId="15D44EA4" w14:textId="77777777" w:rsidTr="008D529E">
        <w:trPr>
          <w:trHeight w:val="600"/>
        </w:trPr>
        <w:tc>
          <w:tcPr>
            <w:tcW w:w="719" w:type="dxa"/>
            <w:shd w:val="clear" w:color="auto" w:fill="auto"/>
            <w:noWrap/>
            <w:vAlign w:val="bottom"/>
            <w:hideMark/>
          </w:tcPr>
          <w:p w14:paraId="17199B4E" w14:textId="77777777" w:rsidR="006178CA" w:rsidRPr="008D529E" w:rsidRDefault="006178CA" w:rsidP="006178CA">
            <w:pPr>
              <w:jc w:val="left"/>
              <w:rPr>
                <w:rFonts w:ascii="Verdana" w:eastAsia="Times New Roman" w:hAnsi="Verdana" w:cs="Times New Roman"/>
                <w:sz w:val="14"/>
                <w:szCs w:val="20"/>
                <w:lang w:eastAsia="es-CO"/>
              </w:rPr>
            </w:pPr>
          </w:p>
        </w:tc>
        <w:tc>
          <w:tcPr>
            <w:tcW w:w="567" w:type="dxa"/>
            <w:shd w:val="clear" w:color="auto" w:fill="auto"/>
            <w:noWrap/>
            <w:vAlign w:val="center"/>
            <w:hideMark/>
          </w:tcPr>
          <w:p w14:paraId="4C67B9B4" w14:textId="77777777" w:rsidR="006178CA" w:rsidRPr="008D529E" w:rsidRDefault="006178CA" w:rsidP="006178CA">
            <w:pPr>
              <w:jc w:val="left"/>
              <w:rPr>
                <w:rFonts w:ascii="Verdana" w:eastAsia="Times New Roman" w:hAnsi="Verdana" w:cs="Times New Roman"/>
                <w:sz w:val="14"/>
                <w:szCs w:val="20"/>
                <w:lang w:eastAsia="es-CO"/>
              </w:rPr>
            </w:pPr>
          </w:p>
        </w:tc>
        <w:tc>
          <w:tcPr>
            <w:tcW w:w="415" w:type="dxa"/>
            <w:shd w:val="clear" w:color="auto" w:fill="auto"/>
            <w:noWrap/>
            <w:vAlign w:val="center"/>
            <w:hideMark/>
          </w:tcPr>
          <w:p w14:paraId="424C1B56" w14:textId="77777777" w:rsidR="006178CA" w:rsidRPr="008D529E" w:rsidRDefault="006178CA" w:rsidP="006178CA">
            <w:pPr>
              <w:jc w:val="center"/>
              <w:rPr>
                <w:rFonts w:ascii="Verdana" w:eastAsia="Times New Roman" w:hAnsi="Verdana" w:cs="Times New Roman"/>
                <w:sz w:val="14"/>
                <w:szCs w:val="20"/>
                <w:lang w:eastAsia="es-CO"/>
              </w:rPr>
            </w:pPr>
          </w:p>
        </w:tc>
        <w:tc>
          <w:tcPr>
            <w:tcW w:w="577" w:type="dxa"/>
            <w:shd w:val="clear" w:color="auto" w:fill="auto"/>
            <w:noWrap/>
            <w:vAlign w:val="center"/>
            <w:hideMark/>
          </w:tcPr>
          <w:p w14:paraId="7CC19020" w14:textId="77777777" w:rsidR="006178CA" w:rsidRPr="008D529E" w:rsidRDefault="006178CA" w:rsidP="006178CA">
            <w:pPr>
              <w:jc w:val="center"/>
              <w:rPr>
                <w:rFonts w:ascii="Verdana" w:eastAsia="Times New Roman" w:hAnsi="Verdana" w:cs="Times New Roman"/>
                <w:sz w:val="14"/>
                <w:szCs w:val="20"/>
                <w:lang w:eastAsia="es-CO"/>
              </w:rPr>
            </w:pPr>
          </w:p>
        </w:tc>
        <w:tc>
          <w:tcPr>
            <w:tcW w:w="2268" w:type="dxa"/>
            <w:shd w:val="clear" w:color="auto" w:fill="auto"/>
            <w:noWrap/>
            <w:vAlign w:val="center"/>
            <w:hideMark/>
          </w:tcPr>
          <w:p w14:paraId="28C30C52" w14:textId="77777777" w:rsidR="006178CA" w:rsidRPr="008D529E" w:rsidRDefault="006178CA" w:rsidP="006178CA">
            <w:pPr>
              <w:jc w:val="left"/>
              <w:rPr>
                <w:rFonts w:ascii="Verdana" w:eastAsia="Times New Roman" w:hAnsi="Verdana" w:cs="Arial"/>
                <w:b/>
                <w:bCs/>
                <w:sz w:val="14"/>
                <w:lang w:eastAsia="es-CO"/>
              </w:rPr>
            </w:pPr>
            <w:r w:rsidRPr="008D529E">
              <w:rPr>
                <w:rFonts w:ascii="Verdana" w:eastAsia="Times New Roman" w:hAnsi="Verdana" w:cs="Arial"/>
                <w:b/>
                <w:bCs/>
                <w:sz w:val="14"/>
                <w:lang w:eastAsia="es-CO"/>
              </w:rPr>
              <w:t>SUBTOTAL OBRAS (INCLUYE IVA)</w:t>
            </w:r>
          </w:p>
        </w:tc>
        <w:tc>
          <w:tcPr>
            <w:tcW w:w="709" w:type="dxa"/>
            <w:shd w:val="clear" w:color="auto" w:fill="auto"/>
            <w:noWrap/>
            <w:vAlign w:val="center"/>
            <w:hideMark/>
          </w:tcPr>
          <w:p w14:paraId="5DBC6075" w14:textId="77777777" w:rsidR="006178CA" w:rsidRPr="008D529E" w:rsidRDefault="006178CA" w:rsidP="006178CA">
            <w:pPr>
              <w:jc w:val="center"/>
              <w:rPr>
                <w:rFonts w:ascii="Verdana" w:eastAsia="Times New Roman" w:hAnsi="Verdana" w:cs="Arial"/>
                <w:sz w:val="14"/>
                <w:lang w:eastAsia="es-CO"/>
              </w:rPr>
            </w:pPr>
            <w:r w:rsidRPr="008D529E">
              <w:rPr>
                <w:rFonts w:ascii="Verdana" w:eastAsia="Times New Roman" w:hAnsi="Verdana" w:cs="Arial"/>
                <w:sz w:val="14"/>
                <w:lang w:eastAsia="es-CO"/>
              </w:rPr>
              <w:t> </w:t>
            </w:r>
          </w:p>
        </w:tc>
        <w:tc>
          <w:tcPr>
            <w:tcW w:w="1134" w:type="dxa"/>
            <w:shd w:val="clear" w:color="auto" w:fill="auto"/>
            <w:noWrap/>
            <w:vAlign w:val="center"/>
            <w:hideMark/>
          </w:tcPr>
          <w:p w14:paraId="1ECD4AF6" w14:textId="77777777" w:rsidR="006178CA" w:rsidRPr="008D529E" w:rsidRDefault="006178CA" w:rsidP="006178CA">
            <w:pPr>
              <w:jc w:val="left"/>
              <w:rPr>
                <w:rFonts w:ascii="Verdana" w:eastAsia="Times New Roman" w:hAnsi="Verdana" w:cs="Arial"/>
                <w:sz w:val="14"/>
                <w:lang w:eastAsia="es-CO"/>
              </w:rPr>
            </w:pPr>
            <w:r w:rsidRPr="008D529E">
              <w:rPr>
                <w:rFonts w:ascii="Verdana" w:eastAsia="Times New Roman" w:hAnsi="Verdana" w:cs="Arial"/>
                <w:sz w:val="14"/>
                <w:lang w:eastAsia="es-CO"/>
              </w:rPr>
              <w:t> </w:t>
            </w:r>
          </w:p>
        </w:tc>
        <w:tc>
          <w:tcPr>
            <w:tcW w:w="1134" w:type="dxa"/>
            <w:shd w:val="clear" w:color="auto" w:fill="auto"/>
            <w:noWrap/>
            <w:vAlign w:val="center"/>
            <w:hideMark/>
          </w:tcPr>
          <w:p w14:paraId="44C18CC5" w14:textId="77777777" w:rsidR="006178CA" w:rsidRPr="008D529E" w:rsidRDefault="006178CA" w:rsidP="006178CA">
            <w:pPr>
              <w:jc w:val="left"/>
              <w:rPr>
                <w:rFonts w:ascii="Verdana" w:eastAsia="Times New Roman" w:hAnsi="Verdana" w:cs="Arial"/>
                <w:sz w:val="14"/>
                <w:lang w:eastAsia="es-CO"/>
              </w:rPr>
            </w:pPr>
            <w:r w:rsidRPr="008D529E">
              <w:rPr>
                <w:rFonts w:ascii="Verdana" w:eastAsia="Times New Roman" w:hAnsi="Verdana" w:cs="Arial"/>
                <w:sz w:val="14"/>
                <w:lang w:eastAsia="es-CO"/>
              </w:rPr>
              <w:t> </w:t>
            </w:r>
          </w:p>
        </w:tc>
        <w:tc>
          <w:tcPr>
            <w:tcW w:w="1320" w:type="dxa"/>
            <w:shd w:val="clear" w:color="auto" w:fill="auto"/>
            <w:noWrap/>
            <w:vAlign w:val="center"/>
            <w:hideMark/>
          </w:tcPr>
          <w:p w14:paraId="50422D65" w14:textId="77777777" w:rsidR="006178CA" w:rsidRPr="008D529E" w:rsidRDefault="006178CA" w:rsidP="006178CA">
            <w:pPr>
              <w:jc w:val="left"/>
              <w:rPr>
                <w:rFonts w:ascii="Verdana" w:eastAsia="Times New Roman" w:hAnsi="Verdana" w:cs="Arial"/>
                <w:b/>
                <w:bCs/>
                <w:sz w:val="14"/>
                <w:lang w:eastAsia="es-CO"/>
              </w:rPr>
            </w:pPr>
            <w:r w:rsidRPr="008D529E">
              <w:rPr>
                <w:rFonts w:ascii="Verdana" w:eastAsia="Times New Roman" w:hAnsi="Verdana" w:cs="Arial"/>
                <w:b/>
                <w:bCs/>
                <w:sz w:val="14"/>
                <w:lang w:eastAsia="es-CO"/>
              </w:rPr>
              <w:t> </w:t>
            </w:r>
          </w:p>
        </w:tc>
      </w:tr>
      <w:tr w:rsidR="006178CA" w:rsidRPr="008D529E" w14:paraId="48367B0D" w14:textId="77777777" w:rsidTr="008D529E">
        <w:trPr>
          <w:trHeight w:val="600"/>
        </w:trPr>
        <w:tc>
          <w:tcPr>
            <w:tcW w:w="719" w:type="dxa"/>
            <w:shd w:val="clear" w:color="auto" w:fill="auto"/>
            <w:noWrap/>
            <w:vAlign w:val="bottom"/>
            <w:hideMark/>
          </w:tcPr>
          <w:p w14:paraId="0CD99FFB" w14:textId="77777777" w:rsidR="006178CA" w:rsidRPr="008D529E" w:rsidRDefault="006178CA" w:rsidP="006178CA">
            <w:pPr>
              <w:jc w:val="left"/>
              <w:rPr>
                <w:rFonts w:ascii="Verdana" w:eastAsia="Times New Roman" w:hAnsi="Verdana" w:cs="Arial"/>
                <w:b/>
                <w:bCs/>
                <w:sz w:val="14"/>
                <w:lang w:eastAsia="es-CO"/>
              </w:rPr>
            </w:pPr>
          </w:p>
        </w:tc>
        <w:tc>
          <w:tcPr>
            <w:tcW w:w="567" w:type="dxa"/>
            <w:shd w:val="clear" w:color="auto" w:fill="auto"/>
            <w:noWrap/>
            <w:vAlign w:val="bottom"/>
            <w:hideMark/>
          </w:tcPr>
          <w:p w14:paraId="13DB0EB8" w14:textId="77777777" w:rsidR="006178CA" w:rsidRPr="008D529E" w:rsidRDefault="006178CA" w:rsidP="006178CA">
            <w:pPr>
              <w:jc w:val="left"/>
              <w:rPr>
                <w:rFonts w:ascii="Verdana" w:eastAsia="Times New Roman" w:hAnsi="Verdana" w:cs="Times New Roman"/>
                <w:sz w:val="14"/>
                <w:szCs w:val="20"/>
                <w:lang w:eastAsia="es-CO"/>
              </w:rPr>
            </w:pPr>
          </w:p>
        </w:tc>
        <w:tc>
          <w:tcPr>
            <w:tcW w:w="415" w:type="dxa"/>
            <w:shd w:val="clear" w:color="auto" w:fill="auto"/>
            <w:noWrap/>
            <w:vAlign w:val="bottom"/>
            <w:hideMark/>
          </w:tcPr>
          <w:p w14:paraId="55D0549A" w14:textId="77777777" w:rsidR="006178CA" w:rsidRPr="008D529E" w:rsidRDefault="006178CA" w:rsidP="006178CA">
            <w:pPr>
              <w:jc w:val="center"/>
              <w:rPr>
                <w:rFonts w:ascii="Verdana" w:eastAsia="Times New Roman" w:hAnsi="Verdana" w:cs="Times New Roman"/>
                <w:sz w:val="14"/>
                <w:szCs w:val="20"/>
                <w:lang w:eastAsia="es-CO"/>
              </w:rPr>
            </w:pPr>
          </w:p>
        </w:tc>
        <w:tc>
          <w:tcPr>
            <w:tcW w:w="577" w:type="dxa"/>
            <w:shd w:val="clear" w:color="auto" w:fill="auto"/>
            <w:noWrap/>
            <w:vAlign w:val="bottom"/>
            <w:hideMark/>
          </w:tcPr>
          <w:p w14:paraId="344A74C8" w14:textId="77777777" w:rsidR="006178CA" w:rsidRPr="008D529E" w:rsidRDefault="006178CA" w:rsidP="006178CA">
            <w:pPr>
              <w:jc w:val="left"/>
              <w:rPr>
                <w:rFonts w:ascii="Verdana" w:eastAsia="Times New Roman" w:hAnsi="Verdana" w:cs="Times New Roman"/>
                <w:sz w:val="14"/>
                <w:szCs w:val="20"/>
                <w:lang w:eastAsia="es-CO"/>
              </w:rPr>
            </w:pPr>
          </w:p>
        </w:tc>
        <w:tc>
          <w:tcPr>
            <w:tcW w:w="2268" w:type="dxa"/>
            <w:shd w:val="clear" w:color="auto" w:fill="auto"/>
            <w:noWrap/>
            <w:vAlign w:val="center"/>
            <w:hideMark/>
          </w:tcPr>
          <w:p w14:paraId="276EF885" w14:textId="77777777" w:rsidR="006178CA" w:rsidRPr="008D529E" w:rsidRDefault="006178CA" w:rsidP="006178CA">
            <w:pPr>
              <w:jc w:val="left"/>
              <w:rPr>
                <w:rFonts w:ascii="Verdana" w:eastAsia="Times New Roman" w:hAnsi="Verdana" w:cs="Arial"/>
                <w:b/>
                <w:bCs/>
                <w:sz w:val="14"/>
                <w:lang w:eastAsia="es-CO"/>
              </w:rPr>
            </w:pPr>
            <w:r w:rsidRPr="008D529E">
              <w:rPr>
                <w:rFonts w:ascii="Verdana" w:eastAsia="Times New Roman" w:hAnsi="Verdana" w:cs="Arial"/>
                <w:b/>
                <w:bCs/>
                <w:sz w:val="14"/>
                <w:lang w:eastAsia="es-CO"/>
              </w:rPr>
              <w:t>VALOR TOTAL</w:t>
            </w:r>
          </w:p>
        </w:tc>
        <w:tc>
          <w:tcPr>
            <w:tcW w:w="709" w:type="dxa"/>
            <w:shd w:val="clear" w:color="auto" w:fill="auto"/>
            <w:noWrap/>
            <w:vAlign w:val="center"/>
            <w:hideMark/>
          </w:tcPr>
          <w:p w14:paraId="6740D451" w14:textId="77777777" w:rsidR="006178CA" w:rsidRPr="008D529E" w:rsidRDefault="006178CA" w:rsidP="006178CA">
            <w:pPr>
              <w:jc w:val="center"/>
              <w:rPr>
                <w:rFonts w:ascii="Verdana" w:eastAsia="Times New Roman" w:hAnsi="Verdana" w:cs="Arial"/>
                <w:sz w:val="14"/>
                <w:lang w:eastAsia="es-CO"/>
              </w:rPr>
            </w:pPr>
            <w:r w:rsidRPr="008D529E">
              <w:rPr>
                <w:rFonts w:ascii="Verdana" w:eastAsia="Times New Roman" w:hAnsi="Verdana" w:cs="Arial"/>
                <w:sz w:val="14"/>
                <w:lang w:eastAsia="es-CO"/>
              </w:rPr>
              <w:t> </w:t>
            </w:r>
          </w:p>
        </w:tc>
        <w:tc>
          <w:tcPr>
            <w:tcW w:w="1134" w:type="dxa"/>
            <w:shd w:val="clear" w:color="auto" w:fill="auto"/>
            <w:noWrap/>
            <w:vAlign w:val="center"/>
            <w:hideMark/>
          </w:tcPr>
          <w:p w14:paraId="3D1E04A3" w14:textId="77777777" w:rsidR="006178CA" w:rsidRPr="008D529E" w:rsidRDefault="006178CA" w:rsidP="006178CA">
            <w:pPr>
              <w:jc w:val="left"/>
              <w:rPr>
                <w:rFonts w:ascii="Verdana" w:eastAsia="Times New Roman" w:hAnsi="Verdana" w:cs="Arial"/>
                <w:b/>
                <w:bCs/>
                <w:sz w:val="14"/>
                <w:lang w:eastAsia="es-CO"/>
              </w:rPr>
            </w:pPr>
            <w:r w:rsidRPr="008D529E">
              <w:rPr>
                <w:rFonts w:ascii="Verdana" w:eastAsia="Times New Roman" w:hAnsi="Verdana" w:cs="Arial"/>
                <w:b/>
                <w:bCs/>
                <w:sz w:val="14"/>
                <w:lang w:eastAsia="es-CO"/>
              </w:rPr>
              <w:t> </w:t>
            </w:r>
          </w:p>
        </w:tc>
        <w:tc>
          <w:tcPr>
            <w:tcW w:w="1134" w:type="dxa"/>
            <w:shd w:val="clear" w:color="auto" w:fill="auto"/>
            <w:noWrap/>
            <w:vAlign w:val="center"/>
            <w:hideMark/>
          </w:tcPr>
          <w:p w14:paraId="43A4B98E" w14:textId="77777777" w:rsidR="006178CA" w:rsidRPr="008D529E" w:rsidRDefault="006178CA" w:rsidP="006178CA">
            <w:pPr>
              <w:jc w:val="left"/>
              <w:rPr>
                <w:rFonts w:ascii="Verdana" w:eastAsia="Times New Roman" w:hAnsi="Verdana" w:cs="Arial"/>
                <w:sz w:val="14"/>
                <w:lang w:eastAsia="es-CO"/>
              </w:rPr>
            </w:pPr>
            <w:r w:rsidRPr="008D529E">
              <w:rPr>
                <w:rFonts w:ascii="Verdana" w:eastAsia="Times New Roman" w:hAnsi="Verdana" w:cs="Arial"/>
                <w:sz w:val="14"/>
                <w:lang w:eastAsia="es-CO"/>
              </w:rPr>
              <w:t> </w:t>
            </w:r>
          </w:p>
        </w:tc>
        <w:tc>
          <w:tcPr>
            <w:tcW w:w="1320" w:type="dxa"/>
            <w:shd w:val="clear" w:color="auto" w:fill="auto"/>
            <w:noWrap/>
            <w:vAlign w:val="center"/>
            <w:hideMark/>
          </w:tcPr>
          <w:p w14:paraId="216F5C59" w14:textId="7220AD6F" w:rsidR="006178CA" w:rsidRPr="008D529E" w:rsidRDefault="006178CA" w:rsidP="006178CA">
            <w:pPr>
              <w:jc w:val="left"/>
              <w:rPr>
                <w:rFonts w:ascii="Verdana" w:eastAsia="Times New Roman" w:hAnsi="Verdana" w:cs="Arial"/>
                <w:b/>
                <w:bCs/>
                <w:sz w:val="14"/>
                <w:lang w:eastAsia="es-CO"/>
              </w:rPr>
            </w:pPr>
            <w:r w:rsidRPr="008D529E">
              <w:rPr>
                <w:rFonts w:ascii="Verdana" w:eastAsia="Times New Roman" w:hAnsi="Verdana" w:cs="Arial"/>
                <w:b/>
                <w:bCs/>
                <w:sz w:val="14"/>
                <w:lang w:eastAsia="es-CO"/>
              </w:rPr>
              <w:t xml:space="preserve"> $ 250.000.00</w:t>
            </w:r>
          </w:p>
        </w:tc>
      </w:tr>
      <w:tr w:rsidR="006178CA" w:rsidRPr="008D529E" w14:paraId="2C9BA2E8" w14:textId="77777777" w:rsidTr="008D529E">
        <w:trPr>
          <w:trHeight w:val="300"/>
        </w:trPr>
        <w:tc>
          <w:tcPr>
            <w:tcW w:w="719" w:type="dxa"/>
            <w:shd w:val="clear" w:color="auto" w:fill="auto"/>
            <w:noWrap/>
            <w:vAlign w:val="bottom"/>
            <w:hideMark/>
          </w:tcPr>
          <w:p w14:paraId="6D1B8ED1" w14:textId="77777777" w:rsidR="006178CA" w:rsidRPr="008D529E" w:rsidRDefault="006178CA" w:rsidP="006178CA">
            <w:pPr>
              <w:jc w:val="left"/>
              <w:rPr>
                <w:rFonts w:ascii="Verdana" w:eastAsia="Times New Roman" w:hAnsi="Verdana" w:cs="Arial"/>
                <w:b/>
                <w:bCs/>
                <w:sz w:val="14"/>
                <w:lang w:eastAsia="es-CO"/>
              </w:rPr>
            </w:pPr>
          </w:p>
        </w:tc>
        <w:tc>
          <w:tcPr>
            <w:tcW w:w="567" w:type="dxa"/>
            <w:shd w:val="clear" w:color="auto" w:fill="auto"/>
            <w:noWrap/>
            <w:vAlign w:val="bottom"/>
            <w:hideMark/>
          </w:tcPr>
          <w:p w14:paraId="5542D3BF" w14:textId="77777777" w:rsidR="006178CA" w:rsidRPr="008D529E" w:rsidRDefault="006178CA" w:rsidP="006178CA">
            <w:pPr>
              <w:jc w:val="left"/>
              <w:rPr>
                <w:rFonts w:ascii="Verdana" w:eastAsia="Times New Roman" w:hAnsi="Verdana" w:cs="Times New Roman"/>
                <w:sz w:val="14"/>
                <w:szCs w:val="20"/>
                <w:lang w:eastAsia="es-CO"/>
              </w:rPr>
            </w:pPr>
          </w:p>
        </w:tc>
        <w:tc>
          <w:tcPr>
            <w:tcW w:w="415" w:type="dxa"/>
            <w:shd w:val="clear" w:color="auto" w:fill="auto"/>
            <w:noWrap/>
            <w:vAlign w:val="bottom"/>
            <w:hideMark/>
          </w:tcPr>
          <w:p w14:paraId="7FC22EE8" w14:textId="77777777" w:rsidR="006178CA" w:rsidRPr="008D529E" w:rsidRDefault="006178CA" w:rsidP="006178CA">
            <w:pPr>
              <w:jc w:val="center"/>
              <w:rPr>
                <w:rFonts w:ascii="Verdana" w:eastAsia="Times New Roman" w:hAnsi="Verdana" w:cs="Times New Roman"/>
                <w:sz w:val="14"/>
                <w:szCs w:val="20"/>
                <w:lang w:eastAsia="es-CO"/>
              </w:rPr>
            </w:pPr>
          </w:p>
        </w:tc>
        <w:tc>
          <w:tcPr>
            <w:tcW w:w="577" w:type="dxa"/>
            <w:shd w:val="clear" w:color="auto" w:fill="auto"/>
            <w:noWrap/>
            <w:vAlign w:val="bottom"/>
            <w:hideMark/>
          </w:tcPr>
          <w:p w14:paraId="578E8965" w14:textId="77777777" w:rsidR="006178CA" w:rsidRPr="008D529E" w:rsidRDefault="006178CA" w:rsidP="006178CA">
            <w:pPr>
              <w:jc w:val="center"/>
              <w:rPr>
                <w:rFonts w:ascii="Verdana" w:eastAsia="Times New Roman" w:hAnsi="Verdana" w:cs="Times New Roman"/>
                <w:sz w:val="14"/>
                <w:szCs w:val="20"/>
                <w:lang w:eastAsia="es-CO"/>
              </w:rPr>
            </w:pPr>
          </w:p>
        </w:tc>
        <w:tc>
          <w:tcPr>
            <w:tcW w:w="2268" w:type="dxa"/>
            <w:shd w:val="clear" w:color="auto" w:fill="auto"/>
            <w:noWrap/>
            <w:vAlign w:val="bottom"/>
            <w:hideMark/>
          </w:tcPr>
          <w:p w14:paraId="1239BF23" w14:textId="77777777" w:rsidR="006178CA" w:rsidRPr="008D529E" w:rsidRDefault="006178CA" w:rsidP="006178CA">
            <w:pPr>
              <w:jc w:val="center"/>
              <w:rPr>
                <w:rFonts w:ascii="Verdana" w:eastAsia="Times New Roman" w:hAnsi="Verdana" w:cs="Times New Roman"/>
                <w:sz w:val="14"/>
                <w:szCs w:val="20"/>
                <w:lang w:eastAsia="es-CO"/>
              </w:rPr>
            </w:pPr>
          </w:p>
        </w:tc>
        <w:tc>
          <w:tcPr>
            <w:tcW w:w="709" w:type="dxa"/>
            <w:shd w:val="clear" w:color="auto" w:fill="auto"/>
            <w:noWrap/>
            <w:vAlign w:val="bottom"/>
            <w:hideMark/>
          </w:tcPr>
          <w:p w14:paraId="4C665437" w14:textId="77777777" w:rsidR="006178CA" w:rsidRPr="008D529E" w:rsidRDefault="006178CA" w:rsidP="006178CA">
            <w:pPr>
              <w:jc w:val="left"/>
              <w:rPr>
                <w:rFonts w:ascii="Verdana" w:eastAsia="Times New Roman" w:hAnsi="Verdana" w:cs="Times New Roman"/>
                <w:sz w:val="14"/>
                <w:szCs w:val="20"/>
                <w:lang w:eastAsia="es-CO"/>
              </w:rPr>
            </w:pPr>
          </w:p>
        </w:tc>
        <w:tc>
          <w:tcPr>
            <w:tcW w:w="1134" w:type="dxa"/>
            <w:shd w:val="clear" w:color="auto" w:fill="auto"/>
            <w:noWrap/>
            <w:vAlign w:val="bottom"/>
            <w:hideMark/>
          </w:tcPr>
          <w:p w14:paraId="0CB9AC28" w14:textId="77777777" w:rsidR="006178CA" w:rsidRPr="008D529E" w:rsidRDefault="006178CA" w:rsidP="006178CA">
            <w:pPr>
              <w:jc w:val="left"/>
              <w:rPr>
                <w:rFonts w:ascii="Verdana" w:eastAsia="Times New Roman" w:hAnsi="Verdana" w:cs="Times New Roman"/>
                <w:sz w:val="14"/>
                <w:szCs w:val="20"/>
                <w:lang w:eastAsia="es-CO"/>
              </w:rPr>
            </w:pPr>
          </w:p>
        </w:tc>
        <w:tc>
          <w:tcPr>
            <w:tcW w:w="1134" w:type="dxa"/>
            <w:shd w:val="clear" w:color="auto" w:fill="auto"/>
            <w:noWrap/>
            <w:vAlign w:val="bottom"/>
            <w:hideMark/>
          </w:tcPr>
          <w:p w14:paraId="4A0E3CC4" w14:textId="77777777" w:rsidR="006178CA" w:rsidRPr="008D529E" w:rsidRDefault="006178CA" w:rsidP="006178CA">
            <w:pPr>
              <w:jc w:val="left"/>
              <w:rPr>
                <w:rFonts w:ascii="Verdana" w:eastAsia="Times New Roman" w:hAnsi="Verdana" w:cs="Times New Roman"/>
                <w:sz w:val="14"/>
                <w:szCs w:val="20"/>
                <w:lang w:eastAsia="es-CO"/>
              </w:rPr>
            </w:pPr>
          </w:p>
        </w:tc>
        <w:tc>
          <w:tcPr>
            <w:tcW w:w="1320" w:type="dxa"/>
            <w:shd w:val="clear" w:color="auto" w:fill="auto"/>
            <w:noWrap/>
            <w:vAlign w:val="center"/>
            <w:hideMark/>
          </w:tcPr>
          <w:p w14:paraId="1F3E1AEC" w14:textId="77777777" w:rsidR="006178CA" w:rsidRPr="008D529E" w:rsidRDefault="006178CA" w:rsidP="006178CA">
            <w:pPr>
              <w:jc w:val="left"/>
              <w:rPr>
                <w:rFonts w:ascii="Verdana" w:eastAsia="Times New Roman" w:hAnsi="Verdana" w:cs="Times New Roman"/>
                <w:sz w:val="14"/>
                <w:szCs w:val="20"/>
                <w:lang w:eastAsia="es-CO"/>
              </w:rPr>
            </w:pPr>
          </w:p>
        </w:tc>
      </w:tr>
      <w:tr w:rsidR="006178CA" w:rsidRPr="008D529E" w14:paraId="5453816D" w14:textId="77777777" w:rsidTr="006178CA">
        <w:trPr>
          <w:trHeight w:val="285"/>
        </w:trPr>
        <w:tc>
          <w:tcPr>
            <w:tcW w:w="719" w:type="dxa"/>
            <w:shd w:val="clear" w:color="auto" w:fill="auto"/>
            <w:noWrap/>
            <w:vAlign w:val="center"/>
            <w:hideMark/>
          </w:tcPr>
          <w:p w14:paraId="69C56995" w14:textId="77777777" w:rsidR="006178CA" w:rsidRPr="008D529E" w:rsidRDefault="006178CA" w:rsidP="006178CA">
            <w:pPr>
              <w:jc w:val="left"/>
              <w:rPr>
                <w:rFonts w:ascii="Verdana" w:eastAsia="Times New Roman" w:hAnsi="Verdana" w:cs="Arial"/>
                <w:b/>
                <w:bCs/>
                <w:sz w:val="14"/>
                <w:lang w:eastAsia="es-CO"/>
              </w:rPr>
            </w:pPr>
            <w:r w:rsidRPr="008D529E">
              <w:rPr>
                <w:rFonts w:ascii="Verdana" w:eastAsia="Times New Roman" w:hAnsi="Verdana" w:cs="Arial"/>
                <w:b/>
                <w:bCs/>
                <w:sz w:val="14"/>
                <w:lang w:eastAsia="es-CO"/>
              </w:rPr>
              <w:t> </w:t>
            </w:r>
          </w:p>
        </w:tc>
        <w:tc>
          <w:tcPr>
            <w:tcW w:w="8124" w:type="dxa"/>
            <w:gridSpan w:val="8"/>
            <w:shd w:val="clear" w:color="auto" w:fill="auto"/>
            <w:noWrap/>
            <w:vAlign w:val="center"/>
            <w:hideMark/>
          </w:tcPr>
          <w:p w14:paraId="55706806" w14:textId="77777777" w:rsidR="006178CA" w:rsidRPr="008D529E" w:rsidRDefault="006178CA" w:rsidP="006178CA">
            <w:pPr>
              <w:jc w:val="center"/>
              <w:rPr>
                <w:rFonts w:ascii="Verdana" w:eastAsia="Times New Roman" w:hAnsi="Verdana" w:cs="Arial"/>
                <w:sz w:val="14"/>
                <w:lang w:eastAsia="es-CO"/>
              </w:rPr>
            </w:pPr>
            <w:r w:rsidRPr="008D529E">
              <w:rPr>
                <w:rFonts w:ascii="Verdana" w:eastAsia="Times New Roman" w:hAnsi="Verdana" w:cs="Arial"/>
                <w:sz w:val="14"/>
                <w:lang w:eastAsia="es-CO"/>
              </w:rPr>
              <w:t> </w:t>
            </w:r>
          </w:p>
        </w:tc>
      </w:tr>
      <w:tr w:rsidR="006178CA" w:rsidRPr="008D529E" w14:paraId="4816554F" w14:textId="77777777" w:rsidTr="008D529E">
        <w:trPr>
          <w:trHeight w:val="242"/>
        </w:trPr>
        <w:tc>
          <w:tcPr>
            <w:tcW w:w="4546" w:type="dxa"/>
            <w:gridSpan w:val="5"/>
            <w:shd w:val="clear" w:color="auto" w:fill="auto"/>
            <w:vAlign w:val="center"/>
            <w:hideMark/>
          </w:tcPr>
          <w:p w14:paraId="229904DF" w14:textId="77777777" w:rsidR="006178CA" w:rsidRPr="008D529E" w:rsidRDefault="006178CA" w:rsidP="006178CA">
            <w:pPr>
              <w:jc w:val="left"/>
              <w:rPr>
                <w:rFonts w:ascii="Verdana" w:eastAsia="Times New Roman" w:hAnsi="Verdana" w:cs="Arial"/>
                <w:sz w:val="14"/>
                <w:lang w:eastAsia="es-CO"/>
              </w:rPr>
            </w:pPr>
            <w:r w:rsidRPr="008D529E">
              <w:rPr>
                <w:rFonts w:ascii="Verdana" w:eastAsia="Times New Roman" w:hAnsi="Verdana" w:cs="Arial"/>
                <w:b/>
                <w:bCs/>
                <w:sz w:val="14"/>
                <w:lang w:eastAsia="es-CO"/>
              </w:rPr>
              <w:t xml:space="preserve">NOTA 1: </w:t>
            </w:r>
            <w:r w:rsidRPr="008D529E">
              <w:rPr>
                <w:rFonts w:ascii="Verdana" w:eastAsia="Times New Roman" w:hAnsi="Verdana" w:cs="Arial"/>
                <w:sz w:val="14"/>
                <w:lang w:eastAsia="es-CO"/>
              </w:rPr>
              <w:t xml:space="preserve"> Se debe tener en cuenta que el PRECIO UNITARIO incluye el valor de A.I.U. </w:t>
            </w:r>
          </w:p>
        </w:tc>
        <w:tc>
          <w:tcPr>
            <w:tcW w:w="2977" w:type="dxa"/>
            <w:gridSpan w:val="3"/>
            <w:shd w:val="clear" w:color="auto" w:fill="auto"/>
            <w:vAlign w:val="center"/>
            <w:hideMark/>
          </w:tcPr>
          <w:p w14:paraId="635CA36B" w14:textId="77777777" w:rsidR="006178CA" w:rsidRPr="008D529E" w:rsidRDefault="006178CA" w:rsidP="006178CA">
            <w:pPr>
              <w:jc w:val="center"/>
              <w:rPr>
                <w:rFonts w:ascii="Verdana" w:eastAsia="Times New Roman" w:hAnsi="Verdana" w:cs="Arial"/>
                <w:b/>
                <w:bCs/>
                <w:sz w:val="14"/>
                <w:lang w:eastAsia="es-CO"/>
              </w:rPr>
            </w:pPr>
            <w:r w:rsidRPr="008D529E">
              <w:rPr>
                <w:rFonts w:ascii="Verdana" w:eastAsia="Times New Roman" w:hAnsi="Verdana" w:cs="Arial"/>
                <w:b/>
                <w:bCs/>
                <w:sz w:val="14"/>
                <w:lang w:eastAsia="es-CO"/>
              </w:rPr>
              <w:t>DESCRIPCION</w:t>
            </w:r>
          </w:p>
        </w:tc>
        <w:tc>
          <w:tcPr>
            <w:tcW w:w="1320" w:type="dxa"/>
            <w:shd w:val="clear" w:color="auto" w:fill="auto"/>
            <w:noWrap/>
            <w:vAlign w:val="center"/>
            <w:hideMark/>
          </w:tcPr>
          <w:p w14:paraId="73F639DA" w14:textId="77777777" w:rsidR="006178CA" w:rsidRPr="008D529E" w:rsidRDefault="006178CA" w:rsidP="006178CA">
            <w:pPr>
              <w:jc w:val="center"/>
              <w:rPr>
                <w:rFonts w:ascii="Verdana" w:eastAsia="Times New Roman" w:hAnsi="Verdana" w:cs="Arial"/>
                <w:b/>
                <w:bCs/>
                <w:sz w:val="14"/>
                <w:lang w:eastAsia="es-CO"/>
              </w:rPr>
            </w:pPr>
            <w:r w:rsidRPr="008D529E">
              <w:rPr>
                <w:rFonts w:ascii="Verdana" w:eastAsia="Times New Roman" w:hAnsi="Verdana" w:cs="Arial"/>
                <w:b/>
                <w:bCs/>
                <w:sz w:val="14"/>
                <w:lang w:eastAsia="es-CO"/>
              </w:rPr>
              <w:t xml:space="preserve"> PORCENTAJE </w:t>
            </w:r>
          </w:p>
        </w:tc>
      </w:tr>
      <w:tr w:rsidR="006178CA" w:rsidRPr="008D529E" w14:paraId="1FB444A7" w14:textId="77777777" w:rsidTr="008D529E">
        <w:trPr>
          <w:trHeight w:val="645"/>
        </w:trPr>
        <w:tc>
          <w:tcPr>
            <w:tcW w:w="4546" w:type="dxa"/>
            <w:gridSpan w:val="5"/>
            <w:shd w:val="clear" w:color="auto" w:fill="auto"/>
            <w:vAlign w:val="center"/>
            <w:hideMark/>
          </w:tcPr>
          <w:p w14:paraId="1BD38DF2" w14:textId="77777777" w:rsidR="006178CA" w:rsidRPr="008D529E" w:rsidRDefault="006178CA" w:rsidP="006178CA">
            <w:pPr>
              <w:jc w:val="left"/>
              <w:rPr>
                <w:rFonts w:ascii="Verdana" w:eastAsia="Times New Roman" w:hAnsi="Verdana" w:cs="Arial"/>
                <w:sz w:val="14"/>
                <w:lang w:eastAsia="es-CO"/>
              </w:rPr>
            </w:pPr>
            <w:r w:rsidRPr="008D529E">
              <w:rPr>
                <w:rFonts w:ascii="Verdana" w:eastAsia="Times New Roman" w:hAnsi="Verdana" w:cs="Arial"/>
                <w:b/>
                <w:bCs/>
                <w:sz w:val="14"/>
                <w:lang w:eastAsia="es-CO"/>
              </w:rPr>
              <w:t>NOTA 2:</w:t>
            </w:r>
            <w:r w:rsidRPr="008D529E">
              <w:rPr>
                <w:rFonts w:ascii="Verdana" w:eastAsia="Times New Roman" w:hAnsi="Verdana" w:cs="Arial"/>
                <w:sz w:val="14"/>
                <w:lang w:eastAsia="es-CO"/>
              </w:rPr>
              <w:t xml:space="preserve"> Cuando la fracción decimal del peso </w:t>
            </w:r>
            <w:proofErr w:type="gramStart"/>
            <w:r w:rsidRPr="008D529E">
              <w:rPr>
                <w:rFonts w:ascii="Verdana" w:eastAsia="Times New Roman" w:hAnsi="Verdana" w:cs="Arial"/>
                <w:sz w:val="14"/>
                <w:lang w:eastAsia="es-CO"/>
              </w:rPr>
              <w:t>sea  igual</w:t>
            </w:r>
            <w:proofErr w:type="gramEnd"/>
            <w:r w:rsidRPr="008D529E">
              <w:rPr>
                <w:rFonts w:ascii="Verdana" w:eastAsia="Times New Roman" w:hAnsi="Verdana" w:cs="Arial"/>
                <w:sz w:val="14"/>
                <w:lang w:eastAsia="es-CO"/>
              </w:rPr>
              <w:t xml:space="preserve"> o superior a 5 se aproximara por exceso al número entero siguiente del peso y cuando la fracción decimal del peso sea inferior a 5 se aproximará por defecto al número entero del peso. </w:t>
            </w:r>
          </w:p>
        </w:tc>
        <w:tc>
          <w:tcPr>
            <w:tcW w:w="1843" w:type="dxa"/>
            <w:gridSpan w:val="2"/>
            <w:shd w:val="clear" w:color="auto" w:fill="auto"/>
            <w:noWrap/>
            <w:vAlign w:val="center"/>
            <w:hideMark/>
          </w:tcPr>
          <w:p w14:paraId="1DF93304" w14:textId="77777777" w:rsidR="006178CA" w:rsidRPr="008D529E" w:rsidRDefault="006178CA" w:rsidP="006178CA">
            <w:pPr>
              <w:jc w:val="center"/>
              <w:rPr>
                <w:rFonts w:ascii="Verdana" w:eastAsia="Times New Roman" w:hAnsi="Verdana" w:cs="Arial"/>
                <w:b/>
                <w:bCs/>
                <w:sz w:val="14"/>
                <w:lang w:eastAsia="es-CO"/>
              </w:rPr>
            </w:pPr>
            <w:r w:rsidRPr="008D529E">
              <w:rPr>
                <w:rFonts w:ascii="Verdana" w:eastAsia="Times New Roman" w:hAnsi="Verdana" w:cs="Arial"/>
                <w:b/>
                <w:bCs/>
                <w:sz w:val="14"/>
                <w:lang w:eastAsia="es-CO"/>
              </w:rPr>
              <w:t>ADMINISTRACION</w:t>
            </w:r>
          </w:p>
        </w:tc>
        <w:tc>
          <w:tcPr>
            <w:tcW w:w="1134" w:type="dxa"/>
            <w:shd w:val="clear" w:color="auto" w:fill="auto"/>
            <w:noWrap/>
            <w:vAlign w:val="center"/>
            <w:hideMark/>
          </w:tcPr>
          <w:p w14:paraId="7C26D978" w14:textId="77777777" w:rsidR="006178CA" w:rsidRPr="008D529E" w:rsidRDefault="006178CA" w:rsidP="006178CA">
            <w:pPr>
              <w:jc w:val="center"/>
              <w:rPr>
                <w:rFonts w:ascii="Verdana" w:eastAsia="Times New Roman" w:hAnsi="Verdana" w:cs="Arial"/>
                <w:b/>
                <w:bCs/>
                <w:sz w:val="14"/>
                <w:lang w:eastAsia="es-CO"/>
              </w:rPr>
            </w:pPr>
            <w:r w:rsidRPr="008D529E">
              <w:rPr>
                <w:rFonts w:ascii="Verdana" w:eastAsia="Times New Roman" w:hAnsi="Verdana" w:cs="Arial"/>
                <w:b/>
                <w:bCs/>
                <w:sz w:val="14"/>
                <w:lang w:eastAsia="es-CO"/>
              </w:rPr>
              <w:t xml:space="preserve"> A= </w:t>
            </w:r>
          </w:p>
        </w:tc>
        <w:tc>
          <w:tcPr>
            <w:tcW w:w="1320" w:type="dxa"/>
            <w:shd w:val="clear" w:color="auto" w:fill="auto"/>
            <w:noWrap/>
            <w:vAlign w:val="center"/>
            <w:hideMark/>
          </w:tcPr>
          <w:p w14:paraId="7971D98F" w14:textId="77777777" w:rsidR="006178CA" w:rsidRPr="008D529E" w:rsidRDefault="006178CA" w:rsidP="006178CA">
            <w:pPr>
              <w:jc w:val="center"/>
              <w:rPr>
                <w:rFonts w:ascii="Verdana" w:eastAsia="Times New Roman" w:hAnsi="Verdana" w:cs="Arial"/>
                <w:sz w:val="14"/>
                <w:lang w:eastAsia="es-CO"/>
              </w:rPr>
            </w:pPr>
            <w:r w:rsidRPr="008D529E">
              <w:rPr>
                <w:rFonts w:ascii="Verdana" w:eastAsia="Times New Roman" w:hAnsi="Verdana" w:cs="Arial"/>
                <w:sz w:val="14"/>
                <w:lang w:eastAsia="es-CO"/>
              </w:rPr>
              <w:t>26,29%</w:t>
            </w:r>
          </w:p>
        </w:tc>
      </w:tr>
      <w:tr w:rsidR="006178CA" w:rsidRPr="008D529E" w14:paraId="52AED59B" w14:textId="77777777" w:rsidTr="008D529E">
        <w:trPr>
          <w:trHeight w:val="424"/>
        </w:trPr>
        <w:tc>
          <w:tcPr>
            <w:tcW w:w="4546" w:type="dxa"/>
            <w:gridSpan w:val="5"/>
            <w:shd w:val="clear" w:color="auto" w:fill="auto"/>
            <w:vAlign w:val="center"/>
            <w:hideMark/>
          </w:tcPr>
          <w:p w14:paraId="61BA7E54" w14:textId="77777777" w:rsidR="006178CA" w:rsidRPr="008D529E" w:rsidRDefault="006178CA" w:rsidP="006178CA">
            <w:pPr>
              <w:jc w:val="left"/>
              <w:rPr>
                <w:rFonts w:ascii="Verdana" w:eastAsia="Times New Roman" w:hAnsi="Verdana" w:cs="Arial"/>
                <w:sz w:val="14"/>
                <w:lang w:eastAsia="es-CO"/>
              </w:rPr>
            </w:pPr>
            <w:r w:rsidRPr="008D529E">
              <w:rPr>
                <w:rFonts w:ascii="Verdana" w:eastAsia="Times New Roman" w:hAnsi="Verdana" w:cs="Arial"/>
                <w:b/>
                <w:bCs/>
                <w:sz w:val="14"/>
                <w:lang w:eastAsia="es-CO"/>
              </w:rPr>
              <w:t>NOTA 3:</w:t>
            </w:r>
            <w:r w:rsidRPr="008D529E">
              <w:rPr>
                <w:rFonts w:ascii="Verdana" w:eastAsia="Times New Roman" w:hAnsi="Verdana" w:cs="Arial"/>
                <w:sz w:val="14"/>
                <w:lang w:eastAsia="es-CO"/>
              </w:rPr>
              <w:t xml:space="preserve"> El A.I.U y su discriminación deben estar en porcentaje (%). </w:t>
            </w:r>
          </w:p>
        </w:tc>
        <w:tc>
          <w:tcPr>
            <w:tcW w:w="1843" w:type="dxa"/>
            <w:gridSpan w:val="2"/>
            <w:shd w:val="clear" w:color="auto" w:fill="auto"/>
            <w:vAlign w:val="center"/>
            <w:hideMark/>
          </w:tcPr>
          <w:p w14:paraId="4A8D372E" w14:textId="77777777" w:rsidR="006178CA" w:rsidRPr="008D529E" w:rsidRDefault="006178CA" w:rsidP="006178CA">
            <w:pPr>
              <w:jc w:val="center"/>
              <w:rPr>
                <w:rFonts w:ascii="Verdana" w:eastAsia="Times New Roman" w:hAnsi="Verdana" w:cs="Arial"/>
                <w:b/>
                <w:bCs/>
                <w:sz w:val="14"/>
                <w:lang w:eastAsia="es-CO"/>
              </w:rPr>
            </w:pPr>
            <w:r w:rsidRPr="008D529E">
              <w:rPr>
                <w:rFonts w:ascii="Verdana" w:eastAsia="Times New Roman" w:hAnsi="Verdana" w:cs="Arial"/>
                <w:b/>
                <w:bCs/>
                <w:sz w:val="14"/>
                <w:lang w:eastAsia="es-CO"/>
              </w:rPr>
              <w:t>IMPREVISTO</w:t>
            </w:r>
          </w:p>
        </w:tc>
        <w:tc>
          <w:tcPr>
            <w:tcW w:w="1134" w:type="dxa"/>
            <w:shd w:val="clear" w:color="auto" w:fill="auto"/>
            <w:noWrap/>
            <w:vAlign w:val="center"/>
            <w:hideMark/>
          </w:tcPr>
          <w:p w14:paraId="268AB14F" w14:textId="77777777" w:rsidR="006178CA" w:rsidRPr="008D529E" w:rsidRDefault="006178CA" w:rsidP="006178CA">
            <w:pPr>
              <w:jc w:val="center"/>
              <w:rPr>
                <w:rFonts w:ascii="Verdana" w:eastAsia="Times New Roman" w:hAnsi="Verdana" w:cs="Arial"/>
                <w:b/>
                <w:bCs/>
                <w:sz w:val="14"/>
                <w:lang w:eastAsia="es-CO"/>
              </w:rPr>
            </w:pPr>
            <w:r w:rsidRPr="008D529E">
              <w:rPr>
                <w:rFonts w:ascii="Verdana" w:eastAsia="Times New Roman" w:hAnsi="Verdana" w:cs="Arial"/>
                <w:b/>
                <w:bCs/>
                <w:sz w:val="14"/>
                <w:lang w:eastAsia="es-CO"/>
              </w:rPr>
              <w:t xml:space="preserve"> I= </w:t>
            </w:r>
          </w:p>
        </w:tc>
        <w:tc>
          <w:tcPr>
            <w:tcW w:w="1320" w:type="dxa"/>
            <w:shd w:val="clear" w:color="auto" w:fill="auto"/>
            <w:noWrap/>
            <w:vAlign w:val="center"/>
            <w:hideMark/>
          </w:tcPr>
          <w:p w14:paraId="31C0F61F" w14:textId="77777777" w:rsidR="006178CA" w:rsidRPr="008D529E" w:rsidRDefault="006178CA" w:rsidP="006178CA">
            <w:pPr>
              <w:jc w:val="center"/>
              <w:rPr>
                <w:rFonts w:ascii="Verdana" w:eastAsia="Times New Roman" w:hAnsi="Verdana" w:cs="Arial"/>
                <w:sz w:val="14"/>
                <w:lang w:eastAsia="es-CO"/>
              </w:rPr>
            </w:pPr>
            <w:r w:rsidRPr="008D529E">
              <w:rPr>
                <w:rFonts w:ascii="Verdana" w:eastAsia="Times New Roman" w:hAnsi="Verdana" w:cs="Arial"/>
                <w:sz w:val="14"/>
                <w:lang w:eastAsia="es-CO"/>
              </w:rPr>
              <w:t>0,00%</w:t>
            </w:r>
          </w:p>
        </w:tc>
      </w:tr>
      <w:tr w:rsidR="006178CA" w:rsidRPr="008D529E" w14:paraId="6D579B6E" w14:textId="77777777" w:rsidTr="008D529E">
        <w:trPr>
          <w:trHeight w:val="294"/>
        </w:trPr>
        <w:tc>
          <w:tcPr>
            <w:tcW w:w="4546" w:type="dxa"/>
            <w:gridSpan w:val="5"/>
            <w:vMerge w:val="restart"/>
            <w:shd w:val="clear" w:color="auto" w:fill="auto"/>
            <w:vAlign w:val="center"/>
            <w:hideMark/>
          </w:tcPr>
          <w:p w14:paraId="18458D0D" w14:textId="77777777" w:rsidR="006178CA" w:rsidRPr="008D529E" w:rsidRDefault="006178CA" w:rsidP="006178CA">
            <w:pPr>
              <w:jc w:val="center"/>
              <w:rPr>
                <w:rFonts w:ascii="Verdana" w:eastAsia="Times New Roman" w:hAnsi="Verdana" w:cs="Arial"/>
                <w:sz w:val="14"/>
                <w:lang w:eastAsia="es-CO"/>
              </w:rPr>
            </w:pPr>
            <w:r w:rsidRPr="008D529E">
              <w:rPr>
                <w:rFonts w:ascii="Verdana" w:eastAsia="Times New Roman" w:hAnsi="Verdana" w:cs="Arial"/>
                <w:sz w:val="14"/>
                <w:lang w:eastAsia="es-CO"/>
              </w:rPr>
              <w:t> </w:t>
            </w:r>
          </w:p>
        </w:tc>
        <w:tc>
          <w:tcPr>
            <w:tcW w:w="1843" w:type="dxa"/>
            <w:gridSpan w:val="2"/>
            <w:shd w:val="clear" w:color="auto" w:fill="auto"/>
            <w:vAlign w:val="center"/>
            <w:hideMark/>
          </w:tcPr>
          <w:p w14:paraId="3F40FB39" w14:textId="77777777" w:rsidR="006178CA" w:rsidRPr="008D529E" w:rsidRDefault="006178CA" w:rsidP="006178CA">
            <w:pPr>
              <w:jc w:val="center"/>
              <w:rPr>
                <w:rFonts w:ascii="Verdana" w:eastAsia="Times New Roman" w:hAnsi="Verdana" w:cs="Arial"/>
                <w:b/>
                <w:bCs/>
                <w:sz w:val="14"/>
                <w:lang w:eastAsia="es-CO"/>
              </w:rPr>
            </w:pPr>
            <w:r w:rsidRPr="008D529E">
              <w:rPr>
                <w:rFonts w:ascii="Verdana" w:eastAsia="Times New Roman" w:hAnsi="Verdana" w:cs="Arial"/>
                <w:b/>
                <w:bCs/>
                <w:sz w:val="14"/>
                <w:lang w:eastAsia="es-CO"/>
              </w:rPr>
              <w:t>UTILIDAD</w:t>
            </w:r>
          </w:p>
        </w:tc>
        <w:tc>
          <w:tcPr>
            <w:tcW w:w="1134" w:type="dxa"/>
            <w:shd w:val="clear" w:color="auto" w:fill="auto"/>
            <w:noWrap/>
            <w:vAlign w:val="center"/>
            <w:hideMark/>
          </w:tcPr>
          <w:p w14:paraId="3AF288D5" w14:textId="77777777" w:rsidR="006178CA" w:rsidRPr="008D529E" w:rsidRDefault="006178CA" w:rsidP="006178CA">
            <w:pPr>
              <w:jc w:val="center"/>
              <w:rPr>
                <w:rFonts w:ascii="Verdana" w:eastAsia="Times New Roman" w:hAnsi="Verdana" w:cs="Arial"/>
                <w:b/>
                <w:bCs/>
                <w:sz w:val="14"/>
                <w:lang w:eastAsia="es-CO"/>
              </w:rPr>
            </w:pPr>
            <w:r w:rsidRPr="008D529E">
              <w:rPr>
                <w:rFonts w:ascii="Verdana" w:eastAsia="Times New Roman" w:hAnsi="Verdana" w:cs="Arial"/>
                <w:b/>
                <w:bCs/>
                <w:sz w:val="14"/>
                <w:lang w:eastAsia="es-CO"/>
              </w:rPr>
              <w:t xml:space="preserve"> U= </w:t>
            </w:r>
          </w:p>
        </w:tc>
        <w:tc>
          <w:tcPr>
            <w:tcW w:w="1320" w:type="dxa"/>
            <w:shd w:val="clear" w:color="auto" w:fill="auto"/>
            <w:noWrap/>
            <w:vAlign w:val="center"/>
            <w:hideMark/>
          </w:tcPr>
          <w:p w14:paraId="05782607" w14:textId="77777777" w:rsidR="006178CA" w:rsidRPr="008D529E" w:rsidRDefault="006178CA" w:rsidP="006178CA">
            <w:pPr>
              <w:jc w:val="center"/>
              <w:rPr>
                <w:rFonts w:ascii="Verdana" w:eastAsia="Times New Roman" w:hAnsi="Verdana" w:cs="Arial"/>
                <w:sz w:val="14"/>
                <w:lang w:eastAsia="es-CO"/>
              </w:rPr>
            </w:pPr>
            <w:r w:rsidRPr="008D529E">
              <w:rPr>
                <w:rFonts w:ascii="Verdana" w:eastAsia="Times New Roman" w:hAnsi="Verdana" w:cs="Arial"/>
                <w:sz w:val="14"/>
                <w:lang w:eastAsia="es-CO"/>
              </w:rPr>
              <w:t>5,00%</w:t>
            </w:r>
          </w:p>
        </w:tc>
      </w:tr>
      <w:tr w:rsidR="006178CA" w:rsidRPr="008D529E" w14:paraId="52E9342A" w14:textId="77777777" w:rsidTr="008D529E">
        <w:trPr>
          <w:trHeight w:val="270"/>
        </w:trPr>
        <w:tc>
          <w:tcPr>
            <w:tcW w:w="4546" w:type="dxa"/>
            <w:gridSpan w:val="5"/>
            <w:vMerge/>
            <w:shd w:val="clear" w:color="auto" w:fill="auto"/>
            <w:vAlign w:val="center"/>
            <w:hideMark/>
          </w:tcPr>
          <w:p w14:paraId="54F2B057" w14:textId="77777777" w:rsidR="006178CA" w:rsidRPr="008D529E" w:rsidRDefault="006178CA" w:rsidP="006178CA">
            <w:pPr>
              <w:jc w:val="left"/>
              <w:rPr>
                <w:rFonts w:ascii="Verdana" w:eastAsia="Times New Roman" w:hAnsi="Verdana" w:cs="Arial"/>
                <w:sz w:val="14"/>
                <w:lang w:eastAsia="es-CO"/>
              </w:rPr>
            </w:pPr>
          </w:p>
        </w:tc>
        <w:tc>
          <w:tcPr>
            <w:tcW w:w="1843" w:type="dxa"/>
            <w:gridSpan w:val="2"/>
            <w:shd w:val="clear" w:color="auto" w:fill="auto"/>
            <w:noWrap/>
            <w:vAlign w:val="center"/>
            <w:hideMark/>
          </w:tcPr>
          <w:p w14:paraId="7D63CA4D" w14:textId="77777777" w:rsidR="006178CA" w:rsidRPr="008D529E" w:rsidRDefault="006178CA" w:rsidP="006178CA">
            <w:pPr>
              <w:jc w:val="center"/>
              <w:rPr>
                <w:rFonts w:ascii="Verdana" w:eastAsia="Times New Roman" w:hAnsi="Verdana" w:cs="Arial"/>
                <w:b/>
                <w:bCs/>
                <w:sz w:val="14"/>
                <w:lang w:eastAsia="es-CO"/>
              </w:rPr>
            </w:pPr>
            <w:r w:rsidRPr="008D529E">
              <w:rPr>
                <w:rFonts w:ascii="Verdana" w:eastAsia="Times New Roman" w:hAnsi="Verdana" w:cs="Arial"/>
                <w:b/>
                <w:bCs/>
                <w:sz w:val="14"/>
                <w:lang w:eastAsia="es-CO"/>
              </w:rPr>
              <w:t>TOTAL A.</w:t>
            </w:r>
            <w:proofErr w:type="gramStart"/>
            <w:r w:rsidRPr="008D529E">
              <w:rPr>
                <w:rFonts w:ascii="Verdana" w:eastAsia="Times New Roman" w:hAnsi="Verdana" w:cs="Arial"/>
                <w:b/>
                <w:bCs/>
                <w:sz w:val="14"/>
                <w:lang w:eastAsia="es-CO"/>
              </w:rPr>
              <w:t>I.U</w:t>
            </w:r>
            <w:proofErr w:type="gramEnd"/>
          </w:p>
        </w:tc>
        <w:tc>
          <w:tcPr>
            <w:tcW w:w="1134" w:type="dxa"/>
            <w:shd w:val="clear" w:color="auto" w:fill="auto"/>
            <w:noWrap/>
            <w:vAlign w:val="center"/>
            <w:hideMark/>
          </w:tcPr>
          <w:p w14:paraId="7854DDDC" w14:textId="77777777" w:rsidR="006178CA" w:rsidRPr="008D529E" w:rsidRDefault="006178CA" w:rsidP="006178CA">
            <w:pPr>
              <w:jc w:val="center"/>
              <w:rPr>
                <w:rFonts w:ascii="Verdana" w:eastAsia="Times New Roman" w:hAnsi="Verdana" w:cs="Arial"/>
                <w:b/>
                <w:bCs/>
                <w:sz w:val="14"/>
                <w:lang w:eastAsia="es-CO"/>
              </w:rPr>
            </w:pPr>
            <w:r w:rsidRPr="008D529E">
              <w:rPr>
                <w:rFonts w:ascii="Verdana" w:eastAsia="Times New Roman" w:hAnsi="Verdana" w:cs="Arial"/>
                <w:b/>
                <w:bCs/>
                <w:sz w:val="14"/>
                <w:lang w:eastAsia="es-CO"/>
              </w:rPr>
              <w:t xml:space="preserve"> A.I.U.= </w:t>
            </w:r>
          </w:p>
        </w:tc>
        <w:tc>
          <w:tcPr>
            <w:tcW w:w="1320" w:type="dxa"/>
            <w:shd w:val="clear" w:color="auto" w:fill="auto"/>
            <w:noWrap/>
            <w:vAlign w:val="center"/>
            <w:hideMark/>
          </w:tcPr>
          <w:p w14:paraId="6AD044B8" w14:textId="77777777" w:rsidR="006178CA" w:rsidRPr="008D529E" w:rsidRDefault="006178CA" w:rsidP="006178CA">
            <w:pPr>
              <w:jc w:val="center"/>
              <w:rPr>
                <w:rFonts w:ascii="Verdana" w:eastAsia="Times New Roman" w:hAnsi="Verdana" w:cs="Arial"/>
                <w:sz w:val="14"/>
                <w:lang w:eastAsia="es-CO"/>
              </w:rPr>
            </w:pPr>
            <w:r w:rsidRPr="008D529E">
              <w:rPr>
                <w:rFonts w:ascii="Verdana" w:eastAsia="Times New Roman" w:hAnsi="Verdana" w:cs="Arial"/>
                <w:sz w:val="14"/>
                <w:lang w:eastAsia="es-CO"/>
              </w:rPr>
              <w:t>31,29%</w:t>
            </w:r>
          </w:p>
        </w:tc>
      </w:tr>
      <w:tr w:rsidR="006178CA" w:rsidRPr="008D529E" w14:paraId="024875A2" w14:textId="77777777" w:rsidTr="008D529E">
        <w:trPr>
          <w:trHeight w:val="206"/>
        </w:trPr>
        <w:tc>
          <w:tcPr>
            <w:tcW w:w="4546" w:type="dxa"/>
            <w:gridSpan w:val="5"/>
            <w:vMerge/>
            <w:shd w:val="clear" w:color="auto" w:fill="auto"/>
            <w:vAlign w:val="center"/>
            <w:hideMark/>
          </w:tcPr>
          <w:p w14:paraId="578309B2" w14:textId="77777777" w:rsidR="006178CA" w:rsidRPr="008D529E" w:rsidRDefault="006178CA" w:rsidP="006178CA">
            <w:pPr>
              <w:jc w:val="left"/>
              <w:rPr>
                <w:rFonts w:ascii="Verdana" w:eastAsia="Times New Roman" w:hAnsi="Verdana" w:cs="Arial"/>
                <w:sz w:val="14"/>
                <w:lang w:eastAsia="es-CO"/>
              </w:rPr>
            </w:pPr>
          </w:p>
        </w:tc>
        <w:tc>
          <w:tcPr>
            <w:tcW w:w="4297" w:type="dxa"/>
            <w:gridSpan w:val="4"/>
            <w:shd w:val="clear" w:color="auto" w:fill="auto"/>
            <w:vAlign w:val="center"/>
            <w:hideMark/>
          </w:tcPr>
          <w:p w14:paraId="5917D4B8" w14:textId="77777777" w:rsidR="006178CA" w:rsidRPr="008D529E" w:rsidRDefault="006178CA" w:rsidP="006178CA">
            <w:pPr>
              <w:jc w:val="center"/>
              <w:rPr>
                <w:rFonts w:ascii="Verdana" w:eastAsia="Times New Roman" w:hAnsi="Verdana" w:cs="Arial"/>
                <w:sz w:val="14"/>
                <w:lang w:eastAsia="es-CO"/>
              </w:rPr>
            </w:pPr>
            <w:r w:rsidRPr="008D529E">
              <w:rPr>
                <w:rFonts w:ascii="Verdana" w:eastAsia="Times New Roman" w:hAnsi="Verdana" w:cs="Arial"/>
                <w:sz w:val="14"/>
                <w:lang w:eastAsia="es-CO"/>
              </w:rPr>
              <w:t> </w:t>
            </w:r>
          </w:p>
        </w:tc>
      </w:tr>
    </w:tbl>
    <w:p w14:paraId="1D9B8739" w14:textId="613F40E2" w:rsidR="00925DDB" w:rsidRPr="008D529E" w:rsidRDefault="00CF369B" w:rsidP="00925DDB">
      <w:pPr>
        <w:pStyle w:val="Ttulo1"/>
        <w:rPr>
          <w:rFonts w:ascii="Verdana" w:hAnsi="Verdana" w:cs="Arial"/>
          <w:sz w:val="22"/>
          <w:szCs w:val="22"/>
        </w:rPr>
      </w:pPr>
      <w:r w:rsidRPr="008D529E">
        <w:rPr>
          <w:rFonts w:ascii="Verdana" w:hAnsi="Verdana" w:cs="Arial"/>
          <w:sz w:val="22"/>
          <w:szCs w:val="22"/>
        </w:rPr>
        <w:t>P</w:t>
      </w:r>
      <w:r w:rsidR="00925DDB" w:rsidRPr="008D529E">
        <w:rPr>
          <w:rFonts w:ascii="Verdana" w:hAnsi="Verdana" w:cs="Arial"/>
          <w:sz w:val="22"/>
          <w:szCs w:val="22"/>
        </w:rPr>
        <w:t>lazo para la ejecución del CONTRATo</w:t>
      </w:r>
    </w:p>
    <w:p w14:paraId="50AE3C57" w14:textId="474DAB66" w:rsidR="00925DDB" w:rsidRPr="008D529E" w:rsidRDefault="00925DDB" w:rsidP="00925DDB">
      <w:pPr>
        <w:rPr>
          <w:rFonts w:ascii="Verdana" w:hAnsi="Verdana" w:cs="Arial"/>
          <w:sz w:val="22"/>
        </w:rPr>
      </w:pPr>
    </w:p>
    <w:p w14:paraId="497BA31B" w14:textId="4DD6866D" w:rsidR="00925DDB" w:rsidRPr="008D529E" w:rsidRDefault="00925DDB" w:rsidP="00925DDB">
      <w:pPr>
        <w:rPr>
          <w:rFonts w:ascii="Verdana" w:hAnsi="Verdana" w:cs="Arial"/>
          <w:sz w:val="22"/>
        </w:rPr>
      </w:pPr>
      <w:r w:rsidRPr="008D529E">
        <w:rPr>
          <w:rFonts w:ascii="Verdana" w:hAnsi="Verdana" w:cs="Arial"/>
          <w:sz w:val="22"/>
        </w:rPr>
        <w:t xml:space="preserve">El plazo previsto para la ejecución de las actividades que se deriven del </w:t>
      </w:r>
      <w:r w:rsidR="00510130" w:rsidRPr="008D529E">
        <w:rPr>
          <w:rFonts w:ascii="Verdana" w:hAnsi="Verdana" w:cs="Arial"/>
          <w:sz w:val="22"/>
        </w:rPr>
        <w:t>P</w:t>
      </w:r>
      <w:r w:rsidRPr="008D529E">
        <w:rPr>
          <w:rFonts w:ascii="Verdana" w:hAnsi="Verdana" w:cs="Arial"/>
          <w:sz w:val="22"/>
        </w:rPr>
        <w:t xml:space="preserve">roceso </w:t>
      </w:r>
      <w:r w:rsidR="00510130" w:rsidRPr="008D529E">
        <w:rPr>
          <w:rFonts w:ascii="Verdana" w:hAnsi="Verdana" w:cs="Arial"/>
          <w:sz w:val="22"/>
        </w:rPr>
        <w:t xml:space="preserve">de Contratación </w:t>
      </w:r>
      <w:r w:rsidRPr="008D529E">
        <w:rPr>
          <w:rFonts w:ascii="Verdana" w:hAnsi="Verdana" w:cs="Arial"/>
          <w:sz w:val="22"/>
        </w:rPr>
        <w:t xml:space="preserve">es el establecido en la sección 1.1. del </w:t>
      </w:r>
      <w:r w:rsidR="7812FA41" w:rsidRPr="008D529E">
        <w:rPr>
          <w:rFonts w:ascii="Verdana" w:hAnsi="Verdana" w:cs="Arial"/>
          <w:sz w:val="22"/>
        </w:rPr>
        <w:t>P</w:t>
      </w:r>
      <w:r w:rsidRPr="008D529E">
        <w:rPr>
          <w:rFonts w:ascii="Verdana" w:hAnsi="Verdana" w:cs="Arial"/>
          <w:sz w:val="22"/>
        </w:rPr>
        <w:t xml:space="preserve">liego de </w:t>
      </w:r>
      <w:r w:rsidR="63ABA39D" w:rsidRPr="008D529E">
        <w:rPr>
          <w:rFonts w:ascii="Verdana" w:hAnsi="Verdana" w:cs="Arial"/>
          <w:sz w:val="22"/>
        </w:rPr>
        <w:t>C</w:t>
      </w:r>
      <w:r w:rsidRPr="008D529E">
        <w:rPr>
          <w:rFonts w:ascii="Verdana" w:hAnsi="Verdana" w:cs="Arial"/>
          <w:sz w:val="22"/>
        </w:rPr>
        <w:t xml:space="preserve">ondiciones, el cual se contará en la forma prevista en el Anexo </w:t>
      </w:r>
      <w:r w:rsidR="002239D5" w:rsidRPr="008D529E">
        <w:rPr>
          <w:rFonts w:ascii="Verdana" w:hAnsi="Verdana" w:cs="Arial"/>
          <w:sz w:val="22"/>
        </w:rPr>
        <w:t>4</w:t>
      </w:r>
      <w:r w:rsidRPr="008D529E">
        <w:rPr>
          <w:rFonts w:ascii="Verdana" w:hAnsi="Verdana" w:cs="Arial"/>
          <w:sz w:val="22"/>
        </w:rPr>
        <w:t xml:space="preserve"> – Minuta del Contrato. </w:t>
      </w:r>
    </w:p>
    <w:p w14:paraId="3B735CB6" w14:textId="77777777" w:rsidR="00925DDB" w:rsidRPr="008D529E" w:rsidRDefault="00925DDB" w:rsidP="00925DDB">
      <w:pPr>
        <w:rPr>
          <w:rFonts w:ascii="Verdana" w:hAnsi="Verdana" w:cs="Arial"/>
          <w:sz w:val="22"/>
        </w:rPr>
      </w:pPr>
    </w:p>
    <w:p w14:paraId="6E27AF83" w14:textId="633CC23A" w:rsidR="00925DDB" w:rsidRPr="008D529E" w:rsidRDefault="006178CA" w:rsidP="00925DDB">
      <w:pPr>
        <w:rPr>
          <w:rFonts w:ascii="Verdana" w:hAnsi="Verdana" w:cs="Arial"/>
          <w:sz w:val="22"/>
        </w:rPr>
      </w:pPr>
      <w:r w:rsidRPr="008D529E">
        <w:rPr>
          <w:rFonts w:ascii="Verdana" w:hAnsi="Verdana"/>
        </w:rPr>
        <w:t>El contrato tendrá un término de ejecución de DOS (02) MESES, atendiendo a la magnitud del proyecto, la programación física y financiera del presupuesto de administración y utilidad (A.U.).</w:t>
      </w:r>
    </w:p>
    <w:p w14:paraId="25AF1F4B" w14:textId="3762088B" w:rsidR="00925DDB" w:rsidRPr="008D529E" w:rsidRDefault="00CF369B" w:rsidP="00850B16">
      <w:pPr>
        <w:pStyle w:val="Ttulo1"/>
        <w:rPr>
          <w:rFonts w:ascii="Verdana" w:hAnsi="Verdana" w:cs="Arial"/>
          <w:sz w:val="22"/>
          <w:szCs w:val="22"/>
        </w:rPr>
      </w:pPr>
      <w:r w:rsidRPr="008D529E">
        <w:rPr>
          <w:rFonts w:ascii="Verdana" w:hAnsi="Verdana" w:cs="Arial"/>
          <w:sz w:val="22"/>
          <w:szCs w:val="22"/>
        </w:rPr>
        <w:t>F</w:t>
      </w:r>
      <w:r w:rsidR="00850B16" w:rsidRPr="008D529E">
        <w:rPr>
          <w:rFonts w:ascii="Verdana" w:hAnsi="Verdana" w:cs="Arial"/>
          <w:sz w:val="22"/>
          <w:szCs w:val="22"/>
        </w:rPr>
        <w:t>orma de pago</w:t>
      </w:r>
    </w:p>
    <w:p w14:paraId="3A54A087" w14:textId="7E4D5205" w:rsidR="00850B16" w:rsidRPr="008D529E" w:rsidRDefault="00850B16" w:rsidP="00850B16">
      <w:pPr>
        <w:rPr>
          <w:rFonts w:ascii="Verdana" w:hAnsi="Verdana" w:cs="Arial"/>
          <w:sz w:val="22"/>
        </w:rPr>
      </w:pPr>
    </w:p>
    <w:p w14:paraId="6B7E7E8B" w14:textId="187D862D" w:rsidR="006178CA" w:rsidRPr="008D529E" w:rsidRDefault="006178CA" w:rsidP="006178CA">
      <w:pPr>
        <w:rPr>
          <w:rFonts w:ascii="Verdana" w:hAnsi="Verdana" w:cs="Arial"/>
          <w:sz w:val="22"/>
          <w:lang w:val="es-MX"/>
        </w:rPr>
      </w:pPr>
      <w:bookmarkStart w:id="0" w:name="_Hlk161144297"/>
      <w:r w:rsidRPr="008D529E">
        <w:rPr>
          <w:rFonts w:ascii="Verdana" w:hAnsi="Verdana" w:cs="Arial"/>
          <w:sz w:val="22"/>
          <w:lang w:val="es-MX"/>
        </w:rPr>
        <w:t xml:space="preserve">El valor total del contrato asciende a la suma de </w:t>
      </w:r>
      <w:r w:rsidRPr="008D529E">
        <w:rPr>
          <w:rFonts w:ascii="Verdana" w:hAnsi="Verdana" w:cs="Arial"/>
          <w:b/>
          <w:sz w:val="22"/>
        </w:rPr>
        <w:t>DOSCIENTOS CINCUENTA MILLONES DE PESOS M/L ($250.000.000).</w:t>
      </w:r>
    </w:p>
    <w:p w14:paraId="6EC99D8B" w14:textId="77777777" w:rsidR="006178CA" w:rsidRPr="008D529E" w:rsidRDefault="006178CA" w:rsidP="006178CA">
      <w:pPr>
        <w:pStyle w:val="Textodeglobo"/>
        <w:ind w:right="51"/>
        <w:jc w:val="both"/>
        <w:rPr>
          <w:rFonts w:ascii="Verdana" w:hAnsi="Verdana" w:cs="Arial"/>
          <w:b/>
          <w:bCs/>
          <w:sz w:val="22"/>
          <w:szCs w:val="22"/>
          <w:lang w:val="es-MX"/>
        </w:rPr>
      </w:pPr>
    </w:p>
    <w:p w14:paraId="47ADD1DC" w14:textId="77777777" w:rsidR="006178CA" w:rsidRPr="008D529E" w:rsidRDefault="006178CA" w:rsidP="006178CA">
      <w:pPr>
        <w:pStyle w:val="Textodeglobo"/>
        <w:widowControl w:val="0"/>
        <w:autoSpaceDE w:val="0"/>
        <w:autoSpaceDN w:val="0"/>
        <w:ind w:right="51"/>
        <w:jc w:val="both"/>
        <w:rPr>
          <w:rFonts w:ascii="Verdana" w:hAnsi="Verdana" w:cs="Arial"/>
          <w:sz w:val="22"/>
          <w:szCs w:val="22"/>
          <w:lang w:val="es-MX"/>
        </w:rPr>
      </w:pPr>
      <w:r w:rsidRPr="008D529E">
        <w:rPr>
          <w:rFonts w:ascii="Verdana" w:hAnsi="Verdana" w:cs="Arial"/>
          <w:sz w:val="22"/>
          <w:szCs w:val="22"/>
          <w:lang w:val="es-MX"/>
        </w:rPr>
        <w:t xml:space="preserve">La Entidad cancelará al Contratista el valor del contrato en pagos parciales </w:t>
      </w:r>
      <w:r w:rsidRPr="008D529E">
        <w:rPr>
          <w:rFonts w:ascii="Verdana" w:hAnsi="Verdana" w:cs="Arial"/>
          <w:sz w:val="22"/>
          <w:szCs w:val="22"/>
          <w:lang w:val="es-MX"/>
        </w:rPr>
        <w:lastRenderedPageBreak/>
        <w:t>mensuales por avance de obra, de acuerdo con las cantidades ejecutadas y aprobadas por la interventoría hasta el 95% del valor del contrato. El cinco por ciento (5%) restante se pagará contra la suscripción del acta de recibo final a satisfacción por parte de la interventoría y del supervisor del contrato.</w:t>
      </w:r>
    </w:p>
    <w:p w14:paraId="7258C234" w14:textId="77777777" w:rsidR="006178CA" w:rsidRPr="008D529E" w:rsidRDefault="006178CA" w:rsidP="006178CA">
      <w:pPr>
        <w:pStyle w:val="Textodeglobo"/>
        <w:ind w:right="51"/>
        <w:jc w:val="both"/>
        <w:rPr>
          <w:rFonts w:ascii="Verdana" w:hAnsi="Verdana" w:cs="Arial"/>
          <w:sz w:val="22"/>
          <w:szCs w:val="22"/>
          <w:lang w:val="es-CO"/>
        </w:rPr>
      </w:pPr>
    </w:p>
    <w:p w14:paraId="521F4A90" w14:textId="77777777" w:rsidR="006178CA" w:rsidRPr="008D529E" w:rsidRDefault="006178CA" w:rsidP="006178CA">
      <w:pPr>
        <w:pStyle w:val="Textodeglobo"/>
        <w:ind w:right="51"/>
        <w:jc w:val="both"/>
        <w:rPr>
          <w:rFonts w:ascii="Verdana" w:hAnsi="Verdana" w:cs="Arial"/>
          <w:sz w:val="22"/>
          <w:szCs w:val="22"/>
          <w:lang w:val="es-MX"/>
        </w:rPr>
      </w:pPr>
      <w:r w:rsidRPr="008D529E">
        <w:rPr>
          <w:rFonts w:ascii="Verdana" w:hAnsi="Verdana" w:cs="Arial"/>
          <w:b/>
          <w:bCs/>
          <w:sz w:val="22"/>
          <w:szCs w:val="22"/>
          <w:lang w:val="es-MX"/>
        </w:rPr>
        <w:t>PARÁGRAFO 1</w:t>
      </w:r>
      <w:r w:rsidRPr="008D529E">
        <w:rPr>
          <w:rFonts w:ascii="Verdana" w:hAnsi="Verdana" w:cs="Arial"/>
          <w:sz w:val="22"/>
          <w:szCs w:val="22"/>
          <w:lang w:val="es-MX"/>
        </w:rPr>
        <w:t>: Para la presentación de los informes escritos se deben traer un (1) original y una (1) copia, así mismo, se deberá entregar en formato digital (USB) con el registro fotográfico de todos los avances del proyecto.</w:t>
      </w:r>
    </w:p>
    <w:p w14:paraId="157C51F4" w14:textId="77777777" w:rsidR="006178CA" w:rsidRPr="008D529E" w:rsidRDefault="006178CA" w:rsidP="006178CA">
      <w:pPr>
        <w:pStyle w:val="Textodeglobo"/>
        <w:ind w:right="51"/>
        <w:jc w:val="both"/>
        <w:rPr>
          <w:rFonts w:ascii="Verdana" w:hAnsi="Verdana" w:cs="Arial"/>
          <w:sz w:val="22"/>
          <w:szCs w:val="22"/>
          <w:lang w:val="es-MX"/>
        </w:rPr>
      </w:pPr>
    </w:p>
    <w:p w14:paraId="5D60B6BC" w14:textId="77777777" w:rsidR="006178CA" w:rsidRPr="008D529E" w:rsidRDefault="006178CA" w:rsidP="006178CA">
      <w:pPr>
        <w:pStyle w:val="Textodeglobo"/>
        <w:ind w:right="51"/>
        <w:jc w:val="both"/>
        <w:rPr>
          <w:rFonts w:ascii="Verdana" w:hAnsi="Verdana" w:cs="Arial"/>
          <w:sz w:val="22"/>
          <w:szCs w:val="22"/>
          <w:lang w:val="es-MX"/>
        </w:rPr>
      </w:pPr>
      <w:r w:rsidRPr="008D529E">
        <w:rPr>
          <w:rFonts w:ascii="Verdana" w:hAnsi="Verdana" w:cs="Arial"/>
          <w:b/>
          <w:bCs/>
          <w:sz w:val="22"/>
          <w:szCs w:val="22"/>
          <w:lang w:val="es-MX"/>
        </w:rPr>
        <w:t>PARÁGRAFO 2</w:t>
      </w:r>
      <w:r w:rsidRPr="008D529E">
        <w:rPr>
          <w:rFonts w:ascii="Verdana" w:hAnsi="Verdana" w:cs="Arial"/>
          <w:sz w:val="22"/>
          <w:szCs w:val="22"/>
          <w:lang w:val="es-MX"/>
        </w:rPr>
        <w:t xml:space="preserve">: Con el fin de dar cumplimiento a lo establecido en el artículo 23 de la Ley 1150 de 2007, el contratista deberá acreditar que se encuentra al día en el pago de aportes parafiscales relativos al Sistema de Seguridad Social Integral. </w:t>
      </w:r>
    </w:p>
    <w:p w14:paraId="624F33DE" w14:textId="77777777" w:rsidR="006178CA" w:rsidRPr="008D529E" w:rsidRDefault="006178CA" w:rsidP="006178CA">
      <w:pPr>
        <w:pStyle w:val="Textodeglobo"/>
        <w:ind w:right="51"/>
        <w:jc w:val="both"/>
        <w:rPr>
          <w:rFonts w:ascii="Verdana" w:hAnsi="Verdana" w:cs="Arial"/>
          <w:sz w:val="22"/>
          <w:szCs w:val="22"/>
          <w:lang w:val="es-MX"/>
        </w:rPr>
      </w:pPr>
    </w:p>
    <w:p w14:paraId="01C66519" w14:textId="15F0CB22" w:rsidR="0E0C2C7F" w:rsidRPr="008D529E" w:rsidRDefault="006178CA" w:rsidP="006178CA">
      <w:pPr>
        <w:pStyle w:val="Textodeglobo"/>
        <w:ind w:right="51"/>
        <w:jc w:val="both"/>
        <w:rPr>
          <w:rFonts w:ascii="Verdana" w:hAnsi="Verdana" w:cs="Arial"/>
          <w:sz w:val="22"/>
          <w:szCs w:val="22"/>
          <w:lang w:val="es-MX"/>
        </w:rPr>
      </w:pPr>
      <w:r w:rsidRPr="008D529E">
        <w:rPr>
          <w:rFonts w:ascii="Verdana" w:hAnsi="Verdana" w:cs="Arial"/>
          <w:b/>
          <w:bCs/>
          <w:sz w:val="22"/>
          <w:szCs w:val="22"/>
          <w:lang w:val="es-MX"/>
        </w:rPr>
        <w:t>PARÁGRAFO 3</w:t>
      </w:r>
      <w:r w:rsidRPr="008D529E">
        <w:rPr>
          <w:rFonts w:ascii="Verdana" w:hAnsi="Verdana" w:cs="Arial"/>
          <w:sz w:val="22"/>
          <w:szCs w:val="22"/>
          <w:lang w:val="es-MX"/>
        </w:rPr>
        <w:t>: Para cada pago se debe presentar cuenta de cobro o factura, informe de supervisión y constancia de recibo a satisfacción firmada por el supervisor y autoliquidaciones del pago de salud y pensiones, el pago debe cumplir con las normas internas de la Secretaría de Hacienda en lo relacionado con pagos.</w:t>
      </w:r>
      <w:bookmarkEnd w:id="0"/>
    </w:p>
    <w:p w14:paraId="579E9270" w14:textId="452418EF" w:rsidR="2D7BE78F" w:rsidRPr="008D529E" w:rsidRDefault="2D7BE78F">
      <w:pPr>
        <w:rPr>
          <w:rFonts w:ascii="Verdana" w:hAnsi="Verdana" w:cs="Arial"/>
          <w:sz w:val="22"/>
        </w:rPr>
      </w:pPr>
    </w:p>
    <w:p w14:paraId="5D8B40B1" w14:textId="47B16DF1" w:rsidR="00850B16" w:rsidRPr="008D529E" w:rsidRDefault="00CF369B" w:rsidP="00850B16">
      <w:pPr>
        <w:pStyle w:val="Ttulo1"/>
        <w:rPr>
          <w:rFonts w:ascii="Verdana" w:hAnsi="Verdana" w:cs="Arial"/>
          <w:sz w:val="22"/>
          <w:szCs w:val="22"/>
        </w:rPr>
      </w:pPr>
      <w:r w:rsidRPr="008D529E">
        <w:rPr>
          <w:rFonts w:ascii="Verdana" w:hAnsi="Verdana" w:cs="Arial"/>
          <w:sz w:val="22"/>
          <w:szCs w:val="22"/>
        </w:rPr>
        <w:t>C</w:t>
      </w:r>
      <w:r w:rsidR="00850B16" w:rsidRPr="008D529E">
        <w:rPr>
          <w:rFonts w:ascii="Verdana" w:hAnsi="Verdana" w:cs="Arial"/>
          <w:sz w:val="22"/>
          <w:szCs w:val="22"/>
        </w:rPr>
        <w:t>ondiciones particulares del proyecto</w:t>
      </w:r>
    </w:p>
    <w:p w14:paraId="662AA7C4" w14:textId="0D72FFC5" w:rsidR="00850B16" w:rsidRPr="008D529E" w:rsidRDefault="00850B16" w:rsidP="00850B16">
      <w:pPr>
        <w:rPr>
          <w:rFonts w:ascii="Verdana" w:hAnsi="Verdana" w:cs="Arial"/>
          <w:sz w:val="22"/>
        </w:rPr>
      </w:pPr>
    </w:p>
    <w:p w14:paraId="1481FED5" w14:textId="18B07E40" w:rsidR="006178CA" w:rsidRPr="008D529E" w:rsidRDefault="006178CA" w:rsidP="006178CA">
      <w:pPr>
        <w:pStyle w:val="NormalWeb"/>
        <w:rPr>
          <w:rFonts w:ascii="Verdana" w:eastAsia="Times New Roman" w:hAnsi="Verdana" w:cs="Arial"/>
          <w:sz w:val="22"/>
          <w:lang w:eastAsia="es-CO"/>
        </w:rPr>
      </w:pPr>
      <w:r w:rsidRPr="008D529E">
        <w:rPr>
          <w:rFonts w:ascii="Verdana" w:eastAsia="Times New Roman" w:hAnsi="Verdana" w:cs="Arial"/>
          <w:sz w:val="22"/>
          <w:lang w:eastAsia="es-CO"/>
        </w:rPr>
        <w:t>Desde el componente técnico, el Contratista deberá ejecutar las actividades en estricto apego a las buenas prácticas de la ingeniería y arquitectura, garantizando que los acabados y adecuaciones espaciales cumplan con las condiciones de habitabilidad y seguridad del Reglamento Colombiano de Construcción Sismo Resistente (NSR-10) aplicables a elementos no estructurales. Igualmente, las adecuaciones de redes deberán cumplir rigurosamente con el Reglamento Técnico de Instalaciones Eléctricas (RETIE), el Reglamento Técnico de Iluminación y Alumbrado Público (RETILAP) y la normativa hidrosanitaria y ambiental vigente.</w:t>
      </w:r>
    </w:p>
    <w:p w14:paraId="5A19FAE2" w14:textId="77777777" w:rsidR="006178CA" w:rsidRPr="008D529E" w:rsidRDefault="006178CA" w:rsidP="006178CA">
      <w:pPr>
        <w:spacing w:before="100" w:beforeAutospacing="1" w:after="100" w:afterAutospacing="1"/>
        <w:rPr>
          <w:rFonts w:ascii="Verdana" w:eastAsia="Times New Roman" w:hAnsi="Verdana" w:cs="Arial"/>
          <w:sz w:val="22"/>
          <w:szCs w:val="24"/>
          <w:lang w:eastAsia="es-CO"/>
        </w:rPr>
      </w:pPr>
      <w:r w:rsidRPr="008D529E">
        <w:rPr>
          <w:rFonts w:ascii="Verdana" w:eastAsia="Times New Roman" w:hAnsi="Verdana" w:cs="Arial"/>
          <w:sz w:val="22"/>
          <w:szCs w:val="24"/>
          <w:lang w:eastAsia="es-CO"/>
        </w:rPr>
        <w:t xml:space="preserve">En materia legal y ambiental, al tratarse de reparaciones locativas y mantenimientos preventivos y correctivos, las obras se ejecutarán en concordancia con las directrices del Plan de Ordenamiento Territorial (POT) de Apartadó. El Contratista estará obligado a implementar un plan de manejo de Residuos de Construcción y Demolición (RCD), garantizando el cargue, transporte y disposición final de los escombros (como el retiro del piso cerámico deteriorado) en sitios legalmente autorizados por la autoridad ambiental competente. </w:t>
      </w:r>
    </w:p>
    <w:p w14:paraId="7837868B" w14:textId="707F966F" w:rsidR="00850B16" w:rsidRPr="008D529E" w:rsidRDefault="006178CA" w:rsidP="008D529E">
      <w:pPr>
        <w:spacing w:before="100" w:beforeAutospacing="1" w:after="100" w:afterAutospacing="1"/>
        <w:rPr>
          <w:rFonts w:ascii="Verdana" w:eastAsia="Times New Roman" w:hAnsi="Verdana" w:cs="Times New Roman"/>
          <w:sz w:val="24"/>
          <w:szCs w:val="24"/>
          <w:lang w:eastAsia="es-CO"/>
        </w:rPr>
      </w:pPr>
      <w:r w:rsidRPr="008D529E">
        <w:rPr>
          <w:rFonts w:ascii="Verdana" w:eastAsia="Times New Roman" w:hAnsi="Verdana" w:cs="Arial"/>
          <w:sz w:val="22"/>
          <w:szCs w:val="24"/>
          <w:lang w:eastAsia="es-CO"/>
        </w:rPr>
        <w:t xml:space="preserve">Finalmente, en caso de que la Entidad o el ente rector nacional cuenten con lineamientos de diseño, cartillas de dotación o manuales de identidad visual e </w:t>
      </w:r>
      <w:r w:rsidRPr="008D529E">
        <w:rPr>
          <w:rFonts w:ascii="Verdana" w:eastAsia="Times New Roman" w:hAnsi="Verdana" w:cs="Arial"/>
          <w:sz w:val="22"/>
          <w:szCs w:val="24"/>
          <w:lang w:eastAsia="es-CO"/>
        </w:rPr>
        <w:lastRenderedPageBreak/>
        <w:t>institucional para la infraestructura de equidad de género (CRAIV), estos documentos serán entregados al Contratista al inicio de la ejecución y serán de obligatorio cumplimiento para los acabados</w:t>
      </w:r>
      <w:r w:rsidRPr="008D529E">
        <w:rPr>
          <w:rFonts w:ascii="Verdana" w:eastAsia="Times New Roman" w:hAnsi="Verdana" w:cs="Times New Roman"/>
          <w:sz w:val="22"/>
          <w:szCs w:val="24"/>
          <w:lang w:eastAsia="es-CO"/>
        </w:rPr>
        <w:t xml:space="preserve"> </w:t>
      </w:r>
      <w:r w:rsidRPr="008D529E">
        <w:rPr>
          <w:rFonts w:ascii="Verdana" w:eastAsia="Times New Roman" w:hAnsi="Verdana" w:cs="Times New Roman"/>
          <w:sz w:val="24"/>
          <w:szCs w:val="24"/>
          <w:lang w:eastAsia="es-CO"/>
        </w:rPr>
        <w:t>finales del proyecto.</w:t>
      </w:r>
    </w:p>
    <w:p w14:paraId="553C781F" w14:textId="487228F7" w:rsidR="00850B16" w:rsidRPr="008D529E" w:rsidRDefault="00850B16" w:rsidP="00850B16">
      <w:pPr>
        <w:pStyle w:val="Ttulo2"/>
        <w:rPr>
          <w:rFonts w:ascii="Verdana" w:hAnsi="Verdana" w:cs="Arial"/>
          <w:sz w:val="22"/>
          <w:szCs w:val="22"/>
        </w:rPr>
      </w:pPr>
      <w:r w:rsidRPr="008D529E">
        <w:rPr>
          <w:rFonts w:ascii="Verdana" w:hAnsi="Verdana" w:cs="Arial"/>
          <w:sz w:val="22"/>
          <w:szCs w:val="22"/>
        </w:rPr>
        <w:t>Especificaciones técnicas</w:t>
      </w:r>
    </w:p>
    <w:p w14:paraId="76B363EE" w14:textId="77777777" w:rsidR="002668FF" w:rsidRPr="008D529E" w:rsidRDefault="002668FF" w:rsidP="002668FF">
      <w:pPr>
        <w:rPr>
          <w:rFonts w:ascii="Verdana" w:hAnsi="Verdana" w:cs="Arial"/>
          <w:b/>
          <w:bCs/>
          <w:sz w:val="22"/>
          <w:highlight w:val="lightGray"/>
        </w:rPr>
      </w:pPr>
    </w:p>
    <w:p w14:paraId="339773B2" w14:textId="14839E6D" w:rsidR="00996DDB" w:rsidRPr="008D529E" w:rsidRDefault="00996DDB" w:rsidP="00996DDB">
      <w:pPr>
        <w:pStyle w:val="NormalWeb"/>
        <w:rPr>
          <w:rFonts w:ascii="Verdana" w:eastAsia="Times New Roman" w:hAnsi="Verdana" w:cs="Arial"/>
          <w:sz w:val="22"/>
          <w:lang w:eastAsia="es-CO"/>
        </w:rPr>
      </w:pPr>
      <w:r w:rsidRPr="008D529E">
        <w:rPr>
          <w:rFonts w:ascii="Verdana" w:eastAsia="Times New Roman" w:hAnsi="Verdana" w:cs="Arial"/>
          <w:sz w:val="22"/>
          <w:lang w:eastAsia="es-CO"/>
        </w:rPr>
        <w:t>Para la ejecución de las obras de mejoramiento del Centro del Cuidado de Apartadó, se deberán emplear materiales que cumplan con los estándares de calidad nacional e internacional, garantizando la durabilidad de la infraestructura social. Los materiales principales a utilizar son:</w:t>
      </w:r>
    </w:p>
    <w:p w14:paraId="543E3BE5" w14:textId="2481925F" w:rsidR="00996DDB" w:rsidRPr="008D529E" w:rsidRDefault="00996DDB" w:rsidP="00996DDB">
      <w:pPr>
        <w:numPr>
          <w:ilvl w:val="0"/>
          <w:numId w:val="27"/>
        </w:numPr>
        <w:spacing w:before="100" w:beforeAutospacing="1" w:after="100" w:afterAutospacing="1"/>
        <w:rPr>
          <w:rFonts w:ascii="Verdana" w:eastAsia="Times New Roman" w:hAnsi="Verdana" w:cs="Arial"/>
          <w:sz w:val="22"/>
          <w:szCs w:val="24"/>
          <w:lang w:eastAsia="es-CO"/>
        </w:rPr>
      </w:pPr>
      <w:r w:rsidRPr="008D529E">
        <w:rPr>
          <w:rFonts w:ascii="Verdana" w:eastAsia="Times New Roman" w:hAnsi="Verdana" w:cs="Arial"/>
          <w:b/>
          <w:bCs/>
          <w:sz w:val="22"/>
          <w:szCs w:val="24"/>
          <w:lang w:eastAsia="es-CO"/>
        </w:rPr>
        <w:t>Pisos y enchapes:</w:t>
      </w:r>
      <w:r w:rsidRPr="008D529E">
        <w:rPr>
          <w:rFonts w:ascii="Verdana" w:eastAsia="Times New Roman" w:hAnsi="Verdana" w:cs="Arial"/>
          <w:sz w:val="22"/>
          <w:szCs w:val="24"/>
          <w:lang w:eastAsia="es-CO"/>
        </w:rPr>
        <w:t xml:space="preserve"> Cerámica de tráfico corporativo y formato estándar (aproximadamente 45X45 cm, con características antideslizantes y color claro o </w:t>
      </w:r>
      <w:proofErr w:type="gramStart"/>
      <w:r w:rsidRPr="008D529E">
        <w:rPr>
          <w:rFonts w:ascii="Verdana" w:eastAsia="Times New Roman" w:hAnsi="Verdana" w:cs="Arial"/>
          <w:sz w:val="22"/>
          <w:szCs w:val="24"/>
          <w:lang w:eastAsia="es-CO"/>
        </w:rPr>
        <w:t>neutro ,</w:t>
      </w:r>
      <w:proofErr w:type="gramEnd"/>
      <w:r w:rsidRPr="008D529E">
        <w:rPr>
          <w:rFonts w:ascii="Verdana" w:eastAsia="Times New Roman" w:hAnsi="Verdana" w:cs="Arial"/>
          <w:sz w:val="22"/>
          <w:szCs w:val="24"/>
          <w:lang w:eastAsia="es-CO"/>
        </w:rPr>
        <w:t xml:space="preserve"> incluyendo pegas cerámicas y boquillas de alta adherencia y resistencia para las áreas afectadas de ambos niveles. </w:t>
      </w:r>
    </w:p>
    <w:p w14:paraId="728C9DED" w14:textId="77777777" w:rsidR="00996DDB" w:rsidRPr="008D529E" w:rsidRDefault="00996DDB" w:rsidP="00996DDB">
      <w:pPr>
        <w:numPr>
          <w:ilvl w:val="0"/>
          <w:numId w:val="27"/>
        </w:numPr>
        <w:spacing w:before="100" w:beforeAutospacing="1" w:after="100" w:afterAutospacing="1"/>
        <w:rPr>
          <w:rFonts w:ascii="Verdana" w:eastAsia="Times New Roman" w:hAnsi="Verdana" w:cs="Arial"/>
          <w:sz w:val="22"/>
          <w:szCs w:val="24"/>
          <w:lang w:eastAsia="es-CO"/>
        </w:rPr>
      </w:pPr>
      <w:r w:rsidRPr="008D529E">
        <w:rPr>
          <w:rFonts w:ascii="Verdana" w:eastAsia="Times New Roman" w:hAnsi="Verdana" w:cs="Arial"/>
          <w:b/>
          <w:bCs/>
          <w:sz w:val="22"/>
          <w:szCs w:val="24"/>
          <w:lang w:eastAsia="es-CO"/>
        </w:rPr>
        <w:t xml:space="preserve">Sellos de </w:t>
      </w:r>
      <w:proofErr w:type="spellStart"/>
      <w:r w:rsidRPr="008D529E">
        <w:rPr>
          <w:rFonts w:ascii="Verdana" w:eastAsia="Times New Roman" w:hAnsi="Verdana" w:cs="Arial"/>
          <w:b/>
          <w:bCs/>
          <w:sz w:val="22"/>
          <w:szCs w:val="24"/>
          <w:lang w:eastAsia="es-CO"/>
        </w:rPr>
        <w:t>ventanería</w:t>
      </w:r>
      <w:proofErr w:type="spellEnd"/>
      <w:r w:rsidRPr="008D529E">
        <w:rPr>
          <w:rFonts w:ascii="Verdana" w:eastAsia="Times New Roman" w:hAnsi="Verdana" w:cs="Arial"/>
          <w:b/>
          <w:bCs/>
          <w:sz w:val="22"/>
          <w:szCs w:val="24"/>
          <w:lang w:eastAsia="es-CO"/>
        </w:rPr>
        <w:t>:</w:t>
      </w:r>
      <w:r w:rsidRPr="008D529E">
        <w:rPr>
          <w:rFonts w:ascii="Verdana" w:eastAsia="Times New Roman" w:hAnsi="Verdana" w:cs="Arial"/>
          <w:sz w:val="22"/>
          <w:szCs w:val="24"/>
          <w:lang w:eastAsia="es-CO"/>
        </w:rPr>
        <w:t xml:space="preserve"> Silicona o sellador de poliuretano perimetral de alta elasticidad, resistente a la intemperie y rayos UV, específico para juntas entre marcos de aluminio/vidrio y muros, asegurando la estanqueidad contra filtraciones. </w:t>
      </w:r>
    </w:p>
    <w:p w14:paraId="17936FDB" w14:textId="36C9D040" w:rsidR="00996DDB" w:rsidRPr="008D529E" w:rsidRDefault="00996DDB" w:rsidP="00996DDB">
      <w:pPr>
        <w:numPr>
          <w:ilvl w:val="0"/>
          <w:numId w:val="27"/>
        </w:numPr>
        <w:spacing w:before="100" w:beforeAutospacing="1" w:after="100" w:afterAutospacing="1"/>
        <w:rPr>
          <w:rFonts w:ascii="Verdana" w:eastAsia="Times New Roman" w:hAnsi="Verdana" w:cs="Arial"/>
          <w:sz w:val="22"/>
          <w:szCs w:val="24"/>
          <w:lang w:eastAsia="es-CO"/>
        </w:rPr>
      </w:pPr>
      <w:r w:rsidRPr="008D529E">
        <w:rPr>
          <w:rFonts w:ascii="Verdana" w:eastAsia="Times New Roman" w:hAnsi="Verdana" w:cs="Arial"/>
          <w:b/>
          <w:bCs/>
          <w:sz w:val="22"/>
          <w:szCs w:val="24"/>
          <w:lang w:eastAsia="es-CO"/>
        </w:rPr>
        <w:t>Iluminación LED:</w:t>
      </w:r>
      <w:r w:rsidRPr="008D529E">
        <w:rPr>
          <w:rFonts w:ascii="Verdana" w:eastAsia="Times New Roman" w:hAnsi="Verdana" w:cs="Arial"/>
          <w:sz w:val="22"/>
          <w:szCs w:val="24"/>
          <w:lang w:eastAsia="es-CO"/>
        </w:rPr>
        <w:t xml:space="preserve"> Luminarias tipo Panel con luz blanca y marco de aluminio, certificadas bajo el reglamento </w:t>
      </w:r>
      <w:r w:rsidRPr="008D529E">
        <w:rPr>
          <w:rFonts w:ascii="Verdana" w:eastAsia="Times New Roman" w:hAnsi="Verdana" w:cs="Arial"/>
          <w:b/>
          <w:bCs/>
          <w:sz w:val="22"/>
          <w:szCs w:val="24"/>
          <w:lang w:eastAsia="es-CO"/>
        </w:rPr>
        <w:t>RETILAP</w:t>
      </w:r>
      <w:r w:rsidRPr="008D529E">
        <w:rPr>
          <w:rFonts w:ascii="Verdana" w:eastAsia="Times New Roman" w:hAnsi="Verdana" w:cs="Arial"/>
          <w:sz w:val="22"/>
          <w:szCs w:val="24"/>
          <w:lang w:eastAsia="es-CO"/>
        </w:rPr>
        <w:t xml:space="preserve">. </w:t>
      </w:r>
    </w:p>
    <w:p w14:paraId="0E36E79F" w14:textId="0A27DC53" w:rsidR="00996DDB" w:rsidRPr="008D529E" w:rsidRDefault="00996DDB" w:rsidP="00996DDB">
      <w:pPr>
        <w:numPr>
          <w:ilvl w:val="0"/>
          <w:numId w:val="27"/>
        </w:numPr>
        <w:spacing w:before="100" w:beforeAutospacing="1" w:after="100" w:afterAutospacing="1"/>
        <w:rPr>
          <w:rFonts w:ascii="Verdana" w:eastAsia="Times New Roman" w:hAnsi="Verdana" w:cs="Arial"/>
          <w:sz w:val="22"/>
          <w:szCs w:val="24"/>
          <w:lang w:eastAsia="es-CO"/>
        </w:rPr>
      </w:pPr>
      <w:r w:rsidRPr="008D529E">
        <w:rPr>
          <w:rFonts w:ascii="Verdana" w:eastAsia="Times New Roman" w:hAnsi="Verdana" w:cs="Arial"/>
          <w:b/>
          <w:bCs/>
          <w:sz w:val="22"/>
          <w:szCs w:val="24"/>
          <w:lang w:eastAsia="es-CO"/>
        </w:rPr>
        <w:t>Equipos de climatización y ventilación:</w:t>
      </w:r>
      <w:r w:rsidRPr="008D529E">
        <w:rPr>
          <w:rFonts w:ascii="Verdana" w:eastAsia="Times New Roman" w:hAnsi="Verdana" w:cs="Arial"/>
          <w:sz w:val="22"/>
          <w:szCs w:val="24"/>
          <w:lang w:eastAsia="es-CO"/>
        </w:rPr>
        <w:t xml:space="preserve"> Equipos de aire acondicionado tipo </w:t>
      </w:r>
      <w:proofErr w:type="spellStart"/>
      <w:r w:rsidRPr="008D529E">
        <w:rPr>
          <w:rFonts w:ascii="Verdana" w:eastAsia="Times New Roman" w:hAnsi="Verdana" w:cs="Arial"/>
          <w:sz w:val="22"/>
          <w:szCs w:val="24"/>
          <w:lang w:eastAsia="es-CO"/>
        </w:rPr>
        <w:t>Inverter</w:t>
      </w:r>
      <w:proofErr w:type="spellEnd"/>
      <w:r w:rsidRPr="008D529E">
        <w:rPr>
          <w:rFonts w:ascii="Verdana" w:eastAsia="Times New Roman" w:hAnsi="Verdana" w:cs="Arial"/>
          <w:sz w:val="22"/>
          <w:szCs w:val="24"/>
          <w:lang w:eastAsia="es-CO"/>
        </w:rPr>
        <w:t xml:space="preserve"> de 12.000 BTU (para oficinas) y de </w:t>
      </w:r>
      <w:proofErr w:type="gramStart"/>
      <w:r w:rsidRPr="008D529E">
        <w:rPr>
          <w:rFonts w:ascii="Verdana" w:eastAsia="Times New Roman" w:hAnsi="Verdana" w:cs="Arial"/>
          <w:sz w:val="22"/>
          <w:szCs w:val="24"/>
          <w:lang w:eastAsia="es-CO"/>
        </w:rPr>
        <w:t>24.000  BTU</w:t>
      </w:r>
      <w:proofErr w:type="gramEnd"/>
      <w:r w:rsidRPr="008D529E">
        <w:rPr>
          <w:rFonts w:ascii="Verdana" w:eastAsia="Times New Roman" w:hAnsi="Verdana" w:cs="Arial"/>
          <w:sz w:val="22"/>
          <w:szCs w:val="24"/>
          <w:lang w:eastAsia="es-CO"/>
        </w:rPr>
        <w:t xml:space="preserve"> (para auditorio) con alta eficiencia energética, gas refrigerante ecológico, controles remotos universales , y ventiladores de techo industriales de 3 aspas, color blanco y 5 velocidades). </w:t>
      </w:r>
    </w:p>
    <w:p w14:paraId="6B60880A" w14:textId="77777777" w:rsidR="00996DDB" w:rsidRPr="008D529E" w:rsidRDefault="00996DDB" w:rsidP="00996DDB">
      <w:pPr>
        <w:numPr>
          <w:ilvl w:val="0"/>
          <w:numId w:val="27"/>
        </w:numPr>
        <w:spacing w:before="100" w:beforeAutospacing="1" w:after="100" w:afterAutospacing="1"/>
        <w:rPr>
          <w:rFonts w:ascii="Verdana" w:eastAsia="Times New Roman" w:hAnsi="Verdana" w:cs="Arial"/>
          <w:sz w:val="22"/>
          <w:szCs w:val="24"/>
          <w:lang w:eastAsia="es-CO"/>
        </w:rPr>
      </w:pPr>
      <w:r w:rsidRPr="008D529E">
        <w:rPr>
          <w:rFonts w:ascii="Verdana" w:eastAsia="Times New Roman" w:hAnsi="Verdana" w:cs="Arial"/>
          <w:b/>
          <w:bCs/>
          <w:sz w:val="22"/>
          <w:szCs w:val="24"/>
          <w:lang w:eastAsia="es-CO"/>
        </w:rPr>
        <w:t>Tratamientos antihumedad y pintura:</w:t>
      </w:r>
      <w:r w:rsidRPr="008D529E">
        <w:rPr>
          <w:rFonts w:ascii="Verdana" w:eastAsia="Times New Roman" w:hAnsi="Verdana" w:cs="Arial"/>
          <w:sz w:val="22"/>
          <w:szCs w:val="24"/>
          <w:lang w:eastAsia="es-CO"/>
        </w:rPr>
        <w:t xml:space="preserve"> Impermeabilizantes </w:t>
      </w:r>
      <w:proofErr w:type="spellStart"/>
      <w:r w:rsidRPr="008D529E">
        <w:rPr>
          <w:rFonts w:ascii="Verdana" w:eastAsia="Times New Roman" w:hAnsi="Verdana" w:cs="Arial"/>
          <w:sz w:val="22"/>
          <w:szCs w:val="24"/>
          <w:lang w:eastAsia="es-CO"/>
        </w:rPr>
        <w:t>cementicios</w:t>
      </w:r>
      <w:proofErr w:type="spellEnd"/>
      <w:r w:rsidRPr="008D529E">
        <w:rPr>
          <w:rFonts w:ascii="Verdana" w:eastAsia="Times New Roman" w:hAnsi="Verdana" w:cs="Arial"/>
          <w:sz w:val="22"/>
          <w:szCs w:val="24"/>
          <w:lang w:eastAsia="es-CO"/>
        </w:rPr>
        <w:t xml:space="preserve"> especializados para muros interiores con problemas de capilaridad o filtración, resanes listos y pintura vinílica lavable de alta calidad para el acabado final. </w:t>
      </w:r>
    </w:p>
    <w:p w14:paraId="714FDA32" w14:textId="77777777" w:rsidR="00996DDB" w:rsidRPr="008D529E" w:rsidRDefault="00996DDB" w:rsidP="00996DDB">
      <w:pPr>
        <w:numPr>
          <w:ilvl w:val="0"/>
          <w:numId w:val="27"/>
        </w:numPr>
        <w:spacing w:before="100" w:beforeAutospacing="1" w:after="100" w:afterAutospacing="1"/>
        <w:rPr>
          <w:rFonts w:ascii="Verdana" w:eastAsia="Times New Roman" w:hAnsi="Verdana" w:cs="Arial"/>
          <w:sz w:val="22"/>
          <w:szCs w:val="24"/>
          <w:lang w:eastAsia="es-CO"/>
        </w:rPr>
      </w:pPr>
      <w:r w:rsidRPr="008D529E">
        <w:rPr>
          <w:rFonts w:ascii="Verdana" w:eastAsia="Times New Roman" w:hAnsi="Verdana" w:cs="Arial"/>
          <w:b/>
          <w:bCs/>
          <w:sz w:val="22"/>
          <w:szCs w:val="24"/>
          <w:lang w:eastAsia="es-CO"/>
        </w:rPr>
        <w:t>Estructura y tejas de pérgola:</w:t>
      </w:r>
      <w:r w:rsidRPr="008D529E">
        <w:rPr>
          <w:rFonts w:ascii="Verdana" w:eastAsia="Times New Roman" w:hAnsi="Verdana" w:cs="Arial"/>
          <w:sz w:val="22"/>
          <w:szCs w:val="24"/>
          <w:lang w:eastAsia="es-CO"/>
        </w:rPr>
        <w:t xml:space="preserve"> Perfilería metálica estructural (columnas y correas), soldadura, pintura anticorrosiva de protección y teja metálica galvanizada liviana con sus respectivos ganchos y fijaciones autoperforantes. </w:t>
      </w:r>
    </w:p>
    <w:p w14:paraId="1F72A607" w14:textId="77777777" w:rsidR="00996DDB" w:rsidRPr="008D529E" w:rsidRDefault="00996DDB" w:rsidP="00996DDB">
      <w:pPr>
        <w:numPr>
          <w:ilvl w:val="0"/>
          <w:numId w:val="27"/>
        </w:numPr>
        <w:spacing w:before="100" w:beforeAutospacing="1" w:after="100" w:afterAutospacing="1"/>
        <w:rPr>
          <w:rFonts w:ascii="Verdana" w:eastAsia="Times New Roman" w:hAnsi="Verdana" w:cs="Arial"/>
          <w:sz w:val="22"/>
          <w:szCs w:val="24"/>
          <w:lang w:eastAsia="es-CO"/>
        </w:rPr>
      </w:pPr>
      <w:r w:rsidRPr="008D529E">
        <w:rPr>
          <w:rFonts w:ascii="Verdana" w:eastAsia="Times New Roman" w:hAnsi="Verdana" w:cs="Arial"/>
          <w:b/>
          <w:bCs/>
          <w:sz w:val="22"/>
          <w:szCs w:val="24"/>
          <w:lang w:eastAsia="es-CO"/>
        </w:rPr>
        <w:t>Accesorios para unidades sanitarias:</w:t>
      </w:r>
      <w:r w:rsidRPr="008D529E">
        <w:rPr>
          <w:rFonts w:ascii="Verdana" w:eastAsia="Times New Roman" w:hAnsi="Verdana" w:cs="Arial"/>
          <w:sz w:val="22"/>
          <w:szCs w:val="24"/>
          <w:lang w:eastAsia="es-CO"/>
        </w:rPr>
        <w:t xml:space="preserve"> Tapas para sanitarios (asiento + cubierta) con bisagras </w:t>
      </w:r>
      <w:proofErr w:type="gramStart"/>
      <w:r w:rsidRPr="008D529E">
        <w:rPr>
          <w:rFonts w:ascii="Verdana" w:eastAsia="Times New Roman" w:hAnsi="Verdana" w:cs="Arial"/>
          <w:sz w:val="22"/>
          <w:szCs w:val="24"/>
          <w:lang w:eastAsia="es-CO"/>
        </w:rPr>
        <w:t>reforzadas ,</w:t>
      </w:r>
      <w:proofErr w:type="gramEnd"/>
      <w:r w:rsidRPr="008D529E">
        <w:rPr>
          <w:rFonts w:ascii="Verdana" w:eastAsia="Times New Roman" w:hAnsi="Verdana" w:cs="Arial"/>
          <w:sz w:val="22"/>
          <w:szCs w:val="24"/>
          <w:lang w:eastAsia="es-CO"/>
        </w:rPr>
        <w:t xml:space="preserve"> tapas de porcelana para tanques , llaves de abasto flexibles (válvulas de corte) y kits internos de descarga completos (flotador, válvula de llenado, empaques y botones pulsadores). </w:t>
      </w:r>
    </w:p>
    <w:p w14:paraId="0C5829BF" w14:textId="386EC102" w:rsidR="00996DDB" w:rsidRPr="008D529E" w:rsidRDefault="00996DDB" w:rsidP="00996DDB">
      <w:pPr>
        <w:numPr>
          <w:ilvl w:val="0"/>
          <w:numId w:val="27"/>
        </w:numPr>
        <w:spacing w:before="100" w:beforeAutospacing="1" w:after="100" w:afterAutospacing="1"/>
        <w:rPr>
          <w:rFonts w:ascii="Verdana" w:eastAsia="Times New Roman" w:hAnsi="Verdana" w:cs="Arial"/>
          <w:sz w:val="22"/>
          <w:szCs w:val="24"/>
          <w:lang w:eastAsia="es-CO"/>
        </w:rPr>
      </w:pPr>
      <w:r w:rsidRPr="008D529E">
        <w:rPr>
          <w:rFonts w:ascii="Verdana" w:eastAsia="Times New Roman" w:hAnsi="Verdana" w:cs="Arial"/>
          <w:b/>
          <w:bCs/>
          <w:sz w:val="22"/>
          <w:szCs w:val="24"/>
          <w:lang w:eastAsia="es-CO"/>
        </w:rPr>
        <w:t>Carpintería metálica y vidrio:</w:t>
      </w:r>
      <w:r w:rsidRPr="008D529E">
        <w:rPr>
          <w:rFonts w:ascii="Verdana" w:eastAsia="Times New Roman" w:hAnsi="Verdana" w:cs="Arial"/>
          <w:sz w:val="22"/>
          <w:szCs w:val="24"/>
          <w:lang w:eastAsia="es-CO"/>
        </w:rPr>
        <w:t xml:space="preserve"> Herrajes, pivotes y cerraduras de repuesto para el ajuste de puertas de vidrio templado existentes. Asimismo, perfiles de aluminio reforzado y paneles de seguridad para la nueva puerta exterior, equipada con cerradura multipunto y bisagras reforzadas. </w:t>
      </w:r>
    </w:p>
    <w:p w14:paraId="2D4637A4" w14:textId="705E95FF" w:rsidR="00996DDB" w:rsidRPr="008D529E" w:rsidRDefault="00996DDB" w:rsidP="00996DDB">
      <w:pPr>
        <w:numPr>
          <w:ilvl w:val="0"/>
          <w:numId w:val="27"/>
        </w:numPr>
        <w:spacing w:before="100" w:beforeAutospacing="1" w:after="100" w:afterAutospacing="1"/>
        <w:rPr>
          <w:rFonts w:ascii="Verdana" w:eastAsia="Times New Roman" w:hAnsi="Verdana" w:cs="Arial"/>
          <w:sz w:val="22"/>
          <w:szCs w:val="24"/>
          <w:lang w:eastAsia="es-CO"/>
        </w:rPr>
      </w:pPr>
      <w:r w:rsidRPr="008D529E">
        <w:rPr>
          <w:rFonts w:ascii="Verdana" w:eastAsia="Times New Roman" w:hAnsi="Verdana" w:cs="Arial"/>
          <w:b/>
          <w:bCs/>
          <w:sz w:val="22"/>
          <w:szCs w:val="24"/>
          <w:lang w:eastAsia="es-CO"/>
        </w:rPr>
        <w:lastRenderedPageBreak/>
        <w:t>Redes hidrosanitarias:</w:t>
      </w:r>
      <w:r w:rsidRPr="008D529E">
        <w:rPr>
          <w:rFonts w:ascii="Verdana" w:eastAsia="Times New Roman" w:hAnsi="Verdana" w:cs="Arial"/>
          <w:sz w:val="22"/>
          <w:szCs w:val="24"/>
          <w:lang w:eastAsia="es-CO"/>
        </w:rPr>
        <w:t xml:space="preserve"> Tuberías y accesorios de PVC Sanitaria de diámetro 4" para bajantes o líneas colgadas de aguas residuales o lluvias, pegantes y limpiadores para PVC, y pintura en esmalte mate para el acabado estético de los tubos expuestos. </w:t>
      </w:r>
    </w:p>
    <w:p w14:paraId="79D14B57" w14:textId="02D5B397" w:rsidR="00996DDB" w:rsidRPr="008D529E" w:rsidRDefault="00996DDB" w:rsidP="00996DDB">
      <w:pPr>
        <w:numPr>
          <w:ilvl w:val="0"/>
          <w:numId w:val="27"/>
        </w:numPr>
        <w:spacing w:before="100" w:beforeAutospacing="1" w:after="100" w:afterAutospacing="1"/>
        <w:rPr>
          <w:rFonts w:ascii="Verdana" w:eastAsia="Times New Roman" w:hAnsi="Verdana" w:cs="Arial"/>
          <w:sz w:val="22"/>
          <w:szCs w:val="24"/>
          <w:lang w:eastAsia="es-CO"/>
        </w:rPr>
      </w:pPr>
      <w:r w:rsidRPr="008D529E">
        <w:rPr>
          <w:rFonts w:ascii="Verdana" w:eastAsia="Times New Roman" w:hAnsi="Verdana" w:cs="Arial"/>
          <w:b/>
          <w:bCs/>
          <w:sz w:val="22"/>
          <w:szCs w:val="24"/>
          <w:lang w:eastAsia="es-CO"/>
        </w:rPr>
        <w:t>Impermeabilización de losas:</w:t>
      </w:r>
      <w:r w:rsidRPr="008D529E">
        <w:rPr>
          <w:rFonts w:ascii="Verdana" w:eastAsia="Times New Roman" w:hAnsi="Verdana" w:cs="Arial"/>
          <w:sz w:val="22"/>
          <w:szCs w:val="24"/>
          <w:lang w:eastAsia="es-CO"/>
        </w:rPr>
        <w:t xml:space="preserve"> Imprimante asfáltico y manto asfáltico de 3 mm de espesor (autoadhesivo o para aplicación técnica) para el tratamiento integral de la losa de concreto en la zona de tanques. </w:t>
      </w:r>
    </w:p>
    <w:p w14:paraId="634DC80F" w14:textId="0EB25640" w:rsidR="00850B16" w:rsidRPr="008D529E" w:rsidRDefault="00996DDB" w:rsidP="00850B16">
      <w:pPr>
        <w:numPr>
          <w:ilvl w:val="0"/>
          <w:numId w:val="27"/>
        </w:numPr>
        <w:spacing w:before="100" w:beforeAutospacing="1" w:after="100" w:afterAutospacing="1"/>
        <w:rPr>
          <w:rFonts w:ascii="Verdana" w:eastAsia="Times New Roman" w:hAnsi="Verdana" w:cs="Arial"/>
          <w:sz w:val="22"/>
          <w:szCs w:val="24"/>
          <w:lang w:eastAsia="es-CO"/>
        </w:rPr>
      </w:pPr>
      <w:r w:rsidRPr="008D529E">
        <w:rPr>
          <w:rFonts w:ascii="Verdana" w:eastAsia="Times New Roman" w:hAnsi="Verdana" w:cs="Arial"/>
          <w:b/>
          <w:bCs/>
          <w:sz w:val="22"/>
          <w:szCs w:val="24"/>
          <w:lang w:eastAsia="es-CO"/>
        </w:rPr>
        <w:t>Conductores y componentes eléctricos:</w:t>
      </w:r>
      <w:r w:rsidRPr="008D529E">
        <w:rPr>
          <w:rFonts w:ascii="Verdana" w:eastAsia="Times New Roman" w:hAnsi="Verdana" w:cs="Arial"/>
          <w:sz w:val="22"/>
          <w:szCs w:val="24"/>
          <w:lang w:eastAsia="es-CO"/>
        </w:rPr>
        <w:t xml:space="preserve"> Cableado de cobre aislado, cajas de empalme, protecciones termo-magnéticas (</w:t>
      </w:r>
      <w:proofErr w:type="spellStart"/>
      <w:r w:rsidRPr="008D529E">
        <w:rPr>
          <w:rFonts w:ascii="Verdana" w:eastAsia="Times New Roman" w:hAnsi="Verdana" w:cs="Arial"/>
          <w:sz w:val="22"/>
          <w:szCs w:val="24"/>
          <w:lang w:eastAsia="es-CO"/>
        </w:rPr>
        <w:t>breakers</w:t>
      </w:r>
      <w:proofErr w:type="spellEnd"/>
      <w:r w:rsidRPr="008D529E">
        <w:rPr>
          <w:rFonts w:ascii="Verdana" w:eastAsia="Times New Roman" w:hAnsi="Verdana" w:cs="Arial"/>
          <w:sz w:val="22"/>
          <w:szCs w:val="24"/>
          <w:lang w:eastAsia="es-CO"/>
        </w:rPr>
        <w:t xml:space="preserve">), tomas, interruptores y consumibles menores para la actualización y mantenimiento de los cinco (5) tableros eléctricos, certificados bajo el reglamento </w:t>
      </w:r>
      <w:r w:rsidRPr="008D529E">
        <w:rPr>
          <w:rFonts w:ascii="Verdana" w:eastAsia="Times New Roman" w:hAnsi="Verdana" w:cs="Arial"/>
          <w:b/>
          <w:bCs/>
          <w:sz w:val="22"/>
          <w:szCs w:val="24"/>
          <w:lang w:eastAsia="es-CO"/>
        </w:rPr>
        <w:t>RETIE</w:t>
      </w:r>
      <w:r w:rsidRPr="008D529E">
        <w:rPr>
          <w:rFonts w:ascii="Verdana" w:eastAsia="Times New Roman" w:hAnsi="Verdana" w:cs="Arial"/>
          <w:sz w:val="22"/>
          <w:szCs w:val="24"/>
          <w:lang w:eastAsia="es-CO"/>
        </w:rPr>
        <w:t xml:space="preserve">. </w:t>
      </w:r>
    </w:p>
    <w:p w14:paraId="4B45F712" w14:textId="54875B2B" w:rsidR="00850B16" w:rsidRPr="008D529E" w:rsidRDefault="00850B16" w:rsidP="1490B45D">
      <w:pPr>
        <w:pStyle w:val="Ttulo3"/>
        <w:rPr>
          <w:rFonts w:ascii="Verdana" w:hAnsi="Verdana" w:cs="Arial"/>
          <w:i/>
          <w:iCs/>
          <w:sz w:val="22"/>
          <w:szCs w:val="22"/>
        </w:rPr>
      </w:pPr>
      <w:r w:rsidRPr="008D529E">
        <w:rPr>
          <w:rFonts w:ascii="Verdana" w:hAnsi="Verdana" w:cs="Arial"/>
          <w:i/>
          <w:iCs/>
          <w:sz w:val="22"/>
          <w:szCs w:val="22"/>
        </w:rPr>
        <w:t xml:space="preserve">Especificaciones técnicas de materiales </w:t>
      </w:r>
    </w:p>
    <w:p w14:paraId="127E47F1" w14:textId="77777777" w:rsidR="002668FF" w:rsidRPr="008D529E" w:rsidRDefault="002668FF" w:rsidP="002668FF">
      <w:pPr>
        <w:rPr>
          <w:rFonts w:ascii="Verdana" w:hAnsi="Verdana" w:cs="Arial"/>
          <w:b/>
          <w:bCs/>
          <w:sz w:val="22"/>
          <w:highlight w:val="lightGray"/>
        </w:rPr>
      </w:pPr>
    </w:p>
    <w:p w14:paraId="1B6CD0A4" w14:textId="1E497BB3" w:rsidR="00850B16" w:rsidRPr="008D529E" w:rsidRDefault="00996DDB" w:rsidP="00925DDB">
      <w:pPr>
        <w:rPr>
          <w:rFonts w:ascii="Verdana" w:hAnsi="Verdana" w:cs="Arial"/>
          <w:sz w:val="24"/>
        </w:rPr>
      </w:pPr>
      <w:r w:rsidRPr="008D529E">
        <w:rPr>
          <w:rFonts w:ascii="Verdana" w:hAnsi="Verdana" w:cs="Arial"/>
          <w:sz w:val="22"/>
        </w:rPr>
        <w:t>Todos los materiales, insumos, accesorios y equipos suministrados para el mantenimiento de la infraestructura deberán ser nuevos, de primera calidad y contar con los sellos y certificaciones exigidas por la normatividad nacional (Icontec, RETIE, RETILAP, entre otras). El Contratista está en la obligación de presentar a la Interventoría las fichas técnicas, catálogos y certificados de garantía de los materiales principales (tales como pinturas, enchapes, aparatos sanitarios, griferías, luminarias y cableado eléctrico) de manera previa a su compra e instalación para su respectiva aprobación. Bajo ninguna circunstancia se aceptará el uso de materiales de segunda mano, reutilizados, defectuosos o que no cumplan con las especificaciones mínimas requeridas para el tráfico institucional.</w:t>
      </w:r>
    </w:p>
    <w:p w14:paraId="0E9EA033" w14:textId="602E0BC2" w:rsidR="00850B16" w:rsidRPr="008D529E" w:rsidRDefault="00850B16" w:rsidP="00925DDB">
      <w:pPr>
        <w:rPr>
          <w:rFonts w:ascii="Verdana" w:hAnsi="Verdana" w:cs="Arial"/>
          <w:sz w:val="22"/>
        </w:rPr>
      </w:pPr>
    </w:p>
    <w:p w14:paraId="6185F25B" w14:textId="237F7E41" w:rsidR="000D43A9" w:rsidRPr="008D529E" w:rsidRDefault="000D43A9" w:rsidP="1490B45D">
      <w:pPr>
        <w:pStyle w:val="Ttulo3"/>
        <w:rPr>
          <w:rFonts w:ascii="Verdana" w:hAnsi="Verdana" w:cs="Arial"/>
          <w:i/>
          <w:iCs/>
          <w:sz w:val="22"/>
          <w:szCs w:val="22"/>
        </w:rPr>
      </w:pPr>
      <w:r w:rsidRPr="008D529E">
        <w:rPr>
          <w:rFonts w:ascii="Verdana" w:hAnsi="Verdana" w:cs="Arial"/>
          <w:i/>
          <w:iCs/>
          <w:sz w:val="22"/>
          <w:szCs w:val="22"/>
        </w:rPr>
        <w:t>Pruebas y ensayos</w:t>
      </w:r>
    </w:p>
    <w:p w14:paraId="6D1B4CD1" w14:textId="5B0DA901" w:rsidR="000D43A9" w:rsidRPr="008D529E" w:rsidRDefault="000D43A9" w:rsidP="000D43A9">
      <w:pPr>
        <w:rPr>
          <w:rFonts w:ascii="Verdana" w:hAnsi="Verdana" w:cs="Arial"/>
          <w:sz w:val="22"/>
        </w:rPr>
      </w:pPr>
    </w:p>
    <w:p w14:paraId="3F4A827C" w14:textId="05E0283A" w:rsidR="000D43A9" w:rsidRPr="008D529E" w:rsidRDefault="00996DDB" w:rsidP="00996DDB">
      <w:pPr>
        <w:rPr>
          <w:rFonts w:ascii="Verdana" w:hAnsi="Verdana" w:cs="Arial"/>
          <w:sz w:val="24"/>
        </w:rPr>
      </w:pPr>
      <w:r w:rsidRPr="008D529E">
        <w:rPr>
          <w:rFonts w:ascii="Verdana" w:hAnsi="Verdana" w:cs="Arial"/>
          <w:sz w:val="22"/>
        </w:rPr>
        <w:t>Considerando que el objeto contractual corresponde a obras de mejoramiento y adecuación, las pruebas y ensayos se enfocarán en garantizar la operatividad segura de los sistemas intervenidos y la idoneidad de los materiales. El Contratista deberá realizar y entregar a la Interventoría los resultados de las pruebas de presión y estanqueidad para las redes hidrosanitarias modificadas, garantizando la total ausencia de fugas. Asimismo, se exigirán las pruebas de aislamiento, continuidad y balanceo de cargas para las adecuaciones eléctricas realizadas. En caso de requerirse fundiciones puntuales de concreto o morteros para bases o reforzamientos, el Contratista deberá aportar los ensayos de resistencia a la compresión emitidos por un laboratorio certificado. Los costos derivados de la ejecución de estas pruebas estarán a cargo exclusivo del Contratista.</w:t>
      </w:r>
    </w:p>
    <w:p w14:paraId="6F4BD797" w14:textId="77777777" w:rsidR="00850B16" w:rsidRPr="008D529E" w:rsidRDefault="00850B16" w:rsidP="00925DDB">
      <w:pPr>
        <w:rPr>
          <w:rFonts w:ascii="Verdana" w:hAnsi="Verdana" w:cs="Arial"/>
          <w:sz w:val="22"/>
        </w:rPr>
      </w:pPr>
    </w:p>
    <w:p w14:paraId="230140DC" w14:textId="7199D30C" w:rsidR="00850B16" w:rsidRPr="008D529E" w:rsidRDefault="007D65FD" w:rsidP="007D65FD">
      <w:pPr>
        <w:pStyle w:val="Ttulo2"/>
        <w:rPr>
          <w:rFonts w:ascii="Verdana" w:hAnsi="Verdana" w:cs="Arial"/>
          <w:sz w:val="22"/>
          <w:szCs w:val="22"/>
        </w:rPr>
      </w:pPr>
      <w:r w:rsidRPr="008D529E">
        <w:rPr>
          <w:rFonts w:ascii="Verdana" w:hAnsi="Verdana" w:cs="Arial"/>
          <w:sz w:val="22"/>
          <w:szCs w:val="22"/>
        </w:rPr>
        <w:lastRenderedPageBreak/>
        <w:t xml:space="preserve">Documentos que entregará la Entidad para la ejecución del </w:t>
      </w:r>
      <w:r w:rsidR="47F06B31" w:rsidRPr="008D529E">
        <w:rPr>
          <w:rFonts w:ascii="Verdana" w:hAnsi="Verdana" w:cs="Arial"/>
          <w:sz w:val="22"/>
          <w:szCs w:val="22"/>
        </w:rPr>
        <w:t>C</w:t>
      </w:r>
      <w:r w:rsidRPr="008D529E">
        <w:rPr>
          <w:rFonts w:ascii="Verdana" w:hAnsi="Verdana" w:cs="Arial"/>
          <w:sz w:val="22"/>
          <w:szCs w:val="22"/>
        </w:rPr>
        <w:t>ontrato</w:t>
      </w:r>
    </w:p>
    <w:p w14:paraId="73ABB188" w14:textId="1CC69283" w:rsidR="007D65FD" w:rsidRPr="008D529E" w:rsidRDefault="007D65FD" w:rsidP="007D65FD">
      <w:pPr>
        <w:rPr>
          <w:rFonts w:ascii="Verdana" w:hAnsi="Verdana" w:cs="Arial"/>
          <w:sz w:val="22"/>
        </w:rPr>
      </w:pPr>
    </w:p>
    <w:p w14:paraId="5EC0198F" w14:textId="3BB86C9F" w:rsidR="002250D0" w:rsidRPr="008D529E" w:rsidRDefault="00996DDB" w:rsidP="00996DDB">
      <w:pPr>
        <w:rPr>
          <w:rFonts w:ascii="Verdana" w:hAnsi="Verdana" w:cs="Arial"/>
          <w:sz w:val="24"/>
        </w:rPr>
      </w:pPr>
      <w:r w:rsidRPr="008D529E">
        <w:rPr>
          <w:rFonts w:ascii="Verdana" w:hAnsi="Verdana" w:cs="Arial"/>
          <w:sz w:val="22"/>
        </w:rPr>
        <w:t xml:space="preserve">Para la correcta ejecución de las obras, la Entidad entregará al Contratista el </w:t>
      </w:r>
      <w:r w:rsidRPr="008D529E">
        <w:rPr>
          <w:rFonts w:ascii="Verdana" w:hAnsi="Verdana" w:cs="Arial"/>
          <w:bCs/>
          <w:sz w:val="22"/>
        </w:rPr>
        <w:t>Informe Técnico de Afectaciones que presenta la infraestructura actual de la edificación</w:t>
      </w:r>
      <w:r w:rsidRPr="008D529E">
        <w:rPr>
          <w:rFonts w:ascii="Verdana" w:hAnsi="Verdana" w:cs="Arial"/>
          <w:sz w:val="22"/>
        </w:rPr>
        <w:t>, junto con el presupuesto oficial y los estudios previos correspondientes. Estos insumos servirán como guía principal y diagnóstico base para identificar las prioridades de intervención, la localización exacta de los daños a reparar y las especificaciones de las adecuaciones físicas del proyecto. De igual forma, la Entidad tramitará o acompañará las gestiones necesarias para el desarrollo de la obra</w:t>
      </w:r>
    </w:p>
    <w:p w14:paraId="15625CD8" w14:textId="77777777" w:rsidR="00F27294" w:rsidRPr="008D529E" w:rsidRDefault="00F27294" w:rsidP="00660E07">
      <w:pPr>
        <w:pStyle w:val="Ttulo2"/>
        <w:ind w:left="567" w:hanging="567"/>
        <w:rPr>
          <w:rFonts w:ascii="Verdana" w:hAnsi="Verdana" w:cs="Arial"/>
          <w:sz w:val="22"/>
          <w:szCs w:val="22"/>
        </w:rPr>
      </w:pPr>
      <w:r w:rsidRPr="008D529E">
        <w:rPr>
          <w:rFonts w:ascii="Verdana" w:hAnsi="Verdana" w:cs="Arial"/>
          <w:sz w:val="22"/>
          <w:szCs w:val="22"/>
        </w:rPr>
        <w:t>Notas técnicas específicas del proyecto</w:t>
      </w:r>
    </w:p>
    <w:p w14:paraId="0CE7AE40" w14:textId="4EE42D28" w:rsidR="00770166" w:rsidRPr="008D529E" w:rsidRDefault="00770166" w:rsidP="00770166">
      <w:pPr>
        <w:pStyle w:val="Prrafodelista"/>
        <w:numPr>
          <w:ilvl w:val="0"/>
          <w:numId w:val="28"/>
        </w:numPr>
        <w:spacing w:before="100" w:beforeAutospacing="1" w:after="100" w:afterAutospacing="1"/>
        <w:rPr>
          <w:rFonts w:ascii="Verdana" w:eastAsia="Times New Roman" w:hAnsi="Verdana" w:cs="Arial"/>
          <w:sz w:val="22"/>
          <w:szCs w:val="24"/>
          <w:lang w:eastAsia="es-CO"/>
        </w:rPr>
      </w:pPr>
      <w:r w:rsidRPr="008D529E">
        <w:rPr>
          <w:rFonts w:ascii="Verdana" w:eastAsia="Times New Roman" w:hAnsi="Verdana" w:cs="Arial"/>
          <w:b/>
          <w:bCs/>
          <w:sz w:val="22"/>
          <w:szCs w:val="24"/>
          <w:lang w:eastAsia="es-CO"/>
        </w:rPr>
        <w:t>Reglamento Colombiano de Construcción Sismo Resistente (NSR-10):</w:t>
      </w:r>
      <w:r w:rsidRPr="008D529E">
        <w:rPr>
          <w:rFonts w:ascii="Verdana" w:eastAsia="Times New Roman" w:hAnsi="Verdana" w:cs="Arial"/>
          <w:sz w:val="22"/>
          <w:szCs w:val="24"/>
          <w:lang w:eastAsia="es-CO"/>
        </w:rPr>
        <w:t xml:space="preserve"> Toda intervención de mejoramiento, reparación de humedades o adecuación de elementos no estructurales y acabados arquitectónicos debe cumplir con los estándares de seguridad y sismicidad aplicables a componentes arquitectónicos en edificaciones institucionales.</w:t>
      </w:r>
    </w:p>
    <w:p w14:paraId="2F147A0F" w14:textId="17B38286" w:rsidR="00770166" w:rsidRPr="008D529E" w:rsidRDefault="00770166" w:rsidP="00770166">
      <w:pPr>
        <w:pStyle w:val="Prrafodelista"/>
        <w:numPr>
          <w:ilvl w:val="0"/>
          <w:numId w:val="28"/>
        </w:numPr>
        <w:spacing w:before="100" w:beforeAutospacing="1" w:after="100" w:afterAutospacing="1"/>
        <w:rPr>
          <w:rFonts w:ascii="Verdana" w:eastAsia="Times New Roman" w:hAnsi="Verdana" w:cs="Arial"/>
          <w:sz w:val="22"/>
          <w:szCs w:val="24"/>
          <w:lang w:eastAsia="es-CO"/>
        </w:rPr>
      </w:pPr>
      <w:r w:rsidRPr="008D529E">
        <w:rPr>
          <w:rFonts w:ascii="Verdana" w:eastAsia="Times New Roman" w:hAnsi="Verdana" w:cs="Arial"/>
          <w:b/>
          <w:bCs/>
          <w:sz w:val="22"/>
          <w:szCs w:val="24"/>
          <w:lang w:eastAsia="es-CO"/>
        </w:rPr>
        <w:t>Reglamento Técnico de Instalaciones Eléctricas (RETIE):</w:t>
      </w:r>
      <w:r w:rsidRPr="008D529E">
        <w:rPr>
          <w:rFonts w:ascii="Verdana" w:eastAsia="Times New Roman" w:hAnsi="Verdana" w:cs="Arial"/>
          <w:sz w:val="22"/>
          <w:szCs w:val="24"/>
          <w:lang w:eastAsia="es-CO"/>
        </w:rPr>
        <w:t xml:space="preserve"> Especificación técnica obligatoria aplicable en su totalidad a la revisión, mantenimiento correctivo y actualización de los tableros eléctricos, cajas de empalme, acometidas parciales y salidas de energía del Centro del Cuidado. </w:t>
      </w:r>
    </w:p>
    <w:p w14:paraId="3F9B5CC1" w14:textId="772A6479" w:rsidR="00770166" w:rsidRPr="008D529E" w:rsidRDefault="00770166" w:rsidP="00770166">
      <w:pPr>
        <w:pStyle w:val="Prrafodelista"/>
        <w:numPr>
          <w:ilvl w:val="0"/>
          <w:numId w:val="28"/>
        </w:numPr>
        <w:spacing w:before="100" w:beforeAutospacing="1" w:after="100" w:afterAutospacing="1"/>
        <w:rPr>
          <w:rFonts w:ascii="Verdana" w:eastAsia="Times New Roman" w:hAnsi="Verdana" w:cs="Arial"/>
          <w:sz w:val="22"/>
          <w:szCs w:val="24"/>
          <w:lang w:eastAsia="es-CO"/>
        </w:rPr>
      </w:pPr>
      <w:r w:rsidRPr="008D529E">
        <w:rPr>
          <w:rFonts w:ascii="Verdana" w:eastAsia="Times New Roman" w:hAnsi="Verdana" w:cs="Arial"/>
          <w:b/>
          <w:bCs/>
          <w:sz w:val="22"/>
          <w:szCs w:val="24"/>
          <w:lang w:eastAsia="es-CO"/>
        </w:rPr>
        <w:t>Reglamento Técnico de Iluminación y Alumbrado Público (RETILAP):</w:t>
      </w:r>
      <w:r w:rsidRPr="008D529E">
        <w:rPr>
          <w:rFonts w:ascii="Verdana" w:eastAsia="Times New Roman" w:hAnsi="Verdana" w:cs="Arial"/>
          <w:sz w:val="22"/>
          <w:szCs w:val="24"/>
          <w:lang w:eastAsia="es-CO"/>
        </w:rPr>
        <w:t xml:space="preserve"> Directriz técnica obligatoria para la selección, suministro y montaje de las nuevas luminarias tipo Panel LED, garantizando los niveles de iluminancia y la eficiencia energética requerida para las áreas de oficinas, auditorio y pasillos. </w:t>
      </w:r>
    </w:p>
    <w:p w14:paraId="464220A5" w14:textId="21994BB8" w:rsidR="00770166" w:rsidRPr="008D529E" w:rsidRDefault="00770166" w:rsidP="00770166">
      <w:pPr>
        <w:pStyle w:val="Prrafodelista"/>
        <w:numPr>
          <w:ilvl w:val="0"/>
          <w:numId w:val="28"/>
        </w:numPr>
        <w:spacing w:before="100" w:beforeAutospacing="1" w:after="100" w:afterAutospacing="1"/>
        <w:rPr>
          <w:rFonts w:ascii="Verdana" w:eastAsia="Times New Roman" w:hAnsi="Verdana" w:cs="Arial"/>
          <w:sz w:val="22"/>
          <w:szCs w:val="24"/>
          <w:lang w:eastAsia="es-CO"/>
        </w:rPr>
      </w:pPr>
      <w:r w:rsidRPr="008D529E">
        <w:rPr>
          <w:rFonts w:ascii="Verdana" w:eastAsia="Times New Roman" w:hAnsi="Verdana" w:cs="Arial"/>
          <w:b/>
          <w:bCs/>
          <w:sz w:val="22"/>
          <w:szCs w:val="24"/>
          <w:lang w:eastAsia="es-CO"/>
        </w:rPr>
        <w:t>Norma Técnica Colombiana NTC 1500 (Código Colombiano de Fontanería) y Normativa Ambiental Vigente:</w:t>
      </w:r>
      <w:r w:rsidRPr="008D529E">
        <w:rPr>
          <w:rFonts w:ascii="Verdana" w:eastAsia="Times New Roman" w:hAnsi="Verdana" w:cs="Arial"/>
          <w:sz w:val="22"/>
          <w:szCs w:val="24"/>
          <w:lang w:eastAsia="es-CO"/>
        </w:rPr>
        <w:t xml:space="preserve"> Estándar técnico aplicable a la sustitución e instalación de la tubería PVC Sanitaria para bajantes o líneas colgadas de aguas residuales o </w:t>
      </w:r>
      <w:proofErr w:type="gramStart"/>
      <w:r w:rsidRPr="008D529E">
        <w:rPr>
          <w:rFonts w:ascii="Verdana" w:eastAsia="Times New Roman" w:hAnsi="Verdana" w:cs="Arial"/>
          <w:sz w:val="22"/>
          <w:szCs w:val="24"/>
          <w:lang w:eastAsia="es-CO"/>
        </w:rPr>
        <w:t>lluvias ,</w:t>
      </w:r>
      <w:proofErr w:type="gramEnd"/>
      <w:r w:rsidRPr="008D529E">
        <w:rPr>
          <w:rFonts w:ascii="Verdana" w:eastAsia="Times New Roman" w:hAnsi="Verdana" w:cs="Arial"/>
          <w:sz w:val="22"/>
          <w:szCs w:val="24"/>
          <w:lang w:eastAsia="es-CO"/>
        </w:rPr>
        <w:t xml:space="preserve"> así como al mantenimiento de cajas de inspección y accesorios internos de las unidades sanitarias. </w:t>
      </w:r>
    </w:p>
    <w:p w14:paraId="71EB2D2F" w14:textId="16F3D225" w:rsidR="00770166" w:rsidRPr="008D529E" w:rsidRDefault="00770166" w:rsidP="00770166">
      <w:pPr>
        <w:pStyle w:val="Prrafodelista"/>
        <w:numPr>
          <w:ilvl w:val="0"/>
          <w:numId w:val="28"/>
        </w:numPr>
        <w:spacing w:before="100" w:beforeAutospacing="1" w:after="100" w:afterAutospacing="1"/>
        <w:rPr>
          <w:rFonts w:ascii="Verdana" w:eastAsia="Times New Roman" w:hAnsi="Verdana" w:cs="Arial"/>
          <w:sz w:val="22"/>
          <w:szCs w:val="24"/>
          <w:lang w:eastAsia="es-CO"/>
        </w:rPr>
      </w:pPr>
      <w:r w:rsidRPr="008D529E">
        <w:rPr>
          <w:rFonts w:ascii="Verdana" w:eastAsia="Times New Roman" w:hAnsi="Verdana" w:cs="Arial"/>
          <w:b/>
          <w:bCs/>
          <w:sz w:val="22"/>
          <w:szCs w:val="24"/>
          <w:lang w:eastAsia="es-CO"/>
        </w:rPr>
        <w:t>Manual de Mantenimiento de Edificaciones Públicas:</w:t>
      </w:r>
      <w:r w:rsidRPr="008D529E">
        <w:rPr>
          <w:rFonts w:ascii="Verdana" w:eastAsia="Times New Roman" w:hAnsi="Verdana" w:cs="Arial"/>
          <w:sz w:val="22"/>
          <w:szCs w:val="24"/>
          <w:lang w:eastAsia="es-CO"/>
        </w:rPr>
        <w:t xml:space="preserve"> Guía técnica para el tratamiento correcto de patologías constructivas menores, tales como el desmonte de pisos deteriorados, el tratamiento impermeabilizante en muros interiores afectados por humedades y la aplicación de mantos asfálticos en losas de concreto. </w:t>
      </w:r>
    </w:p>
    <w:p w14:paraId="4C7C0171" w14:textId="77777777" w:rsidR="00F27294" w:rsidRPr="008D529E" w:rsidRDefault="00F27294" w:rsidP="00660E07">
      <w:pPr>
        <w:pStyle w:val="Ttulo2"/>
        <w:ind w:left="567" w:hanging="567"/>
        <w:rPr>
          <w:rFonts w:ascii="Verdana" w:hAnsi="Verdana" w:cs="Arial"/>
          <w:sz w:val="22"/>
          <w:szCs w:val="22"/>
        </w:rPr>
      </w:pPr>
      <w:r w:rsidRPr="008D529E">
        <w:rPr>
          <w:rFonts w:ascii="Verdana" w:hAnsi="Verdana" w:cs="Arial"/>
          <w:sz w:val="22"/>
          <w:szCs w:val="22"/>
        </w:rPr>
        <w:t xml:space="preserve">Método Constructivo </w:t>
      </w:r>
    </w:p>
    <w:p w14:paraId="5E93F121" w14:textId="77777777" w:rsidR="00F27294" w:rsidRPr="008D529E" w:rsidRDefault="00F27294" w:rsidP="00F27294">
      <w:pPr>
        <w:rPr>
          <w:rFonts w:ascii="Verdana" w:hAnsi="Verdana" w:cs="Arial"/>
          <w:sz w:val="22"/>
        </w:rPr>
      </w:pPr>
    </w:p>
    <w:p w14:paraId="6C967167" w14:textId="01B3159F" w:rsidR="00F27294" w:rsidRPr="008D529E" w:rsidRDefault="040A369D" w:rsidP="00F27294">
      <w:pPr>
        <w:rPr>
          <w:rFonts w:ascii="Verdana" w:hAnsi="Verdana" w:cs="Arial"/>
          <w:sz w:val="22"/>
        </w:rPr>
      </w:pPr>
      <w:r w:rsidRPr="008D529E">
        <w:rPr>
          <w:rFonts w:ascii="Verdana" w:hAnsi="Verdana" w:cs="Arial"/>
          <w:sz w:val="22"/>
        </w:rPr>
        <w:lastRenderedPageBreak/>
        <w:t xml:space="preserve">La metodología constructiva utilizada por el </w:t>
      </w:r>
      <w:r w:rsidR="5F00942F" w:rsidRPr="008D529E">
        <w:rPr>
          <w:rFonts w:ascii="Verdana" w:hAnsi="Verdana" w:cs="Arial"/>
          <w:sz w:val="22"/>
        </w:rPr>
        <w:t>C</w:t>
      </w:r>
      <w:r w:rsidRPr="008D529E">
        <w:rPr>
          <w:rFonts w:ascii="Verdana" w:hAnsi="Verdana" w:cs="Arial"/>
          <w:sz w:val="22"/>
        </w:rPr>
        <w:t xml:space="preserve">ontratista para desarrollar las actividades </w:t>
      </w:r>
      <w:r w:rsidR="0A103717" w:rsidRPr="008D529E">
        <w:rPr>
          <w:rFonts w:ascii="Verdana" w:hAnsi="Verdana" w:cs="Arial"/>
          <w:sz w:val="22"/>
        </w:rPr>
        <w:t>contratadas,</w:t>
      </w:r>
      <w:r w:rsidRPr="008D529E">
        <w:rPr>
          <w:rFonts w:ascii="Verdana" w:hAnsi="Verdana" w:cs="Arial"/>
          <w:sz w:val="22"/>
        </w:rPr>
        <w:t xml:space="preserve"> deberá garantizar los siguientes aspectos:</w:t>
      </w:r>
    </w:p>
    <w:p w14:paraId="62896444" w14:textId="77777777" w:rsidR="00F27294" w:rsidRPr="008D529E" w:rsidRDefault="00F27294" w:rsidP="00F27294">
      <w:pPr>
        <w:rPr>
          <w:rFonts w:ascii="Verdana" w:hAnsi="Verdana" w:cs="Arial"/>
          <w:sz w:val="22"/>
        </w:rPr>
      </w:pPr>
    </w:p>
    <w:p w14:paraId="4BD87B9D" w14:textId="77777777" w:rsidR="00F27294" w:rsidRPr="008D529E" w:rsidRDefault="00F27294" w:rsidP="00F27294">
      <w:pPr>
        <w:pStyle w:val="Prrafodelista"/>
        <w:numPr>
          <w:ilvl w:val="0"/>
          <w:numId w:val="16"/>
        </w:numPr>
        <w:rPr>
          <w:rFonts w:ascii="Verdana" w:hAnsi="Verdana" w:cs="Arial"/>
          <w:sz w:val="22"/>
        </w:rPr>
      </w:pPr>
      <w:r w:rsidRPr="008D529E">
        <w:rPr>
          <w:rFonts w:ascii="Verdana" w:hAnsi="Verdana" w:cs="Arial"/>
          <w:sz w:val="22"/>
        </w:rPr>
        <w:t>Las calidades previstas en planos y especificaciones que le sean entregados.</w:t>
      </w:r>
    </w:p>
    <w:p w14:paraId="4B0B19FD" w14:textId="77777777" w:rsidR="00F27294" w:rsidRPr="008D529E" w:rsidRDefault="00F27294" w:rsidP="00F27294">
      <w:pPr>
        <w:pStyle w:val="Prrafodelista"/>
        <w:numPr>
          <w:ilvl w:val="0"/>
          <w:numId w:val="16"/>
        </w:numPr>
        <w:rPr>
          <w:rFonts w:ascii="Verdana" w:hAnsi="Verdana" w:cs="Arial"/>
          <w:sz w:val="22"/>
        </w:rPr>
      </w:pPr>
      <w:r w:rsidRPr="008D529E">
        <w:rPr>
          <w:rFonts w:ascii="Verdana" w:hAnsi="Verdana" w:cs="Arial"/>
          <w:sz w:val="22"/>
        </w:rPr>
        <w:t xml:space="preserve">La estabilidad de la obra contratada. </w:t>
      </w:r>
    </w:p>
    <w:p w14:paraId="03F0E498" w14:textId="77777777" w:rsidR="00F27294" w:rsidRPr="008D529E" w:rsidRDefault="00F27294" w:rsidP="00F27294">
      <w:pPr>
        <w:pStyle w:val="Prrafodelista"/>
        <w:numPr>
          <w:ilvl w:val="0"/>
          <w:numId w:val="16"/>
        </w:numPr>
        <w:rPr>
          <w:rFonts w:ascii="Verdana" w:hAnsi="Verdana" w:cs="Arial"/>
          <w:sz w:val="22"/>
        </w:rPr>
      </w:pPr>
      <w:r w:rsidRPr="008D529E">
        <w:rPr>
          <w:rFonts w:ascii="Verdana" w:hAnsi="Verdana" w:cs="Arial"/>
          <w:sz w:val="22"/>
        </w:rPr>
        <w:t xml:space="preserve">El cumplimiento de las normas de calidad que reglamentan algunos materiales y elementos constructivos. </w:t>
      </w:r>
    </w:p>
    <w:p w14:paraId="4B7E3AFD" w14:textId="77777777" w:rsidR="00F27294" w:rsidRPr="008D529E" w:rsidRDefault="00F27294" w:rsidP="00F27294">
      <w:pPr>
        <w:pStyle w:val="Prrafodelista"/>
        <w:numPr>
          <w:ilvl w:val="0"/>
          <w:numId w:val="16"/>
        </w:numPr>
        <w:rPr>
          <w:rFonts w:ascii="Verdana" w:hAnsi="Verdana" w:cs="Arial"/>
          <w:sz w:val="22"/>
        </w:rPr>
      </w:pPr>
      <w:r w:rsidRPr="008D529E">
        <w:rPr>
          <w:rFonts w:ascii="Verdana" w:hAnsi="Verdana" w:cs="Arial"/>
          <w:sz w:val="22"/>
        </w:rPr>
        <w:t xml:space="preserve">El cumplimiento de las normas de seguridad durante la ejecución de la obra. </w:t>
      </w:r>
    </w:p>
    <w:p w14:paraId="44A9D659" w14:textId="77777777" w:rsidR="00F27294" w:rsidRPr="008D529E" w:rsidRDefault="040A369D" w:rsidP="00F27294">
      <w:pPr>
        <w:pStyle w:val="Prrafodelista"/>
        <w:numPr>
          <w:ilvl w:val="0"/>
          <w:numId w:val="16"/>
        </w:numPr>
        <w:rPr>
          <w:rFonts w:ascii="Verdana" w:hAnsi="Verdana" w:cs="Arial"/>
          <w:sz w:val="22"/>
        </w:rPr>
      </w:pPr>
      <w:r w:rsidRPr="008D529E">
        <w:rPr>
          <w:rFonts w:ascii="Verdana" w:hAnsi="Verdana" w:cs="Arial"/>
          <w:sz w:val="22"/>
        </w:rPr>
        <w:t xml:space="preserve">El cumplimiento de los aspectos de diseño y/o construcción sismorresistente de acuerdo con la NSR vigente. </w:t>
      </w:r>
    </w:p>
    <w:p w14:paraId="7538FC57" w14:textId="06198B49" w:rsidR="2F637722" w:rsidRPr="008D529E" w:rsidRDefault="2F637722">
      <w:pPr>
        <w:rPr>
          <w:rFonts w:ascii="Verdana" w:hAnsi="Verdana" w:cs="Arial"/>
          <w:sz w:val="22"/>
        </w:rPr>
      </w:pPr>
    </w:p>
    <w:p w14:paraId="4502157F" w14:textId="7A0AB5EF" w:rsidR="00F27294" w:rsidRPr="008D529E" w:rsidRDefault="00F27294" w:rsidP="007D65FD">
      <w:pPr>
        <w:rPr>
          <w:rFonts w:ascii="Verdana" w:hAnsi="Verdana" w:cs="Arial"/>
          <w:sz w:val="22"/>
        </w:rPr>
      </w:pPr>
      <w:r w:rsidRPr="008D529E">
        <w:rPr>
          <w:rFonts w:ascii="Verdana" w:hAnsi="Verdana" w:cs="Arial"/>
          <w:sz w:val="22"/>
        </w:rPr>
        <w:t xml:space="preserve">No afectar el desarrollo de las otras actividades que no estén a cargo suyo y que se ejecuten simultáneamente. </w:t>
      </w:r>
    </w:p>
    <w:p w14:paraId="48560CFB" w14:textId="20AF3876" w:rsidR="1490B45D" w:rsidRPr="008D529E" w:rsidRDefault="1490B45D" w:rsidP="1490B45D">
      <w:pPr>
        <w:rPr>
          <w:rFonts w:ascii="Verdana" w:hAnsi="Verdana" w:cs="Arial"/>
          <w:sz w:val="22"/>
        </w:rPr>
      </w:pPr>
    </w:p>
    <w:p w14:paraId="1A76F3E1" w14:textId="33925C86" w:rsidR="00FE3C09" w:rsidRPr="008D529E" w:rsidRDefault="00033806" w:rsidP="002250D0">
      <w:pPr>
        <w:pStyle w:val="Ttulo1"/>
        <w:rPr>
          <w:rFonts w:ascii="Verdana" w:hAnsi="Verdana" w:cs="Arial"/>
          <w:sz w:val="22"/>
          <w:szCs w:val="22"/>
        </w:rPr>
      </w:pPr>
      <w:r w:rsidRPr="008D529E">
        <w:rPr>
          <w:rFonts w:ascii="Verdana" w:hAnsi="Verdana" w:cs="Arial"/>
          <w:sz w:val="22"/>
          <w:szCs w:val="22"/>
        </w:rPr>
        <w:t xml:space="preserve">Aspectos Relacionados con Sostenibilidad Técnico-Ambiental </w:t>
      </w:r>
    </w:p>
    <w:p w14:paraId="281A43CE" w14:textId="6844F9B1" w:rsidR="3C78AF21" w:rsidRPr="008D529E" w:rsidRDefault="3C78AF21" w:rsidP="3C78AF21">
      <w:pPr>
        <w:rPr>
          <w:rFonts w:ascii="Verdana" w:hAnsi="Verdana" w:cs="Arial"/>
          <w:sz w:val="22"/>
          <w:highlight w:val="lightGray"/>
        </w:rPr>
      </w:pPr>
    </w:p>
    <w:p w14:paraId="584185BF" w14:textId="047DAB1B" w:rsidR="0319D685" w:rsidRPr="008D529E" w:rsidRDefault="0319D685" w:rsidP="3C78AF21">
      <w:pPr>
        <w:rPr>
          <w:rFonts w:ascii="Verdana" w:eastAsia="Arial" w:hAnsi="Verdana" w:cs="Arial"/>
          <w:sz w:val="22"/>
        </w:rPr>
      </w:pPr>
      <w:r w:rsidRPr="008D529E">
        <w:rPr>
          <w:rFonts w:ascii="Verdana" w:eastAsia="Arial" w:hAnsi="Verdana" w:cs="Arial"/>
          <w:sz w:val="22"/>
        </w:rPr>
        <w:t>Para este efecto dentro de los Informes periódicos se deberá dejar constancia sobre:</w:t>
      </w:r>
    </w:p>
    <w:p w14:paraId="479B4F3A" w14:textId="155EA7A8" w:rsidR="3C78AF21" w:rsidRPr="008D529E" w:rsidRDefault="3C78AF21" w:rsidP="3C78AF21">
      <w:pPr>
        <w:rPr>
          <w:rFonts w:ascii="Verdana" w:eastAsia="Arial" w:hAnsi="Verdana" w:cs="Arial"/>
          <w:sz w:val="22"/>
        </w:rPr>
      </w:pPr>
    </w:p>
    <w:p w14:paraId="1FCDDF98" w14:textId="345481B0" w:rsidR="0319D685" w:rsidRPr="008D529E" w:rsidRDefault="0319D685" w:rsidP="3C78AF21">
      <w:pPr>
        <w:pStyle w:val="Prrafodelista"/>
        <w:numPr>
          <w:ilvl w:val="0"/>
          <w:numId w:val="3"/>
        </w:numPr>
        <w:rPr>
          <w:rFonts w:ascii="Verdana" w:eastAsia="Arial" w:hAnsi="Verdana" w:cs="Arial"/>
          <w:sz w:val="22"/>
        </w:rPr>
      </w:pPr>
      <w:r w:rsidRPr="008D529E">
        <w:rPr>
          <w:rFonts w:ascii="Verdana" w:eastAsia="Arial" w:hAnsi="Verdana" w:cs="Arial"/>
          <w:sz w:val="22"/>
        </w:rPr>
        <w:t xml:space="preserve">Cumplimiento de los criterios establecidos en los numerales anteriores, dando un porcentaje o estableciendo indicadores de gestión ambiental y social. </w:t>
      </w:r>
    </w:p>
    <w:p w14:paraId="005938B3" w14:textId="5511CFD0" w:rsidR="0319D685" w:rsidRPr="008D529E" w:rsidRDefault="0319D685" w:rsidP="3C78AF21">
      <w:pPr>
        <w:pStyle w:val="Prrafodelista"/>
        <w:numPr>
          <w:ilvl w:val="0"/>
          <w:numId w:val="3"/>
        </w:numPr>
        <w:rPr>
          <w:rFonts w:ascii="Verdana" w:eastAsia="Arial" w:hAnsi="Verdana" w:cs="Arial"/>
          <w:sz w:val="22"/>
        </w:rPr>
      </w:pPr>
      <w:r w:rsidRPr="008D529E">
        <w:rPr>
          <w:rFonts w:ascii="Verdana" w:eastAsia="Arial" w:hAnsi="Verdana" w:cs="Arial"/>
          <w:sz w:val="22"/>
        </w:rPr>
        <w:t xml:space="preserve">Cronograma de Proyección Vs. Ejecución, de las actividades que se incluyen con las debidas justificaciones en los retrasos, tanto para los temas ambientales, como sociales. </w:t>
      </w:r>
    </w:p>
    <w:p w14:paraId="74C0F8D0" w14:textId="623D6CF4" w:rsidR="0319D685" w:rsidRPr="008D529E" w:rsidRDefault="0319D685" w:rsidP="3C78AF21">
      <w:pPr>
        <w:pStyle w:val="Prrafodelista"/>
        <w:numPr>
          <w:ilvl w:val="0"/>
          <w:numId w:val="3"/>
        </w:numPr>
        <w:rPr>
          <w:rFonts w:ascii="Verdana" w:eastAsia="Arial" w:hAnsi="Verdana" w:cs="Arial"/>
          <w:sz w:val="22"/>
        </w:rPr>
      </w:pPr>
      <w:r w:rsidRPr="008D529E">
        <w:rPr>
          <w:rFonts w:ascii="Verdana" w:eastAsia="Arial" w:hAnsi="Verdana" w:cs="Arial"/>
          <w:sz w:val="22"/>
        </w:rPr>
        <w:t xml:space="preserve">Constancias y/o hojas de asistencia de la comunidad, empleados y autoridades que participaron en los programas de educación y capacitación ambiental. </w:t>
      </w:r>
    </w:p>
    <w:p w14:paraId="40D8BC64" w14:textId="3F423620" w:rsidR="0319D685" w:rsidRPr="008D529E" w:rsidRDefault="0319D685" w:rsidP="3C78AF21">
      <w:pPr>
        <w:pStyle w:val="Prrafodelista"/>
        <w:numPr>
          <w:ilvl w:val="0"/>
          <w:numId w:val="3"/>
        </w:numPr>
        <w:rPr>
          <w:rFonts w:ascii="Verdana" w:eastAsia="Arial" w:hAnsi="Verdana" w:cs="Arial"/>
          <w:sz w:val="22"/>
        </w:rPr>
      </w:pPr>
      <w:r w:rsidRPr="008D529E">
        <w:rPr>
          <w:rFonts w:ascii="Verdana" w:eastAsia="Arial" w:hAnsi="Verdana" w:cs="Arial"/>
          <w:sz w:val="22"/>
        </w:rPr>
        <w:t xml:space="preserve">Constancias y/o hojas de asistencia de la comunidad, empleados y autoridades que participaron en los programas y convocatorias del área de Gestión Social. </w:t>
      </w:r>
    </w:p>
    <w:p w14:paraId="75E9886F" w14:textId="09D7CCB5" w:rsidR="0319D685" w:rsidRPr="008D529E" w:rsidRDefault="0319D685" w:rsidP="3C78AF21">
      <w:pPr>
        <w:pStyle w:val="Prrafodelista"/>
        <w:numPr>
          <w:ilvl w:val="0"/>
          <w:numId w:val="3"/>
        </w:numPr>
        <w:rPr>
          <w:rFonts w:ascii="Verdana" w:eastAsia="Arial" w:hAnsi="Verdana" w:cs="Arial"/>
          <w:sz w:val="22"/>
        </w:rPr>
      </w:pPr>
      <w:r w:rsidRPr="008D529E">
        <w:rPr>
          <w:rFonts w:ascii="Verdana" w:eastAsia="Arial" w:hAnsi="Verdana" w:cs="Arial"/>
          <w:sz w:val="22"/>
        </w:rPr>
        <w:t xml:space="preserve">Constancias y/o copia de contratos que acrediten la vinculación de personal de la comunidad, descrito en estos numerales. </w:t>
      </w:r>
    </w:p>
    <w:p w14:paraId="083B340B" w14:textId="265A6ACB" w:rsidR="0319D685" w:rsidRPr="008D529E" w:rsidRDefault="0319D685" w:rsidP="3C78AF21">
      <w:pPr>
        <w:pStyle w:val="Prrafodelista"/>
        <w:numPr>
          <w:ilvl w:val="0"/>
          <w:numId w:val="3"/>
        </w:numPr>
        <w:rPr>
          <w:rFonts w:ascii="Verdana" w:eastAsia="Arial" w:hAnsi="Verdana" w:cs="Arial"/>
          <w:sz w:val="22"/>
        </w:rPr>
      </w:pPr>
      <w:r w:rsidRPr="008D529E">
        <w:rPr>
          <w:rFonts w:ascii="Verdana" w:eastAsia="Arial" w:hAnsi="Verdana" w:cs="Arial"/>
          <w:sz w:val="22"/>
        </w:rPr>
        <w:t>Presentación de los documentos, fichas o todos aquellos que acrediten el cumplimiento de cada uno de los componentes descritos en el presente programa.</w:t>
      </w:r>
    </w:p>
    <w:p w14:paraId="2B77A963" w14:textId="77777777" w:rsidR="006832AB" w:rsidRPr="008D529E" w:rsidRDefault="006832AB" w:rsidP="00033806">
      <w:pPr>
        <w:rPr>
          <w:rFonts w:ascii="Verdana" w:hAnsi="Verdana" w:cs="Arial"/>
          <w:sz w:val="22"/>
          <w:highlight w:val="lightGray"/>
        </w:rPr>
      </w:pPr>
    </w:p>
    <w:p w14:paraId="59DA9AA1" w14:textId="44909108" w:rsidR="00033806" w:rsidRPr="008D529E" w:rsidRDefault="00033806" w:rsidP="1490B45D">
      <w:pPr>
        <w:rPr>
          <w:rFonts w:ascii="Verdana" w:hAnsi="Verdana" w:cs="Arial"/>
          <w:sz w:val="22"/>
          <w:highlight w:val="lightGray"/>
        </w:rPr>
      </w:pPr>
    </w:p>
    <w:p w14:paraId="7918AB95" w14:textId="77777777" w:rsidR="00770166" w:rsidRPr="008D529E" w:rsidRDefault="00770166" w:rsidP="1490B45D">
      <w:pPr>
        <w:rPr>
          <w:rFonts w:ascii="Verdana" w:hAnsi="Verdana" w:cs="Arial"/>
          <w:sz w:val="22"/>
        </w:rPr>
      </w:pPr>
    </w:p>
    <w:p w14:paraId="70372C17" w14:textId="2E5553A7" w:rsidR="002250D0" w:rsidRPr="008D529E" w:rsidRDefault="00CF369B" w:rsidP="002250D0">
      <w:pPr>
        <w:pStyle w:val="Ttulo1"/>
        <w:rPr>
          <w:rFonts w:ascii="Verdana" w:hAnsi="Verdana" w:cs="Arial"/>
          <w:sz w:val="22"/>
          <w:szCs w:val="22"/>
        </w:rPr>
      </w:pPr>
      <w:r w:rsidRPr="008D529E">
        <w:rPr>
          <w:rFonts w:ascii="Verdana" w:hAnsi="Verdana" w:cs="Arial"/>
          <w:sz w:val="22"/>
          <w:szCs w:val="22"/>
        </w:rPr>
        <w:lastRenderedPageBreak/>
        <w:t>I</w:t>
      </w:r>
      <w:r w:rsidR="002250D0" w:rsidRPr="008D529E">
        <w:rPr>
          <w:rFonts w:ascii="Verdana" w:hAnsi="Verdana" w:cs="Arial"/>
          <w:sz w:val="22"/>
          <w:szCs w:val="22"/>
        </w:rPr>
        <w:t xml:space="preserve">nformación sobre </w:t>
      </w:r>
      <w:r w:rsidR="0022646C" w:rsidRPr="008D529E">
        <w:rPr>
          <w:rFonts w:ascii="Verdana" w:hAnsi="Verdana" w:cs="Arial"/>
          <w:sz w:val="22"/>
          <w:szCs w:val="22"/>
        </w:rPr>
        <w:t xml:space="preserve">el personal profesional </w:t>
      </w:r>
    </w:p>
    <w:p w14:paraId="61B1B7A1" w14:textId="79DE7998" w:rsidR="0022646C" w:rsidRPr="008D529E" w:rsidRDefault="0022646C" w:rsidP="0022646C">
      <w:pPr>
        <w:rPr>
          <w:rFonts w:ascii="Verdana" w:hAnsi="Verdana" w:cs="Arial"/>
          <w:sz w:val="22"/>
        </w:rPr>
      </w:pPr>
    </w:p>
    <w:p w14:paraId="66EBC1D0" w14:textId="532E8533" w:rsidR="0022646C" w:rsidRPr="008D529E" w:rsidRDefault="00C4150A" w:rsidP="0022646C">
      <w:pPr>
        <w:rPr>
          <w:rFonts w:ascii="Verdana" w:hAnsi="Verdana" w:cs="Arial"/>
          <w:sz w:val="22"/>
        </w:rPr>
      </w:pPr>
      <w:r w:rsidRPr="008D529E">
        <w:rPr>
          <w:rFonts w:ascii="Verdana" w:hAnsi="Verdana" w:cs="Arial"/>
          <w:sz w:val="22"/>
        </w:rPr>
        <w:t xml:space="preserve">Para efectos del análisis de la información del personal, se tendrán en cuenta las siguientes consideraciones: </w:t>
      </w:r>
    </w:p>
    <w:p w14:paraId="370D43AF" w14:textId="12EA5BA8" w:rsidR="00C4150A" w:rsidRPr="008D529E" w:rsidRDefault="00C4150A" w:rsidP="0022646C">
      <w:pPr>
        <w:rPr>
          <w:rFonts w:ascii="Verdana" w:hAnsi="Verdana" w:cs="Arial"/>
          <w:sz w:val="22"/>
        </w:rPr>
      </w:pPr>
    </w:p>
    <w:p w14:paraId="43CAEFA8" w14:textId="7AEEB65F" w:rsidR="00C4150A" w:rsidRPr="008D529E" w:rsidRDefault="0016156E" w:rsidP="00C4150A">
      <w:pPr>
        <w:pStyle w:val="Prrafodelista"/>
        <w:numPr>
          <w:ilvl w:val="0"/>
          <w:numId w:val="7"/>
        </w:numPr>
        <w:rPr>
          <w:rFonts w:ascii="Verdana" w:hAnsi="Verdana" w:cs="Arial"/>
          <w:sz w:val="22"/>
        </w:rPr>
      </w:pPr>
      <w:r w:rsidRPr="008D529E">
        <w:rPr>
          <w:rFonts w:ascii="Verdana" w:hAnsi="Verdana" w:cs="Arial"/>
          <w:sz w:val="22"/>
        </w:rPr>
        <w:t xml:space="preserve">Las hojas de vida y soportes del personal vinculado al proyecto serán verificadas una vez se adjudique el </w:t>
      </w:r>
      <w:r w:rsidR="34360E1A" w:rsidRPr="008D529E">
        <w:rPr>
          <w:rFonts w:ascii="Verdana" w:hAnsi="Verdana" w:cs="Arial"/>
          <w:sz w:val="22"/>
        </w:rPr>
        <w:t>C</w:t>
      </w:r>
      <w:r w:rsidRPr="008D529E">
        <w:rPr>
          <w:rFonts w:ascii="Verdana" w:hAnsi="Verdana" w:cs="Arial"/>
          <w:sz w:val="22"/>
        </w:rPr>
        <w:t xml:space="preserve">ontrato y no podrán ser pedidas durante la selección del </w:t>
      </w:r>
      <w:r w:rsidR="0009621C" w:rsidRPr="008D529E">
        <w:rPr>
          <w:rFonts w:ascii="Verdana" w:hAnsi="Verdana" w:cs="Arial"/>
          <w:sz w:val="22"/>
        </w:rPr>
        <w:t>C</w:t>
      </w:r>
      <w:r w:rsidRPr="008D529E">
        <w:rPr>
          <w:rFonts w:ascii="Verdana" w:hAnsi="Verdana" w:cs="Arial"/>
          <w:sz w:val="22"/>
        </w:rPr>
        <w:t xml:space="preserve">ontratista para efectos de otorgar puntaje o como criterio habilitante. </w:t>
      </w:r>
    </w:p>
    <w:p w14:paraId="68C0D458" w14:textId="27CBB7B3" w:rsidR="0016156E" w:rsidRPr="008D529E" w:rsidRDefault="0016156E" w:rsidP="0016156E">
      <w:pPr>
        <w:rPr>
          <w:rFonts w:ascii="Verdana" w:hAnsi="Verdana" w:cs="Arial"/>
          <w:sz w:val="22"/>
        </w:rPr>
      </w:pPr>
    </w:p>
    <w:p w14:paraId="0DF50EE1" w14:textId="7803C2E9" w:rsidR="00EA71DA" w:rsidRPr="008D529E" w:rsidRDefault="0016156E" w:rsidP="00EA71DA">
      <w:pPr>
        <w:pStyle w:val="Prrafodelista"/>
        <w:numPr>
          <w:ilvl w:val="0"/>
          <w:numId w:val="7"/>
        </w:numPr>
        <w:rPr>
          <w:rFonts w:ascii="Verdana" w:hAnsi="Verdana" w:cs="Arial"/>
          <w:sz w:val="22"/>
        </w:rPr>
      </w:pPr>
      <w:r w:rsidRPr="008D529E">
        <w:rPr>
          <w:rFonts w:ascii="Verdana" w:hAnsi="Verdana" w:cs="Arial"/>
          <w:sz w:val="22"/>
        </w:rPr>
        <w:t xml:space="preserve">Si el </w:t>
      </w:r>
      <w:r w:rsidR="5DF22E68" w:rsidRPr="008D529E">
        <w:rPr>
          <w:rFonts w:ascii="Verdana" w:hAnsi="Verdana" w:cs="Arial"/>
          <w:sz w:val="22"/>
        </w:rPr>
        <w:t>C</w:t>
      </w:r>
      <w:r w:rsidRPr="008D529E">
        <w:rPr>
          <w:rFonts w:ascii="Verdana" w:hAnsi="Verdana" w:cs="Arial"/>
          <w:sz w:val="22"/>
        </w:rPr>
        <w:t xml:space="preserve">ontratista </w:t>
      </w:r>
      <w:r w:rsidR="003D5109" w:rsidRPr="008D529E">
        <w:rPr>
          <w:rFonts w:ascii="Verdana" w:hAnsi="Verdana" w:cs="Arial"/>
          <w:sz w:val="22"/>
        </w:rPr>
        <w:t xml:space="preserve">ofrece dos (2) o más profesionales para realizar actividades de un mismo cargo, cada uno de ellos deberá cumplir los requisitos exigidos en los </w:t>
      </w:r>
      <w:r w:rsidR="3B0B6D28" w:rsidRPr="008D529E">
        <w:rPr>
          <w:rFonts w:ascii="Verdana" w:hAnsi="Verdana" w:cs="Arial"/>
          <w:sz w:val="22"/>
        </w:rPr>
        <w:t>P</w:t>
      </w:r>
      <w:r w:rsidR="003D5109" w:rsidRPr="008D529E">
        <w:rPr>
          <w:rFonts w:ascii="Verdana" w:hAnsi="Verdana" w:cs="Arial"/>
          <w:sz w:val="22"/>
        </w:rPr>
        <w:t xml:space="preserve">liegos de </w:t>
      </w:r>
      <w:r w:rsidR="461B73C2" w:rsidRPr="008D529E">
        <w:rPr>
          <w:rFonts w:ascii="Verdana" w:hAnsi="Verdana" w:cs="Arial"/>
          <w:sz w:val="22"/>
        </w:rPr>
        <w:t>C</w:t>
      </w:r>
      <w:r w:rsidR="003D5109" w:rsidRPr="008D529E">
        <w:rPr>
          <w:rFonts w:ascii="Verdana" w:hAnsi="Verdana" w:cs="Arial"/>
          <w:sz w:val="22"/>
        </w:rPr>
        <w:t xml:space="preserve">ondiciones para el respectivo cargo. </w:t>
      </w:r>
      <w:r w:rsidR="00EA71DA" w:rsidRPr="008D529E">
        <w:rPr>
          <w:rFonts w:ascii="Verdana" w:hAnsi="Verdana" w:cs="Arial"/>
          <w:sz w:val="22"/>
        </w:rPr>
        <w:t>Un mismo profesional no puede ser ofrecido para dos o más cargos diferentes en los cuales supere el 100</w:t>
      </w:r>
      <w:r w:rsidR="00444C6E" w:rsidRPr="008D529E">
        <w:rPr>
          <w:rFonts w:ascii="Verdana" w:hAnsi="Verdana" w:cs="Arial"/>
          <w:sz w:val="22"/>
        </w:rPr>
        <w:t xml:space="preserve"> </w:t>
      </w:r>
      <w:r w:rsidR="00EA71DA" w:rsidRPr="008D529E">
        <w:rPr>
          <w:rFonts w:ascii="Verdana" w:hAnsi="Verdana" w:cs="Arial"/>
          <w:sz w:val="22"/>
        </w:rPr>
        <w:t xml:space="preserve">% de la dedicación requerida para este </w:t>
      </w:r>
      <w:r w:rsidR="0D62CDD7" w:rsidRPr="008D529E">
        <w:rPr>
          <w:rFonts w:ascii="Verdana" w:hAnsi="Verdana" w:cs="Arial"/>
          <w:sz w:val="22"/>
        </w:rPr>
        <w:t>P</w:t>
      </w:r>
      <w:r w:rsidR="00EA71DA" w:rsidRPr="008D529E">
        <w:rPr>
          <w:rFonts w:ascii="Verdana" w:hAnsi="Verdana" w:cs="Arial"/>
          <w:sz w:val="22"/>
        </w:rPr>
        <w:t xml:space="preserve">roceso de </w:t>
      </w:r>
      <w:r w:rsidR="1D790F99" w:rsidRPr="008D529E">
        <w:rPr>
          <w:rFonts w:ascii="Verdana" w:hAnsi="Verdana" w:cs="Arial"/>
          <w:sz w:val="22"/>
        </w:rPr>
        <w:t>C</w:t>
      </w:r>
      <w:r w:rsidR="00EA71DA" w:rsidRPr="008D529E">
        <w:rPr>
          <w:rFonts w:ascii="Verdana" w:hAnsi="Verdana" w:cs="Arial"/>
          <w:sz w:val="22"/>
        </w:rPr>
        <w:t>ontratación.</w:t>
      </w:r>
    </w:p>
    <w:p w14:paraId="30EE77A9" w14:textId="77777777" w:rsidR="00EA71DA" w:rsidRPr="008D529E" w:rsidRDefault="00EA71DA" w:rsidP="00EA71DA">
      <w:pPr>
        <w:pStyle w:val="Prrafodelista"/>
        <w:rPr>
          <w:rFonts w:ascii="Verdana" w:hAnsi="Verdana" w:cs="Arial"/>
          <w:sz w:val="22"/>
        </w:rPr>
      </w:pPr>
    </w:p>
    <w:p w14:paraId="4D53185B" w14:textId="0F43634D" w:rsidR="0016156E" w:rsidRPr="008D529E" w:rsidRDefault="00426B4B" w:rsidP="0016156E">
      <w:pPr>
        <w:pStyle w:val="Prrafodelista"/>
        <w:numPr>
          <w:ilvl w:val="0"/>
          <w:numId w:val="7"/>
        </w:numPr>
        <w:rPr>
          <w:rFonts w:ascii="Verdana" w:hAnsi="Verdana" w:cs="Arial"/>
          <w:sz w:val="22"/>
        </w:rPr>
      </w:pPr>
      <w:r w:rsidRPr="008D529E">
        <w:rPr>
          <w:rFonts w:ascii="Verdana" w:hAnsi="Verdana" w:cs="Arial"/>
          <w:sz w:val="22"/>
        </w:rPr>
        <w:t xml:space="preserve">El </w:t>
      </w:r>
      <w:r w:rsidR="274B3730" w:rsidRPr="008D529E">
        <w:rPr>
          <w:rFonts w:ascii="Verdana" w:hAnsi="Verdana" w:cs="Arial"/>
          <w:sz w:val="22"/>
        </w:rPr>
        <w:t>C</w:t>
      </w:r>
      <w:r w:rsidRPr="008D529E">
        <w:rPr>
          <w:rFonts w:ascii="Verdana" w:hAnsi="Verdana" w:cs="Arial"/>
          <w:sz w:val="22"/>
        </w:rPr>
        <w:t xml:space="preserve">ontratista </w:t>
      </w:r>
      <w:r w:rsidR="0029497D" w:rsidRPr="008D529E">
        <w:rPr>
          <w:rFonts w:ascii="Verdana" w:hAnsi="Verdana" w:cs="Arial"/>
          <w:sz w:val="22"/>
        </w:rPr>
        <w:t xml:space="preserve">deberá informar la fecha a partir de la cual los profesionales ofrecidos ejercen legalmente la profesión de conformidad con lo señalado en el </w:t>
      </w:r>
      <w:r w:rsidR="00E93CAE" w:rsidRPr="008D529E">
        <w:rPr>
          <w:rFonts w:ascii="Verdana" w:hAnsi="Verdana" w:cs="Arial"/>
          <w:sz w:val="22"/>
        </w:rPr>
        <w:t>P</w:t>
      </w:r>
      <w:r w:rsidR="0029497D" w:rsidRPr="008D529E">
        <w:rPr>
          <w:rFonts w:ascii="Verdana" w:hAnsi="Verdana" w:cs="Arial"/>
          <w:sz w:val="22"/>
        </w:rPr>
        <w:t xml:space="preserve">liego de </w:t>
      </w:r>
      <w:r w:rsidR="00E93CAE" w:rsidRPr="008D529E">
        <w:rPr>
          <w:rFonts w:ascii="Verdana" w:hAnsi="Verdana" w:cs="Arial"/>
          <w:sz w:val="22"/>
        </w:rPr>
        <w:t>C</w:t>
      </w:r>
      <w:r w:rsidR="0029497D" w:rsidRPr="008D529E">
        <w:rPr>
          <w:rFonts w:ascii="Verdana" w:hAnsi="Verdana" w:cs="Arial"/>
          <w:sz w:val="22"/>
        </w:rPr>
        <w:t xml:space="preserve">ondiciones. El requisito de la tarjeta o matrícula profesional </w:t>
      </w:r>
      <w:r w:rsidR="00D209AD" w:rsidRPr="008D529E">
        <w:rPr>
          <w:rFonts w:ascii="Verdana" w:hAnsi="Verdana" w:cs="Arial"/>
          <w:sz w:val="22"/>
        </w:rPr>
        <w:t xml:space="preserve">se puede suplir con lo regulado en el artículo 18 del Decreto </w:t>
      </w:r>
      <w:r w:rsidR="00444C6E" w:rsidRPr="008D529E">
        <w:rPr>
          <w:rFonts w:ascii="Verdana" w:hAnsi="Verdana" w:cs="Arial"/>
          <w:sz w:val="22"/>
        </w:rPr>
        <w:t xml:space="preserve">-Ley </w:t>
      </w:r>
      <w:r w:rsidR="00D209AD" w:rsidRPr="008D529E">
        <w:rPr>
          <w:rFonts w:ascii="Verdana" w:hAnsi="Verdana" w:cs="Arial"/>
          <w:sz w:val="22"/>
        </w:rPr>
        <w:t xml:space="preserve">2106 de 2019. </w:t>
      </w:r>
    </w:p>
    <w:p w14:paraId="0456D959" w14:textId="77777777" w:rsidR="00D209AD" w:rsidRPr="008D529E" w:rsidRDefault="00D209AD" w:rsidP="00D209AD">
      <w:pPr>
        <w:pStyle w:val="Prrafodelista"/>
        <w:rPr>
          <w:rFonts w:ascii="Verdana" w:hAnsi="Verdana" w:cs="Arial"/>
          <w:sz w:val="22"/>
        </w:rPr>
      </w:pPr>
    </w:p>
    <w:p w14:paraId="54B379DC" w14:textId="42E696DC" w:rsidR="00D209AD" w:rsidRPr="008D529E" w:rsidRDefault="50D3E357" w:rsidP="0016156E">
      <w:pPr>
        <w:pStyle w:val="Prrafodelista"/>
        <w:numPr>
          <w:ilvl w:val="0"/>
          <w:numId w:val="7"/>
        </w:numPr>
        <w:rPr>
          <w:rFonts w:ascii="Verdana" w:hAnsi="Verdana" w:cs="Arial"/>
          <w:sz w:val="22"/>
        </w:rPr>
      </w:pPr>
      <w:r w:rsidRPr="008D529E">
        <w:rPr>
          <w:rFonts w:ascii="Verdana" w:hAnsi="Verdana" w:cs="Arial"/>
          <w:sz w:val="22"/>
        </w:rPr>
        <w:t xml:space="preserve">Las certificaciones de experiencia de los profesionales deben ser expedidas por la persona natural o jurídica con quien se haya establecido la relación laboral o de prestación de servicios. </w:t>
      </w:r>
    </w:p>
    <w:p w14:paraId="7531826C" w14:textId="77777777" w:rsidR="008A3728" w:rsidRPr="008D529E" w:rsidRDefault="008A3728" w:rsidP="008A3728">
      <w:pPr>
        <w:pStyle w:val="Prrafodelista"/>
        <w:rPr>
          <w:rFonts w:ascii="Verdana" w:hAnsi="Verdana" w:cs="Arial"/>
          <w:sz w:val="22"/>
        </w:rPr>
      </w:pPr>
    </w:p>
    <w:p w14:paraId="0148CD22" w14:textId="35A8727E" w:rsidR="002469FE" w:rsidRPr="008D529E" w:rsidRDefault="002469FE" w:rsidP="002469FE">
      <w:pPr>
        <w:numPr>
          <w:ilvl w:val="0"/>
          <w:numId w:val="7"/>
        </w:numPr>
        <w:rPr>
          <w:rFonts w:ascii="Verdana" w:hAnsi="Verdana" w:cs="Arial"/>
          <w:sz w:val="22"/>
        </w:rPr>
      </w:pPr>
      <w:r w:rsidRPr="008D529E">
        <w:rPr>
          <w:rFonts w:ascii="Verdana" w:hAnsi="Verdana" w:cs="Arial"/>
          <w:sz w:val="22"/>
        </w:rPr>
        <w:t xml:space="preserve">La </w:t>
      </w:r>
      <w:r w:rsidR="1C97139A" w:rsidRPr="008D529E">
        <w:rPr>
          <w:rFonts w:ascii="Verdana" w:hAnsi="Verdana" w:cs="Arial"/>
          <w:sz w:val="22"/>
        </w:rPr>
        <w:t>E</w:t>
      </w:r>
      <w:r w:rsidRPr="008D529E">
        <w:rPr>
          <w:rFonts w:ascii="Verdana" w:hAnsi="Verdana" w:cs="Arial"/>
          <w:sz w:val="22"/>
        </w:rPr>
        <w:t xml:space="preserve">ntidad podrá solicitar en cualquier momento al </w:t>
      </w:r>
      <w:r w:rsidR="705689A0" w:rsidRPr="008D529E">
        <w:rPr>
          <w:rFonts w:ascii="Verdana" w:hAnsi="Verdana" w:cs="Arial"/>
          <w:sz w:val="22"/>
        </w:rPr>
        <w:t>C</w:t>
      </w:r>
      <w:r w:rsidRPr="008D529E">
        <w:rPr>
          <w:rFonts w:ascii="Verdana" w:hAnsi="Verdana" w:cs="Arial"/>
          <w:sz w:val="22"/>
        </w:rPr>
        <w:t xml:space="preserve">ontratista los documentos que permitan acreditar el valor y el pago correspondiente de cada uno de los profesionales empleados en la ejecución del contrato y que estén acorde con el valor de los honorarios definidos a la fecha de ejecución del </w:t>
      </w:r>
      <w:r w:rsidR="00E93CAE" w:rsidRPr="008D529E">
        <w:rPr>
          <w:rFonts w:ascii="Verdana" w:hAnsi="Verdana" w:cs="Arial"/>
          <w:sz w:val="22"/>
        </w:rPr>
        <w:t>C</w:t>
      </w:r>
      <w:r w:rsidRPr="008D529E">
        <w:rPr>
          <w:rFonts w:ascii="Verdana" w:hAnsi="Verdana" w:cs="Arial"/>
          <w:sz w:val="22"/>
        </w:rPr>
        <w:t>ontrato, en el caso e</w:t>
      </w:r>
      <w:r w:rsidR="00444C6E" w:rsidRPr="008D529E">
        <w:rPr>
          <w:rFonts w:ascii="Verdana" w:hAnsi="Verdana" w:cs="Arial"/>
          <w:sz w:val="22"/>
        </w:rPr>
        <w:t>n</w:t>
      </w:r>
      <w:r w:rsidRPr="008D529E">
        <w:rPr>
          <w:rFonts w:ascii="Verdana" w:hAnsi="Verdana" w:cs="Arial"/>
          <w:sz w:val="22"/>
        </w:rPr>
        <w:t xml:space="preserve"> </w:t>
      </w:r>
      <w:r w:rsidR="00444C6E" w:rsidRPr="008D529E">
        <w:rPr>
          <w:rFonts w:ascii="Verdana" w:hAnsi="Verdana" w:cs="Arial"/>
          <w:sz w:val="22"/>
        </w:rPr>
        <w:t>que</w:t>
      </w:r>
      <w:r w:rsidRPr="008D529E">
        <w:rPr>
          <w:rFonts w:ascii="Verdana" w:hAnsi="Verdana" w:cs="Arial"/>
          <w:sz w:val="22"/>
        </w:rPr>
        <w:t xml:space="preserve"> sea establecido un valor de honorarios de referencia.</w:t>
      </w:r>
    </w:p>
    <w:p w14:paraId="4F88BBD1" w14:textId="77777777" w:rsidR="002469FE" w:rsidRPr="008D529E" w:rsidRDefault="002469FE" w:rsidP="002469FE">
      <w:pPr>
        <w:ind w:left="720"/>
        <w:rPr>
          <w:rFonts w:ascii="Verdana" w:hAnsi="Verdana" w:cs="Arial"/>
          <w:sz w:val="22"/>
        </w:rPr>
      </w:pPr>
    </w:p>
    <w:p w14:paraId="60F232EB" w14:textId="1A3D0F49" w:rsidR="002469FE" w:rsidRPr="008D529E" w:rsidRDefault="002469FE" w:rsidP="002469FE">
      <w:pPr>
        <w:numPr>
          <w:ilvl w:val="0"/>
          <w:numId w:val="7"/>
        </w:numPr>
        <w:rPr>
          <w:rFonts w:ascii="Verdana" w:hAnsi="Verdana" w:cs="Arial"/>
          <w:sz w:val="22"/>
        </w:rPr>
      </w:pPr>
      <w:r w:rsidRPr="008D529E">
        <w:rPr>
          <w:rFonts w:ascii="Verdana" w:hAnsi="Verdana" w:cs="Arial"/>
          <w:sz w:val="22"/>
        </w:rPr>
        <w:t xml:space="preserve">El </w:t>
      </w:r>
      <w:r w:rsidR="473C1AC2" w:rsidRPr="008D529E">
        <w:rPr>
          <w:rFonts w:ascii="Verdana" w:hAnsi="Verdana" w:cs="Arial"/>
          <w:sz w:val="22"/>
        </w:rPr>
        <w:t>C</w:t>
      </w:r>
      <w:r w:rsidR="0001104C" w:rsidRPr="008D529E">
        <w:rPr>
          <w:rFonts w:ascii="Verdana" w:hAnsi="Verdana" w:cs="Arial"/>
          <w:sz w:val="22"/>
        </w:rPr>
        <w:t xml:space="preserve">ontratista </w:t>
      </w:r>
      <w:r w:rsidRPr="008D529E">
        <w:rPr>
          <w:rFonts w:ascii="Verdana" w:hAnsi="Verdana" w:cs="Arial"/>
          <w:sz w:val="22"/>
        </w:rPr>
        <w:t>es responsable de verificar que los profesionales propuestos t</w:t>
      </w:r>
      <w:r w:rsidR="00C3029C" w:rsidRPr="008D529E">
        <w:rPr>
          <w:rFonts w:ascii="Verdana" w:hAnsi="Verdana" w:cs="Arial"/>
          <w:sz w:val="22"/>
        </w:rPr>
        <w:t>engan</w:t>
      </w:r>
      <w:r w:rsidRPr="008D529E">
        <w:rPr>
          <w:rFonts w:ascii="Verdana" w:hAnsi="Verdana" w:cs="Arial"/>
          <w:sz w:val="22"/>
        </w:rPr>
        <w:t xml:space="preserve"> la disponibilidad real para la cual se vinculan al proyecto. </w:t>
      </w:r>
    </w:p>
    <w:p w14:paraId="71B1267E" w14:textId="77777777" w:rsidR="002469FE" w:rsidRPr="008D529E" w:rsidRDefault="002469FE" w:rsidP="002469FE">
      <w:pPr>
        <w:ind w:left="720"/>
        <w:rPr>
          <w:rFonts w:ascii="Verdana" w:hAnsi="Verdana" w:cs="Arial"/>
          <w:sz w:val="22"/>
        </w:rPr>
      </w:pPr>
    </w:p>
    <w:p w14:paraId="46984999" w14:textId="2453433F" w:rsidR="002469FE" w:rsidRPr="008D529E" w:rsidRDefault="002469FE" w:rsidP="002469FE">
      <w:pPr>
        <w:numPr>
          <w:ilvl w:val="0"/>
          <w:numId w:val="7"/>
        </w:numPr>
        <w:rPr>
          <w:rFonts w:ascii="Verdana" w:hAnsi="Verdana" w:cs="Arial"/>
          <w:sz w:val="22"/>
        </w:rPr>
      </w:pPr>
      <w:r w:rsidRPr="008D529E">
        <w:rPr>
          <w:rFonts w:ascii="Verdana" w:hAnsi="Verdana" w:cs="Arial"/>
          <w:sz w:val="22"/>
        </w:rPr>
        <w:t xml:space="preserve">El </w:t>
      </w:r>
      <w:r w:rsidR="3954DA0C" w:rsidRPr="008D529E">
        <w:rPr>
          <w:rFonts w:ascii="Verdana" w:hAnsi="Verdana" w:cs="Arial"/>
          <w:sz w:val="22"/>
        </w:rPr>
        <w:t>C</w:t>
      </w:r>
      <w:r w:rsidR="00704D92" w:rsidRPr="008D529E">
        <w:rPr>
          <w:rFonts w:ascii="Verdana" w:hAnsi="Verdana" w:cs="Arial"/>
          <w:sz w:val="22"/>
        </w:rPr>
        <w:t xml:space="preserve">ontratista </w:t>
      </w:r>
      <w:r w:rsidRPr="008D529E">
        <w:rPr>
          <w:rFonts w:ascii="Verdana" w:hAnsi="Verdana" w:cs="Arial"/>
          <w:sz w:val="22"/>
        </w:rPr>
        <w:t xml:space="preserve">garantizará que los profesionales estén disponibles (físicamente o a través de medios digitales) cada vez que la </w:t>
      </w:r>
      <w:r w:rsidR="7B711B8F" w:rsidRPr="008D529E">
        <w:rPr>
          <w:rFonts w:ascii="Verdana" w:hAnsi="Verdana" w:cs="Arial"/>
          <w:sz w:val="22"/>
        </w:rPr>
        <w:t>E</w:t>
      </w:r>
      <w:r w:rsidRPr="008D529E">
        <w:rPr>
          <w:rFonts w:ascii="Verdana" w:hAnsi="Verdana" w:cs="Arial"/>
          <w:sz w:val="22"/>
        </w:rPr>
        <w:t xml:space="preserve">ntidad los requiera para dar cumplimiento al objeto del </w:t>
      </w:r>
      <w:r w:rsidR="7BE98632" w:rsidRPr="008D529E">
        <w:rPr>
          <w:rFonts w:ascii="Verdana" w:hAnsi="Verdana" w:cs="Arial"/>
          <w:sz w:val="22"/>
        </w:rPr>
        <w:t>C</w:t>
      </w:r>
      <w:r w:rsidR="00704D92" w:rsidRPr="008D529E">
        <w:rPr>
          <w:rFonts w:ascii="Verdana" w:hAnsi="Verdana" w:cs="Arial"/>
          <w:sz w:val="22"/>
        </w:rPr>
        <w:t>ontrato</w:t>
      </w:r>
      <w:r w:rsidR="007B5CC6" w:rsidRPr="008D529E">
        <w:rPr>
          <w:rFonts w:ascii="Verdana" w:hAnsi="Verdana" w:cs="Arial"/>
          <w:sz w:val="22"/>
        </w:rPr>
        <w:t xml:space="preserve"> de acuerdo con el tiempo de dedicación exigido para cada personal</w:t>
      </w:r>
      <w:r w:rsidRPr="008D529E">
        <w:rPr>
          <w:rFonts w:ascii="Verdana" w:hAnsi="Verdana" w:cs="Arial"/>
          <w:sz w:val="22"/>
        </w:rPr>
        <w:t>.</w:t>
      </w:r>
    </w:p>
    <w:p w14:paraId="184C1BD4" w14:textId="77777777" w:rsidR="002469FE" w:rsidRPr="008D529E" w:rsidRDefault="002469FE" w:rsidP="002469FE">
      <w:pPr>
        <w:ind w:left="720"/>
        <w:rPr>
          <w:rFonts w:ascii="Verdana" w:hAnsi="Verdana" w:cs="Arial"/>
          <w:sz w:val="22"/>
        </w:rPr>
      </w:pPr>
    </w:p>
    <w:p w14:paraId="5B4C4AEC" w14:textId="72D06B32" w:rsidR="002469FE" w:rsidRPr="008D529E" w:rsidRDefault="002469FE" w:rsidP="002469FE">
      <w:pPr>
        <w:numPr>
          <w:ilvl w:val="0"/>
          <w:numId w:val="7"/>
        </w:numPr>
        <w:rPr>
          <w:rFonts w:ascii="Verdana" w:hAnsi="Verdana" w:cs="Arial"/>
          <w:sz w:val="22"/>
        </w:rPr>
      </w:pPr>
      <w:r w:rsidRPr="008D529E">
        <w:rPr>
          <w:rFonts w:ascii="Verdana" w:hAnsi="Verdana" w:cs="Arial"/>
          <w:sz w:val="22"/>
        </w:rPr>
        <w:t xml:space="preserve">La </w:t>
      </w:r>
      <w:r w:rsidR="32D96A98" w:rsidRPr="008D529E">
        <w:rPr>
          <w:rFonts w:ascii="Verdana" w:hAnsi="Verdana" w:cs="Arial"/>
          <w:sz w:val="22"/>
        </w:rPr>
        <w:t>E</w:t>
      </w:r>
      <w:r w:rsidRPr="008D529E">
        <w:rPr>
          <w:rFonts w:ascii="Verdana" w:hAnsi="Verdana" w:cs="Arial"/>
          <w:sz w:val="22"/>
        </w:rPr>
        <w:t xml:space="preserve">ntidad se reserva el derecho de exigir el reemplazo o retiro de cualquier </w:t>
      </w:r>
      <w:r w:rsidR="008A2C47" w:rsidRPr="008D529E">
        <w:rPr>
          <w:rFonts w:ascii="Verdana" w:hAnsi="Verdana" w:cs="Arial"/>
          <w:sz w:val="22"/>
        </w:rPr>
        <w:t>Subc</w:t>
      </w:r>
      <w:r w:rsidRPr="008D529E">
        <w:rPr>
          <w:rFonts w:ascii="Verdana" w:hAnsi="Verdana" w:cs="Arial"/>
          <w:sz w:val="22"/>
        </w:rPr>
        <w:t xml:space="preserve">ontratista o trabajador vinculado al contrato, sin que ello </w:t>
      </w:r>
      <w:r w:rsidRPr="008D529E">
        <w:rPr>
          <w:rFonts w:ascii="Verdana" w:hAnsi="Verdana" w:cs="Arial"/>
          <w:sz w:val="22"/>
        </w:rPr>
        <w:lastRenderedPageBreak/>
        <w:t xml:space="preserve">conlleve mayores costos para la </w:t>
      </w:r>
      <w:r w:rsidR="230A14DC" w:rsidRPr="008D529E">
        <w:rPr>
          <w:rFonts w:ascii="Verdana" w:hAnsi="Verdana" w:cs="Arial"/>
          <w:sz w:val="22"/>
        </w:rPr>
        <w:t>E</w:t>
      </w:r>
      <w:r w:rsidRPr="008D529E">
        <w:rPr>
          <w:rFonts w:ascii="Verdana" w:hAnsi="Verdana" w:cs="Arial"/>
          <w:sz w:val="22"/>
        </w:rPr>
        <w:t>ntidad, detallando las razones debidamente justificadas por la cual solicita dicho cambio.</w:t>
      </w:r>
    </w:p>
    <w:p w14:paraId="18E31F7F" w14:textId="5834329C" w:rsidR="002469FE" w:rsidRPr="008D529E" w:rsidRDefault="002469FE" w:rsidP="002469FE">
      <w:pPr>
        <w:rPr>
          <w:rFonts w:ascii="Verdana" w:hAnsi="Verdana" w:cs="Arial"/>
          <w:sz w:val="22"/>
          <w:lang w:val="es-ES"/>
        </w:rPr>
      </w:pPr>
    </w:p>
    <w:p w14:paraId="69AF885A" w14:textId="7BB4FEDA" w:rsidR="004E2750" w:rsidRPr="008D529E" w:rsidRDefault="004E2750" w:rsidP="00BD08C0">
      <w:pPr>
        <w:pStyle w:val="Prrafodelista"/>
        <w:numPr>
          <w:ilvl w:val="0"/>
          <w:numId w:val="5"/>
        </w:numPr>
        <w:rPr>
          <w:rFonts w:ascii="Verdana" w:hAnsi="Verdana" w:cs="Arial"/>
          <w:sz w:val="22"/>
        </w:rPr>
      </w:pPr>
      <w:r w:rsidRPr="008D529E">
        <w:rPr>
          <w:rFonts w:ascii="Verdana" w:eastAsiaTheme="minorEastAsia" w:hAnsi="Verdana" w:cs="Arial"/>
          <w:sz w:val="22"/>
        </w:rPr>
        <w:t>En la determinación de la experiencia de los profesionales se aplicará la equivalencia, así: </w:t>
      </w:r>
    </w:p>
    <w:p w14:paraId="69A1EF5F" w14:textId="77777777" w:rsidR="004E2750" w:rsidRPr="008D529E" w:rsidRDefault="004E2750" w:rsidP="004E2750">
      <w:pPr>
        <w:ind w:left="720"/>
        <w:rPr>
          <w:rFonts w:ascii="Verdana" w:hAnsi="Verdana" w:cs="Arial"/>
          <w:sz w:val="22"/>
        </w:rPr>
      </w:pPr>
    </w:p>
    <w:tbl>
      <w:tblPr>
        <w:tblW w:w="0" w:type="dxa"/>
        <w:tblInd w:w="69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057"/>
        <w:gridCol w:w="3233"/>
        <w:gridCol w:w="2842"/>
      </w:tblGrid>
      <w:tr w:rsidR="004E2750" w:rsidRPr="008D529E" w14:paraId="04E81A4F" w14:textId="77777777" w:rsidTr="00A42BB6">
        <w:trPr>
          <w:tblHeader/>
        </w:trPr>
        <w:tc>
          <w:tcPr>
            <w:tcW w:w="2085" w:type="dxa"/>
            <w:tcBorders>
              <w:top w:val="single" w:sz="6" w:space="0" w:color="000000"/>
              <w:left w:val="single" w:sz="6" w:space="0" w:color="000000"/>
              <w:bottom w:val="single" w:sz="6" w:space="0" w:color="000000"/>
              <w:right w:val="single" w:sz="6" w:space="0" w:color="000000"/>
            </w:tcBorders>
            <w:shd w:val="clear" w:color="auto" w:fill="AEAAAA" w:themeFill="background2" w:themeFillShade="BF"/>
            <w:vAlign w:val="center"/>
            <w:hideMark/>
          </w:tcPr>
          <w:p w14:paraId="0E0ECF8C" w14:textId="4273B602" w:rsidR="004E2750" w:rsidRPr="008D529E" w:rsidRDefault="004E2750" w:rsidP="004E2750">
            <w:pPr>
              <w:jc w:val="center"/>
              <w:rPr>
                <w:rFonts w:ascii="Verdana" w:hAnsi="Verdana" w:cs="Arial"/>
                <w:sz w:val="22"/>
              </w:rPr>
            </w:pPr>
            <w:r w:rsidRPr="008D529E">
              <w:rPr>
                <w:rFonts w:ascii="Verdana" w:hAnsi="Verdana" w:cs="Arial"/>
                <w:b/>
                <w:bCs/>
                <w:sz w:val="22"/>
                <w:lang w:val="es-ES"/>
              </w:rPr>
              <w:t>Posgrado con título</w:t>
            </w:r>
          </w:p>
        </w:tc>
        <w:tc>
          <w:tcPr>
            <w:tcW w:w="3435" w:type="dxa"/>
            <w:tcBorders>
              <w:top w:val="single" w:sz="6" w:space="0" w:color="000000"/>
              <w:left w:val="nil"/>
              <w:bottom w:val="single" w:sz="6" w:space="0" w:color="000000"/>
              <w:right w:val="single" w:sz="6" w:space="0" w:color="000000"/>
            </w:tcBorders>
            <w:shd w:val="clear" w:color="auto" w:fill="AEAAAA" w:themeFill="background2" w:themeFillShade="BF"/>
            <w:vAlign w:val="center"/>
            <w:hideMark/>
          </w:tcPr>
          <w:p w14:paraId="693CE215" w14:textId="4CE038E9" w:rsidR="004E2750" w:rsidRPr="008D529E" w:rsidRDefault="004E2750" w:rsidP="004E2750">
            <w:pPr>
              <w:jc w:val="center"/>
              <w:rPr>
                <w:rFonts w:ascii="Verdana" w:hAnsi="Verdana" w:cs="Arial"/>
                <w:sz w:val="22"/>
              </w:rPr>
            </w:pPr>
            <w:r w:rsidRPr="008D529E">
              <w:rPr>
                <w:rFonts w:ascii="Verdana" w:hAnsi="Verdana" w:cs="Arial"/>
                <w:b/>
                <w:bCs/>
                <w:sz w:val="22"/>
                <w:lang w:val="es-ES"/>
              </w:rPr>
              <w:t>Requisitos de Experiencia General</w:t>
            </w:r>
          </w:p>
        </w:tc>
        <w:tc>
          <w:tcPr>
            <w:tcW w:w="3000" w:type="dxa"/>
            <w:tcBorders>
              <w:top w:val="single" w:sz="6" w:space="0" w:color="000000"/>
              <w:left w:val="nil"/>
              <w:bottom w:val="single" w:sz="6" w:space="0" w:color="000000"/>
              <w:right w:val="single" w:sz="6" w:space="0" w:color="000000"/>
            </w:tcBorders>
            <w:shd w:val="clear" w:color="auto" w:fill="AEAAAA" w:themeFill="background2" w:themeFillShade="BF"/>
            <w:vAlign w:val="center"/>
            <w:hideMark/>
          </w:tcPr>
          <w:p w14:paraId="5FBA309F" w14:textId="50F42D1E" w:rsidR="004E2750" w:rsidRPr="008D529E" w:rsidRDefault="004E2750" w:rsidP="004E2750">
            <w:pPr>
              <w:jc w:val="center"/>
              <w:rPr>
                <w:rFonts w:ascii="Verdana" w:hAnsi="Verdana" w:cs="Arial"/>
                <w:sz w:val="22"/>
              </w:rPr>
            </w:pPr>
            <w:r w:rsidRPr="008D529E">
              <w:rPr>
                <w:rFonts w:ascii="Verdana" w:hAnsi="Verdana" w:cs="Arial"/>
                <w:b/>
                <w:bCs/>
                <w:sz w:val="22"/>
                <w:lang w:val="es-ES"/>
              </w:rPr>
              <w:t>Requisitos de Experiencia Específica</w:t>
            </w:r>
          </w:p>
        </w:tc>
      </w:tr>
      <w:tr w:rsidR="004E2750" w:rsidRPr="008D529E" w14:paraId="52586B30" w14:textId="77777777" w:rsidTr="004E2750">
        <w:tc>
          <w:tcPr>
            <w:tcW w:w="2085" w:type="dxa"/>
            <w:tcBorders>
              <w:top w:val="nil"/>
              <w:left w:val="single" w:sz="6" w:space="0" w:color="000000"/>
              <w:bottom w:val="single" w:sz="6" w:space="0" w:color="000000"/>
              <w:right w:val="single" w:sz="6" w:space="0" w:color="000000"/>
            </w:tcBorders>
            <w:shd w:val="clear" w:color="auto" w:fill="auto"/>
            <w:hideMark/>
          </w:tcPr>
          <w:p w14:paraId="5745F44E" w14:textId="77777777" w:rsidR="004E2750" w:rsidRPr="008D529E" w:rsidRDefault="004E2750" w:rsidP="004E2750">
            <w:pPr>
              <w:rPr>
                <w:rFonts w:ascii="Verdana" w:hAnsi="Verdana" w:cs="Arial"/>
                <w:sz w:val="22"/>
              </w:rPr>
            </w:pPr>
            <w:r w:rsidRPr="008D529E">
              <w:rPr>
                <w:rFonts w:ascii="Verdana" w:hAnsi="Verdana" w:cs="Arial"/>
                <w:sz w:val="22"/>
                <w:lang w:val="es-ES"/>
              </w:rPr>
              <w:t>Especialización </w:t>
            </w:r>
            <w:r w:rsidRPr="008D529E">
              <w:rPr>
                <w:rFonts w:ascii="Verdana" w:hAnsi="Verdana" w:cs="Arial"/>
                <w:sz w:val="22"/>
              </w:rPr>
              <w:t> </w:t>
            </w:r>
          </w:p>
        </w:tc>
        <w:tc>
          <w:tcPr>
            <w:tcW w:w="3435" w:type="dxa"/>
            <w:tcBorders>
              <w:top w:val="nil"/>
              <w:left w:val="nil"/>
              <w:bottom w:val="single" w:sz="6" w:space="0" w:color="000000"/>
              <w:right w:val="single" w:sz="6" w:space="0" w:color="000000"/>
            </w:tcBorders>
            <w:shd w:val="clear" w:color="auto" w:fill="auto"/>
            <w:hideMark/>
          </w:tcPr>
          <w:p w14:paraId="31BA499A" w14:textId="77777777" w:rsidR="004E2750" w:rsidRPr="008D529E" w:rsidRDefault="004E2750" w:rsidP="004E2750">
            <w:pPr>
              <w:rPr>
                <w:rFonts w:ascii="Verdana" w:hAnsi="Verdana" w:cs="Arial"/>
                <w:sz w:val="22"/>
              </w:rPr>
            </w:pPr>
            <w:r w:rsidRPr="008D529E">
              <w:rPr>
                <w:rFonts w:ascii="Verdana" w:hAnsi="Verdana" w:cs="Arial"/>
                <w:sz w:val="22"/>
                <w:lang w:val="es-ES"/>
              </w:rPr>
              <w:t>Veinticuatro (24) meses</w:t>
            </w:r>
            <w:r w:rsidRPr="008D529E">
              <w:rPr>
                <w:rFonts w:ascii="Verdana" w:hAnsi="Verdana" w:cs="Arial"/>
                <w:sz w:val="22"/>
              </w:rPr>
              <w:t> </w:t>
            </w:r>
          </w:p>
        </w:tc>
        <w:tc>
          <w:tcPr>
            <w:tcW w:w="3000" w:type="dxa"/>
            <w:tcBorders>
              <w:top w:val="nil"/>
              <w:left w:val="nil"/>
              <w:bottom w:val="single" w:sz="6" w:space="0" w:color="000000"/>
              <w:right w:val="single" w:sz="6" w:space="0" w:color="000000"/>
            </w:tcBorders>
            <w:shd w:val="clear" w:color="auto" w:fill="auto"/>
            <w:hideMark/>
          </w:tcPr>
          <w:p w14:paraId="52A656AF" w14:textId="77777777" w:rsidR="004E2750" w:rsidRPr="008D529E" w:rsidRDefault="004E2750" w:rsidP="004E2750">
            <w:pPr>
              <w:rPr>
                <w:rFonts w:ascii="Verdana" w:hAnsi="Verdana" w:cs="Arial"/>
                <w:sz w:val="22"/>
              </w:rPr>
            </w:pPr>
            <w:r w:rsidRPr="008D529E">
              <w:rPr>
                <w:rFonts w:ascii="Verdana" w:hAnsi="Verdana" w:cs="Arial"/>
                <w:sz w:val="22"/>
                <w:lang w:val="es-ES"/>
              </w:rPr>
              <w:t>Doce (12) meses</w:t>
            </w:r>
            <w:r w:rsidRPr="008D529E">
              <w:rPr>
                <w:rFonts w:ascii="Verdana" w:hAnsi="Verdana" w:cs="Arial"/>
                <w:sz w:val="22"/>
              </w:rPr>
              <w:t> </w:t>
            </w:r>
          </w:p>
        </w:tc>
      </w:tr>
      <w:tr w:rsidR="004E2750" w:rsidRPr="008D529E" w14:paraId="1D91D32C" w14:textId="77777777" w:rsidTr="004E2750">
        <w:tc>
          <w:tcPr>
            <w:tcW w:w="2085" w:type="dxa"/>
            <w:tcBorders>
              <w:top w:val="nil"/>
              <w:left w:val="single" w:sz="6" w:space="0" w:color="000000"/>
              <w:bottom w:val="single" w:sz="6" w:space="0" w:color="000000"/>
              <w:right w:val="single" w:sz="6" w:space="0" w:color="000000"/>
            </w:tcBorders>
            <w:shd w:val="clear" w:color="auto" w:fill="auto"/>
            <w:hideMark/>
          </w:tcPr>
          <w:p w14:paraId="2514F4B2" w14:textId="77777777" w:rsidR="004E2750" w:rsidRPr="008D529E" w:rsidRDefault="004E2750" w:rsidP="004E2750">
            <w:pPr>
              <w:rPr>
                <w:rFonts w:ascii="Verdana" w:hAnsi="Verdana" w:cs="Arial"/>
                <w:sz w:val="22"/>
              </w:rPr>
            </w:pPr>
            <w:r w:rsidRPr="008D529E">
              <w:rPr>
                <w:rFonts w:ascii="Verdana" w:hAnsi="Verdana" w:cs="Arial"/>
                <w:sz w:val="22"/>
                <w:lang w:val="es-ES"/>
              </w:rPr>
              <w:t>Maestría</w:t>
            </w:r>
            <w:r w:rsidRPr="008D529E">
              <w:rPr>
                <w:rFonts w:ascii="Verdana" w:hAnsi="Verdana" w:cs="Arial"/>
                <w:sz w:val="22"/>
              </w:rPr>
              <w:t> </w:t>
            </w:r>
          </w:p>
        </w:tc>
        <w:tc>
          <w:tcPr>
            <w:tcW w:w="3435" w:type="dxa"/>
            <w:tcBorders>
              <w:top w:val="nil"/>
              <w:left w:val="nil"/>
              <w:bottom w:val="single" w:sz="6" w:space="0" w:color="000000"/>
              <w:right w:val="single" w:sz="6" w:space="0" w:color="000000"/>
            </w:tcBorders>
            <w:shd w:val="clear" w:color="auto" w:fill="auto"/>
            <w:hideMark/>
          </w:tcPr>
          <w:p w14:paraId="2FFC057D" w14:textId="77777777" w:rsidR="004E2750" w:rsidRPr="008D529E" w:rsidRDefault="004E2750" w:rsidP="004E2750">
            <w:pPr>
              <w:rPr>
                <w:rFonts w:ascii="Verdana" w:hAnsi="Verdana" w:cs="Arial"/>
                <w:sz w:val="22"/>
              </w:rPr>
            </w:pPr>
            <w:r w:rsidRPr="008D529E">
              <w:rPr>
                <w:rFonts w:ascii="Verdana" w:hAnsi="Verdana" w:cs="Arial"/>
                <w:sz w:val="22"/>
                <w:lang w:val="es-ES"/>
              </w:rPr>
              <w:t>Treinta y seis (36) meses</w:t>
            </w:r>
            <w:r w:rsidRPr="008D529E">
              <w:rPr>
                <w:rFonts w:ascii="Verdana" w:hAnsi="Verdana" w:cs="Arial"/>
                <w:sz w:val="22"/>
              </w:rPr>
              <w:t> </w:t>
            </w:r>
          </w:p>
        </w:tc>
        <w:tc>
          <w:tcPr>
            <w:tcW w:w="3000" w:type="dxa"/>
            <w:tcBorders>
              <w:top w:val="nil"/>
              <w:left w:val="nil"/>
              <w:bottom w:val="single" w:sz="6" w:space="0" w:color="000000"/>
              <w:right w:val="single" w:sz="6" w:space="0" w:color="000000"/>
            </w:tcBorders>
            <w:shd w:val="clear" w:color="auto" w:fill="auto"/>
            <w:hideMark/>
          </w:tcPr>
          <w:p w14:paraId="726B686B" w14:textId="77777777" w:rsidR="004E2750" w:rsidRPr="008D529E" w:rsidRDefault="004E2750" w:rsidP="004E2750">
            <w:pPr>
              <w:rPr>
                <w:rFonts w:ascii="Verdana" w:hAnsi="Verdana" w:cs="Arial"/>
                <w:sz w:val="22"/>
              </w:rPr>
            </w:pPr>
            <w:r w:rsidRPr="008D529E">
              <w:rPr>
                <w:rFonts w:ascii="Verdana" w:hAnsi="Verdana" w:cs="Arial"/>
                <w:sz w:val="22"/>
                <w:lang w:val="es-ES"/>
              </w:rPr>
              <w:t>Dieciocho (18) meses</w:t>
            </w:r>
            <w:r w:rsidRPr="008D529E">
              <w:rPr>
                <w:rFonts w:ascii="Verdana" w:hAnsi="Verdana" w:cs="Arial"/>
                <w:sz w:val="22"/>
              </w:rPr>
              <w:t> </w:t>
            </w:r>
          </w:p>
        </w:tc>
      </w:tr>
      <w:tr w:rsidR="004E2750" w:rsidRPr="008D529E" w14:paraId="2048427D" w14:textId="77777777" w:rsidTr="004E2750">
        <w:tc>
          <w:tcPr>
            <w:tcW w:w="2085" w:type="dxa"/>
            <w:tcBorders>
              <w:top w:val="nil"/>
              <w:left w:val="single" w:sz="6" w:space="0" w:color="000000"/>
              <w:bottom w:val="single" w:sz="6" w:space="0" w:color="000000"/>
              <w:right w:val="single" w:sz="6" w:space="0" w:color="000000"/>
            </w:tcBorders>
            <w:shd w:val="clear" w:color="auto" w:fill="auto"/>
            <w:hideMark/>
          </w:tcPr>
          <w:p w14:paraId="7E5F1406" w14:textId="77777777" w:rsidR="004E2750" w:rsidRPr="008D529E" w:rsidRDefault="004E2750" w:rsidP="004E2750">
            <w:pPr>
              <w:rPr>
                <w:rFonts w:ascii="Verdana" w:hAnsi="Verdana" w:cs="Arial"/>
                <w:sz w:val="22"/>
              </w:rPr>
            </w:pPr>
            <w:r w:rsidRPr="008D529E">
              <w:rPr>
                <w:rFonts w:ascii="Verdana" w:hAnsi="Verdana" w:cs="Arial"/>
                <w:sz w:val="22"/>
                <w:lang w:val="es-ES"/>
              </w:rPr>
              <w:t>Doctorado</w:t>
            </w:r>
            <w:r w:rsidRPr="008D529E">
              <w:rPr>
                <w:rFonts w:ascii="Verdana" w:hAnsi="Verdana" w:cs="Arial"/>
                <w:sz w:val="22"/>
              </w:rPr>
              <w:t> </w:t>
            </w:r>
          </w:p>
        </w:tc>
        <w:tc>
          <w:tcPr>
            <w:tcW w:w="3435" w:type="dxa"/>
            <w:tcBorders>
              <w:top w:val="nil"/>
              <w:left w:val="nil"/>
              <w:bottom w:val="single" w:sz="6" w:space="0" w:color="000000"/>
              <w:right w:val="single" w:sz="6" w:space="0" w:color="000000"/>
            </w:tcBorders>
            <w:shd w:val="clear" w:color="auto" w:fill="auto"/>
            <w:hideMark/>
          </w:tcPr>
          <w:p w14:paraId="2090309A" w14:textId="77777777" w:rsidR="004E2750" w:rsidRPr="008D529E" w:rsidRDefault="004E2750" w:rsidP="004E2750">
            <w:pPr>
              <w:rPr>
                <w:rFonts w:ascii="Verdana" w:hAnsi="Verdana" w:cs="Arial"/>
                <w:sz w:val="22"/>
              </w:rPr>
            </w:pPr>
            <w:r w:rsidRPr="008D529E">
              <w:rPr>
                <w:rFonts w:ascii="Verdana" w:hAnsi="Verdana" w:cs="Arial"/>
                <w:sz w:val="22"/>
                <w:lang w:val="es-ES"/>
              </w:rPr>
              <w:t>Cuarenta y ocho (48) meses</w:t>
            </w:r>
            <w:r w:rsidRPr="008D529E">
              <w:rPr>
                <w:rFonts w:ascii="Verdana" w:hAnsi="Verdana" w:cs="Arial"/>
                <w:sz w:val="22"/>
              </w:rPr>
              <w:t> </w:t>
            </w:r>
          </w:p>
        </w:tc>
        <w:tc>
          <w:tcPr>
            <w:tcW w:w="3000" w:type="dxa"/>
            <w:tcBorders>
              <w:top w:val="nil"/>
              <w:left w:val="nil"/>
              <w:bottom w:val="single" w:sz="6" w:space="0" w:color="000000"/>
              <w:right w:val="single" w:sz="6" w:space="0" w:color="000000"/>
            </w:tcBorders>
            <w:shd w:val="clear" w:color="auto" w:fill="auto"/>
            <w:hideMark/>
          </w:tcPr>
          <w:p w14:paraId="56A558B0" w14:textId="77777777" w:rsidR="004E2750" w:rsidRPr="008D529E" w:rsidRDefault="004E2750" w:rsidP="004E2750">
            <w:pPr>
              <w:rPr>
                <w:rFonts w:ascii="Verdana" w:hAnsi="Verdana" w:cs="Arial"/>
                <w:sz w:val="22"/>
              </w:rPr>
            </w:pPr>
            <w:r w:rsidRPr="008D529E">
              <w:rPr>
                <w:rFonts w:ascii="Verdana" w:hAnsi="Verdana" w:cs="Arial"/>
                <w:sz w:val="22"/>
                <w:lang w:val="es-ES"/>
              </w:rPr>
              <w:t>Veinticuatro (24) meses</w:t>
            </w:r>
            <w:r w:rsidRPr="008D529E">
              <w:rPr>
                <w:rFonts w:ascii="Verdana" w:hAnsi="Verdana" w:cs="Arial"/>
                <w:sz w:val="22"/>
              </w:rPr>
              <w:t> </w:t>
            </w:r>
          </w:p>
        </w:tc>
      </w:tr>
    </w:tbl>
    <w:p w14:paraId="0F2B7421" w14:textId="77777777" w:rsidR="004E2750" w:rsidRPr="008D529E" w:rsidRDefault="004E2750" w:rsidP="004E2750">
      <w:pPr>
        <w:rPr>
          <w:rFonts w:ascii="Verdana" w:hAnsi="Verdana" w:cs="Arial"/>
          <w:sz w:val="22"/>
        </w:rPr>
      </w:pPr>
      <w:r w:rsidRPr="008D529E">
        <w:rPr>
          <w:rFonts w:ascii="Verdana" w:hAnsi="Verdana" w:cs="Arial"/>
          <w:sz w:val="22"/>
        </w:rPr>
        <w:t> </w:t>
      </w:r>
    </w:p>
    <w:p w14:paraId="1112CABE" w14:textId="326DFEC1" w:rsidR="004E2750" w:rsidRPr="008D529E" w:rsidRDefault="004E2750" w:rsidP="004E2750">
      <w:pPr>
        <w:ind w:left="708"/>
        <w:rPr>
          <w:rFonts w:ascii="Verdana" w:hAnsi="Verdana" w:cs="Arial"/>
          <w:sz w:val="22"/>
        </w:rPr>
      </w:pPr>
      <w:r w:rsidRPr="008D529E">
        <w:rPr>
          <w:rFonts w:ascii="Verdana" w:hAnsi="Verdana" w:cs="Arial"/>
          <w:sz w:val="22"/>
        </w:rPr>
        <w:t>Las equivalencias se pueden aplicar en los siguientes eventos:  </w:t>
      </w:r>
    </w:p>
    <w:p w14:paraId="40D30D60" w14:textId="77777777" w:rsidR="004E2750" w:rsidRPr="008D529E" w:rsidRDefault="004E2750" w:rsidP="004E2750">
      <w:pPr>
        <w:ind w:left="708"/>
        <w:rPr>
          <w:rFonts w:ascii="Verdana" w:hAnsi="Verdana" w:cs="Arial"/>
          <w:sz w:val="22"/>
        </w:rPr>
      </w:pPr>
    </w:p>
    <w:p w14:paraId="18F889B5" w14:textId="77777777" w:rsidR="004E2750" w:rsidRPr="008D529E" w:rsidRDefault="004E2750" w:rsidP="004E2750">
      <w:pPr>
        <w:numPr>
          <w:ilvl w:val="0"/>
          <w:numId w:val="10"/>
        </w:numPr>
        <w:tabs>
          <w:tab w:val="clear" w:pos="720"/>
          <w:tab w:val="num" w:pos="1428"/>
        </w:tabs>
        <w:ind w:left="1428"/>
        <w:rPr>
          <w:rFonts w:ascii="Verdana" w:hAnsi="Verdana" w:cs="Arial"/>
          <w:sz w:val="22"/>
        </w:rPr>
      </w:pPr>
      <w:r w:rsidRPr="008D529E">
        <w:rPr>
          <w:rFonts w:ascii="Verdana" w:hAnsi="Verdana" w:cs="Arial"/>
          <w:sz w:val="22"/>
        </w:rPr>
        <w:t>Título de posgrado en las diferentes modalidades por experiencia general y viceversa.  </w:t>
      </w:r>
    </w:p>
    <w:p w14:paraId="11C79E74" w14:textId="77777777" w:rsidR="004E2750" w:rsidRPr="008D529E" w:rsidRDefault="004E2750" w:rsidP="004E2750">
      <w:pPr>
        <w:numPr>
          <w:ilvl w:val="0"/>
          <w:numId w:val="10"/>
        </w:numPr>
        <w:tabs>
          <w:tab w:val="clear" w:pos="720"/>
          <w:tab w:val="num" w:pos="1428"/>
        </w:tabs>
        <w:ind w:left="1428"/>
        <w:rPr>
          <w:rFonts w:ascii="Verdana" w:hAnsi="Verdana" w:cs="Arial"/>
          <w:sz w:val="22"/>
        </w:rPr>
      </w:pPr>
      <w:r w:rsidRPr="008D529E">
        <w:rPr>
          <w:rFonts w:ascii="Verdana" w:hAnsi="Verdana" w:cs="Arial"/>
          <w:sz w:val="22"/>
        </w:rPr>
        <w:t>Título de posgrado en las diferentes modalidades por experiencia específica y viceversa.  </w:t>
      </w:r>
    </w:p>
    <w:p w14:paraId="3216765F" w14:textId="143AB545" w:rsidR="004E2750" w:rsidRPr="008D529E" w:rsidRDefault="004E2750" w:rsidP="004E2750">
      <w:pPr>
        <w:numPr>
          <w:ilvl w:val="0"/>
          <w:numId w:val="10"/>
        </w:numPr>
        <w:tabs>
          <w:tab w:val="clear" w:pos="720"/>
          <w:tab w:val="num" w:pos="1428"/>
        </w:tabs>
        <w:ind w:left="1428"/>
        <w:rPr>
          <w:rFonts w:ascii="Verdana" w:hAnsi="Verdana" w:cs="Arial"/>
          <w:sz w:val="22"/>
        </w:rPr>
      </w:pPr>
      <w:r w:rsidRPr="008D529E">
        <w:rPr>
          <w:rFonts w:ascii="Verdana" w:hAnsi="Verdana" w:cs="Arial"/>
          <w:sz w:val="22"/>
        </w:rPr>
        <w:t>No se puede aplicar equivalencia de experiencia general por experiencia espec</w:t>
      </w:r>
      <w:r w:rsidR="00C3029C" w:rsidRPr="008D529E">
        <w:rPr>
          <w:rFonts w:ascii="Verdana" w:hAnsi="Verdana" w:cs="Arial"/>
          <w:sz w:val="22"/>
        </w:rPr>
        <w:t>í</w:t>
      </w:r>
      <w:r w:rsidRPr="008D529E">
        <w:rPr>
          <w:rFonts w:ascii="Verdana" w:hAnsi="Verdana" w:cs="Arial"/>
          <w:sz w:val="22"/>
        </w:rPr>
        <w:t>fica o viceversa. </w:t>
      </w:r>
    </w:p>
    <w:p w14:paraId="65865F7D" w14:textId="6F0A2FED" w:rsidR="004E2750" w:rsidRPr="008D529E" w:rsidRDefault="004E2750" w:rsidP="002469FE">
      <w:pPr>
        <w:rPr>
          <w:rFonts w:ascii="Verdana" w:hAnsi="Verdana" w:cs="Arial"/>
          <w:sz w:val="22"/>
          <w:lang w:val="es-ES"/>
        </w:rPr>
      </w:pPr>
    </w:p>
    <w:p w14:paraId="3CE2FA6F" w14:textId="73FC5183" w:rsidR="00101381" w:rsidRPr="008D529E" w:rsidRDefault="00990784" w:rsidP="1490B45D">
      <w:pPr>
        <w:rPr>
          <w:rFonts w:ascii="Verdana" w:hAnsi="Verdana" w:cs="Arial"/>
          <w:sz w:val="22"/>
        </w:rPr>
      </w:pPr>
      <w:r w:rsidRPr="008D529E">
        <w:rPr>
          <w:rFonts w:ascii="Verdana" w:hAnsi="Verdana" w:cs="Arial"/>
          <w:sz w:val="22"/>
        </w:rPr>
        <w:t xml:space="preserve">El personal relacionado </w:t>
      </w:r>
      <w:r w:rsidR="00101381" w:rsidRPr="008D529E">
        <w:rPr>
          <w:rFonts w:ascii="Verdana" w:hAnsi="Verdana" w:cs="Arial"/>
          <w:sz w:val="22"/>
        </w:rPr>
        <w:t xml:space="preserve">corresponde al siguiente: </w:t>
      </w:r>
    </w:p>
    <w:p w14:paraId="3DE24766" w14:textId="2CD9D8FD" w:rsidR="00156420" w:rsidRPr="008D529E" w:rsidRDefault="00156420" w:rsidP="007D65FD">
      <w:pPr>
        <w:rPr>
          <w:rFonts w:ascii="Verdana" w:hAnsi="Verdana" w:cs="Arial"/>
          <w:sz w:val="22"/>
        </w:rPr>
      </w:pPr>
    </w:p>
    <w:p w14:paraId="3C663FF2" w14:textId="4ED57345" w:rsidR="00156420" w:rsidRPr="008D529E" w:rsidRDefault="006A1CFF" w:rsidP="2D7BE78F">
      <w:pPr>
        <w:pStyle w:val="Ttulo2"/>
        <w:rPr>
          <w:rFonts w:ascii="Verdana" w:hAnsi="Verdana" w:cs="Arial"/>
          <w:i w:val="0"/>
          <w:sz w:val="22"/>
          <w:szCs w:val="22"/>
        </w:rPr>
      </w:pPr>
      <w:r w:rsidRPr="008D529E">
        <w:rPr>
          <w:rFonts w:ascii="Verdana" w:hAnsi="Verdana" w:cs="Arial"/>
          <w:i w:val="0"/>
          <w:sz w:val="22"/>
          <w:szCs w:val="22"/>
        </w:rPr>
        <w:t>Requisitos del personal</w:t>
      </w:r>
    </w:p>
    <w:p w14:paraId="0A7624C4" w14:textId="716D3C7B" w:rsidR="006A1CFF" w:rsidRPr="008D529E" w:rsidRDefault="006A1CFF" w:rsidP="006A1CFF">
      <w:pPr>
        <w:rPr>
          <w:rFonts w:ascii="Verdana" w:hAnsi="Verdana" w:cs="Arial"/>
          <w:sz w:val="22"/>
        </w:rPr>
      </w:pPr>
    </w:p>
    <w:p w14:paraId="05F6C0E7" w14:textId="174F3E34" w:rsidR="49A9303A" w:rsidRPr="008D529E" w:rsidRDefault="49A9303A">
      <w:pPr>
        <w:rPr>
          <w:rFonts w:ascii="Verdana" w:eastAsia="Arial" w:hAnsi="Verdana" w:cs="Arial"/>
          <w:color w:val="000000" w:themeColor="text1"/>
          <w:sz w:val="22"/>
        </w:rPr>
      </w:pPr>
      <w:r w:rsidRPr="008D529E">
        <w:rPr>
          <w:rFonts w:ascii="Verdana" w:eastAsia="Arial" w:hAnsi="Verdana" w:cs="Arial"/>
          <w:color w:val="000000" w:themeColor="text1"/>
          <w:sz w:val="22"/>
          <w:lang w:val="es-ES"/>
        </w:rPr>
        <w:t xml:space="preserve">Todos los profesionales exigidos, deben cumplir y acreditar, como mínimo, los siguientes requisitos de formación y experiencia: </w:t>
      </w:r>
    </w:p>
    <w:p w14:paraId="6BD05397" w14:textId="44426254" w:rsidR="2D7BE78F" w:rsidRPr="008D529E" w:rsidRDefault="2D7BE78F" w:rsidP="00BD08C0">
      <w:pPr>
        <w:jc w:val="left"/>
        <w:rPr>
          <w:rFonts w:ascii="Verdana" w:eastAsia="Times New Roman" w:hAnsi="Verdana" w:cs="Arial"/>
          <w:color w:val="3B3838" w:themeColor="background2" w:themeShade="40"/>
          <w:sz w:val="22"/>
        </w:rPr>
      </w:pP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2945"/>
        <w:gridCol w:w="2945"/>
        <w:gridCol w:w="2945"/>
      </w:tblGrid>
      <w:tr w:rsidR="2D7BE78F" w:rsidRPr="008D529E" w14:paraId="5C4FDC5E" w14:textId="77777777" w:rsidTr="00A42BB6">
        <w:trPr>
          <w:trHeight w:val="300"/>
        </w:trPr>
        <w:tc>
          <w:tcPr>
            <w:tcW w:w="294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EAAAA" w:themeFill="background2" w:themeFillShade="BF"/>
            <w:tcMar>
              <w:left w:w="105" w:type="dxa"/>
              <w:right w:w="105" w:type="dxa"/>
            </w:tcMar>
          </w:tcPr>
          <w:p w14:paraId="00983DB2" w14:textId="60F7BE2D" w:rsidR="2D7BE78F" w:rsidRPr="008D529E" w:rsidRDefault="2D7BE78F" w:rsidP="00BD08C0">
            <w:pPr>
              <w:spacing w:line="259" w:lineRule="auto"/>
              <w:rPr>
                <w:rFonts w:ascii="Verdana" w:eastAsia="Arial" w:hAnsi="Verdana" w:cs="Arial"/>
                <w:szCs w:val="20"/>
              </w:rPr>
            </w:pPr>
            <w:r w:rsidRPr="008D529E">
              <w:rPr>
                <w:rFonts w:ascii="Verdana" w:eastAsia="Arial" w:hAnsi="Verdana" w:cs="Arial"/>
                <w:b/>
                <w:bCs/>
                <w:szCs w:val="20"/>
                <w:lang w:val="es-ES"/>
              </w:rPr>
              <w:t>Profesional Ofrecido para el Cargo</w:t>
            </w:r>
          </w:p>
        </w:tc>
        <w:tc>
          <w:tcPr>
            <w:tcW w:w="294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EAAAA" w:themeFill="background2" w:themeFillShade="BF"/>
            <w:tcMar>
              <w:left w:w="105" w:type="dxa"/>
              <w:right w:w="105" w:type="dxa"/>
            </w:tcMar>
          </w:tcPr>
          <w:p w14:paraId="3C8E3EC5" w14:textId="4F90B890" w:rsidR="2D7BE78F" w:rsidRPr="008D529E" w:rsidRDefault="2D7BE78F" w:rsidP="00BD08C0">
            <w:pPr>
              <w:spacing w:line="259" w:lineRule="auto"/>
              <w:rPr>
                <w:rFonts w:ascii="Verdana" w:eastAsia="Arial" w:hAnsi="Verdana" w:cs="Arial"/>
                <w:szCs w:val="20"/>
              </w:rPr>
            </w:pPr>
            <w:r w:rsidRPr="008D529E">
              <w:rPr>
                <w:rFonts w:ascii="Verdana" w:eastAsia="Arial" w:hAnsi="Verdana" w:cs="Arial"/>
                <w:b/>
                <w:bCs/>
                <w:szCs w:val="20"/>
                <w:lang w:val="es-ES"/>
              </w:rPr>
              <w:t>Requisitos de Experiencia General</w:t>
            </w:r>
          </w:p>
        </w:tc>
        <w:tc>
          <w:tcPr>
            <w:tcW w:w="294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EAAAA" w:themeFill="background2" w:themeFillShade="BF"/>
            <w:tcMar>
              <w:left w:w="105" w:type="dxa"/>
              <w:right w:w="105" w:type="dxa"/>
            </w:tcMar>
          </w:tcPr>
          <w:p w14:paraId="151DBC97" w14:textId="0905A508" w:rsidR="2D7BE78F" w:rsidRPr="008D529E" w:rsidRDefault="2D7BE78F" w:rsidP="00BD08C0">
            <w:pPr>
              <w:spacing w:line="259" w:lineRule="auto"/>
              <w:rPr>
                <w:rFonts w:ascii="Verdana" w:eastAsia="Arial" w:hAnsi="Verdana" w:cs="Arial"/>
                <w:szCs w:val="20"/>
              </w:rPr>
            </w:pPr>
            <w:r w:rsidRPr="008D529E">
              <w:rPr>
                <w:rFonts w:ascii="Verdana" w:eastAsia="Arial" w:hAnsi="Verdana" w:cs="Arial"/>
                <w:b/>
                <w:bCs/>
                <w:szCs w:val="20"/>
                <w:lang w:val="es-ES"/>
              </w:rPr>
              <w:t>Requisitos de Experiencia Específica</w:t>
            </w:r>
          </w:p>
        </w:tc>
      </w:tr>
      <w:tr w:rsidR="2D7BE78F" w:rsidRPr="008D529E" w14:paraId="752767DA" w14:textId="77777777" w:rsidTr="2D7BE78F">
        <w:trPr>
          <w:trHeight w:val="300"/>
        </w:trPr>
        <w:tc>
          <w:tcPr>
            <w:tcW w:w="294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909E767" w14:textId="77777777" w:rsidR="002A64FC" w:rsidRPr="008D529E" w:rsidRDefault="002A64FC" w:rsidP="002A64FC">
            <w:pPr>
              <w:spacing w:line="259" w:lineRule="auto"/>
              <w:rPr>
                <w:rFonts w:ascii="Verdana" w:eastAsia="Arial" w:hAnsi="Verdana" w:cs="Arial"/>
                <w:color w:val="000000" w:themeColor="text1"/>
                <w:szCs w:val="20"/>
                <w:lang w:val="es-ES"/>
              </w:rPr>
            </w:pPr>
            <w:r w:rsidRPr="008D529E">
              <w:rPr>
                <w:rFonts w:ascii="Verdana" w:eastAsia="Arial" w:hAnsi="Verdana" w:cs="Arial"/>
                <w:color w:val="000000" w:themeColor="text1"/>
                <w:szCs w:val="20"/>
                <w:lang w:val="es-ES"/>
              </w:rPr>
              <w:t xml:space="preserve">Residente de obra (Dedicación </w:t>
            </w:r>
          </w:p>
          <w:p w14:paraId="546313EA" w14:textId="68AAD835" w:rsidR="2D7BE78F" w:rsidRPr="008D529E" w:rsidRDefault="002A64FC" w:rsidP="002A64FC">
            <w:pPr>
              <w:spacing w:line="259" w:lineRule="auto"/>
              <w:rPr>
                <w:rFonts w:ascii="Verdana" w:eastAsia="Arial" w:hAnsi="Verdana" w:cs="Arial"/>
                <w:color w:val="000000" w:themeColor="text1"/>
                <w:szCs w:val="20"/>
              </w:rPr>
            </w:pPr>
            <w:r w:rsidRPr="008D529E">
              <w:rPr>
                <w:rFonts w:ascii="Verdana" w:eastAsia="Arial" w:hAnsi="Verdana" w:cs="Arial"/>
                <w:color w:val="000000" w:themeColor="text1"/>
                <w:szCs w:val="20"/>
                <w:lang w:val="es-ES"/>
              </w:rPr>
              <w:t>40%)</w:t>
            </w:r>
          </w:p>
        </w:tc>
        <w:tc>
          <w:tcPr>
            <w:tcW w:w="294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5E0BA3A9" w14:textId="65DA4B87" w:rsidR="002A64FC" w:rsidRPr="008D529E" w:rsidRDefault="008D529E" w:rsidP="002A64FC">
            <w:pPr>
              <w:spacing w:line="259" w:lineRule="auto"/>
              <w:rPr>
                <w:rFonts w:ascii="Verdana" w:eastAsia="Arial" w:hAnsi="Verdana" w:cs="Arial"/>
                <w:color w:val="000000" w:themeColor="text1"/>
                <w:szCs w:val="20"/>
                <w:lang w:val="es-ES"/>
              </w:rPr>
            </w:pPr>
            <w:r w:rsidRPr="008D529E">
              <w:rPr>
                <w:rFonts w:ascii="Verdana" w:eastAsia="Arial" w:hAnsi="Verdana" w:cs="Arial"/>
                <w:color w:val="000000" w:themeColor="text1"/>
                <w:szCs w:val="20"/>
                <w:lang w:val="es-ES"/>
              </w:rPr>
              <w:t>I</w:t>
            </w:r>
            <w:r w:rsidR="002A64FC" w:rsidRPr="008D529E">
              <w:rPr>
                <w:rFonts w:ascii="Verdana" w:eastAsia="Arial" w:hAnsi="Verdana" w:cs="Arial"/>
                <w:color w:val="000000" w:themeColor="text1"/>
                <w:szCs w:val="20"/>
                <w:lang w:val="es-ES"/>
              </w:rPr>
              <w:t xml:space="preserve">ngeniero Civil o Arquitecto </w:t>
            </w:r>
          </w:p>
          <w:p w14:paraId="44E13DC3" w14:textId="7716E973" w:rsidR="2D7BE78F" w:rsidRPr="008D529E" w:rsidRDefault="002A64FC" w:rsidP="002A64FC">
            <w:pPr>
              <w:spacing w:line="259" w:lineRule="auto"/>
              <w:rPr>
                <w:rFonts w:ascii="Verdana" w:eastAsia="Arial" w:hAnsi="Verdana" w:cs="Arial"/>
                <w:color w:val="000000" w:themeColor="text1"/>
                <w:szCs w:val="20"/>
                <w:lang w:val="es-ES"/>
              </w:rPr>
            </w:pPr>
            <w:r w:rsidRPr="008D529E">
              <w:rPr>
                <w:rFonts w:ascii="Verdana" w:eastAsia="Arial" w:hAnsi="Verdana" w:cs="Arial"/>
                <w:color w:val="000000" w:themeColor="text1"/>
                <w:szCs w:val="20"/>
                <w:lang w:val="es-ES"/>
              </w:rPr>
              <w:t xml:space="preserve">con experiencia mínima de 5 años como profesional la cual se contabilizar a partir de la expedición de la expedición de la tarjeta profesional.  </w:t>
            </w:r>
          </w:p>
        </w:tc>
        <w:tc>
          <w:tcPr>
            <w:tcW w:w="294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128C9AE" w14:textId="4C1E592B" w:rsidR="2D7BE78F" w:rsidRPr="008D529E" w:rsidRDefault="002A64FC" w:rsidP="00BD08C0">
            <w:pPr>
              <w:spacing w:line="259" w:lineRule="auto"/>
              <w:rPr>
                <w:rFonts w:ascii="Verdana" w:eastAsia="Arial" w:hAnsi="Verdana" w:cs="Arial"/>
                <w:color w:val="000000" w:themeColor="text1"/>
                <w:szCs w:val="20"/>
              </w:rPr>
            </w:pPr>
            <w:r w:rsidRPr="008D529E">
              <w:rPr>
                <w:rFonts w:ascii="Verdana" w:hAnsi="Verdana"/>
                <w:szCs w:val="20"/>
              </w:rPr>
              <w:t>Mínimo Seis (6) años, como residente de obra de contratos cuyo objeto o alcance sea la construcción y/o mantenimiento y/o adecuación de edificaciones.</w:t>
            </w:r>
          </w:p>
        </w:tc>
      </w:tr>
      <w:tr w:rsidR="2D7BE78F" w:rsidRPr="008D529E" w14:paraId="505F91F2" w14:textId="77777777" w:rsidTr="2D7BE78F">
        <w:trPr>
          <w:trHeight w:val="300"/>
        </w:trPr>
        <w:tc>
          <w:tcPr>
            <w:tcW w:w="294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37A5E48A" w14:textId="77777777" w:rsidR="002A64FC" w:rsidRPr="008D529E" w:rsidRDefault="002A64FC" w:rsidP="002A64FC">
            <w:pPr>
              <w:spacing w:line="259" w:lineRule="auto"/>
              <w:rPr>
                <w:rFonts w:ascii="Verdana" w:eastAsia="Arial" w:hAnsi="Verdana" w:cs="Arial"/>
                <w:color w:val="000000" w:themeColor="text1"/>
                <w:szCs w:val="20"/>
                <w:lang w:val="es-ES"/>
              </w:rPr>
            </w:pPr>
            <w:r w:rsidRPr="008D529E">
              <w:rPr>
                <w:rFonts w:ascii="Verdana" w:eastAsia="Arial" w:hAnsi="Verdana" w:cs="Arial"/>
                <w:color w:val="000000" w:themeColor="text1"/>
                <w:szCs w:val="20"/>
                <w:lang w:val="es-ES"/>
              </w:rPr>
              <w:t xml:space="preserve">Profesional Área SST </w:t>
            </w:r>
          </w:p>
          <w:p w14:paraId="563F2DD5" w14:textId="723D5586" w:rsidR="2D7BE78F" w:rsidRPr="008D529E" w:rsidRDefault="002A64FC" w:rsidP="002A64FC">
            <w:pPr>
              <w:spacing w:line="259" w:lineRule="auto"/>
              <w:rPr>
                <w:rFonts w:ascii="Verdana" w:eastAsia="Arial" w:hAnsi="Verdana" w:cs="Arial"/>
                <w:color w:val="000000" w:themeColor="text1"/>
                <w:szCs w:val="20"/>
              </w:rPr>
            </w:pPr>
            <w:r w:rsidRPr="008D529E">
              <w:rPr>
                <w:rFonts w:ascii="Verdana" w:eastAsia="Arial" w:hAnsi="Verdana" w:cs="Arial"/>
                <w:color w:val="000000" w:themeColor="text1"/>
                <w:szCs w:val="20"/>
                <w:lang w:val="es-ES"/>
              </w:rPr>
              <w:t xml:space="preserve">(Dedicación 100%)  </w:t>
            </w:r>
          </w:p>
        </w:tc>
        <w:tc>
          <w:tcPr>
            <w:tcW w:w="294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3E50B959" w14:textId="0A98ADC7" w:rsidR="002A64FC" w:rsidRPr="008D529E" w:rsidRDefault="002A64FC" w:rsidP="002A64FC">
            <w:pPr>
              <w:spacing w:line="259" w:lineRule="auto"/>
              <w:rPr>
                <w:rFonts w:ascii="Verdana" w:eastAsia="Arial" w:hAnsi="Verdana" w:cs="Arial"/>
                <w:color w:val="000000" w:themeColor="text1"/>
                <w:szCs w:val="20"/>
                <w:lang w:val="es-ES"/>
              </w:rPr>
            </w:pPr>
            <w:r w:rsidRPr="008D529E">
              <w:rPr>
                <w:rFonts w:ascii="Verdana" w:eastAsia="Arial" w:hAnsi="Verdana" w:cs="Arial"/>
                <w:color w:val="000000" w:themeColor="text1"/>
                <w:szCs w:val="20"/>
                <w:lang w:val="es-ES"/>
              </w:rPr>
              <w:t xml:space="preserve">Profesional en SG-SST / </w:t>
            </w:r>
          </w:p>
          <w:p w14:paraId="39E35044" w14:textId="77777777" w:rsidR="002A64FC" w:rsidRPr="008D529E" w:rsidRDefault="002A64FC" w:rsidP="002A64FC">
            <w:pPr>
              <w:spacing w:line="259" w:lineRule="auto"/>
              <w:rPr>
                <w:rFonts w:ascii="Verdana" w:eastAsia="Arial" w:hAnsi="Verdana" w:cs="Arial"/>
                <w:color w:val="000000" w:themeColor="text1"/>
                <w:szCs w:val="20"/>
                <w:lang w:val="es-ES"/>
              </w:rPr>
            </w:pPr>
            <w:r w:rsidRPr="008D529E">
              <w:rPr>
                <w:rFonts w:ascii="Verdana" w:eastAsia="Arial" w:hAnsi="Verdana" w:cs="Arial"/>
                <w:color w:val="000000" w:themeColor="text1"/>
                <w:szCs w:val="20"/>
                <w:lang w:val="es-ES"/>
              </w:rPr>
              <w:t xml:space="preserve">Profesional en SG-SST, o </w:t>
            </w:r>
          </w:p>
          <w:p w14:paraId="02E3E3AD" w14:textId="3AEE5E5B" w:rsidR="002A64FC" w:rsidRPr="008D529E" w:rsidRDefault="002A64FC" w:rsidP="002A64FC">
            <w:pPr>
              <w:spacing w:line="259" w:lineRule="auto"/>
              <w:rPr>
                <w:rFonts w:ascii="Verdana" w:eastAsia="Arial" w:hAnsi="Verdana" w:cs="Arial"/>
                <w:color w:val="000000" w:themeColor="text1"/>
                <w:szCs w:val="20"/>
                <w:lang w:val="es-ES"/>
              </w:rPr>
            </w:pPr>
            <w:r w:rsidRPr="008D529E">
              <w:rPr>
                <w:rFonts w:ascii="Verdana" w:eastAsia="Arial" w:hAnsi="Verdana" w:cs="Arial"/>
                <w:color w:val="000000" w:themeColor="text1"/>
                <w:szCs w:val="20"/>
                <w:lang w:val="es-ES"/>
              </w:rPr>
              <w:t xml:space="preserve">Profesionales con estudios de posgrados en SG-SST o QHSE, con licencia en SST </w:t>
            </w:r>
            <w:r w:rsidRPr="008D529E">
              <w:rPr>
                <w:rFonts w:ascii="Verdana" w:eastAsia="Arial" w:hAnsi="Verdana" w:cs="Arial"/>
                <w:color w:val="000000" w:themeColor="text1"/>
                <w:szCs w:val="20"/>
                <w:lang w:val="es-ES"/>
              </w:rPr>
              <w:lastRenderedPageBreak/>
              <w:t xml:space="preserve">vigente, y el curso de capacitación de </w:t>
            </w:r>
          </w:p>
          <w:p w14:paraId="144868D9" w14:textId="7060B8D6" w:rsidR="002A64FC" w:rsidRPr="008D529E" w:rsidRDefault="002A64FC" w:rsidP="002A64FC">
            <w:pPr>
              <w:spacing w:line="259" w:lineRule="auto"/>
              <w:rPr>
                <w:rFonts w:ascii="Verdana" w:eastAsia="Arial" w:hAnsi="Verdana" w:cs="Arial"/>
                <w:color w:val="000000" w:themeColor="text1"/>
                <w:szCs w:val="20"/>
                <w:lang w:val="es-ES"/>
              </w:rPr>
            </w:pPr>
            <w:r w:rsidRPr="008D529E">
              <w:rPr>
                <w:rFonts w:ascii="Verdana" w:eastAsia="Arial" w:hAnsi="Verdana" w:cs="Arial"/>
                <w:color w:val="000000" w:themeColor="text1"/>
                <w:szCs w:val="20"/>
                <w:lang w:val="es-ES"/>
              </w:rPr>
              <w:t xml:space="preserve">cincuenta (50) horas vigentes. Con Experiencia mínima de 3 años como profesional la cual se contabilizar a partir de la expedición de la tarjeta </w:t>
            </w:r>
          </w:p>
          <w:p w14:paraId="7EEFF4B8" w14:textId="3651FF92" w:rsidR="2D7BE78F" w:rsidRPr="008D529E" w:rsidRDefault="002A64FC" w:rsidP="002A64FC">
            <w:pPr>
              <w:spacing w:line="259" w:lineRule="auto"/>
              <w:rPr>
                <w:rFonts w:ascii="Verdana" w:eastAsia="Arial" w:hAnsi="Verdana" w:cs="Arial"/>
                <w:color w:val="000000" w:themeColor="text1"/>
                <w:szCs w:val="20"/>
                <w:lang w:val="es-ES"/>
              </w:rPr>
            </w:pPr>
            <w:r w:rsidRPr="008D529E">
              <w:rPr>
                <w:rFonts w:ascii="Verdana" w:eastAsia="Arial" w:hAnsi="Verdana" w:cs="Arial"/>
                <w:color w:val="000000" w:themeColor="text1"/>
                <w:szCs w:val="20"/>
                <w:lang w:val="es-ES"/>
              </w:rPr>
              <w:t xml:space="preserve">profesional.  Experiencia mínima con estudios de especialización, maestría o doctorado, la cual se contabilizar a partir de la expedición del Diploma. (Aplica para los profesionales que no tengan estudios de pregrado en SST)  </w:t>
            </w:r>
          </w:p>
        </w:tc>
        <w:tc>
          <w:tcPr>
            <w:tcW w:w="294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ADD490D" w14:textId="491C15E0" w:rsidR="2D7BE78F" w:rsidRPr="008D529E" w:rsidRDefault="002A64FC" w:rsidP="00BD08C0">
            <w:pPr>
              <w:spacing w:line="259" w:lineRule="auto"/>
              <w:rPr>
                <w:rFonts w:ascii="Verdana" w:eastAsia="Arial" w:hAnsi="Verdana" w:cs="Arial"/>
                <w:color w:val="000000" w:themeColor="text1"/>
                <w:szCs w:val="20"/>
              </w:rPr>
            </w:pPr>
            <w:r w:rsidRPr="008D529E">
              <w:rPr>
                <w:rFonts w:ascii="Verdana" w:hAnsi="Verdana"/>
                <w:szCs w:val="20"/>
              </w:rPr>
              <w:lastRenderedPageBreak/>
              <w:t xml:space="preserve">Mínimo Cuatro (4) años, como profesional área SST en contratos cuyo objeto o alcance sea la construcción y/o mantenimiento y/o </w:t>
            </w:r>
            <w:r w:rsidRPr="008D529E">
              <w:rPr>
                <w:rFonts w:ascii="Verdana" w:hAnsi="Verdana"/>
                <w:szCs w:val="20"/>
              </w:rPr>
              <w:lastRenderedPageBreak/>
              <w:t>adecuación de edificaciones</w:t>
            </w:r>
          </w:p>
        </w:tc>
      </w:tr>
    </w:tbl>
    <w:p w14:paraId="58714C92" w14:textId="35F9C7EC" w:rsidR="2D7BE78F" w:rsidRPr="008D529E" w:rsidRDefault="2D7BE78F" w:rsidP="00BD08C0">
      <w:pPr>
        <w:spacing w:after="160" w:line="259" w:lineRule="auto"/>
        <w:rPr>
          <w:rFonts w:ascii="Verdana" w:eastAsia="Arial" w:hAnsi="Verdana" w:cs="Arial"/>
          <w:color w:val="3B3838" w:themeColor="background2" w:themeShade="40"/>
          <w:sz w:val="22"/>
        </w:rPr>
      </w:pPr>
    </w:p>
    <w:p w14:paraId="14961E28" w14:textId="5E232523" w:rsidR="00850B16" w:rsidRPr="008D529E" w:rsidRDefault="00062056" w:rsidP="1490B45D">
      <w:pPr>
        <w:pStyle w:val="Ttulo1"/>
        <w:rPr>
          <w:rFonts w:ascii="Verdana" w:hAnsi="Verdana" w:cs="Arial"/>
          <w:sz w:val="22"/>
          <w:szCs w:val="22"/>
        </w:rPr>
      </w:pPr>
      <w:r w:rsidRPr="008D529E">
        <w:rPr>
          <w:rFonts w:ascii="Verdana" w:hAnsi="Verdana" w:cs="Arial"/>
          <w:sz w:val="22"/>
          <w:szCs w:val="22"/>
        </w:rPr>
        <w:t>Maquinaria mínima del proyecto</w:t>
      </w:r>
    </w:p>
    <w:p w14:paraId="76561C90" w14:textId="77777777" w:rsidR="008F0B61" w:rsidRPr="008D529E" w:rsidRDefault="008F0B61" w:rsidP="004B6353">
      <w:pPr>
        <w:rPr>
          <w:rFonts w:ascii="Verdana" w:hAnsi="Verdana" w:cs="Arial"/>
          <w:sz w:val="22"/>
        </w:rPr>
      </w:pPr>
    </w:p>
    <w:p w14:paraId="39FFEC2C" w14:textId="1D2F1BF4" w:rsidR="004B6353" w:rsidRPr="008D529E" w:rsidRDefault="004B6353" w:rsidP="004B6353">
      <w:pPr>
        <w:rPr>
          <w:rFonts w:ascii="Verdana" w:hAnsi="Verdana" w:cs="Arial"/>
          <w:sz w:val="22"/>
        </w:rPr>
      </w:pPr>
      <w:r w:rsidRPr="008D529E">
        <w:rPr>
          <w:rFonts w:ascii="Verdana" w:hAnsi="Verdana" w:cs="Arial"/>
          <w:sz w:val="22"/>
        </w:rPr>
        <w:t>El</w:t>
      </w:r>
      <w:r w:rsidR="006B3430" w:rsidRPr="008D529E">
        <w:rPr>
          <w:rFonts w:ascii="Verdana" w:hAnsi="Verdana" w:cs="Arial"/>
          <w:sz w:val="22"/>
        </w:rPr>
        <w:t xml:space="preserve"> </w:t>
      </w:r>
      <w:r w:rsidRPr="008D529E">
        <w:rPr>
          <w:rFonts w:ascii="Verdana" w:hAnsi="Verdana" w:cs="Arial"/>
          <w:sz w:val="22"/>
        </w:rPr>
        <w:t>equipo</w:t>
      </w:r>
      <w:r w:rsidR="006B3430" w:rsidRPr="008D529E">
        <w:rPr>
          <w:rFonts w:ascii="Verdana" w:hAnsi="Verdana" w:cs="Arial"/>
          <w:sz w:val="22"/>
        </w:rPr>
        <w:t xml:space="preserve"> </w:t>
      </w:r>
      <w:r w:rsidRPr="008D529E">
        <w:rPr>
          <w:rFonts w:ascii="Verdana" w:hAnsi="Verdana" w:cs="Arial"/>
          <w:sz w:val="22"/>
        </w:rPr>
        <w:t>mínimo</w:t>
      </w:r>
      <w:r w:rsidR="006B3430" w:rsidRPr="008D529E">
        <w:rPr>
          <w:rFonts w:ascii="Verdana" w:hAnsi="Verdana" w:cs="Arial"/>
          <w:sz w:val="22"/>
        </w:rPr>
        <w:t xml:space="preserve"> </w:t>
      </w:r>
      <w:r w:rsidRPr="008D529E">
        <w:rPr>
          <w:rFonts w:ascii="Verdana" w:hAnsi="Verdana" w:cs="Arial"/>
          <w:sz w:val="22"/>
        </w:rPr>
        <w:t>requerido</w:t>
      </w:r>
      <w:r w:rsidR="006B3430" w:rsidRPr="008D529E">
        <w:rPr>
          <w:rFonts w:ascii="Verdana" w:hAnsi="Verdana" w:cs="Arial"/>
          <w:sz w:val="22"/>
        </w:rPr>
        <w:t xml:space="preserve"> </w:t>
      </w:r>
      <w:r w:rsidRPr="008D529E">
        <w:rPr>
          <w:rFonts w:ascii="Verdana" w:hAnsi="Verdana" w:cs="Arial"/>
          <w:sz w:val="22"/>
        </w:rPr>
        <w:t>es</w:t>
      </w:r>
      <w:r w:rsidR="006B3430" w:rsidRPr="008D529E">
        <w:rPr>
          <w:rFonts w:ascii="Verdana" w:hAnsi="Verdana" w:cs="Arial"/>
          <w:sz w:val="22"/>
        </w:rPr>
        <w:t xml:space="preserve"> </w:t>
      </w:r>
      <w:r w:rsidRPr="008D529E">
        <w:rPr>
          <w:rFonts w:ascii="Verdana" w:hAnsi="Verdana" w:cs="Arial"/>
          <w:sz w:val="22"/>
        </w:rPr>
        <w:t>el siguiente: </w:t>
      </w:r>
    </w:p>
    <w:p w14:paraId="08CB6103" w14:textId="77777777" w:rsidR="004B6353" w:rsidRPr="008D529E" w:rsidRDefault="004B6353" w:rsidP="004B6353">
      <w:pPr>
        <w:rPr>
          <w:rFonts w:ascii="Verdana" w:hAnsi="Verdana" w:cs="Arial"/>
          <w:sz w:val="22"/>
        </w:rPr>
      </w:pPr>
    </w:p>
    <w:p w14:paraId="2F55BA93" w14:textId="7AD22743" w:rsidR="002A64FC" w:rsidRPr="008D529E" w:rsidRDefault="002A64FC" w:rsidP="002A64FC">
      <w:pPr>
        <w:pStyle w:val="Prrafodelista"/>
        <w:numPr>
          <w:ilvl w:val="0"/>
          <w:numId w:val="29"/>
        </w:numPr>
        <w:rPr>
          <w:rFonts w:ascii="Verdana" w:hAnsi="Verdana" w:cs="Arial"/>
          <w:sz w:val="22"/>
        </w:rPr>
      </w:pPr>
      <w:r w:rsidRPr="008D529E">
        <w:rPr>
          <w:rFonts w:ascii="Verdana" w:hAnsi="Verdana" w:cs="Arial"/>
          <w:b/>
          <w:sz w:val="22"/>
        </w:rPr>
        <w:t>Mezcladora de concreto</w:t>
      </w:r>
      <w:r w:rsidRPr="008D529E">
        <w:rPr>
          <w:rFonts w:ascii="Verdana" w:hAnsi="Verdana" w:cs="Arial"/>
          <w:sz w:val="22"/>
        </w:rPr>
        <w:t xml:space="preserve">: Con capacidad mínima de un (1) bulto, para la preparación de morteros, bases y concretos puntuales. </w:t>
      </w:r>
    </w:p>
    <w:p w14:paraId="7730DCF2" w14:textId="77777777" w:rsidR="002A64FC" w:rsidRPr="008D529E" w:rsidRDefault="002A64FC" w:rsidP="002A64FC">
      <w:pPr>
        <w:pStyle w:val="Prrafodelista"/>
        <w:numPr>
          <w:ilvl w:val="0"/>
          <w:numId w:val="29"/>
        </w:numPr>
        <w:rPr>
          <w:rFonts w:ascii="Verdana" w:hAnsi="Verdana" w:cs="Arial"/>
          <w:sz w:val="22"/>
        </w:rPr>
      </w:pPr>
      <w:r w:rsidRPr="008D529E">
        <w:rPr>
          <w:rFonts w:ascii="Verdana" w:hAnsi="Verdana" w:cs="Arial"/>
          <w:b/>
          <w:sz w:val="22"/>
        </w:rPr>
        <w:t>Martillo demoledor eléctrico</w:t>
      </w:r>
      <w:r w:rsidRPr="008D529E">
        <w:rPr>
          <w:rFonts w:ascii="Verdana" w:hAnsi="Verdana" w:cs="Arial"/>
          <w:sz w:val="22"/>
        </w:rPr>
        <w:t xml:space="preserve">: Para la ejecución de actividades de demolición de muros, pisos y remoción de acabados deteriorados. </w:t>
      </w:r>
    </w:p>
    <w:p w14:paraId="43691639" w14:textId="77777777" w:rsidR="002A64FC" w:rsidRPr="008D529E" w:rsidRDefault="002A64FC" w:rsidP="002A64FC">
      <w:pPr>
        <w:pStyle w:val="Prrafodelista"/>
        <w:numPr>
          <w:ilvl w:val="0"/>
          <w:numId w:val="29"/>
        </w:numPr>
        <w:rPr>
          <w:rFonts w:ascii="Verdana" w:hAnsi="Verdana" w:cs="Arial"/>
          <w:sz w:val="22"/>
        </w:rPr>
      </w:pPr>
      <w:r w:rsidRPr="008D529E">
        <w:rPr>
          <w:rFonts w:ascii="Verdana" w:hAnsi="Verdana" w:cs="Arial"/>
          <w:b/>
          <w:sz w:val="22"/>
        </w:rPr>
        <w:t>Andamios certificados:</w:t>
      </w:r>
      <w:r w:rsidRPr="008D529E">
        <w:rPr>
          <w:rFonts w:ascii="Verdana" w:hAnsi="Verdana" w:cs="Arial"/>
          <w:sz w:val="22"/>
        </w:rPr>
        <w:t xml:space="preserve"> Tipo multidireccional con sus respectivos accesorios de seguridad, necesarios para trabajos en alturas (techos, cubiertas y fachadas).</w:t>
      </w:r>
    </w:p>
    <w:p w14:paraId="550308ED" w14:textId="77777777" w:rsidR="002A64FC" w:rsidRPr="008D529E" w:rsidRDefault="002A64FC" w:rsidP="002A64FC">
      <w:pPr>
        <w:pStyle w:val="Prrafodelista"/>
        <w:numPr>
          <w:ilvl w:val="0"/>
          <w:numId w:val="29"/>
        </w:numPr>
        <w:rPr>
          <w:rFonts w:ascii="Verdana" w:hAnsi="Verdana" w:cs="Arial"/>
          <w:sz w:val="22"/>
        </w:rPr>
      </w:pPr>
      <w:r w:rsidRPr="008D529E">
        <w:rPr>
          <w:rFonts w:ascii="Verdana" w:hAnsi="Verdana" w:cs="Arial"/>
          <w:b/>
          <w:sz w:val="22"/>
        </w:rPr>
        <w:t>Equipo de soldadura:</w:t>
      </w:r>
      <w:r w:rsidRPr="008D529E">
        <w:rPr>
          <w:rFonts w:ascii="Verdana" w:hAnsi="Verdana" w:cs="Arial"/>
          <w:sz w:val="22"/>
        </w:rPr>
        <w:t xml:space="preserve"> Para las intervenciones y ajustes requeridos en la carpintería metálica de la infraestructura.</w:t>
      </w:r>
    </w:p>
    <w:p w14:paraId="0A828632" w14:textId="707A402A" w:rsidR="004B6353" w:rsidRPr="008D529E" w:rsidRDefault="002A64FC" w:rsidP="002A64FC">
      <w:pPr>
        <w:pStyle w:val="Prrafodelista"/>
        <w:numPr>
          <w:ilvl w:val="0"/>
          <w:numId w:val="29"/>
        </w:numPr>
        <w:rPr>
          <w:rFonts w:ascii="Verdana" w:hAnsi="Verdana" w:cs="Arial"/>
          <w:sz w:val="24"/>
        </w:rPr>
      </w:pPr>
      <w:r w:rsidRPr="008D529E">
        <w:rPr>
          <w:rFonts w:ascii="Verdana" w:hAnsi="Verdana" w:cs="Arial"/>
          <w:b/>
          <w:sz w:val="22"/>
        </w:rPr>
        <w:t>Compresor de aire:</w:t>
      </w:r>
      <w:r w:rsidRPr="008D529E">
        <w:rPr>
          <w:rFonts w:ascii="Verdana" w:hAnsi="Verdana" w:cs="Arial"/>
          <w:sz w:val="22"/>
        </w:rPr>
        <w:t xml:space="preserve"> Para la aplicación de pinturas y recubrimientos técnicos en áreas extensas.  </w:t>
      </w:r>
      <w:r w:rsidRPr="008D529E">
        <w:rPr>
          <w:rFonts w:ascii="Verdana" w:hAnsi="Verdana" w:cs="Arial"/>
          <w:b/>
          <w:sz w:val="22"/>
        </w:rPr>
        <w:t>Planta eléctrica:</w:t>
      </w:r>
      <w:r w:rsidRPr="008D529E">
        <w:rPr>
          <w:rFonts w:ascii="Verdana" w:hAnsi="Verdana" w:cs="Arial"/>
          <w:sz w:val="22"/>
        </w:rPr>
        <w:t xml:space="preserve"> Con capacidad suficiente para garantizar la operatividad de las herramientas eléctricas en caso de fallas en el suministro local.</w:t>
      </w:r>
    </w:p>
    <w:p w14:paraId="67E70674" w14:textId="24391DB5" w:rsidR="004B6353" w:rsidRPr="008D529E" w:rsidRDefault="059FCEAF" w:rsidP="002A64FC">
      <w:pPr>
        <w:pStyle w:val="Prrafodelista"/>
        <w:numPr>
          <w:ilvl w:val="0"/>
          <w:numId w:val="29"/>
        </w:numPr>
        <w:rPr>
          <w:rFonts w:ascii="Verdana" w:hAnsi="Verdana" w:cs="Arial"/>
          <w:sz w:val="24"/>
        </w:rPr>
      </w:pPr>
      <w:r w:rsidRPr="008D529E">
        <w:rPr>
          <w:rFonts w:ascii="Verdana" w:hAnsi="Verdana" w:cs="Arial"/>
          <w:sz w:val="24"/>
        </w:rPr>
        <w:t xml:space="preserve">La maquinaria mínima requerida será verificada una vez se adjudique el </w:t>
      </w:r>
      <w:r w:rsidR="663CF51D" w:rsidRPr="008D529E">
        <w:rPr>
          <w:rFonts w:ascii="Verdana" w:hAnsi="Verdana" w:cs="Arial"/>
          <w:sz w:val="24"/>
        </w:rPr>
        <w:t>C</w:t>
      </w:r>
      <w:r w:rsidRPr="008D529E">
        <w:rPr>
          <w:rFonts w:ascii="Verdana" w:hAnsi="Verdana" w:cs="Arial"/>
          <w:sz w:val="24"/>
        </w:rPr>
        <w:t xml:space="preserve">ontrato y no podrá ser pedida durante la selección del </w:t>
      </w:r>
      <w:r w:rsidR="2B21051E" w:rsidRPr="008D529E">
        <w:rPr>
          <w:rFonts w:ascii="Verdana" w:hAnsi="Verdana" w:cs="Arial"/>
          <w:sz w:val="24"/>
        </w:rPr>
        <w:t>C</w:t>
      </w:r>
      <w:r w:rsidRPr="008D529E">
        <w:rPr>
          <w:rFonts w:ascii="Verdana" w:hAnsi="Verdana" w:cs="Arial"/>
          <w:sz w:val="24"/>
        </w:rPr>
        <w:t>ontratista para efectos de otorgar puntaje o como criterio habilitante</w:t>
      </w:r>
      <w:r w:rsidR="3FE6D36D" w:rsidRPr="008D529E">
        <w:rPr>
          <w:rFonts w:ascii="Verdana" w:hAnsi="Verdana" w:cs="Arial"/>
          <w:sz w:val="24"/>
        </w:rPr>
        <w:t>.</w:t>
      </w:r>
      <w:r w:rsidRPr="008D529E">
        <w:rPr>
          <w:rFonts w:ascii="Verdana" w:hAnsi="Verdana" w:cs="Arial"/>
          <w:sz w:val="24"/>
        </w:rPr>
        <w:t> </w:t>
      </w:r>
    </w:p>
    <w:p w14:paraId="1D26AA76" w14:textId="6F662790" w:rsidR="00D5067B" w:rsidRPr="008D529E" w:rsidRDefault="00D5067B" w:rsidP="00DB2628">
      <w:pPr>
        <w:rPr>
          <w:rFonts w:ascii="Verdana" w:hAnsi="Verdana" w:cs="Arial"/>
          <w:sz w:val="22"/>
        </w:rPr>
      </w:pPr>
    </w:p>
    <w:p w14:paraId="0526CA62" w14:textId="419129EB" w:rsidR="1490B45D" w:rsidRDefault="6849EFF7" w:rsidP="008D529E">
      <w:pPr>
        <w:pStyle w:val="Ttulo1"/>
        <w:rPr>
          <w:rFonts w:ascii="Verdana" w:eastAsia="Verdana" w:hAnsi="Verdana" w:cs="Arial"/>
          <w:bCs/>
          <w:color w:val="000000" w:themeColor="text1"/>
          <w:sz w:val="22"/>
          <w:szCs w:val="22"/>
          <w:lang w:val="es-ES"/>
        </w:rPr>
      </w:pPr>
      <w:r w:rsidRPr="008D529E">
        <w:rPr>
          <w:rFonts w:ascii="Verdana" w:eastAsia="Verdana" w:hAnsi="Verdana" w:cs="Arial"/>
          <w:bCs/>
          <w:color w:val="000000" w:themeColor="text1"/>
          <w:sz w:val="22"/>
          <w:szCs w:val="22"/>
          <w:lang w:val="es-ES"/>
        </w:rPr>
        <w:t xml:space="preserve">POSIBLES FUENTES DE MATERIALES PARA EL PROYECTO </w:t>
      </w:r>
    </w:p>
    <w:p w14:paraId="7901EE90" w14:textId="77777777" w:rsidR="008D529E" w:rsidRPr="008D529E" w:rsidRDefault="008D529E" w:rsidP="008D529E">
      <w:pPr>
        <w:rPr>
          <w:lang w:val="es-ES"/>
        </w:rPr>
      </w:pPr>
    </w:p>
    <w:p w14:paraId="754BCE39" w14:textId="554DDED8" w:rsidR="6849EFF7" w:rsidRPr="008D529E" w:rsidRDefault="6849EFF7" w:rsidP="1490B45D">
      <w:pPr>
        <w:spacing w:after="160" w:line="259" w:lineRule="auto"/>
        <w:rPr>
          <w:rFonts w:ascii="Verdana" w:eastAsia="Verdana" w:hAnsi="Verdana" w:cs="Arial"/>
          <w:color w:val="000000" w:themeColor="text1"/>
          <w:sz w:val="22"/>
        </w:rPr>
      </w:pPr>
      <w:r w:rsidRPr="008D529E">
        <w:rPr>
          <w:rFonts w:ascii="Verdana" w:eastAsia="Verdana" w:hAnsi="Verdana" w:cs="Arial"/>
          <w:color w:val="000000" w:themeColor="text1"/>
          <w:sz w:val="22"/>
          <w:lang w:val="es-ES"/>
        </w:rPr>
        <w:lastRenderedPageBreak/>
        <w:t>Las posibles fuentes de materiales serán las que determine el adjudicatario, aprobadas por el interventor o supervisor, y las cuales cumplan con la calidad requerida en las normas de ensayo y especificaciones generales y/o particulares vigentes.</w:t>
      </w:r>
    </w:p>
    <w:p w14:paraId="64372B06" w14:textId="4F268065" w:rsidR="6849EFF7" w:rsidRPr="008D529E" w:rsidRDefault="6849EFF7" w:rsidP="1490B45D">
      <w:pPr>
        <w:spacing w:after="160" w:line="259" w:lineRule="auto"/>
        <w:rPr>
          <w:rFonts w:ascii="Verdana" w:eastAsia="Verdana" w:hAnsi="Verdana" w:cs="Arial"/>
          <w:color w:val="000000" w:themeColor="text1"/>
          <w:sz w:val="22"/>
        </w:rPr>
      </w:pPr>
      <w:r w:rsidRPr="008D529E">
        <w:rPr>
          <w:rFonts w:ascii="Verdana" w:eastAsia="Verdana" w:hAnsi="Verdana" w:cs="Arial"/>
          <w:color w:val="000000" w:themeColor="text1"/>
          <w:sz w:val="22"/>
        </w:rPr>
        <w:t xml:space="preserve">Es responsabilidad del proponente bajo su cuenta y riesgo inspeccionar y examinar el sitio donde se van a desarrollar las obras e informarse sobre la disponibilidad de las fuentes de materiales necesarios para su ejecución, con el fin de establecer si las explotará en su calidad de constructor y/o si las adquirirá a proveedores debidamente legalizados. </w:t>
      </w:r>
    </w:p>
    <w:p w14:paraId="0BAD731C" w14:textId="5BF0CCF8" w:rsidR="6849EFF7" w:rsidRPr="008D529E" w:rsidRDefault="6849EFF7" w:rsidP="1490B45D">
      <w:pPr>
        <w:spacing w:after="160" w:line="259" w:lineRule="auto"/>
        <w:rPr>
          <w:rFonts w:ascii="Verdana" w:eastAsia="Verdana" w:hAnsi="Verdana" w:cs="Arial"/>
          <w:color w:val="000000" w:themeColor="text1"/>
          <w:sz w:val="22"/>
        </w:rPr>
      </w:pPr>
      <w:r w:rsidRPr="008D529E">
        <w:rPr>
          <w:rFonts w:ascii="Verdana" w:eastAsia="Verdana" w:hAnsi="Verdana" w:cs="Arial"/>
          <w:color w:val="000000" w:themeColor="text1"/>
          <w:sz w:val="22"/>
          <w:lang w:val="es-ES"/>
        </w:rPr>
        <w:t xml:space="preserve">Las fuentes seleccionadas por el contratista deben ser previamente autorizadas por la respectiva interventoría o supervisión, previo al inicio de las obras. </w:t>
      </w:r>
      <w:r w:rsidRPr="008D529E">
        <w:rPr>
          <w:rFonts w:ascii="Verdana" w:eastAsia="Verdana" w:hAnsi="Verdana" w:cs="Arial"/>
          <w:color w:val="000000" w:themeColor="text1"/>
          <w:sz w:val="22"/>
        </w:rPr>
        <w:t xml:space="preserve">El contratista se obliga a realizar la explotación respetando las recomendaciones técnicas establecidas para evitar impactos ambientales; igualmente se obliga a cumplir la normativa ambiental y minera aplicable a la obra. </w:t>
      </w:r>
    </w:p>
    <w:p w14:paraId="63DA5789" w14:textId="7C00442D" w:rsidR="6849EFF7" w:rsidRPr="008D529E" w:rsidRDefault="6849EFF7" w:rsidP="1490B45D">
      <w:pPr>
        <w:spacing w:after="160" w:line="259" w:lineRule="auto"/>
        <w:rPr>
          <w:rFonts w:ascii="Verdana" w:eastAsia="Verdana" w:hAnsi="Verdana" w:cs="Arial"/>
          <w:color w:val="000000" w:themeColor="text1"/>
          <w:sz w:val="22"/>
        </w:rPr>
      </w:pPr>
      <w:r w:rsidRPr="008D529E">
        <w:rPr>
          <w:rFonts w:ascii="Verdana" w:eastAsia="Verdana" w:hAnsi="Verdana" w:cs="Arial"/>
          <w:color w:val="000000" w:themeColor="text1"/>
          <w:sz w:val="22"/>
        </w:rPr>
        <w:t>El proponente debe verificar, previa a la presentación de la oferta, las distancias de acarreo de las posibles fuentes de materiales existentes en el área de influencia del proyecto que sean susceptibles de utilizar, así como verificar que éstas se encuentran en funcionamiento y que cumplen con todos los requisitos legales ambientales y mineros, de tal forma que pueda garantizar la utilización para el proyecto. En consecuencia, las distancias de acarreo correspondientes deben ser consideradas por el Proponente en los análisis de precios unitarios de la propuesta a presentar y será su responsabilidad.</w:t>
      </w:r>
    </w:p>
    <w:p w14:paraId="5C0AB1E9" w14:textId="2713CA02" w:rsidR="6849EFF7" w:rsidRPr="008D529E" w:rsidRDefault="6849EFF7" w:rsidP="1490B45D">
      <w:pPr>
        <w:spacing w:after="160" w:line="259" w:lineRule="auto"/>
        <w:rPr>
          <w:rFonts w:ascii="Verdana" w:eastAsia="Verdana" w:hAnsi="Verdana" w:cs="Arial"/>
          <w:color w:val="000000" w:themeColor="text1"/>
          <w:sz w:val="22"/>
        </w:rPr>
      </w:pPr>
      <w:r w:rsidRPr="008D529E">
        <w:rPr>
          <w:rFonts w:ascii="Verdana" w:eastAsia="Verdana" w:hAnsi="Verdana" w:cs="Arial"/>
          <w:color w:val="000000" w:themeColor="text1"/>
          <w:sz w:val="22"/>
        </w:rPr>
        <w:t>Previo al inicio de las obras, los materiales que la entidad identifique como indispensables en la ejecución del proyecto deben ser sometidos a ensayos para la aceptación o el rechazo por parte de la interventoría o supervisión, según la normativa aplicable. Los permisos de explotación deben ser tramitados por cuenta del contratista, antes del inicio de las obras. De igual manera, las fuentes seleccionadas por el contratista deben ser previamente autorizadas, previo al inicio de las obras.</w:t>
      </w:r>
    </w:p>
    <w:p w14:paraId="4C3CFC33" w14:textId="138492B3" w:rsidR="6849EFF7" w:rsidRPr="008D529E" w:rsidRDefault="6849EFF7" w:rsidP="1490B45D">
      <w:pPr>
        <w:pStyle w:val="Ttulo1"/>
        <w:rPr>
          <w:rFonts w:ascii="Verdana" w:eastAsia="Verdana" w:hAnsi="Verdana" w:cs="Arial"/>
          <w:bCs/>
          <w:color w:val="000000" w:themeColor="text1"/>
          <w:sz w:val="22"/>
          <w:szCs w:val="22"/>
        </w:rPr>
      </w:pPr>
      <w:r w:rsidRPr="008D529E">
        <w:rPr>
          <w:rFonts w:ascii="Verdana" w:eastAsia="Verdana" w:hAnsi="Verdana" w:cs="Arial"/>
          <w:bCs/>
          <w:color w:val="000000" w:themeColor="text1"/>
          <w:sz w:val="22"/>
          <w:szCs w:val="22"/>
          <w:lang w:val="es-ES"/>
        </w:rPr>
        <w:t>OBRAS PROVISIONALES</w:t>
      </w:r>
    </w:p>
    <w:p w14:paraId="7E7E6D1D" w14:textId="77777777" w:rsidR="00702FC6" w:rsidRPr="008D529E" w:rsidRDefault="00702FC6" w:rsidP="00702FC6">
      <w:pPr>
        <w:spacing w:before="100" w:beforeAutospacing="1" w:after="100" w:afterAutospacing="1"/>
        <w:rPr>
          <w:rFonts w:ascii="Verdana" w:eastAsia="Times New Roman" w:hAnsi="Verdana" w:cs="Arial"/>
          <w:sz w:val="22"/>
          <w:szCs w:val="24"/>
          <w:lang w:eastAsia="es-CO"/>
        </w:rPr>
      </w:pPr>
      <w:r w:rsidRPr="008D529E">
        <w:rPr>
          <w:rFonts w:ascii="Verdana" w:eastAsia="Times New Roman" w:hAnsi="Verdana" w:cs="Arial"/>
          <w:sz w:val="22"/>
          <w:szCs w:val="24"/>
          <w:lang w:eastAsia="es-CO"/>
        </w:rPr>
        <w:t>Para la ejecución de las actividades de mejoramiento, el Contratista deberá implementar las siguientes medidas logísticas y de gestión integral que garanticen el correcto desarrollo de los trabajos y la seguridad del entorno:</w:t>
      </w:r>
    </w:p>
    <w:p w14:paraId="532CE6CC" w14:textId="77777777" w:rsidR="00702FC6" w:rsidRPr="008D529E" w:rsidRDefault="00702FC6" w:rsidP="00702FC6">
      <w:pPr>
        <w:numPr>
          <w:ilvl w:val="0"/>
          <w:numId w:val="30"/>
        </w:numPr>
        <w:spacing w:before="100" w:beforeAutospacing="1" w:after="100" w:afterAutospacing="1"/>
        <w:rPr>
          <w:rFonts w:ascii="Verdana" w:eastAsia="Times New Roman" w:hAnsi="Verdana" w:cs="Arial"/>
          <w:sz w:val="22"/>
          <w:szCs w:val="24"/>
          <w:lang w:eastAsia="es-CO"/>
        </w:rPr>
      </w:pPr>
      <w:r w:rsidRPr="008D529E">
        <w:rPr>
          <w:rFonts w:ascii="Verdana" w:eastAsia="Times New Roman" w:hAnsi="Verdana" w:cs="Arial"/>
          <w:b/>
          <w:bCs/>
          <w:sz w:val="22"/>
          <w:szCs w:val="24"/>
          <w:lang w:eastAsia="es-CO"/>
        </w:rPr>
        <w:t>Espacio de Acopio y Custodia:</w:t>
      </w:r>
      <w:r w:rsidRPr="008D529E">
        <w:rPr>
          <w:rFonts w:ascii="Verdana" w:eastAsia="Times New Roman" w:hAnsi="Verdana" w:cs="Arial"/>
          <w:sz w:val="22"/>
          <w:szCs w:val="24"/>
          <w:lang w:eastAsia="es-CO"/>
        </w:rPr>
        <w:t xml:space="preserve"> Se deberá adecuar un área temporal concertada dentro de la infraestructura existente que sirva como depósito seguro para el almacenamiento de materiales, herramientas, luminarias </w:t>
      </w:r>
      <w:r w:rsidRPr="008D529E">
        <w:rPr>
          <w:rFonts w:ascii="Verdana" w:eastAsia="Times New Roman" w:hAnsi="Verdana" w:cs="Arial"/>
          <w:sz w:val="22"/>
          <w:szCs w:val="24"/>
          <w:lang w:eastAsia="es-CO"/>
        </w:rPr>
        <w:lastRenderedPageBreak/>
        <w:t>y equipos de climatización, garantizando su protección contra la intemperie y pérdidas.</w:t>
      </w:r>
    </w:p>
    <w:p w14:paraId="7C9F0449" w14:textId="77777777" w:rsidR="00702FC6" w:rsidRPr="008D529E" w:rsidRDefault="00702FC6" w:rsidP="00702FC6">
      <w:pPr>
        <w:numPr>
          <w:ilvl w:val="0"/>
          <w:numId w:val="30"/>
        </w:numPr>
        <w:spacing w:before="100" w:beforeAutospacing="1" w:after="100" w:afterAutospacing="1"/>
        <w:rPr>
          <w:rFonts w:ascii="Verdana" w:eastAsia="Times New Roman" w:hAnsi="Verdana" w:cs="Arial"/>
          <w:sz w:val="22"/>
          <w:szCs w:val="24"/>
          <w:lang w:eastAsia="es-CO"/>
        </w:rPr>
      </w:pPr>
      <w:r w:rsidRPr="008D529E">
        <w:rPr>
          <w:rFonts w:ascii="Verdana" w:eastAsia="Times New Roman" w:hAnsi="Verdana" w:cs="Arial"/>
          <w:b/>
          <w:bCs/>
          <w:sz w:val="22"/>
          <w:szCs w:val="24"/>
          <w:lang w:eastAsia="es-CO"/>
        </w:rPr>
        <w:t>Aislamiento y Señalización de Áreas:</w:t>
      </w:r>
      <w:r w:rsidRPr="008D529E">
        <w:rPr>
          <w:rFonts w:ascii="Verdana" w:eastAsia="Times New Roman" w:hAnsi="Verdana" w:cs="Arial"/>
          <w:sz w:val="22"/>
          <w:szCs w:val="24"/>
          <w:lang w:eastAsia="es-CO"/>
        </w:rPr>
        <w:t xml:space="preserve"> Es obligatorio delimitar de manera interna las áreas de intervención mediante elementos físicos que aíslen las zonas de trabajo del tránsito del personal del Centro. Se debe instalar señalización informativa y preventiva de seguridad y salud en el trabajo para mitigar riesgos de accidentes durante el desmonte de pisos o mantenimientos eléctricos.</w:t>
      </w:r>
    </w:p>
    <w:p w14:paraId="7B745F19" w14:textId="77777777" w:rsidR="00702FC6" w:rsidRPr="008D529E" w:rsidRDefault="00702FC6" w:rsidP="00702FC6">
      <w:pPr>
        <w:numPr>
          <w:ilvl w:val="0"/>
          <w:numId w:val="30"/>
        </w:numPr>
        <w:spacing w:before="100" w:beforeAutospacing="1" w:after="100" w:afterAutospacing="1"/>
        <w:rPr>
          <w:rFonts w:ascii="Verdana" w:eastAsia="Times New Roman" w:hAnsi="Verdana" w:cs="Arial"/>
          <w:sz w:val="22"/>
          <w:szCs w:val="24"/>
          <w:lang w:eastAsia="es-CO"/>
        </w:rPr>
      </w:pPr>
      <w:r w:rsidRPr="008D529E">
        <w:rPr>
          <w:rFonts w:ascii="Verdana" w:eastAsia="Times New Roman" w:hAnsi="Verdana" w:cs="Arial"/>
          <w:b/>
          <w:bCs/>
          <w:sz w:val="22"/>
          <w:szCs w:val="24"/>
          <w:lang w:eastAsia="es-CO"/>
        </w:rPr>
        <w:t>Identificación del Proyecto:</w:t>
      </w:r>
      <w:r w:rsidRPr="008D529E">
        <w:rPr>
          <w:rFonts w:ascii="Verdana" w:eastAsia="Times New Roman" w:hAnsi="Verdana" w:cs="Arial"/>
          <w:sz w:val="22"/>
          <w:szCs w:val="24"/>
          <w:lang w:eastAsia="es-CO"/>
        </w:rPr>
        <w:t xml:space="preserve"> En caso de ser requerido por la Administración Municipal, se instalará un elemento informativo visible en la fachada del establecimiento que contenga los datos básicos del proceso contractual y las entidades aportantes, siguiendo los lineamientos de identidad institucional.</w:t>
      </w:r>
    </w:p>
    <w:p w14:paraId="3A714894" w14:textId="77777777" w:rsidR="00702FC6" w:rsidRPr="008D529E" w:rsidRDefault="00702FC6" w:rsidP="00702FC6">
      <w:pPr>
        <w:numPr>
          <w:ilvl w:val="0"/>
          <w:numId w:val="30"/>
        </w:numPr>
        <w:spacing w:before="100" w:beforeAutospacing="1" w:after="100" w:afterAutospacing="1"/>
        <w:rPr>
          <w:rFonts w:ascii="Verdana" w:eastAsia="Times New Roman" w:hAnsi="Verdana" w:cs="Arial"/>
          <w:sz w:val="22"/>
          <w:szCs w:val="24"/>
          <w:lang w:eastAsia="es-CO"/>
        </w:rPr>
      </w:pPr>
      <w:r w:rsidRPr="008D529E">
        <w:rPr>
          <w:rFonts w:ascii="Verdana" w:eastAsia="Times New Roman" w:hAnsi="Verdana" w:cs="Arial"/>
          <w:b/>
          <w:bCs/>
          <w:sz w:val="22"/>
          <w:szCs w:val="24"/>
          <w:lang w:eastAsia="es-CO"/>
        </w:rPr>
        <w:t>Servicios e Instalaciones para la Obra:</w:t>
      </w:r>
      <w:r w:rsidRPr="008D529E">
        <w:rPr>
          <w:rFonts w:ascii="Verdana" w:eastAsia="Times New Roman" w:hAnsi="Verdana" w:cs="Arial"/>
          <w:sz w:val="22"/>
          <w:szCs w:val="24"/>
          <w:lang w:eastAsia="es-CO"/>
        </w:rPr>
        <w:t xml:space="preserve"> El Contratista coordinará con la administración del inmueble el uso regulado de los servicios públicos existentes necesarios para las labores del proyecto. Asimismo, deberá velar por el mantenimiento y orden de las unidades sanitarias asignadas para el uso del personal vinculado a la ejecución de los trabajos.</w:t>
      </w:r>
    </w:p>
    <w:p w14:paraId="267A4D27" w14:textId="0F412028" w:rsidR="1490B45D" w:rsidRPr="008D529E" w:rsidRDefault="1490B45D" w:rsidP="1490B45D">
      <w:pPr>
        <w:rPr>
          <w:rFonts w:ascii="Verdana" w:hAnsi="Verdana" w:cs="Arial"/>
        </w:rPr>
      </w:pPr>
    </w:p>
    <w:p w14:paraId="0AB7EFD5" w14:textId="78672FBB" w:rsidR="00AE6755" w:rsidRPr="008D529E" w:rsidRDefault="00CF369B" w:rsidP="009232B2">
      <w:pPr>
        <w:pStyle w:val="Ttulo1"/>
        <w:rPr>
          <w:rFonts w:ascii="Verdana" w:hAnsi="Verdana" w:cs="Arial"/>
          <w:sz w:val="22"/>
          <w:szCs w:val="22"/>
        </w:rPr>
      </w:pPr>
      <w:r w:rsidRPr="008D529E">
        <w:rPr>
          <w:rFonts w:ascii="Verdana" w:hAnsi="Verdana" w:cs="Arial"/>
          <w:sz w:val="22"/>
          <w:szCs w:val="22"/>
        </w:rPr>
        <w:t>S</w:t>
      </w:r>
      <w:r w:rsidR="005316D7" w:rsidRPr="008D529E">
        <w:rPr>
          <w:rFonts w:ascii="Verdana" w:hAnsi="Verdana" w:cs="Arial"/>
          <w:sz w:val="22"/>
          <w:szCs w:val="22"/>
        </w:rPr>
        <w:t xml:space="preserve">eñalización </w:t>
      </w:r>
    </w:p>
    <w:p w14:paraId="1F6ACFB9" w14:textId="77777777" w:rsidR="009E22FA" w:rsidRPr="008D529E" w:rsidRDefault="009E22FA" w:rsidP="009E22FA">
      <w:pPr>
        <w:rPr>
          <w:rFonts w:ascii="Verdana" w:hAnsi="Verdana" w:cs="Arial"/>
          <w:sz w:val="22"/>
        </w:rPr>
      </w:pPr>
    </w:p>
    <w:p w14:paraId="5FAFAB4C" w14:textId="58CFF511" w:rsidR="009E22FA" w:rsidRPr="008D529E" w:rsidRDefault="009E22FA" w:rsidP="009E22FA">
      <w:pPr>
        <w:rPr>
          <w:rFonts w:ascii="Verdana" w:hAnsi="Verdana" w:cs="Arial"/>
          <w:sz w:val="22"/>
        </w:rPr>
      </w:pPr>
      <w:r w:rsidRPr="008D529E">
        <w:rPr>
          <w:rFonts w:ascii="Verdana" w:hAnsi="Verdana" w:cs="Arial"/>
          <w:sz w:val="22"/>
        </w:rPr>
        <w:t xml:space="preserve">De ser necesario, son de cargo del </w:t>
      </w:r>
      <w:r w:rsidR="1C9952AE" w:rsidRPr="008D529E">
        <w:rPr>
          <w:rFonts w:ascii="Verdana" w:hAnsi="Verdana" w:cs="Arial"/>
          <w:sz w:val="22"/>
        </w:rPr>
        <w:t>P</w:t>
      </w:r>
      <w:r w:rsidRPr="008D529E">
        <w:rPr>
          <w:rFonts w:ascii="Verdana" w:hAnsi="Verdana" w:cs="Arial"/>
          <w:sz w:val="22"/>
        </w:rPr>
        <w:t xml:space="preserve">roponente favorecido todos los costos requeridos para </w:t>
      </w:r>
      <w:r w:rsidR="001418DC" w:rsidRPr="008D529E">
        <w:rPr>
          <w:rFonts w:ascii="Verdana" w:hAnsi="Verdana" w:cs="Arial"/>
          <w:sz w:val="22"/>
        </w:rPr>
        <w:t>instalar</w:t>
      </w:r>
      <w:r w:rsidRPr="008D529E">
        <w:rPr>
          <w:rFonts w:ascii="Verdana" w:hAnsi="Verdana" w:cs="Arial"/>
          <w:sz w:val="22"/>
        </w:rPr>
        <w:t xml:space="preserve"> y mantener la señalización de </w:t>
      </w:r>
      <w:r w:rsidR="001418DC" w:rsidRPr="008D529E">
        <w:rPr>
          <w:rFonts w:ascii="Verdana" w:hAnsi="Verdana" w:cs="Arial"/>
          <w:sz w:val="22"/>
        </w:rPr>
        <w:t xml:space="preserve">la </w:t>
      </w:r>
      <w:r w:rsidRPr="008D529E">
        <w:rPr>
          <w:rFonts w:ascii="Verdana" w:hAnsi="Verdana" w:cs="Arial"/>
          <w:sz w:val="22"/>
        </w:rPr>
        <w:t xml:space="preserve">obra y las vallas informativas, la iluminación nocturna y demás dispositivos de seguridad </w:t>
      </w:r>
      <w:r w:rsidR="00887F8E" w:rsidRPr="008D529E">
        <w:rPr>
          <w:rFonts w:ascii="Verdana" w:hAnsi="Verdana" w:cs="Arial"/>
          <w:sz w:val="22"/>
        </w:rPr>
        <w:t>y salud en el trabajo</w:t>
      </w:r>
      <w:r w:rsidR="00D2363E" w:rsidRPr="008D529E">
        <w:rPr>
          <w:rFonts w:ascii="Verdana" w:hAnsi="Verdana" w:cs="Arial"/>
          <w:sz w:val="22"/>
        </w:rPr>
        <w:t>,</w:t>
      </w:r>
      <w:r w:rsidRPr="008D529E">
        <w:rPr>
          <w:rFonts w:ascii="Verdana" w:hAnsi="Verdana" w:cs="Arial"/>
          <w:sz w:val="22"/>
        </w:rPr>
        <w:t xml:space="preserve"> de comunicación y coordinación en los términos definidos por las autoridades competentes.  </w:t>
      </w:r>
    </w:p>
    <w:p w14:paraId="714B5A33" w14:textId="77777777" w:rsidR="009E22FA" w:rsidRPr="008D529E" w:rsidRDefault="009E22FA" w:rsidP="009E22FA">
      <w:pPr>
        <w:rPr>
          <w:rFonts w:ascii="Verdana" w:hAnsi="Verdana" w:cs="Arial"/>
          <w:sz w:val="22"/>
        </w:rPr>
      </w:pPr>
    </w:p>
    <w:p w14:paraId="0162B2FD" w14:textId="1389A1DC" w:rsidR="005316D7" w:rsidRPr="008D529E" w:rsidRDefault="41BA5FC8" w:rsidP="009E22FA">
      <w:pPr>
        <w:rPr>
          <w:rFonts w:ascii="Verdana" w:hAnsi="Verdana" w:cs="Arial"/>
          <w:sz w:val="22"/>
        </w:rPr>
      </w:pPr>
      <w:r w:rsidRPr="008D529E">
        <w:rPr>
          <w:rFonts w:ascii="Verdana" w:hAnsi="Verdana" w:cs="Arial"/>
          <w:sz w:val="22"/>
        </w:rPr>
        <w:t xml:space="preserve">Sin perjuicio de lo anterior, la </w:t>
      </w:r>
      <w:r w:rsidR="379E3196" w:rsidRPr="008D529E">
        <w:rPr>
          <w:rFonts w:ascii="Verdana" w:hAnsi="Verdana" w:cs="Arial"/>
          <w:sz w:val="22"/>
        </w:rPr>
        <w:t>E</w:t>
      </w:r>
      <w:r w:rsidRPr="008D529E">
        <w:rPr>
          <w:rFonts w:ascii="Verdana" w:hAnsi="Verdana" w:cs="Arial"/>
          <w:sz w:val="22"/>
        </w:rPr>
        <w:t xml:space="preserve">ntidad debe definir puntualmente cuáles son los costos directos e indirectos incluidos dentro del </w:t>
      </w:r>
      <w:r w:rsidR="74B82A60" w:rsidRPr="008D529E">
        <w:rPr>
          <w:rFonts w:ascii="Verdana" w:hAnsi="Verdana" w:cs="Arial"/>
          <w:sz w:val="22"/>
        </w:rPr>
        <w:t>P</w:t>
      </w:r>
      <w:r w:rsidRPr="008D529E">
        <w:rPr>
          <w:rFonts w:ascii="Verdana" w:hAnsi="Verdana" w:cs="Arial"/>
          <w:sz w:val="22"/>
        </w:rPr>
        <w:t xml:space="preserve">resupuesto </w:t>
      </w:r>
      <w:r w:rsidR="74B82A60" w:rsidRPr="008D529E">
        <w:rPr>
          <w:rFonts w:ascii="Verdana" w:hAnsi="Verdana" w:cs="Arial"/>
          <w:sz w:val="22"/>
        </w:rPr>
        <w:t>O</w:t>
      </w:r>
      <w:r w:rsidRPr="008D529E">
        <w:rPr>
          <w:rFonts w:ascii="Verdana" w:hAnsi="Verdana" w:cs="Arial"/>
          <w:sz w:val="22"/>
        </w:rPr>
        <w:t>ficial dependiendo del proyecto a ejecutar.</w:t>
      </w:r>
    </w:p>
    <w:p w14:paraId="22699C93" w14:textId="77777777" w:rsidR="00AE6755" w:rsidRPr="008D529E" w:rsidRDefault="00AE6755" w:rsidP="00AE6755">
      <w:pPr>
        <w:rPr>
          <w:rFonts w:ascii="Verdana" w:hAnsi="Verdana" w:cs="Arial"/>
          <w:sz w:val="22"/>
        </w:rPr>
      </w:pPr>
    </w:p>
    <w:p w14:paraId="3134F582" w14:textId="5807204A" w:rsidR="00850B16" w:rsidRPr="008D529E" w:rsidRDefault="00CF369B" w:rsidP="00EB365C">
      <w:pPr>
        <w:pStyle w:val="Ttulo1"/>
        <w:rPr>
          <w:rFonts w:ascii="Verdana" w:hAnsi="Verdana" w:cs="Arial"/>
          <w:sz w:val="22"/>
          <w:szCs w:val="22"/>
        </w:rPr>
      </w:pPr>
      <w:r w:rsidRPr="008D529E">
        <w:rPr>
          <w:rFonts w:ascii="Verdana" w:hAnsi="Verdana" w:cs="Arial"/>
          <w:sz w:val="22"/>
          <w:szCs w:val="22"/>
        </w:rPr>
        <w:t>P</w:t>
      </w:r>
      <w:r w:rsidR="00EB365C" w:rsidRPr="008D529E">
        <w:rPr>
          <w:rFonts w:ascii="Verdana" w:hAnsi="Verdana" w:cs="Arial"/>
          <w:sz w:val="22"/>
          <w:szCs w:val="22"/>
        </w:rPr>
        <w:t xml:space="preserve">ermisos, licencias y autorizaciones </w:t>
      </w:r>
    </w:p>
    <w:p w14:paraId="2C54DF09" w14:textId="4EFD3715" w:rsidR="00EB365C" w:rsidRPr="008D529E" w:rsidRDefault="00EB365C" w:rsidP="00EB365C">
      <w:pPr>
        <w:rPr>
          <w:rFonts w:ascii="Verdana" w:hAnsi="Verdana" w:cs="Arial"/>
          <w:sz w:val="22"/>
        </w:rPr>
      </w:pPr>
    </w:p>
    <w:p w14:paraId="0455435E" w14:textId="77777777" w:rsidR="00702FC6" w:rsidRPr="008D529E" w:rsidRDefault="00702FC6" w:rsidP="00925DDB">
      <w:pPr>
        <w:rPr>
          <w:rFonts w:ascii="Verdana" w:hAnsi="Verdana" w:cs="Arial"/>
          <w:sz w:val="22"/>
        </w:rPr>
      </w:pPr>
      <w:r w:rsidRPr="008D529E">
        <w:rPr>
          <w:rFonts w:ascii="Verdana" w:hAnsi="Verdana" w:cs="Arial"/>
          <w:sz w:val="22"/>
        </w:rPr>
        <w:t xml:space="preserve">El presente contrato no requiere autorizaciones o permisos especiales para su ejecución, toda vez que su objeto corresponde a actividades de mantenimiento de infraestructura existente, sin que se contemple ampliación, modificación estructural, intervención que implique variación del área construida o cambio de uso del bien inmueble. </w:t>
      </w:r>
    </w:p>
    <w:p w14:paraId="45ADF9D2" w14:textId="77777777" w:rsidR="00702FC6" w:rsidRPr="008D529E" w:rsidRDefault="00702FC6" w:rsidP="00925DDB">
      <w:pPr>
        <w:rPr>
          <w:rFonts w:ascii="Verdana" w:hAnsi="Verdana" w:cs="Arial"/>
          <w:sz w:val="22"/>
        </w:rPr>
      </w:pPr>
    </w:p>
    <w:p w14:paraId="7C186AE8" w14:textId="77777777" w:rsidR="00702FC6" w:rsidRPr="008D529E" w:rsidRDefault="00702FC6" w:rsidP="00925DDB">
      <w:pPr>
        <w:rPr>
          <w:rFonts w:ascii="Verdana" w:hAnsi="Verdana" w:cs="Arial"/>
          <w:sz w:val="22"/>
        </w:rPr>
      </w:pPr>
      <w:r w:rsidRPr="008D529E">
        <w:rPr>
          <w:rFonts w:ascii="Verdana" w:hAnsi="Verdana" w:cs="Arial"/>
          <w:sz w:val="22"/>
        </w:rPr>
        <w:t xml:space="preserve">En ese sentido, las actividades previstas no se enmarcan dentro de aquellas que exigen licencia urbanística, por tratarse de intervenciones de conservación y mantenimiento, conforme a la normativa urbanística vigente. </w:t>
      </w:r>
    </w:p>
    <w:p w14:paraId="1D43FD47" w14:textId="77777777" w:rsidR="00702FC6" w:rsidRPr="008D529E" w:rsidRDefault="00702FC6" w:rsidP="00925DDB">
      <w:pPr>
        <w:rPr>
          <w:rFonts w:ascii="Verdana" w:hAnsi="Verdana" w:cs="Arial"/>
          <w:sz w:val="22"/>
        </w:rPr>
      </w:pPr>
    </w:p>
    <w:p w14:paraId="5A91F29F" w14:textId="77777777" w:rsidR="00702FC6" w:rsidRPr="008D529E" w:rsidRDefault="00702FC6" w:rsidP="00925DDB">
      <w:pPr>
        <w:rPr>
          <w:rFonts w:ascii="Verdana" w:hAnsi="Verdana" w:cs="Arial"/>
          <w:sz w:val="22"/>
        </w:rPr>
      </w:pPr>
      <w:r w:rsidRPr="008D529E">
        <w:rPr>
          <w:rFonts w:ascii="Verdana" w:hAnsi="Verdana" w:cs="Arial"/>
          <w:sz w:val="22"/>
        </w:rPr>
        <w:t xml:space="preserve">En cuanto a la competencia para la celebración del contrato, esta es inherente al Alcalde Municipal en su calidad de representante legal del ente territorial. </w:t>
      </w:r>
    </w:p>
    <w:p w14:paraId="56F4F79F" w14:textId="77777777" w:rsidR="00702FC6" w:rsidRPr="008D529E" w:rsidRDefault="00702FC6" w:rsidP="00925DDB">
      <w:pPr>
        <w:rPr>
          <w:rFonts w:ascii="Verdana" w:hAnsi="Verdana" w:cs="Arial"/>
          <w:sz w:val="22"/>
        </w:rPr>
      </w:pPr>
    </w:p>
    <w:p w14:paraId="5276D1E2" w14:textId="77777777" w:rsidR="00702FC6" w:rsidRPr="008D529E" w:rsidRDefault="00702FC6" w:rsidP="00925DDB">
      <w:pPr>
        <w:rPr>
          <w:rFonts w:ascii="Verdana" w:hAnsi="Verdana" w:cs="Arial"/>
          <w:sz w:val="22"/>
        </w:rPr>
      </w:pPr>
      <w:r w:rsidRPr="008D529E">
        <w:rPr>
          <w:rFonts w:ascii="Verdana" w:hAnsi="Verdana" w:cs="Arial"/>
          <w:sz w:val="22"/>
        </w:rPr>
        <w:t xml:space="preserve">La Ley 80 de 1993, en su artículo 2º, incluye a los municipios dentro de las entidades estatales sometidas a dicho estatuto, y en el artículo 11, literal b), establece que la competencia para dirigir procesos de selección y celebrar contratos en el nivel territorial radica en el representante legal de la entidad, esto es, el Alcalde Municipal. </w:t>
      </w:r>
    </w:p>
    <w:p w14:paraId="53FB3FEA" w14:textId="77777777" w:rsidR="00702FC6" w:rsidRPr="008D529E" w:rsidRDefault="00702FC6" w:rsidP="00925DDB">
      <w:pPr>
        <w:rPr>
          <w:rFonts w:ascii="Verdana" w:hAnsi="Verdana" w:cs="Arial"/>
          <w:sz w:val="22"/>
        </w:rPr>
      </w:pPr>
    </w:p>
    <w:p w14:paraId="0AE743AA" w14:textId="77777777" w:rsidR="00702FC6" w:rsidRPr="008D529E" w:rsidRDefault="00702FC6" w:rsidP="00925DDB">
      <w:pPr>
        <w:rPr>
          <w:rFonts w:ascii="Verdana" w:hAnsi="Verdana" w:cs="Arial"/>
          <w:sz w:val="22"/>
        </w:rPr>
      </w:pPr>
      <w:r w:rsidRPr="008D529E">
        <w:rPr>
          <w:rFonts w:ascii="Verdana" w:hAnsi="Verdana" w:cs="Arial"/>
          <w:sz w:val="22"/>
        </w:rPr>
        <w:t xml:space="preserve">De igual manera, la Ley 1551 de 2012, en su artículo 29 literal d) numeral 5°, que modificó el artículo 91 de la Ley 136 de 1994, dispone que corresponde al </w:t>
      </w:r>
      <w:proofErr w:type="gramStart"/>
      <w:r w:rsidRPr="008D529E">
        <w:rPr>
          <w:rFonts w:ascii="Verdana" w:hAnsi="Verdana" w:cs="Arial"/>
          <w:sz w:val="22"/>
        </w:rPr>
        <w:t>Alcalde</w:t>
      </w:r>
      <w:proofErr w:type="gramEnd"/>
      <w:r w:rsidRPr="008D529E">
        <w:rPr>
          <w:rFonts w:ascii="Verdana" w:hAnsi="Verdana" w:cs="Arial"/>
          <w:sz w:val="22"/>
        </w:rPr>
        <w:t xml:space="preserve">: </w:t>
      </w:r>
    </w:p>
    <w:p w14:paraId="6EF6FD93" w14:textId="77777777" w:rsidR="00702FC6" w:rsidRPr="008D529E" w:rsidRDefault="00702FC6" w:rsidP="00925DDB">
      <w:pPr>
        <w:rPr>
          <w:rFonts w:ascii="Verdana" w:hAnsi="Verdana" w:cs="Arial"/>
          <w:sz w:val="22"/>
        </w:rPr>
      </w:pPr>
    </w:p>
    <w:p w14:paraId="62D17C55" w14:textId="77777777" w:rsidR="00702FC6" w:rsidRPr="008D529E" w:rsidRDefault="00702FC6" w:rsidP="00925DDB">
      <w:pPr>
        <w:rPr>
          <w:rFonts w:ascii="Verdana" w:hAnsi="Verdana" w:cs="Arial"/>
          <w:sz w:val="22"/>
        </w:rPr>
      </w:pPr>
      <w:r w:rsidRPr="008D529E">
        <w:rPr>
          <w:rFonts w:ascii="Verdana" w:hAnsi="Verdana" w:cs="Arial"/>
          <w:sz w:val="22"/>
        </w:rPr>
        <w:t xml:space="preserve">“…Ordenar los gastos y celebrar los contratos y convenios municipales de acuerdo con el plan de desarrollo económico y social y con el presupuesto, observando las normas jurídicas aplicables…” </w:t>
      </w:r>
    </w:p>
    <w:p w14:paraId="0350D7ED" w14:textId="77777777" w:rsidR="00702FC6" w:rsidRPr="008D529E" w:rsidRDefault="00702FC6" w:rsidP="00925DDB">
      <w:pPr>
        <w:rPr>
          <w:rFonts w:ascii="Verdana" w:hAnsi="Verdana" w:cs="Arial"/>
          <w:sz w:val="22"/>
        </w:rPr>
      </w:pPr>
    </w:p>
    <w:p w14:paraId="53332389" w14:textId="77777777" w:rsidR="00702FC6" w:rsidRPr="008D529E" w:rsidRDefault="00702FC6" w:rsidP="00925DDB">
      <w:pPr>
        <w:rPr>
          <w:rFonts w:ascii="Verdana" w:hAnsi="Verdana" w:cs="Arial"/>
          <w:sz w:val="22"/>
        </w:rPr>
      </w:pPr>
      <w:r w:rsidRPr="008D529E">
        <w:rPr>
          <w:rFonts w:ascii="Verdana" w:hAnsi="Verdana" w:cs="Arial"/>
          <w:sz w:val="22"/>
        </w:rPr>
        <w:t xml:space="preserve">Analizado el objeto contractual en el presente estudio previo, se concluye que no se configura ninguna de las causales en las cuales el Alcalde Municipal deba solicitar autorización previa al Honorable Concejo Municipal para contratar, conforme a lo establecido en el parágrafo 4° del artículo 18 de la Ley 1551 de 2012 y en los Acuerdos Municipales No. 021 del 14 de noviembre de 2017 y No. 031 del 30 de noviembre de 2016. </w:t>
      </w:r>
    </w:p>
    <w:p w14:paraId="1ED285E0" w14:textId="77777777" w:rsidR="00702FC6" w:rsidRPr="008D529E" w:rsidRDefault="00702FC6" w:rsidP="00925DDB">
      <w:pPr>
        <w:rPr>
          <w:rFonts w:ascii="Verdana" w:hAnsi="Verdana" w:cs="Arial"/>
          <w:sz w:val="22"/>
        </w:rPr>
      </w:pPr>
    </w:p>
    <w:p w14:paraId="44BCEB92" w14:textId="6BE72DBC" w:rsidR="00850B16" w:rsidRPr="008D529E" w:rsidRDefault="00702FC6" w:rsidP="00925DDB">
      <w:pPr>
        <w:rPr>
          <w:rFonts w:ascii="Verdana" w:hAnsi="Verdana" w:cs="Arial"/>
          <w:sz w:val="22"/>
        </w:rPr>
      </w:pPr>
      <w:r w:rsidRPr="008D529E">
        <w:rPr>
          <w:rFonts w:ascii="Verdana" w:hAnsi="Verdana" w:cs="Arial"/>
          <w:sz w:val="22"/>
        </w:rPr>
        <w:t>En consecuencia, el Alcalde Municipal cuenta con plena competencia legal para adelantar el proceso contractual y suscribir el respectivo contrato.</w:t>
      </w:r>
    </w:p>
    <w:p w14:paraId="5917F2DE" w14:textId="77777777" w:rsidR="00702FC6" w:rsidRPr="008D529E" w:rsidRDefault="00702FC6" w:rsidP="00925DDB">
      <w:pPr>
        <w:rPr>
          <w:rFonts w:ascii="Verdana" w:hAnsi="Verdana" w:cs="Arial"/>
          <w:sz w:val="22"/>
        </w:rPr>
      </w:pPr>
    </w:p>
    <w:p w14:paraId="132314FD" w14:textId="12D23FD4" w:rsidR="6FB57258" w:rsidRPr="008D529E" w:rsidRDefault="6FB57258" w:rsidP="1490B45D">
      <w:pPr>
        <w:pStyle w:val="Ttulo1"/>
        <w:rPr>
          <w:rFonts w:ascii="Verdana" w:hAnsi="Verdana" w:cs="Arial"/>
          <w:sz w:val="22"/>
          <w:szCs w:val="22"/>
        </w:rPr>
      </w:pPr>
      <w:r w:rsidRPr="008D529E">
        <w:rPr>
          <w:rFonts w:ascii="Verdana" w:hAnsi="Verdana" w:cs="Arial"/>
          <w:sz w:val="22"/>
          <w:szCs w:val="22"/>
          <w:lang w:val="es-ES"/>
        </w:rPr>
        <w:t>NOTAS TÉCNICAS ESPECÍFICAS PARA EL PROYECTO</w:t>
      </w:r>
    </w:p>
    <w:p w14:paraId="2E562079" w14:textId="72145C68" w:rsidR="1490B45D" w:rsidRPr="008D529E" w:rsidRDefault="1490B45D" w:rsidP="1490B45D">
      <w:pPr>
        <w:rPr>
          <w:rFonts w:ascii="Verdana" w:hAnsi="Verdana" w:cs="Arial"/>
        </w:rPr>
      </w:pPr>
      <w:bookmarkStart w:id="1" w:name="_GoBack"/>
      <w:bookmarkEnd w:id="1"/>
    </w:p>
    <w:p w14:paraId="31E2F903" w14:textId="2C19EE4C" w:rsidR="2D7BE78F" w:rsidRPr="008D529E" w:rsidRDefault="00702FC6" w:rsidP="00A42BB6">
      <w:pPr>
        <w:rPr>
          <w:rFonts w:ascii="Verdana" w:hAnsi="Verdana" w:cs="Arial"/>
          <w:sz w:val="24"/>
        </w:rPr>
      </w:pPr>
      <w:r w:rsidRPr="008D529E">
        <w:rPr>
          <w:rFonts w:ascii="Verdana" w:hAnsi="Verdana" w:cs="Arial"/>
          <w:sz w:val="22"/>
        </w:rPr>
        <w:t>Para el presente proyecto no aplica notas técnicas especificas</w:t>
      </w:r>
    </w:p>
    <w:p w14:paraId="6BC81B0B" w14:textId="0B813A0A" w:rsidR="00850B16" w:rsidRPr="008D529E" w:rsidRDefault="00CF369B" w:rsidP="002B7C83">
      <w:pPr>
        <w:pStyle w:val="Ttulo1"/>
        <w:rPr>
          <w:rFonts w:ascii="Verdana" w:hAnsi="Verdana" w:cs="Arial"/>
          <w:sz w:val="22"/>
          <w:szCs w:val="22"/>
        </w:rPr>
      </w:pPr>
      <w:r w:rsidRPr="008D529E">
        <w:rPr>
          <w:rFonts w:ascii="Verdana" w:hAnsi="Verdana" w:cs="Arial"/>
          <w:sz w:val="22"/>
          <w:szCs w:val="22"/>
        </w:rPr>
        <w:t>D</w:t>
      </w:r>
      <w:r w:rsidR="002B7C83" w:rsidRPr="008D529E">
        <w:rPr>
          <w:rFonts w:ascii="Verdana" w:hAnsi="Verdana" w:cs="Arial"/>
          <w:sz w:val="22"/>
          <w:szCs w:val="22"/>
        </w:rPr>
        <w:t xml:space="preserve">ocumentos técnicos adicionales </w:t>
      </w:r>
    </w:p>
    <w:p w14:paraId="13B34F37" w14:textId="60F2A2CE" w:rsidR="002B7C83" w:rsidRPr="008D529E" w:rsidRDefault="002B7C83" w:rsidP="002B7C83">
      <w:pPr>
        <w:rPr>
          <w:rFonts w:ascii="Verdana" w:hAnsi="Verdana" w:cs="Arial"/>
          <w:sz w:val="22"/>
        </w:rPr>
      </w:pPr>
    </w:p>
    <w:p w14:paraId="0DA23A32" w14:textId="77777777" w:rsidR="00702FC6" w:rsidRPr="008D529E" w:rsidRDefault="00702FC6" w:rsidP="002C2C95">
      <w:pPr>
        <w:rPr>
          <w:rFonts w:ascii="Verdana" w:hAnsi="Verdana" w:cs="Arial"/>
          <w:sz w:val="22"/>
        </w:rPr>
      </w:pPr>
      <w:r w:rsidRPr="008D529E">
        <w:rPr>
          <w:rFonts w:ascii="Verdana" w:hAnsi="Verdana" w:cs="Arial"/>
          <w:sz w:val="22"/>
        </w:rPr>
        <w:t xml:space="preserve">Para el presente proyecto se anexa los ANALISIS DE PRECIOS UNITARIOS </w:t>
      </w:r>
    </w:p>
    <w:p w14:paraId="78B6E5E1" w14:textId="1CCCCA51" w:rsidR="002B7C83" w:rsidRPr="008D529E" w:rsidRDefault="00702FC6" w:rsidP="002C2C95">
      <w:pPr>
        <w:rPr>
          <w:rFonts w:ascii="Verdana" w:hAnsi="Verdana" w:cs="Arial"/>
          <w:sz w:val="22"/>
        </w:rPr>
      </w:pPr>
      <w:r w:rsidRPr="008D529E">
        <w:rPr>
          <w:rFonts w:ascii="Verdana" w:hAnsi="Verdana" w:cs="Arial"/>
          <w:sz w:val="22"/>
        </w:rPr>
        <w:t>(APU´S) de cada una de las actividades.</w:t>
      </w:r>
    </w:p>
    <w:p w14:paraId="777A4809" w14:textId="77777777" w:rsidR="002C2C95" w:rsidRPr="008D529E" w:rsidRDefault="002C2C95" w:rsidP="00702FC6">
      <w:pPr>
        <w:jc w:val="left"/>
        <w:rPr>
          <w:rFonts w:ascii="Verdana" w:hAnsi="Verdana" w:cs="Arial"/>
          <w:sz w:val="22"/>
        </w:rPr>
      </w:pPr>
    </w:p>
    <w:p w14:paraId="65610B4C" w14:textId="2138B95E" w:rsidR="002B7C83" w:rsidRPr="008D529E" w:rsidRDefault="00702FC6" w:rsidP="00702FC6">
      <w:pPr>
        <w:jc w:val="left"/>
        <w:rPr>
          <w:rFonts w:ascii="Verdana" w:hAnsi="Verdana" w:cs="Arial"/>
          <w:sz w:val="22"/>
          <w:highlight w:val="lightGray"/>
        </w:rPr>
      </w:pPr>
      <w:r w:rsidRPr="008D529E">
        <w:rPr>
          <w:rFonts w:ascii="Verdana" w:hAnsi="Verdana" w:cs="Arial"/>
          <w:sz w:val="22"/>
        </w:rPr>
        <w:t>En constancia, se firma en Apartadó, Antioquia a los veintidós (22) días del mes de junio de 2026.</w:t>
      </w:r>
    </w:p>
    <w:p w14:paraId="0E9DE7ED" w14:textId="779C35BF" w:rsidR="00C10018" w:rsidRPr="008D529E" w:rsidRDefault="00C10018" w:rsidP="002B7C83">
      <w:pPr>
        <w:rPr>
          <w:rFonts w:ascii="Verdana" w:hAnsi="Verdana" w:cs="Arial"/>
          <w:sz w:val="22"/>
        </w:rPr>
      </w:pPr>
    </w:p>
    <w:p w14:paraId="70C50B29" w14:textId="77777777" w:rsidR="00C10018" w:rsidRPr="008D529E" w:rsidRDefault="00C10018" w:rsidP="008D529E">
      <w:pPr>
        <w:rPr>
          <w:rFonts w:ascii="Verdana" w:hAnsi="Verdana" w:cs="Arial"/>
          <w:sz w:val="22"/>
        </w:rPr>
      </w:pPr>
    </w:p>
    <w:p w14:paraId="524A16E9" w14:textId="77777777" w:rsidR="00C10018" w:rsidRPr="008D529E" w:rsidRDefault="00C10018" w:rsidP="00C10018">
      <w:pPr>
        <w:jc w:val="center"/>
        <w:rPr>
          <w:rFonts w:ascii="Verdana" w:hAnsi="Verdana" w:cs="Arial"/>
          <w:sz w:val="22"/>
        </w:rPr>
      </w:pPr>
      <w:r w:rsidRPr="008D529E">
        <w:rPr>
          <w:rFonts w:ascii="Verdana" w:hAnsi="Verdana" w:cs="Arial"/>
          <w:sz w:val="22"/>
        </w:rPr>
        <w:t>______________________________________________</w:t>
      </w:r>
    </w:p>
    <w:p w14:paraId="7F5DBB96" w14:textId="5CD67368" w:rsidR="00C10018" w:rsidRPr="008D529E" w:rsidRDefault="00702FC6" w:rsidP="00C10018">
      <w:pPr>
        <w:jc w:val="center"/>
        <w:rPr>
          <w:rFonts w:ascii="Verdana" w:hAnsi="Verdana" w:cs="Arial"/>
          <w:b/>
          <w:sz w:val="22"/>
        </w:rPr>
      </w:pPr>
      <w:r w:rsidRPr="008D529E">
        <w:rPr>
          <w:rFonts w:ascii="Verdana" w:hAnsi="Verdana" w:cs="Arial"/>
          <w:b/>
          <w:sz w:val="22"/>
        </w:rPr>
        <w:t>LEINER IVAN MENA MURILLO</w:t>
      </w:r>
    </w:p>
    <w:p w14:paraId="1BA707D5" w14:textId="3AD53AAC" w:rsidR="00850B16" w:rsidRPr="008D529E" w:rsidRDefault="00702FC6" w:rsidP="008D529E">
      <w:pPr>
        <w:jc w:val="center"/>
        <w:rPr>
          <w:rFonts w:ascii="Verdana" w:hAnsi="Verdana" w:cs="Arial"/>
          <w:sz w:val="22"/>
        </w:rPr>
      </w:pPr>
      <w:r w:rsidRPr="008D529E">
        <w:rPr>
          <w:rFonts w:ascii="Verdana" w:hAnsi="Verdana" w:cs="Arial"/>
          <w:b/>
          <w:sz w:val="22"/>
        </w:rPr>
        <w:t>Secretario de Infraestructura Física</w:t>
      </w:r>
    </w:p>
    <w:sectPr w:rsidR="00850B16" w:rsidRPr="008D529E" w:rsidSect="00BA506B">
      <w:headerReference w:type="default" r:id="rId12"/>
      <w:footerReference w:type="default" r:id="rId13"/>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AD8759" w14:textId="77777777" w:rsidR="006178CA" w:rsidRDefault="006178CA" w:rsidP="00646344">
      <w:r>
        <w:separator/>
      </w:r>
    </w:p>
  </w:endnote>
  <w:endnote w:type="continuationSeparator" w:id="0">
    <w:p w14:paraId="03E3A3BA" w14:textId="77777777" w:rsidR="006178CA" w:rsidRDefault="006178CA" w:rsidP="00646344">
      <w:r>
        <w:continuationSeparator/>
      </w:r>
    </w:p>
  </w:endnote>
  <w:endnote w:type="continuationNotice" w:id="1">
    <w:p w14:paraId="374E6FF0" w14:textId="77777777" w:rsidR="006178CA" w:rsidRDefault="006178C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CEC5D3" w14:textId="77777777" w:rsidR="006178CA" w:rsidRPr="00C26F61" w:rsidRDefault="006178CA" w:rsidP="00646344">
    <w:pPr>
      <w:widowControl w:val="0"/>
      <w:autoSpaceDE w:val="0"/>
      <w:autoSpaceDN w:val="0"/>
      <w:adjustRightInd w:val="0"/>
      <w:spacing w:line="200" w:lineRule="exact"/>
      <w:ind w:right="-20"/>
      <w:rPr>
        <w:rFonts w:ascii="Times New Roman" w:hAnsi="Times New Roman"/>
        <w:color w:val="000000" w:themeColor="text1"/>
        <w:szCs w:val="20"/>
      </w:rPr>
    </w:pPr>
  </w:p>
  <w:p w14:paraId="50CD8968" w14:textId="16278A87" w:rsidR="008D529E" w:rsidRDefault="008D529E" w:rsidP="00646344">
    <w:pPr>
      <w:widowControl w:val="0"/>
      <w:autoSpaceDE w:val="0"/>
      <w:autoSpaceDN w:val="0"/>
      <w:adjustRightInd w:val="0"/>
      <w:spacing w:line="265" w:lineRule="exact"/>
      <w:ind w:left="-18" w:right="-38"/>
      <w:jc w:val="center"/>
      <w:rPr>
        <w:rFonts w:cs="Arial"/>
        <w:b/>
        <w:iCs/>
        <w:lang w:eastAsia="es-CO"/>
      </w:rPr>
    </w:pPr>
    <w:r>
      <w:rPr>
        <w:rFonts w:cs="Arial"/>
        <w:b/>
        <w:iCs/>
        <w:lang w:eastAsia="es-CO"/>
      </w:rPr>
      <w:t xml:space="preserve">ADECUACIÓN, REPARACIONES LOCATIVAS Y MANTENIMIENTO PREVENTIVO Y CORRECTIVO DE LA PLANTA FÍSICA DEL CENTRO REGIONAL DE ATENCIÓN INTEGRAL A VÍCTIMAS (CRAIV) DEL MUNICIPIO DE APARTADÓ </w:t>
    </w:r>
    <w:r>
      <w:rPr>
        <w:rFonts w:cs="Arial"/>
        <w:b/>
        <w:iCs/>
        <w:lang w:eastAsia="es-CO"/>
      </w:rPr>
      <w:t>–</w:t>
    </w:r>
    <w:r>
      <w:rPr>
        <w:rFonts w:cs="Arial"/>
        <w:b/>
        <w:iCs/>
        <w:lang w:eastAsia="es-CO"/>
      </w:rPr>
      <w:t xml:space="preserve"> ANTIOQUIA</w:t>
    </w:r>
  </w:p>
  <w:p w14:paraId="10B3108F" w14:textId="77777777" w:rsidR="006178CA" w:rsidRPr="00C26F61" w:rsidRDefault="006178CA" w:rsidP="00646344">
    <w:pPr>
      <w:widowControl w:val="0"/>
      <w:autoSpaceDE w:val="0"/>
      <w:autoSpaceDN w:val="0"/>
      <w:adjustRightInd w:val="0"/>
      <w:spacing w:line="265" w:lineRule="exact"/>
      <w:ind w:left="-18" w:right="-38"/>
      <w:jc w:val="center"/>
      <w:rPr>
        <w:rFonts w:cs="Arial"/>
        <w:b/>
        <w:bCs/>
        <w:color w:val="000000" w:themeColor="text1"/>
      </w:rPr>
    </w:pPr>
  </w:p>
  <w:p w14:paraId="7FBED8EF" w14:textId="08CE4224" w:rsidR="006178CA" w:rsidRDefault="006178CA" w:rsidP="00C80FBC">
    <w:pPr>
      <w:pStyle w:val="Piedepgina"/>
      <w:jc w:val="right"/>
    </w:pPr>
    <w:r>
      <w:t>Versión: 1 de 21 de agosto del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955A98D" w14:textId="77777777" w:rsidR="006178CA" w:rsidRDefault="006178CA" w:rsidP="00646344">
      <w:r>
        <w:separator/>
      </w:r>
    </w:p>
  </w:footnote>
  <w:footnote w:type="continuationSeparator" w:id="0">
    <w:p w14:paraId="6DA13599" w14:textId="77777777" w:rsidR="006178CA" w:rsidRDefault="006178CA" w:rsidP="00646344">
      <w:r>
        <w:continuationSeparator/>
      </w:r>
    </w:p>
  </w:footnote>
  <w:footnote w:type="continuationNotice" w:id="1">
    <w:p w14:paraId="6E33B11C" w14:textId="77777777" w:rsidR="006178CA" w:rsidRDefault="006178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E3B06E" w14:textId="77777777" w:rsidR="006178CA" w:rsidRPr="004A6FEF" w:rsidRDefault="006178CA" w:rsidP="004A6FEF">
    <w:pPr>
      <w:tabs>
        <w:tab w:val="center" w:pos="4419"/>
        <w:tab w:val="right" w:pos="8838"/>
      </w:tabs>
      <w:jc w:val="center"/>
      <w:rPr>
        <w:rFonts w:ascii="Verdana" w:hAnsi="Verdana" w:cs="Arial"/>
        <w:b/>
        <w:sz w:val="22"/>
      </w:rPr>
    </w:pPr>
    <w:r w:rsidRPr="004A6FEF">
      <w:rPr>
        <w:rFonts w:ascii="Verdana" w:hAnsi="Verdana" w:cs="Arial"/>
        <w:b/>
        <w:sz w:val="22"/>
      </w:rPr>
      <w:t>ANEXO 1 – ANEXO TÉCNICO</w:t>
    </w:r>
  </w:p>
  <w:p w14:paraId="57EEB6C9" w14:textId="24F452FD" w:rsidR="006178CA" w:rsidRDefault="006178CA" w:rsidP="004A6FEF">
    <w:pPr>
      <w:pStyle w:val="Encabezado"/>
      <w:jc w:val="center"/>
      <w:rPr>
        <w:rFonts w:ascii="Verdana" w:hAnsi="Verdana" w:cs="Arial"/>
        <w:b/>
        <w:sz w:val="22"/>
      </w:rPr>
    </w:pPr>
    <w:r w:rsidRPr="004A6FEF">
      <w:rPr>
        <w:rFonts w:ascii="Verdana" w:hAnsi="Verdana" w:cs="Arial"/>
        <w:b/>
        <w:sz w:val="22"/>
      </w:rPr>
      <w:t>SELECCIÓN ABREVIADA MENOR CUANTÍA DE INFRAESTRUCTURA SOCIAL</w:t>
    </w:r>
  </w:p>
  <w:p w14:paraId="79237E23" w14:textId="77777777" w:rsidR="006178CA" w:rsidRPr="004A6FEF" w:rsidRDefault="006178CA" w:rsidP="004A6FEF">
    <w:pPr>
      <w:pStyle w:val="Encabezado"/>
      <w:jc w:val="center"/>
      <w:rPr>
        <w:rFonts w:ascii="Verdana" w:hAnsi="Verdana"/>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930F0D"/>
    <w:multiLevelType w:val="multilevel"/>
    <w:tmpl w:val="4E94FB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4D067E"/>
    <w:multiLevelType w:val="hybridMultilevel"/>
    <w:tmpl w:val="BD641966"/>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6273E2D"/>
    <w:multiLevelType w:val="hybridMultilevel"/>
    <w:tmpl w:val="211ECCA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66A340C"/>
    <w:multiLevelType w:val="multilevel"/>
    <w:tmpl w:val="EDACA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97D200A"/>
    <w:multiLevelType w:val="multilevel"/>
    <w:tmpl w:val="AF361E14"/>
    <w:lvl w:ilvl="0">
      <w:start w:val="1"/>
      <w:numFmt w:val="decimal"/>
      <w:pStyle w:val="Ttulo1"/>
      <w:lvlText w:val="%1."/>
      <w:lvlJc w:val="left"/>
      <w:pPr>
        <w:ind w:left="360" w:hanging="360"/>
      </w:pPr>
      <w:rPr>
        <w:rFonts w:hint="default"/>
      </w:rPr>
    </w:lvl>
    <w:lvl w:ilvl="1">
      <w:start w:val="1"/>
      <w:numFmt w:val="decimal"/>
      <w:pStyle w:val="Ttulo2"/>
      <w:isLgl/>
      <w:lvlText w:val="%1.%2."/>
      <w:lvlJc w:val="left"/>
      <w:pPr>
        <w:ind w:left="360" w:hanging="360"/>
      </w:pPr>
      <w:rPr>
        <w:rFonts w:hint="default"/>
      </w:rPr>
    </w:lvl>
    <w:lvl w:ilvl="2">
      <w:start w:val="1"/>
      <w:numFmt w:val="decimal"/>
      <w:pStyle w:val="Ttulo3"/>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5" w15:restartNumberingAfterBreak="0">
    <w:nsid w:val="0A6D221F"/>
    <w:multiLevelType w:val="multilevel"/>
    <w:tmpl w:val="7A6E4732"/>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 w15:restartNumberingAfterBreak="0">
    <w:nsid w:val="0F740F62"/>
    <w:multiLevelType w:val="hybridMultilevel"/>
    <w:tmpl w:val="013CC7B8"/>
    <w:lvl w:ilvl="0" w:tplc="5E68354A">
      <w:start w:val="1"/>
      <w:numFmt w:val="lowerLetter"/>
      <w:lvlText w:val="%1."/>
      <w:lvlJc w:val="left"/>
      <w:pPr>
        <w:ind w:left="1069" w:hanging="360"/>
      </w:pPr>
    </w:lvl>
    <w:lvl w:ilvl="1" w:tplc="B88C86FC">
      <w:start w:val="1"/>
      <w:numFmt w:val="lowerLetter"/>
      <w:lvlText w:val="%2."/>
      <w:lvlJc w:val="left"/>
      <w:pPr>
        <w:ind w:left="1440" w:hanging="360"/>
      </w:pPr>
    </w:lvl>
    <w:lvl w:ilvl="2" w:tplc="D240772A">
      <w:start w:val="1"/>
      <w:numFmt w:val="lowerRoman"/>
      <w:lvlText w:val="%3."/>
      <w:lvlJc w:val="right"/>
      <w:pPr>
        <w:ind w:left="2160" w:hanging="180"/>
      </w:pPr>
    </w:lvl>
    <w:lvl w:ilvl="3" w:tplc="244E4A72">
      <w:start w:val="1"/>
      <w:numFmt w:val="decimal"/>
      <w:lvlText w:val="%4."/>
      <w:lvlJc w:val="left"/>
      <w:pPr>
        <w:ind w:left="2880" w:hanging="360"/>
      </w:pPr>
    </w:lvl>
    <w:lvl w:ilvl="4" w:tplc="7608A22E">
      <w:start w:val="1"/>
      <w:numFmt w:val="lowerLetter"/>
      <w:lvlText w:val="%5."/>
      <w:lvlJc w:val="left"/>
      <w:pPr>
        <w:ind w:left="3600" w:hanging="360"/>
      </w:pPr>
    </w:lvl>
    <w:lvl w:ilvl="5" w:tplc="4AFC367A">
      <w:start w:val="1"/>
      <w:numFmt w:val="lowerRoman"/>
      <w:lvlText w:val="%6."/>
      <w:lvlJc w:val="right"/>
      <w:pPr>
        <w:ind w:left="4320" w:hanging="180"/>
      </w:pPr>
    </w:lvl>
    <w:lvl w:ilvl="6" w:tplc="5CF69B6C">
      <w:start w:val="1"/>
      <w:numFmt w:val="decimal"/>
      <w:lvlText w:val="%7."/>
      <w:lvlJc w:val="left"/>
      <w:pPr>
        <w:ind w:left="5040" w:hanging="360"/>
      </w:pPr>
    </w:lvl>
    <w:lvl w:ilvl="7" w:tplc="170C696E">
      <w:start w:val="1"/>
      <w:numFmt w:val="lowerLetter"/>
      <w:lvlText w:val="%8."/>
      <w:lvlJc w:val="left"/>
      <w:pPr>
        <w:ind w:left="5760" w:hanging="360"/>
      </w:pPr>
    </w:lvl>
    <w:lvl w:ilvl="8" w:tplc="1B8C4A8E">
      <w:start w:val="1"/>
      <w:numFmt w:val="lowerRoman"/>
      <w:lvlText w:val="%9."/>
      <w:lvlJc w:val="right"/>
      <w:pPr>
        <w:ind w:left="6480" w:hanging="180"/>
      </w:pPr>
    </w:lvl>
  </w:abstractNum>
  <w:abstractNum w:abstractNumId="7" w15:restartNumberingAfterBreak="0">
    <w:nsid w:val="11E26FD4"/>
    <w:multiLevelType w:val="hybridMultilevel"/>
    <w:tmpl w:val="F3B27CF2"/>
    <w:lvl w:ilvl="0" w:tplc="EE62A5F4">
      <w:start w:val="1"/>
      <w:numFmt w:val="decimal"/>
      <w:lvlText w:val="%1-"/>
      <w:lvlJc w:val="left"/>
      <w:pPr>
        <w:ind w:left="720" w:hanging="360"/>
      </w:pPr>
    </w:lvl>
    <w:lvl w:ilvl="1" w:tplc="FA9005F4">
      <w:start w:val="1"/>
      <w:numFmt w:val="lowerLetter"/>
      <w:lvlText w:val="%2."/>
      <w:lvlJc w:val="left"/>
      <w:pPr>
        <w:ind w:left="1440" w:hanging="360"/>
      </w:pPr>
    </w:lvl>
    <w:lvl w:ilvl="2" w:tplc="D52A4CAE">
      <w:start w:val="1"/>
      <w:numFmt w:val="lowerRoman"/>
      <w:lvlText w:val="%3."/>
      <w:lvlJc w:val="right"/>
      <w:pPr>
        <w:ind w:left="2160" w:hanging="180"/>
      </w:pPr>
    </w:lvl>
    <w:lvl w:ilvl="3" w:tplc="2DE076CA">
      <w:start w:val="1"/>
      <w:numFmt w:val="decimal"/>
      <w:lvlText w:val="%4."/>
      <w:lvlJc w:val="left"/>
      <w:pPr>
        <w:ind w:left="2880" w:hanging="360"/>
      </w:pPr>
    </w:lvl>
    <w:lvl w:ilvl="4" w:tplc="7FF8CC22">
      <w:start w:val="1"/>
      <w:numFmt w:val="lowerLetter"/>
      <w:lvlText w:val="%5."/>
      <w:lvlJc w:val="left"/>
      <w:pPr>
        <w:ind w:left="3600" w:hanging="360"/>
      </w:pPr>
    </w:lvl>
    <w:lvl w:ilvl="5" w:tplc="D1900FB8">
      <w:start w:val="1"/>
      <w:numFmt w:val="lowerRoman"/>
      <w:lvlText w:val="%6."/>
      <w:lvlJc w:val="right"/>
      <w:pPr>
        <w:ind w:left="4320" w:hanging="180"/>
      </w:pPr>
    </w:lvl>
    <w:lvl w:ilvl="6" w:tplc="5420B71C">
      <w:start w:val="1"/>
      <w:numFmt w:val="decimal"/>
      <w:lvlText w:val="%7."/>
      <w:lvlJc w:val="left"/>
      <w:pPr>
        <w:ind w:left="5040" w:hanging="360"/>
      </w:pPr>
    </w:lvl>
    <w:lvl w:ilvl="7" w:tplc="637E58AE">
      <w:start w:val="1"/>
      <w:numFmt w:val="lowerLetter"/>
      <w:lvlText w:val="%8."/>
      <w:lvlJc w:val="left"/>
      <w:pPr>
        <w:ind w:left="5760" w:hanging="360"/>
      </w:pPr>
    </w:lvl>
    <w:lvl w:ilvl="8" w:tplc="7E1A1C6E">
      <w:start w:val="1"/>
      <w:numFmt w:val="lowerRoman"/>
      <w:lvlText w:val="%9."/>
      <w:lvlJc w:val="right"/>
      <w:pPr>
        <w:ind w:left="6480" w:hanging="180"/>
      </w:pPr>
    </w:lvl>
  </w:abstractNum>
  <w:abstractNum w:abstractNumId="8" w15:restartNumberingAfterBreak="0">
    <w:nsid w:val="14B064F8"/>
    <w:multiLevelType w:val="hybridMultilevel"/>
    <w:tmpl w:val="B3CC49B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CFC1E59"/>
    <w:multiLevelType w:val="hybridMultilevel"/>
    <w:tmpl w:val="EC22986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27D5541"/>
    <w:multiLevelType w:val="hybridMultilevel"/>
    <w:tmpl w:val="B5C6E4E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2D15FC7"/>
    <w:multiLevelType w:val="hybridMultilevel"/>
    <w:tmpl w:val="53AA01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3CE5B6F"/>
    <w:multiLevelType w:val="hybridMultilevel"/>
    <w:tmpl w:val="5E3EC53C"/>
    <w:lvl w:ilvl="0" w:tplc="34727E72">
      <w:start w:val="6"/>
      <w:numFmt w:val="lowerLetter"/>
      <w:lvlText w:val="%1."/>
      <w:lvlJc w:val="left"/>
      <w:pPr>
        <w:ind w:left="720" w:hanging="360"/>
      </w:pPr>
    </w:lvl>
    <w:lvl w:ilvl="1" w:tplc="3DB6F2EC">
      <w:start w:val="1"/>
      <w:numFmt w:val="lowerLetter"/>
      <w:lvlText w:val="%2."/>
      <w:lvlJc w:val="left"/>
      <w:pPr>
        <w:ind w:left="1440" w:hanging="360"/>
      </w:pPr>
    </w:lvl>
    <w:lvl w:ilvl="2" w:tplc="D6C4D89E">
      <w:start w:val="1"/>
      <w:numFmt w:val="lowerRoman"/>
      <w:lvlText w:val="%3."/>
      <w:lvlJc w:val="right"/>
      <w:pPr>
        <w:ind w:left="2160" w:hanging="180"/>
      </w:pPr>
    </w:lvl>
    <w:lvl w:ilvl="3" w:tplc="D6F86730">
      <w:start w:val="1"/>
      <w:numFmt w:val="decimal"/>
      <w:lvlText w:val="%4."/>
      <w:lvlJc w:val="left"/>
      <w:pPr>
        <w:ind w:left="2880" w:hanging="360"/>
      </w:pPr>
    </w:lvl>
    <w:lvl w:ilvl="4" w:tplc="396C5996">
      <w:start w:val="1"/>
      <w:numFmt w:val="lowerLetter"/>
      <w:lvlText w:val="%5."/>
      <w:lvlJc w:val="left"/>
      <w:pPr>
        <w:ind w:left="3600" w:hanging="360"/>
      </w:pPr>
    </w:lvl>
    <w:lvl w:ilvl="5" w:tplc="30603856">
      <w:start w:val="1"/>
      <w:numFmt w:val="lowerRoman"/>
      <w:lvlText w:val="%6."/>
      <w:lvlJc w:val="right"/>
      <w:pPr>
        <w:ind w:left="4320" w:hanging="180"/>
      </w:pPr>
    </w:lvl>
    <w:lvl w:ilvl="6" w:tplc="AAA85BFA">
      <w:start w:val="1"/>
      <w:numFmt w:val="decimal"/>
      <w:lvlText w:val="%7."/>
      <w:lvlJc w:val="left"/>
      <w:pPr>
        <w:ind w:left="5040" w:hanging="360"/>
      </w:pPr>
    </w:lvl>
    <w:lvl w:ilvl="7" w:tplc="06E853A4">
      <w:start w:val="1"/>
      <w:numFmt w:val="lowerLetter"/>
      <w:lvlText w:val="%8."/>
      <w:lvlJc w:val="left"/>
      <w:pPr>
        <w:ind w:left="5760" w:hanging="360"/>
      </w:pPr>
    </w:lvl>
    <w:lvl w:ilvl="8" w:tplc="2D08D890">
      <w:start w:val="1"/>
      <w:numFmt w:val="lowerRoman"/>
      <w:lvlText w:val="%9."/>
      <w:lvlJc w:val="right"/>
      <w:pPr>
        <w:ind w:left="6480" w:hanging="180"/>
      </w:pPr>
    </w:lvl>
  </w:abstractNum>
  <w:abstractNum w:abstractNumId="13" w15:restartNumberingAfterBreak="0">
    <w:nsid w:val="274B112D"/>
    <w:multiLevelType w:val="hybridMultilevel"/>
    <w:tmpl w:val="5BECD28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D2B6548"/>
    <w:multiLevelType w:val="hybridMultilevel"/>
    <w:tmpl w:val="B0E86BC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FEE4CC9"/>
    <w:multiLevelType w:val="hybridMultilevel"/>
    <w:tmpl w:val="4CF6DFDC"/>
    <w:lvl w:ilvl="0" w:tplc="C8CE0BE2">
      <w:start w:val="1"/>
      <w:numFmt w:val="upperLetter"/>
      <w:lvlText w:val="%1."/>
      <w:lvlJc w:val="left"/>
      <w:pPr>
        <w:ind w:left="1068" w:hanging="360"/>
      </w:pPr>
      <w:rPr>
        <w:rFonts w:hint="default"/>
        <w:b/>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6" w15:restartNumberingAfterBreak="0">
    <w:nsid w:val="574B0F80"/>
    <w:multiLevelType w:val="multilevel"/>
    <w:tmpl w:val="C3508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CD8148E"/>
    <w:multiLevelType w:val="hybridMultilevel"/>
    <w:tmpl w:val="69405A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E5113ED"/>
    <w:multiLevelType w:val="hybridMultilevel"/>
    <w:tmpl w:val="313E6028"/>
    <w:lvl w:ilvl="0" w:tplc="EED0677C">
      <w:numFmt w:val="bullet"/>
      <w:lvlText w:val="•"/>
      <w:lvlJc w:val="left"/>
      <w:pPr>
        <w:ind w:left="720" w:hanging="360"/>
      </w:pPr>
      <w:rPr>
        <w:rFonts w:ascii="Calibri" w:eastAsiaTheme="minorHAns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5F2BD869"/>
    <w:multiLevelType w:val="multilevel"/>
    <w:tmpl w:val="BEB820B2"/>
    <w:lvl w:ilvl="0">
      <w:start w:val="1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180"/>
      </w:pPr>
    </w:lvl>
    <w:lvl w:ilvl="3">
      <w:start w:val="1"/>
      <w:numFmt w:val="decimal"/>
      <w:lvlText w:val="%1.%2.%3.%4."/>
      <w:lvlJc w:val="left"/>
      <w:pPr>
        <w:ind w:left="720" w:hanging="360"/>
      </w:pPr>
    </w:lvl>
    <w:lvl w:ilvl="4">
      <w:start w:val="1"/>
      <w:numFmt w:val="decimal"/>
      <w:lvlText w:val="%1.%2.%3.%4.%5."/>
      <w:lvlJc w:val="left"/>
      <w:pPr>
        <w:ind w:left="1080" w:hanging="360"/>
      </w:pPr>
    </w:lvl>
    <w:lvl w:ilvl="5">
      <w:start w:val="1"/>
      <w:numFmt w:val="decimal"/>
      <w:lvlText w:val="%1.%2.%3.%4.%5.%6."/>
      <w:lvlJc w:val="left"/>
      <w:pPr>
        <w:ind w:left="1080" w:hanging="180"/>
      </w:pPr>
    </w:lvl>
    <w:lvl w:ilvl="6">
      <w:start w:val="1"/>
      <w:numFmt w:val="decimal"/>
      <w:lvlText w:val="%1.%2.%3.%4.%5.%6.%7."/>
      <w:lvlJc w:val="left"/>
      <w:pPr>
        <w:ind w:left="1440" w:hanging="360"/>
      </w:pPr>
    </w:lvl>
    <w:lvl w:ilvl="7">
      <w:start w:val="1"/>
      <w:numFmt w:val="decimal"/>
      <w:lvlText w:val="%1.%2.%3.%4.%5.%6.%7.%8."/>
      <w:lvlJc w:val="left"/>
      <w:pPr>
        <w:ind w:left="1440" w:hanging="360"/>
      </w:pPr>
    </w:lvl>
    <w:lvl w:ilvl="8">
      <w:start w:val="1"/>
      <w:numFmt w:val="decimal"/>
      <w:lvlText w:val="%1.%2.%3.%4.%5.%6.%7.%8.%9."/>
      <w:lvlJc w:val="left"/>
      <w:pPr>
        <w:ind w:left="1800" w:hanging="180"/>
      </w:pPr>
    </w:lvl>
  </w:abstractNum>
  <w:abstractNum w:abstractNumId="20" w15:restartNumberingAfterBreak="0">
    <w:nsid w:val="61A71C93"/>
    <w:multiLevelType w:val="hybridMultilevel"/>
    <w:tmpl w:val="D2E2E56C"/>
    <w:lvl w:ilvl="0" w:tplc="EED0677C">
      <w:numFmt w:val="bullet"/>
      <w:lvlText w:val="•"/>
      <w:lvlJc w:val="left"/>
      <w:pPr>
        <w:ind w:left="24" w:hanging="360"/>
      </w:pPr>
      <w:rPr>
        <w:rFonts w:ascii="Calibri" w:eastAsiaTheme="minorHAnsi" w:hAnsi="Calibri" w:cs="Calibri" w:hint="default"/>
      </w:rPr>
    </w:lvl>
    <w:lvl w:ilvl="1" w:tplc="240A0003" w:tentative="1">
      <w:start w:val="1"/>
      <w:numFmt w:val="bullet"/>
      <w:lvlText w:val="o"/>
      <w:lvlJc w:val="left"/>
      <w:pPr>
        <w:ind w:left="744" w:hanging="360"/>
      </w:pPr>
      <w:rPr>
        <w:rFonts w:ascii="Courier New" w:hAnsi="Courier New" w:cs="Courier New" w:hint="default"/>
      </w:rPr>
    </w:lvl>
    <w:lvl w:ilvl="2" w:tplc="240A0005" w:tentative="1">
      <w:start w:val="1"/>
      <w:numFmt w:val="bullet"/>
      <w:lvlText w:val=""/>
      <w:lvlJc w:val="left"/>
      <w:pPr>
        <w:ind w:left="1464" w:hanging="360"/>
      </w:pPr>
      <w:rPr>
        <w:rFonts w:ascii="Wingdings" w:hAnsi="Wingdings" w:hint="default"/>
      </w:rPr>
    </w:lvl>
    <w:lvl w:ilvl="3" w:tplc="240A0001" w:tentative="1">
      <w:start w:val="1"/>
      <w:numFmt w:val="bullet"/>
      <w:lvlText w:val=""/>
      <w:lvlJc w:val="left"/>
      <w:pPr>
        <w:ind w:left="2184" w:hanging="360"/>
      </w:pPr>
      <w:rPr>
        <w:rFonts w:ascii="Symbol" w:hAnsi="Symbol" w:hint="default"/>
      </w:rPr>
    </w:lvl>
    <w:lvl w:ilvl="4" w:tplc="240A0003" w:tentative="1">
      <w:start w:val="1"/>
      <w:numFmt w:val="bullet"/>
      <w:lvlText w:val="o"/>
      <w:lvlJc w:val="left"/>
      <w:pPr>
        <w:ind w:left="2904" w:hanging="360"/>
      </w:pPr>
      <w:rPr>
        <w:rFonts w:ascii="Courier New" w:hAnsi="Courier New" w:cs="Courier New" w:hint="default"/>
      </w:rPr>
    </w:lvl>
    <w:lvl w:ilvl="5" w:tplc="240A0005" w:tentative="1">
      <w:start w:val="1"/>
      <w:numFmt w:val="bullet"/>
      <w:lvlText w:val=""/>
      <w:lvlJc w:val="left"/>
      <w:pPr>
        <w:ind w:left="3624" w:hanging="360"/>
      </w:pPr>
      <w:rPr>
        <w:rFonts w:ascii="Wingdings" w:hAnsi="Wingdings" w:hint="default"/>
      </w:rPr>
    </w:lvl>
    <w:lvl w:ilvl="6" w:tplc="240A0001" w:tentative="1">
      <w:start w:val="1"/>
      <w:numFmt w:val="bullet"/>
      <w:lvlText w:val=""/>
      <w:lvlJc w:val="left"/>
      <w:pPr>
        <w:ind w:left="4344" w:hanging="360"/>
      </w:pPr>
      <w:rPr>
        <w:rFonts w:ascii="Symbol" w:hAnsi="Symbol" w:hint="default"/>
      </w:rPr>
    </w:lvl>
    <w:lvl w:ilvl="7" w:tplc="240A0003" w:tentative="1">
      <w:start w:val="1"/>
      <w:numFmt w:val="bullet"/>
      <w:lvlText w:val="o"/>
      <w:lvlJc w:val="left"/>
      <w:pPr>
        <w:ind w:left="5064" w:hanging="360"/>
      </w:pPr>
      <w:rPr>
        <w:rFonts w:ascii="Courier New" w:hAnsi="Courier New" w:cs="Courier New" w:hint="default"/>
      </w:rPr>
    </w:lvl>
    <w:lvl w:ilvl="8" w:tplc="240A0005" w:tentative="1">
      <w:start w:val="1"/>
      <w:numFmt w:val="bullet"/>
      <w:lvlText w:val=""/>
      <w:lvlJc w:val="left"/>
      <w:pPr>
        <w:ind w:left="5784" w:hanging="360"/>
      </w:pPr>
      <w:rPr>
        <w:rFonts w:ascii="Wingdings" w:hAnsi="Wingdings" w:hint="default"/>
      </w:rPr>
    </w:lvl>
  </w:abstractNum>
  <w:abstractNum w:abstractNumId="21" w15:restartNumberingAfterBreak="0">
    <w:nsid w:val="64236E0B"/>
    <w:multiLevelType w:val="hybridMultilevel"/>
    <w:tmpl w:val="9CDE8B7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99F4F1C"/>
    <w:multiLevelType w:val="multilevel"/>
    <w:tmpl w:val="4678D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CE725A8"/>
    <w:multiLevelType w:val="multilevel"/>
    <w:tmpl w:val="CDFA9786"/>
    <w:lvl w:ilvl="0">
      <w:start w:val="10"/>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4" w15:restartNumberingAfterBreak="0">
    <w:nsid w:val="71773BF7"/>
    <w:multiLevelType w:val="hybridMultilevel"/>
    <w:tmpl w:val="F3628A52"/>
    <w:lvl w:ilvl="0" w:tplc="B87C15F6">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728E11C6"/>
    <w:multiLevelType w:val="hybridMultilevel"/>
    <w:tmpl w:val="F4D4E8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BA13259"/>
    <w:multiLevelType w:val="hybridMultilevel"/>
    <w:tmpl w:val="934A187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7C772BE7"/>
    <w:multiLevelType w:val="multilevel"/>
    <w:tmpl w:val="EF9605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C935450"/>
    <w:multiLevelType w:val="multilevel"/>
    <w:tmpl w:val="6D944E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D544FB0"/>
    <w:multiLevelType w:val="hybridMultilevel"/>
    <w:tmpl w:val="BD6C59EE"/>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9"/>
  </w:num>
  <w:num w:numId="2">
    <w:abstractNumId w:val="23"/>
  </w:num>
  <w:num w:numId="3">
    <w:abstractNumId w:val="7"/>
  </w:num>
  <w:num w:numId="4">
    <w:abstractNumId w:val="6"/>
  </w:num>
  <w:num w:numId="5">
    <w:abstractNumId w:val="12"/>
  </w:num>
  <w:num w:numId="6">
    <w:abstractNumId w:val="4"/>
  </w:num>
  <w:num w:numId="7">
    <w:abstractNumId w:val="1"/>
  </w:num>
  <w:num w:numId="8">
    <w:abstractNumId w:val="26"/>
  </w:num>
  <w:num w:numId="9">
    <w:abstractNumId w:val="5"/>
  </w:num>
  <w:num w:numId="10">
    <w:abstractNumId w:val="3"/>
  </w:num>
  <w:num w:numId="11">
    <w:abstractNumId w:val="2"/>
  </w:num>
  <w:num w:numId="12">
    <w:abstractNumId w:val="24"/>
  </w:num>
  <w:num w:numId="13">
    <w:abstractNumId w:val="29"/>
  </w:num>
  <w:num w:numId="14">
    <w:abstractNumId w:val="10"/>
  </w:num>
  <w:num w:numId="15">
    <w:abstractNumId w:val="17"/>
  </w:num>
  <w:num w:numId="16">
    <w:abstractNumId w:val="14"/>
  </w:num>
  <w:num w:numId="17">
    <w:abstractNumId w:val="8"/>
  </w:num>
  <w:num w:numId="18">
    <w:abstractNumId w:val="18"/>
  </w:num>
  <w:num w:numId="19">
    <w:abstractNumId w:val="21"/>
  </w:num>
  <w:num w:numId="20">
    <w:abstractNumId w:val="25"/>
  </w:num>
  <w:num w:numId="21">
    <w:abstractNumId w:val="13"/>
  </w:num>
  <w:num w:numId="22">
    <w:abstractNumId w:val="20"/>
  </w:num>
  <w:num w:numId="23">
    <w:abstractNumId w:val="15"/>
  </w:num>
  <w:num w:numId="24">
    <w:abstractNumId w:val="27"/>
  </w:num>
  <w:num w:numId="25">
    <w:abstractNumId w:val="28"/>
  </w:num>
  <w:num w:numId="26">
    <w:abstractNumId w:val="22"/>
  </w:num>
  <w:num w:numId="27">
    <w:abstractNumId w:val="16"/>
  </w:num>
  <w:num w:numId="28">
    <w:abstractNumId w:val="11"/>
  </w:num>
  <w:num w:numId="29">
    <w:abstractNumId w:val="9"/>
  </w:num>
  <w:num w:numId="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6344"/>
    <w:rsid w:val="000077B5"/>
    <w:rsid w:val="0001104C"/>
    <w:rsid w:val="00023769"/>
    <w:rsid w:val="00033806"/>
    <w:rsid w:val="00041887"/>
    <w:rsid w:val="00051084"/>
    <w:rsid w:val="000529E1"/>
    <w:rsid w:val="00056008"/>
    <w:rsid w:val="000564FB"/>
    <w:rsid w:val="000617A0"/>
    <w:rsid w:val="00062056"/>
    <w:rsid w:val="00074847"/>
    <w:rsid w:val="00075324"/>
    <w:rsid w:val="0009621C"/>
    <w:rsid w:val="000A3BB5"/>
    <w:rsid w:val="000A7EC7"/>
    <w:rsid w:val="000B7733"/>
    <w:rsid w:val="000C06E8"/>
    <w:rsid w:val="000C3976"/>
    <w:rsid w:val="000D43A9"/>
    <w:rsid w:val="000D7027"/>
    <w:rsid w:val="000D73BE"/>
    <w:rsid w:val="000E1028"/>
    <w:rsid w:val="00101381"/>
    <w:rsid w:val="001052F8"/>
    <w:rsid w:val="00116F0A"/>
    <w:rsid w:val="0011776A"/>
    <w:rsid w:val="00117D91"/>
    <w:rsid w:val="00124A38"/>
    <w:rsid w:val="001322F5"/>
    <w:rsid w:val="0013484B"/>
    <w:rsid w:val="00134F09"/>
    <w:rsid w:val="001418DC"/>
    <w:rsid w:val="00142C3C"/>
    <w:rsid w:val="00147DB8"/>
    <w:rsid w:val="00156420"/>
    <w:rsid w:val="00160AF1"/>
    <w:rsid w:val="0016156E"/>
    <w:rsid w:val="00182BFB"/>
    <w:rsid w:val="00186A0A"/>
    <w:rsid w:val="001918FE"/>
    <w:rsid w:val="001952BD"/>
    <w:rsid w:val="001B52E8"/>
    <w:rsid w:val="001C3F86"/>
    <w:rsid w:val="001D5EE5"/>
    <w:rsid w:val="001D6449"/>
    <w:rsid w:val="001F0598"/>
    <w:rsid w:val="001F534B"/>
    <w:rsid w:val="001F55B9"/>
    <w:rsid w:val="002239D5"/>
    <w:rsid w:val="002250D0"/>
    <w:rsid w:val="0022646C"/>
    <w:rsid w:val="002351C7"/>
    <w:rsid w:val="00236D47"/>
    <w:rsid w:val="00236EB8"/>
    <w:rsid w:val="00237E6E"/>
    <w:rsid w:val="002452A3"/>
    <w:rsid w:val="0024683C"/>
    <w:rsid w:val="002469FE"/>
    <w:rsid w:val="002549D9"/>
    <w:rsid w:val="00265470"/>
    <w:rsid w:val="002668FF"/>
    <w:rsid w:val="00274FF3"/>
    <w:rsid w:val="00275D42"/>
    <w:rsid w:val="002778DF"/>
    <w:rsid w:val="0028134B"/>
    <w:rsid w:val="002833B2"/>
    <w:rsid w:val="002907B3"/>
    <w:rsid w:val="0029497D"/>
    <w:rsid w:val="002A24F6"/>
    <w:rsid w:val="002A5200"/>
    <w:rsid w:val="002A5A35"/>
    <w:rsid w:val="002A5ABA"/>
    <w:rsid w:val="002A64FC"/>
    <w:rsid w:val="002B5D1B"/>
    <w:rsid w:val="002B6AAC"/>
    <w:rsid w:val="002B7C83"/>
    <w:rsid w:val="002C2C95"/>
    <w:rsid w:val="002C74F7"/>
    <w:rsid w:val="002F083A"/>
    <w:rsid w:val="00302DBC"/>
    <w:rsid w:val="00321978"/>
    <w:rsid w:val="00327712"/>
    <w:rsid w:val="00330B80"/>
    <w:rsid w:val="00336D93"/>
    <w:rsid w:val="003417F7"/>
    <w:rsid w:val="003570F6"/>
    <w:rsid w:val="003630DE"/>
    <w:rsid w:val="003721B7"/>
    <w:rsid w:val="00373980"/>
    <w:rsid w:val="003741C7"/>
    <w:rsid w:val="00374952"/>
    <w:rsid w:val="00375F04"/>
    <w:rsid w:val="00394838"/>
    <w:rsid w:val="003A0661"/>
    <w:rsid w:val="003A42BA"/>
    <w:rsid w:val="003A68D9"/>
    <w:rsid w:val="003D0705"/>
    <w:rsid w:val="003D5109"/>
    <w:rsid w:val="003E68B1"/>
    <w:rsid w:val="003F1CF5"/>
    <w:rsid w:val="003F7FC3"/>
    <w:rsid w:val="00413D08"/>
    <w:rsid w:val="004178FB"/>
    <w:rsid w:val="0042069C"/>
    <w:rsid w:val="00420973"/>
    <w:rsid w:val="00422547"/>
    <w:rsid w:val="004266E7"/>
    <w:rsid w:val="00426B4B"/>
    <w:rsid w:val="00444C6E"/>
    <w:rsid w:val="0045736F"/>
    <w:rsid w:val="0046061C"/>
    <w:rsid w:val="00466EAC"/>
    <w:rsid w:val="00473820"/>
    <w:rsid w:val="004805E2"/>
    <w:rsid w:val="004807E9"/>
    <w:rsid w:val="00484AA8"/>
    <w:rsid w:val="00495815"/>
    <w:rsid w:val="004A07F7"/>
    <w:rsid w:val="004A2E56"/>
    <w:rsid w:val="004A5537"/>
    <w:rsid w:val="004A652A"/>
    <w:rsid w:val="004A6FEF"/>
    <w:rsid w:val="004B6353"/>
    <w:rsid w:val="004D5947"/>
    <w:rsid w:val="004E1A89"/>
    <w:rsid w:val="004E2750"/>
    <w:rsid w:val="004F1689"/>
    <w:rsid w:val="004F3267"/>
    <w:rsid w:val="005034DE"/>
    <w:rsid w:val="0050553A"/>
    <w:rsid w:val="00506F70"/>
    <w:rsid w:val="00510130"/>
    <w:rsid w:val="00511770"/>
    <w:rsid w:val="00521285"/>
    <w:rsid w:val="00521A3F"/>
    <w:rsid w:val="00530552"/>
    <w:rsid w:val="005316D7"/>
    <w:rsid w:val="005376B9"/>
    <w:rsid w:val="00540B44"/>
    <w:rsid w:val="00546FFB"/>
    <w:rsid w:val="0055516E"/>
    <w:rsid w:val="00557A4B"/>
    <w:rsid w:val="00574209"/>
    <w:rsid w:val="00575D46"/>
    <w:rsid w:val="00590A22"/>
    <w:rsid w:val="00594EC9"/>
    <w:rsid w:val="00595149"/>
    <w:rsid w:val="005A741F"/>
    <w:rsid w:val="005B2EFC"/>
    <w:rsid w:val="005C226D"/>
    <w:rsid w:val="005D334D"/>
    <w:rsid w:val="005D3AAB"/>
    <w:rsid w:val="005D3B23"/>
    <w:rsid w:val="005D5BD3"/>
    <w:rsid w:val="005E0DB8"/>
    <w:rsid w:val="005E0ECC"/>
    <w:rsid w:val="005F7506"/>
    <w:rsid w:val="006073C0"/>
    <w:rsid w:val="00611447"/>
    <w:rsid w:val="0061332F"/>
    <w:rsid w:val="00614107"/>
    <w:rsid w:val="006178CA"/>
    <w:rsid w:val="00620C2E"/>
    <w:rsid w:val="0062687E"/>
    <w:rsid w:val="00633EEA"/>
    <w:rsid w:val="006450F0"/>
    <w:rsid w:val="00646344"/>
    <w:rsid w:val="00653F12"/>
    <w:rsid w:val="00656D76"/>
    <w:rsid w:val="00660E07"/>
    <w:rsid w:val="006613CA"/>
    <w:rsid w:val="00672FDC"/>
    <w:rsid w:val="00682AC7"/>
    <w:rsid w:val="006832AB"/>
    <w:rsid w:val="006959DB"/>
    <w:rsid w:val="006A1CFF"/>
    <w:rsid w:val="006A5130"/>
    <w:rsid w:val="006B3430"/>
    <w:rsid w:val="006B75E0"/>
    <w:rsid w:val="006B949A"/>
    <w:rsid w:val="006D269B"/>
    <w:rsid w:val="006D66C3"/>
    <w:rsid w:val="006E0E95"/>
    <w:rsid w:val="006E20D7"/>
    <w:rsid w:val="006E4D16"/>
    <w:rsid w:val="006E7DC2"/>
    <w:rsid w:val="006F0CA6"/>
    <w:rsid w:val="006F5751"/>
    <w:rsid w:val="006F6D4B"/>
    <w:rsid w:val="00702FC6"/>
    <w:rsid w:val="00704D92"/>
    <w:rsid w:val="00706426"/>
    <w:rsid w:val="00715E04"/>
    <w:rsid w:val="0072039E"/>
    <w:rsid w:val="0072325D"/>
    <w:rsid w:val="00731195"/>
    <w:rsid w:val="00733AA3"/>
    <w:rsid w:val="00756F44"/>
    <w:rsid w:val="00763EFA"/>
    <w:rsid w:val="00766156"/>
    <w:rsid w:val="00770166"/>
    <w:rsid w:val="00783782"/>
    <w:rsid w:val="00784E9D"/>
    <w:rsid w:val="00786489"/>
    <w:rsid w:val="007920F5"/>
    <w:rsid w:val="00794D93"/>
    <w:rsid w:val="007A0150"/>
    <w:rsid w:val="007A0CA7"/>
    <w:rsid w:val="007A7250"/>
    <w:rsid w:val="007B076A"/>
    <w:rsid w:val="007B5CC6"/>
    <w:rsid w:val="007D06D1"/>
    <w:rsid w:val="007D3902"/>
    <w:rsid w:val="007D65FD"/>
    <w:rsid w:val="007D7C2D"/>
    <w:rsid w:val="007E1044"/>
    <w:rsid w:val="007E16AC"/>
    <w:rsid w:val="007E16B4"/>
    <w:rsid w:val="007E7B61"/>
    <w:rsid w:val="0081419F"/>
    <w:rsid w:val="0081719E"/>
    <w:rsid w:val="00823040"/>
    <w:rsid w:val="00827FB2"/>
    <w:rsid w:val="008357EC"/>
    <w:rsid w:val="00844431"/>
    <w:rsid w:val="008457FC"/>
    <w:rsid w:val="00846BA7"/>
    <w:rsid w:val="00850B16"/>
    <w:rsid w:val="00863C58"/>
    <w:rsid w:val="00871914"/>
    <w:rsid w:val="00875C1C"/>
    <w:rsid w:val="008800BE"/>
    <w:rsid w:val="00881DAE"/>
    <w:rsid w:val="008820DB"/>
    <w:rsid w:val="008824E6"/>
    <w:rsid w:val="00884AFC"/>
    <w:rsid w:val="00887F8E"/>
    <w:rsid w:val="0089634F"/>
    <w:rsid w:val="008969BD"/>
    <w:rsid w:val="008A2C47"/>
    <w:rsid w:val="008A3728"/>
    <w:rsid w:val="008B01BC"/>
    <w:rsid w:val="008D3EEA"/>
    <w:rsid w:val="008D529E"/>
    <w:rsid w:val="008E3994"/>
    <w:rsid w:val="008E73E1"/>
    <w:rsid w:val="008F0B61"/>
    <w:rsid w:val="008F4280"/>
    <w:rsid w:val="008F6845"/>
    <w:rsid w:val="00900A7B"/>
    <w:rsid w:val="00903535"/>
    <w:rsid w:val="009047EE"/>
    <w:rsid w:val="009056F9"/>
    <w:rsid w:val="00907357"/>
    <w:rsid w:val="00921946"/>
    <w:rsid w:val="00921EEB"/>
    <w:rsid w:val="009232B2"/>
    <w:rsid w:val="00925DDB"/>
    <w:rsid w:val="00937447"/>
    <w:rsid w:val="00943326"/>
    <w:rsid w:val="00952F3F"/>
    <w:rsid w:val="0096780E"/>
    <w:rsid w:val="009712D3"/>
    <w:rsid w:val="00973C0D"/>
    <w:rsid w:val="0097414A"/>
    <w:rsid w:val="009771DE"/>
    <w:rsid w:val="00982045"/>
    <w:rsid w:val="009868F1"/>
    <w:rsid w:val="00990784"/>
    <w:rsid w:val="00996DDB"/>
    <w:rsid w:val="009A2277"/>
    <w:rsid w:val="009B3BE0"/>
    <w:rsid w:val="009B421E"/>
    <w:rsid w:val="009C0E18"/>
    <w:rsid w:val="009C6707"/>
    <w:rsid w:val="009D7B8A"/>
    <w:rsid w:val="009E22FA"/>
    <w:rsid w:val="009E5B9F"/>
    <w:rsid w:val="009F1B4E"/>
    <w:rsid w:val="009F2363"/>
    <w:rsid w:val="009F4C41"/>
    <w:rsid w:val="00A0364A"/>
    <w:rsid w:val="00A26401"/>
    <w:rsid w:val="00A27F40"/>
    <w:rsid w:val="00A402C8"/>
    <w:rsid w:val="00A42BB6"/>
    <w:rsid w:val="00A55D17"/>
    <w:rsid w:val="00A56BAA"/>
    <w:rsid w:val="00A70A5C"/>
    <w:rsid w:val="00A75E65"/>
    <w:rsid w:val="00A75F4F"/>
    <w:rsid w:val="00AA16E5"/>
    <w:rsid w:val="00AA29E6"/>
    <w:rsid w:val="00AB7E07"/>
    <w:rsid w:val="00AC55E5"/>
    <w:rsid w:val="00AC7962"/>
    <w:rsid w:val="00AE6755"/>
    <w:rsid w:val="00AE6D28"/>
    <w:rsid w:val="00AF09A2"/>
    <w:rsid w:val="00B02830"/>
    <w:rsid w:val="00B17FD4"/>
    <w:rsid w:val="00B21976"/>
    <w:rsid w:val="00B36E00"/>
    <w:rsid w:val="00B66D4C"/>
    <w:rsid w:val="00B70761"/>
    <w:rsid w:val="00B72373"/>
    <w:rsid w:val="00B76155"/>
    <w:rsid w:val="00B81892"/>
    <w:rsid w:val="00B84AD1"/>
    <w:rsid w:val="00B85C8A"/>
    <w:rsid w:val="00BA104E"/>
    <w:rsid w:val="00BA506B"/>
    <w:rsid w:val="00BB5D04"/>
    <w:rsid w:val="00BC72ED"/>
    <w:rsid w:val="00BC7AEE"/>
    <w:rsid w:val="00BD08C0"/>
    <w:rsid w:val="00BD135D"/>
    <w:rsid w:val="00BD725C"/>
    <w:rsid w:val="00BE67DB"/>
    <w:rsid w:val="00BE7F60"/>
    <w:rsid w:val="00BF39EB"/>
    <w:rsid w:val="00BF3BED"/>
    <w:rsid w:val="00BF5B37"/>
    <w:rsid w:val="00C10018"/>
    <w:rsid w:val="00C14052"/>
    <w:rsid w:val="00C14360"/>
    <w:rsid w:val="00C15690"/>
    <w:rsid w:val="00C3029C"/>
    <w:rsid w:val="00C31FAF"/>
    <w:rsid w:val="00C35D5C"/>
    <w:rsid w:val="00C4150A"/>
    <w:rsid w:val="00C42FDB"/>
    <w:rsid w:val="00C60AFF"/>
    <w:rsid w:val="00C62C7D"/>
    <w:rsid w:val="00C66065"/>
    <w:rsid w:val="00C665F7"/>
    <w:rsid w:val="00C77E52"/>
    <w:rsid w:val="00C80FBC"/>
    <w:rsid w:val="00C83388"/>
    <w:rsid w:val="00C9661D"/>
    <w:rsid w:val="00CA0EB4"/>
    <w:rsid w:val="00CA4216"/>
    <w:rsid w:val="00CA4FDE"/>
    <w:rsid w:val="00CA7122"/>
    <w:rsid w:val="00CB5D2D"/>
    <w:rsid w:val="00CC7F1D"/>
    <w:rsid w:val="00CF2AB1"/>
    <w:rsid w:val="00CF369B"/>
    <w:rsid w:val="00D01875"/>
    <w:rsid w:val="00D102E0"/>
    <w:rsid w:val="00D148A4"/>
    <w:rsid w:val="00D15293"/>
    <w:rsid w:val="00D16372"/>
    <w:rsid w:val="00D209AD"/>
    <w:rsid w:val="00D2363E"/>
    <w:rsid w:val="00D353D6"/>
    <w:rsid w:val="00D5067B"/>
    <w:rsid w:val="00D51081"/>
    <w:rsid w:val="00D52721"/>
    <w:rsid w:val="00D55C24"/>
    <w:rsid w:val="00D61A0F"/>
    <w:rsid w:val="00D61C52"/>
    <w:rsid w:val="00D66B71"/>
    <w:rsid w:val="00D82FCA"/>
    <w:rsid w:val="00D839B0"/>
    <w:rsid w:val="00D85A51"/>
    <w:rsid w:val="00D87AA9"/>
    <w:rsid w:val="00D91870"/>
    <w:rsid w:val="00D94E1E"/>
    <w:rsid w:val="00D97E3D"/>
    <w:rsid w:val="00DA1D18"/>
    <w:rsid w:val="00DA4FF5"/>
    <w:rsid w:val="00DA614D"/>
    <w:rsid w:val="00DB14FA"/>
    <w:rsid w:val="00DB2628"/>
    <w:rsid w:val="00DB280E"/>
    <w:rsid w:val="00DB32E2"/>
    <w:rsid w:val="00DC032C"/>
    <w:rsid w:val="00DC289A"/>
    <w:rsid w:val="00DD01B5"/>
    <w:rsid w:val="00DD20DA"/>
    <w:rsid w:val="00DD2BDF"/>
    <w:rsid w:val="00DE174D"/>
    <w:rsid w:val="00DE4F52"/>
    <w:rsid w:val="00DF731E"/>
    <w:rsid w:val="00E03BB2"/>
    <w:rsid w:val="00E170EA"/>
    <w:rsid w:val="00E1768C"/>
    <w:rsid w:val="00E261A2"/>
    <w:rsid w:val="00E36B0B"/>
    <w:rsid w:val="00E51F4C"/>
    <w:rsid w:val="00E529C2"/>
    <w:rsid w:val="00E52F5F"/>
    <w:rsid w:val="00E5748A"/>
    <w:rsid w:val="00E5778C"/>
    <w:rsid w:val="00E60F5A"/>
    <w:rsid w:val="00E6301F"/>
    <w:rsid w:val="00E70F5D"/>
    <w:rsid w:val="00E72558"/>
    <w:rsid w:val="00E730E2"/>
    <w:rsid w:val="00E8085F"/>
    <w:rsid w:val="00E93CAE"/>
    <w:rsid w:val="00E94AF1"/>
    <w:rsid w:val="00EA1923"/>
    <w:rsid w:val="00EA39D0"/>
    <w:rsid w:val="00EA71DA"/>
    <w:rsid w:val="00EB365C"/>
    <w:rsid w:val="00EB591F"/>
    <w:rsid w:val="00EB5CDB"/>
    <w:rsid w:val="00EC6D77"/>
    <w:rsid w:val="00ED48BB"/>
    <w:rsid w:val="00EE1168"/>
    <w:rsid w:val="00EF0D0B"/>
    <w:rsid w:val="00F00DC3"/>
    <w:rsid w:val="00F05A62"/>
    <w:rsid w:val="00F13667"/>
    <w:rsid w:val="00F1554E"/>
    <w:rsid w:val="00F1736F"/>
    <w:rsid w:val="00F27294"/>
    <w:rsid w:val="00F33A33"/>
    <w:rsid w:val="00F40D8C"/>
    <w:rsid w:val="00F41C9C"/>
    <w:rsid w:val="00F45712"/>
    <w:rsid w:val="00F474A2"/>
    <w:rsid w:val="00F5201B"/>
    <w:rsid w:val="00F523B1"/>
    <w:rsid w:val="00F55D67"/>
    <w:rsid w:val="00F66315"/>
    <w:rsid w:val="00F9198B"/>
    <w:rsid w:val="00F95C0A"/>
    <w:rsid w:val="00F95E2A"/>
    <w:rsid w:val="00F97815"/>
    <w:rsid w:val="00F97BBD"/>
    <w:rsid w:val="00FB33CA"/>
    <w:rsid w:val="00FD1FAF"/>
    <w:rsid w:val="00FD21C9"/>
    <w:rsid w:val="00FD40C4"/>
    <w:rsid w:val="00FD6775"/>
    <w:rsid w:val="00FE30F6"/>
    <w:rsid w:val="00FE3C09"/>
    <w:rsid w:val="00FF28F1"/>
    <w:rsid w:val="0121B4CB"/>
    <w:rsid w:val="015943BD"/>
    <w:rsid w:val="01D1D12C"/>
    <w:rsid w:val="025FBB35"/>
    <w:rsid w:val="02F5141E"/>
    <w:rsid w:val="0319D685"/>
    <w:rsid w:val="034EDC51"/>
    <w:rsid w:val="03DB0D07"/>
    <w:rsid w:val="040A369D"/>
    <w:rsid w:val="0512A30E"/>
    <w:rsid w:val="0516F477"/>
    <w:rsid w:val="059FCEAF"/>
    <w:rsid w:val="075C524C"/>
    <w:rsid w:val="0850DA2D"/>
    <w:rsid w:val="08D58CF8"/>
    <w:rsid w:val="0926A5E0"/>
    <w:rsid w:val="0976C215"/>
    <w:rsid w:val="0A103717"/>
    <w:rsid w:val="0A1B7185"/>
    <w:rsid w:val="0B1DB290"/>
    <w:rsid w:val="0B3CA702"/>
    <w:rsid w:val="0B6B20ED"/>
    <w:rsid w:val="0B887AEF"/>
    <w:rsid w:val="0BE2E1A0"/>
    <w:rsid w:val="0D62CDD7"/>
    <w:rsid w:val="0D78E88B"/>
    <w:rsid w:val="0E0C2C7F"/>
    <w:rsid w:val="0E36680C"/>
    <w:rsid w:val="0EAA922C"/>
    <w:rsid w:val="0EC0B789"/>
    <w:rsid w:val="0EFEC8A4"/>
    <w:rsid w:val="0F0F1045"/>
    <w:rsid w:val="0F70B27D"/>
    <w:rsid w:val="105262F5"/>
    <w:rsid w:val="107E574D"/>
    <w:rsid w:val="110C82DE"/>
    <w:rsid w:val="1176352A"/>
    <w:rsid w:val="11F258F9"/>
    <w:rsid w:val="120AD8AA"/>
    <w:rsid w:val="1227AEDC"/>
    <w:rsid w:val="12B122C0"/>
    <w:rsid w:val="12B3D732"/>
    <w:rsid w:val="12B73BC9"/>
    <w:rsid w:val="14160BA8"/>
    <w:rsid w:val="142BF1D5"/>
    <w:rsid w:val="1485BE6F"/>
    <w:rsid w:val="1490B45D"/>
    <w:rsid w:val="159F59EE"/>
    <w:rsid w:val="161A6954"/>
    <w:rsid w:val="18F92C4E"/>
    <w:rsid w:val="1AD7B90B"/>
    <w:rsid w:val="1B4AE13E"/>
    <w:rsid w:val="1BB2AC0A"/>
    <w:rsid w:val="1BCA6B1E"/>
    <w:rsid w:val="1BE20A13"/>
    <w:rsid w:val="1C97139A"/>
    <w:rsid w:val="1C9952AE"/>
    <w:rsid w:val="1CEAB23B"/>
    <w:rsid w:val="1D790F99"/>
    <w:rsid w:val="1E932D0F"/>
    <w:rsid w:val="1EA20496"/>
    <w:rsid w:val="1F5BF851"/>
    <w:rsid w:val="1F67F706"/>
    <w:rsid w:val="1FCD2A22"/>
    <w:rsid w:val="20582886"/>
    <w:rsid w:val="21D790D9"/>
    <w:rsid w:val="22C493AE"/>
    <w:rsid w:val="22CF2196"/>
    <w:rsid w:val="2301BFC2"/>
    <w:rsid w:val="230A14DC"/>
    <w:rsid w:val="2380E65C"/>
    <w:rsid w:val="23969F76"/>
    <w:rsid w:val="258477DC"/>
    <w:rsid w:val="260369E6"/>
    <w:rsid w:val="26B3C136"/>
    <w:rsid w:val="2711F711"/>
    <w:rsid w:val="2735EEC9"/>
    <w:rsid w:val="274B3730"/>
    <w:rsid w:val="278C3148"/>
    <w:rsid w:val="284BA0AB"/>
    <w:rsid w:val="2931135E"/>
    <w:rsid w:val="2A76F50D"/>
    <w:rsid w:val="2B21051E"/>
    <w:rsid w:val="2B4E994F"/>
    <w:rsid w:val="2CCFBD4F"/>
    <w:rsid w:val="2CD203CB"/>
    <w:rsid w:val="2CE1A2C3"/>
    <w:rsid w:val="2D502970"/>
    <w:rsid w:val="2D7BE78F"/>
    <w:rsid w:val="2D89B031"/>
    <w:rsid w:val="2DA072EF"/>
    <w:rsid w:val="2E54E0E7"/>
    <w:rsid w:val="2EEDC34C"/>
    <w:rsid w:val="2F637722"/>
    <w:rsid w:val="2FD5DE78"/>
    <w:rsid w:val="2FEDAB25"/>
    <w:rsid w:val="3029A6C8"/>
    <w:rsid w:val="315DB330"/>
    <w:rsid w:val="32D96A98"/>
    <w:rsid w:val="33012873"/>
    <w:rsid w:val="33F212A9"/>
    <w:rsid w:val="34360E1A"/>
    <w:rsid w:val="34C088CF"/>
    <w:rsid w:val="3535CBFA"/>
    <w:rsid w:val="354F81AA"/>
    <w:rsid w:val="36B10D71"/>
    <w:rsid w:val="372F0091"/>
    <w:rsid w:val="379E3196"/>
    <w:rsid w:val="37DF3E83"/>
    <w:rsid w:val="388B9AC9"/>
    <w:rsid w:val="394CDDCD"/>
    <w:rsid w:val="3954DA0C"/>
    <w:rsid w:val="39EE856E"/>
    <w:rsid w:val="3A3E4BC2"/>
    <w:rsid w:val="3A5EAEA6"/>
    <w:rsid w:val="3B0B6D28"/>
    <w:rsid w:val="3B636F18"/>
    <w:rsid w:val="3C66B306"/>
    <w:rsid w:val="3C78AF21"/>
    <w:rsid w:val="3D0724E3"/>
    <w:rsid w:val="3D1AAA66"/>
    <w:rsid w:val="3D8464E2"/>
    <w:rsid w:val="3E8DA6D9"/>
    <w:rsid w:val="3E8E0476"/>
    <w:rsid w:val="3F57D152"/>
    <w:rsid w:val="3F695ADA"/>
    <w:rsid w:val="3F9D2C94"/>
    <w:rsid w:val="3FE6D36D"/>
    <w:rsid w:val="41BA5FC8"/>
    <w:rsid w:val="41CB37B0"/>
    <w:rsid w:val="41D4B372"/>
    <w:rsid w:val="41E36E86"/>
    <w:rsid w:val="42AB7783"/>
    <w:rsid w:val="42FAD0BC"/>
    <w:rsid w:val="44036A4E"/>
    <w:rsid w:val="440CBE18"/>
    <w:rsid w:val="44200379"/>
    <w:rsid w:val="44475FA8"/>
    <w:rsid w:val="4496A11D"/>
    <w:rsid w:val="457B9779"/>
    <w:rsid w:val="460602B2"/>
    <w:rsid w:val="461B73C2"/>
    <w:rsid w:val="462C0B82"/>
    <w:rsid w:val="466BCED5"/>
    <w:rsid w:val="46DE1AB4"/>
    <w:rsid w:val="473C1AC2"/>
    <w:rsid w:val="475B982C"/>
    <w:rsid w:val="47F06B31"/>
    <w:rsid w:val="4944321D"/>
    <w:rsid w:val="49487FFB"/>
    <w:rsid w:val="49A9303A"/>
    <w:rsid w:val="49DBAAC0"/>
    <w:rsid w:val="4A87C6D1"/>
    <w:rsid w:val="4B59D77C"/>
    <w:rsid w:val="4B8AB082"/>
    <w:rsid w:val="4C8B3D4F"/>
    <w:rsid w:val="4CCA440A"/>
    <w:rsid w:val="4D511ABB"/>
    <w:rsid w:val="4D9575F5"/>
    <w:rsid w:val="4EBF4C64"/>
    <w:rsid w:val="4EE92C99"/>
    <w:rsid w:val="4F64ED8D"/>
    <w:rsid w:val="50764553"/>
    <w:rsid w:val="5084FCFA"/>
    <w:rsid w:val="50D3E357"/>
    <w:rsid w:val="516A37AA"/>
    <w:rsid w:val="5228BAE1"/>
    <w:rsid w:val="527CBEF4"/>
    <w:rsid w:val="53472AAF"/>
    <w:rsid w:val="536B7C6A"/>
    <w:rsid w:val="5375309D"/>
    <w:rsid w:val="53AEB5DA"/>
    <w:rsid w:val="54AF5EDF"/>
    <w:rsid w:val="54BD97F9"/>
    <w:rsid w:val="54D3372A"/>
    <w:rsid w:val="5527A76E"/>
    <w:rsid w:val="578F6733"/>
    <w:rsid w:val="57CC38EC"/>
    <w:rsid w:val="583F6227"/>
    <w:rsid w:val="585AA909"/>
    <w:rsid w:val="589F6405"/>
    <w:rsid w:val="58F15559"/>
    <w:rsid w:val="591C4EFD"/>
    <w:rsid w:val="5991763C"/>
    <w:rsid w:val="5A4EBA90"/>
    <w:rsid w:val="5C49AAD4"/>
    <w:rsid w:val="5C5F33F4"/>
    <w:rsid w:val="5CB325B9"/>
    <w:rsid w:val="5CD97A01"/>
    <w:rsid w:val="5DC4FA82"/>
    <w:rsid w:val="5DD7D296"/>
    <w:rsid w:val="5DF22E68"/>
    <w:rsid w:val="5E35EC44"/>
    <w:rsid w:val="5E946340"/>
    <w:rsid w:val="5EF14CE5"/>
    <w:rsid w:val="5F00942F"/>
    <w:rsid w:val="5F36F897"/>
    <w:rsid w:val="5F638474"/>
    <w:rsid w:val="6026A00B"/>
    <w:rsid w:val="605EBB4A"/>
    <w:rsid w:val="6095C489"/>
    <w:rsid w:val="60CD3EAD"/>
    <w:rsid w:val="60EAD4F9"/>
    <w:rsid w:val="60F61309"/>
    <w:rsid w:val="618F7ADB"/>
    <w:rsid w:val="61A28F2F"/>
    <w:rsid w:val="626D9FE0"/>
    <w:rsid w:val="62B8EBF4"/>
    <w:rsid w:val="63883647"/>
    <w:rsid w:val="639DC137"/>
    <w:rsid w:val="63ABA39D"/>
    <w:rsid w:val="63DC00DA"/>
    <w:rsid w:val="6474F987"/>
    <w:rsid w:val="663B19CF"/>
    <w:rsid w:val="663CF51D"/>
    <w:rsid w:val="678948A1"/>
    <w:rsid w:val="679F9D6E"/>
    <w:rsid w:val="6849EFF7"/>
    <w:rsid w:val="68AE202F"/>
    <w:rsid w:val="68E0DB1E"/>
    <w:rsid w:val="692BF960"/>
    <w:rsid w:val="696F2CCE"/>
    <w:rsid w:val="6B154448"/>
    <w:rsid w:val="6B81AD58"/>
    <w:rsid w:val="6BBF10B9"/>
    <w:rsid w:val="6BC75939"/>
    <w:rsid w:val="6C9188ED"/>
    <w:rsid w:val="6C952E1C"/>
    <w:rsid w:val="6CBFF030"/>
    <w:rsid w:val="6D234F24"/>
    <w:rsid w:val="6D587560"/>
    <w:rsid w:val="6D81202C"/>
    <w:rsid w:val="6DE59A9B"/>
    <w:rsid w:val="6E031D96"/>
    <w:rsid w:val="6E0C520C"/>
    <w:rsid w:val="6E7E0A1E"/>
    <w:rsid w:val="6EB38C9E"/>
    <w:rsid w:val="6F39AC96"/>
    <w:rsid w:val="6FB57258"/>
    <w:rsid w:val="6FB7825C"/>
    <w:rsid w:val="705689A0"/>
    <w:rsid w:val="7068D776"/>
    <w:rsid w:val="7090C71E"/>
    <w:rsid w:val="70E13010"/>
    <w:rsid w:val="70E3D1B6"/>
    <w:rsid w:val="70F0DA48"/>
    <w:rsid w:val="7194C67E"/>
    <w:rsid w:val="71BAC499"/>
    <w:rsid w:val="721BA1C1"/>
    <w:rsid w:val="7282BF8C"/>
    <w:rsid w:val="732F9D0B"/>
    <w:rsid w:val="74039B4A"/>
    <w:rsid w:val="744CD76F"/>
    <w:rsid w:val="74565798"/>
    <w:rsid w:val="747BC76B"/>
    <w:rsid w:val="74B82A60"/>
    <w:rsid w:val="7563F502"/>
    <w:rsid w:val="75E64502"/>
    <w:rsid w:val="760EA38F"/>
    <w:rsid w:val="7715E016"/>
    <w:rsid w:val="778871E6"/>
    <w:rsid w:val="779E64CB"/>
    <w:rsid w:val="7812FA41"/>
    <w:rsid w:val="78215AFD"/>
    <w:rsid w:val="782E3642"/>
    <w:rsid w:val="7850D8A5"/>
    <w:rsid w:val="785A432C"/>
    <w:rsid w:val="78746AC9"/>
    <w:rsid w:val="789E36E3"/>
    <w:rsid w:val="78ABCA2C"/>
    <w:rsid w:val="78C4EEC4"/>
    <w:rsid w:val="79240EAD"/>
    <w:rsid w:val="79464451"/>
    <w:rsid w:val="7A17E71A"/>
    <w:rsid w:val="7AD78010"/>
    <w:rsid w:val="7B711B8F"/>
    <w:rsid w:val="7B7D99DB"/>
    <w:rsid w:val="7BE98632"/>
    <w:rsid w:val="7CE75307"/>
    <w:rsid w:val="7D6CBA70"/>
    <w:rsid w:val="7DA5314D"/>
    <w:rsid w:val="7E21A2FA"/>
    <w:rsid w:val="7F12007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40FE4C"/>
  <w15:chartTrackingRefBased/>
  <w15:docId w15:val="{65A09A43-E325-4055-A2C1-3644D62AD9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46344"/>
    <w:pPr>
      <w:spacing w:after="0" w:line="240" w:lineRule="auto"/>
      <w:jc w:val="both"/>
    </w:pPr>
    <w:rPr>
      <w:sz w:val="20"/>
    </w:rPr>
  </w:style>
  <w:style w:type="paragraph" w:styleId="Ttulo1">
    <w:name w:val="heading 1"/>
    <w:basedOn w:val="Normal"/>
    <w:next w:val="Normal"/>
    <w:link w:val="Ttulo1Car"/>
    <w:uiPriority w:val="9"/>
    <w:qFormat/>
    <w:rsid w:val="00646344"/>
    <w:pPr>
      <w:keepNext/>
      <w:keepLines/>
      <w:numPr>
        <w:numId w:val="6"/>
      </w:numPr>
      <w:spacing w:before="60" w:after="60"/>
      <w:outlineLvl w:val="0"/>
    </w:pPr>
    <w:rPr>
      <w:rFonts w:asciiTheme="majorHAnsi" w:eastAsiaTheme="majorEastAsia" w:hAnsiTheme="majorHAnsi" w:cstheme="majorBidi"/>
      <w:b/>
      <w:caps/>
      <w:szCs w:val="32"/>
    </w:rPr>
  </w:style>
  <w:style w:type="paragraph" w:styleId="Ttulo2">
    <w:name w:val="heading 2"/>
    <w:basedOn w:val="Normal"/>
    <w:next w:val="Normal"/>
    <w:link w:val="Ttulo2Car"/>
    <w:uiPriority w:val="9"/>
    <w:unhideWhenUsed/>
    <w:qFormat/>
    <w:rsid w:val="00C35D5C"/>
    <w:pPr>
      <w:keepNext/>
      <w:keepLines/>
      <w:numPr>
        <w:ilvl w:val="1"/>
        <w:numId w:val="6"/>
      </w:numPr>
      <w:spacing w:before="60" w:after="60"/>
      <w:outlineLvl w:val="1"/>
    </w:pPr>
    <w:rPr>
      <w:rFonts w:asciiTheme="majorHAnsi" w:eastAsiaTheme="majorEastAsia" w:hAnsiTheme="majorHAnsi" w:cstheme="majorBidi"/>
      <w:b/>
      <w:i/>
      <w:szCs w:val="26"/>
    </w:rPr>
  </w:style>
  <w:style w:type="paragraph" w:styleId="Ttulo3">
    <w:name w:val="heading 3"/>
    <w:basedOn w:val="Normal"/>
    <w:next w:val="Normal"/>
    <w:link w:val="Ttulo3Car"/>
    <w:uiPriority w:val="9"/>
    <w:unhideWhenUsed/>
    <w:qFormat/>
    <w:rsid w:val="00850B16"/>
    <w:pPr>
      <w:keepNext/>
      <w:keepLines/>
      <w:numPr>
        <w:ilvl w:val="2"/>
        <w:numId w:val="6"/>
      </w:numPr>
      <w:outlineLvl w:val="2"/>
    </w:pPr>
    <w:rPr>
      <w:rFonts w:asciiTheme="majorHAnsi" w:eastAsiaTheme="majorEastAsia" w:hAnsiTheme="majorHAnsi" w:cstheme="majorBidi"/>
      <w:b/>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46344"/>
    <w:pPr>
      <w:tabs>
        <w:tab w:val="center" w:pos="4419"/>
        <w:tab w:val="right" w:pos="8838"/>
      </w:tabs>
    </w:pPr>
  </w:style>
  <w:style w:type="character" w:customStyle="1" w:styleId="EncabezadoCar">
    <w:name w:val="Encabezado Car"/>
    <w:basedOn w:val="Fuentedeprrafopredeter"/>
    <w:link w:val="Encabezado"/>
    <w:uiPriority w:val="99"/>
    <w:rsid w:val="00646344"/>
  </w:style>
  <w:style w:type="paragraph" w:styleId="Piedepgina">
    <w:name w:val="footer"/>
    <w:basedOn w:val="Normal"/>
    <w:link w:val="PiedepginaCar"/>
    <w:uiPriority w:val="99"/>
    <w:unhideWhenUsed/>
    <w:rsid w:val="00646344"/>
    <w:pPr>
      <w:tabs>
        <w:tab w:val="center" w:pos="4419"/>
        <w:tab w:val="right" w:pos="8838"/>
      </w:tabs>
    </w:pPr>
  </w:style>
  <w:style w:type="character" w:customStyle="1" w:styleId="PiedepginaCar">
    <w:name w:val="Pie de página Car"/>
    <w:basedOn w:val="Fuentedeprrafopredeter"/>
    <w:link w:val="Piedepgina"/>
    <w:uiPriority w:val="99"/>
    <w:rsid w:val="00646344"/>
  </w:style>
  <w:style w:type="table" w:customStyle="1" w:styleId="Cuadrculadetablaclara1">
    <w:name w:val="Cuadrícula de tabla clara1"/>
    <w:basedOn w:val="Tablanormal"/>
    <w:next w:val="Tablaconcuadrculaclara"/>
    <w:uiPriority w:val="99"/>
    <w:rsid w:val="0064634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64634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tulo1Car">
    <w:name w:val="Título 1 Car"/>
    <w:basedOn w:val="Fuentedeprrafopredeter"/>
    <w:link w:val="Ttulo1"/>
    <w:uiPriority w:val="9"/>
    <w:rsid w:val="00646344"/>
    <w:rPr>
      <w:rFonts w:asciiTheme="majorHAnsi" w:eastAsiaTheme="majorEastAsia" w:hAnsiTheme="majorHAnsi" w:cstheme="majorBidi"/>
      <w:b/>
      <w:caps/>
      <w:sz w:val="20"/>
      <w:szCs w:val="32"/>
    </w:rPr>
  </w:style>
  <w:style w:type="character" w:customStyle="1" w:styleId="Ttulo2Car">
    <w:name w:val="Título 2 Car"/>
    <w:basedOn w:val="Fuentedeprrafopredeter"/>
    <w:link w:val="Ttulo2"/>
    <w:uiPriority w:val="9"/>
    <w:rsid w:val="00C35D5C"/>
    <w:rPr>
      <w:rFonts w:asciiTheme="majorHAnsi" w:eastAsiaTheme="majorEastAsia" w:hAnsiTheme="majorHAnsi" w:cstheme="majorBidi"/>
      <w:b/>
      <w:i/>
      <w:sz w:val="20"/>
      <w:szCs w:val="26"/>
    </w:rPr>
  </w:style>
  <w:style w:type="paragraph" w:styleId="Ttulo">
    <w:name w:val="Title"/>
    <w:basedOn w:val="Normal"/>
    <w:next w:val="Normal"/>
    <w:link w:val="TtuloCar"/>
    <w:uiPriority w:val="10"/>
    <w:qFormat/>
    <w:rsid w:val="00646344"/>
    <w:pPr>
      <w:jc w:val="center"/>
    </w:pPr>
    <w:rPr>
      <w:b/>
      <w:caps/>
    </w:rPr>
  </w:style>
  <w:style w:type="character" w:customStyle="1" w:styleId="TtuloCar">
    <w:name w:val="Título Car"/>
    <w:basedOn w:val="Fuentedeprrafopredeter"/>
    <w:link w:val="Ttulo"/>
    <w:uiPriority w:val="10"/>
    <w:rsid w:val="00646344"/>
    <w:rPr>
      <w:b/>
      <w:caps/>
      <w:sz w:val="20"/>
    </w:rPr>
  </w:style>
  <w:style w:type="character" w:customStyle="1" w:styleId="Ttulo3Car">
    <w:name w:val="Título 3 Car"/>
    <w:basedOn w:val="Fuentedeprrafopredeter"/>
    <w:link w:val="Ttulo3"/>
    <w:uiPriority w:val="9"/>
    <w:rsid w:val="00850B16"/>
    <w:rPr>
      <w:rFonts w:asciiTheme="majorHAnsi" w:eastAsiaTheme="majorEastAsia" w:hAnsiTheme="majorHAnsi" w:cstheme="majorBidi"/>
      <w:b/>
      <w:sz w:val="20"/>
      <w:szCs w:val="24"/>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
    <w:basedOn w:val="Normal"/>
    <w:link w:val="PrrafodelistaCar"/>
    <w:uiPriority w:val="34"/>
    <w:qFormat/>
    <w:rsid w:val="00C4150A"/>
    <w:pPr>
      <w:ind w:left="720"/>
      <w:contextualSpacing/>
    </w:pPr>
  </w:style>
  <w:style w:type="paragraph" w:styleId="Descripcin">
    <w:name w:val="caption"/>
    <w:basedOn w:val="Normal"/>
    <w:next w:val="Normal"/>
    <w:uiPriority w:val="35"/>
    <w:unhideWhenUsed/>
    <w:qFormat/>
    <w:rsid w:val="006D269B"/>
    <w:pPr>
      <w:jc w:val="center"/>
    </w:pPr>
    <w:rPr>
      <w:b/>
      <w:iCs/>
      <w:sz w:val="16"/>
      <w:szCs w:val="18"/>
    </w:rPr>
  </w:style>
  <w:style w:type="paragraph" w:styleId="Textonotapie">
    <w:name w:val="footnote text"/>
    <w:basedOn w:val="Normal"/>
    <w:link w:val="TextonotapieCar"/>
    <w:uiPriority w:val="99"/>
    <w:semiHidden/>
    <w:unhideWhenUsed/>
    <w:rsid w:val="00E70F5D"/>
    <w:rPr>
      <w:szCs w:val="20"/>
    </w:rPr>
  </w:style>
  <w:style w:type="character" w:customStyle="1" w:styleId="TextonotapieCar">
    <w:name w:val="Texto nota pie Car"/>
    <w:basedOn w:val="Fuentedeprrafopredeter"/>
    <w:link w:val="Textonotapie"/>
    <w:uiPriority w:val="99"/>
    <w:semiHidden/>
    <w:rsid w:val="00E70F5D"/>
    <w:rPr>
      <w:sz w:val="20"/>
      <w:szCs w:val="20"/>
    </w:rPr>
  </w:style>
  <w:style w:type="character" w:styleId="Refdenotaalpie">
    <w:name w:val="footnote reference"/>
    <w:basedOn w:val="Fuentedeprrafopredeter"/>
    <w:uiPriority w:val="99"/>
    <w:semiHidden/>
    <w:unhideWhenUsed/>
    <w:rsid w:val="00E70F5D"/>
    <w:rPr>
      <w:vertAlign w:val="superscript"/>
    </w:rPr>
  </w:style>
  <w:style w:type="paragraph" w:styleId="NormalWeb">
    <w:name w:val="Normal (Web)"/>
    <w:basedOn w:val="Normal"/>
    <w:uiPriority w:val="99"/>
    <w:unhideWhenUsed/>
    <w:rsid w:val="00E70F5D"/>
    <w:rPr>
      <w:rFonts w:ascii="Times New Roman" w:hAnsi="Times New Roman" w:cs="Times New Roman"/>
      <w:sz w:val="24"/>
      <w:szCs w:val="24"/>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9F4C41"/>
    <w:rPr>
      <w:sz w:val="20"/>
    </w:rPr>
  </w:style>
  <w:style w:type="paragraph" w:styleId="Textocomentario">
    <w:name w:val="annotation text"/>
    <w:basedOn w:val="Normal"/>
    <w:link w:val="TextocomentarioCar"/>
    <w:uiPriority w:val="99"/>
    <w:unhideWhenUsed/>
    <w:rsid w:val="009F4C41"/>
    <w:pPr>
      <w:spacing w:after="160"/>
    </w:pPr>
    <w:rPr>
      <w:rFonts w:ascii="Arial" w:hAnsi="Arial"/>
      <w:color w:val="000000" w:themeColor="text1"/>
      <w:szCs w:val="20"/>
    </w:rPr>
  </w:style>
  <w:style w:type="character" w:customStyle="1" w:styleId="TextocomentarioCar">
    <w:name w:val="Texto comentario Car"/>
    <w:basedOn w:val="Fuentedeprrafopredeter"/>
    <w:link w:val="Textocomentario"/>
    <w:uiPriority w:val="99"/>
    <w:rsid w:val="009F4C41"/>
    <w:rPr>
      <w:rFonts w:ascii="Arial" w:hAnsi="Arial"/>
      <w:color w:val="000000" w:themeColor="text1"/>
      <w:sz w:val="20"/>
      <w:szCs w:val="20"/>
    </w:rPr>
  </w:style>
  <w:style w:type="character" w:styleId="Refdecomentario">
    <w:name w:val="annotation reference"/>
    <w:basedOn w:val="Fuentedeprrafopredeter"/>
    <w:uiPriority w:val="99"/>
    <w:unhideWhenUsed/>
    <w:rsid w:val="009F4C41"/>
    <w:rPr>
      <w:sz w:val="16"/>
      <w:szCs w:val="16"/>
    </w:rPr>
  </w:style>
  <w:style w:type="paragraph" w:styleId="Asuntodelcomentario">
    <w:name w:val="annotation subject"/>
    <w:basedOn w:val="Textocomentario"/>
    <w:next w:val="Textocomentario"/>
    <w:link w:val="AsuntodelcomentarioCar"/>
    <w:uiPriority w:val="99"/>
    <w:semiHidden/>
    <w:unhideWhenUsed/>
    <w:rsid w:val="0072039E"/>
    <w:pPr>
      <w:spacing w:after="0"/>
    </w:pPr>
    <w:rPr>
      <w:rFonts w:asciiTheme="minorHAnsi" w:hAnsiTheme="minorHAnsi"/>
      <w:b/>
      <w:bCs/>
      <w:color w:val="auto"/>
    </w:rPr>
  </w:style>
  <w:style w:type="character" w:customStyle="1" w:styleId="AsuntodelcomentarioCar">
    <w:name w:val="Asunto del comentario Car"/>
    <w:basedOn w:val="TextocomentarioCar"/>
    <w:link w:val="Asuntodelcomentario"/>
    <w:uiPriority w:val="99"/>
    <w:semiHidden/>
    <w:rsid w:val="0072039E"/>
    <w:rPr>
      <w:rFonts w:ascii="Arial" w:hAnsi="Arial"/>
      <w:b/>
      <w:bCs/>
      <w:color w:val="000000" w:themeColor="text1"/>
      <w:sz w:val="20"/>
      <w:szCs w:val="20"/>
    </w:rPr>
  </w:style>
  <w:style w:type="character" w:styleId="Mencinsinresolver">
    <w:name w:val="Unresolved Mention"/>
    <w:basedOn w:val="Fuentedeprrafopredeter"/>
    <w:uiPriority w:val="99"/>
    <w:unhideWhenUsed/>
    <w:rsid w:val="001B52E8"/>
    <w:rPr>
      <w:color w:val="605E5C"/>
      <w:shd w:val="clear" w:color="auto" w:fill="E1DFDD"/>
    </w:rPr>
  </w:style>
  <w:style w:type="character" w:styleId="Mencionar">
    <w:name w:val="Mention"/>
    <w:basedOn w:val="Fuentedeprrafopredeter"/>
    <w:uiPriority w:val="99"/>
    <w:unhideWhenUsed/>
    <w:rsid w:val="001B52E8"/>
    <w:rPr>
      <w:color w:val="2B579A"/>
      <w:shd w:val="clear" w:color="auto" w:fill="E1DFDD"/>
    </w:rPr>
  </w:style>
  <w:style w:type="table" w:styleId="Tablaconcuadrcula">
    <w:name w:val="Table Grid"/>
    <w:basedOn w:val="Tabla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Revisin">
    <w:name w:val="Revision"/>
    <w:hidden/>
    <w:uiPriority w:val="99"/>
    <w:semiHidden/>
    <w:rsid w:val="00BD08C0"/>
    <w:pPr>
      <w:spacing w:after="0" w:line="240" w:lineRule="auto"/>
    </w:pPr>
    <w:rPr>
      <w:sz w:val="20"/>
    </w:rPr>
  </w:style>
  <w:style w:type="paragraph" w:customStyle="1" w:styleId="InviasNormal">
    <w:name w:val="Invias Normal"/>
    <w:basedOn w:val="Normal"/>
    <w:link w:val="InviasNormalCar"/>
    <w:uiPriority w:val="1"/>
    <w:qFormat/>
    <w:rsid w:val="1490B45D"/>
    <w:pPr>
      <w:spacing w:before="120" w:after="240"/>
    </w:pPr>
    <w:rPr>
      <w:rFonts w:eastAsiaTheme="minorEastAsia"/>
      <w:lang w:eastAsia="es-ES"/>
    </w:rPr>
  </w:style>
  <w:style w:type="character" w:customStyle="1" w:styleId="InviasNormalCar">
    <w:name w:val="Invias Normal Car"/>
    <w:basedOn w:val="Fuentedeprrafopredeter"/>
    <w:link w:val="InviasNormal"/>
    <w:uiPriority w:val="1"/>
    <w:rsid w:val="1490B45D"/>
    <w:rPr>
      <w:rFonts w:asciiTheme="minorHAnsi" w:eastAsiaTheme="minorEastAsia" w:hAnsiTheme="minorHAnsi" w:cstheme="minorBidi"/>
      <w:sz w:val="22"/>
      <w:szCs w:val="22"/>
      <w:lang w:eastAsia="es-ES"/>
    </w:rPr>
  </w:style>
  <w:style w:type="character" w:customStyle="1" w:styleId="citation-393">
    <w:name w:val="citation-393"/>
    <w:basedOn w:val="Fuentedeprrafopredeter"/>
    <w:rsid w:val="00BF3BED"/>
  </w:style>
  <w:style w:type="character" w:customStyle="1" w:styleId="citation-391">
    <w:name w:val="citation-391"/>
    <w:basedOn w:val="Fuentedeprrafopredeter"/>
    <w:rsid w:val="00BF3BED"/>
  </w:style>
  <w:style w:type="paragraph" w:styleId="Textodeglobo">
    <w:name w:val="Balloon Text"/>
    <w:basedOn w:val="Normal"/>
    <w:link w:val="TextodegloboCar"/>
    <w:uiPriority w:val="99"/>
    <w:unhideWhenUsed/>
    <w:rsid w:val="006178CA"/>
    <w:pPr>
      <w:jc w:val="left"/>
    </w:pPr>
    <w:rPr>
      <w:rFonts w:ascii="Tahoma" w:eastAsia="Times New Roman" w:hAnsi="Tahoma" w:cs="Times New Roman"/>
      <w:sz w:val="16"/>
      <w:szCs w:val="16"/>
      <w:lang w:val="x-none" w:eastAsia="x-none"/>
    </w:rPr>
  </w:style>
  <w:style w:type="character" w:customStyle="1" w:styleId="TextodegloboCar">
    <w:name w:val="Texto de globo Car"/>
    <w:basedOn w:val="Fuentedeprrafopredeter"/>
    <w:link w:val="Textodeglobo"/>
    <w:uiPriority w:val="99"/>
    <w:rsid w:val="006178CA"/>
    <w:rPr>
      <w:rFonts w:ascii="Tahoma" w:eastAsia="Times New Roman" w:hAnsi="Tahoma" w:cs="Times New Roman"/>
      <w:sz w:val="16"/>
      <w:szCs w:val="16"/>
      <w:lang w:val="x-none" w:eastAsia="x-none"/>
    </w:rPr>
  </w:style>
  <w:style w:type="character" w:customStyle="1" w:styleId="citation-114">
    <w:name w:val="citation-114"/>
    <w:basedOn w:val="Fuentedeprrafopredeter"/>
    <w:rsid w:val="00996DDB"/>
  </w:style>
  <w:style w:type="character" w:customStyle="1" w:styleId="math-inline">
    <w:name w:val="math-inline"/>
    <w:basedOn w:val="Fuentedeprrafopredeter"/>
    <w:rsid w:val="00996DDB"/>
  </w:style>
  <w:style w:type="character" w:customStyle="1" w:styleId="citation-113">
    <w:name w:val="citation-113"/>
    <w:basedOn w:val="Fuentedeprrafopredeter"/>
    <w:rsid w:val="00996DDB"/>
  </w:style>
  <w:style w:type="character" w:customStyle="1" w:styleId="citation-112">
    <w:name w:val="citation-112"/>
    <w:basedOn w:val="Fuentedeprrafopredeter"/>
    <w:rsid w:val="00996DDB"/>
  </w:style>
  <w:style w:type="character" w:customStyle="1" w:styleId="citation-111">
    <w:name w:val="citation-111"/>
    <w:basedOn w:val="Fuentedeprrafopredeter"/>
    <w:rsid w:val="00996DDB"/>
  </w:style>
  <w:style w:type="character" w:customStyle="1" w:styleId="citation-110">
    <w:name w:val="citation-110"/>
    <w:basedOn w:val="Fuentedeprrafopredeter"/>
    <w:rsid w:val="00996DDB"/>
  </w:style>
  <w:style w:type="character" w:customStyle="1" w:styleId="citation-109">
    <w:name w:val="citation-109"/>
    <w:basedOn w:val="Fuentedeprrafopredeter"/>
    <w:rsid w:val="00996DDB"/>
  </w:style>
  <w:style w:type="character" w:customStyle="1" w:styleId="citation-108">
    <w:name w:val="citation-108"/>
    <w:basedOn w:val="Fuentedeprrafopredeter"/>
    <w:rsid w:val="00996DDB"/>
  </w:style>
  <w:style w:type="character" w:customStyle="1" w:styleId="citation-107">
    <w:name w:val="citation-107"/>
    <w:basedOn w:val="Fuentedeprrafopredeter"/>
    <w:rsid w:val="00996DDB"/>
  </w:style>
  <w:style w:type="character" w:customStyle="1" w:styleId="citation-106">
    <w:name w:val="citation-106"/>
    <w:basedOn w:val="Fuentedeprrafopredeter"/>
    <w:rsid w:val="00996DDB"/>
  </w:style>
  <w:style w:type="character" w:customStyle="1" w:styleId="citation-105">
    <w:name w:val="citation-105"/>
    <w:basedOn w:val="Fuentedeprrafopredeter"/>
    <w:rsid w:val="00996DDB"/>
  </w:style>
  <w:style w:type="character" w:customStyle="1" w:styleId="citation-104">
    <w:name w:val="citation-104"/>
    <w:basedOn w:val="Fuentedeprrafopredeter"/>
    <w:rsid w:val="00996DDB"/>
  </w:style>
  <w:style w:type="character" w:customStyle="1" w:styleId="citation-103">
    <w:name w:val="citation-103"/>
    <w:basedOn w:val="Fuentedeprrafopredeter"/>
    <w:rsid w:val="00996DDB"/>
  </w:style>
  <w:style w:type="character" w:customStyle="1" w:styleId="citation-102">
    <w:name w:val="citation-102"/>
    <w:basedOn w:val="Fuentedeprrafopredeter"/>
    <w:rsid w:val="00996DDB"/>
  </w:style>
  <w:style w:type="character" w:customStyle="1" w:styleId="citation-101">
    <w:name w:val="citation-101"/>
    <w:basedOn w:val="Fuentedeprrafopredeter"/>
    <w:rsid w:val="00996DDB"/>
  </w:style>
  <w:style w:type="character" w:customStyle="1" w:styleId="citation-100">
    <w:name w:val="citation-100"/>
    <w:basedOn w:val="Fuentedeprrafopredeter"/>
    <w:rsid w:val="00996DDB"/>
  </w:style>
  <w:style w:type="character" w:customStyle="1" w:styleId="citation-99">
    <w:name w:val="citation-99"/>
    <w:basedOn w:val="Fuentedeprrafopredeter"/>
    <w:rsid w:val="00996DDB"/>
  </w:style>
  <w:style w:type="character" w:customStyle="1" w:styleId="citation-98">
    <w:name w:val="citation-98"/>
    <w:basedOn w:val="Fuentedeprrafopredeter"/>
    <w:rsid w:val="00996DDB"/>
  </w:style>
  <w:style w:type="character" w:customStyle="1" w:styleId="citation-97">
    <w:name w:val="citation-97"/>
    <w:basedOn w:val="Fuentedeprrafopredeter"/>
    <w:rsid w:val="00996DDB"/>
  </w:style>
  <w:style w:type="character" w:customStyle="1" w:styleId="citation-96">
    <w:name w:val="citation-96"/>
    <w:basedOn w:val="Fuentedeprrafopredeter"/>
    <w:rsid w:val="00996DDB"/>
  </w:style>
  <w:style w:type="character" w:customStyle="1" w:styleId="citation-95">
    <w:name w:val="citation-95"/>
    <w:basedOn w:val="Fuentedeprrafopredeter"/>
    <w:rsid w:val="00996DDB"/>
  </w:style>
  <w:style w:type="character" w:customStyle="1" w:styleId="citation-168">
    <w:name w:val="citation-168"/>
    <w:basedOn w:val="Fuentedeprrafopredeter"/>
    <w:rsid w:val="00770166"/>
  </w:style>
  <w:style w:type="character" w:customStyle="1" w:styleId="citation-167">
    <w:name w:val="citation-167"/>
    <w:basedOn w:val="Fuentedeprrafopredeter"/>
    <w:rsid w:val="00770166"/>
  </w:style>
  <w:style w:type="character" w:customStyle="1" w:styleId="citation-166">
    <w:name w:val="citation-166"/>
    <w:basedOn w:val="Fuentedeprrafopredeter"/>
    <w:rsid w:val="00770166"/>
  </w:style>
  <w:style w:type="character" w:customStyle="1" w:styleId="citation-165">
    <w:name w:val="citation-165"/>
    <w:basedOn w:val="Fuentedeprrafopredeter"/>
    <w:rsid w:val="00770166"/>
  </w:style>
  <w:style w:type="character" w:customStyle="1" w:styleId="citation-164">
    <w:name w:val="citation-164"/>
    <w:basedOn w:val="Fuentedeprrafopredeter"/>
    <w:rsid w:val="00770166"/>
  </w:style>
  <w:style w:type="character" w:customStyle="1" w:styleId="citation-163">
    <w:name w:val="citation-163"/>
    <w:basedOn w:val="Fuentedeprrafopredeter"/>
    <w:rsid w:val="007701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8695324">
      <w:bodyDiv w:val="1"/>
      <w:marLeft w:val="0"/>
      <w:marRight w:val="0"/>
      <w:marTop w:val="0"/>
      <w:marBottom w:val="0"/>
      <w:divBdr>
        <w:top w:val="none" w:sz="0" w:space="0" w:color="auto"/>
        <w:left w:val="none" w:sz="0" w:space="0" w:color="auto"/>
        <w:bottom w:val="none" w:sz="0" w:space="0" w:color="auto"/>
        <w:right w:val="none" w:sz="0" w:space="0" w:color="auto"/>
      </w:divBdr>
    </w:div>
    <w:div w:id="179785774">
      <w:bodyDiv w:val="1"/>
      <w:marLeft w:val="0"/>
      <w:marRight w:val="0"/>
      <w:marTop w:val="0"/>
      <w:marBottom w:val="0"/>
      <w:divBdr>
        <w:top w:val="none" w:sz="0" w:space="0" w:color="auto"/>
        <w:left w:val="none" w:sz="0" w:space="0" w:color="auto"/>
        <w:bottom w:val="none" w:sz="0" w:space="0" w:color="auto"/>
        <w:right w:val="none" w:sz="0" w:space="0" w:color="auto"/>
      </w:divBdr>
      <w:divsChild>
        <w:div w:id="59593997">
          <w:marLeft w:val="0"/>
          <w:marRight w:val="0"/>
          <w:marTop w:val="0"/>
          <w:marBottom w:val="0"/>
          <w:divBdr>
            <w:top w:val="none" w:sz="0" w:space="0" w:color="auto"/>
            <w:left w:val="none" w:sz="0" w:space="0" w:color="auto"/>
            <w:bottom w:val="none" w:sz="0" w:space="0" w:color="auto"/>
            <w:right w:val="none" w:sz="0" w:space="0" w:color="auto"/>
          </w:divBdr>
        </w:div>
        <w:div w:id="805120714">
          <w:marLeft w:val="0"/>
          <w:marRight w:val="0"/>
          <w:marTop w:val="0"/>
          <w:marBottom w:val="0"/>
          <w:divBdr>
            <w:top w:val="none" w:sz="0" w:space="0" w:color="auto"/>
            <w:left w:val="none" w:sz="0" w:space="0" w:color="auto"/>
            <w:bottom w:val="none" w:sz="0" w:space="0" w:color="auto"/>
            <w:right w:val="none" w:sz="0" w:space="0" w:color="auto"/>
          </w:divBdr>
        </w:div>
        <w:div w:id="1363215038">
          <w:marLeft w:val="0"/>
          <w:marRight w:val="0"/>
          <w:marTop w:val="0"/>
          <w:marBottom w:val="0"/>
          <w:divBdr>
            <w:top w:val="none" w:sz="0" w:space="0" w:color="auto"/>
            <w:left w:val="none" w:sz="0" w:space="0" w:color="auto"/>
            <w:bottom w:val="none" w:sz="0" w:space="0" w:color="auto"/>
            <w:right w:val="none" w:sz="0" w:space="0" w:color="auto"/>
          </w:divBdr>
        </w:div>
        <w:div w:id="1484203470">
          <w:marLeft w:val="-75"/>
          <w:marRight w:val="0"/>
          <w:marTop w:val="30"/>
          <w:marBottom w:val="30"/>
          <w:divBdr>
            <w:top w:val="none" w:sz="0" w:space="0" w:color="auto"/>
            <w:left w:val="none" w:sz="0" w:space="0" w:color="auto"/>
            <w:bottom w:val="none" w:sz="0" w:space="0" w:color="auto"/>
            <w:right w:val="none" w:sz="0" w:space="0" w:color="auto"/>
          </w:divBdr>
          <w:divsChild>
            <w:div w:id="496194904">
              <w:marLeft w:val="0"/>
              <w:marRight w:val="0"/>
              <w:marTop w:val="0"/>
              <w:marBottom w:val="0"/>
              <w:divBdr>
                <w:top w:val="none" w:sz="0" w:space="0" w:color="auto"/>
                <w:left w:val="none" w:sz="0" w:space="0" w:color="auto"/>
                <w:bottom w:val="none" w:sz="0" w:space="0" w:color="auto"/>
                <w:right w:val="none" w:sz="0" w:space="0" w:color="auto"/>
              </w:divBdr>
              <w:divsChild>
                <w:div w:id="45833547">
                  <w:marLeft w:val="0"/>
                  <w:marRight w:val="0"/>
                  <w:marTop w:val="0"/>
                  <w:marBottom w:val="0"/>
                  <w:divBdr>
                    <w:top w:val="none" w:sz="0" w:space="0" w:color="auto"/>
                    <w:left w:val="none" w:sz="0" w:space="0" w:color="auto"/>
                    <w:bottom w:val="none" w:sz="0" w:space="0" w:color="auto"/>
                    <w:right w:val="none" w:sz="0" w:space="0" w:color="auto"/>
                  </w:divBdr>
                </w:div>
              </w:divsChild>
            </w:div>
            <w:div w:id="947930256">
              <w:marLeft w:val="0"/>
              <w:marRight w:val="0"/>
              <w:marTop w:val="0"/>
              <w:marBottom w:val="0"/>
              <w:divBdr>
                <w:top w:val="none" w:sz="0" w:space="0" w:color="auto"/>
                <w:left w:val="none" w:sz="0" w:space="0" w:color="auto"/>
                <w:bottom w:val="none" w:sz="0" w:space="0" w:color="auto"/>
                <w:right w:val="none" w:sz="0" w:space="0" w:color="auto"/>
              </w:divBdr>
              <w:divsChild>
                <w:div w:id="1939412181">
                  <w:marLeft w:val="0"/>
                  <w:marRight w:val="0"/>
                  <w:marTop w:val="0"/>
                  <w:marBottom w:val="0"/>
                  <w:divBdr>
                    <w:top w:val="none" w:sz="0" w:space="0" w:color="auto"/>
                    <w:left w:val="none" w:sz="0" w:space="0" w:color="auto"/>
                    <w:bottom w:val="none" w:sz="0" w:space="0" w:color="auto"/>
                    <w:right w:val="none" w:sz="0" w:space="0" w:color="auto"/>
                  </w:divBdr>
                </w:div>
              </w:divsChild>
            </w:div>
            <w:div w:id="1192693571">
              <w:marLeft w:val="0"/>
              <w:marRight w:val="0"/>
              <w:marTop w:val="0"/>
              <w:marBottom w:val="0"/>
              <w:divBdr>
                <w:top w:val="none" w:sz="0" w:space="0" w:color="auto"/>
                <w:left w:val="none" w:sz="0" w:space="0" w:color="auto"/>
                <w:bottom w:val="none" w:sz="0" w:space="0" w:color="auto"/>
                <w:right w:val="none" w:sz="0" w:space="0" w:color="auto"/>
              </w:divBdr>
              <w:divsChild>
                <w:div w:id="322899881">
                  <w:marLeft w:val="0"/>
                  <w:marRight w:val="0"/>
                  <w:marTop w:val="0"/>
                  <w:marBottom w:val="0"/>
                  <w:divBdr>
                    <w:top w:val="none" w:sz="0" w:space="0" w:color="auto"/>
                    <w:left w:val="none" w:sz="0" w:space="0" w:color="auto"/>
                    <w:bottom w:val="none" w:sz="0" w:space="0" w:color="auto"/>
                    <w:right w:val="none" w:sz="0" w:space="0" w:color="auto"/>
                  </w:divBdr>
                </w:div>
              </w:divsChild>
            </w:div>
            <w:div w:id="1220244360">
              <w:marLeft w:val="0"/>
              <w:marRight w:val="0"/>
              <w:marTop w:val="0"/>
              <w:marBottom w:val="0"/>
              <w:divBdr>
                <w:top w:val="none" w:sz="0" w:space="0" w:color="auto"/>
                <w:left w:val="none" w:sz="0" w:space="0" w:color="auto"/>
                <w:bottom w:val="none" w:sz="0" w:space="0" w:color="auto"/>
                <w:right w:val="none" w:sz="0" w:space="0" w:color="auto"/>
              </w:divBdr>
              <w:divsChild>
                <w:div w:id="230584550">
                  <w:marLeft w:val="0"/>
                  <w:marRight w:val="0"/>
                  <w:marTop w:val="0"/>
                  <w:marBottom w:val="0"/>
                  <w:divBdr>
                    <w:top w:val="none" w:sz="0" w:space="0" w:color="auto"/>
                    <w:left w:val="none" w:sz="0" w:space="0" w:color="auto"/>
                    <w:bottom w:val="none" w:sz="0" w:space="0" w:color="auto"/>
                    <w:right w:val="none" w:sz="0" w:space="0" w:color="auto"/>
                  </w:divBdr>
                </w:div>
              </w:divsChild>
            </w:div>
            <w:div w:id="1443846067">
              <w:marLeft w:val="0"/>
              <w:marRight w:val="0"/>
              <w:marTop w:val="0"/>
              <w:marBottom w:val="0"/>
              <w:divBdr>
                <w:top w:val="none" w:sz="0" w:space="0" w:color="auto"/>
                <w:left w:val="none" w:sz="0" w:space="0" w:color="auto"/>
                <w:bottom w:val="none" w:sz="0" w:space="0" w:color="auto"/>
                <w:right w:val="none" w:sz="0" w:space="0" w:color="auto"/>
              </w:divBdr>
              <w:divsChild>
                <w:div w:id="861817290">
                  <w:marLeft w:val="0"/>
                  <w:marRight w:val="0"/>
                  <w:marTop w:val="0"/>
                  <w:marBottom w:val="0"/>
                  <w:divBdr>
                    <w:top w:val="none" w:sz="0" w:space="0" w:color="auto"/>
                    <w:left w:val="none" w:sz="0" w:space="0" w:color="auto"/>
                    <w:bottom w:val="none" w:sz="0" w:space="0" w:color="auto"/>
                    <w:right w:val="none" w:sz="0" w:space="0" w:color="auto"/>
                  </w:divBdr>
                </w:div>
              </w:divsChild>
            </w:div>
            <w:div w:id="1492215645">
              <w:marLeft w:val="0"/>
              <w:marRight w:val="0"/>
              <w:marTop w:val="0"/>
              <w:marBottom w:val="0"/>
              <w:divBdr>
                <w:top w:val="none" w:sz="0" w:space="0" w:color="auto"/>
                <w:left w:val="none" w:sz="0" w:space="0" w:color="auto"/>
                <w:bottom w:val="none" w:sz="0" w:space="0" w:color="auto"/>
                <w:right w:val="none" w:sz="0" w:space="0" w:color="auto"/>
              </w:divBdr>
              <w:divsChild>
                <w:div w:id="1876695598">
                  <w:marLeft w:val="0"/>
                  <w:marRight w:val="0"/>
                  <w:marTop w:val="0"/>
                  <w:marBottom w:val="0"/>
                  <w:divBdr>
                    <w:top w:val="none" w:sz="0" w:space="0" w:color="auto"/>
                    <w:left w:val="none" w:sz="0" w:space="0" w:color="auto"/>
                    <w:bottom w:val="none" w:sz="0" w:space="0" w:color="auto"/>
                    <w:right w:val="none" w:sz="0" w:space="0" w:color="auto"/>
                  </w:divBdr>
                </w:div>
              </w:divsChild>
            </w:div>
            <w:div w:id="1551727490">
              <w:marLeft w:val="0"/>
              <w:marRight w:val="0"/>
              <w:marTop w:val="0"/>
              <w:marBottom w:val="0"/>
              <w:divBdr>
                <w:top w:val="none" w:sz="0" w:space="0" w:color="auto"/>
                <w:left w:val="none" w:sz="0" w:space="0" w:color="auto"/>
                <w:bottom w:val="none" w:sz="0" w:space="0" w:color="auto"/>
                <w:right w:val="none" w:sz="0" w:space="0" w:color="auto"/>
              </w:divBdr>
              <w:divsChild>
                <w:div w:id="417479590">
                  <w:marLeft w:val="0"/>
                  <w:marRight w:val="0"/>
                  <w:marTop w:val="0"/>
                  <w:marBottom w:val="0"/>
                  <w:divBdr>
                    <w:top w:val="none" w:sz="0" w:space="0" w:color="auto"/>
                    <w:left w:val="none" w:sz="0" w:space="0" w:color="auto"/>
                    <w:bottom w:val="none" w:sz="0" w:space="0" w:color="auto"/>
                    <w:right w:val="none" w:sz="0" w:space="0" w:color="auto"/>
                  </w:divBdr>
                </w:div>
              </w:divsChild>
            </w:div>
            <w:div w:id="1566145621">
              <w:marLeft w:val="0"/>
              <w:marRight w:val="0"/>
              <w:marTop w:val="0"/>
              <w:marBottom w:val="0"/>
              <w:divBdr>
                <w:top w:val="none" w:sz="0" w:space="0" w:color="auto"/>
                <w:left w:val="none" w:sz="0" w:space="0" w:color="auto"/>
                <w:bottom w:val="none" w:sz="0" w:space="0" w:color="auto"/>
                <w:right w:val="none" w:sz="0" w:space="0" w:color="auto"/>
              </w:divBdr>
              <w:divsChild>
                <w:div w:id="573121811">
                  <w:marLeft w:val="0"/>
                  <w:marRight w:val="0"/>
                  <w:marTop w:val="0"/>
                  <w:marBottom w:val="0"/>
                  <w:divBdr>
                    <w:top w:val="none" w:sz="0" w:space="0" w:color="auto"/>
                    <w:left w:val="none" w:sz="0" w:space="0" w:color="auto"/>
                    <w:bottom w:val="none" w:sz="0" w:space="0" w:color="auto"/>
                    <w:right w:val="none" w:sz="0" w:space="0" w:color="auto"/>
                  </w:divBdr>
                </w:div>
              </w:divsChild>
            </w:div>
            <w:div w:id="1641183242">
              <w:marLeft w:val="0"/>
              <w:marRight w:val="0"/>
              <w:marTop w:val="0"/>
              <w:marBottom w:val="0"/>
              <w:divBdr>
                <w:top w:val="none" w:sz="0" w:space="0" w:color="auto"/>
                <w:left w:val="none" w:sz="0" w:space="0" w:color="auto"/>
                <w:bottom w:val="none" w:sz="0" w:space="0" w:color="auto"/>
                <w:right w:val="none" w:sz="0" w:space="0" w:color="auto"/>
              </w:divBdr>
              <w:divsChild>
                <w:div w:id="1776557050">
                  <w:marLeft w:val="0"/>
                  <w:marRight w:val="0"/>
                  <w:marTop w:val="0"/>
                  <w:marBottom w:val="0"/>
                  <w:divBdr>
                    <w:top w:val="none" w:sz="0" w:space="0" w:color="auto"/>
                    <w:left w:val="none" w:sz="0" w:space="0" w:color="auto"/>
                    <w:bottom w:val="none" w:sz="0" w:space="0" w:color="auto"/>
                    <w:right w:val="none" w:sz="0" w:space="0" w:color="auto"/>
                  </w:divBdr>
                </w:div>
              </w:divsChild>
            </w:div>
            <w:div w:id="1854149750">
              <w:marLeft w:val="0"/>
              <w:marRight w:val="0"/>
              <w:marTop w:val="0"/>
              <w:marBottom w:val="0"/>
              <w:divBdr>
                <w:top w:val="none" w:sz="0" w:space="0" w:color="auto"/>
                <w:left w:val="none" w:sz="0" w:space="0" w:color="auto"/>
                <w:bottom w:val="none" w:sz="0" w:space="0" w:color="auto"/>
                <w:right w:val="none" w:sz="0" w:space="0" w:color="auto"/>
              </w:divBdr>
              <w:divsChild>
                <w:div w:id="1349405931">
                  <w:marLeft w:val="0"/>
                  <w:marRight w:val="0"/>
                  <w:marTop w:val="0"/>
                  <w:marBottom w:val="0"/>
                  <w:divBdr>
                    <w:top w:val="none" w:sz="0" w:space="0" w:color="auto"/>
                    <w:left w:val="none" w:sz="0" w:space="0" w:color="auto"/>
                    <w:bottom w:val="none" w:sz="0" w:space="0" w:color="auto"/>
                    <w:right w:val="none" w:sz="0" w:space="0" w:color="auto"/>
                  </w:divBdr>
                </w:div>
              </w:divsChild>
            </w:div>
            <w:div w:id="1855337373">
              <w:marLeft w:val="0"/>
              <w:marRight w:val="0"/>
              <w:marTop w:val="0"/>
              <w:marBottom w:val="0"/>
              <w:divBdr>
                <w:top w:val="none" w:sz="0" w:space="0" w:color="auto"/>
                <w:left w:val="none" w:sz="0" w:space="0" w:color="auto"/>
                <w:bottom w:val="none" w:sz="0" w:space="0" w:color="auto"/>
                <w:right w:val="none" w:sz="0" w:space="0" w:color="auto"/>
              </w:divBdr>
              <w:divsChild>
                <w:div w:id="1165053553">
                  <w:marLeft w:val="0"/>
                  <w:marRight w:val="0"/>
                  <w:marTop w:val="0"/>
                  <w:marBottom w:val="0"/>
                  <w:divBdr>
                    <w:top w:val="none" w:sz="0" w:space="0" w:color="auto"/>
                    <w:left w:val="none" w:sz="0" w:space="0" w:color="auto"/>
                    <w:bottom w:val="none" w:sz="0" w:space="0" w:color="auto"/>
                    <w:right w:val="none" w:sz="0" w:space="0" w:color="auto"/>
                  </w:divBdr>
                </w:div>
              </w:divsChild>
            </w:div>
            <w:div w:id="1879392333">
              <w:marLeft w:val="0"/>
              <w:marRight w:val="0"/>
              <w:marTop w:val="0"/>
              <w:marBottom w:val="0"/>
              <w:divBdr>
                <w:top w:val="none" w:sz="0" w:space="0" w:color="auto"/>
                <w:left w:val="none" w:sz="0" w:space="0" w:color="auto"/>
                <w:bottom w:val="none" w:sz="0" w:space="0" w:color="auto"/>
                <w:right w:val="none" w:sz="0" w:space="0" w:color="auto"/>
              </w:divBdr>
              <w:divsChild>
                <w:div w:id="1896161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9760350">
          <w:marLeft w:val="0"/>
          <w:marRight w:val="0"/>
          <w:marTop w:val="0"/>
          <w:marBottom w:val="0"/>
          <w:divBdr>
            <w:top w:val="none" w:sz="0" w:space="0" w:color="auto"/>
            <w:left w:val="none" w:sz="0" w:space="0" w:color="auto"/>
            <w:bottom w:val="none" w:sz="0" w:space="0" w:color="auto"/>
            <w:right w:val="none" w:sz="0" w:space="0" w:color="auto"/>
          </w:divBdr>
        </w:div>
      </w:divsChild>
    </w:div>
    <w:div w:id="261187208">
      <w:bodyDiv w:val="1"/>
      <w:marLeft w:val="0"/>
      <w:marRight w:val="0"/>
      <w:marTop w:val="0"/>
      <w:marBottom w:val="0"/>
      <w:divBdr>
        <w:top w:val="none" w:sz="0" w:space="0" w:color="auto"/>
        <w:left w:val="none" w:sz="0" w:space="0" w:color="auto"/>
        <w:bottom w:val="none" w:sz="0" w:space="0" w:color="auto"/>
        <w:right w:val="none" w:sz="0" w:space="0" w:color="auto"/>
      </w:divBdr>
      <w:divsChild>
        <w:div w:id="281570787">
          <w:marLeft w:val="0"/>
          <w:marRight w:val="0"/>
          <w:marTop w:val="0"/>
          <w:marBottom w:val="0"/>
          <w:divBdr>
            <w:top w:val="none" w:sz="0" w:space="0" w:color="auto"/>
            <w:left w:val="none" w:sz="0" w:space="0" w:color="auto"/>
            <w:bottom w:val="none" w:sz="0" w:space="0" w:color="auto"/>
            <w:right w:val="none" w:sz="0" w:space="0" w:color="auto"/>
          </w:divBdr>
        </w:div>
        <w:div w:id="1118834759">
          <w:marLeft w:val="0"/>
          <w:marRight w:val="0"/>
          <w:marTop w:val="0"/>
          <w:marBottom w:val="0"/>
          <w:divBdr>
            <w:top w:val="none" w:sz="0" w:space="0" w:color="auto"/>
            <w:left w:val="none" w:sz="0" w:space="0" w:color="auto"/>
            <w:bottom w:val="none" w:sz="0" w:space="0" w:color="auto"/>
            <w:right w:val="none" w:sz="0" w:space="0" w:color="auto"/>
          </w:divBdr>
        </w:div>
        <w:div w:id="1183015867">
          <w:marLeft w:val="0"/>
          <w:marRight w:val="0"/>
          <w:marTop w:val="0"/>
          <w:marBottom w:val="0"/>
          <w:divBdr>
            <w:top w:val="none" w:sz="0" w:space="0" w:color="auto"/>
            <w:left w:val="none" w:sz="0" w:space="0" w:color="auto"/>
            <w:bottom w:val="none" w:sz="0" w:space="0" w:color="auto"/>
            <w:right w:val="none" w:sz="0" w:space="0" w:color="auto"/>
          </w:divBdr>
        </w:div>
        <w:div w:id="1320647707">
          <w:marLeft w:val="0"/>
          <w:marRight w:val="0"/>
          <w:marTop w:val="0"/>
          <w:marBottom w:val="0"/>
          <w:divBdr>
            <w:top w:val="none" w:sz="0" w:space="0" w:color="auto"/>
            <w:left w:val="none" w:sz="0" w:space="0" w:color="auto"/>
            <w:bottom w:val="none" w:sz="0" w:space="0" w:color="auto"/>
            <w:right w:val="none" w:sz="0" w:space="0" w:color="auto"/>
          </w:divBdr>
        </w:div>
        <w:div w:id="1700202842">
          <w:marLeft w:val="0"/>
          <w:marRight w:val="0"/>
          <w:marTop w:val="0"/>
          <w:marBottom w:val="0"/>
          <w:divBdr>
            <w:top w:val="none" w:sz="0" w:space="0" w:color="auto"/>
            <w:left w:val="none" w:sz="0" w:space="0" w:color="auto"/>
            <w:bottom w:val="none" w:sz="0" w:space="0" w:color="auto"/>
            <w:right w:val="none" w:sz="0" w:space="0" w:color="auto"/>
          </w:divBdr>
        </w:div>
      </w:divsChild>
    </w:div>
    <w:div w:id="292516765">
      <w:bodyDiv w:val="1"/>
      <w:marLeft w:val="0"/>
      <w:marRight w:val="0"/>
      <w:marTop w:val="0"/>
      <w:marBottom w:val="0"/>
      <w:divBdr>
        <w:top w:val="none" w:sz="0" w:space="0" w:color="auto"/>
        <w:left w:val="none" w:sz="0" w:space="0" w:color="auto"/>
        <w:bottom w:val="none" w:sz="0" w:space="0" w:color="auto"/>
        <w:right w:val="none" w:sz="0" w:space="0" w:color="auto"/>
      </w:divBdr>
    </w:div>
    <w:div w:id="370039853">
      <w:bodyDiv w:val="1"/>
      <w:marLeft w:val="0"/>
      <w:marRight w:val="0"/>
      <w:marTop w:val="0"/>
      <w:marBottom w:val="0"/>
      <w:divBdr>
        <w:top w:val="none" w:sz="0" w:space="0" w:color="auto"/>
        <w:left w:val="none" w:sz="0" w:space="0" w:color="auto"/>
        <w:bottom w:val="none" w:sz="0" w:space="0" w:color="auto"/>
        <w:right w:val="none" w:sz="0" w:space="0" w:color="auto"/>
      </w:divBdr>
    </w:div>
    <w:div w:id="584269831">
      <w:bodyDiv w:val="1"/>
      <w:marLeft w:val="0"/>
      <w:marRight w:val="0"/>
      <w:marTop w:val="0"/>
      <w:marBottom w:val="0"/>
      <w:divBdr>
        <w:top w:val="none" w:sz="0" w:space="0" w:color="auto"/>
        <w:left w:val="none" w:sz="0" w:space="0" w:color="auto"/>
        <w:bottom w:val="none" w:sz="0" w:space="0" w:color="auto"/>
        <w:right w:val="none" w:sz="0" w:space="0" w:color="auto"/>
      </w:divBdr>
    </w:div>
    <w:div w:id="687677472">
      <w:bodyDiv w:val="1"/>
      <w:marLeft w:val="0"/>
      <w:marRight w:val="0"/>
      <w:marTop w:val="0"/>
      <w:marBottom w:val="0"/>
      <w:divBdr>
        <w:top w:val="none" w:sz="0" w:space="0" w:color="auto"/>
        <w:left w:val="none" w:sz="0" w:space="0" w:color="auto"/>
        <w:bottom w:val="none" w:sz="0" w:space="0" w:color="auto"/>
        <w:right w:val="none" w:sz="0" w:space="0" w:color="auto"/>
      </w:divBdr>
    </w:div>
    <w:div w:id="962006448">
      <w:bodyDiv w:val="1"/>
      <w:marLeft w:val="0"/>
      <w:marRight w:val="0"/>
      <w:marTop w:val="0"/>
      <w:marBottom w:val="0"/>
      <w:divBdr>
        <w:top w:val="none" w:sz="0" w:space="0" w:color="auto"/>
        <w:left w:val="none" w:sz="0" w:space="0" w:color="auto"/>
        <w:bottom w:val="none" w:sz="0" w:space="0" w:color="auto"/>
        <w:right w:val="none" w:sz="0" w:space="0" w:color="auto"/>
      </w:divBdr>
    </w:div>
    <w:div w:id="16901827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46046C-4245-42DA-B1E7-F32FBE403573}">
  <ds:schemaRefs>
    <ds:schemaRef ds:uri="http://schemas.openxmlformats.org/package/2006/metadata/core-properties"/>
    <ds:schemaRef ds:uri="http://schemas.microsoft.com/office/infopath/2007/PartnerControls"/>
    <ds:schemaRef ds:uri="9d85dbaf-23eb-4e57-a637-93dcacc8b1a1"/>
    <ds:schemaRef ds:uri="http://schemas.microsoft.com/office/2006/documentManagement/types"/>
    <ds:schemaRef ds:uri="http://purl.org/dc/elements/1.1/"/>
    <ds:schemaRef ds:uri="http://www.w3.org/XML/1998/namespace"/>
    <ds:schemaRef ds:uri="http://purl.org/dc/dcmitype/"/>
    <ds:schemaRef ds:uri="a6cb9e4b-f1d1-4245-83ec-6cad768d538a"/>
    <ds:schemaRef ds:uri="http://purl.org/dc/terms/"/>
    <ds:schemaRef ds:uri="http://schemas.microsoft.com/office/2006/metadata/properties"/>
  </ds:schemaRefs>
</ds:datastoreItem>
</file>

<file path=customXml/itemProps2.xml><?xml version="1.0" encoding="utf-8"?>
<ds:datastoreItem xmlns:ds="http://schemas.openxmlformats.org/officeDocument/2006/customXml" ds:itemID="{A664059D-65D3-44CB-A93B-7BA46ABF65C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E49890F-8A61-4E3D-9E4B-27207AEB526F}">
  <ds:schemaRefs>
    <ds:schemaRef ds:uri="http://schemas.microsoft.com/sharepoint/v3/contenttype/forms"/>
  </ds:schemaRefs>
</ds:datastoreItem>
</file>

<file path=customXml/itemProps4.xml><?xml version="1.0" encoding="utf-8"?>
<ds:datastoreItem xmlns:ds="http://schemas.openxmlformats.org/officeDocument/2006/customXml" ds:itemID="{49D45BE3-D095-438A-8856-2FAC9F4B2F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168</TotalTime>
  <Pages>23</Pages>
  <Words>7106</Words>
  <Characters>39088</Characters>
  <Application>Microsoft Office Word</Application>
  <DocSecurity>0</DocSecurity>
  <Lines>325</Lines>
  <Paragraphs>92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Karlo Fernández Cala</dc:creator>
  <cp:keywords/>
  <dc:description/>
  <cp:lastModifiedBy>MARIA ALEJANDRA BEDOYA PUERTA</cp:lastModifiedBy>
  <cp:revision>20</cp:revision>
  <cp:lastPrinted>2021-08-06T19:33:00Z</cp:lastPrinted>
  <dcterms:created xsi:type="dcterms:W3CDTF">2025-04-28T05:35:00Z</dcterms:created>
  <dcterms:modified xsi:type="dcterms:W3CDTF">2026-06-22T17:29:00Z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98818900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