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16536" w:rsidR="00AF0C9A" w:rsidP="00AF0C9A" w:rsidRDefault="00AF0C9A" w14:paraId="4DFE0297" w14:textId="77777777">
      <w:pPr>
        <w:jc w:val="center"/>
        <w:rPr>
          <w:rFonts w:ascii="Arial" w:hAnsi="Arial" w:cs="Arial"/>
          <w:b/>
          <w:sz w:val="22"/>
          <w:szCs w:val="22"/>
        </w:rPr>
      </w:pPr>
      <w:r w:rsidRPr="00C16536">
        <w:rPr>
          <w:rFonts w:ascii="Arial" w:hAnsi="Arial" w:cs="Arial"/>
          <w:b/>
          <w:sz w:val="22"/>
          <w:szCs w:val="22"/>
        </w:rPr>
        <w:t>ANEXO No. 3</w:t>
      </w:r>
    </w:p>
    <w:p w:rsidRPr="00C16536" w:rsidR="00AF0C9A" w:rsidP="00AF0C9A" w:rsidRDefault="00AF0C9A" w14:paraId="24B629E8" w14:textId="77777777">
      <w:pPr>
        <w:jc w:val="center"/>
        <w:rPr>
          <w:rFonts w:ascii="Arial" w:hAnsi="Arial" w:cs="Arial"/>
          <w:b/>
          <w:sz w:val="22"/>
          <w:szCs w:val="22"/>
        </w:rPr>
      </w:pPr>
      <w:r w:rsidRPr="00C16536">
        <w:rPr>
          <w:rFonts w:ascii="Arial" w:hAnsi="Arial" w:cs="Arial"/>
          <w:b/>
          <w:sz w:val="22"/>
          <w:szCs w:val="22"/>
        </w:rPr>
        <w:t>PACTO DE TRANSPARENCIA</w:t>
      </w:r>
    </w:p>
    <w:p w:rsidRPr="00C16536" w:rsidR="00AF0C9A" w:rsidP="00AF0C9A" w:rsidRDefault="00AF0C9A" w14:paraId="7B7274F5" w14:textId="77777777">
      <w:pPr>
        <w:jc w:val="center"/>
        <w:rPr>
          <w:rFonts w:ascii="Arial" w:hAnsi="Arial" w:cs="Arial"/>
          <w:sz w:val="22"/>
          <w:szCs w:val="22"/>
        </w:rPr>
      </w:pPr>
    </w:p>
    <w:p w:rsidRPr="00C16536" w:rsidR="00AF0C9A" w:rsidP="00AF0C9A" w:rsidRDefault="00AF0C9A" w14:paraId="70FDC660" w14:textId="78DDAFFD">
      <w:pPr>
        <w:autoSpaceDE w:val="0"/>
        <w:autoSpaceDN w:val="0"/>
        <w:adjustRightInd w:val="0"/>
        <w:jc w:val="both"/>
        <w:rPr>
          <w:rFonts w:ascii="Arial" w:hAnsi="Arial" w:eastAsia="Calibri" w:cs="Arial"/>
          <w:sz w:val="22"/>
          <w:szCs w:val="22"/>
          <w:lang w:val="es-CO" w:eastAsia="es-CO"/>
        </w:rPr>
      </w:pPr>
      <w:r w:rsidRPr="00C16536">
        <w:rPr>
          <w:rFonts w:ascii="Arial" w:hAnsi="Arial" w:eastAsia="Calibri" w:cs="Arial"/>
          <w:sz w:val="22"/>
          <w:szCs w:val="22"/>
          <w:lang w:val="es-CO" w:eastAsia="es-CO"/>
        </w:rPr>
        <w:t xml:space="preserve">El(los) suscrito(s) a saber: (Nombre del representante legal de la sociedad, asociación o persona jurídica o persona natural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w:t>
      </w:r>
      <w:r w:rsidRPr="00C16536" w:rsidR="00F41123">
        <w:rPr>
          <w:rFonts w:ascii="Arial" w:hAnsi="Arial" w:eastAsia="Calibri" w:cs="Arial"/>
          <w:sz w:val="22"/>
          <w:szCs w:val="22"/>
          <w:lang w:val="es-CO" w:eastAsia="es-CO"/>
        </w:rPr>
        <w:t>subasta inversa</w:t>
      </w:r>
      <w:r w:rsidRPr="00C16536">
        <w:rPr>
          <w:rFonts w:ascii="Arial" w:hAnsi="Arial" w:eastAsia="Calibri" w:cs="Arial"/>
          <w:sz w:val="22"/>
          <w:szCs w:val="22"/>
          <w:lang w:val="es-CO" w:eastAsia="es-CO"/>
        </w:rPr>
        <w:t xml:space="preserve">, teniendo en cuenta las siguientes consideraciones: </w:t>
      </w:r>
    </w:p>
    <w:p w:rsidRPr="00C16536" w:rsidR="00AF0C9A" w:rsidP="00AF0C9A" w:rsidRDefault="00AF0C9A" w14:paraId="52B035F4" w14:textId="77777777">
      <w:pPr>
        <w:autoSpaceDE w:val="0"/>
        <w:autoSpaceDN w:val="0"/>
        <w:adjustRightInd w:val="0"/>
        <w:jc w:val="both"/>
        <w:rPr>
          <w:rFonts w:ascii="Arial" w:hAnsi="Arial" w:eastAsia="Calibri" w:cs="Arial"/>
          <w:sz w:val="22"/>
          <w:szCs w:val="22"/>
          <w:lang w:val="es-CO" w:eastAsia="es-CO"/>
        </w:rPr>
      </w:pPr>
    </w:p>
    <w:p w:rsidRPr="00C16536" w:rsidR="00F41123" w:rsidP="00F41123" w:rsidRDefault="00AF0C9A" w14:paraId="2D960763" w14:textId="71B16B79">
      <w:pPr>
        <w:autoSpaceDE w:val="0"/>
        <w:autoSpaceDN w:val="0"/>
        <w:adjustRightInd w:val="0"/>
        <w:jc w:val="both"/>
        <w:rPr>
          <w:rFonts w:ascii="Arial" w:hAnsi="Arial" w:eastAsia="Arial Narrow" w:cs="Arial"/>
          <w:bCs/>
          <w:sz w:val="22"/>
          <w:szCs w:val="22"/>
          <w:lang w:val="es-CO"/>
        </w:rPr>
      </w:pPr>
      <w:r w:rsidRPr="00C16536">
        <w:rPr>
          <w:rFonts w:ascii="Arial" w:hAnsi="Arial" w:eastAsia="Calibri" w:cs="Arial"/>
          <w:b/>
          <w:sz w:val="22"/>
          <w:szCs w:val="22"/>
          <w:lang w:eastAsia="es-CO"/>
        </w:rPr>
        <w:t>PRIMERO:</w:t>
      </w:r>
      <w:r w:rsidRPr="00C16536">
        <w:rPr>
          <w:rFonts w:ascii="Arial" w:hAnsi="Arial" w:eastAsia="Calibri" w:cs="Arial"/>
          <w:sz w:val="22"/>
          <w:szCs w:val="22"/>
          <w:lang w:eastAsia="es-CO"/>
        </w:rPr>
        <w:t xml:space="preserve"> Que la Superintendencia de Industria y Comercio adelanta un proceso de selección para la celebración de un contrato estatal, cuyo objeto</w:t>
      </w:r>
      <w:r w:rsidRPr="00D96335">
        <w:rPr>
          <w:rFonts w:ascii="Arial" w:hAnsi="Arial" w:eastAsia="Calibri" w:cs="Arial"/>
          <w:iCs/>
          <w:sz w:val="22"/>
          <w:szCs w:val="22"/>
          <w:lang w:eastAsia="es-CO"/>
        </w:rPr>
        <w:t xml:space="preserve"> es</w:t>
      </w:r>
      <w:r w:rsidRPr="00D96335" w:rsidR="00F41123">
        <w:rPr>
          <w:rFonts w:ascii="Arial" w:hAnsi="Arial" w:eastAsia="Calibri" w:cs="Arial"/>
          <w:iCs/>
          <w:sz w:val="22"/>
          <w:szCs w:val="22"/>
          <w:lang w:eastAsia="es-CO"/>
        </w:rPr>
        <w:t>:</w:t>
      </w:r>
      <w:r w:rsidRPr="00C16536" w:rsidR="00F41123">
        <w:rPr>
          <w:rFonts w:ascii="Arial" w:hAnsi="Arial" w:eastAsia="Calibri" w:cs="Arial"/>
          <w:i/>
          <w:sz w:val="22"/>
          <w:szCs w:val="22"/>
          <w:lang w:eastAsia="es-CO"/>
        </w:rPr>
        <w:t xml:space="preserve"> </w:t>
      </w:r>
      <w:r w:rsidRPr="00D96335" w:rsidR="00D96335">
        <w:rPr>
          <w:rFonts w:ascii="Arial" w:hAnsi="Arial" w:cs="Arial"/>
          <w:b/>
          <w:bCs/>
          <w:i/>
          <w:iCs/>
          <w:sz w:val="22"/>
          <w:szCs w:val="22"/>
          <w:lang w:val="es-CO"/>
        </w:rPr>
        <w:t>Adquisición y renovación de suscripciones a licencias para el procesamiento, seguridad perimetral y especializadas, con derecho al soporte, garantías y demás servicios conexos para la infraestructura tecnológica y servicios informáticos de la Superintendencia de Industria y Comercio.</w:t>
      </w:r>
    </w:p>
    <w:p w:rsidRPr="00C16536" w:rsidR="00F41123" w:rsidP="00F41123" w:rsidRDefault="00F41123" w14:paraId="6FA61F87" w14:textId="77777777">
      <w:pPr>
        <w:jc w:val="both"/>
        <w:rPr>
          <w:rFonts w:ascii="Arial" w:hAnsi="Arial" w:eastAsia="Arial Narrow" w:cs="Arial"/>
          <w:b/>
          <w:sz w:val="22"/>
          <w:szCs w:val="22"/>
          <w:lang w:val="es-CO"/>
        </w:rPr>
      </w:pPr>
    </w:p>
    <w:p w:rsidRPr="00C16536" w:rsidR="00AF0C9A" w:rsidP="00AF0C9A" w:rsidRDefault="00AF0C9A" w14:paraId="3ACF717B" w14:textId="77777777">
      <w:pPr>
        <w:autoSpaceDE w:val="0"/>
        <w:autoSpaceDN w:val="0"/>
        <w:adjustRightInd w:val="0"/>
        <w:jc w:val="both"/>
        <w:rPr>
          <w:rFonts w:ascii="Arial" w:hAnsi="Arial" w:eastAsia="Calibri" w:cs="Arial"/>
          <w:sz w:val="22"/>
          <w:szCs w:val="22"/>
          <w:lang w:val="es-CO" w:eastAsia="es-CO"/>
        </w:rPr>
      </w:pPr>
      <w:r w:rsidRPr="00C16536">
        <w:rPr>
          <w:rFonts w:ascii="Arial" w:hAnsi="Arial" w:eastAsia="Calibri" w:cs="Arial"/>
          <w:b/>
          <w:sz w:val="22"/>
          <w:szCs w:val="22"/>
          <w:lang w:val="es-CO" w:eastAsia="es-CO"/>
        </w:rPr>
        <w:t>SEGUNDO:</w:t>
      </w:r>
      <w:r w:rsidRPr="00C16536">
        <w:rPr>
          <w:rFonts w:ascii="Arial" w:hAnsi="Arial" w:eastAsia="Calibri" w:cs="Arial"/>
          <w:sz w:val="22"/>
          <w:szCs w:val="22"/>
          <w:lang w:val="es-CO" w:eastAsia="es-CO"/>
        </w:rPr>
        <w:t xml:space="preserve"> Que es interés de EL PROPONENTE apoyar la acción del Estado colombiano, y de la Superintendencia de Industria y Comercio para fortalecer la transparencia en los procesos de contratación, y la responsabilidad de rendir cuentas; </w:t>
      </w:r>
    </w:p>
    <w:p w:rsidRPr="00C16536" w:rsidR="00AF0C9A" w:rsidP="00AF0C9A" w:rsidRDefault="00AF0C9A" w14:paraId="434150A7" w14:textId="77777777">
      <w:pPr>
        <w:autoSpaceDE w:val="0"/>
        <w:autoSpaceDN w:val="0"/>
        <w:adjustRightInd w:val="0"/>
        <w:jc w:val="both"/>
        <w:rPr>
          <w:rFonts w:ascii="Arial" w:hAnsi="Arial" w:eastAsia="Calibri" w:cs="Arial"/>
          <w:sz w:val="22"/>
          <w:szCs w:val="22"/>
          <w:lang w:val="es-CO" w:eastAsia="es-CO"/>
        </w:rPr>
      </w:pPr>
    </w:p>
    <w:p w:rsidRPr="00C16536" w:rsidR="00AF0C9A" w:rsidP="00AF0C9A" w:rsidRDefault="00AF0C9A" w14:paraId="3BBFEFC2" w14:textId="77777777">
      <w:pPr>
        <w:autoSpaceDE w:val="0"/>
        <w:autoSpaceDN w:val="0"/>
        <w:adjustRightInd w:val="0"/>
        <w:jc w:val="both"/>
        <w:rPr>
          <w:rFonts w:ascii="Arial" w:hAnsi="Arial" w:eastAsia="Calibri" w:cs="Arial"/>
          <w:sz w:val="22"/>
          <w:szCs w:val="22"/>
          <w:lang w:val="es-CO" w:eastAsia="es-CO"/>
        </w:rPr>
      </w:pPr>
      <w:r w:rsidRPr="00C16536">
        <w:rPr>
          <w:rFonts w:ascii="Arial" w:hAnsi="Arial" w:eastAsia="Calibri" w:cs="Arial"/>
          <w:b/>
          <w:sz w:val="22"/>
          <w:szCs w:val="22"/>
          <w:lang w:val="es-CO" w:eastAsia="es-CO"/>
        </w:rPr>
        <w:t>TERCERO:</w:t>
      </w:r>
      <w:r w:rsidRPr="00C16536">
        <w:rPr>
          <w:rFonts w:ascii="Arial" w:hAnsi="Arial" w:eastAsia="Calibri" w:cs="Arial"/>
          <w:sz w:val="22"/>
          <w:szCs w:val="22"/>
          <w:lang w:val="es-CO" w:eastAsia="es-CO"/>
        </w:rPr>
        <w:t xml:space="preserve"> Que siendo del interés de EL PROPONENTE participar en el presente proceso de selección aludido en el considerando primero precedente, se encuentra dispuesto a suministrar la información propia que resulte necesaria para promover o garantizar la transparencia del proceso, y en tal sentido suscribe el presente compromiso unilateral anticorrupción, que se regirá por las siguientes cláusulas: </w:t>
      </w:r>
    </w:p>
    <w:p w:rsidRPr="00C16536" w:rsidR="00AF0C9A" w:rsidP="00AF0C9A" w:rsidRDefault="00AF0C9A" w14:paraId="4D5DBE31" w14:textId="77777777">
      <w:pPr>
        <w:autoSpaceDE w:val="0"/>
        <w:autoSpaceDN w:val="0"/>
        <w:adjustRightInd w:val="0"/>
        <w:jc w:val="both"/>
        <w:rPr>
          <w:rFonts w:ascii="Arial" w:hAnsi="Arial" w:eastAsia="Calibri" w:cs="Arial"/>
          <w:sz w:val="22"/>
          <w:szCs w:val="22"/>
          <w:lang w:val="es-CO" w:eastAsia="es-CO"/>
        </w:rPr>
      </w:pPr>
    </w:p>
    <w:p w:rsidRPr="00C16536" w:rsidR="00AF0C9A" w:rsidP="00AF0C9A" w:rsidRDefault="00AF0C9A" w14:paraId="20563A0A" w14:textId="77777777">
      <w:pPr>
        <w:autoSpaceDE w:val="0"/>
        <w:autoSpaceDN w:val="0"/>
        <w:adjustRightInd w:val="0"/>
        <w:jc w:val="both"/>
        <w:rPr>
          <w:rFonts w:ascii="Arial" w:hAnsi="Arial" w:eastAsia="Calibri" w:cs="Arial"/>
          <w:b/>
          <w:sz w:val="22"/>
          <w:szCs w:val="22"/>
          <w:lang w:val="es-CO" w:eastAsia="es-CO"/>
        </w:rPr>
      </w:pPr>
      <w:r w:rsidRPr="00C16536">
        <w:rPr>
          <w:rFonts w:ascii="Arial" w:hAnsi="Arial" w:eastAsia="Calibri" w:cs="Arial"/>
          <w:b/>
          <w:sz w:val="22"/>
          <w:szCs w:val="22"/>
          <w:lang w:val="es-CO" w:eastAsia="es-CO"/>
        </w:rPr>
        <w:t xml:space="preserve">CLÁUSULA PRIMERA. COMPROMISOS ASUMIDOS. </w:t>
      </w:r>
    </w:p>
    <w:p w:rsidRPr="00C16536" w:rsidR="00AF0C9A" w:rsidP="00AF0C9A" w:rsidRDefault="00AF0C9A" w14:paraId="26FD5C1D" w14:textId="77777777">
      <w:pPr>
        <w:autoSpaceDE w:val="0"/>
        <w:autoSpaceDN w:val="0"/>
        <w:adjustRightInd w:val="0"/>
        <w:jc w:val="both"/>
        <w:rPr>
          <w:rFonts w:ascii="Arial" w:hAnsi="Arial" w:eastAsia="Calibri" w:cs="Arial"/>
          <w:sz w:val="22"/>
          <w:szCs w:val="22"/>
          <w:lang w:val="es-CO" w:eastAsia="es-CO"/>
        </w:rPr>
      </w:pPr>
    </w:p>
    <w:p w:rsidRPr="00C16536" w:rsidR="00AF0C9A" w:rsidP="00B245F9" w:rsidRDefault="00AF0C9A" w14:paraId="60C38D24" w14:textId="77777777">
      <w:pPr>
        <w:autoSpaceDE w:val="0"/>
        <w:autoSpaceDN w:val="0"/>
        <w:adjustRightInd w:val="0"/>
        <w:jc w:val="both"/>
        <w:rPr>
          <w:rFonts w:ascii="Arial" w:hAnsi="Arial" w:eastAsia="Calibri" w:cs="Arial"/>
          <w:sz w:val="22"/>
          <w:szCs w:val="22"/>
          <w:lang w:val="es-CO" w:eastAsia="es-CO"/>
        </w:rPr>
      </w:pPr>
      <w:r w:rsidRPr="00C16536">
        <w:rPr>
          <w:rFonts w:ascii="Arial" w:hAnsi="Arial" w:eastAsia="Calibri" w:cs="Arial"/>
          <w:sz w:val="22"/>
          <w:szCs w:val="22"/>
          <w:lang w:val="es-CO" w:eastAsia="es-CO"/>
        </w:rPr>
        <w:t xml:space="preserve">EL PROPONENTE, mediante suscripción del presente documento, asume los siguientes compromisos: </w:t>
      </w:r>
    </w:p>
    <w:p w:rsidRPr="00C16536" w:rsidR="00AF0C9A" w:rsidP="00B245F9" w:rsidRDefault="00AF0C9A" w14:paraId="490A784B" w14:textId="77777777">
      <w:pPr>
        <w:autoSpaceDE w:val="0"/>
        <w:autoSpaceDN w:val="0"/>
        <w:adjustRightInd w:val="0"/>
        <w:jc w:val="both"/>
        <w:rPr>
          <w:rFonts w:ascii="Arial" w:hAnsi="Arial" w:eastAsia="Calibri" w:cs="Arial"/>
          <w:sz w:val="22"/>
          <w:szCs w:val="22"/>
          <w:lang w:val="es-CO" w:eastAsia="es-CO"/>
        </w:rPr>
      </w:pPr>
    </w:p>
    <w:p w:rsidRPr="00C16536" w:rsidR="00AF0C9A" w:rsidP="00B245F9" w:rsidRDefault="00AF0C9A" w14:paraId="31B5A366" w14:textId="77777777">
      <w:pPr>
        <w:autoSpaceDE w:val="0"/>
        <w:autoSpaceDN w:val="0"/>
        <w:adjustRightInd w:val="0"/>
        <w:jc w:val="both"/>
        <w:rPr>
          <w:rFonts w:ascii="Arial" w:hAnsi="Arial" w:eastAsia="Calibri" w:cs="Arial"/>
          <w:sz w:val="22"/>
          <w:szCs w:val="22"/>
          <w:lang w:val="es-CO" w:eastAsia="es-CO"/>
        </w:rPr>
      </w:pPr>
      <w:r w:rsidRPr="00C16536">
        <w:rPr>
          <w:rFonts w:ascii="Arial" w:hAnsi="Arial" w:eastAsia="Calibri" w:cs="Arial"/>
          <w:sz w:val="22"/>
          <w:szCs w:val="22"/>
          <w:lang w:val="es-CO" w:eastAsia="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rsidRPr="00C16536" w:rsidR="00AF0C9A" w:rsidP="00B245F9" w:rsidRDefault="00AF0C9A" w14:paraId="204A44D7" w14:textId="77777777">
      <w:pPr>
        <w:autoSpaceDE w:val="0"/>
        <w:autoSpaceDN w:val="0"/>
        <w:adjustRightInd w:val="0"/>
        <w:jc w:val="both"/>
        <w:rPr>
          <w:rFonts w:ascii="Arial" w:hAnsi="Arial" w:eastAsia="Calibri" w:cs="Arial"/>
          <w:sz w:val="22"/>
          <w:szCs w:val="22"/>
          <w:lang w:val="es-CO" w:eastAsia="es-CO"/>
        </w:rPr>
      </w:pPr>
    </w:p>
    <w:p w:rsidRPr="00C16536" w:rsidR="00AF0C9A" w:rsidP="00B245F9" w:rsidRDefault="00AF0C9A" w14:paraId="5C3FBC34" w14:textId="4CCBCEEA">
      <w:pPr>
        <w:autoSpaceDE w:val="0"/>
        <w:autoSpaceDN w:val="0"/>
        <w:adjustRightInd w:val="0"/>
        <w:jc w:val="both"/>
        <w:rPr>
          <w:rFonts w:ascii="Arial" w:hAnsi="Arial" w:eastAsia="Calibri" w:cs="Arial"/>
          <w:sz w:val="22"/>
          <w:szCs w:val="22"/>
          <w:lang w:val="es-CO" w:eastAsia="es-CO"/>
        </w:rPr>
      </w:pPr>
      <w:r w:rsidRPr="00C16536">
        <w:rPr>
          <w:rFonts w:ascii="Arial" w:hAnsi="Arial" w:eastAsia="Calibri" w:cs="Arial"/>
          <w:sz w:val="22"/>
          <w:szCs w:val="22"/>
          <w:lang w:val="es-CO" w:eastAsia="es-CO"/>
        </w:rPr>
        <w:t xml:space="preserve">EL PROPONENTE se compromete a no permitir que nadie, bien sea empleado de la compañía o un agente comisionista independiente, o un asesor o consultor lo haga en su nombre; </w:t>
      </w:r>
    </w:p>
    <w:p w:rsidRPr="00C16536" w:rsidR="00AF0C9A" w:rsidP="00B245F9" w:rsidRDefault="00AF0C9A" w14:paraId="1423F767" w14:textId="77777777">
      <w:pPr>
        <w:autoSpaceDE w:val="0"/>
        <w:autoSpaceDN w:val="0"/>
        <w:adjustRightInd w:val="0"/>
        <w:jc w:val="both"/>
        <w:rPr>
          <w:rFonts w:ascii="Arial" w:hAnsi="Arial" w:eastAsia="Calibri" w:cs="Arial"/>
          <w:sz w:val="22"/>
          <w:szCs w:val="22"/>
          <w:lang w:val="es-CO" w:eastAsia="es-CO"/>
        </w:rPr>
      </w:pPr>
    </w:p>
    <w:p w:rsidRPr="00C16536" w:rsidR="00AF0C9A" w:rsidP="00B245F9" w:rsidRDefault="00AF0C9A" w14:paraId="42D6DC18" w14:textId="77777777">
      <w:pPr>
        <w:autoSpaceDE w:val="0"/>
        <w:autoSpaceDN w:val="0"/>
        <w:adjustRightInd w:val="0"/>
        <w:jc w:val="both"/>
        <w:rPr>
          <w:rFonts w:ascii="Arial" w:hAnsi="Arial" w:eastAsia="Calibri" w:cs="Arial"/>
          <w:sz w:val="22"/>
          <w:szCs w:val="22"/>
          <w:lang w:val="es-CO" w:eastAsia="es-CO"/>
        </w:rPr>
      </w:pPr>
      <w:r w:rsidRPr="00C16536">
        <w:rPr>
          <w:rFonts w:ascii="Arial" w:hAnsi="Arial" w:eastAsia="Calibri" w:cs="Arial"/>
          <w:sz w:val="22"/>
          <w:szCs w:val="22"/>
          <w:lang w:val="es-CO" w:eastAsia="es-CO"/>
        </w:rPr>
        <w:t xml:space="preserve">EL PROPONENTE se compromete a denunciar o informar a la administración de la Superintendencia de Industria y Comercio cualquier solicitud que reciba de funcionarios de la entidad a cambio de favorecimientos de su propuesta o con el fin de perjudicar las propuestas de terceros. </w:t>
      </w:r>
    </w:p>
    <w:p w:rsidRPr="00C16536" w:rsidR="00AF0C9A" w:rsidP="00B245F9" w:rsidRDefault="00AF0C9A" w14:paraId="47C66EF8" w14:textId="77777777">
      <w:pPr>
        <w:autoSpaceDE w:val="0"/>
        <w:autoSpaceDN w:val="0"/>
        <w:adjustRightInd w:val="0"/>
        <w:jc w:val="both"/>
        <w:rPr>
          <w:rFonts w:ascii="Arial" w:hAnsi="Arial" w:eastAsia="Calibri" w:cs="Arial"/>
          <w:sz w:val="22"/>
          <w:szCs w:val="22"/>
          <w:lang w:val="es-CO" w:eastAsia="es-CO"/>
        </w:rPr>
      </w:pPr>
    </w:p>
    <w:p w:rsidRPr="00C16536" w:rsidR="00AF0C9A" w:rsidP="00B245F9" w:rsidRDefault="00AF0C9A" w14:paraId="229BE94D" w14:textId="77777777">
      <w:pPr>
        <w:autoSpaceDE w:val="0"/>
        <w:autoSpaceDN w:val="0"/>
        <w:adjustRightInd w:val="0"/>
        <w:jc w:val="both"/>
        <w:rPr>
          <w:rFonts w:ascii="Arial" w:hAnsi="Arial" w:eastAsia="Calibri" w:cs="Arial"/>
          <w:sz w:val="22"/>
          <w:szCs w:val="22"/>
          <w:lang w:val="es-CO" w:eastAsia="es-CO"/>
        </w:rPr>
      </w:pPr>
      <w:r w:rsidRPr="00C16536">
        <w:rPr>
          <w:rFonts w:ascii="Arial" w:hAnsi="Arial" w:eastAsia="Calibri" w:cs="Arial"/>
          <w:sz w:val="22"/>
          <w:szCs w:val="22"/>
          <w:lang w:val="es-CO"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rsidRPr="00C16536" w:rsidR="00AF0C9A" w:rsidP="00B245F9" w:rsidRDefault="00AF0C9A" w14:paraId="5251F435" w14:textId="77777777">
      <w:pPr>
        <w:autoSpaceDE w:val="0"/>
        <w:autoSpaceDN w:val="0"/>
        <w:adjustRightInd w:val="0"/>
        <w:jc w:val="both"/>
        <w:rPr>
          <w:rFonts w:ascii="Arial" w:hAnsi="Arial" w:eastAsia="Calibri" w:cs="Arial"/>
          <w:sz w:val="22"/>
          <w:szCs w:val="22"/>
          <w:lang w:val="es-CO" w:eastAsia="es-CO"/>
        </w:rPr>
      </w:pPr>
    </w:p>
    <w:p w:rsidRPr="00C16536" w:rsidR="00AF0C9A" w:rsidP="00B245F9" w:rsidRDefault="00AF0C9A" w14:paraId="2D1268CD" w14:textId="584F39C9">
      <w:pPr>
        <w:autoSpaceDE w:val="0"/>
        <w:autoSpaceDN w:val="0"/>
        <w:adjustRightInd w:val="0"/>
        <w:jc w:val="both"/>
        <w:rPr>
          <w:rFonts w:ascii="Arial" w:hAnsi="Arial" w:eastAsia="Calibri" w:cs="Arial"/>
          <w:sz w:val="22"/>
          <w:szCs w:val="22"/>
          <w:lang w:val="es-CO" w:eastAsia="es-CO"/>
        </w:rPr>
      </w:pPr>
      <w:r w:rsidRPr="00C16536">
        <w:rPr>
          <w:rFonts w:ascii="Arial" w:hAnsi="Arial" w:eastAsia="Calibri" w:cs="Arial"/>
          <w:sz w:val="22"/>
          <w:szCs w:val="22"/>
          <w:lang w:val="es-CO" w:eastAsia="es-CO"/>
        </w:rPr>
        <w:t xml:space="preserve">No ofrecer o pagar sobornos o cualquier halago a los funcionarios de la Superintendencia de Industria y Comercio, ni a cualquier otro servidor público o privado que pueda influir en la adjudicación de la propuesta, bien sea directa o indirectamente, ni a terceras personas </w:t>
      </w:r>
      <w:r w:rsidRPr="00C16536" w:rsidR="00B245F9">
        <w:rPr>
          <w:rFonts w:ascii="Arial" w:hAnsi="Arial" w:eastAsia="Calibri" w:cs="Arial"/>
          <w:sz w:val="22"/>
          <w:szCs w:val="22"/>
          <w:lang w:val="es-CO" w:eastAsia="es-CO"/>
        </w:rPr>
        <w:t>que,</w:t>
      </w:r>
      <w:r w:rsidRPr="00C16536">
        <w:rPr>
          <w:rFonts w:ascii="Arial" w:hAnsi="Arial" w:eastAsia="Calibri" w:cs="Arial"/>
          <w:sz w:val="22"/>
          <w:szCs w:val="22"/>
          <w:lang w:val="es-CO" w:eastAsia="es-CO"/>
        </w:rPr>
        <w:t xml:space="preserve"> por su influencia sobre funcionarios públicos, puedan influir sobre la aceptación de la propuesta; </w:t>
      </w:r>
    </w:p>
    <w:p w:rsidRPr="00C16536" w:rsidR="00AF0C9A" w:rsidP="00B245F9" w:rsidRDefault="00AF0C9A" w14:paraId="364B4841" w14:textId="77777777">
      <w:pPr>
        <w:autoSpaceDE w:val="0"/>
        <w:autoSpaceDN w:val="0"/>
        <w:adjustRightInd w:val="0"/>
        <w:jc w:val="both"/>
        <w:rPr>
          <w:rFonts w:ascii="Arial" w:hAnsi="Arial" w:eastAsia="Calibri" w:cs="Arial"/>
          <w:sz w:val="22"/>
          <w:szCs w:val="22"/>
          <w:lang w:val="es-CO" w:eastAsia="es-CO"/>
        </w:rPr>
      </w:pPr>
    </w:p>
    <w:p w:rsidRPr="00C16536" w:rsidR="00AF0C9A" w:rsidP="00B245F9" w:rsidRDefault="00AF0C9A" w14:paraId="011FBFE8" w14:textId="77777777">
      <w:pPr>
        <w:autoSpaceDE w:val="0"/>
        <w:autoSpaceDN w:val="0"/>
        <w:adjustRightInd w:val="0"/>
        <w:jc w:val="both"/>
        <w:rPr>
          <w:rFonts w:ascii="Arial" w:hAnsi="Arial" w:eastAsia="Calibri" w:cs="Arial"/>
          <w:sz w:val="22"/>
          <w:szCs w:val="22"/>
          <w:lang w:val="es-CO" w:eastAsia="es-CO"/>
        </w:rPr>
      </w:pPr>
      <w:r w:rsidRPr="00C16536">
        <w:rPr>
          <w:rFonts w:ascii="Arial" w:hAnsi="Arial" w:eastAsia="Calibri" w:cs="Arial"/>
          <w:sz w:val="22"/>
          <w:szCs w:val="22"/>
          <w:lang w:val="es-CO" w:eastAsia="es-CO"/>
        </w:rPr>
        <w:lastRenderedPageBreak/>
        <w:t xml:space="preserve">No ofrecer pagos o halagos a los funcionarios de la Superintendencia de Industria y Comercio durante el desarrollo del contrato que se suscriba si llegase a ser aceptada su propuesta. </w:t>
      </w:r>
    </w:p>
    <w:p w:rsidRPr="00C16536" w:rsidR="00AF0C9A" w:rsidP="00B245F9" w:rsidRDefault="00AF0C9A" w14:paraId="3A11D60A" w14:textId="77777777">
      <w:pPr>
        <w:autoSpaceDE w:val="0"/>
        <w:autoSpaceDN w:val="0"/>
        <w:adjustRightInd w:val="0"/>
        <w:jc w:val="both"/>
        <w:rPr>
          <w:rFonts w:ascii="Arial" w:hAnsi="Arial" w:eastAsia="Calibri" w:cs="Arial"/>
          <w:sz w:val="22"/>
          <w:szCs w:val="22"/>
          <w:lang w:val="es-CO" w:eastAsia="es-CO"/>
        </w:rPr>
      </w:pPr>
    </w:p>
    <w:p w:rsidRPr="00C16536" w:rsidR="00840C26" w:rsidP="00B245F9" w:rsidRDefault="00AF0C9A" w14:paraId="594CFE4C" w14:textId="77777777">
      <w:pPr>
        <w:jc w:val="both"/>
        <w:rPr>
          <w:rFonts w:ascii="Arial" w:hAnsi="Arial" w:eastAsia="Calibri" w:cs="Arial"/>
          <w:sz w:val="22"/>
          <w:szCs w:val="22"/>
          <w:lang w:val="es-CO" w:eastAsia="es-CO"/>
        </w:rPr>
      </w:pPr>
      <w:r w:rsidRPr="00C16536">
        <w:rPr>
          <w:rFonts w:ascii="Arial" w:hAnsi="Arial" w:eastAsia="Calibri" w:cs="Arial"/>
          <w:sz w:val="22"/>
          <w:szCs w:val="22"/>
          <w:lang w:val="es-CO" w:eastAsia="es-CO"/>
        </w:rPr>
        <w:t>Denunciar o informar cualquier solicitud que reciba de funcionarios de la Superintendencia de Industria y Comercio a cambio de favorecimientos de su propuesta o con el fin de perjudicar las propuestas de terceros</w:t>
      </w:r>
    </w:p>
    <w:p w:rsidRPr="00C16536" w:rsidR="00AF0C9A" w:rsidP="00B245F9" w:rsidRDefault="00AF0C9A" w14:paraId="79C4858B" w14:textId="77777777">
      <w:pPr>
        <w:jc w:val="both"/>
        <w:rPr>
          <w:rFonts w:ascii="Arial" w:hAnsi="Arial" w:eastAsia="Calibri" w:cs="Arial"/>
          <w:sz w:val="22"/>
          <w:szCs w:val="22"/>
          <w:lang w:val="es-CO" w:eastAsia="es-CO"/>
        </w:rPr>
      </w:pPr>
    </w:p>
    <w:p w:rsidRPr="00C16536" w:rsidR="00AF0C9A" w:rsidP="00B245F9" w:rsidRDefault="00AF0C9A" w14:paraId="6936848D" w14:textId="77777777">
      <w:pPr>
        <w:autoSpaceDE w:val="0"/>
        <w:autoSpaceDN w:val="0"/>
        <w:adjustRightInd w:val="0"/>
        <w:jc w:val="both"/>
        <w:rPr>
          <w:rFonts w:ascii="Arial" w:hAnsi="Arial" w:eastAsia="Calibri" w:cs="Arial"/>
          <w:sz w:val="22"/>
          <w:szCs w:val="22"/>
          <w:lang w:val="es-CO" w:eastAsia="es-CO"/>
        </w:rPr>
      </w:pPr>
      <w:r w:rsidRPr="00C16536">
        <w:rPr>
          <w:rFonts w:ascii="Arial" w:hAnsi="Arial" w:eastAsia="Calibri" w:cs="Arial"/>
          <w:sz w:val="22"/>
          <w:szCs w:val="22"/>
          <w:lang w:val="es-CO" w:eastAsia="es-CO"/>
        </w:rPr>
        <w:t xml:space="preserve">EL PROPONENTE se compromete formalmente a no efectuar acuerdos, o realizar actos o conductas que tengan por objeto o como efecto la </w:t>
      </w:r>
      <w:r w:rsidRPr="00C16536">
        <w:rPr>
          <w:rFonts w:ascii="Arial" w:hAnsi="Arial" w:eastAsia="Calibri" w:cs="Arial"/>
          <w:b/>
          <w:sz w:val="22"/>
          <w:szCs w:val="22"/>
          <w:u w:val="single"/>
          <w:lang w:val="es-CO" w:eastAsia="es-CO"/>
        </w:rPr>
        <w:t>colusión</w:t>
      </w:r>
      <w:r w:rsidRPr="00C16536">
        <w:rPr>
          <w:rFonts w:ascii="Arial" w:hAnsi="Arial" w:eastAsia="Calibri" w:cs="Arial"/>
          <w:b/>
          <w:sz w:val="22"/>
          <w:szCs w:val="22"/>
          <w:lang w:val="es-CO" w:eastAsia="es-CO"/>
        </w:rPr>
        <w:t xml:space="preserve"> </w:t>
      </w:r>
      <w:r w:rsidRPr="00C16536">
        <w:rPr>
          <w:rFonts w:ascii="Arial" w:hAnsi="Arial" w:eastAsia="Calibri" w:cs="Arial"/>
          <w:sz w:val="22"/>
          <w:szCs w:val="22"/>
          <w:lang w:val="es-CO" w:eastAsia="es-CO"/>
        </w:rPr>
        <w:t xml:space="preserve">en el presente proceso de contratación. EL PROPONENTE asume a través de la suscripción del presente compromiso, las consecuencias previstas en la ley, derivadas de la presentación de la oferta en el presente proceso de contratación, si se verificare el incumplimiento de los compromisos anticorrupción. </w:t>
      </w:r>
    </w:p>
    <w:p w:rsidRPr="00C16536" w:rsidR="00AF0C9A" w:rsidP="00B245F9" w:rsidRDefault="00AF0C9A" w14:paraId="6B87FDF8" w14:textId="77777777">
      <w:pPr>
        <w:autoSpaceDE w:val="0"/>
        <w:autoSpaceDN w:val="0"/>
        <w:adjustRightInd w:val="0"/>
        <w:jc w:val="both"/>
        <w:rPr>
          <w:rFonts w:ascii="Arial" w:hAnsi="Arial" w:eastAsia="Calibri" w:cs="Arial"/>
          <w:sz w:val="22"/>
          <w:szCs w:val="22"/>
          <w:lang w:val="es-CO" w:eastAsia="es-CO"/>
        </w:rPr>
      </w:pPr>
    </w:p>
    <w:p w:rsidRPr="00C16536" w:rsidR="00AF0C9A" w:rsidP="00B245F9" w:rsidRDefault="00AF0C9A" w14:paraId="5B2710BF" w14:textId="0F1B431C">
      <w:pPr>
        <w:autoSpaceDE w:val="0"/>
        <w:autoSpaceDN w:val="0"/>
        <w:adjustRightInd w:val="0"/>
        <w:jc w:val="both"/>
        <w:rPr>
          <w:rFonts w:ascii="Arial" w:hAnsi="Arial" w:eastAsia="Calibri" w:cs="Arial"/>
          <w:sz w:val="22"/>
          <w:szCs w:val="22"/>
          <w:lang w:val="es-CO" w:eastAsia="es-CO"/>
        </w:rPr>
      </w:pPr>
      <w:r w:rsidRPr="00C16536">
        <w:rPr>
          <w:rFonts w:ascii="Arial" w:hAnsi="Arial" w:eastAsia="Calibri" w:cs="Arial"/>
          <w:sz w:val="22"/>
          <w:szCs w:val="22"/>
          <w:lang w:val="es-CO" w:eastAsia="es-CO"/>
        </w:rPr>
        <w:t xml:space="preserve">En el evento de conocerse casos especiales de corrupción en las Entidades del Estado, se debe reportar el hecho al Programa Presidencial “Lucha Contra la Corrupción” a través de alguno de los siguientes medios: los números telefónicos (1) 560 1095, (1) 565 76 49, (1) 562 41 28; vía fax al número (1) 565 86 71; la Línea Transparente del Programa, a los números: 9800-913 040 o (1) 286 48 10; correo electrónico, en la dirección: webmaster@anticorrupción.gov.co; al sitio de denuncias del Programa, en la página web www.anticorrupción.gov.co; correspondencia o personalmente, en la dirección Carrera 8 No. 7-27, Bogotá D.C. También puede reportar el hecho a la </w:t>
      </w:r>
      <w:r w:rsidRPr="00C16536" w:rsidR="00F41123">
        <w:rPr>
          <w:rFonts w:ascii="Arial" w:hAnsi="Arial" w:eastAsia="Calibri" w:cs="Arial"/>
          <w:sz w:val="22"/>
          <w:szCs w:val="22"/>
          <w:lang w:val="es-CO" w:eastAsia="es-CO"/>
        </w:rPr>
        <w:t>secretaria general</w:t>
      </w:r>
      <w:r w:rsidRPr="00C16536">
        <w:rPr>
          <w:rFonts w:ascii="Arial" w:hAnsi="Arial" w:eastAsia="Calibri" w:cs="Arial"/>
          <w:sz w:val="22"/>
          <w:szCs w:val="22"/>
          <w:lang w:val="es-CO" w:eastAsia="es-CO"/>
        </w:rPr>
        <w:t xml:space="preserve"> de la Superintendencia de Industria y Comercio, Lo anterior, sin perjuicio de denunciar el hecho ante las autoridades competentes. </w:t>
      </w:r>
    </w:p>
    <w:p w:rsidRPr="00C16536" w:rsidR="00AF0C9A" w:rsidP="00B245F9" w:rsidRDefault="00AF0C9A" w14:paraId="04BA60C2" w14:textId="77777777">
      <w:pPr>
        <w:autoSpaceDE w:val="0"/>
        <w:autoSpaceDN w:val="0"/>
        <w:adjustRightInd w:val="0"/>
        <w:jc w:val="both"/>
        <w:rPr>
          <w:rFonts w:ascii="Arial" w:hAnsi="Arial" w:eastAsia="Calibri" w:cs="Arial"/>
          <w:sz w:val="22"/>
          <w:szCs w:val="22"/>
          <w:lang w:val="es-CO" w:eastAsia="es-CO"/>
        </w:rPr>
      </w:pPr>
    </w:p>
    <w:p w:rsidR="00AF0C9A" w:rsidP="00B245F9" w:rsidRDefault="00AF0C9A" w14:paraId="7D1E9F21" w14:textId="77777777">
      <w:pPr>
        <w:autoSpaceDE w:val="0"/>
        <w:autoSpaceDN w:val="0"/>
        <w:adjustRightInd w:val="0"/>
        <w:jc w:val="both"/>
        <w:rPr>
          <w:rFonts w:ascii="Arial" w:hAnsi="Arial" w:eastAsia="Calibri" w:cs="Arial"/>
          <w:sz w:val="22"/>
          <w:szCs w:val="22"/>
          <w:lang w:val="es-CO" w:eastAsia="es-CO"/>
        </w:rPr>
      </w:pPr>
      <w:r w:rsidRPr="00C16536">
        <w:rPr>
          <w:rFonts w:ascii="Arial" w:hAnsi="Arial" w:eastAsia="Calibri" w:cs="Arial"/>
          <w:sz w:val="22"/>
          <w:szCs w:val="22"/>
          <w:lang w:val="es-CO" w:eastAsia="es-CO"/>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w:t>
      </w:r>
    </w:p>
    <w:p w:rsidRPr="00C16536" w:rsidR="00D96335" w:rsidP="00B245F9" w:rsidRDefault="00D96335" w14:paraId="3DD44321" w14:textId="77777777">
      <w:pPr>
        <w:autoSpaceDE w:val="0"/>
        <w:autoSpaceDN w:val="0"/>
        <w:adjustRightInd w:val="0"/>
        <w:jc w:val="both"/>
        <w:rPr>
          <w:rFonts w:ascii="Arial" w:hAnsi="Arial" w:eastAsia="Calibri" w:cs="Arial"/>
          <w:sz w:val="22"/>
          <w:szCs w:val="22"/>
          <w:lang w:val="es-CO" w:eastAsia="es-CO"/>
        </w:rPr>
      </w:pPr>
    </w:p>
    <w:p w:rsidRPr="00C16536" w:rsidR="00AF0C9A" w:rsidP="00B245F9" w:rsidRDefault="00AF0C9A" w14:paraId="1ACBBF15" w14:textId="77777777">
      <w:pPr>
        <w:autoSpaceDE w:val="0"/>
        <w:autoSpaceDN w:val="0"/>
        <w:adjustRightInd w:val="0"/>
        <w:jc w:val="both"/>
        <w:rPr>
          <w:rFonts w:ascii="Arial" w:hAnsi="Arial" w:eastAsia="Calibri" w:cs="Arial"/>
          <w:sz w:val="22"/>
          <w:szCs w:val="22"/>
          <w:lang w:val="es-CO" w:eastAsia="es-CO"/>
        </w:rPr>
      </w:pPr>
      <w:r w:rsidRPr="00C16536">
        <w:rPr>
          <w:rFonts w:ascii="Arial" w:hAnsi="Arial" w:eastAsia="Calibri" w:cs="Arial"/>
          <w:sz w:val="22"/>
          <w:szCs w:val="22"/>
          <w:lang w:val="es-CO" w:eastAsia="es-CO"/>
        </w:rPr>
        <w:t xml:space="preserve">EL PROPONENTE: </w:t>
      </w:r>
    </w:p>
    <w:tbl>
      <w:tblPr>
        <w:tblW w:w="0" w:type="auto"/>
        <w:tblBorders>
          <w:top w:val="nil"/>
          <w:left w:val="nil"/>
          <w:bottom w:val="nil"/>
          <w:right w:val="nil"/>
        </w:tblBorders>
        <w:tblLayout w:type="fixed"/>
        <w:tblLook w:val="0000" w:firstRow="0" w:lastRow="0" w:firstColumn="0" w:lastColumn="0" w:noHBand="0" w:noVBand="0"/>
      </w:tblPr>
      <w:tblGrid>
        <w:gridCol w:w="9039"/>
      </w:tblGrid>
      <w:tr w:rsidRPr="00C16536" w:rsidR="00AF0C9A" w:rsidTr="005B5B85" w14:paraId="46B8D237" w14:textId="77777777">
        <w:trPr>
          <w:trHeight w:val="387"/>
        </w:trPr>
        <w:tc>
          <w:tcPr>
            <w:tcW w:w="9039" w:type="dxa"/>
          </w:tcPr>
          <w:p w:rsidRPr="00C16536" w:rsidR="00AF0C9A" w:rsidP="00B245F9" w:rsidRDefault="00AF0C9A" w14:paraId="156E597B" w14:textId="77777777">
            <w:pPr>
              <w:autoSpaceDE w:val="0"/>
              <w:autoSpaceDN w:val="0"/>
              <w:adjustRightInd w:val="0"/>
              <w:jc w:val="both"/>
              <w:rPr>
                <w:rFonts w:ascii="Arial" w:hAnsi="Arial" w:eastAsia="Calibri" w:cs="Arial"/>
                <w:sz w:val="22"/>
                <w:szCs w:val="22"/>
                <w:lang w:val="es-CO" w:eastAsia="es-CO"/>
              </w:rPr>
            </w:pPr>
          </w:p>
          <w:p w:rsidRPr="00C16536" w:rsidR="00AF0C9A" w:rsidP="00B245F9" w:rsidRDefault="00AF0C9A" w14:paraId="456B76C9" w14:textId="77777777">
            <w:pPr>
              <w:autoSpaceDE w:val="0"/>
              <w:autoSpaceDN w:val="0"/>
              <w:adjustRightInd w:val="0"/>
              <w:jc w:val="both"/>
              <w:rPr>
                <w:rFonts w:ascii="Arial" w:hAnsi="Arial" w:eastAsia="Calibri" w:cs="Arial"/>
                <w:sz w:val="22"/>
                <w:szCs w:val="22"/>
                <w:lang w:val="es-CO" w:eastAsia="es-CO"/>
              </w:rPr>
            </w:pPr>
            <w:r w:rsidRPr="00C16536">
              <w:rPr>
                <w:rFonts w:ascii="Arial" w:hAnsi="Arial" w:eastAsia="Calibri" w:cs="Arial"/>
                <w:sz w:val="22"/>
                <w:szCs w:val="22"/>
                <w:lang w:val="es-CO" w:eastAsia="es-CO"/>
              </w:rPr>
              <w:t xml:space="preserve">(Nombre, número del documento de identificación y firma del proponente o su representante) </w:t>
            </w:r>
          </w:p>
        </w:tc>
      </w:tr>
    </w:tbl>
    <w:p w:rsidRPr="00C16536" w:rsidR="00AF0C9A" w:rsidP="00B245F9" w:rsidRDefault="00AF0C9A" w14:paraId="3B654F9D" w14:textId="77777777">
      <w:pPr>
        <w:jc w:val="both"/>
        <w:rPr>
          <w:rFonts w:ascii="Arial" w:hAnsi="Arial" w:eastAsia="Times New Roman" w:cs="Arial"/>
          <w:b/>
          <w:sz w:val="22"/>
          <w:szCs w:val="22"/>
          <w:lang w:val="es-CO" w:bidi="he-IL"/>
        </w:rPr>
      </w:pPr>
    </w:p>
    <w:p w:rsidRPr="00C16536" w:rsidR="00AF0C9A" w:rsidP="00B245F9" w:rsidRDefault="00AF0C9A" w14:paraId="38AC0663" w14:textId="77777777">
      <w:pPr>
        <w:jc w:val="both"/>
        <w:rPr>
          <w:rFonts w:ascii="Arial" w:hAnsi="Arial" w:eastAsia="Times New Roman" w:cs="Arial"/>
          <w:b/>
          <w:sz w:val="22"/>
          <w:szCs w:val="22"/>
          <w:lang w:val="es-CO" w:bidi="he-IL"/>
        </w:rPr>
      </w:pPr>
    </w:p>
    <w:p w:rsidRPr="00C16536" w:rsidR="00AF0C9A" w:rsidP="00B245F9" w:rsidRDefault="00AF0C9A" w14:paraId="3A7DE153" w14:textId="77777777">
      <w:pPr>
        <w:jc w:val="both"/>
        <w:rPr>
          <w:rFonts w:ascii="Arial" w:hAnsi="Arial" w:eastAsia="Times New Roman" w:cs="Arial"/>
          <w:b/>
          <w:color w:val="000000"/>
          <w:sz w:val="22"/>
          <w:szCs w:val="22"/>
          <w:lang w:bidi="he-IL"/>
        </w:rPr>
      </w:pPr>
      <w:r w:rsidRPr="00C16536">
        <w:rPr>
          <w:rFonts w:ascii="Arial" w:hAnsi="Arial" w:eastAsia="Times New Roman" w:cs="Arial"/>
          <w:sz w:val="22"/>
          <w:szCs w:val="22"/>
          <w:lang w:val="es-CO" w:bidi="he-IL"/>
        </w:rPr>
        <w:t>SUSCRIBIRÁN EL DOCUMENTO EL REPRESENTANTE LEGAL DEL PROPONENTE Y TODOS LOS INTEGRANTES DE LA PARTE PROPONENTE SI ES PLURAL (CONSORCIO O UNION TEMPORAL), A TRAVÉS DE SUS REPRESENTANTES LEGALES EN DOCUMENTO INDIVIDUAL.</w:t>
      </w:r>
    </w:p>
    <w:p w:rsidRPr="00C16536" w:rsidR="00AF0C9A" w:rsidP="00B245F9" w:rsidRDefault="00AF0C9A" w14:paraId="0A3A136F" w14:textId="77777777">
      <w:pPr>
        <w:jc w:val="both"/>
        <w:rPr>
          <w:rFonts w:ascii="Arial" w:hAnsi="Arial" w:cs="Arial"/>
          <w:sz w:val="22"/>
          <w:szCs w:val="22"/>
        </w:rPr>
      </w:pPr>
    </w:p>
    <w:p w:rsidRPr="00C16536" w:rsidR="00F41123" w:rsidRDefault="00F41123" w14:paraId="3BC75D6A" w14:textId="77777777">
      <w:pPr>
        <w:jc w:val="both"/>
        <w:rPr>
          <w:rFonts w:ascii="Arial" w:hAnsi="Arial" w:cs="Arial"/>
          <w:sz w:val="22"/>
          <w:szCs w:val="22"/>
        </w:rPr>
      </w:pPr>
    </w:p>
    <w:sectPr w:rsidRPr="00C16536" w:rsidR="00F41123" w:rsidSect="00B245F9">
      <w:headerReference w:type="even" r:id="rId7"/>
      <w:headerReference w:type="default" r:id="rId8"/>
      <w:footerReference w:type="even" r:id="rId9"/>
      <w:footerReference w:type="default" r:id="rId10"/>
      <w:headerReference w:type="first" r:id="rId11"/>
      <w:footerReference w:type="first" r:id="rId12"/>
      <w:pgSz w:w="12242" w:h="20163" w:orient="portrait" w:code="120"/>
      <w:pgMar w:top="1417" w:right="1701" w:bottom="1417" w:left="1701" w:header="170"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B0F7A" w:rsidRDefault="00AB0F7A" w14:paraId="5ECB814A" w14:textId="77777777">
      <w:r>
        <w:separator/>
      </w:r>
    </w:p>
  </w:endnote>
  <w:endnote w:type="continuationSeparator" w:id="0">
    <w:p w:rsidR="00AB0F7A" w:rsidRDefault="00AB0F7A" w14:paraId="6EF27C2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T1AFt00">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0721" w:rsidRDefault="00180721" w14:paraId="192580E3"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80721" w:rsidRDefault="00180721" w14:paraId="5908616D" w14:textId="1BA8A9B2">
    <w:pPr>
      <w:pStyle w:val="Piedepgina"/>
    </w:pPr>
    <w:r w:rsidRPr="0068204E">
      <w:rPr>
        <w:rFonts w:ascii="Cambria" w:hAnsi="Cambria" w:eastAsia="MS Mincho" w:cs="Times New Roman"/>
        <w:noProof/>
      </w:rPr>
      <w:drawing>
        <wp:anchor distT="0" distB="0" distL="114300" distR="114300" simplePos="0" relativeHeight="251665408" behindDoc="1" locked="0" layoutInCell="1" allowOverlap="1" wp14:anchorId="3082D194" wp14:editId="43CF66C0">
          <wp:simplePos x="0" y="0"/>
          <wp:positionH relativeFrom="page">
            <wp:posOffset>32385</wp:posOffset>
          </wp:positionH>
          <wp:positionV relativeFrom="paragraph">
            <wp:posOffset>114300</wp:posOffset>
          </wp:positionV>
          <wp:extent cx="7772400" cy="944660"/>
          <wp:effectExtent l="0" t="0" r="0" b="0"/>
          <wp:wrapNone/>
          <wp:docPr id="12468801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94466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0721" w:rsidRDefault="00180721" w14:paraId="43D0E918"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B0F7A" w:rsidRDefault="00AB0F7A" w14:paraId="63A28509" w14:textId="77777777">
      <w:r>
        <w:separator/>
      </w:r>
    </w:p>
  </w:footnote>
  <w:footnote w:type="continuationSeparator" w:id="0">
    <w:p w:rsidR="00AB0F7A" w:rsidRDefault="00AB0F7A" w14:paraId="7F4E988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E0EDD" w:rsidRDefault="00AB0F7A" w14:paraId="124466B4" w14:textId="77777777">
    <w:pPr>
      <w:pStyle w:val="Encabezado"/>
    </w:pPr>
    <w:r>
      <w:rPr>
        <w:noProof/>
        <w:lang w:val="es-CO" w:eastAsia="es-CO"/>
      </w:rPr>
      <w:pict w14:anchorId="2ED56BD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6131219" style="position:absolute;margin-left:0;margin-top:0;width:612.55pt;height:792.55pt;z-index:-251657216;mso-wrap-edited:f;mso-width-percent:0;mso-height-percent:0;mso-position-horizontal:center;mso-position-horizontal-relative:margin;mso-position-vertical:center;mso-position-vertical-relative:margin;mso-width-percent:0;mso-height-percent:0" alt="" o:spid="_x0000_s1027" o:allowincell="f" type="#_x0000_t75">
          <v:imagedata o:title="membrete sept 2021"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E0EDD" w:rsidRDefault="00180721" w14:paraId="4E9197C4" w14:textId="4B03E2A5">
    <w:pPr>
      <w:pStyle w:val="Encabezado"/>
      <w:rPr>
        <w:rFonts w:ascii="Arial Narrow" w:hAnsi="Arial Narrow" w:cs="Arial"/>
        <w:b/>
        <w:sz w:val="22"/>
        <w:szCs w:val="22"/>
      </w:rPr>
    </w:pPr>
    <w:r w:rsidRPr="001D4ADC">
      <w:rPr>
        <w:rFonts w:ascii="Cambria" w:hAnsi="Cambria" w:eastAsia="MS Mincho" w:cs="Times New Roman"/>
        <w:noProof/>
        <w:lang w:val="es-CO" w:eastAsia="es-CO"/>
      </w:rPr>
      <w:drawing>
        <wp:anchor distT="0" distB="0" distL="114300" distR="114300" simplePos="0" relativeHeight="251663360" behindDoc="1" locked="0" layoutInCell="1" allowOverlap="1" wp14:anchorId="70D11932" wp14:editId="51A43368">
          <wp:simplePos x="0" y="0"/>
          <wp:positionH relativeFrom="page">
            <wp:posOffset>32385</wp:posOffset>
          </wp:positionH>
          <wp:positionV relativeFrom="paragraph">
            <wp:posOffset>-3810</wp:posOffset>
          </wp:positionV>
          <wp:extent cx="7764780" cy="1424659"/>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mbrete_PARAOFICIO-04.png"/>
                  <pic:cNvPicPr/>
                </pic:nvPicPr>
                <pic:blipFill>
                  <a:blip r:embed="rId1">
                    <a:extLst>
                      <a:ext uri="{28A0092B-C50C-407E-A947-70E740481C1C}">
                        <a14:useLocalDpi xmlns:a14="http://schemas.microsoft.com/office/drawing/2010/main" val="0"/>
                      </a:ext>
                    </a:extLst>
                  </a:blip>
                  <a:stretch>
                    <a:fillRect/>
                  </a:stretch>
                </pic:blipFill>
                <pic:spPr>
                  <a:xfrm>
                    <a:off x="0" y="0"/>
                    <a:ext cx="7764780" cy="1424659"/>
                  </a:xfrm>
                  <a:prstGeom prst="rect">
                    <a:avLst/>
                  </a:prstGeom>
                </pic:spPr>
              </pic:pic>
            </a:graphicData>
          </a:graphic>
          <wp14:sizeRelH relativeFrom="margin">
            <wp14:pctWidth>0</wp14:pctWidth>
          </wp14:sizeRelH>
          <wp14:sizeRelV relativeFrom="margin">
            <wp14:pctHeight>0</wp14:pctHeight>
          </wp14:sizeRelV>
        </wp:anchor>
      </w:drawing>
    </w:r>
  </w:p>
  <w:p w:rsidR="009E0EDD" w:rsidRDefault="009E0EDD" w14:paraId="42781D2F" w14:textId="768BF379">
    <w:pPr>
      <w:pStyle w:val="Encabezado"/>
      <w:rPr>
        <w:rFonts w:ascii="Arial Narrow" w:hAnsi="Arial Narrow" w:cs="Arial"/>
        <w:b/>
        <w:sz w:val="22"/>
        <w:szCs w:val="22"/>
      </w:rPr>
    </w:pPr>
  </w:p>
  <w:p w:rsidR="009E0EDD" w:rsidRDefault="009E0EDD" w14:paraId="15046BE5" w14:textId="67F20703">
    <w:pPr>
      <w:pStyle w:val="Encabezado"/>
      <w:rPr>
        <w:rFonts w:ascii="Arial Narrow" w:hAnsi="Arial Narrow" w:cs="Arial"/>
        <w:b/>
        <w:sz w:val="22"/>
        <w:szCs w:val="22"/>
      </w:rPr>
    </w:pPr>
  </w:p>
  <w:p w:rsidR="009E0EDD" w:rsidRDefault="009E0EDD" w14:paraId="65ABDF2B" w14:textId="77777777">
    <w:pPr>
      <w:pStyle w:val="Encabezado"/>
      <w:rPr>
        <w:rFonts w:ascii="Arial Narrow" w:hAnsi="Arial Narrow" w:cs="Arial"/>
        <w:b/>
        <w:sz w:val="22"/>
        <w:szCs w:val="22"/>
      </w:rPr>
    </w:pPr>
  </w:p>
  <w:p w:rsidR="009E0EDD" w:rsidRDefault="009E0EDD" w14:paraId="0D9D708E" w14:textId="77777777">
    <w:pPr>
      <w:pStyle w:val="Encabezado"/>
      <w:rPr>
        <w:rFonts w:ascii="Arial Narrow" w:hAnsi="Arial Narrow" w:cs="Arial"/>
        <w:b/>
        <w:sz w:val="22"/>
        <w:szCs w:val="22"/>
      </w:rPr>
    </w:pPr>
  </w:p>
  <w:p w:rsidR="009E0EDD" w:rsidRDefault="009E0EDD" w14:paraId="6BF3BBB2" w14:textId="77777777">
    <w:pPr>
      <w:pStyle w:val="Encabezado"/>
      <w:rPr>
        <w:rFonts w:ascii="Arial Narrow" w:hAnsi="Arial Narrow" w:cs="Arial"/>
        <w:b/>
        <w:sz w:val="22"/>
        <w:szCs w:val="22"/>
      </w:rPr>
    </w:pPr>
  </w:p>
  <w:p w:rsidR="009E0EDD" w:rsidRDefault="009E0EDD" w14:paraId="007479C7" w14:textId="77777777">
    <w:pPr>
      <w:pStyle w:val="Encabezado"/>
      <w:rPr>
        <w:rFonts w:ascii="Arial Narrow" w:hAnsi="Arial Narrow" w:cs="Arial"/>
        <w:b/>
        <w:sz w:val="22"/>
        <w:szCs w:val="22"/>
      </w:rPr>
    </w:pPr>
  </w:p>
  <w:p w:rsidR="009E0EDD" w:rsidRDefault="009E0EDD" w14:paraId="0F70802B" w14:textId="77777777">
    <w:pPr>
      <w:pStyle w:val="Encabezado"/>
      <w:rPr>
        <w:rFonts w:ascii="Arial Narrow" w:hAnsi="Arial Narrow" w:cs="Arial"/>
        <w:b/>
        <w:sz w:val="22"/>
        <w:szCs w:val="22"/>
      </w:rPr>
    </w:pPr>
  </w:p>
  <w:p w:rsidR="009E0EDD" w:rsidRDefault="009E0EDD" w14:paraId="69F19FED" w14:textId="7777777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E0EDD" w:rsidRDefault="00AB0F7A" w14:paraId="5ED8543B" w14:textId="77777777">
    <w:pPr>
      <w:pStyle w:val="Encabezado"/>
    </w:pPr>
    <w:r>
      <w:rPr>
        <w:noProof/>
        <w:lang w:val="es-CO" w:eastAsia="es-CO"/>
      </w:rPr>
      <w:pict w14:anchorId="60202CE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6131218" style="position:absolute;margin-left:0;margin-top:0;width:612.55pt;height:792.55pt;z-index:-251655168;mso-wrap-edited:f;mso-width-percent:0;mso-height-percent:0;mso-position-horizontal:center;mso-position-horizontal-relative:margin;mso-position-vertical:center;mso-position-vertical-relative:margin;mso-width-percent:0;mso-height-percent:0" alt="" o:spid="_x0000_s1025" o:allowincell="f" type="#_x0000_t75">
          <v:imagedata o:title="membrete sept 2021"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F76D2"/>
    <w:multiLevelType w:val="hybridMultilevel"/>
    <w:tmpl w:val="C0087EC2"/>
    <w:lvl w:ilvl="0" w:tplc="660676B2">
      <w:start w:val="1"/>
      <w:numFmt w:val="decimal"/>
      <w:lvlText w:val="%1."/>
      <w:lvlJc w:val="left"/>
      <w:pPr>
        <w:ind w:left="360" w:hanging="360"/>
      </w:pPr>
      <w:rPr>
        <w:rFonts w:hint="default" w:cs="TT1AFt00" w:eastAsiaTheme="minorHAnsi"/>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319111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C9A"/>
    <w:rsid w:val="00061362"/>
    <w:rsid w:val="00180721"/>
    <w:rsid w:val="00221F58"/>
    <w:rsid w:val="00461240"/>
    <w:rsid w:val="0051606B"/>
    <w:rsid w:val="00544093"/>
    <w:rsid w:val="006329DA"/>
    <w:rsid w:val="0073104C"/>
    <w:rsid w:val="007427AE"/>
    <w:rsid w:val="00782891"/>
    <w:rsid w:val="00840C26"/>
    <w:rsid w:val="009E0EDD"/>
    <w:rsid w:val="00A43005"/>
    <w:rsid w:val="00A8459E"/>
    <w:rsid w:val="00AB0F7A"/>
    <w:rsid w:val="00AF0C9A"/>
    <w:rsid w:val="00B245F9"/>
    <w:rsid w:val="00C16536"/>
    <w:rsid w:val="00D96335"/>
    <w:rsid w:val="00DD5D11"/>
    <w:rsid w:val="00EA5D13"/>
    <w:rsid w:val="00EC73CB"/>
    <w:rsid w:val="00F33219"/>
    <w:rsid w:val="00F41123"/>
    <w:rsid w:val="631E9DAE"/>
    <w:rsid w:val="7D5C43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34D82"/>
  <w15:chartTrackingRefBased/>
  <w15:docId w15:val="{0A3A986C-4570-47EA-99C9-B187A60B7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F0C9A"/>
    <w:pPr>
      <w:spacing w:after="0" w:line="240" w:lineRule="auto"/>
    </w:pPr>
    <w:rPr>
      <w:rFonts w:eastAsiaTheme="minorEastAsia"/>
      <w:sz w:val="24"/>
      <w:szCs w:val="24"/>
      <w:lang w:val="es-ES_tradnl"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AF0C9A"/>
    <w:pPr>
      <w:tabs>
        <w:tab w:val="center" w:pos="4252"/>
        <w:tab w:val="right" w:pos="8504"/>
      </w:tabs>
    </w:pPr>
  </w:style>
  <w:style w:type="character" w:styleId="EncabezadoCar" w:customStyle="1">
    <w:name w:val="Encabezado Car"/>
    <w:basedOn w:val="Fuentedeprrafopredeter"/>
    <w:link w:val="Encabezado"/>
    <w:uiPriority w:val="99"/>
    <w:rsid w:val="00AF0C9A"/>
    <w:rPr>
      <w:rFonts w:eastAsiaTheme="minorEastAsia"/>
      <w:sz w:val="24"/>
      <w:szCs w:val="24"/>
      <w:lang w:val="es-ES_tradnl" w:eastAsia="es-ES"/>
    </w:rPr>
  </w:style>
  <w:style w:type="paragraph" w:styleId="Prrafodelista">
    <w:name w:val="List Paragraph"/>
    <w:aliases w:val="Segundo nivel de viñetas,Scitum normal,subcapitulo,Ha,titulo 3,HOJA,Bolita,Párrafo de lista4,BOLADEF,Párrafo de lista3,Párrafo de lista21,BOLA,Nivel 1 OS,Normal_viñetas_ICONTEC,List Paragraph,Colorful List Accent 1,Foot,列出段落,Bullet List"/>
    <w:basedOn w:val="Normal"/>
    <w:link w:val="PrrafodelistaCar"/>
    <w:uiPriority w:val="34"/>
    <w:qFormat/>
    <w:rsid w:val="00AF0C9A"/>
    <w:pPr>
      <w:ind w:left="720"/>
      <w:contextualSpacing/>
    </w:pPr>
  </w:style>
  <w:style w:type="character" w:styleId="PrrafodelistaCar" w:customStyle="1">
    <w:name w:val="Párrafo de lista Car"/>
    <w:aliases w:val="Segundo nivel de viñetas Car,Scitum normal Car,subcapitulo Car,Ha Car,titulo 3 Car,HOJA Car,Bolita Car,Párrafo de lista4 Car,BOLADEF Car,Párrafo de lista3 Car,Párrafo de lista21 Car,BOLA Car,Nivel 1 OS Car,Normal_viñetas_ICONTEC Car"/>
    <w:link w:val="Prrafodelista"/>
    <w:uiPriority w:val="34"/>
    <w:qFormat/>
    <w:rsid w:val="00AF0C9A"/>
    <w:rPr>
      <w:rFonts w:eastAsiaTheme="minorEastAsia"/>
      <w:sz w:val="24"/>
      <w:szCs w:val="24"/>
      <w:lang w:val="es-ES_tradnl" w:eastAsia="es-ES"/>
    </w:rPr>
  </w:style>
  <w:style w:type="paragraph" w:styleId="Default" w:customStyle="1">
    <w:name w:val="Default"/>
    <w:rsid w:val="00AF0C9A"/>
    <w:pPr>
      <w:autoSpaceDE w:val="0"/>
      <w:autoSpaceDN w:val="0"/>
      <w:adjustRightInd w:val="0"/>
      <w:spacing w:after="0" w:line="240" w:lineRule="auto"/>
    </w:pPr>
    <w:rPr>
      <w:rFonts w:ascii="Arial" w:hAnsi="Arial" w:cs="Arial"/>
      <w:color w:val="000000"/>
      <w:sz w:val="24"/>
      <w:szCs w:val="24"/>
    </w:rPr>
  </w:style>
  <w:style w:type="paragraph" w:styleId="TableParagraph" w:customStyle="1">
    <w:name w:val="Table Paragraph"/>
    <w:basedOn w:val="Normal"/>
    <w:uiPriority w:val="1"/>
    <w:qFormat/>
    <w:rsid w:val="00AF0C9A"/>
    <w:pPr>
      <w:widowControl w:val="0"/>
    </w:pPr>
    <w:rPr>
      <w:rFonts w:eastAsiaTheme="minorHAnsi"/>
      <w:sz w:val="22"/>
      <w:szCs w:val="22"/>
      <w:lang w:val="es-CO" w:eastAsia="en-US"/>
    </w:rPr>
  </w:style>
  <w:style w:type="paragraph" w:styleId="Piedepgina">
    <w:name w:val="footer"/>
    <w:basedOn w:val="Normal"/>
    <w:link w:val="PiedepginaCar"/>
    <w:uiPriority w:val="99"/>
    <w:unhideWhenUsed/>
    <w:rsid w:val="00B245F9"/>
    <w:pPr>
      <w:tabs>
        <w:tab w:val="center" w:pos="4419"/>
        <w:tab w:val="right" w:pos="8838"/>
      </w:tabs>
    </w:pPr>
  </w:style>
  <w:style w:type="character" w:styleId="PiedepginaCar" w:customStyle="1">
    <w:name w:val="Pie de página Car"/>
    <w:basedOn w:val="Fuentedeprrafopredeter"/>
    <w:link w:val="Piedepgina"/>
    <w:uiPriority w:val="99"/>
    <w:rsid w:val="00B245F9"/>
    <w:rPr>
      <w:rFonts w:eastAsiaTheme="minorEastAsia"/>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Ricardo Macias</dc:creator>
  <keywords/>
  <dc:description/>
  <lastModifiedBy>Luisa Fernanda Acevedo Pasos</lastModifiedBy>
  <revision>4</revision>
  <dcterms:created xsi:type="dcterms:W3CDTF">2026-06-10T16:48:00.0000000Z</dcterms:created>
  <dcterms:modified xsi:type="dcterms:W3CDTF">2026-06-17T14:41:17.0839621Z</dcterms:modified>
</coreProperties>
</file>