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A884530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F034B">
        <w:rPr>
          <w:rFonts w:ascii="Trebuchet MS" w:eastAsia="MS Mincho" w:hAnsi="Trebuchet MS" w:cs="Arial"/>
          <w:sz w:val="22"/>
          <w:szCs w:val="22"/>
          <w:lang w:val="es-ES"/>
        </w:rPr>
        <w:t>LAURA ALEXANDRA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F034B">
        <w:rPr>
          <w:rFonts w:ascii="Trebuchet MS" w:eastAsia="MS Mincho" w:hAnsi="Trebuchet MS" w:cs="Arial"/>
          <w:sz w:val="22"/>
          <w:szCs w:val="22"/>
          <w:lang w:val="es-ES"/>
        </w:rPr>
        <w:t>ZAPATA RICO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7F034B">
        <w:rPr>
          <w:rFonts w:ascii="Trebuchet MS" w:eastAsia="MS Mincho" w:hAnsi="Trebuchet MS" w:cs="Arial"/>
          <w:sz w:val="22"/>
          <w:szCs w:val="22"/>
          <w:lang w:val="es-ES"/>
        </w:rPr>
        <w:t>1098712833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122DB30" w:rsidR="00065F9C" w:rsidRPr="00DD7AEB" w:rsidRDefault="00BC5937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13F8466" wp14:editId="566C3BC7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2DB9FF" w14:textId="77777777" w:rsidR="007F034B" w:rsidRDefault="007F034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173B8C" w14:textId="77777777" w:rsidR="007F034B" w:rsidRDefault="007F034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4D6AED" w14:textId="77777777" w:rsidR="007F034B" w:rsidRDefault="007F034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64D31F" w14:textId="77777777" w:rsidR="007F034B" w:rsidRDefault="007F034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34CD08" w14:textId="77777777" w:rsidR="007F034B" w:rsidRDefault="007F034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7F034B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BC5937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5FF712D2-74E0-40E8-80C2-BBA7250968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2026-07-07T14:03:00Z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