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A32CE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7832">
        <w:rPr>
          <w:rFonts w:ascii="Trebuchet MS" w:eastAsia="MS Mincho" w:hAnsi="Trebuchet MS" w:cs="Arial"/>
          <w:sz w:val="22"/>
          <w:szCs w:val="22"/>
          <w:lang w:val="es-ES"/>
        </w:rPr>
        <w:t>CARRASQUILLA HURTADO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7832">
        <w:rPr>
          <w:rFonts w:ascii="Trebuchet MS" w:eastAsia="MS Mincho" w:hAnsi="Trebuchet MS" w:cs="Arial"/>
          <w:sz w:val="22"/>
          <w:szCs w:val="22"/>
          <w:lang w:val="es-ES"/>
        </w:rPr>
        <w:t>MARTHA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F7832">
        <w:rPr>
          <w:rFonts w:ascii="Trebuchet MS" w:eastAsia="MS Mincho" w:hAnsi="Trebuchet MS" w:cs="Arial"/>
          <w:sz w:val="22"/>
          <w:szCs w:val="22"/>
          <w:lang w:val="es-ES"/>
        </w:rPr>
        <w:t>31412069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A6A865" w:rsidR="00065F9C" w:rsidRPr="00DD7AEB" w:rsidRDefault="001466B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97170B" wp14:editId="2463FFD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60CDD" w14:textId="77777777" w:rsidR="008F7832" w:rsidRDefault="008F78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B542B" w14:textId="77777777" w:rsidR="008F7832" w:rsidRDefault="008F78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28CF9" w14:textId="77777777" w:rsidR="008F7832" w:rsidRDefault="008F78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33B5C" w14:textId="77777777" w:rsidR="008F7832" w:rsidRDefault="008F78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936FD" w14:textId="77777777" w:rsidR="008F7832" w:rsidRDefault="008F78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66B3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7832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43813B2-994D-4ABB-A3C0-7437BD9B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