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38ACE9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5EE6">
        <w:rPr>
          <w:rFonts w:ascii="Trebuchet MS" w:eastAsia="MS Mincho" w:hAnsi="Trebuchet MS" w:cs="Arial"/>
          <w:sz w:val="22"/>
          <w:szCs w:val="22"/>
          <w:lang w:val="es-ES"/>
        </w:rPr>
        <w:t>MEDINA ALARCON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5EE6">
        <w:rPr>
          <w:rFonts w:ascii="Trebuchet MS" w:eastAsia="MS Mincho" w:hAnsi="Trebuchet MS" w:cs="Arial"/>
          <w:sz w:val="22"/>
          <w:szCs w:val="22"/>
          <w:lang w:val="es-ES"/>
        </w:rPr>
        <w:t>CLARA MARLEN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45EE6">
        <w:rPr>
          <w:rFonts w:ascii="Trebuchet MS" w:eastAsia="MS Mincho" w:hAnsi="Trebuchet MS" w:cs="Arial"/>
          <w:sz w:val="22"/>
          <w:szCs w:val="22"/>
          <w:lang w:val="es-ES"/>
        </w:rPr>
        <w:t>41779472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6C69DF8" w:rsidR="00065F9C" w:rsidRPr="00DD7AEB" w:rsidRDefault="00313E0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CA6E957" wp14:editId="65EF63F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1B7FB" w14:textId="77777777" w:rsidR="00745EE6" w:rsidRDefault="00745E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2B8BB" w14:textId="77777777" w:rsidR="00745EE6" w:rsidRDefault="00745E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4A522" w14:textId="77777777" w:rsidR="00745EE6" w:rsidRDefault="00745E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115C2" w14:textId="77777777" w:rsidR="00745EE6" w:rsidRDefault="00745E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B4634" w14:textId="77777777" w:rsidR="00745EE6" w:rsidRDefault="00745E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13E0A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45EE6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64E2874-E2B2-4C6A-B1F6-C90675D2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