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213EA6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60A12">
        <w:rPr>
          <w:rFonts w:ascii="Trebuchet MS" w:eastAsia="MS Mincho" w:hAnsi="Trebuchet MS" w:cs="Arial"/>
          <w:sz w:val="22"/>
          <w:szCs w:val="22"/>
          <w:lang w:val="es-ES"/>
        </w:rPr>
        <w:t>CHAVARRO GUTIERREZ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60A12">
        <w:rPr>
          <w:rFonts w:ascii="Trebuchet MS" w:eastAsia="MS Mincho" w:hAnsi="Trebuchet MS" w:cs="Arial"/>
          <w:sz w:val="22"/>
          <w:szCs w:val="22"/>
          <w:lang w:val="es-ES"/>
        </w:rPr>
        <w:t>DIANA PAOLA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60A12">
        <w:rPr>
          <w:rFonts w:ascii="Trebuchet MS" w:eastAsia="MS Mincho" w:hAnsi="Trebuchet MS" w:cs="Arial"/>
          <w:sz w:val="22"/>
          <w:szCs w:val="22"/>
          <w:lang w:val="es-ES"/>
        </w:rPr>
        <w:t>52863053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129F8E7" w:rsidR="00065F9C" w:rsidRPr="00DD7AEB" w:rsidRDefault="008775F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23E9B4C" wp14:editId="6283D99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3A4A9" w14:textId="77777777" w:rsidR="00D60A12" w:rsidRDefault="00D60A1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69CF64" w14:textId="77777777" w:rsidR="00D60A12" w:rsidRDefault="00D60A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4672D" w14:textId="77777777" w:rsidR="00D60A12" w:rsidRDefault="00D60A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C0FDE4" w14:textId="77777777" w:rsidR="00D60A12" w:rsidRDefault="00D60A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F4B07" w14:textId="77777777" w:rsidR="00D60A12" w:rsidRDefault="00D60A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775FE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0A12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D9DC054-2E43-4536-B6B9-44D66F749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