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9DBC9" w14:textId="77777777" w:rsidR="00FD045F" w:rsidRPr="007F3CB9" w:rsidRDefault="00FD045F" w:rsidP="009320AF">
      <w:pPr>
        <w:widowControl w:val="0"/>
        <w:autoSpaceDN w:val="0"/>
        <w:snapToGrid w:val="0"/>
        <w:jc w:val="center"/>
        <w:rPr>
          <w:rFonts w:ascii="Arial Narrow" w:eastAsia="Droid Sans Fallback" w:hAnsi="Arial Narrow" w:cs="Arial"/>
          <w:b/>
          <w:bCs/>
          <w:kern w:val="3"/>
          <w:lang w:val="pt-BR" w:eastAsia="zh-CN"/>
        </w:rPr>
      </w:pPr>
      <w:r w:rsidRPr="007F3CB9">
        <w:rPr>
          <w:rFonts w:ascii="Arial Narrow" w:eastAsia="Droid Sans Fallback" w:hAnsi="Arial Narrow" w:cs="Arial"/>
          <w:b/>
          <w:bCs/>
          <w:kern w:val="3"/>
          <w:lang w:val="pt-BR" w:eastAsia="zh-CN"/>
        </w:rPr>
        <w:t>MEMORANDO</w:t>
      </w:r>
    </w:p>
    <w:p w14:paraId="3E219712" w14:textId="77777777" w:rsidR="00FD045F" w:rsidRPr="007F3CB9" w:rsidRDefault="00FD045F" w:rsidP="009320AF">
      <w:pPr>
        <w:widowControl w:val="0"/>
        <w:autoSpaceDN w:val="0"/>
        <w:snapToGrid w:val="0"/>
        <w:jc w:val="center"/>
        <w:rPr>
          <w:rFonts w:ascii="Arial Narrow" w:eastAsia="Droid Sans Fallback" w:hAnsi="Arial Narrow" w:cs="Arial"/>
          <w:b/>
          <w:bCs/>
          <w:kern w:val="3"/>
          <w:lang w:val="pt-BR" w:eastAsia="zh-CN"/>
        </w:rPr>
      </w:pPr>
    </w:p>
    <w:p w14:paraId="29AD5A7E" w14:textId="77777777" w:rsidR="00FD045F" w:rsidRPr="007F3CB9" w:rsidRDefault="00FD045F" w:rsidP="009320AF">
      <w:pPr>
        <w:widowControl w:val="0"/>
        <w:autoSpaceDN w:val="0"/>
        <w:jc w:val="both"/>
        <w:rPr>
          <w:rFonts w:ascii="Arial Narrow" w:eastAsia="Droid Sans Fallback" w:hAnsi="Arial Narrow" w:cs="Arial"/>
          <w:color w:val="000000"/>
          <w:kern w:val="3"/>
          <w:lang w:val="pt-BR" w:eastAsia="zh-CN"/>
        </w:rPr>
      </w:pPr>
    </w:p>
    <w:p w14:paraId="7A755C27" w14:textId="77777777" w:rsidR="00FD045F" w:rsidRPr="007F3CB9" w:rsidRDefault="00FD045F" w:rsidP="009320AF">
      <w:pPr>
        <w:widowControl w:val="0"/>
        <w:autoSpaceDN w:val="0"/>
        <w:jc w:val="both"/>
        <w:rPr>
          <w:rFonts w:ascii="Arial Narrow" w:eastAsia="Droid Sans Fallback" w:hAnsi="Arial Narrow" w:cs="Arial"/>
          <w:color w:val="000000"/>
          <w:kern w:val="3"/>
          <w:lang w:val="pt-BR" w:eastAsia="zh-CN"/>
        </w:rPr>
      </w:pPr>
      <w:r w:rsidRPr="007F3CB9">
        <w:rPr>
          <w:rFonts w:ascii="Arial Narrow" w:eastAsia="Droid Sans Fallback" w:hAnsi="Arial Narrow" w:cs="Arial"/>
          <w:color w:val="000000"/>
          <w:kern w:val="3"/>
          <w:lang w:val="pt-BR" w:eastAsia="zh-CN"/>
        </w:rPr>
        <w:t xml:space="preserve">Bogotá, D.C., </w:t>
      </w:r>
      <w:r w:rsidRPr="007F3CB9">
        <w:rPr>
          <w:rFonts w:ascii="Arial Narrow" w:eastAsia="Droid Sans Fallback" w:hAnsi="Arial Narrow" w:cs="Arial"/>
          <w:b/>
          <w:color w:val="000000"/>
          <w:kern w:val="3"/>
          <w:lang w:val="pt-BR" w:eastAsia="zh-CN"/>
        </w:rPr>
        <w:t>F_RAD</w:t>
      </w:r>
    </w:p>
    <w:p w14:paraId="035D2FD8" w14:textId="77777777" w:rsidR="00FD045F" w:rsidRPr="007F3CB9" w:rsidRDefault="00FD045F" w:rsidP="009320AF">
      <w:pPr>
        <w:widowControl w:val="0"/>
        <w:autoSpaceDN w:val="0"/>
        <w:jc w:val="both"/>
        <w:rPr>
          <w:rFonts w:ascii="Arial Narrow" w:eastAsia="Droid Sans Fallback" w:hAnsi="Arial Narrow" w:cs="Arial"/>
          <w:color w:val="000000"/>
          <w:kern w:val="3"/>
          <w:lang w:val="pt-BR" w:eastAsia="zh-CN"/>
        </w:rPr>
      </w:pPr>
    </w:p>
    <w:p w14:paraId="290125B2" w14:textId="77777777" w:rsidR="00FD045F" w:rsidRPr="007F3CB9" w:rsidRDefault="00FD045F" w:rsidP="009320AF">
      <w:pPr>
        <w:widowControl w:val="0"/>
        <w:autoSpaceDN w:val="0"/>
        <w:jc w:val="both"/>
        <w:rPr>
          <w:rFonts w:ascii="Arial Narrow" w:eastAsia="Droid Sans Fallback" w:hAnsi="Arial Narrow" w:cs="Arial"/>
          <w:b/>
          <w:bCs/>
          <w:kern w:val="3"/>
          <w:lang w:val="pt-BR" w:eastAsia="zh-CN"/>
        </w:rPr>
      </w:pPr>
    </w:p>
    <w:p w14:paraId="2C0FE84B" w14:textId="2A652B57" w:rsidR="00FD045F" w:rsidRPr="00FF0C60" w:rsidRDefault="00FD045F" w:rsidP="009320AF">
      <w:pPr>
        <w:widowControl w:val="0"/>
        <w:autoSpaceDN w:val="0"/>
        <w:jc w:val="both"/>
        <w:rPr>
          <w:rFonts w:ascii="Arial Narrow" w:eastAsia="Droid Sans Fallback" w:hAnsi="Arial Narrow" w:cs="Arial"/>
          <w:b/>
          <w:bCs/>
          <w:kern w:val="3"/>
          <w:lang w:eastAsia="zh-CN"/>
        </w:rPr>
      </w:pP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>PARA:</w:t>
      </w: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ab/>
      </w:r>
      <w:r w:rsidR="007F3CB9"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ab/>
      </w: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 xml:space="preserve">Dra. </w:t>
      </w:r>
      <w:r w:rsidR="00061B7C" w:rsidRPr="00FF0C60">
        <w:rPr>
          <w:rFonts w:ascii="Arial Narrow" w:hAnsi="Arial Narrow" w:cs="Tahoma"/>
          <w:b/>
          <w:bCs/>
          <w:color w:val="444444"/>
        </w:rPr>
        <w:t>ANGELICA MARIA ROMERO GONZALEZ</w:t>
      </w:r>
    </w:p>
    <w:p w14:paraId="7481265A" w14:textId="121753DA" w:rsidR="00FD045F" w:rsidRPr="00857817" w:rsidRDefault="00061B7C" w:rsidP="006A44F2">
      <w:pPr>
        <w:widowControl w:val="0"/>
        <w:autoSpaceDN w:val="0"/>
        <w:ind w:left="1412"/>
        <w:rPr>
          <w:rFonts w:ascii="Arial Narrow" w:eastAsia="Droid Sans Fallback" w:hAnsi="Arial Narrow" w:cs="Arial"/>
          <w:b/>
          <w:bCs/>
          <w:kern w:val="3"/>
          <w:lang w:eastAsia="zh-CN"/>
        </w:rPr>
      </w:pPr>
      <w:r w:rsidRPr="00857817">
        <w:rPr>
          <w:rFonts w:ascii="Arial Narrow" w:eastAsia="Droid Sans Fallback" w:hAnsi="Arial Narrow" w:cs="Arial"/>
          <w:bCs/>
          <w:kern w:val="3"/>
          <w:lang w:eastAsia="zh-CN"/>
        </w:rPr>
        <w:t>Subdirectora Financiera</w:t>
      </w:r>
      <w:r w:rsidR="00FD045F" w:rsidRPr="00857817">
        <w:rPr>
          <w:rFonts w:ascii="Arial Narrow" w:eastAsia="Droid Sans Fallback" w:hAnsi="Arial Narrow" w:cs="Arial"/>
          <w:b/>
          <w:bCs/>
          <w:kern w:val="3"/>
          <w:lang w:eastAsia="zh-CN"/>
        </w:rPr>
        <w:tab/>
      </w:r>
    </w:p>
    <w:p w14:paraId="78F679F8" w14:textId="77777777" w:rsidR="006A44F2" w:rsidRPr="00857817" w:rsidRDefault="006A44F2" w:rsidP="006A44F2">
      <w:pPr>
        <w:widowControl w:val="0"/>
        <w:autoSpaceDN w:val="0"/>
        <w:ind w:left="1412"/>
        <w:rPr>
          <w:rFonts w:ascii="Arial Narrow" w:eastAsia="Droid Sans Fallback" w:hAnsi="Arial Narrow" w:cs="Arial"/>
          <w:b/>
          <w:bCs/>
          <w:kern w:val="3"/>
          <w:lang w:eastAsia="zh-CN"/>
        </w:rPr>
      </w:pPr>
    </w:p>
    <w:p w14:paraId="19A9401C" w14:textId="77777777" w:rsidR="00FD045F" w:rsidRPr="00061B7C" w:rsidRDefault="00FD045F" w:rsidP="009320AF">
      <w:pPr>
        <w:widowControl w:val="0"/>
        <w:autoSpaceDN w:val="0"/>
        <w:spacing w:line="360" w:lineRule="auto"/>
        <w:rPr>
          <w:rFonts w:ascii="Arial Narrow" w:eastAsia="Droid Sans Fallback" w:hAnsi="Arial Narrow" w:cs="Arial"/>
          <w:kern w:val="3"/>
          <w:lang w:eastAsia="zh-CN"/>
        </w:rPr>
      </w:pP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>DE:</w:t>
      </w: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ab/>
      </w: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ab/>
        <w:t>DIRECCIÓN DE FINANCIAMIENTO SECTORIAL</w:t>
      </w:r>
    </w:p>
    <w:p w14:paraId="0D0D3DEE" w14:textId="77777777" w:rsidR="00FD045F" w:rsidRPr="00061B7C" w:rsidRDefault="00FD045F" w:rsidP="009320AF">
      <w:pPr>
        <w:widowControl w:val="0"/>
        <w:autoSpaceDN w:val="0"/>
        <w:spacing w:line="360" w:lineRule="auto"/>
        <w:jc w:val="both"/>
        <w:rPr>
          <w:rFonts w:ascii="Arial Narrow" w:eastAsia="Droid Sans Fallback" w:hAnsi="Arial Narrow" w:cs="Arial"/>
          <w:b/>
          <w:bCs/>
          <w:kern w:val="3"/>
          <w:lang w:eastAsia="zh-CN"/>
        </w:rPr>
      </w:pPr>
    </w:p>
    <w:p w14:paraId="500D7913" w14:textId="238A1483" w:rsidR="00FD045F" w:rsidRPr="00061B7C" w:rsidRDefault="00FD045F" w:rsidP="00857817">
      <w:pPr>
        <w:widowControl w:val="0"/>
        <w:autoSpaceDN w:val="0"/>
        <w:ind w:left="1412" w:hanging="1412"/>
        <w:jc w:val="both"/>
        <w:rPr>
          <w:rFonts w:ascii="Arial Narrow" w:eastAsia="Droid Sans Fallback" w:hAnsi="Arial Narrow" w:cs="Arial"/>
          <w:b/>
          <w:bCs/>
          <w:kern w:val="3"/>
          <w:lang w:eastAsia="zh-CN"/>
        </w:rPr>
      </w:pP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 xml:space="preserve">ASUNTO: </w:t>
      </w:r>
      <w:r w:rsidRPr="00061B7C">
        <w:rPr>
          <w:rFonts w:ascii="Arial Narrow" w:eastAsia="Droid Sans Fallback" w:hAnsi="Arial Narrow" w:cs="Arial"/>
          <w:b/>
          <w:bCs/>
          <w:kern w:val="3"/>
          <w:lang w:eastAsia="zh-CN"/>
        </w:rPr>
        <w:tab/>
      </w:r>
      <w:r w:rsidR="00857817">
        <w:rPr>
          <w:rFonts w:ascii="Arial Narrow" w:hAnsi="Arial Narrow"/>
          <w:b/>
          <w:bCs/>
        </w:rPr>
        <w:t xml:space="preserve">Cierre de cuenta </w:t>
      </w:r>
      <w:r w:rsidR="00857817" w:rsidRPr="00857817">
        <w:rPr>
          <w:rFonts w:ascii="Arial Narrow" w:hAnsi="Arial Narrow"/>
          <w:b/>
          <w:bCs/>
        </w:rPr>
        <w:t>51499933</w:t>
      </w:r>
      <w:r w:rsidR="00061B7C" w:rsidRPr="00061B7C">
        <w:rPr>
          <w:rFonts w:ascii="Arial Narrow" w:hAnsi="Arial Narrow"/>
          <w:b/>
          <w:bCs/>
        </w:rPr>
        <w:t xml:space="preserve">. Operación de Crédito Externo BID. </w:t>
      </w:r>
    </w:p>
    <w:p w14:paraId="2FEAAEC9" w14:textId="77777777" w:rsidR="00FD045F" w:rsidRPr="000E7347" w:rsidRDefault="00FD045F" w:rsidP="009320AF">
      <w:pPr>
        <w:widowControl w:val="0"/>
        <w:autoSpaceDN w:val="0"/>
        <w:jc w:val="both"/>
        <w:rPr>
          <w:rFonts w:ascii="Arial" w:eastAsia="Droid Sans Fallback" w:hAnsi="Arial" w:cs="Arial"/>
          <w:kern w:val="3"/>
          <w:lang w:eastAsia="zh-CN"/>
        </w:rPr>
      </w:pPr>
    </w:p>
    <w:p w14:paraId="5940298A" w14:textId="77777777" w:rsidR="00FD045F" w:rsidRPr="00126828" w:rsidRDefault="00FD045F" w:rsidP="009320AF">
      <w:pPr>
        <w:widowControl w:val="0"/>
        <w:autoSpaceDN w:val="0"/>
        <w:jc w:val="both"/>
        <w:rPr>
          <w:rFonts w:ascii="Arial" w:eastAsia="Droid Sans Fallback" w:hAnsi="Arial" w:cs="Arial"/>
          <w:kern w:val="3"/>
          <w:lang w:eastAsia="zh-CN"/>
        </w:rPr>
      </w:pPr>
    </w:p>
    <w:p w14:paraId="6AC88B12" w14:textId="34D61B64" w:rsidR="00D9499B" w:rsidRPr="00C759EF" w:rsidRDefault="00D9499B" w:rsidP="009320AF">
      <w:pPr>
        <w:widowControl w:val="0"/>
        <w:autoSpaceDN w:val="0"/>
        <w:jc w:val="both"/>
        <w:rPr>
          <w:rFonts w:ascii="Arial Narrow" w:eastAsia="Droid Sans Fallback" w:hAnsi="Arial Narrow" w:cs="Arial"/>
          <w:bCs/>
          <w:kern w:val="3"/>
          <w:lang w:eastAsia="zh-CN"/>
        </w:rPr>
      </w:pPr>
      <w:r w:rsidRPr="00C759EF">
        <w:rPr>
          <w:rFonts w:ascii="Arial Narrow" w:eastAsia="Droid Sans Fallback" w:hAnsi="Arial Narrow" w:cs="Arial"/>
          <w:bCs/>
          <w:kern w:val="3"/>
          <w:lang w:eastAsia="zh-CN"/>
        </w:rPr>
        <w:t xml:space="preserve">Respetada doctora </w:t>
      </w:r>
      <w:r w:rsidR="00061B7C" w:rsidRPr="00C759EF">
        <w:rPr>
          <w:rFonts w:ascii="Arial Narrow" w:eastAsia="Droid Sans Fallback" w:hAnsi="Arial Narrow" w:cs="Arial"/>
          <w:bCs/>
          <w:kern w:val="3"/>
          <w:lang w:eastAsia="zh-CN"/>
        </w:rPr>
        <w:t>Angelica María</w:t>
      </w:r>
      <w:r w:rsidRPr="00C759EF">
        <w:rPr>
          <w:rFonts w:ascii="Arial Narrow" w:eastAsia="Droid Sans Fallback" w:hAnsi="Arial Narrow" w:cs="Arial"/>
          <w:bCs/>
          <w:kern w:val="3"/>
          <w:lang w:eastAsia="zh-CN"/>
        </w:rPr>
        <w:t xml:space="preserve">, </w:t>
      </w:r>
    </w:p>
    <w:p w14:paraId="5CD654F1" w14:textId="77777777" w:rsidR="00D9499B" w:rsidRPr="00C759EF" w:rsidRDefault="00D9499B" w:rsidP="009320AF">
      <w:pPr>
        <w:widowControl w:val="0"/>
        <w:autoSpaceDN w:val="0"/>
        <w:jc w:val="both"/>
        <w:rPr>
          <w:rFonts w:ascii="Arial Narrow" w:eastAsia="Droid Sans Fallback" w:hAnsi="Arial Narrow" w:cs="Arial"/>
          <w:bCs/>
          <w:kern w:val="3"/>
          <w:lang w:eastAsia="zh-CN"/>
        </w:rPr>
      </w:pPr>
    </w:p>
    <w:p w14:paraId="2044EABE" w14:textId="0E0288A0" w:rsidR="00857817" w:rsidRPr="00857817" w:rsidRDefault="00857817" w:rsidP="00C86BE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 Narrow" w:eastAsiaTheme="minorHAnsi" w:hAnsi="Arial Narrow"/>
          <w:lang w:eastAsia="es-ES"/>
        </w:rPr>
      </w:pPr>
      <w:r w:rsidRPr="00857817">
        <w:rPr>
          <w:rFonts w:ascii="Arial Narrow" w:eastAsiaTheme="minorHAnsi" w:hAnsi="Arial Narrow"/>
          <w:lang w:eastAsia="es-ES"/>
        </w:rPr>
        <w:t>En el marco de la operación de crédito que se encuentra en ejecución con el Banco Interamericano de Desarrollo (BID)</w:t>
      </w:r>
      <w:r>
        <w:rPr>
          <w:rFonts w:ascii="Arial Narrow" w:eastAsiaTheme="minorHAnsi" w:hAnsi="Arial Narrow"/>
          <w:lang w:eastAsia="es-ES"/>
        </w:rPr>
        <w:t xml:space="preserve"> por </w:t>
      </w:r>
      <w:r w:rsidR="00FF0C60">
        <w:rPr>
          <w:rFonts w:ascii="Arial Narrow" w:eastAsiaTheme="minorHAnsi" w:hAnsi="Arial Narrow"/>
          <w:lang w:eastAsia="es-ES"/>
        </w:rPr>
        <w:t xml:space="preserve">el Contrato de Préstamo No. </w:t>
      </w:r>
      <w:r w:rsidR="00FF0C60" w:rsidRPr="00FF0C60">
        <w:rPr>
          <w:rFonts w:ascii="Arial Narrow" w:eastAsiaTheme="minorHAnsi" w:hAnsi="Arial Narrow"/>
          <w:lang w:eastAsia="es-ES"/>
        </w:rPr>
        <w:t xml:space="preserve">5170/OC-CO </w:t>
      </w:r>
      <w:r w:rsidR="00FF0C60">
        <w:rPr>
          <w:rFonts w:ascii="Arial Narrow" w:eastAsiaTheme="minorHAnsi" w:hAnsi="Arial Narrow"/>
          <w:lang w:eastAsia="es-ES"/>
        </w:rPr>
        <w:t xml:space="preserve">y </w:t>
      </w:r>
      <w:r>
        <w:rPr>
          <w:rFonts w:ascii="Arial Narrow" w:eastAsiaTheme="minorHAnsi" w:hAnsi="Arial Narrow"/>
          <w:lang w:eastAsia="es-ES"/>
        </w:rPr>
        <w:t xml:space="preserve">los </w:t>
      </w:r>
      <w:r w:rsidRPr="00126828">
        <w:rPr>
          <w:rFonts w:ascii="Arial Narrow" w:eastAsia="Droid Sans Fallback" w:hAnsi="Arial Narrow" w:cs="Arial"/>
          <w:bCs/>
          <w:kern w:val="3"/>
          <w:lang w:eastAsia="zh-CN"/>
        </w:rPr>
        <w:t xml:space="preserve">Convenios de Financiamiento No Reembolsable No. 5172/GR-CO y GRT/CF-18408-CO, suscritos el 19 de marzo de 2021 </w:t>
      </w:r>
      <w:r>
        <w:rPr>
          <w:rFonts w:ascii="Arial Narrow" w:eastAsia="Droid Sans Fallback" w:hAnsi="Arial Narrow" w:cs="Arial"/>
          <w:bCs/>
          <w:kern w:val="3"/>
          <w:lang w:eastAsia="zh-CN"/>
        </w:rPr>
        <w:t xml:space="preserve">y </w:t>
      </w:r>
      <w:r w:rsidR="00C86BE8">
        <w:rPr>
          <w:rFonts w:ascii="Arial Narrow" w:eastAsia="Droid Sans Fallback" w:hAnsi="Arial Narrow" w:cs="Arial"/>
          <w:bCs/>
          <w:kern w:val="3"/>
          <w:lang w:eastAsia="zh-CN"/>
        </w:rPr>
        <w:t>d</w:t>
      </w:r>
      <w:r>
        <w:rPr>
          <w:rFonts w:ascii="Arial Narrow" w:eastAsiaTheme="minorHAnsi" w:hAnsi="Arial Narrow"/>
          <w:lang w:eastAsia="es-ES"/>
        </w:rPr>
        <w:t>e</w:t>
      </w:r>
      <w:r w:rsidRPr="00857817">
        <w:rPr>
          <w:rFonts w:ascii="Arial Narrow" w:eastAsiaTheme="minorHAnsi" w:hAnsi="Arial Narrow"/>
          <w:lang w:eastAsia="es-ES"/>
        </w:rPr>
        <w:t xml:space="preserve"> acuerdo con la confirmación de saldo en ceros de la cuenta bancaria No. 51499933 DTN- PRESTAMO BID 5170 OC-CO PROGRAMA MEJORAR SOSTENIBILIDAD SISTEMA SALUD EN COLOMBIA CON ENFOQUE INCLUSIVO. MINSALUD, realizado por el Ministerio de Hacienda y Crédito Público (MHCP), a través del Oficio No. 1-2024-002408 del 29 de enero 2024; de manera respetuosa, agradezco de su acostumbrado apoyo para conocer el trámite que se deba llevar a cabo por parte de esta Dirección para adelantar el cierre de dicha cuenta especial. </w:t>
      </w:r>
    </w:p>
    <w:p w14:paraId="24BBBB13" w14:textId="77777777" w:rsidR="00857817" w:rsidRDefault="00857817" w:rsidP="00061B7C">
      <w:pPr>
        <w:autoSpaceDN w:val="0"/>
        <w:ind w:right="310"/>
        <w:jc w:val="both"/>
        <w:outlineLvl w:val="0"/>
        <w:rPr>
          <w:rFonts w:ascii="Arial Narrow" w:hAnsi="Arial Narrow"/>
        </w:rPr>
      </w:pPr>
    </w:p>
    <w:p w14:paraId="33513151" w14:textId="77777777" w:rsidR="00FD045F" w:rsidRPr="00C759EF" w:rsidRDefault="00FD045F" w:rsidP="009320AF">
      <w:pPr>
        <w:autoSpaceDN w:val="0"/>
        <w:ind w:right="310"/>
        <w:jc w:val="both"/>
        <w:outlineLvl w:val="0"/>
        <w:rPr>
          <w:rFonts w:ascii="Arial Narrow" w:eastAsia="Calibri" w:hAnsi="Arial Narrow" w:cs="Arial"/>
          <w:b/>
        </w:rPr>
      </w:pPr>
      <w:r w:rsidRPr="00C759EF">
        <w:rPr>
          <w:rFonts w:ascii="Arial Narrow" w:eastAsia="Calibri" w:hAnsi="Arial Narrow" w:cs="Arial"/>
        </w:rPr>
        <w:t>Cordial saludo,</w:t>
      </w:r>
      <w:r w:rsidRPr="00C759EF">
        <w:rPr>
          <w:rFonts w:ascii="Arial Narrow" w:eastAsia="Calibri" w:hAnsi="Arial Narrow" w:cs="Arial"/>
          <w:b/>
        </w:rPr>
        <w:t xml:space="preserve"> </w:t>
      </w:r>
    </w:p>
    <w:p w14:paraId="2DF01650" w14:textId="77777777" w:rsidR="00DF1EBD" w:rsidRPr="00126828" w:rsidRDefault="00DF1EBD" w:rsidP="009320AF">
      <w:pPr>
        <w:autoSpaceDN w:val="0"/>
        <w:ind w:right="310"/>
        <w:jc w:val="both"/>
        <w:outlineLvl w:val="0"/>
        <w:rPr>
          <w:rFonts w:ascii="Arial Narrow" w:eastAsia="Calibri" w:hAnsi="Arial Narrow" w:cs="Arial"/>
        </w:rPr>
      </w:pPr>
    </w:p>
    <w:p w14:paraId="4CDDBC54" w14:textId="77777777" w:rsidR="00FD045F" w:rsidRDefault="00FD045F" w:rsidP="009320AF">
      <w:pPr>
        <w:autoSpaceDN w:val="0"/>
        <w:ind w:right="310"/>
        <w:jc w:val="both"/>
        <w:rPr>
          <w:rFonts w:ascii="Arial" w:eastAsia="Calibri" w:hAnsi="Arial" w:cs="Arial"/>
        </w:rPr>
      </w:pPr>
    </w:p>
    <w:p w14:paraId="0FEDF9B8" w14:textId="77777777" w:rsidR="00C759EF" w:rsidRPr="000E7347" w:rsidRDefault="00C759EF" w:rsidP="009320AF">
      <w:pPr>
        <w:autoSpaceDN w:val="0"/>
        <w:ind w:right="310"/>
        <w:jc w:val="both"/>
        <w:rPr>
          <w:rFonts w:ascii="Arial" w:eastAsia="Calibri" w:hAnsi="Arial" w:cs="Arial"/>
        </w:rPr>
      </w:pPr>
    </w:p>
    <w:p w14:paraId="718EBC6D" w14:textId="77777777" w:rsidR="00FD045F" w:rsidRPr="000E7347" w:rsidRDefault="00FD045F" w:rsidP="009320AF">
      <w:pPr>
        <w:ind w:right="310"/>
        <w:jc w:val="both"/>
        <w:rPr>
          <w:rFonts w:ascii="Arial" w:hAnsi="Arial" w:cs="Arial"/>
          <w:b/>
        </w:rPr>
      </w:pPr>
      <w:r w:rsidRPr="000E7347">
        <w:rPr>
          <w:rFonts w:ascii="Arial" w:hAnsi="Arial" w:cs="Arial"/>
          <w:noProof/>
        </w:rPr>
        <w:drawing>
          <wp:inline distT="0" distB="0" distL="0" distR="0" wp14:anchorId="1CC9F4A9" wp14:editId="0ABBA5B4">
            <wp:extent cx="3035300" cy="814705"/>
            <wp:effectExtent l="0" t="0" r="0" b="0"/>
            <wp:docPr id="1" name="Imagen2" descr="$CAMBIO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2" descr="$CAMBIO$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470" t="-1080" r="2373" b="-5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FA09B" w14:textId="3C2D5396" w:rsidR="00FD045F" w:rsidRPr="000E7347" w:rsidRDefault="00FD045F" w:rsidP="009320AF">
      <w:pPr>
        <w:autoSpaceDN w:val="0"/>
        <w:ind w:right="47"/>
        <w:jc w:val="both"/>
        <w:rPr>
          <w:rFonts w:ascii="Arial" w:eastAsia="Calibri" w:hAnsi="Arial" w:cs="Arial"/>
          <w:lang w:val="es-ES"/>
        </w:rPr>
      </w:pPr>
    </w:p>
    <w:p w14:paraId="0F0BE5A3" w14:textId="34C58DB6" w:rsidR="00C54ECB" w:rsidRDefault="00C54ECB" w:rsidP="009320AF">
      <w:pPr>
        <w:autoSpaceDN w:val="0"/>
        <w:ind w:right="4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Anexo: Oficio MHCP – </w:t>
      </w:r>
      <w:r w:rsidRPr="00C54ECB">
        <w:rPr>
          <w:rFonts w:ascii="Arial" w:eastAsia="Calibri" w:hAnsi="Arial" w:cs="Arial"/>
          <w:sz w:val="20"/>
          <w:szCs w:val="20"/>
        </w:rPr>
        <w:t>Radicado</w:t>
      </w:r>
      <w:r w:rsidRPr="00C54ECB">
        <w:rPr>
          <w:rFonts w:ascii="Arial" w:eastAsia="Calibri" w:hAnsi="Arial" w:cs="Arial"/>
          <w:sz w:val="20"/>
          <w:szCs w:val="20"/>
        </w:rPr>
        <w:t xml:space="preserve"> </w:t>
      </w:r>
      <w:r w:rsidRPr="00C54ECB">
        <w:rPr>
          <w:rFonts w:ascii="Arial" w:eastAsia="Calibri" w:hAnsi="Arial" w:cs="Arial"/>
          <w:sz w:val="20"/>
          <w:szCs w:val="20"/>
        </w:rPr>
        <w:t>1-2024-002408</w:t>
      </w:r>
    </w:p>
    <w:p w14:paraId="1D21094B" w14:textId="0305C2B9" w:rsidR="00F46E35" w:rsidRPr="00C54ECB" w:rsidRDefault="00F46E35" w:rsidP="009320AF">
      <w:pPr>
        <w:autoSpaceDN w:val="0"/>
        <w:ind w:right="47"/>
        <w:jc w:val="both"/>
        <w:rPr>
          <w:rFonts w:ascii="Arial" w:eastAsia="Calibri" w:hAnsi="Arial" w:cs="Arial"/>
          <w:sz w:val="20"/>
          <w:szCs w:val="20"/>
        </w:rPr>
      </w:pPr>
      <w:r w:rsidRPr="00C54ECB">
        <w:rPr>
          <w:rFonts w:ascii="Arial" w:eastAsia="Calibri" w:hAnsi="Arial" w:cs="Arial"/>
          <w:sz w:val="20"/>
          <w:szCs w:val="20"/>
        </w:rPr>
        <w:t xml:space="preserve">Copia: </w:t>
      </w:r>
    </w:p>
    <w:p w14:paraId="176E3174" w14:textId="77777777" w:rsidR="00F46E35" w:rsidRPr="00C54ECB" w:rsidRDefault="00F46E35" w:rsidP="009320AF">
      <w:pPr>
        <w:autoSpaceDN w:val="0"/>
        <w:ind w:right="47"/>
        <w:jc w:val="both"/>
        <w:rPr>
          <w:rFonts w:ascii="Arial" w:eastAsia="Calibri" w:hAnsi="Arial" w:cs="Arial"/>
          <w:sz w:val="16"/>
          <w:szCs w:val="16"/>
        </w:rPr>
      </w:pPr>
    </w:p>
    <w:p w14:paraId="43D67BAC" w14:textId="566B3B93" w:rsidR="00A50BC0" w:rsidRPr="00C54ECB" w:rsidRDefault="00F46E35" w:rsidP="00C759EF">
      <w:pPr>
        <w:ind w:right="47"/>
        <w:jc w:val="both"/>
        <w:rPr>
          <w:rFonts w:ascii="Arial" w:hAnsi="Arial" w:cs="Arial"/>
          <w:b/>
          <w:bCs/>
          <w:sz w:val="16"/>
          <w:szCs w:val="16"/>
        </w:rPr>
      </w:pPr>
      <w:r w:rsidRPr="00C54ECB">
        <w:rPr>
          <w:rFonts w:ascii="Arial" w:hAnsi="Arial" w:cs="Arial"/>
          <w:sz w:val="16"/>
          <w:szCs w:val="16"/>
        </w:rPr>
        <w:t>Elaboró:</w:t>
      </w:r>
      <w:r w:rsidRPr="00C54ECB">
        <w:rPr>
          <w:rFonts w:ascii="Arial" w:hAnsi="Arial" w:cs="Arial"/>
          <w:b/>
          <w:bCs/>
          <w:sz w:val="16"/>
          <w:szCs w:val="16"/>
        </w:rPr>
        <w:t xml:space="preserve"> </w:t>
      </w:r>
      <w:r w:rsidR="00A50BC0" w:rsidRPr="00C54ECB">
        <w:rPr>
          <w:rFonts w:ascii="Arial" w:hAnsi="Arial" w:cs="Arial"/>
          <w:b/>
          <w:bCs/>
          <w:sz w:val="16"/>
          <w:szCs w:val="16"/>
        </w:rPr>
        <w:t>Ivonne García P</w:t>
      </w:r>
    </w:p>
    <w:p w14:paraId="2FE66547" w14:textId="634FECF0" w:rsidR="00857817" w:rsidRDefault="00857817" w:rsidP="00C759EF">
      <w:pPr>
        <w:ind w:right="47"/>
        <w:jc w:val="both"/>
        <w:rPr>
          <w:rFonts w:ascii="Arial" w:hAnsi="Arial" w:cs="Arial"/>
          <w:sz w:val="16"/>
          <w:szCs w:val="16"/>
          <w:lang w:val="pt-BR"/>
        </w:rPr>
      </w:pPr>
      <w:proofErr w:type="spellStart"/>
      <w:r>
        <w:rPr>
          <w:rFonts w:ascii="Arial" w:hAnsi="Arial" w:cs="Arial"/>
          <w:sz w:val="16"/>
          <w:szCs w:val="16"/>
          <w:lang w:val="pt-BR"/>
        </w:rPr>
        <w:t>Revisó</w:t>
      </w:r>
      <w:proofErr w:type="spellEnd"/>
      <w:r>
        <w:rPr>
          <w:rFonts w:ascii="Arial" w:hAnsi="Arial" w:cs="Arial"/>
          <w:sz w:val="16"/>
          <w:szCs w:val="16"/>
          <w:lang w:val="pt-BR"/>
        </w:rPr>
        <w:t xml:space="preserve">: </w:t>
      </w:r>
      <w:r w:rsidRPr="006A44F2">
        <w:rPr>
          <w:rFonts w:ascii="Arial" w:hAnsi="Arial" w:cs="Arial"/>
          <w:b/>
          <w:sz w:val="16"/>
          <w:szCs w:val="16"/>
          <w:lang w:val="pt-BR"/>
        </w:rPr>
        <w:t>Adriana Moreno P.</w:t>
      </w:r>
    </w:p>
    <w:p w14:paraId="3D5FBC5C" w14:textId="2343860C" w:rsidR="002B12A7" w:rsidRPr="006A44F2" w:rsidRDefault="00F46E35" w:rsidP="009320AF">
      <w:pPr>
        <w:ind w:right="47"/>
        <w:jc w:val="both"/>
        <w:rPr>
          <w:rFonts w:ascii="Arial" w:hAnsi="Arial" w:cs="Arial"/>
          <w:b/>
          <w:sz w:val="16"/>
          <w:szCs w:val="16"/>
          <w:lang w:val="pt-BR"/>
        </w:rPr>
      </w:pPr>
      <w:proofErr w:type="spellStart"/>
      <w:r w:rsidRPr="006A44F2">
        <w:rPr>
          <w:rFonts w:ascii="Arial" w:hAnsi="Arial" w:cs="Arial"/>
          <w:sz w:val="16"/>
          <w:szCs w:val="16"/>
          <w:lang w:val="pt-BR"/>
        </w:rPr>
        <w:lastRenderedPageBreak/>
        <w:t>Aprobó</w:t>
      </w:r>
      <w:proofErr w:type="spellEnd"/>
      <w:r w:rsidRPr="006A44F2">
        <w:rPr>
          <w:rFonts w:ascii="Arial" w:hAnsi="Arial" w:cs="Arial"/>
          <w:sz w:val="16"/>
          <w:szCs w:val="16"/>
          <w:lang w:val="pt-BR"/>
        </w:rPr>
        <w:t xml:space="preserve">: </w:t>
      </w:r>
      <w:r w:rsidR="00857817" w:rsidRPr="00857817">
        <w:rPr>
          <w:rFonts w:ascii="Arial" w:hAnsi="Arial" w:cs="Arial"/>
          <w:b/>
          <w:bCs/>
          <w:sz w:val="16"/>
          <w:szCs w:val="16"/>
          <w:lang w:val="pt-BR"/>
        </w:rPr>
        <w:t>Otoniel Cabrera R</w:t>
      </w:r>
    </w:p>
    <w:sectPr w:rsidR="002B12A7" w:rsidRPr="006A44F2" w:rsidSect="00226B38">
      <w:headerReference w:type="default" r:id="rId8"/>
      <w:footerReference w:type="default" r:id="rId9"/>
      <w:pgSz w:w="12240" w:h="15840"/>
      <w:pgMar w:top="1418" w:right="1134" w:bottom="1134" w:left="1701" w:header="1021" w:footer="22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BD407" w14:textId="77777777" w:rsidR="00226B38" w:rsidRDefault="00226B38">
      <w:r>
        <w:separator/>
      </w:r>
    </w:p>
  </w:endnote>
  <w:endnote w:type="continuationSeparator" w:id="0">
    <w:p w14:paraId="6BCF21E8" w14:textId="77777777" w:rsidR="00226B38" w:rsidRDefault="0022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Yu Gothic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eastAsia="Times New Roman" w:hAnsi="Calibri" w:cs="Calibri"/>
        <w:sz w:val="22"/>
        <w:szCs w:val="22"/>
        <w:lang w:val="es-ES" w:eastAsia="en-US"/>
      </w:rPr>
      <w:id w:val="1045571573"/>
      <w:docPartObj>
        <w:docPartGallery w:val="Page Numbers (Bottom of Page)"/>
        <w:docPartUnique/>
      </w:docPartObj>
    </w:sdtPr>
    <w:sdtContent>
      <w:p w14:paraId="47CCC701" w14:textId="77777777" w:rsidR="00324B58" w:rsidRPr="00324B58" w:rsidRDefault="00324B58" w:rsidP="00324B58">
        <w:pPr>
          <w:jc w:val="both"/>
          <w:rPr>
            <w:rFonts w:ascii="Calibri" w:eastAsia="Times New Roman" w:hAnsi="Calibri" w:cs="Calibri"/>
            <w:sz w:val="22"/>
            <w:szCs w:val="22"/>
            <w:lang w:val="es-ES" w:eastAsia="en-US"/>
          </w:rPr>
        </w:pPr>
        <w:r w:rsidRPr="00521DF9">
          <w:rPr>
            <w:rFonts w:ascii="Helvetica" w:hAnsi="Helvetica"/>
            <w:b/>
            <w:color w:val="767171" w:themeColor="background2" w:themeShade="80"/>
            <w:sz w:val="18"/>
            <w:szCs w:val="18"/>
          </w:rPr>
          <w:t>Ministerio de Salud y Protección Social</w:t>
        </w:r>
      </w:p>
      <w:p w14:paraId="15FB571E" w14:textId="77777777" w:rsidR="00324B58" w:rsidRDefault="00324B58" w:rsidP="00324B58">
        <w:pPr>
          <w:jc w:val="both"/>
          <w:rPr>
            <w:rFonts w:ascii="Helvetica" w:hAnsi="Helvetica"/>
            <w:color w:val="767171" w:themeColor="background2" w:themeShade="80"/>
            <w:sz w:val="18"/>
            <w:szCs w:val="18"/>
          </w:rPr>
        </w:pPr>
        <w:r w:rsidRPr="00521DF9">
          <w:rPr>
            <w:rFonts w:ascii="Helvetica" w:hAnsi="Helvetica"/>
            <w:color w:val="767171" w:themeColor="background2" w:themeShade="80"/>
            <w:sz w:val="18"/>
            <w:szCs w:val="18"/>
          </w:rPr>
          <w:t xml:space="preserve">Dirección: </w:t>
        </w:r>
        <w:r w:rsidRPr="001E1C10">
          <w:rPr>
            <w:rFonts w:ascii="Helvetica" w:hAnsi="Helvetica"/>
            <w:color w:val="767171" w:themeColor="background2" w:themeShade="80"/>
            <w:sz w:val="18"/>
            <w:szCs w:val="18"/>
          </w:rPr>
          <w:t>Carrera 13 No. 32 - 76, Bogotá D.C., Colombia</w:t>
        </w:r>
      </w:p>
      <w:p w14:paraId="6649E6FF" w14:textId="77777777" w:rsidR="00324B58" w:rsidRDefault="00324B58" w:rsidP="00324B58">
        <w:pPr>
          <w:jc w:val="both"/>
          <w:rPr>
            <w:rFonts w:ascii="Helvetica" w:hAnsi="Helvetica"/>
            <w:color w:val="767171" w:themeColor="background2" w:themeShade="80"/>
            <w:sz w:val="18"/>
            <w:szCs w:val="18"/>
          </w:rPr>
        </w:pPr>
        <w:r w:rsidRPr="001E1C10">
          <w:rPr>
            <w:rFonts w:ascii="Helvetica" w:hAnsi="Helvetica"/>
            <w:color w:val="767171" w:themeColor="background2" w:themeShade="80"/>
            <w:sz w:val="18"/>
            <w:szCs w:val="18"/>
          </w:rPr>
          <w:t>PBX: (+57) 601 330 5000</w:t>
        </w:r>
      </w:p>
      <w:p w14:paraId="3C2FC151" w14:textId="77777777" w:rsidR="00C515D7" w:rsidRPr="006B2350" w:rsidRDefault="00324B58" w:rsidP="00324B58">
        <w:pPr>
          <w:pStyle w:val="Piedepgina"/>
          <w:rPr>
            <w:lang w:val="es-ES"/>
          </w:rPr>
        </w:pPr>
        <w:r>
          <w:rPr>
            <w:rFonts w:ascii="Helvetica" w:hAnsi="Helvetica"/>
            <w:color w:val="767171" w:themeColor="background2" w:themeShade="80"/>
            <w:sz w:val="18"/>
            <w:szCs w:val="18"/>
          </w:rPr>
          <w:t>Línea Gratuita: (+57) 01 8000 960020 – www.minsalud.gov.co</w:t>
        </w:r>
        <w:r>
          <w:rPr>
            <w:lang w:val="es-ES"/>
          </w:rPr>
          <w:t xml:space="preserve">                                        </w:t>
        </w:r>
        <w:r>
          <w:rPr>
            <w:lang w:val="es-ES"/>
          </w:rPr>
          <w:tab/>
          <w:t xml:space="preserve">                        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C77D4" w14:textId="77777777" w:rsidR="00226B38" w:rsidRDefault="00226B38">
      <w:r>
        <w:separator/>
      </w:r>
    </w:p>
  </w:footnote>
  <w:footnote w:type="continuationSeparator" w:id="0">
    <w:p w14:paraId="3D19CD2F" w14:textId="77777777" w:rsidR="00226B38" w:rsidRDefault="00226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3D009" w14:textId="77777777" w:rsidR="00C515D7" w:rsidRDefault="00324B58" w:rsidP="00C515D7">
    <w:pPr>
      <w:pStyle w:val="Encabezado"/>
      <w:tabs>
        <w:tab w:val="clear" w:pos="4419"/>
        <w:tab w:val="clear" w:pos="8838"/>
        <w:tab w:val="left" w:pos="-2835"/>
      </w:tabs>
      <w:spacing w:after="240"/>
      <w:ind w:right="49"/>
    </w:pPr>
    <w:bookmarkStart w:id="0" w:name="_Hlk135747255"/>
    <w:r>
      <w:rPr>
        <w:noProof/>
      </w:rPr>
      <w:drawing>
        <wp:anchor distT="0" distB="0" distL="114300" distR="114300" simplePos="0" relativeHeight="251659264" behindDoc="0" locked="0" layoutInCell="1" allowOverlap="1" wp14:anchorId="0B165246" wp14:editId="725EF8E1">
          <wp:simplePos x="0" y="0"/>
          <wp:positionH relativeFrom="page">
            <wp:posOffset>749880</wp:posOffset>
          </wp:positionH>
          <wp:positionV relativeFrom="paragraph">
            <wp:posOffset>-337627</wp:posOffset>
          </wp:positionV>
          <wp:extent cx="6575729" cy="909273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13" t="2259" r="5717" b="88690"/>
                  <a:stretch/>
                </pic:blipFill>
                <pic:spPr bwMode="auto">
                  <a:xfrm>
                    <a:off x="0" y="0"/>
                    <a:ext cx="6575729" cy="90927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p w14:paraId="2C00A49D" w14:textId="77777777" w:rsidR="001A36AE" w:rsidRDefault="001A36AE" w:rsidP="00C515D7">
    <w:pPr>
      <w:pStyle w:val="Encabezado"/>
      <w:tabs>
        <w:tab w:val="clear" w:pos="4419"/>
        <w:tab w:val="clear" w:pos="8838"/>
        <w:tab w:val="left" w:pos="-2835"/>
      </w:tabs>
      <w:spacing w:after="240"/>
      <w:ind w:right="49"/>
      <w:jc w:val="center"/>
      <w:rPr>
        <w:rFonts w:ascii="Arial" w:hAnsi="Arial" w:cs="Arial"/>
        <w:lang w:eastAsia="es-CO"/>
      </w:rPr>
    </w:pPr>
  </w:p>
  <w:p w14:paraId="2FB7EF7B" w14:textId="77777777" w:rsidR="001A36AE" w:rsidRDefault="000D5D52">
    <w:pPr>
      <w:tabs>
        <w:tab w:val="left" w:pos="1485"/>
      </w:tabs>
      <w:ind w:right="-47"/>
      <w:jc w:val="right"/>
      <w:rPr>
        <w:rFonts w:ascii="Free 3 of 9" w:eastAsia="Times New Roman" w:hAnsi="Free 3 of 9" w:cs="Free 3 of 9"/>
        <w:sz w:val="48"/>
        <w:szCs w:val="48"/>
        <w:lang w:val="en-US"/>
      </w:rPr>
    </w:pPr>
    <w:r>
      <w:rPr>
        <w:rFonts w:ascii="Free 3 of 9" w:eastAsia="Times New Roman" w:hAnsi="Free 3 of 9" w:cs="Free 3 of 9"/>
        <w:sz w:val="48"/>
        <w:szCs w:val="48"/>
        <w:lang w:val="en-US"/>
      </w:rPr>
      <w:t>*RAD_S*</w:t>
    </w:r>
  </w:p>
  <w:p w14:paraId="3E6B105C" w14:textId="77777777" w:rsidR="001A36AE" w:rsidRDefault="001A36AE">
    <w:pPr>
      <w:tabs>
        <w:tab w:val="left" w:pos="1485"/>
      </w:tabs>
      <w:ind w:right="-47"/>
      <w:jc w:val="right"/>
      <w:rPr>
        <w:rFonts w:ascii="Free 3 of 9" w:eastAsia="Times New Roman" w:hAnsi="Free 3 of 9" w:cs="Free 3 of 9"/>
        <w:sz w:val="48"/>
        <w:szCs w:val="48"/>
        <w:lang w:val="en-US"/>
      </w:rPr>
    </w:pPr>
  </w:p>
  <w:p w14:paraId="2C5F689F" w14:textId="77777777" w:rsidR="001A36AE" w:rsidRDefault="000D5D52">
    <w:pPr>
      <w:pStyle w:val="Standard"/>
      <w:tabs>
        <w:tab w:val="left" w:pos="2530"/>
      </w:tabs>
      <w:spacing w:after="120"/>
      <w:jc w:val="right"/>
      <w:rPr>
        <w:lang w:val="en-US"/>
      </w:rPr>
    </w:pP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</w:r>
    <w:r>
      <w:rPr>
        <w:b/>
        <w:bCs/>
        <w:sz w:val="24"/>
        <w:szCs w:val="24"/>
        <w:lang w:val="en-US"/>
      </w:rPr>
      <w:tab/>
      <w:t>*RAD_S*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5691D"/>
    <w:multiLevelType w:val="hybridMultilevel"/>
    <w:tmpl w:val="A2CCEA10"/>
    <w:lvl w:ilvl="0" w:tplc="ABF8E62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C43C0"/>
    <w:multiLevelType w:val="hybridMultilevel"/>
    <w:tmpl w:val="ACEC74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07624"/>
    <w:multiLevelType w:val="hybridMultilevel"/>
    <w:tmpl w:val="3BEEAC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E2F6C"/>
    <w:multiLevelType w:val="hybridMultilevel"/>
    <w:tmpl w:val="107A9B9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6F6844"/>
    <w:multiLevelType w:val="hybridMultilevel"/>
    <w:tmpl w:val="34E0C1E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23706E"/>
    <w:multiLevelType w:val="hybridMultilevel"/>
    <w:tmpl w:val="E1505A74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3966614"/>
    <w:multiLevelType w:val="hybridMultilevel"/>
    <w:tmpl w:val="D1D8EA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D1BA1"/>
    <w:multiLevelType w:val="hybridMultilevel"/>
    <w:tmpl w:val="5BA646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65C09"/>
    <w:multiLevelType w:val="hybridMultilevel"/>
    <w:tmpl w:val="B900B76E"/>
    <w:lvl w:ilvl="0" w:tplc="5CD484D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42B6C"/>
    <w:multiLevelType w:val="hybridMultilevel"/>
    <w:tmpl w:val="05D4156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0019597">
    <w:abstractNumId w:val="5"/>
  </w:num>
  <w:num w:numId="2" w16cid:durableId="1983851853">
    <w:abstractNumId w:val="9"/>
  </w:num>
  <w:num w:numId="3" w16cid:durableId="516848035">
    <w:abstractNumId w:val="1"/>
  </w:num>
  <w:num w:numId="4" w16cid:durableId="102044287">
    <w:abstractNumId w:val="4"/>
  </w:num>
  <w:num w:numId="5" w16cid:durableId="1248877763">
    <w:abstractNumId w:val="3"/>
  </w:num>
  <w:num w:numId="6" w16cid:durableId="2056154305">
    <w:abstractNumId w:val="7"/>
  </w:num>
  <w:num w:numId="7" w16cid:durableId="1424912860">
    <w:abstractNumId w:val="0"/>
  </w:num>
  <w:num w:numId="8" w16cid:durableId="156919725">
    <w:abstractNumId w:val="2"/>
  </w:num>
  <w:num w:numId="9" w16cid:durableId="982778277">
    <w:abstractNumId w:val="6"/>
  </w:num>
  <w:num w:numId="10" w16cid:durableId="12537100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6AE"/>
    <w:rsid w:val="00040A52"/>
    <w:rsid w:val="00040C1C"/>
    <w:rsid w:val="00050FC8"/>
    <w:rsid w:val="00061B7C"/>
    <w:rsid w:val="00076589"/>
    <w:rsid w:val="00096B71"/>
    <w:rsid w:val="00097119"/>
    <w:rsid w:val="000D5D52"/>
    <w:rsid w:val="000E7347"/>
    <w:rsid w:val="0011423E"/>
    <w:rsid w:val="00126828"/>
    <w:rsid w:val="001429B3"/>
    <w:rsid w:val="00172653"/>
    <w:rsid w:val="001A36AE"/>
    <w:rsid w:val="001C2429"/>
    <w:rsid w:val="001E7B37"/>
    <w:rsid w:val="001F4CB2"/>
    <w:rsid w:val="00202048"/>
    <w:rsid w:val="002147F3"/>
    <w:rsid w:val="00226B38"/>
    <w:rsid w:val="00234FEF"/>
    <w:rsid w:val="002564D0"/>
    <w:rsid w:val="002923CD"/>
    <w:rsid w:val="002B12A7"/>
    <w:rsid w:val="002C4948"/>
    <w:rsid w:val="002F05DB"/>
    <w:rsid w:val="00305725"/>
    <w:rsid w:val="00324B58"/>
    <w:rsid w:val="00385384"/>
    <w:rsid w:val="003A4953"/>
    <w:rsid w:val="003A735C"/>
    <w:rsid w:val="003C62C3"/>
    <w:rsid w:val="003D4935"/>
    <w:rsid w:val="003E3C21"/>
    <w:rsid w:val="00456699"/>
    <w:rsid w:val="00470EF1"/>
    <w:rsid w:val="00484E1F"/>
    <w:rsid w:val="004A61C1"/>
    <w:rsid w:val="004A7D4C"/>
    <w:rsid w:val="004B2E0F"/>
    <w:rsid w:val="004B4101"/>
    <w:rsid w:val="004E371E"/>
    <w:rsid w:val="004F3BD6"/>
    <w:rsid w:val="00505A2E"/>
    <w:rsid w:val="0051728D"/>
    <w:rsid w:val="005710FA"/>
    <w:rsid w:val="005774E2"/>
    <w:rsid w:val="005A7B3A"/>
    <w:rsid w:val="005E1CAA"/>
    <w:rsid w:val="006376E2"/>
    <w:rsid w:val="006646C4"/>
    <w:rsid w:val="00677415"/>
    <w:rsid w:val="00686472"/>
    <w:rsid w:val="006A44F2"/>
    <w:rsid w:val="006B2350"/>
    <w:rsid w:val="006D3A2D"/>
    <w:rsid w:val="006F7567"/>
    <w:rsid w:val="00776CF7"/>
    <w:rsid w:val="00791E4D"/>
    <w:rsid w:val="007A4221"/>
    <w:rsid w:val="007B05B6"/>
    <w:rsid w:val="007B4968"/>
    <w:rsid w:val="007F2BDB"/>
    <w:rsid w:val="007F3CB9"/>
    <w:rsid w:val="00846D22"/>
    <w:rsid w:val="0085121F"/>
    <w:rsid w:val="00857817"/>
    <w:rsid w:val="008765E6"/>
    <w:rsid w:val="00877E68"/>
    <w:rsid w:val="008F4E47"/>
    <w:rsid w:val="009320AF"/>
    <w:rsid w:val="0093670F"/>
    <w:rsid w:val="0094374C"/>
    <w:rsid w:val="0097672D"/>
    <w:rsid w:val="009B0B62"/>
    <w:rsid w:val="009E32A4"/>
    <w:rsid w:val="00A15DB8"/>
    <w:rsid w:val="00A32214"/>
    <w:rsid w:val="00A50BC0"/>
    <w:rsid w:val="00A50D37"/>
    <w:rsid w:val="00A95BBA"/>
    <w:rsid w:val="00AB11B7"/>
    <w:rsid w:val="00AB1900"/>
    <w:rsid w:val="00AC7FFC"/>
    <w:rsid w:val="00AD059F"/>
    <w:rsid w:val="00B11EAF"/>
    <w:rsid w:val="00B149C4"/>
    <w:rsid w:val="00B41EF0"/>
    <w:rsid w:val="00BA6E95"/>
    <w:rsid w:val="00C515D7"/>
    <w:rsid w:val="00C54ECB"/>
    <w:rsid w:val="00C759EF"/>
    <w:rsid w:val="00C86BE8"/>
    <w:rsid w:val="00CA0B34"/>
    <w:rsid w:val="00CA7A82"/>
    <w:rsid w:val="00CB4F8C"/>
    <w:rsid w:val="00D05A3C"/>
    <w:rsid w:val="00D50B3A"/>
    <w:rsid w:val="00D6642C"/>
    <w:rsid w:val="00D6709F"/>
    <w:rsid w:val="00D82461"/>
    <w:rsid w:val="00D9499B"/>
    <w:rsid w:val="00DD5FE4"/>
    <w:rsid w:val="00DF1EBD"/>
    <w:rsid w:val="00E4510F"/>
    <w:rsid w:val="00E8648F"/>
    <w:rsid w:val="00EF5D2E"/>
    <w:rsid w:val="00F176FA"/>
    <w:rsid w:val="00F21C84"/>
    <w:rsid w:val="00F244FE"/>
    <w:rsid w:val="00F32FE4"/>
    <w:rsid w:val="00F421ED"/>
    <w:rsid w:val="00F46E35"/>
    <w:rsid w:val="00FD045F"/>
    <w:rsid w:val="00FF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FAA0E"/>
  <w15:docId w15:val="{E8056901-C4CD-48E7-85FD-41DE2B31D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8F5"/>
    <w:pPr>
      <w:textAlignment w:val="baseline"/>
    </w:pPr>
    <w:rPr>
      <w:rFonts w:ascii="Times New Roman" w:hAnsi="Times New Roman" w:cs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  <w:rsid w:val="001A28F5"/>
    <w:rPr>
      <w:rFonts w:ascii="Calibri" w:eastAsia="Times New Roman" w:hAnsi="Calibri" w:cs="Calibri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A28F5"/>
    <w:rPr>
      <w:rFonts w:ascii="Calibri" w:eastAsia="Times New Roman" w:hAnsi="Calibri" w:cs="Calibri"/>
      <w:lang w:val="es-CO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sid w:val="001A28F5"/>
    <w:rPr>
      <w:rFonts w:ascii="Times New Roman" w:eastAsia="Calibri" w:hAnsi="Times New Roman" w:cs="Times New Roman"/>
      <w:sz w:val="24"/>
      <w:szCs w:val="24"/>
      <w:lang w:val="es-CO" w:eastAsia="es-CO"/>
    </w:rPr>
  </w:style>
  <w:style w:type="character" w:customStyle="1" w:styleId="EnlacedeInternet">
    <w:name w:val="Enlace de Internet"/>
    <w:basedOn w:val="Fuentedeprrafopredeter"/>
    <w:uiPriority w:val="99"/>
    <w:unhideWhenUsed/>
    <w:rsid w:val="00945077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945077"/>
    <w:rPr>
      <w:color w:val="605E5C"/>
      <w:shd w:val="clear" w:color="auto" w:fill="E1DFDD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rsid w:val="001A28F5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1A28F5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1A28F5"/>
    <w:pPr>
      <w:suppressAutoHyphens w:val="0"/>
      <w:ind w:left="720"/>
      <w:contextualSpacing/>
      <w:textAlignment w:val="auto"/>
    </w:pPr>
    <w:rPr>
      <w:lang w:eastAsia="es-CO"/>
    </w:rPr>
  </w:style>
  <w:style w:type="paragraph" w:customStyle="1" w:styleId="Standard">
    <w:name w:val="Standard"/>
    <w:uiPriority w:val="99"/>
    <w:qFormat/>
    <w:rsid w:val="00747647"/>
    <w:pPr>
      <w:widowControl w:val="0"/>
      <w:textAlignment w:val="baseline"/>
    </w:pPr>
    <w:rPr>
      <w:rFonts w:ascii="Arial" w:eastAsia="Droid Sans Fallback" w:hAnsi="Arial" w:cs="Arial"/>
      <w:kern w:val="2"/>
      <w:lang w:eastAsia="zh-CN"/>
    </w:rPr>
  </w:style>
  <w:style w:type="character" w:styleId="Hipervnculo">
    <w:name w:val="Hyperlink"/>
    <w:basedOn w:val="Fuentedeprrafopredeter"/>
    <w:uiPriority w:val="99"/>
    <w:unhideWhenUsed/>
    <w:rsid w:val="00FD045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5D2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05725"/>
    <w:pPr>
      <w:suppressAutoHyphens w:val="0"/>
      <w:spacing w:before="100" w:beforeAutospacing="1" w:after="100" w:afterAutospacing="1"/>
      <w:textAlignment w:val="auto"/>
    </w:pPr>
    <w:rPr>
      <w:rFonts w:eastAsia="Times New Roman"/>
      <w:lang w:eastAsia="es-CO"/>
    </w:rPr>
  </w:style>
  <w:style w:type="table" w:styleId="Tablaconcuadrcula">
    <w:name w:val="Table Grid"/>
    <w:basedOn w:val="Tablanormal"/>
    <w:uiPriority w:val="59"/>
    <w:rsid w:val="007F3CB9"/>
    <w:pPr>
      <w:suppressAutoHyphens w:val="0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5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Ivonne Johana Garcia Pulido</cp:lastModifiedBy>
  <cp:revision>4</cp:revision>
  <dcterms:created xsi:type="dcterms:W3CDTF">2024-03-21T13:06:00Z</dcterms:created>
  <dcterms:modified xsi:type="dcterms:W3CDTF">2024-03-21T13:15:00Z</dcterms:modified>
  <dc:language>en-US</dc:language>
</cp:coreProperties>
</file>