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FEC75F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C2C0A">
        <w:rPr>
          <w:rFonts w:ascii="Trebuchet MS" w:eastAsia="MS Mincho" w:hAnsi="Trebuchet MS" w:cs="Arial"/>
          <w:sz w:val="22"/>
          <w:szCs w:val="22"/>
          <w:lang w:val="es-ES"/>
        </w:rPr>
        <w:t>GONGORA GUTIERREZ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C2C0A">
        <w:rPr>
          <w:rFonts w:ascii="Trebuchet MS" w:eastAsia="MS Mincho" w:hAnsi="Trebuchet MS" w:cs="Arial"/>
          <w:sz w:val="22"/>
          <w:szCs w:val="22"/>
          <w:lang w:val="es-ES"/>
        </w:rPr>
        <w:t>GERMAN GIOVANNI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C2C0A">
        <w:rPr>
          <w:rFonts w:ascii="Trebuchet MS" w:eastAsia="MS Mincho" w:hAnsi="Trebuchet MS" w:cs="Arial"/>
          <w:sz w:val="22"/>
          <w:szCs w:val="22"/>
          <w:lang w:val="es-ES"/>
        </w:rPr>
        <w:t>80065878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2CCE00B" w:rsidR="00065F9C" w:rsidRPr="00DD7AEB" w:rsidRDefault="002849F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8BBD45F" wp14:editId="157DDBC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E0F6B" w14:textId="77777777" w:rsidR="00BC2C0A" w:rsidRDefault="00BC2C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034DCC" w14:textId="77777777" w:rsidR="00BC2C0A" w:rsidRDefault="00BC2C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02A0E" w14:textId="77777777" w:rsidR="00BC2C0A" w:rsidRDefault="00BC2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8F859C" w14:textId="77777777" w:rsidR="00BC2C0A" w:rsidRDefault="00BC2C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77D064" w14:textId="77777777" w:rsidR="00BC2C0A" w:rsidRDefault="00BC2C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849FC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C2C0A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071E51D-3D2F-4301-A223-095F64E16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