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05652" w14:textId="7098F971" w:rsidR="00454FE1" w:rsidRPr="00BF0BA6" w:rsidRDefault="00454FE1" w:rsidP="008024F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Teniendo en cuenta que la Defensoría del Pueblo ha identificado la necesidad de contratar los servicios profesionales y de apoyo a la gestión de un profesional en derecho en el programa de </w:t>
      </w:r>
      <w:r w:rsidR="00BA3B9D">
        <w:rPr>
          <w:rFonts w:ascii="Trebuchet MS" w:eastAsia="MS Mincho" w:hAnsi="Trebuchet MS" w:cs="Arial"/>
          <w:sz w:val="22"/>
          <w:lang w:val="es-ES"/>
        </w:rPr>
        <w:t>Penal General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del </w:t>
      </w:r>
      <w:r w:rsidR="00BA3B9D">
        <w:rPr>
          <w:rFonts w:ascii="Trebuchet MS" w:eastAsia="MS Mincho" w:hAnsi="Trebuchet MS" w:cs="Arial"/>
          <w:sz w:val="22"/>
          <w:lang w:val="es-ES"/>
        </w:rPr>
        <w:t>AREA PENAL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BA3B9D">
        <w:rPr>
          <w:rFonts w:ascii="Trebuchet MS" w:eastAsia="MS Mincho" w:hAnsi="Trebuchet MS" w:cs="Arial"/>
          <w:sz w:val="22"/>
          <w:lang w:val="es-ES"/>
        </w:rPr>
        <w:t>SUBAREA PROCESADOS Y CONDENADOS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en la Defensoría del Pueblo Regional </w:t>
      </w:r>
      <w:r w:rsidR="00BA3B9D">
        <w:rPr>
          <w:rFonts w:ascii="Trebuchet MS" w:eastAsia="MS Mincho" w:hAnsi="Trebuchet MS" w:cs="Arial"/>
          <w:noProof/>
          <w:sz w:val="22"/>
          <w:lang w:val="es-ES"/>
        </w:rPr>
        <w:t>RISARALDA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que en calidad de defensor público a la luz de lo dispuesto en la ley 24 de 1992 y ley 941 de 2005 y demás normas concordantes, se dedique a 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“</w:t>
      </w:r>
      <w:r w:rsidR="00DE3F12" w:rsidRPr="00DE3F12">
        <w:rPr>
          <w:rFonts w:ascii="Trebuchet MS" w:eastAsia="MS Mincho" w:hAnsi="Trebuchet MS" w:cs="Arial"/>
          <w:i/>
          <w:sz w:val="22"/>
          <w:lang w:val="es-ES"/>
        </w:rPr>
        <w:t xml:space="preserve">  </w:t>
      </w:r>
      <w:r w:rsidR="00BA3B9D">
        <w:rPr>
          <w:rFonts w:ascii="Trebuchet MS" w:eastAsia="MS Mincho" w:hAnsi="Trebuchet MS" w:cs="Arial"/>
          <w:i/>
          <w:sz w:val="22"/>
          <w:lang w:val="es-ES"/>
        </w:rPr>
        <w:t>DEFENSORES PÚBLICOS ANTE LOS JUECES DEL CIRCUITO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”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el ente Defensorial adelantó invitación el día </w:t>
      </w:r>
      <w:r>
        <w:rPr>
          <w:rFonts w:ascii="Trebuchet MS" w:eastAsia="MS Mincho" w:hAnsi="Trebuchet MS" w:cs="Arial"/>
          <w:noProof/>
          <w:sz w:val="22"/>
          <w:lang w:val="es-ES"/>
        </w:rPr>
        <w:t>15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</w:t>
      </w:r>
      <w:r>
        <w:rPr>
          <w:rFonts w:ascii="Trebuchet MS" w:eastAsia="MS Mincho" w:hAnsi="Trebuchet MS" w:cs="Arial"/>
          <w:noProof/>
          <w:sz w:val="22"/>
          <w:lang w:val="es-ES"/>
        </w:rPr>
        <w:t>enero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2019</w:t>
      </w:r>
      <w:r>
        <w:rPr>
          <w:rFonts w:ascii="Trebuchet MS" w:eastAsia="MS Mincho" w:hAnsi="Trebuchet MS" w:cs="Arial"/>
          <w:sz w:val="22"/>
          <w:lang w:val="es-ES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a través de la página web </w:t>
      </w:r>
      <w:hyperlink r:id="rId11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www.defensoria.gov.co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-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  <w:hyperlink r:id="rId12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https://www.selecciondefensorespublicos.com/#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 </w:t>
      </w:r>
      <w:r w:rsidRPr="00BF0BA6">
        <w:rPr>
          <w:rFonts w:ascii="Trebuchet MS" w:eastAsia="MS Mincho" w:hAnsi="Trebuchet MS" w:cs="Arial"/>
          <w:sz w:val="22"/>
          <w:lang w:val="es-ES"/>
        </w:rPr>
        <w:t>en la que se indicaron los parámetros para la participación que incluye, entre otras, el perfil requerido (requisitos) y la aplicación de una prueba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de conocimientos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psicotécnica. </w:t>
      </w:r>
    </w:p>
    <w:p w14:paraId="759C6D9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0D261A79" w14:textId="16E9BFB6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Que producto de la invitación referida, (a) el (la) señor (a) </w:t>
      </w:r>
      <w:r w:rsidR="00BA3B9D">
        <w:rPr>
          <w:rFonts w:ascii="Trebuchet MS" w:hAnsi="Trebuchet MS" w:cs="Arial"/>
          <w:sz w:val="22"/>
        </w:rPr>
        <w:t>Giraldo Bermudez</w:t>
      </w:r>
      <w:r w:rsidR="00DE3F12" w:rsidRPr="008024F0">
        <w:rPr>
          <w:rFonts w:ascii="Trebuchet MS" w:hAnsi="Trebuchet MS" w:cs="Arial"/>
          <w:noProof/>
          <w:sz w:val="22"/>
        </w:rPr>
        <w:t xml:space="preserve"> </w:t>
      </w:r>
      <w:r w:rsidR="00BA3B9D">
        <w:rPr>
          <w:rFonts w:ascii="Trebuchet MS" w:hAnsi="Trebuchet MS" w:cs="Arial"/>
          <w:noProof/>
          <w:sz w:val="22"/>
        </w:rPr>
        <w:t>Juan Sebastián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BA3B9D">
        <w:rPr>
          <w:rFonts w:ascii="Trebuchet MS" w:eastAsia="MS Mincho" w:hAnsi="Trebuchet MS" w:cs="Arial"/>
          <w:noProof/>
          <w:sz w:val="22"/>
          <w:lang w:val="es-ES"/>
        </w:rPr>
        <w:t>1088319910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integró el listado de interesados conformado en el marco del proceso de selección de defensores públicos </w:t>
      </w:r>
      <w:r w:rsidRPr="00BF0BA6">
        <w:rPr>
          <w:rFonts w:ascii="Trebuchet MS" w:eastAsia="MS Mincho" w:hAnsi="Trebuchet MS" w:cs="Arial"/>
          <w:sz w:val="22"/>
          <w:lang w:val="es-ES"/>
        </w:rPr>
        <w:t>por contar con la experiencia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perfil requerido</w:t>
      </w:r>
      <w:r w:rsidR="008445A8">
        <w:rPr>
          <w:rFonts w:ascii="Trebuchet MS" w:eastAsia="MS Mincho" w:hAnsi="Trebuchet MS" w:cs="Arial"/>
          <w:sz w:val="22"/>
          <w:lang w:val="es-ES"/>
        </w:rPr>
        <w:t>.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</w:p>
    <w:p w14:paraId="09D23FF2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61EBCBE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tal sentido se deja constancia que, revisada la hoja de vida del (la) mentado (a) abogado (a), el (la) profesional cuenta con la idoneidad y experiencia requerida relacionada con el área de que se trata, de acuerdo con lo establecido en el artículo 2.2.1.2.1.4.9. del decreto 1082 de 2015, que a la letra dispone: </w:t>
      </w:r>
      <w:r w:rsidRPr="00BF0BA6">
        <w:rPr>
          <w:rFonts w:ascii="Trebuchet MS" w:eastAsia="MS Mincho" w:hAnsi="Trebuchet MS" w:cs="Arial"/>
          <w:i/>
          <w:sz w:val="22"/>
          <w:lang w:val="es-ES"/>
        </w:rPr>
        <w:t>“Las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trate.(…)”</w:t>
      </w:r>
    </w:p>
    <w:p w14:paraId="2DFB38F6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19C5047E" w14:textId="7A650B2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consecuencia el suscrito certifica que es procedente celebrar el contrato de prestación de servicios profesionales y de apoyo a la gestión con el (la) señor (a) </w:t>
      </w:r>
      <w:r w:rsidR="00BA3B9D">
        <w:rPr>
          <w:rFonts w:ascii="Trebuchet MS" w:hAnsi="Trebuchet MS" w:cs="Arial"/>
          <w:sz w:val="22"/>
        </w:rPr>
        <w:t>Giraldo Bermudez</w:t>
      </w:r>
      <w:r w:rsidR="005711B2">
        <w:rPr>
          <w:rFonts w:ascii="Trebuchet MS" w:hAnsi="Trebuchet MS" w:cs="Arial"/>
          <w:noProof/>
          <w:sz w:val="22"/>
        </w:rPr>
        <w:t xml:space="preserve"> </w:t>
      </w:r>
      <w:r w:rsidR="00BA3B9D">
        <w:rPr>
          <w:rFonts w:ascii="Trebuchet MS" w:hAnsi="Trebuchet MS" w:cs="Arial"/>
          <w:noProof/>
          <w:sz w:val="22"/>
        </w:rPr>
        <w:t>Juan Sebastián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BA3B9D">
        <w:rPr>
          <w:rFonts w:ascii="Trebuchet MS" w:eastAsia="MS Mincho" w:hAnsi="Trebuchet MS" w:cs="Arial"/>
          <w:noProof/>
          <w:sz w:val="22"/>
          <w:lang w:val="es-ES"/>
        </w:rPr>
        <w:t>1088319910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ejecutar el objeto precitado y desarrollar las actividades y obligaciones descritas en los estudios y documentos previos que soportan el proceso contractual. </w:t>
      </w:r>
    </w:p>
    <w:p w14:paraId="364A286C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55FD781F" w14:textId="450E7244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>Dada en Bogotá D.C</w:t>
      </w:r>
      <w:r w:rsidR="000360D9">
        <w:rPr>
          <w:rFonts w:ascii="Trebuchet MS" w:eastAsia="MS Mincho" w:hAnsi="Trebuchet MS" w:cs="Arial"/>
          <w:sz w:val="22"/>
          <w:lang w:val="es-ES"/>
        </w:rPr>
        <w:t>.</w:t>
      </w:r>
    </w:p>
    <w:p w14:paraId="77F622A3" w14:textId="77777777" w:rsidR="00454FE1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389BBE34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49DC9573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2E5E3E56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708A2FBF" w14:textId="20DD9BA9" w:rsidR="00454FE1" w:rsidRPr="00BF0BA6" w:rsidRDefault="000024BA" w:rsidP="00400AEE">
      <w:pPr>
        <w:jc w:val="center"/>
        <w:rPr>
          <w:rFonts w:ascii="Trebuchet MS" w:hAnsi="Trebuchet MS"/>
          <w:color w:val="FF0000"/>
          <w:sz w:val="28"/>
        </w:rPr>
      </w:pPr>
      <w:r>
        <w:rPr>
          <w:rFonts w:ascii="Trebuchet MS" w:hAnsi="Trebuchet MS"/>
          <w:noProof/>
          <w:color w:val="FF0000"/>
          <w:sz w:val="28"/>
          <w:lang w:val="en-US" w:eastAsia="en-US"/>
        </w:rPr>
        <w:drawing>
          <wp:inline distT="0" distB="0" distL="0" distR="0" wp14:anchorId="70A96DFF" wp14:editId="355C023F">
            <wp:extent cx="4686954" cy="952633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89E0193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MS-Bold" w:eastAsia="Calibri" w:hAnsi="TrebuchetMS-Bold" w:cs="TrebuchetMS-Bold"/>
          <w:bCs/>
          <w:szCs w:val="22"/>
          <w:lang w:val="es-CO" w:eastAsia="es-CO"/>
        </w:rPr>
      </w:pPr>
      <w:r w:rsidRPr="00BF0BA6">
        <w:rPr>
          <w:rFonts w:ascii="Trebuchet MS" w:hAnsi="Trebuchet MS" w:cs="Arial"/>
        </w:rPr>
        <w:t>Director Nacional de Defensoría Pública</w:t>
      </w:r>
    </w:p>
    <w:p w14:paraId="00AF1EB4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</w:rPr>
      </w:pPr>
    </w:p>
    <w:p w14:paraId="59398702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Proyectó: Brayan Alexis Cedeño Ruiz – Auxiliar Administrativo Grado 6</w:t>
      </w:r>
    </w:p>
    <w:p w14:paraId="0EFD3CCA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Revisó: Victoria Maduro Goenaga – Responsable de Grupo de Registro y Selección de Operadores</w:t>
      </w:r>
    </w:p>
    <w:p w14:paraId="2411D97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  <w:sectPr w:rsidR="00454FE1" w:rsidSect="00E545D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8720" w:code="14"/>
          <w:pgMar w:top="1417" w:right="1418" w:bottom="1417" w:left="1701" w:header="709" w:footer="709" w:gutter="0"/>
          <w:pgNumType w:start="1"/>
          <w:cols w:space="708"/>
          <w:docGrid w:linePitch="360"/>
        </w:sectPr>
      </w:pPr>
    </w:p>
    <w:p w14:paraId="5BD07A0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</w:pPr>
    </w:p>
    <w:sectPr w:rsidR="00454FE1" w:rsidSect="00454FE1">
      <w:headerReference w:type="default" r:id="rId20"/>
      <w:headerReference w:type="first" r:id="rId21"/>
      <w:type w:val="continuous"/>
      <w:pgSz w:w="12240" w:h="18720" w:code="14"/>
      <w:pgMar w:top="1417" w:right="1418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FB76F" w14:textId="77777777" w:rsidR="00FF4F71" w:rsidRDefault="00FF4F71" w:rsidP="00481573">
      <w:r>
        <w:separator/>
      </w:r>
    </w:p>
  </w:endnote>
  <w:endnote w:type="continuationSeparator" w:id="0">
    <w:p w14:paraId="24DB9466" w14:textId="77777777" w:rsidR="00FF4F71" w:rsidRDefault="00FF4F7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763A3" w14:textId="77777777" w:rsidR="00BA3B9D" w:rsidRDefault="00BA3B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7EBC58" w14:textId="77777777" w:rsidR="00BA3B9D" w:rsidRDefault="00BA3B9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E7C71" w14:textId="77777777" w:rsidR="00BA3B9D" w:rsidRDefault="00BA3B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BF80D" w14:textId="77777777" w:rsidR="00FF4F71" w:rsidRDefault="00FF4F71" w:rsidP="00481573">
      <w:r>
        <w:separator/>
      </w:r>
    </w:p>
  </w:footnote>
  <w:footnote w:type="continuationSeparator" w:id="0">
    <w:p w14:paraId="74098E03" w14:textId="77777777" w:rsidR="00FF4F71" w:rsidRDefault="00FF4F7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AB41D" w14:textId="77777777" w:rsidR="00BA3B9D" w:rsidRDefault="00BA3B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454FE1" w:rsidRPr="00552980" w14:paraId="1827F4CE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412E68C9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1CF4C82E" wp14:editId="75B059A9">
                <wp:extent cx="981075" cy="904875"/>
                <wp:effectExtent l="0" t="0" r="9525" b="9525"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2C76ACDB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5FD20C1F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454FE1" w:rsidRPr="00552980" w14:paraId="23C63491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4FE739C2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749FA6C8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2BCE48A9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454FE1" w:rsidRPr="00552980" w14:paraId="3D1C3BCD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05DB68DC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D526CA7" w14:textId="77777777" w:rsidR="00454FE1" w:rsidRPr="00552980" w:rsidRDefault="00454FE1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6E1F2D5D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F2EFA6A" w14:textId="77777777" w:rsidR="00454FE1" w:rsidRDefault="00454F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BCD8A" w14:textId="77777777" w:rsidR="00BA3B9D" w:rsidRDefault="00BA3B9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FB1B26" w:rsidRPr="00552980" w14:paraId="595D59DB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2BFAFED8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5DB44138" wp14:editId="6736E320">
                <wp:extent cx="981075" cy="904875"/>
                <wp:effectExtent l="0" t="0" r="952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570F8114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08D7C997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FB1B26" w:rsidRPr="00552980" w14:paraId="200153AD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6D4D02A5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3E6B56D9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36EF93AE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FB1B26" w:rsidRPr="00552980" w14:paraId="6936F377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6DF3E90A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14012A1" w14:textId="77777777" w:rsidR="00FB1B26" w:rsidRPr="00552980" w:rsidRDefault="00FB1B26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521776D7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C270281" w14:textId="77777777" w:rsidR="00FB1B26" w:rsidRDefault="00FB1B2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B4DC" w14:textId="77777777" w:rsidR="00FB1B26" w:rsidRDefault="00FB1B26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FB41E0A" wp14:editId="7BF1302F">
          <wp:simplePos x="0" y="0"/>
          <wp:positionH relativeFrom="margin">
            <wp:posOffset>-898980</wp:posOffset>
          </wp:positionH>
          <wp:positionV relativeFrom="paragraph">
            <wp:posOffset>-415709</wp:posOffset>
          </wp:positionV>
          <wp:extent cx="7446584" cy="10946920"/>
          <wp:effectExtent l="0" t="0" r="2540" b="698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1"/>
                  <a:stretch/>
                </pic:blipFill>
                <pic:spPr bwMode="auto">
                  <a:xfrm>
                    <a:off x="0" y="0"/>
                    <a:ext cx="7453001" cy="109563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97D"/>
    <w:rsid w:val="000024BA"/>
    <w:rsid w:val="00015566"/>
    <w:rsid w:val="00034DDA"/>
    <w:rsid w:val="000360D9"/>
    <w:rsid w:val="00053C7C"/>
    <w:rsid w:val="00056699"/>
    <w:rsid w:val="00061DFC"/>
    <w:rsid w:val="000721E5"/>
    <w:rsid w:val="000969E1"/>
    <w:rsid w:val="000B592D"/>
    <w:rsid w:val="000D1591"/>
    <w:rsid w:val="000D1D3E"/>
    <w:rsid w:val="000F267E"/>
    <w:rsid w:val="0010548D"/>
    <w:rsid w:val="00106980"/>
    <w:rsid w:val="00112573"/>
    <w:rsid w:val="00121707"/>
    <w:rsid w:val="00123651"/>
    <w:rsid w:val="001332F1"/>
    <w:rsid w:val="00133A11"/>
    <w:rsid w:val="00150D2E"/>
    <w:rsid w:val="00155C3A"/>
    <w:rsid w:val="00156209"/>
    <w:rsid w:val="00157501"/>
    <w:rsid w:val="00157B60"/>
    <w:rsid w:val="00166FDF"/>
    <w:rsid w:val="0017073E"/>
    <w:rsid w:val="001774A2"/>
    <w:rsid w:val="00184B29"/>
    <w:rsid w:val="001927C2"/>
    <w:rsid w:val="00195CFB"/>
    <w:rsid w:val="001B0E95"/>
    <w:rsid w:val="001B401E"/>
    <w:rsid w:val="001B5C08"/>
    <w:rsid w:val="001C1B56"/>
    <w:rsid w:val="001F02C2"/>
    <w:rsid w:val="001F16E1"/>
    <w:rsid w:val="001F2C28"/>
    <w:rsid w:val="0020542C"/>
    <w:rsid w:val="00211B24"/>
    <w:rsid w:val="00212133"/>
    <w:rsid w:val="00215C82"/>
    <w:rsid w:val="0022065D"/>
    <w:rsid w:val="002354A1"/>
    <w:rsid w:val="002452DB"/>
    <w:rsid w:val="002553B4"/>
    <w:rsid w:val="00255BD1"/>
    <w:rsid w:val="002758AE"/>
    <w:rsid w:val="00287601"/>
    <w:rsid w:val="002A101E"/>
    <w:rsid w:val="002B11CD"/>
    <w:rsid w:val="0031229B"/>
    <w:rsid w:val="00317BD5"/>
    <w:rsid w:val="00341E3D"/>
    <w:rsid w:val="00347000"/>
    <w:rsid w:val="00360AD3"/>
    <w:rsid w:val="0038718C"/>
    <w:rsid w:val="0039074A"/>
    <w:rsid w:val="003A1BA9"/>
    <w:rsid w:val="003B11AE"/>
    <w:rsid w:val="003D7A54"/>
    <w:rsid w:val="00400AEE"/>
    <w:rsid w:val="00401AB5"/>
    <w:rsid w:val="0042383C"/>
    <w:rsid w:val="00434EE7"/>
    <w:rsid w:val="00454FE1"/>
    <w:rsid w:val="004674F1"/>
    <w:rsid w:val="00471915"/>
    <w:rsid w:val="004761E8"/>
    <w:rsid w:val="0047755D"/>
    <w:rsid w:val="00481573"/>
    <w:rsid w:val="004827EC"/>
    <w:rsid w:val="00484D60"/>
    <w:rsid w:val="00491AAA"/>
    <w:rsid w:val="004967A7"/>
    <w:rsid w:val="004A11C5"/>
    <w:rsid w:val="004A5FED"/>
    <w:rsid w:val="004B4502"/>
    <w:rsid w:val="004C26E2"/>
    <w:rsid w:val="004C5C2C"/>
    <w:rsid w:val="004D03BD"/>
    <w:rsid w:val="004D5BE6"/>
    <w:rsid w:val="004D7E8D"/>
    <w:rsid w:val="00507006"/>
    <w:rsid w:val="00513302"/>
    <w:rsid w:val="00513C87"/>
    <w:rsid w:val="005428EF"/>
    <w:rsid w:val="005468D2"/>
    <w:rsid w:val="00552980"/>
    <w:rsid w:val="00552B72"/>
    <w:rsid w:val="00562531"/>
    <w:rsid w:val="0056686E"/>
    <w:rsid w:val="005711B2"/>
    <w:rsid w:val="00571B94"/>
    <w:rsid w:val="00576300"/>
    <w:rsid w:val="00586071"/>
    <w:rsid w:val="00595CA6"/>
    <w:rsid w:val="005A570D"/>
    <w:rsid w:val="005B1197"/>
    <w:rsid w:val="005B4E48"/>
    <w:rsid w:val="005B4FF9"/>
    <w:rsid w:val="005D1C90"/>
    <w:rsid w:val="005D7219"/>
    <w:rsid w:val="00611BFF"/>
    <w:rsid w:val="00613621"/>
    <w:rsid w:val="00621150"/>
    <w:rsid w:val="00644A38"/>
    <w:rsid w:val="00655EFA"/>
    <w:rsid w:val="006855A6"/>
    <w:rsid w:val="0069775F"/>
    <w:rsid w:val="006C1AD1"/>
    <w:rsid w:val="006D41CD"/>
    <w:rsid w:val="006E0F7B"/>
    <w:rsid w:val="006F3926"/>
    <w:rsid w:val="006F48D1"/>
    <w:rsid w:val="00741D54"/>
    <w:rsid w:val="007476A8"/>
    <w:rsid w:val="00784B20"/>
    <w:rsid w:val="00786A94"/>
    <w:rsid w:val="00786DBE"/>
    <w:rsid w:val="00792318"/>
    <w:rsid w:val="00795BE6"/>
    <w:rsid w:val="007B586A"/>
    <w:rsid w:val="007C4983"/>
    <w:rsid w:val="007D7C51"/>
    <w:rsid w:val="007E1AAA"/>
    <w:rsid w:val="007E4AE3"/>
    <w:rsid w:val="007E787E"/>
    <w:rsid w:val="007F13BA"/>
    <w:rsid w:val="008024F0"/>
    <w:rsid w:val="00804B7B"/>
    <w:rsid w:val="0081055C"/>
    <w:rsid w:val="00830C16"/>
    <w:rsid w:val="00833A87"/>
    <w:rsid w:val="008445A8"/>
    <w:rsid w:val="008464BF"/>
    <w:rsid w:val="008610EA"/>
    <w:rsid w:val="008640CA"/>
    <w:rsid w:val="008667FC"/>
    <w:rsid w:val="00880F5D"/>
    <w:rsid w:val="008811E2"/>
    <w:rsid w:val="008932E7"/>
    <w:rsid w:val="008B3D44"/>
    <w:rsid w:val="008C263C"/>
    <w:rsid w:val="008D77DC"/>
    <w:rsid w:val="00901E01"/>
    <w:rsid w:val="00907F7D"/>
    <w:rsid w:val="009338F6"/>
    <w:rsid w:val="00952B59"/>
    <w:rsid w:val="0096046C"/>
    <w:rsid w:val="0096489E"/>
    <w:rsid w:val="00965F3F"/>
    <w:rsid w:val="00972841"/>
    <w:rsid w:val="00980C0F"/>
    <w:rsid w:val="00982EF4"/>
    <w:rsid w:val="00985035"/>
    <w:rsid w:val="00994395"/>
    <w:rsid w:val="00994FB6"/>
    <w:rsid w:val="009A307A"/>
    <w:rsid w:val="009B5544"/>
    <w:rsid w:val="009C2B69"/>
    <w:rsid w:val="009C3EED"/>
    <w:rsid w:val="009C596A"/>
    <w:rsid w:val="009D002F"/>
    <w:rsid w:val="009D27AC"/>
    <w:rsid w:val="009E1CA4"/>
    <w:rsid w:val="00A20947"/>
    <w:rsid w:val="00A424F3"/>
    <w:rsid w:val="00A51B9A"/>
    <w:rsid w:val="00A62801"/>
    <w:rsid w:val="00A77992"/>
    <w:rsid w:val="00A877D1"/>
    <w:rsid w:val="00AB1144"/>
    <w:rsid w:val="00AC17ED"/>
    <w:rsid w:val="00AC22B5"/>
    <w:rsid w:val="00AC7442"/>
    <w:rsid w:val="00AD0707"/>
    <w:rsid w:val="00AD26E2"/>
    <w:rsid w:val="00AE1D2E"/>
    <w:rsid w:val="00B00893"/>
    <w:rsid w:val="00B122C6"/>
    <w:rsid w:val="00B236EE"/>
    <w:rsid w:val="00B308F5"/>
    <w:rsid w:val="00B3100D"/>
    <w:rsid w:val="00B40B8C"/>
    <w:rsid w:val="00B542B6"/>
    <w:rsid w:val="00B61B0C"/>
    <w:rsid w:val="00B8369C"/>
    <w:rsid w:val="00B868F4"/>
    <w:rsid w:val="00B9430A"/>
    <w:rsid w:val="00BA3B9D"/>
    <w:rsid w:val="00BF0BA6"/>
    <w:rsid w:val="00BF32AF"/>
    <w:rsid w:val="00C24D39"/>
    <w:rsid w:val="00C446E8"/>
    <w:rsid w:val="00C82581"/>
    <w:rsid w:val="00C86A13"/>
    <w:rsid w:val="00CA681E"/>
    <w:rsid w:val="00CB5930"/>
    <w:rsid w:val="00CD0ED0"/>
    <w:rsid w:val="00D04FB2"/>
    <w:rsid w:val="00D06BEF"/>
    <w:rsid w:val="00D10EEB"/>
    <w:rsid w:val="00D11DC1"/>
    <w:rsid w:val="00D17BBE"/>
    <w:rsid w:val="00D40A86"/>
    <w:rsid w:val="00D40D33"/>
    <w:rsid w:val="00D416D3"/>
    <w:rsid w:val="00D67D60"/>
    <w:rsid w:val="00D8452B"/>
    <w:rsid w:val="00D94984"/>
    <w:rsid w:val="00DA4E1F"/>
    <w:rsid w:val="00DA5250"/>
    <w:rsid w:val="00DA7B3D"/>
    <w:rsid w:val="00DB01F9"/>
    <w:rsid w:val="00DB4126"/>
    <w:rsid w:val="00DC59AA"/>
    <w:rsid w:val="00DC606C"/>
    <w:rsid w:val="00DD2060"/>
    <w:rsid w:val="00DE1048"/>
    <w:rsid w:val="00DE3BDE"/>
    <w:rsid w:val="00DE3F12"/>
    <w:rsid w:val="00DF2282"/>
    <w:rsid w:val="00E01707"/>
    <w:rsid w:val="00E052B7"/>
    <w:rsid w:val="00E17401"/>
    <w:rsid w:val="00E174CB"/>
    <w:rsid w:val="00E23C0A"/>
    <w:rsid w:val="00E2416C"/>
    <w:rsid w:val="00E37B08"/>
    <w:rsid w:val="00E40ADE"/>
    <w:rsid w:val="00E524A6"/>
    <w:rsid w:val="00E52631"/>
    <w:rsid w:val="00E545D4"/>
    <w:rsid w:val="00E65437"/>
    <w:rsid w:val="00E714F0"/>
    <w:rsid w:val="00E720F7"/>
    <w:rsid w:val="00E76E5A"/>
    <w:rsid w:val="00E85FCA"/>
    <w:rsid w:val="00E949FD"/>
    <w:rsid w:val="00EA233E"/>
    <w:rsid w:val="00EB1ADF"/>
    <w:rsid w:val="00EC07B9"/>
    <w:rsid w:val="00EC18FC"/>
    <w:rsid w:val="00EC385A"/>
    <w:rsid w:val="00EC69EE"/>
    <w:rsid w:val="00ED4254"/>
    <w:rsid w:val="00EF747B"/>
    <w:rsid w:val="00F54E38"/>
    <w:rsid w:val="00F6450D"/>
    <w:rsid w:val="00F646FC"/>
    <w:rsid w:val="00F67348"/>
    <w:rsid w:val="00F67482"/>
    <w:rsid w:val="00F711F3"/>
    <w:rsid w:val="00F71DF6"/>
    <w:rsid w:val="00F81FA1"/>
    <w:rsid w:val="00F83CAB"/>
    <w:rsid w:val="00F93665"/>
    <w:rsid w:val="00F9578A"/>
    <w:rsid w:val="00FB1B26"/>
    <w:rsid w:val="00FB1E78"/>
    <w:rsid w:val="00FB3877"/>
    <w:rsid w:val="00FB482A"/>
    <w:rsid w:val="00FB593E"/>
    <w:rsid w:val="00FD79E0"/>
    <w:rsid w:val="00FE1A5C"/>
    <w:rsid w:val="00FE2DB8"/>
    <w:rsid w:val="00FE7C3E"/>
    <w:rsid w:val="00FF4F71"/>
    <w:rsid w:val="00FF5882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465656"/>
  <w15:chartTrackingRefBased/>
  <w15:docId w15:val="{3B1242A3-B032-4CFF-891D-ABA723B3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Hipervnculo">
    <w:name w:val="Hyperlink"/>
    <w:basedOn w:val="Fuentedeprrafopredeter"/>
    <w:uiPriority w:val="99"/>
    <w:unhideWhenUsed/>
    <w:rsid w:val="00454F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s://www.selecciondefensorespublicos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efensoria.gov.co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0" ma:contentTypeDescription="Crear nuevo documento." ma:contentTypeScope="" ma:versionID="d1f00533fee16cc482ff89d897e2c6d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183f30a8be1590b27e29d0f2c3f066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5BECF-FE2C-4DB3-9136-406032813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B20581-F65C-42CF-8B0C-61A8F66444BD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AE339E08-C5A2-4BD8-8D8F-DDC097EBC5D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0081496-0A1B-444E-8AD2-CD10F0C76DD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D7C184C-212E-4D48-9F60-111B5DAC5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5</cp:revision>
  <cp:lastPrinted>2019-03-18T14:44:00Z</cp:lastPrinted>
  <dcterms:created xsi:type="dcterms:W3CDTF">2020-02-21T03:12:00Z</dcterms:created>
  <dcterms:modified xsi:type="dcterms:W3CDTF">2026-07-09T14:46:00Z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eguimiento">
    <vt:lpwstr/>
  </property>
</Properties>
</file>