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CE381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47F31">
        <w:rPr>
          <w:rFonts w:ascii="Trebuchet MS" w:eastAsia="MS Mincho" w:hAnsi="Trebuchet MS" w:cs="Arial"/>
          <w:sz w:val="22"/>
          <w:szCs w:val="22"/>
          <w:lang w:val="es-ES"/>
        </w:rPr>
        <w:t xml:space="preserve">SIMBAQUEBA RODRIGUEZ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47F31">
        <w:rPr>
          <w:rFonts w:ascii="Trebuchet MS" w:eastAsia="MS Mincho" w:hAnsi="Trebuchet MS" w:cs="Arial"/>
          <w:sz w:val="22"/>
          <w:szCs w:val="22"/>
          <w:lang w:val="es-ES"/>
        </w:rPr>
        <w:t xml:space="preserve">MARIA CONSUELO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47F31">
        <w:rPr>
          <w:rFonts w:ascii="Trebuchet MS" w:eastAsia="MS Mincho" w:hAnsi="Trebuchet MS" w:cs="Arial"/>
          <w:sz w:val="22"/>
          <w:szCs w:val="22"/>
          <w:lang w:val="es-ES"/>
        </w:rPr>
        <w:t>46668722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8B1238E" w:rsidR="00065F9C" w:rsidRPr="00DD7AEB" w:rsidRDefault="003908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EADC060" wp14:editId="6BCE0CA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AF90D" w14:textId="77777777" w:rsidR="00E47F31" w:rsidRDefault="00E47F3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9753A" w14:textId="77777777" w:rsidR="00E47F31" w:rsidRDefault="00E47F3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82E0C" w14:textId="77777777" w:rsidR="00E47F31" w:rsidRDefault="00E47F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86ED2" w14:textId="77777777" w:rsidR="00E47F31" w:rsidRDefault="00E47F3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EEF0C" w14:textId="77777777" w:rsidR="00E47F31" w:rsidRDefault="00E47F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08AD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7F31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A8922BF-579F-463B-8694-673DF52B1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