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B4EE680" w14:textId="6300E0A4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522425">
        <w:rPr>
          <w:rFonts w:ascii="Arial" w:hAnsi="Arial" w:cs="Arial"/>
        </w:rPr>
        <w:t>J</w:t>
      </w:r>
      <w:r w:rsidR="00B929C9">
        <w:rPr>
          <w:rFonts w:ascii="Arial" w:hAnsi="Arial" w:cs="Arial"/>
        </w:rPr>
        <w:t xml:space="preserve">ulio 9 </w:t>
      </w:r>
      <w:r w:rsidRPr="00F8544C">
        <w:rPr>
          <w:rFonts w:ascii="Arial" w:hAnsi="Arial" w:cs="Arial"/>
        </w:rPr>
        <w:t>de 20</w:t>
      </w:r>
      <w:r w:rsidR="009657F5">
        <w:rPr>
          <w:rFonts w:ascii="Arial" w:hAnsi="Arial" w:cs="Arial"/>
        </w:rPr>
        <w:t>26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3413AA9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</w:t>
      </w:r>
      <w:r w:rsidR="001E3ACD">
        <w:rPr>
          <w:rFonts w:ascii="Arial" w:hAnsi="Arial" w:cs="Arial"/>
        </w:rPr>
        <w:t>e</w:t>
      </w:r>
      <w:r w:rsidRPr="00F8544C">
        <w:rPr>
          <w:rFonts w:ascii="Arial" w:hAnsi="Arial" w:cs="Arial"/>
        </w:rPr>
        <w:t>s</w:t>
      </w:r>
    </w:p>
    <w:p w14:paraId="2E1C5B28" w14:textId="7E76A4DA" w:rsidR="00F8544C" w:rsidRDefault="00814DE8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CAMILO BUSTAMANTE</w:t>
      </w:r>
    </w:p>
    <w:p w14:paraId="158456F6" w14:textId="54FBF432" w:rsid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</w:t>
      </w:r>
      <w:r w:rsidR="00814DE8">
        <w:rPr>
          <w:rFonts w:ascii="Arial" w:hAnsi="Arial" w:cs="Arial"/>
        </w:rPr>
        <w:t xml:space="preserve"> (E)</w:t>
      </w:r>
      <w:r w:rsidRPr="00F8544C">
        <w:rPr>
          <w:rFonts w:ascii="Arial" w:hAnsi="Arial" w:cs="Arial"/>
        </w:rPr>
        <w:t xml:space="preserve"> de Diseño Regulatorio</w:t>
      </w:r>
      <w:r w:rsidR="0077415A">
        <w:rPr>
          <w:rFonts w:ascii="Arial" w:hAnsi="Arial" w:cs="Arial"/>
        </w:rPr>
        <w:t xml:space="preserve"> </w:t>
      </w:r>
    </w:p>
    <w:p w14:paraId="1A54FFAF" w14:textId="5FA3B1D1" w:rsidR="00F8544C" w:rsidRDefault="001E3ACD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VICTOR SANDOVAL PEÑA</w:t>
      </w:r>
    </w:p>
    <w:p w14:paraId="083BBA52" w14:textId="25E98C2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 de Asesoría Jurídica y Solución de Controversias</w:t>
      </w:r>
    </w:p>
    <w:p w14:paraId="70233494" w14:textId="42A544F0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5076DCAD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0C67E9">
        <w:rPr>
          <w:rFonts w:ascii="Arial" w:hAnsi="Arial" w:cs="Arial"/>
        </w:rPr>
        <w:t>2</w:t>
      </w:r>
      <w:r w:rsidR="009657F5">
        <w:rPr>
          <w:rFonts w:ascii="Arial" w:hAnsi="Arial" w:cs="Arial"/>
        </w:rPr>
        <w:t>5</w:t>
      </w:r>
      <w:r w:rsidR="000C67E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</w:t>
      </w:r>
      <w:r w:rsidR="00214397">
        <w:rPr>
          <w:rFonts w:ascii="Arial" w:hAnsi="Arial" w:cs="Arial"/>
        </w:rPr>
        <w:t>2</w:t>
      </w:r>
      <w:r w:rsidR="009657F5">
        <w:rPr>
          <w:rFonts w:ascii="Arial" w:hAnsi="Arial" w:cs="Arial"/>
        </w:rPr>
        <w:t>6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28866C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</w:t>
      </w:r>
      <w:r w:rsidR="001E3ACD">
        <w:rPr>
          <w:rFonts w:ascii="Arial" w:hAnsi="Arial" w:cs="Arial"/>
        </w:rPr>
        <w:t>o</w:t>
      </w:r>
      <w:r>
        <w:rPr>
          <w:rFonts w:ascii="Arial" w:hAnsi="Arial" w:cs="Arial"/>
        </w:rPr>
        <w:t>s doctor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>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61E283EA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su calidad de supervisor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0C67E9">
        <w:rPr>
          <w:rFonts w:ascii="Arial" w:hAnsi="Arial" w:cs="Arial"/>
        </w:rPr>
        <w:t>2</w:t>
      </w:r>
      <w:r w:rsidR="009657F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9657F5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B929C9">
        <w:rPr>
          <w:rFonts w:ascii="Arial" w:hAnsi="Arial" w:cs="Arial"/>
          <w:shd w:val="clear" w:color="auto" w:fill="F2F2F2" w:themeFill="background1" w:themeFillShade="F2"/>
        </w:rPr>
        <w:t>Junio</w:t>
      </w:r>
      <w:r w:rsidR="009657F5" w:rsidRPr="00B929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0BE02699" w14:textId="06651F86" w:rsidR="000C67E9" w:rsidRDefault="009657F5" w:rsidP="009657F5">
      <w:pPr>
        <w:jc w:val="both"/>
        <w:rPr>
          <w:rFonts w:ascii="Arial" w:hAnsi="Arial" w:cs="Arial"/>
        </w:rPr>
      </w:pPr>
      <w:r w:rsidRPr="009657F5">
        <w:rPr>
          <w:rFonts w:ascii="Arial" w:hAnsi="Arial" w:cs="Arial"/>
        </w:rPr>
        <w:t>Prestación de servicios profesionales altamente especializados en</w:t>
      </w:r>
      <w:r>
        <w:rPr>
          <w:rFonts w:ascii="Arial" w:hAnsi="Arial" w:cs="Arial"/>
        </w:rPr>
        <w:t xml:space="preserve"> </w:t>
      </w:r>
      <w:r w:rsidRPr="009657F5">
        <w:rPr>
          <w:rFonts w:ascii="Arial" w:hAnsi="Arial" w:cs="Arial"/>
        </w:rPr>
        <w:t>materia de economía y regulación de mercados de telecomunicaciones,</w:t>
      </w:r>
      <w:r>
        <w:rPr>
          <w:rFonts w:ascii="Arial" w:hAnsi="Arial" w:cs="Arial"/>
        </w:rPr>
        <w:t xml:space="preserve"> </w:t>
      </w:r>
      <w:r w:rsidRPr="009657F5">
        <w:rPr>
          <w:rFonts w:ascii="Arial" w:hAnsi="Arial" w:cs="Arial"/>
        </w:rPr>
        <w:t>para apoyar la ejecución de proyectos del pilar estratégico Mercados y</w:t>
      </w:r>
      <w:r>
        <w:rPr>
          <w:rFonts w:ascii="Arial" w:hAnsi="Arial" w:cs="Arial"/>
        </w:rPr>
        <w:t xml:space="preserve"> </w:t>
      </w:r>
      <w:r w:rsidRPr="009657F5">
        <w:rPr>
          <w:rFonts w:ascii="Arial" w:hAnsi="Arial" w:cs="Arial"/>
        </w:rPr>
        <w:t>Competencia» de la Agenda Regulatoria 2026-2027, tales como la</w:t>
      </w:r>
      <w:r>
        <w:rPr>
          <w:rFonts w:ascii="Arial" w:hAnsi="Arial" w:cs="Arial"/>
        </w:rPr>
        <w:t xml:space="preserve"> </w:t>
      </w:r>
      <w:r w:rsidRPr="009657F5">
        <w:rPr>
          <w:rFonts w:ascii="Arial" w:hAnsi="Arial" w:cs="Arial"/>
        </w:rPr>
        <w:t>revisión de mercados</w:t>
      </w:r>
      <w:r>
        <w:rPr>
          <w:rFonts w:ascii="Arial" w:hAnsi="Arial" w:cs="Arial"/>
        </w:rPr>
        <w:t xml:space="preserve"> </w:t>
      </w:r>
      <w:r w:rsidRPr="009657F5">
        <w:rPr>
          <w:rFonts w:ascii="Arial" w:hAnsi="Arial" w:cs="Arial"/>
        </w:rPr>
        <w:t>fijos, televisión y compartición de infraestructura;</w:t>
      </w:r>
      <w:r>
        <w:rPr>
          <w:rFonts w:ascii="Arial" w:hAnsi="Arial" w:cs="Arial"/>
        </w:rPr>
        <w:t xml:space="preserve"> </w:t>
      </w:r>
      <w:r w:rsidRPr="009657F5">
        <w:rPr>
          <w:rFonts w:ascii="Arial" w:hAnsi="Arial" w:cs="Arial"/>
        </w:rPr>
        <w:t>para contribuir en el análisis de condiciones de competencia del mercado</w:t>
      </w:r>
      <w:r>
        <w:rPr>
          <w:rFonts w:ascii="Arial" w:hAnsi="Arial" w:cs="Arial"/>
        </w:rPr>
        <w:t xml:space="preserve"> </w:t>
      </w:r>
      <w:r w:rsidRPr="009657F5">
        <w:rPr>
          <w:rFonts w:ascii="Arial" w:hAnsi="Arial" w:cs="Arial"/>
        </w:rPr>
        <w:t>de Servicios Móviles</w:t>
      </w:r>
      <w:r>
        <w:rPr>
          <w:rFonts w:ascii="Arial" w:hAnsi="Arial" w:cs="Arial"/>
        </w:rPr>
        <w:t>.</w:t>
      </w:r>
    </w:p>
    <w:p w14:paraId="7D6DFEBC" w14:textId="77777777" w:rsidR="009657F5" w:rsidRPr="00F8544C" w:rsidRDefault="009657F5" w:rsidP="009657F5">
      <w:pPr>
        <w:jc w:val="both"/>
        <w:rPr>
          <w:rFonts w:ascii="Arial" w:hAnsi="Arial" w:cs="Arial"/>
          <w:b/>
          <w:bCs/>
        </w:rPr>
      </w:pPr>
    </w:p>
    <w:p w14:paraId="45BD9A82" w14:textId="2D4F8477" w:rsidR="00F8544C" w:rsidRPr="00347F8A" w:rsidRDefault="00F8544C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B929C9">
        <w:rPr>
          <w:rFonts w:ascii="Arial" w:hAnsi="Arial" w:cs="Arial"/>
          <w:b/>
          <w:bCs/>
          <w:shd w:val="clear" w:color="auto" w:fill="F2F2F2" w:themeFill="background1" w:themeFillShade="F2"/>
        </w:rPr>
        <w:t>Junio</w:t>
      </w:r>
      <w:r w:rsidR="007817BC" w:rsidRPr="009657F5">
        <w:rPr>
          <w:rFonts w:ascii="Arial" w:hAnsi="Arial" w:cs="Arial"/>
          <w:b/>
          <w:bCs/>
        </w:rPr>
        <w:t xml:space="preserve"> </w:t>
      </w:r>
      <w:r w:rsidR="00214397" w:rsidRPr="009657F5">
        <w:rPr>
          <w:rFonts w:ascii="Arial" w:hAnsi="Arial" w:cs="Arial"/>
          <w:b/>
          <w:bCs/>
        </w:rPr>
        <w:t>202</w:t>
      </w:r>
      <w:r w:rsidR="009657F5" w:rsidRPr="009657F5">
        <w:rPr>
          <w:rFonts w:ascii="Arial" w:hAnsi="Arial" w:cs="Arial"/>
          <w:b/>
          <w:bCs/>
        </w:rPr>
        <w:t>6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2694"/>
        <w:gridCol w:w="1134"/>
        <w:gridCol w:w="2268"/>
        <w:gridCol w:w="1304"/>
      </w:tblGrid>
      <w:tr w:rsidR="00F50627" w:rsidRPr="00F8544C" w14:paraId="30DB4D96" w14:textId="65B63BEC" w:rsidTr="000C67E9">
        <w:trPr>
          <w:trHeight w:val="454"/>
          <w:tblHeader/>
          <w:jc w:val="center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304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814DE8" w:rsidRPr="00F8544C" w14:paraId="23AD755C" w14:textId="77777777" w:rsidTr="000C67E9">
        <w:trPr>
          <w:trHeight w:val="1841"/>
          <w:tblHeader/>
          <w:jc w:val="center"/>
        </w:trPr>
        <w:tc>
          <w:tcPr>
            <w:tcW w:w="2263" w:type="dxa"/>
          </w:tcPr>
          <w:p w14:paraId="7180BAC6" w14:textId="77777777" w:rsidR="00814DE8" w:rsidRDefault="00814DE8" w:rsidP="00810360">
            <w:pPr>
              <w:pStyle w:val="Prrafodelista"/>
              <w:widowControl w:val="0"/>
              <w:suppressAutoHyphens w:val="0"/>
              <w:ind w:left="209"/>
              <w:rPr>
                <w:rFonts w:ascii="Arial" w:hAnsi="Arial" w:cs="Arial"/>
                <w:sz w:val="18"/>
                <w:szCs w:val="18"/>
              </w:rPr>
            </w:pPr>
          </w:p>
          <w:p w14:paraId="2475968A" w14:textId="2A614AD6" w:rsidR="00814DE8" w:rsidRDefault="00814DE8">
            <w:pPr>
              <w:pStyle w:val="Prrafodelista"/>
              <w:widowControl w:val="0"/>
              <w:numPr>
                <w:ilvl w:val="0"/>
                <w:numId w:val="5"/>
              </w:numPr>
              <w:suppressAutoHyphens w:val="0"/>
              <w:ind w:left="209" w:hanging="209"/>
              <w:rPr>
                <w:rFonts w:ascii="Arial" w:hAnsi="Arial" w:cs="Arial"/>
                <w:sz w:val="18"/>
                <w:szCs w:val="18"/>
              </w:rPr>
            </w:pPr>
            <w:r w:rsidRPr="000C67E9">
              <w:rPr>
                <w:rFonts w:ascii="Arial" w:hAnsi="Arial" w:cs="Arial"/>
                <w:sz w:val="18"/>
                <w:szCs w:val="18"/>
              </w:rPr>
              <w:t>Acompañar el análisis de iniciativas y proyectos que impliquen temáticas relativas al análisis de competencia en aplicación de lo dispuesto en el Titulo III de la Resolución CRC 5050 de 2016, y particularmente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67E9">
              <w:rPr>
                <w:rFonts w:ascii="Arial" w:hAnsi="Arial" w:cs="Arial"/>
                <w:sz w:val="18"/>
                <w:szCs w:val="18"/>
              </w:rPr>
              <w:t>aquellas asociadas con los mercados de servicios fijos y móviles, televisión y radiodifusión sonora</w:t>
            </w:r>
          </w:p>
          <w:p w14:paraId="3709219A" w14:textId="37BCFC2D" w:rsidR="00814DE8" w:rsidRPr="0022314A" w:rsidRDefault="00814DE8" w:rsidP="00414E22">
            <w:pPr>
              <w:pStyle w:val="Prrafodelista"/>
              <w:widowControl w:val="0"/>
              <w:suppressAutoHyphens w:val="0"/>
              <w:ind w:left="20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58BA244C" w14:textId="77777777" w:rsidR="00814DE8" w:rsidRDefault="00814DE8" w:rsidP="002A438C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785CECC" w14:textId="2B7B60CA" w:rsidR="00814DE8" w:rsidRPr="00B929C9" w:rsidRDefault="00B929C9">
            <w:pPr>
              <w:pStyle w:val="Prrafodelista"/>
              <w:numPr>
                <w:ilvl w:val="0"/>
                <w:numId w:val="3"/>
              </w:numPr>
              <w:tabs>
                <w:tab w:val="left" w:pos="945"/>
                <w:tab w:val="left" w:pos="1228"/>
              </w:tabs>
              <w:suppressAutoHyphens w:val="0"/>
              <w:ind w:left="357" w:hanging="28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Preparación reunión con comisionados sobre regulación de servicios A2P</w:t>
            </w:r>
          </w:p>
          <w:p w14:paraId="745ADA72" w14:textId="2896E9AF" w:rsidR="00814DE8" w:rsidRPr="00B929C9" w:rsidRDefault="00B929C9">
            <w:pPr>
              <w:pStyle w:val="Prrafodelista"/>
              <w:numPr>
                <w:ilvl w:val="0"/>
                <w:numId w:val="4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B929C9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de antecedentes y tendencias</w:t>
            </w:r>
          </w:p>
        </w:tc>
        <w:tc>
          <w:tcPr>
            <w:tcW w:w="1134" w:type="dxa"/>
          </w:tcPr>
          <w:p w14:paraId="46258191" w14:textId="77777777" w:rsidR="00814DE8" w:rsidRDefault="00814DE8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C7B4EE2" w14:textId="78C6C440" w:rsidR="00814DE8" w:rsidRDefault="00B929C9" w:rsidP="008D2C29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51DDD01A" w14:textId="77777777" w:rsidR="00814DE8" w:rsidRDefault="00814DE8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68D38F00" w14:textId="74AC089D" w:rsidR="00814DE8" w:rsidRPr="001E606D" w:rsidRDefault="00B929C9">
            <w:pPr>
              <w:pStyle w:val="Prrafodelista"/>
              <w:numPr>
                <w:ilvl w:val="0"/>
                <w:numId w:val="4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NA</w:t>
            </w:r>
          </w:p>
          <w:p w14:paraId="018E1D88" w14:textId="31467FE0" w:rsidR="00814DE8" w:rsidRPr="00AA3232" w:rsidRDefault="00814DE8" w:rsidP="00E23249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</w:tcPr>
          <w:p w14:paraId="06DC12D3" w14:textId="77777777" w:rsidR="00814DE8" w:rsidRDefault="00814DE8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40F8D53" w14:textId="43CAEF62" w:rsidR="00814DE8" w:rsidRDefault="00814DE8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B929C9" w:rsidRPr="00F8544C" w14:paraId="4DEB3BD1" w14:textId="77777777" w:rsidTr="000C67E9">
        <w:trPr>
          <w:trHeight w:val="1841"/>
          <w:tblHeader/>
          <w:jc w:val="center"/>
        </w:trPr>
        <w:tc>
          <w:tcPr>
            <w:tcW w:w="2263" w:type="dxa"/>
          </w:tcPr>
          <w:p w14:paraId="2F8378BF" w14:textId="77777777" w:rsidR="00130544" w:rsidRDefault="00130544" w:rsidP="00130544">
            <w:pPr>
              <w:pStyle w:val="Prrafodelista"/>
              <w:widowControl w:val="0"/>
              <w:tabs>
                <w:tab w:val="left" w:pos="0"/>
                <w:tab w:val="left" w:pos="426"/>
              </w:tabs>
              <w:suppressAutoHyphens w:val="0"/>
              <w:ind w:left="356"/>
              <w:rPr>
                <w:rFonts w:ascii="Arial" w:hAnsi="Arial" w:cs="Arial"/>
                <w:sz w:val="18"/>
                <w:szCs w:val="18"/>
              </w:rPr>
            </w:pPr>
          </w:p>
          <w:p w14:paraId="5462B0CB" w14:textId="427F7A4B" w:rsidR="00B929C9" w:rsidRPr="00AA3232" w:rsidRDefault="00B929C9">
            <w:pPr>
              <w:pStyle w:val="Prrafodelista"/>
              <w:widowControl w:val="0"/>
              <w:numPr>
                <w:ilvl w:val="0"/>
                <w:numId w:val="6"/>
              </w:numPr>
              <w:tabs>
                <w:tab w:val="left" w:pos="0"/>
                <w:tab w:val="left" w:pos="426"/>
              </w:tabs>
              <w:suppressAutoHyphens w:val="0"/>
              <w:ind w:left="356" w:hanging="356"/>
              <w:rPr>
                <w:rFonts w:ascii="Arial" w:hAnsi="Arial" w:cs="Arial"/>
                <w:sz w:val="18"/>
                <w:szCs w:val="18"/>
              </w:rPr>
            </w:pPr>
            <w:r w:rsidRPr="00AA3232">
              <w:rPr>
                <w:rFonts w:ascii="Arial" w:hAnsi="Arial" w:cs="Arial"/>
                <w:sz w:val="18"/>
                <w:szCs w:val="18"/>
              </w:rPr>
              <w:t xml:space="preserve">Participar en foros y reuniones internas y externas, en relación con los temas asignados por los supervisores del contrato. </w:t>
            </w:r>
          </w:p>
          <w:p w14:paraId="7C019B79" w14:textId="77777777" w:rsidR="00B929C9" w:rsidRDefault="00B929C9" w:rsidP="00810360">
            <w:pPr>
              <w:pStyle w:val="Prrafodelista"/>
              <w:widowControl w:val="0"/>
              <w:suppressAutoHyphens w:val="0"/>
              <w:ind w:left="20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38B2E5F9" w14:textId="77777777" w:rsidR="00B929C9" w:rsidRDefault="00B929C9" w:rsidP="00B929C9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DA4C33C" w14:textId="77777777" w:rsidR="00B929C9" w:rsidRDefault="00B929C9">
            <w:pPr>
              <w:pStyle w:val="Prrafodelista"/>
              <w:numPr>
                <w:ilvl w:val="0"/>
                <w:numId w:val="3"/>
              </w:num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929C9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Reuni</w:t>
            </w: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ón sobre regulación de servicios A2P</w:t>
            </w:r>
          </w:p>
          <w:p w14:paraId="279B869B" w14:textId="77777777" w:rsidR="00B929C9" w:rsidRPr="00B929C9" w:rsidRDefault="00B929C9">
            <w:pPr>
              <w:pStyle w:val="Prrafodelista"/>
              <w:numPr>
                <w:ilvl w:val="0"/>
                <w:numId w:val="4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929C9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Participación en reunión con Comisionados en la que se analizaron opciones de regulación tarifaria de servicios A2P en Colombia. Junio 1 2026</w:t>
            </w:r>
          </w:p>
          <w:p w14:paraId="64B67B33" w14:textId="4136C33D" w:rsidR="00B929C9" w:rsidRPr="00B929C9" w:rsidRDefault="00B929C9" w:rsidP="00B929C9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C51EA3" w14:textId="77777777" w:rsidR="00B929C9" w:rsidRDefault="00B929C9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7A13250" w14:textId="39CCFE6F" w:rsidR="00B929C9" w:rsidRDefault="00C80DD5" w:rsidP="00B929C9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2D32B3D9" w14:textId="77777777" w:rsidR="00B929C9" w:rsidRDefault="00B929C9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0D2A6826" w14:textId="77777777" w:rsidR="00B929C9" w:rsidRPr="001E606D" w:rsidRDefault="00B929C9">
            <w:pPr>
              <w:pStyle w:val="Prrafodelista"/>
              <w:numPr>
                <w:ilvl w:val="0"/>
                <w:numId w:val="4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NA</w:t>
            </w:r>
          </w:p>
          <w:p w14:paraId="0E13F84A" w14:textId="77777777" w:rsidR="00B929C9" w:rsidRDefault="00B929C9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</w:tcPr>
          <w:p w14:paraId="0109EEA8" w14:textId="77777777" w:rsidR="00B929C9" w:rsidRDefault="00B929C9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F28DE77" w14:textId="7515474B" w:rsidR="00B929C9" w:rsidRDefault="00B929C9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</w:tbl>
    <w:p w14:paraId="29B927F4" w14:textId="77777777" w:rsidR="00602C62" w:rsidRDefault="00602C62" w:rsidP="00E21AB5"/>
    <w:p w14:paraId="0FEE7C14" w14:textId="77777777" w:rsidR="005B0583" w:rsidRPr="00F8544C" w:rsidRDefault="005B0583" w:rsidP="00E21AB5"/>
    <w:p w14:paraId="083D1C92" w14:textId="2FE2F54E" w:rsidR="00C065F9" w:rsidRPr="00E4495A" w:rsidRDefault="00C065F9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 w:rsidRPr="00E4495A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4CAD8D9D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</w:t>
      </w:r>
      <w:r w:rsidR="00824D77">
        <w:rPr>
          <w:rFonts w:ascii="Arial" w:hAnsi="Arial" w:cs="Arial"/>
          <w:color w:val="000000" w:themeColor="text1"/>
        </w:rPr>
        <w:t>simple de tributación</w:t>
      </w:r>
      <w:r w:rsidRPr="00FE593E">
        <w:rPr>
          <w:rFonts w:ascii="Arial" w:hAnsi="Arial" w:cs="Arial"/>
          <w:color w:val="000000" w:themeColor="text1"/>
        </w:rPr>
        <w:t xml:space="preserve">, con el fin de proceder al cobro </w:t>
      </w:r>
      <w:r w:rsidR="0016697C">
        <w:rPr>
          <w:rFonts w:ascii="Arial" w:hAnsi="Arial" w:cs="Arial"/>
          <w:color w:val="000000" w:themeColor="text1"/>
        </w:rPr>
        <w:t>he emitido</w:t>
      </w:r>
      <w:r w:rsidRPr="00FE593E">
        <w:rPr>
          <w:rFonts w:ascii="Arial" w:hAnsi="Arial" w:cs="Arial"/>
          <w:color w:val="000000" w:themeColor="text1"/>
        </w:rPr>
        <w:t xml:space="preserve"> la </w:t>
      </w:r>
      <w:r w:rsidRPr="00011CFC">
        <w:rPr>
          <w:rFonts w:ascii="Arial" w:hAnsi="Arial" w:cs="Arial"/>
          <w:color w:val="000000" w:themeColor="text1"/>
        </w:rPr>
        <w:t>Factura #</w:t>
      </w:r>
      <w:r w:rsidR="002974F2" w:rsidRPr="00011CFC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4</w:t>
      </w:r>
      <w:r w:rsidR="00814DE8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4</w:t>
      </w:r>
      <w:r w:rsidR="00B929C9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</w:t>
      </w:r>
      <w:r w:rsidR="00B929C9" w:rsidRPr="00B929C9">
        <w:rPr>
          <w:rFonts w:ascii="Arial" w:hAnsi="Arial" w:cs="Arial"/>
          <w:color w:val="000000" w:themeColor="text1"/>
        </w:rPr>
        <w:t xml:space="preserve"> </w:t>
      </w:r>
      <w:r w:rsidRPr="00011CFC">
        <w:rPr>
          <w:rFonts w:ascii="Arial" w:hAnsi="Arial" w:cs="Arial"/>
          <w:color w:val="000000" w:themeColor="text1"/>
        </w:rPr>
        <w:t>de 20</w:t>
      </w:r>
      <w:r w:rsidR="00226CF8" w:rsidRPr="00011CFC">
        <w:rPr>
          <w:rFonts w:ascii="Arial" w:hAnsi="Arial" w:cs="Arial"/>
          <w:color w:val="000000" w:themeColor="text1"/>
        </w:rPr>
        <w:t>2</w:t>
      </w:r>
      <w:r w:rsidR="000C67E9">
        <w:rPr>
          <w:rFonts w:ascii="Arial" w:hAnsi="Arial" w:cs="Arial"/>
          <w:color w:val="000000" w:themeColor="text1"/>
        </w:rPr>
        <w:t>5</w:t>
      </w:r>
      <w:r w:rsidR="00FB6B92" w:rsidRPr="00011CFC">
        <w:rPr>
          <w:rFonts w:ascii="Arial" w:hAnsi="Arial" w:cs="Arial"/>
          <w:color w:val="000000" w:themeColor="text1"/>
        </w:rPr>
        <w:t>.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7914E377" w14:textId="77777777" w:rsidR="00901ED3" w:rsidRDefault="00901ED3" w:rsidP="00E21AB5">
      <w:pPr>
        <w:jc w:val="both"/>
        <w:rPr>
          <w:rFonts w:ascii="Arial" w:hAnsi="Arial" w:cs="Arial"/>
        </w:rPr>
      </w:pPr>
    </w:p>
    <w:p w14:paraId="6125E481" w14:textId="77777777" w:rsidR="00901ED3" w:rsidRDefault="00901ED3" w:rsidP="00E21AB5">
      <w:pPr>
        <w:jc w:val="both"/>
        <w:rPr>
          <w:rFonts w:ascii="Arial" w:hAnsi="Arial" w:cs="Arial"/>
        </w:rPr>
      </w:pPr>
    </w:p>
    <w:p w14:paraId="4AADC4BE" w14:textId="77777777" w:rsidR="00E4495A" w:rsidRDefault="00E4495A" w:rsidP="00E21AB5">
      <w:pPr>
        <w:jc w:val="both"/>
        <w:rPr>
          <w:rFonts w:ascii="Arial" w:hAnsi="Arial" w:cs="Arial"/>
        </w:rPr>
      </w:pPr>
    </w:p>
    <w:p w14:paraId="2605DC24" w14:textId="32D0AB6D" w:rsidR="00974187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>,</w:t>
      </w:r>
    </w:p>
    <w:p w14:paraId="5EC4A84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5D3BA59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76B43A6E" w14:textId="25591B78" w:rsidR="00974187" w:rsidRPr="00F8544C" w:rsidRDefault="00D0784E" w:rsidP="00E21AB5">
      <w:pPr>
        <w:jc w:val="both"/>
        <w:rPr>
          <w:rFonts w:ascii="Arial" w:hAnsi="Arial" w:cs="Arial"/>
        </w:rPr>
      </w:pPr>
      <w:r w:rsidRPr="00D0784E">
        <w:rPr>
          <w:rFonts w:ascii="Arial" w:hAnsi="Arial" w:cs="Arial"/>
          <w:noProof/>
        </w:rPr>
        <w:drawing>
          <wp:inline distT="0" distB="0" distL="0" distR="0" wp14:anchorId="667F81E4" wp14:editId="44A6E39E">
            <wp:extent cx="1215736" cy="504645"/>
            <wp:effectExtent l="0" t="0" r="3810" b="3810"/>
            <wp:docPr id="5464339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43399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4703" cy="50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02E3BDC4" w14:textId="4D5375B1" w:rsidR="00A0606D" w:rsidRDefault="006D0198" w:rsidP="00D006A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CC. 79.782.673 de </w:t>
      </w:r>
      <w:r w:rsidR="00AF5D40">
        <w:rPr>
          <w:rFonts w:ascii="Arial" w:hAnsi="Arial" w:cs="Arial"/>
          <w:bCs/>
        </w:rPr>
        <w:t>Bogotá</w:t>
      </w:r>
    </w:p>
    <w:p w14:paraId="238F3E3E" w14:textId="77777777" w:rsidR="00C32635" w:rsidRDefault="00C32635" w:rsidP="00D006A6">
      <w:pPr>
        <w:rPr>
          <w:rFonts w:ascii="Arial" w:hAnsi="Arial" w:cs="Arial"/>
          <w:bCs/>
        </w:rPr>
      </w:pPr>
    </w:p>
    <w:p w14:paraId="242F8359" w14:textId="77777777" w:rsidR="00C32635" w:rsidRDefault="00C32635" w:rsidP="00D006A6">
      <w:pPr>
        <w:rPr>
          <w:rFonts w:ascii="Arial" w:hAnsi="Arial" w:cs="Arial"/>
          <w:bCs/>
        </w:rPr>
      </w:pPr>
    </w:p>
    <w:p w14:paraId="0B4C7341" w14:textId="77777777" w:rsidR="00C32635" w:rsidRDefault="00C32635" w:rsidP="00D006A6">
      <w:pPr>
        <w:rPr>
          <w:rFonts w:ascii="Arial" w:hAnsi="Arial" w:cs="Arial"/>
          <w:bCs/>
        </w:rPr>
      </w:pPr>
    </w:p>
    <w:p w14:paraId="63CDDD52" w14:textId="77777777" w:rsidR="00C32635" w:rsidRDefault="00C32635" w:rsidP="00D006A6">
      <w:pPr>
        <w:rPr>
          <w:rFonts w:ascii="Arial" w:hAnsi="Arial" w:cs="Arial"/>
          <w:bCs/>
        </w:rPr>
      </w:pPr>
    </w:p>
    <w:p w14:paraId="081E34E2" w14:textId="62AD1F0F" w:rsidR="000D5153" w:rsidRPr="00615F06" w:rsidRDefault="000D5153" w:rsidP="005D2C26">
      <w:pPr>
        <w:suppressAutoHyphens w:val="0"/>
        <w:jc w:val="center"/>
        <w:rPr>
          <w:rFonts w:ascii="Arial" w:hAnsi="Arial" w:cs="Arial"/>
          <w:bCs/>
        </w:rPr>
      </w:pPr>
    </w:p>
    <w:sectPr w:rsidR="000D5153" w:rsidRPr="00615F06" w:rsidSect="00002220"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1C37E57" w14:textId="77777777" w:rsidR="00EF1F4B" w:rsidRDefault="00EF1F4B" w:rsidP="00F1063F">
      <w:r>
        <w:separator/>
      </w:r>
    </w:p>
  </w:endnote>
  <w:endnote w:type="continuationSeparator" w:id="0">
    <w:p w14:paraId="6758E271" w14:textId="77777777" w:rsidR="00EF1F4B" w:rsidRDefault="00EF1F4B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643DD4" w14:textId="77777777" w:rsidR="00EF1F4B" w:rsidRDefault="00EF1F4B" w:rsidP="00F1063F">
      <w:r>
        <w:separator/>
      </w:r>
    </w:p>
  </w:footnote>
  <w:footnote w:type="continuationSeparator" w:id="0">
    <w:p w14:paraId="631E6A8D" w14:textId="77777777" w:rsidR="00EF1F4B" w:rsidRDefault="00EF1F4B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34B83"/>
    <w:multiLevelType w:val="hybridMultilevel"/>
    <w:tmpl w:val="B7105B54"/>
    <w:lvl w:ilvl="0" w:tplc="3904E23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D1244"/>
    <w:multiLevelType w:val="hybridMultilevel"/>
    <w:tmpl w:val="D44C2444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7693D"/>
    <w:multiLevelType w:val="hybridMultilevel"/>
    <w:tmpl w:val="41E44F8A"/>
    <w:lvl w:ilvl="0" w:tplc="36CEFA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377EC"/>
    <w:multiLevelType w:val="hybridMultilevel"/>
    <w:tmpl w:val="1A26693A"/>
    <w:lvl w:ilvl="0" w:tplc="0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510756">
    <w:abstractNumId w:val="1"/>
  </w:num>
  <w:num w:numId="2" w16cid:durableId="1151941024">
    <w:abstractNumId w:val="2"/>
  </w:num>
  <w:num w:numId="3" w16cid:durableId="945499279">
    <w:abstractNumId w:val="5"/>
  </w:num>
  <w:num w:numId="4" w16cid:durableId="630015406">
    <w:abstractNumId w:val="4"/>
  </w:num>
  <w:num w:numId="5" w16cid:durableId="1158157446">
    <w:abstractNumId w:val="3"/>
  </w:num>
  <w:num w:numId="6" w16cid:durableId="1151216883">
    <w:abstractNumId w:val="6"/>
  </w:num>
  <w:numIdMacAtCleanup w:val="6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B5"/>
    <w:rsid w:val="00002220"/>
    <w:rsid w:val="000025BC"/>
    <w:rsid w:val="00005747"/>
    <w:rsid w:val="00011CFC"/>
    <w:rsid w:val="00023EBC"/>
    <w:rsid w:val="00024E32"/>
    <w:rsid w:val="000255A4"/>
    <w:rsid w:val="000315E2"/>
    <w:rsid w:val="000334AF"/>
    <w:rsid w:val="00034ABF"/>
    <w:rsid w:val="0003564F"/>
    <w:rsid w:val="00036691"/>
    <w:rsid w:val="00036FD8"/>
    <w:rsid w:val="0004380D"/>
    <w:rsid w:val="00044B98"/>
    <w:rsid w:val="0005110A"/>
    <w:rsid w:val="00052804"/>
    <w:rsid w:val="00065B85"/>
    <w:rsid w:val="000662E4"/>
    <w:rsid w:val="00067351"/>
    <w:rsid w:val="00070522"/>
    <w:rsid w:val="0007241F"/>
    <w:rsid w:val="00073801"/>
    <w:rsid w:val="00074164"/>
    <w:rsid w:val="0008009C"/>
    <w:rsid w:val="000804EE"/>
    <w:rsid w:val="00082EE6"/>
    <w:rsid w:val="0008472C"/>
    <w:rsid w:val="000858EC"/>
    <w:rsid w:val="0008654D"/>
    <w:rsid w:val="00092FEE"/>
    <w:rsid w:val="000A070F"/>
    <w:rsid w:val="000A71E4"/>
    <w:rsid w:val="000B1C09"/>
    <w:rsid w:val="000B2B8F"/>
    <w:rsid w:val="000B4230"/>
    <w:rsid w:val="000B53E7"/>
    <w:rsid w:val="000C02D9"/>
    <w:rsid w:val="000C2FB9"/>
    <w:rsid w:val="000C458E"/>
    <w:rsid w:val="000C67E9"/>
    <w:rsid w:val="000C710C"/>
    <w:rsid w:val="000C7422"/>
    <w:rsid w:val="000D3B8B"/>
    <w:rsid w:val="000D3CC0"/>
    <w:rsid w:val="000D42C9"/>
    <w:rsid w:val="000D5153"/>
    <w:rsid w:val="000D5664"/>
    <w:rsid w:val="000D71E7"/>
    <w:rsid w:val="000E3D43"/>
    <w:rsid w:val="000F1368"/>
    <w:rsid w:val="000F4164"/>
    <w:rsid w:val="000F48A1"/>
    <w:rsid w:val="00103098"/>
    <w:rsid w:val="00105862"/>
    <w:rsid w:val="001058AB"/>
    <w:rsid w:val="00105B58"/>
    <w:rsid w:val="001064D3"/>
    <w:rsid w:val="00110E72"/>
    <w:rsid w:val="00112460"/>
    <w:rsid w:val="001148B0"/>
    <w:rsid w:val="001220B2"/>
    <w:rsid w:val="001230E0"/>
    <w:rsid w:val="001250DE"/>
    <w:rsid w:val="00126474"/>
    <w:rsid w:val="00126BF3"/>
    <w:rsid w:val="00127E3B"/>
    <w:rsid w:val="0013044D"/>
    <w:rsid w:val="00130544"/>
    <w:rsid w:val="00130F1D"/>
    <w:rsid w:val="00132A1D"/>
    <w:rsid w:val="001356FD"/>
    <w:rsid w:val="00136E2A"/>
    <w:rsid w:val="001419A8"/>
    <w:rsid w:val="00141B87"/>
    <w:rsid w:val="001456FB"/>
    <w:rsid w:val="00145BC3"/>
    <w:rsid w:val="00145CED"/>
    <w:rsid w:val="00151F11"/>
    <w:rsid w:val="00153799"/>
    <w:rsid w:val="00157715"/>
    <w:rsid w:val="00163E17"/>
    <w:rsid w:val="001655D2"/>
    <w:rsid w:val="001657C3"/>
    <w:rsid w:val="00165CF8"/>
    <w:rsid w:val="0016697C"/>
    <w:rsid w:val="0017277C"/>
    <w:rsid w:val="00177BF2"/>
    <w:rsid w:val="001802FB"/>
    <w:rsid w:val="001850AB"/>
    <w:rsid w:val="00192790"/>
    <w:rsid w:val="00195B99"/>
    <w:rsid w:val="00196CFE"/>
    <w:rsid w:val="00197D60"/>
    <w:rsid w:val="001A0AF5"/>
    <w:rsid w:val="001A13D9"/>
    <w:rsid w:val="001A3446"/>
    <w:rsid w:val="001A34F7"/>
    <w:rsid w:val="001B3205"/>
    <w:rsid w:val="001B7490"/>
    <w:rsid w:val="001B7E73"/>
    <w:rsid w:val="001C0495"/>
    <w:rsid w:val="001C193D"/>
    <w:rsid w:val="001C277B"/>
    <w:rsid w:val="001C3988"/>
    <w:rsid w:val="001C5C14"/>
    <w:rsid w:val="001D10EE"/>
    <w:rsid w:val="001D2845"/>
    <w:rsid w:val="001D2AC6"/>
    <w:rsid w:val="001D2ACA"/>
    <w:rsid w:val="001D31CD"/>
    <w:rsid w:val="001D5565"/>
    <w:rsid w:val="001D6A1C"/>
    <w:rsid w:val="001E3ACD"/>
    <w:rsid w:val="001E5F34"/>
    <w:rsid w:val="001E606D"/>
    <w:rsid w:val="001F2D7B"/>
    <w:rsid w:val="0020014F"/>
    <w:rsid w:val="002003F8"/>
    <w:rsid w:val="00200655"/>
    <w:rsid w:val="00204729"/>
    <w:rsid w:val="0020473F"/>
    <w:rsid w:val="0020671C"/>
    <w:rsid w:val="00210604"/>
    <w:rsid w:val="002132DD"/>
    <w:rsid w:val="00214397"/>
    <w:rsid w:val="00214742"/>
    <w:rsid w:val="00215162"/>
    <w:rsid w:val="00216C31"/>
    <w:rsid w:val="0022133F"/>
    <w:rsid w:val="0022314A"/>
    <w:rsid w:val="002251F2"/>
    <w:rsid w:val="00226CF8"/>
    <w:rsid w:val="00233A04"/>
    <w:rsid w:val="002345A4"/>
    <w:rsid w:val="00234F27"/>
    <w:rsid w:val="0023687E"/>
    <w:rsid w:val="0024216E"/>
    <w:rsid w:val="0024576C"/>
    <w:rsid w:val="00250D29"/>
    <w:rsid w:val="00253F08"/>
    <w:rsid w:val="00254072"/>
    <w:rsid w:val="0025409E"/>
    <w:rsid w:val="00255B79"/>
    <w:rsid w:val="002607E7"/>
    <w:rsid w:val="00262CCE"/>
    <w:rsid w:val="00264098"/>
    <w:rsid w:val="00280FAF"/>
    <w:rsid w:val="00281D33"/>
    <w:rsid w:val="0028549C"/>
    <w:rsid w:val="00290E53"/>
    <w:rsid w:val="00291B95"/>
    <w:rsid w:val="002921C1"/>
    <w:rsid w:val="00292B40"/>
    <w:rsid w:val="002974F2"/>
    <w:rsid w:val="002A212E"/>
    <w:rsid w:val="002A26CD"/>
    <w:rsid w:val="002A364B"/>
    <w:rsid w:val="002A3D09"/>
    <w:rsid w:val="002A438C"/>
    <w:rsid w:val="002A4DF2"/>
    <w:rsid w:val="002B23EF"/>
    <w:rsid w:val="002B482A"/>
    <w:rsid w:val="002B565B"/>
    <w:rsid w:val="002B5973"/>
    <w:rsid w:val="002C369B"/>
    <w:rsid w:val="002D1ECF"/>
    <w:rsid w:val="002D2CF4"/>
    <w:rsid w:val="002D3C27"/>
    <w:rsid w:val="002D49FC"/>
    <w:rsid w:val="002E0432"/>
    <w:rsid w:val="002E2ED1"/>
    <w:rsid w:val="002E3580"/>
    <w:rsid w:val="002E5EF5"/>
    <w:rsid w:val="002F42E8"/>
    <w:rsid w:val="002F5589"/>
    <w:rsid w:val="002F5C51"/>
    <w:rsid w:val="0030214E"/>
    <w:rsid w:val="00304046"/>
    <w:rsid w:val="00307D65"/>
    <w:rsid w:val="00307E94"/>
    <w:rsid w:val="00307F35"/>
    <w:rsid w:val="00312CBA"/>
    <w:rsid w:val="00316428"/>
    <w:rsid w:val="00323B36"/>
    <w:rsid w:val="0032505F"/>
    <w:rsid w:val="003307B6"/>
    <w:rsid w:val="003329DE"/>
    <w:rsid w:val="0033314D"/>
    <w:rsid w:val="003355FF"/>
    <w:rsid w:val="00336D55"/>
    <w:rsid w:val="00337E3A"/>
    <w:rsid w:val="003470E4"/>
    <w:rsid w:val="00347F8A"/>
    <w:rsid w:val="00350D28"/>
    <w:rsid w:val="00352441"/>
    <w:rsid w:val="003566EE"/>
    <w:rsid w:val="003574B8"/>
    <w:rsid w:val="00367565"/>
    <w:rsid w:val="00370BE2"/>
    <w:rsid w:val="00370CFA"/>
    <w:rsid w:val="003710D5"/>
    <w:rsid w:val="0037213D"/>
    <w:rsid w:val="0037255B"/>
    <w:rsid w:val="00377A79"/>
    <w:rsid w:val="003830F9"/>
    <w:rsid w:val="003839C4"/>
    <w:rsid w:val="0038750E"/>
    <w:rsid w:val="00391C4C"/>
    <w:rsid w:val="00391D18"/>
    <w:rsid w:val="003953AA"/>
    <w:rsid w:val="003A29DE"/>
    <w:rsid w:val="003B5ABD"/>
    <w:rsid w:val="003C06C3"/>
    <w:rsid w:val="003C1928"/>
    <w:rsid w:val="003C324C"/>
    <w:rsid w:val="003D06AE"/>
    <w:rsid w:val="003D244B"/>
    <w:rsid w:val="003D50AB"/>
    <w:rsid w:val="003D638C"/>
    <w:rsid w:val="003D6DE4"/>
    <w:rsid w:val="003E0C92"/>
    <w:rsid w:val="003E2D4E"/>
    <w:rsid w:val="003E4968"/>
    <w:rsid w:val="003E4A3A"/>
    <w:rsid w:val="003E71CE"/>
    <w:rsid w:val="003E7596"/>
    <w:rsid w:val="003F0134"/>
    <w:rsid w:val="003F0A73"/>
    <w:rsid w:val="00400707"/>
    <w:rsid w:val="00400BB5"/>
    <w:rsid w:val="00402696"/>
    <w:rsid w:val="0040570F"/>
    <w:rsid w:val="0040743E"/>
    <w:rsid w:val="00411A5F"/>
    <w:rsid w:val="00412A54"/>
    <w:rsid w:val="00412C8E"/>
    <w:rsid w:val="00414E22"/>
    <w:rsid w:val="00417AFD"/>
    <w:rsid w:val="00417D54"/>
    <w:rsid w:val="00420A14"/>
    <w:rsid w:val="0042513F"/>
    <w:rsid w:val="00427539"/>
    <w:rsid w:val="004301D4"/>
    <w:rsid w:val="00431753"/>
    <w:rsid w:val="004318B6"/>
    <w:rsid w:val="00432C5B"/>
    <w:rsid w:val="0043507A"/>
    <w:rsid w:val="00435662"/>
    <w:rsid w:val="00443E82"/>
    <w:rsid w:val="00445561"/>
    <w:rsid w:val="00446DE0"/>
    <w:rsid w:val="00452EB6"/>
    <w:rsid w:val="004650ED"/>
    <w:rsid w:val="00465A74"/>
    <w:rsid w:val="00465EFA"/>
    <w:rsid w:val="0046691B"/>
    <w:rsid w:val="00470096"/>
    <w:rsid w:val="004701AD"/>
    <w:rsid w:val="00470C97"/>
    <w:rsid w:val="00471FDA"/>
    <w:rsid w:val="00473381"/>
    <w:rsid w:val="00481702"/>
    <w:rsid w:val="00481FFF"/>
    <w:rsid w:val="0048561A"/>
    <w:rsid w:val="00493BA4"/>
    <w:rsid w:val="004940C4"/>
    <w:rsid w:val="00494F18"/>
    <w:rsid w:val="004950CA"/>
    <w:rsid w:val="004969AE"/>
    <w:rsid w:val="0049718B"/>
    <w:rsid w:val="004A1790"/>
    <w:rsid w:val="004A5846"/>
    <w:rsid w:val="004A5C44"/>
    <w:rsid w:val="004A6DD0"/>
    <w:rsid w:val="004B0103"/>
    <w:rsid w:val="004B3856"/>
    <w:rsid w:val="004B43D2"/>
    <w:rsid w:val="004C7771"/>
    <w:rsid w:val="004D0D82"/>
    <w:rsid w:val="004D2274"/>
    <w:rsid w:val="004D3C8D"/>
    <w:rsid w:val="004E2F40"/>
    <w:rsid w:val="004E5FE1"/>
    <w:rsid w:val="004F0BAB"/>
    <w:rsid w:val="004F0F4A"/>
    <w:rsid w:val="004F552F"/>
    <w:rsid w:val="004F69E8"/>
    <w:rsid w:val="004F7F6A"/>
    <w:rsid w:val="0050035F"/>
    <w:rsid w:val="00500F0A"/>
    <w:rsid w:val="005013E0"/>
    <w:rsid w:val="00502C27"/>
    <w:rsid w:val="00505770"/>
    <w:rsid w:val="00513758"/>
    <w:rsid w:val="005176FF"/>
    <w:rsid w:val="00517F76"/>
    <w:rsid w:val="00520BFD"/>
    <w:rsid w:val="00522425"/>
    <w:rsid w:val="005233BE"/>
    <w:rsid w:val="00523625"/>
    <w:rsid w:val="00523FDA"/>
    <w:rsid w:val="00531AA0"/>
    <w:rsid w:val="00531EDD"/>
    <w:rsid w:val="0053271B"/>
    <w:rsid w:val="00534200"/>
    <w:rsid w:val="005348E6"/>
    <w:rsid w:val="00535841"/>
    <w:rsid w:val="005550C2"/>
    <w:rsid w:val="00560316"/>
    <w:rsid w:val="0056205C"/>
    <w:rsid w:val="005636E6"/>
    <w:rsid w:val="00563744"/>
    <w:rsid w:val="00567824"/>
    <w:rsid w:val="00567F2F"/>
    <w:rsid w:val="00576B0C"/>
    <w:rsid w:val="005774F2"/>
    <w:rsid w:val="005819D8"/>
    <w:rsid w:val="0058230C"/>
    <w:rsid w:val="00584919"/>
    <w:rsid w:val="005969AE"/>
    <w:rsid w:val="005B0583"/>
    <w:rsid w:val="005B2D23"/>
    <w:rsid w:val="005B2EF7"/>
    <w:rsid w:val="005B4F64"/>
    <w:rsid w:val="005C3030"/>
    <w:rsid w:val="005D09A2"/>
    <w:rsid w:val="005D202B"/>
    <w:rsid w:val="005D2C26"/>
    <w:rsid w:val="005D609E"/>
    <w:rsid w:val="005D66F9"/>
    <w:rsid w:val="005D7989"/>
    <w:rsid w:val="005E3B53"/>
    <w:rsid w:val="005E3CB9"/>
    <w:rsid w:val="005E5DF3"/>
    <w:rsid w:val="005E675A"/>
    <w:rsid w:val="005E713F"/>
    <w:rsid w:val="005F0B39"/>
    <w:rsid w:val="005F5CDB"/>
    <w:rsid w:val="005F5F95"/>
    <w:rsid w:val="00600376"/>
    <w:rsid w:val="00600DFC"/>
    <w:rsid w:val="00602C62"/>
    <w:rsid w:val="00606BE1"/>
    <w:rsid w:val="0061045E"/>
    <w:rsid w:val="006109A1"/>
    <w:rsid w:val="00610BF9"/>
    <w:rsid w:val="00611352"/>
    <w:rsid w:val="00612C23"/>
    <w:rsid w:val="0061343C"/>
    <w:rsid w:val="006152AD"/>
    <w:rsid w:val="00615F06"/>
    <w:rsid w:val="00624656"/>
    <w:rsid w:val="0062525D"/>
    <w:rsid w:val="00625FD5"/>
    <w:rsid w:val="00627011"/>
    <w:rsid w:val="0063412A"/>
    <w:rsid w:val="00634FB4"/>
    <w:rsid w:val="00640796"/>
    <w:rsid w:val="00642AE1"/>
    <w:rsid w:val="00643B55"/>
    <w:rsid w:val="00643CAC"/>
    <w:rsid w:val="0064694D"/>
    <w:rsid w:val="0064709E"/>
    <w:rsid w:val="006518BA"/>
    <w:rsid w:val="00652EC2"/>
    <w:rsid w:val="0065344A"/>
    <w:rsid w:val="00656AFB"/>
    <w:rsid w:val="00661F48"/>
    <w:rsid w:val="00663228"/>
    <w:rsid w:val="0066396E"/>
    <w:rsid w:val="00663C98"/>
    <w:rsid w:val="006674D1"/>
    <w:rsid w:val="00671658"/>
    <w:rsid w:val="00675944"/>
    <w:rsid w:val="00675ABC"/>
    <w:rsid w:val="00676E2A"/>
    <w:rsid w:val="006819A5"/>
    <w:rsid w:val="00682D96"/>
    <w:rsid w:val="0068776E"/>
    <w:rsid w:val="00690419"/>
    <w:rsid w:val="00695C4A"/>
    <w:rsid w:val="00697184"/>
    <w:rsid w:val="006A0B55"/>
    <w:rsid w:val="006A1111"/>
    <w:rsid w:val="006A280B"/>
    <w:rsid w:val="006A2E54"/>
    <w:rsid w:val="006A4EB8"/>
    <w:rsid w:val="006A5070"/>
    <w:rsid w:val="006B2FC7"/>
    <w:rsid w:val="006B68AC"/>
    <w:rsid w:val="006C0590"/>
    <w:rsid w:val="006C12A6"/>
    <w:rsid w:val="006C3A15"/>
    <w:rsid w:val="006C3B01"/>
    <w:rsid w:val="006C596C"/>
    <w:rsid w:val="006C6072"/>
    <w:rsid w:val="006C6B92"/>
    <w:rsid w:val="006D0198"/>
    <w:rsid w:val="006D374E"/>
    <w:rsid w:val="006D3A51"/>
    <w:rsid w:val="006E6C19"/>
    <w:rsid w:val="006E6DB7"/>
    <w:rsid w:val="006F3460"/>
    <w:rsid w:val="007006B0"/>
    <w:rsid w:val="00705113"/>
    <w:rsid w:val="007051D8"/>
    <w:rsid w:val="00706B4A"/>
    <w:rsid w:val="00713209"/>
    <w:rsid w:val="00713660"/>
    <w:rsid w:val="0072001A"/>
    <w:rsid w:val="00721238"/>
    <w:rsid w:val="00726530"/>
    <w:rsid w:val="007321BF"/>
    <w:rsid w:val="00735BAE"/>
    <w:rsid w:val="0074328B"/>
    <w:rsid w:val="0074637D"/>
    <w:rsid w:val="00746CB1"/>
    <w:rsid w:val="00750131"/>
    <w:rsid w:val="0075024B"/>
    <w:rsid w:val="00754789"/>
    <w:rsid w:val="007552CC"/>
    <w:rsid w:val="00761888"/>
    <w:rsid w:val="0076514A"/>
    <w:rsid w:val="00772527"/>
    <w:rsid w:val="0077415A"/>
    <w:rsid w:val="007766B3"/>
    <w:rsid w:val="007769AB"/>
    <w:rsid w:val="00776AC1"/>
    <w:rsid w:val="007817BC"/>
    <w:rsid w:val="0079292F"/>
    <w:rsid w:val="00792E01"/>
    <w:rsid w:val="007A0A2B"/>
    <w:rsid w:val="007A145C"/>
    <w:rsid w:val="007A24C9"/>
    <w:rsid w:val="007A7409"/>
    <w:rsid w:val="007B33B8"/>
    <w:rsid w:val="007B3480"/>
    <w:rsid w:val="007B3A53"/>
    <w:rsid w:val="007C0EA7"/>
    <w:rsid w:val="007C26A7"/>
    <w:rsid w:val="007C315F"/>
    <w:rsid w:val="007C408A"/>
    <w:rsid w:val="007C41B9"/>
    <w:rsid w:val="007C54F0"/>
    <w:rsid w:val="007C68C5"/>
    <w:rsid w:val="007D141B"/>
    <w:rsid w:val="007D19DE"/>
    <w:rsid w:val="007D6FF8"/>
    <w:rsid w:val="007D72B3"/>
    <w:rsid w:val="007E0179"/>
    <w:rsid w:val="007E17E3"/>
    <w:rsid w:val="007E23E8"/>
    <w:rsid w:val="007E37AB"/>
    <w:rsid w:val="007E4389"/>
    <w:rsid w:val="007E5D01"/>
    <w:rsid w:val="007F0C8A"/>
    <w:rsid w:val="007F1282"/>
    <w:rsid w:val="007F1508"/>
    <w:rsid w:val="007F1BD1"/>
    <w:rsid w:val="007F26DE"/>
    <w:rsid w:val="007F6059"/>
    <w:rsid w:val="007F7613"/>
    <w:rsid w:val="00800841"/>
    <w:rsid w:val="00800F46"/>
    <w:rsid w:val="00801450"/>
    <w:rsid w:val="008036B4"/>
    <w:rsid w:val="00810360"/>
    <w:rsid w:val="00810504"/>
    <w:rsid w:val="0081405C"/>
    <w:rsid w:val="00814DE8"/>
    <w:rsid w:val="008156E4"/>
    <w:rsid w:val="00823B09"/>
    <w:rsid w:val="00824D77"/>
    <w:rsid w:val="0083059F"/>
    <w:rsid w:val="0083247F"/>
    <w:rsid w:val="0083334D"/>
    <w:rsid w:val="00834D8D"/>
    <w:rsid w:val="008353C5"/>
    <w:rsid w:val="0083576C"/>
    <w:rsid w:val="00836E67"/>
    <w:rsid w:val="00837EC2"/>
    <w:rsid w:val="00850720"/>
    <w:rsid w:val="0085123E"/>
    <w:rsid w:val="00853543"/>
    <w:rsid w:val="00853C82"/>
    <w:rsid w:val="008556B7"/>
    <w:rsid w:val="00864667"/>
    <w:rsid w:val="00864A5D"/>
    <w:rsid w:val="00866FC1"/>
    <w:rsid w:val="00867298"/>
    <w:rsid w:val="008678F1"/>
    <w:rsid w:val="008732B7"/>
    <w:rsid w:val="00874FE6"/>
    <w:rsid w:val="00875CFD"/>
    <w:rsid w:val="008851CB"/>
    <w:rsid w:val="00885740"/>
    <w:rsid w:val="00891C56"/>
    <w:rsid w:val="0089264F"/>
    <w:rsid w:val="008975A7"/>
    <w:rsid w:val="008A135C"/>
    <w:rsid w:val="008A421E"/>
    <w:rsid w:val="008A6F28"/>
    <w:rsid w:val="008B0998"/>
    <w:rsid w:val="008B09A3"/>
    <w:rsid w:val="008B26A3"/>
    <w:rsid w:val="008B28F9"/>
    <w:rsid w:val="008B29A3"/>
    <w:rsid w:val="008B3639"/>
    <w:rsid w:val="008B5455"/>
    <w:rsid w:val="008B6084"/>
    <w:rsid w:val="008B67D2"/>
    <w:rsid w:val="008C0493"/>
    <w:rsid w:val="008C1943"/>
    <w:rsid w:val="008C3EE9"/>
    <w:rsid w:val="008D0B55"/>
    <w:rsid w:val="008D2C29"/>
    <w:rsid w:val="008D72D0"/>
    <w:rsid w:val="008E1252"/>
    <w:rsid w:val="008E36B5"/>
    <w:rsid w:val="008E5590"/>
    <w:rsid w:val="008E67B9"/>
    <w:rsid w:val="008E6DE2"/>
    <w:rsid w:val="008F3027"/>
    <w:rsid w:val="008F3302"/>
    <w:rsid w:val="008F3D71"/>
    <w:rsid w:val="008F4808"/>
    <w:rsid w:val="00900931"/>
    <w:rsid w:val="00901A8D"/>
    <w:rsid w:val="00901ED3"/>
    <w:rsid w:val="009045A5"/>
    <w:rsid w:val="00913FBB"/>
    <w:rsid w:val="00914CFC"/>
    <w:rsid w:val="00917595"/>
    <w:rsid w:val="009223B6"/>
    <w:rsid w:val="00923152"/>
    <w:rsid w:val="009259FE"/>
    <w:rsid w:val="00927080"/>
    <w:rsid w:val="00930273"/>
    <w:rsid w:val="00930BE7"/>
    <w:rsid w:val="00935E8C"/>
    <w:rsid w:val="00940FF9"/>
    <w:rsid w:val="0094188F"/>
    <w:rsid w:val="009470FF"/>
    <w:rsid w:val="0096037A"/>
    <w:rsid w:val="00960C33"/>
    <w:rsid w:val="0096540E"/>
    <w:rsid w:val="009657F5"/>
    <w:rsid w:val="00970C79"/>
    <w:rsid w:val="00974187"/>
    <w:rsid w:val="00983AEF"/>
    <w:rsid w:val="009843DB"/>
    <w:rsid w:val="00986A73"/>
    <w:rsid w:val="00987C27"/>
    <w:rsid w:val="00990E7A"/>
    <w:rsid w:val="0099241B"/>
    <w:rsid w:val="0099609B"/>
    <w:rsid w:val="009A0AD5"/>
    <w:rsid w:val="009A23AD"/>
    <w:rsid w:val="009A2624"/>
    <w:rsid w:val="009A3E5A"/>
    <w:rsid w:val="009B3799"/>
    <w:rsid w:val="009B3CE2"/>
    <w:rsid w:val="009B523B"/>
    <w:rsid w:val="009B5884"/>
    <w:rsid w:val="009B76C6"/>
    <w:rsid w:val="009C1206"/>
    <w:rsid w:val="009C1F76"/>
    <w:rsid w:val="009C2235"/>
    <w:rsid w:val="009C38ED"/>
    <w:rsid w:val="009C39F6"/>
    <w:rsid w:val="009D02EF"/>
    <w:rsid w:val="009D39A8"/>
    <w:rsid w:val="009D6171"/>
    <w:rsid w:val="009D68B4"/>
    <w:rsid w:val="009D6BBF"/>
    <w:rsid w:val="009D6EB7"/>
    <w:rsid w:val="009E284E"/>
    <w:rsid w:val="009E2C62"/>
    <w:rsid w:val="009E39A2"/>
    <w:rsid w:val="009F1395"/>
    <w:rsid w:val="00A004F4"/>
    <w:rsid w:val="00A0606D"/>
    <w:rsid w:val="00A06862"/>
    <w:rsid w:val="00A10AA8"/>
    <w:rsid w:val="00A12658"/>
    <w:rsid w:val="00A12D61"/>
    <w:rsid w:val="00A141A1"/>
    <w:rsid w:val="00A21B67"/>
    <w:rsid w:val="00A23DF1"/>
    <w:rsid w:val="00A26830"/>
    <w:rsid w:val="00A27B96"/>
    <w:rsid w:val="00A313CA"/>
    <w:rsid w:val="00A34E05"/>
    <w:rsid w:val="00A413E3"/>
    <w:rsid w:val="00A42392"/>
    <w:rsid w:val="00A43E08"/>
    <w:rsid w:val="00A447B2"/>
    <w:rsid w:val="00A453F3"/>
    <w:rsid w:val="00A51138"/>
    <w:rsid w:val="00A51DA8"/>
    <w:rsid w:val="00A54F19"/>
    <w:rsid w:val="00A56DFE"/>
    <w:rsid w:val="00A60605"/>
    <w:rsid w:val="00A607DB"/>
    <w:rsid w:val="00A6104A"/>
    <w:rsid w:val="00A63691"/>
    <w:rsid w:val="00A638B0"/>
    <w:rsid w:val="00A63F1D"/>
    <w:rsid w:val="00A6468D"/>
    <w:rsid w:val="00A74303"/>
    <w:rsid w:val="00A775D3"/>
    <w:rsid w:val="00A824F3"/>
    <w:rsid w:val="00A850B0"/>
    <w:rsid w:val="00A91882"/>
    <w:rsid w:val="00A91E04"/>
    <w:rsid w:val="00A929B2"/>
    <w:rsid w:val="00A92EA8"/>
    <w:rsid w:val="00A94E59"/>
    <w:rsid w:val="00AA2ABB"/>
    <w:rsid w:val="00AA3232"/>
    <w:rsid w:val="00AA5401"/>
    <w:rsid w:val="00AB4EFC"/>
    <w:rsid w:val="00AB7F57"/>
    <w:rsid w:val="00AC2570"/>
    <w:rsid w:val="00AC4F0D"/>
    <w:rsid w:val="00AC7286"/>
    <w:rsid w:val="00AC7349"/>
    <w:rsid w:val="00AD194B"/>
    <w:rsid w:val="00AD221D"/>
    <w:rsid w:val="00AD474C"/>
    <w:rsid w:val="00AD5C5B"/>
    <w:rsid w:val="00AD6396"/>
    <w:rsid w:val="00AE34B7"/>
    <w:rsid w:val="00AE39A8"/>
    <w:rsid w:val="00AE537C"/>
    <w:rsid w:val="00AE71D5"/>
    <w:rsid w:val="00AE71E4"/>
    <w:rsid w:val="00AE76D0"/>
    <w:rsid w:val="00AE782E"/>
    <w:rsid w:val="00AF2ED6"/>
    <w:rsid w:val="00AF4E01"/>
    <w:rsid w:val="00AF5D40"/>
    <w:rsid w:val="00AF7C26"/>
    <w:rsid w:val="00B01278"/>
    <w:rsid w:val="00B03B3A"/>
    <w:rsid w:val="00B050E7"/>
    <w:rsid w:val="00B11FDA"/>
    <w:rsid w:val="00B140B8"/>
    <w:rsid w:val="00B15066"/>
    <w:rsid w:val="00B159D4"/>
    <w:rsid w:val="00B1729E"/>
    <w:rsid w:val="00B22DB7"/>
    <w:rsid w:val="00B2392C"/>
    <w:rsid w:val="00B26B6B"/>
    <w:rsid w:val="00B27818"/>
    <w:rsid w:val="00B307C9"/>
    <w:rsid w:val="00B30BFD"/>
    <w:rsid w:val="00B340EA"/>
    <w:rsid w:val="00B35F79"/>
    <w:rsid w:val="00B378B0"/>
    <w:rsid w:val="00B378F8"/>
    <w:rsid w:val="00B52646"/>
    <w:rsid w:val="00B53009"/>
    <w:rsid w:val="00B53772"/>
    <w:rsid w:val="00B54A48"/>
    <w:rsid w:val="00B64140"/>
    <w:rsid w:val="00B65A3C"/>
    <w:rsid w:val="00B74289"/>
    <w:rsid w:val="00B74601"/>
    <w:rsid w:val="00B75EC3"/>
    <w:rsid w:val="00B82F6C"/>
    <w:rsid w:val="00B84095"/>
    <w:rsid w:val="00B91C22"/>
    <w:rsid w:val="00B929C9"/>
    <w:rsid w:val="00B9521E"/>
    <w:rsid w:val="00B95BF3"/>
    <w:rsid w:val="00B97965"/>
    <w:rsid w:val="00BA5268"/>
    <w:rsid w:val="00BA556D"/>
    <w:rsid w:val="00BA55F2"/>
    <w:rsid w:val="00BA5831"/>
    <w:rsid w:val="00BA59C0"/>
    <w:rsid w:val="00BA5C2B"/>
    <w:rsid w:val="00BA69CB"/>
    <w:rsid w:val="00BB1CC9"/>
    <w:rsid w:val="00BB42A5"/>
    <w:rsid w:val="00BC1FBA"/>
    <w:rsid w:val="00BC3BE1"/>
    <w:rsid w:val="00BC62D2"/>
    <w:rsid w:val="00BC6F61"/>
    <w:rsid w:val="00BC7CBD"/>
    <w:rsid w:val="00BD5B1A"/>
    <w:rsid w:val="00BD600A"/>
    <w:rsid w:val="00BE34A7"/>
    <w:rsid w:val="00BE57EE"/>
    <w:rsid w:val="00BE5C84"/>
    <w:rsid w:val="00BE62E3"/>
    <w:rsid w:val="00BE78CD"/>
    <w:rsid w:val="00BF1047"/>
    <w:rsid w:val="00BF6765"/>
    <w:rsid w:val="00BF7DFA"/>
    <w:rsid w:val="00C02664"/>
    <w:rsid w:val="00C02D5F"/>
    <w:rsid w:val="00C0313F"/>
    <w:rsid w:val="00C0521B"/>
    <w:rsid w:val="00C05B78"/>
    <w:rsid w:val="00C06289"/>
    <w:rsid w:val="00C065F9"/>
    <w:rsid w:val="00C16703"/>
    <w:rsid w:val="00C20DAE"/>
    <w:rsid w:val="00C22CD1"/>
    <w:rsid w:val="00C25D64"/>
    <w:rsid w:val="00C3048E"/>
    <w:rsid w:val="00C32635"/>
    <w:rsid w:val="00C3579A"/>
    <w:rsid w:val="00C3691E"/>
    <w:rsid w:val="00C36B01"/>
    <w:rsid w:val="00C37FB4"/>
    <w:rsid w:val="00C41639"/>
    <w:rsid w:val="00C41DC9"/>
    <w:rsid w:val="00C436A6"/>
    <w:rsid w:val="00C439E0"/>
    <w:rsid w:val="00C43A61"/>
    <w:rsid w:val="00C45C89"/>
    <w:rsid w:val="00C50675"/>
    <w:rsid w:val="00C50858"/>
    <w:rsid w:val="00C50988"/>
    <w:rsid w:val="00C50B35"/>
    <w:rsid w:val="00C51582"/>
    <w:rsid w:val="00C51A31"/>
    <w:rsid w:val="00C5596F"/>
    <w:rsid w:val="00C6571F"/>
    <w:rsid w:val="00C679F9"/>
    <w:rsid w:val="00C7383F"/>
    <w:rsid w:val="00C741D0"/>
    <w:rsid w:val="00C74D9A"/>
    <w:rsid w:val="00C80DD5"/>
    <w:rsid w:val="00C81325"/>
    <w:rsid w:val="00C81619"/>
    <w:rsid w:val="00C84A39"/>
    <w:rsid w:val="00C85EF4"/>
    <w:rsid w:val="00C91004"/>
    <w:rsid w:val="00C929A3"/>
    <w:rsid w:val="00C973AE"/>
    <w:rsid w:val="00CA274E"/>
    <w:rsid w:val="00CA5D6C"/>
    <w:rsid w:val="00CA7B1B"/>
    <w:rsid w:val="00CB09C5"/>
    <w:rsid w:val="00CB30B3"/>
    <w:rsid w:val="00CB44F0"/>
    <w:rsid w:val="00CB5C91"/>
    <w:rsid w:val="00CB5DDA"/>
    <w:rsid w:val="00CB7ADB"/>
    <w:rsid w:val="00CC067F"/>
    <w:rsid w:val="00CD317D"/>
    <w:rsid w:val="00CD3E33"/>
    <w:rsid w:val="00CD4D13"/>
    <w:rsid w:val="00CD6807"/>
    <w:rsid w:val="00CD7CBF"/>
    <w:rsid w:val="00CE04B8"/>
    <w:rsid w:val="00CE089A"/>
    <w:rsid w:val="00CE1265"/>
    <w:rsid w:val="00CE47D5"/>
    <w:rsid w:val="00CE59AD"/>
    <w:rsid w:val="00CF01A6"/>
    <w:rsid w:val="00CF108C"/>
    <w:rsid w:val="00CF16B7"/>
    <w:rsid w:val="00CF56A9"/>
    <w:rsid w:val="00CF7DC8"/>
    <w:rsid w:val="00D006A6"/>
    <w:rsid w:val="00D010CF"/>
    <w:rsid w:val="00D01330"/>
    <w:rsid w:val="00D0283A"/>
    <w:rsid w:val="00D03644"/>
    <w:rsid w:val="00D03B95"/>
    <w:rsid w:val="00D07661"/>
    <w:rsid w:val="00D0784E"/>
    <w:rsid w:val="00D22036"/>
    <w:rsid w:val="00D273F5"/>
    <w:rsid w:val="00D275DB"/>
    <w:rsid w:val="00D27F20"/>
    <w:rsid w:val="00D3106B"/>
    <w:rsid w:val="00D330B1"/>
    <w:rsid w:val="00D4420D"/>
    <w:rsid w:val="00D473D3"/>
    <w:rsid w:val="00D51680"/>
    <w:rsid w:val="00D54102"/>
    <w:rsid w:val="00D55C8E"/>
    <w:rsid w:val="00D6070C"/>
    <w:rsid w:val="00D62306"/>
    <w:rsid w:val="00D639E6"/>
    <w:rsid w:val="00D67420"/>
    <w:rsid w:val="00D70BFB"/>
    <w:rsid w:val="00D74262"/>
    <w:rsid w:val="00D752A7"/>
    <w:rsid w:val="00D77D76"/>
    <w:rsid w:val="00D818C6"/>
    <w:rsid w:val="00D85715"/>
    <w:rsid w:val="00D917C1"/>
    <w:rsid w:val="00D91942"/>
    <w:rsid w:val="00D94AFF"/>
    <w:rsid w:val="00D97D2E"/>
    <w:rsid w:val="00DA0B72"/>
    <w:rsid w:val="00DA47D6"/>
    <w:rsid w:val="00DB18BB"/>
    <w:rsid w:val="00DB5B24"/>
    <w:rsid w:val="00DB770A"/>
    <w:rsid w:val="00DC3A17"/>
    <w:rsid w:val="00DC6643"/>
    <w:rsid w:val="00DD0DCF"/>
    <w:rsid w:val="00DD0F46"/>
    <w:rsid w:val="00DD27D6"/>
    <w:rsid w:val="00DD317A"/>
    <w:rsid w:val="00DD6A14"/>
    <w:rsid w:val="00DE1333"/>
    <w:rsid w:val="00DE3377"/>
    <w:rsid w:val="00DE3DBD"/>
    <w:rsid w:val="00DE6551"/>
    <w:rsid w:val="00DE7092"/>
    <w:rsid w:val="00DF0485"/>
    <w:rsid w:val="00DF0C20"/>
    <w:rsid w:val="00DF4050"/>
    <w:rsid w:val="00DF4204"/>
    <w:rsid w:val="00DF6177"/>
    <w:rsid w:val="00DF686B"/>
    <w:rsid w:val="00E00C7E"/>
    <w:rsid w:val="00E04025"/>
    <w:rsid w:val="00E04310"/>
    <w:rsid w:val="00E04E0F"/>
    <w:rsid w:val="00E12D72"/>
    <w:rsid w:val="00E1416C"/>
    <w:rsid w:val="00E1726E"/>
    <w:rsid w:val="00E17E08"/>
    <w:rsid w:val="00E21AB5"/>
    <w:rsid w:val="00E231EE"/>
    <w:rsid w:val="00E23249"/>
    <w:rsid w:val="00E2373F"/>
    <w:rsid w:val="00E33979"/>
    <w:rsid w:val="00E3430E"/>
    <w:rsid w:val="00E34429"/>
    <w:rsid w:val="00E35447"/>
    <w:rsid w:val="00E3717D"/>
    <w:rsid w:val="00E3788C"/>
    <w:rsid w:val="00E4495A"/>
    <w:rsid w:val="00E46EB0"/>
    <w:rsid w:val="00E47E8B"/>
    <w:rsid w:val="00E544C1"/>
    <w:rsid w:val="00E57FD3"/>
    <w:rsid w:val="00E604F0"/>
    <w:rsid w:val="00E6125E"/>
    <w:rsid w:val="00E6172F"/>
    <w:rsid w:val="00E62EC0"/>
    <w:rsid w:val="00E63876"/>
    <w:rsid w:val="00E63E73"/>
    <w:rsid w:val="00E66EA4"/>
    <w:rsid w:val="00E727FB"/>
    <w:rsid w:val="00E73D68"/>
    <w:rsid w:val="00E74294"/>
    <w:rsid w:val="00E75060"/>
    <w:rsid w:val="00E832C1"/>
    <w:rsid w:val="00E8580F"/>
    <w:rsid w:val="00E9202A"/>
    <w:rsid w:val="00E97FB7"/>
    <w:rsid w:val="00EA01F0"/>
    <w:rsid w:val="00EA5440"/>
    <w:rsid w:val="00EA7BFC"/>
    <w:rsid w:val="00EB5695"/>
    <w:rsid w:val="00EC4793"/>
    <w:rsid w:val="00EC7ED5"/>
    <w:rsid w:val="00ED0DA8"/>
    <w:rsid w:val="00ED208F"/>
    <w:rsid w:val="00ED2555"/>
    <w:rsid w:val="00ED2E10"/>
    <w:rsid w:val="00ED41C7"/>
    <w:rsid w:val="00ED7EF9"/>
    <w:rsid w:val="00EE1EE1"/>
    <w:rsid w:val="00EE207C"/>
    <w:rsid w:val="00EE34DA"/>
    <w:rsid w:val="00EE360D"/>
    <w:rsid w:val="00EE3A7B"/>
    <w:rsid w:val="00EF04AD"/>
    <w:rsid w:val="00EF1F4B"/>
    <w:rsid w:val="00EF2F7C"/>
    <w:rsid w:val="00EF3691"/>
    <w:rsid w:val="00EF66F5"/>
    <w:rsid w:val="00EF7126"/>
    <w:rsid w:val="00F017D9"/>
    <w:rsid w:val="00F034BF"/>
    <w:rsid w:val="00F073E7"/>
    <w:rsid w:val="00F1063F"/>
    <w:rsid w:val="00F24EF2"/>
    <w:rsid w:val="00F26388"/>
    <w:rsid w:val="00F27211"/>
    <w:rsid w:val="00F3456F"/>
    <w:rsid w:val="00F34E28"/>
    <w:rsid w:val="00F36649"/>
    <w:rsid w:val="00F400A6"/>
    <w:rsid w:val="00F40719"/>
    <w:rsid w:val="00F42454"/>
    <w:rsid w:val="00F43ADF"/>
    <w:rsid w:val="00F44252"/>
    <w:rsid w:val="00F46304"/>
    <w:rsid w:val="00F4787D"/>
    <w:rsid w:val="00F50627"/>
    <w:rsid w:val="00F51DB1"/>
    <w:rsid w:val="00F5242E"/>
    <w:rsid w:val="00F55E57"/>
    <w:rsid w:val="00F55F8E"/>
    <w:rsid w:val="00F57758"/>
    <w:rsid w:val="00F578F4"/>
    <w:rsid w:val="00F62B6B"/>
    <w:rsid w:val="00F66826"/>
    <w:rsid w:val="00F67E2C"/>
    <w:rsid w:val="00F73E4B"/>
    <w:rsid w:val="00F749BA"/>
    <w:rsid w:val="00F75ADE"/>
    <w:rsid w:val="00F75ED3"/>
    <w:rsid w:val="00F8100D"/>
    <w:rsid w:val="00F82D6E"/>
    <w:rsid w:val="00F83AD6"/>
    <w:rsid w:val="00F8544C"/>
    <w:rsid w:val="00F902B6"/>
    <w:rsid w:val="00F9086D"/>
    <w:rsid w:val="00F90C97"/>
    <w:rsid w:val="00F91CC8"/>
    <w:rsid w:val="00F94854"/>
    <w:rsid w:val="00F95101"/>
    <w:rsid w:val="00F97898"/>
    <w:rsid w:val="00F97B8B"/>
    <w:rsid w:val="00FA011E"/>
    <w:rsid w:val="00FA260A"/>
    <w:rsid w:val="00FA39B2"/>
    <w:rsid w:val="00FA3D1C"/>
    <w:rsid w:val="00FA4986"/>
    <w:rsid w:val="00FA5725"/>
    <w:rsid w:val="00FB26FB"/>
    <w:rsid w:val="00FB2724"/>
    <w:rsid w:val="00FB288C"/>
    <w:rsid w:val="00FB46DD"/>
    <w:rsid w:val="00FB5671"/>
    <w:rsid w:val="00FB6B92"/>
    <w:rsid w:val="00FC0754"/>
    <w:rsid w:val="00FC2280"/>
    <w:rsid w:val="00FC5F32"/>
    <w:rsid w:val="00FC6301"/>
    <w:rsid w:val="00FC7A9D"/>
    <w:rsid w:val="00FD0631"/>
    <w:rsid w:val="00FD1288"/>
    <w:rsid w:val="00FD18EC"/>
    <w:rsid w:val="00FD59CA"/>
    <w:rsid w:val="00FD5B57"/>
    <w:rsid w:val="00FE46DD"/>
    <w:rsid w:val="00FE545A"/>
    <w:rsid w:val="00FE593E"/>
    <w:rsid w:val="00FE62F9"/>
    <w:rsid w:val="00FE6790"/>
    <w:rsid w:val="00FF0230"/>
    <w:rsid w:val="00FF1287"/>
    <w:rsid w:val="00FF4E16"/>
    <w:rsid w:val="00FF547D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1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H,List Paragraph"/>
    <w:basedOn w:val="Normal"/>
    <w:link w:val="PrrafodelistaCar"/>
    <w:uiPriority w:val="34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uiPriority w:val="34"/>
    <w:qFormat/>
    <w:locked/>
    <w:rsid w:val="00D27F20"/>
    <w:rPr>
      <w:rFonts w:ascii="Times New Roman" w:eastAsia="Times New Roman" w:hAnsi="Times New Roman" w:cs="Times New Roman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4C06F0-98F3-7F44-BA36-CDD4C02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2</Pages>
  <Words>352</Words>
  <Characters>2054</Characters>
  <Application>Microsoft Office Word</Application>
  <DocSecurity>0</DocSecurity>
  <Lines>158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Alberto Cruz Alemán</cp:lastModifiedBy>
  <cp:revision>241</cp:revision>
  <cp:lastPrinted>2019-12-19T16:53:00Z</cp:lastPrinted>
  <dcterms:created xsi:type="dcterms:W3CDTF">2023-05-03T22:18:00Z</dcterms:created>
  <dcterms:modified xsi:type="dcterms:W3CDTF">2026-07-10T14:01:00Z</dcterms:modified>
</cp:coreProperties>
</file>