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8E6753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201B">
        <w:rPr>
          <w:rFonts w:ascii="Trebuchet MS" w:eastAsia="MS Mincho" w:hAnsi="Trebuchet MS" w:cs="Arial"/>
          <w:sz w:val="22"/>
          <w:szCs w:val="22"/>
          <w:lang w:val="es-ES"/>
        </w:rPr>
        <w:t>CANTILLO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3201B">
        <w:rPr>
          <w:rFonts w:ascii="Trebuchet MS" w:eastAsia="MS Mincho" w:hAnsi="Trebuchet MS" w:cs="Arial"/>
          <w:sz w:val="22"/>
          <w:szCs w:val="22"/>
          <w:lang w:val="es-ES"/>
        </w:rPr>
        <w:t>YARIS 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3201B">
        <w:rPr>
          <w:rFonts w:ascii="Trebuchet MS" w:eastAsia="MS Mincho" w:hAnsi="Trebuchet MS" w:cs="Arial"/>
          <w:sz w:val="22"/>
          <w:szCs w:val="22"/>
          <w:lang w:val="es-ES"/>
        </w:rPr>
        <w:t>1082867100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1F3B61" w:rsidR="00065F9C" w:rsidRPr="00DD7AEB" w:rsidRDefault="00E1218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C35EE7A" wp14:editId="445D869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C36F2B" w14:textId="77777777" w:rsidR="0003201B" w:rsidRDefault="000320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B958F" w14:textId="77777777" w:rsidR="0003201B" w:rsidRDefault="0003201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A069" w14:textId="77777777" w:rsidR="0003201B" w:rsidRDefault="000320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01ED7" w14:textId="77777777" w:rsidR="0003201B" w:rsidRDefault="000320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71803" w14:textId="77777777" w:rsidR="0003201B" w:rsidRDefault="000320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201B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218F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E4CBA68-6B13-47C2-9511-81EB458E1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