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2">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highlight w:val="lightGray"/>
          <w:rtl w:val="0"/>
        </w:rPr>
        <w:t xml:space="preserve">[Número del Proceso de Contratación]</w:t>
      </w: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003">
      <w:pPr>
        <w:spacing w:after="0" w:before="0" w:lineRule="auto"/>
        <w:jc w:val="right"/>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4">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5">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6">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5 - PAGOS DE SEGURIDAD SOCIAL Y APORTES LEGALES</w:t>
      </w:r>
    </w:p>
    <w:p w:rsidR="00000000" w:rsidDel="00000000" w:rsidP="00000000" w:rsidRDefault="00000000" w:rsidRPr="00000000" w14:paraId="00000007">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8">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ARTÍCULO 50 LEY 789 DE 2002 </w:t>
      </w:r>
    </w:p>
    <w:p w:rsidR="00000000" w:rsidDel="00000000" w:rsidP="00000000" w:rsidRDefault="00000000" w:rsidRPr="00000000" w14:paraId="00000009">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w:t>
      </w:r>
      <w:r w:rsidDel="00000000" w:rsidR="00000000" w:rsidRPr="00000000">
        <w:rPr>
          <w:rFonts w:ascii="Verdana" w:cs="Verdana" w:eastAsia="Verdana" w:hAnsi="Verdana"/>
          <w:b w:val="1"/>
          <w:bCs w:val="1"/>
          <w:highlight w:val="lightGray"/>
          <w:rtl w:val="0"/>
        </w:rPr>
        <w:t xml:space="preserve">PERSONAS JURÍDICAS</w:t>
      </w:r>
      <w:r w:rsidDel="00000000" w:rsidR="00000000" w:rsidRPr="00000000">
        <w:rPr>
          <w:rFonts w:ascii="Verdana" w:cs="Verdana" w:eastAsia="Verdana" w:hAnsi="Verdana"/>
          <w:b w:val="1"/>
          <w:bCs w:val="1"/>
          <w:rtl w:val="0"/>
        </w:rPr>
        <w:t xml:space="preserve">)</w:t>
      </w:r>
    </w:p>
    <w:p w:rsidR="00000000" w:rsidDel="00000000" w:rsidP="00000000" w:rsidRDefault="00000000" w:rsidRPr="00000000" w14:paraId="0000000A">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0C">
      <w:pPr>
        <w:spacing w:after="0" w:before="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0D">
      <w:pPr>
        <w:rPr>
          <w:rFonts w:ascii="Verdana" w:cs="Verdana" w:eastAsia="Verdana" w:hAnsi="Verdana"/>
        </w:rPr>
      </w:pPr>
      <w:r w:rsidDel="00000000" w:rsidR="00000000" w:rsidRPr="00000000">
        <w:rPr>
          <w:rFonts w:ascii="Verdana" w:cs="Verdana" w:eastAsia="Verdana" w:hAnsi="Verdana"/>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0E">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representante legal de </w:t>
      </w:r>
      <w:r w:rsidDel="00000000" w:rsidR="00000000" w:rsidRPr="00000000">
        <w:rPr>
          <w:rFonts w:ascii="Verdana" w:cs="Verdana" w:eastAsia="Verdana" w:hAnsi="Verdana"/>
          <w:highlight w:val="lightGray"/>
          <w:rtl w:val="0"/>
        </w:rPr>
        <w:t xml:space="preserve">[Incluir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[Incluir el NIT]</w:t>
      </w:r>
      <w:r w:rsidDel="00000000" w:rsidR="00000000" w:rsidRPr="00000000">
        <w:rPr>
          <w:rFonts w:ascii="Verdana" w:cs="Verdana" w:eastAsia="Verdana" w:hAnsi="Verdana"/>
          <w:rtl w:val="0"/>
        </w:rPr>
        <w:t xml:space="preserve">, bajo la gravedad de juramento certifico el pago de los aportes de salud, riesgos laborales, pensiones y aportes a las Cajas de Compensación Familiar, al Instituto Colombiano de Bienestar Familiar y al Servicio Nacional de Aprendizaje, (artículo 65 Ley 1819 de 2016)</w:t>
      </w:r>
      <w:r w:rsidDel="00000000" w:rsidR="00000000" w:rsidRPr="00000000">
        <w:rPr>
          <w:rFonts w:ascii="Verdana" w:cs="Verdana" w:eastAsia="Verdana" w:hAnsi="Verdana"/>
          <w:i w:val="1"/>
          <w:iCs w:val="1"/>
          <w:rtl w:val="0"/>
        </w:rPr>
        <w:t xml:space="preserve">, </w:t>
      </w:r>
      <w:r w:rsidDel="00000000" w:rsidR="00000000" w:rsidRPr="00000000">
        <w:rPr>
          <w:rFonts w:ascii="Verdana" w:cs="Verdana" w:eastAsia="Verdana" w:hAnsi="Verdana"/>
          <w:rtl w:val="0"/>
        </w:rPr>
        <w:t xml:space="preserve">pagados por la compañía durante los últimos seis (6) meses contados a partir de la fecha de cierre del presente Proceso de Contratación. Lo anterior, en cumplimiento de lo dispuesto en el artículo 50 de la Ley 789 de 2002.</w:t>
      </w:r>
    </w:p>
    <w:p w:rsidR="00000000" w:rsidDel="00000000" w:rsidP="00000000" w:rsidRDefault="00000000" w:rsidRPr="00000000" w14:paraId="0000000F">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0">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y con tarjeta profesional </w:t>
      </w:r>
      <w:r w:rsidDel="00000000" w:rsidR="00000000" w:rsidRPr="00000000">
        <w:rPr>
          <w:rFonts w:ascii="Verdana" w:cs="Verdana" w:eastAsia="Verdana" w:hAnsi="Verdana"/>
          <w:highlight w:val="lightGray"/>
          <w:rtl w:val="0"/>
        </w:rPr>
        <w:t xml:space="preserve">[Incluir número de tarjeta profesional</w:t>
      </w:r>
      <w:r w:rsidDel="00000000" w:rsidR="00000000" w:rsidRPr="00000000">
        <w:rPr>
          <w:rFonts w:ascii="Verdana" w:cs="Verdana" w:eastAsia="Verdana" w:hAnsi="Verdana"/>
          <w:rtl w:val="0"/>
        </w:rPr>
        <w:t xml:space="preserve">] de la Junta Central de Contadores de Colombia, en mi condición de revisor fiscal de </w:t>
      </w:r>
      <w:r w:rsidDel="00000000" w:rsidR="00000000" w:rsidRPr="00000000">
        <w:rPr>
          <w:rFonts w:ascii="Verdana" w:cs="Verdana" w:eastAsia="Verdana" w:hAnsi="Verdana"/>
          <w:highlight w:val="lightGray"/>
          <w:rtl w:val="0"/>
        </w:rPr>
        <w:t xml:space="preserve">[Incluir la razón social de la compañía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[Incluir el NIT]</w:t>
      </w:r>
      <w:r w:rsidDel="00000000" w:rsidR="00000000" w:rsidRPr="00000000">
        <w:rPr>
          <w:rFonts w:ascii="Verdana" w:cs="Verdana" w:eastAsia="Verdana" w:hAnsi="Verdana"/>
          <w:rtl w:val="0"/>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Ley 1819 de 2016),</w:t>
      </w:r>
      <w:r w:rsidDel="00000000" w:rsidR="00000000" w:rsidRPr="00000000">
        <w:rPr>
          <w:rFonts w:ascii="Verdana" w:cs="Verdana" w:eastAsia="Verdana" w:hAnsi="Verdana"/>
          <w:i w:val="1"/>
          <w:iCs w:val="1"/>
          <w:rtl w:val="0"/>
        </w:rPr>
        <w:t xml:space="preserve"> </w:t>
      </w:r>
      <w:r w:rsidDel="00000000" w:rsidR="00000000" w:rsidRPr="00000000">
        <w:rPr>
          <w:rFonts w:ascii="Verdana" w:cs="Verdana" w:eastAsia="Verdana" w:hAnsi="Verdana"/>
          <w:rtl w:val="0"/>
        </w:rPr>
        <w:t xml:space="preserve">pagados por la compañía durante los últimos seis (6) meses contados a partir de la fecha de cierre del presente Proceso de Contratación. Lo anterior, en cumplimiento de lo dispuesto en el artículo 50 de la Ley 789 de 2002. </w:t>
      </w:r>
    </w:p>
    <w:p w:rsidR="00000000" w:rsidDel="00000000" w:rsidP="00000000" w:rsidRDefault="00000000" w:rsidRPr="00000000" w14:paraId="00000011">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after="0" w:before="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[En el evento en que la sociedad no tenga más de seis (6) meses de constituida, deberá acreditar los pagos a partir de la fecha de su constitución como sigue:]</w:t>
      </w:r>
    </w:p>
    <w:p w:rsidR="00000000" w:rsidDel="00000000" w:rsidP="00000000" w:rsidRDefault="00000000" w:rsidRPr="00000000" w14:paraId="00000013">
      <w:pPr>
        <w:spacing w:after="0" w:before="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14">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representante legal de [</w:t>
      </w:r>
      <w:r w:rsidDel="00000000" w:rsidR="00000000" w:rsidRPr="00000000">
        <w:rPr>
          <w:rFonts w:ascii="Verdana" w:cs="Verdana" w:eastAsia="Verdana" w:hAnsi="Verdana"/>
          <w:highlight w:val="lightGray"/>
          <w:rtl w:val="0"/>
        </w:rPr>
        <w:t xml:space="preserve">Incluir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[Incluir el NIT]</w:t>
      </w:r>
      <w:r w:rsidDel="00000000" w:rsidR="00000000" w:rsidRPr="00000000">
        <w:rPr>
          <w:rFonts w:ascii="Verdana" w:cs="Verdana" w:eastAsia="Verdana" w:hAnsi="Verdana"/>
          <w:rtl w:val="0"/>
        </w:rPr>
        <w:t xml:space="preserve">, bajo la gravedad de juramento certifico el pago de los aportes de salud, riesgos laborales, pensiones y aportes a las Cajas de Compensación Familiar, Instituto Colombiano de Bienestar Familiar y  Servicio Nacional de Aprendizaje, (artículo 65 Ley 1819 de 2016)</w:t>
      </w:r>
      <w:r w:rsidDel="00000000" w:rsidR="00000000" w:rsidRPr="00000000">
        <w:rPr>
          <w:rFonts w:ascii="Verdana" w:cs="Verdana" w:eastAsia="Verdana" w:hAnsi="Verdana"/>
          <w:i w:val="1"/>
          <w:iCs w:val="1"/>
          <w:rtl w:val="0"/>
        </w:rPr>
        <w:t xml:space="preserve">, </w:t>
      </w:r>
      <w:r w:rsidDel="00000000" w:rsidR="00000000" w:rsidRPr="00000000">
        <w:rPr>
          <w:rFonts w:ascii="Verdana" w:cs="Verdana" w:eastAsia="Verdana" w:hAnsi="Verdana"/>
          <w:rtl w:val="0"/>
        </w:rPr>
        <w:t xml:space="preserve">pagados por la compañía a partir de </w:t>
      </w:r>
      <w:r w:rsidDel="00000000" w:rsidR="00000000" w:rsidRPr="00000000">
        <w:rPr>
          <w:rFonts w:ascii="Verdana" w:cs="Verdana" w:eastAsia="Verdana" w:hAnsi="Verdana"/>
          <w:highlight w:val="lightGray"/>
          <w:rtl w:val="0"/>
        </w:rPr>
        <w:t xml:space="preserve">[fecha de constitución]</w:t>
      </w:r>
      <w:r w:rsidDel="00000000" w:rsidR="00000000" w:rsidRPr="00000000">
        <w:rPr>
          <w:rFonts w:ascii="Verdana" w:cs="Verdana" w:eastAsia="Verdana" w:hAnsi="Verdana"/>
          <w:rtl w:val="0"/>
        </w:rPr>
        <w:t xml:space="preserve">. Lo anterior, en cumplimiento de lo dispuesto en el artículo 50 de la Ley 789 de 2002.</w:t>
      </w:r>
    </w:p>
    <w:p w:rsidR="00000000" w:rsidDel="00000000" w:rsidP="00000000" w:rsidRDefault="00000000" w:rsidRPr="00000000" w14:paraId="00000015">
      <w:pPr>
        <w:spacing w:after="0" w:before="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16">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y con tarjeta profesional </w:t>
      </w:r>
      <w:r w:rsidDel="00000000" w:rsidR="00000000" w:rsidRPr="00000000">
        <w:rPr>
          <w:rFonts w:ascii="Verdana" w:cs="Verdana" w:eastAsia="Verdana" w:hAnsi="Verdana"/>
          <w:highlight w:val="lightGray"/>
          <w:rtl w:val="0"/>
        </w:rPr>
        <w:t xml:space="preserve">[Incluir número de tarjeta profesional]</w:t>
      </w:r>
      <w:r w:rsidDel="00000000" w:rsidR="00000000" w:rsidRPr="00000000">
        <w:rPr>
          <w:rFonts w:ascii="Verdana" w:cs="Verdana" w:eastAsia="Verdana" w:hAnsi="Verdana"/>
          <w:rtl w:val="0"/>
        </w:rPr>
        <w:t xml:space="preserve"> de la Junta Central de Contadores de Colombia, en mi condición de revisor fiscal de </w:t>
      </w:r>
      <w:r w:rsidDel="00000000" w:rsidR="00000000" w:rsidRPr="00000000">
        <w:rPr>
          <w:rFonts w:ascii="Verdana" w:cs="Verdana" w:eastAsia="Verdana" w:hAnsi="Verdana"/>
          <w:highlight w:val="lightGray"/>
          <w:rtl w:val="0"/>
        </w:rPr>
        <w:t xml:space="preserve">[Incluir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[Incluir el NIT]</w:t>
      </w:r>
      <w:r w:rsidDel="00000000" w:rsidR="00000000" w:rsidRPr="00000000">
        <w:rPr>
          <w:rFonts w:ascii="Verdana" w:cs="Verdana" w:eastAsia="Verdana" w:hAnsi="Verdana"/>
          <w:rtl w:val="0"/>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Ley 1819 de 2016),</w:t>
      </w:r>
      <w:r w:rsidDel="00000000" w:rsidR="00000000" w:rsidRPr="00000000">
        <w:rPr>
          <w:rFonts w:ascii="Verdana" w:cs="Verdana" w:eastAsia="Verdana" w:hAnsi="Verdana"/>
          <w:i w:val="1"/>
          <w:iCs w:val="1"/>
          <w:rtl w:val="0"/>
        </w:rPr>
        <w:t xml:space="preserve"> </w:t>
      </w:r>
      <w:r w:rsidDel="00000000" w:rsidR="00000000" w:rsidRPr="00000000">
        <w:rPr>
          <w:rFonts w:ascii="Verdana" w:cs="Verdana" w:eastAsia="Verdana" w:hAnsi="Verdana"/>
          <w:rtl w:val="0"/>
        </w:rPr>
        <w:t xml:space="preserve">pagados por la compañía a partir de </w:t>
      </w:r>
      <w:r w:rsidDel="00000000" w:rsidR="00000000" w:rsidRPr="00000000">
        <w:rPr>
          <w:rFonts w:ascii="Verdana" w:cs="Verdana" w:eastAsia="Verdana" w:hAnsi="Verdana"/>
          <w:highlight w:val="lightGray"/>
          <w:rtl w:val="0"/>
        </w:rPr>
        <w:t xml:space="preserve">[fecha de constitución]</w:t>
      </w:r>
      <w:r w:rsidDel="00000000" w:rsidR="00000000" w:rsidRPr="00000000">
        <w:rPr>
          <w:rFonts w:ascii="Verdana" w:cs="Verdana" w:eastAsia="Verdana" w:hAnsi="Verdana"/>
          <w:rtl w:val="0"/>
        </w:rPr>
        <w:t xml:space="preserve">. Lo anterior, en cumplimiento de lo dispuesto en el artículo 50 de la Ley 789 de 2002.</w:t>
      </w:r>
    </w:p>
    <w:p w:rsidR="00000000" w:rsidDel="00000000" w:rsidP="00000000" w:rsidRDefault="00000000" w:rsidRPr="00000000" w14:paraId="00000017">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8">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r w:rsidDel="00000000" w:rsidR="00000000" w:rsidRPr="00000000">
        <w:rPr>
          <w:rtl w:val="0"/>
        </w:rPr>
      </w:r>
    </w:p>
    <w:p w:rsidR="00000000" w:rsidDel="00000000" w:rsidP="00000000" w:rsidRDefault="00000000" w:rsidRPr="00000000" w14:paraId="00000019">
      <w:pPr>
        <w:spacing w:after="0" w:before="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1A">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B">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C">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D">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E">
      <w:pPr>
        <w:spacing w:after="0" w:before="0" w:lineRule="auto"/>
        <w:ind w:firstLine="11"/>
        <w:rPr>
          <w:rFonts w:ascii="Verdana" w:cs="Verdana" w:eastAsia="Verdana" w:hAnsi="Verdana"/>
        </w:rPr>
      </w:pPr>
      <w:r w:rsidDel="00000000" w:rsidR="00000000" w:rsidRPr="00000000">
        <w:rPr>
          <w:rFonts w:ascii="Verdana" w:cs="Verdana" w:eastAsia="Verdana" w:hAnsi="Verdana"/>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Verdana" w:cs="Verdana" w:eastAsia="Verdana" w:hAnsi="Verdana"/>
          <w:rtl w:val="0"/>
        </w:rPr>
        <w:t xml:space="preserve"> </w:t>
      </w:r>
    </w:p>
    <w:p w:rsidR="00000000" w:rsidDel="00000000" w:rsidP="00000000" w:rsidRDefault="00000000" w:rsidRPr="00000000" w14:paraId="0000001F">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20">
      <w:pPr>
        <w:spacing w:after="0" w:before="0" w:lineRule="auto"/>
        <w:ind w:firstLine="11"/>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 o 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representante legal o revisor fiscal]</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[Incluir el NIT]</w:t>
      </w:r>
      <w:r w:rsidDel="00000000" w:rsidR="00000000" w:rsidRPr="00000000">
        <w:rPr>
          <w:rFonts w:ascii="Verdana" w:cs="Verdana" w:eastAsia="Verdana" w:hAnsi="Verdana"/>
          <w:rtl w:val="0"/>
        </w:rPr>
        <w:t xml:space="preserve">,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21">
      <w:pPr>
        <w:widowControl w:val="0"/>
        <w:spacing w:after="120" w:lineRule="auto"/>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022">
      <w:pPr>
        <w:spacing w:after="0" w:before="0" w:line="256"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3">
      <w:pPr>
        <w:spacing w:after="0" w:before="0" w:line="256"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4">
      <w:pPr>
        <w:spacing w:after="0" w:before="0" w:line="256"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_____________________________________________________________________</w:t>
      </w:r>
    </w:p>
    <w:p w:rsidR="00000000" w:rsidDel="00000000" w:rsidP="00000000" w:rsidRDefault="00000000" w:rsidRPr="00000000" w14:paraId="00000025">
      <w:pPr>
        <w:spacing w:after="0" w:before="0" w:line="256" w:lineRule="auto"/>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del representante legal de la persona jurídica o el revisor fiscal, según corresponda]</w:t>
      </w:r>
    </w:p>
    <w:p w:rsidR="00000000" w:rsidDel="00000000" w:rsidP="00000000" w:rsidRDefault="00000000" w:rsidRPr="00000000" w14:paraId="00000026">
      <w:pPr>
        <w:spacing w:after="0" w:before="0" w:line="256"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27">
      <w:pPr>
        <w:spacing w:after="0" w:before="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8">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Nota:</w:t>
      </w:r>
      <w:r w:rsidDel="00000000" w:rsidR="00000000" w:rsidRPr="00000000">
        <w:rPr>
          <w:rFonts w:ascii="Verdana" w:cs="Verdana" w:eastAsia="Verdana" w:hAnsi="Verdana"/>
          <w:rtl w:val="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r w:rsidDel="00000000" w:rsidR="00000000" w:rsidRPr="00000000">
        <w:rPr>
          <w:rtl w:val="0"/>
        </w:rPr>
      </w:r>
    </w:p>
    <w:p w:rsidR="00000000" w:rsidDel="00000000" w:rsidP="00000000" w:rsidRDefault="00000000" w:rsidRPr="00000000" w14:paraId="00000029">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A">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B">
      <w:pPr>
        <w:spacing w:after="0" w:before="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C">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D">
      <w:pPr>
        <w:spacing w:after="0" w:before="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E">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FORMATO 5 - PAGOS DE SEGURIDAD SOCIAL Y APORTES LEGALES</w:t>
      </w:r>
    </w:p>
    <w:p w:rsidR="00000000" w:rsidDel="00000000" w:rsidP="00000000" w:rsidRDefault="00000000" w:rsidRPr="00000000" w14:paraId="0000002F">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0">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highlight w:val="lightGray"/>
          <w:rtl w:val="0"/>
        </w:rPr>
        <w:t xml:space="preserve">(PERSONAS NATURALES)</w:t>
      </w:r>
      <w:r w:rsidDel="00000000" w:rsidR="00000000" w:rsidRPr="00000000">
        <w:rPr>
          <w:rtl w:val="0"/>
        </w:rPr>
      </w:r>
    </w:p>
    <w:p w:rsidR="00000000" w:rsidDel="00000000" w:rsidP="00000000" w:rsidRDefault="00000000" w:rsidRPr="00000000" w14:paraId="00000031">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2">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3">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000000" w:rsidDel="00000000" w:rsidP="00000000" w:rsidRDefault="00000000" w:rsidRPr="00000000" w14:paraId="00000034">
      <w:pPr>
        <w:rPr>
          <w:rFonts w:ascii="Verdana" w:cs="Verdana" w:eastAsia="Verdana" w:hAnsi="Verdana"/>
        </w:rPr>
      </w:pPr>
      <w:r w:rsidDel="00000000" w:rsidR="00000000" w:rsidRPr="00000000">
        <w:rPr>
          <w:rFonts w:ascii="Verdana" w:cs="Verdana" w:eastAsia="Verdana" w:hAnsi="Verdana"/>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35">
      <w:pPr>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Nota:</w:t>
      </w:r>
      <w:r w:rsidDel="00000000" w:rsidR="00000000" w:rsidRPr="00000000">
        <w:rPr>
          <w:rFonts w:ascii="Verdana" w:cs="Verdana" w:eastAsia="Verdana" w:hAnsi="Verdana"/>
          <w:rtl w:val="0"/>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rsidR="00000000" w:rsidDel="00000000" w:rsidP="00000000" w:rsidRDefault="00000000" w:rsidRPr="00000000" w14:paraId="00000036">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after="0" w:before="0" w:lineRule="auto"/>
        <w:rPr>
          <w:rFonts w:ascii="Verdana" w:cs="Verdana" w:eastAsia="Verdana" w:hAnsi="Verdana"/>
          <w:color w:val="3a3939"/>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17" w:top="1417" w:left="1701" w:right="1701" w:header="851"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5 </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62642" cy="365821"/>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607050" cy="362585"/>
          <wp:effectExtent b="0" l="0" r="0" t="0"/>
          <wp:docPr id="2"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spacing w:after="0" w:before="0" w:lineRule="auto"/>
      <w:ind w:firstLine="708"/>
      <w:jc w:val="center"/>
      <w:rPr>
        <w:rFonts w:ascii="Verdana" w:cs="Verdana" w:eastAsia="Verdana" w:hAnsi="Verdana"/>
        <w:b w:val="1"/>
        <w:bCs w:val="1"/>
        <w:color w:val="1a1818"/>
        <w:sz w:val="24"/>
        <w:szCs w:val="24"/>
      </w:rPr>
    </w:pPr>
    <w:r w:rsidDel="00000000" w:rsidR="00000000" w:rsidRPr="00000000">
      <w:rPr>
        <w:rFonts w:ascii="Verdana" w:cs="Verdana" w:eastAsia="Verdana" w:hAnsi="Verdana"/>
        <w:b w:val="1"/>
        <w:bCs w:val="1"/>
        <w:color w:val="1a1818"/>
        <w:sz w:val="24"/>
        <w:szCs w:val="24"/>
        <w:rtl w:val="0"/>
      </w:rPr>
      <w:t xml:space="preserve">FORMATO 5 - PAGOS DE SEGURIDADSOCIAL Y APORTES LEGALES</w:t>
    </w:r>
  </w:p>
  <w:p w:rsidR="00000000" w:rsidDel="00000000" w:rsidP="00000000" w:rsidRDefault="00000000" w:rsidRPr="00000000" w14:paraId="00000039">
    <w:pPr>
      <w:widowControl w:val="0"/>
      <w:tabs>
        <w:tab w:val="left" w:leader="none" w:pos="7780"/>
      </w:tabs>
      <w:spacing w:after="0" w:line="200" w:lineRule="auto"/>
      <w:ind w:right="-20"/>
      <w:jc w:val="center"/>
      <w:rPr>
        <w:rFonts w:ascii="Verdana" w:cs="Verdana" w:eastAsia="Verdana" w:hAnsi="Verdana"/>
        <w:b w:val="1"/>
        <w:bCs w:val="1"/>
        <w:color w:val="1a1818"/>
        <w:sz w:val="24"/>
        <w:szCs w:val="24"/>
      </w:rPr>
    </w:pPr>
    <w:r w:rsidDel="00000000" w:rsidR="00000000" w:rsidRPr="00000000">
      <w:rPr>
        <w:rFonts w:ascii="Verdana" w:cs="Verdana" w:eastAsia="Verdana" w:hAnsi="Verdana"/>
        <w:b w:val="1"/>
        <w:bCs w:val="1"/>
        <w:color w:val="1a1818"/>
        <w:sz w:val="24"/>
        <w:szCs w:val="24"/>
        <w:rtl w:val="0"/>
      </w:rPr>
      <w:t xml:space="preserve">CONSULTORÍA DE ESTUDIOS DE INGENIERÍA DE</w:t>
    </w:r>
  </w:p>
  <w:p w:rsidR="00000000" w:rsidDel="00000000" w:rsidP="00000000" w:rsidRDefault="00000000" w:rsidRPr="00000000" w14:paraId="0000003A">
    <w:pPr>
      <w:widowControl w:val="0"/>
      <w:tabs>
        <w:tab w:val="left" w:leader="none" w:pos="7780"/>
      </w:tabs>
      <w:spacing w:after="0" w:line="200" w:lineRule="auto"/>
      <w:ind w:right="-20"/>
      <w:jc w:val="center"/>
      <w:rPr>
        <w:rFonts w:ascii="Verdana" w:cs="Verdana" w:eastAsia="Verdana" w:hAnsi="Verdana"/>
        <w:color w:val="4e4d4d"/>
        <w:sz w:val="24"/>
        <w:szCs w:val="24"/>
      </w:rPr>
    </w:pPr>
    <w:r w:rsidDel="00000000" w:rsidR="00000000" w:rsidRPr="00000000">
      <w:rPr>
        <w:rFonts w:ascii="Verdana" w:cs="Verdana" w:eastAsia="Verdana" w:hAnsi="Verdana"/>
        <w:b w:val="1"/>
        <w:bCs w:val="1"/>
        <w:color w:val="1a1818"/>
        <w:sz w:val="24"/>
        <w:szCs w:val="24"/>
        <w:rtl w:val="0"/>
      </w:rPr>
      <w:t xml:space="preserve">INFRAESTRUCTURA SOCIAL</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pStyle w:val="Heading1"/>
      <w:rPr/>
    </w:pPr>
    <w:r w:rsidDel="00000000" w:rsidR="00000000" w:rsidRPr="00000000">
      <w:rPr>
        <w:rtl w:val="0"/>
      </w:rPr>
      <w:t xml:space="preserve">TÍTULO DEL DOCUMENTO</w:t>
    </w:r>
  </w:p>
  <w:p w:rsidR="00000000" w:rsidDel="00000000" w:rsidP="00000000" w:rsidRDefault="00000000" w:rsidRPr="00000000" w14:paraId="0000003D">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paragraph" w:styleId="Subtitle">
    <w:name w:val="Subtitle"/>
    <w:basedOn w:val="Normal"/>
    <w:next w:val="Normal"/>
    <w:pPr/>
    <w:rPr>
      <w:rFonts w:ascii="Arial" w:cs="Arial" w:eastAsia="Arial" w:hAnsi="Arial"/>
      <w:i w:val="1"/>
      <w:iCs w:val="1"/>
      <w:color w:val="1a18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