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47264" w:rsidRPr="00CF0D82" w14:paraId="1EEE6F4F" w14:textId="77777777" w:rsidTr="00B340C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E8EFF8D" w14:textId="77777777" w:rsidR="00747264" w:rsidRPr="00CD71EA" w:rsidRDefault="00747264" w:rsidP="00DD165E">
            <w:pPr>
              <w:jc w:val="center"/>
            </w:pPr>
            <w:r w:rsidRPr="00CD71EA">
              <w:t>PROCESO</w:t>
            </w:r>
          </w:p>
        </w:tc>
      </w:tr>
      <w:tr w:rsidR="00747264" w:rsidRPr="00CF0D82" w14:paraId="3C2E5BAA" w14:textId="77777777" w:rsidTr="00A05DF9">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C30EE2F" w14:textId="77777777" w:rsidR="00747264" w:rsidRPr="00CD71EA" w:rsidRDefault="00747264" w:rsidP="00DD165E">
            <w:pPr>
              <w:jc w:val="center"/>
            </w:pPr>
            <w:r w:rsidRPr="00CD71EA">
              <w:t>GESTIÓN CONTRACTUAL</w:t>
            </w:r>
          </w:p>
        </w:tc>
      </w:tr>
      <w:tr w:rsidR="00747264" w:rsidRPr="00CF0D82" w14:paraId="04AED383" w14:textId="77777777" w:rsidTr="00B340CC">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97F5363" w14:textId="77777777" w:rsidR="00747264" w:rsidRPr="00CD71EA" w:rsidRDefault="00747264" w:rsidP="00DD165E">
            <w:pPr>
              <w:jc w:val="center"/>
            </w:pPr>
            <w:r w:rsidRPr="00CD71EA">
              <w:t>NOMBRE DEL FORMATO</w:t>
            </w:r>
          </w:p>
        </w:tc>
      </w:tr>
      <w:tr w:rsidR="00747264" w:rsidRPr="00CF0D82" w14:paraId="6D49176D" w14:textId="77777777" w:rsidTr="00B340C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1F4F433" w14:textId="4489A89E" w:rsidR="00747264" w:rsidRPr="00CD71EA" w:rsidRDefault="00747264" w:rsidP="00DD165E">
            <w:pPr>
              <w:jc w:val="center"/>
            </w:pPr>
            <w:r>
              <w:t>ESTUDIO</w:t>
            </w:r>
            <w:r w:rsidR="00CB487F">
              <w:t>S</w:t>
            </w:r>
            <w:r>
              <w:t xml:space="preserve"> PREVIO</w:t>
            </w:r>
            <w:r w:rsidR="00CB487F">
              <w:t>S</w:t>
            </w:r>
            <w:r>
              <w:t xml:space="preserve"> DE NECESIDAD</w:t>
            </w:r>
            <w:r w:rsidR="00074FB1">
              <w:t xml:space="preserve"> – BIENES Y SERVICIOS</w:t>
            </w:r>
          </w:p>
        </w:tc>
      </w:tr>
      <w:tr w:rsidR="00747264" w:rsidRPr="00CF0D82" w14:paraId="38998AA4" w14:textId="77777777" w:rsidTr="00B340CC">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81494B4" w14:textId="77777777" w:rsidR="00747264" w:rsidRPr="00CD71EA" w:rsidRDefault="00747264" w:rsidP="00DD165E">
            <w:pPr>
              <w:jc w:val="center"/>
            </w:pPr>
            <w:r w:rsidRPr="00CD71EA">
              <w:t>CLASIFICACIÓN DE LA INFORMACIÓN</w:t>
            </w:r>
          </w:p>
        </w:tc>
      </w:tr>
      <w:tr w:rsidR="00747264" w:rsidRPr="00CF0D82" w14:paraId="390C2689" w14:textId="77777777" w:rsidTr="00B340C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56899D4" w14:textId="77777777" w:rsidR="00747264" w:rsidRPr="00CD71EA" w:rsidRDefault="00747264" w:rsidP="00DD165E">
            <w:pPr>
              <w:rPr>
                <w:b w:val="0"/>
                <w:bCs w:val="0"/>
              </w:rPr>
            </w:pPr>
            <w:r w:rsidRPr="00CD71EA">
              <w:rPr>
                <w:b w:val="0"/>
                <w:bCs w:val="0"/>
              </w:rPr>
              <w:t>Pública</w:t>
            </w:r>
          </w:p>
        </w:tc>
        <w:tc>
          <w:tcPr>
            <w:tcW w:w="311" w:type="pct"/>
            <w:shd w:val="clear" w:color="auto" w:fill="FFFFFF" w:themeFill="background1"/>
            <w:vAlign w:val="center"/>
          </w:tcPr>
          <w:p w14:paraId="48E25B91" w14:textId="2EFBA14B" w:rsidR="00747264" w:rsidRPr="00CD71EA" w:rsidRDefault="00747264" w:rsidP="00DD165E">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2EDFA5C4" w14:textId="77777777" w:rsidR="00747264" w:rsidRPr="00CD71EA" w:rsidRDefault="00747264" w:rsidP="00DD165E">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4E70CBF" w14:textId="77777777" w:rsidR="00747264" w:rsidRPr="00CD71EA" w:rsidRDefault="00747264" w:rsidP="00DD165E">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EE0CC3C" w14:textId="77777777" w:rsidR="00747264" w:rsidRPr="00CD71EA" w:rsidRDefault="00747264" w:rsidP="00DD165E">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107F343" w14:textId="77777777" w:rsidR="00747264" w:rsidRPr="00AD07AF" w:rsidRDefault="00747264" w:rsidP="00DD165E">
            <w:pPr>
              <w:jc w:val="center"/>
              <w:cnfStyle w:val="000000100000" w:firstRow="0" w:lastRow="0" w:firstColumn="0" w:lastColumn="0" w:oddVBand="0" w:evenVBand="0" w:oddHBand="1" w:evenHBand="0" w:firstRowFirstColumn="0" w:firstRowLastColumn="0" w:lastRowFirstColumn="0" w:lastRowLastColumn="0"/>
            </w:pPr>
          </w:p>
        </w:tc>
      </w:tr>
    </w:tbl>
    <w:p w14:paraId="222F1D67" w14:textId="77777777" w:rsidR="00747264" w:rsidRDefault="00747264" w:rsidP="00DD165E">
      <w:pPr>
        <w:rPr>
          <w:bCs/>
        </w:rPr>
      </w:pPr>
      <w:bookmarkStart w:id="0" w:name="_Hlk54791502"/>
      <w:bookmarkStart w:id="1" w:name="_Hlk54791345"/>
    </w:p>
    <w:p w14:paraId="0487C4C6" w14:textId="77777777" w:rsidR="00747264" w:rsidRDefault="00747264" w:rsidP="00DD165E">
      <w:pPr>
        <w:rPr>
          <w:bCs/>
        </w:rPr>
      </w:pPr>
    </w:p>
    <w:p w14:paraId="4A6EE860" w14:textId="1C08BC9C" w:rsidR="00747264" w:rsidRDefault="00210B8B" w:rsidP="00D63019">
      <w:pPr>
        <w:jc w:val="center"/>
        <w:rPr>
          <w:b/>
        </w:rPr>
      </w:pPr>
      <w:r w:rsidRPr="00D814ED">
        <w:rPr>
          <w:b/>
        </w:rPr>
        <w:t>Junio</w:t>
      </w:r>
      <w:r w:rsidR="00890C87" w:rsidRPr="00D814ED">
        <w:rPr>
          <w:b/>
        </w:rPr>
        <w:t xml:space="preserve"> 2026</w:t>
      </w:r>
    </w:p>
    <w:p w14:paraId="7D0E1ED3" w14:textId="77777777" w:rsidR="00A05DF9" w:rsidRDefault="00A05DF9" w:rsidP="00D63019">
      <w:pPr>
        <w:jc w:val="center"/>
        <w:rPr>
          <w:b/>
        </w:rPr>
      </w:pPr>
    </w:p>
    <w:p w14:paraId="169FC811" w14:textId="77777777" w:rsidR="00A05DF9" w:rsidRDefault="00A05DF9" w:rsidP="00D63019">
      <w:pPr>
        <w:jc w:val="center"/>
        <w:rPr>
          <w:b/>
        </w:rPr>
      </w:pPr>
    </w:p>
    <w:p w14:paraId="26595581" w14:textId="77777777" w:rsidR="00A05DF9" w:rsidRDefault="00A05DF9" w:rsidP="00D63019">
      <w:pPr>
        <w:jc w:val="center"/>
        <w:rPr>
          <w:b/>
        </w:rPr>
      </w:pPr>
    </w:p>
    <w:p w14:paraId="34A8BF8F" w14:textId="77777777" w:rsidR="00A05DF9" w:rsidRDefault="00A05DF9" w:rsidP="00D63019">
      <w:pPr>
        <w:jc w:val="center"/>
        <w:rPr>
          <w:b/>
        </w:rPr>
      </w:pPr>
    </w:p>
    <w:p w14:paraId="7A930599" w14:textId="77777777" w:rsidR="00A05DF9" w:rsidRDefault="00A05DF9" w:rsidP="00D63019">
      <w:pPr>
        <w:jc w:val="center"/>
        <w:rPr>
          <w:b/>
        </w:rPr>
      </w:pPr>
    </w:p>
    <w:p w14:paraId="4C1EFDE0" w14:textId="77777777" w:rsidR="00A05DF9" w:rsidRDefault="00A05DF9" w:rsidP="00D63019">
      <w:pPr>
        <w:jc w:val="center"/>
        <w:rPr>
          <w:b/>
        </w:rPr>
      </w:pPr>
    </w:p>
    <w:p w14:paraId="4A0AEFF5" w14:textId="77777777" w:rsidR="00A05DF9" w:rsidRDefault="00A05DF9" w:rsidP="00D63019">
      <w:pPr>
        <w:jc w:val="center"/>
        <w:rPr>
          <w:b/>
        </w:rPr>
      </w:pPr>
    </w:p>
    <w:p w14:paraId="5F8B50A3" w14:textId="77777777" w:rsidR="00A05DF9" w:rsidRDefault="00A05DF9" w:rsidP="00D63019">
      <w:pPr>
        <w:jc w:val="center"/>
        <w:rPr>
          <w:b/>
        </w:rPr>
      </w:pPr>
    </w:p>
    <w:p w14:paraId="104A721A" w14:textId="77777777" w:rsidR="00A05DF9" w:rsidRDefault="00A05DF9" w:rsidP="00D63019">
      <w:pPr>
        <w:jc w:val="center"/>
        <w:rPr>
          <w:b/>
        </w:rPr>
      </w:pPr>
    </w:p>
    <w:p w14:paraId="39363D70" w14:textId="77777777" w:rsidR="00A05DF9" w:rsidRDefault="00A05DF9" w:rsidP="00D63019">
      <w:pPr>
        <w:jc w:val="center"/>
        <w:rPr>
          <w:b/>
        </w:rPr>
      </w:pPr>
    </w:p>
    <w:p w14:paraId="517C2F26" w14:textId="77777777" w:rsidR="00A05DF9" w:rsidRDefault="00A05DF9" w:rsidP="00D63019">
      <w:pPr>
        <w:jc w:val="center"/>
        <w:rPr>
          <w:b/>
        </w:rPr>
      </w:pPr>
    </w:p>
    <w:p w14:paraId="6E24D5AD" w14:textId="77777777" w:rsidR="00A05DF9" w:rsidRDefault="00A05DF9" w:rsidP="00D63019">
      <w:pPr>
        <w:jc w:val="center"/>
        <w:rPr>
          <w:b/>
        </w:rPr>
      </w:pPr>
    </w:p>
    <w:p w14:paraId="5550E8B2" w14:textId="77777777" w:rsidR="00A05DF9" w:rsidRDefault="00A05DF9" w:rsidP="00D63019">
      <w:pPr>
        <w:jc w:val="center"/>
        <w:rPr>
          <w:b/>
        </w:rPr>
      </w:pPr>
    </w:p>
    <w:p w14:paraId="2619DD71" w14:textId="77777777" w:rsidR="00A05DF9" w:rsidRDefault="00A05DF9" w:rsidP="00D63019">
      <w:pPr>
        <w:jc w:val="center"/>
        <w:rPr>
          <w:b/>
        </w:rPr>
      </w:pPr>
    </w:p>
    <w:p w14:paraId="44A9DAB3" w14:textId="77777777" w:rsidR="00A05DF9" w:rsidRDefault="00A05DF9" w:rsidP="00D63019">
      <w:pPr>
        <w:jc w:val="center"/>
        <w:rPr>
          <w:b/>
        </w:rPr>
      </w:pPr>
    </w:p>
    <w:p w14:paraId="53030A16" w14:textId="77777777" w:rsidR="00A05DF9" w:rsidRDefault="00A05DF9" w:rsidP="00D63019">
      <w:pPr>
        <w:jc w:val="center"/>
        <w:rPr>
          <w:b/>
        </w:rPr>
      </w:pPr>
    </w:p>
    <w:p w14:paraId="36643287" w14:textId="77777777" w:rsidR="00A05DF9" w:rsidRDefault="00A05DF9" w:rsidP="00D63019">
      <w:pPr>
        <w:jc w:val="center"/>
        <w:rPr>
          <w:b/>
        </w:rPr>
      </w:pPr>
    </w:p>
    <w:p w14:paraId="58F72A56" w14:textId="77777777" w:rsidR="00A05DF9" w:rsidRDefault="00A05DF9" w:rsidP="00D63019">
      <w:pPr>
        <w:jc w:val="center"/>
        <w:rPr>
          <w:b/>
        </w:rPr>
      </w:pPr>
    </w:p>
    <w:p w14:paraId="6FEE35C6" w14:textId="77777777" w:rsidR="00A05DF9" w:rsidRDefault="00A05DF9" w:rsidP="00D63019">
      <w:pPr>
        <w:jc w:val="center"/>
        <w:rPr>
          <w:b/>
        </w:rPr>
      </w:pPr>
    </w:p>
    <w:p w14:paraId="14D3961C" w14:textId="77777777" w:rsidR="00A05DF9" w:rsidRDefault="00A05DF9" w:rsidP="00D63019">
      <w:pPr>
        <w:jc w:val="center"/>
        <w:rPr>
          <w:b/>
        </w:rPr>
      </w:pPr>
    </w:p>
    <w:p w14:paraId="6E8FAD2B" w14:textId="77777777" w:rsidR="00A05DF9" w:rsidRDefault="00A05DF9" w:rsidP="00D63019">
      <w:pPr>
        <w:jc w:val="center"/>
        <w:rPr>
          <w:b/>
        </w:rPr>
      </w:pPr>
    </w:p>
    <w:p w14:paraId="47EC3970" w14:textId="77777777" w:rsidR="00A05DF9" w:rsidRDefault="00A05DF9" w:rsidP="00D63019">
      <w:pPr>
        <w:jc w:val="center"/>
        <w:rPr>
          <w:b/>
        </w:rPr>
      </w:pPr>
    </w:p>
    <w:p w14:paraId="3FE64E92" w14:textId="77777777" w:rsidR="00A05DF9" w:rsidRDefault="00A05DF9" w:rsidP="00D63019">
      <w:pPr>
        <w:jc w:val="center"/>
        <w:rPr>
          <w:b/>
        </w:rPr>
      </w:pPr>
    </w:p>
    <w:p w14:paraId="01FCCE7F" w14:textId="77777777" w:rsidR="00A05DF9" w:rsidRDefault="00A05DF9" w:rsidP="00D63019">
      <w:pPr>
        <w:jc w:val="center"/>
        <w:rPr>
          <w:b/>
        </w:rPr>
      </w:pPr>
    </w:p>
    <w:p w14:paraId="0E1E5272" w14:textId="77777777" w:rsidR="00A05DF9" w:rsidRDefault="00A05DF9" w:rsidP="00D63019">
      <w:pPr>
        <w:jc w:val="center"/>
        <w:rPr>
          <w:bCs/>
        </w:rPr>
      </w:pPr>
    </w:p>
    <w:p w14:paraId="1BD58265" w14:textId="77777777" w:rsidR="00747264" w:rsidRPr="00DA438B" w:rsidRDefault="00747264" w:rsidP="00DD165E">
      <w:pPr>
        <w:rPr>
          <w:bCs/>
        </w:rPr>
      </w:pPr>
    </w:p>
    <w:p w14:paraId="68F81629" w14:textId="77777777" w:rsidR="00747264" w:rsidRPr="001F267F" w:rsidRDefault="00747264" w:rsidP="00DD165E">
      <w:pPr>
        <w:jc w:val="center"/>
        <w:rPr>
          <w:b/>
        </w:rPr>
      </w:pPr>
      <w:r w:rsidRPr="001F267F">
        <w:rPr>
          <w:b/>
        </w:rPr>
        <w:t>Sistema Integrado de Gestión y Autocontrol</w:t>
      </w:r>
    </w:p>
    <w:bookmarkEnd w:id="0"/>
    <w:bookmarkEnd w:id="1"/>
    <w:p w14:paraId="107708F3" w14:textId="77777777" w:rsidR="00747264" w:rsidRDefault="00747264" w:rsidP="00DD165E"/>
    <w:p w14:paraId="419F14E4" w14:textId="77777777" w:rsidR="00747264" w:rsidRPr="00B06A58" w:rsidRDefault="00747264" w:rsidP="00DD165E"/>
    <w:p w14:paraId="567E1C52" w14:textId="3AE1F030" w:rsidR="00283FCB" w:rsidRDefault="00C65437" w:rsidP="0029129E">
      <w:pPr>
        <w:rPr>
          <w:color w:val="000000"/>
        </w:rPr>
      </w:pPr>
      <w:r>
        <w:rPr>
          <w:b/>
          <w:color w:val="000000"/>
        </w:rPr>
        <w:t>Generalidades</w:t>
      </w:r>
      <w:r>
        <w:rPr>
          <w:color w:val="000000"/>
        </w:rPr>
        <w:t>:</w:t>
      </w:r>
    </w:p>
    <w:p w14:paraId="50D928E7" w14:textId="77777777" w:rsidR="008501B7" w:rsidRDefault="008501B7" w:rsidP="00DD165E">
      <w:pPr>
        <w:pBdr>
          <w:top w:val="nil"/>
          <w:left w:val="nil"/>
          <w:bottom w:val="nil"/>
          <w:right w:val="nil"/>
          <w:between w:val="nil"/>
        </w:pBdr>
        <w:rPr>
          <w:color w:val="000000"/>
        </w:rPr>
      </w:pPr>
    </w:p>
    <w:p w14:paraId="55EEEB58" w14:textId="77777777" w:rsidR="0016084E" w:rsidRDefault="00C65437" w:rsidP="0016084E">
      <w:pPr>
        <w:numPr>
          <w:ilvl w:val="0"/>
          <w:numId w:val="5"/>
        </w:numPr>
        <w:pBdr>
          <w:top w:val="nil"/>
          <w:left w:val="nil"/>
          <w:bottom w:val="nil"/>
          <w:right w:val="nil"/>
          <w:between w:val="nil"/>
        </w:pBdr>
        <w:ind w:left="426" w:hanging="426"/>
        <w:rPr>
          <w:color w:val="000000"/>
        </w:rPr>
      </w:pPr>
      <w:bookmarkStart w:id="2" w:name="_Hlk207853139"/>
      <w:r>
        <w:rPr>
          <w:color w:val="000000"/>
        </w:rPr>
        <w:t>Este formato tiene como objetivo establecer la oportunidad y conveniencia técnica, jurídica y financiera de la necesidad identificada por la entidad, la cual se satisfará a través de la suscripción de un contrato.</w:t>
      </w:r>
      <w:bookmarkStart w:id="3" w:name="_Hlk207853398"/>
      <w:bookmarkEnd w:id="2"/>
    </w:p>
    <w:p w14:paraId="61224CB6" w14:textId="2A8F48F7" w:rsidR="0016084E" w:rsidRPr="006F33E3" w:rsidRDefault="0016084E" w:rsidP="0016084E">
      <w:pPr>
        <w:numPr>
          <w:ilvl w:val="0"/>
          <w:numId w:val="5"/>
        </w:numPr>
        <w:pBdr>
          <w:top w:val="nil"/>
          <w:left w:val="nil"/>
          <w:bottom w:val="nil"/>
          <w:right w:val="nil"/>
          <w:between w:val="nil"/>
        </w:pBdr>
        <w:ind w:left="426" w:hanging="426"/>
        <w:rPr>
          <w:color w:val="000000"/>
        </w:rPr>
      </w:pPr>
      <w:r w:rsidRPr="006F33E3">
        <w:t>El formato está asociado al Manual de Contratación (GCCON-M-001) y al Manual Supervisión e Interventoría (GCCON-M-002)</w:t>
      </w:r>
      <w:bookmarkStart w:id="4" w:name="_Hlk209630963"/>
      <w:r w:rsidRPr="006F33E3">
        <w:t xml:space="preserve">, </w:t>
      </w:r>
      <w:bookmarkStart w:id="5" w:name="_Hlk209631633"/>
      <w:bookmarkStart w:id="6" w:name="_Hlk209632389"/>
      <w:r w:rsidRPr="006F33E3">
        <w:t>así como a los procedimientos que rigen la gestión contractual de la entidad.</w:t>
      </w:r>
      <w:bookmarkEnd w:id="4"/>
      <w:bookmarkEnd w:id="5"/>
    </w:p>
    <w:bookmarkEnd w:id="6"/>
    <w:p w14:paraId="70ACCFC7" w14:textId="26516776" w:rsidR="00DD165E" w:rsidRPr="006F33E3" w:rsidRDefault="00DD165E" w:rsidP="00DD165E">
      <w:pPr>
        <w:numPr>
          <w:ilvl w:val="0"/>
          <w:numId w:val="5"/>
        </w:numPr>
        <w:pBdr>
          <w:top w:val="nil"/>
          <w:left w:val="nil"/>
          <w:bottom w:val="nil"/>
          <w:right w:val="nil"/>
          <w:between w:val="nil"/>
        </w:pBdr>
        <w:ind w:left="426" w:hanging="426"/>
        <w:rPr>
          <w:color w:val="000000"/>
        </w:rPr>
      </w:pPr>
      <w:r w:rsidRPr="006F33E3">
        <w:t>Este formato es diligenciado por el estructurador jurídico del proceso de selección adscrito a la unidad de contratación de la Dirección general o Grupo de Apoyo Administrativo</w:t>
      </w:r>
      <w:r w:rsidR="0016084E" w:rsidRPr="006F33E3">
        <w:t xml:space="preserve">, </w:t>
      </w:r>
      <w:bookmarkStart w:id="7" w:name="_Hlk209632214"/>
      <w:r w:rsidR="0016084E" w:rsidRPr="006F33E3">
        <w:t>cada vez que pretenda adelantar un proceso de selección.</w:t>
      </w:r>
      <w:bookmarkEnd w:id="7"/>
    </w:p>
    <w:bookmarkEnd w:id="3"/>
    <w:p w14:paraId="30AC074B" w14:textId="77777777" w:rsidR="00DD165E" w:rsidRPr="006F33E3" w:rsidRDefault="00C65437" w:rsidP="00DD165E">
      <w:pPr>
        <w:numPr>
          <w:ilvl w:val="0"/>
          <w:numId w:val="5"/>
        </w:numPr>
        <w:pBdr>
          <w:top w:val="nil"/>
          <w:left w:val="nil"/>
          <w:bottom w:val="nil"/>
          <w:right w:val="nil"/>
          <w:between w:val="nil"/>
        </w:pBdr>
        <w:ind w:left="426" w:hanging="426"/>
        <w:rPr>
          <w:color w:val="000000"/>
        </w:rPr>
      </w:pPr>
      <w:r w:rsidRPr="006F33E3">
        <w:rPr>
          <w:color w:val="000000"/>
        </w:rPr>
        <w:t>Para los procesos de selección de mínima cuantía, regulados en el artículo 2.2.1.2.1.5.1 del Decreto 1082, se deberá digitar “No aplica” en los numerales que corresponda.</w:t>
      </w:r>
    </w:p>
    <w:p w14:paraId="52A0A7C7" w14:textId="77777777" w:rsidR="00283FCB" w:rsidRPr="006F33E3" w:rsidRDefault="00C65437" w:rsidP="00DD165E">
      <w:pPr>
        <w:numPr>
          <w:ilvl w:val="0"/>
          <w:numId w:val="5"/>
        </w:numPr>
        <w:pBdr>
          <w:top w:val="nil"/>
          <w:left w:val="nil"/>
          <w:bottom w:val="nil"/>
          <w:right w:val="nil"/>
          <w:between w:val="nil"/>
        </w:pBdr>
        <w:ind w:left="426" w:hanging="426"/>
        <w:rPr>
          <w:color w:val="000000"/>
        </w:rPr>
      </w:pPr>
      <w:r w:rsidRPr="006F33E3">
        <w:rPr>
          <w:color w:val="000000"/>
        </w:rPr>
        <w:t xml:space="preserve">El </w:t>
      </w:r>
      <w:r w:rsidR="00DD165E" w:rsidRPr="006F33E3">
        <w:rPr>
          <w:color w:val="000000"/>
        </w:rPr>
        <w:t xml:space="preserve">formato </w:t>
      </w:r>
      <w:r w:rsidRPr="006F33E3">
        <w:rPr>
          <w:color w:val="000000"/>
        </w:rPr>
        <w:t>deberá contar con una revisión desde la perspectiva jurídica, técnica y financiera y, de igual forma, con una revisión desde la perspectiva ambiental y de salud y seguridad en el trabajo, cuando aplique.</w:t>
      </w:r>
    </w:p>
    <w:p w14:paraId="2B1624A7" w14:textId="77777777" w:rsidR="0016084E" w:rsidRPr="006F33E3" w:rsidRDefault="00C65437" w:rsidP="0016084E">
      <w:pPr>
        <w:numPr>
          <w:ilvl w:val="0"/>
          <w:numId w:val="5"/>
        </w:numPr>
        <w:pBdr>
          <w:top w:val="nil"/>
          <w:left w:val="nil"/>
          <w:bottom w:val="nil"/>
          <w:right w:val="nil"/>
          <w:between w:val="nil"/>
        </w:pBdr>
        <w:ind w:left="426" w:hanging="426"/>
        <w:rPr>
          <w:color w:val="000000"/>
        </w:rPr>
      </w:pPr>
      <w:bookmarkStart w:id="8" w:name="_Hlk207853461"/>
      <w:r w:rsidRPr="006F33E3">
        <w:rPr>
          <w:b/>
          <w:color w:val="000000"/>
        </w:rPr>
        <w:t>Este formato no requiere ser impreso</w:t>
      </w:r>
      <w:r w:rsidRPr="006F33E3">
        <w:rPr>
          <w:color w:val="000000"/>
        </w:rPr>
        <w:t>. Sin embargo, debe ser cargado en las plataformas administradas Colombia Compra Eficiente junto con sus anexos.</w:t>
      </w:r>
      <w:bookmarkStart w:id="9" w:name="_Hlk209624726"/>
    </w:p>
    <w:p w14:paraId="5D85D7E8" w14:textId="0CC8BE59" w:rsidR="0016084E" w:rsidRPr="006F33E3" w:rsidRDefault="0016084E" w:rsidP="0016084E">
      <w:pPr>
        <w:numPr>
          <w:ilvl w:val="0"/>
          <w:numId w:val="5"/>
        </w:numPr>
        <w:pBdr>
          <w:top w:val="nil"/>
          <w:left w:val="nil"/>
          <w:bottom w:val="nil"/>
          <w:right w:val="nil"/>
          <w:between w:val="nil"/>
        </w:pBdr>
        <w:ind w:left="426" w:hanging="426"/>
        <w:rPr>
          <w:color w:val="000000"/>
        </w:rPr>
      </w:pPr>
      <w:r w:rsidRPr="006F33E3">
        <w:rPr>
          <w:spacing w:val="2"/>
        </w:rPr>
        <w:t>Este formato, una vez diligenciado, deberá archivarse de conformidad con lo establecido en las tablas de retención documental de la entidad.</w:t>
      </w:r>
    </w:p>
    <w:bookmarkEnd w:id="9"/>
    <w:p w14:paraId="66EF7DD6" w14:textId="77777777" w:rsidR="00283FCB" w:rsidRDefault="00C65437" w:rsidP="00DD165E">
      <w:pPr>
        <w:numPr>
          <w:ilvl w:val="0"/>
          <w:numId w:val="5"/>
        </w:numPr>
        <w:pBdr>
          <w:top w:val="nil"/>
          <w:left w:val="nil"/>
          <w:bottom w:val="nil"/>
          <w:right w:val="nil"/>
          <w:between w:val="nil"/>
        </w:pBdr>
        <w:ind w:left="426" w:hanging="426"/>
        <w:rPr>
          <w:color w:val="000000"/>
        </w:rPr>
      </w:pPr>
      <w:r>
        <w:rPr>
          <w:color w:val="000000"/>
        </w:rPr>
        <w:t>El contenido que se encuentra en color diferente a negro, entre paréntesis o con el signo “/” son orientaciones para el diligenciamiento del formato.</w:t>
      </w:r>
    </w:p>
    <w:p w14:paraId="0CBB6585" w14:textId="77777777" w:rsidR="00283FCB" w:rsidRDefault="00C65437" w:rsidP="00DD165E">
      <w:pPr>
        <w:numPr>
          <w:ilvl w:val="0"/>
          <w:numId w:val="5"/>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0C324C94" w14:textId="77777777" w:rsidR="00DD165E" w:rsidRDefault="00C65437" w:rsidP="00DD165E">
      <w:pPr>
        <w:numPr>
          <w:ilvl w:val="0"/>
          <w:numId w:val="5"/>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suscripción del mismo.</w:t>
      </w:r>
    </w:p>
    <w:p w14:paraId="00B07228" w14:textId="77777777" w:rsidR="00DD165E" w:rsidRPr="00DD165E" w:rsidRDefault="00DD165E" w:rsidP="00DD165E">
      <w:pPr>
        <w:numPr>
          <w:ilvl w:val="0"/>
          <w:numId w:val="5"/>
        </w:numPr>
        <w:pBdr>
          <w:top w:val="nil"/>
          <w:left w:val="nil"/>
          <w:bottom w:val="nil"/>
          <w:right w:val="nil"/>
          <w:between w:val="nil"/>
        </w:pBdr>
        <w:ind w:left="426" w:hanging="426"/>
        <w:rPr>
          <w:color w:val="000000"/>
        </w:rPr>
      </w:pPr>
      <w:r w:rsidRPr="00DD165E">
        <w:rPr>
          <w:spacing w:val="2"/>
        </w:rPr>
        <w:t>Todas las recomendaciones o sugerencias que busquen mejorar el presente documento pueden ser remitidas al correo de la Dirección jurídica del SENA.</w:t>
      </w:r>
    </w:p>
    <w:bookmarkEnd w:id="8"/>
    <w:p w14:paraId="0C181857" w14:textId="77777777" w:rsidR="00283FCB" w:rsidRDefault="00283FCB" w:rsidP="00DD165E">
      <w:pPr>
        <w:jc w:val="left"/>
      </w:pPr>
    </w:p>
    <w:p w14:paraId="136A70BD" w14:textId="77777777" w:rsidR="00283FCB" w:rsidRDefault="00283FCB" w:rsidP="00DD165E">
      <w:pPr>
        <w:jc w:val="left"/>
      </w:pPr>
    </w:p>
    <w:p w14:paraId="7573CB4D" w14:textId="77777777" w:rsidR="00283FCB" w:rsidRDefault="00C65437" w:rsidP="00224B32">
      <w:pPr>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4028B0" w:rsidRPr="00CD71EA" w14:paraId="4CEA298D" w14:textId="77777777" w:rsidTr="005F5C3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299AF63" w14:textId="77777777" w:rsidR="004028B0" w:rsidRPr="00CD71EA" w:rsidRDefault="004028B0" w:rsidP="005F5C32">
            <w:pPr>
              <w:jc w:val="center"/>
            </w:pPr>
            <w:r w:rsidRPr="00CD71EA">
              <w:lastRenderedPageBreak/>
              <w:t>CLASIFICACIÓN DE LA INFORMACIÓN</w:t>
            </w:r>
          </w:p>
        </w:tc>
      </w:tr>
      <w:tr w:rsidR="004028B0" w:rsidRPr="00AD07AF" w14:paraId="09229739" w14:textId="77777777" w:rsidTr="005F5C3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E48F617" w14:textId="77777777" w:rsidR="004028B0" w:rsidRPr="00CD71EA" w:rsidRDefault="004028B0" w:rsidP="005F5C32">
            <w:pPr>
              <w:rPr>
                <w:b w:val="0"/>
                <w:bCs w:val="0"/>
              </w:rPr>
            </w:pPr>
            <w:r w:rsidRPr="00CD71EA">
              <w:rPr>
                <w:b w:val="0"/>
                <w:bCs w:val="0"/>
              </w:rPr>
              <w:t>Pública</w:t>
            </w:r>
          </w:p>
        </w:tc>
        <w:tc>
          <w:tcPr>
            <w:tcW w:w="311" w:type="pct"/>
            <w:shd w:val="clear" w:color="auto" w:fill="FFFFFF" w:themeFill="background1"/>
            <w:vAlign w:val="center"/>
          </w:tcPr>
          <w:p w14:paraId="6015B176" w14:textId="0F102D1E" w:rsidR="004028B0" w:rsidRPr="00CD71EA" w:rsidRDefault="004028B0" w:rsidP="005F5C32">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3B45E54B" w14:textId="77777777" w:rsidR="004028B0" w:rsidRPr="00CD71EA" w:rsidRDefault="004028B0" w:rsidP="005F5C3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037A3788" w14:textId="77777777" w:rsidR="004028B0" w:rsidRPr="00CD71EA" w:rsidRDefault="004028B0" w:rsidP="005F5C3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2B10240" w14:textId="77777777" w:rsidR="004028B0" w:rsidRPr="00CD71EA" w:rsidRDefault="004028B0" w:rsidP="005F5C3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BAFFA4F" w14:textId="77777777" w:rsidR="004028B0" w:rsidRPr="00AD07AF" w:rsidRDefault="004028B0" w:rsidP="005F5C32">
            <w:pPr>
              <w:jc w:val="center"/>
              <w:cnfStyle w:val="000000100000" w:firstRow="0" w:lastRow="0" w:firstColumn="0" w:lastColumn="0" w:oddVBand="0" w:evenVBand="0" w:oddHBand="1" w:evenHBand="0" w:firstRowFirstColumn="0" w:firstRowLastColumn="0" w:lastRowFirstColumn="0" w:lastRowLastColumn="0"/>
            </w:pPr>
          </w:p>
        </w:tc>
      </w:tr>
    </w:tbl>
    <w:p w14:paraId="4C785AE2" w14:textId="77777777" w:rsidR="004028B0" w:rsidRDefault="004028B0" w:rsidP="004028B0"/>
    <w:p w14:paraId="764B39D9" w14:textId="0667857A" w:rsidR="00283FCB" w:rsidRPr="00224B32" w:rsidRDefault="00C65437" w:rsidP="00224B32">
      <w:pPr>
        <w:jc w:val="center"/>
        <w:rPr>
          <w:b/>
          <w:bCs/>
        </w:rPr>
      </w:pPr>
      <w:r w:rsidRPr="00224B32">
        <w:rPr>
          <w:b/>
          <w:bCs/>
        </w:rPr>
        <w:t>ESTUDIOS PREVIOS</w:t>
      </w:r>
      <w:r w:rsidR="00224B32" w:rsidRPr="00224B32">
        <w:rPr>
          <w:b/>
          <w:bCs/>
        </w:rPr>
        <w:t xml:space="preserve"> DE NECESIDAD</w:t>
      </w:r>
    </w:p>
    <w:p w14:paraId="3EF73F94" w14:textId="77777777" w:rsidR="00283FCB" w:rsidRDefault="00283FCB" w:rsidP="00DD165E"/>
    <w:p w14:paraId="2E4EF373" w14:textId="77777777" w:rsidR="00283FCB" w:rsidRDefault="00C65437" w:rsidP="00DD165E">
      <w:pPr>
        <w:pStyle w:val="Ttulo1"/>
        <w:numPr>
          <w:ilvl w:val="0"/>
          <w:numId w:val="19"/>
        </w:numPr>
        <w:ind w:left="0" w:firstLine="0"/>
        <w:jc w:val="center"/>
      </w:pPr>
      <w:r>
        <w:t>DESCRIPCIÓN DE LA NECESIDAD</w:t>
      </w:r>
    </w:p>
    <w:p w14:paraId="25DE3EB9" w14:textId="77777777" w:rsidR="00283FCB" w:rsidRDefault="00283FCB" w:rsidP="00DD165E"/>
    <w:p w14:paraId="5A18FEAC" w14:textId="77777777" w:rsidR="00283FCB" w:rsidRDefault="00C65437" w:rsidP="00DD165E">
      <w:pPr>
        <w:pStyle w:val="Ttulo2"/>
        <w:numPr>
          <w:ilvl w:val="0"/>
          <w:numId w:val="1"/>
        </w:numPr>
      </w:pPr>
      <w:bookmarkStart w:id="10" w:name="_Hlk207853964"/>
      <w:r>
        <w:t>IDENTIFICACIÓN DE LA DEPENDENCIA REQUIRENTE</w:t>
      </w:r>
    </w:p>
    <w:bookmarkEnd w:id="10"/>
    <w:p w14:paraId="0BEEE08F" w14:textId="77777777" w:rsidR="00283FCB" w:rsidRDefault="00283FCB" w:rsidP="00DD165E"/>
    <w:tbl>
      <w:tblPr>
        <w:tblStyle w:val="Tablaconcuadrcula"/>
        <w:tblW w:w="9394" w:type="dxa"/>
        <w:tblLayout w:type="fixed"/>
        <w:tblLook w:val="04A0" w:firstRow="1" w:lastRow="0" w:firstColumn="1" w:lastColumn="0" w:noHBand="0" w:noVBand="1"/>
      </w:tblPr>
      <w:tblGrid>
        <w:gridCol w:w="2565"/>
        <w:gridCol w:w="6829"/>
      </w:tblGrid>
      <w:tr w:rsidR="00283FCB" w14:paraId="723D739B" w14:textId="77777777" w:rsidTr="00605687">
        <w:tc>
          <w:tcPr>
            <w:tcW w:w="2565" w:type="dxa"/>
          </w:tcPr>
          <w:p w14:paraId="662979C8" w14:textId="77777777" w:rsidR="00283FCB" w:rsidRPr="00CA7BB5" w:rsidRDefault="00C65437" w:rsidP="00DD165E">
            <w:pPr>
              <w:rPr>
                <w:b/>
              </w:rPr>
            </w:pPr>
            <w:r w:rsidRPr="00CA7BB5">
              <w:rPr>
                <w:b/>
              </w:rPr>
              <w:t>ÁREA DE LA NECESIDAD</w:t>
            </w:r>
          </w:p>
        </w:tc>
        <w:tc>
          <w:tcPr>
            <w:tcW w:w="6829" w:type="dxa"/>
          </w:tcPr>
          <w:p w14:paraId="6031D176" w14:textId="77777777" w:rsidR="00283FCB" w:rsidRPr="005B58DD" w:rsidRDefault="00C65437" w:rsidP="00DD165E">
            <w:pPr>
              <w:rPr>
                <w:color w:val="C00000"/>
              </w:rPr>
            </w:pPr>
            <w:r w:rsidRPr="005B58DD">
              <w:rPr>
                <w:color w:val="C00000"/>
              </w:rPr>
              <w:t>[Señale el área que requiere satisfacer la necesidad a través contratación del bien, servicio u obra]</w:t>
            </w:r>
          </w:p>
        </w:tc>
      </w:tr>
      <w:tr w:rsidR="00283FCB" w14:paraId="3931EA33" w14:textId="77777777" w:rsidTr="00605687">
        <w:tc>
          <w:tcPr>
            <w:tcW w:w="2565" w:type="dxa"/>
          </w:tcPr>
          <w:p w14:paraId="3A88F60C" w14:textId="77777777" w:rsidR="00283FCB" w:rsidRPr="00CA7BB5" w:rsidRDefault="00C65437" w:rsidP="00DD165E">
            <w:pPr>
              <w:rPr>
                <w:b/>
              </w:rPr>
            </w:pPr>
            <w:r w:rsidRPr="00CA7BB5">
              <w:rPr>
                <w:b/>
              </w:rPr>
              <w:t>ORDENADOR DEL GASTO</w:t>
            </w:r>
          </w:p>
        </w:tc>
        <w:tc>
          <w:tcPr>
            <w:tcW w:w="6829" w:type="dxa"/>
          </w:tcPr>
          <w:p w14:paraId="33540433" w14:textId="77777777" w:rsidR="00283FCB" w:rsidRPr="005B58DD" w:rsidRDefault="00C65437" w:rsidP="00DD165E">
            <w:pPr>
              <w:rPr>
                <w:color w:val="C00000"/>
              </w:rPr>
            </w:pPr>
            <w:r w:rsidRPr="005B58DD">
              <w:rPr>
                <w:color w:val="C00000"/>
              </w:rPr>
              <w:t>[Escriba aquí la dependencia ordenadora de gasto]</w:t>
            </w:r>
          </w:p>
        </w:tc>
      </w:tr>
      <w:tr w:rsidR="00283FCB" w14:paraId="3D7C4156" w14:textId="77777777" w:rsidTr="00605687">
        <w:tc>
          <w:tcPr>
            <w:tcW w:w="2565" w:type="dxa"/>
          </w:tcPr>
          <w:p w14:paraId="4AF27FEB" w14:textId="77777777" w:rsidR="00283FCB" w:rsidRPr="00CA7BB5" w:rsidRDefault="00C65437" w:rsidP="00DD165E">
            <w:pPr>
              <w:rPr>
                <w:b/>
              </w:rPr>
            </w:pPr>
            <w:r w:rsidRPr="00CA7BB5">
              <w:rPr>
                <w:b/>
              </w:rPr>
              <w:t>OBJETO</w:t>
            </w:r>
          </w:p>
        </w:tc>
        <w:tc>
          <w:tcPr>
            <w:tcW w:w="6829" w:type="dxa"/>
          </w:tcPr>
          <w:p w14:paraId="54222898" w14:textId="77777777" w:rsidR="00283FCB" w:rsidRPr="005B58DD" w:rsidRDefault="00C65437" w:rsidP="00DD165E">
            <w:pPr>
              <w:rPr>
                <w:color w:val="C00000"/>
              </w:rPr>
            </w:pPr>
            <w:bookmarkStart w:id="11" w:name="_heading=h.dkacucb34q1n" w:colFirst="0" w:colLast="0"/>
            <w:bookmarkEnd w:id="11"/>
            <w:r w:rsidRPr="005B58DD">
              <w:rPr>
                <w:color w:val="C00000"/>
              </w:rPr>
              <w:t>[Indicar objeto de la contratación requerida]</w:t>
            </w:r>
          </w:p>
        </w:tc>
      </w:tr>
    </w:tbl>
    <w:p w14:paraId="62E34C38" w14:textId="77777777" w:rsidR="00283FCB" w:rsidRDefault="00283FCB" w:rsidP="00DD165E"/>
    <w:p w14:paraId="44EFE13A" w14:textId="77777777" w:rsidR="00283FCB" w:rsidRDefault="00C65437" w:rsidP="00DD165E">
      <w:pPr>
        <w:pStyle w:val="Ttulo2"/>
        <w:numPr>
          <w:ilvl w:val="1"/>
          <w:numId w:val="18"/>
        </w:numPr>
        <w:ind w:left="426" w:hanging="426"/>
      </w:pPr>
      <w:bookmarkStart w:id="12" w:name="_Hlk207853834"/>
      <w:r>
        <w:t>JUSTIFICACIÓN DE LA NECESIDAD Y ANÁLISIS DE CONVENIENCIA</w:t>
      </w:r>
    </w:p>
    <w:bookmarkEnd w:id="12"/>
    <w:p w14:paraId="41A04297" w14:textId="77777777" w:rsidR="00283FCB" w:rsidRDefault="00283FCB" w:rsidP="00DD165E"/>
    <w:p w14:paraId="3C277080" w14:textId="77777777" w:rsidR="00283FCB" w:rsidRPr="005B58DD" w:rsidRDefault="00C65437" w:rsidP="00DD165E">
      <w:pPr>
        <w:rPr>
          <w:color w:val="C00000"/>
        </w:rPr>
      </w:pPr>
      <w:r w:rsidRPr="005B58DD">
        <w:rPr>
          <w:color w:val="C00000"/>
        </w:rPr>
        <w:t>[Justifique la necesidad que se pretende satisfacer a través del proceso contractual. Para ello relacione los objetivos, metas y alcances de proyectos y programas del cual se desprende la referida necesidad, así como las funciones del área generadora de la misma. De igual forma, señale si la necesidad busca satisfacer la actividad misional o de apoyo a la gestión de la entidad.</w:t>
      </w:r>
    </w:p>
    <w:p w14:paraId="5013A994" w14:textId="77777777" w:rsidR="00283FCB" w:rsidRPr="005B58DD" w:rsidRDefault="00283FCB" w:rsidP="00DD165E">
      <w:pPr>
        <w:rPr>
          <w:color w:val="C00000"/>
        </w:rPr>
      </w:pPr>
    </w:p>
    <w:p w14:paraId="1D5D6CC2" w14:textId="77777777" w:rsidR="00283FCB" w:rsidRPr="005B58DD" w:rsidRDefault="00C65437" w:rsidP="00DD165E">
      <w:pPr>
        <w:rPr>
          <w:color w:val="C00000"/>
        </w:rPr>
      </w:pPr>
      <w:r w:rsidRPr="005B58DD">
        <w:rPr>
          <w:color w:val="C00000"/>
        </w:rPr>
        <w:t>Prosiga describiendo la necesidad puntual que tiene la entidad respondiendo a las siguientes preguntas:</w:t>
      </w:r>
    </w:p>
    <w:p w14:paraId="242207B9" w14:textId="77777777" w:rsidR="00283FCB" w:rsidRPr="005B58DD" w:rsidRDefault="00C65437" w:rsidP="00DD165E">
      <w:pPr>
        <w:rPr>
          <w:color w:val="C00000"/>
        </w:rPr>
      </w:pPr>
      <w:r w:rsidRPr="005B58DD">
        <w:rPr>
          <w:color w:val="C00000"/>
        </w:rPr>
        <w:t>¿Qué necesito?</w:t>
      </w:r>
    </w:p>
    <w:p w14:paraId="488F155B" w14:textId="77777777" w:rsidR="00283FCB" w:rsidRPr="005B58DD" w:rsidRDefault="00C65437" w:rsidP="00DD165E">
      <w:pPr>
        <w:rPr>
          <w:color w:val="C00000"/>
        </w:rPr>
      </w:pPr>
      <w:r w:rsidRPr="005B58DD">
        <w:rPr>
          <w:color w:val="C00000"/>
        </w:rPr>
        <w:t>¿Por qué y/o para qué lo necesito?</w:t>
      </w:r>
    </w:p>
    <w:p w14:paraId="34331309" w14:textId="77777777" w:rsidR="00283FCB" w:rsidRPr="005B58DD" w:rsidRDefault="00C65437" w:rsidP="00DD165E">
      <w:pPr>
        <w:rPr>
          <w:color w:val="C00000"/>
        </w:rPr>
      </w:pPr>
      <w:r w:rsidRPr="005B58DD">
        <w:rPr>
          <w:color w:val="C00000"/>
        </w:rPr>
        <w:t>¿Qué se espera obtener con la contratación a celebrar?</w:t>
      </w:r>
    </w:p>
    <w:p w14:paraId="266E04FB" w14:textId="77777777" w:rsidR="00283FCB" w:rsidRPr="005B58DD" w:rsidRDefault="00283FCB" w:rsidP="00DD165E">
      <w:pPr>
        <w:rPr>
          <w:color w:val="C00000"/>
        </w:rPr>
      </w:pPr>
    </w:p>
    <w:p w14:paraId="65C1DA50" w14:textId="77777777" w:rsidR="00283FCB" w:rsidRPr="005B58DD" w:rsidRDefault="00C65437" w:rsidP="00DD165E">
      <w:pPr>
        <w:rPr>
          <w:color w:val="C00000"/>
        </w:rPr>
      </w:pPr>
      <w:r w:rsidRPr="005B58DD">
        <w:rPr>
          <w:color w:val="C00000"/>
        </w:rPr>
        <w:t>En caso que aplique, describa cuál de las opciones para satisfacer la necesidad que le ofrece el mercado es la mejor alternativa y explique el porqué.</w:t>
      </w:r>
    </w:p>
    <w:p w14:paraId="58E113B1" w14:textId="77777777" w:rsidR="00283FCB" w:rsidRPr="005B58DD" w:rsidRDefault="00283FCB" w:rsidP="00DD165E">
      <w:pPr>
        <w:rPr>
          <w:color w:val="C00000"/>
        </w:rPr>
      </w:pPr>
    </w:p>
    <w:p w14:paraId="4DBD44F7" w14:textId="77777777" w:rsidR="00283FCB" w:rsidRPr="005B58DD" w:rsidRDefault="00C65437" w:rsidP="00DD165E">
      <w:pPr>
        <w:rPr>
          <w:color w:val="C00000"/>
        </w:rPr>
      </w:pPr>
      <w:r w:rsidRPr="005B58DD">
        <w:rPr>
          <w:color w:val="C00000"/>
        </w:rPr>
        <w:t>Si es una necesidad recurrente de la entidad, describa porque persiste la necesidad.</w:t>
      </w:r>
    </w:p>
    <w:p w14:paraId="710BA57F" w14:textId="77777777" w:rsidR="00283FCB" w:rsidRPr="005B58DD" w:rsidRDefault="00283FCB" w:rsidP="00DD165E">
      <w:pPr>
        <w:rPr>
          <w:color w:val="C00000"/>
        </w:rPr>
      </w:pPr>
    </w:p>
    <w:p w14:paraId="66D8FD4F" w14:textId="77777777" w:rsidR="00283FCB" w:rsidRDefault="00C65437" w:rsidP="00DD165E">
      <w:r w:rsidRPr="005B58DD">
        <w:rPr>
          <w:color w:val="C00000"/>
        </w:rPr>
        <w:t xml:space="preserve">Se recomienda revisar el Manual de contratación administrativa que puede ser consultado en </w:t>
      </w:r>
      <w:hyperlink r:id="rId8">
        <w:r>
          <w:rPr>
            <w:color w:val="0000FF"/>
            <w:u w:val="single"/>
          </w:rPr>
          <w:t>https://www.sena.edu.co/es-co/transparencia/Paginas/Manual-de-contratacion.aspx</w:t>
        </w:r>
      </w:hyperlink>
      <w:r w:rsidRPr="005B58DD">
        <w:rPr>
          <w:color w:val="C00000"/>
          <w:u w:val="single"/>
        </w:rPr>
        <w:t>]</w:t>
      </w:r>
    </w:p>
    <w:p w14:paraId="2D7AA96D" w14:textId="77777777" w:rsidR="00283FCB" w:rsidRDefault="00283FCB" w:rsidP="00DD165E"/>
    <w:p w14:paraId="55C27963" w14:textId="77777777" w:rsidR="00283FCB" w:rsidRDefault="00C65437" w:rsidP="00DD165E">
      <w:pPr>
        <w:pStyle w:val="Ttulo2"/>
        <w:numPr>
          <w:ilvl w:val="1"/>
          <w:numId w:val="18"/>
        </w:numPr>
        <w:ind w:left="426" w:hanging="426"/>
      </w:pPr>
      <w:r>
        <w:t>EVIDENCIA DE LA LÍNEA O NUMERAL DEL PLAN ANUAL DE ADQUISICIONES</w:t>
      </w:r>
    </w:p>
    <w:p w14:paraId="20B7AD0C" w14:textId="77777777" w:rsidR="00283FCB" w:rsidRDefault="00283FCB" w:rsidP="00DD165E"/>
    <w:p w14:paraId="41767648" w14:textId="77777777" w:rsidR="00283FCB" w:rsidRPr="00582D03" w:rsidRDefault="00C65437" w:rsidP="00DD165E">
      <w:pPr>
        <w:rPr>
          <w:highlight w:val="cyan"/>
        </w:rPr>
      </w:pPr>
      <w:r w:rsidRPr="005B58DD">
        <w:rPr>
          <w:color w:val="C00000"/>
          <w:highlight w:val="cyan"/>
        </w:rPr>
        <w:lastRenderedPageBreak/>
        <w:t>[Si no se encuentra dentro del PAA no continúe con el proceso contractual hasta la modificación y publicación del PAA, deberá revisarse el PAA de SECOP II]</w:t>
      </w:r>
      <w:r w:rsidRPr="00582D03">
        <w:rPr>
          <w:highlight w:val="cyan"/>
        </w:rPr>
        <w:t>.</w:t>
      </w:r>
    </w:p>
    <w:p w14:paraId="78A48896" w14:textId="77777777" w:rsidR="00283FCB" w:rsidRPr="00582D03" w:rsidRDefault="00283FCB" w:rsidP="00DD165E">
      <w:pPr>
        <w:rPr>
          <w:highlight w:val="cyan"/>
        </w:rPr>
      </w:pPr>
    </w:p>
    <w:p w14:paraId="5B18D9ED" w14:textId="57591EB2" w:rsidR="00283FCB" w:rsidRDefault="00C65437" w:rsidP="00DD165E">
      <w:pPr>
        <w:rPr>
          <w:noProof/>
          <w:color w:val="FF0000"/>
          <w:sz w:val="36"/>
          <w:szCs w:val="36"/>
        </w:rPr>
      </w:pPr>
      <w:r w:rsidRPr="00582D03">
        <w:rPr>
          <w:color w:val="FF0000"/>
          <w:sz w:val="36"/>
          <w:szCs w:val="36"/>
          <w:highlight w:val="cyan"/>
        </w:rPr>
        <w:t xml:space="preserve">[INCLUIR PANTALLAZO DE LA CONSULTA DEL PAA EN SECOP II - Ejemplo: </w:t>
      </w:r>
    </w:p>
    <w:p w14:paraId="1AD447A3" w14:textId="4DC48CF3" w:rsidR="00A05DF9" w:rsidRDefault="00A05DF9" w:rsidP="00DD165E">
      <w:pPr>
        <w:rPr>
          <w:color w:val="FF0000"/>
          <w:sz w:val="36"/>
          <w:szCs w:val="36"/>
        </w:rPr>
      </w:pPr>
      <w:r>
        <w:rPr>
          <w:noProof/>
        </w:rPr>
        <w:drawing>
          <wp:inline distT="0" distB="0" distL="0" distR="0" wp14:anchorId="08601209" wp14:editId="7A359877">
            <wp:extent cx="5971540" cy="2498725"/>
            <wp:effectExtent l="0" t="0" r="0" b="0"/>
            <wp:docPr id="5249280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28047" name=""/>
                    <pic:cNvPicPr/>
                  </pic:nvPicPr>
                  <pic:blipFill>
                    <a:blip r:embed="rId9"/>
                    <a:stretch>
                      <a:fillRect/>
                    </a:stretch>
                  </pic:blipFill>
                  <pic:spPr>
                    <a:xfrm>
                      <a:off x="0" y="0"/>
                      <a:ext cx="5971540" cy="2498725"/>
                    </a:xfrm>
                    <a:prstGeom prst="rect">
                      <a:avLst/>
                    </a:prstGeom>
                  </pic:spPr>
                </pic:pic>
              </a:graphicData>
            </a:graphic>
          </wp:inline>
        </w:drawing>
      </w:r>
    </w:p>
    <w:p w14:paraId="636D479D" w14:textId="77777777" w:rsidR="00224B32" w:rsidRDefault="00224B32" w:rsidP="00DD165E"/>
    <w:p w14:paraId="72614F2A" w14:textId="77777777" w:rsidR="00283FCB" w:rsidRDefault="00C65437" w:rsidP="00DD165E">
      <w:pPr>
        <w:pStyle w:val="Ttulo2"/>
        <w:numPr>
          <w:ilvl w:val="1"/>
          <w:numId w:val="18"/>
        </w:numPr>
        <w:ind w:left="426" w:hanging="426"/>
      </w:pPr>
      <w:r>
        <w:t>CÓDIGO ESTÁNDAR DE PRODUCTOS Y SERVICIOS DE NACIONES UNIDAS (UNSPSC).</w:t>
      </w:r>
    </w:p>
    <w:p w14:paraId="1A26E523" w14:textId="77777777" w:rsidR="00283FCB" w:rsidRDefault="00283FCB" w:rsidP="00DD165E"/>
    <w:p w14:paraId="61313253" w14:textId="77777777" w:rsidR="00283FCB" w:rsidRDefault="00C65437" w:rsidP="00DD165E">
      <w:r>
        <w:t>El objeto contractual se clasifica en el(los) siguiente(s) código(s) del Clasificador de Bienes y Servicios:</w:t>
      </w:r>
    </w:p>
    <w:p w14:paraId="3764865A" w14:textId="77777777" w:rsidR="00283FCB" w:rsidRDefault="00283FCB" w:rsidP="00DD165E"/>
    <w:p w14:paraId="2682E943" w14:textId="77777777" w:rsidR="00283FCB" w:rsidRDefault="00C65437" w:rsidP="00DD165E">
      <w:r w:rsidRPr="005B58DD">
        <w:rPr>
          <w:color w:val="C00000"/>
        </w:rPr>
        <w:t xml:space="preserve">[Codificar hasta el tercer nivel del clasificador de bienes y servicios según clasificación UNSPSC </w:t>
      </w:r>
      <w:hyperlink r:id="rId10">
        <w:r>
          <w:rPr>
            <w:color w:val="0000FF"/>
            <w:u w:val="single"/>
          </w:rPr>
          <w:t>https://www.colombiacompra.gov.co/clasificador-de-bienes-y-servicios</w:t>
        </w:r>
      </w:hyperlink>
      <w:r w:rsidRPr="005B58DD">
        <w:rPr>
          <w:color w:val="C00000"/>
        </w:rPr>
        <w:t>. Podrá diligenciarse el cuarto nivel cuando aplique. Emplee el número de cuadros necesarios, según requerimiento del objeto contractual]</w:t>
      </w:r>
      <w:r>
        <w:t>.</w:t>
      </w:r>
    </w:p>
    <w:p w14:paraId="073B7C85" w14:textId="77777777" w:rsidR="00283FCB" w:rsidRDefault="00283FCB" w:rsidP="00DD165E"/>
    <w:tbl>
      <w:tblPr>
        <w:tblStyle w:val="Tablaconcuadrcula"/>
        <w:tblW w:w="9394" w:type="dxa"/>
        <w:tblLayout w:type="fixed"/>
        <w:tblLook w:val="04A0" w:firstRow="1" w:lastRow="0" w:firstColumn="1" w:lastColumn="0" w:noHBand="0" w:noVBand="1"/>
      </w:tblPr>
      <w:tblGrid>
        <w:gridCol w:w="1310"/>
        <w:gridCol w:w="1319"/>
        <w:gridCol w:w="3976"/>
        <w:gridCol w:w="2789"/>
      </w:tblGrid>
      <w:tr w:rsidR="00283FCB" w14:paraId="6AB05077" w14:textId="77777777" w:rsidTr="00605687">
        <w:tc>
          <w:tcPr>
            <w:tcW w:w="9394" w:type="dxa"/>
            <w:gridSpan w:val="4"/>
          </w:tcPr>
          <w:p w14:paraId="1024B13E" w14:textId="77777777" w:rsidR="00283FCB" w:rsidRDefault="00C65437" w:rsidP="00DD165E">
            <w:pPr>
              <w:jc w:val="center"/>
              <w:rPr>
                <w:b/>
              </w:rPr>
            </w:pPr>
            <w:r>
              <w:rPr>
                <w:b/>
              </w:rPr>
              <w:t>UNSPSC – Decreto 1082 de 2015 (o norma vigente)</w:t>
            </w:r>
          </w:p>
        </w:tc>
      </w:tr>
      <w:tr w:rsidR="00283FCB" w14:paraId="63E52698" w14:textId="77777777" w:rsidTr="00605687">
        <w:tc>
          <w:tcPr>
            <w:tcW w:w="1310" w:type="dxa"/>
          </w:tcPr>
          <w:p w14:paraId="090BE73C" w14:textId="77777777" w:rsidR="00283FCB" w:rsidRDefault="00C65437" w:rsidP="00DD165E">
            <w:pPr>
              <w:jc w:val="center"/>
              <w:rPr>
                <w:b/>
              </w:rPr>
            </w:pPr>
            <w:r>
              <w:rPr>
                <w:b/>
              </w:rPr>
              <w:t>ÍTEM</w:t>
            </w:r>
          </w:p>
        </w:tc>
        <w:tc>
          <w:tcPr>
            <w:tcW w:w="1319" w:type="dxa"/>
          </w:tcPr>
          <w:p w14:paraId="28B2A1E5" w14:textId="77777777" w:rsidR="00283FCB" w:rsidRDefault="00C65437" w:rsidP="00DD165E">
            <w:pPr>
              <w:jc w:val="center"/>
              <w:rPr>
                <w:b/>
              </w:rPr>
            </w:pPr>
            <w:r>
              <w:rPr>
                <w:b/>
              </w:rPr>
              <w:t>GRUPO</w:t>
            </w:r>
          </w:p>
        </w:tc>
        <w:tc>
          <w:tcPr>
            <w:tcW w:w="3976" w:type="dxa"/>
          </w:tcPr>
          <w:p w14:paraId="67F99166" w14:textId="77777777" w:rsidR="00283FCB" w:rsidRDefault="00C65437" w:rsidP="00DD165E">
            <w:pPr>
              <w:jc w:val="center"/>
              <w:rPr>
                <w:b/>
              </w:rPr>
            </w:pPr>
            <w:r>
              <w:rPr>
                <w:b/>
              </w:rPr>
              <w:t>CÓDIGO</w:t>
            </w:r>
          </w:p>
        </w:tc>
        <w:tc>
          <w:tcPr>
            <w:tcW w:w="2789" w:type="dxa"/>
          </w:tcPr>
          <w:p w14:paraId="6C4BF3A2" w14:textId="77777777" w:rsidR="00283FCB" w:rsidRDefault="00C65437" w:rsidP="00DD165E">
            <w:pPr>
              <w:jc w:val="center"/>
              <w:rPr>
                <w:b/>
              </w:rPr>
            </w:pPr>
            <w:r>
              <w:rPr>
                <w:b/>
              </w:rPr>
              <w:t>DENOMINACIÓN</w:t>
            </w:r>
          </w:p>
          <w:p w14:paraId="38CE782D" w14:textId="77777777" w:rsidR="00283FCB" w:rsidRDefault="00C65437" w:rsidP="00DD165E">
            <w:pPr>
              <w:jc w:val="center"/>
              <w:rPr>
                <w:b/>
              </w:rPr>
            </w:pPr>
            <w:r>
              <w:rPr>
                <w:b/>
              </w:rPr>
              <w:t>(Clase o producto)</w:t>
            </w:r>
          </w:p>
        </w:tc>
      </w:tr>
      <w:tr w:rsidR="00283FCB" w14:paraId="656B5D6A" w14:textId="77777777" w:rsidTr="00605687">
        <w:tc>
          <w:tcPr>
            <w:tcW w:w="1310" w:type="dxa"/>
          </w:tcPr>
          <w:p w14:paraId="690683A9" w14:textId="77777777" w:rsidR="00283FCB" w:rsidRDefault="00C65437" w:rsidP="00DD165E">
            <w:pPr>
              <w:jc w:val="center"/>
            </w:pPr>
            <w:r>
              <w:t>1</w:t>
            </w:r>
          </w:p>
        </w:tc>
        <w:tc>
          <w:tcPr>
            <w:tcW w:w="1319" w:type="dxa"/>
          </w:tcPr>
          <w:p w14:paraId="39F5E08F" w14:textId="77777777" w:rsidR="00283FCB" w:rsidRDefault="00283FCB" w:rsidP="00DD165E">
            <w:pPr>
              <w:jc w:val="center"/>
            </w:pPr>
          </w:p>
        </w:tc>
        <w:tc>
          <w:tcPr>
            <w:tcW w:w="3976" w:type="dxa"/>
          </w:tcPr>
          <w:p w14:paraId="28B49296" w14:textId="77777777" w:rsidR="00283FCB" w:rsidRDefault="00283FCB" w:rsidP="00DD165E">
            <w:pPr>
              <w:jc w:val="center"/>
            </w:pPr>
          </w:p>
        </w:tc>
        <w:tc>
          <w:tcPr>
            <w:tcW w:w="2789" w:type="dxa"/>
          </w:tcPr>
          <w:p w14:paraId="326846A8" w14:textId="77777777" w:rsidR="00283FCB" w:rsidRDefault="00283FCB" w:rsidP="00DD165E"/>
        </w:tc>
      </w:tr>
      <w:tr w:rsidR="00283FCB" w14:paraId="35351DBD" w14:textId="77777777" w:rsidTr="00605687">
        <w:tc>
          <w:tcPr>
            <w:tcW w:w="1310" w:type="dxa"/>
          </w:tcPr>
          <w:p w14:paraId="62EBA929" w14:textId="77777777" w:rsidR="00283FCB" w:rsidRDefault="00C65437" w:rsidP="00DD165E">
            <w:pPr>
              <w:jc w:val="center"/>
            </w:pPr>
            <w:r>
              <w:t>2</w:t>
            </w:r>
          </w:p>
        </w:tc>
        <w:tc>
          <w:tcPr>
            <w:tcW w:w="1319" w:type="dxa"/>
          </w:tcPr>
          <w:p w14:paraId="05C57B31" w14:textId="77777777" w:rsidR="00283FCB" w:rsidRDefault="00283FCB" w:rsidP="00DD165E">
            <w:pPr>
              <w:jc w:val="center"/>
            </w:pPr>
          </w:p>
        </w:tc>
        <w:tc>
          <w:tcPr>
            <w:tcW w:w="3976" w:type="dxa"/>
          </w:tcPr>
          <w:p w14:paraId="0413AC7E" w14:textId="77777777" w:rsidR="00283FCB" w:rsidRDefault="00283FCB" w:rsidP="00DD165E">
            <w:pPr>
              <w:jc w:val="center"/>
            </w:pPr>
          </w:p>
        </w:tc>
        <w:tc>
          <w:tcPr>
            <w:tcW w:w="2789" w:type="dxa"/>
          </w:tcPr>
          <w:p w14:paraId="01CD1F44" w14:textId="77777777" w:rsidR="00283FCB" w:rsidRDefault="00283FCB" w:rsidP="00DD165E"/>
        </w:tc>
      </w:tr>
    </w:tbl>
    <w:p w14:paraId="51C2B1AE" w14:textId="77777777" w:rsidR="00283FCB" w:rsidRDefault="00283FCB" w:rsidP="00DD165E"/>
    <w:p w14:paraId="35273EC5" w14:textId="77777777" w:rsidR="00283FCB" w:rsidRPr="00DC0D3E" w:rsidRDefault="00C65437" w:rsidP="00DD165E">
      <w:r w:rsidRPr="005B58DD">
        <w:rPr>
          <w:b/>
          <w:color w:val="C00000"/>
          <w:highlight w:val="cyan"/>
        </w:rPr>
        <w:t xml:space="preserve">NOTA INTERNA. Los códigos UNSPSC son un sistema de clasificación para codificar productos y servicios de forma clara. Ahora, la clasificación del proponente en determinados códigos no es un requisito </w:t>
      </w:r>
      <w:r w:rsidRPr="005B58DD">
        <w:rPr>
          <w:b/>
          <w:color w:val="C00000"/>
          <w:highlight w:val="cyan"/>
        </w:rPr>
        <w:lastRenderedPageBreak/>
        <w:t>habilitante sino un mecanismo para establecer un lenguaje común entre los partícipes del Sistema de Compras y Contratación Pública. En consecuencia, la inclusión de los códigos UNSPSC no están orientados a excluir a un proponente. La entidad debe verificar que la inclusión o exclusión de estos códigos no desconozca los principios de transparencia, pluralidad de oferentes y de libre concurrencia.</w:t>
      </w:r>
    </w:p>
    <w:p w14:paraId="3D9FEE3F" w14:textId="77777777" w:rsidR="00283FCB" w:rsidRDefault="00283FCB" w:rsidP="00DD165E"/>
    <w:p w14:paraId="3B83C931" w14:textId="77777777" w:rsidR="00283FCB" w:rsidRDefault="00C65437" w:rsidP="00DD165E">
      <w:pPr>
        <w:pStyle w:val="Ttulo2"/>
        <w:numPr>
          <w:ilvl w:val="1"/>
          <w:numId w:val="18"/>
        </w:numPr>
        <w:ind w:left="426" w:hanging="426"/>
      </w:pPr>
      <w:r>
        <w:t>MADURACIÓN DEL PROYECTO</w:t>
      </w:r>
    </w:p>
    <w:p w14:paraId="49CA42A1" w14:textId="77777777" w:rsidR="00283FCB" w:rsidRDefault="00283FCB" w:rsidP="00DD165E"/>
    <w:p w14:paraId="6F6AEE8E" w14:textId="77777777" w:rsidR="00283FCB" w:rsidRDefault="00C65437" w:rsidP="00DD165E">
      <w:pPr>
        <w:rPr>
          <w:b/>
        </w:rPr>
      </w:pPr>
      <w:r w:rsidRPr="005B58DD">
        <w:rPr>
          <w:b/>
          <w:color w:val="C00000"/>
        </w:rPr>
        <w:t>[APLICA SOLO PARA CONTRATO DE OBRA, MANTENIMIENTO, ADECUACIÓN, INTERVENTORÍA DE OBRA]</w:t>
      </w:r>
    </w:p>
    <w:p w14:paraId="744EB625" w14:textId="77777777" w:rsidR="00283FCB" w:rsidRDefault="00283FCB" w:rsidP="00DD165E"/>
    <w:p w14:paraId="0AAE8D53" w14:textId="77777777" w:rsidR="00283FCB" w:rsidRDefault="00C65437" w:rsidP="00DD165E">
      <w:r>
        <w:t>El Servicio Nacional de Aprendizaje – SENA tomando como referencia lineamientos establecidos por la Cámara Colombiana de Infraestructura en el documento "Una Política Pública: Maduración de Proyectos y Matriz de Riesgos", ejecuta dichos proyectos siguiendo las siguientes etapas:</w:t>
      </w:r>
    </w:p>
    <w:p w14:paraId="65706192" w14:textId="77777777" w:rsidR="00283FCB" w:rsidRDefault="00283FCB" w:rsidP="00DD165E"/>
    <w:p w14:paraId="235C15A0" w14:textId="77777777" w:rsidR="00283FCB" w:rsidRPr="005B58DD" w:rsidRDefault="00C65437" w:rsidP="00DD165E">
      <w:pPr>
        <w:rPr>
          <w:b/>
          <w:color w:val="C00000"/>
        </w:rPr>
      </w:pPr>
      <w:r w:rsidRPr="005B58DD">
        <w:rPr>
          <w:b/>
          <w:color w:val="C00000"/>
        </w:rPr>
        <w:t>Idea (Descripción de la necesidad)</w:t>
      </w:r>
    </w:p>
    <w:p w14:paraId="1EB67112" w14:textId="77777777" w:rsidR="00283FCB" w:rsidRPr="005B58DD" w:rsidRDefault="00C65437" w:rsidP="00DD165E">
      <w:pPr>
        <w:rPr>
          <w:b/>
          <w:color w:val="C00000"/>
        </w:rPr>
      </w:pPr>
      <w:r w:rsidRPr="005B58DD">
        <w:rPr>
          <w:b/>
          <w:color w:val="C00000"/>
        </w:rPr>
        <w:t>Perfil (Descripción general del proyecto)</w:t>
      </w:r>
    </w:p>
    <w:p w14:paraId="581C8020" w14:textId="77777777" w:rsidR="00283FCB" w:rsidRPr="005B58DD" w:rsidRDefault="00C65437" w:rsidP="00DD165E">
      <w:pPr>
        <w:rPr>
          <w:b/>
          <w:color w:val="C00000"/>
        </w:rPr>
      </w:pPr>
      <w:r w:rsidRPr="005B58DD">
        <w:rPr>
          <w:b/>
          <w:color w:val="C00000"/>
        </w:rPr>
        <w:t>Prefactibilidad (Identificar la viabilidad del proyecto)</w:t>
      </w:r>
    </w:p>
    <w:p w14:paraId="586C3B7E" w14:textId="77777777" w:rsidR="00283FCB" w:rsidRPr="005B58DD" w:rsidRDefault="00C65437" w:rsidP="00DD165E">
      <w:pPr>
        <w:rPr>
          <w:b/>
          <w:color w:val="C00000"/>
        </w:rPr>
      </w:pPr>
      <w:r w:rsidRPr="005B58DD">
        <w:rPr>
          <w:b/>
          <w:color w:val="C00000"/>
        </w:rPr>
        <w:t>Diseño (Generación de estudios y diseño)</w:t>
      </w:r>
    </w:p>
    <w:p w14:paraId="4B3331E1" w14:textId="77777777" w:rsidR="00283FCB" w:rsidRPr="005B58DD" w:rsidRDefault="00C65437" w:rsidP="00DD165E">
      <w:pPr>
        <w:rPr>
          <w:b/>
          <w:color w:val="C00000"/>
        </w:rPr>
      </w:pPr>
      <w:r w:rsidRPr="005B58DD">
        <w:rPr>
          <w:b/>
          <w:color w:val="C00000"/>
        </w:rPr>
        <w:t>Construcción (Descripción de la ejecución de obra)</w:t>
      </w:r>
    </w:p>
    <w:p w14:paraId="060D6E2B" w14:textId="77777777" w:rsidR="00283FCB" w:rsidRDefault="00283FCB" w:rsidP="00DD165E"/>
    <w:p w14:paraId="4C480A8A" w14:textId="77777777" w:rsidR="00283FCB" w:rsidRDefault="00C65437" w:rsidP="00DD165E">
      <w:r w:rsidRPr="005B58DD">
        <w:rPr>
          <w:color w:val="C00000"/>
        </w:rPr>
        <w:t>[Describa de forma clara el desarrollo de la maduración del proyecto, en cada una de las etapas (PREINVERSIÓN – INVERSIÓN)]</w:t>
      </w:r>
      <w:r>
        <w:t>.</w:t>
      </w:r>
    </w:p>
    <w:p w14:paraId="02C91C57" w14:textId="77777777" w:rsidR="00283FCB" w:rsidRDefault="00283FCB" w:rsidP="00DD165E"/>
    <w:p w14:paraId="7850DEAA" w14:textId="77777777" w:rsidR="00283FCB" w:rsidRDefault="00283FCB" w:rsidP="00DD165E"/>
    <w:p w14:paraId="517B0E47" w14:textId="77777777" w:rsidR="00283FCB" w:rsidRDefault="00C65437" w:rsidP="00DD165E">
      <w:pPr>
        <w:pStyle w:val="Ttulo1"/>
        <w:numPr>
          <w:ilvl w:val="0"/>
          <w:numId w:val="19"/>
        </w:numPr>
        <w:ind w:left="0" w:firstLine="0"/>
        <w:jc w:val="center"/>
      </w:pPr>
      <w:r>
        <w:t>OBJETO</w:t>
      </w:r>
    </w:p>
    <w:p w14:paraId="78DFA78F" w14:textId="77777777" w:rsidR="00283FCB" w:rsidRDefault="00283FCB" w:rsidP="00DD165E"/>
    <w:p w14:paraId="372C1D20" w14:textId="77777777" w:rsidR="00283FCB" w:rsidRDefault="00C65437" w:rsidP="00DD165E">
      <w:r w:rsidRPr="005B58DD">
        <w:rPr>
          <w:color w:val="C00000"/>
        </w:rPr>
        <w:t>[Describa de forma clara y concisa el objeto del bien, obra o servicio a contratar. Recuerde que el objeto corresponde a una actividad cierta que sea materia de contratación, en consecuencia, se debe iniciar con el verbo de la actividad de la prestación]</w:t>
      </w:r>
      <w:r>
        <w:t>.</w:t>
      </w:r>
    </w:p>
    <w:p w14:paraId="326617FD" w14:textId="77777777" w:rsidR="00283FCB" w:rsidRDefault="00283FCB" w:rsidP="00DD165E"/>
    <w:p w14:paraId="11B303B4" w14:textId="77777777" w:rsidR="00283FCB" w:rsidRDefault="00C65437" w:rsidP="00DD165E">
      <w:pPr>
        <w:pStyle w:val="Ttulo2"/>
        <w:numPr>
          <w:ilvl w:val="1"/>
          <w:numId w:val="19"/>
        </w:numPr>
        <w:ind w:left="567" w:hanging="567"/>
      </w:pPr>
      <w:r>
        <w:t>ALCANCE DEL OBJETO</w:t>
      </w:r>
    </w:p>
    <w:p w14:paraId="1BA1CC1C" w14:textId="77777777" w:rsidR="00283FCB" w:rsidRDefault="00283FCB" w:rsidP="00DD165E"/>
    <w:p w14:paraId="29201F19" w14:textId="77777777" w:rsidR="00283FCB" w:rsidRDefault="00C65437" w:rsidP="00DD165E">
      <w:r w:rsidRPr="00A610E4">
        <w:rPr>
          <w:color w:val="C00000"/>
        </w:rPr>
        <w:t>[Este punto no es obligatorio. Solo aplica en el evento que sea necesario complementar lo que se pretende contratar para dar claridad al objeto, sin entrar a describir las obligaciones, especificaciones u otros aspectos del contrato]</w:t>
      </w:r>
      <w:r>
        <w:t>.</w:t>
      </w:r>
    </w:p>
    <w:p w14:paraId="5055BC27" w14:textId="77777777" w:rsidR="00283FCB" w:rsidRDefault="00283FCB" w:rsidP="00DD165E"/>
    <w:p w14:paraId="041FF53F" w14:textId="77777777" w:rsidR="00283FCB" w:rsidRDefault="00C65437" w:rsidP="00DD165E">
      <w:pPr>
        <w:pStyle w:val="Ttulo2"/>
        <w:numPr>
          <w:ilvl w:val="1"/>
          <w:numId w:val="19"/>
        </w:numPr>
        <w:ind w:left="567" w:hanging="567"/>
      </w:pPr>
      <w:r>
        <w:t>TIPOLOGÍA CONTRACTUAL</w:t>
      </w:r>
    </w:p>
    <w:p w14:paraId="59101387" w14:textId="77777777" w:rsidR="00283FCB" w:rsidRDefault="00283FCB" w:rsidP="00DD165E"/>
    <w:tbl>
      <w:tblPr>
        <w:tblStyle w:val="Tablaconcuadrcula"/>
        <w:tblW w:w="5000" w:type="pct"/>
        <w:tblLook w:val="04A0" w:firstRow="1" w:lastRow="0" w:firstColumn="1" w:lastColumn="0" w:noHBand="0" w:noVBand="1"/>
      </w:tblPr>
      <w:tblGrid>
        <w:gridCol w:w="1389"/>
        <w:gridCol w:w="7979"/>
        <w:gridCol w:w="26"/>
      </w:tblGrid>
      <w:tr w:rsidR="00283FCB" w14:paraId="5B0419EA" w14:textId="77777777" w:rsidTr="00605687">
        <w:tc>
          <w:tcPr>
            <w:tcW w:w="5000" w:type="pct"/>
            <w:gridSpan w:val="3"/>
          </w:tcPr>
          <w:p w14:paraId="58CA113C" w14:textId="77777777" w:rsidR="00283FCB" w:rsidRDefault="00C65437" w:rsidP="00DD165E">
            <w:pPr>
              <w:rPr>
                <w:color w:val="4F81BD"/>
              </w:rPr>
            </w:pPr>
            <w:r w:rsidRPr="00A610E4">
              <w:rPr>
                <w:color w:val="C00000"/>
              </w:rPr>
              <w:t>Elija un elemento.</w:t>
            </w:r>
          </w:p>
        </w:tc>
      </w:tr>
      <w:tr w:rsidR="00283FCB" w14:paraId="5FE2A45E" w14:textId="77777777" w:rsidTr="00605687">
        <w:trPr>
          <w:gridAfter w:val="1"/>
          <w:wAfter w:w="26" w:type="dxa"/>
        </w:trPr>
        <w:tc>
          <w:tcPr>
            <w:tcW w:w="739" w:type="pct"/>
          </w:tcPr>
          <w:p w14:paraId="47630E28" w14:textId="77777777" w:rsidR="00283FCB" w:rsidRDefault="00C65437" w:rsidP="00DD165E">
            <w:pPr>
              <w:jc w:val="center"/>
              <w:rPr>
                <w:b/>
              </w:rPr>
            </w:pPr>
            <w:r>
              <w:rPr>
                <w:b/>
              </w:rPr>
              <w:t xml:space="preserve">Otro: </w:t>
            </w:r>
          </w:p>
        </w:tc>
        <w:tc>
          <w:tcPr>
            <w:tcW w:w="4247" w:type="pct"/>
          </w:tcPr>
          <w:p w14:paraId="3E2300CE" w14:textId="77777777" w:rsidR="00283FCB" w:rsidRDefault="00C65437" w:rsidP="00DD165E">
            <w:pPr>
              <w:jc w:val="center"/>
              <w:rPr>
                <w:color w:val="C0504D"/>
              </w:rPr>
            </w:pPr>
            <w:r w:rsidRPr="00A610E4">
              <w:rPr>
                <w:color w:val="C00000"/>
              </w:rPr>
              <w:t>Describa cual.</w:t>
            </w:r>
          </w:p>
        </w:tc>
      </w:tr>
    </w:tbl>
    <w:p w14:paraId="14C89992" w14:textId="77777777" w:rsidR="00283FCB" w:rsidRDefault="00283FCB" w:rsidP="00DD165E"/>
    <w:p w14:paraId="6EB82D55" w14:textId="77777777" w:rsidR="00283FCB" w:rsidRDefault="00C65437" w:rsidP="00DD165E">
      <w:pPr>
        <w:pStyle w:val="Ttulo2"/>
        <w:numPr>
          <w:ilvl w:val="1"/>
          <w:numId w:val="19"/>
        </w:numPr>
        <w:ind w:left="567" w:hanging="567"/>
      </w:pPr>
      <w:r>
        <w:t>LICENCIAS, PERMISOS, AUTORIZACIONES, CONSULTAS O DISEÑOS.</w:t>
      </w:r>
    </w:p>
    <w:p w14:paraId="2AB01808" w14:textId="77777777" w:rsidR="00283FCB" w:rsidRDefault="00283FCB" w:rsidP="00DD165E"/>
    <w:p w14:paraId="4096B203" w14:textId="77777777" w:rsidR="00283FCB" w:rsidRPr="003657C4" w:rsidRDefault="003657C4" w:rsidP="00DD165E">
      <w:pPr>
        <w:rPr>
          <w:b/>
          <w:bCs/>
          <w:highlight w:val="cyan"/>
        </w:rPr>
      </w:pPr>
      <w:r w:rsidRPr="00231C53">
        <w:rPr>
          <w:b/>
          <w:bCs/>
          <w:color w:val="C00000"/>
          <w:highlight w:val="cyan"/>
        </w:rPr>
        <w:t>NOTA INTERNA. Si de acuerdo con las condiciones específicas del objeto se evidencia que se requieren licencias, permisos, autorizaciones, consultas o diseños, deberán desarrollarse en este apartado. En caso de no ser necesario, indique “No aplica”.</w:t>
      </w:r>
    </w:p>
    <w:p w14:paraId="70380563" w14:textId="77777777" w:rsidR="00283FCB" w:rsidRDefault="00283FCB" w:rsidP="00DD165E"/>
    <w:p w14:paraId="3033A12D" w14:textId="77777777" w:rsidR="00283FCB" w:rsidRDefault="00C65437" w:rsidP="00DD165E">
      <w:pPr>
        <w:pStyle w:val="Ttulo2"/>
        <w:numPr>
          <w:ilvl w:val="1"/>
          <w:numId w:val="19"/>
        </w:numPr>
        <w:ind w:left="567" w:hanging="567"/>
      </w:pPr>
      <w:r>
        <w:t>CONCEPTO TÉCNICO OFICINA DE SISTEMAS E INFORMÁTICA (Anexo)</w:t>
      </w:r>
    </w:p>
    <w:p w14:paraId="47BAF8B7" w14:textId="77777777" w:rsidR="00283FCB" w:rsidRDefault="00283FCB" w:rsidP="00DD165E"/>
    <w:p w14:paraId="6AE45540" w14:textId="77777777" w:rsidR="00283FCB" w:rsidRPr="00402446" w:rsidRDefault="00C65437" w:rsidP="00DD165E">
      <w:r w:rsidRPr="00A610E4">
        <w:rPr>
          <w:color w:val="C00000"/>
        </w:rPr>
        <w:t>[ Los contratos para la compra de software y hardware de las Direcciones Regionales y los Centros de Formación Profesional Integral requieren concepto previo del Jefe de la Oficina de Sistemas. En caso de no ser necesario, indique “No Aplica”.]</w:t>
      </w:r>
    </w:p>
    <w:p w14:paraId="54A7711C" w14:textId="77777777" w:rsidR="00283FCB" w:rsidRDefault="00283FCB" w:rsidP="00DD165E"/>
    <w:p w14:paraId="36AB1890" w14:textId="77777777" w:rsidR="00283FCB" w:rsidRDefault="00C65437" w:rsidP="00DD165E">
      <w:pPr>
        <w:pStyle w:val="Ttulo2"/>
        <w:numPr>
          <w:ilvl w:val="1"/>
          <w:numId w:val="19"/>
        </w:numPr>
        <w:ind w:left="567" w:hanging="567"/>
      </w:pPr>
      <w:r>
        <w:t>CONCEPTO TÉCNICO DIRECCIÓN ADMINISTRATIVA Y FINANCIERA (Anexo)</w:t>
      </w:r>
    </w:p>
    <w:p w14:paraId="5CDA1A89" w14:textId="77777777" w:rsidR="00283FCB" w:rsidRDefault="00283FCB" w:rsidP="00DD165E"/>
    <w:p w14:paraId="3638EBE3" w14:textId="77777777" w:rsidR="00283FCB" w:rsidRDefault="00C65437" w:rsidP="00DD165E">
      <w:pPr>
        <w:pBdr>
          <w:top w:val="nil"/>
          <w:left w:val="nil"/>
          <w:bottom w:val="nil"/>
          <w:right w:val="nil"/>
          <w:between w:val="nil"/>
        </w:pBdr>
        <w:rPr>
          <w:rFonts w:ascii="Arial" w:eastAsia="Arial" w:hAnsi="Arial" w:cs="Arial"/>
          <w:color w:val="000000"/>
        </w:rPr>
      </w:pPr>
      <w:r w:rsidRPr="00A610E4">
        <w:rPr>
          <w:color w:val="C00000"/>
        </w:rPr>
        <w:t xml:space="preserve"> Los contratos de construcción o adecuaciones locativas de las Direcciones Regionales y de Centros de Formación Profesional Integral, así como la planeación, programación de la contratación, ejecución y control de los proyectos de construcción, ampliación y control de bienes inmuebles requieren concepto técnico y financiero de la Dirección Administrativa y Financiera, al igual que los contratos de arrendamiento, construcción, adecuación y mantenimiento de sedes de Direcciones Regionales y de Centros de Formación Profesional Integral para impartir formación, requieren concepto técnico y financiero de la Dirección Administrativa y Financiera. En caso de no ser necesario, indique “No Aplica”.</w:t>
      </w:r>
    </w:p>
    <w:p w14:paraId="40BE2F71" w14:textId="77777777" w:rsidR="00283FCB" w:rsidRDefault="00283FCB" w:rsidP="00DD165E"/>
    <w:p w14:paraId="5B2EE2EF" w14:textId="77777777" w:rsidR="00283FCB" w:rsidRDefault="00C65437" w:rsidP="00DD165E">
      <w:pPr>
        <w:pStyle w:val="Ttulo2"/>
        <w:numPr>
          <w:ilvl w:val="1"/>
          <w:numId w:val="19"/>
        </w:numPr>
        <w:ind w:left="426" w:hanging="426"/>
      </w:pPr>
      <w:r>
        <w:t>ESPECIFICACIONES TÉCNICAS DEL OBJETO A CONTRATAR</w:t>
      </w:r>
    </w:p>
    <w:p w14:paraId="30C4BF58" w14:textId="77777777" w:rsidR="00283FCB" w:rsidRDefault="00283FCB" w:rsidP="00DD165E"/>
    <w:p w14:paraId="06ED689E" w14:textId="59F22F78" w:rsidR="00283FCB" w:rsidRDefault="00C65437" w:rsidP="00DD165E">
      <w:r w:rsidRPr="00A610E4">
        <w:rPr>
          <w:color w:val="C00000"/>
        </w:rPr>
        <w:t>[En caso que exista un anexo técnico haga remisión a él. Si no existe, incluya aquí las características técnicas y de calidad del bien, obra o servicio a contratar, la cantidad, medidas y demás condiciones requeridas para que la entidad verifique el cumplimiento del contratista sobre las especificaciones exigidas. A título ejemplificativo se anexa una tabla]</w:t>
      </w:r>
      <w:r>
        <w:t>.</w:t>
      </w:r>
    </w:p>
    <w:p w14:paraId="5CD31A1D" w14:textId="77777777" w:rsidR="00283FCB" w:rsidRDefault="00283FCB" w:rsidP="00DD165E"/>
    <w:tbl>
      <w:tblPr>
        <w:tblStyle w:val="a2"/>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684"/>
        <w:gridCol w:w="968"/>
        <w:gridCol w:w="2662"/>
        <w:gridCol w:w="2615"/>
        <w:gridCol w:w="1189"/>
        <w:gridCol w:w="1276"/>
      </w:tblGrid>
      <w:tr w:rsidR="00283FCB" w14:paraId="0FB7A321" w14:textId="77777777" w:rsidTr="002254D1">
        <w:trPr>
          <w:tblHeader/>
        </w:trPr>
        <w:tc>
          <w:tcPr>
            <w:tcW w:w="684" w:type="dxa"/>
            <w:shd w:val="clear" w:color="auto" w:fill="D9D9D9"/>
            <w:vAlign w:val="center"/>
          </w:tcPr>
          <w:p w14:paraId="299DA487" w14:textId="77777777" w:rsidR="00283FCB" w:rsidRDefault="00C65437" w:rsidP="00DD165E">
            <w:pPr>
              <w:spacing w:after="0"/>
              <w:jc w:val="center"/>
              <w:rPr>
                <w:b/>
              </w:rPr>
            </w:pPr>
            <w:r>
              <w:rPr>
                <w:b/>
              </w:rPr>
              <w:t>ÍTEM</w:t>
            </w:r>
          </w:p>
        </w:tc>
        <w:tc>
          <w:tcPr>
            <w:tcW w:w="968" w:type="dxa"/>
            <w:shd w:val="clear" w:color="auto" w:fill="D9D9D9"/>
            <w:vAlign w:val="center"/>
          </w:tcPr>
          <w:p w14:paraId="1FBD884A" w14:textId="77777777" w:rsidR="00283FCB" w:rsidRDefault="00C65437" w:rsidP="00DD165E">
            <w:pPr>
              <w:spacing w:after="0"/>
              <w:jc w:val="center"/>
              <w:rPr>
                <w:b/>
              </w:rPr>
            </w:pPr>
            <w:r>
              <w:rPr>
                <w:b/>
              </w:rPr>
              <w:t>CÓDIGO UNSPSC</w:t>
            </w:r>
          </w:p>
        </w:tc>
        <w:tc>
          <w:tcPr>
            <w:tcW w:w="2662" w:type="dxa"/>
            <w:shd w:val="clear" w:color="auto" w:fill="D9D9D9"/>
            <w:vAlign w:val="center"/>
          </w:tcPr>
          <w:p w14:paraId="45225008" w14:textId="77777777" w:rsidR="00283FCB" w:rsidRDefault="00C65437" w:rsidP="00DD165E">
            <w:pPr>
              <w:spacing w:after="0"/>
              <w:jc w:val="center"/>
              <w:rPr>
                <w:b/>
              </w:rPr>
            </w:pPr>
            <w:r>
              <w:rPr>
                <w:b/>
              </w:rPr>
              <w:t>NOMBRE</w:t>
            </w:r>
          </w:p>
        </w:tc>
        <w:tc>
          <w:tcPr>
            <w:tcW w:w="2615" w:type="dxa"/>
            <w:shd w:val="clear" w:color="auto" w:fill="D9D9D9"/>
            <w:vAlign w:val="center"/>
          </w:tcPr>
          <w:p w14:paraId="506BCFCF" w14:textId="0DED0C01" w:rsidR="00283FCB" w:rsidRDefault="00C65437" w:rsidP="00DC0D3E">
            <w:pPr>
              <w:spacing w:after="0"/>
              <w:jc w:val="center"/>
              <w:rPr>
                <w:b/>
              </w:rPr>
            </w:pPr>
            <w:r>
              <w:rPr>
                <w:b/>
              </w:rPr>
              <w:t>DESCRIPCIÓN</w:t>
            </w:r>
            <w:r w:rsidR="00DC0D3E">
              <w:rPr>
                <w:b/>
              </w:rPr>
              <w:t xml:space="preserve"> </w:t>
            </w:r>
            <w:r>
              <w:rPr>
                <w:b/>
              </w:rPr>
              <w:t>DETALLADA</w:t>
            </w:r>
          </w:p>
        </w:tc>
        <w:tc>
          <w:tcPr>
            <w:tcW w:w="1189" w:type="dxa"/>
            <w:shd w:val="clear" w:color="auto" w:fill="D9D9D9"/>
            <w:vAlign w:val="center"/>
          </w:tcPr>
          <w:p w14:paraId="531027B1" w14:textId="77777777" w:rsidR="00283FCB" w:rsidRDefault="00C65437" w:rsidP="00DD165E">
            <w:pPr>
              <w:spacing w:after="0"/>
              <w:jc w:val="center"/>
              <w:rPr>
                <w:b/>
              </w:rPr>
            </w:pPr>
            <w:r>
              <w:rPr>
                <w:b/>
              </w:rPr>
              <w:t>CANTIDAD</w:t>
            </w:r>
          </w:p>
        </w:tc>
        <w:tc>
          <w:tcPr>
            <w:tcW w:w="1276" w:type="dxa"/>
            <w:shd w:val="clear" w:color="auto" w:fill="D9D9D9"/>
            <w:vAlign w:val="center"/>
          </w:tcPr>
          <w:p w14:paraId="2DCF95EE" w14:textId="77777777" w:rsidR="00283FCB" w:rsidRDefault="00C65437" w:rsidP="00DD165E">
            <w:pPr>
              <w:spacing w:after="0"/>
              <w:jc w:val="center"/>
              <w:rPr>
                <w:b/>
              </w:rPr>
            </w:pPr>
            <w:r>
              <w:rPr>
                <w:b/>
              </w:rPr>
              <w:t>UNIDAD DE MEDIDA</w:t>
            </w:r>
          </w:p>
        </w:tc>
      </w:tr>
      <w:tr w:rsidR="00283FCB" w14:paraId="4ABCE8F4" w14:textId="77777777" w:rsidTr="002254D1">
        <w:tc>
          <w:tcPr>
            <w:tcW w:w="684" w:type="dxa"/>
            <w:vAlign w:val="center"/>
          </w:tcPr>
          <w:p w14:paraId="12F9F066" w14:textId="77777777" w:rsidR="00283FCB" w:rsidRDefault="00283FCB" w:rsidP="009902A3">
            <w:pPr>
              <w:spacing w:after="0"/>
              <w:jc w:val="center"/>
            </w:pPr>
          </w:p>
        </w:tc>
        <w:tc>
          <w:tcPr>
            <w:tcW w:w="968" w:type="dxa"/>
            <w:vAlign w:val="center"/>
          </w:tcPr>
          <w:p w14:paraId="19883081" w14:textId="77777777" w:rsidR="00283FCB" w:rsidRDefault="00283FCB" w:rsidP="009902A3">
            <w:pPr>
              <w:spacing w:after="0"/>
              <w:jc w:val="center"/>
            </w:pPr>
          </w:p>
        </w:tc>
        <w:tc>
          <w:tcPr>
            <w:tcW w:w="2662" w:type="dxa"/>
            <w:vAlign w:val="center"/>
          </w:tcPr>
          <w:p w14:paraId="18B9883A" w14:textId="77777777" w:rsidR="00283FCB" w:rsidRDefault="00283FCB" w:rsidP="009902A3">
            <w:pPr>
              <w:spacing w:after="0"/>
              <w:jc w:val="center"/>
            </w:pPr>
          </w:p>
        </w:tc>
        <w:tc>
          <w:tcPr>
            <w:tcW w:w="2615" w:type="dxa"/>
            <w:vAlign w:val="center"/>
          </w:tcPr>
          <w:p w14:paraId="20ABD7DD" w14:textId="77777777" w:rsidR="00283FCB" w:rsidRDefault="00283FCB" w:rsidP="009902A3">
            <w:pPr>
              <w:spacing w:after="0"/>
              <w:jc w:val="center"/>
            </w:pPr>
          </w:p>
        </w:tc>
        <w:tc>
          <w:tcPr>
            <w:tcW w:w="1189" w:type="dxa"/>
            <w:vAlign w:val="center"/>
          </w:tcPr>
          <w:p w14:paraId="7B84F500" w14:textId="77777777" w:rsidR="00283FCB" w:rsidRDefault="00283FCB" w:rsidP="009902A3">
            <w:pPr>
              <w:spacing w:after="0"/>
              <w:jc w:val="center"/>
            </w:pPr>
          </w:p>
        </w:tc>
        <w:tc>
          <w:tcPr>
            <w:tcW w:w="1276" w:type="dxa"/>
            <w:vAlign w:val="center"/>
          </w:tcPr>
          <w:p w14:paraId="36B7F849" w14:textId="77777777" w:rsidR="00283FCB" w:rsidRDefault="00283FCB" w:rsidP="009902A3">
            <w:pPr>
              <w:spacing w:after="0"/>
              <w:jc w:val="center"/>
            </w:pPr>
          </w:p>
        </w:tc>
      </w:tr>
      <w:tr w:rsidR="00283FCB" w14:paraId="7CAC942F" w14:textId="77777777" w:rsidTr="002254D1">
        <w:tc>
          <w:tcPr>
            <w:tcW w:w="684" w:type="dxa"/>
            <w:vAlign w:val="center"/>
          </w:tcPr>
          <w:p w14:paraId="4C41A9B6" w14:textId="77777777" w:rsidR="00283FCB" w:rsidRDefault="00283FCB" w:rsidP="009902A3">
            <w:pPr>
              <w:spacing w:after="0"/>
              <w:jc w:val="center"/>
            </w:pPr>
          </w:p>
        </w:tc>
        <w:tc>
          <w:tcPr>
            <w:tcW w:w="968" w:type="dxa"/>
            <w:vAlign w:val="center"/>
          </w:tcPr>
          <w:p w14:paraId="0E18997D" w14:textId="77777777" w:rsidR="00283FCB" w:rsidRDefault="00283FCB" w:rsidP="009902A3">
            <w:pPr>
              <w:spacing w:after="0"/>
              <w:jc w:val="center"/>
            </w:pPr>
          </w:p>
        </w:tc>
        <w:tc>
          <w:tcPr>
            <w:tcW w:w="2662" w:type="dxa"/>
            <w:vAlign w:val="center"/>
          </w:tcPr>
          <w:p w14:paraId="60C5193D" w14:textId="77777777" w:rsidR="00283FCB" w:rsidRDefault="00283FCB" w:rsidP="009902A3">
            <w:pPr>
              <w:spacing w:after="0"/>
              <w:jc w:val="center"/>
            </w:pPr>
          </w:p>
        </w:tc>
        <w:tc>
          <w:tcPr>
            <w:tcW w:w="2615" w:type="dxa"/>
            <w:vAlign w:val="center"/>
          </w:tcPr>
          <w:p w14:paraId="04662848" w14:textId="77777777" w:rsidR="00283FCB" w:rsidRDefault="00283FCB" w:rsidP="009902A3">
            <w:pPr>
              <w:spacing w:after="0"/>
              <w:jc w:val="center"/>
            </w:pPr>
          </w:p>
        </w:tc>
        <w:tc>
          <w:tcPr>
            <w:tcW w:w="1189" w:type="dxa"/>
            <w:vAlign w:val="center"/>
          </w:tcPr>
          <w:p w14:paraId="5E2413F1" w14:textId="77777777" w:rsidR="00283FCB" w:rsidRDefault="00283FCB" w:rsidP="009902A3">
            <w:pPr>
              <w:spacing w:after="0"/>
              <w:jc w:val="center"/>
            </w:pPr>
          </w:p>
        </w:tc>
        <w:tc>
          <w:tcPr>
            <w:tcW w:w="1276" w:type="dxa"/>
            <w:vAlign w:val="center"/>
          </w:tcPr>
          <w:p w14:paraId="291DF0D3" w14:textId="77777777" w:rsidR="00283FCB" w:rsidRDefault="00283FCB" w:rsidP="009902A3">
            <w:pPr>
              <w:spacing w:after="0"/>
              <w:jc w:val="center"/>
            </w:pPr>
          </w:p>
        </w:tc>
      </w:tr>
      <w:tr w:rsidR="00283FCB" w14:paraId="0A2D8062" w14:textId="77777777" w:rsidTr="002254D1">
        <w:tc>
          <w:tcPr>
            <w:tcW w:w="684" w:type="dxa"/>
            <w:vAlign w:val="center"/>
          </w:tcPr>
          <w:p w14:paraId="03BDBE7F" w14:textId="77777777" w:rsidR="00283FCB" w:rsidRDefault="00283FCB" w:rsidP="009902A3">
            <w:pPr>
              <w:spacing w:after="0"/>
              <w:jc w:val="center"/>
            </w:pPr>
          </w:p>
        </w:tc>
        <w:tc>
          <w:tcPr>
            <w:tcW w:w="968" w:type="dxa"/>
            <w:vAlign w:val="center"/>
          </w:tcPr>
          <w:p w14:paraId="2141C583" w14:textId="77777777" w:rsidR="00283FCB" w:rsidRDefault="00283FCB" w:rsidP="009902A3">
            <w:pPr>
              <w:spacing w:after="0"/>
              <w:jc w:val="center"/>
            </w:pPr>
          </w:p>
        </w:tc>
        <w:tc>
          <w:tcPr>
            <w:tcW w:w="2662" w:type="dxa"/>
            <w:vAlign w:val="center"/>
          </w:tcPr>
          <w:p w14:paraId="7342EEFB" w14:textId="77777777" w:rsidR="00283FCB" w:rsidRDefault="00283FCB" w:rsidP="009902A3">
            <w:pPr>
              <w:spacing w:after="0"/>
              <w:jc w:val="center"/>
            </w:pPr>
          </w:p>
        </w:tc>
        <w:tc>
          <w:tcPr>
            <w:tcW w:w="2615" w:type="dxa"/>
            <w:vAlign w:val="center"/>
          </w:tcPr>
          <w:p w14:paraId="69D6FC75" w14:textId="77777777" w:rsidR="00283FCB" w:rsidRDefault="00283FCB" w:rsidP="009902A3">
            <w:pPr>
              <w:spacing w:after="0"/>
              <w:jc w:val="center"/>
            </w:pPr>
          </w:p>
        </w:tc>
        <w:tc>
          <w:tcPr>
            <w:tcW w:w="1189" w:type="dxa"/>
            <w:vAlign w:val="center"/>
          </w:tcPr>
          <w:p w14:paraId="779FF648" w14:textId="77777777" w:rsidR="00283FCB" w:rsidRDefault="00283FCB" w:rsidP="009902A3">
            <w:pPr>
              <w:spacing w:after="0"/>
              <w:jc w:val="center"/>
            </w:pPr>
          </w:p>
        </w:tc>
        <w:tc>
          <w:tcPr>
            <w:tcW w:w="1276" w:type="dxa"/>
            <w:vAlign w:val="center"/>
          </w:tcPr>
          <w:p w14:paraId="4EB829EE" w14:textId="77777777" w:rsidR="00283FCB" w:rsidRDefault="00283FCB" w:rsidP="009902A3">
            <w:pPr>
              <w:spacing w:after="0"/>
              <w:jc w:val="center"/>
            </w:pPr>
          </w:p>
        </w:tc>
      </w:tr>
      <w:tr w:rsidR="00283FCB" w14:paraId="7D84A009" w14:textId="77777777" w:rsidTr="002254D1">
        <w:tc>
          <w:tcPr>
            <w:tcW w:w="684" w:type="dxa"/>
            <w:vAlign w:val="center"/>
          </w:tcPr>
          <w:p w14:paraId="0EA2D8D1" w14:textId="77777777" w:rsidR="00283FCB" w:rsidRDefault="00283FCB" w:rsidP="009902A3">
            <w:pPr>
              <w:spacing w:after="0"/>
              <w:jc w:val="center"/>
            </w:pPr>
          </w:p>
        </w:tc>
        <w:tc>
          <w:tcPr>
            <w:tcW w:w="968" w:type="dxa"/>
            <w:vAlign w:val="center"/>
          </w:tcPr>
          <w:p w14:paraId="186479A8" w14:textId="77777777" w:rsidR="00283FCB" w:rsidRDefault="00283FCB" w:rsidP="009902A3">
            <w:pPr>
              <w:spacing w:after="0"/>
              <w:jc w:val="center"/>
            </w:pPr>
          </w:p>
        </w:tc>
        <w:tc>
          <w:tcPr>
            <w:tcW w:w="2662" w:type="dxa"/>
            <w:vAlign w:val="center"/>
          </w:tcPr>
          <w:p w14:paraId="619BF08E" w14:textId="77777777" w:rsidR="00283FCB" w:rsidRDefault="00283FCB" w:rsidP="009902A3">
            <w:pPr>
              <w:spacing w:after="0"/>
              <w:jc w:val="center"/>
            </w:pPr>
          </w:p>
        </w:tc>
        <w:tc>
          <w:tcPr>
            <w:tcW w:w="2615" w:type="dxa"/>
            <w:vAlign w:val="center"/>
          </w:tcPr>
          <w:p w14:paraId="36685F36" w14:textId="77777777" w:rsidR="00283FCB" w:rsidRDefault="00283FCB" w:rsidP="009902A3">
            <w:pPr>
              <w:spacing w:after="0"/>
              <w:jc w:val="center"/>
            </w:pPr>
          </w:p>
        </w:tc>
        <w:tc>
          <w:tcPr>
            <w:tcW w:w="1189" w:type="dxa"/>
            <w:vAlign w:val="center"/>
          </w:tcPr>
          <w:p w14:paraId="5D197C79" w14:textId="77777777" w:rsidR="00283FCB" w:rsidRDefault="00283FCB" w:rsidP="009902A3">
            <w:pPr>
              <w:spacing w:after="0"/>
              <w:jc w:val="center"/>
            </w:pPr>
          </w:p>
        </w:tc>
        <w:tc>
          <w:tcPr>
            <w:tcW w:w="1276" w:type="dxa"/>
            <w:vAlign w:val="center"/>
          </w:tcPr>
          <w:p w14:paraId="35C91057" w14:textId="77777777" w:rsidR="00283FCB" w:rsidRDefault="00283FCB" w:rsidP="009902A3">
            <w:pPr>
              <w:spacing w:after="0"/>
              <w:jc w:val="center"/>
            </w:pPr>
          </w:p>
        </w:tc>
      </w:tr>
      <w:tr w:rsidR="00283FCB" w14:paraId="6BBD6394" w14:textId="77777777" w:rsidTr="002254D1">
        <w:tc>
          <w:tcPr>
            <w:tcW w:w="684" w:type="dxa"/>
            <w:vAlign w:val="center"/>
          </w:tcPr>
          <w:p w14:paraId="63FC6F94" w14:textId="77777777" w:rsidR="00283FCB" w:rsidRDefault="00283FCB" w:rsidP="009902A3">
            <w:pPr>
              <w:spacing w:after="0"/>
              <w:jc w:val="center"/>
            </w:pPr>
          </w:p>
        </w:tc>
        <w:tc>
          <w:tcPr>
            <w:tcW w:w="968" w:type="dxa"/>
            <w:vAlign w:val="center"/>
          </w:tcPr>
          <w:p w14:paraId="665179C6" w14:textId="77777777" w:rsidR="00283FCB" w:rsidRDefault="00283FCB" w:rsidP="009902A3">
            <w:pPr>
              <w:spacing w:after="0"/>
              <w:jc w:val="center"/>
            </w:pPr>
          </w:p>
        </w:tc>
        <w:tc>
          <w:tcPr>
            <w:tcW w:w="2662" w:type="dxa"/>
            <w:vAlign w:val="center"/>
          </w:tcPr>
          <w:p w14:paraId="5EB9882E" w14:textId="77777777" w:rsidR="00283FCB" w:rsidRDefault="00283FCB" w:rsidP="009902A3">
            <w:pPr>
              <w:spacing w:after="0"/>
              <w:jc w:val="center"/>
            </w:pPr>
          </w:p>
        </w:tc>
        <w:tc>
          <w:tcPr>
            <w:tcW w:w="2615" w:type="dxa"/>
            <w:vAlign w:val="center"/>
          </w:tcPr>
          <w:p w14:paraId="0EAA3218" w14:textId="77777777" w:rsidR="00283FCB" w:rsidRDefault="00283FCB" w:rsidP="009902A3">
            <w:pPr>
              <w:spacing w:after="0"/>
              <w:jc w:val="center"/>
            </w:pPr>
          </w:p>
        </w:tc>
        <w:tc>
          <w:tcPr>
            <w:tcW w:w="1189" w:type="dxa"/>
            <w:vAlign w:val="center"/>
          </w:tcPr>
          <w:p w14:paraId="32506CFB" w14:textId="77777777" w:rsidR="00283FCB" w:rsidRDefault="00283FCB" w:rsidP="009902A3">
            <w:pPr>
              <w:spacing w:after="0"/>
              <w:jc w:val="center"/>
            </w:pPr>
          </w:p>
        </w:tc>
        <w:tc>
          <w:tcPr>
            <w:tcW w:w="1276" w:type="dxa"/>
            <w:vAlign w:val="center"/>
          </w:tcPr>
          <w:p w14:paraId="52719DBE" w14:textId="77777777" w:rsidR="00283FCB" w:rsidRDefault="00283FCB" w:rsidP="009902A3">
            <w:pPr>
              <w:spacing w:after="0"/>
              <w:jc w:val="center"/>
            </w:pPr>
          </w:p>
        </w:tc>
      </w:tr>
    </w:tbl>
    <w:p w14:paraId="5BA211A3" w14:textId="77777777" w:rsidR="00283FCB" w:rsidRDefault="00283FCB" w:rsidP="00DD165E"/>
    <w:p w14:paraId="738B7134" w14:textId="77777777" w:rsidR="00283FCB" w:rsidRDefault="00C65437" w:rsidP="00DD165E">
      <w:pPr>
        <w:rPr>
          <w:b/>
        </w:rPr>
      </w:pPr>
      <w:r w:rsidRPr="00A610E4">
        <w:rPr>
          <w:b/>
          <w:color w:val="C00000"/>
          <w:highlight w:val="cyan"/>
        </w:rPr>
        <w:t>NOTA INTERNA. Las especificaciones técnicas establecidas en este numeral podrán ser diferentes a los requisitos técnicos habilitantes del proponente y a los requisitos técnicos ponderables.</w:t>
      </w:r>
    </w:p>
    <w:p w14:paraId="4782D3AC" w14:textId="77777777" w:rsidR="00283FCB" w:rsidRDefault="00283FCB" w:rsidP="00DD165E"/>
    <w:p w14:paraId="00FF4A06" w14:textId="77777777" w:rsidR="00283FCB" w:rsidRDefault="00C65437" w:rsidP="00DD165E">
      <w:pPr>
        <w:pStyle w:val="Ttulo2"/>
        <w:numPr>
          <w:ilvl w:val="1"/>
          <w:numId w:val="19"/>
        </w:numPr>
        <w:ind w:left="567" w:hanging="567"/>
      </w:pPr>
      <w:r>
        <w:t>ESPECIFICACIONES TÉCNICAS ADICIONALES QUE DEBEN CUMPLIR LOS BIENES/SERVICIOS/OBRAS</w:t>
      </w:r>
    </w:p>
    <w:p w14:paraId="6DBFB81B" w14:textId="77777777" w:rsidR="00283FCB" w:rsidRDefault="00283FCB" w:rsidP="00DD165E"/>
    <w:p w14:paraId="6F06CAFB" w14:textId="77777777" w:rsidR="00283FCB" w:rsidRDefault="00C65437" w:rsidP="00DD165E">
      <w:r w:rsidRPr="00A610E4">
        <w:rPr>
          <w:color w:val="C00000"/>
        </w:rPr>
        <w:t>[En este numeral se debe hacer referencia a los siguientes temas: Licencias, autorizaciones o permisos, relación de los documentos técnicos para el desarrollo del proyecto.]</w:t>
      </w:r>
      <w:r>
        <w:t>.</w:t>
      </w:r>
    </w:p>
    <w:p w14:paraId="72A60407" w14:textId="77777777" w:rsidR="00283FCB" w:rsidRDefault="00283FCB" w:rsidP="00DD165E"/>
    <w:p w14:paraId="65F582B1" w14:textId="77777777" w:rsidR="00283FCB" w:rsidRPr="00231C53" w:rsidRDefault="00C65437" w:rsidP="00DD165E">
      <w:pPr>
        <w:numPr>
          <w:ilvl w:val="0"/>
          <w:numId w:val="21"/>
        </w:numPr>
        <w:pBdr>
          <w:top w:val="nil"/>
          <w:left w:val="nil"/>
          <w:bottom w:val="nil"/>
          <w:right w:val="nil"/>
          <w:between w:val="nil"/>
        </w:pBdr>
        <w:ind w:left="426" w:hanging="426"/>
        <w:rPr>
          <w:color w:val="C00000"/>
        </w:rPr>
      </w:pPr>
      <w:r w:rsidRPr="00231C53">
        <w:rPr>
          <w:color w:val="C00000"/>
        </w:rPr>
        <w:t>Deberá indicar las especificaciones mínimas de los productos ofrecidos.</w:t>
      </w:r>
    </w:p>
    <w:p w14:paraId="16A3ADC6" w14:textId="77777777" w:rsidR="00283FCB" w:rsidRPr="00231C53" w:rsidRDefault="00C65437" w:rsidP="00DD165E">
      <w:pPr>
        <w:numPr>
          <w:ilvl w:val="0"/>
          <w:numId w:val="21"/>
        </w:numPr>
        <w:pBdr>
          <w:top w:val="nil"/>
          <w:left w:val="nil"/>
          <w:bottom w:val="nil"/>
          <w:right w:val="nil"/>
          <w:between w:val="nil"/>
        </w:pBdr>
        <w:ind w:left="426" w:hanging="426"/>
        <w:rPr>
          <w:color w:val="C00000"/>
        </w:rPr>
      </w:pPr>
      <w:r w:rsidRPr="00231C53">
        <w:rPr>
          <w:color w:val="C00000"/>
        </w:rPr>
        <w:t>Deberá desarrollar la</w:t>
      </w:r>
      <w:r w:rsidR="00786FAD" w:rsidRPr="00231C53">
        <w:rPr>
          <w:color w:val="C00000"/>
        </w:rPr>
        <w:t xml:space="preserve"> </w:t>
      </w:r>
      <w:r w:rsidRPr="00231C53">
        <w:rPr>
          <w:color w:val="C00000"/>
        </w:rPr>
        <w:t xml:space="preserve">ficha técnica o catálogo de los bienes de requerirse anexo. </w:t>
      </w:r>
    </w:p>
    <w:p w14:paraId="204E46DE" w14:textId="77777777" w:rsidR="00283FCB" w:rsidRPr="00231C53" w:rsidRDefault="00C65437" w:rsidP="00DD165E">
      <w:pPr>
        <w:numPr>
          <w:ilvl w:val="0"/>
          <w:numId w:val="21"/>
        </w:numPr>
        <w:pBdr>
          <w:top w:val="nil"/>
          <w:left w:val="nil"/>
          <w:bottom w:val="nil"/>
          <w:right w:val="nil"/>
          <w:between w:val="nil"/>
        </w:pBdr>
        <w:ind w:left="426" w:hanging="426"/>
        <w:rPr>
          <w:color w:val="C00000"/>
        </w:rPr>
      </w:pPr>
      <w:r w:rsidRPr="00231C53">
        <w:rPr>
          <w:color w:val="C00000"/>
        </w:rPr>
        <w:t>Deberá ofrecer una garantía mínima de ____ (__) meses/año(s)</w:t>
      </w:r>
    </w:p>
    <w:p w14:paraId="7601867D" w14:textId="77777777" w:rsidR="00283FCB" w:rsidRPr="00231C53" w:rsidRDefault="00C65437" w:rsidP="00DD165E">
      <w:pPr>
        <w:numPr>
          <w:ilvl w:val="0"/>
          <w:numId w:val="21"/>
        </w:numPr>
        <w:pBdr>
          <w:top w:val="nil"/>
          <w:left w:val="nil"/>
          <w:bottom w:val="nil"/>
          <w:right w:val="nil"/>
          <w:between w:val="nil"/>
        </w:pBdr>
        <w:ind w:left="426" w:hanging="426"/>
        <w:rPr>
          <w:color w:val="C00000"/>
        </w:rPr>
      </w:pPr>
      <w:r w:rsidRPr="00231C53">
        <w:rPr>
          <w:color w:val="C00000"/>
        </w:rPr>
        <w:t>Etc.</w:t>
      </w:r>
    </w:p>
    <w:p w14:paraId="3391736E" w14:textId="77777777" w:rsidR="00283FCB" w:rsidRDefault="00283FCB" w:rsidP="002561A5"/>
    <w:p w14:paraId="6E060CEA" w14:textId="77777777" w:rsidR="00283FCB" w:rsidRPr="002561A5" w:rsidRDefault="00C65437" w:rsidP="00DD165E">
      <w:pPr>
        <w:rPr>
          <w:highlight w:val="cyan"/>
        </w:rPr>
      </w:pPr>
      <w:r w:rsidRPr="00231C53">
        <w:rPr>
          <w:b/>
          <w:color w:val="C00000"/>
          <w:highlight w:val="cyan"/>
        </w:rPr>
        <w:t>NOTA INTERNA. Recuerde que las especificaciones técnicas que se incluyen en este apartado son las requeridas para la ejecución del proyecto;</w:t>
      </w:r>
      <w:r w:rsidR="00786FAD" w:rsidRPr="00231C53">
        <w:rPr>
          <w:b/>
          <w:color w:val="C00000"/>
          <w:highlight w:val="cyan"/>
        </w:rPr>
        <w:t xml:space="preserve"> </w:t>
      </w:r>
      <w:r w:rsidRPr="00231C53">
        <w:rPr>
          <w:b/>
          <w:color w:val="C00000"/>
          <w:highlight w:val="cyan"/>
        </w:rPr>
        <w:t>los requisitos que tengan la condición de</w:t>
      </w:r>
      <w:r w:rsidR="00786FAD" w:rsidRPr="00231C53">
        <w:rPr>
          <w:b/>
          <w:color w:val="C00000"/>
          <w:highlight w:val="cyan"/>
        </w:rPr>
        <w:t xml:space="preserve"> </w:t>
      </w:r>
      <w:r w:rsidRPr="00231C53">
        <w:rPr>
          <w:b/>
          <w:color w:val="C00000"/>
          <w:highlight w:val="cyan"/>
        </w:rPr>
        <w:t xml:space="preserve">HABILITANTE deben desarrollarse en el numeral </w:t>
      </w:r>
      <w:r w:rsidRPr="00231C53">
        <w:rPr>
          <w:b/>
          <w:color w:val="C00000"/>
          <w:highlight w:val="cyan"/>
          <w:u w:val="single"/>
        </w:rPr>
        <w:t>5.1.2 del presente estudio previo</w:t>
      </w:r>
      <w:r w:rsidRPr="00231C53">
        <w:rPr>
          <w:b/>
          <w:color w:val="C00000"/>
          <w:highlight w:val="cyan"/>
        </w:rPr>
        <w:t>.</w:t>
      </w:r>
      <w:r w:rsidR="00786FAD" w:rsidRPr="00231C53">
        <w:rPr>
          <w:b/>
          <w:color w:val="C00000"/>
          <w:highlight w:val="cyan"/>
        </w:rPr>
        <w:t xml:space="preserve"> </w:t>
      </w:r>
      <w:r w:rsidRPr="00231C53">
        <w:rPr>
          <w:b/>
          <w:color w:val="C00000"/>
          <w:highlight w:val="cyan"/>
        </w:rPr>
        <w:t>Los que no tengan condición de HABILITANTE deberán indicar exactamente en qué etapa se deben presentar, ya sea para su PERFECCIONAMIENTO o EJECUCIÓN.</w:t>
      </w:r>
    </w:p>
    <w:p w14:paraId="792A518F" w14:textId="77777777" w:rsidR="00283FCB" w:rsidRDefault="00283FCB" w:rsidP="00DD165E"/>
    <w:p w14:paraId="6787D228" w14:textId="77777777" w:rsidR="00283FCB" w:rsidRDefault="00C65437" w:rsidP="00DD165E">
      <w:pPr>
        <w:pStyle w:val="Ttulo2"/>
        <w:numPr>
          <w:ilvl w:val="1"/>
          <w:numId w:val="19"/>
        </w:numPr>
        <w:ind w:left="426" w:hanging="426"/>
      </w:pPr>
      <w:r>
        <w:t>OBLIGACIONES DE LAS PARTES</w:t>
      </w:r>
    </w:p>
    <w:p w14:paraId="6096486F" w14:textId="77777777" w:rsidR="00283FCB" w:rsidRDefault="00283FCB" w:rsidP="00DD165E"/>
    <w:p w14:paraId="0065A67D" w14:textId="77777777" w:rsidR="00283FCB" w:rsidRDefault="00C65437" w:rsidP="00DD165E">
      <w:pPr>
        <w:pStyle w:val="Ttulo3"/>
        <w:numPr>
          <w:ilvl w:val="2"/>
          <w:numId w:val="19"/>
        </w:numPr>
        <w:ind w:left="567" w:hanging="567"/>
      </w:pPr>
      <w:r>
        <w:t>Obligaciones generales del contratista</w:t>
      </w:r>
    </w:p>
    <w:p w14:paraId="56B0CCEB" w14:textId="77777777" w:rsidR="00283FCB" w:rsidRDefault="00283FCB" w:rsidP="00DD165E"/>
    <w:p w14:paraId="57B24676" w14:textId="77777777" w:rsidR="00283FCB" w:rsidRDefault="00C65437" w:rsidP="00DD165E">
      <w:pPr>
        <w:numPr>
          <w:ilvl w:val="0"/>
          <w:numId w:val="26"/>
        </w:numPr>
        <w:pBdr>
          <w:top w:val="nil"/>
          <w:left w:val="nil"/>
          <w:bottom w:val="nil"/>
          <w:right w:val="nil"/>
          <w:between w:val="nil"/>
        </w:pBdr>
        <w:ind w:left="426" w:hanging="426"/>
      </w:pPr>
      <w:r>
        <w:rPr>
          <w:color w:val="000000"/>
        </w:rPr>
        <w:t>Ejecutar el objeto del contrato bajo las condiciones de calidad, oportunidad y obligaciones definidas en el proceso de contratación.</w:t>
      </w:r>
    </w:p>
    <w:p w14:paraId="6D460517" w14:textId="77777777" w:rsidR="00283FCB" w:rsidRDefault="00C65437" w:rsidP="00DD165E">
      <w:pPr>
        <w:numPr>
          <w:ilvl w:val="0"/>
          <w:numId w:val="26"/>
        </w:numPr>
        <w:pBdr>
          <w:top w:val="nil"/>
          <w:left w:val="nil"/>
          <w:bottom w:val="nil"/>
          <w:right w:val="nil"/>
          <w:between w:val="nil"/>
        </w:pBdr>
        <w:ind w:left="426" w:hanging="426"/>
      </w:pPr>
      <w:r>
        <w:rPr>
          <w:color w:val="000000"/>
        </w:rPr>
        <w:t>Cumplir con las especificaciones técnicas del objeto presentadas en la oferta.</w:t>
      </w:r>
    </w:p>
    <w:p w14:paraId="323E3699" w14:textId="77777777" w:rsidR="00283FCB" w:rsidRDefault="00C65437" w:rsidP="00DD165E">
      <w:pPr>
        <w:numPr>
          <w:ilvl w:val="0"/>
          <w:numId w:val="26"/>
        </w:numPr>
        <w:pBdr>
          <w:top w:val="nil"/>
          <w:left w:val="nil"/>
          <w:bottom w:val="nil"/>
          <w:right w:val="nil"/>
          <w:between w:val="nil"/>
        </w:pBdr>
        <w:ind w:left="426" w:hanging="426"/>
      </w:pPr>
      <w:r>
        <w:rPr>
          <w:color w:val="000000"/>
        </w:rPr>
        <w:t>Entregar, dentro de los tres (3) días hábiles siguientes a la suscrición del negocio jurídico, la(s) garantía(s) exigida en los estudios previos en los términos establecidos.</w:t>
      </w:r>
    </w:p>
    <w:p w14:paraId="17C14D26" w14:textId="77777777" w:rsidR="00283FCB" w:rsidRDefault="00C65437" w:rsidP="00DD165E">
      <w:pPr>
        <w:numPr>
          <w:ilvl w:val="0"/>
          <w:numId w:val="26"/>
        </w:numPr>
        <w:pBdr>
          <w:top w:val="nil"/>
          <w:left w:val="nil"/>
          <w:bottom w:val="nil"/>
          <w:right w:val="nil"/>
          <w:between w:val="nil"/>
        </w:pBdr>
        <w:ind w:left="426" w:hanging="426"/>
      </w:pPr>
      <w:r>
        <w:rPr>
          <w:color w:val="000000"/>
        </w:rPr>
        <w:t>Mantener, durante toda la vigencia del contrato, los precios incluidos en su oferta.</w:t>
      </w:r>
    </w:p>
    <w:p w14:paraId="6DB95BCE" w14:textId="77777777" w:rsidR="00283FCB" w:rsidRDefault="00C65437" w:rsidP="00DD165E">
      <w:pPr>
        <w:numPr>
          <w:ilvl w:val="0"/>
          <w:numId w:val="26"/>
        </w:numPr>
        <w:pBdr>
          <w:top w:val="nil"/>
          <w:left w:val="nil"/>
          <w:bottom w:val="nil"/>
          <w:right w:val="nil"/>
          <w:between w:val="nil"/>
        </w:pBdr>
        <w:ind w:left="426" w:hanging="426"/>
      </w:pPr>
      <w:r>
        <w:rPr>
          <w:color w:val="000000"/>
        </w:rPr>
        <w:t>Obrar con lealtad y buena fe en las distintas etapas contractuales, evitando dilaciones.</w:t>
      </w:r>
    </w:p>
    <w:p w14:paraId="29F32539" w14:textId="63B575A2" w:rsidR="004F0C95" w:rsidRPr="00363EF4" w:rsidRDefault="00C65437" w:rsidP="004E0B53">
      <w:pPr>
        <w:numPr>
          <w:ilvl w:val="0"/>
          <w:numId w:val="26"/>
        </w:numPr>
        <w:pBdr>
          <w:top w:val="nil"/>
          <w:left w:val="nil"/>
          <w:bottom w:val="nil"/>
          <w:right w:val="nil"/>
          <w:between w:val="nil"/>
        </w:pBdr>
        <w:ind w:left="426" w:hanging="426"/>
      </w:pPr>
      <w:r>
        <w:rPr>
          <w:color w:val="000000"/>
        </w:rPr>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p w14:paraId="2C9200D0" w14:textId="66400512" w:rsidR="002B0A35" w:rsidRDefault="00363EF4" w:rsidP="002B0A35">
      <w:pPr>
        <w:numPr>
          <w:ilvl w:val="0"/>
          <w:numId w:val="26"/>
        </w:numPr>
        <w:pBdr>
          <w:top w:val="nil"/>
          <w:left w:val="nil"/>
          <w:bottom w:val="nil"/>
          <w:right w:val="nil"/>
          <w:between w:val="nil"/>
        </w:pBdr>
        <w:ind w:left="426" w:hanging="426"/>
      </w:pPr>
      <w:r>
        <w:t xml:space="preserve">El contratista deberá presentar para cada informe de pago las constancias de verificación de antecedentes </w:t>
      </w:r>
      <w:r w:rsidRPr="00613F2C">
        <w:rPr>
          <w:lang w:val="es-MX"/>
        </w:rPr>
        <w:t>fiscales</w:t>
      </w:r>
      <w:r>
        <w:rPr>
          <w:lang w:val="es-MX"/>
        </w:rPr>
        <w:t>,</w:t>
      </w:r>
      <w:r w:rsidRPr="00613F2C">
        <w:rPr>
          <w:lang w:val="es-MX"/>
        </w:rPr>
        <w:t xml:space="preserve"> penales</w:t>
      </w:r>
      <w:r>
        <w:rPr>
          <w:lang w:val="es-MX"/>
        </w:rPr>
        <w:t>,</w:t>
      </w:r>
      <w:r w:rsidRPr="00363EF4">
        <w:rPr>
          <w:lang w:val="es-MX"/>
        </w:rPr>
        <w:t xml:space="preserve"> </w:t>
      </w:r>
      <w:r w:rsidRPr="00613F2C">
        <w:rPr>
          <w:lang w:val="es-MX"/>
        </w:rPr>
        <w:t>disciplinarios</w:t>
      </w:r>
      <w:r w:rsidRPr="00363EF4">
        <w:rPr>
          <w:lang w:val="es-MX"/>
        </w:rPr>
        <w:t xml:space="preserve"> y </w:t>
      </w:r>
      <w:r w:rsidRPr="00613F2C">
        <w:rPr>
          <w:lang w:val="es-MX"/>
        </w:rPr>
        <w:t>registro nacional de medidas correctivas</w:t>
      </w:r>
      <w:r w:rsidR="00486DCF">
        <w:rPr>
          <w:lang w:val="es-MX"/>
        </w:rPr>
        <w:t>.</w:t>
      </w:r>
    </w:p>
    <w:p w14:paraId="5F9F1516" w14:textId="77777777" w:rsidR="00283FCB" w:rsidRDefault="00C65437" w:rsidP="00DD165E">
      <w:pPr>
        <w:numPr>
          <w:ilvl w:val="0"/>
          <w:numId w:val="26"/>
        </w:numPr>
        <w:pBdr>
          <w:top w:val="nil"/>
          <w:left w:val="nil"/>
          <w:bottom w:val="nil"/>
          <w:right w:val="nil"/>
          <w:between w:val="nil"/>
        </w:pBdr>
        <w:ind w:left="426" w:hanging="426"/>
      </w:pPr>
      <w:r>
        <w:rPr>
          <w:color w:val="000000"/>
        </w:rPr>
        <w:t>Responder en los plazos establezca la entidad, los requerimientos de aclaración o de información que le sean formulados.</w:t>
      </w:r>
    </w:p>
    <w:p w14:paraId="74F8DC42" w14:textId="77777777" w:rsidR="00283FCB" w:rsidRDefault="00C65437" w:rsidP="00DD165E">
      <w:pPr>
        <w:numPr>
          <w:ilvl w:val="0"/>
          <w:numId w:val="26"/>
        </w:numPr>
        <w:pBdr>
          <w:top w:val="nil"/>
          <w:left w:val="nil"/>
          <w:bottom w:val="nil"/>
          <w:right w:val="nil"/>
          <w:between w:val="nil"/>
        </w:pBdr>
        <w:ind w:left="426" w:hanging="426"/>
      </w:pPr>
      <w:r>
        <w:rPr>
          <w:color w:val="000000"/>
        </w:rPr>
        <w:t xml:space="preserve">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w:t>
      </w:r>
      <w:r>
        <w:rPr>
          <w:color w:val="000000"/>
        </w:rPr>
        <w:lastRenderedPageBreak/>
        <w:t xml:space="preserve">Representante legal o la persona natural. </w:t>
      </w:r>
      <w:r>
        <w:rPr>
          <w:b/>
          <w:color w:val="000000"/>
        </w:rPr>
        <w:t>El cumplimiento de esta obligación es requisito indispensable para efectuar cualquier pago.</w:t>
      </w:r>
    </w:p>
    <w:p w14:paraId="0A26C611" w14:textId="77777777" w:rsidR="00283FCB" w:rsidRDefault="00C65437" w:rsidP="00DD165E">
      <w:pPr>
        <w:numPr>
          <w:ilvl w:val="0"/>
          <w:numId w:val="26"/>
        </w:numPr>
        <w:pBdr>
          <w:top w:val="nil"/>
          <w:left w:val="nil"/>
          <w:bottom w:val="nil"/>
          <w:right w:val="nil"/>
          <w:between w:val="nil"/>
        </w:pBdr>
        <w:ind w:left="426" w:hanging="426"/>
      </w:pPr>
      <w:r>
        <w:rPr>
          <w:color w:val="000000"/>
        </w:rPr>
        <w:t>Controlar la ejecución del contrato, a fin de evitar la sobre ejecución del mismo.</w:t>
      </w:r>
    </w:p>
    <w:p w14:paraId="0C8937D8" w14:textId="77777777" w:rsidR="00283FCB" w:rsidRDefault="00C65437" w:rsidP="00DD165E">
      <w:pPr>
        <w:numPr>
          <w:ilvl w:val="0"/>
          <w:numId w:val="26"/>
        </w:numPr>
        <w:pBdr>
          <w:top w:val="nil"/>
          <w:left w:val="nil"/>
          <w:bottom w:val="nil"/>
          <w:right w:val="nil"/>
          <w:between w:val="nil"/>
        </w:pBdr>
        <w:ind w:left="426" w:hanging="426"/>
      </w:pPr>
      <w:r>
        <w:rPr>
          <w:color w:val="000000"/>
        </w:rPr>
        <w:t>Guardar la confidencialidad de toda la información que le sea entregada y que se encuentre bajo su custodia o que por cualquier otra circunstancia deba conocer o manipular. El desconocimiento de esta obligación acarreará consecuencias de índole civil, penal y/o disciplinariamente por los perjuicios de su divulgación y/o utilización indebida que por sí o por un tercero se cause a la entidad.</w:t>
      </w:r>
    </w:p>
    <w:p w14:paraId="07301FC1" w14:textId="77777777" w:rsidR="00283FCB" w:rsidRDefault="00C65437" w:rsidP="00DD165E">
      <w:pPr>
        <w:numPr>
          <w:ilvl w:val="0"/>
          <w:numId w:val="26"/>
        </w:numPr>
        <w:pBdr>
          <w:top w:val="nil"/>
          <w:left w:val="nil"/>
          <w:bottom w:val="nil"/>
          <w:right w:val="nil"/>
          <w:between w:val="nil"/>
        </w:pBdr>
        <w:ind w:left="426" w:hanging="426"/>
      </w:pPr>
      <w:r>
        <w:rPr>
          <w:color w:val="000000"/>
        </w:rPr>
        <w:t>Informar, por escrito y dentro de los 3 días hábiles siguientes a su materialización, cualquier eventualidad de fuerza mayor o caso fortuito que afecte la normal y correcta ejecución del contrato.</w:t>
      </w:r>
    </w:p>
    <w:p w14:paraId="5C3EF120" w14:textId="77777777" w:rsidR="00283FCB" w:rsidRDefault="00C65437" w:rsidP="00DD165E">
      <w:pPr>
        <w:numPr>
          <w:ilvl w:val="0"/>
          <w:numId w:val="26"/>
        </w:numPr>
        <w:pBdr>
          <w:top w:val="nil"/>
          <w:left w:val="nil"/>
          <w:bottom w:val="nil"/>
          <w:right w:val="nil"/>
          <w:between w:val="nil"/>
        </w:pBdr>
        <w:ind w:left="426" w:hanging="426"/>
      </w:pPr>
      <w:r>
        <w:rPr>
          <w:color w:val="000000"/>
        </w:rPr>
        <w:t>Dar a conocer al SENA cualquier reclamación, petición, orden o similar de terceros que indirecta o directamente pueda tener algún efecto sobre la ejecución del contrato o sobre sus obligaciones.</w:t>
      </w:r>
    </w:p>
    <w:p w14:paraId="75B5336F" w14:textId="77777777" w:rsidR="00283FCB" w:rsidRPr="00D63019" w:rsidRDefault="00C65437" w:rsidP="00DD165E">
      <w:pPr>
        <w:numPr>
          <w:ilvl w:val="0"/>
          <w:numId w:val="26"/>
        </w:numPr>
        <w:pBdr>
          <w:top w:val="nil"/>
          <w:left w:val="nil"/>
          <w:bottom w:val="nil"/>
          <w:right w:val="nil"/>
          <w:between w:val="nil"/>
        </w:pBdr>
        <w:ind w:left="426" w:hanging="426"/>
      </w:pPr>
      <w:r>
        <w:rPr>
          <w:color w:val="000000"/>
        </w:rPr>
        <w:t>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w:t>
      </w:r>
    </w:p>
    <w:p w14:paraId="26C65838" w14:textId="14BBF1FC" w:rsidR="001312A9" w:rsidRDefault="001312A9" w:rsidP="00DD165E">
      <w:pPr>
        <w:numPr>
          <w:ilvl w:val="0"/>
          <w:numId w:val="26"/>
        </w:numPr>
        <w:pBdr>
          <w:top w:val="nil"/>
          <w:left w:val="nil"/>
          <w:bottom w:val="nil"/>
          <w:right w:val="nil"/>
          <w:between w:val="nil"/>
        </w:pBdr>
        <w:ind w:left="426" w:hanging="426"/>
      </w:pPr>
      <w:r w:rsidRPr="001312A9">
        <w:t>El (la) contratista se obliga a conocer y cumplir el protocolo SENA para la prevención de las violencias basadas en género, orientación sexual y otros tipos de violencia, para prevenir, atender y adoptar medidas de protección frente a todas las formas de violencia contra las mujeres, las basadas en género, por orientación sexual, identidad de género, condición diversa y frente al acoso sexual en el ámbito laboral, contractual y de formación para el trabajo en el SENA</w:t>
      </w:r>
    </w:p>
    <w:p w14:paraId="513CD084" w14:textId="1B4D47DF" w:rsidR="00A00CA0" w:rsidRDefault="00C65437" w:rsidP="00C766FD">
      <w:pPr>
        <w:numPr>
          <w:ilvl w:val="0"/>
          <w:numId w:val="26"/>
        </w:numPr>
        <w:pBdr>
          <w:top w:val="nil"/>
          <w:left w:val="nil"/>
          <w:bottom w:val="nil"/>
          <w:right w:val="nil"/>
          <w:between w:val="nil"/>
        </w:pBdr>
        <w:ind w:left="426" w:hanging="426"/>
      </w:pPr>
      <w:r>
        <w:rPr>
          <w:color w:val="000000"/>
        </w:rPr>
        <w:t>Restituir al SENA, al finalizar el contrato, los elementos que haya colocado a su disposición para el desarrollo del objeto contractual, en caso que se hayan suministrado.</w:t>
      </w:r>
    </w:p>
    <w:p w14:paraId="1AB767F7" w14:textId="77777777" w:rsidR="00283FCB" w:rsidRDefault="00C65437" w:rsidP="00DD165E">
      <w:pPr>
        <w:numPr>
          <w:ilvl w:val="0"/>
          <w:numId w:val="26"/>
        </w:numPr>
        <w:pBdr>
          <w:top w:val="nil"/>
          <w:left w:val="nil"/>
          <w:bottom w:val="nil"/>
          <w:right w:val="nil"/>
          <w:between w:val="nil"/>
        </w:pBdr>
        <w:ind w:left="426" w:hanging="426"/>
      </w:pPr>
      <w:r>
        <w:rPr>
          <w:color w:val="000000"/>
        </w:rPr>
        <w:t>Las demás que se estimen de acuerdo con la naturaleza de la contratación.</w:t>
      </w:r>
    </w:p>
    <w:p w14:paraId="091C226F" w14:textId="77777777" w:rsidR="00283FCB" w:rsidRDefault="00283FCB" w:rsidP="00DD165E"/>
    <w:p w14:paraId="1761BC8A" w14:textId="77777777" w:rsidR="00283FCB" w:rsidRDefault="00C65437" w:rsidP="00DD165E">
      <w:pPr>
        <w:pStyle w:val="Ttulo3"/>
        <w:numPr>
          <w:ilvl w:val="2"/>
          <w:numId w:val="19"/>
        </w:numPr>
        <w:ind w:left="567" w:hanging="567"/>
      </w:pPr>
      <w:r>
        <w:t>Obligaciones específicas del contratista</w:t>
      </w:r>
    </w:p>
    <w:p w14:paraId="1B8AC729" w14:textId="77777777" w:rsidR="00283FCB" w:rsidRDefault="00283FCB" w:rsidP="00DD165E"/>
    <w:p w14:paraId="36073F3F" w14:textId="77777777" w:rsidR="00283FCB" w:rsidRDefault="00C65437" w:rsidP="00DD165E">
      <w:pPr>
        <w:numPr>
          <w:ilvl w:val="0"/>
          <w:numId w:val="30"/>
        </w:numPr>
        <w:pBdr>
          <w:top w:val="nil"/>
          <w:left w:val="nil"/>
          <w:bottom w:val="nil"/>
          <w:right w:val="nil"/>
          <w:between w:val="nil"/>
        </w:pBdr>
        <w:ind w:left="426" w:hanging="426"/>
        <w:rPr>
          <w:color w:val="000000"/>
        </w:rPr>
      </w:pPr>
      <w:r w:rsidRPr="00231C53">
        <w:rPr>
          <w:color w:val="C00000"/>
        </w:rPr>
        <w:t>[Describa una a una las obligaciones específicas que deberá cumplir el contratista con ocasión del objeto y ejecución del contrato suscrito]</w:t>
      </w:r>
      <w:r>
        <w:rPr>
          <w:color w:val="000000"/>
        </w:rPr>
        <w:t>.</w:t>
      </w:r>
    </w:p>
    <w:p w14:paraId="4F121513" w14:textId="77777777" w:rsidR="00283FCB" w:rsidRDefault="00C65437" w:rsidP="00DD165E">
      <w:pPr>
        <w:numPr>
          <w:ilvl w:val="0"/>
          <w:numId w:val="30"/>
        </w:numPr>
        <w:pBdr>
          <w:top w:val="nil"/>
          <w:left w:val="nil"/>
          <w:bottom w:val="nil"/>
          <w:right w:val="nil"/>
          <w:between w:val="nil"/>
        </w:pBdr>
        <w:ind w:left="426" w:hanging="426"/>
      </w:pPr>
      <w:r>
        <w:rPr>
          <w:color w:val="000000"/>
        </w:rPr>
        <w:t>Las demás que se estimen de acuerdo con el objeto y ejecución del contrato.</w:t>
      </w:r>
    </w:p>
    <w:p w14:paraId="03BF54CB" w14:textId="77777777" w:rsidR="00283FCB" w:rsidRDefault="00283FCB" w:rsidP="00DD165E"/>
    <w:p w14:paraId="5E24AFE2" w14:textId="77777777" w:rsidR="00283FCB" w:rsidRDefault="00C65437" w:rsidP="00DD165E">
      <w:pPr>
        <w:pStyle w:val="Ttulo3"/>
        <w:numPr>
          <w:ilvl w:val="2"/>
          <w:numId w:val="19"/>
        </w:numPr>
        <w:ind w:left="567" w:hanging="567"/>
      </w:pPr>
      <w:r>
        <w:t>Obligaciones de seguridad y salud en el trabajo</w:t>
      </w:r>
    </w:p>
    <w:p w14:paraId="407C5D86" w14:textId="77777777" w:rsidR="00283FCB" w:rsidRDefault="00283FCB" w:rsidP="00DD165E"/>
    <w:p w14:paraId="7E1CB125" w14:textId="77777777" w:rsidR="00283FCB" w:rsidRDefault="00C65437" w:rsidP="00DD165E">
      <w:pPr>
        <w:numPr>
          <w:ilvl w:val="0"/>
          <w:numId w:val="2"/>
        </w:numPr>
        <w:pBdr>
          <w:top w:val="nil"/>
          <w:left w:val="nil"/>
          <w:bottom w:val="nil"/>
          <w:right w:val="nil"/>
          <w:between w:val="nil"/>
        </w:pBdr>
        <w:ind w:left="426" w:hanging="426"/>
      </w:pPr>
      <w:r w:rsidRPr="00231C53">
        <w:rPr>
          <w:color w:val="C00000"/>
        </w:rPr>
        <w:t>[Describa una a una las obligaciones de seguridad y salud en el trabajo que deberá cumplir el contratista con ocasión del objeto y ejecución del contrato suscrito. En caso que no existan, digite: “No aplica”]</w:t>
      </w:r>
      <w:r>
        <w:rPr>
          <w:color w:val="000000"/>
        </w:rPr>
        <w:t>.</w:t>
      </w:r>
    </w:p>
    <w:p w14:paraId="2DC4E5FB" w14:textId="77777777" w:rsidR="00283FCB" w:rsidRDefault="00283FCB" w:rsidP="00DD165E"/>
    <w:p w14:paraId="75B7ACAA" w14:textId="77777777" w:rsidR="00283FCB" w:rsidRDefault="00C65437" w:rsidP="00DD165E">
      <w:pPr>
        <w:pStyle w:val="Ttulo3"/>
        <w:numPr>
          <w:ilvl w:val="2"/>
          <w:numId w:val="19"/>
        </w:numPr>
        <w:ind w:left="567" w:hanging="567"/>
      </w:pPr>
      <w:r>
        <w:t>Obligaciones ambientales del contratista</w:t>
      </w:r>
    </w:p>
    <w:p w14:paraId="2267F7D6" w14:textId="77777777" w:rsidR="00283FCB" w:rsidRDefault="00283FCB" w:rsidP="00DD165E"/>
    <w:p w14:paraId="099B8CCF" w14:textId="77777777" w:rsidR="00283FCB" w:rsidRDefault="00C65437" w:rsidP="00DD165E">
      <w:pPr>
        <w:numPr>
          <w:ilvl w:val="0"/>
          <w:numId w:val="31"/>
        </w:numPr>
        <w:pBdr>
          <w:top w:val="nil"/>
          <w:left w:val="nil"/>
          <w:bottom w:val="nil"/>
          <w:right w:val="nil"/>
          <w:between w:val="nil"/>
        </w:pBdr>
        <w:ind w:left="426" w:hanging="426"/>
      </w:pPr>
      <w:r w:rsidRPr="00231C53">
        <w:rPr>
          <w:color w:val="C00000"/>
        </w:rPr>
        <w:t>[Describa una a una las obligaciones ambientales específicas que deberá cumplir el contratista con ocasión del objeto y ejecución del contrato suscrito. En caso que no existan, digite: “No aplica”]</w:t>
      </w:r>
      <w:r>
        <w:rPr>
          <w:color w:val="000000"/>
        </w:rPr>
        <w:t>.</w:t>
      </w:r>
    </w:p>
    <w:p w14:paraId="2F75A04A" w14:textId="77777777" w:rsidR="00283FCB" w:rsidRDefault="00283FCB" w:rsidP="00DD165E"/>
    <w:p w14:paraId="4E930E79" w14:textId="77777777" w:rsidR="00283FCB" w:rsidRDefault="00C65437" w:rsidP="00DD165E">
      <w:pPr>
        <w:pStyle w:val="Ttulo3"/>
        <w:numPr>
          <w:ilvl w:val="2"/>
          <w:numId w:val="19"/>
        </w:numPr>
        <w:ind w:left="567" w:hanging="567"/>
      </w:pPr>
      <w:r>
        <w:t>Obligaciones del SENA</w:t>
      </w:r>
    </w:p>
    <w:p w14:paraId="7A9F1EC1" w14:textId="77777777" w:rsidR="00283FCB" w:rsidRDefault="00283FCB" w:rsidP="00DD165E"/>
    <w:p w14:paraId="456BDA68" w14:textId="77777777" w:rsidR="00283FCB" w:rsidRDefault="00C65437" w:rsidP="00DD165E">
      <w:pPr>
        <w:numPr>
          <w:ilvl w:val="0"/>
          <w:numId w:val="27"/>
        </w:numPr>
        <w:pBdr>
          <w:top w:val="nil"/>
          <w:left w:val="nil"/>
          <w:bottom w:val="nil"/>
          <w:right w:val="nil"/>
          <w:between w:val="nil"/>
        </w:pBdr>
        <w:ind w:left="426" w:hanging="426"/>
      </w:pPr>
      <w:r>
        <w:rPr>
          <w:color w:val="000000"/>
        </w:rPr>
        <w:t>Exigir al contratista la ejecución idónea y oportuna de las obligaciones del presente contrato.</w:t>
      </w:r>
    </w:p>
    <w:p w14:paraId="55A6B134" w14:textId="77777777" w:rsidR="00283FCB" w:rsidRDefault="00C65437" w:rsidP="00DD165E">
      <w:pPr>
        <w:numPr>
          <w:ilvl w:val="0"/>
          <w:numId w:val="27"/>
        </w:numPr>
        <w:pBdr>
          <w:top w:val="nil"/>
          <w:left w:val="nil"/>
          <w:bottom w:val="nil"/>
          <w:right w:val="nil"/>
          <w:between w:val="nil"/>
        </w:pBdr>
        <w:ind w:left="426" w:hanging="426"/>
      </w:pPr>
      <w:r>
        <w:rPr>
          <w:color w:val="000000"/>
        </w:rPr>
        <w:t>Rechazar los bienes y/o servicios cuando estos no cumplan con los requerimientos técnicos exigidos.</w:t>
      </w:r>
    </w:p>
    <w:p w14:paraId="76E90788" w14:textId="77777777" w:rsidR="00283FCB" w:rsidRDefault="00C65437" w:rsidP="00DD165E">
      <w:pPr>
        <w:numPr>
          <w:ilvl w:val="0"/>
          <w:numId w:val="27"/>
        </w:numPr>
        <w:pBdr>
          <w:top w:val="nil"/>
          <w:left w:val="nil"/>
          <w:bottom w:val="nil"/>
          <w:right w:val="nil"/>
          <w:between w:val="nil"/>
        </w:pBdr>
        <w:ind w:left="426" w:hanging="426"/>
      </w:pPr>
      <w:r>
        <w:rPr>
          <w:color w:val="000000"/>
        </w:rPr>
        <w:t>Pagar la contraprestación a la que tiene derecho el contratista, con ocasión de la correcta ejecución del negocio jurídico suscrito.</w:t>
      </w:r>
    </w:p>
    <w:p w14:paraId="64D2DEF8" w14:textId="77777777" w:rsidR="00283FCB" w:rsidRDefault="00C65437" w:rsidP="00DD165E">
      <w:pPr>
        <w:numPr>
          <w:ilvl w:val="0"/>
          <w:numId w:val="27"/>
        </w:numPr>
        <w:pBdr>
          <w:top w:val="nil"/>
          <w:left w:val="nil"/>
          <w:bottom w:val="nil"/>
          <w:right w:val="nil"/>
          <w:between w:val="nil"/>
        </w:pBdr>
        <w:ind w:left="426" w:hanging="426"/>
      </w:pPr>
      <w:r>
        <w:rPr>
          <w:color w:val="000000"/>
        </w:rPr>
        <w:t>Suministrar la información que previamente requiera el contratista en relación con el objeto del presente contrato.</w:t>
      </w:r>
    </w:p>
    <w:p w14:paraId="08C0C5F6" w14:textId="77777777" w:rsidR="00283FCB" w:rsidRDefault="00C65437" w:rsidP="00DD165E">
      <w:pPr>
        <w:numPr>
          <w:ilvl w:val="0"/>
          <w:numId w:val="27"/>
        </w:numPr>
        <w:pBdr>
          <w:top w:val="nil"/>
          <w:left w:val="nil"/>
          <w:bottom w:val="nil"/>
          <w:right w:val="nil"/>
          <w:between w:val="nil"/>
        </w:pBdr>
        <w:ind w:left="426" w:hanging="426"/>
      </w:pPr>
      <w:r>
        <w:rPr>
          <w:color w:val="000000"/>
        </w:rPr>
        <w:t>Suscribir conjuntamente con el contratista y/o la Interventoría las actas y los demás documentos necesarios para la ejecución y liquidación de este contrato.</w:t>
      </w:r>
    </w:p>
    <w:p w14:paraId="66771720" w14:textId="77777777" w:rsidR="00283FCB" w:rsidRDefault="00C65437" w:rsidP="00DD165E">
      <w:pPr>
        <w:numPr>
          <w:ilvl w:val="0"/>
          <w:numId w:val="27"/>
        </w:numPr>
        <w:pBdr>
          <w:top w:val="nil"/>
          <w:left w:val="nil"/>
          <w:bottom w:val="nil"/>
          <w:right w:val="nil"/>
          <w:between w:val="nil"/>
        </w:pBdr>
        <w:ind w:left="426" w:hanging="426"/>
      </w:pPr>
      <w:r>
        <w:rPr>
          <w:color w:val="000000"/>
        </w:rPr>
        <w:t>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w:t>
      </w:r>
    </w:p>
    <w:p w14:paraId="01BF1FA3" w14:textId="77777777" w:rsidR="00283FCB" w:rsidRDefault="00C65437" w:rsidP="00DD165E">
      <w:pPr>
        <w:numPr>
          <w:ilvl w:val="0"/>
          <w:numId w:val="27"/>
        </w:numPr>
        <w:pBdr>
          <w:top w:val="nil"/>
          <w:left w:val="nil"/>
          <w:bottom w:val="nil"/>
          <w:right w:val="nil"/>
          <w:between w:val="nil"/>
        </w:pBdr>
        <w:ind w:left="426" w:hanging="426"/>
      </w:pPr>
      <w:r>
        <w:rPr>
          <w:color w:val="000000"/>
        </w:rPr>
        <w:t>Informar al proveedor la forma como se deben presentar las facturas o documento equivalente.</w:t>
      </w:r>
    </w:p>
    <w:p w14:paraId="1C2D711B" w14:textId="77777777" w:rsidR="00283FCB" w:rsidRDefault="00C65437" w:rsidP="00DD165E">
      <w:pPr>
        <w:numPr>
          <w:ilvl w:val="0"/>
          <w:numId w:val="27"/>
        </w:numPr>
        <w:pBdr>
          <w:top w:val="nil"/>
          <w:left w:val="nil"/>
          <w:bottom w:val="nil"/>
          <w:right w:val="nil"/>
          <w:between w:val="nil"/>
        </w:pBdr>
        <w:ind w:left="426" w:hanging="426"/>
      </w:pPr>
      <w:r>
        <w:rPr>
          <w:color w:val="000000"/>
        </w:rPr>
        <w:t>Las demás que se estimen de acuerdo con la naturaleza de la contratación.</w:t>
      </w:r>
    </w:p>
    <w:p w14:paraId="1658D7D4" w14:textId="77777777" w:rsidR="00283FCB" w:rsidRDefault="00283FCB" w:rsidP="00DD165E"/>
    <w:p w14:paraId="695CA147" w14:textId="77777777" w:rsidR="00283FCB" w:rsidRDefault="00C65437" w:rsidP="00DD165E">
      <w:pPr>
        <w:pStyle w:val="Ttulo2"/>
        <w:numPr>
          <w:ilvl w:val="1"/>
          <w:numId w:val="19"/>
        </w:numPr>
        <w:ind w:left="567" w:hanging="567"/>
      </w:pPr>
      <w:r>
        <w:t>PLAZO DE EJECUCIÓN</w:t>
      </w:r>
    </w:p>
    <w:p w14:paraId="21A402A7" w14:textId="77777777" w:rsidR="00283FCB" w:rsidRDefault="00283FCB" w:rsidP="00DD165E"/>
    <w:p w14:paraId="2C067CB0" w14:textId="77777777" w:rsidR="00283FCB" w:rsidRPr="00544DAD" w:rsidRDefault="00C65437" w:rsidP="00DD165E">
      <w:r w:rsidRPr="00231C53">
        <w:rPr>
          <w:b/>
          <w:color w:val="C00000"/>
          <w:highlight w:val="cyan"/>
        </w:rPr>
        <w:t>NOTA INTERNA. Debe seleccionar una opción únicamente.</w:t>
      </w:r>
    </w:p>
    <w:p w14:paraId="0FEA3260" w14:textId="77777777" w:rsidR="00283FCB" w:rsidRDefault="00283FCB" w:rsidP="00DD165E"/>
    <w:p w14:paraId="269B3676" w14:textId="77777777" w:rsidR="00283FCB" w:rsidRDefault="00C65437" w:rsidP="00DD165E">
      <w:r>
        <w:t>El término de ejecución del negocio jurídico será de</w:t>
      </w:r>
      <w:r w:rsidRPr="00231C53">
        <w:rPr>
          <w:color w:val="C00000"/>
        </w:rPr>
        <w:t xml:space="preserve"> [incluir término en días hábiles, calendario, meses o hasta el [incluir día. Ej.: 31 de diciembre de 2024]</w:t>
      </w:r>
      <w:r>
        <w:t>. El plazo se contabilizará a partir del cumplimiento de los requisitos de ejecución del contrato.</w:t>
      </w:r>
    </w:p>
    <w:p w14:paraId="2B851F71" w14:textId="77777777" w:rsidR="00283FCB" w:rsidRDefault="00283FCB" w:rsidP="00DD165E"/>
    <w:p w14:paraId="2D13EBF9" w14:textId="77777777" w:rsidR="00283FCB" w:rsidRDefault="00C65437" w:rsidP="00DD165E">
      <w:pPr>
        <w:pStyle w:val="Ttulo2"/>
        <w:numPr>
          <w:ilvl w:val="1"/>
          <w:numId w:val="19"/>
        </w:numPr>
        <w:ind w:left="567" w:hanging="567"/>
      </w:pPr>
      <w:r>
        <w:t>LUGAR DE EJECUCIÓN DEL CONTRATO</w:t>
      </w:r>
    </w:p>
    <w:p w14:paraId="70507297" w14:textId="77777777" w:rsidR="00283FCB" w:rsidRDefault="00283FCB" w:rsidP="00DD165E"/>
    <w:p w14:paraId="59490177" w14:textId="77777777" w:rsidR="00283FCB" w:rsidRDefault="00C65437" w:rsidP="00DD165E">
      <w:bookmarkStart w:id="13" w:name="_heading=h.whpi6760c8u8" w:colFirst="0" w:colLast="0"/>
      <w:bookmarkEnd w:id="13"/>
      <w:r>
        <w:t xml:space="preserve">El lugar de ejecución del contrato será </w:t>
      </w:r>
      <w:r w:rsidRPr="00231C53">
        <w:rPr>
          <w:color w:val="C00000"/>
        </w:rPr>
        <w:t>[indique la ciudad o país donde se va a ejecutar el contrato. Si son varias indíquelas y tenga en cuenta el costo de los desplazamientos y viáticos en la estimación del presupuesto y en las obligaciones]</w:t>
      </w:r>
      <w:r>
        <w:t>.</w:t>
      </w:r>
    </w:p>
    <w:p w14:paraId="60CA20BF" w14:textId="77777777" w:rsidR="00283FCB" w:rsidRDefault="00283FCB" w:rsidP="00DD165E"/>
    <w:p w14:paraId="45573C84" w14:textId="77777777" w:rsidR="00283FCB" w:rsidRDefault="00C65437" w:rsidP="00DD165E">
      <w:pPr>
        <w:pStyle w:val="Ttulo2"/>
        <w:numPr>
          <w:ilvl w:val="1"/>
          <w:numId w:val="19"/>
        </w:numPr>
        <w:ind w:left="567" w:hanging="567"/>
      </w:pPr>
      <w:r>
        <w:t>DOMICILIO CONTRACTUAL</w:t>
      </w:r>
    </w:p>
    <w:p w14:paraId="3EB97AD4" w14:textId="77777777" w:rsidR="00283FCB" w:rsidRDefault="00283FCB" w:rsidP="00DD165E"/>
    <w:p w14:paraId="6CA9FFEA" w14:textId="77777777" w:rsidR="00283FCB" w:rsidRDefault="00C65437" w:rsidP="00DD165E">
      <w:r>
        <w:t xml:space="preserve">Para todos los efectos contractuales se tendrán como domicilio </w:t>
      </w:r>
      <w:r w:rsidRPr="00231C53">
        <w:rPr>
          <w:color w:val="C00000"/>
        </w:rPr>
        <w:t>[indique la ciudad, según cada caso]</w:t>
      </w:r>
      <w:r>
        <w:t>.</w:t>
      </w:r>
    </w:p>
    <w:p w14:paraId="50CB993C" w14:textId="77777777" w:rsidR="00283FCB" w:rsidRDefault="00283FCB" w:rsidP="00DD165E"/>
    <w:p w14:paraId="2DC27BEC" w14:textId="77777777" w:rsidR="00283FCB" w:rsidRDefault="00C65437" w:rsidP="00DD165E">
      <w:pPr>
        <w:pStyle w:val="Ttulo2"/>
        <w:numPr>
          <w:ilvl w:val="1"/>
          <w:numId w:val="19"/>
        </w:numPr>
        <w:ind w:left="567" w:hanging="567"/>
      </w:pPr>
      <w:r>
        <w:t>FORMA DE PAGO O PLAN DE PAGO</w:t>
      </w:r>
    </w:p>
    <w:p w14:paraId="1918E082" w14:textId="77777777" w:rsidR="00283FCB" w:rsidRDefault="00283FCB" w:rsidP="00DD165E"/>
    <w:tbl>
      <w:tblPr>
        <w:tblStyle w:val="a3"/>
        <w:tblW w:w="9394" w:type="dxa"/>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Layout w:type="fixed"/>
        <w:tblLook w:val="0420" w:firstRow="1" w:lastRow="0" w:firstColumn="0" w:lastColumn="0" w:noHBand="0" w:noVBand="1"/>
      </w:tblPr>
      <w:tblGrid>
        <w:gridCol w:w="3130"/>
        <w:gridCol w:w="3132"/>
        <w:gridCol w:w="3132"/>
      </w:tblGrid>
      <w:tr w:rsidR="00283FCB" w14:paraId="45AD9A21" w14:textId="77777777" w:rsidTr="002254D1">
        <w:trPr>
          <w:tblHeader/>
        </w:trPr>
        <w:tc>
          <w:tcPr>
            <w:tcW w:w="31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69918C" w14:textId="77777777" w:rsidR="00283FCB" w:rsidRDefault="00C65437" w:rsidP="00DD165E">
            <w:pPr>
              <w:spacing w:after="0"/>
              <w:jc w:val="center"/>
              <w:rPr>
                <w:b/>
              </w:rPr>
            </w:pPr>
            <w:r>
              <w:rPr>
                <w:b/>
              </w:rPr>
              <w:lastRenderedPageBreak/>
              <w:t>Pagos que se realizarán durante el contrato</w:t>
            </w:r>
          </w:p>
          <w:p w14:paraId="6F019C25" w14:textId="77777777" w:rsidR="00283FCB" w:rsidRDefault="00C65437" w:rsidP="00DD165E">
            <w:pPr>
              <w:spacing w:after="0"/>
              <w:jc w:val="center"/>
              <w:rPr>
                <w:b/>
              </w:rPr>
            </w:pPr>
            <w:r w:rsidRPr="00231C53">
              <w:rPr>
                <w:color w:val="C00000"/>
              </w:rPr>
              <w:t>[Incluya el número de casillas que sean necesarias]</w:t>
            </w:r>
          </w:p>
        </w:tc>
        <w:tc>
          <w:tcPr>
            <w:tcW w:w="31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D0340C" w14:textId="77777777" w:rsidR="00283FCB" w:rsidRDefault="00C65437" w:rsidP="00DD165E">
            <w:pPr>
              <w:spacing w:after="0"/>
              <w:jc w:val="center"/>
              <w:rPr>
                <w:b/>
              </w:rPr>
            </w:pPr>
            <w:r>
              <w:rPr>
                <w:b/>
              </w:rPr>
              <w:t>Determine el porcentaje que cada pago representa frente al valor total del contrato</w:t>
            </w:r>
          </w:p>
        </w:tc>
        <w:tc>
          <w:tcPr>
            <w:tcW w:w="31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698CE5" w14:textId="77777777" w:rsidR="00283FCB" w:rsidRDefault="00C65437" w:rsidP="00DD165E">
            <w:pPr>
              <w:spacing w:after="0"/>
              <w:jc w:val="center"/>
              <w:rPr>
                <w:b/>
              </w:rPr>
            </w:pPr>
            <w:r>
              <w:rPr>
                <w:b/>
              </w:rPr>
              <w:t>Requisito para el pago</w:t>
            </w:r>
          </w:p>
          <w:p w14:paraId="054F138C" w14:textId="77777777" w:rsidR="00283FCB" w:rsidRDefault="00C65437" w:rsidP="00DD165E">
            <w:pPr>
              <w:spacing w:after="0"/>
              <w:jc w:val="center"/>
              <w:rPr>
                <w:b/>
              </w:rPr>
            </w:pPr>
            <w:r w:rsidRPr="00231C53">
              <w:rPr>
                <w:color w:val="C00000"/>
              </w:rPr>
              <w:t>[Ej. Entrega de informe mensual, cumplimiento de mes de servicio, entrega a satisfacción de algún producto]</w:t>
            </w:r>
          </w:p>
        </w:tc>
      </w:tr>
      <w:tr w:rsidR="00283FCB" w14:paraId="6816AB86" w14:textId="77777777" w:rsidTr="002254D1">
        <w:tc>
          <w:tcPr>
            <w:tcW w:w="3130" w:type="dxa"/>
            <w:tcBorders>
              <w:top w:val="single" w:sz="4" w:space="0" w:color="000000"/>
              <w:left w:val="single" w:sz="4" w:space="0" w:color="000000"/>
              <w:bottom w:val="single" w:sz="4" w:space="0" w:color="000000"/>
              <w:right w:val="single" w:sz="4" w:space="0" w:color="000000"/>
            </w:tcBorders>
            <w:vAlign w:val="center"/>
          </w:tcPr>
          <w:p w14:paraId="2FFECDA3" w14:textId="77777777" w:rsidR="00283FCB" w:rsidRDefault="00C65437" w:rsidP="00231C53">
            <w:pPr>
              <w:spacing w:after="0"/>
              <w:jc w:val="center"/>
            </w:pPr>
            <w:r>
              <w:t>PAGO 1</w:t>
            </w:r>
          </w:p>
        </w:tc>
        <w:tc>
          <w:tcPr>
            <w:tcW w:w="3132" w:type="dxa"/>
            <w:tcBorders>
              <w:top w:val="single" w:sz="4" w:space="0" w:color="000000"/>
              <w:left w:val="single" w:sz="4" w:space="0" w:color="000000"/>
              <w:bottom w:val="single" w:sz="4" w:space="0" w:color="000000"/>
              <w:right w:val="single" w:sz="4" w:space="0" w:color="000000"/>
            </w:tcBorders>
            <w:vAlign w:val="center"/>
          </w:tcPr>
          <w:p w14:paraId="5D23C466" w14:textId="52931233" w:rsidR="00283FCB" w:rsidRPr="00231C53" w:rsidRDefault="00283FCB" w:rsidP="00231C53">
            <w:pPr>
              <w:spacing w:after="0"/>
              <w:jc w:val="center"/>
            </w:pPr>
          </w:p>
        </w:tc>
        <w:tc>
          <w:tcPr>
            <w:tcW w:w="3132" w:type="dxa"/>
            <w:tcBorders>
              <w:top w:val="single" w:sz="4" w:space="0" w:color="000000"/>
              <w:left w:val="single" w:sz="4" w:space="0" w:color="000000"/>
              <w:bottom w:val="single" w:sz="4" w:space="0" w:color="000000"/>
              <w:right w:val="single" w:sz="4" w:space="0" w:color="000000"/>
            </w:tcBorders>
            <w:vAlign w:val="center"/>
          </w:tcPr>
          <w:p w14:paraId="40326342" w14:textId="768E77B3" w:rsidR="00283FCB" w:rsidRPr="00231C53" w:rsidRDefault="00283FCB" w:rsidP="00231C53">
            <w:pPr>
              <w:spacing w:after="0"/>
              <w:jc w:val="center"/>
            </w:pPr>
          </w:p>
        </w:tc>
      </w:tr>
      <w:tr w:rsidR="00283FCB" w14:paraId="2255B293" w14:textId="77777777" w:rsidTr="002254D1">
        <w:tc>
          <w:tcPr>
            <w:tcW w:w="3130" w:type="dxa"/>
            <w:tcBorders>
              <w:top w:val="single" w:sz="4" w:space="0" w:color="000000"/>
              <w:left w:val="single" w:sz="4" w:space="0" w:color="000000"/>
              <w:bottom w:val="single" w:sz="4" w:space="0" w:color="000000"/>
              <w:right w:val="single" w:sz="4" w:space="0" w:color="000000"/>
            </w:tcBorders>
            <w:vAlign w:val="center"/>
          </w:tcPr>
          <w:p w14:paraId="48BF17A2" w14:textId="77777777" w:rsidR="00283FCB" w:rsidRDefault="00C65437" w:rsidP="00231C53">
            <w:pPr>
              <w:spacing w:after="0"/>
              <w:jc w:val="center"/>
            </w:pPr>
            <w:r>
              <w:t>PAGO 2</w:t>
            </w:r>
          </w:p>
        </w:tc>
        <w:tc>
          <w:tcPr>
            <w:tcW w:w="3132" w:type="dxa"/>
            <w:tcBorders>
              <w:top w:val="single" w:sz="4" w:space="0" w:color="000000"/>
              <w:left w:val="single" w:sz="4" w:space="0" w:color="000000"/>
              <w:bottom w:val="single" w:sz="4" w:space="0" w:color="000000"/>
              <w:right w:val="single" w:sz="4" w:space="0" w:color="000000"/>
            </w:tcBorders>
            <w:vAlign w:val="center"/>
          </w:tcPr>
          <w:p w14:paraId="65FA8787" w14:textId="56653467" w:rsidR="00283FCB" w:rsidRPr="00231C53" w:rsidRDefault="00283FCB" w:rsidP="00231C53">
            <w:pPr>
              <w:spacing w:after="0"/>
              <w:jc w:val="center"/>
            </w:pPr>
          </w:p>
        </w:tc>
        <w:tc>
          <w:tcPr>
            <w:tcW w:w="3132" w:type="dxa"/>
            <w:tcBorders>
              <w:top w:val="single" w:sz="4" w:space="0" w:color="000000"/>
              <w:left w:val="single" w:sz="4" w:space="0" w:color="000000"/>
              <w:bottom w:val="single" w:sz="4" w:space="0" w:color="000000"/>
              <w:right w:val="single" w:sz="4" w:space="0" w:color="000000"/>
            </w:tcBorders>
            <w:vAlign w:val="center"/>
          </w:tcPr>
          <w:p w14:paraId="572E328A" w14:textId="6F2E1840" w:rsidR="00283FCB" w:rsidRPr="00231C53" w:rsidRDefault="00283FCB" w:rsidP="00231C53">
            <w:pPr>
              <w:spacing w:after="0"/>
              <w:jc w:val="center"/>
            </w:pPr>
          </w:p>
        </w:tc>
      </w:tr>
      <w:tr w:rsidR="00283FCB" w14:paraId="6B8C84EF" w14:textId="77777777" w:rsidTr="002254D1">
        <w:tc>
          <w:tcPr>
            <w:tcW w:w="3130" w:type="dxa"/>
            <w:tcBorders>
              <w:top w:val="single" w:sz="4" w:space="0" w:color="000000"/>
              <w:left w:val="single" w:sz="4" w:space="0" w:color="000000"/>
              <w:bottom w:val="single" w:sz="4" w:space="0" w:color="000000"/>
              <w:right w:val="single" w:sz="4" w:space="0" w:color="000000"/>
            </w:tcBorders>
            <w:vAlign w:val="center"/>
          </w:tcPr>
          <w:p w14:paraId="4CB06E18" w14:textId="77777777" w:rsidR="00283FCB" w:rsidRDefault="00C65437" w:rsidP="00231C53">
            <w:pPr>
              <w:spacing w:after="0"/>
              <w:jc w:val="center"/>
            </w:pPr>
            <w:r>
              <w:t>PAGO 3</w:t>
            </w:r>
          </w:p>
        </w:tc>
        <w:tc>
          <w:tcPr>
            <w:tcW w:w="3132" w:type="dxa"/>
            <w:tcBorders>
              <w:top w:val="single" w:sz="4" w:space="0" w:color="000000"/>
              <w:left w:val="single" w:sz="4" w:space="0" w:color="000000"/>
              <w:bottom w:val="single" w:sz="4" w:space="0" w:color="000000"/>
              <w:right w:val="single" w:sz="4" w:space="0" w:color="000000"/>
            </w:tcBorders>
            <w:vAlign w:val="center"/>
          </w:tcPr>
          <w:p w14:paraId="277C6D81" w14:textId="014F002B" w:rsidR="00283FCB" w:rsidRPr="00231C53" w:rsidRDefault="00283FCB" w:rsidP="00231C53">
            <w:pPr>
              <w:spacing w:after="0"/>
              <w:jc w:val="center"/>
            </w:pPr>
          </w:p>
        </w:tc>
        <w:tc>
          <w:tcPr>
            <w:tcW w:w="3132" w:type="dxa"/>
            <w:tcBorders>
              <w:top w:val="single" w:sz="4" w:space="0" w:color="000000"/>
              <w:left w:val="single" w:sz="4" w:space="0" w:color="000000"/>
              <w:bottom w:val="single" w:sz="4" w:space="0" w:color="000000"/>
              <w:right w:val="single" w:sz="4" w:space="0" w:color="000000"/>
            </w:tcBorders>
            <w:vAlign w:val="center"/>
          </w:tcPr>
          <w:p w14:paraId="6B81BF15" w14:textId="039835A7" w:rsidR="00283FCB" w:rsidRPr="00231C53" w:rsidRDefault="00283FCB" w:rsidP="00231C53">
            <w:pPr>
              <w:spacing w:after="0"/>
              <w:jc w:val="center"/>
            </w:pPr>
          </w:p>
        </w:tc>
      </w:tr>
      <w:tr w:rsidR="00283FCB" w14:paraId="0F24B280" w14:textId="77777777" w:rsidTr="002254D1">
        <w:tc>
          <w:tcPr>
            <w:tcW w:w="3130" w:type="dxa"/>
            <w:tcBorders>
              <w:top w:val="single" w:sz="4" w:space="0" w:color="000000"/>
              <w:left w:val="single" w:sz="4" w:space="0" w:color="000000"/>
              <w:bottom w:val="single" w:sz="4" w:space="0" w:color="000000"/>
              <w:right w:val="single" w:sz="4" w:space="0" w:color="000000"/>
            </w:tcBorders>
            <w:vAlign w:val="center"/>
          </w:tcPr>
          <w:p w14:paraId="08D4ABDB" w14:textId="07A7FDF5" w:rsidR="00283FCB" w:rsidRDefault="00283FCB" w:rsidP="00231C53">
            <w:pPr>
              <w:spacing w:after="0"/>
              <w:jc w:val="center"/>
            </w:pPr>
          </w:p>
        </w:tc>
        <w:tc>
          <w:tcPr>
            <w:tcW w:w="3132" w:type="dxa"/>
            <w:tcBorders>
              <w:top w:val="single" w:sz="4" w:space="0" w:color="000000"/>
              <w:left w:val="single" w:sz="4" w:space="0" w:color="000000"/>
              <w:bottom w:val="single" w:sz="4" w:space="0" w:color="000000"/>
              <w:right w:val="single" w:sz="4" w:space="0" w:color="000000"/>
            </w:tcBorders>
            <w:vAlign w:val="center"/>
          </w:tcPr>
          <w:p w14:paraId="61D19ABE" w14:textId="224AC49A" w:rsidR="00283FCB" w:rsidRPr="00231C53" w:rsidRDefault="00283FCB" w:rsidP="00231C53">
            <w:pPr>
              <w:spacing w:after="0"/>
              <w:jc w:val="center"/>
            </w:pPr>
          </w:p>
        </w:tc>
        <w:tc>
          <w:tcPr>
            <w:tcW w:w="3132" w:type="dxa"/>
            <w:tcBorders>
              <w:top w:val="single" w:sz="4" w:space="0" w:color="000000"/>
              <w:left w:val="single" w:sz="4" w:space="0" w:color="000000"/>
              <w:bottom w:val="single" w:sz="4" w:space="0" w:color="000000"/>
              <w:right w:val="single" w:sz="4" w:space="0" w:color="000000"/>
            </w:tcBorders>
            <w:vAlign w:val="center"/>
          </w:tcPr>
          <w:p w14:paraId="412A4EFA" w14:textId="4EC62373" w:rsidR="00283FCB" w:rsidRPr="00231C53" w:rsidRDefault="00283FCB" w:rsidP="00231C53">
            <w:pPr>
              <w:spacing w:after="0"/>
              <w:jc w:val="center"/>
            </w:pPr>
          </w:p>
        </w:tc>
      </w:tr>
      <w:tr w:rsidR="00283FCB" w14:paraId="55334A1F" w14:textId="77777777" w:rsidTr="002254D1">
        <w:tc>
          <w:tcPr>
            <w:tcW w:w="3130" w:type="dxa"/>
            <w:tcBorders>
              <w:top w:val="single" w:sz="4" w:space="0" w:color="000000"/>
              <w:left w:val="single" w:sz="4" w:space="0" w:color="000000"/>
              <w:bottom w:val="single" w:sz="4" w:space="0" w:color="000000"/>
              <w:right w:val="single" w:sz="4" w:space="0" w:color="000000"/>
            </w:tcBorders>
            <w:vAlign w:val="center"/>
          </w:tcPr>
          <w:p w14:paraId="0DE09EA3" w14:textId="52C65E45" w:rsidR="00283FCB" w:rsidRDefault="00283FCB" w:rsidP="00231C53">
            <w:pPr>
              <w:spacing w:after="0"/>
              <w:jc w:val="center"/>
            </w:pPr>
          </w:p>
        </w:tc>
        <w:tc>
          <w:tcPr>
            <w:tcW w:w="3132" w:type="dxa"/>
            <w:tcBorders>
              <w:top w:val="single" w:sz="4" w:space="0" w:color="000000"/>
              <w:left w:val="single" w:sz="4" w:space="0" w:color="000000"/>
              <w:bottom w:val="single" w:sz="4" w:space="0" w:color="000000"/>
              <w:right w:val="single" w:sz="4" w:space="0" w:color="000000"/>
            </w:tcBorders>
            <w:vAlign w:val="center"/>
          </w:tcPr>
          <w:p w14:paraId="7D328749" w14:textId="25CB64D8" w:rsidR="00283FCB" w:rsidRPr="00231C53" w:rsidRDefault="00283FCB" w:rsidP="00231C53">
            <w:pPr>
              <w:spacing w:after="0"/>
              <w:jc w:val="center"/>
            </w:pPr>
          </w:p>
        </w:tc>
        <w:tc>
          <w:tcPr>
            <w:tcW w:w="3132" w:type="dxa"/>
            <w:tcBorders>
              <w:top w:val="single" w:sz="4" w:space="0" w:color="000000"/>
              <w:left w:val="single" w:sz="4" w:space="0" w:color="000000"/>
              <w:bottom w:val="single" w:sz="4" w:space="0" w:color="000000"/>
              <w:right w:val="single" w:sz="4" w:space="0" w:color="000000"/>
            </w:tcBorders>
            <w:vAlign w:val="center"/>
          </w:tcPr>
          <w:p w14:paraId="167D04F1" w14:textId="29651460" w:rsidR="00283FCB" w:rsidRPr="00231C53" w:rsidRDefault="00283FCB" w:rsidP="00231C53">
            <w:pPr>
              <w:spacing w:after="0"/>
              <w:jc w:val="center"/>
            </w:pPr>
          </w:p>
        </w:tc>
      </w:tr>
      <w:tr w:rsidR="00283FCB" w14:paraId="5F0EAF81" w14:textId="77777777" w:rsidTr="002254D1">
        <w:tc>
          <w:tcPr>
            <w:tcW w:w="3130" w:type="dxa"/>
            <w:tcBorders>
              <w:top w:val="single" w:sz="4" w:space="0" w:color="000000"/>
              <w:left w:val="single" w:sz="4" w:space="0" w:color="000000"/>
              <w:bottom w:val="single" w:sz="4" w:space="0" w:color="000000"/>
              <w:right w:val="single" w:sz="4" w:space="0" w:color="000000"/>
            </w:tcBorders>
            <w:vAlign w:val="center"/>
          </w:tcPr>
          <w:p w14:paraId="2BAF666C" w14:textId="1F1B54BC" w:rsidR="00283FCB" w:rsidRDefault="00283FCB" w:rsidP="00231C53">
            <w:pPr>
              <w:spacing w:after="0"/>
              <w:jc w:val="center"/>
            </w:pPr>
          </w:p>
        </w:tc>
        <w:tc>
          <w:tcPr>
            <w:tcW w:w="3132" w:type="dxa"/>
            <w:tcBorders>
              <w:top w:val="single" w:sz="4" w:space="0" w:color="000000"/>
              <w:left w:val="single" w:sz="4" w:space="0" w:color="000000"/>
              <w:bottom w:val="single" w:sz="4" w:space="0" w:color="000000"/>
              <w:right w:val="single" w:sz="4" w:space="0" w:color="000000"/>
            </w:tcBorders>
            <w:vAlign w:val="center"/>
          </w:tcPr>
          <w:p w14:paraId="02F90AF0" w14:textId="1DDAD83C" w:rsidR="00283FCB" w:rsidRPr="00231C53" w:rsidRDefault="00283FCB" w:rsidP="00231C53">
            <w:pPr>
              <w:spacing w:after="0"/>
              <w:jc w:val="center"/>
            </w:pPr>
          </w:p>
        </w:tc>
        <w:tc>
          <w:tcPr>
            <w:tcW w:w="3132" w:type="dxa"/>
            <w:tcBorders>
              <w:top w:val="single" w:sz="4" w:space="0" w:color="000000"/>
              <w:left w:val="single" w:sz="4" w:space="0" w:color="000000"/>
              <w:bottom w:val="single" w:sz="4" w:space="0" w:color="000000"/>
              <w:right w:val="single" w:sz="4" w:space="0" w:color="000000"/>
            </w:tcBorders>
            <w:vAlign w:val="center"/>
          </w:tcPr>
          <w:p w14:paraId="27255A87" w14:textId="06E86E44" w:rsidR="00283FCB" w:rsidRPr="00231C53" w:rsidRDefault="00283FCB" w:rsidP="00231C53">
            <w:pPr>
              <w:spacing w:after="0"/>
              <w:jc w:val="center"/>
            </w:pPr>
          </w:p>
        </w:tc>
      </w:tr>
    </w:tbl>
    <w:p w14:paraId="516FDD20" w14:textId="77777777" w:rsidR="00283FCB" w:rsidRDefault="00283FCB" w:rsidP="00DD165E"/>
    <w:tbl>
      <w:tblPr>
        <w:tblStyle w:val="Tablaconcuadrcula"/>
        <w:tblW w:w="9394" w:type="dxa"/>
        <w:tblLayout w:type="fixed"/>
        <w:tblLook w:val="04A0" w:firstRow="1" w:lastRow="0" w:firstColumn="1" w:lastColumn="0" w:noHBand="0" w:noVBand="1"/>
      </w:tblPr>
      <w:tblGrid>
        <w:gridCol w:w="2555"/>
        <w:gridCol w:w="6839"/>
      </w:tblGrid>
      <w:tr w:rsidR="00283FCB" w14:paraId="0B274E55" w14:textId="77777777" w:rsidTr="00605687">
        <w:trPr>
          <w:trHeight w:val="20"/>
        </w:trPr>
        <w:tc>
          <w:tcPr>
            <w:tcW w:w="2555" w:type="dxa"/>
          </w:tcPr>
          <w:p w14:paraId="4B82F8BB" w14:textId="77777777" w:rsidR="00283FCB" w:rsidRDefault="00C65437" w:rsidP="00DD165E">
            <w:r>
              <w:t>Otra forma de Pago</w:t>
            </w:r>
          </w:p>
        </w:tc>
        <w:tc>
          <w:tcPr>
            <w:tcW w:w="6839" w:type="dxa"/>
          </w:tcPr>
          <w:p w14:paraId="7A8CEB2E" w14:textId="77777777" w:rsidR="00283FCB" w:rsidRDefault="00C65437" w:rsidP="00DD165E">
            <w:r>
              <w:t xml:space="preserve">El contrato se pagará de la siguiente forma </w:t>
            </w:r>
            <w:r w:rsidRPr="005A759E">
              <w:rPr>
                <w:color w:val="C00000"/>
              </w:rPr>
              <w:t>[Incluya la forma en que se pagará el contrato]</w:t>
            </w:r>
            <w:r>
              <w:t>.</w:t>
            </w:r>
          </w:p>
        </w:tc>
      </w:tr>
    </w:tbl>
    <w:p w14:paraId="7DF4C7DA" w14:textId="77777777" w:rsidR="00283FCB" w:rsidRDefault="00283FCB" w:rsidP="00DD165E"/>
    <w:p w14:paraId="32A3E025" w14:textId="77777777" w:rsidR="00283FCB" w:rsidRDefault="00C65437" w:rsidP="00DD165E">
      <w:pPr>
        <w:pStyle w:val="Ttulo2"/>
        <w:numPr>
          <w:ilvl w:val="1"/>
          <w:numId w:val="19"/>
        </w:numPr>
        <w:ind w:left="567" w:hanging="567"/>
      </w:pPr>
      <w:r>
        <w:t>PAGO DE ANTICIPOS</w:t>
      </w:r>
    </w:p>
    <w:p w14:paraId="53DABF49" w14:textId="77777777" w:rsidR="00283FCB" w:rsidRDefault="00283FCB" w:rsidP="00DD165E"/>
    <w:tbl>
      <w:tblPr>
        <w:tblStyle w:val="Tablaconcuadrcula"/>
        <w:tblW w:w="9394" w:type="dxa"/>
        <w:tblLayout w:type="fixed"/>
        <w:tblLook w:val="04A0" w:firstRow="1" w:lastRow="0" w:firstColumn="1" w:lastColumn="0" w:noHBand="0" w:noVBand="1"/>
      </w:tblPr>
      <w:tblGrid>
        <w:gridCol w:w="2511"/>
        <w:gridCol w:w="703"/>
        <w:gridCol w:w="838"/>
        <w:gridCol w:w="1026"/>
        <w:gridCol w:w="791"/>
        <w:gridCol w:w="1101"/>
        <w:gridCol w:w="2424"/>
      </w:tblGrid>
      <w:tr w:rsidR="00283FCB" w14:paraId="7215C6E0" w14:textId="77777777" w:rsidTr="00605687">
        <w:tc>
          <w:tcPr>
            <w:tcW w:w="2511" w:type="dxa"/>
          </w:tcPr>
          <w:p w14:paraId="52F68327" w14:textId="2DC01DED" w:rsidR="00283FCB" w:rsidRDefault="00C65437" w:rsidP="00DD165E">
            <w:pPr>
              <w:rPr>
                <w:b/>
              </w:rPr>
            </w:pPr>
            <w:r>
              <w:rPr>
                <w:b/>
              </w:rPr>
              <w:t>Se requieren anticipos:</w:t>
            </w:r>
          </w:p>
        </w:tc>
        <w:tc>
          <w:tcPr>
            <w:tcW w:w="703" w:type="dxa"/>
          </w:tcPr>
          <w:p w14:paraId="561245C9" w14:textId="77777777" w:rsidR="00283FCB" w:rsidRDefault="00C65437" w:rsidP="00DD165E">
            <w:pPr>
              <w:rPr>
                <w:b/>
              </w:rPr>
            </w:pPr>
            <w:r>
              <w:rPr>
                <w:b/>
              </w:rPr>
              <w:t>SI:</w:t>
            </w:r>
          </w:p>
        </w:tc>
        <w:tc>
          <w:tcPr>
            <w:tcW w:w="838" w:type="dxa"/>
          </w:tcPr>
          <w:p w14:paraId="160C08F6" w14:textId="77777777" w:rsidR="00283FCB" w:rsidRDefault="00C65437" w:rsidP="00DD165E">
            <w:pPr>
              <w:rPr>
                <w:b/>
              </w:rPr>
            </w:pPr>
            <w:r w:rsidRPr="005A759E">
              <w:rPr>
                <w:color w:val="C00000"/>
              </w:rPr>
              <w:t>.</w:t>
            </w:r>
          </w:p>
        </w:tc>
        <w:tc>
          <w:tcPr>
            <w:tcW w:w="1026" w:type="dxa"/>
          </w:tcPr>
          <w:p w14:paraId="66C09025" w14:textId="77777777" w:rsidR="00283FCB" w:rsidRDefault="00C65437" w:rsidP="00DD165E">
            <w:pPr>
              <w:rPr>
                <w:b/>
              </w:rPr>
            </w:pPr>
            <w:r>
              <w:rPr>
                <w:b/>
              </w:rPr>
              <w:t>NO:</w:t>
            </w:r>
          </w:p>
        </w:tc>
        <w:tc>
          <w:tcPr>
            <w:tcW w:w="791" w:type="dxa"/>
          </w:tcPr>
          <w:p w14:paraId="0466BFED" w14:textId="77777777" w:rsidR="00283FCB" w:rsidRDefault="00C65437" w:rsidP="00DD165E">
            <w:pPr>
              <w:rPr>
                <w:b/>
              </w:rPr>
            </w:pPr>
            <w:r w:rsidRPr="005A759E">
              <w:rPr>
                <w:color w:val="C00000"/>
              </w:rPr>
              <w:t>.</w:t>
            </w:r>
          </w:p>
        </w:tc>
        <w:tc>
          <w:tcPr>
            <w:tcW w:w="3525" w:type="dxa"/>
            <w:gridSpan w:val="2"/>
          </w:tcPr>
          <w:p w14:paraId="74DD8A76" w14:textId="77777777" w:rsidR="00283FCB" w:rsidRDefault="00283FCB" w:rsidP="00DD165E">
            <w:pPr>
              <w:rPr>
                <w:b/>
              </w:rPr>
            </w:pPr>
          </w:p>
        </w:tc>
      </w:tr>
      <w:tr w:rsidR="00283FCB" w14:paraId="45589CD2" w14:textId="77777777" w:rsidTr="00605687">
        <w:tc>
          <w:tcPr>
            <w:tcW w:w="9394" w:type="dxa"/>
            <w:gridSpan w:val="7"/>
          </w:tcPr>
          <w:p w14:paraId="487B82E0" w14:textId="77777777" w:rsidR="00283FCB" w:rsidRPr="005A759E" w:rsidRDefault="00C65437" w:rsidP="00DD165E">
            <w:pPr>
              <w:rPr>
                <w:color w:val="C00000"/>
              </w:rPr>
            </w:pPr>
            <w:r w:rsidRPr="005A759E">
              <w:rPr>
                <w:color w:val="C00000"/>
              </w:rPr>
              <w:t>Si requiere de anticipo diligencie las siguientes casillas:</w:t>
            </w:r>
          </w:p>
        </w:tc>
      </w:tr>
      <w:tr w:rsidR="00283FCB" w14:paraId="7D583773" w14:textId="77777777" w:rsidTr="00605687">
        <w:tc>
          <w:tcPr>
            <w:tcW w:w="2511" w:type="dxa"/>
          </w:tcPr>
          <w:p w14:paraId="73850F22" w14:textId="77777777" w:rsidR="00283FCB" w:rsidRDefault="00C65437" w:rsidP="00DD165E">
            <w:pPr>
              <w:jc w:val="center"/>
              <w:rPr>
                <w:b/>
              </w:rPr>
            </w:pPr>
            <w:r>
              <w:rPr>
                <w:b/>
              </w:rPr>
              <w:t>Número de desembolsos que se realizarán durante el contrato</w:t>
            </w:r>
          </w:p>
          <w:p w14:paraId="52A28C4D" w14:textId="77777777" w:rsidR="00283FCB" w:rsidRDefault="00C65437" w:rsidP="00DD165E">
            <w:pPr>
              <w:jc w:val="center"/>
              <w:rPr>
                <w:b/>
              </w:rPr>
            </w:pPr>
            <w:r w:rsidRPr="005A759E">
              <w:rPr>
                <w:color w:val="C00000"/>
              </w:rPr>
              <w:t>[Incluya el número de casillas que sean necesarias]</w:t>
            </w:r>
          </w:p>
        </w:tc>
        <w:tc>
          <w:tcPr>
            <w:tcW w:w="2567" w:type="dxa"/>
            <w:gridSpan w:val="3"/>
          </w:tcPr>
          <w:p w14:paraId="40ED570A" w14:textId="77777777" w:rsidR="00283FCB" w:rsidRDefault="00C65437" w:rsidP="00DD165E">
            <w:pPr>
              <w:jc w:val="center"/>
              <w:rPr>
                <w:b/>
              </w:rPr>
            </w:pPr>
            <w:r>
              <w:rPr>
                <w:b/>
              </w:rPr>
              <w:t>Determine el porcentaje que cada desembolso representa frente al valor total del contrato</w:t>
            </w:r>
          </w:p>
        </w:tc>
        <w:tc>
          <w:tcPr>
            <w:tcW w:w="1892" w:type="dxa"/>
            <w:gridSpan w:val="2"/>
          </w:tcPr>
          <w:p w14:paraId="6C30F824" w14:textId="77777777" w:rsidR="00283FCB" w:rsidRDefault="00C65437" w:rsidP="00DD165E">
            <w:pPr>
              <w:jc w:val="center"/>
              <w:rPr>
                <w:b/>
              </w:rPr>
            </w:pPr>
            <w:r>
              <w:rPr>
                <w:b/>
              </w:rPr>
              <w:t>Amortización</w:t>
            </w:r>
          </w:p>
          <w:p w14:paraId="2DAC714B" w14:textId="77777777" w:rsidR="00283FCB" w:rsidRDefault="00C65437" w:rsidP="00DD165E">
            <w:pPr>
              <w:jc w:val="center"/>
            </w:pPr>
            <w:r w:rsidRPr="005A759E">
              <w:rPr>
                <w:color w:val="C00000"/>
              </w:rPr>
              <w:t>[Identifique los momentos de amortización]</w:t>
            </w:r>
          </w:p>
        </w:tc>
        <w:tc>
          <w:tcPr>
            <w:tcW w:w="2424" w:type="dxa"/>
          </w:tcPr>
          <w:p w14:paraId="4B831998" w14:textId="77777777" w:rsidR="00283FCB" w:rsidRDefault="00C65437" w:rsidP="00DD165E">
            <w:pPr>
              <w:jc w:val="center"/>
              <w:rPr>
                <w:b/>
              </w:rPr>
            </w:pPr>
            <w:r>
              <w:rPr>
                <w:b/>
              </w:rPr>
              <w:t>Requisito para el desembolso</w:t>
            </w:r>
          </w:p>
          <w:p w14:paraId="7F79C3C4" w14:textId="77777777" w:rsidR="00283FCB" w:rsidRDefault="00C65437" w:rsidP="00DD165E">
            <w:pPr>
              <w:jc w:val="center"/>
              <w:rPr>
                <w:b/>
              </w:rPr>
            </w:pPr>
            <w:r w:rsidRPr="005A759E">
              <w:rPr>
                <w:color w:val="C00000"/>
              </w:rPr>
              <w:t>[Ej. Entrega de informe mensual, cumplimiento de mes de servicio, entrega a satisfacción de algún producto]</w:t>
            </w:r>
          </w:p>
        </w:tc>
      </w:tr>
      <w:tr w:rsidR="00283FCB" w14:paraId="122F838D" w14:textId="77777777" w:rsidTr="00605687">
        <w:tc>
          <w:tcPr>
            <w:tcW w:w="2511" w:type="dxa"/>
          </w:tcPr>
          <w:p w14:paraId="3C5443B8" w14:textId="77777777" w:rsidR="00283FCB" w:rsidRDefault="00C65437" w:rsidP="005A759E">
            <w:pPr>
              <w:jc w:val="center"/>
            </w:pPr>
            <w:r>
              <w:t>DESEMBOLSO 1</w:t>
            </w:r>
          </w:p>
        </w:tc>
        <w:tc>
          <w:tcPr>
            <w:tcW w:w="2567" w:type="dxa"/>
            <w:gridSpan w:val="3"/>
          </w:tcPr>
          <w:p w14:paraId="07B6B6F3" w14:textId="37550C8B" w:rsidR="00283FCB" w:rsidRDefault="00283FCB" w:rsidP="005A759E">
            <w:pPr>
              <w:jc w:val="center"/>
            </w:pPr>
          </w:p>
        </w:tc>
        <w:tc>
          <w:tcPr>
            <w:tcW w:w="1892" w:type="dxa"/>
            <w:gridSpan w:val="2"/>
          </w:tcPr>
          <w:p w14:paraId="0795383C" w14:textId="1E44253B" w:rsidR="00283FCB" w:rsidRDefault="00283FCB" w:rsidP="005A759E">
            <w:pPr>
              <w:jc w:val="center"/>
            </w:pPr>
          </w:p>
        </w:tc>
        <w:tc>
          <w:tcPr>
            <w:tcW w:w="2424" w:type="dxa"/>
          </w:tcPr>
          <w:p w14:paraId="029B12DE" w14:textId="7F1330CD" w:rsidR="00283FCB" w:rsidRDefault="00283FCB" w:rsidP="005A759E">
            <w:pPr>
              <w:jc w:val="center"/>
            </w:pPr>
          </w:p>
        </w:tc>
      </w:tr>
      <w:tr w:rsidR="00283FCB" w14:paraId="7CC21219" w14:textId="77777777" w:rsidTr="00605687">
        <w:tc>
          <w:tcPr>
            <w:tcW w:w="2511" w:type="dxa"/>
          </w:tcPr>
          <w:p w14:paraId="43D674D8" w14:textId="77777777" w:rsidR="00283FCB" w:rsidRDefault="00C65437" w:rsidP="005A759E">
            <w:pPr>
              <w:jc w:val="center"/>
            </w:pPr>
            <w:r>
              <w:t>DESEMBOLSO 2</w:t>
            </w:r>
          </w:p>
        </w:tc>
        <w:tc>
          <w:tcPr>
            <w:tcW w:w="2567" w:type="dxa"/>
            <w:gridSpan w:val="3"/>
          </w:tcPr>
          <w:p w14:paraId="154D4AED" w14:textId="38DCBC2A" w:rsidR="00283FCB" w:rsidRDefault="00283FCB" w:rsidP="005A759E">
            <w:pPr>
              <w:jc w:val="center"/>
            </w:pPr>
          </w:p>
        </w:tc>
        <w:tc>
          <w:tcPr>
            <w:tcW w:w="1892" w:type="dxa"/>
            <w:gridSpan w:val="2"/>
          </w:tcPr>
          <w:p w14:paraId="51403260" w14:textId="26702F8B" w:rsidR="00283FCB" w:rsidRDefault="00283FCB" w:rsidP="005A759E">
            <w:pPr>
              <w:jc w:val="center"/>
            </w:pPr>
          </w:p>
        </w:tc>
        <w:tc>
          <w:tcPr>
            <w:tcW w:w="2424" w:type="dxa"/>
          </w:tcPr>
          <w:p w14:paraId="26D96345" w14:textId="54CF0E9B" w:rsidR="00283FCB" w:rsidRDefault="00283FCB" w:rsidP="005A759E">
            <w:pPr>
              <w:jc w:val="center"/>
            </w:pPr>
          </w:p>
        </w:tc>
      </w:tr>
      <w:tr w:rsidR="00283FCB" w14:paraId="3127894A" w14:textId="77777777" w:rsidTr="00605687">
        <w:tc>
          <w:tcPr>
            <w:tcW w:w="2511" w:type="dxa"/>
          </w:tcPr>
          <w:p w14:paraId="3C3D4696" w14:textId="77777777" w:rsidR="00283FCB" w:rsidRDefault="00C65437" w:rsidP="005A759E">
            <w:pPr>
              <w:jc w:val="center"/>
            </w:pPr>
            <w:r>
              <w:t>DESEMBOLSO 3</w:t>
            </w:r>
          </w:p>
        </w:tc>
        <w:tc>
          <w:tcPr>
            <w:tcW w:w="2567" w:type="dxa"/>
            <w:gridSpan w:val="3"/>
          </w:tcPr>
          <w:p w14:paraId="15C9CBED" w14:textId="67D89449" w:rsidR="00283FCB" w:rsidRDefault="00283FCB" w:rsidP="005A759E">
            <w:pPr>
              <w:jc w:val="center"/>
            </w:pPr>
          </w:p>
        </w:tc>
        <w:tc>
          <w:tcPr>
            <w:tcW w:w="1892" w:type="dxa"/>
            <w:gridSpan w:val="2"/>
          </w:tcPr>
          <w:p w14:paraId="79A0F7FE" w14:textId="2A144CF1" w:rsidR="00283FCB" w:rsidRDefault="00283FCB" w:rsidP="005A759E">
            <w:pPr>
              <w:jc w:val="center"/>
            </w:pPr>
          </w:p>
        </w:tc>
        <w:tc>
          <w:tcPr>
            <w:tcW w:w="2424" w:type="dxa"/>
          </w:tcPr>
          <w:p w14:paraId="2F56D49E" w14:textId="072B7AD7" w:rsidR="00283FCB" w:rsidRDefault="00283FCB" w:rsidP="005A759E">
            <w:pPr>
              <w:jc w:val="center"/>
            </w:pPr>
          </w:p>
        </w:tc>
      </w:tr>
      <w:tr w:rsidR="00283FCB" w14:paraId="2F4BEAA0" w14:textId="77777777" w:rsidTr="00605687">
        <w:tc>
          <w:tcPr>
            <w:tcW w:w="2511" w:type="dxa"/>
          </w:tcPr>
          <w:p w14:paraId="54CAB832" w14:textId="597ED7A3" w:rsidR="00283FCB" w:rsidRDefault="00283FCB" w:rsidP="005A759E">
            <w:pPr>
              <w:jc w:val="center"/>
            </w:pPr>
          </w:p>
        </w:tc>
        <w:tc>
          <w:tcPr>
            <w:tcW w:w="2567" w:type="dxa"/>
            <w:gridSpan w:val="3"/>
          </w:tcPr>
          <w:p w14:paraId="0009279E" w14:textId="638DFF0F" w:rsidR="00283FCB" w:rsidRDefault="00283FCB" w:rsidP="005A759E">
            <w:pPr>
              <w:jc w:val="center"/>
            </w:pPr>
          </w:p>
        </w:tc>
        <w:tc>
          <w:tcPr>
            <w:tcW w:w="1892" w:type="dxa"/>
            <w:gridSpan w:val="2"/>
          </w:tcPr>
          <w:p w14:paraId="7A417684" w14:textId="5A9A1113" w:rsidR="00283FCB" w:rsidRDefault="00283FCB" w:rsidP="005A759E">
            <w:pPr>
              <w:jc w:val="center"/>
            </w:pPr>
          </w:p>
        </w:tc>
        <w:tc>
          <w:tcPr>
            <w:tcW w:w="2424" w:type="dxa"/>
          </w:tcPr>
          <w:p w14:paraId="3C6CA6E8" w14:textId="7ABDB372" w:rsidR="00283FCB" w:rsidRDefault="00283FCB" w:rsidP="005A759E">
            <w:pPr>
              <w:jc w:val="center"/>
            </w:pPr>
          </w:p>
        </w:tc>
      </w:tr>
    </w:tbl>
    <w:p w14:paraId="0E74B586" w14:textId="77777777" w:rsidR="00283FCB" w:rsidRDefault="00283FCB" w:rsidP="00DD165E"/>
    <w:p w14:paraId="2E648E67" w14:textId="77777777" w:rsidR="00283FCB" w:rsidRDefault="00C65437" w:rsidP="00DD165E">
      <w:pPr>
        <w:pStyle w:val="Ttulo2"/>
        <w:numPr>
          <w:ilvl w:val="1"/>
          <w:numId w:val="19"/>
        </w:numPr>
        <w:ind w:left="567" w:hanging="567"/>
      </w:pPr>
      <w:r>
        <w:t>CONTROL Y VIGILANCIA DEL CONTRATO</w:t>
      </w:r>
    </w:p>
    <w:p w14:paraId="62B7CC26" w14:textId="77777777" w:rsidR="00283FCB" w:rsidRDefault="00283FCB" w:rsidP="00DD165E"/>
    <w:tbl>
      <w:tblPr>
        <w:tblStyle w:val="Tablaconcuadrcula"/>
        <w:tblW w:w="9394" w:type="dxa"/>
        <w:tblLayout w:type="fixed"/>
        <w:tblLook w:val="04A0" w:firstRow="1" w:lastRow="0" w:firstColumn="1" w:lastColumn="0" w:noHBand="0" w:noVBand="1"/>
      </w:tblPr>
      <w:tblGrid>
        <w:gridCol w:w="5149"/>
        <w:gridCol w:w="1819"/>
        <w:gridCol w:w="2426"/>
      </w:tblGrid>
      <w:tr w:rsidR="00283FCB" w14:paraId="524E9A7C" w14:textId="77777777" w:rsidTr="00605687">
        <w:trPr>
          <w:trHeight w:val="20"/>
        </w:trPr>
        <w:tc>
          <w:tcPr>
            <w:tcW w:w="5149" w:type="dxa"/>
            <w:vMerge w:val="restart"/>
          </w:tcPr>
          <w:p w14:paraId="401FB9A0" w14:textId="77777777" w:rsidR="00283FCB" w:rsidRDefault="00C65437" w:rsidP="00DD165E">
            <w:r>
              <w:rPr>
                <w:b/>
              </w:rPr>
              <w:t xml:space="preserve">El Contrato requiere interventoría: </w:t>
            </w:r>
            <w:r w:rsidRPr="005A759E">
              <w:rPr>
                <w:color w:val="C00000"/>
              </w:rPr>
              <w:t>(Indique si el contrato requiere o no interventoría marcando “X”)</w:t>
            </w:r>
          </w:p>
        </w:tc>
        <w:tc>
          <w:tcPr>
            <w:tcW w:w="1819" w:type="dxa"/>
          </w:tcPr>
          <w:p w14:paraId="1C211794" w14:textId="77777777" w:rsidR="00283FCB" w:rsidRDefault="00C65437" w:rsidP="00DD165E">
            <w:pPr>
              <w:rPr>
                <w:b/>
              </w:rPr>
            </w:pPr>
            <w:r>
              <w:rPr>
                <w:b/>
              </w:rPr>
              <w:t>SI:</w:t>
            </w:r>
          </w:p>
        </w:tc>
        <w:tc>
          <w:tcPr>
            <w:tcW w:w="2426" w:type="dxa"/>
          </w:tcPr>
          <w:p w14:paraId="3C92442F" w14:textId="72236559" w:rsidR="00283FCB" w:rsidRDefault="00283FCB" w:rsidP="005A759E">
            <w:pPr>
              <w:jc w:val="center"/>
              <w:rPr>
                <w:b/>
              </w:rPr>
            </w:pPr>
          </w:p>
        </w:tc>
      </w:tr>
      <w:tr w:rsidR="00283FCB" w14:paraId="7F76F67B" w14:textId="77777777" w:rsidTr="00605687">
        <w:trPr>
          <w:trHeight w:val="20"/>
        </w:trPr>
        <w:tc>
          <w:tcPr>
            <w:tcW w:w="5149" w:type="dxa"/>
            <w:vMerge/>
          </w:tcPr>
          <w:p w14:paraId="2C8977F7" w14:textId="77777777" w:rsidR="00283FCB" w:rsidRDefault="00283FCB" w:rsidP="00DD165E">
            <w:pPr>
              <w:widowControl w:val="0"/>
              <w:pBdr>
                <w:top w:val="nil"/>
                <w:left w:val="nil"/>
                <w:bottom w:val="nil"/>
                <w:right w:val="nil"/>
                <w:between w:val="nil"/>
              </w:pBdr>
              <w:jc w:val="left"/>
              <w:rPr>
                <w:b/>
              </w:rPr>
            </w:pPr>
          </w:p>
        </w:tc>
        <w:tc>
          <w:tcPr>
            <w:tcW w:w="1819" w:type="dxa"/>
          </w:tcPr>
          <w:p w14:paraId="30CC0E4E" w14:textId="77777777" w:rsidR="00283FCB" w:rsidRDefault="00C65437" w:rsidP="00DD165E">
            <w:pPr>
              <w:rPr>
                <w:b/>
              </w:rPr>
            </w:pPr>
            <w:r>
              <w:rPr>
                <w:b/>
              </w:rPr>
              <w:t>NO:</w:t>
            </w:r>
          </w:p>
        </w:tc>
        <w:tc>
          <w:tcPr>
            <w:tcW w:w="2426" w:type="dxa"/>
          </w:tcPr>
          <w:p w14:paraId="1F4D9C6E" w14:textId="52F3FF11" w:rsidR="00283FCB" w:rsidRDefault="00283FCB" w:rsidP="005A759E">
            <w:pPr>
              <w:jc w:val="center"/>
              <w:rPr>
                <w:b/>
              </w:rPr>
            </w:pPr>
          </w:p>
        </w:tc>
      </w:tr>
    </w:tbl>
    <w:p w14:paraId="11DADAAD" w14:textId="77777777" w:rsidR="00283FCB" w:rsidRDefault="00283FCB" w:rsidP="00DD165E"/>
    <w:tbl>
      <w:tblPr>
        <w:tblStyle w:val="Tablaconcuadrcula"/>
        <w:tblW w:w="9394" w:type="dxa"/>
        <w:tblLayout w:type="fixed"/>
        <w:tblLook w:val="04A0" w:firstRow="1" w:lastRow="0" w:firstColumn="1" w:lastColumn="0" w:noHBand="0" w:noVBand="1"/>
      </w:tblPr>
      <w:tblGrid>
        <w:gridCol w:w="5123"/>
        <w:gridCol w:w="4271"/>
      </w:tblGrid>
      <w:tr w:rsidR="00283FCB" w14:paraId="6FBDA33B" w14:textId="77777777" w:rsidTr="00605687">
        <w:tc>
          <w:tcPr>
            <w:tcW w:w="5123" w:type="dxa"/>
          </w:tcPr>
          <w:p w14:paraId="1403DA6B" w14:textId="77777777" w:rsidR="00283FCB" w:rsidRDefault="00C65437" w:rsidP="00DD165E">
            <w:pPr>
              <w:rPr>
                <w:b/>
              </w:rPr>
            </w:pPr>
            <w:r>
              <w:rPr>
                <w:b/>
              </w:rPr>
              <w:lastRenderedPageBreak/>
              <w:t>De no requerir interventoría, o que la misma no sea integral (jurídica, técnica, financiera, contable y administrativa), indique las condiciones de idoneidad que debe cumplir quién realizaría la supervisión:</w:t>
            </w:r>
          </w:p>
        </w:tc>
        <w:tc>
          <w:tcPr>
            <w:tcW w:w="4271" w:type="dxa"/>
          </w:tcPr>
          <w:p w14:paraId="72DEFDDB" w14:textId="77777777" w:rsidR="00283FCB" w:rsidRDefault="00C65437" w:rsidP="005A759E">
            <w:pPr>
              <w:jc w:val="center"/>
              <w:rPr>
                <w:b/>
              </w:rPr>
            </w:pPr>
            <w:r w:rsidRPr="005A759E">
              <w:rPr>
                <w:color w:val="C00000"/>
              </w:rPr>
              <w:t>Haga clic o pulse aquí para escribir texto.</w:t>
            </w:r>
          </w:p>
        </w:tc>
      </w:tr>
      <w:tr w:rsidR="00283FCB" w14:paraId="08D02543" w14:textId="77777777" w:rsidTr="00605687">
        <w:tc>
          <w:tcPr>
            <w:tcW w:w="9394" w:type="dxa"/>
            <w:gridSpan w:val="2"/>
          </w:tcPr>
          <w:p w14:paraId="43021346" w14:textId="77777777" w:rsidR="005B58DD" w:rsidRDefault="005B58DD" w:rsidP="00DD165E"/>
          <w:p w14:paraId="592C0532" w14:textId="45D622CE" w:rsidR="00283FCB" w:rsidRDefault="00C65437" w:rsidP="00DD165E">
            <w:r>
              <w:t xml:space="preserve">En razón a lo anterior se recomienda al ordenador del gasto la designación de </w:t>
            </w:r>
            <w:r w:rsidRPr="00712089">
              <w:rPr>
                <w:color w:val="C00000"/>
              </w:rPr>
              <w:t xml:space="preserve">(identificar cargo y grado de la persona designada) </w:t>
            </w:r>
            <w:r>
              <w:t>como supervisor del contrato</w:t>
            </w:r>
            <w:r w:rsidR="00056CF5">
              <w:t>,</w:t>
            </w:r>
            <w:r>
              <w:t xml:space="preserve"> quién verificará la correcta y oportuna ejecución del objeto contractual y actuará de conformidad con lo determinado por el Manual de Supervisión e Interventoría de la entidad.</w:t>
            </w:r>
          </w:p>
        </w:tc>
      </w:tr>
    </w:tbl>
    <w:p w14:paraId="34322381" w14:textId="77777777" w:rsidR="00283FCB" w:rsidRDefault="00283FCB" w:rsidP="00DD165E"/>
    <w:p w14:paraId="0288CD21" w14:textId="77777777" w:rsidR="00283FCB" w:rsidRPr="00825425" w:rsidRDefault="00C65437" w:rsidP="00DD165E">
      <w:r w:rsidRPr="00712089">
        <w:rPr>
          <w:b/>
          <w:color w:val="C00000"/>
          <w:highlight w:val="cyan"/>
        </w:rPr>
        <w:t>NOTA INTERNA. Recuerde que los contratos de obra adjudicados por Licitación pública deben contar con interventoría.</w:t>
      </w:r>
    </w:p>
    <w:p w14:paraId="5532267B" w14:textId="77777777" w:rsidR="00283FCB" w:rsidRDefault="00283FCB" w:rsidP="00DD165E"/>
    <w:p w14:paraId="7FFB1F10" w14:textId="77777777" w:rsidR="00283FCB" w:rsidRDefault="00283FCB" w:rsidP="00DD165E"/>
    <w:p w14:paraId="5FE3AC9C" w14:textId="77777777" w:rsidR="00283FCB" w:rsidRDefault="00C65437" w:rsidP="00DD165E">
      <w:pPr>
        <w:pStyle w:val="Ttulo1"/>
        <w:numPr>
          <w:ilvl w:val="0"/>
          <w:numId w:val="19"/>
        </w:numPr>
        <w:ind w:left="0" w:firstLine="0"/>
        <w:jc w:val="center"/>
      </w:pPr>
      <w:r>
        <w:t>MODALIDAD DE SELECCIÓN</w:t>
      </w:r>
    </w:p>
    <w:p w14:paraId="3C61C9FE" w14:textId="77777777" w:rsidR="00283FCB" w:rsidRDefault="00283FCB" w:rsidP="00DD165E"/>
    <w:tbl>
      <w:tblPr>
        <w:tblStyle w:val="Tablaconcuadrcula"/>
        <w:tblW w:w="5000" w:type="pct"/>
        <w:tblLook w:val="04A0" w:firstRow="1" w:lastRow="0" w:firstColumn="1" w:lastColumn="0" w:noHBand="0" w:noVBand="1"/>
      </w:tblPr>
      <w:tblGrid>
        <w:gridCol w:w="9394"/>
      </w:tblGrid>
      <w:tr w:rsidR="00283FCB" w14:paraId="1C8C1C4E" w14:textId="77777777" w:rsidTr="00605687">
        <w:tc>
          <w:tcPr>
            <w:tcW w:w="5000" w:type="pct"/>
          </w:tcPr>
          <w:p w14:paraId="0E8EEFA4" w14:textId="77777777" w:rsidR="00283FCB" w:rsidRPr="00712089" w:rsidRDefault="00C65437" w:rsidP="00DD165E">
            <w:pPr>
              <w:rPr>
                <w:rFonts w:ascii="Arial" w:eastAsia="Arial" w:hAnsi="Arial" w:cs="Arial"/>
                <w:color w:val="C00000"/>
              </w:rPr>
            </w:pPr>
            <w:r w:rsidRPr="00712089">
              <w:rPr>
                <w:color w:val="C00000"/>
              </w:rPr>
              <w:t>Seleccione una modalidad de Selección</w:t>
            </w:r>
          </w:p>
        </w:tc>
      </w:tr>
    </w:tbl>
    <w:p w14:paraId="462698E1" w14:textId="77777777" w:rsidR="00283FCB" w:rsidRDefault="00283FCB" w:rsidP="00DD165E"/>
    <w:p w14:paraId="51C3C096" w14:textId="77777777" w:rsidR="00283FCB" w:rsidRDefault="00C65437" w:rsidP="00DD165E">
      <w:pPr>
        <w:pStyle w:val="Ttulo2"/>
        <w:numPr>
          <w:ilvl w:val="1"/>
          <w:numId w:val="19"/>
        </w:numPr>
        <w:ind w:left="567" w:hanging="567"/>
        <w:rPr>
          <w:b w:val="0"/>
        </w:rPr>
      </w:pPr>
      <w:r>
        <w:t>JUSTIFICACIÓN DE LA MODALIDAD DE SELECCIÓN</w:t>
      </w:r>
    </w:p>
    <w:p w14:paraId="5DC013F4" w14:textId="77777777" w:rsidR="00283FCB" w:rsidRDefault="00283FCB" w:rsidP="00DD165E"/>
    <w:p w14:paraId="2CCA7333" w14:textId="77777777" w:rsidR="00283FCB" w:rsidRDefault="00C65437" w:rsidP="00DD165E">
      <w:r w:rsidRPr="00712089">
        <w:rPr>
          <w:color w:val="C00000"/>
        </w:rPr>
        <w:t>[Escriba aquí la justificación de la modalidad de selección del contratista, incluyendo los fundamentos jurídicos. Tenga en cuenta las causales previstas en cada modalidad de contratación, el objeto del contrato y la cuantía de este. Verifique si el bien o servicio a contratar se encuentra ofrecido en un acuerdo marco vigente o en la tienda virtual de Colombia Compra Eficiente, describa si está o no en estos instrumentos. Haga referencia a las disposiciones normativas que lo habilitan para adelantar la modalidad de contratación]</w:t>
      </w:r>
      <w:r>
        <w:t>.</w:t>
      </w:r>
    </w:p>
    <w:p w14:paraId="6DB23328" w14:textId="77777777" w:rsidR="00283FCB" w:rsidRDefault="00283FCB" w:rsidP="00DD165E"/>
    <w:p w14:paraId="6861783F" w14:textId="77777777" w:rsidR="00283FCB" w:rsidRDefault="00C65437" w:rsidP="00DD165E">
      <w:pPr>
        <w:pStyle w:val="Ttulo2"/>
        <w:numPr>
          <w:ilvl w:val="1"/>
          <w:numId w:val="19"/>
        </w:numPr>
        <w:ind w:left="567" w:hanging="567"/>
      </w:pPr>
      <w:r>
        <w:t>LIMITACIÓN A LAS MIPYMES</w:t>
      </w:r>
    </w:p>
    <w:p w14:paraId="7E4EE652" w14:textId="77777777" w:rsidR="00283FCB" w:rsidRDefault="00283FCB" w:rsidP="00DD165E"/>
    <w:p w14:paraId="33E6C509" w14:textId="77777777" w:rsidR="00283FCB" w:rsidRDefault="00C65437" w:rsidP="00DD165E">
      <w:r>
        <w:t>La posibilidad de limitar un proceso a Mypimes solo será procedente cuando el presupuesto sea inferior a USD 125.000.</w:t>
      </w:r>
    </w:p>
    <w:p w14:paraId="3721BDD1" w14:textId="77777777" w:rsidR="00283FCB" w:rsidRDefault="00283FCB" w:rsidP="00DD165E"/>
    <w:tbl>
      <w:tblPr>
        <w:tblStyle w:val="Tablaconcuadrcula"/>
        <w:tblW w:w="9393" w:type="dxa"/>
        <w:tblLayout w:type="fixed"/>
        <w:tblLook w:val="04A0" w:firstRow="1" w:lastRow="0" w:firstColumn="1" w:lastColumn="0" w:noHBand="0" w:noVBand="1"/>
      </w:tblPr>
      <w:tblGrid>
        <w:gridCol w:w="4677"/>
        <w:gridCol w:w="795"/>
        <w:gridCol w:w="1678"/>
        <w:gridCol w:w="815"/>
        <w:gridCol w:w="1428"/>
      </w:tblGrid>
      <w:tr w:rsidR="00283FCB" w14:paraId="4D32E201" w14:textId="77777777" w:rsidTr="00605687">
        <w:trPr>
          <w:trHeight w:val="20"/>
        </w:trPr>
        <w:tc>
          <w:tcPr>
            <w:tcW w:w="4678" w:type="dxa"/>
          </w:tcPr>
          <w:p w14:paraId="247BC2B6" w14:textId="77777777" w:rsidR="00283FCB" w:rsidRDefault="00C65437" w:rsidP="00DD165E">
            <w:pPr>
              <w:rPr>
                <w:color w:val="4F81BD"/>
              </w:rPr>
            </w:pPr>
            <w:r>
              <w:t xml:space="preserve">El Proceso de selección es inferior a </w:t>
            </w:r>
            <w:r>
              <w:rPr>
                <w:highlight w:val="white"/>
              </w:rPr>
              <w:t>ciento veinticinco mil dólares de los Estados Unidos de América (USD 125.000)</w:t>
            </w:r>
          </w:p>
        </w:tc>
        <w:tc>
          <w:tcPr>
            <w:tcW w:w="795" w:type="dxa"/>
          </w:tcPr>
          <w:p w14:paraId="3AE9740B" w14:textId="77777777" w:rsidR="00283FCB" w:rsidRDefault="00C65437" w:rsidP="00DD165E">
            <w:pPr>
              <w:jc w:val="center"/>
            </w:pPr>
            <w:r>
              <w:t>SI</w:t>
            </w:r>
          </w:p>
        </w:tc>
        <w:tc>
          <w:tcPr>
            <w:tcW w:w="1678" w:type="dxa"/>
          </w:tcPr>
          <w:p w14:paraId="29159F1E" w14:textId="77777777" w:rsidR="00283FCB" w:rsidRDefault="00C65437" w:rsidP="00DD165E">
            <w:r>
              <w:rPr>
                <w:rFonts w:ascii="Arial" w:eastAsia="Arial" w:hAnsi="Arial" w:cs="Arial"/>
                <w:color w:val="808080"/>
              </w:rPr>
              <w:t xml:space="preserve"> </w:t>
            </w:r>
          </w:p>
        </w:tc>
        <w:tc>
          <w:tcPr>
            <w:tcW w:w="815" w:type="dxa"/>
          </w:tcPr>
          <w:p w14:paraId="3D860290" w14:textId="77777777" w:rsidR="00283FCB" w:rsidRDefault="00C65437" w:rsidP="00DD165E">
            <w:pPr>
              <w:jc w:val="center"/>
            </w:pPr>
            <w:r>
              <w:t>NO</w:t>
            </w:r>
          </w:p>
        </w:tc>
        <w:tc>
          <w:tcPr>
            <w:tcW w:w="1428" w:type="dxa"/>
          </w:tcPr>
          <w:p w14:paraId="591D1EC9" w14:textId="77777777" w:rsidR="00283FCB" w:rsidRDefault="00C65437" w:rsidP="00DD165E">
            <w:pPr>
              <w:rPr>
                <w:color w:val="4F81BD"/>
              </w:rPr>
            </w:pPr>
            <w:r>
              <w:rPr>
                <w:rFonts w:ascii="Arial" w:eastAsia="Arial" w:hAnsi="Arial" w:cs="Arial"/>
                <w:color w:val="808080"/>
              </w:rPr>
              <w:t xml:space="preserve"> </w:t>
            </w:r>
          </w:p>
        </w:tc>
      </w:tr>
    </w:tbl>
    <w:p w14:paraId="34152A2A" w14:textId="77777777" w:rsidR="00283FCB" w:rsidRDefault="00283FCB" w:rsidP="00DD165E"/>
    <w:p w14:paraId="2AFF5305" w14:textId="6D7555CA" w:rsidR="00283FCB" w:rsidRPr="00F9459F" w:rsidRDefault="00C65437" w:rsidP="00DD165E">
      <w:r w:rsidRPr="00712089">
        <w:rPr>
          <w:b/>
          <w:color w:val="C00000"/>
          <w:highlight w:val="cyan"/>
        </w:rPr>
        <w:t>NOTA INTERNA. El umbral de Mipymes para el 202</w:t>
      </w:r>
      <w:r w:rsidR="009B10BF" w:rsidRPr="00712089">
        <w:rPr>
          <w:b/>
          <w:color w:val="C00000"/>
          <w:highlight w:val="cyan"/>
        </w:rPr>
        <w:t>5</w:t>
      </w:r>
      <w:r w:rsidRPr="00712089">
        <w:rPr>
          <w:b/>
          <w:color w:val="C00000"/>
          <w:highlight w:val="cyan"/>
        </w:rPr>
        <w:t xml:space="preserve"> es de $</w:t>
      </w:r>
      <w:r w:rsidR="009B10BF" w:rsidRPr="00712089">
        <w:rPr>
          <w:b/>
          <w:color w:val="C00000"/>
          <w:highlight w:val="cyan"/>
        </w:rPr>
        <w:t>533.287.768,0</w:t>
      </w:r>
      <w:r w:rsidR="00F9459F">
        <w:rPr>
          <w:b/>
          <w:color w:val="C00000"/>
          <w:highlight w:val="cyan"/>
        </w:rPr>
        <w:t>0.</w:t>
      </w:r>
    </w:p>
    <w:p w14:paraId="20209E6A" w14:textId="77777777" w:rsidR="00283FCB" w:rsidRDefault="00283FCB" w:rsidP="00DD165E"/>
    <w:p w14:paraId="1E6A19CF" w14:textId="77777777" w:rsidR="00283FCB" w:rsidRPr="00786FAD" w:rsidRDefault="00C65437" w:rsidP="00786FAD">
      <w:r w:rsidRPr="00786FAD">
        <w:lastRenderedPageBreak/>
        <w:t xml:space="preserve">Teniendo en cuenta lo establecido en el artículo 2.2.1.2.4.2.2., 2.2.1.2.4.2.3., y 2.2.1.2.4.2.4. del Decreto 1860 de 2021, el Servicio Nacional de Aprendizaje – SENA podrá limitará a </w:t>
      </w:r>
      <w:r w:rsidR="009B10BF" w:rsidRPr="00712089">
        <w:rPr>
          <w:color w:val="C00000"/>
        </w:rPr>
        <w:t>[</w:t>
      </w:r>
      <w:r w:rsidR="00786FAD" w:rsidRPr="00712089">
        <w:rPr>
          <w:color w:val="C00000"/>
        </w:rPr>
        <w:t>Seleccione</w:t>
      </w:r>
      <w:r w:rsidR="009B10BF" w:rsidRPr="00712089">
        <w:rPr>
          <w:color w:val="C00000"/>
        </w:rPr>
        <w:t xml:space="preserve">: </w:t>
      </w:r>
      <w:r w:rsidRPr="00712089">
        <w:rPr>
          <w:color w:val="C00000"/>
        </w:rPr>
        <w:t xml:space="preserve">Mipyme </w:t>
      </w:r>
      <w:r w:rsidR="009B10BF" w:rsidRPr="00712089">
        <w:rPr>
          <w:color w:val="C00000"/>
        </w:rPr>
        <w:t>nacional / Mipyme departamental / Mipyme municipal]</w:t>
      </w:r>
      <w:r w:rsidR="009B10BF" w:rsidRPr="00786FAD">
        <w:t xml:space="preserve"> </w:t>
      </w:r>
      <w:r w:rsidRPr="00786FAD">
        <w:t>colombiana con mínimo un (1) año de existencia el presente proceso de selección, toda vez que el valor del Proceso de contratación no es mayor a ciento veinticinco mil dólares de los Estados Unidos de América (US$125.000,00), liquidados con la tasa de cambio que para el efecto determina cada dos años el Ministerio de Comercio, Industria y Turismo.</w:t>
      </w:r>
    </w:p>
    <w:p w14:paraId="676CD0BF" w14:textId="77777777" w:rsidR="00283FCB" w:rsidRPr="00786FAD" w:rsidRDefault="00283FCB" w:rsidP="00DD165E">
      <w:pPr>
        <w:rPr>
          <w:shd w:val="clear" w:color="auto" w:fill="FF9900"/>
        </w:rPr>
      </w:pPr>
    </w:p>
    <w:p w14:paraId="54911237" w14:textId="77777777" w:rsidR="009B10BF" w:rsidRPr="00786FAD" w:rsidRDefault="009B10BF" w:rsidP="00DD165E">
      <w:pPr>
        <w:pStyle w:val="Ttulo3"/>
        <w:numPr>
          <w:ilvl w:val="2"/>
          <w:numId w:val="19"/>
        </w:numPr>
        <w:ind w:left="567" w:hanging="567"/>
      </w:pPr>
      <w:r w:rsidRPr="00786FAD">
        <w:t>Forma de acreditación</w:t>
      </w:r>
    </w:p>
    <w:p w14:paraId="5C74B839" w14:textId="77777777" w:rsidR="009B10BF" w:rsidRPr="00786FAD" w:rsidRDefault="009B10BF" w:rsidP="00DD165E">
      <w:pPr>
        <w:rPr>
          <w:shd w:val="clear" w:color="auto" w:fill="FF9900"/>
        </w:rPr>
      </w:pPr>
    </w:p>
    <w:p w14:paraId="04CC404C" w14:textId="77777777" w:rsidR="00283FCB" w:rsidRPr="00786FAD" w:rsidRDefault="00C65437" w:rsidP="00786FAD">
      <w:r w:rsidRPr="00786FAD">
        <w:t xml:space="preserve">Para </w:t>
      </w:r>
      <w:r w:rsidR="009B10BF" w:rsidRPr="00786FAD">
        <w:t xml:space="preserve">que proceda la limitación </w:t>
      </w:r>
      <w:r w:rsidRPr="00786FAD">
        <w:t>se deberán recibir como mínimo dos (2) manifestaciones de interés en participar. Las manifestaciones deberán ser presentadas en el SECOP II mediante mensaje</w:t>
      </w:r>
      <w:r w:rsidR="009B10BF" w:rsidRPr="00786FAD">
        <w:t xml:space="preserve"> público</w:t>
      </w:r>
      <w:r w:rsidRPr="00786FAD">
        <w:t>.</w:t>
      </w:r>
    </w:p>
    <w:p w14:paraId="2ACB5211" w14:textId="77777777" w:rsidR="00283FCB" w:rsidRPr="00786FAD" w:rsidRDefault="00283FCB" w:rsidP="00786FAD"/>
    <w:p w14:paraId="55182154" w14:textId="77777777" w:rsidR="00283FCB" w:rsidRPr="00786FAD" w:rsidRDefault="009B10BF" w:rsidP="00786FAD">
      <w:r w:rsidRPr="00786FAD">
        <w:t>El interesado deberá acreditar que tiene el tamaño empresarial establecido por la ley de la siguiente manera:</w:t>
      </w:r>
    </w:p>
    <w:p w14:paraId="19C3747A" w14:textId="77777777" w:rsidR="009B10BF" w:rsidRPr="00786FAD" w:rsidRDefault="009B10BF" w:rsidP="00DD165E">
      <w:pPr>
        <w:rPr>
          <w:shd w:val="clear" w:color="auto" w:fill="FF9900"/>
        </w:rPr>
      </w:pPr>
    </w:p>
    <w:p w14:paraId="7A582171" w14:textId="77777777" w:rsidR="009B10BF" w:rsidRPr="00786FAD" w:rsidRDefault="00C65437" w:rsidP="00786FAD">
      <w:pPr>
        <w:pStyle w:val="Prrafodelista"/>
        <w:numPr>
          <w:ilvl w:val="0"/>
          <w:numId w:val="35"/>
        </w:numPr>
        <w:ind w:left="426" w:hanging="426"/>
      </w:pPr>
      <w:r w:rsidRPr="00786FAD">
        <w:t>Las personas naturales mediante certificación expedida por ellos y un contador público, adjuntando copia del registro mercantil.</w:t>
      </w:r>
    </w:p>
    <w:p w14:paraId="2207E3F0" w14:textId="77777777" w:rsidR="00283FCB" w:rsidRPr="00786FAD" w:rsidRDefault="00C65437" w:rsidP="00786FAD">
      <w:pPr>
        <w:pStyle w:val="Prrafodelista"/>
        <w:numPr>
          <w:ilvl w:val="0"/>
          <w:numId w:val="35"/>
        </w:numPr>
        <w:ind w:left="426" w:hanging="426"/>
      </w:pPr>
      <w:r w:rsidRPr="00786FAD">
        <w:t xml:space="preserve">Las personas jurídicas mediante certificación expedida por el Representante Legal y el Contador o Revisor Fiscal, si están obligados a tenerlo, </w:t>
      </w:r>
      <w:r w:rsidR="009B10BF" w:rsidRPr="00786FAD">
        <w:t xml:space="preserve">a la cual se adjuntará </w:t>
      </w:r>
      <w:r w:rsidRPr="00786FAD">
        <w:t>copia del Certificado de Existencia y Representación Legal expedido por la Cámara de Comercio o por la autoridad competente.</w:t>
      </w:r>
    </w:p>
    <w:p w14:paraId="23C039A4" w14:textId="77777777" w:rsidR="00283FCB" w:rsidRPr="00786FAD" w:rsidRDefault="00283FCB" w:rsidP="00786FAD">
      <w:pPr>
        <w:ind w:left="426" w:hanging="426"/>
      </w:pPr>
    </w:p>
    <w:p w14:paraId="20701F0C" w14:textId="77777777" w:rsidR="00283FCB" w:rsidRPr="00786FAD" w:rsidRDefault="00C65437" w:rsidP="00786FAD">
      <w:r w:rsidRPr="00786FAD">
        <w:t>Para la acreditación deberán observarse los rangos de clasificación empresarial establecidos de conformidad con la Ley 590 de 2000 y el Decreto 1074 de 2015, o las normas que lo modifiquen, sustituyan o complementen.</w:t>
      </w:r>
    </w:p>
    <w:p w14:paraId="0863DA5E" w14:textId="77777777" w:rsidR="00283FCB" w:rsidRPr="00786FAD" w:rsidRDefault="00283FCB" w:rsidP="00786FAD"/>
    <w:p w14:paraId="79BCF4CD" w14:textId="77777777" w:rsidR="00283FCB" w:rsidRPr="00786FAD" w:rsidRDefault="00C65437" w:rsidP="00786FAD">
      <w:r w:rsidRPr="00786FAD">
        <w:t>En todo caso, las Mipyme también podrán acreditar esta condición con la copia del certificado del Registro Único de Proponentes, el cual deberá encontrarse vigente y en firme al momento de su presentación.</w:t>
      </w:r>
    </w:p>
    <w:p w14:paraId="61086690" w14:textId="77777777" w:rsidR="00283FCB" w:rsidRPr="00786FAD" w:rsidRDefault="00283FCB" w:rsidP="00786FAD"/>
    <w:p w14:paraId="1A539987" w14:textId="77777777" w:rsidR="00283FCB" w:rsidRPr="00786FAD" w:rsidRDefault="00C65437" w:rsidP="00786FAD">
      <w:r w:rsidRPr="00786FAD">
        <w:t>Para efectos de la limitación a Mipyme, los proponentes aportarán la copia del Registro Mercantil, del Certificado de Existencia y Representación Legal o del Registro Único de Proponentes, según corresponda conforme a las reglas precedentes, con una fecha de máximo de sesenta (60) días calendario anteriores a la prevista en el cronograma del Proceso de Contratación para el inicio del plazo para solicitar la convocatoria limitada.</w:t>
      </w:r>
    </w:p>
    <w:p w14:paraId="14358326" w14:textId="77777777" w:rsidR="00283FCB" w:rsidRPr="00786FAD" w:rsidRDefault="00283FCB" w:rsidP="00DD165E"/>
    <w:p w14:paraId="63F4F7A2" w14:textId="77777777" w:rsidR="00C76996" w:rsidRPr="0088359C" w:rsidRDefault="005239BF" w:rsidP="00DD165E">
      <w:pPr>
        <w:rPr>
          <w:highlight w:val="cyan"/>
        </w:rPr>
      </w:pPr>
      <w:r w:rsidRPr="00712089">
        <w:rPr>
          <w:b/>
          <w:bCs/>
          <w:color w:val="C00000"/>
          <w:highlight w:val="cyan"/>
          <w:shd w:val="clear" w:color="auto" w:fill="FF9900"/>
        </w:rPr>
        <w:t xml:space="preserve">NOTA INTERNA. Cuando confluyan varias solicitudes de limitación a Mipyme se priorizarán las solicitudes de limitación </w:t>
      </w:r>
      <w:r w:rsidR="00C76996" w:rsidRPr="00712089">
        <w:rPr>
          <w:b/>
          <w:bCs/>
          <w:color w:val="C00000"/>
          <w:highlight w:val="cyan"/>
          <w:shd w:val="clear" w:color="auto" w:fill="FF9900"/>
        </w:rPr>
        <w:t xml:space="preserve">que coincidan con lo establecido en el Análisis y Estudio del Sector. En caso que no se haya señalado nada en el referido documento, la limitación corresponderá a Mipymes nacionales, siempre que se hayan cumplido los requisitos establecidos en el artículo </w:t>
      </w:r>
      <w:r w:rsidR="00990109" w:rsidRPr="00712089">
        <w:rPr>
          <w:b/>
          <w:bCs/>
          <w:color w:val="C00000"/>
          <w:highlight w:val="cyan"/>
          <w:shd w:val="clear" w:color="auto" w:fill="FF9900"/>
        </w:rPr>
        <w:t>2.2.1.2.4.2.3 del Decreto 1082 de 2015.</w:t>
      </w:r>
    </w:p>
    <w:p w14:paraId="47CCEFD9" w14:textId="77777777" w:rsidR="005239BF" w:rsidRDefault="005239BF" w:rsidP="00DD165E">
      <w:pPr>
        <w:rPr>
          <w:highlight w:val="yellow"/>
        </w:rPr>
      </w:pPr>
    </w:p>
    <w:p w14:paraId="1C1A2430" w14:textId="77777777" w:rsidR="00283FCB" w:rsidRPr="00712089" w:rsidRDefault="00C65437" w:rsidP="00DD165E">
      <w:pPr>
        <w:rPr>
          <w:color w:val="C00000"/>
          <w:highlight w:val="cyan"/>
        </w:rPr>
      </w:pPr>
      <w:r w:rsidRPr="00712089">
        <w:rPr>
          <w:color w:val="C00000"/>
          <w:highlight w:val="cyan"/>
        </w:rPr>
        <w:lastRenderedPageBreak/>
        <w:t>[Cuando el proceso corresponda a uno de mínima cuantía, se deberá incluir esta nota:</w:t>
      </w:r>
    </w:p>
    <w:p w14:paraId="31EAFC70" w14:textId="77777777" w:rsidR="00283FCB" w:rsidRPr="00786FAD" w:rsidRDefault="00283FCB" w:rsidP="00DD165E">
      <w:pPr>
        <w:rPr>
          <w:highlight w:val="cyan"/>
        </w:rPr>
      </w:pPr>
    </w:p>
    <w:p w14:paraId="1EE3149B" w14:textId="77777777" w:rsidR="00283FCB" w:rsidRPr="00786FAD" w:rsidRDefault="00B5365D" w:rsidP="00DD165E">
      <w:pPr>
        <w:rPr>
          <w:bCs/>
        </w:rPr>
      </w:pPr>
      <w:r w:rsidRPr="00786FAD">
        <w:rPr>
          <w:b/>
          <w:highlight w:val="cyan"/>
        </w:rPr>
        <w:t>NOTA</w:t>
      </w:r>
      <w:r w:rsidRPr="00786FAD">
        <w:rPr>
          <w:bCs/>
          <w:highlight w:val="cyan"/>
        </w:rPr>
        <w:t>. El SENA publicará un aviso mediante mensaje público dentro del proceso de selección para informar si el mismo no será limitado a Mipymes. Lo anterior, para conocimiento de todos los interesados.]</w:t>
      </w:r>
    </w:p>
    <w:p w14:paraId="089A2F77" w14:textId="77777777" w:rsidR="00283FCB" w:rsidRDefault="00283FCB" w:rsidP="00DD165E"/>
    <w:p w14:paraId="1E1BA1B4" w14:textId="77777777" w:rsidR="00AC1DAE" w:rsidRDefault="00AC1DAE" w:rsidP="00DD165E"/>
    <w:p w14:paraId="25173615" w14:textId="77777777" w:rsidR="00283FCB" w:rsidRDefault="00C65437" w:rsidP="00DD165E">
      <w:pPr>
        <w:pStyle w:val="Ttulo1"/>
        <w:numPr>
          <w:ilvl w:val="0"/>
          <w:numId w:val="19"/>
        </w:numPr>
        <w:ind w:left="0" w:firstLine="0"/>
        <w:jc w:val="center"/>
      </w:pPr>
      <w:r>
        <w:t>VALOR ESTIMADO DEL (DE LOS) CONTRATO(S)</w:t>
      </w:r>
    </w:p>
    <w:p w14:paraId="0682863E" w14:textId="77777777" w:rsidR="00283FCB" w:rsidRDefault="00283FCB" w:rsidP="00DD165E"/>
    <w:p w14:paraId="5864BE5B" w14:textId="77777777" w:rsidR="00283FCB" w:rsidRDefault="00C65437" w:rsidP="00DD165E">
      <w:r>
        <w:t xml:space="preserve">El valor estimado del (de los) contrato(s) será hasta por la suma de </w:t>
      </w:r>
      <w:r w:rsidRPr="00712089">
        <w:rPr>
          <w:color w:val="C00000"/>
        </w:rPr>
        <w:t>[incluir valor en número y letras]</w:t>
      </w:r>
      <w:r>
        <w:t xml:space="preserve"> M/CTE.</w:t>
      </w:r>
      <w:r>
        <w:rPr>
          <w:color w:val="F79646"/>
        </w:rPr>
        <w:t xml:space="preserve"> </w:t>
      </w:r>
      <w:r>
        <w:t>IVA incluido, cuando a ello hubiere lugar, y demás impuestos, costos directos e indirectos, tasas, contribuciones de carácter nacional y/o municipal o de carácter legal.</w:t>
      </w:r>
    </w:p>
    <w:p w14:paraId="2BE78DFD" w14:textId="77777777" w:rsidR="00283FCB" w:rsidRDefault="00283FCB" w:rsidP="00DD165E"/>
    <w:p w14:paraId="6D3EF015" w14:textId="77777777" w:rsidR="00283FCB" w:rsidRDefault="00C65437" w:rsidP="00DD165E">
      <w:pPr>
        <w:rPr>
          <w:b/>
        </w:rPr>
      </w:pPr>
      <w:r w:rsidRPr="00712089">
        <w:rPr>
          <w:b/>
          <w:color w:val="C00000"/>
          <w:highlight w:val="cyan"/>
        </w:rPr>
        <w:t>NOTA INTERNA. Deberá verificarse la aplicación o inclusión del IVA y se sugiere relacionar los eventuales tributos de orden departamental o municipal. Lo anterior, a efectos de que el contratista pueda costear adecuadamente su oferta.</w:t>
      </w:r>
    </w:p>
    <w:p w14:paraId="228D5948" w14:textId="77777777" w:rsidR="00283FCB" w:rsidRDefault="00283FCB" w:rsidP="00DD165E"/>
    <w:p w14:paraId="23A6D82E" w14:textId="77777777" w:rsidR="00283FCB" w:rsidRDefault="00C65437" w:rsidP="00DD165E">
      <w:pPr>
        <w:pStyle w:val="Ttulo2"/>
        <w:numPr>
          <w:ilvl w:val="1"/>
          <w:numId w:val="19"/>
        </w:numPr>
        <w:ind w:left="567" w:hanging="567"/>
      </w:pPr>
      <w:r>
        <w:t>ANÁLISIS DEL SECTOR</w:t>
      </w:r>
    </w:p>
    <w:p w14:paraId="52C018F4" w14:textId="77777777" w:rsidR="00283FCB" w:rsidRDefault="00283FCB" w:rsidP="00DD165E"/>
    <w:p w14:paraId="2E8A23FB" w14:textId="77777777" w:rsidR="00283FCB" w:rsidRDefault="00C65437" w:rsidP="00DD165E">
      <w:r>
        <w:t>Para conocer el estudio del sector realizado por la entidad para el presente proceso, remítase al anexo titulado “Análisis y estudio del sector”.</w:t>
      </w:r>
    </w:p>
    <w:p w14:paraId="049317C6" w14:textId="77777777" w:rsidR="00283FCB" w:rsidRDefault="00283FCB" w:rsidP="00DD165E"/>
    <w:p w14:paraId="1A03B444" w14:textId="77777777" w:rsidR="00283FCB" w:rsidRPr="00712089" w:rsidRDefault="00C65437" w:rsidP="00DD165E">
      <w:pPr>
        <w:rPr>
          <w:color w:val="C00000"/>
        </w:rPr>
      </w:pPr>
      <w:r w:rsidRPr="00712089">
        <w:rPr>
          <w:color w:val="C00000"/>
        </w:rPr>
        <w:t>[Al Estudio previo se debe anexar un documento denominado Análisis y estudio del sector. El mismo debe ser elaborado de acuerdo con los lineamientos del Manual de Contratación y la Guía de Colombia Compra Eficiente.</w:t>
      </w:r>
    </w:p>
    <w:p w14:paraId="1B27440F" w14:textId="77777777" w:rsidR="00283FCB" w:rsidRDefault="00C65437" w:rsidP="00DD165E">
      <w:r w:rsidRPr="00712089">
        <w:rPr>
          <w:color w:val="C00000"/>
        </w:rPr>
        <w:t>(</w:t>
      </w:r>
      <w:hyperlink r:id="rId11">
        <w:r>
          <w:rPr>
            <w:color w:val="0000FF"/>
            <w:u w:val="single"/>
          </w:rPr>
          <w:t>https://www.colombiacompra.gov.co/sites/cce_public/files/cce_documents/cce_guia_elaboracion_estudios.pdf</w:t>
        </w:r>
      </w:hyperlink>
      <w:r w:rsidRPr="00712089">
        <w:rPr>
          <w:color w:val="C00000"/>
        </w:rPr>
        <w:t>)</w:t>
      </w:r>
    </w:p>
    <w:p w14:paraId="4C6AC57F" w14:textId="77777777" w:rsidR="00283FCB" w:rsidRDefault="00283FCB" w:rsidP="00DD165E"/>
    <w:p w14:paraId="37276F01" w14:textId="77777777" w:rsidR="00283FCB" w:rsidRPr="0088359C" w:rsidRDefault="00C65437" w:rsidP="00DD165E">
      <w:r w:rsidRPr="00712089">
        <w:rPr>
          <w:b/>
          <w:color w:val="C00000"/>
          <w:highlight w:val="cyan"/>
        </w:rPr>
        <w:t>NOTA INTERNA. Este numeral se diligencia directamente en este formato en la modalidad de selección de contratación directa. Las demás modalidades, tal como ya se advirtió, cuentan con un documento independiente.</w:t>
      </w:r>
    </w:p>
    <w:p w14:paraId="7EDA5958" w14:textId="77777777" w:rsidR="00283FCB" w:rsidRDefault="00283FCB" w:rsidP="00DD165E"/>
    <w:p w14:paraId="09072FBD" w14:textId="77777777" w:rsidR="00283FCB" w:rsidRPr="0088359C" w:rsidRDefault="00C65437" w:rsidP="00DD165E">
      <w:r w:rsidRPr="00712089">
        <w:rPr>
          <w:b/>
          <w:color w:val="C00000"/>
          <w:highlight w:val="cyan"/>
        </w:rPr>
        <w:t>OPCIÓN 1 – Cuando corresponda a modalidades de selección, excepto la contratación directa.</w:t>
      </w:r>
    </w:p>
    <w:p w14:paraId="73BF2C3D" w14:textId="77777777" w:rsidR="00283FCB" w:rsidRDefault="00283FCB" w:rsidP="00DD165E"/>
    <w:p w14:paraId="0811246A" w14:textId="77777777" w:rsidR="00283FCB" w:rsidRDefault="00C65437" w:rsidP="00DD165E">
      <w:r>
        <w:t xml:space="preserve">A efectos de estimar el presupuesto del presente proceso de selección, </w:t>
      </w:r>
      <w:r w:rsidRPr="00712089">
        <w:rPr>
          <w:color w:val="C00000"/>
        </w:rPr>
        <w:t>[nombre del área del ordenador. Ej.: la Dirección Administrativa y Financiera]</w:t>
      </w:r>
      <w:r>
        <w:rPr>
          <w:color w:val="F79646"/>
        </w:rPr>
        <w:t xml:space="preserve"> </w:t>
      </w:r>
      <w:r>
        <w:t xml:space="preserve">adelantó un estudio de mercado, en donde se estimó que el valor para </w:t>
      </w:r>
      <w:r w:rsidRPr="00712089">
        <w:rPr>
          <w:color w:val="C00000"/>
        </w:rPr>
        <w:t>[transcribir el objeto a contratar]</w:t>
      </w:r>
      <w:r>
        <w:t xml:space="preserve"> es de </w:t>
      </w:r>
      <w:r w:rsidRPr="00712089">
        <w:rPr>
          <w:color w:val="C00000"/>
        </w:rPr>
        <w:t>[incluir valor en número y letras]</w:t>
      </w:r>
      <w:r>
        <w:rPr>
          <w:color w:val="F79646"/>
        </w:rPr>
        <w:t xml:space="preserve"> </w:t>
      </w:r>
      <w:r>
        <w:t xml:space="preserve">M/CTE., tal como se evidencia en el documento anexo </w:t>
      </w:r>
      <w:r w:rsidRPr="00712089">
        <w:rPr>
          <w:color w:val="C00000"/>
        </w:rPr>
        <w:t>[Estudio de mercado o Análisis del sector]</w:t>
      </w:r>
      <w:r>
        <w:t>, el cual forma parte integral del presente documento.</w:t>
      </w:r>
    </w:p>
    <w:p w14:paraId="14AE9A8D" w14:textId="77777777" w:rsidR="00283FCB" w:rsidRDefault="00283FCB" w:rsidP="00DD165E"/>
    <w:p w14:paraId="096BD4DD" w14:textId="77777777" w:rsidR="00283FCB" w:rsidRPr="0088359C" w:rsidRDefault="00C65437" w:rsidP="00DD165E">
      <w:r w:rsidRPr="00712089">
        <w:rPr>
          <w:b/>
          <w:color w:val="C00000"/>
          <w:highlight w:val="cyan"/>
        </w:rPr>
        <w:lastRenderedPageBreak/>
        <w:t>OPCIÓN 2 – Cuando corresponda a modalidad de selección de contratación directa, diferente a Contratos de Prestación de Servicios Profesionales y de Apoyo a la Gestión.</w:t>
      </w:r>
    </w:p>
    <w:p w14:paraId="08D1DA43" w14:textId="77777777" w:rsidR="00283FCB" w:rsidRDefault="00283FCB" w:rsidP="00DD165E"/>
    <w:p w14:paraId="75AEE3C0" w14:textId="77777777" w:rsidR="00283FCB" w:rsidRDefault="00C65437" w:rsidP="00DD165E">
      <w:r>
        <w:t xml:space="preserve">El presupuesto oficial para la presente contratación es de </w:t>
      </w:r>
      <w:r w:rsidRPr="00712089">
        <w:rPr>
          <w:color w:val="C00000"/>
        </w:rPr>
        <w:t>[incluir valor en números y letras]</w:t>
      </w:r>
      <w:r>
        <w:rPr>
          <w:color w:val="F79646"/>
        </w:rPr>
        <w:t xml:space="preserve"> </w:t>
      </w:r>
      <w:r>
        <w:t>M/CTE.</w:t>
      </w:r>
    </w:p>
    <w:p w14:paraId="51642B6B" w14:textId="77777777" w:rsidR="00283FCB" w:rsidRDefault="00283FCB" w:rsidP="00DD165E"/>
    <w:p w14:paraId="0AE28CA7" w14:textId="77777777" w:rsidR="00283FCB" w:rsidRDefault="00C65437" w:rsidP="00DD165E">
      <w:r>
        <w:t xml:space="preserve">Con el objeto de estimar el presupuesto para la presente contratación, </w:t>
      </w:r>
      <w:r w:rsidRPr="00712089">
        <w:rPr>
          <w:color w:val="C00000"/>
        </w:rPr>
        <w:t>[nombre del área del ordenador. Ej.: la Dirección Administrativa y Financiera]</w:t>
      </w:r>
      <w:r>
        <w:t xml:space="preserve"> invitó a </w:t>
      </w:r>
      <w:r w:rsidRPr="00712089">
        <w:rPr>
          <w:color w:val="C00000"/>
        </w:rPr>
        <w:t>[relacionar empresas u organizaciones invitadas]</w:t>
      </w:r>
      <w:r>
        <w:t xml:space="preserve"> para que presentaran una cotización, obteniendo como resultado de análisis que el presupuesto estimado para </w:t>
      </w:r>
      <w:r w:rsidRPr="00CB5FE5">
        <w:rPr>
          <w:color w:val="C00000"/>
        </w:rPr>
        <w:t>[transcribir el objeto a contratar]</w:t>
      </w:r>
      <w:r>
        <w:t xml:space="preserve"> es de </w:t>
      </w:r>
      <w:r w:rsidRPr="00712089">
        <w:rPr>
          <w:color w:val="C00000"/>
        </w:rPr>
        <w:t>[incluir valor en número y letras]</w:t>
      </w:r>
      <w:r>
        <w:rPr>
          <w:color w:val="F79646"/>
        </w:rPr>
        <w:t xml:space="preserve"> </w:t>
      </w:r>
      <w:r>
        <w:t xml:space="preserve">M/CTE.; tal como se evidencia en el documento anexo, el cual hace parte integral del presente documento. </w:t>
      </w:r>
      <w:r w:rsidRPr="00712089">
        <w:rPr>
          <w:color w:val="C00000"/>
          <w:highlight w:val="cyan"/>
        </w:rPr>
        <w:t>[Anexar documentos de cotización y análisis utilizados para estimar presupuesto]</w:t>
      </w:r>
    </w:p>
    <w:p w14:paraId="303AA1E9" w14:textId="77777777" w:rsidR="00283FCB" w:rsidRDefault="00283FCB" w:rsidP="00DD165E"/>
    <w:p w14:paraId="546226CF" w14:textId="77777777" w:rsidR="00283FCB" w:rsidRPr="0088359C" w:rsidRDefault="00C65437" w:rsidP="00DD165E">
      <w:r w:rsidRPr="00712089">
        <w:rPr>
          <w:b/>
          <w:color w:val="C00000"/>
          <w:highlight w:val="cyan"/>
        </w:rPr>
        <w:t>OPCIÓN 3 – Cuando la estimación del presupuesto corresponda a análisis diferentes.</w:t>
      </w:r>
    </w:p>
    <w:p w14:paraId="5477B1C2" w14:textId="77777777" w:rsidR="00283FCB" w:rsidRDefault="00283FCB" w:rsidP="00DD165E"/>
    <w:p w14:paraId="0EEB4229" w14:textId="77777777" w:rsidR="00283FCB" w:rsidRDefault="00C65437" w:rsidP="00DD165E">
      <w:r>
        <w:t xml:space="preserve">El presupuesto oficial para la presente contratación es de </w:t>
      </w:r>
      <w:r w:rsidRPr="00712089">
        <w:rPr>
          <w:color w:val="C00000"/>
        </w:rPr>
        <w:t>[incluir valor en número y letras]</w:t>
      </w:r>
      <w:r>
        <w:t xml:space="preserve"> M/CTE.</w:t>
      </w:r>
    </w:p>
    <w:p w14:paraId="7255DAD6" w14:textId="77777777" w:rsidR="00283FCB" w:rsidRDefault="00283FCB" w:rsidP="00DD165E"/>
    <w:p w14:paraId="62B92991" w14:textId="77777777" w:rsidR="00283FCB" w:rsidRDefault="00C65437" w:rsidP="00DD165E">
      <w:r w:rsidRPr="00712089">
        <w:rPr>
          <w:color w:val="C00000"/>
        </w:rPr>
        <w:t>[Redactar el párrafo correspondiente y anexar la documentación soporte]</w:t>
      </w:r>
      <w:r>
        <w:t>.</w:t>
      </w:r>
    </w:p>
    <w:p w14:paraId="747C9A2E" w14:textId="77777777" w:rsidR="00283FCB" w:rsidRDefault="00283FCB" w:rsidP="00DD165E"/>
    <w:p w14:paraId="6B33D63D" w14:textId="77777777" w:rsidR="00283FCB" w:rsidRDefault="00C65437" w:rsidP="00DD165E">
      <w:r>
        <w:rPr>
          <w:b/>
        </w:rPr>
        <w:t>NOTA</w:t>
      </w:r>
      <w:r>
        <w:t>. Las variables utilizadas para calcular el presupuesto y los rubros que lo componen se encuentran descritas en el Análisis del sector.</w:t>
      </w:r>
    </w:p>
    <w:p w14:paraId="3EAEC1FE" w14:textId="77777777" w:rsidR="00283FCB" w:rsidRDefault="00283FCB" w:rsidP="00DD165E"/>
    <w:p w14:paraId="51551366" w14:textId="77777777" w:rsidR="00283FCB" w:rsidRDefault="00C65437" w:rsidP="00DD165E">
      <w:pPr>
        <w:pStyle w:val="Ttulo2"/>
        <w:numPr>
          <w:ilvl w:val="1"/>
          <w:numId w:val="19"/>
        </w:numPr>
        <w:ind w:left="567" w:hanging="567"/>
      </w:pPr>
      <w:r>
        <w:t>ASPECTOS PRESUPUESTALES</w:t>
      </w:r>
    </w:p>
    <w:p w14:paraId="47D61FFF" w14:textId="77777777" w:rsidR="00283FCB" w:rsidRDefault="00283FCB" w:rsidP="00DD165E"/>
    <w:tbl>
      <w:tblPr>
        <w:tblStyle w:val="Tablaconcuadrcula"/>
        <w:tblpPr w:leftFromText="141" w:rightFromText="141" w:vertAnchor="text" w:tblpY="1"/>
        <w:tblW w:w="5000" w:type="pct"/>
        <w:tblLook w:val="04A0" w:firstRow="1" w:lastRow="0" w:firstColumn="1" w:lastColumn="0" w:noHBand="0" w:noVBand="1"/>
      </w:tblPr>
      <w:tblGrid>
        <w:gridCol w:w="2300"/>
        <w:gridCol w:w="1078"/>
        <w:gridCol w:w="3823"/>
        <w:gridCol w:w="2193"/>
      </w:tblGrid>
      <w:tr w:rsidR="00283FCB" w14:paraId="302F686C" w14:textId="77777777" w:rsidTr="00605687">
        <w:trPr>
          <w:trHeight w:val="20"/>
        </w:trPr>
        <w:tc>
          <w:tcPr>
            <w:tcW w:w="5000" w:type="pct"/>
            <w:gridSpan w:val="4"/>
          </w:tcPr>
          <w:p w14:paraId="7C9661B5" w14:textId="77777777" w:rsidR="00283FCB" w:rsidRDefault="00C65437" w:rsidP="00DD165E">
            <w:pPr>
              <w:jc w:val="center"/>
              <w:rPr>
                <w:b/>
              </w:rPr>
            </w:pPr>
            <w:r>
              <w:rPr>
                <w:b/>
              </w:rPr>
              <w:t>RUBRO</w:t>
            </w:r>
          </w:p>
        </w:tc>
      </w:tr>
      <w:tr w:rsidR="00283FCB" w14:paraId="6A1CEC81" w14:textId="77777777" w:rsidTr="00605687">
        <w:trPr>
          <w:trHeight w:val="20"/>
        </w:trPr>
        <w:tc>
          <w:tcPr>
            <w:tcW w:w="1798" w:type="pct"/>
            <w:gridSpan w:val="2"/>
          </w:tcPr>
          <w:p w14:paraId="25C5C0E4" w14:textId="77777777" w:rsidR="00283FCB" w:rsidRDefault="00C65437" w:rsidP="00DD165E">
            <w:pPr>
              <w:jc w:val="center"/>
              <w:rPr>
                <w:b/>
              </w:rPr>
            </w:pPr>
            <w:r>
              <w:rPr>
                <w:b/>
              </w:rPr>
              <w:t>PRESUPUESTO</w:t>
            </w:r>
          </w:p>
          <w:p w14:paraId="2E85B383" w14:textId="77777777" w:rsidR="00283FCB" w:rsidRDefault="00C65437" w:rsidP="00DD165E">
            <w:pPr>
              <w:jc w:val="center"/>
              <w:rPr>
                <w:b/>
              </w:rPr>
            </w:pPr>
            <w:r w:rsidRPr="00712089">
              <w:rPr>
                <w:color w:val="C00000"/>
              </w:rPr>
              <w:t>[Marque “X” el rubro a partir del cual será vinculado el contrato]</w:t>
            </w:r>
          </w:p>
        </w:tc>
        <w:tc>
          <w:tcPr>
            <w:tcW w:w="2035" w:type="pct"/>
          </w:tcPr>
          <w:p w14:paraId="5A446368" w14:textId="77777777" w:rsidR="00283FCB" w:rsidRDefault="00C65437" w:rsidP="00DD165E">
            <w:pPr>
              <w:jc w:val="center"/>
              <w:rPr>
                <w:b/>
              </w:rPr>
            </w:pPr>
            <w:r>
              <w:rPr>
                <w:b/>
              </w:rPr>
              <w:t>RUBRO</w:t>
            </w:r>
          </w:p>
        </w:tc>
        <w:tc>
          <w:tcPr>
            <w:tcW w:w="1167" w:type="pct"/>
          </w:tcPr>
          <w:p w14:paraId="0CA67D2D" w14:textId="77777777" w:rsidR="00283FCB" w:rsidRDefault="00C65437" w:rsidP="00DD165E">
            <w:pPr>
              <w:jc w:val="center"/>
              <w:rPr>
                <w:b/>
              </w:rPr>
            </w:pPr>
            <w:r>
              <w:rPr>
                <w:b/>
              </w:rPr>
              <w:t>VALOR</w:t>
            </w:r>
          </w:p>
        </w:tc>
      </w:tr>
      <w:tr w:rsidR="00283FCB" w14:paraId="45BE7607" w14:textId="77777777" w:rsidTr="00605687">
        <w:trPr>
          <w:trHeight w:val="20"/>
        </w:trPr>
        <w:tc>
          <w:tcPr>
            <w:tcW w:w="1224" w:type="pct"/>
          </w:tcPr>
          <w:p w14:paraId="72AA03CD" w14:textId="77777777" w:rsidR="00283FCB" w:rsidRDefault="00C65437" w:rsidP="00DD165E">
            <w:pPr>
              <w:rPr>
                <w:b/>
              </w:rPr>
            </w:pPr>
            <w:r>
              <w:rPr>
                <w:b/>
              </w:rPr>
              <w:t>Inversión</w:t>
            </w:r>
          </w:p>
        </w:tc>
        <w:tc>
          <w:tcPr>
            <w:tcW w:w="574" w:type="pct"/>
          </w:tcPr>
          <w:p w14:paraId="7F60C1BC" w14:textId="77777777" w:rsidR="00283FCB" w:rsidRDefault="00283FCB" w:rsidP="00712089">
            <w:pPr>
              <w:jc w:val="center"/>
              <w:rPr>
                <w:b/>
              </w:rPr>
            </w:pPr>
          </w:p>
        </w:tc>
        <w:tc>
          <w:tcPr>
            <w:tcW w:w="2035" w:type="pct"/>
          </w:tcPr>
          <w:p w14:paraId="3DF549A6" w14:textId="77777777" w:rsidR="00283FCB" w:rsidRDefault="00283FCB" w:rsidP="00712089">
            <w:pPr>
              <w:jc w:val="center"/>
              <w:rPr>
                <w:b/>
              </w:rPr>
            </w:pPr>
          </w:p>
        </w:tc>
        <w:tc>
          <w:tcPr>
            <w:tcW w:w="1167" w:type="pct"/>
          </w:tcPr>
          <w:p w14:paraId="061744FE" w14:textId="77777777" w:rsidR="00283FCB" w:rsidRDefault="00283FCB" w:rsidP="00712089">
            <w:pPr>
              <w:jc w:val="right"/>
              <w:rPr>
                <w:b/>
              </w:rPr>
            </w:pPr>
          </w:p>
        </w:tc>
      </w:tr>
      <w:tr w:rsidR="00283FCB" w14:paraId="71F1CEE7" w14:textId="77777777" w:rsidTr="00605687">
        <w:trPr>
          <w:trHeight w:val="20"/>
        </w:trPr>
        <w:tc>
          <w:tcPr>
            <w:tcW w:w="1224" w:type="pct"/>
          </w:tcPr>
          <w:p w14:paraId="36C2B566" w14:textId="77777777" w:rsidR="00283FCB" w:rsidRDefault="00C65437" w:rsidP="00DD165E">
            <w:pPr>
              <w:rPr>
                <w:b/>
              </w:rPr>
            </w:pPr>
            <w:r>
              <w:rPr>
                <w:b/>
              </w:rPr>
              <w:t>Funcionamiento</w:t>
            </w:r>
          </w:p>
        </w:tc>
        <w:tc>
          <w:tcPr>
            <w:tcW w:w="574" w:type="pct"/>
          </w:tcPr>
          <w:p w14:paraId="66B5CF23" w14:textId="77777777" w:rsidR="00283FCB" w:rsidRDefault="00283FCB" w:rsidP="00712089">
            <w:pPr>
              <w:jc w:val="center"/>
              <w:rPr>
                <w:b/>
              </w:rPr>
            </w:pPr>
          </w:p>
        </w:tc>
        <w:tc>
          <w:tcPr>
            <w:tcW w:w="2035" w:type="pct"/>
          </w:tcPr>
          <w:p w14:paraId="67D85DAF" w14:textId="77777777" w:rsidR="00283FCB" w:rsidRDefault="00283FCB" w:rsidP="00712089">
            <w:pPr>
              <w:jc w:val="center"/>
              <w:rPr>
                <w:b/>
              </w:rPr>
            </w:pPr>
          </w:p>
        </w:tc>
        <w:tc>
          <w:tcPr>
            <w:tcW w:w="1167" w:type="pct"/>
          </w:tcPr>
          <w:p w14:paraId="728EF8F5" w14:textId="77777777" w:rsidR="00283FCB" w:rsidRDefault="00283FCB" w:rsidP="00712089">
            <w:pPr>
              <w:jc w:val="right"/>
              <w:rPr>
                <w:b/>
              </w:rPr>
            </w:pPr>
          </w:p>
        </w:tc>
      </w:tr>
    </w:tbl>
    <w:p w14:paraId="649B7684" w14:textId="77777777" w:rsidR="00283FCB" w:rsidRDefault="00283FCB" w:rsidP="00DD165E"/>
    <w:tbl>
      <w:tblPr>
        <w:tblStyle w:val="ac"/>
        <w:tblW w:w="93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20" w:firstRow="1" w:lastRow="0" w:firstColumn="0" w:lastColumn="0" w:noHBand="0" w:noVBand="0"/>
      </w:tblPr>
      <w:tblGrid>
        <w:gridCol w:w="957"/>
        <w:gridCol w:w="1107"/>
        <w:gridCol w:w="1278"/>
        <w:gridCol w:w="1353"/>
        <w:gridCol w:w="979"/>
        <w:gridCol w:w="847"/>
        <w:gridCol w:w="1518"/>
        <w:gridCol w:w="1355"/>
      </w:tblGrid>
      <w:tr w:rsidR="00283FCB" w14:paraId="2A63F05D" w14:textId="77777777" w:rsidTr="005B58DD">
        <w:trPr>
          <w:trHeight w:val="530"/>
          <w:tblHeader/>
          <w:jc w:val="center"/>
        </w:trPr>
        <w:tc>
          <w:tcPr>
            <w:tcW w:w="957" w:type="dxa"/>
            <w:shd w:val="clear" w:color="auto" w:fill="D9D9D9"/>
            <w:vAlign w:val="center"/>
          </w:tcPr>
          <w:p w14:paraId="3B1E96DF" w14:textId="77777777" w:rsidR="00283FCB" w:rsidRDefault="00C65437" w:rsidP="00DD165E">
            <w:pPr>
              <w:ind w:right="-10"/>
              <w:jc w:val="center"/>
              <w:rPr>
                <w:b/>
                <w:sz w:val="18"/>
                <w:szCs w:val="18"/>
              </w:rPr>
            </w:pPr>
            <w:r>
              <w:rPr>
                <w:b/>
                <w:sz w:val="18"/>
                <w:szCs w:val="18"/>
              </w:rPr>
              <w:t>Nro. de CDP o Vigencia Futura</w:t>
            </w:r>
          </w:p>
        </w:tc>
        <w:tc>
          <w:tcPr>
            <w:tcW w:w="1107" w:type="dxa"/>
            <w:shd w:val="clear" w:color="auto" w:fill="D9D9D9"/>
            <w:vAlign w:val="center"/>
          </w:tcPr>
          <w:p w14:paraId="1F8EB896" w14:textId="77777777" w:rsidR="00283FCB" w:rsidRDefault="00C65437" w:rsidP="00DD165E">
            <w:pPr>
              <w:ind w:right="-10"/>
              <w:jc w:val="center"/>
              <w:rPr>
                <w:b/>
                <w:sz w:val="18"/>
                <w:szCs w:val="18"/>
              </w:rPr>
            </w:pPr>
            <w:r>
              <w:rPr>
                <w:b/>
                <w:sz w:val="18"/>
                <w:szCs w:val="18"/>
              </w:rPr>
              <w:t>Fecha de CDP o Vigencia Futura</w:t>
            </w:r>
          </w:p>
        </w:tc>
        <w:tc>
          <w:tcPr>
            <w:tcW w:w="1278" w:type="dxa"/>
            <w:shd w:val="clear" w:color="auto" w:fill="D9D9D9"/>
            <w:vAlign w:val="center"/>
          </w:tcPr>
          <w:p w14:paraId="414C2896" w14:textId="77777777" w:rsidR="00283FCB" w:rsidRDefault="00C65437" w:rsidP="00DD165E">
            <w:pPr>
              <w:ind w:right="-10"/>
              <w:jc w:val="center"/>
              <w:rPr>
                <w:b/>
                <w:sz w:val="18"/>
                <w:szCs w:val="18"/>
              </w:rPr>
            </w:pPr>
            <w:r>
              <w:rPr>
                <w:b/>
                <w:sz w:val="18"/>
                <w:szCs w:val="18"/>
              </w:rPr>
              <w:t xml:space="preserve">Fecha de vencimiento del CDP </w:t>
            </w:r>
          </w:p>
        </w:tc>
        <w:tc>
          <w:tcPr>
            <w:tcW w:w="1353" w:type="dxa"/>
            <w:shd w:val="clear" w:color="auto" w:fill="D9D9D9"/>
            <w:vAlign w:val="center"/>
          </w:tcPr>
          <w:p w14:paraId="21BDD105" w14:textId="77777777" w:rsidR="00283FCB" w:rsidRDefault="00C65437" w:rsidP="00DD165E">
            <w:pPr>
              <w:ind w:right="-10"/>
              <w:jc w:val="center"/>
              <w:rPr>
                <w:b/>
                <w:sz w:val="18"/>
                <w:szCs w:val="18"/>
              </w:rPr>
            </w:pPr>
            <w:r>
              <w:rPr>
                <w:b/>
                <w:sz w:val="18"/>
                <w:szCs w:val="18"/>
              </w:rPr>
              <w:t>Dependencia</w:t>
            </w:r>
          </w:p>
        </w:tc>
        <w:tc>
          <w:tcPr>
            <w:tcW w:w="979" w:type="dxa"/>
            <w:shd w:val="clear" w:color="auto" w:fill="D9D9D9"/>
            <w:vAlign w:val="center"/>
          </w:tcPr>
          <w:p w14:paraId="0A086E15" w14:textId="77777777" w:rsidR="00283FCB" w:rsidRDefault="00C65437" w:rsidP="00DD165E">
            <w:pPr>
              <w:ind w:right="-10"/>
              <w:jc w:val="center"/>
              <w:rPr>
                <w:b/>
                <w:sz w:val="18"/>
                <w:szCs w:val="18"/>
              </w:rPr>
            </w:pPr>
            <w:r>
              <w:rPr>
                <w:b/>
                <w:sz w:val="18"/>
                <w:szCs w:val="18"/>
              </w:rPr>
              <w:t>Posición Catálogo de Gasto</w:t>
            </w:r>
          </w:p>
        </w:tc>
        <w:tc>
          <w:tcPr>
            <w:tcW w:w="847" w:type="dxa"/>
            <w:shd w:val="clear" w:color="auto" w:fill="D9D9D9"/>
            <w:vAlign w:val="center"/>
          </w:tcPr>
          <w:p w14:paraId="0073D720" w14:textId="77777777" w:rsidR="00283FCB" w:rsidRDefault="00C65437" w:rsidP="00DD165E">
            <w:pPr>
              <w:ind w:right="-10"/>
              <w:jc w:val="center"/>
              <w:rPr>
                <w:b/>
                <w:sz w:val="18"/>
                <w:szCs w:val="18"/>
              </w:rPr>
            </w:pPr>
            <w:r>
              <w:rPr>
                <w:b/>
                <w:sz w:val="18"/>
                <w:szCs w:val="18"/>
              </w:rPr>
              <w:t>Fuente</w:t>
            </w:r>
          </w:p>
        </w:tc>
        <w:tc>
          <w:tcPr>
            <w:tcW w:w="1518" w:type="dxa"/>
            <w:shd w:val="clear" w:color="auto" w:fill="D9D9D9"/>
            <w:vAlign w:val="center"/>
          </w:tcPr>
          <w:p w14:paraId="7710A2A4" w14:textId="77777777" w:rsidR="00283FCB" w:rsidRDefault="00C65437" w:rsidP="00DD165E">
            <w:pPr>
              <w:ind w:right="-10"/>
              <w:jc w:val="center"/>
              <w:rPr>
                <w:b/>
                <w:sz w:val="18"/>
                <w:szCs w:val="18"/>
              </w:rPr>
            </w:pPr>
            <w:r>
              <w:rPr>
                <w:b/>
                <w:sz w:val="18"/>
                <w:szCs w:val="18"/>
              </w:rPr>
              <w:t>Valor en Letras</w:t>
            </w:r>
          </w:p>
        </w:tc>
        <w:tc>
          <w:tcPr>
            <w:tcW w:w="1355" w:type="dxa"/>
            <w:shd w:val="clear" w:color="auto" w:fill="D9D9D9"/>
            <w:vAlign w:val="center"/>
          </w:tcPr>
          <w:p w14:paraId="543C5A60" w14:textId="77777777" w:rsidR="00283FCB" w:rsidRDefault="00C65437" w:rsidP="00DD165E">
            <w:pPr>
              <w:ind w:right="-10"/>
              <w:jc w:val="center"/>
              <w:rPr>
                <w:b/>
                <w:sz w:val="18"/>
                <w:szCs w:val="18"/>
              </w:rPr>
            </w:pPr>
            <w:r>
              <w:rPr>
                <w:b/>
                <w:sz w:val="18"/>
                <w:szCs w:val="18"/>
              </w:rPr>
              <w:t>Valor en Números</w:t>
            </w:r>
          </w:p>
        </w:tc>
      </w:tr>
      <w:tr w:rsidR="00283FCB" w14:paraId="43F06840" w14:textId="77777777" w:rsidTr="005B58DD">
        <w:trPr>
          <w:trHeight w:val="334"/>
          <w:jc w:val="center"/>
        </w:trPr>
        <w:tc>
          <w:tcPr>
            <w:tcW w:w="957" w:type="dxa"/>
          </w:tcPr>
          <w:p w14:paraId="5708F14E" w14:textId="77777777" w:rsidR="00283FCB" w:rsidRDefault="00283FCB" w:rsidP="00CB5FE5">
            <w:pPr>
              <w:ind w:right="-108"/>
              <w:jc w:val="center"/>
              <w:rPr>
                <w:rFonts w:ascii="Arial" w:eastAsia="Arial" w:hAnsi="Arial" w:cs="Arial"/>
              </w:rPr>
            </w:pPr>
          </w:p>
        </w:tc>
        <w:tc>
          <w:tcPr>
            <w:tcW w:w="1107" w:type="dxa"/>
          </w:tcPr>
          <w:p w14:paraId="0D1E2F28" w14:textId="77777777" w:rsidR="00283FCB" w:rsidRDefault="00283FCB" w:rsidP="00CB5FE5">
            <w:pPr>
              <w:jc w:val="center"/>
              <w:rPr>
                <w:rFonts w:ascii="Arial" w:eastAsia="Arial" w:hAnsi="Arial" w:cs="Arial"/>
              </w:rPr>
            </w:pPr>
          </w:p>
        </w:tc>
        <w:tc>
          <w:tcPr>
            <w:tcW w:w="1278" w:type="dxa"/>
          </w:tcPr>
          <w:p w14:paraId="5A03C1A2" w14:textId="77777777" w:rsidR="00283FCB" w:rsidRDefault="00283FCB" w:rsidP="00CB5FE5">
            <w:pPr>
              <w:jc w:val="center"/>
              <w:rPr>
                <w:rFonts w:ascii="Arial" w:eastAsia="Arial" w:hAnsi="Arial" w:cs="Arial"/>
              </w:rPr>
            </w:pPr>
          </w:p>
        </w:tc>
        <w:tc>
          <w:tcPr>
            <w:tcW w:w="1353" w:type="dxa"/>
          </w:tcPr>
          <w:p w14:paraId="5D285537" w14:textId="77777777" w:rsidR="00283FCB" w:rsidRDefault="00283FCB" w:rsidP="00CB5FE5">
            <w:pPr>
              <w:ind w:right="-108"/>
              <w:jc w:val="center"/>
              <w:rPr>
                <w:rFonts w:ascii="Arial" w:eastAsia="Arial" w:hAnsi="Arial" w:cs="Arial"/>
              </w:rPr>
            </w:pPr>
          </w:p>
        </w:tc>
        <w:tc>
          <w:tcPr>
            <w:tcW w:w="979" w:type="dxa"/>
          </w:tcPr>
          <w:p w14:paraId="6F5A185D" w14:textId="77777777" w:rsidR="00283FCB" w:rsidRDefault="00283FCB" w:rsidP="00CB5FE5">
            <w:pPr>
              <w:jc w:val="center"/>
              <w:rPr>
                <w:rFonts w:ascii="Arial" w:eastAsia="Arial" w:hAnsi="Arial" w:cs="Arial"/>
              </w:rPr>
            </w:pPr>
          </w:p>
        </w:tc>
        <w:tc>
          <w:tcPr>
            <w:tcW w:w="847" w:type="dxa"/>
          </w:tcPr>
          <w:p w14:paraId="6E658B83" w14:textId="77777777" w:rsidR="00283FCB" w:rsidRDefault="00283FCB" w:rsidP="00CB5FE5">
            <w:pPr>
              <w:jc w:val="center"/>
              <w:rPr>
                <w:rFonts w:ascii="Arial" w:eastAsia="Arial" w:hAnsi="Arial" w:cs="Arial"/>
              </w:rPr>
            </w:pPr>
          </w:p>
        </w:tc>
        <w:tc>
          <w:tcPr>
            <w:tcW w:w="1518" w:type="dxa"/>
          </w:tcPr>
          <w:p w14:paraId="48A617CD" w14:textId="77777777" w:rsidR="00283FCB" w:rsidRDefault="00283FCB" w:rsidP="00CB5FE5">
            <w:pPr>
              <w:jc w:val="center"/>
              <w:rPr>
                <w:rFonts w:ascii="Arial" w:eastAsia="Arial" w:hAnsi="Arial" w:cs="Arial"/>
              </w:rPr>
            </w:pPr>
          </w:p>
        </w:tc>
        <w:tc>
          <w:tcPr>
            <w:tcW w:w="1355" w:type="dxa"/>
          </w:tcPr>
          <w:p w14:paraId="26EBED04" w14:textId="77777777" w:rsidR="00283FCB" w:rsidRDefault="00283FCB" w:rsidP="00CB5FE5">
            <w:pPr>
              <w:jc w:val="center"/>
              <w:rPr>
                <w:rFonts w:ascii="Arial" w:eastAsia="Arial" w:hAnsi="Arial" w:cs="Arial"/>
              </w:rPr>
            </w:pPr>
          </w:p>
        </w:tc>
      </w:tr>
      <w:tr w:rsidR="00283FCB" w14:paraId="405D2CA0" w14:textId="77777777" w:rsidTr="005B58DD">
        <w:trPr>
          <w:trHeight w:val="334"/>
          <w:jc w:val="center"/>
        </w:trPr>
        <w:tc>
          <w:tcPr>
            <w:tcW w:w="957" w:type="dxa"/>
          </w:tcPr>
          <w:p w14:paraId="78DC491F" w14:textId="77777777" w:rsidR="00283FCB" w:rsidRDefault="00283FCB" w:rsidP="00CB5FE5">
            <w:pPr>
              <w:ind w:right="-108"/>
              <w:jc w:val="center"/>
              <w:rPr>
                <w:rFonts w:ascii="Arial" w:eastAsia="Arial" w:hAnsi="Arial" w:cs="Arial"/>
              </w:rPr>
            </w:pPr>
          </w:p>
        </w:tc>
        <w:tc>
          <w:tcPr>
            <w:tcW w:w="1107" w:type="dxa"/>
          </w:tcPr>
          <w:p w14:paraId="35EE1D5A" w14:textId="77777777" w:rsidR="00283FCB" w:rsidRDefault="00283FCB" w:rsidP="00CB5FE5">
            <w:pPr>
              <w:jc w:val="center"/>
              <w:rPr>
                <w:rFonts w:ascii="Arial" w:eastAsia="Arial" w:hAnsi="Arial" w:cs="Arial"/>
              </w:rPr>
            </w:pPr>
          </w:p>
        </w:tc>
        <w:tc>
          <w:tcPr>
            <w:tcW w:w="1278" w:type="dxa"/>
          </w:tcPr>
          <w:p w14:paraId="0AE8DF8A" w14:textId="77777777" w:rsidR="00283FCB" w:rsidRDefault="00283FCB" w:rsidP="00CB5FE5">
            <w:pPr>
              <w:jc w:val="center"/>
              <w:rPr>
                <w:rFonts w:ascii="Arial" w:eastAsia="Arial" w:hAnsi="Arial" w:cs="Arial"/>
              </w:rPr>
            </w:pPr>
          </w:p>
        </w:tc>
        <w:tc>
          <w:tcPr>
            <w:tcW w:w="1353" w:type="dxa"/>
          </w:tcPr>
          <w:p w14:paraId="22D45C72" w14:textId="77777777" w:rsidR="00283FCB" w:rsidRDefault="00283FCB" w:rsidP="00CB5FE5">
            <w:pPr>
              <w:ind w:right="-108"/>
              <w:jc w:val="center"/>
              <w:rPr>
                <w:rFonts w:ascii="Arial" w:eastAsia="Arial" w:hAnsi="Arial" w:cs="Arial"/>
              </w:rPr>
            </w:pPr>
          </w:p>
        </w:tc>
        <w:tc>
          <w:tcPr>
            <w:tcW w:w="979" w:type="dxa"/>
          </w:tcPr>
          <w:p w14:paraId="47EB3471" w14:textId="77777777" w:rsidR="00283FCB" w:rsidRDefault="00283FCB" w:rsidP="00CB5FE5">
            <w:pPr>
              <w:jc w:val="center"/>
              <w:rPr>
                <w:rFonts w:ascii="Arial" w:eastAsia="Arial" w:hAnsi="Arial" w:cs="Arial"/>
              </w:rPr>
            </w:pPr>
          </w:p>
        </w:tc>
        <w:tc>
          <w:tcPr>
            <w:tcW w:w="847" w:type="dxa"/>
          </w:tcPr>
          <w:p w14:paraId="2547A147" w14:textId="77777777" w:rsidR="00283FCB" w:rsidRDefault="00283FCB" w:rsidP="00CB5FE5">
            <w:pPr>
              <w:jc w:val="center"/>
              <w:rPr>
                <w:rFonts w:ascii="Arial" w:eastAsia="Arial" w:hAnsi="Arial" w:cs="Arial"/>
              </w:rPr>
            </w:pPr>
          </w:p>
        </w:tc>
        <w:tc>
          <w:tcPr>
            <w:tcW w:w="1518" w:type="dxa"/>
          </w:tcPr>
          <w:p w14:paraId="4802EC8C" w14:textId="77777777" w:rsidR="00283FCB" w:rsidRDefault="00283FCB" w:rsidP="00CB5FE5">
            <w:pPr>
              <w:jc w:val="center"/>
              <w:rPr>
                <w:rFonts w:ascii="Arial" w:eastAsia="Arial" w:hAnsi="Arial" w:cs="Arial"/>
              </w:rPr>
            </w:pPr>
          </w:p>
        </w:tc>
        <w:tc>
          <w:tcPr>
            <w:tcW w:w="1355" w:type="dxa"/>
          </w:tcPr>
          <w:p w14:paraId="333982D6" w14:textId="77777777" w:rsidR="00283FCB" w:rsidRDefault="00283FCB" w:rsidP="00CB5FE5">
            <w:pPr>
              <w:jc w:val="center"/>
              <w:rPr>
                <w:rFonts w:ascii="Arial" w:eastAsia="Arial" w:hAnsi="Arial" w:cs="Arial"/>
              </w:rPr>
            </w:pPr>
          </w:p>
        </w:tc>
      </w:tr>
    </w:tbl>
    <w:p w14:paraId="5185CAA5" w14:textId="77777777" w:rsidR="00283FCB" w:rsidRDefault="00283FCB" w:rsidP="00DD165E"/>
    <w:p w14:paraId="14BBF196" w14:textId="77777777" w:rsidR="00283FCB" w:rsidRDefault="00283FCB" w:rsidP="00DD165E"/>
    <w:p w14:paraId="092FD293" w14:textId="77777777" w:rsidR="00283FCB" w:rsidRDefault="00C65437" w:rsidP="00DD165E">
      <w:pPr>
        <w:pStyle w:val="Ttulo1"/>
        <w:numPr>
          <w:ilvl w:val="0"/>
          <w:numId w:val="19"/>
        </w:numPr>
        <w:ind w:left="0" w:firstLine="0"/>
        <w:jc w:val="center"/>
      </w:pPr>
      <w:r>
        <w:lastRenderedPageBreak/>
        <w:t>CRITERIOS PARA SELECCIONAR LA OFERTA MÁS FAVORABLE</w:t>
      </w:r>
    </w:p>
    <w:p w14:paraId="0AAE0508" w14:textId="77777777" w:rsidR="00283FCB" w:rsidRDefault="00283FCB" w:rsidP="00DD165E"/>
    <w:p w14:paraId="5103BD27" w14:textId="77777777" w:rsidR="00283FCB" w:rsidRDefault="00C65437" w:rsidP="00DD165E">
      <w:pPr>
        <w:pStyle w:val="Ttulo2"/>
        <w:numPr>
          <w:ilvl w:val="1"/>
          <w:numId w:val="19"/>
        </w:numPr>
        <w:ind w:left="567" w:hanging="567"/>
      </w:pPr>
      <w:r>
        <w:t>FORMA DE ADJUDICACIÓN</w:t>
      </w:r>
    </w:p>
    <w:p w14:paraId="177C5251" w14:textId="77777777" w:rsidR="00283FCB" w:rsidRDefault="00283FCB" w:rsidP="00DD165E"/>
    <w:p w14:paraId="176EBC67" w14:textId="77777777" w:rsidR="00283FCB" w:rsidRDefault="00C65437" w:rsidP="00DD165E">
      <w:r w:rsidRPr="00CB5FE5">
        <w:rPr>
          <w:color w:val="C00000"/>
        </w:rPr>
        <w:t>[Se deberá definir si la adjudicación es parcial (en el caso de los lotes), por el valor total de la oferta o hasta la totalidad del presupuesto]</w:t>
      </w:r>
      <w:r>
        <w:t>.</w:t>
      </w:r>
    </w:p>
    <w:p w14:paraId="0E3E8021" w14:textId="77777777" w:rsidR="00283FCB" w:rsidRDefault="00283FCB" w:rsidP="00DD165E"/>
    <w:p w14:paraId="0EC63B1F" w14:textId="77777777" w:rsidR="00283FCB" w:rsidRDefault="00C65437" w:rsidP="00DD165E">
      <w:r w:rsidRPr="00CB5FE5">
        <w:rPr>
          <w:color w:val="C00000"/>
        </w:rPr>
        <w:t>[El área de la necesidad deberá justificar las razones por las cuales se requiere esta forma de adjudicación]</w:t>
      </w:r>
      <w:r>
        <w:t>.</w:t>
      </w:r>
    </w:p>
    <w:p w14:paraId="65D6D286" w14:textId="77777777" w:rsidR="00283FCB" w:rsidRDefault="00283FCB" w:rsidP="00DD165E"/>
    <w:p w14:paraId="7D575CB5" w14:textId="77777777" w:rsidR="00283FCB" w:rsidRDefault="00C65437" w:rsidP="00DD165E">
      <w:pPr>
        <w:pStyle w:val="Ttulo3"/>
        <w:numPr>
          <w:ilvl w:val="2"/>
          <w:numId w:val="19"/>
        </w:numPr>
        <w:ind w:left="567" w:hanging="567"/>
      </w:pPr>
      <w:r>
        <w:t>Lotes</w:t>
      </w:r>
    </w:p>
    <w:p w14:paraId="1B8C7987" w14:textId="77777777" w:rsidR="00283FCB" w:rsidRDefault="00283FCB" w:rsidP="00DD165E"/>
    <w:p w14:paraId="771EE790" w14:textId="77777777" w:rsidR="00283FCB" w:rsidRDefault="00C65437" w:rsidP="00DD165E">
      <w:r w:rsidRPr="00CB5FE5">
        <w:rPr>
          <w:color w:val="C00000"/>
        </w:rPr>
        <w:t>[Si el proceso se va a adjudicar por lotes, se debe tener en cuenta que es un mismo objeto contractual, con especificaciones, plazos, obligaciones y demás características. Se deberá describir por cada lote el valor del mismo. Si el proceso contractual no tiene lotes debería indicar que “NO APLICA”]</w:t>
      </w:r>
      <w:r>
        <w:t>.</w:t>
      </w:r>
    </w:p>
    <w:p w14:paraId="77A67000" w14:textId="77777777" w:rsidR="00283FCB" w:rsidRDefault="00283FCB" w:rsidP="00DD165E"/>
    <w:p w14:paraId="4723B765" w14:textId="77777777" w:rsidR="00283FCB" w:rsidRDefault="00C65437" w:rsidP="00DD165E">
      <w:pPr>
        <w:pStyle w:val="Ttulo2"/>
        <w:numPr>
          <w:ilvl w:val="1"/>
          <w:numId w:val="19"/>
        </w:numPr>
        <w:ind w:left="567" w:hanging="567"/>
      </w:pPr>
      <w:r>
        <w:t>REQUISITOS HABILITANTES</w:t>
      </w:r>
    </w:p>
    <w:p w14:paraId="403F8039" w14:textId="77777777" w:rsidR="00283FCB" w:rsidRDefault="00283FCB" w:rsidP="00DD165E"/>
    <w:p w14:paraId="5F26DF13" w14:textId="77777777" w:rsidR="00283FCB" w:rsidRDefault="00C65437" w:rsidP="00DD165E">
      <w:pPr>
        <w:pStyle w:val="Ttulo3"/>
        <w:numPr>
          <w:ilvl w:val="2"/>
          <w:numId w:val="19"/>
        </w:numPr>
        <w:ind w:left="567" w:hanging="567"/>
      </w:pPr>
      <w:r>
        <w:t>De capacidad jurídica</w:t>
      </w:r>
    </w:p>
    <w:p w14:paraId="7148C9F8" w14:textId="77777777" w:rsidR="00283FCB" w:rsidRDefault="00283FCB" w:rsidP="00DD165E"/>
    <w:p w14:paraId="107928C8" w14:textId="77777777" w:rsidR="00283FCB" w:rsidRDefault="00C65437" w:rsidP="00DD165E">
      <w:pPr>
        <w:rPr>
          <w:b/>
        </w:rPr>
      </w:pPr>
      <w:r>
        <w:t xml:space="preserve">Podrán participar en el proceso de selección todas las personas naturales y jurídicas nacionales o extranjeras, individualmente o en forma conjunta bajo la modalidad de Consorcio o Unión Temporal, cuya actividad comercial u objeto social esté relacionado con el objeto a contratar en el proceso de selección de conformidad con lo establecido en el artículo 99 del Código de Comercio, que estén legalmente constituidas (personas jurídicas), que cumplan con todos los requisitos exigidos en el presente documento y que no se encuentren dentro de las inhabilidades e incompatibilidades previstas en la Constitución Política de Colombia y en la Ley. </w:t>
      </w:r>
      <w:r>
        <w:rPr>
          <w:b/>
        </w:rPr>
        <w:t>Este último hecho se debe expresar bajo la gravedad de juramento, en la carta de presentación de la propuesta.</w:t>
      </w:r>
    </w:p>
    <w:p w14:paraId="131E3389" w14:textId="77777777" w:rsidR="00283FCB" w:rsidRDefault="00283FCB" w:rsidP="00DD165E"/>
    <w:p w14:paraId="08ABCF10" w14:textId="77777777" w:rsidR="00283FCB" w:rsidRDefault="00C65437" w:rsidP="00DD165E">
      <w:r>
        <w:t>El oferente podrá presentar oferta de las siguientes maneras:</w:t>
      </w:r>
    </w:p>
    <w:p w14:paraId="42334672" w14:textId="77777777" w:rsidR="00283FCB" w:rsidRDefault="00283FCB" w:rsidP="00DD165E"/>
    <w:p w14:paraId="44224EA4" w14:textId="77777777" w:rsidR="00283FCB" w:rsidRDefault="00C65437" w:rsidP="00DD165E">
      <w:pPr>
        <w:numPr>
          <w:ilvl w:val="0"/>
          <w:numId w:val="29"/>
        </w:numPr>
        <w:pBdr>
          <w:top w:val="nil"/>
          <w:left w:val="nil"/>
          <w:bottom w:val="nil"/>
          <w:right w:val="nil"/>
          <w:between w:val="nil"/>
        </w:pBdr>
        <w:ind w:left="567" w:hanging="567"/>
      </w:pPr>
      <w:r>
        <w:rPr>
          <w:color w:val="000000"/>
        </w:rPr>
        <w:t>De manera singular.</w:t>
      </w:r>
    </w:p>
    <w:p w14:paraId="732FD180" w14:textId="77777777" w:rsidR="00283FCB" w:rsidRDefault="00C65437" w:rsidP="00DD165E">
      <w:pPr>
        <w:numPr>
          <w:ilvl w:val="0"/>
          <w:numId w:val="29"/>
        </w:numPr>
        <w:pBdr>
          <w:top w:val="nil"/>
          <w:left w:val="nil"/>
          <w:bottom w:val="nil"/>
          <w:right w:val="nil"/>
          <w:between w:val="nil"/>
        </w:pBdr>
        <w:ind w:left="567" w:hanging="567"/>
      </w:pPr>
      <w:r>
        <w:rPr>
          <w:color w:val="000000"/>
        </w:rPr>
        <w:t>De manera plural bajo las modalidades de Consorcio o Unión temporal.</w:t>
      </w:r>
    </w:p>
    <w:p w14:paraId="0C85193C" w14:textId="77777777" w:rsidR="00283FCB" w:rsidRDefault="00283FCB" w:rsidP="00DD165E"/>
    <w:p w14:paraId="6925BE7A" w14:textId="77777777" w:rsidR="00283FCB" w:rsidRDefault="00C65437" w:rsidP="00DD165E">
      <w:r>
        <w:rPr>
          <w:b/>
        </w:rPr>
        <w:t>NOTA 1.</w:t>
      </w:r>
      <w:r>
        <w:t xml:space="preserve"> El proponente singular o el proponente plural deberán cumplir con todos los requerimientos establecidos en el proceso de selección.</w:t>
      </w:r>
    </w:p>
    <w:p w14:paraId="68094A8D" w14:textId="77777777" w:rsidR="00283FCB" w:rsidRDefault="00283FCB" w:rsidP="00DD165E"/>
    <w:p w14:paraId="477DE335" w14:textId="77777777" w:rsidR="00283FCB" w:rsidRDefault="00C65437" w:rsidP="00DD165E">
      <w:r>
        <w:rPr>
          <w:b/>
        </w:rPr>
        <w:t>NOTA 2.</w:t>
      </w:r>
      <w:r>
        <w:t xml:space="preserve"> El proponente singular o el proponente plural deberá presentar propuesta para la totalidad de los servicios que conforman el objeto, por lo cual, si la propuesta se presenta bajo alguna de estas dos formas (singular o plural) no se aceptará la presentación de propuestas parciales.</w:t>
      </w:r>
    </w:p>
    <w:p w14:paraId="438235E1" w14:textId="77777777" w:rsidR="00283FCB" w:rsidRDefault="00283FCB" w:rsidP="00DD165E"/>
    <w:p w14:paraId="7559D978" w14:textId="77777777" w:rsidR="00283FCB" w:rsidRDefault="00C65437" w:rsidP="00DD165E">
      <w:pPr>
        <w:rPr>
          <w:i/>
        </w:rPr>
      </w:pPr>
      <w:r>
        <w:rPr>
          <w:i/>
        </w:rPr>
        <w:lastRenderedPageBreak/>
        <w:t>Propuesta de Personas jurídicas extranjeras</w:t>
      </w:r>
    </w:p>
    <w:p w14:paraId="12F8BD8B" w14:textId="77777777" w:rsidR="00283FCB" w:rsidRDefault="00283FCB" w:rsidP="00DD165E"/>
    <w:p w14:paraId="6B8C352A" w14:textId="77777777" w:rsidR="00283FCB" w:rsidRDefault="00C65437" w:rsidP="00DD165E">
      <w:r>
        <w:t>En caso de que el proponente sea una persona jurídica extranjera o que el consorcio o unión temporal esté conformada por una o varias personas jurídicas extranjeras, esta(s) deberá(n) acreditar su existencia y representación legal de conformidad con lo establecido en el Código Civil y el Código de Comercio, en concordancia con el Estatuto General de Contratación.</w:t>
      </w:r>
    </w:p>
    <w:p w14:paraId="7CE08AE2" w14:textId="77777777" w:rsidR="00283FCB" w:rsidRDefault="00283FCB" w:rsidP="00DD165E"/>
    <w:p w14:paraId="4D3CFF67" w14:textId="77777777" w:rsidR="00283FCB" w:rsidRDefault="00C65437" w:rsidP="00DD165E">
      <w:r>
        <w:t>De acuerdo con lo establecido en el artículo 50 del Decreto 019 de 2012, las personas jurídicas extranjeras de derecho privado y las organizaciones no gubernamentales extranjeras sin ánimo de lucro con domicilio en el exterior, que establezcan negocios permanentes o deseen desarrollar su objeto social en Colombia, deberán constituir en el lugar donde tengan tales negocios o en el lugar de su domicilio principal en el país, apoderados con capacidad para representarlas judicialmente.</w:t>
      </w:r>
    </w:p>
    <w:p w14:paraId="381F03A3" w14:textId="77777777" w:rsidR="00283FCB" w:rsidRDefault="00283FCB" w:rsidP="00DD165E"/>
    <w:p w14:paraId="18DB494D" w14:textId="77777777" w:rsidR="00283FCB" w:rsidRDefault="00C65437" w:rsidP="00DD165E">
      <w:r>
        <w:t>Con tal fin se protocolizará en la notaría del respectivo circuito prueba idónea de la existencia y representación de dichas personas jurídicas y del correspondiente poder. Un extracto de los documentos protocolizados se inscribirá en el registro de la respectiva Cámara de Comercio del lugar. Para este caso, los proponentes deberán presentar con las propuestas el documento que acredite tal situación.</w:t>
      </w:r>
    </w:p>
    <w:p w14:paraId="2F97D495" w14:textId="77777777" w:rsidR="00283FCB" w:rsidRDefault="00283FCB" w:rsidP="00DD165E"/>
    <w:p w14:paraId="6EC32826" w14:textId="77777777" w:rsidR="00283FCB" w:rsidRDefault="00C65437" w:rsidP="00DD165E">
      <w:r>
        <w:t>Las personas jurídicas extranjeras sin sucursal o domicilio en Colombia, bien sea como interesados individuales o integrantes de consorcio, unión temporal, acreditarán su existencia y representación legal, mediante el certificado equivalente al que expiden las cámaras de comercio colombianas, emitido por organismo o autoridad competente del país de origen de la persona jurídica extranjera, con una fecha de expedición no superior a tres (3) meses antes de la fecha límite de recepción de propuestas.</w:t>
      </w:r>
    </w:p>
    <w:p w14:paraId="4FE839B5" w14:textId="77777777" w:rsidR="00283FCB" w:rsidRDefault="00283FCB" w:rsidP="00DD165E"/>
    <w:p w14:paraId="1AFAB0FE" w14:textId="77777777" w:rsidR="00283FCB" w:rsidRDefault="00C65437" w:rsidP="00DD165E">
      <w:r>
        <w:t>Así mismo, deberán presentar sus propuestas a través de apoderado facultado para tal fin, con arreglo a las disposiciones legales que rigen la materia, anexando el respectivo poder con su propuesta. 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con los requisitos señalados en el Pliego relacionados con documentos extranjeros, particularmente con lo exigido en el Código de Comercio de Colombia. El poder a que se refiere este párrafo podrá otorgarse en el mismo acto de constitución del Consorcio o Unión Temporal.</w:t>
      </w:r>
    </w:p>
    <w:p w14:paraId="1E64CAC1" w14:textId="77777777" w:rsidR="00283FCB" w:rsidRDefault="00283FCB" w:rsidP="00DD165E"/>
    <w:p w14:paraId="1BC316B9" w14:textId="77777777" w:rsidR="00283FCB" w:rsidRDefault="00C65437" w:rsidP="00DD165E">
      <w:r>
        <w:t>Para el caso de extranjeros, se aplicará el principio de reciprocidad, de conformidad con lo establecido en la Ley 80 de 1993.</w:t>
      </w:r>
    </w:p>
    <w:p w14:paraId="264B6B0F" w14:textId="77777777" w:rsidR="00283FCB" w:rsidRDefault="00283FCB" w:rsidP="00DD165E"/>
    <w:p w14:paraId="3656EC9A" w14:textId="77777777" w:rsidR="00283FCB" w:rsidRDefault="00C65437" w:rsidP="00DD165E">
      <w:pPr>
        <w:pStyle w:val="Ttulo4"/>
        <w:numPr>
          <w:ilvl w:val="3"/>
          <w:numId w:val="19"/>
        </w:numPr>
        <w:ind w:left="851" w:hanging="851"/>
      </w:pPr>
      <w:r>
        <w:t>Formato – Carta de presentación de la oferta</w:t>
      </w:r>
    </w:p>
    <w:p w14:paraId="3FBF94BB" w14:textId="77777777" w:rsidR="00283FCB" w:rsidRDefault="00283FCB" w:rsidP="00DD165E"/>
    <w:p w14:paraId="33B99A08" w14:textId="77777777" w:rsidR="00283FCB" w:rsidRDefault="00C65437" w:rsidP="00DD165E">
      <w:pPr>
        <w:pBdr>
          <w:top w:val="nil"/>
          <w:left w:val="nil"/>
          <w:bottom w:val="nil"/>
          <w:right w:val="nil"/>
          <w:between w:val="nil"/>
        </w:pBdr>
        <w:rPr>
          <w:color w:val="000000"/>
        </w:rPr>
      </w:pPr>
      <w:r>
        <w:rPr>
          <w:color w:val="000000"/>
        </w:rPr>
        <w:t xml:space="preserve">El proponente debe suscribir la Carta de presentación de la oferta mediante la cual, de forma expresa, hace entrega de una propuesta para participar en el presente proceso de selección y en donde se </w:t>
      </w:r>
      <w:r>
        <w:rPr>
          <w:color w:val="000000"/>
        </w:rPr>
        <w:lastRenderedPageBreak/>
        <w:t>compromete a suscribir el contrato y a ejecutarlo en el evento que le sea adjudicado, para lo cual los proponentes deberán suscribir el formato suministrado.</w:t>
      </w:r>
    </w:p>
    <w:p w14:paraId="72570569" w14:textId="77777777" w:rsidR="00283FCB" w:rsidRDefault="00283FCB" w:rsidP="00DD165E">
      <w:pPr>
        <w:pBdr>
          <w:top w:val="nil"/>
          <w:left w:val="nil"/>
          <w:bottom w:val="nil"/>
          <w:right w:val="nil"/>
          <w:between w:val="nil"/>
        </w:pBdr>
        <w:rPr>
          <w:color w:val="000000"/>
        </w:rPr>
      </w:pPr>
    </w:p>
    <w:p w14:paraId="0F778B8D" w14:textId="77777777" w:rsidR="00283FCB" w:rsidRDefault="00C65437" w:rsidP="00DD165E">
      <w:pPr>
        <w:pBdr>
          <w:top w:val="nil"/>
          <w:left w:val="nil"/>
          <w:bottom w:val="nil"/>
          <w:right w:val="nil"/>
          <w:between w:val="nil"/>
        </w:pBdr>
        <w:rPr>
          <w:color w:val="000000"/>
        </w:rPr>
      </w:pPr>
      <w:r>
        <w:rPr>
          <w:color w:val="000000"/>
        </w:rPr>
        <w:t>Esta carta deberá estar firmada por el proponente: persona natural, representante legal para personas jurídicas, persona designada para representarlo en caso de consorcio o unión temporal o apoderado debidamente constituido, evento en el cual se debe anexar el poder autenticado donde se especifique si se otorga poder para presentar la oferta, participar en todo el proceso de selección y suscribir el contrato en caso de resultar seleccionado.</w:t>
      </w:r>
    </w:p>
    <w:p w14:paraId="7831642E" w14:textId="77777777" w:rsidR="00283FCB" w:rsidRDefault="00283FCB" w:rsidP="00DD165E">
      <w:pPr>
        <w:pBdr>
          <w:top w:val="nil"/>
          <w:left w:val="nil"/>
          <w:bottom w:val="nil"/>
          <w:right w:val="nil"/>
          <w:between w:val="nil"/>
        </w:pBdr>
        <w:rPr>
          <w:color w:val="000000"/>
        </w:rPr>
      </w:pPr>
    </w:p>
    <w:p w14:paraId="19DD2F40" w14:textId="77777777" w:rsidR="00283FCB" w:rsidRDefault="00C65437" w:rsidP="00DD165E">
      <w:pPr>
        <w:pBdr>
          <w:top w:val="nil"/>
          <w:left w:val="nil"/>
          <w:bottom w:val="nil"/>
          <w:right w:val="nil"/>
          <w:between w:val="nil"/>
        </w:pBdr>
        <w:rPr>
          <w:color w:val="000000"/>
        </w:rPr>
      </w:pPr>
      <w:r>
        <w:rPr>
          <w:color w:val="000000"/>
        </w:rPr>
        <w:t>Si la oferta es presentada por un Consorcio o una Unión temporal, en la carta de presentación se debe indicar el nombre del consorcio o unión temporal. Antecediendo a la firma, se debe indicar en forma clara el nombre de la persona que suscribe la oferta.</w:t>
      </w:r>
    </w:p>
    <w:p w14:paraId="556A6B83" w14:textId="77777777" w:rsidR="00283FCB" w:rsidRDefault="00283FCB" w:rsidP="00DD165E">
      <w:pPr>
        <w:rPr>
          <w:u w:val="single"/>
        </w:rPr>
      </w:pPr>
    </w:p>
    <w:p w14:paraId="6EAB6272" w14:textId="77777777" w:rsidR="00283FCB" w:rsidRDefault="00C65437" w:rsidP="00DD165E">
      <w:r>
        <w:rPr>
          <w:b/>
        </w:rPr>
        <w:t xml:space="preserve">NOTA. </w:t>
      </w:r>
      <w:r>
        <w:t>La Carta de presentación de la oferta incluye la acreditación de socios que conforman la sociedad, el Acuerdo de confidencialidad, el Compromiso anticorrupción, la declaratoria de inhabilidades e incompatibilidades, el Pacto de transparencia, la autorización de notificación electrónica al que se obliga el proponente, entre otros. Por tal razón se debe utilizar el formato establecido por la entidad.</w:t>
      </w:r>
    </w:p>
    <w:p w14:paraId="3FEC91CC" w14:textId="77777777" w:rsidR="00283FCB" w:rsidRDefault="00283FCB" w:rsidP="00DD165E">
      <w:pPr>
        <w:rPr>
          <w:u w:val="single"/>
        </w:rPr>
      </w:pPr>
    </w:p>
    <w:p w14:paraId="71A2059D" w14:textId="77777777" w:rsidR="00283FCB" w:rsidRDefault="00C65437" w:rsidP="00DD165E">
      <w:pPr>
        <w:pStyle w:val="Ttulo4"/>
        <w:numPr>
          <w:ilvl w:val="3"/>
          <w:numId w:val="19"/>
        </w:numPr>
        <w:ind w:left="851" w:hanging="851"/>
      </w:pPr>
      <w:r>
        <w:t>Documento de identificación</w:t>
      </w:r>
    </w:p>
    <w:p w14:paraId="6FBE5550" w14:textId="77777777" w:rsidR="00283FCB" w:rsidRDefault="00283FCB" w:rsidP="00DD165E"/>
    <w:p w14:paraId="73DBD2DF" w14:textId="77777777" w:rsidR="00283FCB" w:rsidRDefault="00C65437" w:rsidP="00DD165E">
      <w:r>
        <w:t>El proponente debe anexar fotocopia de la cédula de ciudadanía o de extranjería. Si se trata de un proponente extranjero deberá cumplir con los mismos requisitos, procedimientos, permisos y licencias previstos para el oferente colombiano y acreditar su plena capacidad para contratar y obligarse conforme a la legislación de su país.</w:t>
      </w:r>
    </w:p>
    <w:p w14:paraId="5335BC1B" w14:textId="77777777" w:rsidR="00283FCB" w:rsidRDefault="00283FCB" w:rsidP="00DD165E"/>
    <w:p w14:paraId="4F7E44D4" w14:textId="77777777" w:rsidR="00283FCB" w:rsidRDefault="00C65437" w:rsidP="00DD165E">
      <w:pPr>
        <w:pBdr>
          <w:top w:val="nil"/>
          <w:left w:val="nil"/>
          <w:bottom w:val="nil"/>
          <w:right w:val="nil"/>
          <w:between w:val="nil"/>
        </w:pBdr>
        <w:rPr>
          <w:color w:val="000000"/>
        </w:rPr>
      </w:pPr>
      <w:r>
        <w:rPr>
          <w:b/>
          <w:color w:val="000000"/>
        </w:rPr>
        <w:t>NOTA</w:t>
      </w:r>
      <w:r>
        <w:rPr>
          <w:color w:val="000000"/>
        </w:rPr>
        <w:t>. Si se trata de consorcio o unión temporal se deben anexar los mismos documentos de cada uno de sus integrantes y del representante del mismo.</w:t>
      </w:r>
    </w:p>
    <w:p w14:paraId="3A235DDF" w14:textId="77777777" w:rsidR="00283FCB" w:rsidRDefault="00283FCB" w:rsidP="00DD165E"/>
    <w:p w14:paraId="79D4FA37" w14:textId="77777777" w:rsidR="00283FCB" w:rsidRDefault="00C65437" w:rsidP="00DD165E">
      <w:pPr>
        <w:pStyle w:val="Ttulo4"/>
        <w:numPr>
          <w:ilvl w:val="3"/>
          <w:numId w:val="19"/>
        </w:numPr>
        <w:ind w:left="851" w:hanging="851"/>
      </w:pPr>
      <w:r>
        <w:t>Documento que acredite la situación militar definida</w:t>
      </w:r>
    </w:p>
    <w:p w14:paraId="7A9017BF" w14:textId="77777777" w:rsidR="00283FCB" w:rsidRDefault="00283FCB" w:rsidP="00DD165E"/>
    <w:p w14:paraId="04EBFFB0" w14:textId="67599E00" w:rsidR="00283FCB" w:rsidRDefault="00C65437" w:rsidP="00DD165E">
      <w:r>
        <w:t>El proponente persona natural, cuando presente su oferta a título singular o como integrante de modalidad asociativa, deberá anexar fotocopia de libreta militar o el certificado mediante el cual acredite su situación militar definida.</w:t>
      </w:r>
    </w:p>
    <w:p w14:paraId="6CBCBBCE" w14:textId="77777777" w:rsidR="00283FCB" w:rsidRDefault="00283FCB" w:rsidP="00DD165E"/>
    <w:p w14:paraId="1F7DC8DF" w14:textId="77777777" w:rsidR="00283FCB" w:rsidRPr="00786FAD" w:rsidRDefault="00C65437" w:rsidP="00DD165E">
      <w:pPr>
        <w:pBdr>
          <w:top w:val="nil"/>
          <w:left w:val="nil"/>
          <w:bottom w:val="nil"/>
          <w:right w:val="nil"/>
          <w:between w:val="nil"/>
        </w:pBdr>
      </w:pPr>
      <w:r w:rsidRPr="00786FAD">
        <w:t>Los proponentes podrán acreditar su situación militar de la siguiente manera:</w:t>
      </w:r>
      <w:r w:rsidRPr="00786FAD">
        <w:rPr>
          <w:b/>
        </w:rPr>
        <w:t xml:space="preserve"> i) </w:t>
      </w:r>
      <w:r w:rsidRPr="00786FAD">
        <w:t xml:space="preserve">copia de la libreta militar; o </w:t>
      </w:r>
      <w:r w:rsidRPr="00786FAD">
        <w:rPr>
          <w:b/>
        </w:rPr>
        <w:t>ii)</w:t>
      </w:r>
      <w:r w:rsidRPr="00786FAD">
        <w:t xml:space="preserve"> certificación provisional en línea la cual acreditará que su situación militar se encuentra en trámite; o </w:t>
      </w:r>
      <w:r w:rsidRPr="00786FAD">
        <w:rPr>
          <w:b/>
        </w:rPr>
        <w:t>iii)</w:t>
      </w:r>
      <w:r w:rsidRPr="00786FAD">
        <w:t xml:space="preserve"> declaración juramentada, en la que el ciudadano manifiesta que ha realizado las actuaciones tendientes a definir su situación militar esta puede materializarse en virtud del principio constitucional de buena fe a través de cualquier documento que allegue el ciudadano con la respectiva declaración; o </w:t>
      </w:r>
      <w:r w:rsidRPr="00786FAD">
        <w:rPr>
          <w:b/>
        </w:rPr>
        <w:t>iv)</w:t>
      </w:r>
      <w:r w:rsidRPr="00786FAD">
        <w:t xml:space="preserve"> cualquier otro medio de prueba que resulte conducente para demostrar que la persona con la que se va a suscribir el </w:t>
      </w:r>
      <w:r w:rsidRPr="00786FAD">
        <w:lastRenderedPageBreak/>
        <w:t>contrato es beneficiario de la prerrogativa establecida en el artículo 42 de la Ley 1861 de 2017 y ha adelantado actuaciones tendientes a definir su situación militar.</w:t>
      </w:r>
    </w:p>
    <w:p w14:paraId="378FD061" w14:textId="77777777" w:rsidR="00283FCB" w:rsidRPr="00786FAD" w:rsidRDefault="00283FCB" w:rsidP="00DD165E">
      <w:pPr>
        <w:pBdr>
          <w:top w:val="nil"/>
          <w:left w:val="nil"/>
          <w:bottom w:val="nil"/>
          <w:right w:val="nil"/>
          <w:between w:val="nil"/>
        </w:pBdr>
      </w:pPr>
    </w:p>
    <w:p w14:paraId="2339EA03" w14:textId="77777777" w:rsidR="00283FCB" w:rsidRPr="00786FAD" w:rsidRDefault="00C65437" w:rsidP="00DD165E">
      <w:pPr>
        <w:pBdr>
          <w:top w:val="nil"/>
          <w:left w:val="nil"/>
          <w:bottom w:val="nil"/>
          <w:right w:val="nil"/>
          <w:between w:val="nil"/>
        </w:pBdr>
      </w:pPr>
      <w:r w:rsidRPr="00786FAD">
        <w:t>No están obligados a cumplir con esta acreditación las personas naturales mayores de 50 años.</w:t>
      </w:r>
    </w:p>
    <w:p w14:paraId="7FD34795" w14:textId="77777777" w:rsidR="00283FCB" w:rsidRDefault="00283FCB" w:rsidP="00DD165E"/>
    <w:p w14:paraId="676E1ECE" w14:textId="77777777" w:rsidR="00283FCB" w:rsidRPr="00CB59D7" w:rsidRDefault="00C65437" w:rsidP="00DD165E">
      <w:r w:rsidRPr="00CB5FE5">
        <w:rPr>
          <w:b/>
          <w:color w:val="C00000"/>
          <w:highlight w:val="cyan"/>
        </w:rPr>
        <w:t>NOTA INTERNA: En caso de que la tipología contractual sea distinta a prestación de servicios no aplica el presente numeral.</w:t>
      </w:r>
    </w:p>
    <w:p w14:paraId="06A0B276" w14:textId="77777777" w:rsidR="00283FCB" w:rsidRDefault="00283FCB" w:rsidP="00DD165E"/>
    <w:p w14:paraId="5DEB0260" w14:textId="77777777" w:rsidR="00283FCB" w:rsidRDefault="00C65437" w:rsidP="00DD165E">
      <w:pPr>
        <w:pStyle w:val="Ttulo4"/>
        <w:numPr>
          <w:ilvl w:val="3"/>
          <w:numId w:val="19"/>
        </w:numPr>
        <w:ind w:left="851" w:hanging="851"/>
      </w:pPr>
      <w:r>
        <w:t>Certificado de existencia y representación legal</w:t>
      </w:r>
    </w:p>
    <w:p w14:paraId="1BC70ED8" w14:textId="77777777" w:rsidR="00283FCB" w:rsidRDefault="00283FCB" w:rsidP="00DD165E">
      <w:pPr>
        <w:pBdr>
          <w:top w:val="nil"/>
          <w:left w:val="nil"/>
          <w:bottom w:val="nil"/>
          <w:right w:val="nil"/>
          <w:between w:val="nil"/>
        </w:pBdr>
        <w:rPr>
          <w:color w:val="000000"/>
        </w:rPr>
      </w:pPr>
    </w:p>
    <w:p w14:paraId="3E913283" w14:textId="77777777" w:rsidR="00283FCB" w:rsidRDefault="00C65437" w:rsidP="00DD165E">
      <w:pPr>
        <w:pBdr>
          <w:top w:val="nil"/>
          <w:left w:val="nil"/>
          <w:bottom w:val="nil"/>
          <w:right w:val="nil"/>
          <w:between w:val="nil"/>
        </w:pBdr>
        <w:rPr>
          <w:b/>
          <w:i/>
          <w:color w:val="000000"/>
          <w:u w:val="single"/>
        </w:rPr>
      </w:pPr>
      <w:r>
        <w:rPr>
          <w:b/>
          <w:i/>
          <w:color w:val="000000"/>
          <w:u w:val="single"/>
        </w:rPr>
        <w:t>Si la oferta es presentada por una persona jurídica singular o plural</w:t>
      </w:r>
    </w:p>
    <w:p w14:paraId="634B8E59" w14:textId="77777777" w:rsidR="00283FCB" w:rsidRDefault="00283FCB" w:rsidP="00DD165E">
      <w:pPr>
        <w:pBdr>
          <w:top w:val="nil"/>
          <w:left w:val="nil"/>
          <w:bottom w:val="nil"/>
          <w:right w:val="nil"/>
          <w:between w:val="nil"/>
        </w:pBdr>
        <w:rPr>
          <w:color w:val="000000"/>
        </w:rPr>
      </w:pPr>
    </w:p>
    <w:p w14:paraId="64A0E677" w14:textId="77777777" w:rsidR="00283FCB" w:rsidRDefault="00C65437" w:rsidP="00DD165E">
      <w:pPr>
        <w:pBdr>
          <w:top w:val="nil"/>
          <w:left w:val="nil"/>
          <w:bottom w:val="nil"/>
          <w:right w:val="nil"/>
          <w:between w:val="nil"/>
        </w:pBdr>
        <w:rPr>
          <w:color w:val="000000"/>
        </w:rPr>
      </w:pPr>
      <w:r>
        <w:rPr>
          <w:color w:val="000000"/>
        </w:rPr>
        <w:t>Se debe adjuntar el certificado de existencia y representación legal expedido por la Cámara de Comercio de su jurisdicción, con una expedición no mayor a un (1) mes, contado de manera previa a la fecha de cierre del proceso de selección. En el certificado deberá constar quién ejerce la representación legal, las facultades del mismo, el objeto social relacionado o con actividades afines al proceso, la duración de la sociedad, la cual deberá ser como mínimo igual al término de ejecución del contrato y un año más, tamaño de la empresa y domicilio social.</w:t>
      </w:r>
    </w:p>
    <w:p w14:paraId="0BB63FEC" w14:textId="77777777" w:rsidR="00283FCB" w:rsidRDefault="00283FCB" w:rsidP="00DD165E"/>
    <w:p w14:paraId="69BEE84B" w14:textId="77777777" w:rsidR="00283FCB" w:rsidRDefault="00C65437" w:rsidP="00DD165E">
      <w:r>
        <w:t>En el evento en que el contenido del certificado expedido por la Cámara de Comercio se haga la remisión a los estatutos de la sociedad para establecer las facultades del Representante legal, el oferente deberá anexar copia de la parte pertinente de dichos estatutos y si de estos se desprende que hay limitación para presentar la propuesta en cuanto a su monto, el oferente deberá anexar la correspondiente autorización, previamente impartida por la Junta de Socios o su equivalente, en donde se otorgue esta función y lo faculte específicamente para presentar la propuesta en el presente proceso de selección y celebrar el contrato respectivo, en caso de resultar seleccionado.</w:t>
      </w:r>
    </w:p>
    <w:p w14:paraId="5BE281DA" w14:textId="77777777" w:rsidR="00283FCB" w:rsidRDefault="00283FCB" w:rsidP="00DD165E"/>
    <w:p w14:paraId="1B9C64A9" w14:textId="77777777" w:rsidR="00283FCB" w:rsidRDefault="00C65437" w:rsidP="00DD165E">
      <w:r>
        <w:t>Cuando el monto de la propuesta fuere superior al límite autorizado al Representante Legal, el oferente deberá allegar con la oferta la correspondiente autorización emitida en forma previa a la presentación de la propuesta por la junta de socios o el órgano de la sociedad que tenga esa función.</w:t>
      </w:r>
    </w:p>
    <w:p w14:paraId="59CE606A" w14:textId="77777777" w:rsidR="00283FCB" w:rsidRDefault="00283FCB" w:rsidP="00DD165E"/>
    <w:p w14:paraId="5D55A51D" w14:textId="77777777" w:rsidR="00283FCB" w:rsidRDefault="00C65437" w:rsidP="00DD165E">
      <w:r>
        <w:t>Si se trata de apoderado, el proponente deberá anexar el poder respectivo con las formalidades que establece la ley para este tipo de documentos, es decir, debidamente autenticado y con presentación personal, en el cual cuente con amplias facultades para actuar dentro del proceso. Si se trata de un poder general, además de las formalidades de ley, deberá acreditar la vigencia del mismo a través del correspondiente certificado expedido por la Notaría donde se otorgó tal poder.</w:t>
      </w:r>
    </w:p>
    <w:p w14:paraId="39AC24E0" w14:textId="77777777" w:rsidR="00283FCB" w:rsidRDefault="00283FCB" w:rsidP="00DD165E"/>
    <w:p w14:paraId="1C0F68F6" w14:textId="77777777" w:rsidR="00283FCB" w:rsidRDefault="00C65437" w:rsidP="00DD165E">
      <w:r>
        <w:rPr>
          <w:b/>
        </w:rPr>
        <w:t xml:space="preserve">NOTA 1. </w:t>
      </w:r>
      <w:r>
        <w:t>La responsabilidad de todos los integrantes de la forma asociativa es solidaria, de acuerdo con lo dispuesto en el artículo 7 de la Ley 80 de 1993 y en los artículos 1568 y 1571 del Código Civil.</w:t>
      </w:r>
    </w:p>
    <w:p w14:paraId="163A7911" w14:textId="77777777" w:rsidR="00283FCB" w:rsidRDefault="00283FCB" w:rsidP="00DD165E"/>
    <w:p w14:paraId="5C433087" w14:textId="77777777" w:rsidR="00283FCB" w:rsidRDefault="00C65437" w:rsidP="00DD165E">
      <w:r>
        <w:rPr>
          <w:b/>
        </w:rPr>
        <w:lastRenderedPageBreak/>
        <w:t xml:space="preserve">NOTA 2. </w:t>
      </w:r>
      <w:r>
        <w:t>La forma asociativa, una vez adjudicado el proceso de selección, deberá presentar el NIT y la certificación bancaria donde se consignarán los valores del contrato.</w:t>
      </w:r>
    </w:p>
    <w:p w14:paraId="18A9A375" w14:textId="77777777" w:rsidR="00283FCB" w:rsidRDefault="00283FCB" w:rsidP="00DD165E"/>
    <w:p w14:paraId="3EF06F02" w14:textId="77777777" w:rsidR="00283FCB" w:rsidRDefault="00C65437" w:rsidP="00DD165E">
      <w:pPr>
        <w:rPr>
          <w:b/>
          <w:i/>
          <w:u w:val="single"/>
        </w:rPr>
      </w:pPr>
      <w:r>
        <w:rPr>
          <w:b/>
          <w:i/>
          <w:u w:val="single"/>
        </w:rPr>
        <w:t>Si la propuesta es presentada por persona natural</w:t>
      </w:r>
    </w:p>
    <w:p w14:paraId="28DF7FB6" w14:textId="77777777" w:rsidR="00283FCB" w:rsidRDefault="00283FCB" w:rsidP="00DD165E">
      <w:pPr>
        <w:rPr>
          <w:u w:val="single"/>
        </w:rPr>
      </w:pPr>
    </w:p>
    <w:p w14:paraId="213336BF" w14:textId="77777777" w:rsidR="00283FCB" w:rsidRDefault="00C65437" w:rsidP="00DD165E">
      <w:r>
        <w:t>Tratándose de personas naturales que por disposición legal deban inscribirse en el Registro Mercantil, deberá allegar el certificado de inscripción con una expedición no mayor a un (1) mes, contado de manera previa a la fecha de cierre del proceso de selección y en donde conste la determinación de su actividad.</w:t>
      </w:r>
    </w:p>
    <w:p w14:paraId="44C7F7C2" w14:textId="77777777" w:rsidR="00283FCB" w:rsidRDefault="00283FCB" w:rsidP="00DD165E"/>
    <w:p w14:paraId="4678940F" w14:textId="77777777" w:rsidR="00283FCB" w:rsidRDefault="00C65437" w:rsidP="00DD165E">
      <w:pPr>
        <w:rPr>
          <w:b/>
          <w:i/>
          <w:u w:val="single"/>
        </w:rPr>
      </w:pPr>
      <w:r>
        <w:rPr>
          <w:b/>
          <w:i/>
          <w:u w:val="single"/>
        </w:rPr>
        <w:t>Si la oferta es presentada por persona jurídica extranjera</w:t>
      </w:r>
    </w:p>
    <w:p w14:paraId="1AD4E156" w14:textId="77777777" w:rsidR="00283FCB" w:rsidRDefault="00283FCB" w:rsidP="00DD165E"/>
    <w:p w14:paraId="73D56A91" w14:textId="77777777" w:rsidR="00283FCB" w:rsidRDefault="00C65437" w:rsidP="00DD165E">
      <w:r>
        <w:t>En caso de que el proponente singular o plural sea una persona jurídica extranjera o esté conformada por una o varias personas jurídicas extranjeras, esta(s) deberá(n) acreditar su existencia y representación legal de conformidad con lo establecido en el Código Civil, el Código de Comercio, en concordancia con el Estatuto General de Contratación Pública.</w:t>
      </w:r>
    </w:p>
    <w:p w14:paraId="5D664412" w14:textId="77777777" w:rsidR="00283FCB" w:rsidRDefault="00283FCB" w:rsidP="00DD165E"/>
    <w:p w14:paraId="374E4912" w14:textId="77777777" w:rsidR="00283FCB" w:rsidRDefault="00C65437" w:rsidP="00DD165E">
      <w:pPr>
        <w:pStyle w:val="Ttulo4"/>
        <w:numPr>
          <w:ilvl w:val="3"/>
          <w:numId w:val="19"/>
        </w:numPr>
        <w:ind w:left="851" w:hanging="851"/>
      </w:pPr>
      <w:r>
        <w:t>Documento de constitución del consorcio o la unión temporal</w:t>
      </w:r>
    </w:p>
    <w:p w14:paraId="51560BE8" w14:textId="77777777" w:rsidR="00283FCB" w:rsidRDefault="00283FCB" w:rsidP="00DD165E">
      <w:pPr>
        <w:rPr>
          <w:u w:val="single"/>
        </w:rPr>
      </w:pPr>
    </w:p>
    <w:p w14:paraId="6D13B159" w14:textId="77777777" w:rsidR="00283FCB" w:rsidRDefault="00C65437" w:rsidP="00DD165E">
      <w:r>
        <w:t>En caso de consorcio o unión temporal, los proponentes indicarán dicha calidad, los términos y extensión de la participación, la designación de la persona que lo representará y señalarán las reglas básicas de la relación entre ellos y su responsabilidad, conforme el parágrafo 1 del artículo 7 de la Ley 80 de 1993.</w:t>
      </w:r>
    </w:p>
    <w:p w14:paraId="27879D04" w14:textId="77777777" w:rsidR="00283FCB" w:rsidRDefault="00283FCB" w:rsidP="00DD165E"/>
    <w:p w14:paraId="189F7BB2" w14:textId="77777777" w:rsidR="00283FCB" w:rsidRDefault="00C65437" w:rsidP="00DD165E">
      <w:r>
        <w:t>Igualmente deberá anexare el respectivo documento de constitución de consorcio o unión temporal. La omisión de este documento o la de alguna(s) de sus firmas dará lugar a la subsanación correspondiente.</w:t>
      </w:r>
    </w:p>
    <w:p w14:paraId="39591BF4" w14:textId="77777777" w:rsidR="00283FCB" w:rsidRDefault="00283FCB" w:rsidP="00DD165E"/>
    <w:p w14:paraId="2A9233A3" w14:textId="77777777" w:rsidR="00283FCB" w:rsidRDefault="00C65437" w:rsidP="00DD165E">
      <w:r>
        <w:t>Cuando el proponente sea un consorcio o una unión temporal deberá presentar el acta de constitución en donde conste, como mínimo, lo siguiente:</w:t>
      </w:r>
    </w:p>
    <w:p w14:paraId="45D3BF71" w14:textId="77777777" w:rsidR="00283FCB" w:rsidRDefault="00283FCB" w:rsidP="00DD165E"/>
    <w:p w14:paraId="676439F9" w14:textId="77777777" w:rsidR="00283FCB" w:rsidRDefault="00C65437" w:rsidP="00DD165E">
      <w:pPr>
        <w:numPr>
          <w:ilvl w:val="0"/>
          <w:numId w:val="28"/>
        </w:numPr>
        <w:pBdr>
          <w:top w:val="nil"/>
          <w:left w:val="nil"/>
          <w:bottom w:val="nil"/>
          <w:right w:val="nil"/>
          <w:between w:val="nil"/>
        </w:pBdr>
        <w:ind w:left="426" w:hanging="426"/>
      </w:pPr>
      <w:r>
        <w:rPr>
          <w:color w:val="000000"/>
        </w:rPr>
        <w:t>El nombre del consorcio o unión temporal.</w:t>
      </w:r>
    </w:p>
    <w:p w14:paraId="0B110331" w14:textId="77777777" w:rsidR="00283FCB" w:rsidRDefault="00C65437" w:rsidP="00DD165E">
      <w:pPr>
        <w:numPr>
          <w:ilvl w:val="0"/>
          <w:numId w:val="28"/>
        </w:numPr>
        <w:pBdr>
          <w:top w:val="nil"/>
          <w:left w:val="nil"/>
          <w:bottom w:val="nil"/>
          <w:right w:val="nil"/>
          <w:between w:val="nil"/>
        </w:pBdr>
        <w:ind w:left="426" w:hanging="426"/>
      </w:pPr>
      <w:r>
        <w:rPr>
          <w:color w:val="000000"/>
        </w:rPr>
        <w:t>Identificación de los integrantes del consorcio o unión temporal.</w:t>
      </w:r>
    </w:p>
    <w:p w14:paraId="26B41A56" w14:textId="77777777" w:rsidR="00283FCB" w:rsidRDefault="00C65437" w:rsidP="00DD165E">
      <w:pPr>
        <w:numPr>
          <w:ilvl w:val="0"/>
          <w:numId w:val="28"/>
        </w:numPr>
        <w:pBdr>
          <w:top w:val="nil"/>
          <w:left w:val="nil"/>
          <w:bottom w:val="nil"/>
          <w:right w:val="nil"/>
          <w:between w:val="nil"/>
        </w:pBdr>
        <w:ind w:left="426" w:hanging="426"/>
      </w:pPr>
      <w:r>
        <w:rPr>
          <w:color w:val="000000"/>
        </w:rPr>
        <w:t>Indicar en forma expresa si su participación es a título de consorcio o de unión temporal.</w:t>
      </w:r>
    </w:p>
    <w:p w14:paraId="66631D2C" w14:textId="77777777" w:rsidR="00283FCB" w:rsidRDefault="00C65437" w:rsidP="00DD165E">
      <w:pPr>
        <w:numPr>
          <w:ilvl w:val="0"/>
          <w:numId w:val="28"/>
        </w:numPr>
        <w:pBdr>
          <w:top w:val="nil"/>
          <w:left w:val="nil"/>
          <w:bottom w:val="nil"/>
          <w:right w:val="nil"/>
          <w:between w:val="nil"/>
        </w:pBdr>
        <w:ind w:left="426" w:hanging="426"/>
      </w:pPr>
      <w:r>
        <w:rPr>
          <w:color w:val="000000"/>
        </w:rPr>
        <w:t>Indicar la participación porcentual de cada uno de los integrantes en la forma asociativa correspondiente.</w:t>
      </w:r>
    </w:p>
    <w:p w14:paraId="03630937" w14:textId="77777777" w:rsidR="00283FCB" w:rsidRDefault="00C65437" w:rsidP="00DD165E">
      <w:pPr>
        <w:numPr>
          <w:ilvl w:val="0"/>
          <w:numId w:val="28"/>
        </w:numPr>
        <w:pBdr>
          <w:top w:val="nil"/>
          <w:left w:val="nil"/>
          <w:bottom w:val="nil"/>
          <w:right w:val="nil"/>
          <w:between w:val="nil"/>
        </w:pBdr>
        <w:ind w:left="426" w:hanging="426"/>
      </w:pPr>
      <w:r>
        <w:rPr>
          <w:color w:val="000000"/>
        </w:rPr>
        <w:t>Designar la persona que para todos los efectos representará al consorcio o la unión temporal, así como a su suplente.</w:t>
      </w:r>
    </w:p>
    <w:p w14:paraId="0965297F" w14:textId="77777777" w:rsidR="00283FCB" w:rsidRDefault="00C65437" w:rsidP="00DD165E">
      <w:pPr>
        <w:numPr>
          <w:ilvl w:val="0"/>
          <w:numId w:val="28"/>
        </w:numPr>
        <w:pBdr>
          <w:top w:val="nil"/>
          <w:left w:val="nil"/>
          <w:bottom w:val="nil"/>
          <w:right w:val="nil"/>
          <w:between w:val="nil"/>
        </w:pBdr>
        <w:ind w:left="426" w:hanging="426"/>
      </w:pPr>
      <w:r>
        <w:rPr>
          <w:color w:val="000000"/>
        </w:rPr>
        <w:t>Señalamiento de las reglas básicas que regulen las relaciones entre los miembros del consorcio o la unión temporal y sus respectivas responsabilidades.</w:t>
      </w:r>
    </w:p>
    <w:p w14:paraId="08F5AE8E" w14:textId="77777777" w:rsidR="00283FCB" w:rsidRDefault="00C65437" w:rsidP="00DD165E">
      <w:pPr>
        <w:numPr>
          <w:ilvl w:val="0"/>
          <w:numId w:val="28"/>
        </w:numPr>
        <w:pBdr>
          <w:top w:val="nil"/>
          <w:left w:val="nil"/>
          <w:bottom w:val="nil"/>
          <w:right w:val="nil"/>
          <w:between w:val="nil"/>
        </w:pBdr>
        <w:ind w:left="426" w:hanging="426"/>
      </w:pPr>
      <w:r>
        <w:rPr>
          <w:color w:val="000000"/>
        </w:rPr>
        <w:t xml:space="preserve">Si se trata de una Unión temporal, señalar en forma clara y precisa los términos y extensión de la participación de cada uno de los integrantes en la propuesta y en su ejecución, y las obligaciones y </w:t>
      </w:r>
      <w:r>
        <w:rPr>
          <w:color w:val="000000"/>
        </w:rPr>
        <w:lastRenderedPageBreak/>
        <w:t>responsabilidades de cada uno en la ejecución del contrato (Actividades), los cuales no podrán ser modificados sin el consentimiento previo de la entidad.</w:t>
      </w:r>
    </w:p>
    <w:p w14:paraId="543620A7" w14:textId="77777777" w:rsidR="00283FCB" w:rsidRDefault="00C65437" w:rsidP="00DD165E">
      <w:pPr>
        <w:numPr>
          <w:ilvl w:val="0"/>
          <w:numId w:val="28"/>
        </w:numPr>
        <w:pBdr>
          <w:top w:val="nil"/>
          <w:left w:val="nil"/>
          <w:bottom w:val="nil"/>
          <w:right w:val="nil"/>
          <w:between w:val="nil"/>
        </w:pBdr>
        <w:ind w:left="426" w:hanging="426"/>
      </w:pPr>
      <w:r>
        <w:rPr>
          <w:color w:val="000000"/>
        </w:rPr>
        <w:t>Señalar la duración del consorcio o de la unión temporal, que en todo caso no deberá ser inferior al término de validez de la oferta más el término de ejecución del contrato y un (1) año más.</w:t>
      </w:r>
    </w:p>
    <w:p w14:paraId="3B8F80CF" w14:textId="77777777" w:rsidR="00283FCB" w:rsidRDefault="00C65437" w:rsidP="00DD165E">
      <w:pPr>
        <w:numPr>
          <w:ilvl w:val="0"/>
          <w:numId w:val="28"/>
        </w:numPr>
        <w:pBdr>
          <w:top w:val="nil"/>
          <w:left w:val="nil"/>
          <w:bottom w:val="nil"/>
          <w:right w:val="nil"/>
          <w:between w:val="nil"/>
        </w:pBdr>
        <w:ind w:left="426" w:hanging="426"/>
      </w:pPr>
      <w:r>
        <w:rPr>
          <w:color w:val="000000"/>
        </w:rPr>
        <w:t>Deberá indicar que este no podrá ser disuelto ni liquidado y, en ningún caso, podrá haber cesión del contrato entre quienes integran el consorcio o la unión temporal, ni a terceros, sin la autorización de la entidad.</w:t>
      </w:r>
    </w:p>
    <w:p w14:paraId="0B4D4C62" w14:textId="77777777" w:rsidR="00283FCB" w:rsidRDefault="00C65437" w:rsidP="00DD165E">
      <w:pPr>
        <w:numPr>
          <w:ilvl w:val="0"/>
          <w:numId w:val="28"/>
        </w:numPr>
        <w:pBdr>
          <w:top w:val="nil"/>
          <w:left w:val="nil"/>
          <w:bottom w:val="nil"/>
          <w:right w:val="nil"/>
          <w:between w:val="nil"/>
        </w:pBdr>
        <w:ind w:left="426" w:hanging="426"/>
      </w:pPr>
      <w:r>
        <w:rPr>
          <w:color w:val="000000"/>
        </w:rPr>
        <w:t>El documento de constitución debe suscribirse por todos sus integrantes y el representante del mismo.</w:t>
      </w:r>
    </w:p>
    <w:p w14:paraId="2F781482" w14:textId="77777777" w:rsidR="00283FCB" w:rsidRDefault="00C65437" w:rsidP="00DD165E">
      <w:pPr>
        <w:numPr>
          <w:ilvl w:val="0"/>
          <w:numId w:val="28"/>
        </w:numPr>
        <w:pBdr>
          <w:top w:val="nil"/>
          <w:left w:val="nil"/>
          <w:bottom w:val="nil"/>
          <w:right w:val="nil"/>
          <w:between w:val="nil"/>
        </w:pBdr>
        <w:ind w:left="426" w:hanging="426"/>
      </w:pPr>
      <w:r>
        <w:rPr>
          <w:color w:val="000000"/>
        </w:rPr>
        <w:t>Se anexarán los documentos de constitución y representación legal de cada uno de sus integrantes y de sus representantes legales, de conformidad con los términos establecidos en el presente estudio previo.</w:t>
      </w:r>
    </w:p>
    <w:p w14:paraId="2CB78EF4" w14:textId="77777777" w:rsidR="00283FCB" w:rsidRDefault="00283FCB" w:rsidP="00DD165E"/>
    <w:p w14:paraId="18F3E44F" w14:textId="77777777" w:rsidR="00283FCB" w:rsidRDefault="00C65437" w:rsidP="00DD165E">
      <w:r>
        <w:rPr>
          <w:b/>
        </w:rPr>
        <w:t>NOTA 1.</w:t>
      </w:r>
      <w:r>
        <w:t xml:space="preserve"> Para estos efectos, se sugiere diligenciar el modelo del </w:t>
      </w:r>
      <w:r>
        <w:rPr>
          <w:b/>
        </w:rPr>
        <w:t xml:space="preserve">FORMATO – CONFORMACIÓN DEL PROPONENTE PLURAL </w:t>
      </w:r>
      <w:r>
        <w:t>que se publica con el proceso.</w:t>
      </w:r>
    </w:p>
    <w:p w14:paraId="5F8A70FB" w14:textId="77777777" w:rsidR="00283FCB" w:rsidRDefault="00283FCB" w:rsidP="00DD165E"/>
    <w:p w14:paraId="5D1D358F" w14:textId="77777777" w:rsidR="00283FCB" w:rsidRDefault="00C65437" w:rsidP="00DD165E">
      <w:r>
        <w:rPr>
          <w:b/>
        </w:rPr>
        <w:t>NOTA 2.</w:t>
      </w:r>
      <w:r>
        <w:t xml:space="preserve"> En el evento de presentarse inhabilidades sobrevinientes para los miembros de la unión temporal o consorcio, el representante legal tendrá la obligación de informarlo por escrito a la entidad dentro de los tres (3) días hábiles siguientes a la ocurrencia o conocimiento de los hechos que dieron lugar a ella.</w:t>
      </w:r>
    </w:p>
    <w:p w14:paraId="449C89C3" w14:textId="77777777" w:rsidR="00283FCB" w:rsidRDefault="00283FCB" w:rsidP="00DD165E"/>
    <w:p w14:paraId="445DDD60" w14:textId="77777777" w:rsidR="00283FCB" w:rsidRDefault="00C65437" w:rsidP="00DD165E">
      <w:pPr>
        <w:pStyle w:val="Ttulo4"/>
        <w:numPr>
          <w:ilvl w:val="3"/>
          <w:numId w:val="19"/>
        </w:numPr>
        <w:ind w:left="851" w:hanging="851"/>
      </w:pPr>
      <w:r>
        <w:t>Registro Único de Proponentes (RUP)</w:t>
      </w:r>
    </w:p>
    <w:p w14:paraId="6002760D" w14:textId="77777777" w:rsidR="00283FCB" w:rsidRDefault="00283FCB" w:rsidP="00DD165E"/>
    <w:p w14:paraId="5977CA2E" w14:textId="77777777" w:rsidR="00283FCB" w:rsidRDefault="00C65437" w:rsidP="00DD165E">
      <w:r>
        <w:t>Teniendo en cuenta lo contemplado en el artículo 2.2.1.1.1.5.1 del Decreto 1082 de 2015, los interesados en participar en este proceso deberán estar inscritos en el Registro Único de Proponentes – RUP. Los proponentes deben allegar el certificado de inscripción en el RUP expedido por la respectiva Cámara de Comercio de la jurisdicción donde tenga el asiento principal de sus negocios (personas naturales) o el domicilio principal (personas jurídicas), con una fecha de expedición no superior a un (1) mes previo cierre del presente proceso de selección.</w:t>
      </w:r>
    </w:p>
    <w:p w14:paraId="63943168" w14:textId="77777777" w:rsidR="00283FCB" w:rsidRDefault="00283FCB" w:rsidP="00DD165E"/>
    <w:p w14:paraId="473855CC" w14:textId="77777777" w:rsidR="00283FCB" w:rsidRDefault="00C65437" w:rsidP="00DD165E">
      <w:r>
        <w:t xml:space="preserve">El proponente debe renovar el RUP a más tardar el quinto día hábil del mes de abril de cada año, de lo contrario cesan sus efectos. Al cierre del Proceso de contratación, es decir, hasta el plazo para presentar ofertas, el RUP debe encontrarse vigente, esto es, que el proponente haya presentado la información para renovar el registro en el término anteriormente establecido. </w:t>
      </w:r>
    </w:p>
    <w:p w14:paraId="574045FB" w14:textId="77777777" w:rsidR="00283FCB" w:rsidRDefault="00283FCB" w:rsidP="00DD165E"/>
    <w:p w14:paraId="57C983FA" w14:textId="77777777" w:rsidR="00283FCB" w:rsidRDefault="00C65437" w:rsidP="00DD165E">
      <w:r>
        <w:t xml:space="preserve">La información contenida en el RUP, previa a la suministrada para renovar el registro, continúa en firme hasta que finalice el trámite de renovación correspondiente. Así, en el periodo comprendido entre el momento de la solicitud de renovación y el instante en que adquiera firmeza la información renovada, es válido el RUP del año anterior, cuyos efectos no han cesado y se encuentra vigente y en firme. </w:t>
      </w:r>
    </w:p>
    <w:p w14:paraId="68D8E6D5" w14:textId="77777777" w:rsidR="00283FCB" w:rsidRDefault="00283FCB" w:rsidP="00DD165E"/>
    <w:p w14:paraId="641C717D" w14:textId="77777777" w:rsidR="00283FCB" w:rsidRDefault="00C65437" w:rsidP="00DD165E">
      <w:r>
        <w:lastRenderedPageBreak/>
        <w:t>Tanto en el evento de presentación de la oferta en forma individual como conjunta, el oferente y cada uno de los integrantes de dicha persona deben cumplir con la inscripción exigida en el presente documento. En caso de proponentes extranjeros se aplicarán las reglas previstas en el artículo 2.2.1.1.1.5.1 del Decreto 1082 de 2015.</w:t>
      </w:r>
    </w:p>
    <w:p w14:paraId="323AA8C5" w14:textId="77777777" w:rsidR="00283FCB" w:rsidRDefault="00283FCB" w:rsidP="00DD165E"/>
    <w:p w14:paraId="0F6957AC" w14:textId="77777777" w:rsidR="00283FCB" w:rsidRDefault="00C65437" w:rsidP="00DD165E">
      <w:r>
        <w:t>La Entidad verificará que la inscripción en el RUP se encuentre vigente y en firme a la fecha de la presentación de la oferta y que no existan sanciones que puedan inhabilitar al proponente.</w:t>
      </w:r>
    </w:p>
    <w:p w14:paraId="57552D9C" w14:textId="77777777" w:rsidR="00283FCB" w:rsidRDefault="00283FCB" w:rsidP="00DD165E"/>
    <w:p w14:paraId="79C3A87D" w14:textId="77777777" w:rsidR="00283FCB" w:rsidRDefault="00C65437" w:rsidP="00DD165E">
      <w:r>
        <w:t>El RUP deberá estar en vigente al momento de la adjudicación.</w:t>
      </w:r>
    </w:p>
    <w:p w14:paraId="6223B60C" w14:textId="77777777" w:rsidR="00283FCB" w:rsidRDefault="00283FCB" w:rsidP="00DD165E"/>
    <w:p w14:paraId="0F0BE745" w14:textId="77777777" w:rsidR="00283FCB" w:rsidRDefault="00C65437" w:rsidP="00DD165E">
      <w:pPr>
        <w:rPr>
          <w:b/>
          <w:i/>
          <w:u w:val="single"/>
        </w:rPr>
      </w:pPr>
      <w:r>
        <w:rPr>
          <w:b/>
          <w:i/>
          <w:u w:val="single"/>
        </w:rPr>
        <w:t>Inscripción de personas extranjeras en el Registro Único de Proponentes (RUP)</w:t>
      </w:r>
    </w:p>
    <w:p w14:paraId="56B3EDAC" w14:textId="77777777" w:rsidR="00283FCB" w:rsidRDefault="00283FCB" w:rsidP="00DD165E"/>
    <w:p w14:paraId="4FB1D4BF" w14:textId="77777777" w:rsidR="00283FCB" w:rsidRDefault="00C65437" w:rsidP="00DD165E">
      <w:r>
        <w:t>Las personas naturales extranjeras con domicilio en el país y las personas jurídicas privadas extranjeras que tengan establecida sucursal en Colombia deberán estar inscritas en el Registro Único de Proponentes para poder participar en este proceso de selección.</w:t>
      </w:r>
    </w:p>
    <w:p w14:paraId="743B877D" w14:textId="77777777" w:rsidR="00283FCB" w:rsidRDefault="00283FCB" w:rsidP="00DD165E"/>
    <w:p w14:paraId="2AC9BA07" w14:textId="77777777" w:rsidR="00283FCB" w:rsidRDefault="00C65437" w:rsidP="00DD165E">
      <w:r>
        <w:t>Las personas naturales extranjeras sin domicilio en el país y las personas jurídicas privadas extranjeras que no tengan establecidas sucursales en Colombia no requerirán inscripción en el Registro Único de proponentes, pero en todo caso la entidad verificará directamente el cumplimiento de los requisitos habilitantes. Dichas personas deberán, en su lugar, acreditar los requisitos previstos en estos estudios mediante los documentos establecidos por la legislación del país de origen, los cuales deben aportarse al proceso de contratación.</w:t>
      </w:r>
    </w:p>
    <w:p w14:paraId="17F25C83" w14:textId="77777777" w:rsidR="00283FCB" w:rsidRDefault="00283FCB" w:rsidP="00DD165E"/>
    <w:p w14:paraId="47D3C962" w14:textId="77777777" w:rsidR="00283FCB" w:rsidRDefault="00C65437" w:rsidP="00DD165E">
      <w:pPr>
        <w:pStyle w:val="Ttulo4"/>
        <w:numPr>
          <w:ilvl w:val="3"/>
          <w:numId w:val="19"/>
        </w:numPr>
        <w:ind w:left="851" w:hanging="851"/>
      </w:pPr>
      <w:r>
        <w:t>Registro Único Tributario (RUT)</w:t>
      </w:r>
    </w:p>
    <w:p w14:paraId="22E18C7F" w14:textId="77777777" w:rsidR="00283FCB" w:rsidRDefault="00283FCB" w:rsidP="00DD165E"/>
    <w:p w14:paraId="41D79A16" w14:textId="77777777" w:rsidR="00283FCB" w:rsidRDefault="00C65437" w:rsidP="00DD165E">
      <w:r>
        <w:t>El proponente persona natural o jurídica y cada uno de los integrantes del consorcio o unión temporal debe allegar con su oferta copia del Registro Único Tributario – RUT.</w:t>
      </w:r>
    </w:p>
    <w:p w14:paraId="073F0F71" w14:textId="77777777" w:rsidR="00283FCB" w:rsidRDefault="00283FCB" w:rsidP="00DD165E"/>
    <w:p w14:paraId="1940268A" w14:textId="77777777" w:rsidR="00283FCB" w:rsidRDefault="00C65437" w:rsidP="00DD165E">
      <w:pPr>
        <w:pStyle w:val="Ttulo4"/>
        <w:numPr>
          <w:ilvl w:val="3"/>
          <w:numId w:val="19"/>
        </w:numPr>
        <w:ind w:left="851" w:hanging="851"/>
      </w:pPr>
      <w:r>
        <w:t>Certificación de pago a seguridad social y aportes parafiscales</w:t>
      </w:r>
    </w:p>
    <w:p w14:paraId="4D13305B" w14:textId="77777777" w:rsidR="00283FCB" w:rsidRDefault="00283FCB" w:rsidP="00DD165E"/>
    <w:p w14:paraId="7433040C" w14:textId="77777777" w:rsidR="00283FCB" w:rsidRDefault="00C65437" w:rsidP="00DD165E">
      <w:r>
        <w:t>De conformidad con lo establecido en el artículo 50 de la Ley 789 de 2002 y el artículo 23 de Ley 1150 de 2007, a la fecha de la presentación de la propuesta el proponente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Este requisito se acreditará mediante certificación expedida por el revisor fiscal, cuando este se encuentre inscrito en el Certificado de existencia y representación legal o, en su defecto, por el representante legal, el cual, en todo caso, acreditará el cumplimiento de la obligación como mínimo en los seis (6) meses anteriores a la presentación de la oferta.</w:t>
      </w:r>
    </w:p>
    <w:p w14:paraId="642F3D43" w14:textId="77777777" w:rsidR="00283FCB" w:rsidRDefault="00283FCB" w:rsidP="00DD165E"/>
    <w:p w14:paraId="034E2BC1" w14:textId="77777777" w:rsidR="00283FCB" w:rsidRPr="00786FAD" w:rsidRDefault="00C65437" w:rsidP="00DD165E">
      <w:r w:rsidRPr="00786FAD">
        <w:lastRenderedPageBreak/>
        <w:t xml:space="preserve">En el evento en que la sociedad no tenga más de seis (6) meses de constituida, </w:t>
      </w:r>
      <w:r w:rsidR="00786FAD" w:rsidRPr="00786FAD">
        <w:t xml:space="preserve">esta </w:t>
      </w:r>
      <w:r w:rsidRPr="00786FAD">
        <w:t>deberá acreditar los pagos a partir de la fecha de su constitución.</w:t>
      </w:r>
    </w:p>
    <w:p w14:paraId="68F13A9E" w14:textId="77777777" w:rsidR="00283FCB" w:rsidRDefault="00283FCB" w:rsidP="00DD165E"/>
    <w:p w14:paraId="09629F63" w14:textId="77777777" w:rsidR="00283FCB" w:rsidRDefault="00C65437" w:rsidP="00DD165E">
      <w:r>
        <w:t>En el caso que las sociedades (y asimiladas) colombianas que sean contribuyentes declarantes del impuesto de renta y que se encuentren exoneradas del pago de Salud, SENA e ICBF respecto de los empleados que devenguen menos de 10 SMLMV en los términos del artículo 65 de la ley 1819 de 2016 que modificó el artículo 114-1 del Estatuto Tributario, deberán ponerlo de presente por medio de un documento emanado por el representante legal y revisor fiscal.</w:t>
      </w:r>
    </w:p>
    <w:p w14:paraId="2789573B" w14:textId="77777777" w:rsidR="00283FCB" w:rsidRDefault="00283FCB" w:rsidP="00DD165E">
      <w:pPr>
        <w:pBdr>
          <w:top w:val="nil"/>
          <w:left w:val="nil"/>
          <w:bottom w:val="nil"/>
          <w:right w:val="nil"/>
          <w:between w:val="nil"/>
        </w:pBdr>
      </w:pPr>
    </w:p>
    <w:p w14:paraId="5AE44A19" w14:textId="77777777" w:rsidR="00283FCB" w:rsidRDefault="00C65437" w:rsidP="00DD165E">
      <w:pPr>
        <w:pBdr>
          <w:top w:val="nil"/>
          <w:left w:val="nil"/>
          <w:bottom w:val="nil"/>
          <w:right w:val="nil"/>
          <w:between w:val="nil"/>
        </w:pBdr>
        <w:rPr>
          <w:b/>
          <w:i/>
          <w:u w:val="single"/>
        </w:rPr>
      </w:pPr>
      <w:r>
        <w:rPr>
          <w:b/>
          <w:i/>
          <w:u w:val="single"/>
        </w:rPr>
        <w:t>Personas jurídicas singular o plural</w:t>
      </w:r>
    </w:p>
    <w:p w14:paraId="02FB8EDB" w14:textId="77777777" w:rsidR="00283FCB" w:rsidRDefault="00283FCB" w:rsidP="00DD165E"/>
    <w:p w14:paraId="07A41F02" w14:textId="77777777" w:rsidR="00283FCB" w:rsidRDefault="00C65437" w:rsidP="00DD165E">
      <w:r>
        <w:t xml:space="preserve">El proponente, persona jurídica singular o plural, debe presentar la información establecida en el </w:t>
      </w:r>
      <w:r>
        <w:rPr>
          <w:b/>
        </w:rPr>
        <w:t xml:space="preserve">FORMATO – PAGOS DE SEGURIDAD SOCIAL Y APORTES LEGALES </w:t>
      </w:r>
      <w:r>
        <w:t>suscrito por el revisor fiscal, de acuerdo con los requerimientos de ley o por el representante legal, bajo la gravedad del juramento, cuando no se requiera revisor fiscal. En el documento deberá constar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p>
    <w:p w14:paraId="3E465317" w14:textId="77777777" w:rsidR="00283FCB" w:rsidRDefault="00283FCB" w:rsidP="00DD165E"/>
    <w:p w14:paraId="2AEE6F24" w14:textId="77777777" w:rsidR="00283FCB" w:rsidRDefault="00C65437" w:rsidP="00DD165E">
      <w:r>
        <w:t xml:space="preserve">Cuando la persona jurídica está exonerada en los términos previstos en el artículo 65 de la Ley 1819 de 2016 debe indicarlo en el </w:t>
      </w:r>
      <w:r>
        <w:rPr>
          <w:b/>
        </w:rPr>
        <w:t>FORMATO – PAGOS DE SEGURIDAD SOCIAL Y APORTES LEGALES</w:t>
      </w:r>
      <w:r>
        <w:t>. Esta misma previsión aplica para las personas jurídicas extranjeras con domicilio o sucursal en Colombia, las cuales deben acreditar este requisito respecto del personal vinculado en el país.</w:t>
      </w:r>
    </w:p>
    <w:p w14:paraId="182A81CF" w14:textId="77777777" w:rsidR="00283FCB" w:rsidRDefault="00283FCB" w:rsidP="00DD165E"/>
    <w:p w14:paraId="31C2B1D9" w14:textId="77777777" w:rsidR="00283FCB" w:rsidRDefault="00C65437" w:rsidP="00DD165E">
      <w:r>
        <w:t>La entidad no exigirá las planillas de pago, ya que bastará el certificado suscrito por el revisor fiscal, en los casos requeridos por la ley, o por el representante legal.</w:t>
      </w:r>
    </w:p>
    <w:p w14:paraId="152DAEE5" w14:textId="77777777" w:rsidR="00283FCB" w:rsidRDefault="00283FCB" w:rsidP="00DD165E"/>
    <w:p w14:paraId="149B5199" w14:textId="77777777" w:rsidR="00283FCB" w:rsidRDefault="00C65437" w:rsidP="00DD165E">
      <w:r>
        <w:t>En caso de que la certificación deba ser suscrita por el revisor fiscal se deberán allegar los siguientes documentos: i)</w:t>
      </w:r>
      <w:r w:rsidR="00786FAD">
        <w:t xml:space="preserve"> </w:t>
      </w:r>
      <w:r>
        <w:t xml:space="preserve">Documento de identificación del RF; ii) Tarjeta profesional del RF; iii) Antecedentes Junta Central de Contadores del RF. </w:t>
      </w:r>
    </w:p>
    <w:p w14:paraId="25961C39" w14:textId="77777777" w:rsidR="00283FCB" w:rsidRDefault="00283FCB" w:rsidP="00DD165E"/>
    <w:p w14:paraId="0AC56EAF" w14:textId="77777777" w:rsidR="00283FCB" w:rsidRDefault="00C65437" w:rsidP="00DD165E">
      <w:pPr>
        <w:rPr>
          <w:b/>
          <w:i/>
          <w:u w:val="single"/>
        </w:rPr>
      </w:pPr>
      <w:r>
        <w:rPr>
          <w:b/>
          <w:i/>
          <w:u w:val="single"/>
        </w:rPr>
        <w:t>Personas naturales</w:t>
      </w:r>
    </w:p>
    <w:p w14:paraId="5333D6FC" w14:textId="77777777" w:rsidR="00283FCB" w:rsidRDefault="00283FCB" w:rsidP="00DD165E"/>
    <w:p w14:paraId="06CB7038" w14:textId="77777777" w:rsidR="00283FCB" w:rsidRDefault="00C65437" w:rsidP="00DD165E">
      <w:r>
        <w:t>El proponente persona natural debe acreditar la afiliación al Sistema de seguridad social en salud y pensiones, aportando los certificados de afiliación respectivos. Los referidos certificados se deben presentar con fecha de expedición no mayor a treinta (30) días calendario, anteriores a la fecha del cierre del proceso de contratación. En caso de modificarse dicha fecha, se tendrá como referencia para establecer el plazo de vigencia de los certificados de afiliación la fecha originalmente establecida en el pliego de condiciones definitivo.</w:t>
      </w:r>
    </w:p>
    <w:p w14:paraId="459CD2AF" w14:textId="77777777" w:rsidR="00283FCB" w:rsidRDefault="00283FCB" w:rsidP="00DD165E"/>
    <w:p w14:paraId="2C4B6236" w14:textId="77777777" w:rsidR="00283FCB" w:rsidRDefault="00C65437" w:rsidP="00DD165E">
      <w:r>
        <w:lastRenderedPageBreak/>
        <w:t>Cuando la persona natural tenga personal a cargo, el requisito se acredita con la correspondiente planilla de pago del mes anterior al cierre del proceso.</w:t>
      </w:r>
    </w:p>
    <w:p w14:paraId="630374E7" w14:textId="77777777" w:rsidR="00283FCB" w:rsidRDefault="00283FCB" w:rsidP="00DD165E"/>
    <w:p w14:paraId="16A8A01B" w14:textId="77777777" w:rsidR="00283FCB" w:rsidRDefault="00C65437" w:rsidP="00DD165E">
      <w:r>
        <w:t>La persona natural que reúna los requisitos para acceder a la pensión de vejez o se pensione por invalidez o anticipadamente, presentará el certificado que lo acredite y, además, la afiliación al sistema de salud. Esta misma previsión aplica para las personas naturales extranjeras con domicilio en Colombia las cuales deberán acreditar este requisito respecto del personal vinculado.</w:t>
      </w:r>
    </w:p>
    <w:p w14:paraId="5E12EBA5" w14:textId="77777777" w:rsidR="00283FCB" w:rsidRDefault="00283FCB" w:rsidP="00DD165E"/>
    <w:p w14:paraId="16E70FDB" w14:textId="77777777" w:rsidR="00283FCB" w:rsidRDefault="00C65437" w:rsidP="00DD165E">
      <w:pPr>
        <w:pStyle w:val="Ttulo4"/>
        <w:numPr>
          <w:ilvl w:val="3"/>
          <w:numId w:val="19"/>
        </w:numPr>
        <w:ind w:left="851" w:hanging="851"/>
      </w:pPr>
      <w:r>
        <w:t>Garantía de seriedad de la oferta</w:t>
      </w:r>
    </w:p>
    <w:p w14:paraId="39580226" w14:textId="77777777" w:rsidR="00283FCB" w:rsidRDefault="00283FCB" w:rsidP="00DD165E"/>
    <w:p w14:paraId="0057517D" w14:textId="77777777" w:rsidR="00283FCB" w:rsidRDefault="00C65437" w:rsidP="00DD165E">
      <w:r w:rsidRPr="00CB5FE5">
        <w:rPr>
          <w:b/>
          <w:color w:val="C00000"/>
          <w:highlight w:val="cyan"/>
        </w:rPr>
        <w:t>NOTA INTERNA. En los procesos de mínima cuantía no se debe exigir garantía de seriedad. Por tanto, todo el contenido de este numeral deberá ser eliminado y ser reemplazado por la frase “NO aplica”</w:t>
      </w:r>
      <w:r>
        <w:t>.</w:t>
      </w:r>
    </w:p>
    <w:p w14:paraId="30DDC82E" w14:textId="77777777" w:rsidR="00283FCB" w:rsidRDefault="00283FCB" w:rsidP="00DD165E"/>
    <w:p w14:paraId="47556727" w14:textId="77777777" w:rsidR="00283FCB" w:rsidRDefault="00C65437" w:rsidP="00DD165E">
      <w:r>
        <w:t>De conformidad con el artículo 7 de la Ley 1150 de 2007 y el artículo 2.2.1.2.3.1.9 del Decreto 1082 de 2015, los proponentes deberán otorgar una garantía de seriedad de la oferta por un valor equivalente al diez por ciento (10%) del valor de la propuesta, vigente desde la presentación de la oferta y noventa (90) días calendario posteriores al cierre del proceso.</w:t>
      </w:r>
    </w:p>
    <w:p w14:paraId="32630E3F" w14:textId="77777777" w:rsidR="00283FCB" w:rsidRDefault="00283FCB" w:rsidP="00DD165E"/>
    <w:p w14:paraId="1D2660E1" w14:textId="77777777" w:rsidR="00283FCB" w:rsidRDefault="00C65437" w:rsidP="00DD165E">
      <w:r>
        <w:t>La referida garantía cubrirá los perjuicios derivados del incumplimiento del ofrecimiento en los siguientes eventos:</w:t>
      </w:r>
    </w:p>
    <w:p w14:paraId="645F50FB" w14:textId="77777777" w:rsidR="00283FCB" w:rsidRDefault="00283FCB" w:rsidP="00DD165E"/>
    <w:p w14:paraId="37B2A4B2" w14:textId="77777777" w:rsidR="00283FCB" w:rsidRDefault="00C65437" w:rsidP="00DD165E">
      <w:pPr>
        <w:numPr>
          <w:ilvl w:val="1"/>
          <w:numId w:val="4"/>
        </w:numPr>
        <w:pBdr>
          <w:top w:val="nil"/>
          <w:left w:val="nil"/>
          <w:bottom w:val="nil"/>
          <w:right w:val="nil"/>
          <w:between w:val="nil"/>
        </w:pBdr>
        <w:ind w:left="426" w:hanging="426"/>
      </w:pPr>
      <w:r>
        <w:rPr>
          <w:color w:val="000000"/>
        </w:rPr>
        <w:t>La no ampliación de la vigencia de la garantía de seriedad de la oferta cuando el plazo para la adjudicación o para suscribir el contrato sea prorrogado, siempre que tal prórroga sea inferior a tres (3) meses.</w:t>
      </w:r>
    </w:p>
    <w:p w14:paraId="5B650FA3" w14:textId="77777777" w:rsidR="00283FCB" w:rsidRDefault="00C65437" w:rsidP="00DD165E">
      <w:pPr>
        <w:numPr>
          <w:ilvl w:val="1"/>
          <w:numId w:val="4"/>
        </w:numPr>
        <w:pBdr>
          <w:top w:val="nil"/>
          <w:left w:val="nil"/>
          <w:bottom w:val="nil"/>
          <w:right w:val="nil"/>
          <w:between w:val="nil"/>
        </w:pBdr>
        <w:ind w:left="426" w:hanging="426"/>
      </w:pPr>
      <w:r>
        <w:rPr>
          <w:color w:val="000000"/>
        </w:rPr>
        <w:t>El retiro de la oferta después de vencido el plazo fijado para la presentación de las ofertas.</w:t>
      </w:r>
    </w:p>
    <w:p w14:paraId="4F15CB49" w14:textId="77777777" w:rsidR="00283FCB" w:rsidRDefault="00C65437" w:rsidP="00DD165E">
      <w:pPr>
        <w:numPr>
          <w:ilvl w:val="1"/>
          <w:numId w:val="4"/>
        </w:numPr>
        <w:pBdr>
          <w:top w:val="nil"/>
          <w:left w:val="nil"/>
          <w:bottom w:val="nil"/>
          <w:right w:val="nil"/>
          <w:between w:val="nil"/>
        </w:pBdr>
        <w:ind w:left="426" w:hanging="426"/>
      </w:pPr>
      <w:r>
        <w:rPr>
          <w:color w:val="000000"/>
        </w:rPr>
        <w:t>La no suscripción del contrato sin justa causa por parte del adjudicatario.</w:t>
      </w:r>
    </w:p>
    <w:p w14:paraId="12249F04" w14:textId="77777777" w:rsidR="00283FCB" w:rsidRDefault="00C65437" w:rsidP="00DD165E">
      <w:pPr>
        <w:numPr>
          <w:ilvl w:val="1"/>
          <w:numId w:val="4"/>
        </w:numPr>
        <w:pBdr>
          <w:top w:val="nil"/>
          <w:left w:val="nil"/>
          <w:bottom w:val="nil"/>
          <w:right w:val="nil"/>
          <w:between w:val="nil"/>
        </w:pBdr>
        <w:ind w:left="426" w:hanging="426"/>
      </w:pPr>
      <w:r>
        <w:rPr>
          <w:color w:val="000000"/>
        </w:rPr>
        <w:t>La falta de otorgamiento por parte del proponente seleccionado de la garantía de cumplimiento del contrato.</w:t>
      </w:r>
    </w:p>
    <w:p w14:paraId="21F51AB8" w14:textId="77777777" w:rsidR="00283FCB" w:rsidRDefault="00283FCB" w:rsidP="00DD165E"/>
    <w:p w14:paraId="530EDC82" w14:textId="77777777" w:rsidR="00283FCB" w:rsidRDefault="00C65437" w:rsidP="00DD165E">
      <w:r>
        <w:t>Esta garantía debe estar vigente desde la presentación de la oferta y hasta por noventa (90) días más y, en todo caso, debe estar vigente hasta el término de aprobación de la garantía única de cumplimiento.</w:t>
      </w:r>
    </w:p>
    <w:p w14:paraId="7C2E54FE" w14:textId="77777777" w:rsidR="00283FCB" w:rsidRDefault="00283FCB" w:rsidP="00DD165E"/>
    <w:p w14:paraId="187F9873" w14:textId="77777777" w:rsidR="00283FCB" w:rsidRDefault="00C65437" w:rsidP="00DD165E">
      <w:r>
        <w:t>En caso de que el proponente opte por contrato de seguro contenido en una póliza debe allegar las condiciones generales de la póliza.</w:t>
      </w:r>
    </w:p>
    <w:p w14:paraId="72083723" w14:textId="77777777" w:rsidR="00283FCB" w:rsidRDefault="00283FCB" w:rsidP="00DD165E"/>
    <w:p w14:paraId="40381EDE" w14:textId="77777777" w:rsidR="00283FCB" w:rsidRDefault="00C65437" w:rsidP="00DD165E">
      <w:r>
        <w:t>Si el oferente favorecido con la adjudicación no suscribe el contrato, la entidad exigirá al oferente clasificado en segundo lugar la prórroga de la vigencia de la garantía de seriedad de la oferta hasta el término de aprobación de la garantía única de cumplimiento.</w:t>
      </w:r>
    </w:p>
    <w:p w14:paraId="44050CE1" w14:textId="77777777" w:rsidR="00283FCB" w:rsidRDefault="00283FCB" w:rsidP="00DD165E"/>
    <w:p w14:paraId="10CBF29A" w14:textId="77777777" w:rsidR="00283FCB" w:rsidRDefault="00C65437" w:rsidP="00DD165E">
      <w:r>
        <w:rPr>
          <w:b/>
        </w:rPr>
        <w:lastRenderedPageBreak/>
        <w:t>La no entrega de la garantía de seriedad junto con la propuesta no será subsanable y será causal de rechazo de esta</w:t>
      </w:r>
      <w:r>
        <w:t>.</w:t>
      </w:r>
    </w:p>
    <w:p w14:paraId="7B26AFC5" w14:textId="77777777" w:rsidR="00283FCB" w:rsidRDefault="00283FCB" w:rsidP="00DD165E"/>
    <w:p w14:paraId="163210C1" w14:textId="77777777" w:rsidR="00283FCB" w:rsidRDefault="00C65437" w:rsidP="00DD165E">
      <w:r>
        <w:rPr>
          <w:b/>
        </w:rPr>
        <w:t xml:space="preserve">NOTA. </w:t>
      </w:r>
      <w:r>
        <w:t>En caso de que la oferta sea presentada por un proponente plural que no cuente con NIT, la garantía podrá estar expedida a nombre de uno solo de los integrantes. No obstante, en ella se deberán relacionar todos los integrantes del consorcio, su NIT y el porcentaje de participación de cada uno de ellos en la forma asociativa.</w:t>
      </w:r>
    </w:p>
    <w:p w14:paraId="19B97D14" w14:textId="77777777" w:rsidR="00283FCB" w:rsidRDefault="00283FCB" w:rsidP="00DD165E"/>
    <w:p w14:paraId="7C002E3F" w14:textId="77777777" w:rsidR="00283FCB" w:rsidRDefault="00C65437" w:rsidP="00DD165E">
      <w:pPr>
        <w:pStyle w:val="Ttulo4"/>
        <w:numPr>
          <w:ilvl w:val="3"/>
          <w:numId w:val="19"/>
        </w:numPr>
        <w:ind w:left="851" w:hanging="851"/>
      </w:pPr>
      <w:r>
        <w:t>Certificado de antecedentes fiscales – CGR</w:t>
      </w:r>
    </w:p>
    <w:p w14:paraId="2DFB19C1" w14:textId="77777777" w:rsidR="00283FCB" w:rsidRDefault="00283FCB" w:rsidP="00DD165E"/>
    <w:p w14:paraId="1517C620"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4C187844" w14:textId="77777777" w:rsidR="00283FCB" w:rsidRDefault="00283FCB" w:rsidP="00DD165E"/>
    <w:p w14:paraId="61CA9CD9" w14:textId="77777777" w:rsidR="00283FCB" w:rsidRDefault="00C65437" w:rsidP="00DD165E">
      <w:r>
        <w:t>En caso de que el proponente o alguno de los integrantes del Consorcio o Unión temporal se encuentre incluido en el boletín y/o inhabilitado no podrá contratar con la entidad, salvo que acredite que tiene un acuerdo de pago vigente y que está cumpliendo con el mismo.</w:t>
      </w:r>
    </w:p>
    <w:p w14:paraId="34F009FF" w14:textId="77777777" w:rsidR="00283FCB" w:rsidRDefault="00283FCB" w:rsidP="00DD165E">
      <w:pPr>
        <w:rPr>
          <w:highlight w:val="yellow"/>
        </w:rPr>
      </w:pPr>
    </w:p>
    <w:p w14:paraId="77BC5B51" w14:textId="77777777" w:rsidR="00283FCB" w:rsidRDefault="00C65437" w:rsidP="00DD165E">
      <w:r>
        <w:t>En el proceso de verificación, la entidad podrá solicitar las aclaraciones que considere pertinentes y el proponente deberá presentarlas en el término establecido para el efecto.</w:t>
      </w:r>
    </w:p>
    <w:p w14:paraId="100830E8" w14:textId="77777777" w:rsidR="00283FCB" w:rsidRDefault="00283FCB" w:rsidP="00DD165E"/>
    <w:p w14:paraId="2548FF23" w14:textId="77777777" w:rsidR="00283FCB" w:rsidRDefault="00C65437" w:rsidP="00DD165E">
      <w:pPr>
        <w:pStyle w:val="Ttulo4"/>
        <w:numPr>
          <w:ilvl w:val="3"/>
          <w:numId w:val="19"/>
        </w:numPr>
        <w:ind w:left="851" w:hanging="851"/>
      </w:pPr>
      <w:r>
        <w:t>Certificado de antecedentes disciplinarios – PGN</w:t>
      </w:r>
    </w:p>
    <w:p w14:paraId="7C70A6CC" w14:textId="77777777" w:rsidR="00283FCB" w:rsidRDefault="00283FCB" w:rsidP="00DD165E"/>
    <w:p w14:paraId="08BBCC16"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279111BB" w14:textId="77777777" w:rsidR="00283FCB" w:rsidRDefault="00283FCB" w:rsidP="00DD165E"/>
    <w:p w14:paraId="0361ED15" w14:textId="77777777" w:rsidR="00283FCB" w:rsidRDefault="00C65437" w:rsidP="00DD165E">
      <w:r>
        <w:t>En caso de que el proponente o alguno de los integrantes del Consorcio o Unión temporal se encuentre incluido en el boletín y/o inhabilitado no podrá contratar con la entidad.</w:t>
      </w:r>
    </w:p>
    <w:p w14:paraId="5ED0F04E" w14:textId="77777777" w:rsidR="00283FCB" w:rsidRDefault="00283FCB" w:rsidP="00DD165E"/>
    <w:p w14:paraId="109FCA96" w14:textId="77777777" w:rsidR="00283FCB" w:rsidRDefault="00C65437" w:rsidP="00DD165E">
      <w:r>
        <w:t>En el proceso de verificación, la entidad podrá solicitar las aclaraciones que considere pertinentes y el proponente deberá presentarlas en el término establecido para el efecto.</w:t>
      </w:r>
    </w:p>
    <w:p w14:paraId="5D2BA5B2" w14:textId="77777777" w:rsidR="00283FCB" w:rsidRDefault="00283FCB" w:rsidP="00DD165E"/>
    <w:p w14:paraId="6E808942" w14:textId="77777777" w:rsidR="00283FCB" w:rsidRDefault="00C65437" w:rsidP="00DD165E">
      <w:pPr>
        <w:pStyle w:val="Ttulo4"/>
        <w:numPr>
          <w:ilvl w:val="3"/>
          <w:numId w:val="19"/>
        </w:numPr>
        <w:ind w:left="851" w:hanging="851"/>
      </w:pPr>
      <w:r>
        <w:t xml:space="preserve">Certificado de antecedentes judiciales </w:t>
      </w:r>
    </w:p>
    <w:p w14:paraId="541EA2E2" w14:textId="77777777" w:rsidR="00283FCB" w:rsidRDefault="00283FCB" w:rsidP="00DD165E"/>
    <w:p w14:paraId="365BA652"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7508790B" w14:textId="77777777" w:rsidR="00283FCB" w:rsidRDefault="00283FCB" w:rsidP="00DD165E"/>
    <w:p w14:paraId="6118925B" w14:textId="77777777" w:rsidR="00283FCB" w:rsidRDefault="00C65437" w:rsidP="00DD165E">
      <w:r>
        <w:lastRenderedPageBreak/>
        <w:t>En el proceso de verificación, la entidad podrá solicitar las aclaraciones que considere pertinentes y el proponente deberá presentarlas en el término establecido para el efecto.</w:t>
      </w:r>
    </w:p>
    <w:p w14:paraId="06B3948A" w14:textId="77777777" w:rsidR="00283FCB" w:rsidRDefault="00283FCB" w:rsidP="00DD165E"/>
    <w:p w14:paraId="32561FB1" w14:textId="77777777" w:rsidR="00283FCB" w:rsidRDefault="00C65437" w:rsidP="00DD165E">
      <w:pPr>
        <w:pStyle w:val="Ttulo4"/>
        <w:numPr>
          <w:ilvl w:val="3"/>
          <w:numId w:val="19"/>
        </w:numPr>
        <w:ind w:left="851" w:hanging="851"/>
      </w:pPr>
      <w:r>
        <w:t>Certificado del Registro nacional de medidas correctivas</w:t>
      </w:r>
    </w:p>
    <w:p w14:paraId="2D0A8D90" w14:textId="77777777" w:rsidR="00283FCB" w:rsidRDefault="00283FCB" w:rsidP="00DD165E"/>
    <w:p w14:paraId="08E59300"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6A4517A0" w14:textId="77777777" w:rsidR="00283FCB" w:rsidRDefault="00283FCB" w:rsidP="00DD165E"/>
    <w:p w14:paraId="77A850E7" w14:textId="77777777" w:rsidR="00283FCB" w:rsidRDefault="00C65437" w:rsidP="00DD165E">
      <w:r>
        <w:t>En el proceso de verificación, la entidad podrá solicitar las aclaraciones que considere pertinentes y el proponente deberá presentarlas en el término establecido para el efecto.</w:t>
      </w:r>
    </w:p>
    <w:p w14:paraId="0F34B0D2" w14:textId="77777777" w:rsidR="00283FCB" w:rsidRDefault="00283FCB" w:rsidP="00DD165E"/>
    <w:p w14:paraId="7370285A" w14:textId="77777777" w:rsidR="00283FCB" w:rsidRDefault="00C65437" w:rsidP="00DD165E">
      <w:pPr>
        <w:pStyle w:val="Ttulo4"/>
        <w:numPr>
          <w:ilvl w:val="3"/>
          <w:numId w:val="19"/>
        </w:numPr>
        <w:ind w:left="851" w:hanging="851"/>
      </w:pPr>
      <w:r>
        <w:t>Certificado de Registro de inhabilidades por delitos sexuales</w:t>
      </w:r>
    </w:p>
    <w:p w14:paraId="30C8EA26" w14:textId="77777777" w:rsidR="00283FCB" w:rsidRDefault="00283FCB" w:rsidP="00DD165E"/>
    <w:p w14:paraId="26CB8B8C"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69B5483B" w14:textId="77777777" w:rsidR="00283FCB" w:rsidRDefault="00283FCB" w:rsidP="00DD165E"/>
    <w:p w14:paraId="6AA0FF7C" w14:textId="77777777" w:rsidR="00283FCB" w:rsidRDefault="00C65437" w:rsidP="00DD165E">
      <w:r>
        <w:t>En el proceso de verificación, la entidad podrá solicitar las aclaraciones que considere pertinentes y el proponente deberá presentarlas en el término establecido para el efecto.</w:t>
      </w:r>
    </w:p>
    <w:p w14:paraId="3D762225" w14:textId="77777777" w:rsidR="00283FCB" w:rsidRDefault="00283FCB" w:rsidP="00DD165E"/>
    <w:p w14:paraId="7808C712" w14:textId="77777777" w:rsidR="00283FCB" w:rsidRDefault="00C65437" w:rsidP="00DD165E">
      <w:pPr>
        <w:pStyle w:val="Ttulo4"/>
        <w:numPr>
          <w:ilvl w:val="3"/>
          <w:numId w:val="19"/>
        </w:numPr>
        <w:ind w:left="851" w:hanging="851"/>
      </w:pPr>
      <w:r>
        <w:t>Certificado Registro de Deudores Alimentarios Morosos – REDAM</w:t>
      </w:r>
    </w:p>
    <w:p w14:paraId="03C9F162" w14:textId="77777777" w:rsidR="00283FCB" w:rsidRDefault="00283FCB" w:rsidP="00DD165E"/>
    <w:p w14:paraId="753DE92E" w14:textId="77777777" w:rsidR="00283FCB" w:rsidRDefault="00C65437" w:rsidP="00DD165E">
      <w:pPr>
        <w:rPr>
          <w:color w:val="000000"/>
        </w:rPr>
      </w:pPr>
      <w:r>
        <w:t>El proponente (persona natural, representante legal de la persona jurídica, integrante de la figura asociativa o promesa de sociedad futura) deberá aportar junto con su oferta el certificado señalado por Ley 2097 de 2021 a su nombre</w:t>
      </w:r>
      <w:r>
        <w:rPr>
          <w:color w:val="000000"/>
        </w:rPr>
        <w:t>.</w:t>
      </w:r>
    </w:p>
    <w:p w14:paraId="63278CD5" w14:textId="77777777" w:rsidR="00283FCB" w:rsidRDefault="00283FCB" w:rsidP="00DD165E">
      <w:pPr>
        <w:rPr>
          <w:color w:val="000000"/>
        </w:rPr>
      </w:pPr>
    </w:p>
    <w:p w14:paraId="7F52C2C8" w14:textId="77777777" w:rsidR="00283FCB" w:rsidRDefault="00C65437" w:rsidP="00DD165E">
      <w:pPr>
        <w:jc w:val="left"/>
        <w:rPr>
          <w:color w:val="000000"/>
        </w:rPr>
      </w:pPr>
      <w:r>
        <w:rPr>
          <w:color w:val="000000"/>
        </w:rPr>
        <w:t>Para obtener el certificado, el proponente deberá seguir las instrucciones señaladas en la página web:</w:t>
      </w:r>
    </w:p>
    <w:p w14:paraId="25077914" w14:textId="77777777" w:rsidR="00283FCB" w:rsidRDefault="00000000" w:rsidP="00DD165E">
      <w:pPr>
        <w:rPr>
          <w:color w:val="000000"/>
        </w:rPr>
      </w:pPr>
      <w:hyperlink r:id="rId12">
        <w:r w:rsidR="00C65437">
          <w:rPr>
            <w:color w:val="0000FF"/>
            <w:u w:val="single"/>
          </w:rPr>
          <w:t>https://www.redam.gov.co</w:t>
        </w:r>
      </w:hyperlink>
    </w:p>
    <w:p w14:paraId="2ABCC903" w14:textId="77777777" w:rsidR="00283FCB" w:rsidRDefault="00283FCB" w:rsidP="00DD165E"/>
    <w:p w14:paraId="27783C47" w14:textId="77777777" w:rsidR="00283FCB" w:rsidRDefault="00C65437" w:rsidP="00DD165E">
      <w:r>
        <w:t>En el proceso de verificación, la entidad podrá solicitar las aclaraciones que considere pertinentes y el proponente deberá presentarlas en el término establecido para el efecto.</w:t>
      </w:r>
    </w:p>
    <w:p w14:paraId="4AAD2E82" w14:textId="77777777" w:rsidR="00283FCB" w:rsidRDefault="00283FCB" w:rsidP="00DD165E"/>
    <w:p w14:paraId="70DE0C56" w14:textId="77777777" w:rsidR="00283FCB" w:rsidRPr="00CB5FE5" w:rsidRDefault="00C65437" w:rsidP="00DD165E">
      <w:pPr>
        <w:pStyle w:val="Ttulo4"/>
        <w:numPr>
          <w:ilvl w:val="3"/>
          <w:numId w:val="19"/>
        </w:numPr>
        <w:ind w:left="851" w:hanging="851"/>
        <w:rPr>
          <w:color w:val="C00000"/>
        </w:rPr>
      </w:pPr>
      <w:r w:rsidRPr="00CB5FE5">
        <w:rPr>
          <w:color w:val="C00000"/>
        </w:rPr>
        <w:t>[Requisito habilitante de orden jurídico]</w:t>
      </w:r>
    </w:p>
    <w:p w14:paraId="118C3AA7" w14:textId="77777777" w:rsidR="00283FCB" w:rsidRDefault="00283FCB" w:rsidP="00DD165E"/>
    <w:p w14:paraId="4BB2D270" w14:textId="77777777" w:rsidR="00283FCB" w:rsidRDefault="00C65437" w:rsidP="00DD165E">
      <w:r w:rsidRPr="00CB5FE5">
        <w:rPr>
          <w:color w:val="C00000"/>
        </w:rPr>
        <w:t>[Se pueden incluir tantos requisitos habilitantes (técnico, jurídico o financiero) como sea necesario. Se debe prestar especial atención a la numeración]</w:t>
      </w:r>
      <w:r>
        <w:t>.</w:t>
      </w:r>
    </w:p>
    <w:p w14:paraId="263FEE40" w14:textId="77777777" w:rsidR="00283FCB" w:rsidRDefault="00283FCB" w:rsidP="00DD165E"/>
    <w:p w14:paraId="7DA3E5BD" w14:textId="77777777" w:rsidR="00283FCB" w:rsidRDefault="00C65437" w:rsidP="00DD165E">
      <w:pPr>
        <w:pStyle w:val="Ttulo3"/>
        <w:numPr>
          <w:ilvl w:val="2"/>
          <w:numId w:val="19"/>
        </w:numPr>
        <w:ind w:left="567" w:hanging="567"/>
      </w:pPr>
      <w:r>
        <w:t>De carácter técnico</w:t>
      </w:r>
    </w:p>
    <w:p w14:paraId="13B1715C" w14:textId="77777777" w:rsidR="00283FCB" w:rsidRDefault="00283FCB" w:rsidP="00DD165E"/>
    <w:p w14:paraId="195686E7" w14:textId="77777777" w:rsidR="00283FCB" w:rsidRDefault="00C65437" w:rsidP="00DD165E">
      <w:r w:rsidRPr="00CB5FE5">
        <w:rPr>
          <w:color w:val="C00000"/>
        </w:rPr>
        <w:lastRenderedPageBreak/>
        <w:t>[Describa los requisitos de capacidad técnica de acuerdo con el Manual de Contratación, el Anexo de verificación de criterios de contratación GCCON-AN-001 o aquel que lo modifique y la normativa vigente]</w:t>
      </w:r>
      <w:r>
        <w:t>.</w:t>
      </w:r>
    </w:p>
    <w:p w14:paraId="27821367" w14:textId="77777777" w:rsidR="00283FCB" w:rsidRDefault="00283FCB" w:rsidP="00DD165E"/>
    <w:p w14:paraId="442F14D5" w14:textId="77777777" w:rsidR="00283FCB" w:rsidRDefault="00C65437" w:rsidP="00DD165E">
      <w:pPr>
        <w:pStyle w:val="Ttulo4"/>
        <w:numPr>
          <w:ilvl w:val="3"/>
          <w:numId w:val="19"/>
        </w:numPr>
        <w:ind w:left="851" w:hanging="851"/>
      </w:pPr>
      <w:r>
        <w:t>De seguridad y salud en el trabajo</w:t>
      </w:r>
    </w:p>
    <w:p w14:paraId="5D3F14FB" w14:textId="77777777" w:rsidR="00283FCB" w:rsidRDefault="00283FCB" w:rsidP="00DD165E"/>
    <w:p w14:paraId="5814C6B6" w14:textId="77777777" w:rsidR="00283FCB" w:rsidRDefault="00C65437" w:rsidP="00DD165E">
      <w:r w:rsidRPr="00CB5FE5">
        <w:rPr>
          <w:color w:val="C00000"/>
        </w:rPr>
        <w:t>[Describa los requisitos habilitantes de carácter técnico respecto de la seguridad y salud en el trabajo de conformidad el Anexo de verificación de criterios de contratación GCCON-AN-001 o aquel que lo modifique y la normativa vigente]</w:t>
      </w:r>
      <w:r>
        <w:t>.</w:t>
      </w:r>
    </w:p>
    <w:p w14:paraId="301812AE" w14:textId="77777777" w:rsidR="00283FCB" w:rsidRDefault="00283FCB" w:rsidP="00DD165E"/>
    <w:p w14:paraId="26915988" w14:textId="77777777" w:rsidR="00283FCB" w:rsidRDefault="00C65437" w:rsidP="00DD165E">
      <w:pPr>
        <w:pStyle w:val="Ttulo4"/>
        <w:numPr>
          <w:ilvl w:val="3"/>
          <w:numId w:val="19"/>
        </w:numPr>
        <w:ind w:left="851" w:hanging="851"/>
      </w:pPr>
      <w:r>
        <w:t>De gestión ambiental</w:t>
      </w:r>
    </w:p>
    <w:p w14:paraId="3124725A" w14:textId="77777777" w:rsidR="00283FCB" w:rsidRDefault="00283FCB" w:rsidP="00DD165E"/>
    <w:p w14:paraId="5E43A628" w14:textId="77777777" w:rsidR="00283FCB" w:rsidRDefault="00C65437" w:rsidP="00DD165E">
      <w:r w:rsidRPr="00CB5FE5">
        <w:rPr>
          <w:color w:val="C00000"/>
        </w:rPr>
        <w:t>[Describa los requisitos habilitantes de carácter técnico respecto de la gestión ambiental y de energía de conformidad el Anexo de verificación de criterios de contratación GCCON-AN-001 o aquel que lo modifique y la normativa vigente]</w:t>
      </w:r>
      <w:r>
        <w:t>.</w:t>
      </w:r>
    </w:p>
    <w:p w14:paraId="644A46F6" w14:textId="77777777" w:rsidR="00283FCB" w:rsidRDefault="00283FCB" w:rsidP="00DD165E"/>
    <w:p w14:paraId="109143EE" w14:textId="77777777" w:rsidR="00283FCB" w:rsidRDefault="00C65437" w:rsidP="00DD165E">
      <w:pPr>
        <w:pStyle w:val="Ttulo3"/>
        <w:numPr>
          <w:ilvl w:val="2"/>
          <w:numId w:val="19"/>
        </w:numPr>
        <w:ind w:left="567" w:hanging="567"/>
      </w:pPr>
      <w:r>
        <w:t>De carácter financiero</w:t>
      </w:r>
    </w:p>
    <w:p w14:paraId="2FE7BEE7" w14:textId="77777777" w:rsidR="00283FCB" w:rsidRDefault="00283FCB" w:rsidP="00DD165E"/>
    <w:p w14:paraId="68937BA8" w14:textId="705003FB" w:rsidR="00283FCB" w:rsidRPr="00015CCA" w:rsidRDefault="00C65437" w:rsidP="00DD165E">
      <w:r w:rsidRPr="00CB5FE5">
        <w:rPr>
          <w:b/>
          <w:color w:val="C00000"/>
          <w:highlight w:val="cyan"/>
        </w:rPr>
        <w:t>NOTA INTERNA. Por regla general, en los procesos de mínima cuantía no se exigen este tipo de requisitos. Por ende, el contenido de este numeral podrá ser eliminado y ser reemplazado por la frase “NO aplica</w:t>
      </w:r>
      <w:r w:rsidRPr="00015CCA">
        <w:rPr>
          <w:b/>
          <w:color w:val="C00000"/>
          <w:highlight w:val="cyan"/>
        </w:rPr>
        <w:t>”</w:t>
      </w:r>
      <w:r w:rsidR="00015CCA" w:rsidRPr="00015CCA">
        <w:rPr>
          <w:b/>
          <w:color w:val="C00000"/>
          <w:highlight w:val="cyan"/>
        </w:rPr>
        <w:t>.</w:t>
      </w:r>
    </w:p>
    <w:p w14:paraId="7CFBD0C4" w14:textId="77777777" w:rsidR="00283FCB" w:rsidRDefault="00283FCB" w:rsidP="00DD165E"/>
    <w:p w14:paraId="6384EF41" w14:textId="77777777" w:rsidR="00283FCB" w:rsidRDefault="00C65437" w:rsidP="00DD165E">
      <w:pPr>
        <w:pStyle w:val="Ttulo4"/>
        <w:numPr>
          <w:ilvl w:val="3"/>
          <w:numId w:val="19"/>
        </w:numPr>
        <w:ind w:left="851" w:hanging="851"/>
      </w:pPr>
      <w:r>
        <w:t>Capacidad financiera</w:t>
      </w:r>
    </w:p>
    <w:p w14:paraId="7DDB7AC9" w14:textId="77777777" w:rsidR="00283FCB" w:rsidRDefault="00283FCB" w:rsidP="00DD165E"/>
    <w:p w14:paraId="6802599E" w14:textId="77777777" w:rsidR="00283FCB" w:rsidRDefault="00C65437" w:rsidP="00DD165E">
      <w:r>
        <w:t>Los proponentes deben acreditar los siguientes indicadores financieros:</w:t>
      </w:r>
    </w:p>
    <w:p w14:paraId="3D34F21E" w14:textId="77777777" w:rsidR="00283FCB" w:rsidRDefault="00283FCB" w:rsidP="00DD165E"/>
    <w:tbl>
      <w:tblPr>
        <w:tblStyle w:val="ad"/>
        <w:tblW w:w="667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328"/>
        <w:gridCol w:w="2343"/>
      </w:tblGrid>
      <w:tr w:rsidR="00283FCB" w14:paraId="7997ABFF" w14:textId="77777777" w:rsidTr="005B58DD">
        <w:trPr>
          <w:trHeight w:val="20"/>
          <w:tblHeader/>
          <w:jc w:val="center"/>
        </w:trPr>
        <w:tc>
          <w:tcPr>
            <w:tcW w:w="4328" w:type="dxa"/>
            <w:shd w:val="clear" w:color="auto" w:fill="D9D9D9"/>
            <w:vAlign w:val="center"/>
          </w:tcPr>
          <w:p w14:paraId="33393C12" w14:textId="77777777" w:rsidR="00283FCB" w:rsidRDefault="00C65437" w:rsidP="00DD165E">
            <w:pPr>
              <w:ind w:left="567" w:right="624"/>
              <w:jc w:val="center"/>
              <w:rPr>
                <w:b/>
              </w:rPr>
            </w:pPr>
            <w:r>
              <w:rPr>
                <w:b/>
              </w:rPr>
              <w:t>INDICADOR</w:t>
            </w:r>
          </w:p>
        </w:tc>
        <w:tc>
          <w:tcPr>
            <w:tcW w:w="2343" w:type="dxa"/>
            <w:shd w:val="clear" w:color="auto" w:fill="D9D9D9"/>
            <w:vAlign w:val="center"/>
          </w:tcPr>
          <w:p w14:paraId="35C249D8" w14:textId="77777777" w:rsidR="00283FCB" w:rsidRDefault="00C65437" w:rsidP="00DD165E">
            <w:pPr>
              <w:ind w:left="567" w:right="624"/>
              <w:jc w:val="center"/>
              <w:rPr>
                <w:b/>
              </w:rPr>
            </w:pPr>
            <w:r>
              <w:rPr>
                <w:b/>
              </w:rPr>
              <w:t>FÓRMULA</w:t>
            </w:r>
          </w:p>
        </w:tc>
      </w:tr>
      <w:tr w:rsidR="00283FCB" w14:paraId="044D272E" w14:textId="77777777" w:rsidTr="005B58DD">
        <w:trPr>
          <w:trHeight w:val="20"/>
          <w:jc w:val="center"/>
        </w:trPr>
        <w:tc>
          <w:tcPr>
            <w:tcW w:w="4328" w:type="dxa"/>
          </w:tcPr>
          <w:p w14:paraId="4AAE4F3F" w14:textId="77777777" w:rsidR="00283FCB" w:rsidRDefault="00C65437" w:rsidP="00DD165E">
            <w:pPr>
              <w:tabs>
                <w:tab w:val="left" w:pos="1039"/>
              </w:tabs>
              <w:ind w:left="567" w:right="624"/>
              <w:jc w:val="center"/>
              <w:rPr>
                <w:color w:val="FF0000"/>
              </w:rPr>
            </w:pPr>
            <w:r>
              <w:t>Liquidez</w:t>
            </w:r>
          </w:p>
        </w:tc>
        <w:tc>
          <w:tcPr>
            <w:tcW w:w="2343" w:type="dxa"/>
            <w:vAlign w:val="center"/>
          </w:tcPr>
          <w:p w14:paraId="1C22F63C" w14:textId="77777777" w:rsidR="00283FCB" w:rsidRPr="00CB5FE5" w:rsidRDefault="00000000" w:rsidP="00DD165E">
            <w:pPr>
              <w:jc w:val="center"/>
              <w:rPr>
                <w:rFonts w:ascii="Cambria Math" w:eastAsia="Cambria Math" w:hAnsi="Cambria Math" w:cs="Cambria Math"/>
                <w:color w:val="C00000"/>
              </w:rPr>
            </w:pPr>
            <m:oMathPara>
              <m:oMath>
                <m:d>
                  <m:dPr>
                    <m:begChr m:val="["/>
                    <m:endChr m:val="]"/>
                    <m:ctrlPr>
                      <w:rPr>
                        <w:rFonts w:ascii="Cambria Math" w:eastAsia="Cambria Math" w:hAnsi="Cambria Math" w:cs="Cambria Math"/>
                        <w:color w:val="C00000"/>
                      </w:rPr>
                    </m:ctrlPr>
                  </m:dPr>
                  <m:e>
                    <m:r>
                      <w:rPr>
                        <w:rFonts w:ascii="Cambria Math" w:eastAsia="Cambria Math" w:hAnsi="Cambria Math" w:cs="Cambria Math"/>
                        <w:color w:val="C00000"/>
                      </w:rPr>
                      <m:t>Incluir indicador</m:t>
                    </m:r>
                  </m:e>
                </m:d>
              </m:oMath>
            </m:oMathPara>
          </w:p>
        </w:tc>
      </w:tr>
      <w:tr w:rsidR="00283FCB" w14:paraId="1A6728A7" w14:textId="77777777" w:rsidTr="005B58DD">
        <w:trPr>
          <w:trHeight w:val="20"/>
          <w:jc w:val="center"/>
        </w:trPr>
        <w:tc>
          <w:tcPr>
            <w:tcW w:w="4328" w:type="dxa"/>
          </w:tcPr>
          <w:p w14:paraId="1EE4B8D9" w14:textId="77777777" w:rsidR="00283FCB" w:rsidRDefault="00C65437" w:rsidP="00DD165E">
            <w:pPr>
              <w:tabs>
                <w:tab w:val="left" w:pos="1039"/>
              </w:tabs>
              <w:ind w:left="567" w:right="624"/>
              <w:jc w:val="center"/>
            </w:pPr>
            <w:r>
              <w:t>Nivel de Endeudamiento</w:t>
            </w:r>
          </w:p>
        </w:tc>
        <w:tc>
          <w:tcPr>
            <w:tcW w:w="2343" w:type="dxa"/>
            <w:vAlign w:val="center"/>
          </w:tcPr>
          <w:p w14:paraId="47942BF5" w14:textId="77777777" w:rsidR="00283FCB" w:rsidRPr="00CB5FE5" w:rsidRDefault="00000000" w:rsidP="00DD165E">
            <w:pPr>
              <w:jc w:val="center"/>
              <w:rPr>
                <w:rFonts w:ascii="Cambria Math" w:eastAsia="Cambria Math" w:hAnsi="Cambria Math" w:cs="Cambria Math"/>
                <w:color w:val="C00000"/>
              </w:rPr>
            </w:pPr>
            <m:oMathPara>
              <m:oMath>
                <m:d>
                  <m:dPr>
                    <m:begChr m:val="["/>
                    <m:endChr m:val="]"/>
                    <m:ctrlPr>
                      <w:rPr>
                        <w:rFonts w:ascii="Cambria Math" w:eastAsia="Cambria Math" w:hAnsi="Cambria Math" w:cs="Cambria Math"/>
                        <w:color w:val="C00000"/>
                      </w:rPr>
                    </m:ctrlPr>
                  </m:dPr>
                  <m:e>
                    <m:r>
                      <w:rPr>
                        <w:rFonts w:ascii="Cambria Math" w:eastAsia="Cambria Math" w:hAnsi="Cambria Math" w:cs="Cambria Math"/>
                        <w:color w:val="C00000"/>
                      </w:rPr>
                      <m:t>Incluir indicador</m:t>
                    </m:r>
                  </m:e>
                </m:d>
              </m:oMath>
            </m:oMathPara>
          </w:p>
        </w:tc>
      </w:tr>
      <w:tr w:rsidR="00283FCB" w14:paraId="49FBD75B" w14:textId="77777777" w:rsidTr="005B58DD">
        <w:trPr>
          <w:trHeight w:val="20"/>
          <w:jc w:val="center"/>
        </w:trPr>
        <w:tc>
          <w:tcPr>
            <w:tcW w:w="4328" w:type="dxa"/>
          </w:tcPr>
          <w:p w14:paraId="028F4F8F" w14:textId="77777777" w:rsidR="00283FCB" w:rsidRDefault="00C65437" w:rsidP="00DD165E">
            <w:pPr>
              <w:ind w:left="567" w:right="624"/>
              <w:jc w:val="center"/>
            </w:pPr>
            <w:r>
              <w:t>Razón de Cobertura de Intereses</w:t>
            </w:r>
          </w:p>
        </w:tc>
        <w:tc>
          <w:tcPr>
            <w:tcW w:w="2343" w:type="dxa"/>
            <w:vAlign w:val="center"/>
          </w:tcPr>
          <w:p w14:paraId="4EEBDFF7" w14:textId="77777777" w:rsidR="00283FCB" w:rsidRPr="00CB5FE5" w:rsidRDefault="00C65437" w:rsidP="00DD165E">
            <w:pPr>
              <w:jc w:val="center"/>
              <w:rPr>
                <w:rFonts w:ascii="Cambria Math" w:eastAsia="Cambria Math" w:hAnsi="Cambria Math" w:cs="Cambria Math"/>
                <w:color w:val="C00000"/>
              </w:rPr>
            </w:pPr>
            <m:oMathPara>
              <m:oMath>
                <m:r>
                  <w:rPr>
                    <w:rFonts w:ascii="Cambria Math" w:eastAsia="Cambria Math" w:hAnsi="Cambria Math" w:cs="Cambria Math"/>
                    <w:color w:val="C00000"/>
                  </w:rPr>
                  <m:t>[Incluir indicador]</m:t>
                </m:r>
              </m:oMath>
            </m:oMathPara>
          </w:p>
        </w:tc>
      </w:tr>
    </w:tbl>
    <w:p w14:paraId="5D81999F" w14:textId="77777777" w:rsidR="00283FCB" w:rsidRDefault="00283FCB" w:rsidP="00DD165E"/>
    <w:p w14:paraId="4FEF4140" w14:textId="77777777" w:rsidR="00283FCB" w:rsidRDefault="00C65437" w:rsidP="00DD165E">
      <w:r>
        <w:t>Si el proponente es plural cada indicador debe calcularse así:</w:t>
      </w:r>
    </w:p>
    <w:p w14:paraId="28A721F2" w14:textId="77777777" w:rsidR="00283FCB" w:rsidRDefault="00283FCB" w:rsidP="00DD165E"/>
    <w:p w14:paraId="2ECE17C2"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Indicador =</m:t>
          </m:r>
          <m:f>
            <m:fPr>
              <m:ctrlPr>
                <w:rPr>
                  <w:rFonts w:ascii="Cambria Math" w:eastAsia="Cambria Math" w:hAnsi="Cambria Math" w:cs="Cambria Math"/>
                </w:rPr>
              </m:ctrlPr>
            </m:fPr>
            <m:num>
              <m:r>
                <w:rPr>
                  <w:rFonts w:ascii="Cambria Math" w:eastAsia="Cambria Math" w:hAnsi="Cambria Math" w:cs="Cambria Math"/>
                </w:rPr>
                <m:t>(</m:t>
              </m:r>
              <m:nary>
                <m:naryPr>
                  <m:chr m:val="∑"/>
                  <m:ctrlPr>
                    <w:rPr>
                      <w:rFonts w:ascii="Cambria Math" w:eastAsia="Cambria Math" w:hAnsi="Cambria Math" w:cs="Cambria Math"/>
                    </w:rPr>
                  </m:ctrlPr>
                </m:naryPr>
                <m:sub>
                  <m:r>
                    <w:rPr>
                      <w:rFonts w:ascii="Cambria Math" w:eastAsia="Cambria Math" w:hAnsi="Cambria Math" w:cs="Cambria Math"/>
                    </w:rPr>
                    <m:t>i=1</m:t>
                  </m:r>
                </m:sub>
                <m:sup>
                  <m:r>
                    <w:rPr>
                      <w:rFonts w:ascii="Cambria Math" w:eastAsia="Cambria Math" w:hAnsi="Cambria Math" w:cs="Cambria Math"/>
                    </w:rPr>
                    <m:t>n</m:t>
                  </m:r>
                </m:sup>
                <m:e/>
              </m:nary>
              <m:sSub>
                <m:sSubPr>
                  <m:ctrlPr>
                    <w:rPr>
                      <w:rFonts w:ascii="Cambria Math" w:eastAsia="Cambria Math" w:hAnsi="Cambria Math" w:cs="Cambria Math"/>
                    </w:rPr>
                  </m:ctrlPr>
                </m:sSubPr>
                <m:e>
                  <m:r>
                    <w:rPr>
                      <w:rFonts w:ascii="Cambria Math" w:eastAsia="Cambria Math" w:hAnsi="Cambria Math" w:cs="Cambria Math"/>
                    </w:rPr>
                    <m:t>Componente 1 del indicador</m:t>
                  </m:r>
                </m:e>
                <m:sub>
                  <m:r>
                    <w:rPr>
                      <w:rFonts w:ascii="Cambria Math" w:eastAsia="Cambria Math" w:hAnsi="Cambria Math" w:cs="Cambria Math"/>
                    </w:rPr>
                    <m:t>i</m:t>
                  </m:r>
                </m:sub>
              </m:sSub>
              <m:r>
                <w:rPr>
                  <w:rFonts w:ascii="Cambria Math" w:eastAsia="Cambria Math" w:hAnsi="Cambria Math" w:cs="Cambria Math"/>
                </w:rPr>
                <m:t xml:space="preserve">) </m:t>
              </m:r>
            </m:num>
            <m:den>
              <m:r>
                <w:rPr>
                  <w:rFonts w:ascii="Cambria Math" w:eastAsia="Cambria Math" w:hAnsi="Cambria Math" w:cs="Cambria Math"/>
                </w:rPr>
                <m:t>(</m:t>
              </m:r>
              <m:nary>
                <m:naryPr>
                  <m:chr m:val="∑"/>
                  <m:ctrlPr>
                    <w:rPr>
                      <w:rFonts w:ascii="Cambria Math" w:eastAsia="Cambria Math" w:hAnsi="Cambria Math" w:cs="Cambria Math"/>
                    </w:rPr>
                  </m:ctrlPr>
                </m:naryPr>
                <m:sub>
                  <m:r>
                    <w:rPr>
                      <w:rFonts w:ascii="Cambria Math" w:eastAsia="Cambria Math" w:hAnsi="Cambria Math" w:cs="Cambria Math"/>
                    </w:rPr>
                    <m:t>i=1</m:t>
                  </m:r>
                </m:sub>
                <m:sup>
                  <m:r>
                    <w:rPr>
                      <w:rFonts w:ascii="Cambria Math" w:eastAsia="Cambria Math" w:hAnsi="Cambria Math" w:cs="Cambria Math"/>
                    </w:rPr>
                    <m:t>n</m:t>
                  </m:r>
                </m:sup>
                <m:e/>
              </m:nary>
              <m:sSub>
                <m:sSubPr>
                  <m:ctrlPr>
                    <w:rPr>
                      <w:rFonts w:ascii="Cambria Math" w:eastAsia="Cambria Math" w:hAnsi="Cambria Math" w:cs="Cambria Math"/>
                    </w:rPr>
                  </m:ctrlPr>
                </m:sSubPr>
                <m:e>
                  <m:r>
                    <w:rPr>
                      <w:rFonts w:ascii="Cambria Math" w:eastAsia="Cambria Math" w:hAnsi="Cambria Math" w:cs="Cambria Math"/>
                    </w:rPr>
                    <m:t>Componente 2 del indicador</m:t>
                  </m:r>
                </m:e>
                <m:sub>
                  <m:r>
                    <w:rPr>
                      <w:rFonts w:ascii="Cambria Math" w:eastAsia="Cambria Math" w:hAnsi="Cambria Math" w:cs="Cambria Math"/>
                    </w:rPr>
                    <m:t>i</m:t>
                  </m:r>
                </m:sub>
              </m:sSub>
              <m:r>
                <w:rPr>
                  <w:rFonts w:ascii="Cambria Math" w:eastAsia="Cambria Math" w:hAnsi="Cambria Math" w:cs="Cambria Math"/>
                </w:rPr>
                <m:t xml:space="preserve">) </m:t>
              </m:r>
            </m:den>
          </m:f>
        </m:oMath>
      </m:oMathPara>
    </w:p>
    <w:p w14:paraId="337234F6" w14:textId="77777777" w:rsidR="00283FCB" w:rsidRDefault="00283FCB" w:rsidP="00DD165E"/>
    <w:p w14:paraId="3F667FC8" w14:textId="77777777" w:rsidR="00283FCB" w:rsidRDefault="00C65437" w:rsidP="00DD165E">
      <w:r>
        <w:t>Donde n es el número de integrantes del proponente plural (Unión Temporal o Consorcio).</w:t>
      </w:r>
    </w:p>
    <w:p w14:paraId="5A410142" w14:textId="77777777" w:rsidR="00283FCB" w:rsidRDefault="00283FCB" w:rsidP="00DD165E"/>
    <w:p w14:paraId="0ADA2682" w14:textId="77777777" w:rsidR="00283FCB" w:rsidRDefault="00C65437" w:rsidP="00DD165E">
      <w:r>
        <w:t>El proponente que no tiene pasivos corrientes está habilitado respecto del índice de liquidez. De igual forma, el proponente que no tiene gastos de intereses está habilitado respecto de la razón de cobertura de intereses, siempre y cuando la utilidad operacional sea igual o mayor a cero (0).</w:t>
      </w:r>
    </w:p>
    <w:p w14:paraId="6E04016C" w14:textId="77777777" w:rsidR="00283FCB" w:rsidRDefault="00283FCB" w:rsidP="00DD165E">
      <w:pPr>
        <w:rPr>
          <w:color w:val="000000"/>
          <w:highlight w:val="white"/>
        </w:rPr>
      </w:pPr>
    </w:p>
    <w:p w14:paraId="2AB76EEB" w14:textId="77777777" w:rsidR="00283FCB" w:rsidRDefault="00C65437" w:rsidP="00DD165E">
      <w:r>
        <w:rPr>
          <w:color w:val="000000"/>
          <w:highlight w:val="white"/>
        </w:rPr>
        <w:t xml:space="preserve">El proponente que </w:t>
      </w:r>
      <w:r>
        <w:rPr>
          <w:highlight w:val="white"/>
        </w:rPr>
        <w:t>demuestre</w:t>
      </w:r>
      <w:r>
        <w:rPr>
          <w:color w:val="0078D4"/>
          <w:highlight w:val="white"/>
        </w:rPr>
        <w:t xml:space="preserve"> </w:t>
      </w:r>
      <w:r>
        <w:rPr>
          <w:color w:val="000000"/>
          <w:highlight w:val="white"/>
        </w:rPr>
        <w:t>la condición de Mipyme domiciliada en Colombia acreditará la capacidad organizacional con la copia del certificado del Registro Único de Proponentes, el cual deberá encontrarse vigente y en firme al momento del cierre del proceso.</w:t>
      </w:r>
    </w:p>
    <w:p w14:paraId="5A26E963" w14:textId="77777777" w:rsidR="00283FCB" w:rsidRDefault="00283FCB" w:rsidP="00DD165E"/>
    <w:p w14:paraId="21D467C3" w14:textId="77777777" w:rsidR="00283FCB" w:rsidRPr="00B237D3" w:rsidRDefault="00C65437" w:rsidP="00DD165E">
      <w:r w:rsidRPr="00CB5FE5">
        <w:rPr>
          <w:b/>
          <w:color w:val="C00000"/>
          <w:highlight w:val="cyan"/>
        </w:rPr>
        <w:t>NOTA INTERNA. Es potestad de la entidad solicitar a los proponentes otros indicadores financieros. Tal inclusión deberá estar debidamente motivada y se debe incluir continuación. Se deja un modelo para el Capital de trabajo.</w:t>
      </w:r>
    </w:p>
    <w:p w14:paraId="6C9D73C9" w14:textId="77777777" w:rsidR="00283FCB" w:rsidRDefault="00283FCB" w:rsidP="00DD165E"/>
    <w:p w14:paraId="6F6FDEF4" w14:textId="77777777" w:rsidR="00283FCB" w:rsidRPr="00CB5FE5" w:rsidRDefault="00C65437" w:rsidP="00DD165E">
      <w:pPr>
        <w:rPr>
          <w:i/>
          <w:color w:val="C00000"/>
          <w:u w:val="single"/>
        </w:rPr>
      </w:pPr>
      <w:r w:rsidRPr="00CB5FE5">
        <w:rPr>
          <w:i/>
          <w:color w:val="C00000"/>
          <w:u w:val="single"/>
        </w:rPr>
        <w:t>Capital de trabajo</w:t>
      </w:r>
    </w:p>
    <w:p w14:paraId="31C91713" w14:textId="77777777" w:rsidR="00283FCB" w:rsidRPr="00CB5FE5" w:rsidRDefault="00283FCB" w:rsidP="00DD165E">
      <w:pPr>
        <w:rPr>
          <w:color w:val="C00000"/>
        </w:rPr>
      </w:pPr>
    </w:p>
    <w:p w14:paraId="0A87050E" w14:textId="77777777" w:rsidR="00283FCB" w:rsidRPr="00CB5FE5" w:rsidRDefault="00C65437" w:rsidP="00DD165E">
      <w:pPr>
        <w:rPr>
          <w:color w:val="C00000"/>
        </w:rPr>
      </w:pPr>
      <w:r w:rsidRPr="00CB5FE5">
        <w:rPr>
          <w:color w:val="C00000"/>
        </w:rPr>
        <w:t>Para el presente proceso de selección los proponentes acreditarán:</w:t>
      </w:r>
    </w:p>
    <w:p w14:paraId="78D992B2" w14:textId="77777777" w:rsidR="00283FCB" w:rsidRPr="00CB5FE5" w:rsidRDefault="00283FCB" w:rsidP="00DD165E">
      <w:pPr>
        <w:rPr>
          <w:color w:val="C00000"/>
        </w:rPr>
      </w:pPr>
    </w:p>
    <w:p w14:paraId="4DDDA1BC" w14:textId="77777777" w:rsidR="00283FCB" w:rsidRPr="00A05DF9" w:rsidRDefault="00C65437" w:rsidP="00DD165E">
      <w:pPr>
        <w:jc w:val="center"/>
        <w:rPr>
          <w:color w:val="C00000"/>
          <w:lang w:val="en-US"/>
        </w:rPr>
      </w:pPr>
      <w:r w:rsidRPr="00A05DF9">
        <w:rPr>
          <w:color w:val="C00000"/>
          <w:lang w:val="en-US"/>
        </w:rPr>
        <w:t>CT = AC - PC ≥ CTd</w:t>
      </w:r>
    </w:p>
    <w:p w14:paraId="4A9298DD" w14:textId="77777777" w:rsidR="00283FCB" w:rsidRPr="00A05DF9" w:rsidRDefault="00283FCB" w:rsidP="00DD165E">
      <w:pPr>
        <w:rPr>
          <w:color w:val="C00000"/>
          <w:lang w:val="en-US"/>
        </w:rPr>
      </w:pPr>
    </w:p>
    <w:p w14:paraId="74FF41E1" w14:textId="77777777" w:rsidR="00283FCB" w:rsidRPr="00A05DF9" w:rsidRDefault="00C65437" w:rsidP="00DD165E">
      <w:pPr>
        <w:rPr>
          <w:color w:val="C00000"/>
          <w:lang w:val="en-US"/>
        </w:rPr>
      </w:pPr>
      <w:r w:rsidRPr="00A05DF9">
        <w:rPr>
          <w:color w:val="C00000"/>
          <w:lang w:val="en-US"/>
        </w:rPr>
        <w:t>Donde:</w:t>
      </w:r>
    </w:p>
    <w:p w14:paraId="7F8F4EA5" w14:textId="77777777" w:rsidR="00283FCB" w:rsidRPr="00CB5FE5" w:rsidRDefault="00C65437" w:rsidP="00DD165E">
      <w:pPr>
        <w:rPr>
          <w:color w:val="C00000"/>
        </w:rPr>
      </w:pPr>
      <w:r w:rsidRPr="00CB5FE5">
        <w:rPr>
          <w:color w:val="C00000"/>
        </w:rPr>
        <w:t>CT = Capital de trabajo</w:t>
      </w:r>
    </w:p>
    <w:p w14:paraId="37C8FE29" w14:textId="77777777" w:rsidR="00283FCB" w:rsidRPr="00CB5FE5" w:rsidRDefault="00C65437" w:rsidP="00DD165E">
      <w:pPr>
        <w:rPr>
          <w:color w:val="C00000"/>
        </w:rPr>
      </w:pPr>
      <w:r w:rsidRPr="00CB5FE5">
        <w:rPr>
          <w:color w:val="C00000"/>
        </w:rPr>
        <w:t>AC = Activo corriente</w:t>
      </w:r>
    </w:p>
    <w:p w14:paraId="34CB4C3A" w14:textId="77777777" w:rsidR="00283FCB" w:rsidRPr="00CB5FE5" w:rsidRDefault="00C65437" w:rsidP="00DD165E">
      <w:pPr>
        <w:rPr>
          <w:color w:val="C00000"/>
        </w:rPr>
      </w:pPr>
      <w:r w:rsidRPr="00CB5FE5">
        <w:rPr>
          <w:color w:val="C00000"/>
        </w:rPr>
        <w:t>PC = Pasivo corriente</w:t>
      </w:r>
    </w:p>
    <w:p w14:paraId="76382508" w14:textId="77777777" w:rsidR="00283FCB" w:rsidRPr="00CB5FE5" w:rsidRDefault="00C65437" w:rsidP="00DD165E">
      <w:pPr>
        <w:rPr>
          <w:color w:val="C00000"/>
        </w:rPr>
      </w:pPr>
      <w:r w:rsidRPr="00CB5FE5">
        <w:rPr>
          <w:color w:val="C00000"/>
        </w:rPr>
        <w:t>CTd = Capital de Trabajo demandado para el proceso que presenta propuesta</w:t>
      </w:r>
    </w:p>
    <w:p w14:paraId="62F1AD8C" w14:textId="77777777" w:rsidR="00283FCB" w:rsidRPr="00CB5FE5" w:rsidRDefault="00283FCB" w:rsidP="00DD165E">
      <w:pPr>
        <w:rPr>
          <w:color w:val="C00000"/>
        </w:rPr>
      </w:pPr>
    </w:p>
    <w:p w14:paraId="6C9BC79F" w14:textId="77777777" w:rsidR="00283FCB" w:rsidRPr="00CB5FE5" w:rsidRDefault="00C65437" w:rsidP="00DD165E">
      <w:pPr>
        <w:rPr>
          <w:color w:val="C00000"/>
        </w:rPr>
      </w:pPr>
      <w:r w:rsidRPr="00CB5FE5">
        <w:rPr>
          <w:color w:val="C00000"/>
        </w:rPr>
        <w:t>El capital de trabajo (CT) del oferente deberá ser mayor o igual al capital de trabajo demandado (CTd):</w:t>
      </w:r>
    </w:p>
    <w:p w14:paraId="2F4610F4" w14:textId="77777777" w:rsidR="00283FCB" w:rsidRPr="00CB5FE5" w:rsidRDefault="00283FCB" w:rsidP="00DD165E">
      <w:pPr>
        <w:rPr>
          <w:color w:val="C00000"/>
        </w:rPr>
      </w:pPr>
    </w:p>
    <w:p w14:paraId="2E053396" w14:textId="77777777" w:rsidR="00283FCB" w:rsidRPr="00CB5FE5" w:rsidRDefault="00C65437" w:rsidP="00DD165E">
      <w:pPr>
        <w:jc w:val="center"/>
        <w:rPr>
          <w:color w:val="C00000"/>
        </w:rPr>
      </w:pPr>
      <w:r w:rsidRPr="00CB5FE5">
        <w:rPr>
          <w:color w:val="C00000"/>
        </w:rPr>
        <w:t>CT ≥ CTd</w:t>
      </w:r>
    </w:p>
    <w:p w14:paraId="1898DE42" w14:textId="77777777" w:rsidR="00283FCB" w:rsidRPr="00CB5FE5" w:rsidRDefault="00283FCB" w:rsidP="00DD165E">
      <w:pPr>
        <w:rPr>
          <w:color w:val="C00000"/>
        </w:rPr>
      </w:pPr>
    </w:p>
    <w:p w14:paraId="3B933882" w14:textId="77777777" w:rsidR="00283FCB" w:rsidRPr="00CB5FE5" w:rsidRDefault="00C65437" w:rsidP="00DD165E">
      <w:pPr>
        <w:rPr>
          <w:color w:val="C00000"/>
        </w:rPr>
      </w:pPr>
      <w:r w:rsidRPr="00CB5FE5">
        <w:rPr>
          <w:color w:val="C00000"/>
        </w:rPr>
        <w:t>El capital de trabajo demandado para el proceso que presenta propuesta (CTd) se calcula así:</w:t>
      </w:r>
    </w:p>
    <w:p w14:paraId="19EBA55A" w14:textId="77777777" w:rsidR="00283FCB" w:rsidRPr="00CB5FE5" w:rsidRDefault="00283FCB" w:rsidP="00DD165E">
      <w:pPr>
        <w:rPr>
          <w:color w:val="C00000"/>
        </w:rPr>
      </w:pPr>
    </w:p>
    <w:tbl>
      <w:tblPr>
        <w:tblStyle w:val="ae"/>
        <w:tblW w:w="54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734"/>
        <w:gridCol w:w="1733"/>
      </w:tblGrid>
      <w:tr w:rsidR="00CB5FE5" w:rsidRPr="00CB5FE5" w14:paraId="144BA00D" w14:textId="77777777" w:rsidTr="005B58DD">
        <w:trPr>
          <w:trHeight w:val="20"/>
          <w:tblHeader/>
          <w:jc w:val="center"/>
        </w:trPr>
        <w:tc>
          <w:tcPr>
            <w:tcW w:w="3734" w:type="dxa"/>
            <w:shd w:val="clear" w:color="auto" w:fill="D9D9D9"/>
            <w:vAlign w:val="center"/>
          </w:tcPr>
          <w:p w14:paraId="0033242C" w14:textId="77777777" w:rsidR="00283FCB" w:rsidRPr="00CB5FE5" w:rsidRDefault="00C65437" w:rsidP="00DD165E">
            <w:pPr>
              <w:spacing w:after="0"/>
              <w:jc w:val="center"/>
              <w:rPr>
                <w:b/>
                <w:color w:val="C00000"/>
              </w:rPr>
            </w:pPr>
            <w:r w:rsidRPr="00CB5FE5">
              <w:rPr>
                <w:b/>
                <w:color w:val="C00000"/>
              </w:rPr>
              <w:t>PRESUPUESTO OFICIAL</w:t>
            </w:r>
          </w:p>
        </w:tc>
        <w:tc>
          <w:tcPr>
            <w:tcW w:w="1733" w:type="dxa"/>
            <w:shd w:val="clear" w:color="auto" w:fill="D9D9D9"/>
            <w:vAlign w:val="center"/>
          </w:tcPr>
          <w:p w14:paraId="44FF617C" w14:textId="77777777" w:rsidR="00283FCB" w:rsidRPr="00CB5FE5" w:rsidRDefault="00C65437" w:rsidP="00DD165E">
            <w:pPr>
              <w:spacing w:after="0"/>
              <w:jc w:val="center"/>
              <w:rPr>
                <w:b/>
                <w:color w:val="C00000"/>
              </w:rPr>
            </w:pPr>
            <w:r w:rsidRPr="00CB5FE5">
              <w:rPr>
                <w:b/>
                <w:color w:val="C00000"/>
              </w:rPr>
              <w:t>FÓRMULA</w:t>
            </w:r>
          </w:p>
        </w:tc>
      </w:tr>
      <w:tr w:rsidR="00CB5FE5" w:rsidRPr="00CB5FE5" w14:paraId="55BFDA01" w14:textId="77777777" w:rsidTr="005B58DD">
        <w:trPr>
          <w:trHeight w:val="20"/>
          <w:jc w:val="center"/>
        </w:trPr>
        <w:tc>
          <w:tcPr>
            <w:tcW w:w="3734" w:type="dxa"/>
            <w:vAlign w:val="center"/>
          </w:tcPr>
          <w:p w14:paraId="3447D7F5" w14:textId="77777777" w:rsidR="00283FCB" w:rsidRPr="00CB5FE5" w:rsidRDefault="00C65437" w:rsidP="00DD165E">
            <w:pPr>
              <w:tabs>
                <w:tab w:val="left" w:pos="1039"/>
              </w:tabs>
              <w:spacing w:after="0"/>
              <w:jc w:val="center"/>
              <w:rPr>
                <w:color w:val="C00000"/>
              </w:rPr>
            </w:pPr>
            <w:r w:rsidRPr="00CB5FE5">
              <w:rPr>
                <w:color w:val="C00000"/>
              </w:rPr>
              <w:t>≤$1.000.000.000</w:t>
            </w:r>
          </w:p>
        </w:tc>
        <w:tc>
          <w:tcPr>
            <w:tcW w:w="1733" w:type="dxa"/>
            <w:vAlign w:val="center"/>
          </w:tcPr>
          <w:p w14:paraId="4334A58D" w14:textId="77777777" w:rsidR="00283FCB" w:rsidRPr="00CB5FE5" w:rsidRDefault="00C65437" w:rsidP="00DD165E">
            <w:pPr>
              <w:spacing w:after="0"/>
              <w:jc w:val="center"/>
              <w:rPr>
                <w:color w:val="C00000"/>
              </w:rPr>
            </w:pPr>
            <w:r w:rsidRPr="00CB5FE5">
              <w:rPr>
                <w:color w:val="C00000"/>
              </w:rPr>
              <w:t>CTd = 10% x (PO)</w:t>
            </w:r>
          </w:p>
        </w:tc>
      </w:tr>
      <w:tr w:rsidR="00CB5FE5" w:rsidRPr="00CB5FE5" w14:paraId="29B1D70C" w14:textId="77777777" w:rsidTr="005B58DD">
        <w:trPr>
          <w:trHeight w:val="20"/>
          <w:jc w:val="center"/>
        </w:trPr>
        <w:tc>
          <w:tcPr>
            <w:tcW w:w="3734" w:type="dxa"/>
            <w:vAlign w:val="center"/>
          </w:tcPr>
          <w:p w14:paraId="3C1B32A7" w14:textId="77777777" w:rsidR="00283FCB" w:rsidRPr="00CB5FE5" w:rsidRDefault="00C65437" w:rsidP="00DD165E">
            <w:pPr>
              <w:spacing w:after="0"/>
              <w:jc w:val="center"/>
              <w:rPr>
                <w:color w:val="C00000"/>
              </w:rPr>
            </w:pPr>
            <w:r w:rsidRPr="00CB5FE5">
              <w:rPr>
                <w:color w:val="C00000"/>
              </w:rPr>
              <w:t>Entre $1.000.000.001 y $2.000.000.000</w:t>
            </w:r>
          </w:p>
        </w:tc>
        <w:tc>
          <w:tcPr>
            <w:tcW w:w="1733" w:type="dxa"/>
            <w:vAlign w:val="center"/>
          </w:tcPr>
          <w:p w14:paraId="7A7305C9" w14:textId="77777777" w:rsidR="00283FCB" w:rsidRPr="00CB5FE5" w:rsidRDefault="00C65437" w:rsidP="00DD165E">
            <w:pPr>
              <w:spacing w:after="0"/>
              <w:jc w:val="center"/>
              <w:rPr>
                <w:color w:val="C00000"/>
              </w:rPr>
            </w:pPr>
            <w:r w:rsidRPr="00CB5FE5">
              <w:rPr>
                <w:color w:val="C00000"/>
              </w:rPr>
              <w:t>CTd = 20 %x (PO)</w:t>
            </w:r>
          </w:p>
        </w:tc>
      </w:tr>
      <w:tr w:rsidR="00CB5FE5" w:rsidRPr="00CB5FE5" w14:paraId="6F6B9A79" w14:textId="77777777" w:rsidTr="005B58DD">
        <w:trPr>
          <w:trHeight w:val="20"/>
          <w:jc w:val="center"/>
        </w:trPr>
        <w:tc>
          <w:tcPr>
            <w:tcW w:w="3734" w:type="dxa"/>
            <w:vAlign w:val="center"/>
          </w:tcPr>
          <w:p w14:paraId="2693B7E9" w14:textId="77777777" w:rsidR="00283FCB" w:rsidRPr="00CB5FE5" w:rsidRDefault="00C65437" w:rsidP="00DD165E">
            <w:pPr>
              <w:spacing w:after="0"/>
              <w:jc w:val="center"/>
              <w:rPr>
                <w:color w:val="C00000"/>
              </w:rPr>
            </w:pPr>
            <w:r w:rsidRPr="00CB5FE5">
              <w:rPr>
                <w:color w:val="C00000"/>
              </w:rPr>
              <w:t>≥$2.000.000.001</w:t>
            </w:r>
          </w:p>
        </w:tc>
        <w:tc>
          <w:tcPr>
            <w:tcW w:w="1733" w:type="dxa"/>
            <w:vAlign w:val="center"/>
          </w:tcPr>
          <w:p w14:paraId="0C03233D" w14:textId="77777777" w:rsidR="00283FCB" w:rsidRPr="00CB5FE5" w:rsidRDefault="00C65437" w:rsidP="00DD165E">
            <w:pPr>
              <w:spacing w:after="0"/>
              <w:jc w:val="center"/>
              <w:rPr>
                <w:color w:val="C00000"/>
              </w:rPr>
            </w:pPr>
            <w:r w:rsidRPr="00CB5FE5">
              <w:rPr>
                <w:color w:val="C00000"/>
              </w:rPr>
              <w:t>CTd = 30% x (PO)</w:t>
            </w:r>
          </w:p>
        </w:tc>
      </w:tr>
    </w:tbl>
    <w:p w14:paraId="0E120075" w14:textId="77777777" w:rsidR="00283FCB" w:rsidRPr="00CB5FE5" w:rsidRDefault="00283FCB" w:rsidP="00DD165E">
      <w:pPr>
        <w:rPr>
          <w:color w:val="C00000"/>
        </w:rPr>
      </w:pPr>
    </w:p>
    <w:p w14:paraId="63A83C94" w14:textId="77777777" w:rsidR="00283FCB" w:rsidRPr="00CB5FE5" w:rsidRDefault="00C65437" w:rsidP="00DD165E">
      <w:pPr>
        <w:rPr>
          <w:color w:val="C00000"/>
        </w:rPr>
      </w:pPr>
      <w:r w:rsidRPr="00CB5FE5">
        <w:rPr>
          <w:color w:val="C00000"/>
        </w:rPr>
        <w:t>Donde,</w:t>
      </w:r>
    </w:p>
    <w:p w14:paraId="4828DCD2" w14:textId="77777777" w:rsidR="00283FCB" w:rsidRPr="00CB5FE5" w:rsidRDefault="00283FCB" w:rsidP="00DD165E">
      <w:pPr>
        <w:rPr>
          <w:color w:val="C00000"/>
        </w:rPr>
      </w:pPr>
    </w:p>
    <w:p w14:paraId="62AC4312" w14:textId="77777777" w:rsidR="00283FCB" w:rsidRPr="00CB5FE5" w:rsidRDefault="00C65437" w:rsidP="00DD165E">
      <w:pPr>
        <w:rPr>
          <w:color w:val="C00000"/>
        </w:rPr>
      </w:pPr>
      <w:r w:rsidRPr="00CB5FE5">
        <w:rPr>
          <w:color w:val="C00000"/>
        </w:rPr>
        <w:t>CTd = Capital de trabajo demandado del proceso al cual presenta propuesta</w:t>
      </w:r>
    </w:p>
    <w:p w14:paraId="05960121" w14:textId="77777777" w:rsidR="00283FCB" w:rsidRPr="00CB5FE5" w:rsidRDefault="00C65437" w:rsidP="00DD165E">
      <w:pPr>
        <w:rPr>
          <w:color w:val="C00000"/>
        </w:rPr>
      </w:pPr>
      <w:r w:rsidRPr="00CB5FE5">
        <w:rPr>
          <w:color w:val="C00000"/>
        </w:rPr>
        <w:t>PO = Presupuesto oficial del proceso al cual presenta propuesta.</w:t>
      </w:r>
    </w:p>
    <w:p w14:paraId="66B5FE91" w14:textId="77777777" w:rsidR="00283FCB" w:rsidRPr="00CB5FE5" w:rsidRDefault="00283FCB" w:rsidP="00DD165E">
      <w:pPr>
        <w:rPr>
          <w:color w:val="C00000"/>
        </w:rPr>
      </w:pPr>
    </w:p>
    <w:p w14:paraId="6EF3E7A0" w14:textId="77777777" w:rsidR="00283FCB" w:rsidRPr="00CB5FE5" w:rsidRDefault="00C65437" w:rsidP="00DD165E">
      <w:pPr>
        <w:rPr>
          <w:color w:val="C00000"/>
        </w:rPr>
      </w:pPr>
      <w:r w:rsidRPr="00CB5FE5">
        <w:rPr>
          <w:color w:val="C00000"/>
        </w:rPr>
        <w:t>Si el proponente es plural el indicador debe calcularse así:</w:t>
      </w:r>
    </w:p>
    <w:p w14:paraId="1E09D4FF" w14:textId="77777777" w:rsidR="00283FCB" w:rsidRPr="00CB5FE5" w:rsidRDefault="00283FCB" w:rsidP="00DD165E">
      <w:pPr>
        <w:rPr>
          <w:color w:val="C00000"/>
        </w:rPr>
      </w:pPr>
    </w:p>
    <w:p w14:paraId="7A3CF574" w14:textId="77777777" w:rsidR="00283FCB" w:rsidRPr="00CB5FE5" w:rsidRDefault="00C65437" w:rsidP="00DD165E">
      <w:pPr>
        <w:jc w:val="center"/>
        <w:rPr>
          <w:rFonts w:ascii="Cambria Math" w:eastAsia="Cambria Math" w:hAnsi="Cambria Math" w:cs="Cambria Math"/>
          <w:color w:val="C00000"/>
        </w:rPr>
      </w:pPr>
      <m:oMathPara>
        <m:oMath>
          <m:r>
            <w:rPr>
              <w:rFonts w:ascii="Cambria Math" w:eastAsia="Cambria Math" w:hAnsi="Cambria Math" w:cs="Cambria Math"/>
              <w:color w:val="C00000"/>
            </w:rPr>
            <w:lastRenderedPageBreak/>
            <m:t>CTProponente plural=</m:t>
          </m:r>
          <m:nary>
            <m:naryPr>
              <m:chr m:val="∑"/>
              <m:ctrlPr>
                <w:rPr>
                  <w:rFonts w:ascii="Cambria Math" w:eastAsia="Cambria Math" w:hAnsi="Cambria Math" w:cs="Cambria Math"/>
                  <w:color w:val="C00000"/>
                </w:rPr>
              </m:ctrlPr>
            </m:naryPr>
            <m:sub>
              <m:r>
                <w:rPr>
                  <w:rFonts w:ascii="Cambria Math" w:eastAsia="Cambria Math" w:hAnsi="Cambria Math" w:cs="Cambria Math"/>
                  <w:color w:val="C00000"/>
                </w:rPr>
                <m:t>i=1</m:t>
              </m:r>
            </m:sub>
            <m:sup>
              <m:r>
                <w:rPr>
                  <w:rFonts w:ascii="Cambria Math" w:eastAsia="Cambria Math" w:hAnsi="Cambria Math" w:cs="Cambria Math"/>
                  <w:color w:val="C00000"/>
                </w:rPr>
                <m:t>n</m:t>
              </m:r>
            </m:sup>
            <m:e/>
          </m:nary>
          <m:sSub>
            <m:sSubPr>
              <m:ctrlPr>
                <w:rPr>
                  <w:rFonts w:ascii="Cambria Math" w:eastAsia="Cambria Math" w:hAnsi="Cambria Math" w:cs="Cambria Math"/>
                  <w:color w:val="C00000"/>
                </w:rPr>
              </m:ctrlPr>
            </m:sSubPr>
            <m:e>
              <m:r>
                <w:rPr>
                  <w:rFonts w:ascii="Cambria Math" w:eastAsia="Cambria Math" w:hAnsi="Cambria Math" w:cs="Cambria Math"/>
                  <w:color w:val="C00000"/>
                </w:rPr>
                <m:t>CT</m:t>
              </m:r>
            </m:e>
            <m:sub>
              <m:r>
                <w:rPr>
                  <w:rFonts w:ascii="Cambria Math" w:eastAsia="Cambria Math" w:hAnsi="Cambria Math" w:cs="Cambria Math"/>
                  <w:color w:val="C00000"/>
                </w:rPr>
                <m:t>i</m:t>
              </m:r>
            </m:sub>
          </m:sSub>
        </m:oMath>
      </m:oMathPara>
    </w:p>
    <w:p w14:paraId="0FA15389" w14:textId="77777777" w:rsidR="00283FCB" w:rsidRPr="00CB5FE5" w:rsidRDefault="00283FCB" w:rsidP="00DD165E">
      <w:pPr>
        <w:rPr>
          <w:color w:val="C00000"/>
        </w:rPr>
      </w:pPr>
    </w:p>
    <w:p w14:paraId="3B0E73EE" w14:textId="77777777" w:rsidR="00283FCB" w:rsidRPr="00CB5FE5" w:rsidRDefault="00C65437" w:rsidP="00DD165E">
      <w:pPr>
        <w:rPr>
          <w:color w:val="C00000"/>
        </w:rPr>
      </w:pPr>
      <w:r w:rsidRPr="00CB5FE5">
        <w:rPr>
          <w:color w:val="C00000"/>
        </w:rPr>
        <w:t xml:space="preserve">Donde </w:t>
      </w:r>
      <w:r w:rsidRPr="00CB5FE5">
        <w:rPr>
          <w:i/>
          <w:color w:val="C00000"/>
        </w:rPr>
        <w:t>n</w:t>
      </w:r>
      <w:r w:rsidRPr="00CB5FE5">
        <w:rPr>
          <w:color w:val="C00000"/>
        </w:rPr>
        <w:t xml:space="preserve"> es el número de integrantes del proponente plural (unión temporal o consorcio).</w:t>
      </w:r>
    </w:p>
    <w:p w14:paraId="34823E0A" w14:textId="77777777" w:rsidR="00283FCB" w:rsidRDefault="00283FCB" w:rsidP="00DD165E"/>
    <w:p w14:paraId="0392D18A" w14:textId="77777777" w:rsidR="00283FCB" w:rsidRDefault="00C65437" w:rsidP="00DD165E">
      <w:pPr>
        <w:pStyle w:val="Ttulo4"/>
        <w:numPr>
          <w:ilvl w:val="3"/>
          <w:numId w:val="19"/>
        </w:numPr>
        <w:ind w:left="851" w:hanging="851"/>
      </w:pPr>
      <w:r>
        <w:t>Capacidad organizacional</w:t>
      </w:r>
    </w:p>
    <w:p w14:paraId="327D4EAF" w14:textId="77777777" w:rsidR="00283FCB" w:rsidRDefault="00283FCB" w:rsidP="00DD165E"/>
    <w:p w14:paraId="0C406838" w14:textId="77777777" w:rsidR="00283FCB" w:rsidRDefault="00C65437" w:rsidP="00DD165E">
      <w:r>
        <w:t>Los proponentes deben acreditar los siguientes indicadores organizacionales:</w:t>
      </w:r>
    </w:p>
    <w:p w14:paraId="1DEADB40" w14:textId="77777777" w:rsidR="00283FCB" w:rsidRDefault="00283FCB" w:rsidP="00DD165E"/>
    <w:tbl>
      <w:tblPr>
        <w:tblStyle w:val="af"/>
        <w:tblW w:w="70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687"/>
        <w:gridCol w:w="2343"/>
      </w:tblGrid>
      <w:tr w:rsidR="00283FCB" w14:paraId="73868E55" w14:textId="77777777" w:rsidTr="005B58DD">
        <w:trPr>
          <w:trHeight w:val="20"/>
          <w:tblHeader/>
          <w:jc w:val="center"/>
        </w:trPr>
        <w:tc>
          <w:tcPr>
            <w:tcW w:w="4687" w:type="dxa"/>
            <w:shd w:val="clear" w:color="auto" w:fill="D9D9D9"/>
            <w:vAlign w:val="center"/>
          </w:tcPr>
          <w:p w14:paraId="55E9F4D9" w14:textId="77777777" w:rsidR="00283FCB" w:rsidRDefault="00C65437" w:rsidP="00DD165E">
            <w:pPr>
              <w:ind w:left="567" w:right="624"/>
              <w:jc w:val="center"/>
              <w:rPr>
                <w:b/>
              </w:rPr>
            </w:pPr>
            <w:r>
              <w:rPr>
                <w:b/>
              </w:rPr>
              <w:t>INDICADOR</w:t>
            </w:r>
          </w:p>
        </w:tc>
        <w:tc>
          <w:tcPr>
            <w:tcW w:w="2343" w:type="dxa"/>
            <w:shd w:val="clear" w:color="auto" w:fill="D9D9D9"/>
            <w:vAlign w:val="center"/>
          </w:tcPr>
          <w:p w14:paraId="0B63176E" w14:textId="77777777" w:rsidR="00283FCB" w:rsidRDefault="00C65437" w:rsidP="00DD165E">
            <w:pPr>
              <w:ind w:left="567" w:right="624"/>
              <w:jc w:val="center"/>
              <w:rPr>
                <w:b/>
              </w:rPr>
            </w:pPr>
            <w:r>
              <w:rPr>
                <w:b/>
              </w:rPr>
              <w:t>FÓRMULA</w:t>
            </w:r>
          </w:p>
        </w:tc>
      </w:tr>
      <w:tr w:rsidR="00283FCB" w14:paraId="39CB7A13" w14:textId="77777777" w:rsidTr="005B58DD">
        <w:trPr>
          <w:trHeight w:val="20"/>
          <w:jc w:val="center"/>
        </w:trPr>
        <w:tc>
          <w:tcPr>
            <w:tcW w:w="4687" w:type="dxa"/>
            <w:vAlign w:val="center"/>
          </w:tcPr>
          <w:p w14:paraId="0C0F35A3" w14:textId="77777777" w:rsidR="00283FCB" w:rsidRDefault="00C65437" w:rsidP="00DD165E">
            <w:pPr>
              <w:tabs>
                <w:tab w:val="left" w:pos="1039"/>
              </w:tabs>
              <w:ind w:left="567" w:right="624"/>
              <w:jc w:val="center"/>
            </w:pPr>
            <w:r>
              <w:t>Rentabilidad sobre Patrimonio (ROE)</w:t>
            </w:r>
          </w:p>
        </w:tc>
        <w:tc>
          <w:tcPr>
            <w:tcW w:w="2343" w:type="dxa"/>
            <w:vAlign w:val="center"/>
          </w:tcPr>
          <w:p w14:paraId="3E897147" w14:textId="77777777" w:rsidR="00283FCB" w:rsidRPr="00CB5FE5" w:rsidRDefault="00C65437" w:rsidP="00DD165E">
            <w:pPr>
              <w:jc w:val="center"/>
              <w:rPr>
                <w:rFonts w:ascii="Cambria Math" w:eastAsia="Cambria Math" w:hAnsi="Cambria Math" w:cs="Cambria Math"/>
                <w:color w:val="C00000"/>
              </w:rPr>
            </w:pPr>
            <m:oMathPara>
              <m:oMath>
                <m:r>
                  <w:rPr>
                    <w:rFonts w:ascii="Cambria Math" w:eastAsia="Cambria Math" w:hAnsi="Cambria Math" w:cs="Cambria Math"/>
                    <w:color w:val="C00000"/>
                  </w:rPr>
                  <m:t>[Incluir indicador]</m:t>
                </m:r>
              </m:oMath>
            </m:oMathPara>
          </w:p>
        </w:tc>
      </w:tr>
      <w:tr w:rsidR="00283FCB" w14:paraId="7E1A43F3" w14:textId="77777777" w:rsidTr="005B58DD">
        <w:trPr>
          <w:trHeight w:val="20"/>
          <w:jc w:val="center"/>
        </w:trPr>
        <w:tc>
          <w:tcPr>
            <w:tcW w:w="4687" w:type="dxa"/>
            <w:vAlign w:val="center"/>
          </w:tcPr>
          <w:p w14:paraId="4E16F71B" w14:textId="77777777" w:rsidR="00283FCB" w:rsidRDefault="00C65437" w:rsidP="00DD165E">
            <w:pPr>
              <w:ind w:left="567" w:right="624"/>
              <w:jc w:val="center"/>
            </w:pPr>
            <w:r>
              <w:t>Rentabilidad del Activo (ROA)</w:t>
            </w:r>
          </w:p>
        </w:tc>
        <w:tc>
          <w:tcPr>
            <w:tcW w:w="2343" w:type="dxa"/>
            <w:vAlign w:val="center"/>
          </w:tcPr>
          <w:p w14:paraId="6212963B" w14:textId="77777777" w:rsidR="00283FCB" w:rsidRPr="00CB5FE5" w:rsidRDefault="00C65437" w:rsidP="00DD165E">
            <w:pPr>
              <w:jc w:val="center"/>
              <w:rPr>
                <w:rFonts w:ascii="Cambria Math" w:eastAsia="Cambria Math" w:hAnsi="Cambria Math" w:cs="Cambria Math"/>
                <w:color w:val="C00000"/>
              </w:rPr>
            </w:pPr>
            <m:oMathPara>
              <m:oMath>
                <m:r>
                  <w:rPr>
                    <w:rFonts w:ascii="Cambria Math" w:eastAsia="Cambria Math" w:hAnsi="Cambria Math" w:cs="Cambria Math"/>
                    <w:color w:val="C00000"/>
                  </w:rPr>
                  <m:t>[Incluir indicador]</m:t>
                </m:r>
              </m:oMath>
            </m:oMathPara>
          </w:p>
        </w:tc>
      </w:tr>
    </w:tbl>
    <w:p w14:paraId="50ADBE68" w14:textId="77777777" w:rsidR="00283FCB" w:rsidRDefault="00283FCB" w:rsidP="00DD165E"/>
    <w:p w14:paraId="346E82CF" w14:textId="77777777" w:rsidR="00283FCB" w:rsidRDefault="00C65437" w:rsidP="00DD165E">
      <w:r>
        <w:t>Si el proponente es plural cada indicador debe calcularse así:</w:t>
      </w:r>
    </w:p>
    <w:p w14:paraId="0E9D0FAD" w14:textId="77777777" w:rsidR="00283FCB" w:rsidRDefault="00283FCB" w:rsidP="00DD165E"/>
    <w:p w14:paraId="3A6F1679"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Indicador =</m:t>
          </m:r>
          <m:f>
            <m:fPr>
              <m:ctrlPr>
                <w:rPr>
                  <w:rFonts w:ascii="Cambria Math" w:eastAsia="Cambria Math" w:hAnsi="Cambria Math" w:cs="Cambria Math"/>
                </w:rPr>
              </m:ctrlPr>
            </m:fPr>
            <m:num>
              <m:r>
                <w:rPr>
                  <w:rFonts w:ascii="Cambria Math" w:eastAsia="Cambria Math" w:hAnsi="Cambria Math" w:cs="Cambria Math"/>
                </w:rPr>
                <m:t>(</m:t>
              </m:r>
              <m:nary>
                <m:naryPr>
                  <m:chr m:val="∑"/>
                  <m:ctrlPr>
                    <w:rPr>
                      <w:rFonts w:ascii="Cambria Math" w:eastAsia="Cambria Math" w:hAnsi="Cambria Math" w:cs="Cambria Math"/>
                    </w:rPr>
                  </m:ctrlPr>
                </m:naryPr>
                <m:sub>
                  <m:r>
                    <w:rPr>
                      <w:rFonts w:ascii="Cambria Math" w:eastAsia="Cambria Math" w:hAnsi="Cambria Math" w:cs="Cambria Math"/>
                    </w:rPr>
                    <m:t>i=1</m:t>
                  </m:r>
                </m:sub>
                <m:sup>
                  <m:r>
                    <w:rPr>
                      <w:rFonts w:ascii="Cambria Math" w:eastAsia="Cambria Math" w:hAnsi="Cambria Math" w:cs="Cambria Math"/>
                    </w:rPr>
                    <m:t>n</m:t>
                  </m:r>
                </m:sup>
                <m:e/>
              </m:nary>
              <m:sSub>
                <m:sSubPr>
                  <m:ctrlPr>
                    <w:rPr>
                      <w:rFonts w:ascii="Cambria Math" w:eastAsia="Cambria Math" w:hAnsi="Cambria Math" w:cs="Cambria Math"/>
                    </w:rPr>
                  </m:ctrlPr>
                </m:sSubPr>
                <m:e>
                  <m:r>
                    <w:rPr>
                      <w:rFonts w:ascii="Cambria Math" w:eastAsia="Cambria Math" w:hAnsi="Cambria Math" w:cs="Cambria Math"/>
                    </w:rPr>
                    <m:t>Componente 1 del indicador</m:t>
                  </m:r>
                </m:e>
                <m:sub>
                  <m:r>
                    <w:rPr>
                      <w:rFonts w:ascii="Cambria Math" w:eastAsia="Cambria Math" w:hAnsi="Cambria Math" w:cs="Cambria Math"/>
                    </w:rPr>
                    <m:t>i</m:t>
                  </m:r>
                </m:sub>
              </m:sSub>
              <m:r>
                <w:rPr>
                  <w:rFonts w:ascii="Cambria Math" w:eastAsia="Cambria Math" w:hAnsi="Cambria Math" w:cs="Cambria Math"/>
                </w:rPr>
                <m:t xml:space="preserve">) </m:t>
              </m:r>
            </m:num>
            <m:den>
              <m:r>
                <w:rPr>
                  <w:rFonts w:ascii="Cambria Math" w:eastAsia="Cambria Math" w:hAnsi="Cambria Math" w:cs="Cambria Math"/>
                </w:rPr>
                <m:t>(</m:t>
              </m:r>
              <m:nary>
                <m:naryPr>
                  <m:chr m:val="∑"/>
                  <m:ctrlPr>
                    <w:rPr>
                      <w:rFonts w:ascii="Cambria Math" w:eastAsia="Cambria Math" w:hAnsi="Cambria Math" w:cs="Cambria Math"/>
                    </w:rPr>
                  </m:ctrlPr>
                </m:naryPr>
                <m:sub>
                  <m:r>
                    <w:rPr>
                      <w:rFonts w:ascii="Cambria Math" w:eastAsia="Cambria Math" w:hAnsi="Cambria Math" w:cs="Cambria Math"/>
                    </w:rPr>
                    <m:t>i=1</m:t>
                  </m:r>
                </m:sub>
                <m:sup>
                  <m:r>
                    <w:rPr>
                      <w:rFonts w:ascii="Cambria Math" w:eastAsia="Cambria Math" w:hAnsi="Cambria Math" w:cs="Cambria Math"/>
                    </w:rPr>
                    <m:t>n</m:t>
                  </m:r>
                </m:sup>
                <m:e/>
              </m:nary>
              <m:sSub>
                <m:sSubPr>
                  <m:ctrlPr>
                    <w:rPr>
                      <w:rFonts w:ascii="Cambria Math" w:eastAsia="Cambria Math" w:hAnsi="Cambria Math" w:cs="Cambria Math"/>
                    </w:rPr>
                  </m:ctrlPr>
                </m:sSubPr>
                <m:e>
                  <m:r>
                    <w:rPr>
                      <w:rFonts w:ascii="Cambria Math" w:eastAsia="Cambria Math" w:hAnsi="Cambria Math" w:cs="Cambria Math"/>
                    </w:rPr>
                    <m:t>Componente 2 del indicador</m:t>
                  </m:r>
                </m:e>
                <m:sub>
                  <m:r>
                    <w:rPr>
                      <w:rFonts w:ascii="Cambria Math" w:eastAsia="Cambria Math" w:hAnsi="Cambria Math" w:cs="Cambria Math"/>
                    </w:rPr>
                    <m:t>i</m:t>
                  </m:r>
                </m:sub>
              </m:sSub>
              <m:r>
                <w:rPr>
                  <w:rFonts w:ascii="Cambria Math" w:eastAsia="Cambria Math" w:hAnsi="Cambria Math" w:cs="Cambria Math"/>
                </w:rPr>
                <m:t xml:space="preserve">) </m:t>
              </m:r>
            </m:den>
          </m:f>
        </m:oMath>
      </m:oMathPara>
    </w:p>
    <w:p w14:paraId="52BDE364" w14:textId="77777777" w:rsidR="00283FCB" w:rsidRDefault="00283FCB" w:rsidP="00DD165E"/>
    <w:p w14:paraId="59C95F73" w14:textId="77777777" w:rsidR="00283FCB" w:rsidRDefault="00C65437" w:rsidP="00DD165E">
      <w:r>
        <w:t>Donde n es el número de integrantes del proponente plural (Unión Temporal o Consorcio).</w:t>
      </w:r>
    </w:p>
    <w:p w14:paraId="1D5F9CBD" w14:textId="77777777" w:rsidR="00283FCB" w:rsidRDefault="00283FCB" w:rsidP="00DD165E">
      <w:pPr>
        <w:rPr>
          <w:color w:val="000000"/>
          <w:highlight w:val="white"/>
        </w:rPr>
      </w:pPr>
    </w:p>
    <w:p w14:paraId="780CCFF4" w14:textId="77777777" w:rsidR="00283FCB" w:rsidRDefault="00C65437" w:rsidP="00DD165E">
      <w:r>
        <w:rPr>
          <w:color w:val="000000"/>
          <w:highlight w:val="white"/>
        </w:rPr>
        <w:t xml:space="preserve">El proponente que </w:t>
      </w:r>
      <w:r>
        <w:rPr>
          <w:highlight w:val="white"/>
        </w:rPr>
        <w:t>demuestre</w:t>
      </w:r>
      <w:r>
        <w:rPr>
          <w:color w:val="0078D4"/>
          <w:highlight w:val="white"/>
        </w:rPr>
        <w:t xml:space="preserve"> </w:t>
      </w:r>
      <w:r>
        <w:rPr>
          <w:color w:val="000000"/>
          <w:highlight w:val="white"/>
        </w:rPr>
        <w:t>la condición de Mipyme domiciliada en Colombia acreditará la capacidad organizacional con la copia del certificado del Registro Único de Proponentes, el cual deberá encontrarse vigente y en firme al momento del cierre del proceso.</w:t>
      </w:r>
    </w:p>
    <w:p w14:paraId="1E92C6EB" w14:textId="77777777" w:rsidR="00283FCB" w:rsidRDefault="00283FCB" w:rsidP="00DD165E"/>
    <w:p w14:paraId="7FE5E1D6" w14:textId="77777777" w:rsidR="00283FCB" w:rsidRDefault="00C65437" w:rsidP="00DD165E">
      <w:pPr>
        <w:pStyle w:val="Ttulo4"/>
        <w:numPr>
          <w:ilvl w:val="3"/>
          <w:numId w:val="19"/>
        </w:numPr>
        <w:ind w:left="851" w:hanging="851"/>
      </w:pPr>
      <w:r>
        <w:t>Acreditación de la capacidad financiera y organizacional</w:t>
      </w:r>
    </w:p>
    <w:p w14:paraId="3115BEFC" w14:textId="77777777" w:rsidR="00283FCB" w:rsidRDefault="00283FCB" w:rsidP="00DD165E">
      <w:pPr>
        <w:ind w:left="-11"/>
      </w:pPr>
      <w:bookmarkStart w:id="14" w:name="_heading=h.hltnntxex9ib" w:colFirst="0" w:colLast="0"/>
      <w:bookmarkEnd w:id="14"/>
    </w:p>
    <w:p w14:paraId="2A4CA749" w14:textId="77777777" w:rsidR="00283FCB" w:rsidRDefault="00C65437" w:rsidP="00DD165E">
      <w:pPr>
        <w:rPr>
          <w:b/>
          <w:i/>
          <w:u w:val="single"/>
        </w:rPr>
      </w:pPr>
      <w:r>
        <w:rPr>
          <w:b/>
          <w:i/>
          <w:u w:val="single"/>
        </w:rPr>
        <w:t>Personas naturales o jurídicas nacionales y extranjeras con domicilio o sucursal en Colombia</w:t>
      </w:r>
    </w:p>
    <w:p w14:paraId="59BA57E9" w14:textId="77777777" w:rsidR="00283FCB" w:rsidRDefault="00283FCB" w:rsidP="00DD165E"/>
    <w:p w14:paraId="5CCB6EEB" w14:textId="77777777" w:rsidR="00283FCB" w:rsidRDefault="00C65437" w:rsidP="00DD165E">
      <w: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14:paraId="036B0F15" w14:textId="77777777" w:rsidR="00283FCB" w:rsidRDefault="00283FCB" w:rsidP="00DD165E"/>
    <w:p w14:paraId="3D2E46B6" w14:textId="77777777" w:rsidR="00283FCB" w:rsidRDefault="00C65437" w:rsidP="00DD165E">
      <w:r>
        <w:t>Los Proponentes extranjeros sin domicilio o sucursal en Colombia no están obligados a tener RUP y por tanto la verificación de esta información procederá en los términos definidos en el siguiente numeral.</w:t>
      </w:r>
    </w:p>
    <w:p w14:paraId="335B82CB" w14:textId="77777777" w:rsidR="00283FCB" w:rsidRDefault="00283FCB" w:rsidP="00DD165E">
      <w:bookmarkStart w:id="15" w:name="_heading=h.j5ee89qk1dg2" w:colFirst="0" w:colLast="0"/>
      <w:bookmarkEnd w:id="15"/>
    </w:p>
    <w:p w14:paraId="58B574F2" w14:textId="77777777" w:rsidR="00283FCB" w:rsidRDefault="00C65437" w:rsidP="00DD165E">
      <w:pPr>
        <w:rPr>
          <w:b/>
          <w:i/>
          <w:u w:val="single"/>
        </w:rPr>
      </w:pPr>
      <w:bookmarkStart w:id="16" w:name="_heading=h.ybgonpfz996v" w:colFirst="0" w:colLast="0"/>
      <w:bookmarkEnd w:id="16"/>
      <w:r>
        <w:rPr>
          <w:b/>
          <w:i/>
          <w:u w:val="single"/>
        </w:rPr>
        <w:t xml:space="preserve">Personas naturales o jurídicas extranjeras sin domicilio o sucursal en Colombia </w:t>
      </w:r>
    </w:p>
    <w:p w14:paraId="44544187" w14:textId="77777777" w:rsidR="00283FCB" w:rsidRDefault="00283FCB" w:rsidP="00DD165E"/>
    <w:p w14:paraId="6F62BB2C" w14:textId="77777777" w:rsidR="00283FCB" w:rsidRDefault="00C65437" w:rsidP="00DD165E">
      <w:r>
        <w:lastRenderedPageBreak/>
        <w:t>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w:t>
      </w:r>
    </w:p>
    <w:p w14:paraId="39B36CBD" w14:textId="77777777" w:rsidR="00283FCB" w:rsidRDefault="00283FCB" w:rsidP="00DD165E"/>
    <w:p w14:paraId="335F5BEA" w14:textId="77777777" w:rsidR="00283FCB" w:rsidRDefault="00C65437" w:rsidP="00DD165E">
      <w:pPr>
        <w:numPr>
          <w:ilvl w:val="0"/>
          <w:numId w:val="23"/>
        </w:numPr>
        <w:ind w:left="426" w:hanging="426"/>
      </w:pPr>
      <w:r>
        <w:t>El estado de situación financiera (balance general) y estado de resultado integral (estado de resultados), acompañados por el informe de auditoría (sí aplica de acuerdo con la legislación de origen) con traducción simple al castellano de acuerdo con las normas NIIF.</w:t>
      </w:r>
    </w:p>
    <w:p w14:paraId="6C55DDE5" w14:textId="77777777" w:rsidR="00283FCB" w:rsidRDefault="00283FCB" w:rsidP="00DD165E">
      <w:pPr>
        <w:ind w:left="426" w:hanging="426"/>
      </w:pPr>
    </w:p>
    <w:p w14:paraId="352E9BBE" w14:textId="77777777" w:rsidR="00283FCB" w:rsidRDefault="00C65437" w:rsidP="00DD165E">
      <w:pPr>
        <w:numPr>
          <w:ilvl w:val="0"/>
          <w:numId w:val="23"/>
        </w:numPr>
        <w:ind w:left="426" w:hanging="426"/>
      </w:pPr>
      <w:r>
        <w:t>Copia de la tarjeta profesional del Contador Público o Revisor Fiscal y certificado de antecedentes disciplinarios vigente expedido por la Junta Central de Contadores de quien realiza la conversión.</w:t>
      </w:r>
    </w:p>
    <w:p w14:paraId="5819A41C" w14:textId="77777777" w:rsidR="00283FCB" w:rsidRDefault="00283FCB" w:rsidP="00DD165E">
      <w:pPr>
        <w:ind w:left="426" w:hanging="426"/>
      </w:pPr>
    </w:p>
    <w:p w14:paraId="6AB9A913" w14:textId="77777777" w:rsidR="00283FCB" w:rsidRDefault="00C65437" w:rsidP="00DD165E">
      <w:pPr>
        <w:numPr>
          <w:ilvl w:val="0"/>
          <w:numId w:val="23"/>
        </w:numPr>
        <w:ind w:left="426" w:hanging="426"/>
      </w:pPr>
      <w:r>
        <w:t>C.</w:t>
      </w:r>
      <w:r>
        <w:tab/>
        <w:t>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w:t>
      </w:r>
    </w:p>
    <w:p w14:paraId="6F98351C" w14:textId="77777777" w:rsidR="00283FCB" w:rsidRDefault="00283FCB" w:rsidP="00DD165E"/>
    <w:p w14:paraId="3D3A7300" w14:textId="77777777" w:rsidR="00283FCB" w:rsidRDefault="00C65437" w:rsidP="00DD165E">
      <w:r>
        <w:t>Las fechas de corte de los documentos señalados en el literal a) será establecer las fechas de corte, de acuerdo con lo establecido en la Subsección 5, de la Sección 1, del Capítulo 1, del Título 1, de la Parte 2 del Decreto 1082 de 2015 o las normas que las modifiquen, adicionen o sustituyan. En tal sentido, se tomará la información de acuerdo con el último año fiscal del proponente, acompañado del Informe de Auditoría, salvo que se acredite en debida forma que la legislación propia del país de origen establece una fecha de corte diferente a la prevista en este pliego.</w:t>
      </w:r>
    </w:p>
    <w:p w14:paraId="065A9C59" w14:textId="77777777" w:rsidR="00283FCB" w:rsidRDefault="00283FCB" w:rsidP="00DD165E"/>
    <w:p w14:paraId="5D2CB189" w14:textId="77777777" w:rsidR="00283FCB" w:rsidRDefault="00C65437" w:rsidP="00DD165E">
      <w:r>
        <w:t>Si alguno de estos requerimientos no aplica en el país del domicilio del proponente extranjero, el Representante Legal o el apoderado en Colombia deberán hacerlo constar bajo la gravedad de juramento. El Proponente podrá acreditar este requisito con un documento que así lo certifique emitido por una firma de auditoría externa.</w:t>
      </w:r>
    </w:p>
    <w:p w14:paraId="16A3BF3F" w14:textId="77777777" w:rsidR="00283FCB" w:rsidRDefault="00283FCB" w:rsidP="00DD165E"/>
    <w:p w14:paraId="22EC8BA3" w14:textId="77777777" w:rsidR="00283FCB" w:rsidRDefault="00C65437" w:rsidP="00DD165E">
      <w:pPr>
        <w:pStyle w:val="Ttulo4"/>
        <w:numPr>
          <w:ilvl w:val="3"/>
          <w:numId w:val="19"/>
        </w:numPr>
        <w:ind w:left="851" w:hanging="851"/>
      </w:pPr>
      <w:bookmarkStart w:id="17" w:name="_heading=h.vi8uwjgsro3t" w:colFirst="0" w:colLast="0"/>
      <w:bookmarkEnd w:id="17"/>
      <w:r>
        <w:t>Capacidad residual</w:t>
      </w:r>
    </w:p>
    <w:p w14:paraId="67B5A515" w14:textId="77777777" w:rsidR="00283FCB" w:rsidRDefault="00283FCB" w:rsidP="00DD165E"/>
    <w:p w14:paraId="3E8B11A9" w14:textId="77777777" w:rsidR="00283FCB" w:rsidRDefault="00C65437" w:rsidP="00DD165E">
      <w:pPr>
        <w:rPr>
          <w:highlight w:val="cyan"/>
        </w:rPr>
      </w:pPr>
      <w:r w:rsidRPr="00CB5FE5">
        <w:rPr>
          <w:b/>
          <w:color w:val="C00000"/>
          <w:highlight w:val="cyan"/>
        </w:rPr>
        <w:t>NOTA INTERNA. Este contenido aplica para procesos de obra pública. Cuando no se trate de este tipo de procesos, eliminar su contenido y digitar “No aplica”.</w:t>
      </w:r>
    </w:p>
    <w:p w14:paraId="783163F9" w14:textId="77777777" w:rsidR="00283FCB" w:rsidRDefault="00283FCB" w:rsidP="00DD165E"/>
    <w:p w14:paraId="19D530A9" w14:textId="77777777" w:rsidR="00283FCB" w:rsidRDefault="00C65437" w:rsidP="00DD165E">
      <w:r>
        <w:t>El proponente será hábil si su capacidad residual es mayor o igual a la capacidad residual de proceso de contratación (CRPC). Así:</w:t>
      </w:r>
    </w:p>
    <w:p w14:paraId="22B877C6" w14:textId="77777777" w:rsidR="00283FCB" w:rsidRDefault="00283FCB" w:rsidP="00DD165E"/>
    <w:p w14:paraId="19D79922"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CRP ≥CRPC</m:t>
          </m:r>
        </m:oMath>
      </m:oMathPara>
    </w:p>
    <w:p w14:paraId="7F1A7BA6" w14:textId="77777777" w:rsidR="00283FCB" w:rsidRDefault="00283FCB" w:rsidP="00DD165E"/>
    <w:p w14:paraId="36068864" w14:textId="77777777" w:rsidR="00283FCB" w:rsidRDefault="00C65437" w:rsidP="00DD165E">
      <w:r>
        <w:lastRenderedPageBreak/>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p>
    <w:p w14:paraId="33AB2C2F" w14:textId="77777777" w:rsidR="00283FCB" w:rsidRDefault="00283FCB" w:rsidP="00DD165E"/>
    <w:p w14:paraId="48CAE855" w14:textId="77777777" w:rsidR="00283FCB" w:rsidRDefault="00C65437" w:rsidP="00DD165E">
      <w:r>
        <w:t>Lo anterior, sin perjuicio de las acciones administrativas y/o judiciales a que haya lugar, en contra de la (s) persona (s) que haya (n) suscrito las certificaciones exigidas para el cálculo de la capacidad residual.</w:t>
      </w:r>
    </w:p>
    <w:p w14:paraId="2B3FD5E1" w14:textId="77777777" w:rsidR="00283FCB" w:rsidRDefault="00283FCB" w:rsidP="00DD165E"/>
    <w:p w14:paraId="4AFCD9C7" w14:textId="77777777" w:rsidR="00283FCB" w:rsidRDefault="00C65437" w:rsidP="00DD165E">
      <w:pPr>
        <w:rPr>
          <w:b/>
          <w:highlight w:val="cyan"/>
        </w:rPr>
      </w:pPr>
      <w:r w:rsidRPr="00CB5FE5">
        <w:rPr>
          <w:b/>
          <w:color w:val="C00000"/>
          <w:highlight w:val="cyan"/>
        </w:rPr>
        <w:t>NOTA INTERNA. En los procesos estructurados por lotes incluir la siguiente regla, de lo contrario suprimir. Regla:</w:t>
      </w:r>
    </w:p>
    <w:p w14:paraId="613B743E" w14:textId="77777777" w:rsidR="00283FCB" w:rsidRDefault="00283FCB" w:rsidP="00DD165E"/>
    <w:p w14:paraId="40E75D45" w14:textId="77777777" w:rsidR="00283FCB" w:rsidRDefault="00C65437" w:rsidP="00DD165E">
      <w:r>
        <w:rPr>
          <w:highlight w:val="cyan"/>
        </w:rPr>
        <w:t xml:space="preserve">En los </w:t>
      </w:r>
      <w:r w:rsidR="00786FAD">
        <w:rPr>
          <w:highlight w:val="cyan"/>
        </w:rPr>
        <w:t xml:space="preserve">procesos de contratación </w:t>
      </w:r>
      <w:r>
        <w:rPr>
          <w:highlight w:val="cyan"/>
        </w:rPr>
        <w:t>estructurados por lotes o segmentos, el proponente debe acreditar una capacidad residual mayor o igual a la capacidad residual del lote al cual presentó oferta o de la sumatoria de los lotes a los cuales presentó oferta. Si la capacidad residual del proponente no es suficiente para la totalidad de lotes o segmentos a los cuales presentó oferta, la entidad lo habilitará únicamente en aquellos de mayor valor en los que cumpla con la capacidad residual requerida. Si los lotes a los cuales presentó oferta son de igual valor, la entidad lo habilitará únicamente en los que cumpla con la capacidad residual requerida, conforme con el orden de los lotes o segmentos asignados por la Entidad en la audiencia efectiva de adjudicación.</w:t>
      </w:r>
    </w:p>
    <w:p w14:paraId="06F1E561" w14:textId="77777777" w:rsidR="00283FCB" w:rsidRDefault="00283FCB" w:rsidP="00DD165E"/>
    <w:p w14:paraId="08F96E64" w14:textId="77777777" w:rsidR="00283FCB" w:rsidRDefault="00C65437" w:rsidP="00DD165E">
      <w:pPr>
        <w:rPr>
          <w:b/>
          <w:i/>
          <w:u w:val="single"/>
        </w:rPr>
      </w:pPr>
      <w:bookmarkStart w:id="18" w:name="_heading=h.f8usgahnrmr" w:colFirst="0" w:colLast="0"/>
      <w:bookmarkEnd w:id="18"/>
      <w:r>
        <w:rPr>
          <w:b/>
          <w:i/>
          <w:u w:val="single"/>
        </w:rPr>
        <w:t>Cálculo de la capacidad residual del proceso de contratación (CRPC)</w:t>
      </w:r>
    </w:p>
    <w:p w14:paraId="640CB5FD" w14:textId="77777777" w:rsidR="00283FCB" w:rsidRDefault="00283FCB" w:rsidP="00DD165E"/>
    <w:p w14:paraId="56AE8593" w14:textId="77777777" w:rsidR="00283FCB" w:rsidRDefault="00C65437" w:rsidP="00DD165E">
      <w:r>
        <w:t>Si el plazo estimado del contrato es menor o igual a 12 meses, el cálculo de la CRPC deberá tener en cuenta el siguiente proceso:</w:t>
      </w:r>
    </w:p>
    <w:p w14:paraId="00472A01" w14:textId="77777777" w:rsidR="00283FCB" w:rsidRDefault="00283FCB" w:rsidP="00DD165E"/>
    <w:p w14:paraId="4523146C"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 xml:space="preserve">CRPC=POE-Anticipo y/o pago anticipado </m:t>
          </m:r>
        </m:oMath>
      </m:oMathPara>
    </w:p>
    <w:p w14:paraId="6DD34594" w14:textId="77777777" w:rsidR="00283FCB" w:rsidRDefault="00283FCB" w:rsidP="00DD165E"/>
    <w:p w14:paraId="5D213EE4" w14:textId="77777777" w:rsidR="00283FCB" w:rsidRDefault="00C65437" w:rsidP="00DD165E">
      <w:r>
        <w:t>Donde:</w:t>
      </w:r>
    </w:p>
    <w:p w14:paraId="5F76A20B" w14:textId="77777777" w:rsidR="00283FCB" w:rsidRDefault="00283FCB" w:rsidP="00DD165E"/>
    <w:p w14:paraId="65336B71" w14:textId="77777777" w:rsidR="00283FCB" w:rsidRDefault="00C65437" w:rsidP="00DD165E">
      <w:r>
        <w:t>CRPC = Capacidad residual del proceso de contratación</w:t>
      </w:r>
    </w:p>
    <w:p w14:paraId="00ADBA07" w14:textId="77777777" w:rsidR="00283FCB" w:rsidRDefault="00C65437" w:rsidP="00DD165E">
      <w:r>
        <w:t>POE = Presupuesto oficial estimado</w:t>
      </w:r>
    </w:p>
    <w:p w14:paraId="23C64835" w14:textId="77777777" w:rsidR="00283FCB" w:rsidRDefault="00283FCB" w:rsidP="00DD165E"/>
    <w:p w14:paraId="08CCCC6F" w14:textId="77777777" w:rsidR="00283FCB" w:rsidRDefault="00C65437" w:rsidP="00DD165E">
      <w:r>
        <w:t>Si el plazo estimado del contrato es mayor a 12 meses el cálculo de la CRPC deberá tener en cuenta el siguiente proceso:</w:t>
      </w:r>
    </w:p>
    <w:p w14:paraId="33CB7FA0" w14:textId="77777777" w:rsidR="00283FCB" w:rsidRDefault="00283FCB" w:rsidP="00DD165E"/>
    <w:p w14:paraId="20EBEF49"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CRPC=</m:t>
          </m:r>
          <m:f>
            <m:fPr>
              <m:ctrlPr>
                <w:rPr>
                  <w:rFonts w:ascii="Cambria Math" w:eastAsia="Cambria Math" w:hAnsi="Cambria Math" w:cs="Cambria Math"/>
                </w:rPr>
              </m:ctrlPr>
            </m:fPr>
            <m:num>
              <m:r>
                <w:rPr>
                  <w:rFonts w:ascii="Cambria Math" w:eastAsia="Cambria Math" w:hAnsi="Cambria Math" w:cs="Cambria Math"/>
                </w:rPr>
                <m:t>POE-Anticipo y/o pago anticipado</m:t>
              </m:r>
            </m:num>
            <m:den>
              <m:r>
                <w:rPr>
                  <w:rFonts w:ascii="Cambria Math" w:eastAsia="Cambria Math" w:hAnsi="Cambria Math" w:cs="Cambria Math"/>
                </w:rPr>
                <m:t>Plazo estimado (meses)</m:t>
              </m:r>
            </m:den>
          </m:f>
          <m:r>
            <w:rPr>
              <w:rFonts w:ascii="Cambria Math" w:eastAsia="Cambria Math" w:hAnsi="Cambria Math" w:cs="Cambria Math"/>
            </w:rPr>
            <m:t>*12</m:t>
          </m:r>
        </m:oMath>
      </m:oMathPara>
    </w:p>
    <w:p w14:paraId="164790A9" w14:textId="77777777" w:rsidR="00283FCB" w:rsidRDefault="00283FCB" w:rsidP="00DD165E"/>
    <w:p w14:paraId="52856A03" w14:textId="77777777" w:rsidR="00283FCB" w:rsidRDefault="00C65437" w:rsidP="00DD165E">
      <w:pPr>
        <w:rPr>
          <w:highlight w:val="cyan"/>
        </w:rPr>
      </w:pPr>
      <w:r w:rsidRPr="00CB5FE5">
        <w:rPr>
          <w:b/>
          <w:color w:val="C00000"/>
          <w:highlight w:val="cyan"/>
        </w:rPr>
        <w:lastRenderedPageBreak/>
        <w:t>NOTA INTERNA. Cuando el proceso sea estructurado por lotes se debe incluir la siguiente regla y eliminar la anterior.</w:t>
      </w:r>
    </w:p>
    <w:p w14:paraId="6340E9A4" w14:textId="77777777" w:rsidR="00283FCB" w:rsidRDefault="00283FCB" w:rsidP="00DD165E">
      <w:pPr>
        <w:rPr>
          <w:highlight w:val="cyan"/>
        </w:rPr>
      </w:pPr>
    </w:p>
    <w:p w14:paraId="4C5013FD" w14:textId="77777777" w:rsidR="00283FCB" w:rsidRDefault="00C65437" w:rsidP="00DD165E">
      <w:r>
        <w:t>El presupuesto oficial estimado (POE) corresponderá al presupuesto oficial del lote al cual se presenta oferta.</w:t>
      </w:r>
    </w:p>
    <w:p w14:paraId="371BC1D4" w14:textId="77777777" w:rsidR="00283FCB" w:rsidRDefault="00283FCB" w:rsidP="00DD165E">
      <w:bookmarkStart w:id="19" w:name="_heading=h.1rn6cv9iulqb" w:colFirst="0" w:colLast="0"/>
      <w:bookmarkEnd w:id="19"/>
    </w:p>
    <w:p w14:paraId="3EE7B197" w14:textId="77777777" w:rsidR="00283FCB" w:rsidRDefault="00C65437" w:rsidP="00DD165E">
      <w:pPr>
        <w:rPr>
          <w:b/>
          <w:i/>
        </w:rPr>
      </w:pPr>
      <w:r>
        <w:rPr>
          <w:b/>
          <w:i/>
        </w:rPr>
        <w:t>Cálculo de la capacidad residual del proponente (CRP)</w:t>
      </w:r>
    </w:p>
    <w:p w14:paraId="5994C3F2" w14:textId="77777777" w:rsidR="00283FCB" w:rsidRDefault="00283FCB" w:rsidP="00DD165E"/>
    <w:p w14:paraId="3B2E0FCE" w14:textId="77777777" w:rsidR="00283FCB" w:rsidRDefault="00C65437" w:rsidP="00DD165E">
      <w:r>
        <w:t>La capacidad residual del proponente se calculará de la siguiente manera:</w:t>
      </w:r>
    </w:p>
    <w:p w14:paraId="71211319" w14:textId="77777777" w:rsidR="00283FCB" w:rsidRDefault="00283FCB" w:rsidP="00DD165E"/>
    <w:p w14:paraId="1CE687F1"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CRP=CO*</m:t>
          </m:r>
          <m:d>
            <m:dPr>
              <m:begChr m:val="["/>
              <m:endChr m:val="]"/>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(E+CT+CF)</m:t>
                  </m:r>
                </m:num>
                <m:den>
                  <m:r>
                    <w:rPr>
                      <w:rFonts w:ascii="Cambria Math" w:eastAsia="Cambria Math" w:hAnsi="Cambria Math" w:cs="Cambria Math"/>
                    </w:rPr>
                    <m:t>100</m:t>
                  </m:r>
                </m:den>
              </m:f>
            </m:e>
          </m:d>
          <m:r>
            <w:rPr>
              <w:rFonts w:ascii="Cambria Math" w:eastAsia="Cambria Math" w:hAnsi="Cambria Math" w:cs="Cambria Math"/>
            </w:rPr>
            <m:t>-SCE</m:t>
          </m:r>
        </m:oMath>
      </m:oMathPara>
    </w:p>
    <w:p w14:paraId="52F9E4B8" w14:textId="77777777" w:rsidR="00283FCB" w:rsidRDefault="00283FCB" w:rsidP="00DD165E"/>
    <w:p w14:paraId="57C83B36" w14:textId="77777777" w:rsidR="00283FCB" w:rsidRDefault="00C65437" w:rsidP="00DD165E">
      <w:r>
        <w:t xml:space="preserve">En donde: </w:t>
      </w:r>
    </w:p>
    <w:p w14:paraId="379474B0" w14:textId="77777777" w:rsidR="00283FCB" w:rsidRDefault="00C65437" w:rsidP="00DD165E">
      <w:r>
        <w:t xml:space="preserve">CRP </w:t>
      </w:r>
      <w:r>
        <w:tab/>
        <w:t>=</w:t>
      </w:r>
      <w:r>
        <w:tab/>
        <w:t xml:space="preserve">Capacidad residual del Proponente </w:t>
      </w:r>
    </w:p>
    <w:p w14:paraId="554D5742" w14:textId="77777777" w:rsidR="00283FCB" w:rsidRDefault="00C65437" w:rsidP="00DD165E">
      <w:r>
        <w:t xml:space="preserve">CO </w:t>
      </w:r>
      <w:r>
        <w:tab/>
        <w:t xml:space="preserve">= </w:t>
      </w:r>
      <w:r>
        <w:tab/>
        <w:t xml:space="preserve">Capacidad de Organización </w:t>
      </w:r>
    </w:p>
    <w:p w14:paraId="13195838" w14:textId="77777777" w:rsidR="00283FCB" w:rsidRDefault="00C65437" w:rsidP="00DD165E">
      <w:r>
        <w:t xml:space="preserve">E </w:t>
      </w:r>
      <w:r>
        <w:tab/>
        <w:t xml:space="preserve">= </w:t>
      </w:r>
      <w:r>
        <w:tab/>
        <w:t>Experiencia</w:t>
      </w:r>
    </w:p>
    <w:p w14:paraId="4E5A1CA2" w14:textId="77777777" w:rsidR="00283FCB" w:rsidRDefault="00C65437" w:rsidP="00DD165E">
      <w:r>
        <w:t xml:space="preserve">CT </w:t>
      </w:r>
      <w:r>
        <w:tab/>
        <w:t xml:space="preserve">= </w:t>
      </w:r>
      <w:r>
        <w:tab/>
        <w:t>Capacidad Técnica</w:t>
      </w:r>
    </w:p>
    <w:p w14:paraId="720946D8" w14:textId="77777777" w:rsidR="00283FCB" w:rsidRDefault="00C65437" w:rsidP="00DD165E">
      <w:r>
        <w:t>CF</w:t>
      </w:r>
      <w:r>
        <w:tab/>
        <w:t xml:space="preserve">= </w:t>
      </w:r>
      <w:r>
        <w:tab/>
        <w:t>Capacidad Financiera</w:t>
      </w:r>
    </w:p>
    <w:p w14:paraId="68EFBE0F" w14:textId="77777777" w:rsidR="00283FCB" w:rsidRDefault="00C65437" w:rsidP="00DD165E">
      <w:r>
        <w:t xml:space="preserve">SCE </w:t>
      </w:r>
      <w:r>
        <w:tab/>
        <w:t xml:space="preserve">= </w:t>
      </w:r>
      <w:r>
        <w:tab/>
        <w:t>Saldos de Contratos en Ejecución</w:t>
      </w:r>
    </w:p>
    <w:p w14:paraId="505B2D60" w14:textId="77777777" w:rsidR="00283FCB" w:rsidRDefault="00283FCB" w:rsidP="00DD165E"/>
    <w:p w14:paraId="54E8933E" w14:textId="77777777" w:rsidR="00283FCB" w:rsidRDefault="00C65437" w:rsidP="00DD165E">
      <w: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7965836B" w14:textId="77777777" w:rsidR="00283FCB" w:rsidRDefault="00283FCB" w:rsidP="00DD165E"/>
    <w:p w14:paraId="466F8E2A" w14:textId="77777777" w:rsidR="00283FCB" w:rsidRDefault="00C65437" w:rsidP="00DD165E">
      <w:r>
        <w:t>A cada uno de los factores se le asigna máximo el siguiente puntaje:</w:t>
      </w:r>
    </w:p>
    <w:p w14:paraId="40ADC97C" w14:textId="77777777" w:rsidR="00283FCB" w:rsidRDefault="00283FCB" w:rsidP="00DD165E"/>
    <w:tbl>
      <w:tblPr>
        <w:tblStyle w:val="af0"/>
        <w:tblW w:w="45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440"/>
        <w:gridCol w:w="2091"/>
      </w:tblGrid>
      <w:tr w:rsidR="00283FCB" w14:paraId="2E949205" w14:textId="77777777" w:rsidTr="005B58DD">
        <w:trPr>
          <w:trHeight w:val="397"/>
          <w:tblHeader/>
          <w:jc w:val="center"/>
        </w:trPr>
        <w:tc>
          <w:tcPr>
            <w:tcW w:w="2440" w:type="dxa"/>
            <w:shd w:val="clear" w:color="auto" w:fill="D9D9D9"/>
            <w:vAlign w:val="center"/>
          </w:tcPr>
          <w:p w14:paraId="661766EC" w14:textId="77777777" w:rsidR="00283FCB" w:rsidRDefault="00C65437" w:rsidP="00DD165E">
            <w:pPr>
              <w:jc w:val="center"/>
              <w:rPr>
                <w:b/>
              </w:rPr>
            </w:pPr>
            <w:r>
              <w:rPr>
                <w:b/>
              </w:rPr>
              <w:t>FACTOR</w:t>
            </w:r>
          </w:p>
        </w:tc>
        <w:tc>
          <w:tcPr>
            <w:tcW w:w="2091" w:type="dxa"/>
            <w:shd w:val="clear" w:color="auto" w:fill="D9D9D9"/>
            <w:vAlign w:val="center"/>
          </w:tcPr>
          <w:p w14:paraId="2AD45383" w14:textId="77777777" w:rsidR="00283FCB" w:rsidRDefault="00C65437" w:rsidP="00DD165E">
            <w:pPr>
              <w:jc w:val="center"/>
              <w:rPr>
                <w:b/>
              </w:rPr>
            </w:pPr>
            <w:r>
              <w:rPr>
                <w:b/>
              </w:rPr>
              <w:t>PUNTAJE MÁXIMO</w:t>
            </w:r>
          </w:p>
        </w:tc>
      </w:tr>
      <w:tr w:rsidR="00283FCB" w14:paraId="145BBB59" w14:textId="77777777" w:rsidTr="005B58DD">
        <w:trPr>
          <w:trHeight w:val="20"/>
          <w:jc w:val="center"/>
        </w:trPr>
        <w:tc>
          <w:tcPr>
            <w:tcW w:w="2440" w:type="dxa"/>
            <w:vAlign w:val="center"/>
          </w:tcPr>
          <w:p w14:paraId="14B2A3F5" w14:textId="77777777" w:rsidR="00283FCB" w:rsidRDefault="00C65437" w:rsidP="00DD165E">
            <w:r>
              <w:t>Experiencia (E)</w:t>
            </w:r>
          </w:p>
        </w:tc>
        <w:tc>
          <w:tcPr>
            <w:tcW w:w="2091" w:type="dxa"/>
            <w:vAlign w:val="center"/>
          </w:tcPr>
          <w:p w14:paraId="2448B530" w14:textId="77777777" w:rsidR="00283FCB" w:rsidRDefault="00C65437" w:rsidP="00DD165E">
            <w:pPr>
              <w:jc w:val="center"/>
            </w:pPr>
            <w:r>
              <w:t>120</w:t>
            </w:r>
          </w:p>
        </w:tc>
      </w:tr>
      <w:tr w:rsidR="00283FCB" w14:paraId="3CB5E32A" w14:textId="77777777" w:rsidTr="005B58DD">
        <w:trPr>
          <w:trHeight w:val="20"/>
          <w:jc w:val="center"/>
        </w:trPr>
        <w:tc>
          <w:tcPr>
            <w:tcW w:w="2440" w:type="dxa"/>
            <w:vAlign w:val="center"/>
          </w:tcPr>
          <w:p w14:paraId="1E2EEEB2" w14:textId="77777777" w:rsidR="00283FCB" w:rsidRDefault="00C65437" w:rsidP="00DD165E">
            <w:r>
              <w:t xml:space="preserve">Capacidad financiera (CF) </w:t>
            </w:r>
          </w:p>
        </w:tc>
        <w:tc>
          <w:tcPr>
            <w:tcW w:w="2091" w:type="dxa"/>
            <w:vAlign w:val="center"/>
          </w:tcPr>
          <w:p w14:paraId="0987E055" w14:textId="77777777" w:rsidR="00283FCB" w:rsidRDefault="00C65437" w:rsidP="00DD165E">
            <w:pPr>
              <w:jc w:val="center"/>
            </w:pPr>
            <w:r>
              <w:t>40</w:t>
            </w:r>
          </w:p>
        </w:tc>
      </w:tr>
      <w:tr w:rsidR="00283FCB" w14:paraId="4B550846" w14:textId="77777777" w:rsidTr="005B58DD">
        <w:trPr>
          <w:trHeight w:val="20"/>
          <w:jc w:val="center"/>
        </w:trPr>
        <w:tc>
          <w:tcPr>
            <w:tcW w:w="2440" w:type="dxa"/>
            <w:vAlign w:val="center"/>
          </w:tcPr>
          <w:p w14:paraId="28D88445" w14:textId="77777777" w:rsidR="00283FCB" w:rsidRDefault="00C65437" w:rsidP="00DD165E">
            <w:r>
              <w:t xml:space="preserve">Capacidad técnica (CT) </w:t>
            </w:r>
          </w:p>
        </w:tc>
        <w:tc>
          <w:tcPr>
            <w:tcW w:w="2091" w:type="dxa"/>
            <w:vAlign w:val="center"/>
          </w:tcPr>
          <w:p w14:paraId="155725E2" w14:textId="77777777" w:rsidR="00283FCB" w:rsidRDefault="00C65437" w:rsidP="00DD165E">
            <w:pPr>
              <w:jc w:val="center"/>
            </w:pPr>
            <w:r>
              <w:t>40</w:t>
            </w:r>
          </w:p>
        </w:tc>
      </w:tr>
      <w:tr w:rsidR="00283FCB" w14:paraId="437DB7E7" w14:textId="77777777" w:rsidTr="005B58DD">
        <w:trPr>
          <w:trHeight w:val="20"/>
          <w:jc w:val="center"/>
        </w:trPr>
        <w:tc>
          <w:tcPr>
            <w:tcW w:w="2440" w:type="dxa"/>
            <w:vAlign w:val="center"/>
          </w:tcPr>
          <w:p w14:paraId="182B2F9D" w14:textId="77777777" w:rsidR="00283FCB" w:rsidRDefault="00C65437" w:rsidP="00DD165E">
            <w:pPr>
              <w:jc w:val="center"/>
            </w:pPr>
            <w:r>
              <w:rPr>
                <w:b/>
              </w:rPr>
              <w:t>TOTAL</w:t>
            </w:r>
          </w:p>
        </w:tc>
        <w:tc>
          <w:tcPr>
            <w:tcW w:w="2091" w:type="dxa"/>
            <w:vAlign w:val="center"/>
          </w:tcPr>
          <w:p w14:paraId="4BCE46C4" w14:textId="77777777" w:rsidR="00283FCB" w:rsidRDefault="00C65437" w:rsidP="00DD165E">
            <w:pPr>
              <w:jc w:val="center"/>
            </w:pPr>
            <w:r>
              <w:t>200</w:t>
            </w:r>
          </w:p>
        </w:tc>
      </w:tr>
    </w:tbl>
    <w:p w14:paraId="4904E592" w14:textId="77777777" w:rsidR="00283FCB" w:rsidRDefault="00283FCB" w:rsidP="00DD165E"/>
    <w:p w14:paraId="5BE7E4E9" w14:textId="77777777" w:rsidR="00283FCB" w:rsidRDefault="00C65437" w:rsidP="00DD165E">
      <w:pPr>
        <w:rPr>
          <w:b/>
          <w:highlight w:val="cyan"/>
        </w:rPr>
      </w:pPr>
      <w:r w:rsidRPr="00CB5FE5">
        <w:rPr>
          <w:b/>
          <w:color w:val="C00000"/>
          <w:highlight w:val="cyan"/>
        </w:rPr>
        <w:t xml:space="preserve">NOTA INTERNA. Se recomienda el uso de la aplicación publicada por Colombia Compra Eficiente para establecer la capacidad residual. Esta se encuentra disponible en la página web: </w:t>
      </w:r>
      <w:hyperlink r:id="rId13">
        <w:r>
          <w:rPr>
            <w:b/>
            <w:color w:val="0000FF"/>
            <w:highlight w:val="cyan"/>
            <w:u w:val="single"/>
          </w:rPr>
          <w:t>https://www.colombiacompra.gov.co/manuales-guias-y-pliegos-tipo/manuales-y-guias/</w:t>
        </w:r>
      </w:hyperlink>
      <w:r w:rsidRPr="00CB5FE5">
        <w:rPr>
          <w:b/>
          <w:color w:val="C00000"/>
          <w:highlight w:val="cyan"/>
        </w:rPr>
        <w:t xml:space="preserve"> así como el aplicativo para tal fin por Colombia Compra Eficiente.</w:t>
      </w:r>
    </w:p>
    <w:p w14:paraId="6A45946F" w14:textId="77777777" w:rsidR="00283FCB" w:rsidRDefault="00283FCB" w:rsidP="00DD165E"/>
    <w:p w14:paraId="0A5C65B5" w14:textId="77777777" w:rsidR="00283FCB" w:rsidRDefault="00C65437" w:rsidP="00DD165E">
      <w:r>
        <w:rPr>
          <w:b/>
        </w:rPr>
        <w:t>NOTA.</w:t>
      </w:r>
      <w:r>
        <w:t xml:space="preserve"> La Capacidad de Organización (CO) no tiene asignación de puntaje en la fórmula porque su unidad de medida es en pesos colombianos y constituye un factor multiplicador de los demás factores.</w:t>
      </w:r>
    </w:p>
    <w:p w14:paraId="15B67C24" w14:textId="77777777" w:rsidR="00283FCB" w:rsidRDefault="00283FCB" w:rsidP="00DD165E"/>
    <w:p w14:paraId="14C52B13" w14:textId="77777777" w:rsidR="00283FCB" w:rsidRDefault="00C65437" w:rsidP="00DD165E">
      <w:r>
        <w:t>El cálculo de cada uno de los factores procede como sigue:</w:t>
      </w:r>
    </w:p>
    <w:p w14:paraId="6B124201" w14:textId="77777777" w:rsidR="00283FCB" w:rsidRDefault="00283FCB" w:rsidP="00DD165E"/>
    <w:p w14:paraId="367B12DB" w14:textId="77777777" w:rsidR="00283FCB" w:rsidRDefault="00C65437" w:rsidP="00DD165E">
      <w:pPr>
        <w:numPr>
          <w:ilvl w:val="0"/>
          <w:numId w:val="20"/>
        </w:numPr>
        <w:rPr>
          <w:b/>
        </w:rPr>
      </w:pPr>
      <w:r>
        <w:rPr>
          <w:b/>
        </w:rPr>
        <w:t>Capacidad de Organización (CO):</w:t>
      </w:r>
    </w:p>
    <w:p w14:paraId="2A8F2404" w14:textId="77777777" w:rsidR="00283FCB" w:rsidRDefault="00283FCB" w:rsidP="00DD165E"/>
    <w:p w14:paraId="506579BB" w14:textId="77777777" w:rsidR="00283FCB" w:rsidRDefault="00C65437" w:rsidP="00DD165E">
      <w:r>
        <w:t>El factor (CO) corresponde a los Ingresos Operacionales del Proponente teniendo en cuenta lo siguiente:</w:t>
      </w:r>
    </w:p>
    <w:p w14:paraId="5FFBD153" w14:textId="77777777" w:rsidR="00283FCB" w:rsidRDefault="00283FCB" w:rsidP="00DD165E"/>
    <w:tbl>
      <w:tblPr>
        <w:tblStyle w:val="af1"/>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2547"/>
        <w:gridCol w:w="6847"/>
      </w:tblGrid>
      <w:tr w:rsidR="00283FCB" w14:paraId="03CEAA25" w14:textId="77777777" w:rsidTr="005B58DD">
        <w:trPr>
          <w:trHeight w:val="218"/>
          <w:tblHeader/>
          <w:jc w:val="center"/>
        </w:trPr>
        <w:tc>
          <w:tcPr>
            <w:tcW w:w="2547" w:type="dxa"/>
            <w:shd w:val="clear" w:color="auto" w:fill="D9D9D9"/>
            <w:vAlign w:val="center"/>
          </w:tcPr>
          <w:p w14:paraId="5A9A478D" w14:textId="77777777" w:rsidR="00283FCB" w:rsidRDefault="00C65437" w:rsidP="00DD165E">
            <w:pPr>
              <w:jc w:val="center"/>
              <w:rPr>
                <w:b/>
              </w:rPr>
            </w:pPr>
            <w:r>
              <w:rPr>
                <w:b/>
              </w:rPr>
              <w:t>AÑOS DE INFORMACIÓN FINANCIERA</w:t>
            </w:r>
          </w:p>
        </w:tc>
        <w:tc>
          <w:tcPr>
            <w:tcW w:w="6847" w:type="dxa"/>
            <w:shd w:val="clear" w:color="auto" w:fill="D9D9D9"/>
            <w:vAlign w:val="center"/>
          </w:tcPr>
          <w:p w14:paraId="6BB7C35D" w14:textId="77777777" w:rsidR="00283FCB" w:rsidRDefault="00C65437" w:rsidP="00DD165E">
            <w:pPr>
              <w:jc w:val="center"/>
              <w:rPr>
                <w:b/>
              </w:rPr>
            </w:pPr>
            <w:r>
              <w:rPr>
                <w:b/>
              </w:rPr>
              <w:t>CAPACIDAD DE ORGANIZACIÓN (CO)</w:t>
            </w:r>
          </w:p>
        </w:tc>
      </w:tr>
      <w:tr w:rsidR="00283FCB" w14:paraId="39FBFC42" w14:textId="77777777" w:rsidTr="005B58DD">
        <w:trPr>
          <w:trHeight w:val="391"/>
          <w:jc w:val="center"/>
        </w:trPr>
        <w:tc>
          <w:tcPr>
            <w:tcW w:w="2547" w:type="dxa"/>
            <w:vAlign w:val="center"/>
          </w:tcPr>
          <w:p w14:paraId="2A61FB86" w14:textId="77777777" w:rsidR="00283FCB" w:rsidRDefault="00C65437" w:rsidP="00DD165E">
            <w:r>
              <w:t>Cinco (5) años o más</w:t>
            </w:r>
          </w:p>
        </w:tc>
        <w:tc>
          <w:tcPr>
            <w:tcW w:w="6847" w:type="dxa"/>
          </w:tcPr>
          <w:p w14:paraId="0BFB125C" w14:textId="77777777" w:rsidR="00283FCB" w:rsidRDefault="00C65437" w:rsidP="00DD165E">
            <w:r>
              <w:t>Mayor ingreso operacional de los últimos 5 años</w:t>
            </w:r>
          </w:p>
        </w:tc>
      </w:tr>
      <w:tr w:rsidR="00283FCB" w14:paraId="00BA914E" w14:textId="77777777" w:rsidTr="005B58DD">
        <w:trPr>
          <w:trHeight w:val="241"/>
          <w:jc w:val="center"/>
        </w:trPr>
        <w:tc>
          <w:tcPr>
            <w:tcW w:w="2547" w:type="dxa"/>
            <w:vAlign w:val="center"/>
          </w:tcPr>
          <w:p w14:paraId="13094998" w14:textId="77777777" w:rsidR="00283FCB" w:rsidRDefault="00C65437" w:rsidP="00DD165E">
            <w:r>
              <w:t>Entre uno (1) y cinco (5) años</w:t>
            </w:r>
          </w:p>
        </w:tc>
        <w:tc>
          <w:tcPr>
            <w:tcW w:w="6847" w:type="dxa"/>
          </w:tcPr>
          <w:p w14:paraId="665908FC" w14:textId="77777777" w:rsidR="00283FCB" w:rsidRDefault="00C65437" w:rsidP="00DD165E">
            <w:r>
              <w:t xml:space="preserve">Mayor ingreso operacional de los años de existencia del proponente. </w:t>
            </w:r>
          </w:p>
        </w:tc>
      </w:tr>
      <w:tr w:rsidR="00283FCB" w14:paraId="33060A47" w14:textId="77777777" w:rsidTr="005B58DD">
        <w:trPr>
          <w:trHeight w:val="245"/>
          <w:jc w:val="center"/>
        </w:trPr>
        <w:tc>
          <w:tcPr>
            <w:tcW w:w="2547" w:type="dxa"/>
            <w:vAlign w:val="center"/>
          </w:tcPr>
          <w:p w14:paraId="10650414" w14:textId="77777777" w:rsidR="00283FCB" w:rsidRDefault="00C65437" w:rsidP="00DD165E">
            <w:r>
              <w:t>Menos de un (1) año (*)</w:t>
            </w:r>
          </w:p>
        </w:tc>
        <w:tc>
          <w:tcPr>
            <w:tcW w:w="6847" w:type="dxa"/>
          </w:tcPr>
          <w:p w14:paraId="0E5A2339" w14:textId="77777777" w:rsidR="00283FCB" w:rsidRDefault="00C65437" w:rsidP="00DD165E">
            <w:r>
              <w:t>USD 125.000 (Liquidados a la tasa de cambio determinada por el Ministerio de Comercio, Industria y Turismo cada 2 años para efectos del umbral del beneficio de las Mipyme.)</w:t>
            </w:r>
          </w:p>
        </w:tc>
      </w:tr>
    </w:tbl>
    <w:p w14:paraId="09C50958" w14:textId="77777777" w:rsidR="00283FCB" w:rsidRDefault="00283FCB" w:rsidP="00DD165E"/>
    <w:p w14:paraId="670431FF" w14:textId="77777777" w:rsidR="00283FCB" w:rsidRDefault="00C65437" w:rsidP="00DD165E">
      <w:r>
        <w:t>Si los ingresos operacionales del proponente con uno (1) o más años de información financiera es menor a USD125.000, el factor (CO) del proponente es igual a USD125.000.</w:t>
      </w:r>
    </w:p>
    <w:p w14:paraId="26FEEE99" w14:textId="77777777" w:rsidR="00283FCB" w:rsidRDefault="00283FCB" w:rsidP="00DD165E"/>
    <w:p w14:paraId="1D143568" w14:textId="77777777" w:rsidR="00283FCB" w:rsidRDefault="00C65437" w:rsidP="00DD165E">
      <w:r>
        <w:t>Para acreditar el factor (CO) el proponente obligado a tener RUP debe presentar los siguientes documentos:</w:t>
      </w:r>
    </w:p>
    <w:p w14:paraId="2B5197BF" w14:textId="77777777" w:rsidR="00283FCB" w:rsidRDefault="00283FCB" w:rsidP="00DD165E"/>
    <w:p w14:paraId="7437405E" w14:textId="77777777" w:rsidR="00283FCB" w:rsidRDefault="00C65437" w:rsidP="00DD165E">
      <w:pPr>
        <w:numPr>
          <w:ilvl w:val="3"/>
          <w:numId w:val="24"/>
        </w:numPr>
        <w:ind w:left="426" w:hanging="426"/>
      </w:pPr>
      <w: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6AD4904" w14:textId="77777777" w:rsidR="00283FCB" w:rsidRDefault="00C65437" w:rsidP="00DD165E">
      <w:pPr>
        <w:numPr>
          <w:ilvl w:val="3"/>
          <w:numId w:val="24"/>
        </w:numPr>
        <w:ind w:left="426" w:hanging="426"/>
      </w:pPr>
      <w: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40D6E376" w14:textId="77777777" w:rsidR="00283FCB" w:rsidRDefault="00283FCB" w:rsidP="00DD165E"/>
    <w:p w14:paraId="0EE10AE0" w14:textId="77777777" w:rsidR="00283FCB" w:rsidRDefault="00C65437" w:rsidP="00DD165E">
      <w:r>
        <w:t xml:space="preserve">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w:t>
      </w:r>
      <w:r>
        <w:lastRenderedPageBreak/>
        <w:t>firma de quien se encuentre en obligación de hacerlo, de acuerdo con la normativa vigente en el país de origen, en la moneda legal del país en el cual fue emitido, de conformidad con la legislación propia del país de origen.</w:t>
      </w:r>
    </w:p>
    <w:p w14:paraId="6A6AE127" w14:textId="77777777" w:rsidR="00283FCB" w:rsidRDefault="00283FCB" w:rsidP="00DD165E"/>
    <w:p w14:paraId="214C94B3" w14:textId="77777777" w:rsidR="00283FCB" w:rsidRDefault="00C65437" w:rsidP="00DD165E">
      <w: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el pliego de condiciones; ii) presentados de acuerdo con las normas NIIF; y iii) debidamente firmados por el contador público colombiano que los hubiere convertido.</w:t>
      </w:r>
    </w:p>
    <w:p w14:paraId="11F1505A" w14:textId="77777777" w:rsidR="00283FCB" w:rsidRDefault="00283FCB" w:rsidP="00DD165E"/>
    <w:p w14:paraId="71A43E72" w14:textId="77777777" w:rsidR="00283FCB" w:rsidRDefault="00C65437" w:rsidP="00DD165E">
      <w: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44FC8CA1" w14:textId="77777777" w:rsidR="00283FCB" w:rsidRDefault="00283FCB" w:rsidP="00DD165E"/>
    <w:p w14:paraId="27ABE803" w14:textId="77777777" w:rsidR="00283FCB" w:rsidRDefault="00C65437" w:rsidP="00DD165E">
      <w:pPr>
        <w:numPr>
          <w:ilvl w:val="0"/>
          <w:numId w:val="20"/>
        </w:numPr>
        <w:rPr>
          <w:b/>
        </w:rPr>
      </w:pPr>
      <w:r>
        <w:rPr>
          <w:b/>
        </w:rPr>
        <w:t>Experiencia (E):</w:t>
      </w:r>
    </w:p>
    <w:p w14:paraId="08F087AC" w14:textId="77777777" w:rsidR="00283FCB" w:rsidRDefault="00283FCB" w:rsidP="00DD165E"/>
    <w:p w14:paraId="0E917707" w14:textId="77777777" w:rsidR="00283FCB" w:rsidRDefault="00C65437" w:rsidP="00DD165E">
      <w:r>
        <w:t>El factor (E) del proponente para propósitos de la capacidad residual es acreditado por medio de la relación entre: i) el valor total en pesos de los contratos relacionados con la actividad de la construcción inscritos por el Proponente en el RUP, o en el Formato para acreditación de la Capacidad residual en el segmento 72 “Servicios de Edificación, Construcción de Instalaciones y Mantenimiento” del Clasificador de Bienes y Servicios; y ii) el presupuesto oficial estimado del proceso de contratación.</w:t>
      </w:r>
    </w:p>
    <w:p w14:paraId="7D8FFB17" w14:textId="77777777" w:rsidR="00283FCB" w:rsidRDefault="00283FCB" w:rsidP="00DD165E"/>
    <w:p w14:paraId="17A0A05D" w14:textId="77777777" w:rsidR="00283FCB" w:rsidRDefault="00C65437" w:rsidP="00DD165E">
      <w:r>
        <w:t>La relación indica el número de veces que el proponente ha ejecutado contratos equivalentes a la cuantía del proceso de contratación objeto de la acreditación de la capacidad residual. Para proponentes individuales se expresa así:</w:t>
      </w:r>
    </w:p>
    <w:p w14:paraId="0834BEC5" w14:textId="77777777" w:rsidR="00283FCB" w:rsidRDefault="00283FCB" w:rsidP="00DD165E"/>
    <w:p w14:paraId="6A873AC5"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r>
                <w:rPr>
                  <w:rFonts w:ascii="Cambria Math" w:eastAsia="Cambria Math" w:hAnsi="Cambria Math" w:cs="Cambria Math"/>
                </w:rPr>
                <m:t xml:space="preserve">Valor total de los contratos </m:t>
              </m:r>
              <m:d>
                <m:dPr>
                  <m:ctrlPr>
                    <w:rPr>
                      <w:rFonts w:ascii="Cambria Math" w:eastAsia="Cambria Math" w:hAnsi="Cambria Math" w:cs="Cambria Math"/>
                    </w:rPr>
                  </m:ctrlPr>
                </m:dPr>
                <m:e>
                  <m:r>
                    <w:rPr>
                      <w:rFonts w:ascii="Cambria Math" w:eastAsia="Cambria Math" w:hAnsi="Cambria Math" w:cs="Cambria Math"/>
                    </w:rPr>
                    <m:t>COP</m:t>
                  </m:r>
                </m:e>
              </m:d>
            </m:num>
            <m:den>
              <m:r>
                <w:rPr>
                  <w:rFonts w:ascii="Cambria Math" w:eastAsia="Cambria Math" w:hAnsi="Cambria Math" w:cs="Cambria Math"/>
                </w:rPr>
                <m:t xml:space="preserve">Presupuesto total estimado </m:t>
              </m:r>
              <m:d>
                <m:dPr>
                  <m:ctrlPr>
                    <w:rPr>
                      <w:rFonts w:ascii="Cambria Math" w:eastAsia="Cambria Math" w:hAnsi="Cambria Math" w:cs="Cambria Math"/>
                    </w:rPr>
                  </m:ctrlPr>
                </m:dPr>
                <m:e>
                  <m:r>
                    <w:rPr>
                      <w:rFonts w:ascii="Cambria Math" w:eastAsia="Cambria Math" w:hAnsi="Cambria Math" w:cs="Cambria Math"/>
                    </w:rPr>
                    <m:t>COP</m:t>
                  </m:r>
                </m:e>
              </m:d>
            </m:den>
          </m:f>
        </m:oMath>
      </m:oMathPara>
    </w:p>
    <w:p w14:paraId="60E6820A" w14:textId="77777777" w:rsidR="00283FCB" w:rsidRDefault="00283FCB" w:rsidP="00DD165E"/>
    <w:p w14:paraId="061797BF" w14:textId="77777777" w:rsidR="00283FCB" w:rsidRDefault="00C65437" w:rsidP="00DD165E">
      <w:r>
        <w:t>Para el caso de proponentes plurales, el factor (E) de un miembro se calcula así:</w:t>
      </w:r>
    </w:p>
    <w:p w14:paraId="52253342" w14:textId="77777777" w:rsidR="00283FCB" w:rsidRDefault="00283FCB" w:rsidP="00DD165E"/>
    <w:p w14:paraId="782C3FA4"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r>
                <w:rPr>
                  <w:rFonts w:ascii="Cambria Math" w:eastAsia="Cambria Math" w:hAnsi="Cambria Math" w:cs="Cambria Math"/>
                </w:rPr>
                <m:t>Valor total de los contratos (COP)</m:t>
              </m:r>
            </m:num>
            <m:den>
              <m:r>
                <w:rPr>
                  <w:rFonts w:ascii="Cambria Math" w:eastAsia="Cambria Math" w:hAnsi="Cambria Math" w:cs="Cambria Math"/>
                </w:rPr>
                <m:t>(Presupuesto total estimado *% de participación)</m:t>
              </m:r>
            </m:den>
          </m:f>
        </m:oMath>
      </m:oMathPara>
    </w:p>
    <w:p w14:paraId="54928085" w14:textId="77777777" w:rsidR="00283FCB" w:rsidRDefault="00283FCB" w:rsidP="00DD165E"/>
    <w:p w14:paraId="13595798" w14:textId="77777777" w:rsidR="00283FCB" w:rsidRDefault="00C65437" w:rsidP="00DD165E">
      <w: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65821D8F" w14:textId="77777777" w:rsidR="00283FCB" w:rsidRDefault="00283FCB" w:rsidP="00DD165E"/>
    <w:p w14:paraId="4BB4F1C2" w14:textId="77777777" w:rsidR="00283FCB" w:rsidRDefault="00C65437" w:rsidP="00DD165E">
      <w:r>
        <w:t>El puntaje asignado al factor (E) será asignado con base en la siguiente tabla:</w:t>
      </w:r>
    </w:p>
    <w:p w14:paraId="77AB6E26" w14:textId="77777777" w:rsidR="00283FCB" w:rsidRDefault="00283FCB" w:rsidP="00DD165E"/>
    <w:tbl>
      <w:tblPr>
        <w:tblStyle w:val="af2"/>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1126"/>
        <w:gridCol w:w="1948"/>
        <w:gridCol w:w="1059"/>
      </w:tblGrid>
      <w:tr w:rsidR="00283FCB" w14:paraId="4E6B00BD" w14:textId="77777777" w:rsidTr="005B58DD">
        <w:trPr>
          <w:trHeight w:val="340"/>
          <w:tblHeader/>
          <w:jc w:val="center"/>
        </w:trPr>
        <w:tc>
          <w:tcPr>
            <w:tcW w:w="0" w:type="auto"/>
            <w:shd w:val="clear" w:color="auto" w:fill="D9D9D9"/>
            <w:vAlign w:val="center"/>
          </w:tcPr>
          <w:p w14:paraId="06AD9D5F" w14:textId="77777777" w:rsidR="00283FCB" w:rsidRDefault="00C65437" w:rsidP="00DD165E">
            <w:pPr>
              <w:rPr>
                <w:b/>
              </w:rPr>
            </w:pPr>
            <w:r>
              <w:rPr>
                <w:b/>
              </w:rPr>
              <w:lastRenderedPageBreak/>
              <w:t>MAYOR A</w:t>
            </w:r>
          </w:p>
        </w:tc>
        <w:tc>
          <w:tcPr>
            <w:tcW w:w="0" w:type="auto"/>
            <w:shd w:val="clear" w:color="auto" w:fill="D9D9D9"/>
            <w:vAlign w:val="center"/>
          </w:tcPr>
          <w:p w14:paraId="4D7AF8D6" w14:textId="77777777" w:rsidR="00283FCB" w:rsidRDefault="00C65437" w:rsidP="00DD165E">
            <w:pPr>
              <w:rPr>
                <w:b/>
              </w:rPr>
            </w:pPr>
            <w:r>
              <w:rPr>
                <w:b/>
              </w:rPr>
              <w:t>MENOR O IGUAL A</w:t>
            </w:r>
          </w:p>
        </w:tc>
        <w:tc>
          <w:tcPr>
            <w:tcW w:w="0" w:type="auto"/>
            <w:shd w:val="clear" w:color="auto" w:fill="D9D9D9"/>
            <w:vAlign w:val="center"/>
          </w:tcPr>
          <w:p w14:paraId="01A913D8" w14:textId="77777777" w:rsidR="00283FCB" w:rsidRDefault="00C65437" w:rsidP="00DD165E">
            <w:pPr>
              <w:rPr>
                <w:b/>
              </w:rPr>
            </w:pPr>
            <w:r>
              <w:rPr>
                <w:b/>
              </w:rPr>
              <w:t>PUNTAJE</w:t>
            </w:r>
          </w:p>
        </w:tc>
      </w:tr>
      <w:tr w:rsidR="00283FCB" w14:paraId="108571A9" w14:textId="77777777" w:rsidTr="005B58DD">
        <w:trPr>
          <w:trHeight w:val="391"/>
          <w:jc w:val="center"/>
        </w:trPr>
        <w:tc>
          <w:tcPr>
            <w:tcW w:w="0" w:type="auto"/>
            <w:vAlign w:val="center"/>
          </w:tcPr>
          <w:p w14:paraId="7A082022" w14:textId="77777777" w:rsidR="00283FCB" w:rsidRDefault="00C65437" w:rsidP="00DD165E">
            <w:pPr>
              <w:jc w:val="center"/>
            </w:pPr>
            <w:r>
              <w:t>0</w:t>
            </w:r>
          </w:p>
        </w:tc>
        <w:tc>
          <w:tcPr>
            <w:tcW w:w="0" w:type="auto"/>
            <w:vAlign w:val="center"/>
          </w:tcPr>
          <w:p w14:paraId="24C5BCFA" w14:textId="77777777" w:rsidR="00283FCB" w:rsidRDefault="00C65437" w:rsidP="00DD165E">
            <w:pPr>
              <w:jc w:val="center"/>
            </w:pPr>
            <w:r>
              <w:t>3</w:t>
            </w:r>
          </w:p>
        </w:tc>
        <w:tc>
          <w:tcPr>
            <w:tcW w:w="0" w:type="auto"/>
            <w:vAlign w:val="center"/>
          </w:tcPr>
          <w:p w14:paraId="50EF89C7" w14:textId="77777777" w:rsidR="00283FCB" w:rsidRDefault="00C65437" w:rsidP="00DD165E">
            <w:pPr>
              <w:jc w:val="center"/>
            </w:pPr>
            <w:r>
              <w:t>60</w:t>
            </w:r>
          </w:p>
        </w:tc>
      </w:tr>
      <w:tr w:rsidR="00283FCB" w14:paraId="61703D09" w14:textId="77777777" w:rsidTr="005B58DD">
        <w:trPr>
          <w:trHeight w:val="241"/>
          <w:jc w:val="center"/>
        </w:trPr>
        <w:tc>
          <w:tcPr>
            <w:tcW w:w="0" w:type="auto"/>
            <w:vAlign w:val="center"/>
          </w:tcPr>
          <w:p w14:paraId="6A66161E" w14:textId="77777777" w:rsidR="00283FCB" w:rsidRDefault="00C65437" w:rsidP="00DD165E">
            <w:pPr>
              <w:jc w:val="center"/>
            </w:pPr>
            <w:r>
              <w:t>3</w:t>
            </w:r>
          </w:p>
        </w:tc>
        <w:tc>
          <w:tcPr>
            <w:tcW w:w="0" w:type="auto"/>
            <w:vAlign w:val="center"/>
          </w:tcPr>
          <w:p w14:paraId="696B5FCD" w14:textId="77777777" w:rsidR="00283FCB" w:rsidRDefault="00C65437" w:rsidP="00DD165E">
            <w:pPr>
              <w:jc w:val="center"/>
            </w:pPr>
            <w:r>
              <w:t>6</w:t>
            </w:r>
          </w:p>
        </w:tc>
        <w:tc>
          <w:tcPr>
            <w:tcW w:w="0" w:type="auto"/>
            <w:vAlign w:val="center"/>
          </w:tcPr>
          <w:p w14:paraId="574732AF" w14:textId="77777777" w:rsidR="00283FCB" w:rsidRDefault="00C65437" w:rsidP="00DD165E">
            <w:pPr>
              <w:jc w:val="center"/>
            </w:pPr>
            <w:r>
              <w:t>80</w:t>
            </w:r>
          </w:p>
        </w:tc>
      </w:tr>
      <w:tr w:rsidR="00283FCB" w14:paraId="06C7E378" w14:textId="77777777" w:rsidTr="005B58DD">
        <w:trPr>
          <w:trHeight w:val="245"/>
          <w:jc w:val="center"/>
        </w:trPr>
        <w:tc>
          <w:tcPr>
            <w:tcW w:w="0" w:type="auto"/>
            <w:vAlign w:val="center"/>
          </w:tcPr>
          <w:p w14:paraId="29E27DD4" w14:textId="77777777" w:rsidR="00283FCB" w:rsidRDefault="00C65437" w:rsidP="00DD165E">
            <w:pPr>
              <w:jc w:val="center"/>
            </w:pPr>
            <w:r>
              <w:t>6</w:t>
            </w:r>
          </w:p>
        </w:tc>
        <w:tc>
          <w:tcPr>
            <w:tcW w:w="0" w:type="auto"/>
            <w:vAlign w:val="center"/>
          </w:tcPr>
          <w:p w14:paraId="7101F5A5" w14:textId="77777777" w:rsidR="00283FCB" w:rsidRDefault="00C65437" w:rsidP="00DD165E">
            <w:pPr>
              <w:jc w:val="center"/>
            </w:pPr>
            <w:r>
              <w:t>10</w:t>
            </w:r>
          </w:p>
        </w:tc>
        <w:tc>
          <w:tcPr>
            <w:tcW w:w="0" w:type="auto"/>
            <w:vAlign w:val="center"/>
          </w:tcPr>
          <w:p w14:paraId="7339ADA7" w14:textId="77777777" w:rsidR="00283FCB" w:rsidRDefault="00C65437" w:rsidP="00DD165E">
            <w:pPr>
              <w:jc w:val="center"/>
            </w:pPr>
            <w:r>
              <w:t>100</w:t>
            </w:r>
          </w:p>
        </w:tc>
      </w:tr>
      <w:tr w:rsidR="00283FCB" w14:paraId="29697EAC" w14:textId="77777777" w:rsidTr="005B58DD">
        <w:trPr>
          <w:trHeight w:val="245"/>
          <w:jc w:val="center"/>
        </w:trPr>
        <w:tc>
          <w:tcPr>
            <w:tcW w:w="0" w:type="auto"/>
            <w:vAlign w:val="center"/>
          </w:tcPr>
          <w:p w14:paraId="3D6E398D" w14:textId="77777777" w:rsidR="00283FCB" w:rsidRDefault="00C65437" w:rsidP="00DD165E">
            <w:pPr>
              <w:jc w:val="center"/>
            </w:pPr>
            <w:r>
              <w:t>10</w:t>
            </w:r>
          </w:p>
        </w:tc>
        <w:tc>
          <w:tcPr>
            <w:tcW w:w="0" w:type="auto"/>
            <w:vAlign w:val="center"/>
          </w:tcPr>
          <w:p w14:paraId="48A2B096" w14:textId="77777777" w:rsidR="00283FCB" w:rsidRDefault="00C65437" w:rsidP="00DD165E">
            <w:pPr>
              <w:jc w:val="center"/>
            </w:pPr>
            <w:r>
              <w:t>Mayores</w:t>
            </w:r>
          </w:p>
        </w:tc>
        <w:tc>
          <w:tcPr>
            <w:tcW w:w="0" w:type="auto"/>
            <w:vAlign w:val="center"/>
          </w:tcPr>
          <w:p w14:paraId="245D4695" w14:textId="77777777" w:rsidR="00283FCB" w:rsidRDefault="00C65437" w:rsidP="00DD165E">
            <w:pPr>
              <w:jc w:val="center"/>
            </w:pPr>
            <w:r>
              <w:t>120</w:t>
            </w:r>
          </w:p>
        </w:tc>
      </w:tr>
    </w:tbl>
    <w:p w14:paraId="4F2D5D55" w14:textId="77777777" w:rsidR="00283FCB" w:rsidRDefault="00283FCB" w:rsidP="00DD165E"/>
    <w:p w14:paraId="1A625F59" w14:textId="77777777" w:rsidR="00283FCB" w:rsidRDefault="00C65437" w:rsidP="00DD165E">
      <w:r>
        <w:t>Para acreditar el factor (E), el proponente debe diligenciar el Formato para acreditar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4AF08829" w14:textId="77777777" w:rsidR="00283FCB" w:rsidRDefault="00283FCB" w:rsidP="00DD165E"/>
    <w:p w14:paraId="08A47AE5" w14:textId="77777777" w:rsidR="00283FCB" w:rsidRDefault="00C65437" w:rsidP="00DD165E">
      <w: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w:t>
      </w:r>
      <w:r w:rsidRPr="00CB5FE5">
        <w:rPr>
          <w:color w:val="C00000"/>
        </w:rPr>
        <w:t>[Incluir documento en el cual se relacionará la experiencia. Puede ser un Formato de Experiencia u otro documento, el cual debe ser publicado junto con los demás formatos]</w:t>
      </w:r>
      <w:r>
        <w:t>. La información del Formato para acreditar la Capacidad residual deberá ser presentada en pesos colombianos.</w:t>
      </w:r>
    </w:p>
    <w:p w14:paraId="290B492F" w14:textId="77777777" w:rsidR="00283FCB" w:rsidRDefault="00283FCB" w:rsidP="00DD165E"/>
    <w:p w14:paraId="31034713" w14:textId="77777777" w:rsidR="00283FCB" w:rsidRDefault="00C65437" w:rsidP="00DD165E">
      <w:pPr>
        <w:numPr>
          <w:ilvl w:val="0"/>
          <w:numId w:val="20"/>
        </w:numPr>
        <w:rPr>
          <w:b/>
        </w:rPr>
      </w:pPr>
      <w:r>
        <w:rPr>
          <w:b/>
        </w:rPr>
        <w:t>Capacidad Financiera (CF):</w:t>
      </w:r>
    </w:p>
    <w:p w14:paraId="65CA63D0" w14:textId="77777777" w:rsidR="00283FCB" w:rsidRDefault="00283FCB" w:rsidP="00DD165E"/>
    <w:p w14:paraId="20642072" w14:textId="77777777" w:rsidR="00283FCB" w:rsidRDefault="00C65437" w:rsidP="00DD165E">
      <w:r>
        <w:t>El factor (CF) para propósitos de la capacidad residual se obtiene teniendo en cuenta el índice de liquidez del Proponente con base en la siguiente fórmula:</w:t>
      </w:r>
    </w:p>
    <w:p w14:paraId="3C3D6EE2" w14:textId="77777777" w:rsidR="00283FCB" w:rsidRDefault="00283FCB" w:rsidP="00DD165E"/>
    <w:p w14:paraId="1BD3BA28" w14:textId="77777777" w:rsidR="00283FCB" w:rsidRDefault="00283FCB" w:rsidP="00DD165E"/>
    <w:p w14:paraId="24995325" w14:textId="77777777" w:rsidR="00283FCB" w:rsidRDefault="00C65437" w:rsidP="00DD165E">
      <w:r>
        <w:t xml:space="preserve">Índice de liquidez = </w:t>
      </w:r>
      <m:oMath>
        <m:f>
          <m:fPr>
            <m:ctrlPr>
              <w:rPr>
                <w:rFonts w:ascii="Cambria Math" w:eastAsia="Cambria Math" w:hAnsi="Cambria Math" w:cs="Cambria Math"/>
                <w:sz w:val="28"/>
                <w:szCs w:val="28"/>
              </w:rPr>
            </m:ctrlPr>
          </m:fPr>
          <m:num>
            <m:r>
              <w:rPr>
                <w:rFonts w:ascii="Cambria Math" w:eastAsia="Cambria Math" w:hAnsi="Cambria Math" w:cs="Cambria Math"/>
                <w:sz w:val="28"/>
                <w:szCs w:val="28"/>
              </w:rPr>
              <m:t>Activo Corriente</m:t>
            </m:r>
          </m:num>
          <m:den>
            <m:r>
              <w:rPr>
                <w:rFonts w:ascii="Cambria Math" w:eastAsia="Cambria Math" w:hAnsi="Cambria Math" w:cs="Cambria Math"/>
                <w:sz w:val="28"/>
                <w:szCs w:val="28"/>
              </w:rPr>
              <m:t>Pasivo Corriente</m:t>
            </m:r>
          </m:den>
        </m:f>
      </m:oMath>
    </w:p>
    <w:p w14:paraId="29177847" w14:textId="77777777" w:rsidR="00283FCB" w:rsidRDefault="00283FCB" w:rsidP="00DD165E"/>
    <w:p w14:paraId="046DFA5D" w14:textId="77777777" w:rsidR="00283FCB" w:rsidRDefault="00C65437" w:rsidP="00DD165E">
      <w:r>
        <w:t>El puntaje para la liquidez se debe asignar con base en la siguiente tabla:</w:t>
      </w:r>
    </w:p>
    <w:p w14:paraId="0A2A689A" w14:textId="77777777" w:rsidR="00283FCB" w:rsidRDefault="00283FCB" w:rsidP="00DD165E"/>
    <w:tbl>
      <w:tblPr>
        <w:tblStyle w:val="af3"/>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1943"/>
        <w:gridCol w:w="1948"/>
        <w:gridCol w:w="1059"/>
      </w:tblGrid>
      <w:tr w:rsidR="00283FCB" w14:paraId="33DDD20A" w14:textId="77777777" w:rsidTr="005B58DD">
        <w:trPr>
          <w:trHeight w:val="472"/>
          <w:tblHeader/>
          <w:jc w:val="center"/>
        </w:trPr>
        <w:tc>
          <w:tcPr>
            <w:tcW w:w="0" w:type="auto"/>
            <w:shd w:val="clear" w:color="auto" w:fill="D9D9D9"/>
            <w:vAlign w:val="center"/>
          </w:tcPr>
          <w:p w14:paraId="17FB92DF" w14:textId="77777777" w:rsidR="00283FCB" w:rsidRDefault="00C65437" w:rsidP="00DD165E">
            <w:pPr>
              <w:jc w:val="center"/>
              <w:rPr>
                <w:b/>
              </w:rPr>
            </w:pPr>
            <w:r>
              <w:rPr>
                <w:b/>
              </w:rPr>
              <w:t>MAYOR O IGUAL A</w:t>
            </w:r>
          </w:p>
        </w:tc>
        <w:tc>
          <w:tcPr>
            <w:tcW w:w="0" w:type="auto"/>
            <w:shd w:val="clear" w:color="auto" w:fill="D9D9D9"/>
            <w:vAlign w:val="center"/>
          </w:tcPr>
          <w:p w14:paraId="293E2DF5" w14:textId="77777777" w:rsidR="00283FCB" w:rsidRDefault="00C65437" w:rsidP="00DD165E">
            <w:pPr>
              <w:jc w:val="center"/>
              <w:rPr>
                <w:b/>
              </w:rPr>
            </w:pPr>
            <w:r>
              <w:rPr>
                <w:b/>
              </w:rPr>
              <w:t>MENOR O IGUAL A</w:t>
            </w:r>
          </w:p>
        </w:tc>
        <w:tc>
          <w:tcPr>
            <w:tcW w:w="0" w:type="auto"/>
            <w:shd w:val="clear" w:color="auto" w:fill="D9D9D9"/>
            <w:vAlign w:val="center"/>
          </w:tcPr>
          <w:p w14:paraId="5175EBA4" w14:textId="77777777" w:rsidR="00283FCB" w:rsidRDefault="00C65437" w:rsidP="00DD165E">
            <w:pPr>
              <w:jc w:val="center"/>
              <w:rPr>
                <w:b/>
              </w:rPr>
            </w:pPr>
            <w:r>
              <w:rPr>
                <w:b/>
              </w:rPr>
              <w:t>PUNTAJE</w:t>
            </w:r>
          </w:p>
        </w:tc>
      </w:tr>
      <w:tr w:rsidR="00283FCB" w14:paraId="71A657BA" w14:textId="77777777" w:rsidTr="005B58DD">
        <w:trPr>
          <w:trHeight w:val="227"/>
          <w:jc w:val="center"/>
        </w:trPr>
        <w:tc>
          <w:tcPr>
            <w:tcW w:w="0" w:type="auto"/>
            <w:vAlign w:val="center"/>
          </w:tcPr>
          <w:p w14:paraId="5FCF8CD8" w14:textId="77777777" w:rsidR="00283FCB" w:rsidRDefault="00C65437" w:rsidP="00DD165E">
            <w:pPr>
              <w:jc w:val="center"/>
            </w:pPr>
            <w:r>
              <w:t>0</w:t>
            </w:r>
          </w:p>
        </w:tc>
        <w:tc>
          <w:tcPr>
            <w:tcW w:w="0" w:type="auto"/>
            <w:vAlign w:val="center"/>
          </w:tcPr>
          <w:p w14:paraId="385B11B0" w14:textId="77777777" w:rsidR="00283FCB" w:rsidRDefault="00C65437" w:rsidP="00DD165E">
            <w:pPr>
              <w:jc w:val="center"/>
            </w:pPr>
            <w:r>
              <w:t>0,50</w:t>
            </w:r>
          </w:p>
        </w:tc>
        <w:tc>
          <w:tcPr>
            <w:tcW w:w="0" w:type="auto"/>
            <w:vAlign w:val="center"/>
          </w:tcPr>
          <w:p w14:paraId="18C250E6" w14:textId="77777777" w:rsidR="00283FCB" w:rsidRDefault="00C65437" w:rsidP="00DD165E">
            <w:pPr>
              <w:jc w:val="center"/>
            </w:pPr>
            <w:r>
              <w:t>20</w:t>
            </w:r>
          </w:p>
        </w:tc>
      </w:tr>
      <w:tr w:rsidR="00283FCB" w14:paraId="48B35872" w14:textId="77777777" w:rsidTr="005B58DD">
        <w:trPr>
          <w:trHeight w:val="227"/>
          <w:jc w:val="center"/>
        </w:trPr>
        <w:tc>
          <w:tcPr>
            <w:tcW w:w="0" w:type="auto"/>
            <w:vAlign w:val="center"/>
          </w:tcPr>
          <w:p w14:paraId="1580620D" w14:textId="77777777" w:rsidR="00283FCB" w:rsidRDefault="00C65437" w:rsidP="00DD165E">
            <w:pPr>
              <w:jc w:val="center"/>
            </w:pPr>
            <w:r>
              <w:t>0,51</w:t>
            </w:r>
          </w:p>
        </w:tc>
        <w:tc>
          <w:tcPr>
            <w:tcW w:w="0" w:type="auto"/>
            <w:vAlign w:val="center"/>
          </w:tcPr>
          <w:p w14:paraId="793E3A5A" w14:textId="77777777" w:rsidR="00283FCB" w:rsidRDefault="00C65437" w:rsidP="00DD165E">
            <w:pPr>
              <w:jc w:val="center"/>
            </w:pPr>
            <w:r>
              <w:t>0,75</w:t>
            </w:r>
          </w:p>
        </w:tc>
        <w:tc>
          <w:tcPr>
            <w:tcW w:w="0" w:type="auto"/>
            <w:vAlign w:val="center"/>
          </w:tcPr>
          <w:p w14:paraId="63518049" w14:textId="77777777" w:rsidR="00283FCB" w:rsidRDefault="00C65437" w:rsidP="00DD165E">
            <w:pPr>
              <w:jc w:val="center"/>
            </w:pPr>
            <w:r>
              <w:t>25</w:t>
            </w:r>
          </w:p>
        </w:tc>
      </w:tr>
      <w:tr w:rsidR="00283FCB" w14:paraId="153D312E" w14:textId="77777777" w:rsidTr="005B58DD">
        <w:trPr>
          <w:trHeight w:val="227"/>
          <w:jc w:val="center"/>
        </w:trPr>
        <w:tc>
          <w:tcPr>
            <w:tcW w:w="0" w:type="auto"/>
            <w:vAlign w:val="center"/>
          </w:tcPr>
          <w:p w14:paraId="2354E4C8" w14:textId="77777777" w:rsidR="00283FCB" w:rsidRDefault="00C65437" w:rsidP="00DD165E">
            <w:pPr>
              <w:jc w:val="center"/>
            </w:pPr>
            <w:r>
              <w:t>0,76</w:t>
            </w:r>
          </w:p>
        </w:tc>
        <w:tc>
          <w:tcPr>
            <w:tcW w:w="0" w:type="auto"/>
            <w:vAlign w:val="center"/>
          </w:tcPr>
          <w:p w14:paraId="0AD99E8E" w14:textId="77777777" w:rsidR="00283FCB" w:rsidRDefault="00C65437" w:rsidP="00DD165E">
            <w:pPr>
              <w:jc w:val="center"/>
            </w:pPr>
            <w:r>
              <w:t>1,00</w:t>
            </w:r>
          </w:p>
        </w:tc>
        <w:tc>
          <w:tcPr>
            <w:tcW w:w="0" w:type="auto"/>
            <w:vAlign w:val="center"/>
          </w:tcPr>
          <w:p w14:paraId="59A47584" w14:textId="77777777" w:rsidR="00283FCB" w:rsidRDefault="00C65437" w:rsidP="00DD165E">
            <w:pPr>
              <w:jc w:val="center"/>
            </w:pPr>
            <w:r>
              <w:t>30</w:t>
            </w:r>
          </w:p>
        </w:tc>
      </w:tr>
      <w:tr w:rsidR="00283FCB" w14:paraId="4FBEEA46" w14:textId="77777777" w:rsidTr="005B58DD">
        <w:trPr>
          <w:trHeight w:val="227"/>
          <w:jc w:val="center"/>
        </w:trPr>
        <w:tc>
          <w:tcPr>
            <w:tcW w:w="0" w:type="auto"/>
            <w:vAlign w:val="center"/>
          </w:tcPr>
          <w:p w14:paraId="67947E96" w14:textId="77777777" w:rsidR="00283FCB" w:rsidRDefault="00C65437" w:rsidP="00DD165E">
            <w:pPr>
              <w:jc w:val="center"/>
            </w:pPr>
            <w:r>
              <w:t>1,01</w:t>
            </w:r>
          </w:p>
        </w:tc>
        <w:tc>
          <w:tcPr>
            <w:tcW w:w="0" w:type="auto"/>
            <w:vAlign w:val="center"/>
          </w:tcPr>
          <w:p w14:paraId="46C92845" w14:textId="77777777" w:rsidR="00283FCB" w:rsidRDefault="00C65437" w:rsidP="00DD165E">
            <w:pPr>
              <w:jc w:val="center"/>
            </w:pPr>
            <w:r>
              <w:t>1,50</w:t>
            </w:r>
          </w:p>
        </w:tc>
        <w:tc>
          <w:tcPr>
            <w:tcW w:w="0" w:type="auto"/>
            <w:vAlign w:val="center"/>
          </w:tcPr>
          <w:p w14:paraId="2E1AA87F" w14:textId="77777777" w:rsidR="00283FCB" w:rsidRDefault="00C65437" w:rsidP="00DD165E">
            <w:pPr>
              <w:jc w:val="center"/>
            </w:pPr>
            <w:r>
              <w:t>35</w:t>
            </w:r>
          </w:p>
        </w:tc>
      </w:tr>
      <w:tr w:rsidR="00283FCB" w14:paraId="52184746" w14:textId="77777777" w:rsidTr="005B58DD">
        <w:trPr>
          <w:trHeight w:val="227"/>
          <w:jc w:val="center"/>
        </w:trPr>
        <w:tc>
          <w:tcPr>
            <w:tcW w:w="0" w:type="auto"/>
            <w:vAlign w:val="center"/>
          </w:tcPr>
          <w:p w14:paraId="6A2E6CF9" w14:textId="77777777" w:rsidR="00283FCB" w:rsidRDefault="00C65437" w:rsidP="00DD165E">
            <w:pPr>
              <w:jc w:val="center"/>
            </w:pPr>
            <w:r>
              <w:t>1,51</w:t>
            </w:r>
          </w:p>
        </w:tc>
        <w:tc>
          <w:tcPr>
            <w:tcW w:w="0" w:type="auto"/>
            <w:vAlign w:val="center"/>
          </w:tcPr>
          <w:p w14:paraId="12177BBB" w14:textId="77777777" w:rsidR="00283FCB" w:rsidRDefault="00C65437" w:rsidP="00DD165E">
            <w:pPr>
              <w:jc w:val="center"/>
            </w:pPr>
            <w:r>
              <w:t>Mayores</w:t>
            </w:r>
          </w:p>
        </w:tc>
        <w:tc>
          <w:tcPr>
            <w:tcW w:w="0" w:type="auto"/>
            <w:vAlign w:val="center"/>
          </w:tcPr>
          <w:p w14:paraId="29F25E4C" w14:textId="77777777" w:rsidR="00283FCB" w:rsidRDefault="00C65437" w:rsidP="00DD165E">
            <w:pPr>
              <w:jc w:val="center"/>
            </w:pPr>
            <w:r>
              <w:t>40</w:t>
            </w:r>
          </w:p>
        </w:tc>
      </w:tr>
      <w:tr w:rsidR="00283FCB" w14:paraId="020C389C" w14:textId="77777777" w:rsidTr="005B58DD">
        <w:trPr>
          <w:trHeight w:val="227"/>
          <w:jc w:val="center"/>
        </w:trPr>
        <w:tc>
          <w:tcPr>
            <w:tcW w:w="0" w:type="auto"/>
            <w:gridSpan w:val="2"/>
            <w:vAlign w:val="center"/>
          </w:tcPr>
          <w:p w14:paraId="08733514" w14:textId="77777777" w:rsidR="00283FCB" w:rsidRDefault="00C65437" w:rsidP="00DD165E">
            <w:pPr>
              <w:jc w:val="center"/>
            </w:pPr>
            <w:r>
              <w:t>Indeterminado</w:t>
            </w:r>
          </w:p>
        </w:tc>
        <w:tc>
          <w:tcPr>
            <w:tcW w:w="0" w:type="auto"/>
            <w:vAlign w:val="center"/>
          </w:tcPr>
          <w:p w14:paraId="46C80247" w14:textId="77777777" w:rsidR="00283FCB" w:rsidRDefault="00C65437" w:rsidP="00DD165E">
            <w:pPr>
              <w:jc w:val="center"/>
            </w:pPr>
            <w:r>
              <w:t>40</w:t>
            </w:r>
          </w:p>
        </w:tc>
      </w:tr>
    </w:tbl>
    <w:p w14:paraId="29E471D8" w14:textId="77777777" w:rsidR="00283FCB" w:rsidRDefault="00283FCB" w:rsidP="00DD165E"/>
    <w:p w14:paraId="3BF035A7" w14:textId="77777777" w:rsidR="00283FCB" w:rsidRDefault="00C65437" w:rsidP="00DD165E">
      <w:r>
        <w:lastRenderedPageBreak/>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09470B68" w14:textId="77777777" w:rsidR="00283FCB" w:rsidRDefault="00283FCB" w:rsidP="00DD165E"/>
    <w:p w14:paraId="058D500E" w14:textId="77777777" w:rsidR="00283FCB" w:rsidRDefault="00C65437" w:rsidP="00DD165E">
      <w: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944D034" w14:textId="77777777" w:rsidR="00283FCB" w:rsidRDefault="00283FCB" w:rsidP="00DD165E"/>
    <w:p w14:paraId="7FF40752" w14:textId="77777777" w:rsidR="00283FCB" w:rsidRDefault="00C65437" w:rsidP="00DD165E">
      <w:r>
        <w:t>Cuando el proponente tiene un pasivo corriente igual a cero (0) y por consiguiente su índice de liquidez sea indeterminado, la entidad debe otorgar el mayor puntaje en el componente de capacidad financiera (CF).</w:t>
      </w:r>
    </w:p>
    <w:p w14:paraId="4FC9C9FA" w14:textId="77777777" w:rsidR="00283FCB" w:rsidRDefault="00283FCB" w:rsidP="00DD165E"/>
    <w:p w14:paraId="0B5658F6" w14:textId="77777777" w:rsidR="00283FCB" w:rsidRDefault="00C65437" w:rsidP="00DD165E">
      <w:pPr>
        <w:numPr>
          <w:ilvl w:val="0"/>
          <w:numId w:val="20"/>
        </w:numPr>
        <w:rPr>
          <w:b/>
        </w:rPr>
      </w:pPr>
      <w:r>
        <w:rPr>
          <w:b/>
        </w:rPr>
        <w:t>Capacidad Técnica (CT):</w:t>
      </w:r>
    </w:p>
    <w:p w14:paraId="0A9F8061" w14:textId="77777777" w:rsidR="00283FCB" w:rsidRDefault="00283FCB" w:rsidP="00DD165E"/>
    <w:p w14:paraId="240CC6C2" w14:textId="77777777" w:rsidR="00283FCB" w:rsidRDefault="00C65437" w:rsidP="00DD165E">
      <w: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1931B8D3" w14:textId="77777777" w:rsidR="00283FCB" w:rsidRDefault="00283FCB" w:rsidP="00DD165E"/>
    <w:p w14:paraId="238C40E9" w14:textId="77777777" w:rsidR="00283FCB" w:rsidRDefault="00C65437" w:rsidP="00DD165E">
      <w:r>
        <w:t>Para acreditar el factor (CT) el Proponente o integrante nacional y extranjero con o sin sucursal en Colombia deben diligenciar el Formato para acreditar Capacidad residual.</w:t>
      </w:r>
    </w:p>
    <w:p w14:paraId="56A2DE58" w14:textId="77777777" w:rsidR="00283FCB" w:rsidRDefault="00283FCB" w:rsidP="00DD165E"/>
    <w:p w14:paraId="4138BC8C" w14:textId="77777777" w:rsidR="00283FCB" w:rsidRDefault="00C65437" w:rsidP="00DD165E">
      <w:r>
        <w:t>El puntaje del factor (CT) se asigna con base en la siguiente tabla:</w:t>
      </w:r>
    </w:p>
    <w:p w14:paraId="38A613E3" w14:textId="77777777" w:rsidR="00283FCB" w:rsidRDefault="00283FCB" w:rsidP="00DD165E"/>
    <w:tbl>
      <w:tblPr>
        <w:tblStyle w:val="af4"/>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826"/>
        <w:gridCol w:w="1012"/>
        <w:gridCol w:w="1059"/>
      </w:tblGrid>
      <w:tr w:rsidR="00283FCB" w14:paraId="018D29BE" w14:textId="77777777" w:rsidTr="005B58DD">
        <w:trPr>
          <w:trHeight w:val="57"/>
          <w:tblHeader/>
          <w:jc w:val="center"/>
        </w:trPr>
        <w:tc>
          <w:tcPr>
            <w:tcW w:w="0" w:type="auto"/>
            <w:shd w:val="clear" w:color="auto" w:fill="D9D9D9"/>
            <w:vAlign w:val="center"/>
          </w:tcPr>
          <w:p w14:paraId="5655BAD0" w14:textId="77777777" w:rsidR="00283FCB" w:rsidRDefault="00C65437" w:rsidP="00DD165E">
            <w:pPr>
              <w:jc w:val="center"/>
              <w:rPr>
                <w:b/>
              </w:rPr>
            </w:pPr>
            <w:r>
              <w:rPr>
                <w:b/>
              </w:rPr>
              <w:t>DESDE</w:t>
            </w:r>
          </w:p>
        </w:tc>
        <w:tc>
          <w:tcPr>
            <w:tcW w:w="0" w:type="auto"/>
            <w:shd w:val="clear" w:color="auto" w:fill="D9D9D9"/>
            <w:vAlign w:val="center"/>
          </w:tcPr>
          <w:p w14:paraId="31ECA51D" w14:textId="77777777" w:rsidR="00283FCB" w:rsidRDefault="00C65437" w:rsidP="00DD165E">
            <w:pPr>
              <w:jc w:val="center"/>
              <w:rPr>
                <w:b/>
              </w:rPr>
            </w:pPr>
            <w:r>
              <w:rPr>
                <w:b/>
              </w:rPr>
              <w:t>HASTA</w:t>
            </w:r>
          </w:p>
        </w:tc>
        <w:tc>
          <w:tcPr>
            <w:tcW w:w="0" w:type="auto"/>
            <w:shd w:val="clear" w:color="auto" w:fill="D9D9D9"/>
            <w:vAlign w:val="center"/>
          </w:tcPr>
          <w:p w14:paraId="5E87246C" w14:textId="77777777" w:rsidR="00283FCB" w:rsidRDefault="00C65437" w:rsidP="00DD165E">
            <w:pPr>
              <w:jc w:val="center"/>
              <w:rPr>
                <w:b/>
              </w:rPr>
            </w:pPr>
            <w:r>
              <w:rPr>
                <w:b/>
              </w:rPr>
              <w:t>PUNTAJE</w:t>
            </w:r>
          </w:p>
        </w:tc>
      </w:tr>
      <w:tr w:rsidR="00283FCB" w14:paraId="010319B9" w14:textId="77777777" w:rsidTr="005B58DD">
        <w:trPr>
          <w:trHeight w:val="227"/>
          <w:jc w:val="center"/>
        </w:trPr>
        <w:tc>
          <w:tcPr>
            <w:tcW w:w="0" w:type="auto"/>
            <w:vAlign w:val="center"/>
          </w:tcPr>
          <w:p w14:paraId="1F86FDB8" w14:textId="77777777" w:rsidR="00283FCB" w:rsidRDefault="00C65437" w:rsidP="00DD165E">
            <w:pPr>
              <w:jc w:val="center"/>
            </w:pPr>
            <w:r>
              <w:t>-</w:t>
            </w:r>
          </w:p>
        </w:tc>
        <w:tc>
          <w:tcPr>
            <w:tcW w:w="0" w:type="auto"/>
            <w:vAlign w:val="center"/>
          </w:tcPr>
          <w:p w14:paraId="18C04F51" w14:textId="77777777" w:rsidR="00283FCB" w:rsidRDefault="00C65437" w:rsidP="00DD165E">
            <w:pPr>
              <w:jc w:val="center"/>
            </w:pPr>
            <w:r>
              <w:t>0</w:t>
            </w:r>
          </w:p>
        </w:tc>
        <w:tc>
          <w:tcPr>
            <w:tcW w:w="0" w:type="auto"/>
            <w:vAlign w:val="center"/>
          </w:tcPr>
          <w:p w14:paraId="24AFA2BE" w14:textId="77777777" w:rsidR="00283FCB" w:rsidRDefault="00C65437" w:rsidP="00DD165E">
            <w:pPr>
              <w:jc w:val="center"/>
            </w:pPr>
            <w:r>
              <w:t>0</w:t>
            </w:r>
          </w:p>
        </w:tc>
      </w:tr>
      <w:tr w:rsidR="00283FCB" w14:paraId="614E035D" w14:textId="77777777" w:rsidTr="005B58DD">
        <w:trPr>
          <w:trHeight w:val="227"/>
          <w:jc w:val="center"/>
        </w:trPr>
        <w:tc>
          <w:tcPr>
            <w:tcW w:w="0" w:type="auto"/>
            <w:vAlign w:val="center"/>
          </w:tcPr>
          <w:p w14:paraId="6EFE7CFF" w14:textId="77777777" w:rsidR="00283FCB" w:rsidRDefault="00C65437" w:rsidP="00DD165E">
            <w:pPr>
              <w:jc w:val="center"/>
            </w:pPr>
            <w:r>
              <w:t>1</w:t>
            </w:r>
          </w:p>
        </w:tc>
        <w:tc>
          <w:tcPr>
            <w:tcW w:w="0" w:type="auto"/>
            <w:vAlign w:val="center"/>
          </w:tcPr>
          <w:p w14:paraId="340E4055" w14:textId="77777777" w:rsidR="00283FCB" w:rsidRDefault="00C65437" w:rsidP="00DD165E">
            <w:pPr>
              <w:jc w:val="center"/>
            </w:pPr>
            <w:r>
              <w:t>5</w:t>
            </w:r>
          </w:p>
        </w:tc>
        <w:tc>
          <w:tcPr>
            <w:tcW w:w="0" w:type="auto"/>
            <w:vAlign w:val="center"/>
          </w:tcPr>
          <w:p w14:paraId="21C6C3B0" w14:textId="77777777" w:rsidR="00283FCB" w:rsidRDefault="00C65437" w:rsidP="00DD165E">
            <w:pPr>
              <w:jc w:val="center"/>
            </w:pPr>
            <w:r>
              <w:t>20</w:t>
            </w:r>
          </w:p>
        </w:tc>
      </w:tr>
      <w:tr w:rsidR="00283FCB" w14:paraId="7BB97B1C" w14:textId="77777777" w:rsidTr="005B58DD">
        <w:trPr>
          <w:trHeight w:val="227"/>
          <w:jc w:val="center"/>
        </w:trPr>
        <w:tc>
          <w:tcPr>
            <w:tcW w:w="0" w:type="auto"/>
            <w:vAlign w:val="center"/>
          </w:tcPr>
          <w:p w14:paraId="08E3EB1E" w14:textId="77777777" w:rsidR="00283FCB" w:rsidRDefault="00C65437" w:rsidP="00DD165E">
            <w:pPr>
              <w:jc w:val="center"/>
            </w:pPr>
            <w:r>
              <w:t>6</w:t>
            </w:r>
          </w:p>
        </w:tc>
        <w:tc>
          <w:tcPr>
            <w:tcW w:w="0" w:type="auto"/>
            <w:vAlign w:val="center"/>
          </w:tcPr>
          <w:p w14:paraId="2ABF99B1" w14:textId="77777777" w:rsidR="00283FCB" w:rsidRDefault="00C65437" w:rsidP="00DD165E">
            <w:pPr>
              <w:jc w:val="center"/>
            </w:pPr>
            <w:r>
              <w:t>10</w:t>
            </w:r>
          </w:p>
        </w:tc>
        <w:tc>
          <w:tcPr>
            <w:tcW w:w="0" w:type="auto"/>
            <w:vAlign w:val="center"/>
          </w:tcPr>
          <w:p w14:paraId="1377F332" w14:textId="77777777" w:rsidR="00283FCB" w:rsidRDefault="00C65437" w:rsidP="00DD165E">
            <w:pPr>
              <w:jc w:val="center"/>
            </w:pPr>
            <w:r>
              <w:t>30</w:t>
            </w:r>
          </w:p>
        </w:tc>
      </w:tr>
      <w:tr w:rsidR="00283FCB" w14:paraId="51CBF5A8" w14:textId="77777777" w:rsidTr="005B58DD">
        <w:trPr>
          <w:trHeight w:val="227"/>
          <w:jc w:val="center"/>
        </w:trPr>
        <w:tc>
          <w:tcPr>
            <w:tcW w:w="0" w:type="auto"/>
            <w:vAlign w:val="center"/>
          </w:tcPr>
          <w:p w14:paraId="15B4D8FC" w14:textId="77777777" w:rsidR="00283FCB" w:rsidRDefault="00C65437" w:rsidP="00DD165E">
            <w:pPr>
              <w:jc w:val="center"/>
            </w:pPr>
            <w:r>
              <w:t>11</w:t>
            </w:r>
          </w:p>
        </w:tc>
        <w:tc>
          <w:tcPr>
            <w:tcW w:w="0" w:type="auto"/>
            <w:vAlign w:val="center"/>
          </w:tcPr>
          <w:p w14:paraId="55F5001B" w14:textId="77777777" w:rsidR="00283FCB" w:rsidRDefault="00C65437" w:rsidP="00DD165E">
            <w:pPr>
              <w:jc w:val="center"/>
            </w:pPr>
            <w:r>
              <w:t>Mayores</w:t>
            </w:r>
          </w:p>
        </w:tc>
        <w:tc>
          <w:tcPr>
            <w:tcW w:w="0" w:type="auto"/>
            <w:vAlign w:val="center"/>
          </w:tcPr>
          <w:p w14:paraId="3311ED5E" w14:textId="77777777" w:rsidR="00283FCB" w:rsidRDefault="00C65437" w:rsidP="00DD165E">
            <w:pPr>
              <w:jc w:val="center"/>
            </w:pPr>
            <w:r>
              <w:t>40</w:t>
            </w:r>
          </w:p>
        </w:tc>
      </w:tr>
    </w:tbl>
    <w:p w14:paraId="189C04F3" w14:textId="77777777" w:rsidR="00283FCB" w:rsidRDefault="00283FCB" w:rsidP="00B237D3"/>
    <w:p w14:paraId="3476ACBA" w14:textId="77777777" w:rsidR="00283FCB" w:rsidRDefault="00C65437" w:rsidP="00DD165E">
      <w:pPr>
        <w:numPr>
          <w:ilvl w:val="0"/>
          <w:numId w:val="22"/>
        </w:numPr>
        <w:rPr>
          <w:b/>
        </w:rPr>
      </w:pPr>
      <w:r>
        <w:rPr>
          <w:b/>
        </w:rPr>
        <w:t>Saldos Contratos en Ejecución (SCE):</w:t>
      </w:r>
    </w:p>
    <w:p w14:paraId="47CD3C3A" w14:textId="77777777" w:rsidR="00283FCB" w:rsidRDefault="00283FCB" w:rsidP="00DD165E"/>
    <w:p w14:paraId="278C630D" w14:textId="77777777" w:rsidR="00283FCB" w:rsidRDefault="00C65437" w:rsidP="00DD165E">
      <w:r>
        <w:t xml:space="preserve">El proponente debe presentar el Formato para acreditar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w:t>
      </w:r>
      <w:r>
        <w:lastRenderedPageBreak/>
        <w:t>suspendido, de ser así, la fecha de suspensión. En el certificado debe constar expresamente si el proponente no tiene contratos en ejecución.</w:t>
      </w:r>
    </w:p>
    <w:p w14:paraId="4FC0A55D" w14:textId="77777777" w:rsidR="00283FCB" w:rsidRDefault="00283FCB" w:rsidP="00DD165E"/>
    <w:p w14:paraId="2C94D11B" w14:textId="77777777" w:rsidR="00283FCB" w:rsidRDefault="00C65437" w:rsidP="00DD165E">
      <w:r>
        <w:t>Para acreditar el factor (SCE) el proponente tendrá en cuenta lo siguiente:</w:t>
      </w:r>
    </w:p>
    <w:p w14:paraId="6426B6FF" w14:textId="77777777" w:rsidR="00283FCB" w:rsidRDefault="00283FCB" w:rsidP="00DD165E"/>
    <w:p w14:paraId="3C474BB3" w14:textId="77777777" w:rsidR="00283FCB" w:rsidRDefault="00C65437" w:rsidP="00DD165E">
      <w:pPr>
        <w:numPr>
          <w:ilvl w:val="0"/>
          <w:numId w:val="25"/>
        </w:numPr>
        <w:ind w:left="426" w:hanging="426"/>
      </w:pPr>
      <w: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162FDD8F" w14:textId="77777777" w:rsidR="00283FCB" w:rsidRDefault="00C65437" w:rsidP="00DD165E">
      <w:pPr>
        <w:numPr>
          <w:ilvl w:val="0"/>
          <w:numId w:val="25"/>
        </w:numPr>
        <w:ind w:left="426" w:hanging="426"/>
      </w:pPr>
      <w: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45536E06" w14:textId="77777777" w:rsidR="00283FCB" w:rsidRDefault="00C65437" w:rsidP="00DD165E">
      <w:pPr>
        <w:numPr>
          <w:ilvl w:val="0"/>
          <w:numId w:val="25"/>
        </w:numPr>
        <w:ind w:left="426" w:hanging="426"/>
      </w:pPr>
      <w:r>
        <w:t>Se tendrán en cuenta los contratos de obras civiles en ejecución suscritos por el proponente o por sociedades, consorcios o uniones temporales en los cuales el proponente tenga participación.</w:t>
      </w:r>
    </w:p>
    <w:p w14:paraId="2CB0A310" w14:textId="77777777" w:rsidR="00283FCB" w:rsidRDefault="00C65437" w:rsidP="00DD165E">
      <w:pPr>
        <w:numPr>
          <w:ilvl w:val="0"/>
          <w:numId w:val="25"/>
        </w:numPr>
        <w:ind w:left="426" w:hanging="426"/>
      </w:pPr>
      <w: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F6C7036" w14:textId="77777777" w:rsidR="00283FCB" w:rsidRDefault="00C65437" w:rsidP="00DD165E">
      <w:pPr>
        <w:numPr>
          <w:ilvl w:val="0"/>
          <w:numId w:val="25"/>
        </w:numPr>
        <w:ind w:left="426" w:hanging="426"/>
      </w:pPr>
      <w:r>
        <w:t>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w:t>
      </w:r>
    </w:p>
    <w:p w14:paraId="4E198176" w14:textId="77777777" w:rsidR="00283FCB" w:rsidRDefault="00C65437" w:rsidP="00DD165E">
      <w:pPr>
        <w:numPr>
          <w:ilvl w:val="0"/>
          <w:numId w:val="25"/>
        </w:numPr>
        <w:ind w:left="426" w:hanging="426"/>
      </w:pPr>
      <w:r>
        <w:t>Para los proponentes o integrantes extranjeros sin domicilio o sin sucursal en Colombia deben diligenciar el Formato para acreditar Capacidad residual firmado por la persona natural o el representante legal de la persona jurídica y el contador público colombiano que los hubiere convertido a pesos colombianos de acuerdo con el pliego de condiciones.</w:t>
      </w:r>
    </w:p>
    <w:p w14:paraId="43886E66" w14:textId="77777777" w:rsidR="00283FCB" w:rsidRDefault="00283FCB" w:rsidP="00DD165E"/>
    <w:p w14:paraId="6400136C" w14:textId="77777777" w:rsidR="00283FCB" w:rsidRDefault="00C65437" w:rsidP="00DD165E">
      <w:pPr>
        <w:pStyle w:val="Ttulo2"/>
        <w:numPr>
          <w:ilvl w:val="1"/>
          <w:numId w:val="19"/>
        </w:numPr>
        <w:ind w:left="567" w:hanging="567"/>
      </w:pPr>
      <w:r>
        <w:t>REQUISITOS PONDERABLES</w:t>
      </w:r>
    </w:p>
    <w:p w14:paraId="71F6044D" w14:textId="77777777" w:rsidR="00283FCB" w:rsidRDefault="00283FCB" w:rsidP="00DD165E"/>
    <w:p w14:paraId="060FF7A9" w14:textId="77777777" w:rsidR="00283FCB" w:rsidRDefault="00C65437" w:rsidP="00DD165E">
      <w:r w:rsidRPr="00CB5FE5">
        <w:rPr>
          <w:b/>
          <w:color w:val="C00000"/>
          <w:highlight w:val="cyan"/>
        </w:rPr>
        <w:t>NOTA INTERNA. En los procesos de Mínima cuantía y de Subasta inversa no existen factores ponderables ya que el único facto de adjudicación es el menor valor. Por ende, en caso que el estudio corresponda a cualquiera de dichas modalidades se deberá eliminar todo el contenido de este numeral y en su lugar digitar: “No Aplica”.</w:t>
      </w:r>
    </w:p>
    <w:p w14:paraId="2D9CC146" w14:textId="77777777" w:rsidR="00283FCB" w:rsidRDefault="00283FCB" w:rsidP="00DD165E"/>
    <w:tbl>
      <w:tblPr>
        <w:tblStyle w:val="af5"/>
        <w:tblW w:w="7827" w:type="dxa"/>
        <w:jc w:val="center"/>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Layout w:type="fixed"/>
        <w:tblLook w:val="0420" w:firstRow="1" w:lastRow="0" w:firstColumn="0" w:lastColumn="0" w:noHBand="0" w:noVBand="1"/>
      </w:tblPr>
      <w:tblGrid>
        <w:gridCol w:w="6091"/>
        <w:gridCol w:w="1736"/>
      </w:tblGrid>
      <w:tr w:rsidR="00283FCB" w14:paraId="561DBB68" w14:textId="77777777" w:rsidTr="005B58DD">
        <w:trPr>
          <w:trHeight w:val="20"/>
          <w:tblHeader/>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AF5AB7" w14:textId="77777777" w:rsidR="00283FCB" w:rsidRDefault="00C65437" w:rsidP="00DD165E">
            <w:pPr>
              <w:spacing w:after="0"/>
              <w:jc w:val="center"/>
              <w:rPr>
                <w:b/>
              </w:rPr>
            </w:pPr>
            <w:r>
              <w:rPr>
                <w:b/>
              </w:rPr>
              <w:t>DESCRIPCIÓN DEL REQUISITO</w:t>
            </w:r>
          </w:p>
        </w:tc>
        <w:tc>
          <w:tcPr>
            <w:tcW w:w="17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3818D6" w14:textId="77777777" w:rsidR="00283FCB" w:rsidRDefault="00C65437" w:rsidP="00DD165E">
            <w:pPr>
              <w:spacing w:after="0"/>
              <w:jc w:val="center"/>
              <w:rPr>
                <w:b/>
              </w:rPr>
            </w:pPr>
            <w:r>
              <w:rPr>
                <w:b/>
              </w:rPr>
              <w:t>PUNTAJE</w:t>
            </w:r>
          </w:p>
        </w:tc>
      </w:tr>
      <w:tr w:rsidR="00283FCB" w14:paraId="036EDFE2" w14:textId="77777777" w:rsidTr="005B58DD">
        <w:trPr>
          <w:trHeight w:val="2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4DAB73C0" w14:textId="77777777" w:rsidR="00283FCB" w:rsidRDefault="00C65437" w:rsidP="00DD165E">
            <w:pPr>
              <w:spacing w:after="0"/>
            </w:pPr>
            <w:r>
              <w:t>Oferta económica</w:t>
            </w:r>
          </w:p>
        </w:tc>
        <w:tc>
          <w:tcPr>
            <w:tcW w:w="1736" w:type="dxa"/>
            <w:tcBorders>
              <w:top w:val="single" w:sz="4" w:space="0" w:color="000000"/>
              <w:left w:val="single" w:sz="4" w:space="0" w:color="000000"/>
              <w:bottom w:val="single" w:sz="4" w:space="0" w:color="000000"/>
              <w:right w:val="single" w:sz="4" w:space="0" w:color="000000"/>
            </w:tcBorders>
            <w:vAlign w:val="center"/>
          </w:tcPr>
          <w:p w14:paraId="458466F7" w14:textId="77777777" w:rsidR="00283FCB" w:rsidRDefault="00C65437" w:rsidP="00DD165E">
            <w:pPr>
              <w:spacing w:after="0"/>
              <w:jc w:val="center"/>
              <w:rPr>
                <w:color w:val="FF0000"/>
              </w:rPr>
            </w:pPr>
            <w:r w:rsidRPr="00CB5FE5">
              <w:rPr>
                <w:color w:val="C00000"/>
              </w:rPr>
              <w:t>Haga clic o pulse aquí para escribir texto.</w:t>
            </w:r>
          </w:p>
        </w:tc>
      </w:tr>
      <w:tr w:rsidR="00283FCB" w14:paraId="0E3705D3" w14:textId="77777777" w:rsidTr="005B58DD">
        <w:trPr>
          <w:trHeight w:val="2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4F8FA5E3" w14:textId="77777777" w:rsidR="00283FCB" w:rsidRPr="00CB5FE5" w:rsidRDefault="00C65437" w:rsidP="00DD165E">
            <w:pPr>
              <w:spacing w:after="0"/>
              <w:rPr>
                <w:color w:val="C00000"/>
              </w:rPr>
            </w:pPr>
            <w:r w:rsidRPr="00CB5FE5">
              <w:rPr>
                <w:color w:val="C00000"/>
              </w:rPr>
              <w:lastRenderedPageBreak/>
              <w:t>Haga clic o pulse aquí para escribir texto.</w:t>
            </w:r>
          </w:p>
        </w:tc>
        <w:tc>
          <w:tcPr>
            <w:tcW w:w="1736" w:type="dxa"/>
            <w:tcBorders>
              <w:top w:val="single" w:sz="4" w:space="0" w:color="000000"/>
              <w:left w:val="single" w:sz="4" w:space="0" w:color="000000"/>
              <w:bottom w:val="single" w:sz="4" w:space="0" w:color="000000"/>
              <w:right w:val="single" w:sz="4" w:space="0" w:color="000000"/>
            </w:tcBorders>
            <w:vAlign w:val="center"/>
          </w:tcPr>
          <w:p w14:paraId="54DBC590" w14:textId="77777777" w:rsidR="00283FCB" w:rsidRPr="00CB5FE5" w:rsidRDefault="00C65437" w:rsidP="00DD165E">
            <w:pPr>
              <w:spacing w:after="0"/>
              <w:jc w:val="center"/>
              <w:rPr>
                <w:color w:val="C00000"/>
              </w:rPr>
            </w:pPr>
            <w:r w:rsidRPr="00CB5FE5">
              <w:rPr>
                <w:color w:val="C00000"/>
              </w:rPr>
              <w:t>Haga clic o pulse aquí para escribir texto.</w:t>
            </w:r>
          </w:p>
        </w:tc>
      </w:tr>
      <w:tr w:rsidR="00283FCB" w14:paraId="5B43918E" w14:textId="77777777" w:rsidTr="005B58DD">
        <w:trPr>
          <w:trHeight w:val="2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6FE72154" w14:textId="77777777" w:rsidR="00283FCB" w:rsidRPr="00CB5FE5" w:rsidRDefault="00C65437" w:rsidP="00DD165E">
            <w:pPr>
              <w:spacing w:after="0"/>
              <w:rPr>
                <w:color w:val="C00000"/>
              </w:rPr>
            </w:pPr>
            <w:r w:rsidRPr="00CB5FE5">
              <w:rPr>
                <w:color w:val="C00000"/>
              </w:rPr>
              <w:t>Haga clic o pulse aquí para escribir texto.</w:t>
            </w:r>
          </w:p>
        </w:tc>
        <w:tc>
          <w:tcPr>
            <w:tcW w:w="1736" w:type="dxa"/>
            <w:tcBorders>
              <w:top w:val="single" w:sz="4" w:space="0" w:color="000000"/>
              <w:left w:val="single" w:sz="4" w:space="0" w:color="000000"/>
              <w:bottom w:val="single" w:sz="4" w:space="0" w:color="000000"/>
              <w:right w:val="single" w:sz="4" w:space="0" w:color="000000"/>
            </w:tcBorders>
            <w:vAlign w:val="center"/>
          </w:tcPr>
          <w:p w14:paraId="10F67DC4" w14:textId="77777777" w:rsidR="00283FCB" w:rsidRPr="00CB5FE5" w:rsidRDefault="00C65437" w:rsidP="00DD165E">
            <w:pPr>
              <w:spacing w:after="0"/>
              <w:jc w:val="center"/>
              <w:rPr>
                <w:color w:val="C00000"/>
              </w:rPr>
            </w:pPr>
            <w:r w:rsidRPr="00CB5FE5">
              <w:rPr>
                <w:color w:val="C00000"/>
              </w:rPr>
              <w:t>Haga clic o pulse aquí para escribir texto.</w:t>
            </w:r>
          </w:p>
        </w:tc>
      </w:tr>
      <w:tr w:rsidR="00283FCB" w14:paraId="32941135" w14:textId="77777777" w:rsidTr="005B58DD">
        <w:trPr>
          <w:trHeight w:val="2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4A33EE1F" w14:textId="77777777" w:rsidR="00283FCB" w:rsidRPr="00CB5FE5" w:rsidRDefault="00C65437" w:rsidP="00DD165E">
            <w:pPr>
              <w:spacing w:after="0"/>
              <w:rPr>
                <w:color w:val="C00000"/>
              </w:rPr>
            </w:pPr>
            <w:r w:rsidRPr="00CB5FE5">
              <w:rPr>
                <w:color w:val="C00000"/>
              </w:rPr>
              <w:t>Haga clic o pulse aquí para escribir texto.</w:t>
            </w:r>
          </w:p>
        </w:tc>
        <w:tc>
          <w:tcPr>
            <w:tcW w:w="1736" w:type="dxa"/>
            <w:tcBorders>
              <w:top w:val="single" w:sz="4" w:space="0" w:color="000000"/>
              <w:left w:val="single" w:sz="4" w:space="0" w:color="000000"/>
              <w:bottom w:val="single" w:sz="4" w:space="0" w:color="000000"/>
              <w:right w:val="single" w:sz="4" w:space="0" w:color="000000"/>
            </w:tcBorders>
            <w:vAlign w:val="center"/>
          </w:tcPr>
          <w:p w14:paraId="4542E691" w14:textId="77777777" w:rsidR="00283FCB" w:rsidRPr="00CB5FE5" w:rsidRDefault="00C65437" w:rsidP="00DD165E">
            <w:pPr>
              <w:spacing w:after="0"/>
              <w:jc w:val="center"/>
              <w:rPr>
                <w:color w:val="C00000"/>
              </w:rPr>
            </w:pPr>
            <w:r w:rsidRPr="00CB5FE5">
              <w:rPr>
                <w:color w:val="C00000"/>
              </w:rPr>
              <w:t>Haga clic o pulse aquí para escribir texto.</w:t>
            </w:r>
          </w:p>
        </w:tc>
      </w:tr>
      <w:tr w:rsidR="00283FCB" w14:paraId="36F8A97D" w14:textId="77777777" w:rsidTr="005B58DD">
        <w:trPr>
          <w:trHeight w:val="2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7564F17F" w14:textId="77777777" w:rsidR="00283FCB" w:rsidRPr="00CB5FE5" w:rsidRDefault="00C65437" w:rsidP="00DD165E">
            <w:pPr>
              <w:spacing w:after="0"/>
              <w:rPr>
                <w:color w:val="C00000"/>
              </w:rPr>
            </w:pPr>
            <w:r w:rsidRPr="00CB5FE5">
              <w:rPr>
                <w:color w:val="C00000"/>
              </w:rPr>
              <w:t>Haga clic o pulse aquí para escribir texto.</w:t>
            </w:r>
          </w:p>
        </w:tc>
        <w:tc>
          <w:tcPr>
            <w:tcW w:w="1736" w:type="dxa"/>
            <w:tcBorders>
              <w:top w:val="single" w:sz="4" w:space="0" w:color="000000"/>
              <w:left w:val="single" w:sz="4" w:space="0" w:color="000000"/>
              <w:bottom w:val="single" w:sz="4" w:space="0" w:color="000000"/>
              <w:right w:val="single" w:sz="4" w:space="0" w:color="000000"/>
            </w:tcBorders>
            <w:vAlign w:val="center"/>
          </w:tcPr>
          <w:p w14:paraId="3C918DC6" w14:textId="77777777" w:rsidR="00283FCB" w:rsidRPr="00CB5FE5" w:rsidRDefault="00C65437" w:rsidP="00DD165E">
            <w:pPr>
              <w:spacing w:after="0"/>
              <w:jc w:val="center"/>
              <w:rPr>
                <w:color w:val="C00000"/>
              </w:rPr>
            </w:pPr>
            <w:r w:rsidRPr="00CB5FE5">
              <w:rPr>
                <w:color w:val="C00000"/>
              </w:rPr>
              <w:t>Haga clic o pulse aquí para escribir texto.</w:t>
            </w:r>
          </w:p>
        </w:tc>
      </w:tr>
      <w:tr w:rsidR="00283FCB" w14:paraId="0DC8E3F1" w14:textId="77777777" w:rsidTr="005B58DD">
        <w:trPr>
          <w:trHeight w:val="2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7C8B01F7" w14:textId="77777777" w:rsidR="00283FCB" w:rsidRDefault="00C65437" w:rsidP="00DD165E">
            <w:pPr>
              <w:spacing w:after="0"/>
            </w:pPr>
            <w:r>
              <w:t>Apoyo a la industria nacional</w:t>
            </w:r>
          </w:p>
        </w:tc>
        <w:tc>
          <w:tcPr>
            <w:tcW w:w="1736" w:type="dxa"/>
            <w:tcBorders>
              <w:top w:val="single" w:sz="4" w:space="0" w:color="000000"/>
              <w:left w:val="single" w:sz="4" w:space="0" w:color="000000"/>
              <w:bottom w:val="single" w:sz="4" w:space="0" w:color="000000"/>
              <w:right w:val="single" w:sz="4" w:space="0" w:color="000000"/>
            </w:tcBorders>
            <w:vAlign w:val="center"/>
          </w:tcPr>
          <w:p w14:paraId="7BD74D99" w14:textId="77777777" w:rsidR="00283FCB" w:rsidRDefault="00C65437" w:rsidP="00DD165E">
            <w:pPr>
              <w:spacing w:after="0"/>
              <w:jc w:val="center"/>
            </w:pPr>
            <w:r>
              <w:t>10</w:t>
            </w:r>
          </w:p>
        </w:tc>
      </w:tr>
      <w:tr w:rsidR="00283FCB" w14:paraId="240447B7" w14:textId="77777777" w:rsidTr="005B58DD">
        <w:trPr>
          <w:trHeight w:val="2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6EDD43AE" w14:textId="77777777" w:rsidR="00283FCB" w:rsidRDefault="00C65437" w:rsidP="00DD165E">
            <w:pPr>
              <w:spacing w:after="0"/>
            </w:pPr>
            <w:r>
              <w:t>Vinculación de personas con discapacidad</w:t>
            </w:r>
          </w:p>
        </w:tc>
        <w:tc>
          <w:tcPr>
            <w:tcW w:w="1736" w:type="dxa"/>
            <w:tcBorders>
              <w:top w:val="single" w:sz="4" w:space="0" w:color="000000"/>
              <w:left w:val="single" w:sz="4" w:space="0" w:color="000000"/>
              <w:bottom w:val="single" w:sz="4" w:space="0" w:color="000000"/>
              <w:right w:val="single" w:sz="4" w:space="0" w:color="000000"/>
            </w:tcBorders>
            <w:vAlign w:val="center"/>
          </w:tcPr>
          <w:p w14:paraId="397A4DB7" w14:textId="77777777" w:rsidR="00283FCB" w:rsidRDefault="00C65437" w:rsidP="00DD165E">
            <w:pPr>
              <w:spacing w:after="0"/>
              <w:jc w:val="center"/>
            </w:pPr>
            <w:r>
              <w:t>1</w:t>
            </w:r>
          </w:p>
        </w:tc>
      </w:tr>
      <w:tr w:rsidR="00283FCB" w14:paraId="55B39EE9" w14:textId="77777777" w:rsidTr="005B58DD">
        <w:trPr>
          <w:trHeight w:val="2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533FEFFA" w14:textId="77777777" w:rsidR="00283FCB" w:rsidRDefault="00C65437" w:rsidP="00DD165E">
            <w:pPr>
              <w:spacing w:after="0"/>
            </w:pPr>
            <w:r>
              <w:t>Emprendimientos y empresas de mujeres</w:t>
            </w:r>
          </w:p>
        </w:tc>
        <w:tc>
          <w:tcPr>
            <w:tcW w:w="1736" w:type="dxa"/>
            <w:tcBorders>
              <w:top w:val="single" w:sz="4" w:space="0" w:color="000000"/>
              <w:left w:val="single" w:sz="4" w:space="0" w:color="000000"/>
              <w:bottom w:val="single" w:sz="4" w:space="0" w:color="000000"/>
              <w:right w:val="single" w:sz="4" w:space="0" w:color="000000"/>
            </w:tcBorders>
            <w:vAlign w:val="center"/>
          </w:tcPr>
          <w:p w14:paraId="56E62203" w14:textId="77777777" w:rsidR="00283FCB" w:rsidRDefault="00C65437" w:rsidP="00DD165E">
            <w:pPr>
              <w:spacing w:after="0"/>
              <w:jc w:val="center"/>
            </w:pPr>
            <w:r>
              <w:t>0,25</w:t>
            </w:r>
          </w:p>
        </w:tc>
      </w:tr>
      <w:tr w:rsidR="00283FCB" w14:paraId="3A5DE88E" w14:textId="77777777" w:rsidTr="005B58DD">
        <w:trPr>
          <w:trHeight w:val="2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66E437F8" w14:textId="77777777" w:rsidR="00283FCB" w:rsidRDefault="00C65437" w:rsidP="00DD165E">
            <w:pPr>
              <w:spacing w:after="0"/>
            </w:pPr>
            <w:r>
              <w:t>Mipyme domiciliada en Colombia</w:t>
            </w:r>
          </w:p>
        </w:tc>
        <w:tc>
          <w:tcPr>
            <w:tcW w:w="1736" w:type="dxa"/>
            <w:tcBorders>
              <w:top w:val="single" w:sz="4" w:space="0" w:color="000000"/>
              <w:left w:val="single" w:sz="4" w:space="0" w:color="000000"/>
              <w:bottom w:val="single" w:sz="4" w:space="0" w:color="000000"/>
              <w:right w:val="single" w:sz="4" w:space="0" w:color="000000"/>
            </w:tcBorders>
            <w:vAlign w:val="center"/>
          </w:tcPr>
          <w:p w14:paraId="5C441170" w14:textId="77777777" w:rsidR="00283FCB" w:rsidRDefault="00C65437" w:rsidP="00DD165E">
            <w:pPr>
              <w:spacing w:after="0"/>
              <w:jc w:val="center"/>
            </w:pPr>
            <w:r>
              <w:t>0,25</w:t>
            </w:r>
          </w:p>
        </w:tc>
      </w:tr>
      <w:tr w:rsidR="00283FCB" w14:paraId="71F964F5" w14:textId="77777777" w:rsidTr="005B58DD">
        <w:trPr>
          <w:trHeight w:val="2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3FAF5485" w14:textId="77777777" w:rsidR="00283FCB" w:rsidRDefault="00C65437" w:rsidP="00DD165E">
            <w:pPr>
              <w:spacing w:after="0"/>
              <w:jc w:val="center"/>
              <w:rPr>
                <w:b/>
              </w:rPr>
            </w:pPr>
            <w:r>
              <w:rPr>
                <w:b/>
              </w:rPr>
              <w:t>TOTAL</w:t>
            </w:r>
          </w:p>
        </w:tc>
        <w:tc>
          <w:tcPr>
            <w:tcW w:w="1736" w:type="dxa"/>
            <w:tcBorders>
              <w:top w:val="single" w:sz="4" w:space="0" w:color="000000"/>
              <w:left w:val="single" w:sz="4" w:space="0" w:color="000000"/>
              <w:bottom w:val="single" w:sz="4" w:space="0" w:color="000000"/>
              <w:right w:val="single" w:sz="4" w:space="0" w:color="000000"/>
            </w:tcBorders>
            <w:vAlign w:val="center"/>
          </w:tcPr>
          <w:p w14:paraId="444A505A" w14:textId="77777777" w:rsidR="00283FCB" w:rsidRDefault="00C65437" w:rsidP="00DD165E">
            <w:pPr>
              <w:spacing w:after="0"/>
              <w:jc w:val="center"/>
              <w:rPr>
                <w:b/>
              </w:rPr>
            </w:pPr>
            <w:r>
              <w:rPr>
                <w:b/>
              </w:rPr>
              <w:t>100 PUNTOS</w:t>
            </w:r>
          </w:p>
        </w:tc>
      </w:tr>
    </w:tbl>
    <w:p w14:paraId="07A30A29" w14:textId="77777777" w:rsidR="00283FCB" w:rsidRDefault="00283FCB" w:rsidP="00DD165E"/>
    <w:p w14:paraId="14C983D0" w14:textId="77777777" w:rsidR="00283FCB" w:rsidRDefault="00C65437" w:rsidP="00DD165E">
      <w:pPr>
        <w:rPr>
          <w:b/>
        </w:rPr>
      </w:pPr>
      <w:r w:rsidRPr="00CB5FE5">
        <w:rPr>
          <w:b/>
          <w:color w:val="C00000"/>
          <w:highlight w:val="cyan"/>
        </w:rPr>
        <w:t>NOTA INTERNA. La tabla es un resumen para el requisito y el puntaje. Los requisitos deben desarrollarse de forma individual junto con la forma en que se van a acreditar.</w:t>
      </w:r>
    </w:p>
    <w:p w14:paraId="11D28FE4" w14:textId="77777777" w:rsidR="00283FCB" w:rsidRDefault="00283FCB" w:rsidP="00DD165E"/>
    <w:p w14:paraId="55E6E2B0" w14:textId="77777777" w:rsidR="00283FCB" w:rsidRDefault="00C65437" w:rsidP="00DD165E">
      <w:pPr>
        <w:rPr>
          <w:b/>
        </w:rPr>
      </w:pPr>
      <w:r w:rsidRPr="00CB5FE5">
        <w:rPr>
          <w:b/>
          <w:color w:val="C00000"/>
          <w:highlight w:val="cyan"/>
        </w:rPr>
        <w:t>NOTA INTERNA. Los ponderables escogidos, así como el puntaje asignado, son a escogencia de la necesidad y pueden ser agregados cuantos sean necesarios.</w:t>
      </w:r>
    </w:p>
    <w:p w14:paraId="15935102" w14:textId="77777777" w:rsidR="00283FCB" w:rsidRDefault="00283FCB" w:rsidP="00DD165E"/>
    <w:p w14:paraId="4F976FC0" w14:textId="77777777" w:rsidR="00283FCB" w:rsidRDefault="00C65437" w:rsidP="00DD165E">
      <w:r>
        <w:t>EL SENA reducirá,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w:t>
      </w:r>
    </w:p>
    <w:p w14:paraId="7FA6F129" w14:textId="77777777" w:rsidR="00283FCB" w:rsidRDefault="00283FCB" w:rsidP="00DD165E"/>
    <w:p w14:paraId="427EBEFC" w14:textId="77777777" w:rsidR="00283FCB" w:rsidRDefault="00C65437" w:rsidP="00DD165E">
      <w: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371A496" w14:textId="77777777" w:rsidR="00283FCB" w:rsidRDefault="00283FCB" w:rsidP="00DD165E"/>
    <w:p w14:paraId="09C3DC92" w14:textId="77777777" w:rsidR="00283FCB" w:rsidRDefault="00C65437" w:rsidP="00DD165E">
      <w:pPr>
        <w:pStyle w:val="Ttulo3"/>
        <w:numPr>
          <w:ilvl w:val="2"/>
          <w:numId w:val="19"/>
        </w:numPr>
        <w:ind w:left="567" w:hanging="567"/>
      </w:pPr>
      <w:r>
        <w:t>Oferta económica</w:t>
      </w:r>
    </w:p>
    <w:p w14:paraId="39F18ADB" w14:textId="77777777" w:rsidR="00283FCB" w:rsidRDefault="00283FCB" w:rsidP="00DD165E"/>
    <w:p w14:paraId="0268C7C8" w14:textId="77777777" w:rsidR="00283FCB" w:rsidRDefault="00C65437" w:rsidP="00DD165E">
      <w:r>
        <w:t>La propuesta económica objeto de evaluación será aquella que determine el precio ofertado en la plataforma SECOP II.</w:t>
      </w:r>
    </w:p>
    <w:p w14:paraId="08C4FD6E" w14:textId="77777777" w:rsidR="00283FCB" w:rsidRDefault="00283FCB" w:rsidP="00DD165E"/>
    <w:p w14:paraId="083B1A2B" w14:textId="77777777" w:rsidR="00283FCB" w:rsidRDefault="00C65437" w:rsidP="00DD165E">
      <w:r>
        <w:rPr>
          <w:b/>
        </w:rPr>
        <w:t xml:space="preserve">NOTA. </w:t>
      </w:r>
      <w:r>
        <w:t>En caso de requerirse un anexo en el que se desglosen los ítems, descripciones y precios unitarios que comprenden el valor total de la oferta, la entidad evaluará la oferta contenida en el referido anexo, el cual prevalecerá sobre la información contenida en SECOP II.</w:t>
      </w:r>
    </w:p>
    <w:p w14:paraId="5E678660" w14:textId="77777777" w:rsidR="00283FCB" w:rsidRDefault="00283FCB" w:rsidP="00DD165E"/>
    <w:p w14:paraId="449B0C9C" w14:textId="77777777" w:rsidR="00283FCB" w:rsidRDefault="00C65437" w:rsidP="00DD165E">
      <w:pPr>
        <w:pStyle w:val="Ttulo4"/>
        <w:numPr>
          <w:ilvl w:val="3"/>
          <w:numId w:val="19"/>
        </w:numPr>
        <w:ind w:left="851" w:hanging="851"/>
      </w:pPr>
      <w:r>
        <w:t>Determinación del método para la ponderación de la propuesta económica</w:t>
      </w:r>
    </w:p>
    <w:p w14:paraId="0B3F99A9" w14:textId="77777777" w:rsidR="00283FCB" w:rsidRDefault="00283FCB" w:rsidP="00DD165E"/>
    <w:p w14:paraId="21F6ABD5" w14:textId="77777777" w:rsidR="00283FCB" w:rsidRDefault="00C65437" w:rsidP="00DD165E">
      <w:r>
        <w:t>La entidad seleccionará el método de ponderación de la propuesta económica de acuerdo con las siguientes alternativas:</w:t>
      </w:r>
    </w:p>
    <w:p w14:paraId="0F2AD024" w14:textId="77777777" w:rsidR="00283FCB" w:rsidRDefault="00283FCB" w:rsidP="00DD165E"/>
    <w:tbl>
      <w:tblPr>
        <w:tblStyle w:val="af6"/>
        <w:tblW w:w="393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225"/>
        <w:gridCol w:w="2707"/>
      </w:tblGrid>
      <w:tr w:rsidR="00283FCB" w14:paraId="6A937A6D" w14:textId="77777777" w:rsidTr="005B58DD">
        <w:trPr>
          <w:trHeight w:val="20"/>
          <w:tblHeader/>
          <w:jc w:val="center"/>
        </w:trPr>
        <w:tc>
          <w:tcPr>
            <w:tcW w:w="1225" w:type="dxa"/>
            <w:shd w:val="clear" w:color="auto" w:fill="D9D9D9"/>
            <w:vAlign w:val="center"/>
          </w:tcPr>
          <w:p w14:paraId="787FACAC" w14:textId="77777777" w:rsidR="00283FCB" w:rsidRDefault="00C65437" w:rsidP="00DD165E">
            <w:pPr>
              <w:spacing w:after="0"/>
              <w:jc w:val="center"/>
              <w:rPr>
                <w:b/>
              </w:rPr>
            </w:pPr>
            <w:bookmarkStart w:id="20" w:name="_heading=h.8v862ol7zbkt" w:colFirst="0" w:colLast="0"/>
            <w:bookmarkEnd w:id="20"/>
            <w:r>
              <w:rPr>
                <w:b/>
              </w:rPr>
              <w:t>CONCEPTO</w:t>
            </w:r>
          </w:p>
        </w:tc>
        <w:tc>
          <w:tcPr>
            <w:tcW w:w="2707" w:type="dxa"/>
            <w:shd w:val="clear" w:color="auto" w:fill="D9D9D9"/>
            <w:vAlign w:val="center"/>
          </w:tcPr>
          <w:p w14:paraId="55103A25" w14:textId="77777777" w:rsidR="00283FCB" w:rsidRDefault="00C65437" w:rsidP="00DD165E">
            <w:pPr>
              <w:spacing w:after="0"/>
              <w:jc w:val="center"/>
              <w:rPr>
                <w:b/>
              </w:rPr>
            </w:pPr>
            <w:r>
              <w:rPr>
                <w:b/>
              </w:rPr>
              <w:t>MÉTODO</w:t>
            </w:r>
          </w:p>
        </w:tc>
      </w:tr>
      <w:tr w:rsidR="00283FCB" w14:paraId="5B1BF885" w14:textId="77777777" w:rsidTr="005B58DD">
        <w:trPr>
          <w:trHeight w:val="20"/>
          <w:jc w:val="center"/>
        </w:trPr>
        <w:tc>
          <w:tcPr>
            <w:tcW w:w="1225" w:type="dxa"/>
            <w:vAlign w:val="center"/>
          </w:tcPr>
          <w:p w14:paraId="36CC9166" w14:textId="77777777" w:rsidR="00283FCB" w:rsidRDefault="00C65437" w:rsidP="00DD165E">
            <w:pPr>
              <w:spacing w:after="0"/>
              <w:jc w:val="center"/>
            </w:pPr>
            <w:r>
              <w:t>1</w:t>
            </w:r>
          </w:p>
        </w:tc>
        <w:tc>
          <w:tcPr>
            <w:tcW w:w="2707" w:type="dxa"/>
            <w:vAlign w:val="center"/>
          </w:tcPr>
          <w:p w14:paraId="60F2BBD0" w14:textId="77777777" w:rsidR="00283FCB" w:rsidRDefault="00C65437" w:rsidP="00DD165E">
            <w:pPr>
              <w:spacing w:after="0"/>
              <w:jc w:val="center"/>
            </w:pPr>
            <w:r>
              <w:t>Mediana con valor absoluto</w:t>
            </w:r>
          </w:p>
        </w:tc>
      </w:tr>
      <w:tr w:rsidR="00283FCB" w14:paraId="6EF3B4C3" w14:textId="77777777" w:rsidTr="005B58DD">
        <w:trPr>
          <w:trHeight w:val="20"/>
          <w:jc w:val="center"/>
        </w:trPr>
        <w:tc>
          <w:tcPr>
            <w:tcW w:w="1225" w:type="dxa"/>
            <w:vAlign w:val="center"/>
          </w:tcPr>
          <w:p w14:paraId="5B19FDFA" w14:textId="77777777" w:rsidR="00283FCB" w:rsidRDefault="00C65437" w:rsidP="00DD165E">
            <w:pPr>
              <w:spacing w:after="0"/>
              <w:jc w:val="center"/>
            </w:pPr>
            <w:r>
              <w:t>2</w:t>
            </w:r>
          </w:p>
        </w:tc>
        <w:tc>
          <w:tcPr>
            <w:tcW w:w="2707" w:type="dxa"/>
            <w:vAlign w:val="center"/>
          </w:tcPr>
          <w:p w14:paraId="0F313CBC" w14:textId="77777777" w:rsidR="00283FCB" w:rsidRDefault="00C65437" w:rsidP="00DD165E">
            <w:pPr>
              <w:spacing w:after="0"/>
              <w:jc w:val="center"/>
            </w:pPr>
            <w:r>
              <w:t>Media geométrica</w:t>
            </w:r>
          </w:p>
        </w:tc>
      </w:tr>
      <w:tr w:rsidR="00283FCB" w14:paraId="471F9E8A" w14:textId="77777777" w:rsidTr="005B58DD">
        <w:trPr>
          <w:trHeight w:val="20"/>
          <w:jc w:val="center"/>
        </w:trPr>
        <w:tc>
          <w:tcPr>
            <w:tcW w:w="1225" w:type="dxa"/>
            <w:vAlign w:val="center"/>
          </w:tcPr>
          <w:p w14:paraId="166A8D16" w14:textId="77777777" w:rsidR="00283FCB" w:rsidRDefault="00C65437" w:rsidP="00DD165E">
            <w:pPr>
              <w:spacing w:after="0"/>
              <w:jc w:val="center"/>
            </w:pPr>
            <w:r>
              <w:t>3</w:t>
            </w:r>
          </w:p>
        </w:tc>
        <w:tc>
          <w:tcPr>
            <w:tcW w:w="2707" w:type="dxa"/>
            <w:vAlign w:val="center"/>
          </w:tcPr>
          <w:p w14:paraId="10B33C5E" w14:textId="77777777" w:rsidR="00283FCB" w:rsidRDefault="00C65437" w:rsidP="00DD165E">
            <w:pPr>
              <w:spacing w:after="0"/>
              <w:jc w:val="center"/>
            </w:pPr>
            <w:r>
              <w:t>Media aritmética baja</w:t>
            </w:r>
          </w:p>
        </w:tc>
      </w:tr>
      <w:tr w:rsidR="00283FCB" w14:paraId="42096FDB" w14:textId="77777777" w:rsidTr="005B58DD">
        <w:trPr>
          <w:trHeight w:val="20"/>
          <w:jc w:val="center"/>
        </w:trPr>
        <w:tc>
          <w:tcPr>
            <w:tcW w:w="1225" w:type="dxa"/>
            <w:vAlign w:val="center"/>
          </w:tcPr>
          <w:p w14:paraId="2311FD69" w14:textId="77777777" w:rsidR="00283FCB" w:rsidRDefault="00C65437" w:rsidP="00DD165E">
            <w:pPr>
              <w:spacing w:after="0"/>
              <w:jc w:val="center"/>
            </w:pPr>
            <w:r>
              <w:t>4</w:t>
            </w:r>
          </w:p>
        </w:tc>
        <w:tc>
          <w:tcPr>
            <w:tcW w:w="2707" w:type="dxa"/>
            <w:vAlign w:val="center"/>
          </w:tcPr>
          <w:p w14:paraId="0433607E" w14:textId="77777777" w:rsidR="00283FCB" w:rsidRDefault="00C65437" w:rsidP="00DD165E">
            <w:pPr>
              <w:spacing w:after="0"/>
              <w:jc w:val="center"/>
            </w:pPr>
            <w:r>
              <w:t>Menor valor</w:t>
            </w:r>
          </w:p>
        </w:tc>
      </w:tr>
    </w:tbl>
    <w:p w14:paraId="7F14F33B" w14:textId="77777777" w:rsidR="00283FCB" w:rsidRDefault="00283FCB" w:rsidP="00DD165E"/>
    <w:p w14:paraId="61C413FF" w14:textId="77777777" w:rsidR="00283FCB" w:rsidRDefault="00C65437" w:rsidP="00DD165E">
      <w:r>
        <w:t xml:space="preserve">Para determinar el método de ponderación, la entidad tomará los centavos de la tasa de cambio Representativa del Mercado (TRM) certificada por la Superintendencia Financiera de Colombia en su sitio web: </w:t>
      </w:r>
      <w:hyperlink r:id="rId14">
        <w:r>
          <w:rPr>
            <w:color w:val="0000FF"/>
            <w:u w:val="single"/>
          </w:rPr>
          <w:t>https://www.superfinanciera.gov.co/publicacion/60819</w:t>
        </w:r>
      </w:hyperlink>
    </w:p>
    <w:p w14:paraId="3A3FF754" w14:textId="77777777" w:rsidR="00283FCB" w:rsidRDefault="00283FCB" w:rsidP="00DD165E"/>
    <w:p w14:paraId="43001540" w14:textId="61D4DD0A" w:rsidR="00283FCB" w:rsidRPr="00AE253F" w:rsidRDefault="00C65437" w:rsidP="00DD165E">
      <w:pPr>
        <w:rPr>
          <w:color w:val="C00000"/>
        </w:rPr>
      </w:pPr>
      <w:r w:rsidRPr="00E6037D">
        <w:t xml:space="preserve">La entidad definirá el método de ponderación de las propuestas de acuerdo con la TRM </w:t>
      </w:r>
      <w:r w:rsidR="004B5AA7" w:rsidRPr="00E6037D">
        <w:t xml:space="preserve">del día hábil posterior después de finalizado </w:t>
      </w:r>
      <w:r w:rsidR="00B4764E" w:rsidRPr="00E6037D">
        <w:t>el cierre del proceso</w:t>
      </w:r>
      <w:r w:rsidR="008131D7" w:rsidRPr="00E6037D">
        <w:t xml:space="preserve">, </w:t>
      </w:r>
      <w:r w:rsidR="00FB2DF4">
        <w:t>es</w:t>
      </w:r>
      <w:r w:rsidR="008131D7" w:rsidRPr="00E6037D">
        <w:t xml:space="preserve"> decir, la TRM de la Superintendencia </w:t>
      </w:r>
      <w:r w:rsidR="000663D3" w:rsidRPr="00E6037D">
        <w:t xml:space="preserve">Financiera </w:t>
      </w:r>
      <w:r w:rsidR="00E6037D" w:rsidRPr="00E6037D">
        <w:t>p</w:t>
      </w:r>
      <w:r w:rsidR="000663D3" w:rsidRPr="00E6037D">
        <w:t xml:space="preserve">ublique </w:t>
      </w:r>
      <w:r w:rsidR="00E6037D" w:rsidRPr="00E6037D">
        <w:t>en las horas</w:t>
      </w:r>
      <w:r w:rsidR="000663D3" w:rsidRPr="00E6037D">
        <w:t xml:space="preserve"> de la tarde del día posterior al cierre establecido en el cronograma</w:t>
      </w:r>
      <w:r w:rsidR="00E6037D" w:rsidRPr="00E6037D">
        <w:t>.</w:t>
      </w:r>
      <w:r w:rsidRPr="00E6037D">
        <w:t xml:space="preserve"> </w:t>
      </w:r>
      <w:r w:rsidRPr="00E6037D">
        <w:rPr>
          <w:color w:val="C00000"/>
        </w:rPr>
        <w:t xml:space="preserve">[Por ejemplo, si el </w:t>
      </w:r>
      <w:r w:rsidR="006C6398" w:rsidRPr="00E6037D">
        <w:rPr>
          <w:color w:val="C00000"/>
        </w:rPr>
        <w:t>cierre</w:t>
      </w:r>
      <w:r w:rsidRPr="00E6037D">
        <w:rPr>
          <w:color w:val="C00000"/>
        </w:rPr>
        <w:t xml:space="preserve"> se publicó el </w:t>
      </w:r>
      <w:r w:rsidR="00B023F3" w:rsidRPr="00E6037D">
        <w:rPr>
          <w:color w:val="C00000"/>
        </w:rPr>
        <w:t>2 de junio de 2026</w:t>
      </w:r>
      <w:r w:rsidRPr="00E6037D">
        <w:rPr>
          <w:color w:val="C00000"/>
        </w:rPr>
        <w:t xml:space="preserve">, la TRM que se usará para determinar el método de evaluación será la del 4 de </w:t>
      </w:r>
      <w:r w:rsidR="00B023F3" w:rsidRPr="00E6037D">
        <w:rPr>
          <w:color w:val="C00000"/>
        </w:rPr>
        <w:t xml:space="preserve">junio </w:t>
      </w:r>
      <w:r w:rsidRPr="00E6037D">
        <w:rPr>
          <w:color w:val="C00000"/>
        </w:rPr>
        <w:t>de 202</w:t>
      </w:r>
      <w:r w:rsidR="00B023F3" w:rsidRPr="00E6037D">
        <w:rPr>
          <w:color w:val="C00000"/>
        </w:rPr>
        <w:t>6</w:t>
      </w:r>
      <w:r w:rsidRPr="00E6037D">
        <w:rPr>
          <w:color w:val="C00000"/>
        </w:rPr>
        <w:t xml:space="preserve">, la cual se publica en la tarde del 3 de </w:t>
      </w:r>
      <w:r w:rsidR="00B023F3" w:rsidRPr="00E6037D">
        <w:rPr>
          <w:color w:val="C00000"/>
        </w:rPr>
        <w:t>junio</w:t>
      </w:r>
      <w:r w:rsidRPr="00E6037D">
        <w:rPr>
          <w:color w:val="C00000"/>
        </w:rPr>
        <w:t xml:space="preserve"> de 202</w:t>
      </w:r>
      <w:r w:rsidR="00B023F3" w:rsidRPr="00E6037D">
        <w:rPr>
          <w:color w:val="C00000"/>
        </w:rPr>
        <w:t>6</w:t>
      </w:r>
      <w:r w:rsidRPr="00E6037D">
        <w:rPr>
          <w:color w:val="C00000"/>
        </w:rPr>
        <w:t>.]</w:t>
      </w:r>
    </w:p>
    <w:p w14:paraId="753C19E1" w14:textId="77777777" w:rsidR="00283FCB" w:rsidRDefault="00283FCB" w:rsidP="00DD165E"/>
    <w:p w14:paraId="1DB9C094" w14:textId="77777777" w:rsidR="00283FCB" w:rsidRDefault="00C65437" w:rsidP="00DD165E">
      <w:r>
        <w:t>El método de ponderación se determinará de acuerdo con los rangos del siguiente cuadro:</w:t>
      </w:r>
    </w:p>
    <w:p w14:paraId="7A1DC0B5" w14:textId="77777777" w:rsidR="00283FCB" w:rsidRDefault="00283FCB" w:rsidP="00DD165E"/>
    <w:tbl>
      <w:tblPr>
        <w:tblStyle w:val="af7"/>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20" w:firstRow="1" w:lastRow="0" w:firstColumn="0" w:lastColumn="0" w:noHBand="0" w:noVBand="0"/>
      </w:tblPr>
      <w:tblGrid>
        <w:gridCol w:w="2065"/>
        <w:gridCol w:w="1091"/>
        <w:gridCol w:w="2721"/>
      </w:tblGrid>
      <w:tr w:rsidR="00283FCB" w14:paraId="11930F14" w14:textId="77777777" w:rsidTr="005B58DD">
        <w:trPr>
          <w:trHeight w:val="20"/>
          <w:tblHeader/>
          <w:jc w:val="center"/>
        </w:trPr>
        <w:tc>
          <w:tcPr>
            <w:tcW w:w="0" w:type="auto"/>
            <w:shd w:val="clear" w:color="auto" w:fill="D9D9D9"/>
            <w:vAlign w:val="center"/>
          </w:tcPr>
          <w:p w14:paraId="6276E2E0" w14:textId="3C853ED5" w:rsidR="00283FCB" w:rsidRDefault="005B58DD" w:rsidP="00DD165E">
            <w:pPr>
              <w:jc w:val="center"/>
              <w:rPr>
                <w:b/>
              </w:rPr>
            </w:pPr>
            <w:r>
              <w:rPr>
                <w:b/>
              </w:rPr>
              <w:t>RANGO (INCLUSIVE)</w:t>
            </w:r>
          </w:p>
        </w:tc>
        <w:tc>
          <w:tcPr>
            <w:tcW w:w="0" w:type="auto"/>
            <w:shd w:val="clear" w:color="auto" w:fill="D9D9D9"/>
            <w:vAlign w:val="center"/>
          </w:tcPr>
          <w:p w14:paraId="05EAA6C9" w14:textId="43AFE3E3" w:rsidR="00283FCB" w:rsidRDefault="005B58DD" w:rsidP="00DD165E">
            <w:pPr>
              <w:jc w:val="center"/>
              <w:rPr>
                <w:b/>
              </w:rPr>
            </w:pPr>
            <w:r>
              <w:rPr>
                <w:b/>
              </w:rPr>
              <w:t>NÚMERO</w:t>
            </w:r>
          </w:p>
        </w:tc>
        <w:tc>
          <w:tcPr>
            <w:tcW w:w="0" w:type="auto"/>
            <w:shd w:val="clear" w:color="auto" w:fill="D9D9D9"/>
            <w:vAlign w:val="center"/>
          </w:tcPr>
          <w:p w14:paraId="160D26B8" w14:textId="4EBA6C60" w:rsidR="00283FCB" w:rsidRDefault="005B58DD" w:rsidP="00DD165E">
            <w:pPr>
              <w:jc w:val="center"/>
              <w:rPr>
                <w:b/>
              </w:rPr>
            </w:pPr>
            <w:r>
              <w:rPr>
                <w:b/>
              </w:rPr>
              <w:t>MÉTODO</w:t>
            </w:r>
          </w:p>
        </w:tc>
      </w:tr>
      <w:tr w:rsidR="00283FCB" w14:paraId="39D9FFD0" w14:textId="77777777" w:rsidTr="005B58DD">
        <w:trPr>
          <w:trHeight w:val="20"/>
          <w:jc w:val="center"/>
        </w:trPr>
        <w:tc>
          <w:tcPr>
            <w:tcW w:w="0" w:type="auto"/>
            <w:vAlign w:val="center"/>
          </w:tcPr>
          <w:p w14:paraId="51B62883" w14:textId="77777777" w:rsidR="00283FCB" w:rsidRDefault="00C65437" w:rsidP="00DD165E">
            <w:pPr>
              <w:jc w:val="center"/>
            </w:pPr>
            <w:r>
              <w:t>De 0.00 a 0.24</w:t>
            </w:r>
          </w:p>
        </w:tc>
        <w:tc>
          <w:tcPr>
            <w:tcW w:w="0" w:type="auto"/>
            <w:vAlign w:val="center"/>
          </w:tcPr>
          <w:p w14:paraId="543D16E9" w14:textId="77777777" w:rsidR="00283FCB" w:rsidRDefault="00C65437" w:rsidP="00DD165E">
            <w:pPr>
              <w:jc w:val="center"/>
            </w:pPr>
            <w:r>
              <w:t>1</w:t>
            </w:r>
          </w:p>
        </w:tc>
        <w:tc>
          <w:tcPr>
            <w:tcW w:w="0" w:type="auto"/>
            <w:vAlign w:val="center"/>
          </w:tcPr>
          <w:p w14:paraId="46A4C302" w14:textId="77777777" w:rsidR="00283FCB" w:rsidRDefault="00C65437" w:rsidP="00DD165E">
            <w:pPr>
              <w:jc w:val="center"/>
            </w:pPr>
            <w:r>
              <w:t>Mediana con valor absoluto</w:t>
            </w:r>
          </w:p>
        </w:tc>
      </w:tr>
      <w:tr w:rsidR="00283FCB" w14:paraId="69CDC604" w14:textId="77777777" w:rsidTr="005B58DD">
        <w:trPr>
          <w:trHeight w:val="41"/>
          <w:jc w:val="center"/>
        </w:trPr>
        <w:tc>
          <w:tcPr>
            <w:tcW w:w="0" w:type="auto"/>
            <w:vAlign w:val="center"/>
          </w:tcPr>
          <w:p w14:paraId="7B37B177" w14:textId="77777777" w:rsidR="00283FCB" w:rsidRDefault="00C65437" w:rsidP="00DD165E">
            <w:pPr>
              <w:jc w:val="center"/>
            </w:pPr>
            <w:r>
              <w:t>De 0.25 a 0.49</w:t>
            </w:r>
          </w:p>
        </w:tc>
        <w:tc>
          <w:tcPr>
            <w:tcW w:w="0" w:type="auto"/>
            <w:vAlign w:val="center"/>
          </w:tcPr>
          <w:p w14:paraId="22A01972" w14:textId="77777777" w:rsidR="00283FCB" w:rsidRDefault="00C65437" w:rsidP="00DD165E">
            <w:pPr>
              <w:jc w:val="center"/>
            </w:pPr>
            <w:r>
              <w:t>2</w:t>
            </w:r>
          </w:p>
        </w:tc>
        <w:tc>
          <w:tcPr>
            <w:tcW w:w="0" w:type="auto"/>
            <w:vAlign w:val="center"/>
          </w:tcPr>
          <w:p w14:paraId="72FCDD96" w14:textId="77777777" w:rsidR="00283FCB" w:rsidRDefault="00C65437" w:rsidP="00DD165E">
            <w:pPr>
              <w:jc w:val="center"/>
            </w:pPr>
            <w:r>
              <w:t>Media geométrica</w:t>
            </w:r>
          </w:p>
        </w:tc>
      </w:tr>
      <w:tr w:rsidR="00283FCB" w14:paraId="1E6065DD" w14:textId="77777777" w:rsidTr="005B58DD">
        <w:trPr>
          <w:trHeight w:val="20"/>
          <w:jc w:val="center"/>
        </w:trPr>
        <w:tc>
          <w:tcPr>
            <w:tcW w:w="0" w:type="auto"/>
            <w:vAlign w:val="center"/>
          </w:tcPr>
          <w:p w14:paraId="1632717B" w14:textId="77777777" w:rsidR="00283FCB" w:rsidRDefault="00C65437" w:rsidP="00DD165E">
            <w:pPr>
              <w:jc w:val="center"/>
            </w:pPr>
            <w:r>
              <w:t>De 0.50 a 0.74</w:t>
            </w:r>
          </w:p>
        </w:tc>
        <w:tc>
          <w:tcPr>
            <w:tcW w:w="0" w:type="auto"/>
            <w:vAlign w:val="center"/>
          </w:tcPr>
          <w:p w14:paraId="28382FFC" w14:textId="77777777" w:rsidR="00283FCB" w:rsidRDefault="00C65437" w:rsidP="00DD165E">
            <w:pPr>
              <w:jc w:val="center"/>
            </w:pPr>
            <w:r>
              <w:t>3</w:t>
            </w:r>
          </w:p>
        </w:tc>
        <w:tc>
          <w:tcPr>
            <w:tcW w:w="0" w:type="auto"/>
            <w:vAlign w:val="center"/>
          </w:tcPr>
          <w:p w14:paraId="0E95A826" w14:textId="77777777" w:rsidR="00283FCB" w:rsidRDefault="00C65437" w:rsidP="00DD165E">
            <w:pPr>
              <w:jc w:val="center"/>
            </w:pPr>
            <w:r>
              <w:t>Media aritmética baja</w:t>
            </w:r>
          </w:p>
        </w:tc>
      </w:tr>
      <w:tr w:rsidR="00283FCB" w14:paraId="35D7F4B1" w14:textId="77777777" w:rsidTr="005B58DD">
        <w:trPr>
          <w:trHeight w:val="20"/>
          <w:jc w:val="center"/>
        </w:trPr>
        <w:tc>
          <w:tcPr>
            <w:tcW w:w="0" w:type="auto"/>
            <w:vAlign w:val="center"/>
          </w:tcPr>
          <w:p w14:paraId="7330A1A1" w14:textId="77777777" w:rsidR="00283FCB" w:rsidRDefault="00C65437" w:rsidP="00DD165E">
            <w:pPr>
              <w:jc w:val="center"/>
            </w:pPr>
            <w:r>
              <w:t>De 0.75 a 0.99</w:t>
            </w:r>
          </w:p>
        </w:tc>
        <w:tc>
          <w:tcPr>
            <w:tcW w:w="0" w:type="auto"/>
            <w:vAlign w:val="center"/>
          </w:tcPr>
          <w:p w14:paraId="2BB58F3B" w14:textId="77777777" w:rsidR="00283FCB" w:rsidRDefault="00C65437" w:rsidP="00DD165E">
            <w:pPr>
              <w:jc w:val="center"/>
            </w:pPr>
            <w:r>
              <w:t>4</w:t>
            </w:r>
          </w:p>
        </w:tc>
        <w:tc>
          <w:tcPr>
            <w:tcW w:w="0" w:type="auto"/>
            <w:vAlign w:val="center"/>
          </w:tcPr>
          <w:p w14:paraId="6F449A14" w14:textId="77777777" w:rsidR="00283FCB" w:rsidRDefault="00C65437" w:rsidP="00DD165E">
            <w:pPr>
              <w:jc w:val="center"/>
            </w:pPr>
            <w:r>
              <w:t>Menor valor</w:t>
            </w:r>
          </w:p>
        </w:tc>
      </w:tr>
    </w:tbl>
    <w:p w14:paraId="38D2F4DB" w14:textId="77777777" w:rsidR="00283FCB" w:rsidRDefault="00283FCB" w:rsidP="00DD165E"/>
    <w:p w14:paraId="10084523" w14:textId="77777777" w:rsidR="00283FCB" w:rsidRDefault="00C65437" w:rsidP="00DD165E">
      <w:r>
        <w:t>Para efectos de adjudicación, se tendrá en cuenta hasta el séptimo (7°) decimal del valor obtenido como puntaje y las fórmulas se aplicarán con las propuestas que no han sido rechazadas y se encuentran válidas.</w:t>
      </w:r>
    </w:p>
    <w:p w14:paraId="2850FF72" w14:textId="77777777" w:rsidR="00283FCB" w:rsidRDefault="00C65437" w:rsidP="00DD165E">
      <w:r>
        <w:t>Las propuestas que al aplicar las fórmulas obtengan puntajes negativos obtienen cero (0) puntos en la oferta económica.</w:t>
      </w:r>
    </w:p>
    <w:p w14:paraId="466486F0" w14:textId="77777777" w:rsidR="00283FCB" w:rsidRDefault="00283FCB" w:rsidP="00DD165E"/>
    <w:p w14:paraId="19998CD1" w14:textId="77777777" w:rsidR="00283FCB" w:rsidRDefault="00C65437" w:rsidP="00DD165E">
      <w:pPr>
        <w:numPr>
          <w:ilvl w:val="0"/>
          <w:numId w:val="6"/>
        </w:numPr>
        <w:pBdr>
          <w:top w:val="nil"/>
          <w:left w:val="nil"/>
          <w:bottom w:val="nil"/>
          <w:right w:val="nil"/>
          <w:between w:val="nil"/>
        </w:pBdr>
        <w:ind w:left="1276" w:hanging="425"/>
        <w:rPr>
          <w:b/>
          <w:color w:val="000000"/>
        </w:rPr>
      </w:pPr>
      <w:r>
        <w:rPr>
          <w:b/>
          <w:color w:val="000000"/>
        </w:rPr>
        <w:t>Mediana con valor absoluto</w:t>
      </w:r>
    </w:p>
    <w:p w14:paraId="32BBE96C" w14:textId="77777777" w:rsidR="00283FCB" w:rsidRDefault="00283FCB" w:rsidP="00DD165E"/>
    <w:p w14:paraId="6DF69040" w14:textId="77777777" w:rsidR="00283FCB" w:rsidRDefault="00C65437" w:rsidP="00DD165E">
      <w: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2708D40C" w14:textId="77777777" w:rsidR="00283FCB" w:rsidRDefault="00283FCB" w:rsidP="00DD165E"/>
    <w:p w14:paraId="18BBA050"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Me=Mediana(</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m:t>
              </m:r>
            </m:sub>
          </m:sSub>
          <m:r>
            <w:rPr>
              <w:rFonts w:ascii="Cambria Math" w:eastAsia="Cambria Math" w:hAnsi="Cambria Math" w:cs="Cambria Math"/>
            </w:rPr>
            <m:t>)</m:t>
          </m:r>
        </m:oMath>
      </m:oMathPara>
    </w:p>
    <w:p w14:paraId="7101C944" w14:textId="77777777" w:rsidR="00283FCB" w:rsidRDefault="00283FCB" w:rsidP="00DD165E"/>
    <w:p w14:paraId="6C933C59" w14:textId="77777777" w:rsidR="00283FCB" w:rsidRDefault="00C65437" w:rsidP="00DD165E">
      <w:r>
        <w:t>Donde:</w:t>
      </w:r>
    </w:p>
    <w:p w14:paraId="677F0BE7" w14:textId="77777777" w:rsidR="00283FCB" w:rsidRDefault="00000000" w:rsidP="00DD165E">
      <w:pPr>
        <w:numPr>
          <w:ilvl w:val="0"/>
          <w:numId w:val="7"/>
        </w:numPr>
        <w:ind w:left="788" w:hanging="425"/>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C65437">
        <w:t>: Es el valor total corregido de cada una de las propuestas “i”.</w:t>
      </w:r>
    </w:p>
    <w:p w14:paraId="0FF89A93" w14:textId="77777777" w:rsidR="00283FCB" w:rsidRDefault="00C65437" w:rsidP="00DD165E">
      <w:pPr>
        <w:numPr>
          <w:ilvl w:val="0"/>
          <w:numId w:val="7"/>
        </w:numPr>
        <w:ind w:left="788" w:hanging="425"/>
        <w:jc w:val="left"/>
      </w:pPr>
      <w:r>
        <w:t>m: Es el número total de propuestas económicas válidas recibidas por la Entidad.</w:t>
      </w:r>
    </w:p>
    <w:p w14:paraId="4F4EC454" w14:textId="77777777" w:rsidR="00283FCB" w:rsidRDefault="00C65437" w:rsidP="00DD165E">
      <w:pPr>
        <w:numPr>
          <w:ilvl w:val="0"/>
          <w:numId w:val="7"/>
        </w:numPr>
        <w:ind w:left="788" w:hanging="425"/>
        <w:jc w:val="left"/>
      </w:pPr>
      <w:r>
        <w:t>Me: Es la mediana calculada con los valores de las propuestas económicas válidas.</w:t>
      </w:r>
    </w:p>
    <w:p w14:paraId="1BCEBCEF" w14:textId="77777777" w:rsidR="00283FCB" w:rsidRDefault="00283FCB" w:rsidP="00DD165E"/>
    <w:p w14:paraId="6532DE4F" w14:textId="77777777" w:rsidR="00283FCB" w:rsidRDefault="00C65437" w:rsidP="00DD165E">
      <w:r>
        <w:t>Bajo este método la Entidad asignará el puntaje así:</w:t>
      </w:r>
    </w:p>
    <w:p w14:paraId="6B877375" w14:textId="77777777" w:rsidR="00283FCB" w:rsidRDefault="00283FCB" w:rsidP="00DD165E"/>
    <w:p w14:paraId="46654BE3" w14:textId="77777777" w:rsidR="00283FCB" w:rsidRDefault="00C65437" w:rsidP="00DD165E">
      <w:pPr>
        <w:numPr>
          <w:ilvl w:val="0"/>
          <w:numId w:val="8"/>
        </w:numPr>
        <w:ind w:left="426" w:hanging="425"/>
      </w:pPr>
      <w:r>
        <w:t>Si el número de valores de las propuestas hábiles es impar, el máximo puntaje será asignado a la propuesta que se encuentre en el valor de la mediana. Para las otras propuestas, se utilizará la siguiente fórmula:</w:t>
      </w:r>
    </w:p>
    <w:p w14:paraId="371D0B06" w14:textId="77777777" w:rsidR="00283FCB" w:rsidRDefault="00283FCB" w:rsidP="00DD165E"/>
    <w:p w14:paraId="703CAA90"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Puntaje=</m:t>
          </m:r>
          <m:d>
            <m:dPr>
              <m:begChr m:val="["/>
              <m:endChr m:val="]"/>
              <m:ctrlPr>
                <w:rPr>
                  <w:rFonts w:ascii="Cambria Math" w:eastAsia="Cambria Math" w:hAnsi="Cambria Math" w:cs="Cambria Math"/>
                </w:rPr>
              </m:ctrlPr>
            </m:dPr>
            <m:e>
              <m:d>
                <m:dPr>
                  <m:begChr m:val="{"/>
                  <m:endChr m:val="}"/>
                  <m:ctrlPr>
                    <w:rPr>
                      <w:rFonts w:ascii="Cambria Math" w:eastAsia="Cambria Math" w:hAnsi="Cambria Math" w:cs="Cambria Math"/>
                    </w:rPr>
                  </m:ctrlPr>
                </m:dPr>
                <m:e>
                  <m:r>
                    <w:rPr>
                      <w:rFonts w:ascii="Cambria Math" w:eastAsia="Cambria Math" w:hAnsi="Cambria Math" w:cs="Cambria Math"/>
                    </w:rPr>
                    <m:t>1-</m:t>
                  </m:r>
                  <m:d>
                    <m:dPr>
                      <m:begChr m:val="|"/>
                      <m:endChr m:val="|"/>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Me-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num>
                        <m:den>
                          <m:r>
                            <w:rPr>
                              <w:rFonts w:ascii="Cambria Math" w:eastAsia="Cambria Math" w:hAnsi="Cambria Math" w:cs="Cambria Math"/>
                            </w:rPr>
                            <m:t>Me</m:t>
                          </m:r>
                        </m:den>
                      </m:f>
                    </m:e>
                  </m:d>
                </m:e>
              </m:d>
              <m:r>
                <w:rPr>
                  <w:rFonts w:ascii="Cambria Math" w:eastAsia="Cambria Math" w:hAnsi="Cambria Math" w:cs="Cambria Math"/>
                </w:rPr>
                <m:t>*Puntaje máximo</m:t>
              </m:r>
            </m:e>
          </m:d>
        </m:oMath>
      </m:oMathPara>
    </w:p>
    <w:p w14:paraId="626837CB" w14:textId="77777777" w:rsidR="00283FCB" w:rsidRDefault="00283FCB" w:rsidP="00DD165E"/>
    <w:p w14:paraId="53314CB9" w14:textId="77777777" w:rsidR="00283FCB" w:rsidRDefault="00C65437" w:rsidP="00DD165E">
      <w:r>
        <w:t>Donde:</w:t>
      </w:r>
    </w:p>
    <w:p w14:paraId="25593737" w14:textId="77777777" w:rsidR="00283FCB" w:rsidRDefault="00C65437" w:rsidP="00DD165E">
      <w:pPr>
        <w:numPr>
          <w:ilvl w:val="0"/>
          <w:numId w:val="7"/>
        </w:numPr>
        <w:ind w:left="788" w:hanging="425"/>
        <w:jc w:val="left"/>
      </w:pPr>
      <w:r>
        <w:t>Me: Es la mediana calculada con los valores de las propuestas económicas válidas.</w:t>
      </w:r>
    </w:p>
    <w:p w14:paraId="6AA802EF" w14:textId="77777777" w:rsidR="00283FCB" w:rsidRDefault="00000000" w:rsidP="00DD165E">
      <w:pPr>
        <w:numPr>
          <w:ilvl w:val="0"/>
          <w:numId w:val="7"/>
        </w:numPr>
        <w:ind w:left="788" w:hanging="425"/>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C65437">
        <w:t>: Es el valor total corregido de cada una de las propuestas “i”.</w:t>
      </w:r>
    </w:p>
    <w:p w14:paraId="4A856F61" w14:textId="77777777" w:rsidR="00283FCB" w:rsidRDefault="00283FCB" w:rsidP="00DD165E">
      <w:pPr>
        <w:jc w:val="left"/>
      </w:pPr>
    </w:p>
    <w:p w14:paraId="7C0EACEF" w14:textId="77777777" w:rsidR="00283FCB" w:rsidRDefault="00C65437" w:rsidP="00DD165E">
      <w:pPr>
        <w:numPr>
          <w:ilvl w:val="0"/>
          <w:numId w:val="8"/>
        </w:numPr>
        <w:ind w:left="426" w:hanging="425"/>
      </w:pPr>
      <w:r>
        <w:t>Si el número de valores de las propuestas hábiles es par, se asignará el máximo puntaje a la propuesta que se encuentre inmediatamente por debajo de la mediana. Para las otras propuestas, se utilizará la siguiente fórmula:</w:t>
      </w:r>
    </w:p>
    <w:p w14:paraId="5A0D3EB7" w14:textId="77777777" w:rsidR="00283FCB" w:rsidRDefault="00283FCB" w:rsidP="00DD165E"/>
    <w:p w14:paraId="492BCFEA"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Puntaje=</m:t>
          </m:r>
          <m:d>
            <m:dPr>
              <m:begChr m:val="["/>
              <m:endChr m:val="]"/>
              <m:ctrlPr>
                <w:rPr>
                  <w:rFonts w:ascii="Cambria Math" w:eastAsia="Cambria Math" w:hAnsi="Cambria Math" w:cs="Cambria Math"/>
                </w:rPr>
              </m:ctrlPr>
            </m:dPr>
            <m:e>
              <m:d>
                <m:dPr>
                  <m:begChr m:val="{"/>
                  <m:endChr m:val="}"/>
                  <m:ctrlPr>
                    <w:rPr>
                      <w:rFonts w:ascii="Cambria Math" w:eastAsia="Cambria Math" w:hAnsi="Cambria Math" w:cs="Cambria Math"/>
                    </w:rPr>
                  </m:ctrlPr>
                </m:dPr>
                <m:e>
                  <m:r>
                    <w:rPr>
                      <w:rFonts w:ascii="Cambria Math" w:eastAsia="Cambria Math" w:hAnsi="Cambria Math" w:cs="Cambria Math"/>
                    </w:rPr>
                    <m:t>1-</m:t>
                  </m:r>
                  <m:d>
                    <m:dPr>
                      <m:begChr m:val="|"/>
                      <m:endChr m:val="|"/>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Me</m:t>
                              </m:r>
                            </m:sub>
                          </m:sSub>
                        </m:den>
                      </m:f>
                    </m:e>
                  </m:d>
                </m:e>
              </m:d>
              <m:r>
                <w:rPr>
                  <w:rFonts w:ascii="Cambria Math" w:eastAsia="Cambria Math" w:hAnsi="Cambria Math" w:cs="Cambria Math"/>
                </w:rPr>
                <m:t>*Puntaje máximo</m:t>
              </m:r>
            </m:e>
          </m:d>
        </m:oMath>
      </m:oMathPara>
    </w:p>
    <w:p w14:paraId="30D43141" w14:textId="77777777" w:rsidR="00283FCB" w:rsidRDefault="00C65437" w:rsidP="00DD165E">
      <w:pPr>
        <w:ind w:right="624"/>
      </w:pPr>
      <w:r>
        <w:t>Donde:</w:t>
      </w:r>
    </w:p>
    <w:p w14:paraId="57725E02" w14:textId="77777777" w:rsidR="00283FCB" w:rsidRDefault="00000000" w:rsidP="00DD165E">
      <w:pPr>
        <w:numPr>
          <w:ilvl w:val="0"/>
          <w:numId w:val="9"/>
        </w:numPr>
        <w:ind w:left="1073"/>
        <w:jc w:val="left"/>
        <w:rPr>
          <w:i/>
        </w:rP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Me</m:t>
            </m:r>
          </m:sub>
        </m:sSub>
      </m:oMath>
      <w:r w:rsidR="00C65437">
        <w:rPr>
          <w:i/>
        </w:rPr>
        <w:t>: Es el valor de la propuesta económica válida inmediatamente por debajo de la mediana.</w:t>
      </w:r>
    </w:p>
    <w:p w14:paraId="598D52EF" w14:textId="77777777" w:rsidR="00283FCB" w:rsidRDefault="00000000" w:rsidP="00DD165E">
      <w:pPr>
        <w:numPr>
          <w:ilvl w:val="0"/>
          <w:numId w:val="9"/>
        </w:numPr>
        <w:ind w:left="1072" w:hanging="709"/>
        <w:jc w:val="left"/>
        <w:rPr>
          <w:i/>
        </w:rP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C65437">
        <w:rPr>
          <w:i/>
        </w:rPr>
        <w:t>: Es el valor total corregido de cada una de las propuestas “i”.</w:t>
      </w:r>
    </w:p>
    <w:p w14:paraId="1DB37D5B" w14:textId="77777777" w:rsidR="00283FCB" w:rsidRDefault="00283FCB" w:rsidP="00DD165E">
      <w:pPr>
        <w:jc w:val="left"/>
      </w:pPr>
    </w:p>
    <w:p w14:paraId="09DCE06E" w14:textId="77777777" w:rsidR="00283FCB" w:rsidRDefault="00C65437" w:rsidP="00DD165E">
      <w:pPr>
        <w:numPr>
          <w:ilvl w:val="0"/>
          <w:numId w:val="6"/>
        </w:numPr>
        <w:pBdr>
          <w:top w:val="nil"/>
          <w:left w:val="nil"/>
          <w:bottom w:val="nil"/>
          <w:right w:val="nil"/>
          <w:between w:val="nil"/>
        </w:pBdr>
        <w:ind w:left="1276" w:hanging="425"/>
        <w:rPr>
          <w:b/>
          <w:color w:val="000000"/>
        </w:rPr>
      </w:pPr>
      <w:r>
        <w:rPr>
          <w:b/>
          <w:color w:val="000000"/>
        </w:rPr>
        <w:t>Media geométrica</w:t>
      </w:r>
    </w:p>
    <w:p w14:paraId="799AA3AA" w14:textId="77777777" w:rsidR="00283FCB" w:rsidRDefault="00283FCB" w:rsidP="00DD165E"/>
    <w:p w14:paraId="3C85AA71" w14:textId="77777777" w:rsidR="00283FCB" w:rsidRDefault="00C65437" w:rsidP="00DD165E">
      <w:r>
        <w:lastRenderedPageBreak/>
        <w:t>Para calcular la Media Geométrica se tomará el valor de las propuestas hábiles para el respectivo factor de calificación para asignar el puntaje de conformidad con el siguiente procedimiento:</w:t>
      </w:r>
    </w:p>
    <w:p w14:paraId="6EE88A4A" w14:textId="77777777" w:rsidR="00283FCB" w:rsidRDefault="00283FCB" w:rsidP="00DD165E"/>
    <w:p w14:paraId="6A0E1F88"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MG=</m:t>
          </m:r>
          <m:rad>
            <m:radPr>
              <m:ctrlPr>
                <w:rPr>
                  <w:rFonts w:ascii="Cambria Math" w:eastAsia="Cambria Math" w:hAnsi="Cambria Math" w:cs="Cambria Math"/>
                </w:rPr>
              </m:ctrlPr>
            </m:radPr>
            <m:deg>
              <m:r>
                <w:rPr>
                  <w:rFonts w:ascii="Cambria Math" w:eastAsia="Cambria Math" w:hAnsi="Cambria Math" w:cs="Cambria Math"/>
                </w:rPr>
                <m:t>n</m:t>
              </m:r>
            </m:deg>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3</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n</m:t>
                  </m:r>
                </m:sub>
              </m:sSub>
            </m:e>
          </m:rad>
        </m:oMath>
      </m:oMathPara>
    </w:p>
    <w:p w14:paraId="3ADC9EEA" w14:textId="77777777" w:rsidR="00283FCB" w:rsidRDefault="00283FCB" w:rsidP="00DD165E"/>
    <w:p w14:paraId="3CC9502C" w14:textId="77777777" w:rsidR="00283FCB" w:rsidRDefault="00C65437" w:rsidP="00DD165E">
      <w:r>
        <w:t xml:space="preserve">Donde: </w:t>
      </w:r>
    </w:p>
    <w:p w14:paraId="121587AC" w14:textId="77777777" w:rsidR="00283FCB" w:rsidRDefault="00C65437" w:rsidP="00DD165E">
      <w:pPr>
        <w:numPr>
          <w:ilvl w:val="0"/>
          <w:numId w:val="9"/>
        </w:numPr>
        <w:ind w:left="582" w:hanging="219"/>
        <w:jc w:val="left"/>
      </w:pPr>
      <w:r>
        <w:t xml:space="preserve">MG: Es la media geométrica de todas las ofertas habilitadas. </w:t>
      </w:r>
    </w:p>
    <w:p w14:paraId="5F02833C" w14:textId="77777777" w:rsidR="00283FCB" w:rsidRDefault="00C65437" w:rsidP="00DD165E">
      <w:pPr>
        <w:numPr>
          <w:ilvl w:val="0"/>
          <w:numId w:val="9"/>
        </w:numPr>
        <w:ind w:left="582" w:hanging="219"/>
        <w:jc w:val="left"/>
      </w:pPr>
      <w:r>
        <w:t>V1: Es el valor de una propuesta habilitada.</w:t>
      </w:r>
    </w:p>
    <w:p w14:paraId="7E718603" w14:textId="77777777" w:rsidR="00283FCB" w:rsidRDefault="00C65437" w:rsidP="00DD165E">
      <w:pPr>
        <w:numPr>
          <w:ilvl w:val="0"/>
          <w:numId w:val="9"/>
        </w:numPr>
        <w:ind w:left="582" w:hanging="219"/>
        <w:jc w:val="left"/>
      </w:pPr>
      <w:r>
        <w:t xml:space="preserve">Vn: Es el valor de la propuesta n habilitada. </w:t>
      </w:r>
    </w:p>
    <w:p w14:paraId="642F0C89" w14:textId="77777777" w:rsidR="00283FCB" w:rsidRDefault="00C65437" w:rsidP="00DD165E">
      <w:pPr>
        <w:numPr>
          <w:ilvl w:val="0"/>
          <w:numId w:val="9"/>
        </w:numPr>
        <w:ind w:left="582" w:hanging="219"/>
        <w:jc w:val="left"/>
      </w:pPr>
      <w:r>
        <w:t xml:space="preserve">n: La cantidad total de propuestas habilitadas. </w:t>
      </w:r>
    </w:p>
    <w:p w14:paraId="7C00CFE3" w14:textId="77777777" w:rsidR="00283FCB" w:rsidRDefault="00283FCB" w:rsidP="00DD165E"/>
    <w:p w14:paraId="46343BCA" w14:textId="77777777" w:rsidR="00283FCB" w:rsidRDefault="00C65437" w:rsidP="00DD165E">
      <w:r>
        <w:t>Para efectos de la asignación de puntaje, se otorgará el máximo puntaje al valor de la propuesta que se encuentre más cerca (por exceso o por defecto) al valor de la media geométrica calculada para el factor correspondiente.</w:t>
      </w:r>
    </w:p>
    <w:p w14:paraId="5CE685D4" w14:textId="77777777" w:rsidR="00283FCB" w:rsidRDefault="00283FCB" w:rsidP="00DD165E"/>
    <w:p w14:paraId="12A900DE" w14:textId="77777777" w:rsidR="00283FCB" w:rsidRDefault="00C65437" w:rsidP="00DD165E">
      <w:r>
        <w:t>Las demás propuestas recibirán puntaje de acuerdo con la siguiente ecuación:</w:t>
      </w:r>
    </w:p>
    <w:p w14:paraId="7892F8DF"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Puntaje=Puntaje máximo*</m:t>
          </m:r>
          <m:d>
            <m:dPr>
              <m:ctrlPr>
                <w:rPr>
                  <w:rFonts w:ascii="Cambria Math" w:eastAsia="Cambria Math" w:hAnsi="Cambria Math" w:cs="Cambria Math"/>
                </w:rPr>
              </m:ctrlPr>
            </m:dPr>
            <m:e>
              <m:r>
                <w:rPr>
                  <w:rFonts w:ascii="Cambria Math" w:eastAsia="Cambria Math" w:hAnsi="Cambria Math" w:cs="Cambria Math"/>
                </w:rPr>
                <m:t>1-</m:t>
              </m:r>
              <m:d>
                <m:dPr>
                  <m:ctrlPr>
                    <w:rPr>
                      <w:rFonts w:ascii="Cambria Math" w:eastAsia="Cambria Math" w:hAnsi="Cambria Math" w:cs="Cambria Math"/>
                    </w:rPr>
                  </m:ctrlPr>
                </m:dPr>
                <m:e>
                  <m:f>
                    <m:fPr>
                      <m:ctrlPr>
                        <w:rPr>
                          <w:rFonts w:ascii="Cambria Math" w:eastAsia="Cambria Math" w:hAnsi="Cambria Math" w:cs="Cambria Math"/>
                        </w:rPr>
                      </m:ctrlPr>
                    </m:fPr>
                    <m:num>
                      <m:d>
                        <m:dPr>
                          <m:begChr m:val="|"/>
                          <m:endChr m:val="|"/>
                          <m:ctrlPr>
                            <w:rPr>
                              <w:rFonts w:ascii="Cambria Math" w:eastAsia="Cambria Math" w:hAnsi="Cambria Math" w:cs="Cambria Math"/>
                            </w:rPr>
                          </m:ctrlPr>
                        </m:dPr>
                        <m:e>
                          <m:r>
                            <w:rPr>
                              <w:rFonts w:ascii="Cambria Math" w:eastAsia="Cambria Math" w:hAnsi="Cambria Math" w:cs="Cambria Math"/>
                            </w:rPr>
                            <m:t>MG-</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e>
                      </m:d>
                    </m:num>
                    <m:den>
                      <m:r>
                        <w:rPr>
                          <w:rFonts w:ascii="Cambria Math" w:eastAsia="Cambria Math" w:hAnsi="Cambria Math" w:cs="Cambria Math"/>
                        </w:rPr>
                        <m:t>MG</m:t>
                      </m:r>
                    </m:den>
                  </m:f>
                </m:e>
              </m:d>
            </m:e>
          </m:d>
        </m:oMath>
      </m:oMathPara>
    </w:p>
    <w:p w14:paraId="39627401" w14:textId="77777777" w:rsidR="00283FCB" w:rsidRDefault="00283FCB" w:rsidP="00B237D3"/>
    <w:p w14:paraId="110920E9" w14:textId="77777777" w:rsidR="00283FCB" w:rsidRDefault="00C65437" w:rsidP="00DD165E">
      <w:pPr>
        <w:numPr>
          <w:ilvl w:val="0"/>
          <w:numId w:val="6"/>
        </w:numPr>
        <w:pBdr>
          <w:top w:val="nil"/>
          <w:left w:val="nil"/>
          <w:bottom w:val="nil"/>
          <w:right w:val="nil"/>
          <w:between w:val="nil"/>
        </w:pBdr>
        <w:ind w:left="1276" w:hanging="425"/>
        <w:rPr>
          <w:b/>
          <w:color w:val="000000"/>
        </w:rPr>
      </w:pPr>
      <w:r>
        <w:rPr>
          <w:b/>
          <w:color w:val="000000"/>
        </w:rPr>
        <w:t>Media aritmética baja</w:t>
      </w:r>
    </w:p>
    <w:p w14:paraId="26403641" w14:textId="77777777" w:rsidR="00283FCB" w:rsidRDefault="00283FCB" w:rsidP="00DD165E"/>
    <w:p w14:paraId="086E2A84" w14:textId="77777777" w:rsidR="00283FCB" w:rsidRDefault="00C65437" w:rsidP="00DD165E">
      <w:r>
        <w:t>Consiste en determinar el promedio aritmético entre la propuesta válida más baja y el promedio simple de las ofertas hábiles para calificación económica.</w:t>
      </w:r>
    </w:p>
    <w:p w14:paraId="0561C7B3" w14:textId="77777777" w:rsidR="00283FCB" w:rsidRDefault="00283FCB" w:rsidP="00DD165E"/>
    <w:p w14:paraId="1336C4EB" w14:textId="77777777" w:rsidR="00283FCB" w:rsidRDefault="00000000" w:rsidP="00DD165E">
      <w:pPr>
        <w:jc w:val="center"/>
        <w:rPr>
          <w:rFonts w:ascii="Cambria Math" w:eastAsia="Cambria Math" w:hAnsi="Cambria Math" w:cs="Cambria Math"/>
        </w:rPr>
      </w:pPr>
      <m:oMathPara>
        <m:oMath>
          <m:bar>
            <m:barPr>
              <m:ctrlPr>
                <w:rPr>
                  <w:rFonts w:ascii="Cambria Math" w:hAnsi="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r>
                <w:rPr>
                  <w:rFonts w:ascii="Cambria Math" w:eastAsia="Cambria Math" w:hAnsi="Cambria Math" w:cs="Cambria Math"/>
                </w:rPr>
                <m:t>+</m:t>
              </m:r>
              <m:bar>
                <m:barPr>
                  <m:ctrlPr>
                    <w:rPr>
                      <w:rFonts w:ascii="Cambria Math" w:eastAsia="Cambria Math" w:hAnsi="Cambria Math" w:cs="Cambria Math"/>
                    </w:rPr>
                  </m:ctrlPr>
                </m:barPr>
                <m:e>
                  <m:r>
                    <w:rPr>
                      <w:rFonts w:ascii="Cambria Math" w:eastAsia="Cambria Math" w:hAnsi="Cambria Math" w:cs="Cambria Math"/>
                    </w:rPr>
                    <m:t>X</m:t>
                  </m:r>
                </m:e>
              </m:bar>
              <m:r>
                <w:rPr>
                  <w:rFonts w:ascii="Cambria Math" w:eastAsia="Cambria Math" w:hAnsi="Cambria Math" w:cs="Cambria Math"/>
                </w:rPr>
                <m:t>)</m:t>
              </m:r>
            </m:num>
            <m:den>
              <m:r>
                <w:rPr>
                  <w:rFonts w:ascii="Cambria Math" w:eastAsia="Cambria Math" w:hAnsi="Cambria Math" w:cs="Cambria Math"/>
                </w:rPr>
                <m:t>2</m:t>
              </m:r>
            </m:den>
          </m:f>
        </m:oMath>
      </m:oMathPara>
    </w:p>
    <w:p w14:paraId="372D2943" w14:textId="77777777" w:rsidR="00283FCB" w:rsidRDefault="00C65437" w:rsidP="00DD165E">
      <w:r>
        <w:t>Donde:</w:t>
      </w:r>
    </w:p>
    <w:p w14:paraId="5A94CA87" w14:textId="77777777" w:rsidR="00283FCB" w:rsidRDefault="00000000" w:rsidP="00DD165E">
      <w:pPr>
        <w:numPr>
          <w:ilvl w:val="0"/>
          <w:numId w:val="10"/>
        </w:numPr>
        <w:ind w:left="582" w:hanging="219"/>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rsidR="00C65437">
        <w:t>: Es el valor total corregido de la propuesta válida más baja.</w:t>
      </w:r>
    </w:p>
    <w:p w14:paraId="192A790F" w14:textId="77777777" w:rsidR="00283FCB" w:rsidRDefault="00000000" w:rsidP="00DD165E">
      <w:pPr>
        <w:numPr>
          <w:ilvl w:val="0"/>
          <w:numId w:val="10"/>
        </w:numPr>
        <w:ind w:left="582" w:hanging="219"/>
        <w:jc w:val="left"/>
      </w:pPr>
      <m:oMath>
        <m:bar>
          <m:barPr>
            <m:ctrlPr>
              <w:rPr>
                <w:rFonts w:ascii="Cambria Math" w:eastAsia="Cambria Math" w:hAnsi="Cambria Math" w:cs="Cambria Math"/>
              </w:rPr>
            </m:ctrlPr>
          </m:barPr>
          <m:e>
            <m:r>
              <w:rPr>
                <w:rFonts w:ascii="Cambria Math" w:eastAsia="Cambria Math" w:hAnsi="Cambria Math" w:cs="Cambria Math"/>
              </w:rPr>
              <m:t>X</m:t>
            </m:r>
          </m:e>
        </m:bar>
      </m:oMath>
      <w:r w:rsidR="00C65437">
        <w:t>: Es el promedio aritmético simple de las propuestas económicas válidas.</w:t>
      </w:r>
    </w:p>
    <w:p w14:paraId="0D72EA07" w14:textId="77777777" w:rsidR="00283FCB" w:rsidRDefault="00000000" w:rsidP="00DD165E">
      <w:pPr>
        <w:numPr>
          <w:ilvl w:val="0"/>
          <w:numId w:val="10"/>
        </w:numPr>
        <w:ind w:left="582" w:hanging="219"/>
        <w:jc w:val="left"/>
      </w:pPr>
      <m:oMath>
        <m:bar>
          <m:barPr>
            <m:ctrlPr>
              <w:rPr>
                <w:rFonts w:ascii="Cambria Math" w:hAnsi="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oMath>
      <w:r w:rsidR="00C65437">
        <w:t>: Es la media aritmética baja.</w:t>
      </w:r>
    </w:p>
    <w:p w14:paraId="0C88BD27" w14:textId="77777777" w:rsidR="00283FCB" w:rsidRDefault="00283FCB" w:rsidP="00DD165E"/>
    <w:p w14:paraId="74CD33E4" w14:textId="77777777" w:rsidR="00283FCB" w:rsidRDefault="00C65437" w:rsidP="00DD165E">
      <w:r>
        <w:t>La Entidad procederá a ponderar las propuestas de acuerdo con la siguiente formula:</w:t>
      </w:r>
    </w:p>
    <w:p w14:paraId="7F4CB0E7" w14:textId="77777777" w:rsidR="00283FCB" w:rsidRDefault="00283FCB" w:rsidP="00B237D3"/>
    <w:p w14:paraId="3C2B9085" w14:textId="77777777" w:rsidR="00283FCB" w:rsidRDefault="00C65437" w:rsidP="00DD165E">
      <w:pPr>
        <w:jc w:val="center"/>
      </w:pPr>
      <m:oMathPara>
        <m:oMath>
          <m:r>
            <w:rPr>
              <w:rFonts w:ascii="Cambria Math" w:eastAsia="Cambria Math" w:hAnsi="Cambria Math" w:cs="Cambria Math"/>
            </w:rPr>
            <w:lastRenderedPageBreak/>
            <m:t>Puntaje=</m:t>
          </m:r>
          <m:d>
            <m:dPr>
              <m:begChr m:val="{"/>
              <m:endChr m:val="}"/>
              <m:ctrlPr>
                <w:rPr>
                  <w:rFonts w:ascii="Cambria Math" w:hAnsi="Cambria Math"/>
                </w:rPr>
              </m:ctrlPr>
            </m:dPr>
            <m:e>
              <m:r>
                <w:rPr>
                  <w:rFonts w:ascii="Cambria Math" w:eastAsia="Cambria Math" w:hAnsi="Cambria Math" w:cs="Cambria Math"/>
                </w:rPr>
                <m:t>Puntaje máximo*</m:t>
              </m:r>
              <m:d>
                <m:dPr>
                  <m:ctrlPr>
                    <w:rPr>
                      <w:rFonts w:ascii="Cambria Math" w:eastAsia="Cambria Math" w:hAnsi="Cambria Math" w:cs="Cambria Math"/>
                    </w:rPr>
                  </m:ctrlPr>
                </m:dPr>
                <m:e>
                  <m:r>
                    <w:rPr>
                      <w:rFonts w:ascii="Cambria Math" w:eastAsia="Cambria Math" w:hAnsi="Cambria Math" w:cs="Cambria Math"/>
                    </w:rPr>
                    <m:t>1-</m:t>
                  </m:r>
                  <m:d>
                    <m:dPr>
                      <m:ctrlPr>
                        <w:rPr>
                          <w:rFonts w:ascii="Cambria Math" w:eastAsia="Cambria Math" w:hAnsi="Cambria Math" w:cs="Cambria Math"/>
                        </w:rPr>
                      </m:ctrlPr>
                    </m:dPr>
                    <m:e>
                      <m:f>
                        <m:fPr>
                          <m:ctrlPr>
                            <w:rPr>
                              <w:rFonts w:ascii="Cambria Math" w:eastAsia="Cambria Math" w:hAnsi="Cambria Math" w:cs="Cambria Math"/>
                            </w:rPr>
                          </m:ctrlPr>
                        </m:fPr>
                        <m:num>
                          <m:bar>
                            <m:barPr>
                              <m:ctrlPr>
                                <w:rPr>
                                  <w:rFonts w:ascii="Cambria Math" w:eastAsia="Cambria Math" w:hAnsi="Cambria Math" w:cs="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num>
                        <m:den>
                          <m:bar>
                            <m:barPr>
                              <m:ctrlPr>
                                <w:rPr>
                                  <w:rFonts w:ascii="Cambria Math" w:eastAsia="Cambria Math" w:hAnsi="Cambria Math" w:cs="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den>
                      </m:f>
                    </m:e>
                  </m:d>
                </m:e>
              </m:d>
              <m:r>
                <w:rPr>
                  <w:rFonts w:ascii="Cambria Math" w:eastAsia="Cambria Math" w:hAnsi="Cambria Math" w:cs="Cambria Math"/>
                </w:rPr>
                <m:t xml:space="preserve"> Para valores menores o iguales a </m:t>
              </m:r>
              <m:bar>
                <m:barPr>
                  <m:ctrlPr>
                    <w:rPr>
                      <w:rFonts w:ascii="Cambria Math" w:eastAsia="Cambria Math" w:hAnsi="Cambria Math" w:cs="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r>
                <w:rPr>
                  <w:rFonts w:ascii="Cambria Math" w:hAnsi="Cambria Math"/>
                </w:rPr>
                <m:t xml:space="preserve"> </m:t>
              </m:r>
              <m:r>
                <w:rPr>
                  <w:rFonts w:ascii="Cambria Math" w:eastAsia="Cambria Math" w:hAnsi="Cambria Math" w:cs="Cambria Math"/>
                </w:rPr>
                <m:t>Puntaje máximo*</m:t>
              </m:r>
              <m:d>
                <m:dPr>
                  <m:ctrlPr>
                    <w:rPr>
                      <w:rFonts w:ascii="Cambria Math" w:eastAsia="Cambria Math" w:hAnsi="Cambria Math" w:cs="Cambria Math"/>
                    </w:rPr>
                  </m:ctrlPr>
                </m:dPr>
                <m:e>
                  <m:r>
                    <w:rPr>
                      <w:rFonts w:ascii="Cambria Math" w:eastAsia="Cambria Math" w:hAnsi="Cambria Math" w:cs="Cambria Math"/>
                    </w:rPr>
                    <m:t>1-</m:t>
                  </m:r>
                  <m:d>
                    <m:dPr>
                      <m:ctrlPr>
                        <w:rPr>
                          <w:rFonts w:ascii="Cambria Math" w:eastAsia="Cambria Math" w:hAnsi="Cambria Math" w:cs="Cambria Math"/>
                        </w:rPr>
                      </m:ctrlPr>
                    </m:dPr>
                    <m:e>
                      <m:f>
                        <m:fPr>
                          <m:ctrlPr>
                            <w:rPr>
                              <w:rFonts w:ascii="Cambria Math" w:eastAsia="Cambria Math" w:hAnsi="Cambria Math" w:cs="Cambria Math"/>
                            </w:rPr>
                          </m:ctrlPr>
                        </m:fPr>
                        <m:num>
                          <m:d>
                            <m:dPr>
                              <m:begChr m:val="|"/>
                              <m:endChr m:val="|"/>
                              <m:ctrlPr>
                                <w:rPr>
                                  <w:rFonts w:ascii="Cambria Math" w:eastAsia="Cambria Math" w:hAnsi="Cambria Math" w:cs="Cambria Math"/>
                                </w:rPr>
                              </m:ctrlPr>
                            </m:dPr>
                            <m:e>
                              <m:r>
                                <w:rPr>
                                  <w:rFonts w:ascii="Cambria Math" w:eastAsia="Cambria Math" w:hAnsi="Cambria Math" w:cs="Cambria Math"/>
                                </w:rPr>
                                <m:t xml:space="preserve"> </m:t>
                              </m:r>
                              <m:bar>
                                <m:barPr>
                                  <m:ctrlPr>
                                    <w:rPr>
                                      <w:rFonts w:ascii="Cambria Math" w:eastAsia="Cambria Math" w:hAnsi="Cambria Math" w:cs="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r>
                                <w:rPr>
                                  <w:rFonts w:ascii="Cambria Math" w:eastAsia="Cambria Math" w:hAnsi="Cambria Math" w:cs="Cambria Math"/>
                                </w:rPr>
                                <m:t xml:space="preserve"> </m:t>
                              </m:r>
                            </m:e>
                          </m:d>
                        </m:num>
                        <m:den>
                          <m:bar>
                            <m:barPr>
                              <m:ctrlPr>
                                <w:rPr>
                                  <w:rFonts w:ascii="Cambria Math" w:eastAsia="Cambria Math" w:hAnsi="Cambria Math" w:cs="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den>
                      </m:f>
                    </m:e>
                  </m:d>
                </m:e>
              </m:d>
              <m:r>
                <w:rPr>
                  <w:rFonts w:ascii="Cambria Math" w:eastAsia="Cambria Math" w:hAnsi="Cambria Math" w:cs="Cambria Math"/>
                </w:rPr>
                <m:t xml:space="preserve"> Para valores mayores a </m:t>
              </m:r>
              <m:bar>
                <m:barPr>
                  <m:ctrlPr>
                    <w:rPr>
                      <w:rFonts w:ascii="Cambria Math" w:eastAsia="Cambria Math" w:hAnsi="Cambria Math" w:cs="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r>
                <w:rPr>
                  <w:rFonts w:ascii="Cambria Math" w:hAnsi="Cambria Math"/>
                </w:rPr>
                <m:t xml:space="preserve"> </m:t>
              </m:r>
            </m:e>
          </m:d>
        </m:oMath>
      </m:oMathPara>
    </w:p>
    <w:p w14:paraId="6E5408DE" w14:textId="77777777" w:rsidR="00283FCB" w:rsidRDefault="00C65437" w:rsidP="00DD165E">
      <w:r>
        <w:t>Donde:</w:t>
      </w:r>
    </w:p>
    <w:p w14:paraId="28E52296" w14:textId="77777777" w:rsidR="00283FCB" w:rsidRDefault="00000000" w:rsidP="00DD165E">
      <w:pPr>
        <w:numPr>
          <w:ilvl w:val="0"/>
          <w:numId w:val="11"/>
        </w:numPr>
        <w:ind w:left="582" w:hanging="219"/>
        <w:jc w:val="left"/>
      </w:pPr>
      <m:oMath>
        <m:bar>
          <m:barPr>
            <m:ctrlPr>
              <w:rPr>
                <w:rFonts w:ascii="Cambria Math" w:hAnsi="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oMath>
      <w:r w:rsidR="00C65437">
        <w:t>: Es la media aritmética baja.</w:t>
      </w:r>
    </w:p>
    <w:p w14:paraId="796CAABB" w14:textId="77777777" w:rsidR="00283FCB" w:rsidRDefault="00000000" w:rsidP="00DD165E">
      <w:pPr>
        <w:numPr>
          <w:ilvl w:val="0"/>
          <w:numId w:val="11"/>
        </w:numPr>
        <w:pBdr>
          <w:top w:val="nil"/>
          <w:left w:val="nil"/>
          <w:bottom w:val="nil"/>
          <w:right w:val="nil"/>
          <w:between w:val="nil"/>
        </w:pBdr>
        <w:ind w:left="567" w:hanging="204"/>
        <w:jc w:val="left"/>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sidR="00C65437">
        <w:rPr>
          <w:color w:val="000000"/>
        </w:rPr>
        <w:t>: Es el valor total corregido de cada una de las propuestas “i”.</w:t>
      </w:r>
    </w:p>
    <w:p w14:paraId="58DECAC2" w14:textId="77777777" w:rsidR="00283FCB" w:rsidRDefault="00283FCB" w:rsidP="00DD165E">
      <w:pPr>
        <w:rPr>
          <w:b/>
        </w:rPr>
      </w:pPr>
    </w:p>
    <w:p w14:paraId="76155402" w14:textId="77777777" w:rsidR="00283FCB" w:rsidRDefault="00C65437" w:rsidP="00DD165E">
      <w:pPr>
        <w:numPr>
          <w:ilvl w:val="0"/>
          <w:numId w:val="6"/>
        </w:numPr>
        <w:pBdr>
          <w:top w:val="nil"/>
          <w:left w:val="nil"/>
          <w:bottom w:val="nil"/>
          <w:right w:val="nil"/>
          <w:between w:val="nil"/>
        </w:pBdr>
        <w:ind w:left="1276" w:hanging="425"/>
        <w:rPr>
          <w:b/>
          <w:color w:val="000000"/>
        </w:rPr>
      </w:pPr>
      <w:r>
        <w:rPr>
          <w:b/>
          <w:color w:val="000000"/>
        </w:rPr>
        <w:t>Menor valor</w:t>
      </w:r>
    </w:p>
    <w:p w14:paraId="2B44C145" w14:textId="77777777" w:rsidR="00283FCB" w:rsidRDefault="00283FCB" w:rsidP="00DD165E"/>
    <w:p w14:paraId="07B74751" w14:textId="77777777" w:rsidR="00283FCB" w:rsidRDefault="00C65437" w:rsidP="00DD165E">
      <w:r>
        <w:t>La Entidad otorgará el máximo puntaje a la oferta económica hábil para calificación económica de menor valor.</w:t>
      </w:r>
    </w:p>
    <w:p w14:paraId="1D379A56" w14:textId="77777777" w:rsidR="00283FCB" w:rsidRDefault="00283FCB" w:rsidP="00DD165E"/>
    <w:p w14:paraId="792899A6" w14:textId="77777777" w:rsidR="00283FCB" w:rsidRDefault="00000000" w:rsidP="00DD165E">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r>
            <w:rPr>
              <w:rFonts w:ascii="Cambria Math" w:eastAsia="Cambria Math" w:hAnsi="Cambria Math" w:cs="Cambria Math"/>
            </w:rPr>
            <m:t>=Mínimo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m:t>
              </m:r>
            </m:sub>
          </m:sSub>
          <m:r>
            <w:rPr>
              <w:rFonts w:ascii="Cambria Math" w:eastAsia="Cambria Math" w:hAnsi="Cambria Math" w:cs="Cambria Math"/>
            </w:rPr>
            <m:t>)</m:t>
          </m:r>
        </m:oMath>
      </m:oMathPara>
    </w:p>
    <w:p w14:paraId="259B6F4A" w14:textId="77777777" w:rsidR="00283FCB" w:rsidRDefault="00283FCB" w:rsidP="00DD165E"/>
    <w:p w14:paraId="570938A2" w14:textId="77777777" w:rsidR="00283FCB" w:rsidRDefault="00C65437" w:rsidP="00DD165E">
      <w:r>
        <w:t>Donde:</w:t>
      </w:r>
    </w:p>
    <w:p w14:paraId="17CE7506" w14:textId="77777777" w:rsidR="00283FCB" w:rsidRDefault="00000000" w:rsidP="00DD165E">
      <w:pPr>
        <w:numPr>
          <w:ilvl w:val="0"/>
          <w:numId w:val="12"/>
        </w:numPr>
        <w:ind w:left="582" w:hanging="219"/>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C65437">
        <w:t>: Es el valor total corregido de cada una de las propuestas “i”.</w:t>
      </w:r>
    </w:p>
    <w:p w14:paraId="666C164F" w14:textId="77777777" w:rsidR="00283FCB" w:rsidRDefault="00C65437" w:rsidP="00DD165E">
      <w:pPr>
        <w:numPr>
          <w:ilvl w:val="0"/>
          <w:numId w:val="12"/>
        </w:numPr>
        <w:ind w:left="582" w:hanging="219"/>
        <w:jc w:val="left"/>
      </w:pPr>
      <w:r>
        <w:t>m: Es el número total de propuestas económicas válidas recibidas por la Entidad.</w:t>
      </w:r>
    </w:p>
    <w:p w14:paraId="5BA0B834" w14:textId="77777777" w:rsidR="00283FCB" w:rsidRDefault="00000000" w:rsidP="00DD165E">
      <w:pPr>
        <w:numPr>
          <w:ilvl w:val="0"/>
          <w:numId w:val="12"/>
        </w:numPr>
        <w:ind w:left="582" w:hanging="219"/>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rsidR="00C65437">
        <w:t>: Es el valor total corregido de la propuesta válida más baja.</w:t>
      </w:r>
    </w:p>
    <w:p w14:paraId="3FC7851F" w14:textId="77777777" w:rsidR="00283FCB" w:rsidRDefault="00283FCB" w:rsidP="00DD165E">
      <w:pPr>
        <w:ind w:left="1070"/>
      </w:pPr>
    </w:p>
    <w:p w14:paraId="644AD51E" w14:textId="77777777" w:rsidR="00283FCB" w:rsidRDefault="00C65437" w:rsidP="00DD165E">
      <w:r>
        <w:t>La Entidad procederá a ponderar las propuestas de acuerdo con la siguiente fórmula:</w:t>
      </w:r>
    </w:p>
    <w:p w14:paraId="25DEDE74" w14:textId="77777777" w:rsidR="00283FCB" w:rsidRDefault="00283FCB" w:rsidP="00DD165E"/>
    <w:p w14:paraId="7208D9F6"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Puntaje=</m:t>
          </m:r>
          <m:f>
            <m:fPr>
              <m:ctrlPr>
                <w:rPr>
                  <w:rFonts w:ascii="Cambria Math" w:eastAsia="Cambria Math" w:hAnsi="Cambria Math" w:cs="Cambria Math"/>
                </w:rPr>
              </m:ctrlPr>
            </m:fPr>
            <m:num>
              <m:r>
                <w:rPr>
                  <w:rFonts w:ascii="Cambria Math" w:eastAsia="Cambria Math" w:hAnsi="Cambria Math" w:cs="Cambria Math"/>
                </w:rPr>
                <m:t>Puntaje máximo*</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den>
          </m:f>
        </m:oMath>
      </m:oMathPara>
    </w:p>
    <w:p w14:paraId="589E99B1" w14:textId="77777777" w:rsidR="00283FCB" w:rsidRDefault="00C65437" w:rsidP="00DD165E">
      <w:r>
        <w:t>Donde:</w:t>
      </w:r>
    </w:p>
    <w:p w14:paraId="577B07B9" w14:textId="77777777" w:rsidR="00283FCB" w:rsidRDefault="00000000" w:rsidP="00DD165E">
      <w:pPr>
        <w:numPr>
          <w:ilvl w:val="0"/>
          <w:numId w:val="13"/>
        </w:numPr>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rsidR="00C65437">
        <w:t>: Es el valor total corregido de la propuesta válida más baja.</w:t>
      </w:r>
    </w:p>
    <w:p w14:paraId="25E417AE" w14:textId="77777777" w:rsidR="00283FCB" w:rsidRDefault="00000000" w:rsidP="00DD165E">
      <w:pPr>
        <w:numPr>
          <w:ilvl w:val="0"/>
          <w:numId w:val="13"/>
        </w:numPr>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C65437">
        <w:t>: Es el valor total corregido de cada una de las propuestas “i”.</w:t>
      </w:r>
    </w:p>
    <w:p w14:paraId="3A6D2F06" w14:textId="77777777" w:rsidR="00283FCB" w:rsidRDefault="00283FCB" w:rsidP="00DD165E"/>
    <w:p w14:paraId="09B1D798" w14:textId="77777777" w:rsidR="00283FCB" w:rsidRDefault="00283FCB" w:rsidP="00DD165E"/>
    <w:p w14:paraId="06A8909A" w14:textId="77777777" w:rsidR="00283FCB" w:rsidRPr="00AE253F" w:rsidRDefault="00C65437" w:rsidP="00DD165E">
      <w:pPr>
        <w:pStyle w:val="Ttulo3"/>
        <w:numPr>
          <w:ilvl w:val="2"/>
          <w:numId w:val="19"/>
        </w:numPr>
        <w:ind w:left="567" w:hanging="567"/>
        <w:rPr>
          <w:color w:val="C00000"/>
        </w:rPr>
      </w:pPr>
      <w:r w:rsidRPr="00AE253F">
        <w:rPr>
          <w:color w:val="C00000"/>
        </w:rPr>
        <w:t>[Requisito ponderable nro. 2]</w:t>
      </w:r>
    </w:p>
    <w:p w14:paraId="0BC02822" w14:textId="77777777" w:rsidR="00283FCB" w:rsidRDefault="00283FCB" w:rsidP="00DD165E"/>
    <w:p w14:paraId="65D05F11" w14:textId="77777777" w:rsidR="00283FCB" w:rsidRPr="00AE253F" w:rsidRDefault="00C65437" w:rsidP="00DD165E">
      <w:pPr>
        <w:rPr>
          <w:color w:val="C00000"/>
        </w:rPr>
      </w:pPr>
      <w:r w:rsidRPr="00AE253F">
        <w:rPr>
          <w:color w:val="C00000"/>
        </w:rPr>
        <w:t>[Describa con detalle el requisito ponderable, así como el puntaje que será asignado].</w:t>
      </w:r>
    </w:p>
    <w:p w14:paraId="05DBEA4B" w14:textId="77777777" w:rsidR="00283FCB" w:rsidRDefault="00283FCB" w:rsidP="00DD165E"/>
    <w:p w14:paraId="60B7EDED" w14:textId="77777777" w:rsidR="00283FCB" w:rsidRPr="00AE253F" w:rsidRDefault="00C65437" w:rsidP="00DD165E">
      <w:pPr>
        <w:pStyle w:val="Ttulo3"/>
        <w:numPr>
          <w:ilvl w:val="2"/>
          <w:numId w:val="19"/>
        </w:numPr>
        <w:ind w:left="567" w:hanging="567"/>
        <w:rPr>
          <w:color w:val="C00000"/>
        </w:rPr>
      </w:pPr>
      <w:r w:rsidRPr="00AE253F">
        <w:rPr>
          <w:color w:val="C00000"/>
        </w:rPr>
        <w:lastRenderedPageBreak/>
        <w:t>[Requisito ponderable nro. 3]</w:t>
      </w:r>
    </w:p>
    <w:p w14:paraId="0B2F7D29" w14:textId="77777777" w:rsidR="00283FCB" w:rsidRDefault="00283FCB" w:rsidP="00DD165E"/>
    <w:p w14:paraId="37E13C20" w14:textId="77777777" w:rsidR="00283FCB" w:rsidRPr="00AE253F" w:rsidRDefault="00C65437" w:rsidP="00DD165E">
      <w:pPr>
        <w:rPr>
          <w:color w:val="C00000"/>
        </w:rPr>
      </w:pPr>
      <w:r w:rsidRPr="00AE253F">
        <w:rPr>
          <w:color w:val="C00000"/>
        </w:rPr>
        <w:t>[Describa con detalle el requisito ponderable, así como el puntaje que será asignado]</w:t>
      </w:r>
    </w:p>
    <w:p w14:paraId="56CC743C" w14:textId="77777777" w:rsidR="00283FCB" w:rsidRDefault="00283FCB" w:rsidP="00DD165E"/>
    <w:p w14:paraId="7C940F1D" w14:textId="77777777" w:rsidR="00283FCB" w:rsidRPr="00AE253F" w:rsidRDefault="00C65437" w:rsidP="00DD165E">
      <w:pPr>
        <w:pStyle w:val="Ttulo3"/>
        <w:numPr>
          <w:ilvl w:val="2"/>
          <w:numId w:val="19"/>
        </w:numPr>
        <w:ind w:left="567" w:hanging="567"/>
        <w:rPr>
          <w:color w:val="C00000"/>
        </w:rPr>
      </w:pPr>
      <w:r w:rsidRPr="00AE253F">
        <w:rPr>
          <w:color w:val="C00000"/>
        </w:rPr>
        <w:t>[Requisito ponderable nro. 4]</w:t>
      </w:r>
    </w:p>
    <w:p w14:paraId="5714CC43" w14:textId="77777777" w:rsidR="00283FCB" w:rsidRDefault="00283FCB" w:rsidP="00DD165E"/>
    <w:p w14:paraId="53ED0293" w14:textId="77777777" w:rsidR="00283FCB" w:rsidRPr="00AE253F" w:rsidRDefault="00C65437" w:rsidP="00DD165E">
      <w:pPr>
        <w:rPr>
          <w:color w:val="C00000"/>
        </w:rPr>
      </w:pPr>
      <w:r w:rsidRPr="00AE253F">
        <w:rPr>
          <w:color w:val="C00000"/>
        </w:rPr>
        <w:t>[Describa con detalle el requisito ponderable, así como el puntaje que será asignado]</w:t>
      </w:r>
    </w:p>
    <w:p w14:paraId="4688B23F" w14:textId="77777777" w:rsidR="00283FCB" w:rsidRDefault="00283FCB" w:rsidP="00DD165E"/>
    <w:p w14:paraId="052AE37F" w14:textId="77777777" w:rsidR="00283FCB" w:rsidRDefault="00C65437" w:rsidP="00DD165E">
      <w:pPr>
        <w:pStyle w:val="Ttulo3"/>
        <w:numPr>
          <w:ilvl w:val="2"/>
          <w:numId w:val="19"/>
        </w:numPr>
        <w:ind w:left="567" w:hanging="567"/>
      </w:pPr>
      <w:r>
        <w:t>Apoyo a la Industria nacional</w:t>
      </w:r>
    </w:p>
    <w:p w14:paraId="596632FC" w14:textId="77777777" w:rsidR="00283FCB" w:rsidRDefault="00283FCB" w:rsidP="00DD165E">
      <w:pPr>
        <w:ind w:left="851" w:hanging="851"/>
      </w:pPr>
    </w:p>
    <w:p w14:paraId="40BEE210" w14:textId="77777777" w:rsidR="00283FCB" w:rsidRDefault="00C65437" w:rsidP="00DD165E">
      <w:pPr>
        <w:ind w:left="851" w:hanging="851"/>
      </w:pPr>
      <w:r>
        <w:t>La Entidad asignará hasta diez (10) puntos a la oferta de:</w:t>
      </w:r>
    </w:p>
    <w:p w14:paraId="75F34498" w14:textId="77777777" w:rsidR="00283FCB" w:rsidRDefault="00C65437" w:rsidP="00DD165E">
      <w:pPr>
        <w:numPr>
          <w:ilvl w:val="0"/>
          <w:numId w:val="15"/>
        </w:numPr>
        <w:pBdr>
          <w:top w:val="nil"/>
          <w:left w:val="nil"/>
          <w:bottom w:val="nil"/>
          <w:right w:val="nil"/>
          <w:between w:val="nil"/>
        </w:pBdr>
        <w:rPr>
          <w:color w:val="000000"/>
        </w:rPr>
      </w:pPr>
      <w:r>
        <w:rPr>
          <w:color w:val="000000"/>
        </w:rPr>
        <w:t xml:space="preserve">Servicios nacionales </w:t>
      </w:r>
    </w:p>
    <w:p w14:paraId="109B71AF" w14:textId="77777777" w:rsidR="00283FCB" w:rsidRDefault="00C65437" w:rsidP="00DD165E">
      <w:pPr>
        <w:numPr>
          <w:ilvl w:val="0"/>
          <w:numId w:val="15"/>
        </w:numPr>
        <w:pBdr>
          <w:top w:val="nil"/>
          <w:left w:val="nil"/>
          <w:bottom w:val="nil"/>
          <w:right w:val="nil"/>
          <w:between w:val="nil"/>
        </w:pBdr>
        <w:rPr>
          <w:color w:val="000000"/>
        </w:rPr>
      </w:pPr>
      <w:r>
        <w:rPr>
          <w:color w:val="000000"/>
        </w:rPr>
        <w:t xml:space="preserve">Servicios con trato nacional. </w:t>
      </w:r>
    </w:p>
    <w:p w14:paraId="366500CB" w14:textId="77777777" w:rsidR="00283FCB" w:rsidRDefault="00283FCB" w:rsidP="00DD165E">
      <w:pPr>
        <w:ind w:left="851" w:hanging="851"/>
      </w:pPr>
    </w:p>
    <w:p w14:paraId="5BDC4AC1" w14:textId="77777777" w:rsidR="00283FCB" w:rsidRDefault="00C65437" w:rsidP="00DD165E">
      <w:r>
        <w:t xml:space="preserve">Para que el proponente nacional obtenga puntaje por servicios nacionales debe presentar, además del </w:t>
      </w:r>
      <w:r>
        <w:rPr>
          <w:b/>
        </w:rPr>
        <w:t>FORMATO – PROMOCIÓN DE SERVICIOS NACIONALES O CON TRATO NACIONAL</w:t>
      </w:r>
      <w:r>
        <w:t>, alguno de los siguientes documentos, según corresponda:</w:t>
      </w:r>
    </w:p>
    <w:p w14:paraId="2D2CB43E" w14:textId="77777777" w:rsidR="00283FCB" w:rsidRDefault="00283FCB" w:rsidP="00DD165E"/>
    <w:p w14:paraId="270B781B" w14:textId="77777777" w:rsidR="00283FCB" w:rsidRDefault="00C65437" w:rsidP="00DD165E">
      <w:pPr>
        <w:numPr>
          <w:ilvl w:val="0"/>
          <w:numId w:val="16"/>
        </w:numPr>
        <w:pBdr>
          <w:top w:val="nil"/>
          <w:left w:val="nil"/>
          <w:bottom w:val="nil"/>
          <w:right w:val="nil"/>
          <w:between w:val="nil"/>
        </w:pBdr>
        <w:ind w:left="426" w:hanging="426"/>
        <w:rPr>
          <w:color w:val="000000"/>
        </w:rPr>
      </w:pPr>
      <w:r>
        <w:rPr>
          <w:color w:val="000000"/>
        </w:rPr>
        <w:t>Persona natural colombiana: Cédula de ciudadanía del proponente.</w:t>
      </w:r>
    </w:p>
    <w:p w14:paraId="7E0B6584" w14:textId="77777777" w:rsidR="00283FCB" w:rsidRDefault="00C65437" w:rsidP="00DD165E">
      <w:pPr>
        <w:numPr>
          <w:ilvl w:val="0"/>
          <w:numId w:val="16"/>
        </w:numPr>
        <w:pBdr>
          <w:top w:val="nil"/>
          <w:left w:val="nil"/>
          <w:bottom w:val="nil"/>
          <w:right w:val="nil"/>
          <w:between w:val="nil"/>
        </w:pBdr>
        <w:ind w:left="426" w:hanging="426"/>
        <w:rPr>
          <w:color w:val="000000"/>
        </w:rPr>
      </w:pPr>
      <w:r>
        <w:rPr>
          <w:color w:val="000000"/>
        </w:rPr>
        <w:t>Persona natural extranjera residente en Colombia: Visa de residencia que le permita la ejecución del objeto contractual de conformidad con la ley.</w:t>
      </w:r>
    </w:p>
    <w:p w14:paraId="1642849F" w14:textId="73FEDB12" w:rsidR="00283FCB" w:rsidRDefault="00C65437" w:rsidP="00DD165E">
      <w:pPr>
        <w:numPr>
          <w:ilvl w:val="0"/>
          <w:numId w:val="16"/>
        </w:numPr>
        <w:pBdr>
          <w:top w:val="nil"/>
          <w:left w:val="nil"/>
          <w:bottom w:val="nil"/>
          <w:right w:val="nil"/>
          <w:between w:val="nil"/>
        </w:pBdr>
        <w:ind w:left="426" w:hanging="426"/>
        <w:rPr>
          <w:color w:val="000000"/>
        </w:rPr>
      </w:pPr>
      <w:r>
        <w:rPr>
          <w:color w:val="000000"/>
        </w:rPr>
        <w:t>Persona jurídica constituida en Colombia: Certificado de existencia y representación legal emitido por alguna de las cámaras de comercio del país.</w:t>
      </w:r>
    </w:p>
    <w:p w14:paraId="10E6916B" w14:textId="77777777" w:rsidR="00283FCB" w:rsidRDefault="00283FCB" w:rsidP="00DD165E">
      <w:pPr>
        <w:ind w:left="851" w:hanging="851"/>
      </w:pPr>
    </w:p>
    <w:p w14:paraId="78657E8C" w14:textId="13272C17" w:rsidR="00283FCB" w:rsidRDefault="00C65437" w:rsidP="00DD165E">
      <w:r>
        <w:t>Para que el Proponente extranjero con trato nacional obtenga el puntaje por apoyo a la industria nacional por promoción de Servicios Nacionales o con Trato Nacional solo deberá presentar el Formato 9A – Promoción de Servicios Nacionales o con Trato Nacional.</w:t>
      </w:r>
    </w:p>
    <w:p w14:paraId="68B4C867" w14:textId="77777777" w:rsidR="00283FCB" w:rsidRDefault="00283FCB" w:rsidP="00DD165E">
      <w:pPr>
        <w:ind w:left="851" w:hanging="851"/>
      </w:pPr>
    </w:p>
    <w:p w14:paraId="7A7907E2" w14:textId="5AEA9264" w:rsidR="00283FCB" w:rsidRDefault="00C65437" w:rsidP="00DD165E">
      <w: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0305B98" w14:textId="77777777" w:rsidR="00283FCB" w:rsidRDefault="00283FCB" w:rsidP="00DD165E">
      <w:pPr>
        <w:ind w:left="851" w:hanging="851"/>
      </w:pPr>
    </w:p>
    <w:p w14:paraId="2A369EAD" w14:textId="70FDFD47" w:rsidR="00283FCB" w:rsidRDefault="00C65437" w:rsidP="00DD165E">
      <w:r>
        <w:t xml:space="preserve">El Proponente nacional podrá subsanar la falta de presentación de la cédula de ciudadanía o del certificado de existencia y representación legal para acreditar el requisito habilitante de capacidad jurídica. No </w:t>
      </w:r>
      <w:r>
        <w:lastRenderedPageBreak/>
        <w:t>obstante, no podrá subsanar esta circunstancia para la asignación del puntaje por Promoción de Servicios Nacionales o con Trato Nacional.</w:t>
      </w:r>
    </w:p>
    <w:p w14:paraId="0C721F21" w14:textId="77777777" w:rsidR="00283FCB" w:rsidRDefault="00283FCB" w:rsidP="00DD165E">
      <w:pPr>
        <w:ind w:left="851" w:hanging="851"/>
      </w:pPr>
    </w:p>
    <w:p w14:paraId="1120E505" w14:textId="77777777" w:rsidR="00283FCB" w:rsidRDefault="00C65437" w:rsidP="00DD165E">
      <w: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35FEB4DA" w14:textId="77777777" w:rsidR="00283FCB" w:rsidRDefault="00283FCB" w:rsidP="00DD165E"/>
    <w:p w14:paraId="076CE657" w14:textId="77777777" w:rsidR="00283FCB" w:rsidRDefault="00C65437" w:rsidP="00DD165E">
      <w:pPr>
        <w:ind w:left="851" w:hanging="851"/>
        <w:rPr>
          <w:i/>
          <w:u w:val="single"/>
        </w:rPr>
      </w:pPr>
      <w:r>
        <w:rPr>
          <w:i/>
          <w:u w:val="single"/>
        </w:rPr>
        <w:t>Incorporación de componente nacional en servicios extranjeros</w:t>
      </w:r>
    </w:p>
    <w:p w14:paraId="77CD5498" w14:textId="77777777" w:rsidR="00283FCB" w:rsidRDefault="00283FCB" w:rsidP="00DD165E"/>
    <w:p w14:paraId="1B3345E1" w14:textId="77777777" w:rsidR="00283FCB" w:rsidRDefault="00C65437" w:rsidP="00DD165E">
      <w:r>
        <w:t>La Entidad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90C898E" w14:textId="77777777" w:rsidR="00283FCB" w:rsidRDefault="00283FCB" w:rsidP="00DD165E"/>
    <w:p w14:paraId="1105C4A3" w14:textId="77777777" w:rsidR="00283FCB" w:rsidRDefault="00C65437" w:rsidP="00DD165E">
      <w: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5554F99" w14:textId="77777777" w:rsidR="00283FCB" w:rsidRDefault="00283FCB" w:rsidP="00DD165E"/>
    <w:p w14:paraId="54DB64C4" w14:textId="77777777" w:rsidR="00283FCB" w:rsidRDefault="00C65437" w:rsidP="00DD165E">
      <w:r>
        <w:t xml:space="preserve">Para recibir el puntaje por incorporación de componente colombiano, el representante legal o el apoderado del Proponente deberá diligenciar el </w:t>
      </w:r>
      <w:r>
        <w:rPr>
          <w:b/>
        </w:rPr>
        <w:t xml:space="preserve">FORMATO – INCORPORACIÓN DE COMPONENTE NACIONAL EN SERVICIOS EXTRANJEROS </w:t>
      </w:r>
      <w:r>
        <w:t>el cual manifieste bajo la gravedad de juramento que incorporará en la ejecución del contrato más del noventa por ciento (90%) de personal técnico, operativo y profesional de origen colombiano, en caso de resultar adjudicatario del Proceso de Contratación.</w:t>
      </w:r>
    </w:p>
    <w:p w14:paraId="7FB59847" w14:textId="77777777" w:rsidR="00283FCB" w:rsidRDefault="00283FCB" w:rsidP="00DD165E"/>
    <w:p w14:paraId="749FDD44" w14:textId="77777777" w:rsidR="00283FCB" w:rsidRDefault="00C65437" w:rsidP="00DD165E">
      <w:r>
        <w:t xml:space="preserve">La Entidad únicamente otorgará el puntaje por promoción de la incorporación de componente nacional cuando el Proponente que presente el </w:t>
      </w:r>
      <w:r>
        <w:rPr>
          <w:b/>
        </w:rPr>
        <w:t xml:space="preserve">FORMATO – INCORPORACIÓN DE COMPONENTE NACIONAL EN SERVICIOS EXTRANJEROS </w:t>
      </w:r>
      <w:r>
        <w:t>no haya recibido puntaje alguno por promoción de Servicios Nacionales o con Trato Nacional.</w:t>
      </w:r>
    </w:p>
    <w:p w14:paraId="33F8751C" w14:textId="77777777" w:rsidR="00283FCB" w:rsidRDefault="00283FCB" w:rsidP="00DD165E"/>
    <w:p w14:paraId="5DB1934E" w14:textId="77777777" w:rsidR="00283FCB" w:rsidRDefault="00C65437" w:rsidP="00DD165E">
      <w:r>
        <w:t xml:space="preserve">El </w:t>
      </w:r>
      <w:r>
        <w:rPr>
          <w:b/>
        </w:rPr>
        <w:t xml:space="preserve">FORMATO – INCORPORACIÓN DE COMPONENTE NACIONAL EN SERVICIOS EXTRANJEROS </w:t>
      </w:r>
      <w:r>
        <w:t xml:space="preserve">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w:t>
      </w:r>
      <w:r>
        <w:rPr>
          <w:b/>
        </w:rPr>
        <w:t>FORMATO – INCORPORACIÓN DE COMPONENTE NACIONAL EN SERVICIOS EXTRANJEROS</w:t>
      </w:r>
      <w:r>
        <w:t xml:space="preserve">, presente </w:t>
      </w:r>
      <w:r>
        <w:lastRenderedPageBreak/>
        <w:t xml:space="preserve">el </w:t>
      </w:r>
      <w:r>
        <w:rPr>
          <w:b/>
        </w:rPr>
        <w:t>FORMATO – PROMOCIÓN DE SERVICIOS NACIONALES O CON TRATO NACIONAL</w:t>
      </w:r>
      <w:r>
        <w:t>, no habrá lugar a otorgar puntaje por el factor del numeral 4.3.1. del documento base ni por el regulado en este numeral.</w:t>
      </w:r>
    </w:p>
    <w:p w14:paraId="006CF2E7" w14:textId="77777777" w:rsidR="00283FCB" w:rsidRDefault="00283FCB" w:rsidP="00DD165E"/>
    <w:p w14:paraId="6EAF3A0B" w14:textId="77777777" w:rsidR="00283FCB" w:rsidRDefault="00C65437" w:rsidP="00DD165E">
      <w:r>
        <w:t>En caso de no efectuar ningún ofrecimiento, el puntaje por este factor será de cero (0).</w:t>
      </w:r>
    </w:p>
    <w:p w14:paraId="5352A5B1" w14:textId="77777777" w:rsidR="00283FCB" w:rsidRDefault="00283FCB" w:rsidP="00DD165E"/>
    <w:p w14:paraId="24AB59AF" w14:textId="77777777" w:rsidR="00283FCB" w:rsidRDefault="00C65437" w:rsidP="00DD165E">
      <w:pPr>
        <w:pStyle w:val="Ttulo3"/>
        <w:numPr>
          <w:ilvl w:val="2"/>
          <w:numId w:val="19"/>
        </w:numPr>
        <w:ind w:left="567" w:hanging="567"/>
      </w:pPr>
      <w:r>
        <w:t>Vinculación de personas con discapacidad</w:t>
      </w:r>
    </w:p>
    <w:p w14:paraId="5C9C5501" w14:textId="77777777" w:rsidR="00283FCB" w:rsidRDefault="00283FCB" w:rsidP="00DD165E"/>
    <w:p w14:paraId="7475FDAC" w14:textId="77777777" w:rsidR="00283FCB" w:rsidRDefault="00C65437" w:rsidP="00DD165E">
      <w:r>
        <w:t>La entidad asignará un (1) punto al proponente que acredite el número mínimo de personas con discapacidad de acuerdo con el número total de trabajadores de la planta de su personal en los términos señalados en el artículo 2.2.1.2.4.2.6. del Decreto 1082 de 2015 o la norma que lo modifique, sustituya o complemente.</w:t>
      </w:r>
    </w:p>
    <w:p w14:paraId="6D91A86B" w14:textId="77777777" w:rsidR="00283FCB" w:rsidRDefault="00283FCB" w:rsidP="00DD165E"/>
    <w:p w14:paraId="07F6F14F" w14:textId="77777777" w:rsidR="00283FCB" w:rsidRDefault="00C65437" w:rsidP="00DD165E">
      <w:r>
        <w:t>Para esto debe presentar:</w:t>
      </w:r>
    </w:p>
    <w:p w14:paraId="27940E7C" w14:textId="77777777" w:rsidR="00283FCB" w:rsidRDefault="00283FCB" w:rsidP="00DD165E"/>
    <w:p w14:paraId="75FC7A05" w14:textId="77777777" w:rsidR="00283FCB" w:rsidRDefault="00C65437" w:rsidP="00DD165E">
      <w:pPr>
        <w:numPr>
          <w:ilvl w:val="0"/>
          <w:numId w:val="17"/>
        </w:numPr>
        <w:pBdr>
          <w:top w:val="nil"/>
          <w:left w:val="nil"/>
          <w:bottom w:val="nil"/>
          <w:right w:val="nil"/>
          <w:between w:val="nil"/>
        </w:pBdr>
        <w:ind w:left="426" w:hanging="426"/>
        <w:rPr>
          <w:color w:val="000000"/>
        </w:rPr>
      </w:pPr>
      <w:r>
        <w:rPr>
          <w:b/>
          <w:color w:val="000000"/>
        </w:rPr>
        <w:t xml:space="preserve">FORMATO – VINCULACIÓN DE PERSONAS CON DISCAPACIDAD </w:t>
      </w:r>
      <w:r>
        <w:rPr>
          <w:color w:val="000000"/>
        </w:rPr>
        <w:t>suscrito por la persona natural, el representante legal o el revisor fiscal, según corresponda, en el cual certifique el número total de trabajadores vinculados a la planta de personal del Proponente o sus integrantes a la fecha de cierre del proceso de selección.</w:t>
      </w:r>
    </w:p>
    <w:p w14:paraId="71E1FCE3" w14:textId="77777777" w:rsidR="00283FCB" w:rsidRDefault="00C65437" w:rsidP="00DD165E">
      <w:pPr>
        <w:numPr>
          <w:ilvl w:val="0"/>
          <w:numId w:val="17"/>
        </w:numPr>
        <w:pBdr>
          <w:top w:val="nil"/>
          <w:left w:val="nil"/>
          <w:bottom w:val="nil"/>
          <w:right w:val="nil"/>
          <w:between w:val="nil"/>
        </w:pBdr>
        <w:ind w:left="426" w:hanging="426"/>
        <w:rPr>
          <w:color w:val="000000"/>
        </w:rPr>
      </w:pPr>
      <w:r>
        <w:rPr>
          <w:color w:val="000000"/>
        </w:rPr>
        <w:t xml:space="preserve"> Acreditar el número mínimo de personas con discapacidad en su planta de personal, de conformidad con lo señalado en el certificado expedido por el Ministerio de Trabajo, el cual deberá estar vigente a la fecha de cierre del proceso de selección.</w:t>
      </w:r>
    </w:p>
    <w:p w14:paraId="05AF8009" w14:textId="77777777" w:rsidR="00283FCB" w:rsidRDefault="00283FCB" w:rsidP="00DD165E"/>
    <w:p w14:paraId="38CF9E94" w14:textId="77777777" w:rsidR="00283FCB" w:rsidRDefault="00C65437" w:rsidP="00DD165E">
      <w:r>
        <w:t>Para los proponentes plurales, la Entidad tendrá en cuenta la planta de personal del integrante del proponente plural que aporte como mínimo el cuarenta por ciento (40%) de la experiencia requerida para el proceso de contratación.</w:t>
      </w:r>
    </w:p>
    <w:p w14:paraId="10036E48" w14:textId="77777777" w:rsidR="00283FCB" w:rsidRDefault="00283FCB" w:rsidP="00DD165E"/>
    <w:p w14:paraId="6EAA83D0" w14:textId="77777777" w:rsidR="00283FCB" w:rsidRDefault="00C65437" w:rsidP="00DD165E">
      <w:r>
        <w:rPr>
          <w:b/>
        </w:rPr>
        <w:t>FORMATO – VINCULACIÓN DE PERSONAS CON DISCAPACIDAD</w:t>
      </w:r>
      <w:r>
        <w:t>, en el caso de los proponentes plurales, debe suscribirse por la persona natural o el representante legal de la persona jurídica que aporte como mínimo el cuarenta por ciento (40%) de la experiencia requerida para el proceso de contratación.</w:t>
      </w:r>
    </w:p>
    <w:p w14:paraId="1E8FC397" w14:textId="77777777" w:rsidR="00283FCB" w:rsidRDefault="00283FCB" w:rsidP="00DD165E"/>
    <w:p w14:paraId="0C4F499B" w14:textId="77777777" w:rsidR="00283FCB" w:rsidRDefault="00C65437" w:rsidP="00DD165E">
      <w:pPr>
        <w:pStyle w:val="Ttulo3"/>
        <w:numPr>
          <w:ilvl w:val="2"/>
          <w:numId w:val="19"/>
        </w:numPr>
        <w:ind w:left="851" w:hanging="851"/>
      </w:pPr>
      <w:r>
        <w:t>Emprendimientos y Empresas de mujeres</w:t>
      </w:r>
    </w:p>
    <w:p w14:paraId="58C7794D" w14:textId="77777777" w:rsidR="00283FCB" w:rsidRDefault="00283FCB" w:rsidP="00DD165E"/>
    <w:p w14:paraId="77856F70" w14:textId="77777777" w:rsidR="00283FCB" w:rsidRDefault="00C65437" w:rsidP="00DD165E">
      <w: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55110E2D" w14:textId="77777777" w:rsidR="00283FCB" w:rsidRDefault="00283FCB" w:rsidP="00DD165E"/>
    <w:p w14:paraId="0A59C32C" w14:textId="77777777" w:rsidR="00283FCB" w:rsidRDefault="00C65437" w:rsidP="00DD165E">
      <w:r>
        <w:t xml:space="preserve">Para que el proponente obtenga este puntaje debe diligenciar el </w:t>
      </w:r>
      <w:r>
        <w:rPr>
          <w:b/>
        </w:rPr>
        <w:t>FORMATO – ACREDITACIÓN DE EMPRENDIMIENTOS Y EMPRESAS DE MUJERES</w:t>
      </w:r>
      <w:r>
        <w:t xml:space="preserve"> y aportar la documentación requerida. Si el proponente debió subsanar la entrega de dicho formato y/o los documentos exigidos para probar esta condición será </w:t>
      </w:r>
      <w:r>
        <w:lastRenderedPageBreak/>
        <w:t>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30A114E6" w14:textId="77777777" w:rsidR="00283FCB" w:rsidRDefault="00283FCB" w:rsidP="00DD165E"/>
    <w:p w14:paraId="2EAB91F3" w14:textId="77777777" w:rsidR="00283FCB" w:rsidRDefault="00C65437" w:rsidP="00DD165E">
      <w: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070ADB51" w14:textId="77777777" w:rsidR="00283FCB" w:rsidRDefault="00283FCB" w:rsidP="00DD165E"/>
    <w:p w14:paraId="468C6334" w14:textId="77777777" w:rsidR="00283FCB" w:rsidRDefault="00C65437" w:rsidP="00DD165E">
      <w:r>
        <w:t>La asignación de este puntaje no excluye la aplicación del puntaje para Mipyme.</w:t>
      </w:r>
    </w:p>
    <w:p w14:paraId="12C6A540" w14:textId="77777777" w:rsidR="00283FCB" w:rsidRDefault="00283FCB" w:rsidP="00DD165E"/>
    <w:p w14:paraId="69BE362E" w14:textId="77777777" w:rsidR="00283FCB" w:rsidRDefault="00C65437" w:rsidP="00DD165E">
      <w:pPr>
        <w:pStyle w:val="Ttulo3"/>
        <w:numPr>
          <w:ilvl w:val="2"/>
          <w:numId w:val="19"/>
        </w:numPr>
        <w:ind w:left="851" w:hanging="851"/>
      </w:pPr>
      <w:r>
        <w:t>MYPIME domiciliada en Colombia</w:t>
      </w:r>
    </w:p>
    <w:p w14:paraId="413169D0" w14:textId="77777777" w:rsidR="00283FCB" w:rsidRDefault="00283FCB" w:rsidP="00DD165E"/>
    <w:p w14:paraId="1FB52802" w14:textId="77777777" w:rsidR="00283FCB" w:rsidRDefault="00C65437" w:rsidP="00DD165E">
      <w: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03CC873B" w14:textId="77777777" w:rsidR="00283FCB" w:rsidRDefault="00283FCB" w:rsidP="00DD165E"/>
    <w:p w14:paraId="586CA63E" w14:textId="77777777" w:rsidR="00283FCB" w:rsidRDefault="00C65437" w:rsidP="00DD165E">
      <w:r>
        <w:t>Así las cosas, para obtener el puntaje, la entidad verificará el tamaño de la empresa en el Registro Único de Proponentes. Si el Proponente debió subsanar la entrega del RUP, este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14:paraId="5B32811F" w14:textId="77777777" w:rsidR="00283FCB" w:rsidRDefault="00283FCB" w:rsidP="00DD165E"/>
    <w:p w14:paraId="3B9071FB" w14:textId="77777777" w:rsidR="00283FCB" w:rsidRDefault="00C65437" w:rsidP="00DD165E">
      <w:r>
        <w:t>Tratándose de Proponentes Plurales este puntaje se otorgará si por lo menos uno de los integrantes acredita la calidad de Mipyme y tiene una participación igual o superior al diez por ciento (10 %) en el Consorcio o en la Unión temporal.</w:t>
      </w:r>
    </w:p>
    <w:p w14:paraId="2F717D5B" w14:textId="77777777" w:rsidR="00283FCB" w:rsidRDefault="00283FCB" w:rsidP="00DD165E"/>
    <w:p w14:paraId="2FE2D75D" w14:textId="77777777" w:rsidR="00C00BD7" w:rsidRDefault="00C00BD7" w:rsidP="00DD165E"/>
    <w:p w14:paraId="2C6CD351" w14:textId="77777777" w:rsidR="00283FCB" w:rsidRDefault="00C65437" w:rsidP="00DD165E">
      <w:pPr>
        <w:pStyle w:val="Ttulo1"/>
        <w:numPr>
          <w:ilvl w:val="0"/>
          <w:numId w:val="19"/>
        </w:numPr>
        <w:ind w:left="0" w:firstLine="0"/>
        <w:jc w:val="center"/>
      </w:pPr>
      <w:r>
        <w:t>OTROS ASPECTOS</w:t>
      </w:r>
    </w:p>
    <w:p w14:paraId="65F39DAB" w14:textId="77777777" w:rsidR="00283FCB" w:rsidRDefault="00283FCB" w:rsidP="00DD165E"/>
    <w:tbl>
      <w:tblPr>
        <w:tblStyle w:val="Tablaconcuadrcula"/>
        <w:tblW w:w="9142" w:type="dxa"/>
        <w:tblLayout w:type="fixed"/>
        <w:tblLook w:val="04A0" w:firstRow="1" w:lastRow="0" w:firstColumn="1" w:lastColumn="0" w:noHBand="0" w:noVBand="1"/>
      </w:tblPr>
      <w:tblGrid>
        <w:gridCol w:w="6379"/>
        <w:gridCol w:w="690"/>
        <w:gridCol w:w="691"/>
        <w:gridCol w:w="691"/>
        <w:gridCol w:w="691"/>
      </w:tblGrid>
      <w:tr w:rsidR="00283FCB" w14:paraId="4E47454B" w14:textId="77777777" w:rsidTr="00605687">
        <w:tc>
          <w:tcPr>
            <w:tcW w:w="6379" w:type="dxa"/>
          </w:tcPr>
          <w:p w14:paraId="4DF4A1C1" w14:textId="77777777" w:rsidR="00283FCB" w:rsidRDefault="00C65437" w:rsidP="00DD165E">
            <w:pPr>
              <w:rPr>
                <w:b/>
              </w:rPr>
            </w:pPr>
            <w:r>
              <w:rPr>
                <w:b/>
              </w:rPr>
              <w:t xml:space="preserve">VISITA PROGRAMADA. </w:t>
            </w:r>
            <w:r w:rsidRPr="00AE253F">
              <w:rPr>
                <w:color w:val="C00000"/>
              </w:rPr>
              <w:t>[Indique si se requiere visita del personal de la Entidad o no, a los lugares o zona objeto del contrato.]</w:t>
            </w:r>
          </w:p>
        </w:tc>
        <w:tc>
          <w:tcPr>
            <w:tcW w:w="690" w:type="dxa"/>
          </w:tcPr>
          <w:p w14:paraId="3CEE53E3" w14:textId="77777777" w:rsidR="00283FCB" w:rsidRDefault="00C65437" w:rsidP="00DD165E">
            <w:pPr>
              <w:jc w:val="center"/>
              <w:rPr>
                <w:b/>
              </w:rPr>
            </w:pPr>
            <w:r>
              <w:rPr>
                <w:b/>
              </w:rPr>
              <w:t>SI</w:t>
            </w:r>
          </w:p>
        </w:tc>
        <w:tc>
          <w:tcPr>
            <w:tcW w:w="691" w:type="dxa"/>
          </w:tcPr>
          <w:p w14:paraId="1E14FF16" w14:textId="77777777" w:rsidR="00283FCB" w:rsidRDefault="00C65437" w:rsidP="00DD165E">
            <w:pPr>
              <w:jc w:val="center"/>
              <w:rPr>
                <w:b/>
              </w:rPr>
            </w:pPr>
            <w:r>
              <w:rPr>
                <w:color w:val="808080"/>
              </w:rPr>
              <w:t xml:space="preserve"> </w:t>
            </w:r>
          </w:p>
        </w:tc>
        <w:tc>
          <w:tcPr>
            <w:tcW w:w="691" w:type="dxa"/>
          </w:tcPr>
          <w:p w14:paraId="268ABDBE" w14:textId="77777777" w:rsidR="00283FCB" w:rsidRDefault="00C65437" w:rsidP="00DD165E">
            <w:pPr>
              <w:jc w:val="center"/>
              <w:rPr>
                <w:b/>
              </w:rPr>
            </w:pPr>
            <w:r>
              <w:rPr>
                <w:b/>
              </w:rPr>
              <w:t>NO</w:t>
            </w:r>
          </w:p>
        </w:tc>
        <w:tc>
          <w:tcPr>
            <w:tcW w:w="691" w:type="dxa"/>
          </w:tcPr>
          <w:p w14:paraId="339DF831" w14:textId="77777777" w:rsidR="00283FCB" w:rsidRDefault="00C65437" w:rsidP="00DD165E">
            <w:pPr>
              <w:jc w:val="center"/>
              <w:rPr>
                <w:b/>
              </w:rPr>
            </w:pPr>
            <w:r>
              <w:rPr>
                <w:color w:val="808080"/>
              </w:rPr>
              <w:t xml:space="preserve"> </w:t>
            </w:r>
          </w:p>
        </w:tc>
      </w:tr>
      <w:tr w:rsidR="00283FCB" w14:paraId="31FBA00B" w14:textId="77777777" w:rsidTr="00605687">
        <w:tc>
          <w:tcPr>
            <w:tcW w:w="6379" w:type="dxa"/>
          </w:tcPr>
          <w:p w14:paraId="1F3A31C1" w14:textId="77777777" w:rsidR="00283FCB" w:rsidRPr="00AE253F" w:rsidRDefault="00C65437" w:rsidP="00DD165E">
            <w:pPr>
              <w:rPr>
                <w:color w:val="C00000"/>
              </w:rPr>
            </w:pPr>
            <w:r w:rsidRPr="00AE253F">
              <w:rPr>
                <w:color w:val="C00000"/>
              </w:rPr>
              <w:t>Incluya la información adicional requerida: fecha, hora, lugar y duración:</w:t>
            </w:r>
          </w:p>
        </w:tc>
        <w:tc>
          <w:tcPr>
            <w:tcW w:w="2763" w:type="dxa"/>
            <w:gridSpan w:val="4"/>
          </w:tcPr>
          <w:p w14:paraId="169374FC" w14:textId="77777777" w:rsidR="00283FCB" w:rsidRDefault="00C65437" w:rsidP="00DD165E">
            <w:pPr>
              <w:jc w:val="center"/>
              <w:rPr>
                <w:b/>
              </w:rPr>
            </w:pPr>
            <w:r>
              <w:rPr>
                <w:color w:val="808080"/>
              </w:rPr>
              <w:t xml:space="preserve"> </w:t>
            </w:r>
          </w:p>
        </w:tc>
      </w:tr>
      <w:tr w:rsidR="00283FCB" w14:paraId="722CC011" w14:textId="77777777" w:rsidTr="00605687">
        <w:tc>
          <w:tcPr>
            <w:tcW w:w="6379" w:type="dxa"/>
          </w:tcPr>
          <w:p w14:paraId="1D379E30" w14:textId="77777777" w:rsidR="00283FCB" w:rsidRDefault="00C65437" w:rsidP="00DD165E">
            <w:pPr>
              <w:rPr>
                <w:b/>
              </w:rPr>
            </w:pPr>
            <w:r>
              <w:rPr>
                <w:b/>
              </w:rPr>
              <w:t xml:space="preserve">MUESTRA </w:t>
            </w:r>
            <w:r w:rsidRPr="00AE253F">
              <w:rPr>
                <w:color w:val="C00000"/>
              </w:rPr>
              <w:t>[Indique si se requiere o no presentación de muestra]</w:t>
            </w:r>
          </w:p>
        </w:tc>
        <w:tc>
          <w:tcPr>
            <w:tcW w:w="690" w:type="dxa"/>
          </w:tcPr>
          <w:p w14:paraId="79BC6942" w14:textId="77777777" w:rsidR="00283FCB" w:rsidRDefault="00C65437" w:rsidP="00DD165E">
            <w:pPr>
              <w:jc w:val="center"/>
              <w:rPr>
                <w:b/>
              </w:rPr>
            </w:pPr>
            <w:r>
              <w:rPr>
                <w:b/>
              </w:rPr>
              <w:t>SI</w:t>
            </w:r>
          </w:p>
        </w:tc>
        <w:tc>
          <w:tcPr>
            <w:tcW w:w="691" w:type="dxa"/>
          </w:tcPr>
          <w:p w14:paraId="4C1EF04D" w14:textId="77777777" w:rsidR="00283FCB" w:rsidRDefault="00C65437" w:rsidP="00DD165E">
            <w:pPr>
              <w:jc w:val="center"/>
              <w:rPr>
                <w:b/>
              </w:rPr>
            </w:pPr>
            <w:r>
              <w:rPr>
                <w:color w:val="808080"/>
              </w:rPr>
              <w:t xml:space="preserve"> </w:t>
            </w:r>
          </w:p>
        </w:tc>
        <w:tc>
          <w:tcPr>
            <w:tcW w:w="691" w:type="dxa"/>
          </w:tcPr>
          <w:p w14:paraId="59F5A665" w14:textId="77777777" w:rsidR="00283FCB" w:rsidRDefault="00C65437" w:rsidP="00DD165E">
            <w:pPr>
              <w:jc w:val="center"/>
              <w:rPr>
                <w:b/>
              </w:rPr>
            </w:pPr>
            <w:r>
              <w:rPr>
                <w:b/>
              </w:rPr>
              <w:t>NO</w:t>
            </w:r>
          </w:p>
        </w:tc>
        <w:tc>
          <w:tcPr>
            <w:tcW w:w="691" w:type="dxa"/>
          </w:tcPr>
          <w:p w14:paraId="3FFD4429" w14:textId="77777777" w:rsidR="00283FCB" w:rsidRDefault="00C65437" w:rsidP="00DD165E">
            <w:pPr>
              <w:jc w:val="center"/>
              <w:rPr>
                <w:b/>
              </w:rPr>
            </w:pPr>
            <w:r>
              <w:rPr>
                <w:color w:val="808080"/>
              </w:rPr>
              <w:t xml:space="preserve"> </w:t>
            </w:r>
          </w:p>
        </w:tc>
      </w:tr>
      <w:tr w:rsidR="00283FCB" w14:paraId="6382D819" w14:textId="77777777" w:rsidTr="00605687">
        <w:tc>
          <w:tcPr>
            <w:tcW w:w="6379" w:type="dxa"/>
          </w:tcPr>
          <w:p w14:paraId="39D150F3" w14:textId="77777777" w:rsidR="00283FCB" w:rsidRDefault="00C65437" w:rsidP="00DD165E">
            <w:pPr>
              <w:rPr>
                <w:b/>
              </w:rPr>
            </w:pPr>
            <w:r>
              <w:rPr>
                <w:b/>
              </w:rPr>
              <w:t xml:space="preserve">VERIFICACIÓN DE LA INFORMACIÓN. </w:t>
            </w:r>
            <w:r w:rsidRPr="00AE253F">
              <w:rPr>
                <w:color w:val="C00000"/>
              </w:rPr>
              <w:t>[Indique si requiere o no una visita para verificación de información a las sedes o instalaciones del proponente.]</w:t>
            </w:r>
          </w:p>
        </w:tc>
        <w:tc>
          <w:tcPr>
            <w:tcW w:w="690" w:type="dxa"/>
          </w:tcPr>
          <w:p w14:paraId="2E1B4F06" w14:textId="77777777" w:rsidR="00283FCB" w:rsidRDefault="00C65437" w:rsidP="00DD165E">
            <w:pPr>
              <w:jc w:val="center"/>
              <w:rPr>
                <w:b/>
              </w:rPr>
            </w:pPr>
            <w:r>
              <w:rPr>
                <w:b/>
              </w:rPr>
              <w:t>SI</w:t>
            </w:r>
          </w:p>
        </w:tc>
        <w:tc>
          <w:tcPr>
            <w:tcW w:w="691" w:type="dxa"/>
          </w:tcPr>
          <w:p w14:paraId="68B35D5D" w14:textId="77777777" w:rsidR="00283FCB" w:rsidRDefault="00C65437" w:rsidP="00DD165E">
            <w:pPr>
              <w:jc w:val="center"/>
              <w:rPr>
                <w:b/>
              </w:rPr>
            </w:pPr>
            <w:r>
              <w:rPr>
                <w:color w:val="808080"/>
              </w:rPr>
              <w:t xml:space="preserve"> </w:t>
            </w:r>
          </w:p>
        </w:tc>
        <w:tc>
          <w:tcPr>
            <w:tcW w:w="691" w:type="dxa"/>
          </w:tcPr>
          <w:p w14:paraId="44119DDD" w14:textId="77777777" w:rsidR="00283FCB" w:rsidRDefault="00C65437" w:rsidP="00DD165E">
            <w:pPr>
              <w:jc w:val="center"/>
              <w:rPr>
                <w:b/>
              </w:rPr>
            </w:pPr>
            <w:r>
              <w:rPr>
                <w:b/>
              </w:rPr>
              <w:t>NO</w:t>
            </w:r>
          </w:p>
        </w:tc>
        <w:tc>
          <w:tcPr>
            <w:tcW w:w="691" w:type="dxa"/>
          </w:tcPr>
          <w:p w14:paraId="72E20265" w14:textId="77777777" w:rsidR="00283FCB" w:rsidRDefault="00C65437" w:rsidP="00DD165E">
            <w:pPr>
              <w:jc w:val="center"/>
              <w:rPr>
                <w:b/>
              </w:rPr>
            </w:pPr>
            <w:r>
              <w:rPr>
                <w:color w:val="808080"/>
              </w:rPr>
              <w:t xml:space="preserve"> </w:t>
            </w:r>
          </w:p>
        </w:tc>
      </w:tr>
    </w:tbl>
    <w:p w14:paraId="2DA91737" w14:textId="77777777" w:rsidR="00283FCB" w:rsidRDefault="00283FCB" w:rsidP="00DD165E"/>
    <w:p w14:paraId="4AEC748B" w14:textId="77777777" w:rsidR="00283FCB" w:rsidRDefault="00283FCB" w:rsidP="00DD165E"/>
    <w:p w14:paraId="6C3FD0FC" w14:textId="77777777" w:rsidR="00283FCB" w:rsidRDefault="00C65437" w:rsidP="00DD165E">
      <w:pPr>
        <w:pStyle w:val="Ttulo1"/>
        <w:numPr>
          <w:ilvl w:val="0"/>
          <w:numId w:val="19"/>
        </w:numPr>
        <w:ind w:left="0" w:firstLine="0"/>
        <w:jc w:val="center"/>
      </w:pPr>
      <w:r>
        <w:t>ANÁLISIS DE RIESGOS</w:t>
      </w:r>
    </w:p>
    <w:p w14:paraId="6741413D" w14:textId="77777777" w:rsidR="00283FCB" w:rsidRDefault="00283FCB" w:rsidP="00DD165E"/>
    <w:p w14:paraId="4D70BE5D" w14:textId="77777777" w:rsidR="00283FCB" w:rsidRDefault="00C65437" w:rsidP="00DD165E">
      <w:r>
        <w:t xml:space="preserve">El análisis de riesgos se encuentra establecido en el </w:t>
      </w:r>
      <w:r>
        <w:rPr>
          <w:b/>
        </w:rPr>
        <w:t>ANEXO – MATRIZ DE RIESGOS</w:t>
      </w:r>
      <w:r>
        <w:t>, el cual fue elaborado con base en lo establecido por Colombia Compra Eficiente.</w:t>
      </w:r>
    </w:p>
    <w:p w14:paraId="7943E3A0" w14:textId="77777777" w:rsidR="00283FCB" w:rsidRDefault="00283FCB" w:rsidP="00DD165E"/>
    <w:p w14:paraId="3C807C44" w14:textId="77777777" w:rsidR="00283FCB" w:rsidRDefault="00283FCB" w:rsidP="00DD165E"/>
    <w:p w14:paraId="282C2262" w14:textId="77777777" w:rsidR="00283FCB" w:rsidRDefault="00C65437" w:rsidP="00DD165E">
      <w:pPr>
        <w:pStyle w:val="Ttulo1"/>
        <w:numPr>
          <w:ilvl w:val="0"/>
          <w:numId w:val="19"/>
        </w:numPr>
        <w:ind w:left="0" w:firstLine="0"/>
        <w:jc w:val="center"/>
      </w:pPr>
      <w:r>
        <w:t>GARANTÍAS</w:t>
      </w:r>
    </w:p>
    <w:p w14:paraId="402FCFBC" w14:textId="77777777" w:rsidR="00283FCB" w:rsidRDefault="00283FCB" w:rsidP="00DD165E"/>
    <w:tbl>
      <w:tblPr>
        <w:tblStyle w:val="Tablaconcuadrcula"/>
        <w:tblW w:w="9394" w:type="dxa"/>
        <w:tblLayout w:type="fixed"/>
        <w:tblLook w:val="04A0" w:firstRow="1" w:lastRow="0" w:firstColumn="1" w:lastColumn="0" w:noHBand="0" w:noVBand="1"/>
      </w:tblPr>
      <w:tblGrid>
        <w:gridCol w:w="1011"/>
        <w:gridCol w:w="8383"/>
      </w:tblGrid>
      <w:tr w:rsidR="00283FCB" w14:paraId="3250C45A" w14:textId="77777777" w:rsidTr="00605687">
        <w:tc>
          <w:tcPr>
            <w:tcW w:w="9394" w:type="dxa"/>
            <w:gridSpan w:val="2"/>
          </w:tcPr>
          <w:p w14:paraId="054139BD" w14:textId="77777777" w:rsidR="00283FCB" w:rsidRDefault="00C65437" w:rsidP="00DD165E">
            <w:pPr>
              <w:rPr>
                <w:b/>
              </w:rPr>
            </w:pPr>
            <w:r>
              <w:t xml:space="preserve">Señale con una “X” los amparos a exigir: </w:t>
            </w:r>
          </w:p>
        </w:tc>
      </w:tr>
      <w:tr w:rsidR="00283FCB" w14:paraId="5B77C439" w14:textId="77777777" w:rsidTr="00605687">
        <w:tc>
          <w:tcPr>
            <w:tcW w:w="1011" w:type="dxa"/>
          </w:tcPr>
          <w:p w14:paraId="5F898F7A" w14:textId="77777777" w:rsidR="00283FCB" w:rsidRDefault="00283FCB" w:rsidP="00DD165E">
            <w:pPr>
              <w:jc w:val="center"/>
              <w:rPr>
                <w:b/>
              </w:rPr>
            </w:pPr>
          </w:p>
        </w:tc>
        <w:tc>
          <w:tcPr>
            <w:tcW w:w="8383" w:type="dxa"/>
          </w:tcPr>
          <w:p w14:paraId="3B5232E8" w14:textId="77777777" w:rsidR="00283FCB" w:rsidRDefault="00C65437" w:rsidP="00DD165E">
            <w:pPr>
              <w:rPr>
                <w:color w:val="C0504D"/>
              </w:rPr>
            </w:pPr>
            <w:r>
              <w:rPr>
                <w:b/>
              </w:rPr>
              <w:t xml:space="preserve">Seriedad de la oferta: </w:t>
            </w:r>
            <w:r>
              <w:t>por el</w:t>
            </w:r>
            <w:r w:rsidRPr="00AE253F">
              <w:rPr>
                <w:color w:val="C00000"/>
              </w:rPr>
              <w:t xml:space="preserve"> (10%) (podrá ser mayor)</w:t>
            </w:r>
            <w:r>
              <w:rPr>
                <w:color w:val="C0504D"/>
              </w:rPr>
              <w:t xml:space="preserve"> </w:t>
            </w:r>
            <w:r>
              <w:t xml:space="preserve">del valor de la oferta, vigente desde la presentación de la oferta y hasta la aprobación de la garantía de cumplimiento del contrato </w:t>
            </w:r>
            <w:r w:rsidRPr="00AE253F">
              <w:rPr>
                <w:color w:val="C00000"/>
              </w:rPr>
              <w:t>(podrá ser mayor)</w:t>
            </w:r>
          </w:p>
        </w:tc>
      </w:tr>
      <w:tr w:rsidR="00283FCB" w14:paraId="6DE911A9" w14:textId="77777777" w:rsidTr="00605687">
        <w:tc>
          <w:tcPr>
            <w:tcW w:w="1011" w:type="dxa"/>
          </w:tcPr>
          <w:p w14:paraId="1CAFA5A9" w14:textId="77777777" w:rsidR="00283FCB" w:rsidRDefault="00283FCB" w:rsidP="00DD165E">
            <w:pPr>
              <w:jc w:val="center"/>
              <w:rPr>
                <w:b/>
              </w:rPr>
            </w:pPr>
          </w:p>
        </w:tc>
        <w:tc>
          <w:tcPr>
            <w:tcW w:w="8383" w:type="dxa"/>
          </w:tcPr>
          <w:p w14:paraId="19730DE7" w14:textId="77777777" w:rsidR="00283FCB" w:rsidRDefault="00C65437" w:rsidP="00DD165E">
            <w:pPr>
              <w:rPr>
                <w:b/>
              </w:rPr>
            </w:pPr>
            <w:r>
              <w:rPr>
                <w:b/>
              </w:rPr>
              <w:t xml:space="preserve">Buen manejo y correcta inversión del anticipo: </w:t>
            </w:r>
            <w:r>
              <w:t xml:space="preserve">por el (100%) del monto del anticipo, vigente por el plazo del contrato y </w:t>
            </w:r>
            <w:r w:rsidRPr="00AE253F">
              <w:rPr>
                <w:color w:val="C00000"/>
              </w:rPr>
              <w:t>Haga clic o pulse aquí para escribir texto.</w:t>
            </w:r>
            <w:r>
              <w:t xml:space="preserve"> meses más</w:t>
            </w:r>
            <w:r>
              <w:rPr>
                <w:color w:val="C0504D"/>
              </w:rPr>
              <w:t xml:space="preserve">. </w:t>
            </w:r>
            <w:r w:rsidRPr="00AE253F">
              <w:rPr>
                <w:color w:val="C00000"/>
              </w:rPr>
              <w:t>(hasta la liquidación del contrato o hasta la amortización del anticipo lo que determine el área de origen)</w:t>
            </w:r>
          </w:p>
        </w:tc>
      </w:tr>
      <w:tr w:rsidR="00283FCB" w14:paraId="19059B1D" w14:textId="77777777" w:rsidTr="00605687">
        <w:tc>
          <w:tcPr>
            <w:tcW w:w="1011" w:type="dxa"/>
          </w:tcPr>
          <w:p w14:paraId="215769D2" w14:textId="77777777" w:rsidR="00283FCB" w:rsidRDefault="00283FCB" w:rsidP="00DD165E">
            <w:pPr>
              <w:jc w:val="center"/>
              <w:rPr>
                <w:b/>
              </w:rPr>
            </w:pPr>
          </w:p>
        </w:tc>
        <w:tc>
          <w:tcPr>
            <w:tcW w:w="8383" w:type="dxa"/>
          </w:tcPr>
          <w:p w14:paraId="318366A5" w14:textId="77777777" w:rsidR="00283FCB" w:rsidRDefault="00C65437" w:rsidP="00DD165E">
            <w:pPr>
              <w:rPr>
                <w:b/>
              </w:rPr>
            </w:pPr>
            <w:r>
              <w:rPr>
                <w:b/>
              </w:rPr>
              <w:t xml:space="preserve">Pago anticipado: </w:t>
            </w:r>
            <w:r>
              <w:t xml:space="preserve">por el (100%) del monto del pago anticipado, vigente por el plazo del contrato y </w:t>
            </w:r>
            <w:r w:rsidRPr="00AE253F">
              <w:rPr>
                <w:color w:val="C00000"/>
              </w:rPr>
              <w:t>Haga clic o pulse aquí para escribir texto.</w:t>
            </w:r>
            <w:r>
              <w:t xml:space="preserve"> meses más</w:t>
            </w:r>
            <w:r>
              <w:rPr>
                <w:color w:val="C0504D"/>
              </w:rPr>
              <w:t xml:space="preserve">. </w:t>
            </w:r>
            <w:r w:rsidRPr="00AE253F">
              <w:rPr>
                <w:color w:val="C00000"/>
              </w:rPr>
              <w:t>Haga clic o pulse aquí para escribir texto.</w:t>
            </w:r>
          </w:p>
        </w:tc>
      </w:tr>
      <w:tr w:rsidR="00283FCB" w14:paraId="77E00CA7" w14:textId="77777777" w:rsidTr="00605687">
        <w:tc>
          <w:tcPr>
            <w:tcW w:w="1011" w:type="dxa"/>
          </w:tcPr>
          <w:p w14:paraId="071C72D8" w14:textId="77777777" w:rsidR="00283FCB" w:rsidRDefault="00283FCB" w:rsidP="00DD165E">
            <w:pPr>
              <w:jc w:val="center"/>
              <w:rPr>
                <w:b/>
              </w:rPr>
            </w:pPr>
          </w:p>
        </w:tc>
        <w:tc>
          <w:tcPr>
            <w:tcW w:w="8383" w:type="dxa"/>
          </w:tcPr>
          <w:p w14:paraId="696E6AA2" w14:textId="77777777" w:rsidR="00283FCB" w:rsidRDefault="00C65437" w:rsidP="00DD165E">
            <w:r>
              <w:rPr>
                <w:b/>
              </w:rPr>
              <w:t xml:space="preserve">Cumplimiento: </w:t>
            </w:r>
            <w:r>
              <w:t>por el (</w:t>
            </w:r>
            <w:r>
              <w:rPr>
                <w:color w:val="808080"/>
              </w:rPr>
              <w:t xml:space="preserve"> </w:t>
            </w:r>
            <w:r>
              <w:t>%) del valor del contrato, vigente por el plazo del contrato y</w:t>
            </w:r>
            <w:r>
              <w:rPr>
                <w:color w:val="C0504D"/>
              </w:rPr>
              <w:t xml:space="preserve"> </w:t>
            </w:r>
            <w:r w:rsidRPr="00AE253F">
              <w:rPr>
                <w:color w:val="C00000"/>
              </w:rPr>
              <w:t>Incluya aquí el tiempo adicional</w:t>
            </w:r>
            <w:r>
              <w:t xml:space="preserve"> más.</w:t>
            </w:r>
            <w:r>
              <w:rPr>
                <w:color w:val="FF0000"/>
              </w:rPr>
              <w:t xml:space="preserve"> </w:t>
            </w:r>
            <w:r>
              <w:t xml:space="preserve">No podrá ser inferior al 10% del valor del contrato, deberá cubrir las multas y la cláusula penal pecuniaria pactada y tener una </w:t>
            </w:r>
            <w:r>
              <w:rPr>
                <w:b/>
              </w:rPr>
              <w:t>vigencia mínima hasta la liquidación del contrato</w:t>
            </w:r>
            <w:r>
              <w:t>.</w:t>
            </w:r>
          </w:p>
          <w:p w14:paraId="4BFDC276" w14:textId="77777777" w:rsidR="00283FCB" w:rsidRPr="002C53AE" w:rsidRDefault="00283FCB" w:rsidP="00DD165E">
            <w:pPr>
              <w:rPr>
                <w:bCs/>
                <w:highlight w:val="cyan"/>
              </w:rPr>
            </w:pPr>
          </w:p>
          <w:p w14:paraId="6119FB23" w14:textId="77777777" w:rsidR="00283FCB" w:rsidRPr="00AE253F" w:rsidRDefault="00C65437" w:rsidP="00DD165E">
            <w:pPr>
              <w:rPr>
                <w:b/>
                <w:color w:val="C00000"/>
                <w:highlight w:val="cyan"/>
              </w:rPr>
            </w:pPr>
            <w:r w:rsidRPr="00AE253F">
              <w:rPr>
                <w:b/>
                <w:color w:val="C00000"/>
                <w:highlight w:val="cyan"/>
              </w:rPr>
              <w:t>NOTA INTERNA 1. Tenga en cuenta que el plazo para liquidar no es solo el establecido contractualmente sino el señalado por la ley. Lo anterior para efectos de que no exista controversia al momento de liquidar debido a que la garantía debe cubrir hasta este momento.</w:t>
            </w:r>
          </w:p>
          <w:p w14:paraId="3CC4587D" w14:textId="77777777" w:rsidR="00283FCB" w:rsidRPr="002C53AE" w:rsidRDefault="00283FCB" w:rsidP="00DD165E">
            <w:pPr>
              <w:rPr>
                <w:bCs/>
                <w:highlight w:val="cyan"/>
              </w:rPr>
            </w:pPr>
          </w:p>
          <w:p w14:paraId="53838707" w14:textId="77777777" w:rsidR="00283FCB" w:rsidRDefault="00C65437" w:rsidP="00DD165E">
            <w:pPr>
              <w:rPr>
                <w:b/>
              </w:rPr>
            </w:pPr>
            <w:r w:rsidRPr="00AE253F">
              <w:rPr>
                <w:b/>
                <w:color w:val="C00000"/>
                <w:highlight w:val="cyan"/>
              </w:rPr>
              <w:t>NOTA INTERNA 2. Cuando se cumpla el requisito, se deja la siguiente redacción para que sea incluida:</w:t>
            </w:r>
            <w:r w:rsidRPr="00AE253F">
              <w:rPr>
                <w:color w:val="C00000"/>
              </w:rPr>
              <w:t xml:space="preserve"> En el evento en que el valor del contrato sea superior a 1.000.000 SMMLV aplican las reglas establecidas por el artículo 2.2.1.2.3.1.12 del decreto reglamentario 1082 de 2015.</w:t>
            </w:r>
          </w:p>
        </w:tc>
      </w:tr>
      <w:tr w:rsidR="00283FCB" w14:paraId="5E6F4C10" w14:textId="77777777" w:rsidTr="00605687">
        <w:tc>
          <w:tcPr>
            <w:tcW w:w="1011" w:type="dxa"/>
          </w:tcPr>
          <w:p w14:paraId="69525F32" w14:textId="77777777" w:rsidR="00283FCB" w:rsidRDefault="00283FCB" w:rsidP="00DD165E">
            <w:pPr>
              <w:jc w:val="center"/>
              <w:rPr>
                <w:b/>
              </w:rPr>
            </w:pPr>
          </w:p>
        </w:tc>
        <w:tc>
          <w:tcPr>
            <w:tcW w:w="8383" w:type="dxa"/>
          </w:tcPr>
          <w:p w14:paraId="181AFD2C" w14:textId="77777777" w:rsidR="00283FCB" w:rsidRDefault="00C65437" w:rsidP="00DD165E">
            <w:pPr>
              <w:rPr>
                <w:b/>
              </w:rPr>
            </w:pPr>
            <w:r>
              <w:rPr>
                <w:b/>
              </w:rPr>
              <w:t xml:space="preserve">Pago de salarios, prestaciones sociales legales e indemnizaciones laborales: </w:t>
            </w:r>
            <w:r>
              <w:t>por el (</w:t>
            </w:r>
            <w:r w:rsidR="00786FAD">
              <w:rPr>
                <w:color w:val="808080"/>
              </w:rPr>
              <w:t xml:space="preserve"> </w:t>
            </w:r>
            <w:r>
              <w:t>%) del valor del contrato, vigente por el plazo de ejecución del contrato y tres (3) años más</w:t>
            </w:r>
            <w:r>
              <w:rPr>
                <w:color w:val="C0504D"/>
              </w:rPr>
              <w:t xml:space="preserve">. </w:t>
            </w:r>
            <w:r w:rsidRPr="00AE253F">
              <w:rPr>
                <w:color w:val="C00000"/>
              </w:rPr>
              <w:t>(No podrá ser inferior al cinco por ciento (5%) del valor total del contrato)</w:t>
            </w:r>
          </w:p>
        </w:tc>
      </w:tr>
      <w:tr w:rsidR="00283FCB" w14:paraId="637E21C6" w14:textId="77777777" w:rsidTr="00605687">
        <w:tc>
          <w:tcPr>
            <w:tcW w:w="1011" w:type="dxa"/>
          </w:tcPr>
          <w:p w14:paraId="6EC5DBCD" w14:textId="77777777" w:rsidR="00283FCB" w:rsidRDefault="00283FCB" w:rsidP="00DD165E">
            <w:pPr>
              <w:jc w:val="center"/>
              <w:rPr>
                <w:b/>
              </w:rPr>
            </w:pPr>
          </w:p>
        </w:tc>
        <w:tc>
          <w:tcPr>
            <w:tcW w:w="8383" w:type="dxa"/>
          </w:tcPr>
          <w:p w14:paraId="378E2715" w14:textId="77777777" w:rsidR="00283FCB" w:rsidRDefault="00C65437" w:rsidP="00DD165E">
            <w:pPr>
              <w:rPr>
                <w:b/>
              </w:rPr>
            </w:pPr>
            <w:r>
              <w:rPr>
                <w:b/>
              </w:rPr>
              <w:t xml:space="preserve">Calidad y correcto funcionamiento de los bienes y equipos suministrados: </w:t>
            </w:r>
            <w:r>
              <w:t>por el (</w:t>
            </w:r>
            <w:r w:rsidR="00786FAD">
              <w:rPr>
                <w:color w:val="808080"/>
              </w:rPr>
              <w:t xml:space="preserve"> </w:t>
            </w:r>
            <w:r>
              <w:t>%) del valor del contrato, vigente por el plazo de ejecución del contrato y</w:t>
            </w:r>
            <w:r w:rsidR="00786FAD">
              <w:t xml:space="preserve"> </w:t>
            </w:r>
            <w:r>
              <w:t xml:space="preserve">meses más. </w:t>
            </w:r>
            <w:r w:rsidRPr="00AE253F">
              <w:rPr>
                <w:color w:val="C00000"/>
              </w:rPr>
              <w:t>(Para fijarlo deberá tenerse en cuenta</w:t>
            </w:r>
            <w:r>
              <w:rPr>
                <w:color w:val="C0504D"/>
              </w:rPr>
              <w:t xml:space="preserve"> </w:t>
            </w:r>
            <w:r w:rsidRPr="00AE253F">
              <w:rPr>
                <w:color w:val="C00000"/>
              </w:rPr>
              <w:t>el objeto, el valor, la naturaleza, las obligaciones contenidas en el contrato, la garantía mínima presunta y los vicios ocultos)</w:t>
            </w:r>
          </w:p>
        </w:tc>
      </w:tr>
      <w:tr w:rsidR="00283FCB" w14:paraId="678C8BBB" w14:textId="77777777" w:rsidTr="00605687">
        <w:tc>
          <w:tcPr>
            <w:tcW w:w="1011" w:type="dxa"/>
          </w:tcPr>
          <w:p w14:paraId="78E29E44" w14:textId="77777777" w:rsidR="00283FCB" w:rsidRDefault="00283FCB" w:rsidP="00DD165E">
            <w:pPr>
              <w:jc w:val="center"/>
              <w:rPr>
                <w:b/>
              </w:rPr>
            </w:pPr>
          </w:p>
        </w:tc>
        <w:tc>
          <w:tcPr>
            <w:tcW w:w="8383" w:type="dxa"/>
          </w:tcPr>
          <w:p w14:paraId="28DE81C7" w14:textId="77777777" w:rsidR="00283FCB" w:rsidRPr="00AE253F" w:rsidRDefault="00C65437" w:rsidP="00DD165E">
            <w:pPr>
              <w:rPr>
                <w:color w:val="C00000"/>
              </w:rPr>
            </w:pPr>
            <w:r>
              <w:rPr>
                <w:b/>
              </w:rPr>
              <w:t xml:space="preserve">Calidad del servicio: </w:t>
            </w:r>
            <w:r>
              <w:t>por el (</w:t>
            </w:r>
            <w:r w:rsidR="00786FAD">
              <w:rPr>
                <w:color w:val="808080"/>
              </w:rPr>
              <w:t xml:space="preserve"> </w:t>
            </w:r>
            <w:r>
              <w:t>%) del valor del contrato vigente por el plazo de ejecución del contrato y</w:t>
            </w:r>
            <w:r w:rsidR="00786FAD">
              <w:t xml:space="preserve"> </w:t>
            </w:r>
            <w:r>
              <w:t>meses más</w:t>
            </w:r>
            <w:r>
              <w:rPr>
                <w:color w:val="2E74B5"/>
              </w:rPr>
              <w:t xml:space="preserve">. </w:t>
            </w:r>
            <w:r w:rsidRPr="00AE253F">
              <w:rPr>
                <w:color w:val="C00000"/>
              </w:rPr>
              <w:t xml:space="preserve">(Para fijarlo deberá tenerse en cuenta el objeto, el valor, la naturaleza y las obligaciones contenidas en el contrato. </w:t>
            </w:r>
          </w:p>
          <w:p w14:paraId="7B25787F" w14:textId="77777777" w:rsidR="00283FCB" w:rsidRDefault="00C65437" w:rsidP="00DD165E">
            <w:pPr>
              <w:rPr>
                <w:color w:val="2E74B5"/>
              </w:rPr>
            </w:pPr>
            <w:r w:rsidRPr="00AE253F">
              <w:rPr>
                <w:color w:val="C00000"/>
              </w:rPr>
              <w:t xml:space="preserve">En los </w:t>
            </w:r>
            <w:r w:rsidRPr="00AE253F">
              <w:rPr>
                <w:b/>
                <w:color w:val="C00000"/>
                <w:u w:val="single"/>
              </w:rPr>
              <w:t>contratos de interventoría</w:t>
            </w:r>
            <w:r w:rsidRPr="00AE253F">
              <w:rPr>
                <w:color w:val="C00000"/>
              </w:rPr>
              <w:t xml:space="preserve">, la vigencia de este amparo debe ser igual al plazo de la garantía de estabilidad del contrato principal en cumplimiento del </w:t>
            </w:r>
            <w:hyperlink r:id="rId15" w:anchor="85.P">
              <w:r w:rsidRPr="00AE253F">
                <w:rPr>
                  <w:color w:val="C00000"/>
                  <w:u w:val="single"/>
                </w:rPr>
                <w:t>parágrafo</w:t>
              </w:r>
            </w:hyperlink>
            <w:r w:rsidRPr="00AE253F">
              <w:rPr>
                <w:color w:val="C00000"/>
              </w:rPr>
              <w:t xml:space="preserve"> del artículo 85 de la Ley 1474 de 2011.)</w:t>
            </w:r>
          </w:p>
        </w:tc>
      </w:tr>
      <w:tr w:rsidR="00283FCB" w14:paraId="69EB2D89" w14:textId="77777777" w:rsidTr="00605687">
        <w:tc>
          <w:tcPr>
            <w:tcW w:w="1011" w:type="dxa"/>
          </w:tcPr>
          <w:p w14:paraId="15D97ED8" w14:textId="77777777" w:rsidR="00283FCB" w:rsidRDefault="00283FCB" w:rsidP="00DD165E">
            <w:pPr>
              <w:jc w:val="center"/>
              <w:rPr>
                <w:b/>
              </w:rPr>
            </w:pPr>
          </w:p>
        </w:tc>
        <w:tc>
          <w:tcPr>
            <w:tcW w:w="8383" w:type="dxa"/>
          </w:tcPr>
          <w:p w14:paraId="53E3EC40" w14:textId="77777777" w:rsidR="00283FCB" w:rsidRDefault="00C65437" w:rsidP="00DD165E">
            <w:pPr>
              <w:rPr>
                <w:b/>
              </w:rPr>
            </w:pPr>
            <w:r>
              <w:rPr>
                <w:b/>
              </w:rPr>
              <w:t xml:space="preserve">Protección de los bienes: </w:t>
            </w:r>
            <w:r>
              <w:t>por el</w:t>
            </w:r>
            <w:r w:rsidR="00786FAD">
              <w:t xml:space="preserve"> </w:t>
            </w:r>
            <w:r>
              <w:t>% del valor del contrato, vigente durante el plazo de ejecución del contrato.</w:t>
            </w:r>
          </w:p>
        </w:tc>
      </w:tr>
      <w:tr w:rsidR="00283FCB" w14:paraId="74BDF657" w14:textId="77777777" w:rsidTr="00605687">
        <w:tc>
          <w:tcPr>
            <w:tcW w:w="1011" w:type="dxa"/>
          </w:tcPr>
          <w:p w14:paraId="7E3EDC3F" w14:textId="77777777" w:rsidR="00283FCB" w:rsidRDefault="00283FCB" w:rsidP="00DD165E">
            <w:pPr>
              <w:jc w:val="center"/>
              <w:rPr>
                <w:b/>
              </w:rPr>
            </w:pPr>
          </w:p>
        </w:tc>
        <w:tc>
          <w:tcPr>
            <w:tcW w:w="8383" w:type="dxa"/>
          </w:tcPr>
          <w:p w14:paraId="4C946A47" w14:textId="77777777" w:rsidR="00283FCB" w:rsidRDefault="00C65437" w:rsidP="00DD165E">
            <w:pPr>
              <w:ind w:left="60"/>
              <w:rPr>
                <w:b/>
              </w:rPr>
            </w:pPr>
            <w:r>
              <w:rPr>
                <w:b/>
              </w:rPr>
              <w:t xml:space="preserve">Póliza de Responsabilidad extracontractual: </w:t>
            </w:r>
            <w:r>
              <w:t>por un valor asegurado de</w:t>
            </w:r>
            <w:r w:rsidR="00786FAD">
              <w:t xml:space="preserve"> </w:t>
            </w:r>
            <w:r>
              <w:t>SMLMV, con una vigencia igual al plazo de ejecución del contrato</w:t>
            </w:r>
            <w:r>
              <w:rPr>
                <w:color w:val="C0504D"/>
              </w:rPr>
              <w:t>.</w:t>
            </w:r>
            <w:r w:rsidRPr="00AE253F">
              <w:rPr>
                <w:color w:val="C00000"/>
              </w:rPr>
              <w:t xml:space="preserve"> (Cuando aplique. Para fijar el valor asegurado debe tenerse en cuenta las cuantías del artículo 2.2.1.2.3.1.17 del decreto reglamentario 1082 de 2015 y el Manual de Contratación vigente de la entidad.</w:t>
            </w:r>
          </w:p>
        </w:tc>
      </w:tr>
    </w:tbl>
    <w:p w14:paraId="36A04B90" w14:textId="77777777" w:rsidR="00283FCB" w:rsidRDefault="00283FCB" w:rsidP="00DD165E"/>
    <w:p w14:paraId="3E7F92C7" w14:textId="77777777" w:rsidR="00283FCB" w:rsidRDefault="00C65437" w:rsidP="00DD165E">
      <w:pPr>
        <w:rPr>
          <w:b/>
        </w:rPr>
      </w:pPr>
      <w:r w:rsidRPr="00AE253F">
        <w:rPr>
          <w:b/>
          <w:color w:val="C00000"/>
          <w:highlight w:val="cyan"/>
        </w:rPr>
        <w:t>NOTA INTERNA 3. Si se requiere otro amparo que no esté incluido deberá agregarse.</w:t>
      </w:r>
    </w:p>
    <w:p w14:paraId="3F2EB05D" w14:textId="77777777" w:rsidR="00283FCB" w:rsidRDefault="00283FCB" w:rsidP="00DD165E"/>
    <w:p w14:paraId="7D30B1FA" w14:textId="77777777" w:rsidR="00283FCB" w:rsidRDefault="00C65437" w:rsidP="00DD165E">
      <w:pPr>
        <w:rPr>
          <w:b/>
        </w:rPr>
      </w:pPr>
      <w:r w:rsidRPr="00AE253F">
        <w:rPr>
          <w:b/>
          <w:color w:val="C00000"/>
          <w:highlight w:val="cyan"/>
        </w:rPr>
        <w:t>NOTA INTERNA 4. Si al contratista no se le exigirá constituir la garantía, deberá eliminarse el contenido del numeral y justificar tal decisión.</w:t>
      </w:r>
    </w:p>
    <w:p w14:paraId="5028CDFD" w14:textId="77777777" w:rsidR="00283FCB" w:rsidRDefault="00283FCB" w:rsidP="00DD165E"/>
    <w:p w14:paraId="48733AA7" w14:textId="77777777" w:rsidR="00283FCB" w:rsidRDefault="00283FCB" w:rsidP="00DD165E"/>
    <w:p w14:paraId="079DE70C" w14:textId="77777777" w:rsidR="00283FCB" w:rsidRDefault="00C65437" w:rsidP="00DD165E">
      <w:pPr>
        <w:pStyle w:val="Ttulo1"/>
        <w:numPr>
          <w:ilvl w:val="0"/>
          <w:numId w:val="19"/>
        </w:numPr>
        <w:ind w:left="0" w:firstLine="0"/>
        <w:jc w:val="center"/>
      </w:pPr>
      <w:r>
        <w:t>ACUERDOS COMERCIALES</w:t>
      </w:r>
    </w:p>
    <w:p w14:paraId="4FB56AAF" w14:textId="77777777" w:rsidR="00283FCB" w:rsidRDefault="00283FCB" w:rsidP="00DD165E"/>
    <w:tbl>
      <w:tblPr>
        <w:tblStyle w:val="afa"/>
        <w:tblW w:w="9356" w:type="dxa"/>
        <w:tblInd w:w="-5" w:type="dxa"/>
        <w:tblBorders>
          <w:top w:val="single" w:sz="4" w:space="0" w:color="ED7D31"/>
          <w:left w:val="single" w:sz="4" w:space="0" w:color="ED7D31"/>
          <w:bottom w:val="single" w:sz="4" w:space="0" w:color="ED7D31"/>
          <w:right w:val="single" w:sz="4" w:space="0" w:color="ED7D31"/>
          <w:insideH w:val="single" w:sz="4" w:space="0" w:color="ED7D31"/>
          <w:insideV w:val="single" w:sz="4" w:space="0" w:color="ED7D31"/>
        </w:tblBorders>
        <w:tblLayout w:type="fixed"/>
        <w:tblLook w:val="0420" w:firstRow="1" w:lastRow="0" w:firstColumn="0" w:lastColumn="0" w:noHBand="0" w:noVBand="1"/>
      </w:tblPr>
      <w:tblGrid>
        <w:gridCol w:w="992"/>
        <w:gridCol w:w="108"/>
        <w:gridCol w:w="1373"/>
        <w:gridCol w:w="1442"/>
        <w:gridCol w:w="1862"/>
        <w:gridCol w:w="1667"/>
        <w:gridCol w:w="1912"/>
      </w:tblGrid>
      <w:tr w:rsidR="00283FCB" w14:paraId="71A9271C" w14:textId="77777777" w:rsidTr="005B58DD">
        <w:trPr>
          <w:trHeight w:val="20"/>
          <w:tblHeader/>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DCAA5AB" w14:textId="77777777" w:rsidR="00283FCB" w:rsidRPr="00AE253F" w:rsidRDefault="00C65437" w:rsidP="00DD165E">
            <w:pPr>
              <w:spacing w:after="0"/>
              <w:rPr>
                <w:color w:val="C00000"/>
              </w:rPr>
            </w:pPr>
            <w:r w:rsidRPr="00AE253F">
              <w:rPr>
                <w:color w:val="C00000"/>
              </w:rPr>
              <w:t>[Indique si el proceso está cobijado por Acuerdos Comerciales]</w:t>
            </w:r>
          </w:p>
        </w:tc>
        <w:tc>
          <w:tcPr>
            <w:tcW w:w="14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42991D" w14:textId="77777777" w:rsidR="00283FCB" w:rsidRDefault="00C65437" w:rsidP="00DD165E">
            <w:pPr>
              <w:spacing w:after="0"/>
              <w:jc w:val="center"/>
              <w:rPr>
                <w:b/>
              </w:rPr>
            </w:pPr>
            <w:r>
              <w:rPr>
                <w:b/>
              </w:rPr>
              <w:t>Entidad Estatal cubierta</w:t>
            </w:r>
          </w:p>
        </w:tc>
        <w:tc>
          <w:tcPr>
            <w:tcW w:w="18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F8E173" w14:textId="77777777" w:rsidR="00283FCB" w:rsidRDefault="00C65437" w:rsidP="00DD165E">
            <w:pPr>
              <w:spacing w:after="0"/>
              <w:jc w:val="center"/>
              <w:rPr>
                <w:b/>
              </w:rPr>
            </w:pPr>
            <w:r>
              <w:rPr>
                <w:b/>
              </w:rPr>
              <w:t>Valor del Proceso de Contratación superior al umbral del Acuerdo Comercial</w:t>
            </w:r>
          </w:p>
        </w:tc>
        <w:tc>
          <w:tcPr>
            <w:tcW w:w="16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EDD28A" w14:textId="77777777" w:rsidR="00283FCB" w:rsidRDefault="00C65437" w:rsidP="00DD165E">
            <w:pPr>
              <w:spacing w:after="0"/>
              <w:jc w:val="center"/>
              <w:rPr>
                <w:b/>
              </w:rPr>
            </w:pPr>
            <w:r>
              <w:rPr>
                <w:b/>
              </w:rPr>
              <w:t>Excepción Aplicable al Proceso de Contratación</w:t>
            </w:r>
          </w:p>
        </w:tc>
        <w:tc>
          <w:tcPr>
            <w:tcW w:w="19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B2E933" w14:textId="77777777" w:rsidR="00283FCB" w:rsidRDefault="00C65437" w:rsidP="00DD165E">
            <w:pPr>
              <w:spacing w:after="0"/>
              <w:jc w:val="center"/>
              <w:rPr>
                <w:b/>
              </w:rPr>
            </w:pPr>
            <w:r>
              <w:rPr>
                <w:b/>
              </w:rPr>
              <w:t>Proceso de Contratación cubierto por el Acuerdo Comercial</w:t>
            </w:r>
          </w:p>
        </w:tc>
      </w:tr>
      <w:tr w:rsidR="00283FCB" w14:paraId="6C0CAD6B" w14:textId="77777777" w:rsidTr="005B58DD">
        <w:trPr>
          <w:trHeight w:val="20"/>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14E585C" w14:textId="77777777" w:rsidR="00283FCB" w:rsidRDefault="00283FCB" w:rsidP="00DD165E">
            <w:pPr>
              <w:spacing w:after="0"/>
              <w:rPr>
                <w:b/>
              </w:rPr>
            </w:pPr>
          </w:p>
        </w:tc>
        <w:tc>
          <w:tcPr>
            <w:tcW w:w="1442" w:type="dxa"/>
            <w:tcBorders>
              <w:top w:val="single" w:sz="4" w:space="0" w:color="000000"/>
              <w:left w:val="single" w:sz="4" w:space="0" w:color="000000"/>
              <w:bottom w:val="single" w:sz="4" w:space="0" w:color="000000"/>
              <w:right w:val="single" w:sz="4" w:space="0" w:color="000000"/>
            </w:tcBorders>
            <w:vAlign w:val="center"/>
          </w:tcPr>
          <w:p w14:paraId="35A06636" w14:textId="77777777" w:rsidR="00283FCB" w:rsidRDefault="00C65437" w:rsidP="00DD165E">
            <w:pPr>
              <w:spacing w:after="0"/>
              <w:jc w:val="center"/>
            </w:pPr>
            <w:r>
              <w:t>SI/NO</w:t>
            </w:r>
          </w:p>
        </w:tc>
        <w:tc>
          <w:tcPr>
            <w:tcW w:w="1862" w:type="dxa"/>
            <w:tcBorders>
              <w:top w:val="single" w:sz="4" w:space="0" w:color="000000"/>
              <w:left w:val="single" w:sz="4" w:space="0" w:color="000000"/>
              <w:bottom w:val="single" w:sz="4" w:space="0" w:color="000000"/>
              <w:right w:val="single" w:sz="4" w:space="0" w:color="000000"/>
            </w:tcBorders>
            <w:vAlign w:val="center"/>
          </w:tcPr>
          <w:p w14:paraId="657E0693" w14:textId="77777777" w:rsidR="00283FCB" w:rsidRDefault="00C65437" w:rsidP="00DD165E">
            <w:pPr>
              <w:spacing w:after="0"/>
              <w:jc w:val="center"/>
            </w:pPr>
            <w:r>
              <w:t>SI/NO</w:t>
            </w:r>
          </w:p>
        </w:tc>
        <w:tc>
          <w:tcPr>
            <w:tcW w:w="1667" w:type="dxa"/>
            <w:tcBorders>
              <w:top w:val="single" w:sz="4" w:space="0" w:color="000000"/>
              <w:left w:val="single" w:sz="4" w:space="0" w:color="000000"/>
              <w:bottom w:val="single" w:sz="4" w:space="0" w:color="000000"/>
              <w:right w:val="single" w:sz="4" w:space="0" w:color="000000"/>
            </w:tcBorders>
            <w:vAlign w:val="center"/>
          </w:tcPr>
          <w:p w14:paraId="2ECF1C5B" w14:textId="77777777" w:rsidR="00283FCB" w:rsidRDefault="00C65437" w:rsidP="00DD165E">
            <w:pPr>
              <w:spacing w:after="0"/>
              <w:jc w:val="center"/>
            </w:pPr>
            <w:r>
              <w:t>SI/NO</w:t>
            </w:r>
          </w:p>
        </w:tc>
        <w:tc>
          <w:tcPr>
            <w:tcW w:w="1912" w:type="dxa"/>
            <w:tcBorders>
              <w:top w:val="single" w:sz="4" w:space="0" w:color="000000"/>
              <w:left w:val="single" w:sz="4" w:space="0" w:color="000000"/>
              <w:bottom w:val="single" w:sz="4" w:space="0" w:color="000000"/>
              <w:right w:val="single" w:sz="4" w:space="0" w:color="000000"/>
            </w:tcBorders>
            <w:vAlign w:val="center"/>
          </w:tcPr>
          <w:p w14:paraId="5A7F9890" w14:textId="77777777" w:rsidR="00283FCB" w:rsidRDefault="00C65437" w:rsidP="00DD165E">
            <w:pPr>
              <w:spacing w:after="0"/>
              <w:jc w:val="center"/>
            </w:pPr>
            <w:r>
              <w:t>SI/NO</w:t>
            </w:r>
          </w:p>
        </w:tc>
      </w:tr>
      <w:tr w:rsidR="00283FCB" w14:paraId="2A16A021" w14:textId="77777777" w:rsidTr="005B58DD">
        <w:trPr>
          <w:trHeight w:val="20"/>
        </w:trPr>
        <w:tc>
          <w:tcPr>
            <w:tcW w:w="99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D65CB4C" w14:textId="77777777" w:rsidR="00283FCB" w:rsidRDefault="00C65437" w:rsidP="00DD165E">
            <w:pPr>
              <w:spacing w:after="0"/>
            </w:pPr>
            <w:r>
              <w:t>Alianza Pacífico</w:t>
            </w:r>
          </w:p>
        </w:tc>
        <w:tc>
          <w:tcPr>
            <w:tcW w:w="14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534EBF8" w14:textId="77777777" w:rsidR="00283FCB" w:rsidRDefault="00C65437" w:rsidP="00DD165E">
            <w:pPr>
              <w:spacing w:after="0"/>
            </w:pPr>
            <w:r>
              <w:t>Chile</w:t>
            </w:r>
          </w:p>
        </w:tc>
        <w:tc>
          <w:tcPr>
            <w:tcW w:w="1442" w:type="dxa"/>
            <w:tcBorders>
              <w:top w:val="single" w:sz="4" w:space="0" w:color="000000"/>
              <w:left w:val="single" w:sz="4" w:space="0" w:color="000000"/>
              <w:bottom w:val="single" w:sz="4" w:space="0" w:color="000000"/>
              <w:right w:val="single" w:sz="4" w:space="0" w:color="000000"/>
            </w:tcBorders>
            <w:vAlign w:val="center"/>
          </w:tcPr>
          <w:p w14:paraId="5A4D35E6" w14:textId="3882440D"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5F19AA38" w14:textId="6C69F8FF"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76A4153C" w14:textId="21524691"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0FCF9869" w14:textId="53D4AF34" w:rsidR="00283FCB" w:rsidRDefault="00283FCB" w:rsidP="00DD165E">
            <w:pPr>
              <w:spacing w:after="0"/>
              <w:jc w:val="center"/>
              <w:rPr>
                <w:b/>
              </w:rPr>
            </w:pPr>
          </w:p>
        </w:tc>
      </w:tr>
      <w:tr w:rsidR="00283FCB" w14:paraId="3FE67237" w14:textId="77777777" w:rsidTr="005B58DD">
        <w:trPr>
          <w:trHeight w:val="20"/>
        </w:trPr>
        <w:tc>
          <w:tcPr>
            <w:tcW w:w="99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109DD5E" w14:textId="77777777" w:rsidR="00283FCB" w:rsidRDefault="00283FCB" w:rsidP="00DD165E">
            <w:pPr>
              <w:widowControl w:val="0"/>
              <w:pBdr>
                <w:top w:val="nil"/>
                <w:left w:val="nil"/>
                <w:bottom w:val="nil"/>
                <w:right w:val="nil"/>
                <w:between w:val="nil"/>
              </w:pBdr>
              <w:spacing w:after="0"/>
              <w:jc w:val="left"/>
              <w:rPr>
                <w:b/>
              </w:rPr>
            </w:pPr>
          </w:p>
        </w:tc>
        <w:tc>
          <w:tcPr>
            <w:tcW w:w="14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27E2EA6" w14:textId="77777777" w:rsidR="00283FCB" w:rsidRDefault="00C65437" w:rsidP="00DD165E">
            <w:pPr>
              <w:spacing w:after="0"/>
            </w:pPr>
            <w:r>
              <w:t>México</w:t>
            </w:r>
          </w:p>
        </w:tc>
        <w:tc>
          <w:tcPr>
            <w:tcW w:w="1442" w:type="dxa"/>
            <w:tcBorders>
              <w:top w:val="single" w:sz="4" w:space="0" w:color="000000"/>
              <w:left w:val="single" w:sz="4" w:space="0" w:color="000000"/>
              <w:bottom w:val="single" w:sz="4" w:space="0" w:color="000000"/>
              <w:right w:val="single" w:sz="4" w:space="0" w:color="000000"/>
            </w:tcBorders>
            <w:vAlign w:val="center"/>
          </w:tcPr>
          <w:p w14:paraId="2DD0656E" w14:textId="67A81808"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2ECFFF9C" w14:textId="60DF0AA4"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7C8DC48E" w14:textId="66297E4C"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65BA8753" w14:textId="78797279" w:rsidR="00283FCB" w:rsidRDefault="00283FCB" w:rsidP="00DD165E">
            <w:pPr>
              <w:spacing w:after="0"/>
              <w:jc w:val="center"/>
              <w:rPr>
                <w:b/>
              </w:rPr>
            </w:pPr>
          </w:p>
        </w:tc>
      </w:tr>
      <w:tr w:rsidR="00283FCB" w14:paraId="398F5866" w14:textId="77777777" w:rsidTr="005B58DD">
        <w:trPr>
          <w:trHeight w:val="20"/>
        </w:trPr>
        <w:tc>
          <w:tcPr>
            <w:tcW w:w="99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6B87383" w14:textId="77777777" w:rsidR="00283FCB" w:rsidRDefault="00283FCB" w:rsidP="00DD165E">
            <w:pPr>
              <w:widowControl w:val="0"/>
              <w:pBdr>
                <w:top w:val="nil"/>
                <w:left w:val="nil"/>
                <w:bottom w:val="nil"/>
                <w:right w:val="nil"/>
                <w:between w:val="nil"/>
              </w:pBdr>
              <w:spacing w:after="0"/>
              <w:jc w:val="left"/>
              <w:rPr>
                <w:b/>
              </w:rPr>
            </w:pPr>
          </w:p>
        </w:tc>
        <w:tc>
          <w:tcPr>
            <w:tcW w:w="14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D341FA9" w14:textId="77777777" w:rsidR="00283FCB" w:rsidRDefault="00C65437" w:rsidP="00DD165E">
            <w:pPr>
              <w:spacing w:after="0"/>
            </w:pPr>
            <w:r>
              <w:t>Perú</w:t>
            </w:r>
          </w:p>
        </w:tc>
        <w:tc>
          <w:tcPr>
            <w:tcW w:w="1442" w:type="dxa"/>
            <w:tcBorders>
              <w:top w:val="single" w:sz="4" w:space="0" w:color="000000"/>
              <w:left w:val="single" w:sz="4" w:space="0" w:color="000000"/>
              <w:bottom w:val="single" w:sz="4" w:space="0" w:color="000000"/>
              <w:right w:val="single" w:sz="4" w:space="0" w:color="000000"/>
            </w:tcBorders>
            <w:vAlign w:val="center"/>
          </w:tcPr>
          <w:p w14:paraId="03AF83A5" w14:textId="61DDA8C5"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7F59FE1F" w14:textId="6F927D4B"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3A76D968" w14:textId="15C632AB"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7C7F4537" w14:textId="5BB6FAF3" w:rsidR="00283FCB" w:rsidRDefault="00283FCB" w:rsidP="00DD165E">
            <w:pPr>
              <w:spacing w:after="0"/>
              <w:jc w:val="center"/>
              <w:rPr>
                <w:b/>
              </w:rPr>
            </w:pPr>
          </w:p>
        </w:tc>
      </w:tr>
      <w:tr w:rsidR="00283FCB" w14:paraId="0657CCA6" w14:textId="77777777" w:rsidTr="005B58DD">
        <w:trPr>
          <w:trHeight w:val="20"/>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B3F1FFD" w14:textId="77777777" w:rsidR="00283FCB" w:rsidRDefault="00C65437" w:rsidP="00DD165E">
            <w:pPr>
              <w:spacing w:after="0"/>
            </w:pPr>
            <w:r>
              <w:t>Canadá</w:t>
            </w:r>
          </w:p>
        </w:tc>
        <w:tc>
          <w:tcPr>
            <w:tcW w:w="1442" w:type="dxa"/>
            <w:tcBorders>
              <w:top w:val="single" w:sz="4" w:space="0" w:color="000000"/>
              <w:left w:val="single" w:sz="4" w:space="0" w:color="000000"/>
              <w:bottom w:val="single" w:sz="4" w:space="0" w:color="000000"/>
              <w:right w:val="single" w:sz="4" w:space="0" w:color="000000"/>
            </w:tcBorders>
            <w:vAlign w:val="center"/>
          </w:tcPr>
          <w:p w14:paraId="4FBB0C12" w14:textId="58342C6E"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55CADC3D" w14:textId="411EDDEA"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626FF7DC" w14:textId="1A18B685"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7C849BBE" w14:textId="0FA07798" w:rsidR="00283FCB" w:rsidRDefault="00283FCB" w:rsidP="00DD165E">
            <w:pPr>
              <w:spacing w:after="0"/>
              <w:jc w:val="center"/>
              <w:rPr>
                <w:b/>
              </w:rPr>
            </w:pPr>
          </w:p>
        </w:tc>
      </w:tr>
      <w:tr w:rsidR="00283FCB" w14:paraId="5064253E" w14:textId="77777777" w:rsidTr="005B58DD">
        <w:trPr>
          <w:trHeight w:val="20"/>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152C342" w14:textId="77777777" w:rsidR="00283FCB" w:rsidRDefault="00C65437" w:rsidP="00DD165E">
            <w:pPr>
              <w:spacing w:after="0"/>
            </w:pPr>
            <w:r>
              <w:t>Chile</w:t>
            </w:r>
          </w:p>
        </w:tc>
        <w:tc>
          <w:tcPr>
            <w:tcW w:w="1442" w:type="dxa"/>
            <w:tcBorders>
              <w:top w:val="single" w:sz="4" w:space="0" w:color="000000"/>
              <w:left w:val="single" w:sz="4" w:space="0" w:color="000000"/>
              <w:bottom w:val="single" w:sz="4" w:space="0" w:color="000000"/>
              <w:right w:val="single" w:sz="4" w:space="0" w:color="000000"/>
            </w:tcBorders>
            <w:vAlign w:val="center"/>
          </w:tcPr>
          <w:p w14:paraId="0F19BBB5" w14:textId="533BA854"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6942C4A0" w14:textId="790BC2C3"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417E1EF8" w14:textId="67C48413"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1E76D8B4" w14:textId="64994A4E" w:rsidR="00283FCB" w:rsidRDefault="00283FCB" w:rsidP="00DD165E">
            <w:pPr>
              <w:spacing w:after="0"/>
              <w:jc w:val="center"/>
              <w:rPr>
                <w:b/>
              </w:rPr>
            </w:pPr>
          </w:p>
        </w:tc>
      </w:tr>
      <w:tr w:rsidR="00283FCB" w14:paraId="5A4CD113" w14:textId="77777777" w:rsidTr="005B58DD">
        <w:trPr>
          <w:trHeight w:val="20"/>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CF589AD" w14:textId="77777777" w:rsidR="00283FCB" w:rsidRDefault="00C65437" w:rsidP="00DD165E">
            <w:pPr>
              <w:spacing w:after="0"/>
            </w:pPr>
            <w:r>
              <w:t>Corea</w:t>
            </w:r>
          </w:p>
        </w:tc>
        <w:tc>
          <w:tcPr>
            <w:tcW w:w="1442" w:type="dxa"/>
            <w:tcBorders>
              <w:top w:val="single" w:sz="4" w:space="0" w:color="000000"/>
              <w:left w:val="single" w:sz="4" w:space="0" w:color="000000"/>
              <w:bottom w:val="single" w:sz="4" w:space="0" w:color="000000"/>
              <w:right w:val="single" w:sz="4" w:space="0" w:color="000000"/>
            </w:tcBorders>
            <w:vAlign w:val="center"/>
          </w:tcPr>
          <w:p w14:paraId="62AF76A1" w14:textId="542299FC"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0066F4F4" w14:textId="58A885D1"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08CFEECA" w14:textId="75C31925"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2C086D10" w14:textId="32B5712A" w:rsidR="00283FCB" w:rsidRDefault="00283FCB" w:rsidP="00DD165E">
            <w:pPr>
              <w:spacing w:after="0"/>
              <w:jc w:val="center"/>
              <w:rPr>
                <w:b/>
              </w:rPr>
            </w:pPr>
          </w:p>
        </w:tc>
      </w:tr>
      <w:tr w:rsidR="00283FCB" w14:paraId="5748D5B0" w14:textId="77777777" w:rsidTr="005B58DD">
        <w:trPr>
          <w:trHeight w:val="20"/>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FFDA16D" w14:textId="77777777" w:rsidR="00283FCB" w:rsidRDefault="00C65437" w:rsidP="00DD165E">
            <w:pPr>
              <w:spacing w:after="0"/>
            </w:pPr>
            <w:r>
              <w:t>Costa Rica</w:t>
            </w:r>
          </w:p>
        </w:tc>
        <w:tc>
          <w:tcPr>
            <w:tcW w:w="1442" w:type="dxa"/>
            <w:tcBorders>
              <w:top w:val="single" w:sz="4" w:space="0" w:color="000000"/>
              <w:left w:val="single" w:sz="4" w:space="0" w:color="000000"/>
              <w:bottom w:val="single" w:sz="4" w:space="0" w:color="000000"/>
              <w:right w:val="single" w:sz="4" w:space="0" w:color="000000"/>
            </w:tcBorders>
            <w:vAlign w:val="center"/>
          </w:tcPr>
          <w:p w14:paraId="5026BABF" w14:textId="243720A0"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78D71DA8" w14:textId="7820FA81"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6F99A1ED" w14:textId="44868820"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73E5F083" w14:textId="4E7A4A70" w:rsidR="00283FCB" w:rsidRDefault="00283FCB" w:rsidP="00DD165E">
            <w:pPr>
              <w:spacing w:after="0"/>
              <w:jc w:val="center"/>
              <w:rPr>
                <w:b/>
              </w:rPr>
            </w:pPr>
          </w:p>
        </w:tc>
      </w:tr>
      <w:tr w:rsidR="00283FCB" w14:paraId="6778C002" w14:textId="77777777" w:rsidTr="005B58DD">
        <w:trPr>
          <w:trHeight w:val="20"/>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03AA3C5" w14:textId="77777777" w:rsidR="00283FCB" w:rsidRDefault="00C65437" w:rsidP="00DD165E">
            <w:pPr>
              <w:spacing w:after="0"/>
            </w:pPr>
            <w:r>
              <w:t>Estados Unidos</w:t>
            </w:r>
          </w:p>
        </w:tc>
        <w:tc>
          <w:tcPr>
            <w:tcW w:w="1442" w:type="dxa"/>
            <w:tcBorders>
              <w:top w:val="single" w:sz="4" w:space="0" w:color="000000"/>
              <w:left w:val="single" w:sz="4" w:space="0" w:color="000000"/>
              <w:bottom w:val="single" w:sz="4" w:space="0" w:color="000000"/>
              <w:right w:val="single" w:sz="4" w:space="0" w:color="000000"/>
            </w:tcBorders>
            <w:vAlign w:val="center"/>
          </w:tcPr>
          <w:p w14:paraId="04A98673" w14:textId="2DF7011F"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7697A0FF" w14:textId="736CBF62"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320851D2" w14:textId="6C04137E"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0437B072" w14:textId="71EB540B" w:rsidR="00283FCB" w:rsidRDefault="00283FCB" w:rsidP="00DD165E">
            <w:pPr>
              <w:spacing w:after="0"/>
              <w:jc w:val="center"/>
              <w:rPr>
                <w:b/>
              </w:rPr>
            </w:pPr>
          </w:p>
        </w:tc>
      </w:tr>
      <w:tr w:rsidR="00283FCB" w14:paraId="480364ED" w14:textId="77777777" w:rsidTr="005B58DD">
        <w:trPr>
          <w:trHeight w:val="20"/>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E6AE837" w14:textId="77777777" w:rsidR="00283FCB" w:rsidRDefault="00C65437" w:rsidP="00DD165E">
            <w:pPr>
              <w:spacing w:after="0"/>
            </w:pPr>
            <w:r>
              <w:t>Estados AELC</w:t>
            </w:r>
          </w:p>
        </w:tc>
        <w:tc>
          <w:tcPr>
            <w:tcW w:w="1442" w:type="dxa"/>
            <w:tcBorders>
              <w:top w:val="single" w:sz="4" w:space="0" w:color="000000"/>
              <w:left w:val="single" w:sz="4" w:space="0" w:color="000000"/>
              <w:bottom w:val="single" w:sz="4" w:space="0" w:color="000000"/>
              <w:right w:val="single" w:sz="4" w:space="0" w:color="000000"/>
            </w:tcBorders>
            <w:vAlign w:val="center"/>
          </w:tcPr>
          <w:p w14:paraId="065B5782" w14:textId="07670FBE"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7938BB50" w14:textId="4E6803D0"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1076E8E5" w14:textId="3A7FA84A"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3CD16458" w14:textId="77F2D91A" w:rsidR="00283FCB" w:rsidRDefault="00283FCB" w:rsidP="00DD165E">
            <w:pPr>
              <w:spacing w:after="0"/>
              <w:jc w:val="center"/>
              <w:rPr>
                <w:b/>
              </w:rPr>
            </w:pPr>
          </w:p>
        </w:tc>
      </w:tr>
      <w:tr w:rsidR="00283FCB" w14:paraId="4D9DB022" w14:textId="77777777" w:rsidTr="005B58DD">
        <w:trPr>
          <w:trHeight w:val="20"/>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543B396" w14:textId="77777777" w:rsidR="00283FCB" w:rsidRDefault="00C65437" w:rsidP="00DD165E">
            <w:pPr>
              <w:spacing w:after="0"/>
            </w:pPr>
            <w:r>
              <w:t>México</w:t>
            </w:r>
          </w:p>
        </w:tc>
        <w:tc>
          <w:tcPr>
            <w:tcW w:w="1442" w:type="dxa"/>
            <w:tcBorders>
              <w:top w:val="single" w:sz="4" w:space="0" w:color="000000"/>
              <w:left w:val="single" w:sz="4" w:space="0" w:color="000000"/>
              <w:bottom w:val="single" w:sz="4" w:space="0" w:color="000000"/>
              <w:right w:val="single" w:sz="4" w:space="0" w:color="000000"/>
            </w:tcBorders>
            <w:vAlign w:val="center"/>
          </w:tcPr>
          <w:p w14:paraId="514D5303" w14:textId="3021C26E"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ED7D31"/>
            </w:tcBorders>
            <w:vAlign w:val="center"/>
          </w:tcPr>
          <w:p w14:paraId="1E768BE9" w14:textId="18E54F59" w:rsidR="00283FCB" w:rsidRDefault="00283FCB" w:rsidP="00DD165E">
            <w:pPr>
              <w:spacing w:after="0"/>
              <w:jc w:val="center"/>
              <w:rPr>
                <w:b/>
              </w:rPr>
            </w:pPr>
          </w:p>
        </w:tc>
        <w:tc>
          <w:tcPr>
            <w:tcW w:w="1667" w:type="dxa"/>
            <w:tcBorders>
              <w:top w:val="single" w:sz="4" w:space="0" w:color="000000"/>
              <w:left w:val="single" w:sz="4" w:space="0" w:color="ED7D31"/>
              <w:bottom w:val="single" w:sz="4" w:space="0" w:color="000000"/>
              <w:right w:val="single" w:sz="4" w:space="0" w:color="000000"/>
            </w:tcBorders>
            <w:vAlign w:val="center"/>
          </w:tcPr>
          <w:p w14:paraId="44E219C0" w14:textId="2D1EFD39"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3102A5C1" w14:textId="17D3A2F3" w:rsidR="00283FCB" w:rsidRDefault="00283FCB" w:rsidP="00DD165E">
            <w:pPr>
              <w:spacing w:after="0"/>
              <w:jc w:val="center"/>
              <w:rPr>
                <w:b/>
              </w:rPr>
            </w:pPr>
          </w:p>
        </w:tc>
      </w:tr>
      <w:tr w:rsidR="00283FCB" w14:paraId="42C3036B" w14:textId="77777777" w:rsidTr="005B58DD">
        <w:trPr>
          <w:trHeight w:val="20"/>
        </w:trPr>
        <w:tc>
          <w:tcPr>
            <w:tcW w:w="1100"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57AEC15" w14:textId="77777777" w:rsidR="00283FCB" w:rsidRDefault="00C65437" w:rsidP="00DD165E">
            <w:pPr>
              <w:spacing w:after="0"/>
            </w:pPr>
            <w:r>
              <w:t>Triángulo Norte</w:t>
            </w:r>
          </w:p>
        </w:tc>
        <w:tc>
          <w:tcPr>
            <w:tcW w:w="137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BFB267" w14:textId="77777777" w:rsidR="00283FCB" w:rsidRDefault="00C65437" w:rsidP="00DD165E">
            <w:pPr>
              <w:spacing w:after="0"/>
            </w:pPr>
            <w:r>
              <w:t>El Salvador</w:t>
            </w:r>
          </w:p>
        </w:tc>
        <w:tc>
          <w:tcPr>
            <w:tcW w:w="1442" w:type="dxa"/>
            <w:tcBorders>
              <w:top w:val="single" w:sz="4" w:space="0" w:color="000000"/>
              <w:left w:val="single" w:sz="4" w:space="0" w:color="000000"/>
              <w:bottom w:val="single" w:sz="4" w:space="0" w:color="000000"/>
              <w:right w:val="single" w:sz="4" w:space="0" w:color="000000"/>
            </w:tcBorders>
            <w:vAlign w:val="center"/>
          </w:tcPr>
          <w:p w14:paraId="202BEBEB" w14:textId="5955D55E"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50064952" w14:textId="6C5022D9"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1C37BC69" w14:textId="40C8A434"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2143D805" w14:textId="1A2CB92D" w:rsidR="00283FCB" w:rsidRDefault="00283FCB" w:rsidP="00DD165E">
            <w:pPr>
              <w:spacing w:after="0"/>
              <w:jc w:val="center"/>
              <w:rPr>
                <w:b/>
              </w:rPr>
            </w:pPr>
          </w:p>
        </w:tc>
      </w:tr>
      <w:tr w:rsidR="00283FCB" w14:paraId="0CC120CD" w14:textId="77777777" w:rsidTr="005B58DD">
        <w:trPr>
          <w:trHeight w:val="20"/>
        </w:trPr>
        <w:tc>
          <w:tcPr>
            <w:tcW w:w="1100"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E670446" w14:textId="77777777" w:rsidR="00283FCB" w:rsidRDefault="00283FCB" w:rsidP="00DD165E">
            <w:pPr>
              <w:widowControl w:val="0"/>
              <w:pBdr>
                <w:top w:val="nil"/>
                <w:left w:val="nil"/>
                <w:bottom w:val="nil"/>
                <w:right w:val="nil"/>
                <w:between w:val="nil"/>
              </w:pBdr>
              <w:spacing w:after="0"/>
              <w:jc w:val="left"/>
              <w:rPr>
                <w:b/>
              </w:rPr>
            </w:pPr>
          </w:p>
        </w:tc>
        <w:tc>
          <w:tcPr>
            <w:tcW w:w="137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1BDA8D" w14:textId="77777777" w:rsidR="00283FCB" w:rsidRDefault="00C65437" w:rsidP="00DD165E">
            <w:pPr>
              <w:spacing w:after="0"/>
            </w:pPr>
            <w:r>
              <w:t>Guatemala</w:t>
            </w:r>
          </w:p>
        </w:tc>
        <w:tc>
          <w:tcPr>
            <w:tcW w:w="1442" w:type="dxa"/>
            <w:tcBorders>
              <w:top w:val="single" w:sz="4" w:space="0" w:color="000000"/>
              <w:left w:val="single" w:sz="4" w:space="0" w:color="000000"/>
              <w:bottom w:val="single" w:sz="4" w:space="0" w:color="000000"/>
              <w:right w:val="single" w:sz="4" w:space="0" w:color="000000"/>
            </w:tcBorders>
            <w:vAlign w:val="center"/>
          </w:tcPr>
          <w:p w14:paraId="049C4D5C" w14:textId="09581DDB"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7B5078BE" w14:textId="1E9D0867"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59350550" w14:textId="632BB3C9"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6219A44E" w14:textId="4CE75EC6" w:rsidR="00283FCB" w:rsidRDefault="00283FCB" w:rsidP="00DD165E">
            <w:pPr>
              <w:spacing w:after="0"/>
              <w:jc w:val="center"/>
              <w:rPr>
                <w:b/>
              </w:rPr>
            </w:pPr>
          </w:p>
        </w:tc>
      </w:tr>
      <w:tr w:rsidR="00283FCB" w14:paraId="0CBC2E69" w14:textId="77777777" w:rsidTr="005B58DD">
        <w:trPr>
          <w:trHeight w:val="20"/>
        </w:trPr>
        <w:tc>
          <w:tcPr>
            <w:tcW w:w="1100"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814117E" w14:textId="77777777" w:rsidR="00283FCB" w:rsidRDefault="00283FCB" w:rsidP="00DD165E">
            <w:pPr>
              <w:widowControl w:val="0"/>
              <w:pBdr>
                <w:top w:val="nil"/>
                <w:left w:val="nil"/>
                <w:bottom w:val="nil"/>
                <w:right w:val="nil"/>
                <w:between w:val="nil"/>
              </w:pBdr>
              <w:spacing w:after="0"/>
              <w:jc w:val="left"/>
              <w:rPr>
                <w:b/>
              </w:rPr>
            </w:pPr>
          </w:p>
        </w:tc>
        <w:tc>
          <w:tcPr>
            <w:tcW w:w="137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EFF161" w14:textId="77777777" w:rsidR="00283FCB" w:rsidRDefault="00C65437" w:rsidP="00DD165E">
            <w:pPr>
              <w:spacing w:after="0"/>
            </w:pPr>
            <w:r>
              <w:t>Honduras</w:t>
            </w:r>
          </w:p>
        </w:tc>
        <w:tc>
          <w:tcPr>
            <w:tcW w:w="1442" w:type="dxa"/>
            <w:tcBorders>
              <w:top w:val="single" w:sz="4" w:space="0" w:color="000000"/>
              <w:left w:val="single" w:sz="4" w:space="0" w:color="000000"/>
              <w:bottom w:val="single" w:sz="4" w:space="0" w:color="000000"/>
              <w:right w:val="single" w:sz="4" w:space="0" w:color="000000"/>
            </w:tcBorders>
            <w:vAlign w:val="center"/>
          </w:tcPr>
          <w:p w14:paraId="640BF193" w14:textId="01AC2F04"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393F7E5A" w14:textId="46929D5F"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53DF1664" w14:textId="4171D203"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306AD00C" w14:textId="147E0426" w:rsidR="00283FCB" w:rsidRDefault="00283FCB" w:rsidP="00DD165E">
            <w:pPr>
              <w:spacing w:after="0"/>
              <w:jc w:val="center"/>
              <w:rPr>
                <w:b/>
              </w:rPr>
            </w:pPr>
          </w:p>
        </w:tc>
      </w:tr>
      <w:tr w:rsidR="00283FCB" w14:paraId="224EB32A" w14:textId="77777777" w:rsidTr="005B58DD">
        <w:trPr>
          <w:trHeight w:val="20"/>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A4D21A7" w14:textId="77777777" w:rsidR="00283FCB" w:rsidRDefault="00C65437" w:rsidP="00DD165E">
            <w:pPr>
              <w:spacing w:after="0"/>
            </w:pPr>
            <w:r>
              <w:lastRenderedPageBreak/>
              <w:t>Unión Europea</w:t>
            </w:r>
          </w:p>
        </w:tc>
        <w:tc>
          <w:tcPr>
            <w:tcW w:w="1442" w:type="dxa"/>
            <w:tcBorders>
              <w:top w:val="single" w:sz="4" w:space="0" w:color="000000"/>
              <w:left w:val="single" w:sz="4" w:space="0" w:color="000000"/>
              <w:bottom w:val="single" w:sz="4" w:space="0" w:color="000000"/>
              <w:right w:val="single" w:sz="4" w:space="0" w:color="000000"/>
            </w:tcBorders>
            <w:vAlign w:val="center"/>
          </w:tcPr>
          <w:p w14:paraId="6C10BD49" w14:textId="33796998" w:rsidR="00283FCB" w:rsidRDefault="00283FCB" w:rsidP="00DD165E">
            <w:pPr>
              <w:spacing w:after="0"/>
              <w:jc w:val="center"/>
              <w:rPr>
                <w:b/>
              </w:rPr>
            </w:pPr>
          </w:p>
        </w:tc>
        <w:tc>
          <w:tcPr>
            <w:tcW w:w="1862" w:type="dxa"/>
            <w:tcBorders>
              <w:top w:val="single" w:sz="4" w:space="0" w:color="000000"/>
              <w:left w:val="single" w:sz="4" w:space="0" w:color="000000"/>
              <w:bottom w:val="single" w:sz="4" w:space="0" w:color="000000"/>
              <w:right w:val="single" w:sz="4" w:space="0" w:color="000000"/>
            </w:tcBorders>
            <w:vAlign w:val="center"/>
          </w:tcPr>
          <w:p w14:paraId="593A8D82" w14:textId="1783B9BE" w:rsidR="00283FCB" w:rsidRDefault="00283FCB" w:rsidP="00DD165E">
            <w:pPr>
              <w:spacing w:after="0"/>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tcPr>
          <w:p w14:paraId="365394F6" w14:textId="66C10FB0"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3F8667F3" w14:textId="45945657" w:rsidR="00283FCB" w:rsidRDefault="00283FCB" w:rsidP="00DD165E">
            <w:pPr>
              <w:spacing w:after="0"/>
              <w:jc w:val="center"/>
              <w:rPr>
                <w:b/>
              </w:rPr>
            </w:pPr>
          </w:p>
        </w:tc>
      </w:tr>
      <w:tr w:rsidR="00283FCB" w14:paraId="4CC10A84" w14:textId="77777777" w:rsidTr="005B58DD">
        <w:trPr>
          <w:trHeight w:val="20"/>
        </w:trPr>
        <w:tc>
          <w:tcPr>
            <w:tcW w:w="247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03C1C96" w14:textId="77777777" w:rsidR="00283FCB" w:rsidRDefault="00C65437" w:rsidP="00DD165E">
            <w:pPr>
              <w:spacing w:after="0"/>
            </w:pPr>
            <w:r>
              <w:t>Comunidad Andina</w:t>
            </w:r>
          </w:p>
        </w:tc>
        <w:tc>
          <w:tcPr>
            <w:tcW w:w="1442" w:type="dxa"/>
            <w:tcBorders>
              <w:top w:val="single" w:sz="4" w:space="0" w:color="000000"/>
              <w:left w:val="single" w:sz="4" w:space="0" w:color="000000"/>
              <w:bottom w:val="single" w:sz="4" w:space="0" w:color="000000"/>
              <w:right w:val="single" w:sz="4" w:space="0" w:color="000000"/>
            </w:tcBorders>
            <w:vAlign w:val="center"/>
          </w:tcPr>
          <w:p w14:paraId="5D218786" w14:textId="77777777" w:rsidR="00283FCB" w:rsidRDefault="00C65437" w:rsidP="00DD165E">
            <w:pPr>
              <w:spacing w:after="0"/>
              <w:jc w:val="center"/>
              <w:rPr>
                <w:b/>
              </w:rPr>
            </w:pPr>
            <w:r>
              <w:rPr>
                <w:b/>
              </w:rPr>
              <w:t>N/A</w:t>
            </w:r>
          </w:p>
        </w:tc>
        <w:tc>
          <w:tcPr>
            <w:tcW w:w="1862" w:type="dxa"/>
            <w:tcBorders>
              <w:top w:val="single" w:sz="4" w:space="0" w:color="000000"/>
              <w:left w:val="single" w:sz="4" w:space="0" w:color="000000"/>
              <w:bottom w:val="single" w:sz="4" w:space="0" w:color="000000"/>
              <w:right w:val="single" w:sz="4" w:space="0" w:color="000000"/>
            </w:tcBorders>
            <w:vAlign w:val="center"/>
          </w:tcPr>
          <w:p w14:paraId="6A590222" w14:textId="77777777" w:rsidR="00283FCB" w:rsidRDefault="00C65437" w:rsidP="00DD165E">
            <w:pPr>
              <w:spacing w:after="0"/>
              <w:jc w:val="center"/>
              <w:rPr>
                <w:b/>
              </w:rPr>
            </w:pPr>
            <w:r>
              <w:rPr>
                <w:b/>
              </w:rPr>
              <w:t>N/A</w:t>
            </w:r>
          </w:p>
        </w:tc>
        <w:tc>
          <w:tcPr>
            <w:tcW w:w="1667" w:type="dxa"/>
            <w:tcBorders>
              <w:top w:val="single" w:sz="4" w:space="0" w:color="000000"/>
              <w:left w:val="single" w:sz="4" w:space="0" w:color="000000"/>
              <w:bottom w:val="single" w:sz="4" w:space="0" w:color="000000"/>
              <w:right w:val="single" w:sz="4" w:space="0" w:color="000000"/>
            </w:tcBorders>
            <w:vAlign w:val="center"/>
          </w:tcPr>
          <w:p w14:paraId="73B3C61D" w14:textId="6DA1384F" w:rsidR="00283FCB" w:rsidRDefault="00283FCB" w:rsidP="00DD165E">
            <w:pPr>
              <w:spacing w:after="0"/>
              <w:jc w:val="center"/>
              <w:rPr>
                <w:b/>
              </w:rPr>
            </w:pPr>
          </w:p>
        </w:tc>
        <w:tc>
          <w:tcPr>
            <w:tcW w:w="1912" w:type="dxa"/>
            <w:tcBorders>
              <w:top w:val="single" w:sz="4" w:space="0" w:color="000000"/>
              <w:left w:val="single" w:sz="4" w:space="0" w:color="000000"/>
              <w:bottom w:val="single" w:sz="4" w:space="0" w:color="000000"/>
              <w:right w:val="single" w:sz="4" w:space="0" w:color="000000"/>
            </w:tcBorders>
            <w:vAlign w:val="center"/>
          </w:tcPr>
          <w:p w14:paraId="52C438BA" w14:textId="36AEDEAC" w:rsidR="00283FCB" w:rsidRDefault="00283FCB" w:rsidP="00DD165E">
            <w:pPr>
              <w:spacing w:after="0"/>
              <w:jc w:val="center"/>
              <w:rPr>
                <w:b/>
              </w:rPr>
            </w:pPr>
          </w:p>
        </w:tc>
      </w:tr>
    </w:tbl>
    <w:p w14:paraId="24BD46B7" w14:textId="77777777" w:rsidR="00283FCB" w:rsidRDefault="00283FCB" w:rsidP="00DD165E"/>
    <w:p w14:paraId="0C4EAF61" w14:textId="77777777" w:rsidR="00283FCB" w:rsidRDefault="00C65437" w:rsidP="00DD165E">
      <w:pPr>
        <w:rPr>
          <w:b/>
        </w:rPr>
      </w:pPr>
      <w:r w:rsidRPr="00AE253F">
        <w:rPr>
          <w:b/>
          <w:color w:val="C00000"/>
          <w:highlight w:val="cyan"/>
        </w:rPr>
        <w:t xml:space="preserve">NOTA INTERNA. Para el diligenciamiento consulte el Manual para el manejo de los Acuerdos Comerciales en Procesos de Contratación </w:t>
      </w:r>
      <w:r>
        <w:rPr>
          <w:b/>
          <w:highlight w:val="cyan"/>
        </w:rPr>
        <w:t>(</w:t>
      </w:r>
      <w:hyperlink r:id="rId16">
        <w:r>
          <w:rPr>
            <w:b/>
            <w:color w:val="0000FF"/>
            <w:highlight w:val="cyan"/>
            <w:u w:val="single"/>
          </w:rPr>
          <w:t>https://www.colombiacompra.gov.co/manuales-guias-y-pliegos-tipo/manuales-y-guias</w:t>
        </w:r>
      </w:hyperlink>
      <w:r>
        <w:rPr>
          <w:b/>
          <w:highlight w:val="cyan"/>
        </w:rPr>
        <w:t>)</w:t>
      </w:r>
    </w:p>
    <w:p w14:paraId="41AAC7FF" w14:textId="77777777" w:rsidR="00283FCB" w:rsidRDefault="00283FCB" w:rsidP="00DD165E"/>
    <w:p w14:paraId="4FC75E79" w14:textId="77777777" w:rsidR="00283FCB" w:rsidRDefault="00283FCB" w:rsidP="00DD165E"/>
    <w:p w14:paraId="2E8023D2" w14:textId="77777777" w:rsidR="00283FCB" w:rsidRDefault="00C65437" w:rsidP="00DD165E">
      <w:pPr>
        <w:pStyle w:val="Ttulo1"/>
        <w:numPr>
          <w:ilvl w:val="0"/>
          <w:numId w:val="19"/>
        </w:numPr>
        <w:ind w:left="0" w:firstLine="0"/>
        <w:jc w:val="center"/>
      </w:pPr>
      <w:r>
        <w:t>ANEXOS</w:t>
      </w:r>
    </w:p>
    <w:p w14:paraId="04EAFD4B" w14:textId="77777777" w:rsidR="00283FCB" w:rsidRDefault="00283FCB" w:rsidP="00DD165E"/>
    <w:p w14:paraId="4603DD18" w14:textId="77777777" w:rsidR="00283FCB" w:rsidRDefault="00C65437" w:rsidP="00DD165E">
      <w:r w:rsidRPr="00AE253F">
        <w:rPr>
          <w:color w:val="C00000"/>
        </w:rPr>
        <w:t>[Identifique y relacione los anexos del estudio previo]</w:t>
      </w:r>
      <w:r>
        <w:t>.</w:t>
      </w:r>
    </w:p>
    <w:p w14:paraId="1D45BA10" w14:textId="77777777" w:rsidR="00283FCB" w:rsidRDefault="00283FCB" w:rsidP="00DD165E"/>
    <w:p w14:paraId="16FFB136" w14:textId="77777777" w:rsidR="00283FCB" w:rsidRPr="00AE253F" w:rsidRDefault="00C65437" w:rsidP="00DD165E">
      <w:pPr>
        <w:rPr>
          <w:color w:val="C00000"/>
        </w:rPr>
      </w:pPr>
      <w:r>
        <w:t xml:space="preserve">El presente documento se suscribe el </w:t>
      </w:r>
      <w:r w:rsidRPr="00AE253F">
        <w:rPr>
          <w:color w:val="C00000"/>
        </w:rPr>
        <w:t>[incluir fecha de suscripción. Ejemplo: 16 de abril de 2020]</w:t>
      </w:r>
    </w:p>
    <w:p w14:paraId="6A3E1D56" w14:textId="77777777" w:rsidR="00283FCB" w:rsidRDefault="00283FCB" w:rsidP="00DD165E"/>
    <w:p w14:paraId="31882411" w14:textId="77777777" w:rsidR="00283FCB" w:rsidRDefault="00283FCB" w:rsidP="00DD165E"/>
    <w:p w14:paraId="4EDC6256" w14:textId="77777777" w:rsidR="00283FCB" w:rsidRDefault="00283FCB" w:rsidP="00DD165E"/>
    <w:p w14:paraId="77B565FD" w14:textId="77777777" w:rsidR="00283FCB" w:rsidRPr="00E835A2" w:rsidRDefault="00C65437" w:rsidP="00DD165E">
      <w:pPr>
        <w:jc w:val="center"/>
        <w:rPr>
          <w:b/>
        </w:rPr>
      </w:pPr>
      <w:r w:rsidRPr="00AE253F">
        <w:rPr>
          <w:b/>
          <w:color w:val="C00000"/>
        </w:rPr>
        <w:t>[NOMBRES Y APELLIDOS DEL ORDENADOR DEL GASTO]</w:t>
      </w:r>
    </w:p>
    <w:p w14:paraId="05169892" w14:textId="77777777" w:rsidR="00283FCB" w:rsidRDefault="00C65437" w:rsidP="00DD165E">
      <w:pPr>
        <w:jc w:val="center"/>
      </w:pPr>
      <w:r w:rsidRPr="00AE253F">
        <w:rPr>
          <w:color w:val="C00000"/>
        </w:rPr>
        <w:t>[Cargo del Ordenador del gasto]</w:t>
      </w:r>
    </w:p>
    <w:p w14:paraId="4EE7BDAE" w14:textId="77777777" w:rsidR="00283FCB" w:rsidRDefault="00283FCB" w:rsidP="00DD165E"/>
    <w:p w14:paraId="2B648F3C" w14:textId="77777777" w:rsidR="00283FCB" w:rsidRDefault="00C65437" w:rsidP="00DD165E">
      <w:pPr>
        <w:rPr>
          <w:sz w:val="18"/>
          <w:szCs w:val="18"/>
        </w:rPr>
      </w:pPr>
      <w:bookmarkStart w:id="21" w:name="_heading=h.mfrzp8cdmawv" w:colFirst="0" w:colLast="0"/>
      <w:bookmarkEnd w:id="21"/>
      <w:r>
        <w:rPr>
          <w:sz w:val="18"/>
          <w:szCs w:val="18"/>
        </w:rPr>
        <w:t>Elaboró:</w:t>
      </w:r>
      <w:r w:rsidRPr="00AA7E34">
        <w:rPr>
          <w:sz w:val="18"/>
          <w:szCs w:val="18"/>
        </w:rPr>
        <w:t xml:space="preserve"> </w:t>
      </w:r>
      <w:r w:rsidRPr="00AE253F">
        <w:rPr>
          <w:color w:val="C00000"/>
          <w:sz w:val="18"/>
          <w:szCs w:val="18"/>
        </w:rPr>
        <w:t>[Nombre de la persona que elaboró el documento]</w:t>
      </w:r>
      <w:r>
        <w:rPr>
          <w:sz w:val="18"/>
          <w:szCs w:val="18"/>
        </w:rPr>
        <w:t xml:space="preserve"> – </w:t>
      </w:r>
      <w:r w:rsidRPr="00AE253F">
        <w:rPr>
          <w:color w:val="C00000"/>
          <w:sz w:val="18"/>
          <w:szCs w:val="18"/>
        </w:rPr>
        <w:t>[Cargo de la persona]</w:t>
      </w:r>
      <w:r>
        <w:rPr>
          <w:sz w:val="18"/>
          <w:szCs w:val="18"/>
        </w:rPr>
        <w:t>.</w:t>
      </w:r>
    </w:p>
    <w:p w14:paraId="4BD7AE2A" w14:textId="77777777" w:rsidR="00283FCB" w:rsidRDefault="00C65437" w:rsidP="00DD165E">
      <w:pPr>
        <w:rPr>
          <w:sz w:val="18"/>
          <w:szCs w:val="18"/>
        </w:rPr>
      </w:pPr>
      <w:r>
        <w:rPr>
          <w:sz w:val="18"/>
          <w:szCs w:val="18"/>
        </w:rPr>
        <w:t xml:space="preserve">Revisó componente jurídico: </w:t>
      </w:r>
      <w:r w:rsidRPr="00AE253F">
        <w:rPr>
          <w:color w:val="C00000"/>
          <w:sz w:val="18"/>
          <w:szCs w:val="18"/>
        </w:rPr>
        <w:t>[Nombre de la persona que elaboró el documento]</w:t>
      </w:r>
      <w:r>
        <w:rPr>
          <w:sz w:val="18"/>
          <w:szCs w:val="18"/>
        </w:rPr>
        <w:t xml:space="preserve"> – </w:t>
      </w:r>
      <w:r w:rsidRPr="00AE253F">
        <w:rPr>
          <w:color w:val="C00000"/>
          <w:sz w:val="18"/>
          <w:szCs w:val="18"/>
        </w:rPr>
        <w:t>[Cargo de la persona]</w:t>
      </w:r>
      <w:r>
        <w:rPr>
          <w:sz w:val="18"/>
          <w:szCs w:val="18"/>
        </w:rPr>
        <w:t>.</w:t>
      </w:r>
    </w:p>
    <w:p w14:paraId="2C415208" w14:textId="77777777" w:rsidR="00283FCB" w:rsidRDefault="00C65437" w:rsidP="00DD165E">
      <w:pPr>
        <w:rPr>
          <w:sz w:val="18"/>
          <w:szCs w:val="18"/>
        </w:rPr>
      </w:pPr>
      <w:r>
        <w:rPr>
          <w:sz w:val="18"/>
          <w:szCs w:val="18"/>
        </w:rPr>
        <w:t xml:space="preserve">Revisó componente técnico: </w:t>
      </w:r>
      <w:r w:rsidRPr="00AE253F">
        <w:rPr>
          <w:color w:val="C00000"/>
          <w:sz w:val="18"/>
          <w:szCs w:val="18"/>
        </w:rPr>
        <w:t>[Nombre de la persona que elaboró el documento]</w:t>
      </w:r>
      <w:r>
        <w:rPr>
          <w:sz w:val="18"/>
          <w:szCs w:val="18"/>
        </w:rPr>
        <w:t xml:space="preserve"> – </w:t>
      </w:r>
      <w:r w:rsidRPr="00AE253F">
        <w:rPr>
          <w:color w:val="C00000"/>
          <w:sz w:val="18"/>
          <w:szCs w:val="18"/>
        </w:rPr>
        <w:t>[Cargo de la persona]</w:t>
      </w:r>
      <w:r>
        <w:rPr>
          <w:sz w:val="18"/>
          <w:szCs w:val="18"/>
        </w:rPr>
        <w:t>.</w:t>
      </w:r>
    </w:p>
    <w:p w14:paraId="60F4CF67" w14:textId="77777777" w:rsidR="00283FCB" w:rsidRDefault="00C65437" w:rsidP="00DD165E">
      <w:pPr>
        <w:rPr>
          <w:sz w:val="18"/>
          <w:szCs w:val="18"/>
        </w:rPr>
      </w:pPr>
      <w:r>
        <w:rPr>
          <w:sz w:val="18"/>
          <w:szCs w:val="18"/>
        </w:rPr>
        <w:t xml:space="preserve">Revisó componente financiero: </w:t>
      </w:r>
      <w:r w:rsidRPr="00AE253F">
        <w:rPr>
          <w:color w:val="C00000"/>
          <w:sz w:val="18"/>
          <w:szCs w:val="18"/>
        </w:rPr>
        <w:t>[Nombre de la persona que elaboró el documento]</w:t>
      </w:r>
      <w:r>
        <w:rPr>
          <w:sz w:val="18"/>
          <w:szCs w:val="18"/>
        </w:rPr>
        <w:t xml:space="preserve"> – </w:t>
      </w:r>
      <w:r w:rsidRPr="00AE253F">
        <w:rPr>
          <w:color w:val="C00000"/>
          <w:sz w:val="18"/>
          <w:szCs w:val="18"/>
        </w:rPr>
        <w:t>[Cargo de la persona]</w:t>
      </w:r>
      <w:r>
        <w:rPr>
          <w:sz w:val="18"/>
          <w:szCs w:val="18"/>
        </w:rPr>
        <w:t>.</w:t>
      </w:r>
    </w:p>
    <w:p w14:paraId="2AC57BBC" w14:textId="77777777" w:rsidR="00283FCB" w:rsidRDefault="00C65437" w:rsidP="00DD165E">
      <w:pPr>
        <w:rPr>
          <w:sz w:val="18"/>
          <w:szCs w:val="18"/>
        </w:rPr>
      </w:pPr>
      <w:r>
        <w:rPr>
          <w:sz w:val="18"/>
          <w:szCs w:val="18"/>
        </w:rPr>
        <w:t>Vo.Bo.:</w:t>
      </w:r>
      <w:r w:rsidRPr="00AA7E34">
        <w:rPr>
          <w:sz w:val="18"/>
          <w:szCs w:val="18"/>
        </w:rPr>
        <w:t xml:space="preserve"> </w:t>
      </w:r>
      <w:r w:rsidRPr="00AE253F">
        <w:rPr>
          <w:color w:val="C00000"/>
          <w:sz w:val="18"/>
          <w:szCs w:val="18"/>
        </w:rPr>
        <w:t xml:space="preserve">[Nombre de la persona que </w:t>
      </w:r>
      <w:r w:rsidR="00B8199F" w:rsidRPr="00AE253F">
        <w:rPr>
          <w:color w:val="C00000"/>
          <w:sz w:val="18"/>
          <w:szCs w:val="18"/>
        </w:rPr>
        <w:t>revisó</w:t>
      </w:r>
      <w:r w:rsidRPr="00AE253F">
        <w:rPr>
          <w:color w:val="C00000"/>
          <w:sz w:val="18"/>
          <w:szCs w:val="18"/>
        </w:rPr>
        <w:t xml:space="preserve"> el documento]</w:t>
      </w:r>
      <w:r>
        <w:rPr>
          <w:sz w:val="18"/>
          <w:szCs w:val="18"/>
        </w:rPr>
        <w:t xml:space="preserve"> – </w:t>
      </w:r>
      <w:r w:rsidRPr="00AE253F">
        <w:rPr>
          <w:color w:val="C00000"/>
          <w:sz w:val="18"/>
          <w:szCs w:val="18"/>
        </w:rPr>
        <w:t>[Cargo de la persona]</w:t>
      </w:r>
      <w:r>
        <w:rPr>
          <w:sz w:val="18"/>
          <w:szCs w:val="18"/>
        </w:rPr>
        <w:t>.</w:t>
      </w:r>
    </w:p>
    <w:p w14:paraId="32F0F176" w14:textId="77777777" w:rsidR="00DD165E" w:rsidRDefault="00DD165E" w:rsidP="00DD165E"/>
    <w:p w14:paraId="606C079E" w14:textId="77777777" w:rsidR="00DD165E" w:rsidRDefault="00DD165E" w:rsidP="00DD165E">
      <w:r>
        <w:br w:type="page"/>
      </w:r>
    </w:p>
    <w:p w14:paraId="2B6D2ABE" w14:textId="77777777" w:rsidR="00DD165E" w:rsidRDefault="00DD165E" w:rsidP="00DD165E">
      <w:pPr>
        <w:pStyle w:val="Ttulo1"/>
        <w:keepLines/>
        <w:ind w:left="0" w:firstLine="0"/>
        <w:rPr>
          <w:rFonts w:asciiTheme="majorHAnsi" w:hAnsiTheme="majorHAnsi" w:cstheme="majorHAnsi"/>
          <w:b w:val="0"/>
          <w:bCs/>
          <w:color w:val="000000" w:themeColor="text1"/>
          <w:spacing w:val="2"/>
          <w:sz w:val="24"/>
        </w:rPr>
      </w:pPr>
      <w:r>
        <w:rPr>
          <w:rFonts w:asciiTheme="majorHAnsi" w:hAnsiTheme="majorHAnsi" w:cstheme="majorHAnsi"/>
          <w:bCs/>
          <w:color w:val="000000" w:themeColor="text1"/>
          <w:spacing w:val="2"/>
          <w:sz w:val="24"/>
        </w:rPr>
        <w:lastRenderedPageBreak/>
        <w:t>Control de Cambios</w:t>
      </w:r>
    </w:p>
    <w:p w14:paraId="160D758C" w14:textId="77777777" w:rsidR="00DD165E" w:rsidRPr="00144707" w:rsidRDefault="00DD165E" w:rsidP="00DD165E"/>
    <w:tbl>
      <w:tblPr>
        <w:tblStyle w:val="Tablaconcuadrcula"/>
        <w:tblW w:w="9209" w:type="dxa"/>
        <w:tblLook w:val="04A0" w:firstRow="1" w:lastRow="0" w:firstColumn="1" w:lastColumn="0" w:noHBand="0" w:noVBand="1"/>
      </w:tblPr>
      <w:tblGrid>
        <w:gridCol w:w="1129"/>
        <w:gridCol w:w="2268"/>
        <w:gridCol w:w="5812"/>
      </w:tblGrid>
      <w:tr w:rsidR="00DD165E" w14:paraId="07D019E3" w14:textId="77777777" w:rsidTr="00B340CC">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D632A05" w14:textId="77777777" w:rsidR="00DD165E" w:rsidRDefault="00DD165E" w:rsidP="00DD165E">
            <w:pPr>
              <w:spacing w:after="0"/>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04FB11A" w14:textId="77777777" w:rsidR="00DD165E" w:rsidRDefault="00DD165E" w:rsidP="00DD165E">
            <w:pPr>
              <w:spacing w:after="0"/>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C49D72A" w14:textId="77777777" w:rsidR="00DD165E" w:rsidRDefault="00DD165E" w:rsidP="00DD165E">
            <w:pPr>
              <w:spacing w:after="0"/>
              <w:jc w:val="center"/>
              <w:rPr>
                <w:rFonts w:cs="Calibri"/>
                <w:b/>
                <w:bCs/>
                <w:lang w:val="es-ES"/>
              </w:rPr>
            </w:pPr>
            <w:r>
              <w:rPr>
                <w:rFonts w:cs="Calibri"/>
                <w:b/>
                <w:bCs/>
                <w:lang w:val="es-ES"/>
              </w:rPr>
              <w:t>NATURALEZA DEL CAMBIO</w:t>
            </w:r>
          </w:p>
        </w:tc>
      </w:tr>
      <w:tr w:rsidR="00DD165E" w14:paraId="1CF2BB9D" w14:textId="77777777" w:rsidTr="00B340CC">
        <w:tc>
          <w:tcPr>
            <w:tcW w:w="1129" w:type="dxa"/>
            <w:tcBorders>
              <w:top w:val="single" w:sz="4" w:space="0" w:color="auto"/>
              <w:left w:val="single" w:sz="4" w:space="0" w:color="auto"/>
              <w:bottom w:val="single" w:sz="4" w:space="0" w:color="auto"/>
              <w:right w:val="single" w:sz="4" w:space="0" w:color="auto"/>
            </w:tcBorders>
            <w:vAlign w:val="center"/>
            <w:hideMark/>
          </w:tcPr>
          <w:p w14:paraId="557DE116" w14:textId="77777777" w:rsidR="00DD165E" w:rsidRDefault="00DD165E" w:rsidP="00DD165E">
            <w:pPr>
              <w:spacing w:after="0"/>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930EC73" w14:textId="77777777" w:rsidR="00DD165E" w:rsidRDefault="00DD165E" w:rsidP="00DD165E">
            <w:pPr>
              <w:spacing w:after="0"/>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289CD0" w14:textId="1B7F2F3A" w:rsidR="00DD165E" w:rsidRDefault="00DD165E" w:rsidP="00DD165E">
            <w:pPr>
              <w:spacing w:after="0"/>
              <w:rPr>
                <w:rFonts w:cs="Calibri"/>
                <w:lang w:val="es-ES"/>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5C149706" w14:textId="77777777" w:rsidR="00DD165E" w:rsidRPr="004A1B7C" w:rsidRDefault="00DD165E" w:rsidP="00DD165E">
            <w:pPr>
              <w:spacing w:after="0"/>
              <w:rPr>
                <w:rFonts w:cs="Calibri"/>
                <w:lang w:val="es-ES"/>
              </w:rPr>
            </w:pPr>
            <w:r>
              <w:rPr>
                <w:rFonts w:cs="Calibri"/>
                <w:lang w:val="es-ES"/>
              </w:rPr>
              <w:t>Se realizan ajustes menores en el documento.</w:t>
            </w:r>
          </w:p>
        </w:tc>
      </w:tr>
      <w:tr w:rsidR="00890C87" w14:paraId="2BA7184C" w14:textId="77777777" w:rsidTr="00B340CC">
        <w:tc>
          <w:tcPr>
            <w:tcW w:w="1129" w:type="dxa"/>
            <w:tcBorders>
              <w:top w:val="single" w:sz="4" w:space="0" w:color="auto"/>
              <w:left w:val="single" w:sz="4" w:space="0" w:color="auto"/>
              <w:bottom w:val="single" w:sz="4" w:space="0" w:color="auto"/>
              <w:right w:val="single" w:sz="4" w:space="0" w:color="auto"/>
            </w:tcBorders>
            <w:vAlign w:val="center"/>
          </w:tcPr>
          <w:p w14:paraId="39E252DB" w14:textId="33F2BD70" w:rsidR="00890C87" w:rsidRDefault="00890C87" w:rsidP="00DD165E">
            <w:pPr>
              <w:jc w:val="center"/>
              <w:rPr>
                <w:lang w:val="es-ES"/>
              </w:rPr>
            </w:pPr>
            <w:r>
              <w:rPr>
                <w:lang w:val="es-ES"/>
              </w:rPr>
              <w:t>5</w:t>
            </w:r>
          </w:p>
        </w:tc>
        <w:tc>
          <w:tcPr>
            <w:tcW w:w="2268" w:type="dxa"/>
            <w:tcBorders>
              <w:top w:val="single" w:sz="4" w:space="0" w:color="auto"/>
              <w:left w:val="single" w:sz="4" w:space="0" w:color="auto"/>
              <w:bottom w:val="single" w:sz="4" w:space="0" w:color="auto"/>
              <w:right w:val="single" w:sz="4" w:space="0" w:color="auto"/>
            </w:tcBorders>
            <w:vAlign w:val="center"/>
          </w:tcPr>
          <w:p w14:paraId="3A916776" w14:textId="5618F77D" w:rsidR="00890C87" w:rsidRDefault="0011021A" w:rsidP="00DD165E">
            <w:pPr>
              <w:jc w:val="center"/>
              <w:rPr>
                <w:lang w:val="es-ES"/>
              </w:rPr>
            </w:pPr>
            <w:r w:rsidRPr="00D63019">
              <w:rPr>
                <w:lang w:val="es-ES"/>
              </w:rPr>
              <w:t>30/04/2026</w:t>
            </w:r>
          </w:p>
        </w:tc>
        <w:tc>
          <w:tcPr>
            <w:tcW w:w="5812" w:type="dxa"/>
            <w:tcBorders>
              <w:top w:val="single" w:sz="4" w:space="0" w:color="auto"/>
              <w:left w:val="single" w:sz="4" w:space="0" w:color="auto"/>
              <w:bottom w:val="single" w:sz="4" w:space="0" w:color="auto"/>
              <w:right w:val="single" w:sz="4" w:space="0" w:color="auto"/>
            </w:tcBorders>
            <w:vAlign w:val="center"/>
          </w:tcPr>
          <w:p w14:paraId="773AF3C7" w14:textId="417ED1BE" w:rsidR="00890C87" w:rsidRPr="004A1B7C" w:rsidRDefault="0011021A" w:rsidP="00DD165E">
            <w:r>
              <w:t xml:space="preserve">Se agrega obligación general de prevención </w:t>
            </w:r>
            <w:r w:rsidR="00CE5FC5">
              <w:t xml:space="preserve">sobre la </w:t>
            </w:r>
            <w:r w:rsidR="00A64318">
              <w:t xml:space="preserve">violencia contra las mujeres, basadas en género, por orientación sexual, identidad de género, condición diversa y frente al acoso sexual </w:t>
            </w:r>
            <w:r w:rsidR="00D246C2">
              <w:t xml:space="preserve">de acuerdo con </w:t>
            </w:r>
            <w:r w:rsidR="00A64318">
              <w:t xml:space="preserve">el </w:t>
            </w:r>
            <w:r w:rsidR="00F64F0A">
              <w:t>Protocolo SENA</w:t>
            </w:r>
            <w:r w:rsidR="00AD42CD">
              <w:t xml:space="preserve"> – GTH-PR-007.</w:t>
            </w:r>
          </w:p>
        </w:tc>
      </w:tr>
      <w:tr w:rsidR="00D67CFF" w14:paraId="47A4AAAE" w14:textId="77777777" w:rsidTr="00D814ED">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A3552C2" w14:textId="1334C2D6" w:rsidR="00D67CFF" w:rsidRPr="00D67CFF" w:rsidRDefault="00D67CFF" w:rsidP="00DD165E">
            <w:pPr>
              <w:jc w:val="center"/>
              <w:rPr>
                <w:highlight w:val="yellow"/>
                <w:lang w:val="es-ES"/>
              </w:rPr>
            </w:pPr>
            <w:r w:rsidRPr="00D814ED">
              <w:rPr>
                <w:lang w:val="es-ES"/>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B486E3" w14:textId="5CEB1D6A" w:rsidR="00D67CFF" w:rsidRPr="00D67CFF" w:rsidRDefault="00CC2B17" w:rsidP="00DD165E">
            <w:pPr>
              <w:jc w:val="center"/>
              <w:rPr>
                <w:highlight w:val="yellow"/>
                <w:lang w:val="es-ES"/>
              </w:rPr>
            </w:pPr>
            <w:r w:rsidRPr="00D814ED">
              <w:rPr>
                <w:lang w:val="es-ES"/>
              </w:rPr>
              <w:t>30/06/2026</w:t>
            </w:r>
          </w:p>
        </w:tc>
        <w:tc>
          <w:tcPr>
            <w:tcW w:w="5812" w:type="dxa"/>
            <w:tcBorders>
              <w:top w:val="single" w:sz="4" w:space="0" w:color="auto"/>
              <w:left w:val="single" w:sz="4" w:space="0" w:color="auto"/>
              <w:bottom w:val="single" w:sz="4" w:space="0" w:color="auto"/>
              <w:right w:val="single" w:sz="4" w:space="0" w:color="auto"/>
            </w:tcBorders>
            <w:vAlign w:val="center"/>
          </w:tcPr>
          <w:p w14:paraId="3AA784F6" w14:textId="02D3167E" w:rsidR="00D67CFF" w:rsidRPr="00D67CFF" w:rsidRDefault="0070549B" w:rsidP="00DD165E">
            <w:pPr>
              <w:rPr>
                <w:highlight w:val="yellow"/>
              </w:rPr>
            </w:pPr>
            <w:r w:rsidRPr="0070549B">
              <w:t>Se realizan ajustes al numeral correspondiente a la oferta económica, específicamente en lo relacionado con la determinación del método de ponderación de la propuesta económica. Asimismo, se incorpora la obligación de anexar las constancias de verificación de antecedentes fiscales, disciplinarios, penales y del Registro Nacional de Medidas Correctivas.</w:t>
            </w:r>
          </w:p>
        </w:tc>
      </w:tr>
    </w:tbl>
    <w:p w14:paraId="2714483C" w14:textId="77777777" w:rsidR="00DD165E" w:rsidRDefault="00DD165E" w:rsidP="00DD165E">
      <w:pPr>
        <w:rPr>
          <w:lang w:val="es-ES" w:eastAsia="en-US"/>
        </w:rPr>
      </w:pPr>
    </w:p>
    <w:p w14:paraId="5023E33D" w14:textId="77777777" w:rsidR="00283FCB" w:rsidRDefault="00283FCB" w:rsidP="00DD165E"/>
    <w:sectPr w:rsidR="00283FCB" w:rsidSect="00E63156">
      <w:headerReference w:type="default" r:id="rId17"/>
      <w:footerReference w:type="default" r:id="rId18"/>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0C5D23" w14:textId="77777777" w:rsidR="006055AD" w:rsidRDefault="006055AD">
      <w:r>
        <w:separator/>
      </w:r>
    </w:p>
  </w:endnote>
  <w:endnote w:type="continuationSeparator" w:id="0">
    <w:p w14:paraId="6D7CC9E6" w14:textId="77777777" w:rsidR="006055AD" w:rsidRDefault="00605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97311" w14:textId="77777777" w:rsidR="0023246D" w:rsidRDefault="0023246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B902E24" w14:textId="4AF1A6D9" w:rsidR="0023246D" w:rsidRDefault="0023246D">
    <w:pPr>
      <w:jc w:val="center"/>
    </w:pPr>
    <w:r>
      <w:t>GCCON-F-046 V.</w:t>
    </w:r>
    <w:r w:rsidRPr="00D814ED">
      <w:t>0</w:t>
    </w:r>
    <w:r w:rsidR="008501B7" w:rsidRPr="00D814ED">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397E49" w14:textId="77777777" w:rsidR="006055AD" w:rsidRDefault="006055AD">
      <w:r>
        <w:separator/>
      </w:r>
    </w:p>
  </w:footnote>
  <w:footnote w:type="continuationSeparator" w:id="0">
    <w:p w14:paraId="6EAC72BD" w14:textId="77777777" w:rsidR="006055AD" w:rsidRDefault="00605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1F8BD" w14:textId="77777777" w:rsidR="0023246D" w:rsidRDefault="0023246D" w:rsidP="00E63156">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1EEDEFB9" wp14:editId="29124980">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2CA2B73"/>
    <w:multiLevelType w:val="multilevel"/>
    <w:tmpl w:val="09208AF2"/>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3530B5"/>
    <w:multiLevelType w:val="multilevel"/>
    <w:tmpl w:val="A36A870C"/>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4170AB5"/>
    <w:multiLevelType w:val="multilevel"/>
    <w:tmpl w:val="DF6CCB7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487D93"/>
    <w:multiLevelType w:val="multilevel"/>
    <w:tmpl w:val="69A430AC"/>
    <w:lvl w:ilvl="0">
      <w:start w:val="1"/>
      <w:numFmt w:val="decimal"/>
      <w:lvlText w:val="%1.1"/>
      <w:lvlJc w:val="left"/>
      <w:pPr>
        <w:ind w:left="360" w:hanging="360"/>
      </w:pPr>
    </w:lvl>
    <w:lvl w:ilvl="1">
      <w:start w:val="2"/>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5" w15:restartNumberingAfterBreak="0">
    <w:nsid w:val="052752B0"/>
    <w:multiLevelType w:val="multilevel"/>
    <w:tmpl w:val="C0EC907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69233C6"/>
    <w:multiLevelType w:val="hybridMultilevel"/>
    <w:tmpl w:val="E22EB4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BA5081"/>
    <w:multiLevelType w:val="multilevel"/>
    <w:tmpl w:val="6A9A1F3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BBB3809"/>
    <w:multiLevelType w:val="multilevel"/>
    <w:tmpl w:val="DE1ED57C"/>
    <w:lvl w:ilvl="0">
      <w:start w:val="5"/>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12D104AC"/>
    <w:multiLevelType w:val="multilevel"/>
    <w:tmpl w:val="DC60CB1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58252A6"/>
    <w:multiLevelType w:val="multilevel"/>
    <w:tmpl w:val="F4FE3A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DFD3448"/>
    <w:multiLevelType w:val="hybridMultilevel"/>
    <w:tmpl w:val="00DC5540"/>
    <w:lvl w:ilvl="0" w:tplc="C7CC77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AE3464"/>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AB017F"/>
    <w:multiLevelType w:val="multilevel"/>
    <w:tmpl w:val="0646EB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5EA194C"/>
    <w:multiLevelType w:val="multilevel"/>
    <w:tmpl w:val="5ECC42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6A45EF"/>
    <w:multiLevelType w:val="multilevel"/>
    <w:tmpl w:val="3BE2B54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75A4686"/>
    <w:multiLevelType w:val="multilevel"/>
    <w:tmpl w:val="6700DFA8"/>
    <w:lvl w:ilvl="0">
      <w:start w:val="1"/>
      <w:numFmt w:val="upperRoman"/>
      <w:lvlText w:val="%1."/>
      <w:lvlJc w:val="left"/>
      <w:pPr>
        <w:ind w:left="1428" w:hanging="719"/>
      </w:pPr>
    </w:lvl>
    <w:lvl w:ilvl="1">
      <w:start w:val="1"/>
      <w:numFmt w:val="upperLetter"/>
      <w:lvlText w:val="%2."/>
      <w:lvlJc w:val="left"/>
      <w:pPr>
        <w:ind w:left="2138" w:hanging="710"/>
      </w:pPr>
    </w:lvl>
    <w:lvl w:ilvl="2">
      <w:start w:val="1"/>
      <w:numFmt w:val="upperLetter"/>
      <w:lvlText w:val="%3-"/>
      <w:lvlJc w:val="left"/>
      <w:pPr>
        <w:ind w:left="2688" w:hanging="360"/>
      </w:pPr>
    </w:lvl>
    <w:lvl w:ilvl="3">
      <w:start w:val="1"/>
      <w:numFmt w:val="decimal"/>
      <w:lvlText w:val="%4)"/>
      <w:lvlJc w:val="lef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8" w15:restartNumberingAfterBreak="0">
    <w:nsid w:val="393556A7"/>
    <w:multiLevelType w:val="multilevel"/>
    <w:tmpl w:val="FECC645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C583C05"/>
    <w:multiLevelType w:val="multilevel"/>
    <w:tmpl w:val="BC94FBF0"/>
    <w:lvl w:ilvl="0">
      <w:start w:val="1"/>
      <w:numFmt w:val="decimal"/>
      <w:lvlText w:val="%1.1"/>
      <w:lvlJc w:val="left"/>
      <w:pPr>
        <w:ind w:left="360" w:hanging="360"/>
      </w:pPr>
    </w:lvl>
    <w:lvl w:ilvl="1">
      <w:start w:val="1"/>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0"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E2452B"/>
    <w:multiLevelType w:val="multilevel"/>
    <w:tmpl w:val="AF8CFA02"/>
    <w:lvl w:ilvl="0">
      <w:start w:val="1"/>
      <w:numFmt w:val="low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942AF9"/>
    <w:multiLevelType w:val="multilevel"/>
    <w:tmpl w:val="81DAE70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2E558AB"/>
    <w:multiLevelType w:val="multilevel"/>
    <w:tmpl w:val="C7409D88"/>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5782138"/>
    <w:multiLevelType w:val="multilevel"/>
    <w:tmpl w:val="32C62BE4"/>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5810E77"/>
    <w:multiLevelType w:val="multilevel"/>
    <w:tmpl w:val="42901BD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95F5DFA"/>
    <w:multiLevelType w:val="hybridMultilevel"/>
    <w:tmpl w:val="F5C8BC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821C7D"/>
    <w:multiLevelType w:val="multilevel"/>
    <w:tmpl w:val="271CB068"/>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8"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7860B6"/>
    <w:multiLevelType w:val="multilevel"/>
    <w:tmpl w:val="0854E09A"/>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8B65A2C"/>
    <w:multiLevelType w:val="multilevel"/>
    <w:tmpl w:val="0180C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42A492E"/>
    <w:multiLevelType w:val="multilevel"/>
    <w:tmpl w:val="6DBE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4C2094"/>
    <w:multiLevelType w:val="multilevel"/>
    <w:tmpl w:val="02E2F7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A50329A"/>
    <w:multiLevelType w:val="multilevel"/>
    <w:tmpl w:val="0E041EE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BB06D95"/>
    <w:multiLevelType w:val="multilevel"/>
    <w:tmpl w:val="94B2FE1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41469780">
    <w:abstractNumId w:val="19"/>
  </w:num>
  <w:num w:numId="2" w16cid:durableId="1027869668">
    <w:abstractNumId w:val="35"/>
  </w:num>
  <w:num w:numId="3" w16cid:durableId="1537160384">
    <w:abstractNumId w:val="29"/>
  </w:num>
  <w:num w:numId="4" w16cid:durableId="24990652">
    <w:abstractNumId w:val="10"/>
  </w:num>
  <w:num w:numId="5" w16cid:durableId="1801875372">
    <w:abstractNumId w:val="25"/>
  </w:num>
  <w:num w:numId="6" w16cid:durableId="534774646">
    <w:abstractNumId w:val="5"/>
  </w:num>
  <w:num w:numId="7" w16cid:durableId="1439566509">
    <w:abstractNumId w:val="34"/>
  </w:num>
  <w:num w:numId="8" w16cid:durableId="519128555">
    <w:abstractNumId w:val="22"/>
  </w:num>
  <w:num w:numId="9" w16cid:durableId="909660049">
    <w:abstractNumId w:val="23"/>
  </w:num>
  <w:num w:numId="10" w16cid:durableId="1297176705">
    <w:abstractNumId w:val="2"/>
  </w:num>
  <w:num w:numId="11" w16cid:durableId="1316840619">
    <w:abstractNumId w:val="18"/>
  </w:num>
  <w:num w:numId="12" w16cid:durableId="2089232778">
    <w:abstractNumId w:val="16"/>
  </w:num>
  <w:num w:numId="13" w16cid:durableId="1346637533">
    <w:abstractNumId w:val="1"/>
  </w:num>
  <w:num w:numId="14" w16cid:durableId="1360400676">
    <w:abstractNumId w:val="27"/>
  </w:num>
  <w:num w:numId="15" w16cid:durableId="1318073485">
    <w:abstractNumId w:val="15"/>
  </w:num>
  <w:num w:numId="16" w16cid:durableId="1380130286">
    <w:abstractNumId w:val="11"/>
  </w:num>
  <w:num w:numId="17" w16cid:durableId="2002809206">
    <w:abstractNumId w:val="24"/>
  </w:num>
  <w:num w:numId="18" w16cid:durableId="1632324983">
    <w:abstractNumId w:val="4"/>
  </w:num>
  <w:num w:numId="19" w16cid:durableId="1450003979">
    <w:abstractNumId w:val="0"/>
  </w:num>
  <w:num w:numId="20" w16cid:durableId="986981358">
    <w:abstractNumId w:val="31"/>
  </w:num>
  <w:num w:numId="21" w16cid:durableId="257636068">
    <w:abstractNumId w:val="14"/>
  </w:num>
  <w:num w:numId="22" w16cid:durableId="12803826">
    <w:abstractNumId w:val="8"/>
  </w:num>
  <w:num w:numId="23" w16cid:durableId="1332022500">
    <w:abstractNumId w:val="21"/>
  </w:num>
  <w:num w:numId="24" w16cid:durableId="1448543241">
    <w:abstractNumId w:val="17"/>
  </w:num>
  <w:num w:numId="25" w16cid:durableId="677849192">
    <w:abstractNumId w:val="33"/>
  </w:num>
  <w:num w:numId="26" w16cid:durableId="1286231243">
    <w:abstractNumId w:val="30"/>
  </w:num>
  <w:num w:numId="27" w16cid:durableId="1005285138">
    <w:abstractNumId w:val="28"/>
  </w:num>
  <w:num w:numId="28" w16cid:durableId="132723952">
    <w:abstractNumId w:val="7"/>
  </w:num>
  <w:num w:numId="29" w16cid:durableId="1861629054">
    <w:abstractNumId w:val="13"/>
  </w:num>
  <w:num w:numId="30" w16cid:durableId="70589308">
    <w:abstractNumId w:val="9"/>
  </w:num>
  <w:num w:numId="31" w16cid:durableId="754211596">
    <w:abstractNumId w:val="3"/>
  </w:num>
  <w:num w:numId="32" w16cid:durableId="706294988">
    <w:abstractNumId w:val="26"/>
  </w:num>
  <w:num w:numId="33" w16cid:durableId="592469729">
    <w:abstractNumId w:val="12"/>
  </w:num>
  <w:num w:numId="34" w16cid:durableId="873613361">
    <w:abstractNumId w:val="20"/>
  </w:num>
  <w:num w:numId="35" w16cid:durableId="1373186544">
    <w:abstractNumId w:val="6"/>
  </w:num>
  <w:num w:numId="36" w16cid:durableId="52363472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FCB"/>
    <w:rsid w:val="00015C5F"/>
    <w:rsid w:val="00015CCA"/>
    <w:rsid w:val="00056CF5"/>
    <w:rsid w:val="000601D4"/>
    <w:rsid w:val="000663D3"/>
    <w:rsid w:val="000664E3"/>
    <w:rsid w:val="00074FB1"/>
    <w:rsid w:val="000E6449"/>
    <w:rsid w:val="0011021A"/>
    <w:rsid w:val="0011746B"/>
    <w:rsid w:val="001312A9"/>
    <w:rsid w:val="00131959"/>
    <w:rsid w:val="0014154B"/>
    <w:rsid w:val="0016084E"/>
    <w:rsid w:val="001C0BB5"/>
    <w:rsid w:val="001F6984"/>
    <w:rsid w:val="00210B8B"/>
    <w:rsid w:val="00224B32"/>
    <w:rsid w:val="002254D1"/>
    <w:rsid w:val="00231C53"/>
    <w:rsid w:val="0023246D"/>
    <w:rsid w:val="00247498"/>
    <w:rsid w:val="002561A5"/>
    <w:rsid w:val="00263831"/>
    <w:rsid w:val="002714D6"/>
    <w:rsid w:val="00283FCB"/>
    <w:rsid w:val="0029129E"/>
    <w:rsid w:val="002B0A35"/>
    <w:rsid w:val="002C53AE"/>
    <w:rsid w:val="002D2E87"/>
    <w:rsid w:val="00302D41"/>
    <w:rsid w:val="00344BED"/>
    <w:rsid w:val="00357FCD"/>
    <w:rsid w:val="00363EF4"/>
    <w:rsid w:val="00364AFD"/>
    <w:rsid w:val="003657C4"/>
    <w:rsid w:val="00402446"/>
    <w:rsid w:val="004028B0"/>
    <w:rsid w:val="004035E7"/>
    <w:rsid w:val="00470F77"/>
    <w:rsid w:val="00486DCF"/>
    <w:rsid w:val="004933BE"/>
    <w:rsid w:val="004B5AA7"/>
    <w:rsid w:val="004B624F"/>
    <w:rsid w:val="004E0B53"/>
    <w:rsid w:val="004F0C95"/>
    <w:rsid w:val="004F515B"/>
    <w:rsid w:val="005000C2"/>
    <w:rsid w:val="005239BF"/>
    <w:rsid w:val="005329A1"/>
    <w:rsid w:val="00544DAD"/>
    <w:rsid w:val="00582D03"/>
    <w:rsid w:val="005A759E"/>
    <w:rsid w:val="005B58DD"/>
    <w:rsid w:val="005C3B9F"/>
    <w:rsid w:val="005E5739"/>
    <w:rsid w:val="006055AD"/>
    <w:rsid w:val="00605687"/>
    <w:rsid w:val="0061098C"/>
    <w:rsid w:val="00643A62"/>
    <w:rsid w:val="006464B7"/>
    <w:rsid w:val="006B5325"/>
    <w:rsid w:val="006C6398"/>
    <w:rsid w:val="006F33E3"/>
    <w:rsid w:val="00701011"/>
    <w:rsid w:val="0070549B"/>
    <w:rsid w:val="00712089"/>
    <w:rsid w:val="00724A6D"/>
    <w:rsid w:val="007451A4"/>
    <w:rsid w:val="00747264"/>
    <w:rsid w:val="00786FAD"/>
    <w:rsid w:val="007F2067"/>
    <w:rsid w:val="008131D7"/>
    <w:rsid w:val="0082332D"/>
    <w:rsid w:val="00825425"/>
    <w:rsid w:val="00836AAE"/>
    <w:rsid w:val="008501B7"/>
    <w:rsid w:val="0088359C"/>
    <w:rsid w:val="00883EC3"/>
    <w:rsid w:val="00890C87"/>
    <w:rsid w:val="008B3203"/>
    <w:rsid w:val="008C38C5"/>
    <w:rsid w:val="008D4F18"/>
    <w:rsid w:val="00942762"/>
    <w:rsid w:val="00946B25"/>
    <w:rsid w:val="00976FAE"/>
    <w:rsid w:val="00990109"/>
    <w:rsid w:val="009902A3"/>
    <w:rsid w:val="009B10BF"/>
    <w:rsid w:val="009B3F25"/>
    <w:rsid w:val="009C0E5A"/>
    <w:rsid w:val="00A00CA0"/>
    <w:rsid w:val="00A05DF9"/>
    <w:rsid w:val="00A30C98"/>
    <w:rsid w:val="00A473CE"/>
    <w:rsid w:val="00A610E4"/>
    <w:rsid w:val="00A64318"/>
    <w:rsid w:val="00A7768F"/>
    <w:rsid w:val="00AA2527"/>
    <w:rsid w:val="00AA7E34"/>
    <w:rsid w:val="00AB5E5E"/>
    <w:rsid w:val="00AC1DAE"/>
    <w:rsid w:val="00AD42CD"/>
    <w:rsid w:val="00AD71E5"/>
    <w:rsid w:val="00AE253F"/>
    <w:rsid w:val="00B023F3"/>
    <w:rsid w:val="00B202C0"/>
    <w:rsid w:val="00B237D3"/>
    <w:rsid w:val="00B340CC"/>
    <w:rsid w:val="00B43B21"/>
    <w:rsid w:val="00B4764E"/>
    <w:rsid w:val="00B5365D"/>
    <w:rsid w:val="00B7003E"/>
    <w:rsid w:val="00B70A20"/>
    <w:rsid w:val="00B71D29"/>
    <w:rsid w:val="00B722FD"/>
    <w:rsid w:val="00B8199F"/>
    <w:rsid w:val="00BE6C15"/>
    <w:rsid w:val="00C00BD7"/>
    <w:rsid w:val="00C14C3E"/>
    <w:rsid w:val="00C21D35"/>
    <w:rsid w:val="00C42B80"/>
    <w:rsid w:val="00C65437"/>
    <w:rsid w:val="00C766FD"/>
    <w:rsid w:val="00C76996"/>
    <w:rsid w:val="00CA7BB5"/>
    <w:rsid w:val="00CB487F"/>
    <w:rsid w:val="00CB59D7"/>
    <w:rsid w:val="00CB5FE5"/>
    <w:rsid w:val="00CC2B17"/>
    <w:rsid w:val="00CE5FC5"/>
    <w:rsid w:val="00D246C2"/>
    <w:rsid w:val="00D51485"/>
    <w:rsid w:val="00D5595F"/>
    <w:rsid w:val="00D63019"/>
    <w:rsid w:val="00D67CFF"/>
    <w:rsid w:val="00D814ED"/>
    <w:rsid w:val="00D91B85"/>
    <w:rsid w:val="00DC0D3E"/>
    <w:rsid w:val="00DC2FAF"/>
    <w:rsid w:val="00DD165E"/>
    <w:rsid w:val="00E23CA3"/>
    <w:rsid w:val="00E6037D"/>
    <w:rsid w:val="00E63156"/>
    <w:rsid w:val="00E835A2"/>
    <w:rsid w:val="00E86334"/>
    <w:rsid w:val="00EF176A"/>
    <w:rsid w:val="00EF78CC"/>
    <w:rsid w:val="00F0242F"/>
    <w:rsid w:val="00F33AD7"/>
    <w:rsid w:val="00F64F0A"/>
    <w:rsid w:val="00F76A8C"/>
    <w:rsid w:val="00F82819"/>
    <w:rsid w:val="00F9459F"/>
    <w:rsid w:val="00FB2DF4"/>
    <w:rsid w:val="00FF0C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5EFF3"/>
  <w15:docId w15:val="{F7CCB304-38B6-482A-AC7C-4D61789E2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FAD"/>
    <w:pPr>
      <w:spacing w:line="276" w:lineRule="auto"/>
    </w:pPr>
  </w:style>
  <w:style w:type="paragraph" w:styleId="Ttulo1">
    <w:name w:val="heading 1"/>
    <w:basedOn w:val="Normal"/>
    <w:next w:val="Normal"/>
    <w:uiPriority w:val="9"/>
    <w:qFormat/>
    <w:pPr>
      <w:ind w:left="720" w:hanging="360"/>
      <w:outlineLvl w:val="0"/>
    </w:pPr>
    <w:rPr>
      <w:b/>
    </w:rPr>
  </w:style>
  <w:style w:type="paragraph" w:styleId="Ttulo2">
    <w:name w:val="heading 2"/>
    <w:basedOn w:val="Normal"/>
    <w:next w:val="Normal"/>
    <w:uiPriority w:val="9"/>
    <w:unhideWhenUsed/>
    <w:qFormat/>
    <w:pPr>
      <w:keepNext/>
      <w:keepLines/>
      <w:ind w:left="360" w:hanging="360"/>
      <w:outlineLvl w:val="1"/>
    </w:pPr>
    <w:rPr>
      <w:b/>
    </w:rPr>
  </w:style>
  <w:style w:type="paragraph" w:styleId="Ttulo3">
    <w:name w:val="heading 3"/>
    <w:basedOn w:val="Normal"/>
    <w:next w:val="Normal"/>
    <w:uiPriority w:val="9"/>
    <w:unhideWhenUsed/>
    <w:qFormat/>
    <w:pPr>
      <w:keepNext/>
      <w:keepLines/>
      <w:ind w:left="360" w:hanging="360"/>
      <w:outlineLvl w:val="2"/>
    </w:pPr>
    <w:rPr>
      <w:b/>
    </w:rPr>
  </w:style>
  <w:style w:type="paragraph" w:styleId="Ttulo4">
    <w:name w:val="heading 4"/>
    <w:basedOn w:val="Normal"/>
    <w:next w:val="Normal"/>
    <w:uiPriority w:val="9"/>
    <w:unhideWhenUsed/>
    <w:qFormat/>
    <w:pPr>
      <w:keepNext/>
      <w:keepLines/>
      <w:ind w:left="720" w:hanging="360"/>
      <w:outlineLvl w:val="3"/>
    </w:pPr>
    <w:rPr>
      <w:i/>
      <w:u w:val="single"/>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1A74F0"/>
    <w:pPr>
      <w:ind w:left="720"/>
      <w:contextualSpacing/>
    </w:pPr>
  </w:style>
  <w:style w:type="character" w:customStyle="1" w:styleId="Ttulo1Car">
    <w:name w:val="Título 1 Car"/>
    <w:basedOn w:val="Fuentedeprrafopredeter"/>
    <w:uiPriority w:val="9"/>
    <w:rsid w:val="00E47283"/>
    <w:rPr>
      <w:rFonts w:ascii="Calibri" w:eastAsia="Calibri" w:hAnsi="Calibri" w:cs="Arial"/>
      <w:b/>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rsid w:val="009F4403"/>
    <w:pPr>
      <w:spacing w:after="160" w:line="480" w:lineRule="auto"/>
    </w:p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rPr>
      <w:i/>
      <w:iCs/>
      <w:color w:val="1F497D" w:themeColor="text2"/>
      <w:sz w:val="18"/>
      <w:szCs w:val="18"/>
    </w:rPr>
  </w:style>
  <w:style w:type="paragraph" w:styleId="Textonotapie">
    <w:name w:val="footnote text"/>
    <w:basedOn w:val="Normal"/>
    <w:link w:val="TextonotapieCar"/>
    <w:uiPriority w:val="99"/>
    <w:semiHidden/>
    <w:unhideWhenUsed/>
    <w:rsid w:val="009F4403"/>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4E4A5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9B5C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5CB6"/>
    <w:rPr>
      <w:rFonts w:ascii="Segoe UI" w:eastAsia="Calibri" w:hAnsi="Segoe UI" w:cs="Segoe UI"/>
      <w:sz w:val="18"/>
      <w:szCs w:val="18"/>
      <w:lang w:eastAsia="en-US"/>
    </w:rPr>
  </w:style>
  <w:style w:type="character" w:styleId="Refdecomentario">
    <w:name w:val="annotation reference"/>
    <w:basedOn w:val="Fuentedeprrafopredeter"/>
    <w:uiPriority w:val="99"/>
    <w:semiHidden/>
    <w:unhideWhenUsed/>
    <w:rsid w:val="00B42898"/>
    <w:rPr>
      <w:sz w:val="16"/>
      <w:szCs w:val="16"/>
    </w:rPr>
  </w:style>
  <w:style w:type="paragraph" w:styleId="Textocomentario">
    <w:name w:val="annotation text"/>
    <w:basedOn w:val="Normal"/>
    <w:link w:val="TextocomentarioCar"/>
    <w:uiPriority w:val="99"/>
    <w:unhideWhenUsed/>
    <w:rsid w:val="00B42898"/>
    <w:rPr>
      <w:sz w:val="20"/>
      <w:szCs w:val="20"/>
    </w:rPr>
  </w:style>
  <w:style w:type="character" w:customStyle="1" w:styleId="TextocomentarioCar">
    <w:name w:val="Texto comentario Car"/>
    <w:basedOn w:val="Fuentedeprrafopredeter"/>
    <w:link w:val="Textocomentario"/>
    <w:uiPriority w:val="99"/>
    <w:rsid w:val="00B4289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42898"/>
    <w:rPr>
      <w:b/>
      <w:bCs/>
    </w:rPr>
  </w:style>
  <w:style w:type="character" w:customStyle="1" w:styleId="AsuntodelcomentarioCar">
    <w:name w:val="Asunto del comentario Car"/>
    <w:basedOn w:val="TextocomentarioCar"/>
    <w:link w:val="Asuntodelcomentario"/>
    <w:uiPriority w:val="99"/>
    <w:semiHidden/>
    <w:rsid w:val="00B42898"/>
    <w:rPr>
      <w:rFonts w:ascii="Calibri" w:eastAsia="Calibri" w:hAnsi="Calibri" w:cs="Times New Roman"/>
      <w:b/>
      <w:bCs/>
      <w:sz w:val="20"/>
      <w:szCs w:val="20"/>
      <w:lang w:eastAsia="en-US"/>
    </w:rPr>
  </w:style>
  <w:style w:type="paragraph" w:styleId="Revisin">
    <w:name w:val="Revision"/>
    <w:hidden/>
    <w:uiPriority w:val="99"/>
    <w:semiHidden/>
    <w:rsid w:val="004444D4"/>
    <w:rPr>
      <w:rFonts w:cs="Times New Roman"/>
      <w:lang w:eastAsia="en-US"/>
    </w:rPr>
  </w:style>
  <w:style w:type="character" w:customStyle="1" w:styleId="Ttulo2Car">
    <w:name w:val="Título 2 Car"/>
    <w:basedOn w:val="Fuentedeprrafopredeter"/>
    <w:uiPriority w:val="9"/>
    <w:rsid w:val="00E47283"/>
    <w:rPr>
      <w:rFonts w:asciiTheme="majorHAnsi" w:eastAsiaTheme="majorEastAsia" w:hAnsiTheme="majorHAnsi" w:cstheme="majorBidi"/>
      <w:b/>
      <w:sz w:val="22"/>
      <w:szCs w:val="26"/>
      <w:lang w:eastAsia="en-US"/>
    </w:rPr>
  </w:style>
  <w:style w:type="character" w:styleId="Textodelmarcadordeposicin">
    <w:name w:val="Placeholder Text"/>
    <w:basedOn w:val="Fuentedeprrafopredeter"/>
    <w:uiPriority w:val="99"/>
    <w:semiHidden/>
    <w:rsid w:val="004A2667"/>
    <w:rPr>
      <w:color w:val="808080"/>
    </w:rPr>
  </w:style>
  <w:style w:type="character" w:styleId="Nmerodepgina">
    <w:name w:val="page number"/>
    <w:basedOn w:val="Fuentedeprrafopredeter"/>
    <w:rsid w:val="005361CF"/>
  </w:style>
  <w:style w:type="character" w:styleId="Mencinsinresolver">
    <w:name w:val="Unresolved Mention"/>
    <w:basedOn w:val="Fuentedeprrafopredeter"/>
    <w:uiPriority w:val="99"/>
    <w:semiHidden/>
    <w:unhideWhenUsed/>
    <w:rsid w:val="00297694"/>
    <w:rPr>
      <w:color w:val="605E5C"/>
      <w:shd w:val="clear" w:color="auto" w:fill="E1DFDD"/>
    </w:rPr>
  </w:style>
  <w:style w:type="character" w:customStyle="1" w:styleId="Ttulo3Car">
    <w:name w:val="Título 3 Car"/>
    <w:basedOn w:val="Fuentedeprrafopredeter"/>
    <w:uiPriority w:val="9"/>
    <w:rsid w:val="00AD3D1D"/>
    <w:rPr>
      <w:rFonts w:asciiTheme="majorHAnsi" w:eastAsiaTheme="majorEastAsia" w:hAnsiTheme="majorHAnsi" w:cstheme="majorBidi"/>
      <w:b/>
      <w:sz w:val="22"/>
      <w:lang w:eastAsia="en-US"/>
    </w:rPr>
  </w:style>
  <w:style w:type="character" w:customStyle="1" w:styleId="Ttulo4Car">
    <w:name w:val="Título 4 Car"/>
    <w:basedOn w:val="Fuentedeprrafopredeter"/>
    <w:uiPriority w:val="9"/>
    <w:rsid w:val="001E5A02"/>
    <w:rPr>
      <w:rFonts w:asciiTheme="majorHAnsi" w:eastAsiaTheme="majorEastAsia" w:hAnsiTheme="majorHAnsi" w:cstheme="majorBidi"/>
      <w:i/>
      <w:iCs/>
      <w:sz w:val="22"/>
      <w:szCs w:val="22"/>
      <w:u w:val="single"/>
      <w:lang w:eastAsia="en-US"/>
    </w:rPr>
  </w:style>
  <w:style w:type="character" w:customStyle="1" w:styleId="A9">
    <w:name w:val="A9"/>
    <w:rsid w:val="00EB2440"/>
    <w:rPr>
      <w:color w:val="000000"/>
      <w:sz w:val="19"/>
      <w:szCs w:val="19"/>
    </w:rPr>
  </w:style>
  <w:style w:type="table" w:customStyle="1" w:styleId="Tablaconcuadrcula10">
    <w:name w:val="Tabla con cuadrícula10"/>
    <w:basedOn w:val="Tablanormal"/>
    <w:next w:val="Tablaconcuadrcula"/>
    <w:uiPriority w:val="59"/>
    <w:rsid w:val="00B27FA4"/>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0">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6">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7">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8">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6">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9">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a">
    <w:basedOn w:val="TableNormal"/>
    <w:pPr>
      <w:spacing w:after="160" w:line="48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493306">
      <w:bodyDiv w:val="1"/>
      <w:marLeft w:val="0"/>
      <w:marRight w:val="0"/>
      <w:marTop w:val="0"/>
      <w:marBottom w:val="0"/>
      <w:divBdr>
        <w:top w:val="none" w:sz="0" w:space="0" w:color="auto"/>
        <w:left w:val="none" w:sz="0" w:space="0" w:color="auto"/>
        <w:bottom w:val="none" w:sz="0" w:space="0" w:color="auto"/>
        <w:right w:val="none" w:sz="0" w:space="0" w:color="auto"/>
      </w:divBdr>
    </w:div>
    <w:div w:id="1224293799">
      <w:bodyDiv w:val="1"/>
      <w:marLeft w:val="0"/>
      <w:marRight w:val="0"/>
      <w:marTop w:val="0"/>
      <w:marBottom w:val="0"/>
      <w:divBdr>
        <w:top w:val="none" w:sz="0" w:space="0" w:color="auto"/>
        <w:left w:val="none" w:sz="0" w:space="0" w:color="auto"/>
        <w:bottom w:val="none" w:sz="0" w:space="0" w:color="auto"/>
        <w:right w:val="none" w:sz="0" w:space="0" w:color="auto"/>
      </w:divBdr>
    </w:div>
    <w:div w:id="1928297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ena.edu.co/es-co/transparencia/Paginas/Manual-de-contratacion.aspx" TargetMode="External"/><Relationship Id="rId13" Type="http://schemas.openxmlformats.org/officeDocument/2006/relationships/hyperlink" Target="https://www.colombiacompra.gov.co/manuales-guias-y-pliegos-tipo/manuales-y-guia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dam.gov.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olombiacompra.gov.co/manuales-guias-y-pliegos-tipo/manuales-y-gui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s/cce_guia_elaboracion_estudios.pdf" TargetMode="External"/><Relationship Id="rId5" Type="http://schemas.openxmlformats.org/officeDocument/2006/relationships/webSettings" Target="webSettings.xml"/><Relationship Id="rId15" Type="http://schemas.openxmlformats.org/officeDocument/2006/relationships/hyperlink" Target="http://www.alcaldiabogota.gov.co/sisjur/normas/Norma1.jsp?i=43292" TargetMode="External"/><Relationship Id="rId10" Type="http://schemas.openxmlformats.org/officeDocument/2006/relationships/hyperlink" Target="https://www.colombiacompra.gov.co/clasificador-de-bienes-y-servicio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superfinanciera.gov.co/publicacion/608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7/BWl3G9O6svbZRMTJ7lCM/lbw==">CgMxLjAyDmguZGthY3VjYjM0cTFuMg5oLndocGk2NzYwYzh1ODIOaC5obHRubnR4ZXg5aWIyDmguajVlZTg5cWsxZGcyMg5oLnliZ29ucGZ6OTk2djIOaC52aTh1d2pnc3JvM3QyDWguZjh1c2dhaG5ybXIyDmguMXJuNmN2OWl1bHFiMg5oLjh2ODYyb2w3emJrdDIOaC5tZnJ6cDhjZG1hd3Y4AHIhMTZaNzNzczF4SGtWTlI0QVlIOExEWGRlbW9rVTVGYWQy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49</Pages>
  <Words>15362</Words>
  <Characters>84495</Characters>
  <Application>Microsoft Office Word</Application>
  <DocSecurity>0</DocSecurity>
  <Lines>704</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IVAN CAMILO MUNEVAR VILLATE</cp:lastModifiedBy>
  <cp:revision>44</cp:revision>
  <dcterms:created xsi:type="dcterms:W3CDTF">2026-05-25T16:28:00Z</dcterms:created>
  <dcterms:modified xsi:type="dcterms:W3CDTF">2026-06-03T13:33:00Z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2025-10-07T16:14:38Z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91e71bdf-9f19-4edb-a011-5bd983a4a630</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