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21F1B63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87571A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1A35CFDC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o los integrantes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del Proponente Plural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DA75E91" w:rsidR="00D25D77" w:rsidRPr="00492E9F" w:rsidRDefault="00FF1AD4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0BE782B6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A11839">
        <w:rPr>
          <w:rFonts w:cs="Arial"/>
          <w:sz w:val="20"/>
          <w:szCs w:val="20"/>
          <w:highlight w:val="lightGray"/>
        </w:rPr>
        <w:t>CM</w:t>
      </w:r>
      <w:r w:rsidR="00FF1AD4">
        <w:rPr>
          <w:rFonts w:cs="Arial"/>
          <w:sz w:val="20"/>
          <w:szCs w:val="20"/>
          <w:highlight w:val="lightGray"/>
        </w:rPr>
        <w:t>-XX-202</w:t>
      </w:r>
      <w:r w:rsidR="00787DD4">
        <w:rPr>
          <w:rFonts w:cs="Arial"/>
          <w:sz w:val="20"/>
          <w:szCs w:val="20"/>
          <w:highlight w:val="lightGray"/>
        </w:rPr>
        <w:t>5</w:t>
      </w:r>
    </w:p>
    <w:p w14:paraId="1970251E" w14:textId="3CF882CB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6C359E78" w:rsidR="00D25D77" w:rsidRDefault="00D25D77" w:rsidP="006B4840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8194E82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6A2E0C">
        <w:rPr>
          <w:rFonts w:cs="Arial"/>
          <w:sz w:val="20"/>
          <w:szCs w:val="20"/>
        </w:rPr>
        <w:t>2</w:t>
      </w:r>
      <w:r w:rsidR="00787DD4">
        <w:rPr>
          <w:rFonts w:cs="Arial"/>
          <w:sz w:val="20"/>
          <w:szCs w:val="20"/>
        </w:rPr>
        <w:t>5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C228C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4576862" w14:textId="77777777" w:rsidR="00420E6B" w:rsidRDefault="00420E6B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269B5E3" w14:textId="1966B5C1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87571A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7D55E89" w:rsidR="004A5997" w:rsidRPr="00F73891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personas jurídicas del Proponente Plural cuyo porcentaje de</w:t>
      </w:r>
      <w:r w:rsidR="00A92182">
        <w:rPr>
          <w:rFonts w:cs="Arial"/>
          <w:sz w:val="20"/>
          <w:szCs w:val="20"/>
          <w:highlight w:val="lightGray"/>
        </w:rPr>
        <w:t xml:space="preserve"> </w:t>
      </w:r>
      <w:r w:rsidR="00A92182" w:rsidRPr="006B4840">
        <w:rPr>
          <w:rFonts w:cs="Arial"/>
          <w:sz w:val="20"/>
          <w:szCs w:val="20"/>
          <w:highlight w:val="lightGray"/>
        </w:rPr>
        <w:t xml:space="preserve">participación </w:t>
      </w:r>
      <w:r w:rsidR="004029A6" w:rsidRPr="006B4840">
        <w:rPr>
          <w:rFonts w:cs="Arial"/>
          <w:sz w:val="20"/>
          <w:szCs w:val="20"/>
          <w:highlight w:val="lightGray"/>
        </w:rPr>
        <w:t xml:space="preserve">es </w:t>
      </w:r>
      <w:r w:rsidR="00A92182" w:rsidRPr="006B4840">
        <w:rPr>
          <w:rFonts w:cs="Arial"/>
          <w:sz w:val="20"/>
          <w:szCs w:val="20"/>
          <w:highlight w:val="lightGray"/>
        </w:rPr>
        <w:t>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7CA0DEB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D8496A8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1294A445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B6E9AA5" w14:textId="77777777" w:rsidR="00FF1AD4" w:rsidRPr="00492E9F" w:rsidRDefault="00FF1AD4" w:rsidP="00FF1AD4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0D2F92E5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74BA51D" w14:textId="19DB96A9" w:rsidR="00FF1AD4" w:rsidRDefault="00FF1AD4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A11839">
        <w:rPr>
          <w:rFonts w:cs="Arial"/>
          <w:sz w:val="20"/>
          <w:szCs w:val="20"/>
          <w:highlight w:val="lightGray"/>
        </w:rPr>
        <w:t>CM</w:t>
      </w:r>
      <w:r>
        <w:rPr>
          <w:rFonts w:cs="Arial"/>
          <w:sz w:val="20"/>
          <w:szCs w:val="20"/>
          <w:highlight w:val="lightGray"/>
        </w:rPr>
        <w:t>-XX-202</w:t>
      </w:r>
      <w:r w:rsidR="00787DD4">
        <w:rPr>
          <w:rFonts w:cs="Arial"/>
          <w:sz w:val="20"/>
          <w:szCs w:val="20"/>
        </w:rPr>
        <w:t>5</w:t>
      </w:r>
    </w:p>
    <w:p w14:paraId="1B0738D0" w14:textId="6F2F5A3A" w:rsidR="00E96738" w:rsidRPr="00FF1AD4" w:rsidRDefault="00E96738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XXXXXX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A8CA40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214B02A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6A2E0C">
        <w:rPr>
          <w:rFonts w:cs="Arial"/>
          <w:sz w:val="20"/>
          <w:szCs w:val="20"/>
        </w:rPr>
        <w:t>2</w:t>
      </w:r>
      <w:r w:rsidR="00787DD4">
        <w:rPr>
          <w:rFonts w:cs="Arial"/>
          <w:sz w:val="20"/>
          <w:szCs w:val="20"/>
        </w:rPr>
        <w:t>5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51198D">
      <w:headerReference w:type="default" r:id="rId15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0F33F" w14:textId="77777777" w:rsidR="00E20B3A" w:rsidRDefault="00E20B3A" w:rsidP="000616C1">
      <w:r>
        <w:separator/>
      </w:r>
    </w:p>
  </w:endnote>
  <w:endnote w:type="continuationSeparator" w:id="0">
    <w:p w14:paraId="4839DAAD" w14:textId="77777777" w:rsidR="00E20B3A" w:rsidRDefault="00E20B3A" w:rsidP="000616C1">
      <w:r>
        <w:continuationSeparator/>
      </w:r>
    </w:p>
  </w:endnote>
  <w:endnote w:type="continuationNotice" w:id="1">
    <w:p w14:paraId="4D918BFE" w14:textId="77777777" w:rsidR="00E20B3A" w:rsidRDefault="00E20B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1E21C" w14:textId="77777777" w:rsidR="00851B85" w:rsidRDefault="00851B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C7318" w14:textId="77777777" w:rsidR="00851B85" w:rsidRDefault="00851B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2032B" w14:textId="77777777" w:rsidR="00851B85" w:rsidRDefault="00851B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595B7" w14:textId="77777777" w:rsidR="00E20B3A" w:rsidRDefault="00E20B3A" w:rsidP="000616C1">
      <w:r>
        <w:separator/>
      </w:r>
    </w:p>
  </w:footnote>
  <w:footnote w:type="continuationSeparator" w:id="0">
    <w:p w14:paraId="5168C5BE" w14:textId="77777777" w:rsidR="00E20B3A" w:rsidRDefault="00E20B3A" w:rsidP="000616C1">
      <w:r>
        <w:continuationSeparator/>
      </w:r>
    </w:p>
  </w:footnote>
  <w:footnote w:type="continuationNotice" w:id="1">
    <w:p w14:paraId="59F99380" w14:textId="77777777" w:rsidR="00E20B3A" w:rsidRDefault="00E20B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71A7B" w14:textId="77777777" w:rsidR="00851B85" w:rsidRDefault="00851B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80E0B" w14:textId="77777777" w:rsidR="00851B85" w:rsidRPr="00D27475" w:rsidRDefault="00851B85" w:rsidP="00851B85">
    <w:pPr>
      <w:pStyle w:val="Encabezado"/>
      <w:jc w:val="center"/>
      <w:rPr>
        <w:rFonts w:cs="Arial"/>
        <w:b/>
        <w:sz w:val="16"/>
        <w:szCs w:val="16"/>
      </w:rPr>
    </w:pPr>
    <w:r w:rsidRPr="00D27475">
      <w:rPr>
        <w:rFonts w:cs="Arial"/>
        <w:b/>
        <w:sz w:val="16"/>
        <w:szCs w:val="16"/>
      </w:rPr>
      <w:t xml:space="preserve">FORMATO </w:t>
    </w:r>
    <w:r>
      <w:rPr>
        <w:rFonts w:cs="Arial"/>
        <w:b/>
        <w:sz w:val="16"/>
        <w:szCs w:val="16"/>
      </w:rPr>
      <w:t>8 ACREDITACIÓN MIPYME</w:t>
    </w:r>
  </w:p>
  <w:p w14:paraId="7B536AD8" w14:textId="4A36D641" w:rsidR="00851B85" w:rsidRDefault="00851B85" w:rsidP="00851B85">
    <w:pPr>
      <w:pStyle w:val="Encabezado"/>
      <w:jc w:val="center"/>
      <w:rPr>
        <w:rFonts w:eastAsia="Arial" w:cs="Arial"/>
        <w:b/>
        <w:sz w:val="16"/>
        <w:szCs w:val="16"/>
        <w:lang w:eastAsia="es-CO"/>
      </w:rPr>
    </w:pPr>
    <w:r>
      <w:rPr>
        <w:rFonts w:cs="Arial"/>
        <w:b/>
        <w:sz w:val="16"/>
        <w:szCs w:val="16"/>
      </w:rPr>
      <w:t>Consejo Superior de la Judicatura</w:t>
    </w:r>
  </w:p>
  <w:p w14:paraId="7A722F6C" w14:textId="088F44EA" w:rsidR="000616C1" w:rsidRPr="00712BA7" w:rsidRDefault="00420E6B" w:rsidP="00851B85">
    <w:pPr>
      <w:pStyle w:val="Encabezado"/>
    </w:pPr>
    <w:r w:rsidRPr="00D27475">
      <w:rPr>
        <w:rFonts w:eastAsia="Arial" w:cs="Arial"/>
        <w:b/>
        <w:sz w:val="16"/>
        <w:szCs w:val="16"/>
        <w:lang w:eastAsia="es-CO"/>
      </w:rPr>
      <w:t>Página</w:t>
    </w:r>
    <w:r w:rsidRPr="00D27475">
      <w:rPr>
        <w:rFonts w:eastAsia="Arial" w:cs="Arial"/>
        <w:sz w:val="16"/>
        <w:szCs w:val="16"/>
      </w:rPr>
      <w:t xml:space="preserve"> </w:t>
    </w:r>
    <w:r w:rsidRPr="00D27475">
      <w:rPr>
        <w:rFonts w:eastAsia="Arial" w:cs="Arial"/>
        <w:sz w:val="16"/>
        <w:szCs w:val="16"/>
      </w:rPr>
      <w:fldChar w:fldCharType="begin"/>
    </w:r>
    <w:r w:rsidRPr="00D27475">
      <w:rPr>
        <w:rFonts w:eastAsia="Arial" w:cs="Arial"/>
        <w:sz w:val="16"/>
        <w:szCs w:val="16"/>
        <w:lang w:eastAsia="es-CO"/>
      </w:rPr>
      <w:instrText xml:space="preserve"> PAGE </w:instrText>
    </w:r>
    <w:r w:rsidRPr="00D27475">
      <w:rPr>
        <w:rFonts w:eastAsia="Arial" w:cs="Arial"/>
        <w:sz w:val="16"/>
        <w:szCs w:val="16"/>
      </w:rPr>
      <w:fldChar w:fldCharType="separate"/>
    </w:r>
    <w:r>
      <w:rPr>
        <w:rFonts w:eastAsia="Arial" w:cs="Arial"/>
        <w:sz w:val="16"/>
        <w:szCs w:val="16"/>
      </w:rPr>
      <w:t>1</w:t>
    </w:r>
    <w:r w:rsidRPr="00D27475">
      <w:rPr>
        <w:rFonts w:eastAsia="Arial" w:cs="Arial"/>
        <w:sz w:val="16"/>
        <w:szCs w:val="16"/>
      </w:rPr>
      <w:fldChar w:fldCharType="end"/>
    </w:r>
    <w:r w:rsidRPr="00D27475">
      <w:rPr>
        <w:rFonts w:eastAsia="Arial" w:cs="Arial"/>
        <w:sz w:val="16"/>
        <w:szCs w:val="16"/>
        <w:lang w:eastAsia="es-CO"/>
      </w:rPr>
      <w:t xml:space="preserve"> de </w:t>
    </w:r>
    <w:r w:rsidRPr="00D27475">
      <w:rPr>
        <w:rFonts w:eastAsia="Arial" w:cs="Arial"/>
        <w:sz w:val="16"/>
        <w:szCs w:val="16"/>
      </w:rPr>
      <w:fldChar w:fldCharType="begin"/>
    </w:r>
    <w:r w:rsidRPr="00D27475">
      <w:rPr>
        <w:rFonts w:eastAsia="Arial" w:cs="Arial"/>
        <w:sz w:val="16"/>
        <w:szCs w:val="16"/>
        <w:lang w:eastAsia="es-CO"/>
      </w:rPr>
      <w:instrText xml:space="preserve"> NUMPAGES </w:instrText>
    </w:r>
    <w:r w:rsidRPr="00D27475">
      <w:rPr>
        <w:rFonts w:eastAsia="Arial" w:cs="Arial"/>
        <w:sz w:val="16"/>
        <w:szCs w:val="16"/>
      </w:rPr>
      <w:fldChar w:fldCharType="separate"/>
    </w:r>
    <w:r>
      <w:rPr>
        <w:rFonts w:eastAsia="Arial" w:cs="Arial"/>
        <w:sz w:val="16"/>
        <w:szCs w:val="16"/>
      </w:rPr>
      <w:t>2</w:t>
    </w:r>
    <w:r w:rsidRPr="00D27475">
      <w:rPr>
        <w:rFonts w:eastAsia="Arial" w:cs="Arial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EFEF8" w14:textId="77777777" w:rsidR="00851B85" w:rsidRDefault="00851B8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C9ED808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140A25"/>
    <w:rsid w:val="001425C6"/>
    <w:rsid w:val="001627D1"/>
    <w:rsid w:val="00173C28"/>
    <w:rsid w:val="00181A0F"/>
    <w:rsid w:val="001A5C14"/>
    <w:rsid w:val="001F6F99"/>
    <w:rsid w:val="002005FA"/>
    <w:rsid w:val="00203F22"/>
    <w:rsid w:val="002300E6"/>
    <w:rsid w:val="002441B4"/>
    <w:rsid w:val="00260C9A"/>
    <w:rsid w:val="002D3F44"/>
    <w:rsid w:val="00333E06"/>
    <w:rsid w:val="003551D8"/>
    <w:rsid w:val="003863F6"/>
    <w:rsid w:val="003E0A79"/>
    <w:rsid w:val="003F4E9A"/>
    <w:rsid w:val="004029A6"/>
    <w:rsid w:val="00420E6B"/>
    <w:rsid w:val="004328A0"/>
    <w:rsid w:val="00457C60"/>
    <w:rsid w:val="00477C76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22E6C"/>
    <w:rsid w:val="00686646"/>
    <w:rsid w:val="006A2E0C"/>
    <w:rsid w:val="006B4840"/>
    <w:rsid w:val="006C5199"/>
    <w:rsid w:val="006D37FF"/>
    <w:rsid w:val="006D75AE"/>
    <w:rsid w:val="00712BA7"/>
    <w:rsid w:val="00730B32"/>
    <w:rsid w:val="00783800"/>
    <w:rsid w:val="00787DD4"/>
    <w:rsid w:val="007E17A1"/>
    <w:rsid w:val="008318D6"/>
    <w:rsid w:val="00851B85"/>
    <w:rsid w:val="00854ACD"/>
    <w:rsid w:val="0087571A"/>
    <w:rsid w:val="008D34BA"/>
    <w:rsid w:val="008E7343"/>
    <w:rsid w:val="00905611"/>
    <w:rsid w:val="00937BCF"/>
    <w:rsid w:val="00A11839"/>
    <w:rsid w:val="00A305E1"/>
    <w:rsid w:val="00A92182"/>
    <w:rsid w:val="00A94CE6"/>
    <w:rsid w:val="00B32417"/>
    <w:rsid w:val="00B609E1"/>
    <w:rsid w:val="00B6194F"/>
    <w:rsid w:val="00B62E5C"/>
    <w:rsid w:val="00B700B7"/>
    <w:rsid w:val="00BB750E"/>
    <w:rsid w:val="00BD1308"/>
    <w:rsid w:val="00C228CB"/>
    <w:rsid w:val="00C551DF"/>
    <w:rsid w:val="00C667B2"/>
    <w:rsid w:val="00C953E9"/>
    <w:rsid w:val="00D058A6"/>
    <w:rsid w:val="00D14A60"/>
    <w:rsid w:val="00D23686"/>
    <w:rsid w:val="00D25D77"/>
    <w:rsid w:val="00D9199D"/>
    <w:rsid w:val="00D91F32"/>
    <w:rsid w:val="00DC3EF0"/>
    <w:rsid w:val="00DD7817"/>
    <w:rsid w:val="00DE0ECF"/>
    <w:rsid w:val="00E20B3A"/>
    <w:rsid w:val="00E96738"/>
    <w:rsid w:val="00EF1FF1"/>
    <w:rsid w:val="00F01E10"/>
    <w:rsid w:val="00F27C4D"/>
    <w:rsid w:val="00F31474"/>
    <w:rsid w:val="00F5787D"/>
    <w:rsid w:val="00F7549D"/>
    <w:rsid w:val="00FB347B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D4B10B-DD89-4015-ABB4-AFB347EFE1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489b5ddc-fb5d-44f1-ac88-2afe7747aeec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2ea943dd-0157-4e25-9d9f-e6927651067c"/>
    <ds:schemaRef ds:uri="bb7222cb-004a-4be8-8b43-5aa7c0f2b7c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454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Felipe Alfonso Muñoz Tocarruncho</cp:lastModifiedBy>
  <cp:revision>7</cp:revision>
  <dcterms:created xsi:type="dcterms:W3CDTF">2024-07-25T14:31:00Z</dcterms:created>
  <dcterms:modified xsi:type="dcterms:W3CDTF">2025-06-06T16:28:00Z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  <property fmtid="{D5CDD505-2E9C-101B-9397-08002B2CF9AE}" pid="3" name="MediaServiceImageTags">
    <vt:lpwstr/>
  </property>
</Properties>
</file>