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6B7317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62AE5">
        <w:rPr>
          <w:rFonts w:ascii="Trebuchet MS" w:eastAsia="MS Mincho" w:hAnsi="Trebuchet MS" w:cs="Arial"/>
          <w:sz w:val="22"/>
          <w:szCs w:val="22"/>
          <w:lang w:val="es-ES"/>
        </w:rPr>
        <w:t>TRIANA SANTAFE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62AE5">
        <w:rPr>
          <w:rFonts w:ascii="Trebuchet MS" w:eastAsia="MS Mincho" w:hAnsi="Trebuchet MS" w:cs="Arial"/>
          <w:sz w:val="22"/>
          <w:szCs w:val="22"/>
          <w:lang w:val="es-ES"/>
        </w:rPr>
        <w:t>YANETT ASTRID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62AE5">
        <w:rPr>
          <w:rFonts w:ascii="Trebuchet MS" w:eastAsia="MS Mincho" w:hAnsi="Trebuchet MS" w:cs="Arial"/>
          <w:sz w:val="22"/>
          <w:szCs w:val="22"/>
          <w:lang w:val="es-ES"/>
        </w:rPr>
        <w:t>60299865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095C71D" w:rsidR="00065F9C" w:rsidRPr="00DD7AEB" w:rsidRDefault="001516B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D0464A5" wp14:editId="5EF74B9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F477A2" w14:textId="77777777" w:rsidR="00262AE5" w:rsidRDefault="00262AE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E85EB2" w14:textId="77777777" w:rsidR="00262AE5" w:rsidRDefault="00262AE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2B8DE2" w14:textId="77777777" w:rsidR="00262AE5" w:rsidRDefault="00262A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FB4461" w14:textId="77777777" w:rsidR="00262AE5" w:rsidRDefault="00262AE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DE5B0A" w14:textId="77777777" w:rsidR="00262AE5" w:rsidRDefault="00262AE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16B4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62AE5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FFC18C2-FBE8-44E5-998D-040E112D7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