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36915401"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00507A51"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2A7121A3"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283FE63" w14:textId="64E089D5" w:rsidR="00393F7B" w:rsidRPr="00B05A58" w:rsidRDefault="004940F0" w:rsidP="00393F7B">
      <w:pPr>
        <w:pStyle w:val="InviasNormal"/>
        <w:spacing w:after="120"/>
        <w:jc w:val="left"/>
        <w:rPr>
          <w:b/>
          <w:sz w:val="20"/>
          <w:szCs w:val="20"/>
        </w:rPr>
      </w:pPr>
      <w:r w:rsidRPr="00492E9F">
        <w:rPr>
          <w:b/>
          <w:sz w:val="20"/>
          <w:szCs w:val="20"/>
        </w:rPr>
        <w:t>REFERENCIA:</w:t>
      </w:r>
      <w:r w:rsidRPr="00492E9F">
        <w:rPr>
          <w:sz w:val="20"/>
          <w:szCs w:val="20"/>
        </w:rPr>
        <w:tab/>
        <w:t xml:space="preserve">Proceso de </w:t>
      </w:r>
      <w:r w:rsidR="005645A9" w:rsidRPr="00492E9F">
        <w:rPr>
          <w:sz w:val="20"/>
          <w:szCs w:val="20"/>
        </w:rPr>
        <w:t>C</w:t>
      </w:r>
      <w:r w:rsidRPr="00492E9F">
        <w:rPr>
          <w:sz w:val="20"/>
          <w:szCs w:val="20"/>
        </w:rPr>
        <w:t xml:space="preserve">ontratación </w:t>
      </w:r>
      <w:r w:rsidR="00393F7B">
        <w:rPr>
          <w:b/>
          <w:sz w:val="20"/>
          <w:szCs w:val="20"/>
        </w:rPr>
        <w:t xml:space="preserve"> </w:t>
      </w:r>
      <w:r w:rsidR="00393F7B" w:rsidRPr="00B05A58">
        <w:rPr>
          <w:lang w:val="es-MX"/>
        </w:rPr>
        <w:t>INV- LP 001-2026</w:t>
      </w:r>
    </w:p>
    <w:p w14:paraId="3E9069B4" w14:textId="0CC2D7FC" w:rsidR="004940F0" w:rsidRPr="00B05A58" w:rsidRDefault="004940F0" w:rsidP="004940F0">
      <w:pPr>
        <w:tabs>
          <w:tab w:val="left" w:pos="-142"/>
        </w:tabs>
        <w:autoSpaceDE w:val="0"/>
        <w:autoSpaceDN w:val="0"/>
        <w:adjustRightInd w:val="0"/>
        <w:spacing w:before="120" w:after="240"/>
        <w:rPr>
          <w:rFonts w:cs="Arial"/>
          <w:sz w:val="20"/>
          <w:szCs w:val="20"/>
        </w:rPr>
      </w:pPr>
    </w:p>
    <w:p w14:paraId="49E8BEC5" w14:textId="17B302E3" w:rsidR="00393F7B" w:rsidRDefault="004940F0" w:rsidP="00393F7B">
      <w:pPr>
        <w:pStyle w:val="InviasNormal"/>
        <w:spacing w:before="0" w:after="0"/>
        <w:rPr>
          <w:b/>
          <w:sz w:val="20"/>
          <w:szCs w:val="20"/>
        </w:rPr>
      </w:pPr>
      <w:proofErr w:type="spellStart"/>
      <w:r w:rsidRPr="00B05A58">
        <w:rPr>
          <w:sz w:val="20"/>
          <w:szCs w:val="20"/>
        </w:rPr>
        <w:t>Objeto:</w:t>
      </w:r>
      <w:r w:rsidR="00393F7B" w:rsidRPr="00B05A58">
        <w:rPr>
          <w:rFonts w:eastAsia="Arial Narrow"/>
          <w:iCs/>
        </w:rPr>
        <w:t>CONSTRUCCION</w:t>
      </w:r>
      <w:proofErr w:type="spellEnd"/>
      <w:r w:rsidR="00393F7B" w:rsidRPr="00B05A58">
        <w:rPr>
          <w:rFonts w:eastAsia="Arial Narrow"/>
          <w:iCs/>
        </w:rPr>
        <w:t xml:space="preserve"> </w:t>
      </w:r>
      <w:bookmarkStart w:id="0" w:name="_GoBack"/>
      <w:bookmarkEnd w:id="0"/>
      <w:r w:rsidR="00393F7B" w:rsidRPr="00B05A58">
        <w:rPr>
          <w:rFonts w:eastAsia="Arial Narrow"/>
          <w:iCs/>
        </w:rPr>
        <w:t>DE VÍAS DE ACCESO, PUENTE Y OBRAS COMPLEMENTARIAS ZONA INDUSTRIAL – SECTOR MALTERÍA DE LA CIUDAD DE MANIZALES</w:t>
      </w:r>
    </w:p>
    <w:p w14:paraId="4533FF93" w14:textId="00EB7A77" w:rsidR="004940F0" w:rsidRPr="00393F7B" w:rsidRDefault="004940F0" w:rsidP="004940F0">
      <w:pPr>
        <w:tabs>
          <w:tab w:val="left" w:pos="-142"/>
        </w:tabs>
        <w:autoSpaceDE w:val="0"/>
        <w:autoSpaceDN w:val="0"/>
        <w:adjustRightInd w:val="0"/>
        <w:rPr>
          <w:rFonts w:cs="Arial"/>
          <w:sz w:val="20"/>
          <w:szCs w:val="20"/>
          <w:lang w:val="es-CO"/>
        </w:rPr>
      </w:pP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lastRenderedPageBreak/>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2"/>
          <w:footerReference w:type="default" r:id="rId13"/>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D4A132"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1738C3EC"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77C0F685"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5B658406" w14:textId="77777777" w:rsidR="00CA16E7" w:rsidRPr="00492E9F" w:rsidRDefault="00CA16E7" w:rsidP="00CA16E7">
      <w:pPr>
        <w:spacing w:after="120"/>
        <w:rPr>
          <w:rFonts w:cs="Arial"/>
          <w:sz w:val="20"/>
          <w:szCs w:val="20"/>
        </w:rPr>
      </w:pPr>
    </w:p>
    <w:p w14:paraId="2BB7A9DA" w14:textId="44D0AB41"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00393F7B" w:rsidRPr="00E56A58">
        <w:rPr>
          <w:highlight w:val="yellow"/>
          <w:lang w:val="es-MX"/>
        </w:rPr>
        <w:t>INV- LP 001-2026</w:t>
      </w:r>
    </w:p>
    <w:p w14:paraId="49826FB1" w14:textId="0A9131FE" w:rsidR="00393F7B" w:rsidRDefault="00CA16E7" w:rsidP="00393F7B">
      <w:pPr>
        <w:pStyle w:val="InviasNormal"/>
        <w:spacing w:before="0" w:after="0"/>
        <w:rPr>
          <w:b/>
          <w:sz w:val="20"/>
          <w:szCs w:val="20"/>
        </w:rPr>
      </w:pPr>
      <w:proofErr w:type="spellStart"/>
      <w:r w:rsidRPr="00492E9F">
        <w:rPr>
          <w:sz w:val="20"/>
          <w:szCs w:val="20"/>
        </w:rPr>
        <w:t>Objeto:</w:t>
      </w:r>
      <w:r w:rsidR="00393F7B" w:rsidRPr="00881BA9">
        <w:rPr>
          <w:rFonts w:eastAsia="Arial Narrow"/>
          <w:iCs/>
          <w:highlight w:val="yellow"/>
        </w:rPr>
        <w:t>CONSTRUCCION</w:t>
      </w:r>
      <w:proofErr w:type="spellEnd"/>
      <w:r w:rsidR="00393F7B" w:rsidRPr="00881BA9">
        <w:rPr>
          <w:rFonts w:eastAsia="Arial Narrow"/>
          <w:iCs/>
          <w:highlight w:val="yellow"/>
        </w:rPr>
        <w:t xml:space="preserve"> DE VÍAS DE ACCESO, PUENTE Y OBRAS COMPLEMENTARIAS ZONA INDUSTRIAL – SECTOR MALTERÍA DE LA CIUDAD DE MANIZALES</w:t>
      </w:r>
    </w:p>
    <w:p w14:paraId="3FFBCFF6" w14:textId="2C03C01B" w:rsidR="00CA16E7" w:rsidRPr="00393F7B" w:rsidRDefault="00CA16E7" w:rsidP="00CA16E7">
      <w:pPr>
        <w:tabs>
          <w:tab w:val="left" w:pos="-142"/>
        </w:tabs>
        <w:autoSpaceDE w:val="0"/>
        <w:autoSpaceDN w:val="0"/>
        <w:adjustRightInd w:val="0"/>
        <w:jc w:val="both"/>
        <w:outlineLvl w:val="0"/>
        <w:rPr>
          <w:rFonts w:cs="Arial"/>
          <w:sz w:val="20"/>
          <w:szCs w:val="20"/>
          <w:lang w:val="es-CO"/>
        </w:rPr>
      </w:pP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C36693B"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7E6FF477"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280278FC"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7C6D254"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00393F7B" w:rsidRPr="00E56A58">
        <w:rPr>
          <w:highlight w:val="yellow"/>
          <w:lang w:val="es-MX"/>
        </w:rPr>
        <w:t>INV- LP 001-2026</w:t>
      </w:r>
    </w:p>
    <w:p w14:paraId="7941F553" w14:textId="5739691B"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393F7B" w:rsidRPr="00881BA9">
        <w:rPr>
          <w:rFonts w:eastAsia="Arial Narrow"/>
          <w:iCs/>
          <w:highlight w:val="yellow"/>
        </w:rPr>
        <w:t>CONSTRUCCION DE VÍAS DE ACCESO, PUENTE Y OBRAS COMPLEMENTARIAS ZONA INDUSTRIAL – SECTOR MALTERÍA DE LA CIUDAD DE MANIZALES</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1"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B99DA51"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38592BF8"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4FF89B11"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5D1E2119" w:rsidR="004C163F" w:rsidRPr="00393F7B" w:rsidRDefault="004C163F" w:rsidP="00393F7B">
      <w:pPr>
        <w:pStyle w:val="InviasNormal"/>
        <w:spacing w:after="120"/>
        <w:jc w:val="left"/>
        <w:rPr>
          <w:b/>
          <w:sz w:val="20"/>
          <w:szCs w:val="20"/>
        </w:rPr>
      </w:pPr>
      <w:r w:rsidRPr="00492E9F">
        <w:rPr>
          <w:b/>
          <w:sz w:val="20"/>
          <w:szCs w:val="20"/>
        </w:rPr>
        <w:t>REFERENCIA:</w:t>
      </w:r>
      <w:r w:rsidRPr="00492E9F">
        <w:rPr>
          <w:sz w:val="20"/>
          <w:szCs w:val="20"/>
        </w:rPr>
        <w:tab/>
        <w:t xml:space="preserve">Proceso de </w:t>
      </w:r>
      <w:r w:rsidR="005E0507" w:rsidRPr="00492E9F">
        <w:rPr>
          <w:sz w:val="20"/>
          <w:szCs w:val="20"/>
        </w:rPr>
        <w:t>C</w:t>
      </w:r>
      <w:r w:rsidRPr="00492E9F">
        <w:rPr>
          <w:sz w:val="20"/>
          <w:szCs w:val="20"/>
        </w:rPr>
        <w:t xml:space="preserve">ontratación </w:t>
      </w:r>
      <w:r w:rsidR="00393F7B">
        <w:rPr>
          <w:b/>
          <w:sz w:val="20"/>
          <w:szCs w:val="20"/>
        </w:rPr>
        <w:t xml:space="preserve"> </w:t>
      </w:r>
      <w:r w:rsidR="00393F7B" w:rsidRPr="00E56A58">
        <w:rPr>
          <w:highlight w:val="yellow"/>
          <w:lang w:val="es-MX"/>
        </w:rPr>
        <w:t>INV- LP 001-2026</w:t>
      </w:r>
      <w:r w:rsidRPr="00492E9F">
        <w:rPr>
          <w:sz w:val="20"/>
          <w:szCs w:val="20"/>
          <w:highlight w:val="lightGray"/>
        </w:rPr>
        <w:t xml:space="preserve"> </w:t>
      </w:r>
    </w:p>
    <w:p w14:paraId="12EF9838" w14:textId="36D1C35B"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393F7B" w:rsidRPr="00881BA9">
        <w:rPr>
          <w:rFonts w:eastAsia="Arial Narrow"/>
          <w:iCs/>
          <w:highlight w:val="yellow"/>
        </w:rPr>
        <w:t>CONSTRUCCION DE VÍAS DE ACCESO, PUENTE Y OBRAS COMPLEMENTARIAS ZONA INDUSTRIAL – SECTOR MALTERÍA DE LA CIUDAD DE MANIZALES</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1"/>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6E2064F"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7818BEB1"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68587CC4"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4C78A56C" w14:textId="16880922" w:rsidR="0011470C" w:rsidRPr="00393F7B" w:rsidRDefault="0011470C" w:rsidP="0011470C">
      <w:pPr>
        <w:tabs>
          <w:tab w:val="left" w:pos="-142"/>
        </w:tabs>
        <w:autoSpaceDE w:val="0"/>
        <w:autoSpaceDN w:val="0"/>
        <w:adjustRightInd w:val="0"/>
        <w:spacing w:before="120" w:after="240"/>
        <w:jc w:val="both"/>
        <w:outlineLvl w:val="0"/>
        <w:rPr>
          <w:rFonts w:cs="Arial"/>
          <w:sz w:val="20"/>
          <w:szCs w:val="20"/>
          <w:highlight w:val="lightGray"/>
          <w:lang w:val="es-CO"/>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 xml:space="preserve">ontratación </w:t>
      </w:r>
      <w:r w:rsidR="00393F7B" w:rsidRPr="00E56A58">
        <w:rPr>
          <w:highlight w:val="yellow"/>
          <w:lang w:val="es-MX"/>
        </w:rPr>
        <w:t>INV- LP 001-2026</w:t>
      </w:r>
    </w:p>
    <w:p w14:paraId="4B6EFA99" w14:textId="5EBA4ADC"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393F7B" w:rsidRPr="00881BA9">
        <w:rPr>
          <w:rFonts w:eastAsia="Arial Narrow"/>
          <w:iCs/>
          <w:highlight w:val="yellow"/>
        </w:rPr>
        <w:t>CONSTRUCCION DE VÍAS DE ACCESO, PUENTE Y OBRAS COMPLEMENTARIAS ZONA INDUSTRIAL – SECTOR MALTERÍA DE LA CIUDAD DE MANIZALES</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EF35FF"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23F75E4A"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63E910E0"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509DEBD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00393F7B" w:rsidRPr="00E56A58">
        <w:rPr>
          <w:highlight w:val="yellow"/>
          <w:lang w:val="es-MX"/>
        </w:rPr>
        <w:t>INV- LP 001-2026</w:t>
      </w:r>
    </w:p>
    <w:p w14:paraId="42B62FA9" w14:textId="2BD6BAA8"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393F7B" w:rsidRPr="00881BA9">
        <w:rPr>
          <w:rFonts w:eastAsia="Arial Narrow"/>
          <w:iCs/>
          <w:highlight w:val="yellow"/>
        </w:rPr>
        <w:t>CONSTRUCCION DE VÍAS DE ACCESO, PUENTE Y OBRAS COMPLEMENTARIAS ZONA INDUSTRIAL – SECTOR MALTERÍA DE LA CIUDAD DE MANIZALES</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lastRenderedPageBreak/>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F3952F6"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5530B5A8"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48B5C579"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1F6C5756" w14:textId="77777777" w:rsidR="00393F7B" w:rsidRDefault="00611C31" w:rsidP="00393F7B">
      <w:pPr>
        <w:pStyle w:val="InviasNormal"/>
        <w:spacing w:after="120"/>
        <w:jc w:val="left"/>
        <w:rPr>
          <w:b/>
          <w:sz w:val="20"/>
          <w:szCs w:val="20"/>
        </w:rPr>
      </w:pPr>
      <w:r w:rsidRPr="00492E9F">
        <w:rPr>
          <w:b/>
          <w:sz w:val="20"/>
          <w:szCs w:val="20"/>
        </w:rPr>
        <w:t>REFERENCIA:</w:t>
      </w:r>
      <w:r w:rsidRPr="00492E9F">
        <w:rPr>
          <w:sz w:val="20"/>
          <w:szCs w:val="20"/>
        </w:rPr>
        <w:tab/>
        <w:t xml:space="preserve">Proceso de </w:t>
      </w:r>
      <w:r w:rsidR="00297E73" w:rsidRPr="00492E9F">
        <w:rPr>
          <w:sz w:val="20"/>
          <w:szCs w:val="20"/>
        </w:rPr>
        <w:t>C</w:t>
      </w:r>
      <w:r w:rsidRPr="00492E9F">
        <w:rPr>
          <w:sz w:val="20"/>
          <w:szCs w:val="20"/>
        </w:rPr>
        <w:t xml:space="preserve">ontratación </w:t>
      </w:r>
      <w:r w:rsidR="00393F7B" w:rsidRPr="00E56A58">
        <w:rPr>
          <w:highlight w:val="yellow"/>
          <w:lang w:val="es-MX"/>
        </w:rPr>
        <w:t>INV- LP 001-2026</w:t>
      </w:r>
    </w:p>
    <w:p w14:paraId="50EFFF70" w14:textId="1A5F4C9F"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sz w:val="20"/>
          <w:szCs w:val="20"/>
          <w:highlight w:val="lightGray"/>
        </w:rPr>
        <w:t xml:space="preserve"> </w:t>
      </w:r>
    </w:p>
    <w:p w14:paraId="22273C63" w14:textId="5C60779B"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393F7B" w:rsidRPr="00881BA9">
        <w:rPr>
          <w:rFonts w:eastAsia="Arial Narrow"/>
          <w:iCs/>
          <w:highlight w:val="yellow"/>
        </w:rPr>
        <w:t>CONSTRUCCION DE VÍAS DE ACCESO, PUENTE Y OBRAS COMPLEMENTARIAS ZONA INDUSTRIAL – SECTOR MALTERÍA DE LA CIUDAD DE MANIZALES</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w:t>
            </w:r>
            <w:r w:rsidRPr="00492E9F">
              <w:rPr>
                <w:rFonts w:cs="Arial"/>
                <w:b/>
                <w:sz w:val="20"/>
                <w:szCs w:val="20"/>
              </w:rPr>
              <w:lastRenderedPageBreak/>
              <w:t xml:space="preserve">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lastRenderedPageBreak/>
              <w:t xml:space="preserve">Número de cuotas sociales, acciones que poseen o el alcance o condición de su </w:t>
            </w:r>
            <w:r w:rsidRPr="00492E9F">
              <w:rPr>
                <w:rFonts w:cs="Arial"/>
                <w:b/>
                <w:sz w:val="20"/>
                <w:szCs w:val="20"/>
              </w:rPr>
              <w:lastRenderedPageBreak/>
              <w:t>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BB70E68"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68B0A2FD"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5B69C3D0"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7FB48C89" w14:textId="77777777" w:rsidR="00393F7B" w:rsidRDefault="00A2410A" w:rsidP="00393F7B">
      <w:pPr>
        <w:pStyle w:val="InviasNormal"/>
        <w:spacing w:after="120"/>
        <w:jc w:val="left"/>
        <w:rPr>
          <w:b/>
          <w:sz w:val="20"/>
          <w:szCs w:val="20"/>
        </w:rPr>
      </w:pPr>
      <w:r w:rsidRPr="00492E9F">
        <w:rPr>
          <w:b/>
          <w:bCs/>
          <w:sz w:val="20"/>
          <w:szCs w:val="20"/>
        </w:rPr>
        <w:t>REFERENCIA:</w:t>
      </w:r>
      <w:r w:rsidRPr="00492E9F">
        <w:rPr>
          <w:rFonts w:asciiTheme="minorHAnsi" w:eastAsiaTheme="minorHAnsi" w:hAnsiTheme="minorHAnsi" w:cstheme="minorBidi"/>
          <w:szCs w:val="22"/>
          <w:lang w:eastAsia="en-US"/>
        </w:rPr>
        <w:tab/>
      </w:r>
      <w:r w:rsidRPr="00492E9F">
        <w:rPr>
          <w:sz w:val="20"/>
          <w:szCs w:val="20"/>
        </w:rPr>
        <w:t xml:space="preserve">Proceso de </w:t>
      </w:r>
      <w:r w:rsidR="00507555" w:rsidRPr="00492E9F">
        <w:rPr>
          <w:sz w:val="20"/>
          <w:szCs w:val="20"/>
        </w:rPr>
        <w:t>C</w:t>
      </w:r>
      <w:r w:rsidRPr="00492E9F">
        <w:rPr>
          <w:sz w:val="20"/>
          <w:szCs w:val="20"/>
        </w:rPr>
        <w:t xml:space="preserve">ontratación </w:t>
      </w:r>
      <w:r w:rsidR="00393F7B" w:rsidRPr="00E56A58">
        <w:rPr>
          <w:highlight w:val="yellow"/>
          <w:lang w:val="es-MX"/>
        </w:rPr>
        <w:t>INV- LP 001-2026</w:t>
      </w:r>
    </w:p>
    <w:p w14:paraId="590F7EED" w14:textId="4C8054FC" w:rsidR="00A2410A" w:rsidRPr="00393F7B" w:rsidRDefault="00A2410A" w:rsidP="00A2410A">
      <w:pPr>
        <w:autoSpaceDE w:val="0"/>
        <w:autoSpaceDN w:val="0"/>
        <w:adjustRightInd w:val="0"/>
        <w:spacing w:before="120" w:after="240"/>
        <w:jc w:val="both"/>
        <w:outlineLvl w:val="0"/>
        <w:rPr>
          <w:rFonts w:cs="Arial"/>
          <w:sz w:val="20"/>
          <w:szCs w:val="20"/>
          <w:highlight w:val="lightGray"/>
          <w:lang w:val="es-CO"/>
        </w:rPr>
      </w:pPr>
    </w:p>
    <w:p w14:paraId="428533F9" w14:textId="70F5A378"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393F7B" w:rsidRPr="00881BA9">
        <w:rPr>
          <w:rFonts w:eastAsia="Arial Narrow"/>
          <w:iCs/>
          <w:highlight w:val="yellow"/>
        </w:rPr>
        <w:t>CONSTRUCCION DE VÍAS DE ACCESO, PUENTE Y OBRAS COMPLEMENTARIAS ZONA INDUSTRIAL – SECTOR MALTERÍA DE LA CIUDAD DE MANIZALES</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4C844098"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08AEF584"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3B0D8AD1"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1FC96A9F" w14:textId="77777777" w:rsidR="00393F7B" w:rsidRDefault="000740A5" w:rsidP="00393F7B">
      <w:pPr>
        <w:pStyle w:val="InviasNormal"/>
        <w:spacing w:after="120"/>
        <w:jc w:val="left"/>
        <w:rPr>
          <w:b/>
          <w:sz w:val="20"/>
          <w:szCs w:val="20"/>
        </w:rPr>
      </w:pPr>
      <w:r w:rsidRPr="00492E9F">
        <w:rPr>
          <w:b/>
          <w:sz w:val="20"/>
          <w:szCs w:val="20"/>
        </w:rPr>
        <w:t>REFERENCIA:</w:t>
      </w:r>
      <w:r w:rsidRPr="00492E9F">
        <w:rPr>
          <w:sz w:val="20"/>
          <w:szCs w:val="20"/>
        </w:rPr>
        <w:tab/>
        <w:t xml:space="preserve">Proceso de Contratación </w:t>
      </w:r>
      <w:r w:rsidR="00393F7B" w:rsidRPr="00E56A58">
        <w:rPr>
          <w:highlight w:val="yellow"/>
          <w:lang w:val="es-MX"/>
        </w:rPr>
        <w:t>INV- LP 001-2026</w:t>
      </w:r>
    </w:p>
    <w:p w14:paraId="74F9F777" w14:textId="0D0C244A" w:rsidR="000740A5" w:rsidRPr="00393F7B" w:rsidRDefault="000740A5" w:rsidP="000740A5">
      <w:pPr>
        <w:tabs>
          <w:tab w:val="left" w:pos="-142"/>
        </w:tabs>
        <w:autoSpaceDE w:val="0"/>
        <w:autoSpaceDN w:val="0"/>
        <w:adjustRightInd w:val="0"/>
        <w:spacing w:before="120" w:after="240"/>
        <w:jc w:val="both"/>
        <w:outlineLvl w:val="0"/>
        <w:rPr>
          <w:rFonts w:cs="Arial"/>
          <w:sz w:val="20"/>
          <w:szCs w:val="20"/>
          <w:highlight w:val="lightGray"/>
          <w:lang w:val="es-CO"/>
        </w:rPr>
      </w:pPr>
    </w:p>
    <w:p w14:paraId="34978BF0" w14:textId="1986118D"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393F7B" w:rsidRPr="00881BA9">
        <w:rPr>
          <w:rFonts w:eastAsia="Arial Narrow"/>
          <w:iCs/>
          <w:highlight w:val="yellow"/>
        </w:rPr>
        <w:t>CONSTRUCCION DE VÍAS DE ACCESO, PUENTE Y OBRAS COMPLEMENTARIAS ZONA INDUSTRIAL – SECTOR MALTERÍA DE LA CIUDAD DE MANIZALES</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lastRenderedPageBreak/>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1DABCAE" w14:textId="77777777" w:rsidR="00393F7B" w:rsidRDefault="00393F7B" w:rsidP="00393F7B">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6F855838" w14:textId="77777777" w:rsidR="00393F7B" w:rsidRDefault="00393F7B" w:rsidP="00393F7B">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69964F0F" w14:textId="77777777" w:rsidR="00393F7B" w:rsidRDefault="00393F7B" w:rsidP="00393F7B">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3795D376" w14:textId="77777777" w:rsidR="00393F7B" w:rsidRDefault="00A02B37" w:rsidP="00393F7B">
      <w:pPr>
        <w:pStyle w:val="InviasNormal"/>
        <w:spacing w:after="120"/>
        <w:jc w:val="left"/>
        <w:rPr>
          <w:b/>
          <w:sz w:val="20"/>
          <w:szCs w:val="20"/>
        </w:rPr>
      </w:pPr>
      <w:r w:rsidRPr="00492E9F">
        <w:rPr>
          <w:b/>
          <w:sz w:val="20"/>
          <w:szCs w:val="20"/>
        </w:rPr>
        <w:t>REFERENCIA:</w:t>
      </w:r>
      <w:r w:rsidRPr="00492E9F">
        <w:rPr>
          <w:sz w:val="20"/>
          <w:szCs w:val="20"/>
        </w:rPr>
        <w:tab/>
        <w:t xml:space="preserve">Proceso de </w:t>
      </w:r>
      <w:r w:rsidR="00BF7249" w:rsidRPr="00492E9F">
        <w:rPr>
          <w:sz w:val="20"/>
          <w:szCs w:val="20"/>
        </w:rPr>
        <w:t>C</w:t>
      </w:r>
      <w:r w:rsidRPr="00492E9F">
        <w:rPr>
          <w:sz w:val="20"/>
          <w:szCs w:val="20"/>
        </w:rPr>
        <w:t xml:space="preserve">ontratación </w:t>
      </w:r>
      <w:r w:rsidR="00393F7B" w:rsidRPr="00E56A58">
        <w:rPr>
          <w:highlight w:val="yellow"/>
          <w:lang w:val="es-MX"/>
        </w:rPr>
        <w:t>INV- LP 001-2026</w:t>
      </w:r>
    </w:p>
    <w:p w14:paraId="62346DBA" w14:textId="09DE2BF7"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sz w:val="20"/>
          <w:szCs w:val="20"/>
          <w:highlight w:val="lightGray"/>
        </w:rPr>
        <w:t xml:space="preserve"> </w:t>
      </w:r>
    </w:p>
    <w:p w14:paraId="106259AE" w14:textId="7C8E03CD"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Objeto:</w:t>
      </w:r>
      <w:r w:rsidR="00393F7B" w:rsidRPr="00393F7B">
        <w:rPr>
          <w:rFonts w:eastAsia="Arial Narrow"/>
          <w:iCs/>
          <w:highlight w:val="yellow"/>
        </w:rPr>
        <w:t xml:space="preserve"> </w:t>
      </w:r>
      <w:r w:rsidR="00393F7B" w:rsidRPr="00881BA9">
        <w:rPr>
          <w:rFonts w:eastAsia="Arial Narrow"/>
          <w:iCs/>
          <w:highlight w:val="yellow"/>
        </w:rPr>
        <w:t>CONSTRUCCION DE VÍAS DE ACCESO, PUENTE Y OBRAS COMPLEMENTARIAS ZONA INDUSTRIAL – SECTOR MALTERÍA DE LA CIUDAD DE MANIZALES</w:t>
      </w:r>
      <w:r w:rsidRPr="00492E9F">
        <w:rPr>
          <w:rFonts w:cs="Arial"/>
          <w:sz w:val="20"/>
          <w:szCs w:val="20"/>
        </w:rPr>
        <w:t xml:space="preserve">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lastRenderedPageBreak/>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4"/>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062121" w14:textId="77777777" w:rsidR="00942BC9" w:rsidRDefault="00942BC9" w:rsidP="00576004">
      <w:r>
        <w:separator/>
      </w:r>
    </w:p>
  </w:endnote>
  <w:endnote w:type="continuationSeparator" w:id="0">
    <w:p w14:paraId="44376718" w14:textId="77777777" w:rsidR="00942BC9" w:rsidRDefault="00942BC9" w:rsidP="00576004">
      <w:r>
        <w:continuationSeparator/>
      </w:r>
    </w:p>
  </w:endnote>
  <w:endnote w:type="continuationNotice" w:id="1">
    <w:p w14:paraId="30676A90" w14:textId="77777777" w:rsidR="00942BC9" w:rsidRDefault="00942B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FC2AE6" w14:paraId="6E34B7FD" w14:textId="77777777" w:rsidTr="0E1ECD2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5FFA8139" w:rsidR="00FC2AE6" w:rsidRDefault="0E1ECD26" w:rsidP="00FC2AE6">
          <w:pPr>
            <w:spacing w:after="4" w:line="247" w:lineRule="auto"/>
            <w:ind w:left="10" w:hanging="10"/>
            <w:rPr>
              <w:rFonts w:eastAsia="Arial" w:cs="Arial"/>
              <w:sz w:val="16"/>
              <w:szCs w:val="16"/>
              <w:lang w:eastAsia="es-CO"/>
            </w:rPr>
          </w:pPr>
          <w:r w:rsidRPr="0E1ECD26">
            <w:rPr>
              <w:rFonts w:eastAsia="Arial" w:cs="Arial"/>
              <w:sz w:val="16"/>
              <w:szCs w:val="16"/>
              <w:lang w:eastAsia="es-CO"/>
            </w:rPr>
            <w:t>3</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5CDFF8" w14:textId="77777777" w:rsidR="00942BC9" w:rsidRDefault="00942BC9" w:rsidP="00576004">
      <w:r>
        <w:separator/>
      </w:r>
    </w:p>
  </w:footnote>
  <w:footnote w:type="continuationSeparator" w:id="0">
    <w:p w14:paraId="4C24DC15" w14:textId="77777777" w:rsidR="00942BC9" w:rsidRDefault="00942BC9" w:rsidP="00576004">
      <w:r>
        <w:continuationSeparator/>
      </w:r>
    </w:p>
  </w:footnote>
  <w:footnote w:type="continuationNotice" w:id="1">
    <w:p w14:paraId="74B4BA49" w14:textId="77777777" w:rsidR="00942BC9" w:rsidRDefault="00942B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19"/>
      <w:gridCol w:w="4773"/>
      <w:gridCol w:w="976"/>
      <w:gridCol w:w="2086"/>
    </w:tblGrid>
    <w:tr w:rsidR="00576004" w:rsidRPr="00D27475" w14:paraId="4DBBEB8B" w14:textId="77777777" w:rsidTr="0E1ECD26">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49DC5927" w:rsidR="00576004" w:rsidRPr="00D27475" w:rsidRDefault="0E1ECD26" w:rsidP="0E1ECD26">
          <w:pPr>
            <w:pStyle w:val="Encabezado"/>
            <w:jc w:val="center"/>
            <w:rPr>
              <w:rFonts w:cs="Arial"/>
              <w:b/>
              <w:bCs/>
              <w:sz w:val="16"/>
              <w:szCs w:val="16"/>
            </w:rPr>
          </w:pPr>
          <w:r w:rsidRPr="0E1ECD26">
            <w:rPr>
              <w:rFonts w:cs="Arial"/>
              <w:b/>
              <w:bCs/>
              <w:sz w:val="16"/>
              <w:szCs w:val="16"/>
            </w:rPr>
            <w:t>LICITACIÓN DE INFRAESTRUCTURA DE TRANSPORTE (VERSIÓN 4)</w:t>
          </w:r>
        </w:p>
      </w:tc>
    </w:tr>
    <w:tr w:rsidR="00576004" w:rsidRPr="00D27475" w14:paraId="4EBBA2DC" w14:textId="77777777" w:rsidTr="0E1ECD26">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B05A58">
            <w:rPr>
              <w:rFonts w:eastAsia="Arial" w:cs="Arial"/>
              <w:noProof/>
              <w:sz w:val="16"/>
              <w:szCs w:val="16"/>
              <w:lang w:eastAsia="es-CO"/>
            </w:rPr>
            <w:t>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05A58">
            <w:rPr>
              <w:rFonts w:eastAsia="Arial" w:cs="Arial"/>
              <w:noProof/>
              <w:sz w:val="16"/>
              <w:szCs w:val="16"/>
              <w:lang w:eastAsia="es-CO"/>
            </w:rPr>
            <w:t>19</w:t>
          </w:r>
          <w:r w:rsidRPr="00D27475">
            <w:rPr>
              <w:rFonts w:eastAsia="Arial" w:cs="Arial"/>
              <w:sz w:val="16"/>
              <w:szCs w:val="16"/>
            </w:rPr>
            <w:fldChar w:fldCharType="end"/>
          </w:r>
        </w:p>
      </w:tc>
    </w:tr>
    <w:tr w:rsidR="00576004" w:rsidRPr="00D27475" w14:paraId="6A9BB046" w14:textId="77777777" w:rsidTr="0E1ECD26">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3E91359E" w:rsidR="00576004" w:rsidRPr="00F44C60" w:rsidRDefault="0E1ECD26" w:rsidP="00576004">
          <w:pPr>
            <w:ind w:left="10" w:hanging="10"/>
            <w:rPr>
              <w:rFonts w:eastAsia="Arial" w:cs="Arial"/>
              <w:sz w:val="16"/>
              <w:szCs w:val="16"/>
              <w:lang w:eastAsia="es-CO"/>
            </w:rPr>
          </w:pPr>
          <w:r w:rsidRPr="0E1ECD26">
            <w:rPr>
              <w:rFonts w:eastAsia="Arial" w:cs="Arial"/>
              <w:sz w:val="16"/>
              <w:szCs w:val="16"/>
              <w:lang w:eastAsia="es-CO"/>
            </w:rPr>
            <w:t>3</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19"/>
      <w:gridCol w:w="4773"/>
      <w:gridCol w:w="976"/>
      <w:gridCol w:w="2086"/>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B05A58">
            <w:rPr>
              <w:rFonts w:eastAsia="Arial" w:cs="Arial"/>
              <w:noProof/>
              <w:sz w:val="16"/>
              <w:szCs w:val="16"/>
              <w:lang w:eastAsia="es-CO"/>
            </w:rPr>
            <w:t>19</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05A58">
            <w:rPr>
              <w:rFonts w:eastAsia="Arial" w:cs="Arial"/>
              <w:noProof/>
              <w:sz w:val="16"/>
              <w:szCs w:val="16"/>
              <w:lang w:eastAsia="es-CO"/>
            </w:rPr>
            <w:t>19</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3"/>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3F7B"/>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17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662C"/>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42BC9"/>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5A58"/>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393F7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393F7B"/>
    <w:rPr>
      <w:rFonts w:ascii="Arial" w:eastAsia="Times New Roman" w:hAnsi="Arial" w:cs="Arial"/>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393F7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393F7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A869AE-E306-487D-95DC-354AD517B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4445</Words>
  <Characters>24452</Characters>
  <Application>Microsoft Office Word</Application>
  <DocSecurity>0</DocSecurity>
  <Lines>203</Lines>
  <Paragraphs>57</Paragraphs>
  <ScaleCrop>false</ScaleCrop>
  <Company/>
  <LinksUpToDate>false</LinksUpToDate>
  <CharactersWithSpaces>28840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Monica Muñoz Muñoz</cp:lastModifiedBy>
  <cp:revision>5</cp:revision>
  <cp:lastPrinted>2022-06-28T21:15:00Z</cp:lastPrinted>
  <dcterms:created xsi:type="dcterms:W3CDTF">2022-08-02T17:15:00Z</dcterms:created>
  <dcterms:modified xsi:type="dcterms:W3CDTF">2026-07-14T23:34:00Z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