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67E077" w14:textId="77777777" w:rsidR="009859D2" w:rsidRDefault="009859D2" w:rsidP="009859D2">
      <w:pPr>
        <w:pStyle w:val="InviasNormal"/>
        <w:spacing w:after="120"/>
        <w:jc w:val="left"/>
        <w:rPr>
          <w:b/>
          <w:sz w:val="20"/>
          <w:szCs w:val="20"/>
        </w:rPr>
      </w:pPr>
    </w:p>
    <w:p w14:paraId="331B1284" w14:textId="77777777" w:rsidR="009859D2" w:rsidRDefault="009859D2" w:rsidP="009859D2">
      <w:pPr>
        <w:pStyle w:val="InviasNormal"/>
        <w:spacing w:after="120"/>
        <w:jc w:val="left"/>
        <w:rPr>
          <w:b/>
          <w:sz w:val="20"/>
          <w:szCs w:val="20"/>
        </w:rPr>
      </w:pPr>
      <w:r w:rsidRPr="007B1C9F">
        <w:rPr>
          <w:lang w:val="es-MX"/>
        </w:rPr>
        <w:t>INV- LP 001-2026</w:t>
      </w: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438588A" w14:textId="77777777" w:rsidR="009859D2" w:rsidRDefault="009859D2" w:rsidP="009859D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20A96719" w14:textId="77777777" w:rsidR="009859D2" w:rsidRDefault="009859D2" w:rsidP="009859D2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1DE4F011" w14:textId="77777777" w:rsidR="009859D2" w:rsidRDefault="009859D2" w:rsidP="009859D2">
      <w:pPr>
        <w:pStyle w:val="InviasNormal"/>
        <w:spacing w:before="0" w:after="0"/>
        <w:rPr>
          <w:sz w:val="20"/>
          <w:szCs w:val="20"/>
          <w:highlight w:val="lightGray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  <w:r w:rsidRPr="005C5649">
        <w:rPr>
          <w:sz w:val="20"/>
          <w:szCs w:val="20"/>
          <w:highlight w:val="lightGray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255FB6E3" w14:textId="77777777" w:rsidR="00B56745" w:rsidRDefault="00B56745" w:rsidP="00B56745">
      <w:pPr>
        <w:pStyle w:val="InviasNormal"/>
        <w:spacing w:after="120"/>
        <w:rPr>
          <w:sz w:val="20"/>
          <w:szCs w:val="20"/>
        </w:rPr>
      </w:pPr>
      <w:r w:rsidRPr="007E108C">
        <w:rPr>
          <w:b/>
          <w:sz w:val="20"/>
          <w:szCs w:val="20"/>
        </w:rPr>
        <w:t>REFERENCIA:</w:t>
      </w:r>
      <w:r w:rsidRPr="007E108C">
        <w:rPr>
          <w:sz w:val="20"/>
          <w:szCs w:val="20"/>
        </w:rPr>
        <w:tab/>
        <w:t>Proceso de c</w:t>
      </w:r>
      <w:r>
        <w:rPr>
          <w:sz w:val="20"/>
          <w:szCs w:val="20"/>
        </w:rPr>
        <w:t xml:space="preserve">ontratación No. </w:t>
      </w:r>
      <w:r w:rsidRPr="007E108C">
        <w:rPr>
          <w:lang w:val="es-MX"/>
        </w:rPr>
        <w:t xml:space="preserve">INV- LP 001-2026 </w:t>
      </w:r>
      <w:r w:rsidRPr="007E108C">
        <w:rPr>
          <w:sz w:val="20"/>
          <w:szCs w:val="20"/>
        </w:rPr>
        <w:t xml:space="preserve">en adelante el “Proceso de Contratación” </w:t>
      </w:r>
    </w:p>
    <w:p w14:paraId="63F7F4BC" w14:textId="77777777" w:rsidR="00B56745" w:rsidRPr="007E108C" w:rsidRDefault="00B56745" w:rsidP="00B56745">
      <w:pPr>
        <w:pStyle w:val="InviasNormal"/>
        <w:spacing w:after="120"/>
        <w:rPr>
          <w:sz w:val="20"/>
          <w:szCs w:val="20"/>
        </w:rPr>
      </w:pPr>
      <w:r w:rsidRPr="007E108C">
        <w:rPr>
          <w:sz w:val="20"/>
          <w:szCs w:val="20"/>
        </w:rPr>
        <w:t>Objeto</w:t>
      </w:r>
      <w:proofErr w:type="gramStart"/>
      <w:r w:rsidRPr="007E108C">
        <w:rPr>
          <w:sz w:val="20"/>
          <w:szCs w:val="20"/>
        </w:rPr>
        <w:t xml:space="preserve">:  </w:t>
      </w:r>
      <w:r w:rsidRPr="007E108C">
        <w:rPr>
          <w:rFonts w:eastAsia="Arial Narrow"/>
          <w:iCs/>
        </w:rPr>
        <w:t>CONSTRUCCION</w:t>
      </w:r>
      <w:proofErr w:type="gramEnd"/>
      <w:r w:rsidRPr="007E108C">
        <w:rPr>
          <w:rFonts w:eastAsia="Arial Narrow"/>
          <w:iCs/>
        </w:rPr>
        <w:t xml:space="preserve"> DE VÍAS DE ACCESO, PUENTE Y OBRAS COMPLEMENTARIAS ZONA INDUSTRIAL – SECTOR MALTERÍA DE LA CIUDAD DE MANIZALES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0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08CB2DE7" w14:textId="611C5C6E" w:rsidR="009923AD" w:rsidRDefault="00900344" w:rsidP="00F63DD4">
      <w:pPr>
        <w:numPr>
          <w:ilvl w:val="12"/>
          <w:numId w:val="0"/>
        </w:numPr>
        <w:spacing w:after="120"/>
        <w:jc w:val="center"/>
        <w:rPr>
          <w:rFonts w:cs="Arial"/>
          <w:b/>
          <w:sz w:val="20"/>
          <w:szCs w:val="20"/>
          <w:lang w:val="es-ES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43FE50F6" w14:textId="77777777" w:rsidR="00F63DD4" w:rsidRDefault="00F63DD4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</w:p>
    <w:p w14:paraId="31306C3F" w14:textId="77777777" w:rsidR="00F63DD4" w:rsidRDefault="00F63DD4" w:rsidP="00F63DD4">
      <w:pPr>
        <w:pStyle w:val="InviasNormal"/>
        <w:spacing w:after="120"/>
        <w:jc w:val="left"/>
        <w:rPr>
          <w:b/>
          <w:sz w:val="20"/>
          <w:szCs w:val="20"/>
        </w:rPr>
      </w:pPr>
      <w:r w:rsidRPr="007B1C9F">
        <w:rPr>
          <w:lang w:val="es-MX"/>
        </w:rPr>
        <w:lastRenderedPageBreak/>
        <w:t>INV- LP 001-2026</w:t>
      </w:r>
    </w:p>
    <w:p w14:paraId="0E74C82F" w14:textId="77777777" w:rsidR="00F63DD4" w:rsidRDefault="00F63DD4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04AE536" w14:textId="59F5FFBB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173E8CF7" w14:textId="77777777" w:rsidR="009859D2" w:rsidRDefault="009859D2" w:rsidP="009859D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55B2AF61" w14:textId="77777777" w:rsidR="009859D2" w:rsidRDefault="009859D2" w:rsidP="009859D2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42FEF94D" w14:textId="77777777" w:rsidR="009859D2" w:rsidRDefault="009859D2" w:rsidP="009859D2">
      <w:pPr>
        <w:pStyle w:val="InviasNormal"/>
        <w:spacing w:before="0" w:after="0"/>
        <w:rPr>
          <w:sz w:val="20"/>
          <w:szCs w:val="20"/>
          <w:highlight w:val="lightGray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  <w:r w:rsidRPr="005C5649">
        <w:rPr>
          <w:sz w:val="20"/>
          <w:szCs w:val="20"/>
          <w:highlight w:val="lightGray"/>
        </w:rPr>
        <w:t xml:space="preserve"> </w:t>
      </w:r>
    </w:p>
    <w:p w14:paraId="34DCA817" w14:textId="77777777" w:rsidR="00AB56C7" w:rsidRPr="00CF7208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91C33C4" w14:textId="77777777" w:rsidR="00F63DD4" w:rsidRDefault="00F63DD4" w:rsidP="00F63DD4">
      <w:pPr>
        <w:pStyle w:val="InviasNormal"/>
        <w:spacing w:after="120"/>
        <w:rPr>
          <w:sz w:val="20"/>
          <w:szCs w:val="20"/>
        </w:rPr>
      </w:pPr>
      <w:r w:rsidRPr="007E108C">
        <w:rPr>
          <w:b/>
          <w:sz w:val="20"/>
          <w:szCs w:val="20"/>
        </w:rPr>
        <w:t>REFERENCIA:</w:t>
      </w:r>
      <w:r w:rsidRPr="007E108C">
        <w:rPr>
          <w:sz w:val="20"/>
          <w:szCs w:val="20"/>
        </w:rPr>
        <w:tab/>
        <w:t>Proceso de c</w:t>
      </w:r>
      <w:r>
        <w:rPr>
          <w:sz w:val="20"/>
          <w:szCs w:val="20"/>
        </w:rPr>
        <w:t xml:space="preserve">ontratación No. </w:t>
      </w:r>
      <w:r w:rsidRPr="007E108C">
        <w:rPr>
          <w:lang w:val="es-MX"/>
        </w:rPr>
        <w:t xml:space="preserve">INV- LP 001-2026 </w:t>
      </w:r>
      <w:r w:rsidRPr="007E108C">
        <w:rPr>
          <w:sz w:val="20"/>
          <w:szCs w:val="20"/>
        </w:rPr>
        <w:t xml:space="preserve">en adelante el “Proceso de Contratación” </w:t>
      </w:r>
    </w:p>
    <w:p w14:paraId="09FAB2DC" w14:textId="77777777" w:rsidR="00F63DD4" w:rsidRPr="007E108C" w:rsidRDefault="00F63DD4" w:rsidP="00F63DD4">
      <w:pPr>
        <w:pStyle w:val="InviasNormal"/>
        <w:spacing w:after="120"/>
        <w:rPr>
          <w:sz w:val="20"/>
          <w:szCs w:val="20"/>
        </w:rPr>
      </w:pPr>
      <w:r w:rsidRPr="007E108C">
        <w:rPr>
          <w:sz w:val="20"/>
          <w:szCs w:val="20"/>
        </w:rPr>
        <w:t>Objeto</w:t>
      </w:r>
      <w:proofErr w:type="gramStart"/>
      <w:r w:rsidRPr="007E108C">
        <w:rPr>
          <w:sz w:val="20"/>
          <w:szCs w:val="20"/>
        </w:rPr>
        <w:t xml:space="preserve">:  </w:t>
      </w:r>
      <w:r w:rsidRPr="007E108C">
        <w:rPr>
          <w:rFonts w:eastAsia="Arial Narrow"/>
          <w:iCs/>
        </w:rPr>
        <w:t>CONSTRUCCION</w:t>
      </w:r>
      <w:proofErr w:type="gramEnd"/>
      <w:r w:rsidRPr="007E108C">
        <w:rPr>
          <w:rFonts w:eastAsia="Arial Narrow"/>
          <w:iCs/>
        </w:rPr>
        <w:t xml:space="preserve"> DE VÍAS DE ACCESO, PUENTE Y OBRAS COMPLEMENTARIAS ZONA INDUSTRIAL – SECTOR MALTERÍA DE LA CIUDAD DE MANIZALES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221F1508" w14:textId="77777777" w:rsidR="00354482" w:rsidRDefault="00354482" w:rsidP="00354482">
      <w:pPr>
        <w:pStyle w:val="InviasNormal"/>
        <w:spacing w:after="120"/>
        <w:jc w:val="left"/>
        <w:rPr>
          <w:b/>
          <w:sz w:val="20"/>
          <w:szCs w:val="20"/>
        </w:rPr>
      </w:pPr>
      <w:r w:rsidRPr="007B1C9F">
        <w:rPr>
          <w:lang w:val="es-MX"/>
        </w:rPr>
        <w:lastRenderedPageBreak/>
        <w:t>INV- LP 001-2026</w:t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t>FORMATO 7C—PLAN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6EA14C18" w14:textId="77777777" w:rsidR="009859D2" w:rsidRDefault="009859D2" w:rsidP="009859D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3CF11E85" w14:textId="77777777" w:rsidR="009859D2" w:rsidRDefault="009859D2" w:rsidP="009859D2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092C9A14" w14:textId="77777777" w:rsidR="009859D2" w:rsidRDefault="009859D2" w:rsidP="009859D2">
      <w:pPr>
        <w:pStyle w:val="InviasNormal"/>
        <w:spacing w:before="0" w:after="0"/>
        <w:rPr>
          <w:sz w:val="20"/>
          <w:szCs w:val="20"/>
          <w:highlight w:val="lightGray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  <w:r w:rsidRPr="005C5649">
        <w:rPr>
          <w:sz w:val="20"/>
          <w:szCs w:val="20"/>
          <w:highlight w:val="lightGray"/>
        </w:rPr>
        <w:t xml:space="preserve"> </w:t>
      </w: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3312811" w14:textId="77777777" w:rsidR="00354482" w:rsidRDefault="00354482" w:rsidP="00354482">
      <w:pPr>
        <w:pStyle w:val="InviasNormal"/>
        <w:spacing w:after="120"/>
        <w:rPr>
          <w:sz w:val="20"/>
          <w:szCs w:val="20"/>
        </w:rPr>
      </w:pPr>
      <w:r w:rsidRPr="007E108C">
        <w:rPr>
          <w:b/>
          <w:sz w:val="20"/>
          <w:szCs w:val="20"/>
        </w:rPr>
        <w:t>REFERENCIA:</w:t>
      </w:r>
      <w:r w:rsidRPr="007E108C">
        <w:rPr>
          <w:sz w:val="20"/>
          <w:szCs w:val="20"/>
        </w:rPr>
        <w:tab/>
        <w:t>Proceso de c</w:t>
      </w:r>
      <w:r>
        <w:rPr>
          <w:sz w:val="20"/>
          <w:szCs w:val="20"/>
        </w:rPr>
        <w:t xml:space="preserve">ontratación No. </w:t>
      </w:r>
      <w:r w:rsidRPr="007E108C">
        <w:rPr>
          <w:lang w:val="es-MX"/>
        </w:rPr>
        <w:t xml:space="preserve">INV- LP 001-2026 </w:t>
      </w:r>
      <w:r w:rsidRPr="007E108C">
        <w:rPr>
          <w:sz w:val="20"/>
          <w:szCs w:val="20"/>
        </w:rPr>
        <w:t xml:space="preserve">en adelante el “Proceso de Contratación” </w:t>
      </w:r>
    </w:p>
    <w:p w14:paraId="0FDAB752" w14:textId="77777777" w:rsidR="00354482" w:rsidRPr="007E108C" w:rsidRDefault="00354482" w:rsidP="00354482">
      <w:pPr>
        <w:pStyle w:val="InviasNormal"/>
        <w:spacing w:after="120"/>
        <w:rPr>
          <w:sz w:val="20"/>
          <w:szCs w:val="20"/>
        </w:rPr>
      </w:pPr>
      <w:r w:rsidRPr="007E108C">
        <w:rPr>
          <w:sz w:val="20"/>
          <w:szCs w:val="20"/>
        </w:rPr>
        <w:t>Objeto</w:t>
      </w:r>
      <w:proofErr w:type="gramStart"/>
      <w:r w:rsidRPr="007E108C">
        <w:rPr>
          <w:sz w:val="20"/>
          <w:szCs w:val="20"/>
        </w:rPr>
        <w:t xml:space="preserve">:  </w:t>
      </w:r>
      <w:r w:rsidRPr="007E108C">
        <w:rPr>
          <w:rFonts w:eastAsia="Arial Narrow"/>
          <w:iCs/>
        </w:rPr>
        <w:t>CONSTRUCCION</w:t>
      </w:r>
      <w:proofErr w:type="gramEnd"/>
      <w:r w:rsidRPr="007E108C">
        <w:rPr>
          <w:rFonts w:eastAsia="Arial Narrow"/>
          <w:iCs/>
        </w:rPr>
        <w:t xml:space="preserve"> DE VÍAS DE ACCESO, PUENTE Y OBRAS COMPLEMENTARIAS ZONA INDUSTRIAL – SECTOR MALTERÍA DE LA CIUDAD DE MANIZALES</w:t>
      </w:r>
    </w:p>
    <w:p w14:paraId="51B3F626" w14:textId="33CF8CBB" w:rsidR="004814CC" w:rsidRPr="00CF7208" w:rsidRDefault="004814CC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  <w:bookmarkStart w:id="1" w:name="_GoBack"/>
      <w:bookmarkEnd w:id="1"/>
    </w:p>
    <w:sectPr w:rsidR="004814CC" w:rsidRPr="00CF7208" w:rsidSect="001C1207">
      <w:headerReference w:type="default" r:id="rId12"/>
      <w:footerReference w:type="default" r:id="rId13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CBE26A" w14:textId="77777777" w:rsidR="00FE25C3" w:rsidRDefault="00FE25C3" w:rsidP="00D97E04">
      <w:pPr>
        <w:spacing w:before="0" w:after="0"/>
      </w:pPr>
      <w:r>
        <w:separator/>
      </w:r>
    </w:p>
  </w:endnote>
  <w:endnote w:type="continuationSeparator" w:id="0">
    <w:p w14:paraId="73250B3F" w14:textId="77777777" w:rsidR="00FE25C3" w:rsidRDefault="00FE25C3" w:rsidP="00D97E04">
      <w:pPr>
        <w:spacing w:before="0" w:after="0"/>
      </w:pPr>
      <w:r>
        <w:continuationSeparator/>
      </w:r>
    </w:p>
  </w:endnote>
  <w:endnote w:type="continuationNotice" w:id="1">
    <w:p w14:paraId="3CC4B904" w14:textId="77777777" w:rsidR="00FE25C3" w:rsidRDefault="00FE25C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2"/>
      <w:gridCol w:w="990"/>
      <w:gridCol w:w="305"/>
    </w:tblGrid>
    <w:tr w:rsidR="0044270F" w14:paraId="1EA72E7B" w14:textId="77777777" w:rsidTr="3CED7E7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3000300E" w:rsidR="0044270F" w:rsidRDefault="3CED7E7F" w:rsidP="3CED7E7F">
          <w:pPr>
            <w:spacing w:after="4" w:line="247" w:lineRule="auto"/>
            <w:rPr>
              <w:rFonts w:eastAsia="Arial" w:cs="Arial"/>
              <w:sz w:val="16"/>
              <w:szCs w:val="16"/>
              <w:lang w:eastAsia="es-CO"/>
            </w:rPr>
          </w:pPr>
          <w:r w:rsidRPr="3CED7E7F">
            <w:rPr>
              <w:rFonts w:eastAsia="Arial" w:cs="Arial"/>
              <w:sz w:val="16"/>
              <w:szCs w:val="16"/>
              <w:lang w:eastAsia="es-CO"/>
            </w:rPr>
            <w:t>6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D8A535" w14:textId="77777777" w:rsidR="00FE25C3" w:rsidRDefault="00FE25C3" w:rsidP="00D97E04">
      <w:pPr>
        <w:spacing w:before="0" w:after="0"/>
      </w:pPr>
      <w:r>
        <w:separator/>
      </w:r>
    </w:p>
  </w:footnote>
  <w:footnote w:type="continuationSeparator" w:id="0">
    <w:p w14:paraId="34908089" w14:textId="77777777" w:rsidR="00FE25C3" w:rsidRDefault="00FE25C3" w:rsidP="00D97E04">
      <w:pPr>
        <w:spacing w:before="0" w:after="0"/>
      </w:pPr>
      <w:r>
        <w:continuationSeparator/>
      </w:r>
    </w:p>
  </w:footnote>
  <w:footnote w:type="continuationNotice" w:id="1">
    <w:p w14:paraId="5DAA9A56" w14:textId="77777777" w:rsidR="00FE25C3" w:rsidRDefault="00FE25C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1D3F59" w:rsidRPr="00D27475" w14:paraId="192CA352" w14:textId="77777777" w:rsidTr="1C9FDD5E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754FFEC4" w:rsidR="001D3F59" w:rsidRPr="006B48A7" w:rsidRDefault="3CED7E7F" w:rsidP="3CED7E7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3CED7E7F">
            <w:rPr>
              <w:rFonts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1D3F59" w:rsidRPr="00D27475" w14:paraId="20C4CC6E" w14:textId="77777777" w:rsidTr="1C9FDD5E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cs="Arial"/>
              <w:sz w:val="16"/>
              <w:szCs w:val="16"/>
            </w:rPr>
            <w:t>CCE-EICP-FM-08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6B48A7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="00354482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="00354482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1C9FDD5E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4F1AEFCF" w:rsidR="001D3F59" w:rsidRPr="006B48A7" w:rsidRDefault="1C9FDD5E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1C9FDD5E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4482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62C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1C9F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859D2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56745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D661A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63DD4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5C3"/>
    <w:rsid w:val="00FE2998"/>
    <w:rsid w:val="00FE506F"/>
    <w:rsid w:val="00FF16E1"/>
    <w:rsid w:val="07C2FB7A"/>
    <w:rsid w:val="17920000"/>
    <w:rsid w:val="1BF962DE"/>
    <w:rsid w:val="1C9FDD5E"/>
    <w:rsid w:val="3CED7E7F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C54FE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C54FE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272EAA9-BAB5-4BA5-B2C1-EF4AE6F98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356826-F42B-4422-8770-725277252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693</Words>
  <Characters>3814</Characters>
  <Application>Microsoft Office Word</Application>
  <DocSecurity>0</DocSecurity>
  <Lines>31</Lines>
  <Paragraphs>8</Paragraphs>
  <ScaleCrop>false</ScaleCrop>
  <Company/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 Muñoz Muñoz</cp:lastModifiedBy>
  <cp:revision>9</cp:revision>
  <cp:lastPrinted>2022-06-28T17:42:00Z</cp:lastPrinted>
  <dcterms:created xsi:type="dcterms:W3CDTF">2022-08-02T17:14:00Z</dcterms:created>
  <dcterms:modified xsi:type="dcterms:W3CDTF">2026-07-14T23:31:00Z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