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EFA" w:rsidRDefault="00176CB5">
      <w:r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-4445</wp:posOffset>
            </wp:positionV>
            <wp:extent cx="6810375" cy="6858000"/>
            <wp:effectExtent l="19050" t="0" r="9525" b="0"/>
            <wp:wrapTight wrapText="bothSides">
              <wp:wrapPolygon edited="0">
                <wp:start x="-60" y="0"/>
                <wp:lineTo x="-60" y="21540"/>
                <wp:lineTo x="21630" y="21540"/>
                <wp:lineTo x="21630" y="0"/>
                <wp:lineTo x="-6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685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86EFA" w:rsidSect="00A86E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6CB5"/>
    <w:rsid w:val="00176CB5"/>
    <w:rsid w:val="00800A0F"/>
    <w:rsid w:val="00A86EFA"/>
    <w:rsid w:val="00DB2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E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76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6C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Hospital La Victoria III Nivel ESE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RUU-PAI-017</dc:creator>
  <cp:lastModifiedBy>RUU-PAI-017</cp:lastModifiedBy>
  <cp:revision>2</cp:revision>
  <dcterms:created xsi:type="dcterms:W3CDTF">2019-12-05T20:56:00Z</dcterms:created>
  <dcterms:modified xsi:type="dcterms:W3CDTF">2019-12-05T20:56:00Z</dcterms:modified>
</cp:coreProperties>
</file>