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EA1A3B">
      <w:pPr>
        <w:numPr>
          <w:ilvl w:val="12"/>
          <w:numId w:val="0"/>
        </w:numPr>
        <w:spacing w:after="0"/>
        <w:rPr>
          <w:rFonts w:cstheme="minorHAnsi"/>
          <w:b/>
          <w:sz w:val="20"/>
          <w:szCs w:val="20"/>
        </w:rPr>
      </w:pPr>
      <w:bookmarkStart w:id="2" w:name="_GoBack"/>
      <w:bookmarkEnd w:id="2"/>
      <w:r>
        <w:rPr>
          <w:rFonts w:cstheme="minorHAnsi"/>
          <w:b/>
          <w:sz w:val="20"/>
          <w:szCs w:val="20"/>
          <w:highlight w:val="lightGray"/>
        </w:rPr>
        <w:t>Licitación Pública No LPPS-SP-023-2026]</w:t>
      </w:r>
    </w:p>
    <w:p w14:paraId="0BE45800">
      <w:pPr>
        <w:tabs>
          <w:tab w:val="center" w:pos="4419"/>
          <w:tab w:val="right" w:pos="8838"/>
        </w:tabs>
        <w:spacing w:after="0" w:line="240" w:lineRule="auto"/>
        <w:jc w:val="right"/>
        <w:rPr>
          <w:rFonts w:ascii="Arial" w:hAnsi="Arial" w:eastAsia="Times New Roman" w:cs="Times New Roman"/>
          <w:szCs w:val="24"/>
          <w:lang w:val="es-ES" w:eastAsia="es-ES"/>
        </w:rPr>
      </w:pPr>
    </w:p>
    <w:p w14:paraId="5210B417">
      <w:pPr>
        <w:tabs>
          <w:tab w:val="left" w:pos="-142"/>
        </w:tabs>
        <w:autoSpaceDE w:val="0"/>
        <w:autoSpaceDN w:val="0"/>
        <w:adjustRightInd w:val="0"/>
        <w:spacing w:before="120" w:after="120" w:line="240" w:lineRule="auto"/>
        <w:jc w:val="center"/>
        <w:outlineLvl w:val="0"/>
        <w:rPr>
          <w:rFonts w:ascii="Arial" w:hAnsi="Arial" w:eastAsia="Times New Roman" w:cs="Arial"/>
          <w:b/>
          <w:bCs/>
          <w:sz w:val="20"/>
          <w:szCs w:val="20"/>
          <w:lang w:eastAsia="es-ES"/>
        </w:rPr>
      </w:pPr>
      <w:r>
        <w:rPr>
          <w:rFonts w:ascii="Arial" w:hAnsi="Arial" w:eastAsia="Times New Roman" w:cs="Arial"/>
          <w:b/>
          <w:bCs/>
          <w:sz w:val="20"/>
          <w:szCs w:val="20"/>
          <w:lang w:eastAsia="es-ES"/>
        </w:rPr>
        <w:t>FORMATO 9 – PUNTAJE DE INDUSTRIA NACIONAL</w:t>
      </w:r>
    </w:p>
    <w:p w14:paraId="65D9CA1E">
      <w:pPr>
        <w:tabs>
          <w:tab w:val="left" w:pos="-142"/>
        </w:tabs>
        <w:autoSpaceDE w:val="0"/>
        <w:autoSpaceDN w:val="0"/>
        <w:adjustRightInd w:val="0"/>
        <w:spacing w:before="120" w:after="120" w:line="240" w:lineRule="auto"/>
        <w:jc w:val="center"/>
        <w:outlineLvl w:val="0"/>
        <w:rPr>
          <w:rFonts w:ascii="Arial" w:hAnsi="Arial" w:eastAsia="Times New Roman" w:cs="Arial"/>
          <w:b/>
          <w:bCs/>
          <w:sz w:val="20"/>
          <w:szCs w:val="20"/>
          <w:lang w:eastAsia="es-ES"/>
        </w:rPr>
      </w:pPr>
    </w:p>
    <w:p w14:paraId="6F2BD316">
      <w:pPr>
        <w:tabs>
          <w:tab w:val="left" w:pos="-142"/>
        </w:tabs>
        <w:autoSpaceDE w:val="0"/>
        <w:autoSpaceDN w:val="0"/>
        <w:adjustRightInd w:val="0"/>
        <w:spacing w:before="120" w:after="120" w:line="240" w:lineRule="auto"/>
        <w:jc w:val="center"/>
        <w:outlineLvl w:val="0"/>
        <w:rPr>
          <w:rFonts w:ascii="Arial" w:hAnsi="Arial" w:eastAsia="Times New Roman" w:cs="Arial"/>
          <w:sz w:val="20"/>
          <w:szCs w:val="20"/>
          <w:highlight w:val="lightGray"/>
          <w:lang w:eastAsia="es-ES"/>
        </w:rPr>
      </w:pPr>
      <w:r>
        <w:rPr>
          <w:rFonts w:ascii="Arial" w:hAnsi="Arial" w:eastAsia="Times New Roman" w:cs="Arial"/>
          <w:b/>
          <w:bCs/>
          <w:sz w:val="20"/>
          <w:szCs w:val="20"/>
          <w:lang w:val="es-ES" w:eastAsia="es-ES"/>
        </w:rPr>
        <w:t>FORMATO 9A – PROMOCIÓN DE SERVICIOS NACIONALES O CON TRATO NACIONAL</w:t>
      </w:r>
    </w:p>
    <w:p w14:paraId="7F4DEC4C">
      <w:pPr>
        <w:tabs>
          <w:tab w:val="left" w:pos="-142"/>
        </w:tabs>
        <w:autoSpaceDE w:val="0"/>
        <w:autoSpaceDN w:val="0"/>
        <w:adjustRightInd w:val="0"/>
        <w:spacing w:after="0" w:line="240" w:lineRule="auto"/>
        <w:jc w:val="both"/>
        <w:outlineLvl w:val="0"/>
        <w:rPr>
          <w:rFonts w:ascii="Arial" w:hAnsi="Arial" w:eastAsia="Times New Roman" w:cs="Arial"/>
          <w:sz w:val="20"/>
          <w:szCs w:val="20"/>
          <w:highlight w:val="lightGray"/>
          <w:lang w:eastAsia="es-ES"/>
        </w:rPr>
      </w:pPr>
      <w:r>
        <w:rPr>
          <w:rFonts w:ascii="Arial" w:hAnsi="Arial" w:eastAsia="Times New Roman" w:cs="Arial"/>
          <w:sz w:val="20"/>
          <w:szCs w:val="20"/>
          <w:highlight w:val="lightGray"/>
          <w:lang w:eastAsia="es-ES"/>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14:paraId="6B6F22CE">
      <w:pPr>
        <w:tabs>
          <w:tab w:val="left" w:pos="-142"/>
        </w:tabs>
        <w:autoSpaceDE w:val="0"/>
        <w:autoSpaceDN w:val="0"/>
        <w:adjustRightInd w:val="0"/>
        <w:spacing w:after="0" w:line="240" w:lineRule="auto"/>
        <w:jc w:val="both"/>
        <w:outlineLvl w:val="0"/>
        <w:rPr>
          <w:rFonts w:ascii="Arial" w:hAnsi="Arial" w:eastAsia="Times New Roman" w:cs="Arial"/>
          <w:sz w:val="20"/>
          <w:szCs w:val="20"/>
          <w:highlight w:val="lightGray"/>
          <w:lang w:eastAsia="es-ES"/>
        </w:rPr>
      </w:pPr>
    </w:p>
    <w:p w14:paraId="21973B23">
      <w:pPr>
        <w:tabs>
          <w:tab w:val="left" w:pos="-142"/>
        </w:tabs>
        <w:autoSpaceDE w:val="0"/>
        <w:autoSpaceDN w:val="0"/>
        <w:adjustRightInd w:val="0"/>
        <w:spacing w:after="0" w:line="240" w:lineRule="auto"/>
        <w:jc w:val="both"/>
        <w:outlineLvl w:val="0"/>
        <w:rPr>
          <w:rFonts w:ascii="Arial" w:hAnsi="Arial" w:eastAsia="Times New Roman" w:cs="Arial"/>
          <w:sz w:val="20"/>
          <w:szCs w:val="20"/>
          <w:lang w:eastAsia="es-ES"/>
        </w:rPr>
      </w:pPr>
    </w:p>
    <w:p w14:paraId="358C2F04">
      <w:pPr>
        <w:tabs>
          <w:tab w:val="left" w:pos="-142"/>
        </w:tabs>
        <w:autoSpaceDE w:val="0"/>
        <w:autoSpaceDN w:val="0"/>
        <w:adjustRightInd w:val="0"/>
        <w:spacing w:after="0" w:line="240" w:lineRule="auto"/>
        <w:jc w:val="both"/>
        <w:outlineLvl w:val="0"/>
        <w:rPr>
          <w:rFonts w:ascii="Arial" w:hAnsi="Arial" w:eastAsia="Times New Roman" w:cs="Arial"/>
          <w:sz w:val="20"/>
          <w:szCs w:val="20"/>
          <w:lang w:val="es-ES" w:eastAsia="es-ES"/>
        </w:rPr>
      </w:pPr>
      <w:r>
        <w:rPr>
          <w:rFonts w:ascii="Arial" w:hAnsi="Arial" w:eastAsia="Times New Roman" w:cs="Arial"/>
          <w:sz w:val="20"/>
          <w:szCs w:val="20"/>
          <w:lang w:val="es-ES" w:eastAsia="es-ES"/>
        </w:rPr>
        <w:t>Señores</w:t>
      </w:r>
    </w:p>
    <w:p w14:paraId="5DF46BEA">
      <w:pPr>
        <w:tabs>
          <w:tab w:val="left" w:pos="-142"/>
        </w:tabs>
        <w:autoSpaceDE w:val="0"/>
        <w:autoSpaceDN w:val="0"/>
        <w:adjustRightInd w:val="0"/>
        <w:spacing w:after="0" w:line="240" w:lineRule="auto"/>
        <w:jc w:val="both"/>
        <w:outlineLvl w:val="0"/>
        <w:rPr>
          <w:rFonts w:ascii="Arial" w:hAnsi="Arial" w:eastAsia="Times New Roman" w:cs="Arial"/>
          <w:b/>
          <w:sz w:val="20"/>
          <w:szCs w:val="20"/>
          <w:highlight w:val="lightGray"/>
          <w:lang w:val="es-ES" w:eastAsia="es-ES"/>
        </w:rPr>
      </w:pPr>
      <w:r>
        <w:rPr>
          <w:rFonts w:ascii="Arial" w:hAnsi="Arial" w:eastAsia="Times New Roman" w:cs="Arial"/>
          <w:sz w:val="20"/>
          <w:szCs w:val="20"/>
          <w:lang w:val="es-MX" w:eastAsia="es-ES"/>
        </w:rPr>
        <w:t>GOBERNACIÓN DEL DEPARTAMENTO DE BOLÍVAR</w:t>
      </w:r>
      <w:r>
        <w:rPr>
          <w:rFonts w:ascii="Arial" w:hAnsi="Arial" w:eastAsia="Times New Roman" w:cs="Arial"/>
          <w:b/>
          <w:sz w:val="20"/>
          <w:szCs w:val="20"/>
          <w:highlight w:val="lightGray"/>
          <w:lang w:val="es-ES" w:eastAsia="es-ES"/>
        </w:rPr>
        <w:t xml:space="preserve"> </w:t>
      </w:r>
    </w:p>
    <w:p w14:paraId="04DCEA72">
      <w:pPr>
        <w:spacing w:after="120"/>
        <w:rPr>
          <w:rFonts w:ascii="Arial" w:hAnsi="Arial" w:cs="Arial"/>
          <w:sz w:val="20"/>
          <w:szCs w:val="20"/>
          <w:lang w:val="es-ES"/>
        </w:rPr>
      </w:pPr>
      <w:r>
        <w:rPr>
          <w:rFonts w:ascii="Arial" w:hAnsi="Arial" w:cs="Arial"/>
          <w:sz w:val="20"/>
          <w:szCs w:val="20"/>
          <w:lang w:val="es-ES"/>
        </w:rPr>
        <w:t xml:space="preserve">Municipio de Turbaco- Bolívar </w:t>
      </w:r>
    </w:p>
    <w:p w14:paraId="2A1AC340">
      <w:pPr>
        <w:tabs>
          <w:tab w:val="left" w:pos="-142"/>
        </w:tabs>
        <w:autoSpaceDE w:val="0"/>
        <w:autoSpaceDN w:val="0"/>
        <w:adjustRightInd w:val="0"/>
        <w:spacing w:before="120" w:after="120" w:line="240" w:lineRule="auto"/>
        <w:rPr>
          <w:rFonts w:ascii="Arial" w:hAnsi="Arial" w:eastAsia="Times New Roman" w:cs="Arial"/>
          <w:sz w:val="20"/>
          <w:szCs w:val="20"/>
          <w:lang w:val="es-ES" w:eastAsia="es-ES"/>
        </w:rPr>
      </w:pPr>
    </w:p>
    <w:p w14:paraId="32BE2765">
      <w:pPr>
        <w:tabs>
          <w:tab w:val="left" w:pos="-142"/>
        </w:tabs>
        <w:autoSpaceDE w:val="0"/>
        <w:autoSpaceDN w:val="0"/>
        <w:adjustRightInd w:val="0"/>
        <w:spacing w:after="0" w:line="240" w:lineRule="auto"/>
        <w:jc w:val="both"/>
        <w:outlineLvl w:val="0"/>
        <w:rPr>
          <w:rFonts w:ascii="Arial" w:hAnsi="Arial" w:eastAsia="Times New Roman" w:cs="Arial"/>
          <w:sz w:val="20"/>
          <w:szCs w:val="20"/>
          <w:lang w:val="es-ES" w:eastAsia="es-ES"/>
        </w:rPr>
      </w:pPr>
      <w:r>
        <w:rPr>
          <w:rFonts w:ascii="Arial" w:hAnsi="Arial" w:eastAsia="Times New Roman" w:cs="Arial"/>
          <w:b/>
          <w:sz w:val="20"/>
          <w:szCs w:val="20"/>
          <w:lang w:val="es-ES" w:eastAsia="es-ES"/>
        </w:rPr>
        <w:t>REFERENCIA:</w:t>
      </w:r>
      <w:r>
        <w:rPr>
          <w:rFonts w:ascii="Arial" w:hAnsi="Arial" w:eastAsia="Times New Roman" w:cs="Arial"/>
          <w:sz w:val="20"/>
          <w:szCs w:val="20"/>
          <w:lang w:val="es-ES" w:eastAsia="es-ES"/>
        </w:rPr>
        <w:tab/>
      </w:r>
      <w:r>
        <w:rPr>
          <w:rFonts w:ascii="Arial" w:hAnsi="Arial" w:eastAsia="Times New Roman" w:cs="Arial"/>
          <w:sz w:val="20"/>
          <w:szCs w:val="20"/>
          <w:lang w:val="es-ES" w:eastAsia="es-ES"/>
        </w:rPr>
        <w:t>Proceso de Contratación Licitación Pública: No.</w:t>
      </w:r>
      <w:r>
        <w:rPr>
          <w:rFonts w:ascii="Arial" w:hAnsi="Arial" w:eastAsia="Times New Roman" w:cs="Arial"/>
          <w:b/>
          <w:sz w:val="20"/>
          <w:szCs w:val="20"/>
          <w:lang w:val="es-ES" w:eastAsia="es-ES"/>
        </w:rPr>
        <w:t xml:space="preserve"> LPPS-SP-023-2026</w:t>
      </w:r>
      <w:r>
        <w:rPr>
          <w:rFonts w:ascii="Arial" w:hAnsi="Arial" w:eastAsia="Times New Roman" w:cs="Arial"/>
          <w:sz w:val="20"/>
          <w:szCs w:val="20"/>
          <w:highlight w:val="lightGray"/>
          <w:lang w:val="es-ES" w:eastAsia="es-ES"/>
        </w:rPr>
        <w:t xml:space="preserve"> </w:t>
      </w:r>
      <w:r>
        <w:rPr>
          <w:rFonts w:ascii="Arial" w:hAnsi="Arial" w:eastAsia="Times New Roman" w:cs="Arial"/>
          <w:sz w:val="20"/>
          <w:szCs w:val="20"/>
          <w:lang w:val="es-ES" w:eastAsia="es-ES"/>
        </w:rPr>
        <w:t xml:space="preserve">en adelante el “Proceso de Contratación” </w:t>
      </w:r>
    </w:p>
    <w:p w14:paraId="43FA20A3">
      <w:pPr>
        <w:tabs>
          <w:tab w:val="left" w:pos="-142"/>
        </w:tabs>
        <w:autoSpaceDE w:val="0"/>
        <w:autoSpaceDN w:val="0"/>
        <w:adjustRightInd w:val="0"/>
        <w:spacing w:after="0" w:line="240" w:lineRule="auto"/>
        <w:jc w:val="both"/>
        <w:outlineLvl w:val="0"/>
        <w:rPr>
          <w:rFonts w:ascii="Arial" w:hAnsi="Arial" w:eastAsia="Times New Roman" w:cs="Arial"/>
          <w:sz w:val="20"/>
          <w:szCs w:val="20"/>
          <w:lang w:val="es-ES" w:eastAsia="es-ES"/>
        </w:rPr>
      </w:pPr>
    </w:p>
    <w:p w14:paraId="10B5FD0C">
      <w:pPr>
        <w:tabs>
          <w:tab w:val="left" w:pos="-142"/>
        </w:tabs>
        <w:autoSpaceDE w:val="0"/>
        <w:autoSpaceDN w:val="0"/>
        <w:adjustRightInd w:val="0"/>
        <w:spacing w:after="0" w:line="240" w:lineRule="auto"/>
        <w:jc w:val="both"/>
        <w:outlineLvl w:val="0"/>
        <w:rPr>
          <w:rFonts w:ascii="Arial" w:hAnsi="Arial" w:eastAsia="Times New Roman" w:cs="Arial"/>
          <w:sz w:val="20"/>
          <w:szCs w:val="20"/>
          <w:lang w:val="es-ES" w:eastAsia="es-ES"/>
        </w:rPr>
      </w:pPr>
      <w:r>
        <w:rPr>
          <w:rFonts w:ascii="Arial" w:hAnsi="Arial" w:eastAsia="Times New Roman" w:cs="Arial"/>
          <w:sz w:val="20"/>
          <w:szCs w:val="20"/>
          <w:lang w:val="es-ES" w:eastAsia="es-ES"/>
        </w:rPr>
        <w:t xml:space="preserve">Objeto: </w:t>
      </w:r>
      <w:bookmarkStart w:id="0" w:name="_Hlk215464064"/>
      <w:r>
        <w:rPr>
          <w:rFonts w:ascii="Arial" w:hAnsi="Arial" w:eastAsia="Times New Roman" w:cs="Arial"/>
          <w:bCs/>
          <w:sz w:val="20"/>
          <w:szCs w:val="20"/>
          <w:lang w:val="es-ES" w:eastAsia="es-ES"/>
        </w:rPr>
        <w:t>CONTRATAR LA EJECUCIÓN DEL PROYECTO DENOMINADO IMPLEMENTACIÓN DEL PROGRAMA DE CONTROL BIOMÉDICO Y BIOMECÁNICO PARA DEPORTISTAS DEL DEPARTAMENTO DE BOLÍVAR EN EL MARCO DE LA PREPARACIÓN DE LOS JUEGOS DEPORTIVOS NACIONALES DEL AÑO 2027 BOLÍVAR</w:t>
      </w:r>
      <w:bookmarkEnd w:id="0"/>
    </w:p>
    <w:p w14:paraId="30B95D5F">
      <w:pPr>
        <w:tabs>
          <w:tab w:val="left" w:pos="-142"/>
        </w:tabs>
        <w:autoSpaceDE w:val="0"/>
        <w:autoSpaceDN w:val="0"/>
        <w:adjustRightInd w:val="0"/>
        <w:spacing w:after="0" w:line="240" w:lineRule="auto"/>
        <w:jc w:val="both"/>
        <w:outlineLvl w:val="0"/>
        <w:rPr>
          <w:rFonts w:ascii="Arial" w:hAnsi="Arial" w:eastAsia="Times New Roman" w:cs="Arial"/>
          <w:sz w:val="20"/>
          <w:szCs w:val="20"/>
          <w:lang w:eastAsia="es-ES"/>
        </w:rPr>
      </w:pPr>
    </w:p>
    <w:p w14:paraId="2037B696">
      <w:pPr>
        <w:autoSpaceDE w:val="0"/>
        <w:autoSpaceDN w:val="0"/>
        <w:adjustRightInd w:val="0"/>
        <w:spacing w:before="120" w:after="240" w:line="240" w:lineRule="auto"/>
        <w:jc w:val="both"/>
        <w:rPr>
          <w:rFonts w:ascii="Arial" w:hAnsi="Arial" w:eastAsia="Times New Roman" w:cs="Arial"/>
          <w:sz w:val="20"/>
          <w:szCs w:val="20"/>
          <w:lang w:eastAsia="es-ES"/>
        </w:rPr>
      </w:pPr>
      <w:bookmarkStart w:id="1" w:name="_Hlk511125131"/>
      <w:r>
        <w:rPr>
          <w:rFonts w:ascii="Arial" w:hAnsi="Arial" w:eastAsia="Times New Roman" w:cs="Arial"/>
          <w:sz w:val="20"/>
          <w:szCs w:val="20"/>
          <w:lang w:eastAsia="es-ES"/>
        </w:rPr>
        <w:t>Estimados señores:</w:t>
      </w:r>
    </w:p>
    <w:p w14:paraId="14646DB0">
      <w:pPr>
        <w:spacing w:before="240" w:after="120" w:line="240" w:lineRule="auto"/>
        <w:jc w:val="both"/>
        <w:rPr>
          <w:rFonts w:ascii="Arial" w:hAnsi="Arial" w:eastAsia="Times New Roman" w:cs="Arial"/>
          <w:sz w:val="20"/>
          <w:szCs w:val="20"/>
          <w:lang w:eastAsia="es-ES" w:bidi="en-US"/>
        </w:rPr>
      </w:pPr>
      <w:r>
        <w:rPr>
          <w:rFonts w:ascii="Arial" w:hAnsi="Arial" w:eastAsia="Times New Roman" w:cs="Arial"/>
          <w:sz w:val="20"/>
          <w:szCs w:val="20"/>
          <w:highlight w:val="lightGray"/>
          <w:lang w:eastAsia="es-ES"/>
        </w:rPr>
        <w:fldChar w:fldCharType="begin"/>
      </w:r>
      <w:r>
        <w:rPr>
          <w:rFonts w:ascii="Arial" w:hAnsi="Arial" w:eastAsia="Times New Roman" w:cs="Arial"/>
          <w:sz w:val="20"/>
          <w:szCs w:val="20"/>
          <w:highlight w:val="lightGray"/>
          <w:lang w:eastAsia="es-ES" w:bidi="en-US"/>
        </w:rPr>
        <w:instrText xml:space="preserve"> MACROBUTTON  AbrirEspacioPárrafo "[Nombre del representante legal del Proponente]" </w:instrText>
      </w:r>
      <w:r>
        <w:rPr>
          <w:rFonts w:ascii="Arial" w:hAnsi="Arial" w:eastAsia="Times New Roman" w:cs="Arial"/>
          <w:sz w:val="20"/>
          <w:szCs w:val="20"/>
          <w:highlight w:val="lightGray"/>
          <w:lang w:eastAsia="es-ES" w:bidi="en-US"/>
        </w:rPr>
        <w:fldChar w:fldCharType="end"/>
      </w:r>
      <w:r>
        <w:rPr>
          <w:rFonts w:ascii="Arial" w:hAnsi="Arial" w:eastAsia="Times New Roman" w:cs="Arial"/>
          <w:sz w:val="20"/>
          <w:szCs w:val="20"/>
          <w:lang w:eastAsia="es-ES" w:bidi="en-US"/>
        </w:rPr>
        <w:t>e</w:t>
      </w:r>
      <w:r>
        <w:rPr>
          <w:rFonts w:ascii="Arial" w:hAnsi="Arial" w:eastAsia="Times New Roman" w:cs="Arial"/>
          <w:sz w:val="20"/>
          <w:szCs w:val="20"/>
          <w:lang w:eastAsia="es-ES"/>
        </w:rPr>
        <w:t xml:space="preserve">n mi calidad de representante legal de </w:t>
      </w:r>
      <w:r>
        <w:rPr>
          <w:rFonts w:ascii="Arial" w:hAnsi="Arial" w:eastAsia="Times New Roman" w:cs="Arial"/>
          <w:sz w:val="20"/>
          <w:szCs w:val="20"/>
          <w:highlight w:val="lightGray"/>
          <w:lang w:eastAsia="es-ES"/>
        </w:rPr>
        <w:t>[Nombre del Proponente - persona jurídica]</w:t>
      </w:r>
      <w:r>
        <w:rPr>
          <w:rFonts w:ascii="Arial" w:hAnsi="Arial" w:eastAsia="Times New Roman" w:cs="Arial"/>
          <w:sz w:val="20"/>
          <w:szCs w:val="20"/>
          <w:lang w:eastAsia="es-ES"/>
        </w:rPr>
        <w:t xml:space="preserve"> </w:t>
      </w:r>
      <w:r>
        <w:rPr>
          <w:rFonts w:ascii="Arial" w:hAnsi="Arial" w:eastAsia="Times New Roman" w:cs="Arial"/>
          <w:sz w:val="20"/>
          <w:szCs w:val="20"/>
          <w:lang w:eastAsia="es-ES" w:bidi="en-US"/>
        </w:rPr>
        <w:t xml:space="preserve">o </w:t>
      </w:r>
      <w:r>
        <w:rPr>
          <w:rFonts w:ascii="Arial" w:hAnsi="Arial" w:eastAsia="Times New Roman" w:cs="Arial"/>
          <w:sz w:val="20"/>
          <w:szCs w:val="20"/>
          <w:highlight w:val="lightGray"/>
          <w:lang w:eastAsia="es-ES"/>
        </w:rPr>
        <w:t>[Nombre del Proponente- persona natural]</w:t>
      </w:r>
      <w:r>
        <w:rPr>
          <w:rFonts w:ascii="Arial" w:hAnsi="Arial" w:eastAsia="Times New Roman" w:cs="Arial"/>
          <w:sz w:val="20"/>
          <w:szCs w:val="20"/>
          <w:lang w:eastAsia="es-ES"/>
        </w:rPr>
        <w:t xml:space="preserve"> o </w:t>
      </w:r>
      <w:r>
        <w:rPr>
          <w:rFonts w:ascii="Arial" w:hAnsi="Arial" w:eastAsia="Times New Roman" w:cs="Arial"/>
          <w:sz w:val="20"/>
          <w:szCs w:val="20"/>
          <w:highlight w:val="lightGray"/>
          <w:lang w:eastAsia="es-ES"/>
        </w:rPr>
        <w:t>[Nombre del representante del Proponente Plural]</w:t>
      </w:r>
      <w:r>
        <w:rPr>
          <w:rFonts w:ascii="Arial" w:hAnsi="Arial" w:eastAsia="Times New Roman" w:cs="Arial"/>
          <w:sz w:val="20"/>
          <w:szCs w:val="20"/>
          <w:lang w:eastAsia="es-ES"/>
        </w:rPr>
        <w:t xml:space="preserve"> </w:t>
      </w:r>
      <w:r>
        <w:rPr>
          <w:rFonts w:ascii="Arial" w:hAnsi="Arial" w:eastAsia="Times New Roman" w:cs="Arial"/>
          <w:sz w:val="20"/>
          <w:szCs w:val="20"/>
          <w:lang w:eastAsia="es-ES" w:bidi="en-US"/>
        </w:rPr>
        <w:t xml:space="preserve">en adelante el “Proponente”, presento ofrecimiento optando por el puntaje por apoyo a la industria nacional por la prestación de Servicios Nacionales o con Trato Nacional </w:t>
      </w:r>
      <w:r>
        <w:rPr>
          <w:rFonts w:ascii="Arial" w:hAnsi="Arial" w:eastAsia="Times New Roman" w:cs="Arial"/>
          <w:sz w:val="20"/>
          <w:szCs w:val="20"/>
          <w:highlight w:val="cyan"/>
          <w:lang w:eastAsia="es-ES" w:bidi="en-US"/>
        </w:rPr>
        <w:t>previsto en el numeral 4.3.1 del Pliego de Condiciones, seleccionamos UNA (1) de las siguientes tres opciones</w:t>
      </w:r>
      <w:r>
        <w:rPr>
          <w:rFonts w:ascii="Arial" w:hAnsi="Arial" w:eastAsia="Times New Roman" w:cs="Arial"/>
          <w:sz w:val="20"/>
          <w:szCs w:val="20"/>
          <w:lang w:eastAsia="es-ES" w:bidi="en-US"/>
        </w:rPr>
        <w:t xml:space="preserve">. </w:t>
      </w:r>
    </w:p>
    <w:p w14:paraId="3F901159">
      <w:pPr>
        <w:spacing w:before="240" w:after="120" w:line="240" w:lineRule="auto"/>
        <w:jc w:val="both"/>
        <w:rPr>
          <w:rFonts w:ascii="Arial" w:hAnsi="Arial" w:eastAsia="Times New Roman" w:cs="Arial"/>
          <w:sz w:val="20"/>
          <w:szCs w:val="20"/>
          <w:lang w:eastAsia="es-ES" w:bidi="en-US"/>
        </w:rPr>
      </w:pPr>
      <w:r>
        <w:rPr>
          <w:rFonts w:ascii="Arial" w:hAnsi="Arial" w:eastAsia="Times New Roman" w:cs="Arial"/>
          <w:sz w:val="20"/>
          <w:szCs w:val="20"/>
          <w:highlight w:val="cyan"/>
          <w:lang w:eastAsia="es-ES" w:bidi="en-US"/>
        </w:rPr>
        <w:t>(Marque con una X únicamente una de las casillas de las opciones presentadas a continuación)</w:t>
      </w:r>
    </w:p>
    <w:p w14:paraId="17A3DF59">
      <w:pPr>
        <w:spacing w:before="240" w:after="120" w:line="240" w:lineRule="auto"/>
        <w:jc w:val="both"/>
        <w:rPr>
          <w:rFonts w:ascii="Arial" w:hAnsi="Arial" w:eastAsia="Times New Roman" w:cs="Arial"/>
          <w:sz w:val="20"/>
          <w:szCs w:val="20"/>
          <w:lang w:eastAsia="es-ES" w:bidi="en-US"/>
        </w:rPr>
      </w:pPr>
      <w:r>
        <w:rPr>
          <w:rFonts w:ascii="Arial" w:hAnsi="Arial" w:eastAsia="Times New Roman" w:cs="Arial"/>
          <w:sz w:val="20"/>
          <w:szCs w:val="20"/>
          <w:highlight w:val="cyan"/>
          <w:lang w:eastAsia="es-ES" w:bidi="en-US"/>
        </w:rPr>
        <w:t xml:space="preserve">[  ] </w:t>
      </w:r>
      <w:r>
        <w:rPr>
          <w:rFonts w:ascii="Arial" w:hAnsi="Arial" w:eastAsia="Times New Roman" w:cs="Arial"/>
          <w:b/>
          <w:bCs/>
          <w:sz w:val="20"/>
          <w:szCs w:val="20"/>
          <w:highlight w:val="cyan"/>
          <w:lang w:eastAsia="es-ES" w:bidi="en-US"/>
        </w:rPr>
        <w:t>OPCIÓN 1:</w:t>
      </w:r>
      <w:r>
        <w:rPr>
          <w:rFonts w:ascii="Arial" w:hAnsi="Arial" w:eastAsia="Times New Roman" w:cs="Arial"/>
          <w:sz w:val="20"/>
          <w:szCs w:val="20"/>
          <w:highlight w:val="cyan"/>
          <w:lang w:eastAsia="es-ES" w:bidi="en-US"/>
        </w:rPr>
        <w:t xml:space="preserve"> SERVICIO NACIONAL (Decreto 1082 de 2015). Manifiesto que el servicio ofrecido es nacional de conformidad con el artículo 2.2.1.1.1.3.1 del Decreto 1082 de 2015. Nos comprometemos de manera incondicional a adquirir e incorporar durante la ejecución del contrato los servicios nacionales relevantes seleccionados en la Tabla de Compromiso de la Matriz 4 de este formato.</w:t>
      </w:r>
    </w:p>
    <w:p w14:paraId="597E132B">
      <w:pPr>
        <w:spacing w:before="240" w:after="120" w:line="240" w:lineRule="auto"/>
        <w:jc w:val="both"/>
        <w:rPr>
          <w:rFonts w:ascii="Arial" w:hAnsi="Arial" w:eastAsia="Times New Roman" w:cs="Arial"/>
          <w:sz w:val="20"/>
          <w:szCs w:val="20"/>
          <w:highlight w:val="cyan"/>
          <w:lang w:eastAsia="es-ES" w:bidi="en-US"/>
        </w:rPr>
      </w:pPr>
      <w:r>
        <w:rPr>
          <w:rFonts w:ascii="Arial" w:hAnsi="Arial" w:eastAsia="Times New Roman" w:cs="Arial"/>
          <w:sz w:val="20"/>
          <w:szCs w:val="20"/>
          <w:highlight w:val="cyan"/>
          <w:lang w:eastAsia="es-ES" w:bidi="en-US"/>
        </w:rPr>
        <w:t xml:space="preserve">[ ] </w:t>
      </w:r>
      <w:r>
        <w:rPr>
          <w:rFonts w:ascii="Arial" w:hAnsi="Arial" w:eastAsia="Times New Roman" w:cs="Arial"/>
          <w:b/>
          <w:bCs/>
          <w:sz w:val="20"/>
          <w:szCs w:val="20"/>
          <w:highlight w:val="cyan"/>
          <w:lang w:eastAsia="es-ES" w:bidi="en-US"/>
        </w:rPr>
        <w:t>OPCIÓN 2:</w:t>
      </w:r>
      <w:r>
        <w:rPr>
          <w:rFonts w:ascii="Arial" w:hAnsi="Arial" w:eastAsia="Times New Roman" w:cs="Arial"/>
          <w:sz w:val="20"/>
          <w:szCs w:val="20"/>
          <w:highlight w:val="cyan"/>
          <w:lang w:eastAsia="es-ES" w:bidi="en-US"/>
        </w:rPr>
        <w:t xml:space="preserve"> PROPONENTE EXTRANJERO CON TRATO NACIONAL BAJO REGLA COLOMBIANA. Manifiesto que mi representada es extranjera con derecho a Trato Nacional y decide acogerse expresamente a las reglas del Decreto 1082 de 2015. Nos comprometemos a incorporar los servicios nacionales relevantes seleccionados en la Tabla de Compromiso de la Matriz 4 de este formato.</w:t>
      </w:r>
    </w:p>
    <w:p w14:paraId="219FB38C">
      <w:pPr>
        <w:spacing w:before="240" w:after="120" w:line="240" w:lineRule="auto"/>
        <w:jc w:val="both"/>
        <w:rPr>
          <w:rFonts w:ascii="Arial" w:hAnsi="Arial" w:eastAsia="Times New Roman" w:cs="Arial"/>
          <w:sz w:val="20"/>
          <w:szCs w:val="20"/>
          <w:lang w:eastAsia="es-ES" w:bidi="en-US"/>
        </w:rPr>
      </w:pPr>
      <w:r>
        <w:rPr>
          <w:rFonts w:ascii="Arial" w:hAnsi="Arial" w:eastAsia="Times New Roman" w:cs="Arial"/>
          <w:sz w:val="20"/>
          <w:szCs w:val="20"/>
          <w:highlight w:val="cyan"/>
          <w:lang w:eastAsia="es-ES" w:bidi="en-US"/>
        </w:rPr>
        <w:t>[  ] OPCIÓN 3: PROPONENTE EXTRANJERO CON TRATO NACIONAL BAJO REGLA DE ORIGEN DE SU PAÍS. Manifiesto que mi representada es extranjera con derecho a Trato Nacional y decide acogerse expresamente a las reglas de origen de su país de procedencia, en virtud del Tratado de</w:t>
      </w:r>
      <w:r>
        <w:rPr>
          <w:rFonts w:ascii="Arial" w:hAnsi="Arial" w:eastAsia="Times New Roman" w:cs="Arial"/>
          <w:sz w:val="20"/>
          <w:szCs w:val="20"/>
          <w:lang w:eastAsia="es-ES" w:bidi="en-US"/>
        </w:rPr>
        <w:t xml:space="preserve"> </w:t>
      </w:r>
      <w:r>
        <w:rPr>
          <w:rFonts w:ascii="Arial" w:hAnsi="Arial" w:eastAsia="Times New Roman" w:cs="Arial"/>
          <w:sz w:val="20"/>
          <w:szCs w:val="20"/>
          <w:highlight w:val="cyan"/>
          <w:lang w:eastAsia="es-ES" w:bidi="en-US"/>
        </w:rPr>
        <w:t>Libre Comercio (TLC) aplicable con la República de Colombia. (Nota: Si marca esta opción, deberá adjuntar a su oferta los soportes normativos de origen de su país y acreditar su cumplimiento).</w:t>
      </w:r>
    </w:p>
    <w:p w14:paraId="5A360F84">
      <w:pPr>
        <w:spacing w:before="240" w:after="120" w:line="240" w:lineRule="auto"/>
        <w:jc w:val="both"/>
        <w:rPr>
          <w:rFonts w:ascii="Arial" w:hAnsi="Arial" w:eastAsia="Times New Roman" w:cs="Arial"/>
          <w:sz w:val="20"/>
          <w:szCs w:val="20"/>
          <w:lang w:eastAsia="es-ES" w:bidi="en-US"/>
        </w:rPr>
      </w:pPr>
      <w:r>
        <w:rPr>
          <w:rFonts w:ascii="Arial" w:hAnsi="Arial" w:eastAsia="Times New Roman" w:cs="Arial"/>
          <w:b/>
          <w:bCs/>
          <w:sz w:val="20"/>
          <w:szCs w:val="20"/>
          <w:lang w:eastAsia="es-ES" w:bidi="en-US"/>
        </w:rPr>
        <w:t>TABLA DE COMPROMISO:</w:t>
      </w:r>
      <w:r>
        <w:rPr>
          <w:rFonts w:ascii="Arial" w:hAnsi="Arial" w:eastAsia="Times New Roman" w:cs="Arial"/>
          <w:sz w:val="20"/>
          <w:szCs w:val="20"/>
          <w:lang w:eastAsia="es-ES" w:bidi="en-US"/>
        </w:rPr>
        <w:t xml:space="preserve"> </w:t>
      </w:r>
      <w:r>
        <w:rPr>
          <w:rFonts w:ascii="Arial" w:hAnsi="Arial" w:eastAsia="Times New Roman" w:cs="Arial"/>
          <w:b/>
          <w:bCs/>
          <w:sz w:val="20"/>
          <w:szCs w:val="20"/>
          <w:lang w:eastAsia="es-ES" w:bidi="en-US"/>
        </w:rPr>
        <w:t>SERVICIOS NACIONALES RELEVANTES A INCORPORAR (MATRIZ 4)</w:t>
      </w:r>
    </w:p>
    <w:p w14:paraId="4AC5E1E4">
      <w:pPr>
        <w:spacing w:before="240" w:after="120" w:line="240" w:lineRule="auto"/>
        <w:jc w:val="both"/>
        <w:rPr>
          <w:rFonts w:ascii="Arial" w:hAnsi="Arial" w:eastAsia="Times New Roman" w:cs="Arial"/>
          <w:sz w:val="20"/>
          <w:szCs w:val="20"/>
          <w:lang w:eastAsia="es-ES" w:bidi="en-US"/>
        </w:rPr>
      </w:pPr>
      <w:r>
        <w:rPr>
          <w:rFonts w:ascii="Arial" w:hAnsi="Arial" w:eastAsia="Times New Roman" w:cs="Arial"/>
          <w:sz w:val="20"/>
          <w:szCs w:val="20"/>
          <w:highlight w:val="cyan"/>
          <w:lang w:eastAsia="es-ES" w:bidi="en-US"/>
        </w:rPr>
        <w:t>(Esta tabla debe ser diligenciada únicamente por los proponentes que marcaron la OPCIÓN 1 o la OPCIÓN 2. Marque con una X en la primera columna los servicios específicos que se compromete a proveer con talento humano colombiano o infraestructura física en el territorio nacional. Los puntajes corresponden exactamente a la Matriz 4 del pliego)</w:t>
      </w:r>
    </w:p>
    <w:p w14:paraId="609347F9">
      <w:pPr>
        <w:spacing w:before="240" w:after="120" w:line="240" w:lineRule="auto"/>
        <w:jc w:val="both"/>
        <w:rPr>
          <w:rFonts w:ascii="Arial" w:hAnsi="Arial" w:eastAsia="Times New Roman" w:cs="Arial"/>
          <w:sz w:val="20"/>
          <w:szCs w:val="20"/>
          <w:lang w:eastAsia="es-ES" w:bidi="en-US"/>
        </w:rPr>
      </w:pPr>
    </w:p>
    <w:tbl>
      <w:tblPr>
        <w:tblStyle w:val="3"/>
        <w:tblW w:w="8788" w:type="dxa"/>
        <w:tblInd w:w="0" w:type="dxa"/>
        <w:tblLayout w:type="autofit"/>
        <w:tblCellMar>
          <w:top w:w="0" w:type="dxa"/>
          <w:left w:w="70" w:type="dxa"/>
          <w:bottom w:w="0" w:type="dxa"/>
          <w:right w:w="70" w:type="dxa"/>
        </w:tblCellMar>
      </w:tblPr>
      <w:tblGrid>
        <w:gridCol w:w="1258"/>
        <w:gridCol w:w="1003"/>
        <w:gridCol w:w="2115"/>
        <w:gridCol w:w="2224"/>
        <w:gridCol w:w="1094"/>
        <w:gridCol w:w="1094"/>
      </w:tblGrid>
      <w:tr w14:paraId="21252F29">
        <w:tblPrEx>
          <w:tblCellMar>
            <w:top w:w="0" w:type="dxa"/>
            <w:left w:w="70" w:type="dxa"/>
            <w:bottom w:w="0" w:type="dxa"/>
            <w:right w:w="70" w:type="dxa"/>
          </w:tblCellMar>
        </w:tblPrEx>
        <w:trPr>
          <w:trHeight w:val="342" w:hRule="atLeast"/>
        </w:trPr>
        <w:tc>
          <w:tcPr>
            <w:tcW w:w="1258" w:type="dxa"/>
            <w:tcBorders>
              <w:top w:val="single" w:color="auto" w:sz="4" w:space="0"/>
              <w:left w:val="single" w:color="auto" w:sz="4" w:space="0"/>
              <w:bottom w:val="single" w:color="auto" w:sz="4" w:space="0"/>
              <w:right w:val="single" w:color="auto" w:sz="4" w:space="0"/>
            </w:tcBorders>
            <w:vAlign w:val="center"/>
          </w:tcPr>
          <w:p w14:paraId="7D10D0D4">
            <w:pPr>
              <w:spacing w:after="0" w:line="240" w:lineRule="auto"/>
              <w:jc w:val="center"/>
              <w:rPr>
                <w:rFonts w:ascii="Arial" w:hAnsi="Arial" w:eastAsia="Times New Roman" w:cs="Arial"/>
                <w:b/>
                <w:bCs/>
                <w:color w:val="000000"/>
                <w:sz w:val="14"/>
                <w:szCs w:val="14"/>
                <w:highlight w:val="cyan"/>
                <w:lang w:eastAsia="es-CO"/>
              </w:rPr>
            </w:pPr>
            <w:r>
              <w:rPr>
                <w:rFonts w:ascii="Arial" w:hAnsi="Arial" w:eastAsia="Times New Roman" w:cs="Arial"/>
                <w:b/>
                <w:bCs/>
                <w:color w:val="000000"/>
                <w:sz w:val="14"/>
                <w:szCs w:val="14"/>
                <w:highlight w:val="cyan"/>
                <w:lang w:eastAsia="es-CO"/>
              </w:rPr>
              <w:t>¿Se Compromete? (Marque X)</w:t>
            </w:r>
          </w:p>
        </w:tc>
        <w:tc>
          <w:tcPr>
            <w:tcW w:w="1003" w:type="dxa"/>
            <w:tcBorders>
              <w:top w:val="single" w:color="auto" w:sz="4" w:space="0"/>
              <w:left w:val="nil"/>
              <w:bottom w:val="single" w:color="auto" w:sz="4" w:space="0"/>
              <w:right w:val="single" w:color="auto" w:sz="4" w:space="0"/>
            </w:tcBorders>
            <w:vAlign w:val="center"/>
          </w:tcPr>
          <w:p w14:paraId="09283D3F">
            <w:pPr>
              <w:spacing w:after="0" w:line="240" w:lineRule="auto"/>
              <w:jc w:val="center"/>
              <w:rPr>
                <w:rFonts w:ascii="Arial" w:hAnsi="Arial" w:eastAsia="Times New Roman" w:cs="Arial"/>
                <w:b/>
                <w:bCs/>
                <w:color w:val="000000"/>
                <w:sz w:val="14"/>
                <w:szCs w:val="14"/>
                <w:highlight w:val="cyan"/>
                <w:lang w:eastAsia="es-CO"/>
              </w:rPr>
            </w:pPr>
            <w:r>
              <w:rPr>
                <w:rFonts w:ascii="Arial" w:hAnsi="Arial" w:eastAsia="Times New Roman" w:cs="Arial"/>
                <w:b/>
                <w:bCs/>
                <w:color w:val="000000"/>
                <w:sz w:val="14"/>
                <w:szCs w:val="14"/>
                <w:highlight w:val="cyan"/>
                <w:lang w:eastAsia="es-CO"/>
              </w:rPr>
              <w:t>Ítem (i)</w:t>
            </w:r>
          </w:p>
        </w:tc>
        <w:tc>
          <w:tcPr>
            <w:tcW w:w="2115" w:type="dxa"/>
            <w:tcBorders>
              <w:top w:val="single" w:color="auto" w:sz="4" w:space="0"/>
              <w:left w:val="nil"/>
              <w:bottom w:val="single" w:color="auto" w:sz="4" w:space="0"/>
              <w:right w:val="single" w:color="auto" w:sz="4" w:space="0"/>
            </w:tcBorders>
            <w:vAlign w:val="center"/>
          </w:tcPr>
          <w:p w14:paraId="67C24079">
            <w:pPr>
              <w:spacing w:after="0" w:line="240" w:lineRule="auto"/>
              <w:jc w:val="center"/>
              <w:rPr>
                <w:rFonts w:ascii="Arial" w:hAnsi="Arial" w:eastAsia="Times New Roman" w:cs="Arial"/>
                <w:b/>
                <w:bCs/>
                <w:color w:val="000000"/>
                <w:sz w:val="14"/>
                <w:szCs w:val="14"/>
                <w:highlight w:val="cyan"/>
                <w:lang w:eastAsia="es-CO"/>
              </w:rPr>
            </w:pPr>
            <w:r>
              <w:rPr>
                <w:rFonts w:ascii="Arial" w:hAnsi="Arial" w:eastAsia="Times New Roman" w:cs="Arial"/>
                <w:b/>
                <w:bCs/>
                <w:color w:val="000000"/>
                <w:sz w:val="14"/>
                <w:szCs w:val="14"/>
                <w:highlight w:val="cyan"/>
                <w:lang w:eastAsia="es-CO"/>
              </w:rPr>
              <w:t>Servicio Nacional Relevante Definido</w:t>
            </w:r>
          </w:p>
        </w:tc>
        <w:tc>
          <w:tcPr>
            <w:tcW w:w="2224" w:type="dxa"/>
            <w:tcBorders>
              <w:top w:val="single" w:color="auto" w:sz="4" w:space="0"/>
              <w:left w:val="nil"/>
              <w:bottom w:val="single" w:color="auto" w:sz="4" w:space="0"/>
              <w:right w:val="single" w:color="auto" w:sz="4" w:space="0"/>
            </w:tcBorders>
            <w:vAlign w:val="center"/>
          </w:tcPr>
          <w:p w14:paraId="223050B4">
            <w:pPr>
              <w:spacing w:after="0" w:line="240" w:lineRule="auto"/>
              <w:jc w:val="center"/>
              <w:rPr>
                <w:rFonts w:ascii="Arial" w:hAnsi="Arial" w:eastAsia="Times New Roman" w:cs="Arial"/>
                <w:b/>
                <w:bCs/>
                <w:color w:val="000000"/>
                <w:sz w:val="14"/>
                <w:szCs w:val="14"/>
                <w:highlight w:val="cyan"/>
                <w:lang w:eastAsia="es-CO"/>
              </w:rPr>
            </w:pPr>
            <w:r>
              <w:rPr>
                <w:rFonts w:ascii="Arial" w:hAnsi="Arial" w:eastAsia="Times New Roman" w:cs="Arial"/>
                <w:b/>
                <w:bCs/>
                <w:color w:val="000000"/>
                <w:sz w:val="14"/>
                <w:szCs w:val="14"/>
                <w:highlight w:val="cyan"/>
                <w:lang w:eastAsia="es-CO"/>
              </w:rPr>
              <w:t>Descripción Técnica del Componente Nacional</w:t>
            </w:r>
          </w:p>
        </w:tc>
        <w:tc>
          <w:tcPr>
            <w:tcW w:w="1094" w:type="dxa"/>
            <w:tcBorders>
              <w:top w:val="single" w:color="auto" w:sz="4" w:space="0"/>
              <w:left w:val="nil"/>
              <w:bottom w:val="single" w:color="auto" w:sz="4" w:space="0"/>
              <w:right w:val="single" w:color="auto" w:sz="4" w:space="0"/>
            </w:tcBorders>
            <w:vAlign w:val="center"/>
          </w:tcPr>
          <w:p w14:paraId="3294CEB3">
            <w:pPr>
              <w:spacing w:after="0" w:line="240" w:lineRule="auto"/>
              <w:jc w:val="center"/>
              <w:rPr>
                <w:rFonts w:ascii="Arial" w:hAnsi="Arial" w:eastAsia="Times New Roman" w:cs="Arial"/>
                <w:b/>
                <w:bCs/>
                <w:color w:val="000000"/>
                <w:sz w:val="14"/>
                <w:szCs w:val="14"/>
                <w:highlight w:val="cyan"/>
                <w:lang w:eastAsia="es-CO"/>
              </w:rPr>
            </w:pPr>
            <w:r>
              <w:rPr>
                <w:rFonts w:ascii="Arial" w:hAnsi="Arial" w:eastAsia="Times New Roman" w:cs="Arial"/>
                <w:b/>
                <w:bCs/>
                <w:color w:val="000000"/>
                <w:sz w:val="14"/>
                <w:szCs w:val="14"/>
                <w:highlight w:val="cyan"/>
                <w:lang w:eastAsia="es-CO"/>
              </w:rPr>
              <w:t>Participación (%)</w:t>
            </w:r>
          </w:p>
        </w:tc>
        <w:tc>
          <w:tcPr>
            <w:tcW w:w="1094" w:type="dxa"/>
            <w:tcBorders>
              <w:top w:val="single" w:color="auto" w:sz="4" w:space="0"/>
              <w:left w:val="nil"/>
              <w:bottom w:val="single" w:color="auto" w:sz="4" w:space="0"/>
              <w:right w:val="single" w:color="auto" w:sz="4" w:space="0"/>
            </w:tcBorders>
            <w:vAlign w:val="center"/>
          </w:tcPr>
          <w:p w14:paraId="11CA838B">
            <w:pPr>
              <w:spacing w:after="0" w:line="240" w:lineRule="auto"/>
              <w:jc w:val="center"/>
              <w:rPr>
                <w:rFonts w:ascii="Arial" w:hAnsi="Arial" w:eastAsia="Times New Roman" w:cs="Arial"/>
                <w:b/>
                <w:bCs/>
                <w:color w:val="000000"/>
                <w:sz w:val="14"/>
                <w:szCs w:val="14"/>
                <w:highlight w:val="cyan"/>
                <w:lang w:eastAsia="es-CO"/>
              </w:rPr>
            </w:pPr>
            <w:r>
              <w:rPr>
                <w:rFonts w:ascii="Arial" w:hAnsi="Arial" w:eastAsia="Times New Roman" w:cs="Arial"/>
                <w:b/>
                <w:bCs/>
                <w:color w:val="000000"/>
                <w:sz w:val="14"/>
                <w:szCs w:val="14"/>
                <w:highlight w:val="cyan"/>
                <w:lang w:eastAsia="es-CO"/>
              </w:rPr>
              <w:t>Puntaje Calculado (Pi)</w:t>
            </w:r>
          </w:p>
        </w:tc>
      </w:tr>
      <w:tr w14:paraId="278AE01D">
        <w:tblPrEx>
          <w:tblCellMar>
            <w:top w:w="0" w:type="dxa"/>
            <w:left w:w="70" w:type="dxa"/>
            <w:bottom w:w="0" w:type="dxa"/>
            <w:right w:w="70" w:type="dxa"/>
          </w:tblCellMar>
        </w:tblPrEx>
        <w:trPr>
          <w:trHeight w:val="856" w:hRule="atLeast"/>
        </w:trPr>
        <w:tc>
          <w:tcPr>
            <w:tcW w:w="1258" w:type="dxa"/>
            <w:tcBorders>
              <w:top w:val="nil"/>
              <w:left w:val="single" w:color="auto" w:sz="4" w:space="0"/>
              <w:bottom w:val="single" w:color="auto" w:sz="4" w:space="0"/>
              <w:right w:val="single" w:color="auto" w:sz="4" w:space="0"/>
            </w:tcBorders>
            <w:noWrap/>
            <w:vAlign w:val="center"/>
          </w:tcPr>
          <w:p w14:paraId="2A8EEC32">
            <w:pPr>
              <w:spacing w:after="0" w:line="240" w:lineRule="auto"/>
              <w:jc w:val="center"/>
              <w:rPr>
                <w:rFonts w:ascii="Aptos Narrow" w:hAnsi="Aptos Narrow" w:eastAsia="Times New Roman" w:cs="Times New Roman"/>
                <w:color w:val="000000"/>
                <w:highlight w:val="cyan"/>
                <w:lang w:eastAsia="es-CO"/>
              </w:rPr>
            </w:pPr>
            <w:r>
              <w:rPr>
                <w:rFonts w:ascii="Aptos Narrow" w:hAnsi="Aptos Narrow" w:eastAsia="Times New Roman" w:cs="Times New Roman"/>
                <w:color w:val="000000"/>
                <w:highlight w:val="cyan"/>
                <w:lang w:eastAsia="es-CO"/>
              </w:rPr>
              <w:t>[  ]</w:t>
            </w:r>
          </w:p>
        </w:tc>
        <w:tc>
          <w:tcPr>
            <w:tcW w:w="1003" w:type="dxa"/>
            <w:tcBorders>
              <w:top w:val="nil"/>
              <w:left w:val="nil"/>
              <w:bottom w:val="single" w:color="auto" w:sz="4" w:space="0"/>
              <w:right w:val="single" w:color="auto" w:sz="4" w:space="0"/>
            </w:tcBorders>
            <w:vAlign w:val="center"/>
          </w:tcPr>
          <w:p w14:paraId="48080BC3">
            <w:pPr>
              <w:spacing w:after="0" w:line="240" w:lineRule="auto"/>
              <w:jc w:val="center"/>
              <w:rPr>
                <w:rFonts w:ascii="Arial" w:hAnsi="Arial" w:eastAsia="Times New Roman" w:cs="Arial"/>
                <w:b/>
                <w:bCs/>
                <w:color w:val="000000"/>
                <w:sz w:val="14"/>
                <w:szCs w:val="14"/>
                <w:highlight w:val="cyan"/>
                <w:lang w:eastAsia="es-CO"/>
              </w:rPr>
            </w:pPr>
            <w:r>
              <w:rPr>
                <w:rFonts w:ascii="Arial" w:hAnsi="Arial" w:eastAsia="Times New Roman" w:cs="Arial"/>
                <w:b/>
                <w:bCs/>
                <w:color w:val="000000"/>
                <w:sz w:val="14"/>
                <w:szCs w:val="14"/>
                <w:highlight w:val="cyan"/>
                <w:lang w:eastAsia="es-CO"/>
              </w:rPr>
              <w:t>1</w:t>
            </w:r>
          </w:p>
        </w:tc>
        <w:tc>
          <w:tcPr>
            <w:tcW w:w="2115" w:type="dxa"/>
            <w:tcBorders>
              <w:top w:val="nil"/>
              <w:left w:val="nil"/>
              <w:bottom w:val="single" w:color="auto" w:sz="4" w:space="0"/>
              <w:right w:val="single" w:color="auto" w:sz="4" w:space="0"/>
            </w:tcBorders>
            <w:vAlign w:val="center"/>
          </w:tcPr>
          <w:p w14:paraId="77B80A42">
            <w:pPr>
              <w:spacing w:after="0" w:line="240" w:lineRule="auto"/>
              <w:jc w:val="center"/>
              <w:rPr>
                <w:rFonts w:ascii="Arial" w:hAnsi="Arial" w:eastAsia="Times New Roman" w:cs="Arial"/>
                <w:b/>
                <w:bCs/>
                <w:color w:val="000000"/>
                <w:sz w:val="14"/>
                <w:szCs w:val="14"/>
                <w:highlight w:val="cyan"/>
                <w:lang w:eastAsia="es-CO"/>
              </w:rPr>
            </w:pPr>
            <w:r>
              <w:rPr>
                <w:rFonts w:ascii="Arial" w:hAnsi="Arial" w:eastAsia="Times New Roman" w:cs="Arial"/>
                <w:b/>
                <w:bCs/>
                <w:color w:val="000000"/>
                <w:sz w:val="14"/>
                <w:szCs w:val="14"/>
                <w:highlight w:val="cyan"/>
                <w:lang w:eastAsia="es-CO"/>
              </w:rPr>
              <w:t>Servicio de Medicina del Deporte Local</w:t>
            </w:r>
          </w:p>
        </w:tc>
        <w:tc>
          <w:tcPr>
            <w:tcW w:w="2224" w:type="dxa"/>
            <w:tcBorders>
              <w:top w:val="nil"/>
              <w:left w:val="nil"/>
              <w:bottom w:val="single" w:color="auto" w:sz="4" w:space="0"/>
              <w:right w:val="single" w:color="auto" w:sz="4" w:space="0"/>
            </w:tcBorders>
            <w:vAlign w:val="center"/>
          </w:tcPr>
          <w:p w14:paraId="6A6E7EAF">
            <w:pPr>
              <w:spacing w:after="0" w:line="240" w:lineRule="auto"/>
              <w:jc w:val="center"/>
              <w:rPr>
                <w:rFonts w:ascii="Arial" w:hAnsi="Arial" w:eastAsia="Times New Roman" w:cs="Arial"/>
                <w:color w:val="000000"/>
                <w:sz w:val="14"/>
                <w:szCs w:val="14"/>
                <w:highlight w:val="cyan"/>
                <w:lang w:eastAsia="es-CO"/>
              </w:rPr>
            </w:pPr>
            <w:r>
              <w:rPr>
                <w:rFonts w:ascii="Arial" w:hAnsi="Arial" w:eastAsia="Times New Roman" w:cs="Arial"/>
                <w:color w:val="000000"/>
                <w:sz w:val="14"/>
                <w:szCs w:val="14"/>
                <w:highlight w:val="cyan"/>
                <w:lang w:eastAsia="es-CO"/>
              </w:rPr>
              <w:t>Valoración clínica, control al entrenamiento y seguimiento médico ejecutado por profesionales médicos especialistas con tarjeta profesional en Colombia.</w:t>
            </w:r>
          </w:p>
        </w:tc>
        <w:tc>
          <w:tcPr>
            <w:tcW w:w="1094" w:type="dxa"/>
            <w:tcBorders>
              <w:top w:val="nil"/>
              <w:left w:val="nil"/>
              <w:bottom w:val="single" w:color="auto" w:sz="4" w:space="0"/>
              <w:right w:val="single" w:color="auto" w:sz="4" w:space="0"/>
            </w:tcBorders>
            <w:vAlign w:val="center"/>
          </w:tcPr>
          <w:p w14:paraId="2BFEF164">
            <w:pPr>
              <w:spacing w:after="0" w:line="240" w:lineRule="auto"/>
              <w:jc w:val="center"/>
              <w:rPr>
                <w:rFonts w:ascii="Arial" w:hAnsi="Arial" w:eastAsia="Times New Roman" w:cs="Arial"/>
                <w:b/>
                <w:bCs/>
                <w:color w:val="000000"/>
                <w:sz w:val="14"/>
                <w:szCs w:val="14"/>
                <w:highlight w:val="cyan"/>
                <w:lang w:eastAsia="es-CO"/>
              </w:rPr>
            </w:pPr>
            <w:r>
              <w:rPr>
                <w:rFonts w:ascii="Arial" w:hAnsi="Arial" w:eastAsia="Times New Roman" w:cs="Arial"/>
                <w:b/>
                <w:bCs/>
                <w:color w:val="000000"/>
                <w:sz w:val="14"/>
                <w:szCs w:val="14"/>
                <w:highlight w:val="cyan"/>
                <w:lang w:eastAsia="es-CO"/>
              </w:rPr>
              <w:t>35%</w:t>
            </w:r>
          </w:p>
        </w:tc>
        <w:tc>
          <w:tcPr>
            <w:tcW w:w="1094" w:type="dxa"/>
            <w:tcBorders>
              <w:top w:val="nil"/>
              <w:left w:val="nil"/>
              <w:bottom w:val="single" w:color="auto" w:sz="4" w:space="0"/>
              <w:right w:val="single" w:color="auto" w:sz="4" w:space="0"/>
            </w:tcBorders>
            <w:vAlign w:val="center"/>
          </w:tcPr>
          <w:p w14:paraId="6E7F5FCB">
            <w:pPr>
              <w:spacing w:after="0" w:line="240" w:lineRule="auto"/>
              <w:jc w:val="center"/>
              <w:rPr>
                <w:rFonts w:ascii="Arial" w:hAnsi="Arial" w:eastAsia="Times New Roman" w:cs="Arial"/>
                <w:b/>
                <w:bCs/>
                <w:color w:val="000000"/>
                <w:sz w:val="14"/>
                <w:szCs w:val="14"/>
                <w:highlight w:val="cyan"/>
                <w:lang w:eastAsia="es-CO"/>
              </w:rPr>
            </w:pPr>
            <w:r>
              <w:rPr>
                <w:rFonts w:ascii="Arial" w:hAnsi="Arial" w:eastAsia="Times New Roman" w:cs="Arial"/>
                <w:b/>
                <w:bCs/>
                <w:color w:val="000000"/>
                <w:sz w:val="14"/>
                <w:szCs w:val="14"/>
                <w:highlight w:val="cyan"/>
                <w:lang w:eastAsia="es-CO"/>
              </w:rPr>
              <w:t>7,0000000</w:t>
            </w:r>
          </w:p>
        </w:tc>
      </w:tr>
      <w:tr w14:paraId="4987C5B8">
        <w:tblPrEx>
          <w:tblCellMar>
            <w:top w:w="0" w:type="dxa"/>
            <w:left w:w="70" w:type="dxa"/>
            <w:bottom w:w="0" w:type="dxa"/>
            <w:right w:w="70" w:type="dxa"/>
          </w:tblCellMar>
        </w:tblPrEx>
        <w:trPr>
          <w:trHeight w:val="856" w:hRule="atLeast"/>
        </w:trPr>
        <w:tc>
          <w:tcPr>
            <w:tcW w:w="1258" w:type="dxa"/>
            <w:tcBorders>
              <w:top w:val="nil"/>
              <w:left w:val="single" w:color="auto" w:sz="4" w:space="0"/>
              <w:bottom w:val="single" w:color="auto" w:sz="4" w:space="0"/>
              <w:right w:val="single" w:color="auto" w:sz="4" w:space="0"/>
            </w:tcBorders>
            <w:noWrap/>
            <w:vAlign w:val="center"/>
          </w:tcPr>
          <w:p w14:paraId="15C48BA2">
            <w:pPr>
              <w:spacing w:after="0" w:line="240" w:lineRule="auto"/>
              <w:jc w:val="center"/>
              <w:rPr>
                <w:rFonts w:ascii="Aptos Narrow" w:hAnsi="Aptos Narrow" w:eastAsia="Times New Roman" w:cs="Times New Roman"/>
                <w:color w:val="000000"/>
                <w:highlight w:val="cyan"/>
                <w:lang w:eastAsia="es-CO"/>
              </w:rPr>
            </w:pPr>
            <w:r>
              <w:rPr>
                <w:rFonts w:ascii="Aptos Narrow" w:hAnsi="Aptos Narrow" w:eastAsia="Times New Roman" w:cs="Times New Roman"/>
                <w:color w:val="000000"/>
                <w:highlight w:val="cyan"/>
                <w:lang w:eastAsia="es-CO"/>
              </w:rPr>
              <w:t>[  ]</w:t>
            </w:r>
          </w:p>
        </w:tc>
        <w:tc>
          <w:tcPr>
            <w:tcW w:w="1003" w:type="dxa"/>
            <w:tcBorders>
              <w:top w:val="nil"/>
              <w:left w:val="nil"/>
              <w:bottom w:val="single" w:color="auto" w:sz="4" w:space="0"/>
              <w:right w:val="single" w:color="auto" w:sz="4" w:space="0"/>
            </w:tcBorders>
            <w:vAlign w:val="center"/>
          </w:tcPr>
          <w:p w14:paraId="302D8A30">
            <w:pPr>
              <w:spacing w:after="0" w:line="240" w:lineRule="auto"/>
              <w:jc w:val="center"/>
              <w:rPr>
                <w:rFonts w:ascii="Arial" w:hAnsi="Arial" w:eastAsia="Times New Roman" w:cs="Arial"/>
                <w:b/>
                <w:bCs/>
                <w:color w:val="000000"/>
                <w:sz w:val="14"/>
                <w:szCs w:val="14"/>
                <w:highlight w:val="cyan"/>
                <w:lang w:eastAsia="es-CO"/>
              </w:rPr>
            </w:pPr>
            <w:r>
              <w:rPr>
                <w:rFonts w:ascii="Arial" w:hAnsi="Arial" w:eastAsia="Times New Roman" w:cs="Arial"/>
                <w:b/>
                <w:bCs/>
                <w:color w:val="000000"/>
                <w:sz w:val="14"/>
                <w:szCs w:val="14"/>
                <w:highlight w:val="cyan"/>
                <w:lang w:eastAsia="es-CO"/>
              </w:rPr>
              <w:t>2</w:t>
            </w:r>
          </w:p>
        </w:tc>
        <w:tc>
          <w:tcPr>
            <w:tcW w:w="2115" w:type="dxa"/>
            <w:tcBorders>
              <w:top w:val="nil"/>
              <w:left w:val="nil"/>
              <w:bottom w:val="single" w:color="auto" w:sz="4" w:space="0"/>
              <w:right w:val="single" w:color="auto" w:sz="4" w:space="0"/>
            </w:tcBorders>
            <w:vAlign w:val="center"/>
          </w:tcPr>
          <w:p w14:paraId="5E1B2016">
            <w:pPr>
              <w:spacing w:after="0" w:line="240" w:lineRule="auto"/>
              <w:jc w:val="center"/>
              <w:rPr>
                <w:rFonts w:ascii="Arial" w:hAnsi="Arial" w:eastAsia="Times New Roman" w:cs="Arial"/>
                <w:b/>
                <w:bCs/>
                <w:color w:val="000000"/>
                <w:sz w:val="14"/>
                <w:szCs w:val="14"/>
                <w:highlight w:val="cyan"/>
                <w:lang w:eastAsia="es-CO"/>
              </w:rPr>
            </w:pPr>
            <w:r>
              <w:rPr>
                <w:rFonts w:ascii="Arial" w:hAnsi="Arial" w:eastAsia="Times New Roman" w:cs="Arial"/>
                <w:b/>
                <w:bCs/>
                <w:color w:val="000000"/>
                <w:sz w:val="14"/>
                <w:szCs w:val="14"/>
                <w:highlight w:val="cyan"/>
                <w:lang w:eastAsia="es-CO"/>
              </w:rPr>
              <w:t>Evaluación e Intervención Biomecánica</w:t>
            </w:r>
          </w:p>
        </w:tc>
        <w:tc>
          <w:tcPr>
            <w:tcW w:w="2224" w:type="dxa"/>
            <w:tcBorders>
              <w:top w:val="nil"/>
              <w:left w:val="nil"/>
              <w:bottom w:val="single" w:color="auto" w:sz="4" w:space="0"/>
              <w:right w:val="single" w:color="auto" w:sz="4" w:space="0"/>
            </w:tcBorders>
            <w:vAlign w:val="center"/>
          </w:tcPr>
          <w:p w14:paraId="51AAE53A">
            <w:pPr>
              <w:spacing w:after="0" w:line="240" w:lineRule="auto"/>
              <w:jc w:val="center"/>
              <w:rPr>
                <w:rFonts w:ascii="Arial" w:hAnsi="Arial" w:eastAsia="Times New Roman" w:cs="Arial"/>
                <w:color w:val="000000"/>
                <w:sz w:val="14"/>
                <w:szCs w:val="14"/>
                <w:highlight w:val="cyan"/>
                <w:lang w:eastAsia="es-CO"/>
              </w:rPr>
            </w:pPr>
            <w:r>
              <w:rPr>
                <w:rFonts w:ascii="Arial" w:hAnsi="Arial" w:eastAsia="Times New Roman" w:cs="Arial"/>
                <w:color w:val="000000"/>
                <w:sz w:val="14"/>
                <w:szCs w:val="14"/>
                <w:highlight w:val="cyan"/>
                <w:lang w:eastAsia="es-CO"/>
              </w:rPr>
              <w:t>Pruebas de cinemática 3D, dinamometría computarizada y análisis de marcha realizados físicamente en laboratorios establecidos en el territorio nacional.</w:t>
            </w:r>
          </w:p>
        </w:tc>
        <w:tc>
          <w:tcPr>
            <w:tcW w:w="1094" w:type="dxa"/>
            <w:tcBorders>
              <w:top w:val="nil"/>
              <w:left w:val="nil"/>
              <w:bottom w:val="single" w:color="auto" w:sz="4" w:space="0"/>
              <w:right w:val="single" w:color="auto" w:sz="4" w:space="0"/>
            </w:tcBorders>
            <w:vAlign w:val="center"/>
          </w:tcPr>
          <w:p w14:paraId="2428B7DD">
            <w:pPr>
              <w:spacing w:after="0" w:line="240" w:lineRule="auto"/>
              <w:jc w:val="center"/>
              <w:rPr>
                <w:rFonts w:ascii="Arial" w:hAnsi="Arial" w:eastAsia="Times New Roman" w:cs="Arial"/>
                <w:b/>
                <w:bCs/>
                <w:color w:val="000000"/>
                <w:sz w:val="14"/>
                <w:szCs w:val="14"/>
                <w:highlight w:val="cyan"/>
                <w:lang w:eastAsia="es-CO"/>
              </w:rPr>
            </w:pPr>
            <w:r>
              <w:rPr>
                <w:rFonts w:ascii="Arial" w:hAnsi="Arial" w:eastAsia="Times New Roman" w:cs="Arial"/>
                <w:b/>
                <w:bCs/>
                <w:color w:val="000000"/>
                <w:sz w:val="14"/>
                <w:szCs w:val="14"/>
                <w:highlight w:val="cyan"/>
                <w:lang w:eastAsia="es-CO"/>
              </w:rPr>
              <w:t>35%</w:t>
            </w:r>
          </w:p>
        </w:tc>
        <w:tc>
          <w:tcPr>
            <w:tcW w:w="1094" w:type="dxa"/>
            <w:tcBorders>
              <w:top w:val="nil"/>
              <w:left w:val="nil"/>
              <w:bottom w:val="single" w:color="auto" w:sz="4" w:space="0"/>
              <w:right w:val="single" w:color="auto" w:sz="4" w:space="0"/>
            </w:tcBorders>
            <w:vAlign w:val="center"/>
          </w:tcPr>
          <w:p w14:paraId="4922724D">
            <w:pPr>
              <w:spacing w:after="0" w:line="240" w:lineRule="auto"/>
              <w:jc w:val="center"/>
              <w:rPr>
                <w:rFonts w:ascii="Arial" w:hAnsi="Arial" w:eastAsia="Times New Roman" w:cs="Arial"/>
                <w:b/>
                <w:bCs/>
                <w:color w:val="000000"/>
                <w:sz w:val="14"/>
                <w:szCs w:val="14"/>
                <w:highlight w:val="cyan"/>
                <w:lang w:eastAsia="es-CO"/>
              </w:rPr>
            </w:pPr>
            <w:r>
              <w:rPr>
                <w:rFonts w:ascii="Arial" w:hAnsi="Arial" w:eastAsia="Times New Roman" w:cs="Arial"/>
                <w:b/>
                <w:bCs/>
                <w:color w:val="000000"/>
                <w:sz w:val="14"/>
                <w:szCs w:val="14"/>
                <w:highlight w:val="cyan"/>
                <w:lang w:eastAsia="es-CO"/>
              </w:rPr>
              <w:t>7,0000000</w:t>
            </w:r>
          </w:p>
        </w:tc>
      </w:tr>
      <w:tr w14:paraId="61E77358">
        <w:tblPrEx>
          <w:tblCellMar>
            <w:top w:w="0" w:type="dxa"/>
            <w:left w:w="70" w:type="dxa"/>
            <w:bottom w:w="0" w:type="dxa"/>
            <w:right w:w="70" w:type="dxa"/>
          </w:tblCellMar>
        </w:tblPrEx>
        <w:trPr>
          <w:trHeight w:val="856" w:hRule="atLeast"/>
        </w:trPr>
        <w:tc>
          <w:tcPr>
            <w:tcW w:w="1258" w:type="dxa"/>
            <w:tcBorders>
              <w:top w:val="nil"/>
              <w:left w:val="single" w:color="auto" w:sz="4" w:space="0"/>
              <w:bottom w:val="single" w:color="auto" w:sz="4" w:space="0"/>
              <w:right w:val="single" w:color="auto" w:sz="4" w:space="0"/>
            </w:tcBorders>
            <w:noWrap/>
            <w:vAlign w:val="center"/>
          </w:tcPr>
          <w:p w14:paraId="78B90433">
            <w:pPr>
              <w:spacing w:after="0" w:line="240" w:lineRule="auto"/>
              <w:jc w:val="center"/>
              <w:rPr>
                <w:rFonts w:ascii="Aptos Narrow" w:hAnsi="Aptos Narrow" w:eastAsia="Times New Roman" w:cs="Times New Roman"/>
                <w:color w:val="000000"/>
                <w:highlight w:val="cyan"/>
                <w:lang w:eastAsia="es-CO"/>
              </w:rPr>
            </w:pPr>
            <w:r>
              <w:rPr>
                <w:rFonts w:ascii="Aptos Narrow" w:hAnsi="Aptos Narrow" w:eastAsia="Times New Roman" w:cs="Times New Roman"/>
                <w:color w:val="000000"/>
                <w:highlight w:val="cyan"/>
                <w:lang w:eastAsia="es-CO"/>
              </w:rPr>
              <w:t>[  ]</w:t>
            </w:r>
          </w:p>
        </w:tc>
        <w:tc>
          <w:tcPr>
            <w:tcW w:w="1003" w:type="dxa"/>
            <w:tcBorders>
              <w:top w:val="nil"/>
              <w:left w:val="nil"/>
              <w:bottom w:val="single" w:color="auto" w:sz="4" w:space="0"/>
              <w:right w:val="single" w:color="auto" w:sz="4" w:space="0"/>
            </w:tcBorders>
            <w:vAlign w:val="center"/>
          </w:tcPr>
          <w:p w14:paraId="6CE308FE">
            <w:pPr>
              <w:spacing w:after="0" w:line="240" w:lineRule="auto"/>
              <w:jc w:val="center"/>
              <w:rPr>
                <w:rFonts w:ascii="Arial" w:hAnsi="Arial" w:eastAsia="Times New Roman" w:cs="Arial"/>
                <w:b/>
                <w:bCs/>
                <w:color w:val="000000"/>
                <w:sz w:val="14"/>
                <w:szCs w:val="14"/>
                <w:highlight w:val="cyan"/>
                <w:lang w:eastAsia="es-CO"/>
              </w:rPr>
            </w:pPr>
            <w:r>
              <w:rPr>
                <w:rFonts w:ascii="Arial" w:hAnsi="Arial" w:eastAsia="Times New Roman" w:cs="Arial"/>
                <w:b/>
                <w:bCs/>
                <w:color w:val="000000"/>
                <w:sz w:val="14"/>
                <w:szCs w:val="14"/>
                <w:highlight w:val="cyan"/>
                <w:lang w:eastAsia="es-CO"/>
              </w:rPr>
              <w:t>3</w:t>
            </w:r>
          </w:p>
        </w:tc>
        <w:tc>
          <w:tcPr>
            <w:tcW w:w="2115" w:type="dxa"/>
            <w:tcBorders>
              <w:top w:val="nil"/>
              <w:left w:val="nil"/>
              <w:bottom w:val="single" w:color="auto" w:sz="4" w:space="0"/>
              <w:right w:val="single" w:color="auto" w:sz="4" w:space="0"/>
            </w:tcBorders>
            <w:vAlign w:val="center"/>
          </w:tcPr>
          <w:p w14:paraId="5CDCEAD6">
            <w:pPr>
              <w:spacing w:after="0" w:line="240" w:lineRule="auto"/>
              <w:jc w:val="center"/>
              <w:rPr>
                <w:rFonts w:ascii="Arial" w:hAnsi="Arial" w:eastAsia="Times New Roman" w:cs="Arial"/>
                <w:b/>
                <w:bCs/>
                <w:color w:val="000000"/>
                <w:sz w:val="14"/>
                <w:szCs w:val="14"/>
                <w:highlight w:val="cyan"/>
                <w:lang w:eastAsia="es-CO"/>
              </w:rPr>
            </w:pPr>
            <w:r>
              <w:rPr>
                <w:rFonts w:ascii="Arial" w:hAnsi="Arial" w:eastAsia="Times New Roman" w:cs="Arial"/>
                <w:b/>
                <w:bCs/>
                <w:color w:val="000000"/>
                <w:sz w:val="14"/>
                <w:szCs w:val="14"/>
                <w:highlight w:val="cyan"/>
                <w:lang w:eastAsia="es-CO"/>
              </w:rPr>
              <w:t>Servicio de Fisioterapia y Readaptación Funcional</w:t>
            </w:r>
          </w:p>
        </w:tc>
        <w:tc>
          <w:tcPr>
            <w:tcW w:w="2224" w:type="dxa"/>
            <w:tcBorders>
              <w:top w:val="nil"/>
              <w:left w:val="nil"/>
              <w:bottom w:val="single" w:color="auto" w:sz="4" w:space="0"/>
              <w:right w:val="single" w:color="auto" w:sz="4" w:space="0"/>
            </w:tcBorders>
            <w:vAlign w:val="center"/>
          </w:tcPr>
          <w:p w14:paraId="222A099B">
            <w:pPr>
              <w:spacing w:after="0" w:line="240" w:lineRule="auto"/>
              <w:jc w:val="center"/>
              <w:rPr>
                <w:rFonts w:ascii="Arial" w:hAnsi="Arial" w:eastAsia="Times New Roman" w:cs="Arial"/>
                <w:color w:val="000000"/>
                <w:sz w:val="14"/>
                <w:szCs w:val="14"/>
                <w:highlight w:val="cyan"/>
                <w:lang w:eastAsia="es-CO"/>
              </w:rPr>
            </w:pPr>
            <w:r>
              <w:rPr>
                <w:rFonts w:ascii="Arial" w:hAnsi="Arial" w:eastAsia="Times New Roman" w:cs="Arial"/>
                <w:color w:val="000000"/>
                <w:sz w:val="14"/>
                <w:szCs w:val="14"/>
                <w:highlight w:val="cyan"/>
                <w:lang w:eastAsia="es-CO"/>
              </w:rPr>
              <w:t>Planes de prevención de lesiones, terapia física y readaptación en campo ejecutados por fisioterapeutas profesionales registrados legalmente en Colombia.</w:t>
            </w:r>
          </w:p>
        </w:tc>
        <w:tc>
          <w:tcPr>
            <w:tcW w:w="1094" w:type="dxa"/>
            <w:tcBorders>
              <w:top w:val="nil"/>
              <w:left w:val="nil"/>
              <w:bottom w:val="single" w:color="auto" w:sz="4" w:space="0"/>
              <w:right w:val="single" w:color="auto" w:sz="4" w:space="0"/>
            </w:tcBorders>
            <w:vAlign w:val="center"/>
          </w:tcPr>
          <w:p w14:paraId="41BF4E6F">
            <w:pPr>
              <w:spacing w:after="0" w:line="240" w:lineRule="auto"/>
              <w:jc w:val="center"/>
              <w:rPr>
                <w:rFonts w:ascii="Arial" w:hAnsi="Arial" w:eastAsia="Times New Roman" w:cs="Arial"/>
                <w:b/>
                <w:bCs/>
                <w:color w:val="000000"/>
                <w:sz w:val="14"/>
                <w:szCs w:val="14"/>
                <w:highlight w:val="cyan"/>
                <w:lang w:eastAsia="es-CO"/>
              </w:rPr>
            </w:pPr>
            <w:r>
              <w:rPr>
                <w:rFonts w:ascii="Arial" w:hAnsi="Arial" w:eastAsia="Times New Roman" w:cs="Arial"/>
                <w:b/>
                <w:bCs/>
                <w:color w:val="000000"/>
                <w:sz w:val="14"/>
                <w:szCs w:val="14"/>
                <w:highlight w:val="cyan"/>
                <w:lang w:eastAsia="es-CO"/>
              </w:rPr>
              <w:t>15%</w:t>
            </w:r>
          </w:p>
        </w:tc>
        <w:tc>
          <w:tcPr>
            <w:tcW w:w="1094" w:type="dxa"/>
            <w:tcBorders>
              <w:top w:val="nil"/>
              <w:left w:val="nil"/>
              <w:bottom w:val="single" w:color="auto" w:sz="4" w:space="0"/>
              <w:right w:val="single" w:color="auto" w:sz="4" w:space="0"/>
            </w:tcBorders>
            <w:vAlign w:val="center"/>
          </w:tcPr>
          <w:p w14:paraId="6330CAF8">
            <w:pPr>
              <w:spacing w:after="0" w:line="240" w:lineRule="auto"/>
              <w:jc w:val="center"/>
              <w:rPr>
                <w:rFonts w:ascii="Arial" w:hAnsi="Arial" w:eastAsia="Times New Roman" w:cs="Arial"/>
                <w:b/>
                <w:bCs/>
                <w:color w:val="000000"/>
                <w:sz w:val="14"/>
                <w:szCs w:val="14"/>
                <w:highlight w:val="cyan"/>
                <w:lang w:eastAsia="es-CO"/>
              </w:rPr>
            </w:pPr>
            <w:r>
              <w:rPr>
                <w:rFonts w:ascii="Arial" w:hAnsi="Arial" w:eastAsia="Times New Roman" w:cs="Arial"/>
                <w:b/>
                <w:bCs/>
                <w:color w:val="000000"/>
                <w:sz w:val="14"/>
                <w:szCs w:val="14"/>
                <w:highlight w:val="cyan"/>
                <w:lang w:eastAsia="es-CO"/>
              </w:rPr>
              <w:t>3,0000000</w:t>
            </w:r>
          </w:p>
        </w:tc>
      </w:tr>
      <w:tr w14:paraId="04D63440">
        <w:tblPrEx>
          <w:tblCellMar>
            <w:top w:w="0" w:type="dxa"/>
            <w:left w:w="70" w:type="dxa"/>
            <w:bottom w:w="0" w:type="dxa"/>
            <w:right w:w="70" w:type="dxa"/>
          </w:tblCellMar>
        </w:tblPrEx>
        <w:trPr>
          <w:trHeight w:val="856" w:hRule="atLeast"/>
        </w:trPr>
        <w:tc>
          <w:tcPr>
            <w:tcW w:w="1258" w:type="dxa"/>
            <w:tcBorders>
              <w:top w:val="nil"/>
              <w:left w:val="single" w:color="auto" w:sz="4" w:space="0"/>
              <w:bottom w:val="single" w:color="auto" w:sz="4" w:space="0"/>
              <w:right w:val="single" w:color="auto" w:sz="4" w:space="0"/>
            </w:tcBorders>
            <w:noWrap/>
            <w:vAlign w:val="center"/>
          </w:tcPr>
          <w:p w14:paraId="0740DC5A">
            <w:pPr>
              <w:spacing w:after="0" w:line="240" w:lineRule="auto"/>
              <w:jc w:val="center"/>
              <w:rPr>
                <w:rFonts w:ascii="Aptos Narrow" w:hAnsi="Aptos Narrow" w:eastAsia="Times New Roman" w:cs="Times New Roman"/>
                <w:color w:val="000000"/>
                <w:highlight w:val="cyan"/>
                <w:lang w:eastAsia="es-CO"/>
              </w:rPr>
            </w:pPr>
            <w:r>
              <w:rPr>
                <w:rFonts w:ascii="Aptos Narrow" w:hAnsi="Aptos Narrow" w:eastAsia="Times New Roman" w:cs="Times New Roman"/>
                <w:color w:val="000000"/>
                <w:highlight w:val="cyan"/>
                <w:lang w:eastAsia="es-CO"/>
              </w:rPr>
              <w:t>[  ]</w:t>
            </w:r>
          </w:p>
        </w:tc>
        <w:tc>
          <w:tcPr>
            <w:tcW w:w="1003" w:type="dxa"/>
            <w:tcBorders>
              <w:top w:val="nil"/>
              <w:left w:val="nil"/>
              <w:bottom w:val="single" w:color="auto" w:sz="4" w:space="0"/>
              <w:right w:val="single" w:color="auto" w:sz="4" w:space="0"/>
            </w:tcBorders>
            <w:vAlign w:val="center"/>
          </w:tcPr>
          <w:p w14:paraId="5E5212F4">
            <w:pPr>
              <w:spacing w:after="0" w:line="240" w:lineRule="auto"/>
              <w:jc w:val="center"/>
              <w:rPr>
                <w:rFonts w:ascii="Arial" w:hAnsi="Arial" w:eastAsia="Times New Roman" w:cs="Arial"/>
                <w:b/>
                <w:bCs/>
                <w:color w:val="000000"/>
                <w:sz w:val="14"/>
                <w:szCs w:val="14"/>
                <w:highlight w:val="cyan"/>
                <w:lang w:eastAsia="es-CO"/>
              </w:rPr>
            </w:pPr>
            <w:r>
              <w:rPr>
                <w:rFonts w:ascii="Arial" w:hAnsi="Arial" w:eastAsia="Times New Roman" w:cs="Arial"/>
                <w:b/>
                <w:bCs/>
                <w:color w:val="000000"/>
                <w:sz w:val="14"/>
                <w:szCs w:val="14"/>
                <w:highlight w:val="cyan"/>
                <w:lang w:eastAsia="es-CO"/>
              </w:rPr>
              <w:t>4</w:t>
            </w:r>
          </w:p>
        </w:tc>
        <w:tc>
          <w:tcPr>
            <w:tcW w:w="2115" w:type="dxa"/>
            <w:tcBorders>
              <w:top w:val="nil"/>
              <w:left w:val="nil"/>
              <w:bottom w:val="single" w:color="auto" w:sz="4" w:space="0"/>
              <w:right w:val="single" w:color="auto" w:sz="4" w:space="0"/>
            </w:tcBorders>
            <w:vAlign w:val="center"/>
          </w:tcPr>
          <w:p w14:paraId="0DAE0591">
            <w:pPr>
              <w:spacing w:after="0" w:line="240" w:lineRule="auto"/>
              <w:jc w:val="center"/>
              <w:rPr>
                <w:rFonts w:ascii="Arial" w:hAnsi="Arial" w:eastAsia="Times New Roman" w:cs="Arial"/>
                <w:b/>
                <w:bCs/>
                <w:color w:val="000000"/>
                <w:sz w:val="14"/>
                <w:szCs w:val="14"/>
                <w:highlight w:val="cyan"/>
                <w:lang w:eastAsia="es-CO"/>
              </w:rPr>
            </w:pPr>
            <w:r>
              <w:rPr>
                <w:rFonts w:ascii="Arial" w:hAnsi="Arial" w:eastAsia="Times New Roman" w:cs="Arial"/>
                <w:b/>
                <w:bCs/>
                <w:color w:val="000000"/>
                <w:sz w:val="14"/>
                <w:szCs w:val="14"/>
                <w:highlight w:val="cyan"/>
                <w:lang w:eastAsia="es-CO"/>
              </w:rPr>
              <w:t>Nutrición y Psicología Deportiva</w:t>
            </w:r>
          </w:p>
        </w:tc>
        <w:tc>
          <w:tcPr>
            <w:tcW w:w="2224" w:type="dxa"/>
            <w:tcBorders>
              <w:top w:val="nil"/>
              <w:left w:val="nil"/>
              <w:bottom w:val="single" w:color="auto" w:sz="4" w:space="0"/>
              <w:right w:val="single" w:color="auto" w:sz="4" w:space="0"/>
            </w:tcBorders>
            <w:vAlign w:val="center"/>
          </w:tcPr>
          <w:p w14:paraId="681846DE">
            <w:pPr>
              <w:spacing w:after="0" w:line="240" w:lineRule="auto"/>
              <w:jc w:val="center"/>
              <w:rPr>
                <w:rFonts w:ascii="Arial" w:hAnsi="Arial" w:eastAsia="Times New Roman" w:cs="Arial"/>
                <w:color w:val="000000"/>
                <w:sz w:val="14"/>
                <w:szCs w:val="14"/>
                <w:highlight w:val="cyan"/>
                <w:lang w:eastAsia="es-CO"/>
              </w:rPr>
            </w:pPr>
            <w:r>
              <w:rPr>
                <w:rFonts w:ascii="Arial" w:hAnsi="Arial" w:eastAsia="Times New Roman" w:cs="Arial"/>
                <w:color w:val="000000"/>
                <w:sz w:val="14"/>
                <w:szCs w:val="14"/>
                <w:highlight w:val="cyan"/>
                <w:lang w:eastAsia="es-CO"/>
              </w:rPr>
              <w:t>Evaluaciones antropométricas, planes nutricionales clínicos y preparación mental ejecutados por profesionales colombianos con registros de salud vigentes.</w:t>
            </w:r>
          </w:p>
        </w:tc>
        <w:tc>
          <w:tcPr>
            <w:tcW w:w="1094" w:type="dxa"/>
            <w:tcBorders>
              <w:top w:val="nil"/>
              <w:left w:val="nil"/>
              <w:bottom w:val="single" w:color="auto" w:sz="4" w:space="0"/>
              <w:right w:val="single" w:color="auto" w:sz="4" w:space="0"/>
            </w:tcBorders>
            <w:vAlign w:val="center"/>
          </w:tcPr>
          <w:p w14:paraId="06639F86">
            <w:pPr>
              <w:spacing w:after="0" w:line="240" w:lineRule="auto"/>
              <w:jc w:val="center"/>
              <w:rPr>
                <w:rFonts w:ascii="Arial" w:hAnsi="Arial" w:eastAsia="Times New Roman" w:cs="Arial"/>
                <w:b/>
                <w:bCs/>
                <w:color w:val="000000"/>
                <w:sz w:val="14"/>
                <w:szCs w:val="14"/>
                <w:highlight w:val="cyan"/>
                <w:lang w:eastAsia="es-CO"/>
              </w:rPr>
            </w:pPr>
            <w:r>
              <w:rPr>
                <w:rFonts w:ascii="Arial" w:hAnsi="Arial" w:eastAsia="Times New Roman" w:cs="Arial"/>
                <w:b/>
                <w:bCs/>
                <w:color w:val="000000"/>
                <w:sz w:val="14"/>
                <w:szCs w:val="14"/>
                <w:highlight w:val="cyan"/>
                <w:lang w:eastAsia="es-CO"/>
              </w:rPr>
              <w:t>15%</w:t>
            </w:r>
          </w:p>
        </w:tc>
        <w:tc>
          <w:tcPr>
            <w:tcW w:w="1094" w:type="dxa"/>
            <w:tcBorders>
              <w:top w:val="nil"/>
              <w:left w:val="nil"/>
              <w:bottom w:val="single" w:color="auto" w:sz="4" w:space="0"/>
              <w:right w:val="single" w:color="auto" w:sz="4" w:space="0"/>
            </w:tcBorders>
            <w:vAlign w:val="center"/>
          </w:tcPr>
          <w:p w14:paraId="36EB883C">
            <w:pPr>
              <w:spacing w:after="0" w:line="240" w:lineRule="auto"/>
              <w:jc w:val="center"/>
              <w:rPr>
                <w:rFonts w:ascii="Arial" w:hAnsi="Arial" w:eastAsia="Times New Roman" w:cs="Arial"/>
                <w:b/>
                <w:bCs/>
                <w:color w:val="000000"/>
                <w:sz w:val="14"/>
                <w:szCs w:val="14"/>
                <w:highlight w:val="cyan"/>
                <w:lang w:eastAsia="es-CO"/>
              </w:rPr>
            </w:pPr>
            <w:r>
              <w:rPr>
                <w:rFonts w:ascii="Arial" w:hAnsi="Arial" w:eastAsia="Times New Roman" w:cs="Arial"/>
                <w:b/>
                <w:bCs/>
                <w:color w:val="000000"/>
                <w:sz w:val="14"/>
                <w:szCs w:val="14"/>
                <w:highlight w:val="cyan"/>
                <w:lang w:eastAsia="es-CO"/>
              </w:rPr>
              <w:t>3,0000000</w:t>
            </w:r>
          </w:p>
        </w:tc>
      </w:tr>
      <w:tr w14:paraId="5582D934">
        <w:tblPrEx>
          <w:tblCellMar>
            <w:top w:w="0" w:type="dxa"/>
            <w:left w:w="70" w:type="dxa"/>
            <w:bottom w:w="0" w:type="dxa"/>
            <w:right w:w="70" w:type="dxa"/>
          </w:tblCellMar>
        </w:tblPrEx>
        <w:trPr>
          <w:trHeight w:val="342" w:hRule="atLeast"/>
        </w:trPr>
        <w:tc>
          <w:tcPr>
            <w:tcW w:w="4376" w:type="dxa"/>
            <w:gridSpan w:val="3"/>
            <w:tcBorders>
              <w:top w:val="single" w:color="auto" w:sz="4" w:space="0"/>
              <w:left w:val="nil"/>
              <w:bottom w:val="nil"/>
              <w:right w:val="single" w:color="000000" w:sz="4" w:space="0"/>
            </w:tcBorders>
            <w:vAlign w:val="center"/>
          </w:tcPr>
          <w:p w14:paraId="289F358C">
            <w:pPr>
              <w:spacing w:after="0" w:line="240" w:lineRule="auto"/>
              <w:jc w:val="center"/>
              <w:rPr>
                <w:rFonts w:ascii="Arial" w:hAnsi="Arial" w:eastAsia="Times New Roman" w:cs="Arial"/>
                <w:b/>
                <w:bCs/>
                <w:color w:val="000000"/>
                <w:sz w:val="14"/>
                <w:szCs w:val="14"/>
                <w:highlight w:val="cyan"/>
                <w:lang w:eastAsia="es-CO"/>
              </w:rPr>
            </w:pPr>
            <w:r>
              <w:rPr>
                <w:rFonts w:ascii="Arial" w:hAnsi="Arial" w:eastAsia="Times New Roman" w:cs="Arial"/>
                <w:b/>
                <w:bCs/>
                <w:color w:val="000000"/>
                <w:sz w:val="14"/>
                <w:szCs w:val="14"/>
                <w:highlight w:val="cyan"/>
                <w:lang w:eastAsia="es-CO"/>
              </w:rPr>
              <w:t>TOTALES</w:t>
            </w:r>
          </w:p>
        </w:tc>
        <w:tc>
          <w:tcPr>
            <w:tcW w:w="2224" w:type="dxa"/>
            <w:tcBorders>
              <w:top w:val="nil"/>
              <w:left w:val="nil"/>
              <w:bottom w:val="single" w:color="auto" w:sz="4" w:space="0"/>
              <w:right w:val="single" w:color="auto" w:sz="4" w:space="0"/>
            </w:tcBorders>
            <w:vAlign w:val="center"/>
          </w:tcPr>
          <w:p w14:paraId="7ED5FB78">
            <w:pPr>
              <w:spacing w:after="0" w:line="240" w:lineRule="auto"/>
              <w:rPr>
                <w:rFonts w:ascii="Arial" w:hAnsi="Arial" w:eastAsia="Times New Roman" w:cs="Arial"/>
                <w:b/>
                <w:bCs/>
                <w:color w:val="000000"/>
                <w:sz w:val="14"/>
                <w:szCs w:val="14"/>
                <w:highlight w:val="cyan"/>
                <w:lang w:eastAsia="es-CO"/>
              </w:rPr>
            </w:pPr>
            <w:r>
              <w:rPr>
                <w:rFonts w:ascii="Arial" w:hAnsi="Arial" w:eastAsia="Times New Roman" w:cs="Arial"/>
                <w:b/>
                <w:bCs/>
                <w:color w:val="000000"/>
                <w:sz w:val="14"/>
                <w:szCs w:val="14"/>
                <w:highlight w:val="cyan"/>
                <w:lang w:eastAsia="es-CO"/>
              </w:rPr>
              <w:t>Sumatoria de porcentajes de participación</w:t>
            </w:r>
          </w:p>
        </w:tc>
        <w:tc>
          <w:tcPr>
            <w:tcW w:w="1094" w:type="dxa"/>
            <w:tcBorders>
              <w:top w:val="nil"/>
              <w:left w:val="nil"/>
              <w:bottom w:val="single" w:color="auto" w:sz="4" w:space="0"/>
              <w:right w:val="single" w:color="auto" w:sz="4" w:space="0"/>
            </w:tcBorders>
            <w:vAlign w:val="center"/>
          </w:tcPr>
          <w:p w14:paraId="721D32F6">
            <w:pPr>
              <w:spacing w:after="0" w:line="240" w:lineRule="auto"/>
              <w:jc w:val="center"/>
              <w:rPr>
                <w:rFonts w:ascii="Arial" w:hAnsi="Arial" w:eastAsia="Times New Roman" w:cs="Arial"/>
                <w:b/>
                <w:bCs/>
                <w:color w:val="000000"/>
                <w:sz w:val="14"/>
                <w:szCs w:val="14"/>
                <w:highlight w:val="cyan"/>
                <w:lang w:eastAsia="es-CO"/>
              </w:rPr>
            </w:pPr>
            <w:r>
              <w:rPr>
                <w:rFonts w:ascii="Arial" w:hAnsi="Arial" w:eastAsia="Times New Roman" w:cs="Arial"/>
                <w:b/>
                <w:bCs/>
                <w:color w:val="000000"/>
                <w:sz w:val="14"/>
                <w:szCs w:val="14"/>
                <w:highlight w:val="cyan"/>
                <w:lang w:eastAsia="es-CO"/>
              </w:rPr>
              <w:t>100%</w:t>
            </w:r>
          </w:p>
        </w:tc>
        <w:tc>
          <w:tcPr>
            <w:tcW w:w="1094" w:type="dxa"/>
            <w:tcBorders>
              <w:top w:val="nil"/>
              <w:left w:val="nil"/>
              <w:bottom w:val="single" w:color="auto" w:sz="4" w:space="0"/>
              <w:right w:val="single" w:color="auto" w:sz="4" w:space="0"/>
            </w:tcBorders>
            <w:vAlign w:val="center"/>
          </w:tcPr>
          <w:p w14:paraId="6538F7AF">
            <w:pPr>
              <w:spacing w:after="0" w:line="240" w:lineRule="auto"/>
              <w:jc w:val="center"/>
              <w:rPr>
                <w:rFonts w:ascii="Arial" w:hAnsi="Arial" w:eastAsia="Times New Roman" w:cs="Arial"/>
                <w:b/>
                <w:bCs/>
                <w:color w:val="000000"/>
                <w:sz w:val="14"/>
                <w:szCs w:val="14"/>
                <w:lang w:eastAsia="es-CO"/>
              </w:rPr>
            </w:pPr>
            <w:r>
              <w:rPr>
                <w:rFonts w:ascii="Arial" w:hAnsi="Arial" w:eastAsia="Times New Roman" w:cs="Arial"/>
                <w:b/>
                <w:bCs/>
                <w:color w:val="000000"/>
                <w:sz w:val="14"/>
                <w:szCs w:val="14"/>
                <w:highlight w:val="cyan"/>
                <w:lang w:eastAsia="es-CO"/>
              </w:rPr>
              <w:t>20,0000000</w:t>
            </w:r>
          </w:p>
        </w:tc>
      </w:tr>
    </w:tbl>
    <w:p w14:paraId="668679AC">
      <w:pPr>
        <w:spacing w:before="240" w:after="120" w:line="240" w:lineRule="auto"/>
        <w:jc w:val="both"/>
        <w:rPr>
          <w:rFonts w:ascii="Arial" w:hAnsi="Arial" w:eastAsia="Times New Roman" w:cs="Arial"/>
          <w:b/>
          <w:bCs/>
          <w:sz w:val="20"/>
          <w:szCs w:val="20"/>
          <w:lang w:eastAsia="es-ES" w:bidi="en-US"/>
        </w:rPr>
      </w:pPr>
    </w:p>
    <w:p w14:paraId="20509A2D">
      <w:pPr>
        <w:spacing w:before="240" w:after="120" w:line="240" w:lineRule="auto"/>
        <w:jc w:val="both"/>
        <w:rPr>
          <w:rFonts w:ascii="Arial" w:hAnsi="Arial" w:eastAsia="Times New Roman" w:cs="Arial"/>
          <w:b/>
          <w:bCs/>
          <w:sz w:val="20"/>
          <w:szCs w:val="20"/>
          <w:highlight w:val="cyan"/>
          <w:lang w:eastAsia="es-ES" w:bidi="en-US"/>
        </w:rPr>
      </w:pPr>
      <w:r>
        <w:rPr>
          <w:rFonts w:ascii="Arial" w:hAnsi="Arial" w:eastAsia="Times New Roman" w:cs="Arial"/>
          <w:b/>
          <w:bCs/>
          <w:sz w:val="20"/>
          <w:szCs w:val="20"/>
          <w:highlight w:val="cyan"/>
          <w:lang w:eastAsia="es-ES" w:bidi="en-US"/>
        </w:rPr>
        <w:t>DECLARACIONES EXPRESAS DEL PROPONENTE:</w:t>
      </w:r>
    </w:p>
    <w:p w14:paraId="61D741FC">
      <w:pPr>
        <w:spacing w:before="120" w:after="120" w:line="240" w:lineRule="auto"/>
        <w:jc w:val="both"/>
        <w:rPr>
          <w:rFonts w:ascii="Arial" w:hAnsi="Arial" w:eastAsia="Times New Roman" w:cs="Arial"/>
          <w:sz w:val="20"/>
          <w:szCs w:val="20"/>
          <w:highlight w:val="cyan"/>
          <w:lang w:eastAsia="es-ES" w:bidi="en-US"/>
        </w:rPr>
      </w:pPr>
    </w:p>
    <w:p w14:paraId="4B8DBCA2">
      <w:pPr>
        <w:pStyle w:val="10"/>
        <w:numPr>
          <w:ilvl w:val="0"/>
          <w:numId w:val="1"/>
        </w:numPr>
        <w:spacing w:before="120" w:after="120" w:line="240" w:lineRule="auto"/>
        <w:jc w:val="both"/>
        <w:rPr>
          <w:rFonts w:ascii="Arial" w:hAnsi="Arial" w:eastAsia="Times New Roman" w:cs="Arial"/>
          <w:sz w:val="20"/>
          <w:szCs w:val="20"/>
          <w:highlight w:val="cyan"/>
          <w:lang w:eastAsia="es-ES" w:bidi="en-US"/>
        </w:rPr>
      </w:pPr>
      <w:r>
        <w:rPr>
          <w:rFonts w:ascii="Arial" w:hAnsi="Arial" w:eastAsia="Times New Roman" w:cs="Arial"/>
          <w:sz w:val="20"/>
          <w:szCs w:val="20"/>
          <w:highlight w:val="cyan"/>
          <w:lang w:eastAsia="es-ES" w:bidi="en-US"/>
        </w:rPr>
        <w:t>Aceptamos que el puntaje del proponente se calculará sumando de forma exacta los puntajes de los servicios seleccionados con una (X), de conformidad con la fórmula del literal C del numeral 4.3.1.</w:t>
      </w:r>
    </w:p>
    <w:p w14:paraId="33A3DD8B">
      <w:pPr>
        <w:pStyle w:val="10"/>
        <w:spacing w:before="120" w:after="120" w:line="240" w:lineRule="auto"/>
        <w:jc w:val="both"/>
        <w:rPr>
          <w:rFonts w:ascii="Arial" w:hAnsi="Arial" w:eastAsia="Times New Roman" w:cs="Arial"/>
          <w:sz w:val="20"/>
          <w:szCs w:val="20"/>
          <w:highlight w:val="cyan"/>
          <w:lang w:eastAsia="es-ES" w:bidi="en-US"/>
        </w:rPr>
      </w:pPr>
    </w:p>
    <w:p w14:paraId="7ECDBA9D">
      <w:pPr>
        <w:pStyle w:val="10"/>
        <w:numPr>
          <w:ilvl w:val="0"/>
          <w:numId w:val="1"/>
        </w:numPr>
        <w:spacing w:before="120" w:after="120" w:line="240" w:lineRule="auto"/>
        <w:jc w:val="both"/>
        <w:rPr>
          <w:rFonts w:ascii="Arial" w:hAnsi="Arial" w:eastAsia="Times New Roman" w:cs="Arial"/>
          <w:sz w:val="20"/>
          <w:szCs w:val="20"/>
          <w:highlight w:val="cyan"/>
          <w:lang w:eastAsia="es-ES" w:bidi="en-US"/>
        </w:rPr>
      </w:pPr>
      <w:r>
        <w:rPr>
          <w:rFonts w:ascii="Arial" w:hAnsi="Arial" w:eastAsia="Times New Roman" w:cs="Arial"/>
          <w:sz w:val="20"/>
          <w:szCs w:val="20"/>
          <w:highlight w:val="cyan"/>
          <w:lang w:eastAsia="es-ES" w:bidi="en-US"/>
        </w:rPr>
        <w:t xml:space="preserve">Entendemos que, de conformidad con el Literal B del pliego, si se determina que un servicio relevante seleccionado se encuentra en el Registro de Productores de Servicios Nacionales y no lo ofertamos bajo las condiciones nacionales aquí descritas, no se nos otorgará puntaje alguno en este apartado, aun cuando nos comprometamos a vincular personal colombiano general. </w:t>
      </w:r>
    </w:p>
    <w:p w14:paraId="357D0AB4">
      <w:pPr>
        <w:pStyle w:val="10"/>
        <w:rPr>
          <w:rFonts w:ascii="Arial" w:hAnsi="Arial" w:eastAsia="Times New Roman" w:cs="Arial"/>
          <w:sz w:val="20"/>
          <w:szCs w:val="20"/>
          <w:highlight w:val="cyan"/>
          <w:lang w:eastAsia="es-ES" w:bidi="en-US"/>
        </w:rPr>
      </w:pPr>
    </w:p>
    <w:p w14:paraId="7D15B227">
      <w:pPr>
        <w:pStyle w:val="10"/>
        <w:numPr>
          <w:ilvl w:val="0"/>
          <w:numId w:val="1"/>
        </w:numPr>
        <w:spacing w:before="120" w:after="120" w:line="240" w:lineRule="auto"/>
        <w:jc w:val="both"/>
        <w:rPr>
          <w:rFonts w:ascii="Arial" w:hAnsi="Arial" w:eastAsia="Times New Roman" w:cs="Arial"/>
          <w:sz w:val="20"/>
          <w:szCs w:val="20"/>
          <w:highlight w:val="cyan"/>
          <w:lang w:eastAsia="es-ES" w:bidi="en-US"/>
        </w:rPr>
      </w:pPr>
      <w:r>
        <w:rPr>
          <w:rFonts w:ascii="Arial" w:hAnsi="Arial" w:eastAsia="Times New Roman" w:cs="Arial"/>
          <w:sz w:val="20"/>
          <w:szCs w:val="20"/>
          <w:highlight w:val="cyan"/>
          <w:lang w:eastAsia="es-ES" w:bidi="en-US"/>
        </w:rPr>
        <w:t xml:space="preserve">Certificamos que la presente manifestación no se somete a condicionamientos, salvedades ni ambigüedades. La no marcación o la marcación confusa de los ítems o de las opciones principales será evaluada por el departamento de Bolibar con cero (0) puntos. </w:t>
      </w:r>
    </w:p>
    <w:p w14:paraId="44608F8F">
      <w:pPr>
        <w:pStyle w:val="10"/>
        <w:rPr>
          <w:rFonts w:ascii="Arial" w:hAnsi="Arial" w:eastAsia="Times New Roman" w:cs="Arial"/>
          <w:sz w:val="20"/>
          <w:szCs w:val="20"/>
          <w:lang w:eastAsia="es-ES" w:bidi="en-US"/>
        </w:rPr>
      </w:pPr>
    </w:p>
    <w:p w14:paraId="65EB62CB">
      <w:pPr>
        <w:pStyle w:val="10"/>
        <w:numPr>
          <w:ilvl w:val="0"/>
          <w:numId w:val="1"/>
        </w:numPr>
        <w:spacing w:before="120" w:after="120" w:line="240" w:lineRule="auto"/>
        <w:jc w:val="both"/>
        <w:rPr>
          <w:rFonts w:ascii="Arial" w:hAnsi="Arial" w:eastAsia="Times New Roman" w:cs="Arial"/>
          <w:sz w:val="20"/>
          <w:szCs w:val="20"/>
          <w:highlight w:val="cyan"/>
          <w:lang w:eastAsia="es-ES" w:bidi="en-US"/>
        </w:rPr>
      </w:pPr>
      <w:r>
        <w:rPr>
          <w:rFonts w:ascii="Arial" w:hAnsi="Arial" w:eastAsia="Times New Roman" w:cs="Arial"/>
          <w:sz w:val="20"/>
          <w:szCs w:val="20"/>
          <w:highlight w:val="cyan"/>
          <w:lang w:eastAsia="es-ES" w:bidi="en-US"/>
        </w:rPr>
        <w:t>Reconocemos que los servicios seleccionados se incorporarán como obligaciones contractuales específicas y serán verificados mensualmente por la interventoría mediante planillas PILA, cuentas de cobro e históricos de registros ReTHUS del talento humano.</w:t>
      </w:r>
    </w:p>
    <w:p w14:paraId="51D8C870">
      <w:pPr>
        <w:spacing w:before="120" w:after="120" w:line="240" w:lineRule="auto"/>
        <w:jc w:val="both"/>
        <w:rPr>
          <w:rFonts w:ascii="Arial" w:hAnsi="Arial" w:eastAsia="Times New Roman" w:cs="Arial"/>
          <w:sz w:val="20"/>
          <w:szCs w:val="20"/>
          <w:lang w:eastAsia="es-ES" w:bidi="en-US"/>
        </w:rPr>
      </w:pPr>
    </w:p>
    <w:bookmarkEnd w:id="1"/>
    <w:p w14:paraId="1D448FC3">
      <w:pPr>
        <w:spacing w:before="120" w:after="120" w:line="240" w:lineRule="auto"/>
        <w:jc w:val="both"/>
        <w:rPr>
          <w:rFonts w:ascii="Arial" w:hAnsi="Arial" w:eastAsia="Times New Roman" w:cs="Arial"/>
          <w:sz w:val="20"/>
          <w:szCs w:val="20"/>
          <w:lang w:eastAsia="es-ES"/>
        </w:rPr>
      </w:pPr>
      <w:r>
        <w:rPr>
          <w:rFonts w:ascii="Arial" w:hAnsi="Arial" w:eastAsia="Times New Roman" w:cs="Arial"/>
          <w:sz w:val="20"/>
          <w:szCs w:val="20"/>
          <w:lang w:eastAsia="es-ES"/>
        </w:rPr>
        <w:t>Atentamente,</w:t>
      </w:r>
    </w:p>
    <w:p w14:paraId="6A4BE54F">
      <w:pPr>
        <w:spacing w:before="120" w:after="120" w:line="240" w:lineRule="auto"/>
        <w:jc w:val="both"/>
        <w:rPr>
          <w:rFonts w:ascii="Arial" w:hAnsi="Arial" w:eastAsia="Times New Roman" w:cs="Arial"/>
          <w:sz w:val="20"/>
          <w:szCs w:val="20"/>
          <w:lang w:eastAsia="es-ES"/>
        </w:rPr>
      </w:pPr>
    </w:p>
    <w:p w14:paraId="7CA8EDC0">
      <w:pPr>
        <w:tabs>
          <w:tab w:val="left" w:pos="-142"/>
        </w:tabs>
        <w:autoSpaceDE w:val="0"/>
        <w:autoSpaceDN w:val="0"/>
        <w:adjustRightInd w:val="0"/>
        <w:spacing w:before="120" w:after="120" w:line="240" w:lineRule="auto"/>
        <w:jc w:val="both"/>
        <w:rPr>
          <w:rFonts w:ascii="Arial" w:hAnsi="Arial" w:eastAsia="Times New Roman" w:cs="Arial"/>
          <w:sz w:val="20"/>
          <w:szCs w:val="20"/>
          <w:lang w:eastAsia="es-ES"/>
        </w:rPr>
      </w:pPr>
      <w:r>
        <w:rPr>
          <w:rFonts w:ascii="Arial" w:hAnsi="Arial" w:eastAsia="Times New Roman" w:cs="Arial"/>
          <w:sz w:val="20"/>
          <w:szCs w:val="20"/>
          <w:lang w:eastAsia="es-ES"/>
        </w:rPr>
        <w:t>Nombre del Proponente</w:t>
      </w:r>
      <w:r>
        <w:rPr>
          <w:rFonts w:ascii="Arial" w:hAnsi="Arial" w:eastAsia="Times New Roman" w:cs="Arial"/>
          <w:sz w:val="20"/>
          <w:szCs w:val="20"/>
          <w:lang w:eastAsia="es-ES"/>
        </w:rPr>
        <w:tab/>
      </w:r>
      <w:r>
        <w:rPr>
          <w:rFonts w:ascii="Arial" w:hAnsi="Arial" w:eastAsia="Times New Roman" w:cs="Arial"/>
          <w:sz w:val="20"/>
          <w:szCs w:val="20"/>
          <w:lang w:eastAsia="es-ES"/>
        </w:rPr>
        <w:t>_______________________________________</w:t>
      </w:r>
    </w:p>
    <w:p w14:paraId="77B5C7B9">
      <w:pPr>
        <w:tabs>
          <w:tab w:val="left" w:pos="-142"/>
        </w:tabs>
        <w:autoSpaceDE w:val="0"/>
        <w:autoSpaceDN w:val="0"/>
        <w:adjustRightInd w:val="0"/>
        <w:spacing w:before="120" w:after="120" w:line="240" w:lineRule="auto"/>
        <w:jc w:val="both"/>
        <w:rPr>
          <w:rFonts w:ascii="Arial" w:hAnsi="Arial" w:eastAsia="Times New Roman" w:cs="Arial"/>
          <w:sz w:val="20"/>
          <w:szCs w:val="20"/>
          <w:lang w:eastAsia="es-ES"/>
        </w:rPr>
      </w:pPr>
      <w:r>
        <w:rPr>
          <w:rFonts w:ascii="Arial" w:hAnsi="Arial" w:eastAsia="Times New Roman" w:cs="Arial"/>
          <w:sz w:val="20"/>
          <w:szCs w:val="20"/>
          <w:lang w:eastAsia="es-ES"/>
        </w:rPr>
        <w:t>Nombre del representante legal</w:t>
      </w:r>
      <w:r>
        <w:rPr>
          <w:rFonts w:ascii="Arial" w:hAnsi="Arial" w:eastAsia="Times New Roman" w:cs="Arial"/>
          <w:sz w:val="20"/>
          <w:szCs w:val="20"/>
          <w:lang w:eastAsia="es-ES"/>
        </w:rPr>
        <w:tab/>
      </w:r>
      <w:r>
        <w:rPr>
          <w:rFonts w:ascii="Arial" w:hAnsi="Arial" w:eastAsia="Times New Roman" w:cs="Arial"/>
          <w:sz w:val="20"/>
          <w:szCs w:val="20"/>
          <w:lang w:eastAsia="es-ES"/>
        </w:rPr>
        <w:t>__________________________________</w:t>
      </w:r>
    </w:p>
    <w:p w14:paraId="13BBF07B">
      <w:pPr>
        <w:tabs>
          <w:tab w:val="left" w:pos="-142"/>
        </w:tabs>
        <w:autoSpaceDE w:val="0"/>
        <w:autoSpaceDN w:val="0"/>
        <w:adjustRightInd w:val="0"/>
        <w:spacing w:before="120" w:after="120" w:line="240" w:lineRule="auto"/>
        <w:jc w:val="both"/>
        <w:rPr>
          <w:rFonts w:ascii="Arial" w:hAnsi="Arial" w:eastAsia="Times New Roman" w:cs="Arial"/>
          <w:sz w:val="20"/>
          <w:szCs w:val="20"/>
          <w:lang w:eastAsia="es-ES"/>
        </w:rPr>
      </w:pPr>
      <w:r>
        <w:rPr>
          <w:rFonts w:ascii="Arial" w:hAnsi="Arial" w:eastAsia="Times New Roman" w:cs="Arial"/>
          <w:sz w:val="20"/>
          <w:szCs w:val="20"/>
          <w:lang w:eastAsia="es-ES"/>
        </w:rPr>
        <w:t xml:space="preserve">C. C. </w:t>
      </w:r>
      <w:r>
        <w:rPr>
          <w:rFonts w:ascii="Arial" w:hAnsi="Arial" w:eastAsia="Times New Roman" w:cs="Arial"/>
          <w:sz w:val="20"/>
          <w:szCs w:val="20"/>
          <w:lang w:eastAsia="es-ES"/>
        </w:rPr>
        <w:tab/>
      </w:r>
      <w:r>
        <w:rPr>
          <w:rFonts w:ascii="Arial" w:hAnsi="Arial" w:eastAsia="Times New Roman" w:cs="Arial"/>
          <w:sz w:val="20"/>
          <w:szCs w:val="20"/>
          <w:lang w:eastAsia="es-ES"/>
        </w:rPr>
        <w:t>_____________________ de _______________</w:t>
      </w:r>
    </w:p>
    <w:p w14:paraId="2C05644B">
      <w:pPr>
        <w:tabs>
          <w:tab w:val="left" w:pos="-142"/>
        </w:tabs>
        <w:autoSpaceDE w:val="0"/>
        <w:autoSpaceDN w:val="0"/>
        <w:adjustRightInd w:val="0"/>
        <w:spacing w:before="120" w:after="120" w:line="240" w:lineRule="auto"/>
        <w:jc w:val="both"/>
        <w:rPr>
          <w:rFonts w:ascii="Arial" w:hAnsi="Arial" w:eastAsia="Times New Roman" w:cs="Arial"/>
          <w:sz w:val="20"/>
          <w:szCs w:val="20"/>
          <w:lang w:eastAsia="es-ES"/>
        </w:rPr>
      </w:pPr>
      <w:r>
        <w:rPr>
          <w:rFonts w:ascii="Arial" w:hAnsi="Arial" w:eastAsia="Times New Roman" w:cs="Arial"/>
          <w:sz w:val="20"/>
          <w:szCs w:val="20"/>
          <w:lang w:eastAsia="es-ES"/>
        </w:rPr>
        <w:t>Dirección de correo</w:t>
      </w:r>
      <w:r>
        <w:rPr>
          <w:rFonts w:ascii="Arial" w:hAnsi="Arial" w:eastAsia="Times New Roman" w:cs="Arial"/>
          <w:sz w:val="20"/>
          <w:szCs w:val="20"/>
          <w:lang w:eastAsia="es-ES"/>
        </w:rPr>
        <w:tab/>
      </w:r>
      <w:r>
        <w:rPr>
          <w:rFonts w:ascii="Arial" w:hAnsi="Arial" w:eastAsia="Times New Roman" w:cs="Arial"/>
          <w:sz w:val="20"/>
          <w:szCs w:val="20"/>
          <w:lang w:eastAsia="es-ES"/>
        </w:rPr>
        <w:t>_______________________________________</w:t>
      </w:r>
    </w:p>
    <w:p w14:paraId="65E56144">
      <w:pPr>
        <w:tabs>
          <w:tab w:val="left" w:pos="-142"/>
        </w:tabs>
        <w:autoSpaceDE w:val="0"/>
        <w:autoSpaceDN w:val="0"/>
        <w:adjustRightInd w:val="0"/>
        <w:spacing w:before="120" w:after="120" w:line="240" w:lineRule="auto"/>
        <w:jc w:val="both"/>
        <w:rPr>
          <w:rFonts w:ascii="Arial" w:hAnsi="Arial" w:eastAsia="Times New Roman" w:cs="Arial"/>
          <w:sz w:val="20"/>
          <w:szCs w:val="20"/>
          <w:lang w:eastAsia="es-ES"/>
        </w:rPr>
      </w:pPr>
      <w:r>
        <w:rPr>
          <w:rFonts w:ascii="Arial" w:hAnsi="Arial" w:eastAsia="Times New Roman" w:cs="Arial"/>
          <w:sz w:val="20"/>
          <w:szCs w:val="20"/>
          <w:lang w:eastAsia="es-ES"/>
        </w:rPr>
        <w:t>Correo electrónico</w:t>
      </w:r>
      <w:r>
        <w:rPr>
          <w:rFonts w:ascii="Arial" w:hAnsi="Arial" w:eastAsia="Times New Roman" w:cs="Arial"/>
          <w:sz w:val="20"/>
          <w:szCs w:val="20"/>
          <w:lang w:eastAsia="es-ES"/>
        </w:rPr>
        <w:tab/>
      </w:r>
      <w:r>
        <w:rPr>
          <w:rFonts w:ascii="Arial" w:hAnsi="Arial" w:eastAsia="Times New Roman" w:cs="Arial"/>
          <w:sz w:val="20"/>
          <w:szCs w:val="20"/>
          <w:lang w:eastAsia="es-ES"/>
        </w:rPr>
        <w:t>_______________________________________</w:t>
      </w:r>
    </w:p>
    <w:p w14:paraId="2BD16D9B">
      <w:pPr>
        <w:spacing w:before="120" w:after="120" w:line="240" w:lineRule="auto"/>
        <w:jc w:val="both"/>
        <w:rPr>
          <w:rFonts w:ascii="Arial" w:hAnsi="Arial" w:eastAsia="Times New Roman" w:cs="Arial"/>
          <w:sz w:val="20"/>
          <w:szCs w:val="20"/>
          <w:lang w:eastAsia="es-ES"/>
        </w:rPr>
      </w:pPr>
      <w:r>
        <w:rPr>
          <w:rFonts w:ascii="Arial" w:hAnsi="Arial" w:eastAsia="Times New Roman" w:cs="Times New Roman"/>
          <w:sz w:val="20"/>
          <w:szCs w:val="20"/>
          <w:lang w:eastAsia="es-ES"/>
        </w:rPr>
        <w:t>Ciudad</w:t>
      </w:r>
      <w:r>
        <w:rPr>
          <w:rFonts w:ascii="Arial" w:hAnsi="Arial" w:eastAsia="Times New Roman" w:cs="Times New Roman"/>
          <w:sz w:val="20"/>
          <w:szCs w:val="20"/>
          <w:lang w:eastAsia="es-ES"/>
        </w:rPr>
        <w:tab/>
      </w:r>
      <w:r>
        <w:rPr>
          <w:rFonts w:ascii="Arial" w:hAnsi="Arial" w:eastAsia="Times New Roman" w:cs="Times New Roman"/>
          <w:sz w:val="20"/>
          <w:szCs w:val="20"/>
          <w:lang w:eastAsia="es-ES"/>
        </w:rPr>
        <w:t>_______________________________________</w:t>
      </w:r>
    </w:p>
    <w:p w14:paraId="1C66AF79">
      <w:pPr>
        <w:spacing w:before="120" w:after="120" w:line="240" w:lineRule="auto"/>
        <w:jc w:val="center"/>
        <w:rPr>
          <w:rFonts w:ascii="Arial" w:hAnsi="Arial" w:eastAsia="Times New Roman" w:cs="Arial"/>
          <w:sz w:val="20"/>
          <w:szCs w:val="20"/>
          <w:lang w:eastAsia="es-ES"/>
        </w:rPr>
      </w:pPr>
      <w:r>
        <w:rPr>
          <w:rFonts w:ascii="Arial" w:hAnsi="Arial" w:eastAsia="Times New Roman" w:cs="Arial"/>
          <w:sz w:val="20"/>
          <w:szCs w:val="20"/>
          <w:lang w:eastAsia="es-ES"/>
        </w:rPr>
        <w:t>__________________________</w:t>
      </w:r>
    </w:p>
    <w:p w14:paraId="2A667878">
      <w:pPr>
        <w:spacing w:before="120" w:after="120" w:line="240" w:lineRule="auto"/>
        <w:jc w:val="center"/>
        <w:rPr>
          <w:rFonts w:ascii="Arial" w:hAnsi="Arial" w:eastAsia="Times New Roman" w:cs="Arial"/>
          <w:sz w:val="20"/>
          <w:szCs w:val="20"/>
          <w:lang w:eastAsia="es-ES"/>
        </w:rPr>
      </w:pPr>
      <w:r>
        <w:rPr>
          <w:rFonts w:ascii="Arial" w:hAnsi="Arial" w:eastAsia="Times New Roman" w:cs="Arial"/>
          <w:sz w:val="20"/>
          <w:szCs w:val="20"/>
          <w:highlight w:val="darkGray"/>
          <w:lang w:eastAsia="es-ES"/>
        </w:rPr>
        <w:t>[</w:t>
      </w:r>
      <w:r>
        <w:rPr>
          <w:rFonts w:ascii="Arial" w:hAnsi="Arial" w:eastAsia="Times New Roman" w:cs="Arial"/>
          <w:sz w:val="20"/>
          <w:szCs w:val="20"/>
          <w:highlight w:val="lightGray"/>
          <w:lang w:eastAsia="es-ES"/>
        </w:rPr>
        <w:t>Firma del Proponente o de su representante legal]</w:t>
      </w:r>
    </w:p>
    <w:p w14:paraId="0F7D68C4">
      <w:pPr>
        <w:spacing w:before="120" w:after="120" w:line="240" w:lineRule="auto"/>
        <w:jc w:val="center"/>
        <w:rPr>
          <w:rFonts w:ascii="Arial" w:hAnsi="Arial" w:eastAsia="Times New Roman" w:cs="Arial"/>
          <w:sz w:val="20"/>
          <w:szCs w:val="20"/>
          <w:lang w:eastAsia="es-ES"/>
        </w:rPr>
      </w:pPr>
    </w:p>
    <w:p w14:paraId="10628AFD">
      <w:pPr>
        <w:spacing w:before="120" w:after="120" w:line="240" w:lineRule="auto"/>
        <w:jc w:val="center"/>
        <w:rPr>
          <w:rFonts w:ascii="Arial" w:hAnsi="Arial" w:eastAsia="Times New Roman" w:cs="Arial"/>
          <w:sz w:val="20"/>
          <w:szCs w:val="20"/>
          <w:lang w:eastAsia="es-ES"/>
        </w:rPr>
      </w:pPr>
    </w:p>
    <w:p w14:paraId="13A843A8">
      <w:pPr>
        <w:spacing w:before="120" w:after="120" w:line="240" w:lineRule="auto"/>
        <w:jc w:val="center"/>
        <w:rPr>
          <w:rFonts w:ascii="Arial" w:hAnsi="Arial" w:eastAsia="Times New Roman" w:cs="Arial"/>
          <w:sz w:val="20"/>
          <w:szCs w:val="20"/>
          <w:lang w:eastAsia="es-ES"/>
        </w:rPr>
      </w:pPr>
    </w:p>
    <w:p w14:paraId="3DCA3B7C">
      <w:pPr>
        <w:spacing w:before="120" w:after="120" w:line="240" w:lineRule="auto"/>
        <w:jc w:val="center"/>
        <w:rPr>
          <w:rFonts w:ascii="Arial" w:hAnsi="Arial" w:eastAsia="Times New Roman" w:cs="Arial"/>
          <w:sz w:val="20"/>
          <w:szCs w:val="20"/>
          <w:lang w:eastAsia="es-ES"/>
        </w:rPr>
      </w:pPr>
    </w:p>
    <w:p w14:paraId="7467F49A">
      <w:pPr>
        <w:spacing w:before="120" w:after="120" w:line="240" w:lineRule="auto"/>
        <w:jc w:val="center"/>
        <w:rPr>
          <w:rFonts w:ascii="Arial" w:hAnsi="Arial" w:eastAsia="Times New Roman" w:cs="Arial"/>
          <w:sz w:val="20"/>
          <w:szCs w:val="20"/>
          <w:lang w:eastAsia="es-ES"/>
        </w:rPr>
      </w:pPr>
    </w:p>
    <w:p w14:paraId="01DFE774">
      <w:pPr>
        <w:spacing w:before="120" w:after="120" w:line="240" w:lineRule="auto"/>
        <w:jc w:val="center"/>
        <w:rPr>
          <w:rFonts w:ascii="Arial" w:hAnsi="Arial" w:eastAsia="Times New Roman" w:cs="Arial"/>
          <w:sz w:val="20"/>
          <w:szCs w:val="20"/>
          <w:lang w:eastAsia="es-ES"/>
        </w:rPr>
      </w:pPr>
    </w:p>
    <w:p w14:paraId="0BD51B96">
      <w:pPr>
        <w:spacing w:before="120" w:after="120" w:line="240" w:lineRule="auto"/>
        <w:jc w:val="center"/>
        <w:rPr>
          <w:rFonts w:ascii="Arial" w:hAnsi="Arial" w:eastAsia="Times New Roman" w:cs="Arial"/>
          <w:sz w:val="20"/>
          <w:szCs w:val="20"/>
          <w:lang w:eastAsia="es-ES"/>
        </w:rPr>
      </w:pPr>
    </w:p>
    <w:p w14:paraId="721C4079">
      <w:pPr>
        <w:spacing w:before="120" w:after="120" w:line="240" w:lineRule="auto"/>
        <w:jc w:val="center"/>
        <w:rPr>
          <w:rFonts w:ascii="Arial" w:hAnsi="Arial" w:eastAsia="Times New Roman" w:cs="Arial"/>
          <w:sz w:val="20"/>
          <w:szCs w:val="20"/>
          <w:lang w:eastAsia="es-ES"/>
        </w:rPr>
      </w:pPr>
    </w:p>
    <w:p w14:paraId="43EB4219">
      <w:pPr>
        <w:tabs>
          <w:tab w:val="left" w:pos="2410"/>
        </w:tabs>
        <w:spacing w:before="120" w:after="120" w:line="240" w:lineRule="auto"/>
        <w:rPr>
          <w:rFonts w:ascii="Arial" w:hAnsi="Arial" w:eastAsia="Times New Roman" w:cs="Arial"/>
          <w:sz w:val="20"/>
          <w:szCs w:val="20"/>
          <w:lang w:eastAsia="es-ES"/>
        </w:rPr>
      </w:pPr>
      <w:r>
        <w:rPr>
          <w:rFonts w:ascii="Arial" w:hAnsi="Arial" w:eastAsia="Times New Roman" w:cs="Arial"/>
          <w:sz w:val="20"/>
          <w:szCs w:val="20"/>
          <w:lang w:eastAsia="es-ES"/>
        </w:rPr>
        <w:tab/>
      </w:r>
    </w:p>
    <w:p w14:paraId="5264B1EB">
      <w:pPr>
        <w:tabs>
          <w:tab w:val="left" w:pos="2410"/>
        </w:tabs>
        <w:spacing w:before="120" w:after="120" w:line="240" w:lineRule="auto"/>
        <w:rPr>
          <w:rFonts w:ascii="Arial" w:hAnsi="Arial" w:eastAsia="Times New Roman" w:cs="Arial"/>
          <w:sz w:val="20"/>
          <w:szCs w:val="20"/>
          <w:lang w:eastAsia="es-ES"/>
        </w:rPr>
      </w:pPr>
    </w:p>
    <w:p w14:paraId="3517CBED">
      <w:pPr>
        <w:tabs>
          <w:tab w:val="left" w:pos="2410"/>
        </w:tabs>
        <w:spacing w:before="120" w:after="120" w:line="240" w:lineRule="auto"/>
        <w:rPr>
          <w:rFonts w:ascii="Arial" w:hAnsi="Arial" w:eastAsia="Times New Roman" w:cs="Arial"/>
          <w:sz w:val="20"/>
          <w:szCs w:val="20"/>
          <w:lang w:eastAsia="es-ES"/>
        </w:rPr>
      </w:pPr>
    </w:p>
    <w:p w14:paraId="603D67ED">
      <w:pPr>
        <w:tabs>
          <w:tab w:val="left" w:pos="2410"/>
        </w:tabs>
        <w:spacing w:before="120" w:after="120" w:line="240" w:lineRule="auto"/>
        <w:rPr>
          <w:rFonts w:ascii="Arial" w:hAnsi="Arial" w:eastAsia="Times New Roman" w:cs="Arial"/>
          <w:sz w:val="20"/>
          <w:szCs w:val="20"/>
          <w:lang w:eastAsia="es-ES"/>
        </w:rPr>
      </w:pPr>
    </w:p>
    <w:p w14:paraId="283B1947">
      <w:pPr>
        <w:spacing w:before="120" w:after="120" w:line="240" w:lineRule="auto"/>
        <w:jc w:val="center"/>
        <w:rPr>
          <w:rFonts w:ascii="Arial" w:hAnsi="Arial" w:eastAsia="Times New Roman" w:cs="Arial"/>
          <w:sz w:val="20"/>
          <w:szCs w:val="20"/>
          <w:lang w:eastAsia="es-ES"/>
        </w:rPr>
      </w:pPr>
    </w:p>
    <w:p w14:paraId="4D67CA69">
      <w:pPr>
        <w:spacing w:before="120" w:after="120" w:line="240" w:lineRule="auto"/>
        <w:jc w:val="center"/>
        <w:rPr>
          <w:rFonts w:ascii="Arial" w:hAnsi="Arial" w:eastAsia="Times New Roman" w:cs="Arial"/>
          <w:sz w:val="20"/>
          <w:szCs w:val="20"/>
          <w:lang w:eastAsia="es-ES"/>
        </w:rPr>
      </w:pPr>
    </w:p>
    <w:p w14:paraId="52716C44">
      <w:pPr>
        <w:spacing w:before="120" w:after="120" w:line="240" w:lineRule="auto"/>
        <w:jc w:val="center"/>
        <w:rPr>
          <w:rFonts w:ascii="Arial" w:hAnsi="Arial" w:eastAsia="Times New Roman" w:cs="Arial"/>
          <w:sz w:val="20"/>
          <w:szCs w:val="20"/>
          <w:lang w:eastAsia="es-ES"/>
        </w:rPr>
      </w:pPr>
    </w:p>
    <w:p w14:paraId="6A7E0BE4">
      <w:pPr>
        <w:spacing w:before="120" w:after="120" w:line="240" w:lineRule="auto"/>
        <w:jc w:val="center"/>
        <w:rPr>
          <w:rFonts w:ascii="Arial" w:hAnsi="Arial" w:eastAsia="Times New Roman" w:cs="Times New Roman"/>
          <w:szCs w:val="24"/>
          <w:lang w:val="es-ES" w:eastAsia="es-ES"/>
        </w:rPr>
      </w:pPr>
    </w:p>
    <w:p w14:paraId="38286052">
      <w:pPr>
        <w:tabs>
          <w:tab w:val="left" w:pos="-142"/>
        </w:tabs>
        <w:autoSpaceDE w:val="0"/>
        <w:autoSpaceDN w:val="0"/>
        <w:adjustRightInd w:val="0"/>
        <w:spacing w:before="120" w:after="120" w:line="240" w:lineRule="auto"/>
        <w:jc w:val="center"/>
        <w:outlineLvl w:val="0"/>
        <w:rPr>
          <w:rFonts w:ascii="Arial" w:hAnsi="Arial" w:eastAsia="Times New Roman" w:cs="Arial"/>
          <w:b/>
          <w:bCs/>
          <w:sz w:val="20"/>
          <w:szCs w:val="20"/>
          <w:lang w:val="es-ES" w:eastAsia="es-ES"/>
        </w:rPr>
      </w:pPr>
    </w:p>
    <w:p w14:paraId="4F1AE083">
      <w:pPr>
        <w:tabs>
          <w:tab w:val="left" w:pos="-142"/>
        </w:tabs>
        <w:autoSpaceDE w:val="0"/>
        <w:autoSpaceDN w:val="0"/>
        <w:adjustRightInd w:val="0"/>
        <w:spacing w:before="120" w:after="120" w:line="240" w:lineRule="auto"/>
        <w:jc w:val="center"/>
        <w:outlineLvl w:val="0"/>
        <w:rPr>
          <w:rFonts w:ascii="Arial" w:hAnsi="Arial" w:eastAsia="Times New Roman" w:cs="Arial"/>
          <w:b/>
          <w:bCs/>
          <w:sz w:val="20"/>
          <w:szCs w:val="20"/>
          <w:lang w:val="es-ES" w:eastAsia="es-ES"/>
        </w:rPr>
      </w:pPr>
    </w:p>
    <w:p w14:paraId="59E570CE">
      <w:pPr>
        <w:tabs>
          <w:tab w:val="left" w:pos="-142"/>
        </w:tabs>
        <w:autoSpaceDE w:val="0"/>
        <w:autoSpaceDN w:val="0"/>
        <w:adjustRightInd w:val="0"/>
        <w:spacing w:before="120" w:after="120" w:line="240" w:lineRule="auto"/>
        <w:jc w:val="center"/>
        <w:outlineLvl w:val="0"/>
        <w:rPr>
          <w:rFonts w:ascii="Arial" w:hAnsi="Arial" w:eastAsia="Times New Roman" w:cs="Arial"/>
          <w:b/>
          <w:bCs/>
          <w:sz w:val="20"/>
          <w:szCs w:val="20"/>
          <w:lang w:val="es-ES" w:eastAsia="es-ES"/>
        </w:rPr>
      </w:pPr>
    </w:p>
    <w:p w14:paraId="0477951F">
      <w:pPr>
        <w:tabs>
          <w:tab w:val="left" w:pos="-142"/>
        </w:tabs>
        <w:autoSpaceDE w:val="0"/>
        <w:autoSpaceDN w:val="0"/>
        <w:adjustRightInd w:val="0"/>
        <w:spacing w:before="120" w:after="120" w:line="240" w:lineRule="auto"/>
        <w:jc w:val="center"/>
        <w:outlineLvl w:val="0"/>
        <w:rPr>
          <w:rFonts w:ascii="Arial" w:hAnsi="Arial" w:eastAsia="Times New Roman" w:cs="Arial"/>
          <w:b/>
          <w:bCs/>
          <w:sz w:val="20"/>
          <w:szCs w:val="20"/>
          <w:lang w:val="es-ES" w:eastAsia="es-ES"/>
        </w:rPr>
      </w:pPr>
    </w:p>
    <w:p w14:paraId="79261C6F">
      <w:pPr>
        <w:tabs>
          <w:tab w:val="left" w:pos="-142"/>
        </w:tabs>
        <w:autoSpaceDE w:val="0"/>
        <w:autoSpaceDN w:val="0"/>
        <w:adjustRightInd w:val="0"/>
        <w:spacing w:before="120" w:after="120" w:line="240" w:lineRule="auto"/>
        <w:jc w:val="center"/>
        <w:outlineLvl w:val="0"/>
        <w:rPr>
          <w:rFonts w:ascii="Arial" w:hAnsi="Arial" w:eastAsia="Times New Roman" w:cs="Arial"/>
          <w:b/>
          <w:bCs/>
          <w:sz w:val="20"/>
          <w:szCs w:val="20"/>
          <w:lang w:val="es-ES" w:eastAsia="es-ES"/>
        </w:rPr>
      </w:pPr>
    </w:p>
    <w:p w14:paraId="000403A2">
      <w:pPr>
        <w:tabs>
          <w:tab w:val="left" w:pos="-142"/>
        </w:tabs>
        <w:autoSpaceDE w:val="0"/>
        <w:autoSpaceDN w:val="0"/>
        <w:adjustRightInd w:val="0"/>
        <w:spacing w:before="120" w:after="120" w:line="240" w:lineRule="auto"/>
        <w:jc w:val="center"/>
        <w:outlineLvl w:val="0"/>
        <w:rPr>
          <w:rFonts w:ascii="Arial" w:hAnsi="Arial" w:eastAsia="Times New Roman" w:cs="Arial"/>
          <w:b/>
          <w:bCs/>
          <w:sz w:val="20"/>
          <w:szCs w:val="20"/>
          <w:lang w:val="es-ES" w:eastAsia="es-ES"/>
        </w:rPr>
      </w:pPr>
    </w:p>
    <w:p w14:paraId="350C0929">
      <w:pPr>
        <w:tabs>
          <w:tab w:val="left" w:pos="-142"/>
        </w:tabs>
        <w:autoSpaceDE w:val="0"/>
        <w:autoSpaceDN w:val="0"/>
        <w:adjustRightInd w:val="0"/>
        <w:spacing w:before="120" w:after="120" w:line="240" w:lineRule="auto"/>
        <w:jc w:val="center"/>
        <w:outlineLvl w:val="0"/>
        <w:rPr>
          <w:rFonts w:ascii="Arial" w:hAnsi="Arial" w:eastAsia="Times New Roman" w:cs="Arial"/>
          <w:b/>
          <w:bCs/>
          <w:sz w:val="20"/>
          <w:szCs w:val="20"/>
          <w:highlight w:val="lightGray"/>
          <w:lang w:eastAsia="es-ES"/>
        </w:rPr>
      </w:pPr>
      <w:r>
        <w:rPr>
          <w:rFonts w:ascii="Arial" w:hAnsi="Arial" w:eastAsia="Times New Roman" w:cs="Arial"/>
          <w:b/>
          <w:bCs/>
          <w:sz w:val="20"/>
          <w:szCs w:val="20"/>
          <w:lang w:val="es-ES" w:eastAsia="es-ES"/>
        </w:rPr>
        <w:t>FORMATO 9B – INCORPORACIÓN DE COMPONENTE NACIONAL</w:t>
      </w:r>
      <w:r>
        <w:rPr>
          <w:rFonts w:ascii="Arial" w:hAnsi="Arial" w:eastAsia="Times New Roman" w:cs="Arial"/>
          <w:sz w:val="20"/>
          <w:szCs w:val="20"/>
          <w:lang w:eastAsia="es-ES"/>
        </w:rPr>
        <w:t xml:space="preserve"> </w:t>
      </w:r>
      <w:r>
        <w:rPr>
          <w:rFonts w:ascii="Arial" w:hAnsi="Arial" w:eastAsia="Times New Roman" w:cs="Arial"/>
          <w:b/>
          <w:bCs/>
          <w:sz w:val="20"/>
          <w:szCs w:val="20"/>
          <w:lang w:eastAsia="es-ES"/>
        </w:rPr>
        <w:t>EN SERVICIOS EXTRANJEROS</w:t>
      </w:r>
    </w:p>
    <w:p w14:paraId="29C84349">
      <w:pPr>
        <w:tabs>
          <w:tab w:val="left" w:pos="-142"/>
        </w:tabs>
        <w:autoSpaceDE w:val="0"/>
        <w:autoSpaceDN w:val="0"/>
        <w:adjustRightInd w:val="0"/>
        <w:spacing w:before="120" w:after="120" w:line="240" w:lineRule="auto"/>
        <w:jc w:val="both"/>
        <w:outlineLvl w:val="0"/>
        <w:rPr>
          <w:rFonts w:ascii="Arial" w:hAnsi="Arial" w:eastAsia="Times New Roman" w:cs="Arial"/>
          <w:sz w:val="20"/>
          <w:szCs w:val="20"/>
          <w:lang w:eastAsia="es-ES"/>
        </w:rPr>
      </w:pPr>
      <w:r>
        <w:rPr>
          <w:rFonts w:ascii="Arial" w:hAnsi="Arial" w:eastAsia="Times New Roman" w:cs="Arial"/>
          <w:sz w:val="20"/>
          <w:szCs w:val="20"/>
          <w:highlight w:val="lightGray"/>
          <w:lang w:eastAsia="es-ES"/>
        </w:rPr>
        <w:t xml:space="preserve">[Este formato </w:t>
      </w:r>
      <w:r>
        <w:rPr>
          <w:rFonts w:ascii="Arial" w:hAnsi="Arial" w:eastAsia="Times New Roman" w:cs="Arial"/>
          <w:b/>
          <w:bCs/>
          <w:sz w:val="20"/>
          <w:szCs w:val="20"/>
          <w:highlight w:val="lightGray"/>
          <w:u w:val="single"/>
          <w:lang w:eastAsia="es-ES"/>
        </w:rPr>
        <w:t>NO</w:t>
      </w:r>
      <w:r>
        <w:rPr>
          <w:rFonts w:ascii="Arial" w:hAnsi="Arial" w:eastAsia="Times New Roman" w:cs="Arial"/>
          <w:sz w:val="20"/>
          <w:szCs w:val="20"/>
          <w:highlight w:val="lightGray"/>
          <w:lang w:eastAsia="es-ES"/>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605290D1">
      <w:pPr>
        <w:tabs>
          <w:tab w:val="left" w:pos="-142"/>
        </w:tabs>
        <w:autoSpaceDE w:val="0"/>
        <w:autoSpaceDN w:val="0"/>
        <w:adjustRightInd w:val="0"/>
        <w:spacing w:after="0" w:line="240" w:lineRule="auto"/>
        <w:jc w:val="both"/>
        <w:outlineLvl w:val="0"/>
        <w:rPr>
          <w:rFonts w:ascii="Arial" w:hAnsi="Arial" w:eastAsia="Times New Roman" w:cs="Arial"/>
          <w:sz w:val="20"/>
          <w:szCs w:val="20"/>
          <w:lang w:val="es-ES" w:eastAsia="es-ES"/>
        </w:rPr>
      </w:pPr>
      <w:r>
        <w:rPr>
          <w:rFonts w:ascii="Arial" w:hAnsi="Arial" w:eastAsia="Times New Roman" w:cs="Arial"/>
          <w:sz w:val="20"/>
          <w:szCs w:val="20"/>
          <w:lang w:val="es-ES" w:eastAsia="es-ES"/>
        </w:rPr>
        <w:t>Señores</w:t>
      </w:r>
    </w:p>
    <w:p w14:paraId="5A8A86B4">
      <w:pPr>
        <w:tabs>
          <w:tab w:val="left" w:pos="-142"/>
        </w:tabs>
        <w:autoSpaceDE w:val="0"/>
        <w:autoSpaceDN w:val="0"/>
        <w:adjustRightInd w:val="0"/>
        <w:spacing w:after="0" w:line="240" w:lineRule="auto"/>
        <w:jc w:val="both"/>
        <w:outlineLvl w:val="0"/>
        <w:rPr>
          <w:rFonts w:ascii="Arial" w:hAnsi="Arial" w:eastAsia="Times New Roman" w:cs="Arial"/>
          <w:b/>
          <w:sz w:val="20"/>
          <w:szCs w:val="20"/>
          <w:highlight w:val="lightGray"/>
          <w:lang w:val="es-ES" w:eastAsia="es-ES"/>
        </w:rPr>
      </w:pPr>
      <w:r>
        <w:rPr>
          <w:rFonts w:ascii="Arial" w:hAnsi="Arial" w:eastAsia="Times New Roman" w:cs="Arial"/>
          <w:sz w:val="20"/>
          <w:szCs w:val="20"/>
          <w:lang w:val="es-MX" w:eastAsia="es-ES"/>
        </w:rPr>
        <w:t>GOBERNACIÓN DEL DEPARTAMENTO DE BOLÍVAR</w:t>
      </w:r>
      <w:r>
        <w:rPr>
          <w:rFonts w:ascii="Arial" w:hAnsi="Arial" w:eastAsia="Times New Roman" w:cs="Arial"/>
          <w:b/>
          <w:sz w:val="20"/>
          <w:szCs w:val="20"/>
          <w:highlight w:val="lightGray"/>
          <w:lang w:val="es-ES" w:eastAsia="es-ES"/>
        </w:rPr>
        <w:t xml:space="preserve"> </w:t>
      </w:r>
    </w:p>
    <w:p w14:paraId="0F5E8CFF">
      <w:pPr>
        <w:spacing w:after="120"/>
        <w:rPr>
          <w:rFonts w:ascii="Arial" w:hAnsi="Arial" w:cs="Arial"/>
          <w:sz w:val="20"/>
          <w:szCs w:val="20"/>
          <w:lang w:val="es-ES"/>
        </w:rPr>
      </w:pPr>
      <w:r>
        <w:rPr>
          <w:rFonts w:ascii="Arial" w:hAnsi="Arial" w:cs="Arial"/>
          <w:sz w:val="20"/>
          <w:szCs w:val="20"/>
          <w:lang w:val="es-ES"/>
        </w:rPr>
        <w:t xml:space="preserve">Municipio de Turbaco- Bolívar </w:t>
      </w:r>
    </w:p>
    <w:p w14:paraId="3953D1CD">
      <w:pPr>
        <w:tabs>
          <w:tab w:val="left" w:pos="-142"/>
        </w:tabs>
        <w:autoSpaceDE w:val="0"/>
        <w:autoSpaceDN w:val="0"/>
        <w:adjustRightInd w:val="0"/>
        <w:spacing w:before="120" w:after="120" w:line="240" w:lineRule="auto"/>
        <w:rPr>
          <w:rFonts w:ascii="Arial" w:hAnsi="Arial" w:eastAsia="Times New Roman" w:cs="Arial"/>
          <w:sz w:val="20"/>
          <w:szCs w:val="20"/>
          <w:lang w:val="es-ES" w:eastAsia="es-ES"/>
        </w:rPr>
      </w:pPr>
    </w:p>
    <w:p w14:paraId="58FFC0CA">
      <w:pPr>
        <w:tabs>
          <w:tab w:val="left" w:pos="-142"/>
        </w:tabs>
        <w:autoSpaceDE w:val="0"/>
        <w:autoSpaceDN w:val="0"/>
        <w:adjustRightInd w:val="0"/>
        <w:spacing w:after="0" w:line="240" w:lineRule="auto"/>
        <w:jc w:val="both"/>
        <w:outlineLvl w:val="0"/>
        <w:rPr>
          <w:rFonts w:ascii="Arial" w:hAnsi="Arial" w:eastAsia="Times New Roman" w:cs="Arial"/>
          <w:sz w:val="20"/>
          <w:szCs w:val="20"/>
          <w:lang w:val="es-ES" w:eastAsia="es-ES"/>
        </w:rPr>
      </w:pPr>
      <w:r>
        <w:rPr>
          <w:rFonts w:ascii="Arial" w:hAnsi="Arial" w:eastAsia="Times New Roman" w:cs="Arial"/>
          <w:b/>
          <w:sz w:val="20"/>
          <w:szCs w:val="20"/>
          <w:lang w:val="es-ES" w:eastAsia="es-ES"/>
        </w:rPr>
        <w:t>REFERENCIA:</w:t>
      </w:r>
      <w:r>
        <w:rPr>
          <w:rFonts w:ascii="Arial" w:hAnsi="Arial" w:eastAsia="Times New Roman" w:cs="Arial"/>
          <w:sz w:val="20"/>
          <w:szCs w:val="20"/>
          <w:lang w:val="es-ES" w:eastAsia="es-ES"/>
        </w:rPr>
        <w:tab/>
      </w:r>
      <w:r>
        <w:rPr>
          <w:rFonts w:ascii="Arial" w:hAnsi="Arial" w:eastAsia="Times New Roman" w:cs="Arial"/>
          <w:sz w:val="20"/>
          <w:szCs w:val="20"/>
          <w:lang w:val="es-ES" w:eastAsia="es-ES"/>
        </w:rPr>
        <w:t xml:space="preserve">Proceso de Contratación  Licitación Pública: No. LPPS-SP-023-2026 en adelante el “Proceso de Contratación” </w:t>
      </w:r>
    </w:p>
    <w:p w14:paraId="5196E300">
      <w:pPr>
        <w:tabs>
          <w:tab w:val="left" w:pos="-142"/>
        </w:tabs>
        <w:autoSpaceDE w:val="0"/>
        <w:autoSpaceDN w:val="0"/>
        <w:adjustRightInd w:val="0"/>
        <w:spacing w:after="0" w:line="240" w:lineRule="auto"/>
        <w:jc w:val="both"/>
        <w:outlineLvl w:val="0"/>
        <w:rPr>
          <w:rFonts w:ascii="Arial" w:hAnsi="Arial" w:eastAsia="Times New Roman" w:cs="Arial"/>
          <w:sz w:val="20"/>
          <w:szCs w:val="20"/>
          <w:lang w:val="es-ES" w:eastAsia="es-ES"/>
        </w:rPr>
      </w:pPr>
    </w:p>
    <w:p w14:paraId="456A0996">
      <w:pPr>
        <w:tabs>
          <w:tab w:val="left" w:pos="-142"/>
        </w:tabs>
        <w:autoSpaceDE w:val="0"/>
        <w:autoSpaceDN w:val="0"/>
        <w:adjustRightInd w:val="0"/>
        <w:spacing w:after="0" w:line="240" w:lineRule="auto"/>
        <w:jc w:val="both"/>
        <w:outlineLvl w:val="0"/>
        <w:rPr>
          <w:rFonts w:ascii="Arial" w:hAnsi="Arial" w:eastAsia="Times New Roman" w:cs="Arial"/>
          <w:sz w:val="20"/>
          <w:szCs w:val="20"/>
          <w:lang w:val="es-ES" w:eastAsia="es-ES"/>
        </w:rPr>
      </w:pPr>
      <w:r>
        <w:rPr>
          <w:rFonts w:ascii="Arial" w:hAnsi="Arial" w:eastAsia="Times New Roman" w:cs="Arial"/>
          <w:sz w:val="20"/>
          <w:szCs w:val="20"/>
          <w:lang w:val="es-ES" w:eastAsia="es-ES"/>
        </w:rPr>
        <w:t xml:space="preserve">Objeto: </w:t>
      </w:r>
      <w:r>
        <w:rPr>
          <w:rFonts w:ascii="Arial" w:hAnsi="Arial" w:eastAsia="Times New Roman" w:cs="Arial"/>
          <w:bCs/>
          <w:sz w:val="20"/>
          <w:szCs w:val="20"/>
          <w:lang w:val="es-ES" w:eastAsia="es-ES"/>
        </w:rPr>
        <w:t>CONTRATAR LA EJECUCIÓN DEL PROYECTO DENOMINADO IMPLEMENTACIÓN DEL PROGRAMA DE CONTROL BIOMÉDICO Y BIOMECÁNICO PARA DEPORTISTAS DEL DEPARTAMENTO DE BOLÍVAR EN EL MARCO DE LA PREPARACIÓN DE LOS JUEGOS DEPORTIVOS NACIONALES DEL AÑO 2027 BOLÍVAR</w:t>
      </w:r>
    </w:p>
    <w:p w14:paraId="02CA2393">
      <w:pPr>
        <w:tabs>
          <w:tab w:val="left" w:pos="-142"/>
        </w:tabs>
        <w:autoSpaceDE w:val="0"/>
        <w:autoSpaceDN w:val="0"/>
        <w:adjustRightInd w:val="0"/>
        <w:spacing w:after="0" w:line="240" w:lineRule="auto"/>
        <w:jc w:val="both"/>
        <w:outlineLvl w:val="0"/>
        <w:rPr>
          <w:rFonts w:ascii="Arial" w:hAnsi="Arial" w:eastAsia="Times New Roman" w:cs="Arial"/>
          <w:sz w:val="20"/>
          <w:szCs w:val="20"/>
          <w:lang w:eastAsia="es-ES"/>
        </w:rPr>
      </w:pPr>
    </w:p>
    <w:p w14:paraId="7A6EAA86">
      <w:pPr>
        <w:autoSpaceDE w:val="0"/>
        <w:autoSpaceDN w:val="0"/>
        <w:adjustRightInd w:val="0"/>
        <w:spacing w:before="120" w:after="240" w:line="240" w:lineRule="auto"/>
        <w:jc w:val="both"/>
        <w:rPr>
          <w:rFonts w:ascii="Arial" w:hAnsi="Arial" w:eastAsia="Times New Roman" w:cs="Arial"/>
          <w:sz w:val="20"/>
          <w:szCs w:val="20"/>
          <w:lang w:eastAsia="es-ES"/>
        </w:rPr>
      </w:pPr>
      <w:r>
        <w:rPr>
          <w:rFonts w:ascii="Arial" w:hAnsi="Arial" w:eastAsia="Times New Roman" w:cs="Arial"/>
          <w:sz w:val="20"/>
          <w:szCs w:val="20"/>
          <w:lang w:eastAsia="es-ES"/>
        </w:rPr>
        <w:t>Estimados señores:</w:t>
      </w:r>
    </w:p>
    <w:p w14:paraId="0290BEFC">
      <w:pPr>
        <w:spacing w:before="240" w:after="120" w:line="240" w:lineRule="auto"/>
        <w:jc w:val="both"/>
        <w:rPr>
          <w:rFonts w:ascii="Arial" w:hAnsi="Arial" w:eastAsia="Times New Roman" w:cs="Arial"/>
          <w:sz w:val="20"/>
          <w:szCs w:val="20"/>
          <w:lang w:eastAsia="es-ES" w:bidi="en-US"/>
        </w:rPr>
      </w:pPr>
      <w:r>
        <w:rPr>
          <w:rFonts w:ascii="Arial" w:hAnsi="Arial" w:eastAsia="Times New Roman" w:cs="Arial"/>
          <w:sz w:val="20"/>
          <w:szCs w:val="20"/>
          <w:highlight w:val="lightGray"/>
          <w:lang w:eastAsia="es-ES"/>
        </w:rPr>
        <w:fldChar w:fldCharType="begin"/>
      </w:r>
      <w:r>
        <w:rPr>
          <w:rFonts w:ascii="Arial" w:hAnsi="Arial" w:eastAsia="Times New Roman" w:cs="Arial"/>
          <w:sz w:val="20"/>
          <w:szCs w:val="20"/>
          <w:highlight w:val="lightGray"/>
          <w:lang w:eastAsia="es-ES" w:bidi="en-US"/>
        </w:rPr>
        <w:instrText xml:space="preserve"> MACROBUTTON  AbrirEspacioPárrafo "[Nombre del representante legal del Proponente]" </w:instrText>
      </w:r>
      <w:r>
        <w:rPr>
          <w:rFonts w:ascii="Arial" w:hAnsi="Arial" w:eastAsia="Times New Roman" w:cs="Arial"/>
          <w:sz w:val="20"/>
          <w:szCs w:val="20"/>
          <w:highlight w:val="lightGray"/>
          <w:lang w:eastAsia="es-ES" w:bidi="en-US"/>
        </w:rPr>
        <w:fldChar w:fldCharType="end"/>
      </w:r>
      <w:r>
        <w:rPr>
          <w:rFonts w:ascii="Arial" w:hAnsi="Arial" w:eastAsia="Times New Roman" w:cs="Arial"/>
          <w:sz w:val="20"/>
          <w:szCs w:val="20"/>
          <w:lang w:eastAsia="es-ES"/>
        </w:rPr>
        <w:t xml:space="preserve">en mi calidad de representante legal de </w:t>
      </w:r>
      <w:r>
        <w:rPr>
          <w:rFonts w:ascii="Arial" w:hAnsi="Arial" w:eastAsia="Times New Roman" w:cs="Arial"/>
          <w:sz w:val="20"/>
          <w:szCs w:val="20"/>
          <w:highlight w:val="lightGray"/>
          <w:lang w:eastAsia="es-ES"/>
        </w:rPr>
        <w:t>[Nombre del Proponente - persona jurídica]</w:t>
      </w:r>
      <w:r>
        <w:rPr>
          <w:rFonts w:ascii="Arial" w:hAnsi="Arial" w:eastAsia="Times New Roman" w:cs="Arial"/>
          <w:sz w:val="20"/>
          <w:szCs w:val="20"/>
          <w:lang w:eastAsia="es-ES" w:bidi="en-US"/>
        </w:rPr>
        <w:t xml:space="preserve"> o </w:t>
      </w:r>
      <w:r>
        <w:rPr>
          <w:rFonts w:ascii="Arial" w:hAnsi="Arial" w:eastAsia="Times New Roman" w:cs="Arial"/>
          <w:sz w:val="20"/>
          <w:szCs w:val="20"/>
          <w:highlight w:val="lightGray"/>
          <w:lang w:eastAsia="es-ES"/>
        </w:rPr>
        <w:t>[Nombre del Proponente- persona natural]</w:t>
      </w:r>
      <w:r>
        <w:rPr>
          <w:rFonts w:ascii="Arial" w:hAnsi="Arial" w:eastAsia="Times New Roman" w:cs="Arial"/>
          <w:sz w:val="20"/>
          <w:szCs w:val="20"/>
          <w:lang w:eastAsia="es-ES"/>
        </w:rPr>
        <w:t xml:space="preserve"> </w:t>
      </w:r>
      <w:r>
        <w:rPr>
          <w:rFonts w:ascii="Arial" w:hAnsi="Arial" w:eastAsia="Times New Roman" w:cs="Arial"/>
          <w:sz w:val="20"/>
          <w:szCs w:val="20"/>
          <w:lang w:eastAsia="es-ES" w:bidi="en-US"/>
        </w:rPr>
        <w:t>en adelante el “Proponente”, presento ofrecimiento para contratar durante el proyecto</w:t>
      </w:r>
      <w:r>
        <w:rPr>
          <w:rFonts w:ascii="Calibri" w:hAnsi="Calibri" w:eastAsia="Times New Roman" w:cs="Calibri"/>
          <w:szCs w:val="24"/>
          <w:lang w:val="es-MX"/>
        </w:rPr>
        <w:t xml:space="preserve"> </w:t>
      </w:r>
      <w:r>
        <w:rPr>
          <w:rFonts w:ascii="Arial" w:hAnsi="Arial" w:eastAsia="Times New Roman" w:cs="Arial"/>
          <w:sz w:val="20"/>
          <w:szCs w:val="20"/>
          <w:lang w:val="es-MX" w:eastAsia="es-ES" w:bidi="en-US"/>
        </w:rPr>
        <w:t xml:space="preserve">personal de origen colombiano. </w:t>
      </w:r>
    </w:p>
    <w:p w14:paraId="05FB7708">
      <w:pPr>
        <w:spacing w:before="120" w:after="240" w:line="240" w:lineRule="auto"/>
        <w:jc w:val="both"/>
        <w:rPr>
          <w:rFonts w:ascii="Arial" w:hAnsi="Arial" w:eastAsia="Times New Roman" w:cs="Arial"/>
          <w:sz w:val="20"/>
          <w:szCs w:val="20"/>
          <w:lang w:eastAsia="es-ES" w:bidi="en-US"/>
        </w:rPr>
      </w:pPr>
      <w:r>
        <w:rPr>
          <w:rFonts w:ascii="Arial" w:hAnsi="Arial" w:eastAsia="Times New Roman" w:cs="Arial"/>
          <w:sz w:val="20"/>
          <w:szCs w:val="20"/>
          <w:lang w:eastAsia="es-ES" w:bidi="en-US"/>
        </w:rPr>
        <w:t xml:space="preserve">Manifiesto bajo la gravedad del juramento que, en caso de resultar adjudicatario, incorporaré a la ejecución del contrato más del noventa por ciento (90 %) del personal técnico, operativo y profesional de origen colombiano. </w:t>
      </w:r>
    </w:p>
    <w:p w14:paraId="1B122B34">
      <w:pPr>
        <w:spacing w:before="120" w:after="240" w:line="240" w:lineRule="auto"/>
        <w:jc w:val="both"/>
        <w:rPr>
          <w:rFonts w:ascii="Arial" w:hAnsi="Arial" w:eastAsia="Times New Roman" w:cs="Arial"/>
          <w:sz w:val="20"/>
          <w:szCs w:val="20"/>
          <w:highlight w:val="cyan"/>
          <w:lang w:eastAsia="es-ES" w:bidi="en-US"/>
        </w:rPr>
      </w:pPr>
      <w:r>
        <w:rPr>
          <w:rFonts w:ascii="Arial" w:hAnsi="Arial" w:eastAsia="Times New Roman" w:cs="Arial"/>
          <w:b/>
          <w:bCs/>
          <w:sz w:val="20"/>
          <w:szCs w:val="20"/>
          <w:highlight w:val="cyan"/>
          <w:lang w:eastAsia="es-ES" w:bidi="en-US"/>
        </w:rPr>
        <w:t xml:space="preserve">DECLARACIONES EXPRESAS DEL PROPONENTE. </w:t>
      </w:r>
    </w:p>
    <w:p w14:paraId="38B911D7">
      <w:pPr>
        <w:pStyle w:val="10"/>
        <w:numPr>
          <w:ilvl w:val="0"/>
          <w:numId w:val="2"/>
        </w:numPr>
        <w:spacing w:before="120" w:after="240" w:line="240" w:lineRule="auto"/>
        <w:jc w:val="both"/>
        <w:rPr>
          <w:rFonts w:ascii="Arial" w:hAnsi="Arial" w:eastAsia="Times New Roman" w:cs="Arial"/>
          <w:sz w:val="20"/>
          <w:szCs w:val="20"/>
          <w:highlight w:val="cyan"/>
          <w:lang w:eastAsia="es-ES" w:bidi="en-US"/>
        </w:rPr>
      </w:pPr>
      <w:r>
        <w:rPr>
          <w:rFonts w:ascii="Arial" w:hAnsi="Arial" w:eastAsia="Times New Roman" w:cs="Arial"/>
          <w:b/>
          <w:bCs/>
          <w:sz w:val="20"/>
          <w:szCs w:val="20"/>
          <w:highlight w:val="cyan"/>
          <w:lang w:eastAsia="es-ES" w:bidi="en-US"/>
        </w:rPr>
        <w:t>Convalidación de Títulos:</w:t>
      </w:r>
      <w:r>
        <w:rPr>
          <w:rFonts w:ascii="Arial" w:hAnsi="Arial" w:eastAsia="Times New Roman" w:cs="Arial"/>
          <w:sz w:val="20"/>
          <w:szCs w:val="20"/>
          <w:highlight w:val="cyan"/>
          <w:lang w:eastAsia="es-ES" w:bidi="en-US"/>
        </w:rPr>
        <w:t xml:space="preserve"> Declaramos que, si ofrecemos personal colombiano con títulos académicos otorgados en el exterior, acreditaremos su convalidación ante el Ministerio de Educación Nacional presentando la Resolución de Convalidación correspondiente.</w:t>
      </w:r>
    </w:p>
    <w:p w14:paraId="0E516F03">
      <w:pPr>
        <w:pStyle w:val="10"/>
        <w:spacing w:before="120" w:after="240" w:line="240" w:lineRule="auto"/>
        <w:jc w:val="both"/>
        <w:rPr>
          <w:rFonts w:ascii="Arial" w:hAnsi="Arial" w:eastAsia="Times New Roman" w:cs="Arial"/>
          <w:sz w:val="20"/>
          <w:szCs w:val="20"/>
          <w:highlight w:val="cyan"/>
          <w:lang w:eastAsia="es-ES" w:bidi="en-US"/>
        </w:rPr>
      </w:pPr>
    </w:p>
    <w:p w14:paraId="7DE48BC5">
      <w:pPr>
        <w:pStyle w:val="10"/>
        <w:numPr>
          <w:ilvl w:val="0"/>
          <w:numId w:val="2"/>
        </w:numPr>
        <w:spacing w:before="120" w:after="240" w:line="240" w:lineRule="auto"/>
        <w:jc w:val="both"/>
        <w:rPr>
          <w:rFonts w:ascii="Arial" w:hAnsi="Arial" w:eastAsia="Times New Roman" w:cs="Arial"/>
          <w:sz w:val="20"/>
          <w:szCs w:val="20"/>
          <w:highlight w:val="cyan"/>
          <w:lang w:eastAsia="es-ES" w:bidi="en-US"/>
        </w:rPr>
      </w:pPr>
      <w:r>
        <w:rPr>
          <w:rFonts w:ascii="Arial" w:hAnsi="Arial" w:eastAsia="Times New Roman" w:cs="Arial"/>
          <w:b/>
          <w:bCs/>
          <w:sz w:val="20"/>
          <w:szCs w:val="20"/>
          <w:highlight w:val="cyan"/>
          <w:lang w:eastAsia="es-ES" w:bidi="en-US"/>
        </w:rPr>
        <w:t>Incompatibilidad Jurídica:</w:t>
      </w:r>
      <w:r>
        <w:rPr>
          <w:rFonts w:ascii="Arial" w:hAnsi="Arial" w:eastAsia="Times New Roman" w:cs="Arial"/>
          <w:sz w:val="20"/>
          <w:szCs w:val="20"/>
          <w:highlight w:val="cyan"/>
          <w:lang w:eastAsia="es-ES" w:bidi="en-US"/>
        </w:rPr>
        <w:t xml:space="preserve"> Entendemos que la Entidad únicamente otorgará este puntaje si no hemos recibido puntos por el numeral 4.3.1. Reconocemos que, si por error presentamos el Formato 9A en lugar del Formato 9B, no habrá lugar a otorgar puntaje alguno en ningún factor de la industria nacional.</w:t>
      </w:r>
    </w:p>
    <w:p w14:paraId="48E2B750">
      <w:pPr>
        <w:pStyle w:val="10"/>
        <w:rPr>
          <w:rFonts w:ascii="Arial" w:hAnsi="Arial" w:eastAsia="Times New Roman" w:cs="Arial"/>
          <w:sz w:val="20"/>
          <w:szCs w:val="20"/>
          <w:lang w:eastAsia="es-ES" w:bidi="en-US"/>
        </w:rPr>
      </w:pPr>
    </w:p>
    <w:p w14:paraId="3D4E68D2">
      <w:pPr>
        <w:spacing w:before="120" w:after="120" w:line="240" w:lineRule="auto"/>
        <w:jc w:val="both"/>
        <w:rPr>
          <w:rFonts w:ascii="Arial" w:hAnsi="Arial" w:eastAsia="Times New Roman" w:cs="Arial"/>
          <w:sz w:val="20"/>
          <w:szCs w:val="20"/>
          <w:lang w:eastAsia="es-ES"/>
        </w:rPr>
      </w:pPr>
      <w:r>
        <w:rPr>
          <w:rFonts w:ascii="Arial" w:hAnsi="Arial" w:eastAsia="Times New Roman" w:cs="Arial"/>
          <w:sz w:val="20"/>
          <w:szCs w:val="20"/>
          <w:lang w:eastAsia="es-ES"/>
        </w:rPr>
        <w:t>Atentamente,</w:t>
      </w:r>
    </w:p>
    <w:p w14:paraId="04180843">
      <w:pPr>
        <w:spacing w:before="120" w:after="120" w:line="240" w:lineRule="auto"/>
        <w:jc w:val="both"/>
        <w:rPr>
          <w:rFonts w:ascii="Arial" w:hAnsi="Arial" w:eastAsia="Times New Roman" w:cs="Arial"/>
          <w:sz w:val="20"/>
          <w:szCs w:val="20"/>
          <w:lang w:eastAsia="es-ES"/>
        </w:rPr>
      </w:pPr>
    </w:p>
    <w:p w14:paraId="2901A48B">
      <w:pPr>
        <w:tabs>
          <w:tab w:val="left" w:pos="-142"/>
        </w:tabs>
        <w:autoSpaceDE w:val="0"/>
        <w:autoSpaceDN w:val="0"/>
        <w:adjustRightInd w:val="0"/>
        <w:spacing w:before="120" w:after="120" w:line="240" w:lineRule="auto"/>
        <w:jc w:val="both"/>
        <w:rPr>
          <w:rFonts w:ascii="Arial" w:hAnsi="Arial" w:eastAsia="Times New Roman" w:cs="Arial"/>
          <w:sz w:val="20"/>
          <w:szCs w:val="20"/>
          <w:lang w:eastAsia="es-ES"/>
        </w:rPr>
      </w:pPr>
      <w:r>
        <w:rPr>
          <w:rFonts w:ascii="Arial" w:hAnsi="Arial" w:eastAsia="Times New Roman" w:cs="Arial"/>
          <w:sz w:val="20"/>
          <w:szCs w:val="20"/>
          <w:lang w:eastAsia="es-ES"/>
        </w:rPr>
        <w:t>Nombre del Proponente</w:t>
      </w:r>
      <w:r>
        <w:rPr>
          <w:rFonts w:ascii="Arial" w:hAnsi="Arial" w:eastAsia="Times New Roman" w:cs="Arial"/>
          <w:sz w:val="20"/>
          <w:szCs w:val="20"/>
          <w:lang w:eastAsia="es-ES"/>
        </w:rPr>
        <w:tab/>
      </w:r>
      <w:r>
        <w:rPr>
          <w:rFonts w:ascii="Arial" w:hAnsi="Arial" w:eastAsia="Times New Roman" w:cs="Arial"/>
          <w:sz w:val="20"/>
          <w:szCs w:val="20"/>
          <w:lang w:eastAsia="es-ES"/>
        </w:rPr>
        <w:t>_______________________________________</w:t>
      </w:r>
    </w:p>
    <w:p w14:paraId="3F1236CC">
      <w:pPr>
        <w:tabs>
          <w:tab w:val="left" w:pos="-142"/>
        </w:tabs>
        <w:autoSpaceDE w:val="0"/>
        <w:autoSpaceDN w:val="0"/>
        <w:adjustRightInd w:val="0"/>
        <w:spacing w:before="120" w:after="120" w:line="240" w:lineRule="auto"/>
        <w:jc w:val="both"/>
        <w:rPr>
          <w:rFonts w:ascii="Arial" w:hAnsi="Arial" w:eastAsia="Times New Roman" w:cs="Arial"/>
          <w:sz w:val="20"/>
          <w:szCs w:val="20"/>
          <w:lang w:eastAsia="es-ES"/>
        </w:rPr>
      </w:pPr>
      <w:r>
        <w:rPr>
          <w:rFonts w:ascii="Arial" w:hAnsi="Arial" w:eastAsia="Times New Roman" w:cs="Arial"/>
          <w:sz w:val="20"/>
          <w:szCs w:val="20"/>
          <w:lang w:eastAsia="es-ES"/>
        </w:rPr>
        <w:t>Nombre del representante legal</w:t>
      </w:r>
      <w:r>
        <w:rPr>
          <w:rFonts w:ascii="Arial" w:hAnsi="Arial" w:eastAsia="Times New Roman" w:cs="Arial"/>
          <w:sz w:val="20"/>
          <w:szCs w:val="20"/>
          <w:lang w:eastAsia="es-ES"/>
        </w:rPr>
        <w:tab/>
      </w:r>
      <w:r>
        <w:rPr>
          <w:rFonts w:ascii="Arial" w:hAnsi="Arial" w:eastAsia="Times New Roman" w:cs="Arial"/>
          <w:sz w:val="20"/>
          <w:szCs w:val="20"/>
          <w:lang w:eastAsia="es-ES"/>
        </w:rPr>
        <w:t>__________________________________</w:t>
      </w:r>
    </w:p>
    <w:p w14:paraId="38CD02D5">
      <w:pPr>
        <w:tabs>
          <w:tab w:val="left" w:pos="-142"/>
        </w:tabs>
        <w:autoSpaceDE w:val="0"/>
        <w:autoSpaceDN w:val="0"/>
        <w:adjustRightInd w:val="0"/>
        <w:spacing w:before="120" w:after="120" w:line="240" w:lineRule="auto"/>
        <w:jc w:val="both"/>
        <w:rPr>
          <w:rFonts w:ascii="Arial" w:hAnsi="Arial" w:eastAsia="Times New Roman" w:cs="Arial"/>
          <w:sz w:val="20"/>
          <w:szCs w:val="20"/>
          <w:lang w:eastAsia="es-ES"/>
        </w:rPr>
      </w:pPr>
      <w:r>
        <w:rPr>
          <w:rFonts w:ascii="Arial" w:hAnsi="Arial" w:eastAsia="Times New Roman" w:cs="Arial"/>
          <w:sz w:val="20"/>
          <w:szCs w:val="20"/>
          <w:lang w:eastAsia="es-ES"/>
        </w:rPr>
        <w:t>C. C.</w:t>
      </w:r>
      <w:r>
        <w:rPr>
          <w:rFonts w:ascii="Arial" w:hAnsi="Arial" w:eastAsia="Times New Roman" w:cs="Arial"/>
          <w:sz w:val="20"/>
          <w:szCs w:val="20"/>
          <w:lang w:eastAsia="es-ES"/>
        </w:rPr>
        <w:tab/>
      </w:r>
      <w:r>
        <w:rPr>
          <w:rFonts w:ascii="Arial" w:hAnsi="Arial" w:eastAsia="Times New Roman" w:cs="Arial"/>
          <w:sz w:val="20"/>
          <w:szCs w:val="20"/>
          <w:lang w:eastAsia="es-ES"/>
        </w:rPr>
        <w:t>_____________________ de _______________</w:t>
      </w:r>
    </w:p>
    <w:p w14:paraId="2BF26D3D">
      <w:pPr>
        <w:tabs>
          <w:tab w:val="left" w:pos="-142"/>
        </w:tabs>
        <w:autoSpaceDE w:val="0"/>
        <w:autoSpaceDN w:val="0"/>
        <w:adjustRightInd w:val="0"/>
        <w:spacing w:before="120" w:after="120" w:line="240" w:lineRule="auto"/>
        <w:jc w:val="both"/>
        <w:rPr>
          <w:rFonts w:ascii="Arial" w:hAnsi="Arial" w:eastAsia="Times New Roman" w:cs="Arial"/>
          <w:sz w:val="20"/>
          <w:szCs w:val="20"/>
          <w:lang w:eastAsia="es-ES"/>
        </w:rPr>
      </w:pPr>
      <w:r>
        <w:rPr>
          <w:rFonts w:ascii="Arial" w:hAnsi="Arial" w:eastAsia="Times New Roman" w:cs="Arial"/>
          <w:sz w:val="20"/>
          <w:szCs w:val="20"/>
          <w:lang w:eastAsia="es-ES"/>
        </w:rPr>
        <w:t>Dirección de correo</w:t>
      </w:r>
      <w:r>
        <w:rPr>
          <w:rFonts w:ascii="Arial" w:hAnsi="Arial" w:eastAsia="Times New Roman" w:cs="Arial"/>
          <w:sz w:val="20"/>
          <w:szCs w:val="20"/>
          <w:lang w:eastAsia="es-ES"/>
        </w:rPr>
        <w:tab/>
      </w:r>
      <w:r>
        <w:rPr>
          <w:rFonts w:ascii="Arial" w:hAnsi="Arial" w:eastAsia="Times New Roman" w:cs="Arial"/>
          <w:sz w:val="20"/>
          <w:szCs w:val="20"/>
          <w:lang w:eastAsia="es-ES"/>
        </w:rPr>
        <w:t>_______________________________________</w:t>
      </w:r>
    </w:p>
    <w:p w14:paraId="1A208FCD">
      <w:pPr>
        <w:tabs>
          <w:tab w:val="left" w:pos="-142"/>
        </w:tabs>
        <w:autoSpaceDE w:val="0"/>
        <w:autoSpaceDN w:val="0"/>
        <w:adjustRightInd w:val="0"/>
        <w:spacing w:before="120" w:after="120" w:line="240" w:lineRule="auto"/>
        <w:jc w:val="both"/>
      </w:pPr>
      <w:r>
        <w:rPr>
          <w:rFonts w:ascii="Arial" w:hAnsi="Arial" w:eastAsia="Times New Roman" w:cs="Arial"/>
          <w:sz w:val="20"/>
          <w:szCs w:val="20"/>
          <w:lang w:eastAsia="es-ES"/>
        </w:rPr>
        <w:t>Correo electrónico</w:t>
      </w:r>
      <w:r>
        <w:rPr>
          <w:rFonts w:ascii="Arial" w:hAnsi="Arial" w:eastAsia="Times New Roman" w:cs="Arial"/>
          <w:sz w:val="20"/>
          <w:szCs w:val="20"/>
          <w:lang w:eastAsia="es-ES"/>
        </w:rPr>
        <w:tab/>
      </w:r>
      <w:r>
        <w:rPr>
          <w:rFonts w:ascii="Arial" w:hAnsi="Arial" w:eastAsia="Times New Roman" w:cs="Arial"/>
          <w:sz w:val="20"/>
          <w:szCs w:val="20"/>
          <w:lang w:eastAsia="es-ES"/>
        </w:rPr>
        <w:t>_______________________________________</w:t>
      </w:r>
    </w:p>
    <w:sectPr>
      <w:headerReference r:id="rId5" w:type="default"/>
      <w:footerReference r:id="rId6" w:type="default"/>
      <w:pgSz w:w="12240" w:h="15840"/>
      <w:pgMar w:top="1418" w:right="1701" w:bottom="1418"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Aptos Narrow">
    <w:altName w:val="Segoe UI Variable Display"/>
    <w:panose1 w:val="00000000000000000000"/>
    <w:charset w:val="00"/>
    <w:family w:val="swiss"/>
    <w:pitch w:val="default"/>
    <w:sig w:usb0="00000000" w:usb1="00000000" w:usb2="00000000" w:usb3="00000000" w:csb0="0000019F" w:csb1="00000000"/>
  </w:font>
  <w:font w:name="Segoe UI Variable Display">
    <w:panose1 w:val="00000000000000000000"/>
    <w:charset w:val="00"/>
    <w:family w:val="auto"/>
    <w:pitch w:val="default"/>
    <w:sig w:usb0="A00002FF" w:usb1="0000000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
      <w:tblW w:w="2200" w:type="pct"/>
      <w:tblInd w:w="0" w:type="dxa"/>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autofit"/>
      <w:tblCellMar>
        <w:top w:w="0" w:type="dxa"/>
        <w:left w:w="108" w:type="dxa"/>
        <w:bottom w:w="0" w:type="dxa"/>
        <w:right w:w="108" w:type="dxa"/>
      </w:tblCellMar>
    </w:tblPr>
    <w:tblGrid>
      <w:gridCol w:w="767"/>
      <w:gridCol w:w="1922"/>
      <w:gridCol w:w="989"/>
      <w:gridCol w:w="306"/>
    </w:tblGrid>
    <w:tr w14:paraId="36B222C0">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220" w:hRule="atLeast"/>
      </w:trPr>
      <w:tc>
        <w:tcPr>
          <w:tcW w:w="969" w:type="pct"/>
          <w:tcBorders>
            <w:top w:val="dotted" w:color="auto" w:sz="4" w:space="0"/>
            <w:left w:val="dotted" w:color="auto" w:sz="4" w:space="0"/>
            <w:bottom w:val="dotted" w:color="auto" w:sz="4" w:space="0"/>
            <w:right w:val="dotted" w:color="auto" w:sz="4" w:space="0"/>
          </w:tcBorders>
          <w:vAlign w:val="center"/>
        </w:tcPr>
        <w:p w14:paraId="73C16AC9">
          <w:pPr>
            <w:spacing w:after="4" w:line="247" w:lineRule="auto"/>
            <w:ind w:left="10" w:hanging="10"/>
            <w:rPr>
              <w:rFonts w:ascii="Arial" w:hAnsi="Arial" w:eastAsia="Arial" w:cs="Arial"/>
              <w:b/>
              <w:sz w:val="16"/>
              <w:szCs w:val="16"/>
              <w:lang w:eastAsia="es-CO"/>
            </w:rPr>
          </w:pPr>
          <w:r>
            <w:rPr>
              <w:rFonts w:ascii="Arial" w:hAnsi="Arial" w:eastAsia="Arial" w:cs="Arial"/>
              <w:b/>
              <w:sz w:val="16"/>
              <w:szCs w:val="16"/>
              <w:lang w:eastAsia="es-CO"/>
            </w:rPr>
            <w:t>Código</w:t>
          </w:r>
        </w:p>
      </w:tc>
      <w:tc>
        <w:tcPr>
          <w:tcW w:w="2424" w:type="pct"/>
          <w:tcBorders>
            <w:top w:val="dotted" w:color="auto" w:sz="4" w:space="0"/>
            <w:left w:val="dotted" w:color="auto" w:sz="4" w:space="0"/>
            <w:bottom w:val="dotted" w:color="auto" w:sz="4" w:space="0"/>
            <w:right w:val="dotted" w:color="auto" w:sz="4" w:space="0"/>
          </w:tcBorders>
          <w:vAlign w:val="center"/>
        </w:tcPr>
        <w:p w14:paraId="5E2A9D40">
          <w:pPr>
            <w:spacing w:after="4" w:line="247" w:lineRule="auto"/>
            <w:ind w:left="10" w:hanging="10"/>
            <w:rPr>
              <w:rFonts w:ascii="Arial" w:hAnsi="Arial" w:eastAsia="Arial" w:cs="Arial"/>
              <w:sz w:val="16"/>
              <w:szCs w:val="16"/>
              <w:lang w:eastAsia="es-CO"/>
            </w:rPr>
          </w:pPr>
          <w:r>
            <w:rPr>
              <w:rFonts w:ascii="Arial" w:hAnsi="Arial" w:eastAsia="Arial" w:cs="Arial"/>
              <w:sz w:val="16"/>
              <w:szCs w:val="16"/>
              <w:lang w:eastAsia="es-CO"/>
            </w:rPr>
            <w:t>CCE-EICP-FM-10</w:t>
          </w:r>
        </w:p>
      </w:tc>
      <w:tc>
        <w:tcPr>
          <w:tcW w:w="1250" w:type="pct"/>
          <w:tcBorders>
            <w:top w:val="dotted" w:color="auto" w:sz="4" w:space="0"/>
            <w:left w:val="dotted" w:color="auto" w:sz="4" w:space="0"/>
            <w:bottom w:val="dotted" w:color="auto" w:sz="4" w:space="0"/>
            <w:right w:val="dotted" w:color="auto" w:sz="4" w:space="0"/>
          </w:tcBorders>
          <w:vAlign w:val="center"/>
        </w:tcPr>
        <w:p w14:paraId="23DF8063">
          <w:pPr>
            <w:spacing w:after="4" w:line="247" w:lineRule="auto"/>
            <w:ind w:left="10" w:hanging="10"/>
            <w:jc w:val="center"/>
            <w:rPr>
              <w:rFonts w:ascii="Arial" w:hAnsi="Arial" w:eastAsia="Arial" w:cs="Arial"/>
              <w:b/>
              <w:sz w:val="16"/>
              <w:szCs w:val="16"/>
              <w:lang w:eastAsia="es-CO"/>
            </w:rPr>
          </w:pPr>
          <w:r>
            <w:rPr>
              <w:rFonts w:ascii="Arial" w:hAnsi="Arial" w:eastAsia="Arial" w:cs="Arial"/>
              <w:b/>
              <w:sz w:val="16"/>
              <w:szCs w:val="16"/>
              <w:lang w:eastAsia="es-CO"/>
            </w:rPr>
            <w:t>Versión</w:t>
          </w:r>
        </w:p>
      </w:tc>
      <w:tc>
        <w:tcPr>
          <w:tcW w:w="357" w:type="pct"/>
          <w:tcBorders>
            <w:top w:val="dotted" w:color="auto" w:sz="4" w:space="0"/>
            <w:left w:val="dotted" w:color="auto" w:sz="4" w:space="0"/>
            <w:bottom w:val="dotted" w:color="auto" w:sz="4" w:space="0"/>
            <w:right w:val="dotted" w:color="auto" w:sz="4" w:space="0"/>
          </w:tcBorders>
          <w:vAlign w:val="center"/>
        </w:tcPr>
        <w:p w14:paraId="504D0B2A">
          <w:pPr>
            <w:spacing w:after="4" w:line="247" w:lineRule="auto"/>
            <w:ind w:left="10" w:hanging="10"/>
            <w:rPr>
              <w:rFonts w:ascii="Arial" w:hAnsi="Arial" w:eastAsia="Arial" w:cs="Arial"/>
              <w:sz w:val="16"/>
              <w:szCs w:val="16"/>
              <w:lang w:eastAsia="es-CO"/>
            </w:rPr>
          </w:pPr>
          <w:r>
            <w:rPr>
              <w:rFonts w:ascii="Arial" w:hAnsi="Arial" w:eastAsia="Arial" w:cs="Arial"/>
              <w:sz w:val="16"/>
              <w:szCs w:val="16"/>
              <w:lang w:eastAsia="es-CO"/>
            </w:rPr>
            <w:t>5</w:t>
          </w:r>
        </w:p>
      </w:tc>
    </w:tr>
  </w:tbl>
  <w:p w14:paraId="6AEBE714">
    <w:pPr>
      <w:pStyle w:val="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
      <w:tblW w:w="4901" w:type="pct"/>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autofit"/>
      <w:tblCellMar>
        <w:top w:w="0" w:type="dxa"/>
        <w:left w:w="108" w:type="dxa"/>
        <w:bottom w:w="0" w:type="dxa"/>
        <w:right w:w="108" w:type="dxa"/>
      </w:tblCellMar>
    </w:tblPr>
    <w:tblGrid>
      <w:gridCol w:w="1196"/>
      <w:gridCol w:w="4679"/>
      <w:gridCol w:w="957"/>
      <w:gridCol w:w="2043"/>
    </w:tblGrid>
    <w:tr w14:paraId="58477709">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146" w:hRule="atLeast"/>
        <w:jc w:val="center"/>
      </w:trPr>
      <w:tc>
        <w:tcPr>
          <w:tcW w:w="5000" w:type="pct"/>
          <w:gridSpan w:val="4"/>
          <w:vAlign w:val="bottom"/>
        </w:tcPr>
        <w:p w14:paraId="5282CFA5">
          <w:pPr>
            <w:tabs>
              <w:tab w:val="center" w:pos="4419"/>
              <w:tab w:val="right" w:pos="8838"/>
            </w:tabs>
            <w:spacing w:after="0" w:line="240" w:lineRule="auto"/>
            <w:jc w:val="center"/>
            <w:rPr>
              <w:rFonts w:ascii="Arial" w:hAnsi="Arial" w:eastAsia="Calibri" w:cs="Arial"/>
              <w:b/>
              <w:sz w:val="16"/>
              <w:szCs w:val="16"/>
            </w:rPr>
          </w:pPr>
          <w:r>
            <w:rPr>
              <w:rFonts w:ascii="Arial" w:hAnsi="Arial" w:eastAsia="Calibri" w:cs="Arial"/>
              <w:b/>
              <w:sz w:val="16"/>
              <w:szCs w:val="16"/>
            </w:rPr>
            <w:t>FORMATO 9 – PUNTAJE DE INDUSTRIA NACIONAL</w:t>
          </w:r>
        </w:p>
        <w:p w14:paraId="7F64C787">
          <w:pPr>
            <w:tabs>
              <w:tab w:val="center" w:pos="4419"/>
              <w:tab w:val="right" w:pos="8838"/>
            </w:tabs>
            <w:spacing w:after="0" w:line="240" w:lineRule="auto"/>
            <w:jc w:val="center"/>
            <w:rPr>
              <w:rFonts w:ascii="Arial" w:hAnsi="Arial" w:eastAsia="Calibri" w:cs="Arial"/>
              <w:b/>
              <w:bCs/>
              <w:sz w:val="16"/>
              <w:szCs w:val="16"/>
            </w:rPr>
          </w:pPr>
          <w:r>
            <w:rPr>
              <w:rFonts w:ascii="Arial" w:hAnsi="Arial" w:eastAsia="Calibri" w:cs="Arial"/>
              <w:b/>
              <w:bCs/>
              <w:sz w:val="16"/>
              <w:szCs w:val="16"/>
            </w:rPr>
            <w:t>PROCESO LICITATORIO LPPS-SP-023-2026</w:t>
          </w:r>
        </w:p>
      </w:tc>
    </w:tr>
    <w:tr w14:paraId="72E47352">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234" w:hRule="atLeast"/>
        <w:jc w:val="center"/>
      </w:trPr>
      <w:tc>
        <w:tcPr>
          <w:tcW w:w="674" w:type="pct"/>
          <w:vAlign w:val="center"/>
        </w:tcPr>
        <w:p w14:paraId="48AE6AD0">
          <w:pPr>
            <w:spacing w:after="4" w:line="249" w:lineRule="auto"/>
            <w:ind w:left="10" w:hanging="10"/>
            <w:rPr>
              <w:rFonts w:ascii="Arial" w:hAnsi="Arial" w:eastAsia="Arial" w:cs="Arial"/>
              <w:b/>
              <w:sz w:val="16"/>
              <w:szCs w:val="16"/>
            </w:rPr>
          </w:pPr>
        </w:p>
      </w:tc>
      <w:tc>
        <w:tcPr>
          <w:tcW w:w="2636" w:type="pct"/>
          <w:vAlign w:val="center"/>
        </w:tcPr>
        <w:p w14:paraId="66447F88">
          <w:pPr>
            <w:spacing w:after="4" w:line="249" w:lineRule="auto"/>
            <w:ind w:left="10" w:hanging="10"/>
            <w:rPr>
              <w:rFonts w:ascii="Arial" w:hAnsi="Arial" w:eastAsia="Arial" w:cs="Arial"/>
              <w:sz w:val="16"/>
              <w:szCs w:val="16"/>
            </w:rPr>
          </w:pPr>
        </w:p>
      </w:tc>
      <w:tc>
        <w:tcPr>
          <w:tcW w:w="539" w:type="pct"/>
          <w:vAlign w:val="center"/>
        </w:tcPr>
        <w:p w14:paraId="6CDD79AB">
          <w:pPr>
            <w:spacing w:after="4" w:line="249" w:lineRule="auto"/>
            <w:ind w:left="10" w:hanging="10"/>
            <w:jc w:val="center"/>
            <w:rPr>
              <w:rFonts w:ascii="Arial" w:hAnsi="Arial" w:eastAsia="Arial" w:cs="Arial"/>
              <w:b/>
              <w:sz w:val="16"/>
              <w:szCs w:val="16"/>
            </w:rPr>
          </w:pPr>
        </w:p>
      </w:tc>
      <w:tc>
        <w:tcPr>
          <w:tcW w:w="1150" w:type="pct"/>
          <w:vAlign w:val="center"/>
        </w:tcPr>
        <w:p w14:paraId="0791793B">
          <w:pPr>
            <w:spacing w:after="4" w:line="249" w:lineRule="auto"/>
            <w:ind w:left="10" w:hanging="10"/>
            <w:rPr>
              <w:rFonts w:ascii="Arial" w:hAnsi="Arial" w:eastAsia="Arial" w:cs="Arial"/>
              <w:sz w:val="16"/>
              <w:szCs w:val="16"/>
            </w:rPr>
          </w:pPr>
        </w:p>
      </w:tc>
    </w:tr>
    <w:tr w14:paraId="478DE0D4">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73" w:hRule="atLeast"/>
        <w:jc w:val="center"/>
      </w:trPr>
      <w:tc>
        <w:tcPr>
          <w:tcW w:w="674" w:type="pct"/>
          <w:vAlign w:val="center"/>
        </w:tcPr>
        <w:p w14:paraId="4128F50B">
          <w:pPr>
            <w:spacing w:after="4" w:line="249" w:lineRule="auto"/>
            <w:ind w:left="10" w:hanging="10"/>
            <w:rPr>
              <w:rFonts w:ascii="Arial" w:hAnsi="Arial" w:eastAsia="Arial" w:cs="Arial"/>
              <w:b/>
              <w:sz w:val="16"/>
              <w:szCs w:val="16"/>
            </w:rPr>
          </w:pPr>
        </w:p>
      </w:tc>
      <w:tc>
        <w:tcPr>
          <w:tcW w:w="4325" w:type="pct"/>
          <w:gridSpan w:val="3"/>
          <w:vAlign w:val="center"/>
        </w:tcPr>
        <w:p w14:paraId="5B4D8255">
          <w:pPr>
            <w:spacing w:after="4" w:line="249" w:lineRule="auto"/>
            <w:ind w:left="10" w:hanging="10"/>
            <w:rPr>
              <w:rFonts w:ascii="Arial" w:hAnsi="Arial" w:eastAsia="Arial" w:cs="Arial"/>
              <w:sz w:val="16"/>
              <w:szCs w:val="16"/>
            </w:rPr>
          </w:pPr>
        </w:p>
      </w:tc>
    </w:tr>
  </w:tbl>
  <w:p w14:paraId="28F6F8B6">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DBA43AC"/>
    <w:multiLevelType w:val="multilevel"/>
    <w:tmpl w:val="3DBA43AC"/>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1BE2249"/>
    <w:multiLevelType w:val="multilevel"/>
    <w:tmpl w:val="51BE2249"/>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7"/>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2E74"/>
    <w:rsid w:val="00013B64"/>
    <w:rsid w:val="00207C23"/>
    <w:rsid w:val="0033127D"/>
    <w:rsid w:val="00342078"/>
    <w:rsid w:val="00382E74"/>
    <w:rsid w:val="003A25FB"/>
    <w:rsid w:val="003B0022"/>
    <w:rsid w:val="00507E41"/>
    <w:rsid w:val="005E532C"/>
    <w:rsid w:val="005F3489"/>
    <w:rsid w:val="007A630F"/>
    <w:rsid w:val="008D54CC"/>
    <w:rsid w:val="009F48E9"/>
    <w:rsid w:val="009F7D53"/>
    <w:rsid w:val="00A02A7F"/>
    <w:rsid w:val="00AA12C8"/>
    <w:rsid w:val="00AF26CE"/>
    <w:rsid w:val="00B13AB6"/>
    <w:rsid w:val="00B87ADF"/>
    <w:rsid w:val="00B87D80"/>
    <w:rsid w:val="00BE1667"/>
    <w:rsid w:val="00C30DCB"/>
    <w:rsid w:val="00C33F74"/>
    <w:rsid w:val="00C641D6"/>
    <w:rsid w:val="00CD110D"/>
    <w:rsid w:val="00D01284"/>
    <w:rsid w:val="00DA1187"/>
    <w:rsid w:val="00E17B98"/>
    <w:rsid w:val="00F5032B"/>
    <w:rsid w:val="00F64CF7"/>
    <w:rsid w:val="1DB82243"/>
    <w:rsid w:val="7D8B9A49"/>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s-CO"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header"/>
    <w:basedOn w:val="1"/>
    <w:link w:val="6"/>
    <w:unhideWhenUsed/>
    <w:qFormat/>
    <w:uiPriority w:val="99"/>
    <w:pPr>
      <w:tabs>
        <w:tab w:val="center" w:pos="4419"/>
        <w:tab w:val="right" w:pos="8838"/>
      </w:tabs>
      <w:spacing w:after="0" w:line="240" w:lineRule="auto"/>
      <w:jc w:val="both"/>
    </w:pPr>
    <w:rPr>
      <w:rFonts w:ascii="Arial" w:hAnsi="Arial" w:eastAsia="Times New Roman" w:cs="Times New Roman"/>
      <w:szCs w:val="24"/>
      <w:lang w:eastAsia="es-ES"/>
    </w:rPr>
  </w:style>
  <w:style w:type="paragraph" w:styleId="5">
    <w:name w:val="footer"/>
    <w:basedOn w:val="1"/>
    <w:link w:val="7"/>
    <w:unhideWhenUsed/>
    <w:qFormat/>
    <w:uiPriority w:val="99"/>
    <w:pPr>
      <w:tabs>
        <w:tab w:val="center" w:pos="4419"/>
        <w:tab w:val="right" w:pos="8838"/>
      </w:tabs>
      <w:spacing w:after="0" w:line="240" w:lineRule="auto"/>
      <w:jc w:val="both"/>
    </w:pPr>
    <w:rPr>
      <w:rFonts w:ascii="Arial" w:hAnsi="Arial" w:eastAsia="Times New Roman" w:cs="Times New Roman"/>
      <w:szCs w:val="24"/>
      <w:lang w:eastAsia="es-ES"/>
    </w:rPr>
  </w:style>
  <w:style w:type="character" w:customStyle="1" w:styleId="6">
    <w:name w:val="Encabezado Car"/>
    <w:basedOn w:val="2"/>
    <w:link w:val="4"/>
    <w:qFormat/>
    <w:uiPriority w:val="99"/>
    <w:rPr>
      <w:rFonts w:ascii="Arial" w:hAnsi="Arial" w:eastAsia="Times New Roman" w:cs="Times New Roman"/>
      <w:szCs w:val="24"/>
      <w:lang w:eastAsia="es-ES"/>
    </w:rPr>
  </w:style>
  <w:style w:type="character" w:customStyle="1" w:styleId="7">
    <w:name w:val="Pie de página Car"/>
    <w:basedOn w:val="2"/>
    <w:link w:val="5"/>
    <w:qFormat/>
    <w:uiPriority w:val="99"/>
    <w:rPr>
      <w:rFonts w:ascii="Arial" w:hAnsi="Arial" w:eastAsia="Times New Roman" w:cs="Times New Roman"/>
      <w:szCs w:val="24"/>
      <w:lang w:eastAsia="es-ES"/>
    </w:rPr>
  </w:style>
  <w:style w:type="table" w:customStyle="1" w:styleId="8">
    <w:name w:val="Cuadrícula de tabla clara1"/>
    <w:basedOn w:val="3"/>
    <w:qFormat/>
    <w:uiPriority w:val="99"/>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9">
    <w:name w:val="Grid Table Light"/>
    <w:basedOn w:val="3"/>
    <w:qFormat/>
    <w:uiPriority w:val="40"/>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styleId="10">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B4F77F-20A9-4E1C-809A-DE76EB57A2DE}">
  <ds:schemaRefs/>
</ds:datastoreItem>
</file>

<file path=customXml/itemProps2.xml><?xml version="1.0" encoding="utf-8"?>
<ds:datastoreItem xmlns:ds="http://schemas.openxmlformats.org/officeDocument/2006/customXml" ds:itemID="{4FF0A1A7-6C45-490F-80C9-046A1052DA9A}">
  <ds:schemaRefs/>
</ds:datastoreItem>
</file>

<file path=customXml/itemProps3.xml><?xml version="1.0" encoding="utf-8"?>
<ds:datastoreItem xmlns:ds="http://schemas.openxmlformats.org/officeDocument/2006/customXml" ds:itemID="{17E375F5-2FC5-47DD-9D4E-1AD5D0DCEA59}">
  <ds:schemaRefs/>
</ds:datastoreItem>
</file>

<file path=docProps/app.xml><?xml version="1.0" encoding="utf-8"?>
<Properties xmlns="http://schemas.openxmlformats.org/officeDocument/2006/extended-properties" xmlns:vt="http://schemas.openxmlformats.org/officeDocument/2006/docPropsVTypes">
  <Template>Normal.dotm</Template>
  <Pages>4</Pages>
  <Words>1129</Words>
  <Characters>7090</Characters>
  <Lines>58</Lines>
  <Paragraphs>16</Paragraphs>
  <TotalTime>55</TotalTime>
  <ScaleCrop>false</ScaleCrop>
  <LinksUpToDate>false</LinksUpToDate>
  <CharactersWithSpaces>8157</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2026-06-26T03:40:00Z</dcterms:created>
  <dc:creator>Sara Milena Núñez Aldana</dc:creator>
  <cp:lastModifiedBy>darrieta</cp:lastModifiedBy>
  <dcterms:modified xsi:type="dcterms:W3CDTF">2026-06-26T05:55:26Z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y fmtid="{D5CDD505-2E9C-101B-9397-08002B2CF9AE}" pid="4" name="KSOProductBuildVer">
    <vt:lpwstr>2058-12.1.0.26880</vt:lpwstr>
  </property>
  <property fmtid="{D5CDD505-2E9C-101B-9397-08002B2CF9AE}" pid="5" name="ICV">
    <vt:lpwstr>5C9AB0C2DAC249E2BAD2C52CE281E905_13</vt:lpwstr>
  </property>
</Properties>
</file>