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73121" w14:textId="77777777" w:rsidR="00673C94" w:rsidRPr="00A2346C" w:rsidRDefault="00673C94" w:rsidP="00A2346C">
      <w:pPr>
        <w:pStyle w:val="Ttulo1"/>
        <w:jc w:val="center"/>
        <w:rPr>
          <w:rFonts w:ascii="Arial" w:hAnsi="Arial" w:cs="Arial"/>
        </w:rPr>
      </w:pPr>
      <w:bookmarkStart w:id="0" w:name="_Toc508984023"/>
      <w:bookmarkStart w:id="1" w:name="_Toc509843853"/>
      <w:bookmarkStart w:id="2" w:name="_Toc511924762"/>
      <w:bookmarkStart w:id="3" w:name="_Toc32134264"/>
      <w:bookmarkStart w:id="4" w:name="_Toc32147283"/>
      <w:bookmarkStart w:id="5" w:name="_Toc32147298"/>
      <w:bookmarkStart w:id="6" w:name="_Toc230250689"/>
      <w:r w:rsidRPr="00A2346C">
        <w:rPr>
          <w:rFonts w:ascii="Arial" w:hAnsi="Arial" w:cs="Arial"/>
        </w:rPr>
        <w:t>INTRODUCCIÓN</w:t>
      </w:r>
      <w:bookmarkEnd w:id="0"/>
      <w:bookmarkEnd w:id="1"/>
      <w:bookmarkEnd w:id="2"/>
      <w:bookmarkEnd w:id="3"/>
      <w:bookmarkEnd w:id="4"/>
      <w:bookmarkEnd w:id="5"/>
      <w:bookmarkEnd w:id="6"/>
    </w:p>
    <w:p w14:paraId="7FB12C99" w14:textId="77777777" w:rsidR="00A2346C" w:rsidRDefault="00A2346C" w:rsidP="00A2346C">
      <w:pPr>
        <w:rPr>
          <w:rFonts w:ascii="Arial" w:eastAsia="Arial" w:hAnsi="Arial" w:cs="Arial"/>
          <w:lang w:val="es-MX"/>
        </w:rPr>
      </w:pPr>
    </w:p>
    <w:p w14:paraId="0C67E20F" w14:textId="7D4B827E" w:rsidR="00A2346C" w:rsidRPr="00BE4CFE" w:rsidRDefault="00A2346C" w:rsidP="00A2346C">
      <w:pPr>
        <w:jc w:val="both"/>
        <w:rPr>
          <w:rFonts w:ascii="Arial" w:eastAsiaTheme="minorHAnsi" w:hAnsi="Arial" w:cs="Arial"/>
          <w:lang w:val="es-MX" w:eastAsia="en-US"/>
        </w:rPr>
      </w:pPr>
      <w:r w:rsidRPr="00BE4CFE">
        <w:rPr>
          <w:rFonts w:ascii="Arial" w:eastAsiaTheme="minorHAnsi" w:hAnsi="Arial" w:cs="Arial"/>
          <w:lang w:val="es-MX" w:eastAsia="en-US"/>
        </w:rPr>
        <w:t xml:space="preserve">La Alcaldía Municipal de Pácora, Caldas, en adelante la “Entidad”, pone a disposición de los interesados el Pliego de Condiciones para la selección del Contratista encargado de ejecutar el Contrato de obra pública para </w:t>
      </w:r>
      <w:r w:rsidR="009E5EF7" w:rsidRPr="00E803F1">
        <w:rPr>
          <w:rFonts w:ascii="Arial" w:eastAsia="Calibri" w:hAnsi="Arial" w:cs="Arial"/>
          <w:b/>
          <w:bCs/>
          <w:lang w:val="es-ES"/>
        </w:rPr>
        <w:t>REALIZAR LAS OBRAS DE MANTENIMIENTO, ADECUACIÓN Y MEJORAMIENTO DE LA INFRAESTRUCTURA DEPORTIVA DEL MUNICIPIO DE PÁCORA, CALDAS, MEDIANTE LA INTERVENCIÓN DEL GIMNASIO MUNICIPAL, LOS CAMERINOS Y EL ENCHAPE INTERNO DE LA PISCINA SEMIOLÍMPICA; LA ADECUACIÓN Y MANTENIMIENTO DE PUERTAS Y ZONAS HÚMEDAS DEL COLISEO MUNICIPAL; ASÍ COMO EL SUMINISTRO DE CAUCHO GRANULAR REQUERIDO PARA EL MANTENIMIENTO DE LAS CANCHAS SINTÉTICAS Y EL MANTENIMIENTO DE LA CUBIERTA DE LA CANCHA MÚLTIPLE MUNICIPAL MEDIANTE LA REPOSICIÓN DE TEJAS Y LA REPARACIÓN DE LOS ELEMENTOS DE FIJACIÓN AFECTADOS POR LOS FUERTES VIENTOS REGISTRADOS EN EL MUNICIPIO.</w:t>
      </w:r>
    </w:p>
    <w:p w14:paraId="08580895" w14:textId="77777777" w:rsidR="00A2346C" w:rsidRPr="00BE4CFE" w:rsidRDefault="00A2346C" w:rsidP="00A2346C">
      <w:pPr>
        <w:jc w:val="both"/>
        <w:rPr>
          <w:rFonts w:ascii="Arial" w:eastAsiaTheme="minorHAnsi" w:hAnsi="Arial" w:cs="Arial"/>
          <w:lang w:val="es-MX" w:eastAsia="en-US"/>
        </w:rPr>
      </w:pPr>
    </w:p>
    <w:p w14:paraId="344DF945" w14:textId="77777777" w:rsidR="00A2346C" w:rsidRPr="00BE4CFE" w:rsidRDefault="00A2346C" w:rsidP="00A2346C">
      <w:pPr>
        <w:jc w:val="both"/>
        <w:rPr>
          <w:rFonts w:ascii="Arial" w:eastAsiaTheme="minorHAnsi" w:hAnsi="Arial" w:cs="Arial"/>
          <w:lang w:val="es-MX" w:eastAsia="en-US"/>
        </w:rPr>
      </w:pPr>
      <w:r w:rsidRPr="00BE4CFE">
        <w:rPr>
          <w:rFonts w:ascii="Arial" w:eastAsiaTheme="minorHAnsi" w:hAnsi="Arial" w:cs="Arial"/>
          <w:lang w:val="es-MX" w:eastAsia="en-US"/>
        </w:rPr>
        <w:t xml:space="preserve">Los Documentos del Proceso, que incluyen los estudios y documentos previos, el estudio del sector, así como cualquiera de sus Anexos, están a disposición del público en el Sistema Electrónico de Contratación Pública </w:t>
      </w:r>
      <w:r w:rsidRPr="00BE4CFE">
        <w:rPr>
          <w:rFonts w:ascii="Arial" w:eastAsiaTheme="minorHAnsi" w:hAnsi="Arial" w:cs="Arial"/>
          <w:color w:val="000000" w:themeColor="text1"/>
          <w:lang w:val="es-MX" w:eastAsia="en-US"/>
        </w:rPr>
        <w:t xml:space="preserve">en adelante </w:t>
      </w:r>
      <w:r w:rsidRPr="00BE4CFE">
        <w:rPr>
          <w:rFonts w:ascii="Arial" w:eastAsiaTheme="minorHAnsi" w:hAnsi="Arial" w:cs="Arial"/>
          <w:lang w:val="es-MX" w:eastAsia="en-US"/>
        </w:rPr>
        <w:t xml:space="preserve">SECOP y la selección del Contratista se realizará a través del Proceso de Contratación </w:t>
      </w:r>
      <w:r w:rsidRPr="00BE4CFE">
        <w:rPr>
          <w:rFonts w:ascii="Arial" w:eastAsiaTheme="minorHAnsi" w:hAnsi="Arial" w:cs="Arial"/>
          <w:b/>
          <w:lang w:val="es-MX" w:eastAsia="en-US"/>
        </w:rPr>
        <w:t>SAMC – 002.</w:t>
      </w:r>
    </w:p>
    <w:p w14:paraId="2E60AE4C" w14:textId="77777777" w:rsidR="00A2346C" w:rsidRPr="00BE4CFE" w:rsidRDefault="00A2346C" w:rsidP="00A2346C">
      <w:pPr>
        <w:jc w:val="both"/>
        <w:rPr>
          <w:rFonts w:ascii="Arial" w:eastAsiaTheme="minorHAnsi" w:hAnsi="Arial" w:cs="Arial"/>
          <w:b/>
          <w:lang w:val="es-MX" w:eastAsia="en-US"/>
        </w:rPr>
      </w:pPr>
    </w:p>
    <w:p w14:paraId="4E0B7878" w14:textId="77777777" w:rsidR="00A2346C" w:rsidRPr="00BE4CFE" w:rsidRDefault="00A2346C" w:rsidP="00A2346C">
      <w:pPr>
        <w:jc w:val="both"/>
        <w:rPr>
          <w:rFonts w:ascii="Arial" w:eastAsiaTheme="minorHAnsi" w:hAnsi="Arial" w:cs="Arial"/>
          <w:lang w:val="es-MX" w:eastAsia="en-US"/>
        </w:rPr>
      </w:pPr>
      <w:r w:rsidRPr="00BE4CFE">
        <w:rPr>
          <w:rFonts w:ascii="Arial" w:eastAsiaTheme="minorHAnsi" w:hAnsi="Arial" w:cs="Arial"/>
          <w:lang w:val="es-MX" w:eastAsia="en-US"/>
        </w:rPr>
        <w:t>La Entidad evaluará las ofertas con base en las reglas establecidas en el Pliego de Condiciones y en la normativa aplicable.</w:t>
      </w:r>
    </w:p>
    <w:p w14:paraId="29196BC9" w14:textId="77777777" w:rsidR="00A2346C" w:rsidRPr="00BE4CFE" w:rsidRDefault="00A2346C" w:rsidP="00A2346C">
      <w:pPr>
        <w:jc w:val="both"/>
        <w:rPr>
          <w:rFonts w:ascii="Arial" w:eastAsiaTheme="minorHAnsi" w:hAnsi="Arial" w:cs="Arial"/>
          <w:lang w:val="es-MX" w:eastAsia="en-US"/>
        </w:rPr>
      </w:pPr>
    </w:p>
    <w:p w14:paraId="4F48CFD7" w14:textId="77777777" w:rsidR="00A2346C" w:rsidRPr="00BE4CFE" w:rsidRDefault="00A2346C" w:rsidP="00A2346C">
      <w:pPr>
        <w:jc w:val="both"/>
        <w:rPr>
          <w:rFonts w:ascii="Arial" w:eastAsiaTheme="minorHAnsi" w:hAnsi="Arial" w:cs="Arial"/>
          <w:lang w:val="es-MX" w:eastAsia="en-US"/>
        </w:rPr>
      </w:pPr>
      <w:r w:rsidRPr="00BE4CFE">
        <w:rPr>
          <w:rFonts w:ascii="Arial" w:eastAsiaTheme="minorHAnsi" w:hAnsi="Arial" w:cs="Arial"/>
          <w:lang w:val="es-MX" w:eastAsia="en-US"/>
        </w:rPr>
        <w:t xml:space="preserve">El uso de los Documentos Tipo no exime a la Entidad de la obligación que le asiste de aplicar la normativa y la jurisprudencia aplicable al Proceso de Contratación, así como de dar cumplimiento a lo ordenado por sentencia judicial. </w:t>
      </w:r>
    </w:p>
    <w:p w14:paraId="375A526F" w14:textId="77777777" w:rsidR="00A2346C" w:rsidRPr="00BE4CFE" w:rsidRDefault="00A2346C" w:rsidP="00A2346C">
      <w:pPr>
        <w:jc w:val="both"/>
        <w:rPr>
          <w:rFonts w:ascii="Arial" w:eastAsiaTheme="minorHAnsi" w:hAnsi="Arial" w:cs="Arial"/>
          <w:lang w:val="es-MX" w:eastAsia="en-US"/>
        </w:rPr>
      </w:pPr>
    </w:p>
    <w:p w14:paraId="1F19324F" w14:textId="4D60D468" w:rsidR="00A2346C" w:rsidRDefault="00A2346C" w:rsidP="00A2346C">
      <w:pPr>
        <w:jc w:val="both"/>
        <w:rPr>
          <w:rFonts w:ascii="Arial" w:eastAsiaTheme="minorHAnsi" w:hAnsi="Arial" w:cs="Arial"/>
          <w:lang w:val="es-MX" w:eastAsia="en-US"/>
        </w:rPr>
      </w:pPr>
      <w:r w:rsidRPr="00BE4CFE">
        <w:rPr>
          <w:rFonts w:ascii="Arial" w:eastAsiaTheme="minorHAnsi" w:hAnsi="Arial" w:cs="Arial"/>
          <w:lang w:val="es-MX" w:eastAsia="en-US"/>
        </w:rPr>
        <w:t>La Entidad no podrá modificar los Formatos, Anexos, Matrices y Formularios, ni solicitar soportes o requisitos adicionales a los establecidos en el Documento Tipo</w:t>
      </w:r>
      <w:r w:rsidR="00A550B8">
        <w:rPr>
          <w:rFonts w:ascii="Arial" w:eastAsiaTheme="minorHAnsi" w:hAnsi="Arial" w:cs="Arial"/>
          <w:lang w:val="es-MX" w:eastAsia="en-US"/>
        </w:rPr>
        <w:t>.</w:t>
      </w:r>
    </w:p>
    <w:p w14:paraId="171E6532" w14:textId="77777777" w:rsidR="00A550B8" w:rsidRPr="00BE4CFE" w:rsidRDefault="00A550B8" w:rsidP="00A2346C">
      <w:pPr>
        <w:jc w:val="both"/>
        <w:rPr>
          <w:rFonts w:ascii="Arial" w:eastAsiaTheme="minorHAnsi" w:hAnsi="Arial" w:cs="Arial"/>
          <w:lang w:val="es-MX" w:eastAsia="en-US"/>
        </w:rPr>
      </w:pPr>
    </w:p>
    <w:p w14:paraId="24ABCD34" w14:textId="77777777" w:rsidR="00A2346C" w:rsidRPr="00BE4CFE" w:rsidRDefault="00A2346C" w:rsidP="00A2346C">
      <w:pPr>
        <w:jc w:val="both"/>
        <w:rPr>
          <w:rFonts w:ascii="Arial" w:eastAsiaTheme="minorHAnsi" w:hAnsi="Arial" w:cs="Arial"/>
          <w:lang w:val="es-MX" w:eastAsia="en-US"/>
        </w:rPr>
      </w:pPr>
      <w:r w:rsidRPr="00BE4CFE">
        <w:rPr>
          <w:rFonts w:ascii="Arial" w:eastAsiaTheme="minorHAnsi" w:hAnsi="Arial" w:cs="Arial"/>
          <w:lang w:val="es-MX" w:eastAsia="en-US"/>
        </w:rPr>
        <w:t xml:space="preserve">Todas las personas y organizaciones interesadas en hacer control social al presente </w:t>
      </w:r>
      <w:r w:rsidRPr="00BE4CFE" w:rsidDel="563B2FBC">
        <w:rPr>
          <w:rFonts w:ascii="Arial" w:eastAsiaTheme="minorHAnsi" w:hAnsi="Arial" w:cs="Arial"/>
          <w:lang w:val="es-MX" w:eastAsia="en-US"/>
        </w:rPr>
        <w:t>P</w:t>
      </w:r>
      <w:r w:rsidRPr="00BE4CFE" w:rsidDel="2F1DE45E">
        <w:rPr>
          <w:rFonts w:ascii="Arial" w:eastAsiaTheme="minorHAnsi" w:hAnsi="Arial" w:cs="Arial"/>
          <w:lang w:val="es-MX" w:eastAsia="en-US"/>
        </w:rPr>
        <w:t xml:space="preserve">roceso de </w:t>
      </w:r>
      <w:r w:rsidRPr="00BE4CFE">
        <w:rPr>
          <w:rFonts w:ascii="Arial" w:eastAsiaTheme="minorHAnsi" w:hAnsi="Arial" w:cs="Arial"/>
          <w:lang w:val="es-MX" w:eastAsia="en-US"/>
        </w:rPr>
        <w:t xml:space="preserve">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6DEC08D2" w14:textId="77777777" w:rsidR="00A2346C" w:rsidRPr="00BE4CFE" w:rsidRDefault="00A2346C" w:rsidP="00A2346C">
      <w:pPr>
        <w:jc w:val="both"/>
        <w:rPr>
          <w:rFonts w:ascii="Arial" w:eastAsiaTheme="minorHAnsi" w:hAnsi="Arial" w:cs="Arial"/>
          <w:lang w:val="es-MX" w:eastAsia="en-US"/>
        </w:rPr>
      </w:pPr>
    </w:p>
    <w:p w14:paraId="131B64B1" w14:textId="77777777" w:rsidR="00A2346C" w:rsidRPr="00BE4CFE" w:rsidRDefault="00A2346C" w:rsidP="00A2346C">
      <w:pPr>
        <w:jc w:val="both"/>
        <w:rPr>
          <w:rFonts w:ascii="Arial" w:eastAsiaTheme="minorHAnsi" w:hAnsi="Arial" w:cs="Arial"/>
          <w:color w:val="000000" w:themeColor="text1"/>
          <w:lang w:val="es-MX" w:eastAsia="en-US"/>
        </w:rPr>
      </w:pPr>
      <w:r w:rsidRPr="00BE4CFE">
        <w:rPr>
          <w:rFonts w:ascii="Arial" w:eastAsiaTheme="minorHAnsi" w:hAnsi="Arial" w:cs="Arial"/>
          <w:lang w:val="es-MX" w:eastAsia="en-US"/>
        </w:rPr>
        <w:t xml:space="preserve">Este Documento Tipo aplica a los procesos de licitación de obra pública de “Infraestructura Social” (Versión 2) que correspondan a las actividades definidas en la Matriz  1 - Experiencia, </w:t>
      </w:r>
      <w:r w:rsidRPr="00BE4CFE">
        <w:rPr>
          <w:rFonts w:ascii="Arial" w:eastAsiaTheme="minorHAnsi" w:hAnsi="Arial" w:cs="Arial"/>
          <w:color w:val="000000" w:themeColor="text1"/>
          <w:lang w:val="es-MX" w:eastAsia="en-US"/>
        </w:rPr>
        <w:t xml:space="preserve">En consecuencia, para las actividades de infraestructura de social no contempladas en la Matriz 1- </w:t>
      </w:r>
      <w:r w:rsidRPr="00BE4CFE">
        <w:rPr>
          <w:rFonts w:ascii="Arial" w:eastAsia="Arial" w:hAnsi="Arial" w:cs="Arial"/>
          <w:color w:val="000000" w:themeColor="text1"/>
          <w:lang w:val="es-MX" w:eastAsia="en-US"/>
        </w:rPr>
        <w:t>Experiencia a</w:t>
      </w:r>
      <w:r w:rsidRPr="00BE4CFE">
        <w:rPr>
          <w:rFonts w:ascii="Arial" w:eastAsia="Arial" w:hAnsi="Arial" w:cs="Arial"/>
          <w:lang w:val="es-MX" w:eastAsia="en-US"/>
        </w:rPr>
        <w:t xml:space="preserve">plicable en el proyecto de infraestructura social </w:t>
      </w:r>
      <w:r w:rsidRPr="00BE4CFE">
        <w:rPr>
          <w:rFonts w:ascii="Arial" w:eastAsia="Arial" w:hAnsi="Arial" w:cs="Arial"/>
          <w:lang w:val="es-MX" w:eastAsia="en-US"/>
        </w:rPr>
        <w:lastRenderedPageBreak/>
        <w:t xml:space="preserve">bien sea de salud, educación, institucional, vivienda y cultura, recreación y deporte, </w:t>
      </w:r>
      <w:r w:rsidRPr="00BE4CFE">
        <w:rPr>
          <w:rFonts w:ascii="Arial" w:eastAsiaTheme="minorHAnsi" w:hAnsi="Arial" w:cs="Arial"/>
          <w:lang w:val="es-MX" w:eastAsia="en-US"/>
        </w:rPr>
        <w:t xml:space="preserve">no tienen que aplicar los documentos tipo; sin perjuicio de lo previsto en el artículo 2.2.1.2.6.1.5. del </w:t>
      </w:r>
      <w:r w:rsidRPr="00BE4CFE">
        <w:rPr>
          <w:rFonts w:ascii="Arial" w:eastAsiaTheme="minorHAnsi" w:hAnsi="Arial" w:cs="Arial"/>
          <w:color w:val="000000" w:themeColor="text1"/>
          <w:lang w:val="es-MX" w:eastAsia="en-US"/>
        </w:rPr>
        <w:t>Decreto 1082 de 2015.</w:t>
      </w:r>
    </w:p>
    <w:p w14:paraId="1CF28C48" w14:textId="77777777" w:rsidR="00A2346C" w:rsidRPr="00BE4CFE" w:rsidRDefault="00A2346C" w:rsidP="00A2346C">
      <w:pPr>
        <w:jc w:val="both"/>
        <w:rPr>
          <w:rFonts w:ascii="Arial" w:eastAsiaTheme="minorHAnsi" w:hAnsi="Arial" w:cs="Arial"/>
          <w:lang w:val="es-MX" w:eastAsia="en-US"/>
        </w:rPr>
      </w:pPr>
    </w:p>
    <w:p w14:paraId="1FFC5F8E" w14:textId="77777777" w:rsidR="00A2346C" w:rsidRPr="00BE4CFE" w:rsidRDefault="00A2346C" w:rsidP="00A2346C">
      <w:pPr>
        <w:jc w:val="both"/>
        <w:rPr>
          <w:rFonts w:ascii="Arial" w:eastAsiaTheme="minorHAnsi" w:hAnsi="Arial" w:cs="Arial"/>
          <w:color w:val="000000" w:themeColor="text1"/>
          <w:lang w:val="es-MX" w:eastAsia="en-US"/>
        </w:rPr>
      </w:pPr>
      <w:r w:rsidRPr="00BE4CFE">
        <w:rPr>
          <w:rFonts w:ascii="Arial" w:eastAsiaTheme="minorHAnsi" w:hAnsi="Arial" w:cs="Arial"/>
          <w:b/>
          <w:bCs/>
          <w:lang w:val="es-MX" w:eastAsia="en-US"/>
        </w:rPr>
        <w:t xml:space="preserve">Nota 1: </w:t>
      </w:r>
      <w:r w:rsidRPr="00BE4CFE">
        <w:rPr>
          <w:rFonts w:ascii="Arial" w:eastAsiaTheme="minorHAnsi" w:hAnsi="Arial" w:cs="Arial"/>
          <w:lang w:val="es-MX" w:eastAsia="en-US"/>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2FEA834F" w14:textId="77777777" w:rsidR="00A2346C" w:rsidRPr="00BE4CFE" w:rsidRDefault="00A2346C" w:rsidP="00A2346C">
      <w:pPr>
        <w:jc w:val="both"/>
        <w:rPr>
          <w:rFonts w:ascii="Arial" w:eastAsiaTheme="minorHAnsi" w:hAnsi="Arial" w:cs="Arial"/>
          <w:b/>
          <w:bCs/>
          <w:lang w:val="es-MX" w:eastAsia="en-US"/>
        </w:rPr>
      </w:pPr>
    </w:p>
    <w:p w14:paraId="52BC346E" w14:textId="77777777" w:rsidR="00A2346C" w:rsidRPr="00E90FB7" w:rsidRDefault="00A2346C" w:rsidP="00A2346C">
      <w:pPr>
        <w:jc w:val="both"/>
        <w:rPr>
          <w:rFonts w:ascii="Arial" w:eastAsiaTheme="minorHAnsi" w:hAnsi="Arial" w:cs="Arial"/>
          <w:lang w:val="es-MX" w:eastAsia="en-US"/>
        </w:rPr>
      </w:pPr>
      <w:r w:rsidRPr="00BE4CFE">
        <w:rPr>
          <w:rFonts w:ascii="Arial" w:eastAsiaTheme="minorHAnsi" w:hAnsi="Arial" w:cs="Arial"/>
          <w:b/>
          <w:bCs/>
          <w:lang w:val="es-MX" w:eastAsia="en-US"/>
        </w:rPr>
        <w:t>Nota 2:</w:t>
      </w:r>
      <w:r w:rsidRPr="00BE4CFE">
        <w:rPr>
          <w:rFonts w:ascii="Arial" w:eastAsiaTheme="minorHAnsi" w:hAnsi="Arial" w:cs="Arial"/>
          <w:lang w:val="es-MX" w:eastAsia="en-US"/>
        </w:rPr>
        <w:t xml:space="preserve"> El Subsector Institucional de conformidad con la NSR-10 incluye los capítulos de seguridad Pública, servicio público, sitios de reclusión y edificaciones institucionales.</w:t>
      </w:r>
    </w:p>
    <w:p w14:paraId="31288851" w14:textId="77777777" w:rsidR="00A2346C" w:rsidRDefault="00A2346C" w:rsidP="00A2346C">
      <w:pPr>
        <w:rPr>
          <w:rFonts w:ascii="Arial" w:eastAsia="Arial" w:hAnsi="Arial" w:cs="Arial"/>
          <w:lang w:val="es-MX"/>
        </w:rPr>
      </w:pPr>
    </w:p>
    <w:p w14:paraId="25F0D382" w14:textId="77777777" w:rsidR="00A2346C" w:rsidRPr="00A2346C" w:rsidRDefault="00A2346C" w:rsidP="00A2346C">
      <w:pPr>
        <w:rPr>
          <w:rFonts w:ascii="Arial" w:eastAsia="Arial" w:hAnsi="Arial" w:cs="Arial"/>
          <w:color w:val="000000" w:themeColor="text1"/>
        </w:rPr>
      </w:pPr>
    </w:p>
    <w:p w14:paraId="029813A8" w14:textId="77777777" w:rsidR="00673C94" w:rsidRPr="00A2346C" w:rsidRDefault="00673C94" w:rsidP="00A2346C">
      <w:pPr>
        <w:rPr>
          <w:rFonts w:ascii="Arial" w:eastAsia="Arial" w:hAnsi="Arial" w:cs="Arial"/>
          <w:color w:val="000000" w:themeColor="text1"/>
        </w:rPr>
      </w:pPr>
    </w:p>
    <w:p w14:paraId="1F36B72D" w14:textId="77777777" w:rsidR="00673C94" w:rsidRPr="00A2346C" w:rsidRDefault="00673C94" w:rsidP="00A2346C">
      <w:pPr>
        <w:rPr>
          <w:rFonts w:ascii="Arial" w:eastAsia="Arial" w:hAnsi="Arial" w:cs="Arial"/>
          <w:color w:val="000000" w:themeColor="text1"/>
        </w:rPr>
      </w:pPr>
    </w:p>
    <w:p w14:paraId="111DF419" w14:textId="77777777" w:rsidR="00673C94" w:rsidRPr="00A2346C" w:rsidRDefault="00673C94" w:rsidP="00A2346C">
      <w:pPr>
        <w:rPr>
          <w:rFonts w:ascii="Arial" w:eastAsia="Arial" w:hAnsi="Arial" w:cs="Arial"/>
          <w:color w:val="000000" w:themeColor="text1"/>
        </w:rPr>
      </w:pPr>
    </w:p>
    <w:p w14:paraId="452A16C8" w14:textId="77777777" w:rsidR="00673C94" w:rsidRPr="00A2346C" w:rsidRDefault="00673C94" w:rsidP="00A2346C">
      <w:pPr>
        <w:rPr>
          <w:rFonts w:ascii="Arial" w:eastAsia="Arial" w:hAnsi="Arial" w:cs="Arial"/>
          <w:color w:val="000000" w:themeColor="text1"/>
        </w:rPr>
      </w:pPr>
    </w:p>
    <w:p w14:paraId="7AB8DD3B" w14:textId="77777777" w:rsidR="00673C94" w:rsidRPr="00A2346C" w:rsidRDefault="00673C94" w:rsidP="00A2346C">
      <w:pPr>
        <w:rPr>
          <w:rFonts w:ascii="Arial" w:eastAsia="Arial" w:hAnsi="Arial" w:cs="Arial"/>
          <w:color w:val="000000" w:themeColor="text1"/>
        </w:rPr>
      </w:pPr>
    </w:p>
    <w:p w14:paraId="210C13D3" w14:textId="77777777" w:rsidR="00673C94" w:rsidRPr="00A2346C" w:rsidRDefault="00673C94" w:rsidP="00A2346C">
      <w:pPr>
        <w:rPr>
          <w:rFonts w:ascii="Arial" w:eastAsia="Arial" w:hAnsi="Arial" w:cs="Arial"/>
          <w:color w:val="000000" w:themeColor="text1"/>
        </w:rPr>
      </w:pPr>
    </w:p>
    <w:p w14:paraId="67615500" w14:textId="77777777" w:rsidR="00673C94" w:rsidRPr="00A2346C" w:rsidRDefault="00673C94" w:rsidP="00A2346C">
      <w:pPr>
        <w:rPr>
          <w:rFonts w:ascii="Arial" w:eastAsia="Arial" w:hAnsi="Arial" w:cs="Arial"/>
          <w:color w:val="000000" w:themeColor="text1"/>
        </w:rPr>
      </w:pPr>
    </w:p>
    <w:p w14:paraId="1C06C88E" w14:textId="77777777" w:rsidR="00673C94" w:rsidRPr="00A2346C" w:rsidRDefault="00673C94" w:rsidP="00A2346C">
      <w:pPr>
        <w:rPr>
          <w:rFonts w:ascii="Arial" w:eastAsia="Arial" w:hAnsi="Arial" w:cs="Arial"/>
          <w:color w:val="000000" w:themeColor="text1"/>
        </w:rPr>
      </w:pPr>
    </w:p>
    <w:p w14:paraId="1BFCBB4E" w14:textId="77777777" w:rsidR="00FB1248" w:rsidRPr="00A2346C" w:rsidRDefault="00FB1248" w:rsidP="00A2346C">
      <w:pPr>
        <w:rPr>
          <w:rFonts w:ascii="Arial" w:eastAsia="Arial" w:hAnsi="Arial" w:cs="Arial"/>
          <w:color w:val="000000" w:themeColor="text1"/>
        </w:rPr>
      </w:pPr>
    </w:p>
    <w:p w14:paraId="266B84E9" w14:textId="77777777" w:rsidR="00FB1248" w:rsidRPr="00A2346C" w:rsidRDefault="00FB1248" w:rsidP="00A2346C">
      <w:pPr>
        <w:rPr>
          <w:rFonts w:ascii="Arial" w:eastAsia="Arial" w:hAnsi="Arial" w:cs="Arial"/>
          <w:color w:val="000000" w:themeColor="text1"/>
        </w:rPr>
      </w:pPr>
    </w:p>
    <w:p w14:paraId="1400FD51" w14:textId="77777777" w:rsidR="00FB1248" w:rsidRPr="00A2346C" w:rsidRDefault="00FB1248" w:rsidP="00A2346C">
      <w:pPr>
        <w:rPr>
          <w:rFonts w:ascii="Arial" w:eastAsia="Arial" w:hAnsi="Arial" w:cs="Arial"/>
          <w:color w:val="000000" w:themeColor="text1"/>
        </w:rPr>
      </w:pPr>
    </w:p>
    <w:p w14:paraId="556C13E2" w14:textId="77777777" w:rsidR="00FB1248" w:rsidRPr="00A2346C" w:rsidRDefault="00FB1248" w:rsidP="00A2346C">
      <w:pPr>
        <w:rPr>
          <w:rFonts w:ascii="Arial" w:eastAsia="Arial" w:hAnsi="Arial" w:cs="Arial"/>
          <w:color w:val="000000" w:themeColor="text1"/>
        </w:rPr>
      </w:pPr>
    </w:p>
    <w:p w14:paraId="73915115" w14:textId="77777777" w:rsidR="00FB1248" w:rsidRPr="00A2346C" w:rsidRDefault="00FB1248" w:rsidP="00A2346C">
      <w:pPr>
        <w:rPr>
          <w:rFonts w:ascii="Arial" w:eastAsia="Arial" w:hAnsi="Arial" w:cs="Arial"/>
          <w:color w:val="000000" w:themeColor="text1"/>
        </w:rPr>
      </w:pPr>
    </w:p>
    <w:p w14:paraId="47D8A4DF" w14:textId="77777777" w:rsidR="00FB1248" w:rsidRPr="00A2346C" w:rsidRDefault="00FB1248" w:rsidP="00A2346C">
      <w:pPr>
        <w:rPr>
          <w:rFonts w:ascii="Arial" w:eastAsia="Arial" w:hAnsi="Arial" w:cs="Arial"/>
          <w:color w:val="000000" w:themeColor="text1"/>
        </w:rPr>
      </w:pPr>
    </w:p>
    <w:p w14:paraId="0E8BDD05" w14:textId="77777777" w:rsidR="00FB1248" w:rsidRPr="00A2346C" w:rsidRDefault="00FB1248" w:rsidP="00A2346C">
      <w:pPr>
        <w:rPr>
          <w:rFonts w:ascii="Arial" w:eastAsia="Arial" w:hAnsi="Arial" w:cs="Arial"/>
          <w:color w:val="000000" w:themeColor="text1"/>
        </w:rPr>
      </w:pPr>
    </w:p>
    <w:p w14:paraId="7D9F0B15" w14:textId="77777777" w:rsidR="00FB1248" w:rsidRPr="00A2346C" w:rsidRDefault="00FB1248" w:rsidP="00A2346C">
      <w:pPr>
        <w:rPr>
          <w:rFonts w:ascii="Arial" w:eastAsia="Arial" w:hAnsi="Arial" w:cs="Arial"/>
          <w:color w:val="000000" w:themeColor="text1"/>
        </w:rPr>
      </w:pPr>
    </w:p>
    <w:p w14:paraId="142B57B9" w14:textId="77777777" w:rsidR="00FB1248" w:rsidRPr="00A2346C" w:rsidRDefault="00FB1248" w:rsidP="00A2346C">
      <w:pPr>
        <w:rPr>
          <w:rFonts w:ascii="Arial" w:eastAsia="Arial" w:hAnsi="Arial" w:cs="Arial"/>
          <w:color w:val="000000" w:themeColor="text1"/>
        </w:rPr>
      </w:pPr>
    </w:p>
    <w:p w14:paraId="37BEAF22" w14:textId="77777777" w:rsidR="00FB1248" w:rsidRPr="00A2346C" w:rsidRDefault="00FB1248" w:rsidP="00A2346C">
      <w:pPr>
        <w:rPr>
          <w:rFonts w:ascii="Arial" w:eastAsia="Arial" w:hAnsi="Arial" w:cs="Arial"/>
          <w:color w:val="000000" w:themeColor="text1"/>
        </w:rPr>
      </w:pPr>
    </w:p>
    <w:p w14:paraId="37E5552C" w14:textId="77777777" w:rsidR="00FB1248" w:rsidRPr="00A2346C" w:rsidRDefault="00FB1248" w:rsidP="00A2346C">
      <w:pPr>
        <w:rPr>
          <w:rFonts w:ascii="Arial" w:eastAsia="Arial" w:hAnsi="Arial" w:cs="Arial"/>
          <w:color w:val="000000" w:themeColor="text1"/>
        </w:rPr>
      </w:pPr>
    </w:p>
    <w:p w14:paraId="6F6EF5DE" w14:textId="77777777" w:rsidR="00FB1248" w:rsidRPr="00A2346C" w:rsidRDefault="00FB1248" w:rsidP="00A2346C">
      <w:pPr>
        <w:rPr>
          <w:rFonts w:ascii="Arial" w:eastAsia="Arial" w:hAnsi="Arial" w:cs="Arial"/>
          <w:color w:val="000000" w:themeColor="text1"/>
        </w:rPr>
      </w:pPr>
    </w:p>
    <w:p w14:paraId="0C55D67B" w14:textId="77777777" w:rsidR="00FB1248" w:rsidRPr="00A2346C" w:rsidRDefault="00FB1248" w:rsidP="00A2346C">
      <w:pPr>
        <w:rPr>
          <w:rFonts w:ascii="Arial" w:eastAsia="Arial" w:hAnsi="Arial" w:cs="Arial"/>
          <w:color w:val="000000" w:themeColor="text1"/>
        </w:rPr>
      </w:pPr>
    </w:p>
    <w:p w14:paraId="4E4FA55E" w14:textId="77777777" w:rsidR="00FB1248" w:rsidRPr="00A2346C" w:rsidRDefault="00FB1248" w:rsidP="00A2346C">
      <w:pPr>
        <w:rPr>
          <w:rFonts w:ascii="Arial" w:eastAsia="Arial" w:hAnsi="Arial" w:cs="Arial"/>
          <w:color w:val="000000" w:themeColor="text1"/>
        </w:rPr>
      </w:pPr>
    </w:p>
    <w:p w14:paraId="56174F5E" w14:textId="77777777" w:rsidR="00FB1248" w:rsidRPr="00A2346C" w:rsidRDefault="00FB1248" w:rsidP="00A2346C">
      <w:pPr>
        <w:rPr>
          <w:rFonts w:ascii="Arial" w:eastAsia="Arial" w:hAnsi="Arial" w:cs="Arial"/>
          <w:color w:val="000000" w:themeColor="text1"/>
        </w:rPr>
      </w:pPr>
    </w:p>
    <w:p w14:paraId="34855985" w14:textId="77777777" w:rsidR="00FB1248" w:rsidRPr="00A2346C" w:rsidRDefault="00FB1248" w:rsidP="00A2346C">
      <w:pPr>
        <w:rPr>
          <w:rFonts w:ascii="Arial" w:eastAsia="Arial" w:hAnsi="Arial" w:cs="Arial"/>
          <w:color w:val="000000" w:themeColor="text1"/>
        </w:rPr>
      </w:pPr>
    </w:p>
    <w:p w14:paraId="4B48A41C" w14:textId="77777777" w:rsidR="00673C94" w:rsidRDefault="00673C94" w:rsidP="00A2346C">
      <w:pPr>
        <w:rPr>
          <w:rFonts w:ascii="Arial" w:eastAsia="Arial" w:hAnsi="Arial" w:cs="Arial"/>
          <w:color w:val="000000" w:themeColor="text1"/>
        </w:rPr>
      </w:pPr>
    </w:p>
    <w:p w14:paraId="279AF30A" w14:textId="77777777" w:rsidR="00A2346C" w:rsidRDefault="00A2346C" w:rsidP="00A2346C">
      <w:pPr>
        <w:rPr>
          <w:rFonts w:ascii="Arial" w:eastAsia="Arial" w:hAnsi="Arial" w:cs="Arial"/>
          <w:color w:val="000000" w:themeColor="text1"/>
        </w:rPr>
      </w:pPr>
    </w:p>
    <w:p w14:paraId="588A56EF" w14:textId="77777777" w:rsidR="00A2346C" w:rsidRDefault="00A2346C" w:rsidP="00A2346C">
      <w:pPr>
        <w:rPr>
          <w:rFonts w:ascii="Arial" w:eastAsia="Arial" w:hAnsi="Arial" w:cs="Arial"/>
          <w:color w:val="000000" w:themeColor="text1"/>
        </w:rPr>
      </w:pPr>
    </w:p>
    <w:p w14:paraId="62594DC0" w14:textId="77777777" w:rsidR="00673C94" w:rsidRPr="00A2346C" w:rsidRDefault="00673C94" w:rsidP="00A2346C">
      <w:pPr>
        <w:rPr>
          <w:rFonts w:ascii="Arial" w:eastAsia="Arial" w:hAnsi="Arial" w:cs="Arial"/>
          <w:color w:val="000000" w:themeColor="text1"/>
        </w:rPr>
      </w:pPr>
    </w:p>
    <w:bookmarkStart w:id="7" w:name="_Toc504145573" w:displacedByCustomXml="next"/>
    <w:bookmarkStart w:id="8" w:name="_Toc424219421" w:displacedByCustomXml="next"/>
    <w:bookmarkStart w:id="9" w:name="_Toc504124480" w:displacedByCustomXml="next"/>
    <w:sdt>
      <w:sdtPr>
        <w:rPr>
          <w:rFonts w:ascii="Arial" w:eastAsia="Times New Roman" w:hAnsi="Arial" w:cs="Arial"/>
          <w:b/>
          <w:bCs/>
          <w:caps w:val="0"/>
          <w:sz w:val="24"/>
          <w:szCs w:val="24"/>
          <w:lang w:val="es-ES" w:eastAsia="es-ES"/>
        </w:rPr>
        <w:id w:val="-906918542"/>
        <w:docPartObj>
          <w:docPartGallery w:val="Table of Contents"/>
          <w:docPartUnique/>
        </w:docPartObj>
      </w:sdtPr>
      <w:sdtContent>
        <w:p w14:paraId="6B4C1F16" w14:textId="7F4DC12F" w:rsidR="00EB0E2C" w:rsidRPr="00A2346C" w:rsidRDefault="00EB0E2C" w:rsidP="00A2346C">
          <w:pPr>
            <w:pStyle w:val="TtuloTDC"/>
            <w:spacing w:before="0" w:after="0"/>
            <w:jc w:val="both"/>
            <w:rPr>
              <w:rFonts w:ascii="Arial" w:hAnsi="Arial" w:cs="Arial"/>
              <w:b/>
              <w:bCs/>
              <w:sz w:val="24"/>
              <w:szCs w:val="24"/>
            </w:rPr>
          </w:pPr>
          <w:r w:rsidRPr="00A2346C">
            <w:rPr>
              <w:rFonts w:ascii="Arial" w:hAnsi="Arial" w:cs="Arial"/>
              <w:b/>
              <w:bCs/>
              <w:sz w:val="24"/>
              <w:szCs w:val="24"/>
              <w:lang w:val="es-ES"/>
            </w:rPr>
            <w:t>Contenido</w:t>
          </w:r>
        </w:p>
        <w:p w14:paraId="721164BD" w14:textId="09D3E821" w:rsidR="00EB0E2C" w:rsidRPr="00A2346C" w:rsidRDefault="00EB0E2C"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r w:rsidRPr="00A2346C">
            <w:rPr>
              <w:rFonts w:ascii="Arial" w:hAnsi="Arial" w:cs="Arial"/>
            </w:rPr>
            <w:fldChar w:fldCharType="begin"/>
          </w:r>
          <w:r w:rsidRPr="00A2346C">
            <w:rPr>
              <w:rFonts w:ascii="Arial" w:hAnsi="Arial" w:cs="Arial"/>
            </w:rPr>
            <w:instrText xml:space="preserve"> TOC \o "1-3" \h \z \u </w:instrText>
          </w:r>
          <w:r w:rsidRPr="00A2346C">
            <w:rPr>
              <w:rFonts w:ascii="Arial" w:hAnsi="Arial" w:cs="Arial"/>
            </w:rPr>
            <w:fldChar w:fldCharType="separate"/>
          </w:r>
          <w:hyperlink w:anchor="_Toc230250689" w:history="1">
            <w:r w:rsidRPr="00A2346C">
              <w:rPr>
                <w:rStyle w:val="Hipervnculo"/>
                <w:rFonts w:ascii="Arial" w:hAnsi="Arial" w:cs="Arial"/>
                <w:noProof/>
              </w:rPr>
              <w:t>INTRODUCCIÓN</w:t>
            </w:r>
            <w:r w:rsidRPr="00A2346C">
              <w:rPr>
                <w:rFonts w:ascii="Arial" w:hAnsi="Arial" w:cs="Arial"/>
                <w:noProof/>
                <w:webHidden/>
              </w:rPr>
              <w:tab/>
            </w:r>
            <w:r w:rsidRPr="00A2346C">
              <w:rPr>
                <w:rFonts w:ascii="Arial" w:hAnsi="Arial" w:cs="Arial"/>
                <w:noProof/>
                <w:webHidden/>
              </w:rPr>
              <w:fldChar w:fldCharType="begin"/>
            </w:r>
            <w:r w:rsidRPr="00A2346C">
              <w:rPr>
                <w:rFonts w:ascii="Arial" w:hAnsi="Arial" w:cs="Arial"/>
                <w:noProof/>
                <w:webHidden/>
              </w:rPr>
              <w:instrText xml:space="preserve"> PAGEREF _Toc230250689 \h </w:instrText>
            </w:r>
            <w:r w:rsidRPr="00A2346C">
              <w:rPr>
                <w:rFonts w:ascii="Arial" w:hAnsi="Arial" w:cs="Arial"/>
                <w:noProof/>
                <w:webHidden/>
              </w:rPr>
            </w:r>
            <w:r w:rsidRPr="00A2346C">
              <w:rPr>
                <w:rFonts w:ascii="Arial" w:hAnsi="Arial" w:cs="Arial"/>
                <w:noProof/>
                <w:webHidden/>
              </w:rPr>
              <w:fldChar w:fldCharType="separate"/>
            </w:r>
            <w:r w:rsidRPr="00A2346C">
              <w:rPr>
                <w:rFonts w:ascii="Arial" w:hAnsi="Arial" w:cs="Arial"/>
                <w:noProof/>
                <w:webHidden/>
              </w:rPr>
              <w:t>1</w:t>
            </w:r>
            <w:r w:rsidRPr="00A2346C">
              <w:rPr>
                <w:rFonts w:ascii="Arial" w:hAnsi="Arial" w:cs="Arial"/>
                <w:noProof/>
                <w:webHidden/>
              </w:rPr>
              <w:fldChar w:fldCharType="end"/>
            </w:r>
          </w:hyperlink>
        </w:p>
        <w:p w14:paraId="2052A4EB" w14:textId="5332A2EF"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690" w:history="1">
            <w:r w:rsidR="00EB0E2C" w:rsidRPr="00A2346C">
              <w:rPr>
                <w:rStyle w:val="Hipervnculo"/>
                <w:rFonts w:ascii="Arial" w:hAnsi="Arial" w:cs="Arial"/>
                <w:noProof/>
              </w:rPr>
              <w:t>CAPÍTULO I INFORMACIÓN GENERAL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w:t>
            </w:r>
            <w:r w:rsidR="00EB0E2C" w:rsidRPr="00A2346C">
              <w:rPr>
                <w:rFonts w:ascii="Arial" w:hAnsi="Arial" w:cs="Arial"/>
                <w:noProof/>
                <w:webHidden/>
              </w:rPr>
              <w:fldChar w:fldCharType="end"/>
            </w:r>
          </w:hyperlink>
        </w:p>
        <w:p w14:paraId="1D8D8166" w14:textId="46FE0458"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1" w:history="1">
            <w:r w:rsidR="00EB0E2C" w:rsidRPr="00A2346C">
              <w:rPr>
                <w:rStyle w:val="Hipervnculo"/>
                <w:rFonts w:ascii="Arial" w:hAnsi="Arial" w:cs="Arial"/>
                <w:noProof/>
              </w:rPr>
              <w:t>1.1.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OBJETO, PRESUPUESTO OFICIAL, PLAZO Y UBICACIÓN</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w:t>
            </w:r>
            <w:r w:rsidR="00EB0E2C" w:rsidRPr="00A2346C">
              <w:rPr>
                <w:rFonts w:ascii="Arial" w:hAnsi="Arial" w:cs="Arial"/>
                <w:noProof/>
                <w:webHidden/>
              </w:rPr>
              <w:fldChar w:fldCharType="end"/>
            </w:r>
          </w:hyperlink>
        </w:p>
        <w:p w14:paraId="58A9D81B" w14:textId="13C3BB38"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2" w:history="1">
            <w:r w:rsidR="00EB0E2C" w:rsidRPr="00A2346C">
              <w:rPr>
                <w:rStyle w:val="Hipervnculo"/>
                <w:rFonts w:ascii="Arial" w:hAnsi="Arial" w:cs="Arial"/>
                <w:noProof/>
              </w:rPr>
              <w:t>1.2.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DOCUMENTOS DEL PROCESO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w:t>
            </w:r>
            <w:r w:rsidR="00EB0E2C" w:rsidRPr="00A2346C">
              <w:rPr>
                <w:rFonts w:ascii="Arial" w:hAnsi="Arial" w:cs="Arial"/>
                <w:noProof/>
                <w:webHidden/>
              </w:rPr>
              <w:fldChar w:fldCharType="end"/>
            </w:r>
          </w:hyperlink>
        </w:p>
        <w:p w14:paraId="06D46A8A" w14:textId="1EAEAFF2"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3" w:history="1">
            <w:r w:rsidR="00EB0E2C" w:rsidRPr="00A2346C">
              <w:rPr>
                <w:rStyle w:val="Hipervnculo"/>
                <w:rFonts w:ascii="Arial" w:hAnsi="Arial" w:cs="Arial"/>
                <w:noProof/>
              </w:rPr>
              <w:t>1.3.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COMUNICACIONES Y OBSERVACIONES AL PROCESO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w:t>
            </w:r>
            <w:r w:rsidR="00EB0E2C" w:rsidRPr="00A2346C">
              <w:rPr>
                <w:rFonts w:ascii="Arial" w:hAnsi="Arial" w:cs="Arial"/>
                <w:noProof/>
                <w:webHidden/>
              </w:rPr>
              <w:fldChar w:fldCharType="end"/>
            </w:r>
          </w:hyperlink>
        </w:p>
        <w:p w14:paraId="1E07E4BC" w14:textId="61CCDA45"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4" w:history="1">
            <w:r w:rsidR="00EB0E2C" w:rsidRPr="00A2346C">
              <w:rPr>
                <w:rStyle w:val="Hipervnculo"/>
                <w:rFonts w:ascii="Arial" w:hAnsi="Arial" w:cs="Arial"/>
                <w:noProof/>
              </w:rPr>
              <w:t>1.4.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CLASIFICADOR DE BIENES Y SERVICIOS DE NACIONES UNIDAS (UNSPSC)</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9</w:t>
            </w:r>
            <w:r w:rsidR="00EB0E2C" w:rsidRPr="00A2346C">
              <w:rPr>
                <w:rFonts w:ascii="Arial" w:hAnsi="Arial" w:cs="Arial"/>
                <w:noProof/>
                <w:webHidden/>
              </w:rPr>
              <w:fldChar w:fldCharType="end"/>
            </w:r>
          </w:hyperlink>
        </w:p>
        <w:p w14:paraId="2FDEC768" w14:textId="15EEB19F"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5" w:history="1">
            <w:r w:rsidR="00EB0E2C" w:rsidRPr="00A2346C">
              <w:rPr>
                <w:rStyle w:val="Hipervnculo"/>
                <w:rFonts w:ascii="Arial" w:hAnsi="Arial" w:cs="Arial"/>
                <w:noProof/>
              </w:rPr>
              <w:t>1.5.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RECURSOS QUE RESPALDAN LA PRESENTE CONTRATACIÓN</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w:t>
            </w:r>
            <w:r w:rsidR="00EB0E2C" w:rsidRPr="00A2346C">
              <w:rPr>
                <w:rFonts w:ascii="Arial" w:hAnsi="Arial" w:cs="Arial"/>
                <w:noProof/>
                <w:webHidden/>
              </w:rPr>
              <w:fldChar w:fldCharType="end"/>
            </w:r>
          </w:hyperlink>
        </w:p>
        <w:p w14:paraId="1094A2B9" w14:textId="64B16BDD"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6" w:history="1">
            <w:r w:rsidR="00EB0E2C" w:rsidRPr="00A2346C">
              <w:rPr>
                <w:rStyle w:val="Hipervnculo"/>
                <w:rFonts w:ascii="Arial" w:hAnsi="Arial" w:cs="Arial"/>
                <w:noProof/>
              </w:rPr>
              <w:t>1.6.</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REGLAS DE SUBSANABILIDAD, EXPLICACIONES Y ACLARACIONES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w:t>
            </w:r>
            <w:r w:rsidR="00EB0E2C" w:rsidRPr="00A2346C">
              <w:rPr>
                <w:rFonts w:ascii="Arial" w:hAnsi="Arial" w:cs="Arial"/>
                <w:noProof/>
                <w:webHidden/>
              </w:rPr>
              <w:fldChar w:fldCharType="end"/>
            </w:r>
          </w:hyperlink>
        </w:p>
        <w:p w14:paraId="313340B1" w14:textId="3019EA28"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7" w:history="1">
            <w:r w:rsidR="00EB0E2C" w:rsidRPr="00A2346C">
              <w:rPr>
                <w:rStyle w:val="Hipervnculo"/>
                <w:rFonts w:ascii="Arial" w:hAnsi="Arial" w:cs="Arial"/>
                <w:noProof/>
              </w:rPr>
              <w:t>1.7.</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CRONOGRAMA DEL PROCESO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w:t>
            </w:r>
            <w:r w:rsidR="00EB0E2C" w:rsidRPr="00A2346C">
              <w:rPr>
                <w:rFonts w:ascii="Arial" w:hAnsi="Arial" w:cs="Arial"/>
                <w:noProof/>
                <w:webHidden/>
              </w:rPr>
              <w:fldChar w:fldCharType="end"/>
            </w:r>
          </w:hyperlink>
        </w:p>
        <w:p w14:paraId="16458398" w14:textId="364CC0A5"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8" w:history="1">
            <w:r w:rsidR="00EB0E2C" w:rsidRPr="00A2346C">
              <w:rPr>
                <w:rStyle w:val="Hipervnculo"/>
                <w:rFonts w:ascii="Arial" w:hAnsi="Arial" w:cs="Arial"/>
                <w:noProof/>
              </w:rPr>
              <w:t>1.8</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IDIOMA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12</w:t>
            </w:r>
            <w:r w:rsidR="00EB0E2C" w:rsidRPr="00A2346C">
              <w:rPr>
                <w:rFonts w:ascii="Arial" w:hAnsi="Arial" w:cs="Arial"/>
                <w:noProof/>
                <w:webHidden/>
              </w:rPr>
              <w:fldChar w:fldCharType="end"/>
            </w:r>
          </w:hyperlink>
        </w:p>
        <w:p w14:paraId="03D62807" w14:textId="1760F46F"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699" w:history="1">
            <w:r w:rsidR="00EB0E2C" w:rsidRPr="00A2346C">
              <w:rPr>
                <w:rStyle w:val="Hipervnculo"/>
                <w:rFonts w:ascii="Arial" w:hAnsi="Arial" w:cs="Arial"/>
                <w:noProof/>
              </w:rPr>
              <w:t>1.9</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DOCUMENTOS OTORGADOS EN EL EXTERIOR</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_Toc230250699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12</w:t>
            </w:r>
            <w:r w:rsidR="00EB0E2C" w:rsidRPr="00A2346C">
              <w:rPr>
                <w:rFonts w:ascii="Arial" w:hAnsi="Arial" w:cs="Arial"/>
                <w:noProof/>
                <w:webHidden/>
              </w:rPr>
              <w:fldChar w:fldCharType="end"/>
            </w:r>
          </w:hyperlink>
        </w:p>
        <w:p w14:paraId="49CA44CC" w14:textId="4DF699A4"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0" w:history="1">
            <w:r w:rsidR="00EB0E2C" w:rsidRPr="00A2346C">
              <w:rPr>
                <w:rStyle w:val="Hipervnculo"/>
                <w:rFonts w:ascii="Arial" w:hAnsi="Arial" w:cs="Arial"/>
                <w:noProof/>
              </w:rPr>
              <w:t>1.10</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GLOSARIO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13</w:t>
            </w:r>
            <w:r w:rsidR="00EB0E2C" w:rsidRPr="00A2346C">
              <w:rPr>
                <w:rFonts w:ascii="Arial" w:hAnsi="Arial" w:cs="Arial"/>
                <w:noProof/>
                <w:webHidden/>
              </w:rPr>
              <w:fldChar w:fldCharType="end"/>
            </w:r>
          </w:hyperlink>
        </w:p>
        <w:p w14:paraId="6FBE1F0C" w14:textId="71851F67"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1" w:history="1">
            <w:r w:rsidR="00EB0E2C" w:rsidRPr="00A2346C">
              <w:rPr>
                <w:rStyle w:val="Hipervnculo"/>
                <w:rFonts w:ascii="Arial" w:hAnsi="Arial" w:cs="Arial"/>
                <w:noProof/>
              </w:rPr>
              <w:t>1.11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INFORMACIÓN INEXACTA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13</w:t>
            </w:r>
            <w:r w:rsidR="00EB0E2C" w:rsidRPr="00A2346C">
              <w:rPr>
                <w:rFonts w:ascii="Arial" w:hAnsi="Arial" w:cs="Arial"/>
                <w:noProof/>
                <w:webHidden/>
              </w:rPr>
              <w:fldChar w:fldCharType="end"/>
            </w:r>
          </w:hyperlink>
        </w:p>
        <w:p w14:paraId="6BBA0080" w14:textId="376C8EBC"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2" w:history="1">
            <w:r w:rsidR="00EB0E2C" w:rsidRPr="00A2346C">
              <w:rPr>
                <w:rStyle w:val="Hipervnculo"/>
                <w:rFonts w:ascii="Arial" w:hAnsi="Arial" w:cs="Arial"/>
                <w:noProof/>
              </w:rPr>
              <w:t>1.12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INFORMACIÓN RESERVADA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13</w:t>
            </w:r>
            <w:r w:rsidR="00EB0E2C" w:rsidRPr="00A2346C">
              <w:rPr>
                <w:rFonts w:ascii="Arial" w:hAnsi="Arial" w:cs="Arial"/>
                <w:noProof/>
                <w:webHidden/>
              </w:rPr>
              <w:fldChar w:fldCharType="end"/>
            </w:r>
          </w:hyperlink>
        </w:p>
        <w:p w14:paraId="59B21321" w14:textId="28343BD1"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3" w:history="1">
            <w:r w:rsidR="00EB0E2C" w:rsidRPr="00A2346C">
              <w:rPr>
                <w:rStyle w:val="Hipervnculo"/>
                <w:rFonts w:ascii="Arial" w:hAnsi="Arial" w:cs="Arial"/>
                <w:noProof/>
              </w:rPr>
              <w:t>1.13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MONEDA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13</w:t>
            </w:r>
            <w:r w:rsidR="00EB0E2C" w:rsidRPr="00A2346C">
              <w:rPr>
                <w:rFonts w:ascii="Arial" w:hAnsi="Arial" w:cs="Arial"/>
                <w:noProof/>
                <w:webHidden/>
              </w:rPr>
              <w:fldChar w:fldCharType="end"/>
            </w:r>
          </w:hyperlink>
        </w:p>
        <w:p w14:paraId="1F94B0BB" w14:textId="28F07F03"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4" w:history="1">
            <w:r w:rsidR="00EB0E2C" w:rsidRPr="00A2346C">
              <w:rPr>
                <w:rStyle w:val="Hipervnculo"/>
                <w:rFonts w:ascii="Arial" w:hAnsi="Arial" w:cs="Arial"/>
                <w:noProof/>
              </w:rPr>
              <w:t>1.14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CONFLICTO DE INTERÉS DE ORIGEN CONSTITUCIONAL O LEGAL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15</w:t>
            </w:r>
            <w:r w:rsidR="00EB0E2C" w:rsidRPr="00A2346C">
              <w:rPr>
                <w:rFonts w:ascii="Arial" w:hAnsi="Arial" w:cs="Arial"/>
                <w:noProof/>
                <w:webHidden/>
              </w:rPr>
              <w:fldChar w:fldCharType="end"/>
            </w:r>
          </w:hyperlink>
        </w:p>
        <w:p w14:paraId="264CC44F" w14:textId="5B8D9303"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5" w:history="1">
            <w:r w:rsidR="00EB0E2C" w:rsidRPr="00A2346C">
              <w:rPr>
                <w:rStyle w:val="Hipervnculo"/>
                <w:rFonts w:ascii="Arial" w:hAnsi="Arial" w:cs="Arial"/>
                <w:noProof/>
              </w:rPr>
              <w:t>1.15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CAUSALES DE RECHAZO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15</w:t>
            </w:r>
            <w:r w:rsidR="00EB0E2C" w:rsidRPr="00A2346C">
              <w:rPr>
                <w:rFonts w:ascii="Arial" w:hAnsi="Arial" w:cs="Arial"/>
                <w:noProof/>
                <w:webHidden/>
              </w:rPr>
              <w:fldChar w:fldCharType="end"/>
            </w:r>
          </w:hyperlink>
        </w:p>
        <w:p w14:paraId="6A13E463" w14:textId="7E32F52A"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6" w:history="1">
            <w:r w:rsidR="00EB0E2C" w:rsidRPr="00A2346C">
              <w:rPr>
                <w:rStyle w:val="Hipervnculo"/>
                <w:rFonts w:ascii="Arial" w:hAnsi="Arial" w:cs="Arial"/>
                <w:noProof/>
              </w:rPr>
              <w:t>1.16</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CAUSALES PARA DECLARAR DESIERTO EL PROCESO DE SELECCIÓN</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18</w:t>
            </w:r>
            <w:r w:rsidR="00EB0E2C" w:rsidRPr="00A2346C">
              <w:rPr>
                <w:rFonts w:ascii="Arial" w:hAnsi="Arial" w:cs="Arial"/>
                <w:noProof/>
                <w:webHidden/>
              </w:rPr>
              <w:fldChar w:fldCharType="end"/>
            </w:r>
          </w:hyperlink>
        </w:p>
        <w:p w14:paraId="182D9411" w14:textId="4A9F8539"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7" w:history="1">
            <w:r w:rsidR="00EB0E2C" w:rsidRPr="00A2346C">
              <w:rPr>
                <w:rStyle w:val="Hipervnculo"/>
                <w:rFonts w:ascii="Arial" w:hAnsi="Arial" w:cs="Arial"/>
                <w:noProof/>
              </w:rPr>
              <w:t>1.17</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NORMAS DE INTERPRETACIÓN DEL PLIEGO DE CONDICIONES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19</w:t>
            </w:r>
            <w:r w:rsidR="00EB0E2C" w:rsidRPr="00A2346C">
              <w:rPr>
                <w:rFonts w:ascii="Arial" w:hAnsi="Arial" w:cs="Arial"/>
                <w:noProof/>
                <w:webHidden/>
              </w:rPr>
              <w:fldChar w:fldCharType="end"/>
            </w:r>
          </w:hyperlink>
        </w:p>
        <w:p w14:paraId="27960B72" w14:textId="359CF421"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8" w:history="1">
            <w:r w:rsidR="00EB0E2C" w:rsidRPr="00A2346C">
              <w:rPr>
                <w:rStyle w:val="Hipervnculo"/>
                <w:rFonts w:ascii="Arial" w:hAnsi="Arial" w:cs="Arial"/>
                <w:noProof/>
              </w:rPr>
              <w:t>1.18</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RETIRO DE LA PROPUESTA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20</w:t>
            </w:r>
            <w:r w:rsidR="00EB0E2C" w:rsidRPr="00A2346C">
              <w:rPr>
                <w:rFonts w:ascii="Arial" w:hAnsi="Arial" w:cs="Arial"/>
                <w:noProof/>
                <w:webHidden/>
              </w:rPr>
              <w:fldChar w:fldCharType="end"/>
            </w:r>
          </w:hyperlink>
        </w:p>
        <w:p w14:paraId="4241E1E4" w14:textId="16142CFF"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09" w:history="1">
            <w:r w:rsidR="00EB0E2C" w:rsidRPr="00A2346C">
              <w:rPr>
                <w:rStyle w:val="Hipervnculo"/>
                <w:rFonts w:ascii="Arial" w:hAnsi="Arial" w:cs="Arial"/>
                <w:noProof/>
              </w:rPr>
              <w:t>1.19</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VISITA AL SITIO DE LA OBRA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_Toc230250709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20</w:t>
            </w:r>
            <w:r w:rsidR="00EB0E2C" w:rsidRPr="00A2346C">
              <w:rPr>
                <w:rFonts w:ascii="Arial" w:hAnsi="Arial" w:cs="Arial"/>
                <w:noProof/>
                <w:webHidden/>
              </w:rPr>
              <w:fldChar w:fldCharType="end"/>
            </w:r>
          </w:hyperlink>
        </w:p>
        <w:p w14:paraId="7483BA9F" w14:textId="1B6D8363"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10" w:history="1">
            <w:r w:rsidR="00EB0E2C" w:rsidRPr="00A2346C">
              <w:rPr>
                <w:rStyle w:val="Hipervnculo"/>
                <w:rFonts w:ascii="Arial" w:hAnsi="Arial" w:cs="Arial"/>
                <w:noProof/>
              </w:rPr>
              <w:t>1.20</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lang w:val="es-MX"/>
              </w:rPr>
              <w:t>CONFIDENCIALIDAD DE LA INFORMACIÓN RELACIONADA CON DATOS SENSIBLES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22</w:t>
            </w:r>
            <w:r w:rsidR="00EB0E2C" w:rsidRPr="00A2346C">
              <w:rPr>
                <w:rFonts w:ascii="Arial" w:hAnsi="Arial" w:cs="Arial"/>
                <w:noProof/>
                <w:webHidden/>
              </w:rPr>
              <w:fldChar w:fldCharType="end"/>
            </w:r>
          </w:hyperlink>
        </w:p>
        <w:p w14:paraId="7C9B5AF2" w14:textId="2E23D2D0"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11" w:history="1">
            <w:r w:rsidR="00EB0E2C" w:rsidRPr="00A2346C">
              <w:rPr>
                <w:rStyle w:val="Hipervnculo"/>
                <w:rFonts w:ascii="Arial" w:hAnsi="Arial" w:cs="Arial"/>
                <w:noProof/>
              </w:rPr>
              <w:t>CAPÍTULO II ELABORACIÓN Y PRESENTACIÓN DE LA OFERTA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23</w:t>
            </w:r>
            <w:r w:rsidR="00EB0E2C" w:rsidRPr="00A2346C">
              <w:rPr>
                <w:rFonts w:ascii="Arial" w:hAnsi="Arial" w:cs="Arial"/>
                <w:noProof/>
                <w:webHidden/>
              </w:rPr>
              <w:fldChar w:fldCharType="end"/>
            </w:r>
          </w:hyperlink>
        </w:p>
        <w:p w14:paraId="6EFCF969" w14:textId="5C2A5DCA"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2" w:history="1">
            <w:r w:rsidR="00EB0E2C" w:rsidRPr="00A2346C">
              <w:rPr>
                <w:rStyle w:val="Hipervnculo"/>
                <w:rFonts w:ascii="Arial" w:hAnsi="Arial" w:cs="Arial"/>
                <w:noProof/>
                <w:lang w:val="es-MX"/>
              </w:rPr>
              <w:t>2.1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lang w:val="es-MX"/>
              </w:rPr>
              <w:t>CARTA DE PRESENTACIÓN DE LA OFERTA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23</w:t>
            </w:r>
            <w:r w:rsidR="00EB0E2C" w:rsidRPr="00A2346C">
              <w:rPr>
                <w:rFonts w:ascii="Arial" w:hAnsi="Arial" w:cs="Arial"/>
                <w:noProof/>
                <w:webHidden/>
              </w:rPr>
              <w:fldChar w:fldCharType="end"/>
            </w:r>
          </w:hyperlink>
        </w:p>
        <w:p w14:paraId="79F928F4" w14:textId="6787C167"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3" w:history="1">
            <w:r w:rsidR="00EB0E2C" w:rsidRPr="00A2346C">
              <w:rPr>
                <w:rStyle w:val="Hipervnculo"/>
                <w:rFonts w:ascii="Arial" w:hAnsi="Arial" w:cs="Arial"/>
                <w:noProof/>
                <w:lang w:val="es-MX"/>
              </w:rPr>
              <w:t>2.2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lang w:val="es-MX"/>
              </w:rPr>
              <w:t>APODERADO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24</w:t>
            </w:r>
            <w:r w:rsidR="00EB0E2C" w:rsidRPr="00A2346C">
              <w:rPr>
                <w:rFonts w:ascii="Arial" w:hAnsi="Arial" w:cs="Arial"/>
                <w:noProof/>
                <w:webHidden/>
              </w:rPr>
              <w:fldChar w:fldCharType="end"/>
            </w:r>
          </w:hyperlink>
        </w:p>
        <w:p w14:paraId="66A50390" w14:textId="2C408161"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4" w:history="1">
            <w:r w:rsidR="00EB0E2C" w:rsidRPr="00A2346C">
              <w:rPr>
                <w:rStyle w:val="Hipervnculo"/>
                <w:rFonts w:ascii="Arial" w:hAnsi="Arial" w:cs="Arial"/>
                <w:noProof/>
              </w:rPr>
              <w:t>2.3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 xml:space="preserve">. </w:t>
            </w:r>
            <w:r w:rsidR="00EB0E2C" w:rsidRPr="00A2346C">
              <w:rPr>
                <w:rStyle w:val="Hipervnculo"/>
                <w:rFonts w:ascii="Arial" w:hAnsi="Arial" w:cs="Arial"/>
                <w:bCs/>
                <w:noProof/>
              </w:rPr>
              <w:t>MANIFESTACIÓN DE INTERÉS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24</w:t>
            </w:r>
            <w:r w:rsidR="00EB0E2C" w:rsidRPr="00A2346C">
              <w:rPr>
                <w:rFonts w:ascii="Arial" w:hAnsi="Arial" w:cs="Arial"/>
                <w:noProof/>
                <w:webHidden/>
              </w:rPr>
              <w:fldChar w:fldCharType="end"/>
            </w:r>
          </w:hyperlink>
        </w:p>
        <w:p w14:paraId="63868CF1" w14:textId="1ED6D0A0"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5" w:history="1">
            <w:r w:rsidR="00EB0E2C" w:rsidRPr="00A2346C">
              <w:rPr>
                <w:rStyle w:val="Hipervnculo"/>
                <w:rFonts w:ascii="Arial" w:hAnsi="Arial" w:cs="Arial"/>
                <w:bCs/>
                <w:noProof/>
              </w:rPr>
              <w:t>2.4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AUDIENCIA PÚBLICA DE SORTEO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26</w:t>
            </w:r>
            <w:r w:rsidR="00EB0E2C" w:rsidRPr="00A2346C">
              <w:rPr>
                <w:rFonts w:ascii="Arial" w:hAnsi="Arial" w:cs="Arial"/>
                <w:noProof/>
                <w:webHidden/>
              </w:rPr>
              <w:fldChar w:fldCharType="end"/>
            </w:r>
          </w:hyperlink>
        </w:p>
        <w:p w14:paraId="3BD9ED64" w14:textId="69215A50"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6" w:history="1">
            <w:r w:rsidR="00EB0E2C" w:rsidRPr="00A2346C">
              <w:rPr>
                <w:rStyle w:val="Hipervnculo"/>
                <w:rFonts w:ascii="Arial" w:hAnsi="Arial" w:cs="Arial"/>
                <w:noProof/>
              </w:rPr>
              <w:t>2.5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LIMITACIÓN A MIPYME</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26</w:t>
            </w:r>
            <w:r w:rsidR="00EB0E2C" w:rsidRPr="00A2346C">
              <w:rPr>
                <w:rFonts w:ascii="Arial" w:hAnsi="Arial" w:cs="Arial"/>
                <w:noProof/>
                <w:webHidden/>
              </w:rPr>
              <w:fldChar w:fldCharType="end"/>
            </w:r>
          </w:hyperlink>
        </w:p>
        <w:p w14:paraId="3274E820" w14:textId="744FEF70"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7" w:history="1">
            <w:r w:rsidR="00EB0E2C" w:rsidRPr="00A2346C">
              <w:rPr>
                <w:rStyle w:val="Hipervnculo"/>
                <w:rFonts w:ascii="Arial" w:hAnsi="Arial" w:cs="Arial"/>
                <w:noProof/>
              </w:rPr>
              <w:t>2.6</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ELABORACIÓN Y PRESENTACIÓN DE LA OFERTA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28</w:t>
            </w:r>
            <w:r w:rsidR="00EB0E2C" w:rsidRPr="00A2346C">
              <w:rPr>
                <w:rFonts w:ascii="Arial" w:hAnsi="Arial" w:cs="Arial"/>
                <w:noProof/>
                <w:webHidden/>
              </w:rPr>
              <w:fldChar w:fldCharType="end"/>
            </w:r>
          </w:hyperlink>
        </w:p>
        <w:p w14:paraId="49F9E273" w14:textId="092B1CE4"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8" w:history="1">
            <w:r w:rsidR="00EB0E2C" w:rsidRPr="00A2346C">
              <w:rPr>
                <w:rStyle w:val="Hipervnculo"/>
                <w:rFonts w:ascii="Arial" w:hAnsi="Arial" w:cs="Arial"/>
                <w:noProof/>
              </w:rPr>
              <w:t>2.7</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CIERRE DEL PROCESO Y APERTURA DE OFERTAS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30</w:t>
            </w:r>
            <w:r w:rsidR="00EB0E2C" w:rsidRPr="00A2346C">
              <w:rPr>
                <w:rFonts w:ascii="Arial" w:hAnsi="Arial" w:cs="Arial"/>
                <w:noProof/>
                <w:webHidden/>
              </w:rPr>
              <w:fldChar w:fldCharType="end"/>
            </w:r>
          </w:hyperlink>
        </w:p>
        <w:p w14:paraId="127132EB" w14:textId="59BACDF7"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19" w:history="1">
            <w:r w:rsidR="00EB0E2C" w:rsidRPr="00A2346C">
              <w:rPr>
                <w:rStyle w:val="Hipervnculo"/>
                <w:rFonts w:ascii="Arial" w:eastAsia="Arial" w:hAnsi="Arial" w:cs="Arial"/>
                <w:noProof/>
              </w:rPr>
              <w:t>2.8</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rPr>
              <w:t xml:space="preserve">INFORME DE </w:t>
            </w:r>
            <w:r w:rsidR="00EB0E2C" w:rsidRPr="00A2346C">
              <w:rPr>
                <w:rStyle w:val="Hipervnculo"/>
                <w:rFonts w:ascii="Arial" w:hAnsi="Arial" w:cs="Arial"/>
                <w:noProof/>
              </w:rPr>
              <w:t>EVALUACIÓN</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_Toc230250719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31</w:t>
            </w:r>
            <w:r w:rsidR="00EB0E2C" w:rsidRPr="00A2346C">
              <w:rPr>
                <w:rFonts w:ascii="Arial" w:hAnsi="Arial" w:cs="Arial"/>
                <w:noProof/>
                <w:webHidden/>
              </w:rPr>
              <w:fldChar w:fldCharType="end"/>
            </w:r>
          </w:hyperlink>
        </w:p>
        <w:p w14:paraId="1BBB0C62" w14:textId="34903F83"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20" w:history="1">
            <w:r w:rsidR="00EB0E2C" w:rsidRPr="00A2346C">
              <w:rPr>
                <w:rStyle w:val="Hipervnculo"/>
                <w:rFonts w:ascii="Arial" w:hAnsi="Arial" w:cs="Arial"/>
                <w:noProof/>
              </w:rPr>
              <w:t>2.9</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rPr>
              <w:t>ADJUDICACIÓN</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32</w:t>
            </w:r>
            <w:r w:rsidR="00EB0E2C" w:rsidRPr="00A2346C">
              <w:rPr>
                <w:rFonts w:ascii="Arial" w:hAnsi="Arial" w:cs="Arial"/>
                <w:noProof/>
                <w:webHidden/>
              </w:rPr>
              <w:fldChar w:fldCharType="end"/>
            </w:r>
          </w:hyperlink>
        </w:p>
        <w:p w14:paraId="71D6C91D" w14:textId="0B3B874B"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21" w:history="1">
            <w:r w:rsidR="00EB0E2C" w:rsidRPr="00A2346C">
              <w:rPr>
                <w:rStyle w:val="Hipervnculo"/>
                <w:rFonts w:ascii="Arial" w:hAnsi="Arial" w:cs="Arial"/>
                <w:noProof/>
              </w:rPr>
              <w:t>2.10</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rPr>
              <w:t>PROPUESTAS</w:t>
            </w:r>
            <w:r w:rsidR="00EB0E2C" w:rsidRPr="00A2346C">
              <w:rPr>
                <w:rStyle w:val="Hipervnculo"/>
                <w:rFonts w:ascii="Arial" w:hAnsi="Arial" w:cs="Arial"/>
                <w:noProof/>
              </w:rPr>
              <w:t xml:space="preserve"> PARCIALES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33</w:t>
            </w:r>
            <w:r w:rsidR="00EB0E2C" w:rsidRPr="00A2346C">
              <w:rPr>
                <w:rFonts w:ascii="Arial" w:hAnsi="Arial" w:cs="Arial"/>
                <w:noProof/>
                <w:webHidden/>
              </w:rPr>
              <w:fldChar w:fldCharType="end"/>
            </w:r>
          </w:hyperlink>
        </w:p>
        <w:p w14:paraId="57EE629B" w14:textId="7FB464ED"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22" w:history="1">
            <w:r w:rsidR="00EB0E2C" w:rsidRPr="00A2346C">
              <w:rPr>
                <w:rStyle w:val="Hipervnculo"/>
                <w:rFonts w:ascii="Arial" w:hAnsi="Arial" w:cs="Arial"/>
                <w:noProof/>
              </w:rPr>
              <w:t>2.11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rPr>
              <w:t>PROPUESTAS</w:t>
            </w:r>
            <w:r w:rsidR="00EB0E2C" w:rsidRPr="00A2346C">
              <w:rPr>
                <w:rStyle w:val="Hipervnculo"/>
                <w:rFonts w:ascii="Arial" w:hAnsi="Arial" w:cs="Arial"/>
                <w:noProof/>
              </w:rPr>
              <w:t xml:space="preserve"> ALTERNATIVAS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33</w:t>
            </w:r>
            <w:r w:rsidR="00EB0E2C" w:rsidRPr="00A2346C">
              <w:rPr>
                <w:rFonts w:ascii="Arial" w:hAnsi="Arial" w:cs="Arial"/>
                <w:noProof/>
                <w:webHidden/>
              </w:rPr>
              <w:fldChar w:fldCharType="end"/>
            </w:r>
          </w:hyperlink>
        </w:p>
        <w:p w14:paraId="6F49C4EC" w14:textId="3B656F23"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23" w:history="1">
            <w:r w:rsidR="00EB0E2C" w:rsidRPr="00A2346C">
              <w:rPr>
                <w:rStyle w:val="Hipervnculo"/>
                <w:rFonts w:ascii="Arial" w:hAnsi="Arial" w:cs="Arial"/>
                <w:noProof/>
              </w:rPr>
              <w:t>2.12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 xml:space="preserve">REGLAS PARA LOS PROCESOS </w:t>
            </w:r>
            <w:r w:rsidR="00EB0E2C" w:rsidRPr="00A2346C">
              <w:rPr>
                <w:rStyle w:val="Hipervnculo"/>
                <w:rFonts w:ascii="Arial" w:eastAsia="Arial" w:hAnsi="Arial" w:cs="Arial"/>
                <w:noProof/>
              </w:rPr>
              <w:t>ESTRUCTURADOS</w:t>
            </w:r>
            <w:r w:rsidR="00EB0E2C" w:rsidRPr="00A2346C">
              <w:rPr>
                <w:rStyle w:val="Hipervnculo"/>
                <w:rFonts w:ascii="Arial" w:hAnsi="Arial" w:cs="Arial"/>
                <w:noProof/>
              </w:rPr>
              <w:t xml:space="preserve"> POR LOTES O SEGMENTOS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34</w:t>
            </w:r>
            <w:r w:rsidR="00EB0E2C" w:rsidRPr="00A2346C">
              <w:rPr>
                <w:rFonts w:ascii="Arial" w:hAnsi="Arial" w:cs="Arial"/>
                <w:noProof/>
                <w:webHidden/>
              </w:rPr>
              <w:fldChar w:fldCharType="end"/>
            </w:r>
          </w:hyperlink>
        </w:p>
        <w:p w14:paraId="7C149228" w14:textId="76889C01"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24" w:history="1">
            <w:r w:rsidR="00EB0E2C" w:rsidRPr="00A2346C">
              <w:rPr>
                <w:rStyle w:val="Hipervnculo"/>
                <w:rFonts w:ascii="Arial" w:hAnsi="Arial" w:cs="Arial"/>
                <w:noProof/>
              </w:rPr>
              <w:t>CAPÍTULO III REQUISITOS HABILITANTES Y SU VERIFICACIÓN</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35</w:t>
            </w:r>
            <w:r w:rsidR="00EB0E2C" w:rsidRPr="00A2346C">
              <w:rPr>
                <w:rFonts w:ascii="Arial" w:hAnsi="Arial" w:cs="Arial"/>
                <w:noProof/>
                <w:webHidden/>
              </w:rPr>
              <w:fldChar w:fldCharType="end"/>
            </w:r>
          </w:hyperlink>
        </w:p>
        <w:p w14:paraId="3C38159F" w14:textId="33942F7F"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25" w:history="1">
            <w:r w:rsidR="00EB0E2C" w:rsidRPr="00A2346C">
              <w:rPr>
                <w:rStyle w:val="Hipervnculo"/>
                <w:rFonts w:ascii="Arial" w:hAnsi="Arial" w:cs="Arial"/>
                <w:bCs/>
                <w:noProof/>
              </w:rPr>
              <w:t>3.1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GENERALIDADES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36</w:t>
            </w:r>
            <w:r w:rsidR="00EB0E2C" w:rsidRPr="00A2346C">
              <w:rPr>
                <w:rFonts w:ascii="Arial" w:hAnsi="Arial" w:cs="Arial"/>
                <w:noProof/>
                <w:webHidden/>
              </w:rPr>
              <w:fldChar w:fldCharType="end"/>
            </w:r>
          </w:hyperlink>
        </w:p>
        <w:p w14:paraId="4EA24FCD" w14:textId="242E1B0D"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26" w:history="1">
            <w:r w:rsidR="00EB0E2C" w:rsidRPr="00A2346C">
              <w:rPr>
                <w:rStyle w:val="Hipervnculo"/>
                <w:rFonts w:ascii="Arial" w:hAnsi="Arial" w:cs="Arial"/>
                <w:bCs/>
                <w:noProof/>
              </w:rPr>
              <w:t>3.2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CAPACIDAD JURÍDICA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36</w:t>
            </w:r>
            <w:r w:rsidR="00EB0E2C" w:rsidRPr="00A2346C">
              <w:rPr>
                <w:rFonts w:ascii="Arial" w:hAnsi="Arial" w:cs="Arial"/>
                <w:noProof/>
                <w:webHidden/>
              </w:rPr>
              <w:fldChar w:fldCharType="end"/>
            </w:r>
          </w:hyperlink>
        </w:p>
        <w:p w14:paraId="43DC398C" w14:textId="36F88B7D"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27" w:history="1">
            <w:r w:rsidR="00EB0E2C" w:rsidRPr="00A2346C">
              <w:rPr>
                <w:rStyle w:val="Hipervnculo"/>
                <w:rFonts w:ascii="Arial" w:hAnsi="Arial" w:cs="Arial"/>
                <w:bCs/>
                <w:noProof/>
              </w:rPr>
              <w:t>3.3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EXISTENCIA Y REPRESENTACIÓN LEGAL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37</w:t>
            </w:r>
            <w:r w:rsidR="00EB0E2C" w:rsidRPr="00A2346C">
              <w:rPr>
                <w:rFonts w:ascii="Arial" w:hAnsi="Arial" w:cs="Arial"/>
                <w:noProof/>
                <w:webHidden/>
              </w:rPr>
              <w:fldChar w:fldCharType="end"/>
            </w:r>
          </w:hyperlink>
        </w:p>
        <w:p w14:paraId="72989409" w14:textId="009A4223"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28" w:history="1">
            <w:r w:rsidR="00EB0E2C" w:rsidRPr="00A2346C">
              <w:rPr>
                <w:rStyle w:val="Hipervnculo"/>
                <w:rFonts w:ascii="Arial" w:eastAsia="Arial" w:hAnsi="Arial" w:cs="Arial"/>
                <w:b/>
                <w:noProof/>
                <w:lang w:val="es-CO"/>
              </w:rPr>
              <w:t>3.3.1.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PERSONAS NATURALES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37</w:t>
            </w:r>
            <w:r w:rsidR="00EB0E2C" w:rsidRPr="00A2346C">
              <w:rPr>
                <w:rFonts w:ascii="Arial" w:hAnsi="Arial" w:cs="Arial"/>
                <w:noProof/>
                <w:webHidden/>
              </w:rPr>
              <w:fldChar w:fldCharType="end"/>
            </w:r>
          </w:hyperlink>
        </w:p>
        <w:p w14:paraId="627417DA" w14:textId="321DFF57"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29" w:history="1">
            <w:r w:rsidR="00EB0E2C" w:rsidRPr="00A2346C">
              <w:rPr>
                <w:rStyle w:val="Hipervnculo"/>
                <w:rFonts w:ascii="Arial" w:eastAsia="Arial" w:hAnsi="Arial" w:cs="Arial"/>
                <w:b/>
                <w:noProof/>
                <w:lang w:val="es-CO"/>
              </w:rPr>
              <w:t>3.3.2.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PERSONAS JURÍDICAS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_Toc230250729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38</w:t>
            </w:r>
            <w:r w:rsidR="00EB0E2C" w:rsidRPr="00A2346C">
              <w:rPr>
                <w:rFonts w:ascii="Arial" w:hAnsi="Arial" w:cs="Arial"/>
                <w:noProof/>
                <w:webHidden/>
              </w:rPr>
              <w:fldChar w:fldCharType="end"/>
            </w:r>
          </w:hyperlink>
        </w:p>
        <w:p w14:paraId="1AC3E655" w14:textId="09B74438"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0" w:history="1">
            <w:r w:rsidR="00EB0E2C" w:rsidRPr="00A2346C">
              <w:rPr>
                <w:rStyle w:val="Hipervnculo"/>
                <w:rFonts w:ascii="Arial" w:eastAsia="Arial" w:hAnsi="Arial" w:cs="Arial"/>
                <w:b/>
                <w:noProof/>
                <w:lang w:val="es-CO"/>
              </w:rPr>
              <w:t>3.3.3.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PROPONENTES PLURALES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41</w:t>
            </w:r>
            <w:r w:rsidR="00EB0E2C" w:rsidRPr="00A2346C">
              <w:rPr>
                <w:rFonts w:ascii="Arial" w:hAnsi="Arial" w:cs="Arial"/>
                <w:noProof/>
                <w:webHidden/>
              </w:rPr>
              <w:fldChar w:fldCharType="end"/>
            </w:r>
          </w:hyperlink>
        </w:p>
        <w:p w14:paraId="68680013" w14:textId="408B441A"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31" w:history="1">
            <w:r w:rsidR="00EB0E2C" w:rsidRPr="00A2346C">
              <w:rPr>
                <w:rStyle w:val="Hipervnculo"/>
                <w:rFonts w:ascii="Arial" w:hAnsi="Arial" w:cs="Arial"/>
                <w:bCs/>
                <w:noProof/>
              </w:rPr>
              <w:t>3.4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CERTIFICACIÓN DE PAGOS DE SEGURIDAD SOCIAL Y APORTES LEGALES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42</w:t>
            </w:r>
            <w:r w:rsidR="00EB0E2C" w:rsidRPr="00A2346C">
              <w:rPr>
                <w:rFonts w:ascii="Arial" w:hAnsi="Arial" w:cs="Arial"/>
                <w:noProof/>
                <w:webHidden/>
              </w:rPr>
              <w:fldChar w:fldCharType="end"/>
            </w:r>
          </w:hyperlink>
        </w:p>
        <w:p w14:paraId="78D7D7C1" w14:textId="2938907E"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2" w:history="1">
            <w:r w:rsidR="00EB0E2C" w:rsidRPr="00A2346C">
              <w:rPr>
                <w:rStyle w:val="Hipervnculo"/>
                <w:rFonts w:ascii="Arial" w:eastAsia="Arial" w:hAnsi="Arial" w:cs="Arial"/>
                <w:b/>
                <w:noProof/>
                <w:lang w:val="es-CO"/>
              </w:rPr>
              <w:t>3.4.1.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PERSONAS JURÍDICAS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42</w:t>
            </w:r>
            <w:r w:rsidR="00EB0E2C" w:rsidRPr="00A2346C">
              <w:rPr>
                <w:rFonts w:ascii="Arial" w:hAnsi="Arial" w:cs="Arial"/>
                <w:noProof/>
                <w:webHidden/>
              </w:rPr>
              <w:fldChar w:fldCharType="end"/>
            </w:r>
          </w:hyperlink>
        </w:p>
        <w:p w14:paraId="0B7CF4D0" w14:textId="381B5AC1"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3" w:history="1">
            <w:r w:rsidR="00EB0E2C" w:rsidRPr="00A2346C">
              <w:rPr>
                <w:rStyle w:val="Hipervnculo"/>
                <w:rFonts w:ascii="Arial" w:eastAsia="Arial" w:hAnsi="Arial" w:cs="Arial"/>
                <w:b/>
                <w:noProof/>
                <w:lang w:val="es-CO"/>
              </w:rPr>
              <w:t>3.4.2.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PERSONAS NATURALES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43</w:t>
            </w:r>
            <w:r w:rsidR="00EB0E2C" w:rsidRPr="00A2346C">
              <w:rPr>
                <w:rFonts w:ascii="Arial" w:hAnsi="Arial" w:cs="Arial"/>
                <w:noProof/>
                <w:webHidden/>
              </w:rPr>
              <w:fldChar w:fldCharType="end"/>
            </w:r>
          </w:hyperlink>
        </w:p>
        <w:p w14:paraId="53C8800A" w14:textId="121D1697"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4" w:history="1">
            <w:r w:rsidR="00EB0E2C" w:rsidRPr="00A2346C">
              <w:rPr>
                <w:rStyle w:val="Hipervnculo"/>
                <w:rFonts w:ascii="Arial" w:eastAsia="Arial" w:hAnsi="Arial" w:cs="Arial"/>
                <w:b/>
                <w:noProof/>
                <w:lang w:val="es-CO"/>
              </w:rPr>
              <w:t>3.4.3.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PROPONENTES PLURALES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43</w:t>
            </w:r>
            <w:r w:rsidR="00EB0E2C" w:rsidRPr="00A2346C">
              <w:rPr>
                <w:rFonts w:ascii="Arial" w:hAnsi="Arial" w:cs="Arial"/>
                <w:noProof/>
                <w:webHidden/>
              </w:rPr>
              <w:fldChar w:fldCharType="end"/>
            </w:r>
          </w:hyperlink>
        </w:p>
        <w:p w14:paraId="4DE4ED7A" w14:textId="53CB7DE9"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5" w:history="1">
            <w:r w:rsidR="00EB0E2C" w:rsidRPr="00A2346C">
              <w:rPr>
                <w:rStyle w:val="Hipervnculo"/>
                <w:rFonts w:ascii="Arial" w:eastAsia="Arial" w:hAnsi="Arial" w:cs="Arial"/>
                <w:b/>
                <w:noProof/>
                <w:lang w:val="es-CO"/>
              </w:rPr>
              <w:t>3.4.4.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SEGURIDAD SOCIAL PARA LA SUSCRIPCIÓN DEL CONTRATO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43</w:t>
            </w:r>
            <w:r w:rsidR="00EB0E2C" w:rsidRPr="00A2346C">
              <w:rPr>
                <w:rFonts w:ascii="Arial" w:hAnsi="Arial" w:cs="Arial"/>
                <w:noProof/>
                <w:webHidden/>
              </w:rPr>
              <w:fldChar w:fldCharType="end"/>
            </w:r>
          </w:hyperlink>
        </w:p>
        <w:p w14:paraId="62774619" w14:textId="5AD0D47E"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6" w:history="1">
            <w:r w:rsidR="00EB0E2C" w:rsidRPr="00A2346C">
              <w:rPr>
                <w:rStyle w:val="Hipervnculo"/>
                <w:rFonts w:ascii="Arial" w:eastAsia="Arial" w:hAnsi="Arial" w:cs="Arial"/>
                <w:b/>
                <w:bCs/>
                <w:noProof/>
                <w:lang w:val="es-CO"/>
              </w:rPr>
              <w:t>3.4.5.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ACREDITACIÓN DEL PAGO AL SISTEMA DE SEGURIDAD SOCIAL DURANTE LA EJECUCIÓN DEL CONTRATO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44</w:t>
            </w:r>
            <w:r w:rsidR="00EB0E2C" w:rsidRPr="00A2346C">
              <w:rPr>
                <w:rFonts w:ascii="Arial" w:hAnsi="Arial" w:cs="Arial"/>
                <w:noProof/>
                <w:webHidden/>
              </w:rPr>
              <w:fldChar w:fldCharType="end"/>
            </w:r>
          </w:hyperlink>
        </w:p>
        <w:p w14:paraId="14C912B0" w14:textId="54DBB9B1"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37" w:history="1">
            <w:r w:rsidR="00EB0E2C" w:rsidRPr="00A2346C">
              <w:rPr>
                <w:rStyle w:val="Hipervnculo"/>
                <w:rFonts w:ascii="Arial" w:hAnsi="Arial" w:cs="Arial"/>
                <w:bCs/>
                <w:noProof/>
              </w:rPr>
              <w:t>3.5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EXPERIENCIA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44</w:t>
            </w:r>
            <w:r w:rsidR="00EB0E2C" w:rsidRPr="00A2346C">
              <w:rPr>
                <w:rFonts w:ascii="Arial" w:hAnsi="Arial" w:cs="Arial"/>
                <w:noProof/>
                <w:webHidden/>
              </w:rPr>
              <w:fldChar w:fldCharType="end"/>
            </w:r>
          </w:hyperlink>
        </w:p>
        <w:p w14:paraId="00DEA91B" w14:textId="33F506FF"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8" w:history="1">
            <w:r w:rsidR="00EB0E2C" w:rsidRPr="00A2346C">
              <w:rPr>
                <w:rStyle w:val="Hipervnculo"/>
                <w:rFonts w:ascii="Arial" w:eastAsia="Arial" w:hAnsi="Arial" w:cs="Arial"/>
                <w:b/>
                <w:noProof/>
                <w:lang w:val="es-CO"/>
              </w:rPr>
              <w:t>3.5.1.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CARACTERÍSTICAS DE LOS CONTRATOS PRESENTADOS PARA ACREDITAR LA EXPERIENCIA EXIGIDA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45</w:t>
            </w:r>
            <w:r w:rsidR="00EB0E2C" w:rsidRPr="00A2346C">
              <w:rPr>
                <w:rFonts w:ascii="Arial" w:hAnsi="Arial" w:cs="Arial"/>
                <w:noProof/>
                <w:webHidden/>
              </w:rPr>
              <w:fldChar w:fldCharType="end"/>
            </w:r>
          </w:hyperlink>
        </w:p>
        <w:p w14:paraId="790A2900" w14:textId="38ED61BF"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39" w:history="1">
            <w:r w:rsidR="00EB0E2C" w:rsidRPr="00A2346C">
              <w:rPr>
                <w:rStyle w:val="Hipervnculo"/>
                <w:rFonts w:ascii="Arial" w:eastAsia="Arial" w:hAnsi="Arial" w:cs="Arial"/>
                <w:b/>
                <w:noProof/>
                <w:lang w:val="es-CO"/>
              </w:rPr>
              <w:t>3.5.2.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CONSIDERACIONES PARA LA VALIDEZ DE LA EXPERIENCIA REQUERIDA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_Toc230250739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53</w:t>
            </w:r>
            <w:r w:rsidR="00EB0E2C" w:rsidRPr="00A2346C">
              <w:rPr>
                <w:rFonts w:ascii="Arial" w:hAnsi="Arial" w:cs="Arial"/>
                <w:noProof/>
                <w:webHidden/>
              </w:rPr>
              <w:fldChar w:fldCharType="end"/>
            </w:r>
          </w:hyperlink>
        </w:p>
        <w:p w14:paraId="15D3EE0C" w14:textId="733FFF0F"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40" w:history="1">
            <w:r w:rsidR="00EB0E2C" w:rsidRPr="00A2346C">
              <w:rPr>
                <w:rStyle w:val="Hipervnculo"/>
                <w:rFonts w:ascii="Arial" w:eastAsia="Arial" w:hAnsi="Arial" w:cs="Arial"/>
                <w:b/>
                <w:noProof/>
                <w:lang w:val="es-CO"/>
              </w:rPr>
              <w:t>3.5.3.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CLASIFICACIÓN DE LA EXPERIENCIA EN EL “CLASIFICADOR DE BIENES, OBRAS Y SERVICIOS DE LAS NACIONES UNIDAS”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57</w:t>
            </w:r>
            <w:r w:rsidR="00EB0E2C" w:rsidRPr="00A2346C">
              <w:rPr>
                <w:rFonts w:ascii="Arial" w:hAnsi="Arial" w:cs="Arial"/>
                <w:noProof/>
                <w:webHidden/>
              </w:rPr>
              <w:fldChar w:fldCharType="end"/>
            </w:r>
          </w:hyperlink>
        </w:p>
        <w:p w14:paraId="7E6009EA" w14:textId="2E332D85"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41" w:history="1">
            <w:r w:rsidR="00EB0E2C" w:rsidRPr="00A2346C">
              <w:rPr>
                <w:rStyle w:val="Hipervnculo"/>
                <w:rFonts w:ascii="Arial" w:eastAsia="Arial" w:hAnsi="Arial" w:cs="Arial"/>
                <w:b/>
                <w:noProof/>
                <w:lang w:val="es-CO"/>
              </w:rPr>
              <w:t>3.5.4.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ACREDITACIÓN DE LA EXPERIENCIA REQUERIDA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58</w:t>
            </w:r>
            <w:r w:rsidR="00EB0E2C" w:rsidRPr="00A2346C">
              <w:rPr>
                <w:rFonts w:ascii="Arial" w:hAnsi="Arial" w:cs="Arial"/>
                <w:noProof/>
                <w:webHidden/>
              </w:rPr>
              <w:fldChar w:fldCharType="end"/>
            </w:r>
          </w:hyperlink>
        </w:p>
        <w:p w14:paraId="456941C1" w14:textId="73F35A22"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42" w:history="1">
            <w:r w:rsidR="00EB0E2C" w:rsidRPr="00A2346C">
              <w:rPr>
                <w:rStyle w:val="Hipervnculo"/>
                <w:rFonts w:ascii="Arial" w:eastAsia="Arial" w:hAnsi="Arial" w:cs="Arial"/>
                <w:b/>
                <w:noProof/>
                <w:lang w:val="es-CO"/>
              </w:rPr>
              <w:t>3.5.5.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DOCUMENTOS VÁLIDOS PARA LA ACREDITACIÓN DE LA EXPERIENCIA REQUERIDA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59</w:t>
            </w:r>
            <w:r w:rsidR="00EB0E2C" w:rsidRPr="00A2346C">
              <w:rPr>
                <w:rFonts w:ascii="Arial" w:hAnsi="Arial" w:cs="Arial"/>
                <w:noProof/>
                <w:webHidden/>
              </w:rPr>
              <w:fldChar w:fldCharType="end"/>
            </w:r>
          </w:hyperlink>
        </w:p>
        <w:p w14:paraId="720C6ABE" w14:textId="78418CEB"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43" w:history="1">
            <w:r w:rsidR="00EB0E2C" w:rsidRPr="00A2346C">
              <w:rPr>
                <w:rStyle w:val="Hipervnculo"/>
                <w:rFonts w:ascii="Arial" w:eastAsia="Arial" w:hAnsi="Arial" w:cs="Arial"/>
                <w:b/>
                <w:bCs/>
                <w:noProof/>
                <w:lang w:val="es-CO"/>
              </w:rPr>
              <w:t>3.5.6.</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PARA SUBCONTRATOS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60</w:t>
            </w:r>
            <w:r w:rsidR="00EB0E2C" w:rsidRPr="00A2346C">
              <w:rPr>
                <w:rFonts w:ascii="Arial" w:hAnsi="Arial" w:cs="Arial"/>
                <w:noProof/>
                <w:webHidden/>
              </w:rPr>
              <w:fldChar w:fldCharType="end"/>
            </w:r>
          </w:hyperlink>
        </w:p>
        <w:p w14:paraId="6167EEDC" w14:textId="665EEED6"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44" w:history="1">
            <w:r w:rsidR="00EB0E2C" w:rsidRPr="00A2346C">
              <w:rPr>
                <w:rStyle w:val="Hipervnculo"/>
                <w:rFonts w:ascii="Arial" w:eastAsia="Arial" w:hAnsi="Arial" w:cs="Arial"/>
                <w:b/>
                <w:bCs/>
                <w:noProof/>
                <w:lang w:val="es-CO"/>
              </w:rPr>
              <w:t>3.5.7.</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bCs/>
                <w:noProof/>
                <w:lang w:val="es-CO"/>
              </w:rPr>
              <w:t>PARA CONTRATO ENTRE PARTICULARES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61</w:t>
            </w:r>
            <w:r w:rsidR="00EB0E2C" w:rsidRPr="00A2346C">
              <w:rPr>
                <w:rFonts w:ascii="Arial" w:hAnsi="Arial" w:cs="Arial"/>
                <w:noProof/>
                <w:webHidden/>
              </w:rPr>
              <w:fldChar w:fldCharType="end"/>
            </w:r>
          </w:hyperlink>
        </w:p>
        <w:p w14:paraId="6B43673A" w14:textId="3066E257"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45" w:history="1">
            <w:r w:rsidR="00EB0E2C" w:rsidRPr="00A2346C">
              <w:rPr>
                <w:rStyle w:val="Hipervnculo"/>
                <w:rFonts w:ascii="Arial" w:eastAsia="Arial" w:hAnsi="Arial" w:cs="Arial"/>
                <w:b/>
                <w:noProof/>
                <w:lang w:val="es-CO"/>
              </w:rPr>
              <w:t>3.5.8.</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RELACIÓN DE LOS CONTRATOS FRENTE AL PRESUPUESTO OFICIAL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61</w:t>
            </w:r>
            <w:r w:rsidR="00EB0E2C" w:rsidRPr="00A2346C">
              <w:rPr>
                <w:rFonts w:ascii="Arial" w:hAnsi="Arial" w:cs="Arial"/>
                <w:noProof/>
                <w:webHidden/>
              </w:rPr>
              <w:fldChar w:fldCharType="end"/>
            </w:r>
          </w:hyperlink>
        </w:p>
        <w:p w14:paraId="13DC1F33" w14:textId="5EFE2E67"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46" w:history="1">
            <w:r w:rsidR="00EB0E2C" w:rsidRPr="00A2346C">
              <w:rPr>
                <w:rStyle w:val="Hipervnculo"/>
                <w:rFonts w:ascii="Arial" w:hAnsi="Arial" w:cs="Arial"/>
                <w:bCs/>
                <w:noProof/>
              </w:rPr>
              <w:t>3.6</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CAPACIDAD FINANCIERA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62</w:t>
            </w:r>
            <w:r w:rsidR="00EB0E2C" w:rsidRPr="00A2346C">
              <w:rPr>
                <w:rFonts w:ascii="Arial" w:hAnsi="Arial" w:cs="Arial"/>
                <w:noProof/>
                <w:webHidden/>
              </w:rPr>
              <w:fldChar w:fldCharType="end"/>
            </w:r>
          </w:hyperlink>
        </w:p>
        <w:p w14:paraId="7EA59634" w14:textId="3A253156"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47" w:history="1">
            <w:r w:rsidR="00EB0E2C" w:rsidRPr="00A2346C">
              <w:rPr>
                <w:rStyle w:val="Hipervnculo"/>
                <w:rFonts w:ascii="Arial" w:hAnsi="Arial" w:cs="Arial"/>
                <w:bCs/>
                <w:noProof/>
              </w:rPr>
              <w:t>3.7</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CAPITAL DE TRABAJO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63</w:t>
            </w:r>
            <w:r w:rsidR="00EB0E2C" w:rsidRPr="00A2346C">
              <w:rPr>
                <w:rFonts w:ascii="Arial" w:hAnsi="Arial" w:cs="Arial"/>
                <w:noProof/>
                <w:webHidden/>
              </w:rPr>
              <w:fldChar w:fldCharType="end"/>
            </w:r>
          </w:hyperlink>
        </w:p>
        <w:p w14:paraId="31804F50" w14:textId="6D010587"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48" w:history="1">
            <w:r w:rsidR="00EB0E2C" w:rsidRPr="00A2346C">
              <w:rPr>
                <w:rStyle w:val="Hipervnculo"/>
                <w:rFonts w:ascii="Arial" w:hAnsi="Arial" w:cs="Arial"/>
                <w:bCs/>
                <w:noProof/>
              </w:rPr>
              <w:t>3.8</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CAPACIDAD ORGANIZACIONAL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65</w:t>
            </w:r>
            <w:r w:rsidR="00EB0E2C" w:rsidRPr="00A2346C">
              <w:rPr>
                <w:rFonts w:ascii="Arial" w:hAnsi="Arial" w:cs="Arial"/>
                <w:noProof/>
                <w:webHidden/>
              </w:rPr>
              <w:fldChar w:fldCharType="end"/>
            </w:r>
          </w:hyperlink>
        </w:p>
        <w:p w14:paraId="226F84CF" w14:textId="74D630BC"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49" w:history="1">
            <w:r w:rsidR="00EB0E2C" w:rsidRPr="00A2346C">
              <w:rPr>
                <w:rStyle w:val="Hipervnculo"/>
                <w:rFonts w:ascii="Arial" w:hAnsi="Arial" w:cs="Arial"/>
                <w:bCs/>
                <w:noProof/>
              </w:rPr>
              <w:t>3.9</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ACREDITACIÓN DE LA CAPACIDAD FINANCIERA Y ORGANIZACIONAL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_Toc230250749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66</w:t>
            </w:r>
            <w:r w:rsidR="00EB0E2C" w:rsidRPr="00A2346C">
              <w:rPr>
                <w:rFonts w:ascii="Arial" w:hAnsi="Arial" w:cs="Arial"/>
                <w:noProof/>
                <w:webHidden/>
              </w:rPr>
              <w:fldChar w:fldCharType="end"/>
            </w:r>
          </w:hyperlink>
        </w:p>
        <w:p w14:paraId="2B46BD63" w14:textId="446C3E7C"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50" w:history="1">
            <w:r w:rsidR="00EB0E2C" w:rsidRPr="00A2346C">
              <w:rPr>
                <w:rStyle w:val="Hipervnculo"/>
                <w:rFonts w:ascii="Arial" w:eastAsia="Arial" w:hAnsi="Arial" w:cs="Arial"/>
                <w:b/>
                <w:noProof/>
                <w:lang w:val="es-CO"/>
              </w:rPr>
              <w:t>3.9.1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PERSONAS NATURALES O JURÍDICAS NACIONALES Y EXTRANJERAS CON DOMICILIO O SUCURSAL EN COLOMBIA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66</w:t>
            </w:r>
            <w:r w:rsidR="00EB0E2C" w:rsidRPr="00A2346C">
              <w:rPr>
                <w:rFonts w:ascii="Arial" w:hAnsi="Arial" w:cs="Arial"/>
                <w:noProof/>
                <w:webHidden/>
              </w:rPr>
              <w:fldChar w:fldCharType="end"/>
            </w:r>
          </w:hyperlink>
        </w:p>
        <w:p w14:paraId="53DC3DAE" w14:textId="03DEA395"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51" w:history="1">
            <w:r w:rsidR="00EB0E2C" w:rsidRPr="00A2346C">
              <w:rPr>
                <w:rStyle w:val="Hipervnculo"/>
                <w:rFonts w:ascii="Arial" w:eastAsia="Arial" w:hAnsi="Arial" w:cs="Arial"/>
                <w:b/>
                <w:noProof/>
                <w:lang w:val="es-CO"/>
              </w:rPr>
              <w:t>3.9.2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PERSONAS NATURALES O JURÍDICAS EXTRANJERAS SIN DOMICILIO O SUCURSAL EN COLOMBIA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66</w:t>
            </w:r>
            <w:r w:rsidR="00EB0E2C" w:rsidRPr="00A2346C">
              <w:rPr>
                <w:rFonts w:ascii="Arial" w:hAnsi="Arial" w:cs="Arial"/>
                <w:noProof/>
                <w:webHidden/>
              </w:rPr>
              <w:fldChar w:fldCharType="end"/>
            </w:r>
          </w:hyperlink>
        </w:p>
        <w:p w14:paraId="43371753" w14:textId="2E127D3C" w:rsidR="00EB0E2C" w:rsidRPr="00A2346C" w:rsidRDefault="00000000" w:rsidP="00A2346C">
          <w:pPr>
            <w:pStyle w:val="TDC2"/>
            <w:tabs>
              <w:tab w:val="left" w:pos="1100"/>
              <w:tab w:val="right" w:leader="dot" w:pos="9678"/>
            </w:tabs>
            <w:spacing w:after="0"/>
            <w:jc w:val="both"/>
            <w:rPr>
              <w:rFonts w:ascii="Arial" w:eastAsiaTheme="minorEastAsia" w:hAnsi="Arial" w:cs="Arial"/>
              <w:noProof/>
              <w:kern w:val="2"/>
              <w:lang w:val="es-CO" w:eastAsia="es-CO"/>
              <w14:ligatures w14:val="standardContextual"/>
            </w:rPr>
          </w:pPr>
          <w:hyperlink w:anchor="_Toc230250752" w:history="1">
            <w:r w:rsidR="00EB0E2C" w:rsidRPr="00A2346C">
              <w:rPr>
                <w:rStyle w:val="Hipervnculo"/>
                <w:rFonts w:ascii="Arial" w:hAnsi="Arial" w:cs="Arial"/>
                <w:bCs/>
                <w:noProof/>
              </w:rPr>
              <w:t>3.10</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CAPACIDAD RESIDUAL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67</w:t>
            </w:r>
            <w:r w:rsidR="00EB0E2C" w:rsidRPr="00A2346C">
              <w:rPr>
                <w:rFonts w:ascii="Arial" w:hAnsi="Arial" w:cs="Arial"/>
                <w:noProof/>
                <w:webHidden/>
              </w:rPr>
              <w:fldChar w:fldCharType="end"/>
            </w:r>
          </w:hyperlink>
        </w:p>
        <w:p w14:paraId="3386A032" w14:textId="41F74AFD"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53" w:history="1">
            <w:r w:rsidR="00EB0E2C" w:rsidRPr="00A2346C">
              <w:rPr>
                <w:rStyle w:val="Hipervnculo"/>
                <w:rFonts w:ascii="Arial" w:eastAsia="Arial" w:hAnsi="Arial" w:cs="Arial"/>
                <w:b/>
                <w:noProof/>
                <w:lang w:val="es-CO"/>
              </w:rPr>
              <w:t>3.10.1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CÁLCULO DE LA CAPACIDAD RESIDUAL DEL PROCESO DE CONTRATACIÒN (CRPC)</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67</w:t>
            </w:r>
            <w:r w:rsidR="00EB0E2C" w:rsidRPr="00A2346C">
              <w:rPr>
                <w:rFonts w:ascii="Arial" w:hAnsi="Arial" w:cs="Arial"/>
                <w:noProof/>
                <w:webHidden/>
              </w:rPr>
              <w:fldChar w:fldCharType="end"/>
            </w:r>
          </w:hyperlink>
        </w:p>
        <w:p w14:paraId="4EBC7E39" w14:textId="162701A5"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54" w:history="1">
            <w:r w:rsidR="00EB0E2C" w:rsidRPr="00A2346C">
              <w:rPr>
                <w:rStyle w:val="Hipervnculo"/>
                <w:rFonts w:ascii="Arial" w:eastAsia="Arial" w:hAnsi="Arial" w:cs="Arial"/>
                <w:b/>
                <w:noProof/>
                <w:lang w:val="es-CO"/>
              </w:rPr>
              <w:t>3.10.2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CÁLCULO DE LA CAPACIDAD RESIDUAL DEL PROPONENTE (CRP)</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68</w:t>
            </w:r>
            <w:r w:rsidR="00EB0E2C" w:rsidRPr="00A2346C">
              <w:rPr>
                <w:rFonts w:ascii="Arial" w:hAnsi="Arial" w:cs="Arial"/>
                <w:noProof/>
                <w:webHidden/>
              </w:rPr>
              <w:fldChar w:fldCharType="end"/>
            </w:r>
          </w:hyperlink>
        </w:p>
        <w:p w14:paraId="3043254D" w14:textId="74E160CF"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55" w:history="1">
            <w:r w:rsidR="00EB0E2C" w:rsidRPr="00A2346C">
              <w:rPr>
                <w:rStyle w:val="Hipervnculo"/>
                <w:rFonts w:ascii="Arial" w:hAnsi="Arial" w:cs="Arial"/>
                <w:noProof/>
              </w:rPr>
              <w:t>CAPÍTULO IV CRITERIOS DE EVALUACIÓN, ASIGNACIÓN DE PUNTAJE Y CRITERIOS DE DESEMPATE</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74</w:t>
            </w:r>
            <w:r w:rsidR="00EB0E2C" w:rsidRPr="00A2346C">
              <w:rPr>
                <w:rFonts w:ascii="Arial" w:hAnsi="Arial" w:cs="Arial"/>
                <w:noProof/>
                <w:webHidden/>
              </w:rPr>
              <w:fldChar w:fldCharType="end"/>
            </w:r>
          </w:hyperlink>
        </w:p>
        <w:p w14:paraId="1AFAD796" w14:textId="490050F2"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57" w:history="1">
            <w:r w:rsidR="00EB0E2C" w:rsidRPr="00A2346C">
              <w:rPr>
                <w:rStyle w:val="Hipervnculo"/>
                <w:rFonts w:ascii="Arial" w:hAnsi="Arial" w:cs="Arial"/>
                <w:bCs/>
                <w:noProof/>
              </w:rPr>
              <w:t>4.1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OFERTA ECONÓMICA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75</w:t>
            </w:r>
            <w:r w:rsidR="00EB0E2C" w:rsidRPr="00A2346C">
              <w:rPr>
                <w:rFonts w:ascii="Arial" w:hAnsi="Arial" w:cs="Arial"/>
                <w:noProof/>
                <w:webHidden/>
              </w:rPr>
              <w:fldChar w:fldCharType="end"/>
            </w:r>
          </w:hyperlink>
        </w:p>
        <w:p w14:paraId="242D5C74" w14:textId="011A0840"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58" w:history="1">
            <w:r w:rsidR="00EB0E2C" w:rsidRPr="00A2346C">
              <w:rPr>
                <w:rStyle w:val="Hipervnculo"/>
                <w:rFonts w:ascii="Arial" w:eastAsia="Arial" w:hAnsi="Arial" w:cs="Arial"/>
                <w:b/>
                <w:noProof/>
                <w:lang w:val="es-CO"/>
              </w:rPr>
              <w:t>4.1.1.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AIU</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76</w:t>
            </w:r>
            <w:r w:rsidR="00EB0E2C" w:rsidRPr="00A2346C">
              <w:rPr>
                <w:rFonts w:ascii="Arial" w:hAnsi="Arial" w:cs="Arial"/>
                <w:noProof/>
                <w:webHidden/>
              </w:rPr>
              <w:fldChar w:fldCharType="end"/>
            </w:r>
          </w:hyperlink>
        </w:p>
        <w:p w14:paraId="7B408223" w14:textId="4BA79CFF"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59" w:history="1">
            <w:r w:rsidR="00EB0E2C" w:rsidRPr="00A2346C">
              <w:rPr>
                <w:rStyle w:val="Hipervnculo"/>
                <w:rFonts w:ascii="Arial" w:eastAsia="Arial" w:hAnsi="Arial" w:cs="Arial"/>
                <w:b/>
                <w:noProof/>
                <w:lang w:val="es-CO"/>
              </w:rPr>
              <w:t>4.1.2.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CORRECCIONES ARITMÉTICAS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_Toc230250759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77</w:t>
            </w:r>
            <w:r w:rsidR="00EB0E2C" w:rsidRPr="00A2346C">
              <w:rPr>
                <w:rFonts w:ascii="Arial" w:hAnsi="Arial" w:cs="Arial"/>
                <w:noProof/>
                <w:webHidden/>
              </w:rPr>
              <w:fldChar w:fldCharType="end"/>
            </w:r>
          </w:hyperlink>
        </w:p>
        <w:p w14:paraId="74CD7B29" w14:textId="1BAE9087"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60" w:history="1">
            <w:r w:rsidR="00EB0E2C" w:rsidRPr="00A2346C">
              <w:rPr>
                <w:rStyle w:val="Hipervnculo"/>
                <w:rFonts w:ascii="Arial" w:eastAsia="Arial" w:hAnsi="Arial" w:cs="Arial"/>
                <w:b/>
                <w:noProof/>
                <w:lang w:val="es-CO"/>
              </w:rPr>
              <w:t>4.1.3.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PRECIO ARTIFICIALMENTE BAJO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77</w:t>
            </w:r>
            <w:r w:rsidR="00EB0E2C" w:rsidRPr="00A2346C">
              <w:rPr>
                <w:rFonts w:ascii="Arial" w:hAnsi="Arial" w:cs="Arial"/>
                <w:noProof/>
                <w:webHidden/>
              </w:rPr>
              <w:fldChar w:fldCharType="end"/>
            </w:r>
          </w:hyperlink>
        </w:p>
        <w:p w14:paraId="09FADD3E" w14:textId="66B03BA4"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61" w:history="1">
            <w:r w:rsidR="00EB0E2C" w:rsidRPr="00A2346C">
              <w:rPr>
                <w:rStyle w:val="Hipervnculo"/>
                <w:rFonts w:ascii="Arial" w:eastAsia="Arial" w:hAnsi="Arial" w:cs="Arial"/>
                <w:b/>
                <w:noProof/>
                <w:lang w:val="es-CO"/>
              </w:rPr>
              <w:t>4.1.4.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DETERMINACIÓN DEL MÉTODO PARA LA PONDERACIÓN DE LA PROPUESTA ECONÓMICA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77</w:t>
            </w:r>
            <w:r w:rsidR="00EB0E2C" w:rsidRPr="00A2346C">
              <w:rPr>
                <w:rFonts w:ascii="Arial" w:hAnsi="Arial" w:cs="Arial"/>
                <w:noProof/>
                <w:webHidden/>
              </w:rPr>
              <w:fldChar w:fldCharType="end"/>
            </w:r>
          </w:hyperlink>
        </w:p>
        <w:p w14:paraId="7806450C" w14:textId="49156C6B"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62" w:history="1">
            <w:r w:rsidR="00EB0E2C" w:rsidRPr="00A2346C">
              <w:rPr>
                <w:rStyle w:val="Hipervnculo"/>
                <w:rFonts w:ascii="Arial" w:hAnsi="Arial" w:cs="Arial"/>
                <w:bCs/>
                <w:noProof/>
              </w:rPr>
              <w:t>4.2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FACTOR DE CALIDAD</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82</w:t>
            </w:r>
            <w:r w:rsidR="00EB0E2C" w:rsidRPr="00A2346C">
              <w:rPr>
                <w:rFonts w:ascii="Arial" w:hAnsi="Arial" w:cs="Arial"/>
                <w:noProof/>
                <w:webHidden/>
              </w:rPr>
              <w:fldChar w:fldCharType="end"/>
            </w:r>
          </w:hyperlink>
        </w:p>
        <w:p w14:paraId="2393E009" w14:textId="06696AA7"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63" w:history="1">
            <w:r w:rsidR="00EB0E2C" w:rsidRPr="00A2346C">
              <w:rPr>
                <w:rStyle w:val="Hipervnculo"/>
                <w:rFonts w:ascii="Arial" w:eastAsia="Arial" w:hAnsi="Arial" w:cs="Arial"/>
                <w:b/>
                <w:bCs/>
                <w:noProof/>
                <w:lang w:val="es-CO"/>
              </w:rPr>
              <w:t>4.2.1.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IMPLEMENTACIÓN DEL PROGRAMA DE GERENCIA DE PROYECTOS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83</w:t>
            </w:r>
            <w:r w:rsidR="00EB0E2C" w:rsidRPr="00A2346C">
              <w:rPr>
                <w:rFonts w:ascii="Arial" w:hAnsi="Arial" w:cs="Arial"/>
                <w:noProof/>
                <w:webHidden/>
              </w:rPr>
              <w:fldChar w:fldCharType="end"/>
            </w:r>
          </w:hyperlink>
        </w:p>
        <w:p w14:paraId="7B068AB7" w14:textId="03ED632B"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64" w:history="1">
            <w:r w:rsidR="00EB0E2C" w:rsidRPr="00A2346C">
              <w:rPr>
                <w:rStyle w:val="Hipervnculo"/>
                <w:rFonts w:ascii="Arial" w:eastAsia="Arial" w:hAnsi="Arial" w:cs="Arial"/>
                <w:b/>
                <w:bCs/>
                <w:noProof/>
                <w:lang w:val="es-CO"/>
              </w:rPr>
              <w:t>4.2.2.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DISPONIBILIDAD Y CONDICIONES FUNCIONALES DE LA MAQUINARIA DE OBRA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84</w:t>
            </w:r>
            <w:r w:rsidR="00EB0E2C" w:rsidRPr="00A2346C">
              <w:rPr>
                <w:rFonts w:ascii="Arial" w:hAnsi="Arial" w:cs="Arial"/>
                <w:noProof/>
                <w:webHidden/>
              </w:rPr>
              <w:fldChar w:fldCharType="end"/>
            </w:r>
          </w:hyperlink>
        </w:p>
        <w:p w14:paraId="45047954" w14:textId="7D41B9A6"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65" w:history="1">
            <w:r w:rsidR="00EB0E2C" w:rsidRPr="00A2346C">
              <w:rPr>
                <w:rStyle w:val="Hipervnculo"/>
                <w:rFonts w:ascii="Arial" w:eastAsia="Arial" w:hAnsi="Arial" w:cs="Arial"/>
                <w:b/>
                <w:bCs/>
                <w:noProof/>
              </w:rPr>
              <w:t>4.2.3.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bCs/>
                <w:noProof/>
                <w:lang w:val="es-CO"/>
              </w:rPr>
              <w:t>PRESENTACIÓN DE UN PLAN DE CALIDAD</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85</w:t>
            </w:r>
            <w:r w:rsidR="00EB0E2C" w:rsidRPr="00A2346C">
              <w:rPr>
                <w:rFonts w:ascii="Arial" w:hAnsi="Arial" w:cs="Arial"/>
                <w:noProof/>
                <w:webHidden/>
              </w:rPr>
              <w:fldChar w:fldCharType="end"/>
            </w:r>
          </w:hyperlink>
        </w:p>
        <w:p w14:paraId="57AF6641" w14:textId="78EDD507"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66" w:history="1">
            <w:r w:rsidR="00EB0E2C" w:rsidRPr="00A2346C">
              <w:rPr>
                <w:rStyle w:val="Hipervnculo"/>
                <w:rFonts w:ascii="Arial" w:hAnsi="Arial" w:cs="Arial"/>
                <w:b/>
                <w:bCs/>
                <w:noProof/>
              </w:rPr>
              <w:t>4.2.4.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bCs/>
                <w:noProof/>
                <w:lang w:val="es-MX"/>
              </w:rPr>
              <w:t>CRITERIOS AMBIENTALES Y SOCIALES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85</w:t>
            </w:r>
            <w:r w:rsidR="00EB0E2C" w:rsidRPr="00A2346C">
              <w:rPr>
                <w:rFonts w:ascii="Arial" w:hAnsi="Arial" w:cs="Arial"/>
                <w:noProof/>
                <w:webHidden/>
              </w:rPr>
              <w:fldChar w:fldCharType="end"/>
            </w:r>
          </w:hyperlink>
        </w:p>
        <w:p w14:paraId="7EF2A42D" w14:textId="76CD03CB"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67" w:history="1">
            <w:r w:rsidR="00EB0E2C" w:rsidRPr="00A2346C">
              <w:rPr>
                <w:rStyle w:val="Hipervnculo"/>
                <w:rFonts w:ascii="Arial" w:eastAsia="Arial" w:hAnsi="Arial" w:cs="Arial"/>
                <w:noProof/>
                <w:lang w:val="es-MX"/>
              </w:rPr>
              <w:t>4.2.5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lang w:val="es-MX"/>
              </w:rPr>
              <w:t>CRITERIO SOCIAL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87</w:t>
            </w:r>
            <w:r w:rsidR="00EB0E2C" w:rsidRPr="00A2346C">
              <w:rPr>
                <w:rFonts w:ascii="Arial" w:hAnsi="Arial" w:cs="Arial"/>
                <w:noProof/>
                <w:webHidden/>
              </w:rPr>
              <w:fldChar w:fldCharType="end"/>
            </w:r>
          </w:hyperlink>
        </w:p>
        <w:p w14:paraId="3D914703" w14:textId="47614021" w:rsidR="00EB0E2C" w:rsidRPr="00A2346C" w:rsidRDefault="00000000" w:rsidP="00A2346C">
          <w:pPr>
            <w:pStyle w:val="TDC2"/>
            <w:tabs>
              <w:tab w:val="right" w:leader="dot" w:pos="9678"/>
            </w:tabs>
            <w:spacing w:after="0"/>
            <w:jc w:val="both"/>
            <w:rPr>
              <w:rFonts w:ascii="Arial" w:eastAsiaTheme="minorEastAsia" w:hAnsi="Arial" w:cs="Arial"/>
              <w:noProof/>
              <w:kern w:val="2"/>
              <w:lang w:val="es-CO" w:eastAsia="es-CO"/>
              <w14:ligatures w14:val="standardContextual"/>
            </w:rPr>
          </w:pPr>
          <w:hyperlink w:anchor="_Toc230250768" w:history="1">
            <w:r w:rsidR="00EB0E2C" w:rsidRPr="00A2346C">
              <w:rPr>
                <w:rStyle w:val="Hipervnculo"/>
                <w:rFonts w:ascii="Arial" w:hAnsi="Arial" w:cs="Arial"/>
                <w:noProof/>
              </w:rPr>
              <w:t>4.3. APOYO A LA INDUSTRIA NACIONAL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88</w:t>
            </w:r>
            <w:r w:rsidR="00EB0E2C" w:rsidRPr="00A2346C">
              <w:rPr>
                <w:rFonts w:ascii="Arial" w:hAnsi="Arial" w:cs="Arial"/>
                <w:noProof/>
                <w:webHidden/>
              </w:rPr>
              <w:fldChar w:fldCharType="end"/>
            </w:r>
          </w:hyperlink>
        </w:p>
        <w:p w14:paraId="095E10E4" w14:textId="2DE4A43B"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69" w:history="1">
            <w:r w:rsidR="00EB0E2C" w:rsidRPr="00A2346C">
              <w:rPr>
                <w:rStyle w:val="Hipervnculo"/>
                <w:rFonts w:ascii="Arial" w:eastAsia="Arial" w:hAnsi="Arial" w:cs="Arial"/>
                <w:b/>
                <w:noProof/>
                <w:lang w:val="es-CO"/>
              </w:rPr>
              <w:t>4.3.1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PROMOCIÓN DE SERVICIOS NACIONALES O CON TRATO NACIONAL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_Toc230250769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88</w:t>
            </w:r>
            <w:r w:rsidR="00EB0E2C" w:rsidRPr="00A2346C">
              <w:rPr>
                <w:rFonts w:ascii="Arial" w:hAnsi="Arial" w:cs="Arial"/>
                <w:noProof/>
                <w:webHidden/>
              </w:rPr>
              <w:fldChar w:fldCharType="end"/>
            </w:r>
          </w:hyperlink>
        </w:p>
        <w:p w14:paraId="78BAA349" w14:textId="58E641FC" w:rsidR="00EB0E2C" w:rsidRPr="00A2346C" w:rsidRDefault="00000000" w:rsidP="00A2346C">
          <w:pPr>
            <w:pStyle w:val="TDC3"/>
            <w:tabs>
              <w:tab w:val="left" w:pos="1540"/>
              <w:tab w:val="right" w:leader="dot" w:pos="9678"/>
            </w:tabs>
            <w:spacing w:after="0"/>
            <w:jc w:val="both"/>
            <w:rPr>
              <w:rFonts w:ascii="Arial" w:eastAsiaTheme="minorEastAsia" w:hAnsi="Arial" w:cs="Arial"/>
              <w:noProof/>
              <w:kern w:val="2"/>
              <w:lang w:val="es-CO" w:eastAsia="es-CO"/>
              <w14:ligatures w14:val="standardContextual"/>
            </w:rPr>
          </w:pPr>
          <w:hyperlink w:anchor="_Toc230250770" w:history="1">
            <w:r w:rsidR="00EB0E2C" w:rsidRPr="00A2346C">
              <w:rPr>
                <w:rStyle w:val="Hipervnculo"/>
                <w:rFonts w:ascii="Arial" w:eastAsia="Arial" w:hAnsi="Arial" w:cs="Arial"/>
                <w:b/>
                <w:noProof/>
                <w:lang w:val="es-CO"/>
              </w:rPr>
              <w:t>4.3.1.1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rPr>
              <w:t>ACREDITACIÓN DEL PUNTAJE POR SERVICIOS NACIONALES O CON TRATO NACIONAL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93</w:t>
            </w:r>
            <w:r w:rsidR="00EB0E2C" w:rsidRPr="00A2346C">
              <w:rPr>
                <w:rFonts w:ascii="Arial" w:hAnsi="Arial" w:cs="Arial"/>
                <w:noProof/>
                <w:webHidden/>
              </w:rPr>
              <w:fldChar w:fldCharType="end"/>
            </w:r>
          </w:hyperlink>
        </w:p>
        <w:p w14:paraId="2B172B05" w14:textId="4A5630D8"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71" w:history="1">
            <w:r w:rsidR="00EB0E2C" w:rsidRPr="00A2346C">
              <w:rPr>
                <w:rStyle w:val="Hipervnculo"/>
                <w:rFonts w:ascii="Arial" w:eastAsia="Arial" w:hAnsi="Arial" w:cs="Arial"/>
                <w:b/>
                <w:noProof/>
                <w:lang w:val="es-CO"/>
              </w:rPr>
              <w:t>4.3.2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b/>
                <w:noProof/>
                <w:lang w:val="es-CO"/>
              </w:rPr>
              <w:t>INCORPORACIÓN DE COMPONENTE NACIONAL EN SERVICIOS EXTRANJEROS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94</w:t>
            </w:r>
            <w:r w:rsidR="00EB0E2C" w:rsidRPr="00A2346C">
              <w:rPr>
                <w:rFonts w:ascii="Arial" w:hAnsi="Arial" w:cs="Arial"/>
                <w:noProof/>
                <w:webHidden/>
              </w:rPr>
              <w:fldChar w:fldCharType="end"/>
            </w:r>
          </w:hyperlink>
        </w:p>
        <w:p w14:paraId="32DA3044" w14:textId="7E200552"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72" w:history="1">
            <w:r w:rsidR="00EB0E2C" w:rsidRPr="00A2346C">
              <w:rPr>
                <w:rStyle w:val="Hipervnculo"/>
                <w:rFonts w:ascii="Arial" w:hAnsi="Arial" w:cs="Arial"/>
                <w:noProof/>
                <w:lang w:val="es-MX"/>
              </w:rPr>
              <w:t>4.4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lang w:val="es-MX"/>
              </w:rPr>
              <w:t>EMPRENDIMIENTOS Y EMPRESAS DE MUJERES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95</w:t>
            </w:r>
            <w:r w:rsidR="00EB0E2C" w:rsidRPr="00A2346C">
              <w:rPr>
                <w:rFonts w:ascii="Arial" w:hAnsi="Arial" w:cs="Arial"/>
                <w:noProof/>
                <w:webHidden/>
              </w:rPr>
              <w:fldChar w:fldCharType="end"/>
            </w:r>
          </w:hyperlink>
        </w:p>
        <w:p w14:paraId="777A652F" w14:textId="168C7C5F"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73" w:history="1">
            <w:r w:rsidR="00EB0E2C" w:rsidRPr="00A2346C">
              <w:rPr>
                <w:rStyle w:val="Hipervnculo"/>
                <w:rFonts w:ascii="Arial" w:hAnsi="Arial" w:cs="Arial"/>
                <w:noProof/>
                <w:lang w:val="es-MX"/>
              </w:rPr>
              <w:t>4.5</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lang w:val="es-MX"/>
              </w:rPr>
              <w:t>MIPYME DOMICILIADA EN COLOMBIA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95</w:t>
            </w:r>
            <w:r w:rsidR="00EB0E2C" w:rsidRPr="00A2346C">
              <w:rPr>
                <w:rFonts w:ascii="Arial" w:hAnsi="Arial" w:cs="Arial"/>
                <w:noProof/>
                <w:webHidden/>
              </w:rPr>
              <w:fldChar w:fldCharType="end"/>
            </w:r>
          </w:hyperlink>
        </w:p>
        <w:p w14:paraId="2D88BD07" w14:textId="673FDD30"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74" w:history="1">
            <w:r w:rsidR="00EB0E2C" w:rsidRPr="00A2346C">
              <w:rPr>
                <w:rStyle w:val="Hipervnculo"/>
                <w:rFonts w:ascii="Arial" w:hAnsi="Arial" w:cs="Arial"/>
                <w:noProof/>
                <w:lang w:val="es-MX"/>
              </w:rPr>
              <w:t>4.6</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lang w:val="es-MX"/>
              </w:rPr>
              <w:t>CRITERIOS DE DESEMPATE</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96</w:t>
            </w:r>
            <w:r w:rsidR="00EB0E2C" w:rsidRPr="00A2346C">
              <w:rPr>
                <w:rFonts w:ascii="Arial" w:hAnsi="Arial" w:cs="Arial"/>
                <w:noProof/>
                <w:webHidden/>
              </w:rPr>
              <w:fldChar w:fldCharType="end"/>
            </w:r>
          </w:hyperlink>
        </w:p>
        <w:p w14:paraId="71C8803E" w14:textId="06EFC6B7"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75" w:history="1">
            <w:r w:rsidR="00EB0E2C" w:rsidRPr="00A2346C">
              <w:rPr>
                <w:rStyle w:val="Hipervnculo"/>
                <w:rFonts w:ascii="Arial" w:hAnsi="Arial" w:cs="Arial"/>
                <w:noProof/>
              </w:rPr>
              <w:t>CAPÍTULO V RIESGOS ASOCIADOS AL CONTRATO, FORMA DE MITIGARLOS Y ASIGNACIÓN DE RIESGOS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106</w:t>
            </w:r>
            <w:r w:rsidR="00EB0E2C" w:rsidRPr="00A2346C">
              <w:rPr>
                <w:rFonts w:ascii="Arial" w:hAnsi="Arial" w:cs="Arial"/>
                <w:noProof/>
                <w:webHidden/>
              </w:rPr>
              <w:fldChar w:fldCharType="end"/>
            </w:r>
          </w:hyperlink>
        </w:p>
        <w:p w14:paraId="33ECCE66" w14:textId="212DC664"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76" w:history="1">
            <w:r w:rsidR="00EB0E2C" w:rsidRPr="00A2346C">
              <w:rPr>
                <w:rStyle w:val="Hipervnculo"/>
                <w:rFonts w:ascii="Arial" w:hAnsi="Arial" w:cs="Arial"/>
                <w:noProof/>
              </w:rPr>
              <w:t>5.1.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ASIGNACIÓN DE RIESGOS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106</w:t>
            </w:r>
            <w:r w:rsidR="00EB0E2C" w:rsidRPr="00A2346C">
              <w:rPr>
                <w:rFonts w:ascii="Arial" w:hAnsi="Arial" w:cs="Arial"/>
                <w:noProof/>
                <w:webHidden/>
              </w:rPr>
              <w:fldChar w:fldCharType="end"/>
            </w:r>
          </w:hyperlink>
        </w:p>
        <w:p w14:paraId="1EB6ECE8" w14:textId="242D042C"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77" w:history="1">
            <w:r w:rsidR="00EB0E2C" w:rsidRPr="00A2346C">
              <w:rPr>
                <w:rStyle w:val="Hipervnculo"/>
                <w:rFonts w:ascii="Arial" w:hAnsi="Arial" w:cs="Arial"/>
                <w:noProof/>
              </w:rPr>
              <w:t>CAPÍTULO VI ACUERDOS COMERCIALES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107</w:t>
            </w:r>
            <w:r w:rsidR="00EB0E2C" w:rsidRPr="00A2346C">
              <w:rPr>
                <w:rFonts w:ascii="Arial" w:hAnsi="Arial" w:cs="Arial"/>
                <w:noProof/>
                <w:webHidden/>
              </w:rPr>
              <w:fldChar w:fldCharType="end"/>
            </w:r>
          </w:hyperlink>
        </w:p>
        <w:p w14:paraId="6AAB4F8E" w14:textId="6F15D1F3"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78" w:history="1">
            <w:r w:rsidR="00EB0E2C" w:rsidRPr="00A2346C">
              <w:rPr>
                <w:rStyle w:val="Hipervnculo"/>
                <w:rFonts w:ascii="Arial" w:hAnsi="Arial" w:cs="Arial"/>
                <w:noProof/>
              </w:rPr>
              <w:t>CAPÍTULO VII GARANTÍAS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108</w:t>
            </w:r>
            <w:r w:rsidR="00EB0E2C" w:rsidRPr="00A2346C">
              <w:rPr>
                <w:rFonts w:ascii="Arial" w:hAnsi="Arial" w:cs="Arial"/>
                <w:noProof/>
                <w:webHidden/>
              </w:rPr>
              <w:fldChar w:fldCharType="end"/>
            </w:r>
          </w:hyperlink>
        </w:p>
        <w:p w14:paraId="4917DB2B" w14:textId="10B0844D"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79" w:history="1">
            <w:r w:rsidR="00EB0E2C" w:rsidRPr="00A2346C">
              <w:rPr>
                <w:rStyle w:val="Hipervnculo"/>
                <w:rFonts w:ascii="Arial" w:hAnsi="Arial" w:cs="Arial"/>
                <w:noProof/>
              </w:rPr>
              <w:t>7.1.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GARANTÍA DE SERIEDAD DE LA OFERTA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_Toc230250779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108</w:t>
            </w:r>
            <w:r w:rsidR="00EB0E2C" w:rsidRPr="00A2346C">
              <w:rPr>
                <w:rFonts w:ascii="Arial" w:hAnsi="Arial" w:cs="Arial"/>
                <w:noProof/>
                <w:webHidden/>
              </w:rPr>
              <w:fldChar w:fldCharType="end"/>
            </w:r>
          </w:hyperlink>
        </w:p>
        <w:p w14:paraId="333FDFA2" w14:textId="74AF72D1"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80" w:history="1">
            <w:r w:rsidR="00EB0E2C" w:rsidRPr="00A2346C">
              <w:rPr>
                <w:rStyle w:val="Hipervnculo"/>
                <w:rFonts w:ascii="Arial" w:hAnsi="Arial" w:cs="Arial"/>
                <w:noProof/>
              </w:rPr>
              <w:t>7.2.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GARANTÍAS DEL CONTRATO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110</w:t>
            </w:r>
            <w:r w:rsidR="00EB0E2C" w:rsidRPr="00A2346C">
              <w:rPr>
                <w:rFonts w:ascii="Arial" w:hAnsi="Arial" w:cs="Arial"/>
                <w:noProof/>
                <w:webHidden/>
              </w:rPr>
              <w:fldChar w:fldCharType="end"/>
            </w:r>
          </w:hyperlink>
        </w:p>
        <w:p w14:paraId="3473099E" w14:textId="3F3F86CF"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81" w:history="1">
            <w:r w:rsidR="00EB0E2C" w:rsidRPr="00A2346C">
              <w:rPr>
                <w:rStyle w:val="Hipervnculo"/>
                <w:rFonts w:ascii="Arial" w:eastAsia="Arial" w:hAnsi="Arial" w:cs="Arial"/>
                <w:noProof/>
              </w:rPr>
              <w:t>7.2.1.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GARANTÍA DE CUMPLIMIENTO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110</w:t>
            </w:r>
            <w:r w:rsidR="00EB0E2C" w:rsidRPr="00A2346C">
              <w:rPr>
                <w:rFonts w:ascii="Arial" w:hAnsi="Arial" w:cs="Arial"/>
                <w:noProof/>
                <w:webHidden/>
              </w:rPr>
              <w:fldChar w:fldCharType="end"/>
            </w:r>
          </w:hyperlink>
        </w:p>
        <w:p w14:paraId="3C44BBFB" w14:textId="07259BF4"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82" w:history="1">
            <w:r w:rsidR="00EB0E2C" w:rsidRPr="00A2346C">
              <w:rPr>
                <w:rStyle w:val="Hipervnculo"/>
                <w:rFonts w:ascii="Arial" w:eastAsia="Arial" w:hAnsi="Arial" w:cs="Arial"/>
                <w:noProof/>
              </w:rPr>
              <w:t>7.2.2.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rPr>
              <w:t>ESTABILIDAD DE LA OBRA Y PERIODO DE GARANTÍA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113</w:t>
            </w:r>
            <w:r w:rsidR="00EB0E2C" w:rsidRPr="00A2346C">
              <w:rPr>
                <w:rFonts w:ascii="Arial" w:hAnsi="Arial" w:cs="Arial"/>
                <w:noProof/>
                <w:webHidden/>
              </w:rPr>
              <w:fldChar w:fldCharType="end"/>
            </w:r>
          </w:hyperlink>
        </w:p>
        <w:p w14:paraId="33EC4DE6" w14:textId="5163AA4C" w:rsidR="00EB0E2C" w:rsidRPr="00A2346C" w:rsidRDefault="00000000" w:rsidP="00A2346C">
          <w:pPr>
            <w:pStyle w:val="TDC3"/>
            <w:tabs>
              <w:tab w:val="left" w:pos="1320"/>
              <w:tab w:val="right" w:leader="dot" w:pos="9678"/>
            </w:tabs>
            <w:spacing w:after="0"/>
            <w:jc w:val="both"/>
            <w:rPr>
              <w:rFonts w:ascii="Arial" w:eastAsiaTheme="minorEastAsia" w:hAnsi="Arial" w:cs="Arial"/>
              <w:noProof/>
              <w:kern w:val="2"/>
              <w:lang w:val="es-CO" w:eastAsia="es-CO"/>
              <w14:ligatures w14:val="standardContextual"/>
            </w:rPr>
          </w:pPr>
          <w:hyperlink w:anchor="_Toc230250783" w:history="1">
            <w:r w:rsidR="00EB0E2C" w:rsidRPr="00A2346C">
              <w:rPr>
                <w:rStyle w:val="Hipervnculo"/>
                <w:rFonts w:ascii="Arial" w:eastAsia="Arial" w:hAnsi="Arial" w:cs="Arial"/>
                <w:noProof/>
              </w:rPr>
              <w:t>7.2.3.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eastAsia="Arial" w:hAnsi="Arial" w:cs="Arial"/>
                <w:noProof/>
              </w:rPr>
              <w:t>GARANTÍA DE RESPONSABILIDAD CIVIL EXTRACONTRACTUAL</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_Toc230250783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113</w:t>
            </w:r>
            <w:r w:rsidR="00EB0E2C" w:rsidRPr="00A2346C">
              <w:rPr>
                <w:rFonts w:ascii="Arial" w:hAnsi="Arial" w:cs="Arial"/>
                <w:noProof/>
                <w:webHidden/>
              </w:rPr>
              <w:fldChar w:fldCharType="end"/>
            </w:r>
          </w:hyperlink>
        </w:p>
        <w:p w14:paraId="0B752F7F" w14:textId="5CA2FD1F"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84" w:history="1">
            <w:r w:rsidR="00EB0E2C" w:rsidRPr="00A2346C">
              <w:rPr>
                <w:rStyle w:val="Hipervnculo"/>
                <w:rFonts w:ascii="Arial" w:hAnsi="Arial" w:cs="Arial"/>
                <w:noProof/>
              </w:rPr>
              <w:t>CAPÍTULO VIII MINUTA Y CONDICIONES DEL CONTRATO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_Toc230250784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115</w:t>
            </w:r>
            <w:r w:rsidR="00EB0E2C" w:rsidRPr="00A2346C">
              <w:rPr>
                <w:rFonts w:ascii="Arial" w:hAnsi="Arial" w:cs="Arial"/>
                <w:noProof/>
                <w:webHidden/>
              </w:rPr>
              <w:fldChar w:fldCharType="end"/>
            </w:r>
          </w:hyperlink>
        </w:p>
        <w:p w14:paraId="29ABE4CB" w14:textId="5FFE5CF9"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85" w:history="1">
            <w:r w:rsidR="00EB0E2C" w:rsidRPr="00A2346C">
              <w:rPr>
                <w:rStyle w:val="Hipervnculo"/>
                <w:rFonts w:ascii="Arial" w:hAnsi="Arial" w:cs="Arial"/>
                <w:noProof/>
              </w:rPr>
              <w:t>8.1.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INFORMACIÓN PARA EL CONTROL DE LA EJECUCIÓN DE LA OBRA</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_Toc230250785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115</w:t>
            </w:r>
            <w:r w:rsidR="00EB0E2C" w:rsidRPr="00A2346C">
              <w:rPr>
                <w:rFonts w:ascii="Arial" w:hAnsi="Arial" w:cs="Arial"/>
                <w:noProof/>
                <w:webHidden/>
              </w:rPr>
              <w:fldChar w:fldCharType="end"/>
            </w:r>
          </w:hyperlink>
        </w:p>
        <w:p w14:paraId="4275086D" w14:textId="3ED30961"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86" w:history="1">
            <w:r w:rsidR="00EB0E2C" w:rsidRPr="00A2346C">
              <w:rPr>
                <w:rStyle w:val="Hipervnculo"/>
                <w:rFonts w:ascii="Arial" w:hAnsi="Arial" w:cs="Arial"/>
                <w:noProof/>
              </w:rPr>
              <w:t>8.2.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ANÁLISIS DE PRECIOS UNITARIOS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_Toc230250786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116</w:t>
            </w:r>
            <w:r w:rsidR="00EB0E2C" w:rsidRPr="00A2346C">
              <w:rPr>
                <w:rFonts w:ascii="Arial" w:hAnsi="Arial" w:cs="Arial"/>
                <w:noProof/>
                <w:webHidden/>
              </w:rPr>
              <w:fldChar w:fldCharType="end"/>
            </w:r>
          </w:hyperlink>
        </w:p>
        <w:p w14:paraId="1ED11EC8" w14:textId="5E1A0CC8"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87" w:history="1">
            <w:r w:rsidR="00EB0E2C" w:rsidRPr="00A2346C">
              <w:rPr>
                <w:rStyle w:val="Hipervnculo"/>
                <w:rFonts w:ascii="Arial" w:hAnsi="Arial" w:cs="Arial"/>
                <w:noProof/>
              </w:rPr>
              <w:t>8.3.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ANTICIPO O PAGO ANTICIPADO</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_Toc230250787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116</w:t>
            </w:r>
            <w:r w:rsidR="00EB0E2C" w:rsidRPr="00A2346C">
              <w:rPr>
                <w:rFonts w:ascii="Arial" w:hAnsi="Arial" w:cs="Arial"/>
                <w:noProof/>
                <w:webHidden/>
              </w:rPr>
              <w:fldChar w:fldCharType="end"/>
            </w:r>
          </w:hyperlink>
        </w:p>
        <w:p w14:paraId="5796A8AF" w14:textId="6588970D" w:rsidR="00EB0E2C" w:rsidRPr="00A2346C" w:rsidRDefault="00000000" w:rsidP="00A2346C">
          <w:pPr>
            <w:pStyle w:val="TDC1"/>
            <w:tabs>
              <w:tab w:val="right" w:leader="dot" w:pos="9678"/>
            </w:tabs>
            <w:spacing w:after="0"/>
            <w:jc w:val="both"/>
            <w:rPr>
              <w:rFonts w:ascii="Arial" w:eastAsiaTheme="minorEastAsia" w:hAnsi="Arial" w:cs="Arial"/>
              <w:noProof/>
              <w:kern w:val="2"/>
              <w:lang w:val="es-CO" w:eastAsia="es-CO"/>
              <w14:ligatures w14:val="standardContextual"/>
            </w:rPr>
          </w:pPr>
          <w:hyperlink w:anchor="_Toc230250788" w:history="1">
            <w:r w:rsidR="00EB0E2C" w:rsidRPr="00A2346C">
              <w:rPr>
                <w:rStyle w:val="Hipervnculo"/>
                <w:rFonts w:ascii="Arial" w:hAnsi="Arial" w:cs="Arial"/>
                <w:noProof/>
              </w:rPr>
              <w:t>CAPITULO IX LISTADO DE ANEXOS, FORMATOS, MATRICES Y FORMULARIOS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_Toc230250788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117</w:t>
            </w:r>
            <w:r w:rsidR="00EB0E2C" w:rsidRPr="00A2346C">
              <w:rPr>
                <w:rFonts w:ascii="Arial" w:hAnsi="Arial" w:cs="Arial"/>
                <w:noProof/>
                <w:webHidden/>
              </w:rPr>
              <w:fldChar w:fldCharType="end"/>
            </w:r>
          </w:hyperlink>
        </w:p>
        <w:p w14:paraId="49D22D19" w14:textId="5A89D0B9"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89" w:history="1">
            <w:r w:rsidR="00EB0E2C" w:rsidRPr="00A2346C">
              <w:rPr>
                <w:rStyle w:val="Hipervnculo"/>
                <w:rFonts w:ascii="Arial" w:hAnsi="Arial" w:cs="Arial"/>
                <w:noProof/>
              </w:rPr>
              <w:t>9.1</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ANEXOS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_Toc230250789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117</w:t>
            </w:r>
            <w:r w:rsidR="00EB0E2C" w:rsidRPr="00A2346C">
              <w:rPr>
                <w:rFonts w:ascii="Arial" w:hAnsi="Arial" w:cs="Arial"/>
                <w:noProof/>
                <w:webHidden/>
              </w:rPr>
              <w:fldChar w:fldCharType="end"/>
            </w:r>
          </w:hyperlink>
        </w:p>
        <w:p w14:paraId="1F18E4A9" w14:textId="07D4A1D2"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90" w:history="1">
            <w:r w:rsidR="00EB0E2C" w:rsidRPr="00A2346C">
              <w:rPr>
                <w:rStyle w:val="Hipervnculo"/>
                <w:rFonts w:ascii="Arial" w:hAnsi="Arial" w:cs="Arial"/>
                <w:noProof/>
              </w:rPr>
              <w:t>9.2</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FORMATOS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_Toc230250790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117</w:t>
            </w:r>
            <w:r w:rsidR="00EB0E2C" w:rsidRPr="00A2346C">
              <w:rPr>
                <w:rFonts w:ascii="Arial" w:hAnsi="Arial" w:cs="Arial"/>
                <w:noProof/>
                <w:webHidden/>
              </w:rPr>
              <w:fldChar w:fldCharType="end"/>
            </w:r>
          </w:hyperlink>
        </w:p>
        <w:p w14:paraId="1908F34D" w14:textId="4B021ADF"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91" w:history="1">
            <w:r w:rsidR="00EB0E2C" w:rsidRPr="00A2346C">
              <w:rPr>
                <w:rStyle w:val="Hipervnculo"/>
                <w:rFonts w:ascii="Arial" w:hAnsi="Arial" w:cs="Arial"/>
                <w:noProof/>
              </w:rPr>
              <w:t>9.3</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MATRICES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_Toc230250791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117</w:t>
            </w:r>
            <w:r w:rsidR="00EB0E2C" w:rsidRPr="00A2346C">
              <w:rPr>
                <w:rFonts w:ascii="Arial" w:hAnsi="Arial" w:cs="Arial"/>
                <w:noProof/>
                <w:webHidden/>
              </w:rPr>
              <w:fldChar w:fldCharType="end"/>
            </w:r>
          </w:hyperlink>
        </w:p>
        <w:p w14:paraId="076A8487" w14:textId="314E6D79" w:rsidR="00EB0E2C" w:rsidRPr="00A2346C" w:rsidRDefault="00000000" w:rsidP="00A2346C">
          <w:pPr>
            <w:pStyle w:val="TDC2"/>
            <w:tabs>
              <w:tab w:val="left" w:pos="880"/>
              <w:tab w:val="right" w:leader="dot" w:pos="9678"/>
            </w:tabs>
            <w:spacing w:after="0"/>
            <w:jc w:val="both"/>
            <w:rPr>
              <w:rFonts w:ascii="Arial" w:eastAsiaTheme="minorEastAsia" w:hAnsi="Arial" w:cs="Arial"/>
              <w:noProof/>
              <w:kern w:val="2"/>
              <w:lang w:val="es-CO" w:eastAsia="es-CO"/>
              <w14:ligatures w14:val="standardContextual"/>
            </w:rPr>
          </w:pPr>
          <w:hyperlink w:anchor="_Toc230250792" w:history="1">
            <w:r w:rsidR="00EB0E2C" w:rsidRPr="00A2346C">
              <w:rPr>
                <w:rStyle w:val="Hipervnculo"/>
                <w:rFonts w:ascii="Arial" w:hAnsi="Arial" w:cs="Arial"/>
                <w:noProof/>
              </w:rPr>
              <w:t>9.4</w:t>
            </w:r>
            <w:r w:rsidR="00EB0E2C" w:rsidRPr="00A2346C">
              <w:rPr>
                <w:rFonts w:ascii="Arial" w:eastAsiaTheme="minorEastAsia" w:hAnsi="Arial" w:cs="Arial"/>
                <w:noProof/>
                <w:kern w:val="2"/>
                <w:lang w:val="es-CO" w:eastAsia="es-CO"/>
                <w14:ligatures w14:val="standardContextual"/>
              </w:rPr>
              <w:tab/>
            </w:r>
            <w:r w:rsidR="00EB0E2C" w:rsidRPr="00A2346C">
              <w:rPr>
                <w:rStyle w:val="Hipervnculo"/>
                <w:rFonts w:ascii="Arial" w:hAnsi="Arial" w:cs="Arial"/>
                <w:noProof/>
              </w:rPr>
              <w:t>FORMULARIOS</w:t>
            </w:r>
            <w:r w:rsidR="00EB0E2C" w:rsidRPr="00A2346C">
              <w:rPr>
                <w:rFonts w:ascii="Arial" w:hAnsi="Arial" w:cs="Arial"/>
                <w:noProof/>
                <w:webHidden/>
              </w:rPr>
              <w:tab/>
            </w:r>
            <w:r w:rsidR="00EB0E2C" w:rsidRPr="00A2346C">
              <w:rPr>
                <w:rFonts w:ascii="Arial" w:hAnsi="Arial" w:cs="Arial"/>
                <w:noProof/>
                <w:webHidden/>
              </w:rPr>
              <w:fldChar w:fldCharType="begin"/>
            </w:r>
            <w:r w:rsidR="00EB0E2C" w:rsidRPr="00A2346C">
              <w:rPr>
                <w:rFonts w:ascii="Arial" w:hAnsi="Arial" w:cs="Arial"/>
                <w:noProof/>
                <w:webHidden/>
              </w:rPr>
              <w:instrText xml:space="preserve"> PAGEREF _Toc230250792 \h </w:instrText>
            </w:r>
            <w:r w:rsidR="00EB0E2C" w:rsidRPr="00A2346C">
              <w:rPr>
                <w:rFonts w:ascii="Arial" w:hAnsi="Arial" w:cs="Arial"/>
                <w:noProof/>
                <w:webHidden/>
              </w:rPr>
            </w:r>
            <w:r w:rsidR="00EB0E2C" w:rsidRPr="00A2346C">
              <w:rPr>
                <w:rFonts w:ascii="Arial" w:hAnsi="Arial" w:cs="Arial"/>
                <w:noProof/>
                <w:webHidden/>
              </w:rPr>
              <w:fldChar w:fldCharType="separate"/>
            </w:r>
            <w:r w:rsidR="00EB0E2C" w:rsidRPr="00A2346C">
              <w:rPr>
                <w:rFonts w:ascii="Arial" w:hAnsi="Arial" w:cs="Arial"/>
                <w:noProof/>
                <w:webHidden/>
              </w:rPr>
              <w:t>118</w:t>
            </w:r>
            <w:r w:rsidR="00EB0E2C" w:rsidRPr="00A2346C">
              <w:rPr>
                <w:rFonts w:ascii="Arial" w:hAnsi="Arial" w:cs="Arial"/>
                <w:noProof/>
                <w:webHidden/>
              </w:rPr>
              <w:fldChar w:fldCharType="end"/>
            </w:r>
          </w:hyperlink>
        </w:p>
        <w:p w14:paraId="625179D7" w14:textId="28CA989E" w:rsidR="00EB0E2C" w:rsidRPr="00A2346C" w:rsidRDefault="00EB0E2C" w:rsidP="00A2346C">
          <w:pPr>
            <w:jc w:val="both"/>
            <w:rPr>
              <w:rFonts w:ascii="Arial" w:hAnsi="Arial" w:cs="Arial"/>
            </w:rPr>
          </w:pPr>
          <w:r w:rsidRPr="00A2346C">
            <w:rPr>
              <w:rFonts w:ascii="Arial" w:hAnsi="Arial" w:cs="Arial"/>
              <w:b/>
              <w:bCs/>
              <w:lang w:val="es-ES"/>
            </w:rPr>
            <w:fldChar w:fldCharType="end"/>
          </w:r>
        </w:p>
      </w:sdtContent>
    </w:sdt>
    <w:p w14:paraId="5F5ACD84" w14:textId="77777777" w:rsidR="00EB0E2C" w:rsidRPr="00A2346C" w:rsidRDefault="00EB0E2C" w:rsidP="00A2346C">
      <w:pPr>
        <w:jc w:val="center"/>
        <w:rPr>
          <w:rFonts w:ascii="Arial" w:hAnsi="Arial" w:cs="Arial"/>
          <w:b/>
          <w:color w:val="000000" w:themeColor="text1"/>
        </w:rPr>
      </w:pPr>
    </w:p>
    <w:p w14:paraId="6168519C" w14:textId="77777777" w:rsidR="00EB0E2C" w:rsidRPr="00A2346C" w:rsidRDefault="00EB0E2C" w:rsidP="00A2346C">
      <w:pPr>
        <w:rPr>
          <w:rFonts w:ascii="Arial" w:hAnsi="Arial" w:cs="Arial"/>
          <w:b/>
          <w:color w:val="000000" w:themeColor="text1"/>
        </w:rPr>
      </w:pPr>
    </w:p>
    <w:p w14:paraId="3A79B798" w14:textId="5CA28229" w:rsidR="00673C94" w:rsidRDefault="00673C94" w:rsidP="00A2346C">
      <w:pPr>
        <w:jc w:val="center"/>
        <w:rPr>
          <w:rFonts w:ascii="Arial" w:hAnsi="Arial" w:cs="Arial"/>
          <w:b/>
          <w:color w:val="000000" w:themeColor="text1"/>
        </w:rPr>
      </w:pPr>
      <w:r w:rsidRPr="00A2346C">
        <w:rPr>
          <w:rFonts w:ascii="Arial" w:hAnsi="Arial" w:cs="Arial"/>
          <w:b/>
          <w:color w:val="000000" w:themeColor="text1"/>
        </w:rPr>
        <w:lastRenderedPageBreak/>
        <w:t>DOCUMENTOS TIPO SELECCIÓN ABREVIADA DE MENOR CUANTÍA DE OBRA DE INFRAESTRUCTURA SOCIAL (VERSIÓN 1)</w:t>
      </w:r>
    </w:p>
    <w:p w14:paraId="60B8FFFF" w14:textId="77777777" w:rsidR="00A2346C" w:rsidRPr="00A2346C" w:rsidRDefault="00A2346C" w:rsidP="00A2346C">
      <w:pPr>
        <w:jc w:val="center"/>
        <w:rPr>
          <w:rFonts w:ascii="Arial" w:hAnsi="Arial" w:cs="Arial"/>
          <w:b/>
          <w:bCs/>
          <w:color w:val="000000" w:themeColor="text1"/>
        </w:rPr>
      </w:pPr>
    </w:p>
    <w:p w14:paraId="6A851FA7" w14:textId="77777777" w:rsidR="00673C94" w:rsidRDefault="00673C94" w:rsidP="00A2346C">
      <w:pPr>
        <w:pStyle w:val="Entidad-Capitulo"/>
        <w:spacing w:before="0" w:after="0"/>
        <w:rPr>
          <w:rFonts w:ascii="Arial" w:hAnsi="Arial"/>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30250690"/>
      <w:r w:rsidRPr="00A2346C">
        <w:rPr>
          <w:rFonts w:ascii="Arial" w:hAnsi="Arial"/>
        </w:rPr>
        <w:t>CAPÍTULO I INFORMACIÓN GENERAL</w:t>
      </w:r>
      <w:bookmarkEnd w:id="8"/>
      <w:bookmarkEnd w:id="7"/>
      <w:bookmarkEnd w:id="10"/>
      <w:bookmarkEnd w:id="11"/>
      <w:bookmarkEnd w:id="12"/>
      <w:bookmarkEnd w:id="13"/>
      <w:bookmarkEnd w:id="14"/>
      <w:bookmarkEnd w:id="15"/>
      <w:bookmarkEnd w:id="16"/>
      <w:bookmarkEnd w:id="17"/>
    </w:p>
    <w:p w14:paraId="41EEBFFA" w14:textId="77777777" w:rsidR="00A2346C" w:rsidRPr="00A2346C" w:rsidRDefault="00A2346C" w:rsidP="00A2346C">
      <w:pPr>
        <w:rPr>
          <w:lang w:val="es-CO"/>
        </w:rPr>
      </w:pPr>
    </w:p>
    <w:p w14:paraId="101C36EB" w14:textId="77777777" w:rsidR="00673C94" w:rsidRPr="00A2346C" w:rsidRDefault="00673C94" w:rsidP="00A2346C">
      <w:pPr>
        <w:pStyle w:val="Capitulo1"/>
        <w:spacing w:before="0" w:after="0" w:line="240" w:lineRule="auto"/>
        <w:ind w:left="964" w:hanging="680"/>
        <w:rPr>
          <w:color w:val="000000" w:themeColor="text1"/>
          <w:sz w:val="24"/>
          <w:szCs w:val="24"/>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30250691"/>
      <w:r w:rsidRPr="00A2346C">
        <w:rPr>
          <w:color w:val="000000" w:themeColor="text1"/>
          <w:sz w:val="24"/>
          <w:szCs w:val="24"/>
        </w:rPr>
        <w:t>OBJETO, PRESUPUESTO OFICIAL, PLAZO Y UBICACIÓN</w:t>
      </w:r>
      <w:bookmarkEnd w:id="9"/>
      <w:bookmarkEnd w:id="18"/>
      <w:bookmarkEnd w:id="19"/>
      <w:bookmarkEnd w:id="20"/>
      <w:bookmarkEnd w:id="21"/>
      <w:bookmarkEnd w:id="22"/>
      <w:bookmarkEnd w:id="23"/>
      <w:bookmarkEnd w:id="24"/>
    </w:p>
    <w:p w14:paraId="7B9099E7" w14:textId="77777777" w:rsidR="00A2346C" w:rsidRDefault="00A2346C" w:rsidP="00A2346C">
      <w:pPr>
        <w:jc w:val="both"/>
        <w:rPr>
          <w:rFonts w:ascii="Arial" w:hAnsi="Arial" w:cs="Arial"/>
        </w:rPr>
      </w:pPr>
    </w:p>
    <w:p w14:paraId="25738268" w14:textId="7F47ABA3" w:rsidR="00673C94" w:rsidRDefault="00673C94" w:rsidP="00A2346C">
      <w:pPr>
        <w:jc w:val="both"/>
        <w:rPr>
          <w:rFonts w:ascii="Arial" w:eastAsia="Arial" w:hAnsi="Arial" w:cs="Arial"/>
        </w:rPr>
      </w:pPr>
      <w:r w:rsidRPr="00A2346C">
        <w:rPr>
          <w:rFonts w:ascii="Arial" w:hAnsi="Arial" w:cs="Arial"/>
        </w:rPr>
        <w:t>El</w:t>
      </w:r>
      <w:r w:rsidRPr="00A2346C">
        <w:rPr>
          <w:rFonts w:ascii="Arial" w:eastAsia="Arial" w:hAnsi="Arial" w:cs="Arial"/>
        </w:rPr>
        <w:t xml:space="preserve"> </w:t>
      </w:r>
      <w:r w:rsidRPr="00A2346C">
        <w:rPr>
          <w:rFonts w:ascii="Arial" w:hAnsi="Arial" w:cs="Arial"/>
        </w:rPr>
        <w:t>objeto,</w:t>
      </w:r>
      <w:r w:rsidRPr="00A2346C">
        <w:rPr>
          <w:rFonts w:ascii="Arial" w:eastAsia="Arial" w:hAnsi="Arial" w:cs="Arial"/>
        </w:rPr>
        <w:t xml:space="preserve"> </w:t>
      </w:r>
      <w:r w:rsidRPr="00A2346C">
        <w:rPr>
          <w:rFonts w:ascii="Arial" w:hAnsi="Arial" w:cs="Arial"/>
        </w:rPr>
        <w:t>Presupuesto</w:t>
      </w:r>
      <w:r w:rsidRPr="00A2346C">
        <w:rPr>
          <w:rFonts w:ascii="Arial" w:eastAsia="Arial" w:hAnsi="Arial" w:cs="Arial"/>
        </w:rPr>
        <w:t xml:space="preserve"> </w:t>
      </w:r>
      <w:r w:rsidRPr="00A2346C">
        <w:rPr>
          <w:rFonts w:ascii="Arial" w:hAnsi="Arial" w:cs="Arial"/>
        </w:rPr>
        <w:t>Oficial</w:t>
      </w:r>
      <w:r w:rsidRPr="00A2346C" w:rsidDel="00C61C7C">
        <w:rPr>
          <w:rFonts w:ascii="Arial" w:hAnsi="Arial" w:cs="Arial"/>
        </w:rPr>
        <w:t xml:space="preserve"> estimado</w:t>
      </w:r>
      <w:r w:rsidRPr="00A2346C">
        <w:rPr>
          <w:rFonts w:ascii="Arial" w:eastAsia="Arial" w:hAnsi="Arial" w:cs="Arial"/>
        </w:rPr>
        <w:t xml:space="preserve">, </w:t>
      </w:r>
      <w:r w:rsidRPr="00A2346C">
        <w:rPr>
          <w:rFonts w:ascii="Arial" w:hAnsi="Arial" w:cs="Arial"/>
        </w:rPr>
        <w:t>plazo</w:t>
      </w:r>
      <w:r w:rsidRPr="00A2346C">
        <w:rPr>
          <w:rFonts w:ascii="Arial" w:eastAsia="Arial" w:hAnsi="Arial" w:cs="Arial"/>
        </w:rPr>
        <w:t xml:space="preserve"> </w:t>
      </w:r>
      <w:r w:rsidRPr="00A2346C">
        <w:rPr>
          <w:rFonts w:ascii="Arial" w:hAnsi="Arial" w:cs="Arial"/>
        </w:rPr>
        <w:t>y</w:t>
      </w:r>
      <w:r w:rsidRPr="00A2346C">
        <w:rPr>
          <w:rFonts w:ascii="Arial" w:eastAsia="Arial" w:hAnsi="Arial" w:cs="Arial"/>
        </w:rPr>
        <w:t xml:space="preserve"> </w:t>
      </w:r>
      <w:r w:rsidRPr="00A2346C">
        <w:rPr>
          <w:rFonts w:ascii="Arial" w:hAnsi="Arial" w:cs="Arial"/>
        </w:rPr>
        <w:t>ubicación</w:t>
      </w:r>
      <w:r w:rsidRPr="00A2346C">
        <w:rPr>
          <w:rFonts w:ascii="Arial" w:eastAsia="Arial" w:hAnsi="Arial" w:cs="Arial"/>
        </w:rPr>
        <w:t xml:space="preserve"> </w:t>
      </w:r>
      <w:r w:rsidRPr="00A2346C">
        <w:rPr>
          <w:rFonts w:ascii="Arial" w:hAnsi="Arial" w:cs="Arial"/>
        </w:rPr>
        <w:t>del</w:t>
      </w:r>
      <w:r w:rsidRPr="00A2346C">
        <w:rPr>
          <w:rFonts w:ascii="Arial" w:eastAsia="Arial" w:hAnsi="Arial" w:cs="Arial"/>
        </w:rPr>
        <w:t xml:space="preserve"> </w:t>
      </w:r>
      <w:r w:rsidRPr="00A2346C">
        <w:rPr>
          <w:rFonts w:ascii="Arial" w:hAnsi="Arial" w:cs="Arial"/>
        </w:rPr>
        <w:t>proyecto objeto del presente Proceso de Contratación</w:t>
      </w:r>
      <w:r w:rsidRPr="00A2346C">
        <w:rPr>
          <w:rFonts w:ascii="Arial" w:eastAsia="Arial" w:hAnsi="Arial" w:cs="Arial"/>
        </w:rPr>
        <w:t xml:space="preserve"> </w:t>
      </w:r>
      <w:r w:rsidRPr="00A2346C">
        <w:rPr>
          <w:rFonts w:ascii="Arial" w:hAnsi="Arial" w:cs="Arial"/>
        </w:rPr>
        <w:t>se</w:t>
      </w:r>
      <w:r w:rsidRPr="00A2346C">
        <w:rPr>
          <w:rFonts w:ascii="Arial" w:eastAsia="Arial" w:hAnsi="Arial" w:cs="Arial"/>
        </w:rPr>
        <w:t xml:space="preserve"> </w:t>
      </w:r>
      <w:r w:rsidRPr="00A2346C">
        <w:rPr>
          <w:rFonts w:ascii="Arial" w:hAnsi="Arial" w:cs="Arial"/>
        </w:rPr>
        <w:t>identifican</w:t>
      </w:r>
      <w:r w:rsidRPr="00A2346C">
        <w:rPr>
          <w:rFonts w:ascii="Arial" w:eastAsia="Arial" w:hAnsi="Arial" w:cs="Arial"/>
        </w:rPr>
        <w:t xml:space="preserve"> </w:t>
      </w:r>
      <w:r w:rsidRPr="00A2346C">
        <w:rPr>
          <w:rFonts w:ascii="Arial" w:hAnsi="Arial" w:cs="Arial"/>
        </w:rPr>
        <w:t>en</w:t>
      </w:r>
      <w:r w:rsidRPr="00A2346C">
        <w:rPr>
          <w:rFonts w:ascii="Arial" w:eastAsia="Arial" w:hAnsi="Arial" w:cs="Arial"/>
        </w:rPr>
        <w:t xml:space="preserve"> </w:t>
      </w:r>
      <w:r w:rsidRPr="00A2346C">
        <w:rPr>
          <w:rFonts w:ascii="Arial" w:hAnsi="Arial" w:cs="Arial"/>
        </w:rPr>
        <w:t>la</w:t>
      </w:r>
      <w:r w:rsidRPr="00A2346C">
        <w:rPr>
          <w:rFonts w:ascii="Arial" w:eastAsia="Arial" w:hAnsi="Arial" w:cs="Arial"/>
        </w:rPr>
        <w:t xml:space="preserve"> </w:t>
      </w:r>
      <w:r w:rsidRPr="00A2346C">
        <w:rPr>
          <w:rFonts w:ascii="Arial" w:hAnsi="Arial" w:cs="Arial"/>
        </w:rPr>
        <w:t>siguiente</w:t>
      </w:r>
      <w:r w:rsidRPr="00A2346C">
        <w:rPr>
          <w:rFonts w:ascii="Arial" w:eastAsia="Arial" w:hAnsi="Arial" w:cs="Arial"/>
        </w:rPr>
        <w:t xml:space="preserve"> </w:t>
      </w:r>
      <w:r w:rsidRPr="00A2346C">
        <w:rPr>
          <w:rFonts w:ascii="Arial" w:hAnsi="Arial" w:cs="Arial"/>
        </w:rPr>
        <w:t>tabla:</w:t>
      </w:r>
      <w:r w:rsidRPr="00A2346C">
        <w:rPr>
          <w:rFonts w:ascii="Arial" w:eastAsia="Arial" w:hAnsi="Arial" w:cs="Arial"/>
        </w:rPr>
        <w:t xml:space="preserve"> </w:t>
      </w:r>
    </w:p>
    <w:p w14:paraId="3598146B" w14:textId="77777777" w:rsidR="00A2346C" w:rsidRDefault="00A2346C" w:rsidP="00A2346C">
      <w:pPr>
        <w:jc w:val="both"/>
        <w:rPr>
          <w:rFonts w:ascii="Arial" w:eastAsia="Arial" w:hAnsi="Arial" w:cs="Arial"/>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97"/>
        <w:gridCol w:w="2552"/>
        <w:gridCol w:w="2127"/>
        <w:gridCol w:w="2188"/>
      </w:tblGrid>
      <w:tr w:rsidR="00A550B8" w:rsidRPr="00A2346C" w14:paraId="3921DA7E" w14:textId="77777777" w:rsidTr="00A550B8">
        <w:trPr>
          <w:trHeight w:val="762"/>
          <w:jc w:val="center"/>
        </w:trPr>
        <w:tc>
          <w:tcPr>
            <w:tcW w:w="1655" w:type="pct"/>
            <w:shd w:val="clear" w:color="auto" w:fill="AEAAAA" w:themeFill="background2" w:themeFillShade="BF"/>
            <w:vAlign w:val="center"/>
          </w:tcPr>
          <w:p w14:paraId="1687F844" w14:textId="77777777" w:rsidR="00A2346C" w:rsidRPr="00A550B8" w:rsidRDefault="00A2346C" w:rsidP="00A2346C">
            <w:pPr>
              <w:jc w:val="center"/>
              <w:rPr>
                <w:rFonts w:ascii="Arial" w:eastAsia="Arial,Times New Roman" w:hAnsi="Arial" w:cs="Arial"/>
                <w:b/>
                <w:bCs/>
                <w:sz w:val="22"/>
                <w:szCs w:val="22"/>
                <w:lang w:val="es-CO"/>
              </w:rPr>
            </w:pPr>
            <w:bookmarkStart w:id="25" w:name="_Hlk233038299"/>
            <w:r w:rsidRPr="00A550B8">
              <w:rPr>
                <w:rFonts w:ascii="Arial" w:eastAsiaTheme="minorHAnsi" w:hAnsi="Arial" w:cs="Arial"/>
                <w:b/>
                <w:bCs/>
                <w:sz w:val="22"/>
                <w:szCs w:val="22"/>
                <w:lang w:val="es-CO"/>
              </w:rPr>
              <w:t xml:space="preserve">Objeto del proyecto </w:t>
            </w:r>
          </w:p>
        </w:tc>
        <w:tc>
          <w:tcPr>
            <w:tcW w:w="1243" w:type="pct"/>
            <w:shd w:val="clear" w:color="auto" w:fill="AEAAAA" w:themeFill="background2" w:themeFillShade="BF"/>
            <w:vAlign w:val="center"/>
          </w:tcPr>
          <w:p w14:paraId="794C02D8" w14:textId="77777777" w:rsidR="00A2346C" w:rsidRPr="00A550B8" w:rsidRDefault="00A2346C" w:rsidP="00A2346C">
            <w:pPr>
              <w:jc w:val="center"/>
              <w:rPr>
                <w:rFonts w:ascii="Arial" w:eastAsia="Arial,Times New Roman" w:hAnsi="Arial" w:cs="Arial"/>
                <w:b/>
                <w:bCs/>
                <w:sz w:val="22"/>
                <w:szCs w:val="22"/>
                <w:lang w:val="es-CO"/>
              </w:rPr>
            </w:pPr>
            <w:r w:rsidRPr="00A550B8">
              <w:rPr>
                <w:rFonts w:ascii="Arial" w:eastAsiaTheme="minorHAnsi" w:hAnsi="Arial" w:cs="Arial"/>
                <w:b/>
                <w:bCs/>
                <w:sz w:val="22"/>
                <w:szCs w:val="22"/>
                <w:lang w:val="es-CO"/>
              </w:rPr>
              <w:t xml:space="preserve">Plazo del contrato </w:t>
            </w:r>
          </w:p>
        </w:tc>
        <w:tc>
          <w:tcPr>
            <w:tcW w:w="1036" w:type="pct"/>
            <w:shd w:val="clear" w:color="auto" w:fill="AEAAAA" w:themeFill="background2" w:themeFillShade="BF"/>
            <w:vAlign w:val="center"/>
          </w:tcPr>
          <w:p w14:paraId="741616DF" w14:textId="77777777" w:rsidR="00A2346C" w:rsidRPr="00A550B8" w:rsidRDefault="00A2346C" w:rsidP="00A2346C">
            <w:pPr>
              <w:jc w:val="center"/>
              <w:rPr>
                <w:rFonts w:ascii="Arial" w:eastAsia="Arial,Times New Roman" w:hAnsi="Arial" w:cs="Arial"/>
                <w:b/>
                <w:bCs/>
                <w:sz w:val="22"/>
                <w:szCs w:val="22"/>
                <w:lang w:val="es-CO"/>
              </w:rPr>
            </w:pPr>
            <w:r w:rsidRPr="00A550B8">
              <w:rPr>
                <w:rFonts w:ascii="Arial" w:eastAsiaTheme="minorHAnsi" w:hAnsi="Arial" w:cs="Arial"/>
                <w:b/>
                <w:bCs/>
                <w:sz w:val="22"/>
                <w:szCs w:val="22"/>
                <w:lang w:val="es-CO"/>
              </w:rPr>
              <w:t>Valor presupuesto oficial (pesos incluido IVA)</w:t>
            </w:r>
          </w:p>
        </w:tc>
        <w:tc>
          <w:tcPr>
            <w:tcW w:w="1066" w:type="pct"/>
            <w:shd w:val="clear" w:color="auto" w:fill="AEAAAA" w:themeFill="background2" w:themeFillShade="BF"/>
            <w:vAlign w:val="center"/>
          </w:tcPr>
          <w:p w14:paraId="0E785357" w14:textId="77777777" w:rsidR="00A2346C" w:rsidRPr="00A550B8" w:rsidRDefault="00A2346C" w:rsidP="00A2346C">
            <w:pPr>
              <w:jc w:val="center"/>
              <w:rPr>
                <w:rFonts w:ascii="Arial" w:eastAsia="Arial,Times New Roman" w:hAnsi="Arial" w:cs="Arial"/>
                <w:b/>
                <w:bCs/>
                <w:sz w:val="22"/>
                <w:szCs w:val="22"/>
                <w:lang w:val="es-CO"/>
              </w:rPr>
            </w:pPr>
            <w:r w:rsidRPr="00A550B8">
              <w:rPr>
                <w:rFonts w:ascii="Arial" w:eastAsiaTheme="minorHAnsi" w:hAnsi="Arial" w:cs="Arial"/>
                <w:b/>
                <w:bCs/>
                <w:sz w:val="22"/>
                <w:szCs w:val="22"/>
                <w:lang w:val="es-CO"/>
              </w:rPr>
              <w:t>Lugar(es) de ejecución del contrato</w:t>
            </w:r>
          </w:p>
        </w:tc>
      </w:tr>
      <w:tr w:rsidR="00A2346C" w:rsidRPr="00A2346C" w14:paraId="79FC4A86" w14:textId="77777777" w:rsidTr="00A550B8">
        <w:trPr>
          <w:trHeight w:val="765"/>
          <w:jc w:val="center"/>
        </w:trPr>
        <w:tc>
          <w:tcPr>
            <w:tcW w:w="1655" w:type="pct"/>
            <w:vAlign w:val="center"/>
          </w:tcPr>
          <w:p w14:paraId="62C7DBDA" w14:textId="0FBE9EEC" w:rsidR="00A2346C" w:rsidRPr="009E5EF7" w:rsidRDefault="009E5EF7" w:rsidP="00A2346C">
            <w:pPr>
              <w:jc w:val="both"/>
              <w:rPr>
                <w:rFonts w:ascii="Arial" w:eastAsiaTheme="minorHAnsi" w:hAnsi="Arial" w:cs="Arial"/>
                <w:sz w:val="22"/>
                <w:szCs w:val="22"/>
                <w:lang w:val="es-CO" w:eastAsia="en-US"/>
              </w:rPr>
            </w:pPr>
            <w:r w:rsidRPr="009E5EF7">
              <w:rPr>
                <w:rFonts w:ascii="Arial" w:eastAsia="Calibri" w:hAnsi="Arial" w:cs="Arial"/>
                <w:bCs/>
                <w:lang w:val="es-ES"/>
              </w:rPr>
              <w:t xml:space="preserve">REALIZAR LAS OBRAS DE MANTENIMIENTO, ADECUACIÓN Y MEJORAMIENTO DE LA INFRAESTRUCTURA DEPORTIVA DEL MUNICIPIO DE PÁCORA, CALDAS, MEDIANTE LA INTERVENCIÓN DEL GIMNASIO MUNICIPAL, LOS CAMERINOS Y EL ENCHAPE INTERNO DE LA PISCINA SEMIOLÍMPICA; LA ADECUACIÓN Y MANTENIMIENTO DE PUERTAS Y ZONAS HÚMEDAS DEL COLISEO MUNICIPAL; ASÍ COMO EL SUMINISTRO DE CAUCHO GRANULAR REQUERIDO PARA EL MANTENIMIENTO DE LAS CANCHAS SINTÉTICAS Y EL MANTENIMIENTO DE LA CUBIERTA DE LA CANCHA MÚLTIPLE MUNICIPAL MEDIANTE LA REPOSICIÓN DE TEJAS Y LA REPARACIÓN DE LOS </w:t>
            </w:r>
            <w:r w:rsidRPr="009E5EF7">
              <w:rPr>
                <w:rFonts w:ascii="Arial" w:eastAsia="Calibri" w:hAnsi="Arial" w:cs="Arial"/>
                <w:bCs/>
                <w:lang w:val="es-ES"/>
              </w:rPr>
              <w:lastRenderedPageBreak/>
              <w:t>ELEMENTOS DE FIJACIÓN AFECTADOS POR LOS FUERTES VIENTOS REGISTRADOS EN EL MUNICIPIO.</w:t>
            </w:r>
          </w:p>
        </w:tc>
        <w:tc>
          <w:tcPr>
            <w:tcW w:w="1243" w:type="pct"/>
            <w:vAlign w:val="center"/>
          </w:tcPr>
          <w:p w14:paraId="284A305C" w14:textId="77777777" w:rsidR="00A2346C" w:rsidRPr="00A2346C" w:rsidRDefault="00A2346C" w:rsidP="00A2346C">
            <w:pPr>
              <w:autoSpaceDE w:val="0"/>
              <w:autoSpaceDN w:val="0"/>
              <w:adjustRightInd w:val="0"/>
              <w:jc w:val="both"/>
              <w:rPr>
                <w:rFonts w:ascii="Arial" w:hAnsi="Arial" w:cs="Arial"/>
                <w:sz w:val="22"/>
                <w:szCs w:val="22"/>
                <w:lang w:val="es-ES"/>
              </w:rPr>
            </w:pPr>
            <w:bookmarkStart w:id="26" w:name="_Hlk149124189"/>
            <w:r w:rsidRPr="00A2346C">
              <w:rPr>
                <w:rFonts w:ascii="Arial" w:hAnsi="Arial" w:cs="Arial"/>
                <w:sz w:val="22"/>
                <w:szCs w:val="22"/>
                <w:lang w:val="es-ES"/>
              </w:rPr>
              <w:lastRenderedPageBreak/>
              <w:t>El plazo de ejecución del objeto del contrato, desde la suscripción del acta de inicio y hasta tres (3) meses, previo perfeccionamiento (Carta de Aceptación de la oferta publicada en el SECOP ll) y cumplimiento de los requisitos de ejecución, tales como la existencia del registro presupuestal, verificación de vinculación al sistema de seguridad social, garantía y aprobación de la garantía en el evento de haberse requerido la misma</w:t>
            </w:r>
            <w:bookmarkEnd w:id="26"/>
            <w:r w:rsidRPr="00A2346C">
              <w:rPr>
                <w:rFonts w:ascii="Arial" w:hAnsi="Arial" w:cs="Arial"/>
                <w:sz w:val="22"/>
                <w:szCs w:val="22"/>
                <w:lang w:val="es-ES"/>
              </w:rPr>
              <w:t>.</w:t>
            </w:r>
          </w:p>
          <w:p w14:paraId="412DFE0E" w14:textId="77777777" w:rsidR="00A2346C" w:rsidRPr="00A2346C" w:rsidRDefault="00A2346C" w:rsidP="00A2346C">
            <w:pPr>
              <w:jc w:val="both"/>
              <w:rPr>
                <w:rFonts w:ascii="Arial" w:eastAsiaTheme="minorHAnsi" w:hAnsi="Arial" w:cs="Arial"/>
                <w:sz w:val="22"/>
                <w:szCs w:val="22"/>
                <w:lang w:val="es-CO" w:eastAsia="en-US"/>
              </w:rPr>
            </w:pPr>
          </w:p>
        </w:tc>
        <w:tc>
          <w:tcPr>
            <w:tcW w:w="1036" w:type="pct"/>
            <w:vAlign w:val="center"/>
          </w:tcPr>
          <w:p w14:paraId="1C78479D" w14:textId="77777777" w:rsidR="00A2346C" w:rsidRPr="00A2346C" w:rsidRDefault="00A2346C" w:rsidP="00A2346C">
            <w:pPr>
              <w:jc w:val="both"/>
              <w:rPr>
                <w:rFonts w:ascii="Arial" w:eastAsiaTheme="minorHAnsi" w:hAnsi="Arial" w:cs="Arial"/>
                <w:sz w:val="22"/>
                <w:szCs w:val="22"/>
                <w:lang w:val="es-CO" w:eastAsia="en-US"/>
              </w:rPr>
            </w:pPr>
            <w:r w:rsidRPr="00A2346C">
              <w:rPr>
                <w:rFonts w:ascii="Arial" w:eastAsiaTheme="minorHAnsi" w:hAnsi="Arial" w:cs="Arial"/>
                <w:sz w:val="22"/>
                <w:szCs w:val="22"/>
                <w:lang w:val="es-ES" w:eastAsia="en-US"/>
              </w:rPr>
              <w:t>OCHENTA Y TRES MILLONES QUINIENTOS SETENTA MIL DOSCIENTOS DIECISIETE PESOS COP. ($83.570.217)</w:t>
            </w:r>
          </w:p>
        </w:tc>
        <w:tc>
          <w:tcPr>
            <w:tcW w:w="1066" w:type="pct"/>
            <w:vAlign w:val="center"/>
          </w:tcPr>
          <w:p w14:paraId="4D60146C" w14:textId="77777777" w:rsidR="00A2346C" w:rsidRPr="00A2346C" w:rsidRDefault="00A2346C" w:rsidP="00A2346C">
            <w:pPr>
              <w:jc w:val="both"/>
              <w:rPr>
                <w:rFonts w:ascii="Arial" w:eastAsiaTheme="minorHAnsi" w:hAnsi="Arial" w:cs="Arial"/>
                <w:sz w:val="22"/>
                <w:szCs w:val="22"/>
                <w:lang w:val="es-CO" w:eastAsia="en-US"/>
              </w:rPr>
            </w:pPr>
            <w:r w:rsidRPr="00A2346C">
              <w:rPr>
                <w:rFonts w:ascii="Arial" w:eastAsiaTheme="minorHAnsi" w:hAnsi="Arial" w:cs="Arial"/>
                <w:sz w:val="22"/>
                <w:szCs w:val="22"/>
                <w:lang w:val="es-ES" w:eastAsia="en-US"/>
              </w:rPr>
              <w:t>Municipio de Pacora Caldas, en el Polideportivo Zona de gimnasio, piscina, coliseo canchas sintéticas, zona Urbana Carrera 2ª 13-16 sector polideportivo municipio de Pácora.</w:t>
            </w:r>
          </w:p>
        </w:tc>
      </w:tr>
      <w:bookmarkEnd w:id="25"/>
    </w:tbl>
    <w:p w14:paraId="04BA0D2A" w14:textId="77777777" w:rsidR="00A2346C" w:rsidRDefault="00A2346C" w:rsidP="00A2346C">
      <w:pPr>
        <w:jc w:val="both"/>
        <w:rPr>
          <w:rFonts w:ascii="Arial" w:eastAsia="Arial" w:hAnsi="Arial" w:cs="Arial"/>
        </w:rPr>
      </w:pPr>
    </w:p>
    <w:p w14:paraId="5710615A" w14:textId="77777777" w:rsidR="00673C94" w:rsidRDefault="00673C94" w:rsidP="00A2346C">
      <w:pPr>
        <w:jc w:val="both"/>
        <w:rPr>
          <w:rFonts w:ascii="Arial" w:hAnsi="Arial" w:cs="Arial"/>
        </w:rPr>
      </w:pPr>
      <w:r w:rsidRPr="00A2346C">
        <w:rPr>
          <w:rFonts w:ascii="Arial" w:hAnsi="Arial" w:cs="Arial"/>
        </w:rPr>
        <w:t>La</w:t>
      </w:r>
      <w:r w:rsidRPr="00A2346C">
        <w:rPr>
          <w:rFonts w:ascii="Arial" w:eastAsia="Arial" w:hAnsi="Arial" w:cs="Arial"/>
        </w:rPr>
        <w:t xml:space="preserve"> </w:t>
      </w:r>
      <w:r w:rsidRPr="00A2346C">
        <w:rPr>
          <w:rFonts w:ascii="Arial" w:hAnsi="Arial" w:cs="Arial"/>
        </w:rPr>
        <w:t>obra</w:t>
      </w:r>
      <w:r w:rsidRPr="00A2346C">
        <w:rPr>
          <w:rFonts w:ascii="Arial" w:eastAsia="Arial" w:hAnsi="Arial" w:cs="Arial"/>
        </w:rPr>
        <w:t xml:space="preserve"> </w:t>
      </w:r>
      <w:r w:rsidRPr="00A2346C">
        <w:rPr>
          <w:rFonts w:ascii="Arial" w:hAnsi="Arial" w:cs="Arial"/>
        </w:rPr>
        <w:t>pública</w:t>
      </w:r>
      <w:r w:rsidRPr="00A2346C">
        <w:rPr>
          <w:rFonts w:ascii="Arial" w:eastAsia="Arial" w:hAnsi="Arial" w:cs="Arial"/>
        </w:rPr>
        <w:t xml:space="preserve"> </w:t>
      </w:r>
      <w:r w:rsidRPr="00A2346C">
        <w:rPr>
          <w:rFonts w:ascii="Arial" w:hAnsi="Arial" w:cs="Arial"/>
        </w:rPr>
        <w:t>tiene</w:t>
      </w:r>
      <w:r w:rsidRPr="00A2346C">
        <w:rPr>
          <w:rFonts w:ascii="Arial" w:eastAsia="Arial" w:hAnsi="Arial" w:cs="Arial"/>
        </w:rPr>
        <w:t xml:space="preserve"> </w:t>
      </w:r>
      <w:r w:rsidRPr="00A2346C">
        <w:rPr>
          <w:rFonts w:ascii="Arial" w:hAnsi="Arial" w:cs="Arial"/>
        </w:rPr>
        <w:t>las especificaciones</w:t>
      </w:r>
      <w:r w:rsidRPr="00A2346C">
        <w:rPr>
          <w:rFonts w:ascii="Arial" w:eastAsia="Arial" w:hAnsi="Arial" w:cs="Arial"/>
        </w:rPr>
        <w:t xml:space="preserve"> </w:t>
      </w:r>
      <w:r w:rsidRPr="00A2346C">
        <w:rPr>
          <w:rFonts w:ascii="Arial" w:hAnsi="Arial" w:cs="Arial"/>
        </w:rPr>
        <w:t>técnicas</w:t>
      </w:r>
      <w:r w:rsidRPr="00A2346C">
        <w:rPr>
          <w:rFonts w:ascii="Arial" w:eastAsia="Arial" w:hAnsi="Arial" w:cs="Arial"/>
        </w:rPr>
        <w:t xml:space="preserve"> </w:t>
      </w:r>
      <w:r w:rsidRPr="00A2346C">
        <w:rPr>
          <w:rFonts w:ascii="Arial" w:hAnsi="Arial" w:cs="Arial"/>
        </w:rPr>
        <w:t>descritas</w:t>
      </w:r>
      <w:r w:rsidRPr="00A2346C">
        <w:rPr>
          <w:rFonts w:ascii="Arial" w:eastAsia="Arial" w:hAnsi="Arial" w:cs="Arial"/>
        </w:rPr>
        <w:t xml:space="preserve"> </w:t>
      </w:r>
      <w:r w:rsidRPr="00A2346C">
        <w:rPr>
          <w:rFonts w:ascii="Arial" w:hAnsi="Arial" w:cs="Arial"/>
        </w:rPr>
        <w:t>en</w:t>
      </w:r>
      <w:r w:rsidRPr="00A2346C">
        <w:rPr>
          <w:rFonts w:ascii="Arial" w:eastAsia="Arial" w:hAnsi="Arial" w:cs="Arial"/>
        </w:rPr>
        <w:t xml:space="preserve"> </w:t>
      </w:r>
      <w:r w:rsidRPr="00A2346C">
        <w:rPr>
          <w:rFonts w:ascii="Arial" w:hAnsi="Arial" w:cs="Arial"/>
        </w:rPr>
        <w:t>el</w:t>
      </w:r>
      <w:r w:rsidRPr="00A2346C">
        <w:rPr>
          <w:rFonts w:ascii="Arial" w:eastAsia="Arial" w:hAnsi="Arial" w:cs="Arial"/>
        </w:rPr>
        <w:t xml:space="preserve"> Anexo 1 – Anexo Técnico </w:t>
      </w:r>
      <w:r w:rsidRPr="00A2346C">
        <w:rPr>
          <w:rFonts w:ascii="Arial" w:hAnsi="Arial" w:cs="Arial"/>
        </w:rPr>
        <w:t>y el estudio previo, los cuales incluyen la descripción de las obras e información técnica (localización, obras a ejecutar, especificaciones particulares, etc.) objeto del presente Proceso de Selección.</w:t>
      </w:r>
    </w:p>
    <w:p w14:paraId="76582026" w14:textId="77777777" w:rsidR="00A2346C" w:rsidRDefault="00A2346C" w:rsidP="00A2346C">
      <w:pPr>
        <w:jc w:val="both"/>
        <w:rPr>
          <w:rFonts w:ascii="Arial" w:hAnsi="Arial" w:cs="Arial"/>
        </w:rPr>
      </w:pPr>
    </w:p>
    <w:p w14:paraId="2C962633" w14:textId="77777777" w:rsidR="00A550B8" w:rsidRPr="00A2346C" w:rsidRDefault="00A550B8" w:rsidP="00A2346C">
      <w:pPr>
        <w:jc w:val="both"/>
        <w:rPr>
          <w:rFonts w:ascii="Arial" w:hAnsi="Arial" w:cs="Arial"/>
        </w:rPr>
      </w:pPr>
    </w:p>
    <w:p w14:paraId="094B8BE7" w14:textId="77777777" w:rsidR="00673C94" w:rsidRPr="00A2346C" w:rsidRDefault="00673C94" w:rsidP="00A2346C">
      <w:pPr>
        <w:pStyle w:val="Capitulo1"/>
        <w:spacing w:before="0" w:after="0" w:line="240" w:lineRule="auto"/>
        <w:ind w:left="964" w:hanging="680"/>
        <w:rPr>
          <w:color w:val="000000" w:themeColor="text1"/>
          <w:sz w:val="24"/>
          <w:szCs w:val="24"/>
        </w:rPr>
      </w:pPr>
      <w:bookmarkStart w:id="27" w:name="_Toc52222332"/>
      <w:bookmarkStart w:id="28" w:name="_Toc52222333"/>
      <w:bookmarkStart w:id="29" w:name="_Toc52222334"/>
      <w:bookmarkStart w:id="30" w:name="_Toc230250692"/>
      <w:bookmarkStart w:id="31" w:name="_Toc508648242"/>
      <w:bookmarkStart w:id="32" w:name="_Toc509843856"/>
      <w:bookmarkStart w:id="33" w:name="_Toc511924765"/>
      <w:bookmarkStart w:id="34" w:name="_Toc508984026"/>
      <w:bookmarkStart w:id="35" w:name="_Toc424219435"/>
      <w:bookmarkStart w:id="36" w:name="_Toc504124481"/>
      <w:bookmarkEnd w:id="27"/>
      <w:bookmarkEnd w:id="28"/>
      <w:bookmarkEnd w:id="29"/>
      <w:r w:rsidRPr="00A2346C">
        <w:rPr>
          <w:color w:val="000000" w:themeColor="text1"/>
          <w:sz w:val="24"/>
          <w:szCs w:val="24"/>
        </w:rPr>
        <w:t>DOCUMENTOS DEL PROCESO</w:t>
      </w:r>
      <w:bookmarkEnd w:id="30"/>
      <w:r w:rsidRPr="00A2346C">
        <w:rPr>
          <w:color w:val="000000" w:themeColor="text1"/>
          <w:sz w:val="24"/>
          <w:szCs w:val="24"/>
        </w:rPr>
        <w:t xml:space="preserve"> </w:t>
      </w:r>
    </w:p>
    <w:p w14:paraId="050E77FA" w14:textId="77777777" w:rsidR="00A2346C" w:rsidRDefault="00A2346C" w:rsidP="00A2346C">
      <w:pPr>
        <w:pStyle w:val="InviasNormal"/>
        <w:spacing w:before="0" w:after="0"/>
        <w:rPr>
          <w:rFonts w:ascii="Arial" w:hAnsi="Arial" w:cs="Arial"/>
          <w:color w:val="auto"/>
        </w:rPr>
      </w:pPr>
    </w:p>
    <w:p w14:paraId="3242D03F" w14:textId="4BB04520" w:rsidR="00673C94" w:rsidRDefault="00673C94" w:rsidP="00A2346C">
      <w:pPr>
        <w:pStyle w:val="InviasNormal"/>
        <w:spacing w:before="0" w:after="0"/>
        <w:rPr>
          <w:rFonts w:ascii="Arial" w:hAnsi="Arial" w:cs="Arial"/>
          <w:color w:val="auto"/>
        </w:rPr>
      </w:pPr>
      <w:r w:rsidRPr="00A2346C">
        <w:rPr>
          <w:rFonts w:ascii="Arial" w:hAnsi="Arial" w:cs="Arial"/>
          <w:color w:val="auto"/>
        </w:rPr>
        <w:t xml:space="preserve">Los </w:t>
      </w:r>
      <w:r w:rsidRPr="00A2346C">
        <w:rPr>
          <w:rFonts w:ascii="Arial" w:hAnsi="Arial" w:cs="Arial"/>
          <w:color w:val="auto"/>
          <w:lang w:val="es-MX"/>
        </w:rPr>
        <w:t>D</w:t>
      </w:r>
      <w:proofErr w:type="spellStart"/>
      <w:r w:rsidRPr="00A2346C">
        <w:rPr>
          <w:rFonts w:ascii="Arial" w:hAnsi="Arial" w:cs="Arial"/>
          <w:color w:val="auto"/>
        </w:rPr>
        <w:t>ocumentos</w:t>
      </w:r>
      <w:proofErr w:type="spellEnd"/>
      <w:r w:rsidRPr="00A2346C">
        <w:rPr>
          <w:rFonts w:ascii="Arial" w:hAnsi="Arial" w:cs="Arial"/>
          <w:color w:val="auto"/>
        </w:rPr>
        <w:t xml:space="preserve"> del </w:t>
      </w:r>
      <w:r w:rsidRPr="00A2346C">
        <w:rPr>
          <w:rFonts w:ascii="Arial" w:hAnsi="Arial" w:cs="Arial"/>
          <w:color w:val="auto"/>
          <w:lang w:val="es-MX"/>
        </w:rPr>
        <w:t>P</w:t>
      </w:r>
      <w:proofErr w:type="spellStart"/>
      <w:r w:rsidRPr="00A2346C">
        <w:rPr>
          <w:rFonts w:ascii="Arial" w:hAnsi="Arial" w:cs="Arial"/>
          <w:color w:val="auto"/>
        </w:rPr>
        <w:t>roceso</w:t>
      </w:r>
      <w:proofErr w:type="spellEnd"/>
      <w:r w:rsidRPr="00A2346C">
        <w:rPr>
          <w:rFonts w:ascii="Arial" w:hAnsi="Arial" w:cs="Arial"/>
          <w:color w:val="auto"/>
        </w:rPr>
        <w:t xml:space="preserve"> son los señalados en el capítulo IX, así como todos los señalados en el artículo 1 de la resolución que adopta los documentos tipo de menor cuantía de obra pública de infraestructura social</w:t>
      </w:r>
      <w:r w:rsidR="00A2346C">
        <w:rPr>
          <w:rFonts w:ascii="Arial" w:hAnsi="Arial" w:cs="Arial"/>
          <w:color w:val="auto"/>
        </w:rPr>
        <w:t>.</w:t>
      </w:r>
    </w:p>
    <w:p w14:paraId="1C4B2EA9" w14:textId="77777777" w:rsidR="00A2346C" w:rsidRPr="00A2346C" w:rsidRDefault="00A2346C" w:rsidP="00A2346C">
      <w:pPr>
        <w:pStyle w:val="InviasNormal"/>
        <w:spacing w:before="0" w:after="0"/>
        <w:rPr>
          <w:rFonts w:ascii="Arial" w:hAnsi="Arial" w:cs="Arial"/>
          <w:color w:val="auto"/>
        </w:rPr>
      </w:pPr>
    </w:p>
    <w:p w14:paraId="483BC49F" w14:textId="77777777" w:rsidR="00673C94" w:rsidRPr="00A2346C" w:rsidRDefault="00673C94" w:rsidP="00A2346C">
      <w:pPr>
        <w:pStyle w:val="Capitulo1"/>
        <w:spacing w:before="0" w:after="0" w:line="240" w:lineRule="auto"/>
        <w:ind w:left="964" w:hanging="680"/>
        <w:rPr>
          <w:color w:val="000000" w:themeColor="text1"/>
          <w:sz w:val="24"/>
          <w:szCs w:val="24"/>
        </w:rPr>
      </w:pPr>
      <w:bookmarkStart w:id="37" w:name="_Toc518641642"/>
      <w:bookmarkStart w:id="38" w:name="_Ref25305833"/>
      <w:bookmarkStart w:id="39" w:name="_Toc32147302"/>
      <w:bookmarkStart w:id="40" w:name="_Toc230250693"/>
      <w:r w:rsidRPr="00A2346C">
        <w:rPr>
          <w:color w:val="000000" w:themeColor="text1"/>
          <w:sz w:val="24"/>
          <w:szCs w:val="24"/>
        </w:rPr>
        <w:t>COMUNICACIONES</w:t>
      </w:r>
      <w:bookmarkEnd w:id="31"/>
      <w:bookmarkEnd w:id="32"/>
      <w:bookmarkEnd w:id="33"/>
      <w:r w:rsidRPr="00A2346C">
        <w:rPr>
          <w:color w:val="000000" w:themeColor="text1"/>
          <w:sz w:val="24"/>
          <w:szCs w:val="24"/>
        </w:rPr>
        <w:t xml:space="preserve"> </w:t>
      </w:r>
      <w:bookmarkEnd w:id="34"/>
      <w:r w:rsidRPr="00A2346C">
        <w:rPr>
          <w:color w:val="000000" w:themeColor="text1"/>
          <w:sz w:val="24"/>
          <w:szCs w:val="24"/>
        </w:rPr>
        <w:t>Y OBSERVACIONES AL PROCESO</w:t>
      </w:r>
      <w:bookmarkEnd w:id="37"/>
      <w:bookmarkEnd w:id="38"/>
      <w:bookmarkEnd w:id="39"/>
      <w:bookmarkEnd w:id="40"/>
    </w:p>
    <w:p w14:paraId="3E81A46F" w14:textId="77777777" w:rsidR="00A2346C" w:rsidRDefault="00A2346C" w:rsidP="00A2346C">
      <w:pPr>
        <w:jc w:val="both"/>
        <w:rPr>
          <w:rFonts w:ascii="Arial" w:hAnsi="Arial" w:cs="Arial"/>
        </w:rPr>
      </w:pPr>
    </w:p>
    <w:p w14:paraId="1D57935A" w14:textId="2A133915" w:rsidR="00EB0E2C" w:rsidRPr="00A2346C" w:rsidRDefault="00673C94" w:rsidP="00A2346C">
      <w:pPr>
        <w:jc w:val="both"/>
        <w:rPr>
          <w:rFonts w:ascii="Arial" w:hAnsi="Arial" w:cs="Arial"/>
        </w:rPr>
      </w:pPr>
      <w:r w:rsidRPr="00A2346C">
        <w:rPr>
          <w:rFonts w:ascii="Arial" w:hAnsi="Arial" w:cs="Arial"/>
        </w:rPr>
        <w:t xml:space="preserve">La correspondencia debe entregarse </w:t>
      </w:r>
      <w:r w:rsidR="00EB0E2C" w:rsidRPr="00A2346C">
        <w:rPr>
          <w:rFonts w:ascii="Arial" w:hAnsi="Arial" w:cs="Arial"/>
        </w:rPr>
        <w:t>y/o presentarse a través de SECOP II en la sección diseñada para ello.</w:t>
      </w:r>
      <w:r w:rsidRPr="00A2346C">
        <w:rPr>
          <w:rFonts w:ascii="Arial" w:hAnsi="Arial" w:cs="Arial"/>
        </w:rPr>
        <w:t xml:space="preserve"> </w:t>
      </w:r>
    </w:p>
    <w:p w14:paraId="3933544A" w14:textId="77777777" w:rsidR="00EB0E2C" w:rsidRPr="00A2346C" w:rsidRDefault="00EB0E2C" w:rsidP="00A2346C">
      <w:pPr>
        <w:jc w:val="both"/>
        <w:rPr>
          <w:rFonts w:ascii="Arial" w:hAnsi="Arial" w:cs="Arial"/>
        </w:rPr>
      </w:pPr>
    </w:p>
    <w:p w14:paraId="7A93527D" w14:textId="0B49632C" w:rsidR="00A2346C" w:rsidRDefault="00673C94" w:rsidP="00A2346C">
      <w:pPr>
        <w:jc w:val="both"/>
        <w:rPr>
          <w:rFonts w:ascii="Arial" w:hAnsi="Arial" w:cs="Arial"/>
        </w:rPr>
      </w:pPr>
      <w:r w:rsidRPr="00A2346C">
        <w:rPr>
          <w:rFonts w:ascii="Arial" w:hAnsi="Arial" w:cs="Arial"/>
        </w:rPr>
        <w:t>Dicha solicitud debe:</w:t>
      </w:r>
    </w:p>
    <w:p w14:paraId="3E7AE253" w14:textId="77777777" w:rsidR="00A2346C" w:rsidRPr="00A2346C" w:rsidRDefault="00A2346C" w:rsidP="00A2346C">
      <w:pPr>
        <w:jc w:val="both"/>
        <w:rPr>
          <w:rFonts w:ascii="Arial" w:hAnsi="Arial" w:cs="Arial"/>
        </w:rPr>
      </w:pPr>
    </w:p>
    <w:p w14:paraId="3497656B" w14:textId="77777777" w:rsidR="00673C94" w:rsidRPr="00A2346C" w:rsidRDefault="00673C94" w:rsidP="00306EF9">
      <w:pPr>
        <w:pStyle w:val="Invias-VietaAlfabetica"/>
        <w:numPr>
          <w:ilvl w:val="0"/>
          <w:numId w:val="11"/>
        </w:numPr>
        <w:tabs>
          <w:tab w:val="left" w:pos="426"/>
        </w:tabs>
        <w:spacing w:before="0" w:after="0"/>
        <w:rPr>
          <w:rFonts w:ascii="Arial" w:hAnsi="Arial" w:cs="Arial"/>
        </w:rPr>
      </w:pPr>
      <w:r w:rsidRPr="00A2346C">
        <w:rPr>
          <w:rFonts w:ascii="Arial" w:eastAsia="Arial" w:hAnsi="Arial" w:cs="Arial"/>
        </w:rPr>
        <w:t xml:space="preserve">Contener el número del Proceso de Contratación </w:t>
      </w:r>
    </w:p>
    <w:p w14:paraId="2F1A88C6" w14:textId="1AD78546" w:rsidR="00673C94" w:rsidRPr="00A2346C" w:rsidRDefault="00673C94" w:rsidP="00306EF9">
      <w:pPr>
        <w:pStyle w:val="Invias-VietaAlfabetica"/>
        <w:numPr>
          <w:ilvl w:val="0"/>
          <w:numId w:val="11"/>
        </w:numPr>
        <w:tabs>
          <w:tab w:val="left" w:pos="426"/>
        </w:tabs>
        <w:spacing w:before="0" w:after="0"/>
        <w:rPr>
          <w:rFonts w:ascii="Arial" w:eastAsia="Arial" w:hAnsi="Arial" w:cs="Arial"/>
        </w:rPr>
      </w:pPr>
      <w:r w:rsidRPr="00A2346C">
        <w:rPr>
          <w:rFonts w:ascii="Arial" w:eastAsia="Arial" w:hAnsi="Arial" w:cs="Arial"/>
        </w:rPr>
        <w:t xml:space="preserve">Dirigirse a </w:t>
      </w:r>
      <w:r w:rsidR="00EB0E2C" w:rsidRPr="00A2346C">
        <w:rPr>
          <w:rFonts w:ascii="Arial" w:eastAsia="Arial" w:hAnsi="Arial" w:cs="Arial"/>
        </w:rPr>
        <w:t>Sección SECOP II</w:t>
      </w:r>
    </w:p>
    <w:p w14:paraId="27FDD1AC" w14:textId="77777777" w:rsidR="00673C94" w:rsidRPr="00A2346C" w:rsidRDefault="00673C94" w:rsidP="00306EF9">
      <w:pPr>
        <w:pStyle w:val="Invias-VietaAlfabetica"/>
        <w:numPr>
          <w:ilvl w:val="0"/>
          <w:numId w:val="11"/>
        </w:numPr>
        <w:tabs>
          <w:tab w:val="left" w:pos="426"/>
        </w:tabs>
        <w:spacing w:before="0" w:after="0"/>
        <w:rPr>
          <w:rFonts w:ascii="Arial" w:eastAsia="Arial" w:hAnsi="Arial" w:cs="Arial"/>
        </w:rPr>
      </w:pPr>
      <w:r w:rsidRPr="00A2346C">
        <w:rPr>
          <w:rFonts w:ascii="Arial" w:eastAsia="Arial" w:hAnsi="Arial" w:cs="Arial"/>
        </w:rPr>
        <w:t>Enviarse dentro del plazo establecido en el cronograma del presente Proceso</w:t>
      </w:r>
    </w:p>
    <w:p w14:paraId="4F6180BC" w14:textId="77777777" w:rsidR="00673C94" w:rsidRPr="00A2346C" w:rsidRDefault="00673C94" w:rsidP="00306EF9">
      <w:pPr>
        <w:pStyle w:val="Invias-VietaAlfabetica"/>
        <w:numPr>
          <w:ilvl w:val="0"/>
          <w:numId w:val="11"/>
        </w:numPr>
        <w:tabs>
          <w:tab w:val="left" w:pos="426"/>
        </w:tabs>
        <w:spacing w:before="0" w:after="0"/>
        <w:rPr>
          <w:rFonts w:ascii="Arial" w:eastAsia="Arial" w:hAnsi="Arial" w:cs="Arial"/>
        </w:rPr>
      </w:pPr>
      <w:r w:rsidRPr="00A2346C">
        <w:rPr>
          <w:rFonts w:ascii="Arial" w:eastAsia="Arial" w:hAnsi="Arial" w:cs="Arial"/>
        </w:rPr>
        <w:t>Indicar los datos de contacto del remitente tales como el correo electrónico, la dirección y número telefónico</w:t>
      </w:r>
    </w:p>
    <w:p w14:paraId="34C20882" w14:textId="77777777" w:rsidR="00A2346C" w:rsidRDefault="00A2346C" w:rsidP="00A2346C">
      <w:pPr>
        <w:jc w:val="both"/>
        <w:rPr>
          <w:rFonts w:ascii="Arial" w:eastAsia="Arial" w:hAnsi="Arial" w:cs="Arial"/>
        </w:rPr>
      </w:pPr>
    </w:p>
    <w:p w14:paraId="6A94908C" w14:textId="196E3A5F" w:rsidR="00673C94" w:rsidRPr="00A2346C" w:rsidRDefault="00673C94" w:rsidP="00A2346C">
      <w:pPr>
        <w:jc w:val="both"/>
        <w:rPr>
          <w:rFonts w:ascii="Arial" w:hAnsi="Arial" w:cs="Arial"/>
          <w:color w:val="000000" w:themeColor="text1"/>
          <w:lang w:val="es-ES"/>
        </w:rPr>
      </w:pPr>
      <w:r w:rsidRPr="00A2346C">
        <w:rPr>
          <w:rFonts w:ascii="Arial" w:eastAsia="Arial" w:hAnsi="Arial" w:cs="Arial"/>
        </w:rPr>
        <w:t>La Entidad responderá las comunicaciones recibidas antes del cierre del proceso por medio de la plataforma del SECOP I</w:t>
      </w:r>
      <w:r w:rsidR="00EB0E2C" w:rsidRPr="00A2346C">
        <w:rPr>
          <w:rFonts w:ascii="Arial" w:eastAsia="Arial" w:hAnsi="Arial" w:cs="Arial"/>
        </w:rPr>
        <w:t>I</w:t>
      </w:r>
      <w:r w:rsidRPr="00A2346C">
        <w:rPr>
          <w:rFonts w:ascii="Arial" w:eastAsia="Arial" w:hAnsi="Arial" w:cs="Arial"/>
        </w:rPr>
        <w:t xml:space="preserve">. </w:t>
      </w:r>
    </w:p>
    <w:p w14:paraId="2B000A89" w14:textId="77777777" w:rsidR="00EB0E2C" w:rsidRPr="00A2346C" w:rsidRDefault="00EB0E2C" w:rsidP="00A2346C">
      <w:pPr>
        <w:jc w:val="both"/>
        <w:rPr>
          <w:rFonts w:ascii="Arial" w:hAnsi="Arial" w:cs="Arial"/>
          <w:lang w:eastAsia="es-CO"/>
        </w:rPr>
      </w:pPr>
    </w:p>
    <w:p w14:paraId="4ED23428" w14:textId="458218D9" w:rsidR="00673C94" w:rsidRPr="00A2346C" w:rsidRDefault="00673C94" w:rsidP="00A2346C">
      <w:pPr>
        <w:jc w:val="both"/>
        <w:rPr>
          <w:rFonts w:ascii="Arial" w:hAnsi="Arial" w:cs="Arial"/>
          <w:lang w:val="es-ES"/>
        </w:rPr>
      </w:pPr>
      <w:r w:rsidRPr="00A2346C">
        <w:rPr>
          <w:rFonts w:ascii="Arial" w:hAnsi="Arial" w:cs="Arial"/>
          <w:color w:val="000000" w:themeColor="text1"/>
          <w:lang w:val="es-ES"/>
        </w:rPr>
        <w:t xml:space="preserve">Las respuestas se comunicarán a través de la plataforma del SECOP II, de acuerdo con </w:t>
      </w:r>
      <w:r w:rsidRPr="00A2346C">
        <w:rPr>
          <w:rFonts w:ascii="Arial" w:hAnsi="Arial" w:cs="Arial"/>
          <w:lang w:val="es-ES"/>
        </w:rPr>
        <w:t>el documento denominado “Términos y Condiciones del Uso del Sistema Electrónico de Contratación Pública - SECOP II</w:t>
      </w:r>
    </w:p>
    <w:p w14:paraId="276853A3" w14:textId="77777777" w:rsidR="00EB0E2C" w:rsidRPr="00A2346C" w:rsidRDefault="00EB0E2C" w:rsidP="00A2346C">
      <w:pPr>
        <w:jc w:val="both"/>
        <w:rPr>
          <w:rFonts w:ascii="Arial" w:hAnsi="Arial" w:cs="Arial"/>
          <w:lang w:val="es-ES"/>
        </w:rPr>
      </w:pPr>
    </w:p>
    <w:p w14:paraId="7127BE77" w14:textId="1EDF2542" w:rsidR="00673C94" w:rsidRDefault="00673C94" w:rsidP="00A2346C">
      <w:pPr>
        <w:jc w:val="both"/>
        <w:rPr>
          <w:rFonts w:ascii="Arial" w:hAnsi="Arial" w:cs="Arial"/>
          <w:color w:val="000000" w:themeColor="text1"/>
          <w:lang w:val="es-ES"/>
        </w:rPr>
      </w:pPr>
      <w:r w:rsidRPr="00A2346C">
        <w:rPr>
          <w:rFonts w:ascii="Arial" w:hAnsi="Arial" w:cs="Arial"/>
          <w:color w:val="000000" w:themeColor="text1"/>
          <w:lang w:val="es-ES"/>
        </w:rPr>
        <w:t xml:space="preserve">Cuando el Proponente registre el certificado de indisponibilidad de la plataforma, la Entidad pone a disposición el siguiente correo: </w:t>
      </w:r>
      <w:hyperlink r:id="rId8" w:history="1">
        <w:r w:rsidR="00A2346C" w:rsidRPr="002D65F7">
          <w:rPr>
            <w:rStyle w:val="Hipervnculo"/>
            <w:rFonts w:ascii="Arial" w:hAnsi="Arial" w:cs="Arial"/>
            <w:lang w:val="es-ES"/>
          </w:rPr>
          <w:t>infraestructura@pacora-caldas.gov.co</w:t>
        </w:r>
      </w:hyperlink>
    </w:p>
    <w:p w14:paraId="6450E201" w14:textId="77777777" w:rsidR="00A2346C" w:rsidRPr="00A2346C" w:rsidRDefault="00A2346C" w:rsidP="00A2346C">
      <w:pPr>
        <w:jc w:val="both"/>
        <w:rPr>
          <w:rFonts w:ascii="Arial" w:eastAsia="Arial" w:hAnsi="Arial" w:cs="Arial"/>
          <w:color w:val="000000" w:themeColor="text1"/>
        </w:rPr>
      </w:pPr>
    </w:p>
    <w:p w14:paraId="1CC2D691" w14:textId="77777777" w:rsidR="00673C94" w:rsidRPr="00A2346C" w:rsidRDefault="00673C94" w:rsidP="00A2346C">
      <w:pPr>
        <w:pStyle w:val="Capitulo1"/>
        <w:spacing w:before="0" w:after="0" w:line="240" w:lineRule="auto"/>
        <w:rPr>
          <w:color w:val="000000" w:themeColor="text1"/>
          <w:sz w:val="24"/>
          <w:szCs w:val="24"/>
        </w:rPr>
      </w:pPr>
      <w:bookmarkStart w:id="41" w:name="_Toc504124483"/>
      <w:bookmarkStart w:id="42" w:name="_Toc508648244"/>
      <w:bookmarkStart w:id="43" w:name="_Toc508984028"/>
      <w:bookmarkStart w:id="44" w:name="_Toc509843858"/>
      <w:bookmarkStart w:id="45" w:name="_Toc511924766"/>
      <w:bookmarkStart w:id="46" w:name="_Toc518641643"/>
      <w:bookmarkEnd w:id="35"/>
      <w:bookmarkEnd w:id="36"/>
      <w:r w:rsidRPr="00A2346C">
        <w:rPr>
          <w:color w:val="000000" w:themeColor="text1"/>
          <w:sz w:val="24"/>
          <w:szCs w:val="24"/>
        </w:rPr>
        <w:lastRenderedPageBreak/>
        <w:t xml:space="preserve"> </w:t>
      </w:r>
      <w:bookmarkStart w:id="47" w:name="_Toc32147303"/>
      <w:bookmarkStart w:id="48" w:name="_Toc230250694"/>
      <w:r w:rsidRPr="00A2346C">
        <w:rPr>
          <w:color w:val="000000" w:themeColor="text1"/>
          <w:sz w:val="24"/>
          <w:szCs w:val="24"/>
        </w:rPr>
        <w:t>CLASIFICADOR DE BIENES Y SERVICIOS DE NACIONES UNIDAS (UNSPSC)</w:t>
      </w:r>
      <w:bookmarkEnd w:id="41"/>
      <w:bookmarkEnd w:id="42"/>
      <w:bookmarkEnd w:id="43"/>
      <w:bookmarkEnd w:id="44"/>
      <w:bookmarkEnd w:id="45"/>
      <w:bookmarkEnd w:id="46"/>
      <w:bookmarkEnd w:id="47"/>
      <w:bookmarkEnd w:id="48"/>
    </w:p>
    <w:p w14:paraId="5C825B90" w14:textId="77777777" w:rsidR="00A2346C" w:rsidRDefault="00A2346C" w:rsidP="00A2346C">
      <w:pPr>
        <w:jc w:val="both"/>
        <w:rPr>
          <w:rFonts w:ascii="Arial" w:eastAsia="Verdana" w:hAnsi="Arial" w:cs="Arial"/>
          <w:color w:val="000000" w:themeColor="text1"/>
          <w:lang w:val="es-MX"/>
        </w:rPr>
      </w:pPr>
    </w:p>
    <w:p w14:paraId="79AE2B8D" w14:textId="1A5F7E70" w:rsidR="00673C94" w:rsidRPr="00A2346C" w:rsidRDefault="00673C94" w:rsidP="00A2346C">
      <w:pPr>
        <w:jc w:val="both"/>
        <w:rPr>
          <w:rFonts w:ascii="Arial" w:eastAsia="Verdana" w:hAnsi="Arial" w:cs="Arial"/>
          <w:color w:val="000000" w:themeColor="text1"/>
          <w:lang w:val="es-MX"/>
        </w:rPr>
      </w:pPr>
      <w:r w:rsidRPr="00A2346C">
        <w:rPr>
          <w:rFonts w:ascii="Arial" w:eastAsia="Verdana" w:hAnsi="Arial" w:cs="Arial"/>
          <w:color w:val="000000" w:themeColor="text1"/>
          <w:lang w:val="es-MX"/>
        </w:rPr>
        <w:t>Los contratos aportados para efectos de acreditación de la experiencia requerida deben estar clasificados en alguno de los siguientes códigos:</w:t>
      </w:r>
    </w:p>
    <w:p w14:paraId="2A97E64F" w14:textId="77777777" w:rsidR="00EB0E2C" w:rsidRPr="00A2346C" w:rsidRDefault="00EB0E2C" w:rsidP="00A2346C">
      <w:pPr>
        <w:jc w:val="both"/>
        <w:rPr>
          <w:rFonts w:ascii="Arial" w:eastAsia="Verdana" w:hAnsi="Arial" w:cs="Arial"/>
          <w:color w:val="000000" w:themeColor="text1"/>
          <w:lang w:val="es-MX"/>
        </w:rPr>
      </w:pPr>
    </w:p>
    <w:tbl>
      <w:tblPr>
        <w:tblStyle w:val="Tablaconcuadrcula1"/>
        <w:tblW w:w="10921" w:type="dxa"/>
        <w:jc w:val="center"/>
        <w:tblLook w:val="04A0" w:firstRow="1" w:lastRow="0" w:firstColumn="1" w:lastColumn="0" w:noHBand="0" w:noVBand="1"/>
      </w:tblPr>
      <w:tblGrid>
        <w:gridCol w:w="1106"/>
        <w:gridCol w:w="2091"/>
        <w:gridCol w:w="868"/>
        <w:gridCol w:w="1701"/>
        <w:gridCol w:w="1013"/>
        <w:gridCol w:w="1849"/>
        <w:gridCol w:w="1017"/>
        <w:gridCol w:w="1849"/>
      </w:tblGrid>
      <w:tr w:rsidR="00EB0E2C" w:rsidRPr="008B69DE" w14:paraId="69FE0010" w14:textId="77777777" w:rsidTr="00A2346C">
        <w:trPr>
          <w:trHeight w:val="288"/>
          <w:jc w:val="center"/>
        </w:trPr>
        <w:tc>
          <w:tcPr>
            <w:tcW w:w="1106" w:type="dxa"/>
            <w:shd w:val="clear" w:color="auto" w:fill="AEAAAA" w:themeFill="background2" w:themeFillShade="BF"/>
            <w:noWrap/>
            <w:hideMark/>
          </w:tcPr>
          <w:p w14:paraId="07766EE9"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Código Segmento</w:t>
            </w:r>
          </w:p>
        </w:tc>
        <w:tc>
          <w:tcPr>
            <w:tcW w:w="2091" w:type="dxa"/>
            <w:shd w:val="clear" w:color="auto" w:fill="AEAAAA" w:themeFill="background2" w:themeFillShade="BF"/>
            <w:noWrap/>
            <w:hideMark/>
          </w:tcPr>
          <w:p w14:paraId="65898356"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Nombre Segmento</w:t>
            </w:r>
          </w:p>
        </w:tc>
        <w:tc>
          <w:tcPr>
            <w:tcW w:w="868" w:type="dxa"/>
            <w:shd w:val="clear" w:color="auto" w:fill="AEAAAA" w:themeFill="background2" w:themeFillShade="BF"/>
            <w:noWrap/>
            <w:hideMark/>
          </w:tcPr>
          <w:p w14:paraId="678057E7"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Código Familia</w:t>
            </w:r>
          </w:p>
        </w:tc>
        <w:tc>
          <w:tcPr>
            <w:tcW w:w="1701" w:type="dxa"/>
            <w:shd w:val="clear" w:color="auto" w:fill="AEAAAA" w:themeFill="background2" w:themeFillShade="BF"/>
            <w:noWrap/>
            <w:hideMark/>
          </w:tcPr>
          <w:p w14:paraId="41B914B5"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Nombre Familia</w:t>
            </w:r>
          </w:p>
        </w:tc>
        <w:tc>
          <w:tcPr>
            <w:tcW w:w="1013" w:type="dxa"/>
            <w:shd w:val="clear" w:color="auto" w:fill="AEAAAA" w:themeFill="background2" w:themeFillShade="BF"/>
            <w:noWrap/>
            <w:hideMark/>
          </w:tcPr>
          <w:p w14:paraId="745C2AC8"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Código Clase</w:t>
            </w:r>
          </w:p>
        </w:tc>
        <w:tc>
          <w:tcPr>
            <w:tcW w:w="1849" w:type="dxa"/>
            <w:shd w:val="clear" w:color="auto" w:fill="AEAAAA" w:themeFill="background2" w:themeFillShade="BF"/>
            <w:noWrap/>
            <w:hideMark/>
          </w:tcPr>
          <w:p w14:paraId="0EE2425B"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Nombre Clase</w:t>
            </w:r>
          </w:p>
        </w:tc>
        <w:tc>
          <w:tcPr>
            <w:tcW w:w="444" w:type="dxa"/>
            <w:shd w:val="clear" w:color="auto" w:fill="AEAAAA" w:themeFill="background2" w:themeFillShade="BF"/>
            <w:noWrap/>
            <w:hideMark/>
          </w:tcPr>
          <w:p w14:paraId="19184EBD"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Código Producto</w:t>
            </w:r>
          </w:p>
        </w:tc>
        <w:tc>
          <w:tcPr>
            <w:tcW w:w="1849" w:type="dxa"/>
            <w:shd w:val="clear" w:color="auto" w:fill="AEAAAA" w:themeFill="background2" w:themeFillShade="BF"/>
            <w:noWrap/>
            <w:hideMark/>
          </w:tcPr>
          <w:p w14:paraId="54916C8B" w14:textId="77777777" w:rsidR="00EB0E2C" w:rsidRPr="008B69DE" w:rsidRDefault="00EB0E2C" w:rsidP="00A2346C">
            <w:pPr>
              <w:pStyle w:val="InviasNormal"/>
              <w:spacing w:before="0" w:after="0"/>
              <w:outlineLvl w:val="2"/>
              <w:rPr>
                <w:rFonts w:ascii="Arial" w:eastAsia="Arial" w:hAnsi="Arial" w:cs="Arial"/>
                <w:b/>
                <w:bCs/>
                <w:color w:val="000000" w:themeColor="text1"/>
                <w:sz w:val="18"/>
                <w:szCs w:val="18"/>
                <w:lang w:val="es-ES_tradnl"/>
              </w:rPr>
            </w:pPr>
            <w:r w:rsidRPr="008B69DE">
              <w:rPr>
                <w:rFonts w:ascii="Arial" w:eastAsia="Arial" w:hAnsi="Arial" w:cs="Arial"/>
                <w:b/>
                <w:bCs/>
                <w:color w:val="000000" w:themeColor="text1"/>
                <w:sz w:val="18"/>
                <w:szCs w:val="18"/>
                <w:lang w:val="es-ES_tradnl"/>
              </w:rPr>
              <w:t>Nombre Producto</w:t>
            </w:r>
          </w:p>
        </w:tc>
      </w:tr>
      <w:tr w:rsidR="00EB0E2C" w:rsidRPr="008B69DE" w14:paraId="5A38F859" w14:textId="77777777" w:rsidTr="00AF30AD">
        <w:trPr>
          <w:trHeight w:val="288"/>
          <w:jc w:val="center"/>
        </w:trPr>
        <w:tc>
          <w:tcPr>
            <w:tcW w:w="1106" w:type="dxa"/>
            <w:noWrap/>
          </w:tcPr>
          <w:p w14:paraId="50555169"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CO"/>
              </w:rPr>
            </w:pPr>
            <w:r w:rsidRPr="008B69DE">
              <w:rPr>
                <w:rFonts w:ascii="Arial" w:eastAsia="Arial" w:hAnsi="Arial" w:cs="Arial"/>
                <w:color w:val="000000" w:themeColor="text1"/>
                <w:sz w:val="18"/>
                <w:szCs w:val="18"/>
                <w:lang w:val="es-CO"/>
              </w:rPr>
              <w:t>72</w:t>
            </w:r>
          </w:p>
        </w:tc>
        <w:tc>
          <w:tcPr>
            <w:tcW w:w="2091" w:type="dxa"/>
            <w:noWrap/>
          </w:tcPr>
          <w:p w14:paraId="7420FCB0"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 xml:space="preserve">Servicios de edificación, construcción de instalaciones y mantenimiento. </w:t>
            </w:r>
          </w:p>
        </w:tc>
        <w:tc>
          <w:tcPr>
            <w:tcW w:w="868" w:type="dxa"/>
            <w:noWrap/>
          </w:tcPr>
          <w:p w14:paraId="308ADA15"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7210</w:t>
            </w:r>
          </w:p>
        </w:tc>
        <w:tc>
          <w:tcPr>
            <w:tcW w:w="1701" w:type="dxa"/>
            <w:noWrap/>
          </w:tcPr>
          <w:p w14:paraId="59DD3211"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Servicios de mantenimiento y reparaciones de construcciones e instalaciones</w:t>
            </w:r>
          </w:p>
        </w:tc>
        <w:tc>
          <w:tcPr>
            <w:tcW w:w="1013" w:type="dxa"/>
            <w:noWrap/>
          </w:tcPr>
          <w:p w14:paraId="15D6993C"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721029</w:t>
            </w:r>
          </w:p>
        </w:tc>
        <w:tc>
          <w:tcPr>
            <w:tcW w:w="1849" w:type="dxa"/>
            <w:noWrap/>
          </w:tcPr>
          <w:p w14:paraId="64C14B37"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 xml:space="preserve">Servicios de mantenimiento y reparación de instalaciones </w:t>
            </w:r>
          </w:p>
        </w:tc>
        <w:tc>
          <w:tcPr>
            <w:tcW w:w="444" w:type="dxa"/>
            <w:noWrap/>
          </w:tcPr>
          <w:p w14:paraId="666F7490"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72102900</w:t>
            </w:r>
          </w:p>
        </w:tc>
        <w:tc>
          <w:tcPr>
            <w:tcW w:w="1849" w:type="dxa"/>
            <w:noWrap/>
          </w:tcPr>
          <w:p w14:paraId="5CD7B49E" w14:textId="77777777" w:rsidR="00EB0E2C" w:rsidRPr="008B69DE" w:rsidRDefault="00EB0E2C" w:rsidP="00A2346C">
            <w:pPr>
              <w:pStyle w:val="InviasNormal"/>
              <w:spacing w:before="0" w:after="0"/>
              <w:outlineLvl w:val="2"/>
              <w:rPr>
                <w:rFonts w:ascii="Arial" w:eastAsia="Arial" w:hAnsi="Arial" w:cs="Arial"/>
                <w:color w:val="000000" w:themeColor="text1"/>
                <w:sz w:val="18"/>
                <w:szCs w:val="18"/>
                <w:lang w:val="es-ES_tradnl"/>
              </w:rPr>
            </w:pPr>
            <w:r w:rsidRPr="008B69DE">
              <w:rPr>
                <w:rFonts w:ascii="Arial" w:eastAsia="Arial" w:hAnsi="Arial" w:cs="Arial"/>
                <w:color w:val="000000" w:themeColor="text1"/>
                <w:sz w:val="18"/>
                <w:szCs w:val="18"/>
                <w:lang w:val="es-ES_tradnl"/>
              </w:rPr>
              <w:t xml:space="preserve">Servicios de mantenimiento y reparación de instalaciones </w:t>
            </w:r>
          </w:p>
        </w:tc>
      </w:tr>
    </w:tbl>
    <w:p w14:paraId="3C66F244" w14:textId="77777777" w:rsidR="00EB0E2C" w:rsidRPr="00A2346C" w:rsidRDefault="00EB0E2C" w:rsidP="00A2346C">
      <w:pPr>
        <w:jc w:val="both"/>
        <w:rPr>
          <w:rFonts w:ascii="Arial" w:eastAsia="Verdana" w:hAnsi="Arial" w:cs="Arial"/>
        </w:rPr>
      </w:pPr>
    </w:p>
    <w:p w14:paraId="40372216" w14:textId="77777777" w:rsidR="00673C94" w:rsidRPr="00A2346C" w:rsidRDefault="00673C94" w:rsidP="00A2346C">
      <w:pPr>
        <w:pStyle w:val="Capitulo1"/>
        <w:spacing w:before="0" w:after="0" w:line="240" w:lineRule="auto"/>
        <w:rPr>
          <w:color w:val="000000" w:themeColor="text1"/>
          <w:sz w:val="24"/>
          <w:szCs w:val="24"/>
        </w:rPr>
      </w:pPr>
      <w:bookmarkStart w:id="49" w:name="_Toc192499810"/>
      <w:bookmarkStart w:id="50" w:name="_Toc192854613"/>
      <w:bookmarkStart w:id="51" w:name="_Toc508648245"/>
      <w:bookmarkStart w:id="52" w:name="_Toc508984029"/>
      <w:bookmarkStart w:id="53" w:name="_Toc509843859"/>
      <w:bookmarkStart w:id="54" w:name="_Ref511377735"/>
      <w:bookmarkStart w:id="55" w:name="_Ref511377747"/>
      <w:bookmarkStart w:id="56" w:name="_Ref511377758"/>
      <w:bookmarkStart w:id="57" w:name="_Toc511924767"/>
      <w:bookmarkStart w:id="58" w:name="_Toc518641644"/>
      <w:bookmarkStart w:id="59" w:name="_Toc32147304"/>
      <w:bookmarkStart w:id="60" w:name="_Toc230250695"/>
      <w:bookmarkEnd w:id="49"/>
      <w:bookmarkEnd w:id="50"/>
      <w:r w:rsidRPr="00A2346C">
        <w:rPr>
          <w:color w:val="000000" w:themeColor="text1"/>
          <w:sz w:val="24"/>
          <w:szCs w:val="24"/>
        </w:rPr>
        <w:t>RECURSOS QUE RESPALDAN LA PRESENTE CONTRATACIÓN</w:t>
      </w:r>
      <w:bookmarkEnd w:id="51"/>
      <w:bookmarkEnd w:id="52"/>
      <w:bookmarkEnd w:id="53"/>
      <w:bookmarkEnd w:id="54"/>
      <w:bookmarkEnd w:id="55"/>
      <w:bookmarkEnd w:id="56"/>
      <w:bookmarkEnd w:id="57"/>
      <w:bookmarkEnd w:id="58"/>
      <w:bookmarkEnd w:id="59"/>
      <w:bookmarkEnd w:id="60"/>
    </w:p>
    <w:p w14:paraId="5987BAC9" w14:textId="77777777" w:rsidR="00A2346C" w:rsidRDefault="00A2346C" w:rsidP="00A2346C">
      <w:pPr>
        <w:jc w:val="both"/>
        <w:rPr>
          <w:rFonts w:ascii="Arial" w:hAnsi="Arial" w:cs="Arial"/>
          <w:color w:val="000000" w:themeColor="text1"/>
        </w:rPr>
      </w:pPr>
    </w:p>
    <w:p w14:paraId="1E237C63" w14:textId="0FFF8B17" w:rsidR="00673C94" w:rsidRDefault="00673C94" w:rsidP="00A2346C">
      <w:pPr>
        <w:jc w:val="both"/>
        <w:rPr>
          <w:rFonts w:ascii="Arial" w:hAnsi="Arial" w:cs="Arial"/>
          <w:color w:val="000000" w:themeColor="text1"/>
        </w:rPr>
      </w:pPr>
      <w:r w:rsidRPr="00A2346C">
        <w:rPr>
          <w:rFonts w:ascii="Arial" w:hAnsi="Arial" w:cs="Arial"/>
          <w:color w:val="000000" w:themeColor="text1"/>
        </w:rPr>
        <w:t>La</w:t>
      </w:r>
      <w:r w:rsidRPr="00A2346C">
        <w:rPr>
          <w:rFonts w:ascii="Arial" w:eastAsia="Arial" w:hAnsi="Arial" w:cs="Arial"/>
          <w:color w:val="000000" w:themeColor="text1"/>
        </w:rPr>
        <w:t xml:space="preserve"> </w:t>
      </w:r>
      <w:r w:rsidRPr="00A2346C">
        <w:rPr>
          <w:rFonts w:ascii="Arial" w:hAnsi="Arial" w:cs="Arial"/>
          <w:color w:val="000000" w:themeColor="text1"/>
        </w:rPr>
        <w:t>Entidad</w:t>
      </w:r>
      <w:r w:rsidRPr="00A2346C">
        <w:rPr>
          <w:rFonts w:ascii="Arial" w:eastAsia="Arial" w:hAnsi="Arial" w:cs="Arial"/>
          <w:color w:val="000000" w:themeColor="text1"/>
        </w:rPr>
        <w:t xml:space="preserve">, </w:t>
      </w:r>
      <w:r w:rsidRPr="00A2346C">
        <w:rPr>
          <w:rFonts w:ascii="Arial" w:hAnsi="Arial" w:cs="Arial"/>
          <w:color w:val="000000" w:themeColor="text1"/>
        </w:rPr>
        <w:t>para</w:t>
      </w:r>
      <w:r w:rsidRPr="00A2346C">
        <w:rPr>
          <w:rFonts w:ascii="Arial" w:eastAsia="Arial" w:hAnsi="Arial" w:cs="Arial"/>
          <w:color w:val="000000" w:themeColor="text1"/>
        </w:rPr>
        <w:t xml:space="preserve"> </w:t>
      </w:r>
      <w:r w:rsidRPr="00A2346C">
        <w:rPr>
          <w:rFonts w:ascii="Arial" w:hAnsi="Arial" w:cs="Arial"/>
          <w:color w:val="000000" w:themeColor="text1"/>
        </w:rPr>
        <w:t>respaldar el compromiso</w:t>
      </w:r>
      <w:r w:rsidRPr="00A2346C">
        <w:rPr>
          <w:rFonts w:ascii="Arial" w:eastAsia="Arial" w:hAnsi="Arial" w:cs="Arial"/>
          <w:color w:val="000000" w:themeColor="text1"/>
        </w:rPr>
        <w:t xml:space="preserve"> </w:t>
      </w:r>
      <w:r w:rsidRPr="00A2346C">
        <w:rPr>
          <w:rFonts w:ascii="Arial" w:hAnsi="Arial" w:cs="Arial"/>
          <w:color w:val="000000" w:themeColor="text1"/>
        </w:rPr>
        <w:t>derivado</w:t>
      </w:r>
      <w:r w:rsidRPr="00A2346C">
        <w:rPr>
          <w:rFonts w:ascii="Arial" w:eastAsia="Arial" w:hAnsi="Arial" w:cs="Arial"/>
          <w:color w:val="000000" w:themeColor="text1"/>
        </w:rPr>
        <w:t xml:space="preserve"> </w:t>
      </w:r>
      <w:r w:rsidRPr="00A2346C">
        <w:rPr>
          <w:rFonts w:ascii="Arial" w:hAnsi="Arial" w:cs="Arial"/>
          <w:color w:val="000000" w:themeColor="text1"/>
        </w:rPr>
        <w:t>del</w:t>
      </w:r>
      <w:r w:rsidRPr="00A2346C">
        <w:rPr>
          <w:rFonts w:ascii="Arial" w:eastAsia="Arial" w:hAnsi="Arial" w:cs="Arial"/>
          <w:color w:val="000000" w:themeColor="text1"/>
        </w:rPr>
        <w:t xml:space="preserve"> </w:t>
      </w:r>
      <w:r w:rsidRPr="00A2346C">
        <w:rPr>
          <w:rFonts w:ascii="Arial" w:hAnsi="Arial" w:cs="Arial"/>
          <w:color w:val="000000" w:themeColor="text1"/>
        </w:rPr>
        <w:t>presente</w:t>
      </w:r>
      <w:r w:rsidRPr="00A2346C">
        <w:rPr>
          <w:rFonts w:ascii="Arial" w:eastAsia="Arial" w:hAnsi="Arial" w:cs="Arial"/>
          <w:color w:val="000000" w:themeColor="text1"/>
        </w:rPr>
        <w:t xml:space="preserve"> </w:t>
      </w:r>
      <w:r w:rsidRPr="00A2346C">
        <w:rPr>
          <w:rFonts w:ascii="Arial" w:hAnsi="Arial" w:cs="Arial"/>
          <w:color w:val="000000" w:themeColor="text1"/>
        </w:rPr>
        <w:t>Proceso de Contratación,</w:t>
      </w:r>
      <w:r w:rsidRPr="00A2346C">
        <w:rPr>
          <w:rFonts w:ascii="Arial" w:eastAsia="Arial" w:hAnsi="Arial" w:cs="Arial"/>
          <w:color w:val="000000" w:themeColor="text1"/>
        </w:rPr>
        <w:t xml:space="preserve"> </w:t>
      </w:r>
      <w:r w:rsidRPr="00A2346C">
        <w:rPr>
          <w:rFonts w:ascii="Arial" w:hAnsi="Arial" w:cs="Arial"/>
          <w:color w:val="000000" w:themeColor="text1"/>
        </w:rPr>
        <w:t>cuenta</w:t>
      </w:r>
      <w:r w:rsidRPr="00A2346C">
        <w:rPr>
          <w:rFonts w:ascii="Arial" w:eastAsia="Arial" w:hAnsi="Arial" w:cs="Arial"/>
          <w:color w:val="000000" w:themeColor="text1"/>
        </w:rPr>
        <w:t xml:space="preserve"> </w:t>
      </w:r>
      <w:r w:rsidRPr="00A2346C">
        <w:rPr>
          <w:rFonts w:ascii="Arial" w:hAnsi="Arial" w:cs="Arial"/>
          <w:color w:val="000000" w:themeColor="text1"/>
        </w:rPr>
        <w:t>con</w:t>
      </w:r>
      <w:r w:rsidRPr="00A2346C">
        <w:rPr>
          <w:rFonts w:ascii="Arial" w:eastAsia="Arial" w:hAnsi="Arial" w:cs="Arial"/>
          <w:color w:val="000000" w:themeColor="text1"/>
        </w:rPr>
        <w:t xml:space="preserve"> </w:t>
      </w:r>
      <w:r w:rsidRPr="00A2346C">
        <w:rPr>
          <w:rFonts w:ascii="Arial" w:hAnsi="Arial" w:cs="Arial"/>
          <w:color w:val="000000" w:themeColor="text1"/>
        </w:rPr>
        <w:t>el</w:t>
      </w:r>
      <w:r w:rsidRPr="00A2346C">
        <w:rPr>
          <w:rFonts w:ascii="Arial" w:eastAsia="Arial" w:hAnsi="Arial" w:cs="Arial"/>
          <w:color w:val="000000" w:themeColor="text1"/>
        </w:rPr>
        <w:t xml:space="preserve"> </w:t>
      </w:r>
      <w:r w:rsidRPr="00A2346C">
        <w:rPr>
          <w:rFonts w:ascii="Arial" w:hAnsi="Arial" w:cs="Arial"/>
          <w:color w:val="000000" w:themeColor="text1"/>
        </w:rPr>
        <w:t>siguiente</w:t>
      </w:r>
      <w:r w:rsidRPr="00A2346C">
        <w:rPr>
          <w:rFonts w:ascii="Arial" w:eastAsia="Arial" w:hAnsi="Arial" w:cs="Arial"/>
          <w:color w:val="000000" w:themeColor="text1"/>
        </w:rPr>
        <w:t xml:space="preserve"> </w:t>
      </w:r>
      <w:r w:rsidRPr="00A2346C">
        <w:rPr>
          <w:rFonts w:ascii="Arial" w:hAnsi="Arial" w:cs="Arial"/>
          <w:color w:val="000000" w:themeColor="text1"/>
        </w:rPr>
        <w:t>certificado</w:t>
      </w:r>
      <w:r w:rsidRPr="00A2346C">
        <w:rPr>
          <w:rFonts w:ascii="Arial" w:eastAsia="Arial" w:hAnsi="Arial" w:cs="Arial"/>
          <w:color w:val="000000" w:themeColor="text1"/>
        </w:rPr>
        <w:t xml:space="preserve"> </w:t>
      </w:r>
      <w:r w:rsidRPr="00A2346C">
        <w:rPr>
          <w:rFonts w:ascii="Arial" w:hAnsi="Arial" w:cs="Arial"/>
          <w:color w:val="000000" w:themeColor="text1"/>
        </w:rPr>
        <w:t>de</w:t>
      </w:r>
      <w:r w:rsidRPr="00A2346C">
        <w:rPr>
          <w:rFonts w:ascii="Arial" w:eastAsia="Arial" w:hAnsi="Arial" w:cs="Arial"/>
          <w:color w:val="000000" w:themeColor="text1"/>
        </w:rPr>
        <w:t xml:space="preserve"> </w:t>
      </w:r>
      <w:r w:rsidRPr="00A2346C">
        <w:rPr>
          <w:rFonts w:ascii="Arial" w:hAnsi="Arial" w:cs="Arial"/>
          <w:color w:val="000000" w:themeColor="text1"/>
        </w:rPr>
        <w:t>disponibilidad</w:t>
      </w:r>
      <w:r w:rsidRPr="00A2346C">
        <w:rPr>
          <w:rFonts w:ascii="Arial" w:eastAsia="Arial" w:hAnsi="Arial" w:cs="Arial"/>
          <w:color w:val="000000" w:themeColor="text1"/>
        </w:rPr>
        <w:t xml:space="preserve"> </w:t>
      </w:r>
      <w:r w:rsidRPr="00A2346C">
        <w:rPr>
          <w:rFonts w:ascii="Arial" w:hAnsi="Arial" w:cs="Arial"/>
          <w:color w:val="000000" w:themeColor="text1"/>
        </w:rPr>
        <w:t>presupuestal:</w:t>
      </w:r>
    </w:p>
    <w:p w14:paraId="56AB3F0A" w14:textId="77777777" w:rsidR="00A2346C" w:rsidRDefault="00A2346C" w:rsidP="00A2346C">
      <w:pPr>
        <w:jc w:val="both"/>
        <w:rPr>
          <w:rFonts w:ascii="Arial" w:hAnsi="Arial" w:cs="Arial"/>
          <w:color w:val="000000" w:themeColor="text1"/>
        </w:rPr>
      </w:pPr>
    </w:p>
    <w:tbl>
      <w:tblPr>
        <w:tblStyle w:val="Tablaconcuadrcula"/>
        <w:tblW w:w="0" w:type="auto"/>
        <w:jc w:val="center"/>
        <w:tblLook w:val="04A0" w:firstRow="1" w:lastRow="0" w:firstColumn="1" w:lastColumn="0" w:noHBand="0" w:noVBand="1"/>
      </w:tblPr>
      <w:tblGrid>
        <w:gridCol w:w="3256"/>
        <w:gridCol w:w="5572"/>
      </w:tblGrid>
      <w:tr w:rsidR="00A2346C" w:rsidRPr="00465CD7" w14:paraId="5260CB8D" w14:textId="77777777" w:rsidTr="00015DAE">
        <w:trPr>
          <w:jc w:val="center"/>
        </w:trPr>
        <w:tc>
          <w:tcPr>
            <w:tcW w:w="3256" w:type="dxa"/>
            <w:shd w:val="clear" w:color="auto" w:fill="auto"/>
          </w:tcPr>
          <w:p w14:paraId="2B8694B4" w14:textId="77777777" w:rsidR="00A2346C" w:rsidRPr="00BE4CFE" w:rsidRDefault="00A2346C" w:rsidP="00A2346C">
            <w:pPr>
              <w:jc w:val="both"/>
              <w:rPr>
                <w:rFonts w:ascii="Arial" w:hAnsi="Arial" w:cs="Arial"/>
              </w:rPr>
            </w:pPr>
            <w:bookmarkStart w:id="61" w:name="_Hlk149124282"/>
            <w:r w:rsidRPr="00BE4CFE">
              <w:rPr>
                <w:rFonts w:ascii="Arial" w:hAnsi="Arial" w:cs="Arial"/>
              </w:rPr>
              <w:t xml:space="preserve"># DEL CDP </w:t>
            </w:r>
          </w:p>
        </w:tc>
        <w:tc>
          <w:tcPr>
            <w:tcW w:w="5572" w:type="dxa"/>
            <w:shd w:val="clear" w:color="auto" w:fill="auto"/>
          </w:tcPr>
          <w:p w14:paraId="65038060" w14:textId="77777777" w:rsidR="00A2346C" w:rsidRPr="00BE4CFE" w:rsidRDefault="00A2346C" w:rsidP="00A2346C">
            <w:pPr>
              <w:jc w:val="both"/>
              <w:rPr>
                <w:rFonts w:ascii="Arial" w:hAnsi="Arial" w:cs="Arial"/>
              </w:rPr>
            </w:pPr>
            <w:r w:rsidRPr="00BE4CFE">
              <w:rPr>
                <w:rFonts w:ascii="Arial" w:hAnsi="Arial" w:cs="Arial"/>
              </w:rPr>
              <w:t>20260548</w:t>
            </w:r>
          </w:p>
        </w:tc>
      </w:tr>
      <w:tr w:rsidR="00A2346C" w:rsidRPr="00465CD7" w14:paraId="315AEB53" w14:textId="77777777" w:rsidTr="00015DAE">
        <w:trPr>
          <w:jc w:val="center"/>
        </w:trPr>
        <w:tc>
          <w:tcPr>
            <w:tcW w:w="3256" w:type="dxa"/>
            <w:shd w:val="clear" w:color="auto" w:fill="auto"/>
          </w:tcPr>
          <w:p w14:paraId="666DB08B" w14:textId="77777777" w:rsidR="00A2346C" w:rsidRPr="00BE4CFE" w:rsidRDefault="00A2346C" w:rsidP="00A2346C">
            <w:pPr>
              <w:jc w:val="both"/>
              <w:rPr>
                <w:rFonts w:ascii="Arial" w:hAnsi="Arial" w:cs="Arial"/>
              </w:rPr>
            </w:pPr>
            <w:r w:rsidRPr="00BE4CFE">
              <w:rPr>
                <w:rFonts w:ascii="Arial" w:hAnsi="Arial" w:cs="Arial"/>
              </w:rPr>
              <w:t>VALOR DEL CDP 1</w:t>
            </w:r>
          </w:p>
        </w:tc>
        <w:tc>
          <w:tcPr>
            <w:tcW w:w="5572" w:type="dxa"/>
            <w:shd w:val="clear" w:color="auto" w:fill="auto"/>
          </w:tcPr>
          <w:p w14:paraId="191AB9E9" w14:textId="77777777" w:rsidR="00A2346C" w:rsidRPr="00BE4CFE" w:rsidRDefault="00A2346C" w:rsidP="00A2346C">
            <w:pPr>
              <w:jc w:val="both"/>
              <w:rPr>
                <w:rFonts w:ascii="Arial" w:hAnsi="Arial" w:cs="Arial"/>
              </w:rPr>
            </w:pPr>
            <w:r w:rsidRPr="00BE4CFE">
              <w:rPr>
                <w:rFonts w:ascii="Arial" w:hAnsi="Arial" w:cs="Arial"/>
              </w:rPr>
              <w:t>$ 83.570.217.</w:t>
            </w:r>
          </w:p>
        </w:tc>
      </w:tr>
      <w:tr w:rsidR="00A2346C" w:rsidRPr="00465CD7" w14:paraId="61B9C4B3" w14:textId="77777777" w:rsidTr="00015DAE">
        <w:trPr>
          <w:trHeight w:val="63"/>
          <w:jc w:val="center"/>
        </w:trPr>
        <w:tc>
          <w:tcPr>
            <w:tcW w:w="3256" w:type="dxa"/>
            <w:shd w:val="clear" w:color="auto" w:fill="auto"/>
          </w:tcPr>
          <w:p w14:paraId="0802942A" w14:textId="77777777" w:rsidR="00A2346C" w:rsidRPr="00BE4CFE" w:rsidRDefault="00A2346C" w:rsidP="00A2346C">
            <w:pPr>
              <w:jc w:val="both"/>
              <w:rPr>
                <w:rFonts w:ascii="Arial" w:hAnsi="Arial" w:cs="Arial"/>
              </w:rPr>
            </w:pPr>
            <w:r w:rsidRPr="00BE4CFE">
              <w:rPr>
                <w:rFonts w:ascii="Arial" w:hAnsi="Arial" w:cs="Arial"/>
              </w:rPr>
              <w:t>DESCRIPCIÓN DEL RUBRO 1</w:t>
            </w:r>
          </w:p>
        </w:tc>
        <w:tc>
          <w:tcPr>
            <w:tcW w:w="5572" w:type="dxa"/>
            <w:shd w:val="clear" w:color="auto" w:fill="auto"/>
          </w:tcPr>
          <w:p w14:paraId="65FACDE5" w14:textId="77777777" w:rsidR="00A2346C" w:rsidRPr="00BE4CFE" w:rsidRDefault="00A2346C" w:rsidP="00A2346C">
            <w:pPr>
              <w:jc w:val="both"/>
              <w:rPr>
                <w:rFonts w:ascii="Arial" w:hAnsi="Arial" w:cs="Arial"/>
              </w:rPr>
            </w:pPr>
            <w:r w:rsidRPr="00BE4CFE">
              <w:rPr>
                <w:rFonts w:ascii="Arial" w:hAnsi="Arial" w:cs="Arial"/>
              </w:rPr>
              <w:t>CONSTRUCCION MANTENIMIENTO Y/O ADECUACION DE LOS ESCENARIOS DEPORTIVOS Y RECREATIVOS</w:t>
            </w:r>
          </w:p>
        </w:tc>
      </w:tr>
      <w:tr w:rsidR="00A2346C" w:rsidRPr="00465CD7" w14:paraId="77844829" w14:textId="77777777" w:rsidTr="00015DAE">
        <w:trPr>
          <w:trHeight w:val="58"/>
          <w:jc w:val="center"/>
        </w:trPr>
        <w:tc>
          <w:tcPr>
            <w:tcW w:w="3256" w:type="dxa"/>
            <w:shd w:val="clear" w:color="auto" w:fill="auto"/>
          </w:tcPr>
          <w:p w14:paraId="2EBBE032" w14:textId="77777777" w:rsidR="00A2346C" w:rsidRPr="00BE4CFE" w:rsidRDefault="00A2346C" w:rsidP="00A2346C">
            <w:pPr>
              <w:jc w:val="both"/>
              <w:rPr>
                <w:rFonts w:ascii="Arial" w:hAnsi="Arial" w:cs="Arial"/>
              </w:rPr>
            </w:pPr>
            <w:r w:rsidRPr="00BE4CFE">
              <w:rPr>
                <w:rFonts w:ascii="Arial" w:hAnsi="Arial" w:cs="Arial"/>
              </w:rPr>
              <w:t>FECHA DEL CDP 1</w:t>
            </w:r>
          </w:p>
        </w:tc>
        <w:tc>
          <w:tcPr>
            <w:tcW w:w="5572" w:type="dxa"/>
            <w:shd w:val="clear" w:color="auto" w:fill="auto"/>
          </w:tcPr>
          <w:p w14:paraId="7894977B" w14:textId="77777777" w:rsidR="00A2346C" w:rsidRPr="00BE4CFE" w:rsidRDefault="00A2346C" w:rsidP="00A2346C">
            <w:pPr>
              <w:jc w:val="both"/>
              <w:rPr>
                <w:rFonts w:ascii="Arial" w:hAnsi="Arial" w:cs="Arial"/>
              </w:rPr>
            </w:pPr>
            <w:r w:rsidRPr="00BE4CFE">
              <w:rPr>
                <w:rFonts w:ascii="Arial" w:hAnsi="Arial" w:cs="Arial"/>
              </w:rPr>
              <w:t>12/06/2026</w:t>
            </w:r>
          </w:p>
        </w:tc>
      </w:tr>
      <w:bookmarkEnd w:id="61"/>
    </w:tbl>
    <w:p w14:paraId="56E7AA7E" w14:textId="4D189CBD" w:rsidR="00673C94" w:rsidRPr="00A2346C" w:rsidRDefault="00673C94" w:rsidP="00A2346C">
      <w:pPr>
        <w:jc w:val="both"/>
        <w:rPr>
          <w:rFonts w:ascii="Arial" w:eastAsia="Arial" w:hAnsi="Arial" w:cs="Arial"/>
          <w:color w:val="000000" w:themeColor="text1"/>
        </w:rPr>
      </w:pPr>
    </w:p>
    <w:p w14:paraId="1084779F"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La</w:t>
      </w:r>
      <w:r w:rsidRPr="00A2346C">
        <w:rPr>
          <w:rFonts w:ascii="Arial" w:eastAsia="Arial" w:hAnsi="Arial" w:cs="Arial"/>
          <w:color w:val="000000" w:themeColor="text1"/>
        </w:rPr>
        <w:t xml:space="preserve"> </w:t>
      </w:r>
      <w:r w:rsidRPr="00A2346C">
        <w:rPr>
          <w:rFonts w:ascii="Arial" w:hAnsi="Arial" w:cs="Arial"/>
          <w:color w:val="000000" w:themeColor="text1"/>
        </w:rPr>
        <w:t>necesidad</w:t>
      </w:r>
      <w:r w:rsidRPr="00A2346C">
        <w:rPr>
          <w:rFonts w:ascii="Arial" w:eastAsia="Arial" w:hAnsi="Arial" w:cs="Arial"/>
          <w:color w:val="000000" w:themeColor="text1"/>
        </w:rPr>
        <w:t xml:space="preserve"> </w:t>
      </w:r>
      <w:r w:rsidRPr="00A2346C">
        <w:rPr>
          <w:rFonts w:ascii="Arial" w:hAnsi="Arial" w:cs="Arial"/>
          <w:color w:val="000000" w:themeColor="text1"/>
        </w:rPr>
        <w:t>se</w:t>
      </w:r>
      <w:r w:rsidRPr="00A2346C">
        <w:rPr>
          <w:rFonts w:ascii="Arial" w:eastAsia="Arial" w:hAnsi="Arial" w:cs="Arial"/>
          <w:color w:val="000000" w:themeColor="text1"/>
        </w:rPr>
        <w:t xml:space="preserve"> </w:t>
      </w:r>
      <w:r w:rsidRPr="00A2346C">
        <w:rPr>
          <w:rFonts w:ascii="Arial" w:hAnsi="Arial" w:cs="Arial"/>
          <w:color w:val="000000" w:themeColor="text1"/>
        </w:rPr>
        <w:t>encuentra</w:t>
      </w:r>
      <w:r w:rsidRPr="00A2346C">
        <w:rPr>
          <w:rFonts w:ascii="Arial" w:eastAsia="Arial" w:hAnsi="Arial" w:cs="Arial"/>
          <w:color w:val="000000" w:themeColor="text1"/>
        </w:rPr>
        <w:t xml:space="preserve"> </w:t>
      </w:r>
      <w:r w:rsidRPr="00A2346C">
        <w:rPr>
          <w:rFonts w:ascii="Arial" w:hAnsi="Arial" w:cs="Arial"/>
          <w:color w:val="000000" w:themeColor="text1"/>
        </w:rPr>
        <w:t>incluida</w:t>
      </w:r>
      <w:r w:rsidRPr="00A2346C">
        <w:rPr>
          <w:rFonts w:ascii="Arial" w:eastAsia="Arial" w:hAnsi="Arial" w:cs="Arial"/>
          <w:color w:val="000000" w:themeColor="text1"/>
        </w:rPr>
        <w:t xml:space="preserve"> </w:t>
      </w:r>
      <w:r w:rsidRPr="00A2346C">
        <w:rPr>
          <w:rFonts w:ascii="Arial" w:hAnsi="Arial" w:cs="Arial"/>
          <w:color w:val="000000" w:themeColor="text1"/>
        </w:rPr>
        <w:t>en</w:t>
      </w:r>
      <w:r w:rsidRPr="00A2346C">
        <w:rPr>
          <w:rFonts w:ascii="Arial" w:eastAsia="Arial" w:hAnsi="Arial" w:cs="Arial"/>
          <w:color w:val="000000" w:themeColor="text1"/>
        </w:rPr>
        <w:t xml:space="preserve"> </w:t>
      </w:r>
      <w:r w:rsidRPr="00A2346C">
        <w:rPr>
          <w:rFonts w:ascii="Arial" w:hAnsi="Arial" w:cs="Arial"/>
          <w:color w:val="000000" w:themeColor="text1"/>
        </w:rPr>
        <w:t>el</w:t>
      </w:r>
      <w:r w:rsidRPr="00A2346C">
        <w:rPr>
          <w:rFonts w:ascii="Arial" w:eastAsia="Arial" w:hAnsi="Arial" w:cs="Arial"/>
          <w:color w:val="000000" w:themeColor="text1"/>
        </w:rPr>
        <w:t xml:space="preserve"> </w:t>
      </w:r>
      <w:r w:rsidRPr="00A2346C">
        <w:rPr>
          <w:rFonts w:ascii="Arial" w:hAnsi="Arial" w:cs="Arial"/>
          <w:color w:val="000000" w:themeColor="text1"/>
        </w:rPr>
        <w:t>Plan</w:t>
      </w:r>
      <w:r w:rsidRPr="00A2346C">
        <w:rPr>
          <w:rFonts w:ascii="Arial" w:eastAsia="Arial" w:hAnsi="Arial" w:cs="Arial"/>
          <w:color w:val="000000" w:themeColor="text1"/>
        </w:rPr>
        <w:t xml:space="preserve"> </w:t>
      </w:r>
      <w:r w:rsidRPr="00A2346C">
        <w:rPr>
          <w:rFonts w:ascii="Arial" w:hAnsi="Arial" w:cs="Arial"/>
          <w:color w:val="000000" w:themeColor="text1"/>
        </w:rPr>
        <w:t>Anual</w:t>
      </w:r>
      <w:r w:rsidRPr="00A2346C">
        <w:rPr>
          <w:rFonts w:ascii="Arial" w:eastAsia="Arial" w:hAnsi="Arial" w:cs="Arial"/>
          <w:color w:val="000000" w:themeColor="text1"/>
        </w:rPr>
        <w:t xml:space="preserve"> </w:t>
      </w:r>
      <w:r w:rsidRPr="00A2346C">
        <w:rPr>
          <w:rFonts w:ascii="Arial" w:hAnsi="Arial" w:cs="Arial"/>
          <w:color w:val="000000" w:themeColor="text1"/>
        </w:rPr>
        <w:t>de</w:t>
      </w:r>
      <w:r w:rsidRPr="00A2346C">
        <w:rPr>
          <w:rFonts w:ascii="Arial" w:eastAsia="Arial" w:hAnsi="Arial" w:cs="Arial"/>
          <w:color w:val="000000" w:themeColor="text1"/>
        </w:rPr>
        <w:t xml:space="preserve"> </w:t>
      </w:r>
      <w:r w:rsidRPr="00A2346C">
        <w:rPr>
          <w:rFonts w:ascii="Arial" w:hAnsi="Arial" w:cs="Arial"/>
          <w:color w:val="000000" w:themeColor="text1"/>
        </w:rPr>
        <w:t>Adquisiciones</w:t>
      </w:r>
      <w:r w:rsidRPr="00A2346C">
        <w:rPr>
          <w:rFonts w:ascii="Arial" w:eastAsia="Arial" w:hAnsi="Arial" w:cs="Arial"/>
          <w:color w:val="000000" w:themeColor="text1"/>
        </w:rPr>
        <w:t xml:space="preserve"> </w:t>
      </w:r>
      <w:r w:rsidRPr="00A2346C">
        <w:rPr>
          <w:rFonts w:ascii="Arial" w:hAnsi="Arial" w:cs="Arial"/>
          <w:color w:val="000000" w:themeColor="text1"/>
        </w:rPr>
        <w:t>de</w:t>
      </w:r>
      <w:r w:rsidRPr="00A2346C">
        <w:rPr>
          <w:rFonts w:ascii="Arial" w:eastAsia="Arial" w:hAnsi="Arial" w:cs="Arial"/>
          <w:color w:val="000000" w:themeColor="text1"/>
        </w:rPr>
        <w:t xml:space="preserve"> </w:t>
      </w:r>
      <w:r w:rsidRPr="00A2346C">
        <w:rPr>
          <w:rFonts w:ascii="Arial" w:hAnsi="Arial" w:cs="Arial"/>
          <w:color w:val="000000" w:themeColor="text1"/>
        </w:rPr>
        <w:t>la</w:t>
      </w:r>
      <w:r w:rsidRPr="00A2346C">
        <w:rPr>
          <w:rFonts w:ascii="Arial" w:eastAsia="Arial" w:hAnsi="Arial" w:cs="Arial"/>
          <w:color w:val="000000" w:themeColor="text1"/>
        </w:rPr>
        <w:t xml:space="preserve"> </w:t>
      </w:r>
      <w:r w:rsidRPr="00A2346C">
        <w:rPr>
          <w:rFonts w:ascii="Arial" w:hAnsi="Arial" w:cs="Arial"/>
          <w:color w:val="000000" w:themeColor="text1"/>
        </w:rPr>
        <w:t>Entidad.</w:t>
      </w:r>
    </w:p>
    <w:p w14:paraId="20886B14" w14:textId="77777777" w:rsidR="00A2346C" w:rsidRPr="00A2346C" w:rsidRDefault="00A2346C" w:rsidP="00A2346C">
      <w:pPr>
        <w:jc w:val="both"/>
        <w:rPr>
          <w:rFonts w:ascii="Arial" w:eastAsia="Arial" w:hAnsi="Arial" w:cs="Arial"/>
          <w:color w:val="000000" w:themeColor="text1"/>
        </w:rPr>
      </w:pPr>
    </w:p>
    <w:p w14:paraId="143322D3" w14:textId="77777777" w:rsidR="00673C94" w:rsidRPr="00A2346C" w:rsidRDefault="00673C94" w:rsidP="00A2346C">
      <w:pPr>
        <w:pStyle w:val="Capitulo1"/>
        <w:spacing w:before="0" w:after="0" w:line="240" w:lineRule="auto"/>
        <w:rPr>
          <w:color w:val="000000" w:themeColor="text1"/>
          <w:sz w:val="24"/>
          <w:szCs w:val="24"/>
        </w:rPr>
      </w:pPr>
      <w:bookmarkStart w:id="62" w:name="_Toc424219434"/>
      <w:bookmarkStart w:id="63" w:name="_Toc504124487"/>
      <w:bookmarkStart w:id="64" w:name="_Toc508648246"/>
      <w:bookmarkStart w:id="65" w:name="_Toc508984030"/>
      <w:bookmarkStart w:id="66" w:name="_Toc509843860"/>
      <w:bookmarkStart w:id="67" w:name="_Toc511924768"/>
      <w:bookmarkStart w:id="68" w:name="_Toc518641645"/>
      <w:bookmarkStart w:id="69" w:name="_Toc32147305"/>
      <w:bookmarkStart w:id="70" w:name="_Toc230250696"/>
      <w:r w:rsidRPr="00A2346C">
        <w:rPr>
          <w:color w:val="000000" w:themeColor="text1"/>
          <w:sz w:val="24"/>
          <w:szCs w:val="24"/>
        </w:rPr>
        <w:t>REGLAS DE SUBSANABILIDAD, EXPLICACIONES Y ACLARACIONES</w:t>
      </w:r>
      <w:bookmarkEnd w:id="62"/>
      <w:bookmarkEnd w:id="63"/>
      <w:bookmarkEnd w:id="64"/>
      <w:bookmarkEnd w:id="65"/>
      <w:bookmarkEnd w:id="66"/>
      <w:bookmarkEnd w:id="67"/>
      <w:bookmarkEnd w:id="68"/>
      <w:bookmarkEnd w:id="69"/>
      <w:bookmarkEnd w:id="70"/>
    </w:p>
    <w:p w14:paraId="5E9A12B5" w14:textId="77777777" w:rsidR="00A2346C" w:rsidRDefault="00A2346C" w:rsidP="00A2346C">
      <w:pPr>
        <w:tabs>
          <w:tab w:val="left" w:pos="-142"/>
        </w:tabs>
        <w:autoSpaceDE w:val="0"/>
        <w:autoSpaceDN w:val="0"/>
        <w:adjustRightInd w:val="0"/>
        <w:jc w:val="both"/>
        <w:rPr>
          <w:rFonts w:ascii="Arial" w:hAnsi="Arial" w:cs="Arial"/>
          <w:color w:val="000000" w:themeColor="text1"/>
          <w:lang w:eastAsia="es-CO"/>
        </w:rPr>
      </w:pPr>
    </w:p>
    <w:p w14:paraId="08CBBC04" w14:textId="2C80A72C" w:rsidR="00673C94" w:rsidRDefault="00673C94" w:rsidP="00A2346C">
      <w:pPr>
        <w:tabs>
          <w:tab w:val="left" w:pos="-142"/>
        </w:tabs>
        <w:autoSpaceDE w:val="0"/>
        <w:autoSpaceDN w:val="0"/>
        <w:adjustRightInd w:val="0"/>
        <w:jc w:val="both"/>
        <w:rPr>
          <w:rFonts w:ascii="Arial" w:hAnsi="Arial" w:cs="Arial"/>
          <w:color w:val="000000" w:themeColor="text1"/>
          <w:lang w:eastAsia="es-CO"/>
        </w:rPr>
      </w:pPr>
      <w:r w:rsidRPr="00A2346C">
        <w:rPr>
          <w:rFonts w:ascii="Arial" w:hAnsi="Arial" w:cs="Arial"/>
          <w:color w:val="000000" w:themeColor="text1"/>
          <w:lang w:eastAsia="es-CO"/>
        </w:rPr>
        <w:t>El Proponente tiene la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responsabilidad y</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carga de presentar su oferta en forma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completa 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íntegra, esto es, respondiendo todos los puntos del Pliego de Condiciones y adjuntando todos los documentos de soporte o prueba de las condiciones que pretenda hacer valer en el proceso.</w:t>
      </w:r>
    </w:p>
    <w:p w14:paraId="5D681E4D" w14:textId="77777777" w:rsidR="00A2346C" w:rsidRPr="00A2346C" w:rsidRDefault="00A2346C" w:rsidP="00A2346C">
      <w:pPr>
        <w:tabs>
          <w:tab w:val="left" w:pos="-142"/>
        </w:tabs>
        <w:autoSpaceDE w:val="0"/>
        <w:autoSpaceDN w:val="0"/>
        <w:adjustRightInd w:val="0"/>
        <w:jc w:val="both"/>
        <w:rPr>
          <w:rFonts w:ascii="Arial" w:eastAsia="Arial" w:hAnsi="Arial" w:cs="Arial"/>
          <w:color w:val="000000" w:themeColor="text1"/>
          <w:lang w:eastAsia="es-CO"/>
        </w:rPr>
      </w:pPr>
    </w:p>
    <w:p w14:paraId="0AF8A43F" w14:textId="77777777" w:rsidR="00673C94" w:rsidRDefault="00673C94" w:rsidP="00A2346C">
      <w:pPr>
        <w:autoSpaceDE w:val="0"/>
        <w:autoSpaceDN w:val="0"/>
        <w:adjustRightInd w:val="0"/>
        <w:jc w:val="both"/>
        <w:rPr>
          <w:rFonts w:ascii="Arial" w:hAnsi="Arial" w:cs="Arial"/>
          <w:color w:val="000000" w:themeColor="text1"/>
        </w:rPr>
      </w:pPr>
      <w:r w:rsidRPr="00A2346C">
        <w:rPr>
          <w:rFonts w:ascii="Arial" w:hAnsi="Arial" w:cs="Arial"/>
          <w:color w:val="000000" w:themeColor="text1"/>
        </w:rPr>
        <w:t>En caso de ser necesario,</w:t>
      </w:r>
      <w:r w:rsidRPr="00A2346C">
        <w:rPr>
          <w:rFonts w:ascii="Arial" w:hAnsi="Arial" w:cs="Arial"/>
          <w:color w:val="000000" w:themeColor="text1"/>
          <w:lang w:eastAsia="es-CO"/>
        </w:rPr>
        <w:t xml:space="preserve"> la</w:t>
      </w:r>
      <w:r w:rsidRPr="00A2346C">
        <w:rPr>
          <w:rFonts w:ascii="Arial" w:eastAsia="Arial" w:hAnsi="Arial" w:cs="Arial"/>
          <w:color w:val="000000" w:themeColor="text1"/>
          <w:lang w:eastAsia="es-CO"/>
        </w:rPr>
        <w:t xml:space="preserve"> </w:t>
      </w:r>
      <w:r w:rsidRPr="00A2346C">
        <w:rPr>
          <w:rFonts w:ascii="Arial" w:hAnsi="Arial" w:cs="Arial"/>
          <w:color w:val="000000" w:themeColor="text1"/>
        </w:rPr>
        <w:t>Entidad debe</w:t>
      </w:r>
      <w:r w:rsidRPr="00A2346C">
        <w:rPr>
          <w:rFonts w:ascii="Arial" w:eastAsia="Arial" w:hAnsi="Arial" w:cs="Arial"/>
          <w:color w:val="000000" w:themeColor="text1"/>
        </w:rPr>
        <w:t xml:space="preserve"> </w:t>
      </w:r>
      <w:r w:rsidRPr="00A2346C">
        <w:rPr>
          <w:rFonts w:ascii="Arial" w:hAnsi="Arial" w:cs="Arial"/>
          <w:color w:val="000000" w:themeColor="text1"/>
        </w:rPr>
        <w:t>solicitar</w:t>
      </w:r>
      <w:r w:rsidRPr="00A2346C">
        <w:rPr>
          <w:rFonts w:ascii="Arial" w:eastAsia="Arial" w:hAnsi="Arial" w:cs="Arial"/>
          <w:color w:val="000000" w:themeColor="text1"/>
        </w:rPr>
        <w:t xml:space="preserve"> </w:t>
      </w:r>
      <w:r w:rsidRPr="00A2346C">
        <w:rPr>
          <w:rFonts w:ascii="Arial" w:hAnsi="Arial" w:cs="Arial"/>
          <w:color w:val="000000" w:themeColor="text1"/>
        </w:rPr>
        <w:t>a</w:t>
      </w:r>
      <w:r w:rsidRPr="00A2346C">
        <w:rPr>
          <w:rFonts w:ascii="Arial" w:eastAsia="Arial" w:hAnsi="Arial" w:cs="Arial"/>
          <w:color w:val="000000" w:themeColor="text1"/>
        </w:rPr>
        <w:t xml:space="preserve"> </w:t>
      </w:r>
      <w:r w:rsidRPr="00A2346C">
        <w:rPr>
          <w:rFonts w:ascii="Arial" w:hAnsi="Arial" w:cs="Arial"/>
          <w:color w:val="000000" w:themeColor="text1"/>
        </w:rPr>
        <w:t>los</w:t>
      </w:r>
      <w:r w:rsidRPr="00A2346C">
        <w:rPr>
          <w:rFonts w:ascii="Arial" w:eastAsia="Arial" w:hAnsi="Arial" w:cs="Arial"/>
          <w:color w:val="000000" w:themeColor="text1"/>
        </w:rPr>
        <w:t xml:space="preserve"> </w:t>
      </w:r>
      <w:r w:rsidRPr="00A2346C">
        <w:rPr>
          <w:rFonts w:ascii="Arial" w:hAnsi="Arial" w:cs="Arial"/>
          <w:color w:val="000000" w:themeColor="text1"/>
        </w:rPr>
        <w:t>Proponentes durante el proceso de evaluación y a más tardar en el informe de evaluación,</w:t>
      </w:r>
      <w:r w:rsidRPr="00A2346C">
        <w:rPr>
          <w:rFonts w:ascii="Arial" w:eastAsia="Arial" w:hAnsi="Arial" w:cs="Arial"/>
          <w:color w:val="000000" w:themeColor="text1"/>
        </w:rPr>
        <w:t xml:space="preserve"> </w:t>
      </w:r>
      <w:r w:rsidRPr="00A2346C">
        <w:rPr>
          <w:rFonts w:ascii="Arial" w:hAnsi="Arial" w:cs="Arial"/>
          <w:color w:val="000000" w:themeColor="text1"/>
        </w:rPr>
        <w:t>las</w:t>
      </w:r>
      <w:r w:rsidRPr="00A2346C">
        <w:rPr>
          <w:rFonts w:ascii="Arial" w:eastAsia="Arial" w:hAnsi="Arial" w:cs="Arial"/>
          <w:color w:val="000000" w:themeColor="text1"/>
        </w:rPr>
        <w:t xml:space="preserve"> </w:t>
      </w:r>
      <w:r w:rsidRPr="00A2346C">
        <w:rPr>
          <w:rFonts w:ascii="Arial" w:hAnsi="Arial" w:cs="Arial"/>
          <w:color w:val="000000" w:themeColor="text1"/>
        </w:rPr>
        <w:t>aclaraciones,</w:t>
      </w:r>
      <w:r w:rsidRPr="00A2346C">
        <w:rPr>
          <w:rFonts w:ascii="Arial" w:eastAsia="Arial" w:hAnsi="Arial" w:cs="Arial"/>
          <w:color w:val="000000" w:themeColor="text1"/>
        </w:rPr>
        <w:t xml:space="preserve"> </w:t>
      </w:r>
      <w:r w:rsidRPr="00A2346C">
        <w:rPr>
          <w:rFonts w:ascii="Arial" w:hAnsi="Arial" w:cs="Arial"/>
          <w:color w:val="000000" w:themeColor="text1"/>
        </w:rPr>
        <w:t>precisiones</w:t>
      </w:r>
      <w:r w:rsidRPr="00A2346C">
        <w:rPr>
          <w:rFonts w:ascii="Arial" w:eastAsia="Arial" w:hAnsi="Arial" w:cs="Arial"/>
          <w:color w:val="000000" w:themeColor="text1"/>
        </w:rPr>
        <w:t xml:space="preserve"> </w:t>
      </w:r>
      <w:r w:rsidRPr="00A2346C">
        <w:rPr>
          <w:rFonts w:ascii="Arial" w:hAnsi="Arial" w:cs="Arial"/>
          <w:color w:val="000000" w:themeColor="text1"/>
        </w:rPr>
        <w:t>o</w:t>
      </w:r>
      <w:r w:rsidRPr="00A2346C">
        <w:rPr>
          <w:rFonts w:ascii="Arial" w:eastAsia="Arial" w:hAnsi="Arial" w:cs="Arial"/>
          <w:color w:val="000000" w:themeColor="text1"/>
        </w:rPr>
        <w:t xml:space="preserve"> </w:t>
      </w:r>
      <w:r w:rsidRPr="00A2346C">
        <w:rPr>
          <w:rFonts w:ascii="Arial" w:hAnsi="Arial" w:cs="Arial"/>
          <w:color w:val="000000" w:themeColor="text1"/>
        </w:rPr>
        <w:t>solicitud de documentos</w:t>
      </w:r>
      <w:r w:rsidRPr="00A2346C">
        <w:rPr>
          <w:rFonts w:ascii="Arial" w:eastAsia="Arial" w:hAnsi="Arial" w:cs="Arial"/>
          <w:color w:val="000000" w:themeColor="text1"/>
        </w:rPr>
        <w:t xml:space="preserve"> </w:t>
      </w:r>
      <w:r w:rsidRPr="00A2346C">
        <w:rPr>
          <w:rFonts w:ascii="Arial" w:hAnsi="Arial" w:cs="Arial"/>
          <w:color w:val="000000" w:themeColor="text1"/>
        </w:rPr>
        <w:t>que</w:t>
      </w:r>
      <w:r w:rsidRPr="00A2346C">
        <w:rPr>
          <w:rFonts w:ascii="Arial" w:eastAsia="Arial" w:hAnsi="Arial" w:cs="Arial"/>
          <w:color w:val="000000" w:themeColor="text1"/>
        </w:rPr>
        <w:t xml:space="preserve"> </w:t>
      </w:r>
      <w:r w:rsidRPr="00A2346C">
        <w:rPr>
          <w:rFonts w:ascii="Arial" w:hAnsi="Arial" w:cs="Arial"/>
          <w:color w:val="000000" w:themeColor="text1"/>
        </w:rPr>
        <w:t>puedan</w:t>
      </w:r>
      <w:r w:rsidRPr="00A2346C">
        <w:rPr>
          <w:rFonts w:ascii="Arial" w:eastAsia="Arial" w:hAnsi="Arial" w:cs="Arial"/>
          <w:color w:val="000000" w:themeColor="text1"/>
        </w:rPr>
        <w:t xml:space="preserve"> </w:t>
      </w:r>
      <w:r w:rsidRPr="00A2346C">
        <w:rPr>
          <w:rFonts w:ascii="Arial" w:hAnsi="Arial" w:cs="Arial"/>
          <w:color w:val="000000" w:themeColor="text1"/>
        </w:rPr>
        <w:t>ser</w:t>
      </w:r>
      <w:r w:rsidRPr="00A2346C">
        <w:rPr>
          <w:rFonts w:ascii="Arial" w:eastAsia="Arial" w:hAnsi="Arial" w:cs="Arial"/>
          <w:color w:val="000000" w:themeColor="text1"/>
        </w:rPr>
        <w:t xml:space="preserve"> </w:t>
      </w:r>
      <w:r w:rsidRPr="00A2346C">
        <w:rPr>
          <w:rFonts w:ascii="Arial" w:hAnsi="Arial" w:cs="Arial"/>
          <w:color w:val="000000" w:themeColor="text1"/>
        </w:rPr>
        <w:t xml:space="preserve">subsanables. No obstante, los Proponentes no podrán completar, adicionar, modificar o mejorar sus propuestas en los aspectos que </w:t>
      </w:r>
      <w:r w:rsidRPr="00A2346C">
        <w:rPr>
          <w:rFonts w:ascii="Arial" w:hAnsi="Arial" w:cs="Arial"/>
        </w:rPr>
        <w:t>otorgan puntaje,</w:t>
      </w:r>
      <w:r w:rsidRPr="00A2346C">
        <w:rPr>
          <w:rFonts w:ascii="Arial" w:hAnsi="Arial" w:cs="Arial"/>
          <w:lang w:val="es-MX"/>
        </w:rPr>
        <w:t xml:space="preserve"> ni tampoco en los factores de desempate,</w:t>
      </w:r>
      <w:r w:rsidRPr="00A2346C">
        <w:rPr>
          <w:rFonts w:ascii="Arial" w:hAnsi="Arial" w:cs="Arial"/>
        </w:rPr>
        <w:t xml:space="preserve"> los cuales podrán ser objeto de aclaraciones y explicaciones. Los Proponentes deberán allegar las aclara</w:t>
      </w:r>
      <w:r w:rsidRPr="00A2346C">
        <w:rPr>
          <w:rFonts w:ascii="Arial" w:hAnsi="Arial" w:cs="Arial"/>
          <w:color w:val="000000" w:themeColor="text1"/>
        </w:rPr>
        <w:t xml:space="preserve">ciones o documentos requeridos en el momento en el que fueron solicitados, durante la etapa de evaluación, y a más tardar hasta el término de traslado del informe de evaluación, es decir, </w:t>
      </w:r>
      <w:r w:rsidRPr="00A2346C">
        <w:rPr>
          <w:rFonts w:ascii="Arial" w:hAnsi="Arial" w:cs="Arial"/>
          <w:color w:val="000000" w:themeColor="text1"/>
        </w:rPr>
        <w:lastRenderedPageBreak/>
        <w:t>dentro de los tres (3) días hábiles siguientes contados a partir del día hábil siguiente a la publicación del informe de evaluación.</w:t>
      </w:r>
    </w:p>
    <w:p w14:paraId="4AB57718" w14:textId="77777777" w:rsidR="00A2346C" w:rsidRPr="00A2346C" w:rsidRDefault="00A2346C" w:rsidP="00A2346C">
      <w:pPr>
        <w:autoSpaceDE w:val="0"/>
        <w:autoSpaceDN w:val="0"/>
        <w:adjustRightInd w:val="0"/>
        <w:jc w:val="both"/>
        <w:rPr>
          <w:rFonts w:ascii="Arial" w:hAnsi="Arial" w:cs="Arial"/>
          <w:color w:val="000000" w:themeColor="text1"/>
        </w:rPr>
      </w:pPr>
    </w:p>
    <w:p w14:paraId="7FC1C09A"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AF950BF" w14:textId="77777777" w:rsidR="00EB0E2C" w:rsidRPr="00A2346C" w:rsidRDefault="00EB0E2C" w:rsidP="00A2346C">
      <w:pPr>
        <w:jc w:val="both"/>
        <w:rPr>
          <w:rFonts w:ascii="Arial" w:hAnsi="Arial" w:cs="Arial"/>
          <w:color w:val="000000" w:themeColor="text1"/>
        </w:rPr>
      </w:pPr>
    </w:p>
    <w:p w14:paraId="4706CB3B" w14:textId="285BF5F5" w:rsidR="00673C94" w:rsidRDefault="00EB0E2C" w:rsidP="00A2346C">
      <w:pPr>
        <w:jc w:val="both"/>
        <w:rPr>
          <w:rFonts w:ascii="Arial" w:eastAsia="Arial" w:hAnsi="Arial" w:cs="Arial"/>
          <w:color w:val="000000" w:themeColor="text1"/>
        </w:rPr>
      </w:pPr>
      <w:r w:rsidRPr="00A2346C">
        <w:rPr>
          <w:rFonts w:ascii="Arial" w:eastAsia="Arial" w:hAnsi="Arial" w:cs="Arial"/>
          <w:color w:val="000000" w:themeColor="text1"/>
        </w:rPr>
        <w:t>L</w:t>
      </w:r>
      <w:r w:rsidR="00673C94" w:rsidRPr="00A2346C">
        <w:rPr>
          <w:rFonts w:ascii="Arial" w:eastAsia="Arial" w:hAnsi="Arial" w:cs="Arial"/>
          <w:color w:val="000000" w:themeColor="text1"/>
        </w:rPr>
        <w:t>as subsanaciones, explicaciones y aclaraciones se presentarán</w:t>
      </w:r>
      <w:r w:rsidRPr="00A2346C">
        <w:rPr>
          <w:rFonts w:ascii="Arial" w:eastAsia="Arial" w:hAnsi="Arial" w:cs="Arial"/>
          <w:color w:val="000000" w:themeColor="text1"/>
        </w:rPr>
        <w:t xml:space="preserve"> y/o </w:t>
      </w:r>
      <w:r w:rsidR="00673C94" w:rsidRPr="00A2346C">
        <w:rPr>
          <w:rFonts w:ascii="Arial" w:eastAsia="Arial" w:hAnsi="Arial" w:cs="Arial"/>
          <w:color w:val="000000" w:themeColor="text1"/>
        </w:rPr>
        <w:t>se subsanarán por medio de mensajes, en la forma prevista en la plataforma.</w:t>
      </w:r>
    </w:p>
    <w:p w14:paraId="4DE3DB86" w14:textId="77777777" w:rsidR="00A2346C" w:rsidRPr="00A2346C" w:rsidRDefault="00A2346C" w:rsidP="00A2346C">
      <w:pPr>
        <w:jc w:val="both"/>
        <w:rPr>
          <w:rFonts w:ascii="Arial" w:hAnsi="Arial" w:cs="Arial"/>
          <w:color w:val="000000" w:themeColor="text1"/>
        </w:rPr>
      </w:pPr>
    </w:p>
    <w:p w14:paraId="6AAF76DD"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r w:rsidRPr="00A2346C" w:rsidDel="4B64B8CE">
        <w:rPr>
          <w:rFonts w:ascii="Arial" w:hAnsi="Arial" w:cs="Arial"/>
          <w:color w:val="000000" w:themeColor="text1"/>
        </w:rPr>
        <w:t>No obstante, pueden ser aclarados o ser objeto de explicación</w:t>
      </w:r>
      <w:r w:rsidRPr="00A2346C" w:rsidDel="0FBA6AF1">
        <w:rPr>
          <w:rFonts w:ascii="Arial" w:hAnsi="Arial" w:cs="Arial"/>
          <w:color w:val="000000" w:themeColor="text1"/>
        </w:rPr>
        <w:t>.</w:t>
      </w:r>
    </w:p>
    <w:p w14:paraId="1DF5D505" w14:textId="77777777" w:rsidR="00A2346C" w:rsidRPr="00A2346C" w:rsidRDefault="00A2346C" w:rsidP="00A2346C">
      <w:pPr>
        <w:jc w:val="both"/>
        <w:rPr>
          <w:rFonts w:ascii="Arial" w:eastAsia="Arial" w:hAnsi="Arial" w:cs="Arial"/>
          <w:color w:val="000000" w:themeColor="text1"/>
        </w:rPr>
      </w:pPr>
    </w:p>
    <w:p w14:paraId="63B3456B" w14:textId="6F7B0DB5" w:rsidR="00A2346C" w:rsidRDefault="00673C94" w:rsidP="00A2346C">
      <w:pPr>
        <w:jc w:val="both"/>
        <w:rPr>
          <w:rFonts w:ascii="Arial" w:hAnsi="Arial" w:cs="Arial"/>
          <w:color w:val="000000" w:themeColor="text1"/>
          <w:lang w:val="es-ES"/>
        </w:rPr>
      </w:pPr>
      <w:bookmarkStart w:id="71" w:name="_Toc511375632"/>
      <w:bookmarkStart w:id="72" w:name="_Toc511375810"/>
      <w:bookmarkStart w:id="73" w:name="_Toc511375634"/>
      <w:bookmarkStart w:id="74" w:name="_Toc511375812"/>
      <w:bookmarkStart w:id="75" w:name="_Toc511375635"/>
      <w:bookmarkStart w:id="76" w:name="_Toc511375813"/>
      <w:bookmarkStart w:id="77" w:name="_Toc511375637"/>
      <w:bookmarkStart w:id="78" w:name="_Toc511375815"/>
      <w:bookmarkStart w:id="79" w:name="_Toc511379955"/>
      <w:bookmarkStart w:id="80" w:name="_Toc508648247"/>
      <w:bookmarkStart w:id="81" w:name="_Toc508984031"/>
      <w:bookmarkStart w:id="82" w:name="_Toc509843861"/>
      <w:bookmarkStart w:id="83" w:name="_Toc511924769"/>
      <w:bookmarkEnd w:id="71"/>
      <w:bookmarkEnd w:id="72"/>
      <w:bookmarkEnd w:id="73"/>
      <w:bookmarkEnd w:id="74"/>
      <w:bookmarkEnd w:id="75"/>
      <w:bookmarkEnd w:id="76"/>
      <w:bookmarkEnd w:id="77"/>
      <w:bookmarkEnd w:id="78"/>
      <w:bookmarkEnd w:id="79"/>
      <w:r w:rsidRPr="00A2346C">
        <w:rPr>
          <w:rFonts w:ascii="Arial" w:hAnsi="Arial" w:cs="Arial"/>
          <w:color w:val="000000" w:themeColor="text1"/>
          <w:lang w:val="es-ES"/>
        </w:rPr>
        <w:t xml:space="preserve">En virtud del principio de buena fe, los Proponentes que presenten observaciones al proceso o a las ofertas y conductas de los demás oferentes deberán justificar y demostrar su procedencia </w:t>
      </w:r>
      <w:r w:rsidRPr="00A2346C" w:rsidDel="00622A79">
        <w:rPr>
          <w:rFonts w:ascii="Arial" w:hAnsi="Arial" w:cs="Arial"/>
          <w:color w:val="000000" w:themeColor="text1"/>
          <w:lang w:val="es-ES"/>
        </w:rPr>
        <w:t>y oportunidad.</w:t>
      </w:r>
    </w:p>
    <w:p w14:paraId="5D327457" w14:textId="77777777" w:rsidR="00A2346C" w:rsidRPr="00A2346C" w:rsidRDefault="00A2346C" w:rsidP="00A2346C">
      <w:pPr>
        <w:jc w:val="both"/>
        <w:rPr>
          <w:rFonts w:ascii="Arial" w:hAnsi="Arial" w:cs="Arial"/>
          <w:color w:val="000000" w:themeColor="text1"/>
          <w:lang w:val="es-ES"/>
        </w:rPr>
      </w:pPr>
    </w:p>
    <w:p w14:paraId="29E5C837" w14:textId="77777777" w:rsidR="00673C94" w:rsidRPr="00A2346C" w:rsidRDefault="00673C94" w:rsidP="00A2346C">
      <w:pPr>
        <w:pStyle w:val="Capitulo1"/>
        <w:spacing w:before="0" w:after="0" w:line="240" w:lineRule="auto"/>
        <w:rPr>
          <w:color w:val="000000" w:themeColor="text1"/>
          <w:sz w:val="24"/>
          <w:szCs w:val="24"/>
        </w:rPr>
      </w:pPr>
      <w:bookmarkStart w:id="84" w:name="_Toc32147306"/>
      <w:bookmarkStart w:id="85" w:name="_Toc230250697"/>
      <w:r w:rsidRPr="00A2346C">
        <w:rPr>
          <w:color w:val="000000" w:themeColor="text1"/>
          <w:sz w:val="24"/>
          <w:szCs w:val="24"/>
        </w:rPr>
        <w:t>CRONOGRAMA DEL PROCESO</w:t>
      </w:r>
      <w:bookmarkEnd w:id="84"/>
      <w:bookmarkEnd w:id="85"/>
    </w:p>
    <w:bookmarkEnd w:id="80"/>
    <w:bookmarkEnd w:id="81"/>
    <w:bookmarkEnd w:id="82"/>
    <w:bookmarkEnd w:id="83"/>
    <w:p w14:paraId="52F61D05" w14:textId="77777777" w:rsidR="00A2346C" w:rsidRDefault="00A2346C" w:rsidP="00A2346C">
      <w:pPr>
        <w:jc w:val="both"/>
        <w:rPr>
          <w:rFonts w:ascii="Arial" w:eastAsia="Arial" w:hAnsi="Arial" w:cs="Arial"/>
          <w:color w:val="000000" w:themeColor="text1"/>
        </w:rPr>
      </w:pPr>
    </w:p>
    <w:p w14:paraId="6F3EAECF" w14:textId="6B73C269" w:rsidR="00673C94"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 xml:space="preserve">El Cronograma del Proceso de Contratación es el contenido en el Anexo 2 – Cronograma. </w:t>
      </w:r>
    </w:p>
    <w:p w14:paraId="6FB6FE94" w14:textId="77777777" w:rsidR="00A2346C" w:rsidRPr="00A2346C" w:rsidRDefault="00A2346C" w:rsidP="00A2346C">
      <w:pPr>
        <w:jc w:val="both"/>
        <w:rPr>
          <w:rFonts w:ascii="Arial" w:eastAsia="Arial" w:hAnsi="Arial" w:cs="Arial"/>
          <w:color w:val="000000" w:themeColor="text1"/>
        </w:rPr>
      </w:pPr>
    </w:p>
    <w:p w14:paraId="0DB0CC8C" w14:textId="77777777" w:rsidR="00673C94" w:rsidRPr="00A2346C" w:rsidRDefault="00673C94" w:rsidP="00306EF9">
      <w:pPr>
        <w:pStyle w:val="Capitulo1"/>
        <w:numPr>
          <w:ilvl w:val="1"/>
          <w:numId w:val="50"/>
        </w:numPr>
        <w:spacing w:before="0" w:after="0" w:line="240" w:lineRule="auto"/>
        <w:rPr>
          <w:color w:val="000000" w:themeColor="text1"/>
          <w:sz w:val="24"/>
          <w:szCs w:val="24"/>
        </w:rPr>
      </w:pPr>
      <w:bookmarkStart w:id="86" w:name="_Toc504124491"/>
      <w:bookmarkStart w:id="87" w:name="_Toc508648248"/>
      <w:bookmarkStart w:id="88" w:name="_Toc508984032"/>
      <w:bookmarkStart w:id="89" w:name="_Toc509843862"/>
      <w:bookmarkStart w:id="90" w:name="_Toc511924770"/>
      <w:bookmarkStart w:id="91" w:name="_Toc518641647"/>
      <w:bookmarkStart w:id="92" w:name="_Toc32147307"/>
      <w:bookmarkStart w:id="93" w:name="_Toc230250698"/>
      <w:r w:rsidRPr="00A2346C">
        <w:rPr>
          <w:color w:val="000000" w:themeColor="text1"/>
          <w:sz w:val="24"/>
          <w:szCs w:val="24"/>
        </w:rPr>
        <w:t>IDIOMA</w:t>
      </w:r>
      <w:bookmarkEnd w:id="86"/>
      <w:bookmarkEnd w:id="87"/>
      <w:bookmarkEnd w:id="88"/>
      <w:bookmarkEnd w:id="89"/>
      <w:bookmarkEnd w:id="90"/>
      <w:bookmarkEnd w:id="91"/>
      <w:bookmarkEnd w:id="92"/>
      <w:bookmarkEnd w:id="93"/>
    </w:p>
    <w:p w14:paraId="741C99DE" w14:textId="77777777" w:rsidR="00A2346C" w:rsidRDefault="00A2346C" w:rsidP="00A2346C">
      <w:pPr>
        <w:jc w:val="both"/>
        <w:rPr>
          <w:rFonts w:ascii="Arial" w:hAnsi="Arial" w:cs="Arial"/>
        </w:rPr>
      </w:pPr>
    </w:p>
    <w:p w14:paraId="52A3D86C" w14:textId="2F8A9FAE" w:rsidR="00673C94" w:rsidRPr="00A2346C" w:rsidRDefault="00673C94" w:rsidP="00A2346C">
      <w:pPr>
        <w:jc w:val="both"/>
        <w:rPr>
          <w:rFonts w:ascii="Arial" w:hAnsi="Arial" w:cs="Arial"/>
        </w:rPr>
      </w:pPr>
      <w:r w:rsidRPr="00A2346C">
        <w:rPr>
          <w:rFonts w:ascii="Arial" w:hAnsi="Arial" w:cs="Arial"/>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2B27E99" w14:textId="77777777" w:rsidR="00673C94" w:rsidRPr="00A2346C" w:rsidRDefault="00673C94" w:rsidP="00A2346C">
      <w:pPr>
        <w:jc w:val="both"/>
        <w:rPr>
          <w:rFonts w:ascii="Arial" w:hAnsi="Arial" w:cs="Arial"/>
          <w:highlight w:val="yellow"/>
        </w:rPr>
      </w:pPr>
    </w:p>
    <w:p w14:paraId="44AFABD8" w14:textId="77777777" w:rsidR="00673C94" w:rsidRPr="00A2346C" w:rsidRDefault="00673C94" w:rsidP="00A2346C">
      <w:pPr>
        <w:jc w:val="both"/>
        <w:rPr>
          <w:rFonts w:ascii="Arial" w:hAnsi="Arial" w:cs="Arial"/>
        </w:rPr>
      </w:pPr>
      <w:r w:rsidRPr="00A2346C">
        <w:rPr>
          <w:rFonts w:ascii="Arial" w:hAnsi="Arial" w:cs="Arial"/>
        </w:rPr>
        <w:t>El Proponente puede presentar con la oferta documentos con una traducción simple y entregar la traducción oficial al castellano dentro del plazo previsto para la subsanación. La traducción oficial debe ser el mismo texto presentado.</w:t>
      </w:r>
    </w:p>
    <w:p w14:paraId="2260457A" w14:textId="77777777" w:rsidR="00673C94" w:rsidRPr="00A2346C" w:rsidRDefault="00673C94" w:rsidP="00A2346C">
      <w:pPr>
        <w:jc w:val="both"/>
        <w:rPr>
          <w:rFonts w:ascii="Arial" w:hAnsi="Arial" w:cs="Arial"/>
          <w:highlight w:val="yellow"/>
        </w:rPr>
      </w:pPr>
    </w:p>
    <w:p w14:paraId="62562226" w14:textId="77777777" w:rsidR="00673C94" w:rsidRPr="00A2346C" w:rsidRDefault="00673C94" w:rsidP="00A2346C">
      <w:pPr>
        <w:jc w:val="both"/>
        <w:rPr>
          <w:rFonts w:ascii="Arial" w:hAnsi="Arial" w:cs="Arial"/>
        </w:rPr>
      </w:pPr>
      <w:r w:rsidRPr="00A2346C">
        <w:rPr>
          <w:rFonts w:ascii="Arial" w:hAnsi="Arial" w:cs="Arial"/>
        </w:rPr>
        <w:lastRenderedPageBreak/>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3674DF36" w14:textId="77777777" w:rsidR="00EB0E2C" w:rsidRPr="00A2346C" w:rsidRDefault="00EB0E2C" w:rsidP="00A2346C">
      <w:pPr>
        <w:jc w:val="both"/>
        <w:rPr>
          <w:rFonts w:ascii="Arial" w:hAnsi="Arial" w:cs="Arial"/>
        </w:rPr>
      </w:pPr>
    </w:p>
    <w:p w14:paraId="1D68FAED" w14:textId="77777777" w:rsidR="00673C94" w:rsidRDefault="00673C94" w:rsidP="00A2346C">
      <w:pPr>
        <w:jc w:val="both"/>
        <w:rPr>
          <w:rFonts w:ascii="Arial" w:hAnsi="Arial" w:cs="Arial"/>
        </w:rPr>
      </w:pPr>
      <w:r w:rsidRPr="00A2346C">
        <w:rPr>
          <w:rFonts w:ascii="Arial" w:hAnsi="Arial" w:cs="Arial"/>
        </w:rPr>
        <w:t>De igual manera, se deberán atender los demás lineamientos al respecto que se establecen en la Circular Única Externa expedida por la Agencia Nacional de Contratación Pública - Colombia Compra Eficiente.</w:t>
      </w:r>
    </w:p>
    <w:p w14:paraId="4194A64F" w14:textId="77777777" w:rsidR="00A550B8" w:rsidRPr="00A2346C" w:rsidRDefault="00A550B8" w:rsidP="00A2346C">
      <w:pPr>
        <w:jc w:val="both"/>
        <w:rPr>
          <w:rFonts w:ascii="Arial" w:hAnsi="Arial" w:cs="Arial"/>
        </w:rPr>
      </w:pPr>
    </w:p>
    <w:p w14:paraId="5F6F17E2" w14:textId="77777777" w:rsidR="00673C94" w:rsidRPr="00A2346C" w:rsidRDefault="00673C94" w:rsidP="00306EF9">
      <w:pPr>
        <w:pStyle w:val="Capitulo1"/>
        <w:numPr>
          <w:ilvl w:val="1"/>
          <w:numId w:val="50"/>
        </w:numPr>
        <w:spacing w:before="0" w:after="0" w:line="240" w:lineRule="auto"/>
        <w:rPr>
          <w:color w:val="000000" w:themeColor="text1"/>
          <w:sz w:val="24"/>
          <w:szCs w:val="24"/>
        </w:rPr>
      </w:pPr>
      <w:bookmarkStart w:id="94" w:name="_Toc192499815"/>
      <w:bookmarkStart w:id="95" w:name="_Toc192854618"/>
      <w:bookmarkStart w:id="96" w:name="_Toc52222342"/>
      <w:bookmarkStart w:id="97" w:name="_Toc424219461"/>
      <w:bookmarkStart w:id="98" w:name="_Toc504124492"/>
      <w:bookmarkStart w:id="99" w:name="_Toc508648249"/>
      <w:bookmarkStart w:id="100" w:name="_Ref508650432"/>
      <w:bookmarkStart w:id="101" w:name="_Toc508984033"/>
      <w:bookmarkStart w:id="102" w:name="_Toc509843863"/>
      <w:bookmarkStart w:id="103" w:name="_Toc511924771"/>
      <w:bookmarkStart w:id="104" w:name="_Toc518641648"/>
      <w:bookmarkStart w:id="105" w:name="_Toc32147308"/>
      <w:bookmarkStart w:id="106" w:name="_Toc230250699"/>
      <w:bookmarkStart w:id="107" w:name="_Hlk508012961"/>
      <w:bookmarkEnd w:id="94"/>
      <w:bookmarkEnd w:id="95"/>
      <w:bookmarkEnd w:id="96"/>
      <w:r w:rsidRPr="00A2346C">
        <w:rPr>
          <w:color w:val="000000" w:themeColor="text1"/>
          <w:sz w:val="24"/>
          <w:szCs w:val="24"/>
        </w:rPr>
        <w:t>DOCUMENTOS OTORGADOS EN EL EXTERIOR</w:t>
      </w:r>
      <w:bookmarkEnd w:id="97"/>
      <w:bookmarkEnd w:id="98"/>
      <w:bookmarkEnd w:id="99"/>
      <w:bookmarkEnd w:id="100"/>
      <w:bookmarkEnd w:id="101"/>
      <w:bookmarkEnd w:id="102"/>
      <w:bookmarkEnd w:id="103"/>
      <w:bookmarkEnd w:id="104"/>
      <w:bookmarkEnd w:id="105"/>
      <w:bookmarkEnd w:id="106"/>
    </w:p>
    <w:p w14:paraId="5619C3E2" w14:textId="77777777" w:rsidR="00A2346C" w:rsidRDefault="00A2346C" w:rsidP="00A2346C">
      <w:pPr>
        <w:jc w:val="both"/>
        <w:rPr>
          <w:rFonts w:ascii="Arial" w:hAnsi="Arial" w:cs="Arial"/>
          <w:color w:val="000000" w:themeColor="text1"/>
        </w:rPr>
      </w:pPr>
    </w:p>
    <w:p w14:paraId="43F4255F" w14:textId="26062DDA"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04E434C2" w14:textId="77777777" w:rsidR="00EB0E2C" w:rsidRPr="00A2346C" w:rsidRDefault="00EB0E2C" w:rsidP="00A2346C">
      <w:pPr>
        <w:jc w:val="both"/>
        <w:rPr>
          <w:rFonts w:ascii="Arial" w:eastAsia="Arial" w:hAnsi="Arial" w:cs="Arial"/>
          <w:color w:val="000000" w:themeColor="text1"/>
        </w:rPr>
      </w:pPr>
    </w:p>
    <w:p w14:paraId="08C92B1A" w14:textId="77777777" w:rsid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  </w:t>
      </w:r>
    </w:p>
    <w:p w14:paraId="68229744" w14:textId="77777777" w:rsidR="00A2346C" w:rsidRDefault="00A2346C" w:rsidP="00A2346C">
      <w:pPr>
        <w:jc w:val="both"/>
        <w:rPr>
          <w:rFonts w:ascii="Arial" w:hAnsi="Arial" w:cs="Arial"/>
          <w:color w:val="000000" w:themeColor="text1"/>
        </w:rPr>
      </w:pPr>
    </w:p>
    <w:p w14:paraId="084A996A" w14:textId="54241138" w:rsidR="00673C94" w:rsidRDefault="00673C94" w:rsidP="00A2346C">
      <w:pPr>
        <w:jc w:val="both"/>
        <w:rPr>
          <w:rFonts w:ascii="Arial" w:hAnsi="Arial" w:cs="Arial"/>
          <w:color w:val="000000" w:themeColor="text1"/>
        </w:rPr>
      </w:pPr>
      <w:r w:rsidRPr="00A2346C">
        <w:rPr>
          <w:rFonts w:ascii="Arial" w:hAnsi="Arial" w:cs="Arial"/>
          <w:color w:val="000000" w:themeColor="text1"/>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r w:rsidR="00A2346C">
        <w:rPr>
          <w:rFonts w:ascii="Arial" w:hAnsi="Arial" w:cs="Arial"/>
          <w:color w:val="000000" w:themeColor="text1"/>
        </w:rPr>
        <w:t>.</w:t>
      </w:r>
    </w:p>
    <w:p w14:paraId="7922B8A4" w14:textId="77777777" w:rsidR="00A2346C" w:rsidRPr="00A2346C" w:rsidRDefault="00A2346C" w:rsidP="00A2346C">
      <w:pPr>
        <w:jc w:val="both"/>
        <w:rPr>
          <w:rFonts w:ascii="Arial" w:hAnsi="Arial" w:cs="Arial"/>
          <w:color w:val="000000" w:themeColor="text1"/>
        </w:rPr>
      </w:pPr>
    </w:p>
    <w:p w14:paraId="30EC1A33" w14:textId="77777777" w:rsidR="00673C94" w:rsidRPr="00A2346C" w:rsidRDefault="00673C94" w:rsidP="00306EF9">
      <w:pPr>
        <w:pStyle w:val="Capitulo1"/>
        <w:numPr>
          <w:ilvl w:val="1"/>
          <w:numId w:val="50"/>
        </w:numPr>
        <w:tabs>
          <w:tab w:val="left" w:pos="567"/>
          <w:tab w:val="left" w:pos="709"/>
          <w:tab w:val="left" w:pos="993"/>
        </w:tabs>
        <w:spacing w:before="0" w:after="0" w:line="240" w:lineRule="auto"/>
        <w:rPr>
          <w:color w:val="000000" w:themeColor="text1"/>
          <w:sz w:val="24"/>
          <w:szCs w:val="24"/>
        </w:rPr>
      </w:pPr>
      <w:bookmarkStart w:id="108" w:name="_Toc424219444"/>
      <w:bookmarkStart w:id="109" w:name="_Toc504124496"/>
      <w:bookmarkStart w:id="110" w:name="_Toc508648250"/>
      <w:bookmarkStart w:id="111" w:name="_Toc508984034"/>
      <w:bookmarkStart w:id="112" w:name="_Toc509843864"/>
      <w:bookmarkStart w:id="113" w:name="_Toc511924772"/>
      <w:bookmarkStart w:id="114" w:name="_Toc518641649"/>
      <w:bookmarkStart w:id="115" w:name="_Toc32147309"/>
      <w:bookmarkStart w:id="116" w:name="_Toc230250700"/>
      <w:bookmarkEnd w:id="107"/>
      <w:r w:rsidRPr="00A2346C">
        <w:rPr>
          <w:color w:val="000000" w:themeColor="text1"/>
          <w:sz w:val="24"/>
          <w:szCs w:val="24"/>
        </w:rPr>
        <w:t>GLOSARIO</w:t>
      </w:r>
      <w:bookmarkEnd w:id="108"/>
      <w:bookmarkEnd w:id="109"/>
      <w:bookmarkEnd w:id="110"/>
      <w:bookmarkEnd w:id="111"/>
      <w:bookmarkEnd w:id="112"/>
      <w:bookmarkEnd w:id="113"/>
      <w:bookmarkEnd w:id="114"/>
      <w:bookmarkEnd w:id="115"/>
      <w:bookmarkEnd w:id="116"/>
    </w:p>
    <w:p w14:paraId="6B4A03BE" w14:textId="77777777" w:rsidR="00A2346C" w:rsidRDefault="00A2346C" w:rsidP="00A2346C">
      <w:pPr>
        <w:jc w:val="both"/>
        <w:rPr>
          <w:rFonts w:ascii="Arial" w:eastAsia="Arial" w:hAnsi="Arial" w:cs="Arial"/>
          <w:lang w:val="es-ES"/>
        </w:rPr>
      </w:pPr>
    </w:p>
    <w:p w14:paraId="6CB5F42F" w14:textId="4ED56329" w:rsidR="00673C94" w:rsidRDefault="00673C94" w:rsidP="00A2346C">
      <w:pPr>
        <w:jc w:val="both"/>
        <w:rPr>
          <w:rFonts w:ascii="Arial" w:eastAsia="Arial" w:hAnsi="Arial" w:cs="Arial"/>
          <w:color w:val="000000" w:themeColor="text1"/>
        </w:rPr>
      </w:pPr>
      <w:r w:rsidRPr="00A2346C">
        <w:rPr>
          <w:rFonts w:ascii="Arial" w:eastAsia="Arial" w:hAnsi="Arial" w:cs="Arial"/>
          <w:lang w:val="es-ES"/>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sustituya o complemente, y el Anexo 3 - Glosario. Los términos no definidos deben </w:t>
      </w:r>
      <w:r w:rsidRPr="00A2346C">
        <w:rPr>
          <w:rFonts w:ascii="Arial" w:hAnsi="Arial" w:cs="Arial"/>
          <w:lang w:val="es-ES"/>
        </w:rPr>
        <w:t>comprenderse de conformidad con su significado natural y en el contexto del presente Proceso de Selección y el proyecto de infraestructura que se pretende adelantar.</w:t>
      </w:r>
      <w:r w:rsidRPr="00A2346C">
        <w:rPr>
          <w:rFonts w:ascii="Arial" w:eastAsia="Arial" w:hAnsi="Arial" w:cs="Arial"/>
          <w:color w:val="000000" w:themeColor="text1"/>
        </w:rPr>
        <w:t xml:space="preserve"> </w:t>
      </w:r>
    </w:p>
    <w:p w14:paraId="3E05A31D" w14:textId="77777777" w:rsidR="00A2346C" w:rsidRPr="00A2346C" w:rsidRDefault="00A2346C" w:rsidP="00A2346C">
      <w:pPr>
        <w:jc w:val="both"/>
        <w:rPr>
          <w:rFonts w:ascii="Arial" w:eastAsia="Arial" w:hAnsi="Arial" w:cs="Arial"/>
          <w:color w:val="000000" w:themeColor="text1"/>
        </w:rPr>
      </w:pPr>
    </w:p>
    <w:p w14:paraId="1B65B13A" w14:textId="77777777" w:rsidR="00673C94" w:rsidRPr="00A2346C" w:rsidRDefault="00673C94" w:rsidP="00306EF9">
      <w:pPr>
        <w:pStyle w:val="Capitulo1"/>
        <w:numPr>
          <w:ilvl w:val="1"/>
          <w:numId w:val="50"/>
        </w:numPr>
        <w:tabs>
          <w:tab w:val="left" w:pos="993"/>
        </w:tabs>
        <w:spacing w:before="0" w:after="0" w:line="240" w:lineRule="auto"/>
        <w:rPr>
          <w:color w:val="000000" w:themeColor="text1"/>
          <w:sz w:val="24"/>
          <w:szCs w:val="24"/>
        </w:rPr>
      </w:pPr>
      <w:bookmarkStart w:id="117" w:name="_Toc508648251"/>
      <w:bookmarkStart w:id="118" w:name="_Toc508984035"/>
      <w:bookmarkStart w:id="119" w:name="_Toc509843865"/>
      <w:bookmarkStart w:id="120" w:name="_Toc511924773"/>
      <w:bookmarkStart w:id="121" w:name="_Toc518641650"/>
      <w:bookmarkStart w:id="122" w:name="_Ref25305448"/>
      <w:bookmarkStart w:id="123" w:name="_Toc32147310"/>
      <w:bookmarkStart w:id="124" w:name="_Toc230250701"/>
      <w:r w:rsidRPr="00A2346C">
        <w:rPr>
          <w:color w:val="000000" w:themeColor="text1"/>
          <w:sz w:val="24"/>
          <w:szCs w:val="24"/>
        </w:rPr>
        <w:t>INFORMACIÓN INEXACTA</w:t>
      </w:r>
      <w:bookmarkEnd w:id="117"/>
      <w:bookmarkEnd w:id="118"/>
      <w:bookmarkEnd w:id="119"/>
      <w:bookmarkEnd w:id="120"/>
      <w:bookmarkEnd w:id="121"/>
      <w:bookmarkEnd w:id="122"/>
      <w:bookmarkEnd w:id="123"/>
      <w:bookmarkEnd w:id="124"/>
    </w:p>
    <w:p w14:paraId="7EF9371D" w14:textId="77777777" w:rsidR="00A2346C" w:rsidRDefault="00A2346C" w:rsidP="00A2346C">
      <w:pPr>
        <w:jc w:val="both"/>
        <w:rPr>
          <w:rFonts w:ascii="Arial" w:hAnsi="Arial" w:cs="Arial"/>
        </w:rPr>
      </w:pPr>
    </w:p>
    <w:p w14:paraId="274CC52E" w14:textId="272CDBCE" w:rsidR="00673C94" w:rsidRDefault="00673C94" w:rsidP="00A2346C">
      <w:pPr>
        <w:jc w:val="both"/>
        <w:rPr>
          <w:rFonts w:ascii="Arial" w:eastAsia="Arial" w:hAnsi="Arial" w:cs="Arial"/>
        </w:rPr>
      </w:pPr>
      <w:r w:rsidRPr="00A2346C">
        <w:rPr>
          <w:rFonts w:ascii="Arial" w:hAnsi="Arial" w:cs="Arial"/>
        </w:rPr>
        <w:lastRenderedPageBreak/>
        <w:t>La</w:t>
      </w:r>
      <w:r w:rsidRPr="00A2346C">
        <w:rPr>
          <w:rFonts w:ascii="Arial" w:eastAsia="Arial" w:hAnsi="Arial" w:cs="Arial"/>
        </w:rPr>
        <w:t xml:space="preserve"> </w:t>
      </w:r>
      <w:r w:rsidRPr="00A2346C">
        <w:rPr>
          <w:rFonts w:ascii="Arial" w:hAnsi="Arial" w:cs="Arial"/>
        </w:rPr>
        <w:t>Entidad se</w:t>
      </w:r>
      <w:r w:rsidRPr="00A2346C">
        <w:rPr>
          <w:rFonts w:ascii="Arial" w:eastAsia="Arial" w:hAnsi="Arial" w:cs="Arial"/>
        </w:rPr>
        <w:t xml:space="preserve"> </w:t>
      </w:r>
      <w:r w:rsidRPr="00A2346C">
        <w:rPr>
          <w:rFonts w:ascii="Arial" w:hAnsi="Arial" w:cs="Arial"/>
        </w:rPr>
        <w:t>reserva</w:t>
      </w:r>
      <w:r w:rsidRPr="00A2346C">
        <w:rPr>
          <w:rFonts w:ascii="Arial" w:eastAsia="Arial" w:hAnsi="Arial" w:cs="Arial"/>
        </w:rPr>
        <w:t xml:space="preserve"> </w:t>
      </w:r>
      <w:r w:rsidRPr="00A2346C">
        <w:rPr>
          <w:rFonts w:ascii="Arial" w:hAnsi="Arial" w:cs="Arial"/>
        </w:rPr>
        <w:t>el</w:t>
      </w:r>
      <w:r w:rsidRPr="00A2346C">
        <w:rPr>
          <w:rFonts w:ascii="Arial" w:eastAsia="Arial" w:hAnsi="Arial" w:cs="Arial"/>
        </w:rPr>
        <w:t xml:space="preserve"> </w:t>
      </w:r>
      <w:r w:rsidRPr="00A2346C">
        <w:rPr>
          <w:rFonts w:ascii="Arial" w:hAnsi="Arial" w:cs="Arial"/>
        </w:rPr>
        <w:t>derecho</w:t>
      </w:r>
      <w:r w:rsidRPr="00A2346C">
        <w:rPr>
          <w:rFonts w:ascii="Arial" w:eastAsia="Arial" w:hAnsi="Arial" w:cs="Arial"/>
        </w:rPr>
        <w:t xml:space="preserve"> </w:t>
      </w:r>
      <w:r w:rsidRPr="00A2346C">
        <w:rPr>
          <w:rFonts w:ascii="Arial" w:hAnsi="Arial" w:cs="Arial"/>
        </w:rPr>
        <w:t>de</w:t>
      </w:r>
      <w:r w:rsidRPr="00A2346C">
        <w:rPr>
          <w:rFonts w:ascii="Arial" w:eastAsia="Arial" w:hAnsi="Arial" w:cs="Arial"/>
        </w:rPr>
        <w:t xml:space="preserve"> </w:t>
      </w:r>
      <w:r w:rsidRPr="00A2346C">
        <w:rPr>
          <w:rFonts w:ascii="Arial" w:hAnsi="Arial" w:cs="Arial"/>
        </w:rPr>
        <w:t>verificar</w:t>
      </w:r>
      <w:r w:rsidRPr="00A2346C">
        <w:rPr>
          <w:rFonts w:ascii="Arial" w:eastAsia="Arial" w:hAnsi="Arial" w:cs="Arial"/>
        </w:rPr>
        <w:t xml:space="preserve"> </w:t>
      </w:r>
      <w:r w:rsidRPr="00A2346C">
        <w:rPr>
          <w:rFonts w:ascii="Arial" w:hAnsi="Arial" w:cs="Arial"/>
        </w:rPr>
        <w:t>integralmente</w:t>
      </w:r>
      <w:r w:rsidRPr="00A2346C">
        <w:rPr>
          <w:rFonts w:ascii="Arial" w:eastAsia="Arial" w:hAnsi="Arial" w:cs="Arial"/>
        </w:rPr>
        <w:t xml:space="preserve"> </w:t>
      </w:r>
      <w:r w:rsidRPr="00A2346C">
        <w:rPr>
          <w:rFonts w:ascii="Arial" w:hAnsi="Arial" w:cs="Arial"/>
        </w:rPr>
        <w:t>la</w:t>
      </w:r>
      <w:r w:rsidRPr="00A2346C">
        <w:rPr>
          <w:rFonts w:ascii="Arial" w:eastAsia="Arial" w:hAnsi="Arial" w:cs="Arial"/>
        </w:rPr>
        <w:t xml:space="preserve"> </w:t>
      </w:r>
      <w:r w:rsidRPr="00A2346C">
        <w:rPr>
          <w:rFonts w:ascii="Arial" w:hAnsi="Arial" w:cs="Arial"/>
        </w:rPr>
        <w:t>información</w:t>
      </w:r>
      <w:r w:rsidRPr="00A2346C">
        <w:rPr>
          <w:rFonts w:ascii="Arial" w:eastAsia="Arial" w:hAnsi="Arial" w:cs="Arial"/>
        </w:rPr>
        <w:t xml:space="preserve"> </w:t>
      </w:r>
      <w:r w:rsidRPr="00A2346C">
        <w:rPr>
          <w:rFonts w:ascii="Arial" w:hAnsi="Arial" w:cs="Arial"/>
        </w:rPr>
        <w:t>aportada</w:t>
      </w:r>
      <w:r w:rsidRPr="00A2346C">
        <w:rPr>
          <w:rFonts w:ascii="Arial" w:eastAsia="Arial" w:hAnsi="Arial" w:cs="Arial"/>
        </w:rPr>
        <w:t xml:space="preserve"> </w:t>
      </w:r>
      <w:r w:rsidRPr="00A2346C">
        <w:rPr>
          <w:rFonts w:ascii="Arial" w:hAnsi="Arial" w:cs="Arial"/>
        </w:rPr>
        <w:t>por</w:t>
      </w:r>
      <w:r w:rsidRPr="00A2346C">
        <w:rPr>
          <w:rFonts w:ascii="Arial" w:eastAsia="Arial" w:hAnsi="Arial" w:cs="Arial"/>
        </w:rPr>
        <w:t xml:space="preserve"> </w:t>
      </w:r>
      <w:r w:rsidRPr="00A2346C">
        <w:rPr>
          <w:rFonts w:ascii="Arial" w:hAnsi="Arial" w:cs="Arial"/>
        </w:rPr>
        <w:t>el</w:t>
      </w:r>
      <w:r w:rsidRPr="00A2346C">
        <w:rPr>
          <w:rFonts w:ascii="Arial" w:eastAsia="Arial" w:hAnsi="Arial" w:cs="Arial"/>
        </w:rPr>
        <w:t xml:space="preserve"> </w:t>
      </w:r>
      <w:r w:rsidRPr="00A2346C">
        <w:rPr>
          <w:rFonts w:ascii="Arial" w:hAnsi="Arial" w:cs="Arial"/>
        </w:rPr>
        <w:t>Proponente. Para esto, puede acudir</w:t>
      </w:r>
      <w:r w:rsidRPr="00A2346C">
        <w:rPr>
          <w:rFonts w:ascii="Arial" w:eastAsia="Arial" w:hAnsi="Arial" w:cs="Arial"/>
        </w:rPr>
        <w:t xml:space="preserve"> </w:t>
      </w:r>
      <w:r w:rsidRPr="00A2346C">
        <w:rPr>
          <w:rFonts w:ascii="Arial" w:hAnsi="Arial" w:cs="Arial"/>
        </w:rPr>
        <w:t>a</w:t>
      </w:r>
      <w:r w:rsidRPr="00A2346C">
        <w:rPr>
          <w:rFonts w:ascii="Arial" w:eastAsia="Arial" w:hAnsi="Arial" w:cs="Arial"/>
        </w:rPr>
        <w:t xml:space="preserve"> </w:t>
      </w:r>
      <w:r w:rsidRPr="00A2346C">
        <w:rPr>
          <w:rFonts w:ascii="Arial" w:hAnsi="Arial" w:cs="Arial"/>
        </w:rPr>
        <w:t>las</w:t>
      </w:r>
      <w:r w:rsidRPr="00A2346C">
        <w:rPr>
          <w:rFonts w:ascii="Arial" w:eastAsia="Arial" w:hAnsi="Arial" w:cs="Arial"/>
        </w:rPr>
        <w:t xml:space="preserve"> </w:t>
      </w:r>
      <w:r w:rsidRPr="00A2346C">
        <w:rPr>
          <w:rFonts w:ascii="Arial" w:hAnsi="Arial" w:cs="Arial"/>
        </w:rPr>
        <w:t>autoridades,</w:t>
      </w:r>
      <w:r w:rsidRPr="00A2346C">
        <w:rPr>
          <w:rFonts w:ascii="Arial" w:eastAsia="Arial" w:hAnsi="Arial" w:cs="Arial"/>
        </w:rPr>
        <w:t xml:space="preserve"> </w:t>
      </w:r>
      <w:r w:rsidRPr="00A2346C">
        <w:rPr>
          <w:rFonts w:ascii="Arial" w:hAnsi="Arial" w:cs="Arial"/>
        </w:rPr>
        <w:t>personas,</w:t>
      </w:r>
      <w:r w:rsidRPr="00A2346C">
        <w:rPr>
          <w:rFonts w:ascii="Arial" w:eastAsia="Arial" w:hAnsi="Arial" w:cs="Arial"/>
        </w:rPr>
        <w:t xml:space="preserve"> </w:t>
      </w:r>
      <w:r w:rsidRPr="00A2346C">
        <w:rPr>
          <w:rFonts w:ascii="Arial" w:hAnsi="Arial" w:cs="Arial"/>
        </w:rPr>
        <w:t>empresas</w:t>
      </w:r>
      <w:r w:rsidRPr="00A2346C">
        <w:rPr>
          <w:rFonts w:ascii="Arial" w:eastAsia="Arial" w:hAnsi="Arial" w:cs="Arial"/>
        </w:rPr>
        <w:t xml:space="preserve"> </w:t>
      </w:r>
      <w:r w:rsidRPr="00A2346C">
        <w:rPr>
          <w:rFonts w:ascii="Arial" w:hAnsi="Arial" w:cs="Arial"/>
        </w:rPr>
        <w:t>o</w:t>
      </w:r>
      <w:r w:rsidRPr="00A2346C">
        <w:rPr>
          <w:rFonts w:ascii="Arial" w:eastAsia="Arial" w:hAnsi="Arial" w:cs="Arial"/>
        </w:rPr>
        <w:t xml:space="preserve"> </w:t>
      </w:r>
      <w:r w:rsidRPr="00A2346C">
        <w:rPr>
          <w:rFonts w:ascii="Arial" w:hAnsi="Arial" w:cs="Arial"/>
        </w:rPr>
        <w:t>Entidades</w:t>
      </w:r>
      <w:r w:rsidRPr="00A2346C">
        <w:rPr>
          <w:rFonts w:ascii="Arial" w:eastAsia="Arial" w:hAnsi="Arial" w:cs="Arial"/>
        </w:rPr>
        <w:t xml:space="preserve"> </w:t>
      </w:r>
      <w:r w:rsidRPr="00A2346C">
        <w:rPr>
          <w:rFonts w:ascii="Arial" w:hAnsi="Arial" w:cs="Arial"/>
        </w:rPr>
        <w:t>respectivas</w:t>
      </w:r>
      <w:r w:rsidRPr="00A2346C">
        <w:rPr>
          <w:rFonts w:ascii="Arial" w:eastAsia="Arial" w:hAnsi="Arial" w:cs="Arial"/>
        </w:rPr>
        <w:t xml:space="preserve">. </w:t>
      </w:r>
    </w:p>
    <w:p w14:paraId="39C222F2" w14:textId="77777777" w:rsidR="00A2346C" w:rsidRPr="00A2346C" w:rsidRDefault="00A2346C" w:rsidP="00A2346C">
      <w:pPr>
        <w:jc w:val="both"/>
        <w:rPr>
          <w:rFonts w:ascii="Arial" w:eastAsia="Arial" w:hAnsi="Arial" w:cs="Arial"/>
        </w:rPr>
      </w:pPr>
    </w:p>
    <w:p w14:paraId="473537A6" w14:textId="77777777" w:rsidR="00673C94" w:rsidRPr="00A2346C" w:rsidRDefault="00673C94" w:rsidP="00A2346C">
      <w:pPr>
        <w:jc w:val="both"/>
        <w:rPr>
          <w:rFonts w:ascii="Arial" w:hAnsi="Arial" w:cs="Arial"/>
        </w:rPr>
      </w:pPr>
      <w:r w:rsidRPr="00A2346C">
        <w:rPr>
          <w:rFonts w:ascii="Arial" w:hAnsi="Arial" w:cs="Arial"/>
        </w:rPr>
        <w:t xml:space="preserve">Cuando exista inconsistencia entre la información suministrada por el Proponente y la verificada por la entidad, la información que pretende demostrar el Proponente se tendrá por no acreditada. </w:t>
      </w:r>
    </w:p>
    <w:p w14:paraId="53851B7B" w14:textId="77777777" w:rsidR="008C2B36" w:rsidRDefault="00673C94" w:rsidP="00A2346C">
      <w:pPr>
        <w:jc w:val="both"/>
        <w:rPr>
          <w:rFonts w:ascii="Arial" w:hAnsi="Arial" w:cs="Arial"/>
        </w:rPr>
      </w:pPr>
      <w:r w:rsidRPr="00A2346C">
        <w:rPr>
          <w:rFonts w:ascii="Arial" w:hAnsi="Arial" w:cs="Arial"/>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FA4AF26" w14:textId="5EDCB127" w:rsidR="00673C94" w:rsidRPr="00A2346C" w:rsidRDefault="00673C94" w:rsidP="00A2346C">
      <w:pPr>
        <w:jc w:val="both"/>
        <w:rPr>
          <w:rFonts w:ascii="Arial" w:hAnsi="Arial" w:cs="Arial"/>
          <w:color w:val="000000" w:themeColor="text1"/>
        </w:rPr>
      </w:pPr>
      <w:r w:rsidRPr="00A2346C">
        <w:rPr>
          <w:rFonts w:ascii="Arial" w:hAnsi="Arial" w:cs="Arial"/>
        </w:rPr>
        <w:t xml:space="preserve"> </w:t>
      </w:r>
    </w:p>
    <w:p w14:paraId="4BE02875" w14:textId="77777777" w:rsidR="00673C94" w:rsidRPr="00A2346C" w:rsidRDefault="00673C94" w:rsidP="00306EF9">
      <w:pPr>
        <w:pStyle w:val="Capitulo1"/>
        <w:numPr>
          <w:ilvl w:val="1"/>
          <w:numId w:val="50"/>
        </w:numPr>
        <w:tabs>
          <w:tab w:val="left" w:pos="993"/>
        </w:tabs>
        <w:spacing w:before="0" w:after="0" w:line="240" w:lineRule="auto"/>
        <w:rPr>
          <w:color w:val="000000" w:themeColor="text1"/>
          <w:sz w:val="24"/>
          <w:szCs w:val="24"/>
        </w:rPr>
      </w:pPr>
      <w:bookmarkStart w:id="125" w:name="_Toc424219466"/>
      <w:bookmarkStart w:id="126" w:name="_Toc504124509"/>
      <w:bookmarkStart w:id="127" w:name="_Toc508648252"/>
      <w:bookmarkStart w:id="128" w:name="_Toc508984036"/>
      <w:bookmarkStart w:id="129" w:name="_Toc509843866"/>
      <w:bookmarkStart w:id="130" w:name="_Toc511924774"/>
      <w:bookmarkStart w:id="131" w:name="_Toc518641651"/>
      <w:bookmarkStart w:id="132" w:name="_Toc32147311"/>
      <w:bookmarkStart w:id="133" w:name="_Toc230250702"/>
      <w:r w:rsidRPr="00A2346C">
        <w:rPr>
          <w:color w:val="000000" w:themeColor="text1"/>
          <w:sz w:val="24"/>
          <w:szCs w:val="24"/>
        </w:rPr>
        <w:t>INFORMACIÓN RESERVADA</w:t>
      </w:r>
      <w:bookmarkEnd w:id="125"/>
      <w:bookmarkEnd w:id="126"/>
      <w:bookmarkEnd w:id="127"/>
      <w:bookmarkEnd w:id="128"/>
      <w:bookmarkEnd w:id="129"/>
      <w:bookmarkEnd w:id="130"/>
      <w:bookmarkEnd w:id="131"/>
      <w:bookmarkEnd w:id="132"/>
      <w:bookmarkEnd w:id="133"/>
    </w:p>
    <w:p w14:paraId="16886DE6" w14:textId="77777777" w:rsidR="008C2B36" w:rsidRDefault="008C2B36" w:rsidP="00A2346C">
      <w:pPr>
        <w:pStyle w:val="InviasNormal"/>
        <w:spacing w:before="0" w:after="0"/>
        <w:rPr>
          <w:rFonts w:ascii="Arial" w:eastAsia="Arial" w:hAnsi="Arial" w:cs="Arial"/>
          <w:color w:val="000000" w:themeColor="text1"/>
          <w:lang w:val="es-CO"/>
        </w:rPr>
      </w:pPr>
    </w:p>
    <w:p w14:paraId="717D00AB" w14:textId="347C1041" w:rsidR="00673C94" w:rsidRDefault="00673C94" w:rsidP="00A2346C">
      <w:pPr>
        <w:pStyle w:val="InviasNormal"/>
        <w:spacing w:before="0" w:after="0"/>
        <w:rPr>
          <w:rFonts w:ascii="Arial" w:eastAsia="Arial" w:hAnsi="Arial" w:cs="Arial"/>
          <w:color w:val="auto"/>
          <w:lang w:val="es-CO"/>
        </w:rPr>
      </w:pPr>
      <w:r w:rsidRPr="00A2346C">
        <w:rPr>
          <w:rFonts w:ascii="Arial" w:eastAsia="Arial" w:hAnsi="Arial" w:cs="Arial"/>
          <w:color w:val="000000" w:themeColor="text1"/>
          <w:lang w:val="es-CO"/>
        </w:rPr>
        <w:t xml:space="preserve">Si dentro de la propuesta </w:t>
      </w:r>
      <w:r w:rsidRPr="00A2346C">
        <w:rPr>
          <w:rFonts w:ascii="Arial" w:eastAsia="Arial" w:hAnsi="Arial" w:cs="Arial"/>
          <w:color w:val="auto"/>
          <w:lang w:val="es-CO"/>
        </w:rPr>
        <w:t>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3A81FD8D" w14:textId="77777777" w:rsidR="008C2B36" w:rsidRPr="00A2346C" w:rsidRDefault="008C2B36" w:rsidP="00A2346C">
      <w:pPr>
        <w:pStyle w:val="InviasNormal"/>
        <w:spacing w:before="0" w:after="0"/>
        <w:rPr>
          <w:rFonts w:ascii="Arial" w:eastAsia="Arial" w:hAnsi="Arial" w:cs="Arial"/>
          <w:color w:val="auto"/>
          <w:lang w:val="es-CO"/>
        </w:rPr>
      </w:pPr>
    </w:p>
    <w:p w14:paraId="638F9D1A" w14:textId="29D8CA23"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auto"/>
          <w:lang w:val="es-CO"/>
        </w:rPr>
        <w:t>En todo caso, la Entidad, sus funcionarios, sus empleados, contratistas, agentes y asesores están obligados a mantener la reserva de la información que, por disposición legal, tenga dicha calidad y que haya sido identificada por el Proponente</w:t>
      </w:r>
      <w:r w:rsidR="008C2B36">
        <w:rPr>
          <w:rFonts w:ascii="Arial" w:eastAsia="Arial" w:hAnsi="Arial" w:cs="Arial"/>
          <w:color w:val="000000" w:themeColor="text1"/>
          <w:lang w:val="es-CO"/>
        </w:rPr>
        <w:t>.</w:t>
      </w:r>
    </w:p>
    <w:p w14:paraId="3B6FEFDC" w14:textId="77777777" w:rsidR="008C2B36" w:rsidRPr="00A2346C" w:rsidRDefault="008C2B36" w:rsidP="00A2346C">
      <w:pPr>
        <w:pStyle w:val="InviasNormal"/>
        <w:spacing w:before="0" w:after="0"/>
        <w:rPr>
          <w:rFonts w:ascii="Arial" w:eastAsia="Arial" w:hAnsi="Arial" w:cs="Arial"/>
          <w:color w:val="000000" w:themeColor="text1"/>
          <w:lang w:val="es-CO"/>
        </w:rPr>
      </w:pPr>
    </w:p>
    <w:p w14:paraId="178AC763" w14:textId="77777777" w:rsidR="00673C94" w:rsidRDefault="00673C94" w:rsidP="00306EF9">
      <w:pPr>
        <w:pStyle w:val="Capitulo1"/>
        <w:numPr>
          <w:ilvl w:val="1"/>
          <w:numId w:val="50"/>
        </w:numPr>
        <w:tabs>
          <w:tab w:val="left" w:pos="993"/>
        </w:tabs>
        <w:spacing w:before="0" w:after="0" w:line="240" w:lineRule="auto"/>
        <w:rPr>
          <w:color w:val="000000" w:themeColor="text1"/>
          <w:sz w:val="24"/>
          <w:szCs w:val="24"/>
        </w:rPr>
      </w:pPr>
      <w:bookmarkStart w:id="134" w:name="_Toc32147312"/>
      <w:bookmarkStart w:id="135" w:name="_Toc230250703"/>
      <w:bookmarkStart w:id="136" w:name="_Toc508648253"/>
      <w:bookmarkStart w:id="137" w:name="_Ref508650022"/>
      <w:bookmarkStart w:id="138" w:name="_Toc508984037"/>
      <w:bookmarkStart w:id="139" w:name="_Toc509843867"/>
      <w:bookmarkStart w:id="140" w:name="_Ref511922501"/>
      <w:bookmarkStart w:id="141" w:name="_Toc511924775"/>
      <w:bookmarkStart w:id="142" w:name="_Toc518641652"/>
      <w:bookmarkStart w:id="143" w:name="_Toc471839083"/>
      <w:bookmarkStart w:id="144" w:name="_Toc504124504"/>
      <w:r w:rsidRPr="00A2346C">
        <w:rPr>
          <w:color w:val="000000" w:themeColor="text1"/>
          <w:sz w:val="24"/>
          <w:szCs w:val="24"/>
        </w:rPr>
        <w:t>MONEDA</w:t>
      </w:r>
      <w:bookmarkEnd w:id="134"/>
      <w:bookmarkEnd w:id="135"/>
      <w:r w:rsidRPr="00A2346C">
        <w:rPr>
          <w:color w:val="000000" w:themeColor="text1"/>
          <w:sz w:val="24"/>
          <w:szCs w:val="24"/>
        </w:rPr>
        <w:t xml:space="preserve"> </w:t>
      </w:r>
      <w:bookmarkEnd w:id="136"/>
      <w:bookmarkEnd w:id="137"/>
      <w:bookmarkEnd w:id="138"/>
      <w:bookmarkEnd w:id="139"/>
      <w:bookmarkEnd w:id="140"/>
      <w:bookmarkEnd w:id="141"/>
      <w:bookmarkEnd w:id="142"/>
    </w:p>
    <w:p w14:paraId="28E4FF1E" w14:textId="77777777" w:rsidR="008C2B36" w:rsidRPr="00A2346C" w:rsidRDefault="008C2B36" w:rsidP="008C2B36">
      <w:pPr>
        <w:pStyle w:val="Capitulo1"/>
        <w:numPr>
          <w:ilvl w:val="0"/>
          <w:numId w:val="0"/>
        </w:numPr>
        <w:tabs>
          <w:tab w:val="left" w:pos="993"/>
        </w:tabs>
        <w:spacing w:before="0" w:after="0" w:line="240" w:lineRule="auto"/>
        <w:ind w:left="786"/>
        <w:rPr>
          <w:color w:val="000000" w:themeColor="text1"/>
          <w:sz w:val="24"/>
          <w:szCs w:val="24"/>
        </w:rPr>
      </w:pPr>
    </w:p>
    <w:p w14:paraId="420FEBBE" w14:textId="77777777" w:rsidR="00673C94" w:rsidRPr="00A2346C" w:rsidRDefault="00673C94" w:rsidP="00306EF9">
      <w:pPr>
        <w:pStyle w:val="InviasNormal"/>
        <w:numPr>
          <w:ilvl w:val="0"/>
          <w:numId w:val="35"/>
        </w:numPr>
        <w:spacing w:before="0" w:after="0"/>
        <w:rPr>
          <w:rFonts w:ascii="Arial" w:eastAsia="Arial" w:hAnsi="Arial" w:cs="Arial"/>
          <w:b/>
          <w:color w:val="000000" w:themeColor="text1"/>
          <w:lang w:val="es-CO"/>
        </w:rPr>
      </w:pPr>
      <w:r w:rsidRPr="00A2346C">
        <w:rPr>
          <w:rFonts w:ascii="Arial" w:eastAsia="Arial" w:hAnsi="Arial" w:cs="Arial"/>
          <w:b/>
          <w:color w:val="000000" w:themeColor="text1"/>
          <w:lang w:val="es-CO"/>
        </w:rPr>
        <w:t xml:space="preserve">Monedas Extranjeras </w:t>
      </w:r>
    </w:p>
    <w:p w14:paraId="2EB2D3ED" w14:textId="77777777" w:rsidR="008C2B36" w:rsidRDefault="008C2B36" w:rsidP="00A2346C">
      <w:pPr>
        <w:pStyle w:val="InviasNormal"/>
        <w:spacing w:before="0" w:after="0"/>
        <w:rPr>
          <w:rFonts w:ascii="Arial" w:eastAsia="Arial" w:hAnsi="Arial" w:cs="Arial"/>
          <w:color w:val="auto"/>
          <w:lang w:val="es-CO"/>
        </w:rPr>
      </w:pPr>
    </w:p>
    <w:p w14:paraId="77D3BC80" w14:textId="76CCED26" w:rsidR="00673C94" w:rsidRDefault="00673C94" w:rsidP="00A2346C">
      <w:pPr>
        <w:pStyle w:val="InviasNormal"/>
        <w:spacing w:before="0" w:after="0"/>
        <w:rPr>
          <w:rFonts w:ascii="Arial" w:eastAsia="Arial" w:hAnsi="Arial" w:cs="Arial"/>
          <w:color w:val="auto"/>
        </w:rPr>
      </w:pPr>
      <w:r w:rsidRPr="00A2346C">
        <w:rPr>
          <w:rFonts w:ascii="Arial" w:eastAsia="Arial" w:hAnsi="Arial" w:cs="Arial"/>
          <w:color w:val="auto"/>
          <w:lang w:val="es-CO"/>
        </w:rPr>
        <w:t>Los valores de los documentos aportados en la propuesta</w:t>
      </w:r>
      <w:r w:rsidRPr="00A2346C">
        <w:rPr>
          <w:rFonts w:ascii="Arial" w:eastAsia="Arial" w:hAnsi="Arial" w:cs="Arial"/>
          <w:color w:val="auto"/>
        </w:rPr>
        <w:t xml:space="preserve"> debe</w:t>
      </w:r>
      <w:r w:rsidRPr="00A2346C">
        <w:rPr>
          <w:rFonts w:ascii="Arial" w:eastAsia="Arial" w:hAnsi="Arial" w:cs="Arial"/>
          <w:color w:val="auto"/>
          <w:lang w:val="es-CO"/>
        </w:rPr>
        <w:t>n</w:t>
      </w:r>
      <w:r w:rsidRPr="00A2346C">
        <w:rPr>
          <w:rFonts w:ascii="Arial" w:eastAsia="Arial" w:hAnsi="Arial" w:cs="Arial"/>
          <w:color w:val="auto"/>
        </w:rPr>
        <w:t xml:space="preserve"> presenta</w:t>
      </w:r>
      <w:r w:rsidRPr="00A2346C">
        <w:rPr>
          <w:rFonts w:ascii="Arial" w:eastAsia="Arial" w:hAnsi="Arial" w:cs="Arial"/>
          <w:color w:val="auto"/>
          <w:lang w:val="es-CO"/>
        </w:rPr>
        <w:t xml:space="preserve">rse </w:t>
      </w:r>
      <w:r w:rsidRPr="00A2346C">
        <w:rPr>
          <w:rFonts w:ascii="Arial" w:eastAsia="Arial" w:hAnsi="Arial" w:cs="Arial"/>
          <w:color w:val="auto"/>
        </w:rPr>
        <w:t xml:space="preserve">en </w:t>
      </w:r>
      <w:r w:rsidR="008C2B36">
        <w:rPr>
          <w:rFonts w:ascii="Arial" w:eastAsia="Arial" w:hAnsi="Arial" w:cs="Arial"/>
          <w:color w:val="auto"/>
          <w:lang w:val="es-CO"/>
        </w:rPr>
        <w:t>p</w:t>
      </w:r>
      <w:r w:rsidRPr="00A2346C">
        <w:rPr>
          <w:rFonts w:ascii="Arial" w:eastAsia="Arial" w:hAnsi="Arial" w:cs="Arial"/>
          <w:color w:val="auto"/>
          <w:lang w:val="es-CO"/>
        </w:rPr>
        <w:t>esos Colombianos. Cuando</w:t>
      </w:r>
      <w:r w:rsidRPr="00A2346C">
        <w:rPr>
          <w:rFonts w:ascii="Arial" w:eastAsia="Arial" w:hAnsi="Arial" w:cs="Arial"/>
          <w:color w:val="auto"/>
        </w:rPr>
        <w:t xml:space="preserve"> </w:t>
      </w:r>
      <w:r w:rsidRPr="00A2346C">
        <w:rPr>
          <w:rFonts w:ascii="Arial" w:eastAsia="Arial" w:hAnsi="Arial" w:cs="Arial"/>
          <w:color w:val="auto"/>
          <w:lang w:val="es-CO"/>
        </w:rPr>
        <w:t>un</w:t>
      </w:r>
      <w:r w:rsidRPr="00A2346C">
        <w:rPr>
          <w:rFonts w:ascii="Arial" w:eastAsia="Arial" w:hAnsi="Arial" w:cs="Arial"/>
          <w:color w:val="auto"/>
        </w:rPr>
        <w:t xml:space="preserve"> valor </w:t>
      </w:r>
      <w:r w:rsidRPr="00A2346C">
        <w:rPr>
          <w:rFonts w:ascii="Arial" w:eastAsia="Arial" w:hAnsi="Arial" w:cs="Arial"/>
          <w:color w:val="auto"/>
          <w:lang w:val="es-CO"/>
        </w:rPr>
        <w:t>se</w:t>
      </w:r>
      <w:r w:rsidRPr="00A2346C">
        <w:rPr>
          <w:rFonts w:ascii="Arial" w:eastAsia="Arial" w:hAnsi="Arial" w:cs="Arial"/>
          <w:color w:val="auto"/>
        </w:rPr>
        <w:t xml:space="preserve"> expres</w:t>
      </w:r>
      <w:r w:rsidRPr="00A2346C">
        <w:rPr>
          <w:rFonts w:ascii="Arial" w:eastAsia="Arial" w:hAnsi="Arial" w:cs="Arial"/>
          <w:color w:val="auto"/>
          <w:lang w:val="es-CO"/>
        </w:rPr>
        <w:t>e</w:t>
      </w:r>
      <w:r w:rsidRPr="00A2346C">
        <w:rPr>
          <w:rFonts w:ascii="Arial" w:eastAsia="Arial" w:hAnsi="Arial" w:cs="Arial"/>
          <w:color w:val="auto"/>
        </w:rPr>
        <w:t xml:space="preserve"> en moneda extranjera debe convertirse </w:t>
      </w:r>
      <w:r w:rsidRPr="00A2346C">
        <w:rPr>
          <w:rFonts w:ascii="Arial" w:eastAsia="Arial" w:hAnsi="Arial" w:cs="Arial"/>
          <w:color w:val="auto"/>
          <w:lang w:val="es-CO"/>
        </w:rPr>
        <w:t xml:space="preserve">a </w:t>
      </w:r>
      <w:r w:rsidR="008C2B36">
        <w:rPr>
          <w:rFonts w:ascii="Arial" w:eastAsia="Arial" w:hAnsi="Arial" w:cs="Arial"/>
          <w:color w:val="auto"/>
          <w:lang w:val="es-CO"/>
        </w:rPr>
        <w:t>p</w:t>
      </w:r>
      <w:r w:rsidRPr="00A2346C">
        <w:rPr>
          <w:rFonts w:ascii="Arial" w:eastAsia="Arial" w:hAnsi="Arial" w:cs="Arial"/>
          <w:color w:val="auto"/>
        </w:rPr>
        <w:t xml:space="preserve">esos </w:t>
      </w:r>
      <w:r w:rsidRPr="00A2346C">
        <w:rPr>
          <w:rFonts w:ascii="Arial" w:eastAsia="Arial" w:hAnsi="Arial" w:cs="Arial"/>
          <w:color w:val="auto"/>
          <w:lang w:val="es-CO"/>
        </w:rPr>
        <w:t>C</w:t>
      </w:r>
      <w:proofErr w:type="spellStart"/>
      <w:r w:rsidRPr="00A2346C">
        <w:rPr>
          <w:rFonts w:ascii="Arial" w:eastAsia="Arial" w:hAnsi="Arial" w:cs="Arial"/>
          <w:color w:val="auto"/>
        </w:rPr>
        <w:t>olombianos</w:t>
      </w:r>
      <w:proofErr w:type="spellEnd"/>
      <w:r w:rsidRPr="00A2346C">
        <w:rPr>
          <w:rFonts w:ascii="Arial" w:eastAsia="Arial" w:hAnsi="Arial" w:cs="Arial"/>
          <w:color w:val="auto"/>
        </w:rPr>
        <w:t xml:space="preserve"> </w:t>
      </w:r>
      <w:r w:rsidRPr="00A2346C">
        <w:rPr>
          <w:rFonts w:ascii="Arial" w:eastAsia="Arial" w:hAnsi="Arial" w:cs="Arial"/>
          <w:color w:val="auto"/>
          <w:lang w:val="es-CO"/>
        </w:rPr>
        <w:t>teniendo en cuenta lo siguiente</w:t>
      </w:r>
      <w:r w:rsidRPr="00A2346C">
        <w:rPr>
          <w:rFonts w:ascii="Arial" w:eastAsia="Arial" w:hAnsi="Arial" w:cs="Arial"/>
          <w:color w:val="auto"/>
        </w:rPr>
        <w:t>:</w:t>
      </w:r>
    </w:p>
    <w:p w14:paraId="042A208A" w14:textId="77777777" w:rsidR="008C2B36" w:rsidRPr="00A2346C" w:rsidRDefault="008C2B36" w:rsidP="00A2346C">
      <w:pPr>
        <w:pStyle w:val="InviasNormal"/>
        <w:spacing w:before="0" w:after="0"/>
        <w:rPr>
          <w:rFonts w:ascii="Arial" w:eastAsia="Arial" w:hAnsi="Arial" w:cs="Arial"/>
          <w:color w:val="auto"/>
        </w:rPr>
      </w:pPr>
    </w:p>
    <w:p w14:paraId="4355642D" w14:textId="77777777" w:rsidR="008C2B36" w:rsidRPr="008C2B36" w:rsidRDefault="00673C94" w:rsidP="00306EF9">
      <w:pPr>
        <w:pStyle w:val="Prrafodelista"/>
        <w:numPr>
          <w:ilvl w:val="0"/>
          <w:numId w:val="36"/>
        </w:numPr>
        <w:ind w:left="360"/>
        <w:jc w:val="both"/>
        <w:rPr>
          <w:rFonts w:ascii="Arial" w:eastAsia="Arial,Calibri" w:hAnsi="Arial" w:cs="Arial"/>
          <w:lang w:eastAsia="es-CO"/>
        </w:rPr>
      </w:pPr>
      <w:r w:rsidRPr="00A2346C">
        <w:rPr>
          <w:rFonts w:ascii="Arial" w:eastAsia="Arial" w:hAnsi="Arial" w:cs="Arial"/>
          <w:lang w:eastAsia="es-CO"/>
        </w:rPr>
        <w:t>Si</w:t>
      </w:r>
      <w:r w:rsidRPr="00A2346C">
        <w:rPr>
          <w:rFonts w:ascii="Arial" w:eastAsia="Arial,Calibri" w:hAnsi="Arial" w:cs="Arial"/>
          <w:lang w:eastAsia="es-CO"/>
        </w:rPr>
        <w:t xml:space="preserve"> </w:t>
      </w:r>
      <w:r w:rsidRPr="00A2346C">
        <w:rPr>
          <w:rFonts w:ascii="Arial" w:eastAsia="Arial" w:hAnsi="Arial" w:cs="Arial"/>
          <w:lang w:eastAsia="es-CO"/>
        </w:rPr>
        <w:t>los valores de un Contrato están</w:t>
      </w:r>
      <w:r w:rsidRPr="00A2346C">
        <w:rPr>
          <w:rFonts w:ascii="Arial" w:eastAsia="Arial,Calibri" w:hAnsi="Arial" w:cs="Arial"/>
          <w:lang w:eastAsia="es-CO"/>
        </w:rPr>
        <w:t xml:space="preserve"> </w:t>
      </w:r>
      <w:r w:rsidRPr="00A2346C">
        <w:rPr>
          <w:rFonts w:ascii="Arial" w:eastAsia="Arial" w:hAnsi="Arial" w:cs="Arial"/>
          <w:lang w:eastAsia="es-CO"/>
        </w:rPr>
        <w:t>expresados</w:t>
      </w:r>
      <w:r w:rsidRPr="00A2346C">
        <w:rPr>
          <w:rFonts w:ascii="Arial" w:eastAsia="Arial,Calibri" w:hAnsi="Arial" w:cs="Arial"/>
          <w:lang w:eastAsia="es-CO"/>
        </w:rPr>
        <w:t xml:space="preserve"> </w:t>
      </w:r>
      <w:r w:rsidRPr="00A2346C">
        <w:rPr>
          <w:rFonts w:ascii="Arial" w:eastAsia="Arial" w:hAnsi="Arial" w:cs="Arial"/>
          <w:lang w:eastAsia="es-CO"/>
        </w:rPr>
        <w:t>originalmente</w:t>
      </w:r>
      <w:r w:rsidRPr="00A2346C">
        <w:rPr>
          <w:rFonts w:ascii="Arial" w:eastAsia="Arial,Calibri" w:hAnsi="Arial" w:cs="Arial"/>
          <w:lang w:eastAsia="es-CO"/>
        </w:rPr>
        <w:t xml:space="preserve"> </w:t>
      </w:r>
      <w:r w:rsidRPr="00A2346C">
        <w:rPr>
          <w:rFonts w:ascii="Arial" w:eastAsia="Arial" w:hAnsi="Arial" w:cs="Arial"/>
          <w:lang w:eastAsia="es-CO"/>
        </w:rPr>
        <w:t>en</w:t>
      </w:r>
      <w:r w:rsidRPr="00A2346C">
        <w:rPr>
          <w:rFonts w:ascii="Arial" w:eastAsia="Arial,Calibri" w:hAnsi="Arial" w:cs="Arial"/>
          <w:lang w:eastAsia="es-CO"/>
        </w:rPr>
        <w:t xml:space="preserve"> </w:t>
      </w:r>
      <w:r w:rsidRPr="00A2346C">
        <w:rPr>
          <w:rFonts w:ascii="Arial" w:eastAsia="Arial" w:hAnsi="Arial" w:cs="Arial"/>
          <w:lang w:eastAsia="es-CO"/>
        </w:rPr>
        <w:t>Dólares</w:t>
      </w:r>
      <w:r w:rsidRPr="00A2346C">
        <w:rPr>
          <w:rFonts w:ascii="Arial" w:eastAsia="Arial,Calibri" w:hAnsi="Arial" w:cs="Arial"/>
          <w:lang w:eastAsia="es-CO"/>
        </w:rPr>
        <w:t xml:space="preserve"> </w:t>
      </w:r>
      <w:r w:rsidRPr="00A2346C">
        <w:rPr>
          <w:rFonts w:ascii="Arial" w:eastAsia="Arial" w:hAnsi="Arial" w:cs="Arial"/>
          <w:lang w:eastAsia="es-CO"/>
        </w:rPr>
        <w:t>de</w:t>
      </w:r>
      <w:r w:rsidRPr="00A2346C">
        <w:rPr>
          <w:rFonts w:ascii="Arial" w:eastAsia="Arial,Calibri" w:hAnsi="Arial" w:cs="Arial"/>
          <w:lang w:eastAsia="es-CO"/>
        </w:rPr>
        <w:t xml:space="preserve"> </w:t>
      </w:r>
      <w:r w:rsidRPr="00A2346C">
        <w:rPr>
          <w:rFonts w:ascii="Arial" w:eastAsia="Arial" w:hAnsi="Arial" w:cs="Arial"/>
          <w:lang w:eastAsia="es-CO"/>
        </w:rPr>
        <w:t>los</w:t>
      </w:r>
      <w:r w:rsidRPr="00A2346C">
        <w:rPr>
          <w:rFonts w:ascii="Arial" w:eastAsia="Arial,Calibri" w:hAnsi="Arial" w:cs="Arial"/>
          <w:lang w:eastAsia="es-CO"/>
        </w:rPr>
        <w:t xml:space="preserve"> </w:t>
      </w:r>
      <w:r w:rsidRPr="00A2346C">
        <w:rPr>
          <w:rFonts w:ascii="Arial" w:eastAsia="Arial" w:hAnsi="Arial" w:cs="Arial"/>
          <w:lang w:eastAsia="es-CO"/>
        </w:rPr>
        <w:t>Estados</w:t>
      </w:r>
      <w:r w:rsidRPr="00A2346C">
        <w:rPr>
          <w:rFonts w:ascii="Arial" w:eastAsia="Arial,Calibri" w:hAnsi="Arial" w:cs="Arial"/>
          <w:lang w:eastAsia="es-CO"/>
        </w:rPr>
        <w:t xml:space="preserve"> </w:t>
      </w:r>
      <w:r w:rsidRPr="00A2346C">
        <w:rPr>
          <w:rFonts w:ascii="Arial" w:eastAsia="Arial" w:hAnsi="Arial" w:cs="Arial"/>
          <w:lang w:eastAsia="es-CO"/>
        </w:rPr>
        <w:t>Unidos</w:t>
      </w:r>
      <w:r w:rsidRPr="00A2346C">
        <w:rPr>
          <w:rFonts w:ascii="Arial" w:eastAsia="Arial,Calibri" w:hAnsi="Arial" w:cs="Arial"/>
          <w:lang w:eastAsia="es-CO"/>
        </w:rPr>
        <w:t xml:space="preserve"> </w:t>
      </w:r>
      <w:r w:rsidRPr="00A2346C">
        <w:rPr>
          <w:rFonts w:ascii="Arial" w:eastAsia="Arial" w:hAnsi="Arial" w:cs="Arial"/>
          <w:lang w:eastAsia="es-CO"/>
        </w:rPr>
        <w:t>de</w:t>
      </w:r>
      <w:r w:rsidRPr="00A2346C">
        <w:rPr>
          <w:rFonts w:ascii="Arial" w:eastAsia="Arial,Calibri" w:hAnsi="Arial" w:cs="Arial"/>
          <w:lang w:eastAsia="es-CO"/>
        </w:rPr>
        <w:t xml:space="preserve"> </w:t>
      </w:r>
      <w:r w:rsidRPr="00A2346C">
        <w:rPr>
          <w:rFonts w:ascii="Arial" w:eastAsia="Arial" w:hAnsi="Arial" w:cs="Arial"/>
          <w:lang w:eastAsia="es-CO"/>
        </w:rPr>
        <w:t>América,</w:t>
      </w:r>
      <w:r w:rsidRPr="00A2346C">
        <w:rPr>
          <w:rFonts w:ascii="Arial" w:eastAsia="Arial,Calibri" w:hAnsi="Arial" w:cs="Arial"/>
          <w:lang w:eastAsia="es-CO"/>
        </w:rPr>
        <w:t xml:space="preserve"> </w:t>
      </w:r>
      <w:r w:rsidRPr="00A2346C">
        <w:rPr>
          <w:rFonts w:ascii="Arial" w:eastAsia="Arial" w:hAnsi="Arial" w:cs="Arial"/>
          <w:lang w:eastAsia="es-CO"/>
        </w:rPr>
        <w:t>los</w:t>
      </w:r>
      <w:r w:rsidRPr="00A2346C">
        <w:rPr>
          <w:rFonts w:ascii="Arial" w:eastAsia="Arial,Calibri" w:hAnsi="Arial" w:cs="Arial"/>
          <w:lang w:eastAsia="es-CO"/>
        </w:rPr>
        <w:t xml:space="preserve"> </w:t>
      </w:r>
      <w:r w:rsidRPr="00A2346C">
        <w:rPr>
          <w:rFonts w:ascii="Arial" w:eastAsia="Arial" w:hAnsi="Arial" w:cs="Arial"/>
          <w:lang w:eastAsia="es-CO"/>
        </w:rPr>
        <w:t>valores</w:t>
      </w:r>
      <w:r w:rsidRPr="00A2346C">
        <w:rPr>
          <w:rFonts w:ascii="Arial" w:eastAsia="Arial,Calibri" w:hAnsi="Arial" w:cs="Arial"/>
          <w:lang w:eastAsia="es-CO"/>
        </w:rPr>
        <w:t xml:space="preserve"> </w:t>
      </w:r>
      <w:r w:rsidRPr="00A2346C">
        <w:rPr>
          <w:rFonts w:ascii="Arial" w:eastAsia="Arial" w:hAnsi="Arial" w:cs="Arial"/>
          <w:lang w:eastAsia="es-CO"/>
        </w:rPr>
        <w:t>se</w:t>
      </w:r>
      <w:r w:rsidRPr="00A2346C">
        <w:rPr>
          <w:rFonts w:ascii="Arial" w:eastAsia="Arial,Calibri" w:hAnsi="Arial" w:cs="Arial"/>
          <w:lang w:eastAsia="es-CO"/>
        </w:rPr>
        <w:t xml:space="preserve"> </w:t>
      </w:r>
      <w:r w:rsidRPr="00A2346C">
        <w:rPr>
          <w:rFonts w:ascii="Arial" w:eastAsia="Arial" w:hAnsi="Arial" w:cs="Arial"/>
          <w:lang w:eastAsia="es-CO"/>
        </w:rPr>
        <w:t>convertirán</w:t>
      </w:r>
      <w:r w:rsidRPr="00A2346C">
        <w:rPr>
          <w:rFonts w:ascii="Arial" w:eastAsia="Arial,Calibri" w:hAnsi="Arial" w:cs="Arial"/>
          <w:lang w:eastAsia="es-CO"/>
        </w:rPr>
        <w:t xml:space="preserve"> </w:t>
      </w:r>
      <w:r w:rsidRPr="00A2346C">
        <w:rPr>
          <w:rFonts w:ascii="Arial" w:eastAsia="Arial" w:hAnsi="Arial" w:cs="Arial"/>
          <w:lang w:eastAsia="es-CO"/>
        </w:rPr>
        <w:t>a</w:t>
      </w:r>
      <w:r w:rsidRPr="00A2346C">
        <w:rPr>
          <w:rFonts w:ascii="Arial" w:eastAsia="Arial,Calibri" w:hAnsi="Arial" w:cs="Arial"/>
          <w:lang w:eastAsia="es-CO"/>
        </w:rPr>
        <w:t xml:space="preserve"> </w:t>
      </w:r>
      <w:r w:rsidRPr="00A2346C">
        <w:rPr>
          <w:rFonts w:ascii="Arial" w:eastAsia="Arial" w:hAnsi="Arial" w:cs="Arial"/>
          <w:lang w:eastAsia="es-CO"/>
        </w:rPr>
        <w:t>Pesos</w:t>
      </w:r>
      <w:r w:rsidRPr="00A2346C">
        <w:rPr>
          <w:rFonts w:ascii="Arial" w:eastAsia="Arial,Calibri" w:hAnsi="Arial" w:cs="Arial"/>
          <w:lang w:eastAsia="es-CO"/>
        </w:rPr>
        <w:t xml:space="preserve"> </w:t>
      </w:r>
      <w:r w:rsidRPr="00A2346C">
        <w:rPr>
          <w:rFonts w:ascii="Arial" w:eastAsia="Arial" w:hAnsi="Arial" w:cs="Arial"/>
          <w:lang w:eastAsia="es-CO"/>
        </w:rPr>
        <w:t>Colombianos,</w:t>
      </w:r>
      <w:r w:rsidRPr="00A2346C">
        <w:rPr>
          <w:rFonts w:ascii="Arial" w:eastAsia="Arial,Calibri" w:hAnsi="Arial" w:cs="Arial"/>
          <w:lang w:eastAsia="es-CO"/>
        </w:rPr>
        <w:t xml:space="preserve"> </w:t>
      </w:r>
      <w:r w:rsidRPr="00A2346C">
        <w:rPr>
          <w:rFonts w:ascii="Arial" w:eastAsia="Arial" w:hAnsi="Arial" w:cs="Arial"/>
          <w:lang w:eastAsia="es-CO"/>
        </w:rPr>
        <w:t>utilizando el valor correspondiente al promedio de la TRM de la fecha de inicio del Contrato y la TRM de la fecha de terminación del Contrato. Para esto, el Proponente deberá</w:t>
      </w:r>
      <w:r w:rsidRPr="00A2346C">
        <w:rPr>
          <w:rFonts w:ascii="Arial" w:eastAsia="Arial,Calibri" w:hAnsi="Arial" w:cs="Arial"/>
          <w:lang w:eastAsia="es-CO"/>
        </w:rPr>
        <w:t xml:space="preserve"> </w:t>
      </w:r>
      <w:r w:rsidRPr="00A2346C">
        <w:rPr>
          <w:rFonts w:ascii="Arial" w:eastAsia="Arial" w:hAnsi="Arial" w:cs="Arial"/>
          <w:lang w:eastAsia="es-CO"/>
        </w:rPr>
        <w:t>indicar</w:t>
      </w:r>
      <w:r w:rsidRPr="00A2346C">
        <w:rPr>
          <w:rFonts w:ascii="Arial" w:eastAsia="Arial,Calibri" w:hAnsi="Arial" w:cs="Arial"/>
          <w:lang w:eastAsia="es-CO"/>
        </w:rPr>
        <w:t xml:space="preserve"> </w:t>
      </w:r>
      <w:r w:rsidRPr="00A2346C">
        <w:rPr>
          <w:rFonts w:ascii="Arial" w:eastAsia="Arial" w:hAnsi="Arial" w:cs="Arial"/>
          <w:lang w:eastAsia="es-CO"/>
        </w:rPr>
        <w:t>la</w:t>
      </w:r>
      <w:r w:rsidRPr="00A2346C">
        <w:rPr>
          <w:rFonts w:ascii="Arial" w:eastAsia="Arial,Calibri" w:hAnsi="Arial" w:cs="Arial"/>
          <w:lang w:eastAsia="es-CO"/>
        </w:rPr>
        <w:t xml:space="preserve"> </w:t>
      </w:r>
      <w:r w:rsidRPr="00A2346C">
        <w:rPr>
          <w:rFonts w:ascii="Arial" w:eastAsia="Arial" w:hAnsi="Arial" w:cs="Arial"/>
          <w:lang w:eastAsia="es-CO"/>
        </w:rPr>
        <w:t>tasa</w:t>
      </w:r>
      <w:r w:rsidRPr="00A2346C">
        <w:rPr>
          <w:rFonts w:ascii="Arial" w:eastAsia="Arial,Calibri" w:hAnsi="Arial" w:cs="Arial"/>
          <w:lang w:eastAsia="es-CO"/>
        </w:rPr>
        <w:t xml:space="preserve"> </w:t>
      </w:r>
      <w:r w:rsidRPr="00A2346C">
        <w:rPr>
          <w:rFonts w:ascii="Arial" w:eastAsia="Arial" w:hAnsi="Arial" w:cs="Arial"/>
          <w:lang w:eastAsia="es-CO"/>
        </w:rPr>
        <w:t>representativa</w:t>
      </w:r>
      <w:r w:rsidRPr="00A2346C">
        <w:rPr>
          <w:rFonts w:ascii="Arial" w:eastAsia="Arial,Calibri" w:hAnsi="Arial" w:cs="Arial"/>
          <w:lang w:eastAsia="es-CO"/>
        </w:rPr>
        <w:t xml:space="preserve"> </w:t>
      </w:r>
      <w:r w:rsidRPr="00A2346C">
        <w:rPr>
          <w:rFonts w:ascii="Arial" w:eastAsia="Arial" w:hAnsi="Arial" w:cs="Arial"/>
          <w:lang w:eastAsia="es-CO"/>
        </w:rPr>
        <w:t>del</w:t>
      </w:r>
      <w:r w:rsidRPr="00A2346C">
        <w:rPr>
          <w:rFonts w:ascii="Arial" w:eastAsia="Arial,Calibri" w:hAnsi="Arial" w:cs="Arial"/>
          <w:lang w:eastAsia="es-CO"/>
        </w:rPr>
        <w:t xml:space="preserve"> </w:t>
      </w:r>
      <w:r w:rsidRPr="00A2346C">
        <w:rPr>
          <w:rFonts w:ascii="Arial" w:eastAsia="Arial" w:hAnsi="Arial" w:cs="Arial"/>
          <w:lang w:eastAsia="es-CO"/>
        </w:rPr>
        <w:t>mercado</w:t>
      </w:r>
      <w:r w:rsidRPr="00A2346C">
        <w:rPr>
          <w:rFonts w:ascii="Arial" w:eastAsia="Arial,Calibri" w:hAnsi="Arial" w:cs="Arial"/>
          <w:lang w:eastAsia="es-CO"/>
        </w:rPr>
        <w:t xml:space="preserve"> </w:t>
      </w:r>
      <w:r w:rsidRPr="00A2346C">
        <w:rPr>
          <w:rFonts w:ascii="Arial" w:eastAsia="Arial" w:hAnsi="Arial" w:cs="Arial"/>
          <w:lang w:eastAsia="es-CO"/>
        </w:rPr>
        <w:t>utilizada</w:t>
      </w:r>
      <w:r w:rsidRPr="00A2346C">
        <w:rPr>
          <w:rFonts w:ascii="Arial" w:eastAsia="Arial,Calibri" w:hAnsi="Arial" w:cs="Arial"/>
          <w:lang w:eastAsia="es-CO"/>
        </w:rPr>
        <w:t xml:space="preserve"> </w:t>
      </w:r>
      <w:r w:rsidRPr="00A2346C">
        <w:rPr>
          <w:rFonts w:ascii="Arial" w:eastAsia="Arial" w:hAnsi="Arial" w:cs="Arial"/>
          <w:lang w:eastAsia="es-CO"/>
        </w:rPr>
        <w:t>para</w:t>
      </w:r>
      <w:r w:rsidRPr="00A2346C">
        <w:rPr>
          <w:rFonts w:ascii="Arial" w:eastAsia="Arial,Calibri" w:hAnsi="Arial" w:cs="Arial"/>
          <w:lang w:eastAsia="es-CO"/>
        </w:rPr>
        <w:t xml:space="preserve"> </w:t>
      </w:r>
      <w:r w:rsidRPr="00A2346C">
        <w:rPr>
          <w:rFonts w:ascii="Arial" w:eastAsia="Arial" w:hAnsi="Arial" w:cs="Arial"/>
          <w:lang w:eastAsia="es-CO"/>
        </w:rPr>
        <w:t>la</w:t>
      </w:r>
      <w:r w:rsidRPr="00A2346C">
        <w:rPr>
          <w:rFonts w:ascii="Arial" w:eastAsia="Arial,Calibri" w:hAnsi="Arial" w:cs="Arial"/>
          <w:lang w:eastAsia="es-CO"/>
        </w:rPr>
        <w:t xml:space="preserve"> </w:t>
      </w:r>
      <w:r w:rsidRPr="00A2346C">
        <w:rPr>
          <w:rFonts w:ascii="Arial" w:eastAsia="Arial" w:hAnsi="Arial" w:cs="Arial"/>
          <w:lang w:eastAsia="es-CO"/>
        </w:rPr>
        <w:t>conversión de cada Contrato en el Formato 3 – Experiencia</w:t>
      </w:r>
      <w:r w:rsidRPr="00A2346C">
        <w:rPr>
          <w:rFonts w:ascii="Arial" w:eastAsia="Arial,Calibri" w:hAnsi="Arial" w:cs="Arial"/>
          <w:lang w:eastAsia="es-CO"/>
        </w:rPr>
        <w:t xml:space="preserve">; la TRM utilizada será la </w:t>
      </w:r>
      <w:r w:rsidRPr="00A2346C">
        <w:rPr>
          <w:rFonts w:ascii="Arial" w:eastAsia="Arial" w:hAnsi="Arial" w:cs="Arial"/>
          <w:lang w:eastAsia="es-CO"/>
        </w:rPr>
        <w:t>certificada</w:t>
      </w:r>
      <w:r w:rsidRPr="00A2346C">
        <w:rPr>
          <w:rFonts w:ascii="Arial" w:eastAsia="Arial,Calibri" w:hAnsi="Arial" w:cs="Arial"/>
          <w:lang w:eastAsia="es-CO"/>
        </w:rPr>
        <w:t xml:space="preserve"> </w:t>
      </w:r>
      <w:r w:rsidRPr="00A2346C">
        <w:rPr>
          <w:rFonts w:ascii="Arial" w:eastAsia="Arial" w:hAnsi="Arial" w:cs="Arial"/>
          <w:lang w:eastAsia="es-CO"/>
        </w:rPr>
        <w:t>por</w:t>
      </w:r>
      <w:r w:rsidRPr="00A2346C">
        <w:rPr>
          <w:rFonts w:ascii="Arial" w:eastAsia="Arial,Calibri" w:hAnsi="Arial" w:cs="Arial"/>
          <w:lang w:eastAsia="es-CO"/>
        </w:rPr>
        <w:t xml:space="preserve"> </w:t>
      </w:r>
      <w:r w:rsidRPr="00A2346C">
        <w:rPr>
          <w:rFonts w:ascii="Arial" w:eastAsia="Arial" w:hAnsi="Arial" w:cs="Arial"/>
          <w:lang w:eastAsia="es-CO"/>
        </w:rPr>
        <w:t>la Superintendencia Financiera de Colombia.</w:t>
      </w:r>
    </w:p>
    <w:p w14:paraId="10F36A99" w14:textId="1D78EE29" w:rsidR="00673C94" w:rsidRPr="00A2346C" w:rsidRDefault="00673C94" w:rsidP="008C2B36">
      <w:pPr>
        <w:pStyle w:val="Prrafodelista"/>
        <w:ind w:left="360"/>
        <w:jc w:val="both"/>
        <w:rPr>
          <w:rFonts w:ascii="Arial" w:eastAsia="Arial,Calibri" w:hAnsi="Arial" w:cs="Arial"/>
          <w:lang w:eastAsia="es-CO"/>
        </w:rPr>
      </w:pPr>
      <w:r w:rsidRPr="00A2346C">
        <w:rPr>
          <w:rFonts w:ascii="Arial" w:eastAsia="Arial" w:hAnsi="Arial" w:cs="Arial"/>
          <w:lang w:eastAsia="es-CO"/>
        </w:rPr>
        <w:t xml:space="preserve"> </w:t>
      </w:r>
    </w:p>
    <w:p w14:paraId="654D18DE" w14:textId="77777777" w:rsidR="00673C94" w:rsidRDefault="00673C94" w:rsidP="00A2346C">
      <w:pPr>
        <w:ind w:left="360"/>
        <w:jc w:val="both"/>
        <w:rPr>
          <w:rFonts w:ascii="Arial" w:hAnsi="Arial" w:cs="Arial"/>
          <w:lang w:val="es-MX"/>
        </w:rPr>
      </w:pPr>
      <w:r w:rsidRPr="00A2346C">
        <w:rPr>
          <w:rFonts w:ascii="Arial" w:hAnsi="Arial" w:cs="Arial"/>
          <w:b/>
          <w:lang w:val="es-MX"/>
        </w:rPr>
        <w:lastRenderedPageBreak/>
        <w:t>Nota 3</w:t>
      </w:r>
      <w:r w:rsidRPr="00A2346C">
        <w:rPr>
          <w:rFonts w:ascii="Arial" w:hAnsi="Arial" w:cs="Arial"/>
          <w:lang w:val="es-MX"/>
        </w:rPr>
        <w:t>: En el caso de los proyectos de concesión ejecutados fuera del territorio nacional, la fecha de terminación será la que corresponda a la etapa de construcción y no de operación.</w:t>
      </w:r>
    </w:p>
    <w:p w14:paraId="5C9696A5" w14:textId="77777777" w:rsidR="008C2B36" w:rsidRPr="00A2346C" w:rsidRDefault="008C2B36" w:rsidP="008C2B36">
      <w:pPr>
        <w:jc w:val="both"/>
        <w:rPr>
          <w:rFonts w:ascii="Arial" w:eastAsia="Arial,Calibri" w:hAnsi="Arial" w:cs="Arial"/>
          <w:lang w:eastAsia="es-CO"/>
        </w:rPr>
      </w:pPr>
    </w:p>
    <w:p w14:paraId="59BFD9B5" w14:textId="41C8A2D6" w:rsidR="00673C94" w:rsidRPr="00A2346C" w:rsidRDefault="00673C94" w:rsidP="00306EF9">
      <w:pPr>
        <w:pStyle w:val="Prrafodelista"/>
        <w:numPr>
          <w:ilvl w:val="0"/>
          <w:numId w:val="36"/>
        </w:numPr>
        <w:ind w:left="360"/>
        <w:jc w:val="both"/>
        <w:rPr>
          <w:rFonts w:ascii="Arial" w:eastAsia="Arial,Calibri" w:hAnsi="Arial" w:cs="Arial"/>
          <w:lang w:eastAsia="es-CO"/>
        </w:rPr>
      </w:pPr>
      <w:r w:rsidRPr="00A2346C">
        <w:rPr>
          <w:rFonts w:ascii="Arial" w:eastAsia="Arial" w:hAnsi="Arial" w:cs="Arial"/>
          <w:lang w:eastAsia="es-CO"/>
        </w:rPr>
        <w:t>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Hecho esto, se procederá en la forma señalada en el numeral anterior.</w:t>
      </w:r>
      <w:r w:rsidRPr="00A2346C">
        <w:rPr>
          <w:rFonts w:ascii="Arial" w:eastAsia="Arial,Calibri" w:hAnsi="Arial" w:cs="Arial"/>
          <w:lang w:eastAsia="es-CO"/>
        </w:rPr>
        <w:t xml:space="preserve"> </w:t>
      </w:r>
    </w:p>
    <w:p w14:paraId="300FE586" w14:textId="77777777" w:rsidR="00673C94" w:rsidRPr="00A2346C" w:rsidRDefault="00673C94" w:rsidP="00A2346C">
      <w:pPr>
        <w:pStyle w:val="Prrafodelista"/>
        <w:rPr>
          <w:rFonts w:ascii="Arial" w:eastAsia="Arial,Calibri" w:hAnsi="Arial" w:cs="Arial"/>
          <w:lang w:eastAsia="es-CO"/>
        </w:rPr>
      </w:pPr>
    </w:p>
    <w:p w14:paraId="6CE50751" w14:textId="77777777" w:rsidR="00673C94" w:rsidRPr="00A2346C" w:rsidRDefault="00673C94" w:rsidP="00306EF9">
      <w:pPr>
        <w:pStyle w:val="Prrafodelista"/>
        <w:numPr>
          <w:ilvl w:val="0"/>
          <w:numId w:val="36"/>
        </w:numPr>
        <w:ind w:left="360"/>
        <w:jc w:val="both"/>
        <w:rPr>
          <w:rFonts w:ascii="Arial" w:eastAsia="Arial" w:hAnsi="Arial" w:cs="Arial"/>
          <w:lang w:eastAsia="es-CO"/>
        </w:rPr>
      </w:pPr>
      <w:r w:rsidRPr="00A2346C">
        <w:rPr>
          <w:rFonts w:ascii="Arial" w:eastAsia="Arial" w:hAnsi="Arial" w:cs="Arial"/>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14:paraId="29568CC3" w14:textId="77777777" w:rsidR="00673C94" w:rsidRPr="00A2346C" w:rsidRDefault="00673C94" w:rsidP="00A2346C">
      <w:pPr>
        <w:pStyle w:val="Prrafodelista"/>
        <w:rPr>
          <w:rFonts w:ascii="Arial" w:eastAsia="Arial" w:hAnsi="Arial" w:cs="Arial"/>
          <w:lang w:eastAsia="es-CO"/>
        </w:rPr>
      </w:pPr>
    </w:p>
    <w:p w14:paraId="7862E2B0" w14:textId="77777777" w:rsidR="00673C94" w:rsidRPr="008C2B36" w:rsidRDefault="00673C94" w:rsidP="00306EF9">
      <w:pPr>
        <w:pStyle w:val="Prrafodelista"/>
        <w:numPr>
          <w:ilvl w:val="0"/>
          <w:numId w:val="36"/>
        </w:numPr>
        <w:ind w:left="360"/>
        <w:jc w:val="both"/>
        <w:rPr>
          <w:rFonts w:ascii="Arial" w:eastAsia="Arial,Calibri" w:hAnsi="Arial" w:cs="Arial"/>
          <w:lang w:eastAsia="es-CO"/>
        </w:rPr>
      </w:pPr>
      <w:r w:rsidRPr="00A2346C">
        <w:rPr>
          <w:rFonts w:ascii="Arial" w:eastAsia="Arial" w:hAnsi="Arial" w:cs="Arial"/>
          <w:lang w:eastAsia="es-CO"/>
        </w:rPr>
        <w:t>Si los valores de los Estados Financieros están expresados originalmente en una moneda diferente a Dólares de los Estados Unidos de América</w:t>
      </w:r>
      <w:r w:rsidRPr="00A2346C">
        <w:rPr>
          <w:rFonts w:ascii="Arial" w:eastAsia="Arial,Calibri" w:hAnsi="Arial" w:cs="Arial"/>
          <w:lang w:eastAsia="es-CO"/>
        </w:rPr>
        <w:t xml:space="preserve">, </w:t>
      </w:r>
      <w:r w:rsidRPr="00A2346C">
        <w:rPr>
          <w:rFonts w:ascii="Arial" w:eastAsia="Arial" w:hAnsi="Arial" w:cs="Arial"/>
          <w:lang w:eastAsia="es-CO"/>
        </w:rPr>
        <w:t>estos deben convertirse inicialmente a Dólares de los Estados Unidos de América utilizando para ello el valor correspondiente a la fecha de expedición de los estados financieros. [Para verificar la tasa de cambio entre la moneda</w:t>
      </w:r>
      <w:r w:rsidRPr="00A2346C">
        <w:rPr>
          <w:rFonts w:ascii="Arial" w:eastAsia="Arial,Calibri" w:hAnsi="Arial" w:cs="Arial"/>
          <w:lang w:eastAsia="es-CO"/>
        </w:rPr>
        <w:t xml:space="preserve"> </w:t>
      </w:r>
      <w:r w:rsidRPr="00A2346C">
        <w:rPr>
          <w:rFonts w:ascii="Arial" w:eastAsia="Arial" w:hAnsi="Arial" w:cs="Arial"/>
          <w:lang w:eastAsia="es-CO"/>
        </w:rPr>
        <w:t xml:space="preserve">y los Dólares de los Estados Unidos de América, se recomienda al Proponente utilizar la página web </w:t>
      </w:r>
      <w:hyperlink r:id="rId9" w:history="1">
        <w:r w:rsidRPr="00A2346C">
          <w:rPr>
            <w:rStyle w:val="Hipervnculo"/>
            <w:rFonts w:ascii="Arial" w:eastAsia="Arial" w:hAnsi="Arial" w:cs="Arial"/>
            <w:lang w:eastAsia="es-CO"/>
          </w:rPr>
          <w:t>https://www.oanda.com/currency-converter/es/</w:t>
        </w:r>
      </w:hyperlink>
      <w:r w:rsidRPr="00A2346C">
        <w:rPr>
          <w:rFonts w:ascii="Arial" w:hAnsi="Arial" w:cs="Arial"/>
        </w:rPr>
        <w:t xml:space="preserve"> ,</w:t>
      </w:r>
      <w:r w:rsidRPr="00A2346C">
        <w:rPr>
          <w:rFonts w:ascii="Arial" w:hAnsi="Arial" w:cs="Arial"/>
          <w:lang w:val="es-MX"/>
        </w:rPr>
        <w:t>sin embargo, la Entidad podrá determinar el uso de cualquier otra herramienta, la cual deberá ser utilizada por los Proponentes para efectos de realizar el ejercicio de conversión en el marco del proceso</w:t>
      </w:r>
      <w:r w:rsidRPr="00A2346C">
        <w:rPr>
          <w:rStyle w:val="Hipervnculo"/>
          <w:rFonts w:ascii="Arial" w:hAnsi="Arial" w:cs="Arial"/>
          <w:shd w:val="clear" w:color="auto" w:fill="D9D9D9" w:themeFill="background1" w:themeFillShade="D9"/>
          <w:lang w:val="es-ES"/>
        </w:rPr>
        <w:t>]</w:t>
      </w:r>
      <w:r w:rsidRPr="00A2346C">
        <w:rPr>
          <w:rFonts w:ascii="Arial" w:eastAsia="Arial,Calibri" w:hAnsi="Arial" w:cs="Arial"/>
          <w:lang w:eastAsia="es-CO"/>
        </w:rPr>
        <w:t xml:space="preserve"> </w:t>
      </w:r>
      <w:r w:rsidRPr="00A2346C">
        <w:rPr>
          <w:rFonts w:ascii="Arial" w:eastAsia="Arial" w:hAnsi="Arial" w:cs="Arial"/>
          <w:lang w:eastAsia="es-CO"/>
        </w:rPr>
        <w:t>Hecho esto se procederá en la forma señalada en el numeral III.</w:t>
      </w:r>
    </w:p>
    <w:p w14:paraId="57B653A2" w14:textId="77777777" w:rsidR="008C2B36" w:rsidRPr="008C2B36" w:rsidRDefault="008C2B36" w:rsidP="008C2B36">
      <w:pPr>
        <w:jc w:val="both"/>
        <w:rPr>
          <w:rFonts w:ascii="Arial" w:eastAsia="Arial,Calibri" w:hAnsi="Arial" w:cs="Arial"/>
          <w:lang w:eastAsia="es-CO"/>
        </w:rPr>
      </w:pPr>
    </w:p>
    <w:p w14:paraId="049F6F94" w14:textId="77777777" w:rsidR="00673C94" w:rsidRPr="00A2346C" w:rsidRDefault="00673C94" w:rsidP="00306EF9">
      <w:pPr>
        <w:pStyle w:val="InviasNormal"/>
        <w:numPr>
          <w:ilvl w:val="0"/>
          <w:numId w:val="35"/>
        </w:numPr>
        <w:spacing w:before="0" w:after="0"/>
        <w:rPr>
          <w:rFonts w:ascii="Arial" w:eastAsia="Arial" w:hAnsi="Arial" w:cs="Arial"/>
          <w:b/>
          <w:color w:val="000000" w:themeColor="text1"/>
          <w:lang w:val="es-CO"/>
        </w:rPr>
      </w:pPr>
      <w:r w:rsidRPr="00A2346C">
        <w:rPr>
          <w:rFonts w:ascii="Arial" w:eastAsia="Arial" w:hAnsi="Arial" w:cs="Arial"/>
          <w:b/>
          <w:color w:val="000000" w:themeColor="text1"/>
          <w:lang w:val="es-CO"/>
        </w:rPr>
        <w:t>Conversión a Salarios Mínimos Mensuales Legales Vigentes (SMMLV):</w:t>
      </w:r>
    </w:p>
    <w:p w14:paraId="574234A1" w14:textId="77777777" w:rsidR="008C2B36" w:rsidRDefault="008C2B36" w:rsidP="00A2346C">
      <w:pPr>
        <w:pStyle w:val="InviasNormal"/>
        <w:spacing w:before="0" w:after="0"/>
        <w:rPr>
          <w:rFonts w:ascii="Arial" w:eastAsia="Arial" w:hAnsi="Arial" w:cs="Arial"/>
          <w:color w:val="000000" w:themeColor="text1"/>
          <w:lang w:val="es-CO"/>
        </w:rPr>
      </w:pPr>
    </w:p>
    <w:p w14:paraId="73883B22" w14:textId="46B635FE" w:rsidR="00673C94" w:rsidRDefault="00673C94" w:rsidP="00A2346C">
      <w:pPr>
        <w:pStyle w:val="InviasNormal"/>
        <w:spacing w:before="0" w:after="0"/>
        <w:rPr>
          <w:rFonts w:ascii="Arial" w:eastAsia="Arial" w:hAnsi="Arial" w:cs="Arial"/>
          <w:lang w:val="es-CO"/>
        </w:rPr>
      </w:pPr>
      <w:r w:rsidRPr="00A2346C">
        <w:rPr>
          <w:rFonts w:ascii="Arial" w:eastAsia="Arial" w:hAnsi="Arial" w:cs="Arial"/>
          <w:color w:val="000000" w:themeColor="text1"/>
          <w:lang w:val="es-CO"/>
        </w:rPr>
        <w:t>Cuando</w:t>
      </w:r>
      <w:r w:rsidRPr="00A2346C">
        <w:rPr>
          <w:rFonts w:ascii="Arial" w:eastAsia="Arial" w:hAnsi="Arial" w:cs="Arial"/>
          <w:color w:val="auto"/>
          <w:lang w:val="es-CO"/>
        </w:rPr>
        <w:t xml:space="preserve"> los Documentos del Proceso señalen que un valor debe expresarse en Salarios Mínimos Mensuales Legales Vigentes (SMMLV) se seguirá el siguiente proceso</w:t>
      </w:r>
      <w:r w:rsidRPr="00A2346C">
        <w:rPr>
          <w:rFonts w:ascii="Arial" w:eastAsia="Arial" w:hAnsi="Arial" w:cs="Arial"/>
          <w:lang w:val="es-CO"/>
        </w:rPr>
        <w:t xml:space="preserve">: </w:t>
      </w:r>
    </w:p>
    <w:p w14:paraId="232E57C2" w14:textId="77777777" w:rsidR="008C2B36" w:rsidRPr="00A2346C" w:rsidRDefault="008C2B36" w:rsidP="00A2346C">
      <w:pPr>
        <w:pStyle w:val="InviasNormal"/>
        <w:spacing w:before="0" w:after="0"/>
        <w:rPr>
          <w:rFonts w:ascii="Arial" w:eastAsia="Arial" w:hAnsi="Arial" w:cs="Arial"/>
          <w:lang w:val="es-CO"/>
        </w:rPr>
      </w:pPr>
    </w:p>
    <w:p w14:paraId="4C51744C" w14:textId="2779C3E1" w:rsidR="00673C94" w:rsidRDefault="00673C94" w:rsidP="00306EF9">
      <w:pPr>
        <w:pStyle w:val="InviasNormal"/>
        <w:numPr>
          <w:ilvl w:val="0"/>
          <w:numId w:val="37"/>
        </w:numPr>
        <w:spacing w:before="0" w:after="0"/>
        <w:rPr>
          <w:rFonts w:ascii="Arial" w:eastAsia="Arial" w:hAnsi="Arial" w:cs="Arial"/>
          <w:lang w:val="es-CO"/>
        </w:rPr>
      </w:pPr>
      <w:r w:rsidRPr="00A2346C">
        <w:rPr>
          <w:rFonts w:ascii="Arial" w:eastAsia="Arial" w:hAnsi="Arial" w:cs="Arial"/>
          <w:color w:val="auto"/>
          <w:lang w:val="es-CO"/>
        </w:rPr>
        <w:t xml:space="preserve">Los valores convertidos a </w:t>
      </w:r>
      <w:r w:rsidR="008C2B36">
        <w:rPr>
          <w:rFonts w:ascii="Arial" w:eastAsia="Arial" w:hAnsi="Arial" w:cs="Arial"/>
          <w:color w:val="auto"/>
          <w:lang w:val="es-CO"/>
        </w:rPr>
        <w:t>p</w:t>
      </w:r>
      <w:r w:rsidRPr="00A2346C">
        <w:rPr>
          <w:rFonts w:ascii="Arial" w:eastAsia="Arial" w:hAnsi="Arial" w:cs="Arial"/>
          <w:color w:val="auto"/>
          <w:lang w:val="es-CO"/>
        </w:rPr>
        <w:t>esos Colombianos, aplicando el proceso descrito en el literal anterior, o cuya moneda de origen sea el peso colombiano, deben convertirse a SMMLV, para lo cual se emplearán los valores históricos de SMMLV señalados por el Banco de la República</w:t>
      </w:r>
      <w:r w:rsidRPr="00A2346C">
        <w:rPr>
          <w:rFonts w:ascii="Arial" w:eastAsia="Arial" w:hAnsi="Arial" w:cs="Arial"/>
          <w:color w:val="000000" w:themeColor="text1"/>
          <w:lang w:val="es-MX"/>
        </w:rPr>
        <w:t xml:space="preserve"> (http://www.banrep.gov.co/es/mercado-laboral/salarios)</w:t>
      </w:r>
      <w:r w:rsidRPr="00A2346C">
        <w:rPr>
          <w:rStyle w:val="Hipervnculo"/>
          <w:rFonts w:ascii="Arial" w:eastAsia="Arial" w:hAnsi="Arial" w:cs="Arial"/>
          <w:color w:val="auto"/>
        </w:rPr>
        <w:t>,</w:t>
      </w:r>
      <w:r w:rsidRPr="00A2346C">
        <w:rPr>
          <w:rFonts w:ascii="Arial" w:eastAsia="Arial" w:hAnsi="Arial" w:cs="Arial"/>
          <w:color w:val="auto"/>
          <w:lang w:val="es-CO"/>
        </w:rPr>
        <w:t xml:space="preserve"> del año correspondiente a la fecha de terminación del Contrato</w:t>
      </w:r>
      <w:r w:rsidRPr="00A2346C">
        <w:rPr>
          <w:rFonts w:ascii="Arial" w:eastAsia="Arial" w:hAnsi="Arial" w:cs="Arial"/>
          <w:lang w:val="es-CO"/>
        </w:rPr>
        <w:t>.</w:t>
      </w:r>
    </w:p>
    <w:p w14:paraId="709D043C" w14:textId="77777777" w:rsidR="008C2B36" w:rsidRPr="00A2346C" w:rsidRDefault="008C2B36" w:rsidP="008C2B36">
      <w:pPr>
        <w:pStyle w:val="InviasNormal"/>
        <w:spacing w:before="0" w:after="0"/>
        <w:ind w:left="720"/>
        <w:rPr>
          <w:rFonts w:ascii="Arial" w:eastAsia="Arial" w:hAnsi="Arial" w:cs="Arial"/>
          <w:lang w:val="es-CO"/>
        </w:rPr>
      </w:pPr>
    </w:p>
    <w:p w14:paraId="6BE765A4" w14:textId="77777777" w:rsidR="00673C94" w:rsidRPr="00A2346C" w:rsidRDefault="00673C94" w:rsidP="00306EF9">
      <w:pPr>
        <w:pStyle w:val="InviasNormal"/>
        <w:numPr>
          <w:ilvl w:val="0"/>
          <w:numId w:val="37"/>
        </w:numPr>
        <w:spacing w:before="0" w:after="0"/>
        <w:rPr>
          <w:rFonts w:ascii="Arial" w:eastAsia="Arial" w:hAnsi="Arial" w:cs="Arial"/>
          <w:color w:val="auto"/>
          <w:lang w:val="es-CO"/>
        </w:rPr>
      </w:pPr>
      <w:r w:rsidRPr="00A2346C">
        <w:rPr>
          <w:rFonts w:ascii="Arial" w:eastAsia="Arial" w:hAnsi="Arial" w:cs="Arial"/>
          <w:color w:val="auto"/>
          <w:lang w:val="es-CO"/>
        </w:rPr>
        <w:t>Los valores convertidos a SMMLV, se deben ajustar a la unidad más próxima de la siguiente forma: hacia arriba para valores mayores o iguales a cero punto cinco (0.5) y hacia abajo para valores menores a cero punto cinco (0.5).</w:t>
      </w:r>
    </w:p>
    <w:p w14:paraId="05AD21C6" w14:textId="77777777" w:rsidR="008C2B36" w:rsidRDefault="008C2B36" w:rsidP="00A2346C">
      <w:pPr>
        <w:pStyle w:val="InviasNormal"/>
        <w:spacing w:before="0" w:after="0"/>
        <w:rPr>
          <w:rFonts w:ascii="Arial" w:eastAsia="Arial" w:hAnsi="Arial" w:cs="Arial"/>
          <w:color w:val="auto"/>
          <w:lang w:val="es-CO"/>
        </w:rPr>
      </w:pPr>
    </w:p>
    <w:p w14:paraId="27334335" w14:textId="52B85BF8" w:rsidR="00673C94" w:rsidRDefault="00673C94" w:rsidP="00A2346C">
      <w:pPr>
        <w:pStyle w:val="InviasNormal"/>
        <w:spacing w:before="0" w:after="0"/>
        <w:rPr>
          <w:rFonts w:ascii="Arial" w:eastAsia="Arial" w:hAnsi="Arial" w:cs="Arial"/>
          <w:color w:val="auto"/>
          <w:lang w:val="es-CO"/>
        </w:rPr>
      </w:pPr>
      <w:r w:rsidRPr="00A2346C">
        <w:rPr>
          <w:rFonts w:ascii="Arial" w:eastAsia="Arial" w:hAnsi="Arial" w:cs="Arial"/>
          <w:color w:val="auto"/>
          <w:lang w:val="es-CO"/>
        </w:rPr>
        <w:lastRenderedPageBreak/>
        <w:t xml:space="preserve">Si el Proponente aporta certificaciones en las que no indican el día, sino solamente el mes y el año, se procederá así: </w:t>
      </w:r>
    </w:p>
    <w:p w14:paraId="43057FE1" w14:textId="77777777" w:rsidR="008C2B36" w:rsidRPr="00A2346C" w:rsidRDefault="008C2B36" w:rsidP="00A2346C">
      <w:pPr>
        <w:pStyle w:val="InviasNormal"/>
        <w:spacing w:before="0" w:after="0"/>
        <w:rPr>
          <w:rFonts w:ascii="Arial" w:eastAsia="Arial" w:hAnsi="Arial" w:cs="Arial"/>
          <w:color w:val="auto"/>
          <w:lang w:val="es-CO"/>
        </w:rPr>
      </w:pPr>
    </w:p>
    <w:p w14:paraId="74A62131" w14:textId="77777777" w:rsidR="00673C94" w:rsidRDefault="00673C94" w:rsidP="00A2346C">
      <w:pPr>
        <w:jc w:val="both"/>
        <w:rPr>
          <w:rFonts w:ascii="Arial" w:hAnsi="Arial" w:cs="Arial"/>
        </w:rPr>
      </w:pPr>
      <w:r w:rsidRPr="00A2346C">
        <w:rPr>
          <w:rFonts w:ascii="Arial" w:eastAsia="Arial" w:hAnsi="Arial" w:cs="Arial"/>
          <w:color w:val="000000" w:themeColor="text1"/>
          <w:lang w:val="es-MX"/>
        </w:rPr>
        <w:t xml:space="preserve">Fecha (mes, año) de suscripción y/o inicio del </w:t>
      </w:r>
      <w:r w:rsidRPr="00A2346C">
        <w:rPr>
          <w:rFonts w:ascii="Arial" w:eastAsia="Arial" w:hAnsi="Arial" w:cs="Arial"/>
          <w:lang w:val="es-MX"/>
        </w:rPr>
        <w:t>Contrato</w:t>
      </w:r>
      <w:r w:rsidRPr="00A2346C">
        <w:rPr>
          <w:rFonts w:ascii="Arial" w:eastAsia="Arial" w:hAnsi="Arial" w:cs="Arial"/>
          <w:color w:val="000000" w:themeColor="text1"/>
          <w:lang w:val="es-MX"/>
        </w:rPr>
        <w:t xml:space="preserve">: se tendrá en cuenta el último día del mes señalado en la certificación. </w:t>
      </w:r>
      <w:r w:rsidRPr="00A2346C">
        <w:rPr>
          <w:rFonts w:ascii="Arial" w:hAnsi="Arial" w:cs="Arial"/>
        </w:rPr>
        <w:t xml:space="preserve"> </w:t>
      </w:r>
    </w:p>
    <w:p w14:paraId="65CE10B3" w14:textId="77777777" w:rsidR="008C2B36" w:rsidRPr="00A2346C" w:rsidRDefault="008C2B36" w:rsidP="00A2346C">
      <w:pPr>
        <w:jc w:val="both"/>
        <w:rPr>
          <w:rFonts w:ascii="Arial" w:eastAsia="Arial" w:hAnsi="Arial" w:cs="Arial"/>
        </w:rPr>
      </w:pPr>
    </w:p>
    <w:p w14:paraId="245445F2" w14:textId="77777777" w:rsidR="00673C94" w:rsidRPr="00A2346C" w:rsidRDefault="00673C94" w:rsidP="00306EF9">
      <w:pPr>
        <w:pStyle w:val="Capitulo1"/>
        <w:numPr>
          <w:ilvl w:val="1"/>
          <w:numId w:val="50"/>
        </w:numPr>
        <w:tabs>
          <w:tab w:val="left" w:pos="993"/>
        </w:tabs>
        <w:spacing w:before="0" w:after="0" w:line="240" w:lineRule="auto"/>
        <w:rPr>
          <w:color w:val="000000" w:themeColor="text1"/>
          <w:sz w:val="24"/>
          <w:szCs w:val="24"/>
        </w:rPr>
      </w:pPr>
      <w:bookmarkStart w:id="145" w:name="_Toc511924776"/>
      <w:bookmarkStart w:id="146" w:name="_Toc518641653"/>
      <w:bookmarkStart w:id="147" w:name="_Toc508648254"/>
      <w:bookmarkStart w:id="148" w:name="_Toc508984038"/>
      <w:bookmarkStart w:id="149" w:name="_Toc509843868"/>
      <w:bookmarkStart w:id="150" w:name="_Toc32147313"/>
      <w:bookmarkStart w:id="151" w:name="_Toc230250704"/>
      <w:r w:rsidRPr="00A2346C">
        <w:rPr>
          <w:color w:val="000000" w:themeColor="text1"/>
          <w:sz w:val="24"/>
          <w:szCs w:val="24"/>
        </w:rPr>
        <w:t>CONFLICTO DE INTERÉS DE ORIGEN CONSTITUCIONAL O LEGAL</w:t>
      </w:r>
      <w:bookmarkEnd w:id="143"/>
      <w:bookmarkEnd w:id="144"/>
      <w:bookmarkEnd w:id="145"/>
      <w:bookmarkEnd w:id="146"/>
      <w:bookmarkEnd w:id="147"/>
      <w:bookmarkEnd w:id="148"/>
      <w:bookmarkEnd w:id="149"/>
      <w:bookmarkEnd w:id="150"/>
      <w:bookmarkEnd w:id="151"/>
    </w:p>
    <w:p w14:paraId="5553B02B" w14:textId="77777777" w:rsidR="008C2B36" w:rsidRDefault="008C2B36" w:rsidP="00A2346C">
      <w:pPr>
        <w:jc w:val="both"/>
        <w:rPr>
          <w:rFonts w:ascii="Arial" w:hAnsi="Arial" w:cs="Arial"/>
        </w:rPr>
      </w:pPr>
    </w:p>
    <w:p w14:paraId="500C132E" w14:textId="4507BFBE" w:rsidR="00673C94" w:rsidRDefault="00673C94" w:rsidP="00A2346C">
      <w:pPr>
        <w:jc w:val="both"/>
        <w:rPr>
          <w:rFonts w:ascii="Arial" w:eastAsia="Arial" w:hAnsi="Arial" w:cs="Arial"/>
        </w:rPr>
      </w:pPr>
      <w:r w:rsidRPr="00A2346C">
        <w:rPr>
          <w:rFonts w:ascii="Arial" w:hAnsi="Arial" w:cs="Arial"/>
        </w:rPr>
        <w:t>No</w:t>
      </w:r>
      <w:r w:rsidRPr="00A2346C">
        <w:rPr>
          <w:rFonts w:ascii="Arial" w:eastAsia="Arial" w:hAnsi="Arial" w:cs="Arial"/>
        </w:rPr>
        <w:t xml:space="preserve"> </w:t>
      </w:r>
      <w:r w:rsidRPr="00A2346C">
        <w:rPr>
          <w:rFonts w:ascii="Arial" w:hAnsi="Arial" w:cs="Arial"/>
        </w:rPr>
        <w:t>podrán</w:t>
      </w:r>
      <w:r w:rsidRPr="00A2346C">
        <w:rPr>
          <w:rFonts w:ascii="Arial" w:eastAsia="Arial" w:hAnsi="Arial" w:cs="Arial"/>
        </w:rPr>
        <w:t xml:space="preserve"> </w:t>
      </w:r>
      <w:r w:rsidRPr="00A2346C">
        <w:rPr>
          <w:rFonts w:ascii="Arial" w:hAnsi="Arial" w:cs="Arial"/>
        </w:rPr>
        <w:t>participar</w:t>
      </w:r>
      <w:r w:rsidRPr="00A2346C">
        <w:rPr>
          <w:rFonts w:ascii="Arial" w:eastAsia="Arial" w:hAnsi="Arial" w:cs="Arial"/>
        </w:rPr>
        <w:t xml:space="preserve"> </w:t>
      </w:r>
      <w:r w:rsidRPr="00A2346C">
        <w:rPr>
          <w:rFonts w:ascii="Arial" w:hAnsi="Arial" w:cs="Arial"/>
        </w:rPr>
        <w:t>en</w:t>
      </w:r>
      <w:r w:rsidRPr="00A2346C">
        <w:rPr>
          <w:rFonts w:ascii="Arial" w:eastAsia="Arial" w:hAnsi="Arial" w:cs="Arial"/>
        </w:rPr>
        <w:t xml:space="preserve"> </w:t>
      </w:r>
      <w:r w:rsidRPr="00A2346C">
        <w:rPr>
          <w:rFonts w:ascii="Arial" w:hAnsi="Arial" w:cs="Arial"/>
        </w:rPr>
        <w:t>el procedimiento de selección y, por tanto, no serán objeto de evaluación, ni podrán ser adjudicatarios, quienes</w:t>
      </w:r>
      <w:r w:rsidRPr="00A2346C">
        <w:rPr>
          <w:rFonts w:ascii="Arial" w:eastAsia="Arial" w:hAnsi="Arial" w:cs="Arial"/>
        </w:rPr>
        <w:t xml:space="preserve"> </w:t>
      </w:r>
      <w:r w:rsidRPr="00A2346C">
        <w:rPr>
          <w:rFonts w:ascii="Arial" w:hAnsi="Arial" w:cs="Arial"/>
        </w:rPr>
        <w:t>bajo</w:t>
      </w:r>
      <w:r w:rsidRPr="00A2346C">
        <w:rPr>
          <w:rFonts w:ascii="Arial" w:eastAsia="Arial" w:hAnsi="Arial" w:cs="Arial"/>
        </w:rPr>
        <w:t xml:space="preserve"> </w:t>
      </w:r>
      <w:r w:rsidRPr="00A2346C">
        <w:rPr>
          <w:rFonts w:ascii="Arial" w:hAnsi="Arial" w:cs="Arial"/>
        </w:rPr>
        <w:t>cualquier</w:t>
      </w:r>
      <w:r w:rsidRPr="00A2346C">
        <w:rPr>
          <w:rFonts w:ascii="Arial" w:eastAsia="Arial" w:hAnsi="Arial" w:cs="Arial"/>
        </w:rPr>
        <w:t xml:space="preserve"> </w:t>
      </w:r>
      <w:r w:rsidRPr="00A2346C">
        <w:rPr>
          <w:rFonts w:ascii="Arial" w:hAnsi="Arial" w:cs="Arial"/>
        </w:rPr>
        <w:t>circunstancia</w:t>
      </w:r>
      <w:r w:rsidRPr="00A2346C">
        <w:rPr>
          <w:rFonts w:ascii="Arial" w:eastAsia="Arial" w:hAnsi="Arial" w:cs="Arial"/>
        </w:rPr>
        <w:t xml:space="preserve"> </w:t>
      </w:r>
      <w:r w:rsidRPr="00A2346C">
        <w:rPr>
          <w:rFonts w:ascii="Arial" w:hAnsi="Arial" w:cs="Arial"/>
        </w:rPr>
        <w:t>se</w:t>
      </w:r>
      <w:r w:rsidRPr="00A2346C">
        <w:rPr>
          <w:rFonts w:ascii="Arial" w:eastAsia="Arial" w:hAnsi="Arial" w:cs="Arial"/>
        </w:rPr>
        <w:t xml:space="preserve"> </w:t>
      </w:r>
      <w:r w:rsidRPr="00A2346C">
        <w:rPr>
          <w:rFonts w:ascii="Arial" w:hAnsi="Arial" w:cs="Arial"/>
        </w:rPr>
        <w:t>encuentren</w:t>
      </w:r>
      <w:r w:rsidRPr="00A2346C">
        <w:rPr>
          <w:rFonts w:ascii="Arial" w:eastAsia="Arial" w:hAnsi="Arial" w:cs="Arial"/>
        </w:rPr>
        <w:t xml:space="preserve"> </w:t>
      </w:r>
      <w:r w:rsidRPr="00A2346C">
        <w:rPr>
          <w:rFonts w:ascii="Arial" w:hAnsi="Arial" w:cs="Arial"/>
        </w:rPr>
        <w:t>en</w:t>
      </w:r>
      <w:r w:rsidRPr="00A2346C">
        <w:rPr>
          <w:rFonts w:ascii="Arial" w:eastAsia="Arial" w:hAnsi="Arial" w:cs="Arial"/>
        </w:rPr>
        <w:t xml:space="preserve"> </w:t>
      </w:r>
      <w:r w:rsidRPr="00A2346C">
        <w:rPr>
          <w:rFonts w:ascii="Arial" w:hAnsi="Arial" w:cs="Arial"/>
        </w:rPr>
        <w:t>situaciones</w:t>
      </w:r>
      <w:r w:rsidRPr="00A2346C">
        <w:rPr>
          <w:rFonts w:ascii="Arial" w:eastAsia="Arial" w:hAnsi="Arial" w:cs="Arial"/>
        </w:rPr>
        <w:t xml:space="preserve"> </w:t>
      </w:r>
      <w:r w:rsidRPr="00A2346C">
        <w:rPr>
          <w:rFonts w:ascii="Arial" w:hAnsi="Arial" w:cs="Arial"/>
        </w:rPr>
        <w:t>de</w:t>
      </w:r>
      <w:r w:rsidRPr="00A2346C">
        <w:rPr>
          <w:rFonts w:ascii="Arial" w:eastAsia="Arial" w:hAnsi="Arial" w:cs="Arial"/>
        </w:rPr>
        <w:t xml:space="preserve"> </w:t>
      </w:r>
      <w:r w:rsidRPr="00A2346C">
        <w:rPr>
          <w:rFonts w:ascii="Arial" w:hAnsi="Arial" w:cs="Arial"/>
        </w:rPr>
        <w:t>conflicto</w:t>
      </w:r>
      <w:r w:rsidRPr="00A2346C">
        <w:rPr>
          <w:rFonts w:ascii="Arial" w:eastAsia="Arial" w:hAnsi="Arial" w:cs="Arial"/>
        </w:rPr>
        <w:t xml:space="preserve"> </w:t>
      </w:r>
      <w:r w:rsidRPr="00A2346C">
        <w:rPr>
          <w:rFonts w:ascii="Arial" w:hAnsi="Arial" w:cs="Arial"/>
        </w:rPr>
        <w:t>de</w:t>
      </w:r>
      <w:r w:rsidRPr="00A2346C">
        <w:rPr>
          <w:rFonts w:ascii="Arial" w:eastAsia="Arial" w:hAnsi="Arial" w:cs="Arial"/>
        </w:rPr>
        <w:t xml:space="preserve"> </w:t>
      </w:r>
      <w:r w:rsidRPr="00A2346C">
        <w:rPr>
          <w:rFonts w:ascii="Arial" w:hAnsi="Arial" w:cs="Arial"/>
        </w:rPr>
        <w:t>interés,</w:t>
      </w:r>
      <w:r w:rsidRPr="00A2346C">
        <w:rPr>
          <w:rFonts w:ascii="Arial" w:eastAsia="Arial" w:hAnsi="Arial" w:cs="Arial"/>
        </w:rPr>
        <w:t xml:space="preserve"> </w:t>
      </w:r>
      <w:r w:rsidRPr="00A2346C">
        <w:rPr>
          <w:rFonts w:ascii="Arial" w:hAnsi="Arial" w:cs="Arial"/>
        </w:rPr>
        <w:t>que</w:t>
      </w:r>
      <w:r w:rsidRPr="00A2346C">
        <w:rPr>
          <w:rFonts w:ascii="Arial" w:eastAsia="Arial" w:hAnsi="Arial" w:cs="Arial"/>
        </w:rPr>
        <w:t xml:space="preserve"> </w:t>
      </w:r>
      <w:r w:rsidRPr="00A2346C">
        <w:rPr>
          <w:rFonts w:ascii="Arial" w:hAnsi="Arial" w:cs="Arial"/>
        </w:rPr>
        <w:t>afecten</w:t>
      </w:r>
      <w:r w:rsidRPr="00A2346C">
        <w:rPr>
          <w:rFonts w:ascii="Arial" w:eastAsia="Arial" w:hAnsi="Arial" w:cs="Arial"/>
        </w:rPr>
        <w:t xml:space="preserve"> </w:t>
      </w:r>
      <w:r w:rsidRPr="00A2346C">
        <w:rPr>
          <w:rFonts w:ascii="Arial" w:hAnsi="Arial" w:cs="Arial"/>
        </w:rPr>
        <w:t>o pongan en riesgo los</w:t>
      </w:r>
      <w:r w:rsidRPr="00A2346C">
        <w:rPr>
          <w:rFonts w:ascii="Arial" w:eastAsia="Arial" w:hAnsi="Arial" w:cs="Arial"/>
        </w:rPr>
        <w:t xml:space="preserve"> </w:t>
      </w:r>
      <w:r w:rsidRPr="00A2346C">
        <w:rPr>
          <w:rFonts w:ascii="Arial" w:hAnsi="Arial" w:cs="Arial"/>
        </w:rPr>
        <w:t>principios</w:t>
      </w:r>
      <w:r w:rsidRPr="00A2346C">
        <w:rPr>
          <w:rFonts w:ascii="Arial" w:eastAsia="Arial" w:hAnsi="Arial" w:cs="Arial"/>
        </w:rPr>
        <w:t xml:space="preserve"> </w:t>
      </w:r>
      <w:r w:rsidRPr="00A2346C">
        <w:rPr>
          <w:rFonts w:ascii="Arial" w:hAnsi="Arial" w:cs="Arial"/>
        </w:rPr>
        <w:t>de</w:t>
      </w:r>
      <w:r w:rsidRPr="00A2346C">
        <w:rPr>
          <w:rFonts w:ascii="Arial" w:eastAsia="Arial" w:hAnsi="Arial" w:cs="Arial"/>
        </w:rPr>
        <w:t xml:space="preserve"> </w:t>
      </w:r>
      <w:r w:rsidRPr="00A2346C">
        <w:rPr>
          <w:rFonts w:ascii="Arial" w:hAnsi="Arial" w:cs="Arial"/>
        </w:rPr>
        <w:t>la</w:t>
      </w:r>
      <w:r w:rsidRPr="00A2346C">
        <w:rPr>
          <w:rFonts w:ascii="Arial" w:eastAsia="Arial" w:hAnsi="Arial" w:cs="Arial"/>
        </w:rPr>
        <w:t xml:space="preserve"> </w:t>
      </w:r>
      <w:r w:rsidRPr="00A2346C">
        <w:rPr>
          <w:rFonts w:ascii="Arial" w:hAnsi="Arial" w:cs="Arial"/>
        </w:rPr>
        <w:t>contratación</w:t>
      </w:r>
      <w:r w:rsidRPr="00A2346C">
        <w:rPr>
          <w:rFonts w:ascii="Arial" w:eastAsia="Arial" w:hAnsi="Arial" w:cs="Arial"/>
        </w:rPr>
        <w:t xml:space="preserve"> </w:t>
      </w:r>
      <w:r w:rsidRPr="00A2346C">
        <w:rPr>
          <w:rFonts w:ascii="Arial" w:hAnsi="Arial" w:cs="Arial"/>
        </w:rPr>
        <w:t>pública</w:t>
      </w:r>
      <w:r w:rsidRPr="00A2346C">
        <w:rPr>
          <w:rFonts w:ascii="Arial" w:eastAsia="Arial" w:hAnsi="Arial" w:cs="Arial"/>
        </w:rPr>
        <w:t>, de acuerdo con las causales o circunstancias previstas en la Constitución o la ley.</w:t>
      </w:r>
    </w:p>
    <w:p w14:paraId="39C5F561" w14:textId="77777777" w:rsidR="008C2B36" w:rsidRPr="00A2346C" w:rsidRDefault="008C2B36" w:rsidP="00A2346C">
      <w:pPr>
        <w:jc w:val="both"/>
        <w:rPr>
          <w:rFonts w:ascii="Arial" w:eastAsia="Arial" w:hAnsi="Arial" w:cs="Arial"/>
        </w:rPr>
      </w:pPr>
    </w:p>
    <w:p w14:paraId="7A48A360" w14:textId="77777777" w:rsidR="00673C94" w:rsidRDefault="00673C94" w:rsidP="00A2346C">
      <w:pPr>
        <w:jc w:val="both"/>
        <w:rPr>
          <w:rFonts w:ascii="Arial" w:eastAsia="Arial" w:hAnsi="Arial" w:cs="Arial"/>
        </w:rPr>
      </w:pPr>
      <w:r w:rsidRPr="00A2346C">
        <w:rPr>
          <w:rFonts w:ascii="Arial" w:eastAsia="Arial" w:hAnsi="Arial" w:cs="Arial"/>
        </w:rPr>
        <w:t>Tampoco podrán participar quienes hayan realizados los estudios y diseños de la obra cuyo proceso de selección se va a realizar.</w:t>
      </w:r>
    </w:p>
    <w:p w14:paraId="37468555" w14:textId="77777777" w:rsidR="008C2B36" w:rsidRPr="00A2346C" w:rsidRDefault="008C2B36" w:rsidP="00A2346C">
      <w:pPr>
        <w:jc w:val="both"/>
        <w:rPr>
          <w:rFonts w:ascii="Arial" w:eastAsia="Arial" w:hAnsi="Arial" w:cs="Arial"/>
          <w:color w:val="000000" w:themeColor="text1"/>
        </w:rPr>
      </w:pPr>
    </w:p>
    <w:p w14:paraId="4FB087A5" w14:textId="77777777" w:rsidR="00673C94" w:rsidRPr="00A2346C" w:rsidRDefault="00673C94" w:rsidP="00306EF9">
      <w:pPr>
        <w:pStyle w:val="Capitulo1"/>
        <w:numPr>
          <w:ilvl w:val="1"/>
          <w:numId w:val="50"/>
        </w:numPr>
        <w:tabs>
          <w:tab w:val="left" w:pos="1134"/>
        </w:tabs>
        <w:spacing w:before="0" w:after="0" w:line="240" w:lineRule="auto"/>
        <w:ind w:left="851"/>
        <w:rPr>
          <w:color w:val="000000" w:themeColor="text1"/>
          <w:sz w:val="24"/>
          <w:szCs w:val="24"/>
        </w:rPr>
      </w:pPr>
      <w:bookmarkStart w:id="152" w:name="_Toc8394351"/>
      <w:bookmarkStart w:id="153" w:name="_Toc8394598"/>
      <w:bookmarkStart w:id="154" w:name="_Toc8394874"/>
      <w:bookmarkStart w:id="155" w:name="_Toc8401667"/>
      <w:bookmarkStart w:id="156" w:name="_Toc32147314"/>
      <w:bookmarkStart w:id="157" w:name="_Toc230250705"/>
      <w:bookmarkStart w:id="158" w:name="_Toc508648255"/>
      <w:bookmarkStart w:id="159" w:name="_Ref508649364"/>
      <w:bookmarkStart w:id="160" w:name="_Toc508984039"/>
      <w:bookmarkStart w:id="161" w:name="_Toc509843869"/>
      <w:bookmarkStart w:id="162" w:name="_Toc511924777"/>
      <w:bookmarkStart w:id="163" w:name="_Toc518641654"/>
      <w:bookmarkStart w:id="164" w:name="_Ref3384410"/>
      <w:bookmarkStart w:id="165" w:name="_Ref3384419"/>
      <w:bookmarkStart w:id="166" w:name="_Ref3384426"/>
      <w:bookmarkEnd w:id="152"/>
      <w:bookmarkEnd w:id="153"/>
      <w:bookmarkEnd w:id="154"/>
      <w:bookmarkEnd w:id="155"/>
      <w:r w:rsidRPr="00A2346C">
        <w:rPr>
          <w:color w:val="000000" w:themeColor="text1"/>
          <w:sz w:val="24"/>
          <w:szCs w:val="24"/>
        </w:rPr>
        <w:t>CAUSALES DE RECHAZO</w:t>
      </w:r>
      <w:bookmarkEnd w:id="156"/>
      <w:bookmarkEnd w:id="157"/>
      <w:r w:rsidRPr="00A2346C">
        <w:rPr>
          <w:color w:val="000000" w:themeColor="text1"/>
          <w:sz w:val="24"/>
          <w:szCs w:val="24"/>
        </w:rPr>
        <w:t xml:space="preserve"> </w:t>
      </w:r>
      <w:bookmarkEnd w:id="158"/>
      <w:bookmarkEnd w:id="159"/>
      <w:bookmarkEnd w:id="160"/>
      <w:bookmarkEnd w:id="161"/>
      <w:bookmarkEnd w:id="162"/>
      <w:bookmarkEnd w:id="163"/>
      <w:bookmarkEnd w:id="164"/>
      <w:bookmarkEnd w:id="165"/>
      <w:bookmarkEnd w:id="166"/>
    </w:p>
    <w:p w14:paraId="702ABC51" w14:textId="77777777" w:rsidR="008C2B36" w:rsidRDefault="008C2B36" w:rsidP="00A2346C">
      <w:pPr>
        <w:jc w:val="both"/>
        <w:rPr>
          <w:rFonts w:ascii="Arial" w:hAnsi="Arial" w:cs="Arial"/>
          <w:color w:val="000000" w:themeColor="text1"/>
        </w:rPr>
      </w:pPr>
    </w:p>
    <w:p w14:paraId="4250A2D4" w14:textId="2775E04D"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Son causales de rechazo de las propuestas las siguientes:</w:t>
      </w:r>
    </w:p>
    <w:p w14:paraId="1273379C" w14:textId="77777777" w:rsidR="00EB0E2C" w:rsidRPr="00A2346C" w:rsidRDefault="00EB0E2C" w:rsidP="00A2346C">
      <w:pPr>
        <w:jc w:val="both"/>
        <w:rPr>
          <w:rFonts w:ascii="Arial" w:hAnsi="Arial" w:cs="Arial"/>
          <w:color w:val="000000" w:themeColor="text1"/>
        </w:rPr>
      </w:pPr>
    </w:p>
    <w:p w14:paraId="0E6D3601" w14:textId="77777777" w:rsidR="00673C94" w:rsidRPr="00A2346C" w:rsidRDefault="00673C94" w:rsidP="00306EF9">
      <w:pPr>
        <w:pStyle w:val="Prrafodelista"/>
        <w:numPr>
          <w:ilvl w:val="0"/>
          <w:numId w:val="51"/>
        </w:numPr>
        <w:jc w:val="both"/>
        <w:rPr>
          <w:rFonts w:ascii="Arial" w:eastAsiaTheme="minorHAnsi" w:hAnsi="Arial" w:cs="Arial"/>
          <w:color w:val="000000" w:themeColor="text1"/>
        </w:rPr>
      </w:pPr>
      <w:r w:rsidRPr="00A2346C">
        <w:rPr>
          <w:rFonts w:ascii="Arial" w:eastAsiaTheme="minorHAnsi" w:hAnsi="Arial" w:cs="Arial"/>
          <w:color w:val="000000" w:themeColor="text1"/>
        </w:rPr>
        <w:t>Que el Proponente o alguno de los integrantes del Proponente Plural esté incurso en causal de inhabilidad, incompatibilidad o prohibición previstas en la legislación para contratar.</w:t>
      </w:r>
    </w:p>
    <w:p w14:paraId="16F5D5E8" w14:textId="77777777" w:rsidR="00673C94" w:rsidRPr="00A2346C" w:rsidRDefault="00673C94" w:rsidP="00306EF9">
      <w:pPr>
        <w:pStyle w:val="Prrafodelista"/>
        <w:numPr>
          <w:ilvl w:val="0"/>
          <w:numId w:val="51"/>
        </w:numPr>
        <w:jc w:val="both"/>
        <w:rPr>
          <w:rFonts w:ascii="Arial" w:hAnsi="Arial" w:cs="Arial"/>
          <w:color w:val="000000" w:themeColor="text1"/>
        </w:rPr>
      </w:pPr>
      <w:r w:rsidRPr="00A2346C">
        <w:rPr>
          <w:rFonts w:ascii="Arial" w:hAnsi="Arial" w:cs="Arial"/>
          <w:color w:val="000000" w:themeColor="text1"/>
        </w:rPr>
        <w:t>Cuando una misma persona natural o jurídica, o integrante de un Proponente Plural presente o haga parte en más de una propuesta para el presente Proceso de Contratación.</w:t>
      </w:r>
    </w:p>
    <w:p w14:paraId="7AFD921D" w14:textId="77777777" w:rsidR="00673C94" w:rsidRPr="00A2346C" w:rsidRDefault="00673C94" w:rsidP="00306EF9">
      <w:pPr>
        <w:pStyle w:val="Prrafodelista"/>
        <w:numPr>
          <w:ilvl w:val="0"/>
          <w:numId w:val="51"/>
        </w:numPr>
        <w:jc w:val="both"/>
        <w:rPr>
          <w:rFonts w:ascii="Arial" w:eastAsiaTheme="minorHAnsi" w:hAnsi="Arial" w:cs="Arial"/>
          <w:color w:val="000000" w:themeColor="text1"/>
        </w:rPr>
      </w:pPr>
      <w:r w:rsidRPr="00A2346C">
        <w:rPr>
          <w:rFonts w:ascii="Arial" w:eastAsiaTheme="minorHAnsi" w:hAnsi="Arial" w:cs="Arial"/>
          <w:color w:val="000000" w:themeColor="text1"/>
        </w:rPr>
        <w:t xml:space="preserve">Que la persona jurídica Proponente individual o integrante del Proponente Plural esté incursa en la situación descrita en el numeral 1 del artículo 38 de la Ley 1116 de 2006. </w:t>
      </w:r>
    </w:p>
    <w:p w14:paraId="6CDB65BB"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Arial" w:hAnsi="Arial" w:cs="Arial"/>
          <w:color w:val="000000" w:themeColor="text1"/>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necesario para cumplir con un requisito habilitante en los términos establecidos en la sección 1.6 del Documento Base.</w:t>
      </w:r>
    </w:p>
    <w:p w14:paraId="37DAB93C" w14:textId="77777777" w:rsidR="00673C94" w:rsidRPr="00A2346C" w:rsidRDefault="00673C94" w:rsidP="00306EF9">
      <w:pPr>
        <w:pStyle w:val="Prrafodelista"/>
        <w:numPr>
          <w:ilvl w:val="0"/>
          <w:numId w:val="51"/>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Que la inscripción en el Registro Único de Proponentes (RUP</w:t>
      </w:r>
      <w:r w:rsidRPr="00A2346C">
        <w:rPr>
          <w:rFonts w:ascii="Arial" w:eastAsia="Arial,Calibri" w:hAnsi="Arial" w:cs="Arial"/>
          <w:color w:val="000000" w:themeColor="text1"/>
          <w:lang w:eastAsia="es-CO"/>
        </w:rPr>
        <w:t>)</w:t>
      </w:r>
      <w:r w:rsidRPr="00A2346C">
        <w:rPr>
          <w:rFonts w:ascii="Arial" w:eastAsia="Arial" w:hAnsi="Arial" w:cs="Arial"/>
          <w:color w:val="000000" w:themeColor="text1"/>
          <w:lang w:eastAsia="es-CO"/>
        </w:rPr>
        <w:t xml:space="preserve"> que realice el Proponente, por primera vez o cuando han cesado los efectos y debe volver a inscribirse, no esté en firme en la fecha prevista para el cierre del Proceso de selección</w:t>
      </w:r>
      <w:r w:rsidRPr="00A2346C">
        <w:rPr>
          <w:rFonts w:ascii="Arial" w:eastAsia="Arial,Calibri" w:hAnsi="Arial" w:cs="Arial"/>
          <w:color w:val="000000" w:themeColor="text1"/>
          <w:lang w:eastAsia="es-CO"/>
        </w:rPr>
        <w:t>.</w:t>
      </w:r>
    </w:p>
    <w:p w14:paraId="5D0107D7" w14:textId="77777777" w:rsidR="00673C94" w:rsidRPr="00A2346C" w:rsidRDefault="00673C94" w:rsidP="00306EF9">
      <w:pPr>
        <w:pStyle w:val="Prrafodelista"/>
        <w:numPr>
          <w:ilvl w:val="0"/>
          <w:numId w:val="51"/>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 xml:space="preserve">Que el Proponente no acredite la presentación de la información para </w:t>
      </w:r>
      <w:r w:rsidRPr="00A2346C">
        <w:rPr>
          <w:rFonts w:ascii="Arial" w:eastAsia="Arial" w:hAnsi="Arial" w:cs="Arial"/>
          <w:i/>
          <w:iCs/>
          <w:color w:val="000000" w:themeColor="text1"/>
          <w:lang w:eastAsia="es-CO"/>
        </w:rPr>
        <w:t>renovar</w:t>
      </w:r>
      <w:r w:rsidRPr="00A2346C">
        <w:rPr>
          <w:rFonts w:ascii="Arial" w:eastAsia="Arial" w:hAnsi="Arial" w:cs="Arial"/>
          <w:color w:val="000000" w:themeColor="text1"/>
          <w:lang w:eastAsia="es-CO"/>
        </w:rPr>
        <w:t xml:space="preserve"> el Registro Único de Proponentes (RUP), a más tardar el quinto día hábil del mes de </w:t>
      </w:r>
      <w:r w:rsidRPr="00A2346C">
        <w:rPr>
          <w:rFonts w:ascii="Arial" w:eastAsia="Arial" w:hAnsi="Arial" w:cs="Arial"/>
          <w:color w:val="000000" w:themeColor="text1"/>
          <w:lang w:eastAsia="es-CO"/>
        </w:rPr>
        <w:lastRenderedPageBreak/>
        <w:t xml:space="preserve">abril de cada año, o en la fecha que establezca la ley o el reglamento, si fuera una distinta. </w:t>
      </w:r>
    </w:p>
    <w:p w14:paraId="0B96A32B"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 xml:space="preserve">Que el Proponente aporte información inexacta sobre la cual pueda existir una posible falsedad en los términos de la sección </w:t>
      </w:r>
      <w:r w:rsidRPr="00A2346C">
        <w:rPr>
          <w:rFonts w:ascii="Arial" w:eastAsiaTheme="minorEastAsia" w:hAnsi="Arial" w:cs="Arial"/>
          <w:color w:val="000000" w:themeColor="text1"/>
          <w:lang w:eastAsia="es-CO"/>
        </w:rPr>
        <w:fldChar w:fldCharType="begin"/>
      </w:r>
      <w:r w:rsidRPr="00A2346C">
        <w:rPr>
          <w:rFonts w:ascii="Arial" w:eastAsiaTheme="minorEastAsia" w:hAnsi="Arial" w:cs="Arial"/>
          <w:color w:val="000000" w:themeColor="text1"/>
          <w:lang w:eastAsia="es-CO"/>
        </w:rPr>
        <w:instrText xml:space="preserve"> REF _Ref25305448 \r \h  \* MERGEFORMAT </w:instrText>
      </w:r>
      <w:r w:rsidRPr="00A2346C">
        <w:rPr>
          <w:rFonts w:ascii="Arial" w:eastAsiaTheme="minorEastAsia" w:hAnsi="Arial" w:cs="Arial"/>
          <w:color w:val="000000" w:themeColor="text1"/>
          <w:lang w:eastAsia="es-CO"/>
        </w:rPr>
      </w:r>
      <w:r w:rsidRPr="00A2346C">
        <w:rPr>
          <w:rFonts w:ascii="Arial" w:eastAsiaTheme="minorEastAsia" w:hAnsi="Arial" w:cs="Arial"/>
          <w:color w:val="000000" w:themeColor="text1"/>
          <w:lang w:eastAsia="es-CO"/>
        </w:rPr>
        <w:fldChar w:fldCharType="separate"/>
      </w:r>
      <w:r w:rsidRPr="00A2346C">
        <w:rPr>
          <w:rFonts w:ascii="Arial" w:eastAsiaTheme="minorEastAsia" w:hAnsi="Arial" w:cs="Arial"/>
          <w:color w:val="000000" w:themeColor="text1"/>
          <w:lang w:eastAsia="es-CO"/>
        </w:rPr>
        <w:t>1.11</w:t>
      </w:r>
      <w:r w:rsidRPr="00A2346C">
        <w:rPr>
          <w:rFonts w:ascii="Arial" w:eastAsiaTheme="minorEastAsia" w:hAnsi="Arial" w:cs="Arial"/>
          <w:color w:val="000000" w:themeColor="text1"/>
          <w:lang w:eastAsia="es-CO"/>
        </w:rPr>
        <w:fldChar w:fldCharType="end"/>
      </w:r>
      <w:r w:rsidRPr="00A2346C">
        <w:rPr>
          <w:rFonts w:ascii="Arial" w:eastAsiaTheme="minorEastAsia" w:hAnsi="Arial" w:cs="Arial"/>
          <w:color w:val="000000" w:themeColor="text1"/>
          <w:lang w:eastAsia="es-CO"/>
        </w:rPr>
        <w:t>. del Documento Base.</w:t>
      </w:r>
    </w:p>
    <w:p w14:paraId="2CFE56DA"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lang w:eastAsia="es-CO"/>
        </w:rPr>
        <w:t>Que el Proponente se encuentre inmerso en un conflicto de interés previsto en una norma de rango constitucional o legal o en la causal prevista en el numeral 1.14 del Documento Base</w:t>
      </w:r>
      <w:r w:rsidRPr="00A2346C">
        <w:rPr>
          <w:rFonts w:ascii="Arial" w:eastAsiaTheme="minorEastAsia" w:hAnsi="Arial" w:cs="Arial"/>
          <w:color w:val="000000" w:themeColor="text1"/>
          <w:lang w:eastAsia="es-CO"/>
        </w:rPr>
        <w:t>.</w:t>
      </w:r>
    </w:p>
    <w:p w14:paraId="3456C5CF"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No entregar la Garantía de seriedad de la oferta junto con la propuesta.</w:t>
      </w:r>
    </w:p>
    <w:p w14:paraId="7FEF5D27"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 xml:space="preserve">Que el objeto social del Proponente, en caso de ser persona jurídica, o el de sus integrantes, tratándose de Proponentes Plurales, no le permita ejecutar el objeto del Contrato. </w:t>
      </w:r>
    </w:p>
    <w:p w14:paraId="1CD5A1E6" w14:textId="02B29B9F" w:rsidR="00673C94" w:rsidRPr="00A2346C" w:rsidRDefault="00673C94" w:rsidP="00306EF9">
      <w:pPr>
        <w:pStyle w:val="Prrafodelista"/>
        <w:numPr>
          <w:ilvl w:val="0"/>
          <w:numId w:val="51"/>
        </w:numPr>
        <w:jc w:val="both"/>
        <w:rPr>
          <w:rFonts w:ascii="Arial" w:eastAsiaTheme="minorEastAsia" w:hAnsi="Arial" w:cs="Arial"/>
          <w:color w:val="000000" w:themeColor="text1"/>
          <w:highlight w:val="lightGray"/>
          <w:lang w:eastAsia="es-CO"/>
        </w:rPr>
      </w:pPr>
      <w:r w:rsidRPr="008C2B36">
        <w:rPr>
          <w:rFonts w:ascii="Arial" w:eastAsiaTheme="minorEastAsia" w:hAnsi="Arial" w:cs="Arial"/>
          <w:color w:val="000000" w:themeColor="text1"/>
          <w:lang w:eastAsia="es-CO"/>
        </w:rPr>
        <w:t>Que el valor total de la oferta o aquel revisado en la audiencia efectiva de</w:t>
      </w:r>
      <w:r w:rsidRPr="00A2346C">
        <w:rPr>
          <w:rFonts w:ascii="Arial" w:eastAsiaTheme="minorEastAsia" w:hAnsi="Arial" w:cs="Arial"/>
          <w:color w:val="000000" w:themeColor="text1"/>
          <w:lang w:eastAsia="es-CO"/>
        </w:rPr>
        <w:t xml:space="preserve"> adjudicación exceda el presupuesto oficial estimado para el Proceso de Contratación. </w:t>
      </w:r>
      <w:r w:rsidRPr="00A2346C">
        <w:rPr>
          <w:rFonts w:ascii="Arial" w:eastAsiaTheme="minorEastAsia" w:hAnsi="Arial" w:cs="Arial"/>
          <w:color w:val="000000" w:themeColor="text1"/>
          <w:highlight w:val="lightGray"/>
          <w:lang w:eastAsia="es-CO"/>
        </w:rPr>
        <w:t xml:space="preserve"> </w:t>
      </w:r>
    </w:p>
    <w:p w14:paraId="4AB0AA6E" w14:textId="77777777" w:rsidR="00673C94" w:rsidRPr="00A2346C" w:rsidDel="007C7F07" w:rsidRDefault="00673C94" w:rsidP="00306EF9">
      <w:pPr>
        <w:pStyle w:val="Prrafodelista"/>
        <w:numPr>
          <w:ilvl w:val="0"/>
          <w:numId w:val="51"/>
        </w:numPr>
        <w:jc w:val="both"/>
        <w:rPr>
          <w:rFonts w:ascii="Arial" w:eastAsia="Arial,Calibri" w:hAnsi="Arial" w:cs="Arial"/>
          <w:color w:val="000000" w:themeColor="text1"/>
          <w:lang w:eastAsia="es-CO"/>
        </w:rPr>
      </w:pPr>
      <w:bookmarkStart w:id="167" w:name="_Hlk516133614"/>
      <w:r w:rsidRPr="00A2346C" w:rsidDel="007C7F07">
        <w:rPr>
          <w:rFonts w:ascii="Arial" w:eastAsia="Arial" w:hAnsi="Arial" w:cs="Arial"/>
          <w:color w:val="000000" w:themeColor="text1"/>
          <w:lang w:eastAsia="es-CO"/>
        </w:rPr>
        <w:t>Presentar</w:t>
      </w:r>
      <w:r w:rsidRPr="00A2346C" w:rsidDel="007C7F07">
        <w:rPr>
          <w:rFonts w:ascii="Arial" w:eastAsia="Arial,Calibri" w:hAnsi="Arial" w:cs="Arial"/>
          <w:color w:val="000000" w:themeColor="text1"/>
          <w:lang w:eastAsia="es-CO"/>
        </w:rPr>
        <w:t xml:space="preserve"> la oferta con tachaduras o enmendaduras en alguno de los documentos que acreditan los requisitos habilitantes o los factores de evaluación de la oferta y no </w:t>
      </w:r>
      <w:r w:rsidRPr="00A2346C">
        <w:rPr>
          <w:rFonts w:ascii="Arial" w:eastAsia="Arial,Calibri" w:hAnsi="Arial" w:cs="Arial"/>
          <w:color w:val="000000" w:themeColor="text1"/>
          <w:lang w:eastAsia="es-CO"/>
        </w:rPr>
        <w:t xml:space="preserve">se encuentren </w:t>
      </w:r>
      <w:r w:rsidRPr="00A2346C" w:rsidDel="007C7F07">
        <w:rPr>
          <w:rFonts w:ascii="Arial" w:eastAsia="Arial,Calibri" w:hAnsi="Arial" w:cs="Arial"/>
          <w:color w:val="000000" w:themeColor="text1"/>
          <w:lang w:eastAsia="es-CO"/>
        </w:rPr>
        <w:t>en la forma indicada en la sección 2.6 del Pliego de Condiciones, sin perjuicio de la posibilidad de subsanar los primeros en los términos del numeral 1.6.</w:t>
      </w:r>
      <w:bookmarkEnd w:id="167"/>
    </w:p>
    <w:p w14:paraId="76870870" w14:textId="77777777" w:rsidR="00673C94" w:rsidRPr="00A2346C" w:rsidRDefault="00673C94" w:rsidP="00306EF9">
      <w:pPr>
        <w:pStyle w:val="Prrafodelista"/>
        <w:numPr>
          <w:ilvl w:val="0"/>
          <w:numId w:val="51"/>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Que</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 xml:space="preserve">el Proponente adicione, suprima, cambie o modifique los ítems, la descripción, las especificaciones, el detalle, las unidades o cantidades señaladas </w:t>
      </w:r>
      <w:r w:rsidRPr="00A2346C">
        <w:rPr>
          <w:rFonts w:ascii="Arial" w:eastAsia="Arial" w:hAnsi="Arial" w:cs="Arial"/>
          <w:lang w:eastAsia="es-CO"/>
        </w:rPr>
        <w:t>en el Formulario 1 – Formulario de Presupuesto Oficial, de acuerdo con lo exigido por la Entidad.</w:t>
      </w:r>
    </w:p>
    <w:p w14:paraId="355B9FA8" w14:textId="1908C468" w:rsidR="00673C94" w:rsidRPr="00A2346C" w:rsidRDefault="00673C94" w:rsidP="00306EF9">
      <w:pPr>
        <w:pStyle w:val="Prrafodelista"/>
        <w:numPr>
          <w:ilvl w:val="0"/>
          <w:numId w:val="51"/>
        </w:numPr>
        <w:jc w:val="both"/>
        <w:rPr>
          <w:rFonts w:ascii="Arial" w:eastAsia="Arial,Calibri" w:hAnsi="Arial" w:cs="Arial"/>
          <w:color w:val="000000" w:themeColor="text1"/>
          <w:lang w:eastAsia="es-CO"/>
        </w:rPr>
      </w:pPr>
      <w:bookmarkStart w:id="168" w:name="_Hlk511139274"/>
      <w:r w:rsidRPr="00A2346C">
        <w:rPr>
          <w:rFonts w:ascii="Arial" w:eastAsia="Arial" w:hAnsi="Arial" w:cs="Arial"/>
          <w:lang w:eastAsia="es-CO"/>
        </w:rPr>
        <w:t>No</w:t>
      </w:r>
      <w:r w:rsidRPr="00A2346C">
        <w:rPr>
          <w:rFonts w:ascii="Arial" w:eastAsia="Arial,Calibri" w:hAnsi="Arial" w:cs="Arial"/>
          <w:lang w:eastAsia="es-CO"/>
        </w:rPr>
        <w:t xml:space="preserve"> </w:t>
      </w:r>
      <w:r w:rsidRPr="00A2346C">
        <w:rPr>
          <w:rFonts w:ascii="Arial" w:eastAsia="Arial" w:hAnsi="Arial" w:cs="Arial"/>
          <w:lang w:eastAsia="es-CO"/>
        </w:rPr>
        <w:t>ofrecer</w:t>
      </w:r>
      <w:r w:rsidRPr="00A2346C">
        <w:rPr>
          <w:rFonts w:ascii="Arial" w:eastAsia="Arial,Calibri" w:hAnsi="Arial" w:cs="Arial"/>
          <w:lang w:eastAsia="es-CO"/>
        </w:rPr>
        <w:t xml:space="preserve"> </w:t>
      </w:r>
      <w:r w:rsidRPr="00A2346C">
        <w:rPr>
          <w:rFonts w:ascii="Arial" w:eastAsia="Arial" w:hAnsi="Arial" w:cs="Arial"/>
          <w:lang w:eastAsia="es-CO"/>
        </w:rPr>
        <w:t>el</w:t>
      </w:r>
      <w:r w:rsidRPr="00A2346C">
        <w:rPr>
          <w:rFonts w:ascii="Arial" w:eastAsia="Arial,Calibri" w:hAnsi="Arial" w:cs="Arial"/>
          <w:lang w:eastAsia="es-CO"/>
        </w:rPr>
        <w:t xml:space="preserve"> </w:t>
      </w:r>
      <w:r w:rsidRPr="00A2346C">
        <w:rPr>
          <w:rFonts w:ascii="Arial" w:eastAsia="Arial" w:hAnsi="Arial" w:cs="Arial"/>
          <w:lang w:eastAsia="es-CO"/>
        </w:rPr>
        <w:t>valor</w:t>
      </w:r>
      <w:r w:rsidRPr="00A2346C">
        <w:rPr>
          <w:rFonts w:ascii="Arial" w:eastAsia="Arial,Calibri" w:hAnsi="Arial" w:cs="Arial"/>
          <w:lang w:eastAsia="es-CO"/>
        </w:rPr>
        <w:t xml:space="preserve"> </w:t>
      </w:r>
      <w:r w:rsidRPr="00A2346C">
        <w:rPr>
          <w:rFonts w:ascii="Arial" w:eastAsia="Arial" w:hAnsi="Arial" w:cs="Arial"/>
          <w:lang w:eastAsia="es-CO"/>
        </w:rPr>
        <w:t>de</w:t>
      </w:r>
      <w:r w:rsidRPr="00A2346C">
        <w:rPr>
          <w:rFonts w:ascii="Arial" w:eastAsia="Arial,Calibri" w:hAnsi="Arial" w:cs="Arial"/>
          <w:lang w:eastAsia="es-CO"/>
        </w:rPr>
        <w:t xml:space="preserve"> </w:t>
      </w:r>
      <w:r w:rsidRPr="00A2346C">
        <w:rPr>
          <w:rFonts w:ascii="Arial" w:eastAsia="Arial" w:hAnsi="Arial" w:cs="Arial"/>
          <w:lang w:eastAsia="es-CO"/>
        </w:rPr>
        <w:t>un</w:t>
      </w:r>
      <w:r w:rsidRPr="00A2346C">
        <w:rPr>
          <w:rFonts w:ascii="Arial" w:eastAsia="Arial,Calibri" w:hAnsi="Arial" w:cs="Arial"/>
          <w:lang w:eastAsia="es-CO"/>
        </w:rPr>
        <w:t xml:space="preserve"> </w:t>
      </w:r>
      <w:r w:rsidRPr="00A2346C">
        <w:rPr>
          <w:rFonts w:ascii="Arial" w:eastAsia="Arial" w:hAnsi="Arial" w:cs="Arial"/>
          <w:lang w:eastAsia="es-CO"/>
        </w:rPr>
        <w:t>precio</w:t>
      </w:r>
      <w:r w:rsidRPr="00A2346C">
        <w:rPr>
          <w:rFonts w:ascii="Arial" w:eastAsia="Arial,Calibri" w:hAnsi="Arial" w:cs="Arial"/>
          <w:lang w:eastAsia="es-CO"/>
        </w:rPr>
        <w:t xml:space="preserve"> </w:t>
      </w:r>
      <w:r w:rsidRPr="00A2346C">
        <w:rPr>
          <w:rFonts w:ascii="Arial" w:eastAsia="Arial" w:hAnsi="Arial" w:cs="Arial"/>
          <w:lang w:eastAsia="es-CO"/>
        </w:rPr>
        <w:t>unitario u ofrecerlo en cero (0) pesos</w:t>
      </w:r>
      <w:r w:rsidRPr="00A2346C">
        <w:rPr>
          <w:rFonts w:ascii="Arial" w:eastAsia="Arial,Calibri" w:hAnsi="Arial" w:cs="Arial"/>
          <w:lang w:eastAsia="es-CO"/>
        </w:rPr>
        <w:t>.</w:t>
      </w:r>
      <w:r w:rsidRPr="00A2346C">
        <w:rPr>
          <w:rFonts w:ascii="Arial" w:eastAsia="Arial,Calibri" w:hAnsi="Arial" w:cs="Arial"/>
          <w:color w:val="000000" w:themeColor="text1"/>
          <w:lang w:eastAsia="es-CO"/>
        </w:rPr>
        <w:t xml:space="preserve"> </w:t>
      </w:r>
    </w:p>
    <w:bookmarkEnd w:id="168"/>
    <w:p w14:paraId="1708CA53" w14:textId="67EECEDF" w:rsidR="00673C94" w:rsidRPr="00A2346C" w:rsidRDefault="00673C94" w:rsidP="00306EF9">
      <w:pPr>
        <w:pStyle w:val="Prrafodelista"/>
        <w:numPr>
          <w:ilvl w:val="0"/>
          <w:numId w:val="51"/>
        </w:numPr>
        <w:jc w:val="both"/>
        <w:rPr>
          <w:rFonts w:ascii="Arial" w:eastAsiaTheme="minorEastAsia" w:hAnsi="Arial" w:cs="Arial"/>
          <w:color w:val="000000" w:themeColor="text1"/>
        </w:rPr>
      </w:pPr>
      <w:r w:rsidRPr="00A2346C">
        <w:rPr>
          <w:rFonts w:ascii="Arial" w:eastAsia="Arial" w:hAnsi="Arial" w:cs="Arial"/>
          <w:lang w:eastAsia="es-CO"/>
        </w:rPr>
        <w:t>Superar el valor unitario de alguno o algunos</w:t>
      </w:r>
      <w:r w:rsidRPr="00A2346C">
        <w:rPr>
          <w:rFonts w:ascii="Arial" w:eastAsia="Arial,Calibri" w:hAnsi="Arial" w:cs="Arial"/>
          <w:lang w:eastAsia="es-CO"/>
        </w:rPr>
        <w:t xml:space="preserve"> </w:t>
      </w:r>
      <w:r w:rsidRPr="00A2346C">
        <w:rPr>
          <w:rFonts w:ascii="Arial" w:eastAsia="Arial" w:hAnsi="Arial" w:cs="Arial"/>
          <w:lang w:eastAsia="es-CO"/>
        </w:rPr>
        <w:t>de los siguientes ítems ofrecidos con respecto al valor establecido para cada ítem del Presupuesto Oficial</w:t>
      </w:r>
    </w:p>
    <w:p w14:paraId="474680E8" w14:textId="631918AC" w:rsidR="00673C94" w:rsidRPr="00A2346C" w:rsidRDefault="00673C94" w:rsidP="00306EF9">
      <w:pPr>
        <w:pStyle w:val="Prrafodelista"/>
        <w:numPr>
          <w:ilvl w:val="0"/>
          <w:numId w:val="51"/>
        </w:numPr>
        <w:jc w:val="both"/>
        <w:rPr>
          <w:rFonts w:ascii="Arial" w:eastAsia="Arial" w:hAnsi="Arial" w:cs="Arial"/>
          <w:color w:val="000000" w:themeColor="text1"/>
          <w:lang w:eastAsia="es-CO"/>
        </w:rPr>
      </w:pPr>
      <w:r w:rsidRPr="00A2346C">
        <w:rPr>
          <w:rFonts w:ascii="Arial" w:eastAsia="Arial" w:hAnsi="Arial" w:cs="Arial"/>
          <w:lang w:eastAsia="es-CO"/>
        </w:rPr>
        <w:t>No</w:t>
      </w:r>
      <w:r w:rsidRPr="00A2346C">
        <w:rPr>
          <w:rFonts w:ascii="Arial" w:eastAsia="Arial,Calibri" w:hAnsi="Arial" w:cs="Arial"/>
          <w:lang w:eastAsia="es-CO"/>
        </w:rPr>
        <w:t xml:space="preserve"> </w:t>
      </w:r>
      <w:r w:rsidRPr="00A2346C">
        <w:rPr>
          <w:rFonts w:ascii="Arial" w:eastAsia="Arial" w:hAnsi="Arial" w:cs="Arial"/>
          <w:lang w:eastAsia="es-CO"/>
        </w:rPr>
        <w:t>discriminar</w:t>
      </w:r>
      <w:r w:rsidRPr="00A2346C">
        <w:rPr>
          <w:rFonts w:ascii="Arial" w:eastAsia="Arial,Calibri" w:hAnsi="Arial" w:cs="Arial"/>
          <w:lang w:eastAsia="es-CO"/>
        </w:rPr>
        <w:t xml:space="preserve"> </w:t>
      </w:r>
      <w:r w:rsidRPr="00A2346C">
        <w:rPr>
          <w:rFonts w:ascii="Arial" w:eastAsia="Arial" w:hAnsi="Arial" w:cs="Arial"/>
          <w:lang w:eastAsia="es-CO"/>
        </w:rPr>
        <w:t>en</w:t>
      </w:r>
      <w:r w:rsidRPr="00A2346C">
        <w:rPr>
          <w:rFonts w:ascii="Arial" w:eastAsia="Arial,Calibri" w:hAnsi="Arial" w:cs="Arial"/>
          <w:lang w:eastAsia="es-CO"/>
        </w:rPr>
        <w:t xml:space="preserve"> </w:t>
      </w:r>
      <w:r w:rsidRPr="00A2346C">
        <w:rPr>
          <w:rFonts w:ascii="Arial" w:eastAsia="Arial" w:hAnsi="Arial" w:cs="Arial"/>
          <w:lang w:eastAsia="es-CO"/>
        </w:rPr>
        <w:t>la</w:t>
      </w:r>
      <w:r w:rsidRPr="00A2346C">
        <w:rPr>
          <w:rFonts w:ascii="Arial" w:eastAsia="Arial,Calibri" w:hAnsi="Arial" w:cs="Arial"/>
          <w:lang w:eastAsia="es-CO"/>
        </w:rPr>
        <w:t xml:space="preserve"> </w:t>
      </w:r>
      <w:r w:rsidRPr="00A2346C">
        <w:rPr>
          <w:rFonts w:ascii="Arial" w:eastAsia="Arial" w:hAnsi="Arial" w:cs="Arial"/>
          <w:lang w:eastAsia="es-CO"/>
        </w:rPr>
        <w:t>oferta</w:t>
      </w:r>
      <w:r w:rsidRPr="00A2346C">
        <w:rPr>
          <w:rFonts w:ascii="Arial" w:eastAsia="Arial,Calibri" w:hAnsi="Arial" w:cs="Arial"/>
          <w:lang w:eastAsia="es-CO"/>
        </w:rPr>
        <w:t xml:space="preserve"> </w:t>
      </w:r>
      <w:r w:rsidRPr="00A2346C">
        <w:rPr>
          <w:rFonts w:ascii="Arial" w:eastAsia="Arial" w:hAnsi="Arial" w:cs="Arial"/>
          <w:lang w:eastAsia="es-CO"/>
        </w:rPr>
        <w:t>económica</w:t>
      </w:r>
      <w:r w:rsidRPr="00A2346C">
        <w:rPr>
          <w:rFonts w:ascii="Arial" w:eastAsia="Arial,Calibri" w:hAnsi="Arial" w:cs="Arial"/>
          <w:lang w:eastAsia="es-CO"/>
        </w:rPr>
        <w:t xml:space="preserve"> </w:t>
      </w:r>
      <w:r w:rsidRPr="00A2346C">
        <w:rPr>
          <w:rFonts w:ascii="Arial" w:eastAsia="Arial" w:hAnsi="Arial" w:cs="Arial"/>
          <w:lang w:eastAsia="es-CO"/>
        </w:rPr>
        <w:t>el</w:t>
      </w:r>
      <w:r w:rsidRPr="00A2346C">
        <w:rPr>
          <w:rFonts w:ascii="Arial" w:eastAsia="Arial,Calibri" w:hAnsi="Arial" w:cs="Arial"/>
          <w:lang w:eastAsia="es-CO"/>
        </w:rPr>
        <w:t xml:space="preserve"> </w:t>
      </w:r>
      <w:r w:rsidRPr="00A2346C">
        <w:rPr>
          <w:rFonts w:ascii="Arial" w:eastAsia="Arial" w:hAnsi="Arial" w:cs="Arial"/>
          <w:lang w:eastAsia="es-CO"/>
        </w:rPr>
        <w:t>porcentaje</w:t>
      </w:r>
      <w:r w:rsidRPr="00A2346C">
        <w:rPr>
          <w:rFonts w:ascii="Arial" w:eastAsia="Arial,Calibri" w:hAnsi="Arial" w:cs="Arial"/>
          <w:lang w:eastAsia="es-CO"/>
        </w:rPr>
        <w:t xml:space="preserve"> </w:t>
      </w:r>
      <w:r w:rsidRPr="00A2346C">
        <w:rPr>
          <w:rFonts w:ascii="Arial" w:eastAsia="Arial" w:hAnsi="Arial" w:cs="Arial"/>
          <w:lang w:eastAsia="es-CO"/>
        </w:rPr>
        <w:t>de</w:t>
      </w:r>
      <w:r w:rsidRPr="00A2346C">
        <w:rPr>
          <w:rFonts w:ascii="Arial" w:eastAsia="Arial,Calibri" w:hAnsi="Arial" w:cs="Arial"/>
          <w:lang w:eastAsia="es-CO"/>
        </w:rPr>
        <w:t xml:space="preserve"> </w:t>
      </w:r>
      <w:r w:rsidRPr="00A2346C">
        <w:rPr>
          <w:rFonts w:ascii="Arial" w:eastAsia="Arial" w:hAnsi="Arial" w:cs="Arial"/>
          <w:lang w:eastAsia="es-CO"/>
        </w:rPr>
        <w:t>AIU</w:t>
      </w:r>
      <w:r w:rsidRPr="00A2346C">
        <w:rPr>
          <w:rFonts w:ascii="Arial" w:eastAsia="Arial,Calibri" w:hAnsi="Arial" w:cs="Arial"/>
          <w:lang w:eastAsia="es-CO"/>
        </w:rPr>
        <w:t xml:space="preserve"> </w:t>
      </w:r>
      <w:r w:rsidRPr="00A2346C">
        <w:rPr>
          <w:rFonts w:ascii="Arial" w:eastAsia="Arial" w:hAnsi="Arial" w:cs="Arial"/>
          <w:lang w:eastAsia="es-CO"/>
        </w:rPr>
        <w:t>en</w:t>
      </w:r>
      <w:r w:rsidRPr="00A2346C">
        <w:rPr>
          <w:rFonts w:ascii="Arial" w:eastAsia="Arial,Calibri" w:hAnsi="Arial" w:cs="Arial"/>
          <w:lang w:eastAsia="es-CO"/>
        </w:rPr>
        <w:t xml:space="preserve"> </w:t>
      </w:r>
      <w:r w:rsidRPr="00A2346C">
        <w:rPr>
          <w:rFonts w:ascii="Arial" w:eastAsia="Arial" w:hAnsi="Arial" w:cs="Arial"/>
          <w:lang w:eastAsia="es-CO"/>
        </w:rPr>
        <w:t>la</w:t>
      </w:r>
      <w:r w:rsidRPr="00A2346C">
        <w:rPr>
          <w:rFonts w:ascii="Arial" w:eastAsia="Arial,Calibri" w:hAnsi="Arial" w:cs="Arial"/>
          <w:lang w:eastAsia="es-CO"/>
        </w:rPr>
        <w:t xml:space="preserve"> </w:t>
      </w:r>
      <w:r w:rsidRPr="00A2346C">
        <w:rPr>
          <w:rFonts w:ascii="Arial" w:eastAsia="Arial" w:hAnsi="Arial" w:cs="Arial"/>
          <w:lang w:eastAsia="es-CO"/>
        </w:rPr>
        <w:t>forma</w:t>
      </w:r>
      <w:r w:rsidRPr="00A2346C">
        <w:rPr>
          <w:rFonts w:ascii="Arial" w:eastAsia="Arial,Calibri" w:hAnsi="Arial" w:cs="Arial"/>
          <w:lang w:eastAsia="es-CO"/>
        </w:rPr>
        <w:t xml:space="preserve"> </w:t>
      </w:r>
      <w:r w:rsidRPr="00A2346C">
        <w:rPr>
          <w:rFonts w:ascii="Arial" w:eastAsia="Arial" w:hAnsi="Arial" w:cs="Arial"/>
          <w:lang w:eastAsia="es-CO"/>
        </w:rPr>
        <w:t>como</w:t>
      </w:r>
      <w:r w:rsidRPr="00A2346C">
        <w:rPr>
          <w:rFonts w:ascii="Arial" w:eastAsia="Arial,Calibri" w:hAnsi="Arial" w:cs="Arial"/>
          <w:lang w:eastAsia="es-CO"/>
        </w:rPr>
        <w:t xml:space="preserve"> </w:t>
      </w:r>
      <w:r w:rsidRPr="00A2346C">
        <w:rPr>
          <w:rFonts w:ascii="Arial" w:eastAsia="Arial" w:hAnsi="Arial" w:cs="Arial"/>
          <w:lang w:eastAsia="es-CO"/>
        </w:rPr>
        <w:t>lo</w:t>
      </w:r>
      <w:r w:rsidRPr="00A2346C">
        <w:rPr>
          <w:rFonts w:ascii="Arial" w:eastAsia="Arial,Calibri" w:hAnsi="Arial" w:cs="Arial"/>
          <w:lang w:eastAsia="es-CO"/>
        </w:rPr>
        <w:t xml:space="preserve"> </w:t>
      </w:r>
      <w:r w:rsidRPr="00A2346C">
        <w:rPr>
          <w:rFonts w:ascii="Arial" w:eastAsia="Arial" w:hAnsi="Arial" w:cs="Arial"/>
          <w:lang w:eastAsia="es-CO"/>
        </w:rPr>
        <w:t>establece</w:t>
      </w:r>
      <w:r w:rsidRPr="00A2346C">
        <w:rPr>
          <w:rFonts w:ascii="Arial" w:eastAsia="Arial,Calibri" w:hAnsi="Arial" w:cs="Arial"/>
          <w:lang w:eastAsia="es-CO"/>
        </w:rPr>
        <w:t xml:space="preserve"> </w:t>
      </w:r>
      <w:r w:rsidRPr="00A2346C">
        <w:rPr>
          <w:rFonts w:ascii="Arial" w:eastAsia="Arial" w:hAnsi="Arial" w:cs="Arial"/>
          <w:lang w:eastAsia="es-CO"/>
        </w:rPr>
        <w:t>el</w:t>
      </w:r>
      <w:r w:rsidRPr="00A2346C">
        <w:rPr>
          <w:rFonts w:ascii="Arial" w:eastAsia="Arial,Calibri" w:hAnsi="Arial" w:cs="Arial"/>
          <w:lang w:eastAsia="es-CO"/>
        </w:rPr>
        <w:t xml:space="preserve"> </w:t>
      </w:r>
      <w:r w:rsidRPr="00A2346C">
        <w:rPr>
          <w:rFonts w:ascii="Arial" w:eastAsia="Arial" w:hAnsi="Arial" w:cs="Arial"/>
          <w:lang w:eastAsia="es-CO"/>
        </w:rPr>
        <w:t>Pliego</w:t>
      </w:r>
      <w:r w:rsidRPr="00A2346C">
        <w:rPr>
          <w:rFonts w:ascii="Arial" w:eastAsia="Arial,Calibri" w:hAnsi="Arial" w:cs="Arial"/>
          <w:lang w:eastAsia="es-CO"/>
        </w:rPr>
        <w:t xml:space="preserve"> </w:t>
      </w:r>
      <w:r w:rsidRPr="00A2346C">
        <w:rPr>
          <w:rFonts w:ascii="Arial" w:eastAsia="Arial" w:hAnsi="Arial" w:cs="Arial"/>
          <w:lang w:eastAsia="es-CO"/>
        </w:rPr>
        <w:t>de</w:t>
      </w:r>
      <w:r w:rsidRPr="00A2346C">
        <w:rPr>
          <w:rFonts w:ascii="Arial" w:eastAsia="Arial,Calibri" w:hAnsi="Arial" w:cs="Arial"/>
          <w:lang w:eastAsia="es-CO"/>
        </w:rPr>
        <w:t xml:space="preserve"> </w:t>
      </w:r>
      <w:r w:rsidRPr="00A2346C">
        <w:rPr>
          <w:rFonts w:ascii="Arial" w:eastAsia="Arial" w:hAnsi="Arial" w:cs="Arial"/>
          <w:lang w:eastAsia="es-CO"/>
        </w:rPr>
        <w:t xml:space="preserve">Condiciones y el Formulario 1 – Formulario de presupuesto oficial. </w:t>
      </w:r>
    </w:p>
    <w:p w14:paraId="76CC2B4E" w14:textId="54D47AF0" w:rsidR="00673C94" w:rsidRPr="00A2346C" w:rsidRDefault="00673C94" w:rsidP="00306EF9">
      <w:pPr>
        <w:pStyle w:val="Prrafodelista"/>
        <w:numPr>
          <w:ilvl w:val="0"/>
          <w:numId w:val="51"/>
        </w:numPr>
        <w:jc w:val="both"/>
        <w:rPr>
          <w:rFonts w:ascii="Arial" w:eastAsia="Arial" w:hAnsi="Arial" w:cs="Arial"/>
          <w:color w:val="000000" w:themeColor="text1"/>
        </w:rPr>
      </w:pPr>
      <w:bookmarkStart w:id="169" w:name="_Hlk511139359"/>
      <w:r w:rsidRPr="00A2346C">
        <w:rPr>
          <w:rFonts w:ascii="Arial" w:eastAsia="Arial" w:hAnsi="Arial" w:cs="Arial"/>
          <w:lang w:eastAsia="es-CO"/>
        </w:rPr>
        <w:t>Ofrecer</w:t>
      </w:r>
      <w:r w:rsidRPr="00A2346C">
        <w:rPr>
          <w:rFonts w:ascii="Arial" w:eastAsia="Arial,Calibri" w:hAnsi="Arial" w:cs="Arial"/>
          <w:lang w:eastAsia="es-CO"/>
        </w:rPr>
        <w:t xml:space="preserve"> </w:t>
      </w:r>
      <w:r w:rsidRPr="00A2346C">
        <w:rPr>
          <w:rFonts w:ascii="Arial" w:eastAsia="Arial" w:hAnsi="Arial" w:cs="Arial"/>
          <w:lang w:eastAsia="es-CO"/>
        </w:rPr>
        <w:t>como</w:t>
      </w:r>
      <w:r w:rsidRPr="00A2346C">
        <w:rPr>
          <w:rFonts w:ascii="Arial" w:eastAsia="Arial,Calibri" w:hAnsi="Arial" w:cs="Arial"/>
          <w:lang w:eastAsia="es-CO"/>
        </w:rPr>
        <w:t xml:space="preserve"> </w:t>
      </w:r>
      <w:r w:rsidRPr="00A2346C">
        <w:rPr>
          <w:rFonts w:ascii="Arial" w:eastAsia="Arial" w:hAnsi="Arial" w:cs="Arial"/>
          <w:lang w:eastAsia="es-CO"/>
        </w:rPr>
        <w:t>AIU</w:t>
      </w:r>
      <w:r w:rsidRPr="00A2346C">
        <w:rPr>
          <w:rFonts w:ascii="Arial" w:eastAsia="Arial,Calibri" w:hAnsi="Arial" w:cs="Arial"/>
          <w:lang w:eastAsia="es-CO"/>
        </w:rPr>
        <w:t xml:space="preserve"> </w:t>
      </w:r>
      <w:r w:rsidRPr="00A2346C">
        <w:rPr>
          <w:rFonts w:ascii="Arial" w:eastAsia="Arial" w:hAnsi="Arial" w:cs="Arial"/>
          <w:lang w:eastAsia="es-CO"/>
        </w:rPr>
        <w:t>un</w:t>
      </w:r>
      <w:r w:rsidRPr="00A2346C">
        <w:rPr>
          <w:rFonts w:ascii="Arial" w:eastAsia="Arial,Calibri" w:hAnsi="Arial" w:cs="Arial"/>
          <w:lang w:eastAsia="es-CO"/>
        </w:rPr>
        <w:t xml:space="preserve"> </w:t>
      </w:r>
      <w:r w:rsidRPr="00A2346C">
        <w:rPr>
          <w:rFonts w:ascii="Arial" w:eastAsia="Arial" w:hAnsi="Arial" w:cs="Arial"/>
          <w:lang w:eastAsia="es-CO"/>
        </w:rPr>
        <w:t>porcentaje cuya sumatoria sea superior al establecido por la Entidad en el Formulario 1 – Formulario de Presupuesto Oficial</w:t>
      </w:r>
      <w:r w:rsidRPr="00A2346C">
        <w:rPr>
          <w:rFonts w:ascii="Arial" w:eastAsia="Arial" w:hAnsi="Arial" w:cs="Arial"/>
          <w:color w:val="000000" w:themeColor="text1"/>
          <w:lang w:eastAsia="es-CO"/>
        </w:rPr>
        <w:t>.</w:t>
      </w:r>
      <w:bookmarkEnd w:id="169"/>
    </w:p>
    <w:p w14:paraId="11A6462D"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Cuando se presente propuesta condicionada para la adjudicación del Contrato.</w:t>
      </w:r>
    </w:p>
    <w:p w14:paraId="32DEE31F"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Presentar la oferta extemporáneamente.</w:t>
      </w:r>
    </w:p>
    <w:p w14:paraId="2BBBEDA3"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No presentar oferta económica.</w:t>
      </w:r>
    </w:p>
    <w:p w14:paraId="639843BB" w14:textId="288A8873" w:rsidR="00673C94" w:rsidRPr="00A2346C" w:rsidRDefault="00673C94" w:rsidP="00306EF9">
      <w:pPr>
        <w:pStyle w:val="Prrafodelista"/>
        <w:numPr>
          <w:ilvl w:val="0"/>
          <w:numId w:val="51"/>
        </w:numPr>
        <w:jc w:val="both"/>
        <w:rPr>
          <w:rFonts w:ascii="Arial" w:hAnsi="Arial" w:cs="Arial"/>
          <w:color w:val="000000" w:themeColor="text1"/>
          <w:lang w:eastAsia="es-CO"/>
        </w:rPr>
      </w:pPr>
      <w:r w:rsidRPr="00A2346C">
        <w:rPr>
          <w:rFonts w:ascii="Arial" w:eastAsia="Arial" w:hAnsi="Arial" w:cs="Arial"/>
          <w:lang w:eastAsia="es-CO"/>
        </w:rPr>
        <w:t>Presentar más de una oferta económica con valores distintos o que no se presente conforme con las condiciones establecidas en el numeral 2.6 Elaboración y presentación de la oferta.</w:t>
      </w:r>
      <w:r w:rsidRPr="00A2346C">
        <w:rPr>
          <w:rFonts w:ascii="Arial" w:hAnsi="Arial" w:cs="Arial"/>
          <w:lang w:val="es-MX"/>
        </w:rPr>
        <w:t xml:space="preserve"> </w:t>
      </w:r>
      <w:r w:rsidRPr="00A2346C">
        <w:rPr>
          <w:rFonts w:ascii="Arial" w:eastAsia="Arial Narrow" w:hAnsi="Arial" w:cs="Arial"/>
          <w:color w:val="000000" w:themeColor="text1"/>
          <w:lang w:eastAsia="es-CO"/>
        </w:rPr>
        <w:t xml:space="preserve"> </w:t>
      </w:r>
    </w:p>
    <w:p w14:paraId="636B3BA4"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Que el Proponente no haya presentado la manifestación de interés para participar en el Proceso de Selección, y aun así haya presentado propuesta.</w:t>
      </w:r>
    </w:p>
    <w:p w14:paraId="23DBF333"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Arial,Calibri" w:hAnsi="Arial" w:cs="Arial"/>
          <w:color w:val="000000" w:themeColor="text1"/>
          <w:lang w:eastAsia="es-CO"/>
        </w:rPr>
        <w:t xml:space="preserve">Cuando se determine que el valor total de la oferta es artificialmente bajo, de acuerdo con lo establecido en la sección </w:t>
      </w:r>
      <w:r w:rsidRPr="00A2346C">
        <w:rPr>
          <w:rFonts w:ascii="Arial" w:eastAsia="Arial,Calibri" w:hAnsi="Arial" w:cs="Arial"/>
          <w:color w:val="000000" w:themeColor="text1"/>
          <w:lang w:eastAsia="es-CO"/>
        </w:rPr>
        <w:fldChar w:fldCharType="begin"/>
      </w:r>
      <w:r w:rsidRPr="00A2346C">
        <w:rPr>
          <w:rFonts w:ascii="Arial" w:eastAsia="Arial,Calibri" w:hAnsi="Arial" w:cs="Arial"/>
          <w:color w:val="000000" w:themeColor="text1"/>
          <w:lang w:eastAsia="es-CO"/>
        </w:rPr>
        <w:instrText xml:space="preserve"> REF _Ref531076130 \n \h  \* MERGEFORMAT </w:instrText>
      </w:r>
      <w:r w:rsidRPr="00A2346C">
        <w:rPr>
          <w:rFonts w:ascii="Arial" w:eastAsia="Arial,Calibri" w:hAnsi="Arial" w:cs="Arial"/>
          <w:color w:val="000000" w:themeColor="text1"/>
          <w:lang w:eastAsia="es-CO"/>
        </w:rPr>
      </w:r>
      <w:r w:rsidRPr="00A2346C">
        <w:rPr>
          <w:rFonts w:ascii="Arial" w:eastAsia="Arial,Calibri" w:hAnsi="Arial" w:cs="Arial"/>
          <w:color w:val="000000" w:themeColor="text1"/>
          <w:lang w:eastAsia="es-CO"/>
        </w:rPr>
        <w:fldChar w:fldCharType="separate"/>
      </w:r>
      <w:r w:rsidRPr="00A2346C">
        <w:rPr>
          <w:rFonts w:ascii="Arial" w:eastAsia="Arial,Calibri" w:hAnsi="Arial" w:cs="Arial"/>
          <w:color w:val="000000" w:themeColor="text1"/>
          <w:lang w:eastAsia="es-CO"/>
        </w:rPr>
        <w:t>4.1.3</w:t>
      </w:r>
      <w:r w:rsidRPr="00A2346C">
        <w:rPr>
          <w:rFonts w:ascii="Arial" w:eastAsia="Arial,Calibri" w:hAnsi="Arial" w:cs="Arial"/>
          <w:color w:val="000000" w:themeColor="text1"/>
          <w:lang w:eastAsia="es-CO"/>
        </w:rPr>
        <w:fldChar w:fldCharType="end"/>
      </w:r>
    </w:p>
    <w:p w14:paraId="480D9F3A"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Cuando se presenten propuestas parciales y esta posibilidad no haya sido establecida en el Pliego de Condiciones.</w:t>
      </w:r>
    </w:p>
    <w:p w14:paraId="4DA25AA6"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No informar todos los Contratos que el Proponente tenga en ejecución antes del cierre, necesarios para acreditar su capacidad residual conforme a la sección 3.10.</w:t>
      </w:r>
    </w:p>
    <w:p w14:paraId="687C5F54"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lastRenderedPageBreak/>
        <w:t>Cuando un Proponente Plural presente oferta con integrantes diferentes a los que manifestaron interés, aunque se mantenga la misma cantidad de miembros.</w:t>
      </w:r>
    </w:p>
    <w:p w14:paraId="06620F3B" w14:textId="77777777" w:rsidR="00673C94" w:rsidRPr="00A2346C" w:rsidRDefault="00673C94" w:rsidP="00306EF9">
      <w:pPr>
        <w:pStyle w:val="Prrafodelista"/>
        <w:numPr>
          <w:ilvl w:val="0"/>
          <w:numId w:val="51"/>
        </w:numPr>
        <w:jc w:val="both"/>
        <w:rPr>
          <w:rFonts w:ascii="Arial" w:eastAsiaTheme="minorEastAsia" w:hAnsi="Arial" w:cs="Arial"/>
          <w:color w:val="000000" w:themeColor="text1"/>
          <w:lang w:eastAsia="es-CO"/>
        </w:rPr>
      </w:pPr>
      <w:r w:rsidRPr="00A2346C">
        <w:rPr>
          <w:rFonts w:ascii="Arial" w:eastAsiaTheme="minorEastAsia" w:hAnsi="Arial" w:cs="Arial"/>
          <w:color w:val="000000" w:themeColor="text1"/>
          <w:lang w:eastAsia="es-CO"/>
        </w:rPr>
        <w:t xml:space="preserve">Cuando un Proponente Plural manifiesta interés, pero al presentar la oferta solo lo hace uno de los miembros, como Proponente singular. </w:t>
      </w:r>
    </w:p>
    <w:p w14:paraId="7AEF0B9E" w14:textId="77777777" w:rsidR="00673C94" w:rsidRPr="00A2346C" w:rsidRDefault="00673C94" w:rsidP="00306EF9">
      <w:pPr>
        <w:pStyle w:val="Prrafodelista"/>
        <w:numPr>
          <w:ilvl w:val="0"/>
          <w:numId w:val="51"/>
        </w:numPr>
        <w:jc w:val="both"/>
        <w:rPr>
          <w:rFonts w:ascii="Arial" w:hAnsi="Arial" w:cs="Arial"/>
          <w:color w:val="000000" w:themeColor="text1"/>
          <w:lang w:eastAsia="es-CO"/>
        </w:rPr>
      </w:pPr>
      <w:r w:rsidRPr="00A2346C">
        <w:rPr>
          <w:rFonts w:ascii="Arial" w:eastAsiaTheme="minorEastAsia" w:hAnsi="Arial" w:cs="Arial"/>
          <w:color w:val="000000" w:themeColor="text1"/>
          <w:lang w:eastAsia="es-CO"/>
        </w:rPr>
        <w:t>Cuando un Proponente Plural presente oferta con un número de integrantes mayor de los que manifestaron interés.</w:t>
      </w:r>
    </w:p>
    <w:p w14:paraId="3F9DADA6" w14:textId="77777777" w:rsidR="00673C94" w:rsidRPr="00A2346C" w:rsidRDefault="00673C94" w:rsidP="00306EF9">
      <w:pPr>
        <w:pStyle w:val="Prrafodelista"/>
        <w:numPr>
          <w:ilvl w:val="0"/>
          <w:numId w:val="51"/>
        </w:numPr>
        <w:jc w:val="both"/>
        <w:rPr>
          <w:rFonts w:ascii="Arial" w:eastAsia="Arial" w:hAnsi="Arial" w:cs="Arial"/>
          <w:color w:val="000000" w:themeColor="text1"/>
          <w:lang w:eastAsia="es-CO"/>
        </w:rPr>
      </w:pPr>
      <w:r w:rsidRPr="00A2346C">
        <w:rPr>
          <w:rFonts w:ascii="Arial" w:eastAsia="Arial" w:hAnsi="Arial" w:cs="Arial"/>
          <w:color w:val="000000" w:themeColor="text1"/>
          <w:lang w:eastAsia="es-CO"/>
        </w:rPr>
        <w:t>Ofrecer un plazo superior al señalado por la Entidad en el Anexo 1 – Anexo Técnico</w:t>
      </w:r>
    </w:p>
    <w:p w14:paraId="1F1B9FE2" w14:textId="77777777" w:rsidR="00673C94" w:rsidRPr="00A2346C" w:rsidRDefault="00673C94" w:rsidP="00306EF9">
      <w:pPr>
        <w:pStyle w:val="Prrafodelista"/>
        <w:numPr>
          <w:ilvl w:val="0"/>
          <w:numId w:val="51"/>
        </w:numPr>
        <w:tabs>
          <w:tab w:val="left" w:pos="709"/>
          <w:tab w:val="left" w:pos="851"/>
        </w:tabs>
        <w:ind w:left="714" w:hanging="357"/>
        <w:jc w:val="both"/>
        <w:rPr>
          <w:rFonts w:ascii="Arial" w:eastAsiaTheme="minorEastAsia" w:hAnsi="Arial" w:cs="Arial"/>
          <w:color w:val="000000" w:themeColor="text1"/>
          <w:lang w:eastAsia="es-CO"/>
        </w:rPr>
      </w:pPr>
      <w:r w:rsidRPr="00A2346C">
        <w:rPr>
          <w:rFonts w:ascii="Arial" w:eastAsia="Arial" w:hAnsi="Arial" w:cs="Arial"/>
          <w:color w:val="000000" w:themeColor="text1"/>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01D16E22" w14:textId="03DE52C5" w:rsidR="00673C94" w:rsidRPr="00A2346C" w:rsidRDefault="00673C94" w:rsidP="00306EF9">
      <w:pPr>
        <w:pStyle w:val="Prrafodelista"/>
        <w:numPr>
          <w:ilvl w:val="0"/>
          <w:numId w:val="51"/>
        </w:numPr>
        <w:tabs>
          <w:tab w:val="left" w:pos="709"/>
          <w:tab w:val="left" w:pos="851"/>
        </w:tabs>
        <w:ind w:left="714" w:hanging="357"/>
        <w:jc w:val="both"/>
        <w:rPr>
          <w:rFonts w:ascii="Arial" w:eastAsiaTheme="minorEastAsia" w:hAnsi="Arial" w:cs="Arial"/>
          <w:color w:val="000000" w:themeColor="text1"/>
          <w:lang w:eastAsia="es-CO"/>
        </w:rPr>
      </w:pPr>
      <w:r w:rsidRPr="00A2346C">
        <w:rPr>
          <w:rFonts w:ascii="Arial" w:eastAsia="Arial" w:hAnsi="Arial" w:cs="Arial"/>
          <w:color w:val="000000" w:themeColor="text1"/>
          <w:lang w:eastAsia="es-CO"/>
        </w:rPr>
        <w:t xml:space="preserve">Cuando el que presenta oferta o alguno de los miembros del Proponente Plural no acredita la condición de </w:t>
      </w:r>
      <w:proofErr w:type="spellStart"/>
      <w:r w:rsidRPr="00A2346C">
        <w:rPr>
          <w:rFonts w:ascii="Arial" w:eastAsia="Arial" w:hAnsi="Arial" w:cs="Arial"/>
          <w:color w:val="000000" w:themeColor="text1"/>
          <w:lang w:eastAsia="es-CO"/>
        </w:rPr>
        <w:t>Mipyme</w:t>
      </w:r>
      <w:proofErr w:type="spellEnd"/>
      <w:r w:rsidRPr="00A2346C">
        <w:rPr>
          <w:rFonts w:ascii="Arial" w:eastAsia="Arial" w:hAnsi="Arial" w:cs="Arial"/>
          <w:color w:val="000000" w:themeColor="text1"/>
          <w:lang w:eastAsia="es-CO"/>
        </w:rPr>
        <w:t xml:space="preserve"> y, en consecuencia, no aporta el RUP vigente y en firme al momento de su presentación y no subsana su entrega, en los términos del numeral 1.6.</w:t>
      </w:r>
    </w:p>
    <w:p w14:paraId="5A7AB756" w14:textId="77777777" w:rsidR="00673C94" w:rsidRPr="00A2346C" w:rsidRDefault="00673C94" w:rsidP="00306EF9">
      <w:pPr>
        <w:pStyle w:val="Prrafodelista"/>
        <w:numPr>
          <w:ilvl w:val="0"/>
          <w:numId w:val="51"/>
        </w:numPr>
        <w:tabs>
          <w:tab w:val="left" w:pos="709"/>
          <w:tab w:val="left" w:pos="851"/>
        </w:tabs>
        <w:ind w:left="714" w:hanging="357"/>
        <w:jc w:val="both"/>
        <w:rPr>
          <w:rFonts w:ascii="Arial" w:eastAsia="Arial" w:hAnsi="Arial" w:cs="Arial"/>
          <w:color w:val="000000" w:themeColor="text1"/>
          <w:lang w:eastAsia="es-CO"/>
        </w:rPr>
      </w:pPr>
      <w:r w:rsidRPr="00A2346C">
        <w:rPr>
          <w:rFonts w:ascii="Arial" w:eastAsia="Arial" w:hAnsi="Arial" w:cs="Arial"/>
          <w:color w:val="000000" w:themeColor="text1"/>
          <w:lang w:eastAsia="es-CO"/>
        </w:rPr>
        <w:t xml:space="preserve">Cuando la Entidad encuentre que la propuesta aportada por un Proponente Plural se realice con un usuario del SECOP II diferente al de la unión temporal o consorcio </w:t>
      </w:r>
    </w:p>
    <w:p w14:paraId="30D845CC" w14:textId="77777777" w:rsidR="00673C94" w:rsidRPr="008C2B36" w:rsidRDefault="00673C94" w:rsidP="00306EF9">
      <w:pPr>
        <w:pStyle w:val="Prrafodelista"/>
        <w:numPr>
          <w:ilvl w:val="0"/>
          <w:numId w:val="51"/>
        </w:numPr>
        <w:tabs>
          <w:tab w:val="left" w:pos="709"/>
          <w:tab w:val="left" w:pos="851"/>
        </w:tabs>
        <w:jc w:val="both"/>
        <w:rPr>
          <w:rFonts w:ascii="Arial" w:eastAsiaTheme="minorEastAsia" w:hAnsi="Arial" w:cs="Arial"/>
          <w:color w:val="000000" w:themeColor="text1"/>
          <w:lang w:eastAsia="es-CO"/>
        </w:rPr>
      </w:pPr>
      <w:r w:rsidRPr="00A2346C">
        <w:rPr>
          <w:rFonts w:ascii="Arial" w:hAnsi="Arial" w:cs="Arial"/>
          <w:lang w:val="es-MX"/>
        </w:rPr>
        <w:t xml:space="preserve"> Las demás previstas en la ley.</w:t>
      </w:r>
    </w:p>
    <w:p w14:paraId="3A93B63E" w14:textId="77777777" w:rsidR="008C2B36" w:rsidRPr="00A2346C" w:rsidRDefault="008C2B36" w:rsidP="008C2B36">
      <w:pPr>
        <w:pStyle w:val="Prrafodelista"/>
        <w:tabs>
          <w:tab w:val="left" w:pos="709"/>
          <w:tab w:val="left" w:pos="851"/>
        </w:tabs>
        <w:jc w:val="both"/>
        <w:rPr>
          <w:rFonts w:ascii="Arial" w:eastAsiaTheme="minorEastAsia" w:hAnsi="Arial" w:cs="Arial"/>
          <w:color w:val="000000" w:themeColor="text1"/>
          <w:lang w:eastAsia="es-CO"/>
        </w:rPr>
      </w:pPr>
    </w:p>
    <w:p w14:paraId="73FA6EA2" w14:textId="77777777" w:rsidR="00673C94" w:rsidRPr="00A2346C" w:rsidRDefault="00673C94" w:rsidP="00306EF9">
      <w:pPr>
        <w:pStyle w:val="Capitulo1"/>
        <w:numPr>
          <w:ilvl w:val="1"/>
          <w:numId w:val="50"/>
        </w:numPr>
        <w:tabs>
          <w:tab w:val="left" w:pos="851"/>
        </w:tabs>
        <w:spacing w:before="0" w:after="0" w:line="240" w:lineRule="auto"/>
        <w:jc w:val="both"/>
        <w:rPr>
          <w:color w:val="000000" w:themeColor="text1"/>
          <w:sz w:val="24"/>
          <w:szCs w:val="24"/>
        </w:rPr>
      </w:pPr>
      <w:r w:rsidRPr="00A2346C">
        <w:rPr>
          <w:rFonts w:eastAsia="Arial,Calibri"/>
          <w:color w:val="000000" w:themeColor="text1"/>
          <w:sz w:val="24"/>
          <w:szCs w:val="24"/>
        </w:rPr>
        <w:t xml:space="preserve"> </w:t>
      </w:r>
      <w:bookmarkStart w:id="170" w:name="_Toc32147315"/>
      <w:bookmarkStart w:id="171" w:name="_Toc230250706"/>
      <w:r w:rsidRPr="00A2346C">
        <w:rPr>
          <w:color w:val="000000" w:themeColor="text1"/>
          <w:sz w:val="24"/>
          <w:szCs w:val="24"/>
        </w:rPr>
        <w:t>CAUSALES PARA DECLARAR DESIERTO EL PROCESO DE SELECCIÓN</w:t>
      </w:r>
      <w:bookmarkEnd w:id="170"/>
      <w:bookmarkEnd w:id="171"/>
      <w:r w:rsidRPr="00A2346C">
        <w:rPr>
          <w:color w:val="000000" w:themeColor="text1"/>
          <w:sz w:val="24"/>
          <w:szCs w:val="24"/>
        </w:rPr>
        <w:t xml:space="preserve"> </w:t>
      </w:r>
      <w:bookmarkStart w:id="172" w:name="_Toc8394354"/>
      <w:bookmarkStart w:id="173" w:name="_Toc8394600"/>
      <w:bookmarkStart w:id="174" w:name="_Toc8394876"/>
      <w:bookmarkStart w:id="175" w:name="_Toc8401669"/>
      <w:bookmarkStart w:id="176" w:name="_Toc508648256"/>
      <w:bookmarkStart w:id="177" w:name="_Toc508984040"/>
      <w:bookmarkStart w:id="178" w:name="_Toc509843870"/>
      <w:bookmarkStart w:id="179" w:name="_Toc511924778"/>
      <w:bookmarkStart w:id="180" w:name="_Toc518641655"/>
      <w:bookmarkEnd w:id="172"/>
      <w:bookmarkEnd w:id="173"/>
      <w:bookmarkEnd w:id="174"/>
      <w:bookmarkEnd w:id="175"/>
      <w:bookmarkEnd w:id="176"/>
      <w:bookmarkEnd w:id="177"/>
      <w:bookmarkEnd w:id="178"/>
      <w:bookmarkEnd w:id="179"/>
      <w:bookmarkEnd w:id="180"/>
    </w:p>
    <w:p w14:paraId="0D6902E8" w14:textId="77777777" w:rsidR="008C2B36" w:rsidRDefault="008C2B36" w:rsidP="00A2346C">
      <w:pPr>
        <w:jc w:val="both"/>
        <w:rPr>
          <w:rFonts w:ascii="Arial" w:hAnsi="Arial" w:cs="Arial"/>
          <w:lang w:eastAsia="es-CO"/>
        </w:rPr>
      </w:pPr>
    </w:p>
    <w:p w14:paraId="1191A193" w14:textId="77777777" w:rsidR="008C2B36" w:rsidRDefault="00673C94" w:rsidP="00A2346C">
      <w:pPr>
        <w:jc w:val="both"/>
        <w:rPr>
          <w:rFonts w:ascii="Arial" w:hAnsi="Arial" w:cs="Arial"/>
          <w:lang w:eastAsia="es-CO"/>
        </w:rPr>
      </w:pPr>
      <w:r w:rsidRPr="00A2346C">
        <w:rPr>
          <w:rFonts w:ascii="Arial" w:hAnsi="Arial" w:cs="Arial"/>
          <w:lang w:eastAsia="es-CO"/>
        </w:rPr>
        <w:t>La</w:t>
      </w:r>
      <w:r w:rsidRPr="00A2346C">
        <w:rPr>
          <w:rFonts w:ascii="Arial" w:eastAsia="Arial" w:hAnsi="Arial" w:cs="Arial"/>
          <w:lang w:eastAsia="es-CO"/>
        </w:rPr>
        <w:t xml:space="preserve"> </w:t>
      </w:r>
      <w:r w:rsidRPr="00A2346C">
        <w:rPr>
          <w:rFonts w:ascii="Arial" w:hAnsi="Arial" w:cs="Arial"/>
          <w:lang w:eastAsia="es-CO"/>
        </w:rPr>
        <w:t>Entidad podrá</w:t>
      </w:r>
      <w:r w:rsidRPr="00A2346C">
        <w:rPr>
          <w:rFonts w:ascii="Arial" w:eastAsia="Arial" w:hAnsi="Arial" w:cs="Arial"/>
          <w:lang w:eastAsia="es-CO"/>
        </w:rPr>
        <w:t xml:space="preserve"> </w:t>
      </w:r>
      <w:r w:rsidRPr="00A2346C">
        <w:rPr>
          <w:rFonts w:ascii="Arial" w:hAnsi="Arial" w:cs="Arial"/>
          <w:lang w:eastAsia="es-CO"/>
        </w:rPr>
        <w:t>declarar</w:t>
      </w:r>
      <w:r w:rsidRPr="00A2346C">
        <w:rPr>
          <w:rFonts w:ascii="Arial" w:eastAsia="Arial" w:hAnsi="Arial" w:cs="Arial"/>
          <w:lang w:eastAsia="es-CO"/>
        </w:rPr>
        <w:t xml:space="preserve"> </w:t>
      </w:r>
      <w:r w:rsidRPr="00A2346C">
        <w:rPr>
          <w:rFonts w:ascii="Arial" w:hAnsi="Arial" w:cs="Arial"/>
          <w:lang w:eastAsia="es-CO"/>
        </w:rPr>
        <w:t>desierto el procedimiento de selección</w:t>
      </w:r>
      <w:r w:rsidRPr="00A2346C">
        <w:rPr>
          <w:rFonts w:ascii="Arial" w:eastAsia="Arial" w:hAnsi="Arial" w:cs="Arial"/>
          <w:lang w:eastAsia="es-CO"/>
        </w:rPr>
        <w:t xml:space="preserve"> </w:t>
      </w:r>
      <w:r w:rsidRPr="00A2346C">
        <w:rPr>
          <w:rFonts w:ascii="Arial" w:hAnsi="Arial" w:cs="Arial"/>
          <w:lang w:eastAsia="es-CO"/>
        </w:rPr>
        <w:t>cuando:</w:t>
      </w:r>
    </w:p>
    <w:p w14:paraId="697340A6" w14:textId="10A1283F" w:rsidR="00673C94" w:rsidRPr="00A2346C" w:rsidRDefault="00673C94" w:rsidP="00A2346C">
      <w:pPr>
        <w:jc w:val="both"/>
        <w:rPr>
          <w:rFonts w:ascii="Arial" w:eastAsia="Arial" w:hAnsi="Arial" w:cs="Arial"/>
          <w:color w:val="000000" w:themeColor="text1"/>
          <w:lang w:eastAsia="es-CO"/>
        </w:rPr>
      </w:pPr>
      <w:r w:rsidRPr="00A2346C">
        <w:rPr>
          <w:rFonts w:ascii="Arial" w:eastAsia="Arial" w:hAnsi="Arial" w:cs="Arial"/>
          <w:color w:val="000000" w:themeColor="text1"/>
          <w:lang w:eastAsia="es-CO"/>
        </w:rPr>
        <w:t xml:space="preserve"> </w:t>
      </w:r>
    </w:p>
    <w:p w14:paraId="05840DA1" w14:textId="77777777" w:rsidR="00673C94" w:rsidRPr="00A2346C" w:rsidRDefault="00673C94" w:rsidP="00306EF9">
      <w:pPr>
        <w:pStyle w:val="Prrafodelista"/>
        <w:numPr>
          <w:ilvl w:val="0"/>
          <w:numId w:val="28"/>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No</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se</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presenten</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ofertas</w:t>
      </w:r>
      <w:r w:rsidRPr="00A2346C">
        <w:rPr>
          <w:rFonts w:ascii="Arial" w:eastAsia="Arial,Calibri" w:hAnsi="Arial" w:cs="Arial"/>
          <w:color w:val="000000" w:themeColor="text1"/>
          <w:lang w:eastAsia="es-CO"/>
        </w:rPr>
        <w:t>.</w:t>
      </w:r>
    </w:p>
    <w:p w14:paraId="360B8D7D" w14:textId="77777777" w:rsidR="00673C94" w:rsidRPr="00A2346C" w:rsidRDefault="00673C94" w:rsidP="00306EF9">
      <w:pPr>
        <w:pStyle w:val="Prrafodelista"/>
        <w:numPr>
          <w:ilvl w:val="0"/>
          <w:numId w:val="28"/>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Ninguna</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oferta</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resulte</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hábil,</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por no cumplir las exigencias del Pliego de Condiciones.</w:t>
      </w:r>
    </w:p>
    <w:p w14:paraId="743FD07F" w14:textId="77777777" w:rsidR="00673C94" w:rsidRPr="00A2346C" w:rsidRDefault="00673C94" w:rsidP="00306EF9">
      <w:pPr>
        <w:pStyle w:val="Prrafodelista"/>
        <w:numPr>
          <w:ilvl w:val="0"/>
          <w:numId w:val="28"/>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Existan</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causas</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o</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motivos</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que</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impidan</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la</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escogencia</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objetiva</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del Proponente</w:t>
      </w:r>
      <w:r w:rsidRPr="00A2346C">
        <w:rPr>
          <w:rFonts w:ascii="Arial" w:eastAsia="Arial,Calibri" w:hAnsi="Arial" w:cs="Arial"/>
          <w:color w:val="000000" w:themeColor="text1"/>
          <w:lang w:eastAsia="es-CO"/>
        </w:rPr>
        <w:t>.</w:t>
      </w:r>
    </w:p>
    <w:p w14:paraId="4F2E7B0B" w14:textId="77777777" w:rsidR="00673C94" w:rsidRDefault="00673C94" w:rsidP="00306EF9">
      <w:pPr>
        <w:pStyle w:val="Prrafodelista"/>
        <w:numPr>
          <w:ilvl w:val="0"/>
          <w:numId w:val="28"/>
        </w:numPr>
        <w:jc w:val="both"/>
        <w:rPr>
          <w:rFonts w:ascii="Arial" w:eastAsia="Arial,Calibri" w:hAnsi="Arial" w:cs="Arial"/>
          <w:color w:val="000000" w:themeColor="text1"/>
          <w:lang w:eastAsia="es-CO"/>
        </w:rPr>
      </w:pPr>
      <w:r w:rsidRPr="00A2346C">
        <w:rPr>
          <w:rFonts w:ascii="Arial" w:eastAsia="Arial" w:hAnsi="Arial" w:cs="Arial"/>
          <w:color w:val="000000" w:themeColor="text1"/>
          <w:lang w:eastAsia="es-CO"/>
        </w:rPr>
        <w:t>Lo</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contemple</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la</w:t>
      </w:r>
      <w:r w:rsidRPr="00A2346C">
        <w:rPr>
          <w:rFonts w:ascii="Arial" w:eastAsia="Arial,Calibri" w:hAnsi="Arial" w:cs="Arial"/>
          <w:color w:val="000000" w:themeColor="text1"/>
          <w:lang w:eastAsia="es-CO"/>
        </w:rPr>
        <w:t xml:space="preserve"> </w:t>
      </w:r>
      <w:r w:rsidRPr="00A2346C">
        <w:rPr>
          <w:rFonts w:ascii="Arial" w:eastAsia="Arial" w:hAnsi="Arial" w:cs="Arial"/>
          <w:color w:val="000000" w:themeColor="text1"/>
          <w:lang w:eastAsia="es-CO"/>
        </w:rPr>
        <w:t>ley.</w:t>
      </w:r>
      <w:r w:rsidRPr="00A2346C">
        <w:rPr>
          <w:rFonts w:ascii="Arial" w:eastAsia="Arial,Calibri" w:hAnsi="Arial" w:cs="Arial"/>
          <w:color w:val="000000" w:themeColor="text1"/>
          <w:lang w:eastAsia="es-CO"/>
        </w:rPr>
        <w:t xml:space="preserve"> </w:t>
      </w:r>
    </w:p>
    <w:p w14:paraId="103CFAA4" w14:textId="77777777" w:rsidR="008C2B36" w:rsidRPr="00A2346C" w:rsidRDefault="008C2B36" w:rsidP="008C2B36">
      <w:pPr>
        <w:pStyle w:val="Prrafodelista"/>
        <w:jc w:val="both"/>
        <w:rPr>
          <w:rFonts w:ascii="Arial" w:eastAsia="Arial,Calibri" w:hAnsi="Arial" w:cs="Arial"/>
          <w:color w:val="000000" w:themeColor="text1"/>
          <w:lang w:eastAsia="es-CO"/>
        </w:rPr>
      </w:pPr>
    </w:p>
    <w:p w14:paraId="453325D8" w14:textId="77777777" w:rsidR="00673C94" w:rsidRPr="00A2346C" w:rsidRDefault="00673C94" w:rsidP="00306EF9">
      <w:pPr>
        <w:pStyle w:val="Capitulo1"/>
        <w:numPr>
          <w:ilvl w:val="1"/>
          <w:numId w:val="50"/>
        </w:numPr>
        <w:tabs>
          <w:tab w:val="left" w:pos="993"/>
        </w:tabs>
        <w:spacing w:before="0" w:after="0" w:line="240" w:lineRule="auto"/>
        <w:ind w:left="426" w:firstLine="141"/>
        <w:rPr>
          <w:color w:val="000000" w:themeColor="text1"/>
          <w:sz w:val="24"/>
          <w:szCs w:val="24"/>
        </w:rPr>
      </w:pPr>
      <w:bookmarkStart w:id="181" w:name="_Toc508648257"/>
      <w:bookmarkStart w:id="182" w:name="_Toc508984041"/>
      <w:bookmarkStart w:id="183" w:name="_Toc509843871"/>
      <w:bookmarkStart w:id="184" w:name="_Toc511924779"/>
      <w:bookmarkStart w:id="185" w:name="_Toc518641656"/>
      <w:bookmarkStart w:id="186" w:name="_Toc32147316"/>
      <w:bookmarkStart w:id="187" w:name="_Toc230250707"/>
      <w:r w:rsidRPr="00A2346C">
        <w:rPr>
          <w:color w:val="000000" w:themeColor="text1"/>
          <w:sz w:val="24"/>
          <w:szCs w:val="24"/>
        </w:rPr>
        <w:t>NORMAS DE INTERPRETACIÓN DEL PLIEGO DE CONDICIONES</w:t>
      </w:r>
      <w:bookmarkEnd w:id="181"/>
      <w:bookmarkEnd w:id="182"/>
      <w:bookmarkEnd w:id="183"/>
      <w:bookmarkEnd w:id="184"/>
      <w:bookmarkEnd w:id="185"/>
      <w:bookmarkEnd w:id="186"/>
      <w:bookmarkEnd w:id="187"/>
    </w:p>
    <w:p w14:paraId="3444E7DD" w14:textId="77777777" w:rsidR="008C2B36" w:rsidRDefault="008C2B36" w:rsidP="00A2346C">
      <w:pPr>
        <w:jc w:val="both"/>
        <w:rPr>
          <w:rFonts w:ascii="Arial" w:hAnsi="Arial" w:cs="Arial"/>
        </w:rPr>
      </w:pPr>
    </w:p>
    <w:p w14:paraId="563FA8EF" w14:textId="6995D623" w:rsidR="00673C94" w:rsidRDefault="00673C94" w:rsidP="00A2346C">
      <w:pPr>
        <w:jc w:val="both"/>
        <w:rPr>
          <w:rFonts w:ascii="Arial" w:hAnsi="Arial" w:cs="Arial"/>
        </w:rPr>
      </w:pPr>
      <w:r w:rsidRPr="00A2346C">
        <w:rPr>
          <w:rFonts w:ascii="Arial" w:hAnsi="Arial" w:cs="Arial"/>
        </w:rPr>
        <w:t>Este</w:t>
      </w:r>
      <w:r w:rsidRPr="00A2346C">
        <w:rPr>
          <w:rFonts w:ascii="Arial" w:eastAsia="Arial" w:hAnsi="Arial" w:cs="Arial"/>
        </w:rPr>
        <w:t xml:space="preserve"> P</w:t>
      </w:r>
      <w:r w:rsidRPr="00A2346C">
        <w:rPr>
          <w:rFonts w:ascii="Arial" w:hAnsi="Arial" w:cs="Arial"/>
        </w:rPr>
        <w:t>liego</w:t>
      </w:r>
      <w:r w:rsidRPr="00A2346C">
        <w:rPr>
          <w:rFonts w:ascii="Arial" w:eastAsia="Arial" w:hAnsi="Arial" w:cs="Arial"/>
        </w:rPr>
        <w:t xml:space="preserve"> </w:t>
      </w:r>
      <w:r w:rsidRPr="00A2346C">
        <w:rPr>
          <w:rFonts w:ascii="Arial" w:hAnsi="Arial" w:cs="Arial"/>
        </w:rPr>
        <w:t>de</w:t>
      </w:r>
      <w:r w:rsidRPr="00A2346C">
        <w:rPr>
          <w:rFonts w:ascii="Arial" w:eastAsia="Arial" w:hAnsi="Arial" w:cs="Arial"/>
        </w:rPr>
        <w:t xml:space="preserve"> </w:t>
      </w:r>
      <w:r w:rsidRPr="00A2346C">
        <w:rPr>
          <w:rFonts w:ascii="Arial" w:hAnsi="Arial" w:cs="Arial"/>
        </w:rPr>
        <w:t>Condiciones</w:t>
      </w:r>
      <w:r w:rsidRPr="00A2346C">
        <w:rPr>
          <w:rFonts w:ascii="Arial" w:eastAsia="Arial" w:hAnsi="Arial" w:cs="Arial"/>
        </w:rPr>
        <w:t xml:space="preserve"> </w:t>
      </w:r>
      <w:r w:rsidRPr="00A2346C">
        <w:rPr>
          <w:rFonts w:ascii="Arial" w:hAnsi="Arial" w:cs="Arial"/>
        </w:rPr>
        <w:t>debe</w:t>
      </w:r>
      <w:r w:rsidRPr="00A2346C">
        <w:rPr>
          <w:rFonts w:ascii="Arial" w:eastAsia="Arial" w:hAnsi="Arial" w:cs="Arial"/>
        </w:rPr>
        <w:t xml:space="preserve"> </w:t>
      </w:r>
      <w:r w:rsidRPr="00A2346C">
        <w:rPr>
          <w:rFonts w:ascii="Arial" w:hAnsi="Arial" w:cs="Arial"/>
        </w:rPr>
        <w:t>interpretarse</w:t>
      </w:r>
      <w:r w:rsidRPr="00A2346C">
        <w:rPr>
          <w:rFonts w:ascii="Arial" w:eastAsia="Arial" w:hAnsi="Arial" w:cs="Arial"/>
        </w:rPr>
        <w:t xml:space="preserve"> </w:t>
      </w:r>
      <w:r w:rsidRPr="00A2346C">
        <w:rPr>
          <w:rFonts w:ascii="Arial" w:hAnsi="Arial" w:cs="Arial"/>
        </w:rPr>
        <w:t>como</w:t>
      </w:r>
      <w:r w:rsidRPr="00A2346C">
        <w:rPr>
          <w:rFonts w:ascii="Arial" w:eastAsia="Arial" w:hAnsi="Arial" w:cs="Arial"/>
        </w:rPr>
        <w:t xml:space="preserve"> </w:t>
      </w:r>
      <w:r w:rsidRPr="00A2346C">
        <w:rPr>
          <w:rFonts w:ascii="Arial" w:hAnsi="Arial" w:cs="Arial"/>
        </w:rPr>
        <w:t>un</w:t>
      </w:r>
      <w:r w:rsidRPr="00A2346C">
        <w:rPr>
          <w:rFonts w:ascii="Arial" w:eastAsia="Arial" w:hAnsi="Arial" w:cs="Arial"/>
        </w:rPr>
        <w:t xml:space="preserve"> </w:t>
      </w:r>
      <w:r w:rsidRPr="00A2346C">
        <w:rPr>
          <w:rFonts w:ascii="Arial" w:hAnsi="Arial" w:cs="Arial"/>
        </w:rPr>
        <w:t>todo</w:t>
      </w:r>
      <w:r w:rsidRPr="00A2346C">
        <w:rPr>
          <w:rFonts w:ascii="Arial" w:eastAsia="Arial" w:hAnsi="Arial" w:cs="Arial"/>
        </w:rPr>
        <w:t xml:space="preserve"> </w:t>
      </w:r>
      <w:r w:rsidRPr="00A2346C">
        <w:rPr>
          <w:rFonts w:ascii="Arial" w:hAnsi="Arial" w:cs="Arial"/>
        </w:rPr>
        <w:t>y</w:t>
      </w:r>
      <w:r w:rsidRPr="00A2346C">
        <w:rPr>
          <w:rFonts w:ascii="Arial" w:eastAsia="Arial" w:hAnsi="Arial" w:cs="Arial"/>
        </w:rPr>
        <w:t xml:space="preserve"> </w:t>
      </w:r>
      <w:r w:rsidRPr="00A2346C">
        <w:rPr>
          <w:rFonts w:ascii="Arial" w:hAnsi="Arial" w:cs="Arial"/>
        </w:rPr>
        <w:t>sus</w:t>
      </w:r>
      <w:r w:rsidRPr="00A2346C">
        <w:rPr>
          <w:rFonts w:ascii="Arial" w:eastAsia="Arial" w:hAnsi="Arial" w:cs="Arial"/>
        </w:rPr>
        <w:t xml:space="preserve"> </w:t>
      </w:r>
      <w:r w:rsidRPr="00A2346C">
        <w:rPr>
          <w:rFonts w:ascii="Arial" w:hAnsi="Arial" w:cs="Arial"/>
        </w:rPr>
        <w:t>disposiciones</w:t>
      </w:r>
      <w:r w:rsidRPr="00A2346C">
        <w:rPr>
          <w:rFonts w:ascii="Arial" w:eastAsia="Arial" w:hAnsi="Arial" w:cs="Arial"/>
        </w:rPr>
        <w:t xml:space="preserve"> </w:t>
      </w:r>
      <w:r w:rsidRPr="00A2346C">
        <w:rPr>
          <w:rFonts w:ascii="Arial" w:hAnsi="Arial" w:cs="Arial"/>
        </w:rPr>
        <w:t>no</w:t>
      </w:r>
      <w:r w:rsidRPr="00A2346C">
        <w:rPr>
          <w:rFonts w:ascii="Arial" w:eastAsia="Arial" w:hAnsi="Arial" w:cs="Arial"/>
        </w:rPr>
        <w:t xml:space="preserve"> </w:t>
      </w:r>
      <w:r w:rsidRPr="00A2346C">
        <w:rPr>
          <w:rFonts w:ascii="Arial" w:hAnsi="Arial" w:cs="Arial"/>
        </w:rPr>
        <w:t>deben</w:t>
      </w:r>
      <w:r w:rsidRPr="00A2346C">
        <w:rPr>
          <w:rFonts w:ascii="Arial" w:eastAsia="Arial" w:hAnsi="Arial" w:cs="Arial"/>
        </w:rPr>
        <w:t xml:space="preserve"> </w:t>
      </w:r>
      <w:r w:rsidRPr="00A2346C">
        <w:rPr>
          <w:rFonts w:ascii="Arial" w:hAnsi="Arial" w:cs="Arial"/>
        </w:rPr>
        <w:t>entenderse de</w:t>
      </w:r>
      <w:r w:rsidRPr="00A2346C">
        <w:rPr>
          <w:rFonts w:ascii="Arial" w:eastAsia="Arial" w:hAnsi="Arial" w:cs="Arial"/>
        </w:rPr>
        <w:t xml:space="preserve"> </w:t>
      </w:r>
      <w:r w:rsidRPr="00A2346C">
        <w:rPr>
          <w:rFonts w:ascii="Arial" w:hAnsi="Arial" w:cs="Arial"/>
        </w:rPr>
        <w:t>manera</w:t>
      </w:r>
      <w:r w:rsidRPr="00A2346C">
        <w:rPr>
          <w:rFonts w:ascii="Arial" w:eastAsia="Arial" w:hAnsi="Arial" w:cs="Arial"/>
        </w:rPr>
        <w:t xml:space="preserve"> </w:t>
      </w:r>
      <w:r w:rsidRPr="00A2346C">
        <w:rPr>
          <w:rFonts w:ascii="Arial" w:hAnsi="Arial" w:cs="Arial"/>
        </w:rPr>
        <w:t>separada</w:t>
      </w:r>
      <w:r w:rsidRPr="00A2346C">
        <w:rPr>
          <w:rFonts w:ascii="Arial" w:eastAsia="Arial" w:hAnsi="Arial" w:cs="Arial"/>
        </w:rPr>
        <w:t xml:space="preserve"> </w:t>
      </w:r>
      <w:r w:rsidRPr="00A2346C">
        <w:rPr>
          <w:rFonts w:ascii="Arial" w:hAnsi="Arial" w:cs="Arial"/>
        </w:rPr>
        <w:t>de</w:t>
      </w:r>
      <w:r w:rsidRPr="00A2346C">
        <w:rPr>
          <w:rFonts w:ascii="Arial" w:eastAsia="Arial" w:hAnsi="Arial" w:cs="Arial"/>
        </w:rPr>
        <w:t xml:space="preserve"> </w:t>
      </w:r>
      <w:r w:rsidRPr="00A2346C">
        <w:rPr>
          <w:rFonts w:ascii="Arial" w:hAnsi="Arial" w:cs="Arial"/>
        </w:rPr>
        <w:t>lo</w:t>
      </w:r>
      <w:r w:rsidRPr="00A2346C">
        <w:rPr>
          <w:rFonts w:ascii="Arial" w:eastAsia="Arial" w:hAnsi="Arial" w:cs="Arial"/>
        </w:rPr>
        <w:t xml:space="preserve"> </w:t>
      </w:r>
      <w:r w:rsidRPr="00A2346C">
        <w:rPr>
          <w:rFonts w:ascii="Arial" w:hAnsi="Arial" w:cs="Arial"/>
        </w:rPr>
        <w:t>que</w:t>
      </w:r>
      <w:r w:rsidRPr="00A2346C">
        <w:rPr>
          <w:rFonts w:ascii="Arial" w:eastAsia="Arial" w:hAnsi="Arial" w:cs="Arial"/>
        </w:rPr>
        <w:t xml:space="preserve"> </w:t>
      </w:r>
      <w:r w:rsidRPr="00A2346C">
        <w:rPr>
          <w:rFonts w:ascii="Arial" w:hAnsi="Arial" w:cs="Arial"/>
        </w:rPr>
        <w:t>indica</w:t>
      </w:r>
      <w:r w:rsidRPr="00A2346C">
        <w:rPr>
          <w:rFonts w:ascii="Arial" w:eastAsia="Arial" w:hAnsi="Arial" w:cs="Arial"/>
        </w:rPr>
        <w:t xml:space="preserve"> </w:t>
      </w:r>
      <w:r w:rsidRPr="00A2346C">
        <w:rPr>
          <w:rFonts w:ascii="Arial" w:hAnsi="Arial" w:cs="Arial"/>
        </w:rPr>
        <w:t>su</w:t>
      </w:r>
      <w:r w:rsidRPr="00A2346C">
        <w:rPr>
          <w:rFonts w:ascii="Arial" w:eastAsia="Arial" w:hAnsi="Arial" w:cs="Arial"/>
        </w:rPr>
        <w:t xml:space="preserve"> </w:t>
      </w:r>
      <w:r w:rsidRPr="00A2346C">
        <w:rPr>
          <w:rFonts w:ascii="Arial" w:hAnsi="Arial" w:cs="Arial"/>
        </w:rPr>
        <w:t>contexto</w:t>
      </w:r>
      <w:r w:rsidRPr="00A2346C">
        <w:rPr>
          <w:rFonts w:ascii="Arial" w:eastAsia="Arial" w:hAnsi="Arial" w:cs="Arial"/>
        </w:rPr>
        <w:t xml:space="preserve"> </w:t>
      </w:r>
      <w:r w:rsidRPr="00A2346C">
        <w:rPr>
          <w:rFonts w:ascii="Arial" w:hAnsi="Arial" w:cs="Arial"/>
        </w:rPr>
        <w:t>general.</w:t>
      </w:r>
      <w:r w:rsidRPr="00A2346C">
        <w:rPr>
          <w:rFonts w:ascii="Arial" w:eastAsia="Arial" w:hAnsi="Arial" w:cs="Arial"/>
        </w:rPr>
        <w:t xml:space="preserve"> </w:t>
      </w:r>
      <w:r w:rsidRPr="00A2346C">
        <w:rPr>
          <w:rFonts w:ascii="Arial" w:hAnsi="Arial" w:cs="Arial"/>
        </w:rPr>
        <w:t>Por</w:t>
      </w:r>
      <w:r w:rsidRPr="00A2346C">
        <w:rPr>
          <w:rFonts w:ascii="Arial" w:eastAsia="Arial" w:hAnsi="Arial" w:cs="Arial"/>
        </w:rPr>
        <w:t xml:space="preserve"> </w:t>
      </w:r>
      <w:r w:rsidRPr="00A2346C">
        <w:rPr>
          <w:rFonts w:ascii="Arial" w:hAnsi="Arial" w:cs="Arial"/>
        </w:rPr>
        <w:t>lo</w:t>
      </w:r>
      <w:r w:rsidRPr="00A2346C">
        <w:rPr>
          <w:rFonts w:ascii="Arial" w:eastAsia="Arial" w:hAnsi="Arial" w:cs="Arial"/>
        </w:rPr>
        <w:t xml:space="preserve"> </w:t>
      </w:r>
      <w:r w:rsidRPr="00A2346C">
        <w:rPr>
          <w:rFonts w:ascii="Arial" w:hAnsi="Arial" w:cs="Arial"/>
        </w:rPr>
        <w:t>tanto,</w:t>
      </w:r>
      <w:r w:rsidRPr="00A2346C">
        <w:rPr>
          <w:rFonts w:ascii="Arial" w:eastAsia="Arial" w:hAnsi="Arial" w:cs="Arial"/>
        </w:rPr>
        <w:t xml:space="preserve"> </w:t>
      </w:r>
      <w:r w:rsidRPr="00A2346C">
        <w:rPr>
          <w:rFonts w:ascii="Arial" w:hAnsi="Arial" w:cs="Arial"/>
        </w:rPr>
        <w:t>se</w:t>
      </w:r>
      <w:r w:rsidRPr="00A2346C">
        <w:rPr>
          <w:rFonts w:ascii="Arial" w:eastAsia="Arial" w:hAnsi="Arial" w:cs="Arial"/>
        </w:rPr>
        <w:t xml:space="preserve"> </w:t>
      </w:r>
      <w:r w:rsidRPr="00A2346C">
        <w:rPr>
          <w:rFonts w:ascii="Arial" w:hAnsi="Arial" w:cs="Arial"/>
        </w:rPr>
        <w:t>considera integrada</w:t>
      </w:r>
      <w:r w:rsidRPr="00A2346C">
        <w:rPr>
          <w:rFonts w:ascii="Arial" w:eastAsia="Arial" w:hAnsi="Arial" w:cs="Arial"/>
        </w:rPr>
        <w:t xml:space="preserve"> </w:t>
      </w:r>
      <w:r w:rsidRPr="00A2346C">
        <w:rPr>
          <w:rFonts w:ascii="Arial" w:hAnsi="Arial" w:cs="Arial"/>
        </w:rPr>
        <w:t>la</w:t>
      </w:r>
      <w:r w:rsidRPr="00A2346C">
        <w:rPr>
          <w:rFonts w:ascii="Arial" w:eastAsia="Arial" w:hAnsi="Arial" w:cs="Arial"/>
        </w:rPr>
        <w:t xml:space="preserve"> </w:t>
      </w:r>
      <w:r w:rsidRPr="00A2346C">
        <w:rPr>
          <w:rFonts w:ascii="Arial" w:hAnsi="Arial" w:cs="Arial"/>
        </w:rPr>
        <w:t>información</w:t>
      </w:r>
      <w:r w:rsidRPr="00A2346C">
        <w:rPr>
          <w:rFonts w:ascii="Arial" w:eastAsia="Arial" w:hAnsi="Arial" w:cs="Arial"/>
        </w:rPr>
        <w:t xml:space="preserve"> </w:t>
      </w:r>
      <w:r w:rsidRPr="00A2346C">
        <w:rPr>
          <w:rFonts w:ascii="Arial" w:hAnsi="Arial" w:cs="Arial"/>
        </w:rPr>
        <w:t>incluida</w:t>
      </w:r>
      <w:r w:rsidRPr="00A2346C">
        <w:rPr>
          <w:rFonts w:ascii="Arial" w:eastAsia="Arial" w:hAnsi="Arial" w:cs="Arial"/>
        </w:rPr>
        <w:t xml:space="preserve"> </w:t>
      </w:r>
      <w:r w:rsidRPr="00A2346C">
        <w:rPr>
          <w:rFonts w:ascii="Arial" w:hAnsi="Arial" w:cs="Arial"/>
        </w:rPr>
        <w:t>en</w:t>
      </w:r>
      <w:r w:rsidRPr="00A2346C">
        <w:rPr>
          <w:rFonts w:ascii="Arial" w:eastAsia="Arial" w:hAnsi="Arial" w:cs="Arial"/>
        </w:rPr>
        <w:t xml:space="preserve"> </w:t>
      </w:r>
      <w:r w:rsidRPr="00A2346C">
        <w:rPr>
          <w:rFonts w:ascii="Arial" w:hAnsi="Arial" w:cs="Arial"/>
        </w:rPr>
        <w:t>los</w:t>
      </w:r>
      <w:r w:rsidRPr="00A2346C">
        <w:rPr>
          <w:rFonts w:ascii="Arial" w:eastAsia="Arial" w:hAnsi="Arial" w:cs="Arial"/>
        </w:rPr>
        <w:t xml:space="preserve"> </w:t>
      </w:r>
      <w:r w:rsidRPr="00A2346C">
        <w:rPr>
          <w:rFonts w:ascii="Arial" w:hAnsi="Arial" w:cs="Arial"/>
        </w:rPr>
        <w:t>Documentos del Proceso</w:t>
      </w:r>
      <w:r w:rsidRPr="00A2346C">
        <w:rPr>
          <w:rFonts w:ascii="Arial" w:eastAsia="Arial" w:hAnsi="Arial" w:cs="Arial"/>
        </w:rPr>
        <w:t xml:space="preserve"> </w:t>
      </w:r>
      <w:r w:rsidRPr="00A2346C">
        <w:rPr>
          <w:rFonts w:ascii="Arial" w:hAnsi="Arial" w:cs="Arial"/>
        </w:rPr>
        <w:t>que</w:t>
      </w:r>
      <w:r w:rsidRPr="00A2346C">
        <w:rPr>
          <w:rFonts w:ascii="Arial" w:eastAsia="Arial" w:hAnsi="Arial" w:cs="Arial"/>
        </w:rPr>
        <w:t xml:space="preserve"> </w:t>
      </w:r>
      <w:r w:rsidRPr="00A2346C">
        <w:rPr>
          <w:rFonts w:ascii="Arial" w:hAnsi="Arial" w:cs="Arial"/>
        </w:rPr>
        <w:t>lo</w:t>
      </w:r>
      <w:r w:rsidRPr="00A2346C">
        <w:rPr>
          <w:rFonts w:ascii="Arial" w:eastAsia="Arial" w:hAnsi="Arial" w:cs="Arial"/>
        </w:rPr>
        <w:t xml:space="preserve"> </w:t>
      </w:r>
      <w:r w:rsidRPr="00A2346C">
        <w:rPr>
          <w:rFonts w:ascii="Arial" w:hAnsi="Arial" w:cs="Arial"/>
        </w:rPr>
        <w:t>acompañan</w:t>
      </w:r>
      <w:r w:rsidRPr="00A2346C">
        <w:rPr>
          <w:rFonts w:ascii="Arial" w:eastAsia="Arial" w:hAnsi="Arial" w:cs="Arial"/>
        </w:rPr>
        <w:t xml:space="preserve"> </w:t>
      </w:r>
      <w:r w:rsidRPr="00A2346C">
        <w:rPr>
          <w:rFonts w:ascii="Arial" w:hAnsi="Arial" w:cs="Arial"/>
        </w:rPr>
        <w:t>y</w:t>
      </w:r>
      <w:r w:rsidRPr="00A2346C">
        <w:rPr>
          <w:rFonts w:ascii="Arial" w:eastAsia="Arial" w:hAnsi="Arial" w:cs="Arial"/>
        </w:rPr>
        <w:t xml:space="preserve"> </w:t>
      </w:r>
      <w:r w:rsidRPr="00A2346C">
        <w:rPr>
          <w:rFonts w:ascii="Arial" w:hAnsi="Arial" w:cs="Arial"/>
        </w:rPr>
        <w:t>las</w:t>
      </w:r>
      <w:r w:rsidRPr="00A2346C">
        <w:rPr>
          <w:rFonts w:ascii="Arial" w:eastAsia="Arial" w:hAnsi="Arial" w:cs="Arial"/>
        </w:rPr>
        <w:t xml:space="preserve"> </w:t>
      </w:r>
      <w:r w:rsidRPr="00A2346C">
        <w:rPr>
          <w:rFonts w:ascii="Arial" w:hAnsi="Arial" w:cs="Arial"/>
        </w:rPr>
        <w:t>Adendas</w:t>
      </w:r>
      <w:r w:rsidRPr="00A2346C">
        <w:rPr>
          <w:rFonts w:ascii="Arial" w:eastAsia="Arial" w:hAnsi="Arial" w:cs="Arial"/>
        </w:rPr>
        <w:t xml:space="preserve"> </w:t>
      </w:r>
      <w:r w:rsidRPr="00A2346C">
        <w:rPr>
          <w:rFonts w:ascii="Arial" w:hAnsi="Arial" w:cs="Arial"/>
        </w:rPr>
        <w:t>que</w:t>
      </w:r>
      <w:r w:rsidRPr="00A2346C">
        <w:rPr>
          <w:rFonts w:ascii="Arial" w:eastAsia="Arial" w:hAnsi="Arial" w:cs="Arial"/>
        </w:rPr>
        <w:t xml:space="preserve"> </w:t>
      </w:r>
      <w:r w:rsidRPr="00A2346C">
        <w:rPr>
          <w:rFonts w:ascii="Arial" w:hAnsi="Arial" w:cs="Arial"/>
        </w:rPr>
        <w:t>se</w:t>
      </w:r>
      <w:r w:rsidRPr="00A2346C">
        <w:rPr>
          <w:rFonts w:ascii="Arial" w:eastAsia="Arial" w:hAnsi="Arial" w:cs="Arial"/>
        </w:rPr>
        <w:t xml:space="preserve"> </w:t>
      </w:r>
      <w:r w:rsidRPr="00A2346C">
        <w:rPr>
          <w:rFonts w:ascii="Arial" w:hAnsi="Arial" w:cs="Arial"/>
        </w:rPr>
        <w:t>expidan.</w:t>
      </w:r>
    </w:p>
    <w:p w14:paraId="0F7B3153" w14:textId="77777777" w:rsidR="008C2B36" w:rsidRPr="00A2346C" w:rsidRDefault="008C2B36" w:rsidP="00A2346C">
      <w:pPr>
        <w:jc w:val="both"/>
        <w:rPr>
          <w:rFonts w:ascii="Arial" w:eastAsia="Arial" w:hAnsi="Arial" w:cs="Arial"/>
          <w:color w:val="000000" w:themeColor="text1"/>
        </w:rPr>
      </w:pPr>
    </w:p>
    <w:p w14:paraId="6340AE04" w14:textId="77777777" w:rsidR="00673C94" w:rsidRDefault="00673C94" w:rsidP="00A2346C">
      <w:pPr>
        <w:pStyle w:val="InviasNormal"/>
        <w:spacing w:before="0" w:after="0"/>
        <w:rPr>
          <w:rFonts w:ascii="Arial" w:eastAsia="Arial,Calibri" w:hAnsi="Arial" w:cs="Arial"/>
          <w:color w:val="000000" w:themeColor="text1"/>
          <w:lang w:val="es-CO" w:eastAsia="en-US"/>
        </w:rPr>
      </w:pPr>
      <w:r w:rsidRPr="00A2346C">
        <w:rPr>
          <w:rFonts w:ascii="Arial" w:eastAsia="Arial" w:hAnsi="Arial" w:cs="Arial"/>
          <w:color w:val="000000" w:themeColor="text1"/>
          <w:lang w:val="es-CO" w:eastAsia="en-US"/>
        </w:rPr>
        <w:t>Además,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se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seguirán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siguientes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criterios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para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interpretación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y</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entendimiento</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del</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Pliego de condiciones</w:t>
      </w:r>
      <w:r w:rsidRPr="00A2346C">
        <w:rPr>
          <w:rFonts w:ascii="Arial" w:eastAsia="Arial,Calibri" w:hAnsi="Arial" w:cs="Arial"/>
          <w:color w:val="000000" w:themeColor="text1"/>
          <w:lang w:val="es-CO" w:eastAsia="en-US"/>
        </w:rPr>
        <w:t>:</w:t>
      </w:r>
    </w:p>
    <w:p w14:paraId="31577A00" w14:textId="77777777" w:rsidR="008C2B36" w:rsidRPr="00A2346C" w:rsidRDefault="008C2B36" w:rsidP="00A2346C">
      <w:pPr>
        <w:pStyle w:val="InviasNormal"/>
        <w:spacing w:before="0" w:after="0"/>
        <w:rPr>
          <w:rFonts w:ascii="Arial" w:eastAsia="Arial,Calibri" w:hAnsi="Arial" w:cs="Arial"/>
          <w:color w:val="000000" w:themeColor="text1"/>
          <w:lang w:val="es-CO" w:eastAsia="en-US"/>
        </w:rPr>
      </w:pPr>
    </w:p>
    <w:p w14:paraId="4360BD73" w14:textId="77777777" w:rsidR="00673C94" w:rsidRPr="00A2346C" w:rsidRDefault="00673C94" w:rsidP="00306EF9">
      <w:pPr>
        <w:pStyle w:val="Prrafodelista"/>
        <w:numPr>
          <w:ilvl w:val="0"/>
          <w:numId w:val="34"/>
        </w:numPr>
        <w:jc w:val="both"/>
        <w:rPr>
          <w:rFonts w:ascii="Arial" w:eastAsia="Arial" w:hAnsi="Arial" w:cs="Arial"/>
          <w:lang w:eastAsia="es-CO"/>
        </w:rPr>
      </w:pPr>
      <w:r w:rsidRPr="00A2346C">
        <w:rPr>
          <w:rFonts w:ascii="Arial" w:eastAsia="Arial" w:hAnsi="Arial" w:cs="Arial"/>
          <w:lang w:eastAsia="es-CO"/>
        </w:rPr>
        <w:t>El orden de los numerales, capítulos y cláusulas de este Pliego de Condiciones no deben interpretarse como un grado de prelación entre los mismos.</w:t>
      </w:r>
    </w:p>
    <w:p w14:paraId="7150B120" w14:textId="77777777" w:rsidR="00673C94" w:rsidRPr="00A2346C" w:rsidRDefault="00673C94" w:rsidP="00306EF9">
      <w:pPr>
        <w:pStyle w:val="Prrafodelista"/>
        <w:numPr>
          <w:ilvl w:val="0"/>
          <w:numId w:val="34"/>
        </w:numPr>
        <w:jc w:val="both"/>
        <w:rPr>
          <w:rFonts w:ascii="Arial" w:eastAsia="Arial" w:hAnsi="Arial" w:cs="Arial"/>
          <w:color w:val="3B3838" w:themeColor="background2" w:themeShade="40"/>
          <w:lang w:eastAsia="es-CO"/>
        </w:rPr>
      </w:pPr>
      <w:r w:rsidRPr="00A2346C">
        <w:rPr>
          <w:rFonts w:ascii="Arial" w:eastAsia="Arial" w:hAnsi="Arial" w:cs="Arial"/>
          <w:lang w:eastAsia="es-CO"/>
        </w:rPr>
        <w:lastRenderedPageBreak/>
        <w:t>Los títulos de los numerales y capítulos utilizados en este Pliego solo sirven como referencia y no afectan la interpretación de su contenido.</w:t>
      </w:r>
    </w:p>
    <w:p w14:paraId="3FA81C59" w14:textId="77777777" w:rsidR="00673C94" w:rsidRPr="00A2346C" w:rsidRDefault="00673C94" w:rsidP="00306EF9">
      <w:pPr>
        <w:pStyle w:val="Prrafodelista"/>
        <w:numPr>
          <w:ilvl w:val="0"/>
          <w:numId w:val="34"/>
        </w:numPr>
        <w:jc w:val="both"/>
        <w:rPr>
          <w:rFonts w:ascii="Arial" w:eastAsia="Arial" w:hAnsi="Arial" w:cs="Arial"/>
          <w:color w:val="3B3838" w:themeColor="background2" w:themeShade="40"/>
          <w:lang w:eastAsia="es-CO"/>
        </w:rPr>
      </w:pPr>
      <w:r w:rsidRPr="00A2346C">
        <w:rPr>
          <w:rFonts w:ascii="Arial" w:eastAsia="Arial" w:hAnsi="Arial" w:cs="Arial"/>
          <w:lang w:eastAsia="es-CO"/>
        </w:rPr>
        <w:t>Las palabras en singular se entenderán también en plural y viceversa, cuando lo exija el contexto; y las palabras en género femenino, se entenderán en género masculino y viceversa, cuando el contexto lo requiera</w:t>
      </w:r>
      <w:r w:rsidRPr="00A2346C">
        <w:rPr>
          <w:rFonts w:ascii="Arial" w:eastAsia="Arial" w:hAnsi="Arial" w:cs="Arial"/>
          <w:color w:val="3B3838" w:themeColor="background2" w:themeShade="40"/>
          <w:lang w:eastAsia="es-CO"/>
        </w:rPr>
        <w:t>.</w:t>
      </w:r>
    </w:p>
    <w:p w14:paraId="2F5468C3" w14:textId="77777777" w:rsidR="00673C94" w:rsidRPr="00A2346C" w:rsidRDefault="00673C94" w:rsidP="00306EF9">
      <w:pPr>
        <w:pStyle w:val="Prrafodelista"/>
        <w:numPr>
          <w:ilvl w:val="0"/>
          <w:numId w:val="34"/>
        </w:numPr>
        <w:jc w:val="both"/>
        <w:rPr>
          <w:rFonts w:ascii="Arial" w:eastAsia="Arial" w:hAnsi="Arial" w:cs="Arial"/>
          <w:lang w:eastAsia="es-CO"/>
        </w:rPr>
      </w:pPr>
      <w:r w:rsidRPr="00A2346C">
        <w:rPr>
          <w:rFonts w:ascii="Arial" w:eastAsia="Arial" w:hAnsi="Arial" w:cs="Arial"/>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5443BFEE" w14:textId="77777777" w:rsidR="00673C94" w:rsidRPr="00A2346C" w:rsidRDefault="00673C94" w:rsidP="00306EF9">
      <w:pPr>
        <w:pStyle w:val="Prrafodelista"/>
        <w:numPr>
          <w:ilvl w:val="0"/>
          <w:numId w:val="34"/>
        </w:numPr>
        <w:jc w:val="both"/>
        <w:rPr>
          <w:rFonts w:ascii="Arial" w:eastAsia="Arial" w:hAnsi="Arial" w:cs="Arial"/>
          <w:lang w:eastAsia="es-CO"/>
        </w:rPr>
      </w:pPr>
      <w:r w:rsidRPr="00A2346C">
        <w:rPr>
          <w:rFonts w:ascii="Arial" w:eastAsia="Arial" w:hAnsi="Arial" w:cs="Arial"/>
          <w:lang w:eastAsia="es-CO"/>
        </w:rPr>
        <w:t xml:space="preserve">En caso de contradicción entre el contenido establecido en los Documentos Tipo y el incluido por la Entidad, Proponentes o contratista en los documentos del proceso, primará lo señalado en los Documentos Tipo. </w:t>
      </w:r>
    </w:p>
    <w:p w14:paraId="4626E50D" w14:textId="77777777" w:rsidR="00673C94" w:rsidRPr="00A2346C" w:rsidRDefault="00673C94" w:rsidP="00306EF9">
      <w:pPr>
        <w:pStyle w:val="Prrafodelista"/>
        <w:numPr>
          <w:ilvl w:val="0"/>
          <w:numId w:val="34"/>
        </w:numPr>
        <w:jc w:val="both"/>
        <w:rPr>
          <w:rFonts w:ascii="Arial" w:eastAsia="Arial" w:hAnsi="Arial" w:cs="Arial"/>
          <w:lang w:eastAsia="es-CO"/>
        </w:rPr>
      </w:pPr>
      <w:r w:rsidRPr="00A2346C">
        <w:rPr>
          <w:rFonts w:ascii="Arial" w:eastAsia="Arial" w:hAnsi="Arial" w:cs="Arial"/>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5D2E0A86" w14:textId="77777777" w:rsidR="00673C94" w:rsidRPr="00A2346C" w:rsidRDefault="00673C94" w:rsidP="00306EF9">
      <w:pPr>
        <w:pStyle w:val="Prrafodelista"/>
        <w:numPr>
          <w:ilvl w:val="0"/>
          <w:numId w:val="34"/>
        </w:numPr>
        <w:jc w:val="both"/>
        <w:rPr>
          <w:rFonts w:ascii="Arial" w:eastAsia="Arial" w:hAnsi="Arial" w:cs="Arial"/>
          <w:color w:val="3B3838" w:themeColor="background2" w:themeShade="40"/>
          <w:lang w:eastAsia="es-CO"/>
        </w:rPr>
      </w:pPr>
      <w:r w:rsidRPr="00A2346C">
        <w:rPr>
          <w:rFonts w:ascii="Arial" w:eastAsia="Arial" w:hAnsi="Arial" w:cs="Arial"/>
          <w:lang w:eastAsia="es-CO"/>
        </w:rPr>
        <w:t>Las palabras definidas en este Pliego de Condiciones deben entenderse en dicho sentido</w:t>
      </w:r>
      <w:r w:rsidRPr="00A2346C">
        <w:rPr>
          <w:rFonts w:ascii="Arial" w:eastAsia="Arial" w:hAnsi="Arial" w:cs="Arial"/>
          <w:color w:val="3B3838" w:themeColor="background2" w:themeShade="40"/>
          <w:lang w:eastAsia="es-CO"/>
        </w:rPr>
        <w:t>.</w:t>
      </w:r>
    </w:p>
    <w:p w14:paraId="4A56989C" w14:textId="77777777" w:rsidR="00673C94" w:rsidRPr="00A2346C" w:rsidRDefault="00673C94" w:rsidP="00306EF9">
      <w:pPr>
        <w:pStyle w:val="Prrafodelista"/>
        <w:numPr>
          <w:ilvl w:val="0"/>
          <w:numId w:val="34"/>
        </w:numPr>
        <w:jc w:val="both"/>
        <w:rPr>
          <w:rFonts w:ascii="Arial" w:eastAsia="Arial" w:hAnsi="Arial" w:cs="Arial"/>
          <w:lang w:eastAsia="es-CO"/>
        </w:rPr>
      </w:pPr>
      <w:r w:rsidRPr="00A2346C">
        <w:rPr>
          <w:rFonts w:ascii="Arial" w:eastAsia="Arial" w:hAnsi="Arial" w:cs="Arial"/>
          <w:lang w:eastAsia="es-CO"/>
        </w:rPr>
        <w:t>Las referencias a normas jurídicas incluyen las disposiciones que las modifiquen, adicionen, sustituyan o complementen.</w:t>
      </w:r>
    </w:p>
    <w:p w14:paraId="77298205" w14:textId="77777777" w:rsidR="00673C94" w:rsidRPr="00A2346C" w:rsidRDefault="00673C94" w:rsidP="00306EF9">
      <w:pPr>
        <w:pStyle w:val="Prrafodelista"/>
        <w:numPr>
          <w:ilvl w:val="0"/>
          <w:numId w:val="34"/>
        </w:numPr>
        <w:jc w:val="both"/>
        <w:rPr>
          <w:rFonts w:ascii="Arial" w:eastAsiaTheme="minorHAnsi" w:hAnsi="Arial" w:cs="Arial"/>
          <w:color w:val="000000" w:themeColor="text1"/>
        </w:rPr>
      </w:pPr>
      <w:r w:rsidRPr="00A2346C">
        <w:rPr>
          <w:rFonts w:ascii="Arial" w:eastAsia="Arial" w:hAnsi="Arial" w:cs="Arial"/>
          <w:lang w:eastAsia="es-CO"/>
        </w:rPr>
        <w:t>Los Documentos Tipo son inalterables y no se podrán incluir o modificar los Anexos,</w:t>
      </w:r>
      <w:r w:rsidRPr="00A2346C">
        <w:rPr>
          <w:rFonts w:ascii="Arial" w:eastAsia="Arial" w:hAnsi="Arial" w:cs="Arial"/>
          <w:color w:val="3B3838" w:themeColor="background2" w:themeShade="40"/>
          <w:lang w:eastAsia="es-CO"/>
        </w:rPr>
        <w:t xml:space="preserve"> </w:t>
      </w:r>
      <w:r w:rsidRPr="00A2346C">
        <w:rPr>
          <w:rFonts w:ascii="Arial" w:eastAsia="Arial" w:hAnsi="Arial" w:cs="Arial"/>
          <w:lang w:eastAsia="es-CO"/>
        </w:rPr>
        <w:t>Formatos y Formularios, ni exigir soportes o requisitos adicionales; salvo cuando se permita en forma expresa, es decir, en los aspectos incluidos en corchetes y resaltados en gris</w:t>
      </w:r>
      <w:r w:rsidRPr="00A2346C">
        <w:rPr>
          <w:rFonts w:ascii="Arial" w:eastAsiaTheme="minorHAnsi" w:hAnsi="Arial" w:cs="Arial"/>
          <w:color w:val="000000" w:themeColor="text1"/>
        </w:rPr>
        <w:t>.</w:t>
      </w:r>
    </w:p>
    <w:p w14:paraId="0E6DE27F" w14:textId="77777777" w:rsidR="00673C94" w:rsidRDefault="00673C94" w:rsidP="00306EF9">
      <w:pPr>
        <w:pStyle w:val="Prrafodelista"/>
        <w:numPr>
          <w:ilvl w:val="0"/>
          <w:numId w:val="34"/>
        </w:numPr>
        <w:jc w:val="both"/>
        <w:rPr>
          <w:rFonts w:ascii="Arial" w:eastAsia="Arial" w:hAnsi="Arial" w:cs="Arial"/>
          <w:lang w:eastAsia="es-CO"/>
        </w:rPr>
      </w:pPr>
      <w:r w:rsidRPr="00A2346C">
        <w:rPr>
          <w:rFonts w:ascii="Arial" w:eastAsia="Arial" w:hAnsi="Arial" w:cs="Arial"/>
        </w:rPr>
        <w:t>Este pliego se interpretará, además, en lo pertinente, de conformidad con las reglas del código civil definidas en los artículos 1618 a 1624.</w:t>
      </w:r>
    </w:p>
    <w:p w14:paraId="2CDAAACB" w14:textId="77777777" w:rsidR="008C2B36" w:rsidRPr="00A2346C" w:rsidRDefault="008C2B36" w:rsidP="008C2B36">
      <w:pPr>
        <w:pStyle w:val="Prrafodelista"/>
        <w:jc w:val="both"/>
        <w:rPr>
          <w:rFonts w:ascii="Arial" w:eastAsia="Arial" w:hAnsi="Arial" w:cs="Arial"/>
          <w:lang w:eastAsia="es-CO"/>
        </w:rPr>
      </w:pPr>
    </w:p>
    <w:p w14:paraId="2896CC2C" w14:textId="77777777" w:rsidR="00673C94" w:rsidRPr="00A2346C" w:rsidRDefault="00673C94" w:rsidP="00306EF9">
      <w:pPr>
        <w:pStyle w:val="Capitulo1"/>
        <w:numPr>
          <w:ilvl w:val="1"/>
          <w:numId w:val="50"/>
        </w:numPr>
        <w:tabs>
          <w:tab w:val="left" w:pos="993"/>
        </w:tabs>
        <w:spacing w:before="0" w:after="0" w:line="240" w:lineRule="auto"/>
        <w:rPr>
          <w:color w:val="000000" w:themeColor="text1"/>
          <w:sz w:val="24"/>
          <w:szCs w:val="24"/>
        </w:rPr>
      </w:pPr>
      <w:bookmarkStart w:id="188" w:name="_Toc424214910"/>
      <w:bookmarkStart w:id="189" w:name="_Toc424219549"/>
      <w:bookmarkStart w:id="190" w:name="_Toc505066018"/>
      <w:bookmarkStart w:id="191" w:name="_Toc509843872"/>
      <w:bookmarkStart w:id="192" w:name="_Toc511924780"/>
      <w:bookmarkStart w:id="193" w:name="_Toc518641657"/>
      <w:bookmarkStart w:id="194" w:name="_Toc32147317"/>
      <w:bookmarkStart w:id="195" w:name="_Toc230250708"/>
      <w:r w:rsidRPr="00A2346C">
        <w:rPr>
          <w:color w:val="000000" w:themeColor="text1"/>
          <w:sz w:val="24"/>
          <w:szCs w:val="24"/>
        </w:rPr>
        <w:t>RETIRO DE LA PROPUESTA</w:t>
      </w:r>
      <w:bookmarkEnd w:id="188"/>
      <w:bookmarkEnd w:id="189"/>
      <w:bookmarkEnd w:id="190"/>
      <w:bookmarkEnd w:id="191"/>
      <w:bookmarkEnd w:id="192"/>
      <w:bookmarkEnd w:id="193"/>
      <w:bookmarkEnd w:id="194"/>
      <w:bookmarkEnd w:id="195"/>
    </w:p>
    <w:p w14:paraId="08969372" w14:textId="77777777" w:rsidR="008C2B36" w:rsidRDefault="008C2B36" w:rsidP="00A2346C">
      <w:pPr>
        <w:pStyle w:val="InviasNormal"/>
        <w:spacing w:before="0" w:after="0"/>
        <w:rPr>
          <w:rFonts w:ascii="Arial" w:eastAsia="Arial" w:hAnsi="Arial" w:cs="Arial"/>
          <w:color w:val="auto"/>
        </w:rPr>
      </w:pPr>
      <w:bookmarkStart w:id="196" w:name="_Toc504124505"/>
      <w:bookmarkStart w:id="197" w:name="_Toc424219456"/>
      <w:bookmarkStart w:id="198" w:name="_Toc508648258"/>
      <w:bookmarkStart w:id="199" w:name="_Toc508984042"/>
      <w:bookmarkStart w:id="200" w:name="_Toc509843873"/>
      <w:bookmarkStart w:id="201" w:name="_Toc511924781"/>
      <w:bookmarkStart w:id="202" w:name="_Hlk511139951"/>
    </w:p>
    <w:p w14:paraId="3C238A01" w14:textId="50E1FC3D" w:rsidR="00673C94" w:rsidRDefault="00673C94" w:rsidP="00A2346C">
      <w:pPr>
        <w:pStyle w:val="InviasNormal"/>
        <w:spacing w:before="0" w:after="0"/>
        <w:rPr>
          <w:rFonts w:ascii="Arial" w:eastAsia="Arial" w:hAnsi="Arial" w:cs="Arial"/>
          <w:color w:val="auto"/>
          <w:lang w:val="es-CO"/>
        </w:rPr>
      </w:pPr>
      <w:r w:rsidRPr="00A2346C">
        <w:rPr>
          <w:rFonts w:ascii="Arial" w:eastAsia="Arial" w:hAnsi="Arial" w:cs="Arial"/>
          <w:color w:val="auto"/>
        </w:rPr>
        <w:t xml:space="preserve">Los </w:t>
      </w:r>
      <w:r w:rsidRPr="00A2346C">
        <w:rPr>
          <w:rFonts w:ascii="Arial" w:eastAsia="Arial" w:hAnsi="Arial" w:cs="Arial"/>
          <w:color w:val="auto"/>
          <w:lang w:val="es-CO"/>
        </w:rPr>
        <w:t>P</w:t>
      </w:r>
      <w:proofErr w:type="spellStart"/>
      <w:r w:rsidRPr="00A2346C">
        <w:rPr>
          <w:rFonts w:ascii="Arial" w:eastAsia="Arial" w:hAnsi="Arial" w:cs="Arial"/>
          <w:color w:val="auto"/>
        </w:rPr>
        <w:t>roponentes</w:t>
      </w:r>
      <w:proofErr w:type="spellEnd"/>
      <w:r w:rsidRPr="00A2346C">
        <w:rPr>
          <w:rFonts w:ascii="Arial" w:eastAsia="Arial" w:hAnsi="Arial" w:cs="Arial"/>
          <w:color w:val="auto"/>
        </w:rPr>
        <w:t xml:space="preserve"> que </w:t>
      </w:r>
      <w:r w:rsidRPr="00A2346C">
        <w:rPr>
          <w:rFonts w:ascii="Arial" w:eastAsia="Arial" w:hAnsi="Arial" w:cs="Arial"/>
          <w:color w:val="auto"/>
          <w:lang w:val="es-CO"/>
        </w:rPr>
        <w:t>entreguen</w:t>
      </w:r>
      <w:r w:rsidRPr="00A2346C">
        <w:rPr>
          <w:rFonts w:ascii="Arial" w:eastAsia="Arial" w:hAnsi="Arial" w:cs="Arial"/>
          <w:color w:val="auto"/>
        </w:rPr>
        <w:t xml:space="preserve"> su oferta antes de la fecha de cierre del </w:t>
      </w:r>
      <w:r w:rsidRPr="00A2346C">
        <w:rPr>
          <w:rFonts w:ascii="Arial" w:eastAsia="Arial" w:hAnsi="Arial" w:cs="Arial"/>
          <w:color w:val="auto"/>
          <w:lang w:val="es-CO"/>
        </w:rPr>
        <w:t>p</w:t>
      </w:r>
      <w:proofErr w:type="spellStart"/>
      <w:r w:rsidRPr="00A2346C">
        <w:rPr>
          <w:rFonts w:ascii="Arial" w:eastAsia="Arial" w:hAnsi="Arial" w:cs="Arial"/>
          <w:color w:val="auto"/>
        </w:rPr>
        <w:t>roceso</w:t>
      </w:r>
      <w:proofErr w:type="spellEnd"/>
      <w:r w:rsidRPr="00A2346C">
        <w:rPr>
          <w:rFonts w:ascii="Arial" w:eastAsia="Arial" w:hAnsi="Arial" w:cs="Arial"/>
          <w:color w:val="auto"/>
        </w:rPr>
        <w:t xml:space="preserve">, podrán retirarla, siempre y cuando la solicitud, efectuada mediante escrito, sea recibida por </w:t>
      </w:r>
      <w:r w:rsidRPr="00A2346C">
        <w:rPr>
          <w:rFonts w:ascii="Arial" w:eastAsia="Arial" w:hAnsi="Arial" w:cs="Arial"/>
          <w:color w:val="auto"/>
          <w:lang w:val="es-CO"/>
        </w:rPr>
        <w:t xml:space="preserve">la Entidad </w:t>
      </w:r>
      <w:r w:rsidRPr="00A2346C">
        <w:rPr>
          <w:rFonts w:ascii="Arial" w:eastAsia="Arial" w:hAnsi="Arial" w:cs="Arial"/>
          <w:color w:val="auto"/>
        </w:rPr>
        <w:t>antes de la fecha y hora de</w:t>
      </w:r>
      <w:r w:rsidRPr="00A2346C">
        <w:rPr>
          <w:rFonts w:ascii="Arial" w:eastAsia="Arial" w:hAnsi="Arial" w:cs="Arial"/>
          <w:color w:val="auto"/>
          <w:lang w:val="es-CO"/>
        </w:rPr>
        <w:t>l</w:t>
      </w:r>
      <w:r w:rsidRPr="00A2346C">
        <w:rPr>
          <w:rFonts w:ascii="Arial" w:eastAsia="Arial" w:hAnsi="Arial" w:cs="Arial"/>
          <w:color w:val="auto"/>
        </w:rPr>
        <w:t xml:space="preserve"> cierre</w:t>
      </w:r>
      <w:r w:rsidRPr="00A2346C">
        <w:rPr>
          <w:rFonts w:ascii="Arial" w:eastAsia="Arial" w:hAnsi="Arial" w:cs="Arial"/>
          <w:color w:val="auto"/>
          <w:lang w:val="es-CO"/>
        </w:rPr>
        <w:t>. L</w:t>
      </w:r>
      <w:r w:rsidRPr="00A2346C">
        <w:rPr>
          <w:rFonts w:ascii="Arial" w:eastAsia="Arial" w:hAnsi="Arial" w:cs="Arial"/>
          <w:color w:val="auto"/>
        </w:rPr>
        <w:t xml:space="preserve">a </w:t>
      </w:r>
      <w:r w:rsidRPr="00A2346C">
        <w:rPr>
          <w:rFonts w:ascii="Arial" w:eastAsia="Arial" w:hAnsi="Arial" w:cs="Arial"/>
          <w:color w:val="auto"/>
          <w:lang w:val="es-CO"/>
        </w:rPr>
        <w:t>oferta se devolverá al Proponente</w:t>
      </w:r>
      <w:r w:rsidRPr="00A2346C">
        <w:rPr>
          <w:rFonts w:ascii="Arial" w:eastAsia="Arial" w:hAnsi="Arial" w:cs="Arial"/>
          <w:color w:val="auto"/>
        </w:rPr>
        <w:t xml:space="preserve"> sin abrir, previa expedición de un</w:t>
      </w:r>
      <w:r w:rsidRPr="00A2346C">
        <w:rPr>
          <w:rFonts w:ascii="Arial" w:eastAsia="Arial" w:hAnsi="Arial" w:cs="Arial"/>
          <w:color w:val="auto"/>
          <w:lang w:val="es-CO"/>
        </w:rPr>
        <w:t>a constancia de</w:t>
      </w:r>
      <w:r w:rsidRPr="00A2346C">
        <w:rPr>
          <w:rFonts w:ascii="Arial" w:eastAsia="Arial" w:hAnsi="Arial" w:cs="Arial"/>
          <w:color w:val="auto"/>
        </w:rPr>
        <w:t xml:space="preserve"> recibo firmad</w:t>
      </w:r>
      <w:r w:rsidRPr="00A2346C">
        <w:rPr>
          <w:rFonts w:ascii="Arial" w:eastAsia="Arial" w:hAnsi="Arial" w:cs="Arial"/>
          <w:color w:val="auto"/>
          <w:lang w:val="es-ES"/>
        </w:rPr>
        <w:t>a</w:t>
      </w:r>
      <w:r w:rsidRPr="00A2346C">
        <w:rPr>
          <w:rFonts w:ascii="Arial" w:eastAsia="Arial" w:hAnsi="Arial" w:cs="Arial"/>
          <w:color w:val="auto"/>
        </w:rPr>
        <w:t xml:space="preserve"> por la misma persona que suscribi</w:t>
      </w:r>
      <w:r w:rsidRPr="00A2346C">
        <w:rPr>
          <w:rFonts w:ascii="Arial" w:eastAsia="Arial" w:hAnsi="Arial" w:cs="Arial"/>
          <w:color w:val="auto"/>
          <w:lang w:val="es-CO"/>
        </w:rPr>
        <w:t xml:space="preserve">ó la oferta o su apoderado. </w:t>
      </w:r>
    </w:p>
    <w:p w14:paraId="74910518" w14:textId="77777777" w:rsidR="008C2B36" w:rsidRPr="00A2346C" w:rsidRDefault="008C2B36" w:rsidP="00A2346C">
      <w:pPr>
        <w:pStyle w:val="InviasNormal"/>
        <w:spacing w:before="0" w:after="0"/>
        <w:rPr>
          <w:rFonts w:ascii="Arial" w:eastAsia="Arial" w:hAnsi="Arial" w:cs="Arial"/>
          <w:color w:val="auto"/>
          <w:lang w:val="es-CO"/>
        </w:rPr>
      </w:pPr>
    </w:p>
    <w:p w14:paraId="3A720FEC" w14:textId="77777777" w:rsidR="00673C94" w:rsidRDefault="00673C94" w:rsidP="00A2346C">
      <w:pPr>
        <w:pStyle w:val="InviasNormal"/>
        <w:spacing w:before="0" w:after="0"/>
        <w:rPr>
          <w:rFonts w:ascii="Arial" w:eastAsia="Arial" w:hAnsi="Arial" w:cs="Arial"/>
          <w:color w:val="auto"/>
          <w:lang w:val="es-CO"/>
        </w:rPr>
      </w:pPr>
      <w:r w:rsidRPr="00A2346C">
        <w:rPr>
          <w:rFonts w:ascii="Arial" w:eastAsia="Arial" w:hAnsi="Arial" w:cs="Arial"/>
          <w:color w:val="auto"/>
          <w:lang w:val="es-CO"/>
        </w:rPr>
        <w:t>Si la propuesta es retirada después del cierre del Proceso de Selección, la Entidad puede siniestrar la Garantía de seriedad de la oferta.</w:t>
      </w:r>
    </w:p>
    <w:p w14:paraId="6975A603" w14:textId="77777777" w:rsidR="008C2B36" w:rsidRPr="00A2346C" w:rsidRDefault="008C2B36" w:rsidP="00A2346C">
      <w:pPr>
        <w:pStyle w:val="InviasNormal"/>
        <w:spacing w:before="0" w:after="0"/>
        <w:rPr>
          <w:rFonts w:ascii="Arial" w:eastAsia="Arial" w:hAnsi="Arial" w:cs="Arial"/>
          <w:color w:val="auto"/>
          <w:lang w:val="es-CO"/>
        </w:rPr>
      </w:pPr>
    </w:p>
    <w:p w14:paraId="44D9961E" w14:textId="77777777" w:rsidR="00673C94" w:rsidRDefault="00673C94" w:rsidP="00A2346C">
      <w:pPr>
        <w:jc w:val="both"/>
        <w:rPr>
          <w:rFonts w:ascii="Arial" w:eastAsia="Arial" w:hAnsi="Arial" w:cs="Arial"/>
        </w:rPr>
      </w:pPr>
      <w:r w:rsidRPr="00A2346C">
        <w:rPr>
          <w:rFonts w:ascii="Arial" w:eastAsia="Arial" w:hAnsi="Arial" w:cs="Arial"/>
        </w:rPr>
        <w:t xml:space="preserve">Si la oferta se presenta a través de SECOP II, el Proponente debe seguir el proceso indicado en la “Guía rápida para la presentación de ofertas en SECOP II”. Una vez se cumpla la fecha de cierre del proceso, del SECOP II bloquea a los proveedores la opción del retiro de ofertas. </w:t>
      </w:r>
      <w:r w:rsidRPr="00A2346C">
        <w:rPr>
          <w:rFonts w:ascii="Arial" w:eastAsia="Arial" w:hAnsi="Arial" w:cs="Arial"/>
        </w:rPr>
        <w:lastRenderedPageBreak/>
        <w:t>En este sentido, basta el retiro de la oferta en el SECOP II, sin necesidad de enviar una solicitud a la Entidad.</w:t>
      </w:r>
      <w:bookmarkStart w:id="203" w:name="_Toc32134266"/>
      <w:bookmarkStart w:id="204" w:name="_Toc32147285"/>
      <w:bookmarkStart w:id="205" w:name="_Toc32147318"/>
    </w:p>
    <w:p w14:paraId="6D2E97A1" w14:textId="77777777" w:rsidR="008C2B36" w:rsidRPr="00A2346C" w:rsidRDefault="008C2B36" w:rsidP="00A2346C">
      <w:pPr>
        <w:jc w:val="both"/>
        <w:rPr>
          <w:rFonts w:ascii="Arial" w:hAnsi="Arial" w:cs="Arial"/>
          <w:color w:val="000000" w:themeColor="text1"/>
        </w:rPr>
      </w:pPr>
    </w:p>
    <w:p w14:paraId="6A60DE61" w14:textId="77777777" w:rsidR="00673C94" w:rsidRPr="00A2346C" w:rsidRDefault="00673C94" w:rsidP="00306EF9">
      <w:pPr>
        <w:pStyle w:val="Capitulo3"/>
        <w:numPr>
          <w:ilvl w:val="1"/>
          <w:numId w:val="50"/>
        </w:numPr>
        <w:spacing w:before="0" w:after="0" w:line="240" w:lineRule="auto"/>
        <w:rPr>
          <w:color w:val="000000" w:themeColor="text1"/>
          <w:sz w:val="24"/>
          <w:szCs w:val="24"/>
        </w:rPr>
      </w:pPr>
      <w:bookmarkStart w:id="206" w:name="_Toc230250709"/>
      <w:r w:rsidRPr="00A2346C">
        <w:rPr>
          <w:color w:val="000000" w:themeColor="text1"/>
          <w:sz w:val="24"/>
          <w:szCs w:val="24"/>
        </w:rPr>
        <w:t>VISITA AL SITIO DE LA OBRA</w:t>
      </w:r>
      <w:bookmarkEnd w:id="206"/>
      <w:r w:rsidRPr="00A2346C">
        <w:rPr>
          <w:color w:val="000000" w:themeColor="text1"/>
          <w:sz w:val="24"/>
          <w:szCs w:val="24"/>
        </w:rPr>
        <w:t xml:space="preserve"> </w:t>
      </w:r>
    </w:p>
    <w:p w14:paraId="3E68B59B" w14:textId="77777777" w:rsidR="008C2B36" w:rsidRDefault="008C2B36" w:rsidP="00A2346C">
      <w:pPr>
        <w:jc w:val="both"/>
        <w:rPr>
          <w:rFonts w:ascii="Arial" w:hAnsi="Arial" w:cs="Arial"/>
          <w:color w:val="000000" w:themeColor="text1"/>
        </w:rPr>
      </w:pPr>
    </w:p>
    <w:p w14:paraId="3277E11E" w14:textId="2F7BE0B8"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C0409F9"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 </w:t>
      </w:r>
    </w:p>
    <w:p w14:paraId="01FF79A4" w14:textId="77777777" w:rsidR="00673C94" w:rsidRPr="00A2346C" w:rsidRDefault="00673C94" w:rsidP="00A2346C">
      <w:pPr>
        <w:jc w:val="both"/>
        <w:rPr>
          <w:rFonts w:ascii="Arial" w:hAnsi="Arial" w:cs="Arial"/>
          <w:color w:val="000000" w:themeColor="text1"/>
        </w:rPr>
      </w:pPr>
      <w:r w:rsidRPr="00A2346C">
        <w:rPr>
          <w:rFonts w:ascii="Arial" w:hAnsi="Arial" w:cs="Arial"/>
        </w:rPr>
        <w:t xml:space="preserve">No es necesario que quien asista sea el representante legal de la persona jurídica o la persona natural que presentará la oferta, por lo que </w:t>
      </w:r>
      <w:r w:rsidRPr="00A2346C" w:rsidDel="0062582B">
        <w:rPr>
          <w:rFonts w:ascii="Arial" w:hAnsi="Arial" w:cs="Arial"/>
        </w:rPr>
        <w:t>se</w:t>
      </w:r>
      <w:r w:rsidRPr="00A2346C">
        <w:rPr>
          <w:rFonts w:ascii="Arial" w:hAnsi="Arial" w:cs="Arial"/>
        </w:rPr>
        <w:t xml:space="preserv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40EA366F" w14:textId="77777777" w:rsidR="00673C94" w:rsidRPr="00A2346C" w:rsidRDefault="00673C94" w:rsidP="00A2346C">
      <w:pPr>
        <w:jc w:val="both"/>
        <w:rPr>
          <w:rFonts w:ascii="Arial" w:hAnsi="Arial" w:cs="Arial"/>
          <w:color w:val="000000" w:themeColor="text1"/>
        </w:rPr>
      </w:pPr>
    </w:p>
    <w:p w14:paraId="74372075" w14:textId="77777777" w:rsidR="00673C94" w:rsidRPr="00A2346C" w:rsidRDefault="00673C94" w:rsidP="00A2346C">
      <w:pPr>
        <w:jc w:val="both"/>
        <w:rPr>
          <w:rFonts w:ascii="Arial" w:hAnsi="Arial" w:cs="Arial"/>
        </w:rPr>
      </w:pPr>
      <w:r w:rsidRPr="00A2346C">
        <w:rPr>
          <w:rFonts w:ascii="Arial" w:hAnsi="Arial" w:cs="Arial"/>
          <w:color w:val="000000" w:themeColor="text1"/>
        </w:rPr>
        <w:t xml:space="preserve">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w:t>
      </w:r>
      <w:r w:rsidRPr="00A2346C">
        <w:rPr>
          <w:rFonts w:ascii="Arial" w:hAnsi="Arial" w:cs="Arial"/>
        </w:rPr>
        <w:t>inscrito y con tarjeta de matrícula profesional en la respectiva rama de la ingeniería que se relacione con el objeto contractual</w:t>
      </w:r>
      <w:r w:rsidRPr="00A2346C">
        <w:rPr>
          <w:rFonts w:ascii="Arial" w:hAnsi="Arial" w:cs="Arial"/>
          <w:color w:val="000000" w:themeColor="text1"/>
        </w:rPr>
        <w:t>,</w:t>
      </w:r>
      <w:r w:rsidRPr="00A2346C">
        <w:rPr>
          <w:rFonts w:ascii="Arial" w:hAnsi="Arial" w:cs="Arial"/>
        </w:rPr>
        <w:t xml:space="preserve"> o arquitecto con tarjeta o matrícula profesional</w:t>
      </w:r>
      <w:r w:rsidRPr="00A2346C">
        <w:rPr>
          <w:rFonts w:ascii="Arial" w:hAnsi="Arial" w:cs="Arial"/>
          <w:color w:val="000000" w:themeColor="text1"/>
        </w:rPr>
        <w:t xml:space="preserve"> por medio de una autorización simple suscrita por alguno de aquellos, sin necesidad de autenticaciones o presentaciones personales ante notario. </w:t>
      </w:r>
      <w:r w:rsidRPr="00A2346C">
        <w:rPr>
          <w:rFonts w:ascii="Arial" w:hAnsi="Arial" w:cs="Arial"/>
        </w:rPr>
        <w:t>El requisito de la tarjeta profesional se puede suplir con el registro de que trata el artículo 18 del Decreto 2106 de 2019</w:t>
      </w:r>
    </w:p>
    <w:p w14:paraId="01E51B13" w14:textId="77777777" w:rsidR="00673C94" w:rsidRPr="00A2346C" w:rsidRDefault="00673C94" w:rsidP="00A2346C">
      <w:pPr>
        <w:jc w:val="both"/>
        <w:rPr>
          <w:rFonts w:ascii="Arial" w:hAnsi="Arial" w:cs="Arial"/>
          <w:color w:val="000000" w:themeColor="text1"/>
        </w:rPr>
      </w:pPr>
    </w:p>
    <w:p w14:paraId="4D4C510A"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w:t>
      </w:r>
    </w:p>
    <w:p w14:paraId="195108D0" w14:textId="73278DCC"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 </w:t>
      </w:r>
    </w:p>
    <w:p w14:paraId="54CBD367" w14:textId="77777777" w:rsidR="00673C94" w:rsidRPr="00A2346C" w:rsidRDefault="00673C94" w:rsidP="00306EF9">
      <w:pPr>
        <w:pStyle w:val="Prrafodelista"/>
        <w:numPr>
          <w:ilvl w:val="0"/>
          <w:numId w:val="53"/>
        </w:numPr>
        <w:jc w:val="both"/>
        <w:rPr>
          <w:rFonts w:ascii="Arial" w:eastAsiaTheme="minorEastAsia" w:hAnsi="Arial" w:cs="Arial"/>
          <w:color w:val="000000" w:themeColor="text1"/>
        </w:rPr>
      </w:pPr>
      <w:r w:rsidRPr="00A2346C">
        <w:rPr>
          <w:rFonts w:ascii="Arial" w:eastAsiaTheme="minorEastAsia" w:hAnsi="Arial" w:cs="Arial"/>
          <w:color w:val="000000" w:themeColor="text1"/>
        </w:rPr>
        <w:t xml:space="preserve">La Entidad garantizará las condiciones de seguridad al momento de visitar la zona </w:t>
      </w:r>
      <w:r w:rsidRPr="00A2346C">
        <w:rPr>
          <w:rFonts w:ascii="Arial" w:eastAsiaTheme="minorEastAsia" w:hAnsi="Arial" w:cs="Arial"/>
        </w:rPr>
        <w:t>de acuerdo con las normas del Sistema de Gestión en la Seguridad y Salud en el Trabajo SG-SST.</w:t>
      </w:r>
      <w:r w:rsidRPr="00A2346C">
        <w:rPr>
          <w:rFonts w:ascii="Arial" w:eastAsiaTheme="minorEastAsia" w:hAnsi="Arial" w:cs="Arial"/>
          <w:color w:val="000000" w:themeColor="text1"/>
        </w:rPr>
        <w:t xml:space="preserve"> </w:t>
      </w:r>
    </w:p>
    <w:p w14:paraId="2A79E6F8" w14:textId="77777777" w:rsidR="00673C94" w:rsidRPr="00A2346C" w:rsidRDefault="00673C94" w:rsidP="00306EF9">
      <w:pPr>
        <w:pStyle w:val="Prrafodelista"/>
        <w:numPr>
          <w:ilvl w:val="0"/>
          <w:numId w:val="53"/>
        </w:numPr>
        <w:jc w:val="both"/>
        <w:rPr>
          <w:rFonts w:ascii="Arial" w:hAnsi="Arial" w:cs="Arial"/>
          <w:color w:val="000000" w:themeColor="text1"/>
        </w:rPr>
      </w:pPr>
      <w:r w:rsidRPr="00A2346C">
        <w:rPr>
          <w:rFonts w:ascii="Arial" w:eastAsiaTheme="minorEastAsia" w:hAnsi="Arial" w:cs="Arial"/>
          <w:color w:val="000000" w:themeColor="text1"/>
        </w:rPr>
        <w:lastRenderedPageBreak/>
        <w:t>La visita se realizará en el siguiente lugar y fecha:</w:t>
      </w:r>
    </w:p>
    <w:p w14:paraId="219E75B0" w14:textId="77777777" w:rsidR="00673C94" w:rsidRPr="00A2346C" w:rsidRDefault="00673C94" w:rsidP="00A2346C">
      <w:pPr>
        <w:rPr>
          <w:rFonts w:ascii="Arial" w:hAnsi="Arial" w:cs="Arial"/>
        </w:rPr>
      </w:pPr>
    </w:p>
    <w:tbl>
      <w:tblPr>
        <w:tblStyle w:val="Tablaconcuadrcula"/>
        <w:tblW w:w="8838" w:type="dxa"/>
        <w:jc w:val="center"/>
        <w:tblLayout w:type="fixed"/>
        <w:tblLook w:val="04A0" w:firstRow="1" w:lastRow="0" w:firstColumn="1" w:lastColumn="0" w:noHBand="0" w:noVBand="1"/>
      </w:tblPr>
      <w:tblGrid>
        <w:gridCol w:w="2946"/>
        <w:gridCol w:w="2709"/>
        <w:gridCol w:w="3183"/>
      </w:tblGrid>
      <w:tr w:rsidR="00673C94" w:rsidRPr="008B69DE" w14:paraId="3A0371C8" w14:textId="77777777" w:rsidTr="00A550B8">
        <w:trPr>
          <w:jc w:val="center"/>
        </w:trPr>
        <w:tc>
          <w:tcPr>
            <w:tcW w:w="2946" w:type="dxa"/>
            <w:shd w:val="clear" w:color="auto" w:fill="AEAAAA" w:themeFill="background2" w:themeFillShade="BF"/>
            <w:hideMark/>
          </w:tcPr>
          <w:p w14:paraId="5715A040" w14:textId="77777777" w:rsidR="00673C94" w:rsidRPr="008B69DE" w:rsidRDefault="00673C94" w:rsidP="00A2346C">
            <w:pPr>
              <w:jc w:val="center"/>
              <w:rPr>
                <w:rFonts w:ascii="Arial" w:hAnsi="Arial" w:cs="Arial"/>
                <w:sz w:val="22"/>
                <w:szCs w:val="22"/>
              </w:rPr>
            </w:pPr>
            <w:r w:rsidRPr="008B69DE">
              <w:rPr>
                <w:rFonts w:ascii="Arial" w:eastAsia="Arial" w:hAnsi="Arial" w:cs="Arial"/>
                <w:b/>
                <w:sz w:val="22"/>
                <w:szCs w:val="22"/>
                <w:lang w:val="es-ES"/>
              </w:rPr>
              <w:t>Ciudad, Fecha y hora de visita</w:t>
            </w:r>
          </w:p>
        </w:tc>
        <w:tc>
          <w:tcPr>
            <w:tcW w:w="2709" w:type="dxa"/>
            <w:shd w:val="clear" w:color="auto" w:fill="AEAAAA" w:themeFill="background2" w:themeFillShade="BF"/>
            <w:hideMark/>
          </w:tcPr>
          <w:p w14:paraId="73B1A3BE" w14:textId="77777777" w:rsidR="00673C94" w:rsidRPr="008B69DE" w:rsidRDefault="00673C94" w:rsidP="00A2346C">
            <w:pPr>
              <w:jc w:val="center"/>
              <w:rPr>
                <w:rFonts w:ascii="Arial" w:hAnsi="Arial" w:cs="Arial"/>
                <w:sz w:val="22"/>
                <w:szCs w:val="22"/>
              </w:rPr>
            </w:pPr>
            <w:r w:rsidRPr="008B69DE">
              <w:rPr>
                <w:rFonts w:ascii="Arial" w:eastAsia="Arial" w:hAnsi="Arial" w:cs="Arial"/>
                <w:b/>
                <w:sz w:val="22"/>
                <w:szCs w:val="22"/>
                <w:lang w:val="es-ES"/>
              </w:rPr>
              <w:t>Lugar de encuentro</w:t>
            </w:r>
          </w:p>
        </w:tc>
        <w:tc>
          <w:tcPr>
            <w:tcW w:w="3183" w:type="dxa"/>
            <w:shd w:val="clear" w:color="auto" w:fill="AEAAAA" w:themeFill="background2" w:themeFillShade="BF"/>
            <w:hideMark/>
          </w:tcPr>
          <w:p w14:paraId="00E3B0D4" w14:textId="77777777" w:rsidR="00673C94" w:rsidRPr="008B69DE" w:rsidRDefault="00673C94" w:rsidP="00A2346C">
            <w:pPr>
              <w:jc w:val="center"/>
              <w:rPr>
                <w:rFonts w:ascii="Arial" w:hAnsi="Arial" w:cs="Arial"/>
                <w:sz w:val="22"/>
                <w:szCs w:val="22"/>
              </w:rPr>
            </w:pPr>
            <w:r w:rsidRPr="008B69DE">
              <w:rPr>
                <w:rFonts w:ascii="Arial" w:eastAsia="Arial" w:hAnsi="Arial" w:cs="Arial"/>
                <w:b/>
                <w:sz w:val="22"/>
                <w:szCs w:val="22"/>
                <w:lang w:val="es-ES"/>
              </w:rPr>
              <w:t>Observaciones y Recomendaciones</w:t>
            </w:r>
          </w:p>
        </w:tc>
      </w:tr>
      <w:tr w:rsidR="00673C94" w:rsidRPr="008B69DE" w14:paraId="18E4EA98" w14:textId="77777777" w:rsidTr="00A550B8">
        <w:trPr>
          <w:jc w:val="center"/>
        </w:trPr>
        <w:tc>
          <w:tcPr>
            <w:tcW w:w="2946" w:type="dxa"/>
            <w:vAlign w:val="center"/>
          </w:tcPr>
          <w:p w14:paraId="3130EB69" w14:textId="683C42F1" w:rsidR="00673C94" w:rsidRPr="008B69DE" w:rsidRDefault="00A07A34" w:rsidP="00A2346C">
            <w:pPr>
              <w:rPr>
                <w:rFonts w:ascii="Arial" w:hAnsi="Arial" w:cs="Arial"/>
                <w:color w:val="000000" w:themeColor="text1"/>
                <w:sz w:val="22"/>
                <w:szCs w:val="22"/>
              </w:rPr>
            </w:pPr>
            <w:r w:rsidRPr="008B69DE">
              <w:rPr>
                <w:rFonts w:ascii="Arial" w:hAnsi="Arial" w:cs="Arial"/>
                <w:color w:val="000000" w:themeColor="text1"/>
                <w:sz w:val="22"/>
                <w:szCs w:val="22"/>
              </w:rPr>
              <w:t xml:space="preserve">Solo en caso de solicitud de visita </w:t>
            </w:r>
          </w:p>
        </w:tc>
        <w:tc>
          <w:tcPr>
            <w:tcW w:w="2709" w:type="dxa"/>
            <w:vAlign w:val="center"/>
          </w:tcPr>
          <w:p w14:paraId="3CC3F3B6" w14:textId="1EB729A8" w:rsidR="00673C94" w:rsidRPr="008B69DE" w:rsidRDefault="00A07A34" w:rsidP="00A2346C">
            <w:pPr>
              <w:rPr>
                <w:rFonts w:ascii="Arial" w:hAnsi="Arial" w:cs="Arial"/>
                <w:color w:val="000000" w:themeColor="text1"/>
                <w:sz w:val="22"/>
                <w:szCs w:val="22"/>
              </w:rPr>
            </w:pPr>
            <w:r w:rsidRPr="008B69DE">
              <w:rPr>
                <w:rFonts w:ascii="Arial" w:hAnsi="Arial" w:cs="Arial"/>
                <w:color w:val="000000" w:themeColor="text1"/>
                <w:sz w:val="22"/>
                <w:szCs w:val="22"/>
              </w:rPr>
              <w:t xml:space="preserve">A convenir </w:t>
            </w:r>
          </w:p>
        </w:tc>
        <w:tc>
          <w:tcPr>
            <w:tcW w:w="3183" w:type="dxa"/>
            <w:vAlign w:val="center"/>
          </w:tcPr>
          <w:p w14:paraId="44695B6B" w14:textId="26747DBA" w:rsidR="00673C94" w:rsidRPr="008B69DE" w:rsidRDefault="00A07A34" w:rsidP="00A2346C">
            <w:pPr>
              <w:rPr>
                <w:rFonts w:ascii="Arial" w:hAnsi="Arial" w:cs="Arial"/>
                <w:color w:val="000000" w:themeColor="text1"/>
                <w:sz w:val="22"/>
                <w:szCs w:val="22"/>
              </w:rPr>
            </w:pPr>
            <w:r w:rsidRPr="008B69DE">
              <w:rPr>
                <w:rFonts w:ascii="Arial" w:hAnsi="Arial" w:cs="Arial"/>
                <w:color w:val="000000" w:themeColor="text1"/>
                <w:sz w:val="22"/>
                <w:szCs w:val="22"/>
              </w:rPr>
              <w:t>A convenir</w:t>
            </w:r>
          </w:p>
        </w:tc>
      </w:tr>
    </w:tbl>
    <w:p w14:paraId="21089114" w14:textId="77777777" w:rsidR="00673C94" w:rsidRPr="00A2346C" w:rsidRDefault="00673C94" w:rsidP="00A2346C">
      <w:pPr>
        <w:rPr>
          <w:rFonts w:ascii="Arial" w:hAnsi="Arial" w:cs="Arial"/>
          <w:color w:val="000000" w:themeColor="text1"/>
        </w:rPr>
      </w:pPr>
    </w:p>
    <w:p w14:paraId="60B26728"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Los costos asociados a la visita los asume cada interesado en el Proceso de Selección. </w:t>
      </w:r>
    </w:p>
    <w:p w14:paraId="372C60E5" w14:textId="77777777" w:rsidR="00673C94" w:rsidRPr="00A2346C" w:rsidRDefault="00673C94" w:rsidP="00A2346C">
      <w:pPr>
        <w:jc w:val="both"/>
        <w:rPr>
          <w:rFonts w:ascii="Arial" w:hAnsi="Arial" w:cs="Arial"/>
          <w:color w:val="000000" w:themeColor="text1"/>
        </w:rPr>
      </w:pPr>
    </w:p>
    <w:p w14:paraId="3C8DF23B" w14:textId="77777777" w:rsidR="00673C94" w:rsidRPr="00A2346C" w:rsidRDefault="00673C94" w:rsidP="00306EF9">
      <w:pPr>
        <w:pStyle w:val="Capitulo3"/>
        <w:numPr>
          <w:ilvl w:val="1"/>
          <w:numId w:val="50"/>
        </w:numPr>
        <w:spacing w:before="0" w:after="0" w:line="240" w:lineRule="auto"/>
        <w:rPr>
          <w:color w:val="000000" w:themeColor="text1"/>
          <w:sz w:val="24"/>
          <w:szCs w:val="24"/>
        </w:rPr>
      </w:pPr>
      <w:bookmarkStart w:id="207" w:name="_Toc230250710"/>
      <w:r w:rsidRPr="00A2346C">
        <w:rPr>
          <w:color w:val="000000" w:themeColor="text1"/>
          <w:sz w:val="24"/>
          <w:szCs w:val="24"/>
          <w:lang w:val="es-MX"/>
        </w:rPr>
        <w:t>CONFIDENCIALIDAD DE LA INFORMACIÓN RELACIONADA CON DATOS SENSIBLES</w:t>
      </w:r>
      <w:bookmarkEnd w:id="207"/>
    </w:p>
    <w:p w14:paraId="6BF5F710" w14:textId="77777777" w:rsidR="008C2B36" w:rsidRDefault="008C2B36" w:rsidP="00A2346C">
      <w:pPr>
        <w:jc w:val="both"/>
        <w:rPr>
          <w:rFonts w:ascii="Arial" w:hAnsi="Arial" w:cs="Arial"/>
          <w:lang w:val="es"/>
        </w:rPr>
      </w:pPr>
    </w:p>
    <w:p w14:paraId="2C928E63" w14:textId="5FA58541" w:rsidR="00673C94" w:rsidRDefault="00673C94" w:rsidP="00A2346C">
      <w:pPr>
        <w:jc w:val="both"/>
        <w:rPr>
          <w:rFonts w:ascii="Arial" w:hAnsi="Arial" w:cs="Arial"/>
          <w:lang w:val="es"/>
        </w:rPr>
      </w:pPr>
      <w:r w:rsidRPr="00A2346C">
        <w:rPr>
          <w:rFonts w:ascii="Arial" w:hAnsi="Arial" w:cs="Arial"/>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BAA74AF" w14:textId="77777777" w:rsidR="001D5297" w:rsidRPr="00A2346C" w:rsidRDefault="001D5297" w:rsidP="00A2346C">
      <w:pPr>
        <w:jc w:val="both"/>
        <w:rPr>
          <w:rFonts w:ascii="Arial" w:hAnsi="Arial" w:cs="Arial"/>
          <w:lang w:val="es"/>
        </w:rPr>
      </w:pPr>
    </w:p>
    <w:p w14:paraId="0D6D3459" w14:textId="77777777" w:rsidR="00673C94" w:rsidRPr="00A2346C" w:rsidRDefault="00673C94" w:rsidP="00A2346C">
      <w:pPr>
        <w:jc w:val="both"/>
        <w:rPr>
          <w:rFonts w:ascii="Arial" w:hAnsi="Arial" w:cs="Arial"/>
          <w:lang w:val="es"/>
        </w:rPr>
      </w:pPr>
      <w:r w:rsidRPr="00A2346C">
        <w:rPr>
          <w:rFonts w:ascii="Arial" w:hAnsi="Arial" w:cs="Arial"/>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78B56C78" w14:textId="77777777" w:rsidR="00A07A34" w:rsidRPr="00A2346C" w:rsidRDefault="00A07A34" w:rsidP="00A2346C">
      <w:pPr>
        <w:jc w:val="both"/>
        <w:rPr>
          <w:rFonts w:ascii="Arial" w:hAnsi="Arial" w:cs="Arial"/>
          <w:lang w:val="es"/>
        </w:rPr>
      </w:pPr>
    </w:p>
    <w:p w14:paraId="317DFFA4" w14:textId="77777777" w:rsidR="00673C94" w:rsidRPr="00A2346C" w:rsidRDefault="00673C94" w:rsidP="00A2346C">
      <w:pPr>
        <w:jc w:val="both"/>
        <w:rPr>
          <w:rFonts w:ascii="Arial" w:hAnsi="Arial" w:cs="Arial"/>
          <w:lang w:val="es"/>
        </w:rPr>
      </w:pPr>
      <w:r w:rsidRPr="00A2346C">
        <w:rPr>
          <w:rFonts w:ascii="Arial" w:hAnsi="Arial" w:cs="Arial"/>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5907A86D" w14:textId="77777777" w:rsidR="00A07A34" w:rsidRPr="00A2346C" w:rsidRDefault="00A07A34" w:rsidP="00A2346C">
      <w:pPr>
        <w:jc w:val="both"/>
        <w:rPr>
          <w:rFonts w:ascii="Arial" w:hAnsi="Arial" w:cs="Arial"/>
          <w:lang w:val="es"/>
        </w:rPr>
      </w:pPr>
    </w:p>
    <w:p w14:paraId="49C51117" w14:textId="77777777" w:rsidR="00673C94" w:rsidRPr="00A2346C" w:rsidRDefault="00673C94" w:rsidP="00A2346C">
      <w:pPr>
        <w:jc w:val="both"/>
        <w:rPr>
          <w:rFonts w:ascii="Arial" w:hAnsi="Arial" w:cs="Arial"/>
          <w:lang w:val="es"/>
        </w:rPr>
      </w:pPr>
      <w:r w:rsidRPr="00A2346C">
        <w:rPr>
          <w:rFonts w:ascii="Arial" w:hAnsi="Arial" w:cs="Arial"/>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A2346C">
        <w:rPr>
          <w:rFonts w:ascii="Arial" w:hAnsi="Arial" w:cs="Arial"/>
        </w:rPr>
        <w:t xml:space="preserve"> </w:t>
      </w:r>
      <w:r w:rsidRPr="00A2346C">
        <w:rPr>
          <w:rFonts w:ascii="Arial" w:hAnsi="Arial" w:cs="Arial"/>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w:t>
      </w:r>
      <w:proofErr w:type="spellStart"/>
      <w:r w:rsidRPr="00A2346C">
        <w:rPr>
          <w:rFonts w:ascii="Arial" w:hAnsi="Arial" w:cs="Arial"/>
          <w:lang w:val="es"/>
        </w:rPr>
        <w:t>Rrom</w:t>
      </w:r>
      <w:proofErr w:type="spellEnd"/>
      <w:r w:rsidRPr="00A2346C">
        <w:rPr>
          <w:rFonts w:ascii="Arial" w:hAnsi="Arial" w:cs="Arial"/>
          <w:lang w:val="es"/>
        </w:rPr>
        <w:t xml:space="preserve"> o gitana.  </w:t>
      </w:r>
    </w:p>
    <w:p w14:paraId="306BED79" w14:textId="77777777" w:rsidR="00A07A34" w:rsidRPr="00A2346C" w:rsidRDefault="00A07A34" w:rsidP="00A2346C">
      <w:pPr>
        <w:jc w:val="both"/>
        <w:rPr>
          <w:rFonts w:ascii="Arial" w:hAnsi="Arial" w:cs="Arial"/>
          <w:lang w:val="es"/>
        </w:rPr>
      </w:pPr>
    </w:p>
    <w:p w14:paraId="282D8961" w14:textId="77777777" w:rsidR="00673C94" w:rsidRPr="00A2346C" w:rsidRDefault="00673C94" w:rsidP="00A2346C">
      <w:pPr>
        <w:jc w:val="both"/>
        <w:rPr>
          <w:rFonts w:ascii="Arial" w:hAnsi="Arial" w:cs="Arial"/>
          <w:lang w:val="es-ES"/>
        </w:rPr>
      </w:pPr>
      <w:r w:rsidRPr="00A2346C">
        <w:rPr>
          <w:rFonts w:ascii="Arial" w:hAnsi="Arial" w:cs="Arial"/>
          <w:lang w:val="es-ES"/>
        </w:rPr>
        <w:lastRenderedPageBreak/>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A2346C">
        <w:rPr>
          <w:rFonts w:ascii="Arial" w:hAnsi="Arial" w:cs="Arial"/>
          <w:lang w:val="es-ES"/>
        </w:rPr>
        <w:t>Rrom</w:t>
      </w:r>
      <w:proofErr w:type="spellEnd"/>
      <w:r w:rsidRPr="00A2346C">
        <w:rPr>
          <w:rFonts w:ascii="Arial" w:hAnsi="Arial" w:cs="Arial"/>
          <w:lang w:val="es-ES"/>
        </w:rPr>
        <w:t xml:space="preserve"> o gitana o demás datos sensibles, con el fin de no afectar el derecho a la intimidad de los oferentes o de sus trabajadores o socios o accionistas.  </w:t>
      </w:r>
    </w:p>
    <w:p w14:paraId="1125ED29" w14:textId="77777777" w:rsidR="00A07A34" w:rsidRPr="00A2346C" w:rsidRDefault="00A07A34" w:rsidP="00A2346C">
      <w:pPr>
        <w:jc w:val="both"/>
        <w:rPr>
          <w:rFonts w:ascii="Arial" w:hAnsi="Arial" w:cs="Arial"/>
          <w:lang w:val="es-ES"/>
        </w:rPr>
      </w:pPr>
    </w:p>
    <w:p w14:paraId="75FC28E6" w14:textId="77777777" w:rsidR="00673C94" w:rsidRDefault="00673C94" w:rsidP="00A2346C">
      <w:pPr>
        <w:jc w:val="both"/>
        <w:rPr>
          <w:rFonts w:ascii="Arial" w:hAnsi="Arial" w:cs="Arial"/>
          <w:lang w:val="es"/>
        </w:rPr>
      </w:pPr>
      <w:r w:rsidRPr="00A2346C">
        <w:rPr>
          <w:rFonts w:ascii="Arial" w:hAnsi="Arial" w:cs="Arial"/>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7900AA9" w14:textId="77777777" w:rsidR="001D5297" w:rsidRPr="00A2346C" w:rsidRDefault="001D5297" w:rsidP="00A2346C">
      <w:pPr>
        <w:jc w:val="both"/>
        <w:rPr>
          <w:rFonts w:ascii="Arial" w:hAnsi="Arial" w:cs="Arial"/>
        </w:rPr>
      </w:pPr>
    </w:p>
    <w:p w14:paraId="65B9F783" w14:textId="77777777" w:rsidR="00673C94" w:rsidRDefault="00673C94" w:rsidP="00A2346C">
      <w:pPr>
        <w:pStyle w:val="Entidad-Capitulo"/>
        <w:spacing w:before="0" w:after="0"/>
        <w:rPr>
          <w:rFonts w:ascii="Arial" w:hAnsi="Arial"/>
        </w:rPr>
      </w:pPr>
      <w:bookmarkStart w:id="208" w:name="_Toc230250711"/>
      <w:r w:rsidRPr="00A2346C">
        <w:rPr>
          <w:rFonts w:ascii="Arial" w:hAnsi="Arial"/>
        </w:rPr>
        <w:t xml:space="preserve">CAPÍTULO II ELABORACIÓN Y PRESENTACIÓN DE LA </w:t>
      </w:r>
      <w:bookmarkEnd w:id="196"/>
      <w:bookmarkEnd w:id="197"/>
      <w:r w:rsidRPr="00A2346C">
        <w:rPr>
          <w:rFonts w:ascii="Arial" w:hAnsi="Arial"/>
        </w:rPr>
        <w:t>OFERTA</w:t>
      </w:r>
      <w:bookmarkStart w:id="209" w:name="_Toc508648259"/>
      <w:bookmarkStart w:id="210" w:name="_Toc508984043"/>
      <w:bookmarkStart w:id="211" w:name="_Toc509843874"/>
      <w:bookmarkStart w:id="212" w:name="_Toc511924782"/>
      <w:bookmarkStart w:id="213" w:name="_Toc518641659"/>
      <w:bookmarkStart w:id="214" w:name="_Toc32147319"/>
      <w:bookmarkStart w:id="215" w:name="_Toc504124507"/>
      <w:bookmarkEnd w:id="198"/>
      <w:bookmarkEnd w:id="199"/>
      <w:bookmarkEnd w:id="200"/>
      <w:bookmarkEnd w:id="201"/>
      <w:bookmarkEnd w:id="202"/>
      <w:bookmarkEnd w:id="203"/>
      <w:bookmarkEnd w:id="204"/>
      <w:bookmarkEnd w:id="205"/>
      <w:bookmarkEnd w:id="208"/>
    </w:p>
    <w:p w14:paraId="6C1AA96D" w14:textId="77777777" w:rsidR="001D5297" w:rsidRPr="001D5297" w:rsidRDefault="001D5297" w:rsidP="001D5297">
      <w:pPr>
        <w:rPr>
          <w:lang w:val="es-CO"/>
        </w:rPr>
      </w:pPr>
    </w:p>
    <w:p w14:paraId="2A595573" w14:textId="77777777" w:rsidR="00673C94" w:rsidRPr="00A2346C" w:rsidRDefault="00673C94" w:rsidP="00306EF9">
      <w:pPr>
        <w:pStyle w:val="Capitulo3"/>
        <w:numPr>
          <w:ilvl w:val="1"/>
          <w:numId w:val="74"/>
        </w:numPr>
        <w:spacing w:before="0" w:after="0" w:line="240" w:lineRule="auto"/>
        <w:rPr>
          <w:color w:val="000000" w:themeColor="text1"/>
          <w:sz w:val="24"/>
          <w:szCs w:val="24"/>
          <w:lang w:val="es-MX"/>
        </w:rPr>
      </w:pPr>
      <w:bookmarkStart w:id="216" w:name="_Toc230250712"/>
      <w:r w:rsidRPr="00A2346C">
        <w:rPr>
          <w:color w:val="000000" w:themeColor="text1"/>
          <w:sz w:val="24"/>
          <w:szCs w:val="24"/>
          <w:lang w:val="es-MX"/>
        </w:rPr>
        <w:t>CARTA DE PRESENTACIÓN DE LA OFERTA</w:t>
      </w:r>
      <w:bookmarkEnd w:id="209"/>
      <w:bookmarkEnd w:id="210"/>
      <w:bookmarkEnd w:id="211"/>
      <w:bookmarkEnd w:id="212"/>
      <w:bookmarkEnd w:id="213"/>
      <w:bookmarkEnd w:id="214"/>
      <w:bookmarkEnd w:id="216"/>
    </w:p>
    <w:p w14:paraId="71C40EA7" w14:textId="77777777" w:rsidR="001D5297" w:rsidRDefault="001D5297" w:rsidP="00A2346C">
      <w:pPr>
        <w:pStyle w:val="Prrafodelista"/>
        <w:ind w:left="0"/>
        <w:jc w:val="both"/>
        <w:rPr>
          <w:rFonts w:ascii="Arial" w:hAnsi="Arial" w:cs="Arial"/>
          <w:lang w:eastAsia="es-CO"/>
        </w:rPr>
      </w:pPr>
    </w:p>
    <w:p w14:paraId="402FF618" w14:textId="55E29D94" w:rsidR="00673C94" w:rsidRPr="00A2346C" w:rsidRDefault="00673C94" w:rsidP="00A2346C">
      <w:pPr>
        <w:pStyle w:val="Prrafodelista"/>
        <w:ind w:left="0"/>
        <w:jc w:val="both"/>
        <w:rPr>
          <w:rFonts w:ascii="Arial" w:hAnsi="Arial" w:cs="Arial"/>
          <w:lang w:eastAsia="es-CO"/>
        </w:rPr>
      </w:pPr>
      <w:r w:rsidRPr="00A2346C">
        <w:rPr>
          <w:rFonts w:ascii="Arial" w:hAnsi="Arial" w:cs="Arial"/>
          <w:lang w:eastAsia="es-CO"/>
        </w:rPr>
        <w:t>El Proponente presentará el Formato 1 – Carta de Presentación de la Oferta+, el cual debe estar firmado por la persona natural o por el representante legal del Proponente individual o Plural, o por el apoderado.</w:t>
      </w:r>
    </w:p>
    <w:p w14:paraId="22424D92" w14:textId="77777777" w:rsidR="00A07A34" w:rsidRPr="00A2346C" w:rsidRDefault="00A07A34" w:rsidP="00A2346C">
      <w:pPr>
        <w:pStyle w:val="Prrafodelista"/>
        <w:ind w:left="0"/>
        <w:jc w:val="both"/>
        <w:rPr>
          <w:rFonts w:ascii="Arial" w:hAnsi="Arial" w:cs="Arial"/>
          <w:lang w:eastAsia="es-CO"/>
        </w:rPr>
      </w:pPr>
    </w:p>
    <w:p w14:paraId="0B00BDFB" w14:textId="77777777" w:rsidR="00673C94" w:rsidRPr="00A2346C" w:rsidRDefault="00673C94" w:rsidP="00A2346C">
      <w:pPr>
        <w:pStyle w:val="Prrafodelista"/>
        <w:ind w:left="0"/>
        <w:jc w:val="both"/>
        <w:rPr>
          <w:rFonts w:ascii="Arial" w:hAnsi="Arial" w:cs="Arial"/>
          <w:lang w:eastAsia="es-CO"/>
        </w:rPr>
      </w:pPr>
      <w:r w:rsidRPr="00A2346C">
        <w:rPr>
          <w:rFonts w:ascii="Arial" w:hAnsi="Arial" w:cs="Arial"/>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9A3182B" w14:textId="77777777" w:rsidR="00A07A34" w:rsidRPr="00A2346C" w:rsidRDefault="00A07A34" w:rsidP="00A2346C">
      <w:pPr>
        <w:pStyle w:val="Prrafodelista"/>
        <w:ind w:left="0"/>
        <w:jc w:val="both"/>
        <w:rPr>
          <w:rFonts w:ascii="Arial" w:hAnsi="Arial" w:cs="Arial"/>
          <w:lang w:eastAsia="es-CO"/>
        </w:rPr>
      </w:pPr>
    </w:p>
    <w:p w14:paraId="3684EFB2" w14:textId="77777777" w:rsidR="00673C94" w:rsidRPr="00A2346C" w:rsidRDefault="00673C94" w:rsidP="00A2346C">
      <w:pPr>
        <w:pStyle w:val="Prrafodelista"/>
        <w:ind w:left="0"/>
        <w:jc w:val="both"/>
        <w:rPr>
          <w:rFonts w:ascii="Arial" w:hAnsi="Arial" w:cs="Arial"/>
          <w:lang w:eastAsia="es-CO"/>
        </w:rPr>
      </w:pPr>
      <w:r w:rsidRPr="00A2346C">
        <w:rPr>
          <w:rFonts w:ascii="Arial" w:hAnsi="Arial" w:cs="Arial"/>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2346C">
        <w:rPr>
          <w:rFonts w:ascii="Arial" w:hAnsi="Arial" w:cs="Arial"/>
          <w:lang w:eastAsia="es-CO"/>
        </w:rPr>
        <w:t>Copnia</w:t>
      </w:r>
      <w:proofErr w:type="spellEnd"/>
      <w:r w:rsidRPr="00A2346C">
        <w:rPr>
          <w:rFonts w:ascii="Arial" w:hAnsi="Arial" w:cs="Arial"/>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1286BAD5" w14:textId="77777777" w:rsidR="00A07A34" w:rsidRPr="00A2346C" w:rsidRDefault="00A07A34" w:rsidP="00A2346C">
      <w:pPr>
        <w:pStyle w:val="Prrafodelista"/>
        <w:ind w:left="0"/>
        <w:jc w:val="both"/>
        <w:rPr>
          <w:rFonts w:ascii="Arial" w:hAnsi="Arial" w:cs="Arial"/>
          <w:lang w:eastAsia="es-CO"/>
        </w:rPr>
      </w:pPr>
    </w:p>
    <w:p w14:paraId="24EC4B45" w14:textId="77777777" w:rsidR="00673C94" w:rsidRPr="00A2346C" w:rsidRDefault="00673C94" w:rsidP="00A2346C">
      <w:pPr>
        <w:pStyle w:val="Prrafodelista"/>
        <w:ind w:left="0"/>
        <w:jc w:val="both"/>
        <w:rPr>
          <w:rFonts w:ascii="Arial" w:hAnsi="Arial" w:cs="Arial"/>
          <w:lang w:eastAsia="es-CO"/>
        </w:rPr>
      </w:pPr>
      <w:r w:rsidRPr="00A2346C">
        <w:rPr>
          <w:rFonts w:ascii="Arial" w:hAnsi="Arial" w:cs="Arial"/>
          <w:lang w:eastAsia="es-CO"/>
        </w:rPr>
        <w:lastRenderedPageBreak/>
        <w:t>El aval del ingeniero de que trata el artículo 20 de la Ley 842 de 2003 hace parte integral del Formato 1 – Carta de presentación de la oferta, cuando el Proponente deba presentarlo.</w:t>
      </w:r>
    </w:p>
    <w:p w14:paraId="63C009EB" w14:textId="77777777" w:rsidR="00A07A34" w:rsidRPr="00A2346C" w:rsidRDefault="00A07A34" w:rsidP="00A2346C">
      <w:pPr>
        <w:pStyle w:val="Prrafodelista"/>
        <w:ind w:left="0"/>
        <w:jc w:val="both"/>
        <w:rPr>
          <w:rFonts w:ascii="Arial" w:hAnsi="Arial" w:cs="Arial"/>
          <w:lang w:eastAsia="es-CO"/>
        </w:rPr>
      </w:pPr>
    </w:p>
    <w:p w14:paraId="1810541C" w14:textId="77777777" w:rsidR="00673C94" w:rsidRPr="00A2346C" w:rsidRDefault="00673C94" w:rsidP="00A2346C">
      <w:pPr>
        <w:pStyle w:val="Prrafodelista"/>
        <w:ind w:left="0"/>
        <w:jc w:val="both"/>
        <w:rPr>
          <w:rFonts w:ascii="Arial" w:hAnsi="Arial" w:cs="Arial"/>
          <w:lang w:eastAsia="es-CO"/>
        </w:rPr>
      </w:pPr>
      <w:r w:rsidRPr="00A2346C">
        <w:rPr>
          <w:rFonts w:ascii="Arial" w:hAnsi="Arial" w:cs="Arial"/>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6EF2D679" w14:textId="77777777" w:rsidR="00A07A34" w:rsidRPr="00A2346C" w:rsidRDefault="00A07A34" w:rsidP="00A2346C">
      <w:pPr>
        <w:pStyle w:val="Prrafodelista"/>
        <w:ind w:left="0"/>
        <w:jc w:val="both"/>
        <w:rPr>
          <w:rFonts w:ascii="Arial" w:hAnsi="Arial" w:cs="Arial"/>
          <w:lang w:eastAsia="es-CO"/>
        </w:rPr>
      </w:pPr>
    </w:p>
    <w:p w14:paraId="78ADE534" w14:textId="5653A8B3" w:rsidR="00673C94" w:rsidRDefault="00673C94" w:rsidP="00A2346C">
      <w:pPr>
        <w:pStyle w:val="Prrafodelista"/>
        <w:ind w:left="0"/>
        <w:jc w:val="both"/>
        <w:rPr>
          <w:rFonts w:ascii="Arial" w:hAnsi="Arial" w:cs="Arial"/>
          <w:lang w:eastAsia="es-CO"/>
        </w:rPr>
      </w:pPr>
      <w:r w:rsidRPr="00A2346C">
        <w:rPr>
          <w:rFonts w:ascii="Arial" w:hAnsi="Arial" w:cs="Arial"/>
          <w:lang w:eastAsia="es-CO"/>
        </w:rPr>
        <w:t>El Proponente debe diligenciar los Formatos. Todos los espacios en blanco deben diligenciarse con la información solicitada.</w:t>
      </w:r>
    </w:p>
    <w:p w14:paraId="2086446B" w14:textId="77777777" w:rsidR="001D5297" w:rsidRPr="00A2346C" w:rsidRDefault="001D5297" w:rsidP="00A2346C">
      <w:pPr>
        <w:pStyle w:val="Prrafodelista"/>
        <w:ind w:left="0"/>
        <w:jc w:val="both"/>
        <w:rPr>
          <w:rFonts w:ascii="Arial" w:hAnsi="Arial" w:cs="Arial"/>
          <w:lang w:eastAsia="es-CO"/>
        </w:rPr>
      </w:pPr>
    </w:p>
    <w:p w14:paraId="423EF87F" w14:textId="77777777" w:rsidR="00673C94" w:rsidRPr="00A2346C" w:rsidRDefault="00673C94" w:rsidP="00306EF9">
      <w:pPr>
        <w:pStyle w:val="Capitulo3"/>
        <w:numPr>
          <w:ilvl w:val="1"/>
          <w:numId w:val="74"/>
        </w:numPr>
        <w:spacing w:before="0" w:after="0" w:line="240" w:lineRule="auto"/>
        <w:rPr>
          <w:color w:val="000000" w:themeColor="text1"/>
          <w:sz w:val="24"/>
          <w:szCs w:val="24"/>
          <w:lang w:val="es-MX"/>
        </w:rPr>
      </w:pPr>
      <w:bookmarkStart w:id="217" w:name="_Toc508648260"/>
      <w:bookmarkStart w:id="218" w:name="_Toc508984044"/>
      <w:bookmarkStart w:id="219" w:name="_Toc509843875"/>
      <w:bookmarkStart w:id="220" w:name="_Toc511924783"/>
      <w:bookmarkStart w:id="221" w:name="_Toc518641660"/>
      <w:bookmarkStart w:id="222" w:name="_Toc32147320"/>
      <w:bookmarkStart w:id="223" w:name="_Toc505100175"/>
      <w:r w:rsidRPr="00A2346C">
        <w:rPr>
          <w:color w:val="000000" w:themeColor="text1"/>
          <w:sz w:val="24"/>
          <w:szCs w:val="24"/>
          <w:lang w:val="es-MX"/>
        </w:rPr>
        <w:t xml:space="preserve"> </w:t>
      </w:r>
      <w:bookmarkStart w:id="224" w:name="_Toc230250713"/>
      <w:r w:rsidRPr="00A2346C">
        <w:rPr>
          <w:color w:val="000000" w:themeColor="text1"/>
          <w:sz w:val="24"/>
          <w:szCs w:val="24"/>
          <w:lang w:val="es-MX"/>
        </w:rPr>
        <w:t>APODERADO</w:t>
      </w:r>
      <w:bookmarkEnd w:id="217"/>
      <w:bookmarkEnd w:id="218"/>
      <w:bookmarkEnd w:id="219"/>
      <w:bookmarkEnd w:id="220"/>
      <w:bookmarkEnd w:id="221"/>
      <w:bookmarkEnd w:id="222"/>
      <w:bookmarkEnd w:id="224"/>
      <w:r w:rsidRPr="00A2346C">
        <w:rPr>
          <w:color w:val="000000" w:themeColor="text1"/>
          <w:sz w:val="24"/>
          <w:szCs w:val="24"/>
          <w:lang w:val="es-MX"/>
        </w:rPr>
        <w:t xml:space="preserve"> </w:t>
      </w:r>
    </w:p>
    <w:p w14:paraId="310DCF32" w14:textId="77777777" w:rsidR="001D5297" w:rsidRDefault="001D5297" w:rsidP="00A2346C">
      <w:pPr>
        <w:jc w:val="both"/>
        <w:rPr>
          <w:rFonts w:ascii="Arial" w:eastAsia="Arial" w:hAnsi="Arial" w:cs="Arial"/>
          <w:color w:val="000000" w:themeColor="text1"/>
        </w:rPr>
      </w:pPr>
    </w:p>
    <w:p w14:paraId="04CFFCAD" w14:textId="39E2135E" w:rsidR="00673C94"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w:t>
      </w:r>
    </w:p>
    <w:p w14:paraId="1C931DE4" w14:textId="77777777" w:rsidR="001D5297" w:rsidRPr="00A2346C" w:rsidRDefault="001D5297" w:rsidP="00A2346C">
      <w:pPr>
        <w:jc w:val="both"/>
        <w:rPr>
          <w:rFonts w:ascii="Arial" w:hAnsi="Arial" w:cs="Arial"/>
          <w:color w:val="000000" w:themeColor="text1"/>
        </w:rPr>
      </w:pPr>
    </w:p>
    <w:p w14:paraId="3A1D38D6"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312D7A87" w14:textId="77777777" w:rsidR="001D5297" w:rsidRPr="00A2346C" w:rsidRDefault="001D5297" w:rsidP="00A2346C">
      <w:pPr>
        <w:pStyle w:val="InviasNormal"/>
        <w:spacing w:before="0" w:after="0"/>
        <w:rPr>
          <w:rFonts w:ascii="Arial" w:eastAsia="Arial" w:hAnsi="Arial" w:cs="Arial"/>
          <w:color w:val="000000" w:themeColor="text1"/>
          <w:lang w:val="es-CO"/>
        </w:rPr>
      </w:pPr>
    </w:p>
    <w:p w14:paraId="12EF34ED" w14:textId="77777777" w:rsidR="001D5297"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0E1A483B" w14:textId="38C25978" w:rsidR="00673C94" w:rsidRPr="00A2346C"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 </w:t>
      </w:r>
    </w:p>
    <w:p w14:paraId="2151B4C9" w14:textId="77777777" w:rsidR="00673C94" w:rsidRPr="00A2346C" w:rsidRDefault="00673C94" w:rsidP="00306EF9">
      <w:pPr>
        <w:pStyle w:val="Capitulo3"/>
        <w:numPr>
          <w:ilvl w:val="1"/>
          <w:numId w:val="74"/>
        </w:numPr>
        <w:spacing w:before="0" w:after="0" w:line="240" w:lineRule="auto"/>
        <w:rPr>
          <w:sz w:val="24"/>
          <w:szCs w:val="24"/>
        </w:rPr>
      </w:pPr>
      <w:bookmarkStart w:id="225" w:name="_Toc518641662"/>
      <w:bookmarkStart w:id="226" w:name="_Toc32147321"/>
      <w:bookmarkStart w:id="227" w:name="_Toc230250714"/>
      <w:bookmarkStart w:id="228" w:name="_Toc508648261"/>
      <w:bookmarkStart w:id="229" w:name="_Toc508984045"/>
      <w:bookmarkStart w:id="230" w:name="_Toc509843876"/>
      <w:bookmarkStart w:id="231" w:name="_Toc511924784"/>
      <w:bookmarkEnd w:id="223"/>
      <w:r w:rsidRPr="00A2346C">
        <w:rPr>
          <w:sz w:val="24"/>
          <w:szCs w:val="24"/>
        </w:rPr>
        <w:t xml:space="preserve">. </w:t>
      </w:r>
      <w:r w:rsidRPr="00A2346C">
        <w:rPr>
          <w:bCs/>
          <w:sz w:val="24"/>
          <w:szCs w:val="24"/>
        </w:rPr>
        <w:t>MANIFESTACIÓN DE INTERÉS</w:t>
      </w:r>
      <w:bookmarkEnd w:id="225"/>
      <w:bookmarkEnd w:id="226"/>
      <w:bookmarkEnd w:id="227"/>
    </w:p>
    <w:bookmarkEnd w:id="215"/>
    <w:bookmarkEnd w:id="228"/>
    <w:bookmarkEnd w:id="229"/>
    <w:bookmarkEnd w:id="230"/>
    <w:bookmarkEnd w:id="231"/>
    <w:p w14:paraId="6843B9B8" w14:textId="77777777" w:rsidR="001D5297" w:rsidRDefault="001D5297" w:rsidP="00A2346C">
      <w:pPr>
        <w:jc w:val="both"/>
        <w:rPr>
          <w:rFonts w:ascii="Arial" w:hAnsi="Arial" w:cs="Arial"/>
          <w:color w:val="000000" w:themeColor="text1"/>
        </w:rPr>
      </w:pPr>
    </w:p>
    <w:p w14:paraId="56914315" w14:textId="7DCE23E3"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lastRenderedPageBreak/>
        <w:t xml:space="preserve">Los interesados en participar en el presente Proceso de Selección contarán con un término de tres (3) días hábiles contados a partir de la fecha de apertura del Proceso de Contratación para manifestar su intención de participar. </w:t>
      </w:r>
    </w:p>
    <w:p w14:paraId="616D8E39" w14:textId="77777777" w:rsidR="00A07A34" w:rsidRPr="00A2346C" w:rsidRDefault="00A07A34" w:rsidP="00A2346C">
      <w:pPr>
        <w:jc w:val="both"/>
        <w:rPr>
          <w:rFonts w:ascii="Arial" w:hAnsi="Arial" w:cs="Arial"/>
          <w:color w:val="000000" w:themeColor="text1"/>
        </w:rPr>
      </w:pPr>
    </w:p>
    <w:p w14:paraId="72997305" w14:textId="4864CE94" w:rsidR="00A07A34" w:rsidRPr="00A2346C" w:rsidRDefault="00A07A34" w:rsidP="00A2346C">
      <w:pPr>
        <w:jc w:val="both"/>
        <w:rPr>
          <w:rFonts w:ascii="Arial" w:hAnsi="Arial" w:cs="Arial"/>
          <w:color w:val="000000" w:themeColor="text1"/>
        </w:rPr>
      </w:pPr>
      <w:r w:rsidRPr="00A2346C">
        <w:rPr>
          <w:rFonts w:ascii="Arial" w:hAnsi="Arial" w:cs="Arial"/>
          <w:color w:val="000000" w:themeColor="text1"/>
        </w:rPr>
        <w:t xml:space="preserve">Para los procesos en SECOP II el Proponente debe manifestar su interés mediante el módulo correspondiente, de acuerdo con la Guía para manifestar interés y la Guía para presentar Ofertas en el SECOP II, por lo cual no se </w:t>
      </w:r>
      <w:r w:rsidRPr="00A2346C">
        <w:rPr>
          <w:rFonts w:ascii="Arial" w:eastAsiaTheme="minorEastAsia" w:hAnsi="Arial" w:cs="Arial"/>
          <w:color w:val="000000" w:themeColor="text1"/>
        </w:rPr>
        <w:t>requerirá el Formato 10 – Carta Manifestación de Interés.</w:t>
      </w:r>
    </w:p>
    <w:p w14:paraId="14F1A991" w14:textId="77777777" w:rsidR="00A07A34" w:rsidRPr="00A2346C" w:rsidRDefault="00A07A34" w:rsidP="00A2346C">
      <w:pPr>
        <w:jc w:val="both"/>
        <w:rPr>
          <w:rFonts w:ascii="Arial" w:hAnsi="Arial" w:cs="Arial"/>
          <w:color w:val="000000" w:themeColor="text1"/>
        </w:rPr>
      </w:pPr>
    </w:p>
    <w:p w14:paraId="1DC76216" w14:textId="5E733DA6" w:rsidR="00673C94" w:rsidRPr="00A2346C" w:rsidRDefault="00A07A34" w:rsidP="00A2346C">
      <w:pPr>
        <w:jc w:val="both"/>
        <w:rPr>
          <w:rFonts w:ascii="Arial" w:hAnsi="Arial" w:cs="Arial"/>
          <w:color w:val="000000" w:themeColor="text1"/>
        </w:rPr>
      </w:pPr>
      <w:r w:rsidRPr="00A2346C">
        <w:rPr>
          <w:rFonts w:ascii="Arial" w:hAnsi="Arial" w:cs="Arial"/>
          <w:color w:val="000000" w:themeColor="text1"/>
        </w:rPr>
        <w:t>C</w:t>
      </w:r>
      <w:r w:rsidR="00673C94" w:rsidRPr="00A2346C">
        <w:rPr>
          <w:rFonts w:ascii="Arial" w:hAnsi="Arial" w:cs="Arial"/>
          <w:color w:val="000000" w:themeColor="text1"/>
        </w:rPr>
        <w:t xml:space="preserve">uando </w:t>
      </w:r>
      <w:r w:rsidRPr="00A2346C">
        <w:rPr>
          <w:rFonts w:ascii="Arial" w:hAnsi="Arial" w:cs="Arial"/>
          <w:color w:val="000000" w:themeColor="text1"/>
        </w:rPr>
        <w:t xml:space="preserve">se </w:t>
      </w:r>
      <w:r w:rsidR="00673C94" w:rsidRPr="00A2346C">
        <w:rPr>
          <w:rFonts w:ascii="Arial" w:hAnsi="Arial" w:cs="Arial"/>
          <w:color w:val="000000" w:themeColor="text1"/>
        </w:rPr>
        <w:t xml:space="preserve">reciba más de diez (10) manifestaciones de interés, </w:t>
      </w:r>
      <w:r w:rsidRPr="00A2346C">
        <w:rPr>
          <w:rFonts w:ascii="Arial" w:hAnsi="Arial" w:cs="Arial"/>
          <w:color w:val="000000" w:themeColor="text1"/>
        </w:rPr>
        <w:t>se</w:t>
      </w:r>
      <w:r w:rsidR="00673C94" w:rsidRPr="00A2346C">
        <w:rPr>
          <w:rFonts w:ascii="Arial" w:hAnsi="Arial" w:cs="Arial"/>
          <w:color w:val="000000" w:themeColor="text1"/>
        </w:rPr>
        <w:t xml:space="preserve"> </w:t>
      </w:r>
      <w:r w:rsidRPr="00A2346C">
        <w:rPr>
          <w:rFonts w:ascii="Arial" w:hAnsi="Arial" w:cs="Arial"/>
          <w:color w:val="000000" w:themeColor="text1"/>
        </w:rPr>
        <w:t>realizará</w:t>
      </w:r>
      <w:r w:rsidR="00673C94" w:rsidRPr="00A2346C">
        <w:rPr>
          <w:rFonts w:ascii="Arial" w:hAnsi="Arial" w:cs="Arial"/>
          <w:color w:val="000000" w:themeColor="text1"/>
        </w:rPr>
        <w:t xml:space="preserve"> un sorteo para seleccionar máximo diez (10), con quienes continuará el Proceso de Contratación</w:t>
      </w:r>
      <w:r w:rsidRPr="00A2346C">
        <w:rPr>
          <w:rFonts w:ascii="Arial" w:hAnsi="Arial" w:cs="Arial"/>
          <w:color w:val="000000" w:themeColor="text1"/>
        </w:rPr>
        <w:t>.</w:t>
      </w:r>
    </w:p>
    <w:p w14:paraId="54FD250A" w14:textId="77777777" w:rsidR="00A07A34" w:rsidRPr="00A2346C" w:rsidRDefault="00A07A34" w:rsidP="00A2346C">
      <w:pPr>
        <w:jc w:val="both"/>
        <w:rPr>
          <w:rFonts w:ascii="Arial" w:hAnsi="Arial" w:cs="Arial"/>
          <w:color w:val="000000" w:themeColor="text1"/>
        </w:rPr>
      </w:pPr>
    </w:p>
    <w:p w14:paraId="65E1BB97" w14:textId="1B5A8C35"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Tratándose de consorcio y uniones temporales, se debe indicar claramente quienes lo integrarán y el porcentaje de participación</w:t>
      </w:r>
      <w:r w:rsidR="00A07A34" w:rsidRPr="00A2346C">
        <w:rPr>
          <w:rFonts w:ascii="Arial" w:hAnsi="Arial" w:cs="Arial"/>
          <w:color w:val="000000" w:themeColor="text1"/>
        </w:rPr>
        <w:t>.</w:t>
      </w:r>
    </w:p>
    <w:p w14:paraId="49351A73" w14:textId="77777777" w:rsidR="00A07A34" w:rsidRPr="00A2346C" w:rsidRDefault="00A07A34" w:rsidP="00A2346C">
      <w:pPr>
        <w:jc w:val="both"/>
        <w:rPr>
          <w:rFonts w:ascii="Arial" w:hAnsi="Arial" w:cs="Arial"/>
          <w:color w:val="000000" w:themeColor="text1"/>
        </w:rPr>
      </w:pPr>
    </w:p>
    <w:p w14:paraId="42CE219E" w14:textId="77777777" w:rsidR="00A07A34" w:rsidRPr="00A2346C" w:rsidRDefault="00A07A34" w:rsidP="00A2346C">
      <w:pPr>
        <w:jc w:val="both"/>
        <w:rPr>
          <w:rFonts w:ascii="Arial" w:hAnsi="Arial" w:cs="Arial"/>
          <w:color w:val="000000" w:themeColor="text1"/>
        </w:rPr>
      </w:pPr>
      <w:r w:rsidRPr="00A2346C">
        <w:rPr>
          <w:rFonts w:ascii="Arial" w:hAnsi="Arial" w:cs="Arial"/>
          <w:color w:val="000000" w:themeColor="text1"/>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4AF8B896" w14:textId="77777777" w:rsidR="00A07A34" w:rsidRPr="00A2346C" w:rsidRDefault="00A07A34" w:rsidP="00A2346C">
      <w:pPr>
        <w:jc w:val="both"/>
        <w:rPr>
          <w:rFonts w:ascii="Arial" w:hAnsi="Arial" w:cs="Arial"/>
          <w:color w:val="000000" w:themeColor="text1"/>
        </w:rPr>
      </w:pPr>
    </w:p>
    <w:p w14:paraId="1FE66E58"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0318F2CC" w14:textId="77777777" w:rsidR="00A07A34" w:rsidRPr="00A2346C" w:rsidRDefault="00A07A34" w:rsidP="00A2346C">
      <w:pPr>
        <w:jc w:val="both"/>
        <w:rPr>
          <w:rFonts w:ascii="Arial" w:hAnsi="Arial" w:cs="Arial"/>
          <w:color w:val="000000" w:themeColor="text1"/>
        </w:rPr>
      </w:pPr>
    </w:p>
    <w:p w14:paraId="4B59B630" w14:textId="1A3F23FB" w:rsidR="00A07A34" w:rsidRDefault="00673C94" w:rsidP="00A2346C">
      <w:pPr>
        <w:jc w:val="both"/>
        <w:rPr>
          <w:rFonts w:ascii="Arial" w:hAnsi="Arial" w:cs="Arial"/>
          <w:color w:val="000000" w:themeColor="text1"/>
        </w:rPr>
      </w:pPr>
      <w:r w:rsidRPr="00A2346C">
        <w:rPr>
          <w:rFonts w:ascii="Arial" w:hAnsi="Arial" w:cs="Arial"/>
          <w:color w:val="000000" w:themeColor="text1"/>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A2346C" w:rsidDel="006506ED">
        <w:rPr>
          <w:rFonts w:ascii="Arial" w:hAnsi="Arial" w:cs="Arial"/>
          <w:color w:val="000000" w:themeColor="text1"/>
        </w:rPr>
        <w:t xml:space="preserve"> </w:t>
      </w:r>
      <w:r w:rsidRPr="00A2346C">
        <w:rPr>
          <w:rFonts w:ascii="Arial" w:hAnsi="Arial" w:cs="Arial"/>
          <w:color w:val="000000" w:themeColor="text1"/>
        </w:rPr>
        <w:t>donde uno o varios integrantes incurran en esta conducta, se desestimarán las demás manifestaciones de interés de los consorcios o uniones temporales donde un mismo integrante o integrantes sean coincidentes.</w:t>
      </w:r>
    </w:p>
    <w:p w14:paraId="5D0143D9" w14:textId="77777777" w:rsidR="001D5297" w:rsidRPr="00A2346C" w:rsidRDefault="001D5297" w:rsidP="00A2346C">
      <w:pPr>
        <w:jc w:val="both"/>
        <w:rPr>
          <w:rFonts w:ascii="Arial" w:hAnsi="Arial" w:cs="Arial"/>
          <w:color w:val="000000" w:themeColor="text1"/>
        </w:rPr>
      </w:pPr>
    </w:p>
    <w:p w14:paraId="3A71C8A6" w14:textId="77777777" w:rsidR="00673C94" w:rsidRPr="00A2346C" w:rsidRDefault="00673C94" w:rsidP="00306EF9">
      <w:pPr>
        <w:pStyle w:val="Capitulo3"/>
        <w:numPr>
          <w:ilvl w:val="1"/>
          <w:numId w:val="74"/>
        </w:numPr>
        <w:spacing w:before="0" w:after="0" w:line="240" w:lineRule="auto"/>
        <w:rPr>
          <w:bCs/>
          <w:color w:val="auto"/>
          <w:sz w:val="24"/>
          <w:szCs w:val="24"/>
        </w:rPr>
      </w:pPr>
      <w:bookmarkStart w:id="232" w:name="_Toc32238513"/>
      <w:bookmarkStart w:id="233" w:name="_Toc32238843"/>
      <w:bookmarkStart w:id="234" w:name="_Toc518641663"/>
      <w:bookmarkStart w:id="235" w:name="_Toc32147322"/>
      <w:bookmarkStart w:id="236" w:name="_Toc230250715"/>
      <w:bookmarkStart w:id="237" w:name="_Toc471839115"/>
      <w:bookmarkStart w:id="238" w:name="_Toc504124513"/>
      <w:bookmarkStart w:id="239" w:name="_Toc508648262"/>
      <w:bookmarkStart w:id="240" w:name="_Toc508984046"/>
      <w:bookmarkStart w:id="241" w:name="_Toc509843877"/>
      <w:bookmarkStart w:id="242" w:name="_Toc511924785"/>
      <w:bookmarkEnd w:id="232"/>
      <w:bookmarkEnd w:id="233"/>
      <w:r w:rsidRPr="00A2346C">
        <w:rPr>
          <w:sz w:val="24"/>
          <w:szCs w:val="24"/>
        </w:rPr>
        <w:t>AUDIENCIA PÚBLICA DE SORTEO</w:t>
      </w:r>
      <w:bookmarkEnd w:id="234"/>
      <w:bookmarkEnd w:id="235"/>
      <w:bookmarkEnd w:id="236"/>
      <w:r w:rsidRPr="00A2346C">
        <w:rPr>
          <w:bCs/>
          <w:color w:val="auto"/>
          <w:sz w:val="24"/>
          <w:szCs w:val="24"/>
        </w:rPr>
        <w:t xml:space="preserve"> </w:t>
      </w:r>
    </w:p>
    <w:p w14:paraId="29F8C2EA" w14:textId="77777777" w:rsidR="001D5297" w:rsidRDefault="001D5297" w:rsidP="00A2346C">
      <w:pPr>
        <w:jc w:val="both"/>
        <w:rPr>
          <w:rFonts w:ascii="Arial" w:hAnsi="Arial" w:cs="Arial"/>
          <w:color w:val="000000" w:themeColor="text1"/>
          <w:lang w:eastAsia="es-CO"/>
        </w:rPr>
      </w:pPr>
    </w:p>
    <w:p w14:paraId="3A2B5FE6" w14:textId="1494C290" w:rsidR="00673C94" w:rsidRPr="00A2346C" w:rsidRDefault="00673C94" w:rsidP="00A2346C">
      <w:pPr>
        <w:jc w:val="both"/>
        <w:rPr>
          <w:rFonts w:ascii="Arial" w:hAnsi="Arial" w:cs="Arial"/>
          <w:color w:val="000000" w:themeColor="text1"/>
          <w:lang w:eastAsia="es-CO"/>
        </w:rPr>
      </w:pPr>
      <w:r w:rsidRPr="00A2346C">
        <w:rPr>
          <w:rFonts w:ascii="Arial" w:hAnsi="Arial" w:cs="Arial"/>
          <w:color w:val="000000" w:themeColor="text1"/>
          <w:lang w:eastAsia="es-CO"/>
        </w:rPr>
        <w:t xml:space="preserve">Si la Entidad recibe más de diez (10) manifestaciones de interés realizará un sorteo a través de </w:t>
      </w:r>
      <w:r w:rsidR="00A07A34" w:rsidRPr="00A2346C">
        <w:rPr>
          <w:rFonts w:ascii="Arial" w:hAnsi="Arial" w:cs="Arial"/>
          <w:color w:val="000000" w:themeColor="text1"/>
          <w:lang w:eastAsia="es-CO"/>
        </w:rPr>
        <w:t>los medios debidamente notificados por la plataforma SECOP II.</w:t>
      </w:r>
    </w:p>
    <w:p w14:paraId="124FD254" w14:textId="77777777" w:rsidR="00A07A34" w:rsidRPr="00A2346C" w:rsidRDefault="00A07A34" w:rsidP="00A2346C">
      <w:pPr>
        <w:jc w:val="both"/>
        <w:rPr>
          <w:rFonts w:ascii="Arial" w:hAnsi="Arial" w:cs="Arial"/>
          <w:color w:val="000000" w:themeColor="text1"/>
          <w:lang w:eastAsia="es-CO"/>
        </w:rPr>
      </w:pPr>
    </w:p>
    <w:p w14:paraId="2D0ABAFF" w14:textId="77777777" w:rsidR="00673C94" w:rsidRPr="00A2346C" w:rsidRDefault="00673C94" w:rsidP="00A2346C">
      <w:pPr>
        <w:jc w:val="both"/>
        <w:rPr>
          <w:rFonts w:ascii="Arial" w:hAnsi="Arial" w:cs="Arial"/>
          <w:color w:val="000000" w:themeColor="text1"/>
          <w:lang w:eastAsia="es-CO"/>
        </w:rPr>
      </w:pPr>
      <w:r w:rsidRPr="00A2346C">
        <w:rPr>
          <w:rFonts w:ascii="Arial" w:hAnsi="Arial" w:cs="Arial"/>
          <w:color w:val="000000" w:themeColor="text1"/>
        </w:rPr>
        <w:lastRenderedPageBreak/>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A2346C">
        <w:rPr>
          <w:rFonts w:ascii="Arial" w:hAnsi="Arial" w:cs="Arial"/>
          <w:color w:val="000000" w:themeColor="text1"/>
        </w:rPr>
        <w:fldChar w:fldCharType="begin"/>
      </w:r>
      <w:r w:rsidRPr="00A2346C">
        <w:rPr>
          <w:rFonts w:ascii="Arial" w:hAnsi="Arial" w:cs="Arial"/>
          <w:color w:val="000000" w:themeColor="text1"/>
        </w:rPr>
        <w:instrText xml:space="preserve"> REF _Ref508648948 \h  \* MERGEFORMAT </w:instrText>
      </w:r>
      <w:r w:rsidRPr="00A2346C">
        <w:rPr>
          <w:rFonts w:ascii="Arial" w:hAnsi="Arial" w:cs="Arial"/>
          <w:color w:val="000000" w:themeColor="text1"/>
        </w:rPr>
      </w:r>
      <w:r w:rsidRPr="00A2346C">
        <w:rPr>
          <w:rFonts w:ascii="Arial" w:hAnsi="Arial" w:cs="Arial"/>
          <w:color w:val="000000" w:themeColor="text1"/>
        </w:rPr>
        <w:fldChar w:fldCharType="separate"/>
      </w:r>
      <w:r w:rsidRPr="00A2346C">
        <w:rPr>
          <w:rFonts w:ascii="Arial" w:eastAsia="Arial" w:hAnsi="Arial" w:cs="Arial"/>
          <w:color w:val="000000" w:themeColor="text1"/>
        </w:rPr>
        <w:t>Anexo 2 – Cronograma</w:t>
      </w:r>
      <w:r w:rsidRPr="00A2346C">
        <w:rPr>
          <w:rFonts w:ascii="Arial" w:hAnsi="Arial" w:cs="Arial"/>
          <w:color w:val="000000" w:themeColor="text1"/>
        </w:rPr>
        <w:fldChar w:fldCharType="end"/>
      </w:r>
      <w:r w:rsidRPr="00A2346C">
        <w:rPr>
          <w:rFonts w:ascii="Arial" w:hAnsi="Arial" w:cs="Arial"/>
          <w:color w:val="000000" w:themeColor="text1"/>
        </w:rPr>
        <w:t>.</w:t>
      </w:r>
    </w:p>
    <w:p w14:paraId="37629AC5" w14:textId="77777777" w:rsidR="001D5297" w:rsidRDefault="001D5297" w:rsidP="00A2346C">
      <w:pPr>
        <w:jc w:val="both"/>
        <w:rPr>
          <w:rFonts w:ascii="Arial" w:hAnsi="Arial" w:cs="Arial"/>
          <w:color w:val="000000" w:themeColor="text1"/>
        </w:rPr>
      </w:pPr>
    </w:p>
    <w:p w14:paraId="0FB48435" w14:textId="2D01C155"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El plazo para la presentación de las ofertas iniciará el día hábil siguiente a la fecha en la cual la Entidad comunique a los interesados el resultado del sorteo. </w:t>
      </w:r>
      <w:bookmarkStart w:id="243" w:name="_Toc424219468"/>
      <w:bookmarkStart w:id="244" w:name="_Toc504124511"/>
      <w:bookmarkStart w:id="245" w:name="_Toc508648263"/>
      <w:bookmarkStart w:id="246" w:name="_Toc508984047"/>
      <w:bookmarkStart w:id="247" w:name="_Toc509843878"/>
      <w:bookmarkStart w:id="248" w:name="_Toc511924786"/>
    </w:p>
    <w:p w14:paraId="6F0D0AD5" w14:textId="77777777" w:rsidR="001D5297" w:rsidRPr="00A2346C" w:rsidRDefault="001D5297" w:rsidP="00A2346C">
      <w:pPr>
        <w:jc w:val="both"/>
        <w:rPr>
          <w:rFonts w:ascii="Arial" w:hAnsi="Arial" w:cs="Arial"/>
          <w:color w:val="000000" w:themeColor="text1"/>
        </w:rPr>
      </w:pPr>
    </w:p>
    <w:p w14:paraId="1B40A83E" w14:textId="77777777" w:rsidR="00673C94" w:rsidRPr="00A2346C" w:rsidRDefault="00673C94" w:rsidP="00306EF9">
      <w:pPr>
        <w:pStyle w:val="Capitulo3"/>
        <w:numPr>
          <w:ilvl w:val="1"/>
          <w:numId w:val="74"/>
        </w:numPr>
        <w:spacing w:before="0" w:after="0" w:line="240" w:lineRule="auto"/>
        <w:rPr>
          <w:sz w:val="24"/>
          <w:szCs w:val="24"/>
        </w:rPr>
      </w:pPr>
      <w:bookmarkStart w:id="249" w:name="_Toc518641664"/>
      <w:bookmarkEnd w:id="243"/>
      <w:bookmarkEnd w:id="244"/>
      <w:bookmarkEnd w:id="245"/>
      <w:bookmarkEnd w:id="246"/>
      <w:bookmarkEnd w:id="247"/>
      <w:bookmarkEnd w:id="248"/>
      <w:r w:rsidRPr="00A2346C">
        <w:rPr>
          <w:sz w:val="24"/>
          <w:szCs w:val="24"/>
        </w:rPr>
        <w:t xml:space="preserve"> </w:t>
      </w:r>
      <w:bookmarkStart w:id="250" w:name="_Toc32147323"/>
      <w:bookmarkStart w:id="251" w:name="_Toc230250716"/>
      <w:r w:rsidRPr="00A2346C">
        <w:rPr>
          <w:sz w:val="24"/>
          <w:szCs w:val="24"/>
        </w:rPr>
        <w:t>LIMITACIÓN A MIPYME</w:t>
      </w:r>
      <w:bookmarkEnd w:id="250"/>
      <w:bookmarkEnd w:id="251"/>
    </w:p>
    <w:p w14:paraId="6DB2C2C0" w14:textId="77777777" w:rsidR="001D5297" w:rsidRDefault="001D5297" w:rsidP="00A2346C">
      <w:pPr>
        <w:jc w:val="both"/>
        <w:rPr>
          <w:rFonts w:ascii="Arial" w:eastAsia="Arial" w:hAnsi="Arial" w:cs="Arial"/>
          <w:lang w:val="es-ES"/>
        </w:rPr>
      </w:pPr>
    </w:p>
    <w:p w14:paraId="69A868CE" w14:textId="5CD83694" w:rsidR="00673C94" w:rsidRPr="00A2346C" w:rsidRDefault="00673C94" w:rsidP="00A2346C">
      <w:pPr>
        <w:jc w:val="both"/>
        <w:rPr>
          <w:rFonts w:ascii="Arial" w:eastAsia="Arial" w:hAnsi="Arial" w:cs="Arial"/>
          <w:lang w:val="es-ES"/>
        </w:rPr>
      </w:pPr>
      <w:r w:rsidRPr="00A2346C">
        <w:rPr>
          <w:rFonts w:ascii="Arial" w:eastAsia="Arial" w:hAnsi="Arial" w:cs="Arial"/>
          <w:lang w:val="es-ES"/>
        </w:rPr>
        <w:t xml:space="preserve">Los interesados manifestarán su intención de limitar las convocatorias a </w:t>
      </w:r>
      <w:proofErr w:type="spellStart"/>
      <w:r w:rsidRPr="00A2346C">
        <w:rPr>
          <w:rFonts w:ascii="Arial" w:eastAsia="Arial" w:hAnsi="Arial" w:cs="Arial"/>
          <w:lang w:val="es-ES"/>
        </w:rPr>
        <w:t>Mipyme</w:t>
      </w:r>
      <w:proofErr w:type="spellEnd"/>
      <w:r w:rsidRPr="00A2346C">
        <w:rPr>
          <w:rFonts w:ascii="Arial" w:eastAsia="Arial" w:hAnsi="Arial" w:cs="Arial"/>
          <w:lang w:val="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A2346C">
        <w:rPr>
          <w:rFonts w:ascii="Arial" w:eastAsia="Arial" w:hAnsi="Arial" w:cs="Arial"/>
          <w:lang w:val="es-ES"/>
        </w:rPr>
        <w:t>Mipyme</w:t>
      </w:r>
      <w:proofErr w:type="spellEnd"/>
      <w:r w:rsidRPr="00A2346C">
        <w:rPr>
          <w:rFonts w:ascii="Arial" w:eastAsia="Arial" w:hAnsi="Arial" w:cs="Arial"/>
          <w:lang w:val="es-ES"/>
        </w:rPr>
        <w:t xml:space="preserve"> y aportarán los soportes requeridos para que proceda la limitación de la convocatoria a </w:t>
      </w:r>
      <w:proofErr w:type="spellStart"/>
      <w:r w:rsidRPr="00A2346C">
        <w:rPr>
          <w:rFonts w:ascii="Arial" w:eastAsia="Arial" w:hAnsi="Arial" w:cs="Arial"/>
          <w:lang w:val="es-ES"/>
        </w:rPr>
        <w:t>Mipyme</w:t>
      </w:r>
      <w:proofErr w:type="spellEnd"/>
      <w:r w:rsidRPr="00A2346C">
        <w:rPr>
          <w:rFonts w:ascii="Arial" w:eastAsia="Arial" w:hAnsi="Arial" w:cs="Arial"/>
          <w:lang w:val="es-ES"/>
        </w:rPr>
        <w:t xml:space="preserve">. En caso de que la condición de </w:t>
      </w:r>
      <w:proofErr w:type="spellStart"/>
      <w:r w:rsidRPr="00A2346C">
        <w:rPr>
          <w:rFonts w:ascii="Arial" w:eastAsia="Arial" w:hAnsi="Arial" w:cs="Arial"/>
          <w:lang w:val="es-ES"/>
        </w:rPr>
        <w:t>Mipyme</w:t>
      </w:r>
      <w:proofErr w:type="spellEnd"/>
      <w:r w:rsidRPr="00A2346C">
        <w:rPr>
          <w:rFonts w:ascii="Arial" w:eastAsia="Arial" w:hAnsi="Arial" w:cs="Arial"/>
          <w:lang w:val="es-ES"/>
        </w:rPr>
        <w:t xml:space="preserve"> se pruebe con la presentación del RUP, en los términos contemplados en el artículo 2.2.1.2.4.2.4 del Decreto 1082 de 2015, no será necesario presentar el formato indicado. </w:t>
      </w:r>
    </w:p>
    <w:p w14:paraId="2A8C8FBF" w14:textId="77777777" w:rsidR="00A07A34" w:rsidRPr="00A2346C" w:rsidRDefault="00A07A34" w:rsidP="00A2346C">
      <w:pPr>
        <w:jc w:val="both"/>
        <w:rPr>
          <w:rFonts w:ascii="Arial" w:eastAsia="Arial" w:hAnsi="Arial" w:cs="Arial"/>
          <w:lang w:val="es-ES"/>
        </w:rPr>
      </w:pPr>
    </w:p>
    <w:p w14:paraId="04374C62" w14:textId="77777777" w:rsidR="00673C94" w:rsidRPr="00A2346C" w:rsidRDefault="00673C94" w:rsidP="00306EF9">
      <w:pPr>
        <w:pStyle w:val="Capitulo3"/>
        <w:numPr>
          <w:ilvl w:val="1"/>
          <w:numId w:val="74"/>
        </w:numPr>
        <w:spacing w:before="0" w:after="0" w:line="240" w:lineRule="auto"/>
        <w:rPr>
          <w:sz w:val="24"/>
          <w:szCs w:val="24"/>
        </w:rPr>
      </w:pPr>
      <w:bookmarkStart w:id="252" w:name="_Ref25305537"/>
      <w:bookmarkStart w:id="253" w:name="_Toc32147324"/>
      <w:bookmarkStart w:id="254" w:name="_Toc230250717"/>
      <w:r w:rsidRPr="00A2346C">
        <w:rPr>
          <w:sz w:val="24"/>
          <w:szCs w:val="24"/>
        </w:rPr>
        <w:t>ELABORACIÓN Y PRESENTACIÓN DE LA OFERTA</w:t>
      </w:r>
      <w:bookmarkEnd w:id="252"/>
      <w:bookmarkEnd w:id="253"/>
      <w:bookmarkEnd w:id="254"/>
    </w:p>
    <w:p w14:paraId="42294BEA" w14:textId="77777777" w:rsidR="007B6920" w:rsidRDefault="007B6920" w:rsidP="00A2346C">
      <w:pPr>
        <w:shd w:val="clear" w:color="auto" w:fill="FFFFFF" w:themeFill="background1"/>
        <w:ind w:firstLine="1"/>
        <w:jc w:val="both"/>
        <w:rPr>
          <w:rFonts w:ascii="Arial" w:eastAsia="Arial" w:hAnsi="Arial" w:cs="Arial"/>
          <w:lang w:val="es-ES"/>
        </w:rPr>
      </w:pPr>
    </w:p>
    <w:p w14:paraId="587A0811" w14:textId="3894DE84" w:rsidR="00673C94" w:rsidRPr="00A2346C" w:rsidRDefault="00A07A34" w:rsidP="00A2346C">
      <w:pPr>
        <w:shd w:val="clear" w:color="auto" w:fill="FFFFFF" w:themeFill="background1"/>
        <w:ind w:firstLine="1"/>
        <w:jc w:val="both"/>
        <w:rPr>
          <w:rFonts w:ascii="Arial" w:eastAsia="Arial" w:hAnsi="Arial" w:cs="Arial"/>
          <w:lang w:val="es-ES"/>
        </w:rPr>
      </w:pPr>
      <w:r w:rsidRPr="00A2346C">
        <w:rPr>
          <w:rFonts w:ascii="Arial" w:eastAsia="Arial" w:hAnsi="Arial" w:cs="Arial"/>
          <w:lang w:val="es-ES"/>
        </w:rPr>
        <w:t>L</w:t>
      </w:r>
      <w:r w:rsidR="00673C94" w:rsidRPr="00A2346C">
        <w:rPr>
          <w:rFonts w:ascii="Arial" w:eastAsia="Arial" w:hAnsi="Arial" w:cs="Arial"/>
          <w:lang w:val="es-ES"/>
        </w:rPr>
        <w:t>a presentación de la oferta deberá adaptarse a las condiciones de la plataforma y no será posible allegar documentos en físico</w:t>
      </w:r>
    </w:p>
    <w:p w14:paraId="1A9C316C" w14:textId="77777777" w:rsidR="00A07A34" w:rsidRPr="00A2346C" w:rsidRDefault="00A07A34" w:rsidP="00A2346C">
      <w:pPr>
        <w:shd w:val="clear" w:color="auto" w:fill="FFFFFF" w:themeFill="background1"/>
        <w:jc w:val="both"/>
        <w:rPr>
          <w:rFonts w:ascii="Arial" w:eastAsia="Arial" w:hAnsi="Arial" w:cs="Arial"/>
          <w:lang w:val="es-ES"/>
        </w:rPr>
      </w:pPr>
    </w:p>
    <w:p w14:paraId="1093A3F7" w14:textId="4552214E" w:rsidR="00673C94" w:rsidRPr="00A2346C" w:rsidRDefault="00673C94" w:rsidP="00A2346C">
      <w:pPr>
        <w:shd w:val="clear" w:color="auto" w:fill="FFFFFF" w:themeFill="background1"/>
        <w:jc w:val="both"/>
        <w:rPr>
          <w:rFonts w:ascii="Arial" w:eastAsia="Arial" w:hAnsi="Arial" w:cs="Arial"/>
          <w:lang w:val="es-ES"/>
        </w:rPr>
      </w:pPr>
      <w:r w:rsidRPr="00A2346C">
        <w:rPr>
          <w:rFonts w:ascii="Arial" w:eastAsia="Arial" w:hAnsi="Arial" w:cs="Arial"/>
          <w:lang w:val="es-ES"/>
        </w:rPr>
        <w:t>Para los procesos en SECOP II, los documentos se adjuntarán de acuerdo con el orden requerido en el cuestionario por la Entidad, los cuales deben ser legibles y escaneados correctamente</w:t>
      </w:r>
      <w:r w:rsidR="007B6920">
        <w:rPr>
          <w:rFonts w:ascii="Arial" w:eastAsia="Arial" w:hAnsi="Arial" w:cs="Arial"/>
          <w:lang w:val="es-ES"/>
        </w:rPr>
        <w:t>.</w:t>
      </w:r>
    </w:p>
    <w:p w14:paraId="0882E59B" w14:textId="77777777" w:rsidR="00A07A34" w:rsidRPr="00A2346C" w:rsidRDefault="00A07A34" w:rsidP="00A2346C">
      <w:pPr>
        <w:shd w:val="clear" w:color="auto" w:fill="FFFFFF" w:themeFill="background1"/>
        <w:jc w:val="both"/>
        <w:rPr>
          <w:rFonts w:ascii="Arial" w:eastAsia="Arial" w:hAnsi="Arial" w:cs="Arial"/>
          <w:lang w:val="es-ES"/>
        </w:rPr>
      </w:pPr>
    </w:p>
    <w:p w14:paraId="1A08D65C" w14:textId="77777777" w:rsidR="00A07A34" w:rsidRPr="00A2346C" w:rsidRDefault="00673C94" w:rsidP="00A2346C">
      <w:pPr>
        <w:shd w:val="clear" w:color="auto" w:fill="FFFFFF" w:themeFill="background1"/>
        <w:jc w:val="both"/>
        <w:rPr>
          <w:rFonts w:ascii="Arial" w:eastAsia="Arial" w:hAnsi="Arial" w:cs="Arial"/>
          <w:lang w:val="es-ES"/>
        </w:rPr>
      </w:pPr>
      <w:r w:rsidRPr="00A2346C">
        <w:rPr>
          <w:rFonts w:ascii="Arial" w:eastAsia="Arial" w:hAnsi="Arial" w:cs="Arial"/>
          <w:lang w:val="es-ES"/>
        </w:rPr>
        <w:t xml:space="preserve">La Entidad solo recibirá una oferta por Proponente, salvo los procesos estructurados por lotes o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p>
    <w:p w14:paraId="0651D6A2" w14:textId="77777777" w:rsidR="00A07A34" w:rsidRPr="00A2346C" w:rsidRDefault="00A07A34" w:rsidP="00A2346C">
      <w:pPr>
        <w:shd w:val="clear" w:color="auto" w:fill="FFFFFF" w:themeFill="background1"/>
        <w:jc w:val="both"/>
        <w:rPr>
          <w:rFonts w:ascii="Arial" w:eastAsia="Arial" w:hAnsi="Arial" w:cs="Arial"/>
          <w:lang w:val="es-ES"/>
        </w:rPr>
      </w:pPr>
    </w:p>
    <w:p w14:paraId="0B05FB9F" w14:textId="19A6F94C" w:rsidR="00673C94" w:rsidRPr="00A2346C" w:rsidRDefault="00A07A34" w:rsidP="00A2346C">
      <w:pPr>
        <w:shd w:val="clear" w:color="auto" w:fill="FFFFFF" w:themeFill="background1"/>
        <w:jc w:val="both"/>
        <w:rPr>
          <w:rFonts w:ascii="Arial" w:eastAsia="Arial" w:hAnsi="Arial" w:cs="Arial"/>
          <w:lang w:val="es-ES"/>
        </w:rPr>
      </w:pPr>
      <w:r w:rsidRPr="00A2346C">
        <w:rPr>
          <w:rFonts w:ascii="Arial" w:eastAsia="Arial" w:hAnsi="Arial" w:cs="Arial"/>
          <w:lang w:val="es-ES"/>
        </w:rPr>
        <w:t xml:space="preserve">El </w:t>
      </w:r>
      <w:r w:rsidR="00673C94" w:rsidRPr="00A2346C">
        <w:rPr>
          <w:rFonts w:ascii="Arial" w:eastAsia="Arial" w:hAnsi="Arial" w:cs="Arial"/>
          <w:lang w:val="es-ES"/>
        </w:rPr>
        <w:t>Proponente deberá cumplir con el Manual de Usos y Condiciones de la plataforma vigente.</w:t>
      </w:r>
    </w:p>
    <w:p w14:paraId="36994022" w14:textId="77777777" w:rsidR="00A07A34" w:rsidRPr="00A2346C" w:rsidRDefault="00A07A34" w:rsidP="00A2346C">
      <w:pPr>
        <w:jc w:val="both"/>
        <w:rPr>
          <w:rFonts w:ascii="Arial" w:eastAsia="Arial,Calibri" w:hAnsi="Arial" w:cs="Arial"/>
          <w:color w:val="000000" w:themeColor="text1"/>
          <w:lang w:eastAsia="es-CO"/>
        </w:rPr>
      </w:pPr>
    </w:p>
    <w:p w14:paraId="7F92C1C6" w14:textId="77777777" w:rsidR="00673C94" w:rsidRPr="00A2346C" w:rsidRDefault="00673C94" w:rsidP="00A2346C">
      <w:pPr>
        <w:jc w:val="both"/>
        <w:rPr>
          <w:rFonts w:ascii="Arial" w:hAnsi="Arial" w:cs="Arial"/>
          <w:color w:val="000000" w:themeColor="text1"/>
          <w:lang w:eastAsia="es-CO"/>
        </w:rPr>
      </w:pPr>
      <w:r w:rsidRPr="00A2346C">
        <w:rPr>
          <w:rFonts w:ascii="Arial" w:hAnsi="Arial" w:cs="Arial"/>
          <w:color w:val="000000" w:themeColor="text1"/>
          <w:lang w:eastAsia="es-CO"/>
        </w:rPr>
        <w:t>Estarán</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cargo</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del</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Proponente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todos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costos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asociados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elaboración</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y</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presentación</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su</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oferta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y</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Entidad en</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ningún</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caso</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será</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responsable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mismos.</w:t>
      </w:r>
    </w:p>
    <w:p w14:paraId="177C2B8A" w14:textId="77777777" w:rsidR="00A07A34" w:rsidRPr="00A2346C" w:rsidRDefault="00A07A34" w:rsidP="00A2346C">
      <w:pPr>
        <w:jc w:val="both"/>
        <w:rPr>
          <w:rFonts w:ascii="Arial" w:hAnsi="Arial" w:cs="Arial"/>
          <w:color w:val="000000" w:themeColor="text1"/>
          <w:lang w:eastAsia="es-CO"/>
        </w:rPr>
      </w:pPr>
    </w:p>
    <w:p w14:paraId="3C20BFEB" w14:textId="77777777" w:rsidR="00673C94" w:rsidRPr="00A2346C" w:rsidRDefault="00673C94" w:rsidP="00A2346C">
      <w:pPr>
        <w:jc w:val="both"/>
        <w:rPr>
          <w:rFonts w:ascii="Arial" w:hAnsi="Arial" w:cs="Arial"/>
          <w:lang w:val="es-ES"/>
        </w:rPr>
      </w:pPr>
      <w:r w:rsidRPr="00A2346C">
        <w:rPr>
          <w:rFonts w:ascii="Arial" w:hAnsi="Arial" w:cs="Arial"/>
          <w:lang w:val="es-ES"/>
        </w:rPr>
        <w:lastRenderedPageBreak/>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1C79CBC0" w14:textId="77777777" w:rsidR="00A07A34" w:rsidRPr="00A2346C" w:rsidRDefault="00A07A34" w:rsidP="00A2346C">
      <w:pPr>
        <w:jc w:val="both"/>
        <w:rPr>
          <w:rFonts w:ascii="Arial" w:hAnsi="Arial" w:cs="Arial"/>
          <w:lang w:val="es-ES"/>
        </w:rPr>
      </w:pPr>
    </w:p>
    <w:p w14:paraId="4F6F5EEE" w14:textId="7D13B113" w:rsidR="00673C94" w:rsidRPr="00A2346C" w:rsidRDefault="00673C94" w:rsidP="00A2346C">
      <w:pPr>
        <w:pStyle w:val="Prrafodelista"/>
        <w:ind w:left="0"/>
        <w:jc w:val="both"/>
        <w:rPr>
          <w:rFonts w:ascii="Arial" w:eastAsia="Arial" w:hAnsi="Arial" w:cs="Arial"/>
          <w:lang w:val="es-MX"/>
        </w:rPr>
      </w:pPr>
      <w:r w:rsidRPr="001B6C4F">
        <w:rPr>
          <w:rFonts w:ascii="Arial" w:eastAsia="Arial" w:hAnsi="Arial" w:cs="Arial"/>
          <w:b/>
          <w:bCs/>
          <w:lang w:val="es-MX"/>
        </w:rPr>
        <w:t>Nota 5:</w:t>
      </w:r>
      <w:r w:rsidRPr="00A2346C">
        <w:rPr>
          <w:rFonts w:ascii="Arial" w:eastAsia="Arial" w:hAnsi="Arial" w:cs="Arial"/>
          <w:lang w:val="es-MX"/>
        </w:rPr>
        <w:t xml:space="preserve"> los casos en que se presente discrepancia entre el Formulario 1 – Presupuesto Oficial y el cuestionario transaccional de SECOP II, para efectos de la evaluación económica, cual de estos, según el caso prevalecerá</w:t>
      </w:r>
      <w:r w:rsidR="00A07A34" w:rsidRPr="00A2346C">
        <w:rPr>
          <w:rFonts w:ascii="Arial" w:eastAsia="Arial" w:hAnsi="Arial" w:cs="Arial"/>
          <w:lang w:val="es-MX"/>
        </w:rPr>
        <w:t>:</w:t>
      </w:r>
    </w:p>
    <w:p w14:paraId="1B4AD149" w14:textId="77777777" w:rsidR="00A07A34" w:rsidRPr="00A2346C" w:rsidRDefault="00A07A34" w:rsidP="00A2346C">
      <w:pPr>
        <w:pStyle w:val="Prrafodelista"/>
        <w:ind w:left="0"/>
        <w:jc w:val="both"/>
        <w:rPr>
          <w:rFonts w:ascii="Arial" w:eastAsia="Arial" w:hAnsi="Arial" w:cs="Arial"/>
          <w:lang w:val="es-MX"/>
        </w:rPr>
      </w:pPr>
    </w:p>
    <w:p w14:paraId="478DD0BF" w14:textId="4DA42665" w:rsidR="001B6C4F" w:rsidRPr="001B6C4F" w:rsidRDefault="00673C94" w:rsidP="00306EF9">
      <w:pPr>
        <w:numPr>
          <w:ilvl w:val="0"/>
          <w:numId w:val="75"/>
        </w:numPr>
        <w:jc w:val="both"/>
        <w:rPr>
          <w:rFonts w:ascii="Arial" w:eastAsia="Arial" w:hAnsi="Arial" w:cs="Arial"/>
          <w:lang w:val="es-MX"/>
        </w:rPr>
      </w:pPr>
      <w:r w:rsidRPr="00A2346C">
        <w:rPr>
          <w:rFonts w:ascii="Arial" w:eastAsia="Arial" w:hAnsi="Arial" w:cs="Arial"/>
          <w:lang w:val="es-MX"/>
        </w:rPr>
        <w:t>En casos donde en la plataforma SECOP II solo se indique una pregunta precio, prevalecerá el Formulario 1 de Oferta Económica Sobre el SECOP II​</w:t>
      </w:r>
    </w:p>
    <w:p w14:paraId="1DFDB726" w14:textId="3955B1A9" w:rsidR="00673C94" w:rsidRPr="00A2346C" w:rsidRDefault="00ED499F" w:rsidP="00306EF9">
      <w:pPr>
        <w:numPr>
          <w:ilvl w:val="0"/>
          <w:numId w:val="75"/>
        </w:numPr>
        <w:jc w:val="both"/>
        <w:rPr>
          <w:rFonts w:ascii="Arial" w:eastAsia="Arial" w:hAnsi="Arial" w:cs="Arial"/>
          <w:lang w:val="es-MX"/>
        </w:rPr>
      </w:pPr>
      <w:r w:rsidRPr="00A2346C">
        <w:rPr>
          <w:rFonts w:ascii="Arial" w:eastAsia="Arial" w:hAnsi="Arial" w:cs="Arial"/>
          <w:lang w:val="es-MX"/>
        </w:rPr>
        <w:t>E</w:t>
      </w:r>
      <w:r w:rsidR="00673C94" w:rsidRPr="00A2346C">
        <w:rPr>
          <w:rFonts w:ascii="Arial" w:eastAsia="Arial" w:hAnsi="Arial" w:cs="Arial"/>
          <w:lang w:val="es-MX"/>
        </w:rPr>
        <w:t xml:space="preserve">l proponente deberá indicar en el cuestionario de la plataforma SECOP II el valor total del presupuesto, pero su evaluación económica se </w:t>
      </w:r>
      <w:r w:rsidRPr="00A2346C">
        <w:rPr>
          <w:rFonts w:ascii="Arial" w:eastAsia="Arial" w:hAnsi="Arial" w:cs="Arial"/>
          <w:lang w:val="es-MX"/>
        </w:rPr>
        <w:t>realizará</w:t>
      </w:r>
      <w:r w:rsidR="00673C94" w:rsidRPr="00A2346C">
        <w:rPr>
          <w:rFonts w:ascii="Arial" w:eastAsia="Arial" w:hAnsi="Arial" w:cs="Arial"/>
          <w:lang w:val="es-MX"/>
        </w:rPr>
        <w:t xml:space="preserve"> sobre los valores que relacione en el Formulario 1 de Oferta Económica, en </w:t>
      </w:r>
      <w:r w:rsidRPr="00A2346C">
        <w:rPr>
          <w:rFonts w:ascii="Arial" w:eastAsia="Arial" w:hAnsi="Arial" w:cs="Arial"/>
          <w:lang w:val="es-MX"/>
        </w:rPr>
        <w:t>consecuencia,</w:t>
      </w:r>
      <w:r w:rsidR="00673C94" w:rsidRPr="00A2346C">
        <w:rPr>
          <w:rFonts w:ascii="Arial" w:eastAsia="Arial" w:hAnsi="Arial" w:cs="Arial"/>
          <w:lang w:val="es-MX"/>
        </w:rPr>
        <w:t xml:space="preserve"> no prevalecerá un documento sobre otro, sino que se complementaran.</w:t>
      </w:r>
    </w:p>
    <w:p w14:paraId="1CDA071D" w14:textId="77777777" w:rsidR="001B6C4F" w:rsidRDefault="001B6C4F" w:rsidP="00A2346C">
      <w:pPr>
        <w:jc w:val="both"/>
        <w:rPr>
          <w:rFonts w:ascii="Arial" w:eastAsia="Arial" w:hAnsi="Arial" w:cs="Arial"/>
          <w:lang w:val="es-MX"/>
        </w:rPr>
      </w:pPr>
    </w:p>
    <w:p w14:paraId="2967DBDD" w14:textId="2D61D2A0" w:rsidR="00673C94" w:rsidRPr="00A2346C" w:rsidRDefault="00673C94" w:rsidP="00A2346C">
      <w:pPr>
        <w:jc w:val="both"/>
        <w:rPr>
          <w:rFonts w:ascii="Arial" w:eastAsia="Arial" w:hAnsi="Arial" w:cs="Arial"/>
          <w:lang w:val="es-MX"/>
        </w:rPr>
      </w:pPr>
      <w:r w:rsidRPr="00A2346C">
        <w:rPr>
          <w:rFonts w:ascii="Arial" w:eastAsia="Arial" w:hAnsi="Arial" w:cs="Arial"/>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r w:rsidR="00ED499F" w:rsidRPr="00A2346C">
        <w:rPr>
          <w:rFonts w:ascii="Arial" w:hAnsi="Arial" w:cs="Arial"/>
          <w:lang w:val="es-MX"/>
        </w:rPr>
        <w:t>.</w:t>
      </w:r>
    </w:p>
    <w:p w14:paraId="106A6376" w14:textId="77777777" w:rsidR="00673C94" w:rsidRPr="00A2346C" w:rsidRDefault="00673C94" w:rsidP="00A2346C">
      <w:pPr>
        <w:jc w:val="both"/>
        <w:rPr>
          <w:rFonts w:ascii="Arial" w:hAnsi="Arial" w:cs="Arial"/>
          <w:color w:val="000000" w:themeColor="text1"/>
        </w:rPr>
      </w:pPr>
    </w:p>
    <w:p w14:paraId="313A9BA3" w14:textId="3067EB2B" w:rsidR="00673C94" w:rsidRPr="00A2346C" w:rsidRDefault="00673C94" w:rsidP="00306EF9">
      <w:pPr>
        <w:pStyle w:val="Capitulo3"/>
        <w:numPr>
          <w:ilvl w:val="1"/>
          <w:numId w:val="74"/>
        </w:numPr>
        <w:spacing w:before="0" w:after="0" w:line="240" w:lineRule="auto"/>
        <w:rPr>
          <w:sz w:val="24"/>
          <w:szCs w:val="24"/>
        </w:rPr>
      </w:pPr>
      <w:r w:rsidRPr="00A2346C">
        <w:rPr>
          <w:sz w:val="24"/>
          <w:szCs w:val="24"/>
        </w:rPr>
        <w:t xml:space="preserve"> </w:t>
      </w:r>
      <w:bookmarkStart w:id="255" w:name="_Toc32147325"/>
      <w:bookmarkStart w:id="256" w:name="_Toc230250718"/>
      <w:r w:rsidRPr="00A2346C">
        <w:rPr>
          <w:sz w:val="24"/>
          <w:szCs w:val="24"/>
        </w:rPr>
        <w:t>CIERRE DEL PROCESO Y APERTURA DE OFERTAS</w:t>
      </w:r>
      <w:bookmarkEnd w:id="237"/>
      <w:bookmarkEnd w:id="238"/>
      <w:bookmarkEnd w:id="239"/>
      <w:bookmarkEnd w:id="240"/>
      <w:bookmarkEnd w:id="241"/>
      <w:bookmarkEnd w:id="242"/>
      <w:bookmarkEnd w:id="249"/>
      <w:bookmarkEnd w:id="255"/>
      <w:bookmarkEnd w:id="256"/>
    </w:p>
    <w:p w14:paraId="519A4628" w14:textId="77777777" w:rsidR="001B6C4F" w:rsidRDefault="001B6C4F" w:rsidP="00A2346C">
      <w:pPr>
        <w:jc w:val="both"/>
        <w:rPr>
          <w:rFonts w:ascii="Arial" w:eastAsia="Arial" w:hAnsi="Arial" w:cs="Arial"/>
          <w:color w:val="000000" w:themeColor="text1"/>
        </w:rPr>
      </w:pPr>
    </w:p>
    <w:p w14:paraId="0C0D1D02" w14:textId="734FA5D8" w:rsidR="00673C94" w:rsidRPr="00A2346C"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595FB052" w14:textId="77777777" w:rsidR="00ED499F" w:rsidRPr="00A2346C" w:rsidRDefault="00ED499F" w:rsidP="00A2346C">
      <w:pPr>
        <w:jc w:val="both"/>
        <w:rPr>
          <w:rFonts w:ascii="Arial" w:eastAsia="Arial" w:hAnsi="Arial" w:cs="Arial"/>
          <w:color w:val="000000" w:themeColor="text1"/>
        </w:rPr>
      </w:pPr>
    </w:p>
    <w:p w14:paraId="6E1E9809" w14:textId="77777777" w:rsidR="00673C94" w:rsidRPr="00A2346C"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Vencido el término para presentar ofertas, la Entidad l debe realizar la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4FA0D820" w14:textId="77777777" w:rsidR="00ED499F" w:rsidRPr="00A2346C" w:rsidRDefault="00ED499F" w:rsidP="00A2346C">
      <w:pPr>
        <w:jc w:val="both"/>
        <w:rPr>
          <w:rFonts w:ascii="Arial" w:eastAsia="Arial" w:hAnsi="Arial" w:cs="Arial"/>
          <w:color w:val="000000" w:themeColor="text1"/>
        </w:rPr>
      </w:pPr>
    </w:p>
    <w:p w14:paraId="26BB87F5" w14:textId="77777777" w:rsidR="00673C94" w:rsidRDefault="00673C94" w:rsidP="00A2346C">
      <w:pPr>
        <w:jc w:val="both"/>
        <w:rPr>
          <w:rFonts w:ascii="Arial" w:eastAsia="Arial" w:hAnsi="Arial" w:cs="Arial"/>
          <w:color w:val="000000" w:themeColor="text1"/>
        </w:rPr>
      </w:pPr>
      <w:r w:rsidRPr="00A2346C">
        <w:rPr>
          <w:rFonts w:ascii="Arial" w:hAnsi="Arial" w:cs="Arial"/>
          <w:color w:val="000000" w:themeColor="text1"/>
          <w:lang w:eastAsia="es-CO"/>
        </w:rPr>
        <w:t>Se</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darán</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por</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no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presentadas</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todas</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las</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propuestas</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que</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no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hayan</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sido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entregadas en la plataforma y</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en</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el</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plazo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previsto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para</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ello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en</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el</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presente</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Pliego</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de</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Condiciones. No se tendrán como recibidas las ofertas</w:t>
      </w:r>
      <w:r w:rsidRPr="00A2346C">
        <w:rPr>
          <w:rFonts w:ascii="Arial" w:eastAsia="Arial,Times New Roman" w:hAnsi="Arial" w:cs="Arial"/>
          <w:color w:val="000000" w:themeColor="text1"/>
          <w:lang w:eastAsia="es-CO"/>
        </w:rPr>
        <w:t xml:space="preserve"> </w:t>
      </w:r>
      <w:r w:rsidRPr="00A2346C">
        <w:rPr>
          <w:rFonts w:ascii="Arial" w:hAnsi="Arial" w:cs="Arial"/>
          <w:color w:val="000000" w:themeColor="text1"/>
          <w:lang w:eastAsia="es-CO"/>
        </w:rPr>
        <w:t>que</w:t>
      </w:r>
      <w:r w:rsidRPr="00A2346C">
        <w:rPr>
          <w:rFonts w:ascii="Arial" w:eastAsia="Arial,Times New Roman" w:hAnsi="Arial" w:cs="Arial"/>
          <w:color w:val="000000" w:themeColor="text1"/>
          <w:lang w:eastAsia="es-CO"/>
        </w:rPr>
        <w:t xml:space="preserve"> allegadas </w:t>
      </w:r>
      <w:r w:rsidRPr="00A2346C">
        <w:rPr>
          <w:rFonts w:ascii="Arial" w:hAnsi="Arial" w:cs="Arial"/>
          <w:color w:val="000000" w:themeColor="text1"/>
          <w:lang w:eastAsia="es-CO"/>
        </w:rPr>
        <w:t>por medios distintos al SECOP II</w:t>
      </w:r>
      <w:r w:rsidRPr="00A2346C">
        <w:rPr>
          <w:rFonts w:ascii="Arial" w:eastAsia="Arial" w:hAnsi="Arial" w:cs="Arial"/>
          <w:color w:val="000000" w:themeColor="text1"/>
        </w:rPr>
        <w:t xml:space="preserve"> o que no sean presentadas de conformidad con los Términos y Condiciones de Uso del SECOP II.</w:t>
      </w:r>
    </w:p>
    <w:p w14:paraId="6D348ECE" w14:textId="77777777" w:rsidR="001B6C4F" w:rsidRPr="00A2346C" w:rsidRDefault="001B6C4F" w:rsidP="00A2346C">
      <w:pPr>
        <w:jc w:val="both"/>
        <w:rPr>
          <w:rFonts w:ascii="Arial" w:eastAsia="Arial" w:hAnsi="Arial" w:cs="Arial"/>
          <w:color w:val="000000" w:themeColor="text1"/>
        </w:rPr>
      </w:pPr>
    </w:p>
    <w:p w14:paraId="035B910F"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w:t>
      </w:r>
      <w:r w:rsidRPr="00A2346C">
        <w:rPr>
          <w:rFonts w:ascii="Arial" w:eastAsia="Arial" w:hAnsi="Arial" w:cs="Arial"/>
          <w:color w:val="000000" w:themeColor="text1"/>
          <w:lang w:val="es-CO"/>
        </w:rPr>
        <w:lastRenderedPageBreak/>
        <w:t xml:space="preserve">una indisponibilidad del SECOP II” o en el documento que Colombia Compra Eficiente determine para ello. [Puede consultarlo en el siguiente enlace: </w:t>
      </w:r>
      <w:hyperlink r:id="rId10" w:history="1">
        <w:r w:rsidRPr="00A2346C">
          <w:rPr>
            <w:rStyle w:val="Hipervnculo"/>
            <w:rFonts w:ascii="Arial" w:hAnsi="Arial" w:cs="Arial"/>
          </w:rPr>
          <w:t>https://operaciones.colombiacompra.gov.co/secop-ii/indisponibilidad-en-el-secop-ii</w:t>
        </w:r>
      </w:hyperlink>
      <w:r w:rsidRPr="00A2346C">
        <w:rPr>
          <w:rFonts w:ascii="Arial" w:eastAsia="Arial" w:hAnsi="Arial" w:cs="Arial"/>
          <w:color w:val="000000" w:themeColor="text1"/>
          <w:lang w:val="es-CO"/>
        </w:rPr>
        <w:t>].</w:t>
      </w:r>
    </w:p>
    <w:p w14:paraId="7712B654" w14:textId="77777777" w:rsidR="001B6C4F" w:rsidRPr="00A2346C" w:rsidRDefault="001B6C4F" w:rsidP="00A2346C">
      <w:pPr>
        <w:pStyle w:val="InviasNormal"/>
        <w:spacing w:before="0" w:after="0"/>
        <w:rPr>
          <w:rFonts w:ascii="Arial" w:eastAsia="Arial" w:hAnsi="Arial" w:cs="Arial"/>
          <w:color w:val="000000" w:themeColor="text1"/>
          <w:lang w:val="es-CO"/>
        </w:rPr>
      </w:pPr>
    </w:p>
    <w:p w14:paraId="6AD891C3" w14:textId="77777777" w:rsidR="00673C94" w:rsidRPr="00A2346C" w:rsidRDefault="00673C94" w:rsidP="00306EF9">
      <w:pPr>
        <w:pStyle w:val="Capitulo3"/>
        <w:numPr>
          <w:ilvl w:val="1"/>
          <w:numId w:val="74"/>
        </w:numPr>
        <w:spacing w:before="0" w:after="0" w:line="240" w:lineRule="auto"/>
        <w:rPr>
          <w:rFonts w:eastAsia="Arial"/>
          <w:sz w:val="24"/>
          <w:szCs w:val="24"/>
        </w:rPr>
      </w:pPr>
      <w:bookmarkStart w:id="257" w:name="_Toc32147326"/>
      <w:bookmarkStart w:id="258" w:name="_Toc230250719"/>
      <w:r w:rsidRPr="00A2346C">
        <w:rPr>
          <w:rFonts w:eastAsia="Arial"/>
          <w:sz w:val="24"/>
          <w:szCs w:val="24"/>
        </w:rPr>
        <w:t xml:space="preserve">INFORME DE </w:t>
      </w:r>
      <w:r w:rsidRPr="00A2346C">
        <w:rPr>
          <w:sz w:val="24"/>
          <w:szCs w:val="24"/>
        </w:rPr>
        <w:t>EVALUACIÓN</w:t>
      </w:r>
      <w:bookmarkEnd w:id="257"/>
      <w:bookmarkEnd w:id="258"/>
      <w:r w:rsidRPr="00A2346C">
        <w:rPr>
          <w:rFonts w:eastAsia="Arial"/>
          <w:sz w:val="24"/>
          <w:szCs w:val="24"/>
        </w:rPr>
        <w:t xml:space="preserve"> </w:t>
      </w:r>
    </w:p>
    <w:p w14:paraId="57F7A651" w14:textId="77777777" w:rsidR="001B6C4F" w:rsidRDefault="001B6C4F" w:rsidP="00A2346C">
      <w:pPr>
        <w:pStyle w:val="InviasNormal"/>
        <w:spacing w:before="0" w:after="0"/>
        <w:rPr>
          <w:rFonts w:ascii="Arial" w:eastAsia="Arial" w:hAnsi="Arial" w:cs="Arial"/>
          <w:color w:val="000000" w:themeColor="text1"/>
          <w:lang w:val="es-CO"/>
        </w:rPr>
      </w:pPr>
    </w:p>
    <w:p w14:paraId="115CD137" w14:textId="23E9B5FE"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En la fecha establecida en el Anexo 2 - Cronograma, la Entidad publicará el informe de evaluación de los documentos e información de los requisitos habilitantes y los documentos a los que se les asigne puntaje.</w:t>
      </w:r>
    </w:p>
    <w:p w14:paraId="6AA6D6A3" w14:textId="77777777" w:rsidR="001B6C4F" w:rsidRPr="00A2346C" w:rsidRDefault="001B6C4F" w:rsidP="00A2346C">
      <w:pPr>
        <w:pStyle w:val="InviasNormal"/>
        <w:spacing w:before="0" w:after="0"/>
        <w:rPr>
          <w:rFonts w:ascii="Arial" w:eastAsia="Arial" w:hAnsi="Arial" w:cs="Arial"/>
          <w:color w:val="000000" w:themeColor="text1"/>
          <w:lang w:val="es-CO"/>
        </w:rPr>
      </w:pPr>
    </w:p>
    <w:p w14:paraId="30D2E9B2" w14:textId="77777777" w:rsidR="00673C94" w:rsidRDefault="00673C94" w:rsidP="00A2346C">
      <w:pPr>
        <w:pStyle w:val="InviasNormal"/>
        <w:spacing w:before="0" w:after="0"/>
        <w:rPr>
          <w:rFonts w:ascii="Arial" w:eastAsia="Arial" w:hAnsi="Arial" w:cs="Arial"/>
          <w:color w:val="000000" w:themeColor="text1"/>
          <w:lang w:val="es-CO" w:eastAsia="es-CO"/>
        </w:rPr>
      </w:pPr>
      <w:r w:rsidRPr="00A2346C">
        <w:rPr>
          <w:rFonts w:ascii="Arial" w:eastAsia="Arial" w:hAnsi="Arial" w:cs="Arial"/>
          <w:color w:val="000000" w:themeColor="text1"/>
          <w:lang w:val="es-CO"/>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A2346C">
        <w:rPr>
          <w:rFonts w:ascii="Arial" w:eastAsia="Arial" w:hAnsi="Arial" w:cs="Arial"/>
          <w:color w:val="000000" w:themeColor="text1"/>
          <w:lang w:val="es-CO" w:eastAsia="es-CO"/>
        </w:rPr>
        <w:t xml:space="preserve">, salvo que ya lo hubieren hecho en un momento anterior de conformidad con el mismo numeral citado. </w:t>
      </w:r>
    </w:p>
    <w:p w14:paraId="6EA3EEB4" w14:textId="77777777" w:rsidR="001B6C4F" w:rsidRPr="00A2346C" w:rsidRDefault="001B6C4F" w:rsidP="00A2346C">
      <w:pPr>
        <w:pStyle w:val="InviasNormal"/>
        <w:spacing w:before="0" w:after="0"/>
        <w:rPr>
          <w:rFonts w:ascii="Arial" w:eastAsia="Arial" w:hAnsi="Arial" w:cs="Arial"/>
          <w:color w:val="000000" w:themeColor="text1"/>
          <w:lang w:val="es-CO"/>
        </w:rPr>
      </w:pPr>
    </w:p>
    <w:p w14:paraId="1009A036" w14:textId="77777777" w:rsidR="001B6C4F" w:rsidRDefault="00673C94" w:rsidP="00A2346C">
      <w:pPr>
        <w:pStyle w:val="InviasNormal"/>
        <w:spacing w:before="0" w:after="0"/>
        <w:rPr>
          <w:rFonts w:ascii="Arial" w:eastAsia="Arial" w:hAnsi="Arial" w:cs="Arial"/>
          <w:color w:val="000000" w:themeColor="text1"/>
          <w:lang w:val="es-CO" w:eastAsia="es-CO"/>
        </w:rPr>
      </w:pPr>
      <w:r w:rsidRPr="00A2346C">
        <w:rPr>
          <w:rFonts w:ascii="Arial" w:eastAsia="Arial" w:hAnsi="Arial" w:cs="Arial"/>
          <w:color w:val="000000" w:themeColor="text1"/>
          <w:lang w:val="es-CO"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1CD5EDB8" w14:textId="77777777" w:rsidR="001B6C4F" w:rsidRDefault="001B6C4F" w:rsidP="00A2346C">
      <w:pPr>
        <w:pStyle w:val="InviasNormal"/>
        <w:spacing w:before="0" w:after="0"/>
        <w:rPr>
          <w:rFonts w:ascii="Arial" w:eastAsia="Arial" w:hAnsi="Arial" w:cs="Arial"/>
          <w:color w:val="000000" w:themeColor="text1"/>
          <w:lang w:val="es-CO" w:eastAsia="es-CO"/>
        </w:rPr>
      </w:pPr>
    </w:p>
    <w:p w14:paraId="392EA356" w14:textId="5C53FB20"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5A0E9E76" w14:textId="77777777" w:rsidR="001B6C4F" w:rsidRPr="00A2346C" w:rsidRDefault="001B6C4F" w:rsidP="00A2346C">
      <w:pPr>
        <w:pStyle w:val="InviasNormal"/>
        <w:spacing w:before="0" w:after="0"/>
        <w:rPr>
          <w:rFonts w:ascii="Arial" w:eastAsia="Arial" w:hAnsi="Arial" w:cs="Arial"/>
          <w:color w:val="000000" w:themeColor="text1"/>
          <w:lang w:val="es-CO" w:eastAsia="es-CO"/>
        </w:rPr>
      </w:pPr>
    </w:p>
    <w:p w14:paraId="4D3CFA4D" w14:textId="77777777" w:rsidR="00673C94" w:rsidRPr="00A2346C" w:rsidRDefault="00673C94" w:rsidP="00306EF9">
      <w:pPr>
        <w:pStyle w:val="Capitulo3"/>
        <w:numPr>
          <w:ilvl w:val="1"/>
          <w:numId w:val="74"/>
        </w:numPr>
        <w:spacing w:before="0" w:after="0" w:line="240" w:lineRule="auto"/>
        <w:rPr>
          <w:sz w:val="24"/>
          <w:szCs w:val="24"/>
        </w:rPr>
      </w:pPr>
      <w:bookmarkStart w:id="259" w:name="_Toc32134310"/>
      <w:bookmarkStart w:id="260" w:name="_Toc32147327"/>
      <w:bookmarkStart w:id="261" w:name="_Toc32147472"/>
      <w:bookmarkStart w:id="262" w:name="_Toc32238519"/>
      <w:bookmarkStart w:id="263" w:name="_Toc32238849"/>
      <w:bookmarkStart w:id="264" w:name="_Toc230250720"/>
      <w:bookmarkStart w:id="265" w:name="_Toc518641665"/>
      <w:bookmarkStart w:id="266" w:name="_Toc424219469"/>
      <w:bookmarkStart w:id="267" w:name="_Toc504124512"/>
      <w:bookmarkStart w:id="268" w:name="_Toc508648264"/>
      <w:bookmarkStart w:id="269" w:name="_Toc508984048"/>
      <w:bookmarkStart w:id="270" w:name="_Toc509843879"/>
      <w:bookmarkStart w:id="271" w:name="_Toc511924787"/>
      <w:bookmarkEnd w:id="259"/>
      <w:bookmarkEnd w:id="260"/>
      <w:bookmarkEnd w:id="261"/>
      <w:bookmarkEnd w:id="262"/>
      <w:bookmarkEnd w:id="263"/>
      <w:r w:rsidRPr="00A2346C">
        <w:rPr>
          <w:rFonts w:eastAsia="Arial"/>
          <w:sz w:val="24"/>
          <w:szCs w:val="24"/>
        </w:rPr>
        <w:t>ADJUDICACIÓN</w:t>
      </w:r>
      <w:bookmarkEnd w:id="264"/>
      <w:r w:rsidRPr="00A2346C">
        <w:rPr>
          <w:sz w:val="24"/>
          <w:szCs w:val="24"/>
        </w:rPr>
        <w:t xml:space="preserve"> </w:t>
      </w:r>
    </w:p>
    <w:p w14:paraId="4E2DF741" w14:textId="77777777" w:rsidR="001B6C4F" w:rsidRDefault="001B6C4F" w:rsidP="00A2346C">
      <w:pPr>
        <w:pStyle w:val="InviasNormal"/>
        <w:spacing w:before="0" w:after="0"/>
        <w:rPr>
          <w:rFonts w:ascii="Arial" w:eastAsia="Arial" w:hAnsi="Arial" w:cs="Arial"/>
          <w:color w:val="000000" w:themeColor="text1"/>
          <w:lang w:val="es-CO"/>
        </w:rPr>
      </w:pPr>
    </w:p>
    <w:p w14:paraId="375B3091" w14:textId="75796BEA" w:rsidR="00673C94" w:rsidRPr="00A2346C"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En la fecha establecida en el Anexo 2 – Cronograma, la Entidad adjudicará el proceso mediante acto administrativo.</w:t>
      </w:r>
    </w:p>
    <w:p w14:paraId="6665C6DD" w14:textId="77777777" w:rsidR="001B6C4F" w:rsidRDefault="001B6C4F" w:rsidP="00A2346C">
      <w:pPr>
        <w:pStyle w:val="InviasNormal"/>
        <w:spacing w:before="0" w:after="0"/>
        <w:rPr>
          <w:rFonts w:ascii="Arial" w:eastAsia="Arial" w:hAnsi="Arial" w:cs="Arial"/>
          <w:color w:val="000000" w:themeColor="text1"/>
        </w:rPr>
      </w:pPr>
    </w:p>
    <w:p w14:paraId="23563231" w14:textId="3C4A3484" w:rsidR="001B6C4F" w:rsidRDefault="00673C94" w:rsidP="00A2346C">
      <w:pPr>
        <w:pStyle w:val="InviasNormal"/>
        <w:spacing w:before="0" w:after="0"/>
        <w:rPr>
          <w:rFonts w:ascii="Arial" w:eastAsia="Arial" w:hAnsi="Arial" w:cs="Arial"/>
          <w:color w:val="000000" w:themeColor="text1"/>
        </w:rPr>
      </w:pPr>
      <w:r w:rsidRPr="00A2346C">
        <w:rPr>
          <w:rFonts w:ascii="Arial" w:eastAsia="Arial" w:hAnsi="Arial" w:cs="Arial"/>
          <w:color w:val="000000" w:themeColor="text1"/>
        </w:rPr>
        <w:t xml:space="preserve">La </w:t>
      </w:r>
      <w:r w:rsidRPr="00A2346C">
        <w:rPr>
          <w:rFonts w:ascii="Arial" w:eastAsia="Arial" w:hAnsi="Arial" w:cs="Arial"/>
          <w:color w:val="000000" w:themeColor="text1"/>
          <w:lang w:val="es-CO"/>
        </w:rPr>
        <w:t xml:space="preserve">Entidad </w:t>
      </w:r>
      <w:r w:rsidRPr="00A2346C">
        <w:rPr>
          <w:rFonts w:ascii="Arial" w:eastAsia="Arial" w:hAnsi="Arial" w:cs="Arial"/>
          <w:color w:val="000000" w:themeColor="text1"/>
        </w:rPr>
        <w:t xml:space="preserve">procederá a la instalación y desarrollo de la </w:t>
      </w:r>
      <w:r w:rsidR="001B6C4F" w:rsidRPr="00A2346C">
        <w:rPr>
          <w:rFonts w:ascii="Arial" w:eastAsia="Arial" w:hAnsi="Arial" w:cs="Arial"/>
          <w:color w:val="000000" w:themeColor="text1"/>
        </w:rPr>
        <w:t>audiencia</w:t>
      </w:r>
      <w:r w:rsidRPr="00A2346C">
        <w:rPr>
          <w:rFonts w:ascii="Arial" w:eastAsia="Arial" w:hAnsi="Arial" w:cs="Arial"/>
          <w:color w:val="000000" w:themeColor="text1"/>
        </w:rPr>
        <w:t xml:space="preserve"> efectiva de </w:t>
      </w:r>
      <w:r w:rsidR="0049361F">
        <w:rPr>
          <w:rFonts w:ascii="Arial" w:eastAsia="Arial" w:hAnsi="Arial" w:cs="Arial"/>
          <w:color w:val="000000" w:themeColor="text1"/>
        </w:rPr>
        <w:t>l</w:t>
      </w:r>
      <w:r w:rsidRPr="00A2346C">
        <w:rPr>
          <w:rFonts w:ascii="Arial" w:eastAsia="Arial" w:hAnsi="Arial" w:cs="Arial"/>
          <w:color w:val="000000" w:themeColor="text1"/>
          <w:lang w:val="es-CO"/>
        </w:rPr>
        <w:t>a</w:t>
      </w:r>
      <w:r w:rsidR="0049361F">
        <w:rPr>
          <w:rFonts w:ascii="Arial" w:eastAsia="Arial" w:hAnsi="Arial" w:cs="Arial"/>
          <w:color w:val="000000" w:themeColor="text1"/>
          <w:lang w:val="es-CO"/>
        </w:rPr>
        <w:t xml:space="preserve"> </w:t>
      </w:r>
      <w:r w:rsidR="001B6C4F" w:rsidRPr="00A2346C">
        <w:rPr>
          <w:rFonts w:ascii="Arial" w:eastAsia="Arial" w:hAnsi="Arial" w:cs="Arial"/>
          <w:color w:val="000000" w:themeColor="text1"/>
        </w:rPr>
        <w:t>adjudicación</w:t>
      </w:r>
      <w:r w:rsidRPr="00A2346C">
        <w:rPr>
          <w:rFonts w:ascii="Arial" w:eastAsia="Arial" w:hAnsi="Arial" w:cs="Arial"/>
          <w:color w:val="000000" w:themeColor="text1"/>
        </w:rPr>
        <w:t xml:space="preserve">. </w:t>
      </w:r>
    </w:p>
    <w:p w14:paraId="1A98B678" w14:textId="77777777" w:rsidR="001B6C4F" w:rsidRDefault="001B6C4F" w:rsidP="00A2346C">
      <w:pPr>
        <w:pStyle w:val="InviasNormal"/>
        <w:spacing w:before="0" w:after="0"/>
        <w:rPr>
          <w:rFonts w:ascii="Arial" w:eastAsia="Arial" w:hAnsi="Arial" w:cs="Arial"/>
          <w:color w:val="000000" w:themeColor="text1"/>
        </w:rPr>
      </w:pPr>
    </w:p>
    <w:p w14:paraId="6091DA78" w14:textId="3CD0354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6D62BDFC" w14:textId="77777777" w:rsidR="001B6C4F" w:rsidRPr="00A2346C" w:rsidRDefault="001B6C4F" w:rsidP="00A2346C">
      <w:pPr>
        <w:pStyle w:val="InviasNormal"/>
        <w:spacing w:before="0" w:after="0"/>
        <w:rPr>
          <w:rFonts w:ascii="Arial" w:eastAsia="Arial" w:hAnsi="Arial" w:cs="Arial"/>
          <w:color w:val="000000" w:themeColor="text1"/>
        </w:rPr>
      </w:pPr>
    </w:p>
    <w:p w14:paraId="567709AE" w14:textId="77777777" w:rsidR="00673C94" w:rsidRDefault="00673C94" w:rsidP="00A2346C">
      <w:pPr>
        <w:pStyle w:val="InviasNormal"/>
        <w:spacing w:before="0" w:after="0"/>
        <w:rPr>
          <w:rFonts w:ascii="Arial" w:eastAsia="Arial" w:hAnsi="Arial" w:cs="Arial"/>
          <w:color w:val="000000" w:themeColor="text1"/>
          <w:lang w:val="es-CO" w:eastAsia="es-CO"/>
        </w:rPr>
      </w:pPr>
      <w:r w:rsidRPr="00A2346C">
        <w:rPr>
          <w:rFonts w:ascii="Arial" w:eastAsia="Arial" w:hAnsi="Arial" w:cs="Arial"/>
          <w:color w:val="000000" w:themeColor="text1"/>
          <w:lang w:val="es-CO" w:eastAsia="es-CO"/>
        </w:rPr>
        <w:t>El orden de elegibilidad se establecerá a través de la sumatoria de los puntajes obtenidos por las propuestas para cada uno de los criterios establecidos en el CAPÍTULO IV, ordenados de mayor a menor.</w:t>
      </w:r>
    </w:p>
    <w:p w14:paraId="4E7F6BCF" w14:textId="77777777" w:rsidR="001B6C4F" w:rsidRPr="00A2346C" w:rsidRDefault="001B6C4F" w:rsidP="00A2346C">
      <w:pPr>
        <w:pStyle w:val="InviasNormal"/>
        <w:spacing w:before="0" w:after="0"/>
        <w:rPr>
          <w:rFonts w:ascii="Arial" w:eastAsia="Arial" w:hAnsi="Arial" w:cs="Arial"/>
          <w:color w:val="000000" w:themeColor="text1"/>
          <w:lang w:val="es-CO" w:eastAsia="es-CO"/>
        </w:rPr>
      </w:pPr>
    </w:p>
    <w:p w14:paraId="2FBB3B1E"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1A44C705" w14:textId="77777777" w:rsidR="00A550B8" w:rsidRPr="00A2346C" w:rsidRDefault="00A550B8" w:rsidP="00A2346C">
      <w:pPr>
        <w:pStyle w:val="InviasNormal"/>
        <w:spacing w:before="0" w:after="0"/>
        <w:rPr>
          <w:rFonts w:ascii="Arial" w:eastAsia="Arial" w:hAnsi="Arial" w:cs="Arial"/>
          <w:color w:val="000000" w:themeColor="text1"/>
        </w:rPr>
      </w:pPr>
    </w:p>
    <w:p w14:paraId="3CD7BEBF" w14:textId="77777777" w:rsidR="00673C94" w:rsidRPr="00A2346C" w:rsidRDefault="00673C94" w:rsidP="00306EF9">
      <w:pPr>
        <w:pStyle w:val="Capitulo3"/>
        <w:numPr>
          <w:ilvl w:val="1"/>
          <w:numId w:val="74"/>
        </w:numPr>
        <w:spacing w:before="0" w:after="0" w:line="240" w:lineRule="auto"/>
        <w:rPr>
          <w:sz w:val="24"/>
          <w:szCs w:val="24"/>
        </w:rPr>
      </w:pPr>
      <w:bookmarkStart w:id="272" w:name="_Toc32238521"/>
      <w:bookmarkStart w:id="273" w:name="_Toc32238851"/>
      <w:bookmarkStart w:id="274" w:name="_Toc32238522"/>
      <w:bookmarkStart w:id="275" w:name="_Toc32238852"/>
      <w:bookmarkStart w:id="276" w:name="_Toc32147329"/>
      <w:bookmarkStart w:id="277" w:name="_Toc230250721"/>
      <w:bookmarkEnd w:id="272"/>
      <w:bookmarkEnd w:id="273"/>
      <w:bookmarkEnd w:id="274"/>
      <w:bookmarkEnd w:id="275"/>
      <w:r w:rsidRPr="00A2346C">
        <w:rPr>
          <w:rFonts w:eastAsia="Arial"/>
          <w:sz w:val="24"/>
          <w:szCs w:val="24"/>
        </w:rPr>
        <w:t>PROPUESTAS</w:t>
      </w:r>
      <w:r w:rsidRPr="00A2346C">
        <w:rPr>
          <w:sz w:val="24"/>
          <w:szCs w:val="24"/>
        </w:rPr>
        <w:t xml:space="preserve"> PARCIALES</w:t>
      </w:r>
      <w:bookmarkEnd w:id="265"/>
      <w:bookmarkEnd w:id="276"/>
      <w:bookmarkEnd w:id="277"/>
    </w:p>
    <w:p w14:paraId="57D3FF42" w14:textId="77777777" w:rsidR="0049361F" w:rsidRDefault="0049361F" w:rsidP="00A2346C">
      <w:pPr>
        <w:jc w:val="both"/>
        <w:rPr>
          <w:rFonts w:ascii="Arial" w:eastAsia="Arial" w:hAnsi="Arial" w:cs="Arial"/>
          <w:lang w:val="es-ES"/>
        </w:rPr>
      </w:pPr>
    </w:p>
    <w:p w14:paraId="3BBD7EDA" w14:textId="37DA96B2" w:rsidR="00673C94" w:rsidRDefault="00673C94" w:rsidP="00A2346C">
      <w:pPr>
        <w:jc w:val="both"/>
        <w:rPr>
          <w:rFonts w:ascii="Arial" w:eastAsia="Arial" w:hAnsi="Arial" w:cs="Arial"/>
          <w:color w:val="0078D4"/>
          <w:u w:val="single"/>
          <w:lang w:val="es-ES"/>
        </w:rPr>
      </w:pPr>
      <w:r w:rsidRPr="00A2346C">
        <w:rPr>
          <w:rFonts w:ascii="Arial" w:eastAsia="Arial" w:hAnsi="Arial" w:cs="Arial"/>
          <w:lang w:val="es-ES"/>
        </w:rPr>
        <w:t>No se admitirá las propuestas parciales, esto es, las presentadas para una parte del objeto o del alcance del Contrato, de igual forma se debe tener en cuenta la definición establecida en el Anexo 3 –Glosario</w:t>
      </w:r>
      <w:r w:rsidRPr="00A2346C">
        <w:rPr>
          <w:rFonts w:ascii="Arial" w:eastAsia="Arial" w:hAnsi="Arial" w:cs="Arial"/>
          <w:color w:val="0078D4"/>
          <w:u w:val="single"/>
          <w:lang w:val="es-ES"/>
        </w:rPr>
        <w:t>.</w:t>
      </w:r>
    </w:p>
    <w:p w14:paraId="0C9D5ED1" w14:textId="77777777" w:rsidR="0049361F" w:rsidRPr="00A2346C" w:rsidRDefault="0049361F" w:rsidP="00A2346C">
      <w:pPr>
        <w:jc w:val="both"/>
        <w:rPr>
          <w:rFonts w:ascii="Arial" w:eastAsia="Arial" w:hAnsi="Arial" w:cs="Arial"/>
          <w:lang w:val="es-ES"/>
        </w:rPr>
      </w:pPr>
    </w:p>
    <w:p w14:paraId="6FB84663" w14:textId="77777777" w:rsidR="00673C94" w:rsidRPr="00A2346C" w:rsidRDefault="00673C94" w:rsidP="00306EF9">
      <w:pPr>
        <w:pStyle w:val="Capitulo3"/>
        <w:numPr>
          <w:ilvl w:val="1"/>
          <w:numId w:val="74"/>
        </w:numPr>
        <w:spacing w:before="0" w:after="0" w:line="240" w:lineRule="auto"/>
        <w:rPr>
          <w:sz w:val="24"/>
          <w:szCs w:val="24"/>
        </w:rPr>
      </w:pPr>
      <w:bookmarkStart w:id="278" w:name="_Toc518641666"/>
      <w:bookmarkStart w:id="279" w:name="_Toc32147330"/>
      <w:bookmarkStart w:id="280" w:name="_Toc230250722"/>
      <w:r w:rsidRPr="00A2346C">
        <w:rPr>
          <w:rFonts w:eastAsia="Arial"/>
          <w:sz w:val="24"/>
          <w:szCs w:val="24"/>
        </w:rPr>
        <w:t>PROPUESTAS</w:t>
      </w:r>
      <w:r w:rsidRPr="00A2346C">
        <w:rPr>
          <w:sz w:val="24"/>
          <w:szCs w:val="24"/>
        </w:rPr>
        <w:t xml:space="preserve"> ALTERNATIVAS</w:t>
      </w:r>
      <w:bookmarkEnd w:id="266"/>
      <w:bookmarkEnd w:id="267"/>
      <w:bookmarkEnd w:id="268"/>
      <w:bookmarkEnd w:id="269"/>
      <w:bookmarkEnd w:id="270"/>
      <w:bookmarkEnd w:id="271"/>
      <w:bookmarkEnd w:id="278"/>
      <w:bookmarkEnd w:id="279"/>
      <w:bookmarkEnd w:id="280"/>
    </w:p>
    <w:p w14:paraId="658FE9BD" w14:textId="77777777" w:rsidR="0049361F" w:rsidRDefault="0049361F" w:rsidP="00A2346C">
      <w:pPr>
        <w:pStyle w:val="InviasNormal"/>
        <w:spacing w:before="0" w:after="0"/>
        <w:rPr>
          <w:rFonts w:ascii="Arial" w:eastAsia="Arial" w:hAnsi="Arial" w:cs="Arial"/>
          <w:color w:val="000000" w:themeColor="text1"/>
          <w:lang w:val="es-CO"/>
        </w:rPr>
      </w:pPr>
    </w:p>
    <w:p w14:paraId="0B7131F7" w14:textId="01D50E3D"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Los Proponentes pueden presentar alternativas técnicas y económicas siempre y cuando ellas no signifiquen condicionamientos para la adjudicación del Contrato y cumplan con los siguientes requisitos:</w:t>
      </w:r>
    </w:p>
    <w:p w14:paraId="6B970D8A"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109676B9" w14:textId="77777777" w:rsidR="00673C94" w:rsidRPr="00A2346C" w:rsidRDefault="00673C94" w:rsidP="00306EF9">
      <w:pPr>
        <w:pStyle w:val="Prrafodelista"/>
        <w:numPr>
          <w:ilvl w:val="0"/>
          <w:numId w:val="7"/>
        </w:numPr>
        <w:jc w:val="both"/>
        <w:rPr>
          <w:rFonts w:ascii="Arial" w:eastAsia="Arial,Times New Roman" w:hAnsi="Arial" w:cs="Arial"/>
          <w:color w:val="000000" w:themeColor="text1"/>
          <w:lang w:eastAsia="es-CO"/>
        </w:rPr>
      </w:pPr>
      <w:r w:rsidRPr="00A2346C">
        <w:rPr>
          <w:rFonts w:ascii="Arial" w:eastAsia="Arial" w:hAnsi="Arial" w:cs="Arial"/>
          <w:color w:val="000000" w:themeColor="text1"/>
          <w:lang w:eastAsia="es-CO"/>
        </w:rPr>
        <w:t>Que el Proponente presente una propuesta básica que se adecúe a las exigencias fijadas en el Pliego, de forma que pueda ser evaluada la oferta inicial con base en las reglas de selección objetiva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allí contenidas.</w:t>
      </w:r>
    </w:p>
    <w:p w14:paraId="77554E34" w14:textId="77777777" w:rsidR="00673C94" w:rsidRPr="00A2346C" w:rsidRDefault="00673C94" w:rsidP="00A2346C">
      <w:pPr>
        <w:pStyle w:val="Prrafodelista"/>
        <w:jc w:val="both"/>
        <w:rPr>
          <w:rFonts w:ascii="Arial" w:hAnsi="Arial" w:cs="Arial"/>
          <w:color w:val="000000" w:themeColor="text1"/>
          <w:lang w:eastAsia="es-CO"/>
        </w:rPr>
      </w:pPr>
    </w:p>
    <w:p w14:paraId="1EA6072C" w14:textId="77777777" w:rsidR="00673C94" w:rsidRPr="00A2346C" w:rsidRDefault="00673C94" w:rsidP="00306EF9">
      <w:pPr>
        <w:pStyle w:val="Prrafodelista"/>
        <w:numPr>
          <w:ilvl w:val="0"/>
          <w:numId w:val="7"/>
        </w:numPr>
        <w:jc w:val="both"/>
        <w:rPr>
          <w:rFonts w:ascii="Arial" w:eastAsia="Arial,Times New Roman" w:hAnsi="Arial" w:cs="Arial"/>
          <w:color w:val="000000" w:themeColor="text1"/>
          <w:lang w:eastAsia="es-CO"/>
        </w:rPr>
      </w:pPr>
      <w:r w:rsidRPr="00A2346C">
        <w:rPr>
          <w:rFonts w:ascii="Arial" w:eastAsia="Arial" w:hAnsi="Arial" w:cs="Arial"/>
          <w:color w:val="000000" w:themeColor="text1"/>
          <w:lang w:eastAsia="es-CO"/>
        </w:rPr>
        <w:t>Que</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la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oferta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alternativa,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o</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las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excepciones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técnicas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y</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económicas,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se enmarquen en el principio de selección</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objetiva,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de</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tal</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manera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que</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no</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se</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afecten</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los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parámetros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neutrales</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de</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escogencia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del</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contratista</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y</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no</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se</w:t>
      </w:r>
      <w:r w:rsidRPr="00A2346C">
        <w:rPr>
          <w:rFonts w:ascii="Arial" w:eastAsia="Arial,Times New Roman" w:hAnsi="Arial" w:cs="Arial"/>
          <w:color w:val="000000" w:themeColor="text1"/>
          <w:lang w:eastAsia="es-CO"/>
        </w:rPr>
        <w:t xml:space="preserve"> desconozca el </w:t>
      </w:r>
      <w:r w:rsidRPr="00A2346C">
        <w:rPr>
          <w:rFonts w:ascii="Arial" w:eastAsia="Arial" w:hAnsi="Arial" w:cs="Arial"/>
          <w:color w:val="000000" w:themeColor="text1"/>
          <w:lang w:eastAsia="es-CO"/>
        </w:rPr>
        <w:t>principio</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de</w:t>
      </w:r>
      <w:r w:rsidRPr="00A2346C">
        <w:rPr>
          <w:rFonts w:ascii="Arial" w:eastAsia="Arial,Times New Roman" w:hAnsi="Arial" w:cs="Arial"/>
          <w:color w:val="000000" w:themeColor="text1"/>
          <w:lang w:eastAsia="es-CO"/>
        </w:rPr>
        <w:t xml:space="preserve"> </w:t>
      </w:r>
      <w:r w:rsidRPr="00A2346C">
        <w:rPr>
          <w:rFonts w:ascii="Arial" w:eastAsia="Arial" w:hAnsi="Arial" w:cs="Arial"/>
          <w:color w:val="000000" w:themeColor="text1"/>
          <w:lang w:eastAsia="es-CO"/>
        </w:rPr>
        <w:t>igualdad.</w:t>
      </w:r>
    </w:p>
    <w:p w14:paraId="1C536542" w14:textId="77777777" w:rsidR="0049361F" w:rsidRDefault="0049361F" w:rsidP="00A2346C">
      <w:pPr>
        <w:pStyle w:val="InviasNormal"/>
        <w:tabs>
          <w:tab w:val="clear" w:pos="-142"/>
          <w:tab w:val="left" w:pos="0"/>
        </w:tabs>
        <w:spacing w:before="0" w:after="0"/>
        <w:rPr>
          <w:rFonts w:ascii="Arial" w:eastAsia="Arial" w:hAnsi="Arial" w:cs="Arial"/>
          <w:color w:val="000000" w:themeColor="text1"/>
          <w:lang w:val="es-CO"/>
        </w:rPr>
      </w:pPr>
    </w:p>
    <w:p w14:paraId="626DD436" w14:textId="4296554E" w:rsidR="00673C94" w:rsidRDefault="00673C94" w:rsidP="00A2346C">
      <w:pPr>
        <w:pStyle w:val="InviasNormal"/>
        <w:tabs>
          <w:tab w:val="clear" w:pos="-142"/>
          <w:tab w:val="left" w:pos="0"/>
        </w:tabs>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Cuando un Proponente presente una alternativa deberá adjuntar toda la información necesaria para su análisis y una descripción detallada del proceso de construcción, características de los materiales y equipos y análisis de costos. </w:t>
      </w:r>
      <w:r w:rsidRPr="00A2346C">
        <w:rPr>
          <w:rFonts w:ascii="Arial" w:eastAsia="Arial" w:hAnsi="Arial" w:cs="Arial"/>
          <w:color w:val="auto"/>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A2346C">
        <w:rPr>
          <w:rFonts w:ascii="Arial" w:eastAsia="Arial" w:hAnsi="Arial" w:cs="Arial"/>
          <w:color w:val="000000" w:themeColor="text1"/>
          <w:lang w:val="es-CO"/>
        </w:rPr>
        <w:t>.</w:t>
      </w:r>
    </w:p>
    <w:p w14:paraId="794C3ED7" w14:textId="77777777" w:rsidR="0049361F" w:rsidRPr="00A2346C" w:rsidRDefault="0049361F" w:rsidP="00A2346C">
      <w:pPr>
        <w:pStyle w:val="InviasNormal"/>
        <w:tabs>
          <w:tab w:val="clear" w:pos="-142"/>
          <w:tab w:val="left" w:pos="0"/>
        </w:tabs>
        <w:spacing w:before="0" w:after="0"/>
        <w:rPr>
          <w:rFonts w:ascii="Arial" w:eastAsia="Arial" w:hAnsi="Arial" w:cs="Arial"/>
          <w:color w:val="000000" w:themeColor="text1"/>
          <w:lang w:val="es-CO"/>
        </w:rPr>
      </w:pPr>
    </w:p>
    <w:p w14:paraId="7A2F35D2" w14:textId="13D1317F"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Las propuestas alternativas en el SECOP II se deben presentar como “otros anexos” en su oferta, donde el Proponente debe hacer la claridad de su intención de presentar una propuesta alternativa.</w:t>
      </w:r>
    </w:p>
    <w:p w14:paraId="790B735B"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2BF175C2" w14:textId="77777777" w:rsidR="00673C94" w:rsidRPr="00A2346C" w:rsidRDefault="00673C94" w:rsidP="00A2346C">
      <w:pPr>
        <w:pStyle w:val="Entidad-Capitulo"/>
        <w:spacing w:before="0" w:after="0"/>
        <w:rPr>
          <w:rFonts w:ascii="Arial" w:hAnsi="Arial"/>
        </w:rPr>
      </w:pPr>
      <w:bookmarkStart w:id="281" w:name="_Toc32134314"/>
      <w:bookmarkStart w:id="282" w:name="_Toc32147331"/>
      <w:bookmarkStart w:id="283" w:name="_Toc32147476"/>
      <w:bookmarkStart w:id="284" w:name="_Toc32238525"/>
      <w:bookmarkStart w:id="285" w:name="_Toc32238855"/>
      <w:bookmarkStart w:id="286" w:name="_Toc424219486"/>
      <w:bookmarkStart w:id="287" w:name="_Toc505100173"/>
      <w:bookmarkStart w:id="288" w:name="_Toc508648265"/>
      <w:bookmarkStart w:id="289" w:name="_Toc508984049"/>
      <w:bookmarkStart w:id="290" w:name="_Toc509843880"/>
      <w:bookmarkStart w:id="291" w:name="_Toc511924788"/>
      <w:bookmarkStart w:id="292" w:name="_Toc32134267"/>
      <w:bookmarkStart w:id="293" w:name="_Toc32147286"/>
      <w:bookmarkStart w:id="294" w:name="_Toc32147333"/>
      <w:bookmarkStart w:id="295" w:name="_Toc230250724"/>
      <w:bookmarkEnd w:id="281"/>
      <w:bookmarkEnd w:id="282"/>
      <w:bookmarkEnd w:id="283"/>
      <w:bookmarkEnd w:id="284"/>
      <w:bookmarkEnd w:id="285"/>
      <w:r w:rsidRPr="00A2346C">
        <w:rPr>
          <w:rFonts w:ascii="Arial" w:hAnsi="Arial"/>
        </w:rPr>
        <w:t>CAPÍTULO III REQUISITOS HABILITANTES Y SU VERIFICACIÓN</w:t>
      </w:r>
      <w:bookmarkEnd w:id="286"/>
      <w:bookmarkEnd w:id="287"/>
      <w:bookmarkEnd w:id="288"/>
      <w:bookmarkEnd w:id="289"/>
      <w:bookmarkEnd w:id="290"/>
      <w:bookmarkEnd w:id="291"/>
      <w:bookmarkEnd w:id="292"/>
      <w:bookmarkEnd w:id="293"/>
      <w:bookmarkEnd w:id="294"/>
      <w:bookmarkEnd w:id="295"/>
    </w:p>
    <w:p w14:paraId="34500D46" w14:textId="77777777" w:rsidR="0049361F" w:rsidRDefault="0049361F" w:rsidP="00A2346C">
      <w:pPr>
        <w:pStyle w:val="InviasNormal"/>
        <w:spacing w:before="0" w:after="0"/>
        <w:rPr>
          <w:rFonts w:ascii="Arial" w:eastAsia="Arial" w:hAnsi="Arial" w:cs="Arial"/>
          <w:color w:val="000000" w:themeColor="text1"/>
          <w:lang w:val="es-CO"/>
        </w:rPr>
      </w:pPr>
    </w:p>
    <w:p w14:paraId="57CD5F6D" w14:textId="47557400"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lastRenderedPageBreak/>
        <w:t>La Entidad verificará los requisitos Habilitantes dentro del término señalado en el cronograma del presente Pliego de Condiciones, de acuerdo con los soportes documentales que acompañan la propuesta presentada.</w:t>
      </w:r>
    </w:p>
    <w:p w14:paraId="4A1CCB29"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7CD2C1A5" w14:textId="77777777" w:rsidR="00673C94" w:rsidRPr="00A2346C" w:rsidRDefault="00673C94" w:rsidP="00A2346C">
      <w:pPr>
        <w:pStyle w:val="InviasNormal"/>
        <w:spacing w:before="0" w:after="0"/>
        <w:rPr>
          <w:rFonts w:ascii="Arial" w:eastAsia="Arial" w:hAnsi="Arial" w:cs="Arial"/>
          <w:color w:val="000000" w:themeColor="text1"/>
          <w:lang w:val="es-CO"/>
        </w:rPr>
      </w:pPr>
      <w:bookmarkStart w:id="296" w:name="_Hlk511331511"/>
      <w:r w:rsidRPr="00A2346C">
        <w:rPr>
          <w:rFonts w:ascii="Arial" w:eastAsia="Arial" w:hAnsi="Arial" w:cs="Arial"/>
          <w:color w:val="000000" w:themeColor="text1"/>
          <w:lang w:val="es-CO"/>
        </w:rPr>
        <w:t xml:space="preserve">Los Requisitos Habilitantes serán objeto de verificación, por lo tanto, si la propuesta cumple todos los aspectos se evaluarán como </w:t>
      </w:r>
      <w:r w:rsidRPr="00A2346C">
        <w:rPr>
          <w:rFonts w:ascii="Arial" w:eastAsia="Arial" w:hAnsi="Arial" w:cs="Arial"/>
          <w:i/>
          <w:color w:val="000000" w:themeColor="text1"/>
          <w:lang w:val="es-CO"/>
        </w:rPr>
        <w:t>“cumple”</w:t>
      </w:r>
      <w:r w:rsidRPr="00A2346C">
        <w:rPr>
          <w:rFonts w:ascii="Arial" w:eastAsia="Arial" w:hAnsi="Arial" w:cs="Arial"/>
          <w:color w:val="000000" w:themeColor="text1"/>
          <w:lang w:val="es-CO"/>
        </w:rPr>
        <w:t xml:space="preserve">. En caso contrario se evaluará como </w:t>
      </w:r>
      <w:r w:rsidRPr="00A2346C">
        <w:rPr>
          <w:rFonts w:ascii="Arial" w:eastAsia="Arial" w:hAnsi="Arial" w:cs="Arial"/>
          <w:i/>
          <w:color w:val="000000" w:themeColor="text1"/>
          <w:lang w:val="es-CO"/>
        </w:rPr>
        <w:t>“no cumple”</w:t>
      </w:r>
      <w:r w:rsidRPr="00A2346C">
        <w:rPr>
          <w:rFonts w:ascii="Arial" w:eastAsia="Arial" w:hAnsi="Arial" w:cs="Arial"/>
          <w:color w:val="000000" w:themeColor="text1"/>
          <w:lang w:val="es-CO"/>
        </w:rPr>
        <w:t xml:space="preserve">. </w:t>
      </w:r>
    </w:p>
    <w:bookmarkEnd w:id="296"/>
    <w:p w14:paraId="3C5BCA1B"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1B935693"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28654EB1" w14:textId="77777777" w:rsidR="00673C94" w:rsidRPr="00A2346C"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La Entidad no podrá exigir requisitos habilitantes diferentes a los señalados en los Documentos Tipo.</w:t>
      </w:r>
    </w:p>
    <w:p w14:paraId="5188B0D2" w14:textId="77777777" w:rsidR="00673C94" w:rsidRPr="00A2346C" w:rsidRDefault="00673C94" w:rsidP="00A2346C">
      <w:pPr>
        <w:rPr>
          <w:rFonts w:ascii="Arial" w:hAnsi="Arial" w:cs="Arial"/>
          <w:color w:val="000000" w:themeColor="text1"/>
          <w:lang w:eastAsia="es-CO"/>
        </w:rPr>
      </w:pPr>
      <w:bookmarkStart w:id="297" w:name="_Toc508384708"/>
      <w:bookmarkStart w:id="298" w:name="_Toc508385148"/>
      <w:bookmarkStart w:id="299" w:name="_Toc508385205"/>
      <w:bookmarkStart w:id="300" w:name="_Toc508385268"/>
      <w:bookmarkStart w:id="301" w:name="_Toc508463028"/>
      <w:bookmarkStart w:id="302" w:name="_Toc32134317"/>
      <w:bookmarkStart w:id="303" w:name="_Toc508384709"/>
      <w:bookmarkStart w:id="304" w:name="_Toc508385149"/>
      <w:bookmarkStart w:id="305" w:name="_Toc508385206"/>
      <w:bookmarkStart w:id="306" w:name="_Toc508385269"/>
      <w:bookmarkStart w:id="307" w:name="_Toc508463029"/>
      <w:bookmarkStart w:id="308" w:name="_Toc32134318"/>
      <w:bookmarkStart w:id="309" w:name="_Toc508384710"/>
      <w:bookmarkStart w:id="310" w:name="_Toc508385150"/>
      <w:bookmarkStart w:id="311" w:name="_Toc508385207"/>
      <w:bookmarkStart w:id="312" w:name="_Toc508385270"/>
      <w:bookmarkStart w:id="313" w:name="_Toc508463030"/>
      <w:bookmarkStart w:id="314" w:name="_Toc32134319"/>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03F43DF0" w14:textId="77777777" w:rsidR="00673C94" w:rsidRDefault="00673C94" w:rsidP="00306EF9">
      <w:pPr>
        <w:pStyle w:val="Capitulo3"/>
        <w:numPr>
          <w:ilvl w:val="1"/>
          <w:numId w:val="54"/>
        </w:numPr>
        <w:spacing w:before="0" w:after="0" w:line="240" w:lineRule="auto"/>
        <w:rPr>
          <w:color w:val="000000" w:themeColor="text1"/>
          <w:sz w:val="24"/>
          <w:szCs w:val="24"/>
        </w:rPr>
      </w:pPr>
      <w:bookmarkStart w:id="315" w:name="_Toc508648266"/>
      <w:bookmarkStart w:id="316" w:name="_Toc508984050"/>
      <w:bookmarkStart w:id="317" w:name="_Toc509843881"/>
      <w:bookmarkStart w:id="318" w:name="_Toc511924789"/>
      <w:bookmarkStart w:id="319" w:name="_Toc518641668"/>
      <w:bookmarkStart w:id="320" w:name="_Toc32147334"/>
      <w:bookmarkStart w:id="321" w:name="_Toc230250725"/>
      <w:r w:rsidRPr="00A2346C">
        <w:rPr>
          <w:color w:val="000000" w:themeColor="text1"/>
          <w:sz w:val="24"/>
          <w:szCs w:val="24"/>
        </w:rPr>
        <w:t>GENERALIDADES</w:t>
      </w:r>
      <w:bookmarkEnd w:id="315"/>
      <w:bookmarkEnd w:id="316"/>
      <w:bookmarkEnd w:id="317"/>
      <w:bookmarkEnd w:id="318"/>
      <w:bookmarkEnd w:id="319"/>
      <w:bookmarkEnd w:id="320"/>
      <w:bookmarkEnd w:id="321"/>
    </w:p>
    <w:p w14:paraId="7E6CCD00" w14:textId="77777777" w:rsidR="0049361F" w:rsidRPr="00A2346C" w:rsidRDefault="0049361F" w:rsidP="0049361F">
      <w:pPr>
        <w:pStyle w:val="Capitulo3"/>
        <w:numPr>
          <w:ilvl w:val="0"/>
          <w:numId w:val="0"/>
        </w:numPr>
        <w:spacing w:before="0" w:after="0" w:line="240" w:lineRule="auto"/>
        <w:ind w:left="360"/>
        <w:rPr>
          <w:color w:val="000000" w:themeColor="text1"/>
          <w:sz w:val="24"/>
          <w:szCs w:val="24"/>
        </w:rPr>
      </w:pPr>
    </w:p>
    <w:p w14:paraId="4BF8C4E7" w14:textId="77777777" w:rsidR="00673C94" w:rsidRPr="00A2346C" w:rsidRDefault="00673C94" w:rsidP="00306EF9">
      <w:pPr>
        <w:pStyle w:val="InviasNormal"/>
        <w:numPr>
          <w:ilvl w:val="0"/>
          <w:numId w:val="8"/>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Únicamente se considerarán habilitados aquellos Proponentes que cumplan todos los requisitos habilitantes, según lo señalado en el presente Pliego de Condiciones.</w:t>
      </w:r>
    </w:p>
    <w:p w14:paraId="21A6ABE9" w14:textId="77777777" w:rsidR="00673C94" w:rsidRPr="00A2346C" w:rsidRDefault="00673C94" w:rsidP="00306EF9">
      <w:pPr>
        <w:pStyle w:val="InviasNormal"/>
        <w:numPr>
          <w:ilvl w:val="0"/>
          <w:numId w:val="8"/>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121DC2E5" w14:textId="77777777" w:rsidR="00673C94" w:rsidRPr="00A2346C" w:rsidRDefault="00673C94" w:rsidP="00306EF9">
      <w:pPr>
        <w:pStyle w:val="InviasNormal"/>
        <w:numPr>
          <w:ilvl w:val="0"/>
          <w:numId w:val="8"/>
        </w:numPr>
        <w:spacing w:before="0" w:after="0"/>
        <w:rPr>
          <w:rFonts w:ascii="Arial" w:eastAsia="Arial" w:hAnsi="Arial" w:cs="Arial"/>
          <w:color w:val="000000" w:themeColor="text1"/>
        </w:rPr>
      </w:pPr>
      <w:r w:rsidRPr="00A2346C">
        <w:rPr>
          <w:rFonts w:ascii="Arial" w:eastAsia="Arial" w:hAnsi="Arial" w:cs="Arial"/>
          <w:color w:val="000000" w:themeColor="text1"/>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1ACA75FA" w14:textId="77777777" w:rsidR="00673C94" w:rsidRPr="0049361F" w:rsidRDefault="00673C94" w:rsidP="00306EF9">
      <w:pPr>
        <w:pStyle w:val="InviasNormal"/>
        <w:numPr>
          <w:ilvl w:val="0"/>
          <w:numId w:val="8"/>
        </w:numPr>
        <w:spacing w:before="0" w:after="0"/>
        <w:rPr>
          <w:rFonts w:ascii="Arial" w:eastAsiaTheme="minorEastAsia" w:hAnsi="Arial" w:cs="Arial"/>
          <w:color w:val="000000" w:themeColor="text1"/>
          <w:lang w:val="es-CO"/>
        </w:rPr>
      </w:pPr>
      <w:r w:rsidRPr="00A2346C">
        <w:rPr>
          <w:rFonts w:ascii="Arial" w:eastAsia="Arial" w:hAnsi="Arial" w:cs="Arial"/>
          <w:color w:val="000000" w:themeColor="text1"/>
          <w:lang w:val="es-CO"/>
        </w:rPr>
        <w:t>Los Proponentes obligados a estar inscritos en el Registro Único de Proponentes (RUP), deben aportar certificado con f</w:t>
      </w:r>
      <w:r w:rsidRPr="00A2346C">
        <w:rPr>
          <w:rFonts w:ascii="Arial" w:eastAsia="Arial" w:hAnsi="Arial" w:cs="Arial"/>
          <w:color w:val="000000" w:themeColor="text1"/>
        </w:rPr>
        <w:t xml:space="preserve">echa de expedición no mayor a treinta (30) días calendario anteriores a la fecha de cierre del </w:t>
      </w:r>
      <w:r w:rsidRPr="00A2346C">
        <w:rPr>
          <w:rFonts w:ascii="Arial" w:eastAsia="Arial" w:hAnsi="Arial" w:cs="Arial"/>
          <w:color w:val="000000" w:themeColor="text1"/>
          <w:lang w:val="es-CO"/>
        </w:rPr>
        <w:t>P</w:t>
      </w:r>
      <w:proofErr w:type="spellStart"/>
      <w:r w:rsidRPr="00A2346C">
        <w:rPr>
          <w:rFonts w:ascii="Arial" w:eastAsia="Arial" w:hAnsi="Arial" w:cs="Arial"/>
          <w:color w:val="000000" w:themeColor="text1"/>
        </w:rPr>
        <w:t>roceso</w:t>
      </w:r>
      <w:proofErr w:type="spellEnd"/>
      <w:r w:rsidRPr="00A2346C">
        <w:rPr>
          <w:rFonts w:ascii="Arial" w:eastAsia="Arial" w:hAnsi="Arial" w:cs="Arial"/>
          <w:color w:val="000000" w:themeColor="text1"/>
        </w:rPr>
        <w:t xml:space="preserve"> de </w:t>
      </w:r>
      <w:r w:rsidRPr="00A2346C">
        <w:rPr>
          <w:rFonts w:ascii="Arial" w:eastAsia="Arial" w:hAnsi="Arial" w:cs="Arial"/>
          <w:color w:val="000000" w:themeColor="text1"/>
          <w:lang w:val="es-CO"/>
        </w:rPr>
        <w:t>C</w:t>
      </w:r>
      <w:proofErr w:type="spellStart"/>
      <w:r w:rsidRPr="00A2346C">
        <w:rPr>
          <w:rFonts w:ascii="Arial" w:eastAsia="Arial" w:hAnsi="Arial" w:cs="Arial"/>
          <w:color w:val="000000" w:themeColor="text1"/>
        </w:rPr>
        <w:t>ontratación</w:t>
      </w:r>
      <w:proofErr w:type="spellEnd"/>
      <w:r w:rsidRPr="00A2346C">
        <w:rPr>
          <w:rFonts w:ascii="Arial" w:eastAsia="Arial" w:hAnsi="Arial" w:cs="Arial"/>
          <w:color w:val="000000" w:themeColor="text1"/>
        </w:rPr>
        <w:t xml:space="preserve">. En caso de modificarse la fecha de cierre del Proceso, se tendrá como referencia para establecer el plazo de vigencia del certificado la fecha originalmente establecida en el </w:t>
      </w:r>
      <w:r w:rsidRPr="00A2346C">
        <w:rPr>
          <w:rFonts w:ascii="Arial" w:eastAsia="Arial" w:hAnsi="Arial" w:cs="Arial"/>
          <w:color w:val="000000" w:themeColor="text1"/>
          <w:lang w:val="es-CO"/>
        </w:rPr>
        <w:t>P</w:t>
      </w:r>
      <w:r w:rsidRPr="00A2346C">
        <w:rPr>
          <w:rFonts w:ascii="Arial" w:eastAsia="Arial" w:hAnsi="Arial" w:cs="Arial"/>
          <w:color w:val="000000" w:themeColor="text1"/>
        </w:rPr>
        <w:t xml:space="preserve">liego de </w:t>
      </w:r>
      <w:r w:rsidRPr="00A2346C">
        <w:rPr>
          <w:rFonts w:ascii="Arial" w:eastAsia="Arial" w:hAnsi="Arial" w:cs="Arial"/>
          <w:color w:val="000000" w:themeColor="text1"/>
          <w:lang w:val="es-CO"/>
        </w:rPr>
        <w:t>c</w:t>
      </w:r>
      <w:proofErr w:type="spellStart"/>
      <w:r w:rsidRPr="00A2346C">
        <w:rPr>
          <w:rFonts w:ascii="Arial" w:eastAsia="Arial" w:hAnsi="Arial" w:cs="Arial"/>
          <w:color w:val="000000" w:themeColor="text1"/>
        </w:rPr>
        <w:t>ondiciones</w:t>
      </w:r>
      <w:proofErr w:type="spellEnd"/>
      <w:r w:rsidRPr="00A2346C">
        <w:rPr>
          <w:rFonts w:ascii="Arial" w:eastAsia="Arial" w:hAnsi="Arial" w:cs="Arial"/>
          <w:color w:val="000000" w:themeColor="text1"/>
        </w:rPr>
        <w:t xml:space="preserve"> definitivo</w:t>
      </w:r>
      <w:r w:rsidRPr="00A2346C">
        <w:rPr>
          <w:rFonts w:ascii="Arial" w:eastAsia="Arial" w:hAnsi="Arial" w:cs="Arial"/>
          <w:color w:val="000000" w:themeColor="text1"/>
          <w:lang w:val="es-CO"/>
        </w:rPr>
        <w:t>.</w:t>
      </w:r>
    </w:p>
    <w:p w14:paraId="64A527E1" w14:textId="77777777" w:rsidR="0049361F" w:rsidRPr="00A2346C" w:rsidRDefault="0049361F" w:rsidP="0049361F">
      <w:pPr>
        <w:pStyle w:val="InviasNormal"/>
        <w:spacing w:before="0" w:after="0"/>
        <w:ind w:left="720"/>
        <w:rPr>
          <w:rFonts w:ascii="Arial" w:eastAsiaTheme="minorEastAsia" w:hAnsi="Arial" w:cs="Arial"/>
          <w:color w:val="000000" w:themeColor="text1"/>
          <w:lang w:val="es-CO"/>
        </w:rPr>
      </w:pPr>
    </w:p>
    <w:p w14:paraId="641CC6CB" w14:textId="77777777" w:rsidR="00673C94" w:rsidRPr="00A2346C" w:rsidRDefault="00673C94" w:rsidP="00306EF9">
      <w:pPr>
        <w:pStyle w:val="Capitulo3"/>
        <w:numPr>
          <w:ilvl w:val="1"/>
          <w:numId w:val="54"/>
        </w:numPr>
        <w:spacing w:before="0" w:after="0" w:line="240" w:lineRule="auto"/>
        <w:rPr>
          <w:color w:val="000000" w:themeColor="text1"/>
          <w:sz w:val="24"/>
          <w:szCs w:val="24"/>
        </w:rPr>
      </w:pPr>
      <w:bookmarkStart w:id="322" w:name="_Toc508648267"/>
      <w:bookmarkStart w:id="323" w:name="_Toc508984051"/>
      <w:bookmarkStart w:id="324" w:name="_Toc509843882"/>
      <w:bookmarkStart w:id="325" w:name="_Toc511924790"/>
      <w:bookmarkStart w:id="326" w:name="_Toc518641669"/>
      <w:bookmarkStart w:id="327" w:name="_Toc32147335"/>
      <w:bookmarkStart w:id="328" w:name="_Toc230250726"/>
      <w:r w:rsidRPr="00A2346C">
        <w:rPr>
          <w:color w:val="000000" w:themeColor="text1"/>
          <w:sz w:val="24"/>
          <w:szCs w:val="24"/>
        </w:rPr>
        <w:t>CAPACIDAD JURÍDICA</w:t>
      </w:r>
      <w:bookmarkEnd w:id="322"/>
      <w:bookmarkEnd w:id="323"/>
      <w:bookmarkEnd w:id="324"/>
      <w:bookmarkEnd w:id="325"/>
      <w:bookmarkEnd w:id="326"/>
      <w:bookmarkEnd w:id="327"/>
      <w:bookmarkEnd w:id="328"/>
      <w:r w:rsidRPr="00A2346C">
        <w:rPr>
          <w:color w:val="000000" w:themeColor="text1"/>
          <w:sz w:val="24"/>
          <w:szCs w:val="24"/>
        </w:rPr>
        <w:t xml:space="preserve"> </w:t>
      </w:r>
    </w:p>
    <w:p w14:paraId="74C1C0A1" w14:textId="77777777" w:rsidR="0049361F" w:rsidRDefault="0049361F" w:rsidP="00A2346C">
      <w:pPr>
        <w:tabs>
          <w:tab w:val="left" w:pos="-142"/>
        </w:tabs>
        <w:autoSpaceDE w:val="0"/>
        <w:autoSpaceDN w:val="0"/>
        <w:adjustRightInd w:val="0"/>
        <w:jc w:val="both"/>
        <w:rPr>
          <w:rFonts w:ascii="Arial" w:hAnsi="Arial" w:cs="Arial"/>
          <w:color w:val="000000" w:themeColor="text1"/>
        </w:rPr>
      </w:pPr>
    </w:p>
    <w:p w14:paraId="3F0344D2" w14:textId="2EF7D561" w:rsidR="00673C94" w:rsidRDefault="00673C94" w:rsidP="00A2346C">
      <w:pPr>
        <w:tabs>
          <w:tab w:val="left" w:pos="-142"/>
        </w:tabs>
        <w:autoSpaceDE w:val="0"/>
        <w:autoSpaceDN w:val="0"/>
        <w:adjustRightInd w:val="0"/>
        <w:jc w:val="both"/>
        <w:rPr>
          <w:rFonts w:ascii="Arial" w:hAnsi="Arial" w:cs="Arial"/>
          <w:color w:val="000000" w:themeColor="text1"/>
        </w:rPr>
      </w:pPr>
      <w:r w:rsidRPr="00A2346C">
        <w:rPr>
          <w:rFonts w:ascii="Arial" w:hAnsi="Arial" w:cs="Arial"/>
          <w:color w:val="000000" w:themeColor="text1"/>
        </w:rPr>
        <w:t>Los interesados podrán participar como</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Proponentes bajo alguna de las siguientes modalidades siempre y cuando cumplan los requisitos exigidos en el Pliego de Condiciones:</w:t>
      </w:r>
    </w:p>
    <w:p w14:paraId="6DFF3D9B" w14:textId="77777777" w:rsidR="0049361F" w:rsidRPr="00A2346C" w:rsidRDefault="0049361F" w:rsidP="00A2346C">
      <w:pPr>
        <w:tabs>
          <w:tab w:val="left" w:pos="-142"/>
        </w:tabs>
        <w:autoSpaceDE w:val="0"/>
        <w:autoSpaceDN w:val="0"/>
        <w:adjustRightInd w:val="0"/>
        <w:jc w:val="both"/>
        <w:rPr>
          <w:rFonts w:ascii="Arial" w:hAnsi="Arial" w:cs="Arial"/>
          <w:color w:val="000000" w:themeColor="text1"/>
        </w:rPr>
      </w:pPr>
    </w:p>
    <w:p w14:paraId="7B73F56A" w14:textId="77777777" w:rsidR="00673C94" w:rsidRPr="00A2346C" w:rsidRDefault="00673C94" w:rsidP="00306EF9">
      <w:pPr>
        <w:numPr>
          <w:ilvl w:val="0"/>
          <w:numId w:val="20"/>
        </w:numPr>
        <w:tabs>
          <w:tab w:val="left" w:pos="-142"/>
        </w:tabs>
        <w:autoSpaceDE w:val="0"/>
        <w:autoSpaceDN w:val="0"/>
        <w:adjustRightInd w:val="0"/>
        <w:jc w:val="both"/>
        <w:rPr>
          <w:rFonts w:ascii="Arial" w:eastAsia="Arial,Times New Roman" w:hAnsi="Arial" w:cs="Arial"/>
          <w:color w:val="000000" w:themeColor="text1"/>
        </w:rPr>
      </w:pPr>
      <w:r w:rsidRPr="00A2346C">
        <w:rPr>
          <w:rFonts w:ascii="Arial" w:hAnsi="Arial" w:cs="Arial"/>
          <w:color w:val="000000" w:themeColor="text1"/>
        </w:rPr>
        <w:t>Individualmente:</w:t>
      </w:r>
      <w:r w:rsidRPr="00A2346C">
        <w:rPr>
          <w:rFonts w:ascii="Arial" w:eastAsia="Arial,Times New Roman" w:hAnsi="Arial" w:cs="Arial"/>
          <w:color w:val="000000" w:themeColor="text1"/>
        </w:rPr>
        <w:t xml:space="preserve"> </w:t>
      </w:r>
      <w:r w:rsidRPr="00A2346C">
        <w:rPr>
          <w:rFonts w:ascii="Arial" w:hAnsi="Arial" w:cs="Arial"/>
          <w:color w:val="000000" w:themeColor="text1"/>
        </w:rPr>
        <w:t>como:</w:t>
      </w:r>
      <w:r w:rsidRPr="00A2346C">
        <w:rPr>
          <w:rFonts w:ascii="Arial" w:eastAsia="Arial,Times New Roman" w:hAnsi="Arial" w:cs="Arial"/>
          <w:color w:val="000000" w:themeColor="text1"/>
        </w:rPr>
        <w:t xml:space="preserve"> </w:t>
      </w:r>
      <w:r w:rsidRPr="00A2346C">
        <w:rPr>
          <w:rFonts w:ascii="Arial" w:hAnsi="Arial" w:cs="Arial"/>
          <w:color w:val="000000" w:themeColor="text1"/>
        </w:rPr>
        <w:t>a)</w:t>
      </w:r>
      <w:r w:rsidRPr="00A2346C">
        <w:rPr>
          <w:rFonts w:ascii="Arial" w:eastAsia="Arial,Times New Roman" w:hAnsi="Arial" w:cs="Arial"/>
          <w:color w:val="000000" w:themeColor="text1"/>
        </w:rPr>
        <w:t xml:space="preserve"> </w:t>
      </w:r>
      <w:r w:rsidRPr="00A2346C">
        <w:rPr>
          <w:rFonts w:ascii="Arial" w:hAnsi="Arial" w:cs="Arial"/>
          <w:color w:val="000000" w:themeColor="text1"/>
        </w:rPr>
        <w:t>personas</w:t>
      </w:r>
      <w:r w:rsidRPr="00A2346C">
        <w:rPr>
          <w:rFonts w:ascii="Arial" w:eastAsia="Arial,Times New Roman" w:hAnsi="Arial" w:cs="Arial"/>
          <w:color w:val="000000" w:themeColor="text1"/>
        </w:rPr>
        <w:t xml:space="preserve"> </w:t>
      </w:r>
      <w:r w:rsidRPr="00A2346C">
        <w:rPr>
          <w:rFonts w:ascii="Arial" w:hAnsi="Arial" w:cs="Arial"/>
          <w:color w:val="000000" w:themeColor="text1"/>
        </w:rPr>
        <w:t>naturales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nacionales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o</w:t>
      </w:r>
      <w:r w:rsidRPr="00A2346C">
        <w:rPr>
          <w:rFonts w:ascii="Arial" w:eastAsia="Arial,Times New Roman" w:hAnsi="Arial" w:cs="Arial"/>
          <w:color w:val="000000" w:themeColor="text1"/>
        </w:rPr>
        <w:t xml:space="preserve"> </w:t>
      </w:r>
      <w:r w:rsidRPr="00A2346C">
        <w:rPr>
          <w:rFonts w:ascii="Arial" w:hAnsi="Arial" w:cs="Arial"/>
          <w:color w:val="000000" w:themeColor="text1"/>
        </w:rPr>
        <w:t>extranjeras,</w:t>
      </w:r>
      <w:r w:rsidRPr="00A2346C">
        <w:rPr>
          <w:rFonts w:ascii="Arial" w:eastAsia="Arial,Times New Roman" w:hAnsi="Arial" w:cs="Arial"/>
          <w:color w:val="000000" w:themeColor="text1"/>
        </w:rPr>
        <w:t xml:space="preserve"> </w:t>
      </w:r>
      <w:r w:rsidRPr="00A2346C">
        <w:rPr>
          <w:rFonts w:ascii="Arial" w:hAnsi="Arial" w:cs="Arial"/>
          <w:color w:val="000000" w:themeColor="text1"/>
        </w:rPr>
        <w:t>b)</w:t>
      </w:r>
      <w:r w:rsidRPr="00A2346C">
        <w:rPr>
          <w:rFonts w:ascii="Arial" w:eastAsia="Arial,Times New Roman" w:hAnsi="Arial" w:cs="Arial"/>
          <w:color w:val="000000" w:themeColor="text1"/>
        </w:rPr>
        <w:t xml:space="preserve"> </w:t>
      </w:r>
      <w:r w:rsidRPr="00A2346C">
        <w:rPr>
          <w:rFonts w:ascii="Arial" w:hAnsi="Arial" w:cs="Arial"/>
          <w:color w:val="000000" w:themeColor="text1"/>
        </w:rPr>
        <w:t>personas</w:t>
      </w:r>
      <w:r w:rsidRPr="00A2346C">
        <w:rPr>
          <w:rFonts w:ascii="Arial" w:eastAsia="Arial,Times New Roman" w:hAnsi="Arial" w:cs="Arial"/>
          <w:color w:val="000000" w:themeColor="text1"/>
        </w:rPr>
        <w:t xml:space="preserve"> </w:t>
      </w:r>
      <w:r w:rsidRPr="00A2346C">
        <w:rPr>
          <w:rFonts w:ascii="Arial" w:hAnsi="Arial" w:cs="Arial"/>
          <w:color w:val="000000" w:themeColor="text1"/>
        </w:rPr>
        <w:t>jurídicas</w:t>
      </w:r>
      <w:r w:rsidRPr="00A2346C">
        <w:rPr>
          <w:rFonts w:ascii="Arial" w:eastAsia="Arial,Times New Roman" w:hAnsi="Arial" w:cs="Arial"/>
          <w:color w:val="000000" w:themeColor="text1"/>
        </w:rPr>
        <w:t xml:space="preserve"> </w:t>
      </w:r>
      <w:r w:rsidRPr="00A2346C">
        <w:rPr>
          <w:rFonts w:ascii="Arial" w:hAnsi="Arial" w:cs="Arial"/>
          <w:color w:val="000000" w:themeColor="text1"/>
        </w:rPr>
        <w:t>nacionales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o</w:t>
      </w:r>
      <w:r w:rsidRPr="00A2346C">
        <w:rPr>
          <w:rFonts w:ascii="Arial" w:eastAsia="Arial,Times New Roman" w:hAnsi="Arial" w:cs="Arial"/>
          <w:color w:val="000000" w:themeColor="text1"/>
        </w:rPr>
        <w:t xml:space="preserve"> </w:t>
      </w:r>
      <w:r w:rsidRPr="00A2346C">
        <w:rPr>
          <w:rFonts w:ascii="Arial" w:hAnsi="Arial" w:cs="Arial"/>
          <w:color w:val="000000" w:themeColor="text1"/>
        </w:rPr>
        <w:t>extranjeras.</w:t>
      </w:r>
    </w:p>
    <w:p w14:paraId="2A9AEE80" w14:textId="77777777" w:rsidR="00673C94" w:rsidRPr="00A2346C" w:rsidRDefault="00673C94" w:rsidP="00306EF9">
      <w:pPr>
        <w:numPr>
          <w:ilvl w:val="0"/>
          <w:numId w:val="20"/>
        </w:numPr>
        <w:tabs>
          <w:tab w:val="left" w:pos="-142"/>
        </w:tabs>
        <w:autoSpaceDE w:val="0"/>
        <w:autoSpaceDN w:val="0"/>
        <w:adjustRightInd w:val="0"/>
        <w:jc w:val="both"/>
        <w:rPr>
          <w:rFonts w:ascii="Arial" w:eastAsia="Arial,Times New Roman" w:hAnsi="Arial" w:cs="Arial"/>
          <w:color w:val="000000" w:themeColor="text1"/>
        </w:rPr>
      </w:pPr>
      <w:r w:rsidRPr="00A2346C">
        <w:rPr>
          <w:rFonts w:ascii="Arial" w:hAnsi="Arial" w:cs="Arial"/>
          <w:color w:val="000000" w:themeColor="text1"/>
        </w:rPr>
        <w:lastRenderedPageBreak/>
        <w:t>Conjuntamente, como Proponentes plurales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en</w:t>
      </w:r>
      <w:r w:rsidRPr="00A2346C">
        <w:rPr>
          <w:rFonts w:ascii="Arial" w:eastAsia="Arial,Times New Roman" w:hAnsi="Arial" w:cs="Arial"/>
          <w:color w:val="000000" w:themeColor="text1"/>
        </w:rPr>
        <w:t xml:space="preserve"> </w:t>
      </w:r>
      <w:r w:rsidRPr="00A2346C">
        <w:rPr>
          <w:rFonts w:ascii="Arial" w:hAnsi="Arial" w:cs="Arial"/>
          <w:color w:val="000000" w:themeColor="text1"/>
        </w:rPr>
        <w:t>cualquiera</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las</w:t>
      </w:r>
      <w:r w:rsidRPr="00A2346C">
        <w:rPr>
          <w:rFonts w:ascii="Arial" w:eastAsia="Arial,Times New Roman" w:hAnsi="Arial" w:cs="Arial"/>
          <w:color w:val="000000" w:themeColor="text1"/>
        </w:rPr>
        <w:t xml:space="preserve"> </w:t>
      </w:r>
      <w:r w:rsidRPr="00A2346C">
        <w:rPr>
          <w:rFonts w:ascii="Arial" w:hAnsi="Arial" w:cs="Arial"/>
          <w:color w:val="000000" w:themeColor="text1"/>
        </w:rPr>
        <w:t>formas</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asociación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previstas</w:t>
      </w:r>
      <w:r w:rsidRPr="00A2346C">
        <w:rPr>
          <w:rFonts w:ascii="Arial" w:eastAsia="Arial,Times New Roman" w:hAnsi="Arial" w:cs="Arial"/>
          <w:color w:val="000000" w:themeColor="text1"/>
        </w:rPr>
        <w:t xml:space="preserve"> </w:t>
      </w:r>
      <w:r w:rsidRPr="00A2346C">
        <w:rPr>
          <w:rFonts w:ascii="Arial" w:hAnsi="Arial" w:cs="Arial"/>
          <w:color w:val="000000" w:themeColor="text1"/>
        </w:rPr>
        <w:t>en</w:t>
      </w:r>
      <w:r w:rsidRPr="00A2346C">
        <w:rPr>
          <w:rFonts w:ascii="Arial" w:eastAsia="Arial,Times New Roman" w:hAnsi="Arial" w:cs="Arial"/>
          <w:color w:val="000000" w:themeColor="text1"/>
        </w:rPr>
        <w:t xml:space="preserve"> </w:t>
      </w: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artículo</w:t>
      </w:r>
      <w:r w:rsidRPr="00A2346C">
        <w:rPr>
          <w:rFonts w:ascii="Arial" w:eastAsia="Arial,Times New Roman" w:hAnsi="Arial" w:cs="Arial"/>
          <w:color w:val="000000" w:themeColor="text1"/>
        </w:rPr>
        <w:t xml:space="preserve"> </w:t>
      </w:r>
      <w:r w:rsidRPr="00A2346C">
        <w:rPr>
          <w:rFonts w:ascii="Arial" w:hAnsi="Arial" w:cs="Arial"/>
          <w:color w:val="000000" w:themeColor="text1"/>
        </w:rPr>
        <w:t>7</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Ley</w:t>
      </w:r>
      <w:r w:rsidRPr="00A2346C">
        <w:rPr>
          <w:rFonts w:ascii="Arial" w:eastAsia="Arial,Times New Roman" w:hAnsi="Arial" w:cs="Arial"/>
          <w:color w:val="000000" w:themeColor="text1"/>
        </w:rPr>
        <w:t xml:space="preserve"> </w:t>
      </w:r>
      <w:r w:rsidRPr="00A2346C">
        <w:rPr>
          <w:rFonts w:ascii="Arial" w:hAnsi="Arial" w:cs="Arial"/>
          <w:color w:val="000000" w:themeColor="text1"/>
        </w:rPr>
        <w:t>80</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1993.</w:t>
      </w:r>
    </w:p>
    <w:p w14:paraId="6F6566E1" w14:textId="77777777" w:rsidR="0049361F" w:rsidRDefault="0049361F" w:rsidP="00A2346C">
      <w:pPr>
        <w:tabs>
          <w:tab w:val="left" w:pos="-142"/>
        </w:tabs>
        <w:autoSpaceDE w:val="0"/>
        <w:autoSpaceDN w:val="0"/>
        <w:adjustRightInd w:val="0"/>
        <w:jc w:val="both"/>
        <w:rPr>
          <w:rFonts w:ascii="Arial" w:hAnsi="Arial" w:cs="Arial"/>
          <w:color w:val="000000" w:themeColor="text1"/>
        </w:rPr>
      </w:pPr>
    </w:p>
    <w:p w14:paraId="14BC7C3E" w14:textId="0F489AC0" w:rsidR="00673C94" w:rsidRDefault="00673C94" w:rsidP="00A2346C">
      <w:pPr>
        <w:tabs>
          <w:tab w:val="left" w:pos="-142"/>
        </w:tabs>
        <w:autoSpaceDE w:val="0"/>
        <w:autoSpaceDN w:val="0"/>
        <w:adjustRightInd w:val="0"/>
        <w:jc w:val="both"/>
        <w:rPr>
          <w:rFonts w:ascii="Arial" w:hAnsi="Arial" w:cs="Arial"/>
          <w:color w:val="000000" w:themeColor="text1"/>
        </w:rPr>
      </w:pPr>
      <w:r w:rsidRPr="00A2346C">
        <w:rPr>
          <w:rFonts w:ascii="Arial" w:hAnsi="Arial" w:cs="Arial"/>
          <w:color w:val="000000" w:themeColor="text1"/>
        </w:rPr>
        <w:t>Los</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Proponentes debe</w:t>
      </w:r>
      <w:r w:rsidRPr="00A2346C">
        <w:rPr>
          <w:rFonts w:ascii="Arial" w:hAnsi="Arial" w:cs="Arial"/>
          <w:color w:val="000000" w:themeColor="text1"/>
          <w:lang w:val="es-ES"/>
        </w:rPr>
        <w:t>n</w:t>
      </w:r>
      <w:r w:rsidRPr="00A2346C">
        <w:rPr>
          <w:rFonts w:ascii="Arial" w:hAnsi="Arial" w:cs="Arial"/>
          <w:color w:val="000000" w:themeColor="text1"/>
        </w:rPr>
        <w:t>:</w:t>
      </w:r>
    </w:p>
    <w:p w14:paraId="52F191C1" w14:textId="77777777" w:rsidR="0049361F" w:rsidRPr="00A2346C" w:rsidRDefault="0049361F" w:rsidP="00A2346C">
      <w:pPr>
        <w:tabs>
          <w:tab w:val="left" w:pos="-142"/>
        </w:tabs>
        <w:autoSpaceDE w:val="0"/>
        <w:autoSpaceDN w:val="0"/>
        <w:adjustRightInd w:val="0"/>
        <w:jc w:val="both"/>
        <w:rPr>
          <w:rFonts w:ascii="Arial" w:hAnsi="Arial" w:cs="Arial"/>
          <w:color w:val="000000" w:themeColor="text1"/>
        </w:rPr>
      </w:pPr>
    </w:p>
    <w:p w14:paraId="1DF724E7" w14:textId="77777777" w:rsidR="00673C94" w:rsidRPr="00A2346C" w:rsidRDefault="00673C94" w:rsidP="00306EF9">
      <w:pPr>
        <w:numPr>
          <w:ilvl w:val="0"/>
          <w:numId w:val="21"/>
        </w:numPr>
        <w:tabs>
          <w:tab w:val="left" w:pos="-142"/>
        </w:tabs>
        <w:autoSpaceDE w:val="0"/>
        <w:autoSpaceDN w:val="0"/>
        <w:adjustRightInd w:val="0"/>
        <w:jc w:val="both"/>
        <w:rPr>
          <w:rFonts w:ascii="Arial" w:eastAsia="Arial,Times New Roman" w:hAnsi="Arial" w:cs="Arial"/>
          <w:color w:val="000000" w:themeColor="text1"/>
        </w:rPr>
      </w:pPr>
      <w:r w:rsidRPr="00A2346C">
        <w:rPr>
          <w:rFonts w:ascii="Arial" w:hAnsi="Arial" w:cs="Arial"/>
          <w:color w:val="000000" w:themeColor="text1"/>
        </w:rPr>
        <w:t>Tener</w:t>
      </w:r>
      <w:r w:rsidRPr="00A2346C">
        <w:rPr>
          <w:rFonts w:ascii="Arial" w:eastAsia="Arial,Times New Roman" w:hAnsi="Arial" w:cs="Arial"/>
          <w:color w:val="000000" w:themeColor="text1"/>
        </w:rPr>
        <w:t xml:space="preserve"> </w:t>
      </w:r>
      <w:r w:rsidRPr="00A2346C">
        <w:rPr>
          <w:rFonts w:ascii="Arial" w:hAnsi="Arial" w:cs="Arial"/>
          <w:color w:val="000000" w:themeColor="text1"/>
        </w:rPr>
        <w:t>capacidad</w:t>
      </w:r>
      <w:r w:rsidRPr="00A2346C">
        <w:rPr>
          <w:rFonts w:ascii="Arial" w:eastAsia="Arial,Times New Roman" w:hAnsi="Arial" w:cs="Arial"/>
          <w:color w:val="000000" w:themeColor="text1"/>
        </w:rPr>
        <w:t xml:space="preserve"> </w:t>
      </w:r>
      <w:r w:rsidRPr="00A2346C">
        <w:rPr>
          <w:rFonts w:ascii="Arial" w:hAnsi="Arial" w:cs="Arial"/>
          <w:color w:val="000000" w:themeColor="text1"/>
        </w:rPr>
        <w:t>jurídica</w:t>
      </w:r>
      <w:r w:rsidRPr="00A2346C">
        <w:rPr>
          <w:rFonts w:ascii="Arial" w:eastAsia="Arial,Times New Roman" w:hAnsi="Arial" w:cs="Arial"/>
          <w:color w:val="000000" w:themeColor="text1"/>
        </w:rPr>
        <w:t xml:space="preserve"> </w:t>
      </w:r>
      <w:r w:rsidRPr="00A2346C">
        <w:rPr>
          <w:rFonts w:ascii="Arial" w:hAnsi="Arial" w:cs="Arial"/>
          <w:color w:val="000000" w:themeColor="text1"/>
        </w:rPr>
        <w:t>para</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presentación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oferta.</w:t>
      </w:r>
    </w:p>
    <w:p w14:paraId="2D4F653F" w14:textId="77777777" w:rsidR="00673C94" w:rsidRPr="00A2346C" w:rsidRDefault="00673C94" w:rsidP="00306EF9">
      <w:pPr>
        <w:numPr>
          <w:ilvl w:val="0"/>
          <w:numId w:val="21"/>
        </w:numPr>
        <w:tabs>
          <w:tab w:val="left" w:pos="-142"/>
        </w:tabs>
        <w:autoSpaceDE w:val="0"/>
        <w:autoSpaceDN w:val="0"/>
        <w:adjustRightInd w:val="0"/>
        <w:jc w:val="both"/>
        <w:rPr>
          <w:rFonts w:ascii="Arial" w:eastAsia="Arial,Times New Roman" w:hAnsi="Arial" w:cs="Arial"/>
          <w:color w:val="000000" w:themeColor="text1"/>
        </w:rPr>
      </w:pPr>
      <w:r w:rsidRPr="00A2346C">
        <w:rPr>
          <w:rFonts w:ascii="Arial" w:hAnsi="Arial" w:cs="Arial"/>
          <w:color w:val="000000" w:themeColor="text1"/>
        </w:rPr>
        <w:t>Tener</w:t>
      </w:r>
      <w:r w:rsidRPr="00A2346C">
        <w:rPr>
          <w:rFonts w:ascii="Arial" w:eastAsia="Arial,Times New Roman" w:hAnsi="Arial" w:cs="Arial"/>
          <w:color w:val="000000" w:themeColor="text1"/>
        </w:rPr>
        <w:t xml:space="preserve"> </w:t>
      </w:r>
      <w:r w:rsidRPr="00A2346C">
        <w:rPr>
          <w:rFonts w:ascii="Arial" w:hAnsi="Arial" w:cs="Arial"/>
          <w:color w:val="000000" w:themeColor="text1"/>
        </w:rPr>
        <w:t>capacidad</w:t>
      </w:r>
      <w:r w:rsidRPr="00A2346C">
        <w:rPr>
          <w:rFonts w:ascii="Arial" w:eastAsia="Arial,Times New Roman" w:hAnsi="Arial" w:cs="Arial"/>
          <w:color w:val="000000" w:themeColor="text1"/>
        </w:rPr>
        <w:t xml:space="preserve"> </w:t>
      </w:r>
      <w:r w:rsidRPr="00A2346C">
        <w:rPr>
          <w:rFonts w:ascii="Arial" w:hAnsi="Arial" w:cs="Arial"/>
          <w:color w:val="000000" w:themeColor="text1"/>
        </w:rPr>
        <w:t>jurídica</w:t>
      </w:r>
      <w:r w:rsidRPr="00A2346C">
        <w:rPr>
          <w:rFonts w:ascii="Arial" w:eastAsia="Arial,Times New Roman" w:hAnsi="Arial" w:cs="Arial"/>
          <w:color w:val="000000" w:themeColor="text1"/>
        </w:rPr>
        <w:t xml:space="preserve"> </w:t>
      </w:r>
      <w:r w:rsidRPr="00A2346C">
        <w:rPr>
          <w:rFonts w:ascii="Arial" w:hAnsi="Arial" w:cs="Arial"/>
          <w:color w:val="000000" w:themeColor="text1"/>
        </w:rPr>
        <w:t>para</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celebración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y</w:t>
      </w:r>
      <w:r w:rsidRPr="00A2346C">
        <w:rPr>
          <w:rFonts w:ascii="Arial" w:eastAsia="Arial,Times New Roman" w:hAnsi="Arial" w:cs="Arial"/>
          <w:color w:val="000000" w:themeColor="text1"/>
        </w:rPr>
        <w:t xml:space="preserve"> </w:t>
      </w:r>
      <w:r w:rsidRPr="00A2346C">
        <w:rPr>
          <w:rFonts w:ascii="Arial" w:hAnsi="Arial" w:cs="Arial"/>
          <w:color w:val="000000" w:themeColor="text1"/>
        </w:rPr>
        <w:t>ejecución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del</w:t>
      </w:r>
      <w:r w:rsidRPr="00A2346C">
        <w:rPr>
          <w:rFonts w:ascii="Arial" w:eastAsia="Arial,Times New Roman" w:hAnsi="Arial" w:cs="Arial"/>
          <w:color w:val="000000" w:themeColor="text1"/>
        </w:rPr>
        <w:t xml:space="preserve"> </w:t>
      </w:r>
      <w:r w:rsidRPr="00A2346C">
        <w:rPr>
          <w:rFonts w:ascii="Arial" w:hAnsi="Arial" w:cs="Arial"/>
          <w:color w:val="000000" w:themeColor="text1"/>
        </w:rPr>
        <w:t>Contrato.</w:t>
      </w:r>
    </w:p>
    <w:p w14:paraId="59EBE59F" w14:textId="77777777" w:rsidR="00673C94" w:rsidRPr="00A2346C" w:rsidRDefault="00673C94" w:rsidP="00306EF9">
      <w:pPr>
        <w:pStyle w:val="Prrafodelista"/>
        <w:numPr>
          <w:ilvl w:val="0"/>
          <w:numId w:val="21"/>
        </w:numPr>
        <w:jc w:val="both"/>
        <w:rPr>
          <w:rFonts w:ascii="Arial" w:eastAsiaTheme="minorHAnsi" w:hAnsi="Arial" w:cs="Arial"/>
          <w:color w:val="000000" w:themeColor="text1"/>
        </w:rPr>
      </w:pPr>
      <w:r w:rsidRPr="00A2346C">
        <w:rPr>
          <w:rFonts w:ascii="Arial" w:eastAsiaTheme="minorHAnsi" w:hAnsi="Arial" w:cs="Arial"/>
          <w:color w:val="000000" w:themeColor="text1"/>
        </w:rPr>
        <w:t>No estar incursos en ninguna de las circunstancias de inhabilidad o incompatibilidad, conflicto de interés o prohibición para contratar previstas en la Constitución y en la Ley.</w:t>
      </w:r>
    </w:p>
    <w:p w14:paraId="49D4E665" w14:textId="77777777" w:rsidR="00673C94" w:rsidRPr="00A2346C" w:rsidRDefault="00673C94" w:rsidP="00306EF9">
      <w:pPr>
        <w:numPr>
          <w:ilvl w:val="0"/>
          <w:numId w:val="21"/>
        </w:numPr>
        <w:autoSpaceDE w:val="0"/>
        <w:autoSpaceDN w:val="0"/>
        <w:adjustRightInd w:val="0"/>
        <w:jc w:val="both"/>
        <w:rPr>
          <w:rFonts w:ascii="Arial" w:eastAsia="Arial,Times New Roman" w:hAnsi="Arial" w:cs="Arial"/>
          <w:color w:val="000000" w:themeColor="text1"/>
        </w:rPr>
      </w:pPr>
      <w:r w:rsidRPr="00A2346C">
        <w:rPr>
          <w:rFonts w:ascii="Arial" w:eastAsia="Arial,Times New Roman" w:hAnsi="Arial" w:cs="Arial"/>
          <w:color w:val="000000" w:themeColor="text1"/>
        </w:rPr>
        <w:t xml:space="preserve"> </w:t>
      </w:r>
      <w:bookmarkStart w:id="329" w:name="_Toc508648269"/>
      <w:bookmarkStart w:id="330" w:name="_Toc508984053"/>
      <w:bookmarkStart w:id="331" w:name="_Toc509843884"/>
      <w:bookmarkStart w:id="332" w:name="_Toc511924791"/>
      <w:r w:rsidRPr="00A2346C">
        <w:rPr>
          <w:rFonts w:ascii="Arial" w:hAnsi="Arial" w:cs="Arial"/>
          <w:color w:val="000000" w:themeColor="text1"/>
        </w:rPr>
        <w:t>No</w:t>
      </w:r>
      <w:r w:rsidRPr="00A2346C">
        <w:rPr>
          <w:rFonts w:ascii="Arial" w:eastAsia="Arial,Times New Roman" w:hAnsi="Arial" w:cs="Arial"/>
          <w:color w:val="000000" w:themeColor="text1"/>
        </w:rPr>
        <w:t xml:space="preserve"> </w:t>
      </w:r>
      <w:r w:rsidRPr="00A2346C">
        <w:rPr>
          <w:rFonts w:ascii="Arial" w:hAnsi="Arial" w:cs="Arial"/>
          <w:color w:val="000000" w:themeColor="text1"/>
        </w:rPr>
        <w:t>estar</w:t>
      </w:r>
      <w:r w:rsidRPr="00A2346C">
        <w:rPr>
          <w:rFonts w:ascii="Arial" w:eastAsia="Arial,Times New Roman" w:hAnsi="Arial" w:cs="Arial"/>
          <w:color w:val="000000" w:themeColor="text1"/>
        </w:rPr>
        <w:t xml:space="preserve"> </w:t>
      </w:r>
      <w:r w:rsidRPr="00A2346C">
        <w:rPr>
          <w:rFonts w:ascii="Arial" w:hAnsi="Arial" w:cs="Arial"/>
          <w:color w:val="000000" w:themeColor="text1"/>
        </w:rPr>
        <w:t>reportados</w:t>
      </w:r>
      <w:r w:rsidRPr="00A2346C">
        <w:rPr>
          <w:rFonts w:ascii="Arial" w:eastAsia="Arial,Times New Roman" w:hAnsi="Arial" w:cs="Arial"/>
          <w:color w:val="000000" w:themeColor="text1"/>
        </w:rPr>
        <w:t xml:space="preserve"> </w:t>
      </w:r>
      <w:r w:rsidRPr="00A2346C">
        <w:rPr>
          <w:rFonts w:ascii="Arial" w:hAnsi="Arial" w:cs="Arial"/>
          <w:color w:val="000000" w:themeColor="text1"/>
        </w:rPr>
        <w:t>en</w:t>
      </w:r>
      <w:r w:rsidRPr="00A2346C">
        <w:rPr>
          <w:rFonts w:ascii="Arial" w:eastAsia="Arial,Times New Roman" w:hAnsi="Arial" w:cs="Arial"/>
          <w:color w:val="000000" w:themeColor="text1"/>
        </w:rPr>
        <w:t xml:space="preserve"> </w:t>
      </w: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último</w:t>
      </w:r>
      <w:r w:rsidRPr="00A2346C">
        <w:rPr>
          <w:rFonts w:ascii="Arial" w:eastAsia="Arial,Times New Roman" w:hAnsi="Arial" w:cs="Arial"/>
          <w:color w:val="000000" w:themeColor="text1"/>
        </w:rPr>
        <w:t xml:space="preserve"> </w:t>
      </w:r>
      <w:r w:rsidRPr="00A2346C">
        <w:rPr>
          <w:rFonts w:ascii="Arial" w:hAnsi="Arial" w:cs="Arial"/>
          <w:color w:val="000000" w:themeColor="text1"/>
        </w:rPr>
        <w:t>Boletín</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Responsables</w:t>
      </w:r>
      <w:r w:rsidRPr="00A2346C">
        <w:rPr>
          <w:rFonts w:ascii="Arial" w:eastAsia="Arial,Times New Roman" w:hAnsi="Arial" w:cs="Arial"/>
          <w:color w:val="000000" w:themeColor="text1"/>
        </w:rPr>
        <w:t xml:space="preserve"> </w:t>
      </w:r>
      <w:r w:rsidRPr="00A2346C">
        <w:rPr>
          <w:rFonts w:ascii="Arial" w:hAnsi="Arial" w:cs="Arial"/>
          <w:color w:val="000000" w:themeColor="text1"/>
        </w:rPr>
        <w:t>Fiscales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vigente</w:t>
      </w:r>
      <w:r w:rsidRPr="00A2346C">
        <w:rPr>
          <w:rFonts w:ascii="Arial" w:eastAsia="Arial,Times New Roman" w:hAnsi="Arial" w:cs="Arial"/>
          <w:color w:val="000000" w:themeColor="text1"/>
        </w:rPr>
        <w:t xml:space="preserve"> </w:t>
      </w:r>
      <w:r w:rsidRPr="00A2346C">
        <w:rPr>
          <w:rFonts w:ascii="Arial" w:hAnsi="Arial" w:cs="Arial"/>
          <w:color w:val="000000" w:themeColor="text1"/>
        </w:rPr>
        <w:t>publicado</w:t>
      </w:r>
      <w:r w:rsidRPr="00A2346C">
        <w:rPr>
          <w:rFonts w:ascii="Arial" w:eastAsia="Arial,Times New Roman" w:hAnsi="Arial" w:cs="Arial"/>
          <w:color w:val="000000" w:themeColor="text1"/>
        </w:rPr>
        <w:t xml:space="preserve"> </w:t>
      </w:r>
      <w:r w:rsidRPr="00A2346C">
        <w:rPr>
          <w:rFonts w:ascii="Arial" w:hAnsi="Arial" w:cs="Arial"/>
          <w:color w:val="000000" w:themeColor="text1"/>
        </w:rPr>
        <w:t>por</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Contraloría</w:t>
      </w:r>
      <w:r w:rsidRPr="00A2346C">
        <w:rPr>
          <w:rFonts w:ascii="Arial" w:eastAsia="Arial,Times New Roman" w:hAnsi="Arial" w:cs="Arial"/>
          <w:color w:val="000000" w:themeColor="text1"/>
        </w:rPr>
        <w:t xml:space="preserve"> </w:t>
      </w:r>
      <w:r w:rsidRPr="00A2346C">
        <w:rPr>
          <w:rFonts w:ascii="Arial" w:hAnsi="Arial" w:cs="Arial"/>
          <w:color w:val="000000" w:themeColor="text1"/>
        </w:rPr>
        <w:t>General</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7977E2C" w14:textId="187177FA" w:rsidR="00673C94" w:rsidRPr="00A2346C" w:rsidRDefault="00673C94" w:rsidP="00306EF9">
      <w:pPr>
        <w:numPr>
          <w:ilvl w:val="0"/>
          <w:numId w:val="21"/>
        </w:numPr>
        <w:jc w:val="both"/>
        <w:rPr>
          <w:rFonts w:ascii="Arial" w:eastAsia="Arial" w:hAnsi="Arial" w:cs="Arial"/>
          <w:color w:val="000000" w:themeColor="text1"/>
        </w:rPr>
      </w:pPr>
      <w:r w:rsidRPr="00A2346C">
        <w:rPr>
          <w:rFonts w:ascii="Arial" w:eastAsia="Arial" w:hAnsi="Arial" w:cs="Arial"/>
          <w:color w:val="000000" w:themeColor="text1"/>
        </w:rPr>
        <w:t>Presentar el certificado del Registro de Deudores Alimentarios Morosos – REDAM en el cual demuestre no estar inhabilitado en los términos de la Ley 2097 de 2021</w:t>
      </w:r>
      <w:r w:rsidR="0049361F">
        <w:rPr>
          <w:rFonts w:ascii="Arial" w:eastAsia="Arial" w:hAnsi="Arial" w:cs="Arial"/>
          <w:color w:val="000000" w:themeColor="text1"/>
        </w:rPr>
        <w:t>.</w:t>
      </w:r>
    </w:p>
    <w:p w14:paraId="1D2C79B3" w14:textId="77777777" w:rsidR="00673C94" w:rsidRPr="0049361F" w:rsidRDefault="00673C94" w:rsidP="00306EF9">
      <w:pPr>
        <w:numPr>
          <w:ilvl w:val="0"/>
          <w:numId w:val="21"/>
        </w:numPr>
        <w:jc w:val="both"/>
        <w:rPr>
          <w:rFonts w:ascii="Arial" w:eastAsia="Arial" w:hAnsi="Arial" w:cs="Arial"/>
          <w:color w:val="000000" w:themeColor="text1"/>
        </w:rPr>
      </w:pPr>
      <w:r w:rsidRPr="00A2346C">
        <w:rPr>
          <w:rFonts w:ascii="Arial" w:eastAsia="Arial,Times New Roman" w:hAnsi="Arial" w:cs="Arial"/>
          <w:color w:val="000000" w:themeColor="text1"/>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D3FA921" w14:textId="77777777" w:rsidR="0049361F" w:rsidRPr="00A2346C" w:rsidRDefault="0049361F" w:rsidP="0049361F">
      <w:pPr>
        <w:ind w:left="720"/>
        <w:jc w:val="both"/>
        <w:rPr>
          <w:rFonts w:ascii="Arial" w:eastAsia="Arial" w:hAnsi="Arial" w:cs="Arial"/>
          <w:color w:val="000000" w:themeColor="text1"/>
        </w:rPr>
      </w:pPr>
    </w:p>
    <w:p w14:paraId="4E457ECD" w14:textId="77777777" w:rsidR="00673C94" w:rsidRPr="00A2346C" w:rsidRDefault="00673C94" w:rsidP="00306EF9">
      <w:pPr>
        <w:pStyle w:val="Capitulo3"/>
        <w:numPr>
          <w:ilvl w:val="1"/>
          <w:numId w:val="54"/>
        </w:numPr>
        <w:tabs>
          <w:tab w:val="left" w:pos="709"/>
        </w:tabs>
        <w:spacing w:before="0" w:after="0" w:line="240" w:lineRule="auto"/>
        <w:rPr>
          <w:color w:val="000000" w:themeColor="text1"/>
          <w:sz w:val="24"/>
          <w:szCs w:val="24"/>
        </w:rPr>
      </w:pPr>
      <w:bookmarkStart w:id="333" w:name="_Toc518641670"/>
      <w:bookmarkStart w:id="334" w:name="_Toc32147336"/>
      <w:bookmarkStart w:id="335" w:name="_Toc230250727"/>
      <w:r w:rsidRPr="00A2346C">
        <w:rPr>
          <w:color w:val="000000" w:themeColor="text1"/>
          <w:sz w:val="24"/>
          <w:szCs w:val="24"/>
        </w:rPr>
        <w:t>EXISTENCIA Y REPRESENTACIÓN LEGAL</w:t>
      </w:r>
      <w:bookmarkEnd w:id="329"/>
      <w:bookmarkEnd w:id="330"/>
      <w:bookmarkEnd w:id="331"/>
      <w:bookmarkEnd w:id="332"/>
      <w:bookmarkEnd w:id="333"/>
      <w:bookmarkEnd w:id="334"/>
      <w:bookmarkEnd w:id="335"/>
      <w:r w:rsidRPr="00A2346C">
        <w:rPr>
          <w:color w:val="000000" w:themeColor="text1"/>
          <w:sz w:val="24"/>
          <w:szCs w:val="24"/>
        </w:rPr>
        <w:t xml:space="preserve"> </w:t>
      </w:r>
    </w:p>
    <w:p w14:paraId="460AB50E" w14:textId="77777777" w:rsidR="0049361F" w:rsidRDefault="0049361F" w:rsidP="00A2346C">
      <w:pPr>
        <w:tabs>
          <w:tab w:val="left" w:pos="-142"/>
        </w:tabs>
        <w:autoSpaceDE w:val="0"/>
        <w:autoSpaceDN w:val="0"/>
        <w:adjustRightInd w:val="0"/>
        <w:jc w:val="both"/>
        <w:rPr>
          <w:rFonts w:ascii="Arial" w:hAnsi="Arial" w:cs="Arial"/>
          <w:color w:val="000000" w:themeColor="text1"/>
        </w:rPr>
      </w:pPr>
    </w:p>
    <w:p w14:paraId="5B1E4FD8" w14:textId="1365DE38" w:rsidR="00673C94" w:rsidRDefault="00673C94" w:rsidP="00A2346C">
      <w:pPr>
        <w:tabs>
          <w:tab w:val="left" w:pos="-142"/>
        </w:tabs>
        <w:autoSpaceDE w:val="0"/>
        <w:autoSpaceDN w:val="0"/>
        <w:adjustRightInd w:val="0"/>
        <w:jc w:val="both"/>
        <w:rPr>
          <w:rFonts w:ascii="Arial" w:hAnsi="Arial" w:cs="Arial"/>
          <w:color w:val="000000" w:themeColor="text1"/>
        </w:rPr>
      </w:pPr>
      <w:r w:rsidRPr="00A2346C">
        <w:rPr>
          <w:rFonts w:ascii="Arial" w:hAnsi="Arial" w:cs="Arial"/>
          <w:color w:val="000000" w:themeColor="text1"/>
        </w:rPr>
        <w:t>La existencia y representación legal de los</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Proponentes</w:t>
      </w:r>
      <w:r w:rsidRPr="00A2346C">
        <w:rPr>
          <w:rFonts w:ascii="Arial" w:eastAsia="Arial,Times New Roman" w:hAnsi="Arial" w:cs="Arial"/>
          <w:color w:val="000000" w:themeColor="text1"/>
        </w:rPr>
        <w:t xml:space="preserve"> </w:t>
      </w:r>
      <w:r w:rsidRPr="00A2346C">
        <w:rPr>
          <w:rFonts w:ascii="Arial" w:hAnsi="Arial" w:cs="Arial"/>
          <w:color w:val="000000" w:themeColor="text1"/>
        </w:rPr>
        <w:t>individuales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o</w:t>
      </w:r>
      <w:r w:rsidRPr="00A2346C">
        <w:rPr>
          <w:rFonts w:ascii="Arial" w:eastAsia="Arial,Times New Roman" w:hAnsi="Arial" w:cs="Arial"/>
          <w:color w:val="000000" w:themeColor="text1"/>
        </w:rPr>
        <w:t xml:space="preserve"> </w:t>
      </w:r>
      <w:r w:rsidRPr="00A2346C">
        <w:rPr>
          <w:rFonts w:ascii="Arial" w:hAnsi="Arial" w:cs="Arial"/>
          <w:color w:val="000000" w:themeColor="text1"/>
        </w:rPr>
        <w:t>miembros</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los</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Proponentes</w:t>
      </w:r>
      <w:r w:rsidRPr="00A2346C">
        <w:rPr>
          <w:rFonts w:ascii="Arial" w:eastAsia="Arial,Times New Roman" w:hAnsi="Arial" w:cs="Arial"/>
          <w:color w:val="000000" w:themeColor="text1"/>
        </w:rPr>
        <w:t xml:space="preserve"> </w:t>
      </w:r>
      <w:r w:rsidRPr="00A2346C">
        <w:rPr>
          <w:rFonts w:ascii="Arial" w:hAnsi="Arial" w:cs="Arial"/>
          <w:color w:val="000000" w:themeColor="text1"/>
        </w:rPr>
        <w:t>Plurales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se acreditará de acuerdo con las siguientes reglas:</w:t>
      </w:r>
    </w:p>
    <w:p w14:paraId="15E73B8D" w14:textId="77777777" w:rsidR="0049361F" w:rsidRPr="00A2346C" w:rsidRDefault="0049361F" w:rsidP="00A2346C">
      <w:pPr>
        <w:tabs>
          <w:tab w:val="left" w:pos="-142"/>
        </w:tabs>
        <w:autoSpaceDE w:val="0"/>
        <w:autoSpaceDN w:val="0"/>
        <w:adjustRightInd w:val="0"/>
        <w:jc w:val="both"/>
        <w:rPr>
          <w:rFonts w:ascii="Arial" w:hAnsi="Arial" w:cs="Arial"/>
          <w:color w:val="000000" w:themeColor="text1"/>
        </w:rPr>
      </w:pPr>
    </w:p>
    <w:p w14:paraId="34E9F559" w14:textId="77777777" w:rsidR="00673C94" w:rsidRPr="00A2346C" w:rsidRDefault="00673C94" w:rsidP="00306EF9">
      <w:pPr>
        <w:pStyle w:val="InviasNormal"/>
        <w:numPr>
          <w:ilvl w:val="2"/>
          <w:numId w:val="25"/>
        </w:numPr>
        <w:spacing w:before="0" w:after="0"/>
        <w:outlineLvl w:val="2"/>
        <w:rPr>
          <w:rFonts w:ascii="Arial" w:eastAsia="Arial" w:hAnsi="Arial" w:cs="Arial"/>
          <w:b/>
          <w:color w:val="000000" w:themeColor="text1"/>
          <w:lang w:val="es-CO"/>
        </w:rPr>
      </w:pPr>
      <w:bookmarkStart w:id="336" w:name="_Toc32147337"/>
      <w:bookmarkStart w:id="337" w:name="_Toc230250728"/>
      <w:r w:rsidRPr="00A2346C">
        <w:rPr>
          <w:rFonts w:ascii="Arial" w:eastAsia="Arial" w:hAnsi="Arial" w:cs="Arial"/>
          <w:b/>
          <w:color w:val="000000" w:themeColor="text1"/>
          <w:lang w:val="es-CO"/>
        </w:rPr>
        <w:t>PERSONAS NATURALES</w:t>
      </w:r>
      <w:bookmarkEnd w:id="336"/>
      <w:bookmarkEnd w:id="337"/>
    </w:p>
    <w:p w14:paraId="263E6580" w14:textId="77777777" w:rsidR="0049361F" w:rsidRDefault="0049361F" w:rsidP="00A2346C">
      <w:pPr>
        <w:pStyle w:val="InviasNormal"/>
        <w:spacing w:before="0" w:after="0"/>
        <w:rPr>
          <w:rFonts w:ascii="Arial" w:eastAsia="Arial" w:hAnsi="Arial" w:cs="Arial"/>
          <w:color w:val="000000" w:themeColor="text1"/>
          <w:lang w:val="es-CO"/>
        </w:rPr>
      </w:pPr>
    </w:p>
    <w:p w14:paraId="0E76360B" w14:textId="72B85FC1"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Deben presentar los siguientes documentos en copia simple: </w:t>
      </w:r>
    </w:p>
    <w:p w14:paraId="79E3D11F"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68040E3F" w14:textId="77777777" w:rsidR="00673C94" w:rsidRPr="00A2346C" w:rsidRDefault="00673C94" w:rsidP="00306EF9">
      <w:pPr>
        <w:numPr>
          <w:ilvl w:val="0"/>
          <w:numId w:val="9"/>
        </w:numPr>
        <w:contextualSpacing/>
        <w:jc w:val="both"/>
        <w:rPr>
          <w:rFonts w:ascii="Arial" w:eastAsia="Arial,Times New Roman" w:hAnsi="Arial" w:cs="Arial"/>
          <w:color w:val="000000" w:themeColor="text1"/>
        </w:rPr>
      </w:pPr>
      <w:r w:rsidRPr="00A2346C">
        <w:rPr>
          <w:rFonts w:ascii="Arial" w:eastAsia="Arial,Times New Roman" w:hAnsi="Arial" w:cs="Arial"/>
          <w:color w:val="000000" w:themeColor="text1"/>
        </w:rPr>
        <w:t>Persona natural de nacionalidad colombiana: cédula de ciudadanía.</w:t>
      </w:r>
    </w:p>
    <w:p w14:paraId="7EA3874F" w14:textId="77777777" w:rsidR="00673C94" w:rsidRPr="00A2346C" w:rsidRDefault="00673C94" w:rsidP="00306EF9">
      <w:pPr>
        <w:numPr>
          <w:ilvl w:val="0"/>
          <w:numId w:val="9"/>
        </w:numPr>
        <w:contextualSpacing/>
        <w:jc w:val="both"/>
        <w:rPr>
          <w:rFonts w:ascii="Arial" w:eastAsia="Arial,Times New Roman" w:hAnsi="Arial" w:cs="Arial"/>
          <w:color w:val="000000" w:themeColor="text1"/>
        </w:rPr>
      </w:pPr>
      <w:r w:rsidRPr="00A2346C">
        <w:rPr>
          <w:rFonts w:ascii="Arial" w:eastAsia="Arial,Times New Roman" w:hAnsi="Arial" w:cs="Arial"/>
          <w:color w:val="000000" w:themeColor="text1"/>
        </w:rPr>
        <w:t xml:space="preserve">Persona natural extranjera con residencia en Colombia: cédula de extranjería vigente expedida por la autoridad competente. </w:t>
      </w:r>
    </w:p>
    <w:p w14:paraId="628AEEA3" w14:textId="77777777" w:rsidR="00673C94" w:rsidRPr="0049361F" w:rsidRDefault="00673C94" w:rsidP="00306EF9">
      <w:pPr>
        <w:numPr>
          <w:ilvl w:val="0"/>
          <w:numId w:val="9"/>
        </w:numPr>
        <w:contextualSpacing/>
        <w:jc w:val="both"/>
        <w:rPr>
          <w:rFonts w:ascii="Arial" w:hAnsi="Arial" w:cs="Arial"/>
          <w:color w:val="000000" w:themeColor="text1"/>
        </w:rPr>
      </w:pPr>
      <w:r w:rsidRPr="00A2346C">
        <w:rPr>
          <w:rFonts w:ascii="Arial" w:eastAsia="Arial,Times New Roman" w:hAnsi="Arial" w:cs="Arial"/>
          <w:color w:val="000000" w:themeColor="text1"/>
        </w:rPr>
        <w:t>Persona natural extranjera sin domicilio en Colombia: pasaporte.</w:t>
      </w:r>
    </w:p>
    <w:p w14:paraId="296F90CC" w14:textId="77777777" w:rsidR="0049361F" w:rsidRPr="00A2346C" w:rsidRDefault="0049361F" w:rsidP="0049361F">
      <w:pPr>
        <w:ind w:left="720"/>
        <w:contextualSpacing/>
        <w:jc w:val="both"/>
        <w:rPr>
          <w:rFonts w:ascii="Arial" w:hAnsi="Arial" w:cs="Arial"/>
          <w:color w:val="000000" w:themeColor="text1"/>
        </w:rPr>
      </w:pPr>
    </w:p>
    <w:p w14:paraId="06F1D6AF" w14:textId="77777777" w:rsidR="00673C94" w:rsidRPr="00A2346C" w:rsidRDefault="00673C94" w:rsidP="00306EF9">
      <w:pPr>
        <w:pStyle w:val="InviasNormal"/>
        <w:numPr>
          <w:ilvl w:val="2"/>
          <w:numId w:val="25"/>
        </w:numPr>
        <w:spacing w:before="0" w:after="0"/>
        <w:outlineLvl w:val="2"/>
        <w:rPr>
          <w:rFonts w:ascii="Arial" w:eastAsia="Arial" w:hAnsi="Arial" w:cs="Arial"/>
          <w:b/>
          <w:color w:val="000000" w:themeColor="text1"/>
          <w:lang w:val="es-CO"/>
        </w:rPr>
      </w:pPr>
      <w:bookmarkStart w:id="338" w:name="_Toc32147338"/>
      <w:bookmarkStart w:id="339" w:name="_Toc230250729"/>
      <w:r w:rsidRPr="00A2346C">
        <w:rPr>
          <w:rFonts w:ascii="Arial" w:eastAsia="Arial" w:hAnsi="Arial" w:cs="Arial"/>
          <w:b/>
          <w:color w:val="000000" w:themeColor="text1"/>
          <w:lang w:val="es-CO"/>
        </w:rPr>
        <w:t>PERSONAS JURÍDICAS</w:t>
      </w:r>
      <w:bookmarkEnd w:id="338"/>
      <w:bookmarkEnd w:id="339"/>
    </w:p>
    <w:p w14:paraId="15B15CA9" w14:textId="77777777" w:rsidR="0049361F" w:rsidRDefault="0049361F" w:rsidP="00A2346C">
      <w:pPr>
        <w:pStyle w:val="InviasNormal"/>
        <w:spacing w:before="0" w:after="0"/>
        <w:rPr>
          <w:rFonts w:ascii="Arial" w:eastAsia="Arial" w:hAnsi="Arial" w:cs="Arial"/>
          <w:color w:val="000000" w:themeColor="text1"/>
          <w:lang w:val="es-CO"/>
        </w:rPr>
      </w:pPr>
    </w:p>
    <w:p w14:paraId="06C5A788" w14:textId="68BF807E"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lastRenderedPageBreak/>
        <w:t xml:space="preserve">Deben presentar los siguientes documentos: </w:t>
      </w:r>
    </w:p>
    <w:p w14:paraId="0A35269B"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67B8C979" w14:textId="77777777" w:rsidR="00673C94" w:rsidRDefault="00673C94" w:rsidP="00306EF9">
      <w:pPr>
        <w:numPr>
          <w:ilvl w:val="0"/>
          <w:numId w:val="26"/>
        </w:numPr>
        <w:contextualSpacing/>
        <w:jc w:val="both"/>
        <w:rPr>
          <w:rFonts w:ascii="Arial" w:hAnsi="Arial" w:cs="Arial"/>
          <w:color w:val="000000" w:themeColor="text1"/>
        </w:rPr>
      </w:pPr>
      <w:r w:rsidRPr="00A2346C">
        <w:rPr>
          <w:rFonts w:ascii="Arial" w:hAnsi="Arial" w:cs="Arial"/>
          <w:color w:val="000000" w:themeColor="text1"/>
        </w:rPr>
        <w:t xml:space="preserve">Persona jurídica nacional o extranjera con sucursal en Colombia: </w:t>
      </w:r>
    </w:p>
    <w:p w14:paraId="65E16EB1" w14:textId="77777777" w:rsidR="0049361F" w:rsidRPr="00A2346C" w:rsidRDefault="0049361F" w:rsidP="0049361F">
      <w:pPr>
        <w:ind w:left="360"/>
        <w:contextualSpacing/>
        <w:jc w:val="both"/>
        <w:rPr>
          <w:rFonts w:ascii="Arial" w:hAnsi="Arial" w:cs="Arial"/>
          <w:color w:val="000000" w:themeColor="text1"/>
        </w:rPr>
      </w:pPr>
    </w:p>
    <w:p w14:paraId="37160238" w14:textId="77777777" w:rsidR="00673C94" w:rsidRPr="00A2346C" w:rsidRDefault="00673C94" w:rsidP="00306EF9">
      <w:pPr>
        <w:pStyle w:val="Prrafodelista"/>
        <w:numPr>
          <w:ilvl w:val="0"/>
          <w:numId w:val="43"/>
        </w:numPr>
        <w:jc w:val="both"/>
        <w:rPr>
          <w:rFonts w:ascii="Arial" w:hAnsi="Arial" w:cs="Arial"/>
          <w:color w:val="000000" w:themeColor="text1"/>
        </w:rPr>
      </w:pPr>
      <w:r w:rsidRPr="00A2346C">
        <w:rPr>
          <w:rFonts w:ascii="Arial" w:eastAsiaTheme="minorHAnsi" w:hAnsi="Arial" w:cs="Arial"/>
          <w:color w:val="000000" w:themeColor="text1"/>
        </w:rPr>
        <w:t>Certificado de existencia y representación legal expedido por la Cámara de Comercio o autoridad competente en el que se verificará:</w:t>
      </w:r>
    </w:p>
    <w:p w14:paraId="62600152" w14:textId="77777777" w:rsidR="00673C94" w:rsidRPr="00A2346C" w:rsidRDefault="00673C94" w:rsidP="00306EF9">
      <w:pPr>
        <w:pStyle w:val="InviasNormal"/>
        <w:numPr>
          <w:ilvl w:val="0"/>
          <w:numId w:val="10"/>
        </w:numPr>
        <w:spacing w:before="0" w:after="0"/>
        <w:ind w:left="1134"/>
        <w:rPr>
          <w:rFonts w:ascii="Arial" w:eastAsia="Arial" w:hAnsi="Arial" w:cs="Arial"/>
          <w:color w:val="000000" w:themeColor="text1"/>
          <w:lang w:val="es-CO"/>
        </w:rPr>
      </w:pPr>
      <w:r w:rsidRPr="00A2346C">
        <w:rPr>
          <w:rFonts w:ascii="Arial" w:eastAsia="Arial" w:hAnsi="Arial" w:cs="Arial"/>
          <w:color w:val="000000" w:themeColor="text1"/>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181FA4F9" w14:textId="77777777" w:rsidR="00673C94" w:rsidRPr="00A2346C" w:rsidRDefault="00673C94" w:rsidP="00306EF9">
      <w:pPr>
        <w:pStyle w:val="InviasNormal"/>
        <w:numPr>
          <w:ilvl w:val="0"/>
          <w:numId w:val="10"/>
        </w:numPr>
        <w:spacing w:before="0" w:after="0"/>
        <w:ind w:left="1134"/>
        <w:rPr>
          <w:rFonts w:ascii="Arial" w:eastAsia="Arial" w:hAnsi="Arial" w:cs="Arial"/>
          <w:color w:val="000000" w:themeColor="text1"/>
        </w:rPr>
      </w:pPr>
      <w:r w:rsidRPr="00A2346C">
        <w:rPr>
          <w:rFonts w:ascii="Arial" w:eastAsia="Arial" w:hAnsi="Arial" w:cs="Arial"/>
          <w:color w:val="000000" w:themeColor="text1"/>
          <w:lang w:val="es-CO"/>
        </w:rPr>
        <w:t xml:space="preserve">Que el objeto de la sociedad permita ejecutar las actividades descritas en el objeto del presente Proceso de Contratación. </w:t>
      </w:r>
    </w:p>
    <w:p w14:paraId="11089371" w14:textId="77777777" w:rsidR="00673C94" w:rsidRPr="00A2346C" w:rsidRDefault="00673C94" w:rsidP="00306EF9">
      <w:pPr>
        <w:pStyle w:val="Prrafodelista"/>
        <w:numPr>
          <w:ilvl w:val="0"/>
          <w:numId w:val="10"/>
        </w:numPr>
        <w:ind w:left="1134"/>
        <w:jc w:val="both"/>
        <w:rPr>
          <w:rFonts w:ascii="Arial" w:eastAsia="Arial" w:hAnsi="Arial" w:cs="Arial"/>
          <w:color w:val="000000" w:themeColor="text1"/>
        </w:rPr>
      </w:pPr>
      <w:r w:rsidRPr="00A2346C">
        <w:rPr>
          <w:rFonts w:ascii="Arial" w:eastAsia="Arial Narrow" w:hAnsi="Arial" w:cs="Arial"/>
          <w:color w:val="000000" w:themeColor="text1"/>
        </w:rPr>
        <w:t>Las personas jurídicas nacionales y extranjeras deberán acreditar que su duración no será inferior a la del plazo del Contrato y un año más</w:t>
      </w:r>
      <w:r w:rsidRPr="00A2346C">
        <w:rPr>
          <w:rFonts w:ascii="Arial" w:eastAsia="Arial" w:hAnsi="Arial" w:cs="Arial"/>
          <w:color w:val="000000" w:themeColor="text1"/>
        </w:rPr>
        <w:t xml:space="preserve">. </w:t>
      </w:r>
    </w:p>
    <w:p w14:paraId="110D0542" w14:textId="77777777" w:rsidR="00673C94" w:rsidRPr="00A2346C" w:rsidRDefault="00673C94" w:rsidP="00306EF9">
      <w:pPr>
        <w:pStyle w:val="InviasNormal"/>
        <w:numPr>
          <w:ilvl w:val="0"/>
          <w:numId w:val="10"/>
        </w:numPr>
        <w:spacing w:before="0" w:after="0"/>
        <w:ind w:left="1134"/>
        <w:rPr>
          <w:rFonts w:ascii="Arial" w:eastAsia="Arial" w:hAnsi="Arial" w:cs="Arial"/>
          <w:color w:val="000000" w:themeColor="text1"/>
          <w:lang w:val="es-CO"/>
        </w:rPr>
      </w:pPr>
      <w:r w:rsidRPr="00A2346C">
        <w:rPr>
          <w:rFonts w:ascii="Arial" w:eastAsia="Arial" w:hAnsi="Arial" w:cs="Arial"/>
          <w:color w:val="000000" w:themeColor="text1"/>
          <w:lang w:val="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3B8F7916" w14:textId="77777777" w:rsidR="00673C94" w:rsidRPr="00A2346C" w:rsidRDefault="00673C94" w:rsidP="00306EF9">
      <w:pPr>
        <w:pStyle w:val="InviasNormal"/>
        <w:numPr>
          <w:ilvl w:val="0"/>
          <w:numId w:val="10"/>
        </w:numPr>
        <w:spacing w:before="0" w:after="0"/>
        <w:ind w:left="1134"/>
        <w:rPr>
          <w:rFonts w:ascii="Arial" w:eastAsia="Arial" w:hAnsi="Arial" w:cs="Arial"/>
          <w:color w:val="000000" w:themeColor="text1"/>
          <w:lang w:val="es-CO"/>
        </w:rPr>
      </w:pPr>
      <w:r w:rsidRPr="00A2346C">
        <w:rPr>
          <w:rFonts w:ascii="Arial" w:eastAsia="Arial" w:hAnsi="Arial" w:cs="Arial"/>
          <w:color w:val="000000" w:themeColor="text1"/>
          <w:lang w:val="es-CO"/>
        </w:rPr>
        <w:t>El nombramiento del revisor fiscal en caso de que exista.</w:t>
      </w:r>
    </w:p>
    <w:p w14:paraId="0A251F1B" w14:textId="77777777" w:rsidR="00673C94" w:rsidRDefault="00673C94" w:rsidP="00306EF9">
      <w:pPr>
        <w:pStyle w:val="InviasNormal"/>
        <w:numPr>
          <w:ilvl w:val="0"/>
          <w:numId w:val="10"/>
        </w:numPr>
        <w:spacing w:before="0" w:after="0"/>
        <w:ind w:left="1134"/>
        <w:rPr>
          <w:rFonts w:ascii="Arial" w:eastAsia="Arial" w:hAnsi="Arial" w:cs="Arial"/>
          <w:color w:val="000000" w:themeColor="text1"/>
          <w:lang w:val="es-CO"/>
        </w:rPr>
      </w:pPr>
      <w:r w:rsidRPr="00A2346C">
        <w:rPr>
          <w:rFonts w:ascii="Arial" w:eastAsia="Arial" w:hAnsi="Arial" w:cs="Arial"/>
          <w:color w:val="000000" w:themeColor="text1"/>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516A9701" w14:textId="77777777" w:rsidR="0049361F" w:rsidRPr="00A2346C" w:rsidRDefault="0049361F" w:rsidP="0049361F">
      <w:pPr>
        <w:pStyle w:val="InviasNormal"/>
        <w:spacing w:before="0" w:after="0"/>
        <w:ind w:left="1134"/>
        <w:rPr>
          <w:rFonts w:ascii="Arial" w:eastAsia="Arial" w:hAnsi="Arial" w:cs="Arial"/>
          <w:color w:val="000000" w:themeColor="text1"/>
          <w:lang w:val="es-CO"/>
        </w:rPr>
      </w:pPr>
    </w:p>
    <w:p w14:paraId="4D2707AE" w14:textId="77777777" w:rsidR="00673C94" w:rsidRPr="00A2346C" w:rsidRDefault="00673C94" w:rsidP="00306EF9">
      <w:pPr>
        <w:pStyle w:val="Prrafodelista"/>
        <w:numPr>
          <w:ilvl w:val="0"/>
          <w:numId w:val="43"/>
        </w:numPr>
        <w:jc w:val="both"/>
        <w:rPr>
          <w:rFonts w:ascii="Arial" w:eastAsia="Arial" w:hAnsi="Arial" w:cs="Arial"/>
          <w:color w:val="000000" w:themeColor="text1"/>
        </w:rPr>
      </w:pPr>
      <w:r w:rsidRPr="00A2346C">
        <w:rPr>
          <w:rFonts w:ascii="Arial" w:eastAsia="Arial" w:hAnsi="Arial" w:cs="Arial"/>
          <w:color w:val="000000" w:themeColor="text1"/>
        </w:rPr>
        <w:t>Certificación del revisor fiscal en caso de ser sociedad anónima colombiana, en la que conste si es abierta o cerrada.</w:t>
      </w:r>
    </w:p>
    <w:p w14:paraId="6D5E72E1" w14:textId="77777777" w:rsidR="00673C94" w:rsidRPr="00A2346C" w:rsidRDefault="00673C94" w:rsidP="00A2346C">
      <w:pPr>
        <w:pStyle w:val="Prrafodelista"/>
        <w:jc w:val="both"/>
        <w:rPr>
          <w:rFonts w:ascii="Arial" w:eastAsia="Arial" w:hAnsi="Arial" w:cs="Arial"/>
          <w:color w:val="000000" w:themeColor="text1"/>
        </w:rPr>
      </w:pPr>
    </w:p>
    <w:p w14:paraId="5B6A0551" w14:textId="77777777" w:rsidR="00673C94" w:rsidRDefault="00673C94" w:rsidP="00306EF9">
      <w:pPr>
        <w:pStyle w:val="Prrafodelista"/>
        <w:numPr>
          <w:ilvl w:val="0"/>
          <w:numId w:val="43"/>
        </w:numPr>
        <w:jc w:val="both"/>
        <w:rPr>
          <w:rFonts w:ascii="Arial" w:eastAsia="Arial" w:hAnsi="Arial" w:cs="Arial"/>
          <w:color w:val="000000" w:themeColor="text1"/>
        </w:rPr>
      </w:pPr>
      <w:r w:rsidRPr="00A2346C">
        <w:rPr>
          <w:rFonts w:ascii="Arial" w:eastAsia="Arial" w:hAnsi="Arial" w:cs="Arial"/>
          <w:color w:val="000000" w:themeColor="text1"/>
        </w:rPr>
        <w:t>Fotocopia del documento de identificación del representante legal.</w:t>
      </w:r>
    </w:p>
    <w:p w14:paraId="259718F1" w14:textId="77777777" w:rsidR="0049361F" w:rsidRPr="0049361F" w:rsidRDefault="0049361F" w:rsidP="0049361F">
      <w:pPr>
        <w:jc w:val="both"/>
        <w:rPr>
          <w:rFonts w:ascii="Arial" w:eastAsia="Arial" w:hAnsi="Arial" w:cs="Arial"/>
          <w:color w:val="000000" w:themeColor="text1"/>
        </w:rPr>
      </w:pPr>
    </w:p>
    <w:p w14:paraId="0D5ADDB4"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1B23FF58" w14:textId="77777777" w:rsidR="0049361F" w:rsidRPr="00A2346C" w:rsidRDefault="0049361F" w:rsidP="00A2346C">
      <w:pPr>
        <w:pStyle w:val="InviasNormal"/>
        <w:spacing w:before="0" w:after="0"/>
        <w:rPr>
          <w:rFonts w:ascii="Arial" w:eastAsia="Arial" w:hAnsi="Arial" w:cs="Arial"/>
          <w:color w:val="000000" w:themeColor="text1"/>
          <w:lang w:val="es-CO"/>
        </w:rPr>
      </w:pPr>
    </w:p>
    <w:p w14:paraId="71F7FDBB" w14:textId="13BABA82"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w:t>
      </w:r>
      <w:r w:rsidR="0049361F">
        <w:rPr>
          <w:rFonts w:ascii="Arial" w:eastAsia="Arial" w:hAnsi="Arial" w:cs="Arial"/>
          <w:color w:val="000000" w:themeColor="text1"/>
          <w:lang w:val="es-CO"/>
        </w:rPr>
        <w:t xml:space="preserve"> </w:t>
      </w:r>
      <w:r w:rsidRPr="00A2346C">
        <w:rPr>
          <w:rFonts w:ascii="Arial" w:eastAsia="Arial" w:hAnsi="Arial" w:cs="Arial"/>
          <w:color w:val="000000" w:themeColor="text1"/>
          <w:lang w:val="es-CO"/>
        </w:rPr>
        <w:t xml:space="preserve">En caso de modificarse la fecha de cierre del proceso, se tendrá como </w:t>
      </w:r>
      <w:r w:rsidRPr="00A2346C">
        <w:rPr>
          <w:rFonts w:ascii="Arial" w:eastAsia="Arial" w:hAnsi="Arial" w:cs="Arial"/>
          <w:color w:val="000000" w:themeColor="text1"/>
          <w:lang w:val="es-CO"/>
        </w:rPr>
        <w:lastRenderedPageBreak/>
        <w:t>referencia para establecer el plazo de vigencia del certificado la fecha originalmente señalada en el Pliego de Condiciones.</w:t>
      </w:r>
    </w:p>
    <w:p w14:paraId="2BDB5CFC" w14:textId="77777777" w:rsidR="0049361F" w:rsidRPr="00A2346C" w:rsidRDefault="0049361F" w:rsidP="00A2346C">
      <w:pPr>
        <w:pStyle w:val="InviasNormal"/>
        <w:spacing w:before="0" w:after="0"/>
        <w:rPr>
          <w:rFonts w:ascii="Arial" w:eastAsia="Arial" w:hAnsi="Arial" w:cs="Arial"/>
          <w:color w:val="000000" w:themeColor="text1"/>
          <w:lang w:val="es-ES"/>
        </w:rPr>
      </w:pPr>
    </w:p>
    <w:p w14:paraId="51CDE9BE" w14:textId="77777777" w:rsidR="00673C94" w:rsidRDefault="00673C94" w:rsidP="00A2346C">
      <w:pPr>
        <w:pStyle w:val="InviasNormal"/>
        <w:spacing w:before="0" w:after="0"/>
        <w:rPr>
          <w:rFonts w:ascii="Arial" w:eastAsia="Arial" w:hAnsi="Arial" w:cs="Arial"/>
          <w:color w:val="000000" w:themeColor="text1"/>
          <w:lang w:val="es-ES"/>
        </w:rPr>
      </w:pPr>
      <w:r w:rsidRPr="00A2346C">
        <w:rPr>
          <w:rFonts w:ascii="Arial" w:eastAsia="Arial" w:hAnsi="Arial" w:cs="Arial"/>
          <w:color w:val="000000" w:themeColor="text1"/>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5A4B1A0" w14:textId="77777777" w:rsidR="001049C2" w:rsidRPr="00A2346C" w:rsidRDefault="001049C2" w:rsidP="00A2346C">
      <w:pPr>
        <w:pStyle w:val="InviasNormal"/>
        <w:spacing w:before="0" w:after="0"/>
        <w:rPr>
          <w:rFonts w:ascii="Arial" w:eastAsia="Arial" w:hAnsi="Arial" w:cs="Arial"/>
          <w:color w:val="000000" w:themeColor="text1"/>
          <w:lang w:val="es-ES"/>
        </w:rPr>
      </w:pPr>
    </w:p>
    <w:p w14:paraId="638CECC5" w14:textId="77777777" w:rsidR="00673C94" w:rsidRDefault="00673C94" w:rsidP="00306EF9">
      <w:pPr>
        <w:numPr>
          <w:ilvl w:val="0"/>
          <w:numId w:val="26"/>
        </w:numPr>
        <w:contextualSpacing/>
        <w:jc w:val="both"/>
        <w:rPr>
          <w:rFonts w:ascii="Arial" w:hAnsi="Arial" w:cs="Arial"/>
          <w:color w:val="000000" w:themeColor="text1"/>
        </w:rPr>
      </w:pPr>
      <w:r w:rsidRPr="00A2346C">
        <w:rPr>
          <w:rFonts w:ascii="Arial" w:hAnsi="Arial" w:cs="Arial"/>
          <w:color w:val="000000" w:themeColor="text1"/>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2EE9C30E" w14:textId="77777777" w:rsidR="001049C2" w:rsidRPr="00A2346C" w:rsidRDefault="001049C2" w:rsidP="001049C2">
      <w:pPr>
        <w:ind w:left="720"/>
        <w:contextualSpacing/>
        <w:jc w:val="both"/>
        <w:rPr>
          <w:rFonts w:ascii="Arial" w:hAnsi="Arial" w:cs="Arial"/>
          <w:color w:val="000000" w:themeColor="text1"/>
        </w:rPr>
      </w:pPr>
    </w:p>
    <w:p w14:paraId="30643E19"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Nombre o razón social completa.</w:t>
      </w:r>
    </w:p>
    <w:p w14:paraId="10AF1A94"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Nombre del representante legal o de la persona facultada para comprometer a la persona jurídica.</w:t>
      </w:r>
    </w:p>
    <w:p w14:paraId="289B5CE9"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Que el objeto de la sociedad permita ejecutar las actividades descritas en el objeto del Proceso de Selección.</w:t>
      </w:r>
    </w:p>
    <w:p w14:paraId="6B481283" w14:textId="77777777" w:rsidR="00673C94" w:rsidRPr="00A2346C" w:rsidRDefault="00673C94" w:rsidP="00306EF9">
      <w:pPr>
        <w:pStyle w:val="Prrafodelista"/>
        <w:numPr>
          <w:ilvl w:val="0"/>
          <w:numId w:val="12"/>
        </w:numPr>
        <w:jc w:val="both"/>
        <w:rPr>
          <w:rFonts w:ascii="Arial" w:eastAsia="Arial" w:hAnsi="Arial" w:cs="Arial"/>
          <w:color w:val="000000" w:themeColor="text1"/>
        </w:rPr>
      </w:pPr>
      <w:r w:rsidRPr="00A2346C">
        <w:rPr>
          <w:rFonts w:ascii="Arial" w:eastAsia="Arial" w:hAnsi="Arial" w:cs="Arial"/>
          <w:color w:val="000000" w:themeColor="text1"/>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46FB0A73"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Tipo, número y fecha del documento de constitución o creación. </w:t>
      </w:r>
    </w:p>
    <w:p w14:paraId="27CCB61F"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Fecha y clase de documento por el cual se reconoce la personería jurídica</w:t>
      </w:r>
    </w:p>
    <w:p w14:paraId="73737CA7"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lang w:val="es-CO"/>
        </w:rPr>
      </w:pPr>
      <w:r w:rsidRPr="00A2346C">
        <w:rPr>
          <w:rFonts w:ascii="Arial" w:eastAsia="Arial" w:hAnsi="Arial" w:cs="Arial"/>
          <w:color w:val="auto"/>
          <w:lang w:val="es-CO"/>
        </w:rPr>
        <w:t>Acreditar que su duración no será inferior a la del plazo del Contrato y un año más</w:t>
      </w:r>
      <w:r w:rsidRPr="00A2346C">
        <w:rPr>
          <w:rFonts w:ascii="Arial" w:eastAsia="Arial" w:hAnsi="Arial" w:cs="Arial"/>
          <w:color w:val="000000" w:themeColor="text1"/>
          <w:lang w:val="es-CO"/>
        </w:rPr>
        <w:t xml:space="preserve">. </w:t>
      </w:r>
    </w:p>
    <w:p w14:paraId="3082181E" w14:textId="77777777" w:rsidR="00673C94" w:rsidRPr="00A2346C" w:rsidRDefault="00673C94" w:rsidP="00306EF9">
      <w:pPr>
        <w:pStyle w:val="InviasNormal"/>
        <w:numPr>
          <w:ilvl w:val="0"/>
          <w:numId w:val="12"/>
        </w:numPr>
        <w:spacing w:before="0" w:after="0"/>
        <w:rPr>
          <w:rFonts w:ascii="Arial" w:eastAsia="Arial" w:hAnsi="Arial" w:cs="Arial"/>
          <w:color w:val="000000" w:themeColor="text1"/>
        </w:rPr>
      </w:pPr>
      <w:r w:rsidRPr="00A2346C">
        <w:rPr>
          <w:rFonts w:ascii="Arial" w:eastAsia="Arial" w:hAnsi="Arial" w:cs="Arial"/>
          <w:color w:val="000000" w:themeColor="text1"/>
          <w:lang w:val="es-CO"/>
        </w:rPr>
        <w:t>Fotocopia del documento de identificación del representante legal.</w:t>
      </w:r>
    </w:p>
    <w:p w14:paraId="0E8440DA" w14:textId="77777777" w:rsidR="001049C2" w:rsidRDefault="001049C2" w:rsidP="00A2346C">
      <w:pPr>
        <w:pStyle w:val="InviasNormal"/>
        <w:spacing w:before="0" w:after="0"/>
        <w:rPr>
          <w:rFonts w:ascii="Arial" w:eastAsia="Arial" w:hAnsi="Arial" w:cs="Arial"/>
          <w:color w:val="000000" w:themeColor="text1"/>
          <w:lang w:val="es-CO"/>
        </w:rPr>
      </w:pPr>
    </w:p>
    <w:p w14:paraId="09E3FDB6" w14:textId="58ECC66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ii) la información requerida en el presente numeral, y iii) la capacidad jurídica para vincular y representar a la sociedad de la persona que efectúa la declaración, así como de las demás personas que puedan representar y vincular a la sociedad, si las hay.</w:t>
      </w:r>
    </w:p>
    <w:p w14:paraId="7FE29BB2" w14:textId="77777777" w:rsidR="001049C2" w:rsidRPr="00A2346C" w:rsidRDefault="001049C2" w:rsidP="00A2346C">
      <w:pPr>
        <w:pStyle w:val="InviasNormal"/>
        <w:spacing w:before="0" w:after="0"/>
        <w:rPr>
          <w:rFonts w:ascii="Arial" w:eastAsia="Arial" w:hAnsi="Arial" w:cs="Arial"/>
          <w:color w:val="000000" w:themeColor="text1"/>
          <w:lang w:val="es-CO"/>
        </w:rPr>
      </w:pPr>
    </w:p>
    <w:p w14:paraId="0A88D52F"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b/>
          <w:bCs/>
          <w:color w:val="000000" w:themeColor="text1"/>
          <w:lang w:val="es-CO"/>
        </w:rPr>
        <w:t>Nota 6</w:t>
      </w:r>
      <w:r w:rsidRPr="00A2346C">
        <w:rPr>
          <w:rFonts w:ascii="Arial" w:eastAsia="Arial" w:hAnsi="Arial" w:cs="Arial"/>
          <w:color w:val="000000" w:themeColor="text1"/>
          <w:lang w:val="es-CO"/>
        </w:rPr>
        <w:t xml:space="preserve">: En caso de que la persona jurídica sin sucursal o domicilio en Colombia resulte adjudicatario del proceso, tanto de forma individual o como integrante de una estructura </w:t>
      </w:r>
      <w:r w:rsidRPr="00A2346C">
        <w:rPr>
          <w:rFonts w:ascii="Arial" w:eastAsia="Arial" w:hAnsi="Arial" w:cs="Arial"/>
          <w:color w:val="000000" w:themeColor="text1"/>
          <w:lang w:val="es-CO"/>
        </w:rPr>
        <w:lastRenderedPageBreak/>
        <w:t>plural, deberá constituir una sucursal con domicilio en el territorio nacional, lo anterior de acuerdo a lo dispuesto en el artículo 471 y ss. del Código de Comercio.</w:t>
      </w:r>
    </w:p>
    <w:p w14:paraId="362CBFE4" w14:textId="77777777" w:rsidR="001049C2" w:rsidRPr="00A2346C" w:rsidRDefault="001049C2" w:rsidP="00A2346C">
      <w:pPr>
        <w:pStyle w:val="InviasNormal"/>
        <w:spacing w:before="0" w:after="0"/>
        <w:rPr>
          <w:rFonts w:ascii="Arial" w:eastAsia="Arial" w:hAnsi="Arial" w:cs="Arial"/>
          <w:color w:val="000000" w:themeColor="text1"/>
          <w:lang w:val="es-CO"/>
        </w:rPr>
      </w:pPr>
    </w:p>
    <w:p w14:paraId="3E672A0A" w14:textId="77777777" w:rsidR="00673C94" w:rsidRDefault="00673C94" w:rsidP="00306EF9">
      <w:pPr>
        <w:pStyle w:val="InviasNormal"/>
        <w:numPr>
          <w:ilvl w:val="0"/>
          <w:numId w:val="26"/>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Entidades estatales: Deben presentar los siguientes documentos para acreditar su existencia:</w:t>
      </w:r>
    </w:p>
    <w:p w14:paraId="120DA6D1" w14:textId="77777777" w:rsidR="00A550B8" w:rsidRPr="00A2346C" w:rsidRDefault="00A550B8" w:rsidP="00A550B8">
      <w:pPr>
        <w:pStyle w:val="InviasNormal"/>
        <w:spacing w:before="0" w:after="0"/>
        <w:ind w:left="720"/>
        <w:rPr>
          <w:rFonts w:ascii="Arial" w:eastAsia="Arial" w:hAnsi="Arial" w:cs="Arial"/>
          <w:color w:val="000000" w:themeColor="text1"/>
          <w:lang w:val="es-CO"/>
        </w:rPr>
      </w:pPr>
    </w:p>
    <w:p w14:paraId="16C4A3CB" w14:textId="77777777" w:rsidR="00673C94" w:rsidRDefault="00673C94" w:rsidP="00306EF9">
      <w:pPr>
        <w:pStyle w:val="InviasNormal"/>
        <w:numPr>
          <w:ilvl w:val="0"/>
          <w:numId w:val="40"/>
        </w:numPr>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w:t>
      </w:r>
    </w:p>
    <w:p w14:paraId="080387CA" w14:textId="77777777" w:rsidR="001049C2" w:rsidRDefault="001049C2" w:rsidP="001049C2">
      <w:pPr>
        <w:pStyle w:val="InviasNormal"/>
        <w:spacing w:before="0" w:after="0"/>
        <w:ind w:left="1080"/>
        <w:rPr>
          <w:rFonts w:ascii="Arial" w:eastAsia="Arial" w:hAnsi="Arial" w:cs="Arial"/>
          <w:color w:val="000000" w:themeColor="text1"/>
          <w:lang w:val="es-CO"/>
        </w:rPr>
      </w:pPr>
    </w:p>
    <w:p w14:paraId="10CC5447" w14:textId="77777777" w:rsidR="00673C94" w:rsidRDefault="00673C94" w:rsidP="00A2346C">
      <w:pPr>
        <w:autoSpaceDE w:val="0"/>
        <w:autoSpaceDN w:val="0"/>
        <w:adjustRightInd w:val="0"/>
        <w:jc w:val="both"/>
        <w:rPr>
          <w:rFonts w:ascii="Arial" w:eastAsia="Arial" w:hAnsi="Arial" w:cs="Arial"/>
        </w:rPr>
      </w:pPr>
      <w:r w:rsidRPr="00A2346C">
        <w:rPr>
          <w:rFonts w:ascii="Arial" w:eastAsia="Arial" w:hAnsi="Arial" w:cs="Arial"/>
          <w:b/>
        </w:rPr>
        <w:t>Nota 7:</w:t>
      </w:r>
      <w:r w:rsidRPr="00A2346C">
        <w:rPr>
          <w:rFonts w:ascii="Arial" w:eastAsia="Arial" w:hAnsi="Arial" w:cs="Arial"/>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34E6537E" w14:textId="77777777" w:rsidR="00232C0C" w:rsidRPr="00A2346C" w:rsidRDefault="00232C0C" w:rsidP="00A2346C">
      <w:pPr>
        <w:autoSpaceDE w:val="0"/>
        <w:autoSpaceDN w:val="0"/>
        <w:adjustRightInd w:val="0"/>
        <w:jc w:val="both"/>
        <w:rPr>
          <w:rFonts w:ascii="Arial" w:eastAsia="Arial" w:hAnsi="Arial" w:cs="Arial"/>
        </w:rPr>
      </w:pPr>
    </w:p>
    <w:p w14:paraId="09C9DDBF" w14:textId="77777777" w:rsidR="00673C94" w:rsidRPr="00A2346C"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 </w:t>
      </w:r>
    </w:p>
    <w:p w14:paraId="204C9379" w14:textId="77777777" w:rsidR="00673C94" w:rsidRPr="00A2346C"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 xml:space="preserve">Que el objeto incluya las actividades principales objeto del presente proceso. </w:t>
      </w:r>
    </w:p>
    <w:p w14:paraId="34C24D71" w14:textId="77777777" w:rsidR="00673C94" w:rsidRPr="00A2346C"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La duración deberá ser por lo menos igual al plazo estimado del Contrato y un (1) año más.</w:t>
      </w:r>
    </w:p>
    <w:p w14:paraId="1D21C2A4" w14:textId="77777777" w:rsidR="00673C94" w:rsidRPr="00A2346C"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 xml:space="preserve">Para efectos del Pliego de Condiciones, el plazo de ejecución del Contrato será el indicado en el numeral “1.1 Objeto, presupuesto oficial, plazo y ubicación”. </w:t>
      </w:r>
    </w:p>
    <w:p w14:paraId="3334D835" w14:textId="77777777" w:rsidR="00673C94" w:rsidRPr="00A2346C"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D573FCD" w14:textId="77777777" w:rsidR="00673C94" w:rsidRPr="00A2346C"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 xml:space="preserve">La ausencia definitiva de autorización suficiente o el no aporte de dicho documento una vez solicitado por la entidad, determinará la falta de capacidad jurídica para presentar la oferta, y por tanto su rechazo. </w:t>
      </w:r>
    </w:p>
    <w:p w14:paraId="67374714" w14:textId="77777777" w:rsidR="00673C94" w:rsidRDefault="00673C94" w:rsidP="00306EF9">
      <w:pPr>
        <w:pStyle w:val="Prrafodelista"/>
        <w:numPr>
          <w:ilvl w:val="0"/>
          <w:numId w:val="55"/>
        </w:numPr>
        <w:jc w:val="both"/>
        <w:rPr>
          <w:rFonts w:ascii="Arial" w:eastAsia="Arial" w:hAnsi="Arial" w:cs="Arial"/>
        </w:rPr>
      </w:pPr>
      <w:r w:rsidRPr="00A2346C">
        <w:rPr>
          <w:rFonts w:ascii="Arial" w:eastAsia="Arial" w:hAnsi="Arial" w:cs="Arial"/>
        </w:rPr>
        <w:t>El nombramiento del revisor fiscal en caso de que exista.</w:t>
      </w:r>
    </w:p>
    <w:p w14:paraId="2AED8555" w14:textId="77777777" w:rsidR="00232C0C" w:rsidRPr="00A2346C" w:rsidRDefault="00232C0C" w:rsidP="00232C0C">
      <w:pPr>
        <w:pStyle w:val="Prrafodelista"/>
        <w:jc w:val="both"/>
        <w:rPr>
          <w:rFonts w:ascii="Arial" w:eastAsia="Arial" w:hAnsi="Arial" w:cs="Arial"/>
        </w:rPr>
      </w:pPr>
    </w:p>
    <w:p w14:paraId="4EAEBF87" w14:textId="77777777" w:rsidR="00673C94" w:rsidRPr="00A2346C" w:rsidRDefault="00673C94" w:rsidP="00306EF9">
      <w:pPr>
        <w:pStyle w:val="InviasNormal"/>
        <w:numPr>
          <w:ilvl w:val="2"/>
          <w:numId w:val="25"/>
        </w:numPr>
        <w:spacing w:before="0" w:after="0"/>
        <w:outlineLvl w:val="2"/>
        <w:rPr>
          <w:rFonts w:ascii="Arial" w:eastAsia="Arial" w:hAnsi="Arial" w:cs="Arial"/>
          <w:b/>
          <w:color w:val="000000" w:themeColor="text1"/>
          <w:lang w:val="es-CO"/>
        </w:rPr>
      </w:pPr>
      <w:bookmarkStart w:id="340" w:name="_Toc32147339"/>
      <w:bookmarkStart w:id="341" w:name="_Toc230250730"/>
      <w:r w:rsidRPr="00A2346C">
        <w:rPr>
          <w:rFonts w:ascii="Arial" w:eastAsia="Arial" w:hAnsi="Arial" w:cs="Arial"/>
          <w:b/>
          <w:color w:val="000000" w:themeColor="text1"/>
          <w:lang w:val="es-CO"/>
        </w:rPr>
        <w:t>PROPONENTES PLURALES</w:t>
      </w:r>
      <w:bookmarkEnd w:id="340"/>
      <w:bookmarkEnd w:id="341"/>
      <w:r w:rsidRPr="00A2346C">
        <w:rPr>
          <w:rFonts w:ascii="Arial" w:eastAsia="Arial" w:hAnsi="Arial" w:cs="Arial"/>
          <w:b/>
          <w:color w:val="000000" w:themeColor="text1"/>
          <w:lang w:val="es-CO"/>
        </w:rPr>
        <w:t xml:space="preserve"> </w:t>
      </w:r>
    </w:p>
    <w:p w14:paraId="07474A7A" w14:textId="77777777" w:rsidR="00232C0C" w:rsidRDefault="00232C0C" w:rsidP="00A2346C">
      <w:pPr>
        <w:tabs>
          <w:tab w:val="left" w:pos="-142"/>
        </w:tabs>
        <w:autoSpaceDE w:val="0"/>
        <w:autoSpaceDN w:val="0"/>
        <w:adjustRightInd w:val="0"/>
        <w:jc w:val="both"/>
        <w:rPr>
          <w:rFonts w:ascii="Arial" w:hAnsi="Arial" w:cs="Arial"/>
          <w:color w:val="000000" w:themeColor="text1"/>
        </w:rPr>
      </w:pPr>
    </w:p>
    <w:p w14:paraId="20F68226" w14:textId="7520D2E3" w:rsidR="00673C94" w:rsidRDefault="00673C94" w:rsidP="00A2346C">
      <w:pPr>
        <w:tabs>
          <w:tab w:val="left" w:pos="-142"/>
        </w:tabs>
        <w:autoSpaceDE w:val="0"/>
        <w:autoSpaceDN w:val="0"/>
        <w:adjustRightInd w:val="0"/>
        <w:jc w:val="both"/>
        <w:rPr>
          <w:rFonts w:ascii="Arial" w:eastAsia="Arial,Times New Roman" w:hAnsi="Arial" w:cs="Arial"/>
          <w:color w:val="000000" w:themeColor="text1"/>
        </w:rPr>
      </w:pP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documento</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conformación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Proponentes plurales</w:t>
      </w:r>
      <w:r w:rsidRPr="00A2346C">
        <w:rPr>
          <w:rFonts w:ascii="Arial" w:eastAsia="Arial,Times New Roman" w:hAnsi="Arial" w:cs="Arial"/>
          <w:color w:val="000000" w:themeColor="text1"/>
        </w:rPr>
        <w:t xml:space="preserve"> </w:t>
      </w:r>
      <w:r w:rsidRPr="00A2346C">
        <w:rPr>
          <w:rFonts w:ascii="Arial" w:hAnsi="Arial" w:cs="Arial"/>
          <w:color w:val="000000" w:themeColor="text1"/>
        </w:rPr>
        <w:t>debe:</w:t>
      </w:r>
      <w:r w:rsidRPr="00A2346C">
        <w:rPr>
          <w:rFonts w:ascii="Arial" w:eastAsia="Arial,Times New Roman" w:hAnsi="Arial" w:cs="Arial"/>
          <w:color w:val="000000" w:themeColor="text1"/>
        </w:rPr>
        <w:t xml:space="preserve"> </w:t>
      </w:r>
    </w:p>
    <w:p w14:paraId="1B164622" w14:textId="77777777" w:rsidR="00232C0C" w:rsidRPr="00A2346C" w:rsidRDefault="00232C0C" w:rsidP="00A2346C">
      <w:pPr>
        <w:tabs>
          <w:tab w:val="left" w:pos="-142"/>
        </w:tabs>
        <w:autoSpaceDE w:val="0"/>
        <w:autoSpaceDN w:val="0"/>
        <w:adjustRightInd w:val="0"/>
        <w:jc w:val="both"/>
        <w:rPr>
          <w:rFonts w:ascii="Arial" w:eastAsia="Arial,Times New Roman" w:hAnsi="Arial" w:cs="Arial"/>
          <w:color w:val="000000" w:themeColor="text1"/>
        </w:rPr>
      </w:pPr>
    </w:p>
    <w:p w14:paraId="2BEBB90F" w14:textId="77777777" w:rsidR="00673C94" w:rsidRPr="00A2346C" w:rsidRDefault="00673C94" w:rsidP="00306EF9">
      <w:pPr>
        <w:numPr>
          <w:ilvl w:val="0"/>
          <w:numId w:val="27"/>
        </w:numPr>
        <w:contextualSpacing/>
        <w:jc w:val="both"/>
        <w:rPr>
          <w:rFonts w:ascii="Arial" w:hAnsi="Arial" w:cs="Arial"/>
        </w:rPr>
      </w:pPr>
      <w:r w:rsidRPr="00A2346C">
        <w:rPr>
          <w:rFonts w:ascii="Arial" w:hAnsi="Arial" w:cs="Arial"/>
        </w:rPr>
        <w:t>Acreditar la existencia del Proponente Plural y clasificarlo en Unión Temporal</w:t>
      </w:r>
      <w:r w:rsidRPr="00A2346C">
        <w:rPr>
          <w:rFonts w:ascii="Arial" w:eastAsia="Arial,Times New Roman" w:hAnsi="Arial" w:cs="Arial"/>
        </w:rPr>
        <w:t xml:space="preserve"> </w:t>
      </w:r>
      <w:r w:rsidRPr="00A2346C">
        <w:rPr>
          <w:rFonts w:ascii="Arial" w:hAnsi="Arial" w:cs="Arial"/>
        </w:rPr>
        <w:t>o</w:t>
      </w:r>
      <w:r w:rsidRPr="00A2346C">
        <w:rPr>
          <w:rFonts w:ascii="Arial" w:eastAsia="Arial,Times New Roman" w:hAnsi="Arial" w:cs="Arial"/>
        </w:rPr>
        <w:t xml:space="preserve"> </w:t>
      </w:r>
      <w:r w:rsidRPr="00A2346C">
        <w:rPr>
          <w:rFonts w:ascii="Arial" w:hAnsi="Arial" w:cs="Arial"/>
        </w:rPr>
        <w:t xml:space="preserve">Consorcio. En este documento los integrantes deben expresar su intención de </w:t>
      </w:r>
      <w:r w:rsidRPr="00A2346C">
        <w:rPr>
          <w:rFonts w:ascii="Arial" w:hAnsi="Arial" w:cs="Arial"/>
        </w:rPr>
        <w:lastRenderedPageBreak/>
        <w:t>conformar el Proponente Plural. En caso que no exista claridad sobre el tipo de asociación se solicitará la aclaración.</w:t>
      </w:r>
      <w:r w:rsidRPr="00A2346C">
        <w:rPr>
          <w:rFonts w:ascii="Arial" w:eastAsia="Arial,Times New Roman" w:hAnsi="Arial" w:cs="Arial"/>
        </w:rPr>
        <w:t xml:space="preserve"> </w:t>
      </w:r>
      <w:r w:rsidRPr="00A2346C">
        <w:rPr>
          <w:rFonts w:ascii="Arial" w:hAnsi="Arial" w:cs="Arial"/>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0D273258" w14:textId="77777777" w:rsidR="00673C94" w:rsidRPr="00A2346C" w:rsidRDefault="00673C94" w:rsidP="00A2346C">
      <w:pPr>
        <w:ind w:left="720"/>
        <w:contextualSpacing/>
        <w:jc w:val="both"/>
        <w:rPr>
          <w:rFonts w:ascii="Arial" w:hAnsi="Arial" w:cs="Arial"/>
          <w:bCs/>
          <w:lang w:val="x-none"/>
        </w:rPr>
      </w:pPr>
    </w:p>
    <w:p w14:paraId="33C30ECB" w14:textId="77777777" w:rsidR="00673C94" w:rsidRPr="00232C0C" w:rsidRDefault="00673C94" w:rsidP="00306EF9">
      <w:pPr>
        <w:numPr>
          <w:ilvl w:val="0"/>
          <w:numId w:val="27"/>
        </w:numPr>
        <w:contextualSpacing/>
        <w:jc w:val="both"/>
        <w:rPr>
          <w:rFonts w:ascii="Arial" w:hAnsi="Arial" w:cs="Arial"/>
          <w:color w:val="000000" w:themeColor="text1"/>
        </w:rPr>
      </w:pPr>
      <w:r w:rsidRPr="00A2346C">
        <w:rPr>
          <w:rFonts w:ascii="Arial" w:hAnsi="Arial" w:cs="Arial"/>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3C3752E5" w14:textId="77777777" w:rsidR="00232C0C" w:rsidRPr="00A2346C" w:rsidRDefault="00232C0C" w:rsidP="00232C0C">
      <w:pPr>
        <w:contextualSpacing/>
        <w:jc w:val="both"/>
        <w:rPr>
          <w:rFonts w:ascii="Arial" w:hAnsi="Arial" w:cs="Arial"/>
          <w:color w:val="000000" w:themeColor="text1"/>
        </w:rPr>
      </w:pPr>
    </w:p>
    <w:p w14:paraId="5D1B5DC2" w14:textId="77777777" w:rsidR="00673C94" w:rsidRPr="00A2346C" w:rsidRDefault="00673C94" w:rsidP="00306EF9">
      <w:pPr>
        <w:pStyle w:val="Prrafodelista"/>
        <w:numPr>
          <w:ilvl w:val="0"/>
          <w:numId w:val="27"/>
        </w:numPr>
        <w:jc w:val="both"/>
        <w:rPr>
          <w:rFonts w:ascii="Arial" w:eastAsiaTheme="minorEastAsia" w:hAnsi="Arial" w:cs="Arial"/>
          <w:color w:val="000000" w:themeColor="text1"/>
        </w:rPr>
      </w:pPr>
      <w:r w:rsidRPr="00A2346C">
        <w:rPr>
          <w:rFonts w:ascii="Arial" w:eastAsiaTheme="minorHAnsi" w:hAnsi="Arial" w:cs="Arial"/>
        </w:rPr>
        <w:t>A</w:t>
      </w:r>
      <w:r w:rsidRPr="00A2346C">
        <w:rPr>
          <w:rFonts w:ascii="Arial" w:hAnsi="Arial" w:cs="Arial"/>
        </w:rPr>
        <w:t>portar copia del documento de identificación del representante principal y, en caso de que se haya nombrado, del suplente del Proponente Plural.</w:t>
      </w:r>
    </w:p>
    <w:p w14:paraId="7DE8B769" w14:textId="77777777" w:rsidR="00673C94" w:rsidRPr="00A2346C" w:rsidRDefault="00673C94" w:rsidP="00A2346C">
      <w:pPr>
        <w:pStyle w:val="Prrafodelista"/>
        <w:jc w:val="both"/>
        <w:rPr>
          <w:rFonts w:ascii="Arial" w:eastAsiaTheme="minorHAnsi" w:hAnsi="Arial" w:cs="Arial"/>
          <w:color w:val="000000" w:themeColor="text1"/>
        </w:rPr>
      </w:pPr>
    </w:p>
    <w:p w14:paraId="63D1327A" w14:textId="77777777" w:rsidR="00673C94" w:rsidRDefault="00673C94" w:rsidP="00306EF9">
      <w:pPr>
        <w:pStyle w:val="Prrafodelista"/>
        <w:numPr>
          <w:ilvl w:val="0"/>
          <w:numId w:val="27"/>
        </w:numPr>
        <w:jc w:val="both"/>
        <w:rPr>
          <w:rFonts w:ascii="Arial" w:eastAsiaTheme="minorHAnsi" w:hAnsi="Arial" w:cs="Arial"/>
          <w:color w:val="000000" w:themeColor="text1"/>
        </w:rPr>
      </w:pPr>
      <w:r w:rsidRPr="00A2346C">
        <w:rPr>
          <w:rFonts w:ascii="Arial" w:eastAsiaTheme="minorHAnsi" w:hAnsi="Arial" w:cs="Arial"/>
          <w:color w:val="000000" w:themeColor="text1"/>
        </w:rPr>
        <w:t xml:space="preserve">Acreditar que la vigencia de la estructura plural no sea inferior a la del plazo del Contrato y un año adicional. Para efectos de la evaluación, este plazo será contado a partir de la fecha del cierre del Proceso de Contratación. </w:t>
      </w:r>
    </w:p>
    <w:p w14:paraId="0BB7341C" w14:textId="77777777" w:rsidR="00232C0C" w:rsidRPr="00232C0C" w:rsidRDefault="00232C0C" w:rsidP="00232C0C">
      <w:pPr>
        <w:jc w:val="both"/>
        <w:rPr>
          <w:rFonts w:ascii="Arial" w:eastAsiaTheme="minorHAnsi" w:hAnsi="Arial" w:cs="Arial"/>
          <w:color w:val="000000" w:themeColor="text1"/>
        </w:rPr>
      </w:pPr>
    </w:p>
    <w:p w14:paraId="6B8A4B8F" w14:textId="77777777" w:rsidR="00673C94" w:rsidRPr="00A2346C" w:rsidRDefault="00673C94" w:rsidP="00306EF9">
      <w:pPr>
        <w:numPr>
          <w:ilvl w:val="0"/>
          <w:numId w:val="27"/>
        </w:numPr>
        <w:contextualSpacing/>
        <w:jc w:val="both"/>
        <w:rPr>
          <w:rFonts w:ascii="Arial" w:hAnsi="Arial" w:cs="Arial"/>
          <w:color w:val="000000" w:themeColor="text1"/>
        </w:rPr>
      </w:pP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w:t>
      </w:r>
      <w:r w:rsidRPr="00A2346C">
        <w:rPr>
          <w:rFonts w:ascii="Arial" w:eastAsia="Arial,Times New Roman" w:hAnsi="Arial" w:cs="Arial"/>
          <w:color w:val="000000" w:themeColor="text1"/>
        </w:rPr>
        <w:t xml:space="preserve"> </w:t>
      </w:r>
      <w:r w:rsidRPr="00A2346C">
        <w:rPr>
          <w:rFonts w:ascii="Arial" w:hAnsi="Arial" w:cs="Arial"/>
          <w:color w:val="000000" w:themeColor="text1"/>
        </w:rPr>
        <w:t>plural</w:t>
      </w:r>
      <w:r w:rsidRPr="00A2346C">
        <w:rPr>
          <w:rFonts w:ascii="Arial" w:eastAsia="Arial,Times New Roman" w:hAnsi="Arial" w:cs="Arial"/>
          <w:color w:val="000000" w:themeColor="text1"/>
        </w:rPr>
        <w:t xml:space="preserve"> </w:t>
      </w:r>
      <w:r w:rsidRPr="00A2346C">
        <w:rPr>
          <w:rFonts w:ascii="Arial" w:hAnsi="Arial" w:cs="Arial"/>
          <w:color w:val="000000" w:themeColor="text1"/>
        </w:rPr>
        <w:t>debe</w:t>
      </w:r>
      <w:r w:rsidRPr="00A2346C">
        <w:rPr>
          <w:rFonts w:ascii="Arial" w:eastAsia="Arial,Times New Roman" w:hAnsi="Arial" w:cs="Arial"/>
          <w:color w:val="000000" w:themeColor="text1"/>
        </w:rPr>
        <w:t xml:space="preserve"> </w:t>
      </w:r>
      <w:r w:rsidRPr="00A2346C">
        <w:rPr>
          <w:rFonts w:ascii="Arial" w:hAnsi="Arial" w:cs="Arial"/>
          <w:color w:val="000000" w:themeColor="text1"/>
        </w:rPr>
        <w:t>señalar</w:t>
      </w:r>
      <w:r w:rsidRPr="00A2346C">
        <w:rPr>
          <w:rFonts w:ascii="Arial" w:eastAsia="Arial,Times New Roman" w:hAnsi="Arial" w:cs="Arial"/>
          <w:color w:val="000000" w:themeColor="text1"/>
        </w:rPr>
        <w:t xml:space="preserve"> </w:t>
      </w:r>
      <w:r w:rsidRPr="00A2346C">
        <w:rPr>
          <w:rFonts w:ascii="Arial" w:hAnsi="Arial" w:cs="Arial"/>
          <w:color w:val="000000" w:themeColor="text1"/>
        </w:rPr>
        <w:t>expresamente</w:t>
      </w:r>
      <w:r w:rsidRPr="00A2346C">
        <w:rPr>
          <w:rFonts w:ascii="Arial" w:eastAsia="Arial,Times New Roman" w:hAnsi="Arial" w:cs="Arial"/>
          <w:color w:val="000000" w:themeColor="text1"/>
        </w:rPr>
        <w:t xml:space="preserve"> </w:t>
      </w:r>
      <w:r w:rsidRPr="00A2346C">
        <w:rPr>
          <w:rFonts w:ascii="Arial" w:hAnsi="Arial" w:cs="Arial"/>
          <w:color w:val="000000" w:themeColor="text1"/>
        </w:rPr>
        <w:t>cuál</w:t>
      </w:r>
      <w:r w:rsidRPr="00A2346C">
        <w:rPr>
          <w:rFonts w:ascii="Arial" w:eastAsia="Arial,Times New Roman" w:hAnsi="Arial" w:cs="Arial"/>
          <w:color w:val="000000" w:themeColor="text1"/>
        </w:rPr>
        <w:t xml:space="preserve"> </w:t>
      </w:r>
      <w:r w:rsidRPr="00A2346C">
        <w:rPr>
          <w:rFonts w:ascii="Arial" w:hAnsi="Arial" w:cs="Arial"/>
          <w:color w:val="000000" w:themeColor="text1"/>
        </w:rPr>
        <w:t>es</w:t>
      </w:r>
      <w:r w:rsidRPr="00A2346C">
        <w:rPr>
          <w:rFonts w:ascii="Arial" w:eastAsia="Arial,Times New Roman" w:hAnsi="Arial" w:cs="Arial"/>
          <w:color w:val="000000" w:themeColor="text1"/>
        </w:rPr>
        <w:t xml:space="preserve"> </w:t>
      </w: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porcentaje</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participación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cada</w:t>
      </w:r>
      <w:r w:rsidRPr="00A2346C">
        <w:rPr>
          <w:rFonts w:ascii="Arial" w:eastAsia="Arial,Times New Roman" w:hAnsi="Arial" w:cs="Arial"/>
          <w:color w:val="000000" w:themeColor="text1"/>
        </w:rPr>
        <w:t xml:space="preserve"> </w:t>
      </w:r>
      <w:r w:rsidRPr="00A2346C">
        <w:rPr>
          <w:rFonts w:ascii="Arial" w:hAnsi="Arial" w:cs="Arial"/>
          <w:color w:val="000000" w:themeColor="text1"/>
        </w:rPr>
        <w:t>uno</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sus</w:t>
      </w:r>
      <w:r w:rsidRPr="00A2346C">
        <w:rPr>
          <w:rFonts w:ascii="Arial" w:eastAsia="Arial,Times New Roman" w:hAnsi="Arial" w:cs="Arial"/>
          <w:color w:val="000000" w:themeColor="text1"/>
        </w:rPr>
        <w:t xml:space="preserve"> </w:t>
      </w:r>
      <w:r w:rsidRPr="00A2346C">
        <w:rPr>
          <w:rFonts w:ascii="Arial" w:hAnsi="Arial" w:cs="Arial"/>
          <w:color w:val="000000" w:themeColor="text1"/>
        </w:rPr>
        <w:t>miembros.</w:t>
      </w:r>
      <w:r w:rsidRPr="00A2346C">
        <w:rPr>
          <w:rFonts w:ascii="Arial" w:eastAsia="Arial,Times New Roman" w:hAnsi="Arial" w:cs="Arial"/>
          <w:color w:val="000000" w:themeColor="text1"/>
        </w:rPr>
        <w:t xml:space="preserve"> </w:t>
      </w:r>
      <w:r w:rsidRPr="00A2346C">
        <w:rPr>
          <w:rFonts w:ascii="Arial" w:hAnsi="Arial" w:cs="Arial"/>
          <w:color w:val="000000" w:themeColor="text1"/>
        </w:rPr>
        <w:t>La sumatoria del porcentaje de participación no podrá ser diferente al 100%</w:t>
      </w:r>
      <w:r w:rsidRPr="00A2346C">
        <w:rPr>
          <w:rFonts w:ascii="Arial" w:eastAsia="Arial,Times New Roman" w:hAnsi="Arial" w:cs="Arial"/>
          <w:color w:val="000000" w:themeColor="text1"/>
        </w:rPr>
        <w:t>.</w:t>
      </w:r>
    </w:p>
    <w:p w14:paraId="3381939A" w14:textId="77777777" w:rsidR="00673C94" w:rsidRPr="00A2346C" w:rsidRDefault="00673C94" w:rsidP="00A2346C">
      <w:pPr>
        <w:ind w:left="720"/>
        <w:contextualSpacing/>
        <w:jc w:val="both"/>
        <w:rPr>
          <w:rFonts w:ascii="Arial" w:hAnsi="Arial" w:cs="Arial"/>
          <w:color w:val="000000" w:themeColor="text1"/>
          <w:lang w:val="x-none"/>
        </w:rPr>
      </w:pPr>
    </w:p>
    <w:p w14:paraId="6C971C1D" w14:textId="26852397" w:rsidR="00673C94" w:rsidRPr="00A2346C" w:rsidRDefault="00673C94" w:rsidP="00306EF9">
      <w:pPr>
        <w:numPr>
          <w:ilvl w:val="0"/>
          <w:numId w:val="27"/>
        </w:numPr>
        <w:contextualSpacing/>
        <w:jc w:val="both"/>
        <w:rPr>
          <w:rFonts w:ascii="Arial" w:hAnsi="Arial" w:cs="Arial"/>
          <w:color w:val="000000" w:themeColor="text1"/>
        </w:rPr>
      </w:pPr>
      <w:r w:rsidRPr="00A2346C">
        <w:rPr>
          <w:rFonts w:ascii="Arial" w:hAnsi="Arial" w:cs="Arial"/>
          <w:color w:val="000000" w:themeColor="text1"/>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2648170C" w14:textId="77777777" w:rsidR="00232C0C" w:rsidRDefault="00232C0C" w:rsidP="00A2346C">
      <w:pPr>
        <w:tabs>
          <w:tab w:val="left" w:pos="-142"/>
        </w:tabs>
        <w:autoSpaceDE w:val="0"/>
        <w:autoSpaceDN w:val="0"/>
        <w:adjustRightInd w:val="0"/>
        <w:jc w:val="both"/>
        <w:rPr>
          <w:rFonts w:ascii="Arial" w:hAnsi="Arial" w:cs="Arial"/>
          <w:color w:val="000000" w:themeColor="text1"/>
          <w:lang w:val="es-ES"/>
        </w:rPr>
      </w:pPr>
    </w:p>
    <w:p w14:paraId="7C1E75C0" w14:textId="7D3646D3" w:rsidR="00673C94" w:rsidRDefault="00673C94" w:rsidP="00A2346C">
      <w:pPr>
        <w:tabs>
          <w:tab w:val="left" w:pos="-142"/>
        </w:tabs>
        <w:autoSpaceDE w:val="0"/>
        <w:autoSpaceDN w:val="0"/>
        <w:adjustRightInd w:val="0"/>
        <w:jc w:val="both"/>
        <w:rPr>
          <w:rFonts w:ascii="Arial" w:hAnsi="Arial" w:cs="Arial"/>
          <w:color w:val="000000" w:themeColor="text1"/>
          <w:lang w:val="es-ES"/>
        </w:rPr>
      </w:pPr>
      <w:r w:rsidRPr="00A2346C">
        <w:rPr>
          <w:rFonts w:ascii="Arial" w:hAnsi="Arial" w:cs="Arial"/>
          <w:color w:val="000000" w:themeColor="text1"/>
          <w:lang w:val="es-ES"/>
        </w:rPr>
        <w:t>Dicho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documento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debe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estar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firmado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por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todos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y</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cada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uno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integrantes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Proponente plural y</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en</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caso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integrante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persona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jurídica,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por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representante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legal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dicha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persona, o por el apoderado de cualquiera de los anteriores.</w:t>
      </w:r>
    </w:p>
    <w:p w14:paraId="09B474D4" w14:textId="77777777" w:rsidR="00232C0C" w:rsidRPr="00A2346C" w:rsidRDefault="00232C0C" w:rsidP="00A2346C">
      <w:pPr>
        <w:tabs>
          <w:tab w:val="left" w:pos="-142"/>
        </w:tabs>
        <w:autoSpaceDE w:val="0"/>
        <w:autoSpaceDN w:val="0"/>
        <w:adjustRightInd w:val="0"/>
        <w:jc w:val="both"/>
        <w:rPr>
          <w:rFonts w:ascii="Arial" w:hAnsi="Arial" w:cs="Arial"/>
          <w:color w:val="000000" w:themeColor="text1"/>
          <w:lang w:val="es-ES"/>
        </w:rPr>
      </w:pPr>
    </w:p>
    <w:p w14:paraId="37983246" w14:textId="6AF29958" w:rsidR="00673C94" w:rsidRDefault="00673C94" w:rsidP="00A2346C">
      <w:pPr>
        <w:jc w:val="both"/>
        <w:rPr>
          <w:rFonts w:ascii="Arial" w:hAnsi="Arial" w:cs="Arial"/>
          <w:lang w:val="es-ES"/>
        </w:rPr>
      </w:pPr>
      <w:r w:rsidRPr="00A2346C">
        <w:rPr>
          <w:rFonts w:ascii="Arial" w:hAnsi="Arial" w:cs="Arial"/>
          <w:b/>
          <w:bCs/>
          <w:lang w:val="es-ES"/>
        </w:rPr>
        <w:t>Nota 8:</w:t>
      </w:r>
      <w:r w:rsidRPr="00A2346C">
        <w:rPr>
          <w:rFonts w:ascii="Arial" w:hAnsi="Arial" w:cs="Arial"/>
          <w:lang w:val="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[Cuando el proceso se adelante en el SECOP II</w:t>
      </w:r>
      <w:r w:rsidR="00232C0C">
        <w:rPr>
          <w:rFonts w:ascii="Arial" w:hAnsi="Arial" w:cs="Arial"/>
          <w:lang w:val="es-ES"/>
        </w:rPr>
        <w:t>.</w:t>
      </w:r>
    </w:p>
    <w:p w14:paraId="0C4F1266" w14:textId="77777777" w:rsidR="00232C0C" w:rsidRPr="00A2346C" w:rsidRDefault="00232C0C" w:rsidP="00A2346C">
      <w:pPr>
        <w:jc w:val="both"/>
        <w:rPr>
          <w:rFonts w:ascii="Arial" w:hAnsi="Arial" w:cs="Arial"/>
          <w:lang w:val="es-ES"/>
        </w:rPr>
      </w:pPr>
    </w:p>
    <w:p w14:paraId="64CD7414" w14:textId="77777777" w:rsidR="00673C94" w:rsidRDefault="00673C94" w:rsidP="00306EF9">
      <w:pPr>
        <w:pStyle w:val="Capitulo3"/>
        <w:numPr>
          <w:ilvl w:val="1"/>
          <w:numId w:val="54"/>
        </w:numPr>
        <w:spacing w:before="0" w:after="0" w:line="240" w:lineRule="auto"/>
        <w:rPr>
          <w:color w:val="000000" w:themeColor="text1"/>
          <w:sz w:val="24"/>
          <w:szCs w:val="24"/>
        </w:rPr>
      </w:pPr>
      <w:bookmarkStart w:id="342" w:name="_Toc508648270"/>
      <w:bookmarkStart w:id="343" w:name="_Toc508984054"/>
      <w:bookmarkStart w:id="344" w:name="_Toc509843885"/>
      <w:bookmarkStart w:id="345" w:name="_Toc511924792"/>
      <w:bookmarkStart w:id="346" w:name="_Toc518641671"/>
      <w:bookmarkStart w:id="347" w:name="_Toc32147340"/>
      <w:bookmarkStart w:id="348" w:name="_Toc230250731"/>
      <w:bookmarkStart w:id="349" w:name="_Hlk511410135"/>
      <w:r w:rsidRPr="00A2346C">
        <w:rPr>
          <w:color w:val="000000" w:themeColor="text1"/>
          <w:sz w:val="24"/>
          <w:szCs w:val="24"/>
        </w:rPr>
        <w:t>CERTIFICACIÓN DE PAGOS DE SEGURIDAD SOCIAL Y APORTES LEGALES</w:t>
      </w:r>
      <w:bookmarkEnd w:id="342"/>
      <w:bookmarkEnd w:id="343"/>
      <w:bookmarkEnd w:id="344"/>
      <w:bookmarkEnd w:id="345"/>
      <w:bookmarkEnd w:id="346"/>
      <w:bookmarkEnd w:id="347"/>
      <w:bookmarkEnd w:id="348"/>
    </w:p>
    <w:p w14:paraId="15BC4DF1" w14:textId="77777777" w:rsidR="00232C0C" w:rsidRPr="00A2346C" w:rsidRDefault="00232C0C" w:rsidP="00232C0C">
      <w:pPr>
        <w:pStyle w:val="Capitulo3"/>
        <w:numPr>
          <w:ilvl w:val="0"/>
          <w:numId w:val="0"/>
        </w:numPr>
        <w:spacing w:before="0" w:after="0" w:line="240" w:lineRule="auto"/>
        <w:ind w:left="360"/>
        <w:rPr>
          <w:color w:val="000000" w:themeColor="text1"/>
          <w:sz w:val="24"/>
          <w:szCs w:val="24"/>
        </w:rPr>
      </w:pPr>
    </w:p>
    <w:p w14:paraId="38EB1C80" w14:textId="77777777" w:rsidR="00673C94" w:rsidRPr="00A2346C" w:rsidRDefault="00673C94" w:rsidP="00306EF9">
      <w:pPr>
        <w:pStyle w:val="InviasNormal"/>
        <w:numPr>
          <w:ilvl w:val="2"/>
          <w:numId w:val="22"/>
        </w:numPr>
        <w:spacing w:before="0" w:after="0"/>
        <w:outlineLvl w:val="2"/>
        <w:rPr>
          <w:rFonts w:ascii="Arial" w:eastAsia="Arial" w:hAnsi="Arial" w:cs="Arial"/>
          <w:b/>
          <w:color w:val="000000" w:themeColor="text1"/>
          <w:lang w:val="es-CO"/>
        </w:rPr>
      </w:pPr>
      <w:bookmarkStart w:id="350" w:name="_Toc32147341"/>
      <w:bookmarkStart w:id="351" w:name="_Toc230250732"/>
      <w:r w:rsidRPr="00A2346C">
        <w:rPr>
          <w:rFonts w:ascii="Arial" w:eastAsia="Arial" w:hAnsi="Arial" w:cs="Arial"/>
          <w:b/>
          <w:color w:val="000000" w:themeColor="text1"/>
          <w:lang w:val="es-CO"/>
        </w:rPr>
        <w:t>PERSONAS JURÍDICAS</w:t>
      </w:r>
      <w:bookmarkEnd w:id="350"/>
      <w:bookmarkEnd w:id="351"/>
    </w:p>
    <w:p w14:paraId="326EC263" w14:textId="77777777" w:rsidR="00232C0C" w:rsidRDefault="00232C0C" w:rsidP="00A2346C">
      <w:pPr>
        <w:jc w:val="both"/>
        <w:rPr>
          <w:rFonts w:ascii="Arial" w:hAnsi="Arial" w:cs="Arial"/>
          <w:color w:val="000000" w:themeColor="text1"/>
          <w:lang w:val="es-ES"/>
        </w:rPr>
      </w:pPr>
    </w:p>
    <w:p w14:paraId="2EB1304B" w14:textId="57A00F10" w:rsidR="00673C94" w:rsidRDefault="00673C94" w:rsidP="00A2346C">
      <w:pPr>
        <w:jc w:val="both"/>
        <w:rPr>
          <w:rFonts w:ascii="Arial" w:eastAsia="Arial,Times New Roman" w:hAnsi="Arial" w:cs="Arial"/>
          <w:color w:val="000000" w:themeColor="text1"/>
          <w:lang w:val="es-ES"/>
        </w:rPr>
      </w:pP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Proponente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persona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jurídica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debe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presentar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 xml:space="preserve">el </w:t>
      </w:r>
      <w:r w:rsidRPr="00A2346C">
        <w:rPr>
          <w:rFonts w:ascii="Arial" w:eastAsia="Arial" w:hAnsi="Arial" w:cs="Arial"/>
          <w:color w:val="000000" w:themeColor="text1"/>
        </w:rPr>
        <w:t>Formato 6 – Pagos de seguridad social y aportes legales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suscrito por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revisor fiscal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acuerdo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con</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requerimientos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ley</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por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representante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legal,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bajo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gravedad</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juramento,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cuando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no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se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requiera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revisor fiscal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en</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que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conste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pago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aportes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sus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empleados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sistemas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salud,</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riesgos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profesionales,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pensiones</w:t>
      </w:r>
      <w:r w:rsidRPr="00A2346C">
        <w:rPr>
          <w:rFonts w:ascii="Arial" w:eastAsia="Arial,Times New Roman" w:hAnsi="Arial" w:cs="Arial"/>
          <w:color w:val="000000" w:themeColor="text1"/>
          <w:lang w:val="es-ES"/>
        </w:rPr>
        <w:t xml:space="preserve"> y </w:t>
      </w:r>
      <w:r w:rsidRPr="00A2346C">
        <w:rPr>
          <w:rFonts w:ascii="Arial" w:hAnsi="Arial" w:cs="Arial"/>
          <w:color w:val="000000" w:themeColor="text1"/>
          <w:lang w:val="es-ES"/>
        </w:rPr>
        <w:t>aportes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las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Cajas</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Compensación</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Familiar,</w:t>
      </w:r>
      <w:r w:rsidRPr="00A2346C">
        <w:rPr>
          <w:rFonts w:ascii="Arial" w:eastAsia="Arial,Times New Roman" w:hAnsi="Arial" w:cs="Arial"/>
          <w:color w:val="000000" w:themeColor="text1"/>
          <w:lang w:val="es-ES"/>
        </w:rPr>
        <w:t xml:space="preserve"> al </w:t>
      </w:r>
      <w:r w:rsidRPr="00A2346C">
        <w:rPr>
          <w:rFonts w:ascii="Arial" w:hAnsi="Arial" w:cs="Arial"/>
          <w:color w:val="000000" w:themeColor="text1"/>
          <w:lang w:val="es-ES"/>
        </w:rPr>
        <w:t>Instituto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Colombiano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Bienestar</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Familiar</w:t>
      </w:r>
      <w:r w:rsidRPr="00A2346C">
        <w:rPr>
          <w:rFonts w:ascii="Arial" w:eastAsia="Arial,Times New Roman" w:hAnsi="Arial" w:cs="Arial"/>
          <w:color w:val="000000" w:themeColor="text1"/>
          <w:lang w:val="es-ES"/>
        </w:rPr>
        <w:t xml:space="preserve">, al </w:t>
      </w:r>
      <w:r w:rsidRPr="00A2346C">
        <w:rPr>
          <w:rFonts w:ascii="Arial" w:hAnsi="Arial" w:cs="Arial"/>
          <w:color w:val="000000" w:themeColor="text1"/>
          <w:lang w:val="es-ES"/>
        </w:rPr>
        <w:t>Servicio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Nacional</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de</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Aprendizaje y  al Fondo Nacional de Formación Profesional para la Industria de Construcción,</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cuando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ello</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haya</w:t>
      </w:r>
      <w:r w:rsidRPr="00A2346C">
        <w:rPr>
          <w:rFonts w:ascii="Arial" w:eastAsia="Arial,Times New Roman" w:hAnsi="Arial" w:cs="Arial"/>
          <w:color w:val="000000" w:themeColor="text1"/>
          <w:lang w:val="es-ES"/>
        </w:rPr>
        <w:t xml:space="preserve"> </w:t>
      </w:r>
      <w:r w:rsidRPr="00A2346C">
        <w:rPr>
          <w:rFonts w:ascii="Arial" w:hAnsi="Arial" w:cs="Arial"/>
          <w:color w:val="000000" w:themeColor="text1"/>
          <w:lang w:val="es-ES"/>
        </w:rPr>
        <w:t>lugar</w:t>
      </w:r>
      <w:r w:rsidRPr="00A2346C">
        <w:rPr>
          <w:rFonts w:ascii="Arial" w:eastAsia="Arial,Times New Roman" w:hAnsi="Arial" w:cs="Arial"/>
          <w:color w:val="000000" w:themeColor="text1"/>
          <w:lang w:val="es-ES"/>
        </w:rPr>
        <w:t>.</w:t>
      </w:r>
    </w:p>
    <w:p w14:paraId="2BFFFA09" w14:textId="77777777" w:rsidR="00232C0C" w:rsidRPr="00A2346C" w:rsidRDefault="00232C0C" w:rsidP="00A2346C">
      <w:pPr>
        <w:jc w:val="both"/>
        <w:rPr>
          <w:rFonts w:ascii="Arial" w:eastAsia="Arial,Times New Roman" w:hAnsi="Arial" w:cs="Arial"/>
          <w:color w:val="000000" w:themeColor="text1"/>
          <w:lang w:val="es-ES"/>
        </w:rPr>
      </w:pPr>
    </w:p>
    <w:p w14:paraId="5E968642" w14:textId="4B8237F5" w:rsidR="00673C94" w:rsidRDefault="00673C94" w:rsidP="00A2346C">
      <w:pPr>
        <w:jc w:val="both"/>
        <w:rPr>
          <w:rFonts w:ascii="Arial" w:eastAsia="Arial,Times New Roman" w:hAnsi="Arial" w:cs="Arial"/>
          <w:color w:val="000000" w:themeColor="text1"/>
          <w:lang w:val="es-ES"/>
        </w:rPr>
      </w:pPr>
      <w:r w:rsidRPr="00A2346C">
        <w:rPr>
          <w:rFonts w:ascii="Arial" w:eastAsia="Arial,Times New Roman" w:hAnsi="Arial" w:cs="Arial"/>
          <w:color w:val="000000" w:themeColor="text1"/>
          <w:lang w:val="es-ES"/>
        </w:rPr>
        <w:t>La Entidad no exigirá las planillas de pago. Bastará el certificado suscrito por el revisor fiscal, en los casos requeridos por la ley, o por el representante legal que así lo acredite.</w:t>
      </w:r>
    </w:p>
    <w:p w14:paraId="4BF9740E" w14:textId="77777777" w:rsidR="00232C0C" w:rsidRPr="00A2346C" w:rsidRDefault="00232C0C" w:rsidP="00A2346C">
      <w:pPr>
        <w:jc w:val="both"/>
        <w:rPr>
          <w:rFonts w:ascii="Arial" w:eastAsia="Arial,Times New Roman" w:hAnsi="Arial" w:cs="Arial"/>
          <w:color w:val="000000" w:themeColor="text1"/>
          <w:lang w:val="es-ES"/>
        </w:rPr>
      </w:pPr>
    </w:p>
    <w:p w14:paraId="4FA98A16" w14:textId="77777777" w:rsidR="00673C94" w:rsidRDefault="00673C94" w:rsidP="00A2346C">
      <w:pPr>
        <w:jc w:val="both"/>
        <w:rPr>
          <w:rFonts w:ascii="Arial" w:eastAsia="Arial,Times New Roman" w:hAnsi="Arial" w:cs="Arial"/>
          <w:color w:val="000000" w:themeColor="text1"/>
          <w:lang w:val="es-ES"/>
        </w:rPr>
      </w:pPr>
      <w:r w:rsidRPr="00A2346C">
        <w:rPr>
          <w:rFonts w:ascii="Arial" w:eastAsia="Arial,Times New Roman" w:hAnsi="Arial" w:cs="Arial"/>
          <w:color w:val="000000" w:themeColor="text1"/>
          <w:lang w:val="es-ES"/>
        </w:rPr>
        <w:t xml:space="preserve">Cuando la persona jurídica está exonerada en los términos previstos en el artículo 65 de la Ley 1819 de 2016 debe indicarlo en el Formato 6 – Pagos de seguridad social y aportes legales. </w:t>
      </w:r>
    </w:p>
    <w:p w14:paraId="0571CF1E" w14:textId="77777777" w:rsidR="00232C0C" w:rsidRPr="00A2346C" w:rsidRDefault="00232C0C" w:rsidP="00A2346C">
      <w:pPr>
        <w:jc w:val="both"/>
        <w:rPr>
          <w:rFonts w:ascii="Arial" w:eastAsia="Arial,Times New Roman" w:hAnsi="Arial" w:cs="Arial"/>
          <w:color w:val="000000" w:themeColor="text1"/>
          <w:lang w:val="es-ES"/>
        </w:rPr>
      </w:pPr>
    </w:p>
    <w:p w14:paraId="36234E5A" w14:textId="3BA71D87" w:rsidR="00673C94" w:rsidRDefault="00673C94" w:rsidP="00A2346C">
      <w:pPr>
        <w:jc w:val="both"/>
        <w:rPr>
          <w:rFonts w:ascii="Arial" w:hAnsi="Arial" w:cs="Arial"/>
          <w:color w:val="000000" w:themeColor="text1"/>
          <w:lang w:val="es-ES"/>
        </w:rPr>
      </w:pPr>
      <w:r w:rsidRPr="00A2346C">
        <w:rPr>
          <w:rFonts w:ascii="Arial" w:eastAsia="Arial,Times New Roman" w:hAnsi="Arial" w:cs="Arial"/>
          <w:color w:val="000000" w:themeColor="text1"/>
          <w:lang w:val="es-ES"/>
        </w:rPr>
        <w:t>Esta misma previsión aplica para las personas jurídicas extranjeras con domicilio o sucursal en Colombia las cuales deben acreditar este requisito respecto del personal vinculado en Colombia</w:t>
      </w:r>
      <w:r w:rsidRPr="00A2346C">
        <w:rPr>
          <w:rFonts w:ascii="Arial" w:hAnsi="Arial" w:cs="Arial"/>
          <w:color w:val="000000" w:themeColor="text1"/>
          <w:lang w:val="es-ES"/>
        </w:rPr>
        <w:t>.</w:t>
      </w:r>
    </w:p>
    <w:p w14:paraId="3AACA30C" w14:textId="77777777" w:rsidR="00232C0C" w:rsidRPr="00A2346C" w:rsidRDefault="00232C0C" w:rsidP="00A2346C">
      <w:pPr>
        <w:jc w:val="both"/>
        <w:rPr>
          <w:rFonts w:ascii="Arial" w:eastAsia="Arial,Times New Roman" w:hAnsi="Arial" w:cs="Arial"/>
          <w:color w:val="000000" w:themeColor="text1"/>
          <w:lang w:val="es-ES"/>
        </w:rPr>
      </w:pPr>
    </w:p>
    <w:p w14:paraId="03819CCE" w14:textId="77777777" w:rsidR="00673C94" w:rsidRPr="00A2346C" w:rsidRDefault="00673C94" w:rsidP="00306EF9">
      <w:pPr>
        <w:pStyle w:val="InviasNormal"/>
        <w:numPr>
          <w:ilvl w:val="2"/>
          <w:numId w:val="22"/>
        </w:numPr>
        <w:spacing w:before="0" w:after="0"/>
        <w:outlineLvl w:val="2"/>
        <w:rPr>
          <w:rFonts w:ascii="Arial" w:eastAsia="Arial" w:hAnsi="Arial" w:cs="Arial"/>
          <w:b/>
          <w:color w:val="000000" w:themeColor="text1"/>
          <w:lang w:val="es-CO"/>
        </w:rPr>
      </w:pPr>
      <w:bookmarkStart w:id="352" w:name="_Toc32147342"/>
      <w:bookmarkStart w:id="353" w:name="_Toc230250733"/>
      <w:r w:rsidRPr="00A2346C">
        <w:rPr>
          <w:rFonts w:ascii="Arial" w:eastAsia="Arial" w:hAnsi="Arial" w:cs="Arial"/>
          <w:b/>
          <w:color w:val="000000" w:themeColor="text1"/>
          <w:lang w:val="es-CO"/>
        </w:rPr>
        <w:t>PERSONAS NATURALES</w:t>
      </w:r>
      <w:bookmarkEnd w:id="352"/>
      <w:bookmarkEnd w:id="353"/>
      <w:r w:rsidRPr="00A2346C">
        <w:rPr>
          <w:rFonts w:ascii="Arial" w:eastAsia="Arial" w:hAnsi="Arial" w:cs="Arial"/>
          <w:b/>
          <w:color w:val="000000" w:themeColor="text1"/>
          <w:lang w:val="es-CO"/>
        </w:rPr>
        <w:t xml:space="preserve"> </w:t>
      </w:r>
    </w:p>
    <w:p w14:paraId="3E978314" w14:textId="77777777" w:rsidR="00232C0C" w:rsidRDefault="00232C0C" w:rsidP="00A2346C">
      <w:pPr>
        <w:jc w:val="both"/>
        <w:rPr>
          <w:rFonts w:ascii="Arial" w:hAnsi="Arial" w:cs="Arial"/>
          <w:color w:val="000000" w:themeColor="text1"/>
          <w:lang w:val="es-ES"/>
        </w:rPr>
      </w:pPr>
    </w:p>
    <w:p w14:paraId="1E69309A" w14:textId="0BF7DAF4" w:rsidR="00673C94" w:rsidRDefault="00673C94" w:rsidP="00A2346C">
      <w:pPr>
        <w:jc w:val="both"/>
        <w:rPr>
          <w:rFonts w:ascii="Arial" w:eastAsia="Arial" w:hAnsi="Arial" w:cs="Arial"/>
          <w:color w:val="000000" w:themeColor="text1"/>
          <w:lang w:val="es-ES"/>
        </w:rPr>
      </w:pPr>
      <w:r w:rsidRPr="00A2346C">
        <w:rPr>
          <w:rFonts w:ascii="Arial" w:hAnsi="Arial" w:cs="Arial"/>
          <w:color w:val="000000" w:themeColor="text1"/>
          <w:lang w:val="es-ES"/>
        </w:rPr>
        <w:t>El</w:t>
      </w:r>
      <w:r w:rsidRPr="00A2346C">
        <w:rPr>
          <w:rFonts w:ascii="Arial" w:eastAsia="Arial" w:hAnsi="Arial" w:cs="Arial"/>
          <w:color w:val="000000" w:themeColor="text1"/>
          <w:lang w:val="es-ES"/>
        </w:rPr>
        <w:t xml:space="preserve"> Proponente persona natural debe acreditar la afiliación a los sistemas de seguridad social en salud y pensiones aportando los certificados de afiliación respectivos </w:t>
      </w:r>
      <w:r w:rsidRPr="00A2346C">
        <w:rPr>
          <w:rFonts w:ascii="Arial" w:hAnsi="Arial" w:cs="Arial"/>
          <w:lang w:val="es-ES"/>
        </w:rPr>
        <w:t>o con el certificado de pago de la correspondiente planilla</w:t>
      </w:r>
      <w:r w:rsidRPr="00A2346C">
        <w:rPr>
          <w:rFonts w:ascii="Arial" w:eastAsia="Arial" w:hAnsi="Arial" w:cs="Arial"/>
          <w:color w:val="000000" w:themeColor="text1"/>
          <w:lang w:val="es-ES"/>
        </w:rPr>
        <w:t xml:space="preserve"> con fecha de expedición no mayor a treinta (30) días calendario, anteriores a la fecha del cierre del Proceso de Contratación o copia de la planilla de seguridad social paga. </w:t>
      </w:r>
    </w:p>
    <w:p w14:paraId="08EBFF84" w14:textId="77777777" w:rsidR="00232C0C" w:rsidRPr="00A2346C" w:rsidRDefault="00232C0C" w:rsidP="00A2346C">
      <w:pPr>
        <w:jc w:val="both"/>
        <w:rPr>
          <w:rFonts w:ascii="Arial" w:eastAsia="Arial" w:hAnsi="Arial" w:cs="Arial"/>
          <w:color w:val="000000" w:themeColor="text1"/>
          <w:lang w:val="es-ES"/>
        </w:rPr>
      </w:pPr>
    </w:p>
    <w:p w14:paraId="447A4C67" w14:textId="77777777" w:rsidR="00673C94" w:rsidRDefault="00673C94" w:rsidP="00A2346C">
      <w:pPr>
        <w:jc w:val="both"/>
        <w:rPr>
          <w:rFonts w:ascii="Arial" w:eastAsia="Arial" w:hAnsi="Arial" w:cs="Arial"/>
          <w:color w:val="000000" w:themeColor="text1"/>
          <w:lang w:val="es-ES"/>
        </w:rPr>
      </w:pPr>
      <w:r w:rsidRPr="00A2346C">
        <w:rPr>
          <w:rFonts w:ascii="Arial" w:eastAsia="Arial" w:hAnsi="Arial" w:cs="Arial"/>
          <w:color w:val="000000" w:themeColor="text1"/>
          <w:lang w:val="es-ES"/>
        </w:rPr>
        <w:t>En caso de modificarse la fecha de cierre del proceso, se tendrá como referencia para establecer el plazo de vigencia de los certificados de afiliación la fecha originalmente establecida en el Pliego de Condiciones definitivo.</w:t>
      </w:r>
    </w:p>
    <w:p w14:paraId="5067FB90" w14:textId="77777777" w:rsidR="00232C0C" w:rsidRPr="00A2346C" w:rsidRDefault="00232C0C" w:rsidP="00A2346C">
      <w:pPr>
        <w:jc w:val="both"/>
        <w:rPr>
          <w:rFonts w:ascii="Arial" w:eastAsia="Arial" w:hAnsi="Arial" w:cs="Arial"/>
          <w:color w:val="000000" w:themeColor="text1"/>
          <w:lang w:val="es-ES"/>
        </w:rPr>
      </w:pPr>
    </w:p>
    <w:p w14:paraId="22D1D7B2" w14:textId="77777777" w:rsidR="00673C94" w:rsidRDefault="00673C94" w:rsidP="00A2346C">
      <w:pPr>
        <w:jc w:val="both"/>
        <w:rPr>
          <w:rFonts w:ascii="Arial" w:eastAsia="Arial" w:hAnsi="Arial" w:cs="Arial"/>
          <w:lang w:val="es-MX"/>
        </w:rPr>
      </w:pPr>
      <w:r w:rsidRPr="00A2346C">
        <w:rPr>
          <w:rFonts w:ascii="Arial" w:eastAsia="Arial" w:hAnsi="Arial" w:cs="Arial"/>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3F87FF92" w14:textId="77777777" w:rsidR="00232C0C" w:rsidRPr="00A2346C" w:rsidRDefault="00232C0C" w:rsidP="00A2346C">
      <w:pPr>
        <w:jc w:val="both"/>
        <w:rPr>
          <w:rFonts w:ascii="Arial" w:eastAsia="Arial" w:hAnsi="Arial" w:cs="Arial"/>
          <w:lang w:val="es-MX"/>
        </w:rPr>
      </w:pPr>
    </w:p>
    <w:p w14:paraId="674C9E0E" w14:textId="77777777" w:rsidR="00673C94" w:rsidRDefault="00673C94" w:rsidP="00A2346C">
      <w:pPr>
        <w:jc w:val="both"/>
        <w:rPr>
          <w:rFonts w:ascii="Arial" w:eastAsia="Arial" w:hAnsi="Arial" w:cs="Arial"/>
          <w:lang w:val="es-MX"/>
        </w:rPr>
      </w:pPr>
      <w:r w:rsidRPr="00A2346C">
        <w:rPr>
          <w:rFonts w:ascii="Arial" w:eastAsia="Arial" w:hAnsi="Arial" w:cs="Arial"/>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28587393" w14:textId="77777777" w:rsidR="00232C0C" w:rsidRPr="00A2346C" w:rsidRDefault="00232C0C" w:rsidP="00A2346C">
      <w:pPr>
        <w:jc w:val="both"/>
        <w:rPr>
          <w:rFonts w:ascii="Arial" w:eastAsia="Arial" w:hAnsi="Arial" w:cs="Arial"/>
          <w:lang w:val="es-MX"/>
        </w:rPr>
      </w:pPr>
    </w:p>
    <w:p w14:paraId="0158697D" w14:textId="77777777" w:rsidR="00673C94" w:rsidRDefault="00673C94" w:rsidP="00A2346C">
      <w:pPr>
        <w:jc w:val="both"/>
        <w:rPr>
          <w:rFonts w:ascii="Arial" w:eastAsia="Arial" w:hAnsi="Arial" w:cs="Arial"/>
          <w:color w:val="000000" w:themeColor="text1"/>
          <w:lang w:val="es-ES"/>
        </w:rPr>
      </w:pPr>
      <w:r w:rsidRPr="00A2346C">
        <w:rPr>
          <w:rFonts w:ascii="Arial" w:eastAsia="Arial" w:hAnsi="Arial" w:cs="Arial"/>
          <w:color w:val="000000" w:themeColor="text1"/>
          <w:lang w:val="es-ES"/>
        </w:rPr>
        <w:t xml:space="preserve">Esta misma previsión aplica para las personas naturales extranjeras con domicilio en Colombia las cuales deberán acreditar este requisito respecto del personal vinculado en Colombia. </w:t>
      </w:r>
    </w:p>
    <w:p w14:paraId="536291BD" w14:textId="77777777" w:rsidR="00A550B8" w:rsidRPr="00A2346C" w:rsidRDefault="00A550B8" w:rsidP="00A2346C">
      <w:pPr>
        <w:jc w:val="both"/>
        <w:rPr>
          <w:rFonts w:ascii="Arial" w:eastAsia="Arial" w:hAnsi="Arial" w:cs="Arial"/>
          <w:color w:val="000000" w:themeColor="text1"/>
          <w:lang w:val="es-ES"/>
        </w:rPr>
      </w:pPr>
    </w:p>
    <w:p w14:paraId="37D39130" w14:textId="77777777" w:rsidR="00673C94" w:rsidRPr="00A2346C" w:rsidRDefault="00673C94" w:rsidP="00306EF9">
      <w:pPr>
        <w:pStyle w:val="InviasNormal"/>
        <w:numPr>
          <w:ilvl w:val="2"/>
          <w:numId w:val="22"/>
        </w:numPr>
        <w:spacing w:before="0" w:after="0"/>
        <w:outlineLvl w:val="2"/>
        <w:rPr>
          <w:rFonts w:ascii="Arial" w:eastAsia="Arial" w:hAnsi="Arial" w:cs="Arial"/>
          <w:b/>
          <w:color w:val="000000" w:themeColor="text1"/>
          <w:lang w:val="es-CO"/>
        </w:rPr>
      </w:pPr>
      <w:bookmarkStart w:id="354" w:name="_Toc32147343"/>
      <w:bookmarkStart w:id="355" w:name="_Toc230250734"/>
      <w:r w:rsidRPr="00A2346C">
        <w:rPr>
          <w:rFonts w:ascii="Arial" w:eastAsia="Arial" w:hAnsi="Arial" w:cs="Arial"/>
          <w:b/>
          <w:color w:val="000000" w:themeColor="text1"/>
          <w:lang w:val="es-CO"/>
        </w:rPr>
        <w:t>PROPONENTES PLURALES</w:t>
      </w:r>
      <w:bookmarkEnd w:id="354"/>
      <w:bookmarkEnd w:id="355"/>
      <w:r w:rsidRPr="00A2346C">
        <w:rPr>
          <w:rFonts w:ascii="Arial" w:eastAsia="Arial" w:hAnsi="Arial" w:cs="Arial"/>
          <w:b/>
          <w:color w:val="000000" w:themeColor="text1"/>
          <w:lang w:val="es-CO"/>
        </w:rPr>
        <w:t xml:space="preserve"> </w:t>
      </w:r>
    </w:p>
    <w:p w14:paraId="6B3F072B" w14:textId="77777777" w:rsidR="00232C0C" w:rsidRDefault="00232C0C" w:rsidP="00A2346C">
      <w:pPr>
        <w:jc w:val="both"/>
        <w:rPr>
          <w:rFonts w:ascii="Arial" w:hAnsi="Arial" w:cs="Arial"/>
          <w:color w:val="000000" w:themeColor="text1"/>
        </w:rPr>
      </w:pPr>
    </w:p>
    <w:p w14:paraId="4A75C1CB" w14:textId="6456A684" w:rsidR="00673C94" w:rsidRDefault="00673C94" w:rsidP="00A2346C">
      <w:pPr>
        <w:jc w:val="both"/>
        <w:rPr>
          <w:rFonts w:ascii="Arial" w:hAnsi="Arial" w:cs="Arial"/>
          <w:color w:val="000000" w:themeColor="text1"/>
        </w:rPr>
      </w:pPr>
      <w:r w:rsidRPr="00A2346C">
        <w:rPr>
          <w:rFonts w:ascii="Arial" w:hAnsi="Arial" w:cs="Arial"/>
          <w:color w:val="000000" w:themeColor="text1"/>
        </w:rPr>
        <w:t>Cada</w:t>
      </w:r>
      <w:r w:rsidRPr="00A2346C">
        <w:rPr>
          <w:rFonts w:ascii="Arial" w:eastAsia="Arial" w:hAnsi="Arial" w:cs="Arial"/>
          <w:color w:val="000000" w:themeColor="text1"/>
        </w:rPr>
        <w:t xml:space="preserve"> </w:t>
      </w:r>
      <w:r w:rsidRPr="00A2346C">
        <w:rPr>
          <w:rFonts w:ascii="Arial" w:hAnsi="Arial" w:cs="Arial"/>
          <w:color w:val="000000" w:themeColor="text1"/>
        </w:rPr>
        <w:t>uno</w:t>
      </w:r>
      <w:r w:rsidRPr="00A2346C">
        <w:rPr>
          <w:rFonts w:ascii="Arial" w:eastAsia="Arial" w:hAnsi="Arial" w:cs="Arial"/>
          <w:color w:val="000000" w:themeColor="text1"/>
        </w:rPr>
        <w:t xml:space="preserve"> </w:t>
      </w:r>
      <w:r w:rsidRPr="00A2346C">
        <w:rPr>
          <w:rFonts w:ascii="Arial" w:hAnsi="Arial" w:cs="Arial"/>
          <w:color w:val="000000" w:themeColor="text1"/>
        </w:rPr>
        <w:t>de</w:t>
      </w:r>
      <w:r w:rsidRPr="00A2346C">
        <w:rPr>
          <w:rFonts w:ascii="Arial" w:eastAsia="Arial" w:hAnsi="Arial" w:cs="Arial"/>
          <w:color w:val="000000" w:themeColor="text1"/>
        </w:rPr>
        <w:t xml:space="preserve"> </w:t>
      </w:r>
      <w:r w:rsidRPr="00A2346C">
        <w:rPr>
          <w:rFonts w:ascii="Arial" w:hAnsi="Arial" w:cs="Arial"/>
          <w:color w:val="000000" w:themeColor="text1"/>
        </w:rPr>
        <w:t>los</w:t>
      </w:r>
      <w:r w:rsidRPr="00A2346C">
        <w:rPr>
          <w:rFonts w:ascii="Arial" w:eastAsia="Arial" w:hAnsi="Arial" w:cs="Arial"/>
          <w:color w:val="000000" w:themeColor="text1"/>
        </w:rPr>
        <w:t xml:space="preserve"> </w:t>
      </w:r>
      <w:r w:rsidRPr="00A2346C">
        <w:rPr>
          <w:rFonts w:ascii="Arial" w:hAnsi="Arial" w:cs="Arial"/>
          <w:color w:val="000000" w:themeColor="text1"/>
        </w:rPr>
        <w:t>integrantes</w:t>
      </w:r>
      <w:r w:rsidRPr="00A2346C">
        <w:rPr>
          <w:rFonts w:ascii="Arial" w:eastAsia="Arial" w:hAnsi="Arial" w:cs="Arial"/>
          <w:color w:val="000000" w:themeColor="text1"/>
        </w:rPr>
        <w:t xml:space="preserve"> </w:t>
      </w:r>
      <w:r w:rsidRPr="00A2346C">
        <w:rPr>
          <w:rFonts w:ascii="Arial" w:hAnsi="Arial" w:cs="Arial"/>
          <w:color w:val="000000" w:themeColor="text1"/>
        </w:rPr>
        <w:t>del Proponente</w:t>
      </w:r>
      <w:r w:rsidRPr="00A2346C">
        <w:rPr>
          <w:rFonts w:ascii="Arial" w:eastAsia="Arial" w:hAnsi="Arial" w:cs="Arial"/>
          <w:color w:val="000000" w:themeColor="text1"/>
        </w:rPr>
        <w:t xml:space="preserve"> </w:t>
      </w:r>
      <w:r w:rsidRPr="00A2346C">
        <w:rPr>
          <w:rFonts w:ascii="Arial" w:hAnsi="Arial" w:cs="Arial"/>
          <w:color w:val="000000" w:themeColor="text1"/>
        </w:rPr>
        <w:t>plural</w:t>
      </w:r>
      <w:r w:rsidRPr="00A2346C">
        <w:rPr>
          <w:rFonts w:ascii="Arial" w:eastAsia="Arial" w:hAnsi="Arial" w:cs="Arial"/>
          <w:color w:val="000000" w:themeColor="text1"/>
        </w:rPr>
        <w:t xml:space="preserve"> </w:t>
      </w:r>
      <w:r w:rsidRPr="00A2346C">
        <w:rPr>
          <w:rFonts w:ascii="Arial" w:hAnsi="Arial" w:cs="Arial"/>
          <w:color w:val="000000" w:themeColor="text1"/>
        </w:rPr>
        <w:t>debe acreditar por</w:t>
      </w:r>
      <w:r w:rsidRPr="00A2346C">
        <w:rPr>
          <w:rFonts w:ascii="Arial" w:eastAsia="Arial" w:hAnsi="Arial" w:cs="Arial"/>
          <w:color w:val="000000" w:themeColor="text1"/>
        </w:rPr>
        <w:t xml:space="preserve"> </w:t>
      </w:r>
      <w:r w:rsidRPr="00A2346C">
        <w:rPr>
          <w:rFonts w:ascii="Arial" w:hAnsi="Arial" w:cs="Arial"/>
          <w:color w:val="000000" w:themeColor="text1"/>
        </w:rPr>
        <w:t>separado</w:t>
      </w:r>
      <w:r w:rsidRPr="00A2346C">
        <w:rPr>
          <w:rFonts w:ascii="Arial" w:eastAsia="Arial" w:hAnsi="Arial" w:cs="Arial"/>
          <w:color w:val="000000" w:themeColor="text1"/>
        </w:rPr>
        <w:t xml:space="preserve"> los requisitos </w:t>
      </w:r>
      <w:r w:rsidRPr="00A2346C">
        <w:rPr>
          <w:rFonts w:ascii="Arial" w:hAnsi="Arial" w:cs="Arial"/>
          <w:color w:val="000000" w:themeColor="text1"/>
        </w:rPr>
        <w:t>de</w:t>
      </w:r>
      <w:r w:rsidRPr="00A2346C">
        <w:rPr>
          <w:rFonts w:ascii="Arial" w:eastAsia="Arial" w:hAnsi="Arial" w:cs="Arial"/>
          <w:color w:val="000000" w:themeColor="text1"/>
        </w:rPr>
        <w:t xml:space="preserve"> que </w:t>
      </w:r>
      <w:r w:rsidRPr="00A2346C">
        <w:rPr>
          <w:rFonts w:ascii="Arial" w:hAnsi="Arial" w:cs="Arial"/>
          <w:color w:val="000000" w:themeColor="text1"/>
        </w:rPr>
        <w:t>tratan</w:t>
      </w:r>
      <w:r w:rsidRPr="00A2346C">
        <w:rPr>
          <w:rFonts w:ascii="Arial" w:eastAsia="Arial" w:hAnsi="Arial" w:cs="Arial"/>
          <w:color w:val="000000" w:themeColor="text1"/>
        </w:rPr>
        <w:t xml:space="preserve"> </w:t>
      </w:r>
      <w:r w:rsidRPr="00A2346C">
        <w:rPr>
          <w:rFonts w:ascii="Arial" w:hAnsi="Arial" w:cs="Arial"/>
          <w:color w:val="000000" w:themeColor="text1"/>
        </w:rPr>
        <w:t>los</w:t>
      </w:r>
      <w:r w:rsidRPr="00A2346C">
        <w:rPr>
          <w:rFonts w:ascii="Arial" w:eastAsia="Arial" w:hAnsi="Arial" w:cs="Arial"/>
          <w:color w:val="000000" w:themeColor="text1"/>
        </w:rPr>
        <w:t xml:space="preserve"> </w:t>
      </w:r>
      <w:r w:rsidRPr="00A2346C">
        <w:rPr>
          <w:rFonts w:ascii="Arial" w:hAnsi="Arial" w:cs="Arial"/>
          <w:color w:val="000000" w:themeColor="text1"/>
        </w:rPr>
        <w:t>numerales anteriores.</w:t>
      </w:r>
    </w:p>
    <w:p w14:paraId="468DC04C" w14:textId="77777777" w:rsidR="00232C0C" w:rsidRPr="00A2346C" w:rsidRDefault="00232C0C" w:rsidP="00A2346C">
      <w:pPr>
        <w:jc w:val="both"/>
        <w:rPr>
          <w:rFonts w:ascii="Arial" w:eastAsia="Arial" w:hAnsi="Arial" w:cs="Arial"/>
          <w:color w:val="000000" w:themeColor="text1"/>
        </w:rPr>
      </w:pPr>
    </w:p>
    <w:p w14:paraId="22986882" w14:textId="77777777" w:rsidR="00673C94" w:rsidRPr="00A2346C" w:rsidRDefault="00673C94" w:rsidP="00306EF9">
      <w:pPr>
        <w:pStyle w:val="InviasNormal"/>
        <w:numPr>
          <w:ilvl w:val="2"/>
          <w:numId w:val="22"/>
        </w:numPr>
        <w:spacing w:before="0" w:after="0"/>
        <w:outlineLvl w:val="2"/>
        <w:rPr>
          <w:rFonts w:ascii="Arial" w:eastAsia="Arial" w:hAnsi="Arial" w:cs="Arial"/>
          <w:b/>
          <w:color w:val="000000" w:themeColor="text1"/>
          <w:lang w:val="es-CO"/>
        </w:rPr>
      </w:pPr>
      <w:bookmarkStart w:id="356" w:name="_Toc32147344"/>
      <w:bookmarkStart w:id="357" w:name="_Toc230250735"/>
      <w:r w:rsidRPr="00A2346C">
        <w:rPr>
          <w:rFonts w:ascii="Arial" w:eastAsia="Arial" w:hAnsi="Arial" w:cs="Arial"/>
          <w:b/>
          <w:color w:val="000000" w:themeColor="text1"/>
          <w:lang w:val="es-CO"/>
        </w:rPr>
        <w:t>SEGURIDAD SOCIAL PARA LA SUSCRIPCIÓN DEL CONTRATO</w:t>
      </w:r>
      <w:bookmarkEnd w:id="356"/>
      <w:bookmarkEnd w:id="357"/>
      <w:r w:rsidRPr="00A2346C">
        <w:rPr>
          <w:rFonts w:ascii="Arial" w:eastAsia="Arial" w:hAnsi="Arial" w:cs="Arial"/>
          <w:b/>
          <w:color w:val="000000" w:themeColor="text1"/>
          <w:lang w:val="es-CO"/>
        </w:rPr>
        <w:t xml:space="preserve"> </w:t>
      </w:r>
    </w:p>
    <w:p w14:paraId="58A6EF35" w14:textId="77777777" w:rsidR="00232C0C" w:rsidRDefault="00232C0C" w:rsidP="00A2346C">
      <w:pPr>
        <w:jc w:val="both"/>
        <w:rPr>
          <w:rFonts w:ascii="Arial" w:hAnsi="Arial" w:cs="Arial"/>
          <w:color w:val="000000" w:themeColor="text1"/>
          <w:lang w:val="es-ES"/>
        </w:rPr>
      </w:pPr>
    </w:p>
    <w:p w14:paraId="4BEDFBF2" w14:textId="471701A5" w:rsidR="00673C94" w:rsidRDefault="00673C94" w:rsidP="00A2346C">
      <w:pPr>
        <w:jc w:val="both"/>
        <w:rPr>
          <w:rFonts w:ascii="Arial" w:eastAsia="Arial,Times New Roman" w:hAnsi="Arial" w:cs="Arial"/>
          <w:color w:val="000000" w:themeColor="text1"/>
          <w:lang w:val="es-ES"/>
        </w:rPr>
      </w:pPr>
      <w:r w:rsidRPr="00A2346C">
        <w:rPr>
          <w:rFonts w:ascii="Arial" w:hAnsi="Arial" w:cs="Arial"/>
          <w:color w:val="000000" w:themeColor="text1"/>
          <w:lang w:val="es-ES"/>
        </w:rPr>
        <w:t>El</w:t>
      </w:r>
      <w:r w:rsidRPr="00A2346C">
        <w:rPr>
          <w:rFonts w:ascii="Arial" w:eastAsia="Arial,Times New Roman" w:hAnsi="Arial" w:cs="Arial"/>
          <w:color w:val="000000" w:themeColor="text1"/>
          <w:lang w:val="es-ES"/>
        </w:rPr>
        <w:t xml:space="preserve"> adjudicatario debe presentar, para la suscripción del respectivo Contrato, ante la dependencia respectiva, la declaración donde acredite el pago correspondiente a seguridad social integral y aportes legales cuando a ello haya lugar. </w:t>
      </w:r>
    </w:p>
    <w:p w14:paraId="321C9234" w14:textId="77777777" w:rsidR="00232C0C" w:rsidRPr="00A2346C" w:rsidRDefault="00232C0C" w:rsidP="00A2346C">
      <w:pPr>
        <w:jc w:val="both"/>
        <w:rPr>
          <w:rFonts w:ascii="Arial" w:eastAsia="Arial,Times New Roman" w:hAnsi="Arial" w:cs="Arial"/>
          <w:color w:val="000000" w:themeColor="text1"/>
          <w:lang w:val="es-ES"/>
        </w:rPr>
      </w:pPr>
    </w:p>
    <w:p w14:paraId="03E76003" w14:textId="77777777" w:rsidR="00673C94" w:rsidRDefault="00673C94" w:rsidP="00A2346C">
      <w:pPr>
        <w:jc w:val="both"/>
        <w:rPr>
          <w:rFonts w:ascii="Arial" w:eastAsia="Arial,Times New Roman" w:hAnsi="Arial" w:cs="Arial"/>
          <w:color w:val="000000" w:themeColor="text1"/>
          <w:lang w:val="es-ES"/>
        </w:rPr>
      </w:pPr>
      <w:r w:rsidRPr="00A2346C">
        <w:rPr>
          <w:rFonts w:ascii="Arial" w:eastAsia="Arial,Times New Roman" w:hAnsi="Arial" w:cs="Arial"/>
          <w:color w:val="000000" w:themeColor="text1"/>
          <w:lang w:val="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0048643" w14:textId="77777777" w:rsidR="00534BA2" w:rsidRPr="00A2346C" w:rsidRDefault="00534BA2" w:rsidP="00A2346C">
      <w:pPr>
        <w:jc w:val="both"/>
        <w:rPr>
          <w:rFonts w:ascii="Arial" w:eastAsia="Arial,Times New Roman" w:hAnsi="Arial" w:cs="Arial"/>
          <w:color w:val="000000" w:themeColor="text1"/>
          <w:lang w:val="es-ES"/>
        </w:rPr>
      </w:pPr>
    </w:p>
    <w:p w14:paraId="5E5B188C" w14:textId="77777777" w:rsidR="00673C94" w:rsidRPr="00A2346C" w:rsidRDefault="00673C94" w:rsidP="00306EF9">
      <w:pPr>
        <w:pStyle w:val="InviasNormal"/>
        <w:numPr>
          <w:ilvl w:val="2"/>
          <w:numId w:val="22"/>
        </w:numPr>
        <w:spacing w:before="0" w:after="0"/>
        <w:outlineLvl w:val="2"/>
        <w:rPr>
          <w:rFonts w:ascii="Arial" w:eastAsia="Arial" w:hAnsi="Arial" w:cs="Arial"/>
          <w:b/>
          <w:bCs/>
          <w:color w:val="000000" w:themeColor="text1"/>
          <w:lang w:val="es-CO"/>
        </w:rPr>
      </w:pPr>
      <w:bookmarkStart w:id="358" w:name="_Toc32147345"/>
      <w:bookmarkStart w:id="359" w:name="_Toc230250736"/>
      <w:r w:rsidRPr="00A2346C">
        <w:rPr>
          <w:rFonts w:ascii="Arial" w:eastAsia="Arial" w:hAnsi="Arial" w:cs="Arial"/>
          <w:b/>
          <w:color w:val="000000" w:themeColor="text1"/>
          <w:lang w:val="es-CO"/>
        </w:rPr>
        <w:t>ACREDITACIÓN DEL PAGO AL SISTEMA DE SEGURIDAD SOCIAL DURANTE LA EJECUCIÓN DEL CONTRATO</w:t>
      </w:r>
      <w:bookmarkEnd w:id="358"/>
      <w:bookmarkEnd w:id="359"/>
      <w:r w:rsidRPr="00A2346C">
        <w:rPr>
          <w:rFonts w:ascii="Arial" w:eastAsia="Arial" w:hAnsi="Arial" w:cs="Arial"/>
          <w:b/>
          <w:color w:val="000000" w:themeColor="text1"/>
          <w:lang w:val="es-CO"/>
        </w:rPr>
        <w:t xml:space="preserve"> </w:t>
      </w:r>
    </w:p>
    <w:p w14:paraId="26206C4D" w14:textId="77777777" w:rsidR="00534BA2" w:rsidRDefault="00534BA2" w:rsidP="00A2346C">
      <w:pPr>
        <w:pStyle w:val="InviasNormal"/>
        <w:spacing w:before="0" w:after="0"/>
        <w:rPr>
          <w:rFonts w:ascii="Arial" w:eastAsia="Arial" w:hAnsi="Arial" w:cs="Arial"/>
          <w:color w:val="000000" w:themeColor="text1"/>
          <w:lang w:val="es-CO"/>
        </w:rPr>
      </w:pPr>
    </w:p>
    <w:p w14:paraId="67C99B4F" w14:textId="489F6632"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El contratista debe acreditar para realizar cada pago del Contrato, que se encuentra al día en los aportes parafiscales relativos al Sistema de Seguridad Social así como los propios del Sena, ICBF y Cajas de Compensación Familiar, cuando corresponda.  </w:t>
      </w:r>
    </w:p>
    <w:p w14:paraId="0180E78E" w14:textId="77777777" w:rsidR="00534BA2" w:rsidRPr="00A2346C" w:rsidRDefault="00534BA2" w:rsidP="00A2346C">
      <w:pPr>
        <w:pStyle w:val="InviasNormal"/>
        <w:spacing w:before="0" w:after="0"/>
        <w:rPr>
          <w:rFonts w:ascii="Arial" w:eastAsia="Arial" w:hAnsi="Arial" w:cs="Arial"/>
          <w:color w:val="000000" w:themeColor="text1"/>
          <w:lang w:val="es-CO"/>
        </w:rPr>
      </w:pPr>
    </w:p>
    <w:p w14:paraId="3C58077B" w14:textId="77777777" w:rsidR="00673C94" w:rsidRPr="008B69DE" w:rsidRDefault="00673C94" w:rsidP="00306EF9">
      <w:pPr>
        <w:pStyle w:val="Capitulo3"/>
        <w:numPr>
          <w:ilvl w:val="1"/>
          <w:numId w:val="54"/>
        </w:numPr>
        <w:spacing w:before="0" w:after="0" w:line="240" w:lineRule="auto"/>
        <w:rPr>
          <w:color w:val="000000" w:themeColor="text1"/>
          <w:sz w:val="24"/>
          <w:szCs w:val="24"/>
        </w:rPr>
      </w:pPr>
      <w:bookmarkStart w:id="360" w:name="_Toc508648271"/>
      <w:bookmarkStart w:id="361" w:name="_Toc508984055"/>
      <w:bookmarkStart w:id="362" w:name="_Toc509843886"/>
      <w:bookmarkStart w:id="363" w:name="_Toc511924793"/>
      <w:bookmarkStart w:id="364" w:name="_Toc518641672"/>
      <w:bookmarkStart w:id="365" w:name="_Toc32147346"/>
      <w:bookmarkStart w:id="366" w:name="_Toc230250737"/>
      <w:bookmarkEnd w:id="349"/>
      <w:r w:rsidRPr="008B69DE">
        <w:rPr>
          <w:color w:val="000000" w:themeColor="text1"/>
          <w:sz w:val="24"/>
          <w:szCs w:val="24"/>
        </w:rPr>
        <w:t>EXPERIENCIA</w:t>
      </w:r>
      <w:bookmarkEnd w:id="360"/>
      <w:bookmarkEnd w:id="361"/>
      <w:bookmarkEnd w:id="362"/>
      <w:bookmarkEnd w:id="363"/>
      <w:bookmarkEnd w:id="364"/>
      <w:bookmarkEnd w:id="365"/>
      <w:bookmarkEnd w:id="366"/>
      <w:r w:rsidRPr="008B69DE">
        <w:rPr>
          <w:color w:val="000000" w:themeColor="text1"/>
          <w:sz w:val="24"/>
          <w:szCs w:val="24"/>
        </w:rPr>
        <w:t xml:space="preserve"> </w:t>
      </w:r>
    </w:p>
    <w:p w14:paraId="1ECBBDE0" w14:textId="77777777" w:rsidR="00534BA2" w:rsidRPr="008B69DE" w:rsidRDefault="00534BA2" w:rsidP="00A2346C">
      <w:pPr>
        <w:pStyle w:val="InviasNormal"/>
        <w:spacing w:before="0" w:after="0"/>
        <w:rPr>
          <w:rFonts w:ascii="Arial" w:eastAsia="Arial" w:hAnsi="Arial" w:cs="Arial"/>
          <w:color w:val="000000" w:themeColor="text1"/>
          <w:lang w:val="es-CO"/>
        </w:rPr>
      </w:pPr>
    </w:p>
    <w:p w14:paraId="1823D519" w14:textId="38D00139" w:rsidR="00673C94" w:rsidRPr="008B69DE" w:rsidRDefault="00673C94" w:rsidP="00A2346C">
      <w:pPr>
        <w:pStyle w:val="InviasNormal"/>
        <w:spacing w:before="0" w:after="0"/>
        <w:rPr>
          <w:rFonts w:ascii="Arial" w:eastAsia="Arial" w:hAnsi="Arial" w:cs="Arial"/>
          <w:color w:val="000000" w:themeColor="text1"/>
          <w:lang w:val="es-CO"/>
        </w:rPr>
      </w:pPr>
      <w:r w:rsidRPr="008B69DE">
        <w:rPr>
          <w:rFonts w:ascii="Arial" w:eastAsia="Arial" w:hAnsi="Arial" w:cs="Arial"/>
          <w:color w:val="000000" w:themeColor="text1"/>
          <w:lang w:val="es-CO"/>
        </w:rPr>
        <w:t xml:space="preserve">Los Proponentes deben acreditar su experiencia a través de: i) la información consignada en el RUP para aquellos que estén obligados a tenerlo, ii) la presentación del </w:t>
      </w:r>
      <w:r w:rsidRPr="008B69DE">
        <w:rPr>
          <w:rFonts w:ascii="Arial" w:eastAsia="Arial" w:hAnsi="Arial" w:cs="Arial"/>
          <w:color w:val="000000" w:themeColor="text1"/>
          <w:lang w:val="es-CO"/>
        </w:rPr>
        <w:fldChar w:fldCharType="begin"/>
      </w:r>
      <w:r w:rsidRPr="008B69DE">
        <w:rPr>
          <w:rFonts w:ascii="Arial" w:eastAsia="Arial" w:hAnsi="Arial" w:cs="Arial"/>
          <w:color w:val="000000" w:themeColor="text1"/>
          <w:lang w:val="es-CO"/>
        </w:rPr>
        <w:instrText xml:space="preserve"> REF _Ref508649424 \h  \* MERGEFORMAT </w:instrText>
      </w:r>
      <w:r w:rsidRPr="008B69DE">
        <w:rPr>
          <w:rFonts w:ascii="Arial" w:eastAsia="Arial" w:hAnsi="Arial" w:cs="Arial"/>
          <w:color w:val="000000" w:themeColor="text1"/>
          <w:lang w:val="es-CO"/>
        </w:rPr>
      </w:r>
      <w:r w:rsidRPr="008B69DE">
        <w:rPr>
          <w:rFonts w:ascii="Arial" w:eastAsia="Arial" w:hAnsi="Arial" w:cs="Arial"/>
          <w:color w:val="000000" w:themeColor="text1"/>
          <w:lang w:val="es-CO"/>
        </w:rPr>
        <w:fldChar w:fldCharType="separate"/>
      </w:r>
      <w:r w:rsidRPr="008B69DE">
        <w:rPr>
          <w:rFonts w:ascii="Arial" w:eastAsia="Arial" w:hAnsi="Arial" w:cs="Arial"/>
          <w:color w:val="000000" w:themeColor="text1"/>
          <w:lang w:val="es-CO"/>
        </w:rPr>
        <w:t>Formato 3 – Experiencia</w:t>
      </w:r>
      <w:r w:rsidRPr="008B69DE">
        <w:rPr>
          <w:rFonts w:ascii="Arial" w:eastAsia="Arial" w:hAnsi="Arial" w:cs="Arial"/>
          <w:color w:val="000000" w:themeColor="text1"/>
          <w:lang w:val="es-CO"/>
        </w:rPr>
        <w:fldChar w:fldCharType="end"/>
      </w:r>
      <w:r w:rsidRPr="008B69DE">
        <w:rPr>
          <w:rFonts w:ascii="Arial" w:eastAsia="Arial" w:hAnsi="Arial" w:cs="Arial"/>
          <w:color w:val="000000" w:themeColor="text1"/>
          <w:lang w:val="es-CO"/>
        </w:rPr>
        <w:t xml:space="preserve"> para todos los Proponentes y iii) alguno de los documentos válidos para la acreditación de la experiencia, señalados en el numeral 3.5.5 cuando se requiera la verificación de información del Proponente adicional a la contenida en el RUP.</w:t>
      </w:r>
    </w:p>
    <w:p w14:paraId="79AD9B26" w14:textId="77777777" w:rsidR="00534BA2" w:rsidRPr="008B69DE" w:rsidRDefault="00534BA2" w:rsidP="00A2346C">
      <w:pPr>
        <w:pStyle w:val="InviasNormal"/>
        <w:spacing w:before="0" w:after="0"/>
        <w:rPr>
          <w:rFonts w:ascii="Arial" w:eastAsia="Arial" w:hAnsi="Arial" w:cs="Arial"/>
          <w:color w:val="000000" w:themeColor="text1"/>
          <w:lang w:val="es-CO"/>
        </w:rPr>
      </w:pPr>
    </w:p>
    <w:p w14:paraId="31B2EAA3" w14:textId="77777777" w:rsidR="00673C94" w:rsidRPr="008B69DE" w:rsidRDefault="00673C94" w:rsidP="00A2346C">
      <w:pPr>
        <w:pStyle w:val="InviasNormal"/>
        <w:spacing w:before="0" w:after="0"/>
        <w:rPr>
          <w:rFonts w:ascii="Arial" w:eastAsia="Arial" w:hAnsi="Arial" w:cs="Arial"/>
          <w:color w:val="auto"/>
        </w:rPr>
      </w:pPr>
      <w:r w:rsidRPr="008B69DE">
        <w:rPr>
          <w:rFonts w:ascii="Arial" w:eastAsia="Arial" w:hAnsi="Arial" w:cs="Arial"/>
          <w:color w:val="auto"/>
          <w:lang w:val="es-CO"/>
        </w:rPr>
        <w:t>La evaluación de los Proponentes se efectuará de acuerdo con la experiencia contenida en el Registro Único de Proponentes (RUP) vigente y en firme antes del cierre del proceso</w:t>
      </w:r>
      <w:r w:rsidRPr="008B69DE">
        <w:rPr>
          <w:rFonts w:ascii="Arial" w:eastAsia="Arial" w:hAnsi="Arial" w:cs="Arial"/>
          <w:color w:val="auto"/>
        </w:rPr>
        <w:t>.</w:t>
      </w:r>
    </w:p>
    <w:p w14:paraId="18AD78DD" w14:textId="77777777" w:rsidR="00534BA2" w:rsidRPr="008B69DE" w:rsidRDefault="00534BA2" w:rsidP="00A2346C">
      <w:pPr>
        <w:pStyle w:val="InviasNormal"/>
        <w:spacing w:before="0" w:after="0"/>
        <w:rPr>
          <w:rFonts w:ascii="Arial" w:eastAsia="Arial" w:hAnsi="Arial" w:cs="Arial"/>
          <w:color w:val="000000" w:themeColor="text1"/>
          <w:lang w:val="es-CO"/>
        </w:rPr>
      </w:pPr>
    </w:p>
    <w:p w14:paraId="37E03ECA" w14:textId="77777777" w:rsidR="00673C94" w:rsidRPr="008B69DE" w:rsidRDefault="00673C94" w:rsidP="00A2346C">
      <w:pPr>
        <w:pStyle w:val="InviasNormal"/>
        <w:spacing w:before="0" w:after="0"/>
        <w:rPr>
          <w:rFonts w:ascii="Arial" w:eastAsia="Arial" w:hAnsi="Arial" w:cs="Arial"/>
          <w:color w:val="000000" w:themeColor="text1"/>
          <w:lang w:val="es-CO"/>
        </w:rPr>
      </w:pPr>
      <w:bookmarkStart w:id="367" w:name="_Hlk511331855"/>
      <w:r w:rsidRPr="008B69DE">
        <w:rPr>
          <w:rFonts w:ascii="Arial" w:eastAsia="Arial" w:hAnsi="Arial" w:cs="Arial"/>
          <w:color w:val="000000" w:themeColor="text1"/>
          <w:lang w:val="es-CO"/>
        </w:rPr>
        <w:lastRenderedPageBreak/>
        <w:t xml:space="preserve">Los Proponentes podrán acreditar experiencia proveniente de Contratos celebrados con particulares o entidades estatales. </w:t>
      </w:r>
    </w:p>
    <w:p w14:paraId="1A40B574" w14:textId="77777777" w:rsidR="00673C94" w:rsidRPr="00A2346C" w:rsidRDefault="00673C94" w:rsidP="00A2346C">
      <w:pPr>
        <w:jc w:val="both"/>
        <w:rPr>
          <w:rFonts w:ascii="Arial" w:hAnsi="Arial" w:cs="Arial"/>
          <w:color w:val="000000" w:themeColor="text1"/>
          <w:highlight w:val="lightGray"/>
          <w:lang w:val="es-MX"/>
        </w:rPr>
      </w:pPr>
      <w:bookmarkStart w:id="368" w:name="_Toc32147347"/>
    </w:p>
    <w:p w14:paraId="3F7DF317" w14:textId="77777777" w:rsidR="00673C94" w:rsidRPr="00A2346C" w:rsidRDefault="00673C94" w:rsidP="00306EF9">
      <w:pPr>
        <w:pStyle w:val="InviasNormal"/>
        <w:numPr>
          <w:ilvl w:val="2"/>
          <w:numId w:val="29"/>
        </w:numPr>
        <w:spacing w:before="0" w:after="0"/>
        <w:outlineLvl w:val="2"/>
        <w:rPr>
          <w:rFonts w:ascii="Arial" w:eastAsia="Arial" w:hAnsi="Arial" w:cs="Arial"/>
          <w:b/>
          <w:color w:val="000000" w:themeColor="text1"/>
          <w:lang w:val="es-CO"/>
        </w:rPr>
      </w:pPr>
      <w:bookmarkStart w:id="369" w:name="_Toc192499856"/>
      <w:bookmarkStart w:id="370" w:name="_Toc192854658"/>
      <w:bookmarkStart w:id="371" w:name="_Toc192499857"/>
      <w:bookmarkStart w:id="372" w:name="_Toc192854659"/>
      <w:bookmarkStart w:id="373" w:name="_Toc192499858"/>
      <w:bookmarkStart w:id="374" w:name="_Toc192854660"/>
      <w:bookmarkStart w:id="375" w:name="_Toc230250738"/>
      <w:bookmarkEnd w:id="369"/>
      <w:bookmarkEnd w:id="370"/>
      <w:bookmarkEnd w:id="371"/>
      <w:bookmarkEnd w:id="372"/>
      <w:bookmarkEnd w:id="373"/>
      <w:bookmarkEnd w:id="374"/>
      <w:r w:rsidRPr="00A2346C">
        <w:rPr>
          <w:rFonts w:ascii="Arial" w:eastAsia="Arial" w:hAnsi="Arial" w:cs="Arial"/>
          <w:b/>
          <w:color w:val="000000" w:themeColor="text1"/>
          <w:lang w:val="es-CO"/>
        </w:rPr>
        <w:t>CARACTERÍSTICAS DE LOS CONTRATOS PRESENTADOS PARA ACREDITAR LA EXPERIENCIA EXIGIDA</w:t>
      </w:r>
      <w:bookmarkEnd w:id="368"/>
      <w:bookmarkEnd w:id="375"/>
      <w:r w:rsidRPr="00A2346C">
        <w:rPr>
          <w:rFonts w:ascii="Arial" w:eastAsia="Arial" w:hAnsi="Arial" w:cs="Arial"/>
          <w:b/>
          <w:color w:val="000000" w:themeColor="text1"/>
          <w:lang w:val="es-CO"/>
        </w:rPr>
        <w:t xml:space="preserve"> </w:t>
      </w:r>
    </w:p>
    <w:bookmarkEnd w:id="367"/>
    <w:p w14:paraId="7AE1D038" w14:textId="77777777" w:rsidR="00534BA2" w:rsidRDefault="00534BA2" w:rsidP="00A2346C">
      <w:pPr>
        <w:pStyle w:val="InviasNormal"/>
        <w:spacing w:before="0" w:after="0"/>
        <w:rPr>
          <w:rFonts w:ascii="Arial" w:eastAsia="Arial" w:hAnsi="Arial" w:cs="Arial"/>
          <w:color w:val="000000" w:themeColor="text1"/>
          <w:lang w:val="es-CO"/>
        </w:rPr>
      </w:pPr>
    </w:p>
    <w:p w14:paraId="5DE38BED" w14:textId="3D1F753F"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Los contratos para acreditar la experiencia exigida deberán cumplir las siguientes características: </w:t>
      </w:r>
    </w:p>
    <w:p w14:paraId="7ECCA580" w14:textId="77777777" w:rsidR="00534BA2" w:rsidRPr="00A2346C" w:rsidRDefault="00534BA2" w:rsidP="00A2346C">
      <w:pPr>
        <w:pStyle w:val="InviasNormal"/>
        <w:spacing w:before="0" w:after="0"/>
        <w:rPr>
          <w:rFonts w:ascii="Arial" w:eastAsia="Arial" w:hAnsi="Arial" w:cs="Arial"/>
          <w:color w:val="000000" w:themeColor="text1"/>
          <w:lang w:val="es-CO"/>
        </w:rPr>
      </w:pPr>
    </w:p>
    <w:p w14:paraId="7D7BE361" w14:textId="1DD8665B" w:rsidR="00673C94" w:rsidRPr="009E5EF7" w:rsidRDefault="00673C94" w:rsidP="00306EF9">
      <w:pPr>
        <w:pStyle w:val="Prrafodelista"/>
        <w:numPr>
          <w:ilvl w:val="0"/>
          <w:numId w:val="57"/>
        </w:numPr>
        <w:ind w:left="1066" w:hanging="709"/>
        <w:jc w:val="both"/>
        <w:rPr>
          <w:rFonts w:ascii="Arial" w:eastAsiaTheme="minorEastAsia" w:hAnsi="Arial" w:cs="Arial"/>
          <w:color w:val="000000" w:themeColor="text1"/>
          <w:lang w:val="es-MX"/>
        </w:rPr>
      </w:pPr>
      <w:r w:rsidRPr="009E5EF7">
        <w:rPr>
          <w:rFonts w:ascii="Arial" w:eastAsia="Arial" w:hAnsi="Arial" w:cs="Arial"/>
          <w:color w:val="000000" w:themeColor="text1"/>
        </w:rPr>
        <w:t>Que hayan contenido la ejecución de:</w:t>
      </w:r>
      <w:r w:rsidR="00142213" w:rsidRPr="009E5EF7">
        <w:rPr>
          <w:rFonts w:ascii="Arial" w:eastAsiaTheme="minorEastAsia" w:hAnsi="Arial" w:cs="Arial"/>
          <w:color w:val="000000" w:themeColor="text1"/>
          <w:lang w:val="es-MX"/>
        </w:rPr>
        <w:t xml:space="preserve"> </w:t>
      </w:r>
      <w:r w:rsidR="007A227F" w:rsidRPr="009E5EF7">
        <w:rPr>
          <w:rFonts w:ascii="Arial" w:eastAsiaTheme="minorEastAsia" w:hAnsi="Arial" w:cs="Arial"/>
          <w:b/>
          <w:bCs/>
          <w:color w:val="000000" w:themeColor="text1"/>
          <w:lang w:val="es-MX"/>
        </w:rPr>
        <w:t>PROYECTOS DE CONSTRUCCIÓN Y/O AMPLIACIÓN Y/O RECONSTRUCCIÓN Y/U OPTIMIZACIÓN Y/O MEJORAMIENTO Y/O REHABILITACIÓN Y/O REPOSICIÓN Y/O INTERVENCIÓN Y/O INSTALACIÓN Y/O AMPLIACIÓN Y/O MANTENIMIENTO Y/O CONSERVACIÓN Y/U OPERACIÓN Y/O ADECUACIÓN Y/O MODIFICACIÓN Y/O RESTAURACIÓN Y/O REMODELACIÓN Y/O TERMINACIÓN Y/O REPARACIÓN Y/O RESTITUCIÓN Y/O REFORZAMIENTO ESTRUCTURAL Y/O ACTUALIZACIÓN SÍSMICA Y/O REPOTENCIACIÓN ESTRUCTURAL DE CANCHAS DEPORTIVAS Y/O ESCENARIOS Y/O COMPLEJOS Y/O ESPACIOS Y/O INSTALACIONES RECREO DEPORTIVAS</w:t>
      </w:r>
    </w:p>
    <w:p w14:paraId="726BB702" w14:textId="77777777" w:rsidR="00534BA2" w:rsidRPr="004869DE" w:rsidRDefault="00534BA2" w:rsidP="00534BA2">
      <w:pPr>
        <w:pStyle w:val="Prrafodelista"/>
        <w:ind w:left="1066"/>
        <w:jc w:val="both"/>
        <w:rPr>
          <w:rFonts w:ascii="Arial" w:eastAsiaTheme="minorEastAsia" w:hAnsi="Arial" w:cs="Arial"/>
          <w:color w:val="000000" w:themeColor="text1"/>
          <w:highlight w:val="red"/>
          <w:lang w:val="es-MX"/>
        </w:rPr>
      </w:pPr>
    </w:p>
    <w:p w14:paraId="44CEF2CA" w14:textId="5245052D" w:rsidR="00534BA2" w:rsidRPr="007A227F" w:rsidRDefault="00673C94" w:rsidP="00306EF9">
      <w:pPr>
        <w:pStyle w:val="Prrafodelista"/>
        <w:numPr>
          <w:ilvl w:val="1"/>
          <w:numId w:val="75"/>
        </w:numPr>
        <w:jc w:val="both"/>
        <w:rPr>
          <w:rFonts w:ascii="Arial" w:hAnsi="Arial" w:cs="Arial"/>
          <w:color w:val="000000" w:themeColor="text1"/>
          <w:lang w:val="es-MX"/>
        </w:rPr>
      </w:pPr>
      <w:r w:rsidRPr="007A227F">
        <w:rPr>
          <w:rFonts w:ascii="Arial" w:hAnsi="Arial" w:cs="Arial"/>
          <w:color w:val="000000" w:themeColor="text1"/>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31AA1A48" w14:textId="77777777" w:rsidR="00534BA2" w:rsidRPr="004869DE" w:rsidRDefault="00534BA2" w:rsidP="00534BA2">
      <w:pPr>
        <w:ind w:left="1080"/>
        <w:jc w:val="both"/>
        <w:rPr>
          <w:rFonts w:ascii="Arial" w:hAnsi="Arial" w:cs="Arial"/>
          <w:color w:val="000000" w:themeColor="text1"/>
          <w:highlight w:val="red"/>
          <w:lang w:val="es-MX"/>
        </w:rPr>
      </w:pPr>
    </w:p>
    <w:p w14:paraId="3B79FAD6" w14:textId="05BFFF19" w:rsidR="00673C94" w:rsidRPr="007A227F" w:rsidRDefault="00673C94" w:rsidP="00534BA2">
      <w:pPr>
        <w:ind w:left="1080"/>
        <w:jc w:val="both"/>
        <w:rPr>
          <w:rFonts w:ascii="Arial" w:hAnsi="Arial" w:cs="Arial"/>
          <w:color w:val="000000" w:themeColor="text1"/>
          <w:lang w:val="es-MX"/>
        </w:rPr>
      </w:pPr>
      <w:r w:rsidRPr="007A227F">
        <w:rPr>
          <w:rFonts w:ascii="Arial" w:hAnsi="Arial" w:cs="Arial"/>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w:t>
      </w:r>
    </w:p>
    <w:p w14:paraId="6A4F1C43" w14:textId="77777777" w:rsidR="00534BA2" w:rsidRPr="004869DE" w:rsidRDefault="00534BA2" w:rsidP="00534BA2">
      <w:pPr>
        <w:ind w:left="1080"/>
        <w:jc w:val="both"/>
        <w:rPr>
          <w:rFonts w:ascii="Arial" w:hAnsi="Arial" w:cs="Arial"/>
          <w:color w:val="000000" w:themeColor="text1"/>
          <w:highlight w:val="red"/>
          <w:lang w:val="es-MX"/>
        </w:rPr>
      </w:pPr>
    </w:p>
    <w:p w14:paraId="5198A8E6"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14:paraId="557483AB" w14:textId="77777777" w:rsidR="00534BA2" w:rsidRPr="004869DE" w:rsidRDefault="00534BA2" w:rsidP="00A2346C">
      <w:pPr>
        <w:ind w:left="1072"/>
        <w:jc w:val="both"/>
        <w:rPr>
          <w:rFonts w:ascii="Arial" w:hAnsi="Arial" w:cs="Arial"/>
          <w:color w:val="000000" w:themeColor="text1"/>
          <w:highlight w:val="red"/>
          <w:lang w:val="es-MX"/>
        </w:rPr>
      </w:pPr>
    </w:p>
    <w:p w14:paraId="6894727E"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 xml:space="preserve">Tratándose de Proponentes que acrediten la calidad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y de </w:t>
      </w:r>
      <w:r w:rsidRPr="007A227F">
        <w:rPr>
          <w:rFonts w:ascii="Arial" w:hAnsi="Arial" w:cs="Arial"/>
          <w:color w:val="000000" w:themeColor="text1"/>
          <w:lang w:val="es-MX"/>
        </w:rPr>
        <w:lastRenderedPageBreak/>
        <w:t xml:space="preserve">emprendimiento y empresa de mujer con domicilio en el territorio nacional de manera conjunta, se valdrán como máximo los siete (7) Contratos aportados de mayor valor. </w:t>
      </w:r>
    </w:p>
    <w:p w14:paraId="29A9A210" w14:textId="77777777" w:rsidR="007A227F" w:rsidRPr="007A227F" w:rsidRDefault="007A227F" w:rsidP="00A2346C">
      <w:pPr>
        <w:ind w:left="1072"/>
        <w:jc w:val="both"/>
        <w:rPr>
          <w:rFonts w:ascii="Arial" w:hAnsi="Arial" w:cs="Arial"/>
          <w:color w:val="000000" w:themeColor="text1"/>
          <w:lang w:val="es-MX"/>
        </w:rPr>
      </w:pPr>
    </w:p>
    <w:p w14:paraId="21F93E0B" w14:textId="11DB6B22"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El Formato 3 – Experiencia deberá aportarse diligenciado preferiblemente en formato Excel.</w:t>
      </w:r>
    </w:p>
    <w:p w14:paraId="07A9E6AC" w14:textId="77777777" w:rsidR="00534BA2" w:rsidRPr="007A227F" w:rsidRDefault="00534BA2" w:rsidP="00A2346C">
      <w:pPr>
        <w:ind w:left="1072"/>
        <w:jc w:val="both"/>
        <w:rPr>
          <w:rFonts w:ascii="Arial" w:hAnsi="Arial" w:cs="Arial"/>
          <w:color w:val="000000" w:themeColor="text1"/>
          <w:lang w:val="es-MX"/>
        </w:rPr>
      </w:pPr>
    </w:p>
    <w:p w14:paraId="07A4D91C" w14:textId="07487B0D" w:rsidR="005E131A" w:rsidRPr="007A227F" w:rsidRDefault="00673C94" w:rsidP="00306EF9">
      <w:pPr>
        <w:pStyle w:val="Prrafodelista"/>
        <w:numPr>
          <w:ilvl w:val="0"/>
          <w:numId w:val="57"/>
        </w:numPr>
        <w:ind w:left="1072" w:hanging="709"/>
        <w:jc w:val="both"/>
        <w:rPr>
          <w:rFonts w:ascii="Arial" w:hAnsi="Arial" w:cs="Arial"/>
          <w:color w:val="000000" w:themeColor="text1"/>
          <w:lang w:val="es-MX"/>
        </w:rPr>
      </w:pPr>
      <w:r w:rsidRPr="007A227F">
        <w:rPr>
          <w:rFonts w:ascii="Arial" w:eastAsia="Arial" w:hAnsi="Arial" w:cs="Arial"/>
          <w:color w:val="000000" w:themeColor="text1"/>
        </w:rPr>
        <w:t xml:space="preserve">El </w:t>
      </w:r>
      <w:r w:rsidRPr="007A227F">
        <w:rPr>
          <w:rFonts w:ascii="Arial" w:eastAsiaTheme="minorEastAsia" w:hAnsi="Arial" w:cs="Arial"/>
          <w:color w:val="000000" w:themeColor="text1"/>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r w:rsidRPr="007A227F">
        <w:rPr>
          <w:rFonts w:ascii="Arial" w:eastAsia="Arial" w:hAnsi="Arial" w:cs="Arial"/>
          <w:color w:val="000000" w:themeColor="text1"/>
          <w:lang w:val="es-MX"/>
        </w:rPr>
        <w:t xml:space="preserve">aplicable en el proyecto de infraestructura </w:t>
      </w:r>
      <w:r w:rsidRPr="007A227F">
        <w:rPr>
          <w:rFonts w:ascii="Arial" w:eastAsia="Arial" w:hAnsi="Arial" w:cs="Arial"/>
          <w:lang w:val="es-MX"/>
        </w:rPr>
        <w:t>social bien sea de salud, educación, institucional, vivienda, cultura, recreación y deporte</w:t>
      </w:r>
      <w:r w:rsidR="005E131A" w:rsidRPr="007A227F">
        <w:rPr>
          <w:rFonts w:ascii="Arial" w:eastAsia="Arial" w:hAnsi="Arial" w:cs="Arial"/>
          <w:lang w:val="es-MX"/>
        </w:rPr>
        <w:t>.</w:t>
      </w:r>
    </w:p>
    <w:p w14:paraId="0B77A02C" w14:textId="77777777" w:rsidR="005E131A" w:rsidRPr="007A227F" w:rsidRDefault="005E131A" w:rsidP="00A2346C">
      <w:pPr>
        <w:pStyle w:val="Prrafodelista"/>
        <w:ind w:left="1072"/>
        <w:jc w:val="both"/>
        <w:rPr>
          <w:rFonts w:ascii="Arial" w:hAnsi="Arial" w:cs="Arial"/>
          <w:color w:val="000000" w:themeColor="text1"/>
          <w:lang w:val="es-MX"/>
        </w:rPr>
      </w:pPr>
    </w:p>
    <w:p w14:paraId="0205D681" w14:textId="12BD6A54" w:rsidR="00673C94" w:rsidRPr="007A227F" w:rsidRDefault="00673C94" w:rsidP="00306EF9">
      <w:pPr>
        <w:pStyle w:val="Prrafodelista"/>
        <w:numPr>
          <w:ilvl w:val="0"/>
          <w:numId w:val="57"/>
        </w:numPr>
        <w:ind w:left="1072" w:hanging="709"/>
        <w:jc w:val="both"/>
        <w:rPr>
          <w:rFonts w:ascii="Arial" w:hAnsi="Arial" w:cs="Arial"/>
          <w:color w:val="000000" w:themeColor="text1"/>
          <w:lang w:val="es-MX"/>
        </w:rPr>
      </w:pPr>
      <w:r w:rsidRPr="007A227F">
        <w:rPr>
          <w:rFonts w:ascii="Arial" w:hAnsi="Arial" w:cs="Arial"/>
          <w:color w:val="000000" w:themeColor="text1"/>
          <w:lang w:val="es-MX"/>
        </w:rPr>
        <w:t xml:space="preserve">El Proponente persona natural o jurídica que acredite la calidad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D382450" w14:textId="77777777" w:rsidR="00534BA2" w:rsidRPr="004869DE" w:rsidRDefault="00534BA2" w:rsidP="00534BA2">
      <w:pPr>
        <w:jc w:val="both"/>
        <w:rPr>
          <w:rFonts w:ascii="Arial" w:hAnsi="Arial" w:cs="Arial"/>
          <w:color w:val="000000" w:themeColor="text1"/>
          <w:highlight w:val="red"/>
          <w:lang w:val="es-MX"/>
        </w:rPr>
      </w:pPr>
    </w:p>
    <w:p w14:paraId="3502C1D8"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 xml:space="preserve">En caso de que el Proponente persona natural o jurídica acredite la calidad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6EC82E80" w14:textId="77777777" w:rsidR="00534BA2" w:rsidRPr="004869DE" w:rsidRDefault="00534BA2" w:rsidP="00A2346C">
      <w:pPr>
        <w:ind w:left="1072"/>
        <w:jc w:val="both"/>
        <w:rPr>
          <w:rFonts w:ascii="Arial" w:hAnsi="Arial" w:cs="Arial"/>
          <w:color w:val="000000" w:themeColor="text1"/>
          <w:highlight w:val="red"/>
          <w:lang w:val="es-MX"/>
        </w:rPr>
      </w:pPr>
    </w:p>
    <w:p w14:paraId="45D3510A"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18CD935" w14:textId="77777777" w:rsidR="00534BA2" w:rsidRPr="004869DE" w:rsidRDefault="00534BA2" w:rsidP="00A2346C">
      <w:pPr>
        <w:ind w:left="1072"/>
        <w:jc w:val="both"/>
        <w:rPr>
          <w:rFonts w:ascii="Arial" w:hAnsi="Arial" w:cs="Arial"/>
          <w:color w:val="000000" w:themeColor="text1"/>
          <w:highlight w:val="red"/>
          <w:lang w:val="es-MX"/>
        </w:rPr>
      </w:pPr>
    </w:p>
    <w:p w14:paraId="56D8C7BF"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w:t>
      </w:r>
      <w:r w:rsidRPr="007A227F">
        <w:rPr>
          <w:rFonts w:ascii="Arial" w:hAnsi="Arial" w:cs="Arial"/>
          <w:color w:val="000000" w:themeColor="text1"/>
          <w:lang w:val="es-MX"/>
        </w:rPr>
        <w:lastRenderedPageBreak/>
        <w:t>Contratos. En todo caso no será posible aportar más de dos (2) Contratos adicionales aun cuando otros integrantes del Proponente Plural también cumplan las condiciones previamente definidas.</w:t>
      </w:r>
    </w:p>
    <w:p w14:paraId="0127CC20" w14:textId="77777777" w:rsidR="007A227F" w:rsidRPr="007A227F" w:rsidRDefault="007A227F" w:rsidP="00A2346C">
      <w:pPr>
        <w:ind w:left="1072"/>
        <w:jc w:val="both"/>
        <w:rPr>
          <w:rFonts w:ascii="Arial" w:hAnsi="Arial" w:cs="Arial"/>
          <w:color w:val="000000" w:themeColor="text1"/>
          <w:lang w:val="es-MX"/>
        </w:rPr>
      </w:pPr>
    </w:p>
    <w:p w14:paraId="5573BF6E"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 xml:space="preserve">Para acreditar la condición de </w:t>
      </w:r>
      <w:proofErr w:type="spellStart"/>
      <w:r w:rsidRPr="007A227F">
        <w:rPr>
          <w:rFonts w:ascii="Arial" w:hAnsi="Arial" w:cs="Arial"/>
          <w:color w:val="000000" w:themeColor="text1"/>
          <w:lang w:val="es-MX"/>
        </w:rPr>
        <w:t>Mipyme</w:t>
      </w:r>
      <w:proofErr w:type="spellEnd"/>
      <w:r w:rsidRPr="007A227F">
        <w:rPr>
          <w:rFonts w:ascii="Arial" w:hAnsi="Arial" w:cs="Arial"/>
          <w:color w:val="000000" w:themeColor="text1"/>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72382E23" w14:textId="77777777" w:rsidR="00534BA2" w:rsidRPr="007A227F" w:rsidRDefault="00534BA2" w:rsidP="00A2346C">
      <w:pPr>
        <w:ind w:left="1072"/>
        <w:jc w:val="both"/>
        <w:rPr>
          <w:rFonts w:ascii="Arial" w:hAnsi="Arial" w:cs="Arial"/>
          <w:color w:val="000000" w:themeColor="text1"/>
          <w:lang w:val="es-MX"/>
        </w:rPr>
      </w:pPr>
    </w:p>
    <w:p w14:paraId="5483BF05" w14:textId="77777777" w:rsidR="00673C94" w:rsidRPr="007A227F" w:rsidRDefault="00673C94" w:rsidP="00A2346C">
      <w:pPr>
        <w:ind w:left="1072"/>
        <w:jc w:val="both"/>
        <w:rPr>
          <w:rFonts w:ascii="Arial" w:hAnsi="Arial" w:cs="Arial"/>
          <w:color w:val="000000" w:themeColor="text1"/>
          <w:lang w:val="es-MX"/>
        </w:rPr>
      </w:pPr>
      <w:r w:rsidRPr="007A227F">
        <w:rPr>
          <w:rFonts w:ascii="Arial" w:hAnsi="Arial" w:cs="Arial"/>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20AF0631" w14:textId="77777777" w:rsidR="00534BA2" w:rsidRPr="004869DE" w:rsidRDefault="00534BA2" w:rsidP="00A2346C">
      <w:pPr>
        <w:ind w:left="1072"/>
        <w:jc w:val="both"/>
        <w:rPr>
          <w:rFonts w:ascii="Arial" w:hAnsi="Arial" w:cs="Arial"/>
          <w:color w:val="000000" w:themeColor="text1"/>
          <w:highlight w:val="red"/>
          <w:lang w:val="es-MX"/>
        </w:rPr>
      </w:pPr>
    </w:p>
    <w:p w14:paraId="137753C2" w14:textId="77777777" w:rsidR="00673C94" w:rsidRPr="007A227F" w:rsidRDefault="00673C94" w:rsidP="00306EF9">
      <w:pPr>
        <w:pStyle w:val="InviasNormal"/>
        <w:numPr>
          <w:ilvl w:val="0"/>
          <w:numId w:val="57"/>
        </w:numPr>
        <w:spacing w:before="0" w:after="0"/>
        <w:rPr>
          <w:rFonts w:ascii="Arial" w:eastAsiaTheme="minorEastAsia" w:hAnsi="Arial" w:cs="Arial"/>
          <w:color w:val="000000" w:themeColor="text1"/>
          <w:lang w:val="es-CO"/>
        </w:rPr>
      </w:pPr>
      <w:r w:rsidRPr="007A227F">
        <w:rPr>
          <w:rFonts w:ascii="Arial" w:eastAsia="Arial" w:hAnsi="Arial" w:cs="Arial"/>
          <w:color w:val="000000" w:themeColor="text1"/>
          <w:lang w:val="es-CO"/>
        </w:rPr>
        <w:t>Deben haber terminado antes de la fecha de cierre del presente Proceso de Contratación.</w:t>
      </w:r>
    </w:p>
    <w:p w14:paraId="479016CF" w14:textId="77777777" w:rsidR="00534BA2" w:rsidRPr="007A227F" w:rsidRDefault="00534BA2" w:rsidP="00534BA2">
      <w:pPr>
        <w:pStyle w:val="InviasNormal"/>
        <w:spacing w:before="0" w:after="0"/>
        <w:ind w:left="360"/>
        <w:rPr>
          <w:rFonts w:ascii="Arial" w:eastAsiaTheme="minorEastAsia" w:hAnsi="Arial" w:cs="Arial"/>
          <w:color w:val="000000" w:themeColor="text1"/>
          <w:lang w:val="es-CO"/>
        </w:rPr>
      </w:pPr>
    </w:p>
    <w:p w14:paraId="7D7E7CAF" w14:textId="77777777" w:rsidR="00673C94" w:rsidRPr="007A227F" w:rsidRDefault="00673C94" w:rsidP="00306EF9">
      <w:pPr>
        <w:pStyle w:val="Prrafodelista"/>
        <w:numPr>
          <w:ilvl w:val="0"/>
          <w:numId w:val="57"/>
        </w:numPr>
        <w:jc w:val="both"/>
        <w:rPr>
          <w:rFonts w:ascii="Arial" w:eastAsiaTheme="minorEastAsia" w:hAnsi="Arial" w:cs="Arial"/>
          <w:color w:val="000000" w:themeColor="text1"/>
        </w:rPr>
      </w:pPr>
      <w:r w:rsidRPr="007A227F">
        <w:rPr>
          <w:rFonts w:ascii="Arial" w:eastAsiaTheme="minorEastAsia" w:hAnsi="Arial" w:cs="Arial"/>
          <w:color w:val="000000" w:themeColor="text1"/>
          <w:lang w:val="es-MX"/>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78824805" w14:textId="77777777" w:rsidR="00673C94" w:rsidRPr="007A227F" w:rsidRDefault="00673C94" w:rsidP="00A2346C">
      <w:pPr>
        <w:pStyle w:val="Prrafodelista"/>
        <w:ind w:left="1070"/>
        <w:jc w:val="both"/>
        <w:rPr>
          <w:rFonts w:ascii="Arial" w:eastAsiaTheme="minorEastAsia" w:hAnsi="Arial" w:cs="Arial"/>
          <w:color w:val="000000" w:themeColor="text1"/>
        </w:rPr>
      </w:pPr>
    </w:p>
    <w:p w14:paraId="3911F129" w14:textId="77777777" w:rsidR="00673C94" w:rsidRPr="007A227F" w:rsidRDefault="00673C94" w:rsidP="00306EF9">
      <w:pPr>
        <w:pStyle w:val="Prrafodelista"/>
        <w:numPr>
          <w:ilvl w:val="0"/>
          <w:numId w:val="57"/>
        </w:numPr>
        <w:jc w:val="both"/>
        <w:rPr>
          <w:rFonts w:ascii="Arial" w:eastAsiaTheme="minorEastAsia" w:hAnsi="Arial" w:cs="Arial"/>
          <w:color w:val="000000" w:themeColor="text1"/>
        </w:rPr>
      </w:pPr>
      <w:r w:rsidRPr="007A227F">
        <w:rPr>
          <w:rFonts w:ascii="Arial" w:eastAsiaTheme="minorEastAsia" w:hAnsi="Arial" w:cs="Arial"/>
          <w:color w:val="000000" w:themeColor="text1"/>
          <w:lang w:val="es-MX"/>
        </w:rPr>
        <w:t>Únicamente uno (1) de los Contratos relacionados como experiencia en edificaciones podrá haber iniciado ejecución antes del 9 de enero de 1998, fecha en la cual se expidió la NSR-98.</w:t>
      </w:r>
    </w:p>
    <w:p w14:paraId="005D89CA" w14:textId="77777777" w:rsidR="00673C94" w:rsidRPr="007A227F" w:rsidRDefault="00673C94" w:rsidP="00A2346C">
      <w:pPr>
        <w:pStyle w:val="Prrafodelista"/>
        <w:ind w:left="1070"/>
        <w:jc w:val="both"/>
        <w:rPr>
          <w:rFonts w:ascii="Arial" w:eastAsiaTheme="minorEastAsia" w:hAnsi="Arial" w:cs="Arial"/>
          <w:color w:val="000000" w:themeColor="text1"/>
        </w:rPr>
      </w:pPr>
    </w:p>
    <w:p w14:paraId="1F7BC055" w14:textId="77777777" w:rsidR="00673C94" w:rsidRPr="007A227F" w:rsidRDefault="00673C94" w:rsidP="00306EF9">
      <w:pPr>
        <w:pStyle w:val="Prrafodelista"/>
        <w:numPr>
          <w:ilvl w:val="0"/>
          <w:numId w:val="57"/>
        </w:numPr>
        <w:jc w:val="both"/>
        <w:rPr>
          <w:rFonts w:ascii="Arial" w:eastAsiaTheme="minorEastAsia" w:hAnsi="Arial" w:cs="Arial"/>
          <w:color w:val="000000" w:themeColor="text1"/>
        </w:rPr>
      </w:pPr>
      <w:r w:rsidRPr="007A227F">
        <w:rPr>
          <w:rFonts w:ascii="Arial" w:eastAsiaTheme="minorEastAsia" w:hAnsi="Arial" w:cs="Arial"/>
          <w:color w:val="000000" w:themeColor="text1"/>
          <w:lang w:val="es-MX"/>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698E4E53" w14:textId="77777777" w:rsidR="00673C94" w:rsidRPr="007A227F" w:rsidRDefault="00673C94" w:rsidP="00A2346C">
      <w:pPr>
        <w:pStyle w:val="Prrafodelista"/>
        <w:ind w:left="1070"/>
        <w:jc w:val="both"/>
        <w:rPr>
          <w:rFonts w:ascii="Arial" w:eastAsiaTheme="minorEastAsia" w:hAnsi="Arial" w:cs="Arial"/>
          <w:color w:val="000000" w:themeColor="text1"/>
        </w:rPr>
      </w:pPr>
    </w:p>
    <w:p w14:paraId="135FBF64" w14:textId="77777777" w:rsidR="00673C94" w:rsidRPr="007A227F" w:rsidRDefault="00673C94" w:rsidP="00306EF9">
      <w:pPr>
        <w:pStyle w:val="Prrafodelista"/>
        <w:numPr>
          <w:ilvl w:val="0"/>
          <w:numId w:val="57"/>
        </w:numPr>
        <w:jc w:val="both"/>
        <w:rPr>
          <w:rFonts w:ascii="Arial" w:eastAsiaTheme="minorEastAsia" w:hAnsi="Arial" w:cs="Arial"/>
          <w:color w:val="000000" w:themeColor="text1"/>
        </w:rPr>
      </w:pPr>
      <w:r w:rsidRPr="007A227F">
        <w:rPr>
          <w:rFonts w:ascii="Arial" w:eastAsiaTheme="minorEastAsia" w:hAnsi="Arial" w:cs="Arial"/>
          <w:color w:val="000000" w:themeColor="text1"/>
          <w:lang w:val="es-MX"/>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5B3E0EC2" w14:textId="77777777" w:rsidR="00673C94" w:rsidRPr="007A227F" w:rsidRDefault="00673C94" w:rsidP="00A2346C">
      <w:pPr>
        <w:pStyle w:val="Prrafodelista"/>
        <w:ind w:left="1070"/>
        <w:jc w:val="both"/>
        <w:rPr>
          <w:rFonts w:ascii="Arial" w:eastAsiaTheme="minorEastAsia" w:hAnsi="Arial" w:cs="Arial"/>
          <w:color w:val="000000" w:themeColor="text1"/>
        </w:rPr>
      </w:pPr>
    </w:p>
    <w:p w14:paraId="76C9017D" w14:textId="77777777" w:rsidR="00673C94" w:rsidRPr="007A227F" w:rsidRDefault="00673C94" w:rsidP="00306EF9">
      <w:pPr>
        <w:pStyle w:val="Prrafodelista"/>
        <w:numPr>
          <w:ilvl w:val="0"/>
          <w:numId w:val="57"/>
        </w:numPr>
        <w:jc w:val="both"/>
        <w:rPr>
          <w:rFonts w:ascii="Arial" w:eastAsiaTheme="minorEastAsia" w:hAnsi="Arial" w:cs="Arial"/>
          <w:color w:val="000000" w:themeColor="text1"/>
        </w:rPr>
      </w:pPr>
      <w:r w:rsidRPr="007A227F">
        <w:rPr>
          <w:rFonts w:ascii="Arial" w:eastAsiaTheme="minorEastAsia" w:hAnsi="Arial" w:cs="Arial"/>
          <w:color w:val="000000" w:themeColor="text1"/>
          <w:lang w:val="es-MX"/>
        </w:rPr>
        <w:lastRenderedPageBreak/>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60BF7CCB" w14:textId="77777777" w:rsidR="00534BA2" w:rsidRPr="007A227F" w:rsidRDefault="00534BA2" w:rsidP="00534BA2">
      <w:pPr>
        <w:jc w:val="both"/>
        <w:rPr>
          <w:rFonts w:ascii="Arial" w:eastAsiaTheme="minorEastAsia" w:hAnsi="Arial" w:cs="Arial"/>
          <w:color w:val="000000" w:themeColor="text1"/>
        </w:rPr>
      </w:pPr>
    </w:p>
    <w:p w14:paraId="184B1086" w14:textId="77777777" w:rsidR="00673C94" w:rsidRPr="007A227F" w:rsidRDefault="00673C94" w:rsidP="00306EF9">
      <w:pPr>
        <w:pStyle w:val="InviasNormal"/>
        <w:numPr>
          <w:ilvl w:val="0"/>
          <w:numId w:val="57"/>
        </w:numPr>
        <w:spacing w:before="0" w:after="0"/>
        <w:ind w:left="1066" w:hanging="709"/>
        <w:rPr>
          <w:rFonts w:ascii="Arial" w:eastAsiaTheme="minorEastAsia" w:hAnsi="Arial" w:cs="Arial"/>
          <w:color w:val="000000" w:themeColor="text1"/>
          <w:lang w:val="es-CO"/>
        </w:rPr>
      </w:pPr>
      <w:r w:rsidRPr="007A227F">
        <w:rPr>
          <w:rFonts w:ascii="Arial" w:eastAsiaTheme="minorEastAsia" w:hAnsi="Arial" w:cs="Arial"/>
          <w:color w:val="000000" w:themeColor="text1"/>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496B58C" w14:textId="77777777" w:rsidR="00534BA2" w:rsidRPr="004869DE" w:rsidRDefault="00534BA2" w:rsidP="00534BA2">
      <w:pPr>
        <w:pStyle w:val="Prrafodelista"/>
        <w:rPr>
          <w:rFonts w:ascii="Arial" w:eastAsiaTheme="minorEastAsia" w:hAnsi="Arial" w:cs="Arial"/>
          <w:color w:val="000000" w:themeColor="text1"/>
          <w:highlight w:val="red"/>
          <w:lang w:val="es-CO"/>
        </w:rPr>
      </w:pPr>
    </w:p>
    <w:p w14:paraId="10659877" w14:textId="77777777" w:rsidR="00534BA2" w:rsidRPr="004869DE" w:rsidRDefault="00534BA2" w:rsidP="00534BA2">
      <w:pPr>
        <w:pStyle w:val="InviasNormal"/>
        <w:spacing w:before="0" w:after="0"/>
        <w:ind w:left="1066"/>
        <w:rPr>
          <w:rFonts w:ascii="Arial" w:eastAsiaTheme="minorEastAsia" w:hAnsi="Arial" w:cs="Arial"/>
          <w:color w:val="000000" w:themeColor="text1"/>
          <w:highlight w:val="red"/>
          <w:lang w:val="es-CO"/>
        </w:rPr>
      </w:pPr>
    </w:p>
    <w:p w14:paraId="12C59EC1" w14:textId="77777777" w:rsidR="00673C94" w:rsidRPr="007A227F" w:rsidRDefault="00673C94" w:rsidP="00A2346C">
      <w:pPr>
        <w:pStyle w:val="InviasNormal"/>
        <w:spacing w:before="0" w:after="0"/>
        <w:ind w:left="1070"/>
        <w:rPr>
          <w:rFonts w:ascii="Arial" w:eastAsiaTheme="minorEastAsia" w:hAnsi="Arial" w:cs="Arial"/>
          <w:color w:val="000000" w:themeColor="text1"/>
          <w:lang w:val="es-CO"/>
        </w:rPr>
      </w:pPr>
      <w:r w:rsidRPr="007A227F">
        <w:rPr>
          <w:rFonts w:ascii="Arial" w:eastAsiaTheme="minorEastAsia" w:hAnsi="Arial" w:cs="Arial"/>
          <w:color w:val="000000" w:themeColor="text1"/>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00F95294" w14:textId="77777777" w:rsidR="00534BA2" w:rsidRPr="007A227F" w:rsidRDefault="00534BA2" w:rsidP="00A2346C">
      <w:pPr>
        <w:pStyle w:val="InviasNormal"/>
        <w:spacing w:before="0" w:after="0"/>
        <w:ind w:left="1070"/>
        <w:rPr>
          <w:rFonts w:ascii="Arial" w:eastAsiaTheme="minorEastAsia" w:hAnsi="Arial" w:cs="Arial"/>
          <w:color w:val="000000" w:themeColor="text1"/>
          <w:lang w:val="es-CO"/>
        </w:rPr>
      </w:pPr>
    </w:p>
    <w:p w14:paraId="4267FCD3" w14:textId="77777777" w:rsidR="00673C94" w:rsidRPr="007A227F" w:rsidRDefault="00673C94" w:rsidP="00306EF9">
      <w:pPr>
        <w:pStyle w:val="InviasNormal"/>
        <w:numPr>
          <w:ilvl w:val="0"/>
          <w:numId w:val="57"/>
        </w:numPr>
        <w:spacing w:before="0" w:after="0"/>
        <w:rPr>
          <w:rFonts w:ascii="Arial" w:eastAsiaTheme="minorEastAsia" w:hAnsi="Arial" w:cs="Arial"/>
          <w:color w:val="000000" w:themeColor="text1"/>
          <w:lang w:val="es-CO"/>
        </w:rPr>
      </w:pPr>
      <w:bookmarkStart w:id="376" w:name="_Hlk511332456"/>
      <w:r w:rsidRPr="007A227F">
        <w:rPr>
          <w:rFonts w:ascii="Arial" w:eastAsia="Arial" w:hAnsi="Arial" w:cs="Arial"/>
          <w:color w:val="000000" w:themeColor="text1"/>
          <w:lang w:val="es-CO"/>
        </w:rPr>
        <w:t>La experiencia a la que se refiere este numeral podrá ser validada mediante alguno de los documentos establecidos en el Pliego de Condiciones señalados en el numeral 3.5.5.</w:t>
      </w:r>
      <w:bookmarkEnd w:id="376"/>
    </w:p>
    <w:p w14:paraId="532C6806" w14:textId="129E080F" w:rsidR="00673C94" w:rsidRPr="00A2346C" w:rsidRDefault="00673C94" w:rsidP="00A2346C">
      <w:pPr>
        <w:pStyle w:val="Prrafodelista"/>
        <w:ind w:left="0"/>
        <w:jc w:val="both"/>
        <w:rPr>
          <w:rFonts w:ascii="Arial" w:eastAsia="Arial" w:hAnsi="Arial" w:cs="Arial"/>
          <w:color w:val="000000" w:themeColor="text1"/>
          <w:lang w:val="es-MX"/>
        </w:rPr>
      </w:pPr>
    </w:p>
    <w:p w14:paraId="699F902F" w14:textId="77777777" w:rsidR="00673C94" w:rsidRPr="007A227F" w:rsidRDefault="00673C94" w:rsidP="00306EF9">
      <w:pPr>
        <w:pStyle w:val="InviasNormal"/>
        <w:numPr>
          <w:ilvl w:val="2"/>
          <w:numId w:val="29"/>
        </w:numPr>
        <w:spacing w:before="0" w:after="0"/>
        <w:outlineLvl w:val="2"/>
        <w:rPr>
          <w:rFonts w:ascii="Arial" w:eastAsia="Arial" w:hAnsi="Arial" w:cs="Arial"/>
          <w:b/>
          <w:color w:val="000000" w:themeColor="text1"/>
          <w:lang w:val="es-CO"/>
        </w:rPr>
      </w:pPr>
      <w:bookmarkStart w:id="377" w:name="_Toc32147348"/>
      <w:bookmarkStart w:id="378" w:name="_Toc230250739"/>
      <w:bookmarkStart w:id="379" w:name="_Hlk530418835"/>
      <w:r w:rsidRPr="007A227F">
        <w:rPr>
          <w:rFonts w:ascii="Arial" w:eastAsia="Arial" w:hAnsi="Arial" w:cs="Arial"/>
          <w:b/>
          <w:color w:val="000000" w:themeColor="text1"/>
          <w:lang w:val="es-CO"/>
        </w:rPr>
        <w:t>CONSIDERACIONES PARA LA VALIDEZ DE LA EXPERIENCIA REQUERIDA</w:t>
      </w:r>
      <w:bookmarkEnd w:id="377"/>
      <w:bookmarkEnd w:id="378"/>
      <w:r w:rsidRPr="007A227F">
        <w:rPr>
          <w:rFonts w:ascii="Arial" w:eastAsia="Arial" w:hAnsi="Arial" w:cs="Arial"/>
          <w:b/>
          <w:color w:val="000000" w:themeColor="text1"/>
          <w:lang w:val="es-CO"/>
        </w:rPr>
        <w:t xml:space="preserve"> </w:t>
      </w:r>
    </w:p>
    <w:bookmarkEnd w:id="379"/>
    <w:p w14:paraId="3F885379" w14:textId="77777777" w:rsidR="004869DE" w:rsidRPr="007A227F" w:rsidRDefault="004869DE" w:rsidP="00A2346C">
      <w:pPr>
        <w:autoSpaceDE w:val="0"/>
        <w:autoSpaceDN w:val="0"/>
        <w:adjustRightInd w:val="0"/>
        <w:jc w:val="both"/>
        <w:rPr>
          <w:rFonts w:ascii="Arial" w:hAnsi="Arial" w:cs="Arial"/>
          <w:color w:val="000000" w:themeColor="text1"/>
        </w:rPr>
      </w:pPr>
    </w:p>
    <w:p w14:paraId="296B4B65" w14:textId="2EEC6FC3" w:rsidR="00673C94" w:rsidRPr="007A227F" w:rsidRDefault="00673C94" w:rsidP="00A2346C">
      <w:pPr>
        <w:autoSpaceDE w:val="0"/>
        <w:autoSpaceDN w:val="0"/>
        <w:adjustRightInd w:val="0"/>
        <w:jc w:val="both"/>
        <w:rPr>
          <w:rFonts w:ascii="Arial" w:eastAsia="Arial,Calibri" w:hAnsi="Arial" w:cs="Arial"/>
          <w:color w:val="000000" w:themeColor="text1"/>
        </w:rPr>
      </w:pPr>
      <w:r w:rsidRPr="007A227F">
        <w:rPr>
          <w:rFonts w:ascii="Arial" w:hAnsi="Arial" w:cs="Arial"/>
          <w:color w:val="000000" w:themeColor="text1"/>
        </w:rPr>
        <w:t>La</w:t>
      </w:r>
      <w:r w:rsidRPr="007A227F">
        <w:rPr>
          <w:rFonts w:ascii="Arial" w:eastAsia="Arial,Calibri" w:hAnsi="Arial" w:cs="Arial"/>
          <w:color w:val="000000" w:themeColor="text1"/>
        </w:rPr>
        <w:t xml:space="preserve"> </w:t>
      </w:r>
      <w:r w:rsidRPr="007A227F">
        <w:rPr>
          <w:rFonts w:ascii="Arial" w:hAnsi="Arial" w:cs="Arial"/>
          <w:color w:val="000000" w:themeColor="text1"/>
        </w:rPr>
        <w:t>Entidad tendrá</w:t>
      </w:r>
      <w:r w:rsidRPr="007A227F">
        <w:rPr>
          <w:rFonts w:ascii="Arial" w:eastAsia="Arial,Calibri" w:hAnsi="Arial" w:cs="Arial"/>
          <w:color w:val="000000" w:themeColor="text1"/>
        </w:rPr>
        <w:t xml:space="preserve"> </w:t>
      </w:r>
      <w:r w:rsidRPr="007A227F">
        <w:rPr>
          <w:rFonts w:ascii="Arial" w:hAnsi="Arial" w:cs="Arial"/>
          <w:color w:val="000000" w:themeColor="text1"/>
        </w:rPr>
        <w:t>en</w:t>
      </w:r>
      <w:r w:rsidRPr="007A227F">
        <w:rPr>
          <w:rFonts w:ascii="Arial" w:eastAsia="Arial,Calibri" w:hAnsi="Arial" w:cs="Arial"/>
          <w:color w:val="000000" w:themeColor="text1"/>
        </w:rPr>
        <w:t xml:space="preserve"> </w:t>
      </w:r>
      <w:r w:rsidRPr="007A227F">
        <w:rPr>
          <w:rFonts w:ascii="Arial" w:hAnsi="Arial" w:cs="Arial"/>
          <w:color w:val="000000" w:themeColor="text1"/>
        </w:rPr>
        <w:t>cuenta</w:t>
      </w:r>
      <w:r w:rsidRPr="007A227F">
        <w:rPr>
          <w:rFonts w:ascii="Arial" w:eastAsia="Arial,Calibri" w:hAnsi="Arial" w:cs="Arial"/>
          <w:color w:val="000000" w:themeColor="text1"/>
        </w:rPr>
        <w:t xml:space="preserve"> </w:t>
      </w:r>
      <w:r w:rsidRPr="007A227F">
        <w:rPr>
          <w:rFonts w:ascii="Arial" w:hAnsi="Arial" w:cs="Arial"/>
          <w:color w:val="000000" w:themeColor="text1"/>
        </w:rPr>
        <w:t>los</w:t>
      </w:r>
      <w:r w:rsidRPr="007A227F">
        <w:rPr>
          <w:rFonts w:ascii="Arial" w:eastAsia="Arial,Calibri" w:hAnsi="Arial" w:cs="Arial"/>
          <w:color w:val="000000" w:themeColor="text1"/>
        </w:rPr>
        <w:t xml:space="preserve"> </w:t>
      </w:r>
      <w:r w:rsidRPr="007A227F">
        <w:rPr>
          <w:rFonts w:ascii="Arial" w:hAnsi="Arial" w:cs="Arial"/>
          <w:color w:val="000000" w:themeColor="text1"/>
        </w:rPr>
        <w:t>siguientes</w:t>
      </w:r>
      <w:r w:rsidRPr="007A227F">
        <w:rPr>
          <w:rFonts w:ascii="Arial" w:eastAsia="Arial,Calibri" w:hAnsi="Arial" w:cs="Arial"/>
          <w:color w:val="000000" w:themeColor="text1"/>
        </w:rPr>
        <w:t xml:space="preserve"> </w:t>
      </w:r>
      <w:r w:rsidRPr="007A227F">
        <w:rPr>
          <w:rFonts w:ascii="Arial" w:hAnsi="Arial" w:cs="Arial"/>
          <w:color w:val="000000" w:themeColor="text1"/>
        </w:rPr>
        <w:t>aspectos</w:t>
      </w:r>
      <w:r w:rsidRPr="007A227F">
        <w:rPr>
          <w:rFonts w:ascii="Arial" w:eastAsia="Arial,Calibri" w:hAnsi="Arial" w:cs="Arial"/>
          <w:color w:val="000000" w:themeColor="text1"/>
        </w:rPr>
        <w:t xml:space="preserve"> </w:t>
      </w:r>
      <w:r w:rsidRPr="007A227F">
        <w:rPr>
          <w:rFonts w:ascii="Arial" w:hAnsi="Arial" w:cs="Arial"/>
          <w:color w:val="000000" w:themeColor="text1"/>
        </w:rPr>
        <w:t>para</w:t>
      </w:r>
      <w:r w:rsidRPr="007A227F">
        <w:rPr>
          <w:rFonts w:ascii="Arial" w:eastAsia="Arial,Calibri" w:hAnsi="Arial" w:cs="Arial"/>
          <w:color w:val="000000" w:themeColor="text1"/>
        </w:rPr>
        <w:t xml:space="preserve"> </w:t>
      </w:r>
      <w:r w:rsidRPr="007A227F">
        <w:rPr>
          <w:rFonts w:ascii="Arial" w:hAnsi="Arial" w:cs="Arial"/>
          <w:color w:val="000000" w:themeColor="text1"/>
        </w:rPr>
        <w:t>analizar</w:t>
      </w:r>
      <w:r w:rsidRPr="007A227F">
        <w:rPr>
          <w:rFonts w:ascii="Arial" w:eastAsia="Arial,Calibri" w:hAnsi="Arial" w:cs="Arial"/>
          <w:color w:val="000000" w:themeColor="text1"/>
        </w:rPr>
        <w:t xml:space="preserve"> </w:t>
      </w:r>
      <w:r w:rsidRPr="007A227F">
        <w:rPr>
          <w:rFonts w:ascii="Arial" w:hAnsi="Arial" w:cs="Arial"/>
          <w:color w:val="000000" w:themeColor="text1"/>
        </w:rPr>
        <w:t>la</w:t>
      </w:r>
      <w:r w:rsidRPr="007A227F">
        <w:rPr>
          <w:rFonts w:ascii="Arial" w:eastAsia="Arial,Calibri" w:hAnsi="Arial" w:cs="Arial"/>
          <w:color w:val="000000" w:themeColor="text1"/>
        </w:rPr>
        <w:t xml:space="preserve"> </w:t>
      </w:r>
      <w:r w:rsidRPr="007A227F">
        <w:rPr>
          <w:rFonts w:ascii="Arial" w:hAnsi="Arial" w:cs="Arial"/>
          <w:color w:val="000000" w:themeColor="text1"/>
        </w:rPr>
        <w:t>experiencia</w:t>
      </w:r>
      <w:r w:rsidRPr="007A227F">
        <w:rPr>
          <w:rFonts w:ascii="Arial" w:eastAsia="Arial,Calibri" w:hAnsi="Arial" w:cs="Arial"/>
          <w:color w:val="000000" w:themeColor="text1"/>
        </w:rPr>
        <w:t xml:space="preserve"> </w:t>
      </w:r>
      <w:r w:rsidRPr="007A227F">
        <w:rPr>
          <w:rFonts w:ascii="Arial" w:hAnsi="Arial" w:cs="Arial"/>
          <w:color w:val="000000" w:themeColor="text1"/>
        </w:rPr>
        <w:t>acreditada</w:t>
      </w:r>
      <w:r w:rsidRPr="007A227F">
        <w:rPr>
          <w:rFonts w:ascii="Arial" w:eastAsia="Arial,Calibri" w:hAnsi="Arial" w:cs="Arial"/>
          <w:color w:val="000000" w:themeColor="text1"/>
        </w:rPr>
        <w:t xml:space="preserve"> </w:t>
      </w:r>
      <w:r w:rsidRPr="007A227F">
        <w:rPr>
          <w:rFonts w:ascii="Arial" w:hAnsi="Arial" w:cs="Arial"/>
          <w:color w:val="000000" w:themeColor="text1"/>
        </w:rPr>
        <w:t>y</w:t>
      </w:r>
      <w:r w:rsidRPr="007A227F">
        <w:rPr>
          <w:rFonts w:ascii="Arial" w:eastAsia="Arial,Calibri" w:hAnsi="Arial" w:cs="Arial"/>
          <w:color w:val="000000" w:themeColor="text1"/>
        </w:rPr>
        <w:t xml:space="preserve"> </w:t>
      </w:r>
      <w:r w:rsidRPr="007A227F">
        <w:rPr>
          <w:rFonts w:ascii="Arial" w:hAnsi="Arial" w:cs="Arial"/>
          <w:color w:val="000000" w:themeColor="text1"/>
        </w:rPr>
        <w:t>que</w:t>
      </w:r>
      <w:r w:rsidRPr="007A227F">
        <w:rPr>
          <w:rFonts w:ascii="Arial" w:eastAsia="Arial,Calibri" w:hAnsi="Arial" w:cs="Arial"/>
          <w:color w:val="000000" w:themeColor="text1"/>
        </w:rPr>
        <w:t xml:space="preserve"> </w:t>
      </w:r>
      <w:r w:rsidRPr="007A227F">
        <w:rPr>
          <w:rFonts w:ascii="Arial" w:hAnsi="Arial" w:cs="Arial"/>
          <w:color w:val="000000" w:themeColor="text1"/>
        </w:rPr>
        <w:t>la</w:t>
      </w:r>
      <w:r w:rsidRPr="007A227F">
        <w:rPr>
          <w:rFonts w:ascii="Arial" w:eastAsia="Arial,Calibri" w:hAnsi="Arial" w:cs="Arial"/>
          <w:color w:val="000000" w:themeColor="text1"/>
        </w:rPr>
        <w:t xml:space="preserve"> </w:t>
      </w:r>
      <w:r w:rsidRPr="007A227F">
        <w:rPr>
          <w:rFonts w:ascii="Arial" w:hAnsi="Arial" w:cs="Arial"/>
          <w:color w:val="000000" w:themeColor="text1"/>
        </w:rPr>
        <w:t>misma</w:t>
      </w:r>
      <w:r w:rsidRPr="007A227F">
        <w:rPr>
          <w:rFonts w:ascii="Arial" w:eastAsia="Arial,Calibri" w:hAnsi="Arial" w:cs="Arial"/>
          <w:color w:val="000000" w:themeColor="text1"/>
        </w:rPr>
        <w:t xml:space="preserve"> </w:t>
      </w:r>
      <w:r w:rsidRPr="007A227F">
        <w:rPr>
          <w:rFonts w:ascii="Arial" w:hAnsi="Arial" w:cs="Arial"/>
          <w:color w:val="000000" w:themeColor="text1"/>
        </w:rPr>
        <w:t>sea</w:t>
      </w:r>
      <w:r w:rsidRPr="007A227F">
        <w:rPr>
          <w:rFonts w:ascii="Arial" w:eastAsia="Arial,Calibri" w:hAnsi="Arial" w:cs="Arial"/>
          <w:color w:val="000000" w:themeColor="text1"/>
        </w:rPr>
        <w:t xml:space="preserve"> </w:t>
      </w:r>
      <w:r w:rsidRPr="007A227F">
        <w:rPr>
          <w:rFonts w:ascii="Arial" w:hAnsi="Arial" w:cs="Arial"/>
          <w:color w:val="000000" w:themeColor="text1"/>
        </w:rPr>
        <w:t>válida</w:t>
      </w:r>
      <w:r w:rsidRPr="007A227F">
        <w:rPr>
          <w:rFonts w:ascii="Arial" w:eastAsia="Arial,Calibri" w:hAnsi="Arial" w:cs="Arial"/>
          <w:color w:val="000000" w:themeColor="text1"/>
        </w:rPr>
        <w:t xml:space="preserve"> </w:t>
      </w:r>
      <w:r w:rsidRPr="007A227F">
        <w:rPr>
          <w:rFonts w:ascii="Arial" w:hAnsi="Arial" w:cs="Arial"/>
          <w:color w:val="000000" w:themeColor="text1"/>
        </w:rPr>
        <w:t>como</w:t>
      </w:r>
      <w:r w:rsidRPr="007A227F">
        <w:rPr>
          <w:rFonts w:ascii="Arial" w:eastAsia="Arial,Calibri" w:hAnsi="Arial" w:cs="Arial"/>
          <w:color w:val="000000" w:themeColor="text1"/>
        </w:rPr>
        <w:t xml:space="preserve"> </w:t>
      </w:r>
      <w:r w:rsidRPr="007A227F">
        <w:rPr>
          <w:rFonts w:ascii="Arial" w:hAnsi="Arial" w:cs="Arial"/>
          <w:color w:val="000000" w:themeColor="text1"/>
        </w:rPr>
        <w:t>experiencia</w:t>
      </w:r>
      <w:r w:rsidRPr="007A227F">
        <w:rPr>
          <w:rFonts w:ascii="Arial" w:eastAsia="Arial,Calibri" w:hAnsi="Arial" w:cs="Arial"/>
          <w:color w:val="000000" w:themeColor="text1"/>
        </w:rPr>
        <w:t xml:space="preserve"> </w:t>
      </w:r>
      <w:r w:rsidRPr="007A227F">
        <w:rPr>
          <w:rFonts w:ascii="Arial" w:hAnsi="Arial" w:cs="Arial"/>
          <w:color w:val="000000" w:themeColor="text1"/>
        </w:rPr>
        <w:t>requerida:</w:t>
      </w:r>
      <w:r w:rsidRPr="007A227F">
        <w:rPr>
          <w:rFonts w:ascii="Arial" w:eastAsia="Arial,Calibri" w:hAnsi="Arial" w:cs="Arial"/>
          <w:color w:val="000000" w:themeColor="text1"/>
        </w:rPr>
        <w:t xml:space="preserve"> </w:t>
      </w:r>
    </w:p>
    <w:p w14:paraId="00F95510" w14:textId="77777777" w:rsidR="004869DE" w:rsidRPr="007A227F" w:rsidRDefault="004869DE" w:rsidP="00A2346C">
      <w:pPr>
        <w:autoSpaceDE w:val="0"/>
        <w:autoSpaceDN w:val="0"/>
        <w:adjustRightInd w:val="0"/>
        <w:jc w:val="both"/>
        <w:rPr>
          <w:rFonts w:ascii="Arial" w:eastAsia="Arial,Calibri" w:hAnsi="Arial" w:cs="Arial"/>
          <w:color w:val="000000" w:themeColor="text1"/>
        </w:rPr>
      </w:pPr>
    </w:p>
    <w:p w14:paraId="14381FE3" w14:textId="422A38BB" w:rsidR="00673C94" w:rsidRPr="007A227F" w:rsidRDefault="00673C94" w:rsidP="00306EF9">
      <w:pPr>
        <w:numPr>
          <w:ilvl w:val="0"/>
          <w:numId w:val="44"/>
        </w:numPr>
        <w:jc w:val="both"/>
        <w:rPr>
          <w:rFonts w:ascii="Arial" w:eastAsia="Verdana" w:hAnsi="Arial" w:cs="Arial"/>
        </w:rPr>
      </w:pPr>
      <w:r w:rsidRPr="007A227F">
        <w:rPr>
          <w:rFonts w:ascii="Arial" w:eastAsia="Arial" w:hAnsi="Arial" w:cs="Arial"/>
          <w:color w:val="000000" w:themeColor="text1"/>
        </w:rPr>
        <w:t>En el Clasificador de Bienes y Servicios, el segmento correspondiente para la clasificación de la experiencia es el segmento [72</w:t>
      </w:r>
      <w:r w:rsidR="007A227F" w:rsidRPr="007A227F">
        <w:rPr>
          <w:rFonts w:ascii="Arial" w:eastAsia="Verdana" w:hAnsi="Arial" w:cs="Arial"/>
          <w:color w:val="000000" w:themeColor="text1"/>
          <w:lang w:val="es-MX"/>
        </w:rPr>
        <w:t>]</w:t>
      </w:r>
    </w:p>
    <w:p w14:paraId="58E81100" w14:textId="77777777" w:rsidR="00673C94" w:rsidRPr="007A227F" w:rsidRDefault="00673C94" w:rsidP="00306EF9">
      <w:pPr>
        <w:numPr>
          <w:ilvl w:val="0"/>
          <w:numId w:val="44"/>
        </w:numPr>
        <w:autoSpaceDE w:val="0"/>
        <w:autoSpaceDN w:val="0"/>
        <w:adjustRightInd w:val="0"/>
        <w:ind w:left="714" w:hanging="357"/>
        <w:jc w:val="both"/>
        <w:rPr>
          <w:rFonts w:ascii="Arial" w:eastAsia="Arial,Times New Roman" w:hAnsi="Arial" w:cs="Arial"/>
          <w:color w:val="000000" w:themeColor="text1"/>
        </w:rPr>
      </w:pPr>
      <w:r w:rsidRPr="007A227F">
        <w:rPr>
          <w:rFonts w:ascii="Arial" w:hAnsi="Arial" w:cs="Arial"/>
          <w:color w:val="000000" w:themeColor="text1"/>
        </w:rPr>
        <w:t>La Entidad contratante únicamente podrá exigir para la verificación de la experiencia los Contratos celebrados por el interesado, identificados con el Clasificador de Bienes y Servicios hasta el tercer nivel.</w:t>
      </w:r>
    </w:p>
    <w:p w14:paraId="59E10A6F" w14:textId="77777777" w:rsidR="00673C94" w:rsidRPr="007A227F" w:rsidRDefault="00673C94" w:rsidP="00306EF9">
      <w:pPr>
        <w:pStyle w:val="Prrafodelista"/>
        <w:numPr>
          <w:ilvl w:val="0"/>
          <w:numId w:val="44"/>
        </w:numPr>
        <w:contextualSpacing w:val="0"/>
        <w:jc w:val="both"/>
        <w:rPr>
          <w:rFonts w:ascii="Arial" w:hAnsi="Arial" w:cs="Arial"/>
          <w:color w:val="000000"/>
        </w:rPr>
      </w:pPr>
      <w:r w:rsidRPr="007A227F">
        <w:rPr>
          <w:rFonts w:ascii="Arial" w:hAnsi="Arial" w:cs="Arial"/>
          <w:color w:val="000000"/>
        </w:rPr>
        <w:t xml:space="preserve">Si el Proponente relaciona o anexa más de cinco (5) Contratos en el Formato 3 - Experiencia, para efectos de evaluar la experiencia se tendrá en cuenta como máximo los cinco (5) Contratos aportados de mayor valor. </w:t>
      </w:r>
    </w:p>
    <w:p w14:paraId="71B1A4D4" w14:textId="77777777" w:rsidR="004869DE" w:rsidRPr="00262959" w:rsidRDefault="004869DE" w:rsidP="004869DE">
      <w:pPr>
        <w:pStyle w:val="Prrafodelista"/>
        <w:contextualSpacing w:val="0"/>
        <w:jc w:val="both"/>
        <w:rPr>
          <w:rFonts w:ascii="Arial" w:hAnsi="Arial" w:cs="Arial"/>
          <w:color w:val="000000"/>
          <w:highlight w:val="red"/>
        </w:rPr>
      </w:pPr>
    </w:p>
    <w:p w14:paraId="295A3192" w14:textId="77777777" w:rsidR="00673C94" w:rsidRPr="007A227F" w:rsidRDefault="00673C94" w:rsidP="00A2346C">
      <w:pPr>
        <w:ind w:left="709"/>
        <w:jc w:val="both"/>
        <w:rPr>
          <w:rFonts w:ascii="Arial" w:hAnsi="Arial" w:cs="Arial"/>
          <w:color w:val="000000"/>
        </w:rPr>
      </w:pPr>
      <w:r w:rsidRPr="007A227F">
        <w:rPr>
          <w:rFonts w:ascii="Arial" w:hAnsi="Arial" w:cs="Arial"/>
          <w:color w:val="000000"/>
        </w:rPr>
        <w:t xml:space="preserve">Tratándose de Proponentes que acrediten la calidad de </w:t>
      </w:r>
      <w:proofErr w:type="spellStart"/>
      <w:r w:rsidRPr="007A227F">
        <w:rPr>
          <w:rFonts w:ascii="Arial" w:hAnsi="Arial" w:cs="Arial"/>
          <w:color w:val="000000"/>
        </w:rPr>
        <w:t>Mipyme</w:t>
      </w:r>
      <w:proofErr w:type="spellEnd"/>
      <w:r w:rsidRPr="007A227F">
        <w:rPr>
          <w:rFonts w:ascii="Arial" w:hAnsi="Arial" w:cs="Arial"/>
          <w:color w:val="000000"/>
        </w:rPr>
        <w:t xml:space="preserve"> o emprendimiento y empresa de mujer con domicilio en el territorio nacional, se tendrá en cuenta como máximo los seis (6) Contratos aportados de mayor valor. En caso de que el Proponente pruebe la calidad de </w:t>
      </w:r>
      <w:proofErr w:type="spellStart"/>
      <w:r w:rsidRPr="007A227F">
        <w:rPr>
          <w:rFonts w:ascii="Arial" w:hAnsi="Arial" w:cs="Arial"/>
          <w:color w:val="000000"/>
        </w:rPr>
        <w:t>Mipyme</w:t>
      </w:r>
      <w:proofErr w:type="spellEnd"/>
      <w:r w:rsidRPr="007A227F">
        <w:rPr>
          <w:rFonts w:ascii="Arial" w:hAnsi="Arial" w:cs="Arial"/>
          <w:color w:val="000000"/>
        </w:rPr>
        <w:t xml:space="preserve"> y de emprendimiento y empresa de mujer con domicilio en el territorio nacional de manera conjunta, se valdrán como máximo los siete (7) Contratos allegados de mayor valor.</w:t>
      </w:r>
    </w:p>
    <w:p w14:paraId="0D84ED8E" w14:textId="77777777" w:rsidR="004869DE" w:rsidRPr="00262959" w:rsidRDefault="004869DE" w:rsidP="00A2346C">
      <w:pPr>
        <w:ind w:left="709"/>
        <w:jc w:val="both"/>
        <w:rPr>
          <w:rFonts w:ascii="Arial" w:eastAsia="Arial,Times New Roman" w:hAnsi="Arial" w:cs="Arial"/>
          <w:color w:val="000000" w:themeColor="text1"/>
          <w:highlight w:val="red"/>
        </w:rPr>
      </w:pPr>
    </w:p>
    <w:p w14:paraId="042C8170" w14:textId="77777777" w:rsidR="00673C94" w:rsidRPr="007A227F" w:rsidRDefault="00673C94" w:rsidP="00306EF9">
      <w:pPr>
        <w:pStyle w:val="Prrafodelista"/>
        <w:numPr>
          <w:ilvl w:val="0"/>
          <w:numId w:val="44"/>
        </w:numPr>
        <w:ind w:left="714" w:hanging="357"/>
        <w:jc w:val="both"/>
        <w:rPr>
          <w:rFonts w:ascii="Arial" w:hAnsi="Arial" w:cs="Arial"/>
          <w:color w:val="000000" w:themeColor="text1"/>
        </w:rPr>
      </w:pPr>
      <w:r w:rsidRPr="007A227F">
        <w:rPr>
          <w:rFonts w:ascii="Arial" w:hAnsi="Arial" w:cs="Arial"/>
          <w:color w:val="000000" w:themeColor="text1"/>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31594A" w14:textId="77777777" w:rsidR="004869DE" w:rsidRPr="007A227F" w:rsidRDefault="004869DE" w:rsidP="004869DE">
      <w:pPr>
        <w:pStyle w:val="Prrafodelista"/>
        <w:ind w:left="714"/>
        <w:jc w:val="both"/>
        <w:rPr>
          <w:rFonts w:ascii="Arial" w:hAnsi="Arial" w:cs="Arial"/>
          <w:color w:val="000000" w:themeColor="text1"/>
        </w:rPr>
      </w:pPr>
    </w:p>
    <w:p w14:paraId="3A6E5F88" w14:textId="77777777" w:rsidR="00673C94" w:rsidRPr="007A227F" w:rsidRDefault="00673C94" w:rsidP="00A2346C">
      <w:pPr>
        <w:ind w:left="709"/>
        <w:jc w:val="both"/>
        <w:rPr>
          <w:rFonts w:ascii="Arial" w:hAnsi="Arial" w:cs="Arial"/>
          <w:color w:val="000000"/>
        </w:rPr>
      </w:pPr>
      <w:r w:rsidRPr="007A227F">
        <w:rPr>
          <w:rFonts w:ascii="Arial" w:hAnsi="Arial" w:cs="Arial"/>
          <w:color w:val="00000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51D735B" w14:textId="77777777" w:rsidR="004869DE" w:rsidRPr="00262959" w:rsidRDefault="004869DE" w:rsidP="004869DE">
      <w:pPr>
        <w:jc w:val="both"/>
        <w:rPr>
          <w:rFonts w:ascii="Arial" w:hAnsi="Arial" w:cs="Arial"/>
          <w:color w:val="000000"/>
          <w:highlight w:val="red"/>
        </w:rPr>
      </w:pPr>
    </w:p>
    <w:p w14:paraId="3753C6F0" w14:textId="77777777" w:rsidR="00673C94" w:rsidRPr="007A227F" w:rsidRDefault="00673C94" w:rsidP="00A2346C">
      <w:pPr>
        <w:ind w:left="709"/>
        <w:jc w:val="both"/>
        <w:rPr>
          <w:rFonts w:ascii="Arial" w:hAnsi="Arial" w:cs="Arial"/>
          <w:color w:val="000000"/>
          <w:lang w:val="es-MX"/>
        </w:rPr>
      </w:pPr>
      <w:r w:rsidRPr="007A227F">
        <w:rPr>
          <w:rFonts w:ascii="Arial" w:hAnsi="Arial" w:cs="Arial"/>
          <w:color w:val="000000"/>
          <w:lang w:val="es-ES"/>
        </w:rPr>
        <w:t xml:space="preserve">En armonía con lo anterior, </w:t>
      </w:r>
      <w:r w:rsidRPr="007A227F">
        <w:rPr>
          <w:rFonts w:ascii="Arial" w:hAnsi="Arial" w:cs="Arial"/>
          <w:color w:val="00000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766B939" w14:textId="77777777" w:rsidR="004869DE" w:rsidRPr="007A227F" w:rsidRDefault="004869DE" w:rsidP="004869DE">
      <w:pPr>
        <w:jc w:val="both"/>
        <w:rPr>
          <w:rFonts w:ascii="Arial" w:hAnsi="Arial" w:cs="Arial"/>
          <w:color w:val="000000"/>
          <w:lang w:val="es-MX"/>
        </w:rPr>
      </w:pPr>
    </w:p>
    <w:p w14:paraId="3DF26AA8" w14:textId="77777777" w:rsidR="00673C94" w:rsidRPr="007A227F" w:rsidRDefault="00673C94" w:rsidP="00306EF9">
      <w:pPr>
        <w:numPr>
          <w:ilvl w:val="0"/>
          <w:numId w:val="44"/>
        </w:numPr>
        <w:tabs>
          <w:tab w:val="left" w:pos="-142"/>
        </w:tabs>
        <w:autoSpaceDE w:val="0"/>
        <w:autoSpaceDN w:val="0"/>
        <w:adjustRightInd w:val="0"/>
        <w:jc w:val="both"/>
        <w:rPr>
          <w:rFonts w:ascii="Arial" w:eastAsia="Arial,Times New Roman" w:hAnsi="Arial" w:cs="Arial"/>
          <w:color w:val="000000" w:themeColor="text1"/>
        </w:rPr>
      </w:pPr>
      <w:r w:rsidRPr="007A227F">
        <w:rPr>
          <w:rFonts w:ascii="Arial" w:hAnsi="Arial" w:cs="Arial"/>
          <w:color w:val="000000" w:themeColor="text1"/>
        </w:rPr>
        <w:t>Cuando</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Contrato</w:t>
      </w:r>
      <w:r w:rsidRPr="007A227F">
        <w:rPr>
          <w:rFonts w:ascii="Arial" w:eastAsia="Arial,Times New Roman" w:hAnsi="Arial" w:cs="Arial"/>
          <w:color w:val="000000" w:themeColor="text1"/>
        </w:rPr>
        <w:t xml:space="preserve"> </w:t>
      </w:r>
      <w:r w:rsidRPr="007A227F">
        <w:rPr>
          <w:rFonts w:ascii="Arial" w:hAnsi="Arial" w:cs="Arial"/>
          <w:color w:val="000000" w:themeColor="text1"/>
        </w:rPr>
        <w:t>que</w:t>
      </w:r>
      <w:r w:rsidRPr="007A227F">
        <w:rPr>
          <w:rFonts w:ascii="Arial" w:eastAsia="Arial,Times New Roman" w:hAnsi="Arial" w:cs="Arial"/>
          <w:color w:val="000000" w:themeColor="text1"/>
        </w:rPr>
        <w:t xml:space="preserve"> </w:t>
      </w:r>
      <w:r w:rsidRPr="007A227F">
        <w:rPr>
          <w:rFonts w:ascii="Arial" w:hAnsi="Arial" w:cs="Arial"/>
          <w:color w:val="000000" w:themeColor="text1"/>
        </w:rPr>
        <w:t>se</w:t>
      </w:r>
      <w:r w:rsidRPr="007A227F">
        <w:rPr>
          <w:rFonts w:ascii="Arial" w:eastAsia="Arial,Times New Roman" w:hAnsi="Arial" w:cs="Arial"/>
          <w:color w:val="000000" w:themeColor="text1"/>
        </w:rPr>
        <w:t xml:space="preserve"> </w:t>
      </w:r>
      <w:r w:rsidRPr="007A227F">
        <w:rPr>
          <w:rFonts w:ascii="Arial" w:hAnsi="Arial" w:cs="Arial"/>
          <w:color w:val="000000" w:themeColor="text1"/>
        </w:rPr>
        <w:t>pretende</w:t>
      </w:r>
      <w:r w:rsidRPr="007A227F">
        <w:rPr>
          <w:rFonts w:ascii="Arial" w:eastAsia="Arial,Times New Roman" w:hAnsi="Arial" w:cs="Arial"/>
          <w:color w:val="000000" w:themeColor="text1"/>
        </w:rPr>
        <w:t xml:space="preserve"> </w:t>
      </w:r>
      <w:r w:rsidRPr="007A227F">
        <w:rPr>
          <w:rFonts w:ascii="Arial" w:hAnsi="Arial" w:cs="Arial"/>
          <w:color w:val="000000" w:themeColor="text1"/>
        </w:rPr>
        <w:t>acreditar</w:t>
      </w:r>
      <w:r w:rsidRPr="007A227F">
        <w:rPr>
          <w:rFonts w:ascii="Arial" w:eastAsia="Arial,Times New Roman" w:hAnsi="Arial" w:cs="Arial"/>
          <w:color w:val="000000" w:themeColor="text1"/>
        </w:rPr>
        <w:t xml:space="preserve"> </w:t>
      </w:r>
      <w:r w:rsidRPr="007A227F">
        <w:rPr>
          <w:rFonts w:ascii="Arial" w:hAnsi="Arial" w:cs="Arial"/>
          <w:color w:val="000000" w:themeColor="text1"/>
        </w:rPr>
        <w:t>como</w:t>
      </w:r>
      <w:r w:rsidRPr="007A227F">
        <w:rPr>
          <w:rFonts w:ascii="Arial" w:eastAsia="Arial,Times New Roman" w:hAnsi="Arial" w:cs="Arial"/>
          <w:color w:val="000000" w:themeColor="text1"/>
        </w:rPr>
        <w:t xml:space="preserve"> </w:t>
      </w:r>
      <w:r w:rsidRPr="007A227F">
        <w:rPr>
          <w:rFonts w:ascii="Arial" w:hAnsi="Arial" w:cs="Arial"/>
          <w:color w:val="000000" w:themeColor="text1"/>
        </w:rPr>
        <w:t>experiencia</w:t>
      </w:r>
      <w:r w:rsidRPr="007A227F">
        <w:rPr>
          <w:rFonts w:ascii="Arial" w:eastAsia="Arial,Times New Roman" w:hAnsi="Arial" w:cs="Arial"/>
          <w:color w:val="000000" w:themeColor="text1"/>
        </w:rPr>
        <w:t xml:space="preserve"> </w:t>
      </w:r>
      <w:r w:rsidRPr="007A227F">
        <w:rPr>
          <w:rFonts w:ascii="Arial" w:hAnsi="Arial" w:cs="Arial"/>
          <w:color w:val="000000" w:themeColor="text1"/>
        </w:rPr>
        <w:t>haya</w:t>
      </w:r>
      <w:r w:rsidRPr="007A227F">
        <w:rPr>
          <w:rFonts w:ascii="Arial" w:eastAsia="Arial,Times New Roman" w:hAnsi="Arial" w:cs="Arial"/>
          <w:color w:val="000000" w:themeColor="text1"/>
        </w:rPr>
        <w:t xml:space="preserve"> </w:t>
      </w:r>
      <w:r w:rsidRPr="007A227F">
        <w:rPr>
          <w:rFonts w:ascii="Arial" w:hAnsi="Arial" w:cs="Arial"/>
          <w:color w:val="000000" w:themeColor="text1"/>
        </w:rPr>
        <w:t>sido</w:t>
      </w:r>
      <w:r w:rsidRPr="007A227F">
        <w:rPr>
          <w:rFonts w:ascii="Arial" w:eastAsia="Arial,Times New Roman" w:hAnsi="Arial" w:cs="Arial"/>
          <w:color w:val="000000" w:themeColor="text1"/>
        </w:rPr>
        <w:t xml:space="preserve"> </w:t>
      </w:r>
      <w:r w:rsidRPr="007A227F">
        <w:rPr>
          <w:rFonts w:ascii="Arial" w:hAnsi="Arial" w:cs="Arial"/>
          <w:color w:val="000000" w:themeColor="text1"/>
        </w:rPr>
        <w:t>ejecutado</w:t>
      </w:r>
      <w:r w:rsidRPr="007A227F">
        <w:rPr>
          <w:rFonts w:ascii="Arial" w:eastAsia="Arial,Times New Roman" w:hAnsi="Arial" w:cs="Arial"/>
          <w:color w:val="000000" w:themeColor="text1"/>
        </w:rPr>
        <w:t xml:space="preserve"> </w:t>
      </w:r>
      <w:r w:rsidRPr="007A227F">
        <w:rPr>
          <w:rFonts w:ascii="Arial" w:hAnsi="Arial" w:cs="Arial"/>
          <w:color w:val="000000" w:themeColor="text1"/>
        </w:rPr>
        <w:t>en</w:t>
      </w:r>
      <w:r w:rsidRPr="007A227F">
        <w:rPr>
          <w:rFonts w:ascii="Arial" w:eastAsia="Arial,Times New Roman" w:hAnsi="Arial" w:cs="Arial"/>
          <w:color w:val="000000" w:themeColor="text1"/>
        </w:rPr>
        <w:t xml:space="preserve"> </w:t>
      </w:r>
      <w:r w:rsidRPr="007A227F">
        <w:rPr>
          <w:rFonts w:ascii="Arial" w:hAnsi="Arial" w:cs="Arial"/>
          <w:color w:val="000000" w:themeColor="text1"/>
        </w:rPr>
        <w:t>consorcio</w:t>
      </w:r>
      <w:r w:rsidRPr="007A227F">
        <w:rPr>
          <w:rFonts w:ascii="Arial" w:eastAsia="Arial,Times New Roman" w:hAnsi="Arial" w:cs="Arial"/>
          <w:color w:val="000000" w:themeColor="text1"/>
        </w:rPr>
        <w:t xml:space="preserve"> </w:t>
      </w:r>
      <w:r w:rsidRPr="007A227F">
        <w:rPr>
          <w:rFonts w:ascii="Arial" w:hAnsi="Arial" w:cs="Arial"/>
          <w:color w:val="000000" w:themeColor="text1"/>
        </w:rPr>
        <w:t>o</w:t>
      </w:r>
      <w:r w:rsidRPr="007A227F">
        <w:rPr>
          <w:rFonts w:ascii="Arial" w:eastAsia="Arial,Times New Roman" w:hAnsi="Arial" w:cs="Arial"/>
          <w:color w:val="000000" w:themeColor="text1"/>
        </w:rPr>
        <w:t xml:space="preserve"> </w:t>
      </w:r>
      <w:r w:rsidRPr="007A227F">
        <w:rPr>
          <w:rFonts w:ascii="Arial" w:hAnsi="Arial" w:cs="Arial"/>
          <w:color w:val="000000" w:themeColor="text1"/>
        </w:rPr>
        <w:t>unión</w:t>
      </w:r>
      <w:r w:rsidRPr="007A227F">
        <w:rPr>
          <w:rFonts w:ascii="Arial" w:eastAsia="Arial,Times New Roman" w:hAnsi="Arial" w:cs="Arial"/>
          <w:color w:val="000000" w:themeColor="text1"/>
        </w:rPr>
        <w:t xml:space="preserve"> </w:t>
      </w:r>
      <w:r w:rsidRPr="007A227F">
        <w:rPr>
          <w:rFonts w:ascii="Arial" w:hAnsi="Arial" w:cs="Arial"/>
          <w:color w:val="000000" w:themeColor="text1"/>
        </w:rPr>
        <w:t>temporal,</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porcentaje</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participación</w:t>
      </w:r>
      <w:r w:rsidRPr="007A227F">
        <w:rPr>
          <w:rFonts w:ascii="Arial" w:eastAsia="Arial,Times New Roman" w:hAnsi="Arial" w:cs="Arial"/>
          <w:color w:val="000000" w:themeColor="text1"/>
        </w:rPr>
        <w:t xml:space="preserve"> </w:t>
      </w:r>
      <w:r w:rsidRPr="007A227F">
        <w:rPr>
          <w:rFonts w:ascii="Arial" w:hAnsi="Arial" w:cs="Arial"/>
          <w:color w:val="000000" w:themeColor="text1"/>
        </w:rPr>
        <w:t>del</w:t>
      </w:r>
      <w:r w:rsidRPr="007A227F">
        <w:rPr>
          <w:rFonts w:ascii="Arial" w:eastAsia="Arial,Times New Roman" w:hAnsi="Arial" w:cs="Arial"/>
          <w:color w:val="000000" w:themeColor="text1"/>
        </w:rPr>
        <w:t xml:space="preserve"> </w:t>
      </w:r>
      <w:r w:rsidRPr="007A227F">
        <w:rPr>
          <w:rFonts w:ascii="Arial" w:hAnsi="Arial" w:cs="Arial"/>
          <w:color w:val="000000" w:themeColor="text1"/>
        </w:rPr>
        <w:t>integrante</w:t>
      </w:r>
      <w:r w:rsidRPr="007A227F">
        <w:rPr>
          <w:rFonts w:ascii="Arial" w:eastAsia="Arial,Times New Roman" w:hAnsi="Arial" w:cs="Arial"/>
          <w:color w:val="000000" w:themeColor="text1"/>
        </w:rPr>
        <w:t xml:space="preserve"> </w:t>
      </w:r>
      <w:r w:rsidRPr="007A227F">
        <w:rPr>
          <w:rFonts w:ascii="Arial" w:hAnsi="Arial" w:cs="Arial"/>
          <w:color w:val="000000" w:themeColor="text1"/>
        </w:rPr>
        <w:t>será</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registrado</w:t>
      </w:r>
      <w:r w:rsidRPr="007A227F">
        <w:rPr>
          <w:rFonts w:ascii="Arial" w:eastAsia="Arial,Times New Roman" w:hAnsi="Arial" w:cs="Arial"/>
          <w:color w:val="000000" w:themeColor="text1"/>
        </w:rPr>
        <w:t xml:space="preserve"> </w:t>
      </w:r>
      <w:r w:rsidRPr="007A227F">
        <w:rPr>
          <w:rFonts w:ascii="Arial" w:hAnsi="Arial" w:cs="Arial"/>
          <w:color w:val="000000" w:themeColor="text1"/>
        </w:rPr>
        <w:t>en</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RUP</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este</w:t>
      </w:r>
      <w:r w:rsidRPr="007A227F">
        <w:rPr>
          <w:rFonts w:ascii="Arial" w:eastAsia="Arial,Times New Roman" w:hAnsi="Arial" w:cs="Arial"/>
          <w:color w:val="000000" w:themeColor="text1"/>
        </w:rPr>
        <w:t xml:space="preserve"> </w:t>
      </w:r>
      <w:r w:rsidRPr="007A227F">
        <w:rPr>
          <w:rFonts w:ascii="Arial" w:hAnsi="Arial" w:cs="Arial"/>
          <w:color w:val="000000" w:themeColor="text1"/>
        </w:rPr>
        <w:t>o</w:t>
      </w:r>
      <w:r w:rsidRPr="007A227F">
        <w:rPr>
          <w:rFonts w:ascii="Arial" w:eastAsia="Arial,Times New Roman" w:hAnsi="Arial" w:cs="Arial"/>
          <w:color w:val="000000" w:themeColor="text1"/>
        </w:rPr>
        <w:t xml:space="preserve"> </w:t>
      </w:r>
      <w:r w:rsidRPr="007A227F">
        <w:rPr>
          <w:rFonts w:ascii="Arial" w:hAnsi="Arial" w:cs="Arial"/>
          <w:color w:val="000000" w:themeColor="text1"/>
        </w:rPr>
        <w:t>en</w:t>
      </w:r>
      <w:r w:rsidRPr="007A227F">
        <w:rPr>
          <w:rFonts w:ascii="Arial" w:eastAsia="Arial,Times New Roman" w:hAnsi="Arial" w:cs="Arial"/>
          <w:color w:val="000000" w:themeColor="text1"/>
        </w:rPr>
        <w:t xml:space="preserve"> </w:t>
      </w:r>
      <w:r w:rsidRPr="007A227F">
        <w:rPr>
          <w:rFonts w:ascii="Arial" w:hAnsi="Arial" w:cs="Arial"/>
          <w:color w:val="000000" w:themeColor="text1"/>
        </w:rPr>
        <w:t>alguno</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los</w:t>
      </w:r>
      <w:r w:rsidRPr="007A227F">
        <w:rPr>
          <w:rFonts w:ascii="Arial" w:eastAsia="Arial,Times New Roman" w:hAnsi="Arial" w:cs="Arial"/>
          <w:color w:val="000000" w:themeColor="text1"/>
        </w:rPr>
        <w:t xml:space="preserve"> </w:t>
      </w:r>
      <w:r w:rsidRPr="007A227F">
        <w:rPr>
          <w:rFonts w:ascii="Arial" w:hAnsi="Arial" w:cs="Arial"/>
          <w:color w:val="000000" w:themeColor="text1"/>
        </w:rPr>
        <w:t>documentos</w:t>
      </w:r>
      <w:r w:rsidRPr="007A227F">
        <w:rPr>
          <w:rFonts w:ascii="Arial" w:eastAsia="Arial,Times New Roman" w:hAnsi="Arial" w:cs="Arial"/>
          <w:color w:val="000000" w:themeColor="text1"/>
        </w:rPr>
        <w:t xml:space="preserve"> </w:t>
      </w:r>
      <w:r w:rsidRPr="007A227F">
        <w:rPr>
          <w:rFonts w:ascii="Arial" w:hAnsi="Arial" w:cs="Arial"/>
          <w:color w:val="000000" w:themeColor="text1"/>
        </w:rPr>
        <w:t>válidos</w:t>
      </w:r>
      <w:r w:rsidRPr="007A227F">
        <w:rPr>
          <w:rFonts w:ascii="Arial" w:eastAsia="Arial,Times New Roman" w:hAnsi="Arial" w:cs="Arial"/>
          <w:color w:val="000000" w:themeColor="text1"/>
        </w:rPr>
        <w:t xml:space="preserve"> </w:t>
      </w:r>
      <w:r w:rsidRPr="007A227F">
        <w:rPr>
          <w:rFonts w:ascii="Arial" w:hAnsi="Arial" w:cs="Arial"/>
          <w:color w:val="000000" w:themeColor="text1"/>
        </w:rPr>
        <w:t>para</w:t>
      </w:r>
      <w:r w:rsidRPr="007A227F">
        <w:rPr>
          <w:rFonts w:ascii="Arial" w:eastAsia="Arial,Times New Roman" w:hAnsi="Arial" w:cs="Arial"/>
          <w:color w:val="000000" w:themeColor="text1"/>
        </w:rPr>
        <w:t xml:space="preserve"> </w:t>
      </w:r>
      <w:r w:rsidRPr="007A227F">
        <w:rPr>
          <w:rFonts w:ascii="Arial" w:hAnsi="Arial" w:cs="Arial"/>
          <w:color w:val="000000" w:themeColor="text1"/>
        </w:rPr>
        <w:t>la</w:t>
      </w:r>
      <w:r w:rsidRPr="007A227F">
        <w:rPr>
          <w:rFonts w:ascii="Arial" w:eastAsia="Arial,Times New Roman" w:hAnsi="Arial" w:cs="Arial"/>
          <w:color w:val="000000" w:themeColor="text1"/>
        </w:rPr>
        <w:t xml:space="preserve"> </w:t>
      </w:r>
      <w:r w:rsidRPr="007A227F">
        <w:rPr>
          <w:rFonts w:ascii="Arial" w:hAnsi="Arial" w:cs="Arial"/>
          <w:color w:val="000000" w:themeColor="text1"/>
        </w:rPr>
        <w:t>acreditación</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experiencia</w:t>
      </w:r>
      <w:r w:rsidRPr="007A227F">
        <w:rPr>
          <w:rFonts w:ascii="Arial" w:eastAsia="Arial,Times New Roman" w:hAnsi="Arial" w:cs="Arial"/>
          <w:color w:val="000000" w:themeColor="text1"/>
        </w:rPr>
        <w:t xml:space="preserve"> </w:t>
      </w:r>
      <w:r w:rsidRPr="007A227F">
        <w:rPr>
          <w:rFonts w:ascii="Arial" w:hAnsi="Arial" w:cs="Arial"/>
          <w:color w:val="000000" w:themeColor="text1"/>
        </w:rPr>
        <w:t>en</w:t>
      </w:r>
      <w:r w:rsidRPr="007A227F">
        <w:rPr>
          <w:rFonts w:ascii="Arial" w:eastAsia="Arial,Times New Roman" w:hAnsi="Arial" w:cs="Arial"/>
          <w:color w:val="000000" w:themeColor="text1"/>
        </w:rPr>
        <w:t xml:space="preserve"> </w:t>
      </w:r>
      <w:r w:rsidRPr="007A227F">
        <w:rPr>
          <w:rFonts w:ascii="Arial" w:hAnsi="Arial" w:cs="Arial"/>
          <w:color w:val="000000" w:themeColor="text1"/>
        </w:rPr>
        <w:t>caso</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que</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integrante</w:t>
      </w:r>
      <w:r w:rsidRPr="007A227F">
        <w:rPr>
          <w:rFonts w:ascii="Arial" w:eastAsia="Arial,Times New Roman" w:hAnsi="Arial" w:cs="Arial"/>
          <w:color w:val="000000" w:themeColor="text1"/>
        </w:rPr>
        <w:t xml:space="preserve"> </w:t>
      </w:r>
      <w:r w:rsidRPr="007A227F">
        <w:rPr>
          <w:rFonts w:ascii="Arial" w:hAnsi="Arial" w:cs="Arial"/>
          <w:color w:val="000000" w:themeColor="text1"/>
        </w:rPr>
        <w:t>no</w:t>
      </w:r>
      <w:r w:rsidRPr="007A227F">
        <w:rPr>
          <w:rFonts w:ascii="Arial" w:eastAsia="Arial,Times New Roman" w:hAnsi="Arial" w:cs="Arial"/>
          <w:color w:val="000000" w:themeColor="text1"/>
        </w:rPr>
        <w:t xml:space="preserve"> </w:t>
      </w:r>
      <w:r w:rsidRPr="007A227F">
        <w:rPr>
          <w:rFonts w:ascii="Arial" w:hAnsi="Arial" w:cs="Arial"/>
          <w:color w:val="000000" w:themeColor="text1"/>
        </w:rPr>
        <w:t>esté</w:t>
      </w:r>
      <w:r w:rsidRPr="007A227F">
        <w:rPr>
          <w:rFonts w:ascii="Arial" w:eastAsia="Arial,Times New Roman" w:hAnsi="Arial" w:cs="Arial"/>
          <w:color w:val="000000" w:themeColor="text1"/>
        </w:rPr>
        <w:t xml:space="preserve"> </w:t>
      </w:r>
      <w:r w:rsidRPr="007A227F">
        <w:rPr>
          <w:rFonts w:ascii="Arial" w:hAnsi="Arial" w:cs="Arial"/>
          <w:color w:val="000000" w:themeColor="text1"/>
        </w:rPr>
        <w:t>obligado</w:t>
      </w:r>
      <w:r w:rsidRPr="007A227F">
        <w:rPr>
          <w:rFonts w:ascii="Arial" w:eastAsia="Arial,Times New Roman" w:hAnsi="Arial" w:cs="Arial"/>
          <w:color w:val="000000" w:themeColor="text1"/>
        </w:rPr>
        <w:t xml:space="preserve"> </w:t>
      </w:r>
      <w:r w:rsidRPr="007A227F">
        <w:rPr>
          <w:rFonts w:ascii="Arial" w:hAnsi="Arial" w:cs="Arial"/>
          <w:color w:val="000000" w:themeColor="text1"/>
        </w:rPr>
        <w:t>a</w:t>
      </w:r>
      <w:r w:rsidRPr="007A227F">
        <w:rPr>
          <w:rFonts w:ascii="Arial" w:eastAsia="Arial,Times New Roman" w:hAnsi="Arial" w:cs="Arial"/>
          <w:color w:val="000000" w:themeColor="text1"/>
        </w:rPr>
        <w:t xml:space="preserve"> </w:t>
      </w:r>
      <w:r w:rsidRPr="007A227F">
        <w:rPr>
          <w:rFonts w:ascii="Arial" w:hAnsi="Arial" w:cs="Arial"/>
          <w:color w:val="000000" w:themeColor="text1"/>
        </w:rPr>
        <w:t>tener</w:t>
      </w:r>
      <w:r w:rsidRPr="007A227F">
        <w:rPr>
          <w:rFonts w:ascii="Arial" w:eastAsia="Arial,Times New Roman" w:hAnsi="Arial" w:cs="Arial"/>
          <w:color w:val="000000" w:themeColor="text1"/>
        </w:rPr>
        <w:t xml:space="preserve"> </w:t>
      </w:r>
      <w:r w:rsidRPr="007A227F">
        <w:rPr>
          <w:rFonts w:ascii="Arial" w:hAnsi="Arial" w:cs="Arial"/>
          <w:color w:val="000000" w:themeColor="text1"/>
        </w:rPr>
        <w:t>RUP.</w:t>
      </w:r>
      <w:r w:rsidRPr="007A227F">
        <w:rPr>
          <w:rFonts w:ascii="Arial" w:eastAsia="Arial,Times New Roman" w:hAnsi="Arial" w:cs="Arial"/>
          <w:color w:val="000000" w:themeColor="text1"/>
        </w:rPr>
        <w:t xml:space="preserve"> </w:t>
      </w:r>
    </w:p>
    <w:p w14:paraId="31CF3E6A" w14:textId="77777777" w:rsidR="004869DE" w:rsidRPr="007A227F" w:rsidRDefault="004869DE" w:rsidP="004869DE">
      <w:pPr>
        <w:tabs>
          <w:tab w:val="left" w:pos="-142"/>
        </w:tabs>
        <w:autoSpaceDE w:val="0"/>
        <w:autoSpaceDN w:val="0"/>
        <w:adjustRightInd w:val="0"/>
        <w:ind w:left="720"/>
        <w:jc w:val="both"/>
        <w:rPr>
          <w:rFonts w:ascii="Arial" w:eastAsia="Arial,Times New Roman" w:hAnsi="Arial" w:cs="Arial"/>
          <w:color w:val="000000" w:themeColor="text1"/>
        </w:rPr>
      </w:pPr>
    </w:p>
    <w:p w14:paraId="17F2825B" w14:textId="77777777" w:rsidR="00673C94" w:rsidRPr="007A227F" w:rsidRDefault="00673C94" w:rsidP="00306EF9">
      <w:pPr>
        <w:numPr>
          <w:ilvl w:val="0"/>
          <w:numId w:val="44"/>
        </w:numPr>
        <w:autoSpaceDE w:val="0"/>
        <w:autoSpaceDN w:val="0"/>
        <w:adjustRightInd w:val="0"/>
        <w:jc w:val="both"/>
        <w:rPr>
          <w:rFonts w:ascii="Arial" w:eastAsia="Arial,Times New Roman" w:hAnsi="Arial" w:cs="Arial"/>
          <w:color w:val="000000" w:themeColor="text1"/>
        </w:rPr>
      </w:pPr>
      <w:r w:rsidRPr="007A227F">
        <w:rPr>
          <w:rFonts w:ascii="Arial" w:hAnsi="Arial" w:cs="Arial"/>
          <w:color w:val="000000" w:themeColor="text1"/>
        </w:rPr>
        <w:t>Cuando</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Contrato</w:t>
      </w:r>
      <w:r w:rsidRPr="007A227F">
        <w:rPr>
          <w:rFonts w:ascii="Arial" w:eastAsia="Arial,Times New Roman" w:hAnsi="Arial" w:cs="Arial"/>
          <w:color w:val="000000" w:themeColor="text1"/>
        </w:rPr>
        <w:t xml:space="preserve"> </w:t>
      </w:r>
      <w:r w:rsidRPr="007A227F">
        <w:rPr>
          <w:rFonts w:ascii="Arial" w:hAnsi="Arial" w:cs="Arial"/>
          <w:color w:val="000000" w:themeColor="text1"/>
        </w:rPr>
        <w:t>que</w:t>
      </w:r>
      <w:r w:rsidRPr="007A227F">
        <w:rPr>
          <w:rFonts w:ascii="Arial" w:eastAsia="Arial,Times New Roman" w:hAnsi="Arial" w:cs="Arial"/>
          <w:color w:val="000000" w:themeColor="text1"/>
        </w:rPr>
        <w:t xml:space="preserve"> </w:t>
      </w:r>
      <w:r w:rsidRPr="007A227F">
        <w:rPr>
          <w:rFonts w:ascii="Arial" w:hAnsi="Arial" w:cs="Arial"/>
          <w:color w:val="000000" w:themeColor="text1"/>
        </w:rPr>
        <w:t>se</w:t>
      </w:r>
      <w:r w:rsidRPr="007A227F">
        <w:rPr>
          <w:rFonts w:ascii="Arial" w:eastAsia="Arial,Times New Roman" w:hAnsi="Arial" w:cs="Arial"/>
          <w:color w:val="000000" w:themeColor="text1"/>
        </w:rPr>
        <w:t xml:space="preserve"> </w:t>
      </w:r>
      <w:r w:rsidRPr="007A227F">
        <w:rPr>
          <w:rFonts w:ascii="Arial" w:hAnsi="Arial" w:cs="Arial"/>
          <w:color w:val="000000" w:themeColor="text1"/>
        </w:rPr>
        <w:t>pretende</w:t>
      </w:r>
      <w:r w:rsidRPr="007A227F">
        <w:rPr>
          <w:rFonts w:ascii="Arial" w:eastAsia="Arial,Times New Roman" w:hAnsi="Arial" w:cs="Arial"/>
          <w:color w:val="000000" w:themeColor="text1"/>
        </w:rPr>
        <w:t xml:space="preserve"> </w:t>
      </w:r>
      <w:r w:rsidRPr="007A227F">
        <w:rPr>
          <w:rFonts w:ascii="Arial" w:hAnsi="Arial" w:cs="Arial"/>
          <w:color w:val="000000" w:themeColor="text1"/>
        </w:rPr>
        <w:t>acreditar</w:t>
      </w:r>
      <w:r w:rsidRPr="007A227F">
        <w:rPr>
          <w:rFonts w:ascii="Arial" w:eastAsia="Arial,Times New Roman" w:hAnsi="Arial" w:cs="Arial"/>
          <w:color w:val="000000" w:themeColor="text1"/>
        </w:rPr>
        <w:t xml:space="preserve"> </w:t>
      </w:r>
      <w:r w:rsidRPr="007A227F">
        <w:rPr>
          <w:rFonts w:ascii="Arial" w:hAnsi="Arial" w:cs="Arial"/>
          <w:color w:val="000000" w:themeColor="text1"/>
        </w:rPr>
        <w:t>como</w:t>
      </w:r>
      <w:r w:rsidRPr="007A227F">
        <w:rPr>
          <w:rFonts w:ascii="Arial" w:eastAsia="Arial,Times New Roman" w:hAnsi="Arial" w:cs="Arial"/>
          <w:color w:val="000000" w:themeColor="text1"/>
        </w:rPr>
        <w:t xml:space="preserve"> </w:t>
      </w:r>
      <w:r w:rsidRPr="007A227F">
        <w:rPr>
          <w:rFonts w:ascii="Arial" w:hAnsi="Arial" w:cs="Arial"/>
          <w:color w:val="000000" w:themeColor="text1"/>
        </w:rPr>
        <w:t>experiencia</w:t>
      </w:r>
      <w:r w:rsidRPr="007A227F">
        <w:rPr>
          <w:rFonts w:ascii="Arial" w:eastAsia="Arial,Times New Roman" w:hAnsi="Arial" w:cs="Arial"/>
          <w:color w:val="000000" w:themeColor="text1"/>
        </w:rPr>
        <w:t xml:space="preserve"> </w:t>
      </w:r>
      <w:r w:rsidRPr="007A227F">
        <w:rPr>
          <w:rFonts w:ascii="Arial" w:hAnsi="Arial" w:cs="Arial"/>
          <w:color w:val="000000" w:themeColor="text1"/>
        </w:rPr>
        <w:t>haya</w:t>
      </w:r>
      <w:r w:rsidRPr="007A227F">
        <w:rPr>
          <w:rFonts w:ascii="Arial" w:eastAsia="Arial,Times New Roman" w:hAnsi="Arial" w:cs="Arial"/>
          <w:color w:val="000000" w:themeColor="text1"/>
        </w:rPr>
        <w:t xml:space="preserve"> </w:t>
      </w:r>
      <w:r w:rsidRPr="007A227F">
        <w:rPr>
          <w:rFonts w:ascii="Arial" w:hAnsi="Arial" w:cs="Arial"/>
          <w:color w:val="000000" w:themeColor="text1"/>
        </w:rPr>
        <w:t>sido</w:t>
      </w:r>
      <w:r w:rsidRPr="007A227F">
        <w:rPr>
          <w:rFonts w:ascii="Arial" w:eastAsia="Arial,Times New Roman" w:hAnsi="Arial" w:cs="Arial"/>
          <w:color w:val="000000" w:themeColor="text1"/>
        </w:rPr>
        <w:t xml:space="preserve"> </w:t>
      </w:r>
      <w:r w:rsidRPr="007A227F">
        <w:rPr>
          <w:rFonts w:ascii="Arial" w:hAnsi="Arial" w:cs="Arial"/>
          <w:color w:val="000000" w:themeColor="text1"/>
        </w:rPr>
        <w:t>ejecutado</w:t>
      </w:r>
      <w:r w:rsidRPr="007A227F">
        <w:rPr>
          <w:rFonts w:ascii="Arial" w:eastAsia="Arial,Times New Roman" w:hAnsi="Arial" w:cs="Arial"/>
          <w:color w:val="000000" w:themeColor="text1"/>
        </w:rPr>
        <w:t xml:space="preserve"> </w:t>
      </w:r>
      <w:r w:rsidRPr="007A227F">
        <w:rPr>
          <w:rFonts w:ascii="Arial" w:hAnsi="Arial" w:cs="Arial"/>
          <w:color w:val="000000" w:themeColor="text1"/>
        </w:rPr>
        <w:t>en</w:t>
      </w:r>
      <w:r w:rsidRPr="007A227F">
        <w:rPr>
          <w:rFonts w:ascii="Arial" w:eastAsia="Arial,Times New Roman" w:hAnsi="Arial" w:cs="Arial"/>
          <w:color w:val="000000" w:themeColor="text1"/>
        </w:rPr>
        <w:t xml:space="preserve"> </w:t>
      </w:r>
      <w:r w:rsidRPr="007A227F">
        <w:rPr>
          <w:rFonts w:ascii="Arial" w:hAnsi="Arial" w:cs="Arial"/>
          <w:color w:val="000000" w:themeColor="text1"/>
        </w:rPr>
        <w:t>consorcio o unión temporal</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valor</w:t>
      </w:r>
      <w:r w:rsidRPr="007A227F">
        <w:rPr>
          <w:rFonts w:ascii="Arial" w:eastAsia="Arial,Times New Roman" w:hAnsi="Arial" w:cs="Arial"/>
          <w:color w:val="000000" w:themeColor="text1"/>
        </w:rPr>
        <w:t xml:space="preserve"> </w:t>
      </w:r>
      <w:r w:rsidRPr="007A227F">
        <w:rPr>
          <w:rFonts w:ascii="Arial" w:hAnsi="Arial" w:cs="Arial"/>
          <w:color w:val="000000" w:themeColor="text1"/>
        </w:rPr>
        <w:t>a</w:t>
      </w:r>
      <w:r w:rsidRPr="007A227F">
        <w:rPr>
          <w:rFonts w:ascii="Arial" w:eastAsia="Arial,Times New Roman" w:hAnsi="Arial" w:cs="Arial"/>
          <w:color w:val="000000" w:themeColor="text1"/>
        </w:rPr>
        <w:t xml:space="preserve"> </w:t>
      </w:r>
      <w:r w:rsidRPr="007A227F">
        <w:rPr>
          <w:rFonts w:ascii="Arial" w:hAnsi="Arial" w:cs="Arial"/>
          <w:color w:val="000000" w:themeColor="text1"/>
        </w:rPr>
        <w:t>considerar</w:t>
      </w:r>
      <w:r w:rsidRPr="007A227F">
        <w:rPr>
          <w:rFonts w:ascii="Arial" w:eastAsia="Arial,Times New Roman" w:hAnsi="Arial" w:cs="Arial"/>
          <w:color w:val="000000" w:themeColor="text1"/>
        </w:rPr>
        <w:t xml:space="preserve"> </w:t>
      </w:r>
      <w:r w:rsidRPr="007A227F">
        <w:rPr>
          <w:rFonts w:ascii="Arial" w:hAnsi="Arial" w:cs="Arial"/>
          <w:color w:val="000000" w:themeColor="text1"/>
        </w:rPr>
        <w:t>será</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registrado</w:t>
      </w:r>
      <w:r w:rsidRPr="007A227F">
        <w:rPr>
          <w:rFonts w:ascii="Arial" w:eastAsia="Arial,Times New Roman" w:hAnsi="Arial" w:cs="Arial"/>
          <w:color w:val="000000" w:themeColor="text1"/>
        </w:rPr>
        <w:t xml:space="preserve"> </w:t>
      </w:r>
      <w:r w:rsidRPr="007A227F">
        <w:rPr>
          <w:rFonts w:ascii="Arial" w:hAnsi="Arial" w:cs="Arial"/>
          <w:color w:val="000000" w:themeColor="text1"/>
        </w:rPr>
        <w:t>en</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RUP</w:t>
      </w:r>
      <w:r w:rsidRPr="007A227F">
        <w:rPr>
          <w:rFonts w:ascii="Arial" w:eastAsia="Arial,Times New Roman" w:hAnsi="Arial" w:cs="Arial"/>
          <w:color w:val="000000" w:themeColor="text1"/>
        </w:rPr>
        <w:t xml:space="preserve"> </w:t>
      </w:r>
      <w:r w:rsidRPr="007A227F">
        <w:rPr>
          <w:rFonts w:ascii="Arial" w:hAnsi="Arial" w:cs="Arial"/>
          <w:color w:val="000000" w:themeColor="text1"/>
        </w:rPr>
        <w:t>o</w:t>
      </w:r>
      <w:r w:rsidRPr="007A227F">
        <w:rPr>
          <w:rFonts w:ascii="Arial" w:eastAsia="Arial,Times New Roman" w:hAnsi="Arial" w:cs="Arial"/>
          <w:color w:val="000000" w:themeColor="text1"/>
        </w:rPr>
        <w:t xml:space="preserve"> documento </w:t>
      </w:r>
      <w:r w:rsidRPr="007A227F">
        <w:rPr>
          <w:rFonts w:ascii="Arial" w:hAnsi="Arial" w:cs="Arial"/>
          <w:color w:val="000000" w:themeColor="text1"/>
        </w:rPr>
        <w:t>válido</w:t>
      </w:r>
      <w:r w:rsidRPr="007A227F">
        <w:rPr>
          <w:rFonts w:ascii="Arial" w:eastAsia="Arial,Times New Roman" w:hAnsi="Arial" w:cs="Arial"/>
          <w:color w:val="000000" w:themeColor="text1"/>
        </w:rPr>
        <w:t xml:space="preserve"> en caso de que el integrante no esté obligado a RUP, </w:t>
      </w:r>
      <w:r w:rsidRPr="007A227F">
        <w:rPr>
          <w:rFonts w:ascii="Arial" w:hAnsi="Arial" w:cs="Arial"/>
          <w:color w:val="000000" w:themeColor="text1"/>
        </w:rPr>
        <w:t>para</w:t>
      </w:r>
      <w:r w:rsidRPr="007A227F">
        <w:rPr>
          <w:rFonts w:ascii="Arial" w:eastAsia="Arial,Times New Roman" w:hAnsi="Arial" w:cs="Arial"/>
          <w:color w:val="000000" w:themeColor="text1"/>
        </w:rPr>
        <w:t xml:space="preserve"> </w:t>
      </w:r>
      <w:r w:rsidRPr="007A227F">
        <w:rPr>
          <w:rFonts w:ascii="Arial" w:hAnsi="Arial" w:cs="Arial"/>
          <w:color w:val="000000" w:themeColor="text1"/>
        </w:rPr>
        <w:t>la</w:t>
      </w:r>
      <w:r w:rsidRPr="007A227F">
        <w:rPr>
          <w:rFonts w:ascii="Arial" w:eastAsia="Arial,Times New Roman" w:hAnsi="Arial" w:cs="Arial"/>
          <w:color w:val="000000" w:themeColor="text1"/>
        </w:rPr>
        <w:t xml:space="preserve"> </w:t>
      </w:r>
      <w:r w:rsidRPr="007A227F">
        <w:rPr>
          <w:rFonts w:ascii="Arial" w:hAnsi="Arial" w:cs="Arial"/>
          <w:color w:val="000000" w:themeColor="text1"/>
        </w:rPr>
        <w:t>acreditación</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experiencia</w:t>
      </w:r>
      <w:r w:rsidRPr="007A227F">
        <w:rPr>
          <w:rFonts w:ascii="Arial" w:eastAsia="Arial,Times New Roman" w:hAnsi="Arial" w:cs="Arial"/>
          <w:color w:val="000000" w:themeColor="text1"/>
        </w:rPr>
        <w:t xml:space="preserve"> </w:t>
      </w:r>
      <w:r w:rsidRPr="007A227F">
        <w:rPr>
          <w:rFonts w:ascii="Arial" w:hAnsi="Arial" w:cs="Arial"/>
          <w:color w:val="000000" w:themeColor="text1"/>
        </w:rPr>
        <w:t>multiplicada</w:t>
      </w:r>
      <w:r w:rsidRPr="007A227F">
        <w:rPr>
          <w:rFonts w:ascii="Arial" w:eastAsia="Arial,Times New Roman" w:hAnsi="Arial" w:cs="Arial"/>
          <w:color w:val="000000" w:themeColor="text1"/>
        </w:rPr>
        <w:t xml:space="preserve"> </w:t>
      </w:r>
      <w:r w:rsidRPr="007A227F">
        <w:rPr>
          <w:rFonts w:ascii="Arial" w:hAnsi="Arial" w:cs="Arial"/>
          <w:color w:val="000000" w:themeColor="text1"/>
        </w:rPr>
        <w:t>por</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porcentaje</w:t>
      </w:r>
      <w:r w:rsidRPr="007A227F">
        <w:rPr>
          <w:rFonts w:ascii="Arial" w:eastAsia="Arial,Times New Roman" w:hAnsi="Arial" w:cs="Arial"/>
          <w:color w:val="000000" w:themeColor="text1"/>
        </w:rPr>
        <w:t xml:space="preserve"> </w:t>
      </w:r>
      <w:r w:rsidRPr="007A227F">
        <w:rPr>
          <w:rFonts w:ascii="Arial" w:hAnsi="Arial" w:cs="Arial"/>
          <w:color w:val="000000" w:themeColor="text1"/>
        </w:rPr>
        <w:t>de</w:t>
      </w:r>
      <w:r w:rsidRPr="007A227F">
        <w:rPr>
          <w:rFonts w:ascii="Arial" w:eastAsia="Arial,Times New Roman" w:hAnsi="Arial" w:cs="Arial"/>
          <w:color w:val="000000" w:themeColor="text1"/>
        </w:rPr>
        <w:t xml:space="preserve"> </w:t>
      </w:r>
      <w:r w:rsidRPr="007A227F">
        <w:rPr>
          <w:rFonts w:ascii="Arial" w:hAnsi="Arial" w:cs="Arial"/>
          <w:color w:val="000000" w:themeColor="text1"/>
        </w:rPr>
        <w:t>participación</w:t>
      </w:r>
      <w:r w:rsidRPr="007A227F">
        <w:rPr>
          <w:rFonts w:ascii="Arial" w:eastAsia="Arial,Times New Roman" w:hAnsi="Arial" w:cs="Arial"/>
          <w:color w:val="000000" w:themeColor="text1"/>
        </w:rPr>
        <w:t xml:space="preserve"> </w:t>
      </w:r>
      <w:r w:rsidRPr="007A227F">
        <w:rPr>
          <w:rFonts w:ascii="Arial" w:hAnsi="Arial" w:cs="Arial"/>
          <w:color w:val="000000" w:themeColor="text1"/>
        </w:rPr>
        <w:t>que</w:t>
      </w:r>
      <w:r w:rsidRPr="007A227F">
        <w:rPr>
          <w:rFonts w:ascii="Arial" w:eastAsia="Arial,Times New Roman" w:hAnsi="Arial" w:cs="Arial"/>
          <w:color w:val="000000" w:themeColor="text1"/>
        </w:rPr>
        <w:t xml:space="preserve"> </w:t>
      </w:r>
      <w:r w:rsidRPr="007A227F">
        <w:rPr>
          <w:rFonts w:ascii="Arial" w:hAnsi="Arial" w:cs="Arial"/>
          <w:color w:val="000000" w:themeColor="text1"/>
        </w:rPr>
        <w:t>tuvo</w:t>
      </w:r>
      <w:r w:rsidRPr="007A227F">
        <w:rPr>
          <w:rFonts w:ascii="Arial" w:eastAsia="Arial,Times New Roman" w:hAnsi="Arial" w:cs="Arial"/>
          <w:color w:val="000000" w:themeColor="text1"/>
        </w:rPr>
        <w:t xml:space="preserve"> </w:t>
      </w:r>
      <w:r w:rsidRPr="007A227F">
        <w:rPr>
          <w:rFonts w:ascii="Arial" w:hAnsi="Arial" w:cs="Arial"/>
          <w:color w:val="000000" w:themeColor="text1"/>
        </w:rPr>
        <w:t>el</w:t>
      </w:r>
      <w:r w:rsidRPr="007A227F">
        <w:rPr>
          <w:rFonts w:ascii="Arial" w:eastAsia="Arial,Times New Roman" w:hAnsi="Arial" w:cs="Arial"/>
          <w:color w:val="000000" w:themeColor="text1"/>
        </w:rPr>
        <w:t xml:space="preserve"> </w:t>
      </w:r>
      <w:r w:rsidRPr="007A227F">
        <w:rPr>
          <w:rFonts w:ascii="Arial" w:hAnsi="Arial" w:cs="Arial"/>
          <w:color w:val="000000" w:themeColor="text1"/>
        </w:rPr>
        <w:t>integrante</w:t>
      </w:r>
      <w:r w:rsidRPr="007A227F">
        <w:rPr>
          <w:rFonts w:ascii="Arial" w:eastAsia="Arial,Times New Roman" w:hAnsi="Arial" w:cs="Arial"/>
          <w:color w:val="000000" w:themeColor="text1"/>
        </w:rPr>
        <w:t xml:space="preserve"> </w:t>
      </w:r>
      <w:r w:rsidRPr="007A227F">
        <w:rPr>
          <w:rFonts w:ascii="Arial" w:hAnsi="Arial" w:cs="Arial"/>
          <w:color w:val="000000" w:themeColor="text1"/>
        </w:rPr>
        <w:t>o</w:t>
      </w:r>
      <w:r w:rsidRPr="007A227F">
        <w:rPr>
          <w:rFonts w:ascii="Arial" w:eastAsia="Arial,Times New Roman" w:hAnsi="Arial" w:cs="Arial"/>
          <w:color w:val="000000" w:themeColor="text1"/>
        </w:rPr>
        <w:t xml:space="preserve"> </w:t>
      </w:r>
      <w:r w:rsidRPr="007A227F">
        <w:rPr>
          <w:rFonts w:ascii="Arial" w:hAnsi="Arial" w:cs="Arial"/>
          <w:color w:val="000000" w:themeColor="text1"/>
        </w:rPr>
        <w:t>los</w:t>
      </w:r>
      <w:r w:rsidRPr="007A227F">
        <w:rPr>
          <w:rFonts w:ascii="Arial" w:eastAsia="Arial,Times New Roman" w:hAnsi="Arial" w:cs="Arial"/>
          <w:color w:val="000000" w:themeColor="text1"/>
        </w:rPr>
        <w:t xml:space="preserve"> </w:t>
      </w:r>
      <w:r w:rsidRPr="007A227F">
        <w:rPr>
          <w:rFonts w:ascii="Arial" w:hAnsi="Arial" w:cs="Arial"/>
          <w:color w:val="000000" w:themeColor="text1"/>
        </w:rPr>
        <w:t>integrantes.</w:t>
      </w:r>
    </w:p>
    <w:p w14:paraId="128F1472" w14:textId="77777777" w:rsidR="004869DE" w:rsidRPr="007A227F" w:rsidRDefault="004869DE" w:rsidP="004869DE">
      <w:pPr>
        <w:autoSpaceDE w:val="0"/>
        <w:autoSpaceDN w:val="0"/>
        <w:adjustRightInd w:val="0"/>
        <w:jc w:val="both"/>
        <w:rPr>
          <w:rFonts w:ascii="Arial" w:eastAsia="Arial,Times New Roman" w:hAnsi="Arial" w:cs="Arial"/>
          <w:color w:val="000000" w:themeColor="text1"/>
        </w:rPr>
      </w:pPr>
    </w:p>
    <w:p w14:paraId="4D7F8FEF" w14:textId="77777777" w:rsidR="00673C94" w:rsidRPr="007A227F" w:rsidRDefault="00673C94" w:rsidP="00306EF9">
      <w:pPr>
        <w:numPr>
          <w:ilvl w:val="0"/>
          <w:numId w:val="44"/>
        </w:numPr>
        <w:autoSpaceDE w:val="0"/>
        <w:autoSpaceDN w:val="0"/>
        <w:adjustRightInd w:val="0"/>
        <w:jc w:val="both"/>
        <w:rPr>
          <w:rFonts w:ascii="Arial" w:eastAsia="Arial,Times New Roman" w:hAnsi="Arial" w:cs="Arial"/>
        </w:rPr>
      </w:pPr>
      <w:r w:rsidRPr="007A227F">
        <w:rPr>
          <w:rFonts w:ascii="Arial" w:eastAsia="Arial,Times New Roman" w:hAnsi="Arial" w:cs="Arial"/>
        </w:rPr>
        <w:lastRenderedPageBreak/>
        <w:t>Cuando el Contrato que se pretende acreditar como experiencia haya sido ejecutado en consorcio, el “% de dimensionamiento (según la longitud o magnitud requerida en el Proceso de Contratación)” exigido en la Matriz 1 – Experiencia</w:t>
      </w:r>
      <w:r w:rsidRPr="007A227F">
        <w:rPr>
          <w:rFonts w:ascii="Arial" w:eastAsia="Arial" w:hAnsi="Arial" w:cs="Arial"/>
          <w:color w:val="000000" w:themeColor="text1"/>
          <w:lang w:val="es-MX"/>
        </w:rPr>
        <w:t xml:space="preserve"> aplicable en el proyecto de infraestructura social</w:t>
      </w:r>
      <w:r w:rsidRPr="007A227F">
        <w:rPr>
          <w:rFonts w:ascii="Arial" w:eastAsia="Arial" w:hAnsi="Arial" w:cs="Arial"/>
          <w:color w:val="D13438"/>
          <w:u w:val="single"/>
          <w:lang w:val="es-MX"/>
        </w:rPr>
        <w:t xml:space="preserve"> </w:t>
      </w:r>
      <w:r w:rsidRPr="007A227F">
        <w:rPr>
          <w:rFonts w:ascii="Arial" w:eastAsia="Arial" w:hAnsi="Arial" w:cs="Arial"/>
          <w:lang w:val="es-MX"/>
        </w:rPr>
        <w:t>bien sea de salud, educación, institucional, vivienda, cultura, recreación y deporte,</w:t>
      </w:r>
      <w:r w:rsidRPr="007A227F">
        <w:rPr>
          <w:rFonts w:ascii="Arial" w:eastAsia="Arial,Times New Roman" w:hAnsi="Arial" w:cs="Arial"/>
        </w:rPr>
        <w:t xml:space="preserve"> se afectará por el porcentaje de participación que tuvo el integrante o los integrantes. </w:t>
      </w:r>
    </w:p>
    <w:p w14:paraId="3B8E2E73" w14:textId="77777777" w:rsidR="004869DE" w:rsidRPr="007A227F" w:rsidRDefault="004869DE" w:rsidP="004869DE">
      <w:pPr>
        <w:autoSpaceDE w:val="0"/>
        <w:autoSpaceDN w:val="0"/>
        <w:adjustRightInd w:val="0"/>
        <w:jc w:val="both"/>
        <w:rPr>
          <w:rFonts w:ascii="Arial" w:eastAsia="Arial,Times New Roman" w:hAnsi="Arial" w:cs="Arial"/>
        </w:rPr>
      </w:pPr>
    </w:p>
    <w:p w14:paraId="31C1AA7A" w14:textId="77777777" w:rsidR="00673C94" w:rsidRDefault="00673C94" w:rsidP="00A2346C">
      <w:pPr>
        <w:autoSpaceDE w:val="0"/>
        <w:autoSpaceDN w:val="0"/>
        <w:adjustRightInd w:val="0"/>
        <w:ind w:left="720"/>
        <w:jc w:val="both"/>
        <w:rPr>
          <w:rFonts w:ascii="Arial" w:eastAsia="Arial,Times New Roman" w:hAnsi="Arial" w:cs="Arial"/>
        </w:rPr>
      </w:pPr>
      <w:r w:rsidRPr="007A227F">
        <w:rPr>
          <w:rFonts w:ascii="Arial" w:eastAsia="Arial,Times New Roman" w:hAnsi="Arial" w:cs="Arial"/>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44D78CDE" w14:textId="77777777" w:rsidR="004869DE" w:rsidRPr="00A2346C" w:rsidRDefault="004869DE" w:rsidP="004869DE">
      <w:pPr>
        <w:autoSpaceDE w:val="0"/>
        <w:autoSpaceDN w:val="0"/>
        <w:adjustRightInd w:val="0"/>
        <w:jc w:val="both"/>
        <w:rPr>
          <w:rFonts w:ascii="Arial" w:eastAsia="Arial,Times New Roman" w:hAnsi="Arial" w:cs="Arial"/>
        </w:rPr>
      </w:pPr>
    </w:p>
    <w:p w14:paraId="6DB5DE50" w14:textId="77777777" w:rsidR="00673C94" w:rsidRDefault="00673C94" w:rsidP="00A2346C">
      <w:pPr>
        <w:autoSpaceDE w:val="0"/>
        <w:autoSpaceDN w:val="0"/>
        <w:adjustRightInd w:val="0"/>
        <w:ind w:left="720"/>
        <w:jc w:val="both"/>
        <w:rPr>
          <w:rFonts w:ascii="Arial" w:eastAsia="Arial" w:hAnsi="Arial" w:cs="Arial"/>
          <w:color w:val="000000" w:themeColor="text1"/>
          <w:lang w:val="es-MX"/>
        </w:rPr>
      </w:pPr>
      <w:r w:rsidRPr="003D476B">
        <w:rPr>
          <w:rFonts w:ascii="Arial" w:eastAsia="Arial" w:hAnsi="Arial" w:cs="Arial"/>
          <w:b/>
          <w:bCs/>
          <w:color w:val="000000" w:themeColor="text1"/>
          <w:lang w:val="es-MX"/>
        </w:rPr>
        <w:t>Nota 14:</w:t>
      </w:r>
      <w:r w:rsidRPr="003D476B">
        <w:rPr>
          <w:rFonts w:ascii="Arial" w:eastAsia="Arial" w:hAnsi="Arial" w:cs="Arial"/>
          <w:color w:val="000000" w:themeColor="text1"/>
          <w:lang w:val="es-MX"/>
        </w:rPr>
        <w:t xml:space="preserve"> El “dimensionamiento” de este literal aplica a cualquier dimensión o magnitud requerida en el Proceso de Contratación para acreditar la experiencia según detalle la respectiva Matriz 1 - Experiencia aplicable en el proyecto de infraestructura social.</w:t>
      </w:r>
      <w:r w:rsidRPr="00A2346C">
        <w:rPr>
          <w:rFonts w:ascii="Arial" w:eastAsia="Arial" w:hAnsi="Arial" w:cs="Arial"/>
          <w:color w:val="000000" w:themeColor="text1"/>
          <w:lang w:val="es-MX"/>
        </w:rPr>
        <w:t xml:space="preserve"> </w:t>
      </w:r>
    </w:p>
    <w:p w14:paraId="74D0F764" w14:textId="77777777" w:rsidR="004869DE" w:rsidRPr="00A2346C" w:rsidDel="00A87287" w:rsidRDefault="004869DE" w:rsidP="00A2346C">
      <w:pPr>
        <w:autoSpaceDE w:val="0"/>
        <w:autoSpaceDN w:val="0"/>
        <w:adjustRightInd w:val="0"/>
        <w:ind w:left="720"/>
        <w:jc w:val="both"/>
        <w:rPr>
          <w:rFonts w:ascii="Arial" w:eastAsia="Arial" w:hAnsi="Arial" w:cs="Arial"/>
          <w:color w:val="000000" w:themeColor="text1"/>
          <w:lang w:val="es-MX"/>
        </w:rPr>
      </w:pPr>
    </w:p>
    <w:p w14:paraId="751E94A7" w14:textId="77777777" w:rsidR="00673C94" w:rsidRPr="004869DE" w:rsidRDefault="00673C94" w:rsidP="00306EF9">
      <w:pPr>
        <w:numPr>
          <w:ilvl w:val="0"/>
          <w:numId w:val="44"/>
        </w:numPr>
        <w:autoSpaceDE w:val="0"/>
        <w:autoSpaceDN w:val="0"/>
        <w:adjustRightInd w:val="0"/>
        <w:jc w:val="both"/>
        <w:rPr>
          <w:rFonts w:ascii="Arial" w:eastAsia="Arial,Times New Roman" w:hAnsi="Arial" w:cs="Arial"/>
        </w:rPr>
      </w:pPr>
      <w:r w:rsidRPr="00A2346C">
        <w:rPr>
          <w:rFonts w:ascii="Arial" w:hAnsi="Arial" w:cs="Arial"/>
          <w:color w:val="000000" w:themeColor="text1"/>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r w:rsidRPr="00A2346C">
        <w:rPr>
          <w:rFonts w:ascii="Arial" w:eastAsia="Arial" w:hAnsi="Arial" w:cs="Arial"/>
          <w:color w:val="D13438"/>
          <w:lang w:val="es-MX"/>
        </w:rPr>
        <w:t xml:space="preserve"> </w:t>
      </w:r>
      <w:r w:rsidRPr="00A2346C">
        <w:rPr>
          <w:rFonts w:ascii="Arial" w:eastAsia="Arial" w:hAnsi="Arial" w:cs="Arial"/>
          <w:lang w:val="es-MX"/>
        </w:rPr>
        <w:t>en cuanto a valor, área y % de dimensionamiento.</w:t>
      </w:r>
      <w:r w:rsidRPr="00A2346C">
        <w:rPr>
          <w:rFonts w:ascii="Arial" w:hAnsi="Arial" w:cs="Arial"/>
        </w:rPr>
        <w:t xml:space="preserve"> </w:t>
      </w:r>
    </w:p>
    <w:p w14:paraId="642EE1FF" w14:textId="77777777" w:rsidR="004869DE" w:rsidRPr="00A2346C" w:rsidRDefault="004869DE" w:rsidP="004869DE">
      <w:pPr>
        <w:autoSpaceDE w:val="0"/>
        <w:autoSpaceDN w:val="0"/>
        <w:adjustRightInd w:val="0"/>
        <w:ind w:left="720"/>
        <w:jc w:val="both"/>
        <w:rPr>
          <w:rFonts w:ascii="Arial" w:eastAsia="Arial,Times New Roman" w:hAnsi="Arial" w:cs="Arial"/>
        </w:rPr>
      </w:pPr>
    </w:p>
    <w:p w14:paraId="3139B298" w14:textId="77777777" w:rsidR="00673C94" w:rsidRPr="00A2346C" w:rsidRDefault="00673C94" w:rsidP="00306EF9">
      <w:pPr>
        <w:pStyle w:val="Prrafodelista"/>
        <w:numPr>
          <w:ilvl w:val="0"/>
          <w:numId w:val="44"/>
        </w:numPr>
        <w:jc w:val="both"/>
        <w:rPr>
          <w:rFonts w:ascii="Arial" w:hAnsi="Arial" w:cs="Arial"/>
          <w:color w:val="000000" w:themeColor="text1"/>
        </w:rPr>
      </w:pPr>
      <w:bookmarkStart w:id="380" w:name="_Toc32147349"/>
      <w:r w:rsidRPr="00A2346C">
        <w:rPr>
          <w:rFonts w:ascii="Arial" w:hAnsi="Arial"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w:t>
      </w:r>
      <w:r w:rsidRPr="00A2346C">
        <w:rPr>
          <w:rFonts w:ascii="Arial" w:eastAsia="Arial" w:hAnsi="Arial" w:cs="Arial"/>
          <w:color w:val="000000" w:themeColor="text1"/>
          <w:lang w:val="es-MX"/>
        </w:rPr>
        <w:t xml:space="preserve">aplicable en el proyecto de infraestructura </w:t>
      </w:r>
      <w:r w:rsidRPr="00A2346C">
        <w:rPr>
          <w:rFonts w:ascii="Arial" w:eastAsia="Arial" w:hAnsi="Arial" w:cs="Arial"/>
          <w:lang w:val="es-MX"/>
        </w:rPr>
        <w:t>social bien sea de salud, educación, institucional, vivienda, cultura, recreación y deporte</w:t>
      </w:r>
      <w:r w:rsidRPr="00A2346C">
        <w:rPr>
          <w:rFonts w:ascii="Arial" w:hAnsi="Arial" w:cs="Arial"/>
        </w:rPr>
        <w:t xml:space="preserve"> que contengan actividades ejecutadas ajenas a la obra de infraestructura social dentro del Proceso de Selección que se adelante, la Entidad solo tendrá en cuenta los valores y magnitudes ejecutadas relacionadas con </w:t>
      </w:r>
      <w:r w:rsidRPr="00A2346C">
        <w:rPr>
          <w:rFonts w:ascii="Arial" w:hAnsi="Arial" w:cs="Arial"/>
          <w:color w:val="000000" w:themeColor="text1"/>
        </w:rPr>
        <w:t>este tipo de infraestructura.</w:t>
      </w:r>
    </w:p>
    <w:p w14:paraId="0D8548AA" w14:textId="77777777" w:rsidR="00673C94" w:rsidRPr="00A2346C" w:rsidRDefault="00673C94" w:rsidP="00A2346C">
      <w:pPr>
        <w:pStyle w:val="Prrafodelista"/>
        <w:jc w:val="both"/>
        <w:rPr>
          <w:rFonts w:ascii="Arial" w:hAnsi="Arial" w:cs="Arial"/>
          <w:color w:val="000000" w:themeColor="text1"/>
        </w:rPr>
      </w:pPr>
    </w:p>
    <w:p w14:paraId="4D415442" w14:textId="77777777" w:rsidR="00673C94" w:rsidRPr="00A2346C" w:rsidRDefault="00673C94" w:rsidP="00A2346C">
      <w:pPr>
        <w:pStyle w:val="Prrafodelista"/>
        <w:jc w:val="both"/>
        <w:rPr>
          <w:rFonts w:ascii="Arial" w:hAnsi="Arial" w:cs="Arial"/>
          <w:color w:val="000000" w:themeColor="text1"/>
        </w:rPr>
      </w:pPr>
      <w:r w:rsidRPr="00A2346C">
        <w:rPr>
          <w:rFonts w:ascii="Arial" w:hAnsi="Arial" w:cs="Arial"/>
          <w:color w:val="000000" w:themeColor="text1"/>
        </w:rPr>
        <w:t xml:space="preserve">Para estos efectos, el oferente deberá acreditar los valores y magnitudes intervenidas dentro del respectivo Contrato, empleando alguno de los documentos válidos establecidos en el numeral 3.5.5 del Pliego de Condiciones. En todo caso, la Entidad </w:t>
      </w:r>
      <w:r w:rsidRPr="00A2346C">
        <w:rPr>
          <w:rFonts w:ascii="Arial" w:hAnsi="Arial" w:cs="Arial"/>
          <w:color w:val="000000" w:themeColor="text1"/>
        </w:rPr>
        <w:lastRenderedPageBreak/>
        <w:t xml:space="preserve">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 </w:t>
      </w:r>
    </w:p>
    <w:p w14:paraId="1D1626F7" w14:textId="77777777" w:rsidR="00142213" w:rsidRPr="00A2346C" w:rsidRDefault="00142213" w:rsidP="00A2346C">
      <w:pPr>
        <w:pStyle w:val="Prrafodelista"/>
        <w:jc w:val="both"/>
        <w:rPr>
          <w:rFonts w:ascii="Arial" w:hAnsi="Arial" w:cs="Arial"/>
          <w:color w:val="000000" w:themeColor="text1"/>
        </w:rPr>
      </w:pPr>
    </w:p>
    <w:p w14:paraId="5E4A5226" w14:textId="77777777" w:rsidR="00673C94" w:rsidRPr="00A2346C" w:rsidRDefault="00673C94" w:rsidP="00A2346C">
      <w:pPr>
        <w:shd w:val="clear" w:color="auto" w:fill="FFFFFF" w:themeFill="background1"/>
        <w:ind w:left="708"/>
        <w:jc w:val="both"/>
        <w:rPr>
          <w:rFonts w:ascii="Arial" w:eastAsia="Arial" w:hAnsi="Arial" w:cs="Arial"/>
          <w:color w:val="000000" w:themeColor="text1"/>
          <w:lang w:val="es-MX"/>
        </w:rPr>
      </w:pPr>
      <w:r w:rsidRPr="00A2346C">
        <w:rPr>
          <w:rFonts w:ascii="Arial" w:eastAsia="Arial" w:hAnsi="Arial" w:cs="Arial"/>
          <w:color w:val="000000" w:themeColor="text1"/>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1" w:history="1">
        <w:r w:rsidRPr="00A2346C">
          <w:rPr>
            <w:rStyle w:val="Hipervnculo"/>
            <w:rFonts w:ascii="Arial" w:eastAsia="Arial" w:hAnsi="Arial" w:cs="Arial"/>
          </w:rPr>
          <w:t>http://www.banrep.gov.co/es/mercado-laboral/salarios</w:t>
        </w:r>
      </w:hyperlink>
      <w:r w:rsidRPr="00A2346C">
        <w:rPr>
          <w:rFonts w:ascii="Arial" w:eastAsia="Arial" w:hAnsi="Arial" w:cs="Arial"/>
          <w:color w:val="000000" w:themeColor="text1"/>
          <w:lang w:val="es-MX"/>
        </w:rPr>
        <w:t>), del año correspondiente a la fecha de terminación de la etapa constructiva y/o de intervención de la obra.</w:t>
      </w:r>
    </w:p>
    <w:p w14:paraId="643E6467" w14:textId="77777777" w:rsidR="00673C94" w:rsidRPr="00A2346C" w:rsidRDefault="00673C94" w:rsidP="00A2346C">
      <w:pPr>
        <w:shd w:val="clear" w:color="auto" w:fill="FFFFFF" w:themeFill="background1"/>
        <w:ind w:left="708"/>
        <w:jc w:val="both"/>
        <w:rPr>
          <w:rFonts w:ascii="Arial" w:hAnsi="Arial" w:cs="Arial"/>
          <w:color w:val="000000" w:themeColor="text1"/>
          <w:highlight w:val="yellow"/>
        </w:rPr>
      </w:pPr>
    </w:p>
    <w:p w14:paraId="489EB323" w14:textId="77777777" w:rsidR="00673C94" w:rsidRPr="00A2346C" w:rsidRDefault="00673C94" w:rsidP="00A2346C">
      <w:pPr>
        <w:shd w:val="clear" w:color="auto" w:fill="FFFFFF" w:themeFill="background1"/>
        <w:ind w:left="708"/>
        <w:jc w:val="both"/>
        <w:rPr>
          <w:rFonts w:ascii="Arial" w:eastAsia="Arial" w:hAnsi="Arial" w:cs="Arial"/>
          <w:color w:val="000000" w:themeColor="text1"/>
          <w:lang w:val="es-MX"/>
        </w:rPr>
      </w:pPr>
      <w:r w:rsidRPr="00A2346C">
        <w:rPr>
          <w:rFonts w:ascii="Arial" w:eastAsia="Arial" w:hAnsi="Arial" w:cs="Arial"/>
          <w:color w:val="000000" w:themeColor="text1"/>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0B4B18E4" w14:textId="77777777" w:rsidR="00673C94" w:rsidRPr="00A2346C" w:rsidRDefault="00673C94" w:rsidP="00A2346C">
      <w:pPr>
        <w:shd w:val="clear" w:color="auto" w:fill="FFFFFF" w:themeFill="background1"/>
        <w:ind w:left="708"/>
        <w:jc w:val="both"/>
        <w:rPr>
          <w:rFonts w:ascii="Arial" w:eastAsia="Arial" w:hAnsi="Arial" w:cs="Arial"/>
          <w:color w:val="000000" w:themeColor="text1"/>
          <w:lang w:val="es-MX"/>
        </w:rPr>
      </w:pPr>
      <w:r w:rsidRPr="00A2346C">
        <w:rPr>
          <w:rFonts w:ascii="Arial" w:eastAsia="Arial" w:hAnsi="Arial" w:cs="Arial"/>
          <w:color w:val="000000" w:themeColor="text1"/>
          <w:lang w:val="es-MX"/>
        </w:rPr>
        <w:t xml:space="preserve"> </w:t>
      </w:r>
    </w:p>
    <w:p w14:paraId="5B0687C4" w14:textId="77777777" w:rsidR="00673C94" w:rsidRPr="00A2346C" w:rsidRDefault="00673C94" w:rsidP="00A2346C">
      <w:pPr>
        <w:shd w:val="clear" w:color="auto" w:fill="FFFFFF" w:themeFill="background1"/>
        <w:ind w:left="708"/>
        <w:jc w:val="both"/>
        <w:rPr>
          <w:rFonts w:ascii="Arial" w:eastAsia="Arial" w:hAnsi="Arial" w:cs="Arial"/>
          <w:color w:val="000000" w:themeColor="text1"/>
          <w:lang w:val="es-MX"/>
        </w:rPr>
      </w:pPr>
      <w:r w:rsidRPr="00A2346C">
        <w:rPr>
          <w:rFonts w:ascii="Arial" w:eastAsia="Arial" w:hAnsi="Arial" w:cs="Arial"/>
          <w:color w:val="000000" w:themeColor="text1"/>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24935919" w14:textId="77777777" w:rsidR="00673C94" w:rsidRPr="00A2346C" w:rsidRDefault="00673C94" w:rsidP="00A2346C">
      <w:pPr>
        <w:pStyle w:val="Prrafodelista"/>
        <w:jc w:val="both"/>
        <w:rPr>
          <w:rFonts w:ascii="Arial" w:hAnsi="Arial" w:cs="Arial"/>
          <w:color w:val="000000" w:themeColor="text1"/>
        </w:rPr>
      </w:pPr>
    </w:p>
    <w:p w14:paraId="43CDE754" w14:textId="77777777" w:rsidR="00673C94" w:rsidRPr="004869DE" w:rsidRDefault="00673C94" w:rsidP="00306EF9">
      <w:pPr>
        <w:pStyle w:val="Prrafodelista"/>
        <w:numPr>
          <w:ilvl w:val="0"/>
          <w:numId w:val="44"/>
        </w:numPr>
        <w:contextualSpacing w:val="0"/>
        <w:jc w:val="both"/>
        <w:rPr>
          <w:rFonts w:ascii="Arial" w:hAnsi="Arial" w:cs="Arial"/>
          <w:color w:val="000000" w:themeColor="text1"/>
        </w:rPr>
      </w:pPr>
      <w:r w:rsidRPr="00A2346C">
        <w:rPr>
          <w:rFonts w:ascii="Arial" w:hAnsi="Arial" w:cs="Arial"/>
          <w:iCs/>
          <w:color w:val="000000" w:themeColor="text1"/>
        </w:rPr>
        <w:t>Las auto certificaciones no servirán para acreditar la experiencia requerida, ya que con estas no puede constatarse la ejecución</w:t>
      </w:r>
      <w:r w:rsidRPr="00A2346C" w:rsidDel="00FE555D">
        <w:rPr>
          <w:rFonts w:ascii="Arial" w:hAnsi="Arial" w:cs="Arial"/>
          <w:iCs/>
          <w:color w:val="000000" w:themeColor="text1"/>
        </w:rPr>
        <w:t xml:space="preserve"> de </w:t>
      </w:r>
      <w:r w:rsidRPr="00A2346C">
        <w:rPr>
          <w:rFonts w:ascii="Arial" w:hAnsi="Arial" w:cs="Arial"/>
          <w:iCs/>
          <w:color w:val="000000" w:themeColor="text1"/>
        </w:rPr>
        <w:t>C</w:t>
      </w:r>
      <w:r w:rsidRPr="00A2346C" w:rsidDel="00FE555D">
        <w:rPr>
          <w:rFonts w:ascii="Arial" w:hAnsi="Arial" w:cs="Arial"/>
          <w:iCs/>
          <w:color w:val="000000" w:themeColor="text1"/>
        </w:rPr>
        <w:t xml:space="preserve">ontratos </w:t>
      </w:r>
      <w:r w:rsidRPr="00A2346C">
        <w:rPr>
          <w:rFonts w:ascii="Arial" w:hAnsi="Arial"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A2346C" w:rsidDel="00E86337">
        <w:rPr>
          <w:rFonts w:ascii="Arial" w:hAnsi="Arial" w:cs="Arial"/>
          <w:iCs/>
          <w:color w:val="000000" w:themeColor="text1"/>
        </w:rPr>
        <w:t xml:space="preserve"> </w:t>
      </w:r>
      <w:r w:rsidRPr="00A2346C">
        <w:rPr>
          <w:rFonts w:ascii="Arial" w:hAnsi="Arial" w:cs="Arial"/>
          <w:iCs/>
          <w:color w:val="000000" w:themeColor="text1"/>
        </w:rPr>
        <w:t>los integrantes del Proponente Plural o del mismo grupo empresarial para demostrar su propia experiencia.</w:t>
      </w:r>
    </w:p>
    <w:p w14:paraId="3561EE35" w14:textId="187CD63F" w:rsidR="004869DE" w:rsidRPr="00A2346C" w:rsidRDefault="004869DE" w:rsidP="004869DE">
      <w:pPr>
        <w:pStyle w:val="Prrafodelista"/>
        <w:contextualSpacing w:val="0"/>
        <w:jc w:val="both"/>
        <w:rPr>
          <w:rFonts w:ascii="Arial" w:hAnsi="Arial" w:cs="Arial"/>
          <w:color w:val="000000" w:themeColor="text1"/>
        </w:rPr>
      </w:pPr>
    </w:p>
    <w:p w14:paraId="4D3053C9" w14:textId="77777777" w:rsidR="00673C94" w:rsidRDefault="00673C94" w:rsidP="00306EF9">
      <w:pPr>
        <w:pStyle w:val="Prrafodelista"/>
        <w:numPr>
          <w:ilvl w:val="0"/>
          <w:numId w:val="44"/>
        </w:numPr>
        <w:contextualSpacing w:val="0"/>
        <w:jc w:val="both"/>
        <w:rPr>
          <w:rFonts w:ascii="Arial" w:hAnsi="Arial" w:cs="Arial"/>
          <w:iCs/>
          <w:color w:val="000000"/>
        </w:rPr>
      </w:pPr>
      <w:r w:rsidRPr="00A2346C">
        <w:rPr>
          <w:rFonts w:ascii="Arial" w:hAnsi="Arial" w:cs="Arial"/>
          <w:iCs/>
          <w:color w:val="000000"/>
        </w:rPr>
        <w:t>Las certificaciones de experiencia expedidas por el interventor de obra no servirán para probar la experiencia requerida.</w:t>
      </w:r>
    </w:p>
    <w:p w14:paraId="15680E08" w14:textId="77777777" w:rsidR="00262959" w:rsidRPr="00262959" w:rsidRDefault="00262959" w:rsidP="00262959">
      <w:pPr>
        <w:jc w:val="both"/>
        <w:rPr>
          <w:rFonts w:ascii="Arial" w:hAnsi="Arial" w:cs="Arial"/>
          <w:iCs/>
          <w:color w:val="000000"/>
        </w:rPr>
      </w:pPr>
    </w:p>
    <w:p w14:paraId="520B30CB" w14:textId="77777777" w:rsidR="00673C94" w:rsidRPr="00A2346C" w:rsidRDefault="00673C94" w:rsidP="00306EF9">
      <w:pPr>
        <w:pStyle w:val="InviasNormal"/>
        <w:numPr>
          <w:ilvl w:val="2"/>
          <w:numId w:val="29"/>
        </w:numPr>
        <w:spacing w:before="0" w:after="0"/>
        <w:outlineLvl w:val="2"/>
        <w:rPr>
          <w:rFonts w:ascii="Arial" w:eastAsia="Arial" w:hAnsi="Arial" w:cs="Arial"/>
          <w:b/>
          <w:color w:val="000000" w:themeColor="text1"/>
          <w:lang w:val="es-CO"/>
        </w:rPr>
      </w:pPr>
      <w:bookmarkStart w:id="381" w:name="_Toc230250740"/>
      <w:r w:rsidRPr="00A2346C">
        <w:rPr>
          <w:rFonts w:ascii="Arial" w:eastAsia="Arial" w:hAnsi="Arial" w:cs="Arial"/>
          <w:b/>
          <w:color w:val="000000" w:themeColor="text1"/>
          <w:lang w:val="es-CO"/>
        </w:rPr>
        <w:t>CLASIFICACIÓN DE LA EXPERIENCIA EN EL “CLASIFICADOR DE BIENES, OBRAS Y SERVICIOS DE LAS NACIONES UNIDAS”</w:t>
      </w:r>
      <w:bookmarkEnd w:id="380"/>
      <w:bookmarkEnd w:id="381"/>
    </w:p>
    <w:p w14:paraId="4B79C4B2" w14:textId="77777777" w:rsidR="004869DE" w:rsidRDefault="004869DE" w:rsidP="00A2346C">
      <w:pPr>
        <w:jc w:val="both"/>
        <w:rPr>
          <w:rFonts w:ascii="Arial" w:hAnsi="Arial" w:cs="Arial"/>
          <w:color w:val="000000" w:themeColor="text1"/>
        </w:rPr>
      </w:pPr>
    </w:p>
    <w:p w14:paraId="125BAF5F" w14:textId="0833EF8E" w:rsidR="00673C94" w:rsidRPr="003D476B" w:rsidRDefault="00673C94" w:rsidP="00A2346C">
      <w:pPr>
        <w:jc w:val="both"/>
        <w:rPr>
          <w:rFonts w:ascii="Arial" w:eastAsia="Arial" w:hAnsi="Arial" w:cs="Arial"/>
          <w:color w:val="000000" w:themeColor="text1"/>
        </w:rPr>
      </w:pPr>
      <w:r w:rsidRPr="003D476B">
        <w:rPr>
          <w:rFonts w:ascii="Arial" w:hAnsi="Arial" w:cs="Arial"/>
          <w:color w:val="000000" w:themeColor="text1"/>
        </w:rPr>
        <w:lastRenderedPageBreak/>
        <w:t>Los</w:t>
      </w:r>
      <w:r w:rsidRPr="003D476B">
        <w:rPr>
          <w:rFonts w:ascii="Arial" w:eastAsia="Arial" w:hAnsi="Arial" w:cs="Arial"/>
          <w:color w:val="000000" w:themeColor="text1"/>
        </w:rPr>
        <w:t xml:space="preserve"> </w:t>
      </w:r>
      <w:r w:rsidRPr="003D476B">
        <w:rPr>
          <w:rFonts w:ascii="Arial" w:hAnsi="Arial" w:cs="Arial"/>
          <w:color w:val="000000" w:themeColor="text1"/>
        </w:rPr>
        <w:t>Contratos</w:t>
      </w:r>
      <w:r w:rsidRPr="003D476B">
        <w:rPr>
          <w:rFonts w:ascii="Arial" w:eastAsia="Arial" w:hAnsi="Arial" w:cs="Arial"/>
          <w:color w:val="000000" w:themeColor="text1"/>
        </w:rPr>
        <w:t xml:space="preserve"> </w:t>
      </w:r>
      <w:r w:rsidRPr="003D476B">
        <w:rPr>
          <w:rFonts w:ascii="Arial" w:hAnsi="Arial" w:cs="Arial"/>
          <w:color w:val="000000" w:themeColor="text1"/>
        </w:rPr>
        <w:t>aportados</w:t>
      </w:r>
      <w:r w:rsidRPr="003D476B">
        <w:rPr>
          <w:rFonts w:ascii="Arial" w:eastAsia="Arial" w:hAnsi="Arial" w:cs="Arial"/>
          <w:color w:val="000000" w:themeColor="text1"/>
        </w:rPr>
        <w:t xml:space="preserve"> </w:t>
      </w:r>
      <w:r w:rsidRPr="003D476B">
        <w:rPr>
          <w:rFonts w:ascii="Arial" w:hAnsi="Arial" w:cs="Arial"/>
          <w:color w:val="000000" w:themeColor="text1"/>
        </w:rPr>
        <w:t>para</w:t>
      </w:r>
      <w:r w:rsidRPr="003D476B">
        <w:rPr>
          <w:rFonts w:ascii="Arial" w:eastAsia="Arial" w:hAnsi="Arial" w:cs="Arial"/>
          <w:color w:val="000000" w:themeColor="text1"/>
        </w:rPr>
        <w:t xml:space="preserve"> </w:t>
      </w:r>
      <w:r w:rsidRPr="003D476B">
        <w:rPr>
          <w:rFonts w:ascii="Arial" w:hAnsi="Arial" w:cs="Arial"/>
          <w:color w:val="000000" w:themeColor="text1"/>
        </w:rPr>
        <w:t>efectos</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acreditación</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la</w:t>
      </w:r>
      <w:r w:rsidRPr="003D476B">
        <w:rPr>
          <w:rFonts w:ascii="Arial" w:eastAsia="Arial" w:hAnsi="Arial" w:cs="Arial"/>
          <w:color w:val="000000" w:themeColor="text1"/>
        </w:rPr>
        <w:t xml:space="preserve"> </w:t>
      </w:r>
      <w:r w:rsidRPr="003D476B">
        <w:rPr>
          <w:rFonts w:ascii="Arial" w:hAnsi="Arial" w:cs="Arial"/>
          <w:color w:val="000000" w:themeColor="text1"/>
        </w:rPr>
        <w:t>experiencia</w:t>
      </w:r>
      <w:r w:rsidRPr="003D476B">
        <w:rPr>
          <w:rFonts w:ascii="Arial" w:eastAsia="Arial" w:hAnsi="Arial" w:cs="Arial"/>
          <w:color w:val="000000" w:themeColor="text1"/>
        </w:rPr>
        <w:t xml:space="preserve"> </w:t>
      </w:r>
      <w:r w:rsidRPr="003D476B">
        <w:rPr>
          <w:rFonts w:ascii="Arial" w:hAnsi="Arial" w:cs="Arial"/>
          <w:color w:val="000000" w:themeColor="text1"/>
        </w:rPr>
        <w:t>requerida</w:t>
      </w:r>
      <w:r w:rsidRPr="003D476B">
        <w:rPr>
          <w:rFonts w:ascii="Arial" w:eastAsia="Arial" w:hAnsi="Arial" w:cs="Arial"/>
          <w:color w:val="000000" w:themeColor="text1"/>
        </w:rPr>
        <w:t xml:space="preserve"> </w:t>
      </w:r>
      <w:r w:rsidRPr="003D476B">
        <w:rPr>
          <w:rFonts w:ascii="Arial" w:hAnsi="Arial" w:cs="Arial"/>
          <w:color w:val="000000" w:themeColor="text1"/>
        </w:rPr>
        <w:t>deben</w:t>
      </w:r>
      <w:r w:rsidRPr="003D476B">
        <w:rPr>
          <w:rFonts w:ascii="Arial" w:eastAsia="Arial" w:hAnsi="Arial" w:cs="Arial"/>
          <w:color w:val="000000" w:themeColor="text1"/>
        </w:rPr>
        <w:t xml:space="preserve"> </w:t>
      </w:r>
      <w:r w:rsidRPr="003D476B">
        <w:rPr>
          <w:rFonts w:ascii="Arial" w:hAnsi="Arial" w:cs="Arial"/>
          <w:color w:val="000000" w:themeColor="text1"/>
        </w:rPr>
        <w:t>estar</w:t>
      </w:r>
      <w:r w:rsidRPr="003D476B">
        <w:rPr>
          <w:rFonts w:ascii="Arial" w:eastAsia="Arial" w:hAnsi="Arial" w:cs="Arial"/>
          <w:color w:val="000000" w:themeColor="text1"/>
        </w:rPr>
        <w:t xml:space="preserve"> </w:t>
      </w:r>
      <w:r w:rsidRPr="003D476B">
        <w:rPr>
          <w:rFonts w:ascii="Arial" w:hAnsi="Arial" w:cs="Arial"/>
          <w:color w:val="000000" w:themeColor="text1"/>
        </w:rPr>
        <w:t>clasificados</w:t>
      </w:r>
      <w:r w:rsidRPr="003D476B">
        <w:rPr>
          <w:rFonts w:ascii="Arial" w:eastAsia="Arial" w:hAnsi="Arial" w:cs="Arial"/>
          <w:color w:val="000000" w:themeColor="text1"/>
        </w:rPr>
        <w:t xml:space="preserve"> </w:t>
      </w:r>
      <w:r w:rsidRPr="003D476B">
        <w:rPr>
          <w:rFonts w:ascii="Arial" w:hAnsi="Arial" w:cs="Arial"/>
          <w:color w:val="000000" w:themeColor="text1"/>
        </w:rPr>
        <w:t>en</w:t>
      </w:r>
      <w:r w:rsidRPr="003D476B">
        <w:rPr>
          <w:rFonts w:ascii="Arial" w:eastAsia="Arial" w:hAnsi="Arial" w:cs="Arial"/>
          <w:color w:val="000000" w:themeColor="text1"/>
        </w:rPr>
        <w:t xml:space="preserve"> </w:t>
      </w:r>
      <w:r w:rsidRPr="003D476B">
        <w:rPr>
          <w:rFonts w:ascii="Arial" w:hAnsi="Arial" w:cs="Arial"/>
          <w:color w:val="000000" w:themeColor="text1"/>
        </w:rPr>
        <w:t>alguno</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los</w:t>
      </w:r>
      <w:r w:rsidRPr="003D476B">
        <w:rPr>
          <w:rFonts w:ascii="Arial" w:eastAsia="Arial" w:hAnsi="Arial" w:cs="Arial"/>
          <w:color w:val="000000" w:themeColor="text1"/>
        </w:rPr>
        <w:t xml:space="preserve"> </w:t>
      </w:r>
      <w:r w:rsidRPr="003D476B">
        <w:rPr>
          <w:rFonts w:ascii="Arial" w:hAnsi="Arial" w:cs="Arial"/>
          <w:color w:val="000000" w:themeColor="text1"/>
        </w:rPr>
        <w:t>siguientes</w:t>
      </w:r>
      <w:r w:rsidRPr="003D476B">
        <w:rPr>
          <w:rFonts w:ascii="Arial" w:eastAsia="Arial" w:hAnsi="Arial" w:cs="Arial"/>
          <w:color w:val="000000" w:themeColor="text1"/>
        </w:rPr>
        <w:t xml:space="preserve"> </w:t>
      </w:r>
      <w:r w:rsidRPr="003D476B">
        <w:rPr>
          <w:rFonts w:ascii="Arial" w:hAnsi="Arial" w:cs="Arial"/>
          <w:color w:val="000000" w:themeColor="text1"/>
        </w:rPr>
        <w:t>códigos:</w:t>
      </w:r>
      <w:r w:rsidRPr="003D476B">
        <w:rPr>
          <w:rFonts w:ascii="Arial" w:eastAsia="Arial" w:hAnsi="Arial" w:cs="Arial"/>
          <w:color w:val="000000" w:themeColor="text1"/>
        </w:rPr>
        <w:t xml:space="preserve"> </w:t>
      </w:r>
    </w:p>
    <w:p w14:paraId="6B57EA8A" w14:textId="77777777" w:rsidR="00142213" w:rsidRPr="003D476B" w:rsidRDefault="00142213" w:rsidP="00A2346C">
      <w:pPr>
        <w:jc w:val="both"/>
        <w:rPr>
          <w:rFonts w:ascii="Arial" w:eastAsia="Verdana" w:hAnsi="Arial" w:cs="Arial"/>
          <w:color w:val="000000" w:themeColor="text1"/>
          <w:lang w:val="es-MX"/>
        </w:rPr>
      </w:pPr>
    </w:p>
    <w:tbl>
      <w:tblPr>
        <w:tblStyle w:val="Tablaconcuadrcula1"/>
        <w:tblW w:w="10921" w:type="dxa"/>
        <w:jc w:val="center"/>
        <w:tblLook w:val="04A0" w:firstRow="1" w:lastRow="0" w:firstColumn="1" w:lastColumn="0" w:noHBand="0" w:noVBand="1"/>
      </w:tblPr>
      <w:tblGrid>
        <w:gridCol w:w="1183"/>
        <w:gridCol w:w="2091"/>
        <w:gridCol w:w="906"/>
        <w:gridCol w:w="1701"/>
        <w:gridCol w:w="1013"/>
        <w:gridCol w:w="1849"/>
        <w:gridCol w:w="1106"/>
        <w:gridCol w:w="1849"/>
      </w:tblGrid>
      <w:tr w:rsidR="00142213" w:rsidRPr="003D476B" w14:paraId="31137076" w14:textId="77777777" w:rsidTr="004869DE">
        <w:trPr>
          <w:trHeight w:val="288"/>
          <w:jc w:val="center"/>
        </w:trPr>
        <w:tc>
          <w:tcPr>
            <w:tcW w:w="1106" w:type="dxa"/>
            <w:shd w:val="clear" w:color="auto" w:fill="AEAAAA" w:themeFill="background2" w:themeFillShade="BF"/>
            <w:noWrap/>
            <w:hideMark/>
          </w:tcPr>
          <w:p w14:paraId="26343AEB"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Código Segmento</w:t>
            </w:r>
          </w:p>
        </w:tc>
        <w:tc>
          <w:tcPr>
            <w:tcW w:w="2091" w:type="dxa"/>
            <w:shd w:val="clear" w:color="auto" w:fill="AEAAAA" w:themeFill="background2" w:themeFillShade="BF"/>
            <w:noWrap/>
            <w:hideMark/>
          </w:tcPr>
          <w:p w14:paraId="3CC51C8B"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Nombre Segmento</w:t>
            </w:r>
          </w:p>
        </w:tc>
        <w:tc>
          <w:tcPr>
            <w:tcW w:w="868" w:type="dxa"/>
            <w:shd w:val="clear" w:color="auto" w:fill="AEAAAA" w:themeFill="background2" w:themeFillShade="BF"/>
            <w:noWrap/>
            <w:hideMark/>
          </w:tcPr>
          <w:p w14:paraId="70E4CBCC"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Código Familia</w:t>
            </w:r>
          </w:p>
        </w:tc>
        <w:tc>
          <w:tcPr>
            <w:tcW w:w="1701" w:type="dxa"/>
            <w:shd w:val="clear" w:color="auto" w:fill="AEAAAA" w:themeFill="background2" w:themeFillShade="BF"/>
            <w:noWrap/>
            <w:hideMark/>
          </w:tcPr>
          <w:p w14:paraId="146B4002"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Nombre Familia</w:t>
            </w:r>
          </w:p>
        </w:tc>
        <w:tc>
          <w:tcPr>
            <w:tcW w:w="1013" w:type="dxa"/>
            <w:shd w:val="clear" w:color="auto" w:fill="AEAAAA" w:themeFill="background2" w:themeFillShade="BF"/>
            <w:noWrap/>
            <w:hideMark/>
          </w:tcPr>
          <w:p w14:paraId="7183399B"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Código Clase</w:t>
            </w:r>
          </w:p>
        </w:tc>
        <w:tc>
          <w:tcPr>
            <w:tcW w:w="1849" w:type="dxa"/>
            <w:shd w:val="clear" w:color="auto" w:fill="AEAAAA" w:themeFill="background2" w:themeFillShade="BF"/>
            <w:noWrap/>
            <w:hideMark/>
          </w:tcPr>
          <w:p w14:paraId="5245E7F1"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Nombre Clase</w:t>
            </w:r>
          </w:p>
        </w:tc>
        <w:tc>
          <w:tcPr>
            <w:tcW w:w="444" w:type="dxa"/>
            <w:shd w:val="clear" w:color="auto" w:fill="AEAAAA" w:themeFill="background2" w:themeFillShade="BF"/>
            <w:noWrap/>
            <w:hideMark/>
          </w:tcPr>
          <w:p w14:paraId="5EDFF379"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Código Producto</w:t>
            </w:r>
          </w:p>
        </w:tc>
        <w:tc>
          <w:tcPr>
            <w:tcW w:w="1849" w:type="dxa"/>
            <w:shd w:val="clear" w:color="auto" w:fill="AEAAAA" w:themeFill="background2" w:themeFillShade="BF"/>
            <w:noWrap/>
            <w:hideMark/>
          </w:tcPr>
          <w:p w14:paraId="508C4A83" w14:textId="77777777" w:rsidR="00142213" w:rsidRPr="003D476B" w:rsidRDefault="00142213" w:rsidP="00A2346C">
            <w:pPr>
              <w:pStyle w:val="InviasNormal"/>
              <w:spacing w:before="0" w:after="0"/>
              <w:outlineLvl w:val="2"/>
              <w:rPr>
                <w:rFonts w:ascii="Arial" w:eastAsia="Arial" w:hAnsi="Arial" w:cs="Arial"/>
                <w:b/>
                <w:bCs/>
                <w:color w:val="000000" w:themeColor="text1"/>
                <w:sz w:val="20"/>
                <w:szCs w:val="20"/>
                <w:lang w:val="es-ES_tradnl"/>
              </w:rPr>
            </w:pPr>
            <w:r w:rsidRPr="003D476B">
              <w:rPr>
                <w:rFonts w:ascii="Arial" w:eastAsia="Arial" w:hAnsi="Arial" w:cs="Arial"/>
                <w:b/>
                <w:bCs/>
                <w:color w:val="000000" w:themeColor="text1"/>
                <w:sz w:val="20"/>
                <w:szCs w:val="20"/>
                <w:lang w:val="es-ES_tradnl"/>
              </w:rPr>
              <w:t>Nombre Producto</w:t>
            </w:r>
          </w:p>
        </w:tc>
      </w:tr>
      <w:tr w:rsidR="00142213" w:rsidRPr="003D476B" w14:paraId="5D27A9F4" w14:textId="77777777" w:rsidTr="00AF30AD">
        <w:trPr>
          <w:trHeight w:val="288"/>
          <w:jc w:val="center"/>
        </w:trPr>
        <w:tc>
          <w:tcPr>
            <w:tcW w:w="1106" w:type="dxa"/>
            <w:noWrap/>
          </w:tcPr>
          <w:p w14:paraId="51CE35C9"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CO"/>
              </w:rPr>
            </w:pPr>
            <w:r w:rsidRPr="003D476B">
              <w:rPr>
                <w:rFonts w:ascii="Arial" w:eastAsia="Arial" w:hAnsi="Arial" w:cs="Arial"/>
                <w:color w:val="000000" w:themeColor="text1"/>
                <w:sz w:val="20"/>
                <w:szCs w:val="20"/>
                <w:lang w:val="es-CO"/>
              </w:rPr>
              <w:t>72</w:t>
            </w:r>
          </w:p>
        </w:tc>
        <w:tc>
          <w:tcPr>
            <w:tcW w:w="2091" w:type="dxa"/>
            <w:noWrap/>
          </w:tcPr>
          <w:p w14:paraId="6EF22E78"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 xml:space="preserve">Servicios de edificación, construcción de instalaciones y mantenimiento. </w:t>
            </w:r>
          </w:p>
        </w:tc>
        <w:tc>
          <w:tcPr>
            <w:tcW w:w="868" w:type="dxa"/>
            <w:noWrap/>
          </w:tcPr>
          <w:p w14:paraId="5BED9240"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7210</w:t>
            </w:r>
          </w:p>
        </w:tc>
        <w:tc>
          <w:tcPr>
            <w:tcW w:w="1701" w:type="dxa"/>
            <w:noWrap/>
          </w:tcPr>
          <w:p w14:paraId="44108761"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Servicios de mantenimiento y reparaciones de construcciones e instalaciones</w:t>
            </w:r>
          </w:p>
        </w:tc>
        <w:tc>
          <w:tcPr>
            <w:tcW w:w="1013" w:type="dxa"/>
            <w:noWrap/>
          </w:tcPr>
          <w:p w14:paraId="49265DD1"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721029</w:t>
            </w:r>
          </w:p>
        </w:tc>
        <w:tc>
          <w:tcPr>
            <w:tcW w:w="1849" w:type="dxa"/>
            <w:noWrap/>
          </w:tcPr>
          <w:p w14:paraId="5FEA0300"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 xml:space="preserve">Servicios de mantenimiento y reparación de instalaciones </w:t>
            </w:r>
          </w:p>
        </w:tc>
        <w:tc>
          <w:tcPr>
            <w:tcW w:w="444" w:type="dxa"/>
            <w:noWrap/>
          </w:tcPr>
          <w:p w14:paraId="2F81FC4E"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72102900</w:t>
            </w:r>
          </w:p>
        </w:tc>
        <w:tc>
          <w:tcPr>
            <w:tcW w:w="1849" w:type="dxa"/>
            <w:noWrap/>
          </w:tcPr>
          <w:p w14:paraId="28B905FE" w14:textId="77777777" w:rsidR="00142213" w:rsidRPr="003D476B" w:rsidRDefault="00142213" w:rsidP="00A2346C">
            <w:pPr>
              <w:pStyle w:val="InviasNormal"/>
              <w:spacing w:before="0" w:after="0"/>
              <w:outlineLvl w:val="2"/>
              <w:rPr>
                <w:rFonts w:ascii="Arial" w:eastAsia="Arial" w:hAnsi="Arial" w:cs="Arial"/>
                <w:color w:val="000000" w:themeColor="text1"/>
                <w:sz w:val="20"/>
                <w:szCs w:val="20"/>
                <w:lang w:val="es-ES_tradnl"/>
              </w:rPr>
            </w:pPr>
            <w:r w:rsidRPr="003D476B">
              <w:rPr>
                <w:rFonts w:ascii="Arial" w:eastAsia="Arial" w:hAnsi="Arial" w:cs="Arial"/>
                <w:color w:val="000000" w:themeColor="text1"/>
                <w:sz w:val="20"/>
                <w:szCs w:val="20"/>
                <w:lang w:val="es-ES_tradnl"/>
              </w:rPr>
              <w:t xml:space="preserve">Servicios de mantenimiento y reparación de instalaciones </w:t>
            </w:r>
          </w:p>
        </w:tc>
      </w:tr>
    </w:tbl>
    <w:p w14:paraId="39BF3E56" w14:textId="77777777" w:rsidR="00142213" w:rsidRPr="003D476B" w:rsidRDefault="00142213" w:rsidP="00A2346C">
      <w:pPr>
        <w:jc w:val="both"/>
        <w:rPr>
          <w:rFonts w:ascii="Arial" w:eastAsia="Verdana" w:hAnsi="Arial" w:cs="Arial"/>
          <w:color w:val="000000" w:themeColor="text1"/>
          <w:lang w:val="es-MX"/>
        </w:rPr>
      </w:pPr>
    </w:p>
    <w:p w14:paraId="2E906756" w14:textId="745FEF0C" w:rsidR="00673C94" w:rsidRDefault="00673C94" w:rsidP="00A2346C">
      <w:pPr>
        <w:jc w:val="both"/>
        <w:rPr>
          <w:rFonts w:ascii="Arial" w:eastAsia="Arial" w:hAnsi="Arial" w:cs="Arial"/>
          <w:color w:val="000000" w:themeColor="text1"/>
        </w:rPr>
      </w:pPr>
      <w:r w:rsidRPr="003D476B">
        <w:rPr>
          <w:rFonts w:ascii="Arial" w:hAnsi="Arial" w:cs="Arial"/>
          <w:color w:val="000000" w:themeColor="text1"/>
        </w:rPr>
        <w:t>Las</w:t>
      </w:r>
      <w:r w:rsidRPr="003D476B">
        <w:rPr>
          <w:rFonts w:ascii="Arial" w:eastAsia="Arial" w:hAnsi="Arial" w:cs="Arial"/>
          <w:color w:val="000000" w:themeColor="text1"/>
        </w:rPr>
        <w:t xml:space="preserve"> </w:t>
      </w:r>
      <w:r w:rsidRPr="003D476B">
        <w:rPr>
          <w:rFonts w:ascii="Arial" w:hAnsi="Arial" w:cs="Arial"/>
          <w:color w:val="000000" w:themeColor="text1"/>
        </w:rPr>
        <w:t>personas</w:t>
      </w:r>
      <w:r w:rsidRPr="003D476B">
        <w:rPr>
          <w:rFonts w:ascii="Arial" w:eastAsia="Arial" w:hAnsi="Arial" w:cs="Arial"/>
          <w:color w:val="000000" w:themeColor="text1"/>
        </w:rPr>
        <w:t xml:space="preserve"> </w:t>
      </w:r>
      <w:r w:rsidRPr="003D476B">
        <w:rPr>
          <w:rFonts w:ascii="Arial" w:hAnsi="Arial" w:cs="Arial"/>
          <w:color w:val="000000" w:themeColor="text1"/>
        </w:rPr>
        <w:t>naturales</w:t>
      </w:r>
      <w:r w:rsidRPr="003D476B">
        <w:rPr>
          <w:rFonts w:ascii="Arial" w:eastAsia="Arial" w:hAnsi="Arial" w:cs="Arial"/>
          <w:color w:val="000000" w:themeColor="text1"/>
        </w:rPr>
        <w:t xml:space="preserve"> </w:t>
      </w:r>
      <w:r w:rsidRPr="003D476B">
        <w:rPr>
          <w:rFonts w:ascii="Arial" w:hAnsi="Arial" w:cs="Arial"/>
          <w:color w:val="000000" w:themeColor="text1"/>
        </w:rPr>
        <w:t>o</w:t>
      </w:r>
      <w:r w:rsidRPr="003D476B">
        <w:rPr>
          <w:rFonts w:ascii="Arial" w:eastAsia="Arial" w:hAnsi="Arial" w:cs="Arial"/>
          <w:color w:val="000000" w:themeColor="text1"/>
        </w:rPr>
        <w:t xml:space="preserve"> </w:t>
      </w:r>
      <w:r w:rsidRPr="003D476B">
        <w:rPr>
          <w:rFonts w:ascii="Arial" w:hAnsi="Arial" w:cs="Arial"/>
          <w:color w:val="000000" w:themeColor="text1"/>
        </w:rPr>
        <w:t>jurídicas</w:t>
      </w:r>
      <w:r w:rsidRPr="003D476B">
        <w:rPr>
          <w:rFonts w:ascii="Arial" w:eastAsia="Arial" w:hAnsi="Arial" w:cs="Arial"/>
          <w:color w:val="000000" w:themeColor="text1"/>
        </w:rPr>
        <w:t xml:space="preserve"> </w:t>
      </w:r>
      <w:r w:rsidRPr="003D476B">
        <w:rPr>
          <w:rFonts w:ascii="Arial" w:hAnsi="Arial" w:cs="Arial"/>
          <w:color w:val="000000" w:themeColor="text1"/>
        </w:rPr>
        <w:t>extranjeras</w:t>
      </w:r>
      <w:r w:rsidRPr="003D476B">
        <w:rPr>
          <w:rFonts w:ascii="Arial" w:eastAsia="Arial" w:hAnsi="Arial" w:cs="Arial"/>
          <w:color w:val="000000" w:themeColor="text1"/>
        </w:rPr>
        <w:t xml:space="preserve"> </w:t>
      </w:r>
      <w:r w:rsidRPr="003D476B">
        <w:rPr>
          <w:rFonts w:ascii="Arial" w:hAnsi="Arial" w:cs="Arial"/>
          <w:color w:val="000000" w:themeColor="text1"/>
        </w:rPr>
        <w:t>sin</w:t>
      </w:r>
      <w:r w:rsidRPr="003D476B">
        <w:rPr>
          <w:rFonts w:ascii="Arial" w:eastAsia="Arial" w:hAnsi="Arial" w:cs="Arial"/>
          <w:color w:val="000000" w:themeColor="text1"/>
        </w:rPr>
        <w:t xml:space="preserve"> </w:t>
      </w:r>
      <w:r w:rsidRPr="003D476B">
        <w:rPr>
          <w:rFonts w:ascii="Arial" w:hAnsi="Arial" w:cs="Arial"/>
          <w:color w:val="000000" w:themeColor="text1"/>
        </w:rPr>
        <w:t>domicilio</w:t>
      </w:r>
      <w:r w:rsidRPr="003D476B">
        <w:rPr>
          <w:rFonts w:ascii="Arial" w:eastAsia="Arial" w:hAnsi="Arial" w:cs="Arial"/>
          <w:color w:val="000000" w:themeColor="text1"/>
        </w:rPr>
        <w:t xml:space="preserve"> </w:t>
      </w:r>
      <w:r w:rsidRPr="003D476B">
        <w:rPr>
          <w:rFonts w:ascii="Arial" w:hAnsi="Arial" w:cs="Arial"/>
          <w:color w:val="000000" w:themeColor="text1"/>
        </w:rPr>
        <w:t>o</w:t>
      </w:r>
      <w:r w:rsidRPr="003D476B">
        <w:rPr>
          <w:rFonts w:ascii="Arial" w:eastAsia="Arial" w:hAnsi="Arial" w:cs="Arial"/>
          <w:color w:val="000000" w:themeColor="text1"/>
        </w:rPr>
        <w:t xml:space="preserve"> </w:t>
      </w:r>
      <w:r w:rsidRPr="003D476B">
        <w:rPr>
          <w:rFonts w:ascii="Arial" w:hAnsi="Arial" w:cs="Arial"/>
          <w:color w:val="000000" w:themeColor="text1"/>
        </w:rPr>
        <w:t>sucursal</w:t>
      </w:r>
      <w:r w:rsidRPr="003D476B">
        <w:rPr>
          <w:rFonts w:ascii="Arial" w:eastAsia="Arial" w:hAnsi="Arial" w:cs="Arial"/>
          <w:color w:val="000000" w:themeColor="text1"/>
        </w:rPr>
        <w:t xml:space="preserve"> </w:t>
      </w:r>
      <w:r w:rsidRPr="003D476B">
        <w:rPr>
          <w:rFonts w:ascii="Arial" w:hAnsi="Arial" w:cs="Arial"/>
          <w:color w:val="000000" w:themeColor="text1"/>
        </w:rPr>
        <w:t>en</w:t>
      </w:r>
      <w:r w:rsidRPr="003D476B">
        <w:rPr>
          <w:rFonts w:ascii="Arial" w:eastAsia="Arial" w:hAnsi="Arial" w:cs="Arial"/>
          <w:color w:val="000000" w:themeColor="text1"/>
        </w:rPr>
        <w:t xml:space="preserve"> </w:t>
      </w:r>
      <w:r w:rsidRPr="003D476B">
        <w:rPr>
          <w:rFonts w:ascii="Arial" w:hAnsi="Arial" w:cs="Arial"/>
          <w:color w:val="000000" w:themeColor="text1"/>
        </w:rPr>
        <w:t>Colombia</w:t>
      </w:r>
      <w:r w:rsidRPr="003D476B">
        <w:rPr>
          <w:rFonts w:ascii="Arial" w:eastAsia="Arial" w:hAnsi="Arial" w:cs="Arial"/>
          <w:color w:val="000000" w:themeColor="text1"/>
        </w:rPr>
        <w:t xml:space="preserve"> </w:t>
      </w:r>
      <w:r w:rsidRPr="003D476B">
        <w:rPr>
          <w:rFonts w:ascii="Arial" w:hAnsi="Arial" w:cs="Arial"/>
          <w:color w:val="000000" w:themeColor="text1"/>
        </w:rPr>
        <w:t>deberán</w:t>
      </w:r>
      <w:r w:rsidRPr="003D476B">
        <w:rPr>
          <w:rFonts w:ascii="Arial" w:eastAsia="Arial" w:hAnsi="Arial" w:cs="Arial"/>
          <w:color w:val="000000" w:themeColor="text1"/>
        </w:rPr>
        <w:t xml:space="preserve"> </w:t>
      </w:r>
      <w:r w:rsidRPr="003D476B">
        <w:rPr>
          <w:rFonts w:ascii="Arial" w:hAnsi="Arial" w:cs="Arial"/>
          <w:color w:val="000000" w:themeColor="text1"/>
        </w:rPr>
        <w:t>indicar</w:t>
      </w:r>
      <w:r w:rsidRPr="003D476B">
        <w:rPr>
          <w:rFonts w:ascii="Arial" w:eastAsia="Arial" w:hAnsi="Arial" w:cs="Arial"/>
          <w:color w:val="000000" w:themeColor="text1"/>
        </w:rPr>
        <w:t xml:space="preserve"> </w:t>
      </w:r>
      <w:r w:rsidRPr="003D476B">
        <w:rPr>
          <w:rFonts w:ascii="Arial" w:hAnsi="Arial" w:cs="Arial"/>
          <w:color w:val="000000" w:themeColor="text1"/>
        </w:rPr>
        <w:t>los</w:t>
      </w:r>
      <w:r w:rsidRPr="003D476B">
        <w:rPr>
          <w:rFonts w:ascii="Arial" w:eastAsia="Arial" w:hAnsi="Arial" w:cs="Arial"/>
          <w:color w:val="000000" w:themeColor="text1"/>
        </w:rPr>
        <w:t xml:space="preserve"> </w:t>
      </w:r>
      <w:r w:rsidRPr="003D476B">
        <w:rPr>
          <w:rFonts w:ascii="Arial" w:hAnsi="Arial" w:cs="Arial"/>
          <w:color w:val="000000" w:themeColor="text1"/>
        </w:rPr>
        <w:t>códigos</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clasificación</w:t>
      </w:r>
      <w:r w:rsidRPr="003D476B">
        <w:rPr>
          <w:rFonts w:ascii="Arial" w:eastAsia="Arial" w:hAnsi="Arial" w:cs="Arial"/>
          <w:color w:val="000000" w:themeColor="text1"/>
        </w:rPr>
        <w:t xml:space="preserve"> </w:t>
      </w:r>
      <w:r w:rsidRPr="003D476B">
        <w:rPr>
          <w:rFonts w:ascii="Arial" w:hAnsi="Arial" w:cs="Arial"/>
          <w:color w:val="000000" w:themeColor="text1"/>
        </w:rPr>
        <w:t>relacionados</w:t>
      </w:r>
      <w:r w:rsidRPr="003D476B">
        <w:rPr>
          <w:rFonts w:ascii="Arial" w:eastAsia="Arial" w:hAnsi="Arial" w:cs="Arial"/>
          <w:color w:val="000000" w:themeColor="text1"/>
        </w:rPr>
        <w:t xml:space="preserve"> </w:t>
      </w:r>
      <w:r w:rsidRPr="003D476B">
        <w:rPr>
          <w:rFonts w:ascii="Arial" w:hAnsi="Arial" w:cs="Arial"/>
          <w:color w:val="000000" w:themeColor="text1"/>
        </w:rPr>
        <w:t>con</w:t>
      </w:r>
      <w:r w:rsidRPr="003D476B">
        <w:rPr>
          <w:rFonts w:ascii="Arial" w:eastAsia="Arial" w:hAnsi="Arial" w:cs="Arial"/>
          <w:color w:val="000000" w:themeColor="text1"/>
        </w:rPr>
        <w:t xml:space="preserve"> </w:t>
      </w:r>
      <w:r w:rsidRPr="003D476B">
        <w:rPr>
          <w:rFonts w:ascii="Arial" w:hAnsi="Arial" w:cs="Arial"/>
          <w:color w:val="000000" w:themeColor="text1"/>
        </w:rPr>
        <w:t>los</w:t>
      </w:r>
      <w:r w:rsidRPr="003D476B">
        <w:rPr>
          <w:rFonts w:ascii="Arial" w:eastAsia="Arial" w:hAnsi="Arial" w:cs="Arial"/>
          <w:color w:val="000000" w:themeColor="text1"/>
        </w:rPr>
        <w:t xml:space="preserve"> </w:t>
      </w:r>
      <w:r w:rsidRPr="003D476B">
        <w:rPr>
          <w:rFonts w:ascii="Arial" w:hAnsi="Arial" w:cs="Arial"/>
          <w:color w:val="000000" w:themeColor="text1"/>
        </w:rPr>
        <w:t>bienes,</w:t>
      </w:r>
      <w:r w:rsidRPr="003D476B">
        <w:rPr>
          <w:rFonts w:ascii="Arial" w:eastAsia="Arial" w:hAnsi="Arial" w:cs="Arial"/>
          <w:color w:val="000000" w:themeColor="text1"/>
        </w:rPr>
        <w:t xml:space="preserve"> </w:t>
      </w:r>
      <w:r w:rsidRPr="003D476B">
        <w:rPr>
          <w:rFonts w:ascii="Arial" w:hAnsi="Arial" w:cs="Arial"/>
          <w:color w:val="000000" w:themeColor="text1"/>
        </w:rPr>
        <w:t>obras</w:t>
      </w:r>
      <w:r w:rsidRPr="003D476B">
        <w:rPr>
          <w:rFonts w:ascii="Arial" w:eastAsia="Arial" w:hAnsi="Arial" w:cs="Arial"/>
          <w:color w:val="000000" w:themeColor="text1"/>
        </w:rPr>
        <w:t xml:space="preserve"> </w:t>
      </w:r>
      <w:r w:rsidRPr="003D476B">
        <w:rPr>
          <w:rFonts w:ascii="Arial" w:hAnsi="Arial" w:cs="Arial"/>
          <w:color w:val="000000" w:themeColor="text1"/>
        </w:rPr>
        <w:t>o</w:t>
      </w:r>
      <w:r w:rsidRPr="003D476B">
        <w:rPr>
          <w:rFonts w:ascii="Arial" w:eastAsia="Arial" w:hAnsi="Arial" w:cs="Arial"/>
          <w:color w:val="000000" w:themeColor="text1"/>
        </w:rPr>
        <w:t xml:space="preserve"> </w:t>
      </w:r>
      <w:r w:rsidRPr="003D476B">
        <w:rPr>
          <w:rFonts w:ascii="Arial" w:hAnsi="Arial" w:cs="Arial"/>
          <w:color w:val="000000" w:themeColor="text1"/>
        </w:rPr>
        <w:t>servicios</w:t>
      </w:r>
      <w:r w:rsidRPr="003D476B">
        <w:rPr>
          <w:rFonts w:ascii="Arial" w:eastAsia="Arial" w:hAnsi="Arial" w:cs="Arial"/>
          <w:color w:val="000000" w:themeColor="text1"/>
        </w:rPr>
        <w:t xml:space="preserve"> </w:t>
      </w:r>
      <w:r w:rsidRPr="003D476B">
        <w:rPr>
          <w:rFonts w:ascii="Arial" w:hAnsi="Arial" w:cs="Arial"/>
          <w:color w:val="000000" w:themeColor="text1"/>
        </w:rPr>
        <w:t>ejecutados</w:t>
      </w:r>
      <w:r w:rsidRPr="003D476B">
        <w:rPr>
          <w:rFonts w:ascii="Arial" w:eastAsia="Arial" w:hAnsi="Arial" w:cs="Arial"/>
          <w:color w:val="000000" w:themeColor="text1"/>
        </w:rPr>
        <w:t xml:space="preserve"> </w:t>
      </w:r>
      <w:r w:rsidRPr="003D476B">
        <w:rPr>
          <w:rFonts w:ascii="Arial" w:hAnsi="Arial" w:cs="Arial"/>
          <w:color w:val="000000" w:themeColor="text1"/>
        </w:rPr>
        <w:t>con</w:t>
      </w:r>
      <w:r w:rsidRPr="003D476B">
        <w:rPr>
          <w:rFonts w:ascii="Arial" w:eastAsia="Arial" w:hAnsi="Arial" w:cs="Arial"/>
          <w:color w:val="000000" w:themeColor="text1"/>
        </w:rPr>
        <w:t xml:space="preserve"> </w:t>
      </w:r>
      <w:r w:rsidRPr="003D476B">
        <w:rPr>
          <w:rFonts w:ascii="Arial" w:hAnsi="Arial" w:cs="Arial"/>
          <w:color w:val="000000" w:themeColor="text1"/>
        </w:rPr>
        <w:t>alguno</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los</w:t>
      </w:r>
      <w:r w:rsidRPr="003D476B">
        <w:rPr>
          <w:rFonts w:ascii="Arial" w:eastAsia="Arial" w:hAnsi="Arial" w:cs="Arial"/>
          <w:color w:val="000000" w:themeColor="text1"/>
        </w:rPr>
        <w:t xml:space="preserve"> </w:t>
      </w:r>
      <w:r w:rsidRPr="003D476B">
        <w:rPr>
          <w:rFonts w:ascii="Arial" w:hAnsi="Arial" w:cs="Arial"/>
          <w:color w:val="000000" w:themeColor="text1"/>
        </w:rPr>
        <w:t>documentos</w:t>
      </w:r>
      <w:r w:rsidRPr="003D476B">
        <w:rPr>
          <w:rFonts w:ascii="Arial" w:eastAsia="Arial" w:hAnsi="Arial" w:cs="Arial"/>
          <w:color w:val="000000" w:themeColor="text1"/>
        </w:rPr>
        <w:t xml:space="preserve"> </w:t>
      </w:r>
      <w:r w:rsidRPr="003D476B">
        <w:rPr>
          <w:rFonts w:ascii="Arial" w:hAnsi="Arial" w:cs="Arial"/>
          <w:color w:val="000000" w:themeColor="text1"/>
        </w:rPr>
        <w:t>válidos</w:t>
      </w:r>
      <w:r w:rsidRPr="003D476B">
        <w:rPr>
          <w:rFonts w:ascii="Arial" w:eastAsia="Arial" w:hAnsi="Arial" w:cs="Arial"/>
          <w:color w:val="000000" w:themeColor="text1"/>
        </w:rPr>
        <w:t xml:space="preserve"> </w:t>
      </w:r>
      <w:r w:rsidRPr="003D476B">
        <w:rPr>
          <w:rFonts w:ascii="Arial" w:hAnsi="Arial" w:cs="Arial"/>
          <w:color w:val="000000" w:themeColor="text1"/>
        </w:rPr>
        <w:t>establecidos</w:t>
      </w:r>
      <w:r w:rsidRPr="003D476B">
        <w:rPr>
          <w:rFonts w:ascii="Arial" w:eastAsia="Arial" w:hAnsi="Arial" w:cs="Arial"/>
          <w:color w:val="000000" w:themeColor="text1"/>
        </w:rPr>
        <w:t xml:space="preserve"> </w:t>
      </w:r>
      <w:r w:rsidRPr="003D476B">
        <w:rPr>
          <w:rFonts w:ascii="Arial" w:hAnsi="Arial" w:cs="Arial"/>
          <w:color w:val="000000" w:themeColor="text1"/>
        </w:rPr>
        <w:t>en</w:t>
      </w:r>
      <w:r w:rsidRPr="003D476B">
        <w:rPr>
          <w:rFonts w:ascii="Arial" w:eastAsia="Arial" w:hAnsi="Arial" w:cs="Arial"/>
          <w:color w:val="000000" w:themeColor="text1"/>
        </w:rPr>
        <w:t xml:space="preserve"> </w:t>
      </w:r>
      <w:r w:rsidRPr="003D476B">
        <w:rPr>
          <w:rFonts w:ascii="Arial" w:hAnsi="Arial" w:cs="Arial"/>
          <w:color w:val="000000" w:themeColor="text1"/>
        </w:rPr>
        <w:t>el</w:t>
      </w:r>
      <w:r w:rsidRPr="003D476B">
        <w:rPr>
          <w:rFonts w:ascii="Arial" w:eastAsia="Arial" w:hAnsi="Arial" w:cs="Arial"/>
          <w:color w:val="000000" w:themeColor="text1"/>
        </w:rPr>
        <w:t xml:space="preserve"> </w:t>
      </w:r>
      <w:r w:rsidRPr="003D476B">
        <w:rPr>
          <w:rFonts w:ascii="Arial" w:hAnsi="Arial" w:cs="Arial"/>
          <w:color w:val="000000" w:themeColor="text1"/>
        </w:rPr>
        <w:t>Pliego</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Condiciones</w:t>
      </w:r>
      <w:r w:rsidRPr="003D476B">
        <w:rPr>
          <w:rFonts w:ascii="Arial" w:eastAsia="Arial" w:hAnsi="Arial" w:cs="Arial"/>
          <w:color w:val="000000" w:themeColor="text1"/>
        </w:rPr>
        <w:t xml:space="preserve"> </w:t>
      </w:r>
      <w:r w:rsidRPr="003D476B">
        <w:rPr>
          <w:rFonts w:ascii="Arial" w:hAnsi="Arial" w:cs="Arial"/>
          <w:color w:val="000000" w:themeColor="text1"/>
        </w:rPr>
        <w:t>para</w:t>
      </w:r>
      <w:r w:rsidRPr="003D476B">
        <w:rPr>
          <w:rFonts w:ascii="Arial" w:eastAsia="Arial" w:hAnsi="Arial" w:cs="Arial"/>
          <w:color w:val="000000" w:themeColor="text1"/>
        </w:rPr>
        <w:t xml:space="preserve"> </w:t>
      </w:r>
      <w:r w:rsidRPr="003D476B">
        <w:rPr>
          <w:rFonts w:ascii="Arial" w:hAnsi="Arial" w:cs="Arial"/>
          <w:color w:val="000000" w:themeColor="text1"/>
        </w:rPr>
        <w:t>cada</w:t>
      </w:r>
      <w:r w:rsidRPr="003D476B">
        <w:rPr>
          <w:rFonts w:ascii="Arial" w:eastAsia="Arial" w:hAnsi="Arial" w:cs="Arial"/>
          <w:color w:val="000000" w:themeColor="text1"/>
        </w:rPr>
        <w:t xml:space="preserve"> </w:t>
      </w:r>
      <w:r w:rsidRPr="003D476B">
        <w:rPr>
          <w:rFonts w:ascii="Arial" w:hAnsi="Arial" w:cs="Arial"/>
          <w:color w:val="000000" w:themeColor="text1"/>
        </w:rPr>
        <w:t>uno</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los</w:t>
      </w:r>
      <w:r w:rsidRPr="003D476B">
        <w:rPr>
          <w:rFonts w:ascii="Arial" w:eastAsia="Arial" w:hAnsi="Arial" w:cs="Arial"/>
          <w:color w:val="000000" w:themeColor="text1"/>
        </w:rPr>
        <w:t xml:space="preserve"> </w:t>
      </w:r>
      <w:r w:rsidRPr="003D476B">
        <w:rPr>
          <w:rFonts w:ascii="Arial" w:hAnsi="Arial" w:cs="Arial"/>
          <w:color w:val="000000" w:themeColor="text1"/>
        </w:rPr>
        <w:t>Contratos</w:t>
      </w:r>
      <w:r w:rsidRPr="003D476B">
        <w:rPr>
          <w:rFonts w:ascii="Arial" w:eastAsia="Arial" w:hAnsi="Arial" w:cs="Arial"/>
          <w:color w:val="000000" w:themeColor="text1"/>
        </w:rPr>
        <w:t xml:space="preserve"> </w:t>
      </w:r>
      <w:r w:rsidRPr="003D476B">
        <w:rPr>
          <w:rFonts w:ascii="Arial" w:hAnsi="Arial" w:cs="Arial"/>
          <w:color w:val="000000" w:themeColor="text1"/>
        </w:rPr>
        <w:t>aportados</w:t>
      </w:r>
      <w:r w:rsidRPr="003D476B">
        <w:rPr>
          <w:rFonts w:ascii="Arial" w:eastAsia="Arial" w:hAnsi="Arial" w:cs="Arial"/>
          <w:color w:val="000000" w:themeColor="text1"/>
        </w:rPr>
        <w:t xml:space="preserve"> </w:t>
      </w:r>
      <w:r w:rsidRPr="003D476B">
        <w:rPr>
          <w:rFonts w:ascii="Arial" w:hAnsi="Arial" w:cs="Arial"/>
          <w:color w:val="000000" w:themeColor="text1"/>
        </w:rPr>
        <w:t>para</w:t>
      </w:r>
      <w:r w:rsidRPr="003D476B">
        <w:rPr>
          <w:rFonts w:ascii="Arial" w:eastAsia="Arial" w:hAnsi="Arial" w:cs="Arial"/>
          <w:color w:val="000000" w:themeColor="text1"/>
        </w:rPr>
        <w:t xml:space="preserve"> </w:t>
      </w:r>
      <w:r w:rsidRPr="003D476B">
        <w:rPr>
          <w:rFonts w:ascii="Arial" w:hAnsi="Arial" w:cs="Arial"/>
          <w:color w:val="000000" w:themeColor="text1"/>
        </w:rPr>
        <w:t>la</w:t>
      </w:r>
      <w:r w:rsidRPr="003D476B">
        <w:rPr>
          <w:rFonts w:ascii="Arial" w:eastAsia="Arial" w:hAnsi="Arial" w:cs="Arial"/>
          <w:color w:val="000000" w:themeColor="text1"/>
        </w:rPr>
        <w:t xml:space="preserve"> </w:t>
      </w:r>
      <w:r w:rsidRPr="003D476B">
        <w:rPr>
          <w:rFonts w:ascii="Arial" w:hAnsi="Arial" w:cs="Arial"/>
          <w:color w:val="000000" w:themeColor="text1"/>
        </w:rPr>
        <w:t>acreditación</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la</w:t>
      </w:r>
      <w:r w:rsidRPr="003D476B">
        <w:rPr>
          <w:rFonts w:ascii="Arial" w:eastAsia="Arial" w:hAnsi="Arial" w:cs="Arial"/>
          <w:color w:val="000000" w:themeColor="text1"/>
        </w:rPr>
        <w:t xml:space="preserve"> </w:t>
      </w:r>
      <w:r w:rsidRPr="003D476B">
        <w:rPr>
          <w:rFonts w:ascii="Arial" w:hAnsi="Arial" w:cs="Arial"/>
          <w:color w:val="000000" w:themeColor="text1"/>
        </w:rPr>
        <w:t>experiencia</w:t>
      </w:r>
      <w:r w:rsidRPr="003D476B">
        <w:rPr>
          <w:rFonts w:ascii="Arial" w:eastAsia="Arial" w:hAnsi="Arial" w:cs="Arial"/>
          <w:color w:val="000000" w:themeColor="text1"/>
        </w:rPr>
        <w:t xml:space="preserve"> </w:t>
      </w:r>
      <w:r w:rsidRPr="003D476B">
        <w:rPr>
          <w:rFonts w:ascii="Arial" w:hAnsi="Arial" w:cs="Arial"/>
          <w:color w:val="000000" w:themeColor="text1"/>
        </w:rPr>
        <w:t>requerida.</w:t>
      </w:r>
      <w:r w:rsidRPr="003D476B">
        <w:rPr>
          <w:rFonts w:ascii="Arial" w:eastAsia="Arial" w:hAnsi="Arial" w:cs="Arial"/>
          <w:color w:val="000000" w:themeColor="text1"/>
        </w:rPr>
        <w:t xml:space="preserve"> </w:t>
      </w:r>
      <w:r w:rsidRPr="003D476B">
        <w:rPr>
          <w:rFonts w:ascii="Arial" w:hAnsi="Arial" w:cs="Arial"/>
          <w:color w:val="000000" w:themeColor="text1"/>
        </w:rPr>
        <w:t>En</w:t>
      </w:r>
      <w:r w:rsidRPr="003D476B">
        <w:rPr>
          <w:rFonts w:ascii="Arial" w:eastAsia="Arial" w:hAnsi="Arial" w:cs="Arial"/>
          <w:color w:val="000000" w:themeColor="text1"/>
        </w:rPr>
        <w:t xml:space="preserve"> </w:t>
      </w:r>
      <w:r w:rsidRPr="003D476B">
        <w:rPr>
          <w:rFonts w:ascii="Arial" w:hAnsi="Arial" w:cs="Arial"/>
          <w:color w:val="000000" w:themeColor="text1"/>
        </w:rPr>
        <w:t>el</w:t>
      </w:r>
      <w:r w:rsidRPr="003D476B">
        <w:rPr>
          <w:rFonts w:ascii="Arial" w:eastAsia="Arial" w:hAnsi="Arial" w:cs="Arial"/>
          <w:color w:val="000000" w:themeColor="text1"/>
        </w:rPr>
        <w:t xml:space="preserve"> </w:t>
      </w:r>
      <w:r w:rsidRPr="003D476B">
        <w:rPr>
          <w:rFonts w:ascii="Arial" w:hAnsi="Arial" w:cs="Arial"/>
          <w:color w:val="000000" w:themeColor="text1"/>
        </w:rPr>
        <w:t>evento</w:t>
      </w:r>
      <w:r w:rsidRPr="003D476B">
        <w:rPr>
          <w:rFonts w:ascii="Arial" w:eastAsia="Arial" w:hAnsi="Arial" w:cs="Arial"/>
          <w:color w:val="000000" w:themeColor="text1"/>
        </w:rPr>
        <w:t xml:space="preserve"> </w:t>
      </w:r>
      <w:r w:rsidRPr="003D476B">
        <w:rPr>
          <w:rFonts w:ascii="Arial" w:hAnsi="Arial" w:cs="Arial"/>
          <w:color w:val="000000" w:themeColor="text1"/>
        </w:rPr>
        <w:t>en</w:t>
      </w:r>
      <w:r w:rsidRPr="003D476B">
        <w:rPr>
          <w:rFonts w:ascii="Arial" w:eastAsia="Arial" w:hAnsi="Arial" w:cs="Arial"/>
          <w:color w:val="000000" w:themeColor="text1"/>
        </w:rPr>
        <w:t xml:space="preserve"> </w:t>
      </w:r>
      <w:r w:rsidRPr="003D476B">
        <w:rPr>
          <w:rFonts w:ascii="Arial" w:hAnsi="Arial" w:cs="Arial"/>
          <w:color w:val="000000" w:themeColor="text1"/>
        </w:rPr>
        <w:t>el</w:t>
      </w:r>
      <w:r w:rsidRPr="003D476B">
        <w:rPr>
          <w:rFonts w:ascii="Arial" w:eastAsia="Arial" w:hAnsi="Arial" w:cs="Arial"/>
          <w:color w:val="000000" w:themeColor="text1"/>
        </w:rPr>
        <w:t xml:space="preserve"> </w:t>
      </w:r>
      <w:r w:rsidRPr="003D476B">
        <w:rPr>
          <w:rFonts w:ascii="Arial" w:hAnsi="Arial" w:cs="Arial"/>
          <w:color w:val="000000" w:themeColor="text1"/>
        </w:rPr>
        <w:t>que</w:t>
      </w:r>
      <w:r w:rsidRPr="003D476B">
        <w:rPr>
          <w:rFonts w:ascii="Arial" w:eastAsia="Arial" w:hAnsi="Arial" w:cs="Arial"/>
          <w:color w:val="000000" w:themeColor="text1"/>
        </w:rPr>
        <w:t xml:space="preserve"> </w:t>
      </w:r>
      <w:r w:rsidRPr="003D476B">
        <w:rPr>
          <w:rFonts w:ascii="Arial" w:hAnsi="Arial" w:cs="Arial"/>
          <w:color w:val="000000" w:themeColor="text1"/>
        </w:rPr>
        <w:t>dichos</w:t>
      </w:r>
      <w:r w:rsidRPr="003D476B">
        <w:rPr>
          <w:rFonts w:ascii="Arial" w:eastAsia="Arial" w:hAnsi="Arial" w:cs="Arial"/>
          <w:color w:val="000000" w:themeColor="text1"/>
        </w:rPr>
        <w:t xml:space="preserve"> </w:t>
      </w:r>
      <w:r w:rsidRPr="003D476B">
        <w:rPr>
          <w:rFonts w:ascii="Arial" w:hAnsi="Arial" w:cs="Arial"/>
          <w:color w:val="000000" w:themeColor="text1"/>
        </w:rPr>
        <w:t>documentos</w:t>
      </w:r>
      <w:r w:rsidRPr="003D476B">
        <w:rPr>
          <w:rFonts w:ascii="Arial" w:eastAsia="Arial" w:hAnsi="Arial" w:cs="Arial"/>
          <w:color w:val="000000" w:themeColor="text1"/>
        </w:rPr>
        <w:t xml:space="preserve"> </w:t>
      </w:r>
      <w:r w:rsidRPr="003D476B">
        <w:rPr>
          <w:rFonts w:ascii="Arial" w:hAnsi="Arial" w:cs="Arial"/>
          <w:color w:val="000000" w:themeColor="text1"/>
        </w:rPr>
        <w:t>no</w:t>
      </w:r>
      <w:r w:rsidRPr="003D476B">
        <w:rPr>
          <w:rFonts w:ascii="Arial" w:eastAsia="Arial" w:hAnsi="Arial" w:cs="Arial"/>
          <w:color w:val="000000" w:themeColor="text1"/>
        </w:rPr>
        <w:t xml:space="preserve"> </w:t>
      </w:r>
      <w:r w:rsidRPr="003D476B">
        <w:rPr>
          <w:rFonts w:ascii="Arial" w:hAnsi="Arial" w:cs="Arial"/>
          <w:color w:val="000000" w:themeColor="text1"/>
        </w:rPr>
        <w:t>incluyan</w:t>
      </w:r>
      <w:r w:rsidRPr="003D476B">
        <w:rPr>
          <w:rFonts w:ascii="Arial" w:eastAsia="Arial" w:hAnsi="Arial" w:cs="Arial"/>
          <w:color w:val="000000" w:themeColor="text1"/>
        </w:rPr>
        <w:t xml:space="preserve"> </w:t>
      </w:r>
      <w:r w:rsidRPr="003D476B">
        <w:rPr>
          <w:rFonts w:ascii="Arial" w:hAnsi="Arial" w:cs="Arial"/>
          <w:color w:val="000000" w:themeColor="text1"/>
        </w:rPr>
        <w:t>los</w:t>
      </w:r>
      <w:r w:rsidRPr="003D476B">
        <w:rPr>
          <w:rFonts w:ascii="Arial" w:eastAsia="Arial" w:hAnsi="Arial" w:cs="Arial"/>
          <w:color w:val="000000" w:themeColor="text1"/>
        </w:rPr>
        <w:t xml:space="preserve"> </w:t>
      </w:r>
      <w:r w:rsidRPr="003D476B">
        <w:rPr>
          <w:rFonts w:ascii="Arial" w:hAnsi="Arial" w:cs="Arial"/>
          <w:color w:val="000000" w:themeColor="text1"/>
        </w:rPr>
        <w:t>códigos</w:t>
      </w:r>
      <w:r w:rsidRPr="003D476B">
        <w:rPr>
          <w:rFonts w:ascii="Arial" w:eastAsia="Arial" w:hAnsi="Arial" w:cs="Arial"/>
          <w:color w:val="000000" w:themeColor="text1"/>
        </w:rPr>
        <w:t xml:space="preserve"> </w:t>
      </w:r>
      <w:r w:rsidRPr="003D476B">
        <w:rPr>
          <w:rFonts w:ascii="Arial" w:hAnsi="Arial" w:cs="Arial"/>
          <w:color w:val="000000" w:themeColor="text1"/>
        </w:rPr>
        <w:t>de</w:t>
      </w:r>
      <w:r w:rsidRPr="003D476B">
        <w:rPr>
          <w:rFonts w:ascii="Arial" w:eastAsia="Arial" w:hAnsi="Arial" w:cs="Arial"/>
          <w:color w:val="000000" w:themeColor="text1"/>
        </w:rPr>
        <w:t xml:space="preserve"> </w:t>
      </w:r>
      <w:r w:rsidRPr="003D476B">
        <w:rPr>
          <w:rFonts w:ascii="Arial" w:hAnsi="Arial" w:cs="Arial"/>
          <w:color w:val="000000" w:themeColor="text1"/>
        </w:rPr>
        <w:t>clasificación,</w:t>
      </w:r>
      <w:r w:rsidRPr="003D476B">
        <w:rPr>
          <w:rFonts w:ascii="Arial" w:eastAsia="Arial" w:hAnsi="Arial" w:cs="Arial"/>
          <w:color w:val="000000" w:themeColor="text1"/>
        </w:rPr>
        <w:t xml:space="preserve"> </w:t>
      </w:r>
      <w:r w:rsidRPr="003D476B">
        <w:rPr>
          <w:rFonts w:ascii="Arial" w:hAnsi="Arial" w:cs="Arial"/>
          <w:color w:val="000000" w:themeColor="text1"/>
        </w:rPr>
        <w:t>el</w:t>
      </w:r>
      <w:r w:rsidRPr="003D476B">
        <w:rPr>
          <w:rFonts w:ascii="Arial" w:eastAsia="Arial" w:hAnsi="Arial" w:cs="Arial"/>
          <w:color w:val="000000" w:themeColor="text1"/>
        </w:rPr>
        <w:t xml:space="preserve"> </w:t>
      </w:r>
      <w:r w:rsidRPr="003D476B">
        <w:rPr>
          <w:rFonts w:ascii="Arial" w:hAnsi="Arial" w:cs="Arial"/>
          <w:color w:val="000000" w:themeColor="text1"/>
        </w:rPr>
        <w:t>representante</w:t>
      </w:r>
      <w:r w:rsidRPr="003D476B">
        <w:rPr>
          <w:rFonts w:ascii="Arial" w:eastAsia="Arial" w:hAnsi="Arial" w:cs="Arial"/>
          <w:color w:val="000000" w:themeColor="text1"/>
        </w:rPr>
        <w:t xml:space="preserve"> </w:t>
      </w:r>
      <w:r w:rsidRPr="003D476B">
        <w:rPr>
          <w:rFonts w:ascii="Arial" w:hAnsi="Arial" w:cs="Arial"/>
          <w:color w:val="000000" w:themeColor="text1"/>
        </w:rPr>
        <w:t>legal</w:t>
      </w:r>
      <w:r w:rsidRPr="003D476B">
        <w:rPr>
          <w:rFonts w:ascii="Arial" w:eastAsia="Arial" w:hAnsi="Arial" w:cs="Arial"/>
          <w:color w:val="000000" w:themeColor="text1"/>
        </w:rPr>
        <w:t xml:space="preserve"> </w:t>
      </w:r>
      <w:r w:rsidRPr="003D476B">
        <w:rPr>
          <w:rFonts w:ascii="Arial" w:hAnsi="Arial" w:cs="Arial"/>
          <w:color w:val="000000" w:themeColor="text1"/>
        </w:rPr>
        <w:t>del</w:t>
      </w:r>
      <w:r w:rsidRPr="003D476B">
        <w:rPr>
          <w:rFonts w:ascii="Arial" w:eastAsia="Arial" w:hAnsi="Arial" w:cs="Arial"/>
          <w:color w:val="000000" w:themeColor="text1"/>
        </w:rPr>
        <w:t xml:space="preserve"> </w:t>
      </w:r>
      <w:r w:rsidRPr="003D476B">
        <w:rPr>
          <w:rFonts w:ascii="Arial" w:hAnsi="Arial" w:cs="Arial"/>
          <w:color w:val="000000" w:themeColor="text1"/>
        </w:rPr>
        <w:t>Proponente</w:t>
      </w:r>
      <w:r w:rsidRPr="003D476B">
        <w:rPr>
          <w:rFonts w:ascii="Arial" w:eastAsia="Arial" w:hAnsi="Arial" w:cs="Arial"/>
          <w:color w:val="000000" w:themeColor="text1"/>
        </w:rPr>
        <w:t xml:space="preserve"> </w:t>
      </w:r>
      <w:r w:rsidRPr="003D476B">
        <w:rPr>
          <w:rFonts w:ascii="Arial" w:hAnsi="Arial" w:cs="Arial"/>
          <w:color w:val="000000" w:themeColor="text1"/>
        </w:rPr>
        <w:t>deberá</w:t>
      </w:r>
      <w:r w:rsidRPr="003D476B">
        <w:rPr>
          <w:rFonts w:ascii="Arial" w:eastAsia="Arial" w:hAnsi="Arial" w:cs="Arial"/>
          <w:color w:val="000000" w:themeColor="text1"/>
        </w:rPr>
        <w:t xml:space="preserve"> </w:t>
      </w:r>
      <w:r w:rsidRPr="003D476B">
        <w:rPr>
          <w:rFonts w:ascii="Arial" w:hAnsi="Arial" w:cs="Arial"/>
          <w:color w:val="000000" w:themeColor="text1"/>
        </w:rPr>
        <w:t>incluirlos</w:t>
      </w:r>
      <w:r w:rsidRPr="003D476B">
        <w:rPr>
          <w:rFonts w:ascii="Arial" w:eastAsia="Arial" w:hAnsi="Arial" w:cs="Arial"/>
          <w:color w:val="000000" w:themeColor="text1"/>
        </w:rPr>
        <w:t xml:space="preserve"> </w:t>
      </w:r>
      <w:r w:rsidRPr="003D476B">
        <w:rPr>
          <w:rFonts w:ascii="Arial" w:hAnsi="Arial" w:cs="Arial"/>
          <w:color w:val="000000" w:themeColor="text1"/>
        </w:rPr>
        <w:t>en</w:t>
      </w:r>
      <w:r w:rsidRPr="003D476B">
        <w:rPr>
          <w:rFonts w:ascii="Arial" w:eastAsia="Arial" w:hAnsi="Arial" w:cs="Arial"/>
          <w:color w:val="000000" w:themeColor="text1"/>
        </w:rPr>
        <w:t xml:space="preserve"> </w:t>
      </w:r>
      <w:r w:rsidRPr="003D476B">
        <w:rPr>
          <w:rFonts w:ascii="Arial" w:hAnsi="Arial" w:cs="Arial"/>
          <w:color w:val="000000" w:themeColor="text1"/>
        </w:rPr>
        <w:t>el</w:t>
      </w:r>
      <w:r w:rsidRPr="003D476B">
        <w:rPr>
          <w:rFonts w:ascii="Arial" w:eastAsia="Arial" w:hAnsi="Arial" w:cs="Arial"/>
          <w:color w:val="000000" w:themeColor="text1"/>
        </w:rPr>
        <w:t xml:space="preserve"> </w:t>
      </w:r>
      <w:r w:rsidRPr="003D476B">
        <w:rPr>
          <w:rFonts w:ascii="Arial" w:hAnsi="Arial" w:cs="Arial"/>
          <w:color w:val="000000" w:themeColor="text1"/>
        </w:rPr>
        <w:fldChar w:fldCharType="begin"/>
      </w:r>
      <w:r w:rsidRPr="003D476B">
        <w:rPr>
          <w:rFonts w:ascii="Arial" w:hAnsi="Arial" w:cs="Arial"/>
          <w:color w:val="000000" w:themeColor="text1"/>
        </w:rPr>
        <w:instrText xml:space="preserve"> REF _Ref508649424 \h  \* MERGEFORMAT </w:instrText>
      </w:r>
      <w:r w:rsidRPr="003D476B">
        <w:rPr>
          <w:rFonts w:ascii="Arial" w:hAnsi="Arial" w:cs="Arial"/>
          <w:color w:val="000000" w:themeColor="text1"/>
        </w:rPr>
      </w:r>
      <w:r w:rsidRPr="003D476B">
        <w:rPr>
          <w:rFonts w:ascii="Arial" w:hAnsi="Arial" w:cs="Arial"/>
          <w:color w:val="000000" w:themeColor="text1"/>
        </w:rPr>
        <w:fldChar w:fldCharType="separate"/>
      </w:r>
      <w:r w:rsidRPr="003D476B">
        <w:rPr>
          <w:rFonts w:ascii="Arial" w:hAnsi="Arial" w:cs="Arial"/>
          <w:color w:val="000000" w:themeColor="text1"/>
        </w:rPr>
        <w:t>Formato 3 – Experiencia</w:t>
      </w:r>
      <w:r w:rsidRPr="003D476B">
        <w:rPr>
          <w:rFonts w:ascii="Arial" w:hAnsi="Arial" w:cs="Arial"/>
          <w:color w:val="000000" w:themeColor="text1"/>
        </w:rPr>
        <w:fldChar w:fldCharType="end"/>
      </w:r>
      <w:r w:rsidRPr="003D476B">
        <w:rPr>
          <w:rFonts w:ascii="Arial" w:eastAsia="Arial" w:hAnsi="Arial" w:cs="Arial"/>
          <w:color w:val="000000" w:themeColor="text1"/>
        </w:rPr>
        <w:t>.</w:t>
      </w:r>
    </w:p>
    <w:p w14:paraId="4EE582AD" w14:textId="77777777" w:rsidR="004869DE" w:rsidRPr="00A2346C" w:rsidRDefault="004869DE" w:rsidP="00A2346C">
      <w:pPr>
        <w:jc w:val="both"/>
        <w:rPr>
          <w:rFonts w:ascii="Arial" w:eastAsia="Arial" w:hAnsi="Arial" w:cs="Arial"/>
          <w:color w:val="000000" w:themeColor="text1"/>
        </w:rPr>
      </w:pPr>
    </w:p>
    <w:p w14:paraId="74D90875" w14:textId="77777777" w:rsidR="00673C94" w:rsidRPr="003D476B" w:rsidRDefault="00673C94" w:rsidP="00306EF9">
      <w:pPr>
        <w:pStyle w:val="InviasNormal"/>
        <w:numPr>
          <w:ilvl w:val="2"/>
          <w:numId w:val="29"/>
        </w:numPr>
        <w:spacing w:before="0" w:after="0"/>
        <w:outlineLvl w:val="2"/>
        <w:rPr>
          <w:rFonts w:ascii="Arial" w:eastAsia="Arial" w:hAnsi="Arial" w:cs="Arial"/>
          <w:b/>
          <w:color w:val="000000" w:themeColor="text1"/>
          <w:lang w:val="es-CO"/>
        </w:rPr>
      </w:pPr>
      <w:bookmarkStart w:id="382" w:name="_Ref511411449"/>
      <w:bookmarkStart w:id="383" w:name="_Toc32147350"/>
      <w:bookmarkStart w:id="384" w:name="_Toc230250741"/>
      <w:r w:rsidRPr="003D476B">
        <w:rPr>
          <w:rFonts w:ascii="Arial" w:eastAsia="Arial" w:hAnsi="Arial" w:cs="Arial"/>
          <w:b/>
          <w:color w:val="000000" w:themeColor="text1"/>
          <w:lang w:val="es-CO"/>
        </w:rPr>
        <w:t>ACREDITACIÓN DE LA EXPERIENCIA REQUERIDA</w:t>
      </w:r>
      <w:bookmarkEnd w:id="382"/>
      <w:bookmarkEnd w:id="383"/>
      <w:bookmarkEnd w:id="384"/>
    </w:p>
    <w:p w14:paraId="19EDFBB3" w14:textId="77777777" w:rsidR="004869DE" w:rsidRPr="004869DE" w:rsidRDefault="004869DE" w:rsidP="00A2346C">
      <w:pPr>
        <w:autoSpaceDE w:val="0"/>
        <w:autoSpaceDN w:val="0"/>
        <w:adjustRightInd w:val="0"/>
        <w:jc w:val="both"/>
        <w:rPr>
          <w:rFonts w:ascii="Arial" w:hAnsi="Arial" w:cs="Arial"/>
          <w:color w:val="000000" w:themeColor="text1"/>
          <w:highlight w:val="red"/>
        </w:rPr>
      </w:pPr>
    </w:p>
    <w:p w14:paraId="452675E0" w14:textId="55D2FAD7" w:rsidR="00673C94" w:rsidRPr="00C70206" w:rsidRDefault="00673C94" w:rsidP="00A2346C">
      <w:pPr>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Los</w:t>
      </w:r>
      <w:r w:rsidRPr="00C70206">
        <w:rPr>
          <w:rFonts w:ascii="Arial" w:eastAsia="Arial,Times New Roman" w:hAnsi="Arial" w:cs="Arial"/>
          <w:color w:val="000000" w:themeColor="text1"/>
        </w:rPr>
        <w:t xml:space="preserve"> </w:t>
      </w:r>
      <w:r w:rsidRPr="00C70206">
        <w:rPr>
          <w:rFonts w:ascii="Arial" w:hAnsi="Arial" w:cs="Arial"/>
          <w:color w:val="000000" w:themeColor="text1"/>
        </w:rPr>
        <w:t>Proponentes</w:t>
      </w:r>
      <w:r w:rsidRPr="00C70206">
        <w:rPr>
          <w:rFonts w:ascii="Arial" w:eastAsia="Arial,Times New Roman" w:hAnsi="Arial" w:cs="Arial"/>
          <w:color w:val="000000" w:themeColor="text1"/>
        </w:rPr>
        <w:t xml:space="preserve"> </w:t>
      </w:r>
      <w:r w:rsidRPr="00C70206">
        <w:rPr>
          <w:rFonts w:ascii="Arial" w:hAnsi="Arial" w:cs="Arial"/>
          <w:color w:val="000000" w:themeColor="text1"/>
        </w:rPr>
        <w:t>acreditarán</w:t>
      </w:r>
      <w:r w:rsidRPr="00C70206">
        <w:rPr>
          <w:rFonts w:ascii="Arial" w:eastAsia="Arial,Times New Roman" w:hAnsi="Arial" w:cs="Arial"/>
          <w:color w:val="000000" w:themeColor="text1"/>
        </w:rPr>
        <w:t xml:space="preserve"> </w:t>
      </w:r>
      <w:r w:rsidRPr="00C70206">
        <w:rPr>
          <w:rFonts w:ascii="Arial" w:hAnsi="Arial" w:cs="Arial"/>
          <w:color w:val="000000" w:themeColor="text1"/>
        </w:rPr>
        <w:t>para</w:t>
      </w:r>
      <w:r w:rsidRPr="00C70206">
        <w:rPr>
          <w:rFonts w:ascii="Arial" w:eastAsia="Arial,Times New Roman" w:hAnsi="Arial" w:cs="Arial"/>
          <w:color w:val="000000" w:themeColor="text1"/>
        </w:rPr>
        <w:t xml:space="preserve"> </w:t>
      </w:r>
      <w:r w:rsidRPr="00C70206">
        <w:rPr>
          <w:rFonts w:ascii="Arial" w:hAnsi="Arial" w:cs="Arial"/>
          <w:color w:val="000000" w:themeColor="text1"/>
        </w:rPr>
        <w:t>cada</w:t>
      </w:r>
      <w:r w:rsidRPr="00C70206">
        <w:rPr>
          <w:rFonts w:ascii="Arial" w:eastAsia="Arial,Times New Roman" w:hAnsi="Arial" w:cs="Arial"/>
          <w:color w:val="000000" w:themeColor="text1"/>
        </w:rPr>
        <w:t xml:space="preserve"> </w:t>
      </w:r>
      <w:r w:rsidRPr="00C70206">
        <w:rPr>
          <w:rFonts w:ascii="Arial" w:hAnsi="Arial" w:cs="Arial"/>
          <w:color w:val="000000" w:themeColor="text1"/>
        </w:rPr>
        <w:t>uno</w:t>
      </w:r>
      <w:r w:rsidRPr="00C70206">
        <w:rPr>
          <w:rFonts w:ascii="Arial" w:eastAsia="Arial,Times New Roman" w:hAnsi="Arial" w:cs="Arial"/>
          <w:color w:val="000000" w:themeColor="text1"/>
        </w:rPr>
        <w:t xml:space="preserve"> </w:t>
      </w:r>
      <w:r w:rsidRPr="00C70206">
        <w:rPr>
          <w:rFonts w:ascii="Arial" w:hAnsi="Arial" w:cs="Arial"/>
          <w:color w:val="000000" w:themeColor="text1"/>
        </w:rPr>
        <w:t>de</w:t>
      </w:r>
      <w:r w:rsidRPr="00C70206">
        <w:rPr>
          <w:rFonts w:ascii="Arial" w:eastAsia="Arial,Times New Roman" w:hAnsi="Arial" w:cs="Arial"/>
          <w:color w:val="000000" w:themeColor="text1"/>
        </w:rPr>
        <w:t xml:space="preserve"> </w:t>
      </w:r>
      <w:r w:rsidRPr="00C70206">
        <w:rPr>
          <w:rFonts w:ascii="Arial" w:hAnsi="Arial" w:cs="Arial"/>
          <w:color w:val="000000" w:themeColor="text1"/>
        </w:rPr>
        <w:t>los</w:t>
      </w:r>
      <w:r w:rsidRPr="00C70206">
        <w:rPr>
          <w:rFonts w:ascii="Arial" w:eastAsia="Arial,Times New Roman" w:hAnsi="Arial" w:cs="Arial"/>
          <w:color w:val="000000" w:themeColor="text1"/>
        </w:rPr>
        <w:t xml:space="preserve"> </w:t>
      </w:r>
      <w:r w:rsidRPr="00C70206">
        <w:rPr>
          <w:rFonts w:ascii="Arial" w:hAnsi="Arial" w:cs="Arial"/>
          <w:color w:val="000000" w:themeColor="text1"/>
        </w:rPr>
        <w:t>Contratos</w:t>
      </w:r>
      <w:r w:rsidRPr="00C70206">
        <w:rPr>
          <w:rFonts w:ascii="Arial" w:eastAsia="Arial,Times New Roman" w:hAnsi="Arial" w:cs="Arial"/>
          <w:color w:val="000000" w:themeColor="text1"/>
        </w:rPr>
        <w:t xml:space="preserve"> </w:t>
      </w:r>
      <w:r w:rsidRPr="00C70206">
        <w:rPr>
          <w:rFonts w:ascii="Arial" w:hAnsi="Arial" w:cs="Arial"/>
          <w:color w:val="000000" w:themeColor="text1"/>
        </w:rPr>
        <w:t>aportados</w:t>
      </w:r>
      <w:r w:rsidRPr="00C70206">
        <w:rPr>
          <w:rFonts w:ascii="Arial" w:eastAsia="Arial,Times New Roman" w:hAnsi="Arial" w:cs="Arial"/>
          <w:color w:val="000000" w:themeColor="text1"/>
        </w:rPr>
        <w:t xml:space="preserve"> </w:t>
      </w:r>
      <w:r w:rsidRPr="00C70206">
        <w:rPr>
          <w:rFonts w:ascii="Arial" w:hAnsi="Arial" w:cs="Arial"/>
          <w:color w:val="000000" w:themeColor="text1"/>
        </w:rPr>
        <w:t>la</w:t>
      </w:r>
      <w:r w:rsidRPr="00C70206">
        <w:rPr>
          <w:rFonts w:ascii="Arial" w:eastAsia="Arial,Times New Roman" w:hAnsi="Arial" w:cs="Arial"/>
          <w:color w:val="000000" w:themeColor="text1"/>
        </w:rPr>
        <w:t xml:space="preserve"> </w:t>
      </w:r>
      <w:r w:rsidRPr="00C70206">
        <w:rPr>
          <w:rFonts w:ascii="Arial" w:hAnsi="Arial" w:cs="Arial"/>
          <w:color w:val="000000" w:themeColor="text1"/>
        </w:rPr>
        <w:t>siguiente</w:t>
      </w:r>
      <w:r w:rsidRPr="00C70206">
        <w:rPr>
          <w:rFonts w:ascii="Arial" w:eastAsia="Arial,Times New Roman" w:hAnsi="Arial" w:cs="Arial"/>
          <w:color w:val="000000" w:themeColor="text1"/>
        </w:rPr>
        <w:t xml:space="preserve"> </w:t>
      </w:r>
      <w:r w:rsidRPr="00C70206">
        <w:rPr>
          <w:rFonts w:ascii="Arial" w:hAnsi="Arial" w:cs="Arial"/>
          <w:color w:val="000000" w:themeColor="text1"/>
        </w:rPr>
        <w:t>información mediante</w:t>
      </w:r>
      <w:r w:rsidRPr="00C70206">
        <w:rPr>
          <w:rFonts w:ascii="Arial" w:eastAsia="Arial,Times New Roman" w:hAnsi="Arial" w:cs="Arial"/>
          <w:color w:val="000000" w:themeColor="text1"/>
        </w:rPr>
        <w:t xml:space="preserve"> </w:t>
      </w:r>
      <w:r w:rsidRPr="00C70206">
        <w:rPr>
          <w:rFonts w:ascii="Arial" w:hAnsi="Arial" w:cs="Arial"/>
          <w:color w:val="000000" w:themeColor="text1"/>
        </w:rPr>
        <w:t>alguno</w:t>
      </w:r>
      <w:r w:rsidRPr="00C70206">
        <w:rPr>
          <w:rFonts w:ascii="Arial" w:eastAsia="Arial,Times New Roman" w:hAnsi="Arial" w:cs="Arial"/>
          <w:color w:val="000000" w:themeColor="text1"/>
        </w:rPr>
        <w:t xml:space="preserve"> o algunos </w:t>
      </w:r>
      <w:r w:rsidRPr="00C70206">
        <w:rPr>
          <w:rFonts w:ascii="Arial" w:hAnsi="Arial" w:cs="Arial"/>
          <w:color w:val="000000" w:themeColor="text1"/>
        </w:rPr>
        <w:t>de</w:t>
      </w:r>
      <w:r w:rsidRPr="00C70206">
        <w:rPr>
          <w:rFonts w:ascii="Arial" w:eastAsia="Arial,Times New Roman" w:hAnsi="Arial" w:cs="Arial"/>
          <w:color w:val="000000" w:themeColor="text1"/>
        </w:rPr>
        <w:t xml:space="preserve"> </w:t>
      </w:r>
      <w:r w:rsidRPr="00C70206">
        <w:rPr>
          <w:rFonts w:ascii="Arial" w:hAnsi="Arial" w:cs="Arial"/>
          <w:color w:val="000000" w:themeColor="text1"/>
        </w:rPr>
        <w:t>los</w:t>
      </w:r>
      <w:r w:rsidRPr="00C70206">
        <w:rPr>
          <w:rFonts w:ascii="Arial" w:eastAsia="Arial,Times New Roman" w:hAnsi="Arial" w:cs="Arial"/>
          <w:color w:val="000000" w:themeColor="text1"/>
        </w:rPr>
        <w:t xml:space="preserve"> </w:t>
      </w:r>
      <w:r w:rsidRPr="00C70206">
        <w:rPr>
          <w:rFonts w:ascii="Arial" w:hAnsi="Arial" w:cs="Arial"/>
          <w:color w:val="000000" w:themeColor="text1"/>
        </w:rPr>
        <w:t>documentos</w:t>
      </w:r>
      <w:r w:rsidRPr="00C70206">
        <w:rPr>
          <w:rFonts w:ascii="Arial" w:eastAsia="Arial,Times New Roman" w:hAnsi="Arial" w:cs="Arial"/>
          <w:color w:val="000000" w:themeColor="text1"/>
        </w:rPr>
        <w:t xml:space="preserve"> </w:t>
      </w:r>
      <w:r w:rsidRPr="00C70206">
        <w:rPr>
          <w:rFonts w:ascii="Arial" w:hAnsi="Arial" w:cs="Arial"/>
          <w:color w:val="000000" w:themeColor="text1"/>
        </w:rPr>
        <w:t>señalados</w:t>
      </w:r>
      <w:r w:rsidRPr="00C70206">
        <w:rPr>
          <w:rFonts w:ascii="Arial" w:eastAsia="Arial,Times New Roman" w:hAnsi="Arial" w:cs="Arial"/>
          <w:color w:val="000000" w:themeColor="text1"/>
        </w:rPr>
        <w:t xml:space="preserve"> </w:t>
      </w:r>
      <w:r w:rsidRPr="00C70206">
        <w:rPr>
          <w:rFonts w:ascii="Arial" w:hAnsi="Arial" w:cs="Arial"/>
          <w:color w:val="000000" w:themeColor="text1"/>
        </w:rPr>
        <w:t>en</w:t>
      </w:r>
      <w:r w:rsidRPr="00C70206">
        <w:rPr>
          <w:rFonts w:ascii="Arial" w:eastAsia="Arial,Times New Roman" w:hAnsi="Arial" w:cs="Arial"/>
          <w:color w:val="000000" w:themeColor="text1"/>
        </w:rPr>
        <w:t xml:space="preserve"> </w:t>
      </w:r>
      <w:r w:rsidRPr="00C70206">
        <w:rPr>
          <w:rFonts w:ascii="Arial" w:hAnsi="Arial" w:cs="Arial"/>
          <w:color w:val="000000" w:themeColor="text1"/>
        </w:rPr>
        <w:t>la</w:t>
      </w:r>
      <w:r w:rsidRPr="00C70206">
        <w:rPr>
          <w:rFonts w:ascii="Arial" w:eastAsia="Arial,Times New Roman" w:hAnsi="Arial" w:cs="Arial"/>
          <w:color w:val="000000" w:themeColor="text1"/>
        </w:rPr>
        <w:t xml:space="preserve"> </w:t>
      </w:r>
      <w:r w:rsidRPr="00C70206">
        <w:rPr>
          <w:rFonts w:ascii="Arial" w:hAnsi="Arial" w:cs="Arial"/>
          <w:color w:val="000000" w:themeColor="text1"/>
        </w:rPr>
        <w:t>sección 3.5.5.</w:t>
      </w:r>
      <w:r w:rsidRPr="00C70206">
        <w:rPr>
          <w:rFonts w:ascii="Arial" w:eastAsia="Arial,Times New Roman" w:hAnsi="Arial" w:cs="Arial"/>
          <w:color w:val="000000" w:themeColor="text1"/>
        </w:rPr>
        <w:t xml:space="preserve"> </w:t>
      </w:r>
      <w:r w:rsidRPr="00C70206">
        <w:rPr>
          <w:rFonts w:ascii="Arial" w:hAnsi="Arial" w:cs="Arial"/>
          <w:color w:val="000000" w:themeColor="text1"/>
        </w:rPr>
        <w:t>del</w:t>
      </w:r>
      <w:r w:rsidRPr="00C70206">
        <w:rPr>
          <w:rFonts w:ascii="Arial" w:eastAsia="Arial,Times New Roman" w:hAnsi="Arial" w:cs="Arial"/>
          <w:color w:val="000000" w:themeColor="text1"/>
        </w:rPr>
        <w:t xml:space="preserve"> P</w:t>
      </w:r>
      <w:r w:rsidRPr="00C70206">
        <w:rPr>
          <w:rFonts w:ascii="Arial" w:hAnsi="Arial" w:cs="Arial"/>
          <w:color w:val="000000" w:themeColor="text1"/>
        </w:rPr>
        <w:t>liego</w:t>
      </w:r>
      <w:r w:rsidRPr="00C70206">
        <w:rPr>
          <w:rFonts w:ascii="Arial" w:eastAsia="Arial,Times New Roman" w:hAnsi="Arial" w:cs="Arial"/>
          <w:color w:val="000000" w:themeColor="text1"/>
        </w:rPr>
        <w:t xml:space="preserve"> </w:t>
      </w:r>
      <w:r w:rsidRPr="00C70206">
        <w:rPr>
          <w:rFonts w:ascii="Arial" w:hAnsi="Arial" w:cs="Arial"/>
          <w:color w:val="000000" w:themeColor="text1"/>
        </w:rPr>
        <w:t>de</w:t>
      </w:r>
      <w:r w:rsidRPr="00C70206">
        <w:rPr>
          <w:rFonts w:ascii="Arial" w:eastAsia="Arial,Times New Roman" w:hAnsi="Arial" w:cs="Arial"/>
          <w:color w:val="000000" w:themeColor="text1"/>
        </w:rPr>
        <w:t xml:space="preserve"> C</w:t>
      </w:r>
      <w:r w:rsidRPr="00C70206">
        <w:rPr>
          <w:rFonts w:ascii="Arial" w:hAnsi="Arial" w:cs="Arial"/>
          <w:color w:val="000000" w:themeColor="text1"/>
        </w:rPr>
        <w:t>ondiciones:</w:t>
      </w:r>
      <w:r w:rsidRPr="00C70206">
        <w:rPr>
          <w:rFonts w:ascii="Arial" w:eastAsia="Arial,Times New Roman" w:hAnsi="Arial" w:cs="Arial"/>
          <w:color w:val="000000" w:themeColor="text1"/>
        </w:rPr>
        <w:t xml:space="preserve"> </w:t>
      </w:r>
    </w:p>
    <w:p w14:paraId="2BA54F39" w14:textId="77777777" w:rsidR="004869DE" w:rsidRPr="00C70206" w:rsidRDefault="004869DE" w:rsidP="00A2346C">
      <w:pPr>
        <w:autoSpaceDE w:val="0"/>
        <w:autoSpaceDN w:val="0"/>
        <w:adjustRightInd w:val="0"/>
        <w:jc w:val="both"/>
        <w:rPr>
          <w:rFonts w:ascii="Arial" w:eastAsia="Arial,Times New Roman" w:hAnsi="Arial" w:cs="Arial"/>
          <w:color w:val="000000" w:themeColor="text1"/>
        </w:rPr>
      </w:pPr>
    </w:p>
    <w:p w14:paraId="6F84F880" w14:textId="77777777" w:rsidR="00673C94" w:rsidRPr="00C70206" w:rsidRDefault="00673C94" w:rsidP="00306EF9">
      <w:pPr>
        <w:numPr>
          <w:ilvl w:val="0"/>
          <w:numId w:val="13"/>
        </w:numPr>
        <w:tabs>
          <w:tab w:val="left" w:pos="-142"/>
        </w:tabs>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Contratante</w:t>
      </w:r>
    </w:p>
    <w:p w14:paraId="5B3E3671" w14:textId="77777777" w:rsidR="00673C94" w:rsidRPr="00C70206" w:rsidRDefault="00673C94" w:rsidP="00306EF9">
      <w:pPr>
        <w:numPr>
          <w:ilvl w:val="0"/>
          <w:numId w:val="13"/>
        </w:numPr>
        <w:tabs>
          <w:tab w:val="left" w:pos="-142"/>
        </w:tabs>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Objeto</w:t>
      </w:r>
      <w:r w:rsidRPr="00C70206">
        <w:rPr>
          <w:rFonts w:ascii="Arial" w:eastAsia="Arial,Times New Roman" w:hAnsi="Arial" w:cs="Arial"/>
          <w:color w:val="000000" w:themeColor="text1"/>
        </w:rPr>
        <w:t xml:space="preserve"> </w:t>
      </w:r>
      <w:r w:rsidRPr="00C70206">
        <w:rPr>
          <w:rFonts w:ascii="Arial" w:hAnsi="Arial" w:cs="Arial"/>
          <w:color w:val="000000" w:themeColor="text1"/>
        </w:rPr>
        <w:t>del</w:t>
      </w:r>
      <w:r w:rsidRPr="00C70206">
        <w:rPr>
          <w:rFonts w:ascii="Arial" w:eastAsia="Arial,Times New Roman" w:hAnsi="Arial" w:cs="Arial"/>
          <w:color w:val="000000" w:themeColor="text1"/>
        </w:rPr>
        <w:t xml:space="preserve"> </w:t>
      </w:r>
      <w:r w:rsidRPr="00C70206">
        <w:rPr>
          <w:rFonts w:ascii="Arial" w:hAnsi="Arial" w:cs="Arial"/>
          <w:color w:val="000000" w:themeColor="text1"/>
        </w:rPr>
        <w:t>Contrato</w:t>
      </w:r>
    </w:p>
    <w:p w14:paraId="7CBB7546" w14:textId="77777777" w:rsidR="00673C94" w:rsidRPr="00C70206" w:rsidRDefault="00673C94" w:rsidP="00306EF9">
      <w:pPr>
        <w:numPr>
          <w:ilvl w:val="0"/>
          <w:numId w:val="13"/>
        </w:numPr>
        <w:tabs>
          <w:tab w:val="left" w:pos="-142"/>
        </w:tabs>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Principales</w:t>
      </w:r>
      <w:r w:rsidRPr="00C70206">
        <w:rPr>
          <w:rFonts w:ascii="Arial" w:eastAsia="Arial,Times New Roman" w:hAnsi="Arial" w:cs="Arial"/>
          <w:color w:val="000000" w:themeColor="text1"/>
        </w:rPr>
        <w:t xml:space="preserve"> </w:t>
      </w:r>
      <w:r w:rsidRPr="00C70206">
        <w:rPr>
          <w:rFonts w:ascii="Arial" w:hAnsi="Arial" w:cs="Arial"/>
          <w:color w:val="000000" w:themeColor="text1"/>
        </w:rPr>
        <w:t>actividades</w:t>
      </w:r>
      <w:r w:rsidRPr="00C70206">
        <w:rPr>
          <w:rFonts w:ascii="Arial" w:eastAsia="Arial,Times New Roman" w:hAnsi="Arial" w:cs="Arial"/>
          <w:color w:val="000000" w:themeColor="text1"/>
        </w:rPr>
        <w:t xml:space="preserve"> </w:t>
      </w:r>
      <w:r w:rsidRPr="00C70206">
        <w:rPr>
          <w:rFonts w:ascii="Arial" w:hAnsi="Arial" w:cs="Arial"/>
          <w:color w:val="000000" w:themeColor="text1"/>
        </w:rPr>
        <w:t>ejecutadas</w:t>
      </w:r>
    </w:p>
    <w:p w14:paraId="3E8EF1AB" w14:textId="77777777" w:rsidR="00673C94" w:rsidRPr="00C70206" w:rsidRDefault="00673C94" w:rsidP="00306EF9">
      <w:pPr>
        <w:numPr>
          <w:ilvl w:val="0"/>
          <w:numId w:val="13"/>
        </w:numPr>
        <w:autoSpaceDE w:val="0"/>
        <w:autoSpaceDN w:val="0"/>
        <w:adjustRightInd w:val="0"/>
        <w:jc w:val="both"/>
        <w:rPr>
          <w:rFonts w:ascii="Arial" w:eastAsia="Arial" w:hAnsi="Arial" w:cs="Arial"/>
          <w:color w:val="000000" w:themeColor="text1"/>
          <w:lang w:val="es-MX"/>
        </w:rPr>
      </w:pPr>
      <w:r w:rsidRPr="00C70206">
        <w:rPr>
          <w:rFonts w:ascii="Arial" w:hAnsi="Arial" w:cs="Arial"/>
          <w:color w:val="000000" w:themeColor="text1"/>
        </w:rPr>
        <w:fldChar w:fldCharType="begin"/>
      </w:r>
      <w:r w:rsidRPr="00C70206">
        <w:rPr>
          <w:rFonts w:ascii="Arial" w:hAnsi="Arial" w:cs="Arial"/>
          <w:color w:val="000000" w:themeColor="text1"/>
        </w:rPr>
        <w:instrText xml:space="preserve"> REF _Ref508649550 \h  \* MERGEFORMAT </w:instrText>
      </w:r>
      <w:r w:rsidRPr="00C70206">
        <w:rPr>
          <w:rFonts w:ascii="Arial" w:hAnsi="Arial" w:cs="Arial"/>
          <w:color w:val="000000" w:themeColor="text1"/>
        </w:rPr>
      </w:r>
      <w:r w:rsidRPr="00C70206">
        <w:rPr>
          <w:rFonts w:ascii="Arial" w:hAnsi="Arial" w:cs="Arial"/>
          <w:color w:val="000000" w:themeColor="text1"/>
        </w:rPr>
        <w:fldChar w:fldCharType="end"/>
      </w:r>
      <w:r w:rsidRPr="00C70206">
        <w:rPr>
          <w:rFonts w:ascii="Arial" w:hAnsi="Arial" w:cs="Arial"/>
          <w:color w:val="000000" w:themeColor="text1"/>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0CDA150D" w14:textId="77777777" w:rsidR="00673C94" w:rsidRPr="00C70206" w:rsidRDefault="00673C94" w:rsidP="00306EF9">
      <w:pPr>
        <w:numPr>
          <w:ilvl w:val="0"/>
          <w:numId w:val="13"/>
        </w:numPr>
        <w:jc w:val="both"/>
        <w:rPr>
          <w:rFonts w:ascii="Arial" w:hAnsi="Arial" w:cs="Arial"/>
          <w:color w:val="000000" w:themeColor="text1"/>
          <w:lang w:val="es-MX"/>
        </w:rPr>
      </w:pPr>
      <w:r w:rsidRPr="00C70206">
        <w:rPr>
          <w:rFonts w:ascii="Arial" w:hAnsi="Arial" w:cs="Arial"/>
          <w:color w:val="000000" w:themeColor="text1"/>
          <w:lang w:val="es-MX"/>
        </w:rPr>
        <w:t>Área diseñada o construida del proyecto (bajo cubierta) en metros cuadrados (m²). Esto aplica para el caso de Edificaciones.</w:t>
      </w:r>
    </w:p>
    <w:p w14:paraId="256644BA" w14:textId="77777777" w:rsidR="00673C94" w:rsidRPr="00C70206" w:rsidRDefault="00673C94" w:rsidP="00306EF9">
      <w:pPr>
        <w:pStyle w:val="Prrafodelista"/>
        <w:numPr>
          <w:ilvl w:val="0"/>
          <w:numId w:val="13"/>
        </w:numPr>
        <w:tabs>
          <w:tab w:val="left" w:pos="-142"/>
        </w:tabs>
        <w:autoSpaceDE w:val="0"/>
        <w:autoSpaceDN w:val="0"/>
        <w:adjustRightInd w:val="0"/>
        <w:jc w:val="both"/>
        <w:rPr>
          <w:rFonts w:ascii="Arial" w:eastAsiaTheme="minorHAnsi" w:hAnsi="Arial" w:cs="Arial"/>
          <w:color w:val="000000" w:themeColor="text1"/>
          <w:lang w:val="es-MX"/>
        </w:rPr>
      </w:pPr>
      <w:r w:rsidRPr="00C70206">
        <w:rPr>
          <w:rFonts w:ascii="Arial" w:eastAsiaTheme="minorHAnsi" w:hAnsi="Arial" w:cs="Arial"/>
          <w:color w:val="000000" w:themeColor="text1"/>
          <w:lang w:val="es-MX"/>
        </w:rPr>
        <w:t xml:space="preserve">La fecha de iniciación de la ejecución del Contrato: </w:t>
      </w:r>
      <w:r w:rsidRPr="00C70206">
        <w:rPr>
          <w:rFonts w:ascii="Arial" w:hAnsi="Arial" w:cs="Arial"/>
          <w:lang w:val="es-MX"/>
        </w:rPr>
        <w:t xml:space="preserve">Esta fecha es diferente a la de suscripción del Contrato, </w:t>
      </w:r>
      <w:r w:rsidRPr="00C70206">
        <w:rPr>
          <w:rFonts w:ascii="Arial" w:eastAsiaTheme="minorHAnsi" w:hAnsi="Arial" w:cs="Arial"/>
          <w:color w:val="000000" w:themeColor="text1"/>
          <w:lang w:val="es-MX"/>
        </w:rPr>
        <w:t>es decir conforme a la fecha de la suscripción del acta de inicio del Contrato, a menos que de los documentos del numeral 3.5.5 de forma expresa así se determine.  </w:t>
      </w:r>
    </w:p>
    <w:p w14:paraId="5F676577" w14:textId="77777777" w:rsidR="00673C94" w:rsidRPr="00C70206" w:rsidRDefault="00673C94" w:rsidP="00A2346C">
      <w:pPr>
        <w:pStyle w:val="Prrafodelista"/>
        <w:tabs>
          <w:tab w:val="left" w:pos="-142"/>
        </w:tabs>
        <w:autoSpaceDE w:val="0"/>
        <w:autoSpaceDN w:val="0"/>
        <w:adjustRightInd w:val="0"/>
        <w:rPr>
          <w:rFonts w:ascii="Arial" w:eastAsiaTheme="minorEastAsia" w:hAnsi="Arial" w:cs="Arial"/>
          <w:color w:val="000000" w:themeColor="text1"/>
          <w:lang w:val="es-MX"/>
        </w:rPr>
      </w:pPr>
    </w:p>
    <w:p w14:paraId="1CAC7487" w14:textId="77777777" w:rsidR="00673C94" w:rsidRPr="00C70206" w:rsidRDefault="00673C94" w:rsidP="00A2346C">
      <w:pPr>
        <w:pStyle w:val="Prrafodelista"/>
        <w:tabs>
          <w:tab w:val="left" w:pos="-142"/>
        </w:tabs>
        <w:autoSpaceDE w:val="0"/>
        <w:autoSpaceDN w:val="0"/>
        <w:adjustRightInd w:val="0"/>
        <w:jc w:val="both"/>
        <w:rPr>
          <w:rFonts w:ascii="Arial" w:eastAsia="Arial" w:hAnsi="Arial" w:cs="Arial"/>
          <w:color w:val="000000" w:themeColor="text1"/>
        </w:rPr>
      </w:pPr>
      <w:r w:rsidRPr="00C70206">
        <w:rPr>
          <w:rFonts w:ascii="Arial" w:eastAsiaTheme="minorHAnsi" w:hAnsi="Arial" w:cs="Arial"/>
          <w:color w:val="000000" w:themeColor="text1"/>
          <w:lang w:val="es-MX"/>
        </w:rPr>
        <w:t xml:space="preserve">Si en los documentos válidos aportados para la acreditación de experiencia solo se evidencia fecha (mes, año) de suscripción y/o inicio del Contrato: se tendrá en cuenta el último día del mes que se encuentre </w:t>
      </w:r>
      <w:r w:rsidRPr="00C70206">
        <w:rPr>
          <w:rFonts w:ascii="Arial" w:eastAsia="Arial" w:hAnsi="Arial" w:cs="Arial"/>
          <w:color w:val="000000" w:themeColor="text1"/>
        </w:rPr>
        <w:t>señalado en la certificación</w:t>
      </w:r>
    </w:p>
    <w:p w14:paraId="726C7B38" w14:textId="77777777" w:rsidR="00C70206" w:rsidRPr="00C70206" w:rsidRDefault="00C70206" w:rsidP="00A2346C">
      <w:pPr>
        <w:pStyle w:val="Prrafodelista"/>
        <w:tabs>
          <w:tab w:val="left" w:pos="-142"/>
        </w:tabs>
        <w:autoSpaceDE w:val="0"/>
        <w:autoSpaceDN w:val="0"/>
        <w:adjustRightInd w:val="0"/>
        <w:jc w:val="both"/>
        <w:rPr>
          <w:rFonts w:ascii="Arial" w:eastAsia="Arial,Times New Roman" w:hAnsi="Arial" w:cs="Arial"/>
          <w:color w:val="000000" w:themeColor="text1"/>
        </w:rPr>
      </w:pPr>
    </w:p>
    <w:p w14:paraId="1EFF20E8" w14:textId="77777777" w:rsidR="00673C94" w:rsidRPr="00C70206" w:rsidRDefault="00673C94" w:rsidP="00306EF9">
      <w:pPr>
        <w:numPr>
          <w:ilvl w:val="0"/>
          <w:numId w:val="13"/>
        </w:numPr>
        <w:autoSpaceDE w:val="0"/>
        <w:autoSpaceDN w:val="0"/>
        <w:adjustRightInd w:val="0"/>
        <w:jc w:val="both"/>
        <w:rPr>
          <w:rFonts w:ascii="Arial" w:eastAsia="Arial,Times New Roman" w:hAnsi="Arial" w:cs="Arial"/>
          <w:color w:val="000000" w:themeColor="text1"/>
        </w:rPr>
      </w:pPr>
      <w:r w:rsidRPr="00C70206">
        <w:rPr>
          <w:rFonts w:ascii="Arial" w:hAnsi="Arial" w:cs="Arial"/>
        </w:rPr>
        <w:lastRenderedPageBreak/>
        <w:t>La</w:t>
      </w:r>
      <w:r w:rsidRPr="00C70206">
        <w:rPr>
          <w:rFonts w:ascii="Arial" w:eastAsia="Arial,Times New Roman" w:hAnsi="Arial" w:cs="Arial"/>
        </w:rPr>
        <w:t xml:space="preserve"> </w:t>
      </w:r>
      <w:r w:rsidRPr="00C70206">
        <w:rPr>
          <w:rFonts w:ascii="Arial" w:hAnsi="Arial" w:cs="Arial"/>
        </w:rPr>
        <w:t>fecha</w:t>
      </w:r>
      <w:r w:rsidRPr="00C70206">
        <w:rPr>
          <w:rFonts w:ascii="Arial" w:eastAsia="Arial,Times New Roman" w:hAnsi="Arial" w:cs="Arial"/>
        </w:rPr>
        <w:t xml:space="preserve"> </w:t>
      </w:r>
      <w:r w:rsidRPr="00C70206">
        <w:rPr>
          <w:rFonts w:ascii="Arial" w:hAnsi="Arial" w:cs="Arial"/>
        </w:rPr>
        <w:t>de</w:t>
      </w:r>
      <w:r w:rsidRPr="00C70206">
        <w:rPr>
          <w:rFonts w:ascii="Arial" w:eastAsia="Arial,Times New Roman" w:hAnsi="Arial" w:cs="Arial"/>
        </w:rPr>
        <w:t xml:space="preserve"> </w:t>
      </w:r>
      <w:r w:rsidRPr="00C70206">
        <w:rPr>
          <w:rFonts w:ascii="Arial" w:hAnsi="Arial" w:cs="Arial"/>
        </w:rPr>
        <w:t>terminación</w:t>
      </w:r>
      <w:r w:rsidRPr="00C70206">
        <w:rPr>
          <w:rFonts w:ascii="Arial" w:eastAsia="Arial,Times New Roman" w:hAnsi="Arial" w:cs="Arial"/>
        </w:rPr>
        <w:t xml:space="preserve"> </w:t>
      </w:r>
      <w:r w:rsidRPr="00C70206">
        <w:rPr>
          <w:rFonts w:ascii="Arial" w:hAnsi="Arial" w:cs="Arial"/>
        </w:rPr>
        <w:t>de</w:t>
      </w:r>
      <w:r w:rsidRPr="00C70206">
        <w:rPr>
          <w:rFonts w:ascii="Arial" w:eastAsia="Arial,Times New Roman" w:hAnsi="Arial" w:cs="Arial"/>
        </w:rPr>
        <w:t xml:space="preserve"> </w:t>
      </w:r>
      <w:r w:rsidRPr="00C70206">
        <w:rPr>
          <w:rFonts w:ascii="Arial" w:hAnsi="Arial" w:cs="Arial"/>
        </w:rPr>
        <w:t>la</w:t>
      </w:r>
      <w:r w:rsidRPr="00C70206">
        <w:rPr>
          <w:rFonts w:ascii="Arial" w:eastAsia="Arial,Times New Roman" w:hAnsi="Arial" w:cs="Arial"/>
        </w:rPr>
        <w:t xml:space="preserve"> </w:t>
      </w:r>
      <w:r w:rsidRPr="00C70206">
        <w:rPr>
          <w:rFonts w:ascii="Arial" w:hAnsi="Arial" w:cs="Arial"/>
        </w:rPr>
        <w:t>ejecución</w:t>
      </w:r>
      <w:r w:rsidRPr="00C70206">
        <w:rPr>
          <w:rFonts w:ascii="Arial" w:eastAsia="Arial,Times New Roman" w:hAnsi="Arial" w:cs="Arial"/>
        </w:rPr>
        <w:t xml:space="preserve"> </w:t>
      </w:r>
      <w:r w:rsidRPr="00C70206">
        <w:rPr>
          <w:rFonts w:ascii="Arial" w:hAnsi="Arial" w:cs="Arial"/>
        </w:rPr>
        <w:t>del</w:t>
      </w:r>
      <w:r w:rsidRPr="00C70206">
        <w:rPr>
          <w:rFonts w:ascii="Arial" w:eastAsia="Arial,Times New Roman" w:hAnsi="Arial" w:cs="Arial"/>
        </w:rPr>
        <w:t xml:space="preserve"> </w:t>
      </w:r>
      <w:r w:rsidRPr="00C70206">
        <w:rPr>
          <w:rFonts w:ascii="Arial" w:hAnsi="Arial" w:cs="Arial"/>
        </w:rPr>
        <w:t xml:space="preserve">Contrato: </w:t>
      </w:r>
      <w:r w:rsidRPr="00C70206">
        <w:rPr>
          <w:rFonts w:ascii="Arial" w:eastAsia="Arial,Times New Roman" w:hAnsi="Arial" w:cs="Arial"/>
        </w:rPr>
        <w:t xml:space="preserve"> Esta fecha de terminación no es la fecha de entrega y/o recibo final, liquidación, o acta final, salvo que de los documentos del numeral 3.5.5 de forma expresa así se determine</w:t>
      </w:r>
      <w:r w:rsidRPr="00C70206">
        <w:rPr>
          <w:rFonts w:ascii="Arial" w:hAnsi="Arial" w:cs="Arial"/>
          <w:color w:val="000000" w:themeColor="text1"/>
        </w:rPr>
        <w:t>.</w:t>
      </w:r>
      <w:r w:rsidRPr="00C70206">
        <w:rPr>
          <w:rFonts w:ascii="Arial" w:eastAsia="Arial,Times New Roman" w:hAnsi="Arial" w:cs="Arial"/>
          <w:color w:val="000000" w:themeColor="text1"/>
        </w:rPr>
        <w:t xml:space="preserve"> </w:t>
      </w:r>
    </w:p>
    <w:p w14:paraId="50F73C66" w14:textId="77777777" w:rsidR="00C70206" w:rsidRPr="00C70206" w:rsidRDefault="00C70206" w:rsidP="00C70206">
      <w:pPr>
        <w:autoSpaceDE w:val="0"/>
        <w:autoSpaceDN w:val="0"/>
        <w:adjustRightInd w:val="0"/>
        <w:ind w:left="720"/>
        <w:jc w:val="both"/>
        <w:rPr>
          <w:rFonts w:ascii="Arial" w:eastAsia="Arial,Times New Roman" w:hAnsi="Arial" w:cs="Arial"/>
          <w:color w:val="000000" w:themeColor="text1"/>
        </w:rPr>
      </w:pPr>
    </w:p>
    <w:p w14:paraId="3C9E3129" w14:textId="77777777" w:rsidR="00673C94" w:rsidRPr="00C70206" w:rsidRDefault="00673C94" w:rsidP="00A2346C">
      <w:pPr>
        <w:tabs>
          <w:tab w:val="left" w:pos="-142"/>
        </w:tabs>
        <w:autoSpaceDE w:val="0"/>
        <w:autoSpaceDN w:val="0"/>
        <w:adjustRightInd w:val="0"/>
        <w:ind w:left="720"/>
        <w:jc w:val="both"/>
        <w:rPr>
          <w:rFonts w:ascii="Arial" w:eastAsia="Arial" w:hAnsi="Arial" w:cs="Arial"/>
          <w:color w:val="000000" w:themeColor="text1"/>
        </w:rPr>
      </w:pPr>
      <w:r w:rsidRPr="00C70206">
        <w:rPr>
          <w:rFonts w:ascii="Arial" w:eastAsia="Arial" w:hAnsi="Arial" w:cs="Arial"/>
          <w:color w:val="000000" w:themeColor="text1"/>
        </w:rPr>
        <w:t>Si en los documentos válidos aportados para la acreditación de experiencia solo se evidencia fecha (mes, año) de terminación del Contrato: se tendrá en cuenta el primer día del mes que se encuentre señalado en la certificación</w:t>
      </w:r>
    </w:p>
    <w:p w14:paraId="01981971" w14:textId="77777777" w:rsidR="00C70206" w:rsidRPr="00C70206" w:rsidRDefault="00C70206" w:rsidP="00A2346C">
      <w:pPr>
        <w:tabs>
          <w:tab w:val="left" w:pos="-142"/>
        </w:tabs>
        <w:autoSpaceDE w:val="0"/>
        <w:autoSpaceDN w:val="0"/>
        <w:adjustRightInd w:val="0"/>
        <w:ind w:left="720"/>
        <w:jc w:val="both"/>
        <w:rPr>
          <w:rFonts w:ascii="Arial" w:eastAsia="Arial,Times New Roman" w:hAnsi="Arial" w:cs="Arial"/>
          <w:color w:val="000000" w:themeColor="text1"/>
        </w:rPr>
      </w:pPr>
    </w:p>
    <w:p w14:paraId="1BD0B34F" w14:textId="77777777" w:rsidR="00673C94" w:rsidRPr="00C70206" w:rsidRDefault="00673C94" w:rsidP="00306EF9">
      <w:pPr>
        <w:numPr>
          <w:ilvl w:val="0"/>
          <w:numId w:val="13"/>
        </w:numPr>
        <w:tabs>
          <w:tab w:val="left" w:pos="-142"/>
        </w:tabs>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Nombre</w:t>
      </w:r>
      <w:r w:rsidRPr="00C70206">
        <w:rPr>
          <w:rFonts w:ascii="Arial" w:eastAsia="Arial,Times New Roman" w:hAnsi="Arial" w:cs="Arial"/>
          <w:color w:val="000000" w:themeColor="text1"/>
        </w:rPr>
        <w:t xml:space="preserve"> </w:t>
      </w:r>
      <w:r w:rsidRPr="00C70206">
        <w:rPr>
          <w:rFonts w:ascii="Arial" w:hAnsi="Arial" w:cs="Arial"/>
          <w:color w:val="000000" w:themeColor="text1"/>
        </w:rPr>
        <w:t>y</w:t>
      </w:r>
      <w:r w:rsidRPr="00C70206">
        <w:rPr>
          <w:rFonts w:ascii="Arial" w:eastAsia="Arial,Times New Roman" w:hAnsi="Arial" w:cs="Arial"/>
          <w:color w:val="000000" w:themeColor="text1"/>
        </w:rPr>
        <w:t xml:space="preserve"> </w:t>
      </w:r>
      <w:r w:rsidRPr="00C70206">
        <w:rPr>
          <w:rFonts w:ascii="Arial" w:hAnsi="Arial" w:cs="Arial"/>
          <w:color w:val="000000" w:themeColor="text1"/>
        </w:rPr>
        <w:t>cargo</w:t>
      </w:r>
      <w:r w:rsidRPr="00C70206">
        <w:rPr>
          <w:rFonts w:ascii="Arial" w:eastAsia="Arial,Times New Roman" w:hAnsi="Arial" w:cs="Arial"/>
          <w:color w:val="000000" w:themeColor="text1"/>
        </w:rPr>
        <w:t xml:space="preserve"> </w:t>
      </w:r>
      <w:r w:rsidRPr="00C70206">
        <w:rPr>
          <w:rFonts w:ascii="Arial" w:hAnsi="Arial" w:cs="Arial"/>
          <w:color w:val="000000" w:themeColor="text1"/>
        </w:rPr>
        <w:t>de</w:t>
      </w:r>
      <w:r w:rsidRPr="00C70206">
        <w:rPr>
          <w:rFonts w:ascii="Arial" w:eastAsia="Arial,Times New Roman" w:hAnsi="Arial" w:cs="Arial"/>
          <w:color w:val="000000" w:themeColor="text1"/>
        </w:rPr>
        <w:t xml:space="preserve"> </w:t>
      </w:r>
      <w:r w:rsidRPr="00C70206">
        <w:rPr>
          <w:rFonts w:ascii="Arial" w:hAnsi="Arial" w:cs="Arial"/>
          <w:color w:val="000000" w:themeColor="text1"/>
        </w:rPr>
        <w:t>la</w:t>
      </w:r>
      <w:r w:rsidRPr="00C70206">
        <w:rPr>
          <w:rFonts w:ascii="Arial" w:eastAsia="Arial,Times New Roman" w:hAnsi="Arial" w:cs="Arial"/>
          <w:color w:val="000000" w:themeColor="text1"/>
        </w:rPr>
        <w:t xml:space="preserve"> </w:t>
      </w:r>
      <w:r w:rsidRPr="00C70206">
        <w:rPr>
          <w:rFonts w:ascii="Arial" w:hAnsi="Arial" w:cs="Arial"/>
          <w:color w:val="000000" w:themeColor="text1"/>
        </w:rPr>
        <w:t>persona</w:t>
      </w:r>
      <w:r w:rsidRPr="00C70206">
        <w:rPr>
          <w:rFonts w:ascii="Arial" w:eastAsia="Arial,Times New Roman" w:hAnsi="Arial" w:cs="Arial"/>
          <w:color w:val="000000" w:themeColor="text1"/>
        </w:rPr>
        <w:t xml:space="preserve"> </w:t>
      </w:r>
      <w:r w:rsidRPr="00C70206">
        <w:rPr>
          <w:rFonts w:ascii="Arial" w:hAnsi="Arial" w:cs="Arial"/>
          <w:color w:val="000000" w:themeColor="text1"/>
        </w:rPr>
        <w:t>que</w:t>
      </w:r>
      <w:r w:rsidRPr="00C70206">
        <w:rPr>
          <w:rFonts w:ascii="Arial" w:eastAsia="Arial,Times New Roman" w:hAnsi="Arial" w:cs="Arial"/>
          <w:color w:val="000000" w:themeColor="text1"/>
        </w:rPr>
        <w:t xml:space="preserve"> </w:t>
      </w:r>
      <w:r w:rsidRPr="00C70206">
        <w:rPr>
          <w:rFonts w:ascii="Arial" w:hAnsi="Arial" w:cs="Arial"/>
          <w:color w:val="000000" w:themeColor="text1"/>
        </w:rPr>
        <w:t>expide</w:t>
      </w:r>
      <w:r w:rsidRPr="00C70206">
        <w:rPr>
          <w:rFonts w:ascii="Arial" w:eastAsia="Arial,Times New Roman" w:hAnsi="Arial" w:cs="Arial"/>
          <w:color w:val="000000" w:themeColor="text1"/>
        </w:rPr>
        <w:t xml:space="preserve"> </w:t>
      </w:r>
      <w:r w:rsidRPr="00C70206">
        <w:rPr>
          <w:rFonts w:ascii="Arial" w:hAnsi="Arial" w:cs="Arial"/>
          <w:color w:val="000000" w:themeColor="text1"/>
        </w:rPr>
        <w:t>la</w:t>
      </w:r>
      <w:r w:rsidRPr="00C70206">
        <w:rPr>
          <w:rFonts w:ascii="Arial" w:eastAsia="Arial,Times New Roman" w:hAnsi="Arial" w:cs="Arial"/>
          <w:color w:val="000000" w:themeColor="text1"/>
        </w:rPr>
        <w:t xml:space="preserve"> </w:t>
      </w:r>
      <w:r w:rsidRPr="00C70206">
        <w:rPr>
          <w:rFonts w:ascii="Arial" w:hAnsi="Arial" w:cs="Arial"/>
          <w:color w:val="000000" w:themeColor="text1"/>
        </w:rPr>
        <w:t>certificación.</w:t>
      </w:r>
    </w:p>
    <w:p w14:paraId="307BA721" w14:textId="77777777" w:rsidR="00673C94" w:rsidRPr="00C70206" w:rsidRDefault="00673C94" w:rsidP="00306EF9">
      <w:pPr>
        <w:numPr>
          <w:ilvl w:val="0"/>
          <w:numId w:val="13"/>
        </w:numPr>
        <w:tabs>
          <w:tab w:val="left" w:pos="-142"/>
        </w:tabs>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El porcentaje de participación del integrante del contratista plural.</w:t>
      </w:r>
    </w:p>
    <w:p w14:paraId="12C77721" w14:textId="77777777" w:rsidR="00673C94" w:rsidRPr="00C70206" w:rsidRDefault="00673C94" w:rsidP="00306EF9">
      <w:pPr>
        <w:numPr>
          <w:ilvl w:val="0"/>
          <w:numId w:val="13"/>
        </w:numPr>
        <w:tabs>
          <w:tab w:val="left" w:pos="-142"/>
        </w:tabs>
        <w:autoSpaceDE w:val="0"/>
        <w:autoSpaceDN w:val="0"/>
        <w:adjustRightInd w:val="0"/>
        <w:jc w:val="both"/>
        <w:rPr>
          <w:rFonts w:ascii="Arial" w:eastAsia="Arial,Times New Roman" w:hAnsi="Arial" w:cs="Arial"/>
          <w:color w:val="000000" w:themeColor="text1"/>
        </w:rPr>
      </w:pPr>
      <w:r w:rsidRPr="00C70206">
        <w:rPr>
          <w:rFonts w:ascii="Arial" w:hAnsi="Arial" w:cs="Arial"/>
          <w:color w:val="000000" w:themeColor="text1"/>
        </w:rPr>
        <w:t>El porcentaje de participación en el valor ejecutado en el caso de contratistas plurales.</w:t>
      </w:r>
    </w:p>
    <w:p w14:paraId="16516CBF" w14:textId="77777777" w:rsidR="004869DE" w:rsidRPr="00A2346C" w:rsidRDefault="004869DE" w:rsidP="004869DE">
      <w:pPr>
        <w:tabs>
          <w:tab w:val="left" w:pos="-142"/>
        </w:tabs>
        <w:autoSpaceDE w:val="0"/>
        <w:autoSpaceDN w:val="0"/>
        <w:adjustRightInd w:val="0"/>
        <w:ind w:left="720"/>
        <w:jc w:val="both"/>
        <w:rPr>
          <w:rFonts w:ascii="Arial" w:eastAsia="Arial,Times New Roman" w:hAnsi="Arial" w:cs="Arial"/>
          <w:color w:val="000000" w:themeColor="text1"/>
        </w:rPr>
      </w:pPr>
    </w:p>
    <w:p w14:paraId="0931F42D" w14:textId="77777777" w:rsidR="00673C94" w:rsidRPr="00C70206" w:rsidRDefault="00673C94" w:rsidP="00306EF9">
      <w:pPr>
        <w:pStyle w:val="InviasNormal"/>
        <w:numPr>
          <w:ilvl w:val="2"/>
          <w:numId w:val="29"/>
        </w:numPr>
        <w:spacing w:before="0" w:after="0"/>
        <w:outlineLvl w:val="2"/>
        <w:rPr>
          <w:rFonts w:ascii="Arial" w:eastAsia="Arial" w:hAnsi="Arial" w:cs="Arial"/>
          <w:b/>
          <w:color w:val="000000" w:themeColor="text1"/>
          <w:lang w:val="es-CO"/>
        </w:rPr>
      </w:pPr>
      <w:bookmarkStart w:id="385" w:name="_Ref25306909"/>
      <w:bookmarkStart w:id="386" w:name="_Toc32147351"/>
      <w:bookmarkStart w:id="387" w:name="_Toc230250742"/>
      <w:r w:rsidRPr="00C70206">
        <w:rPr>
          <w:rFonts w:ascii="Arial" w:eastAsia="Arial" w:hAnsi="Arial" w:cs="Arial"/>
          <w:b/>
          <w:color w:val="000000" w:themeColor="text1"/>
          <w:lang w:val="es-CO"/>
        </w:rPr>
        <w:t>DOCUMENTOS VÁLIDOS PARA LA ACREDITACIÓN DE LA EXPERIENCIA REQUERIDA</w:t>
      </w:r>
      <w:bookmarkEnd w:id="385"/>
      <w:bookmarkEnd w:id="386"/>
      <w:bookmarkEnd w:id="387"/>
    </w:p>
    <w:p w14:paraId="6DC847B3" w14:textId="77777777" w:rsidR="00004DAF" w:rsidRPr="00C70206" w:rsidRDefault="00004DAF" w:rsidP="00A2346C">
      <w:pPr>
        <w:tabs>
          <w:tab w:val="left" w:pos="709"/>
          <w:tab w:val="left" w:pos="851"/>
          <w:tab w:val="left" w:pos="8931"/>
        </w:tabs>
        <w:jc w:val="both"/>
        <w:rPr>
          <w:rFonts w:ascii="Arial" w:hAnsi="Arial" w:cs="Arial"/>
          <w:color w:val="000000" w:themeColor="text1"/>
          <w:lang w:val="es-MX"/>
        </w:rPr>
      </w:pPr>
    </w:p>
    <w:p w14:paraId="5C7104E3" w14:textId="6B3866AF" w:rsidR="00673C94" w:rsidRPr="00C70206" w:rsidRDefault="00673C94" w:rsidP="00A2346C">
      <w:pPr>
        <w:tabs>
          <w:tab w:val="left" w:pos="709"/>
          <w:tab w:val="left" w:pos="851"/>
          <w:tab w:val="left" w:pos="8931"/>
        </w:tabs>
        <w:jc w:val="both"/>
        <w:rPr>
          <w:rFonts w:ascii="Arial" w:hAnsi="Arial" w:cs="Arial"/>
          <w:color w:val="000000" w:themeColor="text1"/>
          <w:lang w:val="es-MX"/>
        </w:rPr>
      </w:pPr>
      <w:r w:rsidRPr="00C70206">
        <w:rPr>
          <w:rFonts w:ascii="Arial" w:hAnsi="Arial" w:cs="Arial"/>
          <w:color w:val="000000" w:themeColor="text1"/>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74B290B" w14:textId="77777777" w:rsidR="00004DAF" w:rsidRPr="00C70206" w:rsidRDefault="00004DAF" w:rsidP="00A2346C">
      <w:pPr>
        <w:tabs>
          <w:tab w:val="left" w:pos="709"/>
          <w:tab w:val="left" w:pos="851"/>
          <w:tab w:val="left" w:pos="8931"/>
        </w:tabs>
        <w:jc w:val="both"/>
        <w:rPr>
          <w:rFonts w:ascii="Arial" w:hAnsi="Arial" w:cs="Arial"/>
          <w:color w:val="000000" w:themeColor="text1"/>
          <w:lang w:val="es-MX"/>
        </w:rPr>
      </w:pPr>
    </w:p>
    <w:p w14:paraId="76D56E8C" w14:textId="77777777" w:rsidR="00673C94" w:rsidRPr="00C70206" w:rsidRDefault="00673C94" w:rsidP="00306EF9">
      <w:pPr>
        <w:numPr>
          <w:ilvl w:val="0"/>
          <w:numId w:val="59"/>
        </w:numPr>
        <w:tabs>
          <w:tab w:val="left" w:pos="851"/>
          <w:tab w:val="left" w:pos="1134"/>
        </w:tabs>
        <w:ind w:left="363" w:firstLine="0"/>
        <w:jc w:val="both"/>
        <w:rPr>
          <w:rFonts w:ascii="Arial" w:eastAsia="Arial" w:hAnsi="Arial" w:cs="Arial"/>
          <w:color w:val="000000" w:themeColor="text1"/>
        </w:rPr>
      </w:pPr>
      <w:r w:rsidRPr="00C70206">
        <w:rPr>
          <w:rFonts w:ascii="Arial" w:hAnsi="Arial" w:cs="Arial"/>
          <w:color w:val="000000" w:themeColor="text1"/>
        </w:rPr>
        <w:t>Acta de liquidación</w:t>
      </w:r>
      <w:r w:rsidRPr="00C70206">
        <w:rPr>
          <w:rFonts w:ascii="Arial" w:eastAsia="Arial" w:hAnsi="Arial" w:cs="Arial"/>
          <w:color w:val="000000" w:themeColor="text1"/>
        </w:rPr>
        <w:t>, que dé cuenta de la fecha de inicio y terminación contractual.</w:t>
      </w:r>
    </w:p>
    <w:p w14:paraId="74FEFB40" w14:textId="77777777" w:rsidR="00673C94" w:rsidRPr="00C70206" w:rsidRDefault="00673C94" w:rsidP="00306EF9">
      <w:pPr>
        <w:numPr>
          <w:ilvl w:val="0"/>
          <w:numId w:val="59"/>
        </w:numPr>
        <w:tabs>
          <w:tab w:val="left" w:pos="851"/>
          <w:tab w:val="left" w:pos="1134"/>
        </w:tabs>
        <w:ind w:left="363" w:firstLine="0"/>
        <w:jc w:val="both"/>
        <w:rPr>
          <w:rFonts w:ascii="Arial" w:hAnsi="Arial" w:cs="Arial"/>
          <w:color w:val="000000" w:themeColor="text1"/>
          <w:lang w:val="es-MX"/>
        </w:rPr>
      </w:pPr>
      <w:r w:rsidRPr="00C70206">
        <w:rPr>
          <w:rFonts w:ascii="Arial" w:hAnsi="Arial" w:cs="Arial"/>
          <w:color w:val="000000" w:themeColor="text1"/>
          <w:lang w:val="es-MX"/>
        </w:rPr>
        <w:t xml:space="preserve">Acta de entrega, terminación, final o de recibo definitivo. </w:t>
      </w:r>
    </w:p>
    <w:p w14:paraId="74F9B2F8" w14:textId="77777777" w:rsidR="00673C94" w:rsidRPr="00C70206" w:rsidRDefault="00673C94" w:rsidP="00306EF9">
      <w:pPr>
        <w:numPr>
          <w:ilvl w:val="0"/>
          <w:numId w:val="59"/>
        </w:numPr>
        <w:tabs>
          <w:tab w:val="left" w:pos="851"/>
          <w:tab w:val="left" w:pos="1134"/>
        </w:tabs>
        <w:ind w:left="363" w:firstLine="0"/>
        <w:jc w:val="both"/>
        <w:rPr>
          <w:rFonts w:ascii="Arial" w:hAnsi="Arial" w:cs="Arial"/>
          <w:color w:val="000000" w:themeColor="text1"/>
          <w:lang w:val="es-MX"/>
        </w:rPr>
      </w:pPr>
      <w:r w:rsidRPr="00C70206">
        <w:rPr>
          <w:rFonts w:ascii="Arial" w:hAnsi="Arial" w:cs="Arial"/>
          <w:color w:val="000000" w:themeColor="text1"/>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2A53C384" w14:textId="77777777" w:rsidR="00673C94" w:rsidRPr="00C70206" w:rsidRDefault="00673C94" w:rsidP="00306EF9">
      <w:pPr>
        <w:numPr>
          <w:ilvl w:val="0"/>
          <w:numId w:val="59"/>
        </w:numPr>
        <w:tabs>
          <w:tab w:val="left" w:pos="851"/>
          <w:tab w:val="left" w:pos="1134"/>
        </w:tabs>
        <w:ind w:left="363" w:firstLine="0"/>
        <w:jc w:val="both"/>
        <w:rPr>
          <w:rFonts w:ascii="Arial" w:hAnsi="Arial" w:cs="Arial"/>
          <w:color w:val="000000" w:themeColor="text1"/>
          <w:lang w:val="es-MX"/>
        </w:rPr>
      </w:pPr>
      <w:r w:rsidRPr="00C70206">
        <w:rPr>
          <w:rFonts w:ascii="Arial" w:hAnsi="Arial" w:cs="Arial"/>
          <w:color w:val="000000" w:themeColor="text1"/>
          <w:lang w:val="es-MX"/>
        </w:rPr>
        <w:t>Acta de inicio o la orden de inicio. La misma sólo será válida para efectos de acreditar la fecha de inicio.</w:t>
      </w:r>
    </w:p>
    <w:p w14:paraId="6A805653" w14:textId="19FAB172" w:rsidR="00673C94" w:rsidRPr="00C70206" w:rsidRDefault="00673C94" w:rsidP="00306EF9">
      <w:pPr>
        <w:numPr>
          <w:ilvl w:val="0"/>
          <w:numId w:val="59"/>
        </w:numPr>
        <w:tabs>
          <w:tab w:val="left" w:pos="851"/>
          <w:tab w:val="left" w:pos="1134"/>
        </w:tabs>
        <w:ind w:left="363" w:firstLine="0"/>
        <w:jc w:val="both"/>
        <w:rPr>
          <w:rFonts w:ascii="Arial" w:eastAsia="Arial" w:hAnsi="Arial" w:cs="Arial"/>
          <w:color w:val="000000" w:themeColor="text1"/>
          <w:lang w:val="es-MX"/>
        </w:rPr>
      </w:pPr>
      <w:r w:rsidRPr="00C70206">
        <w:rPr>
          <w:rFonts w:ascii="Arial" w:eastAsia="Arial" w:hAnsi="Arial" w:cs="Arial"/>
          <w:color w:val="000000" w:themeColor="text1"/>
          <w:lang w:val="es-MX"/>
        </w:rPr>
        <w:t>Copia de la licencia de construcción y/o licencia de urbanismo.</w:t>
      </w:r>
    </w:p>
    <w:p w14:paraId="587C90E8" w14:textId="77777777" w:rsidR="00673C94" w:rsidRPr="00C70206" w:rsidRDefault="00673C94" w:rsidP="00306EF9">
      <w:pPr>
        <w:numPr>
          <w:ilvl w:val="0"/>
          <w:numId w:val="59"/>
        </w:numPr>
        <w:tabs>
          <w:tab w:val="left" w:pos="851"/>
          <w:tab w:val="left" w:pos="1134"/>
        </w:tabs>
        <w:ind w:left="363" w:firstLine="0"/>
        <w:jc w:val="both"/>
        <w:rPr>
          <w:rFonts w:ascii="Arial" w:hAnsi="Arial" w:cs="Arial"/>
          <w:color w:val="000000" w:themeColor="text1"/>
          <w:lang w:val="es-MX"/>
        </w:rPr>
      </w:pPr>
      <w:r w:rsidRPr="00C70206">
        <w:rPr>
          <w:rFonts w:ascii="Arial" w:hAnsi="Arial" w:cs="Arial"/>
          <w:color w:val="000000" w:themeColor="text1"/>
          <w:lang w:val="es-MX"/>
        </w:rPr>
        <w:t xml:space="preserve">Para los Contratos que </w:t>
      </w:r>
      <w:r w:rsidRPr="00C70206">
        <w:rPr>
          <w:rFonts w:ascii="Arial" w:eastAsiaTheme="minorEastAsia" w:hAnsi="Arial" w:cs="Arial"/>
          <w:color w:val="000000" w:themeColor="text1"/>
          <w:lang w:val="es-MX"/>
        </w:rPr>
        <w:t>haya</w:t>
      </w:r>
      <w:r w:rsidRPr="00C70206">
        <w:rPr>
          <w:rFonts w:ascii="Arial" w:hAnsi="Arial" w:cs="Arial"/>
          <w:color w:val="000000" w:themeColor="text1"/>
          <w:lang w:val="es-MX"/>
        </w:rPr>
        <w:t>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DCFFD8E" w14:textId="77777777" w:rsidR="00673C94" w:rsidRPr="00C70206" w:rsidRDefault="00673C94" w:rsidP="00306EF9">
      <w:pPr>
        <w:numPr>
          <w:ilvl w:val="0"/>
          <w:numId w:val="59"/>
        </w:numPr>
        <w:tabs>
          <w:tab w:val="left" w:pos="851"/>
          <w:tab w:val="left" w:pos="1134"/>
        </w:tabs>
        <w:ind w:left="363" w:firstLine="0"/>
        <w:jc w:val="both"/>
        <w:rPr>
          <w:rFonts w:ascii="Arial" w:eastAsia="Arial" w:hAnsi="Arial" w:cs="Arial"/>
          <w:color w:val="000000" w:themeColor="text1"/>
          <w:lang w:val="es-MX"/>
        </w:rPr>
      </w:pPr>
      <w:r w:rsidRPr="00C70206">
        <w:rPr>
          <w:rFonts w:ascii="Arial" w:eastAsia="Arial" w:hAnsi="Arial" w:cs="Arial"/>
          <w:color w:val="000000" w:themeColor="text1"/>
          <w:lang w:val="es-MX"/>
        </w:rPr>
        <w:t>En los casos en que, de conformidad con la experiencia, se requiera la acreditación de un bien de interés cultural, este deberá ser acreditado de conformidad con la normatividad vigente.</w:t>
      </w:r>
    </w:p>
    <w:p w14:paraId="2C4B7E33" w14:textId="77777777" w:rsidR="00262959" w:rsidRPr="00C70206" w:rsidRDefault="00262959" w:rsidP="00262959">
      <w:pPr>
        <w:tabs>
          <w:tab w:val="left" w:pos="851"/>
          <w:tab w:val="left" w:pos="1134"/>
        </w:tabs>
        <w:ind w:left="363"/>
        <w:jc w:val="both"/>
        <w:rPr>
          <w:rFonts w:ascii="Arial" w:eastAsia="Arial" w:hAnsi="Arial" w:cs="Arial"/>
          <w:color w:val="000000" w:themeColor="text1"/>
          <w:lang w:val="es-MX"/>
        </w:rPr>
      </w:pPr>
    </w:p>
    <w:p w14:paraId="61AD9BB0" w14:textId="77777777" w:rsidR="00673C94" w:rsidRPr="00C70206" w:rsidRDefault="00673C94" w:rsidP="00306EF9">
      <w:pPr>
        <w:pStyle w:val="InviasNormal"/>
        <w:numPr>
          <w:ilvl w:val="2"/>
          <w:numId w:val="29"/>
        </w:numPr>
        <w:spacing w:before="0" w:after="0"/>
        <w:outlineLvl w:val="2"/>
        <w:rPr>
          <w:rFonts w:ascii="Arial" w:eastAsia="Arial" w:hAnsi="Arial" w:cs="Arial"/>
          <w:b/>
          <w:bCs/>
          <w:color w:val="000000" w:themeColor="text1"/>
          <w:lang w:val="es-CO"/>
        </w:rPr>
      </w:pPr>
      <w:bookmarkStart w:id="388" w:name="_Toc192854667"/>
      <w:bookmarkStart w:id="389" w:name="_Toc192854668"/>
      <w:bookmarkStart w:id="390" w:name="_Toc192854669"/>
      <w:bookmarkStart w:id="391" w:name="_Toc32147352"/>
      <w:bookmarkStart w:id="392" w:name="_Toc230250743"/>
      <w:bookmarkEnd w:id="388"/>
      <w:bookmarkEnd w:id="389"/>
      <w:bookmarkEnd w:id="390"/>
      <w:r w:rsidRPr="00C70206">
        <w:rPr>
          <w:rFonts w:ascii="Arial" w:eastAsia="Arial" w:hAnsi="Arial" w:cs="Arial"/>
          <w:b/>
          <w:color w:val="000000" w:themeColor="text1"/>
          <w:lang w:val="es-CO"/>
        </w:rPr>
        <w:lastRenderedPageBreak/>
        <w:t>PARA SUBCONTRATOS</w:t>
      </w:r>
      <w:bookmarkEnd w:id="391"/>
      <w:bookmarkEnd w:id="392"/>
      <w:r w:rsidRPr="00C70206">
        <w:rPr>
          <w:rFonts w:ascii="Arial" w:eastAsia="Arial" w:hAnsi="Arial" w:cs="Arial"/>
          <w:b/>
          <w:bCs/>
          <w:color w:val="000000" w:themeColor="text1"/>
          <w:lang w:val="es-CO"/>
        </w:rPr>
        <w:t xml:space="preserve"> </w:t>
      </w:r>
    </w:p>
    <w:p w14:paraId="48562C17" w14:textId="77777777" w:rsidR="00004DAF" w:rsidRPr="00C70206" w:rsidRDefault="00004DAF" w:rsidP="00A2346C">
      <w:pPr>
        <w:jc w:val="both"/>
        <w:rPr>
          <w:rFonts w:ascii="Arial" w:hAnsi="Arial" w:cs="Arial"/>
          <w:color w:val="000000" w:themeColor="text1"/>
          <w:lang w:val="es-ES"/>
        </w:rPr>
      </w:pPr>
    </w:p>
    <w:p w14:paraId="5C3AA40D" w14:textId="49727DF0" w:rsidR="00673C94" w:rsidRPr="00C70206" w:rsidRDefault="00673C94" w:rsidP="00A2346C">
      <w:pPr>
        <w:jc w:val="both"/>
        <w:rPr>
          <w:rFonts w:ascii="Arial" w:hAnsi="Arial" w:cs="Arial"/>
          <w:lang w:val="es-MX"/>
        </w:rPr>
      </w:pPr>
      <w:r w:rsidRPr="00C70206">
        <w:rPr>
          <w:rFonts w:ascii="Arial" w:hAnsi="Arial" w:cs="Arial"/>
          <w:color w:val="000000" w:themeColor="text1"/>
          <w:lang w:val="es-ES"/>
        </w:rPr>
        <w:t>Para</w:t>
      </w:r>
      <w:r w:rsidRPr="00C70206">
        <w:rPr>
          <w:rFonts w:ascii="Arial" w:hAnsi="Arial" w:cs="Arial"/>
          <w:color w:val="000000" w:themeColor="text1"/>
          <w:lang w:val="es-MX"/>
        </w:rPr>
        <w:t xml:space="preserve"> </w:t>
      </w:r>
      <w:r w:rsidRPr="00C70206">
        <w:rPr>
          <w:rFonts w:ascii="Arial" w:hAnsi="Arial" w:cs="Arial"/>
          <w:lang w:val="es-MX"/>
        </w:rPr>
        <w:t xml:space="preserve">acreditar la experiencia de subcontratos, cuyo Contrato principal fue suscrito con particulares, se aplicarán las disposiciones establecidas en el numeral anterior.  </w:t>
      </w:r>
    </w:p>
    <w:p w14:paraId="6C3AE617" w14:textId="77777777" w:rsidR="007D3624" w:rsidRPr="00C70206" w:rsidRDefault="007D3624" w:rsidP="00A2346C">
      <w:pPr>
        <w:jc w:val="both"/>
        <w:rPr>
          <w:rFonts w:ascii="Arial" w:hAnsi="Arial" w:cs="Arial"/>
          <w:lang w:val="es-MX"/>
        </w:rPr>
      </w:pPr>
    </w:p>
    <w:p w14:paraId="50B45CE4" w14:textId="77777777" w:rsidR="00673C94" w:rsidRPr="00C70206" w:rsidRDefault="00673C94" w:rsidP="00A2346C">
      <w:pPr>
        <w:jc w:val="both"/>
        <w:rPr>
          <w:rFonts w:ascii="Arial" w:hAnsi="Arial" w:cs="Arial"/>
          <w:lang w:val="es-MX"/>
        </w:rPr>
      </w:pPr>
      <w:r w:rsidRPr="00C70206">
        <w:rPr>
          <w:rFonts w:ascii="Arial" w:hAnsi="Arial" w:cs="Arial"/>
          <w:lang w:val="es-MX"/>
        </w:rPr>
        <w:t>Para acreditar la experiencia de Contratos derivados de Contratos suscritos con Entidades estatales, el Proponente deberá aportar los documentos que se enlistan a continuación:</w:t>
      </w:r>
    </w:p>
    <w:p w14:paraId="411E6240" w14:textId="77777777" w:rsidR="007D3624" w:rsidRPr="00C70206" w:rsidRDefault="007D3624" w:rsidP="00A2346C">
      <w:pPr>
        <w:jc w:val="both"/>
        <w:rPr>
          <w:rFonts w:ascii="Arial" w:hAnsi="Arial" w:cs="Arial"/>
          <w:lang w:val="es-MX"/>
        </w:rPr>
      </w:pPr>
    </w:p>
    <w:p w14:paraId="325C6C53" w14:textId="77777777" w:rsidR="00673C94" w:rsidRPr="00C70206" w:rsidRDefault="00673C94" w:rsidP="00306EF9">
      <w:pPr>
        <w:numPr>
          <w:ilvl w:val="0"/>
          <w:numId w:val="60"/>
        </w:numPr>
        <w:ind w:left="1066" w:hanging="499"/>
        <w:jc w:val="both"/>
        <w:rPr>
          <w:rFonts w:ascii="Arial" w:hAnsi="Arial" w:cs="Arial"/>
          <w:color w:val="000000" w:themeColor="text1"/>
          <w:lang w:val="es-MX"/>
        </w:rPr>
      </w:pPr>
      <w:r w:rsidRPr="00C70206">
        <w:rPr>
          <w:rFonts w:ascii="Arial" w:hAnsi="Arial" w:cs="Arial"/>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96F57B6" w14:textId="77777777" w:rsidR="00004DAF" w:rsidRPr="00C70206" w:rsidRDefault="00673C94" w:rsidP="00306EF9">
      <w:pPr>
        <w:numPr>
          <w:ilvl w:val="0"/>
          <w:numId w:val="60"/>
        </w:numPr>
        <w:ind w:left="1066" w:hanging="499"/>
        <w:jc w:val="both"/>
        <w:rPr>
          <w:rFonts w:ascii="Arial" w:hAnsi="Arial" w:cs="Arial"/>
          <w:color w:val="000000" w:themeColor="text1"/>
          <w:lang w:val="es-MX"/>
        </w:rPr>
      </w:pPr>
      <w:r w:rsidRPr="00C70206">
        <w:rPr>
          <w:rFonts w:ascii="Arial" w:hAnsi="Arial" w:cs="Arial"/>
          <w:color w:val="000000" w:themeColor="text1"/>
          <w:lang w:val="es-MX"/>
        </w:rPr>
        <w:t xml:space="preserve">Certificación expedida por la Entidad del Contrato principal del cual se derivó el subcontrato. Esta certificación debe contener la información básica del Contrato principal la siguiente: </w:t>
      </w:r>
    </w:p>
    <w:p w14:paraId="1EB4694C" w14:textId="2CE64845" w:rsidR="00673C94" w:rsidRPr="00C70206" w:rsidRDefault="00673C94" w:rsidP="00004DAF">
      <w:pPr>
        <w:ind w:left="1066"/>
        <w:jc w:val="both"/>
        <w:rPr>
          <w:rFonts w:ascii="Arial" w:hAnsi="Arial" w:cs="Arial"/>
          <w:color w:val="000000" w:themeColor="text1"/>
          <w:lang w:val="es-MX"/>
        </w:rPr>
      </w:pPr>
      <w:r w:rsidRPr="00C70206">
        <w:rPr>
          <w:rFonts w:ascii="Arial" w:hAnsi="Arial" w:cs="Arial"/>
        </w:rPr>
        <w:tab/>
      </w:r>
    </w:p>
    <w:p w14:paraId="0A38447B" w14:textId="77777777" w:rsidR="00673C94" w:rsidRPr="00C70206" w:rsidRDefault="00673C94" w:rsidP="00306EF9">
      <w:pPr>
        <w:numPr>
          <w:ilvl w:val="0"/>
          <w:numId w:val="61"/>
        </w:numPr>
        <w:ind w:left="1560" w:hanging="142"/>
        <w:jc w:val="both"/>
        <w:rPr>
          <w:rFonts w:ascii="Arial" w:hAnsi="Arial" w:cs="Arial"/>
          <w:lang w:val="es-MX"/>
        </w:rPr>
      </w:pPr>
      <w:r w:rsidRPr="00C70206">
        <w:rPr>
          <w:rFonts w:ascii="Arial" w:hAnsi="Arial" w:cs="Arial"/>
          <w:color w:val="000000" w:themeColor="text1"/>
          <w:lang w:val="es-MX"/>
        </w:rPr>
        <w:t>Alcance de las obras ejecutadas en el Contrato principal.</w:t>
      </w:r>
      <w:r w:rsidRPr="00C70206">
        <w:rPr>
          <w:rFonts w:ascii="Arial" w:hAnsi="Arial" w:cs="Arial"/>
          <w:strike/>
          <w:lang w:val="es-MX"/>
        </w:rPr>
        <w:t xml:space="preserve"> </w:t>
      </w:r>
    </w:p>
    <w:p w14:paraId="2BA7DB2E" w14:textId="77777777" w:rsidR="00673C94" w:rsidRPr="00C70206" w:rsidRDefault="00673C94" w:rsidP="00306EF9">
      <w:pPr>
        <w:numPr>
          <w:ilvl w:val="0"/>
          <w:numId w:val="61"/>
        </w:numPr>
        <w:ind w:left="1560" w:hanging="142"/>
        <w:jc w:val="both"/>
        <w:rPr>
          <w:rFonts w:ascii="Arial" w:hAnsi="Arial" w:cs="Arial"/>
          <w:lang w:val="es-MX"/>
        </w:rPr>
      </w:pPr>
      <w:r w:rsidRPr="00C70206">
        <w:rPr>
          <w:rFonts w:ascii="Arial" w:hAnsi="Arial" w:cs="Arial"/>
          <w:color w:val="000000" w:themeColor="text1"/>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14:paraId="7B9604C7" w14:textId="77777777" w:rsidR="00004DAF" w:rsidRPr="00C70206" w:rsidRDefault="00004DAF" w:rsidP="00004DAF">
      <w:pPr>
        <w:jc w:val="both"/>
        <w:rPr>
          <w:rFonts w:ascii="Arial" w:hAnsi="Arial" w:cs="Arial"/>
          <w:lang w:val="es-MX"/>
        </w:rPr>
      </w:pPr>
    </w:p>
    <w:p w14:paraId="61904BE6" w14:textId="5F849005" w:rsidR="00673C94" w:rsidRPr="00C70206" w:rsidRDefault="00673C94" w:rsidP="00004DAF">
      <w:pPr>
        <w:jc w:val="both"/>
        <w:rPr>
          <w:rFonts w:ascii="Arial" w:hAnsi="Arial" w:cs="Arial"/>
          <w:lang w:val="es-MX"/>
        </w:rPr>
      </w:pPr>
      <w:r w:rsidRPr="00C70206">
        <w:rPr>
          <w:rFonts w:ascii="Arial" w:hAnsi="Arial" w:cs="Arial"/>
          <w:lang w:val="es-MX"/>
        </w:rPr>
        <w:t xml:space="preserve">La información solicitada en el literal B únicamente se exige en relación con el Contrato principal suscrito con la Entidad.  </w:t>
      </w:r>
    </w:p>
    <w:p w14:paraId="72243AB1" w14:textId="77777777" w:rsidR="007D3624" w:rsidRPr="00C70206" w:rsidRDefault="007D3624" w:rsidP="00A2346C">
      <w:pPr>
        <w:ind w:left="1134"/>
        <w:jc w:val="both"/>
        <w:rPr>
          <w:rFonts w:ascii="Arial" w:hAnsi="Arial" w:cs="Arial"/>
          <w:lang w:val="es-MX"/>
        </w:rPr>
      </w:pPr>
    </w:p>
    <w:p w14:paraId="77BCAEBD" w14:textId="77777777" w:rsidR="00673C94" w:rsidRPr="00C70206" w:rsidRDefault="00673C94" w:rsidP="00A2346C">
      <w:pPr>
        <w:jc w:val="both"/>
        <w:rPr>
          <w:rFonts w:ascii="Arial" w:hAnsi="Arial" w:cs="Arial"/>
          <w:lang w:val="es-MX"/>
        </w:rPr>
      </w:pPr>
      <w:r w:rsidRPr="00C70206">
        <w:rPr>
          <w:rFonts w:ascii="Arial" w:hAnsi="Arial" w:cs="Arial"/>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firmado entre una Entidad estatal y un particular.</w:t>
      </w:r>
    </w:p>
    <w:p w14:paraId="779B1617" w14:textId="77777777" w:rsidR="007D3624" w:rsidRPr="00C70206" w:rsidRDefault="007D3624" w:rsidP="00A2346C">
      <w:pPr>
        <w:jc w:val="both"/>
        <w:rPr>
          <w:rFonts w:ascii="Arial" w:hAnsi="Arial" w:cs="Arial"/>
          <w:lang w:val="es-MX"/>
        </w:rPr>
      </w:pPr>
    </w:p>
    <w:p w14:paraId="1C886FFD" w14:textId="3CE98E46" w:rsidR="00673C94" w:rsidRPr="00C70206" w:rsidRDefault="00673C94" w:rsidP="00A2346C">
      <w:pPr>
        <w:ind w:left="11" w:hanging="11"/>
        <w:jc w:val="both"/>
        <w:rPr>
          <w:rFonts w:ascii="Arial" w:hAnsi="Arial" w:cs="Arial"/>
          <w:lang w:val="es-MX"/>
        </w:rPr>
      </w:pPr>
      <w:r w:rsidRPr="00C70206">
        <w:rPr>
          <w:rFonts w:ascii="Arial" w:hAnsi="Arial" w:cs="Arial"/>
          <w:lang w:val="es-MX"/>
        </w:rPr>
        <w:t>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w:t>
      </w:r>
    </w:p>
    <w:p w14:paraId="1948690E" w14:textId="77777777" w:rsidR="007D3624" w:rsidRPr="00C70206" w:rsidRDefault="007D3624" w:rsidP="00A2346C">
      <w:pPr>
        <w:ind w:left="11" w:hanging="11"/>
        <w:jc w:val="both"/>
        <w:rPr>
          <w:rFonts w:ascii="Arial" w:hAnsi="Arial" w:cs="Arial"/>
          <w:lang w:val="es-MX"/>
        </w:rPr>
      </w:pPr>
    </w:p>
    <w:p w14:paraId="393D02F8" w14:textId="77777777" w:rsidR="00673C94" w:rsidRPr="00C70206" w:rsidRDefault="00673C94" w:rsidP="00A2346C">
      <w:pPr>
        <w:ind w:left="11" w:hanging="11"/>
        <w:jc w:val="both"/>
        <w:rPr>
          <w:rFonts w:ascii="Arial" w:hAnsi="Arial" w:cs="Arial"/>
          <w:lang w:val="es-MX"/>
        </w:rPr>
      </w:pPr>
      <w:r w:rsidRPr="00C70206">
        <w:rPr>
          <w:rFonts w:ascii="Arial" w:hAnsi="Arial" w:cs="Arial"/>
          <w:lang w:val="es-MX"/>
        </w:rPr>
        <w:t xml:space="preserve">Los Proponentes deberán advertir a la Entidad cuando en otros procesos el contratista directo hubiera certificado que, dentro de su Contrato, se llevó a cabo la subcontratación, </w:t>
      </w:r>
      <w:r w:rsidRPr="00C70206">
        <w:rPr>
          <w:rFonts w:ascii="Arial" w:hAnsi="Arial" w:cs="Arial"/>
          <w:lang w:val="es-MX"/>
        </w:rPr>
        <w:lastRenderedPageBreak/>
        <w:t>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1DEFD26" w14:textId="77777777" w:rsidR="007D3624" w:rsidRPr="00C70206" w:rsidRDefault="007D3624" w:rsidP="00A2346C">
      <w:pPr>
        <w:ind w:left="11" w:hanging="11"/>
        <w:jc w:val="both"/>
        <w:rPr>
          <w:rFonts w:ascii="Arial" w:hAnsi="Arial" w:cs="Arial"/>
          <w:lang w:val="es-MX"/>
        </w:rPr>
      </w:pPr>
    </w:p>
    <w:p w14:paraId="74A7B790" w14:textId="77777777" w:rsidR="00673C94" w:rsidRPr="00C70206" w:rsidRDefault="00673C94" w:rsidP="00A2346C">
      <w:pPr>
        <w:ind w:left="11" w:hanging="11"/>
        <w:jc w:val="both"/>
        <w:rPr>
          <w:rFonts w:ascii="Arial" w:hAnsi="Arial" w:cs="Arial"/>
          <w:lang w:val="es-MX"/>
        </w:rPr>
      </w:pPr>
      <w:r w:rsidRPr="00C70206">
        <w:rPr>
          <w:rFonts w:ascii="Arial" w:hAnsi="Arial" w:cs="Arial"/>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3998FB32" w14:textId="77777777" w:rsidR="007D3624" w:rsidRPr="00C70206" w:rsidRDefault="007D3624" w:rsidP="00A2346C">
      <w:pPr>
        <w:ind w:left="11" w:hanging="11"/>
        <w:jc w:val="both"/>
        <w:rPr>
          <w:rFonts w:ascii="Arial" w:hAnsi="Arial" w:cs="Arial"/>
          <w:lang w:val="es-MX"/>
        </w:rPr>
      </w:pPr>
    </w:p>
    <w:p w14:paraId="6139F67D" w14:textId="77777777" w:rsidR="00673C94" w:rsidRPr="00C70206" w:rsidRDefault="00673C94" w:rsidP="00A2346C">
      <w:pPr>
        <w:pStyle w:val="InviasNormal"/>
        <w:spacing w:before="0" w:after="0"/>
        <w:rPr>
          <w:rFonts w:ascii="Arial" w:hAnsi="Arial" w:cs="Arial"/>
          <w:color w:val="auto"/>
          <w:lang w:val="es-CO"/>
        </w:rPr>
      </w:pPr>
      <w:r w:rsidRPr="00C70206">
        <w:rPr>
          <w:rFonts w:ascii="Arial" w:hAnsi="Arial" w:cs="Arial"/>
          <w:color w:val="auto"/>
          <w:lang w:val="es-CO"/>
        </w:rPr>
        <w:t>Cuando la Entidad haya sido advertida por alguno los Proponentes sobre situaciones de subcontratación, aplicará la condición indicada en el inciso segundo del numeral 1.11 del Pliego de Condiciones. </w:t>
      </w:r>
    </w:p>
    <w:p w14:paraId="17F3C634" w14:textId="77777777" w:rsidR="00004DAF" w:rsidRPr="00C70206" w:rsidRDefault="00004DAF" w:rsidP="00A2346C">
      <w:pPr>
        <w:pStyle w:val="InviasNormal"/>
        <w:spacing w:before="0" w:after="0"/>
        <w:rPr>
          <w:rFonts w:ascii="Arial" w:eastAsia="Arial,Times New Roman" w:hAnsi="Arial" w:cs="Arial"/>
          <w:color w:val="000000" w:themeColor="text1"/>
          <w:lang w:val="es-ES"/>
        </w:rPr>
      </w:pPr>
    </w:p>
    <w:p w14:paraId="07B1F7E6" w14:textId="77777777" w:rsidR="00673C94" w:rsidRPr="00C70206" w:rsidRDefault="00673C94" w:rsidP="00306EF9">
      <w:pPr>
        <w:pStyle w:val="InviasNormal"/>
        <w:numPr>
          <w:ilvl w:val="2"/>
          <w:numId w:val="29"/>
        </w:numPr>
        <w:spacing w:before="0" w:after="0"/>
        <w:outlineLvl w:val="2"/>
        <w:rPr>
          <w:rFonts w:ascii="Arial" w:eastAsia="Arial" w:hAnsi="Arial" w:cs="Arial"/>
          <w:b/>
          <w:bCs/>
          <w:color w:val="000000" w:themeColor="text1"/>
          <w:lang w:val="es-CO"/>
        </w:rPr>
      </w:pPr>
      <w:bookmarkStart w:id="393" w:name="_Toc230250744"/>
      <w:r w:rsidRPr="00C70206">
        <w:rPr>
          <w:rFonts w:ascii="Arial" w:eastAsia="Arial" w:hAnsi="Arial" w:cs="Arial"/>
          <w:b/>
          <w:bCs/>
          <w:color w:val="000000" w:themeColor="text1"/>
          <w:lang w:val="es-CO"/>
        </w:rPr>
        <w:t>PARA CONTRATO ENTRE PARTICULARES</w:t>
      </w:r>
      <w:bookmarkEnd w:id="393"/>
      <w:r w:rsidRPr="00C70206">
        <w:rPr>
          <w:rFonts w:ascii="Arial" w:eastAsia="Arial" w:hAnsi="Arial" w:cs="Arial"/>
          <w:b/>
          <w:bCs/>
          <w:color w:val="000000" w:themeColor="text1"/>
          <w:lang w:val="es-CO"/>
        </w:rPr>
        <w:t xml:space="preserve"> </w:t>
      </w:r>
    </w:p>
    <w:p w14:paraId="7F2B346D" w14:textId="77777777" w:rsidR="00004DAF" w:rsidRPr="00C70206" w:rsidRDefault="00004DAF" w:rsidP="00A2346C">
      <w:pPr>
        <w:tabs>
          <w:tab w:val="left" w:pos="851"/>
          <w:tab w:val="left" w:pos="8931"/>
        </w:tabs>
        <w:jc w:val="both"/>
        <w:rPr>
          <w:rFonts w:ascii="Arial" w:hAnsi="Arial" w:cs="Arial"/>
          <w:color w:val="000000" w:themeColor="text1"/>
          <w:lang w:val="es-MX"/>
        </w:rPr>
      </w:pPr>
    </w:p>
    <w:p w14:paraId="517FE7E7" w14:textId="7E077548" w:rsidR="00673C94" w:rsidRPr="00C70206" w:rsidRDefault="00673C94" w:rsidP="00A2346C">
      <w:pPr>
        <w:tabs>
          <w:tab w:val="left" w:pos="851"/>
          <w:tab w:val="left" w:pos="8931"/>
        </w:tabs>
        <w:jc w:val="both"/>
        <w:rPr>
          <w:rFonts w:ascii="Arial" w:hAnsi="Arial" w:cs="Arial"/>
          <w:color w:val="000000" w:themeColor="text1"/>
          <w:lang w:val="es-MX"/>
        </w:rPr>
      </w:pPr>
      <w:r w:rsidRPr="00C70206">
        <w:rPr>
          <w:rFonts w:ascii="Arial" w:hAnsi="Arial" w:cs="Arial"/>
          <w:color w:val="000000" w:themeColor="text1"/>
          <w:lang w:val="es-MX"/>
        </w:rPr>
        <w:t xml:space="preserve">Para efectos de acreditación de experiencia entre particulares, el Proponente deberá aportar adicionalmente alguno de los documentos que se describen a continuación: </w:t>
      </w:r>
    </w:p>
    <w:p w14:paraId="5AF1F182" w14:textId="77777777" w:rsidR="00004DAF" w:rsidRPr="00C70206" w:rsidRDefault="00004DAF" w:rsidP="00A2346C">
      <w:pPr>
        <w:tabs>
          <w:tab w:val="left" w:pos="851"/>
          <w:tab w:val="left" w:pos="8931"/>
        </w:tabs>
        <w:jc w:val="both"/>
        <w:rPr>
          <w:rFonts w:ascii="Arial" w:hAnsi="Arial" w:cs="Arial"/>
          <w:color w:val="000000" w:themeColor="text1"/>
          <w:lang w:val="es-MX"/>
        </w:rPr>
      </w:pPr>
    </w:p>
    <w:p w14:paraId="32F06F59" w14:textId="77777777" w:rsidR="00673C94" w:rsidRPr="00C70206" w:rsidRDefault="00673C94" w:rsidP="00A2346C">
      <w:pPr>
        <w:contextualSpacing/>
        <w:jc w:val="both"/>
        <w:rPr>
          <w:rFonts w:ascii="Arial" w:hAnsi="Arial" w:cs="Arial"/>
          <w:color w:val="000000" w:themeColor="text1"/>
          <w:lang w:val="es-MX"/>
        </w:rPr>
      </w:pPr>
      <w:r w:rsidRPr="00C70206">
        <w:rPr>
          <w:rFonts w:ascii="Arial" w:hAnsi="Arial" w:cs="Arial"/>
          <w:color w:val="000000" w:themeColor="text1"/>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197D109F" w14:textId="77777777" w:rsidR="00004DAF" w:rsidRPr="00C70206" w:rsidRDefault="00004DAF" w:rsidP="00A2346C">
      <w:pPr>
        <w:contextualSpacing/>
        <w:jc w:val="both"/>
        <w:rPr>
          <w:rFonts w:ascii="Arial" w:hAnsi="Arial" w:cs="Arial"/>
        </w:rPr>
      </w:pPr>
    </w:p>
    <w:p w14:paraId="4CEC686C" w14:textId="77777777" w:rsidR="00673C94" w:rsidRPr="00C70206" w:rsidRDefault="00673C94" w:rsidP="00306EF9">
      <w:pPr>
        <w:pStyle w:val="InviasNormal"/>
        <w:numPr>
          <w:ilvl w:val="2"/>
          <w:numId w:val="29"/>
        </w:numPr>
        <w:spacing w:before="0" w:after="0"/>
        <w:outlineLvl w:val="2"/>
        <w:rPr>
          <w:rFonts w:ascii="Arial" w:eastAsia="Arial" w:hAnsi="Arial" w:cs="Arial"/>
          <w:b/>
          <w:color w:val="000000" w:themeColor="text1"/>
          <w:lang w:val="es-CO"/>
        </w:rPr>
      </w:pPr>
      <w:bookmarkStart w:id="394" w:name="_Ref533083945"/>
      <w:bookmarkStart w:id="395" w:name="_Toc32147353"/>
      <w:bookmarkStart w:id="396" w:name="_Toc230250745"/>
      <w:r w:rsidRPr="00C70206">
        <w:rPr>
          <w:rFonts w:ascii="Arial" w:eastAsia="Arial" w:hAnsi="Arial" w:cs="Arial"/>
          <w:b/>
          <w:color w:val="000000" w:themeColor="text1"/>
          <w:lang w:val="es-CO"/>
        </w:rPr>
        <w:t>RELACIÓN DE LOS CONTRATOS FRENTE AL PRESUPUESTO OFICIAL</w:t>
      </w:r>
      <w:bookmarkEnd w:id="394"/>
      <w:bookmarkEnd w:id="395"/>
      <w:bookmarkEnd w:id="396"/>
    </w:p>
    <w:p w14:paraId="2DF0339B" w14:textId="77777777" w:rsidR="00004DAF" w:rsidRPr="00C70206" w:rsidRDefault="00004DAF" w:rsidP="00A2346C">
      <w:pPr>
        <w:jc w:val="both"/>
        <w:rPr>
          <w:rFonts w:ascii="Arial" w:hAnsi="Arial" w:cs="Arial"/>
          <w:color w:val="000000" w:themeColor="text1"/>
          <w:lang w:val="es-ES"/>
        </w:rPr>
      </w:pPr>
    </w:p>
    <w:p w14:paraId="246ECED4" w14:textId="6DF3682B" w:rsidR="00673C94" w:rsidRPr="00C70206" w:rsidRDefault="00673C94" w:rsidP="00A2346C">
      <w:pPr>
        <w:jc w:val="both"/>
        <w:rPr>
          <w:rFonts w:ascii="Arial" w:hAnsi="Arial" w:cs="Arial"/>
          <w:color w:val="000000" w:themeColor="text1"/>
          <w:lang w:val="es-ES"/>
        </w:rPr>
      </w:pPr>
      <w:r w:rsidRPr="00C70206">
        <w:rPr>
          <w:rFonts w:ascii="Arial" w:hAnsi="Arial" w:cs="Arial"/>
          <w:color w:val="000000" w:themeColor="text1"/>
          <w:lang w:val="es-ES"/>
        </w:rPr>
        <w:t>La verificación del número de Contratos para acreditar la experiencia se realiza de la siguiente manera:</w:t>
      </w:r>
    </w:p>
    <w:p w14:paraId="4A015B74" w14:textId="77777777" w:rsidR="00673C94" w:rsidRPr="00C70206" w:rsidRDefault="00673C94" w:rsidP="00A2346C">
      <w:pPr>
        <w:jc w:val="both"/>
        <w:rPr>
          <w:rFonts w:ascii="Arial" w:hAnsi="Arial" w:cs="Arial"/>
          <w:color w:val="000000" w:themeColor="text1"/>
          <w:lang w:val="es-ES"/>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5"/>
        <w:gridCol w:w="4390"/>
      </w:tblGrid>
      <w:tr w:rsidR="00004DAF" w:rsidRPr="00C70206" w14:paraId="6B6BA079" w14:textId="77777777" w:rsidTr="00004DAF">
        <w:trPr>
          <w:trHeight w:val="753"/>
          <w:tblHeader/>
        </w:trPr>
        <w:tc>
          <w:tcPr>
            <w:tcW w:w="3595" w:type="dxa"/>
            <w:shd w:val="clear" w:color="auto" w:fill="AEAAAA" w:themeFill="background2" w:themeFillShade="BF"/>
            <w:vAlign w:val="center"/>
            <w:hideMark/>
          </w:tcPr>
          <w:p w14:paraId="311E5313" w14:textId="77777777" w:rsidR="00673C94" w:rsidRPr="00C70206" w:rsidRDefault="00673C94" w:rsidP="00A2346C">
            <w:pPr>
              <w:jc w:val="center"/>
              <w:rPr>
                <w:rFonts w:ascii="Arial" w:eastAsia="Arial" w:hAnsi="Arial" w:cs="Arial"/>
                <w:b/>
                <w:bCs/>
                <w:lang w:val="es-ES"/>
              </w:rPr>
            </w:pPr>
            <w:r w:rsidRPr="00C70206">
              <w:rPr>
                <w:rFonts w:ascii="Arial" w:eastAsia="Calibri" w:hAnsi="Arial" w:cs="Arial"/>
                <w:b/>
                <w:bCs/>
                <w:lang w:val="es-ES"/>
              </w:rPr>
              <w:t>Número</w:t>
            </w:r>
            <w:r w:rsidRPr="00C70206">
              <w:rPr>
                <w:rFonts w:ascii="Arial" w:eastAsia="Arial" w:hAnsi="Arial" w:cs="Arial"/>
                <w:b/>
                <w:bCs/>
                <w:lang w:val="es-ES"/>
              </w:rPr>
              <w:t xml:space="preserve"> </w:t>
            </w:r>
            <w:r w:rsidRPr="00C70206">
              <w:rPr>
                <w:rFonts w:ascii="Arial" w:eastAsia="Calibri" w:hAnsi="Arial" w:cs="Arial"/>
                <w:b/>
                <w:bCs/>
                <w:lang w:val="es-ES"/>
              </w:rPr>
              <w:t>de</w:t>
            </w:r>
            <w:r w:rsidRPr="00C70206">
              <w:rPr>
                <w:rFonts w:ascii="Arial" w:eastAsia="Arial" w:hAnsi="Arial" w:cs="Arial"/>
                <w:b/>
                <w:bCs/>
                <w:lang w:val="es-ES"/>
              </w:rPr>
              <w:t xml:space="preserve"> </w:t>
            </w:r>
            <w:r w:rsidRPr="00C70206">
              <w:rPr>
                <w:rFonts w:ascii="Arial" w:eastAsia="Calibri" w:hAnsi="Arial" w:cs="Arial"/>
                <w:b/>
                <w:bCs/>
                <w:lang w:val="es-ES"/>
              </w:rPr>
              <w:t>contratos</w:t>
            </w:r>
            <w:r w:rsidRPr="00C70206">
              <w:rPr>
                <w:rFonts w:ascii="Arial" w:eastAsia="Arial" w:hAnsi="Arial" w:cs="Arial"/>
                <w:b/>
                <w:bCs/>
                <w:lang w:val="es-ES"/>
              </w:rPr>
              <w:t xml:space="preserve"> </w:t>
            </w:r>
            <w:r w:rsidRPr="00C70206">
              <w:rPr>
                <w:rFonts w:ascii="Arial" w:eastAsia="Calibri" w:hAnsi="Arial" w:cs="Arial"/>
                <w:b/>
                <w:bCs/>
                <w:lang w:val="es-ES"/>
              </w:rPr>
              <w:t>con</w:t>
            </w:r>
            <w:r w:rsidRPr="00C70206">
              <w:rPr>
                <w:rFonts w:ascii="Arial" w:eastAsia="Arial" w:hAnsi="Arial" w:cs="Arial"/>
                <w:b/>
                <w:bCs/>
                <w:lang w:val="es-ES"/>
              </w:rPr>
              <w:t xml:space="preserve"> </w:t>
            </w:r>
            <w:r w:rsidRPr="00C70206">
              <w:rPr>
                <w:rFonts w:ascii="Arial" w:eastAsia="Calibri" w:hAnsi="Arial" w:cs="Arial"/>
                <w:b/>
                <w:bCs/>
                <w:lang w:val="es-ES"/>
              </w:rPr>
              <w:t>los</w:t>
            </w:r>
            <w:r w:rsidRPr="00C70206">
              <w:rPr>
                <w:rFonts w:ascii="Arial" w:eastAsia="Arial" w:hAnsi="Arial" w:cs="Arial"/>
                <w:b/>
                <w:bCs/>
                <w:lang w:val="es-ES"/>
              </w:rPr>
              <w:t xml:space="preserve"> </w:t>
            </w:r>
            <w:r w:rsidRPr="00C70206">
              <w:rPr>
                <w:rFonts w:ascii="Arial" w:eastAsia="Calibri" w:hAnsi="Arial" w:cs="Arial"/>
                <w:b/>
                <w:bCs/>
                <w:lang w:val="es-ES"/>
              </w:rPr>
              <w:t>cuales</w:t>
            </w:r>
            <w:r w:rsidRPr="00C70206">
              <w:rPr>
                <w:rFonts w:ascii="Arial" w:eastAsia="Arial" w:hAnsi="Arial" w:cs="Arial"/>
                <w:b/>
                <w:bCs/>
                <w:lang w:val="es-ES"/>
              </w:rPr>
              <w:t xml:space="preserve"> </w:t>
            </w:r>
            <w:r w:rsidRPr="00C70206">
              <w:rPr>
                <w:rFonts w:ascii="Arial" w:eastAsia="Calibri" w:hAnsi="Arial" w:cs="Arial"/>
                <w:b/>
                <w:bCs/>
                <w:lang w:val="es-ES"/>
              </w:rPr>
              <w:t>el</w:t>
            </w:r>
            <w:r w:rsidRPr="00C70206">
              <w:rPr>
                <w:rFonts w:ascii="Arial" w:eastAsia="Arial" w:hAnsi="Arial" w:cs="Arial"/>
                <w:b/>
                <w:bCs/>
                <w:lang w:val="es-ES"/>
              </w:rPr>
              <w:t xml:space="preserve"> </w:t>
            </w:r>
            <w:r w:rsidRPr="00C70206">
              <w:rPr>
                <w:rFonts w:ascii="Arial" w:eastAsia="Calibri" w:hAnsi="Arial" w:cs="Arial"/>
                <w:b/>
                <w:bCs/>
                <w:lang w:val="es-ES"/>
              </w:rPr>
              <w:t>Proponente</w:t>
            </w:r>
            <w:r w:rsidRPr="00C70206">
              <w:rPr>
                <w:rFonts w:ascii="Arial" w:eastAsia="Arial" w:hAnsi="Arial" w:cs="Arial"/>
                <w:b/>
                <w:bCs/>
                <w:lang w:val="es-ES"/>
              </w:rPr>
              <w:t xml:space="preserve"> </w:t>
            </w:r>
            <w:r w:rsidRPr="00C70206">
              <w:rPr>
                <w:rFonts w:ascii="Arial" w:eastAsia="Calibri" w:hAnsi="Arial" w:cs="Arial"/>
                <w:b/>
                <w:bCs/>
                <w:lang w:val="es-ES"/>
              </w:rPr>
              <w:t>cumple</w:t>
            </w:r>
            <w:r w:rsidRPr="00C70206">
              <w:rPr>
                <w:rFonts w:ascii="Arial" w:eastAsia="Arial" w:hAnsi="Arial" w:cs="Arial"/>
                <w:b/>
                <w:bCs/>
                <w:lang w:val="es-ES"/>
              </w:rPr>
              <w:t xml:space="preserve"> </w:t>
            </w:r>
            <w:r w:rsidRPr="00C70206">
              <w:rPr>
                <w:rFonts w:ascii="Arial" w:eastAsia="Calibri" w:hAnsi="Arial" w:cs="Arial"/>
                <w:b/>
                <w:bCs/>
                <w:lang w:val="es-ES"/>
              </w:rPr>
              <w:t>la</w:t>
            </w:r>
            <w:r w:rsidRPr="00C70206">
              <w:rPr>
                <w:rFonts w:ascii="Arial" w:eastAsia="Arial" w:hAnsi="Arial" w:cs="Arial"/>
                <w:b/>
                <w:bCs/>
                <w:lang w:val="es-ES"/>
              </w:rPr>
              <w:t xml:space="preserve"> </w:t>
            </w:r>
            <w:r w:rsidRPr="00C70206">
              <w:rPr>
                <w:rFonts w:ascii="Arial" w:eastAsia="Calibri" w:hAnsi="Arial" w:cs="Arial"/>
                <w:b/>
                <w:bCs/>
                <w:lang w:val="es-ES"/>
              </w:rPr>
              <w:t>experiencia</w:t>
            </w:r>
            <w:r w:rsidRPr="00C70206">
              <w:rPr>
                <w:rFonts w:ascii="Arial" w:eastAsia="Arial" w:hAnsi="Arial" w:cs="Arial"/>
                <w:b/>
                <w:bCs/>
                <w:lang w:val="es-ES"/>
              </w:rPr>
              <w:t xml:space="preserve"> </w:t>
            </w:r>
            <w:r w:rsidRPr="00C70206">
              <w:rPr>
                <w:rFonts w:ascii="Arial" w:eastAsia="Calibri" w:hAnsi="Arial" w:cs="Arial"/>
                <w:b/>
                <w:bCs/>
                <w:lang w:val="es-ES"/>
              </w:rPr>
              <w:t>acreditada</w:t>
            </w:r>
          </w:p>
        </w:tc>
        <w:tc>
          <w:tcPr>
            <w:tcW w:w="4390" w:type="dxa"/>
            <w:shd w:val="clear" w:color="auto" w:fill="AEAAAA" w:themeFill="background2" w:themeFillShade="BF"/>
            <w:vAlign w:val="center"/>
            <w:hideMark/>
          </w:tcPr>
          <w:p w14:paraId="7365C2E3" w14:textId="77777777" w:rsidR="00673C94" w:rsidRPr="00C70206" w:rsidRDefault="00673C94" w:rsidP="00A2346C">
            <w:pPr>
              <w:jc w:val="center"/>
              <w:rPr>
                <w:rFonts w:ascii="Arial" w:eastAsia="Arial" w:hAnsi="Arial" w:cs="Arial"/>
                <w:b/>
                <w:bCs/>
                <w:lang w:val="es-ES"/>
              </w:rPr>
            </w:pPr>
            <w:r w:rsidRPr="00C70206">
              <w:rPr>
                <w:rFonts w:ascii="Arial" w:eastAsia="Calibri" w:hAnsi="Arial" w:cs="Arial"/>
                <w:b/>
                <w:bCs/>
                <w:lang w:val="es-ES"/>
              </w:rPr>
              <w:t>Valor</w:t>
            </w:r>
            <w:r w:rsidRPr="00C70206">
              <w:rPr>
                <w:rFonts w:ascii="Arial" w:eastAsia="Arial" w:hAnsi="Arial" w:cs="Arial"/>
                <w:b/>
                <w:bCs/>
                <w:lang w:val="es-ES"/>
              </w:rPr>
              <w:t xml:space="preserve"> </w:t>
            </w:r>
            <w:r w:rsidRPr="00C70206">
              <w:rPr>
                <w:rFonts w:ascii="Arial" w:eastAsia="Calibri" w:hAnsi="Arial" w:cs="Arial"/>
                <w:b/>
                <w:bCs/>
                <w:lang w:val="es-ES"/>
              </w:rPr>
              <w:t>mínimo</w:t>
            </w:r>
            <w:r w:rsidRPr="00C70206">
              <w:rPr>
                <w:rFonts w:ascii="Arial" w:eastAsia="Arial" w:hAnsi="Arial" w:cs="Arial"/>
                <w:b/>
                <w:bCs/>
                <w:lang w:val="es-ES"/>
              </w:rPr>
              <w:t xml:space="preserve"> </w:t>
            </w:r>
            <w:r w:rsidRPr="00C70206">
              <w:rPr>
                <w:rFonts w:ascii="Arial" w:eastAsia="Calibri" w:hAnsi="Arial" w:cs="Arial"/>
                <w:b/>
                <w:bCs/>
                <w:lang w:val="es-ES"/>
              </w:rPr>
              <w:t>a</w:t>
            </w:r>
            <w:r w:rsidRPr="00C70206">
              <w:rPr>
                <w:rFonts w:ascii="Arial" w:eastAsia="Arial" w:hAnsi="Arial" w:cs="Arial"/>
                <w:b/>
                <w:bCs/>
                <w:lang w:val="es-ES"/>
              </w:rPr>
              <w:t xml:space="preserve"> </w:t>
            </w:r>
            <w:r w:rsidRPr="00C70206">
              <w:rPr>
                <w:rFonts w:ascii="Arial" w:eastAsia="Calibri" w:hAnsi="Arial" w:cs="Arial"/>
                <w:b/>
                <w:bCs/>
                <w:lang w:val="es-ES"/>
              </w:rPr>
              <w:t>certificar</w:t>
            </w:r>
          </w:p>
          <w:p w14:paraId="21F26724" w14:textId="77777777" w:rsidR="00673C94" w:rsidRPr="00C70206" w:rsidRDefault="00673C94" w:rsidP="00A2346C">
            <w:pPr>
              <w:jc w:val="center"/>
              <w:rPr>
                <w:rFonts w:ascii="Arial" w:eastAsia="Arial" w:hAnsi="Arial" w:cs="Arial"/>
                <w:b/>
                <w:bCs/>
                <w:lang w:val="es-ES"/>
              </w:rPr>
            </w:pPr>
            <w:r w:rsidRPr="00C70206">
              <w:rPr>
                <w:rFonts w:ascii="Arial" w:eastAsia="Calibri" w:hAnsi="Arial" w:cs="Arial"/>
                <w:b/>
                <w:bCs/>
                <w:lang w:val="es-ES"/>
              </w:rPr>
              <w:t>(como</w:t>
            </w:r>
            <w:r w:rsidRPr="00C70206">
              <w:rPr>
                <w:rFonts w:ascii="Arial" w:eastAsia="Arial" w:hAnsi="Arial" w:cs="Arial"/>
                <w:b/>
                <w:bCs/>
                <w:lang w:val="es-ES"/>
              </w:rPr>
              <w:t xml:space="preserve"> % </w:t>
            </w:r>
            <w:r w:rsidRPr="00C70206">
              <w:rPr>
                <w:rFonts w:ascii="Arial" w:eastAsia="Calibri" w:hAnsi="Arial" w:cs="Arial"/>
                <w:b/>
                <w:bCs/>
                <w:lang w:val="es-ES"/>
              </w:rPr>
              <w:t>del</w:t>
            </w:r>
            <w:r w:rsidRPr="00C70206">
              <w:rPr>
                <w:rFonts w:ascii="Arial" w:eastAsia="Arial" w:hAnsi="Arial" w:cs="Arial"/>
                <w:b/>
                <w:bCs/>
                <w:lang w:val="es-ES"/>
              </w:rPr>
              <w:t xml:space="preserve"> </w:t>
            </w:r>
            <w:r w:rsidRPr="00C70206">
              <w:rPr>
                <w:rFonts w:ascii="Arial" w:eastAsia="Calibri" w:hAnsi="Arial" w:cs="Arial"/>
                <w:b/>
                <w:bCs/>
                <w:lang w:val="es-ES"/>
              </w:rPr>
              <w:t>Presupuesto</w:t>
            </w:r>
            <w:r w:rsidRPr="00C70206">
              <w:rPr>
                <w:rFonts w:ascii="Arial" w:eastAsia="Arial" w:hAnsi="Arial" w:cs="Arial"/>
                <w:b/>
                <w:bCs/>
                <w:lang w:val="es-ES"/>
              </w:rPr>
              <w:t xml:space="preserve"> </w:t>
            </w:r>
            <w:r w:rsidRPr="00C70206">
              <w:rPr>
                <w:rFonts w:ascii="Arial" w:eastAsia="Calibri" w:hAnsi="Arial" w:cs="Arial"/>
                <w:b/>
                <w:bCs/>
                <w:lang w:val="es-ES"/>
              </w:rPr>
              <w:t>Oficial</w:t>
            </w:r>
            <w:r w:rsidRPr="00C70206">
              <w:rPr>
                <w:rFonts w:ascii="Arial" w:eastAsia="Arial" w:hAnsi="Arial" w:cs="Arial"/>
                <w:b/>
                <w:bCs/>
                <w:lang w:val="es-ES"/>
              </w:rPr>
              <w:t xml:space="preserve"> </w:t>
            </w:r>
            <w:r w:rsidRPr="00C70206">
              <w:rPr>
                <w:rFonts w:ascii="Arial" w:eastAsia="Calibri" w:hAnsi="Arial" w:cs="Arial"/>
                <w:b/>
                <w:bCs/>
                <w:lang w:val="es-ES"/>
              </w:rPr>
              <w:t>de</w:t>
            </w:r>
            <w:r w:rsidRPr="00C70206">
              <w:rPr>
                <w:rFonts w:ascii="Arial" w:eastAsia="Arial" w:hAnsi="Arial" w:cs="Arial"/>
                <w:b/>
                <w:bCs/>
                <w:lang w:val="es-ES"/>
              </w:rPr>
              <w:t xml:space="preserve"> </w:t>
            </w:r>
            <w:r w:rsidRPr="00C70206">
              <w:rPr>
                <w:rFonts w:ascii="Arial" w:eastAsia="Calibri" w:hAnsi="Arial" w:cs="Arial"/>
                <w:b/>
                <w:bCs/>
                <w:lang w:val="es-ES"/>
              </w:rPr>
              <w:t>obra</w:t>
            </w:r>
            <w:r w:rsidRPr="00C70206">
              <w:rPr>
                <w:rFonts w:ascii="Arial" w:eastAsia="Arial" w:hAnsi="Arial" w:cs="Arial"/>
                <w:b/>
                <w:bCs/>
                <w:lang w:val="es-ES"/>
              </w:rPr>
              <w:t xml:space="preserve"> </w:t>
            </w:r>
            <w:r w:rsidRPr="00C70206">
              <w:rPr>
                <w:rFonts w:ascii="Arial" w:eastAsia="Calibri" w:hAnsi="Arial" w:cs="Arial"/>
                <w:b/>
                <w:bCs/>
                <w:lang w:val="es-ES"/>
              </w:rPr>
              <w:t>expresado</w:t>
            </w:r>
            <w:r w:rsidRPr="00C70206">
              <w:rPr>
                <w:rFonts w:ascii="Arial" w:eastAsia="Arial" w:hAnsi="Arial" w:cs="Arial"/>
                <w:b/>
                <w:bCs/>
                <w:lang w:val="es-ES"/>
              </w:rPr>
              <w:t xml:space="preserve"> </w:t>
            </w:r>
            <w:r w:rsidRPr="00C70206">
              <w:rPr>
                <w:rFonts w:ascii="Arial" w:eastAsia="Calibri" w:hAnsi="Arial" w:cs="Arial"/>
                <w:b/>
                <w:bCs/>
                <w:lang w:val="es-ES"/>
              </w:rPr>
              <w:t>en</w:t>
            </w:r>
            <w:r w:rsidRPr="00C70206">
              <w:rPr>
                <w:rFonts w:ascii="Arial" w:eastAsia="Arial" w:hAnsi="Arial" w:cs="Arial"/>
                <w:b/>
                <w:bCs/>
                <w:lang w:val="es-ES"/>
              </w:rPr>
              <w:t xml:space="preserve"> </w:t>
            </w:r>
            <w:r w:rsidRPr="00C70206">
              <w:rPr>
                <w:rFonts w:ascii="Arial" w:eastAsia="Calibri" w:hAnsi="Arial" w:cs="Arial"/>
                <w:b/>
                <w:bCs/>
                <w:lang w:val="es-ES"/>
              </w:rPr>
              <w:t>SMMLV)</w:t>
            </w:r>
          </w:p>
        </w:tc>
      </w:tr>
      <w:tr w:rsidR="00004DAF" w:rsidRPr="00C70206" w14:paraId="7D28ABA3" w14:textId="77777777" w:rsidTr="00004DAF">
        <w:trPr>
          <w:trHeight w:val="260"/>
        </w:trPr>
        <w:tc>
          <w:tcPr>
            <w:tcW w:w="3595" w:type="dxa"/>
            <w:vAlign w:val="center"/>
            <w:hideMark/>
          </w:tcPr>
          <w:p w14:paraId="1AF83E57" w14:textId="77777777" w:rsidR="00673C94" w:rsidRPr="00C70206" w:rsidRDefault="00673C94" w:rsidP="00A2346C">
            <w:pPr>
              <w:jc w:val="center"/>
              <w:rPr>
                <w:rFonts w:ascii="Arial" w:eastAsia="Calibri" w:hAnsi="Arial" w:cs="Arial"/>
                <w:lang w:val="es-ES"/>
              </w:rPr>
            </w:pPr>
            <w:r w:rsidRPr="00C70206">
              <w:rPr>
                <w:rFonts w:ascii="Arial" w:eastAsia="Calibri" w:hAnsi="Arial" w:cs="Arial"/>
                <w:lang w:val="es-ES"/>
              </w:rPr>
              <w:t>De</w:t>
            </w:r>
            <w:r w:rsidRPr="00C70206">
              <w:rPr>
                <w:rFonts w:ascii="Arial" w:eastAsia="Arial" w:hAnsi="Arial" w:cs="Arial"/>
                <w:lang w:val="es-ES"/>
              </w:rPr>
              <w:t xml:space="preserve"> </w:t>
            </w:r>
            <w:r w:rsidRPr="00C70206">
              <w:rPr>
                <w:rFonts w:ascii="Arial" w:eastAsia="Calibri" w:hAnsi="Arial" w:cs="Arial"/>
                <w:lang w:val="es-ES"/>
              </w:rPr>
              <w:t>1</w:t>
            </w:r>
            <w:r w:rsidRPr="00C70206">
              <w:rPr>
                <w:rFonts w:ascii="Arial" w:eastAsia="Arial" w:hAnsi="Arial" w:cs="Arial"/>
                <w:lang w:val="es-ES"/>
              </w:rPr>
              <w:t xml:space="preserve"> </w:t>
            </w:r>
            <w:r w:rsidRPr="00C70206">
              <w:rPr>
                <w:rFonts w:ascii="Arial" w:eastAsia="Calibri" w:hAnsi="Arial" w:cs="Arial"/>
                <w:lang w:val="es-ES"/>
              </w:rPr>
              <w:t>hasta</w:t>
            </w:r>
            <w:r w:rsidRPr="00C70206">
              <w:rPr>
                <w:rFonts w:ascii="Arial" w:eastAsia="Arial" w:hAnsi="Arial" w:cs="Arial"/>
                <w:lang w:val="es-ES"/>
              </w:rPr>
              <w:t xml:space="preserve"> </w:t>
            </w:r>
            <w:r w:rsidRPr="00C70206">
              <w:rPr>
                <w:rFonts w:ascii="Arial" w:eastAsia="Calibri" w:hAnsi="Arial" w:cs="Arial"/>
                <w:lang w:val="es-ES"/>
              </w:rPr>
              <w:t>2</w:t>
            </w:r>
          </w:p>
        </w:tc>
        <w:tc>
          <w:tcPr>
            <w:tcW w:w="4390" w:type="dxa"/>
            <w:vAlign w:val="center"/>
            <w:hideMark/>
          </w:tcPr>
          <w:p w14:paraId="407C572A" w14:textId="77777777" w:rsidR="00673C94" w:rsidRPr="00C70206" w:rsidRDefault="00673C94" w:rsidP="00A2346C">
            <w:pPr>
              <w:jc w:val="center"/>
              <w:rPr>
                <w:rFonts w:ascii="Arial" w:eastAsia="Arial" w:hAnsi="Arial" w:cs="Arial"/>
                <w:lang w:val="es-ES"/>
              </w:rPr>
            </w:pPr>
            <w:r w:rsidRPr="00C70206">
              <w:rPr>
                <w:rFonts w:ascii="Arial" w:eastAsia="Calibri" w:hAnsi="Arial" w:cs="Arial"/>
                <w:lang w:val="es-ES"/>
              </w:rPr>
              <w:t>75%</w:t>
            </w:r>
          </w:p>
        </w:tc>
      </w:tr>
      <w:tr w:rsidR="00004DAF" w:rsidRPr="00C70206" w14:paraId="1A48DC9B" w14:textId="77777777" w:rsidTr="00004DAF">
        <w:trPr>
          <w:trHeight w:val="260"/>
        </w:trPr>
        <w:tc>
          <w:tcPr>
            <w:tcW w:w="3595" w:type="dxa"/>
            <w:vAlign w:val="center"/>
            <w:hideMark/>
          </w:tcPr>
          <w:p w14:paraId="1C4D9410" w14:textId="77777777" w:rsidR="00673C94" w:rsidRPr="00C70206" w:rsidRDefault="00673C94" w:rsidP="00A2346C">
            <w:pPr>
              <w:jc w:val="center"/>
              <w:rPr>
                <w:rFonts w:ascii="Arial" w:eastAsia="Arial" w:hAnsi="Arial" w:cs="Arial"/>
                <w:lang w:val="es-ES"/>
              </w:rPr>
            </w:pPr>
            <w:r w:rsidRPr="00C70206">
              <w:rPr>
                <w:rFonts w:ascii="Arial" w:eastAsia="Calibri" w:hAnsi="Arial" w:cs="Arial"/>
                <w:lang w:val="es-ES"/>
              </w:rPr>
              <w:t>De</w:t>
            </w:r>
            <w:r w:rsidRPr="00C70206">
              <w:rPr>
                <w:rFonts w:ascii="Arial" w:eastAsia="Arial" w:hAnsi="Arial" w:cs="Arial"/>
                <w:lang w:val="es-ES"/>
              </w:rPr>
              <w:t xml:space="preserve"> </w:t>
            </w:r>
            <w:r w:rsidRPr="00C70206">
              <w:rPr>
                <w:rFonts w:ascii="Arial" w:eastAsia="Calibri" w:hAnsi="Arial" w:cs="Arial"/>
                <w:lang w:val="es-ES"/>
              </w:rPr>
              <w:t>3</w:t>
            </w:r>
            <w:r w:rsidRPr="00C70206">
              <w:rPr>
                <w:rFonts w:ascii="Arial" w:eastAsia="Arial" w:hAnsi="Arial" w:cs="Arial"/>
                <w:lang w:val="es-ES"/>
              </w:rPr>
              <w:t xml:space="preserve"> </w:t>
            </w:r>
            <w:r w:rsidRPr="00C70206">
              <w:rPr>
                <w:rFonts w:ascii="Arial" w:eastAsia="Calibri" w:hAnsi="Arial" w:cs="Arial"/>
                <w:lang w:val="es-ES"/>
              </w:rPr>
              <w:t>hasta</w:t>
            </w:r>
            <w:r w:rsidRPr="00C70206">
              <w:rPr>
                <w:rFonts w:ascii="Arial" w:eastAsia="Arial" w:hAnsi="Arial" w:cs="Arial"/>
                <w:lang w:val="es-ES"/>
              </w:rPr>
              <w:t xml:space="preserve"> </w:t>
            </w:r>
            <w:r w:rsidRPr="00C70206">
              <w:rPr>
                <w:rFonts w:ascii="Arial" w:eastAsia="Calibri" w:hAnsi="Arial" w:cs="Arial"/>
                <w:lang w:val="es-ES"/>
              </w:rPr>
              <w:t>4</w:t>
            </w:r>
          </w:p>
        </w:tc>
        <w:tc>
          <w:tcPr>
            <w:tcW w:w="4390" w:type="dxa"/>
            <w:vAlign w:val="center"/>
            <w:hideMark/>
          </w:tcPr>
          <w:p w14:paraId="6735E96D" w14:textId="77777777" w:rsidR="00673C94" w:rsidRPr="00C70206" w:rsidRDefault="00673C94" w:rsidP="00A2346C">
            <w:pPr>
              <w:jc w:val="center"/>
              <w:rPr>
                <w:rFonts w:ascii="Arial" w:eastAsia="Arial" w:hAnsi="Arial" w:cs="Arial"/>
                <w:lang w:val="es-ES"/>
              </w:rPr>
            </w:pPr>
            <w:r w:rsidRPr="00C70206">
              <w:rPr>
                <w:rFonts w:ascii="Arial" w:eastAsia="Calibri" w:hAnsi="Arial" w:cs="Arial"/>
                <w:lang w:val="es-ES"/>
              </w:rPr>
              <w:t>120%</w:t>
            </w:r>
          </w:p>
        </w:tc>
      </w:tr>
      <w:tr w:rsidR="00004DAF" w:rsidRPr="00C70206" w14:paraId="7F5F0809" w14:textId="77777777" w:rsidTr="00004DAF">
        <w:trPr>
          <w:trHeight w:val="275"/>
        </w:trPr>
        <w:tc>
          <w:tcPr>
            <w:tcW w:w="3595" w:type="dxa"/>
            <w:vAlign w:val="center"/>
            <w:hideMark/>
          </w:tcPr>
          <w:p w14:paraId="7843F042" w14:textId="77777777" w:rsidR="00673C94" w:rsidRPr="00C70206" w:rsidRDefault="00673C94" w:rsidP="00A2346C">
            <w:pPr>
              <w:jc w:val="center"/>
              <w:rPr>
                <w:rFonts w:ascii="Arial" w:eastAsia="Arial" w:hAnsi="Arial" w:cs="Arial"/>
                <w:lang w:val="es-ES"/>
              </w:rPr>
            </w:pPr>
            <w:r w:rsidRPr="00C70206">
              <w:rPr>
                <w:rFonts w:ascii="Arial" w:eastAsia="Arial" w:hAnsi="Arial" w:cs="Arial"/>
                <w:lang w:val="es-ES"/>
              </w:rPr>
              <w:t>Hasta 5</w:t>
            </w:r>
          </w:p>
        </w:tc>
        <w:tc>
          <w:tcPr>
            <w:tcW w:w="4390" w:type="dxa"/>
            <w:vAlign w:val="center"/>
            <w:hideMark/>
          </w:tcPr>
          <w:p w14:paraId="61651EE4" w14:textId="77777777" w:rsidR="00673C94" w:rsidRPr="00C70206" w:rsidRDefault="00673C94" w:rsidP="00A2346C">
            <w:pPr>
              <w:jc w:val="center"/>
              <w:rPr>
                <w:rFonts w:ascii="Arial" w:eastAsia="Arial" w:hAnsi="Arial" w:cs="Arial"/>
                <w:lang w:val="es-ES"/>
              </w:rPr>
            </w:pPr>
            <w:r w:rsidRPr="00C70206">
              <w:rPr>
                <w:rFonts w:ascii="Arial" w:eastAsia="Calibri" w:hAnsi="Arial" w:cs="Arial"/>
                <w:lang w:val="es-ES"/>
              </w:rPr>
              <w:t>150%</w:t>
            </w:r>
          </w:p>
        </w:tc>
      </w:tr>
    </w:tbl>
    <w:p w14:paraId="7BC44118" w14:textId="77777777" w:rsidR="00673C94" w:rsidRPr="00C70206" w:rsidRDefault="00673C94" w:rsidP="00A2346C">
      <w:pPr>
        <w:ind w:left="567"/>
        <w:jc w:val="both"/>
        <w:rPr>
          <w:rFonts w:ascii="Arial" w:hAnsi="Arial" w:cs="Arial"/>
        </w:rPr>
      </w:pPr>
    </w:p>
    <w:p w14:paraId="3302316D" w14:textId="77777777" w:rsidR="00673C94" w:rsidRPr="00C70206" w:rsidRDefault="00673C94" w:rsidP="00A2346C">
      <w:pPr>
        <w:jc w:val="both"/>
        <w:rPr>
          <w:rFonts w:ascii="Arial" w:hAnsi="Arial" w:cs="Arial"/>
          <w:color w:val="000000" w:themeColor="text1"/>
          <w:lang w:val="es-MX"/>
        </w:rPr>
      </w:pPr>
      <w:r w:rsidRPr="00C70206">
        <w:rPr>
          <w:rFonts w:ascii="Arial" w:hAnsi="Arial" w:cs="Arial"/>
          <w:color w:val="000000" w:themeColor="text1"/>
        </w:rPr>
        <w:t xml:space="preserve">Si el número de Contratos aportados supera los cinco (5) inicialmente previstos en este numeral, debido a la posibilidad de allegar Contratos adicionales por tratarse de una </w:t>
      </w:r>
      <w:proofErr w:type="spellStart"/>
      <w:r w:rsidRPr="00C70206">
        <w:rPr>
          <w:rFonts w:ascii="Arial" w:hAnsi="Arial" w:cs="Arial"/>
          <w:color w:val="000000" w:themeColor="text1"/>
        </w:rPr>
        <w:t>Mipyme</w:t>
      </w:r>
      <w:proofErr w:type="spellEnd"/>
      <w:r w:rsidRPr="00C70206">
        <w:rPr>
          <w:rFonts w:ascii="Arial" w:hAnsi="Arial" w:cs="Arial"/>
          <w:color w:val="000000" w:themeColor="text1"/>
        </w:rPr>
        <w:t xml:space="preserve"> </w:t>
      </w:r>
      <w:r w:rsidRPr="00C70206">
        <w:rPr>
          <w:rFonts w:ascii="Arial" w:hAnsi="Arial" w:cs="Arial"/>
          <w:color w:val="000000" w:themeColor="text1"/>
        </w:rPr>
        <w:lastRenderedPageBreak/>
        <w:t>y/o emprendimiento y empresa de mujer, estos Contratos adicionales, ya sean seis (6) o siete (7) -dependiendo si acredita una o ambas condiciones, se tendrán en cuenta para demostrar el valor del ciento cincuenta por ciento (150 %) del valor del Presupuesto Oficial.</w:t>
      </w:r>
    </w:p>
    <w:p w14:paraId="762EF83D" w14:textId="77777777" w:rsidR="00673C94" w:rsidRPr="00C70206" w:rsidRDefault="00673C94" w:rsidP="00A2346C">
      <w:pPr>
        <w:jc w:val="both"/>
        <w:rPr>
          <w:rFonts w:ascii="Arial" w:hAnsi="Arial" w:cs="Arial"/>
          <w:iCs/>
          <w:color w:val="000000"/>
          <w:lang w:val="es-MX"/>
        </w:rPr>
      </w:pPr>
      <w:r w:rsidRPr="00C70206">
        <w:rPr>
          <w:rFonts w:ascii="Arial" w:hAnsi="Arial" w:cs="Arial"/>
          <w:iCs/>
          <w:color w:val="000000"/>
          <w:lang w:val="es-MX"/>
        </w:rPr>
        <w:t>La verificación se hará con base en la sumatoria de los valores totales ejecutados (incluido IVA) en SMMLV de los Contratos que cumplan con los requisitos establecidos en este Pliego de Condiciones.</w:t>
      </w:r>
    </w:p>
    <w:p w14:paraId="722F7246" w14:textId="77777777" w:rsidR="00004DAF" w:rsidRPr="00C70206" w:rsidRDefault="00004DAF" w:rsidP="00A2346C">
      <w:pPr>
        <w:jc w:val="both"/>
        <w:rPr>
          <w:rFonts w:ascii="Arial" w:hAnsi="Arial" w:cs="Arial"/>
          <w:bCs/>
          <w:iCs/>
          <w:color w:val="000000"/>
        </w:rPr>
      </w:pPr>
    </w:p>
    <w:p w14:paraId="02F62D9B" w14:textId="77777777" w:rsidR="00673C94" w:rsidRPr="00C70206" w:rsidRDefault="00673C94" w:rsidP="00A2346C">
      <w:pPr>
        <w:jc w:val="both"/>
        <w:rPr>
          <w:rFonts w:ascii="Arial" w:hAnsi="Arial" w:cs="Arial"/>
          <w:iCs/>
          <w:color w:val="000000"/>
          <w:lang w:val="es-MX"/>
        </w:rPr>
      </w:pPr>
      <w:r w:rsidRPr="00C70206">
        <w:rPr>
          <w:rFonts w:ascii="Arial" w:hAnsi="Arial" w:cs="Arial"/>
          <w:iCs/>
          <w:color w:val="000000"/>
          <w:lang w:val="es-MX"/>
        </w:rPr>
        <w:t>El Proponente cumple el requisito de experiencia si la sumatoria de los valores totales ejecutados (incluido IVA) de los Contratos expresados en SMMLV es mayor o igual al valor mínimo a certificar establecido en la tabla anterior.</w:t>
      </w:r>
    </w:p>
    <w:p w14:paraId="2719D80D" w14:textId="77777777" w:rsidR="00004DAF" w:rsidRPr="00C70206" w:rsidRDefault="00004DAF" w:rsidP="00A2346C">
      <w:pPr>
        <w:jc w:val="both"/>
        <w:rPr>
          <w:rFonts w:ascii="Arial" w:hAnsi="Arial" w:cs="Arial"/>
          <w:iCs/>
          <w:color w:val="000000"/>
          <w:lang w:val="es-MX"/>
        </w:rPr>
      </w:pPr>
    </w:p>
    <w:p w14:paraId="39404716" w14:textId="77777777" w:rsidR="00673C94" w:rsidRPr="00C70206" w:rsidRDefault="00673C94" w:rsidP="00A2346C">
      <w:pPr>
        <w:jc w:val="both"/>
        <w:rPr>
          <w:rFonts w:ascii="Arial" w:hAnsi="Arial" w:cs="Arial"/>
          <w:iCs/>
          <w:color w:val="000000"/>
          <w:lang w:val="es-MX"/>
        </w:rPr>
      </w:pPr>
      <w:r w:rsidRPr="00C70206">
        <w:rPr>
          <w:rFonts w:ascii="Arial" w:hAnsi="Arial" w:cs="Arial"/>
          <w:iCs/>
          <w:color w:val="000000"/>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0BB436E" w14:textId="77777777" w:rsidR="00004DAF" w:rsidRPr="00C70206" w:rsidRDefault="00004DAF" w:rsidP="00A2346C">
      <w:pPr>
        <w:jc w:val="both"/>
        <w:rPr>
          <w:rFonts w:ascii="Arial" w:hAnsi="Arial" w:cs="Arial"/>
          <w:iCs/>
          <w:color w:val="000000"/>
          <w:lang w:val="es-MX"/>
        </w:rPr>
      </w:pPr>
    </w:p>
    <w:p w14:paraId="339F4442" w14:textId="77777777" w:rsidR="00673C94" w:rsidRPr="00226FFE" w:rsidRDefault="00673C94" w:rsidP="00306EF9">
      <w:pPr>
        <w:pStyle w:val="Capitulo3"/>
        <w:numPr>
          <w:ilvl w:val="1"/>
          <w:numId w:val="54"/>
        </w:numPr>
        <w:spacing w:before="0" w:after="0" w:line="240" w:lineRule="auto"/>
        <w:rPr>
          <w:color w:val="000000" w:themeColor="text1"/>
          <w:sz w:val="24"/>
          <w:szCs w:val="24"/>
        </w:rPr>
      </w:pPr>
      <w:bookmarkStart w:id="397" w:name="_Toc511029823"/>
      <w:bookmarkStart w:id="398" w:name="_Toc511375663"/>
      <w:bookmarkStart w:id="399" w:name="_Toc511375841"/>
      <w:bookmarkStart w:id="400" w:name="_Toc32147355"/>
      <w:bookmarkStart w:id="401" w:name="_Toc230250746"/>
      <w:bookmarkStart w:id="402" w:name="_Toc511924794"/>
      <w:bookmarkStart w:id="403" w:name="_Toc518641673"/>
      <w:bookmarkStart w:id="404" w:name="_Toc508648272"/>
      <w:bookmarkStart w:id="405" w:name="_Toc508984056"/>
      <w:bookmarkStart w:id="406" w:name="_Toc509843887"/>
      <w:bookmarkEnd w:id="397"/>
      <w:bookmarkEnd w:id="398"/>
      <w:bookmarkEnd w:id="399"/>
      <w:r w:rsidRPr="00226FFE">
        <w:rPr>
          <w:color w:val="000000" w:themeColor="text1"/>
          <w:sz w:val="24"/>
          <w:szCs w:val="24"/>
        </w:rPr>
        <w:t>CAPACIDAD FINANCIERA</w:t>
      </w:r>
      <w:bookmarkEnd w:id="400"/>
      <w:bookmarkEnd w:id="401"/>
      <w:r w:rsidRPr="00226FFE">
        <w:rPr>
          <w:color w:val="000000" w:themeColor="text1"/>
          <w:sz w:val="24"/>
          <w:szCs w:val="24"/>
        </w:rPr>
        <w:t xml:space="preserve"> </w:t>
      </w:r>
      <w:bookmarkEnd w:id="402"/>
      <w:bookmarkEnd w:id="403"/>
      <w:bookmarkEnd w:id="404"/>
      <w:bookmarkEnd w:id="405"/>
      <w:bookmarkEnd w:id="406"/>
    </w:p>
    <w:p w14:paraId="2936339D" w14:textId="77777777" w:rsidR="00004DAF" w:rsidRPr="00226FFE" w:rsidRDefault="00004DAF" w:rsidP="00A2346C">
      <w:pPr>
        <w:jc w:val="both"/>
        <w:rPr>
          <w:rFonts w:ascii="Arial" w:hAnsi="Arial" w:cs="Arial"/>
        </w:rPr>
      </w:pPr>
      <w:bookmarkStart w:id="407" w:name="_Toc511924795"/>
    </w:p>
    <w:p w14:paraId="000A5EA3" w14:textId="7B167FEA" w:rsidR="00673C94" w:rsidRPr="00226FFE" w:rsidRDefault="00673C94" w:rsidP="00A2346C">
      <w:pPr>
        <w:jc w:val="both"/>
        <w:rPr>
          <w:rFonts w:ascii="Arial" w:eastAsia="Arial" w:hAnsi="Arial" w:cs="Arial"/>
          <w:color w:val="000000" w:themeColor="text1"/>
        </w:rPr>
      </w:pPr>
      <w:r w:rsidRPr="00226FFE">
        <w:rPr>
          <w:rFonts w:ascii="Arial" w:hAnsi="Arial" w:cs="Arial"/>
        </w:rPr>
        <w:t>Los</w:t>
      </w:r>
      <w:r w:rsidRPr="00226FFE">
        <w:rPr>
          <w:rFonts w:ascii="Arial" w:eastAsia="Arial" w:hAnsi="Arial" w:cs="Arial"/>
        </w:rPr>
        <w:t xml:space="preserve"> </w:t>
      </w:r>
      <w:r w:rsidRPr="00226FFE">
        <w:rPr>
          <w:rFonts w:ascii="Arial" w:hAnsi="Arial" w:cs="Arial"/>
        </w:rPr>
        <w:t>Proponentes</w:t>
      </w:r>
      <w:r w:rsidRPr="00226FFE">
        <w:rPr>
          <w:rFonts w:ascii="Arial" w:eastAsia="Arial" w:hAnsi="Arial" w:cs="Arial"/>
        </w:rPr>
        <w:t xml:space="preserve"> </w:t>
      </w:r>
      <w:r w:rsidRPr="00226FFE">
        <w:rPr>
          <w:rFonts w:ascii="Arial" w:hAnsi="Arial" w:cs="Arial"/>
        </w:rPr>
        <w:t>deberán</w:t>
      </w:r>
      <w:r w:rsidRPr="00226FFE">
        <w:rPr>
          <w:rFonts w:ascii="Arial" w:eastAsia="Arial" w:hAnsi="Arial" w:cs="Arial"/>
        </w:rPr>
        <w:t xml:space="preserve"> </w:t>
      </w:r>
      <w:r w:rsidRPr="00226FFE">
        <w:rPr>
          <w:rFonts w:ascii="Arial" w:hAnsi="Arial" w:cs="Arial"/>
        </w:rPr>
        <w:t>acreditar</w:t>
      </w:r>
      <w:r w:rsidRPr="00226FFE">
        <w:rPr>
          <w:rFonts w:ascii="Arial" w:eastAsia="Arial" w:hAnsi="Arial" w:cs="Arial"/>
        </w:rPr>
        <w:t xml:space="preserve"> </w:t>
      </w:r>
      <w:r w:rsidRPr="00226FFE">
        <w:rPr>
          <w:rFonts w:ascii="Arial" w:hAnsi="Arial" w:cs="Arial"/>
        </w:rPr>
        <w:t>los</w:t>
      </w:r>
      <w:r w:rsidRPr="00226FFE">
        <w:rPr>
          <w:rFonts w:ascii="Arial" w:eastAsia="Arial" w:hAnsi="Arial" w:cs="Arial"/>
        </w:rPr>
        <w:t xml:space="preserve"> </w:t>
      </w:r>
      <w:r w:rsidRPr="00226FFE">
        <w:rPr>
          <w:rFonts w:ascii="Arial" w:hAnsi="Arial" w:cs="Arial"/>
        </w:rPr>
        <w:t>siguientes indicadores</w:t>
      </w:r>
      <w:r w:rsidRPr="00226FFE">
        <w:rPr>
          <w:rFonts w:ascii="Arial" w:eastAsia="Arial" w:hAnsi="Arial" w:cs="Arial"/>
        </w:rPr>
        <w:t xml:space="preserve"> </w:t>
      </w:r>
      <w:r w:rsidRPr="00226FFE">
        <w:rPr>
          <w:rFonts w:ascii="Arial" w:hAnsi="Arial" w:cs="Arial"/>
        </w:rPr>
        <w:t>en los términos señalados en la Matriz 2 – Indicadores financieros y organizacionales y bajo las condiciones señaladas en el numeral 3.9</w:t>
      </w:r>
      <w:r w:rsidRPr="00226FFE">
        <w:rPr>
          <w:rFonts w:ascii="Arial" w:eastAsia="Arial" w:hAnsi="Arial" w:cs="Arial"/>
        </w:rPr>
        <w:t>:</w:t>
      </w:r>
      <w:r w:rsidRPr="00226FFE">
        <w:rPr>
          <w:rFonts w:ascii="Arial" w:eastAsia="Arial" w:hAnsi="Arial" w:cs="Arial"/>
          <w:color w:val="000000" w:themeColor="text1"/>
        </w:rPr>
        <w:t xml:space="preserve"> </w:t>
      </w:r>
    </w:p>
    <w:tbl>
      <w:tblPr>
        <w:tblStyle w:val="Tablaconcuadrcula"/>
        <w:tblW w:w="0" w:type="auto"/>
        <w:jc w:val="center"/>
        <w:tblLook w:val="04A0" w:firstRow="1" w:lastRow="0" w:firstColumn="1" w:lastColumn="0" w:noHBand="0" w:noVBand="1"/>
      </w:tblPr>
      <w:tblGrid>
        <w:gridCol w:w="1898"/>
        <w:gridCol w:w="2328"/>
      </w:tblGrid>
      <w:tr w:rsidR="00673C94" w:rsidRPr="00226FFE" w14:paraId="4E3F9669" w14:textId="77777777" w:rsidTr="00004DAF">
        <w:trPr>
          <w:cantSplit/>
          <w:trHeight w:val="283"/>
          <w:tblHeader/>
          <w:jc w:val="center"/>
        </w:trPr>
        <w:tc>
          <w:tcPr>
            <w:tcW w:w="1693" w:type="dxa"/>
            <w:shd w:val="clear" w:color="auto" w:fill="AEAAAA" w:themeFill="background2" w:themeFillShade="BF"/>
            <w:vAlign w:val="center"/>
            <w:hideMark/>
          </w:tcPr>
          <w:p w14:paraId="28DD51B5" w14:textId="77777777" w:rsidR="00673C94" w:rsidRPr="00226FFE" w:rsidRDefault="00673C94" w:rsidP="00A2346C">
            <w:pPr>
              <w:jc w:val="center"/>
              <w:rPr>
                <w:rFonts w:ascii="Arial" w:eastAsia="Arial" w:hAnsi="Arial" w:cs="Arial"/>
                <w:b/>
              </w:rPr>
            </w:pPr>
            <w:r w:rsidRPr="00226FFE">
              <w:rPr>
                <w:rFonts w:ascii="Arial" w:hAnsi="Arial" w:cs="Arial"/>
                <w:b/>
              </w:rPr>
              <w:t>Indicador</w:t>
            </w:r>
          </w:p>
        </w:tc>
        <w:tc>
          <w:tcPr>
            <w:tcW w:w="1984" w:type="dxa"/>
            <w:shd w:val="clear" w:color="auto" w:fill="AEAAAA" w:themeFill="background2" w:themeFillShade="BF"/>
            <w:vAlign w:val="center"/>
            <w:hideMark/>
          </w:tcPr>
          <w:p w14:paraId="4D9452F6" w14:textId="77777777" w:rsidR="00673C94" w:rsidRPr="00226FFE" w:rsidRDefault="00673C94" w:rsidP="00A2346C">
            <w:pPr>
              <w:jc w:val="center"/>
              <w:rPr>
                <w:rFonts w:ascii="Arial" w:eastAsia="Arial" w:hAnsi="Arial" w:cs="Arial"/>
                <w:b/>
              </w:rPr>
            </w:pPr>
            <w:r w:rsidRPr="00226FFE">
              <w:rPr>
                <w:rFonts w:ascii="Arial" w:hAnsi="Arial" w:cs="Arial"/>
                <w:b/>
              </w:rPr>
              <w:t>Fórmula</w:t>
            </w:r>
          </w:p>
        </w:tc>
      </w:tr>
      <w:tr w:rsidR="00673C94" w:rsidRPr="00226FFE" w14:paraId="1A67D305" w14:textId="77777777" w:rsidTr="00004DAF">
        <w:trPr>
          <w:cantSplit/>
          <w:trHeight w:val="569"/>
          <w:jc w:val="center"/>
        </w:trPr>
        <w:tc>
          <w:tcPr>
            <w:tcW w:w="1693" w:type="dxa"/>
            <w:vAlign w:val="center"/>
            <w:hideMark/>
          </w:tcPr>
          <w:p w14:paraId="787A1B53" w14:textId="77777777" w:rsidR="00673C94" w:rsidRPr="00226FFE" w:rsidRDefault="00673C94" w:rsidP="00A2346C">
            <w:pPr>
              <w:tabs>
                <w:tab w:val="left" w:pos="1039"/>
              </w:tabs>
              <w:jc w:val="center"/>
              <w:rPr>
                <w:rFonts w:ascii="Arial" w:eastAsia="Arial" w:hAnsi="Arial" w:cs="Arial"/>
                <w:color w:val="000000" w:themeColor="text1"/>
              </w:rPr>
            </w:pPr>
            <w:r w:rsidRPr="00226FFE">
              <w:rPr>
                <w:rFonts w:ascii="Arial" w:hAnsi="Arial" w:cs="Arial"/>
                <w:color w:val="000000" w:themeColor="text1"/>
              </w:rPr>
              <w:t>Liquidez</w:t>
            </w:r>
          </w:p>
        </w:tc>
        <w:tc>
          <w:tcPr>
            <w:tcW w:w="1984" w:type="dxa"/>
            <w:vAlign w:val="center"/>
            <w:hideMark/>
          </w:tcPr>
          <w:p w14:paraId="7F772F8B" w14:textId="77777777" w:rsidR="00673C94" w:rsidRPr="00226FFE" w:rsidRDefault="00000000" w:rsidP="00A2346C">
            <w:pPr>
              <w:jc w:val="center"/>
              <w:rPr>
                <w:rFonts w:ascii="Arial" w:hAnsi="Arial"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Activo Corriente</m:t>
                    </m:r>
                  </m:num>
                  <m:den>
                    <m:r>
                      <m:rPr>
                        <m:sty m:val="p"/>
                      </m:rPr>
                      <w:rPr>
                        <w:rFonts w:ascii="Cambria Math" w:hAnsi="Cambria Math" w:cs="Arial"/>
                        <w:color w:val="000000" w:themeColor="text1"/>
                      </w:rPr>
                      <m:t>Pasivo Corriente</m:t>
                    </m:r>
                  </m:den>
                </m:f>
              </m:oMath>
            </m:oMathPara>
          </w:p>
        </w:tc>
      </w:tr>
      <w:tr w:rsidR="00673C94" w:rsidRPr="00226FFE" w14:paraId="04BF9EEA" w14:textId="77777777" w:rsidTr="00004DAF">
        <w:trPr>
          <w:cantSplit/>
          <w:jc w:val="center"/>
        </w:trPr>
        <w:tc>
          <w:tcPr>
            <w:tcW w:w="1693" w:type="dxa"/>
            <w:vAlign w:val="center"/>
            <w:hideMark/>
          </w:tcPr>
          <w:p w14:paraId="1C173378" w14:textId="77777777" w:rsidR="00673C94" w:rsidRPr="00226FFE" w:rsidRDefault="00673C94" w:rsidP="00A2346C">
            <w:pPr>
              <w:jc w:val="center"/>
              <w:rPr>
                <w:rFonts w:ascii="Arial" w:eastAsia="Arial" w:hAnsi="Arial" w:cs="Arial"/>
                <w:color w:val="000000" w:themeColor="text1"/>
              </w:rPr>
            </w:pPr>
            <w:r w:rsidRPr="00226FFE">
              <w:rPr>
                <w:rFonts w:ascii="Arial" w:hAnsi="Arial" w:cs="Arial"/>
                <w:color w:val="000000" w:themeColor="text1"/>
              </w:rPr>
              <w:t>Nivel de Endeudamiento</w:t>
            </w:r>
          </w:p>
        </w:tc>
        <w:tc>
          <w:tcPr>
            <w:tcW w:w="1984" w:type="dxa"/>
            <w:vAlign w:val="center"/>
          </w:tcPr>
          <w:p w14:paraId="411E5577" w14:textId="77777777" w:rsidR="00673C94" w:rsidRPr="00226FFE" w:rsidRDefault="00673C94" w:rsidP="00A2346C">
            <w:pPr>
              <w:jc w:val="center"/>
              <w:rPr>
                <w:rFonts w:ascii="Arial" w:hAnsi="Arial" w:cs="Arial"/>
                <w:color w:val="000000" w:themeColor="text1"/>
              </w:rPr>
            </w:pPr>
          </w:p>
          <w:p w14:paraId="43C18C06" w14:textId="77777777" w:rsidR="00673C94" w:rsidRPr="00226FFE" w:rsidRDefault="00000000" w:rsidP="00A2346C">
            <w:pPr>
              <w:jc w:val="center"/>
              <w:rPr>
                <w:rFonts w:ascii="Arial" w:hAnsi="Arial"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Pasivo Total</m:t>
                    </m:r>
                  </m:num>
                  <m:den>
                    <m:r>
                      <m:rPr>
                        <m:sty m:val="p"/>
                      </m:rPr>
                      <w:rPr>
                        <w:rFonts w:ascii="Cambria Math" w:hAnsi="Cambria Math" w:cs="Arial"/>
                        <w:color w:val="000000" w:themeColor="text1"/>
                      </w:rPr>
                      <m:t>Activo Total</m:t>
                    </m:r>
                  </m:den>
                </m:f>
              </m:oMath>
            </m:oMathPara>
          </w:p>
          <w:p w14:paraId="73259B31" w14:textId="77777777" w:rsidR="00673C94" w:rsidRPr="00226FFE" w:rsidRDefault="00673C94" w:rsidP="00A2346C">
            <w:pPr>
              <w:jc w:val="center"/>
              <w:rPr>
                <w:rFonts w:ascii="Arial" w:hAnsi="Arial" w:cs="Arial"/>
                <w:color w:val="000000" w:themeColor="text1"/>
              </w:rPr>
            </w:pPr>
          </w:p>
        </w:tc>
      </w:tr>
      <w:tr w:rsidR="00673C94" w:rsidRPr="00226FFE" w14:paraId="4098EA67" w14:textId="77777777" w:rsidTr="00004DAF">
        <w:trPr>
          <w:cantSplit/>
          <w:jc w:val="center"/>
        </w:trPr>
        <w:tc>
          <w:tcPr>
            <w:tcW w:w="1693" w:type="dxa"/>
            <w:vAlign w:val="center"/>
            <w:hideMark/>
          </w:tcPr>
          <w:p w14:paraId="46403114" w14:textId="77777777" w:rsidR="00673C94" w:rsidRPr="00226FFE" w:rsidRDefault="00673C94" w:rsidP="00A2346C">
            <w:pPr>
              <w:jc w:val="center"/>
              <w:rPr>
                <w:rFonts w:ascii="Arial" w:eastAsia="Arial" w:hAnsi="Arial" w:cs="Arial"/>
                <w:color w:val="000000" w:themeColor="text1"/>
              </w:rPr>
            </w:pPr>
            <w:r w:rsidRPr="00226FFE">
              <w:rPr>
                <w:rFonts w:ascii="Arial" w:hAnsi="Arial" w:cs="Arial"/>
                <w:color w:val="000000" w:themeColor="text1"/>
              </w:rPr>
              <w:t>Razón de Cobertura de Intereses</w:t>
            </w:r>
          </w:p>
        </w:tc>
        <w:tc>
          <w:tcPr>
            <w:tcW w:w="1984" w:type="dxa"/>
            <w:vAlign w:val="center"/>
          </w:tcPr>
          <w:p w14:paraId="27A79D57" w14:textId="77777777" w:rsidR="00673C94" w:rsidRPr="00226FFE" w:rsidRDefault="00673C94" w:rsidP="00A2346C">
            <w:pPr>
              <w:jc w:val="center"/>
              <w:rPr>
                <w:rFonts w:ascii="Arial" w:hAnsi="Arial" w:cs="Arial"/>
                <w:color w:val="000000" w:themeColor="text1"/>
              </w:rPr>
            </w:pPr>
          </w:p>
          <w:p w14:paraId="644BDA9C" w14:textId="77777777" w:rsidR="00673C94" w:rsidRPr="00226FFE" w:rsidRDefault="00000000" w:rsidP="00A2346C">
            <w:pPr>
              <w:jc w:val="center"/>
              <w:rPr>
                <w:rFonts w:ascii="Arial" w:hAnsi="Arial" w:cs="Arial"/>
                <w:color w:val="000000" w:themeColor="text1"/>
              </w:rPr>
            </w:pPr>
            <m:oMathPara>
              <m:oMath>
                <m:f>
                  <m:fPr>
                    <m:ctrlPr>
                      <w:rPr>
                        <w:rFonts w:ascii="Cambria Math" w:hAnsi="Cambria Math" w:cs="Arial"/>
                        <w:bCs/>
                        <w:color w:val="000000" w:themeColor="text1"/>
                      </w:rPr>
                    </m:ctrlPr>
                  </m:fPr>
                  <m:num>
                    <m:r>
                      <m:rPr>
                        <m:sty m:val="p"/>
                      </m:rPr>
                      <w:rPr>
                        <w:rFonts w:ascii="Cambria Math" w:hAnsi="Cambria Math" w:cs="Arial"/>
                        <w:color w:val="000000" w:themeColor="text1"/>
                      </w:rPr>
                      <m:t>Utilidad Operacional</m:t>
                    </m:r>
                  </m:num>
                  <m:den>
                    <m:r>
                      <m:rPr>
                        <m:sty m:val="p"/>
                      </m:rPr>
                      <w:rPr>
                        <w:rFonts w:ascii="Cambria Math" w:hAnsi="Cambria Math" w:cs="Arial"/>
                        <w:color w:val="000000" w:themeColor="text1"/>
                      </w:rPr>
                      <m:t>Gastos Interes</m:t>
                    </m:r>
                  </m:den>
                </m:f>
              </m:oMath>
            </m:oMathPara>
          </w:p>
          <w:p w14:paraId="4D0E81DD" w14:textId="77777777" w:rsidR="00673C94" w:rsidRPr="00226FFE" w:rsidRDefault="00673C94" w:rsidP="00A2346C">
            <w:pPr>
              <w:jc w:val="center"/>
              <w:rPr>
                <w:rFonts w:ascii="Arial" w:hAnsi="Arial" w:cs="Arial"/>
                <w:color w:val="000000" w:themeColor="text1"/>
              </w:rPr>
            </w:pPr>
          </w:p>
        </w:tc>
      </w:tr>
    </w:tbl>
    <w:p w14:paraId="45655991" w14:textId="77777777" w:rsidR="00673C94" w:rsidRPr="00226FFE" w:rsidRDefault="00673C94" w:rsidP="00A2346C">
      <w:pPr>
        <w:rPr>
          <w:rFonts w:ascii="Arial" w:hAnsi="Arial" w:cs="Arial"/>
          <w:color w:val="000000" w:themeColor="text1"/>
        </w:rPr>
      </w:pPr>
    </w:p>
    <w:p w14:paraId="5C29FBF2" w14:textId="77777777" w:rsidR="00673C94" w:rsidRPr="00226FFE" w:rsidRDefault="00673C94" w:rsidP="00A2346C">
      <w:pPr>
        <w:ind w:right="624"/>
        <w:jc w:val="both"/>
        <w:rPr>
          <w:rFonts w:ascii="Arial" w:hAnsi="Arial" w:cs="Arial"/>
          <w:color w:val="000000" w:themeColor="text1"/>
          <w:lang w:val="es-MX"/>
        </w:rPr>
      </w:pP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lang w:val="es-MX"/>
        </w:rPr>
        <w:t>el Proponente es Plural cada indicador debe calcularse así:</w:t>
      </w:r>
    </w:p>
    <w:p w14:paraId="007CBA4C" w14:textId="77777777" w:rsidR="00004DAF" w:rsidRPr="00226FFE" w:rsidRDefault="00004DAF" w:rsidP="00A2346C">
      <w:pPr>
        <w:ind w:right="624"/>
        <w:jc w:val="both"/>
        <w:rPr>
          <w:rFonts w:ascii="Arial" w:hAnsi="Arial" w:cs="Arial"/>
          <w:color w:val="000000" w:themeColor="text1"/>
          <w:lang w:val="es-MX"/>
        </w:rPr>
      </w:pPr>
    </w:p>
    <w:p w14:paraId="51B35ECF" w14:textId="77777777" w:rsidR="00673C94" w:rsidRPr="00226FFE" w:rsidRDefault="00673C94" w:rsidP="00A2346C">
      <w:pPr>
        <w:ind w:right="624"/>
        <w:jc w:val="both"/>
        <w:rPr>
          <w:rFonts w:ascii="Arial" w:hAnsi="Arial" w:cs="Arial"/>
        </w:rPr>
      </w:pPr>
      <m:oMathPara>
        <m:oMath>
          <m:r>
            <m:rPr>
              <m:sty m:val="p"/>
            </m:rPr>
            <w:rPr>
              <w:rFonts w:ascii="Cambria Math" w:hAnsi="Cambria Math" w:cs="Arial"/>
            </w:rPr>
            <m:t>Indicador =</m:t>
          </m:r>
          <m:f>
            <m:fPr>
              <m:ctrlPr>
                <w:rPr>
                  <w:rFonts w:ascii="Cambria Math" w:hAnsi="Cambria Math" w:cs="Arial"/>
                </w:rPr>
              </m:ctrlPr>
            </m:fPr>
            <m:num>
              <m:r>
                <m:rPr>
                  <m:sty m:val="p"/>
                </m:rP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m:rPr>
                  <m:sty m:val="p"/>
                </m:rP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14:paraId="4332A5E6" w14:textId="77777777" w:rsidR="00004DAF" w:rsidRPr="00226FFE" w:rsidRDefault="00004DAF" w:rsidP="00A2346C">
      <w:pPr>
        <w:ind w:right="624"/>
        <w:jc w:val="both"/>
        <w:rPr>
          <w:rFonts w:ascii="Arial" w:hAnsi="Arial" w:cs="Arial"/>
          <w:color w:val="000000" w:themeColor="text1"/>
          <w:lang w:val="es-MX"/>
        </w:rPr>
      </w:pPr>
    </w:p>
    <w:p w14:paraId="69491A9E" w14:textId="4C03A736" w:rsidR="00673C94" w:rsidRDefault="00673C94" w:rsidP="00A2346C">
      <w:pPr>
        <w:ind w:right="624"/>
        <w:jc w:val="both"/>
        <w:rPr>
          <w:rFonts w:ascii="Arial" w:hAnsi="Arial" w:cs="Arial"/>
          <w:color w:val="000000" w:themeColor="text1"/>
          <w:lang w:val="es-MX"/>
        </w:rPr>
      </w:pPr>
      <w:r w:rsidRPr="00226FFE">
        <w:rPr>
          <w:rFonts w:ascii="Arial" w:hAnsi="Arial" w:cs="Arial"/>
          <w:color w:val="000000" w:themeColor="text1"/>
          <w:lang w:val="es-MX"/>
        </w:rPr>
        <w:t>Donde n es el número de integrantes del Proponente Plural (Unión Temporal o Consorcio).</w:t>
      </w:r>
    </w:p>
    <w:p w14:paraId="3C130543" w14:textId="77777777" w:rsidR="00226FFE" w:rsidRPr="00226FFE" w:rsidRDefault="00226FFE" w:rsidP="00A2346C">
      <w:pPr>
        <w:ind w:right="624"/>
        <w:jc w:val="both"/>
        <w:rPr>
          <w:rFonts w:ascii="Arial" w:hAnsi="Arial" w:cs="Arial"/>
          <w:color w:val="000000" w:themeColor="text1"/>
          <w:lang w:val="es-MX"/>
        </w:rPr>
      </w:pPr>
    </w:p>
    <w:p w14:paraId="348EFD0F" w14:textId="77777777" w:rsidR="00673C94" w:rsidRPr="00226FFE" w:rsidRDefault="00673C94" w:rsidP="00A2346C">
      <w:pPr>
        <w:ind w:right="624"/>
        <w:jc w:val="both"/>
        <w:rPr>
          <w:rFonts w:ascii="Arial" w:hAnsi="Arial" w:cs="Arial"/>
          <w:color w:val="000000" w:themeColor="text1"/>
          <w:lang w:val="es-MX"/>
        </w:rPr>
      </w:pPr>
      <w:r w:rsidRPr="00226FFE">
        <w:rPr>
          <w:rFonts w:ascii="Arial" w:hAnsi="Arial" w:cs="Arial"/>
          <w:color w:val="000000" w:themeColor="text1"/>
          <w:lang w:val="es-MX"/>
        </w:rPr>
        <w:lastRenderedPageBreak/>
        <w:t xml:space="preserve">El Proponente que no tiene pasivos corrientes está habilitado respecto del índice de liquidez. </w:t>
      </w:r>
    </w:p>
    <w:p w14:paraId="42BEB02D" w14:textId="77777777" w:rsidR="00004DAF" w:rsidRPr="00226FFE" w:rsidRDefault="00004DAF" w:rsidP="00A2346C">
      <w:pPr>
        <w:ind w:right="624"/>
        <w:jc w:val="both"/>
        <w:rPr>
          <w:rFonts w:ascii="Arial" w:hAnsi="Arial" w:cs="Arial"/>
          <w:color w:val="000000" w:themeColor="text1"/>
          <w:lang w:val="es-MX"/>
        </w:rPr>
      </w:pPr>
    </w:p>
    <w:p w14:paraId="6C8F043C" w14:textId="77777777" w:rsidR="00673C94" w:rsidRPr="00226FFE" w:rsidRDefault="00673C94" w:rsidP="00A2346C">
      <w:pPr>
        <w:ind w:right="624"/>
        <w:jc w:val="both"/>
        <w:rPr>
          <w:rFonts w:ascii="Arial" w:hAnsi="Arial" w:cs="Arial"/>
          <w:color w:val="000000" w:themeColor="text1"/>
          <w:lang w:val="es-MX"/>
        </w:rPr>
      </w:pPr>
      <w:r w:rsidRPr="00226FFE">
        <w:rPr>
          <w:rFonts w:ascii="Arial" w:hAnsi="Arial" w:cs="Arial"/>
          <w:color w:val="000000" w:themeColor="text1"/>
          <w:lang w:val="es-MX"/>
        </w:rPr>
        <w:t xml:space="preserve">El Proponente que no tiene gastos de intereses está habilitado respecto de la razón de cobertura de intereses, siempre y cuando la utilidad operacional sea igual o mayor a cero (0). </w:t>
      </w:r>
    </w:p>
    <w:p w14:paraId="567F0CBC" w14:textId="77777777" w:rsidR="00004DAF" w:rsidRPr="00226FFE" w:rsidRDefault="00004DAF" w:rsidP="00A2346C">
      <w:pPr>
        <w:ind w:right="624"/>
        <w:jc w:val="both"/>
        <w:rPr>
          <w:rFonts w:ascii="Arial" w:hAnsi="Arial" w:cs="Arial"/>
          <w:color w:val="000000" w:themeColor="text1"/>
          <w:lang w:val="es-MX"/>
        </w:rPr>
      </w:pPr>
    </w:p>
    <w:p w14:paraId="45A25F31" w14:textId="77777777" w:rsidR="00673C94" w:rsidRPr="00226FFE" w:rsidRDefault="00673C94" w:rsidP="00A2346C">
      <w:pPr>
        <w:ind w:right="624"/>
        <w:jc w:val="both"/>
        <w:rPr>
          <w:rFonts w:ascii="Arial" w:hAnsi="Arial" w:cs="Arial"/>
          <w:color w:val="000000"/>
          <w:shd w:val="clear" w:color="auto" w:fill="FFFFFF"/>
        </w:rPr>
      </w:pPr>
      <w:r w:rsidRPr="00226FFE">
        <w:rPr>
          <w:rFonts w:ascii="Arial" w:hAnsi="Arial" w:cs="Arial"/>
          <w:color w:val="000000"/>
          <w:shd w:val="clear" w:color="auto" w:fill="FFFFFF"/>
          <w:lang w:val="es-419"/>
        </w:rPr>
        <w:t xml:space="preserve">El Proponente que </w:t>
      </w:r>
      <w:r w:rsidRPr="00226FFE">
        <w:rPr>
          <w:rFonts w:ascii="Arial" w:hAnsi="Arial" w:cs="Arial"/>
          <w:color w:val="000000" w:themeColor="text1"/>
          <w:shd w:val="clear" w:color="auto" w:fill="FFFFFF"/>
          <w:lang w:val="es-419"/>
        </w:rPr>
        <w:t>demuestre</w:t>
      </w:r>
      <w:r w:rsidRPr="00226FFE">
        <w:rPr>
          <w:rFonts w:ascii="Arial" w:hAnsi="Arial" w:cs="Arial"/>
          <w:color w:val="0078D4"/>
          <w:shd w:val="clear" w:color="auto" w:fill="FFFFFF"/>
          <w:lang w:val="es-419"/>
        </w:rPr>
        <w:t xml:space="preserve"> </w:t>
      </w:r>
      <w:r w:rsidRPr="00226FFE">
        <w:rPr>
          <w:rFonts w:ascii="Arial" w:hAnsi="Arial" w:cs="Arial"/>
          <w:color w:val="000000"/>
          <w:shd w:val="clear" w:color="auto" w:fill="FFFFFF"/>
          <w:lang w:val="es-419"/>
        </w:rPr>
        <w:t xml:space="preserve">la condición de </w:t>
      </w:r>
      <w:proofErr w:type="spellStart"/>
      <w:r w:rsidRPr="00226FFE">
        <w:rPr>
          <w:rFonts w:ascii="Arial" w:hAnsi="Arial" w:cs="Arial"/>
          <w:color w:val="000000"/>
          <w:shd w:val="clear" w:color="auto" w:fill="FFFFFF"/>
          <w:lang w:val="es-419"/>
        </w:rPr>
        <w:t>Mipyme</w:t>
      </w:r>
      <w:proofErr w:type="spellEnd"/>
      <w:r w:rsidRPr="00226FFE">
        <w:rPr>
          <w:rFonts w:ascii="Arial" w:hAnsi="Arial" w:cs="Arial"/>
          <w:color w:val="000000"/>
          <w:shd w:val="clear" w:color="auto" w:fill="FFFFFF"/>
          <w:lang w:val="es-419"/>
        </w:rPr>
        <w:t xml:space="preserve"> domiciliada en Colombia probará la capacidad financiera de acuerdo con los indicadores señalados en la </w:t>
      </w:r>
      <w:r w:rsidRPr="00226FFE">
        <w:rPr>
          <w:rFonts w:ascii="Arial" w:hAnsi="Arial" w:cs="Arial"/>
          <w:color w:val="000000" w:themeColor="text1"/>
          <w:lang w:val="es-MX"/>
        </w:rPr>
        <w:t>Matriz 2 – Indicadores financieros y organizacionales.</w:t>
      </w:r>
      <w:r w:rsidRPr="00226FFE">
        <w:rPr>
          <w:rFonts w:ascii="Arial" w:hAnsi="Arial" w:cs="Arial"/>
          <w:color w:val="000000"/>
          <w:shd w:val="clear" w:color="auto" w:fill="FFFFFF"/>
        </w:rPr>
        <w:t xml:space="preserve"> </w:t>
      </w:r>
      <w:r w:rsidRPr="00226FFE">
        <w:rPr>
          <w:rFonts w:ascii="Arial" w:hAnsi="Arial" w:cs="Arial"/>
          <w:color w:val="000000"/>
          <w:shd w:val="clear" w:color="auto" w:fill="FFFFFF"/>
          <w:lang w:val="es-ES"/>
        </w:rPr>
        <w:t>E</w:t>
      </w:r>
      <w:r w:rsidRPr="00226FFE">
        <w:rPr>
          <w:rFonts w:ascii="Arial" w:hAnsi="Arial" w:cs="Arial"/>
          <w:color w:val="000000"/>
          <w:shd w:val="clear" w:color="auto" w:fill="FFFFFF"/>
        </w:rPr>
        <w:t xml:space="preserve">l Proponente acreditará la condición de </w:t>
      </w:r>
      <w:proofErr w:type="spellStart"/>
      <w:r w:rsidRPr="00226FFE">
        <w:rPr>
          <w:rFonts w:ascii="Arial" w:hAnsi="Arial" w:cs="Arial"/>
          <w:color w:val="000000"/>
          <w:shd w:val="clear" w:color="auto" w:fill="FFFFFF"/>
        </w:rPr>
        <w:t>Mipyme</w:t>
      </w:r>
      <w:proofErr w:type="spellEnd"/>
      <w:r w:rsidRPr="00226FFE">
        <w:rPr>
          <w:rFonts w:ascii="Arial" w:hAnsi="Arial" w:cs="Arial"/>
          <w:color w:val="000000"/>
          <w:shd w:val="clear" w:color="auto" w:fill="FFFFFF"/>
        </w:rPr>
        <w:t xml:space="preserve"> con la copia del certificado del Registro Único de Proponentes, el cual deberá encontrarse vigente y en firme al momento de su presentación.</w:t>
      </w:r>
    </w:p>
    <w:p w14:paraId="3C5CFFAA" w14:textId="77777777" w:rsidR="00083444" w:rsidRPr="00083444" w:rsidRDefault="00083444" w:rsidP="00A2346C">
      <w:pPr>
        <w:ind w:right="624"/>
        <w:jc w:val="both"/>
        <w:rPr>
          <w:rFonts w:ascii="Arial" w:eastAsia="Arial" w:hAnsi="Arial" w:cs="Arial"/>
          <w:color w:val="000000" w:themeColor="text1"/>
          <w:highlight w:val="red"/>
        </w:rPr>
      </w:pPr>
    </w:p>
    <w:p w14:paraId="012ABC23" w14:textId="77777777" w:rsidR="00673C94" w:rsidRPr="00226FFE" w:rsidRDefault="00673C94" w:rsidP="00306EF9">
      <w:pPr>
        <w:pStyle w:val="Capitulo3"/>
        <w:numPr>
          <w:ilvl w:val="1"/>
          <w:numId w:val="54"/>
        </w:numPr>
        <w:spacing w:before="0" w:after="0" w:line="240" w:lineRule="auto"/>
        <w:rPr>
          <w:b w:val="0"/>
          <w:color w:val="000000" w:themeColor="text1"/>
          <w:sz w:val="24"/>
          <w:szCs w:val="24"/>
        </w:rPr>
      </w:pPr>
      <w:bookmarkStart w:id="408" w:name="_Toc518641674"/>
      <w:bookmarkStart w:id="409" w:name="_Toc32147356"/>
      <w:bookmarkStart w:id="410" w:name="_Toc230250747"/>
      <w:r w:rsidRPr="00226FFE">
        <w:rPr>
          <w:color w:val="000000" w:themeColor="text1"/>
          <w:sz w:val="24"/>
          <w:szCs w:val="24"/>
        </w:rPr>
        <w:t>CAPITAL DE TRABAJO</w:t>
      </w:r>
      <w:bookmarkEnd w:id="407"/>
      <w:bookmarkEnd w:id="408"/>
      <w:bookmarkEnd w:id="409"/>
      <w:bookmarkEnd w:id="410"/>
      <w:r w:rsidRPr="00226FFE">
        <w:rPr>
          <w:color w:val="000000" w:themeColor="text1"/>
          <w:sz w:val="24"/>
          <w:szCs w:val="24"/>
        </w:rPr>
        <w:t xml:space="preserve"> </w:t>
      </w:r>
    </w:p>
    <w:p w14:paraId="74F009B5" w14:textId="77777777" w:rsidR="00083444" w:rsidRPr="00226FFE" w:rsidRDefault="00083444" w:rsidP="00A2346C">
      <w:pPr>
        <w:jc w:val="both"/>
        <w:rPr>
          <w:rFonts w:ascii="Arial" w:hAnsi="Arial" w:cs="Arial"/>
          <w:color w:val="000000" w:themeColor="text1"/>
        </w:rPr>
      </w:pPr>
    </w:p>
    <w:p w14:paraId="5F803C51" w14:textId="167A8293"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 xml:space="preserve">Para el presente Proceso de Selección los proponentes acreditarán: </w:t>
      </w:r>
    </w:p>
    <w:p w14:paraId="1B98DBDA" w14:textId="77777777" w:rsidR="00083444" w:rsidRPr="00226FFE" w:rsidRDefault="00083444" w:rsidP="00A2346C">
      <w:pPr>
        <w:jc w:val="both"/>
        <w:rPr>
          <w:rFonts w:ascii="Arial" w:hAnsi="Arial" w:cs="Arial"/>
          <w:color w:val="000000" w:themeColor="text1"/>
        </w:rPr>
      </w:pPr>
    </w:p>
    <w:p w14:paraId="5596D2B5" w14:textId="77777777" w:rsidR="00673C94" w:rsidRPr="00226FFE" w:rsidRDefault="00673C94" w:rsidP="00A2346C">
      <w:pPr>
        <w:jc w:val="center"/>
        <w:rPr>
          <w:rFonts w:ascii="Arial" w:hAnsi="Arial" w:cs="Arial"/>
          <w:color w:val="000000" w:themeColor="text1"/>
          <w:lang w:val="en-US"/>
        </w:rPr>
      </w:pPr>
      <w:r w:rsidRPr="00226FFE">
        <w:rPr>
          <w:rFonts w:ascii="Arial" w:hAnsi="Arial" w:cs="Arial"/>
          <w:color w:val="000000" w:themeColor="text1"/>
          <w:lang w:val="en-US"/>
        </w:rPr>
        <w:t xml:space="preserve">CT = AC - PC ≥ </w:t>
      </w:r>
      <w:proofErr w:type="spellStart"/>
      <w:r w:rsidRPr="00226FFE">
        <w:rPr>
          <w:rFonts w:ascii="Arial" w:hAnsi="Arial" w:cs="Arial"/>
          <w:color w:val="000000" w:themeColor="text1"/>
          <w:lang w:val="en-US"/>
        </w:rPr>
        <w:t>CTd</w:t>
      </w:r>
      <w:proofErr w:type="spellEnd"/>
    </w:p>
    <w:p w14:paraId="161E428C" w14:textId="77777777" w:rsidR="00673C94" w:rsidRPr="00226FFE" w:rsidRDefault="00673C94" w:rsidP="00A2346C">
      <w:pPr>
        <w:jc w:val="both"/>
        <w:rPr>
          <w:rFonts w:ascii="Arial" w:hAnsi="Arial" w:cs="Arial"/>
          <w:color w:val="000000" w:themeColor="text1"/>
          <w:lang w:val="en-US"/>
        </w:rPr>
      </w:pPr>
      <w:proofErr w:type="spellStart"/>
      <w:r w:rsidRPr="00226FFE">
        <w:rPr>
          <w:rFonts w:ascii="Arial" w:hAnsi="Arial" w:cs="Arial"/>
          <w:color w:val="000000" w:themeColor="text1"/>
          <w:lang w:val="en-US"/>
        </w:rPr>
        <w:t>Donde</w:t>
      </w:r>
      <w:proofErr w:type="spellEnd"/>
      <w:r w:rsidRPr="00226FFE">
        <w:rPr>
          <w:rFonts w:ascii="Arial" w:hAnsi="Arial" w:cs="Arial"/>
          <w:color w:val="000000" w:themeColor="text1"/>
          <w:lang w:val="en-US"/>
        </w:rPr>
        <w:t>:</w:t>
      </w:r>
    </w:p>
    <w:p w14:paraId="1432FF45" w14:textId="77777777" w:rsidR="00083444" w:rsidRPr="00226FFE" w:rsidRDefault="00083444" w:rsidP="00A2346C">
      <w:pPr>
        <w:jc w:val="both"/>
        <w:rPr>
          <w:rFonts w:ascii="Arial" w:hAnsi="Arial" w:cs="Arial"/>
          <w:color w:val="000000" w:themeColor="text1"/>
          <w:lang w:val="en-US"/>
        </w:rPr>
      </w:pPr>
    </w:p>
    <w:p w14:paraId="21EBB1B4"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CT = Capital de trabajo</w:t>
      </w:r>
    </w:p>
    <w:p w14:paraId="6A0D0CBF"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AC = Activo corriente</w:t>
      </w:r>
    </w:p>
    <w:p w14:paraId="11AEEABC"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PC = Pasivo corriente</w:t>
      </w:r>
    </w:p>
    <w:p w14:paraId="7E6FDE9F" w14:textId="77777777" w:rsidR="00673C94" w:rsidRPr="00226FFE" w:rsidRDefault="00673C94" w:rsidP="00A2346C">
      <w:pPr>
        <w:jc w:val="both"/>
        <w:rPr>
          <w:rFonts w:ascii="Arial" w:hAnsi="Arial" w:cs="Arial"/>
          <w:color w:val="000000" w:themeColor="text1"/>
        </w:rPr>
      </w:pPr>
      <w:proofErr w:type="spellStart"/>
      <w:r w:rsidRPr="00226FFE">
        <w:rPr>
          <w:rFonts w:ascii="Arial" w:hAnsi="Arial" w:cs="Arial"/>
          <w:color w:val="000000" w:themeColor="text1"/>
        </w:rPr>
        <w:t>CTd</w:t>
      </w:r>
      <w:proofErr w:type="spellEnd"/>
      <w:r w:rsidRPr="00226FFE">
        <w:rPr>
          <w:rFonts w:ascii="Arial" w:hAnsi="Arial" w:cs="Arial"/>
          <w:color w:val="000000" w:themeColor="text1"/>
        </w:rPr>
        <w:t xml:space="preserve"> = Capital de Trabajo demandado para el Proceso que presenta propuesta</w:t>
      </w:r>
    </w:p>
    <w:p w14:paraId="78313F5C" w14:textId="77777777" w:rsidR="00226FFE" w:rsidRDefault="00226FFE" w:rsidP="00A2346C">
      <w:pPr>
        <w:jc w:val="both"/>
        <w:rPr>
          <w:rFonts w:ascii="Arial" w:hAnsi="Arial" w:cs="Arial"/>
          <w:color w:val="000000" w:themeColor="text1"/>
        </w:rPr>
      </w:pPr>
    </w:p>
    <w:p w14:paraId="24BC8009" w14:textId="36A522B5"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 capital de trabajo (CT) del oferente deberá ser mayor o igual al capital de trabajo demandado (</w:t>
      </w:r>
      <w:proofErr w:type="spellStart"/>
      <w:r w:rsidRPr="00226FFE">
        <w:rPr>
          <w:rFonts w:ascii="Arial" w:hAnsi="Arial" w:cs="Arial"/>
          <w:color w:val="000000" w:themeColor="text1"/>
        </w:rPr>
        <w:t>CTd</w:t>
      </w:r>
      <w:proofErr w:type="spellEnd"/>
      <w:r w:rsidRPr="00226FFE">
        <w:rPr>
          <w:rFonts w:ascii="Arial" w:hAnsi="Arial" w:cs="Arial"/>
          <w:color w:val="000000" w:themeColor="text1"/>
        </w:rPr>
        <w:t xml:space="preserve">): </w:t>
      </w:r>
    </w:p>
    <w:p w14:paraId="6E889FED" w14:textId="77777777" w:rsidR="00673C94" w:rsidRPr="00226FFE" w:rsidRDefault="00673C94" w:rsidP="00A2346C">
      <w:pPr>
        <w:jc w:val="center"/>
        <w:rPr>
          <w:rFonts w:ascii="Arial" w:hAnsi="Arial" w:cs="Arial"/>
          <w:color w:val="000000" w:themeColor="text1"/>
        </w:rPr>
      </w:pPr>
      <w:r w:rsidRPr="00226FFE">
        <w:rPr>
          <w:rFonts w:ascii="Arial" w:hAnsi="Arial" w:cs="Arial"/>
          <w:color w:val="000000" w:themeColor="text1"/>
        </w:rPr>
        <w:t xml:space="preserve">CT ≥ </w:t>
      </w:r>
      <w:proofErr w:type="spellStart"/>
      <w:r w:rsidRPr="00226FFE">
        <w:rPr>
          <w:rFonts w:ascii="Arial" w:hAnsi="Arial" w:cs="Arial"/>
          <w:color w:val="000000" w:themeColor="text1"/>
        </w:rPr>
        <w:t>CTd</w:t>
      </w:r>
      <w:proofErr w:type="spellEnd"/>
    </w:p>
    <w:p w14:paraId="4BDE884E" w14:textId="77777777" w:rsidR="007D3624" w:rsidRPr="00226FFE" w:rsidRDefault="007D3624" w:rsidP="00A2346C">
      <w:pPr>
        <w:pStyle w:val="NormalWeb"/>
        <w:shd w:val="clear" w:color="auto" w:fill="FFFFFF"/>
        <w:spacing w:before="0" w:beforeAutospacing="0" w:after="0" w:afterAutospacing="0"/>
        <w:jc w:val="both"/>
        <w:rPr>
          <w:rFonts w:ascii="Arial" w:hAnsi="Arial" w:cs="Arial"/>
        </w:rPr>
      </w:pPr>
    </w:p>
    <w:p w14:paraId="70888846" w14:textId="09F30A4B" w:rsidR="00673C94" w:rsidRPr="00226FFE" w:rsidRDefault="00673C94" w:rsidP="00A2346C">
      <w:pPr>
        <w:pStyle w:val="NormalWeb"/>
        <w:shd w:val="clear" w:color="auto" w:fill="FFFFFF"/>
        <w:spacing w:before="0" w:beforeAutospacing="0" w:after="0" w:afterAutospacing="0"/>
        <w:jc w:val="both"/>
        <w:rPr>
          <w:rFonts w:ascii="Arial" w:hAnsi="Arial" w:cs="Arial"/>
        </w:rPr>
      </w:pPr>
      <w:r w:rsidRPr="00226FFE">
        <w:rPr>
          <w:rFonts w:ascii="Arial" w:hAnsi="Arial" w:cs="Arial"/>
        </w:rPr>
        <w:t xml:space="preserve">En ningún caso el capital de trabajo requerido excederá el valor del Presupuesto Oficial. </w:t>
      </w:r>
    </w:p>
    <w:p w14:paraId="40E0E961" w14:textId="77777777" w:rsidR="00673C94" w:rsidRPr="00226FFE" w:rsidRDefault="00673C94" w:rsidP="00A2346C">
      <w:pPr>
        <w:pStyle w:val="NormalWeb"/>
        <w:shd w:val="clear" w:color="auto" w:fill="FFFFFF"/>
        <w:spacing w:before="0" w:beforeAutospacing="0" w:after="0" w:afterAutospacing="0"/>
        <w:jc w:val="both"/>
        <w:rPr>
          <w:rFonts w:ascii="Arial" w:hAnsi="Arial" w:cs="Arial"/>
        </w:rPr>
      </w:pPr>
    </w:p>
    <w:p w14:paraId="0F660323" w14:textId="77777777" w:rsidR="00673C94" w:rsidRPr="00226FFE" w:rsidRDefault="00673C94" w:rsidP="00A2346C">
      <w:pPr>
        <w:rPr>
          <w:rFonts w:ascii="Arial" w:hAnsi="Arial" w:cs="Arial"/>
          <w:lang w:val="es-MX"/>
        </w:rPr>
      </w:pPr>
      <w:r w:rsidRPr="00226FFE">
        <w:rPr>
          <w:rFonts w:ascii="Arial" w:hAnsi="Arial" w:cs="Arial"/>
          <w:lang w:val="es-MX"/>
        </w:rPr>
        <w:t>Si el Proponente es plural el indicador debe calcularse así:</w:t>
      </w:r>
    </w:p>
    <w:p w14:paraId="3EED8AD6" w14:textId="77777777" w:rsidR="00083444" w:rsidRPr="00226FFE" w:rsidRDefault="00083444" w:rsidP="00A2346C">
      <w:pPr>
        <w:rPr>
          <w:rFonts w:ascii="Arial" w:hAnsi="Arial" w:cs="Arial"/>
          <w:lang w:val="es-MX"/>
        </w:rPr>
      </w:pPr>
    </w:p>
    <w:p w14:paraId="57930179" w14:textId="77777777" w:rsidR="00673C94" w:rsidRPr="00226FFE" w:rsidRDefault="00673C94" w:rsidP="00A2346C">
      <w:pPr>
        <w:rPr>
          <w:rFonts w:ascii="Arial" w:hAnsi="Arial" w:cs="Arial"/>
        </w:rPr>
      </w:pPr>
      <m:oMathPara>
        <m:oMath>
          <m:r>
            <m:rPr>
              <m:sty m:val="p"/>
            </m:rPr>
            <w:rPr>
              <w:rFonts w:ascii="Cambria Math" w:hAnsi="Cambria Math" w:cs="Arial"/>
            </w:rPr>
            <m:t>CTProponente plural=</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CT</m:t>
                  </m:r>
                </m:e>
                <m:sub>
                  <m:r>
                    <m:rPr>
                      <m:sty m:val="p"/>
                    </m:rPr>
                    <w:rPr>
                      <w:rFonts w:ascii="Cambria Math" w:hAnsi="Cambria Math" w:cs="Arial"/>
                    </w:rPr>
                    <m:t>i</m:t>
                  </m:r>
                </m:sub>
              </m:sSub>
            </m:e>
          </m:nary>
        </m:oMath>
      </m:oMathPara>
    </w:p>
    <w:p w14:paraId="2506B41B" w14:textId="77777777" w:rsidR="00083444" w:rsidRPr="00226FFE" w:rsidRDefault="00083444" w:rsidP="00A2346C">
      <w:pPr>
        <w:rPr>
          <w:rFonts w:ascii="Arial" w:hAnsi="Arial" w:cs="Arial"/>
          <w:lang w:val="es-MX"/>
        </w:rPr>
      </w:pPr>
    </w:p>
    <w:p w14:paraId="3DAC5BCB" w14:textId="0377C67F" w:rsidR="00673C94" w:rsidRPr="00226FFE" w:rsidRDefault="00673C94" w:rsidP="00A2346C">
      <w:pPr>
        <w:rPr>
          <w:rFonts w:ascii="Arial" w:hAnsi="Arial" w:cs="Arial"/>
          <w:lang w:val="es-MX"/>
        </w:rPr>
      </w:pPr>
      <w:r w:rsidRPr="00226FFE">
        <w:rPr>
          <w:rFonts w:ascii="Arial" w:hAnsi="Arial" w:cs="Arial"/>
          <w:lang w:val="es-MX"/>
        </w:rPr>
        <w:t xml:space="preserve">Donde </w:t>
      </w:r>
      <w:r w:rsidRPr="00226FFE">
        <w:rPr>
          <w:rFonts w:ascii="Arial" w:hAnsi="Arial" w:cs="Arial"/>
          <w:i/>
          <w:iCs/>
          <w:lang w:val="es-MX"/>
        </w:rPr>
        <w:t>n</w:t>
      </w:r>
      <w:r w:rsidRPr="00226FFE">
        <w:rPr>
          <w:rFonts w:ascii="Arial" w:hAnsi="Arial" w:cs="Arial"/>
          <w:lang w:val="es-MX"/>
        </w:rPr>
        <w:t xml:space="preserve"> es el número de integrantes del proponente plural (unión temporal o consorcio).</w:t>
      </w:r>
    </w:p>
    <w:p w14:paraId="5336B8E6" w14:textId="77777777" w:rsidR="00673C94" w:rsidRPr="00083444" w:rsidRDefault="00673C94" w:rsidP="00A2346C">
      <w:pPr>
        <w:jc w:val="both"/>
        <w:rPr>
          <w:rFonts w:ascii="Arial" w:hAnsi="Arial" w:cs="Arial"/>
          <w:color w:val="000000" w:themeColor="text1"/>
          <w:highlight w:val="red"/>
        </w:rPr>
      </w:pPr>
    </w:p>
    <w:p w14:paraId="75603E98" w14:textId="77777777" w:rsidR="00673C94" w:rsidRPr="00226FFE" w:rsidRDefault="00673C94" w:rsidP="00306EF9">
      <w:pPr>
        <w:pStyle w:val="Capitulo3"/>
        <w:numPr>
          <w:ilvl w:val="1"/>
          <w:numId w:val="54"/>
        </w:numPr>
        <w:spacing w:before="0" w:after="0" w:line="240" w:lineRule="auto"/>
        <w:rPr>
          <w:color w:val="000000" w:themeColor="text1"/>
          <w:sz w:val="24"/>
          <w:szCs w:val="24"/>
        </w:rPr>
      </w:pPr>
      <w:bookmarkStart w:id="411" w:name="_Toc511029826"/>
      <w:bookmarkStart w:id="412" w:name="_Toc511375666"/>
      <w:bookmarkStart w:id="413" w:name="_Toc511375844"/>
      <w:bookmarkStart w:id="414" w:name="_Toc511029832"/>
      <w:bookmarkStart w:id="415" w:name="_Toc511375672"/>
      <w:bookmarkStart w:id="416" w:name="_Toc511375850"/>
      <w:bookmarkStart w:id="417" w:name="_Toc511029833"/>
      <w:bookmarkStart w:id="418" w:name="_Toc511375673"/>
      <w:bookmarkStart w:id="419" w:name="_Toc511375851"/>
      <w:bookmarkStart w:id="420" w:name="_Toc511029835"/>
      <w:bookmarkStart w:id="421" w:name="_Toc511375675"/>
      <w:bookmarkStart w:id="422" w:name="_Toc511375853"/>
      <w:bookmarkStart w:id="423" w:name="_Toc511029837"/>
      <w:bookmarkStart w:id="424" w:name="_Toc511375677"/>
      <w:bookmarkStart w:id="425" w:name="_Toc511375855"/>
      <w:bookmarkStart w:id="426" w:name="_Toc32147357"/>
      <w:bookmarkStart w:id="427" w:name="_Toc230250748"/>
      <w:bookmarkStart w:id="428" w:name="_Toc511924796"/>
      <w:bookmarkStart w:id="429" w:name="_Toc518641675"/>
      <w:bookmarkStart w:id="430" w:name="_Toc508648273"/>
      <w:bookmarkStart w:id="431" w:name="_Toc508984057"/>
      <w:bookmarkStart w:id="432" w:name="_Toc509843888"/>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226FFE">
        <w:rPr>
          <w:color w:val="000000" w:themeColor="text1"/>
          <w:sz w:val="24"/>
          <w:szCs w:val="24"/>
        </w:rPr>
        <w:t>CAPACIDAD ORGANIZACIONAL</w:t>
      </w:r>
      <w:bookmarkEnd w:id="426"/>
      <w:bookmarkEnd w:id="427"/>
      <w:r w:rsidRPr="00226FFE">
        <w:rPr>
          <w:color w:val="000000" w:themeColor="text1"/>
          <w:sz w:val="24"/>
          <w:szCs w:val="24"/>
        </w:rPr>
        <w:t xml:space="preserve"> </w:t>
      </w:r>
      <w:bookmarkEnd w:id="428"/>
      <w:bookmarkEnd w:id="429"/>
      <w:bookmarkEnd w:id="430"/>
      <w:bookmarkEnd w:id="431"/>
      <w:bookmarkEnd w:id="432"/>
    </w:p>
    <w:p w14:paraId="6318BA88" w14:textId="77777777" w:rsidR="00083444" w:rsidRPr="00226FFE" w:rsidRDefault="00083444" w:rsidP="00A2346C">
      <w:pPr>
        <w:jc w:val="both"/>
        <w:rPr>
          <w:rFonts w:ascii="Arial" w:hAnsi="Arial" w:cs="Arial"/>
          <w:iCs/>
          <w:color w:val="000000" w:themeColor="text1"/>
          <w:lang w:val="es-MX"/>
        </w:rPr>
      </w:pPr>
    </w:p>
    <w:p w14:paraId="084E54C5" w14:textId="39F4100E" w:rsidR="00673C94" w:rsidRPr="00226FFE" w:rsidRDefault="00673C94" w:rsidP="00A2346C">
      <w:pPr>
        <w:jc w:val="both"/>
        <w:rPr>
          <w:rFonts w:ascii="Arial" w:hAnsi="Arial" w:cs="Arial"/>
          <w:iCs/>
          <w:color w:val="000000" w:themeColor="text1"/>
          <w:lang w:val="es-MX"/>
        </w:rPr>
      </w:pPr>
      <w:r w:rsidRPr="00226FFE">
        <w:rPr>
          <w:rFonts w:ascii="Arial" w:hAnsi="Arial" w:cs="Arial"/>
          <w:iCs/>
          <w:color w:val="000000" w:themeColor="text1"/>
          <w:lang w:val="es-MX"/>
        </w:rPr>
        <w:lastRenderedPageBreak/>
        <w:t>Los Proponentes deben acreditar los siguientes indicadores en los términos señalados en la Matriz 2- Indicadores financieros y organizacionales:</w:t>
      </w:r>
    </w:p>
    <w:p w14:paraId="276AB8BE" w14:textId="77777777" w:rsidR="00226FFE" w:rsidRPr="00226FFE" w:rsidRDefault="00226FFE" w:rsidP="00A2346C">
      <w:pPr>
        <w:jc w:val="both"/>
        <w:rPr>
          <w:rFonts w:ascii="Arial" w:hAnsi="Arial" w:cs="Arial"/>
          <w:iCs/>
          <w:color w:val="000000" w:themeColor="text1"/>
          <w:lang w:val="es-MX"/>
        </w:rPr>
      </w:pPr>
    </w:p>
    <w:tbl>
      <w:tblPr>
        <w:tblStyle w:val="Tablaconcuadrcula10"/>
        <w:tblW w:w="0" w:type="auto"/>
        <w:jc w:val="center"/>
        <w:tblLayout w:type="fixed"/>
        <w:tblLook w:val="04A0" w:firstRow="1" w:lastRow="0" w:firstColumn="1" w:lastColumn="0" w:noHBand="0" w:noVBand="1"/>
      </w:tblPr>
      <w:tblGrid>
        <w:gridCol w:w="3519"/>
        <w:gridCol w:w="2294"/>
      </w:tblGrid>
      <w:tr w:rsidR="00673C94" w:rsidRPr="00226FFE" w14:paraId="3DB23C79" w14:textId="77777777" w:rsidTr="00083444">
        <w:trPr>
          <w:trHeight w:val="294"/>
          <w:tblHeader/>
          <w:jc w:val="center"/>
        </w:trPr>
        <w:tc>
          <w:tcPr>
            <w:tcW w:w="3519" w:type="dxa"/>
            <w:shd w:val="clear" w:color="auto" w:fill="AEAAAA" w:themeFill="background2" w:themeFillShade="BF"/>
            <w:vAlign w:val="center"/>
            <w:hideMark/>
          </w:tcPr>
          <w:p w14:paraId="4016AD4F" w14:textId="77777777" w:rsidR="00673C94" w:rsidRPr="00226FFE" w:rsidRDefault="00673C94" w:rsidP="00A2346C">
            <w:pPr>
              <w:jc w:val="center"/>
              <w:rPr>
                <w:rFonts w:ascii="Arial" w:hAnsi="Arial" w:cs="Arial"/>
                <w:b/>
              </w:rPr>
            </w:pPr>
            <w:r w:rsidRPr="00226FFE">
              <w:rPr>
                <w:rFonts w:ascii="Arial" w:hAnsi="Arial" w:cs="Arial"/>
                <w:b/>
              </w:rPr>
              <w:t>Indicador</w:t>
            </w:r>
          </w:p>
        </w:tc>
        <w:tc>
          <w:tcPr>
            <w:tcW w:w="2294" w:type="dxa"/>
            <w:shd w:val="clear" w:color="auto" w:fill="AEAAAA" w:themeFill="background2" w:themeFillShade="BF"/>
            <w:vAlign w:val="center"/>
            <w:hideMark/>
          </w:tcPr>
          <w:p w14:paraId="41037BD4" w14:textId="77777777" w:rsidR="00673C94" w:rsidRPr="00226FFE" w:rsidRDefault="00673C94" w:rsidP="00A2346C">
            <w:pPr>
              <w:jc w:val="center"/>
              <w:rPr>
                <w:rFonts w:ascii="Arial" w:hAnsi="Arial" w:cs="Arial"/>
                <w:b/>
              </w:rPr>
            </w:pPr>
            <w:r w:rsidRPr="00226FFE">
              <w:rPr>
                <w:rFonts w:ascii="Arial" w:hAnsi="Arial" w:cs="Arial"/>
                <w:b/>
              </w:rPr>
              <w:t>Fórmula</w:t>
            </w:r>
          </w:p>
        </w:tc>
      </w:tr>
      <w:tr w:rsidR="00673C94" w:rsidRPr="00226FFE" w14:paraId="49D429E9" w14:textId="77777777" w:rsidTr="00083444">
        <w:trPr>
          <w:trHeight w:val="592"/>
          <w:jc w:val="center"/>
        </w:trPr>
        <w:tc>
          <w:tcPr>
            <w:tcW w:w="3519" w:type="dxa"/>
            <w:vAlign w:val="center"/>
            <w:hideMark/>
          </w:tcPr>
          <w:p w14:paraId="79C6BA3B" w14:textId="77777777" w:rsidR="00673C94" w:rsidRPr="00226FFE" w:rsidRDefault="00673C94" w:rsidP="00A2346C">
            <w:pPr>
              <w:tabs>
                <w:tab w:val="left" w:pos="1039"/>
              </w:tabs>
              <w:ind w:left="567" w:right="624"/>
              <w:jc w:val="center"/>
              <w:rPr>
                <w:rFonts w:ascii="Arial" w:hAnsi="Arial" w:cs="Arial"/>
              </w:rPr>
            </w:pPr>
            <w:r w:rsidRPr="00226FFE">
              <w:rPr>
                <w:rFonts w:ascii="Arial" w:hAnsi="Arial" w:cs="Arial"/>
              </w:rPr>
              <w:t>Rentabilidad sobre Patrimonio (Roe)</w:t>
            </w:r>
          </w:p>
        </w:tc>
        <w:tc>
          <w:tcPr>
            <w:tcW w:w="2294" w:type="dxa"/>
            <w:vAlign w:val="center"/>
            <w:hideMark/>
          </w:tcPr>
          <w:p w14:paraId="57E36630" w14:textId="77777777" w:rsidR="00673C94" w:rsidRPr="00226FFE" w:rsidRDefault="00000000" w:rsidP="00A2346C">
            <w:pPr>
              <w:ind w:left="567" w:right="624"/>
              <w:jc w:val="center"/>
              <w:rPr>
                <w:rFonts w:ascii="Arial" w:hAnsi="Arial"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Patrimonio</m:t>
                    </m:r>
                  </m:den>
                </m:f>
              </m:oMath>
            </m:oMathPara>
          </w:p>
        </w:tc>
      </w:tr>
      <w:tr w:rsidR="00673C94" w:rsidRPr="00226FFE" w14:paraId="00C3BF15" w14:textId="77777777" w:rsidTr="00083444">
        <w:trPr>
          <w:trHeight w:val="648"/>
          <w:jc w:val="center"/>
        </w:trPr>
        <w:tc>
          <w:tcPr>
            <w:tcW w:w="3519" w:type="dxa"/>
            <w:vAlign w:val="center"/>
            <w:hideMark/>
          </w:tcPr>
          <w:p w14:paraId="6B58ADC1" w14:textId="77777777" w:rsidR="00673C94" w:rsidRPr="00226FFE" w:rsidRDefault="00673C94" w:rsidP="00A2346C">
            <w:pPr>
              <w:ind w:left="567" w:right="624"/>
              <w:jc w:val="center"/>
              <w:rPr>
                <w:rFonts w:ascii="Arial" w:hAnsi="Arial" w:cs="Arial"/>
              </w:rPr>
            </w:pPr>
            <w:r w:rsidRPr="00226FFE">
              <w:rPr>
                <w:rFonts w:ascii="Arial" w:hAnsi="Arial" w:cs="Arial"/>
              </w:rPr>
              <w:t>Rentabilidad del Activo (Roa)</w:t>
            </w:r>
          </w:p>
        </w:tc>
        <w:tc>
          <w:tcPr>
            <w:tcW w:w="2294" w:type="dxa"/>
            <w:vAlign w:val="center"/>
            <w:hideMark/>
          </w:tcPr>
          <w:p w14:paraId="440EA459" w14:textId="77777777" w:rsidR="00673C94" w:rsidRPr="00226FFE" w:rsidRDefault="00000000" w:rsidP="00A2346C">
            <w:pPr>
              <w:ind w:left="567" w:right="624"/>
              <w:jc w:val="center"/>
              <w:rPr>
                <w:rFonts w:ascii="Arial" w:hAnsi="Arial" w:cs="Arial"/>
              </w:rPr>
            </w:pPr>
            <m:oMathPara>
              <m:oMath>
                <m:f>
                  <m:fPr>
                    <m:ctrlPr>
                      <w:rPr>
                        <w:rFonts w:ascii="Cambria Math" w:hAnsi="Cambria Math" w:cs="Arial"/>
                        <w:bCs/>
                      </w:rPr>
                    </m:ctrlPr>
                  </m:fPr>
                  <m:num>
                    <m:r>
                      <m:rPr>
                        <m:sty m:val="p"/>
                      </m:rPr>
                      <w:rPr>
                        <w:rFonts w:ascii="Cambria Math" w:hAnsi="Cambria Math" w:cs="Arial"/>
                      </w:rPr>
                      <m:t>Unidad Operacional</m:t>
                    </m:r>
                  </m:num>
                  <m:den>
                    <m:r>
                      <m:rPr>
                        <m:sty m:val="p"/>
                      </m:rPr>
                      <w:rPr>
                        <w:rFonts w:ascii="Cambria Math" w:hAnsi="Cambria Math" w:cs="Arial"/>
                      </w:rPr>
                      <m:t>Activo Total</m:t>
                    </m:r>
                  </m:den>
                </m:f>
              </m:oMath>
            </m:oMathPara>
          </w:p>
        </w:tc>
      </w:tr>
    </w:tbl>
    <w:p w14:paraId="70862673" w14:textId="77777777" w:rsidR="00673C94" w:rsidRPr="00226FFE" w:rsidRDefault="00673C94" w:rsidP="00A2346C">
      <w:pPr>
        <w:jc w:val="both"/>
        <w:rPr>
          <w:rFonts w:ascii="Arial" w:hAnsi="Arial" w:cs="Arial"/>
          <w:iCs/>
          <w:color w:val="000000" w:themeColor="text1"/>
          <w:lang w:val="es-MX"/>
        </w:rPr>
      </w:pPr>
    </w:p>
    <w:p w14:paraId="657DEEDB" w14:textId="77777777" w:rsidR="00673C94" w:rsidRPr="00226FFE" w:rsidRDefault="00673C94" w:rsidP="00A2346C">
      <w:pPr>
        <w:jc w:val="both"/>
        <w:rPr>
          <w:rFonts w:ascii="Arial" w:hAnsi="Arial" w:cs="Arial"/>
          <w:iCs/>
          <w:color w:val="000000" w:themeColor="text1"/>
          <w:lang w:val="es-MX"/>
        </w:rPr>
      </w:pPr>
      <w:r w:rsidRPr="00226FFE">
        <w:rPr>
          <w:rFonts w:ascii="Arial" w:hAnsi="Arial" w:cs="Arial"/>
          <w:iCs/>
          <w:color w:val="000000" w:themeColor="text1"/>
          <w:lang w:val="es-MX"/>
        </w:rPr>
        <w:t>Si el Proponente es plural cada indicador debe calcularse así:</w:t>
      </w:r>
    </w:p>
    <w:p w14:paraId="3D333E34" w14:textId="77777777" w:rsidR="00083444" w:rsidRPr="00226FFE" w:rsidRDefault="00083444" w:rsidP="00A2346C">
      <w:pPr>
        <w:jc w:val="both"/>
        <w:rPr>
          <w:rFonts w:ascii="Arial" w:hAnsi="Arial" w:cs="Arial"/>
          <w:iCs/>
          <w:color w:val="000000" w:themeColor="text1"/>
          <w:lang w:val="es-MX"/>
        </w:rPr>
      </w:pPr>
    </w:p>
    <w:p w14:paraId="2B412E49" w14:textId="77777777" w:rsidR="00673C94" w:rsidRPr="00226FFE" w:rsidRDefault="00673C94" w:rsidP="00A2346C">
      <w:pPr>
        <w:jc w:val="both"/>
        <w:rPr>
          <w:rFonts w:ascii="Arial" w:hAnsi="Arial" w:cs="Arial"/>
          <w:iCs/>
        </w:rPr>
      </w:pPr>
      <m:oMathPara>
        <m:oMath>
          <m:r>
            <m:rPr>
              <m:sty m:val="p"/>
            </m:rPr>
            <w:rPr>
              <w:rFonts w:ascii="Cambria Math" w:hAnsi="Cambria Math" w:cs="Arial"/>
            </w:rPr>
            <m:t>Indicador =</m:t>
          </m:r>
          <m:f>
            <m:fPr>
              <m:ctrlPr>
                <w:rPr>
                  <w:rFonts w:ascii="Cambria Math" w:hAnsi="Cambria Math" w:cs="Arial"/>
                  <w:iCs/>
                </w:rPr>
              </m:ctrlPr>
            </m:fPr>
            <m:num>
              <m:r>
                <m:rPr>
                  <m:sty m:val="p"/>
                </m:rPr>
                <w:rPr>
                  <w:rFonts w:ascii="Cambria Math" w:hAnsi="Cambria Math" w:cs="Arial"/>
                </w:rPr>
                <m:t>(</m:t>
              </m:r>
              <m:nary>
                <m:naryPr>
                  <m:chr m:val="∑"/>
                  <m:limLoc m:val="undOvr"/>
                  <m:ctrlPr>
                    <w:rPr>
                      <w:rFonts w:ascii="Cambria Math" w:hAnsi="Cambria Math" w:cs="Arial"/>
                      <w:iCs/>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iCs/>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m:rPr>
                  <m:sty m:val="p"/>
                </m:rPr>
                <w:rPr>
                  <w:rFonts w:ascii="Cambria Math" w:hAnsi="Cambria Math" w:cs="Arial"/>
                </w:rPr>
                <m:t>(</m:t>
              </m:r>
              <m:nary>
                <m:naryPr>
                  <m:chr m:val="∑"/>
                  <m:limLoc m:val="undOvr"/>
                  <m:ctrlPr>
                    <w:rPr>
                      <w:rFonts w:ascii="Cambria Math" w:hAnsi="Cambria Math" w:cs="Arial"/>
                      <w:iCs/>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iCs/>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14:paraId="23BA93DC" w14:textId="77777777" w:rsidR="00083444" w:rsidRPr="00226FFE" w:rsidRDefault="00083444" w:rsidP="00A2346C">
      <w:pPr>
        <w:jc w:val="both"/>
        <w:rPr>
          <w:rFonts w:ascii="Arial" w:hAnsi="Arial" w:cs="Arial"/>
          <w:iCs/>
          <w:color w:val="000000" w:themeColor="text1"/>
          <w:lang w:val="es-MX"/>
        </w:rPr>
      </w:pPr>
    </w:p>
    <w:p w14:paraId="7E99817B" w14:textId="71E61B84" w:rsidR="00673C94" w:rsidRPr="00226FFE" w:rsidRDefault="00673C94" w:rsidP="00A2346C">
      <w:pPr>
        <w:jc w:val="both"/>
        <w:rPr>
          <w:rFonts w:ascii="Arial" w:hAnsi="Arial" w:cs="Arial"/>
          <w:iCs/>
          <w:color w:val="000000" w:themeColor="text1"/>
          <w:lang w:val="es-MX"/>
        </w:rPr>
      </w:pPr>
      <w:r w:rsidRPr="00226FFE">
        <w:rPr>
          <w:rFonts w:ascii="Arial" w:hAnsi="Arial" w:cs="Arial"/>
          <w:iCs/>
          <w:color w:val="000000" w:themeColor="text1"/>
          <w:lang w:val="es-MX"/>
        </w:rPr>
        <w:t>Donde n es el número de integrantes del Proponente Plural (Unión Temporal o Consorcio).</w:t>
      </w:r>
    </w:p>
    <w:p w14:paraId="62093927" w14:textId="77777777" w:rsidR="00673C94" w:rsidRPr="00226FFE" w:rsidRDefault="00673C94" w:rsidP="00A2346C">
      <w:pPr>
        <w:jc w:val="both"/>
        <w:rPr>
          <w:rFonts w:ascii="Arial" w:hAnsi="Arial" w:cs="Arial"/>
          <w:iCs/>
          <w:color w:val="000000"/>
          <w:shd w:val="clear" w:color="auto" w:fill="FFFFFF"/>
        </w:rPr>
      </w:pPr>
      <w:r w:rsidRPr="00226FFE">
        <w:rPr>
          <w:rFonts w:ascii="Arial" w:hAnsi="Arial" w:cs="Arial"/>
          <w:iCs/>
          <w:color w:val="000000"/>
          <w:shd w:val="clear" w:color="auto" w:fill="FFFFFF"/>
          <w:lang w:val="es-419"/>
        </w:rPr>
        <w:t xml:space="preserve">El Proponente que </w:t>
      </w:r>
      <w:r w:rsidRPr="00226FFE">
        <w:rPr>
          <w:rFonts w:ascii="Arial" w:hAnsi="Arial" w:cs="Arial"/>
          <w:iCs/>
          <w:color w:val="000000" w:themeColor="text1"/>
          <w:shd w:val="clear" w:color="auto" w:fill="FFFFFF"/>
          <w:lang w:val="es-419"/>
        </w:rPr>
        <w:t>demuestre</w:t>
      </w:r>
      <w:r w:rsidRPr="00226FFE">
        <w:rPr>
          <w:rFonts w:ascii="Arial" w:hAnsi="Arial" w:cs="Arial"/>
          <w:iCs/>
          <w:color w:val="0078D4"/>
          <w:shd w:val="clear" w:color="auto" w:fill="FFFFFF"/>
          <w:lang w:val="es-419"/>
        </w:rPr>
        <w:t xml:space="preserve"> </w:t>
      </w:r>
      <w:r w:rsidRPr="00226FFE">
        <w:rPr>
          <w:rFonts w:ascii="Arial" w:hAnsi="Arial" w:cs="Arial"/>
          <w:iCs/>
          <w:color w:val="000000"/>
          <w:shd w:val="clear" w:color="auto" w:fill="FFFFFF"/>
          <w:lang w:val="es-419"/>
        </w:rPr>
        <w:t xml:space="preserve">la condición de </w:t>
      </w:r>
      <w:proofErr w:type="spellStart"/>
      <w:r w:rsidRPr="00226FFE">
        <w:rPr>
          <w:rFonts w:ascii="Arial" w:hAnsi="Arial" w:cs="Arial"/>
          <w:iCs/>
          <w:color w:val="000000"/>
          <w:shd w:val="clear" w:color="auto" w:fill="FFFFFF"/>
          <w:lang w:val="es-419"/>
        </w:rPr>
        <w:t>Mipyme</w:t>
      </w:r>
      <w:proofErr w:type="spellEnd"/>
      <w:r w:rsidRPr="00226FFE">
        <w:rPr>
          <w:rFonts w:ascii="Arial" w:hAnsi="Arial" w:cs="Arial"/>
          <w:iCs/>
          <w:color w:val="000000"/>
          <w:shd w:val="clear" w:color="auto" w:fill="FFFFFF"/>
          <w:lang w:val="es-419"/>
        </w:rPr>
        <w:t xml:space="preserve"> domiciliada en Colombia acreditará la capacidad organizacional de acuerdo con los indicadores señalados en la </w:t>
      </w:r>
      <w:r w:rsidRPr="00226FFE">
        <w:rPr>
          <w:rFonts w:ascii="Arial" w:hAnsi="Arial" w:cs="Arial"/>
          <w:iCs/>
          <w:color w:val="000000" w:themeColor="text1"/>
          <w:lang w:val="es-MX"/>
        </w:rPr>
        <w:t>Matriz 2 – Indicadores financieros y organizacionales.</w:t>
      </w:r>
      <w:r w:rsidRPr="00226FFE">
        <w:rPr>
          <w:rFonts w:ascii="Arial" w:hAnsi="Arial" w:cs="Arial"/>
          <w:iCs/>
          <w:color w:val="000000"/>
          <w:shd w:val="clear" w:color="auto" w:fill="FFFFFF"/>
        </w:rPr>
        <w:t xml:space="preserve"> El Proponente probará</w:t>
      </w:r>
      <w:r w:rsidRPr="00226FFE">
        <w:rPr>
          <w:rFonts w:ascii="Arial" w:hAnsi="Arial" w:cs="Arial"/>
          <w:iCs/>
          <w:color w:val="000000"/>
          <w:shd w:val="clear" w:color="auto" w:fill="FFFFFF"/>
          <w:lang w:val="es-ES"/>
        </w:rPr>
        <w:t xml:space="preserve"> la condición </w:t>
      </w:r>
      <w:r w:rsidRPr="00226FFE">
        <w:rPr>
          <w:rFonts w:ascii="Arial" w:hAnsi="Arial" w:cs="Arial"/>
          <w:iCs/>
          <w:color w:val="000000"/>
          <w:shd w:val="clear" w:color="auto" w:fill="FFFFFF"/>
        </w:rPr>
        <w:t xml:space="preserve">de </w:t>
      </w:r>
      <w:proofErr w:type="spellStart"/>
      <w:r w:rsidRPr="00226FFE">
        <w:rPr>
          <w:rFonts w:ascii="Arial" w:hAnsi="Arial" w:cs="Arial"/>
          <w:iCs/>
          <w:color w:val="000000"/>
          <w:shd w:val="clear" w:color="auto" w:fill="FFFFFF"/>
        </w:rPr>
        <w:t>Mipyme</w:t>
      </w:r>
      <w:proofErr w:type="spellEnd"/>
      <w:r w:rsidRPr="00226FFE">
        <w:rPr>
          <w:rFonts w:ascii="Arial" w:hAnsi="Arial" w:cs="Arial"/>
          <w:iCs/>
          <w:color w:val="000000"/>
          <w:shd w:val="clear" w:color="auto" w:fill="FFFFFF"/>
        </w:rPr>
        <w:t xml:space="preserve"> con la copia del certificado del Registro Único de Proponentes, el cual deberá encontrarse vigente y en firme al momento de su presentación. </w:t>
      </w:r>
    </w:p>
    <w:p w14:paraId="4009DEFD" w14:textId="77777777" w:rsidR="00083444" w:rsidRPr="00226FFE" w:rsidRDefault="00083444" w:rsidP="00A2346C">
      <w:pPr>
        <w:jc w:val="both"/>
        <w:rPr>
          <w:rFonts w:ascii="Arial" w:eastAsia="Arial" w:hAnsi="Arial" w:cs="Arial"/>
          <w:iCs/>
          <w:color w:val="000000" w:themeColor="text1"/>
        </w:rPr>
      </w:pPr>
    </w:p>
    <w:p w14:paraId="16E2758C" w14:textId="77777777" w:rsidR="00673C94" w:rsidRPr="00226FFE" w:rsidRDefault="00673C94" w:rsidP="00306EF9">
      <w:pPr>
        <w:pStyle w:val="Capitulo3"/>
        <w:numPr>
          <w:ilvl w:val="1"/>
          <w:numId w:val="54"/>
        </w:numPr>
        <w:spacing w:before="0" w:after="0" w:line="240" w:lineRule="auto"/>
        <w:rPr>
          <w:color w:val="000000" w:themeColor="text1"/>
          <w:sz w:val="24"/>
          <w:szCs w:val="24"/>
        </w:rPr>
      </w:pPr>
      <w:bookmarkStart w:id="433" w:name="_Toc32147358"/>
      <w:bookmarkStart w:id="434" w:name="_Toc230250749"/>
      <w:bookmarkStart w:id="435" w:name="_Toc508648274"/>
      <w:bookmarkStart w:id="436" w:name="_Toc508984058"/>
      <w:bookmarkStart w:id="437" w:name="_Toc509843889"/>
      <w:bookmarkStart w:id="438" w:name="_Toc511924797"/>
      <w:bookmarkStart w:id="439" w:name="_Toc518641676"/>
      <w:r w:rsidRPr="00226FFE">
        <w:rPr>
          <w:color w:val="000000" w:themeColor="text1"/>
          <w:sz w:val="24"/>
          <w:szCs w:val="24"/>
        </w:rPr>
        <w:t>ACREDITACIÓN DE LA CAPACIDAD FINANCIERA Y ORGANIZACIONAL</w:t>
      </w:r>
      <w:bookmarkEnd w:id="433"/>
      <w:bookmarkEnd w:id="434"/>
      <w:r w:rsidRPr="00226FFE">
        <w:rPr>
          <w:color w:val="000000" w:themeColor="text1"/>
          <w:sz w:val="24"/>
          <w:szCs w:val="24"/>
        </w:rPr>
        <w:t xml:space="preserve"> </w:t>
      </w:r>
      <w:bookmarkEnd w:id="435"/>
      <w:bookmarkEnd w:id="436"/>
      <w:bookmarkEnd w:id="437"/>
      <w:bookmarkEnd w:id="438"/>
      <w:bookmarkEnd w:id="439"/>
    </w:p>
    <w:p w14:paraId="369F4E87" w14:textId="77777777" w:rsidR="00083444" w:rsidRPr="00226FFE" w:rsidRDefault="00083444" w:rsidP="00083444">
      <w:pPr>
        <w:pStyle w:val="Capitulo3"/>
        <w:numPr>
          <w:ilvl w:val="0"/>
          <w:numId w:val="0"/>
        </w:numPr>
        <w:spacing w:before="0" w:after="0" w:line="240" w:lineRule="auto"/>
        <w:ind w:left="360"/>
        <w:rPr>
          <w:color w:val="000000" w:themeColor="text1"/>
          <w:sz w:val="24"/>
          <w:szCs w:val="24"/>
        </w:rPr>
      </w:pPr>
    </w:p>
    <w:p w14:paraId="08C43050" w14:textId="77777777" w:rsidR="00673C94" w:rsidRPr="00226FFE" w:rsidRDefault="00673C94" w:rsidP="00306EF9">
      <w:pPr>
        <w:pStyle w:val="InviasNormal"/>
        <w:numPr>
          <w:ilvl w:val="2"/>
          <w:numId w:val="54"/>
        </w:numPr>
        <w:spacing w:before="0" w:after="0"/>
        <w:outlineLvl w:val="2"/>
        <w:rPr>
          <w:rFonts w:ascii="Arial" w:eastAsia="Arial" w:hAnsi="Arial" w:cs="Arial"/>
          <w:b/>
          <w:color w:val="000000" w:themeColor="text1"/>
          <w:lang w:val="es-CO"/>
        </w:rPr>
      </w:pPr>
      <w:bookmarkStart w:id="440" w:name="_Toc32147359"/>
      <w:bookmarkStart w:id="441" w:name="_Toc230250750"/>
      <w:r w:rsidRPr="00226FFE">
        <w:rPr>
          <w:rFonts w:ascii="Arial" w:eastAsia="Arial" w:hAnsi="Arial" w:cs="Arial"/>
          <w:b/>
          <w:color w:val="000000" w:themeColor="text1"/>
          <w:lang w:val="es-CO"/>
        </w:rPr>
        <w:t>PERSONAS NATURALES O JURÍDICAS NACIONALES Y EXTRANJERAS CON DOMICILIO O SUCURSAL EN COLOMBIA</w:t>
      </w:r>
      <w:bookmarkEnd w:id="440"/>
      <w:bookmarkEnd w:id="441"/>
    </w:p>
    <w:p w14:paraId="4812F951" w14:textId="77777777" w:rsidR="00083444" w:rsidRPr="00226FFE" w:rsidRDefault="00083444" w:rsidP="00A2346C">
      <w:pPr>
        <w:widowControl w:val="0"/>
        <w:jc w:val="both"/>
        <w:rPr>
          <w:rFonts w:ascii="Arial" w:hAnsi="Arial" w:cs="Arial"/>
          <w:color w:val="000000" w:themeColor="text1"/>
        </w:rPr>
      </w:pPr>
    </w:p>
    <w:p w14:paraId="697E263B" w14:textId="35D1AE28" w:rsidR="00673C94" w:rsidRPr="00226FFE" w:rsidRDefault="00673C94" w:rsidP="00A2346C">
      <w:pPr>
        <w:widowControl w:val="0"/>
        <w:jc w:val="both"/>
        <w:rPr>
          <w:rFonts w:ascii="Arial" w:hAnsi="Arial" w:cs="Arial"/>
          <w:color w:val="000000" w:themeColor="text1"/>
        </w:rPr>
      </w:pP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evaluación</w:t>
      </w:r>
      <w:r w:rsidRPr="00226FFE">
        <w:rPr>
          <w:rFonts w:ascii="Arial" w:eastAsia="Arial" w:hAnsi="Arial" w:cs="Arial"/>
          <w:color w:val="000000" w:themeColor="text1"/>
        </w:rPr>
        <w:t xml:space="preserve"> </w:t>
      </w:r>
      <w:r w:rsidRPr="00226FFE">
        <w:rPr>
          <w:rFonts w:ascii="Arial" w:hAnsi="Arial" w:cs="Arial"/>
          <w:color w:val="000000" w:themeColor="text1"/>
        </w:rPr>
        <w:t>financiera</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organizacional</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las</w:t>
      </w:r>
      <w:r w:rsidRPr="00226FFE">
        <w:rPr>
          <w:rFonts w:ascii="Arial" w:eastAsia="Arial" w:hAnsi="Arial" w:cs="Arial"/>
          <w:color w:val="000000" w:themeColor="text1"/>
        </w:rPr>
        <w:t xml:space="preserve"> </w:t>
      </w:r>
      <w:r w:rsidRPr="00226FFE">
        <w:rPr>
          <w:rFonts w:ascii="Arial" w:hAnsi="Arial" w:cs="Arial"/>
          <w:color w:val="000000" w:themeColor="text1"/>
        </w:rPr>
        <w:t>propuestas</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efectuará</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partir</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información</w:t>
      </w:r>
      <w:r w:rsidRPr="00226FFE">
        <w:rPr>
          <w:rFonts w:ascii="Arial" w:eastAsia="Arial" w:hAnsi="Arial" w:cs="Arial"/>
          <w:color w:val="000000" w:themeColor="text1"/>
        </w:rPr>
        <w:t xml:space="preserve"> </w:t>
      </w:r>
      <w:r w:rsidRPr="00226FFE">
        <w:rPr>
          <w:rFonts w:ascii="Arial" w:hAnsi="Arial" w:cs="Arial"/>
          <w:color w:val="000000" w:themeColor="text1"/>
        </w:rPr>
        <w:t>contenida</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RUP</w:t>
      </w:r>
      <w:r w:rsidRPr="00226FFE">
        <w:rPr>
          <w:rFonts w:ascii="Arial" w:eastAsia="Arial" w:hAnsi="Arial" w:cs="Arial"/>
          <w:color w:val="000000" w:themeColor="text1"/>
        </w:rPr>
        <w:t xml:space="preserve"> </w:t>
      </w:r>
      <w:r w:rsidRPr="00226FFE">
        <w:rPr>
          <w:rFonts w:ascii="Arial" w:hAnsi="Arial" w:cs="Arial"/>
          <w:color w:val="000000" w:themeColor="text1"/>
        </w:rPr>
        <w:t>vigente</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firme</w:t>
      </w:r>
      <w:r w:rsidRPr="00226FFE">
        <w:rPr>
          <w:rFonts w:ascii="Arial" w:eastAsia="Arial" w:hAnsi="Arial" w:cs="Arial"/>
          <w:color w:val="000000" w:themeColor="text1"/>
        </w:rPr>
        <w:t>. En tal 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Pr="00226FFE">
        <w:rPr>
          <w:rFonts w:ascii="Arial" w:hAnsi="Arial" w:cs="Arial"/>
          <w:color w:val="000000" w:themeColor="text1"/>
        </w:rPr>
        <w:t xml:space="preserve">. </w:t>
      </w:r>
    </w:p>
    <w:p w14:paraId="06FDBD31" w14:textId="77777777" w:rsidR="00083444" w:rsidRPr="00226FFE" w:rsidRDefault="00083444" w:rsidP="00A2346C">
      <w:pPr>
        <w:widowControl w:val="0"/>
        <w:jc w:val="both"/>
        <w:rPr>
          <w:rFonts w:ascii="Arial" w:eastAsia="Arial" w:hAnsi="Arial" w:cs="Arial"/>
          <w:color w:val="000000" w:themeColor="text1"/>
        </w:rPr>
      </w:pPr>
    </w:p>
    <w:p w14:paraId="278D95FA" w14:textId="77777777" w:rsidR="00673C94" w:rsidRPr="00226FFE" w:rsidRDefault="00673C94" w:rsidP="00A2346C">
      <w:pPr>
        <w:widowControl w:val="0"/>
        <w:jc w:val="both"/>
        <w:rPr>
          <w:rFonts w:ascii="Arial" w:eastAsia="Arial" w:hAnsi="Arial" w:cs="Arial"/>
          <w:color w:val="000000" w:themeColor="text1"/>
        </w:rPr>
      </w:pPr>
      <w:r w:rsidRPr="00226FFE">
        <w:rPr>
          <w:rFonts w:ascii="Arial" w:eastAsia="Arial" w:hAnsi="Arial" w:cs="Arial"/>
          <w:color w:val="000000" w:themeColor="text1"/>
        </w:rPr>
        <w:t>Los Proponentes extranjeros sin domicilio o sucursal en Colombia no están obligados a tener RUP y por tanto la verificación de esta información procederá en los términos definidos en el siguiente numeral.</w:t>
      </w:r>
    </w:p>
    <w:p w14:paraId="3F7EDC92" w14:textId="77777777" w:rsidR="00083444" w:rsidRPr="00226FFE" w:rsidRDefault="00083444" w:rsidP="00A2346C">
      <w:pPr>
        <w:widowControl w:val="0"/>
        <w:jc w:val="both"/>
        <w:rPr>
          <w:rFonts w:ascii="Arial" w:eastAsia="Arial" w:hAnsi="Arial" w:cs="Arial"/>
          <w:color w:val="000000" w:themeColor="text1"/>
        </w:rPr>
      </w:pPr>
    </w:p>
    <w:p w14:paraId="7DBF6AEA" w14:textId="77777777" w:rsidR="00673C94" w:rsidRPr="00226FFE" w:rsidRDefault="00673C94" w:rsidP="00306EF9">
      <w:pPr>
        <w:pStyle w:val="InviasNormal"/>
        <w:numPr>
          <w:ilvl w:val="2"/>
          <w:numId w:val="54"/>
        </w:numPr>
        <w:spacing w:before="0" w:after="0"/>
        <w:outlineLvl w:val="2"/>
        <w:rPr>
          <w:rFonts w:ascii="Arial" w:eastAsia="Arial" w:hAnsi="Arial" w:cs="Arial"/>
          <w:b/>
          <w:color w:val="000000" w:themeColor="text1"/>
          <w:lang w:val="es-CO"/>
        </w:rPr>
      </w:pPr>
      <w:bookmarkStart w:id="442" w:name="_Toc32147360"/>
      <w:bookmarkStart w:id="443" w:name="_Toc230250751"/>
      <w:r w:rsidRPr="00226FFE">
        <w:rPr>
          <w:rFonts w:ascii="Arial" w:eastAsia="Arial" w:hAnsi="Arial" w:cs="Arial"/>
          <w:b/>
          <w:color w:val="000000" w:themeColor="text1"/>
          <w:lang w:val="es-CO"/>
        </w:rPr>
        <w:t>PERSONAS NATURALES O JURÍDICAS EXTRANJERAS SIN DOMICILIO O SUCURSAL EN COLOMBIA</w:t>
      </w:r>
      <w:bookmarkEnd w:id="442"/>
      <w:bookmarkEnd w:id="443"/>
    </w:p>
    <w:p w14:paraId="42F0B41F" w14:textId="77777777" w:rsidR="00083444" w:rsidRPr="00226FFE" w:rsidRDefault="00083444" w:rsidP="00A2346C">
      <w:pPr>
        <w:jc w:val="both"/>
        <w:rPr>
          <w:rFonts w:ascii="Arial" w:hAnsi="Arial" w:cs="Arial"/>
          <w:color w:val="000000" w:themeColor="text1"/>
        </w:rPr>
      </w:pPr>
    </w:p>
    <w:p w14:paraId="33757DB5" w14:textId="00E09640"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lastRenderedPageBreak/>
        <w:t>Los</w:t>
      </w:r>
      <w:r w:rsidRPr="00226FFE">
        <w:rPr>
          <w:rFonts w:ascii="Arial" w:eastAsia="Arial" w:hAnsi="Arial" w:cs="Arial"/>
          <w:color w:val="000000" w:themeColor="text1"/>
        </w:rPr>
        <w:t xml:space="preserve"> </w:t>
      </w:r>
      <w:r w:rsidRPr="00226FFE">
        <w:rPr>
          <w:rFonts w:ascii="Arial" w:hAnsi="Arial" w:cs="Arial"/>
          <w:color w:val="000000" w:themeColor="text1"/>
        </w:rPr>
        <w:t>Proponentes</w:t>
      </w:r>
      <w:r w:rsidRPr="00226FFE">
        <w:rPr>
          <w:rFonts w:ascii="Arial" w:eastAsia="Arial" w:hAnsi="Arial" w:cs="Arial"/>
          <w:color w:val="000000" w:themeColor="text1"/>
        </w:rPr>
        <w:t xml:space="preserve"> </w:t>
      </w:r>
      <w:r w:rsidRPr="00226FFE">
        <w:rPr>
          <w:rFonts w:ascii="Arial" w:hAnsi="Arial" w:cs="Arial"/>
          <w:color w:val="000000" w:themeColor="text1"/>
        </w:rPr>
        <w:t>extranjeros</w:t>
      </w:r>
      <w:r w:rsidRPr="00226FFE">
        <w:rPr>
          <w:rFonts w:ascii="Arial" w:eastAsia="Arial" w:hAnsi="Arial" w:cs="Arial"/>
          <w:color w:val="000000" w:themeColor="text1"/>
        </w:rPr>
        <w:t xml:space="preserve"> </w:t>
      </w:r>
      <w:r w:rsidRPr="00226FFE">
        <w:rPr>
          <w:rFonts w:ascii="Arial" w:hAnsi="Arial" w:cs="Arial"/>
          <w:color w:val="000000" w:themeColor="text1"/>
        </w:rPr>
        <w:t>deberán</w:t>
      </w:r>
      <w:r w:rsidRPr="00226FFE">
        <w:rPr>
          <w:rFonts w:ascii="Arial" w:eastAsia="Arial" w:hAnsi="Arial" w:cs="Arial"/>
          <w:color w:val="000000" w:themeColor="text1"/>
        </w:rPr>
        <w:t xml:space="preserve"> </w:t>
      </w:r>
      <w:r w:rsidRPr="00226FFE">
        <w:rPr>
          <w:rFonts w:ascii="Arial" w:hAnsi="Arial" w:cs="Arial"/>
          <w:color w:val="000000" w:themeColor="text1"/>
        </w:rPr>
        <w:t>presentar</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información</w:t>
      </w:r>
      <w:r w:rsidRPr="00226FFE">
        <w:rPr>
          <w:rFonts w:ascii="Arial" w:eastAsia="Arial" w:hAnsi="Arial" w:cs="Arial"/>
          <w:color w:val="000000" w:themeColor="text1"/>
        </w:rPr>
        <w:t xml:space="preserve"> </w:t>
      </w:r>
      <w:r w:rsidRPr="00226FFE">
        <w:rPr>
          <w:rFonts w:ascii="Arial" w:hAnsi="Arial" w:cs="Arial"/>
          <w:color w:val="000000" w:themeColor="text1"/>
        </w:rPr>
        <w:t>financiera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conformidad</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legislación</w:t>
      </w:r>
      <w:r w:rsidRPr="00226FFE">
        <w:rPr>
          <w:rFonts w:ascii="Arial" w:eastAsia="Arial" w:hAnsi="Arial" w:cs="Arial"/>
          <w:color w:val="000000" w:themeColor="text1"/>
        </w:rPr>
        <w:t xml:space="preserve"> </w:t>
      </w:r>
      <w:r w:rsidRPr="00226FFE">
        <w:rPr>
          <w:rFonts w:ascii="Arial" w:hAnsi="Arial" w:cs="Arial"/>
          <w:color w:val="000000" w:themeColor="text1"/>
        </w:rPr>
        <w:t>propia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origen.</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valores</w:t>
      </w:r>
      <w:r w:rsidRPr="00226FFE">
        <w:rPr>
          <w:rFonts w:ascii="Arial" w:eastAsia="Arial" w:hAnsi="Arial" w:cs="Arial"/>
          <w:color w:val="000000" w:themeColor="text1"/>
        </w:rPr>
        <w:t xml:space="preserve"> </w:t>
      </w:r>
      <w:r w:rsidRPr="00226FFE">
        <w:rPr>
          <w:rFonts w:ascii="Arial" w:hAnsi="Arial" w:cs="Arial"/>
          <w:color w:val="000000" w:themeColor="text1"/>
        </w:rPr>
        <w:t>deben:</w:t>
      </w:r>
      <w:r w:rsidRPr="00226FFE">
        <w:rPr>
          <w:rFonts w:ascii="Arial" w:eastAsia="Arial" w:hAnsi="Arial" w:cs="Arial"/>
          <w:color w:val="000000" w:themeColor="text1"/>
        </w:rPr>
        <w:t xml:space="preserve"> </w:t>
      </w:r>
      <w:r w:rsidRPr="00226FFE">
        <w:rPr>
          <w:rFonts w:ascii="Arial" w:hAnsi="Arial" w:cs="Arial"/>
          <w:color w:val="000000" w:themeColor="text1"/>
        </w:rPr>
        <w:t>(i)</w:t>
      </w:r>
      <w:r w:rsidRPr="00226FFE">
        <w:rPr>
          <w:rFonts w:ascii="Arial" w:eastAsia="Arial" w:hAnsi="Arial" w:cs="Arial"/>
          <w:color w:val="000000" w:themeColor="text1"/>
        </w:rPr>
        <w:t xml:space="preserve"> </w:t>
      </w:r>
      <w:r w:rsidRPr="00226FFE">
        <w:rPr>
          <w:rFonts w:ascii="Arial" w:hAnsi="Arial" w:cs="Arial"/>
          <w:color w:val="000000" w:themeColor="text1"/>
        </w:rPr>
        <w:t>presentarse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t>colombianos;</w:t>
      </w:r>
      <w:r w:rsidRPr="00226FFE">
        <w:rPr>
          <w:rFonts w:ascii="Arial" w:eastAsia="Arial" w:hAnsi="Arial" w:cs="Arial"/>
          <w:color w:val="000000" w:themeColor="text1"/>
        </w:rPr>
        <w:t xml:space="preserve"> </w:t>
      </w:r>
      <w:r w:rsidRPr="00226FFE">
        <w:rPr>
          <w:rFonts w:ascii="Arial" w:hAnsi="Arial" w:cs="Arial"/>
          <w:color w:val="000000" w:themeColor="text1"/>
        </w:rPr>
        <w:t>(ii)</w:t>
      </w:r>
      <w:r w:rsidRPr="00226FFE">
        <w:rPr>
          <w:rFonts w:ascii="Arial" w:eastAsia="Arial" w:hAnsi="Arial" w:cs="Arial"/>
          <w:color w:val="000000" w:themeColor="text1"/>
        </w:rPr>
        <w:t xml:space="preserve"> </w:t>
      </w:r>
      <w:r w:rsidRPr="00226FFE">
        <w:rPr>
          <w:rFonts w:ascii="Arial" w:hAnsi="Arial" w:cs="Arial"/>
          <w:color w:val="000000" w:themeColor="text1"/>
        </w:rPr>
        <w:t>convertirse</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tasa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cambio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fecha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corte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mismos, y</w:t>
      </w:r>
      <w:r w:rsidRPr="00226FFE">
        <w:rPr>
          <w:rFonts w:ascii="Arial" w:eastAsia="Arial" w:hAnsi="Arial" w:cs="Arial"/>
          <w:color w:val="000000" w:themeColor="text1"/>
        </w:rPr>
        <w:t xml:space="preserve"> </w:t>
      </w:r>
      <w:r w:rsidRPr="00226FFE">
        <w:rPr>
          <w:rFonts w:ascii="Arial" w:hAnsi="Arial" w:cs="Arial"/>
          <w:color w:val="000000" w:themeColor="text1"/>
        </w:rPr>
        <w:t>(iii)</w:t>
      </w:r>
      <w:r w:rsidRPr="00226FFE">
        <w:rPr>
          <w:rFonts w:ascii="Arial" w:eastAsia="Arial" w:hAnsi="Arial" w:cs="Arial"/>
          <w:color w:val="000000" w:themeColor="text1"/>
        </w:rPr>
        <w:t xml:space="preserve"> </w:t>
      </w:r>
      <w:r w:rsidRPr="00226FFE">
        <w:rPr>
          <w:rFonts w:ascii="Arial" w:hAnsi="Arial" w:cs="Arial"/>
          <w:color w:val="000000" w:themeColor="text1"/>
        </w:rPr>
        <w:t>estar</w:t>
      </w:r>
      <w:r w:rsidRPr="00226FFE">
        <w:rPr>
          <w:rFonts w:ascii="Arial" w:eastAsia="Arial" w:hAnsi="Arial" w:cs="Arial"/>
          <w:color w:val="000000" w:themeColor="text1"/>
        </w:rPr>
        <w:t xml:space="preserve"> </w:t>
      </w:r>
      <w:r w:rsidRPr="00226FFE">
        <w:rPr>
          <w:rFonts w:ascii="Arial" w:hAnsi="Arial" w:cs="Arial"/>
          <w:color w:val="000000" w:themeColor="text1"/>
        </w:rPr>
        <w:t>avalados</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firma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quien</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encuentre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obligación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hacerlo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acuerdo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normativa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origen.</w:t>
      </w:r>
      <w:r w:rsidRPr="00226FFE">
        <w:rPr>
          <w:rFonts w:ascii="Arial" w:eastAsia="Arial" w:hAnsi="Arial" w:cs="Arial"/>
          <w:color w:val="000000" w:themeColor="text1"/>
        </w:rPr>
        <w:t xml:space="preserve"> </w:t>
      </w:r>
    </w:p>
    <w:p w14:paraId="1835C473" w14:textId="77777777" w:rsidR="00083444" w:rsidRPr="00226FFE" w:rsidRDefault="00083444" w:rsidP="00A2346C">
      <w:pPr>
        <w:jc w:val="both"/>
        <w:rPr>
          <w:rFonts w:ascii="Arial" w:eastAsia="Arial" w:hAnsi="Arial" w:cs="Arial"/>
          <w:color w:val="000000" w:themeColor="text1"/>
        </w:rPr>
      </w:pPr>
    </w:p>
    <w:p w14:paraId="3D645568" w14:textId="77777777" w:rsidR="00673C94" w:rsidRPr="00226FFE" w:rsidRDefault="00673C94" w:rsidP="00306EF9">
      <w:pPr>
        <w:pStyle w:val="Prrafodelista"/>
        <w:widowControl w:val="0"/>
        <w:numPr>
          <w:ilvl w:val="0"/>
          <w:numId w:val="14"/>
        </w:numPr>
        <w:jc w:val="both"/>
        <w:rPr>
          <w:rFonts w:ascii="Arial" w:eastAsia="Arial" w:hAnsi="Arial" w:cs="Arial"/>
          <w:color w:val="000000" w:themeColor="text1"/>
        </w:rPr>
      </w:pPr>
      <w:r w:rsidRPr="00226FFE">
        <w:rPr>
          <w:rFonts w:ascii="Arial" w:eastAsia="Arial" w:hAnsi="Arial"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4D2D49A7" w14:textId="77777777" w:rsidR="00673C94" w:rsidRPr="00226FFE" w:rsidRDefault="00673C94" w:rsidP="00A2346C">
      <w:pPr>
        <w:pStyle w:val="Prrafodelista"/>
        <w:rPr>
          <w:rFonts w:ascii="Arial" w:hAnsi="Arial" w:cs="Arial"/>
          <w:bCs/>
          <w:color w:val="000000" w:themeColor="text1"/>
        </w:rPr>
      </w:pPr>
    </w:p>
    <w:p w14:paraId="5D6F6176" w14:textId="77777777" w:rsidR="00673C94" w:rsidRPr="00226FFE" w:rsidRDefault="00673C94" w:rsidP="00306EF9">
      <w:pPr>
        <w:pStyle w:val="Prrafodelista"/>
        <w:numPr>
          <w:ilvl w:val="0"/>
          <w:numId w:val="14"/>
        </w:numPr>
        <w:jc w:val="both"/>
        <w:rPr>
          <w:rFonts w:ascii="Arial" w:eastAsia="Arial" w:hAnsi="Arial" w:cs="Arial"/>
          <w:color w:val="000000" w:themeColor="text1"/>
        </w:rPr>
      </w:pPr>
      <w:r w:rsidRPr="00226FFE">
        <w:rPr>
          <w:rFonts w:ascii="Arial" w:eastAsia="Arial" w:hAnsi="Arial"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14FAC4E3" w14:textId="77777777" w:rsidR="00673C94" w:rsidRPr="00226FFE" w:rsidRDefault="00673C94" w:rsidP="00A2346C">
      <w:pPr>
        <w:pStyle w:val="Prrafodelista"/>
        <w:widowControl w:val="0"/>
        <w:jc w:val="both"/>
        <w:rPr>
          <w:rFonts w:ascii="Arial" w:hAnsi="Arial" w:cs="Arial"/>
          <w:bCs/>
          <w:color w:val="000000" w:themeColor="text1"/>
        </w:rPr>
      </w:pPr>
    </w:p>
    <w:p w14:paraId="735FE3D8" w14:textId="77777777" w:rsidR="00673C94" w:rsidRPr="00226FFE" w:rsidRDefault="00673C94" w:rsidP="00306EF9">
      <w:pPr>
        <w:pStyle w:val="Prrafodelista"/>
        <w:widowControl w:val="0"/>
        <w:numPr>
          <w:ilvl w:val="0"/>
          <w:numId w:val="14"/>
        </w:numPr>
        <w:jc w:val="both"/>
        <w:rPr>
          <w:rFonts w:ascii="Arial" w:eastAsia="Arial" w:hAnsi="Arial" w:cs="Arial"/>
          <w:color w:val="000000" w:themeColor="text1"/>
        </w:rPr>
      </w:pPr>
      <w:r w:rsidRPr="00226FFE">
        <w:rPr>
          <w:rFonts w:ascii="Arial" w:eastAsia="Arial" w:hAnsi="Arial" w:cs="Arial"/>
          <w:color w:val="000000" w:themeColor="text1"/>
        </w:rPr>
        <w:t xml:space="preserve">El </w:t>
      </w:r>
      <w:r w:rsidRPr="00226FFE">
        <w:rPr>
          <w:rFonts w:ascii="Arial" w:hAnsi="Arial" w:cs="Arial"/>
          <w:color w:val="000000" w:themeColor="text1"/>
        </w:rPr>
        <w:fldChar w:fldCharType="begin"/>
      </w:r>
      <w:r w:rsidRPr="00226FFE">
        <w:rPr>
          <w:rFonts w:ascii="Arial" w:hAnsi="Arial" w:cs="Arial"/>
          <w:bCs/>
          <w:color w:val="000000" w:themeColor="text1"/>
        </w:rPr>
        <w:instrText xml:space="preserve"> REF _Ref508649434 \h  \* MERGEFORMAT </w:instrText>
      </w:r>
      <w:r w:rsidRPr="00226FFE">
        <w:rPr>
          <w:rFonts w:ascii="Arial" w:hAnsi="Arial" w:cs="Arial"/>
          <w:color w:val="000000" w:themeColor="text1"/>
        </w:rPr>
      </w:r>
      <w:r w:rsidRPr="00226FFE">
        <w:rPr>
          <w:rFonts w:ascii="Arial" w:hAnsi="Arial" w:cs="Arial"/>
          <w:bCs/>
          <w:color w:val="000000" w:themeColor="text1"/>
        </w:rPr>
        <w:fldChar w:fldCharType="separate"/>
      </w:r>
      <w:r w:rsidRPr="00226FFE">
        <w:rPr>
          <w:rFonts w:ascii="Arial" w:eastAsia="Arial" w:hAnsi="Arial" w:cs="Arial"/>
          <w:color w:val="000000" w:themeColor="text1"/>
        </w:rPr>
        <w:t>Formato 4 – Capacidad financiera y organizacional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diligenciado. En caso de presentarse discrepancias entre la información consignada en el </w:t>
      </w:r>
      <w:r w:rsidRPr="00226FFE">
        <w:rPr>
          <w:rFonts w:ascii="Arial" w:hAnsi="Arial" w:cs="Arial"/>
          <w:color w:val="000000" w:themeColor="text1"/>
        </w:rPr>
        <w:fldChar w:fldCharType="begin"/>
      </w:r>
      <w:r w:rsidRPr="00226FFE">
        <w:rPr>
          <w:rFonts w:ascii="Arial" w:hAnsi="Arial" w:cs="Arial"/>
          <w:bCs/>
          <w:color w:val="000000" w:themeColor="text1"/>
        </w:rPr>
        <w:instrText xml:space="preserve"> REF _Ref508649434 \h  \* MERGEFORMAT </w:instrText>
      </w:r>
      <w:r w:rsidRPr="00226FFE">
        <w:rPr>
          <w:rFonts w:ascii="Arial" w:hAnsi="Arial" w:cs="Arial"/>
          <w:color w:val="000000" w:themeColor="text1"/>
        </w:rPr>
      </w:r>
      <w:r w:rsidRPr="00226FFE">
        <w:rPr>
          <w:rFonts w:ascii="Arial" w:hAnsi="Arial" w:cs="Arial"/>
          <w:bCs/>
          <w:color w:val="000000" w:themeColor="text1"/>
        </w:rPr>
        <w:fldChar w:fldCharType="separate"/>
      </w:r>
      <w:r w:rsidRPr="00226FFE">
        <w:rPr>
          <w:rFonts w:ascii="Arial" w:eastAsia="Arial" w:hAnsi="Arial" w:cs="Arial"/>
          <w:color w:val="000000" w:themeColor="text1"/>
        </w:rPr>
        <w:t>Formato 4 – Capacidad financiera y organizacional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y los documentos señalados en el Literal A, prevalecerá la información consignada en los estados financieros incluidos en la oferta. </w:t>
      </w:r>
    </w:p>
    <w:p w14:paraId="6FE9457E" w14:textId="77777777" w:rsidR="00083444" w:rsidRPr="00226FFE" w:rsidRDefault="00083444" w:rsidP="00A2346C">
      <w:pPr>
        <w:jc w:val="both"/>
        <w:rPr>
          <w:rFonts w:ascii="Arial" w:hAnsi="Arial" w:cs="Arial"/>
          <w:color w:val="000000" w:themeColor="text1"/>
        </w:rPr>
      </w:pPr>
    </w:p>
    <w:p w14:paraId="40B4DC31" w14:textId="17E60F65"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Las</w:t>
      </w:r>
      <w:r w:rsidRPr="00226FFE">
        <w:rPr>
          <w:rFonts w:ascii="Arial" w:eastAsia="Arial" w:hAnsi="Arial" w:cs="Arial"/>
          <w:color w:val="000000" w:themeColor="text1"/>
        </w:rPr>
        <w:t xml:space="preserve"> </w:t>
      </w:r>
      <w:r w:rsidRPr="00226FFE">
        <w:rPr>
          <w:rFonts w:ascii="Arial" w:hAnsi="Arial" w:cs="Arial"/>
          <w:color w:val="000000" w:themeColor="text1"/>
        </w:rPr>
        <w:t>fechas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corte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documentos</w:t>
      </w:r>
      <w:r w:rsidRPr="00226FFE">
        <w:rPr>
          <w:rFonts w:ascii="Arial" w:eastAsia="Arial" w:hAnsi="Arial" w:cs="Arial"/>
          <w:color w:val="000000" w:themeColor="text1"/>
        </w:rPr>
        <w:t xml:space="preserve"> </w:t>
      </w:r>
      <w:r w:rsidRPr="00226FFE">
        <w:rPr>
          <w:rFonts w:ascii="Arial" w:hAnsi="Arial" w:cs="Arial"/>
          <w:color w:val="000000" w:themeColor="text1"/>
        </w:rPr>
        <w:t>señalados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literal</w:t>
      </w:r>
      <w:r w:rsidRPr="00226FFE">
        <w:rPr>
          <w:rFonts w:ascii="Arial" w:eastAsia="Arial" w:hAnsi="Arial" w:cs="Arial"/>
          <w:color w:val="000000" w:themeColor="text1"/>
        </w:rPr>
        <w:t xml:space="preserve"> </w:t>
      </w:r>
      <w:r w:rsidRPr="00226FFE">
        <w:rPr>
          <w:rFonts w:ascii="Arial" w:hAnsi="Arial" w:cs="Arial"/>
          <w:color w:val="000000" w:themeColor="text1"/>
        </w:rPr>
        <w:t xml:space="preserve">A será de acuerdo con lo establecido en </w:t>
      </w:r>
      <w:r w:rsidRPr="00226FFE">
        <w:rPr>
          <w:rFonts w:ascii="Arial" w:eastAsia="Arial" w:hAnsi="Arial" w:cs="Arial"/>
          <w:color w:val="000000" w:themeColor="text1"/>
        </w:rPr>
        <w:t xml:space="preserve">la Subsección 5, de la Sección 1, del Capítulo 1, del Título 1, de la Parte 2 del Decreto 1082 de 2015 o las normas que las modifiquen, adicionen o sustituyan. En tal sentido, </w:t>
      </w:r>
      <w:r w:rsidRPr="00226FFE">
        <w:rPr>
          <w:rFonts w:ascii="Arial" w:hAnsi="Arial" w:cs="Arial"/>
          <w:color w:val="000000" w:themeColor="text1"/>
        </w:rPr>
        <w:t>se tomará la información de acuerdo con el último año fiscal del Proponente], acompañado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Informe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Auditoría,</w:t>
      </w:r>
      <w:r w:rsidRPr="00226FFE">
        <w:rPr>
          <w:rFonts w:ascii="Arial" w:eastAsia="Arial" w:hAnsi="Arial" w:cs="Arial"/>
          <w:color w:val="000000" w:themeColor="text1"/>
        </w:rPr>
        <w:t xml:space="preserve"> </w:t>
      </w:r>
      <w:r w:rsidRPr="00226FFE">
        <w:rPr>
          <w:rFonts w:ascii="Arial" w:hAnsi="Arial" w:cs="Arial"/>
          <w:color w:val="000000" w:themeColor="text1"/>
        </w:rPr>
        <w:t>salvo</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acredite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debida</w:t>
      </w:r>
      <w:r w:rsidRPr="00226FFE">
        <w:rPr>
          <w:rFonts w:ascii="Arial" w:eastAsia="Arial" w:hAnsi="Arial" w:cs="Arial"/>
          <w:color w:val="000000" w:themeColor="text1"/>
        </w:rPr>
        <w:t xml:space="preserve"> </w:t>
      </w:r>
      <w:r w:rsidRPr="00226FFE">
        <w:rPr>
          <w:rFonts w:ascii="Arial" w:hAnsi="Arial" w:cs="Arial"/>
          <w:color w:val="000000" w:themeColor="text1"/>
        </w:rPr>
        <w:t>forma</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legislación</w:t>
      </w:r>
      <w:r w:rsidRPr="00226FFE">
        <w:rPr>
          <w:rFonts w:ascii="Arial" w:eastAsia="Arial" w:hAnsi="Arial" w:cs="Arial"/>
          <w:color w:val="000000" w:themeColor="text1"/>
        </w:rPr>
        <w:t xml:space="preserve"> </w:t>
      </w:r>
      <w:r w:rsidRPr="00226FFE">
        <w:rPr>
          <w:rFonts w:ascii="Arial" w:hAnsi="Arial" w:cs="Arial"/>
          <w:color w:val="000000" w:themeColor="text1"/>
        </w:rPr>
        <w:t>propia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origen</w:t>
      </w:r>
      <w:r w:rsidRPr="00226FFE">
        <w:rPr>
          <w:rFonts w:ascii="Arial" w:eastAsia="Arial" w:hAnsi="Arial" w:cs="Arial"/>
          <w:color w:val="000000" w:themeColor="text1"/>
        </w:rPr>
        <w:t xml:space="preserve"> </w:t>
      </w:r>
      <w:r w:rsidRPr="00226FFE">
        <w:rPr>
          <w:rFonts w:ascii="Arial" w:hAnsi="Arial" w:cs="Arial"/>
          <w:color w:val="000000" w:themeColor="text1"/>
        </w:rPr>
        <w:t>establece</w:t>
      </w:r>
      <w:r w:rsidRPr="00226FFE">
        <w:rPr>
          <w:rFonts w:ascii="Arial" w:eastAsia="Arial" w:hAnsi="Arial" w:cs="Arial"/>
          <w:color w:val="000000" w:themeColor="text1"/>
        </w:rPr>
        <w:t xml:space="preserve"> </w:t>
      </w:r>
      <w:r w:rsidRPr="00226FFE">
        <w:rPr>
          <w:rFonts w:ascii="Arial" w:hAnsi="Arial" w:cs="Arial"/>
          <w:color w:val="000000" w:themeColor="text1"/>
        </w:rPr>
        <w:t>una</w:t>
      </w:r>
      <w:r w:rsidRPr="00226FFE">
        <w:rPr>
          <w:rFonts w:ascii="Arial" w:eastAsia="Arial" w:hAnsi="Arial" w:cs="Arial"/>
          <w:color w:val="000000" w:themeColor="text1"/>
        </w:rPr>
        <w:t xml:space="preserve"> </w:t>
      </w:r>
      <w:r w:rsidRPr="00226FFE">
        <w:rPr>
          <w:rFonts w:ascii="Arial" w:hAnsi="Arial" w:cs="Arial"/>
          <w:color w:val="000000" w:themeColor="text1"/>
        </w:rPr>
        <w:t>fecha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corte</w:t>
      </w:r>
      <w:r w:rsidRPr="00226FFE">
        <w:rPr>
          <w:rFonts w:ascii="Arial" w:eastAsia="Arial" w:hAnsi="Arial" w:cs="Arial"/>
          <w:color w:val="000000" w:themeColor="text1"/>
        </w:rPr>
        <w:t xml:space="preserve"> </w:t>
      </w:r>
      <w:r w:rsidRPr="00226FFE">
        <w:rPr>
          <w:rFonts w:ascii="Arial" w:hAnsi="Arial" w:cs="Arial"/>
          <w:color w:val="000000" w:themeColor="text1"/>
        </w:rPr>
        <w:t>diferente</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prevista</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este</w:t>
      </w:r>
      <w:r w:rsidRPr="00226FFE">
        <w:rPr>
          <w:rFonts w:ascii="Arial" w:eastAsia="Arial" w:hAnsi="Arial" w:cs="Arial"/>
          <w:color w:val="000000" w:themeColor="text1"/>
        </w:rPr>
        <w:t xml:space="preserve"> </w:t>
      </w:r>
      <w:r w:rsidRPr="00226FFE">
        <w:rPr>
          <w:rFonts w:ascii="Arial" w:hAnsi="Arial" w:cs="Arial"/>
          <w:color w:val="000000" w:themeColor="text1"/>
        </w:rPr>
        <w:t>Pliego.</w:t>
      </w:r>
    </w:p>
    <w:p w14:paraId="71643226" w14:textId="77777777" w:rsidR="007D3624" w:rsidRPr="00226FFE" w:rsidRDefault="007D3624" w:rsidP="00A2346C">
      <w:pPr>
        <w:jc w:val="both"/>
        <w:rPr>
          <w:rFonts w:ascii="Arial" w:eastAsia="Arial" w:hAnsi="Arial" w:cs="Arial"/>
          <w:color w:val="000000" w:themeColor="text1"/>
        </w:rPr>
      </w:pPr>
    </w:p>
    <w:p w14:paraId="75700E0D"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alguno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estos</w:t>
      </w:r>
      <w:r w:rsidRPr="00226FFE">
        <w:rPr>
          <w:rFonts w:ascii="Arial" w:eastAsia="Arial" w:hAnsi="Arial" w:cs="Arial"/>
          <w:color w:val="000000" w:themeColor="text1"/>
        </w:rPr>
        <w:t xml:space="preserve"> </w:t>
      </w:r>
      <w:r w:rsidRPr="00226FFE">
        <w:rPr>
          <w:rFonts w:ascii="Arial" w:hAnsi="Arial" w:cs="Arial"/>
          <w:color w:val="000000" w:themeColor="text1"/>
        </w:rPr>
        <w:t>requerimientos</w:t>
      </w:r>
      <w:r w:rsidRPr="00226FFE">
        <w:rPr>
          <w:rFonts w:ascii="Arial" w:eastAsia="Arial" w:hAnsi="Arial" w:cs="Arial"/>
          <w:color w:val="000000" w:themeColor="text1"/>
        </w:rPr>
        <w:t xml:space="preserve"> </w:t>
      </w:r>
      <w:r w:rsidRPr="00226FFE">
        <w:rPr>
          <w:rFonts w:ascii="Arial" w:hAnsi="Arial" w:cs="Arial"/>
          <w:color w:val="000000" w:themeColor="text1"/>
        </w:rPr>
        <w:t>no</w:t>
      </w:r>
      <w:r w:rsidRPr="00226FFE">
        <w:rPr>
          <w:rFonts w:ascii="Arial" w:eastAsia="Arial" w:hAnsi="Arial" w:cs="Arial"/>
          <w:color w:val="000000" w:themeColor="text1"/>
        </w:rPr>
        <w:t xml:space="preserve"> </w:t>
      </w:r>
      <w:r w:rsidRPr="00226FFE">
        <w:rPr>
          <w:rFonts w:ascii="Arial" w:hAnsi="Arial" w:cs="Arial"/>
          <w:color w:val="000000" w:themeColor="text1"/>
        </w:rPr>
        <w:t>aplica</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domicilio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Extranjero,</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Representante Legal o el</w:t>
      </w:r>
      <w:r w:rsidRPr="00226FFE">
        <w:rPr>
          <w:rFonts w:ascii="Arial" w:eastAsia="Arial" w:hAnsi="Arial" w:cs="Arial"/>
          <w:color w:val="000000" w:themeColor="text1"/>
        </w:rPr>
        <w:t xml:space="preserve"> </w:t>
      </w:r>
      <w:r w:rsidRPr="00226FFE">
        <w:rPr>
          <w:rFonts w:ascii="Arial" w:hAnsi="Arial" w:cs="Arial"/>
          <w:color w:val="000000" w:themeColor="text1"/>
        </w:rPr>
        <w:t>apoderado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Colombia</w:t>
      </w:r>
      <w:r w:rsidRPr="00226FFE">
        <w:rPr>
          <w:rFonts w:ascii="Arial" w:eastAsia="Arial" w:hAnsi="Arial" w:cs="Arial"/>
          <w:color w:val="000000" w:themeColor="text1"/>
        </w:rPr>
        <w:t xml:space="preserve"> </w:t>
      </w:r>
      <w:r w:rsidRPr="00226FFE">
        <w:rPr>
          <w:rFonts w:ascii="Arial" w:hAnsi="Arial" w:cs="Arial"/>
          <w:color w:val="000000" w:themeColor="text1"/>
        </w:rPr>
        <w:t>deberán</w:t>
      </w:r>
      <w:r w:rsidRPr="00226FFE">
        <w:rPr>
          <w:rFonts w:ascii="Arial" w:eastAsia="Arial" w:hAnsi="Arial" w:cs="Arial"/>
          <w:color w:val="000000" w:themeColor="text1"/>
        </w:rPr>
        <w:t xml:space="preserve"> </w:t>
      </w:r>
      <w:r w:rsidRPr="00226FFE">
        <w:rPr>
          <w:rFonts w:ascii="Arial" w:hAnsi="Arial" w:cs="Arial"/>
          <w:color w:val="000000" w:themeColor="text1"/>
        </w:rPr>
        <w:t>hacerlo</w:t>
      </w:r>
      <w:r w:rsidRPr="00226FFE">
        <w:rPr>
          <w:rFonts w:ascii="Arial" w:eastAsia="Arial" w:hAnsi="Arial" w:cs="Arial"/>
          <w:color w:val="000000" w:themeColor="text1"/>
        </w:rPr>
        <w:t xml:space="preserve"> </w:t>
      </w:r>
      <w:r w:rsidRPr="00226FFE">
        <w:rPr>
          <w:rFonts w:ascii="Arial" w:hAnsi="Arial" w:cs="Arial"/>
          <w:color w:val="000000" w:themeColor="text1"/>
        </w:rPr>
        <w:t>constar</w:t>
      </w:r>
      <w:r w:rsidRPr="00226FFE">
        <w:rPr>
          <w:rFonts w:ascii="Arial" w:eastAsia="Arial" w:hAnsi="Arial" w:cs="Arial"/>
          <w:color w:val="000000" w:themeColor="text1"/>
        </w:rPr>
        <w:t xml:space="preserve"> </w:t>
      </w:r>
      <w:r w:rsidRPr="00226FFE">
        <w:rPr>
          <w:rFonts w:ascii="Arial" w:hAnsi="Arial" w:cs="Arial"/>
          <w:color w:val="000000" w:themeColor="text1"/>
        </w:rPr>
        <w:t>bajo</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gravedad</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 xml:space="preserve">juramento en el </w:t>
      </w:r>
      <w:r w:rsidRPr="00226FFE">
        <w:rPr>
          <w:rFonts w:ascii="Arial" w:hAnsi="Arial" w:cs="Arial"/>
          <w:color w:val="000000" w:themeColor="text1"/>
        </w:rPr>
        <w:fldChar w:fldCharType="begin"/>
      </w:r>
      <w:r w:rsidRPr="00226FFE">
        <w:rPr>
          <w:rFonts w:ascii="Arial" w:hAnsi="Arial" w:cs="Arial"/>
          <w:bCs/>
          <w:color w:val="000000" w:themeColor="text1"/>
        </w:rPr>
        <w:instrText xml:space="preserve"> REF _Ref508649434 \h  \* MERGEFORMAT </w:instrText>
      </w:r>
      <w:r w:rsidRPr="00226FFE">
        <w:rPr>
          <w:rFonts w:ascii="Arial" w:hAnsi="Arial" w:cs="Arial"/>
          <w:color w:val="000000" w:themeColor="text1"/>
        </w:rPr>
      </w:r>
      <w:r w:rsidRPr="00226FFE">
        <w:rPr>
          <w:rFonts w:ascii="Arial" w:hAnsi="Arial" w:cs="Arial"/>
          <w:bCs/>
          <w:color w:val="000000" w:themeColor="text1"/>
        </w:rPr>
        <w:fldChar w:fldCharType="separate"/>
      </w:r>
      <w:r w:rsidRPr="00226FFE">
        <w:rPr>
          <w:rFonts w:ascii="Arial" w:hAnsi="Arial" w:cs="Arial"/>
          <w:color w:val="000000" w:themeColor="text1"/>
        </w:rPr>
        <w:t>Formato 4 – Capacidad financiera y organizacional</w:t>
      </w:r>
      <w:r w:rsidRPr="00226FFE">
        <w:rPr>
          <w:rFonts w:ascii="Arial" w:hAnsi="Arial" w:cs="Arial"/>
          <w:color w:val="000000" w:themeColor="text1"/>
        </w:rPr>
        <w:fldChar w:fldCharType="end"/>
      </w:r>
      <w:r w:rsidRPr="00226FFE">
        <w:rPr>
          <w:rFonts w:ascii="Arial" w:eastAsia="Arial" w:hAnsi="Arial" w:cs="Arial"/>
          <w:color w:val="000000" w:themeColor="text1"/>
        </w:rPr>
        <w:t>.</w:t>
      </w:r>
      <w:r w:rsidRPr="00226FFE">
        <w:rPr>
          <w:rFonts w:ascii="Arial" w:hAnsi="Arial" w:cs="Arial"/>
          <w:color w:val="000000" w:themeColor="text1"/>
        </w:rPr>
        <w:t xml:space="preserve"> El Proponente podrá acreditar este requisito con un documento que así lo certifique emitido por una</w:t>
      </w:r>
      <w:r w:rsidRPr="00226FFE">
        <w:rPr>
          <w:rFonts w:ascii="Arial" w:eastAsia="Arial" w:hAnsi="Arial" w:cs="Arial"/>
          <w:color w:val="000000" w:themeColor="text1"/>
        </w:rPr>
        <w:t xml:space="preserve"> </w:t>
      </w:r>
      <w:r w:rsidRPr="00226FFE">
        <w:rPr>
          <w:rFonts w:ascii="Arial" w:hAnsi="Arial" w:cs="Arial"/>
          <w:color w:val="000000" w:themeColor="text1"/>
        </w:rPr>
        <w:t>firma de</w:t>
      </w:r>
      <w:r w:rsidRPr="00226FFE">
        <w:rPr>
          <w:rFonts w:ascii="Arial" w:eastAsia="Arial" w:hAnsi="Arial" w:cs="Arial"/>
          <w:color w:val="000000" w:themeColor="text1"/>
        </w:rPr>
        <w:t xml:space="preserve"> </w:t>
      </w:r>
      <w:r w:rsidRPr="00226FFE">
        <w:rPr>
          <w:rFonts w:ascii="Arial" w:hAnsi="Arial" w:cs="Arial"/>
          <w:color w:val="000000" w:themeColor="text1"/>
        </w:rPr>
        <w:t>auditoría</w:t>
      </w:r>
      <w:r w:rsidRPr="00226FFE">
        <w:rPr>
          <w:rFonts w:ascii="Arial" w:eastAsia="Arial" w:hAnsi="Arial" w:cs="Arial"/>
          <w:color w:val="000000" w:themeColor="text1"/>
        </w:rPr>
        <w:t xml:space="preserve"> </w:t>
      </w:r>
      <w:r w:rsidRPr="00226FFE">
        <w:rPr>
          <w:rFonts w:ascii="Arial" w:hAnsi="Arial" w:cs="Arial"/>
          <w:color w:val="000000" w:themeColor="text1"/>
        </w:rPr>
        <w:t>externa.</w:t>
      </w:r>
    </w:p>
    <w:p w14:paraId="01C2B98D" w14:textId="77777777" w:rsidR="007D3624" w:rsidRPr="00226FFE" w:rsidRDefault="007D3624" w:rsidP="00A2346C">
      <w:pPr>
        <w:jc w:val="both"/>
        <w:rPr>
          <w:rFonts w:ascii="Arial" w:hAnsi="Arial" w:cs="Arial"/>
          <w:color w:val="000000" w:themeColor="text1"/>
        </w:rPr>
      </w:pPr>
    </w:p>
    <w:p w14:paraId="66D80926" w14:textId="77777777" w:rsidR="00673C94" w:rsidRPr="00226FFE" w:rsidRDefault="00673C94" w:rsidP="00A2346C">
      <w:pPr>
        <w:widowControl w:val="0"/>
        <w:jc w:val="both"/>
        <w:rPr>
          <w:rFonts w:ascii="Arial" w:eastAsia="Arial" w:hAnsi="Arial" w:cs="Arial"/>
        </w:rPr>
      </w:pPr>
      <w:r w:rsidRPr="00226FFE">
        <w:rPr>
          <w:rFonts w:ascii="Arial" w:eastAsia="Arial" w:hAnsi="Arial" w:cs="Arial"/>
          <w:color w:val="000000" w:themeColor="text1"/>
        </w:rPr>
        <w:t>Si los valores de los estados financieros están expresados originalmente en una moneda diferente a Dólares de los Estados Unidos de América, estos deberán convertirse a pesos en los términos definidos en la sección 1.13</w:t>
      </w:r>
      <w:r w:rsidRPr="00226FFE">
        <w:rPr>
          <w:rFonts w:ascii="Arial" w:eastAsia="Arial" w:hAnsi="Arial" w:cs="Arial"/>
        </w:rPr>
        <w:t>.</w:t>
      </w:r>
    </w:p>
    <w:p w14:paraId="28F177BA" w14:textId="77777777" w:rsidR="007D3624" w:rsidRPr="00226FFE" w:rsidRDefault="007D3624" w:rsidP="00A2346C">
      <w:pPr>
        <w:widowControl w:val="0"/>
        <w:jc w:val="both"/>
        <w:rPr>
          <w:rFonts w:ascii="Arial" w:hAnsi="Arial" w:cs="Arial"/>
          <w:color w:val="000000" w:themeColor="text1"/>
        </w:rPr>
      </w:pPr>
    </w:p>
    <w:p w14:paraId="08E3DD89" w14:textId="77777777" w:rsidR="00673C94" w:rsidRPr="00226FFE" w:rsidRDefault="00673C94" w:rsidP="00306EF9">
      <w:pPr>
        <w:pStyle w:val="Capitulo3"/>
        <w:numPr>
          <w:ilvl w:val="1"/>
          <w:numId w:val="54"/>
        </w:numPr>
        <w:spacing w:before="0" w:after="0" w:line="240" w:lineRule="auto"/>
        <w:rPr>
          <w:color w:val="000000" w:themeColor="text1"/>
          <w:sz w:val="24"/>
          <w:szCs w:val="24"/>
        </w:rPr>
      </w:pPr>
      <w:bookmarkStart w:id="444" w:name="_Toc32147361"/>
      <w:bookmarkStart w:id="445" w:name="_Toc230250752"/>
      <w:bookmarkStart w:id="446" w:name="_Toc508648275"/>
      <w:bookmarkStart w:id="447" w:name="_Toc508984059"/>
      <w:bookmarkStart w:id="448" w:name="_Toc509843890"/>
      <w:bookmarkStart w:id="449" w:name="_Toc511924798"/>
      <w:bookmarkStart w:id="450" w:name="_Toc520226887"/>
      <w:bookmarkStart w:id="451" w:name="_Toc520297857"/>
      <w:bookmarkStart w:id="452" w:name="_Toc520317122"/>
      <w:bookmarkStart w:id="453" w:name="_Toc533083725"/>
      <w:bookmarkStart w:id="454" w:name="_Toc5006156"/>
      <w:r w:rsidRPr="00226FFE">
        <w:rPr>
          <w:color w:val="000000" w:themeColor="text1"/>
          <w:sz w:val="24"/>
          <w:szCs w:val="24"/>
        </w:rPr>
        <w:t>CAPACIDAD RESIDUAL</w:t>
      </w:r>
      <w:bookmarkEnd w:id="444"/>
      <w:bookmarkEnd w:id="445"/>
      <w:r w:rsidRPr="00226FFE">
        <w:rPr>
          <w:color w:val="000000" w:themeColor="text1"/>
          <w:sz w:val="24"/>
          <w:szCs w:val="24"/>
        </w:rPr>
        <w:t xml:space="preserve"> </w:t>
      </w:r>
      <w:bookmarkEnd w:id="446"/>
      <w:bookmarkEnd w:id="447"/>
      <w:bookmarkEnd w:id="448"/>
      <w:bookmarkEnd w:id="449"/>
      <w:bookmarkEnd w:id="450"/>
      <w:bookmarkEnd w:id="451"/>
      <w:bookmarkEnd w:id="452"/>
      <w:bookmarkEnd w:id="453"/>
      <w:bookmarkEnd w:id="454"/>
    </w:p>
    <w:p w14:paraId="632FF7AB" w14:textId="77777777" w:rsidR="000F56D3" w:rsidRPr="00226FFE" w:rsidRDefault="000F56D3" w:rsidP="00A2346C">
      <w:pPr>
        <w:widowControl w:val="0"/>
        <w:jc w:val="both"/>
        <w:rPr>
          <w:rFonts w:ascii="Arial" w:hAnsi="Arial" w:cs="Arial"/>
          <w:color w:val="000000" w:themeColor="text1"/>
        </w:rPr>
      </w:pPr>
    </w:p>
    <w:p w14:paraId="384A864F" w14:textId="77777777" w:rsidR="000F56D3" w:rsidRPr="00226FFE" w:rsidRDefault="00673C94" w:rsidP="00A2346C">
      <w:pPr>
        <w:widowControl w:val="0"/>
        <w:jc w:val="both"/>
        <w:rPr>
          <w:rFonts w:ascii="Arial" w:eastAsia="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será</w:t>
      </w:r>
      <w:r w:rsidRPr="00226FFE">
        <w:rPr>
          <w:rFonts w:ascii="Arial" w:eastAsia="Arial" w:hAnsi="Arial" w:cs="Arial"/>
          <w:color w:val="000000" w:themeColor="text1"/>
        </w:rPr>
        <w:t xml:space="preserve"> </w:t>
      </w:r>
      <w:r w:rsidRPr="00226FFE">
        <w:rPr>
          <w:rFonts w:ascii="Arial" w:hAnsi="Arial" w:cs="Arial"/>
          <w:color w:val="000000" w:themeColor="text1"/>
        </w:rPr>
        <w:t>hábil</w:t>
      </w:r>
      <w:r w:rsidRPr="00226FFE">
        <w:rPr>
          <w:rFonts w:ascii="Arial" w:eastAsia="Arial" w:hAnsi="Arial" w:cs="Arial"/>
          <w:color w:val="000000" w:themeColor="text1"/>
        </w:rPr>
        <w:t xml:space="preserve"> </w:t>
      </w:r>
      <w:r w:rsidRPr="00226FFE">
        <w:rPr>
          <w:rFonts w:ascii="Arial" w:hAnsi="Arial" w:cs="Arial"/>
          <w:color w:val="000000" w:themeColor="text1"/>
        </w:rPr>
        <w:t>si</w:t>
      </w:r>
      <w:r w:rsidRPr="00226FFE">
        <w:rPr>
          <w:rFonts w:ascii="Arial" w:eastAsia="Arial" w:hAnsi="Arial" w:cs="Arial"/>
          <w:color w:val="000000" w:themeColor="text1"/>
        </w:rPr>
        <w:t xml:space="preserve"> su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mayor</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igual</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lastRenderedPageBreak/>
        <w:t>de</w:t>
      </w:r>
      <w:r w:rsidRPr="00226FFE">
        <w:rPr>
          <w:rFonts w:ascii="Arial" w:eastAsia="Arial" w:hAnsi="Arial" w:cs="Arial"/>
          <w:color w:val="000000" w:themeColor="text1"/>
        </w:rPr>
        <w:t xml:space="preserve"> </w:t>
      </w:r>
      <w:r w:rsidRPr="00226FFE">
        <w:rPr>
          <w:rFonts w:ascii="Arial" w:hAnsi="Arial" w:cs="Arial"/>
          <w:color w:val="000000" w:themeColor="text1"/>
        </w:rPr>
        <w:t>Proceso de Contratación</w:t>
      </w:r>
      <w:r w:rsidRPr="00226FFE">
        <w:rPr>
          <w:rFonts w:ascii="Arial" w:eastAsia="Arial" w:hAnsi="Arial" w:cs="Arial"/>
          <w:color w:val="000000" w:themeColor="text1"/>
        </w:rPr>
        <w:t xml:space="preserve"> </w:t>
      </w:r>
      <w:r w:rsidRPr="00226FFE">
        <w:rPr>
          <w:rFonts w:ascii="Arial" w:hAnsi="Arial" w:cs="Arial"/>
          <w:color w:val="000000" w:themeColor="text1"/>
        </w:rPr>
        <w:t>(CRPC).</w:t>
      </w:r>
      <w:r w:rsidRPr="00226FFE">
        <w:rPr>
          <w:rFonts w:ascii="Arial" w:eastAsia="Arial" w:hAnsi="Arial" w:cs="Arial"/>
          <w:color w:val="000000" w:themeColor="text1"/>
        </w:rPr>
        <w:t xml:space="preserve"> </w:t>
      </w:r>
    </w:p>
    <w:p w14:paraId="4C23E2E7" w14:textId="77777777" w:rsidR="000F56D3" w:rsidRPr="00226FFE" w:rsidRDefault="000F56D3" w:rsidP="00A2346C">
      <w:pPr>
        <w:widowControl w:val="0"/>
        <w:jc w:val="both"/>
        <w:rPr>
          <w:rFonts w:ascii="Arial" w:eastAsia="Arial" w:hAnsi="Arial" w:cs="Arial"/>
          <w:color w:val="000000" w:themeColor="text1"/>
        </w:rPr>
      </w:pPr>
    </w:p>
    <w:p w14:paraId="28B6855F" w14:textId="1E0F4DAF" w:rsidR="00673C94" w:rsidRPr="00226FFE" w:rsidRDefault="00673C94" w:rsidP="00A2346C">
      <w:pPr>
        <w:widowControl w:val="0"/>
        <w:jc w:val="both"/>
        <w:rPr>
          <w:rFonts w:ascii="Arial" w:eastAsia="Arial" w:hAnsi="Arial" w:cs="Arial"/>
          <w:color w:val="000000" w:themeColor="text1"/>
        </w:rPr>
      </w:pPr>
      <w:r w:rsidRPr="00226FFE">
        <w:rPr>
          <w:rFonts w:ascii="Arial" w:hAnsi="Arial" w:cs="Arial"/>
          <w:color w:val="000000" w:themeColor="text1"/>
        </w:rPr>
        <w:t>Así:</w:t>
      </w:r>
      <w:r w:rsidRPr="00226FFE">
        <w:rPr>
          <w:rFonts w:ascii="Arial" w:eastAsia="Arial" w:hAnsi="Arial" w:cs="Arial"/>
          <w:color w:val="000000" w:themeColor="text1"/>
        </w:rPr>
        <w:t xml:space="preserve"> </w:t>
      </w:r>
    </w:p>
    <w:p w14:paraId="427BA3A6" w14:textId="77777777" w:rsidR="000F56D3" w:rsidRPr="00226FFE" w:rsidRDefault="000F56D3" w:rsidP="00A2346C">
      <w:pPr>
        <w:widowControl w:val="0"/>
        <w:jc w:val="both"/>
        <w:rPr>
          <w:rFonts w:ascii="Arial" w:eastAsia="Arial" w:hAnsi="Arial" w:cs="Arial"/>
          <w:color w:val="000000" w:themeColor="text1"/>
        </w:rPr>
      </w:pPr>
    </w:p>
    <w:p w14:paraId="7D27549E" w14:textId="77777777" w:rsidR="00673C94" w:rsidRPr="00226FFE" w:rsidRDefault="00673C94" w:rsidP="00A2346C">
      <w:pPr>
        <w:widowControl w:val="0"/>
        <w:jc w:val="center"/>
        <w:rPr>
          <w:rFonts w:ascii="Arial" w:hAnsi="Arial" w:cs="Arial"/>
          <w:color w:val="000000" w:themeColor="text1"/>
        </w:rPr>
      </w:pPr>
      <m:oMathPara>
        <m:oMath>
          <m:r>
            <w:rPr>
              <w:rFonts w:ascii="Cambria Math" w:hAnsi="Cambria Math" w:cs="Arial"/>
              <w:color w:val="000000" w:themeColor="text1"/>
            </w:rPr>
            <m:t>CRP ≥CRPC</m:t>
          </m:r>
        </m:oMath>
      </m:oMathPara>
    </w:p>
    <w:p w14:paraId="6C0166AC" w14:textId="77777777" w:rsidR="000F56D3" w:rsidRPr="00226FFE" w:rsidRDefault="000F56D3" w:rsidP="00A2346C">
      <w:pPr>
        <w:widowControl w:val="0"/>
        <w:jc w:val="both"/>
        <w:rPr>
          <w:rFonts w:ascii="Arial" w:hAnsi="Arial" w:cs="Arial"/>
        </w:rPr>
      </w:pPr>
    </w:p>
    <w:p w14:paraId="68E619B2" w14:textId="17C497D4" w:rsidR="00673C94" w:rsidRPr="00226FFE" w:rsidRDefault="00673C94" w:rsidP="00A2346C">
      <w:pPr>
        <w:widowControl w:val="0"/>
        <w:jc w:val="both"/>
        <w:rPr>
          <w:rFonts w:ascii="Arial" w:hAnsi="Arial" w:cs="Arial"/>
          <w:color w:val="000000" w:themeColor="text1"/>
        </w:rPr>
      </w:pPr>
      <w:r w:rsidRPr="00226FFE">
        <w:rPr>
          <w:rFonts w:ascii="Arial" w:hAnsi="Arial" w:cs="Arial"/>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Pr="00226FFE">
        <w:rPr>
          <w:rFonts w:ascii="Arial" w:hAnsi="Arial" w:cs="Arial"/>
          <w:color w:val="000000" w:themeColor="text1"/>
        </w:rPr>
        <w:t xml:space="preserve"> </w:t>
      </w:r>
    </w:p>
    <w:p w14:paraId="29FABC89" w14:textId="77777777" w:rsidR="000F56D3" w:rsidRPr="00226FFE" w:rsidRDefault="000F56D3" w:rsidP="00A2346C">
      <w:pPr>
        <w:widowControl w:val="0"/>
        <w:jc w:val="both"/>
        <w:rPr>
          <w:rFonts w:ascii="Arial" w:eastAsia="Arial" w:hAnsi="Arial" w:cs="Arial"/>
          <w:color w:val="000000" w:themeColor="text1"/>
        </w:rPr>
      </w:pPr>
    </w:p>
    <w:p w14:paraId="5E74BBDF" w14:textId="77777777" w:rsidR="00673C94" w:rsidRPr="00226FFE" w:rsidRDefault="00673C94" w:rsidP="00A2346C">
      <w:pPr>
        <w:widowControl w:val="0"/>
        <w:jc w:val="both"/>
        <w:rPr>
          <w:rFonts w:ascii="Arial" w:hAnsi="Arial" w:cs="Arial"/>
          <w:color w:val="000000" w:themeColor="text1"/>
        </w:rPr>
      </w:pPr>
      <w:r w:rsidRPr="00226FFE">
        <w:rPr>
          <w:rFonts w:ascii="Arial" w:hAnsi="Arial" w:cs="Arial"/>
          <w:color w:val="000000" w:themeColor="text1"/>
        </w:rPr>
        <w:t>Lo anterior, sin perjuicio de las acciones administrativas y/o judiciales a que haya lugar, en contra de la (s) persona (s) que haya (n) suscrito las certificaciones exigidas para el cálculo de la capacidad residual.</w:t>
      </w:r>
    </w:p>
    <w:p w14:paraId="35D54894" w14:textId="77777777" w:rsidR="007D3624" w:rsidRPr="00226FFE" w:rsidRDefault="007D3624" w:rsidP="00A2346C">
      <w:pPr>
        <w:widowControl w:val="0"/>
        <w:jc w:val="both"/>
        <w:rPr>
          <w:rFonts w:ascii="Arial" w:hAnsi="Arial" w:cs="Arial"/>
          <w:color w:val="000000" w:themeColor="text1"/>
        </w:rPr>
      </w:pPr>
    </w:p>
    <w:p w14:paraId="374292ED" w14:textId="77777777" w:rsidR="00673C94" w:rsidRPr="00226FFE" w:rsidRDefault="00673C94" w:rsidP="00306EF9">
      <w:pPr>
        <w:pStyle w:val="InviasNormal"/>
        <w:numPr>
          <w:ilvl w:val="2"/>
          <w:numId w:val="54"/>
        </w:numPr>
        <w:spacing w:before="0" w:after="0"/>
        <w:outlineLvl w:val="2"/>
        <w:rPr>
          <w:rFonts w:ascii="Arial" w:eastAsia="Arial" w:hAnsi="Arial" w:cs="Arial"/>
          <w:b/>
          <w:color w:val="000000" w:themeColor="text1"/>
          <w:lang w:val="es-CO"/>
        </w:rPr>
      </w:pPr>
      <w:bookmarkStart w:id="455" w:name="_Toc32147362"/>
      <w:bookmarkStart w:id="456" w:name="_Toc230250753"/>
      <w:r w:rsidRPr="00226FFE">
        <w:rPr>
          <w:rFonts w:ascii="Arial" w:eastAsia="Arial" w:hAnsi="Arial" w:cs="Arial"/>
          <w:b/>
          <w:color w:val="000000" w:themeColor="text1"/>
          <w:lang w:val="es-CO"/>
        </w:rPr>
        <w:t>CÁLCULO DE LA CAPACIDAD RESIDUAL DEL PROCESO DE CONTRATACIÒN (CRPC)</w:t>
      </w:r>
      <w:bookmarkEnd w:id="455"/>
      <w:bookmarkEnd w:id="456"/>
    </w:p>
    <w:p w14:paraId="3FA7BE9D" w14:textId="77777777" w:rsidR="000F56D3" w:rsidRPr="00226FFE" w:rsidRDefault="000F56D3" w:rsidP="00A2346C">
      <w:pPr>
        <w:rPr>
          <w:rFonts w:ascii="Arial" w:hAnsi="Arial" w:cs="Arial"/>
          <w:color w:val="000000" w:themeColor="text1"/>
        </w:rPr>
      </w:pPr>
    </w:p>
    <w:p w14:paraId="100B64B8" w14:textId="131FA273" w:rsidR="00673C94" w:rsidRPr="00226FFE" w:rsidRDefault="00673C94" w:rsidP="00A2346C">
      <w:pPr>
        <w:rPr>
          <w:rFonts w:ascii="Arial" w:eastAsia="Arial" w:hAnsi="Arial" w:cs="Arial"/>
          <w:color w:val="000000" w:themeColor="text1"/>
        </w:rPr>
      </w:pP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plazo</w:t>
      </w:r>
      <w:r w:rsidRPr="00226FFE">
        <w:rPr>
          <w:rFonts w:ascii="Arial" w:eastAsia="Arial" w:hAnsi="Arial" w:cs="Arial"/>
          <w:color w:val="000000" w:themeColor="text1"/>
        </w:rPr>
        <w:t xml:space="preserve"> </w:t>
      </w:r>
      <w:r w:rsidRPr="00226FFE">
        <w:rPr>
          <w:rFonts w:ascii="Arial" w:hAnsi="Arial" w:cs="Arial"/>
          <w:color w:val="000000" w:themeColor="text1"/>
        </w:rPr>
        <w:t>estimado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menor</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igual</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12</w:t>
      </w:r>
      <w:r w:rsidRPr="00226FFE">
        <w:rPr>
          <w:rFonts w:ascii="Arial" w:eastAsia="Arial" w:hAnsi="Arial" w:cs="Arial"/>
          <w:color w:val="000000" w:themeColor="text1"/>
        </w:rPr>
        <w:t xml:space="preserve"> </w:t>
      </w:r>
      <w:r w:rsidRPr="00226FFE">
        <w:rPr>
          <w:rFonts w:ascii="Arial" w:hAnsi="Arial" w:cs="Arial"/>
          <w:color w:val="000000" w:themeColor="text1"/>
        </w:rPr>
        <w:t>meses,</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cálculo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CRPC</w:t>
      </w:r>
      <w:r w:rsidRPr="00226FFE">
        <w:rPr>
          <w:rFonts w:ascii="Arial" w:eastAsia="Arial" w:hAnsi="Arial" w:cs="Arial"/>
          <w:color w:val="000000" w:themeColor="text1"/>
        </w:rPr>
        <w:t xml:space="preserve"> </w:t>
      </w:r>
      <w:r w:rsidRPr="00226FFE">
        <w:rPr>
          <w:rFonts w:ascii="Arial" w:hAnsi="Arial" w:cs="Arial"/>
          <w:color w:val="000000" w:themeColor="text1"/>
        </w:rPr>
        <w:t>deberá</w:t>
      </w:r>
      <w:r w:rsidRPr="00226FFE">
        <w:rPr>
          <w:rFonts w:ascii="Arial" w:eastAsia="Arial" w:hAnsi="Arial" w:cs="Arial"/>
          <w:color w:val="000000" w:themeColor="text1"/>
        </w:rPr>
        <w:t xml:space="preserve"> </w:t>
      </w:r>
      <w:r w:rsidRPr="00226FFE">
        <w:rPr>
          <w:rFonts w:ascii="Arial" w:hAnsi="Arial" w:cs="Arial"/>
          <w:color w:val="000000" w:themeColor="text1"/>
        </w:rPr>
        <w:t>tener</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proceso:</w:t>
      </w:r>
      <w:r w:rsidRPr="00226FFE">
        <w:rPr>
          <w:rFonts w:ascii="Arial" w:eastAsia="Arial" w:hAnsi="Arial" w:cs="Arial"/>
          <w:color w:val="000000" w:themeColor="text1"/>
        </w:rPr>
        <w:t xml:space="preserve"> </w:t>
      </w:r>
    </w:p>
    <w:p w14:paraId="2023996C" w14:textId="77777777" w:rsidR="00673C94" w:rsidRPr="00226FFE" w:rsidRDefault="00673C94" w:rsidP="00A2346C">
      <w:pPr>
        <w:rPr>
          <w:rFonts w:ascii="Arial" w:eastAsia="Arial" w:hAnsi="Arial" w:cs="Arial"/>
          <w:color w:val="000000" w:themeColor="text1"/>
        </w:rPr>
      </w:pPr>
    </w:p>
    <w:p w14:paraId="10C18F04" w14:textId="77777777" w:rsidR="00673C94" w:rsidRPr="00226FFE" w:rsidRDefault="00673C94" w:rsidP="00A2346C">
      <w:pPr>
        <w:jc w:val="center"/>
        <w:rPr>
          <w:rFonts w:ascii="Arial" w:hAnsi="Arial" w:cs="Arial"/>
          <w:color w:val="000000" w:themeColor="text1"/>
        </w:rPr>
      </w:pPr>
      <m:oMath>
        <m:r>
          <w:rPr>
            <w:rFonts w:ascii="Cambria Math" w:eastAsia="Arial" w:hAnsi="Cambria Math" w:cs="Arial"/>
            <w:color w:val="000000" w:themeColor="text1"/>
          </w:rPr>
          <m:t>CRPC</m:t>
        </m:r>
        <m:r>
          <m:rPr>
            <m:sty m:val="p"/>
          </m:rPr>
          <w:rPr>
            <w:rFonts w:ascii="Cambria Math" w:eastAsia="Arial" w:hAnsi="Cambria Math" w:cs="Arial"/>
            <w:color w:val="000000" w:themeColor="text1"/>
          </w:rPr>
          <m:t>=</m:t>
        </m:r>
        <m:r>
          <w:rPr>
            <w:rFonts w:ascii="Cambria Math" w:eastAsia="Arial" w:hAnsi="Cambria Math" w:cs="Arial"/>
            <w:color w:val="000000" w:themeColor="text1"/>
          </w:rPr>
          <m:t>POE</m:t>
        </m:r>
        <m:r>
          <m:rPr>
            <m:sty m:val="p"/>
          </m:rPr>
          <w:rPr>
            <w:rFonts w:ascii="Cambria Math" w:eastAsia="Arial" w:hAnsi="Cambria Math" w:cs="Arial"/>
            <w:color w:val="000000" w:themeColor="text1"/>
          </w:rPr>
          <m:t>-</m:t>
        </m:r>
        <m:r>
          <w:rPr>
            <w:rFonts w:ascii="Cambria Math" w:eastAsia="Arial" w:hAnsi="Cambria Math" w:cs="Arial"/>
            <w:color w:val="000000" w:themeColor="text1"/>
          </w:rPr>
          <m:t>Anticipo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pago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anticipado</m:t>
        </m:r>
        <m:r>
          <w:rPr>
            <w:rFonts w:ascii="Cambria Math" w:eastAsiaTheme="minorEastAsia" w:hAnsi="Cambria Math" w:cs="Arial"/>
            <w:color w:val="000000" w:themeColor="text1"/>
          </w:rPr>
          <m:t xml:space="preserve"> </m:t>
        </m:r>
      </m:oMath>
      <w:r w:rsidRPr="00226FFE">
        <w:rPr>
          <w:rFonts w:ascii="Arial" w:eastAsia="Arial" w:hAnsi="Arial" w:cs="Arial"/>
          <w:color w:val="000000" w:themeColor="text1"/>
        </w:rPr>
        <w:t xml:space="preserve"> </w:t>
      </w:r>
    </w:p>
    <w:p w14:paraId="6C984A91" w14:textId="77777777" w:rsidR="00673C94" w:rsidRPr="00226FFE" w:rsidRDefault="00673C94" w:rsidP="00A2346C">
      <w:pPr>
        <w:rPr>
          <w:rFonts w:ascii="Arial" w:eastAsia="Arial" w:hAnsi="Arial" w:cs="Arial"/>
          <w:color w:val="000000" w:themeColor="text1"/>
        </w:rPr>
      </w:pPr>
      <w:r w:rsidRPr="00226FFE">
        <w:rPr>
          <w:rFonts w:ascii="Arial" w:hAnsi="Arial" w:cs="Arial"/>
          <w:color w:val="000000" w:themeColor="text1"/>
        </w:rPr>
        <w:t>Donde:</w:t>
      </w:r>
      <w:r w:rsidRPr="00226FFE">
        <w:rPr>
          <w:rFonts w:ascii="Arial" w:eastAsia="Arial" w:hAnsi="Arial" w:cs="Arial"/>
          <w:color w:val="000000" w:themeColor="text1"/>
        </w:rPr>
        <w:t xml:space="preserve"> </w:t>
      </w:r>
    </w:p>
    <w:p w14:paraId="4DB14D84" w14:textId="77777777" w:rsidR="000F56D3" w:rsidRPr="00226FFE" w:rsidRDefault="000F56D3" w:rsidP="00A2346C">
      <w:pPr>
        <w:rPr>
          <w:rFonts w:ascii="Arial" w:eastAsia="Arial" w:hAnsi="Arial" w:cs="Arial"/>
          <w:color w:val="000000" w:themeColor="text1"/>
        </w:rPr>
      </w:pPr>
    </w:p>
    <w:p w14:paraId="29718CC5" w14:textId="77777777" w:rsidR="00673C94" w:rsidRPr="00226FFE" w:rsidRDefault="00673C94" w:rsidP="00A2346C">
      <w:pPr>
        <w:ind w:left="708"/>
        <w:rPr>
          <w:rFonts w:ascii="Arial" w:eastAsia="Arial" w:hAnsi="Arial" w:cs="Arial"/>
          <w:color w:val="000000" w:themeColor="text1"/>
        </w:rPr>
      </w:pPr>
      <w:r w:rsidRPr="00226FFE">
        <w:rPr>
          <w:rFonts w:ascii="Arial" w:hAnsi="Arial" w:cs="Arial"/>
          <w:color w:val="000000" w:themeColor="text1"/>
        </w:rPr>
        <w:t>CRPC</w:t>
      </w:r>
      <w:r w:rsidRPr="00226FFE">
        <w:rPr>
          <w:rFonts w:ascii="Arial" w:eastAsia="Arial" w:hAnsi="Arial" w:cs="Arial"/>
          <w:color w:val="000000" w:themeColor="text1"/>
        </w:rPr>
        <w:t xml:space="preserve"> </w:t>
      </w:r>
      <w:r w:rsidRPr="00226FFE">
        <w:rPr>
          <w:rFonts w:ascii="Arial" w:hAnsi="Arial" w:cs="Arial"/>
          <w:color w:val="000000" w:themeColor="text1"/>
        </w:rPr>
        <w:t>=</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roceso de Contratación</w:t>
      </w:r>
      <w:r w:rsidRPr="00226FFE">
        <w:rPr>
          <w:rFonts w:ascii="Arial" w:eastAsia="Arial" w:hAnsi="Arial" w:cs="Arial"/>
          <w:color w:val="000000" w:themeColor="text1"/>
        </w:rPr>
        <w:t xml:space="preserve"> </w:t>
      </w:r>
    </w:p>
    <w:p w14:paraId="04323138" w14:textId="77777777" w:rsidR="00673C94" w:rsidRPr="00226FFE" w:rsidRDefault="00673C94" w:rsidP="00A2346C">
      <w:pPr>
        <w:ind w:left="708"/>
        <w:jc w:val="both"/>
        <w:rPr>
          <w:rFonts w:ascii="Arial" w:eastAsia="Arial" w:hAnsi="Arial" w:cs="Arial"/>
          <w:color w:val="000000" w:themeColor="text1"/>
        </w:rPr>
      </w:pPr>
      <w:r w:rsidRPr="00226FFE">
        <w:rPr>
          <w:rFonts w:ascii="Arial" w:hAnsi="Arial" w:cs="Arial"/>
          <w:color w:val="000000" w:themeColor="text1"/>
        </w:rPr>
        <w:t>POE</w:t>
      </w:r>
      <w:r w:rsidRPr="00226FFE">
        <w:rPr>
          <w:rFonts w:ascii="Arial" w:eastAsia="Arial" w:hAnsi="Arial" w:cs="Arial"/>
          <w:color w:val="000000" w:themeColor="text1"/>
        </w:rPr>
        <w:t xml:space="preserve"> </w:t>
      </w:r>
      <w:r w:rsidRPr="00226FFE">
        <w:rPr>
          <w:rFonts w:ascii="Arial" w:hAnsi="Arial" w:cs="Arial"/>
          <w:color w:val="000000" w:themeColor="text1"/>
        </w:rPr>
        <w:t>=</w:t>
      </w:r>
      <w:r w:rsidRPr="00226FFE">
        <w:rPr>
          <w:rFonts w:ascii="Arial" w:eastAsia="Arial" w:hAnsi="Arial" w:cs="Arial"/>
          <w:color w:val="000000" w:themeColor="text1"/>
        </w:rPr>
        <w:t xml:space="preserve"> </w:t>
      </w:r>
      <w:r w:rsidRPr="00226FFE">
        <w:rPr>
          <w:rFonts w:ascii="Arial" w:hAnsi="Arial" w:cs="Arial"/>
          <w:color w:val="000000" w:themeColor="text1"/>
        </w:rPr>
        <w:t>Presupuesto</w:t>
      </w:r>
      <w:r w:rsidRPr="00226FFE">
        <w:rPr>
          <w:rFonts w:ascii="Arial" w:eastAsia="Arial" w:hAnsi="Arial" w:cs="Arial"/>
          <w:color w:val="000000" w:themeColor="text1"/>
        </w:rPr>
        <w:t xml:space="preserve"> </w:t>
      </w:r>
      <w:r w:rsidRPr="00226FFE">
        <w:rPr>
          <w:rFonts w:ascii="Arial" w:hAnsi="Arial" w:cs="Arial"/>
          <w:color w:val="000000" w:themeColor="text1"/>
        </w:rPr>
        <w:t>oficial estimado</w:t>
      </w:r>
    </w:p>
    <w:p w14:paraId="7196D16F" w14:textId="77777777" w:rsidR="000F56D3" w:rsidRPr="00226FFE" w:rsidRDefault="000F56D3" w:rsidP="00A2346C">
      <w:pPr>
        <w:jc w:val="both"/>
        <w:rPr>
          <w:rFonts w:ascii="Arial" w:hAnsi="Arial" w:cs="Arial"/>
          <w:color w:val="000000" w:themeColor="text1"/>
        </w:rPr>
      </w:pPr>
    </w:p>
    <w:p w14:paraId="1496E80B" w14:textId="214866A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plazo</w:t>
      </w:r>
      <w:r w:rsidRPr="00226FFE">
        <w:rPr>
          <w:rFonts w:ascii="Arial" w:eastAsia="Arial" w:hAnsi="Arial" w:cs="Arial"/>
          <w:color w:val="000000" w:themeColor="text1"/>
        </w:rPr>
        <w:t xml:space="preserve"> </w:t>
      </w:r>
      <w:r w:rsidRPr="00226FFE">
        <w:rPr>
          <w:rFonts w:ascii="Arial" w:hAnsi="Arial" w:cs="Arial"/>
          <w:color w:val="000000" w:themeColor="text1"/>
        </w:rPr>
        <w:t>estimado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mayor</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12</w:t>
      </w:r>
      <w:r w:rsidRPr="00226FFE">
        <w:rPr>
          <w:rFonts w:ascii="Arial" w:eastAsia="Arial" w:hAnsi="Arial" w:cs="Arial"/>
          <w:color w:val="000000" w:themeColor="text1"/>
        </w:rPr>
        <w:t xml:space="preserve"> </w:t>
      </w:r>
      <w:r w:rsidRPr="00226FFE">
        <w:rPr>
          <w:rFonts w:ascii="Arial" w:hAnsi="Arial" w:cs="Arial"/>
          <w:color w:val="000000" w:themeColor="text1"/>
        </w:rPr>
        <w:t>meses</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cálculo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CRPC</w:t>
      </w:r>
      <w:r w:rsidRPr="00226FFE">
        <w:rPr>
          <w:rFonts w:ascii="Arial" w:eastAsia="Arial" w:hAnsi="Arial" w:cs="Arial"/>
          <w:color w:val="000000" w:themeColor="text1"/>
        </w:rPr>
        <w:t xml:space="preserve"> </w:t>
      </w:r>
      <w:r w:rsidRPr="00226FFE">
        <w:rPr>
          <w:rFonts w:ascii="Arial" w:hAnsi="Arial" w:cs="Arial"/>
          <w:color w:val="000000" w:themeColor="text1"/>
        </w:rPr>
        <w:t>deberá</w:t>
      </w:r>
      <w:r w:rsidRPr="00226FFE">
        <w:rPr>
          <w:rFonts w:ascii="Arial" w:eastAsia="Arial" w:hAnsi="Arial" w:cs="Arial"/>
          <w:color w:val="000000" w:themeColor="text1"/>
        </w:rPr>
        <w:t xml:space="preserve"> </w:t>
      </w:r>
      <w:r w:rsidRPr="00226FFE">
        <w:rPr>
          <w:rFonts w:ascii="Arial" w:hAnsi="Arial" w:cs="Arial"/>
          <w:color w:val="000000" w:themeColor="text1"/>
        </w:rPr>
        <w:t>tener</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proceso:</w:t>
      </w:r>
      <w:r w:rsidRPr="00226FFE">
        <w:rPr>
          <w:rFonts w:ascii="Arial" w:eastAsia="Arial" w:hAnsi="Arial" w:cs="Arial"/>
          <w:color w:val="000000" w:themeColor="text1"/>
        </w:rPr>
        <w:t xml:space="preserve"> </w:t>
      </w:r>
    </w:p>
    <w:p w14:paraId="7C50B866" w14:textId="77777777" w:rsidR="00673C94" w:rsidRPr="00226FFE" w:rsidRDefault="00673C94" w:rsidP="00A2346C">
      <w:pPr>
        <w:rPr>
          <w:rFonts w:ascii="Arial" w:hAnsi="Arial" w:cs="Arial"/>
          <w:color w:val="000000" w:themeColor="text1"/>
        </w:rPr>
      </w:pPr>
    </w:p>
    <w:p w14:paraId="3FBF090E" w14:textId="77777777" w:rsidR="00673C94" w:rsidRPr="00226FFE" w:rsidRDefault="00673C94" w:rsidP="00A2346C">
      <w:pPr>
        <w:jc w:val="center"/>
        <w:rPr>
          <w:rFonts w:ascii="Arial" w:hAnsi="Arial" w:cs="Arial"/>
          <w:color w:val="000000" w:themeColor="text1"/>
        </w:rPr>
      </w:pPr>
      <m:oMath>
        <m:r>
          <m:rPr>
            <m:sty m:val="p"/>
          </m:rPr>
          <w:rPr>
            <w:rFonts w:ascii="Cambria Math" w:hAnsi="Cambria Math" w:cs="Arial"/>
            <w:color w:val="000000" w:themeColor="text1"/>
          </w:rPr>
          <m:t>CRPC=</m:t>
        </m:r>
        <m:f>
          <m:fPr>
            <m:ctrlPr>
              <w:rPr>
                <w:rFonts w:ascii="Cambria Math" w:hAnsi="Cambria Math" w:cs="Arial"/>
                <w:bCs/>
                <w:color w:val="000000" w:themeColor="text1"/>
              </w:rPr>
            </m:ctrlPr>
          </m:fPr>
          <m:num>
            <m:r>
              <m:rPr>
                <m:sty m:val="p"/>
              </m:rPr>
              <w:rPr>
                <w:rFonts w:ascii="Cambria Math" w:hAnsi="Cambria Math" w:cs="Arial"/>
                <w:color w:val="000000" w:themeColor="text1"/>
              </w:rPr>
              <m:t>POE-Anticipo o pago anticipado</m:t>
            </m:r>
          </m:num>
          <m:den>
            <m:r>
              <m:rPr>
                <m:sty m:val="p"/>
              </m:rPr>
              <w:rPr>
                <w:rFonts w:ascii="Cambria Math" w:hAnsi="Cambria Math" w:cs="Arial"/>
                <w:color w:val="000000" w:themeColor="text1"/>
              </w:rPr>
              <m:t>Plazo estimado (meses)</m:t>
            </m:r>
          </m:den>
        </m:f>
        <m:r>
          <w:rPr>
            <w:rFonts w:ascii="Cambria Math" w:hAnsi="Cambria Math" w:cs="Arial"/>
            <w:color w:val="000000" w:themeColor="text1"/>
          </w:rPr>
          <m:t>*12</m:t>
        </m:r>
      </m:oMath>
      <w:r w:rsidRPr="00226FFE" w:rsidDel="000D77EF">
        <w:rPr>
          <w:rFonts w:ascii="Arial" w:eastAsia="Arial" w:hAnsi="Arial" w:cs="Arial"/>
          <w:color w:val="000000" w:themeColor="text1"/>
        </w:rPr>
        <w:t xml:space="preserve"> </w:t>
      </w:r>
    </w:p>
    <w:p w14:paraId="690C4EF7" w14:textId="77777777" w:rsidR="007D3624" w:rsidRPr="00226FFE" w:rsidRDefault="007D3624" w:rsidP="00A2346C">
      <w:pPr>
        <w:jc w:val="both"/>
        <w:rPr>
          <w:rFonts w:ascii="Arial" w:hAnsi="Arial" w:cs="Arial"/>
          <w:color w:val="000000" w:themeColor="text1"/>
        </w:rPr>
      </w:pPr>
      <w:bookmarkStart w:id="457" w:name="_Toc32147363"/>
      <w:bookmarkStart w:id="458" w:name="_Toc230250754"/>
    </w:p>
    <w:p w14:paraId="75D9C902" w14:textId="18D61C67" w:rsidR="00673C94" w:rsidRPr="00226FFE" w:rsidRDefault="00673C94" w:rsidP="00A2346C">
      <w:pPr>
        <w:jc w:val="both"/>
        <w:rPr>
          <w:rFonts w:ascii="Arial" w:eastAsia="Arial" w:hAnsi="Arial" w:cs="Arial"/>
          <w:b/>
          <w:color w:val="000000" w:themeColor="text1"/>
          <w:lang w:val="es-CO"/>
        </w:rPr>
      </w:pPr>
      <w:r w:rsidRPr="00226FFE">
        <w:rPr>
          <w:rFonts w:ascii="Arial" w:eastAsia="Arial" w:hAnsi="Arial" w:cs="Arial"/>
          <w:b/>
          <w:color w:val="000000" w:themeColor="text1"/>
          <w:lang w:val="es-CO"/>
        </w:rPr>
        <w:t>CÁLCULO DE LA CAPACIDAD RESIDUAL DEL PROPONENTE (CRP)</w:t>
      </w:r>
      <w:bookmarkEnd w:id="457"/>
      <w:bookmarkEnd w:id="458"/>
    </w:p>
    <w:p w14:paraId="2889BD72" w14:textId="77777777" w:rsidR="000F56D3" w:rsidRPr="00226FFE" w:rsidRDefault="000F56D3" w:rsidP="00A2346C">
      <w:pPr>
        <w:jc w:val="both"/>
        <w:rPr>
          <w:rFonts w:ascii="Arial" w:hAnsi="Arial" w:cs="Arial"/>
          <w:color w:val="000000" w:themeColor="text1"/>
        </w:rPr>
      </w:pPr>
    </w:p>
    <w:p w14:paraId="3F014065" w14:textId="25F7A536"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calculará</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manera:</w:t>
      </w:r>
    </w:p>
    <w:p w14:paraId="2E104779" w14:textId="77777777" w:rsidR="00673C94" w:rsidRPr="00226FFE" w:rsidRDefault="00673C94" w:rsidP="00A2346C">
      <w:pPr>
        <w:rPr>
          <w:rFonts w:ascii="Arial" w:eastAsiaTheme="minorEastAsia" w:hAnsi="Arial" w:cs="Arial"/>
          <w:i/>
          <w:color w:val="000000" w:themeColor="text1"/>
        </w:rPr>
      </w:pPr>
      <m:oMathPara>
        <m:oMath>
          <m:r>
            <w:rPr>
              <w:rFonts w:ascii="Cambria Math" w:eastAsiaTheme="minorEastAsia" w:hAnsi="Cambria Math" w:cs="Arial"/>
              <w:color w:val="000000" w:themeColor="text1"/>
            </w:rPr>
            <m:t>CRP=</m:t>
          </m:r>
          <m:r>
            <w:rPr>
              <w:rFonts w:ascii="Cambria Math" w:hAnsi="Cambria Math" w:cs="Arial"/>
              <w:color w:val="000000" w:themeColor="text1"/>
            </w:rPr>
            <m:t>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rPr>
                    <m:t>(E+CT+CF)</m:t>
                  </m:r>
                </m:num>
                <m:den>
                  <m:r>
                    <w:rPr>
                      <w:rFonts w:ascii="Cambria Math" w:hAnsi="Cambria Math" w:cs="Arial"/>
                      <w:color w:val="000000" w:themeColor="text1"/>
                    </w:rPr>
                    <m:t>100</m:t>
                  </m:r>
                </m:den>
              </m:f>
            </m:e>
          </m:d>
          <m:r>
            <w:rPr>
              <w:rFonts w:ascii="Cambria Math" w:hAnsi="Cambria Math" w:cs="Arial"/>
              <w:color w:val="000000" w:themeColor="text1"/>
            </w:rPr>
            <m:t>-SCE</m:t>
          </m:r>
        </m:oMath>
      </m:oMathPara>
    </w:p>
    <w:p w14:paraId="4192AC32"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t>En</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donde:</w:t>
      </w:r>
      <w:r w:rsidRPr="00226FFE">
        <w:rPr>
          <w:rFonts w:ascii="Arial" w:eastAsia="Arial,Calibri" w:hAnsi="Arial" w:cs="Arial"/>
          <w:color w:val="000000" w:themeColor="text1"/>
          <w:sz w:val="24"/>
          <w:szCs w:val="24"/>
        </w:rPr>
        <w:t xml:space="preserve"> </w:t>
      </w:r>
    </w:p>
    <w:p w14:paraId="68B265BF" w14:textId="77777777" w:rsidR="000F56D3" w:rsidRPr="00226FFE" w:rsidRDefault="000F56D3" w:rsidP="00A2346C">
      <w:pPr>
        <w:pStyle w:val="Sinespaciado"/>
        <w:rPr>
          <w:rFonts w:ascii="Arial" w:eastAsia="Arial,Calibri" w:hAnsi="Arial" w:cs="Arial"/>
          <w:color w:val="000000" w:themeColor="text1"/>
          <w:sz w:val="24"/>
          <w:szCs w:val="24"/>
        </w:rPr>
      </w:pPr>
    </w:p>
    <w:p w14:paraId="32E4DFB1"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lastRenderedPageBreak/>
        <w:t>CRP</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Capacidad</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residual</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del</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Proponente</w:t>
      </w:r>
      <w:r w:rsidRPr="00226FFE">
        <w:rPr>
          <w:rFonts w:ascii="Arial" w:eastAsia="Arial,Calibri" w:hAnsi="Arial" w:cs="Arial"/>
          <w:color w:val="000000" w:themeColor="text1"/>
          <w:sz w:val="24"/>
          <w:szCs w:val="24"/>
        </w:rPr>
        <w:t xml:space="preserve"> </w:t>
      </w:r>
    </w:p>
    <w:p w14:paraId="116667DD"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t>CO</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Capacidad</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de</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Organización</w:t>
      </w:r>
      <w:r w:rsidRPr="00226FFE">
        <w:rPr>
          <w:rFonts w:ascii="Arial" w:eastAsia="Arial,Calibri" w:hAnsi="Arial" w:cs="Arial"/>
          <w:color w:val="000000" w:themeColor="text1"/>
          <w:sz w:val="24"/>
          <w:szCs w:val="24"/>
        </w:rPr>
        <w:t xml:space="preserve"> </w:t>
      </w:r>
    </w:p>
    <w:p w14:paraId="20AB459B"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t>E</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Experiencia</w:t>
      </w:r>
    </w:p>
    <w:p w14:paraId="659A0740"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t>CT</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Capacidad</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Técnica</w:t>
      </w:r>
    </w:p>
    <w:p w14:paraId="61150813"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t>CF</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Capacidad</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Financiera</w:t>
      </w:r>
    </w:p>
    <w:p w14:paraId="7EE3BB55" w14:textId="77777777" w:rsidR="00673C94" w:rsidRPr="00226FFE" w:rsidRDefault="00673C94" w:rsidP="00A2346C">
      <w:pPr>
        <w:pStyle w:val="Sinespaciado"/>
        <w:rPr>
          <w:rFonts w:ascii="Arial" w:eastAsia="Arial,Calibri" w:hAnsi="Arial" w:cs="Arial"/>
          <w:color w:val="000000" w:themeColor="text1"/>
          <w:sz w:val="24"/>
          <w:szCs w:val="24"/>
        </w:rPr>
      </w:pPr>
      <w:r w:rsidRPr="00226FFE">
        <w:rPr>
          <w:rFonts w:ascii="Arial" w:eastAsia="Arial" w:hAnsi="Arial" w:cs="Arial"/>
          <w:color w:val="000000" w:themeColor="text1"/>
          <w:sz w:val="24"/>
          <w:szCs w:val="24"/>
        </w:rPr>
        <w:t>SCE</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w:t>
      </w:r>
      <w:r w:rsidRPr="00226FFE">
        <w:rPr>
          <w:rFonts w:ascii="Arial" w:eastAsia="Arial,Calibri" w:hAnsi="Arial" w:cs="Arial"/>
          <w:color w:val="000000" w:themeColor="text1"/>
          <w:sz w:val="24"/>
          <w:szCs w:val="24"/>
        </w:rPr>
        <w:t xml:space="preserve"> </w:t>
      </w:r>
      <w:r w:rsidRPr="00226FFE">
        <w:rPr>
          <w:rFonts w:ascii="Arial" w:eastAsiaTheme="minorHAnsi" w:hAnsi="Arial" w:cs="Arial"/>
          <w:color w:val="000000" w:themeColor="text1"/>
          <w:sz w:val="24"/>
          <w:szCs w:val="24"/>
        </w:rPr>
        <w:tab/>
      </w:r>
      <w:r w:rsidRPr="00226FFE">
        <w:rPr>
          <w:rFonts w:ascii="Arial" w:eastAsia="Arial" w:hAnsi="Arial" w:cs="Arial"/>
          <w:color w:val="000000" w:themeColor="text1"/>
          <w:sz w:val="24"/>
          <w:szCs w:val="24"/>
        </w:rPr>
        <w:t>Saldos</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de</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Contratos</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en</w:t>
      </w:r>
      <w:r w:rsidRPr="00226FFE">
        <w:rPr>
          <w:rFonts w:ascii="Arial" w:eastAsia="Arial,Calibri" w:hAnsi="Arial" w:cs="Arial"/>
          <w:color w:val="000000" w:themeColor="text1"/>
          <w:sz w:val="24"/>
          <w:szCs w:val="24"/>
        </w:rPr>
        <w:t xml:space="preserve"> </w:t>
      </w:r>
      <w:r w:rsidRPr="00226FFE">
        <w:rPr>
          <w:rFonts w:ascii="Arial" w:eastAsia="Arial" w:hAnsi="Arial" w:cs="Arial"/>
          <w:color w:val="000000" w:themeColor="text1"/>
          <w:sz w:val="24"/>
          <w:szCs w:val="24"/>
        </w:rPr>
        <w:t>Ejecución</w:t>
      </w:r>
    </w:p>
    <w:p w14:paraId="52845FB5" w14:textId="77777777" w:rsidR="00226FFE" w:rsidRPr="00226FFE" w:rsidRDefault="00226FFE" w:rsidP="00A2346C">
      <w:pPr>
        <w:jc w:val="both"/>
        <w:rPr>
          <w:rFonts w:ascii="Arial" w:hAnsi="Arial" w:cs="Arial"/>
          <w:color w:val="000000" w:themeColor="text1"/>
        </w:rPr>
      </w:pPr>
    </w:p>
    <w:p w14:paraId="0196A471" w14:textId="07C959BD"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CRP</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P</w:t>
      </w:r>
      <w:r w:rsidRPr="00226FFE">
        <w:rPr>
          <w:rFonts w:ascii="Arial" w:hAnsi="Arial" w:cs="Arial"/>
          <w:color w:val="000000" w:themeColor="text1"/>
        </w:rPr>
        <w:t>lural</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suma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cada</w:t>
      </w:r>
      <w:r w:rsidRPr="00226FFE">
        <w:rPr>
          <w:rFonts w:ascii="Arial" w:eastAsia="Arial," w:hAnsi="Arial" w:cs="Arial"/>
          <w:color w:val="000000" w:themeColor="text1"/>
        </w:rPr>
        <w:t xml:space="preserve"> </w:t>
      </w:r>
      <w:r w:rsidRPr="00226FFE">
        <w:rPr>
          <w:rFonts w:ascii="Arial" w:hAnsi="Arial" w:cs="Arial"/>
          <w:color w:val="000000" w:themeColor="text1"/>
        </w:rPr>
        <w:t>uno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sus</w:t>
      </w:r>
      <w:r w:rsidRPr="00226FFE">
        <w:rPr>
          <w:rFonts w:ascii="Arial" w:eastAsia="Arial," w:hAnsi="Arial" w:cs="Arial"/>
          <w:color w:val="000000" w:themeColor="text1"/>
        </w:rPr>
        <w:t xml:space="preserve"> </w:t>
      </w:r>
      <w:r w:rsidRPr="00226FFE">
        <w:rPr>
          <w:rFonts w:ascii="Arial" w:hAnsi="Arial" w:cs="Arial"/>
          <w:color w:val="000000" w:themeColor="text1"/>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9C3AAEE" w14:textId="77777777" w:rsidR="000F56D3" w:rsidRPr="00226FFE" w:rsidRDefault="000F56D3" w:rsidP="00A2346C">
      <w:pPr>
        <w:jc w:val="both"/>
        <w:rPr>
          <w:rFonts w:ascii="Arial" w:eastAsia="Arial," w:hAnsi="Arial" w:cs="Arial"/>
          <w:color w:val="000000" w:themeColor="text1"/>
        </w:rPr>
      </w:pPr>
    </w:p>
    <w:p w14:paraId="0B2F4092" w14:textId="77777777" w:rsidR="00673C94" w:rsidRPr="00226FFE" w:rsidRDefault="00673C94" w:rsidP="00A2346C">
      <w:pPr>
        <w:rPr>
          <w:rFonts w:ascii="Arial" w:hAnsi="Arial" w:cs="Arial"/>
          <w:color w:val="000000" w:themeColor="text1"/>
        </w:rPr>
      </w:pP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cada</w:t>
      </w:r>
      <w:r w:rsidRPr="00226FFE">
        <w:rPr>
          <w:rFonts w:ascii="Arial" w:eastAsia="Arial," w:hAnsi="Arial" w:cs="Arial"/>
          <w:color w:val="000000" w:themeColor="text1"/>
        </w:rPr>
        <w:t xml:space="preserve"> </w:t>
      </w:r>
      <w:r w:rsidRPr="00226FFE">
        <w:rPr>
          <w:rFonts w:ascii="Arial" w:hAnsi="Arial" w:cs="Arial"/>
          <w:color w:val="000000" w:themeColor="text1"/>
        </w:rPr>
        <w:t>uno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factores</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le</w:t>
      </w:r>
      <w:r w:rsidRPr="00226FFE">
        <w:rPr>
          <w:rFonts w:ascii="Arial" w:eastAsia="Arial," w:hAnsi="Arial" w:cs="Arial"/>
          <w:color w:val="000000" w:themeColor="text1"/>
        </w:rPr>
        <w:t xml:space="preserve"> </w:t>
      </w:r>
      <w:r w:rsidRPr="00226FFE">
        <w:rPr>
          <w:rFonts w:ascii="Arial" w:hAnsi="Arial" w:cs="Arial"/>
          <w:color w:val="000000" w:themeColor="text1"/>
        </w:rPr>
        <w:t>asigna</w:t>
      </w:r>
      <w:r w:rsidRPr="00226FFE">
        <w:rPr>
          <w:rFonts w:ascii="Arial" w:eastAsia="Arial," w:hAnsi="Arial" w:cs="Arial"/>
          <w:color w:val="000000" w:themeColor="text1"/>
        </w:rPr>
        <w:t xml:space="preserve"> </w:t>
      </w:r>
      <w:r w:rsidRPr="00226FFE">
        <w:rPr>
          <w:rFonts w:ascii="Arial" w:hAnsi="Arial" w:cs="Arial"/>
          <w:color w:val="000000" w:themeColor="text1"/>
        </w:rPr>
        <w:t>máximo</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puntaje:</w:t>
      </w:r>
    </w:p>
    <w:p w14:paraId="0A076960" w14:textId="77777777" w:rsidR="000F56D3" w:rsidRPr="00226FFE" w:rsidRDefault="000F56D3" w:rsidP="00A2346C">
      <w:pPr>
        <w:rPr>
          <w:rFonts w:ascii="Arial" w:eastAsia="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2218"/>
      </w:tblGrid>
      <w:tr w:rsidR="00673C94" w:rsidRPr="00226FFE" w14:paraId="71A2FB8E" w14:textId="77777777" w:rsidTr="000F56D3">
        <w:trPr>
          <w:trHeight w:val="397"/>
          <w:tblHeader/>
          <w:jc w:val="center"/>
        </w:trPr>
        <w:tc>
          <w:tcPr>
            <w:tcW w:w="2739" w:type="dxa"/>
            <w:shd w:val="clear" w:color="auto" w:fill="AEAAAA" w:themeFill="background2" w:themeFillShade="BF"/>
            <w:vAlign w:val="center"/>
            <w:hideMark/>
          </w:tcPr>
          <w:p w14:paraId="2ECCD963"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Factor</w:t>
            </w:r>
          </w:p>
        </w:tc>
        <w:tc>
          <w:tcPr>
            <w:tcW w:w="2218" w:type="dxa"/>
            <w:shd w:val="clear" w:color="auto" w:fill="AEAAAA" w:themeFill="background2" w:themeFillShade="BF"/>
            <w:vAlign w:val="center"/>
            <w:hideMark/>
          </w:tcPr>
          <w:p w14:paraId="03BC80B9"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Puntaje</w:t>
            </w:r>
            <w:r w:rsidRPr="00226FFE">
              <w:rPr>
                <w:rFonts w:ascii="Arial" w:eastAsia="Arial" w:hAnsi="Arial" w:cs="Arial"/>
                <w:b/>
              </w:rPr>
              <w:t xml:space="preserve"> </w:t>
            </w:r>
            <w:r w:rsidRPr="00226FFE">
              <w:rPr>
                <w:rFonts w:ascii="Arial" w:hAnsi="Arial" w:cs="Arial"/>
                <w:b/>
              </w:rPr>
              <w:t>máximo</w:t>
            </w:r>
          </w:p>
        </w:tc>
      </w:tr>
      <w:tr w:rsidR="00673C94" w:rsidRPr="00226FFE" w14:paraId="6E321312" w14:textId="77777777" w:rsidTr="000F56D3">
        <w:trPr>
          <w:trHeight w:val="20"/>
          <w:jc w:val="center"/>
        </w:trPr>
        <w:tc>
          <w:tcPr>
            <w:tcW w:w="2739" w:type="dxa"/>
            <w:hideMark/>
          </w:tcPr>
          <w:p w14:paraId="14995D94" w14:textId="77777777" w:rsidR="00673C94" w:rsidRPr="00226FFE" w:rsidRDefault="00673C94" w:rsidP="00A2346C">
            <w:pPr>
              <w:autoSpaceDE w:val="0"/>
              <w:autoSpaceDN w:val="0"/>
              <w:adjustRightInd w:val="0"/>
              <w:rPr>
                <w:rFonts w:ascii="Arial" w:eastAsia="Arial" w:hAnsi="Arial" w:cs="Arial"/>
                <w:color w:val="000000" w:themeColor="text1"/>
              </w:rPr>
            </w:pPr>
            <w:r w:rsidRPr="00226FFE">
              <w:rPr>
                <w:rFonts w:ascii="Arial" w:hAnsi="Arial" w:cs="Arial"/>
                <w:color w:val="000000" w:themeColor="text1"/>
              </w:rPr>
              <w:t>Experiencia</w:t>
            </w:r>
            <w:r w:rsidRPr="00226FFE">
              <w:rPr>
                <w:rFonts w:ascii="Arial" w:eastAsia="Arial" w:hAnsi="Arial" w:cs="Arial"/>
                <w:color w:val="000000" w:themeColor="text1"/>
              </w:rPr>
              <w:t xml:space="preserve"> </w:t>
            </w:r>
            <w:r w:rsidRPr="00226FFE">
              <w:rPr>
                <w:rFonts w:ascii="Arial" w:hAnsi="Arial" w:cs="Arial"/>
                <w:color w:val="000000" w:themeColor="text1"/>
              </w:rPr>
              <w:t>(E)</w:t>
            </w:r>
          </w:p>
        </w:tc>
        <w:tc>
          <w:tcPr>
            <w:tcW w:w="2218" w:type="dxa"/>
            <w:vAlign w:val="center"/>
            <w:hideMark/>
          </w:tcPr>
          <w:p w14:paraId="5AA7B0AF"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120</w:t>
            </w:r>
          </w:p>
        </w:tc>
      </w:tr>
      <w:tr w:rsidR="00673C94" w:rsidRPr="00226FFE" w14:paraId="098076EC" w14:textId="77777777" w:rsidTr="000F56D3">
        <w:trPr>
          <w:trHeight w:val="20"/>
          <w:jc w:val="center"/>
        </w:trPr>
        <w:tc>
          <w:tcPr>
            <w:tcW w:w="2739" w:type="dxa"/>
            <w:hideMark/>
          </w:tcPr>
          <w:p w14:paraId="12129027" w14:textId="77777777" w:rsidR="00673C94" w:rsidRPr="00226FFE" w:rsidRDefault="00673C94" w:rsidP="00A2346C">
            <w:pPr>
              <w:autoSpaceDE w:val="0"/>
              <w:autoSpaceDN w:val="0"/>
              <w:adjustRightInd w:val="0"/>
              <w:rPr>
                <w:rFonts w:ascii="Arial" w:eastAsia="Arial" w:hAnsi="Arial" w:cs="Arial"/>
                <w:color w:val="000000" w:themeColor="text1"/>
              </w:rPr>
            </w:pP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financiera</w:t>
            </w:r>
            <w:r w:rsidRPr="00226FFE">
              <w:rPr>
                <w:rFonts w:ascii="Arial" w:eastAsia="Arial" w:hAnsi="Arial" w:cs="Arial"/>
                <w:color w:val="000000" w:themeColor="text1"/>
              </w:rPr>
              <w:t xml:space="preserve"> </w:t>
            </w:r>
            <w:r w:rsidRPr="00226FFE">
              <w:rPr>
                <w:rFonts w:ascii="Arial" w:hAnsi="Arial" w:cs="Arial"/>
                <w:color w:val="000000" w:themeColor="text1"/>
              </w:rPr>
              <w:t>(CF)</w:t>
            </w:r>
            <w:r w:rsidRPr="00226FFE">
              <w:rPr>
                <w:rFonts w:ascii="Arial" w:eastAsia="Arial" w:hAnsi="Arial" w:cs="Arial"/>
                <w:color w:val="000000" w:themeColor="text1"/>
              </w:rPr>
              <w:t xml:space="preserve"> </w:t>
            </w:r>
          </w:p>
        </w:tc>
        <w:tc>
          <w:tcPr>
            <w:tcW w:w="2218" w:type="dxa"/>
            <w:vAlign w:val="center"/>
            <w:hideMark/>
          </w:tcPr>
          <w:p w14:paraId="6D30F052"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40</w:t>
            </w:r>
          </w:p>
        </w:tc>
      </w:tr>
      <w:tr w:rsidR="00673C94" w:rsidRPr="00226FFE" w14:paraId="2EAC0908" w14:textId="77777777" w:rsidTr="000F56D3">
        <w:trPr>
          <w:trHeight w:val="20"/>
          <w:jc w:val="center"/>
        </w:trPr>
        <w:tc>
          <w:tcPr>
            <w:tcW w:w="2739" w:type="dxa"/>
            <w:hideMark/>
          </w:tcPr>
          <w:p w14:paraId="205EFC66" w14:textId="77777777" w:rsidR="00673C94" w:rsidRPr="00226FFE" w:rsidRDefault="00673C94" w:rsidP="00A2346C">
            <w:pPr>
              <w:autoSpaceDE w:val="0"/>
              <w:autoSpaceDN w:val="0"/>
              <w:adjustRightInd w:val="0"/>
              <w:rPr>
                <w:rFonts w:ascii="Arial" w:eastAsia="Arial" w:hAnsi="Arial" w:cs="Arial"/>
                <w:color w:val="000000" w:themeColor="text1"/>
              </w:rPr>
            </w:pP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técnica</w:t>
            </w:r>
            <w:r w:rsidRPr="00226FFE">
              <w:rPr>
                <w:rFonts w:ascii="Arial" w:eastAsia="Arial" w:hAnsi="Arial" w:cs="Arial"/>
                <w:color w:val="000000" w:themeColor="text1"/>
              </w:rPr>
              <w:t xml:space="preserve"> </w:t>
            </w:r>
            <w:r w:rsidRPr="00226FFE">
              <w:rPr>
                <w:rFonts w:ascii="Arial" w:hAnsi="Arial" w:cs="Arial"/>
                <w:color w:val="000000" w:themeColor="text1"/>
              </w:rPr>
              <w:t>(CT)</w:t>
            </w:r>
            <w:r w:rsidRPr="00226FFE">
              <w:rPr>
                <w:rFonts w:ascii="Arial" w:eastAsia="Arial" w:hAnsi="Arial" w:cs="Arial"/>
                <w:color w:val="000000" w:themeColor="text1"/>
              </w:rPr>
              <w:t xml:space="preserve"> </w:t>
            </w:r>
          </w:p>
        </w:tc>
        <w:tc>
          <w:tcPr>
            <w:tcW w:w="2218" w:type="dxa"/>
            <w:vAlign w:val="center"/>
            <w:hideMark/>
          </w:tcPr>
          <w:p w14:paraId="7705A586"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40</w:t>
            </w:r>
          </w:p>
        </w:tc>
      </w:tr>
      <w:tr w:rsidR="00673C94" w:rsidRPr="00714BAB" w14:paraId="0E337B6D" w14:textId="77777777" w:rsidTr="000F56D3">
        <w:trPr>
          <w:trHeight w:val="20"/>
          <w:jc w:val="center"/>
        </w:trPr>
        <w:tc>
          <w:tcPr>
            <w:tcW w:w="2739" w:type="dxa"/>
            <w:hideMark/>
          </w:tcPr>
          <w:p w14:paraId="18E33B6B" w14:textId="6219529A" w:rsidR="00673C94" w:rsidRPr="00226FFE" w:rsidRDefault="00673C94" w:rsidP="000F56D3">
            <w:pPr>
              <w:autoSpaceDE w:val="0"/>
              <w:autoSpaceDN w:val="0"/>
              <w:adjustRightInd w:val="0"/>
              <w:jc w:val="center"/>
              <w:rPr>
                <w:rFonts w:ascii="Arial" w:eastAsia="Arial" w:hAnsi="Arial" w:cs="Arial"/>
                <w:b/>
                <w:color w:val="000000" w:themeColor="text1"/>
              </w:rPr>
            </w:pPr>
            <w:r w:rsidRPr="00226FFE">
              <w:rPr>
                <w:rFonts w:ascii="Arial" w:hAnsi="Arial" w:cs="Arial"/>
                <w:b/>
                <w:color w:val="000000" w:themeColor="text1"/>
              </w:rPr>
              <w:t>Total</w:t>
            </w:r>
          </w:p>
        </w:tc>
        <w:tc>
          <w:tcPr>
            <w:tcW w:w="2218" w:type="dxa"/>
            <w:vAlign w:val="center"/>
            <w:hideMark/>
          </w:tcPr>
          <w:p w14:paraId="606B4499" w14:textId="77777777" w:rsidR="00673C94" w:rsidRPr="00226FFE" w:rsidRDefault="00673C94" w:rsidP="00A2346C">
            <w:pPr>
              <w:autoSpaceDE w:val="0"/>
              <w:autoSpaceDN w:val="0"/>
              <w:adjustRightInd w:val="0"/>
              <w:jc w:val="center"/>
              <w:rPr>
                <w:rFonts w:ascii="Arial" w:eastAsia="Arial" w:hAnsi="Arial" w:cs="Arial"/>
                <w:b/>
                <w:color w:val="000000" w:themeColor="text1"/>
              </w:rPr>
            </w:pPr>
            <w:r w:rsidRPr="00226FFE">
              <w:rPr>
                <w:rFonts w:ascii="Arial" w:hAnsi="Arial" w:cs="Arial"/>
                <w:b/>
                <w:color w:val="000000" w:themeColor="text1"/>
              </w:rPr>
              <w:t>200</w:t>
            </w:r>
          </w:p>
        </w:tc>
      </w:tr>
    </w:tbl>
    <w:p w14:paraId="6812AFE7" w14:textId="77777777" w:rsidR="00673C94" w:rsidRPr="00714BAB" w:rsidRDefault="00673C94" w:rsidP="00A2346C">
      <w:pPr>
        <w:jc w:val="both"/>
        <w:rPr>
          <w:rFonts w:ascii="Arial" w:eastAsiaTheme="minorEastAsia" w:hAnsi="Arial" w:cs="Arial"/>
          <w:highlight w:val="red"/>
        </w:rPr>
      </w:pPr>
    </w:p>
    <w:p w14:paraId="2FF330AC" w14:textId="77777777" w:rsidR="00673C94" w:rsidRPr="00226FFE" w:rsidRDefault="00673C94" w:rsidP="00A2346C">
      <w:pPr>
        <w:jc w:val="both"/>
        <w:rPr>
          <w:rFonts w:ascii="Arial" w:hAnsi="Arial" w:cs="Arial"/>
          <w:color w:val="000000" w:themeColor="text1"/>
          <w:shd w:val="clear" w:color="auto" w:fill="FFFFFF"/>
        </w:rPr>
      </w:pPr>
      <w:r w:rsidRPr="00226FFE">
        <w:rPr>
          <w:rFonts w:ascii="Arial" w:eastAsiaTheme="minorEastAsia" w:hAnsi="Arial" w:cs="Arial"/>
          <w:color w:val="000000" w:themeColor="text1"/>
        </w:rPr>
        <w:t xml:space="preserve">[Se recomienda el uso de la aplicación para establecer la capacidad residual, de Colombia Compra Eficiente, disponible en la página web: </w:t>
      </w:r>
      <w:hyperlink r:id="rId12" w:history="1">
        <w:r w:rsidRPr="00226FFE">
          <w:rPr>
            <w:rStyle w:val="Hipervnculo"/>
            <w:rFonts w:ascii="Arial" w:eastAsiaTheme="minorEastAsia" w:hAnsi="Arial" w:cs="Arial"/>
          </w:rPr>
          <w:t>https://www.colombiacompra.gov.co/manuales-guias-y-pliegos-tipo/manuales-y-guias</w:t>
        </w:r>
        <w:r w:rsidRPr="00226FFE">
          <w:rPr>
            <w:rStyle w:val="Hipervnculo"/>
            <w:rFonts w:ascii="Arial" w:hAnsi="Arial" w:cs="Arial"/>
            <w:shd w:val="clear" w:color="auto" w:fill="FFFFFF"/>
          </w:rPr>
          <w:t>/</w:t>
        </w:r>
      </w:hyperlink>
      <w:r w:rsidRPr="00226FFE">
        <w:rPr>
          <w:rFonts w:ascii="Arial" w:hAnsi="Arial" w:cs="Arial"/>
          <w:color w:val="000000" w:themeColor="text1"/>
          <w:shd w:val="clear" w:color="auto" w:fill="FFFFFF"/>
        </w:rPr>
        <w:t xml:space="preserve">, </w:t>
      </w:r>
      <w:r w:rsidRPr="00226FFE">
        <w:rPr>
          <w:rFonts w:ascii="Arial" w:hAnsi="Arial" w:cs="Arial"/>
          <w:shd w:val="clear" w:color="auto" w:fill="FFFFFF"/>
        </w:rPr>
        <w:t>así como el aplicativo para tal fin por Colombia Compra Eficiente</w:t>
      </w:r>
      <w:r w:rsidRPr="00226FFE">
        <w:rPr>
          <w:rFonts w:ascii="Arial" w:hAnsi="Arial" w:cs="Arial"/>
          <w:color w:val="000000" w:themeColor="text1"/>
          <w:shd w:val="clear" w:color="auto" w:fill="FFFFFF"/>
        </w:rPr>
        <w:t>]</w:t>
      </w:r>
    </w:p>
    <w:p w14:paraId="2ADEF991" w14:textId="77777777" w:rsidR="007D3624" w:rsidRPr="00714BAB" w:rsidRDefault="007D3624" w:rsidP="00A2346C">
      <w:pPr>
        <w:jc w:val="both"/>
        <w:rPr>
          <w:rFonts w:ascii="Arial" w:eastAsiaTheme="minorEastAsia" w:hAnsi="Arial" w:cs="Arial"/>
          <w:color w:val="000000" w:themeColor="text1"/>
          <w:highlight w:val="red"/>
        </w:rPr>
      </w:pPr>
    </w:p>
    <w:p w14:paraId="1F9F04B6"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Organización</w:t>
      </w:r>
      <w:r w:rsidRPr="00226FFE">
        <w:rPr>
          <w:rFonts w:ascii="Arial" w:eastAsia="Arial," w:hAnsi="Arial" w:cs="Arial"/>
          <w:color w:val="000000" w:themeColor="text1"/>
        </w:rPr>
        <w:t xml:space="preserve"> </w:t>
      </w:r>
      <w:r w:rsidRPr="00226FFE">
        <w:rPr>
          <w:rFonts w:ascii="Arial" w:hAnsi="Arial" w:cs="Arial"/>
          <w:color w:val="000000" w:themeColor="text1"/>
        </w:rPr>
        <w:t>(CO)</w:t>
      </w:r>
      <w:r w:rsidRPr="00226FFE">
        <w:rPr>
          <w:rFonts w:ascii="Arial" w:eastAsia="Arial," w:hAnsi="Arial" w:cs="Arial"/>
          <w:color w:val="000000" w:themeColor="text1"/>
        </w:rPr>
        <w:t xml:space="preserve"> </w:t>
      </w:r>
      <w:r w:rsidRPr="00226FFE">
        <w:rPr>
          <w:rFonts w:ascii="Arial" w:hAnsi="Arial" w:cs="Arial"/>
          <w:color w:val="000000" w:themeColor="text1"/>
        </w:rPr>
        <w:t>no</w:t>
      </w:r>
      <w:r w:rsidRPr="00226FFE">
        <w:rPr>
          <w:rFonts w:ascii="Arial" w:eastAsia="Arial," w:hAnsi="Arial" w:cs="Arial"/>
          <w:color w:val="000000" w:themeColor="text1"/>
        </w:rPr>
        <w:t xml:space="preserve"> </w:t>
      </w:r>
      <w:r w:rsidRPr="00226FFE">
        <w:rPr>
          <w:rFonts w:ascii="Arial" w:hAnsi="Arial" w:cs="Arial"/>
          <w:color w:val="000000" w:themeColor="text1"/>
        </w:rPr>
        <w:t>tiene</w:t>
      </w:r>
      <w:r w:rsidRPr="00226FFE">
        <w:rPr>
          <w:rFonts w:ascii="Arial" w:eastAsia="Arial," w:hAnsi="Arial" w:cs="Arial"/>
          <w:color w:val="000000" w:themeColor="text1"/>
        </w:rPr>
        <w:t xml:space="preserve"> </w:t>
      </w:r>
      <w:r w:rsidRPr="00226FFE">
        <w:rPr>
          <w:rFonts w:ascii="Arial" w:hAnsi="Arial" w:cs="Arial"/>
          <w:color w:val="000000" w:themeColor="text1"/>
        </w:rPr>
        <w:t>asignación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puntaje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fórmula</w:t>
      </w:r>
      <w:r w:rsidRPr="00226FFE">
        <w:rPr>
          <w:rFonts w:ascii="Arial" w:eastAsia="Arial," w:hAnsi="Arial" w:cs="Arial"/>
          <w:color w:val="000000" w:themeColor="text1"/>
        </w:rPr>
        <w:t xml:space="preserve"> </w:t>
      </w:r>
      <w:r w:rsidRPr="00226FFE">
        <w:rPr>
          <w:rFonts w:ascii="Arial" w:hAnsi="Arial" w:cs="Arial"/>
          <w:color w:val="000000" w:themeColor="text1"/>
        </w:rPr>
        <w:t>porque</w:t>
      </w:r>
      <w:r w:rsidRPr="00226FFE">
        <w:rPr>
          <w:rFonts w:ascii="Arial" w:eastAsia="Arial," w:hAnsi="Arial" w:cs="Arial"/>
          <w:color w:val="000000" w:themeColor="text1"/>
        </w:rPr>
        <w:t xml:space="preserve"> </w:t>
      </w:r>
      <w:r w:rsidRPr="00226FFE">
        <w:rPr>
          <w:rFonts w:ascii="Arial" w:hAnsi="Arial" w:cs="Arial"/>
          <w:color w:val="000000" w:themeColor="text1"/>
        </w:rPr>
        <w:t>su</w:t>
      </w:r>
      <w:r w:rsidRPr="00226FFE">
        <w:rPr>
          <w:rFonts w:ascii="Arial" w:eastAsia="Arial," w:hAnsi="Arial" w:cs="Arial"/>
          <w:color w:val="000000" w:themeColor="text1"/>
        </w:rPr>
        <w:t xml:space="preserve"> </w:t>
      </w:r>
      <w:r w:rsidRPr="00226FFE">
        <w:rPr>
          <w:rFonts w:ascii="Arial" w:hAnsi="Arial" w:cs="Arial"/>
          <w:color w:val="000000" w:themeColor="text1"/>
        </w:rPr>
        <w:t>unidad</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medida</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t>colombianos</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constituye</w:t>
      </w:r>
      <w:r w:rsidRPr="00226FFE">
        <w:rPr>
          <w:rFonts w:ascii="Arial" w:eastAsia="Arial," w:hAnsi="Arial" w:cs="Arial"/>
          <w:color w:val="000000" w:themeColor="text1"/>
        </w:rPr>
        <w:t xml:space="preserve"> </w:t>
      </w:r>
      <w:r w:rsidRPr="00226FFE">
        <w:rPr>
          <w:rFonts w:ascii="Arial" w:hAnsi="Arial" w:cs="Arial"/>
          <w:color w:val="000000" w:themeColor="text1"/>
        </w:rPr>
        <w:t>un</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multiplicador</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demás</w:t>
      </w:r>
      <w:r w:rsidRPr="00226FFE">
        <w:rPr>
          <w:rFonts w:ascii="Arial" w:eastAsia="Arial," w:hAnsi="Arial" w:cs="Arial"/>
          <w:color w:val="000000" w:themeColor="text1"/>
        </w:rPr>
        <w:t xml:space="preserve"> </w:t>
      </w:r>
      <w:r w:rsidRPr="00226FFE">
        <w:rPr>
          <w:rFonts w:ascii="Arial" w:hAnsi="Arial" w:cs="Arial"/>
          <w:color w:val="000000" w:themeColor="text1"/>
        </w:rPr>
        <w:t>factores.</w:t>
      </w:r>
    </w:p>
    <w:p w14:paraId="622E8CC3" w14:textId="77777777" w:rsidR="007D3624" w:rsidRPr="00226FFE" w:rsidRDefault="007D3624" w:rsidP="00A2346C">
      <w:pPr>
        <w:jc w:val="both"/>
        <w:rPr>
          <w:rFonts w:ascii="Arial" w:eastAsia="Arial," w:hAnsi="Arial" w:cs="Arial"/>
          <w:color w:val="000000" w:themeColor="text1"/>
        </w:rPr>
      </w:pPr>
    </w:p>
    <w:p w14:paraId="328485DF" w14:textId="7777777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cálculo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cada</w:t>
      </w:r>
      <w:r w:rsidRPr="00226FFE">
        <w:rPr>
          <w:rFonts w:ascii="Arial" w:eastAsia="Arial," w:hAnsi="Arial" w:cs="Arial"/>
          <w:color w:val="000000" w:themeColor="text1"/>
        </w:rPr>
        <w:t xml:space="preserve"> </w:t>
      </w:r>
      <w:r w:rsidRPr="00226FFE">
        <w:rPr>
          <w:rFonts w:ascii="Arial" w:hAnsi="Arial" w:cs="Arial"/>
          <w:color w:val="000000" w:themeColor="text1"/>
        </w:rPr>
        <w:t>uno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factores</w:t>
      </w:r>
      <w:r w:rsidRPr="00226FFE">
        <w:rPr>
          <w:rFonts w:ascii="Arial" w:eastAsia="Arial," w:hAnsi="Arial" w:cs="Arial"/>
          <w:color w:val="000000" w:themeColor="text1"/>
        </w:rPr>
        <w:t xml:space="preserve"> </w:t>
      </w:r>
      <w:r w:rsidRPr="00226FFE">
        <w:rPr>
          <w:rFonts w:ascii="Arial" w:hAnsi="Arial" w:cs="Arial"/>
          <w:color w:val="000000" w:themeColor="text1"/>
        </w:rPr>
        <w:t>procede</w:t>
      </w:r>
      <w:r w:rsidRPr="00226FFE">
        <w:rPr>
          <w:rFonts w:ascii="Arial" w:eastAsia="Arial," w:hAnsi="Arial" w:cs="Arial"/>
          <w:color w:val="000000" w:themeColor="text1"/>
        </w:rPr>
        <w:t xml:space="preserve"> </w:t>
      </w:r>
      <w:r w:rsidRPr="00226FFE">
        <w:rPr>
          <w:rFonts w:ascii="Arial" w:hAnsi="Arial" w:cs="Arial"/>
          <w:color w:val="000000" w:themeColor="text1"/>
        </w:rPr>
        <w:t>como</w:t>
      </w:r>
      <w:r w:rsidRPr="00226FFE">
        <w:rPr>
          <w:rFonts w:ascii="Arial" w:eastAsia="Arial," w:hAnsi="Arial" w:cs="Arial"/>
          <w:color w:val="000000" w:themeColor="text1"/>
        </w:rPr>
        <w:t xml:space="preserve"> </w:t>
      </w:r>
      <w:r w:rsidRPr="00226FFE">
        <w:rPr>
          <w:rFonts w:ascii="Arial" w:hAnsi="Arial" w:cs="Arial"/>
          <w:color w:val="000000" w:themeColor="text1"/>
        </w:rPr>
        <w:t>sigue:</w:t>
      </w:r>
      <w:r w:rsidRPr="00226FFE">
        <w:rPr>
          <w:rFonts w:ascii="Arial" w:eastAsia="Arial," w:hAnsi="Arial" w:cs="Arial"/>
          <w:color w:val="000000" w:themeColor="text1"/>
        </w:rPr>
        <w:t xml:space="preserve"> </w:t>
      </w:r>
    </w:p>
    <w:p w14:paraId="24DFB207" w14:textId="77777777" w:rsidR="007D3624" w:rsidRPr="00714BAB" w:rsidRDefault="007D3624" w:rsidP="00A2346C">
      <w:pPr>
        <w:jc w:val="both"/>
        <w:rPr>
          <w:rFonts w:ascii="Arial" w:eastAsia="Arial," w:hAnsi="Arial" w:cs="Arial"/>
          <w:color w:val="000000" w:themeColor="text1"/>
          <w:highlight w:val="red"/>
        </w:rPr>
      </w:pPr>
    </w:p>
    <w:p w14:paraId="211087FE" w14:textId="77777777" w:rsidR="00673C94" w:rsidRPr="00226FFE" w:rsidRDefault="00673C94" w:rsidP="00306EF9">
      <w:pPr>
        <w:pStyle w:val="Prrafodelista"/>
        <w:numPr>
          <w:ilvl w:val="0"/>
          <w:numId w:val="47"/>
        </w:numPr>
        <w:jc w:val="both"/>
        <w:rPr>
          <w:rFonts w:ascii="Arial" w:eastAsia="Arial," w:hAnsi="Arial" w:cs="Arial"/>
          <w:b/>
          <w:color w:val="000000" w:themeColor="text1"/>
        </w:rPr>
      </w:pPr>
      <w:r w:rsidRPr="00226FFE">
        <w:rPr>
          <w:rFonts w:ascii="Arial" w:eastAsia="Arial" w:hAnsi="Arial" w:cs="Arial"/>
          <w:b/>
          <w:color w:val="000000" w:themeColor="text1"/>
        </w:rPr>
        <w:t>Capacidad</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de</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organización</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(CO):</w:t>
      </w:r>
    </w:p>
    <w:p w14:paraId="3446EF5F" w14:textId="77777777" w:rsidR="000F56D3" w:rsidRPr="00226FFE" w:rsidRDefault="000F56D3" w:rsidP="00A2346C">
      <w:pPr>
        <w:jc w:val="both"/>
        <w:rPr>
          <w:rFonts w:ascii="Arial" w:hAnsi="Arial" w:cs="Arial"/>
          <w:color w:val="000000" w:themeColor="text1"/>
        </w:rPr>
      </w:pPr>
    </w:p>
    <w:p w14:paraId="123DD5CC" w14:textId="0082C833"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(CO)</w:t>
      </w:r>
      <w:r w:rsidRPr="00226FFE">
        <w:rPr>
          <w:rFonts w:ascii="Arial" w:eastAsia="Arial," w:hAnsi="Arial" w:cs="Arial"/>
          <w:color w:val="000000" w:themeColor="text1"/>
        </w:rPr>
        <w:t xml:space="preserve"> </w:t>
      </w:r>
      <w:r w:rsidRPr="00226FFE">
        <w:rPr>
          <w:rFonts w:ascii="Arial" w:hAnsi="Arial" w:cs="Arial"/>
          <w:color w:val="000000" w:themeColor="text1"/>
        </w:rPr>
        <w:t>corresponde</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Ingresos</w:t>
      </w:r>
      <w:r w:rsidRPr="00226FFE">
        <w:rPr>
          <w:rFonts w:ascii="Arial" w:eastAsia="Arial," w:hAnsi="Arial" w:cs="Arial"/>
          <w:color w:val="000000" w:themeColor="text1"/>
        </w:rPr>
        <w:t xml:space="preserve"> </w:t>
      </w:r>
      <w:r w:rsidRPr="00226FFE">
        <w:rPr>
          <w:rFonts w:ascii="Arial" w:hAnsi="Arial" w:cs="Arial"/>
          <w:color w:val="000000" w:themeColor="text1"/>
        </w:rPr>
        <w:t>Operacionales</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teniendo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lo</w:t>
      </w:r>
      <w:r w:rsidRPr="00226FFE">
        <w:rPr>
          <w:rFonts w:ascii="Arial" w:eastAsia="Arial," w:hAnsi="Arial" w:cs="Arial"/>
          <w:color w:val="000000" w:themeColor="text1"/>
        </w:rPr>
        <w:t xml:space="preserve"> </w:t>
      </w:r>
      <w:r w:rsidRPr="00226FFE">
        <w:rPr>
          <w:rFonts w:ascii="Arial" w:hAnsi="Arial" w:cs="Arial"/>
          <w:color w:val="000000" w:themeColor="text1"/>
        </w:rPr>
        <w:t>siguiente:</w:t>
      </w:r>
    </w:p>
    <w:p w14:paraId="3143826F" w14:textId="77777777" w:rsidR="000F56D3" w:rsidRPr="00226FFE" w:rsidRDefault="000F56D3" w:rsidP="00A2346C">
      <w:pPr>
        <w:jc w:val="both"/>
        <w:rPr>
          <w:rFonts w:ascii="Arial" w:eastAsia="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0"/>
        <w:gridCol w:w="5305"/>
      </w:tblGrid>
      <w:tr w:rsidR="00673C94" w:rsidRPr="00226FFE" w14:paraId="192DB86A" w14:textId="77777777" w:rsidTr="000F56D3">
        <w:trPr>
          <w:trHeight w:val="581"/>
          <w:tblHeader/>
          <w:jc w:val="center"/>
        </w:trPr>
        <w:tc>
          <w:tcPr>
            <w:tcW w:w="2630" w:type="dxa"/>
            <w:shd w:val="clear" w:color="auto" w:fill="AEAAAA" w:themeFill="background2" w:themeFillShade="BF"/>
            <w:vAlign w:val="center"/>
            <w:hideMark/>
          </w:tcPr>
          <w:p w14:paraId="693FA143"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lastRenderedPageBreak/>
              <w:t>Años</w:t>
            </w:r>
            <w:r w:rsidRPr="00226FFE">
              <w:rPr>
                <w:rFonts w:ascii="Arial" w:eastAsia="Arial" w:hAnsi="Arial" w:cs="Arial"/>
                <w:b/>
              </w:rPr>
              <w:t xml:space="preserve"> </w:t>
            </w:r>
            <w:r w:rsidRPr="00226FFE">
              <w:rPr>
                <w:rFonts w:ascii="Arial" w:hAnsi="Arial" w:cs="Arial"/>
                <w:b/>
              </w:rPr>
              <w:t>de</w:t>
            </w:r>
            <w:r w:rsidRPr="00226FFE">
              <w:rPr>
                <w:rFonts w:ascii="Arial" w:eastAsia="Arial" w:hAnsi="Arial" w:cs="Arial"/>
                <w:b/>
              </w:rPr>
              <w:t xml:space="preserve"> </w:t>
            </w:r>
            <w:r w:rsidRPr="00226FFE">
              <w:rPr>
                <w:rFonts w:ascii="Arial" w:hAnsi="Arial" w:cs="Arial"/>
                <w:b/>
              </w:rPr>
              <w:t>información</w:t>
            </w:r>
            <w:r w:rsidRPr="00226FFE">
              <w:rPr>
                <w:rFonts w:ascii="Arial" w:eastAsia="Arial" w:hAnsi="Arial" w:cs="Arial"/>
                <w:b/>
              </w:rPr>
              <w:t xml:space="preserve"> </w:t>
            </w:r>
            <w:r w:rsidRPr="00226FFE">
              <w:rPr>
                <w:rFonts w:ascii="Arial" w:hAnsi="Arial" w:cs="Arial"/>
                <w:b/>
              </w:rPr>
              <w:t>financiera</w:t>
            </w:r>
            <w:r w:rsidRPr="00226FFE">
              <w:rPr>
                <w:rFonts w:ascii="Arial" w:eastAsia="Arial" w:hAnsi="Arial" w:cs="Arial"/>
                <w:b/>
              </w:rPr>
              <w:t xml:space="preserve"> </w:t>
            </w:r>
          </w:p>
        </w:tc>
        <w:tc>
          <w:tcPr>
            <w:tcW w:w="5305" w:type="dxa"/>
            <w:shd w:val="clear" w:color="auto" w:fill="AEAAAA" w:themeFill="background2" w:themeFillShade="BF"/>
            <w:vAlign w:val="center"/>
            <w:hideMark/>
          </w:tcPr>
          <w:p w14:paraId="491A8359"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Capacidad</w:t>
            </w:r>
            <w:r w:rsidRPr="00226FFE">
              <w:rPr>
                <w:rFonts w:ascii="Arial" w:eastAsia="Arial" w:hAnsi="Arial" w:cs="Arial"/>
                <w:b/>
              </w:rPr>
              <w:t xml:space="preserve"> </w:t>
            </w:r>
            <w:r w:rsidRPr="00226FFE">
              <w:rPr>
                <w:rFonts w:ascii="Arial" w:hAnsi="Arial" w:cs="Arial"/>
                <w:b/>
              </w:rPr>
              <w:t>de</w:t>
            </w:r>
            <w:r w:rsidRPr="00226FFE">
              <w:rPr>
                <w:rFonts w:ascii="Arial" w:eastAsia="Arial" w:hAnsi="Arial" w:cs="Arial"/>
                <w:b/>
              </w:rPr>
              <w:t xml:space="preserve"> </w:t>
            </w:r>
            <w:r w:rsidRPr="00226FFE">
              <w:rPr>
                <w:rFonts w:ascii="Arial" w:hAnsi="Arial" w:cs="Arial"/>
                <w:b/>
              </w:rPr>
              <w:t>organización</w:t>
            </w:r>
            <w:r w:rsidRPr="00226FFE">
              <w:rPr>
                <w:rFonts w:ascii="Arial" w:eastAsia="Arial" w:hAnsi="Arial" w:cs="Arial"/>
                <w:b/>
              </w:rPr>
              <w:t xml:space="preserve"> </w:t>
            </w:r>
            <w:r w:rsidRPr="00226FFE">
              <w:rPr>
                <w:rFonts w:ascii="Arial" w:hAnsi="Arial" w:cs="Arial"/>
                <w:b/>
              </w:rPr>
              <w:t>(CO)</w:t>
            </w:r>
            <w:r w:rsidRPr="00226FFE">
              <w:rPr>
                <w:rFonts w:ascii="Arial" w:eastAsia="Arial" w:hAnsi="Arial" w:cs="Arial"/>
                <w:b/>
              </w:rPr>
              <w:t xml:space="preserve"> </w:t>
            </w:r>
          </w:p>
        </w:tc>
      </w:tr>
      <w:tr w:rsidR="00673C94" w:rsidRPr="00226FFE" w14:paraId="4736C784" w14:textId="77777777" w:rsidTr="000F56D3">
        <w:trPr>
          <w:trHeight w:val="391"/>
          <w:jc w:val="center"/>
        </w:trPr>
        <w:tc>
          <w:tcPr>
            <w:tcW w:w="2630" w:type="dxa"/>
            <w:vAlign w:val="center"/>
            <w:hideMark/>
          </w:tcPr>
          <w:p w14:paraId="0A086E23"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Cinco</w:t>
            </w:r>
            <w:r w:rsidRPr="00226FFE">
              <w:rPr>
                <w:rFonts w:ascii="Arial" w:eastAsia="Arial" w:hAnsi="Arial" w:cs="Arial"/>
                <w:color w:val="000000" w:themeColor="text1"/>
              </w:rPr>
              <w:t xml:space="preserve"> </w:t>
            </w:r>
            <w:r w:rsidRPr="00226FFE">
              <w:rPr>
                <w:rFonts w:ascii="Arial" w:hAnsi="Arial" w:cs="Arial"/>
                <w:color w:val="000000" w:themeColor="text1"/>
              </w:rPr>
              <w:t>(5)</w:t>
            </w:r>
            <w:r w:rsidRPr="00226FFE">
              <w:rPr>
                <w:rFonts w:ascii="Arial" w:eastAsia="Arial" w:hAnsi="Arial" w:cs="Arial"/>
                <w:color w:val="000000" w:themeColor="text1"/>
              </w:rPr>
              <w:t xml:space="preserve"> </w:t>
            </w:r>
            <w:r w:rsidRPr="00226FFE">
              <w:rPr>
                <w:rFonts w:ascii="Arial" w:hAnsi="Arial" w:cs="Arial"/>
                <w:color w:val="000000" w:themeColor="text1"/>
              </w:rPr>
              <w:t>años</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más</w:t>
            </w:r>
          </w:p>
        </w:tc>
        <w:tc>
          <w:tcPr>
            <w:tcW w:w="5305" w:type="dxa"/>
            <w:hideMark/>
          </w:tcPr>
          <w:p w14:paraId="0075EDF7"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Mayor</w:t>
            </w:r>
            <w:r w:rsidRPr="00226FFE">
              <w:rPr>
                <w:rFonts w:ascii="Arial" w:eastAsia="Arial" w:hAnsi="Arial" w:cs="Arial"/>
                <w:color w:val="000000" w:themeColor="text1"/>
              </w:rPr>
              <w:t xml:space="preserve"> i</w:t>
            </w:r>
            <w:r w:rsidRPr="00226FFE">
              <w:rPr>
                <w:rFonts w:ascii="Arial" w:hAnsi="Arial" w:cs="Arial"/>
                <w:color w:val="000000" w:themeColor="text1"/>
              </w:rPr>
              <w:t>ngreso</w:t>
            </w:r>
            <w:r w:rsidRPr="00226FFE">
              <w:rPr>
                <w:rFonts w:ascii="Arial" w:eastAsia="Arial" w:hAnsi="Arial" w:cs="Arial"/>
                <w:color w:val="000000" w:themeColor="text1"/>
              </w:rPr>
              <w:t xml:space="preserve"> o</w:t>
            </w:r>
            <w:r w:rsidRPr="00226FFE">
              <w:rPr>
                <w:rFonts w:ascii="Arial" w:hAnsi="Arial" w:cs="Arial"/>
                <w:color w:val="000000" w:themeColor="text1"/>
              </w:rPr>
              <w:t>peracional</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últimos</w:t>
            </w:r>
            <w:r w:rsidRPr="00226FFE">
              <w:rPr>
                <w:rFonts w:ascii="Arial" w:eastAsia="Arial" w:hAnsi="Arial" w:cs="Arial"/>
                <w:color w:val="000000" w:themeColor="text1"/>
              </w:rPr>
              <w:t xml:space="preserve"> </w:t>
            </w:r>
            <w:r w:rsidRPr="00226FFE">
              <w:rPr>
                <w:rFonts w:ascii="Arial" w:hAnsi="Arial" w:cs="Arial"/>
                <w:color w:val="000000" w:themeColor="text1"/>
              </w:rPr>
              <w:t>5</w:t>
            </w:r>
            <w:r w:rsidRPr="00226FFE">
              <w:rPr>
                <w:rFonts w:ascii="Arial" w:eastAsia="Arial" w:hAnsi="Arial" w:cs="Arial"/>
                <w:color w:val="000000" w:themeColor="text1"/>
              </w:rPr>
              <w:t xml:space="preserve"> </w:t>
            </w:r>
            <w:r w:rsidRPr="00226FFE">
              <w:rPr>
                <w:rFonts w:ascii="Arial" w:hAnsi="Arial" w:cs="Arial"/>
                <w:color w:val="000000" w:themeColor="text1"/>
              </w:rPr>
              <w:t>años</w:t>
            </w:r>
          </w:p>
        </w:tc>
      </w:tr>
      <w:tr w:rsidR="00673C94" w:rsidRPr="00226FFE" w14:paraId="27BB2954" w14:textId="77777777" w:rsidTr="000F56D3">
        <w:trPr>
          <w:trHeight w:val="241"/>
          <w:jc w:val="center"/>
        </w:trPr>
        <w:tc>
          <w:tcPr>
            <w:tcW w:w="2630" w:type="dxa"/>
            <w:vAlign w:val="center"/>
            <w:hideMark/>
          </w:tcPr>
          <w:p w14:paraId="1B90E1EE"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Entre</w:t>
            </w:r>
            <w:r w:rsidRPr="00226FFE">
              <w:rPr>
                <w:rFonts w:ascii="Arial" w:eastAsia="Arial" w:hAnsi="Arial" w:cs="Arial"/>
                <w:color w:val="000000" w:themeColor="text1"/>
              </w:rPr>
              <w:t xml:space="preserve"> </w:t>
            </w:r>
            <w:r w:rsidRPr="00226FFE">
              <w:rPr>
                <w:rFonts w:ascii="Arial" w:hAnsi="Arial" w:cs="Arial"/>
                <w:color w:val="000000" w:themeColor="text1"/>
              </w:rPr>
              <w:t>uno</w:t>
            </w:r>
            <w:r w:rsidRPr="00226FFE">
              <w:rPr>
                <w:rFonts w:ascii="Arial" w:eastAsia="Arial" w:hAnsi="Arial" w:cs="Arial"/>
                <w:color w:val="000000" w:themeColor="text1"/>
              </w:rPr>
              <w:t xml:space="preserve"> </w:t>
            </w:r>
            <w:r w:rsidRPr="00226FFE">
              <w:rPr>
                <w:rFonts w:ascii="Arial" w:hAnsi="Arial" w:cs="Arial"/>
                <w:color w:val="000000" w:themeColor="text1"/>
              </w:rPr>
              <w:t>(1)</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cinco</w:t>
            </w:r>
            <w:r w:rsidRPr="00226FFE">
              <w:rPr>
                <w:rFonts w:ascii="Arial" w:eastAsia="Arial" w:hAnsi="Arial" w:cs="Arial"/>
                <w:color w:val="000000" w:themeColor="text1"/>
              </w:rPr>
              <w:t xml:space="preserve"> </w:t>
            </w:r>
            <w:r w:rsidRPr="00226FFE">
              <w:rPr>
                <w:rFonts w:ascii="Arial" w:hAnsi="Arial" w:cs="Arial"/>
                <w:color w:val="000000" w:themeColor="text1"/>
              </w:rPr>
              <w:t>(5)</w:t>
            </w:r>
            <w:r w:rsidRPr="00226FFE">
              <w:rPr>
                <w:rFonts w:ascii="Arial" w:eastAsia="Arial" w:hAnsi="Arial" w:cs="Arial"/>
                <w:color w:val="000000" w:themeColor="text1"/>
              </w:rPr>
              <w:t xml:space="preserve"> </w:t>
            </w:r>
            <w:r w:rsidRPr="00226FFE">
              <w:rPr>
                <w:rFonts w:ascii="Arial" w:hAnsi="Arial" w:cs="Arial"/>
                <w:color w:val="000000" w:themeColor="text1"/>
              </w:rPr>
              <w:t>años</w:t>
            </w:r>
          </w:p>
        </w:tc>
        <w:tc>
          <w:tcPr>
            <w:tcW w:w="5305" w:type="dxa"/>
            <w:hideMark/>
          </w:tcPr>
          <w:p w14:paraId="203837A3"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Mayor</w:t>
            </w:r>
            <w:r w:rsidRPr="00226FFE">
              <w:rPr>
                <w:rFonts w:ascii="Arial" w:eastAsia="Arial" w:hAnsi="Arial" w:cs="Arial"/>
                <w:color w:val="000000" w:themeColor="text1"/>
              </w:rPr>
              <w:t xml:space="preserve"> </w:t>
            </w:r>
            <w:r w:rsidRPr="00226FFE">
              <w:rPr>
                <w:rFonts w:ascii="Arial" w:hAnsi="Arial" w:cs="Arial"/>
                <w:color w:val="000000" w:themeColor="text1"/>
              </w:rPr>
              <w:t>ingreso</w:t>
            </w:r>
            <w:r w:rsidRPr="00226FFE">
              <w:rPr>
                <w:rFonts w:ascii="Arial" w:eastAsia="Arial" w:hAnsi="Arial" w:cs="Arial"/>
                <w:color w:val="000000" w:themeColor="text1"/>
              </w:rPr>
              <w:t xml:space="preserve"> o</w:t>
            </w:r>
            <w:r w:rsidRPr="00226FFE">
              <w:rPr>
                <w:rFonts w:ascii="Arial" w:hAnsi="Arial" w:cs="Arial"/>
                <w:color w:val="000000" w:themeColor="text1"/>
              </w:rPr>
              <w:t>peracional</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 xml:space="preserve">los años de existencia del Proponente. </w:t>
            </w:r>
          </w:p>
        </w:tc>
      </w:tr>
      <w:tr w:rsidR="00673C94" w:rsidRPr="00226FFE" w14:paraId="419B12F6" w14:textId="77777777" w:rsidTr="000F56D3">
        <w:trPr>
          <w:trHeight w:val="245"/>
          <w:jc w:val="center"/>
        </w:trPr>
        <w:tc>
          <w:tcPr>
            <w:tcW w:w="2630" w:type="dxa"/>
            <w:vAlign w:val="center"/>
            <w:hideMark/>
          </w:tcPr>
          <w:p w14:paraId="522D4F6F"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Menos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un</w:t>
            </w:r>
            <w:r w:rsidRPr="00226FFE">
              <w:rPr>
                <w:rFonts w:ascii="Arial" w:eastAsia="Arial" w:hAnsi="Arial" w:cs="Arial"/>
                <w:color w:val="000000" w:themeColor="text1"/>
              </w:rPr>
              <w:t xml:space="preserve"> </w:t>
            </w:r>
            <w:r w:rsidRPr="00226FFE">
              <w:rPr>
                <w:rFonts w:ascii="Arial" w:hAnsi="Arial" w:cs="Arial"/>
                <w:color w:val="000000" w:themeColor="text1"/>
              </w:rPr>
              <w:t>(1)</w:t>
            </w:r>
            <w:r w:rsidRPr="00226FFE">
              <w:rPr>
                <w:rFonts w:ascii="Arial" w:eastAsia="Arial" w:hAnsi="Arial" w:cs="Arial"/>
                <w:color w:val="000000" w:themeColor="text1"/>
              </w:rPr>
              <w:t xml:space="preserve"> </w:t>
            </w:r>
            <w:r w:rsidRPr="00226FFE">
              <w:rPr>
                <w:rFonts w:ascii="Arial" w:hAnsi="Arial" w:cs="Arial"/>
                <w:color w:val="000000" w:themeColor="text1"/>
              </w:rPr>
              <w:t>año</w:t>
            </w:r>
            <w:r w:rsidRPr="00226FFE">
              <w:rPr>
                <w:rFonts w:ascii="Arial" w:eastAsia="Arial" w:hAnsi="Arial" w:cs="Arial"/>
                <w:color w:val="000000" w:themeColor="text1"/>
              </w:rPr>
              <w:t xml:space="preserve"> (*)</w:t>
            </w:r>
          </w:p>
        </w:tc>
        <w:tc>
          <w:tcPr>
            <w:tcW w:w="5305" w:type="dxa"/>
            <w:hideMark/>
          </w:tcPr>
          <w:p w14:paraId="2F4D3FF3"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USD</w:t>
            </w:r>
            <w:r w:rsidRPr="00226FFE">
              <w:rPr>
                <w:rFonts w:ascii="Arial" w:eastAsia="Arial" w:hAnsi="Arial" w:cs="Arial"/>
                <w:color w:val="000000" w:themeColor="text1"/>
              </w:rPr>
              <w:t xml:space="preserve"> </w:t>
            </w:r>
            <w:r w:rsidRPr="00226FFE">
              <w:rPr>
                <w:rFonts w:ascii="Arial" w:hAnsi="Arial" w:cs="Arial"/>
                <w:color w:val="000000" w:themeColor="text1"/>
              </w:rPr>
              <w:t>125.000</w:t>
            </w:r>
            <w:r w:rsidRPr="00226FFE">
              <w:rPr>
                <w:rFonts w:ascii="Arial" w:eastAsia="Arial" w:hAnsi="Arial" w:cs="Arial"/>
                <w:color w:val="000000" w:themeColor="text1"/>
              </w:rPr>
              <w:t xml:space="preserve"> (</w:t>
            </w:r>
            <w:r w:rsidRPr="00226FFE">
              <w:rPr>
                <w:rFonts w:ascii="Arial" w:hAnsi="Arial" w:cs="Arial"/>
                <w:color w:val="000000" w:themeColor="text1"/>
              </w:rPr>
              <w:t xml:space="preserve">Liquidados a la tasa de cambio determinada por el Ministerio de Comercio, Industria y Turismo cada 2 años para efectos del umbral del beneficio de las </w:t>
            </w:r>
            <w:proofErr w:type="spellStart"/>
            <w:r w:rsidRPr="00226FFE">
              <w:rPr>
                <w:rFonts w:ascii="Arial" w:hAnsi="Arial" w:cs="Arial"/>
                <w:color w:val="000000" w:themeColor="text1"/>
              </w:rPr>
              <w:t>Mipyme</w:t>
            </w:r>
            <w:proofErr w:type="spellEnd"/>
            <w:r w:rsidRPr="00226FFE">
              <w:rPr>
                <w:rFonts w:ascii="Arial" w:hAnsi="Arial" w:cs="Arial"/>
                <w:color w:val="000000" w:themeColor="text1"/>
              </w:rPr>
              <w:t>.</w:t>
            </w:r>
            <w:r w:rsidRPr="00226FFE">
              <w:rPr>
                <w:rFonts w:ascii="Arial" w:eastAsia="Arial" w:hAnsi="Arial" w:cs="Arial"/>
                <w:color w:val="000000" w:themeColor="text1"/>
              </w:rPr>
              <w:t>)</w:t>
            </w:r>
          </w:p>
        </w:tc>
      </w:tr>
    </w:tbl>
    <w:p w14:paraId="75333E5B" w14:textId="77777777" w:rsidR="00673C94" w:rsidRPr="00226FFE" w:rsidRDefault="00673C94" w:rsidP="00A2346C">
      <w:pPr>
        <w:jc w:val="both"/>
        <w:rPr>
          <w:rFonts w:ascii="Arial" w:eastAsiaTheme="minorEastAsia" w:hAnsi="Arial" w:cs="Arial"/>
        </w:rPr>
      </w:pPr>
    </w:p>
    <w:p w14:paraId="49EC24D7" w14:textId="7777777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i</w:t>
      </w:r>
      <w:r w:rsidRPr="00226FFE">
        <w:rPr>
          <w:rFonts w:ascii="Arial" w:hAnsi="Arial" w:cs="Arial"/>
          <w:color w:val="000000" w:themeColor="text1"/>
        </w:rPr>
        <w:t>ngresos</w:t>
      </w:r>
      <w:r w:rsidRPr="00226FFE">
        <w:rPr>
          <w:rFonts w:ascii="Arial" w:eastAsia="Arial," w:hAnsi="Arial" w:cs="Arial"/>
          <w:color w:val="000000" w:themeColor="text1"/>
        </w:rPr>
        <w:t xml:space="preserve"> o</w:t>
      </w:r>
      <w:r w:rsidRPr="00226FFE">
        <w:rPr>
          <w:rFonts w:ascii="Arial" w:hAnsi="Arial" w:cs="Arial"/>
          <w:color w:val="000000" w:themeColor="text1"/>
        </w:rPr>
        <w:t>peracionales</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uno</w:t>
      </w:r>
      <w:r w:rsidRPr="00226FFE">
        <w:rPr>
          <w:rFonts w:ascii="Arial" w:eastAsia="Arial," w:hAnsi="Arial" w:cs="Arial"/>
          <w:color w:val="000000" w:themeColor="text1"/>
        </w:rPr>
        <w:t xml:space="preserve"> </w:t>
      </w:r>
      <w:r w:rsidRPr="00226FFE">
        <w:rPr>
          <w:rFonts w:ascii="Arial" w:hAnsi="Arial" w:cs="Arial"/>
          <w:color w:val="000000" w:themeColor="text1"/>
        </w:rPr>
        <w:t>(1)</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más</w:t>
      </w:r>
      <w:r w:rsidRPr="00226FFE">
        <w:rPr>
          <w:rFonts w:ascii="Arial" w:eastAsia="Arial," w:hAnsi="Arial" w:cs="Arial"/>
          <w:color w:val="000000" w:themeColor="text1"/>
        </w:rPr>
        <w:t xml:space="preserve"> </w:t>
      </w:r>
      <w:r w:rsidRPr="00226FFE">
        <w:rPr>
          <w:rFonts w:ascii="Arial" w:hAnsi="Arial" w:cs="Arial"/>
          <w:color w:val="000000" w:themeColor="text1"/>
        </w:rPr>
        <w:t>años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información</w:t>
      </w:r>
      <w:r w:rsidRPr="00226FFE">
        <w:rPr>
          <w:rFonts w:ascii="Arial" w:eastAsia="Arial," w:hAnsi="Arial" w:cs="Arial"/>
          <w:color w:val="000000" w:themeColor="text1"/>
        </w:rPr>
        <w:t xml:space="preserve"> </w:t>
      </w:r>
      <w:r w:rsidRPr="00226FFE">
        <w:rPr>
          <w:rFonts w:ascii="Arial" w:hAnsi="Arial" w:cs="Arial"/>
          <w:color w:val="000000" w:themeColor="text1"/>
        </w:rPr>
        <w:t>financiera</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menor</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USD125.000,</w:t>
      </w:r>
      <w:r w:rsidRPr="00226FFE">
        <w:rPr>
          <w:rFonts w:ascii="Arial" w:eastAsia="Arial," w:hAnsi="Arial" w:cs="Arial"/>
          <w:color w:val="000000" w:themeColor="text1"/>
        </w:rPr>
        <w:t xml:space="preserve"> </w:t>
      </w:r>
      <w:r w:rsidRPr="00226FFE">
        <w:rPr>
          <w:rFonts w:ascii="Arial" w:hAnsi="Arial" w:cs="Arial"/>
          <w:color w:val="000000" w:themeColor="text1"/>
        </w:rPr>
        <w:t>el factor (CO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igual</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USD125.000.</w:t>
      </w:r>
    </w:p>
    <w:p w14:paraId="034E28A5" w14:textId="7777777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acreditar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(CO)</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obligado a tener RUP </w:t>
      </w:r>
      <w:r w:rsidRPr="00226FFE">
        <w:rPr>
          <w:rFonts w:ascii="Arial" w:hAnsi="Arial" w:cs="Arial"/>
          <w:color w:val="000000" w:themeColor="text1"/>
        </w:rPr>
        <w:t>debe</w:t>
      </w:r>
      <w:r w:rsidRPr="00226FFE">
        <w:rPr>
          <w:rFonts w:ascii="Arial" w:eastAsia="Arial," w:hAnsi="Arial" w:cs="Arial"/>
          <w:color w:val="000000" w:themeColor="text1"/>
        </w:rPr>
        <w:t xml:space="preserve"> </w:t>
      </w:r>
      <w:r w:rsidRPr="00226FFE">
        <w:rPr>
          <w:rFonts w:ascii="Arial" w:hAnsi="Arial" w:cs="Arial"/>
          <w:color w:val="000000" w:themeColor="text1"/>
        </w:rPr>
        <w:t>presentar</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siguientes</w:t>
      </w:r>
      <w:r w:rsidRPr="00226FFE">
        <w:rPr>
          <w:rFonts w:ascii="Arial" w:eastAsia="Arial," w:hAnsi="Arial" w:cs="Arial"/>
          <w:color w:val="000000" w:themeColor="text1"/>
        </w:rPr>
        <w:t xml:space="preserve"> </w:t>
      </w:r>
      <w:r w:rsidRPr="00226FFE">
        <w:rPr>
          <w:rFonts w:ascii="Arial" w:hAnsi="Arial" w:cs="Arial"/>
          <w:color w:val="000000" w:themeColor="text1"/>
        </w:rPr>
        <w:t>documentos:</w:t>
      </w:r>
      <w:r w:rsidRPr="00226FFE">
        <w:rPr>
          <w:rFonts w:ascii="Arial" w:eastAsia="Arial," w:hAnsi="Arial" w:cs="Arial"/>
          <w:color w:val="000000" w:themeColor="text1"/>
        </w:rPr>
        <w:t xml:space="preserve"> </w:t>
      </w:r>
    </w:p>
    <w:p w14:paraId="3EC28B22" w14:textId="77777777" w:rsidR="000F56D3" w:rsidRPr="00226FFE" w:rsidRDefault="000F56D3" w:rsidP="00A2346C">
      <w:pPr>
        <w:jc w:val="both"/>
        <w:rPr>
          <w:rFonts w:ascii="Arial" w:eastAsia="Arial," w:hAnsi="Arial" w:cs="Arial"/>
          <w:color w:val="000000" w:themeColor="text1"/>
        </w:rPr>
      </w:pPr>
    </w:p>
    <w:p w14:paraId="687A01EE" w14:textId="77777777" w:rsidR="00673C94" w:rsidRPr="00226FFE" w:rsidRDefault="00673C94" w:rsidP="00306EF9">
      <w:pPr>
        <w:pStyle w:val="Prrafodelista"/>
        <w:numPr>
          <w:ilvl w:val="0"/>
          <w:numId w:val="48"/>
        </w:numPr>
        <w:ind w:left="714" w:hanging="357"/>
        <w:contextualSpacing w:val="0"/>
        <w:jc w:val="both"/>
        <w:rPr>
          <w:rFonts w:ascii="Arial" w:eastAsia="Arial," w:hAnsi="Arial" w:cs="Arial"/>
          <w:color w:val="000000" w:themeColor="text1"/>
        </w:rPr>
      </w:pPr>
      <w:r w:rsidRPr="00226FFE">
        <w:rPr>
          <w:rFonts w:ascii="Arial" w:eastAsia="Arial," w:hAnsi="Arial" w:cs="Arial"/>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BA8E5F3" w14:textId="77777777" w:rsidR="00673C94" w:rsidRPr="00226FFE" w:rsidRDefault="00673C94" w:rsidP="00306EF9">
      <w:pPr>
        <w:pStyle w:val="Prrafodelista"/>
        <w:numPr>
          <w:ilvl w:val="0"/>
          <w:numId w:val="48"/>
        </w:numPr>
        <w:ind w:left="714" w:hanging="357"/>
        <w:contextualSpacing w:val="0"/>
        <w:jc w:val="both"/>
        <w:rPr>
          <w:rFonts w:ascii="Arial" w:eastAsia="Arial," w:hAnsi="Arial" w:cs="Arial"/>
          <w:color w:val="000000" w:themeColor="text1"/>
        </w:rPr>
      </w:pPr>
      <w:r w:rsidRPr="00226FFE">
        <w:rPr>
          <w:rFonts w:ascii="Arial" w:eastAsia="Arial," w:hAnsi="Arial" w:cs="Arial"/>
          <w:color w:val="000000" w:themeColor="text1"/>
        </w:rPr>
        <w:t>Copia de la tarjeta</w:t>
      </w:r>
      <w:r w:rsidRPr="00226FFE">
        <w:rPr>
          <w:rFonts w:ascii="Arial" w:eastAsia="Arial" w:hAnsi="Arial" w:cs="Arial"/>
          <w:color w:val="000000" w:themeColor="text1"/>
        </w:rPr>
        <w:t xml:space="preserve"> </w:t>
      </w:r>
      <w:r w:rsidRPr="00226FFE">
        <w:rPr>
          <w:rFonts w:ascii="Arial" w:eastAsia="Arial," w:hAnsi="Arial"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24EF04F7" w14:textId="77777777" w:rsidR="000F56D3" w:rsidRPr="00226FFE" w:rsidRDefault="000F56D3" w:rsidP="00A2346C">
      <w:pPr>
        <w:jc w:val="both"/>
        <w:rPr>
          <w:rFonts w:ascii="Arial" w:hAnsi="Arial" w:cs="Arial"/>
          <w:color w:val="000000" w:themeColor="text1"/>
        </w:rPr>
      </w:pPr>
    </w:p>
    <w:p w14:paraId="098A67A2" w14:textId="0CCCB95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Los</w:t>
      </w:r>
      <w:r w:rsidRPr="00226FFE">
        <w:rPr>
          <w:rFonts w:ascii="Arial" w:eastAsia="Arial," w:hAnsi="Arial" w:cs="Arial"/>
          <w:color w:val="000000" w:themeColor="text1"/>
        </w:rPr>
        <w:t xml:space="preserve"> P</w:t>
      </w:r>
      <w:r w:rsidRPr="00226FFE">
        <w:rPr>
          <w:rFonts w:ascii="Arial" w:hAnsi="Arial" w:cs="Arial"/>
          <w:color w:val="000000" w:themeColor="text1"/>
        </w:rPr>
        <w:t>roponentes</w:t>
      </w:r>
      <w:r w:rsidRPr="00226FFE">
        <w:rPr>
          <w:rFonts w:ascii="Arial" w:eastAsia="Arial," w:hAnsi="Arial" w:cs="Arial"/>
          <w:color w:val="000000" w:themeColor="text1"/>
        </w:rPr>
        <w:t xml:space="preserve"> personas naturales o jurídicas extranjeras sin domicilio o </w:t>
      </w:r>
      <w:r w:rsidRPr="00226FFE">
        <w:rPr>
          <w:rFonts w:ascii="Arial" w:hAnsi="Arial" w:cs="Arial"/>
          <w:color w:val="000000" w:themeColor="text1"/>
        </w:rPr>
        <w:t>sucursal</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Colombia,</w:t>
      </w:r>
      <w:r w:rsidRPr="00226FFE">
        <w:rPr>
          <w:rFonts w:ascii="Arial" w:eastAsia="Arial," w:hAnsi="Arial" w:cs="Arial"/>
          <w:color w:val="000000" w:themeColor="text1"/>
        </w:rPr>
        <w:t xml:space="preserve"> </w:t>
      </w:r>
      <w:r w:rsidRPr="00226FFE">
        <w:rPr>
          <w:rFonts w:ascii="Arial" w:hAnsi="Arial" w:cs="Arial"/>
          <w:color w:val="000000" w:themeColor="text1"/>
        </w:rPr>
        <w:t>deben</w:t>
      </w:r>
      <w:r w:rsidRPr="00226FFE">
        <w:rPr>
          <w:rFonts w:ascii="Arial" w:eastAsia="Arial," w:hAnsi="Arial" w:cs="Arial"/>
          <w:color w:val="000000" w:themeColor="text1"/>
        </w:rPr>
        <w:t xml:space="preserve"> </w:t>
      </w:r>
      <w:r w:rsidRPr="00226FFE">
        <w:rPr>
          <w:rFonts w:ascii="Arial" w:hAnsi="Arial" w:cs="Arial"/>
          <w:color w:val="000000" w:themeColor="text1"/>
        </w:rPr>
        <w:t>presentar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estado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resultados</w:t>
      </w:r>
      <w:r w:rsidRPr="00226FFE">
        <w:rPr>
          <w:rFonts w:ascii="Arial" w:eastAsia="Arial," w:hAnsi="Arial" w:cs="Arial"/>
          <w:color w:val="000000" w:themeColor="text1"/>
        </w:rPr>
        <w:t xml:space="preserve"> </w:t>
      </w:r>
      <w:r w:rsidRPr="00226FFE">
        <w:rPr>
          <w:rFonts w:ascii="Arial" w:hAnsi="Arial" w:cs="Arial"/>
          <w:color w:val="000000" w:themeColor="text1"/>
        </w:rPr>
        <w:t>integral</w:t>
      </w:r>
      <w:r w:rsidRPr="00226FFE">
        <w:rPr>
          <w:rFonts w:ascii="Arial" w:eastAsia="Arial," w:hAnsi="Arial" w:cs="Arial"/>
          <w:color w:val="000000" w:themeColor="text1"/>
        </w:rPr>
        <w:t xml:space="preserve"> </w:t>
      </w:r>
      <w:r w:rsidRPr="00226FFE">
        <w:rPr>
          <w:rFonts w:ascii="Arial" w:hAnsi="Arial" w:cs="Arial"/>
          <w:color w:val="000000" w:themeColor="text1"/>
        </w:rPr>
        <w:t>consolidado</w:t>
      </w:r>
      <w:r w:rsidRPr="00226FFE">
        <w:rPr>
          <w:rFonts w:ascii="Arial" w:eastAsia="Arial," w:hAnsi="Arial" w:cs="Arial"/>
          <w:color w:val="000000" w:themeColor="text1"/>
        </w:rPr>
        <w:t xml:space="preserve"> </w:t>
      </w:r>
      <w:r w:rsidRPr="00226FFE">
        <w:rPr>
          <w:rFonts w:ascii="Arial" w:hAnsi="Arial" w:cs="Arial"/>
          <w:color w:val="000000" w:themeColor="text1"/>
        </w:rPr>
        <w:t>(estado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resultados</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pérdida</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ganancias)</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año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hayan</w:t>
      </w:r>
      <w:r w:rsidRPr="00226FFE">
        <w:rPr>
          <w:rFonts w:ascii="Arial" w:eastAsia="Arial," w:hAnsi="Arial" w:cs="Arial"/>
          <w:color w:val="000000" w:themeColor="text1"/>
        </w:rPr>
        <w:t xml:space="preserve"> </w:t>
      </w:r>
      <w:r w:rsidRPr="00226FFE">
        <w:rPr>
          <w:rFonts w:ascii="Arial" w:hAnsi="Arial" w:cs="Arial"/>
          <w:color w:val="000000" w:themeColor="text1"/>
        </w:rPr>
        <w:t>obtenido</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mayor</w:t>
      </w:r>
      <w:r w:rsidRPr="00226FFE">
        <w:rPr>
          <w:rFonts w:ascii="Arial" w:eastAsia="Arial," w:hAnsi="Arial" w:cs="Arial"/>
          <w:color w:val="000000" w:themeColor="text1"/>
        </w:rPr>
        <w:t xml:space="preserve"> </w:t>
      </w:r>
      <w:r w:rsidRPr="00226FFE">
        <w:rPr>
          <w:rFonts w:ascii="Arial" w:hAnsi="Arial" w:cs="Arial"/>
          <w:color w:val="000000" w:themeColor="text1"/>
        </w:rPr>
        <w:t>ingreso operacional en</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últimos</w:t>
      </w:r>
      <w:r w:rsidRPr="00226FFE">
        <w:rPr>
          <w:rFonts w:ascii="Arial" w:eastAsia="Arial," w:hAnsi="Arial" w:cs="Arial"/>
          <w:color w:val="000000" w:themeColor="text1"/>
        </w:rPr>
        <w:t xml:space="preserve"> </w:t>
      </w:r>
      <w:r w:rsidRPr="00226FFE">
        <w:rPr>
          <w:rFonts w:ascii="Arial" w:hAnsi="Arial" w:cs="Arial"/>
          <w:color w:val="000000" w:themeColor="text1"/>
        </w:rPr>
        <w:t>cinco</w:t>
      </w:r>
      <w:r w:rsidRPr="00226FFE">
        <w:rPr>
          <w:rFonts w:ascii="Arial" w:eastAsia="Arial," w:hAnsi="Arial" w:cs="Arial"/>
          <w:color w:val="000000" w:themeColor="text1"/>
        </w:rPr>
        <w:t xml:space="preserve"> </w:t>
      </w:r>
      <w:r w:rsidRPr="00226FFE">
        <w:rPr>
          <w:rFonts w:ascii="Arial" w:hAnsi="Arial" w:cs="Arial"/>
          <w:color w:val="000000" w:themeColor="text1"/>
        </w:rPr>
        <w:t>(5)</w:t>
      </w:r>
      <w:r w:rsidRPr="00226FFE">
        <w:rPr>
          <w:rFonts w:ascii="Arial" w:eastAsia="Arial," w:hAnsi="Arial" w:cs="Arial"/>
          <w:color w:val="000000" w:themeColor="text1"/>
        </w:rPr>
        <w:t xml:space="preserve"> </w:t>
      </w:r>
      <w:r w:rsidRPr="00226FFE">
        <w:rPr>
          <w:rFonts w:ascii="Arial" w:hAnsi="Arial" w:cs="Arial"/>
          <w:color w:val="000000" w:themeColor="text1"/>
        </w:rPr>
        <w:t>años,</w:t>
      </w:r>
      <w:r w:rsidRPr="00226FFE">
        <w:rPr>
          <w:rFonts w:ascii="Arial" w:eastAsia="Arial," w:hAnsi="Arial" w:cs="Arial"/>
          <w:color w:val="000000" w:themeColor="text1"/>
        </w:rPr>
        <w:t xml:space="preserve"> </w:t>
      </w:r>
      <w:r w:rsidRPr="00226FFE">
        <w:rPr>
          <w:rFonts w:ascii="Arial" w:hAnsi="Arial" w:cs="Arial"/>
          <w:color w:val="000000" w:themeColor="text1"/>
        </w:rPr>
        <w:t>auditado,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firma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quien</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encuentre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obligación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hacerlo,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acuerdo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normativa</w:t>
      </w:r>
      <w:r w:rsidRPr="00226FFE">
        <w:rPr>
          <w:rFonts w:ascii="Arial" w:eastAsia="Arial," w:hAnsi="Arial" w:cs="Arial"/>
          <w:color w:val="000000" w:themeColor="text1"/>
        </w:rPr>
        <w:t xml:space="preserve"> </w:t>
      </w:r>
      <w:r w:rsidRPr="00226FFE">
        <w:rPr>
          <w:rFonts w:ascii="Arial" w:hAnsi="Arial" w:cs="Arial"/>
          <w:color w:val="000000" w:themeColor="text1"/>
        </w:rPr>
        <w:t>vigente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origen,</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moneda</w:t>
      </w:r>
      <w:r w:rsidRPr="00226FFE">
        <w:rPr>
          <w:rFonts w:ascii="Arial" w:eastAsia="Arial," w:hAnsi="Arial" w:cs="Arial"/>
          <w:color w:val="000000" w:themeColor="text1"/>
        </w:rPr>
        <w:t xml:space="preserve"> </w:t>
      </w:r>
      <w:r w:rsidRPr="00226FFE">
        <w:rPr>
          <w:rFonts w:ascii="Arial" w:hAnsi="Arial" w:cs="Arial"/>
          <w:color w:val="000000" w:themeColor="text1"/>
        </w:rPr>
        <w:t>legal</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cual</w:t>
      </w:r>
      <w:r w:rsidRPr="00226FFE">
        <w:rPr>
          <w:rFonts w:ascii="Arial" w:eastAsia="Arial," w:hAnsi="Arial" w:cs="Arial"/>
          <w:color w:val="000000" w:themeColor="text1"/>
        </w:rPr>
        <w:t xml:space="preserve"> </w:t>
      </w:r>
      <w:r w:rsidRPr="00226FFE">
        <w:rPr>
          <w:rFonts w:ascii="Arial" w:hAnsi="Arial" w:cs="Arial"/>
          <w:color w:val="000000" w:themeColor="text1"/>
        </w:rPr>
        <w:t>fue</w:t>
      </w:r>
      <w:r w:rsidRPr="00226FFE">
        <w:rPr>
          <w:rFonts w:ascii="Arial" w:eastAsia="Arial," w:hAnsi="Arial" w:cs="Arial"/>
          <w:color w:val="000000" w:themeColor="text1"/>
        </w:rPr>
        <w:t xml:space="preserve"> </w:t>
      </w:r>
      <w:r w:rsidRPr="00226FFE">
        <w:rPr>
          <w:rFonts w:ascii="Arial" w:hAnsi="Arial" w:cs="Arial"/>
          <w:color w:val="000000" w:themeColor="text1"/>
        </w:rPr>
        <w:t>emitido,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conformidad</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legislación</w:t>
      </w:r>
      <w:r w:rsidRPr="00226FFE">
        <w:rPr>
          <w:rFonts w:ascii="Arial" w:eastAsia="Arial," w:hAnsi="Arial" w:cs="Arial"/>
          <w:color w:val="000000" w:themeColor="text1"/>
        </w:rPr>
        <w:t xml:space="preserve"> </w:t>
      </w:r>
      <w:r w:rsidRPr="00226FFE">
        <w:rPr>
          <w:rFonts w:ascii="Arial" w:hAnsi="Arial" w:cs="Arial"/>
          <w:color w:val="000000" w:themeColor="text1"/>
        </w:rPr>
        <w:t>propia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origen.</w:t>
      </w:r>
    </w:p>
    <w:p w14:paraId="52255CCF" w14:textId="77777777" w:rsidR="000F56D3" w:rsidRPr="00226FFE" w:rsidRDefault="000F56D3" w:rsidP="00A2346C">
      <w:pPr>
        <w:jc w:val="both"/>
        <w:rPr>
          <w:rFonts w:ascii="Arial" w:eastAsia="Arial," w:hAnsi="Arial" w:cs="Arial"/>
          <w:color w:val="000000" w:themeColor="text1"/>
        </w:rPr>
      </w:pPr>
    </w:p>
    <w:p w14:paraId="1DB668DA"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Adicional</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lo</w:t>
      </w:r>
      <w:r w:rsidRPr="00226FFE">
        <w:rPr>
          <w:rFonts w:ascii="Arial" w:eastAsia="Arial," w:hAnsi="Arial" w:cs="Arial"/>
          <w:color w:val="000000" w:themeColor="text1"/>
        </w:rPr>
        <w:t xml:space="preserve"> </w:t>
      </w:r>
      <w:r w:rsidRPr="00226FFE">
        <w:rPr>
          <w:rFonts w:ascii="Arial" w:hAnsi="Arial" w:cs="Arial"/>
          <w:color w:val="000000" w:themeColor="text1"/>
        </w:rPr>
        <w:t>anterior,</w:t>
      </w:r>
      <w:r w:rsidRPr="00226FFE">
        <w:rPr>
          <w:rFonts w:ascii="Arial" w:eastAsia="Arial," w:hAnsi="Arial" w:cs="Arial"/>
          <w:color w:val="000000" w:themeColor="text1"/>
        </w:rPr>
        <w:t xml:space="preserve"> </w:t>
      </w:r>
      <w:r w:rsidRPr="00226FFE">
        <w:rPr>
          <w:rFonts w:ascii="Arial" w:hAnsi="Arial" w:cs="Arial"/>
          <w:color w:val="000000" w:themeColor="text1"/>
        </w:rPr>
        <w:t>deben</w:t>
      </w:r>
      <w:r w:rsidRPr="00226FFE">
        <w:rPr>
          <w:rFonts w:ascii="Arial" w:eastAsia="Arial," w:hAnsi="Arial" w:cs="Arial"/>
          <w:color w:val="000000" w:themeColor="text1"/>
        </w:rPr>
        <w:t xml:space="preserve"> </w:t>
      </w:r>
      <w:r w:rsidRPr="00226FFE">
        <w:rPr>
          <w:rFonts w:ascii="Arial" w:hAnsi="Arial" w:cs="Arial"/>
          <w:color w:val="000000" w:themeColor="text1"/>
        </w:rPr>
        <w:t>allegar</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traducción</w:t>
      </w:r>
      <w:r w:rsidRPr="00226FFE">
        <w:rPr>
          <w:rFonts w:ascii="Arial" w:eastAsia="Arial," w:hAnsi="Arial" w:cs="Arial"/>
          <w:color w:val="000000" w:themeColor="text1"/>
        </w:rPr>
        <w:t xml:space="preserve"> </w:t>
      </w:r>
      <w:r w:rsidRPr="00226FFE">
        <w:rPr>
          <w:rFonts w:ascii="Arial" w:hAnsi="Arial" w:cs="Arial"/>
          <w:color w:val="000000" w:themeColor="text1"/>
        </w:rPr>
        <w:t>al</w:t>
      </w:r>
      <w:r w:rsidRPr="00226FFE">
        <w:rPr>
          <w:rFonts w:ascii="Arial" w:eastAsia="Arial," w:hAnsi="Arial" w:cs="Arial"/>
          <w:color w:val="000000" w:themeColor="text1"/>
        </w:rPr>
        <w:t xml:space="preserve"> </w:t>
      </w:r>
      <w:r w:rsidRPr="00226FFE">
        <w:rPr>
          <w:rFonts w:ascii="Arial" w:hAnsi="Arial" w:cs="Arial"/>
          <w:color w:val="000000" w:themeColor="text1"/>
        </w:rPr>
        <w:t>idioma</w:t>
      </w:r>
      <w:r w:rsidRPr="00226FFE">
        <w:rPr>
          <w:rFonts w:ascii="Arial" w:eastAsia="Arial," w:hAnsi="Arial" w:cs="Arial"/>
          <w:color w:val="000000" w:themeColor="text1"/>
        </w:rPr>
        <w:t xml:space="preserve"> </w:t>
      </w:r>
      <w:r w:rsidRPr="00226FFE">
        <w:rPr>
          <w:rFonts w:ascii="Arial" w:hAnsi="Arial" w:cs="Arial"/>
          <w:color w:val="000000" w:themeColor="text1"/>
        </w:rPr>
        <w:t>castellano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información</w:t>
      </w:r>
      <w:r w:rsidRPr="00226FFE">
        <w:rPr>
          <w:rFonts w:ascii="Arial" w:eastAsia="Arial," w:hAnsi="Arial" w:cs="Arial"/>
          <w:color w:val="000000" w:themeColor="text1"/>
        </w:rPr>
        <w:t xml:space="preserve"> </w:t>
      </w:r>
      <w:r w:rsidRPr="00226FFE">
        <w:rPr>
          <w:rFonts w:ascii="Arial" w:hAnsi="Arial" w:cs="Arial"/>
          <w:color w:val="000000" w:themeColor="text1"/>
        </w:rPr>
        <w:t>financiera, observando lo siguiente:</w:t>
      </w:r>
      <w:r w:rsidRPr="00226FFE">
        <w:rPr>
          <w:rFonts w:ascii="Arial" w:eastAsia="Arial," w:hAnsi="Arial" w:cs="Arial"/>
          <w:color w:val="000000" w:themeColor="text1"/>
        </w:rPr>
        <w:t xml:space="preserve"> </w:t>
      </w:r>
      <w:r w:rsidRPr="00226FFE">
        <w:rPr>
          <w:rFonts w:ascii="Arial" w:hAnsi="Arial" w:cs="Arial"/>
          <w:color w:val="000000" w:themeColor="text1"/>
        </w:rPr>
        <w:t>i)</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valores</w:t>
      </w:r>
      <w:r w:rsidRPr="00226FFE">
        <w:rPr>
          <w:rFonts w:ascii="Arial" w:eastAsia="Arial," w:hAnsi="Arial" w:cs="Arial"/>
          <w:color w:val="000000" w:themeColor="text1"/>
        </w:rPr>
        <w:t xml:space="preserve"> deben ser </w:t>
      </w:r>
      <w:r w:rsidRPr="00226FFE">
        <w:rPr>
          <w:rFonts w:ascii="Arial" w:hAnsi="Arial" w:cs="Arial"/>
          <w:color w:val="000000" w:themeColor="text1"/>
        </w:rPr>
        <w:t>expresados</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t>colombianos,</w:t>
      </w:r>
      <w:r w:rsidRPr="00226FFE">
        <w:rPr>
          <w:rFonts w:ascii="Arial" w:eastAsia="Arial," w:hAnsi="Arial" w:cs="Arial"/>
          <w:color w:val="000000" w:themeColor="text1"/>
        </w:rPr>
        <w:t xml:space="preserve"> </w:t>
      </w:r>
      <w:r w:rsidRPr="00226FFE">
        <w:rPr>
          <w:rFonts w:ascii="Arial" w:hAnsi="Arial" w:cs="Arial"/>
          <w:color w:val="000000" w:themeColor="text1"/>
        </w:rPr>
        <w:t>convertidos</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tasa</w:t>
      </w:r>
      <w:r w:rsidRPr="00226FFE">
        <w:rPr>
          <w:rFonts w:ascii="Arial" w:eastAsia="Arial," w:hAnsi="Arial" w:cs="Arial"/>
          <w:color w:val="000000" w:themeColor="text1"/>
        </w:rPr>
        <w:t xml:space="preserve"> </w:t>
      </w:r>
      <w:r w:rsidRPr="00226FFE">
        <w:rPr>
          <w:rFonts w:ascii="Arial" w:hAnsi="Arial" w:cs="Arial"/>
          <w:color w:val="000000" w:themeColor="text1"/>
        </w:rPr>
        <w:t>representativa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mercado</w:t>
      </w:r>
      <w:r w:rsidRPr="00226FFE">
        <w:rPr>
          <w:rFonts w:ascii="Arial" w:eastAsia="Arial," w:hAnsi="Arial" w:cs="Arial"/>
          <w:color w:val="000000" w:themeColor="text1"/>
        </w:rPr>
        <w:t xml:space="preserve"> </w:t>
      </w:r>
      <w:r w:rsidRPr="00226FFE">
        <w:rPr>
          <w:rFonts w:ascii="Arial" w:hAnsi="Arial" w:cs="Arial"/>
          <w:color w:val="000000" w:themeColor="text1"/>
        </w:rPr>
        <w:t>(TRM)</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fecha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corte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mismos,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términos</w:t>
      </w:r>
      <w:r w:rsidRPr="00226FFE">
        <w:rPr>
          <w:rFonts w:ascii="Arial" w:eastAsia="Arial," w:hAnsi="Arial" w:cs="Arial"/>
          <w:color w:val="000000" w:themeColor="text1"/>
        </w:rPr>
        <w:t xml:space="preserve"> </w:t>
      </w:r>
      <w:r w:rsidRPr="00226FFE">
        <w:rPr>
          <w:rFonts w:ascii="Arial" w:hAnsi="Arial" w:cs="Arial"/>
          <w:color w:val="000000" w:themeColor="text1"/>
        </w:rPr>
        <w:t>descritos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sección</w:t>
      </w:r>
      <w:r w:rsidRPr="00226FFE">
        <w:rPr>
          <w:rFonts w:ascii="Arial" w:eastAsia="Arial," w:hAnsi="Arial" w:cs="Arial"/>
          <w:color w:val="000000" w:themeColor="text1"/>
        </w:rPr>
        <w:t xml:space="preserve"> </w:t>
      </w:r>
      <w:r w:rsidRPr="00226FFE">
        <w:rPr>
          <w:rFonts w:ascii="Arial" w:hAnsi="Arial" w:cs="Arial"/>
          <w:color w:val="000000" w:themeColor="text1"/>
        </w:rPr>
        <w:fldChar w:fldCharType="begin"/>
      </w:r>
      <w:r w:rsidRPr="00226FFE">
        <w:rPr>
          <w:rFonts w:ascii="Arial" w:eastAsiaTheme="minorEastAsia" w:hAnsi="Arial" w:cs="Arial"/>
          <w:color w:val="000000" w:themeColor="text1"/>
        </w:rPr>
        <w:instrText xml:space="preserve"> REF _Ref508650022 \r \h  \* MERGEFORMAT </w:instrText>
      </w:r>
      <w:r w:rsidRPr="00226FFE">
        <w:rPr>
          <w:rFonts w:ascii="Arial" w:hAnsi="Arial" w:cs="Arial"/>
          <w:color w:val="000000" w:themeColor="text1"/>
        </w:rPr>
      </w:r>
      <w:r w:rsidRPr="00226FFE">
        <w:rPr>
          <w:rFonts w:ascii="Arial" w:eastAsiaTheme="minorEastAsia" w:hAnsi="Arial" w:cs="Arial"/>
          <w:color w:val="000000" w:themeColor="text1"/>
        </w:rPr>
        <w:fldChar w:fldCharType="separate"/>
      </w:r>
      <w:r w:rsidRPr="00226FFE">
        <w:rPr>
          <w:rFonts w:ascii="Arial" w:hAnsi="Arial" w:cs="Arial"/>
          <w:color w:val="000000" w:themeColor="text1"/>
        </w:rPr>
        <w:t>1.13</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presente</w:t>
      </w:r>
      <w:r w:rsidRPr="00226FFE">
        <w:rPr>
          <w:rFonts w:ascii="Arial" w:eastAsia="Arial," w:hAnsi="Arial" w:cs="Arial"/>
          <w:color w:val="000000" w:themeColor="text1"/>
        </w:rPr>
        <w:t xml:space="preserve"> P</w:t>
      </w:r>
      <w:r w:rsidRPr="00226FFE">
        <w:rPr>
          <w:rFonts w:ascii="Arial" w:hAnsi="Arial" w:cs="Arial"/>
          <w:color w:val="000000" w:themeColor="text1"/>
        </w:rPr>
        <w:t>liego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C</w:t>
      </w:r>
      <w:r w:rsidRPr="00226FFE">
        <w:rPr>
          <w:rFonts w:ascii="Arial" w:hAnsi="Arial" w:cs="Arial"/>
          <w:color w:val="000000" w:themeColor="text1"/>
        </w:rPr>
        <w:t>ondiciones;</w:t>
      </w:r>
      <w:r w:rsidRPr="00226FFE">
        <w:rPr>
          <w:rFonts w:ascii="Arial" w:eastAsia="Arial," w:hAnsi="Arial" w:cs="Arial"/>
          <w:color w:val="000000" w:themeColor="text1"/>
        </w:rPr>
        <w:t xml:space="preserve"> </w:t>
      </w:r>
      <w:r w:rsidRPr="00226FFE">
        <w:rPr>
          <w:rFonts w:ascii="Arial" w:hAnsi="Arial" w:cs="Arial"/>
          <w:color w:val="000000" w:themeColor="text1"/>
        </w:rPr>
        <w:t>ii)</w:t>
      </w:r>
      <w:r w:rsidRPr="00226FFE">
        <w:rPr>
          <w:rFonts w:ascii="Arial" w:eastAsia="Arial," w:hAnsi="Arial" w:cs="Arial"/>
          <w:color w:val="000000" w:themeColor="text1"/>
        </w:rPr>
        <w:t xml:space="preserve"> </w:t>
      </w:r>
      <w:r w:rsidRPr="00226FFE">
        <w:rPr>
          <w:rFonts w:ascii="Arial" w:hAnsi="Arial" w:cs="Arial"/>
          <w:color w:val="000000" w:themeColor="text1"/>
        </w:rPr>
        <w:t>presentados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acuerdo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las normas NIIF</w:t>
      </w:r>
      <w:r w:rsidRPr="00226FFE">
        <w:rPr>
          <w:rFonts w:ascii="Arial" w:hAnsi="Arial" w:cs="Arial"/>
          <w:color w:val="000000" w:themeColor="text1"/>
        </w:rPr>
        <w:t>;</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iii)</w:t>
      </w:r>
      <w:r w:rsidRPr="00226FFE">
        <w:rPr>
          <w:rFonts w:ascii="Arial" w:eastAsia="Arial," w:hAnsi="Arial" w:cs="Arial"/>
          <w:color w:val="000000" w:themeColor="text1"/>
        </w:rPr>
        <w:t xml:space="preserve"> </w:t>
      </w:r>
      <w:r w:rsidRPr="00226FFE">
        <w:rPr>
          <w:rFonts w:ascii="Arial" w:hAnsi="Arial" w:cs="Arial"/>
          <w:color w:val="000000" w:themeColor="text1"/>
        </w:rPr>
        <w:t>debidamente</w:t>
      </w:r>
      <w:r w:rsidRPr="00226FFE">
        <w:rPr>
          <w:rFonts w:ascii="Arial" w:eastAsia="Arial," w:hAnsi="Arial" w:cs="Arial"/>
          <w:color w:val="000000" w:themeColor="text1"/>
        </w:rPr>
        <w:t xml:space="preserve"> </w:t>
      </w:r>
      <w:r w:rsidRPr="00226FFE">
        <w:rPr>
          <w:rFonts w:ascii="Arial" w:hAnsi="Arial" w:cs="Arial"/>
          <w:color w:val="000000" w:themeColor="text1"/>
        </w:rPr>
        <w:t>firmados</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Contador</w:t>
      </w:r>
      <w:r w:rsidRPr="00226FFE">
        <w:rPr>
          <w:rFonts w:ascii="Arial" w:eastAsia="Arial," w:hAnsi="Arial" w:cs="Arial"/>
          <w:color w:val="000000" w:themeColor="text1"/>
        </w:rPr>
        <w:t xml:space="preserve"> </w:t>
      </w:r>
      <w:r w:rsidRPr="00226FFE">
        <w:rPr>
          <w:rFonts w:ascii="Arial" w:hAnsi="Arial" w:cs="Arial"/>
          <w:color w:val="000000" w:themeColor="text1"/>
        </w:rPr>
        <w:t>Público</w:t>
      </w:r>
      <w:r w:rsidRPr="00226FFE">
        <w:rPr>
          <w:rFonts w:ascii="Arial" w:eastAsia="Arial," w:hAnsi="Arial" w:cs="Arial"/>
          <w:color w:val="000000" w:themeColor="text1"/>
        </w:rPr>
        <w:t xml:space="preserve"> </w:t>
      </w:r>
      <w:r w:rsidRPr="00226FFE">
        <w:rPr>
          <w:rFonts w:ascii="Arial" w:hAnsi="Arial" w:cs="Arial"/>
          <w:color w:val="000000" w:themeColor="text1"/>
        </w:rPr>
        <w:t>Colombiano</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hubiere</w:t>
      </w:r>
      <w:r w:rsidRPr="00226FFE">
        <w:rPr>
          <w:rFonts w:ascii="Arial" w:eastAsia="Arial," w:hAnsi="Arial" w:cs="Arial"/>
          <w:color w:val="000000" w:themeColor="text1"/>
        </w:rPr>
        <w:t xml:space="preserve"> </w:t>
      </w:r>
      <w:r w:rsidRPr="00226FFE">
        <w:rPr>
          <w:rFonts w:ascii="Arial" w:hAnsi="Arial" w:cs="Arial"/>
          <w:color w:val="000000" w:themeColor="text1"/>
        </w:rPr>
        <w:t>convertido.</w:t>
      </w:r>
    </w:p>
    <w:p w14:paraId="30A93E7B" w14:textId="77777777" w:rsidR="00714BAB" w:rsidRPr="00226FFE" w:rsidRDefault="00714BAB" w:rsidP="00A2346C">
      <w:pPr>
        <w:jc w:val="both"/>
        <w:rPr>
          <w:rFonts w:ascii="Arial" w:eastAsia="Arial," w:hAnsi="Arial" w:cs="Arial"/>
          <w:color w:val="000000" w:themeColor="text1"/>
        </w:rPr>
      </w:pPr>
    </w:p>
    <w:p w14:paraId="79E1331B" w14:textId="77777777" w:rsidR="00673C94" w:rsidRDefault="00673C94" w:rsidP="00A2346C">
      <w:pPr>
        <w:jc w:val="both"/>
        <w:rPr>
          <w:rFonts w:ascii="Arial" w:hAnsi="Arial" w:cs="Arial"/>
          <w:color w:val="000000" w:themeColor="text1"/>
        </w:rPr>
      </w:pPr>
      <w:r w:rsidRPr="00226FFE">
        <w:rPr>
          <w:rFonts w:ascii="Arial" w:hAnsi="Arial" w:cs="Arial"/>
          <w:color w:val="000000" w:themeColor="text1"/>
        </w:rPr>
        <w:lastRenderedPageBreak/>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F5DAFD2" w14:textId="77777777" w:rsidR="00714BAB" w:rsidRPr="00A2346C" w:rsidRDefault="00714BAB" w:rsidP="00A2346C">
      <w:pPr>
        <w:jc w:val="both"/>
        <w:rPr>
          <w:rFonts w:ascii="Arial" w:eastAsia="Arial," w:hAnsi="Arial" w:cs="Arial"/>
          <w:color w:val="000000" w:themeColor="text1"/>
        </w:rPr>
      </w:pPr>
    </w:p>
    <w:p w14:paraId="4F7290B0" w14:textId="77777777" w:rsidR="00673C94" w:rsidRPr="00226FFE" w:rsidRDefault="00673C94" w:rsidP="00306EF9">
      <w:pPr>
        <w:pStyle w:val="Prrafodelista"/>
        <w:numPr>
          <w:ilvl w:val="0"/>
          <w:numId w:val="47"/>
        </w:numPr>
        <w:jc w:val="both"/>
        <w:rPr>
          <w:rFonts w:ascii="Arial" w:eastAsia="Arial," w:hAnsi="Arial" w:cs="Arial"/>
          <w:b/>
          <w:color w:val="000000" w:themeColor="text1"/>
        </w:rPr>
      </w:pPr>
      <w:bookmarkStart w:id="459" w:name="_Hlk511047457"/>
      <w:r w:rsidRPr="00226FFE">
        <w:rPr>
          <w:rFonts w:ascii="Arial" w:eastAsia="Arial" w:hAnsi="Arial" w:cs="Arial"/>
          <w:b/>
          <w:color w:val="000000" w:themeColor="text1"/>
        </w:rPr>
        <w:t>Experiencia</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(E):</w:t>
      </w:r>
    </w:p>
    <w:p w14:paraId="4E5D4397" w14:textId="77777777" w:rsidR="00714BAB" w:rsidRPr="00226FFE" w:rsidRDefault="00714BAB" w:rsidP="00A2346C">
      <w:pPr>
        <w:jc w:val="both"/>
        <w:rPr>
          <w:rFonts w:ascii="Arial" w:hAnsi="Arial" w:cs="Arial"/>
          <w:color w:val="000000" w:themeColor="text1"/>
        </w:rPr>
      </w:pPr>
    </w:p>
    <w:p w14:paraId="79258FC5" w14:textId="482F019A"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(E)</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propósitos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acreditado</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medio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relación</w:t>
      </w:r>
      <w:r w:rsidRPr="00226FFE">
        <w:rPr>
          <w:rFonts w:ascii="Arial" w:eastAsia="Arial," w:hAnsi="Arial" w:cs="Arial"/>
          <w:color w:val="000000" w:themeColor="text1"/>
        </w:rPr>
        <w:t xml:space="preserve"> </w:t>
      </w:r>
      <w:r w:rsidRPr="00226FFE">
        <w:rPr>
          <w:rFonts w:ascii="Arial" w:hAnsi="Arial" w:cs="Arial"/>
          <w:color w:val="000000" w:themeColor="text1"/>
        </w:rPr>
        <w:t>entre:</w:t>
      </w:r>
      <w:r w:rsidRPr="00226FFE">
        <w:rPr>
          <w:rFonts w:ascii="Arial" w:eastAsia="Arial," w:hAnsi="Arial" w:cs="Arial"/>
          <w:color w:val="000000" w:themeColor="text1"/>
        </w:rPr>
        <w:t xml:space="preserve"> </w:t>
      </w:r>
      <w:r w:rsidRPr="00226FFE">
        <w:rPr>
          <w:rFonts w:ascii="Arial" w:hAnsi="Arial" w:cs="Arial"/>
          <w:color w:val="000000" w:themeColor="text1"/>
        </w:rPr>
        <w:t>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valor</w:t>
      </w:r>
      <w:r w:rsidRPr="00226FFE">
        <w:rPr>
          <w:rFonts w:ascii="Arial" w:eastAsia="Arial," w:hAnsi="Arial" w:cs="Arial"/>
          <w:color w:val="000000" w:themeColor="text1"/>
        </w:rPr>
        <w:t xml:space="preserve"> </w:t>
      </w:r>
      <w:r w:rsidRPr="00226FFE">
        <w:rPr>
          <w:rFonts w:ascii="Arial" w:hAnsi="Arial" w:cs="Arial"/>
          <w:color w:val="000000" w:themeColor="text1"/>
        </w:rPr>
        <w:t>total</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contratos relacionados</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actividad</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construcción</w:t>
      </w:r>
      <w:r w:rsidRPr="00226FFE">
        <w:rPr>
          <w:rFonts w:ascii="Arial" w:eastAsia="Arial," w:hAnsi="Arial" w:cs="Arial"/>
          <w:color w:val="000000" w:themeColor="text1"/>
        </w:rPr>
        <w:t xml:space="preserve"> </w:t>
      </w:r>
      <w:r w:rsidRPr="00226FFE">
        <w:rPr>
          <w:rFonts w:ascii="Arial" w:hAnsi="Arial" w:cs="Arial"/>
          <w:color w:val="000000" w:themeColor="text1"/>
        </w:rPr>
        <w:t>inscritos</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RUP,</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fldChar w:fldCharType="begin"/>
      </w:r>
      <w:r w:rsidRPr="00226FFE">
        <w:rPr>
          <w:rFonts w:ascii="Arial" w:eastAsiaTheme="minorEastAsia" w:hAnsi="Arial" w:cs="Arial"/>
          <w:color w:val="000000" w:themeColor="text1"/>
        </w:rPr>
        <w:instrText xml:space="preserve"> REF _Ref508649250 \h </w:instrText>
      </w:r>
      <w:r w:rsidRPr="00226FFE">
        <w:rPr>
          <w:rFonts w:ascii="Arial" w:hAnsi="Arial" w:cs="Arial"/>
          <w:color w:val="000000" w:themeColor="text1"/>
        </w:rPr>
        <w:instrText xml:space="preserve"> \* MERGEFORMAT </w:instrText>
      </w:r>
      <w:r w:rsidRPr="00226FFE">
        <w:rPr>
          <w:rFonts w:ascii="Arial" w:hAnsi="Arial" w:cs="Arial"/>
          <w:color w:val="000000" w:themeColor="text1"/>
        </w:rPr>
      </w:r>
      <w:r w:rsidRPr="00226FFE">
        <w:rPr>
          <w:rFonts w:ascii="Arial" w:eastAsiaTheme="minorEastAsia" w:hAnsi="Arial" w:cs="Arial"/>
          <w:color w:val="000000" w:themeColor="text1"/>
        </w:rPr>
        <w:fldChar w:fldCharType="separate"/>
      </w:r>
      <w:r w:rsidRPr="00226FFE">
        <w:rPr>
          <w:rFonts w:ascii="Arial" w:eastAsia="Arial" w:hAnsi="Arial" w:cs="Arial"/>
          <w:color w:val="000000" w:themeColor="text1"/>
        </w:rPr>
        <w:t>Formato 5 – Capacidad residual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segmento</w:t>
      </w:r>
      <w:r w:rsidRPr="00226FFE">
        <w:rPr>
          <w:rFonts w:ascii="Arial" w:eastAsia="Arial," w:hAnsi="Arial" w:cs="Arial"/>
          <w:color w:val="000000" w:themeColor="text1"/>
        </w:rPr>
        <w:t xml:space="preserve"> </w:t>
      </w:r>
      <w:r w:rsidRPr="00226FFE">
        <w:rPr>
          <w:rFonts w:ascii="Arial" w:hAnsi="Arial" w:cs="Arial"/>
          <w:color w:val="000000" w:themeColor="text1"/>
        </w:rPr>
        <w:t>72</w:t>
      </w:r>
      <w:r w:rsidRPr="00226FFE">
        <w:rPr>
          <w:rFonts w:ascii="Arial" w:eastAsia="Arial," w:hAnsi="Arial" w:cs="Arial"/>
          <w:color w:val="000000" w:themeColor="text1"/>
        </w:rPr>
        <w:t xml:space="preserve"> </w:t>
      </w:r>
      <w:r w:rsidRPr="00226FFE">
        <w:rPr>
          <w:rFonts w:ascii="Arial" w:hAnsi="Arial" w:cs="Arial"/>
          <w:color w:val="000000" w:themeColor="text1"/>
        </w:rPr>
        <w:t>“Servicios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Edificación,</w:t>
      </w:r>
      <w:r w:rsidRPr="00226FFE">
        <w:rPr>
          <w:rFonts w:ascii="Arial" w:eastAsia="Arial," w:hAnsi="Arial" w:cs="Arial"/>
          <w:color w:val="000000" w:themeColor="text1"/>
        </w:rPr>
        <w:t xml:space="preserve"> </w:t>
      </w:r>
      <w:r w:rsidRPr="00226FFE">
        <w:rPr>
          <w:rFonts w:ascii="Arial" w:hAnsi="Arial" w:cs="Arial"/>
          <w:color w:val="000000" w:themeColor="text1"/>
        </w:rPr>
        <w:t>Construcción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Instalaciones</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Mantenimiento”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Clasificador</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Bienes</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Servicios;</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ii)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presupuesto</w:t>
      </w:r>
      <w:r w:rsidRPr="00226FFE">
        <w:rPr>
          <w:rFonts w:ascii="Arial" w:eastAsia="Arial," w:hAnsi="Arial" w:cs="Arial"/>
          <w:color w:val="000000" w:themeColor="text1"/>
        </w:rPr>
        <w:t xml:space="preserve"> o</w:t>
      </w:r>
      <w:r w:rsidRPr="00226FFE">
        <w:rPr>
          <w:rFonts w:ascii="Arial" w:hAnsi="Arial" w:cs="Arial"/>
          <w:color w:val="000000" w:themeColor="text1"/>
        </w:rPr>
        <w:t>ficial</w:t>
      </w:r>
      <w:r w:rsidRPr="00226FFE">
        <w:rPr>
          <w:rFonts w:ascii="Arial" w:eastAsia="Arial," w:hAnsi="Arial" w:cs="Arial"/>
          <w:color w:val="000000" w:themeColor="text1"/>
        </w:rPr>
        <w:t xml:space="preserve"> e</w:t>
      </w:r>
      <w:r w:rsidRPr="00226FFE">
        <w:rPr>
          <w:rFonts w:ascii="Arial" w:hAnsi="Arial" w:cs="Arial"/>
          <w:color w:val="000000" w:themeColor="text1"/>
        </w:rPr>
        <w:t>stimado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roceso de Contratación.</w:t>
      </w:r>
    </w:p>
    <w:p w14:paraId="1BD9F430" w14:textId="77777777" w:rsidR="00714BAB" w:rsidRPr="00226FFE" w:rsidRDefault="00714BAB" w:rsidP="00A2346C">
      <w:pPr>
        <w:jc w:val="both"/>
        <w:rPr>
          <w:rFonts w:ascii="Arial" w:eastAsia="Arial," w:hAnsi="Arial" w:cs="Arial"/>
          <w:color w:val="000000" w:themeColor="text1"/>
        </w:rPr>
      </w:pPr>
    </w:p>
    <w:p w14:paraId="31095E9F"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relación</w:t>
      </w:r>
      <w:r w:rsidRPr="00226FFE">
        <w:rPr>
          <w:rFonts w:ascii="Arial" w:eastAsia="Arial," w:hAnsi="Arial" w:cs="Arial"/>
          <w:color w:val="000000" w:themeColor="text1"/>
        </w:rPr>
        <w:t xml:space="preserve"> </w:t>
      </w:r>
      <w:r w:rsidRPr="00226FFE">
        <w:rPr>
          <w:rFonts w:ascii="Arial" w:hAnsi="Arial" w:cs="Arial"/>
          <w:color w:val="000000" w:themeColor="text1"/>
        </w:rPr>
        <w:t>indica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número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veces</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ha</w:t>
      </w:r>
      <w:r w:rsidRPr="00226FFE">
        <w:rPr>
          <w:rFonts w:ascii="Arial" w:eastAsia="Arial," w:hAnsi="Arial" w:cs="Arial"/>
          <w:color w:val="000000" w:themeColor="text1"/>
        </w:rPr>
        <w:t xml:space="preserve"> </w:t>
      </w:r>
      <w:r w:rsidRPr="00226FFE">
        <w:rPr>
          <w:rFonts w:ascii="Arial" w:hAnsi="Arial" w:cs="Arial"/>
          <w:color w:val="000000" w:themeColor="text1"/>
        </w:rPr>
        <w:t>ejecutado</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equivalentes</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cuantía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roceso de Contratación</w:t>
      </w:r>
      <w:r w:rsidRPr="00226FFE">
        <w:rPr>
          <w:rFonts w:ascii="Arial" w:eastAsia="Arial," w:hAnsi="Arial" w:cs="Arial"/>
          <w:color w:val="000000" w:themeColor="text1"/>
        </w:rPr>
        <w:t xml:space="preserve"> </w:t>
      </w:r>
      <w:r w:rsidRPr="00226FFE">
        <w:rPr>
          <w:rFonts w:ascii="Arial" w:hAnsi="Arial" w:cs="Arial"/>
          <w:color w:val="000000" w:themeColor="text1"/>
        </w:rPr>
        <w:t>objeto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acreditación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Para Proponentes individuales se expresa</w:t>
      </w:r>
      <w:r w:rsidRPr="00226FFE">
        <w:rPr>
          <w:rFonts w:ascii="Arial" w:eastAsia="Arial," w:hAnsi="Arial" w:cs="Arial"/>
          <w:color w:val="000000" w:themeColor="text1"/>
        </w:rPr>
        <w:t xml:space="preserve"> </w:t>
      </w:r>
      <w:r w:rsidRPr="00226FFE">
        <w:rPr>
          <w:rFonts w:ascii="Arial" w:hAnsi="Arial" w:cs="Arial"/>
          <w:color w:val="000000" w:themeColor="text1"/>
        </w:rPr>
        <w:t>así:</w:t>
      </w:r>
    </w:p>
    <w:p w14:paraId="357D283F" w14:textId="77777777" w:rsidR="00714BAB" w:rsidRPr="00226FFE" w:rsidRDefault="00714BAB" w:rsidP="00A2346C">
      <w:pPr>
        <w:jc w:val="both"/>
        <w:rPr>
          <w:rFonts w:ascii="Arial" w:eastAsia="Arial," w:hAnsi="Arial" w:cs="Arial"/>
          <w:color w:val="000000" w:themeColor="text1"/>
        </w:rPr>
      </w:pPr>
    </w:p>
    <w:p w14:paraId="4F7FBC86" w14:textId="77777777" w:rsidR="00673C94" w:rsidRPr="00226FFE" w:rsidRDefault="00673C94" w:rsidP="00A2346C">
      <w:pPr>
        <w:jc w:val="both"/>
        <w:rPr>
          <w:rFonts w:ascii="Arial" w:eastAsiaTheme="minorEastAsia" w:hAnsi="Arial" w:cs="Arial"/>
          <w:color w:val="000000" w:themeColor="text1"/>
        </w:rPr>
      </w:pPr>
      <m:oMathPara>
        <m:oMath>
          <m:r>
            <m:rPr>
              <m:sty m:val="p"/>
            </m:rPr>
            <w:rPr>
              <w:rFonts w:ascii="Cambria Math" w:eastAsiaTheme="minorEastAsia" w:hAnsi="Cambria Math" w:cs="Arial"/>
              <w:color w:val="000000" w:themeColor="text1"/>
            </w:rPr>
            <m:t>E=</m:t>
          </m:r>
          <m:f>
            <m:fPr>
              <m:ctrlPr>
                <w:rPr>
                  <w:rFonts w:ascii="Cambria Math" w:hAnsi="Cambria Math" w:cs="Arial"/>
                  <w:color w:val="000000" w:themeColor="text1"/>
                </w:rPr>
              </m:ctrlPr>
            </m:fPr>
            <m:num>
              <m:r>
                <m:rPr>
                  <m:sty m:val="p"/>
                </m:rPr>
                <w:rPr>
                  <w:rFonts w:ascii="Cambria Math" w:hAnsi="Cambria Math" w:cs="Arial"/>
                  <w:color w:val="000000" w:themeColor="text1"/>
                </w:rPr>
                <m:t xml:space="preserve">Valor total de los contratos </m:t>
              </m:r>
              <m:d>
                <m:dPr>
                  <m:ctrlPr>
                    <w:rPr>
                      <w:rFonts w:ascii="Cambria Math" w:hAnsi="Cambria Math" w:cs="Arial"/>
                      <w:color w:val="000000" w:themeColor="text1"/>
                    </w:rPr>
                  </m:ctrlPr>
                </m:dPr>
                <m:e>
                  <m:r>
                    <m:rPr>
                      <m:sty m:val="p"/>
                    </m:rPr>
                    <w:rPr>
                      <w:rFonts w:ascii="Cambria Math" w:hAnsi="Cambria Math" w:cs="Arial"/>
                      <w:color w:val="000000" w:themeColor="text1"/>
                    </w:rPr>
                    <m:t>COP</m:t>
                  </m:r>
                </m:e>
              </m:d>
            </m:num>
            <m:den>
              <m:r>
                <m:rPr>
                  <m:sty m:val="p"/>
                </m:rPr>
                <w:rPr>
                  <w:rFonts w:ascii="Cambria Math" w:hAnsi="Cambria Math" w:cs="Arial"/>
                  <w:color w:val="000000" w:themeColor="text1"/>
                </w:rPr>
                <m:t xml:space="preserve">Presupuesto total estimado </m:t>
              </m:r>
              <m:d>
                <m:dPr>
                  <m:ctrlPr>
                    <w:rPr>
                      <w:rFonts w:ascii="Cambria Math" w:hAnsi="Cambria Math" w:cs="Arial"/>
                      <w:color w:val="000000" w:themeColor="text1"/>
                    </w:rPr>
                  </m:ctrlPr>
                </m:dPr>
                <m:e>
                  <m:r>
                    <m:rPr>
                      <m:sty m:val="p"/>
                    </m:rPr>
                    <w:rPr>
                      <w:rFonts w:ascii="Cambria Math" w:hAnsi="Cambria Math" w:cs="Arial"/>
                      <w:color w:val="000000" w:themeColor="text1"/>
                    </w:rPr>
                    <m:t>COP</m:t>
                  </m:r>
                </m:e>
              </m:d>
            </m:den>
          </m:f>
        </m:oMath>
      </m:oMathPara>
    </w:p>
    <w:p w14:paraId="002F2E0E" w14:textId="77777777" w:rsidR="00714BAB" w:rsidRPr="00226FFE" w:rsidRDefault="00714BAB" w:rsidP="00A2346C">
      <w:pPr>
        <w:jc w:val="both"/>
        <w:rPr>
          <w:rFonts w:ascii="Arial" w:hAnsi="Arial" w:cs="Arial"/>
          <w:color w:val="000000" w:themeColor="text1"/>
        </w:rPr>
      </w:pPr>
    </w:p>
    <w:p w14:paraId="72703472" w14:textId="1D7DDA5F"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Para el caso de Proponentes Plurales</w:t>
      </w:r>
      <w:r w:rsidRPr="00226FFE">
        <w:rPr>
          <w:rFonts w:ascii="Arial" w:eastAsia="Arial," w:hAnsi="Arial" w:cs="Arial"/>
          <w:color w:val="000000" w:themeColor="text1"/>
        </w:rPr>
        <w:t>,</w:t>
      </w:r>
      <w:r w:rsidRPr="00226FFE">
        <w:rPr>
          <w:rFonts w:ascii="Arial" w:hAnsi="Arial" w:cs="Arial"/>
          <w:color w:val="000000" w:themeColor="text1"/>
        </w:rPr>
        <w:t xml:space="preserve"> el factor (E) de un miembro se calcula así: </w:t>
      </w:r>
    </w:p>
    <w:p w14:paraId="5598FC76" w14:textId="77777777" w:rsidR="00673C94" w:rsidRPr="00226FFE" w:rsidRDefault="00673C94" w:rsidP="00A2346C">
      <w:pPr>
        <w:rPr>
          <w:rFonts w:ascii="Arial" w:eastAsiaTheme="minorEastAsia" w:hAnsi="Arial" w:cs="Arial"/>
          <w:color w:val="000000" w:themeColor="text1"/>
        </w:rPr>
      </w:pPr>
      <m:oMathPara>
        <m:oMath>
          <m:r>
            <m:rPr>
              <m:sty m:val="p"/>
            </m:rPr>
            <w:rPr>
              <w:rFonts w:ascii="Cambria Math" w:eastAsiaTheme="minorEastAsia" w:hAnsi="Cambria Math" w:cs="Arial"/>
              <w:color w:val="000000" w:themeColor="text1"/>
            </w:rPr>
            <m:t>E=</m:t>
          </m:r>
          <m:f>
            <m:fPr>
              <m:ctrlPr>
                <w:rPr>
                  <w:rFonts w:ascii="Cambria Math" w:hAnsi="Cambria Math" w:cs="Arial"/>
                  <w:color w:val="000000" w:themeColor="text1"/>
                </w:rPr>
              </m:ctrlPr>
            </m:fPr>
            <m:num>
              <m:r>
                <m:rPr>
                  <m:sty m:val="p"/>
                </m:rPr>
                <w:rPr>
                  <w:rFonts w:ascii="Cambria Math" w:hAnsi="Cambria Math" w:cs="Arial"/>
                  <w:color w:val="000000" w:themeColor="text1"/>
                </w:rPr>
                <m:t>Valor total de los contratos (COP)</m:t>
              </m:r>
            </m:num>
            <m:den>
              <m:r>
                <m:rPr>
                  <m:sty m:val="p"/>
                </m:rPr>
                <w:rPr>
                  <w:rFonts w:ascii="Cambria Math" w:hAnsi="Cambria Math" w:cs="Arial"/>
                  <w:color w:val="000000" w:themeColor="text1"/>
                </w:rPr>
                <m:t>(Presupuesto total estimado *% de participación)</m:t>
              </m:r>
            </m:den>
          </m:f>
        </m:oMath>
      </m:oMathPara>
    </w:p>
    <w:p w14:paraId="6DF99DEA" w14:textId="77777777" w:rsidR="00714BAB" w:rsidRPr="00226FFE" w:rsidRDefault="00714BAB" w:rsidP="00A2346C">
      <w:pPr>
        <w:tabs>
          <w:tab w:val="left" w:pos="2697"/>
        </w:tabs>
        <w:jc w:val="both"/>
        <w:rPr>
          <w:rFonts w:ascii="Arial" w:hAnsi="Arial" w:cs="Arial"/>
          <w:color w:val="000000" w:themeColor="text1"/>
        </w:rPr>
      </w:pPr>
    </w:p>
    <w:p w14:paraId="691A2F3B" w14:textId="2D0683C3" w:rsidR="00673C94" w:rsidRPr="00226FFE" w:rsidRDefault="00673C94" w:rsidP="00A2346C">
      <w:pPr>
        <w:tabs>
          <w:tab w:val="left" w:pos="2697"/>
        </w:tabs>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cálculo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(E)</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efectos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un</w:t>
      </w:r>
      <w:r w:rsidRPr="00226FFE">
        <w:rPr>
          <w:rFonts w:ascii="Arial" w:eastAsia="Arial," w:hAnsi="Arial" w:cs="Arial"/>
          <w:color w:val="000000" w:themeColor="text1"/>
        </w:rPr>
        <w:t xml:space="preserve"> </w:t>
      </w:r>
      <w:r w:rsidRPr="00226FFE">
        <w:rPr>
          <w:rFonts w:ascii="Arial" w:hAnsi="Arial" w:cs="Arial"/>
          <w:color w:val="000000" w:themeColor="text1"/>
        </w:rPr>
        <w:t>miembro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un</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P</w:t>
      </w:r>
      <w:r w:rsidRPr="00226FFE">
        <w:rPr>
          <w:rFonts w:ascii="Arial" w:hAnsi="Arial" w:cs="Arial"/>
          <w:color w:val="000000" w:themeColor="text1"/>
        </w:rPr>
        <w:t>lural</w:t>
      </w:r>
      <w:r w:rsidRPr="00226FFE">
        <w:rPr>
          <w:rFonts w:ascii="Arial" w:eastAsia="Arial," w:hAnsi="Arial" w:cs="Arial"/>
          <w:color w:val="000000" w:themeColor="text1"/>
        </w:rPr>
        <w:t xml:space="preserve"> </w:t>
      </w:r>
      <w:r w:rsidRPr="00226FFE">
        <w:rPr>
          <w:rFonts w:ascii="Arial" w:hAnsi="Arial" w:cs="Arial"/>
          <w:color w:val="000000" w:themeColor="text1"/>
        </w:rPr>
        <w:t>debe</w:t>
      </w:r>
      <w:r w:rsidRPr="00226FFE">
        <w:rPr>
          <w:rFonts w:ascii="Arial" w:eastAsia="Arial," w:hAnsi="Arial" w:cs="Arial"/>
          <w:color w:val="000000" w:themeColor="text1"/>
        </w:rPr>
        <w:t xml:space="preserve"> </w:t>
      </w:r>
      <w:r w:rsidRPr="00226FFE">
        <w:rPr>
          <w:rFonts w:ascii="Arial" w:hAnsi="Arial" w:cs="Arial"/>
          <w:color w:val="000000" w:themeColor="text1"/>
        </w:rPr>
        <w:t>tener</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su</w:t>
      </w:r>
      <w:r w:rsidRPr="00226FFE">
        <w:rPr>
          <w:rFonts w:ascii="Arial" w:eastAsia="Arial," w:hAnsi="Arial" w:cs="Arial"/>
          <w:color w:val="000000" w:themeColor="text1"/>
        </w:rPr>
        <w:t xml:space="preserve"> </w:t>
      </w:r>
      <w:r w:rsidRPr="00226FFE">
        <w:rPr>
          <w:rFonts w:ascii="Arial" w:hAnsi="Arial" w:cs="Arial"/>
          <w:color w:val="000000" w:themeColor="text1"/>
        </w:rPr>
        <w:t>participación</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Proceso de Contratación</w:t>
      </w:r>
      <w:r w:rsidRPr="00226FFE">
        <w:rPr>
          <w:rFonts w:ascii="Arial" w:eastAsia="Arial," w:hAnsi="Arial" w:cs="Arial"/>
          <w:color w:val="000000" w:themeColor="text1"/>
        </w:rPr>
        <w:t xml:space="preserve"> </w:t>
      </w:r>
      <w:r w:rsidRPr="00226FFE">
        <w:rPr>
          <w:rFonts w:ascii="Arial" w:hAnsi="Arial" w:cs="Arial"/>
          <w:color w:val="000000" w:themeColor="text1"/>
        </w:rPr>
        <w:t>objeto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cálculo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no</w:t>
      </w:r>
      <w:r w:rsidRPr="00226FFE">
        <w:rPr>
          <w:rFonts w:ascii="Arial" w:eastAsia="Arial," w:hAnsi="Arial" w:cs="Arial"/>
          <w:color w:val="000000" w:themeColor="text1"/>
        </w:rPr>
        <w:t xml:space="preserve"> </w:t>
      </w:r>
      <w:r w:rsidRPr="00226FFE">
        <w:rPr>
          <w:rFonts w:ascii="Arial" w:hAnsi="Arial" w:cs="Arial"/>
          <w:color w:val="000000" w:themeColor="text1"/>
        </w:rPr>
        <w:t>es</w:t>
      </w:r>
      <w:r w:rsidRPr="00226FFE">
        <w:rPr>
          <w:rFonts w:ascii="Arial" w:eastAsia="Arial," w:hAnsi="Arial" w:cs="Arial"/>
          <w:color w:val="000000" w:themeColor="text1"/>
        </w:rPr>
        <w:t xml:space="preserve"> </w:t>
      </w:r>
      <w:r w:rsidRPr="00226FFE">
        <w:rPr>
          <w:rFonts w:ascii="Arial" w:hAnsi="Arial" w:cs="Arial"/>
          <w:color w:val="000000" w:themeColor="text1"/>
        </w:rPr>
        <w:t>plural</w:t>
      </w:r>
      <w:r w:rsidRPr="00226FFE">
        <w:rPr>
          <w:rFonts w:ascii="Arial" w:eastAsia="Arial," w:hAnsi="Arial" w:cs="Arial"/>
          <w:color w:val="000000" w:themeColor="text1"/>
        </w:rPr>
        <w:t xml:space="preserve"> </w:t>
      </w:r>
      <w:r w:rsidRPr="00226FFE">
        <w:rPr>
          <w:rFonts w:ascii="Arial" w:hAnsi="Arial" w:cs="Arial"/>
          <w:color w:val="000000" w:themeColor="text1"/>
        </w:rPr>
        <w:t>no</w:t>
      </w:r>
      <w:r w:rsidRPr="00226FFE">
        <w:rPr>
          <w:rFonts w:ascii="Arial" w:eastAsia="Arial," w:hAnsi="Arial" w:cs="Arial"/>
          <w:color w:val="000000" w:themeColor="text1"/>
        </w:rPr>
        <w:t xml:space="preserve"> </w:t>
      </w:r>
      <w:r w:rsidRPr="00226FFE">
        <w:rPr>
          <w:rFonts w:ascii="Arial" w:hAnsi="Arial" w:cs="Arial"/>
          <w:color w:val="000000" w:themeColor="text1"/>
        </w:rPr>
        <w:t>hay</w:t>
      </w:r>
      <w:r w:rsidRPr="00226FFE">
        <w:rPr>
          <w:rFonts w:ascii="Arial" w:eastAsia="Arial," w:hAnsi="Arial" w:cs="Arial"/>
          <w:color w:val="000000" w:themeColor="text1"/>
        </w:rPr>
        <w:t xml:space="preserve"> </w:t>
      </w:r>
      <w:r w:rsidRPr="00226FFE">
        <w:rPr>
          <w:rFonts w:ascii="Arial" w:hAnsi="Arial" w:cs="Arial"/>
          <w:color w:val="000000" w:themeColor="text1"/>
        </w:rPr>
        <w:t>lugar</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porcentaje.</w:t>
      </w:r>
    </w:p>
    <w:p w14:paraId="60EB32E6" w14:textId="77777777" w:rsidR="00714BAB" w:rsidRPr="00226FFE" w:rsidRDefault="00714BAB" w:rsidP="00A2346C">
      <w:pPr>
        <w:tabs>
          <w:tab w:val="left" w:pos="2697"/>
        </w:tabs>
        <w:jc w:val="both"/>
        <w:rPr>
          <w:rFonts w:ascii="Arial" w:eastAsia="Arial," w:hAnsi="Arial" w:cs="Arial"/>
          <w:color w:val="000000" w:themeColor="text1"/>
        </w:rPr>
      </w:pPr>
    </w:p>
    <w:p w14:paraId="2C92C7A5"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puntaje</w:t>
      </w:r>
      <w:r w:rsidRPr="00226FFE">
        <w:rPr>
          <w:rFonts w:ascii="Arial" w:eastAsia="Arial," w:hAnsi="Arial" w:cs="Arial"/>
          <w:color w:val="000000" w:themeColor="text1"/>
        </w:rPr>
        <w:t xml:space="preserve"> </w:t>
      </w:r>
      <w:r w:rsidRPr="00226FFE">
        <w:rPr>
          <w:rFonts w:ascii="Arial" w:hAnsi="Arial" w:cs="Arial"/>
          <w:color w:val="000000" w:themeColor="text1"/>
        </w:rPr>
        <w:t>asignado</w:t>
      </w:r>
      <w:r w:rsidRPr="00226FFE">
        <w:rPr>
          <w:rFonts w:ascii="Arial" w:eastAsia="Arial," w:hAnsi="Arial" w:cs="Arial"/>
          <w:color w:val="000000" w:themeColor="text1"/>
        </w:rPr>
        <w:t xml:space="preserve"> </w:t>
      </w:r>
      <w:r w:rsidRPr="00226FFE">
        <w:rPr>
          <w:rFonts w:ascii="Arial" w:hAnsi="Arial" w:cs="Arial"/>
          <w:color w:val="000000" w:themeColor="text1"/>
        </w:rPr>
        <w:t>al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(E)</w:t>
      </w:r>
      <w:r w:rsidRPr="00226FFE">
        <w:rPr>
          <w:rFonts w:ascii="Arial" w:eastAsia="Arial," w:hAnsi="Arial" w:cs="Arial"/>
          <w:color w:val="000000" w:themeColor="text1"/>
        </w:rPr>
        <w:t xml:space="preserve"> </w:t>
      </w:r>
      <w:r w:rsidRPr="00226FFE">
        <w:rPr>
          <w:rFonts w:ascii="Arial" w:hAnsi="Arial" w:cs="Arial"/>
          <w:color w:val="000000" w:themeColor="text1"/>
        </w:rPr>
        <w:t>será</w:t>
      </w:r>
      <w:r w:rsidRPr="00226FFE">
        <w:rPr>
          <w:rFonts w:ascii="Arial" w:eastAsia="Arial," w:hAnsi="Arial" w:cs="Arial"/>
          <w:color w:val="000000" w:themeColor="text1"/>
        </w:rPr>
        <w:t xml:space="preserve"> </w:t>
      </w:r>
      <w:r w:rsidRPr="00226FFE">
        <w:rPr>
          <w:rFonts w:ascii="Arial" w:hAnsi="Arial" w:cs="Arial"/>
          <w:color w:val="000000" w:themeColor="text1"/>
        </w:rPr>
        <w:t>asignado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base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tabla:</w:t>
      </w:r>
    </w:p>
    <w:p w14:paraId="100B53A5" w14:textId="77777777" w:rsidR="00714BAB" w:rsidRPr="00226FFE" w:rsidRDefault="00714BAB" w:rsidP="00A2346C">
      <w:pPr>
        <w:jc w:val="both"/>
        <w:rPr>
          <w:rFonts w:ascii="Arial" w:eastAsia="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977"/>
        <w:gridCol w:w="1083"/>
      </w:tblGrid>
      <w:tr w:rsidR="00673C94" w:rsidRPr="00226FFE" w14:paraId="77249173" w14:textId="77777777" w:rsidTr="00714BAB">
        <w:trPr>
          <w:trHeight w:val="340"/>
          <w:tblHeader/>
          <w:jc w:val="center"/>
        </w:trPr>
        <w:tc>
          <w:tcPr>
            <w:tcW w:w="0" w:type="auto"/>
            <w:shd w:val="clear" w:color="auto" w:fill="AEAAAA" w:themeFill="background2" w:themeFillShade="BF"/>
            <w:vAlign w:val="center"/>
            <w:hideMark/>
          </w:tcPr>
          <w:p w14:paraId="1601DD49"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Mayor</w:t>
            </w:r>
            <w:r w:rsidRPr="00226FFE">
              <w:rPr>
                <w:rFonts w:ascii="Arial" w:eastAsia="Arial" w:hAnsi="Arial" w:cs="Arial"/>
                <w:b/>
              </w:rPr>
              <w:t xml:space="preserve"> </w:t>
            </w:r>
            <w:r w:rsidRPr="00226FFE">
              <w:rPr>
                <w:rFonts w:ascii="Arial" w:hAnsi="Arial" w:cs="Arial"/>
                <w:b/>
              </w:rPr>
              <w:t>a</w:t>
            </w:r>
          </w:p>
        </w:tc>
        <w:tc>
          <w:tcPr>
            <w:tcW w:w="0" w:type="auto"/>
            <w:shd w:val="clear" w:color="auto" w:fill="AEAAAA" w:themeFill="background2" w:themeFillShade="BF"/>
            <w:vAlign w:val="center"/>
            <w:hideMark/>
          </w:tcPr>
          <w:p w14:paraId="6092F2EA"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Menor</w:t>
            </w:r>
            <w:r w:rsidRPr="00226FFE">
              <w:rPr>
                <w:rFonts w:ascii="Arial" w:eastAsia="Arial" w:hAnsi="Arial" w:cs="Arial"/>
                <w:b/>
              </w:rPr>
              <w:t xml:space="preserve"> </w:t>
            </w:r>
            <w:r w:rsidRPr="00226FFE">
              <w:rPr>
                <w:rFonts w:ascii="Arial" w:hAnsi="Arial" w:cs="Arial"/>
                <w:b/>
              </w:rPr>
              <w:t>o</w:t>
            </w:r>
            <w:r w:rsidRPr="00226FFE">
              <w:rPr>
                <w:rFonts w:ascii="Arial" w:eastAsia="Arial" w:hAnsi="Arial" w:cs="Arial"/>
                <w:b/>
              </w:rPr>
              <w:t xml:space="preserve"> </w:t>
            </w:r>
            <w:r w:rsidRPr="00226FFE">
              <w:rPr>
                <w:rFonts w:ascii="Arial" w:hAnsi="Arial" w:cs="Arial"/>
                <w:b/>
              </w:rPr>
              <w:t>igual</w:t>
            </w:r>
            <w:r w:rsidRPr="00226FFE">
              <w:rPr>
                <w:rFonts w:ascii="Arial" w:eastAsia="Arial" w:hAnsi="Arial" w:cs="Arial"/>
                <w:b/>
              </w:rPr>
              <w:t xml:space="preserve"> </w:t>
            </w:r>
            <w:r w:rsidRPr="00226FFE">
              <w:rPr>
                <w:rFonts w:ascii="Arial" w:hAnsi="Arial" w:cs="Arial"/>
                <w:b/>
              </w:rPr>
              <w:t>a</w:t>
            </w:r>
          </w:p>
        </w:tc>
        <w:tc>
          <w:tcPr>
            <w:tcW w:w="0" w:type="auto"/>
            <w:shd w:val="clear" w:color="auto" w:fill="AEAAAA" w:themeFill="background2" w:themeFillShade="BF"/>
            <w:vAlign w:val="center"/>
            <w:hideMark/>
          </w:tcPr>
          <w:p w14:paraId="007DDA19"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Puntaje</w:t>
            </w:r>
          </w:p>
        </w:tc>
      </w:tr>
      <w:tr w:rsidR="00673C94" w:rsidRPr="00226FFE" w14:paraId="0F3FC668" w14:textId="77777777" w:rsidTr="00714BAB">
        <w:trPr>
          <w:trHeight w:val="391"/>
          <w:jc w:val="center"/>
        </w:trPr>
        <w:tc>
          <w:tcPr>
            <w:tcW w:w="0" w:type="auto"/>
            <w:vAlign w:val="center"/>
            <w:hideMark/>
          </w:tcPr>
          <w:p w14:paraId="50ECD49A"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0</w:t>
            </w:r>
          </w:p>
        </w:tc>
        <w:tc>
          <w:tcPr>
            <w:tcW w:w="0" w:type="auto"/>
            <w:vAlign w:val="center"/>
            <w:hideMark/>
          </w:tcPr>
          <w:p w14:paraId="28A4E5A6"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3</w:t>
            </w:r>
          </w:p>
        </w:tc>
        <w:tc>
          <w:tcPr>
            <w:tcW w:w="0" w:type="auto"/>
            <w:vAlign w:val="center"/>
            <w:hideMark/>
          </w:tcPr>
          <w:p w14:paraId="590AD2A4"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60</w:t>
            </w:r>
          </w:p>
        </w:tc>
      </w:tr>
      <w:tr w:rsidR="00673C94" w:rsidRPr="00226FFE" w14:paraId="0EAD5BDB" w14:textId="77777777" w:rsidTr="00714BAB">
        <w:trPr>
          <w:trHeight w:val="241"/>
          <w:jc w:val="center"/>
        </w:trPr>
        <w:tc>
          <w:tcPr>
            <w:tcW w:w="0" w:type="auto"/>
            <w:vAlign w:val="center"/>
            <w:hideMark/>
          </w:tcPr>
          <w:p w14:paraId="1CAB3BAE"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3</w:t>
            </w:r>
          </w:p>
        </w:tc>
        <w:tc>
          <w:tcPr>
            <w:tcW w:w="0" w:type="auto"/>
            <w:vAlign w:val="center"/>
            <w:hideMark/>
          </w:tcPr>
          <w:p w14:paraId="701D4904"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6</w:t>
            </w:r>
          </w:p>
        </w:tc>
        <w:tc>
          <w:tcPr>
            <w:tcW w:w="0" w:type="auto"/>
            <w:vAlign w:val="center"/>
            <w:hideMark/>
          </w:tcPr>
          <w:p w14:paraId="2E87113F"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80</w:t>
            </w:r>
          </w:p>
        </w:tc>
      </w:tr>
      <w:tr w:rsidR="00673C94" w:rsidRPr="00226FFE" w14:paraId="09A5EE49" w14:textId="77777777" w:rsidTr="00714BAB">
        <w:trPr>
          <w:trHeight w:val="245"/>
          <w:jc w:val="center"/>
        </w:trPr>
        <w:tc>
          <w:tcPr>
            <w:tcW w:w="0" w:type="auto"/>
            <w:vAlign w:val="center"/>
            <w:hideMark/>
          </w:tcPr>
          <w:p w14:paraId="2BA99C5A"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6</w:t>
            </w:r>
          </w:p>
        </w:tc>
        <w:tc>
          <w:tcPr>
            <w:tcW w:w="0" w:type="auto"/>
            <w:vAlign w:val="center"/>
            <w:hideMark/>
          </w:tcPr>
          <w:p w14:paraId="24E00097"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10</w:t>
            </w:r>
          </w:p>
        </w:tc>
        <w:tc>
          <w:tcPr>
            <w:tcW w:w="0" w:type="auto"/>
            <w:vAlign w:val="center"/>
            <w:hideMark/>
          </w:tcPr>
          <w:p w14:paraId="408356CE"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100</w:t>
            </w:r>
          </w:p>
        </w:tc>
      </w:tr>
      <w:tr w:rsidR="00673C94" w:rsidRPr="00226FFE" w14:paraId="44D4139C" w14:textId="77777777" w:rsidTr="00714BAB">
        <w:trPr>
          <w:trHeight w:val="245"/>
          <w:jc w:val="center"/>
        </w:trPr>
        <w:tc>
          <w:tcPr>
            <w:tcW w:w="0" w:type="auto"/>
            <w:vAlign w:val="center"/>
            <w:hideMark/>
          </w:tcPr>
          <w:p w14:paraId="3DB32B01"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10</w:t>
            </w:r>
          </w:p>
        </w:tc>
        <w:tc>
          <w:tcPr>
            <w:tcW w:w="0" w:type="auto"/>
            <w:vAlign w:val="center"/>
            <w:hideMark/>
          </w:tcPr>
          <w:p w14:paraId="1D859FF4"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Mayores</w:t>
            </w:r>
          </w:p>
        </w:tc>
        <w:tc>
          <w:tcPr>
            <w:tcW w:w="0" w:type="auto"/>
            <w:vAlign w:val="center"/>
            <w:hideMark/>
          </w:tcPr>
          <w:p w14:paraId="2A561E45"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120</w:t>
            </w:r>
          </w:p>
        </w:tc>
      </w:tr>
    </w:tbl>
    <w:p w14:paraId="170119A5" w14:textId="77777777" w:rsidR="00673C94" w:rsidRPr="00226FFE" w:rsidRDefault="00673C94" w:rsidP="00A2346C">
      <w:pPr>
        <w:jc w:val="both"/>
        <w:rPr>
          <w:rFonts w:ascii="Arial" w:eastAsiaTheme="minorEastAsia" w:hAnsi="Arial" w:cs="Arial"/>
        </w:rPr>
      </w:pPr>
    </w:p>
    <w:p w14:paraId="20419DD8"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acreditar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(E),</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debe</w:t>
      </w:r>
      <w:r w:rsidRPr="00226FFE">
        <w:rPr>
          <w:rFonts w:ascii="Arial" w:eastAsia="Arial," w:hAnsi="Arial" w:cs="Arial"/>
          <w:color w:val="000000" w:themeColor="text1"/>
        </w:rPr>
        <w:t xml:space="preserve"> </w:t>
      </w:r>
      <w:r w:rsidRPr="00226FFE">
        <w:rPr>
          <w:rFonts w:ascii="Arial" w:hAnsi="Arial" w:cs="Arial"/>
          <w:color w:val="000000" w:themeColor="text1"/>
        </w:rPr>
        <w:t>diligenciar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fldChar w:fldCharType="begin"/>
      </w:r>
      <w:r w:rsidRPr="00226FFE">
        <w:rPr>
          <w:rFonts w:ascii="Arial" w:eastAsiaTheme="minorEastAsia" w:hAnsi="Arial" w:cs="Arial"/>
          <w:color w:val="000000" w:themeColor="text1"/>
        </w:rPr>
        <w:instrText xml:space="preserve"> REF _Ref508649250 \h </w:instrText>
      </w:r>
      <w:r w:rsidRPr="00226FFE">
        <w:rPr>
          <w:rFonts w:ascii="Arial" w:hAnsi="Arial" w:cs="Arial"/>
          <w:color w:val="000000" w:themeColor="text1"/>
        </w:rPr>
        <w:instrText xml:space="preserve"> \* MERGEFORMAT </w:instrText>
      </w:r>
      <w:r w:rsidRPr="00226FFE">
        <w:rPr>
          <w:rFonts w:ascii="Arial" w:hAnsi="Arial" w:cs="Arial"/>
          <w:color w:val="000000" w:themeColor="text1"/>
        </w:rPr>
      </w:r>
      <w:r w:rsidRPr="00226FFE">
        <w:rPr>
          <w:rFonts w:ascii="Arial" w:eastAsiaTheme="minorEastAsia" w:hAnsi="Arial" w:cs="Arial"/>
          <w:color w:val="000000" w:themeColor="text1"/>
        </w:rPr>
        <w:fldChar w:fldCharType="separate"/>
      </w:r>
      <w:r w:rsidRPr="00226FFE">
        <w:rPr>
          <w:rFonts w:ascii="Arial" w:eastAsia="Arial" w:hAnsi="Arial" w:cs="Arial"/>
          <w:color w:val="000000" w:themeColor="text1"/>
        </w:rPr>
        <w:t>Formato 5 – Capacidad residual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cual</w:t>
      </w:r>
      <w:r w:rsidRPr="00226FFE">
        <w:rPr>
          <w:rFonts w:ascii="Arial" w:eastAsia="Arial," w:hAnsi="Arial" w:cs="Arial"/>
          <w:color w:val="000000" w:themeColor="text1"/>
        </w:rPr>
        <w:t xml:space="preserve"> </w:t>
      </w:r>
      <w:r w:rsidRPr="00226FFE">
        <w:rPr>
          <w:rFonts w:ascii="Arial" w:hAnsi="Arial" w:cs="Arial"/>
          <w:color w:val="000000" w:themeColor="text1"/>
        </w:rPr>
        <w:t>contiene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inscritos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segmento</w:t>
      </w:r>
      <w:r w:rsidRPr="00226FFE">
        <w:rPr>
          <w:rFonts w:ascii="Arial" w:eastAsia="Arial," w:hAnsi="Arial" w:cs="Arial"/>
          <w:color w:val="000000" w:themeColor="text1"/>
        </w:rPr>
        <w:t xml:space="preserve"> </w:t>
      </w:r>
      <w:r w:rsidRPr="00226FFE">
        <w:rPr>
          <w:rFonts w:ascii="Arial" w:hAnsi="Arial" w:cs="Arial"/>
          <w:color w:val="000000" w:themeColor="text1"/>
        </w:rPr>
        <w:t>72</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su</w:t>
      </w:r>
      <w:r w:rsidRPr="00226FFE">
        <w:rPr>
          <w:rFonts w:ascii="Arial" w:eastAsia="Arial," w:hAnsi="Arial" w:cs="Arial"/>
          <w:color w:val="000000" w:themeColor="text1"/>
        </w:rPr>
        <w:t xml:space="preserve"> </w:t>
      </w:r>
      <w:r w:rsidRPr="00226FFE">
        <w:rPr>
          <w:rFonts w:ascii="Arial" w:hAnsi="Arial" w:cs="Arial"/>
          <w:color w:val="000000" w:themeColor="text1"/>
        </w:rPr>
        <w:t>valor</w:t>
      </w:r>
      <w:r w:rsidRPr="00226FFE">
        <w:rPr>
          <w:rFonts w:ascii="Arial" w:eastAsia="Arial," w:hAnsi="Arial" w:cs="Arial"/>
          <w:color w:val="000000" w:themeColor="text1"/>
        </w:rPr>
        <w:t xml:space="preserve"> </w:t>
      </w:r>
      <w:r w:rsidRPr="00226FFE">
        <w:rPr>
          <w:rFonts w:ascii="Arial" w:hAnsi="Arial" w:cs="Arial"/>
          <w:color w:val="000000" w:themeColor="text1"/>
        </w:rPr>
        <w:t>total</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lastRenderedPageBreak/>
        <w:t>colombianos</w:t>
      </w:r>
      <w:r w:rsidRPr="00226FFE">
        <w:rPr>
          <w:rFonts w:ascii="Arial" w:eastAsia="Arial," w:hAnsi="Arial" w:cs="Arial"/>
          <w:color w:val="000000" w:themeColor="text1"/>
        </w:rPr>
        <w:t xml:space="preserve"> </w:t>
      </w:r>
      <w:r w:rsidRPr="00226FFE">
        <w:rPr>
          <w:rFonts w:ascii="Arial" w:hAnsi="Arial" w:cs="Arial"/>
          <w:color w:val="000000" w:themeColor="text1"/>
        </w:rPr>
        <w:t>liquidados</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SMMLV.</w:t>
      </w:r>
      <w:r w:rsidRPr="00226FFE">
        <w:rPr>
          <w:rFonts w:ascii="Arial" w:eastAsia="Arial," w:hAnsi="Arial" w:cs="Arial"/>
          <w:color w:val="000000" w:themeColor="text1"/>
        </w:rPr>
        <w:t xml:space="preserve"> </w:t>
      </w:r>
      <w:r w:rsidRPr="00226FFE">
        <w:rPr>
          <w:rFonts w:ascii="Arial" w:hAnsi="Arial" w:cs="Arial"/>
          <w:color w:val="000000" w:themeColor="text1"/>
        </w:rPr>
        <w:t>Así</w:t>
      </w:r>
      <w:r w:rsidRPr="00226FFE">
        <w:rPr>
          <w:rFonts w:ascii="Arial" w:eastAsia="Arial," w:hAnsi="Arial" w:cs="Arial"/>
          <w:color w:val="000000" w:themeColor="text1"/>
        </w:rPr>
        <w:t xml:space="preserve"> </w:t>
      </w:r>
      <w:r w:rsidRPr="00226FFE">
        <w:rPr>
          <w:rFonts w:ascii="Arial" w:hAnsi="Arial" w:cs="Arial"/>
          <w:color w:val="000000" w:themeColor="text1"/>
        </w:rPr>
        <w:t>mismo,</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p</w:t>
      </w:r>
      <w:r w:rsidRPr="00226FFE">
        <w:rPr>
          <w:rFonts w:ascii="Arial" w:hAnsi="Arial" w:cs="Arial"/>
          <w:color w:val="000000" w:themeColor="text1"/>
        </w:rPr>
        <w:t>resupuesto</w:t>
      </w:r>
      <w:r w:rsidRPr="00226FFE">
        <w:rPr>
          <w:rFonts w:ascii="Arial" w:eastAsia="Arial," w:hAnsi="Arial" w:cs="Arial"/>
          <w:color w:val="000000" w:themeColor="text1"/>
        </w:rPr>
        <w:t xml:space="preserve"> o</w:t>
      </w:r>
      <w:r w:rsidRPr="00226FFE">
        <w:rPr>
          <w:rFonts w:ascii="Arial" w:hAnsi="Arial" w:cs="Arial"/>
          <w:color w:val="000000" w:themeColor="text1"/>
        </w:rPr>
        <w:t>ficial</w:t>
      </w:r>
      <w:r w:rsidRPr="00226FFE">
        <w:rPr>
          <w:rFonts w:ascii="Arial" w:eastAsia="Arial," w:hAnsi="Arial" w:cs="Arial"/>
          <w:color w:val="000000" w:themeColor="text1"/>
        </w:rPr>
        <w:t xml:space="preserve"> e</w:t>
      </w:r>
      <w:r w:rsidRPr="00226FFE">
        <w:rPr>
          <w:rFonts w:ascii="Arial" w:hAnsi="Arial" w:cs="Arial"/>
          <w:color w:val="000000" w:themeColor="text1"/>
        </w:rPr>
        <w:t>stimado</w:t>
      </w:r>
      <w:r w:rsidRPr="00226FFE">
        <w:rPr>
          <w:rFonts w:ascii="Arial" w:eastAsia="Arial," w:hAnsi="Arial" w:cs="Arial"/>
          <w:color w:val="000000" w:themeColor="text1"/>
        </w:rPr>
        <w:t xml:space="preserve"> </w:t>
      </w:r>
      <w:r w:rsidRPr="00226FFE">
        <w:rPr>
          <w:rFonts w:ascii="Arial" w:hAnsi="Arial" w:cs="Arial"/>
          <w:color w:val="000000" w:themeColor="text1"/>
        </w:rPr>
        <w:t>debe</w:t>
      </w:r>
      <w:r w:rsidRPr="00226FFE">
        <w:rPr>
          <w:rFonts w:ascii="Arial" w:eastAsia="Arial," w:hAnsi="Arial" w:cs="Arial"/>
          <w:color w:val="000000" w:themeColor="text1"/>
        </w:rPr>
        <w:t xml:space="preserve"> </w:t>
      </w:r>
      <w:r w:rsidRPr="00226FFE">
        <w:rPr>
          <w:rFonts w:ascii="Arial" w:hAnsi="Arial" w:cs="Arial"/>
          <w:color w:val="000000" w:themeColor="text1"/>
        </w:rPr>
        <w:t>ser</w:t>
      </w:r>
      <w:r w:rsidRPr="00226FFE">
        <w:rPr>
          <w:rFonts w:ascii="Arial" w:eastAsia="Arial," w:hAnsi="Arial" w:cs="Arial"/>
          <w:color w:val="000000" w:themeColor="text1"/>
        </w:rPr>
        <w:t xml:space="preserve"> </w:t>
      </w:r>
      <w:r w:rsidRPr="00226FFE">
        <w:rPr>
          <w:rFonts w:ascii="Arial" w:hAnsi="Arial" w:cs="Arial"/>
          <w:color w:val="000000" w:themeColor="text1"/>
        </w:rPr>
        <w:t>liquidado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SMMLV</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año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publicación</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liego</w:t>
      </w:r>
      <w:r w:rsidRPr="00226FFE">
        <w:rPr>
          <w:rFonts w:ascii="Arial" w:eastAsia="Arial," w:hAnsi="Arial" w:cs="Arial"/>
          <w:color w:val="000000" w:themeColor="text1"/>
        </w:rPr>
        <w:t xml:space="preserve"> </w:t>
      </w:r>
      <w:r w:rsidRPr="00226FFE">
        <w:rPr>
          <w:rFonts w:ascii="Arial" w:hAnsi="Arial" w:cs="Arial"/>
          <w:color w:val="000000" w:themeColor="text1"/>
        </w:rPr>
        <w:t>de Condiciones definitivo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P</w:t>
      </w:r>
      <w:r w:rsidRPr="00226FFE">
        <w:rPr>
          <w:rFonts w:ascii="Arial" w:hAnsi="Arial" w:cs="Arial"/>
          <w:color w:val="000000" w:themeColor="text1"/>
        </w:rPr>
        <w:t>roceso de Contratación.</w:t>
      </w:r>
    </w:p>
    <w:p w14:paraId="374AE4D5" w14:textId="77777777" w:rsidR="00714BAB" w:rsidRPr="00226FFE" w:rsidRDefault="00714BAB" w:rsidP="00A2346C">
      <w:pPr>
        <w:jc w:val="both"/>
        <w:rPr>
          <w:rFonts w:ascii="Arial" w:eastAsia="Arial," w:hAnsi="Arial" w:cs="Arial"/>
          <w:color w:val="000000" w:themeColor="text1"/>
        </w:rPr>
      </w:pPr>
    </w:p>
    <w:p w14:paraId="140D55DF" w14:textId="68E1C823"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Los</w:t>
      </w:r>
      <w:r w:rsidRPr="00226FFE">
        <w:rPr>
          <w:rFonts w:ascii="Arial" w:eastAsia="Arial," w:hAnsi="Arial" w:cs="Arial"/>
          <w:color w:val="000000" w:themeColor="text1"/>
        </w:rPr>
        <w:t xml:space="preserve"> P</w:t>
      </w:r>
      <w:r w:rsidRPr="00226FFE">
        <w:rPr>
          <w:rFonts w:ascii="Arial" w:hAnsi="Arial" w:cs="Arial"/>
          <w:color w:val="000000" w:themeColor="text1"/>
        </w:rPr>
        <w:t>roponentes</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integrantes</w:t>
      </w:r>
      <w:r w:rsidRPr="00226FFE">
        <w:rPr>
          <w:rFonts w:ascii="Arial" w:eastAsia="Arial," w:hAnsi="Arial" w:cs="Arial"/>
          <w:color w:val="000000" w:themeColor="text1"/>
        </w:rPr>
        <w:t xml:space="preserve"> </w:t>
      </w:r>
      <w:r w:rsidRPr="00226FFE">
        <w:rPr>
          <w:rFonts w:ascii="Arial" w:hAnsi="Arial" w:cs="Arial"/>
          <w:color w:val="000000" w:themeColor="text1"/>
        </w:rPr>
        <w:t>extranjeros</w:t>
      </w:r>
      <w:r w:rsidRPr="00226FFE">
        <w:rPr>
          <w:rFonts w:ascii="Arial" w:eastAsia="Arial," w:hAnsi="Arial" w:cs="Arial"/>
          <w:color w:val="000000" w:themeColor="text1"/>
        </w:rPr>
        <w:t xml:space="preserve"> </w:t>
      </w:r>
      <w:r w:rsidRPr="00226FFE">
        <w:rPr>
          <w:rFonts w:ascii="Arial" w:hAnsi="Arial" w:cs="Arial"/>
          <w:color w:val="000000" w:themeColor="text1"/>
        </w:rPr>
        <w:t>sin</w:t>
      </w:r>
      <w:r w:rsidRPr="00226FFE">
        <w:rPr>
          <w:rFonts w:ascii="Arial" w:eastAsia="Arial," w:hAnsi="Arial" w:cs="Arial"/>
          <w:color w:val="000000" w:themeColor="text1"/>
        </w:rPr>
        <w:t xml:space="preserve"> </w:t>
      </w:r>
      <w:r w:rsidRPr="00226FFE">
        <w:rPr>
          <w:rFonts w:ascii="Arial" w:hAnsi="Arial" w:cs="Arial"/>
          <w:color w:val="000000" w:themeColor="text1"/>
        </w:rPr>
        <w:t>domicilio</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sin</w:t>
      </w:r>
      <w:r w:rsidRPr="00226FFE">
        <w:rPr>
          <w:rFonts w:ascii="Arial" w:eastAsia="Arial," w:hAnsi="Arial" w:cs="Arial"/>
          <w:color w:val="000000" w:themeColor="text1"/>
        </w:rPr>
        <w:t xml:space="preserve"> </w:t>
      </w:r>
      <w:r w:rsidRPr="00226FFE">
        <w:rPr>
          <w:rFonts w:ascii="Arial" w:hAnsi="Arial" w:cs="Arial"/>
          <w:color w:val="000000" w:themeColor="text1"/>
        </w:rPr>
        <w:t>sucursal</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Colombia</w:t>
      </w:r>
      <w:r w:rsidRPr="00226FFE">
        <w:rPr>
          <w:rFonts w:ascii="Arial" w:eastAsia="Arial," w:hAnsi="Arial" w:cs="Arial"/>
          <w:color w:val="000000" w:themeColor="text1"/>
        </w:rPr>
        <w:t xml:space="preserve"> </w:t>
      </w:r>
      <w:r w:rsidRPr="00226FFE">
        <w:rPr>
          <w:rFonts w:ascii="Arial" w:hAnsi="Arial" w:cs="Arial"/>
          <w:color w:val="000000" w:themeColor="text1"/>
        </w:rPr>
        <w:t>adicionalmente</w:t>
      </w:r>
      <w:r w:rsidRPr="00226FFE">
        <w:rPr>
          <w:rFonts w:ascii="Arial" w:eastAsia="Arial," w:hAnsi="Arial" w:cs="Arial"/>
          <w:color w:val="000000" w:themeColor="text1"/>
        </w:rPr>
        <w:t xml:space="preserve"> </w:t>
      </w:r>
      <w:r w:rsidRPr="00226FFE">
        <w:rPr>
          <w:rFonts w:ascii="Arial" w:hAnsi="Arial" w:cs="Arial"/>
          <w:color w:val="000000" w:themeColor="text1"/>
        </w:rPr>
        <w:t>deben</w:t>
      </w:r>
      <w:r w:rsidRPr="00226FFE">
        <w:rPr>
          <w:rFonts w:ascii="Arial" w:eastAsia="Arial," w:hAnsi="Arial" w:cs="Arial"/>
          <w:color w:val="000000" w:themeColor="text1"/>
        </w:rPr>
        <w:t xml:space="preserve"> </w:t>
      </w:r>
      <w:r w:rsidRPr="00226FFE">
        <w:rPr>
          <w:rFonts w:ascii="Arial" w:hAnsi="Arial" w:cs="Arial"/>
          <w:color w:val="000000" w:themeColor="text1"/>
        </w:rPr>
        <w:t>aportar</w:t>
      </w:r>
      <w:r w:rsidRPr="00226FFE">
        <w:rPr>
          <w:rFonts w:ascii="Arial" w:eastAsia="Arial," w:hAnsi="Arial" w:cs="Arial"/>
          <w:color w:val="000000" w:themeColor="text1"/>
        </w:rPr>
        <w:t xml:space="preserve"> </w:t>
      </w:r>
      <w:r w:rsidRPr="00226FFE">
        <w:rPr>
          <w:rFonts w:ascii="Arial" w:hAnsi="Arial" w:cs="Arial"/>
          <w:color w:val="000000" w:themeColor="text1"/>
        </w:rPr>
        <w:t>copia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ejecutados</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certificaciones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terceros</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hubieran</w:t>
      </w:r>
      <w:r w:rsidRPr="00226FFE">
        <w:rPr>
          <w:rFonts w:ascii="Arial" w:eastAsia="Arial," w:hAnsi="Arial" w:cs="Arial"/>
          <w:color w:val="000000" w:themeColor="text1"/>
        </w:rPr>
        <w:t xml:space="preserve"> </w:t>
      </w:r>
      <w:r w:rsidRPr="00226FFE">
        <w:rPr>
          <w:rFonts w:ascii="Arial" w:hAnsi="Arial" w:cs="Arial"/>
          <w:color w:val="000000" w:themeColor="text1"/>
        </w:rPr>
        <w:t>recibido</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servicios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construcción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obras</w:t>
      </w:r>
      <w:r w:rsidRPr="00226FFE">
        <w:rPr>
          <w:rFonts w:ascii="Arial" w:eastAsia="Arial," w:hAnsi="Arial" w:cs="Arial"/>
          <w:color w:val="000000" w:themeColor="text1"/>
        </w:rPr>
        <w:t xml:space="preserve"> </w:t>
      </w:r>
      <w:r w:rsidRPr="00226FFE">
        <w:rPr>
          <w:rFonts w:ascii="Arial" w:hAnsi="Arial" w:cs="Arial"/>
          <w:color w:val="000000" w:themeColor="text1"/>
        </w:rPr>
        <w:t>civiles</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terceros,</w:t>
      </w:r>
      <w:r w:rsidRPr="00226FFE">
        <w:rPr>
          <w:rFonts w:ascii="Arial" w:eastAsia="Arial," w:hAnsi="Arial" w:cs="Arial"/>
          <w:color w:val="000000" w:themeColor="text1"/>
        </w:rPr>
        <w:t xml:space="preserve"> </w:t>
      </w:r>
      <w:r w:rsidRPr="00226FFE">
        <w:rPr>
          <w:rFonts w:ascii="Arial" w:hAnsi="Arial" w:cs="Arial"/>
          <w:color w:val="000000" w:themeColor="text1"/>
        </w:rPr>
        <w:t>bien</w:t>
      </w:r>
      <w:r w:rsidRPr="00226FFE">
        <w:rPr>
          <w:rFonts w:ascii="Arial" w:eastAsia="Arial," w:hAnsi="Arial" w:cs="Arial"/>
          <w:color w:val="000000" w:themeColor="text1"/>
        </w:rPr>
        <w:t xml:space="preserve"> </w:t>
      </w:r>
      <w:r w:rsidRPr="00226FFE">
        <w:rPr>
          <w:rFonts w:ascii="Arial" w:hAnsi="Arial" w:cs="Arial"/>
          <w:color w:val="000000" w:themeColor="text1"/>
        </w:rPr>
        <w:t>sean</w:t>
      </w:r>
      <w:r w:rsidRPr="00226FFE">
        <w:rPr>
          <w:rFonts w:ascii="Arial" w:eastAsia="Arial," w:hAnsi="Arial" w:cs="Arial"/>
          <w:color w:val="000000" w:themeColor="text1"/>
        </w:rPr>
        <w:t xml:space="preserve"> </w:t>
      </w:r>
      <w:r w:rsidRPr="00226FFE">
        <w:rPr>
          <w:rFonts w:ascii="Arial" w:hAnsi="Arial" w:cs="Arial"/>
          <w:color w:val="000000" w:themeColor="text1"/>
        </w:rPr>
        <w:t>públicos</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privados.</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información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soportados</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las</w:t>
      </w:r>
      <w:r w:rsidRPr="00226FFE">
        <w:rPr>
          <w:rFonts w:ascii="Arial" w:eastAsia="Arial," w:hAnsi="Arial" w:cs="Arial"/>
          <w:color w:val="000000" w:themeColor="text1"/>
        </w:rPr>
        <w:t xml:space="preserve"> </w:t>
      </w:r>
      <w:r w:rsidRPr="00226FFE">
        <w:rPr>
          <w:rFonts w:ascii="Arial" w:hAnsi="Arial" w:cs="Arial"/>
          <w:color w:val="000000" w:themeColor="text1"/>
        </w:rPr>
        <w:t>certificaciones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terceros</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hubieren</w:t>
      </w:r>
      <w:r w:rsidRPr="00226FFE">
        <w:rPr>
          <w:rFonts w:ascii="Arial" w:eastAsia="Arial," w:hAnsi="Arial" w:cs="Arial"/>
          <w:color w:val="000000" w:themeColor="text1"/>
        </w:rPr>
        <w:t xml:space="preserve"> </w:t>
      </w:r>
      <w:r w:rsidRPr="00226FFE">
        <w:rPr>
          <w:rFonts w:ascii="Arial" w:hAnsi="Arial" w:cs="Arial"/>
          <w:color w:val="000000" w:themeColor="text1"/>
        </w:rPr>
        <w:t>recibido</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servicios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construcción</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obras</w:t>
      </w:r>
      <w:r w:rsidRPr="00226FFE">
        <w:rPr>
          <w:rFonts w:ascii="Arial" w:eastAsia="Arial," w:hAnsi="Arial" w:cs="Arial"/>
          <w:color w:val="000000" w:themeColor="text1"/>
        </w:rPr>
        <w:t xml:space="preserve"> </w:t>
      </w:r>
      <w:r w:rsidRPr="00226FFE">
        <w:rPr>
          <w:rFonts w:ascii="Arial" w:hAnsi="Arial" w:cs="Arial"/>
          <w:color w:val="000000" w:themeColor="text1"/>
        </w:rPr>
        <w:t>civiles</w:t>
      </w:r>
      <w:r w:rsidRPr="00226FFE">
        <w:rPr>
          <w:rFonts w:ascii="Arial" w:eastAsia="Arial," w:hAnsi="Arial" w:cs="Arial"/>
          <w:color w:val="000000" w:themeColor="text1"/>
        </w:rPr>
        <w:t xml:space="preserve"> </w:t>
      </w:r>
      <w:r w:rsidRPr="00226FFE">
        <w:rPr>
          <w:rFonts w:ascii="Arial" w:hAnsi="Arial" w:cs="Arial"/>
          <w:color w:val="000000" w:themeColor="text1"/>
        </w:rPr>
        <w:t>debe contener como mínimo los Contratos relacionados por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 xml:space="preserve">el </w:t>
      </w:r>
      <w:r w:rsidRPr="00226FFE">
        <w:rPr>
          <w:rFonts w:ascii="Arial" w:hAnsi="Arial" w:cs="Arial"/>
          <w:color w:val="000000" w:themeColor="text1"/>
        </w:rPr>
        <w:fldChar w:fldCharType="begin"/>
      </w:r>
      <w:r w:rsidRPr="00226FFE">
        <w:rPr>
          <w:rFonts w:ascii="Arial" w:eastAsiaTheme="minorEastAsia" w:hAnsi="Arial" w:cs="Arial"/>
          <w:color w:val="000000" w:themeColor="text1"/>
        </w:rPr>
        <w:instrText xml:space="preserve"> REF _Ref508649424 \h  \* MERGEFORMAT </w:instrText>
      </w:r>
      <w:r w:rsidRPr="00226FFE">
        <w:rPr>
          <w:rFonts w:ascii="Arial" w:hAnsi="Arial" w:cs="Arial"/>
          <w:color w:val="000000" w:themeColor="text1"/>
        </w:rPr>
      </w:r>
      <w:r w:rsidRPr="00226FFE">
        <w:rPr>
          <w:rFonts w:ascii="Arial" w:hAnsi="Arial" w:cs="Arial"/>
          <w:color w:val="000000" w:themeColor="text1"/>
        </w:rPr>
        <w:fldChar w:fldCharType="separate"/>
      </w:r>
      <w:r w:rsidRPr="00226FFE">
        <w:rPr>
          <w:rFonts w:ascii="Arial" w:hAnsi="Arial" w:cs="Arial"/>
          <w:color w:val="000000" w:themeColor="text1"/>
        </w:rPr>
        <w:t>Formato 3 – Experiencia</w:t>
      </w:r>
      <w:r w:rsidRPr="00226FFE">
        <w:rPr>
          <w:rFonts w:ascii="Arial" w:hAnsi="Arial" w:cs="Arial"/>
          <w:color w:val="000000" w:themeColor="text1"/>
        </w:rPr>
        <w:fldChar w:fldCharType="end"/>
      </w:r>
      <w:r w:rsidRPr="00226FFE">
        <w:rPr>
          <w:rFonts w:ascii="Arial" w:eastAsia="Arial," w:hAnsi="Arial" w:cs="Arial"/>
          <w:color w:val="000000" w:themeColor="text1"/>
        </w:rPr>
        <w:t>.</w:t>
      </w:r>
      <w:r w:rsidRPr="00226FFE">
        <w:rPr>
          <w:rFonts w:ascii="Arial" w:hAnsi="Arial" w:cs="Arial"/>
          <w:color w:val="000000" w:themeColor="text1"/>
        </w:rPr>
        <w:t xml:space="preserve"> La información del </w:t>
      </w:r>
      <w:r w:rsidRPr="00226FFE">
        <w:rPr>
          <w:rFonts w:ascii="Arial" w:hAnsi="Arial" w:cs="Arial"/>
          <w:color w:val="000000" w:themeColor="text1"/>
        </w:rPr>
        <w:fldChar w:fldCharType="begin"/>
      </w:r>
      <w:r w:rsidRPr="00226FFE">
        <w:rPr>
          <w:rFonts w:ascii="Arial" w:hAnsi="Arial" w:cs="Arial"/>
          <w:color w:val="000000" w:themeColor="text1"/>
        </w:rPr>
        <w:instrText xml:space="preserve"> REF _Ref508649250 \h  \* MERGEFORMAT </w:instrText>
      </w:r>
      <w:r w:rsidRPr="00226FFE">
        <w:rPr>
          <w:rFonts w:ascii="Arial" w:hAnsi="Arial" w:cs="Arial"/>
          <w:color w:val="000000" w:themeColor="text1"/>
        </w:rPr>
      </w:r>
      <w:r w:rsidRPr="00226FFE">
        <w:rPr>
          <w:rFonts w:ascii="Arial" w:hAnsi="Arial" w:cs="Arial"/>
          <w:color w:val="000000" w:themeColor="text1"/>
        </w:rPr>
        <w:fldChar w:fldCharType="separate"/>
      </w:r>
      <w:r w:rsidRPr="00226FFE">
        <w:rPr>
          <w:rFonts w:ascii="Arial" w:hAnsi="Arial" w:cs="Arial"/>
          <w:color w:val="000000" w:themeColor="text1"/>
        </w:rPr>
        <w:t>Formato 5 – Capacidad residual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w:t>
      </w:r>
      <w:r w:rsidRPr="00226FFE">
        <w:rPr>
          <w:rFonts w:ascii="Arial" w:hAnsi="Arial" w:cs="Arial"/>
          <w:color w:val="000000" w:themeColor="text1"/>
        </w:rPr>
        <w:t>deberá</w:t>
      </w:r>
      <w:r w:rsidRPr="00226FFE">
        <w:rPr>
          <w:rFonts w:ascii="Arial" w:eastAsia="Arial," w:hAnsi="Arial" w:cs="Arial"/>
          <w:color w:val="000000" w:themeColor="text1"/>
        </w:rPr>
        <w:t xml:space="preserve"> </w:t>
      </w:r>
      <w:r w:rsidRPr="00226FFE">
        <w:rPr>
          <w:rFonts w:ascii="Arial" w:hAnsi="Arial" w:cs="Arial"/>
          <w:color w:val="000000" w:themeColor="text1"/>
        </w:rPr>
        <w:t>ser</w:t>
      </w:r>
      <w:r w:rsidRPr="00226FFE">
        <w:rPr>
          <w:rFonts w:ascii="Arial" w:eastAsia="Arial," w:hAnsi="Arial" w:cs="Arial"/>
          <w:color w:val="000000" w:themeColor="text1"/>
        </w:rPr>
        <w:t xml:space="preserve"> </w:t>
      </w:r>
      <w:r w:rsidRPr="00226FFE">
        <w:rPr>
          <w:rFonts w:ascii="Arial" w:hAnsi="Arial" w:cs="Arial"/>
          <w:color w:val="000000" w:themeColor="text1"/>
        </w:rPr>
        <w:t>presentada</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t>colombianos,</w:t>
      </w:r>
      <w:r w:rsidRPr="00226FFE">
        <w:rPr>
          <w:rFonts w:ascii="Arial" w:eastAsia="Arial," w:hAnsi="Arial" w:cs="Arial"/>
          <w:color w:val="000000" w:themeColor="text1"/>
        </w:rPr>
        <w:t xml:space="preserve"> </w:t>
      </w:r>
      <w:r w:rsidRPr="00226FFE">
        <w:rPr>
          <w:rFonts w:ascii="Arial" w:hAnsi="Arial" w:cs="Arial"/>
          <w:color w:val="000000" w:themeColor="text1"/>
        </w:rPr>
        <w:t>salvo</w:t>
      </w:r>
      <w:r w:rsidRPr="00226FFE">
        <w:rPr>
          <w:rFonts w:ascii="Arial" w:eastAsia="Arial," w:hAnsi="Arial" w:cs="Arial"/>
          <w:color w:val="000000" w:themeColor="text1"/>
        </w:rPr>
        <w:t xml:space="preserve"> </w:t>
      </w:r>
      <w:r w:rsidRPr="00226FFE">
        <w:rPr>
          <w:rFonts w:ascii="Arial" w:hAnsi="Arial" w:cs="Arial"/>
          <w:color w:val="000000" w:themeColor="text1"/>
        </w:rPr>
        <w:t>donde</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registre</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valor</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moneda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país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origen. Cuando</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valor</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esté</w:t>
      </w:r>
      <w:r w:rsidRPr="00226FFE">
        <w:rPr>
          <w:rFonts w:ascii="Arial" w:eastAsia="Arial," w:hAnsi="Arial" w:cs="Arial"/>
          <w:color w:val="000000" w:themeColor="text1"/>
        </w:rPr>
        <w:t xml:space="preserve"> </w:t>
      </w:r>
      <w:r w:rsidRPr="00226FFE">
        <w:rPr>
          <w:rFonts w:ascii="Arial" w:hAnsi="Arial" w:cs="Arial"/>
          <w:color w:val="000000" w:themeColor="text1"/>
        </w:rPr>
        <w:t>expresado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monedas</w:t>
      </w:r>
      <w:r w:rsidRPr="00226FFE">
        <w:rPr>
          <w:rFonts w:ascii="Arial" w:eastAsia="Arial," w:hAnsi="Arial" w:cs="Arial"/>
          <w:color w:val="000000" w:themeColor="text1"/>
        </w:rPr>
        <w:t xml:space="preserve"> </w:t>
      </w:r>
      <w:r w:rsidRPr="00226FFE">
        <w:rPr>
          <w:rFonts w:ascii="Arial" w:hAnsi="Arial" w:cs="Arial"/>
          <w:color w:val="000000" w:themeColor="text1"/>
        </w:rPr>
        <w:t>extranjeras</w:t>
      </w:r>
      <w:r w:rsidRPr="00226FFE">
        <w:rPr>
          <w:rFonts w:ascii="Arial" w:eastAsia="Arial," w:hAnsi="Arial" w:cs="Arial"/>
          <w:color w:val="000000" w:themeColor="text1"/>
        </w:rPr>
        <w:t xml:space="preserve"> </w:t>
      </w:r>
      <w:r w:rsidRPr="00226FFE">
        <w:rPr>
          <w:rFonts w:ascii="Arial" w:hAnsi="Arial" w:cs="Arial"/>
          <w:color w:val="000000" w:themeColor="text1"/>
        </w:rPr>
        <w:t>deberá</w:t>
      </w:r>
      <w:r w:rsidRPr="00226FFE">
        <w:rPr>
          <w:rFonts w:ascii="Arial" w:eastAsia="Arial," w:hAnsi="Arial" w:cs="Arial"/>
          <w:color w:val="000000" w:themeColor="text1"/>
        </w:rPr>
        <w:t xml:space="preserve"> </w:t>
      </w:r>
      <w:r w:rsidRPr="00226FFE">
        <w:rPr>
          <w:rFonts w:ascii="Arial" w:hAnsi="Arial" w:cs="Arial"/>
          <w:color w:val="000000" w:themeColor="text1"/>
        </w:rPr>
        <w:t>convertirse</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pesos</w:t>
      </w:r>
      <w:r w:rsidRPr="00226FFE">
        <w:rPr>
          <w:rFonts w:ascii="Arial" w:eastAsia="Arial," w:hAnsi="Arial" w:cs="Arial"/>
          <w:color w:val="000000" w:themeColor="text1"/>
        </w:rPr>
        <w:t xml:space="preserve"> </w:t>
      </w:r>
      <w:r w:rsidRPr="00226FFE">
        <w:rPr>
          <w:rFonts w:ascii="Arial" w:hAnsi="Arial" w:cs="Arial"/>
          <w:color w:val="000000" w:themeColor="text1"/>
        </w:rPr>
        <w:t>colombianos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términos</w:t>
      </w:r>
      <w:r w:rsidRPr="00226FFE">
        <w:rPr>
          <w:rFonts w:ascii="Arial" w:eastAsia="Arial," w:hAnsi="Arial" w:cs="Arial"/>
          <w:color w:val="000000" w:themeColor="text1"/>
        </w:rPr>
        <w:t xml:space="preserve"> </w:t>
      </w:r>
      <w:r w:rsidRPr="00226FFE">
        <w:rPr>
          <w:rFonts w:ascii="Arial" w:hAnsi="Arial" w:cs="Arial"/>
          <w:color w:val="000000" w:themeColor="text1"/>
        </w:rPr>
        <w:t>indicados en el numeral 1.13</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presente</w:t>
      </w:r>
      <w:r w:rsidRPr="00226FFE">
        <w:rPr>
          <w:rFonts w:ascii="Arial" w:eastAsia="Arial," w:hAnsi="Arial" w:cs="Arial"/>
          <w:color w:val="000000" w:themeColor="text1"/>
        </w:rPr>
        <w:t xml:space="preserve"> P</w:t>
      </w:r>
      <w:r w:rsidRPr="00226FFE">
        <w:rPr>
          <w:rFonts w:ascii="Arial" w:hAnsi="Arial" w:cs="Arial"/>
          <w:color w:val="000000" w:themeColor="text1"/>
        </w:rPr>
        <w:t>liego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c</w:t>
      </w:r>
      <w:r w:rsidRPr="00226FFE">
        <w:rPr>
          <w:rFonts w:ascii="Arial" w:hAnsi="Arial" w:cs="Arial"/>
          <w:color w:val="000000" w:themeColor="text1"/>
        </w:rPr>
        <w:t>ondiciones.</w:t>
      </w:r>
      <w:r w:rsidRPr="00226FFE">
        <w:rPr>
          <w:rFonts w:ascii="Arial" w:eastAsia="Arial," w:hAnsi="Arial" w:cs="Arial"/>
          <w:color w:val="000000" w:themeColor="text1"/>
        </w:rPr>
        <w:t xml:space="preserve"> </w:t>
      </w:r>
    </w:p>
    <w:p w14:paraId="12174C61" w14:textId="77777777" w:rsidR="00714BAB" w:rsidRPr="00226FFE" w:rsidRDefault="00714BAB" w:rsidP="00A2346C">
      <w:pPr>
        <w:jc w:val="both"/>
        <w:rPr>
          <w:rFonts w:ascii="Arial" w:hAnsi="Arial" w:cs="Arial"/>
          <w:color w:val="000000" w:themeColor="text1"/>
        </w:rPr>
      </w:pPr>
    </w:p>
    <w:bookmarkEnd w:id="459"/>
    <w:p w14:paraId="5EA409E7" w14:textId="77777777" w:rsidR="00673C94" w:rsidRPr="00226FFE" w:rsidRDefault="00673C94" w:rsidP="00306EF9">
      <w:pPr>
        <w:pStyle w:val="Prrafodelista"/>
        <w:numPr>
          <w:ilvl w:val="0"/>
          <w:numId w:val="47"/>
        </w:numPr>
        <w:jc w:val="both"/>
        <w:rPr>
          <w:rFonts w:ascii="Arial" w:eastAsia="Arial," w:hAnsi="Arial" w:cs="Arial"/>
          <w:b/>
          <w:color w:val="000000" w:themeColor="text1"/>
        </w:rPr>
      </w:pPr>
      <w:r w:rsidRPr="00226FFE">
        <w:rPr>
          <w:rFonts w:ascii="Arial" w:eastAsia="Arial" w:hAnsi="Arial" w:cs="Arial"/>
          <w:b/>
          <w:color w:val="000000" w:themeColor="text1"/>
        </w:rPr>
        <w:t>Capacidad</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financiera</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(CF):</w:t>
      </w:r>
      <w:r w:rsidRPr="00226FFE">
        <w:rPr>
          <w:rFonts w:ascii="Arial" w:eastAsia="Arial," w:hAnsi="Arial" w:cs="Arial"/>
          <w:b/>
          <w:color w:val="000000" w:themeColor="text1"/>
        </w:rPr>
        <w:t xml:space="preserve"> </w:t>
      </w:r>
    </w:p>
    <w:p w14:paraId="7D9201F5" w14:textId="77777777" w:rsidR="00714BAB" w:rsidRPr="00226FFE" w:rsidRDefault="00714BAB" w:rsidP="00A2346C">
      <w:pPr>
        <w:jc w:val="both"/>
        <w:rPr>
          <w:rFonts w:ascii="Arial" w:hAnsi="Arial" w:cs="Arial"/>
          <w:color w:val="000000" w:themeColor="text1"/>
        </w:rPr>
      </w:pPr>
    </w:p>
    <w:p w14:paraId="561CBE1B" w14:textId="0BDECE03"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(CF)</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propósitos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obtiene</w:t>
      </w:r>
      <w:r w:rsidRPr="00226FFE">
        <w:rPr>
          <w:rFonts w:ascii="Arial" w:eastAsia="Arial," w:hAnsi="Arial" w:cs="Arial"/>
          <w:color w:val="000000" w:themeColor="text1"/>
        </w:rPr>
        <w:t xml:space="preserve"> </w:t>
      </w:r>
      <w:r w:rsidRPr="00226FFE">
        <w:rPr>
          <w:rFonts w:ascii="Arial" w:hAnsi="Arial" w:cs="Arial"/>
          <w:color w:val="000000" w:themeColor="text1"/>
        </w:rPr>
        <w:t>teniendo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índice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liquidez</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base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fórmula:</w:t>
      </w:r>
    </w:p>
    <w:p w14:paraId="7DE7AFFF" w14:textId="77777777" w:rsidR="00714BAB" w:rsidRPr="00226FFE" w:rsidRDefault="00714BAB" w:rsidP="00A2346C">
      <w:pPr>
        <w:jc w:val="both"/>
        <w:rPr>
          <w:rFonts w:ascii="Arial" w:eastAsia="Arial" w:hAnsi="Arial" w:cs="Arial"/>
          <w:color w:val="000000" w:themeColor="text1"/>
        </w:rPr>
      </w:pPr>
    </w:p>
    <w:p w14:paraId="27B5EDD3" w14:textId="77777777" w:rsidR="00673C94" w:rsidRPr="00226FFE" w:rsidRDefault="00673C94" w:rsidP="00A2346C">
      <w:pPr>
        <w:jc w:val="center"/>
        <w:rPr>
          <w:rFonts w:ascii="Arial" w:eastAsia="Arial," w:hAnsi="Arial" w:cs="Arial"/>
          <w:color w:val="000000" w:themeColor="text1"/>
        </w:rPr>
      </w:pPr>
      <w:r w:rsidRPr="00226FFE">
        <w:rPr>
          <w:rFonts w:ascii="Arial" w:hAnsi="Arial" w:cs="Arial"/>
          <w:color w:val="000000" w:themeColor="text1"/>
        </w:rPr>
        <w:t>Índice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liquidez</w:t>
      </w:r>
      <w:r w:rsidRPr="00226FFE">
        <w:rPr>
          <w:rFonts w:ascii="Arial" w:eastAsia="Arial," w:hAnsi="Arial" w:cs="Arial"/>
          <w:color w:val="000000" w:themeColor="text1"/>
        </w:rPr>
        <w:t xml:space="preserve"> </w:t>
      </w:r>
      <w:r w:rsidRPr="00226FFE">
        <w:rPr>
          <w:rFonts w:ascii="Arial" w:hAnsi="Arial" w:cs="Arial"/>
          <w:color w:val="000000" w:themeColor="text1"/>
        </w:rPr>
        <w:t>=</w:t>
      </w:r>
      <w:r w:rsidRPr="00226FFE">
        <w:rPr>
          <w:rFonts w:ascii="Arial" w:eastAsia="Arial," w:hAnsi="Arial" w:cs="Arial"/>
          <w:color w:val="000000" w:themeColor="text1"/>
        </w:rPr>
        <w:t xml:space="preserve"> </w:t>
      </w:r>
      <m:oMath>
        <m:f>
          <m:fPr>
            <m:ctrlPr>
              <w:rPr>
                <w:rFonts w:ascii="Cambria Math" w:eastAsiaTheme="minorEastAsia" w:hAnsi="Cambria Math" w:cs="Arial"/>
                <w:bCs/>
                <w:color w:val="000000" w:themeColor="text1"/>
              </w:rPr>
            </m:ctrlPr>
          </m:fPr>
          <m:num>
            <m:r>
              <m:rPr>
                <m:sty m:val="p"/>
              </m:rPr>
              <w:rPr>
                <w:rFonts w:ascii="Cambria Math" w:eastAsiaTheme="minorEastAsia" w:hAnsi="Cambria Math" w:cs="Arial"/>
                <w:color w:val="000000" w:themeColor="text1"/>
              </w:rPr>
              <m:t>Activo Corriente</m:t>
            </m:r>
          </m:num>
          <m:den>
            <m:r>
              <m:rPr>
                <m:sty m:val="p"/>
              </m:rPr>
              <w:rPr>
                <w:rFonts w:ascii="Cambria Math" w:eastAsiaTheme="minorEastAsia" w:hAnsi="Cambria Math" w:cs="Arial"/>
                <w:color w:val="000000" w:themeColor="text1"/>
              </w:rPr>
              <m:t>Pasivo Corriente</m:t>
            </m:r>
          </m:den>
        </m:f>
      </m:oMath>
    </w:p>
    <w:p w14:paraId="0D8B3E94" w14:textId="77777777" w:rsidR="00714BAB" w:rsidRPr="00226FFE" w:rsidRDefault="00714BAB" w:rsidP="00A2346C">
      <w:pPr>
        <w:jc w:val="both"/>
        <w:rPr>
          <w:rFonts w:ascii="Arial" w:hAnsi="Arial" w:cs="Arial"/>
          <w:color w:val="000000" w:themeColor="text1"/>
        </w:rPr>
      </w:pPr>
    </w:p>
    <w:p w14:paraId="09716D3B" w14:textId="3C57C0C6"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puntaje</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liquidez</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debe</w:t>
      </w:r>
      <w:r w:rsidRPr="00226FFE">
        <w:rPr>
          <w:rFonts w:ascii="Arial" w:eastAsia="Arial," w:hAnsi="Arial" w:cs="Arial"/>
          <w:color w:val="000000" w:themeColor="text1"/>
        </w:rPr>
        <w:t xml:space="preserve"> </w:t>
      </w:r>
      <w:r w:rsidRPr="00226FFE">
        <w:rPr>
          <w:rFonts w:ascii="Arial" w:hAnsi="Arial" w:cs="Arial"/>
          <w:color w:val="000000" w:themeColor="text1"/>
        </w:rPr>
        <w:t>asignar</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base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tabla:</w:t>
      </w:r>
    </w:p>
    <w:p w14:paraId="5744100B" w14:textId="77777777" w:rsidR="00714BAB" w:rsidRPr="00226FFE" w:rsidRDefault="00714BAB" w:rsidP="00A2346C">
      <w:pPr>
        <w:jc w:val="both"/>
        <w:rPr>
          <w:rFonts w:ascii="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417"/>
        <w:gridCol w:w="1417"/>
      </w:tblGrid>
      <w:tr w:rsidR="00673C94" w:rsidRPr="00226FFE" w14:paraId="3E3E99F9" w14:textId="77777777" w:rsidTr="00473461">
        <w:trPr>
          <w:trHeight w:val="472"/>
          <w:jc w:val="center"/>
        </w:trPr>
        <w:tc>
          <w:tcPr>
            <w:tcW w:w="1417" w:type="dxa"/>
            <w:shd w:val="clear" w:color="auto" w:fill="AEAAAA" w:themeFill="background2" w:themeFillShade="BF"/>
            <w:vAlign w:val="center"/>
            <w:hideMark/>
          </w:tcPr>
          <w:p w14:paraId="5F781F0A"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Mayor</w:t>
            </w:r>
            <w:r w:rsidRPr="00226FFE">
              <w:rPr>
                <w:rFonts w:ascii="Arial" w:eastAsia="Arial" w:hAnsi="Arial" w:cs="Arial"/>
                <w:b/>
              </w:rPr>
              <w:t xml:space="preserve"> o igual </w:t>
            </w:r>
            <w:r w:rsidRPr="00226FFE">
              <w:rPr>
                <w:rFonts w:ascii="Arial" w:hAnsi="Arial" w:cs="Arial"/>
                <w:b/>
              </w:rPr>
              <w:t>a</w:t>
            </w:r>
          </w:p>
        </w:tc>
        <w:tc>
          <w:tcPr>
            <w:tcW w:w="1417" w:type="dxa"/>
            <w:shd w:val="clear" w:color="auto" w:fill="AEAAAA" w:themeFill="background2" w:themeFillShade="BF"/>
            <w:vAlign w:val="center"/>
            <w:hideMark/>
          </w:tcPr>
          <w:p w14:paraId="1E4B9BBA"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Menor</w:t>
            </w:r>
            <w:r w:rsidRPr="00226FFE">
              <w:rPr>
                <w:rFonts w:ascii="Arial" w:eastAsia="Arial" w:hAnsi="Arial" w:cs="Arial"/>
                <w:b/>
              </w:rPr>
              <w:t xml:space="preserve"> </w:t>
            </w:r>
            <w:r w:rsidRPr="00226FFE">
              <w:rPr>
                <w:rFonts w:ascii="Arial" w:hAnsi="Arial" w:cs="Arial"/>
                <w:b/>
              </w:rPr>
              <w:t>o</w:t>
            </w:r>
            <w:r w:rsidRPr="00226FFE">
              <w:rPr>
                <w:rFonts w:ascii="Arial" w:eastAsia="Arial" w:hAnsi="Arial" w:cs="Arial"/>
                <w:b/>
              </w:rPr>
              <w:t xml:space="preserve"> </w:t>
            </w:r>
            <w:r w:rsidRPr="00226FFE">
              <w:rPr>
                <w:rFonts w:ascii="Arial" w:hAnsi="Arial" w:cs="Arial"/>
                <w:b/>
              </w:rPr>
              <w:t>igual</w:t>
            </w:r>
            <w:r w:rsidRPr="00226FFE">
              <w:rPr>
                <w:rFonts w:ascii="Arial" w:eastAsia="Arial" w:hAnsi="Arial" w:cs="Arial"/>
                <w:b/>
              </w:rPr>
              <w:t xml:space="preserve"> </w:t>
            </w:r>
            <w:r w:rsidRPr="00226FFE">
              <w:rPr>
                <w:rFonts w:ascii="Arial" w:hAnsi="Arial" w:cs="Arial"/>
                <w:b/>
              </w:rPr>
              <w:t>a</w:t>
            </w:r>
          </w:p>
        </w:tc>
        <w:tc>
          <w:tcPr>
            <w:tcW w:w="1417" w:type="dxa"/>
            <w:shd w:val="clear" w:color="auto" w:fill="AEAAAA" w:themeFill="background2" w:themeFillShade="BF"/>
            <w:vAlign w:val="center"/>
            <w:hideMark/>
          </w:tcPr>
          <w:p w14:paraId="55A1E0EC" w14:textId="77777777" w:rsidR="00673C94" w:rsidRPr="00226FFE" w:rsidRDefault="00673C94" w:rsidP="00A2346C">
            <w:pPr>
              <w:autoSpaceDE w:val="0"/>
              <w:autoSpaceDN w:val="0"/>
              <w:adjustRightInd w:val="0"/>
              <w:jc w:val="center"/>
              <w:rPr>
                <w:rFonts w:ascii="Arial" w:eastAsia="Arial" w:hAnsi="Arial" w:cs="Arial"/>
                <w:b/>
              </w:rPr>
            </w:pPr>
            <w:r w:rsidRPr="00226FFE">
              <w:rPr>
                <w:rFonts w:ascii="Arial" w:hAnsi="Arial" w:cs="Arial"/>
                <w:b/>
              </w:rPr>
              <w:t>Puntaje</w:t>
            </w:r>
          </w:p>
        </w:tc>
      </w:tr>
      <w:tr w:rsidR="00673C94" w:rsidRPr="00226FFE" w14:paraId="78653584" w14:textId="77777777" w:rsidTr="00473461">
        <w:trPr>
          <w:trHeight w:val="227"/>
          <w:jc w:val="center"/>
        </w:trPr>
        <w:tc>
          <w:tcPr>
            <w:tcW w:w="1417" w:type="dxa"/>
            <w:vAlign w:val="center"/>
            <w:hideMark/>
          </w:tcPr>
          <w:p w14:paraId="02A5AFF1"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0</w:t>
            </w:r>
          </w:p>
        </w:tc>
        <w:tc>
          <w:tcPr>
            <w:tcW w:w="1417" w:type="dxa"/>
            <w:vAlign w:val="center"/>
            <w:hideMark/>
          </w:tcPr>
          <w:p w14:paraId="295B52CB"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0,50</w:t>
            </w:r>
          </w:p>
        </w:tc>
        <w:tc>
          <w:tcPr>
            <w:tcW w:w="1417" w:type="dxa"/>
            <w:vAlign w:val="center"/>
            <w:hideMark/>
          </w:tcPr>
          <w:p w14:paraId="2F840FF7"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20</w:t>
            </w:r>
          </w:p>
        </w:tc>
      </w:tr>
      <w:tr w:rsidR="00673C94" w:rsidRPr="00226FFE" w14:paraId="4F2C8993" w14:textId="77777777" w:rsidTr="00473461">
        <w:trPr>
          <w:trHeight w:val="227"/>
          <w:jc w:val="center"/>
        </w:trPr>
        <w:tc>
          <w:tcPr>
            <w:tcW w:w="1417" w:type="dxa"/>
            <w:vAlign w:val="center"/>
            <w:hideMark/>
          </w:tcPr>
          <w:p w14:paraId="5DC31165"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0,51</w:t>
            </w:r>
          </w:p>
        </w:tc>
        <w:tc>
          <w:tcPr>
            <w:tcW w:w="1417" w:type="dxa"/>
            <w:vAlign w:val="center"/>
            <w:hideMark/>
          </w:tcPr>
          <w:p w14:paraId="1F7F470E"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0,75</w:t>
            </w:r>
          </w:p>
        </w:tc>
        <w:tc>
          <w:tcPr>
            <w:tcW w:w="1417" w:type="dxa"/>
            <w:vAlign w:val="center"/>
            <w:hideMark/>
          </w:tcPr>
          <w:p w14:paraId="70D5A51F"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25</w:t>
            </w:r>
          </w:p>
        </w:tc>
      </w:tr>
      <w:tr w:rsidR="00673C94" w:rsidRPr="00226FFE" w14:paraId="75E66353" w14:textId="77777777" w:rsidTr="00473461">
        <w:trPr>
          <w:trHeight w:val="227"/>
          <w:jc w:val="center"/>
        </w:trPr>
        <w:tc>
          <w:tcPr>
            <w:tcW w:w="1417" w:type="dxa"/>
            <w:vAlign w:val="center"/>
            <w:hideMark/>
          </w:tcPr>
          <w:p w14:paraId="7AA6BB38"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0,76</w:t>
            </w:r>
          </w:p>
        </w:tc>
        <w:tc>
          <w:tcPr>
            <w:tcW w:w="1417" w:type="dxa"/>
            <w:vAlign w:val="center"/>
            <w:hideMark/>
          </w:tcPr>
          <w:p w14:paraId="696945FB"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1,00</w:t>
            </w:r>
          </w:p>
        </w:tc>
        <w:tc>
          <w:tcPr>
            <w:tcW w:w="1417" w:type="dxa"/>
            <w:vAlign w:val="center"/>
            <w:hideMark/>
          </w:tcPr>
          <w:p w14:paraId="06AEAB18"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30</w:t>
            </w:r>
          </w:p>
        </w:tc>
      </w:tr>
      <w:tr w:rsidR="00673C94" w:rsidRPr="00226FFE" w14:paraId="7C2104A9" w14:textId="77777777" w:rsidTr="00473461">
        <w:trPr>
          <w:trHeight w:val="227"/>
          <w:jc w:val="center"/>
        </w:trPr>
        <w:tc>
          <w:tcPr>
            <w:tcW w:w="1417" w:type="dxa"/>
            <w:vAlign w:val="center"/>
            <w:hideMark/>
          </w:tcPr>
          <w:p w14:paraId="227D5C6B"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1,01</w:t>
            </w:r>
          </w:p>
        </w:tc>
        <w:tc>
          <w:tcPr>
            <w:tcW w:w="1417" w:type="dxa"/>
            <w:vAlign w:val="center"/>
            <w:hideMark/>
          </w:tcPr>
          <w:p w14:paraId="3E4F32B0"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1,50</w:t>
            </w:r>
          </w:p>
        </w:tc>
        <w:tc>
          <w:tcPr>
            <w:tcW w:w="1417" w:type="dxa"/>
            <w:vAlign w:val="center"/>
            <w:hideMark/>
          </w:tcPr>
          <w:p w14:paraId="7F585E27"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35</w:t>
            </w:r>
          </w:p>
        </w:tc>
      </w:tr>
      <w:tr w:rsidR="00673C94" w:rsidRPr="00226FFE" w14:paraId="3F55987F" w14:textId="77777777" w:rsidTr="00473461">
        <w:trPr>
          <w:trHeight w:val="227"/>
          <w:jc w:val="center"/>
        </w:trPr>
        <w:tc>
          <w:tcPr>
            <w:tcW w:w="1417" w:type="dxa"/>
            <w:vAlign w:val="center"/>
            <w:hideMark/>
          </w:tcPr>
          <w:p w14:paraId="19BCC966"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1,51</w:t>
            </w:r>
          </w:p>
        </w:tc>
        <w:tc>
          <w:tcPr>
            <w:tcW w:w="1417" w:type="dxa"/>
            <w:vAlign w:val="center"/>
            <w:hideMark/>
          </w:tcPr>
          <w:p w14:paraId="7A870739"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Mayores</w:t>
            </w:r>
          </w:p>
        </w:tc>
        <w:tc>
          <w:tcPr>
            <w:tcW w:w="1417" w:type="dxa"/>
            <w:vAlign w:val="center"/>
            <w:hideMark/>
          </w:tcPr>
          <w:p w14:paraId="292D0640" w14:textId="77777777" w:rsidR="00673C94" w:rsidRPr="00226FFE" w:rsidRDefault="00673C94" w:rsidP="00A2346C">
            <w:pPr>
              <w:autoSpaceDE w:val="0"/>
              <w:autoSpaceDN w:val="0"/>
              <w:adjustRightInd w:val="0"/>
              <w:jc w:val="center"/>
              <w:rPr>
                <w:rFonts w:ascii="Arial" w:eastAsia="Arial" w:hAnsi="Arial" w:cs="Arial"/>
                <w:color w:val="000000" w:themeColor="text1"/>
              </w:rPr>
            </w:pPr>
            <w:r w:rsidRPr="00226FFE">
              <w:rPr>
                <w:rFonts w:ascii="Arial" w:hAnsi="Arial" w:cs="Arial"/>
                <w:color w:val="000000" w:themeColor="text1"/>
              </w:rPr>
              <w:t>40</w:t>
            </w:r>
          </w:p>
        </w:tc>
      </w:tr>
      <w:tr w:rsidR="00673C94" w:rsidRPr="00226FFE" w14:paraId="08DCBD36" w14:textId="77777777" w:rsidTr="00473461">
        <w:trPr>
          <w:trHeight w:val="227"/>
          <w:jc w:val="center"/>
        </w:trPr>
        <w:tc>
          <w:tcPr>
            <w:tcW w:w="2834" w:type="dxa"/>
            <w:gridSpan w:val="2"/>
            <w:vAlign w:val="center"/>
          </w:tcPr>
          <w:p w14:paraId="51C81268" w14:textId="77777777" w:rsidR="00673C94" w:rsidRPr="00226FFE" w:rsidRDefault="00673C94" w:rsidP="00A2346C">
            <w:pPr>
              <w:autoSpaceDE w:val="0"/>
              <w:autoSpaceDN w:val="0"/>
              <w:adjustRightInd w:val="0"/>
              <w:jc w:val="center"/>
              <w:rPr>
                <w:rFonts w:ascii="Arial" w:hAnsi="Arial" w:cs="Arial"/>
                <w:color w:val="000000" w:themeColor="text1"/>
              </w:rPr>
            </w:pPr>
            <w:r w:rsidRPr="00226FFE">
              <w:rPr>
                <w:rFonts w:ascii="Arial" w:hAnsi="Arial" w:cs="Arial"/>
                <w:color w:val="000000" w:themeColor="text1"/>
              </w:rPr>
              <w:t>Indeterminado</w:t>
            </w:r>
          </w:p>
        </w:tc>
        <w:tc>
          <w:tcPr>
            <w:tcW w:w="1417" w:type="dxa"/>
            <w:vAlign w:val="center"/>
          </w:tcPr>
          <w:p w14:paraId="03770A8F" w14:textId="77777777" w:rsidR="00673C94" w:rsidRPr="00226FFE" w:rsidRDefault="00673C94" w:rsidP="00A2346C">
            <w:pPr>
              <w:autoSpaceDE w:val="0"/>
              <w:autoSpaceDN w:val="0"/>
              <w:adjustRightInd w:val="0"/>
              <w:jc w:val="center"/>
              <w:rPr>
                <w:rFonts w:ascii="Arial" w:hAnsi="Arial" w:cs="Arial"/>
                <w:color w:val="000000" w:themeColor="text1"/>
              </w:rPr>
            </w:pPr>
            <w:r w:rsidRPr="00226FFE">
              <w:rPr>
                <w:rFonts w:ascii="Arial" w:hAnsi="Arial" w:cs="Arial"/>
                <w:color w:val="000000" w:themeColor="text1"/>
              </w:rPr>
              <w:t>40</w:t>
            </w:r>
          </w:p>
        </w:tc>
      </w:tr>
    </w:tbl>
    <w:p w14:paraId="17536902" w14:textId="77777777" w:rsidR="00673C94" w:rsidRPr="00226FFE" w:rsidRDefault="00673C94" w:rsidP="00A2346C">
      <w:pPr>
        <w:jc w:val="both"/>
        <w:rPr>
          <w:rFonts w:ascii="Arial" w:eastAsiaTheme="minorEastAsia" w:hAnsi="Arial" w:cs="Arial"/>
        </w:rPr>
      </w:pPr>
    </w:p>
    <w:p w14:paraId="75F02187" w14:textId="7777777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índice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liquidez</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verifica</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RUP</w:t>
      </w:r>
      <w:r w:rsidRPr="00226FFE">
        <w:rPr>
          <w:rFonts w:ascii="Arial" w:eastAsia="Arial," w:hAnsi="Arial" w:cs="Arial"/>
          <w:color w:val="000000" w:themeColor="text1"/>
        </w:rPr>
        <w:t xml:space="preserve">. </w:t>
      </w: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no</w:t>
      </w:r>
      <w:r w:rsidRPr="00226FFE">
        <w:rPr>
          <w:rFonts w:ascii="Arial" w:eastAsia="Arial," w:hAnsi="Arial" w:cs="Arial"/>
          <w:color w:val="000000" w:themeColor="text1"/>
        </w:rPr>
        <w:t xml:space="preserve"> </w:t>
      </w:r>
      <w:r w:rsidRPr="00226FFE">
        <w:rPr>
          <w:rFonts w:ascii="Arial" w:hAnsi="Arial" w:cs="Arial"/>
          <w:color w:val="000000" w:themeColor="text1"/>
        </w:rPr>
        <w:t>tiene</w:t>
      </w:r>
      <w:r w:rsidRPr="00226FFE">
        <w:rPr>
          <w:rFonts w:ascii="Arial" w:eastAsia="Arial," w:hAnsi="Arial" w:cs="Arial"/>
          <w:color w:val="000000" w:themeColor="text1"/>
        </w:rPr>
        <w:t xml:space="preserve"> </w:t>
      </w:r>
      <w:r w:rsidRPr="00226FFE">
        <w:rPr>
          <w:rFonts w:ascii="Arial" w:hAnsi="Arial" w:cs="Arial"/>
          <w:color w:val="000000" w:themeColor="text1"/>
        </w:rPr>
        <w:t>antigüedad</w:t>
      </w:r>
      <w:r w:rsidRPr="00226FFE">
        <w:rPr>
          <w:rFonts w:ascii="Arial" w:eastAsia="Arial," w:hAnsi="Arial" w:cs="Arial"/>
          <w:color w:val="000000" w:themeColor="text1"/>
        </w:rPr>
        <w:t xml:space="preserve"> </w:t>
      </w:r>
      <w:r w:rsidRPr="00226FFE">
        <w:rPr>
          <w:rFonts w:ascii="Arial" w:hAnsi="Arial" w:cs="Arial"/>
          <w:color w:val="000000" w:themeColor="text1"/>
        </w:rPr>
        <w:t>suficiente</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tener</w:t>
      </w:r>
      <w:r w:rsidRPr="00226FFE">
        <w:rPr>
          <w:rFonts w:ascii="Arial" w:eastAsia="Arial," w:hAnsi="Arial" w:cs="Arial"/>
          <w:color w:val="000000" w:themeColor="text1"/>
        </w:rPr>
        <w:t xml:space="preserve"> </w:t>
      </w:r>
      <w:r w:rsidRPr="00226FFE">
        <w:rPr>
          <w:rFonts w:ascii="Arial" w:hAnsi="Arial" w:cs="Arial"/>
          <w:color w:val="000000" w:themeColor="text1"/>
        </w:rPr>
        <w:t>estados</w:t>
      </w:r>
      <w:r w:rsidRPr="00226FFE">
        <w:rPr>
          <w:rFonts w:ascii="Arial" w:eastAsia="Arial," w:hAnsi="Arial" w:cs="Arial"/>
          <w:color w:val="000000" w:themeColor="text1"/>
        </w:rPr>
        <w:t xml:space="preserve"> f</w:t>
      </w:r>
      <w:r w:rsidRPr="00226FFE">
        <w:rPr>
          <w:rFonts w:ascii="Arial" w:hAnsi="Arial" w:cs="Arial"/>
          <w:color w:val="000000" w:themeColor="text1"/>
        </w:rPr>
        <w:t>inancieros</w:t>
      </w:r>
      <w:r w:rsidRPr="00226FFE">
        <w:rPr>
          <w:rFonts w:ascii="Arial" w:eastAsia="Arial," w:hAnsi="Arial" w:cs="Arial"/>
          <w:color w:val="000000" w:themeColor="text1"/>
        </w:rPr>
        <w:t xml:space="preserve"> </w:t>
      </w:r>
      <w:r w:rsidRPr="00226FFE">
        <w:rPr>
          <w:rFonts w:ascii="Arial" w:hAnsi="Arial" w:cs="Arial"/>
          <w:color w:val="000000" w:themeColor="text1"/>
        </w:rPr>
        <w:t>auditados</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31</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diciembre</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año</w:t>
      </w:r>
      <w:r w:rsidRPr="00226FFE">
        <w:rPr>
          <w:rFonts w:ascii="Arial" w:eastAsia="Arial," w:hAnsi="Arial" w:cs="Arial"/>
          <w:color w:val="000000" w:themeColor="text1"/>
        </w:rPr>
        <w:t xml:space="preserve"> </w:t>
      </w:r>
      <w:r w:rsidRPr="00226FFE">
        <w:rPr>
          <w:rFonts w:ascii="Arial" w:hAnsi="Arial" w:cs="Arial"/>
          <w:color w:val="000000" w:themeColor="text1"/>
        </w:rPr>
        <w:t>inmediatamente</w:t>
      </w:r>
      <w:r w:rsidRPr="00226FFE">
        <w:rPr>
          <w:rFonts w:ascii="Arial" w:eastAsia="Arial," w:hAnsi="Arial" w:cs="Arial"/>
          <w:color w:val="000000" w:themeColor="text1"/>
        </w:rPr>
        <w:t xml:space="preserve"> </w:t>
      </w:r>
      <w:r w:rsidRPr="00226FFE">
        <w:rPr>
          <w:rFonts w:ascii="Arial" w:hAnsi="Arial" w:cs="Arial"/>
          <w:color w:val="000000" w:themeColor="text1"/>
        </w:rPr>
        <w:t>anterior,</w:t>
      </w:r>
      <w:r w:rsidRPr="00226FFE">
        <w:rPr>
          <w:rFonts w:ascii="Arial" w:eastAsia="Arial," w:hAnsi="Arial" w:cs="Arial"/>
          <w:color w:val="000000" w:themeColor="text1"/>
        </w:rPr>
        <w:t xml:space="preserve"> </w:t>
      </w:r>
      <w:r w:rsidRPr="00226FFE">
        <w:rPr>
          <w:rFonts w:ascii="Arial" w:hAnsi="Arial" w:cs="Arial"/>
          <w:color w:val="000000" w:themeColor="text1"/>
        </w:rPr>
        <w:t>deben</w:t>
      </w:r>
      <w:r w:rsidRPr="00226FFE">
        <w:rPr>
          <w:rFonts w:ascii="Arial" w:eastAsia="Arial," w:hAnsi="Arial" w:cs="Arial"/>
          <w:color w:val="000000" w:themeColor="text1"/>
        </w:rPr>
        <w:t xml:space="preserve"> </w:t>
      </w:r>
      <w:r w:rsidRPr="00226FFE">
        <w:rPr>
          <w:rFonts w:ascii="Arial" w:hAnsi="Arial" w:cs="Arial"/>
          <w:color w:val="000000" w:themeColor="text1"/>
        </w:rPr>
        <w:t>tenerse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e</w:t>
      </w:r>
      <w:r w:rsidRPr="00226FFE">
        <w:rPr>
          <w:rFonts w:ascii="Arial" w:hAnsi="Arial" w:cs="Arial"/>
          <w:color w:val="000000" w:themeColor="text1"/>
        </w:rPr>
        <w:t>stados financieros de</w:t>
      </w:r>
      <w:r w:rsidRPr="00226FFE">
        <w:rPr>
          <w:rFonts w:ascii="Arial" w:eastAsia="Arial," w:hAnsi="Arial" w:cs="Arial"/>
          <w:color w:val="000000" w:themeColor="text1"/>
        </w:rPr>
        <w:t xml:space="preserve"> </w:t>
      </w:r>
      <w:r w:rsidRPr="00226FFE">
        <w:rPr>
          <w:rFonts w:ascii="Arial" w:hAnsi="Arial" w:cs="Arial"/>
          <w:color w:val="000000" w:themeColor="text1"/>
        </w:rPr>
        <w:t>corte</w:t>
      </w:r>
      <w:r w:rsidRPr="00226FFE">
        <w:rPr>
          <w:rFonts w:ascii="Arial" w:eastAsia="Arial," w:hAnsi="Arial" w:cs="Arial"/>
          <w:color w:val="000000" w:themeColor="text1"/>
        </w:rPr>
        <w:t xml:space="preserve"> </w:t>
      </w:r>
      <w:r w:rsidRPr="00226FFE">
        <w:rPr>
          <w:rFonts w:ascii="Arial" w:hAnsi="Arial" w:cs="Arial"/>
          <w:color w:val="000000" w:themeColor="text1"/>
        </w:rPr>
        <w:t>trimestral</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apertura,</w:t>
      </w:r>
      <w:r w:rsidRPr="00226FFE">
        <w:rPr>
          <w:rFonts w:ascii="Arial" w:eastAsia="Arial," w:hAnsi="Arial" w:cs="Arial"/>
          <w:color w:val="000000" w:themeColor="text1"/>
        </w:rPr>
        <w:t xml:space="preserve"> </w:t>
      </w:r>
      <w:r w:rsidRPr="00226FFE">
        <w:rPr>
          <w:rFonts w:ascii="Arial" w:hAnsi="Arial" w:cs="Arial"/>
          <w:color w:val="000000" w:themeColor="text1"/>
        </w:rPr>
        <w:t>suscritos</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r</w:t>
      </w:r>
      <w:r w:rsidRPr="00226FFE">
        <w:rPr>
          <w:rFonts w:ascii="Arial" w:hAnsi="Arial" w:cs="Arial"/>
          <w:color w:val="000000" w:themeColor="text1"/>
        </w:rPr>
        <w:t>epresentante legal y</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a</w:t>
      </w:r>
      <w:r w:rsidRPr="00226FFE">
        <w:rPr>
          <w:rFonts w:ascii="Arial" w:hAnsi="Arial" w:cs="Arial"/>
          <w:color w:val="000000" w:themeColor="text1"/>
        </w:rPr>
        <w:t>uditor</w:t>
      </w:r>
      <w:r w:rsidRPr="00226FFE">
        <w:rPr>
          <w:rFonts w:ascii="Arial" w:eastAsia="Arial," w:hAnsi="Arial" w:cs="Arial"/>
          <w:color w:val="000000" w:themeColor="text1"/>
        </w:rPr>
        <w:t>.</w:t>
      </w:r>
    </w:p>
    <w:p w14:paraId="4EE9C41B" w14:textId="77777777" w:rsidR="00714BAB" w:rsidRPr="00226FFE" w:rsidRDefault="00714BAB" w:rsidP="00A2346C">
      <w:pPr>
        <w:jc w:val="both"/>
        <w:rPr>
          <w:rFonts w:ascii="Arial" w:eastAsia="Arial," w:hAnsi="Arial" w:cs="Arial"/>
          <w:color w:val="000000" w:themeColor="text1"/>
        </w:rPr>
      </w:pPr>
    </w:p>
    <w:p w14:paraId="184333E7"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Pr</w:t>
      </w:r>
      <w:r w:rsidRPr="00226FFE">
        <w:rPr>
          <w:rFonts w:ascii="Arial" w:hAnsi="Arial" w:cs="Arial"/>
          <w:color w:val="000000" w:themeColor="text1"/>
        </w:rPr>
        <w:t>oponentes</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integrantes</w:t>
      </w:r>
      <w:r w:rsidRPr="00226FFE">
        <w:rPr>
          <w:rFonts w:ascii="Arial" w:eastAsia="Arial," w:hAnsi="Arial" w:cs="Arial"/>
          <w:color w:val="000000" w:themeColor="text1"/>
        </w:rPr>
        <w:t xml:space="preserve"> </w:t>
      </w:r>
      <w:r w:rsidRPr="00226FFE">
        <w:rPr>
          <w:rFonts w:ascii="Arial" w:hAnsi="Arial" w:cs="Arial"/>
          <w:color w:val="000000" w:themeColor="text1"/>
        </w:rPr>
        <w:t>extranjeros</w:t>
      </w:r>
      <w:r w:rsidRPr="00226FFE">
        <w:rPr>
          <w:rFonts w:ascii="Arial" w:eastAsia="Arial," w:hAnsi="Arial" w:cs="Arial"/>
          <w:color w:val="000000" w:themeColor="text1"/>
        </w:rPr>
        <w:t xml:space="preserve"> </w:t>
      </w:r>
      <w:r w:rsidRPr="00226FFE">
        <w:rPr>
          <w:rFonts w:ascii="Arial" w:hAnsi="Arial" w:cs="Arial"/>
          <w:color w:val="000000" w:themeColor="text1"/>
        </w:rPr>
        <w:t>sin</w:t>
      </w:r>
      <w:r w:rsidRPr="00226FFE">
        <w:rPr>
          <w:rFonts w:ascii="Arial" w:eastAsia="Arial," w:hAnsi="Arial" w:cs="Arial"/>
          <w:color w:val="000000" w:themeColor="text1"/>
        </w:rPr>
        <w:t xml:space="preserve"> </w:t>
      </w:r>
      <w:r w:rsidRPr="00226FFE">
        <w:rPr>
          <w:rFonts w:ascii="Arial" w:hAnsi="Arial" w:cs="Arial"/>
          <w:color w:val="000000" w:themeColor="text1"/>
        </w:rPr>
        <w:t>domicilio</w:t>
      </w:r>
      <w:r w:rsidRPr="00226FFE">
        <w:rPr>
          <w:rFonts w:ascii="Arial" w:eastAsia="Arial," w:hAnsi="Arial" w:cs="Arial"/>
          <w:color w:val="000000" w:themeColor="text1"/>
        </w:rPr>
        <w:t xml:space="preserve"> </w:t>
      </w:r>
      <w:r w:rsidRPr="00226FFE">
        <w:rPr>
          <w:rFonts w:ascii="Arial" w:hAnsi="Arial" w:cs="Arial"/>
          <w:color w:val="000000" w:themeColor="text1"/>
        </w:rPr>
        <w:t>o sucursal</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Colombia,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información</w:t>
      </w:r>
      <w:r w:rsidRPr="00226FFE">
        <w:rPr>
          <w:rFonts w:ascii="Arial" w:eastAsia="Arial," w:hAnsi="Arial" w:cs="Arial"/>
          <w:color w:val="000000" w:themeColor="text1"/>
        </w:rPr>
        <w:t xml:space="preserve"> </w:t>
      </w:r>
      <w:r w:rsidRPr="00226FFE">
        <w:rPr>
          <w:rFonts w:ascii="Arial" w:hAnsi="Arial" w:cs="Arial"/>
          <w:color w:val="000000" w:themeColor="text1"/>
        </w:rPr>
        <w:t>requerida</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(CF)</w:t>
      </w:r>
      <w:r w:rsidRPr="00226FFE">
        <w:rPr>
          <w:rFonts w:ascii="Arial" w:eastAsia="Arial," w:hAnsi="Arial" w:cs="Arial"/>
          <w:color w:val="000000" w:themeColor="text1"/>
        </w:rPr>
        <w:t xml:space="preserve"> </w:t>
      </w:r>
      <w:r w:rsidRPr="00226FFE">
        <w:rPr>
          <w:rFonts w:ascii="Arial" w:hAnsi="Arial" w:cs="Arial"/>
          <w:color w:val="000000" w:themeColor="text1"/>
        </w:rPr>
        <w:t>exigido</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cálculo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lastRenderedPageBreak/>
        <w:t>Proponente</w:t>
      </w:r>
      <w:r w:rsidRPr="00226FFE">
        <w:rPr>
          <w:rFonts w:ascii="Arial" w:eastAsia="Arial," w:hAnsi="Arial" w:cs="Arial"/>
          <w:color w:val="000000" w:themeColor="text1"/>
        </w:rPr>
        <w:t xml:space="preserve"> </w:t>
      </w:r>
      <w:r w:rsidRPr="00226FFE">
        <w:rPr>
          <w:rFonts w:ascii="Arial" w:hAnsi="Arial" w:cs="Arial"/>
          <w:color w:val="000000" w:themeColor="text1"/>
        </w:rPr>
        <w:t>está</w:t>
      </w:r>
      <w:r w:rsidRPr="00226FFE">
        <w:rPr>
          <w:rFonts w:ascii="Arial" w:eastAsia="Arial," w:hAnsi="Arial" w:cs="Arial"/>
          <w:color w:val="000000" w:themeColor="text1"/>
        </w:rPr>
        <w:t xml:space="preserve"> </w:t>
      </w:r>
      <w:r w:rsidRPr="00226FFE">
        <w:rPr>
          <w:rFonts w:ascii="Arial" w:hAnsi="Arial" w:cs="Arial"/>
          <w:color w:val="000000" w:themeColor="text1"/>
        </w:rPr>
        <w:t>contemplada</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numeral</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requisitos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financiera</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Pliego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C</w:t>
      </w:r>
      <w:r w:rsidRPr="00226FFE">
        <w:rPr>
          <w:rFonts w:ascii="Arial" w:hAnsi="Arial" w:cs="Arial"/>
          <w:color w:val="000000" w:themeColor="text1"/>
        </w:rPr>
        <w:t>ondiciones.</w:t>
      </w:r>
    </w:p>
    <w:p w14:paraId="326B7B5C" w14:textId="77777777" w:rsidR="00FF4AF3" w:rsidRPr="00226FFE" w:rsidRDefault="00FF4AF3" w:rsidP="00A2346C">
      <w:pPr>
        <w:jc w:val="both"/>
        <w:rPr>
          <w:rFonts w:ascii="Arial" w:hAnsi="Arial" w:cs="Arial"/>
          <w:color w:val="000000" w:themeColor="text1"/>
        </w:rPr>
      </w:pPr>
    </w:p>
    <w:p w14:paraId="652AE222"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 xml:space="preserve">Cuando el Proponente tiene un pasivo corriente igual a cero (0) y por consiguiente su índice de liquidez sea indeterminado, la Entidad debe otorgar el mayor puntaje en el componente de capacidad financiera (CF). </w:t>
      </w:r>
    </w:p>
    <w:p w14:paraId="189F5A43" w14:textId="77777777" w:rsidR="00FF4AF3" w:rsidRPr="00226FFE" w:rsidRDefault="00FF4AF3" w:rsidP="00A2346C">
      <w:pPr>
        <w:jc w:val="both"/>
        <w:rPr>
          <w:rFonts w:ascii="Arial" w:eastAsia="Arial," w:hAnsi="Arial" w:cs="Arial"/>
          <w:color w:val="000000" w:themeColor="text1"/>
        </w:rPr>
      </w:pPr>
    </w:p>
    <w:p w14:paraId="39321B8D" w14:textId="77777777" w:rsidR="00673C94" w:rsidRPr="00226FFE" w:rsidRDefault="00673C94" w:rsidP="00306EF9">
      <w:pPr>
        <w:pStyle w:val="Prrafodelista"/>
        <w:numPr>
          <w:ilvl w:val="0"/>
          <w:numId w:val="47"/>
        </w:numPr>
        <w:jc w:val="both"/>
        <w:rPr>
          <w:rFonts w:ascii="Arial" w:eastAsia="Arial," w:hAnsi="Arial" w:cs="Arial"/>
          <w:b/>
          <w:color w:val="000000" w:themeColor="text1"/>
        </w:rPr>
      </w:pPr>
      <w:r w:rsidRPr="00226FFE">
        <w:rPr>
          <w:rFonts w:ascii="Arial" w:eastAsia="Arial" w:hAnsi="Arial" w:cs="Arial"/>
          <w:b/>
          <w:color w:val="000000" w:themeColor="text1"/>
        </w:rPr>
        <w:t>Capacidad</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Técnica</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(CT):</w:t>
      </w:r>
      <w:r w:rsidRPr="00226FFE">
        <w:rPr>
          <w:rFonts w:ascii="Arial" w:eastAsia="Arial," w:hAnsi="Arial" w:cs="Arial"/>
          <w:b/>
          <w:color w:val="000000" w:themeColor="text1"/>
        </w:rPr>
        <w:t xml:space="preserve"> </w:t>
      </w:r>
    </w:p>
    <w:p w14:paraId="75459CFD" w14:textId="77777777" w:rsidR="00FF4AF3" w:rsidRPr="00226FFE" w:rsidRDefault="00FF4AF3" w:rsidP="00FF4AF3">
      <w:pPr>
        <w:pStyle w:val="Prrafodelista"/>
        <w:jc w:val="both"/>
        <w:rPr>
          <w:rFonts w:ascii="Arial" w:eastAsia="Arial," w:hAnsi="Arial" w:cs="Arial"/>
          <w:b/>
          <w:color w:val="000000" w:themeColor="text1"/>
        </w:rPr>
      </w:pPr>
    </w:p>
    <w:p w14:paraId="5257CAF6"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(CT)</w:t>
      </w:r>
      <w:r w:rsidRPr="00226FFE">
        <w:rPr>
          <w:rFonts w:ascii="Arial" w:eastAsia="Arial" w:hAnsi="Arial" w:cs="Arial"/>
          <w:color w:val="000000" w:themeColor="text1"/>
        </w:rPr>
        <w:t xml:space="preserve"> </w:t>
      </w: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propósitos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capacidad</w:t>
      </w:r>
      <w:r w:rsidRPr="00226FFE">
        <w:rPr>
          <w:rFonts w:ascii="Arial" w:eastAsia="Arial," w:hAnsi="Arial" w:cs="Arial"/>
          <w:color w:val="000000" w:themeColor="text1"/>
        </w:rPr>
        <w:t xml:space="preserve"> </w:t>
      </w:r>
      <w:r w:rsidRPr="00226FFE">
        <w:rPr>
          <w:rFonts w:ascii="Arial" w:hAnsi="Arial" w:cs="Arial"/>
          <w:color w:val="000000" w:themeColor="text1"/>
        </w:rPr>
        <w:t>residual</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asigna</w:t>
      </w:r>
      <w:r w:rsidRPr="00226FFE">
        <w:rPr>
          <w:rFonts w:ascii="Arial" w:eastAsia="Arial," w:hAnsi="Arial" w:cs="Arial"/>
          <w:color w:val="000000" w:themeColor="text1"/>
        </w:rPr>
        <w:t xml:space="preserve"> </w:t>
      </w:r>
      <w:r w:rsidRPr="00226FFE">
        <w:rPr>
          <w:rFonts w:ascii="Arial" w:hAnsi="Arial" w:cs="Arial"/>
          <w:color w:val="000000" w:themeColor="text1"/>
        </w:rPr>
        <w:t>teniendo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número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socios</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profesionales</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Arquitectura, Ingeniería y</w:t>
      </w:r>
      <w:r w:rsidRPr="00226FFE">
        <w:rPr>
          <w:rFonts w:ascii="Arial" w:eastAsia="Arial," w:hAnsi="Arial" w:cs="Arial"/>
          <w:color w:val="000000" w:themeColor="text1"/>
        </w:rPr>
        <w:t xml:space="preserve"> </w:t>
      </w:r>
      <w:r w:rsidRPr="00226FFE">
        <w:rPr>
          <w:rFonts w:ascii="Arial" w:hAnsi="Arial" w:cs="Arial"/>
          <w:color w:val="000000" w:themeColor="text1"/>
        </w:rPr>
        <w:t>Geología</w:t>
      </w:r>
      <w:r w:rsidRPr="00226FFE">
        <w:rPr>
          <w:rFonts w:ascii="Arial" w:eastAsia="Arial," w:hAnsi="Arial" w:cs="Arial"/>
          <w:color w:val="000000" w:themeColor="text1"/>
        </w:rPr>
        <w:t xml:space="preserve"> </w:t>
      </w:r>
      <w:r w:rsidRPr="00226FFE">
        <w:rPr>
          <w:rFonts w:ascii="Arial" w:hAnsi="Arial" w:cs="Arial"/>
          <w:color w:val="000000" w:themeColor="text1"/>
        </w:rPr>
        <w:t>vinculados</w:t>
      </w:r>
      <w:r w:rsidRPr="00226FFE">
        <w:rPr>
          <w:rFonts w:ascii="Arial" w:eastAsia="Arial," w:hAnsi="Arial" w:cs="Arial"/>
          <w:color w:val="000000" w:themeColor="text1"/>
        </w:rPr>
        <w:t xml:space="preserve"> </w:t>
      </w:r>
      <w:r w:rsidRPr="00226FFE">
        <w:rPr>
          <w:rFonts w:ascii="Arial" w:hAnsi="Arial" w:cs="Arial"/>
          <w:color w:val="000000" w:themeColor="text1"/>
        </w:rPr>
        <w:t>mediante</w:t>
      </w:r>
      <w:r w:rsidRPr="00226FFE">
        <w:rPr>
          <w:rFonts w:ascii="Arial" w:eastAsia="Arial," w:hAnsi="Arial" w:cs="Arial"/>
          <w:color w:val="000000" w:themeColor="text1"/>
        </w:rPr>
        <w:t xml:space="preserve"> </w:t>
      </w:r>
      <w:r w:rsidRPr="00226FFE">
        <w:rPr>
          <w:rFonts w:ascii="Arial" w:hAnsi="Arial" w:cs="Arial"/>
          <w:color w:val="000000" w:themeColor="text1"/>
        </w:rPr>
        <w:t>una</w:t>
      </w:r>
      <w:r w:rsidRPr="00226FFE">
        <w:rPr>
          <w:rFonts w:ascii="Arial" w:eastAsia="Arial," w:hAnsi="Arial" w:cs="Arial"/>
          <w:color w:val="000000" w:themeColor="text1"/>
        </w:rPr>
        <w:t xml:space="preserve"> </w:t>
      </w:r>
      <w:r w:rsidRPr="00226FFE">
        <w:rPr>
          <w:rFonts w:ascii="Arial" w:hAnsi="Arial" w:cs="Arial"/>
          <w:color w:val="000000" w:themeColor="text1"/>
        </w:rPr>
        <w:t>relación</w:t>
      </w:r>
      <w:r w:rsidRPr="00226FFE">
        <w:rPr>
          <w:rFonts w:ascii="Arial" w:eastAsia="Arial," w:hAnsi="Arial" w:cs="Arial"/>
          <w:color w:val="000000" w:themeColor="text1"/>
        </w:rPr>
        <w:t xml:space="preserve"> </w:t>
      </w:r>
      <w:r w:rsidRPr="00226FFE">
        <w:rPr>
          <w:rFonts w:ascii="Arial" w:hAnsi="Arial" w:cs="Arial"/>
          <w:color w:val="000000" w:themeColor="text1"/>
        </w:rPr>
        <w:t>laboral</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contractual</w:t>
      </w:r>
      <w:r w:rsidRPr="00226FFE">
        <w:rPr>
          <w:rFonts w:ascii="Arial" w:eastAsia="Arial," w:hAnsi="Arial" w:cs="Arial"/>
          <w:color w:val="000000" w:themeColor="text1"/>
        </w:rPr>
        <w:t xml:space="preserve"> </w:t>
      </w:r>
      <w:r w:rsidRPr="00226FFE">
        <w:rPr>
          <w:rFonts w:ascii="Arial" w:hAnsi="Arial" w:cs="Arial"/>
          <w:color w:val="000000" w:themeColor="text1"/>
        </w:rPr>
        <w:t>vigente</w:t>
      </w:r>
      <w:r w:rsidRPr="00226FFE">
        <w:rPr>
          <w:rFonts w:ascii="Arial" w:eastAsia="Arial," w:hAnsi="Arial" w:cs="Arial"/>
          <w:color w:val="000000" w:themeColor="text1"/>
        </w:rPr>
        <w:t xml:space="preserve"> </w:t>
      </w:r>
      <w:r w:rsidRPr="00226FFE">
        <w:rPr>
          <w:rFonts w:ascii="Arial" w:hAnsi="Arial" w:cs="Arial"/>
          <w:color w:val="000000" w:themeColor="text1"/>
        </w:rPr>
        <w:t>conforme</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cual</w:t>
      </w:r>
      <w:r w:rsidRPr="00226FFE">
        <w:rPr>
          <w:rFonts w:ascii="Arial" w:eastAsia="Arial," w:hAnsi="Arial" w:cs="Arial"/>
          <w:color w:val="000000" w:themeColor="text1"/>
        </w:rPr>
        <w:t xml:space="preserve"> </w:t>
      </w:r>
      <w:r w:rsidRPr="00226FFE">
        <w:rPr>
          <w:rFonts w:ascii="Arial" w:hAnsi="Arial" w:cs="Arial"/>
          <w:color w:val="000000" w:themeColor="text1"/>
        </w:rPr>
        <w:t>desarrollen</w:t>
      </w:r>
      <w:r w:rsidRPr="00226FFE">
        <w:rPr>
          <w:rFonts w:ascii="Arial" w:eastAsia="Arial," w:hAnsi="Arial" w:cs="Arial"/>
          <w:color w:val="000000" w:themeColor="text1"/>
        </w:rPr>
        <w:t xml:space="preserve"> </w:t>
      </w:r>
      <w:r w:rsidRPr="00226FFE">
        <w:rPr>
          <w:rFonts w:ascii="Arial" w:hAnsi="Arial" w:cs="Arial"/>
          <w:color w:val="000000" w:themeColor="text1"/>
        </w:rPr>
        <w:t>actividades</w:t>
      </w:r>
      <w:r w:rsidRPr="00226FFE">
        <w:rPr>
          <w:rFonts w:ascii="Arial" w:eastAsia="Arial," w:hAnsi="Arial" w:cs="Arial"/>
          <w:color w:val="000000" w:themeColor="text1"/>
        </w:rPr>
        <w:t xml:space="preserve"> </w:t>
      </w:r>
      <w:r w:rsidRPr="00226FFE">
        <w:rPr>
          <w:rFonts w:ascii="Arial" w:hAnsi="Arial" w:cs="Arial"/>
          <w:color w:val="000000" w:themeColor="text1"/>
        </w:rPr>
        <w:t>vinculadas</w:t>
      </w:r>
      <w:r w:rsidRPr="00226FFE">
        <w:rPr>
          <w:rFonts w:ascii="Arial" w:eastAsia="Arial," w:hAnsi="Arial" w:cs="Arial"/>
          <w:color w:val="000000" w:themeColor="text1"/>
        </w:rPr>
        <w:t xml:space="preserve"> </w:t>
      </w:r>
      <w:r w:rsidRPr="00226FFE">
        <w:rPr>
          <w:rFonts w:ascii="Arial" w:hAnsi="Arial" w:cs="Arial"/>
          <w:color w:val="000000" w:themeColor="text1"/>
        </w:rPr>
        <w:t>directamente</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construcción.</w:t>
      </w:r>
    </w:p>
    <w:p w14:paraId="6581BAE7" w14:textId="77777777" w:rsidR="00FF4AF3" w:rsidRPr="00226FFE" w:rsidRDefault="00FF4AF3" w:rsidP="00A2346C">
      <w:pPr>
        <w:jc w:val="both"/>
        <w:rPr>
          <w:rFonts w:ascii="Arial" w:eastAsia="Arial," w:hAnsi="Arial" w:cs="Arial"/>
          <w:color w:val="000000" w:themeColor="text1"/>
        </w:rPr>
      </w:pPr>
    </w:p>
    <w:p w14:paraId="0D1217F0" w14:textId="7777777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acreditar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(CT)</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integrante</w:t>
      </w:r>
      <w:r w:rsidRPr="00226FFE">
        <w:rPr>
          <w:rFonts w:ascii="Arial" w:eastAsia="Arial," w:hAnsi="Arial" w:cs="Arial"/>
          <w:color w:val="000000" w:themeColor="text1"/>
        </w:rPr>
        <w:t xml:space="preserve"> </w:t>
      </w:r>
      <w:r w:rsidRPr="00226FFE">
        <w:rPr>
          <w:rFonts w:ascii="Arial" w:hAnsi="Arial" w:cs="Arial"/>
          <w:color w:val="000000" w:themeColor="text1"/>
        </w:rPr>
        <w:t>nacional</w:t>
      </w:r>
      <w:r w:rsidRPr="00226FFE">
        <w:rPr>
          <w:rFonts w:ascii="Arial" w:eastAsia="Arial," w:hAnsi="Arial" w:cs="Arial"/>
          <w:color w:val="000000" w:themeColor="text1"/>
        </w:rPr>
        <w:t xml:space="preserve"> </w:t>
      </w:r>
      <w:r w:rsidRPr="00226FFE">
        <w:rPr>
          <w:rFonts w:ascii="Arial" w:hAnsi="Arial" w:cs="Arial"/>
          <w:color w:val="000000" w:themeColor="text1"/>
        </w:rPr>
        <w:t>y</w:t>
      </w:r>
      <w:r w:rsidRPr="00226FFE">
        <w:rPr>
          <w:rFonts w:ascii="Arial" w:eastAsia="Arial," w:hAnsi="Arial" w:cs="Arial"/>
          <w:color w:val="000000" w:themeColor="text1"/>
        </w:rPr>
        <w:t xml:space="preserve"> </w:t>
      </w:r>
      <w:r w:rsidRPr="00226FFE">
        <w:rPr>
          <w:rFonts w:ascii="Arial" w:hAnsi="Arial" w:cs="Arial"/>
          <w:color w:val="000000" w:themeColor="text1"/>
        </w:rPr>
        <w:t>extranjero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sin</w:t>
      </w:r>
      <w:r w:rsidRPr="00226FFE">
        <w:rPr>
          <w:rFonts w:ascii="Arial" w:eastAsia="Arial," w:hAnsi="Arial" w:cs="Arial"/>
          <w:color w:val="000000" w:themeColor="text1"/>
        </w:rPr>
        <w:t xml:space="preserve"> </w:t>
      </w:r>
      <w:r w:rsidRPr="00226FFE">
        <w:rPr>
          <w:rFonts w:ascii="Arial" w:hAnsi="Arial" w:cs="Arial"/>
          <w:color w:val="000000" w:themeColor="text1"/>
        </w:rPr>
        <w:t>sucursal</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Colombia</w:t>
      </w:r>
      <w:r w:rsidRPr="00226FFE">
        <w:rPr>
          <w:rFonts w:ascii="Arial" w:eastAsia="Arial," w:hAnsi="Arial" w:cs="Arial"/>
          <w:color w:val="000000" w:themeColor="text1"/>
        </w:rPr>
        <w:t xml:space="preserve"> </w:t>
      </w:r>
      <w:r w:rsidRPr="00226FFE">
        <w:rPr>
          <w:rFonts w:ascii="Arial" w:hAnsi="Arial" w:cs="Arial"/>
          <w:color w:val="000000" w:themeColor="text1"/>
        </w:rPr>
        <w:t>deben</w:t>
      </w:r>
      <w:r w:rsidRPr="00226FFE">
        <w:rPr>
          <w:rFonts w:ascii="Arial" w:eastAsia="Arial," w:hAnsi="Arial" w:cs="Arial"/>
          <w:color w:val="000000" w:themeColor="text1"/>
        </w:rPr>
        <w:t xml:space="preserve"> </w:t>
      </w:r>
      <w:r w:rsidRPr="00226FFE">
        <w:rPr>
          <w:rFonts w:ascii="Arial" w:hAnsi="Arial" w:cs="Arial"/>
          <w:color w:val="000000" w:themeColor="text1"/>
        </w:rPr>
        <w:t>diligenciar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fldChar w:fldCharType="begin"/>
      </w:r>
      <w:r w:rsidRPr="00226FFE">
        <w:rPr>
          <w:rFonts w:ascii="Arial" w:eastAsiaTheme="minorEastAsia" w:hAnsi="Arial" w:cs="Arial"/>
          <w:color w:val="000000" w:themeColor="text1"/>
        </w:rPr>
        <w:instrText xml:space="preserve"> REF _Ref508649250 \h  \* MERGEFORMAT </w:instrText>
      </w:r>
      <w:r w:rsidRPr="00226FFE">
        <w:rPr>
          <w:rFonts w:ascii="Arial" w:hAnsi="Arial" w:cs="Arial"/>
          <w:color w:val="000000" w:themeColor="text1"/>
        </w:rPr>
      </w:r>
      <w:r w:rsidRPr="00226FFE">
        <w:rPr>
          <w:rFonts w:ascii="Arial" w:eastAsiaTheme="minorEastAsia" w:hAnsi="Arial" w:cs="Arial"/>
          <w:color w:val="000000" w:themeColor="text1"/>
        </w:rPr>
        <w:fldChar w:fldCharType="separate"/>
      </w:r>
      <w:r w:rsidRPr="00226FFE">
        <w:rPr>
          <w:rFonts w:ascii="Arial" w:hAnsi="Arial" w:cs="Arial"/>
          <w:color w:val="000000" w:themeColor="text1"/>
        </w:rPr>
        <w:t>Formato 5 – Capacidad residual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w:t>
      </w:r>
    </w:p>
    <w:p w14:paraId="49EB1EDC" w14:textId="77777777" w:rsidR="00FF4AF3" w:rsidRPr="00226FFE" w:rsidRDefault="00FF4AF3" w:rsidP="00A2346C">
      <w:pPr>
        <w:jc w:val="both"/>
        <w:rPr>
          <w:rFonts w:ascii="Arial" w:eastAsia="Arial," w:hAnsi="Arial" w:cs="Arial"/>
          <w:color w:val="000000" w:themeColor="text1"/>
        </w:rPr>
      </w:pPr>
    </w:p>
    <w:p w14:paraId="0A2CFA21" w14:textId="77777777"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puntaje</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(CT)</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asigna</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base</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r w:rsidRPr="00226FFE">
        <w:rPr>
          <w:rFonts w:ascii="Arial" w:hAnsi="Arial" w:cs="Arial"/>
          <w:color w:val="000000" w:themeColor="text1"/>
        </w:rPr>
        <w:t>tabla:</w:t>
      </w:r>
    </w:p>
    <w:p w14:paraId="47C96EB2" w14:textId="77777777" w:rsidR="00FF4AF3" w:rsidRPr="00226FFE" w:rsidRDefault="00FF4AF3" w:rsidP="00A2346C">
      <w:pPr>
        <w:jc w:val="both"/>
        <w:rPr>
          <w:rFonts w:ascii="Arial" w:hAnsi="Arial" w:cs="Arial"/>
          <w:color w:val="000000" w:themeColor="text1"/>
        </w:rPr>
      </w:pPr>
    </w:p>
    <w:tbl>
      <w:tblPr>
        <w:tblStyle w:val="Tablaconcuadrcula"/>
        <w:tblW w:w="0" w:type="auto"/>
        <w:jc w:val="center"/>
        <w:tblLook w:val="04A0" w:firstRow="1" w:lastRow="0" w:firstColumn="1" w:lastColumn="0" w:noHBand="0" w:noVBand="1"/>
      </w:tblPr>
      <w:tblGrid>
        <w:gridCol w:w="1763"/>
        <w:gridCol w:w="1776"/>
        <w:gridCol w:w="1226"/>
      </w:tblGrid>
      <w:tr w:rsidR="00673C94" w:rsidRPr="00226FFE" w14:paraId="09DEA589" w14:textId="77777777" w:rsidTr="00FF4AF3">
        <w:trPr>
          <w:tblHeader/>
          <w:jc w:val="center"/>
        </w:trPr>
        <w:tc>
          <w:tcPr>
            <w:tcW w:w="0" w:type="auto"/>
            <w:shd w:val="clear" w:color="auto" w:fill="AEAAAA" w:themeFill="background2" w:themeFillShade="BF"/>
          </w:tcPr>
          <w:p w14:paraId="7A847058" w14:textId="77777777" w:rsidR="00673C94" w:rsidRPr="00226FFE" w:rsidRDefault="00673C94" w:rsidP="00A2346C">
            <w:pPr>
              <w:jc w:val="center"/>
              <w:rPr>
                <w:rFonts w:ascii="Arial" w:eastAsia="Arial," w:hAnsi="Arial" w:cs="Arial"/>
                <w:b/>
                <w:bCs/>
              </w:rPr>
            </w:pPr>
            <w:r w:rsidRPr="00226FFE">
              <w:rPr>
                <w:rFonts w:ascii="Arial" w:eastAsia="Arial," w:hAnsi="Arial" w:cs="Arial"/>
                <w:b/>
                <w:bCs/>
              </w:rPr>
              <w:t>Mayor o igual</w:t>
            </w:r>
          </w:p>
        </w:tc>
        <w:tc>
          <w:tcPr>
            <w:tcW w:w="0" w:type="auto"/>
            <w:shd w:val="clear" w:color="auto" w:fill="AEAAAA" w:themeFill="background2" w:themeFillShade="BF"/>
          </w:tcPr>
          <w:p w14:paraId="45D6CE30" w14:textId="77777777" w:rsidR="00673C94" w:rsidRPr="00226FFE" w:rsidRDefault="00673C94" w:rsidP="00A2346C">
            <w:pPr>
              <w:jc w:val="center"/>
              <w:rPr>
                <w:rFonts w:ascii="Arial" w:eastAsia="Arial," w:hAnsi="Arial" w:cs="Arial"/>
                <w:b/>
                <w:bCs/>
              </w:rPr>
            </w:pPr>
            <w:r w:rsidRPr="00226FFE">
              <w:rPr>
                <w:rFonts w:ascii="Arial" w:eastAsia="Arial," w:hAnsi="Arial" w:cs="Arial"/>
                <w:b/>
                <w:bCs/>
              </w:rPr>
              <w:t>Menor o igual</w:t>
            </w:r>
          </w:p>
        </w:tc>
        <w:tc>
          <w:tcPr>
            <w:tcW w:w="1226" w:type="dxa"/>
            <w:shd w:val="clear" w:color="auto" w:fill="AEAAAA" w:themeFill="background2" w:themeFillShade="BF"/>
          </w:tcPr>
          <w:p w14:paraId="5CB0E8C5" w14:textId="77777777" w:rsidR="00673C94" w:rsidRPr="00226FFE" w:rsidRDefault="00673C94" w:rsidP="00A2346C">
            <w:pPr>
              <w:jc w:val="center"/>
              <w:rPr>
                <w:rFonts w:ascii="Arial" w:eastAsia="Arial," w:hAnsi="Arial" w:cs="Arial"/>
                <w:b/>
                <w:bCs/>
              </w:rPr>
            </w:pPr>
            <w:r w:rsidRPr="00226FFE">
              <w:rPr>
                <w:rFonts w:ascii="Arial" w:eastAsia="Arial," w:hAnsi="Arial" w:cs="Arial"/>
                <w:b/>
                <w:bCs/>
              </w:rPr>
              <w:t>Puntaje</w:t>
            </w:r>
          </w:p>
        </w:tc>
      </w:tr>
      <w:tr w:rsidR="00673C94" w:rsidRPr="00226FFE" w14:paraId="7FC0CA60" w14:textId="77777777" w:rsidTr="00AF30AD">
        <w:trPr>
          <w:jc w:val="center"/>
        </w:trPr>
        <w:tc>
          <w:tcPr>
            <w:tcW w:w="0" w:type="auto"/>
          </w:tcPr>
          <w:p w14:paraId="3D8135B0"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w:t>
            </w:r>
          </w:p>
        </w:tc>
        <w:tc>
          <w:tcPr>
            <w:tcW w:w="0" w:type="auto"/>
          </w:tcPr>
          <w:p w14:paraId="20F56E44"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0</w:t>
            </w:r>
          </w:p>
        </w:tc>
        <w:tc>
          <w:tcPr>
            <w:tcW w:w="1226" w:type="dxa"/>
          </w:tcPr>
          <w:p w14:paraId="0293EB91"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0</w:t>
            </w:r>
          </w:p>
        </w:tc>
      </w:tr>
      <w:tr w:rsidR="00673C94" w:rsidRPr="00226FFE" w14:paraId="28D85852" w14:textId="77777777" w:rsidTr="00AF30AD">
        <w:trPr>
          <w:jc w:val="center"/>
        </w:trPr>
        <w:tc>
          <w:tcPr>
            <w:tcW w:w="0" w:type="auto"/>
          </w:tcPr>
          <w:p w14:paraId="2220C7A1"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1</w:t>
            </w:r>
          </w:p>
        </w:tc>
        <w:tc>
          <w:tcPr>
            <w:tcW w:w="0" w:type="auto"/>
          </w:tcPr>
          <w:p w14:paraId="5E97348B"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5</w:t>
            </w:r>
          </w:p>
        </w:tc>
        <w:tc>
          <w:tcPr>
            <w:tcW w:w="1226" w:type="dxa"/>
          </w:tcPr>
          <w:p w14:paraId="69C79627"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20</w:t>
            </w:r>
          </w:p>
        </w:tc>
      </w:tr>
      <w:tr w:rsidR="00673C94" w:rsidRPr="00226FFE" w14:paraId="1368EADA" w14:textId="77777777" w:rsidTr="00AF30AD">
        <w:trPr>
          <w:jc w:val="center"/>
        </w:trPr>
        <w:tc>
          <w:tcPr>
            <w:tcW w:w="0" w:type="auto"/>
          </w:tcPr>
          <w:p w14:paraId="0EC108D3"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6</w:t>
            </w:r>
          </w:p>
        </w:tc>
        <w:tc>
          <w:tcPr>
            <w:tcW w:w="0" w:type="auto"/>
          </w:tcPr>
          <w:p w14:paraId="1E7C41A0"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10</w:t>
            </w:r>
          </w:p>
        </w:tc>
        <w:tc>
          <w:tcPr>
            <w:tcW w:w="1226" w:type="dxa"/>
          </w:tcPr>
          <w:p w14:paraId="1FEE48BB"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30</w:t>
            </w:r>
          </w:p>
        </w:tc>
      </w:tr>
      <w:tr w:rsidR="00673C94" w:rsidRPr="00226FFE" w14:paraId="286F94EB" w14:textId="77777777" w:rsidTr="00AF30AD">
        <w:trPr>
          <w:jc w:val="center"/>
        </w:trPr>
        <w:tc>
          <w:tcPr>
            <w:tcW w:w="0" w:type="auto"/>
          </w:tcPr>
          <w:p w14:paraId="3B067A86"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11</w:t>
            </w:r>
          </w:p>
        </w:tc>
        <w:tc>
          <w:tcPr>
            <w:tcW w:w="0" w:type="auto"/>
          </w:tcPr>
          <w:p w14:paraId="02972B8B"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Mayores</w:t>
            </w:r>
          </w:p>
        </w:tc>
        <w:tc>
          <w:tcPr>
            <w:tcW w:w="1226" w:type="dxa"/>
          </w:tcPr>
          <w:p w14:paraId="7C6E2432" w14:textId="77777777" w:rsidR="00673C94" w:rsidRPr="00226FFE" w:rsidRDefault="00673C94" w:rsidP="00A2346C">
            <w:pPr>
              <w:jc w:val="center"/>
              <w:rPr>
                <w:rFonts w:ascii="Arial" w:eastAsia="Arial," w:hAnsi="Arial" w:cs="Arial"/>
                <w:color w:val="000000" w:themeColor="text1"/>
              </w:rPr>
            </w:pPr>
            <w:r w:rsidRPr="00226FFE">
              <w:rPr>
                <w:rFonts w:ascii="Arial" w:eastAsia="Arial," w:hAnsi="Arial" w:cs="Arial"/>
                <w:color w:val="000000" w:themeColor="text1"/>
              </w:rPr>
              <w:t>40</w:t>
            </w:r>
          </w:p>
        </w:tc>
      </w:tr>
    </w:tbl>
    <w:p w14:paraId="276C6743" w14:textId="77777777" w:rsidR="00673C94" w:rsidRPr="00226FFE" w:rsidRDefault="00673C94" w:rsidP="00FF4AF3">
      <w:pPr>
        <w:jc w:val="both"/>
        <w:rPr>
          <w:rFonts w:ascii="Arial" w:eastAsiaTheme="minorEastAsia" w:hAnsi="Arial" w:cs="Arial"/>
          <w:b/>
          <w:color w:val="000000" w:themeColor="text1"/>
        </w:rPr>
      </w:pPr>
    </w:p>
    <w:p w14:paraId="04C22AC5" w14:textId="77777777" w:rsidR="00673C94" w:rsidRPr="00226FFE" w:rsidRDefault="00673C94" w:rsidP="00306EF9">
      <w:pPr>
        <w:pStyle w:val="Prrafodelista"/>
        <w:numPr>
          <w:ilvl w:val="0"/>
          <w:numId w:val="47"/>
        </w:numPr>
        <w:jc w:val="both"/>
        <w:rPr>
          <w:rFonts w:ascii="Arial" w:eastAsia="Arial," w:hAnsi="Arial" w:cs="Arial"/>
          <w:b/>
          <w:color w:val="000000" w:themeColor="text1"/>
        </w:rPr>
      </w:pPr>
      <w:r w:rsidRPr="00226FFE">
        <w:rPr>
          <w:rFonts w:ascii="Arial" w:eastAsia="Arial" w:hAnsi="Arial" w:cs="Arial"/>
          <w:b/>
          <w:color w:val="000000" w:themeColor="text1"/>
        </w:rPr>
        <w:t>Saldos</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contratos</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en</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ejecución</w:t>
      </w:r>
      <w:r w:rsidRPr="00226FFE">
        <w:rPr>
          <w:rFonts w:ascii="Arial" w:eastAsia="Arial," w:hAnsi="Arial" w:cs="Arial"/>
          <w:b/>
          <w:color w:val="000000" w:themeColor="text1"/>
        </w:rPr>
        <w:t xml:space="preserve"> </w:t>
      </w:r>
      <w:r w:rsidRPr="00226FFE">
        <w:rPr>
          <w:rFonts w:ascii="Arial" w:eastAsia="Arial" w:hAnsi="Arial" w:cs="Arial"/>
          <w:b/>
          <w:color w:val="000000" w:themeColor="text1"/>
        </w:rPr>
        <w:t>(SCE):</w:t>
      </w:r>
      <w:r w:rsidRPr="00226FFE">
        <w:rPr>
          <w:rFonts w:ascii="Arial" w:eastAsia="Arial," w:hAnsi="Arial" w:cs="Arial"/>
          <w:b/>
          <w:color w:val="000000" w:themeColor="text1"/>
        </w:rPr>
        <w:t xml:space="preserve"> </w:t>
      </w:r>
    </w:p>
    <w:p w14:paraId="7986EC02" w14:textId="77777777" w:rsidR="00FF4AF3" w:rsidRPr="00226FFE" w:rsidRDefault="00FF4AF3" w:rsidP="00A2346C">
      <w:pPr>
        <w:jc w:val="both"/>
        <w:rPr>
          <w:rFonts w:ascii="Arial" w:hAnsi="Arial" w:cs="Arial"/>
          <w:color w:val="000000" w:themeColor="text1"/>
        </w:rPr>
      </w:pPr>
    </w:p>
    <w:p w14:paraId="27EF683D" w14:textId="26793DE1" w:rsidR="00673C94" w:rsidRPr="00226FFE" w:rsidRDefault="00673C94" w:rsidP="00A2346C">
      <w:pPr>
        <w:jc w:val="both"/>
        <w:rPr>
          <w:rFonts w:ascii="Arial" w:hAnsi="Arial" w:cs="Arial"/>
          <w:color w:val="000000" w:themeColor="text1"/>
        </w:rPr>
      </w:pP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debe</w:t>
      </w:r>
      <w:r w:rsidRPr="00226FFE">
        <w:rPr>
          <w:rFonts w:ascii="Arial" w:eastAsia="Arial," w:hAnsi="Arial" w:cs="Arial"/>
          <w:color w:val="000000" w:themeColor="text1"/>
        </w:rPr>
        <w:t xml:space="preserve"> </w:t>
      </w:r>
      <w:r w:rsidRPr="00226FFE">
        <w:rPr>
          <w:rFonts w:ascii="Arial" w:hAnsi="Arial" w:cs="Arial"/>
          <w:color w:val="000000" w:themeColor="text1"/>
        </w:rPr>
        <w:t>presentar</w:t>
      </w:r>
      <w:r w:rsidRPr="00226FFE">
        <w:rPr>
          <w:rFonts w:ascii="Arial" w:eastAsia="Arial," w:hAnsi="Arial" w:cs="Arial"/>
          <w:color w:val="000000" w:themeColor="text1"/>
        </w:rPr>
        <w:t xml:space="preserve"> </w:t>
      </w:r>
      <w:r w:rsidRPr="00226FFE">
        <w:rPr>
          <w:rFonts w:ascii="Arial" w:hAnsi="Arial" w:cs="Arial"/>
          <w:color w:val="000000" w:themeColor="text1"/>
        </w:rPr>
        <w:t xml:space="preserve">el </w:t>
      </w:r>
      <w:r w:rsidRPr="00226FFE">
        <w:rPr>
          <w:rFonts w:ascii="Arial" w:hAnsi="Arial" w:cs="Arial"/>
          <w:color w:val="000000" w:themeColor="text1"/>
        </w:rPr>
        <w:fldChar w:fldCharType="begin"/>
      </w:r>
      <w:r w:rsidRPr="00226FFE">
        <w:rPr>
          <w:rFonts w:ascii="Arial" w:eastAsiaTheme="minorEastAsia" w:hAnsi="Arial" w:cs="Arial"/>
          <w:color w:val="000000" w:themeColor="text1"/>
        </w:rPr>
        <w:instrText xml:space="preserve"> REF _Ref508649250 \h  \* MERGEFORMAT </w:instrText>
      </w:r>
      <w:r w:rsidRPr="00226FFE">
        <w:rPr>
          <w:rFonts w:ascii="Arial" w:hAnsi="Arial" w:cs="Arial"/>
          <w:color w:val="000000" w:themeColor="text1"/>
        </w:rPr>
      </w:r>
      <w:r w:rsidRPr="00226FFE">
        <w:rPr>
          <w:rFonts w:ascii="Arial" w:eastAsiaTheme="minorEastAsia" w:hAnsi="Arial" w:cs="Arial"/>
          <w:color w:val="000000" w:themeColor="text1"/>
        </w:rPr>
        <w:fldChar w:fldCharType="separate"/>
      </w:r>
      <w:r w:rsidRPr="00226FFE">
        <w:rPr>
          <w:rFonts w:ascii="Arial" w:hAnsi="Arial" w:cs="Arial"/>
          <w:color w:val="000000" w:themeColor="text1"/>
        </w:rPr>
        <w:t>Formato 5 – Capacidad residual</w:t>
      </w:r>
      <w:r w:rsidRPr="00226FFE">
        <w:rPr>
          <w:rFonts w:ascii="Arial" w:hAnsi="Arial" w:cs="Arial"/>
          <w:color w:val="000000" w:themeColor="text1"/>
        </w:rPr>
        <w:fldChar w:fldCharType="end"/>
      </w:r>
      <w:r w:rsidRPr="00226FFE">
        <w:rPr>
          <w:rFonts w:ascii="Arial" w:eastAsia="Arial," w:hAnsi="Arial" w:cs="Arial"/>
          <w:color w:val="000000" w:themeColor="text1"/>
        </w:rPr>
        <w:t xml:space="preserve"> </w:t>
      </w:r>
      <w:r w:rsidRPr="00226FFE">
        <w:rPr>
          <w:rFonts w:ascii="Arial" w:hAnsi="Arial" w:cs="Arial"/>
          <w:color w:val="000000" w:themeColor="text1"/>
        </w:rPr>
        <w:t>suscrito</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su</w:t>
      </w:r>
      <w:r w:rsidRPr="00226FFE">
        <w:rPr>
          <w:rFonts w:ascii="Arial" w:eastAsia="Arial," w:hAnsi="Arial" w:cs="Arial"/>
          <w:color w:val="000000" w:themeColor="text1"/>
        </w:rPr>
        <w:t xml:space="preserve"> </w:t>
      </w:r>
      <w:r w:rsidRPr="00226FFE">
        <w:rPr>
          <w:rFonts w:ascii="Arial" w:hAnsi="Arial" w:cs="Arial"/>
          <w:color w:val="000000" w:themeColor="text1"/>
        </w:rPr>
        <w:t>representante legal y</w:t>
      </w:r>
      <w:r w:rsidRPr="00226FFE">
        <w:rPr>
          <w:rFonts w:ascii="Arial" w:eastAsia="Arial," w:hAnsi="Arial" w:cs="Arial"/>
          <w:color w:val="000000" w:themeColor="text1"/>
        </w:rPr>
        <w:t xml:space="preserve"> </w:t>
      </w:r>
      <w:r w:rsidRPr="00226FFE">
        <w:rPr>
          <w:rFonts w:ascii="Arial" w:hAnsi="Arial" w:cs="Arial"/>
          <w:color w:val="000000" w:themeColor="text1"/>
        </w:rPr>
        <w:t>su</w:t>
      </w:r>
      <w:r w:rsidRPr="00226FFE">
        <w:rPr>
          <w:rFonts w:ascii="Arial" w:eastAsia="Arial," w:hAnsi="Arial" w:cs="Arial"/>
          <w:color w:val="000000" w:themeColor="text1"/>
        </w:rPr>
        <w:t xml:space="preserve"> r</w:t>
      </w:r>
      <w:r w:rsidRPr="00226FFE">
        <w:rPr>
          <w:rFonts w:ascii="Arial" w:hAnsi="Arial" w:cs="Arial"/>
          <w:color w:val="000000" w:themeColor="text1"/>
        </w:rPr>
        <w:t>evisor fiscal 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P</w:t>
      </w:r>
      <w:r w:rsidRPr="00226FFE">
        <w:rPr>
          <w:rFonts w:ascii="Arial" w:hAnsi="Arial" w:cs="Arial"/>
          <w:color w:val="000000" w:themeColor="text1"/>
        </w:rPr>
        <w:t>roponente</w:t>
      </w:r>
      <w:r w:rsidRPr="00226FFE">
        <w:rPr>
          <w:rFonts w:ascii="Arial" w:eastAsia="Arial," w:hAnsi="Arial" w:cs="Arial"/>
          <w:color w:val="000000" w:themeColor="text1"/>
        </w:rPr>
        <w:t xml:space="preserve"> </w:t>
      </w:r>
      <w:r w:rsidRPr="00226FFE">
        <w:rPr>
          <w:rFonts w:ascii="Arial" w:hAnsi="Arial" w:cs="Arial"/>
          <w:color w:val="000000" w:themeColor="text1"/>
        </w:rPr>
        <w:t>está</w:t>
      </w:r>
      <w:r w:rsidRPr="00226FFE">
        <w:rPr>
          <w:rFonts w:ascii="Arial" w:eastAsia="Arial," w:hAnsi="Arial" w:cs="Arial"/>
          <w:color w:val="000000" w:themeColor="text1"/>
        </w:rPr>
        <w:t xml:space="preserve"> </w:t>
      </w:r>
      <w:r w:rsidRPr="00226FFE">
        <w:rPr>
          <w:rFonts w:ascii="Arial" w:hAnsi="Arial" w:cs="Arial"/>
          <w:color w:val="000000" w:themeColor="text1"/>
        </w:rPr>
        <w:t>obligado</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tenerlo,</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w:t>
      </w:r>
      <w:r w:rsidRPr="00226FFE">
        <w:rPr>
          <w:rFonts w:ascii="Arial" w:hAnsi="Arial" w:cs="Arial"/>
          <w:color w:val="000000" w:themeColor="text1"/>
        </w:rPr>
        <w:t>por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contador o</w:t>
      </w:r>
      <w:r w:rsidRPr="00226FFE">
        <w:rPr>
          <w:rFonts w:ascii="Arial" w:eastAsia="Arial," w:hAnsi="Arial" w:cs="Arial"/>
          <w:color w:val="000000" w:themeColor="text1"/>
        </w:rPr>
        <w:t xml:space="preserve"> </w:t>
      </w:r>
      <w:r w:rsidRPr="00226FFE">
        <w:rPr>
          <w:rFonts w:ascii="Arial" w:hAnsi="Arial" w:cs="Arial"/>
          <w:color w:val="000000" w:themeColor="text1"/>
        </w:rPr>
        <w:t>su</w:t>
      </w:r>
      <w:r w:rsidRPr="00226FFE">
        <w:rPr>
          <w:rFonts w:ascii="Arial" w:eastAsia="Arial," w:hAnsi="Arial" w:cs="Arial"/>
          <w:color w:val="000000" w:themeColor="text1"/>
        </w:rPr>
        <w:t xml:space="preserve"> a</w:t>
      </w:r>
      <w:r w:rsidRPr="00226FFE">
        <w:rPr>
          <w:rFonts w:ascii="Arial" w:hAnsi="Arial" w:cs="Arial"/>
          <w:color w:val="000000" w:themeColor="text1"/>
        </w:rPr>
        <w:t>uditor</w:t>
      </w:r>
      <w:r w:rsidRPr="00226FFE">
        <w:rPr>
          <w:rFonts w:ascii="Arial" w:eastAsia="Arial," w:hAnsi="Arial" w:cs="Arial"/>
          <w:color w:val="000000" w:themeColor="text1"/>
        </w:rPr>
        <w:t xml:space="preserve"> </w:t>
      </w:r>
      <w:r w:rsidRPr="00226FFE">
        <w:rPr>
          <w:rFonts w:ascii="Arial" w:hAnsi="Arial" w:cs="Arial"/>
          <w:color w:val="000000" w:themeColor="text1"/>
        </w:rPr>
        <w:t>independiente</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cual</w:t>
      </w:r>
      <w:r w:rsidRPr="00226FFE">
        <w:rPr>
          <w:rFonts w:ascii="Arial" w:eastAsia="Arial," w:hAnsi="Arial" w:cs="Arial"/>
          <w:color w:val="000000" w:themeColor="text1"/>
        </w:rPr>
        <w:t xml:space="preserve"> </w:t>
      </w:r>
      <w:r w:rsidRPr="00226FFE">
        <w:rPr>
          <w:rFonts w:ascii="Arial" w:hAnsi="Arial" w:cs="Arial"/>
          <w:color w:val="000000" w:themeColor="text1"/>
        </w:rPr>
        <w:t>contenga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lista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los</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ejecución</w:t>
      </w:r>
      <w:r w:rsidRPr="00226FFE">
        <w:rPr>
          <w:rFonts w:ascii="Arial" w:eastAsia="Arial," w:hAnsi="Arial" w:cs="Arial"/>
          <w:color w:val="000000" w:themeColor="text1"/>
        </w:rPr>
        <w:t xml:space="preserve"> </w:t>
      </w:r>
      <w:r w:rsidRPr="00226FFE">
        <w:rPr>
          <w:rFonts w:ascii="Arial" w:hAnsi="Arial" w:cs="Arial"/>
          <w:color w:val="000000" w:themeColor="text1"/>
        </w:rPr>
        <w:t>tanto</w:t>
      </w:r>
      <w:r w:rsidRPr="00226FFE">
        <w:rPr>
          <w:rFonts w:ascii="Arial" w:eastAsia="Arial," w:hAnsi="Arial" w:cs="Arial"/>
          <w:color w:val="000000" w:themeColor="text1"/>
        </w:rPr>
        <w:t xml:space="preserve"> </w:t>
      </w:r>
      <w:r w:rsidRPr="00226FFE">
        <w:rPr>
          <w:rFonts w:ascii="Arial" w:hAnsi="Arial" w:cs="Arial"/>
          <w:color w:val="000000" w:themeColor="text1"/>
        </w:rPr>
        <w:t>a</w:t>
      </w:r>
      <w:r w:rsidRPr="00226FFE">
        <w:rPr>
          <w:rFonts w:ascii="Arial" w:eastAsia="Arial," w:hAnsi="Arial" w:cs="Arial"/>
          <w:color w:val="000000" w:themeColor="text1"/>
        </w:rPr>
        <w:t xml:space="preserve"> </w:t>
      </w:r>
      <w:r w:rsidRPr="00226FFE">
        <w:rPr>
          <w:rFonts w:ascii="Arial" w:hAnsi="Arial" w:cs="Arial"/>
          <w:color w:val="000000" w:themeColor="text1"/>
        </w:rPr>
        <w:t>nivel</w:t>
      </w:r>
      <w:r w:rsidRPr="00226FFE">
        <w:rPr>
          <w:rFonts w:ascii="Arial" w:eastAsia="Arial," w:hAnsi="Arial" w:cs="Arial"/>
          <w:color w:val="000000" w:themeColor="text1"/>
        </w:rPr>
        <w:t xml:space="preserve"> </w:t>
      </w:r>
      <w:r w:rsidRPr="00226FFE">
        <w:rPr>
          <w:rFonts w:ascii="Arial" w:hAnsi="Arial" w:cs="Arial"/>
          <w:color w:val="000000" w:themeColor="text1"/>
        </w:rPr>
        <w:t>nacional</w:t>
      </w:r>
      <w:r w:rsidRPr="00226FFE">
        <w:rPr>
          <w:rFonts w:ascii="Arial" w:eastAsia="Arial," w:hAnsi="Arial" w:cs="Arial"/>
          <w:color w:val="000000" w:themeColor="text1"/>
        </w:rPr>
        <w:t xml:space="preserve"> </w:t>
      </w:r>
      <w:r w:rsidRPr="00226FFE">
        <w:rPr>
          <w:rFonts w:ascii="Arial" w:hAnsi="Arial" w:cs="Arial"/>
          <w:color w:val="000000" w:themeColor="text1"/>
        </w:rPr>
        <w:t>como</w:t>
      </w:r>
      <w:r w:rsidRPr="00226FFE">
        <w:rPr>
          <w:rFonts w:ascii="Arial" w:eastAsia="Arial," w:hAnsi="Arial" w:cs="Arial"/>
          <w:color w:val="000000" w:themeColor="text1"/>
        </w:rPr>
        <w:t xml:space="preserve"> </w:t>
      </w:r>
      <w:r w:rsidRPr="00226FFE">
        <w:rPr>
          <w:rFonts w:ascii="Arial" w:hAnsi="Arial" w:cs="Arial"/>
          <w:color w:val="000000" w:themeColor="text1"/>
        </w:rPr>
        <w:t>internacional</w:t>
      </w:r>
      <w:r w:rsidRPr="00226FFE">
        <w:rPr>
          <w:rFonts w:ascii="Arial" w:eastAsia="Arial," w:hAnsi="Arial" w:cs="Arial"/>
          <w:color w:val="000000" w:themeColor="text1"/>
        </w:rPr>
        <w:t xml:space="preserve"> </w:t>
      </w:r>
      <w:r w:rsidRPr="00226FFE">
        <w:rPr>
          <w:rFonts w:ascii="Arial" w:hAnsi="Arial" w:cs="Arial"/>
          <w:color w:val="000000" w:themeColor="text1"/>
        </w:rPr>
        <w:t>indicando:</w:t>
      </w:r>
      <w:r w:rsidRPr="00226FFE">
        <w:rPr>
          <w:rFonts w:ascii="Arial" w:eastAsia="Arial," w:hAnsi="Arial" w:cs="Arial"/>
          <w:color w:val="000000" w:themeColor="text1"/>
        </w:rPr>
        <w:t xml:space="preserve"> </w:t>
      </w:r>
      <w:r w:rsidRPr="00226FFE">
        <w:rPr>
          <w:rFonts w:ascii="Arial" w:hAnsi="Arial" w:cs="Arial"/>
          <w:color w:val="000000" w:themeColor="text1"/>
        </w:rPr>
        <w:t>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valor</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ii)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plazo</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meses;</w:t>
      </w:r>
      <w:r w:rsidRPr="00226FFE">
        <w:rPr>
          <w:rFonts w:ascii="Arial" w:eastAsia="Arial," w:hAnsi="Arial" w:cs="Arial"/>
          <w:color w:val="000000" w:themeColor="text1"/>
        </w:rPr>
        <w:t xml:space="preserve"> </w:t>
      </w:r>
      <w:r w:rsidRPr="00226FFE">
        <w:rPr>
          <w:rFonts w:ascii="Arial" w:hAnsi="Arial" w:cs="Arial"/>
          <w:color w:val="000000" w:themeColor="text1"/>
        </w:rPr>
        <w:t>iii)</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fecha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inicio</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las</w:t>
      </w:r>
      <w:r w:rsidRPr="00226FFE">
        <w:rPr>
          <w:rFonts w:ascii="Arial" w:eastAsia="Arial," w:hAnsi="Arial" w:cs="Arial"/>
          <w:color w:val="000000" w:themeColor="text1"/>
        </w:rPr>
        <w:t xml:space="preserve"> </w:t>
      </w:r>
      <w:r w:rsidRPr="00226FFE">
        <w:rPr>
          <w:rFonts w:ascii="Arial" w:hAnsi="Arial" w:cs="Arial"/>
          <w:color w:val="000000" w:themeColor="text1"/>
        </w:rPr>
        <w:t>obras</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día,</w:t>
      </w:r>
      <w:r w:rsidRPr="00226FFE">
        <w:rPr>
          <w:rFonts w:ascii="Arial" w:eastAsia="Arial," w:hAnsi="Arial" w:cs="Arial"/>
          <w:color w:val="000000" w:themeColor="text1"/>
        </w:rPr>
        <w:t xml:space="preserve"> </w:t>
      </w:r>
      <w:r w:rsidRPr="00226FFE">
        <w:rPr>
          <w:rFonts w:ascii="Arial" w:hAnsi="Arial" w:cs="Arial"/>
          <w:color w:val="000000" w:themeColor="text1"/>
        </w:rPr>
        <w:t>mes,</w:t>
      </w:r>
      <w:r w:rsidRPr="00226FFE">
        <w:rPr>
          <w:rFonts w:ascii="Arial" w:eastAsia="Arial," w:hAnsi="Arial" w:cs="Arial"/>
          <w:color w:val="000000" w:themeColor="text1"/>
        </w:rPr>
        <w:t xml:space="preserve"> </w:t>
      </w:r>
      <w:r w:rsidRPr="00226FFE">
        <w:rPr>
          <w:rFonts w:ascii="Arial" w:hAnsi="Arial" w:cs="Arial"/>
          <w:color w:val="000000" w:themeColor="text1"/>
        </w:rPr>
        <w:t>año;</w:t>
      </w:r>
      <w:r w:rsidRPr="00226FFE">
        <w:rPr>
          <w:rFonts w:ascii="Arial" w:eastAsia="Arial," w:hAnsi="Arial" w:cs="Arial"/>
          <w:color w:val="000000" w:themeColor="text1"/>
        </w:rPr>
        <w:t xml:space="preserve"> </w:t>
      </w:r>
      <w:r w:rsidRPr="00226FFE">
        <w:rPr>
          <w:rFonts w:ascii="Arial" w:hAnsi="Arial" w:cs="Arial"/>
          <w:color w:val="000000" w:themeColor="text1"/>
        </w:rPr>
        <w:t>iv)</w:t>
      </w:r>
      <w:r w:rsidRPr="00226FFE">
        <w:rPr>
          <w:rFonts w:ascii="Arial" w:eastAsia="Arial," w:hAnsi="Arial" w:cs="Arial"/>
          <w:color w:val="000000" w:themeColor="text1"/>
        </w:rPr>
        <w:t xml:space="preserve"> </w:t>
      </w: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obra</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ejecuta</w:t>
      </w:r>
      <w:r w:rsidRPr="00226FFE">
        <w:rPr>
          <w:rFonts w:ascii="Arial" w:eastAsia="Arial," w:hAnsi="Arial" w:cs="Arial"/>
          <w:color w:val="000000" w:themeColor="text1"/>
        </w:rPr>
        <w:t xml:space="preserve"> </w:t>
      </w:r>
      <w:r w:rsidRPr="00226FFE">
        <w:rPr>
          <w:rFonts w:ascii="Arial" w:hAnsi="Arial" w:cs="Arial"/>
          <w:color w:val="000000" w:themeColor="text1"/>
        </w:rPr>
        <w:t>un</w:t>
      </w:r>
      <w:r w:rsidRPr="00226FFE">
        <w:rPr>
          <w:rFonts w:ascii="Arial" w:eastAsia="Arial," w:hAnsi="Arial" w:cs="Arial"/>
          <w:color w:val="000000" w:themeColor="text1"/>
        </w:rPr>
        <w:t xml:space="preserve"> </w:t>
      </w:r>
      <w:r w:rsidRPr="00226FFE">
        <w:rPr>
          <w:rFonts w:ascii="Arial" w:hAnsi="Arial" w:cs="Arial"/>
          <w:color w:val="000000" w:themeColor="text1"/>
        </w:rPr>
        <w:t>consorcio</w:t>
      </w:r>
      <w:r w:rsidRPr="00226FFE">
        <w:rPr>
          <w:rFonts w:ascii="Arial" w:eastAsia="Arial," w:hAnsi="Arial" w:cs="Arial"/>
          <w:color w:val="000000" w:themeColor="text1"/>
        </w:rPr>
        <w:t xml:space="preserve"> </w:t>
      </w:r>
      <w:r w:rsidRPr="00226FFE">
        <w:rPr>
          <w:rFonts w:ascii="Arial" w:hAnsi="Arial" w:cs="Arial"/>
          <w:color w:val="000000" w:themeColor="text1"/>
        </w:rPr>
        <w:t>o</w:t>
      </w:r>
      <w:r w:rsidRPr="00226FFE">
        <w:rPr>
          <w:rFonts w:ascii="Arial" w:eastAsia="Arial," w:hAnsi="Arial" w:cs="Arial"/>
          <w:color w:val="000000" w:themeColor="text1"/>
        </w:rPr>
        <w:t xml:space="preserve"> u</w:t>
      </w:r>
      <w:r w:rsidRPr="00226FFE">
        <w:rPr>
          <w:rFonts w:ascii="Arial" w:hAnsi="Arial" w:cs="Arial"/>
          <w:color w:val="000000" w:themeColor="text1"/>
        </w:rPr>
        <w:t>nión temporal</w:t>
      </w:r>
      <w:r w:rsidRPr="00226FFE">
        <w:rPr>
          <w:rFonts w:ascii="Arial" w:eastAsia="Arial," w:hAnsi="Arial" w:cs="Arial"/>
          <w:color w:val="000000" w:themeColor="text1"/>
        </w:rPr>
        <w:t xml:space="preserve"> </w:t>
      </w:r>
      <w:r w:rsidRPr="00226FFE">
        <w:rPr>
          <w:rFonts w:ascii="Arial" w:hAnsi="Arial" w:cs="Arial"/>
          <w:color w:val="000000" w:themeColor="text1"/>
        </w:rPr>
        <w:t>junto</w:t>
      </w:r>
      <w:r w:rsidRPr="00226FFE">
        <w:rPr>
          <w:rFonts w:ascii="Arial" w:eastAsia="Arial," w:hAnsi="Arial" w:cs="Arial"/>
          <w:color w:val="000000" w:themeColor="text1"/>
        </w:rPr>
        <w:t xml:space="preserve"> </w:t>
      </w:r>
      <w:r w:rsidRPr="00226FFE">
        <w:rPr>
          <w:rFonts w:ascii="Arial" w:hAnsi="Arial" w:cs="Arial"/>
          <w:color w:val="000000" w:themeColor="text1"/>
        </w:rPr>
        <w:t>con</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porcentaje</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participación</w:t>
      </w:r>
      <w:r w:rsidRPr="00226FFE">
        <w:rPr>
          <w:rFonts w:ascii="Arial" w:eastAsia="Arial," w:hAnsi="Arial" w:cs="Arial"/>
          <w:color w:val="000000" w:themeColor="text1"/>
        </w:rPr>
        <w:t xml:space="preserve"> </w:t>
      </w:r>
      <w:r w:rsidRPr="00226FFE">
        <w:rPr>
          <w:rFonts w:ascii="Arial" w:hAnsi="Arial" w:cs="Arial"/>
          <w:color w:val="000000" w:themeColor="text1"/>
        </w:rPr>
        <w:t>del</w:t>
      </w:r>
      <w:r w:rsidRPr="00226FFE">
        <w:rPr>
          <w:rFonts w:ascii="Arial" w:eastAsia="Arial," w:hAnsi="Arial" w:cs="Arial"/>
          <w:color w:val="000000" w:themeColor="text1"/>
        </w:rPr>
        <w:t xml:space="preserve"> </w:t>
      </w:r>
      <w:r w:rsidRPr="00226FFE">
        <w:rPr>
          <w:rFonts w:ascii="Arial" w:hAnsi="Arial" w:cs="Arial"/>
          <w:color w:val="000000" w:themeColor="text1"/>
        </w:rPr>
        <w:t>integrante</w:t>
      </w:r>
      <w:r w:rsidRPr="00226FFE">
        <w:rPr>
          <w:rFonts w:ascii="Arial" w:eastAsia="Arial," w:hAnsi="Arial" w:cs="Arial"/>
          <w:color w:val="000000" w:themeColor="text1"/>
        </w:rPr>
        <w:t xml:space="preserve"> </w:t>
      </w:r>
      <w:r w:rsidRPr="00226FFE">
        <w:rPr>
          <w:rFonts w:ascii="Arial" w:hAnsi="Arial" w:cs="Arial"/>
          <w:color w:val="000000" w:themeColor="text1"/>
        </w:rPr>
        <w:t>que</w:t>
      </w:r>
      <w:r w:rsidRPr="00226FFE">
        <w:rPr>
          <w:rFonts w:ascii="Arial" w:eastAsia="Arial," w:hAnsi="Arial" w:cs="Arial"/>
          <w:color w:val="000000" w:themeColor="text1"/>
        </w:rPr>
        <w:t xml:space="preserve"> </w:t>
      </w:r>
      <w:r w:rsidRPr="00226FFE">
        <w:rPr>
          <w:rFonts w:ascii="Arial" w:hAnsi="Arial" w:cs="Arial"/>
          <w:color w:val="000000" w:themeColor="text1"/>
        </w:rPr>
        <w:t>presenta</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certificado, y v)</w:t>
      </w:r>
      <w:r w:rsidRPr="00226FFE">
        <w:rPr>
          <w:rFonts w:ascii="Arial" w:eastAsia="Arial," w:hAnsi="Arial" w:cs="Arial"/>
          <w:color w:val="000000" w:themeColor="text1"/>
        </w:rPr>
        <w:t xml:space="preserve"> </w:t>
      </w:r>
      <w:r w:rsidRPr="00226FFE">
        <w:rPr>
          <w:rFonts w:ascii="Arial" w:hAnsi="Arial" w:cs="Arial"/>
          <w:color w:val="000000" w:themeColor="text1"/>
        </w:rPr>
        <w:t>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Contrato</w:t>
      </w:r>
      <w:r w:rsidRPr="00226FFE">
        <w:rPr>
          <w:rFonts w:ascii="Arial" w:eastAsia="Arial," w:hAnsi="Arial" w:cs="Arial"/>
          <w:color w:val="000000" w:themeColor="text1"/>
        </w:rPr>
        <w:t xml:space="preserve"> </w:t>
      </w:r>
      <w:r w:rsidRPr="00226FFE">
        <w:rPr>
          <w:rFonts w:ascii="Arial" w:hAnsi="Arial" w:cs="Arial"/>
          <w:color w:val="000000" w:themeColor="text1"/>
        </w:rPr>
        <w:t>se</w:t>
      </w:r>
      <w:r w:rsidRPr="00226FFE">
        <w:rPr>
          <w:rFonts w:ascii="Arial" w:eastAsia="Arial," w:hAnsi="Arial" w:cs="Arial"/>
          <w:color w:val="000000" w:themeColor="text1"/>
        </w:rPr>
        <w:t xml:space="preserve"> </w:t>
      </w:r>
      <w:r w:rsidRPr="00226FFE">
        <w:rPr>
          <w:rFonts w:ascii="Arial" w:hAnsi="Arial" w:cs="Arial"/>
          <w:color w:val="000000" w:themeColor="text1"/>
        </w:rPr>
        <w:t>encuentra</w:t>
      </w:r>
      <w:r w:rsidRPr="00226FFE">
        <w:rPr>
          <w:rFonts w:ascii="Arial" w:eastAsia="Arial," w:hAnsi="Arial" w:cs="Arial"/>
          <w:color w:val="000000" w:themeColor="text1"/>
        </w:rPr>
        <w:t xml:space="preserve"> </w:t>
      </w:r>
      <w:r w:rsidRPr="00226FFE">
        <w:rPr>
          <w:rFonts w:ascii="Arial" w:hAnsi="Arial" w:cs="Arial"/>
          <w:color w:val="000000" w:themeColor="text1"/>
        </w:rPr>
        <w:t>suspendido, de ser así,</w:t>
      </w:r>
      <w:r w:rsidRPr="00226FFE">
        <w:rPr>
          <w:rFonts w:ascii="Arial" w:eastAsia="Arial," w:hAnsi="Arial" w:cs="Arial"/>
          <w:color w:val="000000" w:themeColor="text1"/>
        </w:rPr>
        <w:t xml:space="preserve"> </w:t>
      </w:r>
      <w:r w:rsidRPr="00226FFE">
        <w:rPr>
          <w:rFonts w:ascii="Arial" w:hAnsi="Arial" w:cs="Arial"/>
          <w:color w:val="000000" w:themeColor="text1"/>
        </w:rPr>
        <w:t>la</w:t>
      </w:r>
      <w:r w:rsidRPr="00226FFE">
        <w:rPr>
          <w:rFonts w:ascii="Arial" w:eastAsia="Arial," w:hAnsi="Arial" w:cs="Arial"/>
          <w:color w:val="000000" w:themeColor="text1"/>
        </w:rPr>
        <w:t xml:space="preserve"> </w:t>
      </w:r>
      <w:r w:rsidRPr="00226FFE">
        <w:rPr>
          <w:rFonts w:ascii="Arial" w:hAnsi="Arial" w:cs="Arial"/>
          <w:color w:val="000000" w:themeColor="text1"/>
        </w:rPr>
        <w:t>fecha</w:t>
      </w:r>
      <w:r w:rsidRPr="00226FFE">
        <w:rPr>
          <w:rFonts w:ascii="Arial" w:eastAsia="Arial," w:hAnsi="Arial" w:cs="Arial"/>
          <w:color w:val="000000" w:themeColor="text1"/>
        </w:rPr>
        <w:t xml:space="preserve"> </w:t>
      </w:r>
      <w:r w:rsidRPr="00226FFE">
        <w:rPr>
          <w:rFonts w:ascii="Arial" w:hAnsi="Arial" w:cs="Arial"/>
          <w:color w:val="000000" w:themeColor="text1"/>
        </w:rPr>
        <w:t>de</w:t>
      </w:r>
      <w:r w:rsidRPr="00226FFE">
        <w:rPr>
          <w:rFonts w:ascii="Arial" w:eastAsia="Arial," w:hAnsi="Arial" w:cs="Arial"/>
          <w:color w:val="000000" w:themeColor="text1"/>
        </w:rPr>
        <w:t xml:space="preserve"> </w:t>
      </w:r>
      <w:r w:rsidRPr="00226FFE">
        <w:rPr>
          <w:rFonts w:ascii="Arial" w:hAnsi="Arial" w:cs="Arial"/>
          <w:color w:val="000000" w:themeColor="text1"/>
        </w:rPr>
        <w:t>suspensión</w:t>
      </w:r>
      <w:r w:rsidRPr="00226FFE">
        <w:rPr>
          <w:rFonts w:ascii="Arial" w:eastAsia="Arial," w:hAnsi="Arial" w:cs="Arial"/>
          <w:color w:val="000000" w:themeColor="text1"/>
        </w:rPr>
        <w:t xml:space="preserve">. </w:t>
      </w:r>
      <w:r w:rsidRPr="00226FFE">
        <w:rPr>
          <w:rFonts w:ascii="Arial" w:hAnsi="Arial" w:cs="Arial"/>
          <w:color w:val="000000" w:themeColor="text1"/>
        </w:rPr>
        <w:t>En el certificado debe constar expresamente si</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no</w:t>
      </w:r>
      <w:r w:rsidRPr="00226FFE">
        <w:rPr>
          <w:rFonts w:ascii="Arial" w:eastAsia="Arial," w:hAnsi="Arial" w:cs="Arial"/>
          <w:color w:val="000000" w:themeColor="text1"/>
        </w:rPr>
        <w:t xml:space="preserve"> </w:t>
      </w:r>
      <w:r w:rsidRPr="00226FFE">
        <w:rPr>
          <w:rFonts w:ascii="Arial" w:hAnsi="Arial" w:cs="Arial"/>
          <w:color w:val="000000" w:themeColor="text1"/>
        </w:rPr>
        <w:t>tiene</w:t>
      </w:r>
      <w:r w:rsidRPr="00226FFE">
        <w:rPr>
          <w:rFonts w:ascii="Arial" w:eastAsia="Arial," w:hAnsi="Arial" w:cs="Arial"/>
          <w:color w:val="000000" w:themeColor="text1"/>
        </w:rPr>
        <w:t xml:space="preserve"> </w:t>
      </w:r>
      <w:r w:rsidRPr="00226FFE">
        <w:rPr>
          <w:rFonts w:ascii="Arial" w:hAnsi="Arial" w:cs="Arial"/>
          <w:color w:val="000000" w:themeColor="text1"/>
        </w:rPr>
        <w:t>Contratos</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 xml:space="preserve">ejecución. </w:t>
      </w:r>
    </w:p>
    <w:p w14:paraId="1EC7D1B3" w14:textId="77777777" w:rsidR="00FF4AF3" w:rsidRPr="00226FFE" w:rsidRDefault="00FF4AF3" w:rsidP="00A2346C">
      <w:pPr>
        <w:jc w:val="both"/>
        <w:rPr>
          <w:rFonts w:ascii="Arial" w:eastAsia="Arial," w:hAnsi="Arial" w:cs="Arial"/>
          <w:color w:val="000000" w:themeColor="text1"/>
        </w:rPr>
      </w:pPr>
    </w:p>
    <w:p w14:paraId="267EA721" w14:textId="77777777" w:rsidR="00673C94" w:rsidRPr="00226FFE" w:rsidRDefault="00673C94" w:rsidP="00A2346C">
      <w:pPr>
        <w:jc w:val="both"/>
        <w:rPr>
          <w:rFonts w:ascii="Arial" w:eastAsia="Arial," w:hAnsi="Arial" w:cs="Arial"/>
          <w:color w:val="000000" w:themeColor="text1"/>
        </w:rPr>
      </w:pPr>
      <w:r w:rsidRPr="00226FFE">
        <w:rPr>
          <w:rFonts w:ascii="Arial" w:hAnsi="Arial" w:cs="Arial"/>
          <w:color w:val="000000" w:themeColor="text1"/>
        </w:rPr>
        <w:t>Para</w:t>
      </w:r>
      <w:r w:rsidRPr="00226FFE">
        <w:rPr>
          <w:rFonts w:ascii="Arial" w:eastAsia="Arial," w:hAnsi="Arial" w:cs="Arial"/>
          <w:color w:val="000000" w:themeColor="text1"/>
        </w:rPr>
        <w:t xml:space="preserve"> </w:t>
      </w:r>
      <w:r w:rsidRPr="00226FFE">
        <w:rPr>
          <w:rFonts w:ascii="Arial" w:hAnsi="Arial" w:cs="Arial"/>
          <w:color w:val="000000" w:themeColor="text1"/>
        </w:rPr>
        <w:t>acreditar</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factor</w:t>
      </w:r>
      <w:r w:rsidRPr="00226FFE">
        <w:rPr>
          <w:rFonts w:ascii="Arial" w:eastAsia="Arial," w:hAnsi="Arial" w:cs="Arial"/>
          <w:color w:val="000000" w:themeColor="text1"/>
        </w:rPr>
        <w:t xml:space="preserve"> </w:t>
      </w:r>
      <w:r w:rsidRPr="00226FFE">
        <w:rPr>
          <w:rFonts w:ascii="Arial" w:hAnsi="Arial" w:cs="Arial"/>
          <w:color w:val="000000" w:themeColor="text1"/>
        </w:rPr>
        <w:t>(SCE)</w:t>
      </w:r>
      <w:r w:rsidRPr="00226FFE">
        <w:rPr>
          <w:rFonts w:ascii="Arial" w:eastAsia="Arial," w:hAnsi="Arial" w:cs="Arial"/>
          <w:color w:val="000000" w:themeColor="text1"/>
        </w:rPr>
        <w:t xml:space="preserve"> </w:t>
      </w:r>
      <w:r w:rsidRPr="00226FFE">
        <w:rPr>
          <w:rFonts w:ascii="Arial" w:hAnsi="Arial" w:cs="Arial"/>
          <w:color w:val="000000" w:themeColor="text1"/>
        </w:rPr>
        <w:t>el</w:t>
      </w:r>
      <w:r w:rsidRPr="00226FFE">
        <w:rPr>
          <w:rFonts w:ascii="Arial" w:eastAsia="Arial," w:hAnsi="Arial" w:cs="Arial"/>
          <w:color w:val="000000" w:themeColor="text1"/>
        </w:rPr>
        <w:t xml:space="preserve"> </w:t>
      </w:r>
      <w:r w:rsidRPr="00226FFE">
        <w:rPr>
          <w:rFonts w:ascii="Arial" w:hAnsi="Arial" w:cs="Arial"/>
          <w:color w:val="000000" w:themeColor="text1"/>
        </w:rPr>
        <w:t>Proponente</w:t>
      </w:r>
      <w:r w:rsidRPr="00226FFE">
        <w:rPr>
          <w:rFonts w:ascii="Arial" w:eastAsia="Arial," w:hAnsi="Arial" w:cs="Arial"/>
          <w:color w:val="000000" w:themeColor="text1"/>
        </w:rPr>
        <w:t xml:space="preserve"> </w:t>
      </w:r>
      <w:r w:rsidRPr="00226FFE">
        <w:rPr>
          <w:rFonts w:ascii="Arial" w:hAnsi="Arial" w:cs="Arial"/>
          <w:color w:val="000000" w:themeColor="text1"/>
        </w:rPr>
        <w:t>tendrá</w:t>
      </w:r>
      <w:r w:rsidRPr="00226FFE">
        <w:rPr>
          <w:rFonts w:ascii="Arial" w:eastAsia="Arial," w:hAnsi="Arial" w:cs="Arial"/>
          <w:color w:val="000000" w:themeColor="text1"/>
        </w:rPr>
        <w:t xml:space="preserve"> </w:t>
      </w:r>
      <w:r w:rsidRPr="00226FFE">
        <w:rPr>
          <w:rFonts w:ascii="Arial" w:hAnsi="Arial" w:cs="Arial"/>
          <w:color w:val="000000" w:themeColor="text1"/>
        </w:rPr>
        <w:t>en</w:t>
      </w:r>
      <w:r w:rsidRPr="00226FFE">
        <w:rPr>
          <w:rFonts w:ascii="Arial" w:eastAsia="Arial," w:hAnsi="Arial" w:cs="Arial"/>
          <w:color w:val="000000" w:themeColor="text1"/>
        </w:rPr>
        <w:t xml:space="preserve"> </w:t>
      </w:r>
      <w:r w:rsidRPr="00226FFE">
        <w:rPr>
          <w:rFonts w:ascii="Arial" w:hAnsi="Arial" w:cs="Arial"/>
          <w:color w:val="000000" w:themeColor="text1"/>
        </w:rPr>
        <w:t>cuenta</w:t>
      </w:r>
      <w:r w:rsidRPr="00226FFE">
        <w:rPr>
          <w:rFonts w:ascii="Arial" w:eastAsia="Arial," w:hAnsi="Arial" w:cs="Arial"/>
          <w:color w:val="000000" w:themeColor="text1"/>
        </w:rPr>
        <w:t xml:space="preserve"> </w:t>
      </w:r>
      <w:r w:rsidRPr="00226FFE">
        <w:rPr>
          <w:rFonts w:ascii="Arial" w:hAnsi="Arial" w:cs="Arial"/>
          <w:color w:val="000000" w:themeColor="text1"/>
        </w:rPr>
        <w:t>lo</w:t>
      </w:r>
      <w:r w:rsidRPr="00226FFE">
        <w:rPr>
          <w:rFonts w:ascii="Arial" w:eastAsia="Arial," w:hAnsi="Arial" w:cs="Arial"/>
          <w:color w:val="000000" w:themeColor="text1"/>
        </w:rPr>
        <w:t xml:space="preserve"> </w:t>
      </w:r>
      <w:r w:rsidRPr="00226FFE">
        <w:rPr>
          <w:rFonts w:ascii="Arial" w:hAnsi="Arial" w:cs="Arial"/>
          <w:color w:val="000000" w:themeColor="text1"/>
        </w:rPr>
        <w:t>siguiente:</w:t>
      </w:r>
      <w:r w:rsidRPr="00226FFE">
        <w:rPr>
          <w:rFonts w:ascii="Arial" w:eastAsia="Arial," w:hAnsi="Arial" w:cs="Arial"/>
          <w:color w:val="000000" w:themeColor="text1"/>
        </w:rPr>
        <w:t xml:space="preserve"> </w:t>
      </w:r>
    </w:p>
    <w:p w14:paraId="76BAE015" w14:textId="77777777" w:rsidR="00FF4AF3" w:rsidRPr="00226FFE" w:rsidRDefault="00FF4AF3" w:rsidP="00A2346C">
      <w:pPr>
        <w:jc w:val="both"/>
        <w:rPr>
          <w:rFonts w:ascii="Arial" w:eastAsia="Arial," w:hAnsi="Arial" w:cs="Arial"/>
          <w:color w:val="000000" w:themeColor="text1"/>
        </w:rPr>
      </w:pPr>
    </w:p>
    <w:p w14:paraId="63DE74F4" w14:textId="77777777" w:rsidR="00673C94" w:rsidRPr="00226FFE" w:rsidRDefault="00673C94" w:rsidP="00306EF9">
      <w:pPr>
        <w:pStyle w:val="Prrafodelista"/>
        <w:numPr>
          <w:ilvl w:val="0"/>
          <w:numId w:val="49"/>
        </w:numPr>
        <w:jc w:val="both"/>
        <w:rPr>
          <w:rFonts w:ascii="Arial" w:eastAsia="Arial," w:hAnsi="Arial" w:cs="Arial"/>
          <w:color w:val="000000" w:themeColor="text1"/>
        </w:rPr>
      </w:pP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factor</w:t>
      </w:r>
      <w:r w:rsidRPr="00226FFE">
        <w:rPr>
          <w:rFonts w:ascii="Arial" w:eastAsia="Arial," w:hAnsi="Arial" w:cs="Arial"/>
          <w:color w:val="000000" w:themeColor="text1"/>
        </w:rPr>
        <w:t xml:space="preserve"> </w:t>
      </w:r>
      <w:r w:rsidRPr="00226FFE">
        <w:rPr>
          <w:rFonts w:ascii="Arial" w:eastAsia="Arial" w:hAnsi="Arial" w:cs="Arial"/>
          <w:color w:val="000000" w:themeColor="text1"/>
        </w:rPr>
        <w:t>SCE</w:t>
      </w:r>
      <w:r w:rsidRPr="00226FFE">
        <w:rPr>
          <w:rFonts w:ascii="Arial" w:eastAsia="Arial," w:hAnsi="Arial" w:cs="Arial"/>
          <w:color w:val="000000" w:themeColor="text1"/>
        </w:rPr>
        <w:t xml:space="preserve"> </w:t>
      </w:r>
      <w:r w:rsidRPr="00226FFE">
        <w:rPr>
          <w:rFonts w:ascii="Arial" w:eastAsia="Arial" w:hAnsi="Arial" w:cs="Arial"/>
          <w:color w:val="000000" w:themeColor="text1"/>
        </w:rPr>
        <w:t>es</w:t>
      </w:r>
      <w:r w:rsidRPr="00226FFE">
        <w:rPr>
          <w:rFonts w:ascii="Arial" w:eastAsia="Arial," w:hAnsi="Arial" w:cs="Arial"/>
          <w:color w:val="000000" w:themeColor="text1"/>
        </w:rPr>
        <w:t xml:space="preserve"> </w:t>
      </w:r>
      <w:r w:rsidRPr="00226FFE">
        <w:rPr>
          <w:rFonts w:ascii="Arial" w:eastAsia="Arial" w:hAnsi="Arial" w:cs="Arial"/>
          <w:color w:val="000000" w:themeColor="text1"/>
        </w:rPr>
        <w:t>la</w:t>
      </w:r>
      <w:r w:rsidRPr="00226FFE">
        <w:rPr>
          <w:rFonts w:ascii="Arial" w:eastAsia="Arial," w:hAnsi="Arial" w:cs="Arial"/>
          <w:color w:val="000000" w:themeColor="text1"/>
        </w:rPr>
        <w:t xml:space="preserve"> </w:t>
      </w:r>
      <w:r w:rsidRPr="00226FFE">
        <w:rPr>
          <w:rFonts w:ascii="Arial" w:eastAsia="Arial" w:hAnsi="Arial" w:cs="Arial"/>
          <w:color w:val="000000" w:themeColor="text1"/>
        </w:rPr>
        <w:t>suma</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montos</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ejecutar</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vigentes durante</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12</w:t>
      </w:r>
      <w:r w:rsidRPr="00226FFE">
        <w:rPr>
          <w:rFonts w:ascii="Arial" w:eastAsia="Arial," w:hAnsi="Arial" w:cs="Arial"/>
          <w:color w:val="000000" w:themeColor="text1"/>
        </w:rPr>
        <w:t xml:space="preserve"> </w:t>
      </w:r>
      <w:r w:rsidRPr="00226FFE">
        <w:rPr>
          <w:rFonts w:ascii="Arial" w:eastAsia="Arial" w:hAnsi="Arial" w:cs="Arial"/>
          <w:color w:val="000000" w:themeColor="text1"/>
        </w:rPr>
        <w:t>meses</w:t>
      </w:r>
      <w:r w:rsidRPr="00226FFE">
        <w:rPr>
          <w:rFonts w:ascii="Arial" w:eastAsia="Arial," w:hAnsi="Arial" w:cs="Arial"/>
          <w:color w:val="000000" w:themeColor="text1"/>
        </w:rPr>
        <w:t xml:space="preserve"> </w:t>
      </w:r>
      <w:r w:rsidRPr="00226FFE">
        <w:rPr>
          <w:rFonts w:ascii="Arial" w:eastAsia="Arial" w:hAnsi="Arial" w:cs="Arial"/>
          <w:color w:val="000000" w:themeColor="text1"/>
        </w:rPr>
        <w:t>siguientes.</w:t>
      </w:r>
      <w:r w:rsidRPr="00226FFE">
        <w:rPr>
          <w:rFonts w:ascii="Arial" w:eastAsia="Arial," w:hAnsi="Arial" w:cs="Arial"/>
          <w:color w:val="000000" w:themeColor="text1"/>
        </w:rPr>
        <w:t xml:space="preserve"> </w:t>
      </w:r>
      <w:r w:rsidRPr="00226FFE">
        <w:rPr>
          <w:rFonts w:ascii="Arial" w:eastAsia="Arial" w:hAnsi="Arial" w:cs="Arial"/>
          <w:color w:val="000000" w:themeColor="text1"/>
        </w:rPr>
        <w:t xml:space="preserve">Si el número de días por ejecutar en un Contrato </w:t>
      </w:r>
      <w:r w:rsidRPr="00226FFE">
        <w:rPr>
          <w:rFonts w:ascii="Arial" w:eastAsia="Arial" w:hAnsi="Arial" w:cs="Arial"/>
          <w:color w:val="000000" w:themeColor="text1"/>
        </w:rPr>
        <w:lastRenderedPageBreak/>
        <w:t>es superior a 12 meses, es decir 360 días, el factor (SCE) solo tendrá en cuenta la proporción lineal de 12 meses.</w:t>
      </w:r>
    </w:p>
    <w:p w14:paraId="683997EB" w14:textId="77777777" w:rsidR="00673C94" w:rsidRPr="00226FFE" w:rsidRDefault="00673C94" w:rsidP="00306EF9">
      <w:pPr>
        <w:pStyle w:val="Prrafodelista"/>
        <w:numPr>
          <w:ilvl w:val="0"/>
          <w:numId w:val="49"/>
        </w:numPr>
        <w:jc w:val="both"/>
        <w:rPr>
          <w:rFonts w:ascii="Arial" w:eastAsia="Arial," w:hAnsi="Arial" w:cs="Arial"/>
          <w:color w:val="000000" w:themeColor="text1"/>
        </w:rPr>
      </w:pP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de obras civiles en</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son</w:t>
      </w:r>
      <w:r w:rsidRPr="00226FFE">
        <w:rPr>
          <w:rFonts w:ascii="Arial" w:eastAsia="Arial," w:hAnsi="Arial" w:cs="Arial"/>
          <w:color w:val="000000" w:themeColor="text1"/>
        </w:rPr>
        <w:t xml:space="preserve"> </w:t>
      </w:r>
      <w:r w:rsidRPr="00226FFE">
        <w:rPr>
          <w:rFonts w:ascii="Arial" w:eastAsia="Arial" w:hAnsi="Arial" w:cs="Arial"/>
          <w:color w:val="000000" w:themeColor="text1"/>
        </w:rPr>
        <w:t>aquellos</w:t>
      </w:r>
      <w:r w:rsidRPr="00226FFE">
        <w:rPr>
          <w:rFonts w:ascii="Arial" w:eastAsia="Arial," w:hAnsi="Arial" w:cs="Arial"/>
          <w:color w:val="000000" w:themeColor="text1"/>
        </w:rPr>
        <w:t xml:space="preserve"> </w:t>
      </w:r>
      <w:r w:rsidRPr="00226FFE">
        <w:rPr>
          <w:rFonts w:ascii="Arial" w:eastAsia="Arial" w:hAnsi="Arial" w:cs="Arial"/>
          <w:color w:val="000000" w:themeColor="text1"/>
        </w:rPr>
        <w:t>que</w:t>
      </w:r>
      <w:r w:rsidRPr="00226FFE">
        <w:rPr>
          <w:rFonts w:ascii="Arial" w:eastAsia="Arial," w:hAnsi="Arial" w:cs="Arial"/>
          <w:color w:val="000000" w:themeColor="text1"/>
        </w:rPr>
        <w:t xml:space="preserve"> </w:t>
      </w:r>
      <w:r w:rsidRPr="00226FFE">
        <w:rPr>
          <w:rFonts w:ascii="Arial" w:eastAsia="Arial" w:hAnsi="Arial" w:cs="Arial"/>
          <w:color w:val="000000" w:themeColor="text1"/>
        </w:rPr>
        <w:t>a</w:t>
      </w:r>
      <w:r w:rsidRPr="00226FFE">
        <w:rPr>
          <w:rFonts w:ascii="Arial" w:eastAsia="Arial," w:hAnsi="Arial" w:cs="Arial"/>
          <w:color w:val="000000" w:themeColor="text1"/>
        </w:rPr>
        <w:t xml:space="preserve"> </w:t>
      </w:r>
      <w:r w:rsidRPr="00226FFE">
        <w:rPr>
          <w:rFonts w:ascii="Arial" w:eastAsia="Arial" w:hAnsi="Arial" w:cs="Arial"/>
          <w:color w:val="000000" w:themeColor="text1"/>
        </w:rPr>
        <w:t>la</w:t>
      </w:r>
      <w:r w:rsidRPr="00226FFE">
        <w:rPr>
          <w:rFonts w:ascii="Arial" w:eastAsia="Arial," w:hAnsi="Arial" w:cs="Arial"/>
          <w:color w:val="000000" w:themeColor="text1"/>
        </w:rPr>
        <w:t xml:space="preserve"> </w:t>
      </w:r>
      <w:r w:rsidRPr="00226FFE">
        <w:rPr>
          <w:rFonts w:ascii="Arial" w:eastAsia="Arial" w:hAnsi="Arial" w:cs="Arial"/>
          <w:color w:val="000000" w:themeColor="text1"/>
        </w:rPr>
        <w:t>fecha</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presentación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la</w:t>
      </w:r>
      <w:r w:rsidRPr="00226FFE">
        <w:rPr>
          <w:rFonts w:ascii="Arial" w:eastAsia="Arial," w:hAnsi="Arial" w:cs="Arial"/>
          <w:color w:val="000000" w:themeColor="text1"/>
        </w:rPr>
        <w:t xml:space="preserve"> </w:t>
      </w:r>
      <w:r w:rsidRPr="00226FFE">
        <w:rPr>
          <w:rFonts w:ascii="Arial" w:eastAsia="Arial" w:hAnsi="Arial" w:cs="Arial"/>
          <w:color w:val="000000" w:themeColor="text1"/>
        </w:rPr>
        <w:t>oferta</w:t>
      </w:r>
      <w:r w:rsidRPr="00226FFE">
        <w:rPr>
          <w:rFonts w:ascii="Arial" w:eastAsia="Arial," w:hAnsi="Arial" w:cs="Arial"/>
          <w:color w:val="000000" w:themeColor="text1"/>
        </w:rPr>
        <w:t xml:space="preserve"> </w:t>
      </w:r>
      <w:r w:rsidRPr="00226FFE">
        <w:rPr>
          <w:rFonts w:ascii="Arial" w:eastAsia="Arial" w:hAnsi="Arial" w:cs="Arial"/>
          <w:color w:val="000000" w:themeColor="text1"/>
        </w:rPr>
        <w:t>obligan</w:t>
      </w:r>
      <w:r w:rsidRPr="00226FFE">
        <w:rPr>
          <w:rFonts w:ascii="Arial" w:eastAsia="Arial," w:hAnsi="Arial" w:cs="Arial"/>
          <w:color w:val="000000" w:themeColor="text1"/>
        </w:rPr>
        <w:t xml:space="preserve"> </w:t>
      </w:r>
      <w:r w:rsidRPr="00226FFE">
        <w:rPr>
          <w:rFonts w:ascii="Arial" w:eastAsia="Arial" w:hAnsi="Arial" w:cs="Arial"/>
          <w:color w:val="000000" w:themeColor="text1"/>
        </w:rPr>
        <w:t>al</w:t>
      </w:r>
      <w:r w:rsidRPr="00226FFE">
        <w:rPr>
          <w:rFonts w:ascii="Arial" w:eastAsia="Arial," w:hAnsi="Arial" w:cs="Arial"/>
          <w:color w:val="000000" w:themeColor="text1"/>
        </w:rPr>
        <w:t xml:space="preserve"> </w:t>
      </w:r>
      <w:r w:rsidRPr="00226FFE">
        <w:rPr>
          <w:rFonts w:ascii="Arial" w:eastAsia="Arial" w:hAnsi="Arial" w:cs="Arial"/>
          <w:color w:val="000000" w:themeColor="text1"/>
        </w:rPr>
        <w:t>Proponente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con</w:t>
      </w:r>
      <w:r w:rsidRPr="00226FFE">
        <w:rPr>
          <w:rFonts w:ascii="Arial" w:eastAsia="Arial," w:hAnsi="Arial" w:cs="Arial"/>
          <w:color w:val="000000" w:themeColor="text1"/>
        </w:rPr>
        <w:t xml:space="preserve"> e</w:t>
      </w:r>
      <w:r w:rsidRPr="00226FFE">
        <w:rPr>
          <w:rFonts w:ascii="Arial" w:eastAsia="Arial" w:hAnsi="Arial" w:cs="Arial"/>
          <w:color w:val="000000" w:themeColor="text1"/>
        </w:rPr>
        <w:t>ntidades</w:t>
      </w:r>
      <w:r w:rsidRPr="00226FFE">
        <w:rPr>
          <w:rFonts w:ascii="Arial" w:eastAsia="Arial," w:hAnsi="Arial" w:cs="Arial"/>
          <w:color w:val="000000" w:themeColor="text1"/>
        </w:rPr>
        <w:t xml:space="preserve"> e</w:t>
      </w:r>
      <w:r w:rsidRPr="00226FFE">
        <w:rPr>
          <w:rFonts w:ascii="Arial" w:eastAsia="Arial" w:hAnsi="Arial" w:cs="Arial"/>
          <w:color w:val="000000" w:themeColor="text1"/>
        </w:rPr>
        <w:t>statales</w:t>
      </w:r>
      <w:r w:rsidRPr="00226FFE">
        <w:rPr>
          <w:rFonts w:ascii="Arial" w:eastAsia="Arial," w:hAnsi="Arial" w:cs="Arial"/>
          <w:color w:val="000000" w:themeColor="text1"/>
        </w:rPr>
        <w:t xml:space="preserve"> </w:t>
      </w:r>
      <w:r w:rsidRPr="00226FFE">
        <w:rPr>
          <w:rFonts w:ascii="Arial" w:eastAsia="Arial" w:hAnsi="Arial" w:cs="Arial"/>
          <w:color w:val="000000" w:themeColor="text1"/>
        </w:rPr>
        <w:t>y</w:t>
      </w:r>
      <w:r w:rsidRPr="00226FFE">
        <w:rPr>
          <w:rFonts w:ascii="Arial" w:eastAsia="Arial," w:hAnsi="Arial" w:cs="Arial"/>
          <w:color w:val="000000" w:themeColor="text1"/>
        </w:rPr>
        <w:t xml:space="preserve"> </w:t>
      </w:r>
      <w:r w:rsidRPr="00226FFE">
        <w:rPr>
          <w:rFonts w:ascii="Arial" w:eastAsia="Arial" w:hAnsi="Arial" w:cs="Arial"/>
          <w:color w:val="000000" w:themeColor="text1"/>
        </w:rPr>
        <w:t>con</w:t>
      </w:r>
      <w:r w:rsidRPr="00226FFE">
        <w:rPr>
          <w:rFonts w:ascii="Arial" w:eastAsia="Arial," w:hAnsi="Arial" w:cs="Arial"/>
          <w:color w:val="000000" w:themeColor="text1"/>
        </w:rPr>
        <w:t xml:space="preserve"> e</w:t>
      </w:r>
      <w:r w:rsidRPr="00226FFE">
        <w:rPr>
          <w:rFonts w:ascii="Arial" w:eastAsia="Arial" w:hAnsi="Arial" w:cs="Arial"/>
          <w:color w:val="000000" w:themeColor="text1"/>
        </w:rPr>
        <w:t>ntidades</w:t>
      </w:r>
      <w:r w:rsidRPr="00226FFE">
        <w:rPr>
          <w:rFonts w:ascii="Arial" w:eastAsia="Arial," w:hAnsi="Arial" w:cs="Arial"/>
          <w:color w:val="000000" w:themeColor="text1"/>
        </w:rPr>
        <w:t xml:space="preserve"> </w:t>
      </w:r>
      <w:r w:rsidRPr="00226FFE">
        <w:rPr>
          <w:rFonts w:ascii="Arial" w:eastAsia="Arial" w:hAnsi="Arial" w:cs="Arial"/>
          <w:color w:val="000000" w:themeColor="text1"/>
        </w:rPr>
        <w:t>privadas</w:t>
      </w:r>
      <w:r w:rsidRPr="00226FFE">
        <w:rPr>
          <w:rFonts w:ascii="Arial" w:eastAsia="Arial," w:hAnsi="Arial" w:cs="Arial"/>
          <w:color w:val="000000" w:themeColor="text1"/>
        </w:rPr>
        <w:t xml:space="preserve"> </w:t>
      </w:r>
      <w:r w:rsidRPr="00226FFE">
        <w:rPr>
          <w:rFonts w:ascii="Arial" w:eastAsia="Arial" w:hAnsi="Arial" w:cs="Arial"/>
          <w:color w:val="000000" w:themeColor="text1"/>
        </w:rPr>
        <w:t>para</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ejecutar</w:t>
      </w:r>
      <w:r w:rsidRPr="00226FFE">
        <w:rPr>
          <w:rFonts w:ascii="Arial" w:eastAsia="Arial," w:hAnsi="Arial" w:cs="Arial"/>
          <w:color w:val="000000" w:themeColor="text1"/>
        </w:rPr>
        <w:t xml:space="preserve"> </w:t>
      </w:r>
      <w:r w:rsidRPr="00226FFE">
        <w:rPr>
          <w:rFonts w:ascii="Arial" w:eastAsia="Arial" w:hAnsi="Arial" w:cs="Arial"/>
          <w:color w:val="000000" w:themeColor="text1"/>
        </w:rPr>
        <w:t>obras</w:t>
      </w:r>
      <w:r w:rsidRPr="00226FFE">
        <w:rPr>
          <w:rFonts w:ascii="Arial" w:eastAsia="Arial," w:hAnsi="Arial" w:cs="Arial"/>
          <w:color w:val="000000" w:themeColor="text1"/>
        </w:rPr>
        <w:t xml:space="preserve"> </w:t>
      </w:r>
      <w:r w:rsidRPr="00226FFE">
        <w:rPr>
          <w:rFonts w:ascii="Arial" w:eastAsia="Arial" w:hAnsi="Arial" w:cs="Arial"/>
          <w:color w:val="000000" w:themeColor="text1"/>
        </w:rPr>
        <w:t>civiles. Estas incluyen</w:t>
      </w:r>
      <w:r w:rsidRPr="00226FFE">
        <w:rPr>
          <w:rFonts w:ascii="Arial" w:eastAsia="Arial," w:hAnsi="Arial" w:cs="Arial"/>
          <w:color w:val="000000" w:themeColor="text1"/>
        </w:rPr>
        <w:t xml:space="preserve"> </w:t>
      </w:r>
      <w:r w:rsidRPr="00226FFE">
        <w:rPr>
          <w:rFonts w:ascii="Arial" w:eastAsia="Arial" w:hAnsi="Arial" w:cs="Arial"/>
          <w:color w:val="000000" w:themeColor="text1"/>
        </w:rPr>
        <w:t>las</w:t>
      </w:r>
      <w:r w:rsidRPr="00226FFE">
        <w:rPr>
          <w:rFonts w:ascii="Arial" w:eastAsia="Arial," w:hAnsi="Arial" w:cs="Arial"/>
          <w:color w:val="000000" w:themeColor="text1"/>
        </w:rPr>
        <w:t xml:space="preserve"> </w:t>
      </w:r>
      <w:r w:rsidRPr="00226FFE">
        <w:rPr>
          <w:rFonts w:ascii="Arial" w:eastAsia="Arial" w:hAnsi="Arial" w:cs="Arial"/>
          <w:color w:val="000000" w:themeColor="text1"/>
        </w:rPr>
        <w:t>obras</w:t>
      </w:r>
      <w:r w:rsidRPr="00226FFE">
        <w:rPr>
          <w:rFonts w:ascii="Arial" w:eastAsia="Arial," w:hAnsi="Arial" w:cs="Arial"/>
          <w:color w:val="000000" w:themeColor="text1"/>
        </w:rPr>
        <w:t xml:space="preserve"> </w:t>
      </w:r>
      <w:r w:rsidRPr="00226FFE">
        <w:rPr>
          <w:rFonts w:ascii="Arial" w:eastAsia="Arial" w:hAnsi="Arial" w:cs="Arial"/>
          <w:color w:val="000000" w:themeColor="text1"/>
        </w:rPr>
        <w:t>civiles</w:t>
      </w:r>
      <w:r w:rsidRPr="00226FFE">
        <w:rPr>
          <w:rFonts w:ascii="Arial" w:eastAsia="Arial," w:hAnsi="Arial" w:cs="Arial"/>
          <w:color w:val="000000" w:themeColor="text1"/>
        </w:rPr>
        <w:t xml:space="preserve"> </w:t>
      </w:r>
      <w:r w:rsidRPr="00226FFE">
        <w:rPr>
          <w:rFonts w:ascii="Arial" w:eastAsia="Arial" w:hAnsi="Arial" w:cs="Arial"/>
          <w:color w:val="000000" w:themeColor="text1"/>
        </w:rPr>
        <w:t>de 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concesión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y</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obra</w:t>
      </w:r>
      <w:r w:rsidRPr="00226FFE">
        <w:rPr>
          <w:rFonts w:ascii="Arial" w:eastAsia="Arial," w:hAnsi="Arial" w:cs="Arial"/>
          <w:color w:val="000000" w:themeColor="text1"/>
        </w:rPr>
        <w:t xml:space="preserve"> </w:t>
      </w:r>
      <w:r w:rsidRPr="00226FFE">
        <w:rPr>
          <w:rFonts w:ascii="Arial" w:eastAsia="Arial" w:hAnsi="Arial" w:cs="Arial"/>
          <w:color w:val="000000" w:themeColor="text1"/>
        </w:rPr>
        <w:t>suscritos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w:t>
      </w:r>
      <w:r w:rsidRPr="00226FFE">
        <w:rPr>
          <w:rFonts w:ascii="Arial" w:eastAsia="Arial," w:hAnsi="Arial" w:cs="Arial"/>
          <w:color w:val="000000" w:themeColor="text1"/>
        </w:rPr>
        <w:t xml:space="preserve"> </w:t>
      </w:r>
      <w:r w:rsidRPr="00226FFE">
        <w:rPr>
          <w:rFonts w:ascii="Arial" w:eastAsia="Arial" w:hAnsi="Arial" w:cs="Arial"/>
          <w:color w:val="000000" w:themeColor="text1"/>
        </w:rPr>
        <w:t>concesionarios,</w:t>
      </w:r>
      <w:r w:rsidRPr="00226FFE">
        <w:rPr>
          <w:rFonts w:ascii="Arial" w:eastAsia="Arial," w:hAnsi="Arial" w:cs="Arial"/>
          <w:color w:val="000000" w:themeColor="text1"/>
        </w:rPr>
        <w:t xml:space="preserve"> </w:t>
      </w:r>
      <w:r w:rsidRPr="00226FFE">
        <w:rPr>
          <w:rFonts w:ascii="Arial" w:eastAsia="Arial" w:hAnsi="Arial" w:cs="Arial"/>
          <w:color w:val="000000" w:themeColor="text1"/>
        </w:rPr>
        <w:t>así como, 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suspendidos</w:t>
      </w:r>
      <w:r w:rsidRPr="00226FFE">
        <w:rPr>
          <w:rFonts w:ascii="Arial" w:eastAsia="Arial," w:hAnsi="Arial" w:cs="Arial"/>
          <w:color w:val="000000" w:themeColor="text1"/>
        </w:rPr>
        <w:t xml:space="preserve"> </w:t>
      </w:r>
      <w:r w:rsidRPr="00226FFE">
        <w:rPr>
          <w:rFonts w:ascii="Arial" w:eastAsia="Arial" w:hAnsi="Arial" w:cs="Arial"/>
          <w:color w:val="000000" w:themeColor="text1"/>
        </w:rPr>
        <w:t>y</w:t>
      </w:r>
      <w:r w:rsidRPr="00226FFE">
        <w:rPr>
          <w:rFonts w:ascii="Arial" w:eastAsia="Arial," w:hAnsi="Arial" w:cs="Arial"/>
          <w:color w:val="000000" w:themeColor="text1"/>
        </w:rPr>
        <w:t xml:space="preserve"> </w:t>
      </w:r>
      <w:r w:rsidRPr="00226FFE">
        <w:rPr>
          <w:rFonts w:ascii="Arial" w:eastAsia="Arial" w:hAnsi="Arial" w:cs="Arial"/>
          <w:color w:val="000000" w:themeColor="text1"/>
        </w:rPr>
        <w:t>aquellos</w:t>
      </w:r>
      <w:r w:rsidRPr="00226FFE">
        <w:rPr>
          <w:rFonts w:ascii="Arial" w:eastAsia="Arial," w:hAnsi="Arial" w:cs="Arial"/>
          <w:color w:val="000000" w:themeColor="text1"/>
        </w:rPr>
        <w:t xml:space="preserve"> </w:t>
      </w:r>
      <w:r w:rsidRPr="00226FFE">
        <w:rPr>
          <w:rFonts w:ascii="Arial" w:eastAsia="Arial" w:hAnsi="Arial" w:cs="Arial"/>
          <w:color w:val="000000" w:themeColor="text1"/>
        </w:rPr>
        <w:t>que</w:t>
      </w:r>
      <w:r w:rsidRPr="00226FFE">
        <w:rPr>
          <w:rFonts w:ascii="Arial" w:eastAsia="Arial," w:hAnsi="Arial" w:cs="Arial"/>
          <w:color w:val="000000" w:themeColor="text1"/>
        </w:rPr>
        <w:t xml:space="preserve"> </w:t>
      </w:r>
      <w:r w:rsidRPr="00226FFE">
        <w:rPr>
          <w:rFonts w:ascii="Arial" w:eastAsia="Arial" w:hAnsi="Arial" w:cs="Arial"/>
          <w:color w:val="000000" w:themeColor="text1"/>
        </w:rPr>
        <w:t>no</w:t>
      </w:r>
      <w:r w:rsidRPr="00226FFE">
        <w:rPr>
          <w:rFonts w:ascii="Arial" w:eastAsia="Arial," w:hAnsi="Arial" w:cs="Arial"/>
          <w:color w:val="000000" w:themeColor="text1"/>
        </w:rPr>
        <w:t xml:space="preserve"> </w:t>
      </w:r>
      <w:r w:rsidRPr="00226FFE">
        <w:rPr>
          <w:rFonts w:ascii="Arial" w:eastAsia="Arial" w:hAnsi="Arial" w:cs="Arial"/>
          <w:color w:val="000000" w:themeColor="text1"/>
        </w:rPr>
        <w:t>tengan</w:t>
      </w:r>
      <w:r w:rsidRPr="00226FFE">
        <w:rPr>
          <w:rFonts w:ascii="Arial" w:eastAsia="Arial," w:hAnsi="Arial" w:cs="Arial"/>
          <w:color w:val="000000" w:themeColor="text1"/>
        </w:rPr>
        <w:t xml:space="preserve"> </w:t>
      </w:r>
      <w:r w:rsidRPr="00226FFE">
        <w:rPr>
          <w:rFonts w:ascii="Arial" w:eastAsia="Arial" w:hAnsi="Arial" w:cs="Arial"/>
          <w:color w:val="000000" w:themeColor="text1"/>
        </w:rPr>
        <w:t>acta</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inicio.</w:t>
      </w:r>
      <w:r w:rsidRPr="00226FFE">
        <w:rPr>
          <w:rFonts w:ascii="Arial" w:eastAsia="Arial," w:hAnsi="Arial" w:cs="Arial"/>
          <w:color w:val="000000" w:themeColor="text1"/>
        </w:rPr>
        <w:t xml:space="preserve"> </w:t>
      </w:r>
      <w:r w:rsidRPr="00226FFE">
        <w:rPr>
          <w:rFonts w:ascii="Arial" w:eastAsia="Arial" w:hAnsi="Arial" w:cs="Arial"/>
          <w:color w:val="000000" w:themeColor="text1"/>
        </w:rPr>
        <w:t>No</w:t>
      </w:r>
      <w:r w:rsidRPr="00226FFE">
        <w:rPr>
          <w:rFonts w:ascii="Arial" w:eastAsia="Arial," w:hAnsi="Arial" w:cs="Arial"/>
          <w:color w:val="000000" w:themeColor="text1"/>
        </w:rPr>
        <w:t xml:space="preserve"> </w:t>
      </w:r>
      <w:r w:rsidRPr="00226FFE">
        <w:rPr>
          <w:rFonts w:ascii="Arial" w:eastAsia="Arial" w:hAnsi="Arial" w:cs="Arial"/>
          <w:color w:val="000000" w:themeColor="text1"/>
        </w:rPr>
        <w:t>se</w:t>
      </w:r>
      <w:r w:rsidRPr="00226FFE">
        <w:rPr>
          <w:rFonts w:ascii="Arial" w:eastAsia="Arial," w:hAnsi="Arial" w:cs="Arial"/>
          <w:color w:val="000000" w:themeColor="text1"/>
        </w:rPr>
        <w:t xml:space="preserve"> </w:t>
      </w:r>
      <w:r w:rsidRPr="00226FFE">
        <w:rPr>
          <w:rFonts w:ascii="Arial" w:eastAsia="Arial" w:hAnsi="Arial" w:cs="Arial"/>
          <w:color w:val="000000" w:themeColor="text1"/>
        </w:rPr>
        <w:t>entenderán</w:t>
      </w:r>
      <w:r w:rsidRPr="00226FFE">
        <w:rPr>
          <w:rFonts w:ascii="Arial" w:eastAsia="Arial," w:hAnsi="Arial" w:cs="Arial"/>
          <w:color w:val="000000" w:themeColor="text1"/>
        </w:rPr>
        <w:t xml:space="preserve"> </w:t>
      </w:r>
      <w:r w:rsidRPr="00226FFE">
        <w:rPr>
          <w:rFonts w:ascii="Arial" w:eastAsia="Arial" w:hAnsi="Arial" w:cs="Arial"/>
          <w:color w:val="000000" w:themeColor="text1"/>
        </w:rPr>
        <w:t>como</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que</w:t>
      </w:r>
      <w:r w:rsidRPr="00226FFE">
        <w:rPr>
          <w:rFonts w:ascii="Arial" w:eastAsia="Arial," w:hAnsi="Arial" w:cs="Arial"/>
          <w:color w:val="000000" w:themeColor="text1"/>
        </w:rPr>
        <w:t xml:space="preserve"> </w:t>
      </w:r>
      <w:r w:rsidRPr="00226FFE">
        <w:rPr>
          <w:rFonts w:ascii="Arial" w:eastAsia="Arial" w:hAnsi="Arial" w:cs="Arial"/>
          <w:color w:val="000000" w:themeColor="text1"/>
        </w:rPr>
        <w:t>se</w:t>
      </w:r>
      <w:r w:rsidRPr="00226FFE">
        <w:rPr>
          <w:rFonts w:ascii="Arial" w:eastAsia="Arial," w:hAnsi="Arial" w:cs="Arial"/>
          <w:color w:val="000000" w:themeColor="text1"/>
        </w:rPr>
        <w:t xml:space="preserve"> </w:t>
      </w:r>
      <w:r w:rsidRPr="00226FFE">
        <w:rPr>
          <w:rFonts w:ascii="Arial" w:eastAsia="Arial" w:hAnsi="Arial" w:cs="Arial"/>
          <w:color w:val="000000" w:themeColor="text1"/>
        </w:rPr>
        <w:t>encuentren</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liquidación.</w:t>
      </w:r>
    </w:p>
    <w:p w14:paraId="04860610" w14:textId="77777777" w:rsidR="00673C94" w:rsidRPr="00226FFE" w:rsidRDefault="00673C94" w:rsidP="00306EF9">
      <w:pPr>
        <w:pStyle w:val="Prrafodelista"/>
        <w:numPr>
          <w:ilvl w:val="0"/>
          <w:numId w:val="49"/>
        </w:numPr>
        <w:jc w:val="both"/>
        <w:rPr>
          <w:rFonts w:ascii="Arial" w:eastAsia="Arial," w:hAnsi="Arial" w:cs="Arial"/>
          <w:color w:val="000000" w:themeColor="text1"/>
        </w:rPr>
      </w:pPr>
      <w:r w:rsidRPr="00226FFE">
        <w:rPr>
          <w:rFonts w:ascii="Arial" w:eastAsia="Arial" w:hAnsi="Arial" w:cs="Arial"/>
          <w:color w:val="000000" w:themeColor="text1"/>
        </w:rPr>
        <w:t>Se</w:t>
      </w:r>
      <w:r w:rsidRPr="00226FFE">
        <w:rPr>
          <w:rFonts w:ascii="Arial" w:eastAsia="Arial," w:hAnsi="Arial" w:cs="Arial"/>
          <w:color w:val="000000" w:themeColor="text1"/>
        </w:rPr>
        <w:t xml:space="preserve"> </w:t>
      </w:r>
      <w:r w:rsidRPr="00226FFE">
        <w:rPr>
          <w:rFonts w:ascii="Arial" w:eastAsia="Arial" w:hAnsi="Arial" w:cs="Arial"/>
          <w:color w:val="000000" w:themeColor="text1"/>
        </w:rPr>
        <w:t>tendrán</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cuenta</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Contratos</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obras</w:t>
      </w:r>
      <w:r w:rsidRPr="00226FFE">
        <w:rPr>
          <w:rFonts w:ascii="Arial" w:eastAsia="Arial," w:hAnsi="Arial" w:cs="Arial"/>
          <w:color w:val="000000" w:themeColor="text1"/>
        </w:rPr>
        <w:t xml:space="preserve"> </w:t>
      </w:r>
      <w:r w:rsidRPr="00226FFE">
        <w:rPr>
          <w:rFonts w:ascii="Arial" w:eastAsia="Arial" w:hAnsi="Arial" w:cs="Arial"/>
          <w:color w:val="000000" w:themeColor="text1"/>
        </w:rPr>
        <w:t>civiles</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suscritos</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P</w:t>
      </w:r>
      <w:r w:rsidRPr="00226FFE">
        <w:rPr>
          <w:rFonts w:ascii="Arial" w:eastAsia="Arial" w:hAnsi="Arial" w:cs="Arial"/>
          <w:color w:val="000000" w:themeColor="text1"/>
        </w:rPr>
        <w:t>roponente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o</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sociedades,</w:t>
      </w:r>
      <w:r w:rsidRPr="00226FFE">
        <w:rPr>
          <w:rFonts w:ascii="Arial" w:eastAsia="Arial," w:hAnsi="Arial" w:cs="Arial"/>
          <w:color w:val="000000" w:themeColor="text1"/>
        </w:rPr>
        <w:t xml:space="preserve"> c</w:t>
      </w:r>
      <w:r w:rsidRPr="00226FFE">
        <w:rPr>
          <w:rFonts w:ascii="Arial" w:eastAsia="Arial" w:hAnsi="Arial" w:cs="Arial"/>
          <w:color w:val="000000" w:themeColor="text1"/>
        </w:rPr>
        <w:t>onsorcios</w:t>
      </w:r>
      <w:r w:rsidRPr="00226FFE">
        <w:rPr>
          <w:rFonts w:ascii="Arial" w:eastAsia="Arial," w:hAnsi="Arial" w:cs="Arial"/>
          <w:color w:val="000000" w:themeColor="text1"/>
        </w:rPr>
        <w:t xml:space="preserve"> </w:t>
      </w:r>
      <w:r w:rsidRPr="00226FFE">
        <w:rPr>
          <w:rFonts w:ascii="Arial" w:eastAsia="Arial" w:hAnsi="Arial" w:cs="Arial"/>
          <w:color w:val="000000" w:themeColor="text1"/>
        </w:rPr>
        <w:t>o</w:t>
      </w:r>
      <w:r w:rsidRPr="00226FFE">
        <w:rPr>
          <w:rFonts w:ascii="Arial" w:eastAsia="Arial," w:hAnsi="Arial" w:cs="Arial"/>
          <w:color w:val="000000" w:themeColor="text1"/>
        </w:rPr>
        <w:t xml:space="preserve"> u</w:t>
      </w:r>
      <w:r w:rsidRPr="00226FFE">
        <w:rPr>
          <w:rFonts w:ascii="Arial" w:eastAsia="Arial" w:hAnsi="Arial" w:cs="Arial"/>
          <w:color w:val="000000" w:themeColor="text1"/>
        </w:rPr>
        <w:t>niones temporales</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los</w:t>
      </w:r>
      <w:r w:rsidRPr="00226FFE">
        <w:rPr>
          <w:rFonts w:ascii="Arial" w:eastAsia="Arial," w:hAnsi="Arial" w:cs="Arial"/>
          <w:color w:val="000000" w:themeColor="text1"/>
        </w:rPr>
        <w:t xml:space="preserve"> </w:t>
      </w:r>
      <w:r w:rsidRPr="00226FFE">
        <w:rPr>
          <w:rFonts w:ascii="Arial" w:eastAsia="Arial" w:hAnsi="Arial" w:cs="Arial"/>
          <w:color w:val="000000" w:themeColor="text1"/>
        </w:rPr>
        <w:t>cuales</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Proponente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tenga</w:t>
      </w:r>
      <w:r w:rsidRPr="00226FFE">
        <w:rPr>
          <w:rFonts w:ascii="Arial" w:eastAsia="Arial," w:hAnsi="Arial" w:cs="Arial"/>
          <w:color w:val="000000" w:themeColor="text1"/>
        </w:rPr>
        <w:t xml:space="preserve"> </w:t>
      </w:r>
      <w:r w:rsidRPr="00226FFE">
        <w:rPr>
          <w:rFonts w:ascii="Arial" w:eastAsia="Arial" w:hAnsi="Arial" w:cs="Arial"/>
          <w:color w:val="000000" w:themeColor="text1"/>
        </w:rPr>
        <w:t>participación.</w:t>
      </w:r>
      <w:r w:rsidRPr="00226FFE">
        <w:rPr>
          <w:rFonts w:ascii="Arial" w:eastAsia="Arial," w:hAnsi="Arial" w:cs="Arial"/>
          <w:color w:val="000000" w:themeColor="text1"/>
        </w:rPr>
        <w:t xml:space="preserve"> </w:t>
      </w:r>
    </w:p>
    <w:p w14:paraId="24A358AC" w14:textId="77777777" w:rsidR="00673C94" w:rsidRPr="00226FFE" w:rsidRDefault="00673C94" w:rsidP="00306EF9">
      <w:pPr>
        <w:pStyle w:val="Prrafodelista"/>
        <w:numPr>
          <w:ilvl w:val="0"/>
          <w:numId w:val="49"/>
        </w:numPr>
        <w:jc w:val="both"/>
        <w:rPr>
          <w:rFonts w:ascii="Arial" w:eastAsia="Arial," w:hAnsi="Arial" w:cs="Arial"/>
          <w:color w:val="000000" w:themeColor="text1"/>
        </w:rPr>
      </w:pPr>
      <w:r w:rsidRPr="00226FFE">
        <w:rPr>
          <w:rFonts w:ascii="Arial" w:eastAsia="Arial" w:hAnsi="Arial" w:cs="Arial"/>
          <w:color w:val="000000" w:themeColor="text1"/>
        </w:rPr>
        <w:t>Si</w:t>
      </w:r>
      <w:r w:rsidRPr="00226FFE">
        <w:rPr>
          <w:rFonts w:ascii="Arial" w:eastAsia="Arial," w:hAnsi="Arial" w:cs="Arial"/>
          <w:color w:val="000000" w:themeColor="text1"/>
        </w:rPr>
        <w:t xml:space="preserve"> </w:t>
      </w:r>
      <w:r w:rsidRPr="00226FFE">
        <w:rPr>
          <w:rFonts w:ascii="Arial" w:eastAsia="Arial" w:hAnsi="Arial" w:cs="Arial"/>
          <w:color w:val="000000" w:themeColor="text1"/>
        </w:rPr>
        <w:t>un</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se</w:t>
      </w:r>
      <w:r w:rsidRPr="00226FFE">
        <w:rPr>
          <w:rFonts w:ascii="Arial" w:eastAsia="Arial," w:hAnsi="Arial" w:cs="Arial"/>
          <w:color w:val="000000" w:themeColor="text1"/>
        </w:rPr>
        <w:t xml:space="preserve"> </w:t>
      </w:r>
      <w:r w:rsidRPr="00226FFE">
        <w:rPr>
          <w:rFonts w:ascii="Arial" w:eastAsia="Arial" w:hAnsi="Arial" w:cs="Arial"/>
          <w:color w:val="000000" w:themeColor="text1"/>
        </w:rPr>
        <w:t>encuentra</w:t>
      </w:r>
      <w:r w:rsidRPr="00226FFE">
        <w:rPr>
          <w:rFonts w:ascii="Arial" w:eastAsia="Arial," w:hAnsi="Arial" w:cs="Arial"/>
          <w:color w:val="000000" w:themeColor="text1"/>
        </w:rPr>
        <w:t xml:space="preserve"> </w:t>
      </w:r>
      <w:r w:rsidRPr="00226FFE">
        <w:rPr>
          <w:rFonts w:ascii="Arial" w:eastAsia="Arial" w:hAnsi="Arial" w:cs="Arial"/>
          <w:color w:val="000000" w:themeColor="text1"/>
        </w:rPr>
        <w:t>suspendido,</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cálculo</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(SCE)</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dicho</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debe</w:t>
      </w:r>
      <w:r w:rsidRPr="00226FFE">
        <w:rPr>
          <w:rFonts w:ascii="Arial" w:eastAsia="Arial," w:hAnsi="Arial" w:cs="Arial"/>
          <w:color w:val="000000" w:themeColor="text1"/>
        </w:rPr>
        <w:t xml:space="preserve"> </w:t>
      </w:r>
      <w:r w:rsidRPr="00226FFE">
        <w:rPr>
          <w:rFonts w:ascii="Arial" w:eastAsia="Arial" w:hAnsi="Arial" w:cs="Arial"/>
          <w:color w:val="000000" w:themeColor="text1"/>
        </w:rPr>
        <w:t>efectuarse</w:t>
      </w:r>
      <w:r w:rsidRPr="00226FFE">
        <w:rPr>
          <w:rFonts w:ascii="Arial" w:eastAsia="Arial," w:hAnsi="Arial" w:cs="Arial"/>
          <w:color w:val="000000" w:themeColor="text1"/>
        </w:rPr>
        <w:t xml:space="preserve"> </w:t>
      </w:r>
      <w:r w:rsidRPr="00226FFE">
        <w:rPr>
          <w:rFonts w:ascii="Arial" w:eastAsia="Arial" w:hAnsi="Arial" w:cs="Arial"/>
          <w:color w:val="000000" w:themeColor="text1"/>
        </w:rPr>
        <w:t>asumiendo</w:t>
      </w:r>
      <w:r w:rsidRPr="00226FFE">
        <w:rPr>
          <w:rFonts w:ascii="Arial" w:eastAsia="Arial," w:hAnsi="Arial" w:cs="Arial"/>
          <w:color w:val="000000" w:themeColor="text1"/>
        </w:rPr>
        <w:t xml:space="preserve"> </w:t>
      </w:r>
      <w:r w:rsidRPr="00226FFE">
        <w:rPr>
          <w:rFonts w:ascii="Arial" w:eastAsia="Arial" w:hAnsi="Arial" w:cs="Arial"/>
          <w:color w:val="000000" w:themeColor="text1"/>
        </w:rPr>
        <w:t>que</w:t>
      </w:r>
      <w:r w:rsidRPr="00226FFE">
        <w:rPr>
          <w:rFonts w:ascii="Arial" w:eastAsia="Arial," w:hAnsi="Arial" w:cs="Arial"/>
          <w:color w:val="000000" w:themeColor="text1"/>
        </w:rPr>
        <w:t xml:space="preserve"> </w:t>
      </w:r>
      <w:r w:rsidRPr="00226FFE">
        <w:rPr>
          <w:rFonts w:ascii="Arial" w:eastAsia="Arial" w:hAnsi="Arial" w:cs="Arial"/>
          <w:color w:val="000000" w:themeColor="text1"/>
        </w:rPr>
        <w:t>lo</w:t>
      </w:r>
      <w:r w:rsidRPr="00226FFE">
        <w:rPr>
          <w:rFonts w:ascii="Arial" w:eastAsia="Arial," w:hAnsi="Arial" w:cs="Arial"/>
          <w:color w:val="000000" w:themeColor="text1"/>
        </w:rPr>
        <w:t xml:space="preserve"> </w:t>
      </w:r>
      <w:r w:rsidRPr="00226FFE">
        <w:rPr>
          <w:rFonts w:ascii="Arial" w:eastAsia="Arial" w:hAnsi="Arial" w:cs="Arial"/>
          <w:color w:val="000000" w:themeColor="text1"/>
        </w:rPr>
        <w:t>que</w:t>
      </w:r>
      <w:r w:rsidRPr="00226FFE">
        <w:rPr>
          <w:rFonts w:ascii="Arial" w:eastAsia="Arial," w:hAnsi="Arial" w:cs="Arial"/>
          <w:color w:val="000000" w:themeColor="text1"/>
        </w:rPr>
        <w:t xml:space="preserve"> </w:t>
      </w:r>
      <w:r w:rsidRPr="00226FFE">
        <w:rPr>
          <w:rFonts w:ascii="Arial" w:eastAsia="Arial" w:hAnsi="Arial" w:cs="Arial"/>
          <w:color w:val="000000" w:themeColor="text1"/>
        </w:rPr>
        <w:t>falta</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ejecutar</w:t>
      </w:r>
      <w:r w:rsidRPr="00226FFE">
        <w:rPr>
          <w:rFonts w:ascii="Arial" w:eastAsia="Arial," w:hAnsi="Arial" w:cs="Arial"/>
          <w:color w:val="000000" w:themeColor="text1"/>
        </w:rPr>
        <w:t xml:space="preserve"> </w:t>
      </w:r>
      <w:r w:rsidRPr="00226FFE">
        <w:rPr>
          <w:rFonts w:ascii="Arial" w:eastAsia="Arial" w:hAnsi="Arial" w:cs="Arial"/>
          <w:color w:val="000000" w:themeColor="text1"/>
        </w:rPr>
        <w:t>iniciara</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la</w:t>
      </w:r>
      <w:r w:rsidRPr="00226FFE">
        <w:rPr>
          <w:rFonts w:ascii="Arial" w:eastAsia="Arial," w:hAnsi="Arial" w:cs="Arial"/>
          <w:color w:val="000000" w:themeColor="text1"/>
        </w:rPr>
        <w:t xml:space="preserve"> </w:t>
      </w:r>
      <w:r w:rsidRPr="00226FFE">
        <w:rPr>
          <w:rFonts w:ascii="Arial" w:eastAsia="Arial" w:hAnsi="Arial" w:cs="Arial"/>
          <w:color w:val="000000" w:themeColor="text1"/>
        </w:rPr>
        <w:t>fecha de</w:t>
      </w:r>
      <w:r w:rsidRPr="00226FFE">
        <w:rPr>
          <w:rFonts w:ascii="Arial" w:eastAsia="Arial," w:hAnsi="Arial" w:cs="Arial"/>
          <w:color w:val="000000" w:themeColor="text1"/>
        </w:rPr>
        <w:t xml:space="preserve"> </w:t>
      </w:r>
      <w:r w:rsidRPr="00226FFE">
        <w:rPr>
          <w:rFonts w:ascii="Arial" w:eastAsia="Arial" w:hAnsi="Arial" w:cs="Arial"/>
          <w:color w:val="000000" w:themeColor="text1"/>
        </w:rPr>
        <w:t>presentación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la</w:t>
      </w:r>
      <w:r w:rsidRPr="00226FFE">
        <w:rPr>
          <w:rFonts w:ascii="Arial" w:eastAsia="Arial," w:hAnsi="Arial" w:cs="Arial"/>
          <w:color w:val="000000" w:themeColor="text1"/>
        </w:rPr>
        <w:t xml:space="preserve"> </w:t>
      </w:r>
      <w:r w:rsidRPr="00226FFE">
        <w:rPr>
          <w:rFonts w:ascii="Arial" w:eastAsia="Arial" w:hAnsi="Arial" w:cs="Arial"/>
          <w:color w:val="000000" w:themeColor="text1"/>
        </w:rPr>
        <w:t>oferta</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Proceso de Contratación.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Si</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está</w:t>
      </w:r>
      <w:r w:rsidRPr="00226FFE">
        <w:rPr>
          <w:rFonts w:ascii="Arial" w:eastAsia="Arial," w:hAnsi="Arial" w:cs="Arial"/>
          <w:color w:val="000000" w:themeColor="text1"/>
        </w:rPr>
        <w:t xml:space="preserve"> </w:t>
      </w:r>
      <w:r w:rsidRPr="00226FFE">
        <w:rPr>
          <w:rFonts w:ascii="Arial" w:eastAsia="Arial" w:hAnsi="Arial" w:cs="Arial"/>
          <w:color w:val="000000" w:themeColor="text1"/>
        </w:rPr>
        <w:t>suspendido</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Proponente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debe</w:t>
      </w:r>
      <w:r w:rsidRPr="00226FFE">
        <w:rPr>
          <w:rFonts w:ascii="Arial" w:eastAsia="Arial," w:hAnsi="Arial" w:cs="Arial"/>
          <w:color w:val="000000" w:themeColor="text1"/>
        </w:rPr>
        <w:t xml:space="preserve"> </w:t>
      </w:r>
      <w:r w:rsidRPr="00226FFE">
        <w:rPr>
          <w:rFonts w:ascii="Arial" w:eastAsia="Arial" w:hAnsi="Arial" w:cs="Arial"/>
          <w:color w:val="000000" w:themeColor="text1"/>
        </w:rPr>
        <w:t>informar</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saldo</w:t>
      </w:r>
      <w:r w:rsidRPr="00226FFE">
        <w:rPr>
          <w:rFonts w:ascii="Arial" w:eastAsia="Arial," w:hAnsi="Arial" w:cs="Arial"/>
          <w:color w:val="000000" w:themeColor="text1"/>
        </w:rPr>
        <w:t xml:space="preserve"> </w:t>
      </w:r>
      <w:r w:rsidRPr="00226FFE">
        <w:rPr>
          <w:rFonts w:ascii="Arial" w:eastAsia="Arial" w:hAnsi="Arial" w:cs="Arial"/>
          <w:color w:val="000000" w:themeColor="text1"/>
        </w:rPr>
        <w:t>pendiente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ejecutar.</w:t>
      </w:r>
    </w:p>
    <w:p w14:paraId="298D958E" w14:textId="77777777" w:rsidR="00673C94" w:rsidRPr="00226FFE" w:rsidRDefault="00673C94" w:rsidP="00306EF9">
      <w:pPr>
        <w:pStyle w:val="Prrafodelista"/>
        <w:numPr>
          <w:ilvl w:val="0"/>
          <w:numId w:val="49"/>
        </w:numPr>
        <w:jc w:val="both"/>
        <w:rPr>
          <w:rFonts w:ascii="Arial" w:eastAsia="Arial" w:hAnsi="Arial" w:cs="Arial"/>
          <w:color w:val="000000" w:themeColor="text1"/>
        </w:rPr>
      </w:pP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cálculo</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factor</w:t>
      </w:r>
      <w:r w:rsidRPr="00226FFE">
        <w:rPr>
          <w:rFonts w:ascii="Arial" w:eastAsia="Arial," w:hAnsi="Arial" w:cs="Arial"/>
          <w:color w:val="000000" w:themeColor="text1"/>
        </w:rPr>
        <w:t xml:space="preserve"> </w:t>
      </w:r>
      <w:r w:rsidRPr="00226FFE">
        <w:rPr>
          <w:rFonts w:ascii="Arial" w:eastAsia="Arial" w:hAnsi="Arial" w:cs="Arial"/>
          <w:color w:val="000000" w:themeColor="text1"/>
        </w:rPr>
        <w:t>(SCE)</w:t>
      </w:r>
      <w:r w:rsidRPr="00226FFE">
        <w:rPr>
          <w:rFonts w:ascii="Arial" w:eastAsia="Arial," w:hAnsi="Arial" w:cs="Arial"/>
          <w:color w:val="000000" w:themeColor="text1"/>
        </w:rPr>
        <w:t xml:space="preserve"> </w:t>
      </w:r>
      <w:r w:rsidRPr="00226FFE">
        <w:rPr>
          <w:rFonts w:ascii="Arial" w:eastAsia="Arial" w:hAnsi="Arial" w:cs="Arial"/>
          <w:color w:val="000000" w:themeColor="text1"/>
        </w:rPr>
        <w:t>debe</w:t>
      </w:r>
      <w:r w:rsidRPr="00226FFE">
        <w:rPr>
          <w:rFonts w:ascii="Arial" w:eastAsia="Arial," w:hAnsi="Arial" w:cs="Arial"/>
          <w:color w:val="000000" w:themeColor="text1"/>
        </w:rPr>
        <w:t xml:space="preserve"> </w:t>
      </w:r>
      <w:r w:rsidRPr="00226FFE">
        <w:rPr>
          <w:rFonts w:ascii="Arial" w:eastAsia="Arial" w:hAnsi="Arial" w:cs="Arial"/>
          <w:color w:val="000000" w:themeColor="text1"/>
        </w:rPr>
        <w:t>hacerse</w:t>
      </w:r>
      <w:r w:rsidRPr="00226FFE">
        <w:rPr>
          <w:rFonts w:ascii="Arial" w:eastAsia="Arial," w:hAnsi="Arial" w:cs="Arial"/>
          <w:color w:val="000000" w:themeColor="text1"/>
        </w:rPr>
        <w:t xml:space="preserve"> </w:t>
      </w:r>
      <w:r w:rsidRPr="00226FFE">
        <w:rPr>
          <w:rFonts w:ascii="Arial" w:eastAsia="Arial" w:hAnsi="Arial" w:cs="Arial"/>
          <w:color w:val="000000" w:themeColor="text1"/>
        </w:rPr>
        <w:t>linealmente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calculando</w:t>
      </w:r>
      <w:r w:rsidRPr="00226FFE">
        <w:rPr>
          <w:rFonts w:ascii="Arial" w:eastAsia="Arial," w:hAnsi="Arial" w:cs="Arial"/>
          <w:color w:val="000000" w:themeColor="text1"/>
        </w:rPr>
        <w:t xml:space="preserve"> </w:t>
      </w:r>
      <w:r w:rsidRPr="00226FFE">
        <w:rPr>
          <w:rFonts w:ascii="Arial" w:eastAsia="Arial" w:hAnsi="Arial" w:cs="Arial"/>
          <w:color w:val="000000" w:themeColor="text1"/>
        </w:rPr>
        <w:t>una</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diaria</w:t>
      </w:r>
      <w:r w:rsidRPr="00226FFE">
        <w:rPr>
          <w:rFonts w:ascii="Arial" w:eastAsia="Arial," w:hAnsi="Arial" w:cs="Arial"/>
          <w:color w:val="000000" w:themeColor="text1"/>
        </w:rPr>
        <w:t xml:space="preserve"> </w:t>
      </w:r>
      <w:r w:rsidRPr="00226FFE">
        <w:rPr>
          <w:rFonts w:ascii="Arial" w:eastAsia="Arial" w:hAnsi="Arial" w:cs="Arial"/>
          <w:color w:val="000000" w:themeColor="text1"/>
        </w:rPr>
        <w:t>equivalente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al</w:t>
      </w:r>
      <w:r w:rsidRPr="00226FFE">
        <w:rPr>
          <w:rFonts w:ascii="Arial" w:eastAsia="Arial," w:hAnsi="Arial" w:cs="Arial"/>
          <w:color w:val="000000" w:themeColor="text1"/>
        </w:rPr>
        <w:t xml:space="preserve"> </w:t>
      </w:r>
      <w:r w:rsidRPr="00226FFE">
        <w:rPr>
          <w:rFonts w:ascii="Arial" w:eastAsia="Arial" w:hAnsi="Arial" w:cs="Arial"/>
          <w:color w:val="000000" w:themeColor="text1"/>
        </w:rPr>
        <w:t>valor</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dividido</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plazo</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expresado</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días.</w:t>
      </w:r>
      <w:r w:rsidRPr="00226FFE">
        <w:rPr>
          <w:rFonts w:ascii="Arial" w:eastAsia="Arial," w:hAnsi="Arial" w:cs="Arial"/>
          <w:color w:val="000000" w:themeColor="text1"/>
        </w:rPr>
        <w:t xml:space="preserve"> </w:t>
      </w:r>
      <w:r w:rsidRPr="00226FFE">
        <w:rPr>
          <w:rFonts w:ascii="Arial" w:eastAsia="Arial" w:hAnsi="Arial" w:cs="Arial"/>
          <w:color w:val="000000" w:themeColor="text1"/>
        </w:rPr>
        <w:t>Este</w:t>
      </w:r>
      <w:r w:rsidRPr="00226FFE">
        <w:rPr>
          <w:rFonts w:ascii="Arial" w:eastAsia="Arial," w:hAnsi="Arial" w:cs="Arial"/>
          <w:color w:val="000000" w:themeColor="text1"/>
        </w:rPr>
        <w:t xml:space="preserve"> </w:t>
      </w:r>
      <w:r w:rsidRPr="00226FFE">
        <w:rPr>
          <w:rFonts w:ascii="Arial" w:eastAsia="Arial" w:hAnsi="Arial" w:cs="Arial"/>
          <w:color w:val="000000" w:themeColor="text1"/>
        </w:rPr>
        <w:t>resultado</w:t>
      </w:r>
      <w:r w:rsidRPr="00226FFE">
        <w:rPr>
          <w:rFonts w:ascii="Arial" w:eastAsia="Arial," w:hAnsi="Arial" w:cs="Arial"/>
          <w:color w:val="000000" w:themeColor="text1"/>
        </w:rPr>
        <w:t xml:space="preserve"> </w:t>
      </w:r>
      <w:r w:rsidRPr="00226FFE">
        <w:rPr>
          <w:rFonts w:ascii="Arial" w:eastAsia="Arial" w:hAnsi="Arial" w:cs="Arial"/>
          <w:color w:val="000000" w:themeColor="text1"/>
        </w:rPr>
        <w:t>se</w:t>
      </w:r>
      <w:r w:rsidRPr="00226FFE">
        <w:rPr>
          <w:rFonts w:ascii="Arial" w:eastAsia="Arial," w:hAnsi="Arial" w:cs="Arial"/>
          <w:color w:val="000000" w:themeColor="text1"/>
        </w:rPr>
        <w:t xml:space="preserve"> </w:t>
      </w:r>
      <w:r w:rsidRPr="00226FFE">
        <w:rPr>
          <w:rFonts w:ascii="Arial" w:eastAsia="Arial" w:hAnsi="Arial" w:cs="Arial"/>
          <w:color w:val="000000" w:themeColor="text1"/>
        </w:rPr>
        <w:t>multiplica</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número</w:t>
      </w:r>
      <w:r w:rsidRPr="00226FFE">
        <w:rPr>
          <w:rFonts w:ascii="Arial" w:eastAsia="Arial," w:hAnsi="Arial" w:cs="Arial"/>
          <w:color w:val="000000" w:themeColor="text1"/>
        </w:rPr>
        <w:t xml:space="preserve"> </w:t>
      </w:r>
      <w:r w:rsidRPr="00226FFE">
        <w:rPr>
          <w:rFonts w:ascii="Arial" w:eastAsia="Arial" w:hAnsi="Arial" w:cs="Arial"/>
          <w:color w:val="000000" w:themeColor="text1"/>
        </w:rPr>
        <w:t>de</w:t>
      </w:r>
      <w:r w:rsidRPr="00226FFE">
        <w:rPr>
          <w:rFonts w:ascii="Arial" w:eastAsia="Arial," w:hAnsi="Arial" w:cs="Arial"/>
          <w:color w:val="000000" w:themeColor="text1"/>
        </w:rPr>
        <w:t xml:space="preserve"> </w:t>
      </w:r>
      <w:r w:rsidRPr="00226FFE">
        <w:rPr>
          <w:rFonts w:ascii="Arial" w:eastAsia="Arial" w:hAnsi="Arial" w:cs="Arial"/>
          <w:color w:val="000000" w:themeColor="text1"/>
        </w:rPr>
        <w:t>días</w:t>
      </w:r>
      <w:r w:rsidRPr="00226FFE">
        <w:rPr>
          <w:rFonts w:ascii="Arial" w:eastAsia="Arial," w:hAnsi="Arial" w:cs="Arial"/>
          <w:color w:val="000000" w:themeColor="text1"/>
        </w:rPr>
        <w:t xml:space="preserve"> </w:t>
      </w:r>
      <w:r w:rsidRPr="00226FFE">
        <w:rPr>
          <w:rFonts w:ascii="Arial" w:eastAsia="Arial" w:hAnsi="Arial" w:cs="Arial"/>
          <w:color w:val="000000" w:themeColor="text1"/>
        </w:rPr>
        <w:t>pendientes</w:t>
      </w:r>
      <w:r w:rsidRPr="00226FFE">
        <w:rPr>
          <w:rFonts w:ascii="Arial" w:eastAsia="Arial," w:hAnsi="Arial" w:cs="Arial"/>
          <w:color w:val="000000" w:themeColor="text1"/>
        </w:rPr>
        <w:t xml:space="preserve"> </w:t>
      </w:r>
      <w:r w:rsidRPr="00226FFE">
        <w:rPr>
          <w:rFonts w:ascii="Arial" w:eastAsia="Arial" w:hAnsi="Arial" w:cs="Arial"/>
          <w:color w:val="000000" w:themeColor="text1"/>
        </w:rPr>
        <w:t>para</w:t>
      </w:r>
      <w:r w:rsidRPr="00226FFE">
        <w:rPr>
          <w:rFonts w:ascii="Arial" w:eastAsia="Arial," w:hAnsi="Arial" w:cs="Arial"/>
          <w:color w:val="000000" w:themeColor="text1"/>
        </w:rPr>
        <w:t xml:space="preserve"> </w:t>
      </w:r>
      <w:r w:rsidRPr="00226FFE">
        <w:rPr>
          <w:rFonts w:ascii="Arial" w:eastAsia="Arial" w:hAnsi="Arial" w:cs="Arial"/>
          <w:color w:val="000000" w:themeColor="text1"/>
        </w:rPr>
        <w:t>cumplir</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plazo</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y</w:t>
      </w:r>
      <w:r w:rsidRPr="00226FFE">
        <w:rPr>
          <w:rFonts w:ascii="Arial" w:eastAsia="Arial," w:hAnsi="Arial" w:cs="Arial"/>
          <w:color w:val="000000" w:themeColor="text1"/>
        </w:rPr>
        <w:t xml:space="preserve"> </w:t>
      </w:r>
      <w:r w:rsidRPr="00226FFE">
        <w:rPr>
          <w:rFonts w:ascii="Arial" w:eastAsia="Arial" w:hAnsi="Arial" w:cs="Arial"/>
          <w:color w:val="000000" w:themeColor="text1"/>
        </w:rPr>
        <w:t>si</w:t>
      </w:r>
      <w:r w:rsidRPr="00226FFE">
        <w:rPr>
          <w:rFonts w:ascii="Arial" w:eastAsia="Arial," w:hAnsi="Arial" w:cs="Arial"/>
          <w:color w:val="000000" w:themeColor="text1"/>
        </w:rPr>
        <w:t xml:space="preserve"> </w:t>
      </w:r>
      <w:r w:rsidRPr="00226FFE">
        <w:rPr>
          <w:rFonts w:ascii="Arial" w:eastAsia="Arial" w:hAnsi="Arial" w:cs="Arial"/>
          <w:color w:val="000000" w:themeColor="text1"/>
        </w:rPr>
        <w:t>el</w:t>
      </w:r>
      <w:r w:rsidRPr="00226FFE">
        <w:rPr>
          <w:rFonts w:ascii="Arial" w:eastAsia="Arial," w:hAnsi="Arial" w:cs="Arial"/>
          <w:color w:val="000000" w:themeColor="text1"/>
        </w:rPr>
        <w:t xml:space="preserve"> </w:t>
      </w:r>
      <w:r w:rsidRPr="00226FFE">
        <w:rPr>
          <w:rFonts w:ascii="Arial" w:eastAsia="Arial" w:hAnsi="Arial" w:cs="Arial"/>
          <w:color w:val="000000" w:themeColor="text1"/>
        </w:rPr>
        <w:t>Contrato</w:t>
      </w:r>
      <w:r w:rsidRPr="00226FFE">
        <w:rPr>
          <w:rFonts w:ascii="Arial" w:eastAsia="Arial," w:hAnsi="Arial" w:cs="Arial"/>
          <w:color w:val="000000" w:themeColor="text1"/>
        </w:rPr>
        <w:t xml:space="preserve"> </w:t>
      </w:r>
      <w:r w:rsidRPr="00226FFE">
        <w:rPr>
          <w:rFonts w:ascii="Arial" w:eastAsia="Arial" w:hAnsi="Arial" w:cs="Arial"/>
          <w:color w:val="000000" w:themeColor="text1"/>
        </w:rPr>
        <w:t>es</w:t>
      </w:r>
      <w:r w:rsidRPr="00226FFE">
        <w:rPr>
          <w:rFonts w:ascii="Arial" w:eastAsia="Arial," w:hAnsi="Arial" w:cs="Arial"/>
          <w:color w:val="000000" w:themeColor="text1"/>
        </w:rPr>
        <w:t xml:space="preserve"> </w:t>
      </w:r>
      <w:r w:rsidRPr="00226FFE">
        <w:rPr>
          <w:rFonts w:ascii="Arial" w:eastAsia="Arial" w:hAnsi="Arial" w:cs="Arial"/>
          <w:color w:val="000000" w:themeColor="text1"/>
        </w:rPr>
        <w:t>ejecutado</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una estructura plural</w:t>
      </w:r>
      <w:r w:rsidRPr="00226FFE">
        <w:rPr>
          <w:rFonts w:ascii="Arial" w:eastAsia="Arial," w:hAnsi="Arial" w:cs="Arial"/>
          <w:color w:val="000000" w:themeColor="text1"/>
        </w:rPr>
        <w:t xml:space="preserve"> </w:t>
      </w:r>
      <w:r w:rsidRPr="00226FFE">
        <w:rPr>
          <w:rFonts w:ascii="Arial" w:eastAsia="Arial" w:hAnsi="Arial" w:cs="Arial"/>
          <w:color w:val="000000" w:themeColor="text1"/>
        </w:rPr>
        <w:t>por</w:t>
      </w:r>
      <w:r w:rsidRPr="00226FFE">
        <w:rPr>
          <w:rFonts w:ascii="Arial" w:eastAsia="Arial," w:hAnsi="Arial" w:cs="Arial"/>
          <w:color w:val="000000" w:themeColor="text1"/>
        </w:rPr>
        <w:t xml:space="preserve"> </w:t>
      </w:r>
      <w:r w:rsidRPr="00226FFE">
        <w:rPr>
          <w:rFonts w:ascii="Arial" w:eastAsia="Arial" w:hAnsi="Arial" w:cs="Arial"/>
          <w:color w:val="000000" w:themeColor="text1"/>
        </w:rPr>
        <w:t>la</w:t>
      </w:r>
      <w:r w:rsidRPr="00226FFE">
        <w:rPr>
          <w:rFonts w:ascii="Arial" w:eastAsia="Arial," w:hAnsi="Arial" w:cs="Arial"/>
          <w:color w:val="000000" w:themeColor="text1"/>
        </w:rPr>
        <w:t xml:space="preserve"> </w:t>
      </w:r>
      <w:r w:rsidRPr="00226FFE">
        <w:rPr>
          <w:rFonts w:ascii="Arial" w:eastAsia="Arial" w:hAnsi="Arial" w:cs="Arial"/>
          <w:color w:val="000000" w:themeColor="text1"/>
        </w:rPr>
        <w:t>participación</w:t>
      </w:r>
      <w:r w:rsidRPr="00226FFE">
        <w:rPr>
          <w:rFonts w:ascii="Arial" w:eastAsia="Arial," w:hAnsi="Arial" w:cs="Arial"/>
          <w:color w:val="000000" w:themeColor="text1"/>
        </w:rPr>
        <w:t xml:space="preserve"> </w:t>
      </w:r>
      <w:r w:rsidRPr="00226FFE">
        <w:rPr>
          <w:rFonts w:ascii="Arial" w:eastAsia="Arial" w:hAnsi="Arial" w:cs="Arial"/>
          <w:color w:val="000000" w:themeColor="text1"/>
        </w:rPr>
        <w:t>del</w:t>
      </w:r>
      <w:r w:rsidRPr="00226FFE">
        <w:rPr>
          <w:rFonts w:ascii="Arial" w:eastAsia="Arial," w:hAnsi="Arial" w:cs="Arial"/>
          <w:color w:val="000000" w:themeColor="text1"/>
        </w:rPr>
        <w:t xml:space="preserve"> </w:t>
      </w:r>
      <w:r w:rsidRPr="00226FFE">
        <w:rPr>
          <w:rFonts w:ascii="Arial" w:eastAsia="Arial" w:hAnsi="Arial" w:cs="Arial"/>
          <w:color w:val="000000" w:themeColor="text1"/>
        </w:rPr>
        <w:t>Proponente</w:t>
      </w:r>
      <w:r w:rsidRPr="00226FFE">
        <w:rPr>
          <w:rFonts w:ascii="Arial" w:eastAsia="Arial," w:hAnsi="Arial" w:cs="Arial"/>
          <w:color w:val="000000" w:themeColor="text1"/>
        </w:rPr>
        <w:t xml:space="preserve"> </w:t>
      </w:r>
      <w:r w:rsidRPr="00226FFE">
        <w:rPr>
          <w:rFonts w:ascii="Arial" w:eastAsia="Arial" w:hAnsi="Arial" w:cs="Arial"/>
          <w:color w:val="000000" w:themeColor="text1"/>
        </w:rPr>
        <w:t>en</w:t>
      </w:r>
      <w:r w:rsidRPr="00226FFE">
        <w:rPr>
          <w:rFonts w:ascii="Arial" w:eastAsia="Arial," w:hAnsi="Arial" w:cs="Arial"/>
          <w:color w:val="000000" w:themeColor="text1"/>
        </w:rPr>
        <w:t xml:space="preserve"> </w:t>
      </w:r>
      <w:r w:rsidRPr="00226FFE">
        <w:rPr>
          <w:rFonts w:ascii="Arial" w:eastAsia="Arial" w:hAnsi="Arial" w:cs="Arial"/>
          <w:color w:val="000000" w:themeColor="text1"/>
        </w:rPr>
        <w:t xml:space="preserve">la respectiva estructura. </w:t>
      </w:r>
    </w:p>
    <w:p w14:paraId="37AF1E9C" w14:textId="77777777" w:rsidR="00673C94" w:rsidRPr="00226FFE" w:rsidRDefault="00673C94" w:rsidP="00306EF9">
      <w:pPr>
        <w:pStyle w:val="Prrafodelista"/>
        <w:numPr>
          <w:ilvl w:val="0"/>
          <w:numId w:val="49"/>
        </w:numPr>
        <w:jc w:val="both"/>
        <w:rPr>
          <w:rFonts w:ascii="Arial" w:hAnsi="Arial" w:cs="Arial"/>
          <w:color w:val="000000" w:themeColor="text1"/>
        </w:rPr>
      </w:pPr>
      <w:r w:rsidRPr="00226FFE">
        <w:rPr>
          <w:rFonts w:ascii="Arial" w:eastAsia="Arial" w:hAnsi="Arial" w:cs="Arial"/>
          <w:color w:val="000000" w:themeColor="text1"/>
        </w:rPr>
        <w:t xml:space="preserve">Para los Proponentes o integrantes extranjeros sin domicilio o sin sucursal en Colombia deben diligenciar el </w:t>
      </w:r>
      <w:r w:rsidRPr="00226FFE">
        <w:rPr>
          <w:rFonts w:ascii="Arial" w:eastAsia="Arial" w:hAnsi="Arial" w:cs="Arial"/>
          <w:color w:val="000000" w:themeColor="text1"/>
        </w:rPr>
        <w:fldChar w:fldCharType="begin"/>
      </w:r>
      <w:r w:rsidRPr="00226FFE">
        <w:rPr>
          <w:rFonts w:ascii="Arial" w:eastAsia="Arial" w:hAnsi="Arial" w:cs="Arial"/>
          <w:color w:val="000000" w:themeColor="text1"/>
        </w:rPr>
        <w:instrText xml:space="preserve"> REF _Ref508649250 \h  \* MERGEFORMAT </w:instrText>
      </w:r>
      <w:r w:rsidRPr="00226FFE">
        <w:rPr>
          <w:rFonts w:ascii="Arial" w:eastAsia="Arial" w:hAnsi="Arial" w:cs="Arial"/>
          <w:color w:val="000000" w:themeColor="text1"/>
        </w:rPr>
      </w:r>
      <w:r w:rsidRPr="00226FFE">
        <w:rPr>
          <w:rFonts w:ascii="Arial" w:eastAsia="Arial" w:hAnsi="Arial" w:cs="Arial"/>
          <w:color w:val="000000" w:themeColor="text1"/>
        </w:rPr>
        <w:fldChar w:fldCharType="separate"/>
      </w:r>
      <w:r w:rsidRPr="00226FFE">
        <w:rPr>
          <w:rFonts w:ascii="Arial" w:eastAsia="Arial" w:hAnsi="Arial" w:cs="Arial"/>
          <w:color w:val="000000" w:themeColor="text1"/>
        </w:rPr>
        <w:t>Formato 5 – Capacidad residual</w:t>
      </w:r>
      <w:r w:rsidRPr="00226FFE">
        <w:rPr>
          <w:rFonts w:ascii="Arial" w:eastAsia="Arial" w:hAnsi="Arial" w:cs="Arial"/>
          <w:color w:val="000000" w:themeColor="text1"/>
        </w:rPr>
        <w:fldChar w:fldCharType="end"/>
      </w:r>
      <w:r w:rsidRPr="00226FFE">
        <w:rPr>
          <w:rFonts w:ascii="Arial" w:eastAsia="Arial" w:hAnsi="Arial" w:cs="Arial"/>
          <w:color w:val="000000" w:themeColor="text1"/>
        </w:rPr>
        <w:t xml:space="preserve"> firmado por la persona natural o el representante legal de la persona jurídica y el contador público colombiano que los hubiere convertido a pesos colombianos usando para ello la sección </w:t>
      </w:r>
      <w:r w:rsidRPr="00226FFE">
        <w:rPr>
          <w:rFonts w:ascii="Arial" w:eastAsia="Arial" w:hAnsi="Arial" w:cs="Arial"/>
          <w:color w:val="000000" w:themeColor="text1"/>
        </w:rPr>
        <w:fldChar w:fldCharType="begin"/>
      </w:r>
      <w:r w:rsidRPr="00226FFE">
        <w:rPr>
          <w:rFonts w:ascii="Arial" w:eastAsia="Arial" w:hAnsi="Arial" w:cs="Arial"/>
          <w:color w:val="000000" w:themeColor="text1"/>
        </w:rPr>
        <w:instrText xml:space="preserve"> REF _Ref511922501 \r \h  \* MERGEFORMAT </w:instrText>
      </w:r>
      <w:r w:rsidRPr="00226FFE">
        <w:rPr>
          <w:rFonts w:ascii="Arial" w:eastAsia="Arial" w:hAnsi="Arial" w:cs="Arial"/>
          <w:color w:val="000000" w:themeColor="text1"/>
        </w:rPr>
      </w:r>
      <w:r w:rsidRPr="00226FFE">
        <w:rPr>
          <w:rFonts w:ascii="Arial" w:eastAsia="Arial" w:hAnsi="Arial" w:cs="Arial"/>
          <w:color w:val="000000" w:themeColor="text1"/>
        </w:rPr>
        <w:fldChar w:fldCharType="separate"/>
      </w:r>
      <w:r w:rsidRPr="00226FFE">
        <w:rPr>
          <w:rFonts w:ascii="Arial" w:eastAsia="Arial" w:hAnsi="Arial" w:cs="Arial"/>
          <w:color w:val="000000" w:themeColor="text1"/>
        </w:rPr>
        <w:t>1.13</w:t>
      </w:r>
      <w:r w:rsidRPr="00226FFE">
        <w:rPr>
          <w:rFonts w:ascii="Arial" w:eastAsia="Arial" w:hAnsi="Arial" w:cs="Arial"/>
          <w:color w:val="000000" w:themeColor="text1"/>
        </w:rPr>
        <w:fldChar w:fldCharType="end"/>
      </w:r>
      <w:r w:rsidRPr="00226FFE">
        <w:rPr>
          <w:rFonts w:ascii="Arial" w:eastAsia="Arial" w:hAnsi="Arial" w:cs="Arial"/>
          <w:color w:val="000000" w:themeColor="text1"/>
        </w:rPr>
        <w:t xml:space="preserve"> del Pliego de Condiciones.</w:t>
      </w:r>
    </w:p>
    <w:p w14:paraId="54361F16" w14:textId="77777777" w:rsidR="00673C94" w:rsidRPr="00A2346C" w:rsidRDefault="00673C94" w:rsidP="00A2346C">
      <w:pPr>
        <w:pStyle w:val="Prrafodelista"/>
        <w:jc w:val="both"/>
        <w:rPr>
          <w:rFonts w:ascii="Arial" w:hAnsi="Arial" w:cs="Arial"/>
          <w:color w:val="000000" w:themeColor="text1"/>
        </w:rPr>
      </w:pPr>
    </w:p>
    <w:p w14:paraId="3B5375B8" w14:textId="77777777" w:rsidR="00673C94" w:rsidRPr="00A2346C" w:rsidRDefault="00673C94" w:rsidP="00A2346C">
      <w:pPr>
        <w:pStyle w:val="Entidad-Capitulo"/>
        <w:spacing w:before="0" w:after="0"/>
        <w:rPr>
          <w:rFonts w:ascii="Arial" w:hAnsi="Arial"/>
        </w:rPr>
      </w:pPr>
      <w:bookmarkStart w:id="460" w:name="_Toc508648276"/>
      <w:bookmarkStart w:id="461" w:name="_Toc508984060"/>
      <w:bookmarkStart w:id="462" w:name="_Toc509843891"/>
      <w:bookmarkStart w:id="463" w:name="_Toc511924799"/>
      <w:bookmarkStart w:id="464" w:name="_Toc517187335"/>
      <w:bookmarkStart w:id="465" w:name="_Toc518033902"/>
      <w:bookmarkStart w:id="466" w:name="_Toc32134268"/>
      <w:bookmarkStart w:id="467" w:name="_Toc32147287"/>
      <w:bookmarkStart w:id="468" w:name="_Toc32147364"/>
      <w:bookmarkStart w:id="469" w:name="_Toc230250755"/>
      <w:r w:rsidRPr="00A2346C">
        <w:rPr>
          <w:rFonts w:ascii="Arial" w:hAnsi="Arial"/>
        </w:rPr>
        <w:t>CAPÍTULO IV CRITERIOS DE EVALUACIÓN, ASIGNACIÓN DE PUNTAJE</w:t>
      </w:r>
      <w:bookmarkEnd w:id="460"/>
      <w:bookmarkEnd w:id="461"/>
      <w:bookmarkEnd w:id="462"/>
      <w:bookmarkEnd w:id="463"/>
      <w:r w:rsidRPr="00A2346C">
        <w:rPr>
          <w:rFonts w:ascii="Arial" w:hAnsi="Arial"/>
        </w:rPr>
        <w:t xml:space="preserve"> Y CRITERIOS DE DESEMPATE</w:t>
      </w:r>
      <w:bookmarkEnd w:id="464"/>
      <w:bookmarkEnd w:id="465"/>
      <w:bookmarkEnd w:id="466"/>
      <w:bookmarkEnd w:id="467"/>
      <w:bookmarkEnd w:id="468"/>
      <w:bookmarkEnd w:id="469"/>
      <w:r w:rsidRPr="00A2346C">
        <w:rPr>
          <w:rFonts w:ascii="Arial" w:hAnsi="Arial"/>
        </w:rPr>
        <w:t xml:space="preserve"> </w:t>
      </w:r>
    </w:p>
    <w:p w14:paraId="24999A07" w14:textId="77777777" w:rsidR="00FF4AF3" w:rsidRDefault="00FF4AF3" w:rsidP="00A2346C">
      <w:pPr>
        <w:tabs>
          <w:tab w:val="left" w:pos="993"/>
        </w:tabs>
        <w:jc w:val="both"/>
        <w:rPr>
          <w:rFonts w:ascii="Arial" w:eastAsia="Calibri" w:hAnsi="Arial" w:cs="Arial"/>
          <w:lang w:val="es-ES"/>
        </w:rPr>
      </w:pPr>
    </w:p>
    <w:p w14:paraId="0BD7EECF" w14:textId="7A337EEF" w:rsidR="00673C94" w:rsidRDefault="00673C94" w:rsidP="00A2346C">
      <w:pPr>
        <w:tabs>
          <w:tab w:val="left" w:pos="993"/>
        </w:tabs>
        <w:jc w:val="both"/>
        <w:rPr>
          <w:rFonts w:ascii="Arial" w:eastAsia="Calibri" w:hAnsi="Arial" w:cs="Arial"/>
          <w:lang w:val="es-ES"/>
        </w:rPr>
      </w:pPr>
      <w:r w:rsidRPr="00A2346C">
        <w:rPr>
          <w:rFonts w:ascii="Arial" w:eastAsia="Calibri" w:hAnsi="Arial" w:cs="Arial"/>
          <w:lang w:val="es-ES"/>
        </w:rPr>
        <w:t>La Entidad calificará las ofertas que hayan cumplido con los requisitos habilitantes con los siguientes puntajes:</w:t>
      </w:r>
    </w:p>
    <w:p w14:paraId="0328B7DF" w14:textId="77777777" w:rsidR="00FF4AF3" w:rsidRPr="00A2346C" w:rsidRDefault="00FF4AF3" w:rsidP="00A2346C">
      <w:pPr>
        <w:tabs>
          <w:tab w:val="left" w:pos="993"/>
        </w:tabs>
        <w:jc w:val="both"/>
        <w:rPr>
          <w:rFonts w:ascii="Arial" w:hAnsi="Arial"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6"/>
        <w:gridCol w:w="1669"/>
      </w:tblGrid>
      <w:tr w:rsidR="00673C94" w:rsidRPr="00A2346C" w14:paraId="0FCB4B10" w14:textId="77777777" w:rsidTr="00FF4AF3">
        <w:trPr>
          <w:trHeight w:val="375"/>
          <w:jc w:val="center"/>
        </w:trPr>
        <w:tc>
          <w:tcPr>
            <w:tcW w:w="5516" w:type="dxa"/>
            <w:shd w:val="clear" w:color="auto" w:fill="AEAAAA" w:themeFill="background2" w:themeFillShade="BF"/>
            <w:vAlign w:val="center"/>
          </w:tcPr>
          <w:p w14:paraId="75F1424E" w14:textId="77777777" w:rsidR="00673C94" w:rsidRPr="00FF4AF3" w:rsidRDefault="00673C94" w:rsidP="00A2346C">
            <w:pPr>
              <w:jc w:val="center"/>
              <w:rPr>
                <w:rFonts w:ascii="Arial" w:eastAsia="Aptos" w:hAnsi="Arial" w:cs="Arial"/>
              </w:rPr>
            </w:pPr>
            <w:r w:rsidRPr="00FF4AF3">
              <w:rPr>
                <w:rFonts w:ascii="Arial" w:eastAsia="Aptos" w:hAnsi="Arial" w:cs="Arial"/>
                <w:b/>
              </w:rPr>
              <w:t>Concepto</w:t>
            </w:r>
            <w:r w:rsidRPr="00FF4AF3">
              <w:rPr>
                <w:rFonts w:ascii="Arial" w:eastAsia="Aptos" w:hAnsi="Arial" w:cs="Arial"/>
              </w:rPr>
              <w:t xml:space="preserve"> </w:t>
            </w:r>
          </w:p>
        </w:tc>
        <w:tc>
          <w:tcPr>
            <w:tcW w:w="1669" w:type="dxa"/>
            <w:shd w:val="clear" w:color="auto" w:fill="AEAAAA" w:themeFill="background2" w:themeFillShade="BF"/>
            <w:vAlign w:val="center"/>
          </w:tcPr>
          <w:p w14:paraId="438992A3" w14:textId="77777777" w:rsidR="00673C94" w:rsidRPr="00FF4AF3" w:rsidRDefault="00673C94" w:rsidP="00A2346C">
            <w:pPr>
              <w:jc w:val="center"/>
              <w:rPr>
                <w:rFonts w:ascii="Arial" w:eastAsia="Aptos" w:hAnsi="Arial" w:cs="Arial"/>
              </w:rPr>
            </w:pPr>
            <w:r w:rsidRPr="00FF4AF3">
              <w:rPr>
                <w:rFonts w:ascii="Arial" w:eastAsia="Aptos" w:hAnsi="Arial" w:cs="Arial"/>
                <w:b/>
              </w:rPr>
              <w:t>Puntaje máximo</w:t>
            </w:r>
            <w:r w:rsidRPr="00FF4AF3">
              <w:rPr>
                <w:rFonts w:ascii="Arial" w:eastAsia="Aptos" w:hAnsi="Arial" w:cs="Arial"/>
              </w:rPr>
              <w:t xml:space="preserve"> </w:t>
            </w:r>
          </w:p>
        </w:tc>
      </w:tr>
      <w:tr w:rsidR="00673C94" w:rsidRPr="00A2346C" w14:paraId="6B29B0A6" w14:textId="77777777" w:rsidTr="00FF4AF3">
        <w:trPr>
          <w:trHeight w:val="285"/>
          <w:jc w:val="center"/>
        </w:trPr>
        <w:tc>
          <w:tcPr>
            <w:tcW w:w="5516" w:type="dxa"/>
            <w:vAlign w:val="center"/>
          </w:tcPr>
          <w:p w14:paraId="050B621C" w14:textId="77777777" w:rsidR="00673C94" w:rsidRPr="00A2346C" w:rsidRDefault="00673C94" w:rsidP="00A2346C">
            <w:pPr>
              <w:jc w:val="center"/>
              <w:rPr>
                <w:rFonts w:ascii="Arial" w:hAnsi="Arial" w:cs="Arial"/>
                <w:color w:val="000000" w:themeColor="text1"/>
                <w:lang w:eastAsia="es-CO"/>
              </w:rPr>
            </w:pPr>
            <w:r w:rsidRPr="00A2346C">
              <w:rPr>
                <w:rFonts w:ascii="Arial" w:hAnsi="Arial" w:cs="Arial"/>
                <w:color w:val="000000" w:themeColor="text1"/>
                <w:lang w:val="es" w:eastAsia="es-CO"/>
              </w:rPr>
              <w:t>Oferta económica</w:t>
            </w:r>
            <w:r w:rsidRPr="00A2346C">
              <w:rPr>
                <w:rFonts w:ascii="Arial" w:hAnsi="Arial" w:cs="Arial"/>
                <w:color w:val="000000" w:themeColor="text1"/>
                <w:lang w:eastAsia="es-CO"/>
              </w:rPr>
              <w:t xml:space="preserve"> </w:t>
            </w:r>
          </w:p>
        </w:tc>
        <w:tc>
          <w:tcPr>
            <w:tcW w:w="1669" w:type="dxa"/>
            <w:vAlign w:val="center"/>
          </w:tcPr>
          <w:p w14:paraId="20BF6F9D" w14:textId="77777777" w:rsidR="00673C94" w:rsidRPr="00A2346C" w:rsidRDefault="00673C94" w:rsidP="00A2346C">
            <w:pPr>
              <w:jc w:val="center"/>
              <w:rPr>
                <w:rFonts w:ascii="Arial" w:hAnsi="Arial" w:cs="Arial"/>
                <w:lang w:eastAsia="es-CO"/>
              </w:rPr>
            </w:pPr>
            <w:r w:rsidRPr="00A2346C">
              <w:rPr>
                <w:rFonts w:ascii="Arial" w:hAnsi="Arial" w:cs="Arial"/>
                <w:lang w:val="es" w:eastAsia="es-CO"/>
              </w:rPr>
              <w:t>49,5</w:t>
            </w:r>
            <w:r w:rsidRPr="00A2346C">
              <w:rPr>
                <w:rFonts w:ascii="Arial" w:hAnsi="Arial" w:cs="Arial"/>
                <w:lang w:eastAsia="es-CO"/>
              </w:rPr>
              <w:t xml:space="preserve"> </w:t>
            </w:r>
          </w:p>
        </w:tc>
      </w:tr>
      <w:tr w:rsidR="00673C94" w:rsidRPr="00A2346C" w14:paraId="36562621" w14:textId="77777777" w:rsidTr="00FF4AF3">
        <w:trPr>
          <w:trHeight w:val="285"/>
          <w:jc w:val="center"/>
        </w:trPr>
        <w:tc>
          <w:tcPr>
            <w:tcW w:w="5516" w:type="dxa"/>
            <w:vAlign w:val="center"/>
          </w:tcPr>
          <w:p w14:paraId="396ACF9C" w14:textId="77777777" w:rsidR="00673C94" w:rsidRPr="00A2346C" w:rsidRDefault="00673C94" w:rsidP="00A2346C">
            <w:pPr>
              <w:jc w:val="center"/>
              <w:rPr>
                <w:rFonts w:ascii="Arial" w:hAnsi="Arial" w:cs="Arial"/>
                <w:color w:val="000000" w:themeColor="text1"/>
                <w:lang w:eastAsia="es-CO"/>
              </w:rPr>
            </w:pPr>
            <w:r w:rsidRPr="00A2346C">
              <w:rPr>
                <w:rFonts w:ascii="Arial" w:hAnsi="Arial" w:cs="Arial"/>
                <w:color w:val="000000" w:themeColor="text1"/>
                <w:lang w:val="es" w:eastAsia="es-CO"/>
              </w:rPr>
              <w:t>Factor de calidad</w:t>
            </w:r>
            <w:r w:rsidRPr="00A2346C">
              <w:rPr>
                <w:rFonts w:ascii="Arial" w:hAnsi="Arial" w:cs="Arial"/>
                <w:color w:val="000000" w:themeColor="text1"/>
                <w:lang w:eastAsia="es-CO"/>
              </w:rPr>
              <w:t xml:space="preserve"> </w:t>
            </w:r>
          </w:p>
        </w:tc>
        <w:tc>
          <w:tcPr>
            <w:tcW w:w="1669" w:type="dxa"/>
            <w:vAlign w:val="center"/>
          </w:tcPr>
          <w:p w14:paraId="51AB5E86" w14:textId="77777777" w:rsidR="00673C94" w:rsidRPr="00A2346C" w:rsidRDefault="00673C94" w:rsidP="00A2346C">
            <w:pPr>
              <w:jc w:val="center"/>
              <w:rPr>
                <w:rFonts w:ascii="Arial" w:hAnsi="Arial" w:cs="Arial"/>
                <w:lang w:eastAsia="es-CO"/>
              </w:rPr>
            </w:pPr>
            <w:r w:rsidRPr="00A2346C">
              <w:rPr>
                <w:rFonts w:ascii="Arial" w:hAnsi="Arial" w:cs="Arial"/>
                <w:lang w:val="es" w:eastAsia="es-CO"/>
              </w:rPr>
              <w:t>30</w:t>
            </w:r>
            <w:r w:rsidRPr="00A2346C">
              <w:rPr>
                <w:rFonts w:ascii="Arial" w:hAnsi="Arial" w:cs="Arial"/>
                <w:lang w:eastAsia="es-CO"/>
              </w:rPr>
              <w:t xml:space="preserve"> </w:t>
            </w:r>
          </w:p>
        </w:tc>
      </w:tr>
      <w:tr w:rsidR="00673C94" w:rsidRPr="00A2346C" w14:paraId="529029D9" w14:textId="77777777" w:rsidTr="00FF4AF3">
        <w:trPr>
          <w:trHeight w:val="285"/>
          <w:jc w:val="center"/>
        </w:trPr>
        <w:tc>
          <w:tcPr>
            <w:tcW w:w="5516" w:type="dxa"/>
            <w:vAlign w:val="center"/>
          </w:tcPr>
          <w:p w14:paraId="22018599" w14:textId="77777777" w:rsidR="00673C94" w:rsidRPr="00A2346C" w:rsidRDefault="00673C94" w:rsidP="00A2346C">
            <w:pPr>
              <w:jc w:val="center"/>
              <w:rPr>
                <w:rFonts w:ascii="Arial" w:hAnsi="Arial" w:cs="Arial"/>
                <w:color w:val="000000" w:themeColor="text1"/>
                <w:lang w:eastAsia="es-CO"/>
              </w:rPr>
            </w:pPr>
            <w:r w:rsidRPr="00A2346C">
              <w:rPr>
                <w:rFonts w:ascii="Arial" w:hAnsi="Arial" w:cs="Arial"/>
                <w:color w:val="000000" w:themeColor="text1"/>
                <w:lang w:val="es" w:eastAsia="es-CO"/>
              </w:rPr>
              <w:t>Apoyo a la industria nacional</w:t>
            </w:r>
            <w:r w:rsidRPr="00A2346C">
              <w:rPr>
                <w:rFonts w:ascii="Arial" w:hAnsi="Arial" w:cs="Arial"/>
                <w:color w:val="000000" w:themeColor="text1"/>
                <w:lang w:eastAsia="es-CO"/>
              </w:rPr>
              <w:t xml:space="preserve"> </w:t>
            </w:r>
          </w:p>
        </w:tc>
        <w:tc>
          <w:tcPr>
            <w:tcW w:w="1669" w:type="dxa"/>
            <w:vAlign w:val="center"/>
          </w:tcPr>
          <w:p w14:paraId="2F6F0E9B" w14:textId="77777777" w:rsidR="00673C94" w:rsidRPr="00A2346C" w:rsidRDefault="00673C94" w:rsidP="00A2346C">
            <w:pPr>
              <w:jc w:val="center"/>
              <w:rPr>
                <w:rFonts w:ascii="Arial" w:hAnsi="Arial" w:cs="Arial"/>
                <w:lang w:eastAsia="es-CO"/>
              </w:rPr>
            </w:pPr>
            <w:r w:rsidRPr="00A2346C">
              <w:rPr>
                <w:rFonts w:ascii="Arial" w:hAnsi="Arial" w:cs="Arial"/>
                <w:lang w:eastAsia="es-CO"/>
              </w:rPr>
              <w:t xml:space="preserve">20 </w:t>
            </w:r>
          </w:p>
        </w:tc>
      </w:tr>
      <w:tr w:rsidR="00673C94" w:rsidRPr="00A2346C" w14:paraId="0C0C7D9C" w14:textId="77777777" w:rsidTr="00FF4AF3">
        <w:trPr>
          <w:trHeight w:val="285"/>
          <w:jc w:val="center"/>
        </w:trPr>
        <w:tc>
          <w:tcPr>
            <w:tcW w:w="5516" w:type="dxa"/>
            <w:vAlign w:val="center"/>
          </w:tcPr>
          <w:p w14:paraId="7FA245FE" w14:textId="77777777" w:rsidR="00673C94" w:rsidRPr="00A2346C" w:rsidRDefault="00673C94" w:rsidP="00A2346C">
            <w:pPr>
              <w:jc w:val="center"/>
              <w:rPr>
                <w:rFonts w:ascii="Arial" w:hAnsi="Arial" w:cs="Arial"/>
                <w:color w:val="000000" w:themeColor="text1"/>
                <w:lang w:eastAsia="es-CO"/>
              </w:rPr>
            </w:pPr>
            <w:r w:rsidRPr="00A2346C">
              <w:rPr>
                <w:rFonts w:ascii="Arial" w:hAnsi="Arial" w:cs="Arial"/>
                <w:color w:val="000000" w:themeColor="text1"/>
                <w:lang w:val="es" w:eastAsia="es-CO"/>
              </w:rPr>
              <w:t>Emprendimientos y empresas de mujeres</w:t>
            </w:r>
            <w:r w:rsidRPr="00A2346C">
              <w:rPr>
                <w:rFonts w:ascii="Arial" w:hAnsi="Arial" w:cs="Arial"/>
                <w:color w:val="000000" w:themeColor="text1"/>
                <w:lang w:eastAsia="es-CO"/>
              </w:rPr>
              <w:t xml:space="preserve"> </w:t>
            </w:r>
          </w:p>
        </w:tc>
        <w:tc>
          <w:tcPr>
            <w:tcW w:w="1669" w:type="dxa"/>
            <w:vAlign w:val="center"/>
          </w:tcPr>
          <w:p w14:paraId="0F640B27" w14:textId="77777777" w:rsidR="00673C94" w:rsidRPr="00A2346C" w:rsidRDefault="00673C94" w:rsidP="00A2346C">
            <w:pPr>
              <w:jc w:val="center"/>
              <w:rPr>
                <w:rFonts w:ascii="Arial" w:hAnsi="Arial" w:cs="Arial"/>
                <w:lang w:eastAsia="es-CO"/>
              </w:rPr>
            </w:pPr>
            <w:r w:rsidRPr="00A2346C">
              <w:rPr>
                <w:rFonts w:ascii="Arial" w:hAnsi="Arial" w:cs="Arial"/>
                <w:lang w:val="es" w:eastAsia="es-CO"/>
              </w:rPr>
              <w:t>0,25</w:t>
            </w:r>
            <w:r w:rsidRPr="00A2346C">
              <w:rPr>
                <w:rFonts w:ascii="Arial" w:hAnsi="Arial" w:cs="Arial"/>
                <w:lang w:eastAsia="es-CO"/>
              </w:rPr>
              <w:t xml:space="preserve"> </w:t>
            </w:r>
          </w:p>
        </w:tc>
      </w:tr>
      <w:tr w:rsidR="00673C94" w:rsidRPr="00A2346C" w14:paraId="22DD558B" w14:textId="77777777" w:rsidTr="00FF4AF3">
        <w:trPr>
          <w:trHeight w:val="285"/>
          <w:jc w:val="center"/>
        </w:trPr>
        <w:tc>
          <w:tcPr>
            <w:tcW w:w="5516" w:type="dxa"/>
            <w:vAlign w:val="center"/>
          </w:tcPr>
          <w:p w14:paraId="563B841D" w14:textId="77777777" w:rsidR="00673C94" w:rsidRPr="00A2346C" w:rsidRDefault="00673C94" w:rsidP="00A2346C">
            <w:pPr>
              <w:jc w:val="center"/>
              <w:rPr>
                <w:rFonts w:ascii="Arial" w:hAnsi="Arial" w:cs="Arial"/>
                <w:color w:val="000000" w:themeColor="text1"/>
                <w:lang w:eastAsia="es-CO"/>
              </w:rPr>
            </w:pPr>
            <w:proofErr w:type="spellStart"/>
            <w:r w:rsidRPr="00A2346C">
              <w:rPr>
                <w:rFonts w:ascii="Arial" w:hAnsi="Arial" w:cs="Arial"/>
                <w:color w:val="000000" w:themeColor="text1"/>
                <w:lang w:val="es" w:eastAsia="es-CO"/>
              </w:rPr>
              <w:t>Mipyme</w:t>
            </w:r>
            <w:proofErr w:type="spellEnd"/>
            <w:r w:rsidRPr="00A2346C">
              <w:rPr>
                <w:rFonts w:ascii="Arial" w:hAnsi="Arial" w:cs="Arial"/>
                <w:color w:val="000000" w:themeColor="text1"/>
                <w:lang w:eastAsia="es-CO"/>
              </w:rPr>
              <w:t xml:space="preserve"> </w:t>
            </w:r>
          </w:p>
        </w:tc>
        <w:tc>
          <w:tcPr>
            <w:tcW w:w="1669" w:type="dxa"/>
            <w:vAlign w:val="center"/>
          </w:tcPr>
          <w:p w14:paraId="44484073" w14:textId="77777777" w:rsidR="00673C94" w:rsidRPr="00A2346C" w:rsidRDefault="00673C94" w:rsidP="00A2346C">
            <w:pPr>
              <w:jc w:val="center"/>
              <w:rPr>
                <w:rFonts w:ascii="Arial" w:hAnsi="Arial" w:cs="Arial"/>
                <w:lang w:eastAsia="es-CO"/>
              </w:rPr>
            </w:pPr>
            <w:r w:rsidRPr="00A2346C">
              <w:rPr>
                <w:rFonts w:ascii="Arial" w:hAnsi="Arial" w:cs="Arial"/>
                <w:lang w:val="es" w:eastAsia="es-CO"/>
              </w:rPr>
              <w:t>0,25</w:t>
            </w:r>
            <w:r w:rsidRPr="00A2346C">
              <w:rPr>
                <w:rFonts w:ascii="Arial" w:hAnsi="Arial" w:cs="Arial"/>
                <w:lang w:eastAsia="es-CO"/>
              </w:rPr>
              <w:t xml:space="preserve"> </w:t>
            </w:r>
          </w:p>
        </w:tc>
      </w:tr>
      <w:tr w:rsidR="00673C94" w:rsidRPr="00A2346C" w14:paraId="6551077B" w14:textId="77777777" w:rsidTr="00FF4AF3">
        <w:trPr>
          <w:trHeight w:val="285"/>
          <w:jc w:val="center"/>
        </w:trPr>
        <w:tc>
          <w:tcPr>
            <w:tcW w:w="5516" w:type="dxa"/>
            <w:vAlign w:val="center"/>
          </w:tcPr>
          <w:p w14:paraId="20278034" w14:textId="77777777" w:rsidR="00673C94" w:rsidRPr="00A2346C" w:rsidRDefault="00673C94" w:rsidP="00A2346C">
            <w:pPr>
              <w:jc w:val="center"/>
              <w:rPr>
                <w:rFonts w:ascii="Arial" w:hAnsi="Arial" w:cs="Arial"/>
                <w:color w:val="000000" w:themeColor="text1"/>
                <w:lang w:eastAsia="es-CO"/>
              </w:rPr>
            </w:pPr>
            <w:r w:rsidRPr="00A2346C">
              <w:rPr>
                <w:rFonts w:ascii="Arial" w:hAnsi="Arial" w:cs="Arial"/>
                <w:color w:val="000000" w:themeColor="text1"/>
                <w:lang w:val="es" w:eastAsia="es-CO"/>
              </w:rPr>
              <w:t>Total</w:t>
            </w:r>
            <w:r w:rsidRPr="00A2346C">
              <w:rPr>
                <w:rFonts w:ascii="Arial" w:hAnsi="Arial" w:cs="Arial"/>
                <w:color w:val="000000" w:themeColor="text1"/>
                <w:lang w:eastAsia="es-CO"/>
              </w:rPr>
              <w:t xml:space="preserve"> </w:t>
            </w:r>
          </w:p>
        </w:tc>
        <w:tc>
          <w:tcPr>
            <w:tcW w:w="1669" w:type="dxa"/>
            <w:vAlign w:val="center"/>
          </w:tcPr>
          <w:p w14:paraId="266E020A" w14:textId="77777777" w:rsidR="00673C94" w:rsidRPr="00A2346C" w:rsidRDefault="00673C94" w:rsidP="00A2346C">
            <w:pPr>
              <w:jc w:val="center"/>
              <w:rPr>
                <w:rFonts w:ascii="Arial" w:hAnsi="Arial" w:cs="Arial"/>
                <w:lang w:eastAsia="es-CO"/>
              </w:rPr>
            </w:pPr>
            <w:r w:rsidRPr="00A2346C">
              <w:rPr>
                <w:rFonts w:ascii="Arial" w:hAnsi="Arial" w:cs="Arial"/>
                <w:lang w:val="es" w:eastAsia="es-CO"/>
              </w:rPr>
              <w:t>100</w:t>
            </w:r>
          </w:p>
        </w:tc>
      </w:tr>
    </w:tbl>
    <w:p w14:paraId="0320CF4B" w14:textId="77777777" w:rsidR="00226FFE" w:rsidRDefault="00226FFE" w:rsidP="00A2346C">
      <w:pPr>
        <w:tabs>
          <w:tab w:val="left" w:pos="993"/>
        </w:tabs>
        <w:jc w:val="both"/>
        <w:rPr>
          <w:rFonts w:ascii="Arial" w:eastAsia="Calibri" w:hAnsi="Arial" w:cs="Arial"/>
          <w:bCs/>
          <w:iCs/>
          <w:lang w:val="es-ES"/>
        </w:rPr>
      </w:pPr>
    </w:p>
    <w:p w14:paraId="7098EF52" w14:textId="4F4E1FA5" w:rsidR="00673C94" w:rsidRDefault="00673C94" w:rsidP="00A2346C">
      <w:pPr>
        <w:tabs>
          <w:tab w:val="left" w:pos="993"/>
        </w:tabs>
        <w:jc w:val="both"/>
        <w:rPr>
          <w:rFonts w:ascii="Arial" w:eastAsia="Calibri" w:hAnsi="Arial" w:cs="Arial"/>
          <w:bCs/>
          <w:iCs/>
          <w:lang w:val="es-ES"/>
        </w:rPr>
      </w:pPr>
      <w:r w:rsidRPr="00A2346C">
        <w:rPr>
          <w:rFonts w:ascii="Arial" w:eastAsia="Calibri" w:hAnsi="Arial" w:cs="Arial"/>
          <w:bCs/>
          <w:iCs/>
          <w:lang w:val="es-ES"/>
        </w:rPr>
        <w:lastRenderedPageBreak/>
        <w:t xml:space="preserve">En las convocatorias limitadas a </w:t>
      </w:r>
      <w:proofErr w:type="spellStart"/>
      <w:r w:rsidRPr="00A2346C">
        <w:rPr>
          <w:rFonts w:ascii="Arial" w:eastAsia="Calibri" w:hAnsi="Arial" w:cs="Arial"/>
          <w:bCs/>
          <w:iCs/>
          <w:lang w:val="es-ES"/>
        </w:rPr>
        <w:t>Mipyme</w:t>
      </w:r>
      <w:proofErr w:type="spellEnd"/>
      <w:r w:rsidRPr="00A2346C">
        <w:rPr>
          <w:rFonts w:ascii="Arial" w:eastAsia="Calibri" w:hAnsi="Arial" w:cs="Arial"/>
          <w:bCs/>
          <w:iCs/>
          <w:lang w:val="es-ES"/>
        </w:rPr>
        <w:t xml:space="preserve"> el puntaje por este concepto se trasladará al puntaje de oferta económica. En este caso, en el Pliego de Condiciones definitivo se incluirá el siguiente cuadro: </w:t>
      </w:r>
    </w:p>
    <w:p w14:paraId="57B8AABC" w14:textId="77777777" w:rsidR="00FF4AF3" w:rsidRPr="00A2346C" w:rsidRDefault="00FF4AF3" w:rsidP="00A2346C">
      <w:pPr>
        <w:tabs>
          <w:tab w:val="left" w:pos="993"/>
        </w:tabs>
        <w:jc w:val="both"/>
        <w:rPr>
          <w:rFonts w:ascii="Arial" w:eastAsia="Calibri" w:hAnsi="Arial" w:cs="Arial"/>
          <w:bCs/>
          <w:iCs/>
          <w:lang w:val="es-ES"/>
        </w:rPr>
      </w:pPr>
    </w:p>
    <w:p w14:paraId="3621FD5F" w14:textId="77777777" w:rsidR="00673C94" w:rsidRDefault="00673C94" w:rsidP="00A2346C">
      <w:pPr>
        <w:tabs>
          <w:tab w:val="left" w:pos="993"/>
        </w:tabs>
        <w:jc w:val="both"/>
        <w:rPr>
          <w:rFonts w:ascii="Arial" w:eastAsia="Calibri" w:hAnsi="Arial" w:cs="Arial"/>
          <w:lang w:val="es-ES"/>
        </w:rPr>
      </w:pPr>
      <w:r w:rsidRPr="00A2346C">
        <w:rPr>
          <w:rFonts w:ascii="Arial" w:eastAsia="Calibri" w:hAnsi="Arial" w:cs="Arial"/>
          <w:lang w:val="es-ES"/>
        </w:rPr>
        <w:t>La Entidad calificará las ofertas que hayan cumplido con los requisitos habilitantes con los siguientes puntajes:</w:t>
      </w:r>
    </w:p>
    <w:p w14:paraId="1E61F59A" w14:textId="77777777" w:rsidR="00FF4AF3" w:rsidRPr="00A2346C" w:rsidRDefault="00FF4AF3" w:rsidP="00A2346C">
      <w:pPr>
        <w:tabs>
          <w:tab w:val="left" w:pos="993"/>
        </w:tabs>
        <w:jc w:val="both"/>
        <w:rPr>
          <w:rFonts w:ascii="Arial" w:eastAsia="Calibri" w:hAnsi="Arial" w:cs="Arial"/>
          <w:lang w:val="es-ES"/>
        </w:rPr>
      </w:pPr>
    </w:p>
    <w:tbl>
      <w:tblPr>
        <w:tblStyle w:val="Tablaconcuadrcula21"/>
        <w:tblW w:w="0" w:type="auto"/>
        <w:jc w:val="center"/>
        <w:tblLayout w:type="fixed"/>
        <w:tblLook w:val="04A0" w:firstRow="1" w:lastRow="0" w:firstColumn="1" w:lastColumn="0" w:noHBand="0" w:noVBand="1"/>
      </w:tblPr>
      <w:tblGrid>
        <w:gridCol w:w="5665"/>
        <w:gridCol w:w="2172"/>
      </w:tblGrid>
      <w:tr w:rsidR="00673C94" w:rsidRPr="00A2346C" w14:paraId="575270E2" w14:textId="77777777" w:rsidTr="00FF4AF3">
        <w:trPr>
          <w:trHeight w:val="375"/>
          <w:jc w:val="center"/>
        </w:trPr>
        <w:tc>
          <w:tcPr>
            <w:tcW w:w="5665" w:type="dxa"/>
            <w:shd w:val="clear" w:color="auto" w:fill="AEAAAA" w:themeFill="background2" w:themeFillShade="BF"/>
          </w:tcPr>
          <w:p w14:paraId="51020498" w14:textId="77777777" w:rsidR="00673C94" w:rsidRPr="00FF4AF3" w:rsidRDefault="00673C94" w:rsidP="00A2346C">
            <w:pPr>
              <w:jc w:val="center"/>
              <w:rPr>
                <w:rFonts w:ascii="Arial" w:eastAsia="Aptos" w:hAnsi="Arial" w:cs="Arial"/>
                <w:b/>
              </w:rPr>
            </w:pPr>
            <w:r w:rsidRPr="00FF4AF3">
              <w:rPr>
                <w:rFonts w:ascii="Arial" w:eastAsia="Aptos" w:hAnsi="Arial" w:cs="Arial"/>
                <w:b/>
              </w:rPr>
              <w:t xml:space="preserve">Concepto </w:t>
            </w:r>
          </w:p>
        </w:tc>
        <w:tc>
          <w:tcPr>
            <w:tcW w:w="2172" w:type="dxa"/>
            <w:shd w:val="clear" w:color="auto" w:fill="AEAAAA" w:themeFill="background2" w:themeFillShade="BF"/>
          </w:tcPr>
          <w:p w14:paraId="55772850" w14:textId="77777777" w:rsidR="00673C94" w:rsidRPr="00FF4AF3" w:rsidRDefault="00673C94" w:rsidP="00A2346C">
            <w:pPr>
              <w:jc w:val="center"/>
              <w:rPr>
                <w:rFonts w:ascii="Arial" w:eastAsia="Aptos" w:hAnsi="Arial" w:cs="Arial"/>
              </w:rPr>
            </w:pPr>
            <w:r w:rsidRPr="00FF4AF3">
              <w:rPr>
                <w:rFonts w:ascii="Arial" w:eastAsia="Aptos" w:hAnsi="Arial" w:cs="Arial"/>
                <w:b/>
              </w:rPr>
              <w:t>Puntaje máximo</w:t>
            </w:r>
            <w:r w:rsidRPr="00FF4AF3">
              <w:rPr>
                <w:rFonts w:ascii="Arial" w:eastAsia="Aptos" w:hAnsi="Arial" w:cs="Arial"/>
              </w:rPr>
              <w:t xml:space="preserve"> </w:t>
            </w:r>
          </w:p>
        </w:tc>
      </w:tr>
      <w:tr w:rsidR="00673C94" w:rsidRPr="00A2346C" w14:paraId="08DDBEC8" w14:textId="77777777" w:rsidTr="00FF4AF3">
        <w:trPr>
          <w:trHeight w:val="285"/>
          <w:jc w:val="center"/>
        </w:trPr>
        <w:tc>
          <w:tcPr>
            <w:tcW w:w="5665" w:type="dxa"/>
          </w:tcPr>
          <w:p w14:paraId="10C1768E" w14:textId="77777777" w:rsidR="00673C94" w:rsidRPr="00A2346C" w:rsidRDefault="00673C94" w:rsidP="00A2346C">
            <w:pPr>
              <w:jc w:val="center"/>
              <w:rPr>
                <w:rFonts w:ascii="Arial" w:eastAsiaTheme="minorHAnsi" w:hAnsi="Arial" w:cs="Arial"/>
                <w:color w:val="000000" w:themeColor="text1"/>
                <w:lang w:eastAsia="es-CO"/>
              </w:rPr>
            </w:pPr>
            <w:r w:rsidRPr="00A2346C">
              <w:rPr>
                <w:rFonts w:ascii="Arial" w:eastAsiaTheme="minorHAnsi" w:hAnsi="Arial" w:cs="Arial"/>
                <w:color w:val="000000" w:themeColor="text1"/>
                <w:lang w:val="es" w:eastAsia="es-CO"/>
              </w:rPr>
              <w:t>Oferta económica</w:t>
            </w:r>
            <w:r w:rsidRPr="00A2346C">
              <w:rPr>
                <w:rFonts w:ascii="Arial" w:eastAsiaTheme="minorHAnsi" w:hAnsi="Arial" w:cs="Arial"/>
                <w:color w:val="000000" w:themeColor="text1"/>
                <w:lang w:eastAsia="es-CO"/>
              </w:rPr>
              <w:t xml:space="preserve"> </w:t>
            </w:r>
          </w:p>
        </w:tc>
        <w:tc>
          <w:tcPr>
            <w:tcW w:w="2172" w:type="dxa"/>
          </w:tcPr>
          <w:p w14:paraId="68EDE100" w14:textId="77777777" w:rsidR="00673C94" w:rsidRPr="00A2346C" w:rsidRDefault="00673C94" w:rsidP="00A2346C">
            <w:pPr>
              <w:jc w:val="center"/>
              <w:rPr>
                <w:rFonts w:ascii="Arial" w:eastAsiaTheme="minorHAnsi" w:hAnsi="Arial" w:cs="Arial"/>
                <w:lang w:eastAsia="es-CO"/>
              </w:rPr>
            </w:pPr>
            <w:r w:rsidRPr="00A2346C">
              <w:rPr>
                <w:rFonts w:ascii="Arial" w:eastAsiaTheme="minorHAnsi" w:hAnsi="Arial" w:cs="Arial"/>
                <w:lang w:val="es" w:eastAsia="es-CO"/>
              </w:rPr>
              <w:t>49,75</w:t>
            </w:r>
            <w:r w:rsidRPr="00A2346C">
              <w:rPr>
                <w:rFonts w:ascii="Arial" w:eastAsiaTheme="minorHAnsi" w:hAnsi="Arial" w:cs="Arial"/>
                <w:lang w:eastAsia="es-CO"/>
              </w:rPr>
              <w:t xml:space="preserve"> </w:t>
            </w:r>
          </w:p>
        </w:tc>
      </w:tr>
      <w:tr w:rsidR="00673C94" w:rsidRPr="00A2346C" w14:paraId="657121DF" w14:textId="77777777" w:rsidTr="00FF4AF3">
        <w:trPr>
          <w:trHeight w:val="285"/>
          <w:jc w:val="center"/>
        </w:trPr>
        <w:tc>
          <w:tcPr>
            <w:tcW w:w="5665" w:type="dxa"/>
          </w:tcPr>
          <w:p w14:paraId="3DECA2D9" w14:textId="77777777" w:rsidR="00673C94" w:rsidRPr="00A2346C" w:rsidRDefault="00673C94" w:rsidP="00A2346C">
            <w:pPr>
              <w:jc w:val="center"/>
              <w:rPr>
                <w:rFonts w:ascii="Arial" w:eastAsiaTheme="minorHAnsi" w:hAnsi="Arial" w:cs="Arial"/>
                <w:color w:val="000000" w:themeColor="text1"/>
                <w:lang w:eastAsia="es-CO"/>
              </w:rPr>
            </w:pPr>
            <w:r w:rsidRPr="00A2346C">
              <w:rPr>
                <w:rFonts w:ascii="Arial" w:eastAsiaTheme="minorHAnsi" w:hAnsi="Arial" w:cs="Arial"/>
                <w:color w:val="000000" w:themeColor="text1"/>
                <w:lang w:val="es" w:eastAsia="es-CO"/>
              </w:rPr>
              <w:t>Factor de calidad</w:t>
            </w:r>
            <w:r w:rsidRPr="00A2346C">
              <w:rPr>
                <w:rFonts w:ascii="Arial" w:eastAsiaTheme="minorHAnsi" w:hAnsi="Arial" w:cs="Arial"/>
                <w:color w:val="000000" w:themeColor="text1"/>
                <w:lang w:eastAsia="es-CO"/>
              </w:rPr>
              <w:t xml:space="preserve"> </w:t>
            </w:r>
          </w:p>
        </w:tc>
        <w:tc>
          <w:tcPr>
            <w:tcW w:w="2172" w:type="dxa"/>
          </w:tcPr>
          <w:p w14:paraId="3A302E68" w14:textId="77777777" w:rsidR="00673C94" w:rsidRPr="00A2346C" w:rsidRDefault="00673C94" w:rsidP="00A2346C">
            <w:pPr>
              <w:jc w:val="center"/>
              <w:rPr>
                <w:rFonts w:ascii="Arial" w:eastAsiaTheme="minorHAnsi" w:hAnsi="Arial" w:cs="Arial"/>
                <w:lang w:eastAsia="es-CO"/>
              </w:rPr>
            </w:pPr>
            <w:r w:rsidRPr="00A2346C">
              <w:rPr>
                <w:rFonts w:ascii="Arial" w:eastAsiaTheme="minorHAnsi" w:hAnsi="Arial" w:cs="Arial"/>
                <w:lang w:val="es" w:eastAsia="es-CO"/>
              </w:rPr>
              <w:t>30</w:t>
            </w:r>
            <w:r w:rsidRPr="00A2346C">
              <w:rPr>
                <w:rFonts w:ascii="Arial" w:eastAsiaTheme="minorHAnsi" w:hAnsi="Arial" w:cs="Arial"/>
                <w:lang w:eastAsia="es-CO"/>
              </w:rPr>
              <w:t xml:space="preserve"> </w:t>
            </w:r>
          </w:p>
        </w:tc>
      </w:tr>
      <w:tr w:rsidR="00673C94" w:rsidRPr="00A2346C" w14:paraId="07EC8592" w14:textId="77777777" w:rsidTr="00FF4AF3">
        <w:trPr>
          <w:trHeight w:val="285"/>
          <w:jc w:val="center"/>
        </w:trPr>
        <w:tc>
          <w:tcPr>
            <w:tcW w:w="5665" w:type="dxa"/>
          </w:tcPr>
          <w:p w14:paraId="402D5CE6" w14:textId="77777777" w:rsidR="00673C94" w:rsidRPr="00A2346C" w:rsidRDefault="00673C94" w:rsidP="00A2346C">
            <w:pPr>
              <w:jc w:val="center"/>
              <w:rPr>
                <w:rFonts w:ascii="Arial" w:eastAsiaTheme="minorHAnsi" w:hAnsi="Arial" w:cs="Arial"/>
                <w:color w:val="000000" w:themeColor="text1"/>
                <w:lang w:eastAsia="es-CO"/>
              </w:rPr>
            </w:pPr>
            <w:r w:rsidRPr="00A2346C">
              <w:rPr>
                <w:rFonts w:ascii="Arial" w:eastAsiaTheme="minorHAnsi" w:hAnsi="Arial" w:cs="Arial"/>
                <w:color w:val="000000" w:themeColor="text1"/>
                <w:lang w:val="es" w:eastAsia="es-CO"/>
              </w:rPr>
              <w:t>Apoyo a la industria nacional</w:t>
            </w:r>
            <w:r w:rsidRPr="00A2346C">
              <w:rPr>
                <w:rFonts w:ascii="Arial" w:eastAsiaTheme="minorHAnsi" w:hAnsi="Arial" w:cs="Arial"/>
                <w:color w:val="000000" w:themeColor="text1"/>
                <w:lang w:eastAsia="es-CO"/>
              </w:rPr>
              <w:t xml:space="preserve"> </w:t>
            </w:r>
          </w:p>
        </w:tc>
        <w:tc>
          <w:tcPr>
            <w:tcW w:w="2172" w:type="dxa"/>
          </w:tcPr>
          <w:p w14:paraId="2751CB2F" w14:textId="77777777" w:rsidR="00673C94" w:rsidRPr="00A2346C" w:rsidRDefault="00673C94" w:rsidP="00A2346C">
            <w:pPr>
              <w:jc w:val="center"/>
              <w:rPr>
                <w:rFonts w:ascii="Arial" w:eastAsiaTheme="minorHAnsi" w:hAnsi="Arial" w:cs="Arial"/>
                <w:lang w:eastAsia="es-CO"/>
              </w:rPr>
            </w:pPr>
            <w:r w:rsidRPr="00A2346C">
              <w:rPr>
                <w:rFonts w:ascii="Arial" w:hAnsi="Arial" w:cs="Arial"/>
                <w:lang w:eastAsia="es-CO"/>
              </w:rPr>
              <w:t>2</w:t>
            </w:r>
            <w:r w:rsidRPr="00A2346C">
              <w:rPr>
                <w:rFonts w:ascii="Arial" w:eastAsiaTheme="minorHAnsi" w:hAnsi="Arial" w:cs="Arial"/>
                <w:lang w:eastAsia="es-CO"/>
              </w:rPr>
              <w:t xml:space="preserve">0 </w:t>
            </w:r>
          </w:p>
        </w:tc>
      </w:tr>
      <w:tr w:rsidR="00673C94" w:rsidRPr="00A2346C" w14:paraId="37FE5D0D" w14:textId="77777777" w:rsidTr="00FF4AF3">
        <w:trPr>
          <w:trHeight w:val="285"/>
          <w:jc w:val="center"/>
        </w:trPr>
        <w:tc>
          <w:tcPr>
            <w:tcW w:w="5665" w:type="dxa"/>
          </w:tcPr>
          <w:p w14:paraId="17CCEE0F" w14:textId="77777777" w:rsidR="00673C94" w:rsidRPr="00A2346C" w:rsidRDefault="00673C94" w:rsidP="00A2346C">
            <w:pPr>
              <w:jc w:val="center"/>
              <w:rPr>
                <w:rFonts w:ascii="Arial" w:eastAsiaTheme="minorHAnsi" w:hAnsi="Arial" w:cs="Arial"/>
                <w:color w:val="000000" w:themeColor="text1"/>
                <w:lang w:eastAsia="es-CO"/>
              </w:rPr>
            </w:pPr>
            <w:r w:rsidRPr="00A2346C">
              <w:rPr>
                <w:rFonts w:ascii="Arial" w:eastAsiaTheme="minorHAnsi" w:hAnsi="Arial" w:cs="Arial"/>
                <w:color w:val="000000" w:themeColor="text1"/>
                <w:lang w:val="es" w:eastAsia="es-CO"/>
              </w:rPr>
              <w:t>Emprendimientos y empresas de mujeres</w:t>
            </w:r>
            <w:r w:rsidRPr="00A2346C">
              <w:rPr>
                <w:rFonts w:ascii="Arial" w:eastAsiaTheme="minorHAnsi" w:hAnsi="Arial" w:cs="Arial"/>
                <w:color w:val="000000" w:themeColor="text1"/>
                <w:lang w:eastAsia="es-CO"/>
              </w:rPr>
              <w:t xml:space="preserve"> </w:t>
            </w:r>
          </w:p>
        </w:tc>
        <w:tc>
          <w:tcPr>
            <w:tcW w:w="2172" w:type="dxa"/>
          </w:tcPr>
          <w:p w14:paraId="2BD57BE2" w14:textId="77777777" w:rsidR="00673C94" w:rsidRPr="00A2346C" w:rsidRDefault="00673C94" w:rsidP="00A2346C">
            <w:pPr>
              <w:jc w:val="center"/>
              <w:rPr>
                <w:rFonts w:ascii="Arial" w:eastAsiaTheme="minorHAnsi" w:hAnsi="Arial" w:cs="Arial"/>
                <w:lang w:eastAsia="es-CO"/>
              </w:rPr>
            </w:pPr>
            <w:r w:rsidRPr="00A2346C">
              <w:rPr>
                <w:rFonts w:ascii="Arial" w:eastAsiaTheme="minorHAnsi" w:hAnsi="Arial" w:cs="Arial"/>
                <w:lang w:val="es" w:eastAsia="es-CO"/>
              </w:rPr>
              <w:t>0,25</w:t>
            </w:r>
            <w:r w:rsidRPr="00A2346C">
              <w:rPr>
                <w:rFonts w:ascii="Arial" w:eastAsiaTheme="minorHAnsi" w:hAnsi="Arial" w:cs="Arial"/>
                <w:lang w:eastAsia="es-CO"/>
              </w:rPr>
              <w:t xml:space="preserve"> </w:t>
            </w:r>
          </w:p>
        </w:tc>
      </w:tr>
      <w:tr w:rsidR="00673C94" w:rsidRPr="00A2346C" w14:paraId="1FDB2B8B" w14:textId="77777777" w:rsidTr="00FF4AF3">
        <w:trPr>
          <w:trHeight w:val="285"/>
          <w:jc w:val="center"/>
        </w:trPr>
        <w:tc>
          <w:tcPr>
            <w:tcW w:w="5665" w:type="dxa"/>
          </w:tcPr>
          <w:p w14:paraId="34448E4B" w14:textId="77777777" w:rsidR="00673C94" w:rsidRPr="00A2346C" w:rsidRDefault="00673C94" w:rsidP="00A2346C">
            <w:pPr>
              <w:jc w:val="center"/>
              <w:rPr>
                <w:rFonts w:ascii="Arial" w:eastAsiaTheme="minorHAnsi" w:hAnsi="Arial" w:cs="Arial"/>
                <w:color w:val="000000" w:themeColor="text1"/>
                <w:lang w:eastAsia="es-CO"/>
              </w:rPr>
            </w:pPr>
            <w:r w:rsidRPr="00A2346C">
              <w:rPr>
                <w:rFonts w:ascii="Arial" w:eastAsiaTheme="minorHAnsi" w:hAnsi="Arial" w:cs="Arial"/>
                <w:color w:val="000000" w:themeColor="text1"/>
                <w:lang w:val="es" w:eastAsia="es-CO"/>
              </w:rPr>
              <w:t>Total</w:t>
            </w:r>
            <w:r w:rsidRPr="00A2346C">
              <w:rPr>
                <w:rFonts w:ascii="Arial" w:eastAsiaTheme="minorHAnsi" w:hAnsi="Arial" w:cs="Arial"/>
                <w:color w:val="000000" w:themeColor="text1"/>
                <w:lang w:eastAsia="es-CO"/>
              </w:rPr>
              <w:t xml:space="preserve"> </w:t>
            </w:r>
          </w:p>
        </w:tc>
        <w:tc>
          <w:tcPr>
            <w:tcW w:w="2172" w:type="dxa"/>
          </w:tcPr>
          <w:p w14:paraId="4513B387" w14:textId="77777777" w:rsidR="00673C94" w:rsidRPr="00A2346C" w:rsidRDefault="00673C94" w:rsidP="00A2346C">
            <w:pPr>
              <w:jc w:val="center"/>
              <w:rPr>
                <w:rFonts w:ascii="Arial" w:eastAsiaTheme="minorHAnsi" w:hAnsi="Arial" w:cs="Arial"/>
                <w:lang w:eastAsia="es-CO"/>
              </w:rPr>
            </w:pPr>
            <w:r w:rsidRPr="00A2346C">
              <w:rPr>
                <w:rFonts w:ascii="Arial" w:eastAsiaTheme="minorHAnsi" w:hAnsi="Arial" w:cs="Arial"/>
                <w:lang w:val="es" w:eastAsia="es-CO"/>
              </w:rPr>
              <w:t>100</w:t>
            </w:r>
          </w:p>
        </w:tc>
      </w:tr>
    </w:tbl>
    <w:p w14:paraId="362243BF" w14:textId="77777777" w:rsidR="00673C94" w:rsidRPr="00A2346C" w:rsidRDefault="00673C94" w:rsidP="00A2346C">
      <w:pPr>
        <w:tabs>
          <w:tab w:val="left" w:pos="993"/>
        </w:tabs>
        <w:ind w:left="709" w:right="624"/>
        <w:jc w:val="both"/>
        <w:rPr>
          <w:rFonts w:ascii="Arial" w:eastAsia="Calibri" w:hAnsi="Arial" w:cs="Arial"/>
          <w:bCs/>
          <w:i/>
        </w:rPr>
      </w:pPr>
    </w:p>
    <w:p w14:paraId="5B8DBE77" w14:textId="77777777" w:rsidR="00673C94" w:rsidRDefault="00673C94" w:rsidP="00A2346C">
      <w:pPr>
        <w:tabs>
          <w:tab w:val="left" w:pos="993"/>
        </w:tabs>
        <w:jc w:val="both"/>
        <w:rPr>
          <w:rFonts w:ascii="Arial" w:eastAsia="Calibri" w:hAnsi="Arial" w:cs="Arial"/>
          <w:bCs/>
          <w:iCs/>
        </w:rPr>
      </w:pPr>
      <w:r w:rsidRPr="00A2346C">
        <w:rPr>
          <w:rFonts w:ascii="Arial" w:eastAsia="Calibri" w:hAnsi="Arial" w:cs="Arial"/>
          <w:bCs/>
          <w:iCs/>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2468DB48" w14:textId="77777777" w:rsidR="00FF4AF3" w:rsidRPr="00A2346C" w:rsidRDefault="00FF4AF3" w:rsidP="00A2346C">
      <w:pPr>
        <w:tabs>
          <w:tab w:val="left" w:pos="993"/>
        </w:tabs>
        <w:jc w:val="both"/>
        <w:rPr>
          <w:rFonts w:ascii="Arial" w:eastAsia="Calibri" w:hAnsi="Arial" w:cs="Arial"/>
          <w:bCs/>
          <w:iCs/>
        </w:rPr>
      </w:pPr>
    </w:p>
    <w:p w14:paraId="67D0D164" w14:textId="77777777" w:rsidR="00673C94" w:rsidRDefault="00673C94" w:rsidP="00A2346C">
      <w:pPr>
        <w:tabs>
          <w:tab w:val="left" w:pos="993"/>
        </w:tabs>
        <w:jc w:val="both"/>
        <w:rPr>
          <w:rFonts w:ascii="Arial" w:eastAsia="Calibri" w:hAnsi="Arial" w:cs="Arial"/>
          <w:bCs/>
          <w:iCs/>
        </w:rPr>
      </w:pPr>
      <w:r w:rsidRPr="00A2346C">
        <w:rPr>
          <w:rFonts w:ascii="Arial" w:eastAsia="Calibri" w:hAnsi="Arial" w:cs="Arial"/>
          <w:bCs/>
          <w:iCs/>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56C5376D" w14:textId="77777777" w:rsidR="00FF4AF3" w:rsidRPr="00A2346C" w:rsidRDefault="00FF4AF3" w:rsidP="00A2346C">
      <w:pPr>
        <w:tabs>
          <w:tab w:val="left" w:pos="993"/>
        </w:tabs>
        <w:jc w:val="both"/>
        <w:rPr>
          <w:rFonts w:ascii="Arial" w:eastAsia="Arial,Times New Roman" w:hAnsi="Arial" w:cs="Arial"/>
          <w:color w:val="FFFFFF" w:themeColor="background1"/>
        </w:rPr>
      </w:pPr>
    </w:p>
    <w:p w14:paraId="50FDD453" w14:textId="77777777" w:rsidR="00673C94" w:rsidRPr="00A2346C" w:rsidRDefault="00673C94" w:rsidP="00306EF9">
      <w:pPr>
        <w:pStyle w:val="Prrafodelista"/>
        <w:keepNext/>
        <w:numPr>
          <w:ilvl w:val="0"/>
          <w:numId w:val="54"/>
        </w:numPr>
        <w:contextualSpacing w:val="0"/>
        <w:outlineLvl w:val="1"/>
        <w:rPr>
          <w:rFonts w:ascii="Arial" w:hAnsi="Arial" w:cs="Arial"/>
          <w:b/>
          <w:vanish/>
          <w:color w:val="000000"/>
          <w:lang w:eastAsia="es-CO"/>
        </w:rPr>
      </w:pPr>
      <w:bookmarkStart w:id="470" w:name="_Toc107994418"/>
      <w:bookmarkStart w:id="471" w:name="_Toc185424787"/>
      <w:bookmarkStart w:id="472" w:name="_Toc192499878"/>
      <w:bookmarkStart w:id="473" w:name="_Toc192854683"/>
      <w:bookmarkStart w:id="474" w:name="_Toc196743134"/>
      <w:bookmarkStart w:id="475" w:name="_Toc196743245"/>
      <w:bookmarkStart w:id="476" w:name="_Toc196743354"/>
      <w:bookmarkStart w:id="477" w:name="_Toc196743463"/>
      <w:bookmarkStart w:id="478" w:name="_Toc196743571"/>
      <w:bookmarkStart w:id="479" w:name="_Toc196743679"/>
      <w:bookmarkStart w:id="480" w:name="_Toc206147391"/>
      <w:bookmarkStart w:id="481" w:name="_Toc230250756"/>
      <w:bookmarkStart w:id="482" w:name="_Toc508648277"/>
      <w:bookmarkStart w:id="483" w:name="_Toc508984061"/>
      <w:bookmarkStart w:id="484" w:name="_Toc509843892"/>
      <w:bookmarkStart w:id="485" w:name="_Ref511404386"/>
      <w:bookmarkStart w:id="486" w:name="_Ref511404396"/>
      <w:bookmarkStart w:id="487" w:name="_Toc511924800"/>
      <w:bookmarkStart w:id="488" w:name="_Toc518641678"/>
      <w:bookmarkStart w:id="489" w:name="_Toc32147365"/>
      <w:bookmarkEnd w:id="470"/>
      <w:bookmarkEnd w:id="471"/>
      <w:bookmarkEnd w:id="472"/>
      <w:bookmarkEnd w:id="473"/>
      <w:bookmarkEnd w:id="474"/>
      <w:bookmarkEnd w:id="475"/>
      <w:bookmarkEnd w:id="476"/>
      <w:bookmarkEnd w:id="477"/>
      <w:bookmarkEnd w:id="478"/>
      <w:bookmarkEnd w:id="479"/>
      <w:bookmarkEnd w:id="480"/>
      <w:bookmarkEnd w:id="481"/>
    </w:p>
    <w:p w14:paraId="34C75CAE" w14:textId="77777777" w:rsidR="00673C94" w:rsidRPr="00A2346C" w:rsidRDefault="00673C94" w:rsidP="00306EF9">
      <w:pPr>
        <w:pStyle w:val="Capitulo3"/>
        <w:numPr>
          <w:ilvl w:val="1"/>
          <w:numId w:val="54"/>
        </w:numPr>
        <w:spacing w:before="0" w:after="0" w:line="240" w:lineRule="auto"/>
        <w:rPr>
          <w:sz w:val="24"/>
          <w:szCs w:val="24"/>
        </w:rPr>
      </w:pPr>
      <w:bookmarkStart w:id="490" w:name="_Toc230250757"/>
      <w:r w:rsidRPr="00A2346C">
        <w:rPr>
          <w:sz w:val="24"/>
          <w:szCs w:val="24"/>
        </w:rPr>
        <w:t>OFERTA ECONÓMICA</w:t>
      </w:r>
      <w:bookmarkEnd w:id="490"/>
      <w:r w:rsidRPr="00A2346C">
        <w:rPr>
          <w:sz w:val="24"/>
          <w:szCs w:val="24"/>
        </w:rPr>
        <w:t xml:space="preserve"> </w:t>
      </w:r>
      <w:bookmarkEnd w:id="482"/>
      <w:bookmarkEnd w:id="483"/>
      <w:bookmarkEnd w:id="484"/>
      <w:bookmarkEnd w:id="485"/>
      <w:bookmarkEnd w:id="486"/>
      <w:bookmarkEnd w:id="487"/>
      <w:bookmarkEnd w:id="488"/>
      <w:bookmarkEnd w:id="489"/>
    </w:p>
    <w:p w14:paraId="0C198864" w14:textId="77777777" w:rsidR="00FF4AF3" w:rsidRDefault="00FF4AF3" w:rsidP="00A2346C">
      <w:pPr>
        <w:jc w:val="both"/>
        <w:rPr>
          <w:rFonts w:ascii="Arial" w:hAnsi="Arial" w:cs="Arial"/>
          <w:color w:val="000000" w:themeColor="text1"/>
        </w:rPr>
      </w:pPr>
    </w:p>
    <w:p w14:paraId="0614EAD2" w14:textId="66EC2377" w:rsidR="00673C94" w:rsidRDefault="00673C94" w:rsidP="00A2346C">
      <w:pPr>
        <w:jc w:val="both"/>
        <w:rPr>
          <w:rFonts w:ascii="Arial" w:hAnsi="Arial" w:cs="Arial"/>
          <w:color w:val="000000" w:themeColor="text1"/>
        </w:rPr>
      </w:pPr>
      <w:r w:rsidRPr="00A2346C">
        <w:rPr>
          <w:rFonts w:ascii="Arial" w:hAnsi="Arial" w:cs="Arial"/>
          <w:color w:val="000000" w:themeColor="text1"/>
        </w:rPr>
        <w:t>Para</w:t>
      </w:r>
      <w:r w:rsidRPr="00A2346C">
        <w:rPr>
          <w:rFonts w:ascii="Arial" w:eastAsia="Arial,Calibri" w:hAnsi="Arial" w:cs="Arial"/>
          <w:color w:val="000000" w:themeColor="text1"/>
        </w:rPr>
        <w:t xml:space="preserve"> </w:t>
      </w:r>
      <w:r w:rsidRPr="00A2346C">
        <w:rPr>
          <w:rFonts w:ascii="Arial" w:hAnsi="Arial" w:cs="Arial"/>
          <w:color w:val="000000" w:themeColor="text1"/>
        </w:rPr>
        <w:t>calificar</w:t>
      </w:r>
      <w:r w:rsidRPr="00A2346C">
        <w:rPr>
          <w:rFonts w:ascii="Arial" w:eastAsia="Arial,Calibri" w:hAnsi="Arial" w:cs="Arial"/>
          <w:color w:val="000000" w:themeColor="text1"/>
        </w:rPr>
        <w:t xml:space="preserve"> este factor </w:t>
      </w:r>
      <w:r w:rsidRPr="00A2346C">
        <w:rPr>
          <w:rFonts w:ascii="Arial" w:hAnsi="Arial" w:cs="Arial"/>
          <w:color w:val="000000" w:themeColor="text1"/>
        </w:rPr>
        <w:t>se</w:t>
      </w:r>
      <w:r w:rsidRPr="00A2346C">
        <w:rPr>
          <w:rFonts w:ascii="Arial" w:eastAsia="Arial,Calibri" w:hAnsi="Arial" w:cs="Arial"/>
          <w:color w:val="000000" w:themeColor="text1"/>
        </w:rPr>
        <w:t xml:space="preserve"> </w:t>
      </w:r>
      <w:r w:rsidRPr="00A2346C">
        <w:rPr>
          <w:rFonts w:ascii="Arial" w:hAnsi="Arial" w:cs="Arial"/>
          <w:color w:val="000000" w:themeColor="text1"/>
        </w:rPr>
        <w:t>tendrá</w:t>
      </w:r>
      <w:r w:rsidRPr="00A2346C">
        <w:rPr>
          <w:rFonts w:ascii="Arial" w:eastAsia="Arial,Calibri" w:hAnsi="Arial" w:cs="Arial"/>
          <w:color w:val="000000" w:themeColor="text1"/>
        </w:rPr>
        <w:t xml:space="preserve"> </w:t>
      </w:r>
      <w:r w:rsidRPr="00A2346C">
        <w:rPr>
          <w:rFonts w:ascii="Arial" w:hAnsi="Arial" w:cs="Arial"/>
          <w:color w:val="000000" w:themeColor="text1"/>
        </w:rPr>
        <w:t>en</w:t>
      </w:r>
      <w:r w:rsidRPr="00A2346C">
        <w:rPr>
          <w:rFonts w:ascii="Arial" w:eastAsia="Arial,Calibri" w:hAnsi="Arial" w:cs="Arial"/>
          <w:color w:val="000000" w:themeColor="text1"/>
        </w:rPr>
        <w:t xml:space="preserve"> </w:t>
      </w:r>
      <w:r w:rsidRPr="00A2346C">
        <w:rPr>
          <w:rFonts w:ascii="Arial" w:hAnsi="Arial" w:cs="Arial"/>
          <w:color w:val="000000" w:themeColor="text1"/>
        </w:rPr>
        <w:t>cuenta</w:t>
      </w:r>
      <w:r w:rsidRPr="00A2346C">
        <w:rPr>
          <w:rFonts w:ascii="Arial" w:eastAsia="Arial,Calibri" w:hAnsi="Arial" w:cs="Arial"/>
          <w:color w:val="000000" w:themeColor="text1"/>
        </w:rPr>
        <w:t xml:space="preserve"> </w:t>
      </w:r>
      <w:r w:rsidRPr="00A2346C">
        <w:rPr>
          <w:rFonts w:ascii="Arial" w:hAnsi="Arial" w:cs="Arial"/>
          <w:color w:val="000000" w:themeColor="text1"/>
        </w:rPr>
        <w:t>el</w:t>
      </w:r>
      <w:r w:rsidRPr="00A2346C">
        <w:rPr>
          <w:rFonts w:ascii="Arial" w:eastAsia="Arial,Calibri" w:hAnsi="Arial" w:cs="Arial"/>
          <w:color w:val="000000" w:themeColor="text1"/>
        </w:rPr>
        <w:t xml:space="preserve"> </w:t>
      </w:r>
      <w:r w:rsidRPr="00A2346C">
        <w:rPr>
          <w:rFonts w:ascii="Arial" w:hAnsi="Arial" w:cs="Arial"/>
          <w:color w:val="000000" w:themeColor="text1"/>
        </w:rPr>
        <w:t>valor</w:t>
      </w:r>
      <w:r w:rsidRPr="00A2346C">
        <w:rPr>
          <w:rFonts w:ascii="Arial" w:eastAsia="Arial,Calibri" w:hAnsi="Arial" w:cs="Arial"/>
          <w:color w:val="000000" w:themeColor="text1"/>
        </w:rPr>
        <w:t xml:space="preserve"> </w:t>
      </w:r>
      <w:r w:rsidRPr="00A2346C">
        <w:rPr>
          <w:rFonts w:ascii="Arial" w:hAnsi="Arial" w:cs="Arial"/>
          <w:color w:val="000000" w:themeColor="text1"/>
        </w:rPr>
        <w:t>total</w:t>
      </w:r>
      <w:r w:rsidRPr="00A2346C">
        <w:rPr>
          <w:rFonts w:ascii="Arial" w:eastAsia="Arial,Calibri" w:hAnsi="Arial" w:cs="Arial"/>
          <w:color w:val="000000" w:themeColor="text1"/>
        </w:rPr>
        <w:t xml:space="preserve"> </w:t>
      </w:r>
      <w:r w:rsidRPr="00A2346C">
        <w:rPr>
          <w:rFonts w:ascii="Arial" w:hAnsi="Arial" w:cs="Arial"/>
          <w:color w:val="000000" w:themeColor="text1"/>
        </w:rPr>
        <w:t>indicado</w:t>
      </w:r>
      <w:r w:rsidRPr="00A2346C">
        <w:rPr>
          <w:rFonts w:ascii="Arial" w:eastAsia="Arial,Calibri" w:hAnsi="Arial" w:cs="Arial"/>
          <w:color w:val="000000" w:themeColor="text1"/>
        </w:rPr>
        <w:t xml:space="preserve"> </w:t>
      </w:r>
      <w:r w:rsidRPr="00A2346C">
        <w:rPr>
          <w:rFonts w:ascii="Arial" w:hAnsi="Arial" w:cs="Arial"/>
          <w:color w:val="000000" w:themeColor="text1"/>
        </w:rPr>
        <w:t>en la</w:t>
      </w:r>
      <w:r w:rsidRPr="00A2346C">
        <w:rPr>
          <w:rFonts w:ascii="Arial" w:eastAsia="Arial,Calibri" w:hAnsi="Arial" w:cs="Arial"/>
          <w:color w:val="000000" w:themeColor="text1"/>
        </w:rPr>
        <w:t xml:space="preserve"> </w:t>
      </w:r>
      <w:r w:rsidRPr="00A2346C">
        <w:rPr>
          <w:rFonts w:ascii="Arial" w:hAnsi="Arial" w:cs="Arial"/>
          <w:color w:val="000000" w:themeColor="text1"/>
        </w:rPr>
        <w:t>propuesta</w:t>
      </w:r>
      <w:r w:rsidRPr="00A2346C">
        <w:rPr>
          <w:rFonts w:ascii="Arial" w:eastAsia="Arial,Calibri" w:hAnsi="Arial" w:cs="Arial"/>
          <w:color w:val="000000" w:themeColor="text1"/>
        </w:rPr>
        <w:t xml:space="preserve"> </w:t>
      </w:r>
      <w:r w:rsidRPr="00A2346C">
        <w:rPr>
          <w:rFonts w:ascii="Arial" w:hAnsi="Arial" w:cs="Arial"/>
          <w:color w:val="000000" w:themeColor="text1"/>
        </w:rPr>
        <w:t xml:space="preserve">económica o el obtenido de la corrección aritmética. La propuesta económica debe entregarse firmada. </w:t>
      </w:r>
      <w:bookmarkStart w:id="491" w:name="_Hlk511665019"/>
      <w:r w:rsidRPr="00A2346C">
        <w:rPr>
          <w:rFonts w:ascii="Arial" w:hAnsi="Arial" w:cs="Arial"/>
          <w:color w:val="000000" w:themeColor="text1"/>
        </w:rPr>
        <w:t xml:space="preserve"> </w:t>
      </w:r>
    </w:p>
    <w:p w14:paraId="61886CEE" w14:textId="77777777" w:rsidR="00FF4AF3" w:rsidRPr="00A2346C" w:rsidRDefault="00FF4AF3" w:rsidP="00A2346C">
      <w:pPr>
        <w:jc w:val="both"/>
        <w:rPr>
          <w:rFonts w:ascii="Arial" w:eastAsia="Arial,Calibri" w:hAnsi="Arial" w:cs="Arial"/>
          <w:color w:val="000000" w:themeColor="text1"/>
        </w:rPr>
      </w:pPr>
    </w:p>
    <w:p w14:paraId="6B812452"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El</w:t>
      </w:r>
      <w:r w:rsidRPr="00A2346C">
        <w:rPr>
          <w:rFonts w:ascii="Arial" w:eastAsia="Arial,Calibri" w:hAnsi="Arial" w:cs="Arial"/>
          <w:color w:val="000000" w:themeColor="text1"/>
        </w:rPr>
        <w:t xml:space="preserve"> </w:t>
      </w:r>
      <w:r w:rsidRPr="00A2346C">
        <w:rPr>
          <w:rFonts w:ascii="Arial" w:hAnsi="Arial" w:cs="Arial"/>
          <w:color w:val="000000" w:themeColor="text1"/>
        </w:rPr>
        <w:t>valor</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propuesta</w:t>
      </w:r>
      <w:r w:rsidRPr="00A2346C">
        <w:rPr>
          <w:rFonts w:ascii="Arial" w:eastAsia="Arial,Calibri" w:hAnsi="Arial" w:cs="Arial"/>
          <w:color w:val="000000" w:themeColor="text1"/>
        </w:rPr>
        <w:t xml:space="preserve"> </w:t>
      </w:r>
      <w:r w:rsidRPr="00A2346C">
        <w:rPr>
          <w:rFonts w:ascii="Arial" w:hAnsi="Arial" w:cs="Arial"/>
          <w:color w:val="000000" w:themeColor="text1"/>
        </w:rPr>
        <w:t>económica</w:t>
      </w:r>
      <w:r w:rsidRPr="00A2346C">
        <w:rPr>
          <w:rFonts w:ascii="Arial" w:eastAsia="Arial,Calibri" w:hAnsi="Arial" w:cs="Arial"/>
          <w:color w:val="000000" w:themeColor="text1"/>
        </w:rPr>
        <w:t xml:space="preserve"> </w:t>
      </w:r>
      <w:r w:rsidRPr="00A2346C">
        <w:rPr>
          <w:rFonts w:ascii="Arial" w:hAnsi="Arial" w:cs="Arial"/>
          <w:color w:val="000000" w:themeColor="text1"/>
        </w:rPr>
        <w:t>debe presentarse en pesos colombianos y contemplar todos los</w:t>
      </w:r>
      <w:r w:rsidRPr="00A2346C">
        <w:rPr>
          <w:rFonts w:ascii="Arial" w:eastAsia="Arial,Calibri" w:hAnsi="Arial" w:cs="Arial"/>
          <w:color w:val="000000" w:themeColor="text1"/>
        </w:rPr>
        <w:t xml:space="preserve"> </w:t>
      </w:r>
      <w:r w:rsidRPr="00A2346C">
        <w:rPr>
          <w:rFonts w:ascii="Arial" w:hAnsi="Arial" w:cs="Arial"/>
          <w:color w:val="000000" w:themeColor="text1"/>
        </w:rPr>
        <w:t>costos</w:t>
      </w:r>
      <w:r w:rsidRPr="00A2346C">
        <w:rPr>
          <w:rFonts w:ascii="Arial" w:eastAsia="Arial,Calibri" w:hAnsi="Arial" w:cs="Arial"/>
          <w:color w:val="000000" w:themeColor="text1"/>
        </w:rPr>
        <w:t xml:space="preserve"> </w:t>
      </w:r>
      <w:r w:rsidRPr="00A2346C">
        <w:rPr>
          <w:rFonts w:ascii="Arial" w:hAnsi="Arial" w:cs="Arial"/>
          <w:color w:val="000000" w:themeColor="text1"/>
        </w:rPr>
        <w:t>directos</w:t>
      </w:r>
      <w:r w:rsidRPr="00A2346C">
        <w:rPr>
          <w:rFonts w:ascii="Arial" w:eastAsia="Arial,Calibri" w:hAnsi="Arial" w:cs="Arial"/>
          <w:color w:val="000000" w:themeColor="text1"/>
        </w:rPr>
        <w:t xml:space="preserve"> </w:t>
      </w:r>
      <w:r w:rsidRPr="00A2346C">
        <w:rPr>
          <w:rFonts w:ascii="Arial" w:hAnsi="Arial" w:cs="Arial"/>
          <w:color w:val="000000" w:themeColor="text1"/>
        </w:rPr>
        <w:t>e</w:t>
      </w:r>
      <w:r w:rsidRPr="00A2346C">
        <w:rPr>
          <w:rFonts w:ascii="Arial" w:eastAsia="Arial,Calibri" w:hAnsi="Arial" w:cs="Arial"/>
          <w:color w:val="000000" w:themeColor="text1"/>
        </w:rPr>
        <w:t xml:space="preserve"> </w:t>
      </w:r>
      <w:r w:rsidRPr="00A2346C">
        <w:rPr>
          <w:rFonts w:ascii="Arial" w:hAnsi="Arial" w:cs="Arial"/>
          <w:color w:val="000000" w:themeColor="text1"/>
        </w:rPr>
        <w:t>indirectos</w:t>
      </w:r>
      <w:r w:rsidRPr="00A2346C">
        <w:rPr>
          <w:rFonts w:ascii="Arial" w:eastAsia="Arial,Calibri" w:hAnsi="Arial" w:cs="Arial"/>
          <w:color w:val="000000" w:themeColor="text1"/>
        </w:rPr>
        <w:t xml:space="preserve"> </w:t>
      </w:r>
      <w:r w:rsidRPr="00A2346C">
        <w:rPr>
          <w:rFonts w:ascii="Arial" w:hAnsi="Arial" w:cs="Arial"/>
          <w:color w:val="000000" w:themeColor="text1"/>
        </w:rPr>
        <w:t>para</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completa</w:t>
      </w:r>
      <w:r w:rsidRPr="00A2346C">
        <w:rPr>
          <w:rFonts w:ascii="Arial" w:eastAsia="Arial,Calibri" w:hAnsi="Arial" w:cs="Arial"/>
          <w:color w:val="000000" w:themeColor="text1"/>
        </w:rPr>
        <w:t xml:space="preserve"> </w:t>
      </w:r>
      <w:r w:rsidRPr="00A2346C">
        <w:rPr>
          <w:rFonts w:ascii="Arial" w:hAnsi="Arial" w:cs="Arial"/>
          <w:color w:val="000000" w:themeColor="text1"/>
        </w:rPr>
        <w:t>y</w:t>
      </w:r>
      <w:r w:rsidRPr="00A2346C">
        <w:rPr>
          <w:rFonts w:ascii="Arial" w:eastAsia="Arial,Calibri" w:hAnsi="Arial" w:cs="Arial"/>
          <w:color w:val="000000" w:themeColor="text1"/>
        </w:rPr>
        <w:t xml:space="preserve"> </w:t>
      </w:r>
      <w:r w:rsidRPr="00A2346C">
        <w:rPr>
          <w:rFonts w:ascii="Arial" w:hAnsi="Arial" w:cs="Arial"/>
          <w:color w:val="000000" w:themeColor="text1"/>
        </w:rPr>
        <w:t>adecuada</w:t>
      </w:r>
      <w:r w:rsidRPr="00A2346C">
        <w:rPr>
          <w:rFonts w:ascii="Arial" w:eastAsia="Arial,Calibri" w:hAnsi="Arial" w:cs="Arial"/>
          <w:color w:val="000000" w:themeColor="text1"/>
        </w:rPr>
        <w:t xml:space="preserve"> </w:t>
      </w:r>
      <w:r w:rsidRPr="00A2346C">
        <w:rPr>
          <w:rFonts w:ascii="Arial" w:hAnsi="Arial" w:cs="Arial"/>
          <w:color w:val="000000" w:themeColor="text1"/>
        </w:rPr>
        <w:t>ejecución</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obra</w:t>
      </w:r>
      <w:r w:rsidRPr="00A2346C">
        <w:rPr>
          <w:rFonts w:ascii="Arial" w:eastAsia="Arial,Calibri" w:hAnsi="Arial" w:cs="Arial"/>
          <w:color w:val="000000" w:themeColor="text1"/>
        </w:rPr>
        <w:t xml:space="preserve"> </w:t>
      </w:r>
      <w:r w:rsidRPr="00A2346C">
        <w:rPr>
          <w:rFonts w:ascii="Arial" w:hAnsi="Arial" w:cs="Arial"/>
          <w:color w:val="000000" w:themeColor="text1"/>
        </w:rPr>
        <w:t>del</w:t>
      </w:r>
      <w:r w:rsidRPr="00A2346C">
        <w:rPr>
          <w:rFonts w:ascii="Arial" w:eastAsia="Arial,Calibri" w:hAnsi="Arial" w:cs="Arial"/>
          <w:color w:val="000000" w:themeColor="text1"/>
        </w:rPr>
        <w:t xml:space="preserve"> </w:t>
      </w:r>
      <w:r w:rsidRPr="00A2346C">
        <w:rPr>
          <w:rFonts w:ascii="Arial" w:hAnsi="Arial" w:cs="Arial"/>
          <w:color w:val="000000" w:themeColor="text1"/>
        </w:rPr>
        <w:t>presente</w:t>
      </w:r>
      <w:r w:rsidRPr="00A2346C">
        <w:rPr>
          <w:rFonts w:ascii="Arial" w:eastAsia="Arial,Calibri" w:hAnsi="Arial" w:cs="Arial"/>
          <w:color w:val="000000" w:themeColor="text1"/>
        </w:rPr>
        <w:t xml:space="preserve"> </w:t>
      </w:r>
      <w:r w:rsidRPr="00A2346C">
        <w:rPr>
          <w:rFonts w:ascii="Arial" w:hAnsi="Arial" w:cs="Arial"/>
          <w:color w:val="000000" w:themeColor="text1"/>
        </w:rPr>
        <w:t>proceso</w:t>
      </w:r>
      <w:r w:rsidRPr="00A2346C">
        <w:rPr>
          <w:rFonts w:ascii="Arial" w:eastAsia="Arial,Calibri" w:hAnsi="Arial" w:cs="Arial"/>
          <w:color w:val="000000" w:themeColor="text1"/>
        </w:rPr>
        <w:t xml:space="preserve">, </w:t>
      </w: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riesgos</w:t>
      </w:r>
      <w:r w:rsidRPr="00A2346C">
        <w:rPr>
          <w:rFonts w:ascii="Arial" w:eastAsia="Arial,Calibri" w:hAnsi="Arial" w:cs="Arial"/>
          <w:color w:val="000000" w:themeColor="text1"/>
        </w:rPr>
        <w:t xml:space="preserve"> </w:t>
      </w:r>
      <w:r w:rsidRPr="00A2346C">
        <w:rPr>
          <w:rFonts w:ascii="Arial" w:hAnsi="Arial" w:cs="Arial"/>
          <w:color w:val="000000" w:themeColor="text1"/>
        </w:rPr>
        <w:t>y la</w:t>
      </w:r>
      <w:r w:rsidRPr="00A2346C">
        <w:rPr>
          <w:rFonts w:ascii="Arial" w:eastAsia="Arial,Calibri" w:hAnsi="Arial" w:cs="Arial"/>
          <w:color w:val="000000" w:themeColor="text1"/>
        </w:rPr>
        <w:t xml:space="preserve"> </w:t>
      </w:r>
      <w:r w:rsidRPr="00A2346C">
        <w:rPr>
          <w:rFonts w:ascii="Arial" w:hAnsi="Arial" w:cs="Arial"/>
          <w:color w:val="000000" w:themeColor="text1"/>
        </w:rPr>
        <w:t>administración</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estos.</w:t>
      </w:r>
    </w:p>
    <w:p w14:paraId="639079A9" w14:textId="77777777" w:rsidR="00FF4AF3" w:rsidRPr="00A2346C" w:rsidRDefault="00FF4AF3" w:rsidP="00A2346C">
      <w:pPr>
        <w:jc w:val="both"/>
        <w:rPr>
          <w:rFonts w:ascii="Arial" w:eastAsia="Arial,Calibri" w:hAnsi="Arial" w:cs="Arial"/>
          <w:color w:val="000000" w:themeColor="text1"/>
        </w:rPr>
      </w:pPr>
    </w:p>
    <w:bookmarkEnd w:id="491"/>
    <w:p w14:paraId="545B5A2B" w14:textId="77777777" w:rsidR="00673C94" w:rsidRDefault="00673C94" w:rsidP="00A2346C">
      <w:pPr>
        <w:jc w:val="both"/>
        <w:rPr>
          <w:rFonts w:ascii="Arial" w:hAnsi="Arial" w:cs="Arial"/>
          <w:color w:val="000000" w:themeColor="text1"/>
          <w:lang w:eastAsia="es-CO"/>
        </w:rPr>
      </w:pPr>
      <w:r w:rsidRPr="00A2346C">
        <w:rPr>
          <w:rFonts w:ascii="Arial" w:hAnsi="Arial" w:cs="Arial"/>
          <w:color w:val="000000" w:themeColor="text1"/>
          <w:lang w:eastAsia="es-CO"/>
        </w:rPr>
        <w:t>Al</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formular</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oferta,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el</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Proponente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acepta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que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estarán</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su</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cargo</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todos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impuestos,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tasas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y</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contribuciones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establecidos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por</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las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diferentes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autoridades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nacionales,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lastRenderedPageBreak/>
        <w:t>departamentales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o</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municipales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y</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dentro</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de</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estos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mismos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niveles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territoriales,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impuestos,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tasas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y</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contribuciones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establecidos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por</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las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diferentes</w:t>
      </w:r>
      <w:r w:rsidRPr="00A2346C">
        <w:rPr>
          <w:rFonts w:ascii="Arial" w:eastAsia="Arial" w:hAnsi="Arial" w:cs="Arial"/>
          <w:color w:val="000000" w:themeColor="text1"/>
          <w:lang w:eastAsia="es-CO"/>
        </w:rPr>
        <w:t xml:space="preserve"> </w:t>
      </w:r>
      <w:r w:rsidRPr="00A2346C">
        <w:rPr>
          <w:rFonts w:ascii="Arial" w:hAnsi="Arial" w:cs="Arial"/>
          <w:color w:val="000000" w:themeColor="text1"/>
          <w:lang w:eastAsia="es-CO"/>
        </w:rPr>
        <w:t>autoridades.</w:t>
      </w:r>
    </w:p>
    <w:p w14:paraId="20966FA3" w14:textId="77777777" w:rsidR="00FF4AF3" w:rsidRPr="00A2346C" w:rsidRDefault="00FF4AF3" w:rsidP="00A2346C">
      <w:pPr>
        <w:jc w:val="both"/>
        <w:rPr>
          <w:rFonts w:ascii="Arial" w:eastAsia="Arial,Calibri" w:hAnsi="Arial" w:cs="Arial"/>
          <w:color w:val="000000" w:themeColor="text1"/>
        </w:rPr>
      </w:pPr>
    </w:p>
    <w:p w14:paraId="4F9F118A" w14:textId="77777777" w:rsidR="00673C94"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estimativos</w:t>
      </w:r>
      <w:r w:rsidRPr="00A2346C">
        <w:rPr>
          <w:rFonts w:ascii="Arial" w:eastAsia="Arial,Calibri" w:hAnsi="Arial" w:cs="Arial"/>
          <w:color w:val="000000" w:themeColor="text1"/>
        </w:rPr>
        <w:t xml:space="preserve"> </w:t>
      </w:r>
      <w:r w:rsidRPr="00A2346C">
        <w:rPr>
          <w:rFonts w:ascii="Arial" w:hAnsi="Arial" w:cs="Arial"/>
          <w:color w:val="000000" w:themeColor="text1"/>
        </w:rPr>
        <w:t>técnicos</w:t>
      </w:r>
      <w:r w:rsidRPr="00A2346C">
        <w:rPr>
          <w:rFonts w:ascii="Arial" w:eastAsia="Arial,Calibri" w:hAnsi="Arial" w:cs="Arial"/>
          <w:color w:val="000000" w:themeColor="text1"/>
        </w:rPr>
        <w:t xml:space="preserve"> </w:t>
      </w:r>
      <w:r w:rsidRPr="00A2346C">
        <w:rPr>
          <w:rFonts w:ascii="Arial" w:hAnsi="Arial" w:cs="Arial"/>
          <w:color w:val="000000" w:themeColor="text1"/>
        </w:rPr>
        <w:t>que</w:t>
      </w:r>
      <w:r w:rsidRPr="00A2346C">
        <w:rPr>
          <w:rFonts w:ascii="Arial" w:eastAsia="Arial,Calibri" w:hAnsi="Arial" w:cs="Arial"/>
          <w:color w:val="000000" w:themeColor="text1"/>
        </w:rPr>
        <w:t xml:space="preserve"> </w:t>
      </w:r>
      <w:r w:rsidRPr="00A2346C">
        <w:rPr>
          <w:rFonts w:ascii="Arial" w:hAnsi="Arial" w:cs="Arial"/>
          <w:color w:val="000000" w:themeColor="text1"/>
        </w:rPr>
        <w:t>hagan</w:t>
      </w:r>
      <w:r w:rsidRPr="00A2346C">
        <w:rPr>
          <w:rFonts w:ascii="Arial" w:eastAsia="Arial,Calibri" w:hAnsi="Arial" w:cs="Arial"/>
          <w:color w:val="000000" w:themeColor="text1"/>
        </w:rPr>
        <w:t xml:space="preserve"> </w:t>
      </w: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Proponentes</w:t>
      </w:r>
      <w:r w:rsidRPr="00A2346C">
        <w:rPr>
          <w:rFonts w:ascii="Arial" w:eastAsia="Arial,Calibri" w:hAnsi="Arial" w:cs="Arial"/>
          <w:color w:val="000000" w:themeColor="text1"/>
        </w:rPr>
        <w:t xml:space="preserve"> </w:t>
      </w:r>
      <w:r w:rsidRPr="00A2346C">
        <w:rPr>
          <w:rFonts w:ascii="Arial" w:hAnsi="Arial" w:cs="Arial"/>
          <w:color w:val="000000" w:themeColor="text1"/>
        </w:rPr>
        <w:t>para</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presentación</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sus</w:t>
      </w:r>
      <w:r w:rsidRPr="00A2346C">
        <w:rPr>
          <w:rFonts w:ascii="Arial" w:eastAsia="Arial,Calibri" w:hAnsi="Arial" w:cs="Arial"/>
          <w:color w:val="000000" w:themeColor="text1"/>
        </w:rPr>
        <w:t xml:space="preserve"> </w:t>
      </w:r>
      <w:r w:rsidRPr="00A2346C">
        <w:rPr>
          <w:rFonts w:ascii="Arial" w:hAnsi="Arial" w:cs="Arial"/>
          <w:color w:val="000000" w:themeColor="text1"/>
        </w:rPr>
        <w:t>ofertas</w:t>
      </w:r>
      <w:r w:rsidRPr="00A2346C">
        <w:rPr>
          <w:rFonts w:ascii="Arial" w:eastAsia="Arial,Calibri" w:hAnsi="Arial" w:cs="Arial"/>
          <w:color w:val="000000" w:themeColor="text1"/>
        </w:rPr>
        <w:t xml:space="preserve"> </w:t>
      </w:r>
      <w:r w:rsidRPr="00A2346C">
        <w:rPr>
          <w:rFonts w:ascii="Arial" w:hAnsi="Arial" w:cs="Arial"/>
          <w:color w:val="000000" w:themeColor="text1"/>
        </w:rPr>
        <w:t>deben</w:t>
      </w:r>
      <w:r w:rsidRPr="00A2346C">
        <w:rPr>
          <w:rFonts w:ascii="Arial" w:eastAsia="Arial,Calibri" w:hAnsi="Arial" w:cs="Arial"/>
          <w:color w:val="000000" w:themeColor="text1"/>
        </w:rPr>
        <w:t xml:space="preserve"> </w:t>
      </w:r>
      <w:r w:rsidRPr="00A2346C">
        <w:rPr>
          <w:rFonts w:ascii="Arial" w:hAnsi="Arial" w:cs="Arial"/>
          <w:color w:val="000000" w:themeColor="text1"/>
        </w:rPr>
        <w:t>tener</w:t>
      </w:r>
      <w:r w:rsidRPr="00A2346C">
        <w:rPr>
          <w:rFonts w:ascii="Arial" w:eastAsia="Arial,Calibri" w:hAnsi="Arial" w:cs="Arial"/>
          <w:color w:val="000000" w:themeColor="text1"/>
        </w:rPr>
        <w:t xml:space="preserve"> </w:t>
      </w:r>
      <w:r w:rsidRPr="00A2346C">
        <w:rPr>
          <w:rFonts w:ascii="Arial" w:hAnsi="Arial" w:cs="Arial"/>
          <w:color w:val="000000" w:themeColor="text1"/>
        </w:rPr>
        <w:t>en</w:t>
      </w:r>
      <w:r w:rsidRPr="00A2346C">
        <w:rPr>
          <w:rFonts w:ascii="Arial" w:eastAsia="Arial,Calibri" w:hAnsi="Arial" w:cs="Arial"/>
          <w:color w:val="000000" w:themeColor="text1"/>
        </w:rPr>
        <w:t xml:space="preserve"> </w:t>
      </w:r>
      <w:r w:rsidRPr="00A2346C">
        <w:rPr>
          <w:rFonts w:ascii="Arial" w:hAnsi="Arial" w:cs="Arial"/>
          <w:color w:val="000000" w:themeColor="text1"/>
        </w:rPr>
        <w:t>cuenta</w:t>
      </w:r>
      <w:r w:rsidRPr="00A2346C">
        <w:rPr>
          <w:rFonts w:ascii="Arial" w:eastAsia="Arial,Calibri" w:hAnsi="Arial" w:cs="Arial"/>
          <w:color w:val="000000" w:themeColor="text1"/>
        </w:rPr>
        <w:t xml:space="preserve"> </w:t>
      </w:r>
      <w:r w:rsidRPr="00A2346C">
        <w:rPr>
          <w:rFonts w:ascii="Arial" w:hAnsi="Arial" w:cs="Arial"/>
          <w:color w:val="000000" w:themeColor="text1"/>
        </w:rPr>
        <w:t>que</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ejecución</w:t>
      </w:r>
      <w:r w:rsidRPr="00A2346C">
        <w:rPr>
          <w:rFonts w:ascii="Arial" w:eastAsia="Arial,Calibri" w:hAnsi="Arial" w:cs="Arial"/>
          <w:color w:val="000000" w:themeColor="text1"/>
        </w:rPr>
        <w:t xml:space="preserve"> </w:t>
      </w:r>
      <w:r w:rsidRPr="00A2346C">
        <w:rPr>
          <w:rFonts w:ascii="Arial" w:hAnsi="Arial" w:cs="Arial"/>
          <w:color w:val="000000" w:themeColor="text1"/>
        </w:rPr>
        <w:t>del</w:t>
      </w:r>
      <w:r w:rsidRPr="00A2346C">
        <w:rPr>
          <w:rFonts w:ascii="Arial" w:eastAsia="Arial,Calibri" w:hAnsi="Arial" w:cs="Arial"/>
          <w:color w:val="000000" w:themeColor="text1"/>
        </w:rPr>
        <w:t xml:space="preserve"> </w:t>
      </w:r>
      <w:r w:rsidRPr="00A2346C">
        <w:rPr>
          <w:rFonts w:ascii="Arial" w:hAnsi="Arial" w:cs="Arial"/>
          <w:color w:val="000000" w:themeColor="text1"/>
        </w:rPr>
        <w:t>Contrato</w:t>
      </w:r>
      <w:r w:rsidRPr="00A2346C">
        <w:rPr>
          <w:rFonts w:ascii="Arial" w:eastAsia="Arial,Calibri" w:hAnsi="Arial" w:cs="Arial"/>
          <w:color w:val="000000" w:themeColor="text1"/>
        </w:rPr>
        <w:t xml:space="preserve"> </w:t>
      </w:r>
      <w:r w:rsidRPr="00A2346C">
        <w:rPr>
          <w:rFonts w:ascii="Arial" w:hAnsi="Arial" w:cs="Arial"/>
          <w:color w:val="000000" w:themeColor="text1"/>
        </w:rPr>
        <w:t>se</w:t>
      </w:r>
      <w:r w:rsidRPr="00A2346C">
        <w:rPr>
          <w:rFonts w:ascii="Arial" w:eastAsia="Arial,Calibri" w:hAnsi="Arial" w:cs="Arial"/>
          <w:color w:val="000000" w:themeColor="text1"/>
        </w:rPr>
        <w:t xml:space="preserve"> </w:t>
      </w:r>
      <w:r w:rsidRPr="00A2346C">
        <w:rPr>
          <w:rFonts w:ascii="Arial" w:hAnsi="Arial" w:cs="Arial"/>
          <w:color w:val="000000" w:themeColor="text1"/>
        </w:rPr>
        <w:t>regirá</w:t>
      </w:r>
      <w:r w:rsidRPr="00A2346C">
        <w:rPr>
          <w:rFonts w:ascii="Arial" w:eastAsia="Arial,Calibri" w:hAnsi="Arial" w:cs="Arial"/>
          <w:color w:val="000000" w:themeColor="text1"/>
        </w:rPr>
        <w:t xml:space="preserve"> </w:t>
      </w:r>
      <w:r w:rsidRPr="00A2346C">
        <w:rPr>
          <w:rFonts w:ascii="Arial" w:hAnsi="Arial" w:cs="Arial"/>
          <w:color w:val="000000" w:themeColor="text1"/>
        </w:rPr>
        <w:t>íntegramente</w:t>
      </w:r>
      <w:r w:rsidRPr="00A2346C">
        <w:rPr>
          <w:rFonts w:ascii="Arial" w:eastAsia="Arial,Calibri" w:hAnsi="Arial" w:cs="Arial"/>
          <w:color w:val="000000" w:themeColor="text1"/>
        </w:rPr>
        <w:t xml:space="preserve"> </w:t>
      </w:r>
      <w:r w:rsidRPr="00A2346C">
        <w:rPr>
          <w:rFonts w:ascii="Arial" w:hAnsi="Arial" w:cs="Arial"/>
          <w:color w:val="000000" w:themeColor="text1"/>
        </w:rPr>
        <w:t>por</w:t>
      </w:r>
      <w:r w:rsidRPr="00A2346C">
        <w:rPr>
          <w:rFonts w:ascii="Arial" w:eastAsia="Arial,Calibri" w:hAnsi="Arial" w:cs="Arial"/>
          <w:color w:val="000000" w:themeColor="text1"/>
        </w:rPr>
        <w:t xml:space="preserve"> </w:t>
      </w:r>
      <w:r w:rsidRPr="00A2346C">
        <w:rPr>
          <w:rFonts w:ascii="Arial" w:hAnsi="Arial" w:cs="Arial"/>
          <w:color w:val="000000" w:themeColor="text1"/>
        </w:rPr>
        <w:t>lo</w:t>
      </w:r>
      <w:r w:rsidRPr="00A2346C">
        <w:rPr>
          <w:rFonts w:ascii="Arial" w:eastAsia="Arial,Calibri" w:hAnsi="Arial" w:cs="Arial"/>
          <w:color w:val="000000" w:themeColor="text1"/>
        </w:rPr>
        <w:t xml:space="preserve"> </w:t>
      </w:r>
      <w:r w:rsidRPr="00A2346C">
        <w:rPr>
          <w:rFonts w:ascii="Arial" w:hAnsi="Arial" w:cs="Arial"/>
          <w:color w:val="000000" w:themeColor="text1"/>
        </w:rPr>
        <w:t>previsto</w:t>
      </w:r>
      <w:r w:rsidRPr="00A2346C">
        <w:rPr>
          <w:rFonts w:ascii="Arial" w:eastAsia="Arial,Calibri" w:hAnsi="Arial" w:cs="Arial"/>
          <w:color w:val="000000" w:themeColor="text1"/>
        </w:rPr>
        <w:t xml:space="preserve"> </w:t>
      </w:r>
      <w:r w:rsidRPr="00A2346C">
        <w:rPr>
          <w:rFonts w:ascii="Arial" w:hAnsi="Arial" w:cs="Arial"/>
          <w:color w:val="000000" w:themeColor="text1"/>
        </w:rPr>
        <w:t>en</w:t>
      </w:r>
      <w:r w:rsidRPr="00A2346C">
        <w:rPr>
          <w:rFonts w:ascii="Arial" w:eastAsia="Arial,Calibri" w:hAnsi="Arial" w:cs="Arial"/>
          <w:color w:val="000000" w:themeColor="text1"/>
        </w:rPr>
        <w:t xml:space="preserve"> </w:t>
      </w: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documentos del proceso</w:t>
      </w:r>
      <w:r w:rsidRPr="00A2346C">
        <w:rPr>
          <w:rFonts w:ascii="Arial" w:eastAsia="Arial,Calibri" w:hAnsi="Arial" w:cs="Arial"/>
          <w:color w:val="000000" w:themeColor="text1"/>
        </w:rPr>
        <w:t xml:space="preserve"> </w:t>
      </w:r>
      <w:r w:rsidRPr="00A2346C">
        <w:rPr>
          <w:rFonts w:ascii="Arial" w:hAnsi="Arial" w:cs="Arial"/>
          <w:color w:val="000000" w:themeColor="text1"/>
        </w:rPr>
        <w:t>y</w:t>
      </w:r>
      <w:r w:rsidRPr="00A2346C">
        <w:rPr>
          <w:rFonts w:ascii="Arial" w:eastAsia="Arial,Calibri" w:hAnsi="Arial" w:cs="Arial"/>
          <w:color w:val="000000" w:themeColor="text1"/>
        </w:rPr>
        <w:t xml:space="preserve"> </w:t>
      </w:r>
      <w:r w:rsidRPr="00A2346C">
        <w:rPr>
          <w:rFonts w:ascii="Arial" w:hAnsi="Arial" w:cs="Arial"/>
          <w:color w:val="000000" w:themeColor="text1"/>
        </w:rPr>
        <w:t>que</w:t>
      </w:r>
      <w:r w:rsidRPr="00A2346C">
        <w:rPr>
          <w:rFonts w:ascii="Arial" w:eastAsia="Arial,Calibri" w:hAnsi="Arial" w:cs="Arial"/>
          <w:color w:val="000000" w:themeColor="text1"/>
        </w:rPr>
        <w:t xml:space="preserve"> </w:t>
      </w:r>
      <w:r w:rsidRPr="00A2346C">
        <w:rPr>
          <w:rFonts w:ascii="Arial" w:hAnsi="Arial" w:cs="Arial"/>
          <w:color w:val="000000" w:themeColor="text1"/>
        </w:rPr>
        <w:t>en</w:t>
      </w:r>
      <w:r w:rsidRPr="00A2346C">
        <w:rPr>
          <w:rFonts w:ascii="Arial" w:eastAsia="Arial,Calibri" w:hAnsi="Arial" w:cs="Arial"/>
          <w:color w:val="000000" w:themeColor="text1"/>
        </w:rPr>
        <w:t xml:space="preserve"> </w:t>
      </w:r>
      <w:r w:rsidRPr="00A2346C">
        <w:rPr>
          <w:rFonts w:ascii="Arial" w:hAnsi="Arial" w:cs="Arial"/>
          <w:color w:val="000000" w:themeColor="text1"/>
        </w:rPr>
        <w:t>sus</w:t>
      </w:r>
      <w:r w:rsidRPr="00A2346C">
        <w:rPr>
          <w:rFonts w:ascii="Arial" w:eastAsia="Arial,Calibri" w:hAnsi="Arial" w:cs="Arial"/>
          <w:color w:val="000000" w:themeColor="text1"/>
        </w:rPr>
        <w:t xml:space="preserve"> </w:t>
      </w:r>
      <w:r w:rsidRPr="00A2346C">
        <w:rPr>
          <w:rFonts w:ascii="Arial" w:hAnsi="Arial" w:cs="Arial"/>
          <w:color w:val="000000" w:themeColor="text1"/>
        </w:rPr>
        <w:t>cálculos</w:t>
      </w:r>
      <w:r w:rsidRPr="00A2346C">
        <w:rPr>
          <w:rFonts w:ascii="Arial" w:eastAsia="Arial,Calibri" w:hAnsi="Arial" w:cs="Arial"/>
          <w:color w:val="000000" w:themeColor="text1"/>
        </w:rPr>
        <w:t xml:space="preserve"> </w:t>
      </w:r>
      <w:r w:rsidRPr="00A2346C">
        <w:rPr>
          <w:rFonts w:ascii="Arial" w:hAnsi="Arial" w:cs="Arial"/>
          <w:color w:val="000000" w:themeColor="text1"/>
        </w:rPr>
        <w:t>económicos</w:t>
      </w:r>
      <w:r w:rsidRPr="00A2346C">
        <w:rPr>
          <w:rFonts w:ascii="Arial" w:eastAsia="Arial,Calibri" w:hAnsi="Arial" w:cs="Arial"/>
          <w:color w:val="000000" w:themeColor="text1"/>
        </w:rPr>
        <w:t xml:space="preserve"> </w:t>
      </w:r>
      <w:r w:rsidRPr="00A2346C">
        <w:rPr>
          <w:rFonts w:ascii="Arial" w:hAnsi="Arial" w:cs="Arial"/>
          <w:color w:val="000000" w:themeColor="text1"/>
        </w:rPr>
        <w:t>deben</w:t>
      </w:r>
      <w:r w:rsidRPr="00A2346C">
        <w:rPr>
          <w:rFonts w:ascii="Arial" w:eastAsia="Arial,Calibri" w:hAnsi="Arial" w:cs="Arial"/>
          <w:color w:val="000000" w:themeColor="text1"/>
        </w:rPr>
        <w:t xml:space="preserve"> </w:t>
      </w:r>
      <w:r w:rsidRPr="00A2346C">
        <w:rPr>
          <w:rFonts w:ascii="Arial" w:hAnsi="Arial" w:cs="Arial"/>
          <w:color w:val="000000" w:themeColor="text1"/>
        </w:rPr>
        <w:t>incluir</w:t>
      </w:r>
      <w:r w:rsidRPr="00A2346C">
        <w:rPr>
          <w:rFonts w:ascii="Arial" w:eastAsia="Arial,Calibri" w:hAnsi="Arial" w:cs="Arial"/>
          <w:color w:val="000000" w:themeColor="text1"/>
        </w:rPr>
        <w:t xml:space="preserve"> </w:t>
      </w:r>
      <w:r w:rsidRPr="00A2346C">
        <w:rPr>
          <w:rFonts w:ascii="Arial" w:hAnsi="Arial" w:cs="Arial"/>
          <w:color w:val="000000" w:themeColor="text1"/>
        </w:rPr>
        <w:t>todos</w:t>
      </w:r>
      <w:r w:rsidRPr="00A2346C">
        <w:rPr>
          <w:rFonts w:ascii="Arial" w:eastAsia="Arial,Calibri" w:hAnsi="Arial" w:cs="Arial"/>
          <w:color w:val="000000" w:themeColor="text1"/>
        </w:rPr>
        <w:t xml:space="preserve"> </w:t>
      </w: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aspectos</w:t>
      </w:r>
      <w:r w:rsidRPr="00A2346C">
        <w:rPr>
          <w:rFonts w:ascii="Arial" w:eastAsia="Arial,Calibri" w:hAnsi="Arial" w:cs="Arial"/>
          <w:color w:val="000000" w:themeColor="text1"/>
        </w:rPr>
        <w:t xml:space="preserve"> </w:t>
      </w:r>
      <w:r w:rsidRPr="00A2346C">
        <w:rPr>
          <w:rFonts w:ascii="Arial" w:hAnsi="Arial" w:cs="Arial"/>
          <w:color w:val="000000" w:themeColor="text1"/>
        </w:rPr>
        <w:t>y</w:t>
      </w:r>
      <w:r w:rsidRPr="00A2346C">
        <w:rPr>
          <w:rFonts w:ascii="Arial" w:eastAsia="Arial,Calibri" w:hAnsi="Arial" w:cs="Arial"/>
          <w:color w:val="000000" w:themeColor="text1"/>
        </w:rPr>
        <w:t xml:space="preserve"> </w:t>
      </w:r>
      <w:r w:rsidRPr="00A2346C">
        <w:rPr>
          <w:rFonts w:ascii="Arial" w:hAnsi="Arial" w:cs="Arial"/>
          <w:color w:val="000000" w:themeColor="text1"/>
        </w:rPr>
        <w:t>requerimientos</w:t>
      </w:r>
      <w:r w:rsidRPr="00A2346C">
        <w:rPr>
          <w:rFonts w:ascii="Arial" w:eastAsia="Arial,Calibri" w:hAnsi="Arial" w:cs="Arial"/>
          <w:color w:val="000000" w:themeColor="text1"/>
        </w:rPr>
        <w:t xml:space="preserve"> </w:t>
      </w:r>
      <w:r w:rsidRPr="00A2346C">
        <w:rPr>
          <w:rFonts w:ascii="Arial" w:hAnsi="Arial" w:cs="Arial"/>
          <w:color w:val="000000" w:themeColor="text1"/>
        </w:rPr>
        <w:t>necesarios</w:t>
      </w:r>
      <w:r w:rsidRPr="00A2346C">
        <w:rPr>
          <w:rFonts w:ascii="Arial" w:eastAsia="Arial,Calibri" w:hAnsi="Arial" w:cs="Arial"/>
          <w:color w:val="000000" w:themeColor="text1"/>
        </w:rPr>
        <w:t xml:space="preserve"> </w:t>
      </w:r>
      <w:r w:rsidRPr="00A2346C">
        <w:rPr>
          <w:rFonts w:ascii="Arial" w:hAnsi="Arial" w:cs="Arial"/>
          <w:color w:val="000000" w:themeColor="text1"/>
        </w:rPr>
        <w:t>para</w:t>
      </w:r>
      <w:r w:rsidRPr="00A2346C">
        <w:rPr>
          <w:rFonts w:ascii="Arial" w:eastAsia="Arial,Calibri" w:hAnsi="Arial" w:cs="Arial"/>
          <w:color w:val="000000" w:themeColor="text1"/>
        </w:rPr>
        <w:t xml:space="preserve"> </w:t>
      </w:r>
      <w:r w:rsidRPr="00A2346C">
        <w:rPr>
          <w:rFonts w:ascii="Arial" w:hAnsi="Arial" w:cs="Arial"/>
          <w:color w:val="000000" w:themeColor="text1"/>
        </w:rPr>
        <w:t>cumplir</w:t>
      </w:r>
      <w:r w:rsidRPr="00A2346C">
        <w:rPr>
          <w:rFonts w:ascii="Arial" w:eastAsia="Arial,Calibri" w:hAnsi="Arial" w:cs="Arial"/>
          <w:color w:val="000000" w:themeColor="text1"/>
        </w:rPr>
        <w:t xml:space="preserve"> </w:t>
      </w:r>
      <w:r w:rsidRPr="00A2346C">
        <w:rPr>
          <w:rFonts w:ascii="Arial" w:hAnsi="Arial" w:cs="Arial"/>
          <w:color w:val="000000" w:themeColor="text1"/>
        </w:rPr>
        <w:t>con</w:t>
      </w:r>
      <w:r w:rsidRPr="00A2346C">
        <w:rPr>
          <w:rFonts w:ascii="Arial" w:eastAsia="Arial,Calibri" w:hAnsi="Arial" w:cs="Arial"/>
          <w:color w:val="000000" w:themeColor="text1"/>
        </w:rPr>
        <w:t xml:space="preserve"> </w:t>
      </w:r>
      <w:r w:rsidRPr="00A2346C">
        <w:rPr>
          <w:rFonts w:ascii="Arial" w:hAnsi="Arial" w:cs="Arial"/>
          <w:color w:val="000000" w:themeColor="text1"/>
        </w:rPr>
        <w:t>todas</w:t>
      </w:r>
      <w:r w:rsidRPr="00A2346C">
        <w:rPr>
          <w:rFonts w:ascii="Arial" w:eastAsia="Arial,Calibri" w:hAnsi="Arial" w:cs="Arial"/>
          <w:color w:val="000000" w:themeColor="text1"/>
        </w:rPr>
        <w:t xml:space="preserve"> </w:t>
      </w:r>
      <w:r w:rsidRPr="00A2346C">
        <w:rPr>
          <w:rFonts w:ascii="Arial" w:hAnsi="Arial" w:cs="Arial"/>
          <w:color w:val="000000" w:themeColor="text1"/>
        </w:rPr>
        <w:t>las</w:t>
      </w:r>
      <w:r w:rsidRPr="00A2346C">
        <w:rPr>
          <w:rFonts w:ascii="Arial" w:eastAsia="Arial,Calibri" w:hAnsi="Arial" w:cs="Arial"/>
          <w:color w:val="000000" w:themeColor="text1"/>
        </w:rPr>
        <w:t xml:space="preserve"> </w:t>
      </w:r>
      <w:r w:rsidRPr="00A2346C">
        <w:rPr>
          <w:rFonts w:ascii="Arial" w:hAnsi="Arial" w:cs="Arial"/>
          <w:color w:val="000000" w:themeColor="text1"/>
        </w:rPr>
        <w:t>obligaciones</w:t>
      </w:r>
      <w:r w:rsidRPr="00A2346C">
        <w:rPr>
          <w:rFonts w:ascii="Arial" w:eastAsia="Arial,Calibri" w:hAnsi="Arial" w:cs="Arial"/>
          <w:color w:val="000000" w:themeColor="text1"/>
        </w:rPr>
        <w:t xml:space="preserve"> </w:t>
      </w:r>
      <w:r w:rsidRPr="00A2346C">
        <w:rPr>
          <w:rFonts w:ascii="Arial" w:hAnsi="Arial" w:cs="Arial"/>
          <w:color w:val="000000" w:themeColor="text1"/>
        </w:rPr>
        <w:t>contractuales</w:t>
      </w:r>
      <w:r w:rsidRPr="00A2346C">
        <w:rPr>
          <w:rFonts w:ascii="Arial" w:eastAsia="Arial,Calibri" w:hAnsi="Arial" w:cs="Arial"/>
          <w:color w:val="000000" w:themeColor="text1"/>
        </w:rPr>
        <w:t xml:space="preserve"> y</w:t>
      </w:r>
      <w:r w:rsidRPr="00A2346C">
        <w:rPr>
          <w:rFonts w:ascii="Arial" w:hAnsi="Arial" w:cs="Arial"/>
          <w:color w:val="000000" w:themeColor="text1"/>
        </w:rPr>
        <w:t xml:space="preserve"> asumir</w:t>
      </w:r>
      <w:r w:rsidRPr="00A2346C">
        <w:rPr>
          <w:rFonts w:ascii="Arial" w:eastAsia="Arial,Calibri" w:hAnsi="Arial" w:cs="Arial"/>
          <w:color w:val="000000" w:themeColor="text1"/>
        </w:rPr>
        <w:t xml:space="preserve"> </w:t>
      </w: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riesgos</w:t>
      </w:r>
      <w:r w:rsidRPr="00A2346C">
        <w:rPr>
          <w:rFonts w:ascii="Arial" w:eastAsia="Arial,Calibri" w:hAnsi="Arial" w:cs="Arial"/>
          <w:color w:val="000000" w:themeColor="text1"/>
        </w:rPr>
        <w:t xml:space="preserve"> </w:t>
      </w:r>
      <w:r w:rsidRPr="00A2346C">
        <w:rPr>
          <w:rFonts w:ascii="Arial" w:hAnsi="Arial" w:cs="Arial"/>
          <w:color w:val="000000" w:themeColor="text1"/>
        </w:rPr>
        <w:t>previstos</w:t>
      </w:r>
      <w:r w:rsidRPr="00A2346C">
        <w:rPr>
          <w:rFonts w:ascii="Arial" w:eastAsia="Arial,Calibri" w:hAnsi="Arial" w:cs="Arial"/>
          <w:color w:val="000000" w:themeColor="text1"/>
        </w:rPr>
        <w:t xml:space="preserve"> </w:t>
      </w:r>
      <w:r w:rsidRPr="00A2346C">
        <w:rPr>
          <w:rFonts w:ascii="Arial" w:hAnsi="Arial" w:cs="Arial"/>
          <w:color w:val="000000" w:themeColor="text1"/>
        </w:rPr>
        <w:t>en</w:t>
      </w:r>
      <w:r w:rsidRPr="00A2346C">
        <w:rPr>
          <w:rFonts w:ascii="Arial" w:eastAsia="Arial,Calibri" w:hAnsi="Arial" w:cs="Arial"/>
          <w:color w:val="000000" w:themeColor="text1"/>
        </w:rPr>
        <w:t xml:space="preserve"> </w:t>
      </w:r>
      <w:r w:rsidRPr="00A2346C">
        <w:rPr>
          <w:rFonts w:ascii="Arial" w:hAnsi="Arial" w:cs="Arial"/>
          <w:color w:val="000000" w:themeColor="text1"/>
        </w:rPr>
        <w:t>dichos</w:t>
      </w:r>
      <w:r w:rsidRPr="00A2346C">
        <w:rPr>
          <w:rFonts w:ascii="Arial" w:eastAsia="Arial,Calibri" w:hAnsi="Arial" w:cs="Arial"/>
          <w:color w:val="000000" w:themeColor="text1"/>
        </w:rPr>
        <w:t xml:space="preserve"> </w:t>
      </w:r>
      <w:r w:rsidRPr="00A2346C">
        <w:rPr>
          <w:rFonts w:ascii="Arial" w:hAnsi="Arial" w:cs="Arial"/>
          <w:color w:val="000000" w:themeColor="text1"/>
        </w:rPr>
        <w:t>documentos.</w:t>
      </w:r>
    </w:p>
    <w:p w14:paraId="6C6EA141" w14:textId="77777777" w:rsidR="00FF4AF3" w:rsidRPr="00A2346C" w:rsidRDefault="00FF4AF3" w:rsidP="00A2346C">
      <w:pPr>
        <w:tabs>
          <w:tab w:val="left" w:pos="1860"/>
        </w:tabs>
        <w:jc w:val="both"/>
        <w:rPr>
          <w:rFonts w:ascii="Arial" w:hAnsi="Arial" w:cs="Arial"/>
          <w:color w:val="000000" w:themeColor="text1"/>
        </w:rPr>
      </w:pPr>
    </w:p>
    <w:p w14:paraId="2470C6E2" w14:textId="53BE5EC5" w:rsidR="00673C94"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A2346C">
        <w:rPr>
          <w:rFonts w:ascii="Arial" w:hAnsi="Arial" w:cs="Arial"/>
          <w:color w:val="000000" w:themeColor="text1"/>
        </w:rPr>
        <w:fldChar w:fldCharType="begin"/>
      </w:r>
      <w:r w:rsidRPr="00A2346C">
        <w:rPr>
          <w:rFonts w:ascii="Arial" w:hAnsi="Arial" w:cs="Arial"/>
          <w:color w:val="000000" w:themeColor="text1"/>
        </w:rPr>
        <w:instrText xml:space="preserve"> REF _Ref508648948 \h  \* MERGEFORMAT </w:instrText>
      </w:r>
      <w:r w:rsidRPr="00A2346C">
        <w:rPr>
          <w:rFonts w:ascii="Arial" w:hAnsi="Arial" w:cs="Arial"/>
          <w:color w:val="000000" w:themeColor="text1"/>
        </w:rPr>
      </w:r>
      <w:r w:rsidRPr="00A2346C">
        <w:rPr>
          <w:rFonts w:ascii="Arial" w:hAnsi="Arial" w:cs="Arial"/>
          <w:color w:val="000000" w:themeColor="text1"/>
        </w:rPr>
        <w:fldChar w:fldCharType="separate"/>
      </w:r>
      <w:r w:rsidRPr="00A2346C">
        <w:rPr>
          <w:rFonts w:ascii="Arial" w:eastAsia="Arial" w:hAnsi="Arial" w:cs="Arial"/>
          <w:color w:val="000000" w:themeColor="text1"/>
        </w:rPr>
        <w:t>Anexo 2 – Cronograma</w:t>
      </w:r>
      <w:r w:rsidRPr="00A2346C">
        <w:rPr>
          <w:rFonts w:ascii="Arial" w:hAnsi="Arial" w:cs="Arial"/>
          <w:color w:val="000000" w:themeColor="text1"/>
        </w:rPr>
        <w:fldChar w:fldCharType="end"/>
      </w:r>
      <w:r w:rsidRPr="00A2346C">
        <w:rPr>
          <w:rFonts w:ascii="Arial" w:hAnsi="Arial" w:cs="Arial"/>
          <w:color w:val="000000" w:themeColor="text1"/>
        </w:rPr>
        <w:t xml:space="preserve"> para la presentación de observaciones al proyecto de Pliego de Condiciones para que la Entidad los pueda estudiar.</w:t>
      </w:r>
    </w:p>
    <w:p w14:paraId="3D81A05A" w14:textId="77777777" w:rsidR="00FF4AF3" w:rsidRPr="00A2346C" w:rsidRDefault="00FF4AF3" w:rsidP="00A2346C">
      <w:pPr>
        <w:tabs>
          <w:tab w:val="left" w:pos="1860"/>
        </w:tabs>
        <w:jc w:val="both"/>
        <w:rPr>
          <w:rFonts w:ascii="Arial" w:hAnsi="Arial" w:cs="Arial"/>
          <w:color w:val="000000" w:themeColor="text1"/>
        </w:rPr>
      </w:pPr>
    </w:p>
    <w:p w14:paraId="7E72553E" w14:textId="2FE64A8F" w:rsidR="00673C94" w:rsidRPr="00A2346C" w:rsidRDefault="00673C94" w:rsidP="00A2346C">
      <w:pPr>
        <w:tabs>
          <w:tab w:val="left" w:pos="1860"/>
        </w:tabs>
        <w:jc w:val="both"/>
        <w:rPr>
          <w:rFonts w:ascii="Arial" w:eastAsia="Arial" w:hAnsi="Arial" w:cs="Arial"/>
          <w:b/>
          <w:color w:val="000000" w:themeColor="text1"/>
          <w:lang w:val="es-CO"/>
        </w:rPr>
      </w:pPr>
      <w:bookmarkStart w:id="492" w:name="_Toc32147366"/>
      <w:bookmarkStart w:id="493" w:name="_Toc230250758"/>
      <w:r w:rsidRPr="00A2346C">
        <w:rPr>
          <w:rFonts w:ascii="Arial" w:eastAsia="Arial" w:hAnsi="Arial" w:cs="Arial"/>
          <w:b/>
          <w:color w:val="000000" w:themeColor="text1"/>
          <w:lang w:val="es-CO"/>
        </w:rPr>
        <w:t>AIU</w:t>
      </w:r>
      <w:bookmarkEnd w:id="492"/>
      <w:bookmarkEnd w:id="493"/>
    </w:p>
    <w:p w14:paraId="1F2A4DAA" w14:textId="77777777" w:rsidR="00FF4AF3" w:rsidRDefault="00FF4AF3" w:rsidP="00A2346C">
      <w:pPr>
        <w:pStyle w:val="InviasNormal"/>
        <w:spacing w:before="0" w:after="0"/>
        <w:rPr>
          <w:rFonts w:ascii="Arial" w:eastAsia="Arial" w:hAnsi="Arial" w:cs="Arial"/>
          <w:color w:val="000000" w:themeColor="text1"/>
          <w:lang w:val="es-CO" w:eastAsia="en-US"/>
        </w:rPr>
      </w:pPr>
    </w:p>
    <w:p w14:paraId="5CF14E3F" w14:textId="7C9299FC" w:rsidR="00673C94" w:rsidRDefault="00673C94" w:rsidP="00A2346C">
      <w:pPr>
        <w:pStyle w:val="InviasNormal"/>
        <w:spacing w:before="0" w:after="0"/>
        <w:rPr>
          <w:rFonts w:ascii="Arial" w:eastAsia="Arial" w:hAnsi="Arial" w:cs="Arial"/>
          <w:color w:val="000000" w:themeColor="text1"/>
          <w:lang w:val="es-CO" w:eastAsia="en-US"/>
        </w:rPr>
      </w:pPr>
      <w:r w:rsidRPr="00A2346C">
        <w:rPr>
          <w:rFonts w:ascii="Arial" w:eastAsia="Arial" w:hAnsi="Arial" w:cs="Arial"/>
          <w:color w:val="000000" w:themeColor="text1"/>
          <w:lang w:val="es-CO" w:eastAsia="en-US"/>
        </w:rPr>
        <w:t>El</w:t>
      </w:r>
      <w:r w:rsidRPr="00A2346C">
        <w:rPr>
          <w:rFonts w:ascii="Arial" w:eastAsia="Arial,Calibri" w:hAnsi="Arial" w:cs="Arial"/>
          <w:color w:val="000000" w:themeColor="text1"/>
          <w:lang w:val="es-CO" w:eastAsia="en-US"/>
        </w:rPr>
        <w:t xml:space="preserve"> P</w:t>
      </w:r>
      <w:r w:rsidRPr="00A2346C">
        <w:rPr>
          <w:rFonts w:ascii="Arial" w:eastAsia="Arial" w:hAnsi="Arial" w:cs="Arial"/>
          <w:color w:val="000000" w:themeColor="text1"/>
          <w:lang w:val="es-CO" w:eastAsia="en-US"/>
        </w:rPr>
        <w:t>roponente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debe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calcular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un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AIU</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que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contenga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todos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costos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que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incurre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organización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del</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constructor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para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poder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desarrollar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administración,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imprevistos</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y</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utilidad</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o</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beneficio</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económico</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que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pretende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percibir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por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ejecución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del</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Contrato.</w:t>
      </w:r>
    </w:p>
    <w:p w14:paraId="382F9088" w14:textId="77777777" w:rsidR="00FF4AF3" w:rsidRPr="00A2346C" w:rsidRDefault="00FF4AF3" w:rsidP="00A2346C">
      <w:pPr>
        <w:pStyle w:val="InviasNormal"/>
        <w:spacing w:before="0" w:after="0"/>
        <w:rPr>
          <w:rFonts w:ascii="Arial" w:eastAsia="Arial,Calibri" w:hAnsi="Arial" w:cs="Arial"/>
          <w:color w:val="000000" w:themeColor="text1"/>
          <w:lang w:val="es-CO" w:eastAsia="en-US"/>
        </w:rPr>
      </w:pPr>
    </w:p>
    <w:p w14:paraId="3053B20A" w14:textId="30C72AD7" w:rsidR="00673C94" w:rsidRDefault="00673C94" w:rsidP="00A2346C">
      <w:pPr>
        <w:pStyle w:val="InviasNormal"/>
        <w:spacing w:before="0" w:after="0"/>
        <w:rPr>
          <w:rFonts w:ascii="Arial" w:eastAsia="Arial,Calibri" w:hAnsi="Arial" w:cs="Arial"/>
          <w:color w:val="000000" w:themeColor="text1"/>
          <w:lang w:val="es-CO" w:eastAsia="en-US"/>
        </w:rPr>
      </w:pPr>
      <w:r w:rsidRPr="00A2346C">
        <w:rPr>
          <w:rFonts w:ascii="Arial" w:eastAsia="Arial" w:hAnsi="Arial" w:cs="Arial"/>
          <w:color w:val="000000" w:themeColor="text1"/>
          <w:lang w:val="es-CO" w:eastAsia="en-US"/>
        </w:rPr>
        <w:t>El</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valor</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del</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AIU</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debe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expresarse</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en</w:t>
      </w:r>
      <w:r w:rsidRPr="00A2346C">
        <w:rPr>
          <w:rFonts w:ascii="Arial" w:eastAsia="Arial,Calibri" w:hAnsi="Arial" w:cs="Arial"/>
          <w:color w:val="000000" w:themeColor="text1"/>
          <w:lang w:val="es-CO" w:eastAsia="en-US"/>
        </w:rPr>
        <w:t xml:space="preserve"> un </w:t>
      </w:r>
      <w:r w:rsidRPr="00A2346C">
        <w:rPr>
          <w:rFonts w:ascii="Arial" w:eastAsia="Arial" w:hAnsi="Arial" w:cs="Arial"/>
          <w:color w:val="000000" w:themeColor="text1"/>
          <w:lang w:val="es-CO" w:eastAsia="en-US"/>
        </w:rPr>
        <w:t>porcentaje</w:t>
      </w:r>
      <w:r w:rsidRPr="00A2346C">
        <w:rPr>
          <w:rFonts w:ascii="Arial" w:eastAsia="Arial,Calibri" w:hAnsi="Arial" w:cs="Arial"/>
          <w:color w:val="000000" w:themeColor="text1"/>
          <w:lang w:val="es-CO" w:eastAsia="en-US"/>
        </w:rPr>
        <w:t xml:space="preserve"> (%) </w:t>
      </w:r>
      <w:r w:rsidRPr="00A2346C">
        <w:rPr>
          <w:rFonts w:ascii="Arial" w:eastAsia="Arial" w:hAnsi="Arial" w:cs="Arial"/>
          <w:color w:val="000000" w:themeColor="text1"/>
          <w:lang w:val="es-CO" w:eastAsia="en-US"/>
        </w:rPr>
        <w:t>y</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deberá</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consignarlo</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y</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discriminarlo</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en</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la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propuesta</w:t>
      </w:r>
      <w:r w:rsidRPr="00A2346C">
        <w:rPr>
          <w:rFonts w:ascii="Arial" w:eastAsia="Arial,Calibri" w:hAnsi="Arial" w:cs="Arial"/>
          <w:color w:val="000000" w:themeColor="text1"/>
          <w:lang w:val="es-CO" w:eastAsia="en-US"/>
        </w:rPr>
        <w:t xml:space="preserve"> </w:t>
      </w:r>
      <w:r w:rsidRPr="00A2346C">
        <w:rPr>
          <w:rFonts w:ascii="Arial" w:eastAsia="Arial" w:hAnsi="Arial" w:cs="Arial"/>
          <w:color w:val="000000" w:themeColor="text1"/>
          <w:lang w:val="es-CO" w:eastAsia="en-US"/>
        </w:rPr>
        <w:t>económica.</w:t>
      </w:r>
      <w:r w:rsidRPr="00A2346C">
        <w:rPr>
          <w:rFonts w:ascii="Arial" w:eastAsia="Arial,Calibri" w:hAnsi="Arial" w:cs="Arial"/>
          <w:color w:val="000000" w:themeColor="text1"/>
          <w:lang w:val="es-CO" w:eastAsia="en-US"/>
        </w:rPr>
        <w:t xml:space="preserve"> </w:t>
      </w:r>
    </w:p>
    <w:p w14:paraId="4827A3AD" w14:textId="77777777" w:rsidR="00FF4AF3" w:rsidRPr="00A2346C" w:rsidRDefault="00FF4AF3" w:rsidP="00A2346C">
      <w:pPr>
        <w:pStyle w:val="InviasNormal"/>
        <w:spacing w:before="0" w:after="0"/>
        <w:rPr>
          <w:rFonts w:ascii="Arial" w:eastAsia="Arial" w:hAnsi="Arial" w:cs="Arial"/>
          <w:color w:val="000000" w:themeColor="text1"/>
          <w:lang w:val="es-CO"/>
        </w:rPr>
      </w:pPr>
    </w:p>
    <w:p w14:paraId="15E1EA60" w14:textId="77777777" w:rsidR="00673C94" w:rsidRDefault="00673C94" w:rsidP="00A2346C">
      <w:pPr>
        <w:pStyle w:val="InviasNormal"/>
        <w:spacing w:before="0" w:after="0"/>
        <w:rPr>
          <w:rFonts w:ascii="Arial" w:eastAsia="Arial,Calibri" w:hAnsi="Arial" w:cs="Arial"/>
          <w:color w:val="000000" w:themeColor="text1"/>
          <w:lang w:val="es-CO" w:eastAsia="en-US"/>
        </w:rPr>
      </w:pPr>
      <w:r w:rsidRPr="00A2346C">
        <w:rPr>
          <w:rFonts w:ascii="Arial" w:eastAsia="Arial,Calibri" w:hAnsi="Arial" w:cs="Arial"/>
          <w:color w:val="000000" w:themeColor="text1"/>
          <w:lang w:val="es-CO" w:eastAsia="en-US"/>
        </w:rPr>
        <w:t xml:space="preserve">Cuando el Proponente exprese el AIU en porcentaje (%) y en pesos, prevalece el valor expresado en porcentaje (%). El porcentaje del A.I.U. que presenten los Proponentes no debe ser superior al porcentaje total del A.I.U establecido en el </w:t>
      </w:r>
      <w:r w:rsidRPr="00A2346C">
        <w:rPr>
          <w:rFonts w:ascii="Arial" w:eastAsia="Arial,Calibri" w:hAnsi="Arial" w:cs="Arial"/>
          <w:color w:val="000000" w:themeColor="text1"/>
          <w:lang w:val="es-CO"/>
        </w:rPr>
        <w:fldChar w:fldCharType="begin"/>
      </w:r>
      <w:r w:rsidRPr="00A2346C">
        <w:rPr>
          <w:rFonts w:ascii="Arial" w:eastAsia="Arial,Calibri" w:hAnsi="Arial" w:cs="Arial"/>
          <w:color w:val="000000" w:themeColor="text1"/>
          <w:lang w:val="es-CO" w:eastAsia="en-US"/>
        </w:rPr>
        <w:instrText xml:space="preserve"> REF _Ref508648916 \h  \* MERGEFORMAT </w:instrText>
      </w:r>
      <w:r w:rsidRPr="00A2346C">
        <w:rPr>
          <w:rFonts w:ascii="Arial" w:eastAsia="Arial,Calibri" w:hAnsi="Arial" w:cs="Arial"/>
          <w:color w:val="000000" w:themeColor="text1"/>
          <w:lang w:val="es-CO"/>
        </w:rPr>
      </w:r>
      <w:r w:rsidRPr="00A2346C">
        <w:rPr>
          <w:rFonts w:ascii="Arial" w:eastAsia="Arial,Calibri" w:hAnsi="Arial" w:cs="Arial"/>
          <w:color w:val="000000" w:themeColor="text1"/>
          <w:lang w:val="es-CO"/>
        </w:rPr>
        <w:fldChar w:fldCharType="separate"/>
      </w:r>
      <w:r w:rsidRPr="00A2346C">
        <w:rPr>
          <w:rFonts w:ascii="Arial" w:eastAsia="Arial" w:hAnsi="Arial" w:cs="Arial"/>
          <w:color w:val="000000" w:themeColor="text1"/>
          <w:lang w:val="es-CO"/>
        </w:rPr>
        <w:t>Formulario 1– Formulario de Presupuesto Oficial</w:t>
      </w:r>
      <w:r w:rsidRPr="00A2346C">
        <w:rPr>
          <w:rFonts w:ascii="Arial" w:eastAsia="Arial,Calibri" w:hAnsi="Arial" w:cs="Arial"/>
          <w:color w:val="000000" w:themeColor="text1"/>
          <w:lang w:val="es-CO"/>
        </w:rPr>
        <w:fldChar w:fldCharType="end"/>
      </w:r>
      <w:r w:rsidRPr="00A2346C">
        <w:rPr>
          <w:rFonts w:ascii="Arial" w:eastAsia="Arial,Calibri" w:hAnsi="Arial" w:cs="Arial"/>
          <w:color w:val="000000" w:themeColor="text1"/>
          <w:lang w:val="es-CO" w:eastAsia="en-US"/>
        </w:rPr>
        <w:t xml:space="preserve">. En consecuencia, el Proponente puede configurar libremente el porcentaje individual de la A, de la I y de la U, siempre que la sumatoria de ellos no exceda el porcentaje total definido por la Entidad en el </w:t>
      </w:r>
      <w:r w:rsidRPr="00A2346C">
        <w:rPr>
          <w:rFonts w:ascii="Arial" w:eastAsia="Arial,Calibri" w:hAnsi="Arial" w:cs="Arial"/>
          <w:color w:val="000000" w:themeColor="text1"/>
          <w:lang w:val="es-CO"/>
        </w:rPr>
        <w:fldChar w:fldCharType="begin"/>
      </w:r>
      <w:r w:rsidRPr="00A2346C">
        <w:rPr>
          <w:rFonts w:ascii="Arial" w:eastAsia="Arial,Calibri" w:hAnsi="Arial" w:cs="Arial"/>
          <w:color w:val="000000" w:themeColor="text1"/>
          <w:lang w:val="es-CO" w:eastAsia="en-US"/>
        </w:rPr>
        <w:instrText xml:space="preserve"> REF _Ref508648916 \h  \* MERGEFORMAT </w:instrText>
      </w:r>
      <w:r w:rsidRPr="00A2346C">
        <w:rPr>
          <w:rFonts w:ascii="Arial" w:eastAsia="Arial,Calibri" w:hAnsi="Arial" w:cs="Arial"/>
          <w:color w:val="000000" w:themeColor="text1"/>
          <w:lang w:val="es-CO"/>
        </w:rPr>
      </w:r>
      <w:r w:rsidRPr="00A2346C">
        <w:rPr>
          <w:rFonts w:ascii="Arial" w:eastAsia="Arial,Calibri" w:hAnsi="Arial" w:cs="Arial"/>
          <w:color w:val="000000" w:themeColor="text1"/>
          <w:lang w:val="es-CO"/>
        </w:rPr>
        <w:fldChar w:fldCharType="separate"/>
      </w:r>
      <w:r w:rsidRPr="00A2346C">
        <w:rPr>
          <w:rFonts w:ascii="Arial" w:eastAsia="Arial" w:hAnsi="Arial" w:cs="Arial"/>
          <w:color w:val="000000" w:themeColor="text1"/>
          <w:lang w:val="es-CO"/>
        </w:rPr>
        <w:t>Formulario 1– Formulario de Presupuesto Oficial</w:t>
      </w:r>
      <w:r w:rsidRPr="00A2346C">
        <w:rPr>
          <w:rFonts w:ascii="Arial" w:eastAsia="Arial,Calibri" w:hAnsi="Arial" w:cs="Arial"/>
          <w:color w:val="000000" w:themeColor="text1"/>
          <w:lang w:val="es-CO"/>
        </w:rPr>
        <w:fldChar w:fldCharType="end"/>
      </w:r>
      <w:r w:rsidRPr="00A2346C">
        <w:rPr>
          <w:rFonts w:ascii="Arial" w:eastAsia="Arial,Calibri" w:hAnsi="Arial" w:cs="Arial"/>
          <w:color w:val="000000" w:themeColor="text1"/>
          <w:lang w:val="es-CO" w:eastAsia="en-US"/>
        </w:rPr>
        <w:t>.</w:t>
      </w:r>
    </w:p>
    <w:p w14:paraId="41EBD10A" w14:textId="77777777" w:rsidR="00FF4AF3" w:rsidRPr="00A2346C" w:rsidRDefault="00FF4AF3" w:rsidP="00A2346C">
      <w:pPr>
        <w:pStyle w:val="InviasNormal"/>
        <w:spacing w:before="0" w:after="0"/>
        <w:rPr>
          <w:rFonts w:ascii="Arial" w:eastAsia="Arial,Calibri" w:hAnsi="Arial" w:cs="Arial"/>
          <w:color w:val="000000" w:themeColor="text1"/>
          <w:lang w:val="es-CO" w:eastAsia="en-US"/>
        </w:rPr>
      </w:pPr>
    </w:p>
    <w:p w14:paraId="16E915F5" w14:textId="77777777" w:rsidR="00673C94" w:rsidRDefault="00673C94" w:rsidP="00A2346C">
      <w:pPr>
        <w:tabs>
          <w:tab w:val="left" w:pos="1860"/>
        </w:tabs>
        <w:jc w:val="both"/>
        <w:rPr>
          <w:rFonts w:ascii="Arial" w:eastAsia="Arial,Calibri" w:hAnsi="Arial" w:cs="Arial"/>
          <w:color w:val="000000" w:themeColor="text1"/>
        </w:rPr>
      </w:pPr>
      <w:r w:rsidRPr="00A2346C">
        <w:rPr>
          <w:rFonts w:ascii="Arial" w:eastAsia="Arial" w:hAnsi="Arial" w:cs="Arial"/>
          <w:color w:val="000000" w:themeColor="text1"/>
        </w:rPr>
        <w:t>Los</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componentes</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internos</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de</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la</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administración</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A</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deberán</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ser</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presentados</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por</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el</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adjudicatario</w:t>
      </w:r>
      <w:r w:rsidRPr="00A2346C">
        <w:rPr>
          <w:rFonts w:ascii="Arial" w:eastAsia="Arial,Calibri" w:hAnsi="Arial" w:cs="Arial"/>
          <w:color w:val="000000" w:themeColor="text1"/>
        </w:rPr>
        <w:t xml:space="preserve"> </w:t>
      </w:r>
      <w:r w:rsidRPr="00A2346C">
        <w:rPr>
          <w:rFonts w:ascii="Arial" w:eastAsia="Arial" w:hAnsi="Arial" w:cs="Arial"/>
          <w:color w:val="000000" w:themeColor="text1"/>
        </w:rPr>
        <w:t xml:space="preserve">del presente Proceso de Contratación en la oportunidad establecida en el numeral </w:t>
      </w:r>
      <w:r w:rsidRPr="00A2346C">
        <w:rPr>
          <w:rFonts w:ascii="Arial" w:hAnsi="Arial" w:cs="Arial"/>
          <w:color w:val="000000" w:themeColor="text1"/>
          <w:lang w:val="en-US"/>
        </w:rPr>
        <w:fldChar w:fldCharType="begin"/>
      </w:r>
      <w:r w:rsidRPr="00A2346C">
        <w:rPr>
          <w:rFonts w:ascii="Arial" w:eastAsia="Arial" w:hAnsi="Arial" w:cs="Arial"/>
          <w:color w:val="000000" w:themeColor="text1"/>
        </w:rPr>
        <w:instrText xml:space="preserve"> REF _Ref518058128 \r \h </w:instrText>
      </w:r>
      <w:r w:rsidRPr="00A2346C">
        <w:rPr>
          <w:rFonts w:ascii="Arial" w:hAnsi="Arial" w:cs="Arial"/>
          <w:color w:val="000000" w:themeColor="text1"/>
        </w:rPr>
        <w:instrText xml:space="preserve"> \* MERGEFORMAT </w:instrText>
      </w:r>
      <w:r w:rsidRPr="00A2346C">
        <w:rPr>
          <w:rFonts w:ascii="Arial" w:hAnsi="Arial" w:cs="Arial"/>
          <w:color w:val="000000" w:themeColor="text1"/>
          <w:lang w:val="en-US"/>
        </w:rPr>
      </w:r>
      <w:r w:rsidRPr="00A2346C">
        <w:rPr>
          <w:rFonts w:ascii="Arial" w:hAnsi="Arial" w:cs="Arial"/>
          <w:color w:val="000000" w:themeColor="text1"/>
          <w:lang w:val="en-US"/>
        </w:rPr>
        <w:fldChar w:fldCharType="separate"/>
      </w:r>
      <w:r w:rsidRPr="00A2346C">
        <w:rPr>
          <w:rFonts w:ascii="Arial" w:eastAsia="Arial" w:hAnsi="Arial" w:cs="Arial"/>
          <w:color w:val="000000" w:themeColor="text1"/>
        </w:rPr>
        <w:t>8.1</w:t>
      </w:r>
      <w:r w:rsidRPr="00A2346C">
        <w:rPr>
          <w:rFonts w:ascii="Arial" w:hAnsi="Arial" w:cs="Arial"/>
          <w:color w:val="000000" w:themeColor="text1"/>
          <w:lang w:val="en-US"/>
        </w:rPr>
        <w:fldChar w:fldCharType="end"/>
      </w:r>
      <w:r w:rsidRPr="00A2346C">
        <w:rPr>
          <w:rFonts w:ascii="Arial" w:eastAsia="Arial" w:hAnsi="Arial" w:cs="Arial"/>
          <w:color w:val="000000" w:themeColor="text1"/>
        </w:rPr>
        <w:t>.</w:t>
      </w:r>
      <w:r w:rsidRPr="00A2346C">
        <w:rPr>
          <w:rFonts w:ascii="Arial" w:eastAsia="Arial,Calibri" w:hAnsi="Arial" w:cs="Arial"/>
          <w:color w:val="000000" w:themeColor="text1"/>
        </w:rPr>
        <w:t xml:space="preserve"> </w:t>
      </w:r>
    </w:p>
    <w:p w14:paraId="5B38DF0B" w14:textId="77777777" w:rsidR="00FF4AF3" w:rsidRPr="00A2346C" w:rsidRDefault="00FF4AF3" w:rsidP="00A2346C">
      <w:pPr>
        <w:tabs>
          <w:tab w:val="left" w:pos="1860"/>
        </w:tabs>
        <w:jc w:val="both"/>
        <w:rPr>
          <w:rFonts w:ascii="Arial" w:eastAsia="Arial,Calibri" w:hAnsi="Arial" w:cs="Arial"/>
          <w:color w:val="000000" w:themeColor="text1"/>
        </w:rPr>
      </w:pPr>
    </w:p>
    <w:p w14:paraId="4464FEDF" w14:textId="77777777" w:rsidR="00673C94" w:rsidRPr="00A2346C" w:rsidRDefault="00673C94" w:rsidP="00306EF9">
      <w:pPr>
        <w:pStyle w:val="InviasNormal"/>
        <w:numPr>
          <w:ilvl w:val="2"/>
          <w:numId w:val="23"/>
        </w:numPr>
        <w:spacing w:before="0" w:after="0"/>
        <w:outlineLvl w:val="2"/>
        <w:rPr>
          <w:rFonts w:ascii="Arial" w:eastAsia="Arial" w:hAnsi="Arial" w:cs="Arial"/>
          <w:b/>
          <w:color w:val="000000" w:themeColor="text1"/>
          <w:lang w:val="es-CO"/>
        </w:rPr>
      </w:pPr>
      <w:bookmarkStart w:id="494" w:name="_Ref508651008"/>
      <w:bookmarkStart w:id="495" w:name="_Toc32147367"/>
      <w:bookmarkStart w:id="496" w:name="_Toc230250759"/>
      <w:r w:rsidRPr="00A2346C">
        <w:rPr>
          <w:rFonts w:ascii="Arial" w:eastAsia="Arial" w:hAnsi="Arial" w:cs="Arial"/>
          <w:b/>
          <w:color w:val="000000" w:themeColor="text1"/>
          <w:lang w:val="es-CO"/>
        </w:rPr>
        <w:t>CORRECCIONES ARITMÉTICAS</w:t>
      </w:r>
      <w:bookmarkEnd w:id="494"/>
      <w:bookmarkEnd w:id="495"/>
      <w:bookmarkEnd w:id="496"/>
    </w:p>
    <w:p w14:paraId="12A96806" w14:textId="77777777" w:rsidR="00FF4AF3" w:rsidRDefault="00FF4AF3" w:rsidP="00A2346C">
      <w:pPr>
        <w:rPr>
          <w:rFonts w:ascii="Arial" w:hAnsi="Arial" w:cs="Arial"/>
          <w:lang w:val="es-MX"/>
        </w:rPr>
      </w:pPr>
    </w:p>
    <w:p w14:paraId="71927A5D" w14:textId="2FD17CB1" w:rsidR="00673C94" w:rsidRPr="00A2346C" w:rsidRDefault="00673C94" w:rsidP="00A2346C">
      <w:pPr>
        <w:rPr>
          <w:rFonts w:ascii="Arial" w:hAnsi="Arial" w:cs="Arial"/>
          <w:lang w:val="es-MX"/>
        </w:rPr>
      </w:pPr>
      <w:r w:rsidRPr="00A2346C">
        <w:rPr>
          <w:rFonts w:ascii="Arial" w:hAnsi="Arial" w:cs="Arial"/>
          <w:lang w:val="es-MX"/>
        </w:rPr>
        <w:t>Entidad solo efectuará correcciones aritméticas originadas por:</w:t>
      </w:r>
    </w:p>
    <w:p w14:paraId="1B6D3B52" w14:textId="77777777" w:rsidR="00673C94" w:rsidRPr="00A2346C" w:rsidRDefault="00673C94" w:rsidP="00306EF9">
      <w:pPr>
        <w:pStyle w:val="Prrafodelista"/>
        <w:numPr>
          <w:ilvl w:val="0"/>
          <w:numId w:val="62"/>
        </w:numPr>
        <w:contextualSpacing w:val="0"/>
        <w:jc w:val="both"/>
        <w:rPr>
          <w:rFonts w:ascii="Arial" w:hAnsi="Arial" w:cs="Arial"/>
          <w:lang w:val="es-MX"/>
        </w:rPr>
      </w:pPr>
      <w:r w:rsidRPr="00A2346C">
        <w:rPr>
          <w:rFonts w:ascii="Arial" w:hAnsi="Arial" w:cs="Arial"/>
          <w:lang w:val="es-MX"/>
        </w:rPr>
        <w:lastRenderedPageBreak/>
        <w:t xml:space="preserve">Las </w:t>
      </w:r>
      <w:r w:rsidRPr="00A2346C">
        <w:rPr>
          <w:rStyle w:val="normaltextrun"/>
          <w:rFonts w:ascii="Arial" w:hAnsi="Arial" w:cs="Arial"/>
          <w:color w:val="000000" w:themeColor="text1"/>
        </w:rPr>
        <w:t>operaciones aritméticas a que haya lugar en la propuesta económica, cuando exista un error que surja de un cálculo meramente aritmético cuando la operación ha sido erróneamente realizada.</w:t>
      </w:r>
      <w:r w:rsidRPr="00A2346C">
        <w:rPr>
          <w:rStyle w:val="eop"/>
          <w:rFonts w:ascii="Arial" w:hAnsi="Arial" w:cs="Arial"/>
          <w:color w:val="000000" w:themeColor="text1"/>
        </w:rPr>
        <w:t> </w:t>
      </w:r>
    </w:p>
    <w:p w14:paraId="4889843E" w14:textId="77777777" w:rsidR="00673C94" w:rsidRPr="00A2346C" w:rsidRDefault="00673C94" w:rsidP="00306EF9">
      <w:pPr>
        <w:pStyle w:val="Prrafodelista"/>
        <w:numPr>
          <w:ilvl w:val="0"/>
          <w:numId w:val="62"/>
        </w:numPr>
        <w:ind w:left="714" w:hanging="357"/>
        <w:contextualSpacing w:val="0"/>
        <w:jc w:val="both"/>
        <w:rPr>
          <w:rFonts w:ascii="Arial" w:hAnsi="Arial" w:cs="Arial"/>
          <w:lang w:val="es-MX"/>
        </w:rPr>
      </w:pPr>
      <w:r w:rsidRPr="00A2346C">
        <w:rPr>
          <w:rFonts w:ascii="Arial" w:hAnsi="Arial" w:cs="Arial"/>
          <w:lang w:val="es-MX"/>
        </w:rPr>
        <w:t xml:space="preserve">El ajuste </w:t>
      </w:r>
      <w:r w:rsidRPr="00A2346C">
        <w:rPr>
          <w:rStyle w:val="normaltextrun"/>
          <w:rFonts w:ascii="Arial" w:hAnsi="Arial"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A2346C">
        <w:rPr>
          <w:rStyle w:val="eop"/>
          <w:rFonts w:ascii="Arial" w:hAnsi="Arial" w:cs="Arial"/>
          <w:i/>
          <w:iCs/>
          <w:color w:val="000000" w:themeColor="text1"/>
        </w:rPr>
        <w:t> </w:t>
      </w:r>
    </w:p>
    <w:p w14:paraId="436C4927" w14:textId="77777777" w:rsidR="00FF4AF3" w:rsidRDefault="00FF4AF3" w:rsidP="00A2346C">
      <w:pPr>
        <w:contextualSpacing/>
        <w:jc w:val="both"/>
        <w:rPr>
          <w:rFonts w:ascii="Arial" w:hAnsi="Arial" w:cs="Arial"/>
          <w:lang w:val="es-MX"/>
        </w:rPr>
      </w:pPr>
    </w:p>
    <w:p w14:paraId="5EA314FD" w14:textId="080859DE" w:rsidR="00673C94" w:rsidRDefault="00673C94" w:rsidP="00A2346C">
      <w:pPr>
        <w:contextualSpacing/>
        <w:jc w:val="both"/>
        <w:rPr>
          <w:rFonts w:ascii="Arial" w:hAnsi="Arial" w:cs="Arial"/>
          <w:lang w:val="es-MX"/>
        </w:rPr>
      </w:pPr>
      <w:r w:rsidRPr="00A2346C">
        <w:rPr>
          <w:rFonts w:ascii="Arial" w:hAnsi="Arial" w:cs="Arial"/>
          <w:lang w:val="es-MX"/>
        </w:rPr>
        <w:t>La Entidad a partir del valor total corregido de las propuestas asignará el puntaje de conformidad con el proceso del numeral 4.1.4.</w:t>
      </w:r>
    </w:p>
    <w:p w14:paraId="1119CECC" w14:textId="77777777" w:rsidR="00FF4AF3" w:rsidRPr="00A2346C" w:rsidRDefault="00FF4AF3" w:rsidP="00A2346C">
      <w:pPr>
        <w:contextualSpacing/>
        <w:jc w:val="both"/>
        <w:rPr>
          <w:rFonts w:ascii="Arial" w:eastAsiaTheme="minorEastAsia" w:hAnsi="Arial" w:cs="Arial"/>
          <w:color w:val="000000" w:themeColor="text1"/>
        </w:rPr>
      </w:pPr>
    </w:p>
    <w:p w14:paraId="31691F47" w14:textId="77777777" w:rsidR="00673C94" w:rsidRPr="00A2346C" w:rsidRDefault="00673C94" w:rsidP="00306EF9">
      <w:pPr>
        <w:pStyle w:val="InviasNormal"/>
        <w:numPr>
          <w:ilvl w:val="2"/>
          <w:numId w:val="23"/>
        </w:numPr>
        <w:spacing w:before="0" w:after="0"/>
        <w:outlineLvl w:val="2"/>
        <w:rPr>
          <w:rFonts w:ascii="Arial" w:eastAsia="Arial" w:hAnsi="Arial" w:cs="Arial"/>
          <w:b/>
          <w:color w:val="000000" w:themeColor="text1"/>
          <w:lang w:val="es-CO"/>
        </w:rPr>
      </w:pPr>
      <w:bookmarkStart w:id="497" w:name="_Ref531076130"/>
      <w:bookmarkStart w:id="498" w:name="_Toc32147368"/>
      <w:bookmarkStart w:id="499" w:name="_Toc230250760"/>
      <w:r w:rsidRPr="00A2346C">
        <w:rPr>
          <w:rFonts w:ascii="Arial" w:eastAsia="Arial" w:hAnsi="Arial" w:cs="Arial"/>
          <w:b/>
          <w:color w:val="000000" w:themeColor="text1"/>
          <w:lang w:val="es-CO"/>
        </w:rPr>
        <w:t>PRECIO ARTIFICIALMENTE BAJO</w:t>
      </w:r>
      <w:bookmarkEnd w:id="497"/>
      <w:bookmarkEnd w:id="498"/>
      <w:bookmarkEnd w:id="499"/>
    </w:p>
    <w:p w14:paraId="7360941B" w14:textId="77777777" w:rsidR="00FF4AF3" w:rsidRDefault="00FF4AF3" w:rsidP="00A2346C">
      <w:pPr>
        <w:tabs>
          <w:tab w:val="left" w:pos="1860"/>
        </w:tabs>
        <w:jc w:val="both"/>
        <w:rPr>
          <w:rFonts w:ascii="Arial" w:eastAsia="Arial,Times New Roman" w:hAnsi="Arial" w:cs="Arial"/>
        </w:rPr>
      </w:pPr>
    </w:p>
    <w:p w14:paraId="28E1B9D1" w14:textId="5664C82F" w:rsidR="00673C94" w:rsidRDefault="00673C94" w:rsidP="00A2346C">
      <w:pPr>
        <w:tabs>
          <w:tab w:val="left" w:pos="1860"/>
        </w:tabs>
        <w:jc w:val="both"/>
        <w:rPr>
          <w:rFonts w:ascii="Arial" w:hAnsi="Arial" w:cs="Arial"/>
          <w:color w:val="000000" w:themeColor="text1"/>
        </w:rPr>
      </w:pPr>
      <w:r w:rsidRPr="00A2346C">
        <w:rPr>
          <w:rFonts w:ascii="Arial" w:eastAsia="Arial,Times New Roman" w:hAnsi="Arial" w:cs="Arial"/>
        </w:rPr>
        <w:t xml:space="preserve">En el evento en el que el precio de una oferta </w:t>
      </w:r>
      <w:r w:rsidRPr="00A2346C">
        <w:rPr>
          <w:rFonts w:ascii="Arial" w:hAnsi="Arial" w:cs="Arial"/>
        </w:rPr>
        <w:t xml:space="preserve">no parezca suficiente para garantizar una correcta ejecución del Contrato, de acuerdo con la información recogida durante la etapa de planeación y particularmente durante el estudio del sector, la Entidad </w:t>
      </w:r>
      <w:r w:rsidRPr="00A2346C">
        <w:rPr>
          <w:rFonts w:ascii="Arial" w:eastAsia="Arial,Times New Roman" w:hAnsi="Arial" w:cs="Arial"/>
        </w:rPr>
        <w:t xml:space="preserve">aplicará el proceso descrito en el artículo 2.2.1.1.2.2.4. del Decreto 1082 de 2015, además podrá acudir a </w:t>
      </w:r>
      <w:r w:rsidRPr="00A2346C">
        <w:rPr>
          <w:rFonts w:ascii="Arial" w:hAnsi="Arial" w:cs="Arial"/>
        </w:rPr>
        <w:t>los parámetros definidos en la Guía para el manejo de ofertas artificialmente bajas en Procesos de Contratación de Colombia Compra Eficiente, como un criterio metodológico</w:t>
      </w:r>
      <w:r w:rsidRPr="00A2346C">
        <w:rPr>
          <w:rFonts w:ascii="Arial" w:hAnsi="Arial" w:cs="Arial"/>
          <w:color w:val="000000" w:themeColor="text1"/>
        </w:rPr>
        <w:t>.</w:t>
      </w:r>
    </w:p>
    <w:p w14:paraId="43A9A841" w14:textId="77777777" w:rsidR="00FF4AF3" w:rsidRPr="00A2346C" w:rsidRDefault="00FF4AF3" w:rsidP="00A2346C">
      <w:pPr>
        <w:tabs>
          <w:tab w:val="left" w:pos="1860"/>
        </w:tabs>
        <w:jc w:val="both"/>
        <w:rPr>
          <w:rFonts w:ascii="Arial" w:hAnsi="Arial" w:cs="Arial"/>
          <w:color w:val="000000" w:themeColor="text1"/>
        </w:rPr>
      </w:pPr>
    </w:p>
    <w:p w14:paraId="76A2444A" w14:textId="77777777" w:rsidR="00673C94" w:rsidRDefault="00673C94" w:rsidP="00A2346C">
      <w:pPr>
        <w:jc w:val="both"/>
        <w:rPr>
          <w:rFonts w:ascii="Arial" w:hAnsi="Arial" w:cs="Arial"/>
          <w:lang w:val="es-MX"/>
        </w:rPr>
      </w:pPr>
      <w:r w:rsidRPr="00A2346C">
        <w:rPr>
          <w:rFonts w:ascii="Arial" w:hAnsi="Arial" w:cs="Arial"/>
          <w:b/>
          <w:bCs/>
          <w:lang w:val="es-MX"/>
        </w:rPr>
        <w:t>Nota 15</w:t>
      </w:r>
      <w:r w:rsidRPr="00A2346C">
        <w:rPr>
          <w:rFonts w:ascii="Arial" w:hAnsi="Arial" w:cs="Arial"/>
          <w:lang w:val="es-MX"/>
        </w:rPr>
        <w:t>: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w:t>
      </w:r>
    </w:p>
    <w:p w14:paraId="4205511B" w14:textId="77777777" w:rsidR="00FF4AF3" w:rsidRPr="00A2346C" w:rsidRDefault="00FF4AF3" w:rsidP="00A2346C">
      <w:pPr>
        <w:jc w:val="both"/>
        <w:rPr>
          <w:rFonts w:ascii="Arial" w:hAnsi="Arial" w:cs="Arial"/>
          <w:lang w:val="es-MX"/>
        </w:rPr>
      </w:pPr>
    </w:p>
    <w:p w14:paraId="4A22C205" w14:textId="77777777" w:rsidR="00673C94" w:rsidRPr="00A2346C" w:rsidRDefault="00673C94" w:rsidP="00306EF9">
      <w:pPr>
        <w:pStyle w:val="InviasNormal"/>
        <w:numPr>
          <w:ilvl w:val="2"/>
          <w:numId w:val="23"/>
        </w:numPr>
        <w:spacing w:before="0" w:after="0"/>
        <w:outlineLvl w:val="2"/>
        <w:rPr>
          <w:rFonts w:ascii="Arial" w:eastAsia="Arial" w:hAnsi="Arial" w:cs="Arial"/>
          <w:b/>
          <w:color w:val="000000" w:themeColor="text1"/>
          <w:lang w:val="es-CO"/>
        </w:rPr>
      </w:pPr>
      <w:bookmarkStart w:id="500" w:name="_Toc192499883"/>
      <w:bookmarkStart w:id="501" w:name="_Toc192854688"/>
      <w:bookmarkStart w:id="502" w:name="_Toc32147369"/>
      <w:bookmarkStart w:id="503" w:name="_Toc230250761"/>
      <w:bookmarkStart w:id="504" w:name="_Hlk511666009"/>
      <w:bookmarkStart w:id="505" w:name="_Hlk514925570"/>
      <w:bookmarkEnd w:id="500"/>
      <w:bookmarkEnd w:id="501"/>
      <w:r w:rsidRPr="00A2346C">
        <w:rPr>
          <w:rFonts w:ascii="Arial" w:eastAsia="Arial" w:hAnsi="Arial" w:cs="Arial"/>
          <w:b/>
          <w:color w:val="000000" w:themeColor="text1"/>
          <w:lang w:val="es-CO"/>
        </w:rPr>
        <w:t>DETERMINACIÓN DEL MÉTODO PARA LA PONDERACIÓN DE LA PROPUESTA ECONÓMICA</w:t>
      </w:r>
      <w:bookmarkEnd w:id="502"/>
      <w:bookmarkEnd w:id="503"/>
    </w:p>
    <w:bookmarkEnd w:id="504"/>
    <w:p w14:paraId="264E8450" w14:textId="77777777" w:rsidR="00FF4AF3" w:rsidRDefault="00FF4AF3" w:rsidP="00A2346C">
      <w:pPr>
        <w:tabs>
          <w:tab w:val="left" w:pos="1860"/>
        </w:tabs>
        <w:jc w:val="both"/>
        <w:rPr>
          <w:rFonts w:ascii="Arial" w:hAnsi="Arial" w:cs="Arial"/>
          <w:color w:val="000000" w:themeColor="text1"/>
        </w:rPr>
      </w:pPr>
    </w:p>
    <w:p w14:paraId="327A0C77" w14:textId="6105605C" w:rsidR="00673C94" w:rsidRDefault="00673C94" w:rsidP="00A2346C">
      <w:pPr>
        <w:tabs>
          <w:tab w:val="left" w:pos="1860"/>
        </w:tabs>
        <w:jc w:val="both"/>
        <w:rPr>
          <w:rFonts w:ascii="Arial" w:eastAsia="Arial,Calibri" w:hAnsi="Arial" w:cs="Arial"/>
          <w:color w:val="000000" w:themeColor="text1"/>
        </w:rPr>
      </w:pP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Entidad seleccionará</w:t>
      </w:r>
      <w:r w:rsidRPr="00A2346C">
        <w:rPr>
          <w:rFonts w:ascii="Arial" w:eastAsia="Arial,Calibri" w:hAnsi="Arial" w:cs="Arial"/>
          <w:color w:val="000000" w:themeColor="text1"/>
        </w:rPr>
        <w:t xml:space="preserve"> </w:t>
      </w:r>
      <w:r w:rsidRPr="00A2346C">
        <w:rPr>
          <w:rFonts w:ascii="Arial" w:hAnsi="Arial" w:cs="Arial"/>
          <w:color w:val="000000" w:themeColor="text1"/>
        </w:rPr>
        <w:t>el</w:t>
      </w:r>
      <w:r w:rsidRPr="00A2346C">
        <w:rPr>
          <w:rFonts w:ascii="Arial" w:eastAsia="Arial,Calibri" w:hAnsi="Arial" w:cs="Arial"/>
          <w:color w:val="000000" w:themeColor="text1"/>
        </w:rPr>
        <w:t xml:space="preserve"> </w:t>
      </w:r>
      <w:r w:rsidRPr="00A2346C">
        <w:rPr>
          <w:rFonts w:ascii="Arial" w:hAnsi="Arial" w:cs="Arial"/>
          <w:color w:val="000000" w:themeColor="text1"/>
        </w:rPr>
        <w:t>método</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ponderación</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propuesta</w:t>
      </w:r>
      <w:r w:rsidRPr="00A2346C">
        <w:rPr>
          <w:rFonts w:ascii="Arial" w:eastAsia="Arial,Calibri" w:hAnsi="Arial" w:cs="Arial"/>
          <w:color w:val="000000" w:themeColor="text1"/>
        </w:rPr>
        <w:t xml:space="preserve"> </w:t>
      </w:r>
      <w:r w:rsidRPr="00A2346C">
        <w:rPr>
          <w:rFonts w:ascii="Arial" w:hAnsi="Arial" w:cs="Arial"/>
          <w:color w:val="000000" w:themeColor="text1"/>
        </w:rPr>
        <w:t>económica,</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acuerdo</w:t>
      </w:r>
      <w:r w:rsidRPr="00A2346C">
        <w:rPr>
          <w:rFonts w:ascii="Arial" w:eastAsia="Arial,Calibri" w:hAnsi="Arial" w:cs="Arial"/>
          <w:color w:val="000000" w:themeColor="text1"/>
        </w:rPr>
        <w:t xml:space="preserve"> </w:t>
      </w:r>
      <w:r w:rsidRPr="00A2346C">
        <w:rPr>
          <w:rFonts w:ascii="Arial" w:hAnsi="Arial" w:cs="Arial"/>
          <w:color w:val="000000" w:themeColor="text1"/>
        </w:rPr>
        <w:t>con</w:t>
      </w:r>
      <w:r w:rsidRPr="00A2346C">
        <w:rPr>
          <w:rFonts w:ascii="Arial" w:eastAsia="Arial,Calibri" w:hAnsi="Arial" w:cs="Arial"/>
          <w:color w:val="000000" w:themeColor="text1"/>
        </w:rPr>
        <w:t xml:space="preserve"> </w:t>
      </w:r>
      <w:r w:rsidRPr="00A2346C">
        <w:rPr>
          <w:rFonts w:ascii="Arial" w:hAnsi="Arial" w:cs="Arial"/>
          <w:color w:val="000000" w:themeColor="text1"/>
        </w:rPr>
        <w:t>las</w:t>
      </w:r>
      <w:r w:rsidRPr="00A2346C">
        <w:rPr>
          <w:rFonts w:ascii="Arial" w:eastAsia="Arial,Calibri" w:hAnsi="Arial" w:cs="Arial"/>
          <w:color w:val="000000" w:themeColor="text1"/>
        </w:rPr>
        <w:t xml:space="preserve"> </w:t>
      </w:r>
      <w:r w:rsidRPr="00A2346C">
        <w:rPr>
          <w:rFonts w:ascii="Arial" w:hAnsi="Arial" w:cs="Arial"/>
          <w:color w:val="000000" w:themeColor="text1"/>
        </w:rPr>
        <w:t>siguientes alternativas:</w:t>
      </w:r>
      <w:r w:rsidRPr="00A2346C">
        <w:rPr>
          <w:rFonts w:ascii="Arial" w:eastAsia="Arial,Calibri" w:hAnsi="Arial" w:cs="Arial"/>
          <w:color w:val="000000" w:themeColor="text1"/>
        </w:rPr>
        <w:t xml:space="preserve"> </w:t>
      </w:r>
    </w:p>
    <w:p w14:paraId="2638DDF3" w14:textId="77777777" w:rsidR="00FF4AF3" w:rsidRPr="00A2346C" w:rsidRDefault="00FF4AF3" w:rsidP="00A2346C">
      <w:pPr>
        <w:tabs>
          <w:tab w:val="left" w:pos="1860"/>
        </w:tabs>
        <w:jc w:val="both"/>
        <w:rPr>
          <w:rFonts w:ascii="Arial" w:eastAsia="Arial,Calibri" w:hAnsi="Arial" w:cs="Arial"/>
          <w:color w:val="000000" w:themeColor="text1"/>
        </w:rPr>
      </w:pPr>
    </w:p>
    <w:tbl>
      <w:tblPr>
        <w:tblStyle w:val="Tablaconcuadrcula"/>
        <w:tblW w:w="0" w:type="auto"/>
        <w:jc w:val="center"/>
        <w:tblLook w:val="04A0" w:firstRow="1" w:lastRow="0" w:firstColumn="1" w:lastColumn="0" w:noHBand="0" w:noVBand="1"/>
      </w:tblPr>
      <w:tblGrid>
        <w:gridCol w:w="1560"/>
        <w:gridCol w:w="2820"/>
      </w:tblGrid>
      <w:tr w:rsidR="00673C94" w:rsidRPr="00A2346C" w14:paraId="08C4CA6B" w14:textId="77777777" w:rsidTr="00FF4AF3">
        <w:trPr>
          <w:trHeight w:val="20"/>
          <w:tblHeader/>
          <w:jc w:val="center"/>
        </w:trPr>
        <w:tc>
          <w:tcPr>
            <w:tcW w:w="1560" w:type="dxa"/>
            <w:shd w:val="clear" w:color="auto" w:fill="AEAAAA" w:themeFill="background2" w:themeFillShade="BF"/>
            <w:vAlign w:val="center"/>
            <w:hideMark/>
          </w:tcPr>
          <w:p w14:paraId="0F3CF21F" w14:textId="77777777" w:rsidR="00673C94" w:rsidRPr="00FF4AF3" w:rsidRDefault="00673C94" w:rsidP="00A2346C">
            <w:pPr>
              <w:jc w:val="center"/>
              <w:rPr>
                <w:rFonts w:ascii="Arial" w:hAnsi="Arial" w:cs="Arial"/>
                <w:b/>
              </w:rPr>
            </w:pPr>
            <w:bookmarkStart w:id="506" w:name="_Hlk511666058"/>
            <w:r w:rsidRPr="00FF4AF3">
              <w:rPr>
                <w:rFonts w:ascii="Arial" w:hAnsi="Arial" w:cs="Arial"/>
                <w:b/>
              </w:rPr>
              <w:t>Concepto</w:t>
            </w:r>
          </w:p>
        </w:tc>
        <w:tc>
          <w:tcPr>
            <w:tcW w:w="2820" w:type="dxa"/>
            <w:shd w:val="clear" w:color="auto" w:fill="AEAAAA" w:themeFill="background2" w:themeFillShade="BF"/>
            <w:vAlign w:val="center"/>
            <w:hideMark/>
          </w:tcPr>
          <w:p w14:paraId="30214E47" w14:textId="77777777" w:rsidR="00673C94" w:rsidRPr="00FF4AF3" w:rsidRDefault="00673C94" w:rsidP="00A2346C">
            <w:pPr>
              <w:jc w:val="center"/>
              <w:rPr>
                <w:rFonts w:ascii="Arial" w:hAnsi="Arial" w:cs="Arial"/>
                <w:b/>
              </w:rPr>
            </w:pPr>
            <w:r w:rsidRPr="00FF4AF3">
              <w:rPr>
                <w:rFonts w:ascii="Arial" w:hAnsi="Arial" w:cs="Arial"/>
                <w:b/>
              </w:rPr>
              <w:t>Método</w:t>
            </w:r>
          </w:p>
        </w:tc>
      </w:tr>
      <w:tr w:rsidR="00673C94" w:rsidRPr="00A2346C" w14:paraId="383764D3" w14:textId="77777777" w:rsidTr="00FF4AF3">
        <w:trPr>
          <w:trHeight w:val="20"/>
          <w:jc w:val="center"/>
        </w:trPr>
        <w:tc>
          <w:tcPr>
            <w:tcW w:w="1560" w:type="dxa"/>
            <w:vAlign w:val="center"/>
          </w:tcPr>
          <w:p w14:paraId="00962F6F"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1</w:t>
            </w:r>
          </w:p>
        </w:tc>
        <w:tc>
          <w:tcPr>
            <w:tcW w:w="2820" w:type="dxa"/>
            <w:vAlign w:val="center"/>
          </w:tcPr>
          <w:p w14:paraId="1CA67085"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Mediana con valor absoluto</w:t>
            </w:r>
          </w:p>
        </w:tc>
      </w:tr>
      <w:tr w:rsidR="00673C94" w:rsidRPr="00A2346C" w14:paraId="7A680E59" w14:textId="77777777" w:rsidTr="00FF4AF3">
        <w:trPr>
          <w:trHeight w:val="20"/>
          <w:jc w:val="center"/>
        </w:trPr>
        <w:tc>
          <w:tcPr>
            <w:tcW w:w="1560" w:type="dxa"/>
            <w:vAlign w:val="center"/>
          </w:tcPr>
          <w:p w14:paraId="4023D512"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2</w:t>
            </w:r>
          </w:p>
        </w:tc>
        <w:tc>
          <w:tcPr>
            <w:tcW w:w="2820" w:type="dxa"/>
            <w:vAlign w:val="center"/>
          </w:tcPr>
          <w:p w14:paraId="39B1F09A"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Media geométrica</w:t>
            </w:r>
          </w:p>
        </w:tc>
      </w:tr>
      <w:tr w:rsidR="00673C94" w:rsidRPr="00A2346C" w14:paraId="62BD4EC1" w14:textId="77777777" w:rsidTr="00FF4AF3">
        <w:trPr>
          <w:trHeight w:val="20"/>
          <w:jc w:val="center"/>
        </w:trPr>
        <w:tc>
          <w:tcPr>
            <w:tcW w:w="1560" w:type="dxa"/>
            <w:vAlign w:val="center"/>
            <w:hideMark/>
          </w:tcPr>
          <w:p w14:paraId="04FB5456"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3</w:t>
            </w:r>
          </w:p>
        </w:tc>
        <w:tc>
          <w:tcPr>
            <w:tcW w:w="2820" w:type="dxa"/>
            <w:vAlign w:val="center"/>
            <w:hideMark/>
          </w:tcPr>
          <w:p w14:paraId="38DF1F37"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Media aritmética baja</w:t>
            </w:r>
          </w:p>
        </w:tc>
      </w:tr>
      <w:tr w:rsidR="00673C94" w:rsidRPr="00A2346C" w14:paraId="52EBA10E" w14:textId="77777777" w:rsidTr="00FF4AF3">
        <w:trPr>
          <w:trHeight w:val="20"/>
          <w:jc w:val="center"/>
        </w:trPr>
        <w:tc>
          <w:tcPr>
            <w:tcW w:w="1560" w:type="dxa"/>
            <w:vAlign w:val="center"/>
            <w:hideMark/>
          </w:tcPr>
          <w:p w14:paraId="138330C9"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4</w:t>
            </w:r>
          </w:p>
        </w:tc>
        <w:tc>
          <w:tcPr>
            <w:tcW w:w="2820" w:type="dxa"/>
            <w:vAlign w:val="center"/>
            <w:hideMark/>
          </w:tcPr>
          <w:p w14:paraId="2AF34D5D" w14:textId="77777777" w:rsidR="00673C94" w:rsidRPr="00A2346C" w:rsidRDefault="00673C94" w:rsidP="00A2346C">
            <w:pPr>
              <w:jc w:val="center"/>
              <w:rPr>
                <w:rFonts w:ascii="Arial" w:hAnsi="Arial" w:cs="Arial"/>
                <w:color w:val="000000" w:themeColor="text1"/>
                <w:lang w:val="es-ES"/>
              </w:rPr>
            </w:pPr>
            <w:r w:rsidRPr="00A2346C">
              <w:rPr>
                <w:rFonts w:ascii="Arial" w:hAnsi="Arial" w:cs="Arial"/>
                <w:color w:val="000000" w:themeColor="text1"/>
                <w:lang w:val="es-ES"/>
              </w:rPr>
              <w:t>Menor Valor</w:t>
            </w:r>
          </w:p>
        </w:tc>
        <w:bookmarkEnd w:id="506"/>
      </w:tr>
    </w:tbl>
    <w:p w14:paraId="348E7FBC" w14:textId="77777777" w:rsidR="00673C94" w:rsidRPr="00A2346C" w:rsidRDefault="00673C94" w:rsidP="00A2346C">
      <w:pPr>
        <w:tabs>
          <w:tab w:val="left" w:pos="1860"/>
        </w:tabs>
        <w:jc w:val="both"/>
        <w:rPr>
          <w:rFonts w:ascii="Arial" w:eastAsia="Arial,Calibri" w:hAnsi="Arial" w:cs="Arial"/>
          <w:color w:val="000000" w:themeColor="text1"/>
        </w:rPr>
      </w:pPr>
    </w:p>
    <w:p w14:paraId="59C72D7B" w14:textId="7DF5818B" w:rsidR="00673C94" w:rsidRDefault="00673C94" w:rsidP="00A2346C">
      <w:pPr>
        <w:tabs>
          <w:tab w:val="left" w:pos="1860"/>
        </w:tabs>
        <w:jc w:val="both"/>
        <w:rPr>
          <w:rFonts w:ascii="Arial" w:hAnsi="Arial" w:cs="Arial"/>
          <w:color w:val="000000" w:themeColor="text1"/>
        </w:rPr>
      </w:pPr>
      <w:bookmarkStart w:id="507" w:name="_Hlk511666073"/>
      <w:r w:rsidRPr="00A2346C">
        <w:rPr>
          <w:rFonts w:ascii="Arial" w:hAnsi="Arial" w:cs="Arial"/>
          <w:color w:val="000000" w:themeColor="text1"/>
        </w:rPr>
        <w:lastRenderedPageBreak/>
        <w:t>Para</w:t>
      </w:r>
      <w:r w:rsidRPr="00A2346C">
        <w:rPr>
          <w:rFonts w:ascii="Arial" w:eastAsia="Arial,Calibri" w:hAnsi="Arial" w:cs="Arial"/>
          <w:color w:val="000000" w:themeColor="text1"/>
        </w:rPr>
        <w:t xml:space="preserve"> </w:t>
      </w:r>
      <w:r w:rsidRPr="00A2346C">
        <w:rPr>
          <w:rFonts w:ascii="Arial" w:hAnsi="Arial" w:cs="Arial"/>
          <w:color w:val="000000" w:themeColor="text1"/>
        </w:rPr>
        <w:t>determinar</w:t>
      </w:r>
      <w:r w:rsidRPr="00A2346C">
        <w:rPr>
          <w:rFonts w:ascii="Arial" w:eastAsia="Arial,Calibri" w:hAnsi="Arial" w:cs="Arial"/>
          <w:color w:val="000000" w:themeColor="text1"/>
        </w:rPr>
        <w:t xml:space="preserve"> </w:t>
      </w:r>
      <w:r w:rsidRPr="00A2346C">
        <w:rPr>
          <w:rFonts w:ascii="Arial" w:hAnsi="Arial" w:cs="Arial"/>
          <w:color w:val="000000" w:themeColor="text1"/>
        </w:rPr>
        <w:t>el</w:t>
      </w:r>
      <w:r w:rsidRPr="00A2346C">
        <w:rPr>
          <w:rFonts w:ascii="Arial" w:eastAsia="Arial,Calibri" w:hAnsi="Arial" w:cs="Arial"/>
          <w:color w:val="000000" w:themeColor="text1"/>
        </w:rPr>
        <w:t xml:space="preserve"> </w:t>
      </w:r>
      <w:r w:rsidRPr="00A2346C">
        <w:rPr>
          <w:rFonts w:ascii="Arial" w:hAnsi="Arial" w:cs="Arial"/>
          <w:color w:val="000000" w:themeColor="text1"/>
        </w:rPr>
        <w:t>método</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ponderación,</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Entidad tomará</w:t>
      </w:r>
      <w:r w:rsidRPr="00A2346C">
        <w:rPr>
          <w:rFonts w:ascii="Arial" w:eastAsia="Arial,Calibri" w:hAnsi="Arial" w:cs="Arial"/>
          <w:color w:val="000000" w:themeColor="text1"/>
        </w:rPr>
        <w:t xml:space="preserve"> </w:t>
      </w:r>
      <w:r w:rsidRPr="00A2346C">
        <w:rPr>
          <w:rFonts w:ascii="Arial" w:hAnsi="Arial" w:cs="Arial"/>
          <w:color w:val="000000" w:themeColor="text1"/>
        </w:rPr>
        <w:t>los centavos</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la</w:t>
      </w:r>
      <w:r w:rsidRPr="00A2346C">
        <w:rPr>
          <w:rFonts w:ascii="Arial" w:eastAsia="Arial,Calibri" w:hAnsi="Arial" w:cs="Arial"/>
          <w:color w:val="000000" w:themeColor="text1"/>
        </w:rPr>
        <w:t xml:space="preserve"> </w:t>
      </w:r>
      <w:r w:rsidRPr="00A2346C">
        <w:rPr>
          <w:rFonts w:ascii="Arial" w:hAnsi="Arial" w:cs="Arial"/>
          <w:color w:val="000000" w:themeColor="text1"/>
        </w:rPr>
        <w:t>Tasa</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Cambio</w:t>
      </w:r>
      <w:r w:rsidRPr="00A2346C">
        <w:rPr>
          <w:rFonts w:ascii="Arial" w:eastAsia="Arial,Calibri" w:hAnsi="Arial" w:cs="Arial"/>
          <w:color w:val="000000" w:themeColor="text1"/>
        </w:rPr>
        <w:t xml:space="preserve"> </w:t>
      </w:r>
      <w:r w:rsidRPr="00A2346C">
        <w:rPr>
          <w:rFonts w:ascii="Arial" w:hAnsi="Arial" w:cs="Arial"/>
          <w:color w:val="000000" w:themeColor="text1"/>
        </w:rPr>
        <w:t>Representativa</w:t>
      </w:r>
      <w:r w:rsidRPr="00A2346C">
        <w:rPr>
          <w:rFonts w:ascii="Arial" w:eastAsia="Arial,Calibri" w:hAnsi="Arial" w:cs="Arial"/>
          <w:color w:val="000000" w:themeColor="text1"/>
        </w:rPr>
        <w:t xml:space="preserve"> </w:t>
      </w:r>
      <w:r w:rsidRPr="00A2346C">
        <w:rPr>
          <w:rFonts w:ascii="Arial" w:hAnsi="Arial" w:cs="Arial"/>
          <w:color w:val="000000" w:themeColor="text1"/>
        </w:rPr>
        <w:t>del</w:t>
      </w:r>
      <w:r w:rsidRPr="00A2346C">
        <w:rPr>
          <w:rFonts w:ascii="Arial" w:eastAsia="Arial,Calibri" w:hAnsi="Arial" w:cs="Arial"/>
          <w:color w:val="000000" w:themeColor="text1"/>
        </w:rPr>
        <w:t xml:space="preserve"> </w:t>
      </w:r>
      <w:r w:rsidRPr="00A2346C">
        <w:rPr>
          <w:rFonts w:ascii="Arial" w:hAnsi="Arial" w:cs="Arial"/>
          <w:color w:val="000000" w:themeColor="text1"/>
        </w:rPr>
        <w:t>Mercado</w:t>
      </w:r>
      <w:r w:rsidRPr="00A2346C">
        <w:rPr>
          <w:rFonts w:ascii="Arial" w:eastAsia="Arial,Calibri" w:hAnsi="Arial" w:cs="Arial"/>
          <w:color w:val="000000" w:themeColor="text1"/>
        </w:rPr>
        <w:t xml:space="preserve"> (</w:t>
      </w:r>
      <w:r w:rsidRPr="00A2346C">
        <w:rPr>
          <w:rFonts w:ascii="Arial" w:hAnsi="Arial" w:cs="Arial"/>
          <w:color w:val="000000" w:themeColor="text1"/>
        </w:rPr>
        <w:t>TRM), certificada</w:t>
      </w:r>
      <w:r w:rsidRPr="00A2346C">
        <w:rPr>
          <w:rFonts w:ascii="Arial" w:eastAsia="Arial,Calibri" w:hAnsi="Arial" w:cs="Arial"/>
          <w:color w:val="000000" w:themeColor="text1"/>
        </w:rPr>
        <w:t xml:space="preserve"> </w:t>
      </w:r>
      <w:r w:rsidRPr="00A2346C">
        <w:rPr>
          <w:rFonts w:ascii="Arial" w:hAnsi="Arial" w:cs="Arial"/>
          <w:color w:val="000000" w:themeColor="text1"/>
        </w:rPr>
        <w:t>por</w:t>
      </w:r>
      <w:r w:rsidRPr="00A2346C">
        <w:rPr>
          <w:rFonts w:ascii="Arial" w:eastAsia="Arial,Calibri" w:hAnsi="Arial" w:cs="Arial"/>
          <w:color w:val="000000" w:themeColor="text1"/>
        </w:rPr>
        <w:t xml:space="preserve"> </w:t>
      </w:r>
      <w:r w:rsidRPr="00A2346C">
        <w:rPr>
          <w:rFonts w:ascii="Arial" w:hAnsi="Arial" w:cs="Arial"/>
          <w:color w:val="000000" w:themeColor="text1"/>
        </w:rPr>
        <w:t>la Superintendencia Financiera de Colombia (en</w:t>
      </w:r>
      <w:r w:rsidRPr="00A2346C">
        <w:rPr>
          <w:rFonts w:ascii="Arial" w:eastAsia="Arial,Calibri" w:hAnsi="Arial" w:cs="Arial"/>
          <w:color w:val="000000" w:themeColor="text1"/>
        </w:rPr>
        <w:t xml:space="preserve"> </w:t>
      </w:r>
      <w:r w:rsidRPr="00A2346C">
        <w:rPr>
          <w:rFonts w:ascii="Arial" w:hAnsi="Arial" w:cs="Arial"/>
          <w:color w:val="000000" w:themeColor="text1"/>
        </w:rPr>
        <w:t>su</w:t>
      </w:r>
      <w:r w:rsidRPr="00A2346C">
        <w:rPr>
          <w:rFonts w:ascii="Arial" w:eastAsia="Arial,Calibri" w:hAnsi="Arial" w:cs="Arial"/>
          <w:color w:val="000000" w:themeColor="text1"/>
        </w:rPr>
        <w:t xml:space="preserve"> </w:t>
      </w:r>
      <w:r w:rsidRPr="00A2346C">
        <w:rPr>
          <w:rFonts w:ascii="Arial" w:hAnsi="Arial" w:cs="Arial"/>
          <w:color w:val="000000" w:themeColor="text1"/>
        </w:rPr>
        <w:t xml:space="preserve">sitio web: </w:t>
      </w:r>
      <w:hyperlink r:id="rId13" w:history="1">
        <w:r w:rsidR="00FF4AF3" w:rsidRPr="002D65F7">
          <w:rPr>
            <w:rStyle w:val="Hipervnculo"/>
            <w:rFonts w:ascii="Arial" w:hAnsi="Arial" w:cs="Arial"/>
          </w:rPr>
          <w:t>https://www.superfinanciera.gov.co/publicacion/60819</w:t>
        </w:r>
      </w:hyperlink>
      <w:r w:rsidRPr="00A2346C">
        <w:rPr>
          <w:rFonts w:ascii="Arial" w:hAnsi="Arial" w:cs="Arial"/>
          <w:color w:val="000000" w:themeColor="text1"/>
        </w:rPr>
        <w:t>).</w:t>
      </w:r>
    </w:p>
    <w:p w14:paraId="785C3F88" w14:textId="77777777" w:rsidR="00FF4AF3" w:rsidRPr="00A2346C" w:rsidRDefault="00FF4AF3" w:rsidP="00A2346C">
      <w:pPr>
        <w:tabs>
          <w:tab w:val="left" w:pos="1860"/>
        </w:tabs>
        <w:jc w:val="both"/>
        <w:rPr>
          <w:rFonts w:ascii="Arial" w:hAnsi="Arial" w:cs="Arial"/>
          <w:color w:val="000000" w:themeColor="text1"/>
        </w:rPr>
      </w:pPr>
    </w:p>
    <w:p w14:paraId="4928ADE3" w14:textId="63C33A3E" w:rsidR="00673C94"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 xml:space="preserve">La TRM que la Entidad utilizará para determinar el método de ponderación será la que </w:t>
      </w:r>
      <w:r w:rsidRPr="00A2346C">
        <w:rPr>
          <w:rFonts w:ascii="Arial" w:hAnsi="Arial" w:cs="Arial"/>
          <w:i/>
          <w:color w:val="000000" w:themeColor="text1"/>
        </w:rPr>
        <w:t>rija el segundo día hábil después de finalizado el periodo de traslado del informe de evaluación</w:t>
      </w:r>
      <w:r w:rsidRPr="00A2346C">
        <w:rPr>
          <w:rFonts w:ascii="Arial" w:hAnsi="Arial" w:cs="Arial"/>
          <w:color w:val="000000" w:themeColor="text1"/>
        </w:rPr>
        <w:t xml:space="preserve">. Esto es, la que la Superintendencia publique en horas de la tarde del día hábil siguiente a la fecha efectiva de </w:t>
      </w:r>
      <w:r w:rsidRPr="00A2346C">
        <w:rPr>
          <w:rFonts w:ascii="Arial" w:hAnsi="Arial" w:cs="Arial"/>
          <w:i/>
          <w:color w:val="000000" w:themeColor="text1"/>
        </w:rPr>
        <w:t>finalizado el periodo de traslado del informe de evaluación</w:t>
      </w:r>
      <w:r w:rsidRPr="00A2346C">
        <w:rPr>
          <w:rFonts w:ascii="Arial" w:hAnsi="Arial" w:cs="Arial"/>
        </w:rPr>
        <w:t>.</w:t>
      </w:r>
      <w:r w:rsidRPr="00A2346C">
        <w:rPr>
          <w:rFonts w:ascii="Arial" w:hAnsi="Arial" w:cs="Arial"/>
          <w:color w:val="000000" w:themeColor="text1"/>
        </w:rPr>
        <w:t xml:space="preserve"> </w:t>
      </w:r>
    </w:p>
    <w:p w14:paraId="5FA9E00E" w14:textId="77777777" w:rsidR="00FF4AF3" w:rsidRPr="00A2346C" w:rsidRDefault="00FF4AF3" w:rsidP="00A2346C">
      <w:pPr>
        <w:tabs>
          <w:tab w:val="left" w:pos="1860"/>
        </w:tabs>
        <w:jc w:val="both"/>
        <w:rPr>
          <w:rFonts w:ascii="Arial" w:hAnsi="Arial" w:cs="Arial"/>
          <w:color w:val="000000" w:themeColor="text1"/>
        </w:rPr>
      </w:pPr>
    </w:p>
    <w:p w14:paraId="38A3AE03" w14:textId="77777777" w:rsidR="00673C94" w:rsidRDefault="00673C94" w:rsidP="00A2346C">
      <w:pPr>
        <w:jc w:val="both"/>
        <w:rPr>
          <w:rFonts w:ascii="Arial" w:eastAsia="BlinkMacSystemFont" w:hAnsi="Arial" w:cs="Arial"/>
          <w:i/>
          <w:iCs/>
          <w:u w:val="single"/>
        </w:rPr>
      </w:pPr>
      <w:r w:rsidRPr="00A2346C">
        <w:rPr>
          <w:rFonts w:ascii="Arial" w:eastAsia="BlinkMacSystemFont" w:hAnsi="Arial" w:cs="Arial"/>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A2346C">
        <w:rPr>
          <w:rFonts w:ascii="Arial" w:eastAsia="BlinkMacSystemFont" w:hAnsi="Arial" w:cs="Arial"/>
          <w:u w:val="single"/>
        </w:rPr>
        <w:t xml:space="preserve">la TRM que la Entidad utilizará para determinar el método de ponderación será la que rija el </w:t>
      </w:r>
      <w:r w:rsidRPr="00A2346C">
        <w:rPr>
          <w:rFonts w:ascii="Arial" w:eastAsia="BlinkMacSystemFont" w:hAnsi="Arial" w:cs="Arial"/>
          <w:i/>
          <w:iCs/>
          <w:u w:val="single"/>
        </w:rPr>
        <w:t>segundo día hábil después de finalizado el periodo concedido al Proponente requerido para allegar la subsanación y/o aclaración solicitada</w:t>
      </w:r>
      <w:r w:rsidRPr="00A2346C">
        <w:rPr>
          <w:rFonts w:ascii="Arial" w:eastAsia="BlinkMacSystemFont" w:hAnsi="Arial" w:cs="Arial"/>
          <w:u w:val="single"/>
        </w:rPr>
        <w:t>.</w:t>
      </w:r>
      <w:r w:rsidRPr="00A2346C">
        <w:rPr>
          <w:rFonts w:ascii="Arial" w:eastAsia="BlinkMacSystemFont" w:hAnsi="Arial" w:cs="Arial"/>
          <w:i/>
          <w:iCs/>
          <w:u w:val="single"/>
        </w:rPr>
        <w:t xml:space="preserve"> </w:t>
      </w:r>
    </w:p>
    <w:p w14:paraId="4DC9C597" w14:textId="77777777" w:rsidR="00FF4AF3" w:rsidRPr="00A2346C" w:rsidRDefault="00FF4AF3" w:rsidP="00A2346C">
      <w:pPr>
        <w:jc w:val="both"/>
        <w:rPr>
          <w:rFonts w:ascii="Arial" w:eastAsia="BlinkMacSystemFont" w:hAnsi="Arial" w:cs="Arial"/>
          <w:i/>
          <w:iCs/>
          <w:u w:val="single"/>
        </w:rPr>
      </w:pPr>
    </w:p>
    <w:p w14:paraId="0BCAC4AD" w14:textId="77777777" w:rsidR="00673C94" w:rsidRDefault="00673C94" w:rsidP="00A2346C">
      <w:pPr>
        <w:tabs>
          <w:tab w:val="left" w:pos="1860"/>
        </w:tabs>
        <w:jc w:val="both"/>
        <w:rPr>
          <w:rFonts w:ascii="Arial" w:eastAsia="Arial,Calibri" w:hAnsi="Arial" w:cs="Arial"/>
          <w:color w:val="000000" w:themeColor="text1"/>
        </w:rPr>
      </w:pPr>
      <w:r w:rsidRPr="00A2346C">
        <w:rPr>
          <w:rFonts w:ascii="Arial" w:hAnsi="Arial" w:cs="Arial"/>
          <w:color w:val="000000" w:themeColor="text1"/>
        </w:rPr>
        <w:t>El</w:t>
      </w:r>
      <w:r w:rsidRPr="00A2346C">
        <w:rPr>
          <w:rFonts w:ascii="Arial" w:eastAsia="Arial,Calibri" w:hAnsi="Arial" w:cs="Arial"/>
          <w:color w:val="000000" w:themeColor="text1"/>
        </w:rPr>
        <w:t xml:space="preserve"> </w:t>
      </w:r>
      <w:r w:rsidRPr="00A2346C">
        <w:rPr>
          <w:rFonts w:ascii="Arial" w:hAnsi="Arial" w:cs="Arial"/>
          <w:color w:val="000000" w:themeColor="text1"/>
        </w:rPr>
        <w:t>método</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ponderación</w:t>
      </w:r>
      <w:r w:rsidRPr="00A2346C">
        <w:rPr>
          <w:rFonts w:ascii="Arial" w:eastAsia="Arial,Calibri" w:hAnsi="Arial" w:cs="Arial"/>
          <w:color w:val="000000" w:themeColor="text1"/>
        </w:rPr>
        <w:t xml:space="preserve"> </w:t>
      </w:r>
      <w:r w:rsidRPr="00A2346C">
        <w:rPr>
          <w:rFonts w:ascii="Arial" w:hAnsi="Arial" w:cs="Arial"/>
          <w:color w:val="000000" w:themeColor="text1"/>
        </w:rPr>
        <w:t>se</w:t>
      </w:r>
      <w:r w:rsidRPr="00A2346C">
        <w:rPr>
          <w:rFonts w:ascii="Arial" w:eastAsia="Arial,Calibri" w:hAnsi="Arial" w:cs="Arial"/>
          <w:color w:val="000000" w:themeColor="text1"/>
        </w:rPr>
        <w:t xml:space="preserve"> </w:t>
      </w:r>
      <w:r w:rsidRPr="00A2346C">
        <w:rPr>
          <w:rFonts w:ascii="Arial" w:hAnsi="Arial" w:cs="Arial"/>
          <w:color w:val="000000" w:themeColor="text1"/>
        </w:rPr>
        <w:t>determinará</w:t>
      </w:r>
      <w:r w:rsidRPr="00A2346C">
        <w:rPr>
          <w:rFonts w:ascii="Arial" w:eastAsia="Arial,Calibri" w:hAnsi="Arial" w:cs="Arial"/>
          <w:color w:val="000000" w:themeColor="text1"/>
        </w:rPr>
        <w:t xml:space="preserve"> </w:t>
      </w:r>
      <w:r w:rsidRPr="00A2346C">
        <w:rPr>
          <w:rFonts w:ascii="Arial" w:hAnsi="Arial" w:cs="Arial"/>
          <w:color w:val="000000" w:themeColor="text1"/>
        </w:rPr>
        <w:t>de</w:t>
      </w:r>
      <w:r w:rsidRPr="00A2346C">
        <w:rPr>
          <w:rFonts w:ascii="Arial" w:eastAsia="Arial,Calibri" w:hAnsi="Arial" w:cs="Arial"/>
          <w:color w:val="000000" w:themeColor="text1"/>
        </w:rPr>
        <w:t xml:space="preserve"> </w:t>
      </w:r>
      <w:r w:rsidRPr="00A2346C">
        <w:rPr>
          <w:rFonts w:ascii="Arial" w:hAnsi="Arial" w:cs="Arial"/>
          <w:color w:val="000000" w:themeColor="text1"/>
        </w:rPr>
        <w:t>acuerdo</w:t>
      </w:r>
      <w:r w:rsidRPr="00A2346C">
        <w:rPr>
          <w:rFonts w:ascii="Arial" w:eastAsia="Arial,Calibri" w:hAnsi="Arial" w:cs="Arial"/>
          <w:color w:val="000000" w:themeColor="text1"/>
        </w:rPr>
        <w:t xml:space="preserve"> </w:t>
      </w:r>
      <w:r w:rsidRPr="00A2346C">
        <w:rPr>
          <w:rFonts w:ascii="Arial" w:hAnsi="Arial" w:cs="Arial"/>
          <w:color w:val="000000" w:themeColor="text1"/>
        </w:rPr>
        <w:t>con</w:t>
      </w:r>
      <w:r w:rsidRPr="00A2346C">
        <w:rPr>
          <w:rFonts w:ascii="Arial" w:eastAsia="Arial,Calibri" w:hAnsi="Arial" w:cs="Arial"/>
          <w:color w:val="000000" w:themeColor="text1"/>
        </w:rPr>
        <w:t xml:space="preserve"> </w:t>
      </w:r>
      <w:r w:rsidRPr="00A2346C">
        <w:rPr>
          <w:rFonts w:ascii="Arial" w:hAnsi="Arial" w:cs="Arial"/>
          <w:color w:val="000000" w:themeColor="text1"/>
        </w:rPr>
        <w:t>los</w:t>
      </w:r>
      <w:r w:rsidRPr="00A2346C">
        <w:rPr>
          <w:rFonts w:ascii="Arial" w:eastAsia="Arial,Calibri" w:hAnsi="Arial" w:cs="Arial"/>
          <w:color w:val="000000" w:themeColor="text1"/>
        </w:rPr>
        <w:t xml:space="preserve"> </w:t>
      </w:r>
      <w:r w:rsidRPr="00A2346C">
        <w:rPr>
          <w:rFonts w:ascii="Arial" w:hAnsi="Arial" w:cs="Arial"/>
          <w:color w:val="000000" w:themeColor="text1"/>
        </w:rPr>
        <w:t>rangos</w:t>
      </w:r>
      <w:r w:rsidRPr="00A2346C">
        <w:rPr>
          <w:rFonts w:ascii="Arial" w:eastAsia="Arial,Calibri" w:hAnsi="Arial" w:cs="Arial"/>
          <w:color w:val="000000" w:themeColor="text1"/>
        </w:rPr>
        <w:t xml:space="preserve"> </w:t>
      </w:r>
      <w:r w:rsidRPr="00A2346C">
        <w:rPr>
          <w:rFonts w:ascii="Arial" w:hAnsi="Arial" w:cs="Arial"/>
          <w:color w:val="000000" w:themeColor="text1"/>
        </w:rPr>
        <w:t>del</w:t>
      </w:r>
      <w:r w:rsidRPr="00A2346C">
        <w:rPr>
          <w:rFonts w:ascii="Arial" w:eastAsia="Arial,Calibri" w:hAnsi="Arial" w:cs="Arial"/>
          <w:color w:val="000000" w:themeColor="text1"/>
        </w:rPr>
        <w:t xml:space="preserve"> </w:t>
      </w:r>
      <w:r w:rsidRPr="00A2346C">
        <w:rPr>
          <w:rFonts w:ascii="Arial" w:hAnsi="Arial" w:cs="Arial"/>
          <w:color w:val="000000" w:themeColor="text1"/>
        </w:rPr>
        <w:t>siguiente</w:t>
      </w:r>
      <w:r w:rsidRPr="00A2346C">
        <w:rPr>
          <w:rFonts w:ascii="Arial" w:eastAsia="Arial,Calibri" w:hAnsi="Arial" w:cs="Arial"/>
          <w:color w:val="000000" w:themeColor="text1"/>
        </w:rPr>
        <w:t xml:space="preserve"> </w:t>
      </w:r>
      <w:r w:rsidRPr="00A2346C">
        <w:rPr>
          <w:rFonts w:ascii="Arial" w:hAnsi="Arial" w:cs="Arial"/>
          <w:color w:val="000000" w:themeColor="text1"/>
        </w:rPr>
        <w:t>cuadro:</w:t>
      </w:r>
      <w:r w:rsidRPr="00A2346C">
        <w:rPr>
          <w:rFonts w:ascii="Arial" w:eastAsia="Arial,Calibri" w:hAnsi="Arial" w:cs="Arial"/>
          <w:color w:val="000000" w:themeColor="text1"/>
        </w:rPr>
        <w:t xml:space="preserve"> </w:t>
      </w:r>
    </w:p>
    <w:p w14:paraId="3EFDE91B" w14:textId="77777777" w:rsidR="00FF4AF3" w:rsidRPr="00A2346C" w:rsidRDefault="00FF4AF3" w:rsidP="00A2346C">
      <w:pPr>
        <w:tabs>
          <w:tab w:val="left" w:pos="1860"/>
        </w:tabs>
        <w:jc w:val="both"/>
        <w:rPr>
          <w:rFonts w:ascii="Arial" w:eastAsia="Arial,Calibri"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1"/>
        <w:gridCol w:w="1123"/>
        <w:gridCol w:w="2503"/>
      </w:tblGrid>
      <w:tr w:rsidR="00673C94" w:rsidRPr="00A2346C" w14:paraId="01848BEB" w14:textId="77777777" w:rsidTr="00226FFE">
        <w:trPr>
          <w:trHeight w:val="20"/>
          <w:tblHeader/>
          <w:jc w:val="center"/>
        </w:trPr>
        <w:tc>
          <w:tcPr>
            <w:tcW w:w="2001" w:type="dxa"/>
            <w:shd w:val="clear" w:color="auto" w:fill="AEAAAA" w:themeFill="background2" w:themeFillShade="BF"/>
            <w:vAlign w:val="center"/>
            <w:hideMark/>
          </w:tcPr>
          <w:p w14:paraId="7CE7E70D" w14:textId="77777777" w:rsidR="00673C94" w:rsidRPr="00FF4AF3" w:rsidRDefault="00673C94" w:rsidP="00A2346C">
            <w:pPr>
              <w:jc w:val="center"/>
              <w:rPr>
                <w:rFonts w:ascii="Arial" w:eastAsia="Arial,Calibri" w:hAnsi="Arial" w:cs="Arial"/>
                <w:b/>
              </w:rPr>
            </w:pPr>
            <w:r w:rsidRPr="00FF4AF3">
              <w:rPr>
                <w:rFonts w:ascii="Arial" w:hAnsi="Arial" w:cs="Arial"/>
                <w:b/>
              </w:rPr>
              <w:t>Rango</w:t>
            </w:r>
            <w:r w:rsidRPr="00FF4AF3">
              <w:rPr>
                <w:rFonts w:ascii="Arial" w:eastAsia="Arial,Calibri" w:hAnsi="Arial" w:cs="Arial"/>
                <w:b/>
              </w:rPr>
              <w:t xml:space="preserve"> </w:t>
            </w:r>
            <w:r w:rsidRPr="00FF4AF3">
              <w:rPr>
                <w:rFonts w:ascii="Arial" w:hAnsi="Arial" w:cs="Arial"/>
                <w:b/>
              </w:rPr>
              <w:t>(inclusive)</w:t>
            </w:r>
          </w:p>
        </w:tc>
        <w:tc>
          <w:tcPr>
            <w:tcW w:w="1123" w:type="dxa"/>
            <w:shd w:val="clear" w:color="auto" w:fill="AEAAAA" w:themeFill="background2" w:themeFillShade="BF"/>
            <w:vAlign w:val="center"/>
            <w:hideMark/>
          </w:tcPr>
          <w:p w14:paraId="6797E57E" w14:textId="77777777" w:rsidR="00673C94" w:rsidRPr="00FF4AF3" w:rsidRDefault="00673C94" w:rsidP="00A2346C">
            <w:pPr>
              <w:jc w:val="center"/>
              <w:rPr>
                <w:rFonts w:ascii="Arial" w:eastAsia="Arial,Calibri" w:hAnsi="Arial" w:cs="Arial"/>
                <w:b/>
              </w:rPr>
            </w:pPr>
            <w:r w:rsidRPr="00FF4AF3">
              <w:rPr>
                <w:rFonts w:ascii="Arial" w:hAnsi="Arial" w:cs="Arial"/>
                <w:b/>
              </w:rPr>
              <w:t>Número</w:t>
            </w:r>
          </w:p>
        </w:tc>
        <w:tc>
          <w:tcPr>
            <w:tcW w:w="2503" w:type="dxa"/>
            <w:shd w:val="clear" w:color="auto" w:fill="AEAAAA" w:themeFill="background2" w:themeFillShade="BF"/>
            <w:vAlign w:val="center"/>
            <w:hideMark/>
          </w:tcPr>
          <w:p w14:paraId="494BF1B5" w14:textId="77777777" w:rsidR="00673C94" w:rsidRPr="00FF4AF3" w:rsidRDefault="00673C94" w:rsidP="00A2346C">
            <w:pPr>
              <w:jc w:val="center"/>
              <w:rPr>
                <w:rFonts w:ascii="Arial" w:eastAsia="Arial,Calibri" w:hAnsi="Arial" w:cs="Arial"/>
                <w:b/>
              </w:rPr>
            </w:pPr>
            <w:r w:rsidRPr="00FF4AF3">
              <w:rPr>
                <w:rFonts w:ascii="Arial" w:hAnsi="Arial" w:cs="Arial"/>
                <w:b/>
              </w:rPr>
              <w:t>Método</w:t>
            </w:r>
          </w:p>
        </w:tc>
      </w:tr>
      <w:tr w:rsidR="00673C94" w:rsidRPr="00A2346C" w14:paraId="6700E034" w14:textId="77777777" w:rsidTr="00226FFE">
        <w:trPr>
          <w:trHeight w:val="20"/>
          <w:jc w:val="center"/>
        </w:trPr>
        <w:tc>
          <w:tcPr>
            <w:tcW w:w="2001" w:type="dxa"/>
            <w:vAlign w:val="center"/>
            <w:hideMark/>
          </w:tcPr>
          <w:p w14:paraId="54F85DB5"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De 0.00 a 0.24</w:t>
            </w:r>
          </w:p>
        </w:tc>
        <w:tc>
          <w:tcPr>
            <w:tcW w:w="1123" w:type="dxa"/>
            <w:vAlign w:val="center"/>
            <w:hideMark/>
          </w:tcPr>
          <w:p w14:paraId="572FD074"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1</w:t>
            </w:r>
          </w:p>
        </w:tc>
        <w:tc>
          <w:tcPr>
            <w:tcW w:w="2503" w:type="dxa"/>
            <w:vAlign w:val="center"/>
            <w:hideMark/>
          </w:tcPr>
          <w:p w14:paraId="605CE66D"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 xml:space="preserve">Mediana con valor absoluto </w:t>
            </w:r>
          </w:p>
        </w:tc>
      </w:tr>
      <w:tr w:rsidR="00673C94" w:rsidRPr="00A2346C" w14:paraId="6DAD6259" w14:textId="77777777" w:rsidTr="00226FFE">
        <w:trPr>
          <w:trHeight w:val="20"/>
          <w:jc w:val="center"/>
        </w:trPr>
        <w:tc>
          <w:tcPr>
            <w:tcW w:w="2001" w:type="dxa"/>
            <w:vAlign w:val="center"/>
            <w:hideMark/>
          </w:tcPr>
          <w:p w14:paraId="27A6075B"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De 0.25 a 0.49</w:t>
            </w:r>
          </w:p>
        </w:tc>
        <w:tc>
          <w:tcPr>
            <w:tcW w:w="1123" w:type="dxa"/>
            <w:vAlign w:val="center"/>
            <w:hideMark/>
          </w:tcPr>
          <w:p w14:paraId="2774E715"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2</w:t>
            </w:r>
          </w:p>
        </w:tc>
        <w:tc>
          <w:tcPr>
            <w:tcW w:w="2503" w:type="dxa"/>
            <w:vAlign w:val="center"/>
            <w:hideMark/>
          </w:tcPr>
          <w:p w14:paraId="4AD1CCDF"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Media geométrica</w:t>
            </w:r>
          </w:p>
        </w:tc>
      </w:tr>
      <w:tr w:rsidR="00673C94" w:rsidRPr="00A2346C" w14:paraId="4635BDD6" w14:textId="77777777" w:rsidTr="00226FFE">
        <w:trPr>
          <w:trHeight w:val="20"/>
          <w:jc w:val="center"/>
        </w:trPr>
        <w:tc>
          <w:tcPr>
            <w:tcW w:w="2001" w:type="dxa"/>
            <w:vAlign w:val="center"/>
          </w:tcPr>
          <w:p w14:paraId="2FA2DA48"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 xml:space="preserve">De 0.50 a 0.74 </w:t>
            </w:r>
          </w:p>
        </w:tc>
        <w:tc>
          <w:tcPr>
            <w:tcW w:w="1123" w:type="dxa"/>
            <w:vAlign w:val="center"/>
          </w:tcPr>
          <w:p w14:paraId="159CD001"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3</w:t>
            </w:r>
          </w:p>
        </w:tc>
        <w:tc>
          <w:tcPr>
            <w:tcW w:w="2503" w:type="dxa"/>
            <w:vAlign w:val="center"/>
          </w:tcPr>
          <w:p w14:paraId="3BE473A8"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Media aritmética baja</w:t>
            </w:r>
          </w:p>
        </w:tc>
      </w:tr>
      <w:tr w:rsidR="00673C94" w:rsidRPr="00A2346C" w14:paraId="210211F2" w14:textId="77777777" w:rsidTr="00226FFE">
        <w:trPr>
          <w:trHeight w:val="20"/>
          <w:jc w:val="center"/>
        </w:trPr>
        <w:tc>
          <w:tcPr>
            <w:tcW w:w="2001" w:type="dxa"/>
            <w:vAlign w:val="center"/>
          </w:tcPr>
          <w:p w14:paraId="16C0915D"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De 0.75 a 0.99</w:t>
            </w:r>
          </w:p>
        </w:tc>
        <w:tc>
          <w:tcPr>
            <w:tcW w:w="1123" w:type="dxa"/>
            <w:vAlign w:val="center"/>
          </w:tcPr>
          <w:p w14:paraId="74954F5C"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4</w:t>
            </w:r>
          </w:p>
        </w:tc>
        <w:tc>
          <w:tcPr>
            <w:tcW w:w="2503" w:type="dxa"/>
            <w:vAlign w:val="center"/>
          </w:tcPr>
          <w:p w14:paraId="1F126D91" w14:textId="77777777" w:rsidR="00673C94" w:rsidRPr="00A2346C" w:rsidRDefault="00673C94" w:rsidP="00A2346C">
            <w:pPr>
              <w:jc w:val="center"/>
              <w:rPr>
                <w:rFonts w:ascii="Arial" w:hAnsi="Arial" w:cs="Arial"/>
                <w:color w:val="000000" w:themeColor="text1"/>
                <w:lang w:val="es-ES" w:eastAsia="es-CO"/>
              </w:rPr>
            </w:pPr>
            <w:r w:rsidRPr="00A2346C">
              <w:rPr>
                <w:rFonts w:ascii="Arial" w:hAnsi="Arial" w:cs="Arial"/>
                <w:color w:val="000000" w:themeColor="text1"/>
                <w:lang w:val="es-ES" w:eastAsia="es-CO"/>
              </w:rPr>
              <w:t>Menor valor</w:t>
            </w:r>
          </w:p>
        </w:tc>
      </w:tr>
    </w:tbl>
    <w:p w14:paraId="67772237" w14:textId="77777777" w:rsidR="00673C94" w:rsidRPr="00A2346C" w:rsidRDefault="00673C94" w:rsidP="00A2346C">
      <w:pPr>
        <w:tabs>
          <w:tab w:val="left" w:pos="1860"/>
        </w:tabs>
        <w:jc w:val="both"/>
        <w:rPr>
          <w:rFonts w:ascii="Arial" w:eastAsia="Calibri" w:hAnsi="Arial" w:cs="Arial"/>
          <w:color w:val="000000" w:themeColor="text1"/>
        </w:rPr>
      </w:pPr>
    </w:p>
    <w:p w14:paraId="606885C0" w14:textId="77777777" w:rsidR="00673C94"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En todos los casos se tendrá en cuenta hasta el séptimo (7°) decimal del valor obtenido como puntaje y las fórmulas se aplicarán con las propuestas que no han sido rechazadas y se encuentran válidas.</w:t>
      </w:r>
    </w:p>
    <w:p w14:paraId="0CDDD4D4" w14:textId="77777777" w:rsidR="00FF4AF3" w:rsidRPr="00A2346C" w:rsidRDefault="00FF4AF3" w:rsidP="00A2346C">
      <w:pPr>
        <w:tabs>
          <w:tab w:val="left" w:pos="1860"/>
        </w:tabs>
        <w:jc w:val="both"/>
        <w:rPr>
          <w:rFonts w:ascii="Arial" w:hAnsi="Arial" w:cs="Arial"/>
          <w:color w:val="000000" w:themeColor="text1"/>
        </w:rPr>
      </w:pPr>
    </w:p>
    <w:p w14:paraId="3EB5FBAC" w14:textId="77777777" w:rsidR="00673C94"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 xml:space="preserve">Las propuestas que al aplicar las fórmulas obtengan puntajes negativos obtienen cero (0) puntos en la oferta económica. </w:t>
      </w:r>
    </w:p>
    <w:p w14:paraId="22E5DB7F" w14:textId="77777777" w:rsidR="00FF4AF3" w:rsidRPr="00A2346C" w:rsidRDefault="00FF4AF3" w:rsidP="00A2346C">
      <w:pPr>
        <w:tabs>
          <w:tab w:val="left" w:pos="1860"/>
        </w:tabs>
        <w:jc w:val="both"/>
        <w:rPr>
          <w:rFonts w:ascii="Arial" w:hAnsi="Arial" w:cs="Arial"/>
          <w:color w:val="000000" w:themeColor="text1"/>
        </w:rPr>
      </w:pPr>
    </w:p>
    <w:p w14:paraId="6684DAA3" w14:textId="77777777" w:rsidR="00673C94" w:rsidRPr="00A2346C" w:rsidRDefault="00673C94" w:rsidP="00A2346C">
      <w:pPr>
        <w:jc w:val="both"/>
        <w:rPr>
          <w:rFonts w:ascii="Arial" w:hAnsi="Arial" w:cs="Arial"/>
          <w:lang w:val="es-MX"/>
        </w:rPr>
      </w:pPr>
      <w:r w:rsidRPr="00A2346C">
        <w:rPr>
          <w:rFonts w:ascii="Arial" w:eastAsia="Arial" w:hAnsi="Arial" w:cs="Arial"/>
          <w:lang w:val="es-MX"/>
        </w:rPr>
        <w:t>En el evento que solo exista una oferta habilitada, la Entidad podrá prescindir de la definición de la TRM y escogencia de método de ponderación de la oferta económica.</w:t>
      </w:r>
    </w:p>
    <w:p w14:paraId="11C4814D" w14:textId="77777777" w:rsidR="00673C94" w:rsidRPr="00A2346C" w:rsidRDefault="00673C94" w:rsidP="00A2346C">
      <w:pPr>
        <w:tabs>
          <w:tab w:val="left" w:pos="1860"/>
        </w:tabs>
        <w:jc w:val="both"/>
        <w:rPr>
          <w:rFonts w:ascii="Arial" w:hAnsi="Arial" w:cs="Arial"/>
          <w:color w:val="000000" w:themeColor="text1"/>
          <w:lang w:val="es-MX"/>
        </w:rPr>
      </w:pPr>
    </w:p>
    <w:p w14:paraId="3AA11188" w14:textId="77777777" w:rsidR="00673C94" w:rsidRPr="00A2346C" w:rsidRDefault="00673C94" w:rsidP="00306EF9">
      <w:pPr>
        <w:numPr>
          <w:ilvl w:val="2"/>
          <w:numId w:val="24"/>
        </w:numPr>
        <w:contextualSpacing/>
        <w:jc w:val="both"/>
        <w:rPr>
          <w:rFonts w:ascii="Arial" w:hAnsi="Arial" w:cs="Arial"/>
          <w:b/>
          <w:bCs/>
        </w:rPr>
      </w:pPr>
      <w:r w:rsidRPr="00A2346C">
        <w:rPr>
          <w:rFonts w:ascii="Arial" w:hAnsi="Arial" w:cs="Arial"/>
          <w:b/>
          <w:bCs/>
        </w:rPr>
        <w:t>Mediana con valor absoluto</w:t>
      </w:r>
    </w:p>
    <w:p w14:paraId="502A6ED7" w14:textId="77777777" w:rsidR="00673C94" w:rsidRPr="00A2346C" w:rsidRDefault="00673C94" w:rsidP="00A2346C">
      <w:pPr>
        <w:ind w:left="1080"/>
        <w:contextualSpacing/>
        <w:jc w:val="both"/>
        <w:rPr>
          <w:rFonts w:ascii="Arial" w:hAnsi="Arial" w:cs="Arial"/>
          <w:b/>
        </w:rPr>
      </w:pPr>
    </w:p>
    <w:p w14:paraId="06EAFF2F"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lastRenderedPageBreak/>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04C4FB9" w14:textId="77777777" w:rsidR="00673C94" w:rsidRPr="00A2346C" w:rsidRDefault="00673C94" w:rsidP="00A2346C">
      <w:pPr>
        <w:jc w:val="both"/>
        <w:rPr>
          <w:rFonts w:ascii="Arial" w:hAnsi="Arial" w:cs="Arial"/>
          <w:color w:val="000000" w:themeColor="text1"/>
        </w:rPr>
      </w:pPr>
    </w:p>
    <w:p w14:paraId="0A9B0EAD" w14:textId="77777777" w:rsidR="00673C94" w:rsidRPr="00A2346C" w:rsidRDefault="00673C94" w:rsidP="00A2346C">
      <w:pPr>
        <w:jc w:val="both"/>
        <w:rPr>
          <w:rFonts w:ascii="Arial" w:hAnsi="Arial" w:cs="Arial"/>
          <w:iCs/>
          <w:color w:val="000000" w:themeColor="text1"/>
        </w:rPr>
      </w:pPr>
      <m:oMathPara>
        <m:oMath>
          <m:r>
            <w:rPr>
              <w:rFonts w:ascii="Cambria Math" w:hAnsi="Cambria Math" w:cs="Arial"/>
              <w:color w:val="000000" w:themeColor="text1"/>
            </w:rPr>
            <m:t>Me</m:t>
          </m:r>
          <m:r>
            <m:rPr>
              <m:sty m:val="p"/>
            </m:rPr>
            <w:rPr>
              <w:rFonts w:ascii="Cambria Math" w:hAnsi="Cambria Math" w:cs="Arial"/>
              <w:color w:val="000000" w:themeColor="text1"/>
            </w:rPr>
            <m:t>=</m:t>
          </m:r>
          <m:r>
            <w:rPr>
              <w:rFonts w:ascii="Cambria Math" w:hAnsi="Cambria Math" w:cs="Arial"/>
              <w:color w:val="000000" w:themeColor="text1"/>
            </w:rPr>
            <m:t>Mediana</m:t>
          </m:r>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m:t>
              </m:r>
            </m:sub>
          </m:sSub>
          <m:r>
            <m:rPr>
              <m:sty m:val="p"/>
            </m:rPr>
            <w:rPr>
              <w:rFonts w:ascii="Cambria Math" w:hAnsi="Cambria Math" w:cs="Arial"/>
              <w:color w:val="000000" w:themeColor="text1"/>
            </w:rPr>
            <m:t>)</m:t>
          </m:r>
        </m:oMath>
      </m:oMathPara>
    </w:p>
    <w:p w14:paraId="798ECB9A"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2C1BE958" w14:textId="77777777" w:rsidR="00DD00A3" w:rsidRPr="00A2346C" w:rsidRDefault="00DD00A3" w:rsidP="00A2346C">
      <w:pPr>
        <w:jc w:val="both"/>
        <w:rPr>
          <w:rFonts w:ascii="Arial" w:hAnsi="Arial" w:cs="Arial"/>
          <w:color w:val="000000" w:themeColor="text1"/>
        </w:rPr>
      </w:pPr>
    </w:p>
    <w:p w14:paraId="7625C978" w14:textId="77777777" w:rsidR="00673C94" w:rsidRPr="00A2346C" w:rsidRDefault="00000000" w:rsidP="00306EF9">
      <w:pPr>
        <w:pStyle w:val="Prrafodelista"/>
        <w:numPr>
          <w:ilvl w:val="0"/>
          <w:numId w:val="63"/>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i</m:t>
            </m:r>
          </m:sub>
        </m:sSub>
      </m:oMath>
      <w:r w:rsidR="00673C94" w:rsidRPr="00A2346C">
        <w:rPr>
          <w:rFonts w:ascii="Arial" w:hAnsi="Arial" w:cs="Arial"/>
          <w:color w:val="000000" w:themeColor="text1"/>
        </w:rPr>
        <w:t>: Es el valor total corregido de cada una de las propuestas “i”.</w:t>
      </w:r>
    </w:p>
    <w:p w14:paraId="22AEFF4D" w14:textId="77777777" w:rsidR="00673C94" w:rsidRPr="00A2346C" w:rsidRDefault="00673C94" w:rsidP="00306EF9">
      <w:pPr>
        <w:pStyle w:val="Prrafodelista"/>
        <w:numPr>
          <w:ilvl w:val="0"/>
          <w:numId w:val="63"/>
        </w:numPr>
        <w:jc w:val="both"/>
        <w:rPr>
          <w:rFonts w:ascii="Arial" w:hAnsi="Arial" w:cs="Arial"/>
          <w:color w:val="000000" w:themeColor="text1"/>
        </w:rPr>
      </w:pPr>
      <w:r w:rsidRPr="00A2346C">
        <w:rPr>
          <w:rFonts w:ascii="Arial" w:hAnsi="Arial" w:cs="Arial"/>
          <w:color w:val="000000" w:themeColor="text1"/>
        </w:rPr>
        <w:t>m: Es el número total de propuestas económicas válidas recibidas por la Entidad.</w:t>
      </w:r>
    </w:p>
    <w:p w14:paraId="2E84E672" w14:textId="77777777" w:rsidR="00673C94" w:rsidRPr="00A2346C" w:rsidRDefault="00673C94" w:rsidP="00306EF9">
      <w:pPr>
        <w:pStyle w:val="Prrafodelista"/>
        <w:numPr>
          <w:ilvl w:val="0"/>
          <w:numId w:val="63"/>
        </w:numPr>
        <w:jc w:val="both"/>
        <w:rPr>
          <w:rFonts w:ascii="Arial" w:hAnsi="Arial" w:cs="Arial"/>
          <w:color w:val="000000" w:themeColor="text1"/>
        </w:rPr>
      </w:pPr>
      <w:r w:rsidRPr="00A2346C">
        <w:rPr>
          <w:rFonts w:ascii="Arial" w:hAnsi="Arial" w:cs="Arial"/>
          <w:color w:val="000000" w:themeColor="text1"/>
        </w:rPr>
        <w:t>Me: Es la mediana calculada con los valores de las propuestas económicas válidas.</w:t>
      </w:r>
    </w:p>
    <w:p w14:paraId="612BB7CE" w14:textId="77777777" w:rsidR="00DD00A3" w:rsidRDefault="00DD00A3" w:rsidP="00A2346C">
      <w:pPr>
        <w:jc w:val="both"/>
        <w:rPr>
          <w:rFonts w:ascii="Arial" w:hAnsi="Arial" w:cs="Arial"/>
          <w:color w:val="000000" w:themeColor="text1"/>
        </w:rPr>
      </w:pPr>
    </w:p>
    <w:p w14:paraId="3B89631B" w14:textId="45D395EE"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Bajo este método la Entidad asignará el puntaje así: </w:t>
      </w:r>
    </w:p>
    <w:p w14:paraId="15865A54" w14:textId="77777777" w:rsidR="00DD00A3" w:rsidRPr="00A2346C" w:rsidRDefault="00DD00A3" w:rsidP="00A2346C">
      <w:pPr>
        <w:jc w:val="both"/>
        <w:rPr>
          <w:rFonts w:ascii="Arial" w:hAnsi="Arial" w:cs="Arial"/>
          <w:color w:val="000000" w:themeColor="text1"/>
        </w:rPr>
      </w:pPr>
    </w:p>
    <w:p w14:paraId="20ABC56C" w14:textId="77777777" w:rsidR="00673C94" w:rsidRPr="00A2346C" w:rsidRDefault="00673C94" w:rsidP="00A2346C">
      <w:pPr>
        <w:ind w:left="709" w:hanging="283"/>
        <w:jc w:val="both"/>
        <w:rPr>
          <w:rFonts w:ascii="Arial" w:hAnsi="Arial" w:cs="Arial"/>
          <w:color w:val="000000" w:themeColor="text1"/>
        </w:rPr>
      </w:pPr>
      <w:r w:rsidRPr="00A2346C">
        <w:rPr>
          <w:rFonts w:ascii="Arial" w:hAnsi="Arial" w:cs="Arial"/>
          <w:color w:val="000000" w:themeColor="text1"/>
        </w:rPr>
        <w:t>I.   Si el número de valores de las propuestas hábiles es impar, el máximo puntaje será asignado a la propuesta que se encuentre en el valor de la mediana. Para las otras propuestas, se utilizará la siguiente fórmula:</w:t>
      </w:r>
    </w:p>
    <w:p w14:paraId="78C18610" w14:textId="77777777" w:rsidR="00673C94" w:rsidRPr="00A2346C" w:rsidRDefault="00673C94" w:rsidP="00A2346C">
      <w:pPr>
        <w:jc w:val="both"/>
        <w:rPr>
          <w:rFonts w:ascii="Arial" w:hAnsi="Arial" w:cs="Arial"/>
          <w:color w:val="000000" w:themeColor="text1"/>
        </w:rPr>
      </w:pPr>
    </w:p>
    <w:p w14:paraId="33411F1B" w14:textId="77777777" w:rsidR="00673C94" w:rsidRPr="00A2346C" w:rsidRDefault="00673C94" w:rsidP="00A2346C">
      <w:pPr>
        <w:jc w:val="both"/>
        <w:rPr>
          <w:rFonts w:ascii="Arial" w:hAnsi="Arial" w:cs="Arial"/>
          <w:iCs/>
          <w:color w:val="000000" w:themeColor="text1"/>
        </w:rPr>
      </w:pPr>
      <m:oMathPara>
        <m:oMath>
          <m:r>
            <w:rPr>
              <w:rFonts w:ascii="Cambria Math" w:hAnsi="Cambria Math" w:cs="Arial"/>
              <w:color w:val="000000" w:themeColor="text1"/>
            </w:rPr>
            <m:t>Puntaje</m:t>
          </m:r>
          <m:r>
            <m:rPr>
              <m:sty m:val="p"/>
            </m:rPr>
            <w:rPr>
              <w:rFonts w:ascii="Cambria Math" w:hAnsi="Cambria Math" w:cs="Arial"/>
              <w:color w:val="000000" w:themeColor="text1"/>
            </w:rPr>
            <m:t>=</m:t>
          </m:r>
          <m:d>
            <m:dPr>
              <m:begChr m:val="["/>
              <m:endChr m:val="]"/>
              <m:ctrlPr>
                <w:rPr>
                  <w:rFonts w:ascii="Cambria Math" w:hAnsi="Cambria Math" w:cs="Arial"/>
                  <w:iCs/>
                  <w:color w:val="000000" w:themeColor="text1"/>
                </w:rPr>
              </m:ctrlPr>
            </m:dPr>
            <m:e>
              <m:d>
                <m:dPr>
                  <m:begChr m:val="{"/>
                  <m:endChr m:val="}"/>
                  <m:ctrlPr>
                    <w:rPr>
                      <w:rFonts w:ascii="Cambria Math" w:hAnsi="Cambria Math" w:cs="Arial"/>
                      <w:iCs/>
                      <w:color w:val="000000" w:themeColor="text1"/>
                    </w:rPr>
                  </m:ctrlPr>
                </m:dPr>
                <m:e>
                  <m:r>
                    <m:rPr>
                      <m:sty m:val="p"/>
                    </m:rPr>
                    <w:rPr>
                      <w:rFonts w:ascii="Cambria Math" w:hAnsi="Cambria Math" w:cs="Arial"/>
                      <w:color w:val="000000" w:themeColor="text1"/>
                    </w:rPr>
                    <m:t>1-</m:t>
                  </m:r>
                  <m:d>
                    <m:dPr>
                      <m:begChr m:val="|"/>
                      <m:endChr m:val="|"/>
                      <m:ctrlPr>
                        <w:rPr>
                          <w:rFonts w:ascii="Cambria Math" w:hAnsi="Cambria Math" w:cs="Arial"/>
                          <w:iCs/>
                          <w:color w:val="000000" w:themeColor="text1"/>
                        </w:rPr>
                      </m:ctrlPr>
                    </m:dPr>
                    <m:e>
                      <m:f>
                        <m:fPr>
                          <m:ctrlPr>
                            <w:rPr>
                              <w:rFonts w:ascii="Cambria Math" w:hAnsi="Cambria Math" w:cs="Arial"/>
                              <w:iCs/>
                              <w:color w:val="000000" w:themeColor="text1"/>
                            </w:rPr>
                          </m:ctrlPr>
                        </m:fPr>
                        <m:num>
                          <m:r>
                            <w:rPr>
                              <w:rFonts w:ascii="Cambria Math" w:hAnsi="Cambria Math" w:cs="Arial"/>
                              <w:color w:val="000000" w:themeColor="text1"/>
                            </w:rPr>
                            <m:t>Me</m:t>
                          </m:r>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i</m:t>
                              </m:r>
                            </m:sub>
                          </m:sSub>
                        </m:num>
                        <m:den>
                          <m:r>
                            <w:rPr>
                              <w:rFonts w:ascii="Cambria Math" w:hAnsi="Cambria Math" w:cs="Arial"/>
                              <w:color w:val="000000" w:themeColor="text1"/>
                            </w:rPr>
                            <m:t>Me</m:t>
                          </m:r>
                        </m:den>
                      </m:f>
                    </m:e>
                  </m:d>
                </m:e>
              </m:d>
              <m:r>
                <m:rPr>
                  <m:sty m:val="p"/>
                </m:rPr>
                <w:rPr>
                  <w:rFonts w:ascii="Cambria Math" w:hAnsi="Cambria Math" w:cs="Arial"/>
                  <w:color w:val="000000" w:themeColor="text1"/>
                </w:rPr>
                <m:t>*</m:t>
              </m:r>
              <m:r>
                <w:rPr>
                  <w:rFonts w:ascii="Cambria Math" w:hAnsi="Cambria Math" w:cs="Arial"/>
                  <w:color w:val="000000" w:themeColor="text1"/>
                </w:rPr>
                <m:t>Puntaje</m:t>
              </m:r>
              <m:r>
                <m:rPr>
                  <m:sty m:val="p"/>
                </m:rPr>
                <w:rPr>
                  <w:rFonts w:ascii="Cambria Math" w:hAnsi="Cambria Math" w:cs="Arial"/>
                  <w:color w:val="000000" w:themeColor="text1"/>
                </w:rPr>
                <m:t xml:space="preserve"> </m:t>
              </m:r>
              <m:r>
                <w:rPr>
                  <w:rFonts w:ascii="Cambria Math" w:hAnsi="Cambria Math" w:cs="Arial"/>
                  <w:color w:val="000000" w:themeColor="text1"/>
                </w:rPr>
                <m:t>m</m:t>
              </m:r>
              <m:r>
                <m:rPr>
                  <m:sty m:val="p"/>
                </m:rPr>
                <w:rPr>
                  <w:rFonts w:ascii="Cambria Math" w:hAnsi="Cambria Math" w:cs="Arial"/>
                  <w:color w:val="000000" w:themeColor="text1"/>
                </w:rPr>
                <m:t>á</m:t>
              </m:r>
              <m:r>
                <w:rPr>
                  <w:rFonts w:ascii="Cambria Math" w:hAnsi="Cambria Math" w:cs="Arial"/>
                  <w:color w:val="000000" w:themeColor="text1"/>
                </w:rPr>
                <m:t>ximo</m:t>
              </m:r>
            </m:e>
          </m:d>
        </m:oMath>
      </m:oMathPara>
    </w:p>
    <w:p w14:paraId="64531C0F"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71C809B3" w14:textId="77777777" w:rsidR="00DD00A3" w:rsidRPr="00A2346C" w:rsidRDefault="00DD00A3" w:rsidP="00A2346C">
      <w:pPr>
        <w:jc w:val="both"/>
        <w:rPr>
          <w:rFonts w:ascii="Arial" w:hAnsi="Arial" w:cs="Arial"/>
          <w:color w:val="000000" w:themeColor="text1"/>
        </w:rPr>
      </w:pPr>
    </w:p>
    <w:p w14:paraId="63684FB4" w14:textId="77777777" w:rsidR="00673C94" w:rsidRPr="00A2346C" w:rsidRDefault="00673C94" w:rsidP="00306EF9">
      <w:pPr>
        <w:pStyle w:val="Prrafodelista"/>
        <w:numPr>
          <w:ilvl w:val="0"/>
          <w:numId w:val="64"/>
        </w:numPr>
        <w:jc w:val="both"/>
        <w:rPr>
          <w:rFonts w:ascii="Arial" w:hAnsi="Arial" w:cs="Arial"/>
          <w:color w:val="000000" w:themeColor="text1"/>
        </w:rPr>
      </w:pPr>
      <w:r w:rsidRPr="00A2346C">
        <w:rPr>
          <w:rFonts w:ascii="Arial" w:hAnsi="Arial" w:cs="Arial"/>
          <w:color w:val="000000" w:themeColor="text1"/>
        </w:rPr>
        <w:t>Me: Es la mediana calculada con los valores de las propuestas económicas válidas.</w:t>
      </w:r>
    </w:p>
    <w:p w14:paraId="33C68794" w14:textId="77777777" w:rsidR="00673C94" w:rsidRDefault="00000000" w:rsidP="00306EF9">
      <w:pPr>
        <w:pStyle w:val="Prrafodelista"/>
        <w:numPr>
          <w:ilvl w:val="0"/>
          <w:numId w:val="64"/>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i</m:t>
            </m:r>
          </m:sub>
        </m:sSub>
      </m:oMath>
      <w:r w:rsidR="00673C94" w:rsidRPr="00A2346C">
        <w:rPr>
          <w:rFonts w:ascii="Arial" w:hAnsi="Arial" w:cs="Arial"/>
          <w:color w:val="000000" w:themeColor="text1"/>
        </w:rPr>
        <w:t>: Es el valor total corregido de cada una de las propuestas “i”.</w:t>
      </w:r>
    </w:p>
    <w:p w14:paraId="1D6B22FE" w14:textId="77777777" w:rsidR="00DD00A3" w:rsidRPr="00A2346C" w:rsidRDefault="00DD00A3" w:rsidP="00DD00A3">
      <w:pPr>
        <w:pStyle w:val="Prrafodelista"/>
        <w:jc w:val="both"/>
        <w:rPr>
          <w:rFonts w:ascii="Arial" w:hAnsi="Arial" w:cs="Arial"/>
          <w:color w:val="000000" w:themeColor="text1"/>
        </w:rPr>
      </w:pPr>
    </w:p>
    <w:p w14:paraId="624C14C7" w14:textId="77777777" w:rsidR="00673C94" w:rsidRPr="00A2346C" w:rsidRDefault="00673C94" w:rsidP="00A2346C">
      <w:pPr>
        <w:ind w:left="709" w:hanging="425"/>
        <w:jc w:val="both"/>
        <w:rPr>
          <w:rFonts w:ascii="Arial" w:hAnsi="Arial" w:cs="Arial"/>
          <w:color w:val="000000" w:themeColor="text1"/>
        </w:rPr>
      </w:pPr>
      <w:r w:rsidRPr="00A2346C">
        <w:rPr>
          <w:rFonts w:ascii="Arial" w:hAnsi="Arial" w:cs="Arial"/>
          <w:color w:val="000000" w:themeColor="text1"/>
        </w:rPr>
        <w:t>II.    Si el número de valores de las propuestas hábiles es par, se asignará el máximo puntaje a la propuesta que se encuentre inmediatamente por debajo de la mediana. Para las otras propuestas, se utilizará la siguiente fórmula:</w:t>
      </w:r>
    </w:p>
    <w:p w14:paraId="1BC5F23C" w14:textId="77777777" w:rsidR="00673C94" w:rsidRPr="00A2346C" w:rsidRDefault="00673C94" w:rsidP="00A2346C">
      <w:pPr>
        <w:jc w:val="both"/>
        <w:rPr>
          <w:rFonts w:ascii="Arial" w:hAnsi="Arial" w:cs="Arial"/>
          <w:color w:val="000000" w:themeColor="text1"/>
        </w:rPr>
      </w:pPr>
    </w:p>
    <w:p w14:paraId="13EA9668" w14:textId="77777777" w:rsidR="00673C94" w:rsidRPr="00A2346C" w:rsidRDefault="00673C94" w:rsidP="00A2346C">
      <w:pPr>
        <w:jc w:val="both"/>
        <w:rPr>
          <w:rFonts w:ascii="Arial" w:hAnsi="Arial" w:cs="Arial"/>
          <w:iCs/>
          <w:color w:val="000000" w:themeColor="text1"/>
        </w:rPr>
      </w:pPr>
      <m:oMathPara>
        <m:oMath>
          <m:r>
            <w:rPr>
              <w:rFonts w:ascii="Cambria Math" w:hAnsi="Cambria Math" w:cs="Arial"/>
              <w:color w:val="000000" w:themeColor="text1"/>
            </w:rPr>
            <m:t>Puntaje</m:t>
          </m:r>
          <m:r>
            <m:rPr>
              <m:sty m:val="p"/>
            </m:rPr>
            <w:rPr>
              <w:rFonts w:ascii="Cambria Math" w:hAnsi="Cambria Math" w:cs="Arial"/>
              <w:color w:val="000000" w:themeColor="text1"/>
            </w:rPr>
            <m:t>=</m:t>
          </m:r>
          <m:d>
            <m:dPr>
              <m:begChr m:val="["/>
              <m:endChr m:val="]"/>
              <m:ctrlPr>
                <w:rPr>
                  <w:rFonts w:ascii="Cambria Math" w:hAnsi="Cambria Math" w:cs="Arial"/>
                  <w:iCs/>
                  <w:color w:val="000000" w:themeColor="text1"/>
                </w:rPr>
              </m:ctrlPr>
            </m:dPr>
            <m:e>
              <m:d>
                <m:dPr>
                  <m:begChr m:val="{"/>
                  <m:endChr m:val="}"/>
                  <m:ctrlPr>
                    <w:rPr>
                      <w:rFonts w:ascii="Cambria Math" w:hAnsi="Cambria Math" w:cs="Arial"/>
                      <w:iCs/>
                      <w:color w:val="000000" w:themeColor="text1"/>
                    </w:rPr>
                  </m:ctrlPr>
                </m:dPr>
                <m:e>
                  <m:r>
                    <m:rPr>
                      <m:sty m:val="p"/>
                    </m:rPr>
                    <w:rPr>
                      <w:rFonts w:ascii="Cambria Math" w:hAnsi="Cambria Math" w:cs="Arial"/>
                      <w:color w:val="000000" w:themeColor="text1"/>
                    </w:rPr>
                    <m:t>1-</m:t>
                  </m:r>
                  <m:d>
                    <m:dPr>
                      <m:begChr m:val="|"/>
                      <m:endChr m:val="|"/>
                      <m:ctrlPr>
                        <w:rPr>
                          <w:rFonts w:ascii="Cambria Math" w:hAnsi="Cambria Math" w:cs="Arial"/>
                          <w:iCs/>
                          <w:color w:val="000000" w:themeColor="text1"/>
                        </w:rPr>
                      </m:ctrlPr>
                    </m:dPr>
                    <m:e>
                      <m:f>
                        <m:fPr>
                          <m:ctrlPr>
                            <w:rPr>
                              <w:rFonts w:ascii="Cambria Math" w:hAnsi="Cambria Math" w:cs="Arial"/>
                              <w:iCs/>
                              <w:color w:val="000000" w:themeColor="text1"/>
                            </w:rPr>
                          </m:ctrlPr>
                        </m:fPr>
                        <m:num>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Me</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i</m:t>
                              </m:r>
                            </m:sub>
                          </m:sSub>
                        </m:num>
                        <m:den>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Me</m:t>
                              </m:r>
                            </m:sub>
                          </m:sSub>
                        </m:den>
                      </m:f>
                    </m:e>
                  </m:d>
                </m:e>
              </m:d>
              <m:r>
                <m:rPr>
                  <m:sty m:val="p"/>
                </m:rPr>
                <w:rPr>
                  <w:rFonts w:ascii="Cambria Math" w:hAnsi="Cambria Math" w:cs="Arial"/>
                  <w:color w:val="000000" w:themeColor="text1"/>
                </w:rPr>
                <m:t>*</m:t>
              </m:r>
              <m:r>
                <w:rPr>
                  <w:rFonts w:ascii="Cambria Math" w:hAnsi="Cambria Math" w:cs="Arial"/>
                  <w:color w:val="000000" w:themeColor="text1"/>
                </w:rPr>
                <m:t>Puntaje</m:t>
              </m:r>
              <m:r>
                <m:rPr>
                  <m:sty m:val="p"/>
                </m:rPr>
                <w:rPr>
                  <w:rFonts w:ascii="Cambria Math" w:hAnsi="Cambria Math" w:cs="Arial"/>
                  <w:color w:val="000000" w:themeColor="text1"/>
                </w:rPr>
                <m:t xml:space="preserve"> </m:t>
              </m:r>
              <m:r>
                <w:rPr>
                  <w:rFonts w:ascii="Cambria Math" w:hAnsi="Cambria Math" w:cs="Arial"/>
                  <w:color w:val="000000" w:themeColor="text1"/>
                </w:rPr>
                <m:t>m</m:t>
              </m:r>
              <m:r>
                <m:rPr>
                  <m:sty m:val="p"/>
                </m:rPr>
                <w:rPr>
                  <w:rFonts w:ascii="Cambria Math" w:hAnsi="Cambria Math" w:cs="Arial"/>
                  <w:color w:val="000000" w:themeColor="text1"/>
                </w:rPr>
                <m:t>á</m:t>
              </m:r>
              <m:r>
                <w:rPr>
                  <w:rFonts w:ascii="Cambria Math" w:hAnsi="Cambria Math" w:cs="Arial"/>
                  <w:color w:val="000000" w:themeColor="text1"/>
                </w:rPr>
                <m:t>ximo</m:t>
              </m:r>
            </m:e>
          </m:d>
        </m:oMath>
      </m:oMathPara>
    </w:p>
    <w:p w14:paraId="2998C682"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18A3D3CF" w14:textId="77777777" w:rsidR="00DD00A3" w:rsidRPr="00A2346C" w:rsidRDefault="00DD00A3" w:rsidP="00A2346C">
      <w:pPr>
        <w:jc w:val="both"/>
        <w:rPr>
          <w:rFonts w:ascii="Arial" w:hAnsi="Arial" w:cs="Arial"/>
          <w:color w:val="000000" w:themeColor="text1"/>
        </w:rPr>
      </w:pPr>
    </w:p>
    <w:p w14:paraId="650441F1" w14:textId="77777777" w:rsidR="00673C94" w:rsidRPr="00A2346C" w:rsidRDefault="00000000" w:rsidP="00306EF9">
      <w:pPr>
        <w:pStyle w:val="Prrafodelista"/>
        <w:numPr>
          <w:ilvl w:val="0"/>
          <w:numId w:val="65"/>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Me</m:t>
            </m:r>
          </m:sub>
        </m:sSub>
      </m:oMath>
      <w:r w:rsidR="00673C94" w:rsidRPr="00A2346C">
        <w:rPr>
          <w:rFonts w:ascii="Arial" w:hAnsi="Arial" w:cs="Arial"/>
          <w:color w:val="000000" w:themeColor="text1"/>
        </w:rPr>
        <w:t>: Es el valor de la propuesta económica válida inmediatamente por debajo de la mediana.</w:t>
      </w:r>
    </w:p>
    <w:p w14:paraId="6F6296C9" w14:textId="77777777" w:rsidR="00673C94" w:rsidRDefault="00000000" w:rsidP="00306EF9">
      <w:pPr>
        <w:pStyle w:val="Prrafodelista"/>
        <w:numPr>
          <w:ilvl w:val="0"/>
          <w:numId w:val="65"/>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i</m:t>
            </m:r>
          </m:sub>
        </m:sSub>
      </m:oMath>
      <w:r w:rsidR="00673C94" w:rsidRPr="00A2346C">
        <w:rPr>
          <w:rFonts w:ascii="Arial" w:hAnsi="Arial" w:cs="Arial"/>
          <w:color w:val="000000" w:themeColor="text1"/>
        </w:rPr>
        <w:t>: Es el valor total corregido de cada una de las propuestas “i”.</w:t>
      </w:r>
    </w:p>
    <w:p w14:paraId="2F55E64E" w14:textId="77777777" w:rsidR="00DD00A3" w:rsidRPr="00A2346C" w:rsidRDefault="00DD00A3" w:rsidP="00DD00A3">
      <w:pPr>
        <w:pStyle w:val="Prrafodelista"/>
        <w:jc w:val="both"/>
        <w:rPr>
          <w:rFonts w:ascii="Arial" w:hAnsi="Arial" w:cs="Arial"/>
          <w:color w:val="000000" w:themeColor="text1"/>
        </w:rPr>
      </w:pPr>
    </w:p>
    <w:p w14:paraId="343F8DDD" w14:textId="77777777" w:rsidR="00673C94" w:rsidRPr="00A2346C" w:rsidRDefault="00673C94" w:rsidP="00306EF9">
      <w:pPr>
        <w:numPr>
          <w:ilvl w:val="2"/>
          <w:numId w:val="24"/>
        </w:numPr>
        <w:ind w:left="1077"/>
        <w:jc w:val="both"/>
        <w:rPr>
          <w:rFonts w:ascii="Arial" w:eastAsia="Arial" w:hAnsi="Arial" w:cs="Arial"/>
          <w:b/>
          <w:bCs/>
          <w:color w:val="000000" w:themeColor="text1"/>
        </w:rPr>
      </w:pPr>
      <w:r w:rsidRPr="00A2346C">
        <w:rPr>
          <w:rFonts w:ascii="Arial" w:hAnsi="Arial" w:cs="Arial"/>
          <w:b/>
          <w:bCs/>
          <w:color w:val="000000" w:themeColor="text1"/>
        </w:rPr>
        <w:t>Media</w:t>
      </w:r>
      <w:r w:rsidRPr="00A2346C">
        <w:rPr>
          <w:rFonts w:ascii="Arial" w:eastAsia="Arial" w:hAnsi="Arial" w:cs="Arial"/>
          <w:b/>
          <w:bCs/>
          <w:color w:val="000000" w:themeColor="text1"/>
        </w:rPr>
        <w:t xml:space="preserve"> G</w:t>
      </w:r>
      <w:r w:rsidRPr="00A2346C">
        <w:rPr>
          <w:rFonts w:ascii="Arial" w:hAnsi="Arial" w:cs="Arial"/>
          <w:b/>
          <w:bCs/>
          <w:color w:val="000000" w:themeColor="text1"/>
        </w:rPr>
        <w:t>eométrica</w:t>
      </w:r>
    </w:p>
    <w:p w14:paraId="4682AA7A" w14:textId="77777777" w:rsidR="00DD00A3" w:rsidRDefault="00DD00A3" w:rsidP="00A2346C">
      <w:pPr>
        <w:jc w:val="both"/>
        <w:rPr>
          <w:rFonts w:ascii="Arial" w:hAnsi="Arial" w:cs="Arial"/>
          <w:color w:val="000000" w:themeColor="text1"/>
        </w:rPr>
      </w:pPr>
    </w:p>
    <w:p w14:paraId="0532200B" w14:textId="0D7116C1" w:rsidR="00673C94" w:rsidRPr="00A2346C" w:rsidDel="7381EF0F" w:rsidRDefault="00673C94" w:rsidP="00A2346C">
      <w:pPr>
        <w:jc w:val="both"/>
        <w:rPr>
          <w:rFonts w:ascii="Arial" w:hAnsi="Arial" w:cs="Arial"/>
          <w:color w:val="000000" w:themeColor="text1"/>
        </w:rPr>
      </w:pPr>
      <w:r w:rsidRPr="00A2346C">
        <w:rPr>
          <w:rFonts w:ascii="Arial" w:hAnsi="Arial" w:cs="Arial"/>
          <w:color w:val="000000" w:themeColor="text1"/>
        </w:rPr>
        <w:lastRenderedPageBreak/>
        <w:t xml:space="preserve">Para calcular la Media Geométrica se tomará el valor de las propuestas hábiles para el respectivo factor de calificación para asignar el puntaje de conformidad con el siguiente procedimiento: </w:t>
      </w:r>
    </w:p>
    <w:p w14:paraId="6F0407C8" w14:textId="77777777" w:rsidR="00673C94" w:rsidRPr="00A2346C" w:rsidRDefault="00673C94" w:rsidP="00A2346C">
      <w:pPr>
        <w:jc w:val="both"/>
        <w:rPr>
          <w:rFonts w:ascii="Arial" w:hAnsi="Arial" w:cs="Arial"/>
          <w:color w:val="000000" w:themeColor="text1"/>
        </w:rPr>
      </w:pPr>
    </w:p>
    <w:p w14:paraId="08AB6FEE" w14:textId="77777777" w:rsidR="00673C94" w:rsidRPr="00A2346C" w:rsidRDefault="00673C94" w:rsidP="00A2346C">
      <w:pPr>
        <w:jc w:val="both"/>
        <w:rPr>
          <w:rFonts w:ascii="Arial" w:hAnsi="Arial" w:cs="Arial"/>
          <w:iCs/>
          <w:color w:val="000000" w:themeColor="text1"/>
        </w:rPr>
      </w:pPr>
      <m:oMathPara>
        <m:oMath>
          <m:r>
            <w:rPr>
              <w:rFonts w:ascii="Cambria Math" w:hAnsi="Cambria Math" w:cs="Arial"/>
              <w:color w:val="000000" w:themeColor="text1"/>
            </w:rPr>
            <m:t>MG</m:t>
          </m:r>
          <m:r>
            <m:rPr>
              <m:sty m:val="p"/>
            </m:rPr>
            <w:rPr>
              <w:rFonts w:ascii="Cambria Math" w:hAnsi="Cambria Math" w:cs="Arial"/>
              <w:color w:val="000000" w:themeColor="text1"/>
            </w:rPr>
            <m:t>=</m:t>
          </m:r>
          <m:rad>
            <m:radPr>
              <m:ctrlPr>
                <w:rPr>
                  <w:rFonts w:ascii="Cambria Math" w:hAnsi="Cambria Math" w:cs="Arial"/>
                  <w:iCs/>
                  <w:color w:val="000000" w:themeColor="text1"/>
                </w:rPr>
              </m:ctrlPr>
            </m:radPr>
            <m:deg>
              <m:r>
                <w:rPr>
                  <w:rFonts w:ascii="Cambria Math" w:hAnsi="Cambria Math" w:cs="Arial"/>
                  <w:color w:val="000000" w:themeColor="text1"/>
                </w:rPr>
                <m:t>n</m:t>
              </m:r>
            </m:deg>
            <m:e>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3</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n</m:t>
                  </m:r>
                </m:sub>
              </m:sSub>
            </m:e>
          </m:rad>
        </m:oMath>
      </m:oMathPara>
    </w:p>
    <w:p w14:paraId="33F1C312"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Donde: </w:t>
      </w:r>
    </w:p>
    <w:p w14:paraId="3EB2E8A0" w14:textId="77777777" w:rsidR="00DD00A3" w:rsidRPr="00A2346C" w:rsidRDefault="00DD00A3" w:rsidP="00A2346C">
      <w:pPr>
        <w:jc w:val="both"/>
        <w:rPr>
          <w:rFonts w:ascii="Arial" w:hAnsi="Arial" w:cs="Arial"/>
          <w:i/>
          <w:iCs/>
          <w:color w:val="000000" w:themeColor="text1"/>
        </w:rPr>
      </w:pPr>
    </w:p>
    <w:p w14:paraId="5CD55990" w14:textId="77777777" w:rsidR="00673C94" w:rsidRPr="00A2346C" w:rsidRDefault="00673C94" w:rsidP="00306EF9">
      <w:pPr>
        <w:pStyle w:val="Prrafodelista"/>
        <w:numPr>
          <w:ilvl w:val="0"/>
          <w:numId w:val="66"/>
        </w:numPr>
        <w:jc w:val="both"/>
        <w:rPr>
          <w:rFonts w:ascii="Arial" w:hAnsi="Arial" w:cs="Arial"/>
          <w:color w:val="000000" w:themeColor="text1"/>
        </w:rPr>
      </w:pPr>
      <w:r w:rsidRPr="00A2346C">
        <w:rPr>
          <w:rFonts w:ascii="Arial" w:hAnsi="Arial" w:cs="Arial"/>
          <w:color w:val="000000" w:themeColor="text1"/>
        </w:rPr>
        <w:t xml:space="preserve">MG: Es la media geométrica de todas las ofertas habilitadas. </w:t>
      </w:r>
    </w:p>
    <w:p w14:paraId="7FD9C2D9" w14:textId="77777777" w:rsidR="00673C94" w:rsidRPr="00A2346C" w:rsidRDefault="00673C94" w:rsidP="00306EF9">
      <w:pPr>
        <w:pStyle w:val="Prrafodelista"/>
        <w:numPr>
          <w:ilvl w:val="0"/>
          <w:numId w:val="66"/>
        </w:numPr>
        <w:jc w:val="both"/>
        <w:rPr>
          <w:rFonts w:ascii="Arial" w:hAnsi="Arial" w:cs="Arial"/>
          <w:color w:val="000000" w:themeColor="text1"/>
        </w:rPr>
      </w:pPr>
      <w:r w:rsidRPr="00A2346C">
        <w:rPr>
          <w:rFonts w:ascii="Arial" w:hAnsi="Arial" w:cs="Arial"/>
          <w:color w:val="000000" w:themeColor="text1"/>
        </w:rPr>
        <w:t>V1: Es el valor de una propuesta habilitada.</w:t>
      </w:r>
    </w:p>
    <w:p w14:paraId="6015015B" w14:textId="77777777" w:rsidR="00673C94" w:rsidRPr="00A2346C" w:rsidRDefault="00673C94" w:rsidP="00306EF9">
      <w:pPr>
        <w:pStyle w:val="Prrafodelista"/>
        <w:numPr>
          <w:ilvl w:val="0"/>
          <w:numId w:val="66"/>
        </w:numPr>
        <w:jc w:val="both"/>
        <w:rPr>
          <w:rFonts w:ascii="Arial" w:hAnsi="Arial" w:cs="Arial"/>
          <w:color w:val="000000" w:themeColor="text1"/>
        </w:rPr>
      </w:pPr>
      <w:proofErr w:type="spellStart"/>
      <w:r w:rsidRPr="00A2346C">
        <w:rPr>
          <w:rFonts w:ascii="Arial" w:hAnsi="Arial" w:cs="Arial"/>
          <w:color w:val="000000" w:themeColor="text1"/>
        </w:rPr>
        <w:t>Vn</w:t>
      </w:r>
      <w:proofErr w:type="spellEnd"/>
      <w:r w:rsidRPr="00A2346C">
        <w:rPr>
          <w:rFonts w:ascii="Arial" w:hAnsi="Arial" w:cs="Arial"/>
          <w:color w:val="000000" w:themeColor="text1"/>
        </w:rPr>
        <w:t xml:space="preserve">: Es el valor de la propuesta n habilitada. </w:t>
      </w:r>
    </w:p>
    <w:p w14:paraId="20E1EA16" w14:textId="77777777" w:rsidR="00673C94" w:rsidRPr="00A2346C" w:rsidRDefault="00673C94" w:rsidP="00306EF9">
      <w:pPr>
        <w:pStyle w:val="Prrafodelista"/>
        <w:numPr>
          <w:ilvl w:val="0"/>
          <w:numId w:val="66"/>
        </w:numPr>
        <w:jc w:val="both"/>
        <w:rPr>
          <w:rFonts w:ascii="Arial" w:hAnsi="Arial" w:cs="Arial"/>
          <w:color w:val="000000" w:themeColor="text1"/>
        </w:rPr>
      </w:pPr>
      <w:r w:rsidRPr="00A2346C">
        <w:rPr>
          <w:rFonts w:ascii="Arial" w:hAnsi="Arial" w:cs="Arial"/>
          <w:color w:val="000000" w:themeColor="text1"/>
        </w:rPr>
        <w:t xml:space="preserve">n: La cantidad total de propuestas habilitadas. </w:t>
      </w:r>
    </w:p>
    <w:p w14:paraId="58CF6B71" w14:textId="77777777" w:rsidR="00DD00A3" w:rsidRDefault="00DD00A3" w:rsidP="00A2346C">
      <w:pPr>
        <w:jc w:val="both"/>
        <w:rPr>
          <w:rFonts w:ascii="Arial" w:hAnsi="Arial" w:cs="Arial"/>
          <w:color w:val="000000" w:themeColor="text1"/>
        </w:rPr>
      </w:pPr>
    </w:p>
    <w:p w14:paraId="15DE024C" w14:textId="70932A6C" w:rsidR="00673C94" w:rsidRDefault="00673C94" w:rsidP="00A2346C">
      <w:pPr>
        <w:jc w:val="both"/>
        <w:rPr>
          <w:rFonts w:ascii="Arial" w:hAnsi="Arial" w:cs="Arial"/>
          <w:color w:val="000000" w:themeColor="text1"/>
        </w:rPr>
      </w:pPr>
      <w:r w:rsidRPr="00A2346C">
        <w:rPr>
          <w:rFonts w:ascii="Arial" w:hAnsi="Arial" w:cs="Arial"/>
          <w:color w:val="000000" w:themeColor="text1"/>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1406166F" w14:textId="77777777" w:rsidR="00DD00A3" w:rsidRPr="00A2346C" w:rsidRDefault="00DD00A3" w:rsidP="00A2346C">
      <w:pPr>
        <w:jc w:val="both"/>
        <w:rPr>
          <w:rFonts w:ascii="Arial" w:hAnsi="Arial" w:cs="Arial"/>
          <w:color w:val="000000" w:themeColor="text1"/>
        </w:rPr>
      </w:pPr>
    </w:p>
    <w:p w14:paraId="010AC8D9"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Las demás propuestas recibirán puntaje de acuerdo con la siguiente ecuación:</w:t>
      </w:r>
    </w:p>
    <w:p w14:paraId="6F5CFDD1" w14:textId="77777777" w:rsidR="00DD00A3" w:rsidRPr="00A2346C" w:rsidRDefault="00DD00A3" w:rsidP="00A2346C">
      <w:pPr>
        <w:jc w:val="both"/>
        <w:rPr>
          <w:rFonts w:ascii="Arial" w:hAnsi="Arial" w:cs="Arial"/>
          <w:color w:val="000000" w:themeColor="text1"/>
        </w:rPr>
      </w:pPr>
    </w:p>
    <w:p w14:paraId="15C7D8E5" w14:textId="77777777" w:rsidR="00673C94" w:rsidRPr="00A2346C" w:rsidRDefault="00673C94" w:rsidP="00A2346C">
      <w:pPr>
        <w:jc w:val="both"/>
        <w:rPr>
          <w:rFonts w:ascii="Arial" w:eastAsiaTheme="minorEastAsia" w:hAnsi="Arial" w:cs="Arial"/>
          <w:iCs/>
          <w:color w:val="000000" w:themeColor="text1"/>
        </w:rPr>
      </w:pPr>
      <m:oMathPara>
        <m:oMath>
          <m:r>
            <w:rPr>
              <w:rFonts w:ascii="Cambria Math" w:hAnsi="Cambria Math" w:cs="Arial"/>
              <w:color w:val="000000" w:themeColor="text1"/>
            </w:rPr>
            <m:t>Puntaje=Puntaje máximo*</m:t>
          </m:r>
          <m:d>
            <m:dPr>
              <m:ctrlPr>
                <w:rPr>
                  <w:rFonts w:ascii="Cambria Math" w:hAnsi="Cambria Math" w:cs="Arial"/>
                  <w:i/>
                  <w:iCs/>
                  <w:color w:val="000000" w:themeColor="text1"/>
                </w:rPr>
              </m:ctrlPr>
            </m:dPr>
            <m:e>
              <m:r>
                <w:rPr>
                  <w:rFonts w:ascii="Cambria Math" w:hAnsi="Cambria Math" w:cs="Arial"/>
                  <w:color w:val="000000" w:themeColor="text1"/>
                </w:rPr>
                <m:t>1-</m:t>
              </m:r>
              <m:d>
                <m:dPr>
                  <m:ctrlPr>
                    <w:rPr>
                      <w:rFonts w:ascii="Cambria Math" w:hAnsi="Cambria Math" w:cs="Arial"/>
                      <w:i/>
                      <w:iCs/>
                      <w:color w:val="000000" w:themeColor="text1"/>
                    </w:rPr>
                  </m:ctrlPr>
                </m:dPr>
                <m:e>
                  <m:f>
                    <m:fPr>
                      <m:ctrlPr>
                        <w:rPr>
                          <w:rFonts w:ascii="Cambria Math" w:hAnsi="Cambria Math" w:cs="Arial"/>
                          <w:i/>
                          <w:iCs/>
                          <w:color w:val="000000" w:themeColor="text1"/>
                        </w:rPr>
                      </m:ctrlPr>
                    </m:fPr>
                    <m:num>
                      <m:d>
                        <m:dPr>
                          <m:begChr m:val="|"/>
                          <m:endChr m:val="|"/>
                          <m:ctrlPr>
                            <w:rPr>
                              <w:rFonts w:ascii="Cambria Math" w:hAnsi="Cambria Math" w:cs="Arial"/>
                              <w:i/>
                              <w:iCs/>
                              <w:color w:val="000000" w:themeColor="text1"/>
                            </w:rPr>
                          </m:ctrlPr>
                        </m:dPr>
                        <m:e>
                          <m:r>
                            <w:rPr>
                              <w:rFonts w:ascii="Cambria Math" w:hAnsi="Cambria Math" w:cs="Arial"/>
                              <w:color w:val="000000" w:themeColor="text1"/>
                            </w:rPr>
                            <m:t>MG-</m:t>
                          </m:r>
                          <m:sSub>
                            <m:sSubPr>
                              <m:ctrlPr>
                                <w:rPr>
                                  <w:rFonts w:ascii="Cambria Math" w:hAnsi="Cambria Math" w:cs="Arial"/>
                                  <w:i/>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i</m:t>
                              </m:r>
                            </m:sub>
                          </m:sSub>
                        </m:e>
                      </m:d>
                    </m:num>
                    <m:den>
                      <m:r>
                        <w:rPr>
                          <w:rFonts w:ascii="Cambria Math" w:hAnsi="Cambria Math" w:cs="Arial"/>
                          <w:color w:val="000000" w:themeColor="text1"/>
                        </w:rPr>
                        <m:t>MG</m:t>
                      </m:r>
                    </m:den>
                  </m:f>
                </m:e>
              </m:d>
            </m:e>
          </m:d>
        </m:oMath>
      </m:oMathPara>
    </w:p>
    <w:p w14:paraId="2ED8752D" w14:textId="77777777" w:rsidR="00673C94" w:rsidRDefault="00673C94" w:rsidP="00A2346C">
      <w:pPr>
        <w:rPr>
          <w:rFonts w:ascii="Arial" w:hAnsi="Arial" w:cs="Arial"/>
          <w:lang w:val="es-MX"/>
        </w:rPr>
      </w:pPr>
      <w:r w:rsidRPr="00A2346C">
        <w:rPr>
          <w:rFonts w:ascii="Arial" w:hAnsi="Arial" w:cs="Arial"/>
          <w:lang w:val="es-MX"/>
        </w:rPr>
        <w:t>Donde:</w:t>
      </w:r>
    </w:p>
    <w:p w14:paraId="655A52CE" w14:textId="77777777" w:rsidR="00DD00A3" w:rsidRPr="00A2346C" w:rsidRDefault="00DD00A3" w:rsidP="00A2346C">
      <w:pPr>
        <w:rPr>
          <w:rFonts w:ascii="Arial" w:hAnsi="Arial" w:cs="Arial"/>
          <w:lang w:val="es-MX"/>
        </w:rPr>
      </w:pPr>
    </w:p>
    <w:p w14:paraId="4114163A" w14:textId="77777777" w:rsidR="00673C94" w:rsidRPr="00A2346C" w:rsidRDefault="00673C94" w:rsidP="00306EF9">
      <w:pPr>
        <w:numPr>
          <w:ilvl w:val="0"/>
          <w:numId w:val="71"/>
        </w:numPr>
        <w:ind w:left="582" w:hanging="219"/>
        <w:rPr>
          <w:rFonts w:ascii="Arial" w:hAnsi="Arial" w:cs="Arial"/>
          <w:lang w:val="es-MX"/>
        </w:rPr>
      </w:pPr>
      <w:r w:rsidRPr="00A2346C">
        <w:rPr>
          <w:rFonts w:ascii="Arial" w:hAnsi="Arial" w:cs="Arial"/>
          <w:lang w:val="es-MX"/>
        </w:rPr>
        <w:t>MG: Es la media geométrica de todas las ofertas habilitadas.</w:t>
      </w:r>
    </w:p>
    <w:p w14:paraId="3AA58D38" w14:textId="77777777" w:rsidR="00673C94" w:rsidRPr="00A2346C" w:rsidRDefault="00000000" w:rsidP="00306EF9">
      <w:pPr>
        <w:numPr>
          <w:ilvl w:val="0"/>
          <w:numId w:val="71"/>
        </w:numPr>
        <w:ind w:left="582" w:hanging="219"/>
        <w:rPr>
          <w:rFonts w:ascii="Arial" w:hAnsi="Arial"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i</m:t>
            </m:r>
          </m:sub>
        </m:sSub>
      </m:oMath>
      <w:r w:rsidR="00673C94" w:rsidRPr="00A2346C">
        <w:rPr>
          <w:rFonts w:ascii="Arial" w:hAnsi="Arial" w:cs="Arial"/>
          <w:lang w:val="es-MX"/>
        </w:rPr>
        <w:t>: Es el valor total corregido de cada una de las propuestas “i”.</w:t>
      </w:r>
    </w:p>
    <w:p w14:paraId="6C75E2D9" w14:textId="77777777" w:rsidR="00DD00A3" w:rsidRDefault="00DD00A3" w:rsidP="00A2346C">
      <w:pPr>
        <w:rPr>
          <w:rFonts w:ascii="Arial" w:hAnsi="Arial" w:cs="Arial"/>
          <w:lang w:val="es-MX"/>
        </w:rPr>
      </w:pPr>
    </w:p>
    <w:p w14:paraId="7C276CEA" w14:textId="5527A1C5" w:rsidR="00673C94" w:rsidRPr="00A2346C" w:rsidRDefault="00673C94" w:rsidP="00A2346C">
      <w:pPr>
        <w:rPr>
          <w:rFonts w:ascii="Arial" w:hAnsi="Arial" w:cs="Arial"/>
          <w:lang w:val="es-MX"/>
        </w:rPr>
      </w:pPr>
      <w:r w:rsidRPr="00A2346C">
        <w:rPr>
          <w:rFonts w:ascii="Arial" w:hAnsi="Arial" w:cs="Arial"/>
          <w:lang w:val="es-MX"/>
        </w:rPr>
        <w:t>Se tomará el valor absoluto de la diferencia entre la media geométrica y el valor total corregido de cada una de las propuestas.</w:t>
      </w:r>
    </w:p>
    <w:p w14:paraId="0F8A4978" w14:textId="77777777" w:rsidR="00673C94" w:rsidRPr="00A2346C" w:rsidRDefault="00673C94" w:rsidP="00A2346C">
      <w:pPr>
        <w:jc w:val="both"/>
        <w:rPr>
          <w:rFonts w:ascii="Arial" w:hAnsi="Arial" w:cs="Arial"/>
          <w:color w:val="000000" w:themeColor="text1"/>
          <w:lang w:val="es-MX"/>
        </w:rPr>
      </w:pPr>
    </w:p>
    <w:p w14:paraId="473128D5" w14:textId="77777777" w:rsidR="00673C94" w:rsidRPr="00A2346C" w:rsidRDefault="00673C94" w:rsidP="00306EF9">
      <w:pPr>
        <w:pStyle w:val="Prrafodelista"/>
        <w:numPr>
          <w:ilvl w:val="2"/>
          <w:numId w:val="24"/>
        </w:numPr>
        <w:tabs>
          <w:tab w:val="left" w:pos="-142"/>
        </w:tabs>
        <w:autoSpaceDE w:val="0"/>
        <w:autoSpaceDN w:val="0"/>
        <w:adjustRightInd w:val="0"/>
        <w:contextualSpacing w:val="0"/>
        <w:jc w:val="both"/>
        <w:rPr>
          <w:rFonts w:ascii="Arial" w:eastAsiaTheme="minorHAnsi" w:hAnsi="Arial" w:cs="Arial"/>
          <w:b/>
          <w:color w:val="000000" w:themeColor="text1"/>
        </w:rPr>
      </w:pPr>
      <w:r w:rsidRPr="00A2346C">
        <w:rPr>
          <w:rFonts w:ascii="Arial" w:eastAsiaTheme="minorHAnsi" w:hAnsi="Arial" w:cs="Arial"/>
          <w:b/>
          <w:color w:val="000000" w:themeColor="text1"/>
        </w:rPr>
        <w:t>Media Aritmética Baja</w:t>
      </w:r>
    </w:p>
    <w:p w14:paraId="0756F522" w14:textId="77777777" w:rsidR="00DD00A3" w:rsidRDefault="00DD00A3" w:rsidP="00A2346C">
      <w:pPr>
        <w:jc w:val="both"/>
        <w:rPr>
          <w:rFonts w:ascii="Arial" w:hAnsi="Arial" w:cs="Arial"/>
          <w:color w:val="000000" w:themeColor="text1"/>
        </w:rPr>
      </w:pPr>
    </w:p>
    <w:p w14:paraId="43F83B9C" w14:textId="018C8856"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Consiste en determinar el promedio aritmético entre la propuesta válida más baja y el promedio simple de las ofertas hábiles para calificación económica.</w:t>
      </w:r>
    </w:p>
    <w:p w14:paraId="2513AD69" w14:textId="77777777" w:rsidR="00673C94" w:rsidRPr="00A2346C" w:rsidRDefault="00673C94" w:rsidP="00A2346C">
      <w:pPr>
        <w:jc w:val="both"/>
        <w:rPr>
          <w:rFonts w:ascii="Arial" w:hAnsi="Arial" w:cs="Arial"/>
          <w:color w:val="000000" w:themeColor="text1"/>
        </w:rPr>
      </w:pPr>
    </w:p>
    <w:p w14:paraId="7EF05189" w14:textId="77777777" w:rsidR="00673C94" w:rsidRPr="00A2346C" w:rsidRDefault="00000000" w:rsidP="00A2346C">
      <w:pPr>
        <w:jc w:val="both"/>
        <w:rPr>
          <w:rFonts w:ascii="Arial" w:hAnsi="Arial" w:cs="Arial"/>
          <w:iCs/>
          <w:color w:val="000000" w:themeColor="text1"/>
        </w:rPr>
      </w:pPr>
      <m:oMathPara>
        <m:oMath>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r>
            <m:rPr>
              <m:sty m:val="p"/>
            </m:rPr>
            <w:rPr>
              <w:rFonts w:ascii="Cambria Math" w:hAnsi="Cambria Math" w:cs="Arial"/>
              <w:color w:val="000000" w:themeColor="text1"/>
            </w:rPr>
            <m:t>=</m:t>
          </m:r>
          <m:f>
            <m:fPr>
              <m:ctrlPr>
                <w:rPr>
                  <w:rFonts w:ascii="Cambria Math" w:hAnsi="Cambria Math" w:cs="Arial"/>
                  <w:iCs/>
                  <w:color w:val="000000" w:themeColor="text1"/>
                </w:rPr>
              </m:ctrlPr>
            </m:fPr>
            <m:num>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min</m:t>
                  </m:r>
                </m:sub>
              </m:sSub>
              <m:r>
                <m:rPr>
                  <m:sty m:val="p"/>
                </m:rPr>
                <w:rPr>
                  <w:rFonts w:ascii="Cambria Math" w:hAnsi="Cambria Math" w:cs="Arial"/>
                  <w:color w:val="000000" w:themeColor="text1"/>
                </w:rPr>
                <m:t>+</m:t>
              </m:r>
              <m:acc>
                <m:accPr>
                  <m:chr m:val="̅"/>
                  <m:ctrlPr>
                    <w:rPr>
                      <w:rFonts w:ascii="Cambria Math" w:hAnsi="Cambria Math" w:cs="Arial"/>
                      <w:iCs/>
                      <w:color w:val="000000" w:themeColor="text1"/>
                    </w:rPr>
                  </m:ctrlPr>
                </m:accPr>
                <m:e>
                  <m:r>
                    <w:rPr>
                      <w:rFonts w:ascii="Cambria Math" w:hAnsi="Cambria Math" w:cs="Arial"/>
                      <w:color w:val="000000" w:themeColor="text1"/>
                    </w:rPr>
                    <m:t>X</m:t>
                  </m:r>
                </m:e>
              </m:acc>
              <m:r>
                <m:rPr>
                  <m:sty m:val="p"/>
                </m:rPr>
                <w:rPr>
                  <w:rFonts w:ascii="Cambria Math" w:hAnsi="Cambria Math" w:cs="Arial"/>
                  <w:color w:val="000000" w:themeColor="text1"/>
                </w:rPr>
                <m:t>)</m:t>
              </m:r>
            </m:num>
            <m:den>
              <m:r>
                <m:rPr>
                  <m:sty m:val="p"/>
                </m:rPr>
                <w:rPr>
                  <w:rFonts w:ascii="Cambria Math" w:hAnsi="Cambria Math" w:cs="Arial"/>
                  <w:color w:val="000000" w:themeColor="text1"/>
                </w:rPr>
                <m:t>2</m:t>
              </m:r>
            </m:den>
          </m:f>
        </m:oMath>
      </m:oMathPara>
    </w:p>
    <w:p w14:paraId="6474DE0B"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53437CD7" w14:textId="77777777" w:rsidR="00DD00A3" w:rsidRPr="00A2346C" w:rsidRDefault="00DD00A3" w:rsidP="00A2346C">
      <w:pPr>
        <w:jc w:val="both"/>
        <w:rPr>
          <w:rFonts w:ascii="Arial" w:hAnsi="Arial" w:cs="Arial"/>
          <w:color w:val="000000" w:themeColor="text1"/>
        </w:rPr>
      </w:pPr>
    </w:p>
    <w:p w14:paraId="72772DC6" w14:textId="77777777" w:rsidR="00673C94" w:rsidRPr="00A2346C" w:rsidRDefault="00000000" w:rsidP="00306EF9">
      <w:pPr>
        <w:pStyle w:val="Prrafodelista"/>
        <w:numPr>
          <w:ilvl w:val="0"/>
          <w:numId w:val="67"/>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min</m:t>
            </m:r>
          </m:sub>
        </m:sSub>
      </m:oMath>
      <w:r w:rsidR="00673C94" w:rsidRPr="00A2346C">
        <w:rPr>
          <w:rFonts w:ascii="Arial" w:hAnsi="Arial" w:cs="Arial"/>
          <w:color w:val="000000" w:themeColor="text1"/>
        </w:rPr>
        <w:t>: Es el valor total corregido de la propuesta válida más baja.</w:t>
      </w:r>
    </w:p>
    <w:p w14:paraId="612406B4" w14:textId="77777777" w:rsidR="00673C94" w:rsidRPr="00A2346C" w:rsidRDefault="00000000" w:rsidP="00306EF9">
      <w:pPr>
        <w:pStyle w:val="Prrafodelista"/>
        <w:numPr>
          <w:ilvl w:val="0"/>
          <w:numId w:val="67"/>
        </w:numPr>
        <w:jc w:val="both"/>
        <w:rPr>
          <w:rFonts w:ascii="Arial" w:hAnsi="Arial" w:cs="Arial"/>
          <w:color w:val="000000" w:themeColor="text1"/>
        </w:rPr>
      </w:pPr>
      <m:oMath>
        <m:acc>
          <m:accPr>
            <m:chr m:val="̅"/>
            <m:ctrlPr>
              <w:rPr>
                <w:rFonts w:ascii="Cambria Math" w:hAnsi="Cambria Math" w:cs="Arial"/>
                <w:color w:val="000000" w:themeColor="text1"/>
              </w:rPr>
            </m:ctrlPr>
          </m:accPr>
          <m:e>
            <m:r>
              <m:rPr>
                <m:sty m:val="p"/>
              </m:rPr>
              <w:rPr>
                <w:rFonts w:ascii="Cambria Math" w:hAnsi="Cambria Math" w:cs="Arial"/>
                <w:color w:val="000000" w:themeColor="text1"/>
              </w:rPr>
              <m:t>X</m:t>
            </m:r>
          </m:e>
        </m:acc>
      </m:oMath>
      <w:r w:rsidR="00673C94" w:rsidRPr="00A2346C">
        <w:rPr>
          <w:rFonts w:ascii="Arial" w:hAnsi="Arial" w:cs="Arial"/>
          <w:color w:val="000000" w:themeColor="text1"/>
        </w:rPr>
        <w:t>: Es el promedio aritmético simple de las propuestas económicas válidas.</w:t>
      </w:r>
    </w:p>
    <w:p w14:paraId="3E22184F" w14:textId="77777777" w:rsidR="00673C94" w:rsidRPr="00A2346C" w:rsidRDefault="00000000" w:rsidP="00306EF9">
      <w:pPr>
        <w:pStyle w:val="Prrafodelista"/>
        <w:numPr>
          <w:ilvl w:val="0"/>
          <w:numId w:val="67"/>
        </w:numPr>
        <w:jc w:val="both"/>
        <w:rPr>
          <w:rFonts w:ascii="Arial" w:hAnsi="Arial" w:cs="Arial"/>
          <w:color w:val="000000" w:themeColor="text1"/>
        </w:rPr>
      </w:pPr>
      <m:oMath>
        <m:acc>
          <m:accPr>
            <m:chr m:val="̅"/>
            <m:ctrlPr>
              <w:rPr>
                <w:rFonts w:ascii="Cambria Math" w:hAnsi="Cambria Math" w:cs="Arial"/>
                <w:color w:val="000000" w:themeColor="text1"/>
              </w:rPr>
            </m:ctrlPr>
          </m:accPr>
          <m:e>
            <m:sSub>
              <m:sSubPr>
                <m:ctrlPr>
                  <w:rPr>
                    <w:rFonts w:ascii="Cambria Math" w:hAnsi="Cambria Math" w:cs="Arial"/>
                    <w:color w:val="000000" w:themeColor="text1"/>
                  </w:rPr>
                </m:ctrlPr>
              </m:sSubPr>
              <m:e>
                <m:r>
                  <m:rPr>
                    <m:sty m:val="p"/>
                  </m:rPr>
                  <w:rPr>
                    <w:rFonts w:ascii="Cambria Math" w:hAnsi="Cambria Math" w:cs="Arial"/>
                    <w:color w:val="000000" w:themeColor="text1"/>
                  </w:rPr>
                  <m:t>X</m:t>
                </m:r>
              </m:e>
              <m:sub>
                <m:r>
                  <m:rPr>
                    <m:sty m:val="p"/>
                  </m:rPr>
                  <w:rPr>
                    <w:rFonts w:ascii="Cambria Math" w:hAnsi="Cambria Math" w:cs="Arial"/>
                    <w:color w:val="000000" w:themeColor="text1"/>
                  </w:rPr>
                  <m:t>B</m:t>
                </m:r>
              </m:sub>
            </m:sSub>
          </m:e>
        </m:acc>
      </m:oMath>
      <w:r w:rsidR="00673C94" w:rsidRPr="00A2346C">
        <w:rPr>
          <w:rFonts w:ascii="Arial" w:hAnsi="Arial" w:cs="Arial"/>
          <w:color w:val="000000" w:themeColor="text1"/>
        </w:rPr>
        <w:t>: Es la media aritmética baja.</w:t>
      </w:r>
    </w:p>
    <w:p w14:paraId="60A319DD" w14:textId="77777777" w:rsidR="00DD00A3" w:rsidRDefault="00DD00A3" w:rsidP="00A2346C">
      <w:pPr>
        <w:jc w:val="both"/>
        <w:rPr>
          <w:rFonts w:ascii="Arial" w:hAnsi="Arial" w:cs="Arial"/>
          <w:color w:val="000000" w:themeColor="text1"/>
        </w:rPr>
      </w:pPr>
    </w:p>
    <w:p w14:paraId="3D0B5E46" w14:textId="5F191763"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La Entidad procederá a ponderar las propuestas de acuerdo con la siguiente formula: </w:t>
      </w:r>
    </w:p>
    <w:p w14:paraId="782C7985" w14:textId="77777777" w:rsidR="00673C94" w:rsidRPr="00A2346C" w:rsidRDefault="00673C94" w:rsidP="00A2346C">
      <w:pPr>
        <w:jc w:val="both"/>
        <w:rPr>
          <w:rFonts w:ascii="Arial" w:hAnsi="Arial" w:cs="Arial"/>
          <w:color w:val="000000" w:themeColor="text1"/>
        </w:rPr>
      </w:pPr>
    </w:p>
    <w:p w14:paraId="5D3ED834" w14:textId="77777777" w:rsidR="00673C94" w:rsidRPr="00A2346C" w:rsidRDefault="00673C94" w:rsidP="00A2346C">
      <w:pPr>
        <w:jc w:val="both"/>
        <w:rPr>
          <w:rFonts w:ascii="Arial" w:hAnsi="Arial" w:cs="Arial"/>
          <w:iCs/>
          <w:color w:val="000000" w:themeColor="text1"/>
        </w:rPr>
      </w:pPr>
      <m:oMathPara>
        <m:oMath>
          <m:r>
            <w:rPr>
              <w:rFonts w:ascii="Cambria Math" w:hAnsi="Cambria Math" w:cs="Arial"/>
              <w:color w:val="000000" w:themeColor="text1"/>
            </w:rPr>
            <m:t>Puntaje</m:t>
          </m:r>
          <m:r>
            <m:rPr>
              <m:sty m:val="p"/>
            </m:rPr>
            <w:rPr>
              <w:rFonts w:ascii="Cambria Math" w:hAnsi="Cambria Math" w:cs="Arial"/>
              <w:color w:val="000000" w:themeColor="text1"/>
            </w:rPr>
            <m:t>=</m:t>
          </m:r>
          <m:d>
            <m:dPr>
              <m:begChr m:val="{"/>
              <m:endChr m:val="}"/>
              <m:ctrlPr>
                <w:rPr>
                  <w:rFonts w:ascii="Cambria Math" w:hAnsi="Cambria Math" w:cs="Arial"/>
                  <w:iCs/>
                  <w:color w:val="000000" w:themeColor="text1"/>
                </w:rPr>
              </m:ctrlPr>
            </m:dPr>
            <m:e>
              <m:eqArr>
                <m:eqArrPr>
                  <m:ctrlPr>
                    <w:rPr>
                      <w:rFonts w:ascii="Cambria Math" w:hAnsi="Cambria Math" w:cs="Arial"/>
                      <w:iCs/>
                      <w:color w:val="000000" w:themeColor="text1"/>
                    </w:rPr>
                  </m:ctrlPr>
                </m:eqArrPr>
                <m:e>
                  <m:r>
                    <w:rPr>
                      <w:rFonts w:ascii="Cambria Math" w:hAnsi="Cambria Math" w:cs="Arial"/>
                      <w:color w:val="000000" w:themeColor="text1"/>
                    </w:rPr>
                    <m:t>Puntaje</m:t>
                  </m:r>
                  <m:r>
                    <m:rPr>
                      <m:sty m:val="p"/>
                    </m:rPr>
                    <w:rPr>
                      <w:rFonts w:ascii="Cambria Math" w:hAnsi="Cambria Math" w:cs="Arial"/>
                      <w:color w:val="000000" w:themeColor="text1"/>
                    </w:rPr>
                    <m:t xml:space="preserve"> </m:t>
                  </m:r>
                  <m:r>
                    <w:rPr>
                      <w:rFonts w:ascii="Cambria Math" w:hAnsi="Cambria Math" w:cs="Arial"/>
                      <w:color w:val="000000" w:themeColor="text1"/>
                    </w:rPr>
                    <m:t>m</m:t>
                  </m:r>
                  <m:r>
                    <m:rPr>
                      <m:sty m:val="p"/>
                    </m:rPr>
                    <w:rPr>
                      <w:rFonts w:ascii="Cambria Math" w:hAnsi="Cambria Math" w:cs="Arial"/>
                      <w:color w:val="000000" w:themeColor="text1"/>
                    </w:rPr>
                    <m:t>á</m:t>
                  </m:r>
                  <m:r>
                    <w:rPr>
                      <w:rFonts w:ascii="Cambria Math" w:hAnsi="Cambria Math" w:cs="Arial"/>
                      <w:color w:val="000000" w:themeColor="text1"/>
                    </w:rPr>
                    <m:t>ximo</m:t>
                  </m:r>
                  <m:r>
                    <m:rPr>
                      <m:sty m:val="p"/>
                    </m:rPr>
                    <w:rPr>
                      <w:rFonts w:ascii="Cambria Math" w:hAnsi="Cambria Math" w:cs="Arial"/>
                      <w:color w:val="000000" w:themeColor="text1"/>
                    </w:rPr>
                    <m:t>*</m:t>
                  </m:r>
                  <m:d>
                    <m:dPr>
                      <m:ctrlPr>
                        <w:rPr>
                          <w:rFonts w:ascii="Cambria Math" w:hAnsi="Cambria Math" w:cs="Arial"/>
                          <w:iCs/>
                          <w:color w:val="000000" w:themeColor="text1"/>
                        </w:rPr>
                      </m:ctrlPr>
                    </m:dPr>
                    <m:e>
                      <m:r>
                        <m:rPr>
                          <m:sty m:val="p"/>
                        </m:rPr>
                        <w:rPr>
                          <w:rFonts w:ascii="Cambria Math" w:hAnsi="Cambria Math" w:cs="Arial"/>
                          <w:color w:val="000000" w:themeColor="text1"/>
                        </w:rPr>
                        <m:t>1-</m:t>
                      </m:r>
                      <m:d>
                        <m:dPr>
                          <m:ctrlPr>
                            <w:rPr>
                              <w:rFonts w:ascii="Cambria Math" w:hAnsi="Cambria Math" w:cs="Arial"/>
                              <w:iCs/>
                              <w:color w:val="000000" w:themeColor="text1"/>
                            </w:rPr>
                          </m:ctrlPr>
                        </m:dPr>
                        <m:e>
                          <m:f>
                            <m:fPr>
                              <m:ctrlPr>
                                <w:rPr>
                                  <w:rFonts w:ascii="Cambria Math" w:hAnsi="Cambria Math" w:cs="Arial"/>
                                  <w:iCs/>
                                  <w:color w:val="000000" w:themeColor="text1"/>
                                </w:rPr>
                              </m:ctrlPr>
                            </m:fPr>
                            <m:num>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i</m:t>
                                  </m:r>
                                </m:sub>
                              </m:sSub>
                            </m:num>
                            <m:den>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den>
                          </m:f>
                        </m:e>
                      </m:d>
                    </m:e>
                  </m:d>
                  <m:r>
                    <m:rPr>
                      <m:sty m:val="p"/>
                    </m:rPr>
                    <w:rPr>
                      <w:rFonts w:ascii="Cambria Math" w:hAnsi="Cambria Math" w:cs="Arial"/>
                      <w:color w:val="000000" w:themeColor="text1"/>
                    </w:rPr>
                    <m:t xml:space="preserve"> </m:t>
                  </m:r>
                  <m:r>
                    <w:rPr>
                      <w:rFonts w:ascii="Cambria Math" w:hAnsi="Cambria Math" w:cs="Arial"/>
                      <w:color w:val="000000" w:themeColor="text1"/>
                    </w:rPr>
                    <m:t>Para</m:t>
                  </m:r>
                  <m:r>
                    <m:rPr>
                      <m:sty m:val="p"/>
                    </m:rPr>
                    <w:rPr>
                      <w:rFonts w:ascii="Cambria Math" w:hAnsi="Cambria Math" w:cs="Arial"/>
                      <w:color w:val="000000" w:themeColor="text1"/>
                    </w:rPr>
                    <m:t xml:space="preserve"> </m:t>
                  </m:r>
                  <m:r>
                    <w:rPr>
                      <w:rFonts w:ascii="Cambria Math" w:hAnsi="Cambria Math" w:cs="Arial"/>
                      <w:color w:val="000000" w:themeColor="text1"/>
                    </w:rPr>
                    <m:t>valores</m:t>
                  </m:r>
                  <m:r>
                    <m:rPr>
                      <m:sty m:val="p"/>
                    </m:rPr>
                    <w:rPr>
                      <w:rFonts w:ascii="Cambria Math" w:hAnsi="Cambria Math" w:cs="Arial"/>
                      <w:color w:val="000000" w:themeColor="text1"/>
                    </w:rPr>
                    <m:t xml:space="preserve"> </m:t>
                  </m:r>
                  <m:r>
                    <w:rPr>
                      <w:rFonts w:ascii="Cambria Math" w:hAnsi="Cambria Math" w:cs="Arial"/>
                      <w:color w:val="000000" w:themeColor="text1"/>
                    </w:rPr>
                    <m:t>menores</m:t>
                  </m:r>
                  <m:r>
                    <m:rPr>
                      <m:sty m:val="p"/>
                    </m:rPr>
                    <w:rPr>
                      <w:rFonts w:ascii="Cambria Math" w:hAnsi="Cambria Math" w:cs="Arial"/>
                      <w:color w:val="000000" w:themeColor="text1"/>
                    </w:rPr>
                    <m:t xml:space="preserve"> </m:t>
                  </m:r>
                  <m:r>
                    <w:rPr>
                      <w:rFonts w:ascii="Cambria Math" w:hAnsi="Cambria Math" w:cs="Arial"/>
                      <w:color w:val="000000" w:themeColor="text1"/>
                    </w:rPr>
                    <m:t>o</m:t>
                  </m:r>
                  <m:r>
                    <m:rPr>
                      <m:sty m:val="p"/>
                    </m:rPr>
                    <w:rPr>
                      <w:rFonts w:ascii="Cambria Math" w:hAnsi="Cambria Math" w:cs="Arial"/>
                      <w:color w:val="000000" w:themeColor="text1"/>
                    </w:rPr>
                    <m:t xml:space="preserve"> </m:t>
                  </m:r>
                  <m:r>
                    <w:rPr>
                      <w:rFonts w:ascii="Cambria Math" w:hAnsi="Cambria Math" w:cs="Arial"/>
                      <w:color w:val="000000" w:themeColor="text1"/>
                    </w:rPr>
                    <m:t>iguales</m:t>
                  </m:r>
                  <m:r>
                    <m:rPr>
                      <m:sty m:val="p"/>
                    </m:rPr>
                    <w:rPr>
                      <w:rFonts w:ascii="Cambria Math" w:hAnsi="Cambria Math" w:cs="Arial"/>
                      <w:color w:val="000000" w:themeColor="text1"/>
                    </w:rPr>
                    <m:t xml:space="preserve"> </m:t>
                  </m:r>
                  <m:r>
                    <w:rPr>
                      <w:rFonts w:ascii="Cambria Math" w:hAnsi="Cambria Math" w:cs="Arial"/>
                      <w:color w:val="000000" w:themeColor="text1"/>
                    </w:rPr>
                    <m:t>a</m:t>
                  </m:r>
                  <m:r>
                    <m:rPr>
                      <m:sty m:val="p"/>
                    </m:rPr>
                    <w:rPr>
                      <w:rFonts w:ascii="Cambria Math" w:hAnsi="Cambria Math" w:cs="Arial"/>
                      <w:color w:val="000000" w:themeColor="text1"/>
                    </w:rPr>
                    <m:t xml:space="preserve"> </m:t>
                  </m:r>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e>
                <m:e>
                  <m:r>
                    <m:rPr>
                      <m:sty m:val="p"/>
                    </m:rPr>
                    <w:rPr>
                      <w:rFonts w:ascii="Cambria Math" w:hAnsi="Cambria Math" w:cs="Arial"/>
                      <w:color w:val="000000" w:themeColor="text1"/>
                    </w:rPr>
                    <m:t xml:space="preserve"> </m:t>
                  </m:r>
                </m:e>
                <m:e>
                  <m:r>
                    <m:rPr>
                      <m:sty m:val="p"/>
                    </m:rPr>
                    <w:rPr>
                      <w:rFonts w:ascii="Cambria Math" w:hAnsi="Cambria Math" w:cs="Arial"/>
                      <w:color w:val="000000" w:themeColor="text1"/>
                    </w:rPr>
                    <m:t xml:space="preserve"> </m:t>
                  </m:r>
                </m:e>
                <m:e>
                  <m:r>
                    <m:rPr>
                      <m:sty m:val="p"/>
                    </m:rPr>
                    <w:rPr>
                      <w:rFonts w:ascii="Cambria Math" w:hAnsi="Cambria Math" w:cs="Arial"/>
                      <w:color w:val="000000" w:themeColor="text1"/>
                    </w:rPr>
                    <m:t xml:space="preserve"> </m:t>
                  </m:r>
                </m:e>
                <m:e>
                  <m:r>
                    <w:rPr>
                      <w:rFonts w:ascii="Cambria Math" w:hAnsi="Cambria Math" w:cs="Arial"/>
                      <w:color w:val="000000" w:themeColor="text1"/>
                    </w:rPr>
                    <m:t>Puntaje</m:t>
                  </m:r>
                  <m:r>
                    <m:rPr>
                      <m:sty m:val="p"/>
                    </m:rPr>
                    <w:rPr>
                      <w:rFonts w:ascii="Cambria Math" w:hAnsi="Cambria Math" w:cs="Arial"/>
                      <w:color w:val="000000" w:themeColor="text1"/>
                    </w:rPr>
                    <m:t xml:space="preserve"> </m:t>
                  </m:r>
                  <m:r>
                    <w:rPr>
                      <w:rFonts w:ascii="Cambria Math" w:hAnsi="Cambria Math" w:cs="Arial"/>
                      <w:color w:val="000000" w:themeColor="text1"/>
                    </w:rPr>
                    <m:t>m</m:t>
                  </m:r>
                  <m:r>
                    <m:rPr>
                      <m:sty m:val="p"/>
                    </m:rPr>
                    <w:rPr>
                      <w:rFonts w:ascii="Cambria Math" w:hAnsi="Cambria Math" w:cs="Arial"/>
                      <w:color w:val="000000" w:themeColor="text1"/>
                    </w:rPr>
                    <m:t>á</m:t>
                  </m:r>
                  <m:r>
                    <w:rPr>
                      <w:rFonts w:ascii="Cambria Math" w:hAnsi="Cambria Math" w:cs="Arial"/>
                      <w:color w:val="000000" w:themeColor="text1"/>
                    </w:rPr>
                    <m:t>ximo</m:t>
                  </m:r>
                  <m:r>
                    <m:rPr>
                      <m:sty m:val="p"/>
                    </m:rPr>
                    <w:rPr>
                      <w:rFonts w:ascii="Cambria Math" w:hAnsi="Cambria Math" w:cs="Arial"/>
                      <w:color w:val="000000" w:themeColor="text1"/>
                    </w:rPr>
                    <m:t>*</m:t>
                  </m:r>
                  <m:d>
                    <m:dPr>
                      <m:ctrlPr>
                        <w:rPr>
                          <w:rFonts w:ascii="Cambria Math" w:hAnsi="Cambria Math" w:cs="Arial"/>
                          <w:iCs/>
                          <w:color w:val="000000" w:themeColor="text1"/>
                        </w:rPr>
                      </m:ctrlPr>
                    </m:dPr>
                    <m:e>
                      <m:r>
                        <m:rPr>
                          <m:sty m:val="p"/>
                        </m:rPr>
                        <w:rPr>
                          <w:rFonts w:ascii="Cambria Math" w:hAnsi="Cambria Math" w:cs="Arial"/>
                          <w:color w:val="000000" w:themeColor="text1"/>
                        </w:rPr>
                        <m:t>1-</m:t>
                      </m:r>
                      <m:d>
                        <m:dPr>
                          <m:ctrlPr>
                            <w:rPr>
                              <w:rFonts w:ascii="Cambria Math" w:hAnsi="Cambria Math" w:cs="Arial"/>
                              <w:iCs/>
                              <w:color w:val="000000" w:themeColor="text1"/>
                            </w:rPr>
                          </m:ctrlPr>
                        </m:dPr>
                        <m:e>
                          <m:f>
                            <m:fPr>
                              <m:ctrlPr>
                                <w:rPr>
                                  <w:rFonts w:ascii="Cambria Math" w:hAnsi="Cambria Math" w:cs="Arial"/>
                                  <w:iCs/>
                                  <w:color w:val="000000" w:themeColor="text1"/>
                                </w:rPr>
                              </m:ctrlPr>
                            </m:fPr>
                            <m:num>
                              <m:d>
                                <m:dPr>
                                  <m:begChr m:val="|"/>
                                  <m:endChr m:val="|"/>
                                  <m:ctrlPr>
                                    <w:rPr>
                                      <w:rFonts w:ascii="Cambria Math" w:hAnsi="Cambria Math" w:cs="Arial"/>
                                      <w:iCs/>
                                      <w:color w:val="000000" w:themeColor="text1"/>
                                    </w:rPr>
                                  </m:ctrlPr>
                                </m:dPr>
                                <m:e>
                                  <m:r>
                                    <m:rPr>
                                      <m:sty m:val="p"/>
                                    </m:rPr>
                                    <w:rPr>
                                      <w:rFonts w:ascii="Cambria Math" w:hAnsi="Cambria Math" w:cs="Arial"/>
                                      <w:color w:val="000000" w:themeColor="text1"/>
                                    </w:rPr>
                                    <m:t xml:space="preserve"> </m:t>
                                  </m:r>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i</m:t>
                                      </m:r>
                                    </m:sub>
                                  </m:sSub>
                                  <m:r>
                                    <m:rPr>
                                      <m:sty m:val="p"/>
                                    </m:rPr>
                                    <w:rPr>
                                      <w:rFonts w:ascii="Cambria Math" w:hAnsi="Cambria Math" w:cs="Arial"/>
                                      <w:color w:val="000000" w:themeColor="text1"/>
                                    </w:rPr>
                                    <m:t xml:space="preserve"> </m:t>
                                  </m:r>
                                </m:e>
                              </m:d>
                            </m:num>
                            <m:den>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den>
                          </m:f>
                        </m:e>
                      </m:d>
                    </m:e>
                  </m:d>
                  <m:r>
                    <m:rPr>
                      <m:sty m:val="p"/>
                    </m:rPr>
                    <w:rPr>
                      <w:rFonts w:ascii="Cambria Math" w:hAnsi="Cambria Math" w:cs="Arial"/>
                      <w:color w:val="000000" w:themeColor="text1"/>
                    </w:rPr>
                    <m:t xml:space="preserve"> </m:t>
                  </m:r>
                  <m:r>
                    <w:rPr>
                      <w:rFonts w:ascii="Cambria Math" w:hAnsi="Cambria Math" w:cs="Arial"/>
                      <w:color w:val="000000" w:themeColor="text1"/>
                    </w:rPr>
                    <m:t>Para</m:t>
                  </m:r>
                  <m:r>
                    <m:rPr>
                      <m:sty m:val="p"/>
                    </m:rPr>
                    <w:rPr>
                      <w:rFonts w:ascii="Cambria Math" w:hAnsi="Cambria Math" w:cs="Arial"/>
                      <w:color w:val="000000" w:themeColor="text1"/>
                    </w:rPr>
                    <m:t xml:space="preserve"> </m:t>
                  </m:r>
                  <m:r>
                    <w:rPr>
                      <w:rFonts w:ascii="Cambria Math" w:hAnsi="Cambria Math" w:cs="Arial"/>
                      <w:color w:val="000000" w:themeColor="text1"/>
                    </w:rPr>
                    <m:t>valores</m:t>
                  </m:r>
                  <m:r>
                    <m:rPr>
                      <m:sty m:val="p"/>
                    </m:rPr>
                    <w:rPr>
                      <w:rFonts w:ascii="Cambria Math" w:hAnsi="Cambria Math" w:cs="Arial"/>
                      <w:color w:val="000000" w:themeColor="text1"/>
                    </w:rPr>
                    <m:t xml:space="preserve"> </m:t>
                  </m:r>
                  <m:r>
                    <w:rPr>
                      <w:rFonts w:ascii="Cambria Math" w:hAnsi="Cambria Math" w:cs="Arial"/>
                      <w:color w:val="000000" w:themeColor="text1"/>
                    </w:rPr>
                    <m:t>mayores</m:t>
                  </m:r>
                  <m:r>
                    <m:rPr>
                      <m:sty m:val="p"/>
                    </m:rPr>
                    <w:rPr>
                      <w:rFonts w:ascii="Cambria Math" w:hAnsi="Cambria Math" w:cs="Arial"/>
                      <w:color w:val="000000" w:themeColor="text1"/>
                    </w:rPr>
                    <m:t xml:space="preserve"> </m:t>
                  </m:r>
                  <m:r>
                    <w:rPr>
                      <w:rFonts w:ascii="Cambria Math" w:hAnsi="Cambria Math" w:cs="Arial"/>
                      <w:color w:val="000000" w:themeColor="text1"/>
                    </w:rPr>
                    <m:t>a</m:t>
                  </m:r>
                  <m:r>
                    <m:rPr>
                      <m:sty m:val="p"/>
                    </m:rPr>
                    <w:rPr>
                      <w:rFonts w:ascii="Cambria Math" w:hAnsi="Cambria Math" w:cs="Arial"/>
                      <w:color w:val="000000" w:themeColor="text1"/>
                    </w:rPr>
                    <m:t xml:space="preserve"> </m:t>
                  </m:r>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e>
              </m:eqArr>
            </m:e>
          </m:d>
        </m:oMath>
      </m:oMathPara>
    </w:p>
    <w:p w14:paraId="4EF92A84"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3FCD42A4" w14:textId="77777777" w:rsidR="00DD00A3" w:rsidRPr="00A2346C" w:rsidRDefault="00DD00A3" w:rsidP="00A2346C">
      <w:pPr>
        <w:jc w:val="both"/>
        <w:rPr>
          <w:rFonts w:ascii="Arial" w:hAnsi="Arial" w:cs="Arial"/>
          <w:color w:val="000000" w:themeColor="text1"/>
        </w:rPr>
      </w:pPr>
    </w:p>
    <w:p w14:paraId="47E0EBCF" w14:textId="77777777" w:rsidR="00673C94" w:rsidRPr="00A2346C" w:rsidRDefault="00000000" w:rsidP="00306EF9">
      <w:pPr>
        <w:pStyle w:val="Prrafodelista"/>
        <w:numPr>
          <w:ilvl w:val="0"/>
          <w:numId w:val="68"/>
        </w:numPr>
        <w:jc w:val="both"/>
        <w:rPr>
          <w:rFonts w:ascii="Arial" w:hAnsi="Arial" w:cs="Arial"/>
          <w:color w:val="000000" w:themeColor="text1"/>
        </w:rPr>
      </w:pPr>
      <m:oMath>
        <m:acc>
          <m:accPr>
            <m:chr m:val="̅"/>
            <m:ctrlPr>
              <w:rPr>
                <w:rFonts w:ascii="Cambria Math" w:hAnsi="Cambria Math" w:cs="Arial"/>
                <w:color w:val="000000" w:themeColor="text1"/>
              </w:rPr>
            </m:ctrlPr>
          </m:accPr>
          <m:e>
            <m:sSub>
              <m:sSubPr>
                <m:ctrlPr>
                  <w:rPr>
                    <w:rFonts w:ascii="Cambria Math" w:hAnsi="Cambria Math" w:cs="Arial"/>
                    <w:color w:val="000000" w:themeColor="text1"/>
                  </w:rPr>
                </m:ctrlPr>
              </m:sSubPr>
              <m:e>
                <m:r>
                  <m:rPr>
                    <m:sty m:val="p"/>
                  </m:rPr>
                  <w:rPr>
                    <w:rFonts w:ascii="Cambria Math" w:hAnsi="Cambria Math" w:cs="Arial"/>
                    <w:color w:val="000000" w:themeColor="text1"/>
                  </w:rPr>
                  <m:t>X</m:t>
                </m:r>
              </m:e>
              <m:sub>
                <m:r>
                  <m:rPr>
                    <m:sty m:val="p"/>
                  </m:rPr>
                  <w:rPr>
                    <w:rFonts w:ascii="Cambria Math" w:hAnsi="Cambria Math" w:cs="Arial"/>
                    <w:color w:val="000000" w:themeColor="text1"/>
                  </w:rPr>
                  <m:t>B</m:t>
                </m:r>
              </m:sub>
            </m:sSub>
          </m:e>
        </m:acc>
      </m:oMath>
      <w:r w:rsidR="00673C94" w:rsidRPr="00A2346C">
        <w:rPr>
          <w:rFonts w:ascii="Arial" w:hAnsi="Arial" w:cs="Arial"/>
          <w:color w:val="000000" w:themeColor="text1"/>
        </w:rPr>
        <w:t>: Es la media aritmética baja.</w:t>
      </w:r>
    </w:p>
    <w:p w14:paraId="1AC34695" w14:textId="77777777" w:rsidR="00673C94" w:rsidRPr="00A2346C" w:rsidRDefault="00000000" w:rsidP="00306EF9">
      <w:pPr>
        <w:pStyle w:val="Prrafodelista"/>
        <w:numPr>
          <w:ilvl w:val="0"/>
          <w:numId w:val="68"/>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i</m:t>
            </m:r>
          </m:sub>
        </m:sSub>
      </m:oMath>
      <w:r w:rsidR="00673C94" w:rsidRPr="00A2346C">
        <w:rPr>
          <w:rFonts w:ascii="Arial" w:hAnsi="Arial" w:cs="Arial"/>
          <w:color w:val="000000" w:themeColor="text1"/>
        </w:rPr>
        <w:t>: Es el valor total corregido de cada una de las propuestas “i”.</w:t>
      </w:r>
    </w:p>
    <w:p w14:paraId="63D7DBC9" w14:textId="77777777" w:rsidR="00DD00A3" w:rsidRDefault="00DD00A3" w:rsidP="00A2346C">
      <w:pPr>
        <w:jc w:val="both"/>
        <w:rPr>
          <w:rFonts w:ascii="Arial" w:hAnsi="Arial" w:cs="Arial"/>
          <w:lang w:val="es-MX"/>
        </w:rPr>
      </w:pPr>
    </w:p>
    <w:p w14:paraId="50778890" w14:textId="40825A88" w:rsidR="00673C94" w:rsidRPr="00A2346C" w:rsidRDefault="00673C94" w:rsidP="00A2346C">
      <w:pPr>
        <w:jc w:val="both"/>
        <w:rPr>
          <w:rFonts w:ascii="Arial" w:hAnsi="Arial" w:cs="Arial"/>
          <w:lang w:val="es-MX"/>
        </w:rPr>
      </w:pPr>
      <w:r w:rsidRPr="00A2346C">
        <w:rPr>
          <w:rFonts w:ascii="Arial" w:hAnsi="Arial" w:cs="Arial"/>
          <w:lang w:val="es-MX"/>
        </w:rPr>
        <w:t xml:space="preserve">Para efectos de ponderar propuestas cuyo valor sea mayor a </w:t>
      </w:r>
      <m:oMath>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rPr>
                  <m:t>X</m:t>
                </m:r>
              </m:e>
              <m:sub>
                <m:r>
                  <w:rPr>
                    <w:rFonts w:ascii="Cambria Math" w:hAnsi="Cambria Math" w:cs="Arial"/>
                  </w:rPr>
                  <m:t>B</m:t>
                </m:r>
              </m:sub>
            </m:sSub>
          </m:e>
        </m:acc>
      </m:oMath>
      <w:r w:rsidRPr="00A2346C">
        <w:rPr>
          <w:rFonts w:ascii="Arial" w:hAnsi="Arial" w:cs="Arial"/>
          <w:lang w:val="es-MX"/>
        </w:rPr>
        <w:t>, se tomará el valor absoluto de la diferencia entre la media aritmética baja y el valor total corregido de cada una de las propuestas.</w:t>
      </w:r>
    </w:p>
    <w:p w14:paraId="14BECC44" w14:textId="77777777" w:rsidR="00673C94" w:rsidRPr="00A2346C" w:rsidRDefault="00673C94" w:rsidP="00A2346C">
      <w:pPr>
        <w:pStyle w:val="Prrafodelista"/>
        <w:jc w:val="both"/>
        <w:rPr>
          <w:rFonts w:ascii="Arial" w:hAnsi="Arial" w:cs="Arial"/>
          <w:color w:val="000000" w:themeColor="text1"/>
        </w:rPr>
      </w:pPr>
    </w:p>
    <w:p w14:paraId="76AEF8E8" w14:textId="77777777" w:rsidR="00673C94" w:rsidRPr="00A2346C" w:rsidRDefault="00673C94" w:rsidP="00A2346C">
      <w:pPr>
        <w:pStyle w:val="Prrafodelista"/>
        <w:jc w:val="both"/>
        <w:rPr>
          <w:rFonts w:ascii="Arial" w:hAnsi="Arial" w:cs="Arial"/>
          <w:color w:val="000000" w:themeColor="text1"/>
        </w:rPr>
      </w:pPr>
    </w:p>
    <w:p w14:paraId="318FE2EE" w14:textId="77777777" w:rsidR="00673C94" w:rsidRPr="00A2346C" w:rsidRDefault="00673C94" w:rsidP="00306EF9">
      <w:pPr>
        <w:pStyle w:val="Prrafodelista"/>
        <w:numPr>
          <w:ilvl w:val="2"/>
          <w:numId w:val="24"/>
        </w:numPr>
        <w:tabs>
          <w:tab w:val="left" w:pos="-142"/>
        </w:tabs>
        <w:autoSpaceDE w:val="0"/>
        <w:autoSpaceDN w:val="0"/>
        <w:adjustRightInd w:val="0"/>
        <w:jc w:val="both"/>
        <w:rPr>
          <w:rFonts w:ascii="Arial" w:eastAsia="Arial,Times New Roman" w:hAnsi="Arial" w:cs="Arial"/>
          <w:b/>
          <w:color w:val="000000" w:themeColor="text1"/>
        </w:rPr>
      </w:pPr>
      <w:r w:rsidRPr="00A2346C">
        <w:rPr>
          <w:rFonts w:ascii="Arial" w:eastAsia="Arial,Times New Roman" w:hAnsi="Arial" w:cs="Arial"/>
          <w:b/>
          <w:color w:val="000000" w:themeColor="text1"/>
        </w:rPr>
        <w:t>Menor Valor</w:t>
      </w:r>
    </w:p>
    <w:p w14:paraId="036FF5D1" w14:textId="77777777" w:rsidR="00DD00A3" w:rsidRDefault="00DD00A3" w:rsidP="00A2346C">
      <w:pPr>
        <w:jc w:val="both"/>
        <w:rPr>
          <w:rFonts w:ascii="Arial" w:hAnsi="Arial" w:cs="Arial"/>
          <w:color w:val="000000" w:themeColor="text1"/>
        </w:rPr>
      </w:pPr>
    </w:p>
    <w:p w14:paraId="780187AB" w14:textId="6B1799B0"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La Entidad otorgará el máximo puntaje a la oferta económica hábil para calificación económica de menor valor.</w:t>
      </w:r>
    </w:p>
    <w:p w14:paraId="6DBEA8B3" w14:textId="77777777" w:rsidR="00673C94" w:rsidRPr="00A2346C" w:rsidRDefault="00673C94" w:rsidP="00A2346C">
      <w:pPr>
        <w:jc w:val="both"/>
        <w:rPr>
          <w:rFonts w:ascii="Arial" w:hAnsi="Arial" w:cs="Arial"/>
          <w:color w:val="000000" w:themeColor="text1"/>
        </w:rPr>
      </w:pPr>
    </w:p>
    <w:p w14:paraId="465AC55A" w14:textId="77777777" w:rsidR="00673C94" w:rsidRPr="00A2346C" w:rsidRDefault="00000000" w:rsidP="00A2346C">
      <w:pPr>
        <w:jc w:val="both"/>
        <w:rPr>
          <w:rFonts w:ascii="Arial" w:hAnsi="Arial" w:cs="Arial"/>
          <w:iCs/>
          <w:color w:val="000000" w:themeColor="text1"/>
        </w:rPr>
      </w:pPr>
      <m:oMathPara>
        <m:oMath>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min</m:t>
              </m:r>
            </m:sub>
          </m:sSub>
          <m:r>
            <m:rPr>
              <m:sty m:val="p"/>
            </m:rPr>
            <w:rPr>
              <w:rFonts w:ascii="Cambria Math" w:hAnsi="Cambria Math" w:cs="Arial"/>
              <w:color w:val="000000" w:themeColor="text1"/>
            </w:rPr>
            <m:t>=</m:t>
          </m:r>
          <m:r>
            <w:rPr>
              <w:rFonts w:ascii="Cambria Math" w:hAnsi="Cambria Math" w:cs="Arial"/>
              <w:color w:val="000000" w:themeColor="text1"/>
            </w:rPr>
            <m:t>M</m:t>
          </m:r>
          <m:r>
            <m:rPr>
              <m:sty m:val="p"/>
            </m:rPr>
            <w:rPr>
              <w:rFonts w:ascii="Cambria Math" w:hAnsi="Cambria Math" w:cs="Arial"/>
              <w:color w:val="000000" w:themeColor="text1"/>
            </w:rPr>
            <m:t>í</m:t>
          </m:r>
          <m:r>
            <w:rPr>
              <w:rFonts w:ascii="Cambria Math" w:hAnsi="Cambria Math" w:cs="Arial"/>
              <w:color w:val="000000" w:themeColor="text1"/>
            </w:rPr>
            <m:t>nimo</m:t>
          </m:r>
          <m:r>
            <m:rPr>
              <m:sty m:val="p"/>
            </m:rPr>
            <w:rPr>
              <w:rFonts w:ascii="Cambria Math" w:hAnsi="Cambria Math" w:cs="Arial"/>
              <w:color w:val="000000" w:themeColor="text1"/>
            </w:rPr>
            <m:t xml:space="preserve"> (</m:t>
          </m:r>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1</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m:rPr>
                  <m:sty m:val="p"/>
                </m:rPr>
                <w:rPr>
                  <w:rFonts w:ascii="Cambria Math" w:hAnsi="Cambria Math" w:cs="Arial"/>
                  <w:color w:val="000000" w:themeColor="text1"/>
                </w:rPr>
                <m:t>2</m:t>
              </m:r>
            </m:sub>
          </m:sSub>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m:t>
              </m:r>
            </m:sub>
          </m:sSub>
          <m:r>
            <m:rPr>
              <m:sty m:val="p"/>
            </m:rPr>
            <w:rPr>
              <w:rFonts w:ascii="Cambria Math" w:hAnsi="Cambria Math" w:cs="Arial"/>
              <w:color w:val="000000" w:themeColor="text1"/>
            </w:rPr>
            <m:t>)</m:t>
          </m:r>
        </m:oMath>
      </m:oMathPara>
    </w:p>
    <w:p w14:paraId="2351DDF2" w14:textId="77777777" w:rsidR="00673C94"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2B0D5328" w14:textId="77777777" w:rsidR="00DD00A3" w:rsidRPr="00A2346C" w:rsidRDefault="00DD00A3" w:rsidP="00A2346C">
      <w:pPr>
        <w:jc w:val="both"/>
        <w:rPr>
          <w:rFonts w:ascii="Arial" w:hAnsi="Arial" w:cs="Arial"/>
          <w:color w:val="000000" w:themeColor="text1"/>
        </w:rPr>
      </w:pPr>
    </w:p>
    <w:p w14:paraId="16BC54FF" w14:textId="77777777" w:rsidR="00673C94" w:rsidRPr="00A2346C" w:rsidRDefault="00000000" w:rsidP="00306EF9">
      <w:pPr>
        <w:pStyle w:val="Prrafodelista"/>
        <w:numPr>
          <w:ilvl w:val="0"/>
          <w:numId w:val="69"/>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i</m:t>
            </m:r>
          </m:sub>
        </m:sSub>
      </m:oMath>
      <w:r w:rsidR="00673C94" w:rsidRPr="00A2346C">
        <w:rPr>
          <w:rFonts w:ascii="Arial" w:hAnsi="Arial" w:cs="Arial"/>
          <w:color w:val="000000" w:themeColor="text1"/>
        </w:rPr>
        <w:t>: Es el valor total corregido de cada una de las propuestas “i”.</w:t>
      </w:r>
    </w:p>
    <w:p w14:paraId="52158A6F" w14:textId="77777777" w:rsidR="00673C94" w:rsidRPr="00A2346C" w:rsidRDefault="00673C94" w:rsidP="00306EF9">
      <w:pPr>
        <w:pStyle w:val="Prrafodelista"/>
        <w:numPr>
          <w:ilvl w:val="0"/>
          <w:numId w:val="69"/>
        </w:numPr>
        <w:jc w:val="both"/>
        <w:rPr>
          <w:rFonts w:ascii="Arial" w:hAnsi="Arial" w:cs="Arial"/>
          <w:color w:val="000000" w:themeColor="text1"/>
        </w:rPr>
      </w:pPr>
      <w:r w:rsidRPr="00A2346C">
        <w:rPr>
          <w:rFonts w:ascii="Arial" w:hAnsi="Arial" w:cs="Arial"/>
          <w:color w:val="000000" w:themeColor="text1"/>
        </w:rPr>
        <w:t>m: Es el número total de propuestas económicas válidas recibidas por la Entidad.</w:t>
      </w:r>
    </w:p>
    <w:p w14:paraId="1F6CAF53" w14:textId="77777777" w:rsidR="00673C94" w:rsidRPr="00A2346C" w:rsidRDefault="00000000" w:rsidP="00306EF9">
      <w:pPr>
        <w:pStyle w:val="Prrafodelista"/>
        <w:numPr>
          <w:ilvl w:val="0"/>
          <w:numId w:val="69"/>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min</m:t>
            </m:r>
          </m:sub>
        </m:sSub>
      </m:oMath>
      <w:r w:rsidR="00673C94" w:rsidRPr="00A2346C">
        <w:rPr>
          <w:rFonts w:ascii="Arial" w:hAnsi="Arial" w:cs="Arial"/>
          <w:color w:val="000000" w:themeColor="text1"/>
        </w:rPr>
        <w:t>: Es el valor total corregido de la propuesta válida más baja.</w:t>
      </w:r>
    </w:p>
    <w:p w14:paraId="4C8A3F26" w14:textId="77777777" w:rsidR="00DD00A3" w:rsidRDefault="00DD00A3" w:rsidP="00A2346C">
      <w:pPr>
        <w:jc w:val="both"/>
        <w:rPr>
          <w:rFonts w:ascii="Arial" w:hAnsi="Arial" w:cs="Arial"/>
          <w:color w:val="000000" w:themeColor="text1"/>
        </w:rPr>
      </w:pPr>
    </w:p>
    <w:p w14:paraId="278EC551" w14:textId="393BF74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 xml:space="preserve">La Entidad procederá a ponderar las otras propuestas de acuerdo con la siguiente fórmula: </w:t>
      </w:r>
    </w:p>
    <w:p w14:paraId="2B3476D0" w14:textId="77777777" w:rsidR="00673C94" w:rsidRPr="00A2346C" w:rsidRDefault="00673C94" w:rsidP="00A2346C">
      <w:pPr>
        <w:jc w:val="both"/>
        <w:rPr>
          <w:rFonts w:ascii="Arial" w:hAnsi="Arial" w:cs="Arial"/>
          <w:color w:val="000000" w:themeColor="text1"/>
        </w:rPr>
      </w:pPr>
    </w:p>
    <w:p w14:paraId="16BEE0DB" w14:textId="77777777" w:rsidR="00673C94" w:rsidRPr="00A2346C" w:rsidRDefault="00673C94" w:rsidP="00A2346C">
      <w:pPr>
        <w:jc w:val="both"/>
        <w:rPr>
          <w:rFonts w:ascii="Arial" w:hAnsi="Arial" w:cs="Arial"/>
          <w:iCs/>
          <w:color w:val="000000" w:themeColor="text1"/>
        </w:rPr>
      </w:pPr>
      <m:oMathPara>
        <m:oMath>
          <m:r>
            <w:rPr>
              <w:rFonts w:ascii="Cambria Math" w:hAnsi="Cambria Math" w:cs="Arial"/>
              <w:color w:val="000000" w:themeColor="text1"/>
            </w:rPr>
            <m:t>Puntaje</m:t>
          </m:r>
          <m:r>
            <m:rPr>
              <m:sty m:val="p"/>
            </m:rPr>
            <w:rPr>
              <w:rFonts w:ascii="Cambria Math" w:hAnsi="Cambria Math" w:cs="Arial"/>
              <w:color w:val="000000" w:themeColor="text1"/>
            </w:rPr>
            <m:t>=</m:t>
          </m:r>
          <m:f>
            <m:fPr>
              <m:ctrlPr>
                <w:rPr>
                  <w:rFonts w:ascii="Cambria Math" w:hAnsi="Cambria Math" w:cs="Arial"/>
                  <w:iCs/>
                  <w:color w:val="000000" w:themeColor="text1"/>
                </w:rPr>
              </m:ctrlPr>
            </m:fPr>
            <m:num>
              <m:r>
                <w:rPr>
                  <w:rFonts w:ascii="Cambria Math" w:hAnsi="Cambria Math" w:cs="Arial"/>
                  <w:color w:val="000000" w:themeColor="text1"/>
                </w:rPr>
                <m:t>Puntaje</m:t>
              </m:r>
              <m:r>
                <m:rPr>
                  <m:sty m:val="p"/>
                </m:rPr>
                <w:rPr>
                  <w:rFonts w:ascii="Cambria Math" w:hAnsi="Cambria Math" w:cs="Arial"/>
                  <w:color w:val="000000" w:themeColor="text1"/>
                </w:rPr>
                <m:t xml:space="preserve"> </m:t>
              </m:r>
              <m:r>
                <w:rPr>
                  <w:rFonts w:ascii="Cambria Math" w:hAnsi="Cambria Math" w:cs="Arial"/>
                  <w:color w:val="000000" w:themeColor="text1"/>
                </w:rPr>
                <m:t>m</m:t>
              </m:r>
              <m:r>
                <m:rPr>
                  <m:sty m:val="p"/>
                </m:rPr>
                <w:rPr>
                  <w:rFonts w:ascii="Cambria Math" w:hAnsi="Cambria Math" w:cs="Arial"/>
                  <w:color w:val="000000" w:themeColor="text1"/>
                </w:rPr>
                <m:t>á</m:t>
              </m:r>
              <m:r>
                <w:rPr>
                  <w:rFonts w:ascii="Cambria Math" w:hAnsi="Cambria Math" w:cs="Arial"/>
                  <w:color w:val="000000" w:themeColor="text1"/>
                </w:rPr>
                <m:t>ximo</m:t>
              </m:r>
              <m:r>
                <m:rPr>
                  <m:sty m:val="p"/>
                </m:rPr>
                <w:rPr>
                  <w:rFonts w:ascii="Cambria Math" w:hAnsi="Cambria Math" w:cs="Arial"/>
                  <w:color w:val="000000" w:themeColor="text1"/>
                </w:rPr>
                <m:t>*</m:t>
              </m:r>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min</m:t>
                  </m:r>
                </m:sub>
              </m:sSub>
            </m:num>
            <m:den>
              <m:sSub>
                <m:sSubPr>
                  <m:ctrlPr>
                    <w:rPr>
                      <w:rFonts w:ascii="Cambria Math" w:hAnsi="Cambria Math" w:cs="Arial"/>
                      <w:iCs/>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i</m:t>
                  </m:r>
                </m:sub>
              </m:sSub>
            </m:den>
          </m:f>
        </m:oMath>
      </m:oMathPara>
    </w:p>
    <w:p w14:paraId="33C4FC7D"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Donde:</w:t>
      </w:r>
    </w:p>
    <w:p w14:paraId="27171377" w14:textId="77777777" w:rsidR="00673C94" w:rsidRPr="00A2346C" w:rsidRDefault="00673C94" w:rsidP="00A2346C">
      <w:pPr>
        <w:jc w:val="both"/>
        <w:rPr>
          <w:rFonts w:ascii="Arial" w:hAnsi="Arial" w:cs="Arial"/>
          <w:color w:val="000000" w:themeColor="text1"/>
        </w:rPr>
      </w:pPr>
    </w:p>
    <w:p w14:paraId="3B527DB8" w14:textId="77777777" w:rsidR="00673C94" w:rsidRPr="00A2346C" w:rsidRDefault="00000000" w:rsidP="00306EF9">
      <w:pPr>
        <w:pStyle w:val="Prrafodelista"/>
        <w:numPr>
          <w:ilvl w:val="0"/>
          <w:numId w:val="70"/>
        </w:numPr>
        <w:jc w:val="both"/>
        <w:rPr>
          <w:rFonts w:ascii="Arial" w:hAnsi="Arial" w:cs="Arial"/>
          <w:color w:val="000000" w:themeColor="text1"/>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min</m:t>
            </m:r>
          </m:sub>
        </m:sSub>
      </m:oMath>
      <w:r w:rsidR="00673C94" w:rsidRPr="00A2346C">
        <w:rPr>
          <w:rFonts w:ascii="Arial" w:hAnsi="Arial" w:cs="Arial"/>
          <w:color w:val="000000" w:themeColor="text1"/>
        </w:rPr>
        <w:t>: Es el valor total corregido de la propuesta válida más baja.</w:t>
      </w:r>
    </w:p>
    <w:p w14:paraId="66ADCC3D" w14:textId="77777777" w:rsidR="00673C94" w:rsidRPr="00DD00A3" w:rsidRDefault="00000000" w:rsidP="00306EF9">
      <w:pPr>
        <w:pStyle w:val="Prrafodelista"/>
        <w:numPr>
          <w:ilvl w:val="0"/>
          <w:numId w:val="70"/>
        </w:numPr>
        <w:jc w:val="both"/>
        <w:rPr>
          <w:rFonts w:ascii="Arial" w:hAnsi="Arial" w:cs="Arial"/>
          <w:color w:val="000000" w:themeColor="text1"/>
          <w:lang w:val="x-none"/>
        </w:rPr>
      </w:pPr>
      <m:oMath>
        <m:sSub>
          <m:sSubPr>
            <m:ctrlPr>
              <w:rPr>
                <w:rFonts w:ascii="Cambria Math" w:hAnsi="Cambria Math" w:cs="Arial"/>
                <w:color w:val="000000" w:themeColor="text1"/>
              </w:rPr>
            </m:ctrlPr>
          </m:sSubPr>
          <m:e>
            <m:r>
              <m:rPr>
                <m:sty m:val="p"/>
              </m:rPr>
              <w:rPr>
                <w:rFonts w:ascii="Cambria Math" w:hAnsi="Cambria Math" w:cs="Arial"/>
                <w:color w:val="000000" w:themeColor="text1"/>
              </w:rPr>
              <m:t>V</m:t>
            </m:r>
          </m:e>
          <m:sub>
            <m:r>
              <m:rPr>
                <m:sty m:val="p"/>
              </m:rPr>
              <w:rPr>
                <w:rFonts w:ascii="Cambria Math" w:hAnsi="Cambria Math" w:cs="Arial"/>
                <w:color w:val="000000" w:themeColor="text1"/>
              </w:rPr>
              <m:t>i</m:t>
            </m:r>
          </m:sub>
        </m:sSub>
      </m:oMath>
      <w:r w:rsidR="00673C94" w:rsidRPr="00A2346C">
        <w:rPr>
          <w:rFonts w:ascii="Arial" w:hAnsi="Arial" w:cs="Arial"/>
          <w:color w:val="000000" w:themeColor="text1"/>
        </w:rPr>
        <w:t xml:space="preserve">: Es el valor total corregido de cada una de las propuestas “i”. </w:t>
      </w:r>
      <w:bookmarkEnd w:id="507"/>
    </w:p>
    <w:p w14:paraId="5EF69A8E" w14:textId="77777777" w:rsidR="00DD00A3" w:rsidRPr="00A2346C" w:rsidRDefault="00DD00A3" w:rsidP="00DD00A3">
      <w:pPr>
        <w:pStyle w:val="Prrafodelista"/>
        <w:jc w:val="both"/>
        <w:rPr>
          <w:rFonts w:ascii="Arial" w:hAnsi="Arial" w:cs="Arial"/>
          <w:color w:val="000000" w:themeColor="text1"/>
          <w:lang w:val="x-none"/>
        </w:rPr>
      </w:pPr>
    </w:p>
    <w:p w14:paraId="34813C8B" w14:textId="77777777" w:rsidR="00673C94" w:rsidRPr="00A2346C" w:rsidRDefault="00673C94" w:rsidP="00306EF9">
      <w:pPr>
        <w:pStyle w:val="Capitulo3"/>
        <w:numPr>
          <w:ilvl w:val="1"/>
          <w:numId w:val="54"/>
        </w:numPr>
        <w:spacing w:before="0" w:after="0" w:line="240" w:lineRule="auto"/>
        <w:rPr>
          <w:sz w:val="24"/>
          <w:szCs w:val="24"/>
        </w:rPr>
      </w:pPr>
      <w:bookmarkStart w:id="508" w:name="_Toc32147370"/>
      <w:bookmarkStart w:id="509" w:name="_Toc230250762"/>
      <w:bookmarkStart w:id="510" w:name="_Toc508648278"/>
      <w:bookmarkStart w:id="511" w:name="_Toc508984062"/>
      <w:bookmarkStart w:id="512" w:name="_Toc509843893"/>
      <w:bookmarkStart w:id="513" w:name="_Toc511924801"/>
      <w:bookmarkStart w:id="514" w:name="_Toc518641679"/>
      <w:bookmarkEnd w:id="505"/>
      <w:r w:rsidRPr="00A2346C">
        <w:rPr>
          <w:sz w:val="24"/>
          <w:szCs w:val="24"/>
        </w:rPr>
        <w:t>FACTOR DE CALIDAD</w:t>
      </w:r>
      <w:bookmarkEnd w:id="508"/>
      <w:bookmarkEnd w:id="509"/>
      <w:r w:rsidRPr="00A2346C">
        <w:rPr>
          <w:sz w:val="24"/>
          <w:szCs w:val="24"/>
        </w:rPr>
        <w:t xml:space="preserve"> </w:t>
      </w:r>
    </w:p>
    <w:p w14:paraId="0E149502" w14:textId="77777777" w:rsidR="00DD00A3" w:rsidRDefault="00DD00A3" w:rsidP="00A2346C">
      <w:pPr>
        <w:jc w:val="both"/>
        <w:rPr>
          <w:rFonts w:ascii="Arial" w:hAnsi="Arial" w:cs="Arial"/>
          <w:color w:val="000000" w:themeColor="text1"/>
        </w:rPr>
      </w:pPr>
    </w:p>
    <w:p w14:paraId="5CFC680D" w14:textId="4B8D7D81" w:rsidR="00673C94" w:rsidRPr="000906BC" w:rsidRDefault="00673C94" w:rsidP="00A2346C">
      <w:pPr>
        <w:jc w:val="both"/>
        <w:rPr>
          <w:rFonts w:ascii="Arial" w:hAnsi="Arial" w:cs="Arial"/>
          <w:color w:val="000000" w:themeColor="text1"/>
          <w:lang w:val="es-MX"/>
        </w:rPr>
      </w:pPr>
      <w:r w:rsidRPr="000906BC">
        <w:rPr>
          <w:rFonts w:ascii="Arial" w:hAnsi="Arial" w:cs="Arial"/>
          <w:color w:val="000000" w:themeColor="text1"/>
        </w:rPr>
        <w:t xml:space="preserve">La </w:t>
      </w:r>
      <w:r w:rsidRPr="000906BC">
        <w:rPr>
          <w:rFonts w:ascii="Arial" w:hAnsi="Arial" w:cs="Arial"/>
          <w:color w:val="000000" w:themeColor="text1"/>
          <w:lang w:val="es-MX"/>
        </w:rPr>
        <w:t>Entidad asignará el puntaje de factor de calidad como sigue:</w:t>
      </w:r>
    </w:p>
    <w:p w14:paraId="4964A923" w14:textId="77777777" w:rsidR="00DD00A3" w:rsidRPr="000906BC" w:rsidRDefault="00DD00A3" w:rsidP="00A2346C">
      <w:pPr>
        <w:jc w:val="both"/>
        <w:rPr>
          <w:rFonts w:ascii="Arial" w:hAnsi="Arial" w:cs="Arial"/>
          <w:color w:val="000000" w:themeColor="text1"/>
        </w:rPr>
      </w:pPr>
    </w:p>
    <w:tbl>
      <w:tblPr>
        <w:tblStyle w:val="Tablaconcuadrcula"/>
        <w:tblW w:w="0" w:type="auto"/>
        <w:jc w:val="center"/>
        <w:tblLook w:val="04A0" w:firstRow="1" w:lastRow="0" w:firstColumn="1" w:lastColumn="0" w:noHBand="0" w:noVBand="1"/>
      </w:tblPr>
      <w:tblGrid>
        <w:gridCol w:w="5018"/>
        <w:gridCol w:w="1083"/>
      </w:tblGrid>
      <w:tr w:rsidR="00673C94" w:rsidRPr="000906BC" w14:paraId="1ED45DCF" w14:textId="77777777" w:rsidTr="00DD00A3">
        <w:trPr>
          <w:trHeight w:val="283"/>
          <w:tblHeader/>
          <w:jc w:val="center"/>
        </w:trPr>
        <w:tc>
          <w:tcPr>
            <w:tcW w:w="0" w:type="auto"/>
            <w:shd w:val="clear" w:color="auto" w:fill="AEAAAA" w:themeFill="background2" w:themeFillShade="BF"/>
            <w:vAlign w:val="center"/>
            <w:hideMark/>
          </w:tcPr>
          <w:p w14:paraId="5A30A678" w14:textId="77777777" w:rsidR="00673C94" w:rsidRPr="000906BC" w:rsidRDefault="00673C94" w:rsidP="00A2346C">
            <w:pPr>
              <w:jc w:val="center"/>
              <w:rPr>
                <w:rFonts w:ascii="Arial" w:eastAsia="Arial" w:hAnsi="Arial" w:cs="Arial"/>
                <w:b/>
                <w:bCs/>
              </w:rPr>
            </w:pPr>
            <w:r w:rsidRPr="000906BC">
              <w:rPr>
                <w:rFonts w:ascii="Arial" w:hAnsi="Arial" w:cs="Arial"/>
                <w:b/>
                <w:bCs/>
              </w:rPr>
              <w:t>Concepto</w:t>
            </w:r>
          </w:p>
        </w:tc>
        <w:tc>
          <w:tcPr>
            <w:tcW w:w="0" w:type="auto"/>
            <w:shd w:val="clear" w:color="auto" w:fill="AEAAAA" w:themeFill="background2" w:themeFillShade="BF"/>
            <w:vAlign w:val="center"/>
            <w:hideMark/>
          </w:tcPr>
          <w:p w14:paraId="176F2B14" w14:textId="77777777" w:rsidR="00673C94" w:rsidRPr="000906BC" w:rsidRDefault="00673C94" w:rsidP="00A2346C">
            <w:pPr>
              <w:jc w:val="center"/>
              <w:rPr>
                <w:rFonts w:ascii="Arial" w:eastAsia="Arial" w:hAnsi="Arial" w:cs="Arial"/>
                <w:b/>
                <w:bCs/>
              </w:rPr>
            </w:pPr>
            <w:r w:rsidRPr="000906BC">
              <w:rPr>
                <w:rFonts w:ascii="Arial" w:hAnsi="Arial" w:cs="Arial"/>
                <w:b/>
                <w:bCs/>
              </w:rPr>
              <w:t xml:space="preserve">Puntaje </w:t>
            </w:r>
          </w:p>
        </w:tc>
      </w:tr>
      <w:tr w:rsidR="00673C94" w:rsidRPr="000906BC" w14:paraId="78BC3CAA" w14:textId="77777777" w:rsidTr="00DD00A3">
        <w:trPr>
          <w:trHeight w:val="569"/>
          <w:tblHeader/>
          <w:jc w:val="center"/>
        </w:trPr>
        <w:tc>
          <w:tcPr>
            <w:tcW w:w="0" w:type="auto"/>
            <w:vAlign w:val="center"/>
            <w:hideMark/>
          </w:tcPr>
          <w:p w14:paraId="57EC9973" w14:textId="547DF57B" w:rsidR="00673C94" w:rsidRPr="000906BC" w:rsidRDefault="00673C94" w:rsidP="00A2346C">
            <w:pPr>
              <w:tabs>
                <w:tab w:val="left" w:pos="709"/>
                <w:tab w:val="left" w:pos="1039"/>
              </w:tabs>
              <w:ind w:left="666"/>
              <w:jc w:val="center"/>
              <w:rPr>
                <w:rFonts w:ascii="Arial" w:hAnsi="Arial" w:cs="Arial"/>
              </w:rPr>
            </w:pPr>
            <w:r w:rsidRPr="000906BC">
              <w:rPr>
                <w:rFonts w:ascii="Arial" w:hAnsi="Arial" w:cs="Arial"/>
                <w:lang w:val="es-ES"/>
              </w:rPr>
              <w:t>(i</w:t>
            </w:r>
            <w:r w:rsidR="00053DE6" w:rsidRPr="000906BC">
              <w:rPr>
                <w:rFonts w:ascii="Arial" w:hAnsi="Arial" w:cs="Arial"/>
                <w:lang w:val="es-ES"/>
              </w:rPr>
              <w:t>ii</w:t>
            </w:r>
            <w:r w:rsidRPr="000906BC">
              <w:rPr>
                <w:rFonts w:ascii="Arial" w:hAnsi="Arial" w:cs="Arial"/>
                <w:lang w:val="es-ES"/>
              </w:rPr>
              <w:t xml:space="preserve">) </w:t>
            </w:r>
            <w:r w:rsidR="00053DE6" w:rsidRPr="000906BC">
              <w:rPr>
                <w:rFonts w:ascii="Arial" w:hAnsi="Arial" w:cs="Arial"/>
                <w:lang w:val="es-ES"/>
              </w:rPr>
              <w:t>Presentación de un plan de calidad</w:t>
            </w:r>
          </w:p>
          <w:p w14:paraId="4A75EF39" w14:textId="0897B028" w:rsidR="00673C94" w:rsidRPr="000906BC" w:rsidRDefault="00673C94" w:rsidP="00A2346C">
            <w:pPr>
              <w:tabs>
                <w:tab w:val="left" w:pos="1039"/>
              </w:tabs>
              <w:jc w:val="center"/>
              <w:rPr>
                <w:rFonts w:ascii="Arial" w:eastAsia="Arial" w:hAnsi="Arial" w:cs="Arial"/>
                <w:color w:val="000000" w:themeColor="text1"/>
              </w:rPr>
            </w:pPr>
          </w:p>
        </w:tc>
        <w:tc>
          <w:tcPr>
            <w:tcW w:w="0" w:type="auto"/>
            <w:vAlign w:val="center"/>
            <w:hideMark/>
          </w:tcPr>
          <w:p w14:paraId="29673DD7" w14:textId="77777777" w:rsidR="00673C94" w:rsidRPr="000906BC" w:rsidRDefault="00673C94" w:rsidP="00A2346C">
            <w:pPr>
              <w:jc w:val="center"/>
              <w:rPr>
                <w:rFonts w:ascii="Arial" w:eastAsia="Arial" w:hAnsi="Arial" w:cs="Arial"/>
                <w:color w:val="000000" w:themeColor="text1"/>
              </w:rPr>
            </w:pPr>
            <w:r w:rsidRPr="000906BC">
              <w:rPr>
                <w:rFonts w:ascii="Arial" w:hAnsi="Arial" w:cs="Arial"/>
                <w:color w:val="000000" w:themeColor="text1"/>
                <w:lang w:val="es-ES" w:eastAsia="es-CO"/>
              </w:rPr>
              <w:t>10</w:t>
            </w:r>
          </w:p>
        </w:tc>
      </w:tr>
      <w:tr w:rsidR="00673C94" w:rsidRPr="000906BC" w14:paraId="65E0922B" w14:textId="77777777" w:rsidTr="00DD00A3">
        <w:trPr>
          <w:trHeight w:val="569"/>
          <w:tblHeader/>
          <w:jc w:val="center"/>
        </w:trPr>
        <w:tc>
          <w:tcPr>
            <w:tcW w:w="0" w:type="auto"/>
            <w:vAlign w:val="center"/>
          </w:tcPr>
          <w:p w14:paraId="36050271" w14:textId="77777777" w:rsidR="00673C94" w:rsidRPr="000906BC" w:rsidRDefault="00673C94" w:rsidP="00A2346C">
            <w:pPr>
              <w:tabs>
                <w:tab w:val="left" w:pos="709"/>
                <w:tab w:val="left" w:pos="1039"/>
              </w:tabs>
              <w:ind w:left="164" w:firstLine="142"/>
              <w:jc w:val="center"/>
              <w:rPr>
                <w:rFonts w:ascii="Arial" w:eastAsia="Arial,Times New Roman" w:hAnsi="Arial" w:cs="Arial"/>
                <w:lang w:val="es-ES" w:eastAsia="es-CO"/>
              </w:rPr>
            </w:pPr>
            <w:r w:rsidRPr="000906BC">
              <w:rPr>
                <w:rFonts w:ascii="Arial" w:eastAsia="Arial,Times New Roman" w:hAnsi="Arial" w:cs="Arial"/>
                <w:lang w:val="es-ES" w:eastAsia="es-CO"/>
              </w:rPr>
              <w:t>(i) Criterio ambiental (15)</w:t>
            </w:r>
          </w:p>
          <w:p w14:paraId="793B86DC" w14:textId="77777777" w:rsidR="00673C94" w:rsidRPr="000906BC" w:rsidRDefault="00673C94" w:rsidP="00A2346C">
            <w:pPr>
              <w:tabs>
                <w:tab w:val="left" w:pos="709"/>
                <w:tab w:val="left" w:pos="1039"/>
              </w:tabs>
              <w:ind w:left="164" w:firstLine="142"/>
              <w:jc w:val="center"/>
              <w:rPr>
                <w:rFonts w:ascii="Arial" w:hAnsi="Arial" w:cs="Arial"/>
                <w:lang w:val="es-ES"/>
              </w:rPr>
            </w:pPr>
            <w:r w:rsidRPr="000906BC">
              <w:rPr>
                <w:rFonts w:ascii="Arial" w:eastAsia="Arial,Times New Roman" w:hAnsi="Arial" w:cs="Arial"/>
                <w:lang w:val="es-ES" w:eastAsia="es-CO"/>
              </w:rPr>
              <w:t>ii) Criterio Social (5)</w:t>
            </w:r>
          </w:p>
        </w:tc>
        <w:tc>
          <w:tcPr>
            <w:tcW w:w="0" w:type="auto"/>
            <w:vAlign w:val="center"/>
          </w:tcPr>
          <w:p w14:paraId="7BB18FA4" w14:textId="77777777" w:rsidR="00673C94" w:rsidRPr="000906BC" w:rsidDel="00C00CE6" w:rsidRDefault="00673C94" w:rsidP="00A2346C">
            <w:pPr>
              <w:jc w:val="center"/>
              <w:rPr>
                <w:rFonts w:ascii="Arial" w:hAnsi="Arial" w:cs="Arial"/>
                <w:color w:val="000000" w:themeColor="text1"/>
                <w:lang w:val="es-ES" w:eastAsia="es-CO"/>
              </w:rPr>
            </w:pPr>
            <w:r w:rsidRPr="000906BC">
              <w:rPr>
                <w:rFonts w:ascii="Arial" w:hAnsi="Arial" w:cs="Arial"/>
                <w:color w:val="000000" w:themeColor="text1"/>
                <w:lang w:val="es-ES" w:eastAsia="es-CO"/>
              </w:rPr>
              <w:t>20</w:t>
            </w:r>
          </w:p>
        </w:tc>
      </w:tr>
      <w:tr w:rsidR="00673C94" w:rsidRPr="00A2346C" w14:paraId="174A265F" w14:textId="77777777" w:rsidTr="00DD00A3">
        <w:trPr>
          <w:tblHeader/>
          <w:jc w:val="center"/>
        </w:trPr>
        <w:tc>
          <w:tcPr>
            <w:tcW w:w="0" w:type="auto"/>
            <w:vAlign w:val="center"/>
            <w:hideMark/>
          </w:tcPr>
          <w:p w14:paraId="735464BE" w14:textId="77777777" w:rsidR="00673C94" w:rsidRPr="000906BC" w:rsidRDefault="00673C94" w:rsidP="00A2346C">
            <w:pPr>
              <w:jc w:val="center"/>
              <w:rPr>
                <w:rFonts w:ascii="Arial" w:eastAsia="Arial" w:hAnsi="Arial" w:cs="Arial"/>
                <w:color w:val="000000" w:themeColor="text1"/>
              </w:rPr>
            </w:pPr>
            <w:r w:rsidRPr="000906BC">
              <w:rPr>
                <w:rFonts w:ascii="Arial" w:hAnsi="Arial" w:cs="Arial"/>
                <w:color w:val="000000" w:themeColor="text1"/>
                <w:lang w:val="es-ES" w:eastAsia="es-CO"/>
              </w:rPr>
              <w:t>Total</w:t>
            </w:r>
          </w:p>
        </w:tc>
        <w:tc>
          <w:tcPr>
            <w:tcW w:w="0" w:type="auto"/>
            <w:vAlign w:val="center"/>
            <w:hideMark/>
          </w:tcPr>
          <w:p w14:paraId="07A9C729" w14:textId="77777777" w:rsidR="00673C94" w:rsidRPr="00A2346C" w:rsidRDefault="00673C94" w:rsidP="00A2346C">
            <w:pPr>
              <w:jc w:val="center"/>
              <w:rPr>
                <w:rFonts w:ascii="Arial" w:hAnsi="Arial" w:cs="Arial"/>
                <w:color w:val="000000" w:themeColor="text1"/>
                <w:lang w:val="es-ES" w:eastAsia="es-CO"/>
              </w:rPr>
            </w:pPr>
            <w:r w:rsidRPr="000906BC">
              <w:rPr>
                <w:rFonts w:ascii="Arial" w:hAnsi="Arial" w:cs="Arial"/>
                <w:color w:val="000000" w:themeColor="text1"/>
                <w:lang w:val="es-ES" w:eastAsia="es-CO"/>
              </w:rPr>
              <w:t>30</w:t>
            </w:r>
          </w:p>
        </w:tc>
      </w:tr>
    </w:tbl>
    <w:p w14:paraId="12AEC003" w14:textId="77777777" w:rsidR="00673C94" w:rsidRPr="00A2346C" w:rsidRDefault="00673C94" w:rsidP="00A2346C">
      <w:pPr>
        <w:jc w:val="both"/>
        <w:rPr>
          <w:rFonts w:ascii="Arial" w:hAnsi="Arial" w:cs="Arial"/>
          <w:highlight w:val="lightGray"/>
        </w:rPr>
      </w:pPr>
    </w:p>
    <w:p w14:paraId="557BAC91" w14:textId="77777777" w:rsidR="00673C94" w:rsidRDefault="00673C94" w:rsidP="00A2346C">
      <w:pPr>
        <w:jc w:val="both"/>
        <w:rPr>
          <w:rFonts w:ascii="Arial" w:hAnsi="Arial" w:cs="Arial"/>
        </w:rPr>
      </w:pPr>
      <w:r w:rsidRPr="00A2346C">
        <w:rPr>
          <w:rFonts w:ascii="Arial" w:hAnsi="Arial" w:cs="Arial"/>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3F99D42" w14:textId="77777777" w:rsidR="00DD00A3" w:rsidRPr="00A2346C" w:rsidRDefault="00DD00A3" w:rsidP="00A2346C">
      <w:pPr>
        <w:jc w:val="both"/>
        <w:rPr>
          <w:rFonts w:ascii="Arial" w:hAnsi="Arial" w:cs="Arial"/>
        </w:rPr>
      </w:pPr>
    </w:p>
    <w:p w14:paraId="04980F05" w14:textId="77777777" w:rsidR="00673C94" w:rsidRDefault="00673C94" w:rsidP="00A2346C">
      <w:pPr>
        <w:jc w:val="both"/>
        <w:rPr>
          <w:rFonts w:ascii="Arial" w:hAnsi="Arial" w:cs="Arial"/>
        </w:rPr>
      </w:pPr>
      <w:r w:rsidRPr="00A2346C">
        <w:rPr>
          <w:rFonts w:ascii="Arial" w:hAnsi="Arial" w:cs="Arial"/>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F815928" w14:textId="77777777" w:rsidR="00DD00A3" w:rsidRPr="00A2346C" w:rsidRDefault="00DD00A3" w:rsidP="00A2346C">
      <w:pPr>
        <w:jc w:val="both"/>
        <w:rPr>
          <w:rFonts w:ascii="Arial" w:hAnsi="Arial" w:cs="Arial"/>
        </w:rPr>
      </w:pPr>
    </w:p>
    <w:p w14:paraId="1947F1A6" w14:textId="5E649CE2" w:rsidR="00673C94" w:rsidRPr="00A2346C" w:rsidRDefault="00673C94" w:rsidP="00306EF9">
      <w:pPr>
        <w:pStyle w:val="InviasNormal"/>
        <w:numPr>
          <w:ilvl w:val="2"/>
          <w:numId w:val="45"/>
        </w:numPr>
        <w:spacing w:before="0" w:after="0"/>
        <w:outlineLvl w:val="2"/>
        <w:rPr>
          <w:rFonts w:ascii="Arial" w:eastAsia="Arial" w:hAnsi="Arial" w:cs="Arial"/>
          <w:b/>
          <w:bCs/>
          <w:color w:val="000000" w:themeColor="text1"/>
        </w:rPr>
      </w:pPr>
      <w:bookmarkStart w:id="515" w:name="_Toc192499886"/>
      <w:bookmarkStart w:id="516" w:name="_Toc192854691"/>
      <w:bookmarkStart w:id="517" w:name="_Toc32147373"/>
      <w:bookmarkStart w:id="518" w:name="_Toc230250765"/>
      <w:bookmarkEnd w:id="515"/>
      <w:bookmarkEnd w:id="516"/>
      <w:r w:rsidRPr="00A2346C">
        <w:rPr>
          <w:rFonts w:ascii="Arial" w:eastAsia="Arial" w:hAnsi="Arial" w:cs="Arial"/>
          <w:b/>
          <w:bCs/>
          <w:color w:val="000000" w:themeColor="text1"/>
          <w:lang w:val="es-CO"/>
        </w:rPr>
        <w:t>PRESENTACIÓN DE UN PLAN DE CALIDAD</w:t>
      </w:r>
      <w:bookmarkEnd w:id="517"/>
      <w:bookmarkEnd w:id="518"/>
    </w:p>
    <w:p w14:paraId="6D789C01" w14:textId="77777777" w:rsidR="00DD00A3" w:rsidRDefault="00DD00A3" w:rsidP="00A2346C">
      <w:pPr>
        <w:jc w:val="both"/>
        <w:rPr>
          <w:rFonts w:ascii="Arial" w:hAnsi="Arial" w:cs="Arial"/>
          <w:color w:val="000000" w:themeColor="text1"/>
        </w:rPr>
      </w:pPr>
    </w:p>
    <w:p w14:paraId="780E27F8" w14:textId="1046214F"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La Entidad asignará </w:t>
      </w:r>
      <w:r w:rsidR="00053DE6" w:rsidRPr="00A2346C">
        <w:rPr>
          <w:rFonts w:ascii="Arial" w:hAnsi="Arial" w:cs="Arial"/>
          <w:color w:val="000000" w:themeColor="text1"/>
        </w:rPr>
        <w:t xml:space="preserve">diez (10) puntos </w:t>
      </w:r>
      <w:r w:rsidRPr="00A2346C">
        <w:rPr>
          <w:rFonts w:ascii="Arial" w:hAnsi="Arial" w:cs="Arial"/>
          <w:color w:val="000000" w:themeColor="text1"/>
        </w:rPr>
        <w:t xml:space="preserve">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414CE5CF" w14:textId="77777777" w:rsidR="00DD00A3" w:rsidRPr="00A2346C" w:rsidRDefault="00DD00A3" w:rsidP="00A2346C">
      <w:pPr>
        <w:jc w:val="both"/>
        <w:rPr>
          <w:rFonts w:ascii="Arial" w:hAnsi="Arial" w:cs="Arial"/>
          <w:color w:val="000000" w:themeColor="text1"/>
        </w:rPr>
      </w:pPr>
    </w:p>
    <w:p w14:paraId="52205DE9" w14:textId="73ADE500"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La </w:t>
      </w:r>
      <w:r w:rsidRPr="00A2346C">
        <w:rPr>
          <w:rFonts w:ascii="Arial" w:eastAsia="Arial,Calibri" w:hAnsi="Arial" w:cs="Arial"/>
          <w:color w:val="000000" w:themeColor="text1"/>
        </w:rPr>
        <w:t xml:space="preserve">supervisión </w:t>
      </w:r>
      <w:r w:rsidRPr="00A2346C">
        <w:rPr>
          <w:rFonts w:ascii="Arial" w:hAnsi="Arial" w:cs="Arial"/>
          <w:color w:val="000000" w:themeColor="text1"/>
        </w:rPr>
        <w:t>verificará el cumplimiento de este criterio conforme a lo establecido en las normas mencionadas sin requerir la presentación de certificación alguna.</w:t>
      </w:r>
    </w:p>
    <w:p w14:paraId="550FEFB8" w14:textId="77777777" w:rsidR="00DD00A3" w:rsidRPr="00A2346C" w:rsidRDefault="00DD00A3" w:rsidP="00A2346C">
      <w:pPr>
        <w:jc w:val="both"/>
        <w:rPr>
          <w:rFonts w:ascii="Arial" w:hAnsi="Arial" w:cs="Arial"/>
          <w:color w:val="000000" w:themeColor="text1"/>
        </w:rPr>
      </w:pPr>
    </w:p>
    <w:p w14:paraId="345DF0A0" w14:textId="065B7FB6" w:rsidR="00053DE6" w:rsidRDefault="00673C94" w:rsidP="00A2346C">
      <w:pPr>
        <w:jc w:val="both"/>
        <w:rPr>
          <w:rFonts w:ascii="Arial" w:eastAsia="Arial" w:hAnsi="Arial" w:cs="Arial"/>
        </w:rPr>
      </w:pPr>
      <w:r w:rsidRPr="00A2346C">
        <w:rPr>
          <w:rFonts w:ascii="Arial" w:eastAsia="Arial" w:hAnsi="Arial" w:cs="Arial"/>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519" w:name="_Toc32238570"/>
      <w:bookmarkStart w:id="520" w:name="_Toc32238571"/>
      <w:bookmarkStart w:id="521" w:name="_Toc32238572"/>
      <w:bookmarkStart w:id="522" w:name="_Toc32238573"/>
      <w:bookmarkStart w:id="523" w:name="_Toc32238574"/>
      <w:bookmarkStart w:id="524" w:name="_Toc32238575"/>
      <w:bookmarkStart w:id="525" w:name="_Toc32238576"/>
      <w:bookmarkStart w:id="526" w:name="_Toc32238577"/>
      <w:bookmarkStart w:id="527" w:name="_Toc32238578"/>
      <w:bookmarkStart w:id="528" w:name="_Toc32238579"/>
      <w:bookmarkStart w:id="529" w:name="_Toc32238580"/>
      <w:bookmarkStart w:id="530" w:name="_Toc32238581"/>
      <w:bookmarkStart w:id="531" w:name="_Toc32238582"/>
      <w:bookmarkStart w:id="532" w:name="_Toc32238583"/>
      <w:bookmarkStart w:id="533" w:name="_Toc32238584"/>
      <w:bookmarkStart w:id="534" w:name="_Toc32147375"/>
      <w:bookmarkStart w:id="535" w:name="_Toc32147520"/>
      <w:bookmarkStart w:id="536" w:name="_Toc32238586"/>
      <w:bookmarkStart w:id="537" w:name="_Toc32238899"/>
      <w:bookmarkStart w:id="538" w:name="_Toc32147376"/>
      <w:bookmarkStart w:id="539" w:name="_Toc32147521"/>
      <w:bookmarkStart w:id="540" w:name="_Toc32238587"/>
      <w:bookmarkStart w:id="541" w:name="_Toc32238900"/>
      <w:bookmarkStart w:id="542" w:name="_Toc32147377"/>
      <w:bookmarkStart w:id="543" w:name="_Toc32147522"/>
      <w:bookmarkStart w:id="544" w:name="_Toc32238588"/>
      <w:bookmarkStart w:id="545" w:name="_Toc32238901"/>
      <w:bookmarkStart w:id="546" w:name="_Toc32147378"/>
      <w:bookmarkStart w:id="547" w:name="_Toc32147523"/>
      <w:bookmarkStart w:id="548" w:name="_Toc32238589"/>
      <w:bookmarkStart w:id="549" w:name="_Toc32238902"/>
      <w:bookmarkStart w:id="550" w:name="_Toc32147379"/>
      <w:bookmarkStart w:id="551" w:name="_Toc32147524"/>
      <w:bookmarkStart w:id="552" w:name="_Toc32238590"/>
      <w:bookmarkStart w:id="553" w:name="_Toc32238903"/>
      <w:bookmarkStart w:id="554" w:name="_Toc32147380"/>
      <w:bookmarkStart w:id="555" w:name="_Toc32147525"/>
      <w:bookmarkStart w:id="556" w:name="_Toc32238591"/>
      <w:bookmarkStart w:id="557" w:name="_Toc32238904"/>
      <w:bookmarkStart w:id="558" w:name="_Toc32147381"/>
      <w:bookmarkStart w:id="559" w:name="_Toc32147526"/>
      <w:bookmarkStart w:id="560" w:name="_Toc32238592"/>
      <w:bookmarkStart w:id="561" w:name="_Toc32238905"/>
      <w:bookmarkStart w:id="562" w:name="_Toc32147382"/>
      <w:bookmarkStart w:id="563" w:name="_Toc32147527"/>
      <w:bookmarkStart w:id="564" w:name="_Toc32238593"/>
      <w:bookmarkStart w:id="565" w:name="_Toc32238906"/>
      <w:bookmarkStart w:id="566" w:name="_Toc32147383"/>
      <w:bookmarkStart w:id="567" w:name="_Toc32147528"/>
      <w:bookmarkStart w:id="568" w:name="_Toc32238594"/>
      <w:bookmarkStart w:id="569" w:name="_Toc32238907"/>
      <w:bookmarkStart w:id="570" w:name="_Toc32147384"/>
      <w:bookmarkStart w:id="571" w:name="_Toc32147529"/>
      <w:bookmarkStart w:id="572" w:name="_Toc32238595"/>
      <w:bookmarkStart w:id="573" w:name="_Toc32238908"/>
      <w:bookmarkStart w:id="574" w:name="_Toc32147385"/>
      <w:bookmarkStart w:id="575" w:name="_Toc32147530"/>
      <w:bookmarkStart w:id="576" w:name="_Toc32238596"/>
      <w:bookmarkStart w:id="577" w:name="_Toc32238909"/>
      <w:bookmarkStart w:id="578" w:name="_Toc32147386"/>
      <w:bookmarkStart w:id="579" w:name="_Toc32147531"/>
      <w:bookmarkStart w:id="580" w:name="_Toc32238597"/>
      <w:bookmarkStart w:id="581" w:name="_Toc32238910"/>
      <w:bookmarkStart w:id="582" w:name="_Toc32147397"/>
      <w:bookmarkStart w:id="583" w:name="_Toc32147542"/>
      <w:bookmarkStart w:id="584" w:name="_Toc32238608"/>
      <w:bookmarkStart w:id="585" w:name="_Toc32238921"/>
      <w:bookmarkStart w:id="586" w:name="_Toc32147398"/>
      <w:bookmarkStart w:id="587" w:name="_Toc32147543"/>
      <w:bookmarkStart w:id="588" w:name="_Toc32238609"/>
      <w:bookmarkStart w:id="589" w:name="_Toc32238922"/>
      <w:bookmarkStart w:id="590" w:name="_Toc32147399"/>
      <w:bookmarkStart w:id="591" w:name="_Toc32147544"/>
      <w:bookmarkStart w:id="592" w:name="_Toc32238610"/>
      <w:bookmarkStart w:id="593" w:name="_Toc32238923"/>
      <w:bookmarkStart w:id="594" w:name="_Toc32147400"/>
      <w:bookmarkStart w:id="595" w:name="_Toc32147545"/>
      <w:bookmarkStart w:id="596" w:name="_Toc32238611"/>
      <w:bookmarkStart w:id="597" w:name="_Toc32238924"/>
      <w:bookmarkStart w:id="598" w:name="_Toc32147401"/>
      <w:bookmarkStart w:id="599" w:name="_Toc32147546"/>
      <w:bookmarkStart w:id="600" w:name="_Toc32238612"/>
      <w:bookmarkStart w:id="601" w:name="_Toc32238925"/>
      <w:bookmarkStart w:id="602" w:name="_Toc32147402"/>
      <w:bookmarkStart w:id="603" w:name="_Toc32147547"/>
      <w:bookmarkStart w:id="604" w:name="_Toc32238613"/>
      <w:bookmarkStart w:id="605" w:name="_Toc32238926"/>
      <w:bookmarkStart w:id="606" w:name="_Toc32147403"/>
      <w:bookmarkStart w:id="607" w:name="_Toc32147548"/>
      <w:bookmarkStart w:id="608" w:name="_Toc32238614"/>
      <w:bookmarkStart w:id="609" w:name="_Toc32238927"/>
      <w:bookmarkStart w:id="610" w:name="_Toc32147404"/>
      <w:bookmarkStart w:id="611" w:name="_Toc32147549"/>
      <w:bookmarkStart w:id="612" w:name="_Toc32238615"/>
      <w:bookmarkStart w:id="613" w:name="_Toc32238928"/>
      <w:bookmarkStart w:id="614" w:name="_Toc32147405"/>
      <w:bookmarkStart w:id="615" w:name="_Toc32147550"/>
      <w:bookmarkStart w:id="616" w:name="_Toc32238616"/>
      <w:bookmarkStart w:id="617" w:name="_Toc32238929"/>
      <w:bookmarkStart w:id="618" w:name="_Toc32147406"/>
      <w:bookmarkStart w:id="619" w:name="_Toc32147551"/>
      <w:bookmarkStart w:id="620" w:name="_Toc32238617"/>
      <w:bookmarkStart w:id="621" w:name="_Toc32238930"/>
      <w:bookmarkStart w:id="622" w:name="_Toc32147407"/>
      <w:bookmarkStart w:id="623" w:name="_Toc32147552"/>
      <w:bookmarkStart w:id="624" w:name="_Toc32238618"/>
      <w:bookmarkStart w:id="625" w:name="_Toc32238931"/>
      <w:bookmarkStart w:id="626" w:name="_Toc32147408"/>
      <w:bookmarkStart w:id="627" w:name="_Toc32147553"/>
      <w:bookmarkStart w:id="628" w:name="_Toc32238619"/>
      <w:bookmarkStart w:id="629" w:name="_Toc32238932"/>
      <w:bookmarkStart w:id="630" w:name="_Toc32147409"/>
      <w:bookmarkStart w:id="631" w:name="_Toc32147554"/>
      <w:bookmarkStart w:id="632" w:name="_Toc32238620"/>
      <w:bookmarkStart w:id="633" w:name="_Toc32238933"/>
      <w:bookmarkStart w:id="634" w:name="_Toc32147410"/>
      <w:bookmarkStart w:id="635" w:name="_Toc32147555"/>
      <w:bookmarkStart w:id="636" w:name="_Toc32238621"/>
      <w:bookmarkStart w:id="637" w:name="_Toc32238934"/>
      <w:bookmarkStart w:id="638" w:name="_Toc32147411"/>
      <w:bookmarkStart w:id="639" w:name="_Toc32147556"/>
      <w:bookmarkStart w:id="640" w:name="_Toc32238622"/>
      <w:bookmarkStart w:id="641" w:name="_Toc32238935"/>
      <w:bookmarkStart w:id="642" w:name="_Toc32147412"/>
      <w:bookmarkStart w:id="643" w:name="_Toc32147557"/>
      <w:bookmarkStart w:id="644" w:name="_Toc32238623"/>
      <w:bookmarkStart w:id="645" w:name="_Toc32238936"/>
      <w:bookmarkStart w:id="646" w:name="_Toc32147413"/>
      <w:bookmarkStart w:id="647" w:name="_Toc32147558"/>
      <w:bookmarkStart w:id="648" w:name="_Toc32238624"/>
      <w:bookmarkStart w:id="649" w:name="_Toc32238937"/>
      <w:bookmarkStart w:id="650" w:name="_Toc32147414"/>
      <w:bookmarkStart w:id="651" w:name="_Toc32147559"/>
      <w:bookmarkStart w:id="652" w:name="_Toc32238625"/>
      <w:bookmarkStart w:id="653" w:name="_Toc32238938"/>
      <w:bookmarkStart w:id="654" w:name="_Toc32147415"/>
      <w:bookmarkStart w:id="655" w:name="_Toc32147560"/>
      <w:bookmarkStart w:id="656" w:name="_Toc32238626"/>
      <w:bookmarkStart w:id="657" w:name="_Toc32238939"/>
      <w:bookmarkStart w:id="658" w:name="_Toc32147416"/>
      <w:bookmarkStart w:id="659" w:name="_Toc32147561"/>
      <w:bookmarkStart w:id="660" w:name="_Toc32238627"/>
      <w:bookmarkStart w:id="661" w:name="_Toc32238940"/>
      <w:bookmarkStart w:id="662" w:name="_Toc32147417"/>
      <w:bookmarkStart w:id="663" w:name="_Toc32147562"/>
      <w:bookmarkStart w:id="664" w:name="_Toc32238628"/>
      <w:bookmarkStart w:id="665" w:name="_Toc32238941"/>
      <w:bookmarkStart w:id="666" w:name="_Toc32147418"/>
      <w:bookmarkStart w:id="667" w:name="_Toc32147563"/>
      <w:bookmarkStart w:id="668" w:name="_Toc32238629"/>
      <w:bookmarkStart w:id="669" w:name="_Toc32238942"/>
      <w:bookmarkStart w:id="670" w:name="_Toc32147419"/>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589A19D0" w14:textId="77777777" w:rsidR="00DD00A3" w:rsidRPr="00A2346C" w:rsidRDefault="00DD00A3" w:rsidP="00A2346C">
      <w:pPr>
        <w:jc w:val="both"/>
        <w:rPr>
          <w:rFonts w:ascii="Arial" w:eastAsia="Arial" w:hAnsi="Arial" w:cs="Arial"/>
        </w:rPr>
      </w:pPr>
    </w:p>
    <w:p w14:paraId="68EB212F" w14:textId="77777777" w:rsidR="00673C94" w:rsidRPr="00A2346C" w:rsidRDefault="00673C94" w:rsidP="00306EF9">
      <w:pPr>
        <w:pStyle w:val="InviasNormal"/>
        <w:numPr>
          <w:ilvl w:val="2"/>
          <w:numId w:val="45"/>
        </w:numPr>
        <w:spacing w:before="0" w:after="0"/>
        <w:ind w:left="0" w:firstLine="0"/>
        <w:outlineLvl w:val="2"/>
        <w:rPr>
          <w:rFonts w:ascii="Arial" w:hAnsi="Arial" w:cs="Arial"/>
          <w:color w:val="auto"/>
        </w:rPr>
      </w:pPr>
      <w:bookmarkStart w:id="671" w:name="_Toc230250766"/>
      <w:r w:rsidRPr="00A2346C">
        <w:rPr>
          <w:rFonts w:ascii="Arial" w:eastAsia="Arial" w:hAnsi="Arial" w:cs="Arial"/>
          <w:b/>
          <w:bCs/>
          <w:color w:val="auto"/>
          <w:lang w:val="es-MX"/>
        </w:rPr>
        <w:t>CRITERIOS AMBIENTALES Y SOCIALES</w:t>
      </w:r>
      <w:bookmarkEnd w:id="671"/>
      <w:r w:rsidRPr="00A2346C">
        <w:rPr>
          <w:rFonts w:ascii="Arial" w:eastAsia="Arial" w:hAnsi="Arial" w:cs="Arial"/>
          <w:b/>
          <w:bCs/>
          <w:color w:val="000000" w:themeColor="text1"/>
          <w:lang w:val="es-ES"/>
        </w:rPr>
        <w:t xml:space="preserve"> </w:t>
      </w:r>
    </w:p>
    <w:p w14:paraId="7F61B20D" w14:textId="77777777" w:rsidR="00DD00A3" w:rsidRDefault="00DD00A3" w:rsidP="00A2346C">
      <w:pPr>
        <w:jc w:val="both"/>
        <w:rPr>
          <w:rFonts w:ascii="Arial" w:eastAsia="Arial" w:hAnsi="Arial" w:cs="Arial"/>
        </w:rPr>
      </w:pPr>
    </w:p>
    <w:p w14:paraId="1F64E596" w14:textId="2ADD1B01" w:rsidR="00673C94" w:rsidRPr="00A2346C" w:rsidRDefault="00673C94" w:rsidP="00A2346C">
      <w:pPr>
        <w:jc w:val="both"/>
        <w:rPr>
          <w:rFonts w:ascii="Arial" w:eastAsia="Arial" w:hAnsi="Arial" w:cs="Arial"/>
        </w:rPr>
      </w:pPr>
      <w:r w:rsidRPr="00A2346C">
        <w:rPr>
          <w:rFonts w:ascii="Arial" w:eastAsia="Arial" w:hAnsi="Arial" w:cs="Arial"/>
        </w:rPr>
        <w:lastRenderedPageBreak/>
        <w:t xml:space="preserve">La Entidad asignará un puntaje de quince (15) puntos al Proponente que se comprometa a ofrecer alguno de los elementos que conforman el criterio ambiental y cinco puntos (5) al Proponente que se comprometa a ofrecer alguno de los elementos que conforman el criterio social, para un total de veinte puntos por este concepto, como se desarrolla a continuación:  </w:t>
      </w:r>
    </w:p>
    <w:p w14:paraId="3A5906D3" w14:textId="77777777" w:rsidR="00053DE6" w:rsidRPr="00A2346C" w:rsidRDefault="00053DE6" w:rsidP="00A2346C">
      <w:pPr>
        <w:jc w:val="both"/>
        <w:rPr>
          <w:rFonts w:ascii="Arial" w:eastAsia="Arial" w:hAnsi="Arial" w:cs="Arial"/>
        </w:rPr>
      </w:pPr>
    </w:p>
    <w:p w14:paraId="7CC87957" w14:textId="77777777" w:rsidR="00673C94" w:rsidRPr="00A2346C" w:rsidRDefault="00673C94" w:rsidP="00A2346C">
      <w:pPr>
        <w:rPr>
          <w:rFonts w:ascii="Arial" w:eastAsia="Arial" w:hAnsi="Arial" w:cs="Arial"/>
          <w:b/>
          <w:bCs/>
        </w:rPr>
      </w:pPr>
      <w:r w:rsidRPr="00A2346C">
        <w:rPr>
          <w:rFonts w:ascii="Arial" w:eastAsia="Arial" w:hAnsi="Arial" w:cs="Arial"/>
          <w:b/>
          <w:bCs/>
        </w:rPr>
        <w:t xml:space="preserve">4.2.4.1.  CRITERIOS AMBIENTALES </w:t>
      </w:r>
    </w:p>
    <w:p w14:paraId="18BE3230" w14:textId="77777777" w:rsidR="00053DE6" w:rsidRPr="00A2346C" w:rsidRDefault="00053DE6" w:rsidP="00A2346C">
      <w:pPr>
        <w:rPr>
          <w:rFonts w:ascii="Arial" w:eastAsia="Arial" w:hAnsi="Arial" w:cs="Arial"/>
          <w:b/>
          <w:bCs/>
        </w:rPr>
      </w:pPr>
    </w:p>
    <w:p w14:paraId="31E3F43E" w14:textId="77777777" w:rsidR="00673C94" w:rsidRPr="00A2346C" w:rsidRDefault="00673C94" w:rsidP="00A2346C">
      <w:pPr>
        <w:jc w:val="both"/>
        <w:rPr>
          <w:rFonts w:ascii="Arial" w:eastAsia="Arial" w:hAnsi="Arial" w:cs="Arial"/>
          <w:color w:val="000000" w:themeColor="text1"/>
          <w:lang w:val="es-MX"/>
        </w:rPr>
      </w:pPr>
      <w:r w:rsidRPr="00A2346C">
        <w:rPr>
          <w:rFonts w:ascii="Arial" w:eastAsia="Arial" w:hAnsi="Arial" w:cs="Arial"/>
          <w:color w:val="000000" w:themeColor="text1"/>
        </w:rPr>
        <w:t xml:space="preserve">La Entidad asignará un puntaje de quince (15) puntos al Proponente que se comprometa a ofrecer alguno de los elementos que conforman el factor de sostenibilidad técnico ambiental agregado, mediante la suscripción del Formato 14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14 A - Criterio ambiental no serán acreedores de puntaje por este factor. </w:t>
      </w:r>
    </w:p>
    <w:p w14:paraId="111DCF42" w14:textId="77777777" w:rsidR="00673C94" w:rsidRPr="00A2346C" w:rsidRDefault="00673C94" w:rsidP="00A2346C">
      <w:pPr>
        <w:jc w:val="both"/>
        <w:rPr>
          <w:rFonts w:ascii="Arial" w:eastAsia="Arial" w:hAnsi="Arial" w:cs="Arial"/>
          <w:color w:val="000000" w:themeColor="text1"/>
        </w:rPr>
      </w:pPr>
    </w:p>
    <w:p w14:paraId="3FA4DD8F" w14:textId="77777777" w:rsidR="00673C94" w:rsidRPr="00A2346C"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D4CE3FE" w14:textId="77777777" w:rsidR="00053DE6" w:rsidRPr="00A2346C" w:rsidRDefault="00053DE6" w:rsidP="00A2346C">
      <w:pPr>
        <w:jc w:val="both"/>
        <w:rPr>
          <w:rFonts w:ascii="Arial" w:eastAsia="Arial" w:hAnsi="Arial" w:cs="Arial"/>
          <w:color w:val="000000" w:themeColor="text1"/>
          <w:lang w:val="es-MX"/>
        </w:rPr>
      </w:pPr>
    </w:p>
    <w:p w14:paraId="32D494D6" w14:textId="77777777" w:rsidR="00673C94" w:rsidRPr="00A2346C"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 xml:space="preserve">Para la obtención de puntaje por este factor, se tendrán en cuenta las siguientes consideraciones: </w:t>
      </w:r>
    </w:p>
    <w:p w14:paraId="165C769E" w14:textId="77777777" w:rsidR="00053DE6" w:rsidRPr="00A2346C" w:rsidRDefault="00053DE6" w:rsidP="00A2346C">
      <w:pPr>
        <w:jc w:val="both"/>
        <w:rPr>
          <w:rFonts w:ascii="Arial" w:eastAsia="Arial" w:hAnsi="Arial" w:cs="Arial"/>
          <w:color w:val="000000" w:themeColor="text1"/>
          <w:lang w:val="es-MX"/>
        </w:rPr>
      </w:pPr>
    </w:p>
    <w:p w14:paraId="205EA013" w14:textId="77777777" w:rsidR="00673C94" w:rsidRPr="00A2346C" w:rsidRDefault="00673C94" w:rsidP="00306EF9">
      <w:pPr>
        <w:pStyle w:val="Prrafodelista"/>
        <w:numPr>
          <w:ilvl w:val="0"/>
          <w:numId w:val="73"/>
        </w:numPr>
        <w:ind w:left="709" w:hanging="283"/>
        <w:jc w:val="both"/>
        <w:rPr>
          <w:rFonts w:ascii="Arial" w:eastAsia="Arial" w:hAnsi="Arial" w:cs="Arial"/>
          <w:color w:val="000000" w:themeColor="text1"/>
          <w:lang w:val="es-MX"/>
        </w:rPr>
      </w:pPr>
      <w:r w:rsidRPr="00A2346C">
        <w:rPr>
          <w:rFonts w:ascii="Arial" w:eastAsia="Arial" w:hAnsi="Arial" w:cs="Arial"/>
          <w:color w:val="000000" w:themeColor="text1"/>
        </w:rPr>
        <w:t xml:space="preserve">Los costos asociados a la implementación de los elementos que componen este factor serán asumidos por el Contratista. </w:t>
      </w:r>
    </w:p>
    <w:p w14:paraId="692FB392" w14:textId="77777777" w:rsidR="00673C94" w:rsidRPr="00A2346C" w:rsidRDefault="00673C94" w:rsidP="00A2346C">
      <w:pPr>
        <w:pStyle w:val="Prrafodelista"/>
        <w:ind w:left="709" w:hanging="283"/>
        <w:jc w:val="both"/>
        <w:rPr>
          <w:rFonts w:ascii="Arial" w:eastAsia="Arial" w:hAnsi="Arial" w:cs="Arial"/>
          <w:color w:val="000000" w:themeColor="text1"/>
        </w:rPr>
      </w:pPr>
    </w:p>
    <w:p w14:paraId="6608CA7E" w14:textId="77777777" w:rsidR="00673C94" w:rsidRPr="00A2346C" w:rsidRDefault="00673C94" w:rsidP="00306EF9">
      <w:pPr>
        <w:pStyle w:val="Prrafodelista"/>
        <w:numPr>
          <w:ilvl w:val="0"/>
          <w:numId w:val="73"/>
        </w:numPr>
        <w:ind w:left="709" w:hanging="283"/>
        <w:jc w:val="both"/>
        <w:rPr>
          <w:rFonts w:ascii="Arial" w:eastAsia="Arial" w:hAnsi="Arial" w:cs="Arial"/>
          <w:color w:val="000000" w:themeColor="text1"/>
        </w:rPr>
      </w:pPr>
      <w:r w:rsidRPr="00A2346C">
        <w:rPr>
          <w:rFonts w:ascii="Arial" w:eastAsia="Arial" w:hAnsi="Arial" w:cs="Arial"/>
          <w:color w:val="000000" w:themeColor="text1"/>
        </w:rPr>
        <w:t xml:space="preserve">La verificación del ofrecimiento se hará por parte de la interventoría en la ejecución del Contrato. </w:t>
      </w:r>
    </w:p>
    <w:p w14:paraId="7A4D3789" w14:textId="77777777" w:rsidR="00673C94" w:rsidRPr="00A2346C" w:rsidRDefault="00673C94" w:rsidP="00A2346C">
      <w:pPr>
        <w:pStyle w:val="Prrafodelista"/>
        <w:ind w:left="709" w:hanging="283"/>
        <w:jc w:val="both"/>
        <w:rPr>
          <w:rFonts w:ascii="Arial" w:eastAsia="Arial" w:hAnsi="Arial" w:cs="Arial"/>
          <w:color w:val="000000" w:themeColor="text1"/>
          <w:lang w:val="es-MX"/>
        </w:rPr>
      </w:pPr>
    </w:p>
    <w:p w14:paraId="7F5874F5" w14:textId="77777777" w:rsidR="00673C94" w:rsidRPr="00A2346C" w:rsidRDefault="00673C94" w:rsidP="00306EF9">
      <w:pPr>
        <w:pStyle w:val="Prrafodelista"/>
        <w:numPr>
          <w:ilvl w:val="0"/>
          <w:numId w:val="73"/>
        </w:numPr>
        <w:ind w:left="709" w:hanging="283"/>
        <w:jc w:val="both"/>
        <w:rPr>
          <w:rFonts w:ascii="Arial" w:eastAsia="Arial" w:hAnsi="Arial" w:cs="Arial"/>
          <w:color w:val="000000" w:themeColor="text1"/>
        </w:rPr>
      </w:pPr>
      <w:r w:rsidRPr="00A2346C">
        <w:rPr>
          <w:rFonts w:ascii="Arial" w:eastAsia="Arial" w:hAnsi="Arial" w:cs="Arial"/>
          <w:color w:val="000000" w:themeColor="text1"/>
        </w:rPr>
        <w:t>Si el Contratista durante la ejecución del Contrato no cumple con estos compromisos, que se convierten en obligaciones contractuales, la Entidad podrá acudir a las multas para conminar al Contratista a su cumplimiento, de acuerdo con lo pactado en el Contrato.</w:t>
      </w:r>
    </w:p>
    <w:p w14:paraId="7F8BD44F" w14:textId="77777777" w:rsidR="00673C94" w:rsidRPr="00A2346C" w:rsidRDefault="00673C94" w:rsidP="00A2346C">
      <w:pPr>
        <w:pStyle w:val="Prrafodelista"/>
        <w:ind w:left="709" w:hanging="283"/>
        <w:rPr>
          <w:rFonts w:ascii="Arial" w:eastAsia="Arial" w:hAnsi="Arial" w:cs="Arial"/>
          <w:color w:val="000000" w:themeColor="text1"/>
        </w:rPr>
      </w:pPr>
    </w:p>
    <w:p w14:paraId="325CDDE6" w14:textId="77777777" w:rsidR="00673C94" w:rsidRPr="00A2346C" w:rsidRDefault="00673C94" w:rsidP="00306EF9">
      <w:pPr>
        <w:pStyle w:val="Prrafodelista"/>
        <w:numPr>
          <w:ilvl w:val="0"/>
          <w:numId w:val="73"/>
        </w:numPr>
        <w:ind w:left="709" w:hanging="283"/>
        <w:jc w:val="both"/>
        <w:rPr>
          <w:rFonts w:ascii="Arial" w:eastAsia="Arial" w:hAnsi="Arial" w:cs="Arial"/>
          <w:b/>
          <w:bCs/>
          <w:caps/>
          <w:color w:val="000000" w:themeColor="text1"/>
          <w:lang w:val="es-MX"/>
        </w:rPr>
      </w:pPr>
      <w:r w:rsidRPr="00A2346C">
        <w:rPr>
          <w:rFonts w:ascii="Arial" w:eastAsia="Arial" w:hAnsi="Arial"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p>
    <w:p w14:paraId="2FB99C7E" w14:textId="77777777" w:rsidR="00673C94" w:rsidRPr="00A2346C" w:rsidRDefault="00673C94" w:rsidP="00A2346C">
      <w:pPr>
        <w:pStyle w:val="Prrafodelista"/>
        <w:jc w:val="both"/>
        <w:rPr>
          <w:rFonts w:ascii="Arial" w:eastAsia="Arial" w:hAnsi="Arial" w:cs="Arial"/>
          <w:b/>
          <w:bCs/>
          <w:u w:val="single"/>
          <w:lang w:val="es-MX"/>
        </w:rPr>
      </w:pPr>
    </w:p>
    <w:p w14:paraId="7EB562BD" w14:textId="77777777" w:rsidR="00673C94" w:rsidRPr="00A2346C" w:rsidRDefault="00673C94" w:rsidP="00A2346C">
      <w:pPr>
        <w:jc w:val="both"/>
        <w:rPr>
          <w:rFonts w:ascii="Arial" w:hAnsi="Arial" w:cs="Arial"/>
          <w:lang w:val="es-MX"/>
        </w:rPr>
      </w:pPr>
      <w:r w:rsidRPr="00A2346C">
        <w:rPr>
          <w:rFonts w:ascii="Arial" w:hAnsi="Arial" w:cs="Arial"/>
          <w:lang w:val="es-MX"/>
        </w:rPr>
        <w:t xml:space="preserve">Para la acreditación del compromiso y asignación de puntaje el Proponente deberá presentar el Formato 14 A– Criterio Ambiental, debidamente suscrito y bajo la gravedad de </w:t>
      </w:r>
      <w:r w:rsidRPr="00A2346C">
        <w:rPr>
          <w:rFonts w:ascii="Arial" w:hAnsi="Arial" w:cs="Arial"/>
          <w:lang w:val="es-MX"/>
        </w:rPr>
        <w:lastRenderedPageBreak/>
        <w:t>juramento conste el compromiso que en este sentido asume, de realizar las siguientes actividades:</w:t>
      </w:r>
    </w:p>
    <w:p w14:paraId="0F99EC1E" w14:textId="77777777" w:rsidR="00673C94" w:rsidRPr="00A2346C" w:rsidRDefault="00673C94" w:rsidP="00A2346C">
      <w:pPr>
        <w:jc w:val="both"/>
        <w:rPr>
          <w:rFonts w:ascii="Arial" w:hAnsi="Arial" w:cs="Arial"/>
          <w:lang w:val="es-MX"/>
        </w:rPr>
      </w:pPr>
    </w:p>
    <w:p w14:paraId="1F03ED54" w14:textId="77777777" w:rsidR="00673C94" w:rsidRPr="00A2346C" w:rsidRDefault="00673C94" w:rsidP="00A2346C">
      <w:pPr>
        <w:jc w:val="both"/>
        <w:rPr>
          <w:rFonts w:ascii="Arial" w:hAnsi="Arial" w:cs="Arial"/>
        </w:rPr>
      </w:pPr>
      <w:r w:rsidRPr="00A2346C">
        <w:rPr>
          <w:rFonts w:ascii="Arial" w:hAnsi="Arial" w:cs="Arial"/>
          <w:b/>
        </w:rPr>
        <w:t>i)</w:t>
      </w:r>
      <w:r w:rsidRPr="00A2346C">
        <w:rPr>
          <w:rFonts w:ascii="Arial" w:hAnsi="Arial" w:cs="Arial"/>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390B6CAB" w14:textId="77777777" w:rsidR="00053DE6" w:rsidRPr="00A2346C" w:rsidRDefault="00053DE6" w:rsidP="00A2346C">
      <w:pPr>
        <w:jc w:val="both"/>
        <w:rPr>
          <w:rFonts w:ascii="Arial" w:hAnsi="Arial" w:cs="Arial"/>
        </w:rPr>
      </w:pPr>
    </w:p>
    <w:p w14:paraId="74B46C5B" w14:textId="77777777" w:rsidR="00673C94" w:rsidRDefault="00673C94" w:rsidP="00A2346C">
      <w:pPr>
        <w:ind w:right="49"/>
        <w:jc w:val="both"/>
        <w:rPr>
          <w:rFonts w:ascii="Arial" w:hAnsi="Arial" w:cs="Arial"/>
        </w:rPr>
      </w:pPr>
      <w:r w:rsidRPr="00A2346C">
        <w:rPr>
          <w:rFonts w:ascii="Arial" w:hAnsi="Arial" w:cs="Arial"/>
          <w:b/>
        </w:rPr>
        <w:t>Nota 17</w:t>
      </w:r>
      <w:r w:rsidRPr="00A2346C">
        <w:rPr>
          <w:rFonts w:ascii="Arial" w:hAnsi="Arial" w:cs="Arial"/>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1A66B950" w14:textId="77777777" w:rsidR="00DD00A3" w:rsidRPr="00A2346C" w:rsidRDefault="00DD00A3" w:rsidP="00A2346C">
      <w:pPr>
        <w:ind w:right="49"/>
        <w:jc w:val="both"/>
        <w:rPr>
          <w:rFonts w:ascii="Arial" w:hAnsi="Arial" w:cs="Arial"/>
        </w:rPr>
      </w:pPr>
    </w:p>
    <w:p w14:paraId="48ADCBC8" w14:textId="77777777" w:rsidR="00673C94" w:rsidRPr="00A2346C" w:rsidRDefault="00673C94" w:rsidP="00A2346C">
      <w:pPr>
        <w:jc w:val="both"/>
        <w:rPr>
          <w:rFonts w:ascii="Arial" w:hAnsi="Arial" w:cs="Arial"/>
        </w:rPr>
      </w:pPr>
      <w:r w:rsidRPr="00A2346C">
        <w:rPr>
          <w:rFonts w:ascii="Arial" w:hAnsi="Arial" w:cs="Arial"/>
          <w:b/>
        </w:rPr>
        <w:t xml:space="preserve">ii) </w:t>
      </w:r>
      <w:r w:rsidRPr="00A2346C">
        <w:rPr>
          <w:rFonts w:ascii="Arial" w:hAnsi="Arial" w:cs="Arial"/>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4E6F80B6" w14:textId="77777777" w:rsidR="00673C94" w:rsidRPr="00A2346C" w:rsidRDefault="00673C94" w:rsidP="00A2346C">
      <w:pPr>
        <w:jc w:val="both"/>
        <w:rPr>
          <w:rFonts w:ascii="Arial" w:hAnsi="Arial" w:cs="Arial"/>
        </w:rPr>
      </w:pPr>
      <w:r w:rsidRPr="00A2346C">
        <w:rPr>
          <w:rFonts w:ascii="Arial" w:hAnsi="Arial" w:cs="Arial"/>
          <w:b/>
        </w:rPr>
        <w:t>iii)</w:t>
      </w:r>
      <w:r w:rsidRPr="00A2346C">
        <w:rPr>
          <w:rFonts w:ascii="Arial" w:hAnsi="Arial" w:cs="Arial"/>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4FCE514" w14:textId="2079D166" w:rsidR="00673C94" w:rsidRDefault="00673C94" w:rsidP="00A2346C">
      <w:pPr>
        <w:jc w:val="both"/>
        <w:rPr>
          <w:rFonts w:ascii="Arial" w:hAnsi="Arial" w:cs="Arial"/>
        </w:rPr>
      </w:pPr>
      <w:r w:rsidRPr="00A2346C">
        <w:rPr>
          <w:rFonts w:ascii="Arial" w:hAnsi="Arial" w:cs="Arial"/>
          <w:b/>
        </w:rPr>
        <w:t>iv)</w:t>
      </w:r>
      <w:r w:rsidRPr="00A2346C">
        <w:rPr>
          <w:rFonts w:ascii="Arial" w:hAnsi="Arial" w:cs="Arial"/>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1C22262" w14:textId="77777777" w:rsidR="00DD00A3" w:rsidRPr="00A2346C" w:rsidRDefault="00DD00A3" w:rsidP="00A2346C">
      <w:pPr>
        <w:jc w:val="both"/>
        <w:rPr>
          <w:rFonts w:ascii="Arial" w:hAnsi="Arial" w:cs="Arial"/>
        </w:rPr>
      </w:pPr>
    </w:p>
    <w:p w14:paraId="04ED1DAA" w14:textId="77777777" w:rsidR="00673C94" w:rsidRPr="00A2346C" w:rsidRDefault="00673C94" w:rsidP="00A2346C">
      <w:pPr>
        <w:pStyle w:val="Ttulo3"/>
        <w:spacing w:before="0"/>
        <w:rPr>
          <w:rFonts w:ascii="Arial" w:eastAsia="Arial" w:hAnsi="Arial" w:cs="Arial"/>
          <w:b w:val="0"/>
          <w:bCs w:val="0"/>
          <w:color w:val="auto"/>
          <w:sz w:val="24"/>
          <w:szCs w:val="24"/>
          <w:lang w:val="es-MX" w:eastAsia="es-ES"/>
        </w:rPr>
      </w:pPr>
      <w:bookmarkStart w:id="672" w:name="_Toc230250767"/>
      <w:r w:rsidRPr="00A2346C">
        <w:rPr>
          <w:rFonts w:ascii="Arial" w:eastAsia="Arial" w:hAnsi="Arial" w:cs="Arial"/>
          <w:color w:val="auto"/>
          <w:sz w:val="24"/>
          <w:szCs w:val="24"/>
          <w:lang w:val="es-MX" w:eastAsia="es-ES"/>
        </w:rPr>
        <w:t>4.2.5</w:t>
      </w:r>
      <w:r w:rsidRPr="00A2346C">
        <w:rPr>
          <w:rFonts w:ascii="Arial" w:eastAsia="Arial" w:hAnsi="Arial" w:cs="Arial"/>
          <w:color w:val="auto"/>
          <w:sz w:val="24"/>
          <w:szCs w:val="24"/>
          <w:lang w:val="es-MX" w:eastAsia="es-ES"/>
        </w:rPr>
        <w:tab/>
        <w:t>CRITERIO SOCIAL</w:t>
      </w:r>
      <w:bookmarkEnd w:id="672"/>
      <w:r w:rsidRPr="00A2346C">
        <w:rPr>
          <w:rFonts w:ascii="Arial" w:eastAsia="Arial" w:hAnsi="Arial" w:cs="Arial"/>
          <w:color w:val="auto"/>
          <w:sz w:val="24"/>
          <w:szCs w:val="24"/>
          <w:lang w:val="es-MX" w:eastAsia="es-ES"/>
        </w:rPr>
        <w:t xml:space="preserve"> </w:t>
      </w:r>
    </w:p>
    <w:p w14:paraId="1797BDBB" w14:textId="77777777" w:rsidR="00673C94" w:rsidRPr="00A2346C" w:rsidRDefault="00673C94" w:rsidP="00A2346C">
      <w:pPr>
        <w:jc w:val="both"/>
        <w:rPr>
          <w:rFonts w:ascii="Arial" w:eastAsia="Arial" w:hAnsi="Arial" w:cs="Arial"/>
          <w:color w:val="000000" w:themeColor="text1"/>
        </w:rPr>
      </w:pPr>
    </w:p>
    <w:p w14:paraId="3356608A" w14:textId="77777777" w:rsidR="00673C94"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 xml:space="preserve">La entidad asignará cinco (5) puntos al Proponente que se comprometa a vincular </w:t>
      </w:r>
      <w:r w:rsidRPr="00A2346C">
        <w:rPr>
          <w:rFonts w:ascii="Arial" w:hAnsi="Arial" w:cs="Arial"/>
          <w:lang w:val="es-MX"/>
        </w:rPr>
        <w:t xml:space="preserve">durante toda la ejecución del Contrato al menos </w:t>
      </w:r>
      <w:r w:rsidRPr="00A2346C">
        <w:rPr>
          <w:rFonts w:ascii="Arial" w:hAnsi="Arial" w:cs="Arial"/>
        </w:rPr>
        <w:t>una</w:t>
      </w:r>
      <w:r w:rsidRPr="00A2346C">
        <w:rPr>
          <w:rFonts w:ascii="Arial" w:hAnsi="Arial" w:cs="Arial"/>
          <w:lang w:val="es-MX"/>
        </w:rPr>
        <w:t xml:space="preserve"> persona de los tipos </w:t>
      </w:r>
      <w:r w:rsidRPr="00A2346C">
        <w:rPr>
          <w:rFonts w:ascii="Arial" w:eastAsia="Arial" w:hAnsi="Arial" w:cs="Arial"/>
          <w:color w:val="000000" w:themeColor="text1"/>
        </w:rPr>
        <w:t>poblacionales que se enlistan en este numeral, para ello el Proponente deberá presentar el Formato 14 B– Criterio social, en el cual bajo la gravedad de juramento conste el compromiso que en este sentido asume.</w:t>
      </w:r>
    </w:p>
    <w:p w14:paraId="2AD6306D" w14:textId="77777777" w:rsidR="00DD00A3" w:rsidRPr="00A2346C" w:rsidRDefault="00DD00A3" w:rsidP="00A2346C">
      <w:pPr>
        <w:jc w:val="both"/>
        <w:rPr>
          <w:rFonts w:ascii="Arial" w:eastAsia="Arial" w:hAnsi="Arial" w:cs="Arial"/>
          <w:color w:val="000000" w:themeColor="text1"/>
        </w:rPr>
      </w:pPr>
    </w:p>
    <w:p w14:paraId="13C24B0D" w14:textId="77777777" w:rsidR="00673C94"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lastRenderedPageBreak/>
        <w:t>El adjudicatario del proceso vinculará al menos una (1) persona, durante toda la ejecución del Contrato, que pertenezcan a uno o algunos de los siguientes tipos poblacionales:</w:t>
      </w:r>
    </w:p>
    <w:p w14:paraId="1C1A1AAC" w14:textId="77777777" w:rsidR="00DD00A3" w:rsidRPr="00A2346C" w:rsidRDefault="00DD00A3" w:rsidP="00A2346C">
      <w:pPr>
        <w:jc w:val="both"/>
        <w:rPr>
          <w:rFonts w:ascii="Arial" w:eastAsia="Arial" w:hAnsi="Arial" w:cs="Arial"/>
          <w:color w:val="000000" w:themeColor="text1"/>
        </w:rPr>
      </w:pPr>
    </w:p>
    <w:p w14:paraId="1FC5FF0D"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Mujer Cabeza de Familia</w:t>
      </w:r>
    </w:p>
    <w:p w14:paraId="09D65A96"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Mujer Víctima de Violencia Intrafamiliar</w:t>
      </w:r>
    </w:p>
    <w:p w14:paraId="7F5DDD31"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Persona que no sean beneficiarios de la pensión de vejez, familiar o de sobrevivencia y que hayan cumplido el requisito de edad de pensión establecido en la ley</w:t>
      </w:r>
    </w:p>
    <w:p w14:paraId="4EFBA38D"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 xml:space="preserve">Persona perteneciente a población indígena, negra, afrocolombiana, raizal, palanquera, </w:t>
      </w:r>
      <w:proofErr w:type="spellStart"/>
      <w:r w:rsidRPr="00A2346C">
        <w:rPr>
          <w:rFonts w:ascii="Arial" w:eastAsia="Arial" w:hAnsi="Arial" w:cs="Arial"/>
          <w:color w:val="000000" w:themeColor="text1"/>
        </w:rPr>
        <w:t>Rrom</w:t>
      </w:r>
      <w:proofErr w:type="spellEnd"/>
      <w:r w:rsidRPr="00A2346C">
        <w:rPr>
          <w:rFonts w:ascii="Arial" w:eastAsia="Arial" w:hAnsi="Arial" w:cs="Arial"/>
          <w:color w:val="000000" w:themeColor="text1"/>
        </w:rPr>
        <w:t xml:space="preserve"> o gitana.</w:t>
      </w:r>
    </w:p>
    <w:p w14:paraId="26BE30B7" w14:textId="77777777" w:rsidR="00673C94" w:rsidRPr="00A2346C" w:rsidRDefault="00673C94" w:rsidP="00306EF9">
      <w:pPr>
        <w:pStyle w:val="Prrafodelista"/>
        <w:numPr>
          <w:ilvl w:val="0"/>
          <w:numId w:val="72"/>
        </w:numPr>
        <w:jc w:val="both"/>
        <w:rPr>
          <w:rFonts w:ascii="Arial" w:eastAsia="Verdana" w:hAnsi="Arial" w:cs="Arial"/>
          <w:color w:val="3B3838" w:themeColor="background2" w:themeShade="40"/>
        </w:rPr>
      </w:pPr>
      <w:r w:rsidRPr="00A2346C">
        <w:rPr>
          <w:rFonts w:ascii="Arial" w:eastAsia="Arial" w:hAnsi="Arial" w:cs="Arial"/>
          <w:color w:val="000000" w:themeColor="text1"/>
        </w:rPr>
        <w:t xml:space="preserve">Persona en proceso de reintegración o reincorporación </w:t>
      </w:r>
      <w:r w:rsidRPr="00A2346C">
        <w:rPr>
          <w:rFonts w:ascii="Arial" w:eastAsia="Verdana" w:hAnsi="Arial" w:cs="Arial"/>
          <w:color w:val="000000" w:themeColor="text1"/>
        </w:rPr>
        <w:t>y miembros o exmiembros de la fuerza pública comparecientes ante la Jurisdicción Especial para la Paz- JEP</w:t>
      </w:r>
    </w:p>
    <w:p w14:paraId="695FA3CF"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 xml:space="preserve">Persona </w:t>
      </w:r>
      <w:proofErr w:type="spellStart"/>
      <w:r w:rsidRPr="00A2346C">
        <w:rPr>
          <w:rFonts w:ascii="Arial" w:eastAsia="Arial" w:hAnsi="Arial" w:cs="Arial"/>
          <w:color w:val="000000" w:themeColor="text1"/>
        </w:rPr>
        <w:t>pospenada</w:t>
      </w:r>
      <w:proofErr w:type="spellEnd"/>
      <w:r w:rsidRPr="00A2346C">
        <w:rPr>
          <w:rFonts w:ascii="Arial" w:eastAsia="Arial" w:hAnsi="Arial" w:cs="Arial"/>
          <w:color w:val="000000" w:themeColor="text1"/>
        </w:rPr>
        <w:t>, o aquellas personas que se encuentren cumpliendo pena con permiso de trabajo, libertad condicional o suspensión provisional de pena con autorización de trabajo</w:t>
      </w:r>
    </w:p>
    <w:p w14:paraId="151C3968"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 xml:space="preserve">Víctima de conflicto armado </w:t>
      </w:r>
    </w:p>
    <w:p w14:paraId="76D31243"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 xml:space="preserve">Sujetos de especial protección constitucional </w:t>
      </w:r>
    </w:p>
    <w:p w14:paraId="1A70791F" w14:textId="77777777" w:rsidR="00673C94" w:rsidRPr="00A2346C" w:rsidRDefault="00673C94" w:rsidP="00306EF9">
      <w:pPr>
        <w:pStyle w:val="Prrafodelista"/>
        <w:numPr>
          <w:ilvl w:val="0"/>
          <w:numId w:val="72"/>
        </w:numPr>
        <w:jc w:val="both"/>
        <w:rPr>
          <w:rFonts w:ascii="Arial" w:eastAsia="Arial" w:hAnsi="Arial" w:cs="Arial"/>
          <w:color w:val="000000" w:themeColor="text1"/>
        </w:rPr>
      </w:pPr>
      <w:r w:rsidRPr="00A2346C">
        <w:rPr>
          <w:rFonts w:ascii="Arial" w:eastAsia="Arial" w:hAnsi="Arial" w:cs="Arial"/>
          <w:color w:val="000000" w:themeColor="text1"/>
        </w:rPr>
        <w:t xml:space="preserve">En condición de pobreza extrema </w:t>
      </w:r>
    </w:p>
    <w:p w14:paraId="6EA056AF" w14:textId="77777777" w:rsidR="00DD00A3" w:rsidRDefault="00DD00A3" w:rsidP="00A2346C">
      <w:pPr>
        <w:jc w:val="both"/>
        <w:rPr>
          <w:rFonts w:ascii="Arial" w:eastAsia="Arial" w:hAnsi="Arial" w:cs="Arial"/>
          <w:color w:val="000000" w:themeColor="text1"/>
        </w:rPr>
      </w:pPr>
    </w:p>
    <w:p w14:paraId="67E35993" w14:textId="307E0C08" w:rsidR="00673C94"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30531E44" w14:textId="77777777" w:rsidR="00DD00A3" w:rsidRPr="00A2346C" w:rsidRDefault="00DD00A3" w:rsidP="00A2346C">
      <w:pPr>
        <w:jc w:val="both"/>
        <w:rPr>
          <w:rFonts w:ascii="Arial" w:eastAsia="Arial" w:hAnsi="Arial" w:cs="Arial"/>
          <w:color w:val="000000" w:themeColor="text1"/>
        </w:rPr>
      </w:pPr>
    </w:p>
    <w:p w14:paraId="17F048E7" w14:textId="77777777" w:rsidR="00673C94" w:rsidRDefault="00673C94" w:rsidP="00A2346C">
      <w:pPr>
        <w:jc w:val="both"/>
        <w:rPr>
          <w:rFonts w:ascii="Arial" w:eastAsia="Arial" w:hAnsi="Arial" w:cs="Arial"/>
          <w:color w:val="000000" w:themeColor="text1"/>
        </w:rPr>
      </w:pPr>
      <w:r w:rsidRPr="00A2346C">
        <w:rPr>
          <w:rFonts w:ascii="Arial" w:eastAsia="Arial" w:hAnsi="Arial" w:cs="Arial"/>
          <w:color w:val="000000" w:themeColor="text1"/>
        </w:rPr>
        <w:t xml:space="preserve">Adicional a lo anterior, para probar la condición de tipo poblacional, en lo que refiere a los listados en los numerales 1 al 9,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0BAA5599" w14:textId="77777777" w:rsidR="00DD00A3" w:rsidRPr="00A2346C" w:rsidRDefault="00DD00A3" w:rsidP="00A2346C">
      <w:pPr>
        <w:jc w:val="both"/>
        <w:rPr>
          <w:rFonts w:ascii="Arial" w:eastAsia="Arial" w:hAnsi="Arial" w:cs="Arial"/>
          <w:color w:val="000000" w:themeColor="text1"/>
        </w:rPr>
      </w:pPr>
    </w:p>
    <w:p w14:paraId="782979FD" w14:textId="77777777" w:rsidR="00673C94" w:rsidRDefault="00673C94" w:rsidP="00A2346C">
      <w:pPr>
        <w:jc w:val="both"/>
        <w:rPr>
          <w:rFonts w:ascii="Arial" w:eastAsia="Arial" w:hAnsi="Arial" w:cs="Arial"/>
          <w:color w:val="000000" w:themeColor="text1"/>
        </w:rPr>
      </w:pPr>
      <w:r w:rsidRPr="00A2346C">
        <w:rPr>
          <w:rFonts w:ascii="Arial" w:eastAsia="Arial" w:hAnsi="Arial" w:cs="Arial"/>
          <w:b/>
          <w:bCs/>
          <w:color w:val="000000" w:themeColor="text1"/>
        </w:rPr>
        <w:t>Nota 18:</w:t>
      </w:r>
      <w:r w:rsidRPr="00A2346C">
        <w:rPr>
          <w:rFonts w:ascii="Arial" w:eastAsia="Arial" w:hAnsi="Arial" w:cs="Arial"/>
          <w:color w:val="000000" w:themeColor="text1"/>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w:t>
      </w:r>
    </w:p>
    <w:p w14:paraId="15EE44EB" w14:textId="77777777" w:rsidR="00DD00A3" w:rsidRPr="00A2346C" w:rsidRDefault="00DD00A3" w:rsidP="00A2346C">
      <w:pPr>
        <w:jc w:val="both"/>
        <w:rPr>
          <w:rFonts w:ascii="Arial" w:eastAsia="Arial" w:hAnsi="Arial" w:cs="Arial"/>
          <w:color w:val="000000" w:themeColor="text1"/>
        </w:rPr>
      </w:pPr>
    </w:p>
    <w:p w14:paraId="6A39E854" w14:textId="77777777" w:rsidR="00673C94" w:rsidRDefault="00673C94" w:rsidP="00A2346C">
      <w:pPr>
        <w:jc w:val="both"/>
        <w:rPr>
          <w:rFonts w:ascii="Arial" w:eastAsia="Calibri" w:hAnsi="Arial" w:cs="Arial"/>
          <w:color w:val="000000"/>
          <w:lang w:val="es-MX"/>
        </w:rPr>
      </w:pPr>
      <w:r w:rsidRPr="00A2346C">
        <w:rPr>
          <w:rFonts w:ascii="Arial" w:eastAsia="Arial" w:hAnsi="Arial" w:cs="Arial"/>
          <w:b/>
          <w:bCs/>
          <w:color w:val="000000" w:themeColor="text1"/>
        </w:rPr>
        <w:t>Nota 19</w:t>
      </w:r>
      <w:r w:rsidRPr="00A2346C">
        <w:rPr>
          <w:rFonts w:ascii="Arial" w:eastAsia="Arial" w:hAnsi="Arial" w:cs="Arial"/>
          <w:color w:val="000000" w:themeColor="text1"/>
        </w:rPr>
        <w:t>: Para los efectos previstos en el presente artículo, los sujetos de especial protección constitucional</w:t>
      </w:r>
      <w:r w:rsidRPr="00A2346C">
        <w:rPr>
          <w:rFonts w:ascii="Arial" w:eastAsia="Calibri" w:hAnsi="Arial" w:cs="Arial"/>
          <w:color w:val="000000"/>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3A187A0" w14:textId="77777777" w:rsidR="00DD00A3" w:rsidRPr="00A2346C" w:rsidRDefault="00DD00A3" w:rsidP="00A2346C">
      <w:pPr>
        <w:jc w:val="both"/>
        <w:rPr>
          <w:rFonts w:ascii="Arial" w:eastAsia="Arial" w:hAnsi="Arial" w:cs="Arial"/>
          <w:color w:val="000000" w:themeColor="text1"/>
        </w:rPr>
      </w:pPr>
    </w:p>
    <w:p w14:paraId="4A92BD73" w14:textId="77777777" w:rsidR="00673C94" w:rsidRPr="00A2346C" w:rsidRDefault="00673C94" w:rsidP="00A2346C">
      <w:pPr>
        <w:jc w:val="both"/>
        <w:rPr>
          <w:rFonts w:ascii="Arial" w:eastAsia="Calibri" w:hAnsi="Arial" w:cs="Arial"/>
          <w:lang w:val="es-ES"/>
        </w:rPr>
      </w:pPr>
      <w:r w:rsidRPr="00A2346C">
        <w:rPr>
          <w:rFonts w:ascii="Arial" w:eastAsia="Calibri" w:hAnsi="Arial" w:cs="Arial"/>
          <w:b/>
          <w:bCs/>
          <w:color w:val="000000"/>
          <w:lang w:val="es-MX"/>
        </w:rPr>
        <w:lastRenderedPageBreak/>
        <w:t>Nota 20:</w:t>
      </w:r>
      <w:r w:rsidRPr="00A2346C">
        <w:rPr>
          <w:rFonts w:ascii="Arial" w:eastAsia="Calibri" w:hAnsi="Arial" w:cs="Arial"/>
          <w:color w:val="000000"/>
          <w:lang w:val="es-MX"/>
        </w:rPr>
        <w:t xml:space="preserve"> </w:t>
      </w:r>
      <w:r w:rsidRPr="00A2346C">
        <w:rPr>
          <w:rFonts w:ascii="Arial" w:eastAsia="Calibri" w:hAnsi="Arial" w:cs="Arial"/>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7A7AC3EF" w14:textId="77777777" w:rsidR="00673C94" w:rsidRPr="00A2346C" w:rsidRDefault="00673C94" w:rsidP="00A2346C">
      <w:pPr>
        <w:jc w:val="both"/>
        <w:rPr>
          <w:rFonts w:ascii="Arial" w:eastAsia="Calibri" w:hAnsi="Arial" w:cs="Arial"/>
        </w:rPr>
      </w:pPr>
    </w:p>
    <w:p w14:paraId="52BB9BE3" w14:textId="77777777" w:rsidR="00673C94" w:rsidRPr="00A2346C" w:rsidRDefault="00673C94" w:rsidP="00A2346C">
      <w:pPr>
        <w:pStyle w:val="Capitulo3"/>
        <w:numPr>
          <w:ilvl w:val="0"/>
          <w:numId w:val="0"/>
        </w:numPr>
        <w:spacing w:before="0" w:after="0" w:line="240" w:lineRule="auto"/>
        <w:jc w:val="both"/>
        <w:rPr>
          <w:rFonts w:eastAsia="Arial"/>
          <w:color w:val="000000" w:themeColor="text1"/>
          <w:sz w:val="24"/>
          <w:szCs w:val="24"/>
          <w:highlight w:val="lightGray"/>
          <w:lang w:val="es-ES"/>
        </w:rPr>
      </w:pPr>
      <w:bookmarkStart w:id="673" w:name="_Toc192499894"/>
      <w:bookmarkStart w:id="674" w:name="_Toc32147421"/>
      <w:bookmarkStart w:id="675" w:name="_Toc230250768"/>
      <w:bookmarkEnd w:id="670"/>
      <w:bookmarkEnd w:id="673"/>
      <w:r w:rsidRPr="00A2346C">
        <w:rPr>
          <w:sz w:val="24"/>
          <w:szCs w:val="24"/>
        </w:rPr>
        <w:t>4.3. APOYO A LA INDUSTRIA NACIONAL</w:t>
      </w:r>
      <w:bookmarkEnd w:id="674"/>
      <w:bookmarkEnd w:id="675"/>
    </w:p>
    <w:p w14:paraId="33AFEC7A" w14:textId="77777777" w:rsidR="00DD00A3" w:rsidRDefault="00DD00A3" w:rsidP="00A2346C">
      <w:pPr>
        <w:jc w:val="both"/>
        <w:rPr>
          <w:rFonts w:ascii="Arial" w:hAnsi="Arial" w:cs="Arial"/>
          <w:lang w:val="es-MX"/>
        </w:rPr>
      </w:pPr>
      <w:bookmarkStart w:id="676" w:name="_Ref508650523"/>
      <w:bookmarkStart w:id="677" w:name="_Toc32147422"/>
      <w:bookmarkStart w:id="678" w:name="_Hlk8225455"/>
    </w:p>
    <w:p w14:paraId="02583B3F" w14:textId="16DCE7A9" w:rsidR="00673C94" w:rsidRDefault="00673C94" w:rsidP="00A2346C">
      <w:pPr>
        <w:jc w:val="both"/>
        <w:rPr>
          <w:rFonts w:ascii="Arial" w:hAnsi="Arial" w:cs="Arial"/>
          <w:lang w:val="es-MX"/>
        </w:rPr>
      </w:pPr>
      <w:r w:rsidRPr="00A2346C">
        <w:rPr>
          <w:rFonts w:ascii="Arial" w:hAnsi="Arial" w:cs="Arial"/>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1D1E4FD7" w14:textId="77777777" w:rsidR="00DD00A3" w:rsidRPr="00A2346C" w:rsidRDefault="00DD00A3" w:rsidP="00A2346C">
      <w:pPr>
        <w:jc w:val="both"/>
        <w:rPr>
          <w:rFonts w:ascii="Arial" w:hAnsi="Arial" w:cs="Arial"/>
          <w:lang w:val="es-MX"/>
        </w:rPr>
      </w:pPr>
    </w:p>
    <w:p w14:paraId="0DE582F5" w14:textId="77777777" w:rsidR="00673C94" w:rsidRDefault="00673C94" w:rsidP="00A2346C">
      <w:pPr>
        <w:jc w:val="both"/>
        <w:rPr>
          <w:rFonts w:ascii="Arial" w:hAnsi="Arial" w:cs="Arial"/>
          <w:lang w:val="es-MX"/>
        </w:rPr>
      </w:pPr>
      <w:r w:rsidRPr="00A2346C">
        <w:rPr>
          <w:rFonts w:ascii="Arial" w:hAnsi="Arial" w:cs="Arial"/>
          <w:lang w:val="es-MX"/>
        </w:rPr>
        <w:t>Los puntajes para estimular a la industria nacional se relacionan en la siguiente tabla:</w:t>
      </w:r>
    </w:p>
    <w:p w14:paraId="73BB0A9B" w14:textId="77777777" w:rsidR="00DD00A3" w:rsidRPr="00A2346C" w:rsidRDefault="00DD00A3" w:rsidP="00A2346C">
      <w:pPr>
        <w:jc w:val="both"/>
        <w:rPr>
          <w:rFonts w:ascii="Arial" w:hAnsi="Arial" w:cs="Arial"/>
          <w:lang w:val="es-MX"/>
        </w:rPr>
      </w:pPr>
    </w:p>
    <w:tbl>
      <w:tblPr>
        <w:tblW w:w="4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140"/>
        <w:gridCol w:w="1398"/>
      </w:tblGrid>
      <w:tr w:rsidR="00673C94" w:rsidRPr="00A2346C" w14:paraId="799AA04E" w14:textId="77777777" w:rsidTr="00DD00A3">
        <w:trPr>
          <w:trHeight w:val="340"/>
          <w:tblHeader/>
          <w:jc w:val="center"/>
        </w:trPr>
        <w:tc>
          <w:tcPr>
            <w:tcW w:w="3140" w:type="dxa"/>
            <w:shd w:val="clear" w:color="auto" w:fill="AEAAAA" w:themeFill="background2" w:themeFillShade="BF"/>
            <w:vAlign w:val="center"/>
            <w:hideMark/>
          </w:tcPr>
          <w:p w14:paraId="38DDA4C8" w14:textId="77777777" w:rsidR="00673C94" w:rsidRPr="00DD00A3" w:rsidRDefault="00673C94" w:rsidP="00A2346C">
            <w:pPr>
              <w:jc w:val="center"/>
              <w:rPr>
                <w:rFonts w:ascii="Arial" w:hAnsi="Arial" w:cs="Arial"/>
                <w:b/>
                <w:caps/>
                <w:noProof/>
                <w:lang w:val="es-ES"/>
              </w:rPr>
            </w:pPr>
            <w:r w:rsidRPr="00DD00A3">
              <w:rPr>
                <w:rFonts w:ascii="Arial" w:hAnsi="Arial" w:cs="Arial"/>
                <w:b/>
                <w:bCs/>
                <w:noProof/>
                <w:lang w:val="es-ES"/>
              </w:rPr>
              <w:t>Concepto</w:t>
            </w:r>
          </w:p>
        </w:tc>
        <w:tc>
          <w:tcPr>
            <w:tcW w:w="1398" w:type="dxa"/>
            <w:shd w:val="clear" w:color="auto" w:fill="AEAAAA" w:themeFill="background2" w:themeFillShade="BF"/>
            <w:vAlign w:val="center"/>
            <w:hideMark/>
          </w:tcPr>
          <w:p w14:paraId="2A076AD8" w14:textId="77777777" w:rsidR="00673C94" w:rsidRPr="00DD00A3" w:rsidRDefault="00673C94" w:rsidP="00A2346C">
            <w:pPr>
              <w:jc w:val="center"/>
              <w:rPr>
                <w:rFonts w:ascii="Arial" w:hAnsi="Arial" w:cs="Arial"/>
                <w:b/>
                <w:caps/>
                <w:noProof/>
                <w:lang w:val="es-ES"/>
              </w:rPr>
            </w:pPr>
            <w:r w:rsidRPr="00DD00A3">
              <w:rPr>
                <w:rFonts w:ascii="Arial" w:hAnsi="Arial" w:cs="Arial"/>
                <w:b/>
                <w:bCs/>
                <w:noProof/>
                <w:lang w:val="es-ES"/>
              </w:rPr>
              <w:t>Puntaje</w:t>
            </w:r>
          </w:p>
        </w:tc>
      </w:tr>
      <w:tr w:rsidR="00673C94" w:rsidRPr="00A2346C" w14:paraId="626FC0A7" w14:textId="77777777" w:rsidTr="00DD00A3">
        <w:trPr>
          <w:trHeight w:val="20"/>
          <w:jc w:val="center"/>
        </w:trPr>
        <w:tc>
          <w:tcPr>
            <w:tcW w:w="3140" w:type="dxa"/>
            <w:vAlign w:val="center"/>
            <w:hideMark/>
          </w:tcPr>
          <w:p w14:paraId="3C04C73F" w14:textId="77777777" w:rsidR="00673C94" w:rsidRPr="00A2346C" w:rsidRDefault="00673C94" w:rsidP="00A2346C">
            <w:pPr>
              <w:rPr>
                <w:rFonts w:ascii="Arial" w:hAnsi="Arial" w:cs="Arial"/>
                <w:caps/>
                <w:lang w:val="es-ES"/>
              </w:rPr>
            </w:pPr>
            <w:r w:rsidRPr="00A2346C">
              <w:rPr>
                <w:rFonts w:ascii="Arial" w:hAnsi="Arial" w:cs="Arial"/>
                <w:lang w:val="es-ES"/>
              </w:rPr>
              <w:t>Promoción de Servicios Nacionales o con Trato Nacional</w:t>
            </w:r>
          </w:p>
        </w:tc>
        <w:tc>
          <w:tcPr>
            <w:tcW w:w="1398" w:type="dxa"/>
            <w:vAlign w:val="center"/>
            <w:hideMark/>
          </w:tcPr>
          <w:p w14:paraId="1E5C9FEB" w14:textId="77777777" w:rsidR="00673C94" w:rsidRPr="00A2346C" w:rsidRDefault="00673C94" w:rsidP="00A2346C">
            <w:pPr>
              <w:jc w:val="center"/>
              <w:rPr>
                <w:rFonts w:ascii="Arial" w:hAnsi="Arial" w:cs="Arial"/>
                <w:caps/>
                <w:lang w:val="es-ES"/>
              </w:rPr>
            </w:pPr>
            <w:r w:rsidRPr="00A2346C">
              <w:rPr>
                <w:rFonts w:ascii="Arial" w:hAnsi="Arial" w:cs="Arial"/>
                <w:lang w:val="es-ES"/>
              </w:rPr>
              <w:t>20</w:t>
            </w:r>
          </w:p>
        </w:tc>
      </w:tr>
      <w:tr w:rsidR="00673C94" w:rsidRPr="00A2346C" w14:paraId="33DACBBC" w14:textId="77777777" w:rsidTr="00DD00A3">
        <w:trPr>
          <w:trHeight w:val="20"/>
          <w:jc w:val="center"/>
        </w:trPr>
        <w:tc>
          <w:tcPr>
            <w:tcW w:w="3140" w:type="dxa"/>
            <w:vAlign w:val="center"/>
            <w:hideMark/>
          </w:tcPr>
          <w:p w14:paraId="743EAF0A" w14:textId="77777777" w:rsidR="00673C94" w:rsidRPr="00A2346C" w:rsidRDefault="00673C94" w:rsidP="00A2346C">
            <w:pPr>
              <w:rPr>
                <w:rFonts w:ascii="Arial" w:hAnsi="Arial" w:cs="Arial"/>
                <w:caps/>
                <w:noProof/>
                <w:lang w:val="es-ES"/>
              </w:rPr>
            </w:pPr>
            <w:r w:rsidRPr="00A2346C">
              <w:rPr>
                <w:rFonts w:ascii="Arial" w:hAnsi="Arial" w:cs="Arial"/>
                <w:noProof/>
                <w:lang w:val="es-ES"/>
              </w:rPr>
              <w:t>Incorporación de componente nacional en servicios extranjeros</w:t>
            </w:r>
          </w:p>
        </w:tc>
        <w:tc>
          <w:tcPr>
            <w:tcW w:w="1398" w:type="dxa"/>
            <w:vAlign w:val="center"/>
            <w:hideMark/>
          </w:tcPr>
          <w:p w14:paraId="23CE13D0" w14:textId="77777777" w:rsidR="00673C94" w:rsidRPr="00A2346C" w:rsidRDefault="00673C94" w:rsidP="00A2346C">
            <w:pPr>
              <w:jc w:val="center"/>
              <w:rPr>
                <w:rFonts w:ascii="Arial" w:hAnsi="Arial" w:cs="Arial"/>
                <w:caps/>
                <w:noProof/>
                <w:lang w:val="es-ES"/>
              </w:rPr>
            </w:pPr>
            <w:r w:rsidRPr="00A2346C">
              <w:rPr>
                <w:rFonts w:ascii="Arial" w:hAnsi="Arial" w:cs="Arial"/>
                <w:noProof/>
                <w:lang w:val="es-ES"/>
              </w:rPr>
              <w:t>5</w:t>
            </w:r>
          </w:p>
        </w:tc>
      </w:tr>
    </w:tbl>
    <w:p w14:paraId="130ED4EB"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bookmarkStart w:id="679" w:name="_Toc230250769"/>
    </w:p>
    <w:p w14:paraId="412CDC6B" w14:textId="0B929FF3" w:rsidR="00673C94" w:rsidRPr="00A2346C" w:rsidRDefault="00673C94" w:rsidP="00306EF9">
      <w:pPr>
        <w:pStyle w:val="InviasNormal"/>
        <w:numPr>
          <w:ilvl w:val="2"/>
          <w:numId w:val="4"/>
        </w:numPr>
        <w:spacing w:before="0" w:after="0"/>
        <w:outlineLvl w:val="2"/>
        <w:rPr>
          <w:rFonts w:ascii="Arial" w:eastAsia="Arial" w:hAnsi="Arial" w:cs="Arial"/>
          <w:b/>
          <w:color w:val="000000" w:themeColor="text1"/>
          <w:lang w:val="es-CO"/>
        </w:rPr>
      </w:pPr>
      <w:r w:rsidRPr="00A2346C">
        <w:rPr>
          <w:rFonts w:ascii="Arial" w:eastAsia="Arial" w:hAnsi="Arial" w:cs="Arial"/>
          <w:b/>
          <w:color w:val="000000" w:themeColor="text1"/>
          <w:lang w:val="es-CO"/>
        </w:rPr>
        <w:t>PROMOCIÓN DE SERVICIOS NACIONALES O CON TRATO NACIONAL</w:t>
      </w:r>
      <w:bookmarkEnd w:id="676"/>
      <w:bookmarkEnd w:id="677"/>
      <w:bookmarkEnd w:id="679"/>
      <w:r w:rsidRPr="00A2346C">
        <w:rPr>
          <w:rFonts w:ascii="Arial" w:eastAsia="Arial" w:hAnsi="Arial" w:cs="Arial"/>
          <w:b/>
          <w:color w:val="000000" w:themeColor="text1"/>
          <w:lang w:val="es-CO"/>
        </w:rPr>
        <w:t xml:space="preserve"> </w:t>
      </w:r>
    </w:p>
    <w:p w14:paraId="2DFB26B0" w14:textId="77777777" w:rsidR="00DD00A3" w:rsidRDefault="00DD00A3" w:rsidP="00A2346C">
      <w:pPr>
        <w:jc w:val="both"/>
        <w:rPr>
          <w:rFonts w:ascii="Arial" w:hAnsi="Arial" w:cs="Arial"/>
          <w:lang w:val="es-MX"/>
        </w:rPr>
      </w:pPr>
      <w:bookmarkStart w:id="680" w:name="_Toc32147423"/>
      <w:bookmarkEnd w:id="678"/>
    </w:p>
    <w:p w14:paraId="7110B947" w14:textId="3B0AF238" w:rsidR="00673C94" w:rsidRDefault="00673C94" w:rsidP="00A2346C">
      <w:pPr>
        <w:jc w:val="both"/>
        <w:rPr>
          <w:rFonts w:ascii="Arial" w:hAnsi="Arial" w:cs="Arial"/>
          <w:lang w:val="es-MX"/>
        </w:rPr>
      </w:pPr>
      <w:r w:rsidRPr="00A2346C">
        <w:rPr>
          <w:rFonts w:ascii="Arial" w:hAnsi="Arial" w:cs="Arial"/>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254286F7" w14:textId="77777777" w:rsidR="00DD00A3" w:rsidRPr="00A2346C" w:rsidRDefault="00DD00A3" w:rsidP="00A2346C">
      <w:pPr>
        <w:jc w:val="both"/>
        <w:rPr>
          <w:rFonts w:ascii="Arial" w:hAnsi="Arial" w:cs="Arial"/>
          <w:lang w:val="es-MX"/>
        </w:rPr>
      </w:pPr>
    </w:p>
    <w:p w14:paraId="29A0D2C7" w14:textId="77777777" w:rsidR="00673C94" w:rsidRDefault="00673C94" w:rsidP="00A2346C">
      <w:pPr>
        <w:jc w:val="both"/>
        <w:rPr>
          <w:rFonts w:ascii="Arial" w:hAnsi="Arial" w:cs="Arial"/>
          <w:lang w:val="es-MX"/>
        </w:rPr>
      </w:pPr>
      <w:r w:rsidRPr="00A2346C">
        <w:rPr>
          <w:rFonts w:ascii="Arial" w:hAnsi="Arial" w:cs="Arial"/>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23777DF" w14:textId="77777777" w:rsidR="00DD00A3" w:rsidRPr="00A2346C" w:rsidRDefault="00DD00A3" w:rsidP="00A2346C">
      <w:pPr>
        <w:jc w:val="both"/>
        <w:rPr>
          <w:rFonts w:ascii="Arial" w:hAnsi="Arial" w:cs="Arial"/>
          <w:lang w:val="es-MX"/>
        </w:rPr>
      </w:pPr>
    </w:p>
    <w:p w14:paraId="19C2EB0C" w14:textId="77777777" w:rsidR="00673C94" w:rsidRPr="00A2346C" w:rsidRDefault="00673C94" w:rsidP="00A2346C">
      <w:pPr>
        <w:jc w:val="both"/>
        <w:rPr>
          <w:rFonts w:ascii="Arial" w:hAnsi="Arial" w:cs="Arial"/>
          <w:lang w:val="es-MX"/>
        </w:rPr>
      </w:pPr>
      <w:r w:rsidRPr="00A2346C">
        <w:rPr>
          <w:rFonts w:ascii="Arial" w:hAnsi="Arial" w:cs="Arial"/>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w:t>
      </w:r>
      <w:r w:rsidRPr="00A2346C">
        <w:rPr>
          <w:rFonts w:ascii="Arial" w:hAnsi="Arial" w:cs="Arial"/>
          <w:lang w:val="es-MX"/>
        </w:rPr>
        <w:lastRenderedPageBreak/>
        <w:t xml:space="preserve">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33C2E5A1" w14:textId="77777777" w:rsidR="00673C94" w:rsidRPr="00A2346C" w:rsidRDefault="00673C94" w:rsidP="00A2346C">
      <w:pPr>
        <w:rPr>
          <w:rFonts w:ascii="Arial" w:hAnsi="Arial" w:cs="Arial"/>
          <w:i/>
        </w:rPr>
      </w:pPr>
    </w:p>
    <w:p w14:paraId="56F01CA4" w14:textId="77777777" w:rsidR="00673C94" w:rsidRPr="00A2346C" w:rsidRDefault="00673C94" w:rsidP="00A2346C">
      <w:pPr>
        <w:jc w:val="both"/>
        <w:rPr>
          <w:rFonts w:ascii="Arial" w:hAnsi="Arial" w:cs="Arial"/>
          <w:iCs/>
        </w:rPr>
      </w:pPr>
      <w:r w:rsidRPr="00A2346C">
        <w:rPr>
          <w:rFonts w:ascii="Arial" w:hAnsi="Arial" w:cs="Arial"/>
          <w:iCs/>
        </w:rPr>
        <w:t xml:space="preserve">Para asignar el puntaje deberán tenerse en cuenta las siguientes consideraciones: </w:t>
      </w:r>
    </w:p>
    <w:p w14:paraId="7974FA46" w14:textId="77777777" w:rsidR="007303DF" w:rsidRPr="00A2346C" w:rsidRDefault="007303DF" w:rsidP="00A2346C">
      <w:pPr>
        <w:jc w:val="both"/>
        <w:rPr>
          <w:rFonts w:ascii="Arial" w:hAnsi="Arial" w:cs="Arial"/>
          <w:iCs/>
        </w:rPr>
      </w:pPr>
    </w:p>
    <w:p w14:paraId="5487A089" w14:textId="77777777" w:rsidR="00673C94" w:rsidRPr="00A2346C" w:rsidRDefault="00673C94" w:rsidP="00A2346C">
      <w:pPr>
        <w:jc w:val="both"/>
        <w:rPr>
          <w:rFonts w:ascii="Arial" w:hAnsi="Arial" w:cs="Arial"/>
        </w:rPr>
      </w:pPr>
      <w:r w:rsidRPr="00A2346C">
        <w:rPr>
          <w:rFonts w:ascii="Arial" w:hAnsi="Arial" w:cs="Arial"/>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2D9797C2" w14:textId="77777777" w:rsidR="007303DF" w:rsidRPr="00A2346C" w:rsidRDefault="007303DF" w:rsidP="00A2346C">
      <w:pPr>
        <w:jc w:val="both"/>
        <w:rPr>
          <w:rFonts w:ascii="Arial" w:hAnsi="Arial" w:cs="Arial"/>
        </w:rPr>
      </w:pPr>
    </w:p>
    <w:p w14:paraId="72268341" w14:textId="35C4E43F" w:rsidR="00673C94" w:rsidRPr="00A2346C" w:rsidRDefault="00673C94" w:rsidP="00306EF9">
      <w:pPr>
        <w:pStyle w:val="Prrafodelista"/>
        <w:numPr>
          <w:ilvl w:val="1"/>
          <w:numId w:val="24"/>
        </w:numPr>
        <w:ind w:left="0" w:firstLine="0"/>
        <w:jc w:val="both"/>
        <w:rPr>
          <w:rFonts w:ascii="Arial" w:hAnsi="Arial" w:cs="Arial"/>
        </w:rPr>
      </w:pPr>
      <w:r w:rsidRPr="00A2346C">
        <w:rPr>
          <w:rFonts w:ascii="Arial" w:hAnsi="Arial" w:cs="Arial"/>
        </w:rPr>
        <w:t>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15BC8E45" w14:textId="77777777" w:rsidR="007303DF" w:rsidRPr="00A2346C" w:rsidRDefault="007303DF" w:rsidP="00A2346C">
      <w:pPr>
        <w:jc w:val="both"/>
        <w:rPr>
          <w:rFonts w:ascii="Arial" w:hAnsi="Arial" w:cs="Arial"/>
        </w:rPr>
      </w:pPr>
    </w:p>
    <w:p w14:paraId="4A864C80" w14:textId="7BC7D623" w:rsidR="00673C94" w:rsidRPr="00A2346C" w:rsidRDefault="00673C94" w:rsidP="00306EF9">
      <w:pPr>
        <w:pStyle w:val="Prrafodelista"/>
        <w:numPr>
          <w:ilvl w:val="1"/>
          <w:numId w:val="24"/>
        </w:numPr>
        <w:ind w:left="0" w:firstLine="0"/>
        <w:jc w:val="both"/>
        <w:rPr>
          <w:rFonts w:ascii="Arial" w:hAnsi="Arial" w:cs="Arial"/>
        </w:rPr>
      </w:pPr>
      <w:r w:rsidRPr="00A2346C">
        <w:rPr>
          <w:rFonts w:ascii="Arial" w:hAnsi="Arial" w:cs="Arial"/>
        </w:rPr>
        <w:t>Cuando la Entidad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social:</w:t>
      </w:r>
    </w:p>
    <w:p w14:paraId="1C4E1D54" w14:textId="77777777" w:rsidR="007303DF" w:rsidRPr="00A2346C" w:rsidRDefault="007303DF" w:rsidP="00A2346C">
      <w:pPr>
        <w:jc w:val="both"/>
        <w:rPr>
          <w:rFonts w:ascii="Arial" w:hAnsi="Arial" w:cs="Arial"/>
        </w:rPr>
      </w:pPr>
    </w:p>
    <w:p w14:paraId="1D3195F5" w14:textId="35E92658" w:rsidR="00673C94" w:rsidRPr="00A2346C" w:rsidRDefault="00673C94" w:rsidP="00A2346C">
      <w:pPr>
        <w:jc w:val="both"/>
        <w:rPr>
          <w:rFonts w:ascii="Arial" w:hAnsi="Arial" w:cs="Arial"/>
        </w:rPr>
      </w:pPr>
      <w:r w:rsidRPr="00A2346C">
        <w:rPr>
          <w:rFonts w:ascii="Arial" w:hAnsi="Arial" w:cs="Arial"/>
        </w:rPr>
        <w:t xml:space="preserve">Para efectos de la asignación de puntaje, la Entidad definirá el puntaje de cada bien nacional relevante de acuerdo con su porcentaje de participación, para lo cual aplicará la siguiente fórmula. </w:t>
      </w:r>
    </w:p>
    <w:p w14:paraId="1252881C" w14:textId="77777777" w:rsidR="00673C94" w:rsidRPr="00A2346C" w:rsidRDefault="00673C94" w:rsidP="00A2346C">
      <w:pPr>
        <w:rPr>
          <w:rFonts w:ascii="Arial" w:hAnsi="Arial" w:cs="Arial"/>
          <w:i/>
        </w:rPr>
      </w:pPr>
      <m:oMathPara>
        <m:oMath>
          <m:r>
            <w:rPr>
              <w:rFonts w:ascii="Cambria Math" w:hAnsi="Cambria Math" w:cs="Arial"/>
            </w:rPr>
            <m:t>Pi=</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Participación (%)</m:t>
                  </m:r>
                </m:e>
                <m:sub>
                  <m:r>
                    <w:rPr>
                      <w:rFonts w:ascii="Cambria Math" w:hAnsi="Cambria Math" w:cs="Arial"/>
                    </w:rPr>
                    <m:t>i</m:t>
                  </m:r>
                </m:sub>
              </m:sSub>
              <m:r>
                <w:rPr>
                  <w:rFonts w:ascii="Cambria Math" w:hAnsi="Cambria Math" w:cs="Arial"/>
                </w:rPr>
                <m:t>*(Pmax)</m:t>
              </m:r>
            </m:num>
            <m:den>
              <m:nary>
                <m:naryPr>
                  <m:chr m:val="∑"/>
                  <m:limLoc m:val="undOvr"/>
                  <m:ctrlPr>
                    <w:rPr>
                      <w:rFonts w:ascii="Cambria Math" w:hAnsi="Cambria Math" w:cs="Arial"/>
                      <w:i/>
                    </w:rPr>
                  </m:ctrlPr>
                </m:naryPr>
                <m:sub>
                  <m:r>
                    <w:rPr>
                      <w:rFonts w:ascii="Cambria Math" w:hAnsi="Cambria Math" w:cs="Arial"/>
                    </w:rPr>
                    <m:t>i</m:t>
                  </m:r>
                </m:sub>
                <m:sup>
                  <m:r>
                    <w:rPr>
                      <w:rFonts w:ascii="Cambria Math" w:hAnsi="Cambria Math" w:cs="Arial"/>
                    </w:rPr>
                    <m:t>n</m:t>
                  </m:r>
                </m:sup>
                <m:e>
                  <m:r>
                    <w:rPr>
                      <w:rFonts w:ascii="Cambria Math" w:hAnsi="Cambria Math" w:cs="Arial"/>
                    </w:rPr>
                    <m:t>Participación (%)</m:t>
                  </m:r>
                </m:e>
              </m:nary>
            </m:den>
          </m:f>
        </m:oMath>
      </m:oMathPara>
    </w:p>
    <w:p w14:paraId="033C652E" w14:textId="77777777" w:rsidR="00673C94" w:rsidRDefault="00673C94" w:rsidP="00A2346C">
      <w:pPr>
        <w:rPr>
          <w:rFonts w:ascii="Arial" w:hAnsi="Arial" w:cs="Arial"/>
          <w:iCs/>
        </w:rPr>
      </w:pPr>
      <w:r w:rsidRPr="00A2346C">
        <w:rPr>
          <w:rFonts w:ascii="Arial" w:hAnsi="Arial" w:cs="Arial"/>
          <w:iCs/>
        </w:rPr>
        <w:t>Donde:</w:t>
      </w:r>
    </w:p>
    <w:p w14:paraId="36FF2BE1" w14:textId="77777777" w:rsidR="00DD00A3" w:rsidRPr="00A2346C" w:rsidRDefault="00DD00A3" w:rsidP="00A2346C">
      <w:pPr>
        <w:rPr>
          <w:rFonts w:ascii="Arial" w:hAnsi="Arial" w:cs="Arial"/>
          <w:iCs/>
        </w:rPr>
      </w:pPr>
    </w:p>
    <w:p w14:paraId="3F02425E" w14:textId="77777777" w:rsidR="00673C94" w:rsidRPr="00A2346C" w:rsidRDefault="00673C94" w:rsidP="00A2346C">
      <w:pPr>
        <w:rPr>
          <w:rFonts w:ascii="Arial" w:hAnsi="Arial" w:cs="Arial"/>
          <w:iCs/>
        </w:rPr>
      </w:pPr>
      <w:r w:rsidRPr="00A2346C">
        <w:rPr>
          <w:rFonts w:ascii="Arial" w:hAnsi="Arial" w:cs="Arial"/>
          <w:iCs/>
        </w:rPr>
        <w:t>Pi: Puntaje de cada bien relevante</w:t>
      </w:r>
    </w:p>
    <w:p w14:paraId="54B8F3E1" w14:textId="77777777" w:rsidR="00673C94" w:rsidRPr="00A2346C" w:rsidRDefault="00673C94" w:rsidP="00A2346C">
      <w:pPr>
        <w:rPr>
          <w:rFonts w:ascii="Arial" w:hAnsi="Arial" w:cs="Arial"/>
          <w:iCs/>
        </w:rPr>
      </w:pPr>
      <w:r w:rsidRPr="00A2346C">
        <w:rPr>
          <w:rFonts w:ascii="Arial" w:hAnsi="Arial" w:cs="Arial"/>
          <w:iCs/>
        </w:rPr>
        <w:t xml:space="preserve">i: Bien o bienes nacionales relevantes </w:t>
      </w:r>
    </w:p>
    <w:p w14:paraId="5670E683" w14:textId="77777777" w:rsidR="00673C94" w:rsidRPr="00A2346C" w:rsidRDefault="00673C94" w:rsidP="00A2346C">
      <w:pPr>
        <w:rPr>
          <w:rFonts w:ascii="Arial" w:hAnsi="Arial" w:cs="Arial"/>
          <w:iCs/>
        </w:rPr>
      </w:pPr>
      <w:r w:rsidRPr="00A2346C">
        <w:rPr>
          <w:rFonts w:ascii="Arial" w:hAnsi="Arial" w:cs="Arial"/>
          <w:iCs/>
        </w:rPr>
        <w:t xml:space="preserve">n: Número de bienes nacionales relevantes </w:t>
      </w:r>
    </w:p>
    <w:p w14:paraId="44481F62" w14:textId="77777777" w:rsidR="00673C94" w:rsidRPr="00A2346C" w:rsidRDefault="00673C94" w:rsidP="00A2346C">
      <w:pPr>
        <w:rPr>
          <w:rFonts w:ascii="Arial" w:hAnsi="Arial" w:cs="Arial"/>
        </w:rPr>
      </w:pPr>
      <w:r w:rsidRPr="00A2346C">
        <w:rPr>
          <w:rFonts w:ascii="Arial" w:hAnsi="Arial" w:cs="Arial"/>
        </w:rPr>
        <w:t>Participación (%) i: Porcentaje de participación del bien</w:t>
      </w:r>
    </w:p>
    <w:p w14:paraId="1DE8CCBE" w14:textId="77777777" w:rsidR="00673C94" w:rsidRPr="00A2346C" w:rsidRDefault="00673C94" w:rsidP="00A2346C">
      <w:pPr>
        <w:rPr>
          <w:rFonts w:ascii="Arial" w:hAnsi="Arial" w:cs="Arial"/>
        </w:rPr>
      </w:pPr>
      <w:proofErr w:type="spellStart"/>
      <w:r w:rsidRPr="00A2346C">
        <w:rPr>
          <w:rFonts w:ascii="Arial" w:hAnsi="Arial" w:cs="Arial"/>
        </w:rPr>
        <w:t>Pmax</w:t>
      </w:r>
      <w:proofErr w:type="spellEnd"/>
      <w:r w:rsidRPr="00A2346C">
        <w:rPr>
          <w:rFonts w:ascii="Arial" w:hAnsi="Arial" w:cs="Arial"/>
        </w:rPr>
        <w:t xml:space="preserve"> =Puntaje máximo para el factor de evaluación de apoyo a la industria nacional (20 puntos) </w:t>
      </w:r>
    </w:p>
    <w:p w14:paraId="07035C36" w14:textId="77777777" w:rsidR="00673C94" w:rsidRPr="00A2346C" w:rsidRDefault="00000000" w:rsidP="00A2346C">
      <w:pPr>
        <w:rPr>
          <w:rFonts w:ascii="Arial" w:hAnsi="Arial" w:cs="Arial"/>
          <w:iCs/>
        </w:rPr>
      </w:pPr>
      <m:oMath>
        <m:nary>
          <m:naryPr>
            <m:chr m:val="∑"/>
            <m:limLoc m:val="undOvr"/>
            <m:ctrlPr>
              <w:rPr>
                <w:rFonts w:ascii="Cambria Math" w:hAnsi="Cambria Math" w:cs="Arial"/>
                <w:iCs/>
              </w:rPr>
            </m:ctrlPr>
          </m:naryPr>
          <m:sub>
            <m:r>
              <m:rPr>
                <m:sty m:val="p"/>
              </m:rPr>
              <w:rPr>
                <w:rFonts w:ascii="Cambria Math" w:hAnsi="Cambria Math" w:cs="Arial"/>
              </w:rPr>
              <m:t>i</m:t>
            </m:r>
          </m:sub>
          <m:sup>
            <m:r>
              <m:rPr>
                <m:sty m:val="p"/>
              </m:rPr>
              <w:rPr>
                <w:rFonts w:ascii="Cambria Math" w:hAnsi="Cambria Math" w:cs="Arial"/>
              </w:rPr>
              <m:t>n</m:t>
            </m:r>
          </m:sup>
          <m:e>
            <m:r>
              <m:rPr>
                <m:sty m:val="p"/>
              </m:rPr>
              <w:rPr>
                <w:rFonts w:ascii="Cambria Math" w:hAnsi="Cambria Math" w:cs="Arial"/>
              </w:rPr>
              <m:t>Participación (%)</m:t>
            </m:r>
          </m:e>
        </m:nary>
      </m:oMath>
      <w:r w:rsidR="00673C94" w:rsidRPr="00A2346C">
        <w:rPr>
          <w:rFonts w:ascii="Arial" w:hAnsi="Arial" w:cs="Arial"/>
          <w:iCs/>
        </w:rPr>
        <w:t xml:space="preserve">: Sumatoria de los porcentajes de participación de los bienes </w:t>
      </w:r>
    </w:p>
    <w:p w14:paraId="098BFC60" w14:textId="77777777" w:rsidR="00DD00A3" w:rsidRDefault="00DD00A3" w:rsidP="00A2346C">
      <w:pPr>
        <w:jc w:val="both"/>
        <w:rPr>
          <w:rFonts w:ascii="Arial" w:hAnsi="Arial" w:cs="Arial"/>
        </w:rPr>
      </w:pPr>
    </w:p>
    <w:p w14:paraId="26F52629" w14:textId="76432915" w:rsidR="00673C94" w:rsidRPr="00A2346C" w:rsidRDefault="00673C94" w:rsidP="00A2346C">
      <w:pPr>
        <w:jc w:val="both"/>
        <w:rPr>
          <w:rFonts w:ascii="Arial" w:hAnsi="Arial" w:cs="Arial"/>
        </w:rPr>
      </w:pPr>
      <w:r w:rsidRPr="00A2346C">
        <w:rPr>
          <w:rFonts w:ascii="Arial" w:hAnsi="Arial" w:cs="Arial"/>
        </w:rPr>
        <w:lastRenderedPageBreak/>
        <w:t xml:space="preserve">Para efectos de la asignación de los puntajes indicados, la Entidad tendrá en cuenta hasta el séptimo decimal. </w:t>
      </w:r>
    </w:p>
    <w:p w14:paraId="53A339F4" w14:textId="77777777" w:rsidR="00DD00A3" w:rsidRDefault="00DD00A3" w:rsidP="00A2346C">
      <w:pPr>
        <w:jc w:val="both"/>
        <w:rPr>
          <w:rFonts w:ascii="Arial" w:hAnsi="Arial" w:cs="Arial"/>
        </w:rPr>
      </w:pPr>
    </w:p>
    <w:p w14:paraId="25C5C29F" w14:textId="5A5D9829" w:rsidR="00673C94" w:rsidRPr="00A2346C" w:rsidRDefault="00673C94" w:rsidP="00A2346C">
      <w:pPr>
        <w:jc w:val="both"/>
        <w:rPr>
          <w:rFonts w:ascii="Arial" w:hAnsi="Arial" w:cs="Arial"/>
        </w:rPr>
      </w:pPr>
      <w:r w:rsidRPr="00A2346C">
        <w:rPr>
          <w:rFonts w:ascii="Arial" w:hAnsi="Arial" w:cs="Arial"/>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2EC80B6E" w14:textId="77777777" w:rsidR="00673C94" w:rsidRPr="00A2346C" w:rsidRDefault="00673C94" w:rsidP="00A2346C">
      <w:pPr>
        <w:rPr>
          <w:rFonts w:ascii="Arial" w:hAnsi="Arial" w:cs="Arial"/>
          <w:i/>
        </w:rPr>
      </w:pPr>
      <m:oMathPara>
        <m:oMath>
          <m:r>
            <w:rPr>
              <w:rFonts w:ascii="Cambria Math" w:hAnsi="Cambria Math" w:cs="Arial"/>
            </w:rPr>
            <m:t xml:space="preserve">Puntaje proponente= </m:t>
          </m:r>
          <m:nary>
            <m:naryPr>
              <m:chr m:val="∑"/>
              <m:limLoc m:val="undOvr"/>
              <m:ctrlPr>
                <w:rPr>
                  <w:rFonts w:ascii="Cambria Math" w:hAnsi="Cambria Math" w:cs="Arial"/>
                  <w:i/>
                </w:rPr>
              </m:ctrlPr>
            </m:naryPr>
            <m:sub>
              <m:r>
                <w:rPr>
                  <w:rFonts w:ascii="Cambria Math" w:hAnsi="Cambria Math" w:cs="Arial"/>
                </w:rPr>
                <m:t>j=0</m:t>
              </m:r>
            </m:sub>
            <m:sup>
              <m:r>
                <w:rPr>
                  <w:rFonts w:ascii="Cambria Math" w:hAnsi="Cambria Math" w:cs="Arial"/>
                </w:rPr>
                <m:t>i</m:t>
              </m:r>
            </m:sup>
            <m:e>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e>
          </m:nary>
        </m:oMath>
      </m:oMathPara>
    </w:p>
    <w:p w14:paraId="4B6B413E" w14:textId="77777777" w:rsidR="00673C94" w:rsidRPr="00A2346C" w:rsidRDefault="00673C94" w:rsidP="00A2346C">
      <w:pPr>
        <w:rPr>
          <w:rFonts w:ascii="Arial" w:hAnsi="Arial" w:cs="Arial"/>
          <w:iCs/>
        </w:rPr>
      </w:pPr>
    </w:p>
    <w:p w14:paraId="6CB2CFE5" w14:textId="77777777" w:rsidR="00673C94" w:rsidRPr="00A2346C" w:rsidRDefault="00673C94" w:rsidP="00A2346C">
      <w:pPr>
        <w:rPr>
          <w:rFonts w:ascii="Arial" w:hAnsi="Arial" w:cs="Arial"/>
          <w:iCs/>
        </w:rPr>
      </w:pPr>
      <w:r w:rsidRPr="00A2346C">
        <w:rPr>
          <w:rFonts w:ascii="Arial" w:hAnsi="Arial" w:cs="Arial"/>
          <w:iCs/>
        </w:rPr>
        <w:t>Donde:</w:t>
      </w:r>
    </w:p>
    <w:p w14:paraId="22DE855F" w14:textId="77777777" w:rsidR="00673C94" w:rsidRPr="00A2346C" w:rsidRDefault="00673C94" w:rsidP="00A2346C">
      <w:pPr>
        <w:rPr>
          <w:rFonts w:ascii="Arial" w:hAnsi="Arial" w:cs="Arial"/>
          <w:iCs/>
        </w:rPr>
      </w:pPr>
      <w:r w:rsidRPr="00A2346C">
        <w:rPr>
          <w:rFonts w:ascii="Arial" w:hAnsi="Arial" w:cs="Arial"/>
          <w:iCs/>
        </w:rPr>
        <w:t xml:space="preserve">Puntaje Proponente: Puntaje asignado al Proponente </w:t>
      </w:r>
    </w:p>
    <w:p w14:paraId="4DAF46AE" w14:textId="087B1BC9" w:rsidR="00673C94" w:rsidRPr="00A2346C" w:rsidRDefault="00000000" w:rsidP="00A2346C">
      <w:pPr>
        <w:rPr>
          <w:rFonts w:ascii="Arial" w:hAnsi="Arial" w:cs="Arial"/>
          <w:iCs/>
        </w:rPr>
      </w:pPr>
      <m:oMath>
        <m:nary>
          <m:naryPr>
            <m:chr m:val="∑"/>
            <m:limLoc m:val="undOvr"/>
            <m:ctrlPr>
              <w:rPr>
                <w:rFonts w:ascii="Cambria Math" w:hAnsi="Cambria Math" w:cs="Arial"/>
                <w:iCs/>
              </w:rPr>
            </m:ctrlPr>
          </m:naryPr>
          <m:sub>
            <m:r>
              <m:rPr>
                <m:sty m:val="p"/>
              </m:rPr>
              <w:rPr>
                <w:rFonts w:ascii="Cambria Math" w:hAnsi="Cambria Math" w:cs="Arial"/>
              </w:rPr>
              <m:t>j=0</m:t>
            </m:r>
          </m:sub>
          <m:sup>
            <m:r>
              <m:rPr>
                <m:sty m:val="p"/>
              </m:rPr>
              <w:rPr>
                <w:rFonts w:ascii="Cambria Math" w:hAnsi="Cambria Math" w:cs="Arial"/>
              </w:rPr>
              <m:t>i</m:t>
            </m:r>
          </m:sup>
          <m:e>
            <m:sSub>
              <m:sSubPr>
                <m:ctrlPr>
                  <w:rPr>
                    <w:rFonts w:ascii="Cambria Math" w:hAnsi="Cambria Math" w:cs="Arial"/>
                    <w:iCs/>
                  </w:rPr>
                </m:ctrlPr>
              </m:sSubPr>
              <m:e>
                <m:r>
                  <m:rPr>
                    <m:sty m:val="p"/>
                  </m:rPr>
                  <w:rPr>
                    <w:rFonts w:ascii="Cambria Math" w:hAnsi="Cambria Math" w:cs="Arial"/>
                  </w:rPr>
                  <m:t>P</m:t>
                </m:r>
              </m:e>
              <m:sub>
                <m:r>
                  <m:rPr>
                    <m:sty m:val="p"/>
                  </m:rPr>
                  <w:rPr>
                    <w:rFonts w:ascii="Cambria Math" w:hAnsi="Cambria Math" w:cs="Arial"/>
                  </w:rPr>
                  <m:t>i</m:t>
                </m:r>
              </m:sub>
            </m:sSub>
          </m:e>
        </m:nary>
      </m:oMath>
      <w:r w:rsidR="00673C94" w:rsidRPr="00A2346C">
        <w:rPr>
          <w:rFonts w:ascii="Arial" w:hAnsi="Arial" w:cs="Arial"/>
          <w:iCs/>
        </w:rPr>
        <w:t>: Sumatoria de los puntajes de los bienes relevantes seleccionados por el</w:t>
      </w:r>
      <w:r w:rsidR="00DD00A3">
        <w:rPr>
          <w:rFonts w:ascii="Arial" w:hAnsi="Arial" w:cs="Arial"/>
          <w:iCs/>
        </w:rPr>
        <w:t xml:space="preserve"> </w:t>
      </w:r>
      <w:r w:rsidR="00673C94" w:rsidRPr="00A2346C">
        <w:rPr>
          <w:rFonts w:ascii="Arial" w:hAnsi="Arial" w:cs="Arial"/>
          <w:iCs/>
        </w:rPr>
        <w:t>Proponente</w:t>
      </w:r>
    </w:p>
    <w:p w14:paraId="061DCF0E" w14:textId="77777777" w:rsidR="00DD00A3" w:rsidRDefault="00DD00A3" w:rsidP="00A2346C">
      <w:pPr>
        <w:jc w:val="both"/>
        <w:rPr>
          <w:rFonts w:ascii="Arial" w:hAnsi="Arial" w:cs="Arial"/>
        </w:rPr>
      </w:pPr>
    </w:p>
    <w:p w14:paraId="583771C1" w14:textId="75E5A5FD" w:rsidR="00673C94" w:rsidRDefault="00673C94" w:rsidP="00A2346C">
      <w:pPr>
        <w:jc w:val="both"/>
        <w:rPr>
          <w:rFonts w:ascii="Arial" w:hAnsi="Arial" w:cs="Arial"/>
        </w:rPr>
      </w:pPr>
      <w:r w:rsidRPr="00A2346C">
        <w:rPr>
          <w:rFonts w:ascii="Arial" w:hAnsi="Arial" w:cs="Arial"/>
        </w:rPr>
        <w:t>Para efectos de la asignación del puntaje a los Proponentes, la Entidad tendrá en cuenta hasta el séptimo decimal. En todo caso, el puntaje asignado a los Proponentes no podrá superar los veinte (20) puntos.</w:t>
      </w:r>
    </w:p>
    <w:p w14:paraId="5F6A26FD" w14:textId="77777777" w:rsidR="00DD00A3" w:rsidRPr="00A2346C" w:rsidRDefault="00DD00A3" w:rsidP="00A2346C">
      <w:pPr>
        <w:jc w:val="both"/>
        <w:rPr>
          <w:rFonts w:ascii="Arial" w:hAnsi="Arial" w:cs="Arial"/>
        </w:rPr>
      </w:pPr>
    </w:p>
    <w:p w14:paraId="6213CC35" w14:textId="77777777" w:rsidR="00673C94" w:rsidRDefault="00673C94" w:rsidP="00A2346C">
      <w:pPr>
        <w:jc w:val="both"/>
        <w:rPr>
          <w:rFonts w:ascii="Arial" w:hAnsi="Arial" w:cs="Arial"/>
        </w:rPr>
      </w:pPr>
      <w:r w:rsidRPr="00A2346C">
        <w:rPr>
          <w:rFonts w:ascii="Arial" w:hAnsi="Arial" w:cs="Arial"/>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276E0A5F" w14:textId="77777777" w:rsidR="00DD00A3" w:rsidRPr="00A2346C" w:rsidRDefault="00DD00A3" w:rsidP="00A2346C">
      <w:pPr>
        <w:jc w:val="both"/>
        <w:rPr>
          <w:rFonts w:ascii="Arial" w:hAnsi="Arial" w:cs="Arial"/>
        </w:rPr>
      </w:pPr>
    </w:p>
    <w:p w14:paraId="2C8DF7F4" w14:textId="77777777" w:rsidR="00673C94" w:rsidRDefault="00673C94" w:rsidP="00A2346C">
      <w:pPr>
        <w:jc w:val="both"/>
        <w:rPr>
          <w:rFonts w:ascii="Arial" w:hAnsi="Arial" w:cs="Arial"/>
          <w:iCs/>
        </w:rPr>
      </w:pPr>
      <w:r w:rsidRPr="00A2346C">
        <w:rPr>
          <w:rFonts w:ascii="Arial" w:hAnsi="Arial" w:cs="Arial"/>
          <w:iCs/>
        </w:rPr>
        <w:t xml:space="preserve">Para esos efectos en la siguiente tabla se indican las posibles composiciones de Proponentes Plurales, la regla de origen que les aplica en virtud de dicha conformación, así como la franja de puntaje correspondiente: </w:t>
      </w:r>
    </w:p>
    <w:p w14:paraId="1B88B944" w14:textId="77777777" w:rsidR="00DD00A3" w:rsidRPr="00A2346C" w:rsidRDefault="00DD00A3" w:rsidP="00A2346C">
      <w:pPr>
        <w:jc w:val="both"/>
        <w:rPr>
          <w:rFonts w:ascii="Arial" w:hAnsi="Arial" w:cs="Arial"/>
          <w:iCs/>
        </w:rPr>
      </w:pPr>
    </w:p>
    <w:tbl>
      <w:tblPr>
        <w:tblpPr w:leftFromText="141" w:rightFromText="141" w:vertAnchor="text" w:horzAnchor="margin" w:tblpXSpec="center" w:tblpY="1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673C94" w:rsidRPr="00A2346C" w14:paraId="1EA1542D" w14:textId="77777777" w:rsidTr="00DD00A3">
        <w:trPr>
          <w:trHeight w:val="300"/>
          <w:tblHeader/>
          <w:jc w:val="center"/>
        </w:trPr>
        <w:tc>
          <w:tcPr>
            <w:tcW w:w="585" w:type="dxa"/>
            <w:shd w:val="clear" w:color="auto" w:fill="AEAAAA" w:themeFill="background2" w:themeFillShade="BF"/>
            <w:vAlign w:val="center"/>
          </w:tcPr>
          <w:p w14:paraId="5D6E184A" w14:textId="77777777" w:rsidR="00673C94" w:rsidRPr="00DD00A3" w:rsidRDefault="00673C94" w:rsidP="00A2346C">
            <w:pPr>
              <w:rPr>
                <w:rFonts w:ascii="Arial" w:eastAsia="Yu Gothic Light" w:hAnsi="Arial" w:cs="Arial"/>
                <w:b/>
                <w:iCs/>
                <w:lang w:val="es-MX"/>
              </w:rPr>
            </w:pPr>
            <w:r w:rsidRPr="00DD00A3">
              <w:rPr>
                <w:rFonts w:ascii="Arial" w:eastAsia="Yu Gothic Light" w:hAnsi="Arial" w:cs="Arial"/>
                <w:b/>
                <w:iCs/>
                <w:lang w:val="es-MX"/>
              </w:rPr>
              <w:t>No.</w:t>
            </w:r>
          </w:p>
        </w:tc>
        <w:tc>
          <w:tcPr>
            <w:tcW w:w="2711" w:type="dxa"/>
            <w:shd w:val="clear" w:color="auto" w:fill="AEAAAA" w:themeFill="background2" w:themeFillShade="BF"/>
            <w:vAlign w:val="center"/>
          </w:tcPr>
          <w:p w14:paraId="63A6C81D" w14:textId="77777777" w:rsidR="00673C94" w:rsidRPr="00DD00A3" w:rsidRDefault="00673C94" w:rsidP="00A2346C">
            <w:pPr>
              <w:jc w:val="center"/>
              <w:rPr>
                <w:rFonts w:ascii="Arial" w:eastAsia="Yu Gothic Light" w:hAnsi="Arial" w:cs="Arial"/>
                <w:b/>
                <w:iCs/>
                <w:lang w:val="es-MX"/>
              </w:rPr>
            </w:pPr>
            <w:r w:rsidRPr="00DD00A3">
              <w:rPr>
                <w:rFonts w:ascii="Arial" w:eastAsia="Yu Gothic Light" w:hAnsi="Arial" w:cs="Arial"/>
                <w:b/>
                <w:iCs/>
                <w:lang w:val="es-MX"/>
              </w:rPr>
              <w:t>Composición del Proponente Plural</w:t>
            </w:r>
          </w:p>
        </w:tc>
        <w:tc>
          <w:tcPr>
            <w:tcW w:w="2454" w:type="dxa"/>
            <w:shd w:val="clear" w:color="auto" w:fill="AEAAAA" w:themeFill="background2" w:themeFillShade="BF"/>
            <w:vAlign w:val="center"/>
          </w:tcPr>
          <w:p w14:paraId="1057FCB2" w14:textId="77777777" w:rsidR="00673C94" w:rsidRPr="00DD00A3" w:rsidRDefault="00673C94" w:rsidP="00A2346C">
            <w:pPr>
              <w:jc w:val="center"/>
              <w:rPr>
                <w:rFonts w:ascii="Arial" w:eastAsia="Yu Gothic Light" w:hAnsi="Arial" w:cs="Arial"/>
                <w:b/>
                <w:iCs/>
                <w:lang w:val="es-MX"/>
              </w:rPr>
            </w:pPr>
            <w:r w:rsidRPr="00DD00A3">
              <w:rPr>
                <w:rFonts w:ascii="Arial" w:eastAsia="Yu Gothic Light" w:hAnsi="Arial" w:cs="Arial"/>
                <w:b/>
                <w:iCs/>
                <w:lang w:val="es-MX"/>
              </w:rPr>
              <w:t>Regla de origen aplicable</w:t>
            </w:r>
          </w:p>
        </w:tc>
        <w:tc>
          <w:tcPr>
            <w:tcW w:w="2040" w:type="dxa"/>
            <w:shd w:val="clear" w:color="auto" w:fill="AEAAAA" w:themeFill="background2" w:themeFillShade="BF"/>
            <w:vAlign w:val="center"/>
          </w:tcPr>
          <w:p w14:paraId="1A85EB51" w14:textId="77777777" w:rsidR="00673C94" w:rsidRPr="00DD00A3" w:rsidRDefault="00673C94" w:rsidP="00A2346C">
            <w:pPr>
              <w:jc w:val="center"/>
              <w:rPr>
                <w:rFonts w:ascii="Arial" w:eastAsia="Yu Gothic Light" w:hAnsi="Arial" w:cs="Arial"/>
                <w:b/>
                <w:iCs/>
                <w:lang w:val="es-MX"/>
              </w:rPr>
            </w:pPr>
            <w:r w:rsidRPr="00DD00A3">
              <w:rPr>
                <w:rFonts w:ascii="Arial" w:eastAsia="Yu Gothic Light" w:hAnsi="Arial" w:cs="Arial"/>
                <w:b/>
                <w:iCs/>
                <w:lang w:val="es-MX"/>
              </w:rPr>
              <w:t>Puntaje aplicable</w:t>
            </w:r>
          </w:p>
        </w:tc>
      </w:tr>
      <w:tr w:rsidR="00673C94" w:rsidRPr="00A2346C" w14:paraId="27941610" w14:textId="77777777" w:rsidTr="00DD00A3">
        <w:trPr>
          <w:trHeight w:val="300"/>
          <w:jc w:val="center"/>
        </w:trPr>
        <w:tc>
          <w:tcPr>
            <w:tcW w:w="585" w:type="dxa"/>
            <w:vAlign w:val="center"/>
          </w:tcPr>
          <w:p w14:paraId="2E26FC58"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1.</w:t>
            </w:r>
          </w:p>
        </w:tc>
        <w:tc>
          <w:tcPr>
            <w:tcW w:w="2711" w:type="dxa"/>
            <w:vAlign w:val="center"/>
          </w:tcPr>
          <w:p w14:paraId="28AB8613"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Únicamente integrantes colombianos</w:t>
            </w:r>
          </w:p>
        </w:tc>
        <w:tc>
          <w:tcPr>
            <w:tcW w:w="2454" w:type="dxa"/>
            <w:vAlign w:val="center"/>
          </w:tcPr>
          <w:p w14:paraId="57435307"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Decreto 1082 de 2015</w:t>
            </w:r>
          </w:p>
        </w:tc>
        <w:tc>
          <w:tcPr>
            <w:tcW w:w="2040" w:type="dxa"/>
            <w:vAlign w:val="center"/>
          </w:tcPr>
          <w:p w14:paraId="4CD5225D"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Promoción de Servicios Nacionales o con Trato Nacional (4.3.1)</w:t>
            </w:r>
          </w:p>
        </w:tc>
      </w:tr>
      <w:tr w:rsidR="00673C94" w:rsidRPr="00A2346C" w14:paraId="721D2210" w14:textId="77777777" w:rsidTr="00DD00A3">
        <w:trPr>
          <w:trHeight w:val="300"/>
          <w:jc w:val="center"/>
        </w:trPr>
        <w:tc>
          <w:tcPr>
            <w:tcW w:w="585" w:type="dxa"/>
            <w:vAlign w:val="center"/>
          </w:tcPr>
          <w:p w14:paraId="771F3A34"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2.</w:t>
            </w:r>
          </w:p>
        </w:tc>
        <w:tc>
          <w:tcPr>
            <w:tcW w:w="2711" w:type="dxa"/>
            <w:vAlign w:val="center"/>
          </w:tcPr>
          <w:p w14:paraId="0408C74B"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Colombianos en asocio con extranjeros con trato nacional</w:t>
            </w:r>
          </w:p>
        </w:tc>
        <w:tc>
          <w:tcPr>
            <w:tcW w:w="2454" w:type="dxa"/>
            <w:vAlign w:val="center"/>
          </w:tcPr>
          <w:p w14:paraId="5FD23906"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Decreto 1082 de 2015</w:t>
            </w:r>
          </w:p>
        </w:tc>
        <w:tc>
          <w:tcPr>
            <w:tcW w:w="2040" w:type="dxa"/>
            <w:vAlign w:val="center"/>
          </w:tcPr>
          <w:p w14:paraId="1EE27E89"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 xml:space="preserve">Promoción de Servicios Nacionales o con </w:t>
            </w:r>
            <w:r w:rsidRPr="00A2346C">
              <w:rPr>
                <w:rFonts w:ascii="Arial" w:hAnsi="Arial" w:cs="Arial"/>
                <w:iCs/>
                <w:color w:val="000000"/>
              </w:rPr>
              <w:lastRenderedPageBreak/>
              <w:t>Trato Nacional (4.3.1)</w:t>
            </w:r>
          </w:p>
        </w:tc>
      </w:tr>
      <w:tr w:rsidR="00673C94" w:rsidRPr="00A2346C" w14:paraId="05E8D95B" w14:textId="77777777" w:rsidTr="00DD00A3">
        <w:trPr>
          <w:trHeight w:val="300"/>
          <w:jc w:val="center"/>
        </w:trPr>
        <w:tc>
          <w:tcPr>
            <w:tcW w:w="585" w:type="dxa"/>
            <w:vAlign w:val="center"/>
          </w:tcPr>
          <w:p w14:paraId="62B0A6E9"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lastRenderedPageBreak/>
              <w:t>3.</w:t>
            </w:r>
          </w:p>
        </w:tc>
        <w:tc>
          <w:tcPr>
            <w:tcW w:w="2711" w:type="dxa"/>
            <w:vAlign w:val="center"/>
          </w:tcPr>
          <w:p w14:paraId="2E003673"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Únicamente integrado por extranjeros con trato nacional</w:t>
            </w:r>
          </w:p>
        </w:tc>
        <w:tc>
          <w:tcPr>
            <w:tcW w:w="2454" w:type="dxa"/>
          </w:tcPr>
          <w:p w14:paraId="5935B2A4"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La regla de origen del país con el que se tenga acuerdo comercial o la del Decreto 1082 de 2015. Si el Proponente Plural no especifica a cuál regla se acoge, se aplicará la del Decreto 1082 de 2015.</w:t>
            </w:r>
          </w:p>
        </w:tc>
        <w:tc>
          <w:tcPr>
            <w:tcW w:w="2040" w:type="dxa"/>
            <w:vAlign w:val="center"/>
          </w:tcPr>
          <w:p w14:paraId="7C1327C0"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Promoción de Servicios Nacionales o con Trato Nacional (4.3.1)</w:t>
            </w:r>
          </w:p>
        </w:tc>
      </w:tr>
      <w:tr w:rsidR="00673C94" w:rsidRPr="00A2346C" w14:paraId="0AF9E35F" w14:textId="77777777" w:rsidTr="00DD00A3">
        <w:trPr>
          <w:trHeight w:val="300"/>
          <w:jc w:val="center"/>
        </w:trPr>
        <w:tc>
          <w:tcPr>
            <w:tcW w:w="585" w:type="dxa"/>
            <w:vAlign w:val="center"/>
          </w:tcPr>
          <w:p w14:paraId="50E71B0D"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4.</w:t>
            </w:r>
          </w:p>
        </w:tc>
        <w:tc>
          <w:tcPr>
            <w:tcW w:w="2711" w:type="dxa"/>
            <w:vAlign w:val="center"/>
          </w:tcPr>
          <w:p w14:paraId="4D0594E5"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Proponente plural en el que al menos uno de los integrantes es extranjero sin trato nacional.</w:t>
            </w:r>
          </w:p>
        </w:tc>
        <w:tc>
          <w:tcPr>
            <w:tcW w:w="2454" w:type="dxa"/>
            <w:vAlign w:val="center"/>
          </w:tcPr>
          <w:p w14:paraId="6A2DE07E"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No aplica la regla de origen del Decreto 1082 de 2015, ni la de los países de origen.</w:t>
            </w:r>
          </w:p>
        </w:tc>
        <w:tc>
          <w:tcPr>
            <w:tcW w:w="2040" w:type="dxa"/>
          </w:tcPr>
          <w:p w14:paraId="7D0A30AA" w14:textId="77777777" w:rsidR="00673C94" w:rsidRPr="00A2346C" w:rsidRDefault="00673C94" w:rsidP="00A2346C">
            <w:pPr>
              <w:jc w:val="center"/>
              <w:rPr>
                <w:rFonts w:ascii="Arial" w:hAnsi="Arial" w:cs="Arial"/>
                <w:iCs/>
                <w:color w:val="000000"/>
              </w:rPr>
            </w:pPr>
            <w:r w:rsidRPr="00A2346C">
              <w:rPr>
                <w:rFonts w:ascii="Arial" w:hAnsi="Arial" w:cs="Arial"/>
                <w:iCs/>
                <w:color w:val="000000"/>
              </w:rPr>
              <w:t>Incorporación de componente nacional en servicios extranjeros (4.3.2)</w:t>
            </w:r>
          </w:p>
        </w:tc>
      </w:tr>
    </w:tbl>
    <w:p w14:paraId="2F945F7F" w14:textId="77777777" w:rsidR="00673C94" w:rsidRPr="00A2346C" w:rsidRDefault="00673C94" w:rsidP="00A2346C">
      <w:pPr>
        <w:rPr>
          <w:rFonts w:ascii="Arial" w:hAnsi="Arial" w:cs="Arial"/>
          <w:lang w:val="es-MX"/>
        </w:rPr>
      </w:pPr>
    </w:p>
    <w:p w14:paraId="6A205683" w14:textId="77777777" w:rsidR="00673C94" w:rsidRPr="00A2346C" w:rsidRDefault="00673C94" w:rsidP="00A2346C">
      <w:pPr>
        <w:ind w:left="567" w:right="624"/>
        <w:jc w:val="both"/>
        <w:rPr>
          <w:rFonts w:ascii="Arial" w:hAnsi="Arial" w:cs="Arial"/>
          <w:iCs/>
          <w:color w:val="000000"/>
          <w:highlight w:val="lightGray"/>
        </w:rPr>
      </w:pPr>
    </w:p>
    <w:p w14:paraId="190C3FD7" w14:textId="77777777" w:rsidR="00673C94" w:rsidRPr="00A2346C" w:rsidRDefault="00673C94" w:rsidP="00A2346C">
      <w:pPr>
        <w:rPr>
          <w:rFonts w:ascii="Arial" w:hAnsi="Arial" w:cs="Arial"/>
          <w:lang w:val="es-MX"/>
        </w:rPr>
      </w:pPr>
    </w:p>
    <w:p w14:paraId="4B71F0EC" w14:textId="77777777" w:rsidR="007303DF" w:rsidRPr="00A2346C" w:rsidRDefault="007303DF" w:rsidP="00A2346C">
      <w:pPr>
        <w:rPr>
          <w:rFonts w:ascii="Arial" w:hAnsi="Arial" w:cs="Arial"/>
          <w:lang w:val="es-MX"/>
        </w:rPr>
      </w:pPr>
    </w:p>
    <w:p w14:paraId="0DF7C9C5" w14:textId="77777777" w:rsidR="007303DF" w:rsidRPr="00A2346C" w:rsidRDefault="007303DF" w:rsidP="00A2346C">
      <w:pPr>
        <w:rPr>
          <w:rFonts w:ascii="Arial" w:hAnsi="Arial" w:cs="Arial"/>
          <w:lang w:val="es-MX"/>
        </w:rPr>
      </w:pPr>
    </w:p>
    <w:p w14:paraId="1A2F104B" w14:textId="77777777" w:rsidR="007303DF" w:rsidRPr="00A2346C" w:rsidRDefault="007303DF" w:rsidP="00A2346C">
      <w:pPr>
        <w:rPr>
          <w:rFonts w:ascii="Arial" w:hAnsi="Arial" w:cs="Arial"/>
          <w:lang w:val="es-MX"/>
        </w:rPr>
      </w:pPr>
    </w:p>
    <w:p w14:paraId="40E4AC5C" w14:textId="77777777" w:rsidR="007303DF" w:rsidRPr="00A2346C" w:rsidRDefault="007303DF" w:rsidP="00A2346C">
      <w:pPr>
        <w:rPr>
          <w:rFonts w:ascii="Arial" w:hAnsi="Arial" w:cs="Arial"/>
          <w:lang w:val="es-MX"/>
        </w:rPr>
      </w:pPr>
    </w:p>
    <w:p w14:paraId="00667712" w14:textId="77777777" w:rsidR="007303DF" w:rsidRPr="00A2346C" w:rsidRDefault="007303DF" w:rsidP="00A2346C">
      <w:pPr>
        <w:rPr>
          <w:rFonts w:ascii="Arial" w:hAnsi="Arial" w:cs="Arial"/>
          <w:lang w:val="es-MX"/>
        </w:rPr>
      </w:pPr>
    </w:p>
    <w:p w14:paraId="77E9EA31" w14:textId="77777777" w:rsidR="007303DF" w:rsidRPr="00A2346C" w:rsidRDefault="007303DF" w:rsidP="00A2346C">
      <w:pPr>
        <w:rPr>
          <w:rFonts w:ascii="Arial" w:hAnsi="Arial" w:cs="Arial"/>
          <w:lang w:val="es-MX"/>
        </w:rPr>
      </w:pPr>
    </w:p>
    <w:p w14:paraId="656464AD" w14:textId="77777777" w:rsidR="007303DF" w:rsidRPr="00A2346C" w:rsidRDefault="007303DF" w:rsidP="00A2346C">
      <w:pPr>
        <w:rPr>
          <w:rFonts w:ascii="Arial" w:hAnsi="Arial" w:cs="Arial"/>
          <w:lang w:val="es-MX"/>
        </w:rPr>
      </w:pPr>
    </w:p>
    <w:p w14:paraId="13105808" w14:textId="77777777" w:rsidR="007303DF" w:rsidRPr="00A2346C" w:rsidRDefault="007303DF" w:rsidP="00A2346C">
      <w:pPr>
        <w:rPr>
          <w:rFonts w:ascii="Arial" w:hAnsi="Arial" w:cs="Arial"/>
          <w:lang w:val="es-MX"/>
        </w:rPr>
      </w:pPr>
    </w:p>
    <w:p w14:paraId="2EDFD55F" w14:textId="77777777" w:rsidR="007303DF" w:rsidRPr="00A2346C" w:rsidRDefault="007303DF" w:rsidP="00A2346C">
      <w:pPr>
        <w:rPr>
          <w:rFonts w:ascii="Arial" w:hAnsi="Arial" w:cs="Arial"/>
          <w:lang w:val="es-MX"/>
        </w:rPr>
      </w:pPr>
    </w:p>
    <w:p w14:paraId="7079DD48" w14:textId="77777777" w:rsidR="007303DF" w:rsidRPr="00A2346C" w:rsidRDefault="007303DF" w:rsidP="00A2346C">
      <w:pPr>
        <w:rPr>
          <w:rFonts w:ascii="Arial" w:hAnsi="Arial" w:cs="Arial"/>
          <w:lang w:val="es-MX"/>
        </w:rPr>
      </w:pPr>
    </w:p>
    <w:p w14:paraId="22E0A135" w14:textId="77777777" w:rsidR="007303DF" w:rsidRPr="00A2346C" w:rsidRDefault="007303DF" w:rsidP="00A2346C">
      <w:pPr>
        <w:rPr>
          <w:rFonts w:ascii="Arial" w:hAnsi="Arial" w:cs="Arial"/>
          <w:lang w:val="es-MX"/>
        </w:rPr>
      </w:pPr>
    </w:p>
    <w:p w14:paraId="5FB3B59F" w14:textId="77777777" w:rsidR="007303DF" w:rsidRPr="00A2346C" w:rsidRDefault="007303DF" w:rsidP="00A2346C">
      <w:pPr>
        <w:rPr>
          <w:rFonts w:ascii="Arial" w:hAnsi="Arial" w:cs="Arial"/>
          <w:lang w:val="es-MX"/>
        </w:rPr>
      </w:pPr>
    </w:p>
    <w:p w14:paraId="48BE8F00" w14:textId="77777777" w:rsidR="007303DF" w:rsidRPr="00A2346C" w:rsidRDefault="007303DF" w:rsidP="00A2346C">
      <w:pPr>
        <w:rPr>
          <w:rFonts w:ascii="Arial" w:hAnsi="Arial" w:cs="Arial"/>
          <w:lang w:val="es-MX"/>
        </w:rPr>
      </w:pPr>
    </w:p>
    <w:p w14:paraId="54D4CA90" w14:textId="77777777" w:rsidR="007303DF" w:rsidRPr="00A2346C" w:rsidRDefault="007303DF" w:rsidP="00A2346C">
      <w:pPr>
        <w:rPr>
          <w:rFonts w:ascii="Arial" w:hAnsi="Arial" w:cs="Arial"/>
          <w:lang w:val="es-MX"/>
        </w:rPr>
      </w:pPr>
    </w:p>
    <w:p w14:paraId="7CE69C4B" w14:textId="77777777" w:rsidR="007303DF" w:rsidRPr="00A2346C" w:rsidRDefault="007303DF" w:rsidP="00A2346C">
      <w:pPr>
        <w:rPr>
          <w:rFonts w:ascii="Arial" w:hAnsi="Arial" w:cs="Arial"/>
          <w:lang w:val="es-MX"/>
        </w:rPr>
      </w:pPr>
    </w:p>
    <w:p w14:paraId="4261E796" w14:textId="77777777" w:rsidR="007303DF" w:rsidRPr="00A2346C" w:rsidRDefault="007303DF" w:rsidP="00A2346C">
      <w:pPr>
        <w:rPr>
          <w:rFonts w:ascii="Arial" w:hAnsi="Arial" w:cs="Arial"/>
          <w:lang w:val="es-MX"/>
        </w:rPr>
      </w:pPr>
    </w:p>
    <w:p w14:paraId="0BDD91DF" w14:textId="77777777" w:rsidR="007303DF" w:rsidRPr="00A2346C" w:rsidRDefault="007303DF" w:rsidP="00A2346C">
      <w:pPr>
        <w:rPr>
          <w:rFonts w:ascii="Arial" w:hAnsi="Arial" w:cs="Arial"/>
          <w:lang w:val="es-MX"/>
        </w:rPr>
      </w:pPr>
    </w:p>
    <w:p w14:paraId="5244920C" w14:textId="430FD62A" w:rsidR="00DD00A3" w:rsidRDefault="00DD00A3" w:rsidP="00DD00A3">
      <w:pPr>
        <w:pStyle w:val="InviasNormal"/>
        <w:spacing w:before="0" w:after="0"/>
        <w:ind w:left="720"/>
        <w:outlineLvl w:val="2"/>
        <w:rPr>
          <w:rFonts w:ascii="Arial" w:eastAsia="Arial" w:hAnsi="Arial" w:cs="Arial"/>
          <w:b/>
          <w:color w:val="000000" w:themeColor="text1"/>
          <w:lang w:val="es-CO"/>
        </w:rPr>
      </w:pPr>
      <w:bookmarkStart w:id="681" w:name="_Toc230250770"/>
    </w:p>
    <w:p w14:paraId="49075DBD"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407DF09E"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11D5210F"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1F91B088"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09FC4711"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44577107"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06D67777"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7AD046DF" w14:textId="77777777" w:rsidR="00DD00A3" w:rsidRDefault="00DD00A3" w:rsidP="00DD00A3">
      <w:pPr>
        <w:pStyle w:val="InviasNormal"/>
        <w:spacing w:before="0" w:after="0"/>
        <w:ind w:left="720"/>
        <w:outlineLvl w:val="2"/>
        <w:rPr>
          <w:rFonts w:ascii="Arial" w:eastAsia="Arial" w:hAnsi="Arial" w:cs="Arial"/>
          <w:b/>
          <w:color w:val="000000" w:themeColor="text1"/>
          <w:lang w:val="es-CO"/>
        </w:rPr>
      </w:pPr>
    </w:p>
    <w:p w14:paraId="05F9EBA8" w14:textId="091A553C" w:rsidR="00673C94" w:rsidRPr="00A2346C" w:rsidRDefault="00673C94" w:rsidP="00306EF9">
      <w:pPr>
        <w:pStyle w:val="InviasNormal"/>
        <w:numPr>
          <w:ilvl w:val="3"/>
          <w:numId w:val="4"/>
        </w:numPr>
        <w:spacing w:before="0" w:after="0"/>
        <w:outlineLvl w:val="2"/>
        <w:rPr>
          <w:rFonts w:ascii="Arial" w:eastAsia="Arial" w:hAnsi="Arial" w:cs="Arial"/>
          <w:b/>
          <w:color w:val="000000" w:themeColor="text1"/>
          <w:lang w:val="es-CO"/>
        </w:rPr>
      </w:pPr>
      <w:r w:rsidRPr="00A2346C">
        <w:rPr>
          <w:rFonts w:ascii="Arial" w:eastAsia="Arial" w:hAnsi="Arial" w:cs="Arial"/>
          <w:b/>
          <w:color w:val="000000" w:themeColor="text1"/>
        </w:rPr>
        <w:t>ACREDITACIÓN DEL PUNTAJE POR SERVICIOS NACIONALES O CON TRATO NACIONAL</w:t>
      </w:r>
      <w:bookmarkEnd w:id="681"/>
    </w:p>
    <w:p w14:paraId="4853F862" w14:textId="77777777" w:rsidR="00DD00A3" w:rsidRDefault="00DD00A3" w:rsidP="00A2346C">
      <w:pPr>
        <w:tabs>
          <w:tab w:val="left" w:pos="1276"/>
          <w:tab w:val="left" w:pos="1560"/>
          <w:tab w:val="left" w:pos="1701"/>
        </w:tabs>
        <w:jc w:val="both"/>
        <w:rPr>
          <w:rFonts w:ascii="Arial" w:hAnsi="Arial" w:cs="Arial"/>
        </w:rPr>
      </w:pPr>
    </w:p>
    <w:p w14:paraId="5FD2499F" w14:textId="233BCDD4" w:rsidR="00673C94" w:rsidRPr="00A2346C" w:rsidRDefault="00673C94" w:rsidP="00A2346C">
      <w:pPr>
        <w:tabs>
          <w:tab w:val="left" w:pos="1276"/>
          <w:tab w:val="left" w:pos="1560"/>
          <w:tab w:val="left" w:pos="1701"/>
        </w:tabs>
        <w:jc w:val="both"/>
        <w:rPr>
          <w:rFonts w:ascii="Arial" w:hAnsi="Arial" w:cs="Arial"/>
        </w:rPr>
      </w:pPr>
      <w:r w:rsidRPr="00A2346C">
        <w:rPr>
          <w:rFonts w:ascii="Arial" w:hAnsi="Arial" w:cs="Arial"/>
        </w:rPr>
        <w:t xml:space="preserve">La Entidad asignará hasta veinte (20) puntos a la oferta de: i) Servicios Nacionales o ii) con Trato Nacional. </w:t>
      </w:r>
    </w:p>
    <w:p w14:paraId="667AF60A" w14:textId="77777777" w:rsidR="007303DF" w:rsidRPr="00A2346C" w:rsidRDefault="007303DF" w:rsidP="00A2346C">
      <w:pPr>
        <w:tabs>
          <w:tab w:val="left" w:pos="1276"/>
          <w:tab w:val="left" w:pos="1560"/>
          <w:tab w:val="left" w:pos="1701"/>
        </w:tabs>
        <w:jc w:val="both"/>
        <w:rPr>
          <w:rFonts w:ascii="Arial" w:hAnsi="Arial" w:cs="Arial"/>
        </w:rPr>
      </w:pPr>
    </w:p>
    <w:p w14:paraId="215F3E71" w14:textId="77777777" w:rsidR="00673C94" w:rsidRPr="00A2346C" w:rsidRDefault="00673C94" w:rsidP="00A2346C">
      <w:pPr>
        <w:jc w:val="both"/>
        <w:rPr>
          <w:rFonts w:ascii="Arial" w:hAnsi="Arial" w:cs="Arial"/>
          <w:iCs/>
        </w:rPr>
      </w:pPr>
      <w:r w:rsidRPr="00A2346C">
        <w:rPr>
          <w:rFonts w:ascii="Arial" w:hAnsi="Arial" w:cs="Arial"/>
          <w:iCs/>
        </w:rPr>
        <w:t xml:space="preserve">Para que el Proponente nacional obtenga puntaje por Servicios Nacionales debe presentar, además del Formato 9 A – Promoción de Servicios Nacionales o con Trato Nacional, alguno de los siguientes documentos, según corresponda: </w:t>
      </w:r>
    </w:p>
    <w:p w14:paraId="5A32BD6D" w14:textId="77777777" w:rsidR="007303DF" w:rsidRPr="00A2346C" w:rsidRDefault="007303DF" w:rsidP="00A2346C">
      <w:pPr>
        <w:jc w:val="both"/>
        <w:rPr>
          <w:rFonts w:ascii="Arial" w:hAnsi="Arial" w:cs="Arial"/>
          <w:iCs/>
        </w:rPr>
      </w:pPr>
    </w:p>
    <w:p w14:paraId="5DEB3B2F" w14:textId="77777777" w:rsidR="00673C94" w:rsidRPr="00A2346C" w:rsidRDefault="00673C94" w:rsidP="00306EF9">
      <w:pPr>
        <w:numPr>
          <w:ilvl w:val="0"/>
          <w:numId w:val="56"/>
        </w:numPr>
        <w:ind w:left="0" w:firstLine="142"/>
        <w:contextualSpacing/>
        <w:jc w:val="both"/>
        <w:rPr>
          <w:rFonts w:ascii="Arial" w:hAnsi="Arial" w:cs="Arial"/>
          <w:iCs/>
        </w:rPr>
      </w:pPr>
      <w:r w:rsidRPr="00A2346C">
        <w:rPr>
          <w:rFonts w:ascii="Arial" w:hAnsi="Arial" w:cs="Arial"/>
          <w:iCs/>
        </w:rPr>
        <w:t>Persona natural colombiana: La cédula de ciudadanía del Proponente.</w:t>
      </w:r>
    </w:p>
    <w:p w14:paraId="244A5484" w14:textId="77777777" w:rsidR="00673C94" w:rsidRPr="00A2346C" w:rsidRDefault="00673C94" w:rsidP="00A2346C">
      <w:pPr>
        <w:contextualSpacing/>
        <w:jc w:val="both"/>
        <w:rPr>
          <w:rFonts w:ascii="Arial" w:hAnsi="Arial" w:cs="Arial"/>
          <w:iCs/>
        </w:rPr>
      </w:pPr>
    </w:p>
    <w:p w14:paraId="529908A5" w14:textId="77777777" w:rsidR="00673C94" w:rsidRPr="00A2346C" w:rsidRDefault="00673C94" w:rsidP="00306EF9">
      <w:pPr>
        <w:numPr>
          <w:ilvl w:val="0"/>
          <w:numId w:val="56"/>
        </w:numPr>
        <w:ind w:left="0" w:firstLine="142"/>
        <w:contextualSpacing/>
        <w:jc w:val="both"/>
        <w:rPr>
          <w:rFonts w:ascii="Arial" w:hAnsi="Arial" w:cs="Arial"/>
          <w:iCs/>
        </w:rPr>
      </w:pPr>
      <w:bookmarkStart w:id="682" w:name="_Hlk80648891"/>
      <w:r w:rsidRPr="00A2346C">
        <w:rPr>
          <w:rFonts w:ascii="Arial" w:hAnsi="Arial" w:cs="Arial"/>
          <w:iCs/>
        </w:rPr>
        <w:lastRenderedPageBreak/>
        <w:t xml:space="preserve">Persona natural extranjera residente en Colombia: La visa de residencia que le permita la ejecución del objeto contractual de conformidad con la ley. </w:t>
      </w:r>
    </w:p>
    <w:bookmarkEnd w:id="682"/>
    <w:p w14:paraId="53ED80BA" w14:textId="77777777" w:rsidR="00673C94" w:rsidRPr="00A2346C" w:rsidRDefault="00673C94" w:rsidP="00A2346C">
      <w:pPr>
        <w:contextualSpacing/>
        <w:jc w:val="both"/>
        <w:rPr>
          <w:rFonts w:ascii="Arial" w:hAnsi="Arial" w:cs="Arial"/>
          <w:iCs/>
        </w:rPr>
      </w:pPr>
    </w:p>
    <w:p w14:paraId="597030CB" w14:textId="77777777" w:rsidR="00673C94" w:rsidRPr="00A2346C" w:rsidRDefault="00673C94" w:rsidP="00306EF9">
      <w:pPr>
        <w:numPr>
          <w:ilvl w:val="0"/>
          <w:numId w:val="56"/>
        </w:numPr>
        <w:ind w:left="0" w:firstLine="142"/>
        <w:contextualSpacing/>
        <w:jc w:val="both"/>
        <w:rPr>
          <w:rFonts w:ascii="Arial" w:hAnsi="Arial" w:cs="Arial"/>
          <w:iCs/>
        </w:rPr>
      </w:pPr>
      <w:r w:rsidRPr="00A2346C">
        <w:rPr>
          <w:rFonts w:ascii="Arial" w:hAnsi="Arial" w:cs="Arial"/>
          <w:iCs/>
        </w:rPr>
        <w:t xml:space="preserve">Persona jurídica constituida en Colombia: El certificado de existencia y representación legal emitido por alguna de las cámaras de comercio del país. </w:t>
      </w:r>
    </w:p>
    <w:p w14:paraId="400CB1B0" w14:textId="77777777" w:rsidR="00673C94" w:rsidRPr="00A2346C" w:rsidRDefault="00673C94" w:rsidP="00A2346C">
      <w:pPr>
        <w:contextualSpacing/>
        <w:jc w:val="both"/>
        <w:rPr>
          <w:rFonts w:ascii="Arial" w:eastAsiaTheme="minorEastAsia" w:hAnsi="Arial" w:cs="Arial"/>
          <w:iCs/>
        </w:rPr>
      </w:pPr>
    </w:p>
    <w:p w14:paraId="420993E4" w14:textId="77777777" w:rsidR="00673C94" w:rsidRPr="00A2346C" w:rsidRDefault="00673C94" w:rsidP="00A2346C">
      <w:pPr>
        <w:contextualSpacing/>
        <w:jc w:val="both"/>
        <w:rPr>
          <w:rFonts w:ascii="Arial" w:eastAsiaTheme="minorEastAsia" w:hAnsi="Arial" w:cs="Arial"/>
          <w:iCs/>
        </w:rPr>
      </w:pPr>
      <w:r w:rsidRPr="00A2346C">
        <w:rPr>
          <w:rFonts w:ascii="Arial" w:eastAsiaTheme="minorEastAsia" w:hAnsi="Arial" w:cs="Arial"/>
          <w:iCs/>
        </w:rPr>
        <w:t xml:space="preserve">Para </w:t>
      </w:r>
      <w:r w:rsidRPr="00A2346C">
        <w:rPr>
          <w:rFonts w:ascii="Arial" w:hAnsi="Arial" w:cs="Arial"/>
          <w:iCs/>
        </w:rPr>
        <w:t xml:space="preserve">que </w:t>
      </w:r>
      <w:r w:rsidRPr="00A2346C">
        <w:rPr>
          <w:rFonts w:ascii="Arial" w:eastAsiaTheme="minorEastAsia" w:hAnsi="Arial" w:cs="Arial"/>
          <w:iCs/>
        </w:rPr>
        <w:t xml:space="preserve">el </w:t>
      </w:r>
      <w:r w:rsidRPr="00A2346C">
        <w:rPr>
          <w:rFonts w:ascii="Arial" w:hAnsi="Arial" w:cs="Arial"/>
          <w:iCs/>
        </w:rPr>
        <w:t>Proponente</w:t>
      </w:r>
      <w:r w:rsidRPr="00A2346C">
        <w:rPr>
          <w:rFonts w:ascii="Arial" w:eastAsiaTheme="minorEastAsia" w:hAnsi="Arial" w:cs="Arial"/>
          <w:iCs/>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47B5B56" w14:textId="77777777" w:rsidR="00673C94" w:rsidRPr="00A2346C" w:rsidRDefault="00673C94" w:rsidP="00A2346C">
      <w:pPr>
        <w:contextualSpacing/>
        <w:jc w:val="both"/>
        <w:rPr>
          <w:rFonts w:ascii="Arial" w:hAnsi="Arial" w:cs="Arial"/>
          <w:iCs/>
        </w:rPr>
      </w:pPr>
    </w:p>
    <w:p w14:paraId="76CB4208" w14:textId="77777777" w:rsidR="007303DF" w:rsidRPr="00A2346C" w:rsidRDefault="00673C94" w:rsidP="00A2346C">
      <w:pPr>
        <w:jc w:val="both"/>
        <w:rPr>
          <w:rFonts w:ascii="Arial" w:hAnsi="Arial" w:cs="Arial"/>
          <w:iCs/>
        </w:rPr>
      </w:pPr>
      <w:r w:rsidRPr="00A2346C">
        <w:rPr>
          <w:rFonts w:ascii="Arial" w:eastAsiaTheme="minorEastAsia" w:hAnsi="Arial" w:cs="Arial"/>
          <w:iCs/>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A2346C">
        <w:rPr>
          <w:rFonts w:ascii="Arial" w:hAnsi="Arial" w:cs="Arial"/>
          <w:iCs/>
        </w:rPr>
        <w:t xml:space="preserve"> Para esto, deberá demostrar que cumple con la regla de origen contemplada para los Servicios Nacionales del respectivo país, allegando la información y/o documentación que sea requerida. </w:t>
      </w:r>
    </w:p>
    <w:p w14:paraId="3F583A33" w14:textId="77777777" w:rsidR="007303DF" w:rsidRPr="00A2346C" w:rsidRDefault="007303DF" w:rsidP="00A2346C">
      <w:pPr>
        <w:jc w:val="both"/>
        <w:rPr>
          <w:rFonts w:ascii="Arial" w:hAnsi="Arial" w:cs="Arial"/>
          <w:iCs/>
        </w:rPr>
      </w:pPr>
    </w:p>
    <w:p w14:paraId="3CD828F9" w14:textId="5DA0A448" w:rsidR="00673C94" w:rsidRPr="00A2346C" w:rsidRDefault="00673C94" w:rsidP="00A2346C">
      <w:pPr>
        <w:jc w:val="both"/>
        <w:rPr>
          <w:rFonts w:ascii="Arial" w:hAnsi="Arial" w:cs="Arial"/>
          <w:iCs/>
        </w:rPr>
      </w:pPr>
      <w:r w:rsidRPr="00A2346C">
        <w:rPr>
          <w:rFonts w:ascii="Arial" w:hAnsi="Arial" w:cs="Arial"/>
          <w:iC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ED73471" w14:textId="77777777" w:rsidR="007303DF" w:rsidRPr="00A2346C" w:rsidRDefault="007303DF" w:rsidP="00A2346C">
      <w:pPr>
        <w:jc w:val="both"/>
        <w:rPr>
          <w:rFonts w:ascii="Arial" w:hAnsi="Arial" w:cs="Arial"/>
          <w:iCs/>
        </w:rPr>
      </w:pPr>
    </w:p>
    <w:p w14:paraId="4BA8A1BD" w14:textId="77777777" w:rsidR="00673C94" w:rsidRDefault="00673C94" w:rsidP="00A2346C">
      <w:pPr>
        <w:jc w:val="both"/>
        <w:rPr>
          <w:rFonts w:ascii="Arial" w:eastAsiaTheme="minorEastAsia" w:hAnsi="Arial" w:cs="Arial"/>
        </w:rPr>
      </w:pPr>
      <w:r w:rsidRPr="00A2346C">
        <w:rPr>
          <w:rFonts w:ascii="Arial" w:eastAsiaTheme="minorEastAsia" w:hAnsi="Arial" w:cs="Arial"/>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5D573CBE" w14:textId="77777777" w:rsidR="00DD00A3" w:rsidRPr="00A2346C" w:rsidRDefault="00DD00A3" w:rsidP="00A2346C">
      <w:pPr>
        <w:jc w:val="both"/>
        <w:rPr>
          <w:rFonts w:ascii="Arial" w:hAnsi="Arial" w:cs="Arial"/>
        </w:rPr>
      </w:pPr>
    </w:p>
    <w:p w14:paraId="1F519BDD" w14:textId="77777777" w:rsidR="00673C94" w:rsidRPr="00A2346C" w:rsidRDefault="00673C94" w:rsidP="00306EF9">
      <w:pPr>
        <w:pStyle w:val="InviasNormal"/>
        <w:numPr>
          <w:ilvl w:val="2"/>
          <w:numId w:val="4"/>
        </w:numPr>
        <w:spacing w:before="0" w:after="0"/>
        <w:outlineLvl w:val="2"/>
        <w:rPr>
          <w:rFonts w:ascii="Arial" w:eastAsia="Arial" w:hAnsi="Arial" w:cs="Arial"/>
          <w:b/>
          <w:color w:val="000000" w:themeColor="text1"/>
          <w:lang w:val="es-CO"/>
        </w:rPr>
      </w:pPr>
      <w:bookmarkStart w:id="683" w:name="_Toc230250771"/>
      <w:r w:rsidRPr="00A2346C">
        <w:rPr>
          <w:rFonts w:ascii="Arial" w:eastAsia="Arial" w:hAnsi="Arial" w:cs="Arial"/>
          <w:b/>
          <w:color w:val="000000" w:themeColor="text1"/>
          <w:lang w:val="es-CO"/>
        </w:rPr>
        <w:t>INCORPORACIÓN DE COMPONENTE NACIONAL</w:t>
      </w:r>
      <w:bookmarkEnd w:id="680"/>
      <w:r w:rsidRPr="00A2346C">
        <w:rPr>
          <w:rFonts w:ascii="Arial" w:eastAsia="Arial" w:hAnsi="Arial" w:cs="Arial"/>
          <w:b/>
          <w:color w:val="000000" w:themeColor="text1"/>
          <w:lang w:val="es-CO"/>
        </w:rPr>
        <w:t xml:space="preserve"> EN SERVICIOS EXTRANJEROS</w:t>
      </w:r>
      <w:bookmarkEnd w:id="683"/>
    </w:p>
    <w:p w14:paraId="67843ACB" w14:textId="77777777" w:rsidR="00DD00A3" w:rsidRDefault="00DD00A3" w:rsidP="00A2346C">
      <w:pPr>
        <w:jc w:val="both"/>
        <w:rPr>
          <w:rFonts w:ascii="Arial" w:hAnsi="Arial" w:cs="Arial"/>
          <w:lang w:val="es-MX"/>
        </w:rPr>
      </w:pPr>
      <w:bookmarkStart w:id="684" w:name="_Toc511375687"/>
      <w:bookmarkStart w:id="685" w:name="_Toc511375865"/>
      <w:bookmarkStart w:id="686" w:name="_Toc511029848"/>
      <w:bookmarkStart w:id="687" w:name="_Toc511375689"/>
      <w:bookmarkStart w:id="688" w:name="_Toc511375867"/>
      <w:bookmarkStart w:id="689" w:name="_Toc511380007"/>
      <w:bookmarkStart w:id="690" w:name="_Toc511383000"/>
      <w:bookmarkStart w:id="691" w:name="_Toc511400622"/>
      <w:bookmarkStart w:id="692" w:name="_Toc511401260"/>
      <w:bookmarkStart w:id="693" w:name="_Toc32147424"/>
      <w:bookmarkStart w:id="694" w:name="_Toc508648281"/>
      <w:bookmarkStart w:id="695" w:name="_Toc508984065"/>
      <w:bookmarkStart w:id="696" w:name="_Toc509843896"/>
      <w:bookmarkStart w:id="697" w:name="_Toc511924804"/>
      <w:bookmarkStart w:id="698" w:name="_Toc518641682"/>
      <w:bookmarkEnd w:id="510"/>
      <w:bookmarkEnd w:id="511"/>
      <w:bookmarkEnd w:id="512"/>
      <w:bookmarkEnd w:id="513"/>
      <w:bookmarkEnd w:id="514"/>
      <w:bookmarkEnd w:id="684"/>
      <w:bookmarkEnd w:id="685"/>
      <w:bookmarkEnd w:id="686"/>
      <w:bookmarkEnd w:id="687"/>
      <w:bookmarkEnd w:id="688"/>
      <w:bookmarkEnd w:id="689"/>
      <w:bookmarkEnd w:id="690"/>
      <w:bookmarkEnd w:id="691"/>
      <w:bookmarkEnd w:id="692"/>
    </w:p>
    <w:p w14:paraId="18D53CB6" w14:textId="4BB12FD1" w:rsidR="00673C94" w:rsidRPr="00A2346C" w:rsidRDefault="00673C94" w:rsidP="00A2346C">
      <w:pPr>
        <w:jc w:val="both"/>
        <w:rPr>
          <w:rFonts w:ascii="Arial" w:hAnsi="Arial" w:cs="Arial"/>
          <w:lang w:val="es-MX"/>
        </w:rPr>
      </w:pPr>
      <w:r w:rsidRPr="00A2346C">
        <w:rPr>
          <w:rFonts w:ascii="Arial" w:hAnsi="Arial" w:cs="Arial"/>
          <w:lang w:val="es-MX"/>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ECE950D" w14:textId="77777777" w:rsidR="007303DF" w:rsidRPr="00A2346C" w:rsidRDefault="007303DF" w:rsidP="00A2346C">
      <w:pPr>
        <w:jc w:val="both"/>
        <w:rPr>
          <w:rFonts w:ascii="Arial" w:hAnsi="Arial" w:cs="Arial"/>
          <w:lang w:val="es-MX"/>
        </w:rPr>
      </w:pPr>
    </w:p>
    <w:p w14:paraId="4786DA46" w14:textId="77777777" w:rsidR="00673C94" w:rsidRPr="00A2346C" w:rsidRDefault="00673C94" w:rsidP="00A2346C">
      <w:pPr>
        <w:jc w:val="both"/>
        <w:rPr>
          <w:rFonts w:ascii="Arial" w:hAnsi="Arial" w:cs="Arial"/>
          <w:lang w:val="es-MX"/>
        </w:rPr>
      </w:pPr>
      <w:r w:rsidRPr="00A2346C">
        <w:rPr>
          <w:rFonts w:ascii="Arial" w:hAnsi="Arial" w:cs="Arial"/>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7CC5AF9C" w14:textId="77777777" w:rsidR="007303DF" w:rsidRPr="00A2346C" w:rsidRDefault="007303DF" w:rsidP="00A2346C">
      <w:pPr>
        <w:jc w:val="both"/>
        <w:rPr>
          <w:rFonts w:ascii="Arial" w:hAnsi="Arial" w:cs="Arial"/>
          <w:lang w:val="es-MX"/>
        </w:rPr>
      </w:pPr>
    </w:p>
    <w:p w14:paraId="1B708633" w14:textId="77777777" w:rsidR="00673C94" w:rsidRPr="00A2346C" w:rsidRDefault="00673C94" w:rsidP="00A2346C">
      <w:pPr>
        <w:jc w:val="both"/>
        <w:rPr>
          <w:rFonts w:ascii="Arial" w:hAnsi="Arial" w:cs="Arial"/>
          <w:lang w:val="es-MX"/>
        </w:rPr>
      </w:pPr>
      <w:r w:rsidRPr="00A2346C">
        <w:rPr>
          <w:rFonts w:ascii="Arial" w:hAnsi="Arial" w:cs="Arial"/>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548252FD" w14:textId="77777777" w:rsidR="007303DF" w:rsidRPr="00A2346C" w:rsidRDefault="007303DF" w:rsidP="00A2346C">
      <w:pPr>
        <w:jc w:val="both"/>
        <w:rPr>
          <w:rFonts w:ascii="Arial" w:hAnsi="Arial" w:cs="Arial"/>
          <w:lang w:val="es-MX"/>
        </w:rPr>
      </w:pPr>
    </w:p>
    <w:p w14:paraId="46D9130A" w14:textId="77777777" w:rsidR="00673C94" w:rsidRPr="00A2346C" w:rsidRDefault="00673C94" w:rsidP="00A2346C">
      <w:pPr>
        <w:jc w:val="both"/>
        <w:rPr>
          <w:rFonts w:ascii="Arial" w:hAnsi="Arial" w:cs="Arial"/>
          <w:lang w:val="es-MX"/>
        </w:rPr>
      </w:pPr>
      <w:r w:rsidRPr="00A2346C">
        <w:rPr>
          <w:rFonts w:ascii="Arial" w:hAnsi="Arial" w:cs="Arial"/>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451268CB" w14:textId="77777777" w:rsidR="007303DF" w:rsidRPr="00A2346C" w:rsidRDefault="007303DF" w:rsidP="00A2346C">
      <w:pPr>
        <w:jc w:val="both"/>
        <w:rPr>
          <w:rFonts w:ascii="Arial" w:hAnsi="Arial" w:cs="Arial"/>
          <w:lang w:val="es-MX"/>
        </w:rPr>
      </w:pPr>
    </w:p>
    <w:p w14:paraId="10BC4F89" w14:textId="77777777" w:rsidR="00673C94" w:rsidRPr="00A2346C" w:rsidRDefault="00673C94" w:rsidP="00A2346C">
      <w:pPr>
        <w:jc w:val="both"/>
        <w:rPr>
          <w:rFonts w:ascii="Arial" w:hAnsi="Arial" w:cs="Arial"/>
          <w:lang w:val="es-MX"/>
        </w:rPr>
      </w:pPr>
      <w:r w:rsidRPr="00A2346C">
        <w:rPr>
          <w:rFonts w:ascii="Arial" w:hAnsi="Arial" w:cs="Arial"/>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E527C50" w14:textId="77777777" w:rsidR="007303DF" w:rsidRPr="00A2346C" w:rsidRDefault="007303DF" w:rsidP="00A2346C">
      <w:pPr>
        <w:jc w:val="both"/>
        <w:rPr>
          <w:rFonts w:ascii="Arial" w:hAnsi="Arial" w:cs="Arial"/>
          <w:lang w:val="es-MX"/>
        </w:rPr>
      </w:pPr>
    </w:p>
    <w:p w14:paraId="2343F9A3" w14:textId="77777777" w:rsidR="00673C94" w:rsidRPr="00A2346C" w:rsidRDefault="00673C94" w:rsidP="00A2346C">
      <w:pPr>
        <w:jc w:val="both"/>
        <w:rPr>
          <w:rFonts w:ascii="Arial" w:hAnsi="Arial" w:cs="Arial"/>
          <w:lang w:val="es-MX"/>
        </w:rPr>
      </w:pPr>
      <w:r w:rsidRPr="00A2346C">
        <w:rPr>
          <w:rFonts w:ascii="Arial" w:hAnsi="Arial" w:cs="Arial"/>
          <w:lang w:val="es-MX"/>
        </w:rPr>
        <w:t>En caso de no efectuar ningún ofrecimiento, el puntaje por este factor será de cero (0).</w:t>
      </w:r>
    </w:p>
    <w:p w14:paraId="0C8A7B1C" w14:textId="77777777" w:rsidR="007303DF" w:rsidRPr="00A2346C" w:rsidRDefault="007303DF" w:rsidP="00A2346C">
      <w:pPr>
        <w:jc w:val="both"/>
        <w:rPr>
          <w:rFonts w:ascii="Arial" w:hAnsi="Arial" w:cs="Arial"/>
          <w:lang w:val="es-MX"/>
        </w:rPr>
      </w:pPr>
    </w:p>
    <w:p w14:paraId="01CCA4E8" w14:textId="77777777" w:rsidR="00673C94" w:rsidRPr="00A2346C" w:rsidRDefault="00673C94" w:rsidP="00306EF9">
      <w:pPr>
        <w:pStyle w:val="Ttulo2"/>
        <w:numPr>
          <w:ilvl w:val="1"/>
          <w:numId w:val="4"/>
        </w:numPr>
        <w:spacing w:before="0"/>
        <w:ind w:left="0" w:firstLine="0"/>
        <w:jc w:val="both"/>
        <w:rPr>
          <w:rFonts w:ascii="Arial" w:hAnsi="Arial" w:cs="Arial"/>
          <w:b/>
          <w:bCs/>
          <w:sz w:val="24"/>
          <w:szCs w:val="24"/>
          <w:lang w:val="es-MX"/>
        </w:rPr>
      </w:pPr>
      <w:bookmarkStart w:id="699" w:name="_Toc230250772"/>
      <w:r w:rsidRPr="00A2346C">
        <w:rPr>
          <w:rFonts w:ascii="Arial" w:hAnsi="Arial" w:cs="Arial"/>
          <w:b/>
          <w:bCs/>
          <w:sz w:val="24"/>
          <w:szCs w:val="24"/>
          <w:lang w:val="es-MX"/>
        </w:rPr>
        <w:t>EMPRENDIMIENTOS Y EMPRESAS DE MUJERES</w:t>
      </w:r>
      <w:bookmarkEnd w:id="699"/>
    </w:p>
    <w:p w14:paraId="12A89C90" w14:textId="77777777" w:rsidR="00DD00A3" w:rsidRDefault="00DD00A3" w:rsidP="00A2346C">
      <w:pPr>
        <w:jc w:val="both"/>
        <w:rPr>
          <w:rFonts w:ascii="Arial" w:hAnsi="Arial" w:cs="Arial"/>
          <w:lang w:val="es-MX"/>
        </w:rPr>
      </w:pPr>
    </w:p>
    <w:p w14:paraId="22DEFEB9" w14:textId="56D05DBA" w:rsidR="00673C94" w:rsidRDefault="00673C94" w:rsidP="00A2346C">
      <w:pPr>
        <w:jc w:val="both"/>
        <w:rPr>
          <w:rFonts w:ascii="Arial" w:hAnsi="Arial" w:cs="Arial"/>
          <w:lang w:val="es-MX"/>
        </w:rPr>
      </w:pPr>
      <w:r w:rsidRPr="00A2346C">
        <w:rPr>
          <w:rFonts w:ascii="Arial" w:hAnsi="Arial" w:cs="Arial"/>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13BFD229" w14:textId="77777777" w:rsidR="00DD00A3" w:rsidRPr="00A2346C" w:rsidRDefault="00DD00A3" w:rsidP="00A2346C">
      <w:pPr>
        <w:jc w:val="both"/>
        <w:rPr>
          <w:rFonts w:ascii="Arial" w:hAnsi="Arial" w:cs="Arial"/>
          <w:lang w:val="es-MX"/>
        </w:rPr>
      </w:pPr>
    </w:p>
    <w:p w14:paraId="5FDEB9A7" w14:textId="77777777" w:rsidR="00673C94" w:rsidRDefault="00673C94" w:rsidP="00A2346C">
      <w:pPr>
        <w:jc w:val="both"/>
        <w:rPr>
          <w:rFonts w:ascii="Arial" w:hAnsi="Arial" w:cs="Arial"/>
          <w:lang w:val="es-MX"/>
        </w:rPr>
      </w:pPr>
      <w:r w:rsidRPr="00A2346C">
        <w:rPr>
          <w:rFonts w:ascii="Arial" w:hAnsi="Arial" w:cs="Arial"/>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w:t>
      </w:r>
      <w:r w:rsidRPr="00A2346C">
        <w:rPr>
          <w:rFonts w:ascii="Arial" w:hAnsi="Arial" w:cs="Arial"/>
          <w:lang w:val="es-MX"/>
        </w:rPr>
        <w:lastRenderedPageBreak/>
        <w:t xml:space="preserve">Sin embargo, no se tendrán en cuenta para la asignación de puntaje, por lo que obtendrá cero (0) puntos por este criterio de evaluación. </w:t>
      </w:r>
    </w:p>
    <w:p w14:paraId="3BE0052F" w14:textId="77777777" w:rsidR="00DD00A3" w:rsidRPr="00A2346C" w:rsidRDefault="00DD00A3" w:rsidP="00A2346C">
      <w:pPr>
        <w:jc w:val="both"/>
        <w:rPr>
          <w:rFonts w:ascii="Arial" w:hAnsi="Arial" w:cs="Arial"/>
          <w:lang w:val="es-MX"/>
        </w:rPr>
      </w:pPr>
    </w:p>
    <w:p w14:paraId="7E852038" w14:textId="77777777" w:rsidR="00673C94" w:rsidRDefault="00673C94" w:rsidP="00A2346C">
      <w:pPr>
        <w:jc w:val="both"/>
        <w:rPr>
          <w:rFonts w:ascii="Arial" w:hAnsi="Arial" w:cs="Arial"/>
          <w:lang w:val="es-MX"/>
        </w:rPr>
      </w:pPr>
      <w:r w:rsidRPr="00A2346C">
        <w:rPr>
          <w:rFonts w:ascii="Arial" w:hAnsi="Arial" w:cs="Arial"/>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04BD1BDE" w14:textId="77777777" w:rsidR="00DD00A3" w:rsidRPr="00A2346C" w:rsidRDefault="00DD00A3" w:rsidP="00A2346C">
      <w:pPr>
        <w:jc w:val="both"/>
        <w:rPr>
          <w:rFonts w:ascii="Arial" w:hAnsi="Arial" w:cs="Arial"/>
          <w:lang w:val="es-MX"/>
        </w:rPr>
      </w:pPr>
    </w:p>
    <w:p w14:paraId="5431FB67" w14:textId="77777777" w:rsidR="00673C94" w:rsidRDefault="00673C94" w:rsidP="00A2346C">
      <w:pPr>
        <w:jc w:val="both"/>
        <w:rPr>
          <w:rFonts w:ascii="Arial" w:hAnsi="Arial" w:cs="Arial"/>
          <w:lang w:val="es-MX"/>
        </w:rPr>
      </w:pPr>
      <w:r w:rsidRPr="00A2346C">
        <w:rPr>
          <w:rFonts w:ascii="Arial" w:hAnsi="Arial" w:cs="Arial"/>
          <w:lang w:val="es-MX"/>
        </w:rPr>
        <w:t xml:space="preserve">La asignación de este puntaje no excluye la aplicación del puntaje para </w:t>
      </w:r>
      <w:proofErr w:type="spellStart"/>
      <w:r w:rsidRPr="00A2346C">
        <w:rPr>
          <w:rFonts w:ascii="Arial" w:hAnsi="Arial" w:cs="Arial"/>
          <w:lang w:val="es-MX"/>
        </w:rPr>
        <w:t>Mipyme</w:t>
      </w:r>
      <w:proofErr w:type="spellEnd"/>
      <w:r w:rsidRPr="00A2346C">
        <w:rPr>
          <w:rFonts w:ascii="Arial" w:hAnsi="Arial" w:cs="Arial"/>
          <w:lang w:val="es-MX"/>
        </w:rPr>
        <w:t>.</w:t>
      </w:r>
      <w:bookmarkEnd w:id="693"/>
      <w:bookmarkEnd w:id="694"/>
      <w:bookmarkEnd w:id="695"/>
      <w:bookmarkEnd w:id="696"/>
      <w:bookmarkEnd w:id="697"/>
      <w:bookmarkEnd w:id="698"/>
    </w:p>
    <w:p w14:paraId="486E0341" w14:textId="77777777" w:rsidR="00DD00A3" w:rsidRPr="00A2346C" w:rsidRDefault="00DD00A3" w:rsidP="00A2346C">
      <w:pPr>
        <w:jc w:val="both"/>
        <w:rPr>
          <w:rFonts w:ascii="Arial" w:hAnsi="Arial" w:cs="Arial"/>
          <w:lang w:val="es-MX"/>
        </w:rPr>
      </w:pPr>
    </w:p>
    <w:p w14:paraId="1C869063" w14:textId="77777777" w:rsidR="00673C94" w:rsidRPr="00A2346C" w:rsidRDefault="00673C94" w:rsidP="00306EF9">
      <w:pPr>
        <w:pStyle w:val="Ttulo2"/>
        <w:numPr>
          <w:ilvl w:val="1"/>
          <w:numId w:val="4"/>
        </w:numPr>
        <w:spacing w:before="0"/>
        <w:ind w:left="0" w:firstLine="0"/>
        <w:jc w:val="both"/>
        <w:rPr>
          <w:rFonts w:ascii="Arial" w:hAnsi="Arial" w:cs="Arial"/>
          <w:b/>
          <w:bCs/>
          <w:sz w:val="24"/>
          <w:szCs w:val="24"/>
          <w:lang w:val="es-MX"/>
        </w:rPr>
      </w:pPr>
      <w:bookmarkStart w:id="700" w:name="_Toc230250773"/>
      <w:r w:rsidRPr="00A2346C">
        <w:rPr>
          <w:rFonts w:ascii="Arial" w:hAnsi="Arial" w:cs="Arial"/>
          <w:b/>
          <w:bCs/>
          <w:sz w:val="24"/>
          <w:szCs w:val="24"/>
          <w:lang w:val="es-MX"/>
        </w:rPr>
        <w:t>MIPYME DOMICILIADA EN COLOMBIA</w:t>
      </w:r>
      <w:bookmarkEnd w:id="700"/>
    </w:p>
    <w:p w14:paraId="1F2C5723" w14:textId="77777777" w:rsidR="00DD00A3" w:rsidRDefault="00DD00A3" w:rsidP="00A2346C">
      <w:pPr>
        <w:jc w:val="both"/>
        <w:rPr>
          <w:rFonts w:ascii="Arial" w:hAnsi="Arial" w:cs="Arial"/>
          <w:lang w:val="es-MX"/>
        </w:rPr>
      </w:pPr>
    </w:p>
    <w:p w14:paraId="3A00E37D" w14:textId="3F7FA6BC" w:rsidR="00673C94" w:rsidRDefault="00673C94" w:rsidP="00A2346C">
      <w:pPr>
        <w:jc w:val="both"/>
        <w:rPr>
          <w:rFonts w:ascii="Arial" w:hAnsi="Arial" w:cs="Arial"/>
          <w:lang w:val="es-MX"/>
        </w:rPr>
      </w:pPr>
      <w:r w:rsidRPr="00A2346C">
        <w:rPr>
          <w:rFonts w:ascii="Arial" w:hAnsi="Arial" w:cs="Arial"/>
          <w:lang w:val="es-MX"/>
        </w:rPr>
        <w:t xml:space="preserve">La Entidad otorgará un puntaje de cero punto veinticinco (0.25) puntos al Proponente que acredite la calidad de </w:t>
      </w:r>
      <w:proofErr w:type="spellStart"/>
      <w:r w:rsidRPr="00A2346C">
        <w:rPr>
          <w:rFonts w:ascii="Arial" w:hAnsi="Arial" w:cs="Arial"/>
          <w:lang w:val="es-MX"/>
        </w:rPr>
        <w:t>Mipyme</w:t>
      </w:r>
      <w:proofErr w:type="spellEnd"/>
      <w:r w:rsidRPr="00A2346C">
        <w:rPr>
          <w:rFonts w:ascii="Arial" w:hAnsi="Arial" w:cs="Arial"/>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9DDFEFB" w14:textId="77777777" w:rsidR="00DD00A3" w:rsidRPr="00A2346C" w:rsidRDefault="00DD00A3" w:rsidP="00A2346C">
      <w:pPr>
        <w:jc w:val="both"/>
        <w:rPr>
          <w:rFonts w:ascii="Arial" w:hAnsi="Arial" w:cs="Arial"/>
          <w:lang w:val="es-MX"/>
        </w:rPr>
      </w:pPr>
    </w:p>
    <w:p w14:paraId="4F240641" w14:textId="77777777" w:rsidR="00673C94" w:rsidRDefault="00673C94" w:rsidP="00A2346C">
      <w:pPr>
        <w:jc w:val="both"/>
        <w:rPr>
          <w:rFonts w:ascii="Arial" w:hAnsi="Arial" w:cs="Arial"/>
          <w:lang w:val="es-MX"/>
        </w:rPr>
      </w:pPr>
      <w:r w:rsidRPr="00A2346C">
        <w:rPr>
          <w:rFonts w:ascii="Arial" w:hAnsi="Arial" w:cs="Arial"/>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2011473" w14:textId="77777777" w:rsidR="00DD00A3" w:rsidRPr="00A2346C" w:rsidRDefault="00DD00A3" w:rsidP="00A2346C">
      <w:pPr>
        <w:jc w:val="both"/>
        <w:rPr>
          <w:rFonts w:ascii="Arial" w:hAnsi="Arial" w:cs="Arial"/>
          <w:lang w:val="es-MX"/>
        </w:rPr>
      </w:pPr>
    </w:p>
    <w:p w14:paraId="3410CF45" w14:textId="77777777" w:rsidR="00673C94" w:rsidRDefault="00673C94" w:rsidP="00A2346C">
      <w:pPr>
        <w:jc w:val="both"/>
        <w:rPr>
          <w:rFonts w:ascii="Arial" w:hAnsi="Arial" w:cs="Arial"/>
          <w:lang w:val="es-MX"/>
        </w:rPr>
      </w:pPr>
      <w:r w:rsidRPr="00A2346C">
        <w:rPr>
          <w:rFonts w:ascii="Arial" w:hAnsi="Arial" w:cs="Arial"/>
          <w:lang w:val="es-MX"/>
        </w:rPr>
        <w:t xml:space="preserve">Tratándose de Proponentes Plurales este puntaje se otorgará si por lo menos uno de los integrantes acredita la calidad de </w:t>
      </w:r>
      <w:proofErr w:type="spellStart"/>
      <w:r w:rsidRPr="00A2346C">
        <w:rPr>
          <w:rFonts w:ascii="Arial" w:hAnsi="Arial" w:cs="Arial"/>
          <w:lang w:val="es-MX"/>
        </w:rPr>
        <w:t>Mipyme</w:t>
      </w:r>
      <w:proofErr w:type="spellEnd"/>
      <w:r w:rsidRPr="00A2346C">
        <w:rPr>
          <w:rFonts w:ascii="Arial" w:hAnsi="Arial" w:cs="Arial"/>
          <w:lang w:val="es-MX"/>
        </w:rPr>
        <w:t xml:space="preserve"> y tiene una participación igual o superior al diez por ciento (10%) en el Consorcio o en la Unión Temporal.</w:t>
      </w:r>
    </w:p>
    <w:p w14:paraId="28736136" w14:textId="77777777" w:rsidR="00DD00A3" w:rsidRPr="00A2346C" w:rsidRDefault="00DD00A3" w:rsidP="00A2346C">
      <w:pPr>
        <w:jc w:val="both"/>
        <w:rPr>
          <w:rFonts w:ascii="Arial" w:hAnsi="Arial" w:cs="Arial"/>
          <w:lang w:val="es-MX"/>
        </w:rPr>
      </w:pPr>
    </w:p>
    <w:p w14:paraId="03EC53E0" w14:textId="77777777" w:rsidR="00673C94" w:rsidRPr="00A2346C" w:rsidRDefault="00673C94" w:rsidP="00A2346C">
      <w:pPr>
        <w:jc w:val="both"/>
        <w:rPr>
          <w:rFonts w:ascii="Arial" w:eastAsia="Arial" w:hAnsi="Arial" w:cs="Arial"/>
          <w:color w:val="000000" w:themeColor="text1"/>
          <w:lang w:val="es"/>
        </w:rPr>
      </w:pPr>
      <w:r w:rsidRPr="00A2346C">
        <w:rPr>
          <w:rFonts w:ascii="Arial" w:eastAsia="Arial" w:hAnsi="Arial" w:cs="Arial"/>
          <w:b/>
          <w:bCs/>
          <w:color w:val="000000" w:themeColor="text1"/>
          <w:lang w:val="es"/>
        </w:rPr>
        <w:t xml:space="preserve">Nota 21: </w:t>
      </w:r>
      <w:r w:rsidRPr="00A2346C">
        <w:rPr>
          <w:rFonts w:ascii="Arial" w:eastAsia="Arial" w:hAnsi="Arial" w:cs="Arial"/>
          <w:color w:val="000000" w:themeColor="text1"/>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1F1FD546" w14:textId="77777777" w:rsidR="007303DF" w:rsidRPr="00A2346C" w:rsidRDefault="007303DF" w:rsidP="00A2346C">
      <w:pPr>
        <w:jc w:val="both"/>
        <w:rPr>
          <w:rFonts w:ascii="Arial" w:eastAsia="Arial" w:hAnsi="Arial" w:cs="Arial"/>
          <w:color w:val="000000" w:themeColor="text1"/>
          <w:lang w:val="es"/>
        </w:rPr>
      </w:pPr>
    </w:p>
    <w:p w14:paraId="1C5A68A2" w14:textId="77777777" w:rsidR="00673C94" w:rsidRPr="00A2346C" w:rsidRDefault="00673C94" w:rsidP="00A2346C">
      <w:pPr>
        <w:ind w:right="193"/>
        <w:jc w:val="both"/>
        <w:rPr>
          <w:rFonts w:ascii="Arial" w:eastAsia="Arial" w:hAnsi="Arial" w:cs="Arial"/>
          <w:color w:val="000000" w:themeColor="text1"/>
          <w:lang w:val="es"/>
        </w:rPr>
      </w:pPr>
      <w:r w:rsidRPr="00A2346C">
        <w:rPr>
          <w:rFonts w:ascii="Arial" w:eastAsia="Arial" w:hAnsi="Arial" w:cs="Arial"/>
          <w:color w:val="000000" w:themeColor="text1"/>
          <w:lang w:val="es"/>
        </w:rPr>
        <w:t>Por lo tanto, u</w:t>
      </w:r>
      <w:r w:rsidRPr="00A2346C">
        <w:rPr>
          <w:rFonts w:ascii="Arial" w:eastAsia="Arial" w:hAnsi="Arial" w:cs="Arial"/>
          <w:color w:val="000000" w:themeColor="text1"/>
        </w:rPr>
        <w:t>na vez presentada la subsanación, la Entidad analizará y valorará la información allegada por el Proponente</w:t>
      </w:r>
      <w:r w:rsidRPr="00A2346C">
        <w:rPr>
          <w:rFonts w:ascii="Arial" w:eastAsia="Arial" w:hAnsi="Arial" w:cs="Arial"/>
          <w:i/>
          <w:color w:val="000000" w:themeColor="text1"/>
        </w:rPr>
        <w:t xml:space="preserve">, </w:t>
      </w:r>
      <w:r w:rsidRPr="00A2346C">
        <w:rPr>
          <w:rFonts w:ascii="Arial" w:eastAsia="Arial" w:hAnsi="Arial" w:cs="Arial"/>
          <w:color w:val="000000" w:themeColor="text1"/>
        </w:rPr>
        <w:t>con el fin de establecer si efectivamente se trata de únicamente una aclaración o actualización de fecha de expedición</w:t>
      </w:r>
      <w:r w:rsidRPr="00A2346C">
        <w:rPr>
          <w:rFonts w:ascii="Arial" w:eastAsia="Arial" w:hAnsi="Arial" w:cs="Arial"/>
          <w:color w:val="000000" w:themeColor="text1"/>
          <w:lang w:val="es"/>
        </w:rPr>
        <w:t xml:space="preserve"> del certificado del RUP, caso en el cual se podrá otorgar al Proponente el puntaje por este criterio.</w:t>
      </w:r>
    </w:p>
    <w:p w14:paraId="3F2940E2" w14:textId="77777777" w:rsidR="007303DF" w:rsidRPr="00A2346C" w:rsidRDefault="007303DF" w:rsidP="00A2346C">
      <w:pPr>
        <w:ind w:right="193"/>
        <w:jc w:val="both"/>
        <w:rPr>
          <w:rFonts w:ascii="Arial" w:eastAsia="Arial" w:hAnsi="Arial" w:cs="Arial"/>
          <w:color w:val="000000" w:themeColor="text1"/>
          <w:lang w:val="es"/>
        </w:rPr>
      </w:pPr>
    </w:p>
    <w:p w14:paraId="536CC16D" w14:textId="77777777" w:rsidR="00673C94" w:rsidRPr="00A2346C" w:rsidRDefault="00673C94" w:rsidP="00306EF9">
      <w:pPr>
        <w:pStyle w:val="Ttulo2"/>
        <w:numPr>
          <w:ilvl w:val="1"/>
          <w:numId w:val="4"/>
        </w:numPr>
        <w:spacing w:before="0"/>
        <w:ind w:left="0" w:firstLine="0"/>
        <w:jc w:val="both"/>
        <w:rPr>
          <w:rFonts w:ascii="Arial" w:hAnsi="Arial" w:cs="Arial"/>
          <w:b/>
          <w:bCs/>
          <w:sz w:val="24"/>
          <w:szCs w:val="24"/>
          <w:lang w:val="es-MX"/>
        </w:rPr>
      </w:pPr>
      <w:bookmarkStart w:id="701" w:name="_Toc230250774"/>
      <w:r w:rsidRPr="00A2346C">
        <w:rPr>
          <w:rFonts w:ascii="Arial" w:hAnsi="Arial" w:cs="Arial"/>
          <w:b/>
          <w:bCs/>
          <w:sz w:val="24"/>
          <w:szCs w:val="24"/>
          <w:lang w:val="es-MX"/>
        </w:rPr>
        <w:lastRenderedPageBreak/>
        <w:t>CRITERIOS DE DESEMPATE</w:t>
      </w:r>
      <w:bookmarkEnd w:id="701"/>
    </w:p>
    <w:p w14:paraId="5B2D4D46" w14:textId="77777777" w:rsidR="00DD00A3" w:rsidRDefault="00DD00A3" w:rsidP="00A2346C">
      <w:pPr>
        <w:shd w:val="clear" w:color="auto" w:fill="FFFFFF" w:themeFill="background1"/>
        <w:tabs>
          <w:tab w:val="left" w:pos="851"/>
        </w:tabs>
        <w:jc w:val="both"/>
        <w:rPr>
          <w:rFonts w:ascii="Arial" w:hAnsi="Arial" w:cs="Arial"/>
          <w:color w:val="000000" w:themeColor="text1"/>
          <w:lang w:val="es-MX"/>
        </w:rPr>
      </w:pPr>
    </w:p>
    <w:p w14:paraId="0E4563BE" w14:textId="6D651D98" w:rsidR="00673C94" w:rsidRDefault="00673C94" w:rsidP="00A2346C">
      <w:pPr>
        <w:shd w:val="clear" w:color="auto" w:fill="FFFFFF" w:themeFill="background1"/>
        <w:tabs>
          <w:tab w:val="left" w:pos="851"/>
        </w:tabs>
        <w:jc w:val="both"/>
        <w:rPr>
          <w:rFonts w:ascii="Arial" w:hAnsi="Arial" w:cs="Arial"/>
          <w:color w:val="000000" w:themeColor="text1"/>
          <w:lang w:val="es-MX"/>
        </w:rPr>
      </w:pPr>
      <w:r w:rsidRPr="00A2346C">
        <w:rPr>
          <w:rFonts w:ascii="Arial" w:hAnsi="Arial" w:cs="Arial"/>
          <w:color w:val="000000" w:themeColor="text1"/>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5D1EE22" w14:textId="77777777" w:rsidR="00DD00A3" w:rsidRPr="00A2346C" w:rsidRDefault="00DD00A3" w:rsidP="00A2346C">
      <w:pPr>
        <w:shd w:val="clear" w:color="auto" w:fill="FFFFFF" w:themeFill="background1"/>
        <w:tabs>
          <w:tab w:val="left" w:pos="851"/>
        </w:tabs>
        <w:jc w:val="both"/>
        <w:rPr>
          <w:rFonts w:ascii="Arial" w:hAnsi="Arial" w:cs="Arial"/>
          <w:color w:val="000000" w:themeColor="text1"/>
          <w:lang w:val="es-MX"/>
        </w:rPr>
      </w:pPr>
    </w:p>
    <w:p w14:paraId="17102E24" w14:textId="77777777" w:rsidR="00673C94" w:rsidRDefault="00673C94" w:rsidP="00306EF9">
      <w:pPr>
        <w:pStyle w:val="Prrafodelista"/>
        <w:numPr>
          <w:ilvl w:val="0"/>
          <w:numId w:val="58"/>
        </w:numPr>
        <w:tabs>
          <w:tab w:val="left" w:pos="284"/>
          <w:tab w:val="left" w:pos="851"/>
        </w:tabs>
        <w:ind w:left="0" w:firstLine="0"/>
        <w:contextualSpacing w:val="0"/>
        <w:jc w:val="both"/>
        <w:rPr>
          <w:rFonts w:ascii="Arial" w:eastAsiaTheme="minorHAnsi" w:hAnsi="Arial" w:cs="Arial"/>
          <w:color w:val="000000" w:themeColor="text1"/>
          <w:lang w:val="es-MX"/>
        </w:rPr>
      </w:pPr>
      <w:r w:rsidRPr="00A2346C">
        <w:rPr>
          <w:rFonts w:ascii="Arial" w:eastAsiaTheme="minorHAnsi" w:hAnsi="Arial"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C176594" w14:textId="77777777" w:rsidR="00DD00A3" w:rsidRPr="00A2346C" w:rsidRDefault="00DD00A3" w:rsidP="00DD00A3">
      <w:pPr>
        <w:pStyle w:val="Prrafodelista"/>
        <w:tabs>
          <w:tab w:val="left" w:pos="284"/>
          <w:tab w:val="left" w:pos="851"/>
        </w:tabs>
        <w:ind w:left="0"/>
        <w:contextualSpacing w:val="0"/>
        <w:jc w:val="both"/>
        <w:rPr>
          <w:rFonts w:ascii="Arial" w:eastAsiaTheme="minorHAnsi" w:hAnsi="Arial" w:cs="Arial"/>
          <w:color w:val="000000" w:themeColor="text1"/>
          <w:lang w:val="es-MX"/>
        </w:rPr>
      </w:pPr>
    </w:p>
    <w:p w14:paraId="62C6E4CE" w14:textId="77777777" w:rsidR="00673C94" w:rsidRDefault="00673C94" w:rsidP="00306EF9">
      <w:pPr>
        <w:pStyle w:val="Prrafodelista"/>
        <w:numPr>
          <w:ilvl w:val="0"/>
          <w:numId w:val="58"/>
        </w:numPr>
        <w:tabs>
          <w:tab w:val="left" w:pos="284"/>
          <w:tab w:val="left" w:pos="709"/>
          <w:tab w:val="left" w:pos="851"/>
        </w:tabs>
        <w:ind w:left="0" w:firstLine="0"/>
        <w:contextualSpacing w:val="0"/>
        <w:jc w:val="both"/>
        <w:rPr>
          <w:rFonts w:ascii="Arial" w:hAnsi="Arial" w:cs="Arial"/>
          <w:color w:val="000000" w:themeColor="text1"/>
        </w:rPr>
      </w:pPr>
      <w:r w:rsidRPr="00A2346C">
        <w:rPr>
          <w:rFonts w:ascii="Arial" w:eastAsiaTheme="minorHAnsi" w:hAnsi="Arial"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2346C">
        <w:rPr>
          <w:rFonts w:ascii="Arial" w:hAnsi="Arial" w:cs="Arial"/>
        </w:rPr>
        <w:t xml:space="preserve"> </w:t>
      </w:r>
      <w:r w:rsidRPr="00A2346C">
        <w:rPr>
          <w:rFonts w:ascii="Arial" w:hAnsi="Arial"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53B25F36" w14:textId="77777777" w:rsidR="00DD00A3" w:rsidRPr="00A2346C" w:rsidRDefault="00DD00A3" w:rsidP="00DD00A3">
      <w:pPr>
        <w:pStyle w:val="Prrafodelista"/>
        <w:tabs>
          <w:tab w:val="left" w:pos="284"/>
          <w:tab w:val="left" w:pos="709"/>
          <w:tab w:val="left" w:pos="851"/>
        </w:tabs>
        <w:ind w:left="0"/>
        <w:contextualSpacing w:val="0"/>
        <w:jc w:val="both"/>
        <w:rPr>
          <w:rFonts w:ascii="Arial" w:hAnsi="Arial" w:cs="Arial"/>
          <w:color w:val="000000" w:themeColor="text1"/>
        </w:rPr>
      </w:pPr>
    </w:p>
    <w:p w14:paraId="0344A8DA"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2346C" w:rsidDel="00A44E16">
        <w:rPr>
          <w:rFonts w:ascii="Arial" w:hAnsi="Arial" w:cs="Arial"/>
          <w:color w:val="000000" w:themeColor="text1"/>
          <w:lang w:val="es-MX"/>
        </w:rPr>
        <w:t xml:space="preserve"> </w:t>
      </w:r>
      <w:r w:rsidRPr="00A2346C">
        <w:rPr>
          <w:rFonts w:ascii="Arial" w:hAnsi="Arial" w:cs="Arial"/>
          <w:color w:val="000000" w:themeColor="text1"/>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4B12100"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7C0E69E4" w14:textId="77777777" w:rsidR="00673C94" w:rsidRDefault="00673C94" w:rsidP="00A2346C">
      <w:pPr>
        <w:tabs>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w:t>
      </w:r>
      <w:r w:rsidRPr="00A2346C">
        <w:rPr>
          <w:rFonts w:ascii="Arial" w:hAnsi="Arial" w:cs="Arial"/>
          <w:color w:val="000000" w:themeColor="text1"/>
          <w:lang w:val="es-MX"/>
        </w:rPr>
        <w:lastRenderedPageBreak/>
        <w:t xml:space="preserve">víctimas de violencia intrafamiliar. Además, deberá probar la condición indicada de cada una de las mujeres que participen en la sociedad, aportando los documentos que avalen el cumplimiento de los requisitos, de acuerdo con los dos incisos anteriores. </w:t>
      </w:r>
    </w:p>
    <w:p w14:paraId="4ACB6449" w14:textId="77777777" w:rsidR="00DD00A3" w:rsidRPr="00A2346C" w:rsidRDefault="00DD00A3" w:rsidP="00A2346C">
      <w:pPr>
        <w:tabs>
          <w:tab w:val="left" w:pos="851"/>
          <w:tab w:val="left" w:pos="927"/>
        </w:tabs>
        <w:jc w:val="both"/>
        <w:rPr>
          <w:rFonts w:ascii="Arial" w:hAnsi="Arial" w:cs="Arial"/>
          <w:color w:val="000000" w:themeColor="text1"/>
          <w:lang w:val="es-MX"/>
        </w:rPr>
      </w:pPr>
    </w:p>
    <w:p w14:paraId="50014099" w14:textId="77777777" w:rsidR="00673C94" w:rsidRDefault="00673C94" w:rsidP="00A2346C">
      <w:pPr>
        <w:tabs>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Finalmente, en el caso de los Proponentes Plurales, se preferirá la oferta cuando cada uno de los integrantes acredite alguna de las condiciones señaladas en los incisos anteriores de este numeral.</w:t>
      </w:r>
    </w:p>
    <w:p w14:paraId="79C4BB24" w14:textId="77777777" w:rsidR="00DD00A3" w:rsidRPr="00A2346C" w:rsidRDefault="00DD00A3" w:rsidP="00A2346C">
      <w:pPr>
        <w:tabs>
          <w:tab w:val="left" w:pos="851"/>
          <w:tab w:val="left" w:pos="927"/>
        </w:tabs>
        <w:jc w:val="both"/>
        <w:rPr>
          <w:rFonts w:ascii="Arial" w:hAnsi="Arial" w:cs="Arial"/>
          <w:color w:val="000000" w:themeColor="text1"/>
          <w:lang w:val="es-MX"/>
        </w:rPr>
      </w:pPr>
    </w:p>
    <w:p w14:paraId="5B180639" w14:textId="77777777" w:rsidR="00673C94" w:rsidRDefault="00673C94" w:rsidP="00A2346C">
      <w:pPr>
        <w:tabs>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Debido a que para el otorgamiento de este criterio de desempate se entregan certificados que contienen datos sensibles, de acuerdo con el artículo 5 de la Ley 1581 de 2012 o la norma que lo modifique, aclare, adicione o sustituya</w:t>
      </w:r>
      <w:r w:rsidRPr="00A2346C" w:rsidDel="00F36DC1">
        <w:rPr>
          <w:rFonts w:ascii="Arial" w:hAnsi="Arial" w:cs="Arial"/>
          <w:color w:val="000000" w:themeColor="text1"/>
          <w:lang w:val="es-MX"/>
        </w:rPr>
        <w:t>,</w:t>
      </w:r>
      <w:r w:rsidRPr="00A2346C">
        <w:rPr>
          <w:rFonts w:ascii="Arial" w:hAnsi="Arial" w:cs="Arial"/>
          <w:color w:val="000000" w:themeColor="text1"/>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2346C" w:rsidDel="005313E1">
        <w:rPr>
          <w:rFonts w:ascii="Arial" w:hAnsi="Arial" w:cs="Arial"/>
          <w:color w:val="000000" w:themeColor="text1"/>
          <w:lang w:val="es-MX"/>
        </w:rPr>
        <w:t xml:space="preserve">como requisito para el otorgamiento del criterio de </w:t>
      </w:r>
      <w:r w:rsidRPr="00A2346C">
        <w:rPr>
          <w:rFonts w:ascii="Arial" w:hAnsi="Arial" w:cs="Arial"/>
          <w:color w:val="000000" w:themeColor="text1"/>
          <w:lang w:val="es-MX"/>
        </w:rPr>
        <w:t>desempate.</w:t>
      </w:r>
    </w:p>
    <w:p w14:paraId="0A8F1CCE" w14:textId="77777777" w:rsidR="00DD00A3" w:rsidRPr="00A2346C" w:rsidRDefault="00DD00A3" w:rsidP="00A2346C">
      <w:pPr>
        <w:tabs>
          <w:tab w:val="left" w:pos="851"/>
          <w:tab w:val="left" w:pos="927"/>
        </w:tabs>
        <w:jc w:val="both"/>
        <w:rPr>
          <w:rFonts w:ascii="Arial" w:hAnsi="Arial" w:cs="Arial"/>
          <w:color w:val="000000" w:themeColor="text1"/>
          <w:lang w:val="es-MX"/>
        </w:rPr>
      </w:pPr>
    </w:p>
    <w:p w14:paraId="43B38DFA" w14:textId="77777777" w:rsidR="00673C94" w:rsidRPr="00DD00A3" w:rsidRDefault="00673C94" w:rsidP="00306EF9">
      <w:pPr>
        <w:numPr>
          <w:ilvl w:val="0"/>
          <w:numId w:val="58"/>
        </w:numPr>
        <w:tabs>
          <w:tab w:val="left" w:pos="284"/>
          <w:tab w:val="left" w:pos="709"/>
          <w:tab w:val="left" w:pos="851"/>
          <w:tab w:val="left" w:pos="993"/>
        </w:tabs>
        <w:ind w:left="0" w:firstLine="0"/>
        <w:jc w:val="both"/>
        <w:rPr>
          <w:rFonts w:ascii="Arial" w:hAnsi="Arial" w:cs="Arial"/>
          <w:color w:val="000000" w:themeColor="text1"/>
          <w:lang w:val="es-MX"/>
        </w:rPr>
      </w:pPr>
      <w:r w:rsidRPr="00A2346C">
        <w:rPr>
          <w:rFonts w:ascii="Arial" w:hAnsi="Arial" w:cs="Arial"/>
          <w:color w:val="000000" w:themeColor="text1"/>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A2346C">
        <w:rPr>
          <w:rFonts w:ascii="Arial" w:hAnsi="Arial"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5490FC3" w14:textId="77777777" w:rsidR="00DD00A3" w:rsidRPr="00A2346C" w:rsidRDefault="00DD00A3" w:rsidP="00DD00A3">
      <w:pPr>
        <w:tabs>
          <w:tab w:val="left" w:pos="284"/>
          <w:tab w:val="left" w:pos="709"/>
          <w:tab w:val="left" w:pos="851"/>
          <w:tab w:val="left" w:pos="993"/>
        </w:tabs>
        <w:jc w:val="both"/>
        <w:rPr>
          <w:rFonts w:ascii="Arial" w:hAnsi="Arial" w:cs="Arial"/>
          <w:color w:val="000000" w:themeColor="text1"/>
          <w:lang w:val="es-MX"/>
        </w:rPr>
      </w:pPr>
    </w:p>
    <w:p w14:paraId="5A5A7E6B" w14:textId="77777777" w:rsidR="00673C94" w:rsidRDefault="00673C94" w:rsidP="00A2346C">
      <w:pPr>
        <w:tabs>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2346C" w:rsidDel="00B96BD3">
        <w:rPr>
          <w:rFonts w:ascii="Arial" w:hAnsi="Arial" w:cs="Arial"/>
          <w:color w:val="000000" w:themeColor="text1"/>
          <w:lang w:val="es-MX"/>
        </w:rPr>
        <w:t>.</w:t>
      </w:r>
      <w:r w:rsidRPr="00A2346C">
        <w:rPr>
          <w:rFonts w:ascii="Arial" w:hAnsi="Arial" w:cs="Arial"/>
          <w:color w:val="000000" w:themeColor="text1"/>
          <w:lang w:val="es-MX"/>
        </w:rPr>
        <w:t xml:space="preserve"> </w:t>
      </w:r>
    </w:p>
    <w:p w14:paraId="4211F8C9" w14:textId="77777777" w:rsidR="00DD00A3" w:rsidRPr="00A2346C" w:rsidRDefault="00DD00A3" w:rsidP="00A2346C">
      <w:pPr>
        <w:tabs>
          <w:tab w:val="left" w:pos="851"/>
          <w:tab w:val="left" w:pos="927"/>
        </w:tabs>
        <w:jc w:val="both"/>
        <w:rPr>
          <w:rFonts w:ascii="Arial" w:hAnsi="Arial" w:cs="Arial"/>
          <w:color w:val="000000" w:themeColor="text1"/>
          <w:lang w:val="es-MX"/>
        </w:rPr>
      </w:pPr>
    </w:p>
    <w:p w14:paraId="5CB0BD77" w14:textId="77777777" w:rsidR="00673C94" w:rsidRDefault="00673C94" w:rsidP="00A2346C">
      <w:pPr>
        <w:tabs>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5C245A0" w14:textId="77777777" w:rsidR="00DD00A3" w:rsidRPr="00A2346C" w:rsidRDefault="00DD00A3" w:rsidP="00A2346C">
      <w:pPr>
        <w:tabs>
          <w:tab w:val="left" w:pos="851"/>
          <w:tab w:val="left" w:pos="927"/>
        </w:tabs>
        <w:jc w:val="both"/>
        <w:rPr>
          <w:rFonts w:ascii="Arial" w:hAnsi="Arial" w:cs="Arial"/>
          <w:color w:val="000000" w:themeColor="text1"/>
          <w:lang w:val="es-MX"/>
        </w:rPr>
      </w:pPr>
    </w:p>
    <w:p w14:paraId="03615BF8" w14:textId="77777777" w:rsidR="00673C94" w:rsidRPr="00DD00A3" w:rsidRDefault="00673C94" w:rsidP="00306EF9">
      <w:pPr>
        <w:pStyle w:val="Prrafodelista"/>
        <w:numPr>
          <w:ilvl w:val="0"/>
          <w:numId w:val="58"/>
        </w:numPr>
        <w:tabs>
          <w:tab w:val="left" w:pos="284"/>
          <w:tab w:val="left" w:pos="709"/>
          <w:tab w:val="left" w:pos="851"/>
          <w:tab w:val="left" w:pos="993"/>
        </w:tabs>
        <w:ind w:left="0" w:firstLine="65"/>
        <w:contextualSpacing w:val="0"/>
        <w:jc w:val="both"/>
        <w:rPr>
          <w:rFonts w:ascii="Arial" w:eastAsiaTheme="minorHAnsi" w:hAnsi="Arial" w:cs="Arial"/>
          <w:color w:val="000000" w:themeColor="text1"/>
          <w:lang w:val="es-MX"/>
        </w:rPr>
      </w:pPr>
      <w:r w:rsidRPr="00A2346C">
        <w:rPr>
          <w:rFonts w:ascii="Arial" w:eastAsiaTheme="minorHAnsi" w:hAnsi="Arial" w:cs="Arial"/>
          <w:color w:val="000000" w:themeColor="text1"/>
          <w:lang w:val="es-MX"/>
        </w:rPr>
        <w:lastRenderedPageBreak/>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2346C">
        <w:rPr>
          <w:rFonts w:ascii="Arial" w:hAnsi="Arial"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567E4D0A" w14:textId="77777777" w:rsidR="00DD00A3" w:rsidRPr="00A2346C" w:rsidRDefault="00DD00A3" w:rsidP="00DD00A3">
      <w:pPr>
        <w:pStyle w:val="Prrafodelista"/>
        <w:tabs>
          <w:tab w:val="left" w:pos="284"/>
          <w:tab w:val="left" w:pos="709"/>
          <w:tab w:val="left" w:pos="851"/>
          <w:tab w:val="left" w:pos="993"/>
        </w:tabs>
        <w:ind w:left="65"/>
        <w:contextualSpacing w:val="0"/>
        <w:jc w:val="both"/>
        <w:rPr>
          <w:rFonts w:ascii="Arial" w:eastAsiaTheme="minorHAnsi" w:hAnsi="Arial" w:cs="Arial"/>
          <w:color w:val="000000" w:themeColor="text1"/>
          <w:lang w:val="es-MX"/>
        </w:rPr>
      </w:pPr>
    </w:p>
    <w:p w14:paraId="4911F57C"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A2346C" w:rsidDel="0068395B">
        <w:rPr>
          <w:rFonts w:ascii="Arial" w:hAnsi="Arial" w:cs="Arial"/>
          <w:color w:val="000000" w:themeColor="text1"/>
          <w:lang w:val="es-MX"/>
        </w:rPr>
        <w:t xml:space="preserve"> </w:t>
      </w:r>
    </w:p>
    <w:p w14:paraId="2C88D261"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51037F52"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B1DA19B"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0E384E80"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293DE7E3"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21283295"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61C95BA" w14:textId="77777777" w:rsidR="000906BC" w:rsidRPr="00A2346C" w:rsidRDefault="000906BC" w:rsidP="00A2346C">
      <w:pPr>
        <w:tabs>
          <w:tab w:val="left" w:pos="284"/>
          <w:tab w:val="left" w:pos="851"/>
          <w:tab w:val="left" w:pos="927"/>
        </w:tabs>
        <w:jc w:val="both"/>
        <w:rPr>
          <w:rFonts w:ascii="Arial" w:hAnsi="Arial" w:cs="Arial"/>
          <w:color w:val="000000" w:themeColor="text1"/>
          <w:lang w:val="es-MX"/>
        </w:rPr>
      </w:pPr>
    </w:p>
    <w:p w14:paraId="1E294CCE" w14:textId="77777777" w:rsidR="00673C94" w:rsidRPr="00DD00A3" w:rsidRDefault="00673C94" w:rsidP="00306EF9">
      <w:pPr>
        <w:pStyle w:val="Prrafodelista"/>
        <w:numPr>
          <w:ilvl w:val="0"/>
          <w:numId w:val="58"/>
        </w:numPr>
        <w:tabs>
          <w:tab w:val="left" w:pos="284"/>
          <w:tab w:val="left" w:pos="709"/>
          <w:tab w:val="left" w:pos="851"/>
          <w:tab w:val="left" w:pos="993"/>
        </w:tabs>
        <w:ind w:left="0" w:firstLine="65"/>
        <w:contextualSpacing w:val="0"/>
        <w:jc w:val="both"/>
        <w:rPr>
          <w:rFonts w:ascii="Arial" w:eastAsiaTheme="minorHAnsi" w:hAnsi="Arial" w:cs="Arial"/>
          <w:color w:val="000000" w:themeColor="text1"/>
          <w:lang w:val="es-MX"/>
        </w:rPr>
      </w:pPr>
      <w:r w:rsidRPr="00A2346C">
        <w:rPr>
          <w:rFonts w:ascii="Arial" w:eastAsiaTheme="minorHAnsi" w:hAnsi="Arial" w:cs="Arial"/>
          <w:color w:val="000000" w:themeColor="text1"/>
          <w:lang w:val="es-MX"/>
        </w:rPr>
        <w:t xml:space="preserve">Preferir la propuesta presentada por el oferente que acredite, que por lo menos el diez por ciento (10 %) de su nómina pertenece a población indígena, negra, afrocolombiana, raizal, palanquera, </w:t>
      </w:r>
      <w:proofErr w:type="spellStart"/>
      <w:r w:rsidRPr="00A2346C">
        <w:rPr>
          <w:rFonts w:ascii="Arial" w:eastAsiaTheme="minorHAnsi" w:hAnsi="Arial" w:cs="Arial"/>
          <w:color w:val="000000" w:themeColor="text1"/>
          <w:lang w:val="es-MX"/>
        </w:rPr>
        <w:t>Rrom</w:t>
      </w:r>
      <w:proofErr w:type="spellEnd"/>
      <w:r w:rsidRPr="00A2346C">
        <w:rPr>
          <w:rFonts w:ascii="Arial" w:eastAsiaTheme="minorHAnsi" w:hAnsi="Arial" w:cs="Arial"/>
          <w:color w:val="000000" w:themeColor="text1"/>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A2346C">
        <w:rPr>
          <w:rFonts w:ascii="Arial" w:eastAsiaTheme="minorHAnsi" w:hAnsi="Arial" w:cs="Arial"/>
          <w:color w:val="000000" w:themeColor="text1"/>
          <w:lang w:val="es-MX"/>
        </w:rPr>
        <w:t>Rrom</w:t>
      </w:r>
      <w:proofErr w:type="spellEnd"/>
      <w:r w:rsidRPr="00A2346C">
        <w:rPr>
          <w:rFonts w:ascii="Arial" w:eastAsiaTheme="minorHAnsi" w:hAnsi="Arial" w:cs="Arial"/>
          <w:color w:val="000000" w:themeColor="text1"/>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A2346C">
        <w:rPr>
          <w:rFonts w:ascii="Arial" w:eastAsiaTheme="minorHAnsi" w:hAnsi="Arial" w:cs="Arial"/>
          <w:color w:val="000000" w:themeColor="text1"/>
          <w:lang w:val="es-MX"/>
        </w:rPr>
        <w:t>Rrom</w:t>
      </w:r>
      <w:proofErr w:type="spellEnd"/>
      <w:r w:rsidRPr="00A2346C">
        <w:rPr>
          <w:rFonts w:ascii="Arial" w:eastAsiaTheme="minorHAnsi" w:hAnsi="Arial"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A2346C">
        <w:rPr>
          <w:rFonts w:ascii="Arial" w:eastAsiaTheme="minorHAnsi" w:hAnsi="Arial"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5AF40CA4" w14:textId="77777777" w:rsidR="00DD00A3" w:rsidRPr="00A2346C" w:rsidRDefault="00DD00A3" w:rsidP="00DD00A3">
      <w:pPr>
        <w:pStyle w:val="Prrafodelista"/>
        <w:tabs>
          <w:tab w:val="left" w:pos="284"/>
          <w:tab w:val="left" w:pos="709"/>
          <w:tab w:val="left" w:pos="851"/>
          <w:tab w:val="left" w:pos="993"/>
        </w:tabs>
        <w:ind w:left="65"/>
        <w:contextualSpacing w:val="0"/>
        <w:jc w:val="both"/>
        <w:rPr>
          <w:rFonts w:ascii="Arial" w:eastAsiaTheme="minorHAnsi" w:hAnsi="Arial" w:cs="Arial"/>
          <w:color w:val="000000" w:themeColor="text1"/>
          <w:lang w:val="es-MX"/>
        </w:rPr>
      </w:pPr>
    </w:p>
    <w:p w14:paraId="31744A09"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11C9EF1F"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554914E2"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 en los términos del Decreto Ley 2893 de 2011, o la norma que lo modifique, sustituya o complemente.</w:t>
      </w:r>
    </w:p>
    <w:p w14:paraId="63828C71"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6FB3053B"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En el caso de los Proponentes Plurales, su representante legal diligenciará el «Formato 8 D – Vinculación de población indígena, negra, afrocolombiana, raizal, palenquera,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 mediante el cual certifica que por lo menos el diez por ciento (10 %) del total de la nómina de sus integrantes pertenece a población indígena, negra, afrocolombiana, raizal, palanquera,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 Este porcentaje se definirá de acuerdo con la sumatoria de la nómina de cada uno de los integrantes del Proponente Plural. Las personas enunciadas anteriormente podrán estar vinculadas</w:t>
      </w:r>
      <w:r w:rsidRPr="00A2346C" w:rsidDel="00D87DBB">
        <w:rPr>
          <w:rFonts w:ascii="Arial" w:hAnsi="Arial" w:cs="Arial"/>
          <w:color w:val="000000" w:themeColor="text1"/>
          <w:lang w:val="es-MX"/>
        </w:rPr>
        <w:t xml:space="preserve"> </w:t>
      </w:r>
      <w:r w:rsidRPr="00A2346C">
        <w:rPr>
          <w:rFonts w:ascii="Arial" w:hAnsi="Arial" w:cs="Arial"/>
          <w:color w:val="000000" w:themeColor="text1"/>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 en los términos del Decreto Ley 2893 de 2011, o la norma que lo modifique, sustituya o complemente.</w:t>
      </w:r>
    </w:p>
    <w:p w14:paraId="5767322E"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41DC8E30"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w:t>
      </w:r>
      <w:r w:rsidRPr="00A2346C">
        <w:rPr>
          <w:rFonts w:ascii="Arial" w:hAnsi="Arial" w:cs="Arial"/>
          <w:color w:val="000000" w:themeColor="text1"/>
          <w:lang w:val="es-MX"/>
        </w:rPr>
        <w:lastRenderedPageBreak/>
        <w:t xml:space="preserve">afrocolombiana, raizal, palenquera,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FA8816A"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454794B0" w14:textId="77777777" w:rsidR="00673C94" w:rsidRDefault="00673C94" w:rsidP="00306EF9">
      <w:pPr>
        <w:pStyle w:val="Prrafodelista"/>
        <w:numPr>
          <w:ilvl w:val="0"/>
          <w:numId w:val="58"/>
        </w:numPr>
        <w:tabs>
          <w:tab w:val="left" w:pos="284"/>
          <w:tab w:val="left" w:pos="851"/>
          <w:tab w:val="left" w:pos="993"/>
        </w:tabs>
        <w:ind w:left="0" w:firstLine="65"/>
        <w:contextualSpacing w:val="0"/>
        <w:jc w:val="both"/>
        <w:rPr>
          <w:rFonts w:ascii="Arial" w:eastAsiaTheme="minorHAnsi" w:hAnsi="Arial" w:cs="Arial"/>
          <w:color w:val="000000" w:themeColor="text1"/>
          <w:lang w:val="es-MX"/>
        </w:rPr>
      </w:pPr>
      <w:r w:rsidRPr="00A2346C">
        <w:rPr>
          <w:rFonts w:ascii="Arial" w:eastAsiaTheme="minorHAnsi" w:hAnsi="Arial"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EBCA674" w14:textId="77777777" w:rsidR="00DD00A3" w:rsidRPr="00A2346C" w:rsidRDefault="00DD00A3" w:rsidP="00DD00A3">
      <w:pPr>
        <w:pStyle w:val="Prrafodelista"/>
        <w:tabs>
          <w:tab w:val="left" w:pos="284"/>
          <w:tab w:val="left" w:pos="851"/>
          <w:tab w:val="left" w:pos="993"/>
        </w:tabs>
        <w:ind w:left="65"/>
        <w:contextualSpacing w:val="0"/>
        <w:jc w:val="both"/>
        <w:rPr>
          <w:rFonts w:ascii="Arial" w:eastAsiaTheme="minorHAnsi" w:hAnsi="Arial" w:cs="Arial"/>
          <w:color w:val="000000" w:themeColor="text1"/>
          <w:lang w:val="es-MX"/>
        </w:rPr>
      </w:pPr>
    </w:p>
    <w:p w14:paraId="2E5DFBC3" w14:textId="669036BD" w:rsidR="00DD00A3"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03F3074"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75E71AFC"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7B8C1BE0"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3E0337EC" w14:textId="77777777" w:rsidR="00673C94" w:rsidRPr="00A2346C"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1C8534AD" w14:textId="77777777" w:rsidR="00673C94" w:rsidRDefault="00673C94" w:rsidP="00306EF9">
      <w:pPr>
        <w:numPr>
          <w:ilvl w:val="0"/>
          <w:numId w:val="58"/>
        </w:numPr>
        <w:tabs>
          <w:tab w:val="left" w:pos="284"/>
          <w:tab w:val="left" w:pos="709"/>
          <w:tab w:val="left" w:pos="851"/>
        </w:tabs>
        <w:ind w:left="0" w:firstLine="0"/>
        <w:jc w:val="both"/>
        <w:rPr>
          <w:rFonts w:ascii="Arial" w:hAnsi="Arial" w:cs="Arial"/>
          <w:color w:val="000000" w:themeColor="text1"/>
          <w:lang w:val="es-MX"/>
        </w:rPr>
      </w:pPr>
      <w:r w:rsidRPr="00A2346C">
        <w:rPr>
          <w:rFonts w:ascii="Arial" w:hAnsi="Arial" w:cs="Arial"/>
          <w:color w:val="000000" w:themeColor="text1"/>
          <w:lang w:val="es-MX"/>
        </w:rPr>
        <w:lastRenderedPageBreak/>
        <w:t xml:space="preserve"> Preferir la oferta presentada por un Proponente Plural siempre que se cumplan las condiciones de los siguientes literales:</w:t>
      </w:r>
    </w:p>
    <w:p w14:paraId="7ADA1BA1" w14:textId="77777777" w:rsidR="00DD00A3" w:rsidRPr="00A2346C" w:rsidRDefault="00DD00A3" w:rsidP="00DD00A3">
      <w:pPr>
        <w:tabs>
          <w:tab w:val="left" w:pos="284"/>
          <w:tab w:val="left" w:pos="709"/>
          <w:tab w:val="left" w:pos="851"/>
        </w:tabs>
        <w:jc w:val="both"/>
        <w:rPr>
          <w:rFonts w:ascii="Arial" w:hAnsi="Arial" w:cs="Arial"/>
          <w:color w:val="000000" w:themeColor="text1"/>
          <w:lang w:val="es-MX"/>
        </w:rPr>
      </w:pPr>
    </w:p>
    <w:p w14:paraId="3D427F74" w14:textId="77777777" w:rsidR="00673C94" w:rsidRPr="00A2346C"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B205E3B" w14:textId="77777777" w:rsidR="00673C94" w:rsidRPr="00A2346C" w:rsidRDefault="00673C94" w:rsidP="00A2346C">
      <w:pPr>
        <w:tabs>
          <w:tab w:val="left" w:pos="284"/>
          <w:tab w:val="left" w:pos="851"/>
          <w:tab w:val="left" w:pos="927"/>
        </w:tabs>
        <w:ind w:hanging="218"/>
        <w:jc w:val="both"/>
        <w:rPr>
          <w:rFonts w:ascii="Arial" w:hAnsi="Arial" w:cs="Arial"/>
          <w:color w:val="000000" w:themeColor="text1"/>
          <w:lang w:val="es-MX"/>
        </w:rPr>
      </w:pPr>
      <w:r w:rsidRPr="00A2346C">
        <w:rPr>
          <w:rFonts w:ascii="Arial" w:hAnsi="Arial" w:cs="Arial"/>
          <w:color w:val="000000" w:themeColor="text1"/>
          <w:lang w:val="es-MX"/>
        </w:rPr>
        <w:tab/>
        <w:t xml:space="preserve">(b) el integrante del Proponente Plural de que trata el anterior literal debe aportar mínimo el veinticinco por ciento (25 %) de la experiencia acreditada en la oferta. </w:t>
      </w:r>
    </w:p>
    <w:p w14:paraId="63CBD626" w14:textId="77777777" w:rsidR="00673C94" w:rsidRPr="00A2346C" w:rsidRDefault="00673C94" w:rsidP="00A2346C">
      <w:pPr>
        <w:tabs>
          <w:tab w:val="left" w:pos="284"/>
          <w:tab w:val="left" w:pos="851"/>
          <w:tab w:val="left" w:pos="927"/>
        </w:tabs>
        <w:ind w:hanging="218"/>
        <w:jc w:val="both"/>
        <w:rPr>
          <w:rFonts w:ascii="Arial" w:hAnsi="Arial" w:cs="Arial"/>
          <w:color w:val="000000" w:themeColor="text1"/>
          <w:lang w:val="es-MX"/>
        </w:rPr>
      </w:pPr>
      <w:r w:rsidRPr="00A2346C">
        <w:rPr>
          <w:rFonts w:ascii="Arial" w:hAnsi="Arial" w:cs="Arial"/>
          <w:color w:val="000000" w:themeColor="text1"/>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DE34C0B" w14:textId="77777777" w:rsidR="00673C94" w:rsidRDefault="00673C94" w:rsidP="00A2346C">
      <w:pPr>
        <w:tabs>
          <w:tab w:val="left" w:pos="284"/>
          <w:tab w:val="left" w:pos="851"/>
          <w:tab w:val="left" w:pos="927"/>
        </w:tabs>
        <w:ind w:hanging="218"/>
        <w:jc w:val="both"/>
        <w:rPr>
          <w:rFonts w:ascii="Arial" w:hAnsi="Arial" w:cs="Arial"/>
          <w:color w:val="000000" w:themeColor="text1"/>
          <w:lang w:val="es-MX"/>
        </w:rPr>
      </w:pPr>
      <w:r w:rsidRPr="00A2346C">
        <w:rPr>
          <w:rFonts w:ascii="Arial" w:hAnsi="Arial" w:cs="Arial"/>
          <w:color w:val="000000" w:themeColor="text1"/>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A448E78" w14:textId="77777777" w:rsidR="00DD00A3" w:rsidRPr="00A2346C" w:rsidRDefault="00DD00A3" w:rsidP="00A2346C">
      <w:pPr>
        <w:tabs>
          <w:tab w:val="left" w:pos="284"/>
          <w:tab w:val="left" w:pos="851"/>
          <w:tab w:val="left" w:pos="927"/>
        </w:tabs>
        <w:ind w:hanging="218"/>
        <w:jc w:val="both"/>
        <w:rPr>
          <w:rFonts w:ascii="Arial" w:hAnsi="Arial" w:cs="Arial"/>
          <w:color w:val="000000" w:themeColor="text1"/>
          <w:lang w:val="es-MX"/>
        </w:rPr>
      </w:pPr>
    </w:p>
    <w:p w14:paraId="33E90C7A" w14:textId="77777777" w:rsidR="00673C94" w:rsidRPr="00A2346C" w:rsidRDefault="00673C94" w:rsidP="00306EF9">
      <w:pPr>
        <w:numPr>
          <w:ilvl w:val="0"/>
          <w:numId w:val="58"/>
        </w:numPr>
        <w:tabs>
          <w:tab w:val="left" w:pos="284"/>
          <w:tab w:val="left" w:pos="851"/>
          <w:tab w:val="left" w:pos="927"/>
        </w:tabs>
        <w:ind w:left="0" w:firstLine="0"/>
        <w:jc w:val="both"/>
        <w:rPr>
          <w:rFonts w:ascii="Arial" w:hAnsi="Arial" w:cs="Arial"/>
          <w:color w:val="000000" w:themeColor="text1"/>
          <w:lang w:val="es-MX"/>
        </w:rPr>
      </w:pPr>
      <w:r w:rsidRPr="00A2346C">
        <w:rPr>
          <w:rFonts w:ascii="Arial" w:hAnsi="Arial" w:cs="Arial"/>
          <w:color w:val="000000" w:themeColor="text1"/>
          <w:lang w:val="es-MX"/>
        </w:rPr>
        <w:t xml:space="preserve">Preferir la oferta presentada por una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0E906CEE"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A2346C" w:rsidDel="00C91E2F">
        <w:rPr>
          <w:rFonts w:ascii="Arial" w:hAnsi="Arial" w:cs="Arial"/>
          <w:color w:val="000000" w:themeColor="text1"/>
          <w:lang w:val="es-MX"/>
        </w:rPr>
        <w:t xml:space="preserve">específico </w:t>
      </w:r>
      <w:r w:rsidRPr="00A2346C">
        <w:rPr>
          <w:rFonts w:ascii="Arial" w:hAnsi="Arial" w:cs="Arial"/>
          <w:color w:val="000000" w:themeColor="text1"/>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134BC95"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55AF9A4F" w14:textId="77777777" w:rsidR="00673C94" w:rsidRDefault="00673C94" w:rsidP="00A2346C">
      <w:pPr>
        <w:tabs>
          <w:tab w:val="left" w:pos="284"/>
          <w:tab w:val="left" w:pos="851"/>
          <w:tab w:val="left" w:pos="927"/>
        </w:tabs>
        <w:ind w:hanging="218"/>
        <w:jc w:val="both"/>
        <w:rPr>
          <w:rFonts w:ascii="Arial" w:hAnsi="Arial" w:cs="Arial"/>
          <w:color w:val="000000" w:themeColor="text1"/>
          <w:lang w:val="es-MX"/>
        </w:rPr>
      </w:pPr>
      <w:r w:rsidRPr="00A2346C">
        <w:rPr>
          <w:rFonts w:ascii="Arial" w:hAnsi="Arial" w:cs="Arial"/>
          <w:color w:val="000000" w:themeColor="text1"/>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57EC966" w14:textId="77777777" w:rsidR="00DD00A3" w:rsidRPr="00A2346C" w:rsidRDefault="00DD00A3" w:rsidP="00A2346C">
      <w:pPr>
        <w:tabs>
          <w:tab w:val="left" w:pos="284"/>
          <w:tab w:val="left" w:pos="851"/>
          <w:tab w:val="left" w:pos="927"/>
        </w:tabs>
        <w:ind w:hanging="218"/>
        <w:jc w:val="both"/>
        <w:rPr>
          <w:rFonts w:ascii="Arial" w:hAnsi="Arial" w:cs="Arial"/>
          <w:color w:val="000000" w:themeColor="text1"/>
          <w:lang w:val="es-MX"/>
        </w:rPr>
      </w:pPr>
    </w:p>
    <w:p w14:paraId="4CBFBD36" w14:textId="77777777" w:rsidR="00673C94" w:rsidRDefault="00673C94" w:rsidP="00306EF9">
      <w:pPr>
        <w:numPr>
          <w:ilvl w:val="0"/>
          <w:numId w:val="58"/>
        </w:numPr>
        <w:tabs>
          <w:tab w:val="left" w:pos="284"/>
          <w:tab w:val="left" w:pos="851"/>
          <w:tab w:val="left" w:pos="927"/>
        </w:tabs>
        <w:ind w:left="0" w:firstLine="0"/>
        <w:jc w:val="both"/>
        <w:rPr>
          <w:rFonts w:ascii="Arial" w:hAnsi="Arial" w:cs="Arial"/>
          <w:color w:val="000000" w:themeColor="text1"/>
          <w:lang w:val="es-MX"/>
        </w:rPr>
      </w:pPr>
      <w:r w:rsidRPr="00A2346C">
        <w:rPr>
          <w:rFonts w:ascii="Arial" w:hAnsi="Arial" w:cs="Arial"/>
          <w:color w:val="000000" w:themeColor="text1"/>
          <w:lang w:val="es-MX"/>
        </w:rPr>
        <w:t xml:space="preserve">Preferir la oferta presentada por el Proponente Plural constituido en su totalidad por micro y/o pequeñas empresas, cooperativas o asociaciones mutuales. </w:t>
      </w:r>
    </w:p>
    <w:p w14:paraId="7CDE3900" w14:textId="77777777" w:rsidR="00DD00A3" w:rsidRPr="00A2346C" w:rsidRDefault="00DD00A3" w:rsidP="00DD00A3">
      <w:pPr>
        <w:tabs>
          <w:tab w:val="left" w:pos="284"/>
          <w:tab w:val="left" w:pos="851"/>
          <w:tab w:val="left" w:pos="927"/>
        </w:tabs>
        <w:jc w:val="both"/>
        <w:rPr>
          <w:rFonts w:ascii="Arial" w:hAnsi="Arial" w:cs="Arial"/>
          <w:color w:val="000000" w:themeColor="text1"/>
          <w:lang w:val="es-MX"/>
        </w:rPr>
      </w:pPr>
    </w:p>
    <w:p w14:paraId="72CAABC3"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AEDC535" w14:textId="77777777" w:rsidR="00DD00A3" w:rsidRPr="00A2346C" w:rsidRDefault="00DD00A3" w:rsidP="00A2346C">
      <w:pPr>
        <w:tabs>
          <w:tab w:val="left" w:pos="284"/>
          <w:tab w:val="left" w:pos="851"/>
          <w:tab w:val="left" w:pos="927"/>
        </w:tabs>
        <w:jc w:val="both"/>
        <w:rPr>
          <w:rFonts w:ascii="Arial" w:hAnsi="Arial" w:cs="Arial"/>
          <w:color w:val="000000" w:themeColor="text1"/>
          <w:lang w:val="es-MX"/>
        </w:rPr>
      </w:pPr>
    </w:p>
    <w:p w14:paraId="642C4E4D" w14:textId="77777777" w:rsidR="00673C94" w:rsidRDefault="00673C94" w:rsidP="00A2346C">
      <w:pPr>
        <w:tabs>
          <w:tab w:val="left" w:pos="284"/>
          <w:tab w:val="left" w:pos="490"/>
          <w:tab w:val="left" w:pos="567"/>
        </w:tabs>
        <w:ind w:hanging="77"/>
        <w:jc w:val="both"/>
        <w:rPr>
          <w:rFonts w:ascii="Arial" w:hAnsi="Arial" w:cs="Arial"/>
          <w:color w:val="000000" w:themeColor="text1"/>
          <w:lang w:val="es-MX"/>
        </w:rPr>
      </w:pPr>
      <w:r w:rsidRPr="00A2346C">
        <w:rPr>
          <w:rFonts w:ascii="Arial" w:hAnsi="Arial" w:cs="Arial"/>
          <w:color w:val="000000" w:themeColor="text1"/>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7DFD169" w14:textId="77777777" w:rsidR="00DD00A3" w:rsidRPr="00A2346C" w:rsidRDefault="00DD00A3" w:rsidP="00A2346C">
      <w:pPr>
        <w:tabs>
          <w:tab w:val="left" w:pos="284"/>
          <w:tab w:val="left" w:pos="490"/>
          <w:tab w:val="left" w:pos="567"/>
        </w:tabs>
        <w:ind w:hanging="77"/>
        <w:jc w:val="both"/>
        <w:rPr>
          <w:rFonts w:ascii="Arial" w:hAnsi="Arial" w:cs="Arial"/>
          <w:color w:val="000000" w:themeColor="text1"/>
          <w:lang w:val="es-MX"/>
        </w:rPr>
      </w:pPr>
    </w:p>
    <w:p w14:paraId="12C4C08F" w14:textId="77777777" w:rsidR="00673C94" w:rsidRDefault="00673C94" w:rsidP="00306EF9">
      <w:pPr>
        <w:numPr>
          <w:ilvl w:val="0"/>
          <w:numId w:val="58"/>
        </w:numPr>
        <w:tabs>
          <w:tab w:val="left" w:pos="284"/>
          <w:tab w:val="left" w:pos="851"/>
          <w:tab w:val="left" w:pos="927"/>
        </w:tabs>
        <w:ind w:left="0" w:firstLine="0"/>
        <w:jc w:val="both"/>
        <w:rPr>
          <w:rFonts w:ascii="Arial" w:hAnsi="Arial" w:cs="Arial"/>
          <w:color w:val="000000" w:themeColor="text1"/>
          <w:lang w:val="es-MX"/>
        </w:rPr>
      </w:pPr>
      <w:r w:rsidRPr="00A2346C">
        <w:rPr>
          <w:rFonts w:ascii="Arial" w:hAnsi="Arial" w:cs="Arial"/>
          <w:color w:val="000000" w:themeColor="text1"/>
          <w:lang w:val="es-MX"/>
        </w:rPr>
        <w:t xml:space="preserve">Preferir al oferente persona natural o jurídica que acredite, de acuerdo con sus estados financieros o información contable con corte al 31 de diciembre del año anterior, </w:t>
      </w:r>
      <w:r w:rsidRPr="00A2346C">
        <w:rPr>
          <w:rFonts w:ascii="Arial" w:hAnsi="Arial" w:cs="Arial"/>
          <w:color w:val="000000" w:themeColor="text1"/>
          <w:lang w:val="es-MX"/>
        </w:rPr>
        <w:lastRenderedPageBreak/>
        <w:t xml:space="preserve">que por lo menos el veinticinco por ciento (25 %) del total de sus pagos fueron realizados 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xml:space="preserve">, cooperativas o asociaciones mutuales», en el que conste que por lo menos el veinticinco por ciento (25%) del total de pagos fueron realizados 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xml:space="preserve">, cooperativas o asociaciones mutuales. </w:t>
      </w:r>
    </w:p>
    <w:p w14:paraId="16DE7E3D" w14:textId="77777777" w:rsidR="00DD00A3" w:rsidRPr="00A2346C" w:rsidRDefault="00DD00A3" w:rsidP="00DD00A3">
      <w:pPr>
        <w:tabs>
          <w:tab w:val="left" w:pos="284"/>
          <w:tab w:val="left" w:pos="851"/>
          <w:tab w:val="left" w:pos="927"/>
        </w:tabs>
        <w:jc w:val="both"/>
        <w:rPr>
          <w:rFonts w:ascii="Arial" w:hAnsi="Arial" w:cs="Arial"/>
          <w:color w:val="000000" w:themeColor="text1"/>
          <w:lang w:val="es-MX"/>
        </w:rPr>
      </w:pPr>
    </w:p>
    <w:p w14:paraId="211BE699" w14:textId="77777777" w:rsidR="00673C94" w:rsidRDefault="00673C94" w:rsidP="00A2346C">
      <w:pPr>
        <w:tabs>
          <w:tab w:val="left" w:pos="284"/>
          <w:tab w:val="left" w:pos="567"/>
          <w:tab w:val="left" w:pos="993"/>
        </w:tabs>
        <w:jc w:val="both"/>
        <w:rPr>
          <w:rFonts w:ascii="Arial" w:hAnsi="Arial" w:cs="Arial"/>
          <w:color w:val="000000" w:themeColor="text1"/>
          <w:lang w:val="es-MX"/>
        </w:rPr>
      </w:pPr>
      <w:r w:rsidRPr="00A2346C">
        <w:rPr>
          <w:rFonts w:ascii="Arial" w:hAnsi="Arial" w:cs="Arial"/>
          <w:color w:val="000000" w:themeColor="text1"/>
          <w:lang w:val="es-MX"/>
        </w:rPr>
        <w:t xml:space="preserve">Igualmente, cuando la oferta es presentada por un Proponente Plural se preferirá a este siempre que: </w:t>
      </w:r>
    </w:p>
    <w:p w14:paraId="6D4A4A21" w14:textId="77777777" w:rsidR="00DD00A3" w:rsidRPr="00A2346C" w:rsidRDefault="00DD00A3" w:rsidP="00A2346C">
      <w:pPr>
        <w:tabs>
          <w:tab w:val="left" w:pos="284"/>
          <w:tab w:val="left" w:pos="567"/>
          <w:tab w:val="left" w:pos="993"/>
        </w:tabs>
        <w:jc w:val="both"/>
        <w:rPr>
          <w:rFonts w:ascii="Arial" w:hAnsi="Arial" w:cs="Arial"/>
          <w:color w:val="000000" w:themeColor="text1"/>
          <w:lang w:val="es-MX"/>
        </w:rPr>
      </w:pPr>
    </w:p>
    <w:p w14:paraId="466A3B59" w14:textId="77777777" w:rsidR="00673C94" w:rsidRPr="00A2346C"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(a) esté conformado por al menos una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cooperativa o asociación mutual en los términos del numeral 8;</w:t>
      </w:r>
    </w:p>
    <w:p w14:paraId="74738EE9" w14:textId="77777777" w:rsidR="00673C94" w:rsidRPr="00A2346C"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(b</w:t>
      </w:r>
      <w:r w:rsidRPr="00A2346C" w:rsidDel="001478A6">
        <w:rPr>
          <w:rFonts w:ascii="Arial" w:hAnsi="Arial" w:cs="Arial"/>
          <w:color w:val="000000" w:themeColor="text1"/>
          <w:lang w:val="es-MX"/>
        </w:rPr>
        <w:t>)</w:t>
      </w:r>
      <w:r w:rsidRPr="00A2346C">
        <w:rPr>
          <w:rFonts w:ascii="Arial" w:hAnsi="Arial" w:cs="Arial"/>
          <w:color w:val="000000" w:themeColor="text1"/>
          <w:lang w:val="es-MX"/>
        </w:rPr>
        <w:t xml:space="preserve"> la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cooperativa o asociación mutual aporte mínimo el veinticinco por ciento (25 %) de la experiencia acreditada en la oferta;</w:t>
      </w:r>
      <w:r w:rsidRPr="00A2346C" w:rsidDel="00944EBB">
        <w:rPr>
          <w:rFonts w:ascii="Arial" w:hAnsi="Arial" w:cs="Arial"/>
          <w:color w:val="000000" w:themeColor="text1"/>
          <w:lang w:val="es-MX"/>
        </w:rPr>
        <w:t xml:space="preserve"> </w:t>
      </w:r>
      <w:r w:rsidRPr="00A2346C">
        <w:rPr>
          <w:rFonts w:ascii="Arial" w:hAnsi="Arial" w:cs="Arial"/>
          <w:color w:val="000000" w:themeColor="text1"/>
          <w:lang w:val="es-MX"/>
        </w:rPr>
        <w:t xml:space="preserve">y </w:t>
      </w:r>
    </w:p>
    <w:p w14:paraId="103E68B9" w14:textId="77777777" w:rsidR="00673C94" w:rsidRPr="00A2346C"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(c) ni la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A2346C">
        <w:rPr>
          <w:rFonts w:ascii="Arial" w:hAnsi="Arial" w:cs="Arial"/>
          <w:color w:val="000000" w:themeColor="text1"/>
          <w:lang w:val="es-MX"/>
        </w:rPr>
        <w:t>Mipyme</w:t>
      </w:r>
      <w:proofErr w:type="spellEnd"/>
      <w:r w:rsidRPr="00A2346C">
        <w:rPr>
          <w:rFonts w:ascii="Arial" w:hAnsi="Arial" w:cs="Arial"/>
          <w:color w:val="000000" w:themeColor="text1"/>
          <w:lang w:val="es-MX"/>
        </w:rPr>
        <w:t xml:space="preserve">», suscrito por la persona natural o el representante legal de la persona jurídica. </w:t>
      </w:r>
    </w:p>
    <w:p w14:paraId="45444039"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7386C7C" w14:textId="77777777" w:rsidR="00B955CB" w:rsidRPr="00A2346C" w:rsidRDefault="00B955CB" w:rsidP="00A2346C">
      <w:pPr>
        <w:tabs>
          <w:tab w:val="left" w:pos="284"/>
          <w:tab w:val="left" w:pos="851"/>
          <w:tab w:val="left" w:pos="927"/>
        </w:tabs>
        <w:jc w:val="both"/>
        <w:rPr>
          <w:rFonts w:ascii="Arial" w:hAnsi="Arial" w:cs="Arial"/>
          <w:color w:val="000000" w:themeColor="text1"/>
          <w:lang w:val="es-MX"/>
        </w:rPr>
      </w:pPr>
    </w:p>
    <w:p w14:paraId="66609B54" w14:textId="77777777" w:rsidR="00673C94" w:rsidRDefault="00673C94" w:rsidP="00306EF9">
      <w:pPr>
        <w:numPr>
          <w:ilvl w:val="0"/>
          <w:numId w:val="58"/>
        </w:numPr>
        <w:tabs>
          <w:tab w:val="left" w:pos="284"/>
          <w:tab w:val="left" w:pos="851"/>
          <w:tab w:val="left" w:pos="927"/>
        </w:tabs>
        <w:ind w:left="0" w:firstLine="0"/>
        <w:jc w:val="both"/>
        <w:rPr>
          <w:rFonts w:ascii="Arial" w:eastAsiaTheme="minorEastAsia" w:hAnsi="Arial" w:cs="Arial"/>
          <w:color w:val="000000" w:themeColor="text1"/>
          <w:lang w:val="es-MX"/>
        </w:rPr>
      </w:pPr>
      <w:r w:rsidRPr="00A2346C">
        <w:rPr>
          <w:rFonts w:ascii="Arial" w:eastAsiaTheme="minorEastAsia" w:hAnsi="Arial" w:cs="Arial"/>
          <w:color w:val="000000" w:themeColor="text1"/>
          <w:lang w:val="es-MX"/>
        </w:rPr>
        <w:t xml:space="preserve">Preferir las empresas reconocidas y establecidas como Sociedad de Beneficio e Interés Colectivo o Sociedad BIC, del segmento </w:t>
      </w:r>
      <w:proofErr w:type="spellStart"/>
      <w:r w:rsidRPr="00A2346C">
        <w:rPr>
          <w:rFonts w:ascii="Arial" w:eastAsiaTheme="minorEastAsia" w:hAnsi="Arial" w:cs="Arial"/>
          <w:color w:val="000000" w:themeColor="text1"/>
          <w:lang w:val="es-MX"/>
        </w:rPr>
        <w:t>Mipyme</w:t>
      </w:r>
      <w:proofErr w:type="spellEnd"/>
      <w:r w:rsidRPr="00A2346C">
        <w:rPr>
          <w:rFonts w:ascii="Arial" w:eastAsiaTheme="minorEastAsia" w:hAnsi="Arial" w:cs="Arial"/>
          <w:color w:val="000000" w:themeColor="text1"/>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2346C">
        <w:rPr>
          <w:rFonts w:ascii="Arial" w:eastAsiaTheme="minorEastAsia" w:hAnsi="Arial" w:cs="Arial"/>
          <w:color w:val="000000" w:themeColor="text1"/>
          <w:lang w:val="es-MX"/>
        </w:rPr>
        <w:t>Mipyme</w:t>
      </w:r>
      <w:proofErr w:type="spellEnd"/>
      <w:r w:rsidRPr="00A2346C">
        <w:rPr>
          <w:rFonts w:ascii="Arial" w:eastAsiaTheme="minorEastAsia" w:hAnsi="Arial" w:cs="Arial"/>
          <w:color w:val="000000" w:themeColor="text1"/>
          <w:lang w:val="es-MX"/>
        </w:rPr>
        <w:t xml:space="preserve"> en los términos del numeral 8. </w:t>
      </w:r>
    </w:p>
    <w:p w14:paraId="59A87919" w14:textId="77777777" w:rsidR="00B955CB" w:rsidRPr="00A2346C" w:rsidRDefault="00B955CB" w:rsidP="00B955CB">
      <w:pPr>
        <w:tabs>
          <w:tab w:val="left" w:pos="284"/>
          <w:tab w:val="left" w:pos="851"/>
          <w:tab w:val="left" w:pos="927"/>
        </w:tabs>
        <w:jc w:val="both"/>
        <w:rPr>
          <w:rFonts w:ascii="Arial" w:eastAsiaTheme="minorEastAsia" w:hAnsi="Arial" w:cs="Arial"/>
          <w:color w:val="000000" w:themeColor="text1"/>
          <w:lang w:val="es-MX"/>
        </w:rPr>
      </w:pPr>
    </w:p>
    <w:p w14:paraId="2333D071"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Tratándose de Proponentes Plurales, se preferirá la oferta cuando cada uno de los integrantes acredite las condiciones señaladas en el inciso anterior de este numeral.</w:t>
      </w:r>
    </w:p>
    <w:p w14:paraId="35B8C0DA" w14:textId="77777777" w:rsidR="000906BC" w:rsidRPr="00A2346C" w:rsidRDefault="000906BC" w:rsidP="00A2346C">
      <w:pPr>
        <w:tabs>
          <w:tab w:val="left" w:pos="284"/>
          <w:tab w:val="left" w:pos="851"/>
          <w:tab w:val="left" w:pos="927"/>
        </w:tabs>
        <w:jc w:val="both"/>
        <w:rPr>
          <w:rFonts w:ascii="Arial" w:hAnsi="Arial" w:cs="Arial"/>
          <w:color w:val="000000" w:themeColor="text1"/>
          <w:lang w:val="es-MX"/>
        </w:rPr>
      </w:pPr>
    </w:p>
    <w:p w14:paraId="15D03A3F" w14:textId="77777777" w:rsidR="00673C94" w:rsidRPr="00B955CB" w:rsidRDefault="00673C94" w:rsidP="00306EF9">
      <w:pPr>
        <w:pStyle w:val="Prrafodelista"/>
        <w:numPr>
          <w:ilvl w:val="0"/>
          <w:numId w:val="58"/>
        </w:numPr>
        <w:tabs>
          <w:tab w:val="left" w:pos="0"/>
          <w:tab w:val="left" w:pos="851"/>
          <w:tab w:val="left" w:pos="927"/>
        </w:tabs>
        <w:ind w:left="0" w:firstLine="0"/>
        <w:jc w:val="both"/>
        <w:rPr>
          <w:rFonts w:ascii="Arial" w:eastAsiaTheme="minorHAnsi" w:hAnsi="Arial" w:cs="Arial"/>
          <w:color w:val="000000" w:themeColor="text1"/>
          <w:lang w:val="es-MX"/>
        </w:rPr>
      </w:pPr>
      <w:r w:rsidRPr="00A2346C">
        <w:rPr>
          <w:rFonts w:ascii="Arial" w:hAnsi="Arial" w:cs="Arial"/>
          <w:color w:val="000000" w:themeColor="text1"/>
          <w:lang w:val="es-MX"/>
        </w:rPr>
        <w:lastRenderedPageBreak/>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75941AB2" w14:textId="77777777" w:rsidR="00B955CB" w:rsidRPr="00A2346C" w:rsidRDefault="00B955CB" w:rsidP="00B955CB">
      <w:pPr>
        <w:pStyle w:val="Prrafodelista"/>
        <w:tabs>
          <w:tab w:val="left" w:pos="0"/>
          <w:tab w:val="left" w:pos="851"/>
          <w:tab w:val="left" w:pos="927"/>
        </w:tabs>
        <w:ind w:left="0"/>
        <w:jc w:val="both"/>
        <w:rPr>
          <w:rFonts w:ascii="Arial" w:eastAsiaTheme="minorHAnsi" w:hAnsi="Arial" w:cs="Arial"/>
          <w:color w:val="000000" w:themeColor="text1"/>
          <w:lang w:val="es-MX"/>
        </w:rPr>
      </w:pPr>
    </w:p>
    <w:p w14:paraId="70574964" w14:textId="77777777" w:rsidR="00673C94" w:rsidRPr="00A2346C" w:rsidRDefault="00673C94" w:rsidP="00306EF9">
      <w:pPr>
        <w:numPr>
          <w:ilvl w:val="0"/>
          <w:numId w:val="58"/>
        </w:numPr>
        <w:tabs>
          <w:tab w:val="left" w:pos="284"/>
          <w:tab w:val="left" w:pos="851"/>
          <w:tab w:val="left" w:pos="927"/>
        </w:tabs>
        <w:ind w:left="0" w:firstLine="0"/>
        <w:jc w:val="both"/>
        <w:rPr>
          <w:rFonts w:ascii="Arial" w:eastAsiaTheme="minorEastAsia" w:hAnsi="Arial" w:cs="Arial"/>
          <w:color w:val="000000" w:themeColor="text1"/>
          <w:lang w:val="es-MX"/>
        </w:rPr>
      </w:pPr>
      <w:r w:rsidRPr="00A2346C">
        <w:rPr>
          <w:rFonts w:ascii="Arial" w:eastAsiaTheme="minorEastAsia" w:hAnsi="Arial" w:cs="Arial"/>
          <w:color w:val="000000" w:themeColor="text1"/>
          <w:lang w:val="es-MX"/>
        </w:rPr>
        <w:t>Si después de aplicar los criterios anteriormente mencionados persiste el empate:</w:t>
      </w:r>
    </w:p>
    <w:p w14:paraId="5FA77E9B"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84F96C7" w14:textId="77777777" w:rsidR="00B955CB" w:rsidRPr="00A2346C" w:rsidRDefault="00B955CB" w:rsidP="00A2346C">
      <w:pPr>
        <w:tabs>
          <w:tab w:val="left" w:pos="284"/>
          <w:tab w:val="left" w:pos="851"/>
          <w:tab w:val="left" w:pos="927"/>
        </w:tabs>
        <w:jc w:val="both"/>
        <w:rPr>
          <w:rFonts w:ascii="Arial" w:hAnsi="Arial" w:cs="Arial"/>
          <w:color w:val="000000" w:themeColor="text1"/>
          <w:lang w:val="es-MX"/>
        </w:rPr>
      </w:pPr>
    </w:p>
    <w:p w14:paraId="37B0F51F"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358AE64" w14:textId="77777777" w:rsidR="00B955CB" w:rsidRPr="00A2346C" w:rsidRDefault="00B955CB" w:rsidP="00A2346C">
      <w:pPr>
        <w:tabs>
          <w:tab w:val="left" w:pos="284"/>
          <w:tab w:val="left" w:pos="851"/>
          <w:tab w:val="left" w:pos="927"/>
        </w:tabs>
        <w:jc w:val="both"/>
        <w:rPr>
          <w:rFonts w:ascii="Arial" w:hAnsi="Arial" w:cs="Arial"/>
          <w:color w:val="000000" w:themeColor="text1"/>
          <w:lang w:val="es-MX"/>
        </w:rPr>
      </w:pPr>
    </w:p>
    <w:p w14:paraId="1AB886EC" w14:textId="77777777" w:rsidR="00673C94" w:rsidRDefault="00673C94" w:rsidP="00A2346C">
      <w:pPr>
        <w:tabs>
          <w:tab w:val="left" w:pos="284"/>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3E0841F4" w14:textId="77777777" w:rsidR="00B955CB" w:rsidRPr="00A2346C" w:rsidRDefault="00B955CB" w:rsidP="00A2346C">
      <w:pPr>
        <w:tabs>
          <w:tab w:val="left" w:pos="284"/>
          <w:tab w:val="left" w:pos="851"/>
          <w:tab w:val="left" w:pos="927"/>
        </w:tabs>
        <w:jc w:val="both"/>
        <w:rPr>
          <w:rFonts w:ascii="Arial" w:hAnsi="Arial" w:cs="Arial"/>
          <w:color w:val="000000" w:themeColor="text1"/>
          <w:lang w:val="es-MX"/>
        </w:rPr>
      </w:pPr>
    </w:p>
    <w:p w14:paraId="341CCB59" w14:textId="77777777" w:rsidR="00673C94" w:rsidRDefault="00673C94" w:rsidP="00A2346C">
      <w:pPr>
        <w:tabs>
          <w:tab w:val="left" w:pos="567"/>
          <w:tab w:val="left" w:pos="851"/>
          <w:tab w:val="left" w:pos="927"/>
        </w:tabs>
        <w:jc w:val="both"/>
        <w:rPr>
          <w:rFonts w:ascii="Arial" w:hAnsi="Arial" w:cs="Arial"/>
          <w:color w:val="000000" w:themeColor="text1"/>
          <w:lang w:val="es-MX"/>
        </w:rPr>
      </w:pPr>
      <w:r w:rsidRPr="00A2346C">
        <w:rPr>
          <w:rFonts w:ascii="Arial" w:hAnsi="Arial" w:cs="Arial"/>
          <w:b/>
          <w:color w:val="000000" w:themeColor="text1"/>
          <w:lang w:val="es-MX"/>
        </w:rPr>
        <w:t>Nota 22:</w:t>
      </w:r>
      <w:r w:rsidRPr="00A2346C">
        <w:rPr>
          <w:rFonts w:ascii="Arial" w:hAnsi="Arial" w:cs="Arial"/>
          <w:color w:val="000000" w:themeColor="text1"/>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BFF1A1A" w14:textId="77777777" w:rsidR="00B955CB" w:rsidRPr="00A2346C" w:rsidDel="00D83B3B" w:rsidRDefault="00B955CB" w:rsidP="00A2346C">
      <w:pPr>
        <w:tabs>
          <w:tab w:val="left" w:pos="567"/>
          <w:tab w:val="left" w:pos="851"/>
          <w:tab w:val="left" w:pos="927"/>
        </w:tabs>
        <w:jc w:val="both"/>
        <w:rPr>
          <w:rFonts w:ascii="Arial" w:hAnsi="Arial" w:cs="Arial"/>
          <w:color w:val="000000" w:themeColor="text1"/>
          <w:lang w:val="es-MX"/>
        </w:rPr>
      </w:pPr>
    </w:p>
    <w:p w14:paraId="4FB1F756" w14:textId="77777777" w:rsidR="00673C94" w:rsidRDefault="00673C94" w:rsidP="00A2346C">
      <w:pPr>
        <w:tabs>
          <w:tab w:val="left" w:pos="567"/>
          <w:tab w:val="left" w:pos="851"/>
          <w:tab w:val="left" w:pos="927"/>
        </w:tabs>
        <w:jc w:val="both"/>
        <w:rPr>
          <w:rFonts w:ascii="Arial" w:hAnsi="Arial" w:cs="Arial"/>
          <w:color w:val="000000" w:themeColor="text1"/>
          <w:lang w:val="es-MX"/>
        </w:rPr>
      </w:pPr>
      <w:r w:rsidRPr="00A2346C">
        <w:rPr>
          <w:rFonts w:ascii="Arial" w:hAnsi="Arial" w:cs="Arial"/>
          <w:b/>
          <w:color w:val="000000" w:themeColor="text1"/>
          <w:lang w:val="es-MX"/>
        </w:rPr>
        <w:t>Nota 23:</w:t>
      </w:r>
      <w:r w:rsidRPr="00A2346C">
        <w:rPr>
          <w:rFonts w:ascii="Arial" w:hAnsi="Arial" w:cs="Arial"/>
          <w:color w:val="000000" w:themeColor="text1"/>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F9DC1E4" w14:textId="77777777" w:rsidR="00B955CB" w:rsidRPr="00A2346C" w:rsidRDefault="00B955CB" w:rsidP="00A2346C">
      <w:pPr>
        <w:tabs>
          <w:tab w:val="left" w:pos="567"/>
          <w:tab w:val="left" w:pos="851"/>
          <w:tab w:val="left" w:pos="927"/>
        </w:tabs>
        <w:jc w:val="both"/>
        <w:rPr>
          <w:rFonts w:ascii="Arial" w:hAnsi="Arial" w:cs="Arial"/>
          <w:color w:val="000000" w:themeColor="text1"/>
          <w:lang w:val="es-MX"/>
        </w:rPr>
      </w:pPr>
    </w:p>
    <w:p w14:paraId="796A8E8E" w14:textId="77777777" w:rsidR="00673C94" w:rsidRDefault="00673C94" w:rsidP="00A2346C">
      <w:pPr>
        <w:tabs>
          <w:tab w:val="left" w:pos="426"/>
          <w:tab w:val="left" w:pos="567"/>
          <w:tab w:val="left" w:pos="927"/>
        </w:tabs>
        <w:jc w:val="both"/>
        <w:rPr>
          <w:rFonts w:ascii="Arial" w:hAnsi="Arial" w:cs="Arial"/>
          <w:color w:val="000000" w:themeColor="text1"/>
          <w:lang w:val="es-MX"/>
        </w:rPr>
      </w:pPr>
      <w:r w:rsidRPr="00A2346C">
        <w:rPr>
          <w:rFonts w:ascii="Arial" w:hAnsi="Arial" w:cs="Arial"/>
          <w:b/>
          <w:color w:val="000000" w:themeColor="text1"/>
          <w:lang w:val="es-MX"/>
        </w:rPr>
        <w:t>Nota 24:</w:t>
      </w:r>
      <w:r w:rsidRPr="00A2346C">
        <w:rPr>
          <w:rFonts w:ascii="Arial" w:hAnsi="Arial" w:cs="Arial"/>
          <w:color w:val="000000" w:themeColor="text1"/>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w:t>
      </w:r>
      <w:r w:rsidRPr="00A2346C">
        <w:rPr>
          <w:rFonts w:ascii="Arial" w:hAnsi="Arial" w:cs="Arial"/>
          <w:color w:val="000000" w:themeColor="text1"/>
          <w:lang w:val="es-MX"/>
        </w:rPr>
        <w:lastRenderedPageBreak/>
        <w:t xml:space="preserve">reintegración y iii) la población indígena, negra, afrocolombiana, raizal, palenquera,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w:t>
      </w:r>
    </w:p>
    <w:p w14:paraId="39FC6A8B" w14:textId="77777777" w:rsidR="00B955CB" w:rsidRPr="00A2346C" w:rsidRDefault="00B955CB" w:rsidP="00A2346C">
      <w:pPr>
        <w:tabs>
          <w:tab w:val="left" w:pos="426"/>
          <w:tab w:val="left" w:pos="567"/>
          <w:tab w:val="left" w:pos="927"/>
        </w:tabs>
        <w:jc w:val="both"/>
        <w:rPr>
          <w:rFonts w:ascii="Arial" w:hAnsi="Arial" w:cs="Arial"/>
          <w:color w:val="000000" w:themeColor="text1"/>
          <w:lang w:val="es-MX"/>
        </w:rPr>
      </w:pPr>
    </w:p>
    <w:p w14:paraId="07EBE882" w14:textId="77777777" w:rsidR="00673C94" w:rsidRDefault="00673C94" w:rsidP="00A2346C">
      <w:pPr>
        <w:tabs>
          <w:tab w:val="left" w:pos="567"/>
          <w:tab w:val="left" w:pos="851"/>
          <w:tab w:val="left" w:pos="927"/>
        </w:tabs>
        <w:jc w:val="both"/>
        <w:rPr>
          <w:rFonts w:ascii="Arial" w:hAnsi="Arial" w:cs="Arial"/>
          <w:color w:val="000000" w:themeColor="text1"/>
          <w:lang w:val="es-MX"/>
        </w:rPr>
      </w:pPr>
      <w:r w:rsidRPr="00A2346C">
        <w:rPr>
          <w:rFonts w:ascii="Arial" w:hAnsi="Arial" w:cs="Arial"/>
          <w:color w:val="000000" w:themeColor="text1"/>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2346C">
        <w:rPr>
          <w:rFonts w:ascii="Arial" w:hAnsi="Arial" w:cs="Arial"/>
          <w:color w:val="000000" w:themeColor="text1"/>
          <w:lang w:val="es-MX"/>
        </w:rPr>
        <w:t>Rrom</w:t>
      </w:r>
      <w:proofErr w:type="spellEnd"/>
      <w:r w:rsidRPr="00A2346C">
        <w:rPr>
          <w:rFonts w:ascii="Arial" w:hAnsi="Arial" w:cs="Arial"/>
          <w:color w:val="000000" w:themeColor="text1"/>
          <w:lang w:val="es-MX"/>
        </w:rPr>
        <w:t xml:space="preserve"> o gitana, puesto que su público conocimiento puede afectar el derecho a la intimidad de los oferentes o de sus trabajadores o socios o accionistas.</w:t>
      </w:r>
    </w:p>
    <w:p w14:paraId="6B67D543" w14:textId="77777777" w:rsidR="00B955CB" w:rsidRPr="00A2346C" w:rsidRDefault="00B955CB" w:rsidP="00A2346C">
      <w:pPr>
        <w:tabs>
          <w:tab w:val="left" w:pos="567"/>
          <w:tab w:val="left" w:pos="851"/>
          <w:tab w:val="left" w:pos="927"/>
        </w:tabs>
        <w:jc w:val="both"/>
        <w:rPr>
          <w:rFonts w:ascii="Arial" w:hAnsi="Arial" w:cs="Arial"/>
          <w:color w:val="000000" w:themeColor="text1"/>
          <w:lang w:val="es-MX"/>
        </w:rPr>
      </w:pPr>
    </w:p>
    <w:p w14:paraId="00436DB7" w14:textId="77777777" w:rsidR="00673C94" w:rsidRDefault="00673C94" w:rsidP="00A2346C">
      <w:pPr>
        <w:tabs>
          <w:tab w:val="left" w:pos="284"/>
          <w:tab w:val="left" w:pos="927"/>
        </w:tabs>
        <w:jc w:val="both"/>
        <w:rPr>
          <w:rFonts w:ascii="Arial" w:hAnsi="Arial" w:cs="Arial"/>
          <w:color w:val="000000" w:themeColor="text1"/>
          <w:lang w:val="es-MX"/>
        </w:rPr>
      </w:pPr>
      <w:r w:rsidRPr="00A2346C">
        <w:rPr>
          <w:rFonts w:ascii="Arial" w:hAnsi="Arial" w:cs="Arial"/>
          <w:b/>
          <w:bCs/>
          <w:color w:val="000000" w:themeColor="text1"/>
          <w:lang w:val="es-MX"/>
        </w:rPr>
        <w:t>Nota 25:</w:t>
      </w:r>
      <w:r w:rsidRPr="00A2346C">
        <w:rPr>
          <w:rFonts w:ascii="Arial" w:hAnsi="Arial" w:cs="Arial"/>
          <w:color w:val="000000" w:themeColor="text1"/>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44A6F1F9" w14:textId="77777777" w:rsidR="00B955CB" w:rsidRPr="00A2346C" w:rsidRDefault="00B955CB" w:rsidP="00A2346C">
      <w:pPr>
        <w:tabs>
          <w:tab w:val="left" w:pos="284"/>
          <w:tab w:val="left" w:pos="927"/>
        </w:tabs>
        <w:jc w:val="both"/>
        <w:rPr>
          <w:rFonts w:ascii="Arial" w:hAnsi="Arial" w:cs="Arial"/>
          <w:color w:val="000000" w:themeColor="text1"/>
          <w:lang w:val="es-MX"/>
        </w:rPr>
      </w:pPr>
    </w:p>
    <w:p w14:paraId="35D4B895" w14:textId="77777777" w:rsidR="00673C94" w:rsidRDefault="00673C94" w:rsidP="00A2346C">
      <w:pPr>
        <w:pStyle w:val="Entidad-Capitulo"/>
        <w:spacing w:before="0" w:after="0"/>
        <w:rPr>
          <w:rFonts w:ascii="Arial" w:hAnsi="Arial"/>
        </w:rPr>
      </w:pPr>
      <w:bookmarkStart w:id="702" w:name="_Toc32147288"/>
      <w:bookmarkStart w:id="703" w:name="_Toc32147425"/>
      <w:bookmarkStart w:id="704" w:name="_Toc230250775"/>
      <w:bookmarkStart w:id="705" w:name="_Hlk516154943"/>
      <w:bookmarkStart w:id="706" w:name="_Toc508648282"/>
      <w:bookmarkStart w:id="707" w:name="_Toc508984066"/>
      <w:bookmarkStart w:id="708" w:name="_Toc509843897"/>
      <w:bookmarkStart w:id="709" w:name="_Toc511924805"/>
      <w:bookmarkStart w:id="710" w:name="_Hlk517180988"/>
      <w:r w:rsidRPr="00A2346C">
        <w:rPr>
          <w:rFonts w:ascii="Arial" w:hAnsi="Arial"/>
        </w:rPr>
        <w:t>CAPÍTULO V RIESGOS ASOCIADOS AL CONTRATO, FORMA DE MITIGARLOS Y ASIGNACIÓN DE RIESGOS</w:t>
      </w:r>
      <w:bookmarkEnd w:id="702"/>
      <w:bookmarkEnd w:id="703"/>
      <w:bookmarkEnd w:id="704"/>
    </w:p>
    <w:p w14:paraId="6262E93D" w14:textId="77777777" w:rsidR="00B955CB" w:rsidRPr="00B955CB" w:rsidRDefault="00B955CB" w:rsidP="00B955CB">
      <w:pPr>
        <w:rPr>
          <w:lang w:val="es-CO"/>
        </w:rPr>
      </w:pPr>
    </w:p>
    <w:bookmarkEnd w:id="705"/>
    <w:bookmarkEnd w:id="706"/>
    <w:bookmarkEnd w:id="707"/>
    <w:bookmarkEnd w:id="708"/>
    <w:bookmarkEnd w:id="709"/>
    <w:bookmarkEnd w:id="710"/>
    <w:p w14:paraId="3CBA0153"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La </w:t>
      </w:r>
      <w:r w:rsidRPr="00A2346C">
        <w:rPr>
          <w:rFonts w:ascii="Arial" w:hAnsi="Arial" w:cs="Arial"/>
          <w:color w:val="000000" w:themeColor="text1"/>
        </w:rPr>
        <w:fldChar w:fldCharType="begin"/>
      </w:r>
      <w:r w:rsidRPr="00A2346C">
        <w:rPr>
          <w:rFonts w:ascii="Arial" w:hAnsi="Arial" w:cs="Arial"/>
          <w:color w:val="000000" w:themeColor="text1"/>
          <w:lang w:val="es-CO"/>
        </w:rPr>
        <w:instrText xml:space="preserve"> REF _Ref508650671 \h </w:instrText>
      </w:r>
      <w:r w:rsidRPr="00A2346C">
        <w:rPr>
          <w:rFonts w:ascii="Arial" w:hAnsi="Arial" w:cs="Arial"/>
          <w:color w:val="000000" w:themeColor="text1"/>
        </w:rPr>
        <w:instrText xml:space="preserve"> \* MERGEFORMAT </w:instrText>
      </w:r>
      <w:r w:rsidRPr="00A2346C">
        <w:rPr>
          <w:rFonts w:ascii="Arial" w:hAnsi="Arial" w:cs="Arial"/>
          <w:color w:val="000000" w:themeColor="text1"/>
        </w:rPr>
      </w:r>
      <w:r w:rsidRPr="00A2346C">
        <w:rPr>
          <w:rFonts w:ascii="Arial" w:hAnsi="Arial" w:cs="Arial"/>
          <w:color w:val="000000" w:themeColor="text1"/>
          <w:lang w:val="es-CO"/>
        </w:rPr>
        <w:fldChar w:fldCharType="separate"/>
      </w:r>
      <w:r w:rsidRPr="00A2346C">
        <w:rPr>
          <w:rFonts w:ascii="Arial" w:eastAsia="Arial" w:hAnsi="Arial" w:cs="Arial"/>
          <w:color w:val="000000" w:themeColor="text1"/>
        </w:rPr>
        <w:t>Matriz 3 – Riesgos</w:t>
      </w:r>
      <w:r w:rsidRPr="00A2346C">
        <w:rPr>
          <w:rFonts w:ascii="Arial" w:hAnsi="Arial" w:cs="Arial"/>
          <w:color w:val="000000" w:themeColor="text1"/>
        </w:rPr>
        <w:fldChar w:fldCharType="end"/>
      </w:r>
      <w:r w:rsidRPr="00A2346C">
        <w:rPr>
          <w:rFonts w:ascii="Arial" w:eastAsia="Arial" w:hAnsi="Arial" w:cs="Arial"/>
          <w:color w:val="000000" w:themeColor="text1"/>
          <w:lang w:val="es-CO"/>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5690B8F3" w14:textId="77777777" w:rsidR="00B955CB" w:rsidRPr="00A2346C" w:rsidRDefault="00B955CB" w:rsidP="00A2346C">
      <w:pPr>
        <w:pStyle w:val="InviasNormal"/>
        <w:spacing w:before="0" w:after="0"/>
        <w:rPr>
          <w:rFonts w:ascii="Arial" w:eastAsia="Arial" w:hAnsi="Arial" w:cs="Arial"/>
          <w:color w:val="000000" w:themeColor="text1"/>
          <w:lang w:val="es-CO"/>
        </w:rPr>
      </w:pPr>
    </w:p>
    <w:p w14:paraId="736D968A" w14:textId="77777777" w:rsidR="00673C94" w:rsidRPr="00A2346C" w:rsidRDefault="00673C94" w:rsidP="00A2346C">
      <w:pPr>
        <w:pStyle w:val="Captulo5"/>
        <w:spacing w:after="0" w:line="240" w:lineRule="auto"/>
        <w:outlineLvl w:val="1"/>
        <w:rPr>
          <w:color w:val="000000" w:themeColor="text1"/>
          <w:sz w:val="24"/>
          <w:szCs w:val="24"/>
        </w:rPr>
      </w:pPr>
      <w:bookmarkStart w:id="711" w:name="_Toc32238637"/>
      <w:bookmarkStart w:id="712" w:name="_Toc32238950"/>
      <w:bookmarkStart w:id="713" w:name="_Toc8394402"/>
      <w:bookmarkStart w:id="714" w:name="_Toc8394638"/>
      <w:bookmarkStart w:id="715" w:name="_Toc8394909"/>
      <w:bookmarkStart w:id="716" w:name="_Toc8401703"/>
      <w:bookmarkStart w:id="717" w:name="_Toc508648283"/>
      <w:bookmarkStart w:id="718" w:name="_Toc508984067"/>
      <w:bookmarkStart w:id="719" w:name="_Toc509843898"/>
      <w:bookmarkStart w:id="720" w:name="_Toc511924806"/>
      <w:bookmarkStart w:id="721" w:name="_Toc518641684"/>
      <w:bookmarkStart w:id="722" w:name="_Toc32147426"/>
      <w:bookmarkStart w:id="723" w:name="_Toc230250776"/>
      <w:bookmarkEnd w:id="711"/>
      <w:bookmarkEnd w:id="712"/>
      <w:bookmarkEnd w:id="713"/>
      <w:bookmarkEnd w:id="714"/>
      <w:bookmarkEnd w:id="715"/>
      <w:bookmarkEnd w:id="716"/>
      <w:r w:rsidRPr="00A2346C">
        <w:rPr>
          <w:color w:val="000000" w:themeColor="text1"/>
          <w:sz w:val="24"/>
          <w:szCs w:val="24"/>
        </w:rPr>
        <w:t>ASIGNACIÓN DE RIESGOS</w:t>
      </w:r>
      <w:bookmarkEnd w:id="717"/>
      <w:bookmarkEnd w:id="718"/>
      <w:bookmarkEnd w:id="719"/>
      <w:bookmarkEnd w:id="720"/>
      <w:bookmarkEnd w:id="721"/>
      <w:bookmarkEnd w:id="722"/>
      <w:bookmarkEnd w:id="723"/>
    </w:p>
    <w:p w14:paraId="2985F74F" w14:textId="77777777" w:rsidR="00B955CB" w:rsidRDefault="00B955CB" w:rsidP="00A2346C">
      <w:pPr>
        <w:pStyle w:val="InviasNormal"/>
        <w:spacing w:before="0" w:after="0"/>
        <w:rPr>
          <w:rFonts w:ascii="Arial" w:eastAsia="Arial" w:hAnsi="Arial" w:cs="Arial"/>
          <w:color w:val="000000" w:themeColor="text1"/>
          <w:lang w:val="es-CO"/>
        </w:rPr>
      </w:pPr>
    </w:p>
    <w:p w14:paraId="4E3517E1" w14:textId="6700ECB6"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La </w:t>
      </w:r>
      <w:r w:rsidRPr="00A2346C">
        <w:rPr>
          <w:rFonts w:ascii="Arial" w:hAnsi="Arial" w:cs="Arial"/>
          <w:color w:val="000000" w:themeColor="text1"/>
        </w:rPr>
        <w:fldChar w:fldCharType="begin"/>
      </w:r>
      <w:r w:rsidRPr="00A2346C">
        <w:rPr>
          <w:rFonts w:ascii="Arial" w:hAnsi="Arial" w:cs="Arial"/>
          <w:color w:val="000000" w:themeColor="text1"/>
          <w:lang w:val="es-CO"/>
        </w:rPr>
        <w:instrText xml:space="preserve"> REF _Ref508650671 \h </w:instrText>
      </w:r>
      <w:r w:rsidRPr="00A2346C">
        <w:rPr>
          <w:rFonts w:ascii="Arial" w:hAnsi="Arial" w:cs="Arial"/>
          <w:color w:val="000000" w:themeColor="text1"/>
        </w:rPr>
        <w:instrText xml:space="preserve"> \* MERGEFORMAT </w:instrText>
      </w:r>
      <w:r w:rsidRPr="00A2346C">
        <w:rPr>
          <w:rFonts w:ascii="Arial" w:hAnsi="Arial" w:cs="Arial"/>
          <w:color w:val="000000" w:themeColor="text1"/>
        </w:rPr>
      </w:r>
      <w:r w:rsidRPr="00A2346C">
        <w:rPr>
          <w:rFonts w:ascii="Arial" w:hAnsi="Arial" w:cs="Arial"/>
          <w:color w:val="000000" w:themeColor="text1"/>
          <w:lang w:val="es-CO"/>
        </w:rPr>
        <w:fldChar w:fldCharType="separate"/>
      </w:r>
      <w:r w:rsidRPr="00A2346C">
        <w:rPr>
          <w:rFonts w:ascii="Arial" w:eastAsia="Arial" w:hAnsi="Arial" w:cs="Arial"/>
          <w:color w:val="000000" w:themeColor="text1"/>
        </w:rPr>
        <w:t>Matriz 3 – Riesgos</w:t>
      </w:r>
      <w:r w:rsidRPr="00A2346C">
        <w:rPr>
          <w:rFonts w:ascii="Arial" w:hAnsi="Arial" w:cs="Arial"/>
          <w:color w:val="000000" w:themeColor="text1"/>
        </w:rPr>
        <w:fldChar w:fldCharType="end"/>
      </w:r>
      <w:r w:rsidRPr="00A2346C">
        <w:rPr>
          <w:rFonts w:ascii="Arial" w:hAnsi="Arial" w:cs="Arial"/>
          <w:color w:val="000000" w:themeColor="text1"/>
          <w:lang w:val="es-CO"/>
        </w:rPr>
        <w:t>,</w:t>
      </w:r>
      <w:r w:rsidRPr="00A2346C">
        <w:rPr>
          <w:rFonts w:ascii="Arial" w:eastAsia="Arial" w:hAnsi="Arial" w:cs="Arial"/>
          <w:color w:val="000000" w:themeColor="text1"/>
          <w:lang w:val="es-CO"/>
        </w:rPr>
        <w:t xml:space="preserve"> en la cual se tipifican los riegos previsibles, preparada por la Entidad hace parte integrante del presente Pliego de Condiciones y los interesados podrán presentar sus observaciones durante la etapa de observaciones al proyecto o al Pliego de Condiciones.</w:t>
      </w:r>
    </w:p>
    <w:p w14:paraId="62821B54" w14:textId="77777777" w:rsidR="00B955CB" w:rsidRPr="00A2346C" w:rsidRDefault="00B955CB" w:rsidP="00A2346C">
      <w:pPr>
        <w:pStyle w:val="InviasNormal"/>
        <w:spacing w:before="0" w:after="0"/>
        <w:rPr>
          <w:rFonts w:ascii="Arial" w:eastAsia="Arial" w:hAnsi="Arial" w:cs="Arial"/>
          <w:color w:val="000000" w:themeColor="text1"/>
          <w:lang w:val="es-CO"/>
        </w:rPr>
      </w:pPr>
    </w:p>
    <w:p w14:paraId="65E1F45E" w14:textId="77777777" w:rsidR="00673C94" w:rsidRPr="00A2346C"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2868ADFD" w14:textId="77777777" w:rsidR="00673C94" w:rsidRPr="00A2346C"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19670F95" w14:textId="77777777" w:rsidR="00673C94" w:rsidRPr="00A2346C" w:rsidRDefault="00673C94" w:rsidP="00A2346C">
      <w:pPr>
        <w:pStyle w:val="Entidad-Capitulo"/>
        <w:spacing w:before="0" w:after="0"/>
        <w:rPr>
          <w:rFonts w:ascii="Arial" w:hAnsi="Arial"/>
        </w:rPr>
      </w:pPr>
      <w:bookmarkStart w:id="724" w:name="_Toc508648284"/>
      <w:bookmarkStart w:id="725" w:name="_Toc508984068"/>
      <w:bookmarkStart w:id="726" w:name="_Toc509843899"/>
      <w:bookmarkStart w:id="727" w:name="_Toc511924807"/>
      <w:bookmarkStart w:id="728" w:name="_Toc32134270"/>
      <w:bookmarkStart w:id="729" w:name="_Toc32147289"/>
      <w:bookmarkStart w:id="730" w:name="_Toc32147427"/>
      <w:bookmarkStart w:id="731" w:name="_Toc230250777"/>
      <w:r w:rsidRPr="00A2346C">
        <w:rPr>
          <w:rFonts w:ascii="Arial" w:hAnsi="Arial"/>
        </w:rPr>
        <w:lastRenderedPageBreak/>
        <w:t>CAPÍTULO VI ACUERDOS COMERCIALES</w:t>
      </w:r>
      <w:bookmarkEnd w:id="724"/>
      <w:bookmarkEnd w:id="725"/>
      <w:bookmarkEnd w:id="726"/>
      <w:bookmarkEnd w:id="727"/>
      <w:bookmarkEnd w:id="728"/>
      <w:bookmarkEnd w:id="729"/>
      <w:bookmarkEnd w:id="730"/>
      <w:bookmarkEnd w:id="731"/>
    </w:p>
    <w:p w14:paraId="4DA56070" w14:textId="77777777" w:rsidR="00B955CB" w:rsidRDefault="00B955CB" w:rsidP="00A2346C">
      <w:pPr>
        <w:pStyle w:val="InviasNormal"/>
        <w:spacing w:before="0" w:after="0"/>
        <w:rPr>
          <w:rFonts w:ascii="Arial" w:eastAsia="Arial" w:hAnsi="Arial" w:cs="Arial"/>
          <w:color w:val="000000" w:themeColor="text1"/>
          <w:lang w:val="es-CO"/>
        </w:rPr>
      </w:pPr>
    </w:p>
    <w:p w14:paraId="21CD7DE7" w14:textId="5C7175CA"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El Proceso de Contratación está cubierto por los siguientes acuerdos comerciales y por la Decisión 439 de la Secretaría de la Comunidad Andina de Naciones (CAN</w:t>
      </w:r>
      <w:r w:rsidR="007303DF" w:rsidRPr="00A2346C">
        <w:rPr>
          <w:rFonts w:ascii="Arial" w:eastAsia="Arial" w:hAnsi="Arial" w:cs="Arial"/>
          <w:color w:val="000000" w:themeColor="text1"/>
          <w:lang w:val="es-CO"/>
        </w:rPr>
        <w:t>)</w:t>
      </w:r>
      <w:r w:rsidR="00B955CB">
        <w:rPr>
          <w:rFonts w:ascii="Arial" w:eastAsia="Arial" w:hAnsi="Arial" w:cs="Arial"/>
          <w:color w:val="000000" w:themeColor="text1"/>
          <w:lang w:val="es-CO"/>
        </w:rPr>
        <w:t>.</w:t>
      </w:r>
    </w:p>
    <w:p w14:paraId="03486276" w14:textId="77777777" w:rsidR="00B955CB" w:rsidRPr="00A2346C" w:rsidRDefault="00B955CB" w:rsidP="00A2346C">
      <w:pPr>
        <w:pStyle w:val="InviasNormal"/>
        <w:spacing w:before="0" w:after="0"/>
        <w:rPr>
          <w:rFonts w:ascii="Arial" w:eastAsia="Arial" w:hAnsi="Arial" w:cs="Arial"/>
          <w:color w:val="000000" w:themeColor="text1"/>
          <w:lang w:val="es-CO"/>
        </w:rPr>
      </w:pPr>
    </w:p>
    <w:p w14:paraId="6363D84A" w14:textId="77777777" w:rsidR="00673C94" w:rsidRPr="00A2346C"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En los Procesos de Contratación estructurados por lotes o por segmentos, para la verificación de los Acuerdos Comerciales se tendrá en cuenta el presupuesto total, es decir, la sumatoria del valor de los lotes o segmentos que conforman el Proceso de Contratación]</w:t>
      </w:r>
    </w:p>
    <w:p w14:paraId="0A67B97F"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 xml:space="preserve">En consecuencia, la Entidad concederá trato nacional a Proponentes y servicios de los Estados que cuenten con un acuerdo comercial que cubra el Proceso de Contratación. </w:t>
      </w:r>
    </w:p>
    <w:p w14:paraId="1A152B30" w14:textId="77777777" w:rsidR="00B955CB" w:rsidRPr="00A2346C" w:rsidRDefault="00B955CB" w:rsidP="00A2346C">
      <w:pPr>
        <w:pStyle w:val="InviasNormal"/>
        <w:spacing w:before="0" w:after="0"/>
        <w:rPr>
          <w:rFonts w:ascii="Arial" w:eastAsia="Arial" w:hAnsi="Arial" w:cs="Arial"/>
          <w:color w:val="000000" w:themeColor="text1"/>
          <w:lang w:val="es-CO"/>
        </w:rPr>
      </w:pPr>
    </w:p>
    <w:p w14:paraId="4843E227" w14:textId="77777777" w:rsidR="00673C94" w:rsidRDefault="00673C94" w:rsidP="00A2346C">
      <w:pPr>
        <w:pStyle w:val="InviasNormal"/>
        <w:spacing w:before="0" w:after="0"/>
        <w:rPr>
          <w:rFonts w:ascii="Arial" w:eastAsia="Arial" w:hAnsi="Arial" w:cs="Arial"/>
          <w:color w:val="000000" w:themeColor="text1"/>
          <w:lang w:val="es-CO"/>
        </w:rPr>
      </w:pPr>
      <w:r w:rsidRPr="00A2346C">
        <w:rPr>
          <w:rFonts w:ascii="Arial" w:eastAsia="Arial" w:hAnsi="Arial" w:cs="Arial"/>
          <w:color w:val="000000" w:themeColor="text1"/>
          <w:lang w:val="es-CO"/>
        </w:rPr>
        <w:t>Adicionalmente, los Proponentes de Estados con los cuales el Gobierno Nacional haya certificado la existencia de trato nacional por reciprocidad recibirán este trato.</w:t>
      </w:r>
    </w:p>
    <w:p w14:paraId="18C3F97F" w14:textId="77777777" w:rsidR="00B955CB" w:rsidRPr="00A2346C" w:rsidRDefault="00B955CB" w:rsidP="00A2346C">
      <w:pPr>
        <w:pStyle w:val="InviasNormal"/>
        <w:spacing w:before="0" w:after="0"/>
        <w:rPr>
          <w:rFonts w:ascii="Arial" w:eastAsia="Arial" w:hAnsi="Arial" w:cs="Arial"/>
          <w:color w:val="000000" w:themeColor="text1"/>
          <w:lang w:val="es-CO"/>
        </w:rPr>
      </w:pPr>
    </w:p>
    <w:p w14:paraId="6F47C1AA" w14:textId="77777777" w:rsidR="00673C94" w:rsidRDefault="00673C94" w:rsidP="00A2346C">
      <w:pPr>
        <w:pStyle w:val="Entidad-Capitulo"/>
        <w:spacing w:before="0" w:after="0"/>
        <w:rPr>
          <w:rFonts w:ascii="Arial" w:hAnsi="Arial"/>
        </w:rPr>
      </w:pPr>
      <w:bookmarkStart w:id="732" w:name="_Toc508648285"/>
      <w:bookmarkStart w:id="733" w:name="_Toc508984069"/>
      <w:bookmarkStart w:id="734" w:name="_Toc509843900"/>
      <w:bookmarkStart w:id="735" w:name="_Toc511924808"/>
      <w:bookmarkStart w:id="736" w:name="_Toc32134271"/>
      <w:bookmarkStart w:id="737" w:name="_Toc32147290"/>
      <w:bookmarkStart w:id="738" w:name="_Toc32147428"/>
      <w:bookmarkStart w:id="739" w:name="_Toc230250778"/>
      <w:bookmarkStart w:id="740" w:name="_Hlk508093392"/>
      <w:r w:rsidRPr="00A2346C">
        <w:rPr>
          <w:rFonts w:ascii="Arial" w:hAnsi="Arial"/>
        </w:rPr>
        <w:t>CAPÍTULO VII GARANTÍAS</w:t>
      </w:r>
      <w:bookmarkEnd w:id="732"/>
      <w:bookmarkEnd w:id="733"/>
      <w:bookmarkEnd w:id="734"/>
      <w:bookmarkEnd w:id="735"/>
      <w:bookmarkEnd w:id="736"/>
      <w:bookmarkEnd w:id="737"/>
      <w:bookmarkEnd w:id="738"/>
      <w:bookmarkEnd w:id="739"/>
    </w:p>
    <w:p w14:paraId="4B36951A" w14:textId="77777777" w:rsidR="00B955CB" w:rsidRPr="00B955CB" w:rsidRDefault="00B955CB" w:rsidP="00B955CB">
      <w:pPr>
        <w:rPr>
          <w:lang w:val="es-CO"/>
        </w:rPr>
      </w:pPr>
    </w:p>
    <w:p w14:paraId="2EDD8C3F" w14:textId="77777777" w:rsidR="00673C94" w:rsidRPr="00A2346C" w:rsidRDefault="00673C94" w:rsidP="00306EF9">
      <w:pPr>
        <w:pStyle w:val="Captulo7"/>
        <w:numPr>
          <w:ilvl w:val="0"/>
          <w:numId w:val="15"/>
        </w:numPr>
        <w:spacing w:after="0" w:line="240" w:lineRule="auto"/>
        <w:ind w:left="850" w:hanging="357"/>
        <w:outlineLvl w:val="1"/>
        <w:rPr>
          <w:color w:val="000000" w:themeColor="text1"/>
          <w:sz w:val="24"/>
          <w:szCs w:val="24"/>
        </w:rPr>
      </w:pPr>
      <w:bookmarkStart w:id="741" w:name="_Toc508648286"/>
      <w:bookmarkStart w:id="742" w:name="_Toc508984070"/>
      <w:bookmarkStart w:id="743" w:name="_Toc509843901"/>
      <w:bookmarkStart w:id="744" w:name="_Toc511924809"/>
      <w:bookmarkStart w:id="745" w:name="_Toc518641687"/>
      <w:bookmarkStart w:id="746" w:name="_Toc32147429"/>
      <w:bookmarkStart w:id="747" w:name="_Toc230250779"/>
      <w:r w:rsidRPr="00A2346C">
        <w:rPr>
          <w:color w:val="000000" w:themeColor="text1"/>
          <w:sz w:val="24"/>
          <w:szCs w:val="24"/>
        </w:rPr>
        <w:t>GARANTÍA DE SERIEDAD DE LA OFERTA</w:t>
      </w:r>
      <w:bookmarkEnd w:id="741"/>
      <w:bookmarkEnd w:id="742"/>
      <w:bookmarkEnd w:id="743"/>
      <w:bookmarkEnd w:id="744"/>
      <w:bookmarkEnd w:id="745"/>
      <w:bookmarkEnd w:id="746"/>
      <w:bookmarkEnd w:id="747"/>
      <w:r w:rsidRPr="00A2346C">
        <w:rPr>
          <w:color w:val="000000" w:themeColor="text1"/>
          <w:sz w:val="24"/>
          <w:szCs w:val="24"/>
        </w:rPr>
        <w:t xml:space="preserve"> </w:t>
      </w:r>
    </w:p>
    <w:p w14:paraId="15B30B18" w14:textId="77777777" w:rsidR="00B955CB" w:rsidRDefault="00B955CB" w:rsidP="00A2346C">
      <w:pPr>
        <w:jc w:val="both"/>
        <w:rPr>
          <w:rFonts w:ascii="Arial" w:hAnsi="Arial" w:cs="Arial"/>
          <w:color w:val="000000" w:themeColor="text1"/>
        </w:rPr>
      </w:pPr>
    </w:p>
    <w:p w14:paraId="045A1F89" w14:textId="314741C6"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w:t>
      </w:r>
      <w:r w:rsidRPr="00A2346C">
        <w:rPr>
          <w:rFonts w:ascii="Arial" w:eastAsia="Arial,Times New Roman" w:hAnsi="Arial" w:cs="Arial"/>
          <w:color w:val="000000" w:themeColor="text1"/>
        </w:rPr>
        <w:t xml:space="preserve"> </w:t>
      </w:r>
      <w:r w:rsidRPr="00A2346C">
        <w:rPr>
          <w:rFonts w:ascii="Arial" w:hAnsi="Arial" w:cs="Arial"/>
          <w:color w:val="000000" w:themeColor="text1"/>
        </w:rPr>
        <w:t>debe</w:t>
      </w:r>
      <w:r w:rsidRPr="00A2346C">
        <w:rPr>
          <w:rFonts w:ascii="Arial" w:eastAsia="Arial,Times New Roman" w:hAnsi="Arial" w:cs="Arial"/>
          <w:color w:val="000000" w:themeColor="text1"/>
        </w:rPr>
        <w:t xml:space="preserve"> </w:t>
      </w:r>
      <w:r w:rsidRPr="00A2346C">
        <w:rPr>
          <w:rFonts w:ascii="Arial" w:hAnsi="Arial" w:cs="Arial"/>
          <w:color w:val="000000" w:themeColor="text1"/>
        </w:rPr>
        <w:t>presentar</w:t>
      </w:r>
      <w:r w:rsidRPr="00A2346C">
        <w:rPr>
          <w:rFonts w:ascii="Arial" w:eastAsia="Arial,Times New Roman" w:hAnsi="Arial" w:cs="Arial"/>
          <w:color w:val="000000" w:themeColor="text1"/>
        </w:rPr>
        <w:t xml:space="preserve"> </w:t>
      </w:r>
      <w:r w:rsidRPr="00A2346C">
        <w:rPr>
          <w:rFonts w:ascii="Arial" w:hAnsi="Arial" w:cs="Arial"/>
          <w:color w:val="000000" w:themeColor="text1"/>
        </w:rPr>
        <w:t>con</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propuesta</w:t>
      </w:r>
      <w:r w:rsidRPr="00A2346C">
        <w:rPr>
          <w:rFonts w:ascii="Arial" w:eastAsia="Arial,Times New Roman" w:hAnsi="Arial" w:cs="Arial"/>
          <w:color w:val="000000" w:themeColor="text1"/>
        </w:rPr>
        <w:t xml:space="preserve"> </w:t>
      </w:r>
      <w:r w:rsidRPr="00A2346C">
        <w:rPr>
          <w:rFonts w:ascii="Arial" w:hAnsi="Arial" w:cs="Arial"/>
          <w:color w:val="000000" w:themeColor="text1"/>
        </w:rPr>
        <w:t>una</w:t>
      </w:r>
      <w:r w:rsidRPr="00A2346C">
        <w:rPr>
          <w:rFonts w:ascii="Arial" w:eastAsia="Arial,Times New Roman" w:hAnsi="Arial" w:cs="Arial"/>
          <w:color w:val="000000" w:themeColor="text1"/>
        </w:rPr>
        <w:t xml:space="preserve"> </w:t>
      </w:r>
      <w:r w:rsidRPr="00A2346C">
        <w:rPr>
          <w:rFonts w:ascii="Arial" w:hAnsi="Arial" w:cs="Arial"/>
          <w:color w:val="000000" w:themeColor="text1"/>
        </w:rPr>
        <w:t>garantía de seriedad de la oferta que</w:t>
      </w:r>
      <w:r w:rsidRPr="00A2346C">
        <w:rPr>
          <w:rFonts w:ascii="Arial" w:eastAsia="Arial,Times New Roman" w:hAnsi="Arial" w:cs="Arial"/>
          <w:color w:val="000000" w:themeColor="text1"/>
        </w:rPr>
        <w:t xml:space="preserve"> </w:t>
      </w:r>
      <w:r w:rsidRPr="00A2346C">
        <w:rPr>
          <w:rFonts w:ascii="Arial" w:hAnsi="Arial" w:cs="Arial"/>
          <w:color w:val="000000" w:themeColor="text1"/>
        </w:rPr>
        <w:t>cumpla</w:t>
      </w:r>
      <w:r w:rsidRPr="00A2346C">
        <w:rPr>
          <w:rFonts w:ascii="Arial" w:eastAsia="Arial,Times New Roman" w:hAnsi="Arial" w:cs="Arial"/>
          <w:color w:val="000000" w:themeColor="text1"/>
        </w:rPr>
        <w:t xml:space="preserve"> </w:t>
      </w:r>
      <w:r w:rsidRPr="00A2346C">
        <w:rPr>
          <w:rFonts w:ascii="Arial" w:hAnsi="Arial" w:cs="Arial"/>
          <w:color w:val="000000" w:themeColor="text1"/>
        </w:rPr>
        <w:t>con</w:t>
      </w:r>
      <w:r w:rsidRPr="00A2346C">
        <w:rPr>
          <w:rFonts w:ascii="Arial" w:eastAsia="Arial,Times New Roman" w:hAnsi="Arial" w:cs="Arial"/>
          <w:color w:val="000000" w:themeColor="text1"/>
        </w:rPr>
        <w:t xml:space="preserve"> </w:t>
      </w:r>
      <w:r w:rsidRPr="00A2346C">
        <w:rPr>
          <w:rFonts w:ascii="Arial" w:hAnsi="Arial" w:cs="Arial"/>
          <w:color w:val="000000" w:themeColor="text1"/>
        </w:rPr>
        <w:t>los</w:t>
      </w:r>
      <w:r w:rsidRPr="00A2346C">
        <w:rPr>
          <w:rFonts w:ascii="Arial" w:eastAsia="Arial,Times New Roman" w:hAnsi="Arial" w:cs="Arial"/>
          <w:color w:val="000000" w:themeColor="text1"/>
        </w:rPr>
        <w:t xml:space="preserve"> </w:t>
      </w:r>
      <w:r w:rsidRPr="00A2346C">
        <w:rPr>
          <w:rFonts w:ascii="Arial" w:hAnsi="Arial" w:cs="Arial"/>
          <w:color w:val="000000" w:themeColor="text1"/>
        </w:rPr>
        <w:t>parámetros,</w:t>
      </w:r>
      <w:r w:rsidRPr="00A2346C">
        <w:rPr>
          <w:rFonts w:ascii="Arial" w:eastAsia="Arial,Times New Roman" w:hAnsi="Arial" w:cs="Arial"/>
          <w:color w:val="000000" w:themeColor="text1"/>
        </w:rPr>
        <w:t xml:space="preserve"> </w:t>
      </w:r>
      <w:r w:rsidRPr="00A2346C">
        <w:rPr>
          <w:rFonts w:ascii="Arial" w:hAnsi="Arial" w:cs="Arial"/>
          <w:color w:val="000000" w:themeColor="text1"/>
        </w:rPr>
        <w:t>condiciones</w:t>
      </w:r>
      <w:r w:rsidRPr="00A2346C">
        <w:rPr>
          <w:rFonts w:ascii="Arial" w:eastAsia="Arial,Times New Roman" w:hAnsi="Arial" w:cs="Arial"/>
          <w:color w:val="000000" w:themeColor="text1"/>
        </w:rPr>
        <w:t xml:space="preserve"> </w:t>
      </w:r>
      <w:r w:rsidRPr="00A2346C">
        <w:rPr>
          <w:rFonts w:ascii="Arial" w:hAnsi="Arial" w:cs="Arial"/>
          <w:color w:val="000000" w:themeColor="text1"/>
        </w:rPr>
        <w:t>y</w:t>
      </w:r>
      <w:r w:rsidRPr="00A2346C">
        <w:rPr>
          <w:rFonts w:ascii="Arial" w:eastAsia="Arial,Times New Roman" w:hAnsi="Arial" w:cs="Arial"/>
          <w:color w:val="000000" w:themeColor="text1"/>
        </w:rPr>
        <w:t xml:space="preserve"> </w:t>
      </w:r>
      <w:r w:rsidRPr="00A2346C">
        <w:rPr>
          <w:rFonts w:ascii="Arial" w:hAnsi="Arial" w:cs="Arial"/>
          <w:color w:val="000000" w:themeColor="text1"/>
        </w:rPr>
        <w:t>requisitos</w:t>
      </w:r>
      <w:r w:rsidRPr="00A2346C">
        <w:rPr>
          <w:rFonts w:ascii="Arial" w:eastAsia="Arial,Times New Roman" w:hAnsi="Arial" w:cs="Arial"/>
          <w:color w:val="000000" w:themeColor="text1"/>
        </w:rPr>
        <w:t xml:space="preserve"> </w:t>
      </w:r>
      <w:r w:rsidRPr="00A2346C">
        <w:rPr>
          <w:rFonts w:ascii="Arial" w:hAnsi="Arial" w:cs="Arial"/>
          <w:color w:val="000000" w:themeColor="text1"/>
        </w:rPr>
        <w:t>que</w:t>
      </w:r>
      <w:r w:rsidRPr="00A2346C">
        <w:rPr>
          <w:rFonts w:ascii="Arial" w:eastAsia="Arial,Times New Roman" w:hAnsi="Arial" w:cs="Arial"/>
          <w:color w:val="000000" w:themeColor="text1"/>
        </w:rPr>
        <w:t xml:space="preserve"> </w:t>
      </w:r>
      <w:r w:rsidRPr="00A2346C">
        <w:rPr>
          <w:rFonts w:ascii="Arial" w:hAnsi="Arial" w:cs="Arial"/>
          <w:color w:val="000000" w:themeColor="text1"/>
        </w:rPr>
        <w:t>se</w:t>
      </w:r>
      <w:r w:rsidRPr="00A2346C">
        <w:rPr>
          <w:rFonts w:ascii="Arial" w:eastAsia="Arial,Times New Roman" w:hAnsi="Arial" w:cs="Arial"/>
          <w:color w:val="000000" w:themeColor="text1"/>
        </w:rPr>
        <w:t xml:space="preserve"> </w:t>
      </w:r>
      <w:r w:rsidRPr="00A2346C">
        <w:rPr>
          <w:rFonts w:ascii="Arial" w:hAnsi="Arial" w:cs="Arial"/>
          <w:color w:val="000000" w:themeColor="text1"/>
        </w:rPr>
        <w:t>indican</w:t>
      </w:r>
      <w:r w:rsidRPr="00A2346C">
        <w:rPr>
          <w:rFonts w:ascii="Arial" w:eastAsia="Arial,Times New Roman" w:hAnsi="Arial" w:cs="Arial"/>
          <w:color w:val="000000" w:themeColor="text1"/>
        </w:rPr>
        <w:t xml:space="preserve"> </w:t>
      </w:r>
      <w:r w:rsidRPr="00A2346C">
        <w:rPr>
          <w:rFonts w:ascii="Arial" w:hAnsi="Arial" w:cs="Arial"/>
          <w:color w:val="000000" w:themeColor="text1"/>
        </w:rPr>
        <w:t>en</w:t>
      </w:r>
      <w:r w:rsidRPr="00A2346C">
        <w:rPr>
          <w:rFonts w:ascii="Arial" w:eastAsia="Arial,Times New Roman" w:hAnsi="Arial" w:cs="Arial"/>
          <w:color w:val="000000" w:themeColor="text1"/>
        </w:rPr>
        <w:t xml:space="preserve"> </w:t>
      </w:r>
      <w:r w:rsidRPr="00A2346C">
        <w:rPr>
          <w:rFonts w:ascii="Arial" w:hAnsi="Arial" w:cs="Arial"/>
          <w:color w:val="000000" w:themeColor="text1"/>
        </w:rPr>
        <w:t>este</w:t>
      </w:r>
      <w:r w:rsidRPr="00A2346C">
        <w:rPr>
          <w:rFonts w:ascii="Arial" w:eastAsia="Arial,Times New Roman" w:hAnsi="Arial" w:cs="Arial"/>
          <w:color w:val="000000" w:themeColor="text1"/>
        </w:rPr>
        <w:t xml:space="preserve"> </w:t>
      </w:r>
      <w:r w:rsidRPr="00A2346C">
        <w:rPr>
          <w:rFonts w:ascii="Arial" w:hAnsi="Arial" w:cs="Arial"/>
          <w:color w:val="000000" w:themeColor="text1"/>
        </w:rPr>
        <w:t>numeral.</w:t>
      </w:r>
    </w:p>
    <w:p w14:paraId="7DAAAF3A" w14:textId="77777777" w:rsidR="00B508E3" w:rsidRPr="00A2346C" w:rsidRDefault="00B508E3" w:rsidP="00A2346C">
      <w:pPr>
        <w:jc w:val="both"/>
        <w:rPr>
          <w:rFonts w:ascii="Arial" w:eastAsia="Arial,Times New Roman" w:hAnsi="Arial" w:cs="Arial"/>
          <w:color w:val="000000" w:themeColor="text1"/>
        </w:rPr>
      </w:pPr>
    </w:p>
    <w:p w14:paraId="10788BA9" w14:textId="77777777" w:rsidR="00673C94" w:rsidRPr="00A2346C" w:rsidRDefault="00673C94" w:rsidP="00A2346C">
      <w:pPr>
        <w:tabs>
          <w:tab w:val="left" w:pos="1860"/>
        </w:tabs>
        <w:jc w:val="both"/>
        <w:rPr>
          <w:rFonts w:ascii="Arial" w:eastAsia="Arial,Times New Roman" w:hAnsi="Arial" w:cs="Arial"/>
          <w:color w:val="000000" w:themeColor="text1"/>
        </w:rPr>
      </w:pPr>
      <w:r w:rsidRPr="00A2346C">
        <w:rPr>
          <w:rFonts w:ascii="Arial" w:hAnsi="Arial" w:cs="Arial"/>
          <w:color w:val="000000" w:themeColor="text1"/>
        </w:rPr>
        <w:t>Cualquier</w:t>
      </w:r>
      <w:r w:rsidRPr="00A2346C">
        <w:rPr>
          <w:rFonts w:ascii="Arial" w:eastAsia="Arial,Times New Roman" w:hAnsi="Arial" w:cs="Arial"/>
          <w:color w:val="000000" w:themeColor="text1"/>
        </w:rPr>
        <w:t xml:space="preserve"> </w:t>
      </w:r>
      <w:r w:rsidRPr="00A2346C">
        <w:rPr>
          <w:rFonts w:ascii="Arial" w:hAnsi="Arial" w:cs="Arial"/>
          <w:color w:val="000000" w:themeColor="text1"/>
        </w:rPr>
        <w:t>error</w:t>
      </w:r>
      <w:r w:rsidRPr="00A2346C">
        <w:rPr>
          <w:rFonts w:ascii="Arial" w:eastAsia="Arial,Times New Roman" w:hAnsi="Arial" w:cs="Arial"/>
          <w:color w:val="000000" w:themeColor="text1"/>
        </w:rPr>
        <w:t xml:space="preserve"> </w:t>
      </w:r>
      <w:r w:rsidRPr="00A2346C">
        <w:rPr>
          <w:rFonts w:ascii="Arial" w:hAnsi="Arial" w:cs="Arial"/>
          <w:color w:val="000000" w:themeColor="text1"/>
        </w:rPr>
        <w:t>o</w:t>
      </w:r>
      <w:r w:rsidRPr="00A2346C">
        <w:rPr>
          <w:rFonts w:ascii="Arial" w:eastAsia="Arial,Times New Roman" w:hAnsi="Arial" w:cs="Arial"/>
          <w:color w:val="000000" w:themeColor="text1"/>
        </w:rPr>
        <w:t xml:space="preserve"> </w:t>
      </w:r>
      <w:r w:rsidRPr="00A2346C">
        <w:rPr>
          <w:rFonts w:ascii="Arial" w:hAnsi="Arial" w:cs="Arial"/>
          <w:color w:val="000000" w:themeColor="text1"/>
        </w:rPr>
        <w:t>imprecisión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en</w:t>
      </w:r>
      <w:r w:rsidRPr="00A2346C">
        <w:rPr>
          <w:rFonts w:ascii="Arial" w:eastAsia="Arial,Times New Roman" w:hAnsi="Arial" w:cs="Arial"/>
          <w:color w:val="000000" w:themeColor="text1"/>
        </w:rPr>
        <w:t xml:space="preserve"> </w:t>
      </w: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texto</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la</w:t>
      </w:r>
      <w:r w:rsidRPr="00A2346C">
        <w:rPr>
          <w:rFonts w:ascii="Arial" w:eastAsia="Arial,Times New Roman" w:hAnsi="Arial" w:cs="Arial"/>
          <w:color w:val="000000" w:themeColor="text1"/>
        </w:rPr>
        <w:t xml:space="preserve"> </w:t>
      </w:r>
      <w:r w:rsidRPr="00A2346C">
        <w:rPr>
          <w:rFonts w:ascii="Arial" w:hAnsi="Arial" w:cs="Arial"/>
          <w:color w:val="000000" w:themeColor="text1"/>
        </w:rPr>
        <w:t>garantía presentada</w:t>
      </w:r>
      <w:r w:rsidRPr="00A2346C">
        <w:rPr>
          <w:rFonts w:ascii="Arial" w:eastAsia="Arial,Times New Roman" w:hAnsi="Arial" w:cs="Arial"/>
          <w:color w:val="000000" w:themeColor="text1"/>
        </w:rPr>
        <w:t xml:space="preserve"> </w:t>
      </w:r>
      <w:r w:rsidRPr="00A2346C">
        <w:rPr>
          <w:rFonts w:ascii="Arial" w:hAnsi="Arial" w:cs="Arial"/>
          <w:color w:val="000000" w:themeColor="text1"/>
        </w:rPr>
        <w:t>será</w:t>
      </w:r>
      <w:r w:rsidRPr="00A2346C">
        <w:rPr>
          <w:rFonts w:ascii="Arial" w:eastAsia="Arial,Times New Roman" w:hAnsi="Arial" w:cs="Arial"/>
          <w:color w:val="000000" w:themeColor="text1"/>
        </w:rPr>
        <w:t xml:space="preserve"> </w:t>
      </w:r>
      <w:r w:rsidRPr="00A2346C">
        <w:rPr>
          <w:rFonts w:ascii="Arial" w:hAnsi="Arial" w:cs="Arial"/>
          <w:color w:val="000000" w:themeColor="text1"/>
        </w:rPr>
        <w:t>susceptible</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aclaración</w:t>
      </w:r>
      <w:r w:rsidRPr="00A2346C">
        <w:rPr>
          <w:rFonts w:ascii="Arial" w:eastAsia="Arial,Times New Roman" w:hAnsi="Arial" w:cs="Arial"/>
          <w:color w:val="000000" w:themeColor="text1"/>
        </w:rPr>
        <w:t xml:space="preserve"> </w:t>
      </w:r>
      <w:r w:rsidRPr="00A2346C">
        <w:rPr>
          <w:rFonts w:ascii="Arial" w:hAnsi="Arial" w:cs="Arial"/>
          <w:color w:val="000000" w:themeColor="text1"/>
        </w:rPr>
        <w:t>por</w:t>
      </w:r>
      <w:r w:rsidRPr="00A2346C">
        <w:rPr>
          <w:rFonts w:ascii="Arial" w:eastAsia="Arial,Times New Roman" w:hAnsi="Arial" w:cs="Arial"/>
          <w:color w:val="000000" w:themeColor="text1"/>
        </w:rPr>
        <w:t xml:space="preserve"> </w:t>
      </w: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Proponente</w:t>
      </w:r>
      <w:r w:rsidRPr="00A2346C">
        <w:rPr>
          <w:rFonts w:ascii="Arial" w:eastAsia="Arial,Times New Roman" w:hAnsi="Arial" w:cs="Arial"/>
          <w:color w:val="000000" w:themeColor="text1"/>
        </w:rPr>
        <w:t xml:space="preserve"> </w:t>
      </w:r>
      <w:r w:rsidRPr="00A2346C">
        <w:rPr>
          <w:rFonts w:ascii="Arial" w:hAnsi="Arial" w:cs="Arial"/>
          <w:color w:val="000000" w:themeColor="text1"/>
        </w:rPr>
        <w:t>hasta</w:t>
      </w:r>
      <w:r w:rsidRPr="00A2346C">
        <w:rPr>
          <w:rFonts w:ascii="Arial" w:eastAsia="Arial,Times New Roman" w:hAnsi="Arial" w:cs="Arial"/>
          <w:color w:val="000000" w:themeColor="text1"/>
        </w:rPr>
        <w:t xml:space="preserve"> </w:t>
      </w:r>
      <w:r w:rsidRPr="00A2346C">
        <w:rPr>
          <w:rFonts w:ascii="Arial" w:hAnsi="Arial" w:cs="Arial"/>
          <w:color w:val="000000" w:themeColor="text1"/>
        </w:rPr>
        <w:t>el</w:t>
      </w:r>
      <w:r w:rsidRPr="00A2346C">
        <w:rPr>
          <w:rFonts w:ascii="Arial" w:eastAsia="Arial,Times New Roman" w:hAnsi="Arial" w:cs="Arial"/>
          <w:color w:val="000000" w:themeColor="text1"/>
        </w:rPr>
        <w:t xml:space="preserve"> </w:t>
      </w:r>
      <w:r w:rsidRPr="00A2346C">
        <w:rPr>
          <w:rFonts w:ascii="Arial" w:hAnsi="Arial" w:cs="Arial"/>
          <w:color w:val="000000" w:themeColor="text1"/>
        </w:rPr>
        <w:t>término</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traslado</w:t>
      </w:r>
      <w:r w:rsidRPr="00A2346C">
        <w:rPr>
          <w:rFonts w:ascii="Arial" w:eastAsia="Arial,Times New Roman" w:hAnsi="Arial" w:cs="Arial"/>
          <w:color w:val="000000" w:themeColor="text1"/>
        </w:rPr>
        <w:t xml:space="preserve"> </w:t>
      </w:r>
      <w:r w:rsidRPr="00A2346C">
        <w:rPr>
          <w:rFonts w:ascii="Arial" w:hAnsi="Arial" w:cs="Arial"/>
          <w:color w:val="000000" w:themeColor="text1"/>
        </w:rPr>
        <w:t>del</w:t>
      </w:r>
      <w:r w:rsidRPr="00A2346C">
        <w:rPr>
          <w:rFonts w:ascii="Arial" w:eastAsia="Arial,Times New Roman" w:hAnsi="Arial" w:cs="Arial"/>
          <w:color w:val="000000" w:themeColor="text1"/>
        </w:rPr>
        <w:t xml:space="preserve"> </w:t>
      </w:r>
      <w:r w:rsidRPr="00A2346C">
        <w:rPr>
          <w:rFonts w:ascii="Arial" w:hAnsi="Arial" w:cs="Arial"/>
          <w:color w:val="000000" w:themeColor="text1"/>
        </w:rPr>
        <w:t>informe</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evaluación.</w:t>
      </w:r>
      <w:r w:rsidRPr="00A2346C">
        <w:rPr>
          <w:rFonts w:ascii="Arial" w:eastAsia="Arial,Times New Roman" w:hAnsi="Arial" w:cs="Arial"/>
          <w:color w:val="000000" w:themeColor="text1"/>
        </w:rPr>
        <w:t xml:space="preserve"> Sin embargo, la no entrega de la garantía no es subsanable y se rechazará la oferta.</w:t>
      </w:r>
    </w:p>
    <w:p w14:paraId="7B929168" w14:textId="23153237" w:rsidR="00673C94" w:rsidRPr="00A2346C" w:rsidRDefault="00673C94" w:rsidP="00A2346C">
      <w:pPr>
        <w:tabs>
          <w:tab w:val="left" w:pos="1860"/>
        </w:tabs>
        <w:jc w:val="both"/>
        <w:rPr>
          <w:rFonts w:ascii="Arial" w:eastAsia="Arial,Times New Roman" w:hAnsi="Arial" w:cs="Arial"/>
          <w:color w:val="000000" w:themeColor="text1"/>
        </w:rPr>
      </w:pPr>
    </w:p>
    <w:p w14:paraId="40E139C5" w14:textId="7F3433E1" w:rsidR="00673C94" w:rsidRPr="00A2346C" w:rsidRDefault="00673C94" w:rsidP="00A2346C">
      <w:pPr>
        <w:jc w:val="both"/>
        <w:rPr>
          <w:rFonts w:ascii="Arial" w:eastAsia="Arial" w:hAnsi="Arial" w:cs="Arial"/>
        </w:rPr>
      </w:pPr>
      <w:r w:rsidRPr="00A2346C">
        <w:rPr>
          <w:rFonts w:ascii="Arial" w:eastAsia="Arial,Times New Roman" w:hAnsi="Arial" w:cs="Arial"/>
          <w:color w:val="000000" w:themeColor="text1"/>
        </w:rPr>
        <w:t>El Proponente presentará la Garantía de seriedad de la oferta sobre la sumatoria de los lotes en relación con los cuales presentó oferta</w:t>
      </w:r>
      <w:r w:rsidRPr="00A2346C">
        <w:rPr>
          <w:rFonts w:ascii="Arial" w:eastAsia="Arial" w:hAnsi="Arial" w:cs="Arial"/>
        </w:rPr>
        <w:t xml:space="preserve"> de conformidad con lo establecido en el artículo 2.2.1.2.3.1.9 del Decreto 1082 de 2015 Suficiencia de la garantía de seriedad de la oferta</w:t>
      </w:r>
    </w:p>
    <w:p w14:paraId="1F281A0B" w14:textId="77777777" w:rsidR="00B508E3" w:rsidRPr="00A2346C" w:rsidRDefault="00B508E3" w:rsidP="00A2346C">
      <w:pPr>
        <w:jc w:val="both"/>
        <w:rPr>
          <w:rFonts w:ascii="Arial" w:eastAsia="Arial" w:hAnsi="Arial" w:cs="Arial"/>
          <w:lang w:val="es-MX"/>
        </w:rPr>
      </w:pPr>
    </w:p>
    <w:p w14:paraId="1B71FF21" w14:textId="77777777" w:rsidR="00673C94" w:rsidRPr="00A2346C" w:rsidRDefault="00673C94" w:rsidP="00A2346C">
      <w:pPr>
        <w:tabs>
          <w:tab w:val="left" w:pos="1860"/>
        </w:tabs>
        <w:jc w:val="both"/>
        <w:rPr>
          <w:rFonts w:ascii="Arial" w:eastAsia="Arial,Times New Roman" w:hAnsi="Arial" w:cs="Arial"/>
          <w:color w:val="000000" w:themeColor="text1"/>
        </w:rPr>
      </w:pPr>
      <w:r w:rsidRPr="00A2346C">
        <w:rPr>
          <w:rFonts w:ascii="Arial" w:hAnsi="Arial" w:cs="Arial"/>
          <w:color w:val="000000" w:themeColor="text1"/>
        </w:rPr>
        <w:t>Las</w:t>
      </w:r>
      <w:r w:rsidRPr="00A2346C">
        <w:rPr>
          <w:rFonts w:ascii="Arial" w:eastAsia="Arial,Times New Roman" w:hAnsi="Arial" w:cs="Arial"/>
          <w:color w:val="000000" w:themeColor="text1"/>
        </w:rPr>
        <w:t xml:space="preserve"> </w:t>
      </w:r>
      <w:r w:rsidRPr="00A2346C">
        <w:rPr>
          <w:rFonts w:ascii="Arial" w:hAnsi="Arial" w:cs="Arial"/>
          <w:color w:val="000000" w:themeColor="text1"/>
        </w:rPr>
        <w:t>características</w:t>
      </w:r>
      <w:r w:rsidRPr="00A2346C">
        <w:rPr>
          <w:rFonts w:ascii="Arial" w:eastAsia="Arial,Times New Roman" w:hAnsi="Arial" w:cs="Arial"/>
          <w:color w:val="000000" w:themeColor="text1"/>
        </w:rPr>
        <w:t xml:space="preserve"> </w:t>
      </w:r>
      <w:r w:rsidRPr="00A2346C">
        <w:rPr>
          <w:rFonts w:ascii="Arial" w:hAnsi="Arial" w:cs="Arial"/>
          <w:color w:val="000000" w:themeColor="text1"/>
        </w:rPr>
        <w:t>de</w:t>
      </w:r>
      <w:r w:rsidRPr="00A2346C">
        <w:rPr>
          <w:rFonts w:ascii="Arial" w:eastAsia="Arial,Times New Roman" w:hAnsi="Arial" w:cs="Arial"/>
          <w:color w:val="000000" w:themeColor="text1"/>
        </w:rPr>
        <w:t xml:space="preserve"> </w:t>
      </w:r>
      <w:r w:rsidRPr="00A2346C">
        <w:rPr>
          <w:rFonts w:ascii="Arial" w:hAnsi="Arial" w:cs="Arial"/>
          <w:color w:val="000000" w:themeColor="text1"/>
        </w:rPr>
        <w:t>las</w:t>
      </w:r>
      <w:r w:rsidRPr="00A2346C">
        <w:rPr>
          <w:rFonts w:ascii="Arial" w:eastAsia="Arial,Times New Roman" w:hAnsi="Arial" w:cs="Arial"/>
          <w:color w:val="000000" w:themeColor="text1"/>
        </w:rPr>
        <w:t xml:space="preserve"> </w:t>
      </w:r>
      <w:r w:rsidRPr="00A2346C">
        <w:rPr>
          <w:rFonts w:ascii="Arial" w:hAnsi="Arial" w:cs="Arial"/>
          <w:color w:val="000000" w:themeColor="text1"/>
        </w:rPr>
        <w:t>Garantías</w:t>
      </w:r>
      <w:r w:rsidRPr="00A2346C">
        <w:rPr>
          <w:rFonts w:ascii="Arial" w:eastAsia="Arial,Times New Roman" w:hAnsi="Arial" w:cs="Arial"/>
          <w:color w:val="000000" w:themeColor="text1"/>
        </w:rPr>
        <w:t xml:space="preserve"> </w:t>
      </w:r>
      <w:r w:rsidRPr="00A2346C">
        <w:rPr>
          <w:rFonts w:ascii="Arial" w:hAnsi="Arial" w:cs="Arial"/>
          <w:color w:val="000000" w:themeColor="text1"/>
        </w:rPr>
        <w:t>son</w:t>
      </w:r>
      <w:r w:rsidRPr="00A2346C">
        <w:rPr>
          <w:rFonts w:ascii="Arial" w:eastAsia="Arial,Times New Roman" w:hAnsi="Arial" w:cs="Arial"/>
          <w:color w:val="000000" w:themeColor="text1"/>
        </w:rPr>
        <w:t xml:space="preserve"> </w:t>
      </w:r>
      <w:r w:rsidRPr="00A2346C">
        <w:rPr>
          <w:rFonts w:ascii="Arial" w:hAnsi="Arial" w:cs="Arial"/>
          <w:color w:val="000000" w:themeColor="text1"/>
        </w:rPr>
        <w:t>las</w:t>
      </w:r>
      <w:r w:rsidRPr="00A2346C">
        <w:rPr>
          <w:rFonts w:ascii="Arial" w:eastAsia="Arial,Times New Roman" w:hAnsi="Arial" w:cs="Arial"/>
          <w:color w:val="000000" w:themeColor="text1"/>
        </w:rPr>
        <w:t xml:space="preserve"> </w:t>
      </w:r>
      <w:r w:rsidRPr="00A2346C">
        <w:rPr>
          <w:rFonts w:ascii="Arial" w:hAnsi="Arial" w:cs="Arial"/>
          <w:color w:val="000000" w:themeColor="text1"/>
        </w:rPr>
        <w:t>siguientes:</w:t>
      </w:r>
      <w:r w:rsidRPr="00A2346C">
        <w:rPr>
          <w:rFonts w:ascii="Arial" w:eastAsia="Arial,Times New Roman" w:hAnsi="Arial" w:cs="Arial"/>
          <w:color w:val="000000" w:themeColor="text1"/>
        </w:rPr>
        <w:t xml:space="preserve"> </w:t>
      </w:r>
    </w:p>
    <w:p w14:paraId="0A1F7CC7" w14:textId="77777777" w:rsidR="00B508E3" w:rsidRPr="00A2346C" w:rsidRDefault="00B508E3" w:rsidP="00A2346C">
      <w:pPr>
        <w:tabs>
          <w:tab w:val="left" w:pos="1860"/>
        </w:tabs>
        <w:jc w:val="both"/>
        <w:rPr>
          <w:rFonts w:ascii="Arial" w:eastAsia="Arial,Times New Roman" w:hAnsi="Arial" w:cs="Arial"/>
          <w:color w:val="000000" w:themeColor="text1"/>
        </w:rPr>
      </w:pPr>
    </w:p>
    <w:tbl>
      <w:tblPr>
        <w:tblStyle w:val="Tablaconcuadrcula"/>
        <w:tblW w:w="0" w:type="auto"/>
        <w:jc w:val="center"/>
        <w:tblLook w:val="04A0" w:firstRow="1" w:lastRow="0" w:firstColumn="1" w:lastColumn="0" w:noHBand="0" w:noVBand="1"/>
      </w:tblPr>
      <w:tblGrid>
        <w:gridCol w:w="1979"/>
        <w:gridCol w:w="7699"/>
      </w:tblGrid>
      <w:tr w:rsidR="00673C94" w:rsidRPr="00A2346C" w14:paraId="0867E820" w14:textId="77777777" w:rsidTr="00270FE0">
        <w:trPr>
          <w:trHeight w:val="20"/>
          <w:jc w:val="center"/>
        </w:trPr>
        <w:tc>
          <w:tcPr>
            <w:tcW w:w="0" w:type="auto"/>
            <w:shd w:val="clear" w:color="auto" w:fill="AEAAAA" w:themeFill="background2" w:themeFillShade="BF"/>
            <w:vAlign w:val="center"/>
            <w:hideMark/>
          </w:tcPr>
          <w:p w14:paraId="7F55502E" w14:textId="77777777" w:rsidR="00673C94" w:rsidRPr="00270FE0" w:rsidRDefault="00673C94" w:rsidP="00A2346C">
            <w:pPr>
              <w:jc w:val="center"/>
              <w:rPr>
                <w:rFonts w:ascii="Arial" w:eastAsia="Arial" w:hAnsi="Arial" w:cs="Arial"/>
                <w:b/>
              </w:rPr>
            </w:pPr>
            <w:r w:rsidRPr="00270FE0">
              <w:rPr>
                <w:rFonts w:ascii="Arial" w:hAnsi="Arial" w:cs="Arial"/>
                <w:b/>
              </w:rPr>
              <w:t>Característica</w:t>
            </w:r>
          </w:p>
        </w:tc>
        <w:tc>
          <w:tcPr>
            <w:tcW w:w="0" w:type="auto"/>
            <w:shd w:val="clear" w:color="auto" w:fill="AEAAAA" w:themeFill="background2" w:themeFillShade="BF"/>
            <w:vAlign w:val="center"/>
            <w:hideMark/>
          </w:tcPr>
          <w:p w14:paraId="06F1E196" w14:textId="77777777" w:rsidR="00673C94" w:rsidRPr="00270FE0" w:rsidRDefault="00673C94" w:rsidP="00A2346C">
            <w:pPr>
              <w:jc w:val="center"/>
              <w:rPr>
                <w:rFonts w:ascii="Arial" w:eastAsia="Arial" w:hAnsi="Arial" w:cs="Arial"/>
                <w:b/>
              </w:rPr>
            </w:pPr>
            <w:r w:rsidRPr="00270FE0">
              <w:rPr>
                <w:rFonts w:ascii="Arial" w:hAnsi="Arial" w:cs="Arial"/>
                <w:b/>
              </w:rPr>
              <w:t>Condición</w:t>
            </w:r>
          </w:p>
        </w:tc>
      </w:tr>
      <w:tr w:rsidR="00673C94" w:rsidRPr="00A2346C" w14:paraId="7CDAAABC" w14:textId="77777777" w:rsidTr="00270FE0">
        <w:trPr>
          <w:trHeight w:val="20"/>
          <w:jc w:val="center"/>
        </w:trPr>
        <w:tc>
          <w:tcPr>
            <w:tcW w:w="0" w:type="auto"/>
            <w:vAlign w:val="center"/>
            <w:hideMark/>
          </w:tcPr>
          <w:p w14:paraId="1540C2AF" w14:textId="77777777" w:rsidR="00673C94" w:rsidRPr="00A2346C" w:rsidRDefault="00673C94" w:rsidP="00A2346C">
            <w:pPr>
              <w:jc w:val="center"/>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Clase</w:t>
            </w:r>
          </w:p>
        </w:tc>
        <w:tc>
          <w:tcPr>
            <w:tcW w:w="0" w:type="auto"/>
            <w:vAlign w:val="center"/>
            <w:hideMark/>
          </w:tcPr>
          <w:p w14:paraId="707969BF" w14:textId="77777777" w:rsidR="00673C94" w:rsidRPr="00A2346C" w:rsidRDefault="00673C94" w:rsidP="00A2346C">
            <w:pPr>
              <w:jc w:val="both"/>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Cualquiera</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las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clases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permitidas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por</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artículo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2.2.1.2.3.1.2</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Decreto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1082</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2015,</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a</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saber:</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(i)</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Contrato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seguro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contenido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en</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una</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póliza,</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(ii)</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patrimonio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autónomo y</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(iii)</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Garantía</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Bancaria.</w:t>
            </w:r>
          </w:p>
        </w:tc>
      </w:tr>
      <w:tr w:rsidR="00673C94" w:rsidRPr="00A2346C" w14:paraId="3735A853" w14:textId="77777777" w:rsidTr="00270FE0">
        <w:trPr>
          <w:trHeight w:val="20"/>
          <w:jc w:val="center"/>
        </w:trPr>
        <w:tc>
          <w:tcPr>
            <w:tcW w:w="0" w:type="auto"/>
            <w:vAlign w:val="center"/>
            <w:hideMark/>
          </w:tcPr>
          <w:p w14:paraId="6BD4F34B" w14:textId="77777777" w:rsidR="00673C94" w:rsidRPr="00A2346C" w:rsidRDefault="00673C94" w:rsidP="00A2346C">
            <w:pPr>
              <w:jc w:val="center"/>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Asegurado/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beneficiario</w:t>
            </w:r>
          </w:p>
        </w:tc>
        <w:tc>
          <w:tcPr>
            <w:tcW w:w="0" w:type="auto"/>
            <w:vAlign w:val="center"/>
            <w:hideMark/>
          </w:tcPr>
          <w:p w14:paraId="63866DF8" w14:textId="2D4534EE" w:rsidR="00673C94" w:rsidRPr="00A2346C" w:rsidRDefault="00B508E3" w:rsidP="00A2346C">
            <w:pPr>
              <w:jc w:val="both"/>
              <w:rPr>
                <w:rFonts w:ascii="Arial" w:eastAsia="Arial,Times New Roman" w:hAnsi="Arial" w:cs="Arial"/>
                <w:color w:val="000000" w:themeColor="text1"/>
                <w:lang w:val="es-ES" w:eastAsia="es-CO"/>
              </w:rPr>
            </w:pPr>
            <w:r w:rsidRPr="00A2346C">
              <w:rPr>
                <w:rFonts w:ascii="Arial" w:hAnsi="Arial" w:cs="Arial"/>
                <w:bCs/>
                <w:lang w:eastAsia="es-CO"/>
              </w:rPr>
              <w:t xml:space="preserve">Municipio de </w:t>
            </w:r>
            <w:r w:rsidR="000903BE">
              <w:rPr>
                <w:rFonts w:ascii="Arial" w:hAnsi="Arial" w:cs="Arial"/>
                <w:bCs/>
                <w:lang w:eastAsia="es-CO"/>
              </w:rPr>
              <w:t xml:space="preserve">Pácora, Caldas </w:t>
            </w:r>
          </w:p>
        </w:tc>
      </w:tr>
      <w:tr w:rsidR="00673C94" w:rsidRPr="00A2346C" w14:paraId="4F20A317" w14:textId="77777777" w:rsidTr="00270FE0">
        <w:trPr>
          <w:trHeight w:val="20"/>
          <w:jc w:val="center"/>
        </w:trPr>
        <w:tc>
          <w:tcPr>
            <w:tcW w:w="0" w:type="auto"/>
            <w:vAlign w:val="center"/>
            <w:hideMark/>
          </w:tcPr>
          <w:p w14:paraId="20873AD7" w14:textId="77777777" w:rsidR="00673C94" w:rsidRPr="00A2346C" w:rsidRDefault="00673C94" w:rsidP="00A2346C">
            <w:pPr>
              <w:jc w:val="center"/>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Amparos</w:t>
            </w:r>
          </w:p>
        </w:tc>
        <w:tc>
          <w:tcPr>
            <w:tcW w:w="0" w:type="auto"/>
            <w:vAlign w:val="center"/>
            <w:hideMark/>
          </w:tcPr>
          <w:p w14:paraId="7EE916E7" w14:textId="77777777" w:rsidR="00673C94" w:rsidRPr="00A2346C" w:rsidRDefault="00673C94" w:rsidP="00A2346C">
            <w:pPr>
              <w:jc w:val="both"/>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perjuicios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derivados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incumplimiento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ofrecimiento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en</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eventos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señalados</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en</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artículo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2.2.1.2.3.1.6</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Decreto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1082</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2015.</w:t>
            </w:r>
          </w:p>
        </w:tc>
      </w:tr>
      <w:tr w:rsidR="00673C94" w:rsidRPr="00A2346C" w14:paraId="300EA310" w14:textId="77777777" w:rsidTr="00270FE0">
        <w:trPr>
          <w:trHeight w:val="20"/>
          <w:jc w:val="center"/>
        </w:trPr>
        <w:tc>
          <w:tcPr>
            <w:tcW w:w="0" w:type="auto"/>
            <w:vAlign w:val="center"/>
            <w:hideMark/>
          </w:tcPr>
          <w:p w14:paraId="321D76E8" w14:textId="77777777" w:rsidR="00673C94" w:rsidRPr="00A2346C" w:rsidRDefault="00673C94" w:rsidP="00A2346C">
            <w:pPr>
              <w:jc w:val="center"/>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lastRenderedPageBreak/>
              <w:t>Vigencia</w:t>
            </w:r>
          </w:p>
        </w:tc>
        <w:tc>
          <w:tcPr>
            <w:tcW w:w="0" w:type="auto"/>
            <w:vAlign w:val="center"/>
            <w:hideMark/>
          </w:tcPr>
          <w:p w14:paraId="2F677C0C" w14:textId="77777777" w:rsidR="00673C94" w:rsidRPr="00A2346C" w:rsidRDefault="00673C94" w:rsidP="00A2346C">
            <w:pPr>
              <w:jc w:val="both"/>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3 meses contados a partir de la fecha de cierre del proceso de contratación.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rPr>
              <w:t>En caso de modificarse la fecha del cierre del proceso, se tendrá como referencia para establecer el plazo de vigencia del certificado la fecha originalmente definida en el Pliego de Condiciones.</w:t>
            </w:r>
          </w:p>
        </w:tc>
      </w:tr>
      <w:tr w:rsidR="00673C94" w:rsidRPr="00A2346C" w14:paraId="16CD9732" w14:textId="77777777" w:rsidTr="00270FE0">
        <w:trPr>
          <w:trHeight w:val="20"/>
          <w:jc w:val="center"/>
        </w:trPr>
        <w:tc>
          <w:tcPr>
            <w:tcW w:w="0" w:type="auto"/>
            <w:vAlign w:val="center"/>
            <w:hideMark/>
          </w:tcPr>
          <w:p w14:paraId="3C927A53" w14:textId="77777777" w:rsidR="00673C94" w:rsidRPr="00A2346C" w:rsidRDefault="00673C94" w:rsidP="00A2346C">
            <w:pPr>
              <w:jc w:val="center"/>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Valor</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asegurado</w:t>
            </w:r>
          </w:p>
        </w:tc>
        <w:tc>
          <w:tcPr>
            <w:tcW w:w="0" w:type="auto"/>
            <w:vAlign w:val="center"/>
          </w:tcPr>
          <w:p w14:paraId="32FC5ECC" w14:textId="12E5AF01" w:rsidR="00673C94" w:rsidRPr="00A2346C" w:rsidRDefault="00673C94" w:rsidP="00A2346C">
            <w:pPr>
              <w:jc w:val="both"/>
              <w:rPr>
                <w:rFonts w:ascii="Arial" w:eastAsiaTheme="minorHAnsi" w:hAnsi="Arial" w:cs="Arial"/>
                <w:color w:val="000000" w:themeColor="text1"/>
                <w:lang w:val="es-ES" w:eastAsia="es-CO"/>
              </w:rPr>
            </w:pPr>
            <w:r w:rsidRPr="00A2346C">
              <w:rPr>
                <w:rFonts w:ascii="Arial" w:hAnsi="Arial" w:cs="Arial"/>
                <w:color w:val="000000" w:themeColor="text1"/>
                <w:lang w:val="es-ES" w:eastAsia="es-CO"/>
              </w:rPr>
              <w:t>Diez</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por</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ciento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(10%)</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presupuesto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oficial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proceso</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hAnsi="Arial" w:cs="Arial"/>
                <w:color w:val="000000" w:themeColor="text1"/>
                <w:lang w:val="es-ES" w:eastAsia="es-CO"/>
              </w:rPr>
              <w:t xml:space="preserve">selección </w:t>
            </w:r>
            <w:r w:rsidRPr="00A2346C">
              <w:rPr>
                <w:rFonts w:ascii="Arial" w:eastAsia="Arial,Times New Roman" w:hAnsi="Arial" w:cs="Arial"/>
                <w:color w:val="000000" w:themeColor="text1"/>
                <w:lang w:val="es-ES" w:eastAsia="es-CO"/>
              </w:rPr>
              <w:t xml:space="preserve"> </w:t>
            </w:r>
          </w:p>
        </w:tc>
      </w:tr>
      <w:tr w:rsidR="00673C94" w:rsidRPr="00A2346C" w14:paraId="43BC1EEA" w14:textId="77777777" w:rsidTr="00270FE0">
        <w:trPr>
          <w:trHeight w:val="20"/>
          <w:jc w:val="center"/>
        </w:trPr>
        <w:tc>
          <w:tcPr>
            <w:tcW w:w="0" w:type="auto"/>
            <w:vAlign w:val="center"/>
            <w:hideMark/>
          </w:tcPr>
          <w:p w14:paraId="682E1FE5" w14:textId="77777777" w:rsidR="00673C94" w:rsidRPr="00A2346C" w:rsidRDefault="00673C94" w:rsidP="00A2346C">
            <w:pPr>
              <w:jc w:val="center"/>
              <w:rPr>
                <w:rFonts w:ascii="Arial" w:eastAsia="Arial,Times New Roman" w:hAnsi="Arial" w:cs="Arial"/>
                <w:color w:val="000000" w:themeColor="text1"/>
                <w:lang w:val="es-ES" w:eastAsia="es-CO"/>
              </w:rPr>
            </w:pPr>
            <w:r w:rsidRPr="00A2346C">
              <w:rPr>
                <w:rFonts w:ascii="Arial" w:hAnsi="Arial" w:cs="Arial"/>
                <w:color w:val="000000" w:themeColor="text1"/>
                <w:lang w:val="es-ES" w:eastAsia="es-CO"/>
              </w:rPr>
              <w:t>Tomador</w:t>
            </w:r>
            <w:r w:rsidRPr="00A2346C">
              <w:rPr>
                <w:rFonts w:ascii="Arial" w:eastAsia="Arial,Times New Roman" w:hAnsi="Arial" w:cs="Arial"/>
                <w:color w:val="000000" w:themeColor="text1"/>
                <w:lang w:val="es-ES" w:eastAsia="es-CO"/>
              </w:rPr>
              <w:t xml:space="preserve"> </w:t>
            </w:r>
          </w:p>
        </w:tc>
        <w:tc>
          <w:tcPr>
            <w:tcW w:w="0" w:type="auto"/>
            <w:vAlign w:val="center"/>
            <w:hideMark/>
          </w:tcPr>
          <w:p w14:paraId="4C8A8003" w14:textId="77777777" w:rsidR="00673C94" w:rsidRPr="00A2346C" w:rsidRDefault="00673C94" w:rsidP="00306EF9">
            <w:pPr>
              <w:pStyle w:val="Prrafodelista"/>
              <w:numPr>
                <w:ilvl w:val="0"/>
                <w:numId w:val="3"/>
              </w:numPr>
              <w:jc w:val="both"/>
              <w:rPr>
                <w:rFonts w:ascii="Arial" w:eastAsia="Arial,Times New Roman" w:hAnsi="Arial" w:cs="Arial"/>
                <w:color w:val="000000" w:themeColor="text1"/>
                <w:lang w:val="es-ES" w:eastAsia="es-CO"/>
              </w:rPr>
            </w:pPr>
            <w:r w:rsidRPr="00A2346C">
              <w:rPr>
                <w:rFonts w:ascii="Arial" w:eastAsia="Arial" w:hAnsi="Arial" w:cs="Arial"/>
                <w:color w:val="000000" w:themeColor="text1"/>
                <w:lang w:val="es-ES" w:eastAsia="es-CO"/>
              </w:rPr>
              <w:t>Para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las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personas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jurídicas: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garantía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deberá</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tomarse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con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nombre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razón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social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y</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tipo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societario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que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figura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certificado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existencia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y</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representación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legal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expedido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por</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Cámara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Comercio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respectiva,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y</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no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solo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con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su</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sigla,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no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ser</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que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referido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documento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exprese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que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sociedad</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podrá</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denominarse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esa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manera.</w:t>
            </w:r>
          </w:p>
          <w:p w14:paraId="785DDB89" w14:textId="77777777" w:rsidR="00673C94" w:rsidRPr="00A2346C" w:rsidRDefault="00673C94" w:rsidP="00306EF9">
            <w:pPr>
              <w:pStyle w:val="Prrafodelista"/>
              <w:numPr>
                <w:ilvl w:val="0"/>
                <w:numId w:val="3"/>
              </w:numPr>
              <w:jc w:val="both"/>
              <w:rPr>
                <w:rFonts w:ascii="Arial" w:eastAsia="Arial,Times New Roman" w:hAnsi="Arial" w:cs="Arial"/>
                <w:color w:val="000000" w:themeColor="text1"/>
                <w:lang w:val="es-ES" w:eastAsia="es-CO"/>
              </w:rPr>
            </w:pPr>
            <w:r w:rsidRPr="00A2346C">
              <w:rPr>
                <w:rFonts w:ascii="Arial" w:eastAsia="Arial" w:hAnsi="Arial" w:cs="Arial"/>
                <w:color w:val="000000" w:themeColor="text1"/>
                <w:lang w:val="es-ES" w:eastAsia="es-CO"/>
              </w:rPr>
              <w:t>Para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Proponentes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Plurales: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garantía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deberá</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ser</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otorgada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por</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todos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integrantes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Proponente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Plural,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para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lo</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cual</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deberá</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relacionar</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claramente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integrantes,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su</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identificación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y</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porcentaje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participación,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quienes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para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todos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efectos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serán</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los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otorgantes</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de</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la</w:t>
            </w:r>
            <w:r w:rsidRPr="00A2346C">
              <w:rPr>
                <w:rFonts w:ascii="Arial" w:eastAsia="Arial,Times New Roman" w:hAnsi="Arial" w:cs="Arial"/>
                <w:color w:val="000000" w:themeColor="text1"/>
                <w:lang w:val="es-ES" w:eastAsia="es-CO"/>
              </w:rPr>
              <w:t xml:space="preserve"> </w:t>
            </w:r>
            <w:r w:rsidRPr="00A2346C">
              <w:rPr>
                <w:rFonts w:ascii="Arial" w:eastAsia="Arial" w:hAnsi="Arial" w:cs="Arial"/>
                <w:color w:val="000000" w:themeColor="text1"/>
                <w:lang w:val="es-ES" w:eastAsia="es-CO"/>
              </w:rPr>
              <w:t>misma.</w:t>
            </w:r>
            <w:r w:rsidRPr="00A2346C">
              <w:rPr>
                <w:rFonts w:ascii="Arial" w:eastAsia="Arial,Times New Roman" w:hAnsi="Arial" w:cs="Arial"/>
                <w:color w:val="000000" w:themeColor="text1"/>
                <w:lang w:val="es-ES" w:eastAsia="es-CO"/>
              </w:rPr>
              <w:t xml:space="preserve"> </w:t>
            </w:r>
          </w:p>
        </w:tc>
      </w:tr>
    </w:tbl>
    <w:p w14:paraId="22FAD27F" w14:textId="77777777" w:rsidR="00673C94" w:rsidRPr="00A2346C" w:rsidRDefault="00673C94" w:rsidP="00A2346C">
      <w:pPr>
        <w:tabs>
          <w:tab w:val="left" w:pos="1860"/>
        </w:tabs>
        <w:jc w:val="both"/>
        <w:rPr>
          <w:rFonts w:ascii="Arial" w:eastAsia="Arial,Times New Roman" w:hAnsi="Arial" w:cs="Arial"/>
        </w:rPr>
      </w:pPr>
    </w:p>
    <w:bookmarkEnd w:id="740"/>
    <w:p w14:paraId="0B6A23AA" w14:textId="77777777" w:rsidR="00673C94" w:rsidRPr="00A2346C"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7EDF5DF8" w14:textId="77777777" w:rsidR="00B508E3" w:rsidRPr="00A2346C" w:rsidRDefault="00B508E3" w:rsidP="00A2346C">
      <w:pPr>
        <w:tabs>
          <w:tab w:val="left" w:pos="1860"/>
        </w:tabs>
        <w:jc w:val="both"/>
        <w:rPr>
          <w:rFonts w:ascii="Arial" w:eastAsia="Arial" w:hAnsi="Arial" w:cs="Arial"/>
          <w:color w:val="000000" w:themeColor="text1"/>
        </w:rPr>
      </w:pPr>
    </w:p>
    <w:p w14:paraId="01E6D5DA" w14:textId="77777777" w:rsidR="00673C94" w:rsidRPr="00A2346C" w:rsidRDefault="00673C94" w:rsidP="00A2346C">
      <w:pPr>
        <w:tabs>
          <w:tab w:val="left" w:pos="1860"/>
        </w:tabs>
        <w:jc w:val="both"/>
        <w:rPr>
          <w:rFonts w:ascii="Arial" w:hAnsi="Arial" w:cs="Arial"/>
          <w:color w:val="000000" w:themeColor="text1"/>
        </w:rPr>
      </w:pPr>
      <w:r w:rsidRPr="00A2346C">
        <w:rPr>
          <w:rFonts w:ascii="Arial" w:hAnsi="Arial" w:cs="Arial"/>
          <w:color w:val="000000" w:themeColor="text1"/>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30CC974" w14:textId="77777777" w:rsidR="00B508E3" w:rsidRPr="00A2346C" w:rsidRDefault="00B508E3" w:rsidP="00A2346C">
      <w:pPr>
        <w:tabs>
          <w:tab w:val="left" w:pos="1860"/>
        </w:tabs>
        <w:jc w:val="both"/>
        <w:rPr>
          <w:rFonts w:ascii="Arial" w:hAnsi="Arial" w:cs="Arial"/>
          <w:color w:val="000000" w:themeColor="text1"/>
        </w:rPr>
      </w:pPr>
    </w:p>
    <w:p w14:paraId="363680D8" w14:textId="77777777" w:rsidR="00673C94" w:rsidRPr="00A2346C" w:rsidRDefault="00673C94" w:rsidP="00306EF9">
      <w:pPr>
        <w:pStyle w:val="Captulo7"/>
        <w:numPr>
          <w:ilvl w:val="0"/>
          <w:numId w:val="15"/>
        </w:numPr>
        <w:spacing w:after="0" w:line="240" w:lineRule="auto"/>
        <w:ind w:left="850" w:hanging="357"/>
        <w:outlineLvl w:val="1"/>
        <w:rPr>
          <w:color w:val="000000" w:themeColor="text1"/>
          <w:sz w:val="24"/>
          <w:szCs w:val="24"/>
        </w:rPr>
      </w:pPr>
      <w:bookmarkStart w:id="748" w:name="_Toc32147430"/>
      <w:bookmarkStart w:id="749" w:name="_Toc230250780"/>
      <w:bookmarkStart w:id="750" w:name="_Toc518641688"/>
      <w:r w:rsidRPr="00A2346C">
        <w:rPr>
          <w:color w:val="000000" w:themeColor="text1"/>
          <w:sz w:val="24"/>
          <w:szCs w:val="24"/>
        </w:rPr>
        <w:t>GARANTÍAS DEL CONTRATO</w:t>
      </w:r>
      <w:bookmarkEnd w:id="748"/>
      <w:bookmarkEnd w:id="749"/>
    </w:p>
    <w:p w14:paraId="7CF022B2" w14:textId="77777777" w:rsidR="00673C94" w:rsidRPr="00A2346C" w:rsidRDefault="00673C94" w:rsidP="00A2346C">
      <w:pPr>
        <w:pStyle w:val="Captulo7"/>
        <w:numPr>
          <w:ilvl w:val="0"/>
          <w:numId w:val="0"/>
        </w:numPr>
        <w:tabs>
          <w:tab w:val="left" w:pos="1860"/>
        </w:tabs>
        <w:spacing w:after="0" w:line="240" w:lineRule="auto"/>
        <w:jc w:val="both"/>
        <w:rPr>
          <w:color w:val="000000" w:themeColor="text1"/>
          <w:sz w:val="24"/>
          <w:szCs w:val="24"/>
        </w:rPr>
      </w:pPr>
    </w:p>
    <w:p w14:paraId="236FFF60" w14:textId="77777777" w:rsidR="00673C94" w:rsidRPr="00A2346C" w:rsidRDefault="00673C94" w:rsidP="00306EF9">
      <w:pPr>
        <w:pStyle w:val="Captulo7"/>
        <w:numPr>
          <w:ilvl w:val="2"/>
          <w:numId w:val="46"/>
        </w:numPr>
        <w:spacing w:after="0" w:line="240" w:lineRule="auto"/>
        <w:ind w:left="1134" w:hanging="595"/>
        <w:outlineLvl w:val="2"/>
        <w:rPr>
          <w:rFonts w:eastAsia="Arial"/>
          <w:color w:val="000000" w:themeColor="text1"/>
          <w:sz w:val="24"/>
          <w:szCs w:val="24"/>
        </w:rPr>
      </w:pPr>
      <w:bookmarkStart w:id="751" w:name="_Toc5006169"/>
      <w:bookmarkStart w:id="752" w:name="_Toc32147431"/>
      <w:bookmarkStart w:id="753" w:name="_Toc230250781"/>
      <w:r w:rsidRPr="00A2346C">
        <w:rPr>
          <w:color w:val="000000" w:themeColor="text1"/>
          <w:sz w:val="24"/>
          <w:szCs w:val="24"/>
        </w:rPr>
        <w:t>GARANTÍA DE CUMPLIMIENTO</w:t>
      </w:r>
      <w:bookmarkEnd w:id="751"/>
      <w:bookmarkEnd w:id="752"/>
      <w:bookmarkEnd w:id="753"/>
    </w:p>
    <w:p w14:paraId="66925B86" w14:textId="77777777" w:rsidR="00270FE0" w:rsidRDefault="00270FE0" w:rsidP="00A2346C">
      <w:pPr>
        <w:tabs>
          <w:tab w:val="left" w:pos="1860"/>
        </w:tabs>
        <w:jc w:val="both"/>
        <w:rPr>
          <w:rFonts w:ascii="Arial" w:hAnsi="Arial" w:cs="Arial"/>
          <w:color w:val="000000" w:themeColor="text1"/>
        </w:rPr>
      </w:pPr>
    </w:p>
    <w:p w14:paraId="12EA3861"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Para el caso del contratista seleccionado, teniendo en cuenta las políticas institucionales el contratista deberá constituir a favor del municipio de Pácora Caldas una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3E81A1FA" w14:textId="77777777" w:rsidR="000903BE" w:rsidRPr="000903BE" w:rsidRDefault="000903BE" w:rsidP="000903BE">
      <w:pPr>
        <w:tabs>
          <w:tab w:val="left" w:pos="1860"/>
        </w:tabs>
        <w:jc w:val="both"/>
        <w:rPr>
          <w:rFonts w:ascii="Arial" w:hAnsi="Arial" w:cs="Arial"/>
          <w:color w:val="000000" w:themeColor="text1"/>
        </w:rPr>
      </w:pPr>
    </w:p>
    <w:tbl>
      <w:tblPr>
        <w:tblW w:w="8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137"/>
        <w:gridCol w:w="3245"/>
        <w:gridCol w:w="3445"/>
      </w:tblGrid>
      <w:tr w:rsidR="000903BE" w:rsidRPr="000903BE" w14:paraId="7A894169" w14:textId="77777777" w:rsidTr="000903BE">
        <w:trPr>
          <w:cantSplit/>
          <w:trHeight w:val="42"/>
          <w:tblHeader/>
          <w:jc w:val="center"/>
        </w:trPr>
        <w:tc>
          <w:tcPr>
            <w:tcW w:w="2137" w:type="dxa"/>
            <w:shd w:val="clear" w:color="auto" w:fill="auto"/>
            <w:vAlign w:val="center"/>
          </w:tcPr>
          <w:p w14:paraId="0E2FCB44" w14:textId="77777777" w:rsidR="000903BE" w:rsidRPr="000903BE" w:rsidRDefault="000903BE" w:rsidP="000903BE">
            <w:pPr>
              <w:tabs>
                <w:tab w:val="left" w:pos="1860"/>
              </w:tabs>
              <w:jc w:val="center"/>
              <w:rPr>
                <w:rFonts w:ascii="Arial" w:hAnsi="Arial" w:cs="Arial"/>
                <w:b/>
                <w:color w:val="000000" w:themeColor="text1"/>
              </w:rPr>
            </w:pPr>
            <w:r w:rsidRPr="000903BE">
              <w:rPr>
                <w:rFonts w:ascii="Arial" w:hAnsi="Arial" w:cs="Arial"/>
                <w:b/>
                <w:color w:val="000000" w:themeColor="text1"/>
              </w:rPr>
              <w:t>GARANTÍA</w:t>
            </w:r>
          </w:p>
        </w:tc>
        <w:tc>
          <w:tcPr>
            <w:tcW w:w="3245" w:type="dxa"/>
            <w:shd w:val="clear" w:color="auto" w:fill="auto"/>
            <w:vAlign w:val="center"/>
          </w:tcPr>
          <w:p w14:paraId="5A95A234" w14:textId="77777777" w:rsidR="000903BE" w:rsidRPr="000903BE" w:rsidRDefault="000903BE" w:rsidP="000903BE">
            <w:pPr>
              <w:tabs>
                <w:tab w:val="left" w:pos="1860"/>
              </w:tabs>
              <w:jc w:val="center"/>
              <w:rPr>
                <w:rFonts w:ascii="Arial" w:hAnsi="Arial" w:cs="Arial"/>
                <w:b/>
                <w:color w:val="000000" w:themeColor="text1"/>
              </w:rPr>
            </w:pPr>
            <w:r w:rsidRPr="000903BE">
              <w:rPr>
                <w:rFonts w:ascii="Arial" w:hAnsi="Arial" w:cs="Arial"/>
                <w:b/>
                <w:color w:val="000000" w:themeColor="text1"/>
              </w:rPr>
              <w:t>SUFICIENCIA</w:t>
            </w:r>
          </w:p>
        </w:tc>
        <w:tc>
          <w:tcPr>
            <w:tcW w:w="3445" w:type="dxa"/>
            <w:shd w:val="clear" w:color="auto" w:fill="auto"/>
            <w:vAlign w:val="center"/>
          </w:tcPr>
          <w:p w14:paraId="397C8F11" w14:textId="77777777" w:rsidR="000903BE" w:rsidRPr="000903BE" w:rsidRDefault="000903BE" w:rsidP="000903BE">
            <w:pPr>
              <w:tabs>
                <w:tab w:val="left" w:pos="1860"/>
              </w:tabs>
              <w:jc w:val="center"/>
              <w:rPr>
                <w:rFonts w:ascii="Arial" w:hAnsi="Arial" w:cs="Arial"/>
                <w:b/>
                <w:color w:val="000000" w:themeColor="text1"/>
              </w:rPr>
            </w:pPr>
            <w:r w:rsidRPr="000903BE">
              <w:rPr>
                <w:rFonts w:ascii="Arial" w:hAnsi="Arial" w:cs="Arial"/>
                <w:b/>
                <w:color w:val="000000" w:themeColor="text1"/>
              </w:rPr>
              <w:t>PLAZO</w:t>
            </w:r>
          </w:p>
        </w:tc>
      </w:tr>
      <w:tr w:rsidR="000903BE" w:rsidRPr="000903BE" w14:paraId="3626DF7E" w14:textId="77777777" w:rsidTr="000903BE">
        <w:trPr>
          <w:trHeight w:val="42"/>
          <w:jc w:val="center"/>
        </w:trPr>
        <w:tc>
          <w:tcPr>
            <w:tcW w:w="2137" w:type="dxa"/>
            <w:shd w:val="clear" w:color="auto" w:fill="auto"/>
            <w:vAlign w:val="center"/>
          </w:tcPr>
          <w:p w14:paraId="7E9F48DC" w14:textId="77777777" w:rsidR="000903BE" w:rsidRPr="000903BE" w:rsidRDefault="000903BE" w:rsidP="000903BE">
            <w:pPr>
              <w:tabs>
                <w:tab w:val="left" w:pos="1860"/>
              </w:tabs>
              <w:jc w:val="both"/>
              <w:rPr>
                <w:rFonts w:ascii="Arial" w:hAnsi="Arial" w:cs="Arial"/>
                <w:b/>
                <w:color w:val="000000" w:themeColor="text1"/>
              </w:rPr>
            </w:pPr>
            <w:r w:rsidRPr="000903BE">
              <w:rPr>
                <w:rFonts w:ascii="Arial" w:hAnsi="Arial" w:cs="Arial"/>
                <w:b/>
                <w:color w:val="000000" w:themeColor="text1"/>
              </w:rPr>
              <w:t>Cumplimiento</w:t>
            </w:r>
          </w:p>
        </w:tc>
        <w:tc>
          <w:tcPr>
            <w:tcW w:w="3245" w:type="dxa"/>
            <w:shd w:val="clear" w:color="auto" w:fill="auto"/>
            <w:vAlign w:val="center"/>
          </w:tcPr>
          <w:p w14:paraId="3FBB1988"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20% del valor total del contrato</w:t>
            </w:r>
          </w:p>
        </w:tc>
        <w:tc>
          <w:tcPr>
            <w:tcW w:w="3445" w:type="dxa"/>
            <w:shd w:val="clear" w:color="auto" w:fill="auto"/>
            <w:vAlign w:val="center"/>
          </w:tcPr>
          <w:p w14:paraId="07CF48C2"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Vigencia igual a su plazo y seis (6) meses más.</w:t>
            </w:r>
          </w:p>
        </w:tc>
      </w:tr>
      <w:tr w:rsidR="000903BE" w:rsidRPr="000903BE" w14:paraId="191760B0" w14:textId="77777777" w:rsidTr="000903BE">
        <w:trPr>
          <w:trHeight w:val="42"/>
          <w:jc w:val="center"/>
        </w:trPr>
        <w:tc>
          <w:tcPr>
            <w:tcW w:w="2137" w:type="dxa"/>
            <w:shd w:val="clear" w:color="auto" w:fill="auto"/>
            <w:vAlign w:val="center"/>
          </w:tcPr>
          <w:p w14:paraId="0C58B447" w14:textId="77777777" w:rsidR="000903BE" w:rsidRPr="000903BE" w:rsidRDefault="000903BE" w:rsidP="000903BE">
            <w:pPr>
              <w:tabs>
                <w:tab w:val="left" w:pos="1860"/>
              </w:tabs>
              <w:jc w:val="both"/>
              <w:rPr>
                <w:rFonts w:ascii="Arial" w:hAnsi="Arial" w:cs="Arial"/>
                <w:b/>
                <w:color w:val="000000" w:themeColor="text1"/>
              </w:rPr>
            </w:pPr>
            <w:r w:rsidRPr="000903BE">
              <w:rPr>
                <w:rFonts w:ascii="Arial" w:hAnsi="Arial" w:cs="Arial"/>
                <w:b/>
                <w:color w:val="000000" w:themeColor="text1"/>
              </w:rPr>
              <w:lastRenderedPageBreak/>
              <w:t xml:space="preserve">Estabilidad de la obra </w:t>
            </w:r>
          </w:p>
        </w:tc>
        <w:tc>
          <w:tcPr>
            <w:tcW w:w="3245" w:type="dxa"/>
            <w:shd w:val="clear" w:color="auto" w:fill="auto"/>
            <w:vAlign w:val="center"/>
          </w:tcPr>
          <w:p w14:paraId="4208B08E"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30% del valor total del contrato</w:t>
            </w:r>
          </w:p>
        </w:tc>
        <w:tc>
          <w:tcPr>
            <w:tcW w:w="3445" w:type="dxa"/>
            <w:shd w:val="clear" w:color="auto" w:fill="auto"/>
            <w:vAlign w:val="center"/>
          </w:tcPr>
          <w:p w14:paraId="626A0A3B"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Vigencia de dos (2) años contados a partir de la fecha de recibo definitivo de los trabajos por parte del MUNICIPIO DE PÁCORA.</w:t>
            </w:r>
          </w:p>
        </w:tc>
      </w:tr>
      <w:tr w:rsidR="000903BE" w:rsidRPr="000903BE" w14:paraId="3D170BE6" w14:textId="77777777" w:rsidTr="000903BE">
        <w:trPr>
          <w:trHeight w:val="42"/>
          <w:jc w:val="center"/>
        </w:trPr>
        <w:tc>
          <w:tcPr>
            <w:tcW w:w="2137" w:type="dxa"/>
            <w:shd w:val="clear" w:color="auto" w:fill="auto"/>
            <w:vAlign w:val="center"/>
          </w:tcPr>
          <w:p w14:paraId="30E4FEF4" w14:textId="77777777" w:rsidR="000903BE" w:rsidRPr="000903BE" w:rsidRDefault="000903BE" w:rsidP="000903BE">
            <w:pPr>
              <w:tabs>
                <w:tab w:val="left" w:pos="1860"/>
              </w:tabs>
              <w:jc w:val="both"/>
              <w:rPr>
                <w:rFonts w:ascii="Arial" w:hAnsi="Arial" w:cs="Arial"/>
                <w:b/>
                <w:color w:val="000000" w:themeColor="text1"/>
              </w:rPr>
            </w:pPr>
            <w:r w:rsidRPr="000903BE">
              <w:rPr>
                <w:rFonts w:ascii="Arial" w:hAnsi="Arial" w:cs="Arial"/>
                <w:b/>
                <w:color w:val="000000" w:themeColor="text1"/>
              </w:rPr>
              <w:t xml:space="preserve">Pagos de salarios y prestaciones sociales </w:t>
            </w:r>
          </w:p>
        </w:tc>
        <w:tc>
          <w:tcPr>
            <w:tcW w:w="3245" w:type="dxa"/>
            <w:shd w:val="clear" w:color="auto" w:fill="auto"/>
            <w:vAlign w:val="center"/>
          </w:tcPr>
          <w:p w14:paraId="5C15A743"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 xml:space="preserve">5% de valor total de contrato </w:t>
            </w:r>
          </w:p>
        </w:tc>
        <w:tc>
          <w:tcPr>
            <w:tcW w:w="3445" w:type="dxa"/>
            <w:shd w:val="clear" w:color="auto" w:fill="auto"/>
            <w:vAlign w:val="center"/>
          </w:tcPr>
          <w:p w14:paraId="45BEA043"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Vigencia igual a su plazo y tres (3) años más.</w:t>
            </w:r>
          </w:p>
        </w:tc>
      </w:tr>
      <w:tr w:rsidR="000903BE" w:rsidRPr="000903BE" w14:paraId="5A43E142" w14:textId="77777777" w:rsidTr="000903BE">
        <w:trPr>
          <w:trHeight w:val="42"/>
          <w:jc w:val="center"/>
        </w:trPr>
        <w:tc>
          <w:tcPr>
            <w:tcW w:w="2137" w:type="dxa"/>
            <w:shd w:val="clear" w:color="auto" w:fill="auto"/>
            <w:vAlign w:val="center"/>
          </w:tcPr>
          <w:p w14:paraId="38303D10" w14:textId="77777777" w:rsidR="000903BE" w:rsidRPr="000903BE" w:rsidRDefault="000903BE" w:rsidP="000903BE">
            <w:pPr>
              <w:tabs>
                <w:tab w:val="left" w:pos="1860"/>
              </w:tabs>
              <w:jc w:val="both"/>
              <w:rPr>
                <w:rFonts w:ascii="Arial" w:hAnsi="Arial" w:cs="Arial"/>
                <w:b/>
                <w:color w:val="000000" w:themeColor="text1"/>
              </w:rPr>
            </w:pPr>
            <w:r w:rsidRPr="000903BE">
              <w:rPr>
                <w:rFonts w:ascii="Arial" w:hAnsi="Arial" w:cs="Arial"/>
                <w:b/>
                <w:color w:val="000000" w:themeColor="text1"/>
              </w:rPr>
              <w:t>Responsabilidad civil extracontractual</w:t>
            </w:r>
          </w:p>
        </w:tc>
        <w:tc>
          <w:tcPr>
            <w:tcW w:w="3245" w:type="dxa"/>
            <w:shd w:val="clear" w:color="auto" w:fill="auto"/>
            <w:vAlign w:val="center"/>
          </w:tcPr>
          <w:p w14:paraId="2DA365BB"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 xml:space="preserve">200 </w:t>
            </w:r>
            <w:proofErr w:type="spellStart"/>
            <w:r w:rsidRPr="000903BE">
              <w:rPr>
                <w:rFonts w:ascii="Arial" w:hAnsi="Arial" w:cs="Arial"/>
                <w:color w:val="000000" w:themeColor="text1"/>
              </w:rPr>
              <w:t>smmlv</w:t>
            </w:r>
            <w:proofErr w:type="spellEnd"/>
          </w:p>
        </w:tc>
        <w:tc>
          <w:tcPr>
            <w:tcW w:w="3445" w:type="dxa"/>
            <w:shd w:val="clear" w:color="auto" w:fill="auto"/>
            <w:vAlign w:val="center"/>
          </w:tcPr>
          <w:p w14:paraId="70828562" w14:textId="77777777" w:rsidR="000903BE" w:rsidRPr="000903BE" w:rsidRDefault="000903BE" w:rsidP="000903BE">
            <w:pPr>
              <w:tabs>
                <w:tab w:val="left" w:pos="1860"/>
              </w:tabs>
              <w:jc w:val="both"/>
              <w:rPr>
                <w:rFonts w:ascii="Arial" w:hAnsi="Arial" w:cs="Arial"/>
                <w:color w:val="000000" w:themeColor="text1"/>
              </w:rPr>
            </w:pPr>
            <w:r w:rsidRPr="000903BE">
              <w:rPr>
                <w:rFonts w:ascii="Arial" w:hAnsi="Arial" w:cs="Arial"/>
                <w:color w:val="000000" w:themeColor="text1"/>
              </w:rPr>
              <w:t>Vigencia igual a su plazo</w:t>
            </w:r>
          </w:p>
        </w:tc>
      </w:tr>
    </w:tbl>
    <w:p w14:paraId="19A0748C" w14:textId="77777777" w:rsidR="000903BE" w:rsidRPr="00A2346C" w:rsidRDefault="000903BE" w:rsidP="00A2346C">
      <w:pPr>
        <w:tabs>
          <w:tab w:val="left" w:pos="1860"/>
        </w:tabs>
        <w:jc w:val="both"/>
        <w:rPr>
          <w:rFonts w:ascii="Arial" w:hAnsi="Arial" w:cs="Arial"/>
          <w:color w:val="000000" w:themeColor="text1"/>
        </w:rPr>
      </w:pPr>
    </w:p>
    <w:p w14:paraId="37478C5E" w14:textId="77777777" w:rsidR="00673C94" w:rsidRPr="00A2346C" w:rsidRDefault="00673C94" w:rsidP="00A2346C">
      <w:pPr>
        <w:pStyle w:val="Entidad-Capitulo"/>
        <w:spacing w:before="0" w:after="0"/>
        <w:rPr>
          <w:rFonts w:ascii="Arial" w:hAnsi="Arial"/>
        </w:rPr>
      </w:pPr>
      <w:bookmarkStart w:id="754" w:name="_Toc511924810"/>
      <w:bookmarkStart w:id="755" w:name="_Toc32134272"/>
      <w:bookmarkStart w:id="756" w:name="_Toc32147291"/>
      <w:bookmarkStart w:id="757" w:name="_Toc32147434"/>
      <w:bookmarkStart w:id="758" w:name="_Toc230250784"/>
      <w:bookmarkEnd w:id="750"/>
      <w:r w:rsidRPr="00A2346C">
        <w:rPr>
          <w:rFonts w:ascii="Arial" w:hAnsi="Arial"/>
        </w:rPr>
        <w:t>CAPÍTULO VIII MINUTA Y CONDICIONES DEL CONTRATO</w:t>
      </w:r>
      <w:bookmarkEnd w:id="754"/>
      <w:bookmarkEnd w:id="755"/>
      <w:bookmarkEnd w:id="756"/>
      <w:bookmarkEnd w:id="757"/>
      <w:bookmarkEnd w:id="758"/>
    </w:p>
    <w:p w14:paraId="59DBEB6E" w14:textId="77777777" w:rsidR="00270FE0" w:rsidRDefault="00270FE0" w:rsidP="00A2346C">
      <w:pPr>
        <w:jc w:val="both"/>
        <w:rPr>
          <w:rFonts w:ascii="Arial" w:hAnsi="Arial" w:cs="Arial"/>
          <w:color w:val="000000" w:themeColor="text1"/>
        </w:rPr>
      </w:pPr>
    </w:p>
    <w:p w14:paraId="4EE0B5A9" w14:textId="17CE2130" w:rsidR="00673C94" w:rsidRDefault="00673C94" w:rsidP="00A2346C">
      <w:pPr>
        <w:jc w:val="both"/>
        <w:rPr>
          <w:rFonts w:ascii="Arial" w:hAnsi="Arial" w:cs="Arial"/>
          <w:color w:val="000000" w:themeColor="text1"/>
        </w:rPr>
      </w:pPr>
      <w:r w:rsidRPr="00A2346C">
        <w:rPr>
          <w:rFonts w:ascii="Arial" w:hAnsi="Arial" w:cs="Arial"/>
          <w:color w:val="000000" w:themeColor="text1"/>
        </w:rPr>
        <w:t>Las condiciones de ejecución del Contrato están previstas en el</w:t>
      </w:r>
      <w:r w:rsidRPr="00A2346C">
        <w:rPr>
          <w:rFonts w:ascii="Arial" w:eastAsia="Arial" w:hAnsi="Arial" w:cs="Arial"/>
          <w:color w:val="000000" w:themeColor="text1"/>
        </w:rPr>
        <w:t xml:space="preserve"> </w:t>
      </w:r>
      <w:r w:rsidRPr="00A2346C">
        <w:rPr>
          <w:rFonts w:ascii="Arial" w:hAnsi="Arial" w:cs="Arial"/>
          <w:color w:val="000000" w:themeColor="text1"/>
        </w:rPr>
        <w:fldChar w:fldCharType="begin"/>
      </w:r>
      <w:r w:rsidRPr="00A2346C">
        <w:rPr>
          <w:rFonts w:ascii="Arial" w:hAnsi="Arial" w:cs="Arial"/>
          <w:color w:val="000000" w:themeColor="text1"/>
        </w:rPr>
        <w:instrText xml:space="preserve"> REF _Ref511633323 \h  \* MERGEFORMAT </w:instrText>
      </w:r>
      <w:r w:rsidRPr="00A2346C">
        <w:rPr>
          <w:rFonts w:ascii="Arial" w:hAnsi="Arial" w:cs="Arial"/>
          <w:color w:val="000000" w:themeColor="text1"/>
        </w:rPr>
      </w:r>
      <w:r w:rsidRPr="00A2346C">
        <w:rPr>
          <w:rFonts w:ascii="Arial" w:hAnsi="Arial" w:cs="Arial"/>
          <w:color w:val="000000" w:themeColor="text1"/>
        </w:rPr>
        <w:fldChar w:fldCharType="separate"/>
      </w:r>
      <w:r w:rsidRPr="00A2346C">
        <w:rPr>
          <w:rFonts w:ascii="Arial" w:hAnsi="Arial" w:cs="Arial"/>
          <w:color w:val="000000" w:themeColor="text1"/>
        </w:rPr>
        <w:t>Anexo 5 – Minuta del Contrato</w:t>
      </w:r>
      <w:r w:rsidRPr="00A2346C">
        <w:rPr>
          <w:rFonts w:ascii="Arial" w:hAnsi="Arial" w:cs="Arial"/>
          <w:color w:val="000000" w:themeColor="text1"/>
        </w:rPr>
        <w:fldChar w:fldCharType="end"/>
      </w:r>
      <w:r w:rsidRPr="00A2346C">
        <w:rPr>
          <w:rFonts w:ascii="Arial" w:eastAsia="Arial" w:hAnsi="Arial" w:cs="Arial"/>
          <w:color w:val="000000" w:themeColor="text1"/>
        </w:rPr>
        <w:t>.</w:t>
      </w:r>
      <w:r w:rsidRPr="00A2346C">
        <w:rPr>
          <w:rFonts w:ascii="Arial" w:hAnsi="Arial" w:cs="Arial"/>
          <w:color w:val="000000" w:themeColor="text1"/>
        </w:rPr>
        <w:t xml:space="preserve"> Dentro de estas condiciones se incluye la forma de pago,</w:t>
      </w:r>
      <w:r w:rsidRPr="00A2346C">
        <w:rPr>
          <w:rFonts w:ascii="Arial" w:eastAsia="Arial" w:hAnsi="Arial" w:cs="Arial"/>
          <w:color w:val="000000" w:themeColor="text1"/>
        </w:rPr>
        <w:t xml:space="preserve"> </w:t>
      </w:r>
      <w:r w:rsidRPr="00A2346C">
        <w:rPr>
          <w:rFonts w:ascii="Arial" w:hAnsi="Arial" w:cs="Arial"/>
          <w:color w:val="000000" w:themeColor="text1"/>
        </w:rPr>
        <w:t>anticipo o pago anticipado</w:t>
      </w:r>
      <w:r w:rsidRPr="00A2346C">
        <w:rPr>
          <w:rFonts w:ascii="Arial" w:eastAsia="Arial" w:hAnsi="Arial" w:cs="Arial"/>
          <w:color w:val="000000" w:themeColor="text1"/>
        </w:rPr>
        <w:t>,</w:t>
      </w:r>
      <w:r w:rsidRPr="00A2346C">
        <w:rPr>
          <w:rFonts w:ascii="Arial" w:hAnsi="Arial" w:cs="Arial"/>
          <w:color w:val="000000" w:themeColor="text1"/>
        </w:rPr>
        <w:t xml:space="preserve"> obligaciones y derechos generales del contratista, obligaciones de la entidad</w:t>
      </w:r>
      <w:r w:rsidRPr="00A2346C">
        <w:rPr>
          <w:rFonts w:ascii="Arial" w:eastAsia="Arial" w:hAnsi="Arial" w:cs="Arial"/>
          <w:color w:val="000000" w:themeColor="text1"/>
        </w:rPr>
        <w:t xml:space="preserve">, </w:t>
      </w:r>
      <w:r w:rsidRPr="00A2346C">
        <w:rPr>
          <w:rFonts w:ascii="Arial" w:hAnsi="Arial" w:cs="Arial"/>
          <w:color w:val="000000" w:themeColor="text1"/>
        </w:rPr>
        <w:t xml:space="preserve">garantías, multas, cláusula penal y otras condiciones particulares aplicables al negocio jurídico a celebrar. </w:t>
      </w:r>
    </w:p>
    <w:p w14:paraId="0DC737B8" w14:textId="77777777" w:rsidR="00270FE0" w:rsidRPr="00A2346C" w:rsidRDefault="00270FE0" w:rsidP="00A2346C">
      <w:pPr>
        <w:jc w:val="both"/>
        <w:rPr>
          <w:rFonts w:ascii="Arial" w:hAnsi="Arial" w:cs="Arial"/>
          <w:color w:val="000000" w:themeColor="text1"/>
        </w:rPr>
      </w:pPr>
    </w:p>
    <w:p w14:paraId="1DA5E120"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El Proponente adjudicatario debe presentar el Registro Único Tributario—RUT y demás documentos necesarios para la celebración del Contrato al momento de firma.</w:t>
      </w:r>
    </w:p>
    <w:p w14:paraId="45BC4B5E" w14:textId="77777777" w:rsidR="00B508E3" w:rsidRPr="00A2346C" w:rsidRDefault="00B508E3" w:rsidP="00A2346C">
      <w:pPr>
        <w:jc w:val="both"/>
        <w:rPr>
          <w:rFonts w:ascii="Arial" w:hAnsi="Arial" w:cs="Arial"/>
          <w:color w:val="000000" w:themeColor="text1"/>
        </w:rPr>
      </w:pPr>
    </w:p>
    <w:p w14:paraId="26A0831E" w14:textId="77777777" w:rsidR="00673C94" w:rsidRPr="00A2346C" w:rsidRDefault="00673C94" w:rsidP="00A2346C">
      <w:pPr>
        <w:pStyle w:val="Capitulo8"/>
        <w:spacing w:after="0" w:line="240" w:lineRule="auto"/>
        <w:ind w:left="850" w:hanging="510"/>
        <w:outlineLvl w:val="1"/>
        <w:rPr>
          <w:color w:val="000000" w:themeColor="text1"/>
          <w:sz w:val="24"/>
          <w:szCs w:val="24"/>
        </w:rPr>
      </w:pPr>
      <w:bookmarkStart w:id="759" w:name="_Ref518058128"/>
      <w:bookmarkStart w:id="760" w:name="_Toc32147435"/>
      <w:bookmarkStart w:id="761" w:name="_Toc230250785"/>
      <w:r w:rsidRPr="00A2346C">
        <w:rPr>
          <w:color w:val="000000" w:themeColor="text1"/>
          <w:sz w:val="24"/>
          <w:szCs w:val="24"/>
        </w:rPr>
        <w:t>INFORMACIÓN PARA EL CONTROL DE LA EJECUCIÓN DE LA OBRA</w:t>
      </w:r>
      <w:bookmarkEnd w:id="759"/>
      <w:bookmarkEnd w:id="760"/>
      <w:bookmarkEnd w:id="761"/>
    </w:p>
    <w:p w14:paraId="76D2EF6F" w14:textId="77777777" w:rsidR="00673C94" w:rsidRPr="00A2346C" w:rsidRDefault="00673C94" w:rsidP="00A2346C">
      <w:pPr>
        <w:pStyle w:val="Capitulo8"/>
        <w:numPr>
          <w:ilvl w:val="0"/>
          <w:numId w:val="0"/>
        </w:numPr>
        <w:spacing w:after="0" w:line="240" w:lineRule="auto"/>
        <w:ind w:left="1020"/>
        <w:rPr>
          <w:color w:val="000000" w:themeColor="text1"/>
          <w:sz w:val="24"/>
          <w:szCs w:val="24"/>
        </w:rPr>
      </w:pPr>
    </w:p>
    <w:p w14:paraId="153877DA" w14:textId="5ED32559" w:rsidR="00673C94" w:rsidRDefault="00673C94" w:rsidP="00A2346C">
      <w:pPr>
        <w:pStyle w:val="Capitulo8"/>
        <w:numPr>
          <w:ilvl w:val="0"/>
          <w:numId w:val="0"/>
        </w:numPr>
        <w:spacing w:after="0" w:line="240" w:lineRule="auto"/>
        <w:rPr>
          <w:rFonts w:eastAsiaTheme="minorEastAsia"/>
          <w:b w:val="0"/>
          <w:color w:val="000000" w:themeColor="text1"/>
          <w:sz w:val="24"/>
          <w:szCs w:val="24"/>
        </w:rPr>
      </w:pPr>
      <w:r w:rsidRPr="00A2346C">
        <w:rPr>
          <w:rFonts w:eastAsiaTheme="minorEastAsia"/>
          <w:b w:val="0"/>
          <w:color w:val="000000" w:themeColor="text1"/>
          <w:sz w:val="24"/>
          <w:szCs w:val="24"/>
        </w:rPr>
        <w:t xml:space="preserve">El contratista presentará a la </w:t>
      </w:r>
      <w:r w:rsidRPr="00A2346C">
        <w:rPr>
          <w:rFonts w:eastAsia="Arial,Calibri"/>
          <w:b w:val="0"/>
          <w:color w:val="000000" w:themeColor="text1"/>
          <w:sz w:val="24"/>
          <w:szCs w:val="24"/>
        </w:rPr>
        <w:t xml:space="preserve">supervisión </w:t>
      </w:r>
      <w:r w:rsidRPr="00A2346C">
        <w:rPr>
          <w:rFonts w:eastAsiaTheme="minorEastAsia"/>
          <w:b w:val="0"/>
          <w:color w:val="000000" w:themeColor="text1"/>
          <w:sz w:val="24"/>
          <w:szCs w:val="24"/>
        </w:rPr>
        <w:t xml:space="preserve">respectiva, dentro de los </w:t>
      </w:r>
      <w:r w:rsidR="00B508E3" w:rsidRPr="00A2346C">
        <w:rPr>
          <w:rFonts w:eastAsia="Arial"/>
          <w:b w:val="0"/>
          <w:color w:val="000000" w:themeColor="text1"/>
          <w:sz w:val="24"/>
          <w:szCs w:val="24"/>
        </w:rPr>
        <w:t>tres (3)</w:t>
      </w:r>
      <w:r w:rsidRPr="00A2346C">
        <w:rPr>
          <w:rFonts w:eastAsiaTheme="minorEastAsia"/>
          <w:b w:val="0"/>
          <w:color w:val="000000" w:themeColor="text1"/>
          <w:sz w:val="24"/>
          <w:szCs w:val="24"/>
        </w:rPr>
        <w:t xml:space="preserve"> días hábiles siguientes a la orden de iniciación del Contrato a la para su revisión y aprobación, los documentos que se relacionan a continuación, debidamente diligenciados de conformidad con el Pliego de Condiciones:</w:t>
      </w:r>
    </w:p>
    <w:p w14:paraId="60C7BC99" w14:textId="77777777" w:rsidR="00270FE0" w:rsidRPr="00A2346C" w:rsidRDefault="00270FE0" w:rsidP="00A2346C">
      <w:pPr>
        <w:pStyle w:val="Capitulo8"/>
        <w:numPr>
          <w:ilvl w:val="0"/>
          <w:numId w:val="0"/>
        </w:numPr>
        <w:spacing w:after="0" w:line="240" w:lineRule="auto"/>
        <w:rPr>
          <w:color w:val="000000" w:themeColor="text1"/>
          <w:sz w:val="24"/>
          <w:szCs w:val="24"/>
        </w:rPr>
      </w:pPr>
    </w:p>
    <w:p w14:paraId="325AA9DB" w14:textId="77777777" w:rsidR="00673C94" w:rsidRPr="00A2346C" w:rsidRDefault="00673C94" w:rsidP="00306EF9">
      <w:pPr>
        <w:numPr>
          <w:ilvl w:val="0"/>
          <w:numId w:val="42"/>
        </w:numPr>
        <w:contextualSpacing/>
        <w:jc w:val="both"/>
        <w:rPr>
          <w:rFonts w:ascii="Arial" w:hAnsi="Arial" w:cs="Arial"/>
          <w:color w:val="000000" w:themeColor="text1"/>
        </w:rPr>
      </w:pPr>
      <w:r w:rsidRPr="00A2346C">
        <w:rPr>
          <w:rFonts w:ascii="Arial" w:hAnsi="Arial" w:cs="Arial"/>
          <w:color w:val="000000" w:themeColor="text1"/>
        </w:rPr>
        <w:t>Hojas de vida del personal profesional.</w:t>
      </w:r>
    </w:p>
    <w:p w14:paraId="5B331138" w14:textId="77777777" w:rsidR="00673C94" w:rsidRPr="00A2346C" w:rsidRDefault="00673C94" w:rsidP="00306EF9">
      <w:pPr>
        <w:numPr>
          <w:ilvl w:val="0"/>
          <w:numId w:val="42"/>
        </w:numPr>
        <w:contextualSpacing/>
        <w:jc w:val="both"/>
        <w:rPr>
          <w:rFonts w:ascii="Arial" w:hAnsi="Arial" w:cs="Arial"/>
          <w:color w:val="000000" w:themeColor="text1"/>
        </w:rPr>
      </w:pPr>
      <w:r w:rsidRPr="00A2346C">
        <w:rPr>
          <w:rFonts w:ascii="Arial" w:hAnsi="Arial" w:cs="Arial"/>
          <w:color w:val="000000" w:themeColor="text1"/>
        </w:rPr>
        <w:t>Relación del equipo mínimo obligatorio.</w:t>
      </w:r>
    </w:p>
    <w:p w14:paraId="5128894E" w14:textId="77777777" w:rsidR="00673C94" w:rsidRPr="00A2346C" w:rsidRDefault="00673C94" w:rsidP="00306EF9">
      <w:pPr>
        <w:numPr>
          <w:ilvl w:val="0"/>
          <w:numId w:val="42"/>
        </w:numPr>
        <w:contextualSpacing/>
        <w:jc w:val="both"/>
        <w:rPr>
          <w:rFonts w:ascii="Arial" w:hAnsi="Arial" w:cs="Arial"/>
          <w:color w:val="000000" w:themeColor="text1"/>
        </w:rPr>
      </w:pPr>
      <w:r w:rsidRPr="00A2346C">
        <w:rPr>
          <w:rFonts w:ascii="Arial" w:hAnsi="Arial" w:cs="Arial"/>
          <w:color w:val="000000" w:themeColor="text1"/>
        </w:rPr>
        <w:t>Análisis de precios unitarios correspondientes a la propuesta económica.</w:t>
      </w:r>
    </w:p>
    <w:p w14:paraId="1B2847C2" w14:textId="77777777" w:rsidR="00673C94" w:rsidRPr="00A2346C" w:rsidRDefault="00673C94" w:rsidP="00306EF9">
      <w:pPr>
        <w:numPr>
          <w:ilvl w:val="0"/>
          <w:numId w:val="42"/>
        </w:numPr>
        <w:contextualSpacing/>
        <w:jc w:val="both"/>
        <w:rPr>
          <w:rFonts w:ascii="Arial" w:hAnsi="Arial" w:cs="Arial"/>
          <w:color w:val="000000" w:themeColor="text1"/>
        </w:rPr>
      </w:pPr>
      <w:r w:rsidRPr="00A2346C">
        <w:rPr>
          <w:rFonts w:ascii="Arial" w:hAnsi="Arial" w:cs="Arial"/>
          <w:color w:val="000000" w:themeColor="text1"/>
        </w:rPr>
        <w:t>Programación de obra, indicando fechas de las de inicio y termino de las actividades en el diagrama de flujo</w:t>
      </w:r>
    </w:p>
    <w:p w14:paraId="7355AFD2" w14:textId="77777777" w:rsidR="00673C94" w:rsidRPr="00A2346C" w:rsidRDefault="00673C94" w:rsidP="00306EF9">
      <w:pPr>
        <w:numPr>
          <w:ilvl w:val="0"/>
          <w:numId w:val="42"/>
        </w:numPr>
        <w:contextualSpacing/>
        <w:jc w:val="both"/>
        <w:rPr>
          <w:rFonts w:ascii="Arial" w:hAnsi="Arial" w:cs="Arial"/>
          <w:color w:val="000000" w:themeColor="text1"/>
        </w:rPr>
      </w:pPr>
      <w:r w:rsidRPr="00A2346C">
        <w:rPr>
          <w:rFonts w:ascii="Arial" w:hAnsi="Arial" w:cs="Arial"/>
          <w:color w:val="000000" w:themeColor="text1"/>
        </w:rPr>
        <w:t>Los demás que puedan exigirse, derivados del Pliego de Condiciones.</w:t>
      </w:r>
    </w:p>
    <w:p w14:paraId="3946FD08" w14:textId="77777777" w:rsidR="00673C94" w:rsidRPr="00A2346C" w:rsidRDefault="00673C94" w:rsidP="00A2346C">
      <w:pPr>
        <w:contextualSpacing/>
        <w:jc w:val="both"/>
        <w:rPr>
          <w:rFonts w:ascii="Arial" w:hAnsi="Arial" w:cs="Arial"/>
          <w:color w:val="000000" w:themeColor="text1"/>
        </w:rPr>
      </w:pPr>
    </w:p>
    <w:p w14:paraId="7365EB8D" w14:textId="3325C1E1" w:rsidR="00673C94" w:rsidRPr="00A2346C" w:rsidRDefault="00673C94" w:rsidP="00A2346C">
      <w:pPr>
        <w:contextualSpacing/>
        <w:jc w:val="both"/>
        <w:rPr>
          <w:rFonts w:ascii="Arial" w:hAnsi="Arial" w:cs="Arial"/>
          <w:color w:val="000000" w:themeColor="text1"/>
        </w:rPr>
      </w:pPr>
      <w:r w:rsidRPr="00A2346C">
        <w:rPr>
          <w:rFonts w:ascii="Arial" w:hAnsi="Arial" w:cs="Arial"/>
          <w:color w:val="000000" w:themeColor="text1"/>
        </w:rPr>
        <w:t xml:space="preserve">El supervisor revisará los documentos presentados por el contratista de obra en un término no mayor a </w:t>
      </w:r>
      <w:r w:rsidR="00B508E3" w:rsidRPr="00A2346C">
        <w:rPr>
          <w:rFonts w:ascii="Arial" w:hAnsi="Arial" w:cs="Arial"/>
          <w:color w:val="000000" w:themeColor="text1"/>
        </w:rPr>
        <w:t>tres (3)</w:t>
      </w:r>
      <w:r w:rsidRPr="00A2346C">
        <w:rPr>
          <w:rFonts w:ascii="Arial" w:hAnsi="Arial" w:cs="Arial"/>
          <w:color w:val="000000" w:themeColor="text1"/>
        </w:rPr>
        <w:t xml:space="preserve"> días calendario. En caso de existir algún requerimiento por escrito por </w:t>
      </w:r>
      <w:r w:rsidRPr="00A2346C">
        <w:rPr>
          <w:rFonts w:ascii="Arial" w:hAnsi="Arial" w:cs="Arial"/>
          <w:color w:val="000000" w:themeColor="text1"/>
        </w:rPr>
        <w:lastRenderedPageBreak/>
        <w:t xml:space="preserve">parte del supervisor, el contratista debe atenderlo en un término no mayor a </w:t>
      </w:r>
      <w:r w:rsidR="00B508E3" w:rsidRPr="00A2346C">
        <w:rPr>
          <w:rFonts w:ascii="Arial" w:hAnsi="Arial" w:cs="Arial"/>
          <w:color w:val="000000" w:themeColor="text1"/>
        </w:rPr>
        <w:t xml:space="preserve">tres (2) </w:t>
      </w:r>
      <w:r w:rsidRPr="00A2346C">
        <w:rPr>
          <w:rFonts w:ascii="Arial" w:hAnsi="Arial" w:cs="Arial"/>
          <w:color w:val="000000" w:themeColor="text1"/>
        </w:rPr>
        <w:t xml:space="preserve">días hábiles, so pena de incurrir en causal de incumplimiento del Contrato. </w:t>
      </w:r>
    </w:p>
    <w:p w14:paraId="280A83A6" w14:textId="77777777" w:rsidR="00673C94" w:rsidRPr="00A2346C" w:rsidRDefault="00673C94" w:rsidP="00A2346C">
      <w:pPr>
        <w:contextualSpacing/>
        <w:jc w:val="both"/>
        <w:rPr>
          <w:rFonts w:ascii="Arial" w:hAnsi="Arial" w:cs="Arial"/>
          <w:color w:val="000000" w:themeColor="text1"/>
        </w:rPr>
      </w:pPr>
    </w:p>
    <w:p w14:paraId="366941DC" w14:textId="69ACECD8" w:rsidR="00673C94" w:rsidRDefault="00673C94" w:rsidP="00A2346C">
      <w:pPr>
        <w:contextualSpacing/>
        <w:jc w:val="both"/>
        <w:rPr>
          <w:rFonts w:ascii="Arial" w:hAnsi="Arial" w:cs="Arial"/>
          <w:color w:val="000000" w:themeColor="text1"/>
        </w:rPr>
      </w:pPr>
      <w:r w:rsidRPr="00A2346C">
        <w:rPr>
          <w:rFonts w:ascii="Arial" w:hAnsi="Arial" w:cs="Arial"/>
          <w:color w:val="000000" w:themeColor="text1"/>
        </w:rPr>
        <w:t xml:space="preserve">Una vez se cumpla con lo exigido en el Pliego de Condiciones, el supervisor emitirá su concepto favorable mediante comunicación dirigida al contratista, con copia a la entidad. </w:t>
      </w:r>
    </w:p>
    <w:p w14:paraId="7FB78BB6" w14:textId="77777777" w:rsidR="00270FE0" w:rsidRPr="00A2346C" w:rsidRDefault="00270FE0" w:rsidP="00A2346C">
      <w:pPr>
        <w:contextualSpacing/>
        <w:jc w:val="both"/>
        <w:rPr>
          <w:rFonts w:ascii="Arial" w:hAnsi="Arial" w:cs="Arial"/>
          <w:color w:val="000000" w:themeColor="text1"/>
        </w:rPr>
      </w:pPr>
    </w:p>
    <w:p w14:paraId="7F10647E" w14:textId="77777777" w:rsidR="00673C94" w:rsidRPr="00A2346C" w:rsidRDefault="00673C94" w:rsidP="00A2346C">
      <w:pPr>
        <w:pStyle w:val="Capitulo8"/>
        <w:spacing w:after="0" w:line="240" w:lineRule="auto"/>
        <w:ind w:left="850" w:hanging="510"/>
        <w:outlineLvl w:val="1"/>
        <w:rPr>
          <w:color w:val="000000" w:themeColor="text1"/>
          <w:sz w:val="24"/>
          <w:szCs w:val="24"/>
        </w:rPr>
      </w:pPr>
      <w:bookmarkStart w:id="762" w:name="_Toc32147436"/>
      <w:bookmarkStart w:id="763" w:name="_Toc230250786"/>
      <w:r w:rsidRPr="00A2346C">
        <w:rPr>
          <w:color w:val="000000" w:themeColor="text1"/>
          <w:sz w:val="24"/>
          <w:szCs w:val="24"/>
        </w:rPr>
        <w:t>ANÁLISIS DE PRECIOS UNITARIOS</w:t>
      </w:r>
      <w:bookmarkEnd w:id="762"/>
      <w:bookmarkEnd w:id="763"/>
      <w:r w:rsidRPr="00A2346C">
        <w:rPr>
          <w:color w:val="000000" w:themeColor="text1"/>
          <w:sz w:val="24"/>
          <w:szCs w:val="24"/>
        </w:rPr>
        <w:t xml:space="preserve"> </w:t>
      </w:r>
    </w:p>
    <w:p w14:paraId="6E6148FC" w14:textId="77777777" w:rsidR="00270FE0" w:rsidRDefault="00270FE0" w:rsidP="00A2346C">
      <w:pPr>
        <w:jc w:val="both"/>
        <w:rPr>
          <w:rFonts w:ascii="Arial" w:hAnsi="Arial" w:cs="Arial"/>
          <w:color w:val="000000" w:themeColor="text1"/>
        </w:rPr>
      </w:pPr>
    </w:p>
    <w:p w14:paraId="32EC323B" w14:textId="3F77B4D6" w:rsidR="00673C94" w:rsidRDefault="00673C94" w:rsidP="00A2346C">
      <w:pPr>
        <w:jc w:val="both"/>
        <w:rPr>
          <w:rFonts w:ascii="Arial" w:hAnsi="Arial" w:cs="Arial"/>
          <w:color w:val="000000" w:themeColor="text1"/>
        </w:rPr>
      </w:pPr>
      <w:r w:rsidRPr="00A2346C">
        <w:rPr>
          <w:rFonts w:ascii="Arial" w:hAnsi="Arial" w:cs="Arial"/>
          <w:color w:val="000000" w:themeColor="text1"/>
        </w:rPr>
        <w:t xml:space="preserve">El contratista debe diligenciar para cada uno de los ítems enunciados en el </w:t>
      </w:r>
      <w:r w:rsidRPr="00A2346C">
        <w:rPr>
          <w:rFonts w:ascii="Arial" w:hAnsi="Arial" w:cs="Arial"/>
          <w:color w:val="000000" w:themeColor="text1"/>
        </w:rPr>
        <w:fldChar w:fldCharType="begin"/>
      </w:r>
      <w:r w:rsidRPr="00A2346C">
        <w:rPr>
          <w:rFonts w:ascii="Arial" w:hAnsi="Arial" w:cs="Arial"/>
          <w:color w:val="000000" w:themeColor="text1"/>
        </w:rPr>
        <w:instrText xml:space="preserve"> REF _Ref508648916 \h  \* MERGEFORMAT </w:instrText>
      </w:r>
      <w:r w:rsidRPr="00A2346C">
        <w:rPr>
          <w:rFonts w:ascii="Arial" w:hAnsi="Arial" w:cs="Arial"/>
          <w:color w:val="000000" w:themeColor="text1"/>
        </w:rPr>
      </w:r>
      <w:r w:rsidRPr="00A2346C">
        <w:rPr>
          <w:rFonts w:ascii="Arial" w:hAnsi="Arial" w:cs="Arial"/>
          <w:color w:val="000000" w:themeColor="text1"/>
        </w:rPr>
        <w:fldChar w:fldCharType="separate"/>
      </w:r>
      <w:r w:rsidRPr="00A2346C">
        <w:rPr>
          <w:rFonts w:ascii="Arial" w:eastAsia="Arial" w:hAnsi="Arial" w:cs="Arial"/>
          <w:color w:val="000000" w:themeColor="text1"/>
        </w:rPr>
        <w:t>Formulario 1– Formulario de Presupuesto Oficial</w:t>
      </w:r>
      <w:r w:rsidRPr="00A2346C">
        <w:rPr>
          <w:rFonts w:ascii="Arial" w:hAnsi="Arial" w:cs="Arial"/>
          <w:color w:val="000000" w:themeColor="text1"/>
        </w:rPr>
        <w:fldChar w:fldCharType="end"/>
      </w:r>
      <w:r w:rsidRPr="00A2346C">
        <w:rPr>
          <w:rFonts w:ascii="Arial" w:hAnsi="Arial" w:cs="Arial"/>
          <w:color w:val="000000" w:themeColor="text1"/>
        </w:rPr>
        <w:t xml:space="preserve">, el análisis de precios unitarios (costos directos más indirectos), de acuerdo con el formato que se presenta en el respectivo </w:t>
      </w:r>
      <w:r w:rsidRPr="00A2346C">
        <w:rPr>
          <w:rFonts w:ascii="Arial" w:hAnsi="Arial" w:cs="Arial"/>
          <w:color w:val="000000" w:themeColor="text1"/>
        </w:rPr>
        <w:fldChar w:fldCharType="begin"/>
      </w:r>
      <w:r w:rsidRPr="00A2346C">
        <w:rPr>
          <w:rFonts w:ascii="Arial" w:hAnsi="Arial" w:cs="Arial"/>
          <w:color w:val="000000" w:themeColor="text1"/>
        </w:rPr>
        <w:instrText xml:space="preserve"> REF _Ref508648916 \h  \* MERGEFORMAT </w:instrText>
      </w:r>
      <w:r w:rsidRPr="00A2346C">
        <w:rPr>
          <w:rFonts w:ascii="Arial" w:hAnsi="Arial" w:cs="Arial"/>
          <w:color w:val="000000" w:themeColor="text1"/>
        </w:rPr>
      </w:r>
      <w:r w:rsidRPr="00A2346C">
        <w:rPr>
          <w:rFonts w:ascii="Arial" w:hAnsi="Arial" w:cs="Arial"/>
          <w:color w:val="000000" w:themeColor="text1"/>
        </w:rPr>
        <w:fldChar w:fldCharType="separate"/>
      </w:r>
      <w:r w:rsidRPr="00A2346C">
        <w:rPr>
          <w:rFonts w:ascii="Arial" w:eastAsia="Arial" w:hAnsi="Arial" w:cs="Arial"/>
          <w:color w:val="000000" w:themeColor="text1"/>
        </w:rPr>
        <w:t>Formulario 1– Formulario de Presupuesto Oficial</w:t>
      </w:r>
      <w:r w:rsidRPr="00A2346C">
        <w:rPr>
          <w:rFonts w:ascii="Arial" w:hAnsi="Arial" w:cs="Arial"/>
          <w:color w:val="000000" w:themeColor="text1"/>
        </w:rPr>
        <w:fldChar w:fldCharType="end"/>
      </w:r>
      <w:r w:rsidRPr="00A2346C">
        <w:rPr>
          <w:rFonts w:ascii="Arial" w:hAnsi="Arial" w:cs="Arial"/>
          <w:color w:val="000000" w:themeColor="text1"/>
        </w:rPr>
        <w:t xml:space="preserve"> y entregarlos en el plazo establecido en el numeral </w:t>
      </w:r>
      <w:r w:rsidRPr="00A2346C">
        <w:rPr>
          <w:rFonts w:ascii="Arial" w:hAnsi="Arial" w:cs="Arial"/>
          <w:color w:val="000000" w:themeColor="text1"/>
        </w:rPr>
        <w:fldChar w:fldCharType="begin"/>
      </w:r>
      <w:r w:rsidRPr="00A2346C">
        <w:rPr>
          <w:rFonts w:ascii="Arial" w:hAnsi="Arial" w:cs="Arial"/>
          <w:color w:val="000000" w:themeColor="text1"/>
        </w:rPr>
        <w:instrText xml:space="preserve"> REF _Ref518058128 \r \h  \* MERGEFORMAT </w:instrText>
      </w:r>
      <w:r w:rsidRPr="00A2346C">
        <w:rPr>
          <w:rFonts w:ascii="Arial" w:hAnsi="Arial" w:cs="Arial"/>
          <w:color w:val="000000" w:themeColor="text1"/>
        </w:rPr>
      </w:r>
      <w:r w:rsidRPr="00A2346C">
        <w:rPr>
          <w:rFonts w:ascii="Arial" w:hAnsi="Arial" w:cs="Arial"/>
          <w:color w:val="000000" w:themeColor="text1"/>
        </w:rPr>
        <w:fldChar w:fldCharType="separate"/>
      </w:r>
      <w:r w:rsidRPr="00A2346C">
        <w:rPr>
          <w:rFonts w:ascii="Arial" w:hAnsi="Arial" w:cs="Arial"/>
          <w:color w:val="000000" w:themeColor="text1"/>
        </w:rPr>
        <w:t>8.1</w:t>
      </w:r>
      <w:r w:rsidRPr="00A2346C">
        <w:rPr>
          <w:rFonts w:ascii="Arial" w:hAnsi="Arial" w:cs="Arial"/>
          <w:color w:val="000000" w:themeColor="text1"/>
        </w:rPr>
        <w:fldChar w:fldCharType="end"/>
      </w:r>
      <w:r w:rsidRPr="00A2346C">
        <w:rPr>
          <w:rFonts w:ascii="Arial" w:hAnsi="Arial" w:cs="Arial"/>
          <w:color w:val="000000" w:themeColor="text1"/>
        </w:rPr>
        <w:t>.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38F3A3A2" w14:textId="77777777" w:rsidR="00270FE0" w:rsidRPr="00A2346C" w:rsidRDefault="00270FE0" w:rsidP="00A2346C">
      <w:pPr>
        <w:jc w:val="both"/>
        <w:rPr>
          <w:rFonts w:ascii="Arial" w:hAnsi="Arial" w:cs="Arial"/>
          <w:color w:val="000000" w:themeColor="text1"/>
        </w:rPr>
      </w:pPr>
    </w:p>
    <w:p w14:paraId="2A4FD009" w14:textId="77777777" w:rsidR="00673C94" w:rsidRPr="00A2346C" w:rsidRDefault="00673C94" w:rsidP="00A2346C">
      <w:pPr>
        <w:jc w:val="both"/>
        <w:rPr>
          <w:rFonts w:ascii="Arial" w:hAnsi="Arial" w:cs="Arial"/>
          <w:color w:val="000000" w:themeColor="text1"/>
        </w:rPr>
      </w:pPr>
      <w:r w:rsidRPr="00A2346C">
        <w:rPr>
          <w:rFonts w:ascii="Arial" w:hAnsi="Arial" w:cs="Arial"/>
          <w:color w:val="000000" w:themeColor="text1"/>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A528FCA" w14:textId="77777777" w:rsidR="00B508E3" w:rsidRPr="00A2346C" w:rsidRDefault="00B508E3" w:rsidP="00A2346C">
      <w:pPr>
        <w:jc w:val="both"/>
        <w:rPr>
          <w:rFonts w:ascii="Arial" w:hAnsi="Arial" w:cs="Arial"/>
          <w:color w:val="000000" w:themeColor="text1"/>
        </w:rPr>
      </w:pPr>
    </w:p>
    <w:p w14:paraId="3506268B" w14:textId="6D2BE133" w:rsidR="00673C94" w:rsidRPr="00A2346C" w:rsidRDefault="00673C94" w:rsidP="00A2346C">
      <w:pPr>
        <w:pStyle w:val="Capitulo8"/>
        <w:spacing w:after="0" w:line="240" w:lineRule="auto"/>
        <w:ind w:left="850" w:hanging="510"/>
        <w:outlineLvl w:val="1"/>
        <w:rPr>
          <w:color w:val="000000" w:themeColor="text1"/>
          <w:sz w:val="24"/>
          <w:szCs w:val="24"/>
        </w:rPr>
      </w:pPr>
      <w:bookmarkStart w:id="764" w:name="_Toc32147437"/>
      <w:bookmarkStart w:id="765" w:name="_Toc230250787"/>
      <w:r w:rsidRPr="00A2346C">
        <w:rPr>
          <w:color w:val="000000" w:themeColor="text1"/>
          <w:sz w:val="24"/>
          <w:szCs w:val="24"/>
        </w:rPr>
        <w:t>ANTICIPO O PAGO ANTICIPADO</w:t>
      </w:r>
      <w:bookmarkEnd w:id="764"/>
      <w:bookmarkEnd w:id="765"/>
    </w:p>
    <w:p w14:paraId="48AA2E19" w14:textId="77777777" w:rsidR="00270FE0" w:rsidRDefault="00270FE0" w:rsidP="00A2346C">
      <w:pPr>
        <w:jc w:val="both"/>
        <w:rPr>
          <w:rFonts w:ascii="Arial" w:eastAsia="Arial" w:hAnsi="Arial" w:cs="Arial"/>
          <w:color w:val="000000" w:themeColor="text1"/>
          <w:lang w:val="es-MX"/>
        </w:rPr>
      </w:pPr>
    </w:p>
    <w:p w14:paraId="7D7030E0" w14:textId="56885ED0" w:rsidR="00673C94" w:rsidRDefault="00673C94" w:rsidP="00A2346C">
      <w:pPr>
        <w:jc w:val="both"/>
        <w:rPr>
          <w:rFonts w:ascii="Arial" w:eastAsia="Arial" w:hAnsi="Arial" w:cs="Arial"/>
          <w:color w:val="000000" w:themeColor="text1"/>
          <w:lang w:val="es-MX"/>
        </w:rPr>
      </w:pPr>
      <w:r w:rsidRPr="00A2346C">
        <w:rPr>
          <w:rFonts w:ascii="Arial" w:eastAsia="Arial" w:hAnsi="Arial" w:cs="Arial"/>
          <w:color w:val="000000" w:themeColor="text1"/>
          <w:lang w:val="es-MX"/>
        </w:rPr>
        <w:t>En el presente Proceso de Contratación la Entidad no entregará al contratista anticipo o pago anticipado</w:t>
      </w:r>
    </w:p>
    <w:p w14:paraId="6C3B8FCE" w14:textId="77777777" w:rsidR="00270FE0" w:rsidRDefault="00270FE0" w:rsidP="00A2346C">
      <w:pPr>
        <w:jc w:val="both"/>
        <w:rPr>
          <w:rFonts w:ascii="Arial" w:eastAsia="Arial" w:hAnsi="Arial" w:cs="Arial"/>
          <w:color w:val="000000" w:themeColor="text1"/>
          <w:lang w:val="es-MX"/>
        </w:rPr>
      </w:pPr>
    </w:p>
    <w:p w14:paraId="319512D2" w14:textId="77777777" w:rsidR="00341B6C" w:rsidRPr="00A2346C" w:rsidRDefault="00341B6C" w:rsidP="00A2346C">
      <w:pPr>
        <w:jc w:val="both"/>
        <w:rPr>
          <w:rFonts w:ascii="Arial" w:eastAsia="Arial" w:hAnsi="Arial" w:cs="Arial"/>
          <w:lang w:val="es-ES"/>
        </w:rPr>
      </w:pPr>
    </w:p>
    <w:p w14:paraId="540FF4D7" w14:textId="77777777" w:rsidR="00673C94" w:rsidRDefault="00673C94" w:rsidP="00A2346C">
      <w:pPr>
        <w:pStyle w:val="Entidad-Capitulo"/>
        <w:spacing w:before="0" w:after="0"/>
        <w:rPr>
          <w:rFonts w:ascii="Arial" w:hAnsi="Arial"/>
        </w:rPr>
      </w:pPr>
      <w:bookmarkStart w:id="766" w:name="_Toc508648287"/>
      <w:bookmarkStart w:id="767" w:name="_Toc508984071"/>
      <w:bookmarkStart w:id="768" w:name="_Toc509843902"/>
      <w:bookmarkStart w:id="769" w:name="_Toc511924811"/>
      <w:bookmarkStart w:id="770" w:name="_Toc32134273"/>
      <w:bookmarkStart w:id="771" w:name="_Toc32147292"/>
      <w:bookmarkStart w:id="772" w:name="_Toc32147438"/>
      <w:bookmarkStart w:id="773" w:name="_Toc230250788"/>
      <w:r w:rsidRPr="00A2346C">
        <w:rPr>
          <w:rFonts w:ascii="Arial" w:hAnsi="Arial"/>
        </w:rPr>
        <w:t>CAPITULO IX LISTADO DE ANEXOS, FORMATOS, MATRICES Y FORMULARIOS</w:t>
      </w:r>
      <w:bookmarkEnd w:id="766"/>
      <w:bookmarkEnd w:id="767"/>
      <w:bookmarkEnd w:id="768"/>
      <w:bookmarkEnd w:id="769"/>
      <w:bookmarkEnd w:id="770"/>
      <w:bookmarkEnd w:id="771"/>
      <w:bookmarkEnd w:id="772"/>
      <w:bookmarkEnd w:id="773"/>
    </w:p>
    <w:p w14:paraId="099F5363" w14:textId="77777777" w:rsidR="00341B6C" w:rsidRPr="00341B6C" w:rsidRDefault="00341B6C" w:rsidP="00341B6C">
      <w:pPr>
        <w:rPr>
          <w:lang w:val="es-CO"/>
        </w:rPr>
      </w:pPr>
    </w:p>
    <w:p w14:paraId="7E3C9C88" w14:textId="77777777" w:rsidR="00673C94" w:rsidRDefault="00673C94" w:rsidP="00306EF9">
      <w:pPr>
        <w:pStyle w:val="Captulo8"/>
        <w:numPr>
          <w:ilvl w:val="1"/>
          <w:numId w:val="52"/>
        </w:numPr>
        <w:spacing w:after="0" w:line="240" w:lineRule="auto"/>
        <w:outlineLvl w:val="1"/>
        <w:rPr>
          <w:color w:val="000000" w:themeColor="text1"/>
          <w:sz w:val="24"/>
          <w:szCs w:val="24"/>
        </w:rPr>
      </w:pPr>
      <w:bookmarkStart w:id="774" w:name="_Toc32147439"/>
      <w:bookmarkStart w:id="775" w:name="_Toc230250789"/>
      <w:bookmarkStart w:id="776" w:name="_Toc508984072"/>
      <w:bookmarkStart w:id="777" w:name="_Toc509843903"/>
      <w:bookmarkStart w:id="778" w:name="_Toc511924812"/>
      <w:bookmarkStart w:id="779" w:name="_Toc518641691"/>
      <w:bookmarkStart w:id="780" w:name="_Hlk511206992"/>
      <w:r w:rsidRPr="00A2346C">
        <w:rPr>
          <w:color w:val="000000" w:themeColor="text1"/>
          <w:sz w:val="24"/>
          <w:szCs w:val="24"/>
        </w:rPr>
        <w:t>ANEXOS</w:t>
      </w:r>
      <w:bookmarkEnd w:id="774"/>
      <w:bookmarkEnd w:id="775"/>
      <w:r w:rsidRPr="00A2346C">
        <w:rPr>
          <w:color w:val="000000" w:themeColor="text1"/>
          <w:sz w:val="24"/>
          <w:szCs w:val="24"/>
        </w:rPr>
        <w:t xml:space="preserve"> </w:t>
      </w:r>
      <w:bookmarkEnd w:id="776"/>
      <w:bookmarkEnd w:id="777"/>
      <w:bookmarkEnd w:id="778"/>
      <w:bookmarkEnd w:id="779"/>
    </w:p>
    <w:p w14:paraId="273260F2" w14:textId="77777777" w:rsidR="00341B6C" w:rsidRPr="00A2346C" w:rsidRDefault="00341B6C" w:rsidP="00341B6C">
      <w:pPr>
        <w:pStyle w:val="Captulo8"/>
        <w:numPr>
          <w:ilvl w:val="0"/>
          <w:numId w:val="0"/>
        </w:numPr>
        <w:spacing w:after="0" w:line="240" w:lineRule="auto"/>
        <w:ind w:left="720"/>
        <w:outlineLvl w:val="1"/>
        <w:rPr>
          <w:color w:val="000000" w:themeColor="text1"/>
          <w:sz w:val="24"/>
          <w:szCs w:val="24"/>
        </w:rPr>
      </w:pPr>
    </w:p>
    <w:p w14:paraId="764E0AE9" w14:textId="77777777" w:rsidR="00673C94" w:rsidRPr="00A2346C" w:rsidRDefault="00673C94" w:rsidP="00306EF9">
      <w:pPr>
        <w:pStyle w:val="Invias-VietaAlfabetica"/>
        <w:numPr>
          <w:ilvl w:val="0"/>
          <w:numId w:val="31"/>
        </w:numPr>
        <w:tabs>
          <w:tab w:val="left" w:pos="426"/>
        </w:tabs>
        <w:spacing w:before="0" w:after="0"/>
        <w:rPr>
          <w:rFonts w:ascii="Arial" w:eastAsia="Arial" w:hAnsi="Arial" w:cs="Arial"/>
          <w:color w:val="000000" w:themeColor="text1"/>
        </w:rPr>
      </w:pPr>
      <w:bookmarkStart w:id="781" w:name="_Ref508648618"/>
      <w:bookmarkStart w:id="782" w:name="_Ref511379193"/>
      <w:r w:rsidRPr="00A2346C">
        <w:rPr>
          <w:rFonts w:ascii="Arial" w:eastAsia="Arial" w:hAnsi="Arial" w:cs="Arial"/>
          <w:color w:val="000000" w:themeColor="text1"/>
        </w:rPr>
        <w:t>Anexo 1 – Anexo Técnico</w:t>
      </w:r>
      <w:bookmarkEnd w:id="781"/>
      <w:bookmarkEnd w:id="782"/>
    </w:p>
    <w:p w14:paraId="2B058701" w14:textId="77777777" w:rsidR="00673C94" w:rsidRPr="00A2346C" w:rsidRDefault="00673C94" w:rsidP="00306EF9">
      <w:pPr>
        <w:pStyle w:val="Invias-VietaAlfabetica"/>
        <w:numPr>
          <w:ilvl w:val="0"/>
          <w:numId w:val="31"/>
        </w:numPr>
        <w:tabs>
          <w:tab w:val="left" w:pos="426"/>
        </w:tabs>
        <w:spacing w:before="0" w:after="0"/>
        <w:rPr>
          <w:rFonts w:ascii="Arial" w:eastAsia="Arial" w:hAnsi="Arial" w:cs="Arial"/>
          <w:color w:val="000000" w:themeColor="text1"/>
        </w:rPr>
      </w:pPr>
      <w:bookmarkStart w:id="783" w:name="_Ref508648948"/>
      <w:r w:rsidRPr="00A2346C">
        <w:rPr>
          <w:rFonts w:ascii="Arial" w:eastAsia="Arial" w:hAnsi="Arial" w:cs="Arial"/>
          <w:color w:val="000000" w:themeColor="text1"/>
        </w:rPr>
        <w:t>Anexo 2 – Cronograma</w:t>
      </w:r>
      <w:bookmarkEnd w:id="783"/>
    </w:p>
    <w:p w14:paraId="0E18FCAB" w14:textId="77777777" w:rsidR="00673C94" w:rsidRPr="00A2346C" w:rsidRDefault="00673C94" w:rsidP="00306EF9">
      <w:pPr>
        <w:pStyle w:val="Invias-VietaAlfabetica"/>
        <w:numPr>
          <w:ilvl w:val="0"/>
          <w:numId w:val="31"/>
        </w:numPr>
        <w:tabs>
          <w:tab w:val="left" w:pos="426"/>
        </w:tabs>
        <w:spacing w:before="0" w:after="0"/>
        <w:rPr>
          <w:rFonts w:ascii="Arial" w:eastAsia="Arial" w:hAnsi="Arial" w:cs="Arial"/>
          <w:color w:val="000000" w:themeColor="text1"/>
        </w:rPr>
      </w:pPr>
      <w:bookmarkStart w:id="784" w:name="_Ref511383013"/>
      <w:bookmarkStart w:id="785" w:name="_Ref508648975"/>
      <w:r w:rsidRPr="00A2346C">
        <w:rPr>
          <w:rFonts w:ascii="Arial" w:eastAsia="Arial" w:hAnsi="Arial" w:cs="Arial"/>
          <w:color w:val="000000" w:themeColor="text1"/>
        </w:rPr>
        <w:lastRenderedPageBreak/>
        <w:t>Anexo 3 – Glosario</w:t>
      </w:r>
      <w:bookmarkEnd w:id="784"/>
    </w:p>
    <w:p w14:paraId="6FA1F4A6" w14:textId="77777777" w:rsidR="00673C94" w:rsidRPr="00A2346C" w:rsidRDefault="00673C94" w:rsidP="00306EF9">
      <w:pPr>
        <w:pStyle w:val="Invias-VietaAlfabetica"/>
        <w:numPr>
          <w:ilvl w:val="0"/>
          <w:numId w:val="31"/>
        </w:numPr>
        <w:tabs>
          <w:tab w:val="left" w:pos="426"/>
        </w:tabs>
        <w:spacing w:before="0" w:after="0"/>
        <w:rPr>
          <w:rFonts w:ascii="Arial" w:eastAsia="Arial" w:hAnsi="Arial" w:cs="Arial"/>
          <w:color w:val="000000" w:themeColor="text1"/>
        </w:rPr>
      </w:pPr>
      <w:bookmarkStart w:id="786" w:name="_Ref508649191"/>
      <w:r w:rsidRPr="00A2346C">
        <w:rPr>
          <w:rFonts w:ascii="Arial" w:eastAsia="Arial" w:hAnsi="Arial" w:cs="Arial"/>
          <w:color w:val="000000" w:themeColor="text1"/>
        </w:rPr>
        <w:t>Anexo 4 – Pacto de Transparencia</w:t>
      </w:r>
      <w:bookmarkEnd w:id="786"/>
    </w:p>
    <w:p w14:paraId="33337DEA" w14:textId="77777777" w:rsidR="00673C94" w:rsidRPr="00A2346C" w:rsidRDefault="00673C94" w:rsidP="00306EF9">
      <w:pPr>
        <w:pStyle w:val="Invias-VietaAlfabetica"/>
        <w:numPr>
          <w:ilvl w:val="0"/>
          <w:numId w:val="31"/>
        </w:numPr>
        <w:tabs>
          <w:tab w:val="left" w:pos="426"/>
        </w:tabs>
        <w:spacing w:before="0" w:after="0"/>
        <w:rPr>
          <w:rFonts w:ascii="Arial" w:eastAsia="Arial" w:hAnsi="Arial" w:cs="Arial"/>
          <w:color w:val="000000" w:themeColor="text1"/>
        </w:rPr>
      </w:pPr>
      <w:bookmarkStart w:id="787" w:name="_Ref511633323"/>
      <w:r w:rsidRPr="00A2346C">
        <w:rPr>
          <w:rFonts w:ascii="Arial" w:eastAsia="Arial" w:hAnsi="Arial" w:cs="Arial"/>
          <w:color w:val="000000" w:themeColor="text1"/>
        </w:rPr>
        <w:t>Anexo 5 – Minuta del Contrato</w:t>
      </w:r>
      <w:bookmarkEnd w:id="787"/>
      <w:r w:rsidRPr="00A2346C">
        <w:rPr>
          <w:rFonts w:ascii="Arial" w:eastAsia="Arial" w:hAnsi="Arial" w:cs="Arial"/>
          <w:color w:val="000000" w:themeColor="text1"/>
        </w:rPr>
        <w:t xml:space="preserve">  </w:t>
      </w:r>
    </w:p>
    <w:p w14:paraId="59724C5A" w14:textId="77777777" w:rsidR="00673C94" w:rsidRPr="00A2346C" w:rsidRDefault="00673C94" w:rsidP="00A2346C">
      <w:pPr>
        <w:rPr>
          <w:rFonts w:ascii="Arial" w:hAnsi="Arial" w:cs="Arial"/>
          <w:color w:val="000000" w:themeColor="text1"/>
        </w:rPr>
      </w:pPr>
    </w:p>
    <w:p w14:paraId="10E80A71" w14:textId="77777777" w:rsidR="00673C94" w:rsidRDefault="00673C94" w:rsidP="00306EF9">
      <w:pPr>
        <w:pStyle w:val="Captulo8"/>
        <w:numPr>
          <w:ilvl w:val="1"/>
          <w:numId w:val="52"/>
        </w:numPr>
        <w:spacing w:after="0" w:line="240" w:lineRule="auto"/>
        <w:ind w:left="714" w:hanging="357"/>
        <w:outlineLvl w:val="1"/>
        <w:rPr>
          <w:color w:val="000000" w:themeColor="text1"/>
          <w:sz w:val="24"/>
          <w:szCs w:val="24"/>
        </w:rPr>
      </w:pPr>
      <w:bookmarkStart w:id="788" w:name="_Toc508984073"/>
      <w:bookmarkStart w:id="789" w:name="_Toc509843904"/>
      <w:bookmarkStart w:id="790" w:name="_Toc511924813"/>
      <w:bookmarkStart w:id="791" w:name="_Toc518641692"/>
      <w:bookmarkStart w:id="792" w:name="_Toc32147440"/>
      <w:bookmarkStart w:id="793" w:name="_Toc230250790"/>
      <w:bookmarkEnd w:id="785"/>
      <w:r w:rsidRPr="00A2346C">
        <w:rPr>
          <w:color w:val="000000" w:themeColor="text1"/>
          <w:sz w:val="24"/>
          <w:szCs w:val="24"/>
        </w:rPr>
        <w:t>FORMATOS</w:t>
      </w:r>
      <w:bookmarkEnd w:id="788"/>
      <w:bookmarkEnd w:id="789"/>
      <w:bookmarkEnd w:id="790"/>
      <w:bookmarkEnd w:id="791"/>
      <w:bookmarkEnd w:id="792"/>
      <w:bookmarkEnd w:id="793"/>
    </w:p>
    <w:p w14:paraId="4176A620" w14:textId="77777777" w:rsidR="00341B6C" w:rsidRPr="00A2346C" w:rsidRDefault="00341B6C" w:rsidP="00341B6C">
      <w:pPr>
        <w:pStyle w:val="Captulo8"/>
        <w:numPr>
          <w:ilvl w:val="0"/>
          <w:numId w:val="0"/>
        </w:numPr>
        <w:spacing w:after="0" w:line="240" w:lineRule="auto"/>
        <w:ind w:left="714"/>
        <w:outlineLvl w:val="1"/>
        <w:rPr>
          <w:color w:val="000000" w:themeColor="text1"/>
          <w:sz w:val="24"/>
          <w:szCs w:val="24"/>
        </w:rPr>
      </w:pPr>
    </w:p>
    <w:p w14:paraId="30E53A30" w14:textId="77777777" w:rsidR="00673C94" w:rsidRPr="00A2346C" w:rsidRDefault="00673C94" w:rsidP="00306EF9">
      <w:pPr>
        <w:pStyle w:val="Invias-VietaAlfabetica"/>
        <w:numPr>
          <w:ilvl w:val="0"/>
          <w:numId w:val="38"/>
        </w:numPr>
        <w:tabs>
          <w:tab w:val="left" w:pos="426"/>
        </w:tabs>
        <w:spacing w:before="0" w:after="0"/>
        <w:rPr>
          <w:rFonts w:ascii="Arial" w:eastAsia="Arial" w:hAnsi="Arial" w:cs="Arial"/>
          <w:color w:val="000000" w:themeColor="text1"/>
        </w:rPr>
      </w:pPr>
      <w:bookmarkStart w:id="794" w:name="_Ref508649152"/>
      <w:bookmarkStart w:id="795" w:name="_Hlk511896888"/>
      <w:r w:rsidRPr="00A2346C">
        <w:rPr>
          <w:rFonts w:ascii="Arial" w:eastAsia="Arial" w:hAnsi="Arial" w:cs="Arial"/>
          <w:color w:val="000000" w:themeColor="text1"/>
        </w:rPr>
        <w:t>Formato 1 – Carta de presentación de la oferta</w:t>
      </w:r>
      <w:bookmarkEnd w:id="794"/>
    </w:p>
    <w:p w14:paraId="64F6128F" w14:textId="77777777" w:rsidR="00673C94" w:rsidRPr="00A2346C" w:rsidRDefault="00673C94" w:rsidP="00306EF9">
      <w:pPr>
        <w:pStyle w:val="Invias-VietaAlfabetica"/>
        <w:numPr>
          <w:ilvl w:val="0"/>
          <w:numId w:val="38"/>
        </w:numPr>
        <w:tabs>
          <w:tab w:val="left" w:pos="426"/>
        </w:tabs>
        <w:spacing w:before="0" w:after="0"/>
        <w:rPr>
          <w:rFonts w:ascii="Arial" w:eastAsia="Arial" w:hAnsi="Arial" w:cs="Arial"/>
          <w:color w:val="000000" w:themeColor="text1"/>
        </w:rPr>
      </w:pPr>
      <w:bookmarkStart w:id="796" w:name="_Ref508649477"/>
      <w:bookmarkStart w:id="797" w:name="_Ref511409108"/>
      <w:r w:rsidRPr="00A2346C">
        <w:rPr>
          <w:rFonts w:ascii="Arial" w:eastAsia="Arial" w:hAnsi="Arial" w:cs="Arial"/>
          <w:color w:val="000000" w:themeColor="text1"/>
        </w:rPr>
        <w:t>Formato 2 – Conformación de Proponente plural (Formato 2A- Consorcios) (Formato 2B- UT)</w:t>
      </w:r>
      <w:bookmarkEnd w:id="796"/>
      <w:r w:rsidRPr="00A2346C">
        <w:rPr>
          <w:rFonts w:ascii="Arial" w:eastAsia="Arial" w:hAnsi="Arial" w:cs="Arial"/>
          <w:color w:val="000000" w:themeColor="text1"/>
        </w:rPr>
        <w:t xml:space="preserve"> </w:t>
      </w:r>
      <w:bookmarkEnd w:id="797"/>
    </w:p>
    <w:p w14:paraId="4F32F0F5" w14:textId="77777777" w:rsidR="00673C94" w:rsidRPr="00A2346C" w:rsidRDefault="00673C94" w:rsidP="00306EF9">
      <w:pPr>
        <w:pStyle w:val="Invias-VietaAlfabetica"/>
        <w:numPr>
          <w:ilvl w:val="0"/>
          <w:numId w:val="38"/>
        </w:numPr>
        <w:tabs>
          <w:tab w:val="left" w:pos="426"/>
        </w:tabs>
        <w:spacing w:before="0" w:after="0"/>
        <w:rPr>
          <w:rFonts w:ascii="Arial" w:eastAsia="Arial" w:hAnsi="Arial" w:cs="Arial"/>
          <w:color w:val="000000" w:themeColor="text1"/>
        </w:rPr>
      </w:pPr>
      <w:bookmarkStart w:id="798" w:name="_Ref508649424"/>
      <w:r w:rsidRPr="00A2346C">
        <w:rPr>
          <w:rFonts w:ascii="Arial" w:eastAsia="Arial" w:hAnsi="Arial" w:cs="Arial"/>
          <w:color w:val="000000" w:themeColor="text1"/>
        </w:rPr>
        <w:t>Formato 3 – Experiencia</w:t>
      </w:r>
      <w:bookmarkEnd w:id="798"/>
    </w:p>
    <w:p w14:paraId="7052CE41" w14:textId="77777777" w:rsidR="00673C94" w:rsidRPr="00A2346C" w:rsidRDefault="00673C94" w:rsidP="00306EF9">
      <w:pPr>
        <w:pStyle w:val="Invias-VietaAlfabetica"/>
        <w:numPr>
          <w:ilvl w:val="0"/>
          <w:numId w:val="38"/>
        </w:numPr>
        <w:tabs>
          <w:tab w:val="left" w:pos="426"/>
        </w:tabs>
        <w:spacing w:before="0" w:after="0"/>
        <w:rPr>
          <w:rFonts w:ascii="Arial" w:eastAsia="Arial" w:hAnsi="Arial" w:cs="Arial"/>
          <w:color w:val="000000" w:themeColor="text1"/>
        </w:rPr>
      </w:pPr>
      <w:bookmarkStart w:id="799" w:name="_Ref508649434"/>
      <w:r w:rsidRPr="00A2346C">
        <w:rPr>
          <w:rFonts w:ascii="Arial" w:eastAsia="Arial" w:hAnsi="Arial" w:cs="Arial"/>
          <w:color w:val="000000" w:themeColor="text1"/>
        </w:rPr>
        <w:t>Formato 4 – Capacidad financiera y organizacional</w:t>
      </w:r>
      <w:bookmarkEnd w:id="799"/>
    </w:p>
    <w:p w14:paraId="33BF78FE" w14:textId="77777777" w:rsidR="00673C94" w:rsidRPr="00A2346C" w:rsidRDefault="00673C94" w:rsidP="00306EF9">
      <w:pPr>
        <w:pStyle w:val="Invias-VietaAlfabetica"/>
        <w:numPr>
          <w:ilvl w:val="0"/>
          <w:numId w:val="38"/>
        </w:numPr>
        <w:tabs>
          <w:tab w:val="left" w:pos="426"/>
        </w:tabs>
        <w:spacing w:before="0" w:after="0"/>
        <w:rPr>
          <w:rFonts w:ascii="Arial" w:eastAsia="Arial" w:hAnsi="Arial" w:cs="Arial"/>
          <w:color w:val="000000" w:themeColor="text1"/>
        </w:rPr>
      </w:pPr>
      <w:bookmarkStart w:id="800" w:name="_Ref508649250"/>
      <w:r w:rsidRPr="00A2346C">
        <w:rPr>
          <w:rFonts w:ascii="Arial" w:eastAsia="Arial" w:hAnsi="Arial" w:cs="Arial"/>
          <w:color w:val="000000" w:themeColor="text1"/>
        </w:rPr>
        <w:t>Formato 5 – Capacidad residual</w:t>
      </w:r>
      <w:bookmarkEnd w:id="800"/>
      <w:r w:rsidRPr="00A2346C">
        <w:rPr>
          <w:rFonts w:ascii="Arial" w:eastAsia="Arial" w:hAnsi="Arial" w:cs="Arial"/>
          <w:color w:val="000000" w:themeColor="text1"/>
        </w:rPr>
        <w:t xml:space="preserve"> </w:t>
      </w:r>
    </w:p>
    <w:p w14:paraId="539178F8" w14:textId="77777777" w:rsidR="00673C94" w:rsidRPr="00A2346C" w:rsidRDefault="00673C94" w:rsidP="00306EF9">
      <w:pPr>
        <w:pStyle w:val="Invias-VietaAlfabetica"/>
        <w:numPr>
          <w:ilvl w:val="0"/>
          <w:numId w:val="38"/>
        </w:numPr>
        <w:tabs>
          <w:tab w:val="left" w:pos="426"/>
        </w:tabs>
        <w:spacing w:before="0" w:after="0"/>
        <w:rPr>
          <w:rFonts w:ascii="Arial" w:eastAsia="Arial" w:hAnsi="Arial" w:cs="Arial"/>
          <w:color w:val="000000" w:themeColor="text1"/>
        </w:rPr>
      </w:pPr>
      <w:r w:rsidRPr="00A2346C">
        <w:rPr>
          <w:rFonts w:ascii="Arial" w:eastAsia="Arial" w:hAnsi="Arial" w:cs="Arial"/>
          <w:color w:val="000000" w:themeColor="text1"/>
        </w:rPr>
        <w:t>Formato 6 – Pagos de seguridad social y aportes legales</w:t>
      </w:r>
    </w:p>
    <w:p w14:paraId="0EDAB3FD" w14:textId="77777777" w:rsidR="00673C94" w:rsidRPr="00A2346C" w:rsidRDefault="00673C94" w:rsidP="00306EF9">
      <w:pPr>
        <w:pStyle w:val="Prrafodelista"/>
        <w:numPr>
          <w:ilvl w:val="0"/>
          <w:numId w:val="38"/>
        </w:numPr>
        <w:ind w:left="714" w:hanging="357"/>
        <w:jc w:val="both"/>
        <w:rPr>
          <w:rFonts w:ascii="Arial" w:eastAsia="Arial,Times New Roman" w:hAnsi="Arial" w:cs="Arial"/>
          <w:color w:val="000000" w:themeColor="text1"/>
        </w:rPr>
      </w:pPr>
      <w:r w:rsidRPr="00A2346C">
        <w:rPr>
          <w:rFonts w:ascii="Arial" w:eastAsia="Arial" w:hAnsi="Arial" w:cs="Arial"/>
          <w:color w:val="000000" w:themeColor="text1"/>
        </w:rPr>
        <w:t xml:space="preserve">Formato 7 – Factor de calidad </w:t>
      </w:r>
    </w:p>
    <w:p w14:paraId="7737A7FB" w14:textId="77777777" w:rsidR="00673C94" w:rsidRPr="00A2346C" w:rsidRDefault="00673C94" w:rsidP="00306EF9">
      <w:pPr>
        <w:pStyle w:val="Prrafodelista"/>
        <w:numPr>
          <w:ilvl w:val="0"/>
          <w:numId w:val="38"/>
        </w:numPr>
        <w:ind w:left="714" w:hanging="357"/>
        <w:jc w:val="both"/>
        <w:rPr>
          <w:rFonts w:ascii="Arial" w:eastAsia="Arial,Times New Roman" w:hAnsi="Arial" w:cs="Arial"/>
          <w:color w:val="000000" w:themeColor="text1"/>
        </w:rPr>
      </w:pPr>
      <w:r w:rsidRPr="00A2346C">
        <w:rPr>
          <w:rFonts w:ascii="Arial" w:eastAsia="Arial" w:hAnsi="Arial" w:cs="Arial"/>
          <w:color w:val="000000" w:themeColor="text1"/>
        </w:rPr>
        <w:t>Formato 8 – Factores de desempate</w:t>
      </w:r>
    </w:p>
    <w:p w14:paraId="2D34356E" w14:textId="77777777" w:rsidR="00673C94" w:rsidRPr="00A2346C" w:rsidRDefault="00673C94" w:rsidP="00306EF9">
      <w:pPr>
        <w:pStyle w:val="Prrafodelista"/>
        <w:numPr>
          <w:ilvl w:val="0"/>
          <w:numId w:val="38"/>
        </w:numPr>
        <w:ind w:left="714" w:hanging="357"/>
        <w:rPr>
          <w:rFonts w:ascii="Arial" w:eastAsia="Arial,Times New Roman" w:hAnsi="Arial" w:cs="Arial"/>
          <w:color w:val="000000" w:themeColor="text1"/>
        </w:rPr>
      </w:pPr>
      <w:bookmarkStart w:id="801" w:name="_Ref3387457"/>
      <w:r w:rsidRPr="00A2346C">
        <w:rPr>
          <w:rFonts w:ascii="Arial" w:eastAsia="Arial" w:hAnsi="Arial" w:cs="Arial"/>
          <w:color w:val="000000" w:themeColor="text1"/>
        </w:rPr>
        <w:t>Formato 9 – Puntaje de Industria Nacional.</w:t>
      </w:r>
      <w:bookmarkEnd w:id="801"/>
    </w:p>
    <w:p w14:paraId="46F29082" w14:textId="77777777" w:rsidR="00673C94" w:rsidRPr="00A2346C" w:rsidRDefault="00673C94" w:rsidP="00306EF9">
      <w:pPr>
        <w:pStyle w:val="Prrafodelista"/>
        <w:numPr>
          <w:ilvl w:val="0"/>
          <w:numId w:val="38"/>
        </w:numPr>
        <w:rPr>
          <w:rFonts w:ascii="Arial" w:eastAsia="Arial,Times New Roman" w:hAnsi="Arial" w:cs="Arial"/>
          <w:color w:val="000000" w:themeColor="text1"/>
        </w:rPr>
      </w:pPr>
      <w:bookmarkStart w:id="802" w:name="_Ref25305885"/>
      <w:r w:rsidRPr="00A2346C">
        <w:rPr>
          <w:rFonts w:ascii="Arial" w:eastAsia="Arial,Times New Roman" w:hAnsi="Arial" w:cs="Arial"/>
          <w:color w:val="000000" w:themeColor="text1"/>
        </w:rPr>
        <w:t>Formato 10 – Carta Manifestación de Interés</w:t>
      </w:r>
      <w:bookmarkEnd w:id="802"/>
    </w:p>
    <w:p w14:paraId="629E9302" w14:textId="77777777" w:rsidR="00673C94" w:rsidRPr="00A2346C" w:rsidRDefault="00673C94" w:rsidP="00306EF9">
      <w:pPr>
        <w:pStyle w:val="Prrafodelista"/>
        <w:numPr>
          <w:ilvl w:val="0"/>
          <w:numId w:val="38"/>
        </w:numPr>
        <w:rPr>
          <w:rFonts w:ascii="Arial" w:eastAsia="Arial,Times New Roman" w:hAnsi="Arial" w:cs="Arial"/>
          <w:color w:val="000000" w:themeColor="text1"/>
        </w:rPr>
      </w:pPr>
      <w:r w:rsidRPr="00A2346C">
        <w:rPr>
          <w:rFonts w:ascii="Arial" w:eastAsia="Arial,Times New Roman" w:hAnsi="Arial" w:cs="Arial"/>
          <w:color w:val="000000" w:themeColor="text1"/>
        </w:rPr>
        <w:t>Formato 11 – Autorización para el tratamiento de datos personales</w:t>
      </w:r>
    </w:p>
    <w:p w14:paraId="787A8E03" w14:textId="77777777" w:rsidR="00673C94" w:rsidRPr="00A2346C" w:rsidRDefault="00673C94" w:rsidP="00306EF9">
      <w:pPr>
        <w:pStyle w:val="Prrafodelista"/>
        <w:numPr>
          <w:ilvl w:val="0"/>
          <w:numId w:val="38"/>
        </w:numPr>
        <w:rPr>
          <w:rFonts w:ascii="Arial" w:eastAsia="Arial,Times New Roman" w:hAnsi="Arial" w:cs="Arial"/>
          <w:color w:val="000000" w:themeColor="text1"/>
        </w:rPr>
      </w:pPr>
      <w:r w:rsidRPr="00A2346C">
        <w:rPr>
          <w:rFonts w:ascii="Arial" w:eastAsia="Arial,Times New Roman" w:hAnsi="Arial" w:cs="Arial"/>
          <w:color w:val="000000" w:themeColor="text1"/>
        </w:rPr>
        <w:t>Formato 12 – Acreditación de emprendimientos y empresas de mujeres</w:t>
      </w:r>
    </w:p>
    <w:p w14:paraId="10A70493" w14:textId="77777777" w:rsidR="00673C94" w:rsidRPr="00A2346C" w:rsidRDefault="00673C94" w:rsidP="00306EF9">
      <w:pPr>
        <w:pStyle w:val="Prrafodelista"/>
        <w:numPr>
          <w:ilvl w:val="0"/>
          <w:numId w:val="38"/>
        </w:numPr>
        <w:rPr>
          <w:rFonts w:ascii="Arial" w:eastAsia="Arial,Times New Roman" w:hAnsi="Arial" w:cs="Arial"/>
          <w:color w:val="000000" w:themeColor="text1"/>
        </w:rPr>
      </w:pPr>
      <w:r w:rsidRPr="00A2346C">
        <w:rPr>
          <w:rFonts w:ascii="Arial" w:eastAsia="Arial,Times New Roman" w:hAnsi="Arial" w:cs="Arial"/>
          <w:color w:val="000000" w:themeColor="text1"/>
        </w:rPr>
        <w:t xml:space="preserve">Formato 13 – Acreditación de </w:t>
      </w:r>
      <w:proofErr w:type="spellStart"/>
      <w:r w:rsidRPr="00A2346C">
        <w:rPr>
          <w:rFonts w:ascii="Arial" w:eastAsia="Arial,Times New Roman" w:hAnsi="Arial" w:cs="Arial"/>
          <w:color w:val="000000" w:themeColor="text1"/>
        </w:rPr>
        <w:t>Mipyme</w:t>
      </w:r>
      <w:proofErr w:type="spellEnd"/>
    </w:p>
    <w:p w14:paraId="72673C10" w14:textId="77777777" w:rsidR="00673C94" w:rsidRDefault="00673C94" w:rsidP="00306EF9">
      <w:pPr>
        <w:pStyle w:val="Prrafodelista"/>
        <w:numPr>
          <w:ilvl w:val="0"/>
          <w:numId w:val="38"/>
        </w:numPr>
        <w:rPr>
          <w:rFonts w:ascii="Arial" w:eastAsia="Arial,Times New Roman" w:hAnsi="Arial" w:cs="Arial"/>
          <w:color w:val="000000" w:themeColor="text1"/>
        </w:rPr>
      </w:pPr>
      <w:r w:rsidRPr="00A2346C">
        <w:rPr>
          <w:rFonts w:ascii="Arial" w:eastAsia="Arial,Times New Roman" w:hAnsi="Arial" w:cs="Arial"/>
          <w:color w:val="000000" w:themeColor="text1"/>
        </w:rPr>
        <w:t>Formato 14 – Factor de Calidad Ambiental y Social</w:t>
      </w:r>
    </w:p>
    <w:p w14:paraId="3E656DE7" w14:textId="77777777" w:rsidR="00341B6C" w:rsidRPr="00A2346C" w:rsidRDefault="00341B6C" w:rsidP="00341B6C">
      <w:pPr>
        <w:pStyle w:val="Prrafodelista"/>
        <w:rPr>
          <w:rFonts w:ascii="Arial" w:eastAsia="Arial,Times New Roman" w:hAnsi="Arial" w:cs="Arial"/>
          <w:color w:val="000000" w:themeColor="text1"/>
        </w:rPr>
      </w:pPr>
    </w:p>
    <w:p w14:paraId="7D7828A5" w14:textId="77777777" w:rsidR="00673C94" w:rsidRDefault="00673C94" w:rsidP="00306EF9">
      <w:pPr>
        <w:pStyle w:val="Captulo8"/>
        <w:numPr>
          <w:ilvl w:val="1"/>
          <w:numId w:val="52"/>
        </w:numPr>
        <w:spacing w:after="0" w:line="240" w:lineRule="auto"/>
        <w:ind w:left="714" w:hanging="357"/>
        <w:outlineLvl w:val="1"/>
        <w:rPr>
          <w:color w:val="000000" w:themeColor="text1"/>
          <w:sz w:val="24"/>
          <w:szCs w:val="24"/>
        </w:rPr>
      </w:pPr>
      <w:bookmarkStart w:id="803" w:name="_Toc32147441"/>
      <w:bookmarkStart w:id="804" w:name="_Toc230250791"/>
      <w:bookmarkStart w:id="805" w:name="_Toc508984074"/>
      <w:bookmarkStart w:id="806" w:name="_Toc509843905"/>
      <w:bookmarkStart w:id="807" w:name="_Toc511924814"/>
      <w:bookmarkStart w:id="808" w:name="_Toc518641693"/>
      <w:bookmarkEnd w:id="795"/>
      <w:r w:rsidRPr="00A2346C">
        <w:rPr>
          <w:color w:val="000000" w:themeColor="text1"/>
          <w:sz w:val="24"/>
          <w:szCs w:val="24"/>
        </w:rPr>
        <w:t>MATRICES</w:t>
      </w:r>
      <w:bookmarkEnd w:id="803"/>
      <w:bookmarkEnd w:id="804"/>
      <w:r w:rsidRPr="00A2346C">
        <w:rPr>
          <w:color w:val="000000" w:themeColor="text1"/>
          <w:sz w:val="24"/>
          <w:szCs w:val="24"/>
        </w:rPr>
        <w:t xml:space="preserve"> </w:t>
      </w:r>
      <w:bookmarkEnd w:id="805"/>
      <w:bookmarkEnd w:id="806"/>
      <w:bookmarkEnd w:id="807"/>
      <w:bookmarkEnd w:id="808"/>
    </w:p>
    <w:p w14:paraId="1B5B5148" w14:textId="77777777" w:rsidR="00341B6C" w:rsidRPr="00A2346C" w:rsidRDefault="00341B6C" w:rsidP="00341B6C">
      <w:pPr>
        <w:pStyle w:val="Captulo8"/>
        <w:numPr>
          <w:ilvl w:val="0"/>
          <w:numId w:val="0"/>
        </w:numPr>
        <w:spacing w:after="0" w:line="240" w:lineRule="auto"/>
        <w:ind w:left="714"/>
        <w:outlineLvl w:val="1"/>
        <w:rPr>
          <w:color w:val="000000" w:themeColor="text1"/>
          <w:sz w:val="24"/>
          <w:szCs w:val="24"/>
        </w:rPr>
      </w:pPr>
    </w:p>
    <w:p w14:paraId="05BC4572" w14:textId="77777777" w:rsidR="00673C94" w:rsidRPr="00A2346C" w:rsidRDefault="00673C94" w:rsidP="00306EF9">
      <w:pPr>
        <w:pStyle w:val="Invias-VietaAlfabetica"/>
        <w:numPr>
          <w:ilvl w:val="0"/>
          <w:numId w:val="32"/>
        </w:numPr>
        <w:tabs>
          <w:tab w:val="left" w:pos="426"/>
        </w:tabs>
        <w:spacing w:before="0" w:after="0"/>
        <w:rPr>
          <w:rFonts w:ascii="Arial" w:eastAsia="Arial" w:hAnsi="Arial" w:cs="Arial"/>
          <w:color w:val="000000" w:themeColor="text1"/>
        </w:rPr>
      </w:pPr>
      <w:bookmarkStart w:id="809" w:name="_Ref508649840"/>
      <w:bookmarkStart w:id="810" w:name="_Ref511415446"/>
      <w:r w:rsidRPr="00A2346C">
        <w:rPr>
          <w:rFonts w:ascii="Arial" w:eastAsia="Arial" w:hAnsi="Arial" w:cs="Arial"/>
          <w:color w:val="000000" w:themeColor="text1"/>
        </w:rPr>
        <w:t>Matriz 2 – Indicadores financieros</w:t>
      </w:r>
      <w:bookmarkEnd w:id="809"/>
      <w:r w:rsidRPr="00A2346C">
        <w:rPr>
          <w:rFonts w:ascii="Arial" w:eastAsia="Arial" w:hAnsi="Arial" w:cs="Arial"/>
          <w:color w:val="000000" w:themeColor="text1"/>
        </w:rPr>
        <w:t xml:space="preserve"> y organizacionales</w:t>
      </w:r>
      <w:bookmarkEnd w:id="810"/>
    </w:p>
    <w:p w14:paraId="22C0D180" w14:textId="77777777" w:rsidR="00673C94" w:rsidRPr="00A2346C" w:rsidRDefault="00673C94" w:rsidP="00306EF9">
      <w:pPr>
        <w:pStyle w:val="Invias-VietaAlfabetica"/>
        <w:numPr>
          <w:ilvl w:val="0"/>
          <w:numId w:val="32"/>
        </w:numPr>
        <w:tabs>
          <w:tab w:val="left" w:pos="426"/>
        </w:tabs>
        <w:spacing w:before="0" w:after="0"/>
        <w:rPr>
          <w:rFonts w:ascii="Arial" w:eastAsia="Arial" w:hAnsi="Arial" w:cs="Arial"/>
          <w:color w:val="000000" w:themeColor="text1"/>
        </w:rPr>
      </w:pPr>
      <w:bookmarkStart w:id="811" w:name="_Ref508650671"/>
      <w:r w:rsidRPr="00A2346C">
        <w:rPr>
          <w:rFonts w:ascii="Arial" w:eastAsia="Arial" w:hAnsi="Arial" w:cs="Arial"/>
          <w:color w:val="000000" w:themeColor="text1"/>
        </w:rPr>
        <w:t>Matriz 3 – Riesgo</w:t>
      </w:r>
      <w:bookmarkEnd w:id="811"/>
      <w:r w:rsidRPr="00A2346C">
        <w:rPr>
          <w:rFonts w:ascii="Arial" w:eastAsia="Arial" w:hAnsi="Arial" w:cs="Arial"/>
          <w:color w:val="000000" w:themeColor="text1"/>
        </w:rPr>
        <w:t>s</w:t>
      </w:r>
    </w:p>
    <w:p w14:paraId="5A31DFFC" w14:textId="77777777" w:rsidR="00673C94" w:rsidRPr="00A2346C" w:rsidRDefault="00673C94" w:rsidP="00306EF9">
      <w:pPr>
        <w:pStyle w:val="Invias-VietaAlfabetica"/>
        <w:numPr>
          <w:ilvl w:val="0"/>
          <w:numId w:val="32"/>
        </w:numPr>
        <w:tabs>
          <w:tab w:val="left" w:pos="426"/>
        </w:tabs>
        <w:spacing w:before="0" w:after="0"/>
        <w:rPr>
          <w:rFonts w:ascii="Arial" w:eastAsia="Arial" w:hAnsi="Arial" w:cs="Arial"/>
          <w:color w:val="000000" w:themeColor="text1"/>
        </w:rPr>
      </w:pPr>
      <w:r w:rsidRPr="00A2346C">
        <w:rPr>
          <w:rFonts w:ascii="Arial" w:hAnsi="Arial" w:cs="Arial"/>
        </w:rPr>
        <w:t xml:space="preserve">Matriz 4 – Bienes nacionales relevantes para la obra pública del sector Social </w:t>
      </w:r>
    </w:p>
    <w:p w14:paraId="466AA123" w14:textId="77777777" w:rsidR="00673C94" w:rsidRPr="00A2346C" w:rsidRDefault="00673C94" w:rsidP="00A2346C">
      <w:pPr>
        <w:rPr>
          <w:rFonts w:ascii="Arial" w:hAnsi="Arial" w:cs="Arial"/>
          <w:color w:val="000000" w:themeColor="text1"/>
        </w:rPr>
      </w:pPr>
    </w:p>
    <w:p w14:paraId="03B48659" w14:textId="77777777" w:rsidR="00673C94" w:rsidRDefault="00673C94" w:rsidP="00306EF9">
      <w:pPr>
        <w:pStyle w:val="Captulo8"/>
        <w:numPr>
          <w:ilvl w:val="1"/>
          <w:numId w:val="52"/>
        </w:numPr>
        <w:spacing w:after="0" w:line="240" w:lineRule="auto"/>
        <w:ind w:left="714" w:hanging="357"/>
        <w:outlineLvl w:val="1"/>
        <w:rPr>
          <w:color w:val="000000" w:themeColor="text1"/>
          <w:sz w:val="24"/>
          <w:szCs w:val="24"/>
        </w:rPr>
      </w:pPr>
      <w:bookmarkStart w:id="812" w:name="_Toc32147442"/>
      <w:bookmarkStart w:id="813" w:name="_Toc230250792"/>
      <w:bookmarkStart w:id="814" w:name="_Toc508984075"/>
      <w:bookmarkStart w:id="815" w:name="_Toc509843906"/>
      <w:bookmarkStart w:id="816" w:name="_Toc511924815"/>
      <w:bookmarkStart w:id="817" w:name="_Toc518641694"/>
      <w:r w:rsidRPr="00A2346C">
        <w:rPr>
          <w:color w:val="000000" w:themeColor="text1"/>
          <w:sz w:val="24"/>
          <w:szCs w:val="24"/>
        </w:rPr>
        <w:t>FORMULARIOS</w:t>
      </w:r>
      <w:bookmarkEnd w:id="812"/>
      <w:bookmarkEnd w:id="813"/>
      <w:r w:rsidRPr="00A2346C">
        <w:rPr>
          <w:color w:val="000000" w:themeColor="text1"/>
          <w:sz w:val="24"/>
          <w:szCs w:val="24"/>
        </w:rPr>
        <w:t xml:space="preserve"> </w:t>
      </w:r>
      <w:bookmarkEnd w:id="814"/>
      <w:bookmarkEnd w:id="815"/>
      <w:bookmarkEnd w:id="816"/>
      <w:bookmarkEnd w:id="817"/>
    </w:p>
    <w:p w14:paraId="63A70680" w14:textId="77777777" w:rsidR="00341B6C" w:rsidRPr="00A2346C" w:rsidRDefault="00341B6C" w:rsidP="00341B6C">
      <w:pPr>
        <w:pStyle w:val="Captulo8"/>
        <w:numPr>
          <w:ilvl w:val="0"/>
          <w:numId w:val="0"/>
        </w:numPr>
        <w:spacing w:after="0" w:line="240" w:lineRule="auto"/>
        <w:ind w:left="714"/>
        <w:outlineLvl w:val="1"/>
        <w:rPr>
          <w:color w:val="000000" w:themeColor="text1"/>
          <w:sz w:val="24"/>
          <w:szCs w:val="24"/>
        </w:rPr>
      </w:pPr>
    </w:p>
    <w:p w14:paraId="3F92B483" w14:textId="77777777" w:rsidR="00673C94" w:rsidRPr="00A2346C" w:rsidRDefault="00673C94" w:rsidP="00306EF9">
      <w:pPr>
        <w:pStyle w:val="Invias-VietaAlfabetica"/>
        <w:numPr>
          <w:ilvl w:val="0"/>
          <w:numId w:val="33"/>
        </w:numPr>
        <w:tabs>
          <w:tab w:val="left" w:pos="426"/>
        </w:tabs>
        <w:spacing w:before="0" w:after="0"/>
        <w:rPr>
          <w:rFonts w:ascii="Arial" w:eastAsia="Arial" w:hAnsi="Arial" w:cs="Arial"/>
          <w:color w:val="000000" w:themeColor="text1"/>
        </w:rPr>
      </w:pPr>
      <w:bookmarkStart w:id="818" w:name="_Ref508648916"/>
      <w:bookmarkStart w:id="819" w:name="_Hlk511915770"/>
      <w:r w:rsidRPr="00A2346C">
        <w:rPr>
          <w:rFonts w:ascii="Arial" w:eastAsia="Arial" w:hAnsi="Arial" w:cs="Arial"/>
          <w:color w:val="000000" w:themeColor="text1"/>
        </w:rPr>
        <w:t>Formulario 1– Formulario de Presupuesto Oficial</w:t>
      </w:r>
      <w:bookmarkEnd w:id="780"/>
      <w:bookmarkEnd w:id="818"/>
      <w:bookmarkEnd w:id="819"/>
    </w:p>
    <w:p w14:paraId="15891E27" w14:textId="1CFC7034" w:rsidR="00582A37" w:rsidRPr="00A2346C" w:rsidRDefault="00582A37" w:rsidP="00A2346C">
      <w:pPr>
        <w:rPr>
          <w:rFonts w:ascii="Arial" w:hAnsi="Arial" w:cs="Arial"/>
        </w:rPr>
      </w:pPr>
    </w:p>
    <w:sectPr w:rsidR="00582A37" w:rsidRPr="00A2346C" w:rsidSect="00673C94">
      <w:headerReference w:type="default" r:id="rId14"/>
      <w:pgSz w:w="12240" w:h="15840" w:code="1"/>
      <w:pgMar w:top="967" w:right="1134" w:bottom="1418" w:left="1134" w:header="0" w:footer="53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C5632" w14:textId="77777777" w:rsidR="0027595E" w:rsidRDefault="0027595E" w:rsidP="007C6653">
      <w:r>
        <w:separator/>
      </w:r>
    </w:p>
  </w:endnote>
  <w:endnote w:type="continuationSeparator" w:id="0">
    <w:p w14:paraId="7C03E4E7" w14:textId="77777777" w:rsidR="0027595E" w:rsidRDefault="0027595E" w:rsidP="007C6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ormata">
    <w:altName w:val="Cambria"/>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Times New Roman">
    <w:altName w:val="Arial"/>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91269" w14:textId="77777777" w:rsidR="0027595E" w:rsidRDefault="0027595E" w:rsidP="007C6653">
      <w:r>
        <w:separator/>
      </w:r>
    </w:p>
  </w:footnote>
  <w:footnote w:type="continuationSeparator" w:id="0">
    <w:p w14:paraId="2777DA3C" w14:textId="77777777" w:rsidR="0027595E" w:rsidRDefault="0027595E" w:rsidP="007C6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D239B" w14:textId="62071A62" w:rsidR="00D85F7E" w:rsidRDefault="00D85F7E">
    <w:pPr>
      <w:pStyle w:val="Prrafodelista"/>
      <w:jc w:val="right"/>
    </w:pPr>
  </w:p>
  <w:p w14:paraId="6EA39E69" w14:textId="7D732E43" w:rsidR="00D85F7E" w:rsidRDefault="00D85F7E" w:rsidP="00C26B6D">
    <w:pPr>
      <w:ind w:left="-1418" w:right="-1085"/>
      <w:jc w:val="center"/>
      <w:rPr>
        <w:rFonts w:ascii="Arial Narrow" w:hAnsi="Arial Narrow" w:cs="Arial"/>
        <w:sz w:val="18"/>
      </w:rPr>
    </w:pPr>
  </w:p>
  <w:p w14:paraId="41118A39" w14:textId="44869527" w:rsidR="00D85F7E" w:rsidRDefault="00D85F7E" w:rsidP="00C26B6D">
    <w:pPr>
      <w:ind w:left="-1418" w:right="-1085"/>
      <w:jc w:val="center"/>
      <w:rPr>
        <w:rFonts w:ascii="Arial Narrow" w:hAnsi="Arial Narrow" w:cs="Arial"/>
        <w:sz w:val="18"/>
      </w:rPr>
    </w:pPr>
  </w:p>
  <w:tbl>
    <w:tblPr>
      <w:tblStyle w:val="Tablaconcuadrcula5"/>
      <w:tblW w:w="10060" w:type="dxa"/>
      <w:jc w:val="center"/>
      <w:tblLook w:val="04A0" w:firstRow="1" w:lastRow="0" w:firstColumn="1" w:lastColumn="0" w:noHBand="0" w:noVBand="1"/>
    </w:tblPr>
    <w:tblGrid>
      <w:gridCol w:w="2689"/>
      <w:gridCol w:w="3827"/>
      <w:gridCol w:w="1559"/>
      <w:gridCol w:w="1985"/>
    </w:tblGrid>
    <w:tr w:rsidR="00A2346C" w:rsidRPr="00A2346C" w14:paraId="43D45B00" w14:textId="77777777" w:rsidTr="00015DAE">
      <w:trPr>
        <w:jc w:val="center"/>
      </w:trPr>
      <w:tc>
        <w:tcPr>
          <w:tcW w:w="2689" w:type="dxa"/>
        </w:tcPr>
        <w:p w14:paraId="74EC5799" w14:textId="77777777" w:rsidR="00A2346C" w:rsidRPr="00A2346C" w:rsidRDefault="00A2346C" w:rsidP="00A2346C">
          <w:pPr>
            <w:rPr>
              <w:rFonts w:ascii="Arial" w:hAnsi="Arial" w:cs="Arial"/>
              <w:b/>
              <w:sz w:val="22"/>
              <w:szCs w:val="22"/>
              <w:lang w:val="es-MX"/>
            </w:rPr>
          </w:pPr>
          <w:r w:rsidRPr="00A2346C">
            <w:rPr>
              <w:rFonts w:ascii="Arial" w:hAnsi="Arial" w:cs="Arial"/>
              <w:b/>
              <w:sz w:val="22"/>
              <w:szCs w:val="22"/>
              <w:lang w:val="es-MX"/>
            </w:rPr>
            <w:t xml:space="preserve">Código: </w:t>
          </w:r>
        </w:p>
        <w:p w14:paraId="29E97D8C" w14:textId="77777777" w:rsidR="00A2346C" w:rsidRPr="00A2346C" w:rsidRDefault="00A2346C" w:rsidP="00A2346C">
          <w:pPr>
            <w:rPr>
              <w:rFonts w:ascii="Arial" w:hAnsi="Arial" w:cs="Arial"/>
              <w:sz w:val="22"/>
              <w:szCs w:val="22"/>
              <w:lang w:val="es-MX"/>
            </w:rPr>
          </w:pPr>
          <w:r w:rsidRPr="00A2346C">
            <w:rPr>
              <w:rFonts w:ascii="Arial" w:hAnsi="Arial" w:cs="Arial"/>
              <w:sz w:val="22"/>
              <w:szCs w:val="22"/>
              <w:lang w:val="es-MX"/>
            </w:rPr>
            <w:t>MP-DA-MECI-001</w:t>
          </w:r>
        </w:p>
      </w:tc>
      <w:tc>
        <w:tcPr>
          <w:tcW w:w="3827" w:type="dxa"/>
          <w:vMerge w:val="restart"/>
          <w:vAlign w:val="center"/>
        </w:tcPr>
        <w:p w14:paraId="7D822C29" w14:textId="77777777" w:rsidR="00A2346C" w:rsidRPr="00A2346C" w:rsidRDefault="00A2346C" w:rsidP="00A2346C">
          <w:pPr>
            <w:jc w:val="center"/>
            <w:rPr>
              <w:rFonts w:ascii="Arial" w:hAnsi="Arial" w:cs="Arial"/>
              <w:b/>
              <w:sz w:val="22"/>
              <w:szCs w:val="22"/>
              <w:lang w:val="es-MX"/>
            </w:rPr>
          </w:pPr>
          <w:r w:rsidRPr="00A2346C">
            <w:rPr>
              <w:rFonts w:ascii="Arial" w:hAnsi="Arial" w:cs="Arial"/>
              <w:b/>
              <w:sz w:val="22"/>
              <w:szCs w:val="22"/>
              <w:lang w:val="es-MX"/>
            </w:rPr>
            <w:t>PROYECTO PLIEGO DE CONDICIONES</w:t>
          </w:r>
        </w:p>
      </w:tc>
      <w:tc>
        <w:tcPr>
          <w:tcW w:w="3544" w:type="dxa"/>
          <w:gridSpan w:val="2"/>
          <w:vMerge w:val="restart"/>
          <w:vAlign w:val="center"/>
        </w:tcPr>
        <w:p w14:paraId="05E52BF7" w14:textId="77777777" w:rsidR="00A2346C" w:rsidRPr="00A2346C" w:rsidRDefault="00A2346C" w:rsidP="00A2346C">
          <w:pPr>
            <w:jc w:val="center"/>
            <w:rPr>
              <w:rFonts w:ascii="Arial" w:hAnsi="Arial" w:cs="Arial"/>
              <w:sz w:val="22"/>
              <w:szCs w:val="22"/>
              <w:lang w:val="es-MX"/>
            </w:rPr>
          </w:pPr>
          <w:r w:rsidRPr="00A2346C">
            <w:rPr>
              <w:rFonts w:ascii="Arial" w:hAnsi="Arial" w:cs="Arial"/>
              <w:b/>
              <w:noProof/>
              <w:sz w:val="22"/>
              <w:szCs w:val="22"/>
              <w:lang w:val="es-CO" w:eastAsia="es-CO"/>
            </w:rPr>
            <w:drawing>
              <wp:inline distT="0" distB="0" distL="0" distR="0" wp14:anchorId="661FEE30" wp14:editId="72018432">
                <wp:extent cx="2053015" cy="768429"/>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 NUEVOS 2024_1 cop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6576" cy="807191"/>
                        </a:xfrm>
                        <a:prstGeom prst="rect">
                          <a:avLst/>
                        </a:prstGeom>
                      </pic:spPr>
                    </pic:pic>
                  </a:graphicData>
                </a:graphic>
              </wp:inline>
            </w:drawing>
          </w:r>
        </w:p>
      </w:tc>
    </w:tr>
    <w:tr w:rsidR="00A2346C" w:rsidRPr="00A2346C" w14:paraId="3ED56A15" w14:textId="77777777" w:rsidTr="00015DAE">
      <w:trPr>
        <w:jc w:val="center"/>
      </w:trPr>
      <w:tc>
        <w:tcPr>
          <w:tcW w:w="2689" w:type="dxa"/>
        </w:tcPr>
        <w:p w14:paraId="44B3F8A6" w14:textId="77777777" w:rsidR="00A2346C" w:rsidRPr="00A2346C" w:rsidRDefault="00A2346C" w:rsidP="00A2346C">
          <w:pPr>
            <w:rPr>
              <w:rFonts w:ascii="Arial" w:hAnsi="Arial" w:cs="Arial"/>
              <w:b/>
              <w:sz w:val="22"/>
              <w:szCs w:val="22"/>
              <w:lang w:val="es-MX"/>
            </w:rPr>
          </w:pPr>
          <w:r w:rsidRPr="00A2346C">
            <w:rPr>
              <w:rFonts w:ascii="Arial" w:hAnsi="Arial" w:cs="Arial"/>
              <w:b/>
              <w:sz w:val="22"/>
              <w:szCs w:val="22"/>
              <w:lang w:val="es-MX"/>
            </w:rPr>
            <w:t xml:space="preserve">Versión: </w:t>
          </w:r>
        </w:p>
        <w:p w14:paraId="4756D67D" w14:textId="77777777" w:rsidR="00A2346C" w:rsidRPr="00A2346C" w:rsidRDefault="00A2346C" w:rsidP="00A2346C">
          <w:pPr>
            <w:rPr>
              <w:rFonts w:ascii="Arial" w:hAnsi="Arial" w:cs="Arial"/>
              <w:sz w:val="22"/>
              <w:szCs w:val="22"/>
              <w:lang w:val="es-MX"/>
            </w:rPr>
          </w:pPr>
          <w:r w:rsidRPr="00A2346C">
            <w:rPr>
              <w:rFonts w:ascii="Arial" w:hAnsi="Arial" w:cs="Arial"/>
              <w:sz w:val="22"/>
              <w:szCs w:val="22"/>
              <w:lang w:val="es-MX"/>
            </w:rPr>
            <w:t>009</w:t>
          </w:r>
        </w:p>
      </w:tc>
      <w:tc>
        <w:tcPr>
          <w:tcW w:w="3827" w:type="dxa"/>
          <w:vMerge/>
        </w:tcPr>
        <w:p w14:paraId="696F5F9C" w14:textId="77777777" w:rsidR="00A2346C" w:rsidRPr="00A2346C" w:rsidRDefault="00A2346C" w:rsidP="00A2346C">
          <w:pPr>
            <w:jc w:val="center"/>
            <w:rPr>
              <w:rFonts w:ascii="Arial" w:hAnsi="Arial" w:cs="Arial"/>
              <w:sz w:val="22"/>
              <w:szCs w:val="22"/>
              <w:lang w:val="es-MX"/>
            </w:rPr>
          </w:pPr>
        </w:p>
      </w:tc>
      <w:tc>
        <w:tcPr>
          <w:tcW w:w="3544" w:type="dxa"/>
          <w:gridSpan w:val="2"/>
          <w:vMerge/>
        </w:tcPr>
        <w:p w14:paraId="70B3DA95" w14:textId="77777777" w:rsidR="00A2346C" w:rsidRPr="00A2346C" w:rsidRDefault="00A2346C" w:rsidP="00A2346C">
          <w:pPr>
            <w:rPr>
              <w:rFonts w:ascii="Arial" w:hAnsi="Arial" w:cs="Arial"/>
              <w:sz w:val="22"/>
              <w:szCs w:val="22"/>
              <w:lang w:val="es-MX"/>
            </w:rPr>
          </w:pPr>
        </w:p>
      </w:tc>
    </w:tr>
    <w:tr w:rsidR="00A2346C" w:rsidRPr="00A2346C" w14:paraId="291EE4B5" w14:textId="77777777" w:rsidTr="00015DAE">
      <w:trPr>
        <w:trHeight w:val="375"/>
        <w:jc w:val="center"/>
      </w:trPr>
      <w:tc>
        <w:tcPr>
          <w:tcW w:w="2689" w:type="dxa"/>
        </w:tcPr>
        <w:p w14:paraId="1C538D75" w14:textId="77777777" w:rsidR="00A2346C" w:rsidRPr="00A2346C" w:rsidRDefault="00A2346C" w:rsidP="00A2346C">
          <w:pPr>
            <w:rPr>
              <w:rFonts w:ascii="Arial" w:hAnsi="Arial" w:cs="Arial"/>
              <w:sz w:val="22"/>
              <w:szCs w:val="22"/>
              <w:lang w:val="es-MX"/>
            </w:rPr>
          </w:pPr>
          <w:r w:rsidRPr="00A2346C">
            <w:rPr>
              <w:rFonts w:ascii="Arial" w:hAnsi="Arial" w:cs="Arial"/>
              <w:b/>
              <w:sz w:val="22"/>
              <w:szCs w:val="22"/>
              <w:lang w:val="es-MX"/>
            </w:rPr>
            <w:t>Fecha de Aprobación:</w:t>
          </w:r>
          <w:r w:rsidRPr="00A2346C">
            <w:rPr>
              <w:rFonts w:ascii="Arial" w:hAnsi="Arial" w:cs="Arial"/>
              <w:sz w:val="22"/>
              <w:szCs w:val="22"/>
              <w:lang w:val="es-MX"/>
            </w:rPr>
            <w:t xml:space="preserve"> </w:t>
          </w:r>
        </w:p>
        <w:p w14:paraId="4C669593" w14:textId="77777777" w:rsidR="00A2346C" w:rsidRPr="00A2346C" w:rsidRDefault="00A2346C" w:rsidP="00A2346C">
          <w:pPr>
            <w:rPr>
              <w:rFonts w:ascii="Arial" w:hAnsi="Arial" w:cs="Arial"/>
              <w:sz w:val="22"/>
              <w:szCs w:val="22"/>
              <w:lang w:val="es-MX"/>
            </w:rPr>
          </w:pPr>
          <w:r w:rsidRPr="00A2346C">
            <w:rPr>
              <w:rFonts w:ascii="Arial" w:hAnsi="Arial" w:cs="Arial"/>
              <w:sz w:val="22"/>
              <w:szCs w:val="22"/>
              <w:lang w:val="es-MX"/>
            </w:rPr>
            <w:t>29/02/2024</w:t>
          </w:r>
        </w:p>
      </w:tc>
      <w:tc>
        <w:tcPr>
          <w:tcW w:w="3827" w:type="dxa"/>
          <w:vMerge/>
        </w:tcPr>
        <w:p w14:paraId="1684FA9A" w14:textId="77777777" w:rsidR="00A2346C" w:rsidRPr="00A2346C" w:rsidRDefault="00A2346C" w:rsidP="00A2346C">
          <w:pPr>
            <w:jc w:val="center"/>
            <w:rPr>
              <w:rFonts w:ascii="Arial" w:hAnsi="Arial" w:cs="Arial"/>
              <w:sz w:val="22"/>
              <w:szCs w:val="22"/>
              <w:lang w:val="es-MX"/>
            </w:rPr>
          </w:pPr>
        </w:p>
      </w:tc>
      <w:tc>
        <w:tcPr>
          <w:tcW w:w="3544" w:type="dxa"/>
          <w:gridSpan w:val="2"/>
          <w:vMerge/>
        </w:tcPr>
        <w:p w14:paraId="068EA364" w14:textId="77777777" w:rsidR="00A2346C" w:rsidRPr="00A2346C" w:rsidRDefault="00A2346C" w:rsidP="00A2346C">
          <w:pPr>
            <w:rPr>
              <w:rFonts w:ascii="Arial" w:hAnsi="Arial" w:cs="Arial"/>
              <w:sz w:val="22"/>
              <w:szCs w:val="22"/>
              <w:lang w:val="es-MX"/>
            </w:rPr>
          </w:pPr>
        </w:p>
      </w:tc>
    </w:tr>
    <w:tr w:rsidR="00A2346C" w:rsidRPr="00A2346C" w14:paraId="634B9855" w14:textId="77777777" w:rsidTr="00015DAE">
      <w:trPr>
        <w:jc w:val="center"/>
      </w:trPr>
      <w:tc>
        <w:tcPr>
          <w:tcW w:w="2689" w:type="dxa"/>
          <w:vAlign w:val="center"/>
        </w:tcPr>
        <w:p w14:paraId="2138C222" w14:textId="77777777" w:rsidR="00A2346C" w:rsidRPr="00A2346C" w:rsidRDefault="00A2346C" w:rsidP="00A2346C">
          <w:pPr>
            <w:jc w:val="center"/>
            <w:rPr>
              <w:rFonts w:ascii="Arial" w:hAnsi="Arial" w:cs="Arial"/>
              <w:b/>
              <w:sz w:val="22"/>
              <w:szCs w:val="22"/>
              <w:lang w:val="es-MX"/>
            </w:rPr>
          </w:pPr>
          <w:r w:rsidRPr="00A2346C">
            <w:rPr>
              <w:rFonts w:ascii="Arial" w:hAnsi="Arial" w:cs="Arial"/>
              <w:b/>
              <w:sz w:val="22"/>
              <w:szCs w:val="22"/>
              <w:lang w:val="es-MX"/>
            </w:rPr>
            <w:t>DEPENDENCIA</w:t>
          </w:r>
        </w:p>
      </w:tc>
      <w:tc>
        <w:tcPr>
          <w:tcW w:w="3827" w:type="dxa"/>
          <w:vAlign w:val="center"/>
        </w:tcPr>
        <w:p w14:paraId="197C45AE" w14:textId="77777777" w:rsidR="00A2346C" w:rsidRPr="00A2346C" w:rsidRDefault="00A2346C" w:rsidP="00A2346C">
          <w:pPr>
            <w:jc w:val="center"/>
            <w:rPr>
              <w:rFonts w:ascii="Arial" w:hAnsi="Arial" w:cs="Arial"/>
              <w:b/>
              <w:sz w:val="22"/>
              <w:szCs w:val="22"/>
              <w:lang w:val="es-MX"/>
            </w:rPr>
          </w:pPr>
          <w:r w:rsidRPr="00A2346C">
            <w:rPr>
              <w:rFonts w:ascii="Arial" w:hAnsi="Arial" w:cs="Arial"/>
              <w:b/>
              <w:sz w:val="22"/>
              <w:szCs w:val="22"/>
              <w:lang w:val="es-MX"/>
            </w:rPr>
            <w:t>DESPACHO DEL ALCALDE</w:t>
          </w:r>
        </w:p>
      </w:tc>
      <w:tc>
        <w:tcPr>
          <w:tcW w:w="1559" w:type="dxa"/>
          <w:vAlign w:val="center"/>
        </w:tcPr>
        <w:p w14:paraId="4F89E7F2" w14:textId="77777777" w:rsidR="00A2346C" w:rsidRPr="00A2346C" w:rsidRDefault="00A2346C" w:rsidP="00A2346C">
          <w:pPr>
            <w:jc w:val="center"/>
            <w:rPr>
              <w:rFonts w:ascii="Arial" w:hAnsi="Arial" w:cs="Arial"/>
              <w:sz w:val="22"/>
              <w:szCs w:val="22"/>
              <w:lang w:val="es-MX"/>
            </w:rPr>
          </w:pPr>
          <w:r w:rsidRPr="00A2346C">
            <w:rPr>
              <w:rFonts w:ascii="Arial" w:hAnsi="Arial" w:cs="Arial"/>
              <w:sz w:val="22"/>
              <w:szCs w:val="22"/>
              <w:lang w:val="es-MX"/>
            </w:rPr>
            <w:t>Página</w:t>
          </w:r>
        </w:p>
      </w:tc>
      <w:tc>
        <w:tcPr>
          <w:tcW w:w="1985" w:type="dxa"/>
          <w:vAlign w:val="center"/>
        </w:tcPr>
        <w:p w14:paraId="7894108B" w14:textId="76E92401" w:rsidR="00A2346C" w:rsidRPr="00A2346C" w:rsidRDefault="00A2346C" w:rsidP="00A2346C">
          <w:pPr>
            <w:jc w:val="center"/>
            <w:rPr>
              <w:rFonts w:ascii="Arial" w:hAnsi="Arial" w:cs="Arial"/>
              <w:sz w:val="22"/>
              <w:szCs w:val="22"/>
              <w:lang w:val="es-MX"/>
            </w:rPr>
          </w:pPr>
          <w:r w:rsidRPr="00A2346C">
            <w:rPr>
              <w:rFonts w:ascii="Arial" w:hAnsi="Arial" w:cs="Arial"/>
              <w:b/>
              <w:bCs/>
              <w:sz w:val="22"/>
              <w:szCs w:val="22"/>
            </w:rPr>
            <w:fldChar w:fldCharType="begin"/>
          </w:r>
          <w:r w:rsidRPr="00A2346C">
            <w:rPr>
              <w:rFonts w:ascii="Arial" w:hAnsi="Arial" w:cs="Arial"/>
              <w:b/>
              <w:bCs/>
              <w:sz w:val="22"/>
              <w:szCs w:val="22"/>
            </w:rPr>
            <w:instrText>PAGE</w:instrText>
          </w:r>
          <w:r w:rsidRPr="00A2346C">
            <w:rPr>
              <w:rFonts w:ascii="Arial" w:hAnsi="Arial" w:cs="Arial"/>
              <w:b/>
              <w:bCs/>
              <w:sz w:val="22"/>
              <w:szCs w:val="22"/>
            </w:rPr>
            <w:fldChar w:fldCharType="separate"/>
          </w:r>
          <w:r w:rsidR="009E5EF7">
            <w:rPr>
              <w:rFonts w:ascii="Arial" w:hAnsi="Arial" w:cs="Arial"/>
              <w:b/>
              <w:bCs/>
              <w:noProof/>
              <w:sz w:val="22"/>
              <w:szCs w:val="22"/>
            </w:rPr>
            <w:t>85</w:t>
          </w:r>
          <w:r w:rsidRPr="00A2346C">
            <w:rPr>
              <w:rFonts w:ascii="Arial" w:hAnsi="Arial" w:cs="Arial"/>
              <w:b/>
              <w:bCs/>
              <w:sz w:val="22"/>
              <w:szCs w:val="22"/>
            </w:rPr>
            <w:fldChar w:fldCharType="end"/>
          </w:r>
          <w:r w:rsidRPr="00A2346C">
            <w:rPr>
              <w:rFonts w:ascii="Arial" w:hAnsi="Arial" w:cs="Arial"/>
              <w:sz w:val="22"/>
              <w:szCs w:val="22"/>
            </w:rPr>
            <w:t xml:space="preserve"> de </w:t>
          </w:r>
          <w:r w:rsidRPr="00A2346C">
            <w:rPr>
              <w:rFonts w:ascii="Arial" w:hAnsi="Arial" w:cs="Arial"/>
              <w:b/>
              <w:bCs/>
              <w:sz w:val="22"/>
              <w:szCs w:val="22"/>
            </w:rPr>
            <w:fldChar w:fldCharType="begin"/>
          </w:r>
          <w:r w:rsidRPr="00A2346C">
            <w:rPr>
              <w:rFonts w:ascii="Arial" w:hAnsi="Arial" w:cs="Arial"/>
              <w:b/>
              <w:bCs/>
              <w:sz w:val="22"/>
              <w:szCs w:val="22"/>
            </w:rPr>
            <w:instrText>NUMPAGES</w:instrText>
          </w:r>
          <w:r w:rsidRPr="00A2346C">
            <w:rPr>
              <w:rFonts w:ascii="Arial" w:hAnsi="Arial" w:cs="Arial"/>
              <w:b/>
              <w:bCs/>
              <w:sz w:val="22"/>
              <w:szCs w:val="22"/>
            </w:rPr>
            <w:fldChar w:fldCharType="separate"/>
          </w:r>
          <w:r w:rsidR="009E5EF7">
            <w:rPr>
              <w:rFonts w:ascii="Arial" w:hAnsi="Arial" w:cs="Arial"/>
              <w:b/>
              <w:bCs/>
              <w:noProof/>
              <w:sz w:val="22"/>
              <w:szCs w:val="22"/>
            </w:rPr>
            <w:t>88</w:t>
          </w:r>
          <w:r w:rsidRPr="00A2346C">
            <w:rPr>
              <w:rFonts w:ascii="Arial" w:hAnsi="Arial" w:cs="Arial"/>
              <w:b/>
              <w:bCs/>
              <w:sz w:val="22"/>
              <w:szCs w:val="22"/>
            </w:rPr>
            <w:fldChar w:fldCharType="end"/>
          </w:r>
        </w:p>
      </w:tc>
    </w:tr>
  </w:tbl>
  <w:p w14:paraId="4DAACA0A" w14:textId="707E5197" w:rsidR="00D85F7E" w:rsidRDefault="00D85F7E" w:rsidP="00A2346C">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 w15:restartNumberingAfterBreak="0">
    <w:nsid w:val="180D6296"/>
    <w:multiLevelType w:val="multilevel"/>
    <w:tmpl w:val="BB02C772"/>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2" w15:restartNumberingAfterBreak="0">
    <w:nsid w:val="24771DBC"/>
    <w:multiLevelType w:val="hybridMultilevel"/>
    <w:tmpl w:val="5EA8DE1A"/>
    <w:lvl w:ilvl="0" w:tplc="1B04DBEE">
      <w:start w:val="1"/>
      <w:numFmt w:val="upperLetter"/>
      <w:lvlText w:val="%1."/>
      <w:lvlJc w:val="left"/>
      <w:pPr>
        <w:ind w:left="720" w:hanging="360"/>
      </w:pPr>
      <w:rPr>
        <w:rFonts w:ascii="Arial" w:eastAsia="Arial" w:hAnsi="Arial" w:cs="Arial" w:hint="default"/>
        <w:color w:val="000000" w:themeColor="text1"/>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C426976"/>
    <w:multiLevelType w:val="hybridMultilevel"/>
    <w:tmpl w:val="0F2C5B8E"/>
    <w:lvl w:ilvl="0" w:tplc="F41C5828">
      <w:start w:val="1"/>
      <w:numFmt w:val="decimal"/>
      <w:lvlText w:val="%1."/>
      <w:lvlJc w:val="left"/>
      <w:pPr>
        <w:ind w:left="720" w:hanging="360"/>
      </w:pPr>
      <w:rPr>
        <w:rFonts w:ascii="Arial" w:hAnsi="Arial" w:cs="Arial" w:hint="default"/>
        <w:sz w:val="24"/>
        <w:szCs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F4D0F05"/>
    <w:multiLevelType w:val="multilevel"/>
    <w:tmpl w:val="6C2433D6"/>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21373A3"/>
    <w:multiLevelType w:val="hybridMultilevel"/>
    <w:tmpl w:val="E2740B34"/>
    <w:lvl w:ilvl="0" w:tplc="4F225B86">
      <w:start w:val="1"/>
      <w:numFmt w:val="upperLetter"/>
      <w:lvlText w:val="%1."/>
      <w:lvlJc w:val="left"/>
      <w:pPr>
        <w:ind w:left="1070" w:hanging="710"/>
      </w:pPr>
      <w:rPr>
        <w:i w:val="0"/>
        <w:i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0"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CM20"/>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1050"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A080EE2"/>
    <w:multiLevelType w:val="hybridMultilevel"/>
    <w:tmpl w:val="ED7C3D2E"/>
    <w:lvl w:ilvl="0" w:tplc="6EECEF8E">
      <w:start w:val="1"/>
      <w:numFmt w:val="upperLetter"/>
      <w:lvlText w:val="%1."/>
      <w:lvlJc w:val="left"/>
      <w:pPr>
        <w:ind w:left="720" w:hanging="360"/>
      </w:pPr>
      <w:rPr>
        <w:rFonts w:ascii="Arial" w:hAnsi="Arial" w:cs="Arial" w:hint="default"/>
        <w:i w:val="0"/>
        <w:iCs w:val="0"/>
        <w:sz w:val="24"/>
        <w:szCs w:val="24"/>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3"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6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998275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6563483">
    <w:abstractNumId w:val="59"/>
  </w:num>
  <w:num w:numId="3" w16cid:durableId="1047488248">
    <w:abstractNumId w:val="25"/>
  </w:num>
  <w:num w:numId="4" w16cid:durableId="579799018">
    <w:abstractNumId w:val="43"/>
  </w:num>
  <w:num w:numId="5" w16cid:durableId="927032690">
    <w:abstractNumId w:val="51"/>
  </w:num>
  <w:num w:numId="6" w16cid:durableId="1487472664">
    <w:abstractNumId w:val="29"/>
  </w:num>
  <w:num w:numId="7" w16cid:durableId="388966323">
    <w:abstractNumId w:val="9"/>
  </w:num>
  <w:num w:numId="8" w16cid:durableId="863249850">
    <w:abstractNumId w:val="58"/>
  </w:num>
  <w:num w:numId="9" w16cid:durableId="1350373278">
    <w:abstractNumId w:val="32"/>
  </w:num>
  <w:num w:numId="10" w16cid:durableId="1678457020">
    <w:abstractNumId w:val="48"/>
  </w:num>
  <w:num w:numId="11" w16cid:durableId="668558613">
    <w:abstractNumId w:val="3"/>
  </w:num>
  <w:num w:numId="12" w16cid:durableId="784009578">
    <w:abstractNumId w:val="35"/>
  </w:num>
  <w:num w:numId="13" w16cid:durableId="153403026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955321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6145405">
    <w:abstractNumId w:val="10"/>
  </w:num>
  <w:num w:numId="16" w16cid:durableId="342708638">
    <w:abstractNumId w:val="28"/>
  </w:num>
  <w:num w:numId="17" w16cid:durableId="88896497">
    <w:abstractNumId w:val="30"/>
  </w:num>
  <w:num w:numId="18" w16cid:durableId="1721517729">
    <w:abstractNumId w:val="26"/>
  </w:num>
  <w:num w:numId="19" w16cid:durableId="210508507">
    <w:abstractNumId w:val="65"/>
  </w:num>
  <w:num w:numId="20" w16cid:durableId="1087077365">
    <w:abstractNumId w:val="40"/>
  </w:num>
  <w:num w:numId="21" w16cid:durableId="1442918599">
    <w:abstractNumId w:val="5"/>
  </w:num>
  <w:num w:numId="22" w16cid:durableId="281151324">
    <w:abstractNumId w:val="15"/>
  </w:num>
  <w:num w:numId="23" w16cid:durableId="865367860">
    <w:abstractNumId w:val="8"/>
  </w:num>
  <w:num w:numId="24" w16cid:durableId="758525107">
    <w:abstractNumId w:val="2"/>
  </w:num>
  <w:num w:numId="25" w16cid:durableId="872572893">
    <w:abstractNumId w:val="17"/>
  </w:num>
  <w:num w:numId="26" w16cid:durableId="1457213124">
    <w:abstractNumId w:val="47"/>
  </w:num>
  <w:num w:numId="27" w16cid:durableId="1209951808">
    <w:abstractNumId w:val="56"/>
  </w:num>
  <w:num w:numId="28" w16cid:durableId="1269586370">
    <w:abstractNumId w:val="45"/>
  </w:num>
  <w:num w:numId="29" w16cid:durableId="1193542590">
    <w:abstractNumId w:val="53"/>
  </w:num>
  <w:num w:numId="30" w16cid:durableId="895628854">
    <w:abstractNumId w:val="54"/>
  </w:num>
  <w:num w:numId="31" w16cid:durableId="1740590059">
    <w:abstractNumId w:val="37"/>
  </w:num>
  <w:num w:numId="32" w16cid:durableId="1290741114">
    <w:abstractNumId w:val="12"/>
  </w:num>
  <w:num w:numId="33" w16cid:durableId="283728691">
    <w:abstractNumId w:val="38"/>
  </w:num>
  <w:num w:numId="34" w16cid:durableId="2005939293">
    <w:abstractNumId w:val="60"/>
  </w:num>
  <w:num w:numId="35" w16cid:durableId="1775124227">
    <w:abstractNumId w:val="55"/>
  </w:num>
  <w:num w:numId="36" w16cid:durableId="1701735989">
    <w:abstractNumId w:val="0"/>
  </w:num>
  <w:num w:numId="37" w16cid:durableId="1352024441">
    <w:abstractNumId w:val="71"/>
  </w:num>
  <w:num w:numId="38" w16cid:durableId="156920131">
    <w:abstractNumId w:val="34"/>
  </w:num>
  <w:num w:numId="39" w16cid:durableId="438254727">
    <w:abstractNumId w:val="27"/>
  </w:num>
  <w:num w:numId="40" w16cid:durableId="1238515006">
    <w:abstractNumId w:val="50"/>
  </w:num>
  <w:num w:numId="41" w16cid:durableId="1999535723">
    <w:abstractNumId w:val="1"/>
  </w:num>
  <w:num w:numId="42" w16cid:durableId="368184341">
    <w:abstractNumId w:val="6"/>
  </w:num>
  <w:num w:numId="43" w16cid:durableId="886989650">
    <w:abstractNumId w:val="20"/>
  </w:num>
  <w:num w:numId="44" w16cid:durableId="434979161">
    <w:abstractNumId w:val="62"/>
  </w:num>
  <w:num w:numId="45" w16cid:durableId="623733073">
    <w:abstractNumId w:val="13"/>
  </w:num>
  <w:num w:numId="46" w16cid:durableId="1338264253">
    <w:abstractNumId w:val="52"/>
  </w:num>
  <w:num w:numId="47" w16cid:durableId="10284891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9861282">
    <w:abstractNumId w:val="23"/>
  </w:num>
  <w:num w:numId="49" w16cid:durableId="2123188463">
    <w:abstractNumId w:val="73"/>
  </w:num>
  <w:num w:numId="50" w16cid:durableId="622421304">
    <w:abstractNumId w:val="16"/>
  </w:num>
  <w:num w:numId="51" w16cid:durableId="164825541">
    <w:abstractNumId w:val="22"/>
  </w:num>
  <w:num w:numId="52" w16cid:durableId="1059474740">
    <w:abstractNumId w:val="67"/>
  </w:num>
  <w:num w:numId="53" w16cid:durableId="1468620969">
    <w:abstractNumId w:val="63"/>
  </w:num>
  <w:num w:numId="54" w16cid:durableId="2102067741">
    <w:abstractNumId w:val="64"/>
  </w:num>
  <w:num w:numId="55" w16cid:durableId="1277324065">
    <w:abstractNumId w:val="36"/>
  </w:num>
  <w:num w:numId="56" w16cid:durableId="1422948122">
    <w:abstractNumId w:val="21"/>
  </w:num>
  <w:num w:numId="57" w16cid:durableId="1784570819">
    <w:abstractNumId w:val="46"/>
  </w:num>
  <w:num w:numId="58" w16cid:durableId="662514006">
    <w:abstractNumId w:val="49"/>
  </w:num>
  <w:num w:numId="59" w16cid:durableId="653341668">
    <w:abstractNumId w:val="11"/>
  </w:num>
  <w:num w:numId="60" w16cid:durableId="345641148">
    <w:abstractNumId w:val="4"/>
  </w:num>
  <w:num w:numId="61" w16cid:durableId="948388369">
    <w:abstractNumId w:val="39"/>
  </w:num>
  <w:num w:numId="62" w16cid:durableId="1522547800">
    <w:abstractNumId w:val="18"/>
  </w:num>
  <w:num w:numId="63" w16cid:durableId="2087846543">
    <w:abstractNumId w:val="68"/>
  </w:num>
  <w:num w:numId="64" w16cid:durableId="2080134798">
    <w:abstractNumId w:val="7"/>
  </w:num>
  <w:num w:numId="65" w16cid:durableId="1455900509">
    <w:abstractNumId w:val="66"/>
  </w:num>
  <w:num w:numId="66" w16cid:durableId="362903630">
    <w:abstractNumId w:val="42"/>
  </w:num>
  <w:num w:numId="67" w16cid:durableId="1246456452">
    <w:abstractNumId w:val="33"/>
  </w:num>
  <w:num w:numId="68" w16cid:durableId="1282802315">
    <w:abstractNumId w:val="19"/>
  </w:num>
  <w:num w:numId="69" w16cid:durableId="1308901366">
    <w:abstractNumId w:val="72"/>
  </w:num>
  <w:num w:numId="70" w16cid:durableId="280570901">
    <w:abstractNumId w:val="61"/>
  </w:num>
  <w:num w:numId="71" w16cid:durableId="932973266">
    <w:abstractNumId w:val="44"/>
  </w:num>
  <w:num w:numId="72" w16cid:durableId="1936982500">
    <w:abstractNumId w:val="70"/>
  </w:num>
  <w:num w:numId="73" w16cid:durableId="1862236780">
    <w:abstractNumId w:val="57"/>
  </w:num>
  <w:num w:numId="74" w16cid:durableId="793717057">
    <w:abstractNumId w:val="41"/>
  </w:num>
  <w:num w:numId="75" w16cid:durableId="988752650">
    <w:abstractNumId w:val="1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653"/>
    <w:rsid w:val="00001882"/>
    <w:rsid w:val="000035B1"/>
    <w:rsid w:val="00004657"/>
    <w:rsid w:val="00004DAF"/>
    <w:rsid w:val="00004ED5"/>
    <w:rsid w:val="00005851"/>
    <w:rsid w:val="00007E20"/>
    <w:rsid w:val="00011951"/>
    <w:rsid w:val="00011DA3"/>
    <w:rsid w:val="00015EB3"/>
    <w:rsid w:val="00016FAE"/>
    <w:rsid w:val="000200D4"/>
    <w:rsid w:val="0002042D"/>
    <w:rsid w:val="00021871"/>
    <w:rsid w:val="00021CE7"/>
    <w:rsid w:val="00022243"/>
    <w:rsid w:val="000229FE"/>
    <w:rsid w:val="00024599"/>
    <w:rsid w:val="0002470F"/>
    <w:rsid w:val="00024A6C"/>
    <w:rsid w:val="0002545B"/>
    <w:rsid w:val="00025585"/>
    <w:rsid w:val="00025621"/>
    <w:rsid w:val="00025976"/>
    <w:rsid w:val="00026150"/>
    <w:rsid w:val="00027BA4"/>
    <w:rsid w:val="00027F54"/>
    <w:rsid w:val="00027FA0"/>
    <w:rsid w:val="00031374"/>
    <w:rsid w:val="00031CD8"/>
    <w:rsid w:val="00031E58"/>
    <w:rsid w:val="00032E51"/>
    <w:rsid w:val="00033476"/>
    <w:rsid w:val="00033D33"/>
    <w:rsid w:val="00034506"/>
    <w:rsid w:val="00037566"/>
    <w:rsid w:val="000379F4"/>
    <w:rsid w:val="00037AB5"/>
    <w:rsid w:val="00040334"/>
    <w:rsid w:val="00040BEA"/>
    <w:rsid w:val="000423DB"/>
    <w:rsid w:val="00046021"/>
    <w:rsid w:val="00050028"/>
    <w:rsid w:val="00053A9F"/>
    <w:rsid w:val="00053DE6"/>
    <w:rsid w:val="00054481"/>
    <w:rsid w:val="000548D3"/>
    <w:rsid w:val="00054E56"/>
    <w:rsid w:val="00055D47"/>
    <w:rsid w:val="00055E87"/>
    <w:rsid w:val="000571D3"/>
    <w:rsid w:val="00057AC7"/>
    <w:rsid w:val="00057B7A"/>
    <w:rsid w:val="0006120C"/>
    <w:rsid w:val="00061874"/>
    <w:rsid w:val="000625EC"/>
    <w:rsid w:val="00062BB3"/>
    <w:rsid w:val="000634BA"/>
    <w:rsid w:val="0006463E"/>
    <w:rsid w:val="00066BC1"/>
    <w:rsid w:val="00070E77"/>
    <w:rsid w:val="00071898"/>
    <w:rsid w:val="00071DA6"/>
    <w:rsid w:val="000728A9"/>
    <w:rsid w:val="00072F1F"/>
    <w:rsid w:val="0007383A"/>
    <w:rsid w:val="00076896"/>
    <w:rsid w:val="00080FB5"/>
    <w:rsid w:val="00081F51"/>
    <w:rsid w:val="00082CF3"/>
    <w:rsid w:val="00083444"/>
    <w:rsid w:val="00083527"/>
    <w:rsid w:val="00083B88"/>
    <w:rsid w:val="00083EEC"/>
    <w:rsid w:val="000843A4"/>
    <w:rsid w:val="00085AF1"/>
    <w:rsid w:val="00086D8E"/>
    <w:rsid w:val="0008769A"/>
    <w:rsid w:val="000900C8"/>
    <w:rsid w:val="000903BE"/>
    <w:rsid w:val="000906BC"/>
    <w:rsid w:val="0009070B"/>
    <w:rsid w:val="00090EEA"/>
    <w:rsid w:val="0009169C"/>
    <w:rsid w:val="00092410"/>
    <w:rsid w:val="00092600"/>
    <w:rsid w:val="00092E03"/>
    <w:rsid w:val="000949C5"/>
    <w:rsid w:val="00096AB6"/>
    <w:rsid w:val="00096DEE"/>
    <w:rsid w:val="000A0030"/>
    <w:rsid w:val="000A0BFE"/>
    <w:rsid w:val="000A17A1"/>
    <w:rsid w:val="000A2518"/>
    <w:rsid w:val="000A2616"/>
    <w:rsid w:val="000A2702"/>
    <w:rsid w:val="000A29FC"/>
    <w:rsid w:val="000A3A58"/>
    <w:rsid w:val="000A3A6F"/>
    <w:rsid w:val="000A404F"/>
    <w:rsid w:val="000A4BDB"/>
    <w:rsid w:val="000A5AEF"/>
    <w:rsid w:val="000A7DB0"/>
    <w:rsid w:val="000B1933"/>
    <w:rsid w:val="000B1A9D"/>
    <w:rsid w:val="000B3230"/>
    <w:rsid w:val="000B3C36"/>
    <w:rsid w:val="000B4494"/>
    <w:rsid w:val="000B5844"/>
    <w:rsid w:val="000B69B7"/>
    <w:rsid w:val="000C2EC9"/>
    <w:rsid w:val="000C3DF8"/>
    <w:rsid w:val="000C4E4A"/>
    <w:rsid w:val="000C513D"/>
    <w:rsid w:val="000C6215"/>
    <w:rsid w:val="000C670F"/>
    <w:rsid w:val="000C6E81"/>
    <w:rsid w:val="000C73A0"/>
    <w:rsid w:val="000C7E89"/>
    <w:rsid w:val="000D091D"/>
    <w:rsid w:val="000D1590"/>
    <w:rsid w:val="000D2896"/>
    <w:rsid w:val="000D32A6"/>
    <w:rsid w:val="000D353B"/>
    <w:rsid w:val="000D4CF2"/>
    <w:rsid w:val="000D65E3"/>
    <w:rsid w:val="000D7E8B"/>
    <w:rsid w:val="000E1EB0"/>
    <w:rsid w:val="000E2A94"/>
    <w:rsid w:val="000E38D1"/>
    <w:rsid w:val="000E5B03"/>
    <w:rsid w:val="000E6BCE"/>
    <w:rsid w:val="000F0139"/>
    <w:rsid w:val="000F1ED6"/>
    <w:rsid w:val="000F3146"/>
    <w:rsid w:val="000F4866"/>
    <w:rsid w:val="000F56D3"/>
    <w:rsid w:val="000F6902"/>
    <w:rsid w:val="000F79DF"/>
    <w:rsid w:val="000F7AF2"/>
    <w:rsid w:val="00101366"/>
    <w:rsid w:val="00102743"/>
    <w:rsid w:val="00102ECE"/>
    <w:rsid w:val="001030D1"/>
    <w:rsid w:val="00103F7C"/>
    <w:rsid w:val="0010402D"/>
    <w:rsid w:val="001049C2"/>
    <w:rsid w:val="00107D2D"/>
    <w:rsid w:val="00110667"/>
    <w:rsid w:val="001111E4"/>
    <w:rsid w:val="00111D92"/>
    <w:rsid w:val="00112440"/>
    <w:rsid w:val="00112F55"/>
    <w:rsid w:val="00114175"/>
    <w:rsid w:val="00115B3F"/>
    <w:rsid w:val="00116088"/>
    <w:rsid w:val="001165F7"/>
    <w:rsid w:val="00116C0D"/>
    <w:rsid w:val="00117E76"/>
    <w:rsid w:val="001232C1"/>
    <w:rsid w:val="00126A52"/>
    <w:rsid w:val="0013158D"/>
    <w:rsid w:val="001315EC"/>
    <w:rsid w:val="0013245C"/>
    <w:rsid w:val="00132B19"/>
    <w:rsid w:val="00132DCA"/>
    <w:rsid w:val="00132E81"/>
    <w:rsid w:val="00135175"/>
    <w:rsid w:val="00136140"/>
    <w:rsid w:val="00136259"/>
    <w:rsid w:val="001377B8"/>
    <w:rsid w:val="00141230"/>
    <w:rsid w:val="00142069"/>
    <w:rsid w:val="00142213"/>
    <w:rsid w:val="0014247A"/>
    <w:rsid w:val="0014330F"/>
    <w:rsid w:val="001463EE"/>
    <w:rsid w:val="00146CD3"/>
    <w:rsid w:val="001473CD"/>
    <w:rsid w:val="001474F7"/>
    <w:rsid w:val="00147D0F"/>
    <w:rsid w:val="00150696"/>
    <w:rsid w:val="00150A69"/>
    <w:rsid w:val="00152B02"/>
    <w:rsid w:val="0015321A"/>
    <w:rsid w:val="001541F8"/>
    <w:rsid w:val="001547DB"/>
    <w:rsid w:val="0015494B"/>
    <w:rsid w:val="00154ACF"/>
    <w:rsid w:val="00154B64"/>
    <w:rsid w:val="001553C3"/>
    <w:rsid w:val="00155511"/>
    <w:rsid w:val="001618A6"/>
    <w:rsid w:val="001639CC"/>
    <w:rsid w:val="001648A6"/>
    <w:rsid w:val="001667F5"/>
    <w:rsid w:val="001678C2"/>
    <w:rsid w:val="00171682"/>
    <w:rsid w:val="00172628"/>
    <w:rsid w:val="0017270E"/>
    <w:rsid w:val="00172C84"/>
    <w:rsid w:val="001732DB"/>
    <w:rsid w:val="00173AC7"/>
    <w:rsid w:val="00174358"/>
    <w:rsid w:val="00174D1B"/>
    <w:rsid w:val="00184A8A"/>
    <w:rsid w:val="001853E1"/>
    <w:rsid w:val="00185E36"/>
    <w:rsid w:val="0018619F"/>
    <w:rsid w:val="00186E0F"/>
    <w:rsid w:val="001876BC"/>
    <w:rsid w:val="00197C42"/>
    <w:rsid w:val="00197EA5"/>
    <w:rsid w:val="00197EF6"/>
    <w:rsid w:val="001A08D4"/>
    <w:rsid w:val="001A1824"/>
    <w:rsid w:val="001A1B1D"/>
    <w:rsid w:val="001A2105"/>
    <w:rsid w:val="001A3DEE"/>
    <w:rsid w:val="001A52DE"/>
    <w:rsid w:val="001A6482"/>
    <w:rsid w:val="001A7957"/>
    <w:rsid w:val="001B02B4"/>
    <w:rsid w:val="001B1642"/>
    <w:rsid w:val="001B172E"/>
    <w:rsid w:val="001B30DA"/>
    <w:rsid w:val="001B35D5"/>
    <w:rsid w:val="001B4436"/>
    <w:rsid w:val="001B57B3"/>
    <w:rsid w:val="001B671B"/>
    <w:rsid w:val="001B6C4F"/>
    <w:rsid w:val="001C15FA"/>
    <w:rsid w:val="001C1EFD"/>
    <w:rsid w:val="001C2230"/>
    <w:rsid w:val="001C373D"/>
    <w:rsid w:val="001C37D7"/>
    <w:rsid w:val="001C5C24"/>
    <w:rsid w:val="001D1974"/>
    <w:rsid w:val="001D2C4F"/>
    <w:rsid w:val="001D3572"/>
    <w:rsid w:val="001D4BD7"/>
    <w:rsid w:val="001D5297"/>
    <w:rsid w:val="001D5F37"/>
    <w:rsid w:val="001D70B2"/>
    <w:rsid w:val="001E02CC"/>
    <w:rsid w:val="001E0C7A"/>
    <w:rsid w:val="001E523A"/>
    <w:rsid w:val="001E52EC"/>
    <w:rsid w:val="001E55EB"/>
    <w:rsid w:val="001F0B7F"/>
    <w:rsid w:val="001F12D4"/>
    <w:rsid w:val="001F18AF"/>
    <w:rsid w:val="001F23E6"/>
    <w:rsid w:val="001F2DE2"/>
    <w:rsid w:val="001F4658"/>
    <w:rsid w:val="001F5AE8"/>
    <w:rsid w:val="001F5FC9"/>
    <w:rsid w:val="001F5FF2"/>
    <w:rsid w:val="001F6A56"/>
    <w:rsid w:val="001F777D"/>
    <w:rsid w:val="001F78A7"/>
    <w:rsid w:val="00202B25"/>
    <w:rsid w:val="00203F72"/>
    <w:rsid w:val="00204E57"/>
    <w:rsid w:val="0020537F"/>
    <w:rsid w:val="0020596E"/>
    <w:rsid w:val="00212BBF"/>
    <w:rsid w:val="002139AF"/>
    <w:rsid w:val="002139EC"/>
    <w:rsid w:val="002145F7"/>
    <w:rsid w:val="00215C95"/>
    <w:rsid w:val="00221B52"/>
    <w:rsid w:val="00222FD3"/>
    <w:rsid w:val="002235F9"/>
    <w:rsid w:val="00224FDC"/>
    <w:rsid w:val="002268D5"/>
    <w:rsid w:val="00226FFE"/>
    <w:rsid w:val="00227F29"/>
    <w:rsid w:val="00231AC1"/>
    <w:rsid w:val="00232C0C"/>
    <w:rsid w:val="00232FAF"/>
    <w:rsid w:val="00233A8A"/>
    <w:rsid w:val="00237695"/>
    <w:rsid w:val="00240264"/>
    <w:rsid w:val="00241267"/>
    <w:rsid w:val="0024199A"/>
    <w:rsid w:val="00241DFE"/>
    <w:rsid w:val="00242625"/>
    <w:rsid w:val="00244A9F"/>
    <w:rsid w:val="0024560B"/>
    <w:rsid w:val="0024664B"/>
    <w:rsid w:val="00246E9D"/>
    <w:rsid w:val="00247BDD"/>
    <w:rsid w:val="00251C1B"/>
    <w:rsid w:val="002520BF"/>
    <w:rsid w:val="002521A6"/>
    <w:rsid w:val="00254BE9"/>
    <w:rsid w:val="002551D1"/>
    <w:rsid w:val="00256820"/>
    <w:rsid w:val="00256A7C"/>
    <w:rsid w:val="0025759E"/>
    <w:rsid w:val="00261EC4"/>
    <w:rsid w:val="00262959"/>
    <w:rsid w:val="0026669A"/>
    <w:rsid w:val="00270CB8"/>
    <w:rsid w:val="00270FE0"/>
    <w:rsid w:val="00274CB4"/>
    <w:rsid w:val="002750BA"/>
    <w:rsid w:val="002754ED"/>
    <w:rsid w:val="0027595E"/>
    <w:rsid w:val="002767DB"/>
    <w:rsid w:val="00282D56"/>
    <w:rsid w:val="00284DCF"/>
    <w:rsid w:val="002851F3"/>
    <w:rsid w:val="00285E78"/>
    <w:rsid w:val="00286DC8"/>
    <w:rsid w:val="002900A8"/>
    <w:rsid w:val="00293BC6"/>
    <w:rsid w:val="00294B87"/>
    <w:rsid w:val="002953C0"/>
    <w:rsid w:val="00295B04"/>
    <w:rsid w:val="002A068A"/>
    <w:rsid w:val="002A0DB5"/>
    <w:rsid w:val="002A1E45"/>
    <w:rsid w:val="002A2394"/>
    <w:rsid w:val="002A2536"/>
    <w:rsid w:val="002A35D1"/>
    <w:rsid w:val="002A5C10"/>
    <w:rsid w:val="002A5C98"/>
    <w:rsid w:val="002A5D7F"/>
    <w:rsid w:val="002A5DC4"/>
    <w:rsid w:val="002A6773"/>
    <w:rsid w:val="002B032B"/>
    <w:rsid w:val="002B14C1"/>
    <w:rsid w:val="002B1A4B"/>
    <w:rsid w:val="002B35AB"/>
    <w:rsid w:val="002B37EE"/>
    <w:rsid w:val="002B3FB5"/>
    <w:rsid w:val="002B4138"/>
    <w:rsid w:val="002C61D2"/>
    <w:rsid w:val="002D0363"/>
    <w:rsid w:val="002D334D"/>
    <w:rsid w:val="002D427C"/>
    <w:rsid w:val="002D4FFA"/>
    <w:rsid w:val="002D5C33"/>
    <w:rsid w:val="002D68DC"/>
    <w:rsid w:val="002D7C68"/>
    <w:rsid w:val="002E0214"/>
    <w:rsid w:val="002E0DB2"/>
    <w:rsid w:val="002E3EAE"/>
    <w:rsid w:val="002E53F2"/>
    <w:rsid w:val="002E5550"/>
    <w:rsid w:val="002E6F58"/>
    <w:rsid w:val="002E7C0D"/>
    <w:rsid w:val="002F14C3"/>
    <w:rsid w:val="002F2EFD"/>
    <w:rsid w:val="002F38C9"/>
    <w:rsid w:val="002F3DAD"/>
    <w:rsid w:val="002F4C9E"/>
    <w:rsid w:val="002F50D3"/>
    <w:rsid w:val="002F7385"/>
    <w:rsid w:val="002F7AF6"/>
    <w:rsid w:val="00300441"/>
    <w:rsid w:val="00302310"/>
    <w:rsid w:val="00302BC5"/>
    <w:rsid w:val="0030405D"/>
    <w:rsid w:val="00306EF9"/>
    <w:rsid w:val="00307B5D"/>
    <w:rsid w:val="00310951"/>
    <w:rsid w:val="00310B07"/>
    <w:rsid w:val="00310FF2"/>
    <w:rsid w:val="00311138"/>
    <w:rsid w:val="00312DE6"/>
    <w:rsid w:val="003141D3"/>
    <w:rsid w:val="00315E6D"/>
    <w:rsid w:val="003161FB"/>
    <w:rsid w:val="00321702"/>
    <w:rsid w:val="00324748"/>
    <w:rsid w:val="003247B9"/>
    <w:rsid w:val="00324ECC"/>
    <w:rsid w:val="0033005E"/>
    <w:rsid w:val="0033095B"/>
    <w:rsid w:val="003338A6"/>
    <w:rsid w:val="003342E8"/>
    <w:rsid w:val="003349DC"/>
    <w:rsid w:val="003350A6"/>
    <w:rsid w:val="00336237"/>
    <w:rsid w:val="0033778E"/>
    <w:rsid w:val="003378F9"/>
    <w:rsid w:val="00341257"/>
    <w:rsid w:val="00341B6C"/>
    <w:rsid w:val="00341F40"/>
    <w:rsid w:val="0034275D"/>
    <w:rsid w:val="00342F59"/>
    <w:rsid w:val="00343613"/>
    <w:rsid w:val="00343B4B"/>
    <w:rsid w:val="0034430D"/>
    <w:rsid w:val="003459CC"/>
    <w:rsid w:val="0034704B"/>
    <w:rsid w:val="0034721D"/>
    <w:rsid w:val="00352C4D"/>
    <w:rsid w:val="00354347"/>
    <w:rsid w:val="00354C39"/>
    <w:rsid w:val="0035640F"/>
    <w:rsid w:val="00360296"/>
    <w:rsid w:val="003605EF"/>
    <w:rsid w:val="00360F50"/>
    <w:rsid w:val="00362380"/>
    <w:rsid w:val="00364096"/>
    <w:rsid w:val="003647B0"/>
    <w:rsid w:val="00364BF3"/>
    <w:rsid w:val="00365820"/>
    <w:rsid w:val="00365C73"/>
    <w:rsid w:val="003666D7"/>
    <w:rsid w:val="00367073"/>
    <w:rsid w:val="00367F1A"/>
    <w:rsid w:val="0037052F"/>
    <w:rsid w:val="0037058A"/>
    <w:rsid w:val="00375F3C"/>
    <w:rsid w:val="003767E9"/>
    <w:rsid w:val="003775DF"/>
    <w:rsid w:val="00377CE2"/>
    <w:rsid w:val="00380E08"/>
    <w:rsid w:val="003817D5"/>
    <w:rsid w:val="00383117"/>
    <w:rsid w:val="0038427B"/>
    <w:rsid w:val="0038740B"/>
    <w:rsid w:val="00390374"/>
    <w:rsid w:val="00390A6F"/>
    <w:rsid w:val="00391CD5"/>
    <w:rsid w:val="0039265A"/>
    <w:rsid w:val="0039307A"/>
    <w:rsid w:val="00393B7E"/>
    <w:rsid w:val="00397960"/>
    <w:rsid w:val="00397CE0"/>
    <w:rsid w:val="003A0D74"/>
    <w:rsid w:val="003A10A8"/>
    <w:rsid w:val="003A177E"/>
    <w:rsid w:val="003A1F6D"/>
    <w:rsid w:val="003A4920"/>
    <w:rsid w:val="003A5441"/>
    <w:rsid w:val="003A56BE"/>
    <w:rsid w:val="003A65EF"/>
    <w:rsid w:val="003A6D6F"/>
    <w:rsid w:val="003B0C9E"/>
    <w:rsid w:val="003B0DCB"/>
    <w:rsid w:val="003B1175"/>
    <w:rsid w:val="003B1386"/>
    <w:rsid w:val="003B2D1A"/>
    <w:rsid w:val="003C00CE"/>
    <w:rsid w:val="003C2415"/>
    <w:rsid w:val="003C29A1"/>
    <w:rsid w:val="003C2B98"/>
    <w:rsid w:val="003C2F6B"/>
    <w:rsid w:val="003C3304"/>
    <w:rsid w:val="003C4E66"/>
    <w:rsid w:val="003C5E89"/>
    <w:rsid w:val="003C63C6"/>
    <w:rsid w:val="003C7865"/>
    <w:rsid w:val="003C79FB"/>
    <w:rsid w:val="003C7E79"/>
    <w:rsid w:val="003D0C46"/>
    <w:rsid w:val="003D111C"/>
    <w:rsid w:val="003D1F94"/>
    <w:rsid w:val="003D2212"/>
    <w:rsid w:val="003D271F"/>
    <w:rsid w:val="003D4499"/>
    <w:rsid w:val="003D476B"/>
    <w:rsid w:val="003D4838"/>
    <w:rsid w:val="003D740C"/>
    <w:rsid w:val="003E0DAC"/>
    <w:rsid w:val="003E10F1"/>
    <w:rsid w:val="003E1CD5"/>
    <w:rsid w:val="003E34E0"/>
    <w:rsid w:val="003E44BA"/>
    <w:rsid w:val="003E4932"/>
    <w:rsid w:val="003E4B4D"/>
    <w:rsid w:val="003E4F07"/>
    <w:rsid w:val="003E51BE"/>
    <w:rsid w:val="003E627A"/>
    <w:rsid w:val="003E665D"/>
    <w:rsid w:val="003F028E"/>
    <w:rsid w:val="003F1D96"/>
    <w:rsid w:val="003F2234"/>
    <w:rsid w:val="003F608B"/>
    <w:rsid w:val="003F687D"/>
    <w:rsid w:val="003F6B12"/>
    <w:rsid w:val="003F7516"/>
    <w:rsid w:val="003F765E"/>
    <w:rsid w:val="003F7C5C"/>
    <w:rsid w:val="004041B2"/>
    <w:rsid w:val="004046FE"/>
    <w:rsid w:val="0040524A"/>
    <w:rsid w:val="004061FB"/>
    <w:rsid w:val="0040674C"/>
    <w:rsid w:val="00411331"/>
    <w:rsid w:val="00411812"/>
    <w:rsid w:val="00413526"/>
    <w:rsid w:val="00413686"/>
    <w:rsid w:val="00413ADD"/>
    <w:rsid w:val="004142B9"/>
    <w:rsid w:val="0041474D"/>
    <w:rsid w:val="004150EA"/>
    <w:rsid w:val="0041773E"/>
    <w:rsid w:val="00417F92"/>
    <w:rsid w:val="0042072B"/>
    <w:rsid w:val="004212AF"/>
    <w:rsid w:val="00422687"/>
    <w:rsid w:val="00422DE9"/>
    <w:rsid w:val="00424BBE"/>
    <w:rsid w:val="004255F1"/>
    <w:rsid w:val="00426BC7"/>
    <w:rsid w:val="004304D9"/>
    <w:rsid w:val="0043230C"/>
    <w:rsid w:val="004335FB"/>
    <w:rsid w:val="0043394F"/>
    <w:rsid w:val="0043562A"/>
    <w:rsid w:val="00435E88"/>
    <w:rsid w:val="00436E12"/>
    <w:rsid w:val="00437E59"/>
    <w:rsid w:val="00437E72"/>
    <w:rsid w:val="00437EE9"/>
    <w:rsid w:val="004404EC"/>
    <w:rsid w:val="00440C23"/>
    <w:rsid w:val="00441224"/>
    <w:rsid w:val="00441274"/>
    <w:rsid w:val="004430F2"/>
    <w:rsid w:val="0044385E"/>
    <w:rsid w:val="00443A9F"/>
    <w:rsid w:val="00443BB8"/>
    <w:rsid w:val="004448D7"/>
    <w:rsid w:val="00446632"/>
    <w:rsid w:val="0044741F"/>
    <w:rsid w:val="004474AA"/>
    <w:rsid w:val="004475F5"/>
    <w:rsid w:val="0045177E"/>
    <w:rsid w:val="00451B84"/>
    <w:rsid w:val="00452903"/>
    <w:rsid w:val="00453E7A"/>
    <w:rsid w:val="004548F5"/>
    <w:rsid w:val="004605C8"/>
    <w:rsid w:val="00460FC9"/>
    <w:rsid w:val="00462302"/>
    <w:rsid w:val="004626C4"/>
    <w:rsid w:val="00463247"/>
    <w:rsid w:val="0046471E"/>
    <w:rsid w:val="004647E0"/>
    <w:rsid w:val="0046496A"/>
    <w:rsid w:val="00465D2A"/>
    <w:rsid w:val="0046610E"/>
    <w:rsid w:val="00470162"/>
    <w:rsid w:val="00471466"/>
    <w:rsid w:val="0047251C"/>
    <w:rsid w:val="00473461"/>
    <w:rsid w:val="00475276"/>
    <w:rsid w:val="00475763"/>
    <w:rsid w:val="0048090A"/>
    <w:rsid w:val="00481AC5"/>
    <w:rsid w:val="00481AF5"/>
    <w:rsid w:val="004821ED"/>
    <w:rsid w:val="00484374"/>
    <w:rsid w:val="004866AD"/>
    <w:rsid w:val="004869DE"/>
    <w:rsid w:val="0049017F"/>
    <w:rsid w:val="00490DF1"/>
    <w:rsid w:val="00492314"/>
    <w:rsid w:val="0049361F"/>
    <w:rsid w:val="00494ABB"/>
    <w:rsid w:val="00495472"/>
    <w:rsid w:val="004A0654"/>
    <w:rsid w:val="004A276E"/>
    <w:rsid w:val="004A4455"/>
    <w:rsid w:val="004A52BB"/>
    <w:rsid w:val="004A55C2"/>
    <w:rsid w:val="004A6518"/>
    <w:rsid w:val="004A7177"/>
    <w:rsid w:val="004A720E"/>
    <w:rsid w:val="004B10C8"/>
    <w:rsid w:val="004B19A6"/>
    <w:rsid w:val="004B25B5"/>
    <w:rsid w:val="004B3E48"/>
    <w:rsid w:val="004B44B6"/>
    <w:rsid w:val="004B461A"/>
    <w:rsid w:val="004B7277"/>
    <w:rsid w:val="004B7A81"/>
    <w:rsid w:val="004B7D77"/>
    <w:rsid w:val="004C0BF4"/>
    <w:rsid w:val="004C574A"/>
    <w:rsid w:val="004C64E6"/>
    <w:rsid w:val="004C6880"/>
    <w:rsid w:val="004C6A11"/>
    <w:rsid w:val="004C775F"/>
    <w:rsid w:val="004D0DA4"/>
    <w:rsid w:val="004D2906"/>
    <w:rsid w:val="004D43DB"/>
    <w:rsid w:val="004D4409"/>
    <w:rsid w:val="004D449F"/>
    <w:rsid w:val="004D4B6E"/>
    <w:rsid w:val="004D5E37"/>
    <w:rsid w:val="004D6380"/>
    <w:rsid w:val="004D63B9"/>
    <w:rsid w:val="004D6957"/>
    <w:rsid w:val="004E0AA5"/>
    <w:rsid w:val="004E11D1"/>
    <w:rsid w:val="004E2508"/>
    <w:rsid w:val="004E2E7B"/>
    <w:rsid w:val="004E30CB"/>
    <w:rsid w:val="004E41D7"/>
    <w:rsid w:val="004E49B4"/>
    <w:rsid w:val="004E53BD"/>
    <w:rsid w:val="004E580D"/>
    <w:rsid w:val="004E6D3A"/>
    <w:rsid w:val="004E6FCB"/>
    <w:rsid w:val="004F2115"/>
    <w:rsid w:val="004F555C"/>
    <w:rsid w:val="004F5E8D"/>
    <w:rsid w:val="004F6068"/>
    <w:rsid w:val="004F6E54"/>
    <w:rsid w:val="004F7F74"/>
    <w:rsid w:val="0050399C"/>
    <w:rsid w:val="00503F24"/>
    <w:rsid w:val="00503F3B"/>
    <w:rsid w:val="00506087"/>
    <w:rsid w:val="0050748F"/>
    <w:rsid w:val="00510CE9"/>
    <w:rsid w:val="00510F3C"/>
    <w:rsid w:val="0051317D"/>
    <w:rsid w:val="005145F7"/>
    <w:rsid w:val="00514897"/>
    <w:rsid w:val="00515A4C"/>
    <w:rsid w:val="00515FF5"/>
    <w:rsid w:val="005166BB"/>
    <w:rsid w:val="00516DAE"/>
    <w:rsid w:val="00520031"/>
    <w:rsid w:val="00520042"/>
    <w:rsid w:val="00520874"/>
    <w:rsid w:val="005216DC"/>
    <w:rsid w:val="00524FE0"/>
    <w:rsid w:val="00530D35"/>
    <w:rsid w:val="005310CE"/>
    <w:rsid w:val="00531873"/>
    <w:rsid w:val="00531A2B"/>
    <w:rsid w:val="00531B4D"/>
    <w:rsid w:val="00533DE9"/>
    <w:rsid w:val="00534AD4"/>
    <w:rsid w:val="00534BA2"/>
    <w:rsid w:val="00535637"/>
    <w:rsid w:val="0054041C"/>
    <w:rsid w:val="00540E03"/>
    <w:rsid w:val="0054292F"/>
    <w:rsid w:val="00542B4E"/>
    <w:rsid w:val="005455D6"/>
    <w:rsid w:val="00546B7C"/>
    <w:rsid w:val="005478B3"/>
    <w:rsid w:val="00555FE9"/>
    <w:rsid w:val="00557663"/>
    <w:rsid w:val="00561901"/>
    <w:rsid w:val="0056196B"/>
    <w:rsid w:val="005629D3"/>
    <w:rsid w:val="0056327C"/>
    <w:rsid w:val="005635A9"/>
    <w:rsid w:val="00564819"/>
    <w:rsid w:val="00564B8D"/>
    <w:rsid w:val="00565655"/>
    <w:rsid w:val="00565BCE"/>
    <w:rsid w:val="00566EDF"/>
    <w:rsid w:val="005700E9"/>
    <w:rsid w:val="00570479"/>
    <w:rsid w:val="00570B44"/>
    <w:rsid w:val="005711C6"/>
    <w:rsid w:val="005712A2"/>
    <w:rsid w:val="0057146C"/>
    <w:rsid w:val="00571BB4"/>
    <w:rsid w:val="0057441A"/>
    <w:rsid w:val="00575F4F"/>
    <w:rsid w:val="00580A42"/>
    <w:rsid w:val="00580FA9"/>
    <w:rsid w:val="00581DC5"/>
    <w:rsid w:val="0058259F"/>
    <w:rsid w:val="00582673"/>
    <w:rsid w:val="00582A37"/>
    <w:rsid w:val="00583B4B"/>
    <w:rsid w:val="00584523"/>
    <w:rsid w:val="005848C2"/>
    <w:rsid w:val="00584911"/>
    <w:rsid w:val="00585957"/>
    <w:rsid w:val="0058614A"/>
    <w:rsid w:val="005872DF"/>
    <w:rsid w:val="00587589"/>
    <w:rsid w:val="0059011C"/>
    <w:rsid w:val="00590676"/>
    <w:rsid w:val="00591965"/>
    <w:rsid w:val="00591EBB"/>
    <w:rsid w:val="00592736"/>
    <w:rsid w:val="00595CFF"/>
    <w:rsid w:val="005973B9"/>
    <w:rsid w:val="005A09FE"/>
    <w:rsid w:val="005A0C10"/>
    <w:rsid w:val="005A0EFE"/>
    <w:rsid w:val="005A1328"/>
    <w:rsid w:val="005A147C"/>
    <w:rsid w:val="005A1A5E"/>
    <w:rsid w:val="005A2059"/>
    <w:rsid w:val="005A2959"/>
    <w:rsid w:val="005A2995"/>
    <w:rsid w:val="005A2EF1"/>
    <w:rsid w:val="005A5098"/>
    <w:rsid w:val="005A5655"/>
    <w:rsid w:val="005A6D3A"/>
    <w:rsid w:val="005B0859"/>
    <w:rsid w:val="005B2058"/>
    <w:rsid w:val="005B336E"/>
    <w:rsid w:val="005B61DF"/>
    <w:rsid w:val="005C11BB"/>
    <w:rsid w:val="005C372B"/>
    <w:rsid w:val="005C5066"/>
    <w:rsid w:val="005C6464"/>
    <w:rsid w:val="005C70EC"/>
    <w:rsid w:val="005C75DF"/>
    <w:rsid w:val="005C7744"/>
    <w:rsid w:val="005C7928"/>
    <w:rsid w:val="005D137A"/>
    <w:rsid w:val="005D16C4"/>
    <w:rsid w:val="005D1981"/>
    <w:rsid w:val="005D1A6F"/>
    <w:rsid w:val="005D1E58"/>
    <w:rsid w:val="005D1E5C"/>
    <w:rsid w:val="005D3692"/>
    <w:rsid w:val="005D3AD7"/>
    <w:rsid w:val="005D46F9"/>
    <w:rsid w:val="005D4CE9"/>
    <w:rsid w:val="005D4EBF"/>
    <w:rsid w:val="005D598F"/>
    <w:rsid w:val="005D61A3"/>
    <w:rsid w:val="005D68BE"/>
    <w:rsid w:val="005D72CD"/>
    <w:rsid w:val="005E131A"/>
    <w:rsid w:val="005E15F5"/>
    <w:rsid w:val="005E16BE"/>
    <w:rsid w:val="005E2088"/>
    <w:rsid w:val="005E21DB"/>
    <w:rsid w:val="005E2A38"/>
    <w:rsid w:val="005E4353"/>
    <w:rsid w:val="005E46D0"/>
    <w:rsid w:val="005E502B"/>
    <w:rsid w:val="005E6119"/>
    <w:rsid w:val="005E66A5"/>
    <w:rsid w:val="005E70D0"/>
    <w:rsid w:val="005E7EA8"/>
    <w:rsid w:val="005F0C59"/>
    <w:rsid w:val="005F177F"/>
    <w:rsid w:val="005F1E0E"/>
    <w:rsid w:val="005F3182"/>
    <w:rsid w:val="005F582B"/>
    <w:rsid w:val="005F66C1"/>
    <w:rsid w:val="005F7258"/>
    <w:rsid w:val="00600B5E"/>
    <w:rsid w:val="00601A33"/>
    <w:rsid w:val="0060286A"/>
    <w:rsid w:val="00603A91"/>
    <w:rsid w:val="006045AC"/>
    <w:rsid w:val="006055DB"/>
    <w:rsid w:val="00606722"/>
    <w:rsid w:val="006070B3"/>
    <w:rsid w:val="0060712E"/>
    <w:rsid w:val="0060799A"/>
    <w:rsid w:val="00607D49"/>
    <w:rsid w:val="00611E42"/>
    <w:rsid w:val="00612381"/>
    <w:rsid w:val="00612393"/>
    <w:rsid w:val="006132F7"/>
    <w:rsid w:val="006133C9"/>
    <w:rsid w:val="00613A77"/>
    <w:rsid w:val="00614035"/>
    <w:rsid w:val="00614219"/>
    <w:rsid w:val="00614467"/>
    <w:rsid w:val="00615465"/>
    <w:rsid w:val="00616F48"/>
    <w:rsid w:val="00622A63"/>
    <w:rsid w:val="00623735"/>
    <w:rsid w:val="00623A48"/>
    <w:rsid w:val="00623E6F"/>
    <w:rsid w:val="006241A2"/>
    <w:rsid w:val="006243AE"/>
    <w:rsid w:val="00625470"/>
    <w:rsid w:val="00627AD2"/>
    <w:rsid w:val="00631682"/>
    <w:rsid w:val="00632582"/>
    <w:rsid w:val="00633E34"/>
    <w:rsid w:val="006370D6"/>
    <w:rsid w:val="0064000E"/>
    <w:rsid w:val="006408A3"/>
    <w:rsid w:val="00642028"/>
    <w:rsid w:val="00644387"/>
    <w:rsid w:val="006455EE"/>
    <w:rsid w:val="00645AE5"/>
    <w:rsid w:val="00646217"/>
    <w:rsid w:val="0064752E"/>
    <w:rsid w:val="00647C63"/>
    <w:rsid w:val="00650776"/>
    <w:rsid w:val="0065118F"/>
    <w:rsid w:val="00652613"/>
    <w:rsid w:val="006533CF"/>
    <w:rsid w:val="00653BDC"/>
    <w:rsid w:val="006549EC"/>
    <w:rsid w:val="006552CE"/>
    <w:rsid w:val="006563EB"/>
    <w:rsid w:val="00657839"/>
    <w:rsid w:val="006613E3"/>
    <w:rsid w:val="00663DB3"/>
    <w:rsid w:val="00666936"/>
    <w:rsid w:val="00666EE2"/>
    <w:rsid w:val="006705EB"/>
    <w:rsid w:val="00671A6E"/>
    <w:rsid w:val="00672F69"/>
    <w:rsid w:val="00673C71"/>
    <w:rsid w:val="00673C94"/>
    <w:rsid w:val="00675EC1"/>
    <w:rsid w:val="0067720F"/>
    <w:rsid w:val="00677A7C"/>
    <w:rsid w:val="00682E47"/>
    <w:rsid w:val="00683A26"/>
    <w:rsid w:val="006854C6"/>
    <w:rsid w:val="00686189"/>
    <w:rsid w:val="0069118B"/>
    <w:rsid w:val="00693CD8"/>
    <w:rsid w:val="006967D1"/>
    <w:rsid w:val="00697A9E"/>
    <w:rsid w:val="00697B95"/>
    <w:rsid w:val="006A0360"/>
    <w:rsid w:val="006A04F0"/>
    <w:rsid w:val="006A0B04"/>
    <w:rsid w:val="006A0D1A"/>
    <w:rsid w:val="006A347C"/>
    <w:rsid w:val="006A5BBC"/>
    <w:rsid w:val="006A6F84"/>
    <w:rsid w:val="006A735B"/>
    <w:rsid w:val="006A74FD"/>
    <w:rsid w:val="006B0D04"/>
    <w:rsid w:val="006B136C"/>
    <w:rsid w:val="006B2C8B"/>
    <w:rsid w:val="006B4E50"/>
    <w:rsid w:val="006B588A"/>
    <w:rsid w:val="006C19C1"/>
    <w:rsid w:val="006C3667"/>
    <w:rsid w:val="006C4F70"/>
    <w:rsid w:val="006C52D2"/>
    <w:rsid w:val="006C61E6"/>
    <w:rsid w:val="006C685A"/>
    <w:rsid w:val="006C7DE8"/>
    <w:rsid w:val="006D0722"/>
    <w:rsid w:val="006D1724"/>
    <w:rsid w:val="006D1812"/>
    <w:rsid w:val="006D1987"/>
    <w:rsid w:val="006D1C74"/>
    <w:rsid w:val="006D3ECB"/>
    <w:rsid w:val="006D42C0"/>
    <w:rsid w:val="006D53D9"/>
    <w:rsid w:val="006E0AAD"/>
    <w:rsid w:val="006E0CB7"/>
    <w:rsid w:val="006E15B0"/>
    <w:rsid w:val="006E3246"/>
    <w:rsid w:val="006E3B20"/>
    <w:rsid w:val="006E44F5"/>
    <w:rsid w:val="006E49E4"/>
    <w:rsid w:val="006E4AB0"/>
    <w:rsid w:val="006E53C2"/>
    <w:rsid w:val="006E58CA"/>
    <w:rsid w:val="006E59FF"/>
    <w:rsid w:val="006E7F92"/>
    <w:rsid w:val="006F0EF8"/>
    <w:rsid w:val="006F11D0"/>
    <w:rsid w:val="006F1A0C"/>
    <w:rsid w:val="006F3CF0"/>
    <w:rsid w:val="006F5968"/>
    <w:rsid w:val="006F77C0"/>
    <w:rsid w:val="006F7CFE"/>
    <w:rsid w:val="0070031E"/>
    <w:rsid w:val="007011E9"/>
    <w:rsid w:val="00702508"/>
    <w:rsid w:val="007031E2"/>
    <w:rsid w:val="007035BF"/>
    <w:rsid w:val="007036C4"/>
    <w:rsid w:val="00704555"/>
    <w:rsid w:val="007046C9"/>
    <w:rsid w:val="007068A0"/>
    <w:rsid w:val="0070785D"/>
    <w:rsid w:val="00710DF0"/>
    <w:rsid w:val="00712062"/>
    <w:rsid w:val="007129CA"/>
    <w:rsid w:val="00713458"/>
    <w:rsid w:val="00714BAB"/>
    <w:rsid w:val="00715F6C"/>
    <w:rsid w:val="00716570"/>
    <w:rsid w:val="007171FB"/>
    <w:rsid w:val="00717D45"/>
    <w:rsid w:val="00717E69"/>
    <w:rsid w:val="007210E8"/>
    <w:rsid w:val="00722B7F"/>
    <w:rsid w:val="00725492"/>
    <w:rsid w:val="0072682E"/>
    <w:rsid w:val="00726BB8"/>
    <w:rsid w:val="007276AA"/>
    <w:rsid w:val="007303DF"/>
    <w:rsid w:val="00731D20"/>
    <w:rsid w:val="00734660"/>
    <w:rsid w:val="007365A6"/>
    <w:rsid w:val="00740446"/>
    <w:rsid w:val="007412AC"/>
    <w:rsid w:val="007413C7"/>
    <w:rsid w:val="00741831"/>
    <w:rsid w:val="0074204F"/>
    <w:rsid w:val="00742370"/>
    <w:rsid w:val="00746F35"/>
    <w:rsid w:val="007508B2"/>
    <w:rsid w:val="00751092"/>
    <w:rsid w:val="00751F7E"/>
    <w:rsid w:val="00752356"/>
    <w:rsid w:val="00753D5C"/>
    <w:rsid w:val="007546E4"/>
    <w:rsid w:val="0075576B"/>
    <w:rsid w:val="00755DB2"/>
    <w:rsid w:val="0075794E"/>
    <w:rsid w:val="00760363"/>
    <w:rsid w:val="007606FF"/>
    <w:rsid w:val="00761DF4"/>
    <w:rsid w:val="00762D7E"/>
    <w:rsid w:val="00763722"/>
    <w:rsid w:val="00763E39"/>
    <w:rsid w:val="00770510"/>
    <w:rsid w:val="00773CBB"/>
    <w:rsid w:val="00774B0F"/>
    <w:rsid w:val="00776A36"/>
    <w:rsid w:val="00781A86"/>
    <w:rsid w:val="007831F3"/>
    <w:rsid w:val="0078416E"/>
    <w:rsid w:val="007849C1"/>
    <w:rsid w:val="00784FCF"/>
    <w:rsid w:val="00785047"/>
    <w:rsid w:val="007864C5"/>
    <w:rsid w:val="00790F80"/>
    <w:rsid w:val="00791A21"/>
    <w:rsid w:val="007939F5"/>
    <w:rsid w:val="00793F54"/>
    <w:rsid w:val="0079430F"/>
    <w:rsid w:val="0079497A"/>
    <w:rsid w:val="00795453"/>
    <w:rsid w:val="00797911"/>
    <w:rsid w:val="00797985"/>
    <w:rsid w:val="007A20CD"/>
    <w:rsid w:val="007A21E2"/>
    <w:rsid w:val="007A227F"/>
    <w:rsid w:val="007A2DC2"/>
    <w:rsid w:val="007A37C0"/>
    <w:rsid w:val="007A45CC"/>
    <w:rsid w:val="007A6019"/>
    <w:rsid w:val="007A6FBE"/>
    <w:rsid w:val="007B11E3"/>
    <w:rsid w:val="007B1B7B"/>
    <w:rsid w:val="007B1C54"/>
    <w:rsid w:val="007B2471"/>
    <w:rsid w:val="007B24BD"/>
    <w:rsid w:val="007B342F"/>
    <w:rsid w:val="007B5A5F"/>
    <w:rsid w:val="007B6920"/>
    <w:rsid w:val="007B6E48"/>
    <w:rsid w:val="007C19E7"/>
    <w:rsid w:val="007C20AE"/>
    <w:rsid w:val="007C222B"/>
    <w:rsid w:val="007C2528"/>
    <w:rsid w:val="007C5805"/>
    <w:rsid w:val="007C6653"/>
    <w:rsid w:val="007C7D26"/>
    <w:rsid w:val="007D083B"/>
    <w:rsid w:val="007D3624"/>
    <w:rsid w:val="007D3D62"/>
    <w:rsid w:val="007D410F"/>
    <w:rsid w:val="007D429B"/>
    <w:rsid w:val="007D644D"/>
    <w:rsid w:val="007D66D3"/>
    <w:rsid w:val="007E036E"/>
    <w:rsid w:val="007E0865"/>
    <w:rsid w:val="007E148D"/>
    <w:rsid w:val="007E2445"/>
    <w:rsid w:val="007E2835"/>
    <w:rsid w:val="007E2EA6"/>
    <w:rsid w:val="007E3A8A"/>
    <w:rsid w:val="007E3CD6"/>
    <w:rsid w:val="007E444A"/>
    <w:rsid w:val="007E4EB4"/>
    <w:rsid w:val="007E66BF"/>
    <w:rsid w:val="007E6D2D"/>
    <w:rsid w:val="007E7AD1"/>
    <w:rsid w:val="007F5290"/>
    <w:rsid w:val="00802AF6"/>
    <w:rsid w:val="00802CFA"/>
    <w:rsid w:val="00802E4E"/>
    <w:rsid w:val="00803E3F"/>
    <w:rsid w:val="0080454B"/>
    <w:rsid w:val="0080509E"/>
    <w:rsid w:val="008052A6"/>
    <w:rsid w:val="008054AE"/>
    <w:rsid w:val="00806700"/>
    <w:rsid w:val="00810018"/>
    <w:rsid w:val="00810C26"/>
    <w:rsid w:val="008111CF"/>
    <w:rsid w:val="00813D58"/>
    <w:rsid w:val="00813E38"/>
    <w:rsid w:val="00814D28"/>
    <w:rsid w:val="008150A9"/>
    <w:rsid w:val="00815F6F"/>
    <w:rsid w:val="0081674E"/>
    <w:rsid w:val="00820218"/>
    <w:rsid w:val="008205E3"/>
    <w:rsid w:val="00820BB4"/>
    <w:rsid w:val="00821697"/>
    <w:rsid w:val="00823FB0"/>
    <w:rsid w:val="008241AC"/>
    <w:rsid w:val="00826ED3"/>
    <w:rsid w:val="008357B0"/>
    <w:rsid w:val="00835E12"/>
    <w:rsid w:val="00836044"/>
    <w:rsid w:val="00836B0F"/>
    <w:rsid w:val="008401D5"/>
    <w:rsid w:val="00840F5B"/>
    <w:rsid w:val="008417CB"/>
    <w:rsid w:val="00841A76"/>
    <w:rsid w:val="00841B23"/>
    <w:rsid w:val="008449B6"/>
    <w:rsid w:val="00845404"/>
    <w:rsid w:val="0084592B"/>
    <w:rsid w:val="00845B7E"/>
    <w:rsid w:val="00845E8E"/>
    <w:rsid w:val="008464A5"/>
    <w:rsid w:val="00846DEE"/>
    <w:rsid w:val="008474FF"/>
    <w:rsid w:val="00851F4A"/>
    <w:rsid w:val="00852E00"/>
    <w:rsid w:val="00855EDF"/>
    <w:rsid w:val="00856ACE"/>
    <w:rsid w:val="008572F1"/>
    <w:rsid w:val="008573A3"/>
    <w:rsid w:val="008604EE"/>
    <w:rsid w:val="00860B28"/>
    <w:rsid w:val="00863774"/>
    <w:rsid w:val="00871F14"/>
    <w:rsid w:val="00873CC8"/>
    <w:rsid w:val="00873EC5"/>
    <w:rsid w:val="00873FF5"/>
    <w:rsid w:val="00875318"/>
    <w:rsid w:val="00875B13"/>
    <w:rsid w:val="00875D44"/>
    <w:rsid w:val="00875EDF"/>
    <w:rsid w:val="008778A3"/>
    <w:rsid w:val="008779D2"/>
    <w:rsid w:val="00877E9B"/>
    <w:rsid w:val="00881266"/>
    <w:rsid w:val="0088133C"/>
    <w:rsid w:val="00881D9E"/>
    <w:rsid w:val="00882B5F"/>
    <w:rsid w:val="0088561F"/>
    <w:rsid w:val="0088601F"/>
    <w:rsid w:val="008875A7"/>
    <w:rsid w:val="008876BB"/>
    <w:rsid w:val="008904C2"/>
    <w:rsid w:val="00892DCB"/>
    <w:rsid w:val="008941AB"/>
    <w:rsid w:val="00894DAB"/>
    <w:rsid w:val="008A0533"/>
    <w:rsid w:val="008A1541"/>
    <w:rsid w:val="008A2DD9"/>
    <w:rsid w:val="008A3F1F"/>
    <w:rsid w:val="008A4232"/>
    <w:rsid w:val="008A4DCB"/>
    <w:rsid w:val="008A648E"/>
    <w:rsid w:val="008A7349"/>
    <w:rsid w:val="008B149E"/>
    <w:rsid w:val="008B223D"/>
    <w:rsid w:val="008B3F24"/>
    <w:rsid w:val="008B448B"/>
    <w:rsid w:val="008B4829"/>
    <w:rsid w:val="008B69DE"/>
    <w:rsid w:val="008B79D8"/>
    <w:rsid w:val="008B7B87"/>
    <w:rsid w:val="008C1B97"/>
    <w:rsid w:val="008C1FFC"/>
    <w:rsid w:val="008C2B36"/>
    <w:rsid w:val="008C4524"/>
    <w:rsid w:val="008C6529"/>
    <w:rsid w:val="008C6A7B"/>
    <w:rsid w:val="008C78D9"/>
    <w:rsid w:val="008C7A30"/>
    <w:rsid w:val="008C7CFD"/>
    <w:rsid w:val="008D2292"/>
    <w:rsid w:val="008D29FD"/>
    <w:rsid w:val="008D3C03"/>
    <w:rsid w:val="008D410D"/>
    <w:rsid w:val="008D42C4"/>
    <w:rsid w:val="008D6244"/>
    <w:rsid w:val="008D694B"/>
    <w:rsid w:val="008D7E5D"/>
    <w:rsid w:val="008E69F8"/>
    <w:rsid w:val="008F0CC1"/>
    <w:rsid w:val="008F123F"/>
    <w:rsid w:val="008F2B8E"/>
    <w:rsid w:val="008F37DB"/>
    <w:rsid w:val="008F3DD6"/>
    <w:rsid w:val="008F5AEA"/>
    <w:rsid w:val="008F5CA2"/>
    <w:rsid w:val="008F740F"/>
    <w:rsid w:val="009017BC"/>
    <w:rsid w:val="00901B39"/>
    <w:rsid w:val="00904B0C"/>
    <w:rsid w:val="00904CFB"/>
    <w:rsid w:val="009052BD"/>
    <w:rsid w:val="00905C69"/>
    <w:rsid w:val="00906038"/>
    <w:rsid w:val="00906DD4"/>
    <w:rsid w:val="00907E7C"/>
    <w:rsid w:val="00910558"/>
    <w:rsid w:val="00910F19"/>
    <w:rsid w:val="009117B2"/>
    <w:rsid w:val="00913927"/>
    <w:rsid w:val="009141BD"/>
    <w:rsid w:val="00914EA9"/>
    <w:rsid w:val="009163D4"/>
    <w:rsid w:val="009164C1"/>
    <w:rsid w:val="009167FE"/>
    <w:rsid w:val="0092064F"/>
    <w:rsid w:val="00922E70"/>
    <w:rsid w:val="00923FC9"/>
    <w:rsid w:val="009240E4"/>
    <w:rsid w:val="00924AA6"/>
    <w:rsid w:val="00925B24"/>
    <w:rsid w:val="009260A5"/>
    <w:rsid w:val="00926712"/>
    <w:rsid w:val="00926A5F"/>
    <w:rsid w:val="0092708A"/>
    <w:rsid w:val="00927705"/>
    <w:rsid w:val="0093030A"/>
    <w:rsid w:val="0093050B"/>
    <w:rsid w:val="00930CF7"/>
    <w:rsid w:val="0093201F"/>
    <w:rsid w:val="00934E38"/>
    <w:rsid w:val="00941B51"/>
    <w:rsid w:val="00942D64"/>
    <w:rsid w:val="0094309B"/>
    <w:rsid w:val="00943A60"/>
    <w:rsid w:val="00943DA5"/>
    <w:rsid w:val="00944353"/>
    <w:rsid w:val="009502B1"/>
    <w:rsid w:val="009503B9"/>
    <w:rsid w:val="0095252A"/>
    <w:rsid w:val="00953CA6"/>
    <w:rsid w:val="00953CD9"/>
    <w:rsid w:val="0095483A"/>
    <w:rsid w:val="00954AB6"/>
    <w:rsid w:val="009551BB"/>
    <w:rsid w:val="0095579A"/>
    <w:rsid w:val="00957E02"/>
    <w:rsid w:val="00957F89"/>
    <w:rsid w:val="0096110A"/>
    <w:rsid w:val="0096307B"/>
    <w:rsid w:val="009634F4"/>
    <w:rsid w:val="0096367A"/>
    <w:rsid w:val="0096381D"/>
    <w:rsid w:val="00965BA9"/>
    <w:rsid w:val="0096665F"/>
    <w:rsid w:val="00970A85"/>
    <w:rsid w:val="00971C57"/>
    <w:rsid w:val="009720B5"/>
    <w:rsid w:val="00972146"/>
    <w:rsid w:val="00973B26"/>
    <w:rsid w:val="009766DB"/>
    <w:rsid w:val="00976F02"/>
    <w:rsid w:val="009777CC"/>
    <w:rsid w:val="00983628"/>
    <w:rsid w:val="00984D90"/>
    <w:rsid w:val="00984EFA"/>
    <w:rsid w:val="00985E62"/>
    <w:rsid w:val="0098682B"/>
    <w:rsid w:val="00987552"/>
    <w:rsid w:val="00991296"/>
    <w:rsid w:val="00992507"/>
    <w:rsid w:val="00992770"/>
    <w:rsid w:val="009952DF"/>
    <w:rsid w:val="0099547E"/>
    <w:rsid w:val="00996D9A"/>
    <w:rsid w:val="00997F22"/>
    <w:rsid w:val="009A00C8"/>
    <w:rsid w:val="009A02EB"/>
    <w:rsid w:val="009A0B3B"/>
    <w:rsid w:val="009A1413"/>
    <w:rsid w:val="009A37DB"/>
    <w:rsid w:val="009A58DA"/>
    <w:rsid w:val="009A6E83"/>
    <w:rsid w:val="009B02F4"/>
    <w:rsid w:val="009B13D6"/>
    <w:rsid w:val="009B1894"/>
    <w:rsid w:val="009B48D1"/>
    <w:rsid w:val="009B4CDC"/>
    <w:rsid w:val="009B76FD"/>
    <w:rsid w:val="009C002D"/>
    <w:rsid w:val="009C159C"/>
    <w:rsid w:val="009C250B"/>
    <w:rsid w:val="009C2738"/>
    <w:rsid w:val="009C2D18"/>
    <w:rsid w:val="009C5652"/>
    <w:rsid w:val="009C56D9"/>
    <w:rsid w:val="009C5CD4"/>
    <w:rsid w:val="009C6072"/>
    <w:rsid w:val="009C628B"/>
    <w:rsid w:val="009C66E1"/>
    <w:rsid w:val="009C6AED"/>
    <w:rsid w:val="009D0418"/>
    <w:rsid w:val="009D11D9"/>
    <w:rsid w:val="009D3894"/>
    <w:rsid w:val="009D4DB6"/>
    <w:rsid w:val="009D544E"/>
    <w:rsid w:val="009D565A"/>
    <w:rsid w:val="009D5EFF"/>
    <w:rsid w:val="009D6188"/>
    <w:rsid w:val="009D6D52"/>
    <w:rsid w:val="009E105F"/>
    <w:rsid w:val="009E1E2A"/>
    <w:rsid w:val="009E2299"/>
    <w:rsid w:val="009E390B"/>
    <w:rsid w:val="009E3BA2"/>
    <w:rsid w:val="009E4FFD"/>
    <w:rsid w:val="009E5EF7"/>
    <w:rsid w:val="009E7877"/>
    <w:rsid w:val="009F0277"/>
    <w:rsid w:val="009F0BEC"/>
    <w:rsid w:val="009F0D67"/>
    <w:rsid w:val="009F15CB"/>
    <w:rsid w:val="009F3F60"/>
    <w:rsid w:val="009F6D6E"/>
    <w:rsid w:val="009F6FD5"/>
    <w:rsid w:val="00A00DF4"/>
    <w:rsid w:val="00A024D9"/>
    <w:rsid w:val="00A03238"/>
    <w:rsid w:val="00A03AB1"/>
    <w:rsid w:val="00A046AF"/>
    <w:rsid w:val="00A059E9"/>
    <w:rsid w:val="00A071F7"/>
    <w:rsid w:val="00A07864"/>
    <w:rsid w:val="00A07A34"/>
    <w:rsid w:val="00A10512"/>
    <w:rsid w:val="00A10F85"/>
    <w:rsid w:val="00A11922"/>
    <w:rsid w:val="00A11E0E"/>
    <w:rsid w:val="00A12437"/>
    <w:rsid w:val="00A12455"/>
    <w:rsid w:val="00A12816"/>
    <w:rsid w:val="00A13730"/>
    <w:rsid w:val="00A16213"/>
    <w:rsid w:val="00A20A39"/>
    <w:rsid w:val="00A20D8A"/>
    <w:rsid w:val="00A213DD"/>
    <w:rsid w:val="00A21E3F"/>
    <w:rsid w:val="00A22FB7"/>
    <w:rsid w:val="00A2346C"/>
    <w:rsid w:val="00A25699"/>
    <w:rsid w:val="00A30C3E"/>
    <w:rsid w:val="00A3395A"/>
    <w:rsid w:val="00A34B54"/>
    <w:rsid w:val="00A355D4"/>
    <w:rsid w:val="00A35C22"/>
    <w:rsid w:val="00A3681F"/>
    <w:rsid w:val="00A36845"/>
    <w:rsid w:val="00A3696B"/>
    <w:rsid w:val="00A3798C"/>
    <w:rsid w:val="00A40584"/>
    <w:rsid w:val="00A4141B"/>
    <w:rsid w:val="00A4274F"/>
    <w:rsid w:val="00A431A9"/>
    <w:rsid w:val="00A43D10"/>
    <w:rsid w:val="00A43E23"/>
    <w:rsid w:val="00A46AC3"/>
    <w:rsid w:val="00A47173"/>
    <w:rsid w:val="00A51980"/>
    <w:rsid w:val="00A5222C"/>
    <w:rsid w:val="00A52DF1"/>
    <w:rsid w:val="00A5374F"/>
    <w:rsid w:val="00A53757"/>
    <w:rsid w:val="00A542F2"/>
    <w:rsid w:val="00A543CD"/>
    <w:rsid w:val="00A550B8"/>
    <w:rsid w:val="00A577FB"/>
    <w:rsid w:val="00A61671"/>
    <w:rsid w:val="00A61F45"/>
    <w:rsid w:val="00A62635"/>
    <w:rsid w:val="00A63318"/>
    <w:rsid w:val="00A633AB"/>
    <w:rsid w:val="00A6431D"/>
    <w:rsid w:val="00A64A67"/>
    <w:rsid w:val="00A652D7"/>
    <w:rsid w:val="00A652D8"/>
    <w:rsid w:val="00A66319"/>
    <w:rsid w:val="00A6676D"/>
    <w:rsid w:val="00A66896"/>
    <w:rsid w:val="00A67E45"/>
    <w:rsid w:val="00A70565"/>
    <w:rsid w:val="00A70944"/>
    <w:rsid w:val="00A71DB9"/>
    <w:rsid w:val="00A73113"/>
    <w:rsid w:val="00A7611D"/>
    <w:rsid w:val="00A76155"/>
    <w:rsid w:val="00A766F3"/>
    <w:rsid w:val="00A81287"/>
    <w:rsid w:val="00A82754"/>
    <w:rsid w:val="00A83A85"/>
    <w:rsid w:val="00A86C89"/>
    <w:rsid w:val="00A87873"/>
    <w:rsid w:val="00A91BC7"/>
    <w:rsid w:val="00A91F16"/>
    <w:rsid w:val="00A92819"/>
    <w:rsid w:val="00A93938"/>
    <w:rsid w:val="00A95C63"/>
    <w:rsid w:val="00A96E0D"/>
    <w:rsid w:val="00A97C55"/>
    <w:rsid w:val="00AA10A8"/>
    <w:rsid w:val="00AA1282"/>
    <w:rsid w:val="00AA38A4"/>
    <w:rsid w:val="00AA39D0"/>
    <w:rsid w:val="00AA6B45"/>
    <w:rsid w:val="00AA6BE0"/>
    <w:rsid w:val="00AA745A"/>
    <w:rsid w:val="00AB1412"/>
    <w:rsid w:val="00AB1C70"/>
    <w:rsid w:val="00AB3764"/>
    <w:rsid w:val="00AB3A83"/>
    <w:rsid w:val="00AB3A87"/>
    <w:rsid w:val="00AB481F"/>
    <w:rsid w:val="00AB4895"/>
    <w:rsid w:val="00AB48B0"/>
    <w:rsid w:val="00AB5009"/>
    <w:rsid w:val="00AB540F"/>
    <w:rsid w:val="00AB6B07"/>
    <w:rsid w:val="00AC064E"/>
    <w:rsid w:val="00AC16EB"/>
    <w:rsid w:val="00AC1772"/>
    <w:rsid w:val="00AC39B2"/>
    <w:rsid w:val="00AC4F5E"/>
    <w:rsid w:val="00AC5FCA"/>
    <w:rsid w:val="00AC76AC"/>
    <w:rsid w:val="00AD00AA"/>
    <w:rsid w:val="00AD00B9"/>
    <w:rsid w:val="00AD0DAC"/>
    <w:rsid w:val="00AD1165"/>
    <w:rsid w:val="00AD2D5F"/>
    <w:rsid w:val="00AD3039"/>
    <w:rsid w:val="00AD315A"/>
    <w:rsid w:val="00AD3332"/>
    <w:rsid w:val="00AD40F6"/>
    <w:rsid w:val="00AD6981"/>
    <w:rsid w:val="00AD7D78"/>
    <w:rsid w:val="00AE26C9"/>
    <w:rsid w:val="00AE3FD3"/>
    <w:rsid w:val="00AE5242"/>
    <w:rsid w:val="00AE61AF"/>
    <w:rsid w:val="00AE62AC"/>
    <w:rsid w:val="00AE6356"/>
    <w:rsid w:val="00AE6C0C"/>
    <w:rsid w:val="00AE764E"/>
    <w:rsid w:val="00AF016A"/>
    <w:rsid w:val="00AF2649"/>
    <w:rsid w:val="00AF2B11"/>
    <w:rsid w:val="00AF42EE"/>
    <w:rsid w:val="00AF4AD8"/>
    <w:rsid w:val="00AF4D3C"/>
    <w:rsid w:val="00AF5408"/>
    <w:rsid w:val="00AF61C6"/>
    <w:rsid w:val="00B00790"/>
    <w:rsid w:val="00B02308"/>
    <w:rsid w:val="00B02A18"/>
    <w:rsid w:val="00B03556"/>
    <w:rsid w:val="00B041F1"/>
    <w:rsid w:val="00B04BA6"/>
    <w:rsid w:val="00B063AB"/>
    <w:rsid w:val="00B0763D"/>
    <w:rsid w:val="00B11D78"/>
    <w:rsid w:val="00B13439"/>
    <w:rsid w:val="00B14E1E"/>
    <w:rsid w:val="00B15285"/>
    <w:rsid w:val="00B158F5"/>
    <w:rsid w:val="00B163B3"/>
    <w:rsid w:val="00B16A2B"/>
    <w:rsid w:val="00B20283"/>
    <w:rsid w:val="00B220C4"/>
    <w:rsid w:val="00B23FCE"/>
    <w:rsid w:val="00B25871"/>
    <w:rsid w:val="00B25968"/>
    <w:rsid w:val="00B264D8"/>
    <w:rsid w:val="00B26DF0"/>
    <w:rsid w:val="00B30086"/>
    <w:rsid w:val="00B301E4"/>
    <w:rsid w:val="00B30E0A"/>
    <w:rsid w:val="00B31EE2"/>
    <w:rsid w:val="00B3341A"/>
    <w:rsid w:val="00B33645"/>
    <w:rsid w:val="00B3708F"/>
    <w:rsid w:val="00B420F3"/>
    <w:rsid w:val="00B4219E"/>
    <w:rsid w:val="00B42608"/>
    <w:rsid w:val="00B42613"/>
    <w:rsid w:val="00B42DA8"/>
    <w:rsid w:val="00B43A16"/>
    <w:rsid w:val="00B45661"/>
    <w:rsid w:val="00B46570"/>
    <w:rsid w:val="00B47B96"/>
    <w:rsid w:val="00B50796"/>
    <w:rsid w:val="00B508E3"/>
    <w:rsid w:val="00B51981"/>
    <w:rsid w:val="00B534DE"/>
    <w:rsid w:val="00B5390B"/>
    <w:rsid w:val="00B54F5B"/>
    <w:rsid w:val="00B56D86"/>
    <w:rsid w:val="00B5759A"/>
    <w:rsid w:val="00B604D3"/>
    <w:rsid w:val="00B60B2F"/>
    <w:rsid w:val="00B61C71"/>
    <w:rsid w:val="00B61C92"/>
    <w:rsid w:val="00B61CFD"/>
    <w:rsid w:val="00B64CFE"/>
    <w:rsid w:val="00B65372"/>
    <w:rsid w:val="00B6541B"/>
    <w:rsid w:val="00B6689A"/>
    <w:rsid w:val="00B6712A"/>
    <w:rsid w:val="00B672F5"/>
    <w:rsid w:val="00B67EF9"/>
    <w:rsid w:val="00B70684"/>
    <w:rsid w:val="00B72CA6"/>
    <w:rsid w:val="00B73ADA"/>
    <w:rsid w:val="00B73C65"/>
    <w:rsid w:val="00B746E0"/>
    <w:rsid w:val="00B7489B"/>
    <w:rsid w:val="00B7644C"/>
    <w:rsid w:val="00B7660E"/>
    <w:rsid w:val="00B7689A"/>
    <w:rsid w:val="00B77811"/>
    <w:rsid w:val="00B81AE7"/>
    <w:rsid w:val="00B8242C"/>
    <w:rsid w:val="00B85791"/>
    <w:rsid w:val="00B85EA9"/>
    <w:rsid w:val="00B861E7"/>
    <w:rsid w:val="00B86DD3"/>
    <w:rsid w:val="00B87535"/>
    <w:rsid w:val="00B87D8C"/>
    <w:rsid w:val="00B9055F"/>
    <w:rsid w:val="00B90E47"/>
    <w:rsid w:val="00B92BEC"/>
    <w:rsid w:val="00B93859"/>
    <w:rsid w:val="00B93F5B"/>
    <w:rsid w:val="00B946DC"/>
    <w:rsid w:val="00B949A3"/>
    <w:rsid w:val="00B95454"/>
    <w:rsid w:val="00B955CB"/>
    <w:rsid w:val="00B9678A"/>
    <w:rsid w:val="00BA10D3"/>
    <w:rsid w:val="00BA153B"/>
    <w:rsid w:val="00BA19C6"/>
    <w:rsid w:val="00BA25EE"/>
    <w:rsid w:val="00BA2795"/>
    <w:rsid w:val="00BA2AA4"/>
    <w:rsid w:val="00BA34E3"/>
    <w:rsid w:val="00BA3D78"/>
    <w:rsid w:val="00BA3E59"/>
    <w:rsid w:val="00BA4789"/>
    <w:rsid w:val="00BA4FAB"/>
    <w:rsid w:val="00BA51E7"/>
    <w:rsid w:val="00BA5452"/>
    <w:rsid w:val="00BA61F7"/>
    <w:rsid w:val="00BA6256"/>
    <w:rsid w:val="00BA694F"/>
    <w:rsid w:val="00BB02BF"/>
    <w:rsid w:val="00BB0A15"/>
    <w:rsid w:val="00BB134D"/>
    <w:rsid w:val="00BB5B09"/>
    <w:rsid w:val="00BB6488"/>
    <w:rsid w:val="00BB7020"/>
    <w:rsid w:val="00BB7B71"/>
    <w:rsid w:val="00BC2FDB"/>
    <w:rsid w:val="00BC3298"/>
    <w:rsid w:val="00BC3339"/>
    <w:rsid w:val="00BC40EC"/>
    <w:rsid w:val="00BC4512"/>
    <w:rsid w:val="00BC49C0"/>
    <w:rsid w:val="00BC550C"/>
    <w:rsid w:val="00BC5A62"/>
    <w:rsid w:val="00BC6198"/>
    <w:rsid w:val="00BC61E3"/>
    <w:rsid w:val="00BD0D25"/>
    <w:rsid w:val="00BD24A5"/>
    <w:rsid w:val="00BD2A59"/>
    <w:rsid w:val="00BD3A50"/>
    <w:rsid w:val="00BD4098"/>
    <w:rsid w:val="00BD4635"/>
    <w:rsid w:val="00BD73A9"/>
    <w:rsid w:val="00BE17D1"/>
    <w:rsid w:val="00BE1BED"/>
    <w:rsid w:val="00BE336F"/>
    <w:rsid w:val="00BE69F4"/>
    <w:rsid w:val="00BE730A"/>
    <w:rsid w:val="00BE7567"/>
    <w:rsid w:val="00BF1A6F"/>
    <w:rsid w:val="00BF299C"/>
    <w:rsid w:val="00BF513B"/>
    <w:rsid w:val="00BF7DB6"/>
    <w:rsid w:val="00C016FC"/>
    <w:rsid w:val="00C05C5A"/>
    <w:rsid w:val="00C05D67"/>
    <w:rsid w:val="00C07558"/>
    <w:rsid w:val="00C07A08"/>
    <w:rsid w:val="00C07AA9"/>
    <w:rsid w:val="00C07E16"/>
    <w:rsid w:val="00C10291"/>
    <w:rsid w:val="00C11D4E"/>
    <w:rsid w:val="00C1236E"/>
    <w:rsid w:val="00C1243B"/>
    <w:rsid w:val="00C12683"/>
    <w:rsid w:val="00C14018"/>
    <w:rsid w:val="00C15D35"/>
    <w:rsid w:val="00C161AC"/>
    <w:rsid w:val="00C16668"/>
    <w:rsid w:val="00C1680D"/>
    <w:rsid w:val="00C17EB7"/>
    <w:rsid w:val="00C23B80"/>
    <w:rsid w:val="00C2430E"/>
    <w:rsid w:val="00C251BD"/>
    <w:rsid w:val="00C25EDB"/>
    <w:rsid w:val="00C26B6D"/>
    <w:rsid w:val="00C30134"/>
    <w:rsid w:val="00C30231"/>
    <w:rsid w:val="00C315F9"/>
    <w:rsid w:val="00C31DE1"/>
    <w:rsid w:val="00C3298D"/>
    <w:rsid w:val="00C33A30"/>
    <w:rsid w:val="00C33E24"/>
    <w:rsid w:val="00C3480A"/>
    <w:rsid w:val="00C34F56"/>
    <w:rsid w:val="00C373CB"/>
    <w:rsid w:val="00C4025A"/>
    <w:rsid w:val="00C42BDF"/>
    <w:rsid w:val="00C45508"/>
    <w:rsid w:val="00C500F9"/>
    <w:rsid w:val="00C507DC"/>
    <w:rsid w:val="00C51B3D"/>
    <w:rsid w:val="00C529B4"/>
    <w:rsid w:val="00C52D5F"/>
    <w:rsid w:val="00C52FD0"/>
    <w:rsid w:val="00C5489A"/>
    <w:rsid w:val="00C5665E"/>
    <w:rsid w:val="00C56C5F"/>
    <w:rsid w:val="00C57FE1"/>
    <w:rsid w:val="00C60458"/>
    <w:rsid w:val="00C6193E"/>
    <w:rsid w:val="00C6468D"/>
    <w:rsid w:val="00C66AFB"/>
    <w:rsid w:val="00C676C5"/>
    <w:rsid w:val="00C7007C"/>
    <w:rsid w:val="00C70206"/>
    <w:rsid w:val="00C717F5"/>
    <w:rsid w:val="00C71E05"/>
    <w:rsid w:val="00C72065"/>
    <w:rsid w:val="00C74D33"/>
    <w:rsid w:val="00C74F8F"/>
    <w:rsid w:val="00C7506F"/>
    <w:rsid w:val="00C75525"/>
    <w:rsid w:val="00C76AA4"/>
    <w:rsid w:val="00C76CB7"/>
    <w:rsid w:val="00C81772"/>
    <w:rsid w:val="00C82A9B"/>
    <w:rsid w:val="00C8330B"/>
    <w:rsid w:val="00C8505B"/>
    <w:rsid w:val="00C85436"/>
    <w:rsid w:val="00C85D59"/>
    <w:rsid w:val="00C85D8D"/>
    <w:rsid w:val="00C85DE6"/>
    <w:rsid w:val="00C8668F"/>
    <w:rsid w:val="00C87AFC"/>
    <w:rsid w:val="00C87DCE"/>
    <w:rsid w:val="00C9042E"/>
    <w:rsid w:val="00C9158A"/>
    <w:rsid w:val="00C928BE"/>
    <w:rsid w:val="00C93345"/>
    <w:rsid w:val="00C939D2"/>
    <w:rsid w:val="00C96BFB"/>
    <w:rsid w:val="00C9739E"/>
    <w:rsid w:val="00CA243B"/>
    <w:rsid w:val="00CA4DC1"/>
    <w:rsid w:val="00CA5ADB"/>
    <w:rsid w:val="00CA6E6D"/>
    <w:rsid w:val="00CA78D9"/>
    <w:rsid w:val="00CB0BA4"/>
    <w:rsid w:val="00CB0E9B"/>
    <w:rsid w:val="00CB17A5"/>
    <w:rsid w:val="00CB1F42"/>
    <w:rsid w:val="00CB3422"/>
    <w:rsid w:val="00CB45BB"/>
    <w:rsid w:val="00CB4862"/>
    <w:rsid w:val="00CB76DB"/>
    <w:rsid w:val="00CB7C21"/>
    <w:rsid w:val="00CB7C6A"/>
    <w:rsid w:val="00CC01C7"/>
    <w:rsid w:val="00CC04F3"/>
    <w:rsid w:val="00CC0C88"/>
    <w:rsid w:val="00CC15D0"/>
    <w:rsid w:val="00CC1A0D"/>
    <w:rsid w:val="00CC2980"/>
    <w:rsid w:val="00CC2C2E"/>
    <w:rsid w:val="00CC36A4"/>
    <w:rsid w:val="00CC51F1"/>
    <w:rsid w:val="00CC6101"/>
    <w:rsid w:val="00CC7D74"/>
    <w:rsid w:val="00CC7D89"/>
    <w:rsid w:val="00CD00B4"/>
    <w:rsid w:val="00CD12B7"/>
    <w:rsid w:val="00CD1793"/>
    <w:rsid w:val="00CD2100"/>
    <w:rsid w:val="00CD216B"/>
    <w:rsid w:val="00CD3DB7"/>
    <w:rsid w:val="00CD3EC1"/>
    <w:rsid w:val="00CD41B9"/>
    <w:rsid w:val="00CD6431"/>
    <w:rsid w:val="00CD68BF"/>
    <w:rsid w:val="00CE094E"/>
    <w:rsid w:val="00CE4425"/>
    <w:rsid w:val="00CE5285"/>
    <w:rsid w:val="00CE5774"/>
    <w:rsid w:val="00CE5C0E"/>
    <w:rsid w:val="00CE6AC6"/>
    <w:rsid w:val="00CE714C"/>
    <w:rsid w:val="00CE7360"/>
    <w:rsid w:val="00CE74AB"/>
    <w:rsid w:val="00CE77B0"/>
    <w:rsid w:val="00CF042F"/>
    <w:rsid w:val="00CF0941"/>
    <w:rsid w:val="00CF1E08"/>
    <w:rsid w:val="00CF4CA9"/>
    <w:rsid w:val="00CF5154"/>
    <w:rsid w:val="00CF57DD"/>
    <w:rsid w:val="00CF5A33"/>
    <w:rsid w:val="00CF7331"/>
    <w:rsid w:val="00CF7A22"/>
    <w:rsid w:val="00CF7C8F"/>
    <w:rsid w:val="00D0071D"/>
    <w:rsid w:val="00D015BE"/>
    <w:rsid w:val="00D01BA6"/>
    <w:rsid w:val="00D02333"/>
    <w:rsid w:val="00D02F3F"/>
    <w:rsid w:val="00D03AC8"/>
    <w:rsid w:val="00D04628"/>
    <w:rsid w:val="00D05D52"/>
    <w:rsid w:val="00D067AE"/>
    <w:rsid w:val="00D06E30"/>
    <w:rsid w:val="00D115EA"/>
    <w:rsid w:val="00D12051"/>
    <w:rsid w:val="00D138B7"/>
    <w:rsid w:val="00D13A27"/>
    <w:rsid w:val="00D14126"/>
    <w:rsid w:val="00D17DC1"/>
    <w:rsid w:val="00D2004D"/>
    <w:rsid w:val="00D20327"/>
    <w:rsid w:val="00D21C1E"/>
    <w:rsid w:val="00D23EC1"/>
    <w:rsid w:val="00D24AA5"/>
    <w:rsid w:val="00D24FC3"/>
    <w:rsid w:val="00D25870"/>
    <w:rsid w:val="00D30C6C"/>
    <w:rsid w:val="00D31373"/>
    <w:rsid w:val="00D31660"/>
    <w:rsid w:val="00D31AF8"/>
    <w:rsid w:val="00D31DB9"/>
    <w:rsid w:val="00D342E9"/>
    <w:rsid w:val="00D34FC5"/>
    <w:rsid w:val="00D36A16"/>
    <w:rsid w:val="00D37764"/>
    <w:rsid w:val="00D37CF1"/>
    <w:rsid w:val="00D4061E"/>
    <w:rsid w:val="00D4342A"/>
    <w:rsid w:val="00D434B5"/>
    <w:rsid w:val="00D446E6"/>
    <w:rsid w:val="00D44E35"/>
    <w:rsid w:val="00D455DC"/>
    <w:rsid w:val="00D46D4E"/>
    <w:rsid w:val="00D47CF8"/>
    <w:rsid w:val="00D5216F"/>
    <w:rsid w:val="00D52A95"/>
    <w:rsid w:val="00D52B5B"/>
    <w:rsid w:val="00D533B9"/>
    <w:rsid w:val="00D55DC4"/>
    <w:rsid w:val="00D560EF"/>
    <w:rsid w:val="00D56639"/>
    <w:rsid w:val="00D62853"/>
    <w:rsid w:val="00D64D6D"/>
    <w:rsid w:val="00D65314"/>
    <w:rsid w:val="00D65DEA"/>
    <w:rsid w:val="00D72C4E"/>
    <w:rsid w:val="00D72CD9"/>
    <w:rsid w:val="00D72CF3"/>
    <w:rsid w:val="00D77044"/>
    <w:rsid w:val="00D814D7"/>
    <w:rsid w:val="00D8351D"/>
    <w:rsid w:val="00D837A6"/>
    <w:rsid w:val="00D85CF5"/>
    <w:rsid w:val="00D85F7E"/>
    <w:rsid w:val="00D872DC"/>
    <w:rsid w:val="00D878FE"/>
    <w:rsid w:val="00D9209E"/>
    <w:rsid w:val="00D925F9"/>
    <w:rsid w:val="00D93BD5"/>
    <w:rsid w:val="00D95CE1"/>
    <w:rsid w:val="00D9712E"/>
    <w:rsid w:val="00D97457"/>
    <w:rsid w:val="00D97A27"/>
    <w:rsid w:val="00DA048A"/>
    <w:rsid w:val="00DA06F4"/>
    <w:rsid w:val="00DA2750"/>
    <w:rsid w:val="00DA2A81"/>
    <w:rsid w:val="00DA39CA"/>
    <w:rsid w:val="00DA566D"/>
    <w:rsid w:val="00DA6821"/>
    <w:rsid w:val="00DA6EDF"/>
    <w:rsid w:val="00DB05C1"/>
    <w:rsid w:val="00DB179B"/>
    <w:rsid w:val="00DB2FC6"/>
    <w:rsid w:val="00DB3409"/>
    <w:rsid w:val="00DB43BE"/>
    <w:rsid w:val="00DB44D6"/>
    <w:rsid w:val="00DB5247"/>
    <w:rsid w:val="00DB5AC0"/>
    <w:rsid w:val="00DB6CE8"/>
    <w:rsid w:val="00DC173E"/>
    <w:rsid w:val="00DC1ACC"/>
    <w:rsid w:val="00DC4ADC"/>
    <w:rsid w:val="00DC4EF2"/>
    <w:rsid w:val="00DC6BE8"/>
    <w:rsid w:val="00DC6F81"/>
    <w:rsid w:val="00DD0039"/>
    <w:rsid w:val="00DD00A3"/>
    <w:rsid w:val="00DD02A7"/>
    <w:rsid w:val="00DD0960"/>
    <w:rsid w:val="00DD220C"/>
    <w:rsid w:val="00DD2DAB"/>
    <w:rsid w:val="00DD4C36"/>
    <w:rsid w:val="00DD689D"/>
    <w:rsid w:val="00DD6FAB"/>
    <w:rsid w:val="00DE0837"/>
    <w:rsid w:val="00DE2ECC"/>
    <w:rsid w:val="00DE3849"/>
    <w:rsid w:val="00DE481A"/>
    <w:rsid w:val="00DE5E21"/>
    <w:rsid w:val="00DF046A"/>
    <w:rsid w:val="00DF123A"/>
    <w:rsid w:val="00DF2377"/>
    <w:rsid w:val="00DF284C"/>
    <w:rsid w:val="00DF51CF"/>
    <w:rsid w:val="00E001E1"/>
    <w:rsid w:val="00E02028"/>
    <w:rsid w:val="00E02521"/>
    <w:rsid w:val="00E02C2E"/>
    <w:rsid w:val="00E05853"/>
    <w:rsid w:val="00E061A2"/>
    <w:rsid w:val="00E12CE6"/>
    <w:rsid w:val="00E14840"/>
    <w:rsid w:val="00E1660D"/>
    <w:rsid w:val="00E17E70"/>
    <w:rsid w:val="00E212FB"/>
    <w:rsid w:val="00E21B9B"/>
    <w:rsid w:val="00E222CC"/>
    <w:rsid w:val="00E227FD"/>
    <w:rsid w:val="00E26186"/>
    <w:rsid w:val="00E34159"/>
    <w:rsid w:val="00E400C2"/>
    <w:rsid w:val="00E40D35"/>
    <w:rsid w:val="00E41053"/>
    <w:rsid w:val="00E41595"/>
    <w:rsid w:val="00E4392E"/>
    <w:rsid w:val="00E45110"/>
    <w:rsid w:val="00E45C40"/>
    <w:rsid w:val="00E52443"/>
    <w:rsid w:val="00E53607"/>
    <w:rsid w:val="00E536A1"/>
    <w:rsid w:val="00E53E48"/>
    <w:rsid w:val="00E547C7"/>
    <w:rsid w:val="00E55BB7"/>
    <w:rsid w:val="00E55F1C"/>
    <w:rsid w:val="00E563FF"/>
    <w:rsid w:val="00E56BF9"/>
    <w:rsid w:val="00E56F4B"/>
    <w:rsid w:val="00E5726B"/>
    <w:rsid w:val="00E60E28"/>
    <w:rsid w:val="00E61329"/>
    <w:rsid w:val="00E62C69"/>
    <w:rsid w:val="00E62C79"/>
    <w:rsid w:val="00E65190"/>
    <w:rsid w:val="00E657EB"/>
    <w:rsid w:val="00E658B9"/>
    <w:rsid w:val="00E678B9"/>
    <w:rsid w:val="00E70150"/>
    <w:rsid w:val="00E70F0D"/>
    <w:rsid w:val="00E712C8"/>
    <w:rsid w:val="00E7212B"/>
    <w:rsid w:val="00E7499E"/>
    <w:rsid w:val="00E74C07"/>
    <w:rsid w:val="00E7753B"/>
    <w:rsid w:val="00E811EF"/>
    <w:rsid w:val="00E82521"/>
    <w:rsid w:val="00E8341A"/>
    <w:rsid w:val="00E83644"/>
    <w:rsid w:val="00E84AC7"/>
    <w:rsid w:val="00E90266"/>
    <w:rsid w:val="00E91308"/>
    <w:rsid w:val="00E9323F"/>
    <w:rsid w:val="00E937B7"/>
    <w:rsid w:val="00E93937"/>
    <w:rsid w:val="00E93CDE"/>
    <w:rsid w:val="00E94191"/>
    <w:rsid w:val="00E94322"/>
    <w:rsid w:val="00E95D70"/>
    <w:rsid w:val="00E96DAB"/>
    <w:rsid w:val="00E973F5"/>
    <w:rsid w:val="00EA0EBD"/>
    <w:rsid w:val="00EA1FBB"/>
    <w:rsid w:val="00EA2483"/>
    <w:rsid w:val="00EA2D52"/>
    <w:rsid w:val="00EA3144"/>
    <w:rsid w:val="00EA43CA"/>
    <w:rsid w:val="00EA6247"/>
    <w:rsid w:val="00EA719C"/>
    <w:rsid w:val="00EA799E"/>
    <w:rsid w:val="00EA7B7B"/>
    <w:rsid w:val="00EA7C31"/>
    <w:rsid w:val="00EB00CB"/>
    <w:rsid w:val="00EB015D"/>
    <w:rsid w:val="00EB0812"/>
    <w:rsid w:val="00EB0A8C"/>
    <w:rsid w:val="00EB0E2C"/>
    <w:rsid w:val="00EB0F91"/>
    <w:rsid w:val="00EB1298"/>
    <w:rsid w:val="00EB2D03"/>
    <w:rsid w:val="00EB32E5"/>
    <w:rsid w:val="00EB3874"/>
    <w:rsid w:val="00EB398E"/>
    <w:rsid w:val="00EB3AB1"/>
    <w:rsid w:val="00EB573F"/>
    <w:rsid w:val="00EB6E6D"/>
    <w:rsid w:val="00EB7315"/>
    <w:rsid w:val="00EB794E"/>
    <w:rsid w:val="00EC21E3"/>
    <w:rsid w:val="00EC29AF"/>
    <w:rsid w:val="00EC4034"/>
    <w:rsid w:val="00EC44FC"/>
    <w:rsid w:val="00EC4DD4"/>
    <w:rsid w:val="00EC5033"/>
    <w:rsid w:val="00EC5C0D"/>
    <w:rsid w:val="00EC6C7F"/>
    <w:rsid w:val="00EC6F78"/>
    <w:rsid w:val="00EC7311"/>
    <w:rsid w:val="00ED15F1"/>
    <w:rsid w:val="00ED1A60"/>
    <w:rsid w:val="00ED2102"/>
    <w:rsid w:val="00ED27BB"/>
    <w:rsid w:val="00ED32C5"/>
    <w:rsid w:val="00ED3DF7"/>
    <w:rsid w:val="00ED499F"/>
    <w:rsid w:val="00ED4A73"/>
    <w:rsid w:val="00ED70D5"/>
    <w:rsid w:val="00EE05AB"/>
    <w:rsid w:val="00EE0AE9"/>
    <w:rsid w:val="00EE0E5E"/>
    <w:rsid w:val="00EE3C5C"/>
    <w:rsid w:val="00EE4CE9"/>
    <w:rsid w:val="00EE4D66"/>
    <w:rsid w:val="00EE67EE"/>
    <w:rsid w:val="00EF09AF"/>
    <w:rsid w:val="00EF0FF0"/>
    <w:rsid w:val="00EF102F"/>
    <w:rsid w:val="00EF1EF0"/>
    <w:rsid w:val="00EF24D4"/>
    <w:rsid w:val="00EF4231"/>
    <w:rsid w:val="00EF7D5B"/>
    <w:rsid w:val="00F0037E"/>
    <w:rsid w:val="00F0162F"/>
    <w:rsid w:val="00F02185"/>
    <w:rsid w:val="00F02E82"/>
    <w:rsid w:val="00F05A67"/>
    <w:rsid w:val="00F07409"/>
    <w:rsid w:val="00F11771"/>
    <w:rsid w:val="00F12223"/>
    <w:rsid w:val="00F12558"/>
    <w:rsid w:val="00F12A3C"/>
    <w:rsid w:val="00F14CEA"/>
    <w:rsid w:val="00F156D9"/>
    <w:rsid w:val="00F15797"/>
    <w:rsid w:val="00F178B5"/>
    <w:rsid w:val="00F20604"/>
    <w:rsid w:val="00F20986"/>
    <w:rsid w:val="00F21430"/>
    <w:rsid w:val="00F2533F"/>
    <w:rsid w:val="00F25BDB"/>
    <w:rsid w:val="00F2609D"/>
    <w:rsid w:val="00F264C3"/>
    <w:rsid w:val="00F2658E"/>
    <w:rsid w:val="00F27B74"/>
    <w:rsid w:val="00F27E54"/>
    <w:rsid w:val="00F32E87"/>
    <w:rsid w:val="00F330E9"/>
    <w:rsid w:val="00F34B2D"/>
    <w:rsid w:val="00F3730B"/>
    <w:rsid w:val="00F37E40"/>
    <w:rsid w:val="00F37FD1"/>
    <w:rsid w:val="00F4041C"/>
    <w:rsid w:val="00F4042C"/>
    <w:rsid w:val="00F43071"/>
    <w:rsid w:val="00F45203"/>
    <w:rsid w:val="00F468C4"/>
    <w:rsid w:val="00F50AE2"/>
    <w:rsid w:val="00F51722"/>
    <w:rsid w:val="00F532D7"/>
    <w:rsid w:val="00F536A7"/>
    <w:rsid w:val="00F53793"/>
    <w:rsid w:val="00F54064"/>
    <w:rsid w:val="00F56A6F"/>
    <w:rsid w:val="00F571E7"/>
    <w:rsid w:val="00F57BC5"/>
    <w:rsid w:val="00F60955"/>
    <w:rsid w:val="00F60BE9"/>
    <w:rsid w:val="00F625E6"/>
    <w:rsid w:val="00F63CAF"/>
    <w:rsid w:val="00F66560"/>
    <w:rsid w:val="00F66F5C"/>
    <w:rsid w:val="00F71799"/>
    <w:rsid w:val="00F729AB"/>
    <w:rsid w:val="00F75333"/>
    <w:rsid w:val="00F7700A"/>
    <w:rsid w:val="00F773D2"/>
    <w:rsid w:val="00F809F9"/>
    <w:rsid w:val="00F82670"/>
    <w:rsid w:val="00F826C5"/>
    <w:rsid w:val="00F82AD8"/>
    <w:rsid w:val="00F86163"/>
    <w:rsid w:val="00F86718"/>
    <w:rsid w:val="00F9125F"/>
    <w:rsid w:val="00F92711"/>
    <w:rsid w:val="00F937BC"/>
    <w:rsid w:val="00F9617D"/>
    <w:rsid w:val="00FA0FD9"/>
    <w:rsid w:val="00FA2377"/>
    <w:rsid w:val="00FA392F"/>
    <w:rsid w:val="00FA6450"/>
    <w:rsid w:val="00FA6F8B"/>
    <w:rsid w:val="00FA70EF"/>
    <w:rsid w:val="00FB04A9"/>
    <w:rsid w:val="00FB0B2D"/>
    <w:rsid w:val="00FB1248"/>
    <w:rsid w:val="00FB19F8"/>
    <w:rsid w:val="00FB244D"/>
    <w:rsid w:val="00FB46F6"/>
    <w:rsid w:val="00FB4779"/>
    <w:rsid w:val="00FB559D"/>
    <w:rsid w:val="00FB579B"/>
    <w:rsid w:val="00FB5C13"/>
    <w:rsid w:val="00FC007F"/>
    <w:rsid w:val="00FC076C"/>
    <w:rsid w:val="00FC166D"/>
    <w:rsid w:val="00FC2405"/>
    <w:rsid w:val="00FC283E"/>
    <w:rsid w:val="00FC2E1D"/>
    <w:rsid w:val="00FC4FFB"/>
    <w:rsid w:val="00FC7200"/>
    <w:rsid w:val="00FD0D15"/>
    <w:rsid w:val="00FD2E47"/>
    <w:rsid w:val="00FD36E3"/>
    <w:rsid w:val="00FD50C1"/>
    <w:rsid w:val="00FD5EC1"/>
    <w:rsid w:val="00FD6E10"/>
    <w:rsid w:val="00FD76A7"/>
    <w:rsid w:val="00FE10E6"/>
    <w:rsid w:val="00FE1819"/>
    <w:rsid w:val="00FE1905"/>
    <w:rsid w:val="00FE1C11"/>
    <w:rsid w:val="00FE1DA2"/>
    <w:rsid w:val="00FE37C0"/>
    <w:rsid w:val="00FE38D4"/>
    <w:rsid w:val="00FE3F66"/>
    <w:rsid w:val="00FE429D"/>
    <w:rsid w:val="00FE4A47"/>
    <w:rsid w:val="00FE67C4"/>
    <w:rsid w:val="00FE6990"/>
    <w:rsid w:val="00FF148E"/>
    <w:rsid w:val="00FF2436"/>
    <w:rsid w:val="00FF414E"/>
    <w:rsid w:val="00FF48C9"/>
    <w:rsid w:val="00FF4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0EF1F"/>
  <w15:docId w15:val="{BCD23B62-07CB-49AC-A492-1C7BA8065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DEE"/>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link w:val="Ttulo1Car"/>
    <w:uiPriority w:val="9"/>
    <w:qFormat/>
    <w:rsid w:val="008B7B87"/>
    <w:pPr>
      <w:widowControl w:val="0"/>
      <w:outlineLvl w:val="0"/>
    </w:pPr>
    <w:rPr>
      <w:rFonts w:ascii="Cambria" w:eastAsia="Cambria" w:hAnsi="Cambria" w:cstheme="minorBidi"/>
      <w:b/>
      <w:bCs/>
      <w:lang w:val="en-US" w:eastAsia="en-US"/>
    </w:rPr>
  </w:style>
  <w:style w:type="paragraph" w:styleId="Ttulo2">
    <w:name w:val="heading 2"/>
    <w:aliases w:val="Capítulos"/>
    <w:basedOn w:val="Normal"/>
    <w:next w:val="Normal"/>
    <w:link w:val="Ttulo2Car"/>
    <w:uiPriority w:val="9"/>
    <w:unhideWhenUsed/>
    <w:qFormat/>
    <w:rsid w:val="00582A37"/>
    <w:pPr>
      <w:keepNext/>
      <w:keepLines/>
      <w:spacing w:before="120"/>
      <w:outlineLvl w:val="1"/>
    </w:pPr>
    <w:rPr>
      <w:rFonts w:asciiTheme="majorHAnsi" w:eastAsiaTheme="majorEastAsia" w:hAnsiTheme="majorHAnsi" w:cstheme="majorBidi"/>
      <w:caps/>
      <w:sz w:val="28"/>
      <w:szCs w:val="28"/>
      <w:lang w:val="es-CO" w:eastAsia="en-US"/>
    </w:rPr>
  </w:style>
  <w:style w:type="paragraph" w:styleId="Ttulo3">
    <w:name w:val="heading 3"/>
    <w:aliases w:val="moloko,Edgar 3,1.1.1Título 3,Título 3-BCN,3 bullet,2,MT3,H3,Título 3_verde,Título 3A,Sous-titre (3),Secciones"/>
    <w:basedOn w:val="Normal"/>
    <w:next w:val="Normal"/>
    <w:link w:val="Ttulo3Car"/>
    <w:uiPriority w:val="9"/>
    <w:unhideWhenUsed/>
    <w:qFormat/>
    <w:rsid w:val="008B7B87"/>
    <w:pPr>
      <w:keepNext/>
      <w:keepLines/>
      <w:widowControl w:val="0"/>
      <w:spacing w:before="200"/>
      <w:outlineLvl w:val="2"/>
    </w:pPr>
    <w:rPr>
      <w:rFonts w:asciiTheme="majorHAnsi" w:eastAsiaTheme="majorEastAsia" w:hAnsiTheme="majorHAnsi" w:cstheme="majorBidi"/>
      <w:b/>
      <w:bCs/>
      <w:color w:val="5B9BD5" w:themeColor="accent1"/>
      <w:sz w:val="22"/>
      <w:szCs w:val="22"/>
      <w:lang w:val="en-US" w:eastAsia="en-US"/>
    </w:rPr>
  </w:style>
  <w:style w:type="paragraph" w:styleId="Ttulo4">
    <w:name w:val="heading 4"/>
    <w:aliases w:val="Edgar 4,Título 4 - BCN,4 dash,d,3"/>
    <w:basedOn w:val="Normal"/>
    <w:next w:val="Normal"/>
    <w:link w:val="Ttulo4Car"/>
    <w:uiPriority w:val="9"/>
    <w:unhideWhenUsed/>
    <w:qFormat/>
    <w:rsid w:val="00582A37"/>
    <w:pPr>
      <w:keepNext/>
      <w:keepLines/>
      <w:spacing w:before="120" w:line="259" w:lineRule="auto"/>
      <w:outlineLvl w:val="3"/>
    </w:pPr>
    <w:rPr>
      <w:rFonts w:asciiTheme="majorHAnsi" w:eastAsiaTheme="majorEastAsia" w:hAnsiTheme="majorHAnsi" w:cstheme="majorBidi"/>
      <w:caps/>
      <w:sz w:val="22"/>
      <w:szCs w:val="22"/>
      <w:lang w:val="es-CO" w:eastAsia="en-US"/>
    </w:rPr>
  </w:style>
  <w:style w:type="paragraph" w:styleId="Ttulo5">
    <w:name w:val="heading 5"/>
    <w:aliases w:val="Título 5-BCN"/>
    <w:basedOn w:val="Normal"/>
    <w:next w:val="Normal"/>
    <w:link w:val="Ttulo5Car"/>
    <w:uiPriority w:val="9"/>
    <w:unhideWhenUsed/>
    <w:qFormat/>
    <w:rsid w:val="00582A37"/>
    <w:pPr>
      <w:keepNext/>
      <w:keepLines/>
      <w:spacing w:before="120" w:line="259" w:lineRule="auto"/>
      <w:outlineLvl w:val="4"/>
    </w:pPr>
    <w:rPr>
      <w:rFonts w:asciiTheme="majorHAnsi" w:eastAsiaTheme="majorEastAsia" w:hAnsiTheme="majorHAnsi" w:cstheme="majorBidi"/>
      <w:i/>
      <w:iCs/>
      <w:caps/>
      <w:sz w:val="22"/>
      <w:szCs w:val="22"/>
      <w:lang w:val="es-CO" w:eastAsia="en-US"/>
    </w:rPr>
  </w:style>
  <w:style w:type="paragraph" w:styleId="Ttulo6">
    <w:name w:val="heading 6"/>
    <w:aliases w:val="Título 6-BCN"/>
    <w:basedOn w:val="Normal"/>
    <w:next w:val="Normal"/>
    <w:link w:val="Ttulo6Car"/>
    <w:uiPriority w:val="9"/>
    <w:unhideWhenUsed/>
    <w:qFormat/>
    <w:rsid w:val="00582A37"/>
    <w:pPr>
      <w:keepNext/>
      <w:keepLines/>
      <w:spacing w:before="120" w:line="259" w:lineRule="auto"/>
      <w:outlineLvl w:val="5"/>
    </w:pPr>
    <w:rPr>
      <w:rFonts w:asciiTheme="majorHAnsi" w:eastAsiaTheme="majorEastAsia" w:hAnsiTheme="majorHAnsi" w:cstheme="majorBidi"/>
      <w:b/>
      <w:bCs/>
      <w:caps/>
      <w:color w:val="262626" w:themeColor="text1" w:themeTint="D9"/>
      <w:sz w:val="20"/>
      <w:szCs w:val="20"/>
      <w:lang w:val="es-CO" w:eastAsia="en-US"/>
    </w:rPr>
  </w:style>
  <w:style w:type="paragraph" w:styleId="Ttulo7">
    <w:name w:val="heading 7"/>
    <w:basedOn w:val="Normal"/>
    <w:next w:val="Normal"/>
    <w:link w:val="Ttulo7Car"/>
    <w:uiPriority w:val="9"/>
    <w:unhideWhenUsed/>
    <w:qFormat/>
    <w:rsid w:val="00582A37"/>
    <w:pPr>
      <w:keepNext/>
      <w:keepLines/>
      <w:spacing w:before="120" w:line="259" w:lineRule="auto"/>
      <w:outlineLvl w:val="6"/>
    </w:pPr>
    <w:rPr>
      <w:rFonts w:asciiTheme="majorHAnsi" w:eastAsiaTheme="majorEastAsia" w:hAnsiTheme="majorHAnsi" w:cstheme="majorBidi"/>
      <w:b/>
      <w:bCs/>
      <w:i/>
      <w:iCs/>
      <w:caps/>
      <w:color w:val="262626" w:themeColor="text1" w:themeTint="D9"/>
      <w:sz w:val="20"/>
      <w:szCs w:val="20"/>
      <w:lang w:val="es-CO" w:eastAsia="en-US"/>
    </w:rPr>
  </w:style>
  <w:style w:type="paragraph" w:styleId="Ttulo8">
    <w:name w:val="heading 8"/>
    <w:basedOn w:val="Normal"/>
    <w:next w:val="Normal"/>
    <w:link w:val="Ttulo8Car"/>
    <w:uiPriority w:val="9"/>
    <w:unhideWhenUsed/>
    <w:qFormat/>
    <w:rsid w:val="00582A37"/>
    <w:pPr>
      <w:keepNext/>
      <w:keepLines/>
      <w:spacing w:before="120" w:line="259" w:lineRule="auto"/>
      <w:outlineLvl w:val="7"/>
    </w:pPr>
    <w:rPr>
      <w:rFonts w:asciiTheme="majorHAnsi" w:eastAsiaTheme="majorEastAsia" w:hAnsiTheme="majorHAnsi" w:cstheme="majorBidi"/>
      <w:b/>
      <w:bCs/>
      <w:caps/>
      <w:color w:val="7F7F7F" w:themeColor="text1" w:themeTint="80"/>
      <w:sz w:val="20"/>
      <w:szCs w:val="20"/>
      <w:lang w:val="es-CO" w:eastAsia="en-US"/>
    </w:rPr>
  </w:style>
  <w:style w:type="paragraph" w:styleId="Ttulo9">
    <w:name w:val="heading 9"/>
    <w:basedOn w:val="Normal"/>
    <w:next w:val="Normal"/>
    <w:link w:val="Ttulo9Car"/>
    <w:uiPriority w:val="9"/>
    <w:unhideWhenUsed/>
    <w:qFormat/>
    <w:rsid w:val="00582A37"/>
    <w:pPr>
      <w:keepNext/>
      <w:keepLines/>
      <w:spacing w:before="120" w:line="259" w:lineRule="auto"/>
      <w:outlineLvl w:val="8"/>
    </w:pPr>
    <w:rPr>
      <w:rFonts w:asciiTheme="majorHAnsi" w:eastAsiaTheme="majorEastAsia" w:hAnsiTheme="majorHAnsi" w:cstheme="majorBidi"/>
      <w:b/>
      <w:bCs/>
      <w:i/>
      <w:iCs/>
      <w:caps/>
      <w:color w:val="7F7F7F" w:themeColor="text1" w:themeTint="80"/>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7C6653"/>
    <w:pPr>
      <w:tabs>
        <w:tab w:val="center" w:pos="4252"/>
        <w:tab w:val="right" w:pos="8504"/>
      </w:tabs>
    </w:pPr>
  </w:style>
  <w:style w:type="character" w:customStyle="1" w:styleId="PiedepginaCar">
    <w:name w:val="Pie de página Car"/>
    <w:basedOn w:val="Fuentedeprrafopredeter"/>
    <w:link w:val="Piedepgina"/>
    <w:uiPriority w:val="99"/>
    <w:rsid w:val="007C6653"/>
    <w:rPr>
      <w:rFonts w:ascii="Times New Roman" w:eastAsia="Times New Roman" w:hAnsi="Times New Roman" w:cs="Times New Roman"/>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iPriority w:val="99"/>
    <w:unhideWhenUsed/>
    <w:qFormat/>
    <w:rsid w:val="007C6653"/>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uiPriority w:val="99"/>
    <w:rsid w:val="007C6653"/>
    <w:rPr>
      <w:rFonts w:ascii="Times New Roman" w:eastAsia="Times New Roman" w:hAnsi="Times New Roman" w:cs="Times New Roman"/>
      <w:sz w:val="20"/>
      <w:szCs w:val="20"/>
      <w:lang w:val="es-ES_tradnl"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unhideWhenUsed/>
    <w:rsid w:val="007C6653"/>
    <w:rPr>
      <w:vertAlign w:val="superscript"/>
    </w:rPr>
  </w:style>
  <w:style w:type="paragraph" w:styleId="Encabezado">
    <w:name w:val="header"/>
    <w:aliases w:val="h,h8,h9,h10,h18,encabezado"/>
    <w:basedOn w:val="Normal"/>
    <w:link w:val="EncabezadoCar"/>
    <w:uiPriority w:val="99"/>
    <w:unhideWhenUsed/>
    <w:rsid w:val="001853E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1853E1"/>
    <w:rPr>
      <w:rFonts w:ascii="Times New Roman" w:eastAsia="Times New Roman" w:hAnsi="Times New Roman" w:cs="Times New Roman"/>
      <w:sz w:val="24"/>
      <w:szCs w:val="24"/>
      <w:lang w:val="es-ES_tradnl" w:eastAsia="es-ES"/>
    </w:rPr>
  </w:style>
  <w:style w:type="character" w:styleId="Hipervnculo">
    <w:name w:val="Hyperlink"/>
    <w:uiPriority w:val="99"/>
    <w:unhideWhenUsed/>
    <w:rsid w:val="001853E1"/>
    <w:rPr>
      <w:color w:val="0000FF"/>
      <w:u w:val="single"/>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Colorful List - Accent 1111"/>
    <w:basedOn w:val="Normal"/>
    <w:link w:val="PrrafodelistaCar"/>
    <w:uiPriority w:val="34"/>
    <w:qFormat/>
    <w:rsid w:val="003A5441"/>
    <w:pPr>
      <w:ind w:left="720"/>
      <w:contextualSpacing/>
    </w:pPr>
  </w:style>
  <w:style w:type="character" w:styleId="Hipervnculovisitado">
    <w:name w:val="FollowedHyperlink"/>
    <w:basedOn w:val="Fuentedeprrafopredeter"/>
    <w:uiPriority w:val="99"/>
    <w:semiHidden/>
    <w:unhideWhenUsed/>
    <w:rsid w:val="009502B1"/>
    <w:rPr>
      <w:color w:val="954F72" w:themeColor="followedHyperlink"/>
      <w:u w:val="single"/>
    </w:rPr>
  </w:style>
  <w:style w:type="paragraph" w:styleId="Textodeglobo">
    <w:name w:val="Balloon Text"/>
    <w:basedOn w:val="Normal"/>
    <w:link w:val="TextodegloboCar"/>
    <w:uiPriority w:val="99"/>
    <w:semiHidden/>
    <w:unhideWhenUsed/>
    <w:rsid w:val="00A11E0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1E0E"/>
    <w:rPr>
      <w:rFonts w:ascii="Segoe UI" w:eastAsia="Times New Roman" w:hAnsi="Segoe UI" w:cs="Segoe UI"/>
      <w:sz w:val="18"/>
      <w:szCs w:val="18"/>
      <w:lang w:val="es-ES_tradnl" w:eastAsia="es-ES"/>
    </w:rPr>
  </w:style>
  <w:style w:type="table" w:customStyle="1" w:styleId="Tabladecuadrcula2-nfasis31">
    <w:name w:val="Tabla de cuadrícula 2 - Énfasis 31"/>
    <w:basedOn w:val="Tablanormal"/>
    <w:uiPriority w:val="47"/>
    <w:rsid w:val="00A046AF"/>
    <w:pPr>
      <w:spacing w:after="0" w:line="240" w:lineRule="auto"/>
    </w:pPr>
    <w:rPr>
      <w:sz w:val="24"/>
      <w:szCs w:val="24"/>
      <w:lang w:val="es-ES_tradnl"/>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6concolores-nfasis31">
    <w:name w:val="Tabla de cuadrícula 6 con colores - Énfasis 31"/>
    <w:basedOn w:val="Tablanormal"/>
    <w:uiPriority w:val="51"/>
    <w:rsid w:val="00184A8A"/>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
    <w:name w:val="Table Grid"/>
    <w:basedOn w:val="Tablanormal"/>
    <w:uiPriority w:val="39"/>
    <w:rsid w:val="00ED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base">
    <w:name w:val="txbase"/>
    <w:basedOn w:val="Fuentedeprrafopredeter"/>
    <w:rsid w:val="00F330E9"/>
  </w:style>
  <w:style w:type="character" w:customStyle="1" w:styleId="apple-style-span">
    <w:name w:val="apple-style-span"/>
    <w:basedOn w:val="Fuentedeprrafopredeter"/>
    <w:rsid w:val="00135175"/>
  </w:style>
  <w:style w:type="paragraph" w:customStyle="1" w:styleId="Default">
    <w:name w:val="Default"/>
    <w:link w:val="DefaultCar"/>
    <w:qFormat/>
    <w:rsid w:val="005A295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A2959"/>
    <w:pPr>
      <w:spacing w:before="100" w:beforeAutospacing="1" w:after="100" w:afterAutospacing="1"/>
    </w:pPr>
    <w:rPr>
      <w:lang w:val="es-CO" w:eastAsia="es-CO"/>
    </w:rPr>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5A2959"/>
    <w:pPr>
      <w:spacing w:after="120"/>
    </w:pPr>
    <w:rPr>
      <w:lang w:val="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5A2959"/>
    <w:rPr>
      <w:rFonts w:ascii="Times New Roman" w:eastAsia="Times New Roman" w:hAnsi="Times New Roman" w:cs="Times New Roman"/>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5A2959"/>
    <w:rPr>
      <w:rFonts w:ascii="Times New Roman" w:eastAsia="Times New Roman" w:hAnsi="Times New Roman" w:cs="Times New Roman"/>
      <w:sz w:val="24"/>
      <w:szCs w:val="24"/>
      <w:lang w:val="es-ES_tradnl"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8B7B87"/>
    <w:rPr>
      <w:rFonts w:ascii="Cambria" w:eastAsia="Cambria" w:hAnsi="Cambria"/>
      <w:b/>
      <w:bCs/>
      <w:sz w:val="24"/>
      <w:szCs w:val="24"/>
      <w:lang w:val="en-US"/>
    </w:rPr>
  </w:style>
  <w:style w:type="character" w:customStyle="1" w:styleId="Ttulo3Car">
    <w:name w:val="Título 3 Car"/>
    <w:aliases w:val="moloko Car,Edgar 3 Car,1.1.1Título 3 Car,Título 3-BCN Car,3 bullet Car,2 Car,MT3 Car,H3 Car,Título 3_verde Car,Título 3A Car,Sous-titre (3) Car,Secciones Car"/>
    <w:basedOn w:val="Fuentedeprrafopredeter"/>
    <w:link w:val="Ttulo3"/>
    <w:uiPriority w:val="9"/>
    <w:rsid w:val="008B7B87"/>
    <w:rPr>
      <w:rFonts w:asciiTheme="majorHAnsi" w:eastAsiaTheme="majorEastAsia" w:hAnsiTheme="majorHAnsi" w:cstheme="majorBidi"/>
      <w:b/>
      <w:bCs/>
      <w:color w:val="5B9BD5" w:themeColor="accent1"/>
      <w:lang w:val="en-US"/>
    </w:rPr>
  </w:style>
  <w:style w:type="table" w:customStyle="1" w:styleId="Tablanormal31">
    <w:name w:val="Tabla normal 31"/>
    <w:basedOn w:val="Tablanormal"/>
    <w:uiPriority w:val="43"/>
    <w:rsid w:val="008B7B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uiPriority w:val="41"/>
    <w:rsid w:val="008B7B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8B7B87"/>
    <w:pPr>
      <w:spacing w:after="0" w:line="240" w:lineRule="auto"/>
    </w:pPr>
    <w:rPr>
      <w:sz w:val="24"/>
      <w:szCs w:val="24"/>
      <w:lang w:val="es-ES_tradnl"/>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Textodelmarcadordeposicin">
    <w:name w:val="Placeholder Text"/>
    <w:uiPriority w:val="99"/>
    <w:semiHidden/>
    <w:rsid w:val="008B7B87"/>
    <w:rPr>
      <w:color w:val="808080"/>
    </w:rPr>
  </w:style>
  <w:style w:type="character" w:styleId="Textoennegrita">
    <w:name w:val="Strong"/>
    <w:basedOn w:val="Fuentedeprrafopredeter"/>
    <w:uiPriority w:val="22"/>
    <w:qFormat/>
    <w:rsid w:val="008B7B87"/>
    <w:rPr>
      <w:b/>
      <w:bCs/>
    </w:rPr>
  </w:style>
  <w:style w:type="paragraph" w:customStyle="1" w:styleId="Body">
    <w:name w:val="Body"/>
    <w:basedOn w:val="Normal"/>
    <w:uiPriority w:val="1"/>
    <w:qFormat/>
    <w:rsid w:val="008B7B87"/>
    <w:pPr>
      <w:widowControl w:val="0"/>
    </w:pPr>
    <w:rPr>
      <w:rFonts w:ascii="Cambria" w:eastAsia="Cambria" w:hAnsi="Cambria" w:cstheme="minorBidi"/>
      <w:lang w:val="en-US" w:eastAsia="en-US"/>
    </w:rPr>
  </w:style>
  <w:style w:type="paragraph" w:customStyle="1" w:styleId="titulo31">
    <w:name w:val="titulo 3.1"/>
    <w:basedOn w:val="Ttulo3"/>
    <w:next w:val="Ttulo3"/>
    <w:autoRedefine/>
    <w:qFormat/>
    <w:rsid w:val="008B7B87"/>
    <w:pPr>
      <w:keepLines w:val="0"/>
      <w:widowControl/>
      <w:suppressAutoHyphens/>
      <w:spacing w:before="0"/>
      <w:jc w:val="both"/>
    </w:pPr>
    <w:rPr>
      <w:rFonts w:ascii="Arial" w:eastAsia="Times New Roman" w:hAnsi="Arial" w:cs="Times New Roman"/>
      <w:bCs w:val="0"/>
      <w:color w:val="auto"/>
      <w:lang w:val="es-ES_tradnl" w:eastAsia="ar-SA"/>
    </w:rPr>
  </w:style>
  <w:style w:type="paragraph" w:styleId="Sinespaciado">
    <w:name w:val="No Spacing"/>
    <w:link w:val="SinespaciadoCar"/>
    <w:uiPriority w:val="1"/>
    <w:qFormat/>
    <w:rsid w:val="00BB02BF"/>
    <w:pPr>
      <w:spacing w:after="0" w:line="240" w:lineRule="auto"/>
    </w:pPr>
    <w:rPr>
      <w:rFonts w:eastAsiaTheme="minorEastAsia"/>
    </w:rPr>
  </w:style>
  <w:style w:type="character" w:customStyle="1" w:styleId="SinespaciadoCar">
    <w:name w:val="Sin espaciado Car"/>
    <w:basedOn w:val="Fuentedeprrafopredeter"/>
    <w:link w:val="Sinespaciado"/>
    <w:uiPriority w:val="1"/>
    <w:locked/>
    <w:rsid w:val="00BB02BF"/>
    <w:rPr>
      <w:rFonts w:eastAsiaTheme="minorEastAsia"/>
    </w:rPr>
  </w:style>
  <w:style w:type="character" w:customStyle="1" w:styleId="Ttulo2Car">
    <w:name w:val="Título 2 Car"/>
    <w:aliases w:val="Capítulos Car"/>
    <w:basedOn w:val="Fuentedeprrafopredeter"/>
    <w:link w:val="Ttulo2"/>
    <w:uiPriority w:val="9"/>
    <w:rsid w:val="00582A37"/>
    <w:rPr>
      <w:rFonts w:asciiTheme="majorHAnsi" w:eastAsiaTheme="majorEastAsia" w:hAnsiTheme="majorHAnsi" w:cstheme="majorBidi"/>
      <w:caps/>
      <w:sz w:val="28"/>
      <w:szCs w:val="28"/>
    </w:rPr>
  </w:style>
  <w:style w:type="character" w:customStyle="1" w:styleId="Ttulo4Car">
    <w:name w:val="Título 4 Car"/>
    <w:aliases w:val="Edgar 4 Car,Título 4 - BCN Car,4 dash Car,d Car,3 Car"/>
    <w:basedOn w:val="Fuentedeprrafopredeter"/>
    <w:link w:val="Ttulo4"/>
    <w:uiPriority w:val="9"/>
    <w:rsid w:val="00582A37"/>
    <w:rPr>
      <w:rFonts w:asciiTheme="majorHAnsi" w:eastAsiaTheme="majorEastAsia" w:hAnsiTheme="majorHAnsi" w:cstheme="majorBidi"/>
      <w:caps/>
    </w:rPr>
  </w:style>
  <w:style w:type="character" w:customStyle="1" w:styleId="Ttulo5Car">
    <w:name w:val="Título 5 Car"/>
    <w:aliases w:val="Título 5-BCN Car"/>
    <w:basedOn w:val="Fuentedeprrafopredeter"/>
    <w:link w:val="Ttulo5"/>
    <w:uiPriority w:val="9"/>
    <w:rsid w:val="00582A37"/>
    <w:rPr>
      <w:rFonts w:asciiTheme="majorHAnsi" w:eastAsiaTheme="majorEastAsia" w:hAnsiTheme="majorHAnsi" w:cstheme="majorBidi"/>
      <w:i/>
      <w:iCs/>
      <w:caps/>
    </w:rPr>
  </w:style>
  <w:style w:type="character" w:customStyle="1" w:styleId="Ttulo6Car">
    <w:name w:val="Título 6 Car"/>
    <w:aliases w:val="Título 6-BCN Car"/>
    <w:basedOn w:val="Fuentedeprrafopredeter"/>
    <w:link w:val="Ttulo6"/>
    <w:uiPriority w:val="9"/>
    <w:rsid w:val="00582A37"/>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rsid w:val="00582A37"/>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rsid w:val="00582A37"/>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rsid w:val="00582A37"/>
    <w:rPr>
      <w:rFonts w:asciiTheme="majorHAnsi" w:eastAsiaTheme="majorEastAsia" w:hAnsiTheme="majorHAnsi" w:cstheme="majorBidi"/>
      <w:b/>
      <w:bCs/>
      <w:i/>
      <w:iCs/>
      <w:caps/>
      <w:color w:val="7F7F7F" w:themeColor="text1" w:themeTint="80"/>
      <w:sz w:val="20"/>
      <w:szCs w:val="20"/>
    </w:rPr>
  </w:style>
  <w:style w:type="paragraph" w:styleId="Descripcin">
    <w:name w:val="caption"/>
    <w:aliases w:val="Figura Car,Figura Car Car,Tabla1,Tabla2,Título tabla/gráfica,T...,Título tabla/gráfica1,Título tabla/gráfica2,Título tabla/gráfica3,Título tabla/gráfica4,Título tabla/gráfica5,Título tabla/gráfica6,Título tabla/gráfica7, Car,Titulo 5"/>
    <w:basedOn w:val="Normal"/>
    <w:next w:val="Normal"/>
    <w:link w:val="DescripcinCar"/>
    <w:uiPriority w:val="35"/>
    <w:unhideWhenUsed/>
    <w:qFormat/>
    <w:rsid w:val="00582A37"/>
    <w:pPr>
      <w:spacing w:after="160"/>
    </w:pPr>
    <w:rPr>
      <w:rFonts w:asciiTheme="minorHAnsi" w:eastAsiaTheme="minorEastAsia" w:hAnsiTheme="minorHAnsi" w:cstheme="minorBidi"/>
      <w:b/>
      <w:bCs/>
      <w:smallCaps/>
      <w:color w:val="595959" w:themeColor="text1" w:themeTint="A6"/>
      <w:sz w:val="22"/>
      <w:szCs w:val="22"/>
      <w:lang w:val="es-CO" w:eastAsia="en-US"/>
    </w:rPr>
  </w:style>
  <w:style w:type="paragraph" w:styleId="Ttulo">
    <w:name w:val="Title"/>
    <w:basedOn w:val="Normal"/>
    <w:next w:val="Normal"/>
    <w:link w:val="TtuloCar"/>
    <w:uiPriority w:val="10"/>
    <w:qFormat/>
    <w:rsid w:val="00582A37"/>
    <w:pPr>
      <w:contextualSpacing/>
    </w:pPr>
    <w:rPr>
      <w:rFonts w:asciiTheme="majorHAnsi" w:eastAsiaTheme="majorEastAsia" w:hAnsiTheme="majorHAnsi" w:cstheme="majorBidi"/>
      <w:caps/>
      <w:color w:val="404040" w:themeColor="text1" w:themeTint="BF"/>
      <w:spacing w:val="-10"/>
      <w:sz w:val="72"/>
      <w:szCs w:val="72"/>
      <w:lang w:val="es-CO" w:eastAsia="en-US"/>
    </w:rPr>
  </w:style>
  <w:style w:type="character" w:customStyle="1" w:styleId="TtuloCar">
    <w:name w:val="Título Car"/>
    <w:basedOn w:val="Fuentedeprrafopredeter"/>
    <w:link w:val="Ttulo"/>
    <w:uiPriority w:val="10"/>
    <w:rsid w:val="00582A37"/>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582A37"/>
    <w:pPr>
      <w:numPr>
        <w:ilvl w:val="1"/>
      </w:numPr>
      <w:spacing w:after="160" w:line="259" w:lineRule="auto"/>
    </w:pPr>
    <w:rPr>
      <w:rFonts w:asciiTheme="majorHAnsi" w:eastAsiaTheme="majorEastAsia" w:hAnsiTheme="majorHAnsi" w:cstheme="majorBidi"/>
      <w:smallCaps/>
      <w:color w:val="595959" w:themeColor="text1" w:themeTint="A6"/>
      <w:sz w:val="28"/>
      <w:szCs w:val="28"/>
      <w:lang w:val="es-CO" w:eastAsia="en-US"/>
    </w:rPr>
  </w:style>
  <w:style w:type="character" w:customStyle="1" w:styleId="SubttuloCar">
    <w:name w:val="Subtítulo Car"/>
    <w:basedOn w:val="Fuentedeprrafopredeter"/>
    <w:link w:val="Subttulo"/>
    <w:uiPriority w:val="11"/>
    <w:rsid w:val="00582A37"/>
    <w:rPr>
      <w:rFonts w:asciiTheme="majorHAnsi" w:eastAsiaTheme="majorEastAsia" w:hAnsiTheme="majorHAnsi" w:cstheme="majorBidi"/>
      <w:smallCaps/>
      <w:color w:val="595959" w:themeColor="text1" w:themeTint="A6"/>
      <w:sz w:val="28"/>
      <w:szCs w:val="28"/>
    </w:rPr>
  </w:style>
  <w:style w:type="character" w:styleId="nfasis">
    <w:name w:val="Emphasis"/>
    <w:basedOn w:val="Fuentedeprrafopredeter"/>
    <w:uiPriority w:val="20"/>
    <w:qFormat/>
    <w:rsid w:val="00582A37"/>
    <w:rPr>
      <w:i/>
      <w:iCs/>
    </w:rPr>
  </w:style>
  <w:style w:type="paragraph" w:styleId="Cita">
    <w:name w:val="Quote"/>
    <w:basedOn w:val="Normal"/>
    <w:next w:val="Normal"/>
    <w:link w:val="CitaCar"/>
    <w:uiPriority w:val="29"/>
    <w:qFormat/>
    <w:rsid w:val="00582A37"/>
    <w:pPr>
      <w:spacing w:before="160" w:after="160"/>
      <w:ind w:left="720" w:right="720"/>
    </w:pPr>
    <w:rPr>
      <w:rFonts w:asciiTheme="majorHAnsi" w:eastAsiaTheme="majorEastAsia" w:hAnsiTheme="majorHAnsi" w:cstheme="majorBidi"/>
      <w:sz w:val="25"/>
      <w:szCs w:val="25"/>
      <w:lang w:val="es-CO" w:eastAsia="en-US"/>
    </w:rPr>
  </w:style>
  <w:style w:type="character" w:customStyle="1" w:styleId="CitaCar">
    <w:name w:val="Cita Car"/>
    <w:basedOn w:val="Fuentedeprrafopredeter"/>
    <w:link w:val="Cita"/>
    <w:uiPriority w:val="29"/>
    <w:rsid w:val="00582A37"/>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582A37"/>
    <w:pPr>
      <w:spacing w:before="280" w:after="280"/>
      <w:ind w:left="1080" w:right="1080"/>
      <w:jc w:val="center"/>
    </w:pPr>
    <w:rPr>
      <w:rFonts w:asciiTheme="minorHAnsi" w:eastAsiaTheme="minorEastAsia" w:hAnsiTheme="minorHAnsi" w:cstheme="minorBidi"/>
      <w:color w:val="404040" w:themeColor="text1" w:themeTint="BF"/>
      <w:sz w:val="32"/>
      <w:szCs w:val="32"/>
      <w:lang w:val="es-CO" w:eastAsia="en-US"/>
    </w:rPr>
  </w:style>
  <w:style w:type="character" w:customStyle="1" w:styleId="CitadestacadaCar">
    <w:name w:val="Cita destacada Car"/>
    <w:basedOn w:val="Fuentedeprrafopredeter"/>
    <w:link w:val="Citadestacada"/>
    <w:uiPriority w:val="30"/>
    <w:rsid w:val="00582A37"/>
    <w:rPr>
      <w:rFonts w:eastAsiaTheme="minorEastAsia"/>
      <w:color w:val="404040" w:themeColor="text1" w:themeTint="BF"/>
      <w:sz w:val="32"/>
      <w:szCs w:val="32"/>
    </w:rPr>
  </w:style>
  <w:style w:type="character" w:styleId="nfasissutil">
    <w:name w:val="Subtle Emphasis"/>
    <w:basedOn w:val="Fuentedeprrafopredeter"/>
    <w:uiPriority w:val="19"/>
    <w:qFormat/>
    <w:rsid w:val="00582A37"/>
    <w:rPr>
      <w:i/>
      <w:iCs/>
      <w:color w:val="595959" w:themeColor="text1" w:themeTint="A6"/>
    </w:rPr>
  </w:style>
  <w:style w:type="character" w:styleId="nfasisintenso">
    <w:name w:val="Intense Emphasis"/>
    <w:basedOn w:val="Fuentedeprrafopredeter"/>
    <w:uiPriority w:val="21"/>
    <w:qFormat/>
    <w:rsid w:val="00582A37"/>
    <w:rPr>
      <w:b/>
      <w:bCs/>
      <w:i/>
      <w:iCs/>
    </w:rPr>
  </w:style>
  <w:style w:type="character" w:styleId="Referenciasutil">
    <w:name w:val="Subtle Reference"/>
    <w:basedOn w:val="Fuentedeprrafopredeter"/>
    <w:uiPriority w:val="31"/>
    <w:qFormat/>
    <w:rsid w:val="00582A3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582A37"/>
    <w:rPr>
      <w:b/>
      <w:bCs/>
      <w:caps w:val="0"/>
      <w:smallCaps/>
      <w:color w:val="auto"/>
      <w:spacing w:val="3"/>
      <w:u w:val="single"/>
    </w:rPr>
  </w:style>
  <w:style w:type="character" w:styleId="Ttulodellibro">
    <w:name w:val="Book Title"/>
    <w:basedOn w:val="Fuentedeprrafopredeter"/>
    <w:uiPriority w:val="33"/>
    <w:qFormat/>
    <w:rsid w:val="00582A37"/>
    <w:rPr>
      <w:b/>
      <w:bCs/>
      <w:smallCaps/>
      <w:spacing w:val="7"/>
    </w:rPr>
  </w:style>
  <w:style w:type="paragraph" w:styleId="TtuloTDC">
    <w:name w:val="TOC Heading"/>
    <w:basedOn w:val="Ttulo1"/>
    <w:next w:val="Normal"/>
    <w:uiPriority w:val="39"/>
    <w:unhideWhenUsed/>
    <w:qFormat/>
    <w:rsid w:val="00582A37"/>
    <w:pPr>
      <w:keepNext/>
      <w:keepLines/>
      <w:widowControl/>
      <w:spacing w:before="400" w:after="40"/>
      <w:outlineLvl w:val="9"/>
    </w:pPr>
    <w:rPr>
      <w:rFonts w:asciiTheme="majorHAnsi" w:eastAsiaTheme="majorEastAsia" w:hAnsiTheme="majorHAnsi" w:cstheme="majorBidi"/>
      <w:b w:val="0"/>
      <w:bCs w:val="0"/>
      <w:caps/>
      <w:sz w:val="36"/>
      <w:szCs w:val="36"/>
      <w:lang w:val="es-CO"/>
    </w:rPr>
  </w:style>
  <w:style w:type="table" w:customStyle="1" w:styleId="TableGrid">
    <w:name w:val="TableGrid"/>
    <w:rsid w:val="00582A37"/>
    <w:pPr>
      <w:spacing w:after="0" w:line="240" w:lineRule="auto"/>
    </w:pPr>
    <w:rPr>
      <w:rFonts w:eastAsiaTheme="minorEastAsia"/>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unhideWhenUsed/>
    <w:rsid w:val="00582A37"/>
    <w:rPr>
      <w:sz w:val="16"/>
      <w:szCs w:val="16"/>
    </w:rPr>
  </w:style>
  <w:style w:type="paragraph" w:styleId="Textocomentario">
    <w:name w:val="annotation text"/>
    <w:basedOn w:val="Normal"/>
    <w:link w:val="TextocomentarioCar"/>
    <w:uiPriority w:val="99"/>
    <w:unhideWhenUsed/>
    <w:rsid w:val="00582A37"/>
    <w:pPr>
      <w:spacing w:after="160"/>
    </w:pPr>
    <w:rPr>
      <w:rFonts w:asciiTheme="minorHAnsi" w:eastAsiaTheme="minorEastAsia"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582A37"/>
    <w:rPr>
      <w:rFonts w:eastAsiaTheme="minorEastAsia"/>
      <w:sz w:val="20"/>
      <w:szCs w:val="20"/>
    </w:rPr>
  </w:style>
  <w:style w:type="paragraph" w:styleId="Asuntodelcomentario">
    <w:name w:val="annotation subject"/>
    <w:basedOn w:val="Textocomentario"/>
    <w:next w:val="Textocomentario"/>
    <w:link w:val="AsuntodelcomentarioCar"/>
    <w:uiPriority w:val="99"/>
    <w:semiHidden/>
    <w:unhideWhenUsed/>
    <w:rsid w:val="00582A37"/>
    <w:rPr>
      <w:b/>
      <w:bCs/>
    </w:rPr>
  </w:style>
  <w:style w:type="character" w:customStyle="1" w:styleId="AsuntodelcomentarioCar">
    <w:name w:val="Asunto del comentario Car"/>
    <w:basedOn w:val="TextocomentarioCar"/>
    <w:link w:val="Asuntodelcomentario"/>
    <w:uiPriority w:val="99"/>
    <w:semiHidden/>
    <w:rsid w:val="00582A37"/>
    <w:rPr>
      <w:rFonts w:eastAsiaTheme="minorEastAsia"/>
      <w:b/>
      <w:bCs/>
      <w:sz w:val="20"/>
      <w:szCs w:val="20"/>
    </w:rPr>
  </w:style>
  <w:style w:type="character" w:customStyle="1" w:styleId="st1">
    <w:name w:val="st1"/>
    <w:basedOn w:val="Fuentedeprrafopredeter"/>
    <w:rsid w:val="00582A37"/>
  </w:style>
  <w:style w:type="paragraph" w:customStyle="1" w:styleId="InviasNormal">
    <w:name w:val="Invias Normal"/>
    <w:basedOn w:val="Normal"/>
    <w:link w:val="InviasNormalCar"/>
    <w:qFormat/>
    <w:rsid w:val="008A1541"/>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8A1541"/>
    <w:rPr>
      <w:rFonts w:ascii="Arial Narrow" w:eastAsia="Times New Roman" w:hAnsi="Arial Narrow" w:cs="Times New Roman"/>
      <w:color w:val="3B3838" w:themeColor="background2" w:themeShade="40"/>
      <w:sz w:val="24"/>
      <w:szCs w:val="24"/>
      <w:lang w:val="x-none" w:eastAsia="es-ES"/>
    </w:rPr>
  </w:style>
  <w:style w:type="table" w:customStyle="1" w:styleId="Tablanormal41">
    <w:name w:val="Tabla normal 41"/>
    <w:basedOn w:val="Tablanormal"/>
    <w:uiPriority w:val="44"/>
    <w:rsid w:val="0081674E"/>
    <w:pPr>
      <w:spacing w:after="0" w:line="240" w:lineRule="auto"/>
    </w:pPr>
    <w:rPr>
      <w:sz w:val="24"/>
      <w:szCs w:val="24"/>
      <w:lang w:val="es-ES_tradn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
    <w:name w:val="Tabla con cuadrícula1"/>
    <w:basedOn w:val="Tablanormal"/>
    <w:next w:val="Tablaconcuadrcula"/>
    <w:uiPriority w:val="59"/>
    <w:rsid w:val="000843A4"/>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99"/>
    <w:qFormat/>
    <w:rsid w:val="004D2906"/>
    <w:pPr>
      <w:spacing w:after="200" w:line="276" w:lineRule="auto"/>
      <w:ind w:left="720"/>
      <w:contextualSpacing/>
    </w:pPr>
    <w:rPr>
      <w:rFonts w:ascii="Cambria" w:eastAsia="MS Mincho" w:hAnsi="Cambria"/>
      <w:lang w:val="es-ES"/>
    </w:rPr>
  </w:style>
  <w:style w:type="character" w:customStyle="1" w:styleId="Mencinsinresolver1">
    <w:name w:val="Mención sin resolver1"/>
    <w:basedOn w:val="Fuentedeprrafopredeter"/>
    <w:uiPriority w:val="99"/>
    <w:semiHidden/>
    <w:unhideWhenUsed/>
    <w:rsid w:val="00DB5247"/>
    <w:rPr>
      <w:color w:val="605E5C"/>
      <w:shd w:val="clear" w:color="auto" w:fill="E1DFDD"/>
    </w:rPr>
  </w:style>
  <w:style w:type="character" w:customStyle="1" w:styleId="DefaultCar">
    <w:name w:val="Default Car"/>
    <w:link w:val="Default"/>
    <w:locked/>
    <w:rsid w:val="00C56C5F"/>
    <w:rPr>
      <w:rFonts w:ascii="Arial" w:hAnsi="Arial" w:cs="Arial"/>
      <w:color w:val="000000"/>
      <w:sz w:val="24"/>
      <w:szCs w:val="24"/>
    </w:rPr>
  </w:style>
  <w:style w:type="character" w:customStyle="1" w:styleId="Mencinsinresolver2">
    <w:name w:val="Mención sin resolver2"/>
    <w:basedOn w:val="Fuentedeprrafopredeter"/>
    <w:uiPriority w:val="99"/>
    <w:semiHidden/>
    <w:unhideWhenUsed/>
    <w:rsid w:val="00EB015D"/>
    <w:rPr>
      <w:color w:val="605E5C"/>
      <w:shd w:val="clear" w:color="auto" w:fill="E1DFDD"/>
    </w:rPr>
  </w:style>
  <w:style w:type="paragraph" w:customStyle="1" w:styleId="Cuadrculamedia21">
    <w:name w:val="Cuadrícula media 21"/>
    <w:uiPriority w:val="1"/>
    <w:qFormat/>
    <w:rsid w:val="00B13439"/>
    <w:pPr>
      <w:spacing w:after="0" w:line="240" w:lineRule="auto"/>
    </w:pPr>
    <w:rPr>
      <w:rFonts w:ascii="Calibri" w:eastAsia="Calibri" w:hAnsi="Calibri" w:cs="Times New Roman"/>
      <w:lang w:val="es-ES_tradnl"/>
    </w:rPr>
  </w:style>
  <w:style w:type="paragraph" w:customStyle="1" w:styleId="Listavistosa-nfasis11">
    <w:name w:val="Lista vistosa - Énfasis 11"/>
    <w:basedOn w:val="Normal"/>
    <w:uiPriority w:val="34"/>
    <w:qFormat/>
    <w:rsid w:val="00B13439"/>
    <w:pPr>
      <w:spacing w:after="200" w:line="276" w:lineRule="auto"/>
      <w:ind w:left="720"/>
      <w:contextualSpacing/>
    </w:pPr>
    <w:rPr>
      <w:rFonts w:ascii="Calibri" w:eastAsia="Calibri" w:hAnsi="Calibri"/>
      <w:sz w:val="22"/>
      <w:szCs w:val="22"/>
      <w:lang w:val="es-CO" w:eastAsia="en-US"/>
    </w:rPr>
  </w:style>
  <w:style w:type="paragraph" w:customStyle="1" w:styleId="Sinespaciado1">
    <w:name w:val="Sin espaciado1"/>
    <w:rsid w:val="00B13439"/>
    <w:pPr>
      <w:spacing w:after="0" w:line="240" w:lineRule="auto"/>
    </w:pPr>
    <w:rPr>
      <w:rFonts w:ascii="Calibri" w:eastAsia="Times New Roman" w:hAnsi="Calibri" w:cs="Times New Roman"/>
      <w:lang w:val="es-ES"/>
    </w:rPr>
  </w:style>
  <w:style w:type="paragraph" w:customStyle="1" w:styleId="Pa7">
    <w:name w:val="Pa7"/>
    <w:basedOn w:val="Default"/>
    <w:next w:val="Default"/>
    <w:rsid w:val="00B13439"/>
    <w:pPr>
      <w:spacing w:before="20" w:after="20" w:line="191" w:lineRule="atLeast"/>
    </w:pPr>
    <w:rPr>
      <w:rFonts w:ascii="Formata" w:eastAsia="Calibri" w:hAnsi="Formata" w:cs="Times New Roman"/>
      <w:color w:val="auto"/>
    </w:rPr>
  </w:style>
  <w:style w:type="character" w:customStyle="1" w:styleId="postbody1">
    <w:name w:val="postbody1"/>
    <w:rsid w:val="00B13439"/>
  </w:style>
  <w:style w:type="character" w:customStyle="1" w:styleId="apple-converted-space">
    <w:name w:val="apple-converted-space"/>
    <w:rsid w:val="00B13439"/>
  </w:style>
  <w:style w:type="paragraph" w:styleId="Sangra2detindependiente">
    <w:name w:val="Body Text Indent 2"/>
    <w:basedOn w:val="Normal"/>
    <w:link w:val="Sangra2detindependienteCar"/>
    <w:uiPriority w:val="99"/>
    <w:semiHidden/>
    <w:unhideWhenUsed/>
    <w:rsid w:val="00B13439"/>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B13439"/>
    <w:rPr>
      <w:rFonts w:ascii="Calibri" w:eastAsia="Calibri" w:hAnsi="Calibri" w:cs="Times New Roman"/>
    </w:rPr>
  </w:style>
  <w:style w:type="paragraph" w:customStyle="1" w:styleId="pa16">
    <w:name w:val="pa16"/>
    <w:basedOn w:val="Normal"/>
    <w:rsid w:val="00B13439"/>
    <w:pPr>
      <w:spacing w:before="100" w:beforeAutospacing="1" w:after="100" w:afterAutospacing="1"/>
    </w:pPr>
    <w:rPr>
      <w:color w:val="663300"/>
      <w:lang w:val="es-ES"/>
    </w:rPr>
  </w:style>
  <w:style w:type="paragraph" w:customStyle="1" w:styleId="subtitulos">
    <w:name w:val="subtitulos"/>
    <w:basedOn w:val="Normal"/>
    <w:rsid w:val="00B13439"/>
    <w:pPr>
      <w:spacing w:before="100" w:beforeAutospacing="1" w:after="100" w:afterAutospacing="1"/>
    </w:pPr>
    <w:rPr>
      <w:lang w:val="es-CO" w:eastAsia="es-CO"/>
    </w:rPr>
  </w:style>
  <w:style w:type="paragraph" w:customStyle="1" w:styleId="western">
    <w:name w:val="western"/>
    <w:basedOn w:val="Normal"/>
    <w:rsid w:val="00B13439"/>
    <w:pPr>
      <w:spacing w:before="100" w:beforeAutospacing="1" w:after="100" w:afterAutospacing="1"/>
    </w:pPr>
    <w:rPr>
      <w:lang w:val="es-ES"/>
    </w:rPr>
  </w:style>
  <w:style w:type="paragraph" w:styleId="Textodebloque">
    <w:name w:val="Block Text"/>
    <w:basedOn w:val="Normal"/>
    <w:rsid w:val="00B13439"/>
    <w:pPr>
      <w:ind w:left="708" w:right="380"/>
      <w:jc w:val="both"/>
    </w:pPr>
    <w:rPr>
      <w:sz w:val="28"/>
      <w:lang w:val="es-ES"/>
    </w:rPr>
  </w:style>
  <w:style w:type="paragraph" w:customStyle="1" w:styleId="xl65">
    <w:name w:val="xl65"/>
    <w:basedOn w:val="Normal"/>
    <w:rsid w:val="00B13439"/>
    <w:pPr>
      <w:spacing w:before="100" w:beforeAutospacing="1" w:after="100" w:afterAutospacing="1"/>
    </w:pPr>
    <w:rPr>
      <w:lang w:val="es-CO" w:eastAsia="es-CO"/>
    </w:rPr>
  </w:style>
  <w:style w:type="paragraph" w:customStyle="1" w:styleId="xl66">
    <w:name w:val="xl66"/>
    <w:basedOn w:val="Normal"/>
    <w:rsid w:val="00B13439"/>
    <w:pPr>
      <w:spacing w:before="100" w:beforeAutospacing="1" w:after="100" w:afterAutospacing="1"/>
      <w:jc w:val="center"/>
    </w:pPr>
    <w:rPr>
      <w:lang w:val="es-CO" w:eastAsia="es-CO"/>
    </w:rPr>
  </w:style>
  <w:style w:type="paragraph" w:customStyle="1" w:styleId="xl67">
    <w:name w:val="xl67"/>
    <w:basedOn w:val="Normal"/>
    <w:rsid w:val="00B1343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8">
    <w:name w:val="xl68"/>
    <w:basedOn w:val="Normal"/>
    <w:rsid w:val="00B13439"/>
    <w:pPr>
      <w:pBdr>
        <w:top w:val="single" w:sz="4" w:space="0" w:color="auto"/>
        <w:bottom w:val="single" w:sz="4" w:space="0" w:color="auto"/>
      </w:pBdr>
      <w:spacing w:before="100" w:beforeAutospacing="1" w:after="100" w:afterAutospacing="1"/>
      <w:jc w:val="center"/>
      <w:textAlignment w:val="center"/>
    </w:pPr>
    <w:rPr>
      <w:b/>
      <w:bCs/>
      <w:color w:val="000000"/>
      <w:lang w:val="es-CO" w:eastAsia="es-CO"/>
    </w:rPr>
  </w:style>
  <w:style w:type="paragraph" w:customStyle="1" w:styleId="xl69">
    <w:name w:val="xl69"/>
    <w:basedOn w:val="Normal"/>
    <w:rsid w:val="00B13439"/>
    <w:pPr>
      <w:pBdr>
        <w:top w:val="single" w:sz="4" w:space="0" w:color="auto"/>
        <w:lef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0">
    <w:name w:val="xl70"/>
    <w:basedOn w:val="Normal"/>
    <w:rsid w:val="00B13439"/>
    <w:pPr>
      <w:pBdr>
        <w:left w:val="single" w:sz="8" w:space="0" w:color="auto"/>
      </w:pBdr>
      <w:spacing w:before="100" w:beforeAutospacing="1" w:after="100" w:afterAutospacing="1"/>
      <w:jc w:val="center"/>
    </w:pPr>
    <w:rPr>
      <w:lang w:val="es-CO" w:eastAsia="es-CO"/>
    </w:rPr>
  </w:style>
  <w:style w:type="paragraph" w:customStyle="1" w:styleId="xl71">
    <w:name w:val="xl71"/>
    <w:basedOn w:val="Normal"/>
    <w:rsid w:val="00B1343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72">
    <w:name w:val="xl72"/>
    <w:basedOn w:val="Normal"/>
    <w:rsid w:val="00B1343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73">
    <w:name w:val="xl73"/>
    <w:basedOn w:val="Normal"/>
    <w:rsid w:val="00B13439"/>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4">
    <w:name w:val="xl74"/>
    <w:basedOn w:val="Normal"/>
    <w:rsid w:val="00B13439"/>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75">
    <w:name w:val="xl75"/>
    <w:basedOn w:val="Normal"/>
    <w:rsid w:val="00B13439"/>
    <w:pPr>
      <w:pBdr>
        <w:top w:val="single" w:sz="4" w:space="0" w:color="auto"/>
        <w:left w:val="single" w:sz="4" w:space="0" w:color="auto"/>
        <w:bottom w:val="single" w:sz="4" w:space="0" w:color="auto"/>
      </w:pBdr>
      <w:spacing w:before="100" w:beforeAutospacing="1" w:after="100" w:afterAutospacing="1"/>
      <w:textAlignment w:val="center"/>
    </w:pPr>
    <w:rPr>
      <w:color w:val="000000"/>
      <w:lang w:val="es-CO" w:eastAsia="es-CO"/>
    </w:rPr>
  </w:style>
  <w:style w:type="paragraph" w:customStyle="1" w:styleId="xl76">
    <w:name w:val="xl76"/>
    <w:basedOn w:val="Normal"/>
    <w:rsid w:val="00B13439"/>
    <w:pPr>
      <w:pBdr>
        <w:top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77">
    <w:name w:val="xl77"/>
    <w:basedOn w:val="Normal"/>
    <w:rsid w:val="00B134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B1343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color w:val="70AD47"/>
      <w:sz w:val="20"/>
      <w:szCs w:val="20"/>
      <w:lang w:val="es-CO" w:eastAsia="es-CO"/>
    </w:rPr>
  </w:style>
  <w:style w:type="paragraph" w:customStyle="1" w:styleId="xl79">
    <w:name w:val="xl79"/>
    <w:basedOn w:val="Normal"/>
    <w:rsid w:val="00B134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70AD47"/>
      <w:lang w:val="es-CO" w:eastAsia="es-CO"/>
    </w:rPr>
  </w:style>
  <w:style w:type="paragraph" w:customStyle="1" w:styleId="xl80">
    <w:name w:val="xl80"/>
    <w:basedOn w:val="Normal"/>
    <w:rsid w:val="00B134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81">
    <w:name w:val="xl81"/>
    <w:basedOn w:val="Normal"/>
    <w:rsid w:val="00B1343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B134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83">
    <w:name w:val="xl83"/>
    <w:basedOn w:val="Normal"/>
    <w:rsid w:val="00B1343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lang w:val="es-CO" w:eastAsia="es-CO"/>
    </w:rPr>
  </w:style>
  <w:style w:type="paragraph" w:customStyle="1" w:styleId="xl84">
    <w:name w:val="xl84"/>
    <w:basedOn w:val="Normal"/>
    <w:rsid w:val="00B13439"/>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B13439"/>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lang w:val="es-CO" w:eastAsia="es-CO"/>
    </w:rPr>
  </w:style>
  <w:style w:type="paragraph" w:customStyle="1" w:styleId="xl86">
    <w:name w:val="xl86"/>
    <w:basedOn w:val="Normal"/>
    <w:rsid w:val="00B13439"/>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7">
    <w:name w:val="xl87"/>
    <w:basedOn w:val="Normal"/>
    <w:rsid w:val="00B13439"/>
    <w:pPr>
      <w:pBdr>
        <w:top w:val="single" w:sz="4" w:space="0" w:color="auto"/>
        <w:left w:val="single" w:sz="4" w:space="0" w:color="auto"/>
        <w:bottom w:val="single" w:sz="4" w:space="0" w:color="auto"/>
      </w:pBdr>
      <w:spacing w:before="100" w:beforeAutospacing="1" w:after="100" w:afterAutospacing="1"/>
    </w:pPr>
    <w:rPr>
      <w:lang w:val="es-CO" w:eastAsia="es-CO"/>
    </w:rPr>
  </w:style>
  <w:style w:type="paragraph" w:customStyle="1" w:styleId="xl88">
    <w:name w:val="xl88"/>
    <w:basedOn w:val="Normal"/>
    <w:rsid w:val="00B13439"/>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B13439"/>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pPr>
    <w:rPr>
      <w:lang w:val="es-CO" w:eastAsia="es-CO"/>
    </w:rPr>
  </w:style>
  <w:style w:type="paragraph" w:customStyle="1" w:styleId="xl90">
    <w:name w:val="xl90"/>
    <w:basedOn w:val="Normal"/>
    <w:rsid w:val="00B1343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91">
    <w:name w:val="xl91"/>
    <w:basedOn w:val="Normal"/>
    <w:rsid w:val="00B134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92">
    <w:name w:val="xl92"/>
    <w:basedOn w:val="Normal"/>
    <w:rsid w:val="00B1343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lang w:val="es-CO" w:eastAsia="es-CO"/>
    </w:rPr>
  </w:style>
  <w:style w:type="paragraph" w:customStyle="1" w:styleId="xl93">
    <w:name w:val="xl93"/>
    <w:basedOn w:val="Normal"/>
    <w:rsid w:val="00B13439"/>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pPr>
    <w:rPr>
      <w:lang w:val="es-CO" w:eastAsia="es-CO"/>
    </w:rPr>
  </w:style>
  <w:style w:type="paragraph" w:customStyle="1" w:styleId="xl94">
    <w:name w:val="xl94"/>
    <w:basedOn w:val="Normal"/>
    <w:rsid w:val="00B1343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lang w:val="es-CO" w:eastAsia="es-CO"/>
    </w:rPr>
  </w:style>
  <w:style w:type="paragraph" w:customStyle="1" w:styleId="xl95">
    <w:name w:val="xl95"/>
    <w:basedOn w:val="Normal"/>
    <w:rsid w:val="00B13439"/>
    <w:pPr>
      <w:pBdr>
        <w:top w:val="single" w:sz="4" w:space="0" w:color="auto"/>
        <w:left w:val="single" w:sz="4" w:space="0" w:color="auto"/>
        <w:bottom w:val="single" w:sz="4" w:space="0" w:color="auto"/>
        <w:right w:val="single" w:sz="4" w:space="0" w:color="auto"/>
      </w:pBdr>
      <w:shd w:val="clear" w:color="000000" w:fill="333F4F"/>
      <w:spacing w:before="100" w:beforeAutospacing="1" w:after="100" w:afterAutospacing="1"/>
    </w:pPr>
    <w:rPr>
      <w:lang w:val="es-CO" w:eastAsia="es-CO"/>
    </w:rPr>
  </w:style>
  <w:style w:type="paragraph" w:customStyle="1" w:styleId="xl96">
    <w:name w:val="xl96"/>
    <w:basedOn w:val="Normal"/>
    <w:rsid w:val="00B13439"/>
    <w:pPr>
      <w:spacing w:before="100" w:beforeAutospacing="1" w:after="100" w:afterAutospacing="1"/>
    </w:pPr>
    <w:rPr>
      <w:lang w:val="es-CO" w:eastAsia="es-CO"/>
    </w:rPr>
  </w:style>
  <w:style w:type="paragraph" w:customStyle="1" w:styleId="xl97">
    <w:name w:val="xl97"/>
    <w:basedOn w:val="Normal"/>
    <w:rsid w:val="00B13439"/>
    <w:pPr>
      <w:pBdr>
        <w:top w:val="single" w:sz="4" w:space="0" w:color="auto"/>
        <w:left w:val="single" w:sz="4" w:space="0" w:color="auto"/>
        <w:bottom w:val="single" w:sz="4" w:space="0" w:color="auto"/>
        <w:right w:val="single" w:sz="4" w:space="0" w:color="auto"/>
      </w:pBdr>
      <w:shd w:val="clear" w:color="000000" w:fill="7B7B7B"/>
      <w:spacing w:before="100" w:beforeAutospacing="1" w:after="100" w:afterAutospacing="1"/>
    </w:pPr>
    <w:rPr>
      <w:lang w:val="es-CO" w:eastAsia="es-CO"/>
    </w:rPr>
  </w:style>
  <w:style w:type="paragraph" w:customStyle="1" w:styleId="xl98">
    <w:name w:val="xl98"/>
    <w:basedOn w:val="Normal"/>
    <w:rsid w:val="00B1343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color w:val="000000"/>
      <w:lang w:val="es-CO" w:eastAsia="es-CO"/>
    </w:rPr>
  </w:style>
  <w:style w:type="paragraph" w:customStyle="1" w:styleId="xl99">
    <w:name w:val="xl99"/>
    <w:basedOn w:val="Normal"/>
    <w:rsid w:val="00B13439"/>
    <w:pPr>
      <w:pBdr>
        <w:top w:val="single" w:sz="4" w:space="0" w:color="auto"/>
        <w:bottom w:val="single" w:sz="4" w:space="0" w:color="auto"/>
      </w:pBdr>
      <w:shd w:val="clear" w:color="000000" w:fill="FFFFFF"/>
      <w:spacing w:before="100" w:beforeAutospacing="1" w:after="100" w:afterAutospacing="1"/>
      <w:jc w:val="center"/>
    </w:pPr>
    <w:rPr>
      <w:lang w:val="es-CO" w:eastAsia="es-CO"/>
    </w:rPr>
  </w:style>
  <w:style w:type="paragraph" w:customStyle="1" w:styleId="xl100">
    <w:name w:val="xl100"/>
    <w:basedOn w:val="Normal"/>
    <w:rsid w:val="00B1343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1">
    <w:name w:val="xl101"/>
    <w:basedOn w:val="Normal"/>
    <w:rsid w:val="00B134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102">
    <w:name w:val="xl102"/>
    <w:basedOn w:val="Normal"/>
    <w:rsid w:val="00B13439"/>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es-CO" w:eastAsia="es-CO"/>
    </w:rPr>
  </w:style>
  <w:style w:type="paragraph" w:customStyle="1" w:styleId="xl103">
    <w:name w:val="xl103"/>
    <w:basedOn w:val="Normal"/>
    <w:rsid w:val="00B13439"/>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104">
    <w:name w:val="xl104"/>
    <w:basedOn w:val="Normal"/>
    <w:rsid w:val="00B13439"/>
    <w:pPr>
      <w:pBdr>
        <w:top w:val="single" w:sz="8"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05">
    <w:name w:val="xl105"/>
    <w:basedOn w:val="Normal"/>
    <w:rsid w:val="00B13439"/>
    <w:pPr>
      <w:pBdr>
        <w:top w:val="single" w:sz="8" w:space="0" w:color="auto"/>
        <w:bottom w:val="single" w:sz="4" w:space="0" w:color="auto"/>
      </w:pBdr>
      <w:spacing w:before="100" w:beforeAutospacing="1" w:after="100" w:afterAutospacing="1"/>
      <w:jc w:val="center"/>
    </w:pPr>
    <w:rPr>
      <w:lang w:val="es-CO" w:eastAsia="es-CO"/>
    </w:rPr>
  </w:style>
  <w:style w:type="paragraph" w:customStyle="1" w:styleId="xl106">
    <w:name w:val="xl106"/>
    <w:basedOn w:val="Normal"/>
    <w:rsid w:val="00B1343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lang w:val="es-CO" w:eastAsia="es-CO"/>
    </w:rPr>
  </w:style>
  <w:style w:type="paragraph" w:customStyle="1" w:styleId="xl107">
    <w:name w:val="xl107"/>
    <w:basedOn w:val="Normal"/>
    <w:rsid w:val="00B1343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08">
    <w:name w:val="xl108"/>
    <w:basedOn w:val="Normal"/>
    <w:rsid w:val="00B13439"/>
    <w:pPr>
      <w:pBdr>
        <w:left w:val="single" w:sz="8" w:space="0" w:color="auto"/>
      </w:pBdr>
      <w:spacing w:before="100" w:beforeAutospacing="1" w:after="100" w:afterAutospacing="1"/>
      <w:jc w:val="center"/>
    </w:pPr>
    <w:rPr>
      <w:b/>
      <w:bCs/>
      <w:lang w:val="es-CO" w:eastAsia="es-CO"/>
    </w:rPr>
  </w:style>
  <w:style w:type="paragraph" w:customStyle="1" w:styleId="xl109">
    <w:name w:val="xl109"/>
    <w:basedOn w:val="Normal"/>
    <w:rsid w:val="00B13439"/>
    <w:pPr>
      <w:pBdr>
        <w:right w:val="single" w:sz="4" w:space="0" w:color="auto"/>
      </w:pBdr>
      <w:spacing w:before="100" w:beforeAutospacing="1" w:after="100" w:afterAutospacing="1"/>
      <w:jc w:val="center"/>
    </w:pPr>
    <w:rPr>
      <w:b/>
      <w:bCs/>
      <w:lang w:val="es-CO" w:eastAsia="es-CO"/>
    </w:rPr>
  </w:style>
  <w:style w:type="paragraph" w:customStyle="1" w:styleId="xl110">
    <w:name w:val="xl110"/>
    <w:basedOn w:val="Normal"/>
    <w:rsid w:val="00B1343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111">
    <w:name w:val="xl111"/>
    <w:basedOn w:val="Normal"/>
    <w:rsid w:val="00B13439"/>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112">
    <w:name w:val="xl112"/>
    <w:basedOn w:val="Normal"/>
    <w:rsid w:val="00B134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13">
    <w:name w:val="xl113"/>
    <w:basedOn w:val="Normal"/>
    <w:rsid w:val="00B13439"/>
    <w:pPr>
      <w:pBdr>
        <w:top w:val="single" w:sz="8" w:space="0" w:color="auto"/>
        <w:left w:val="single" w:sz="8" w:space="0" w:color="auto"/>
      </w:pBdr>
      <w:shd w:val="clear" w:color="000000" w:fill="F4B084"/>
      <w:spacing w:before="100" w:beforeAutospacing="1" w:after="100" w:afterAutospacing="1"/>
      <w:jc w:val="center"/>
    </w:pPr>
    <w:rPr>
      <w:b/>
      <w:bCs/>
      <w:color w:val="000000"/>
      <w:sz w:val="48"/>
      <w:szCs w:val="48"/>
      <w:lang w:val="es-CO" w:eastAsia="es-CO"/>
    </w:rPr>
  </w:style>
  <w:style w:type="paragraph" w:customStyle="1" w:styleId="xl114">
    <w:name w:val="xl114"/>
    <w:basedOn w:val="Normal"/>
    <w:rsid w:val="00B13439"/>
    <w:pPr>
      <w:pBdr>
        <w:top w:val="single" w:sz="8" w:space="0" w:color="auto"/>
      </w:pBdr>
      <w:shd w:val="clear" w:color="000000" w:fill="F4B084"/>
      <w:spacing w:before="100" w:beforeAutospacing="1" w:after="100" w:afterAutospacing="1"/>
      <w:jc w:val="center"/>
    </w:pPr>
    <w:rPr>
      <w:b/>
      <w:bCs/>
      <w:color w:val="000000"/>
      <w:sz w:val="48"/>
      <w:szCs w:val="48"/>
      <w:lang w:val="es-CO" w:eastAsia="es-CO"/>
    </w:rPr>
  </w:style>
  <w:style w:type="paragraph" w:customStyle="1" w:styleId="xl115">
    <w:name w:val="xl115"/>
    <w:basedOn w:val="Normal"/>
    <w:rsid w:val="00B13439"/>
    <w:pPr>
      <w:pBdr>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B13439"/>
    <w:pPr>
      <w:spacing w:before="100" w:beforeAutospacing="1" w:after="100" w:afterAutospacing="1"/>
      <w:jc w:val="center"/>
      <w:textAlignment w:val="center"/>
    </w:pPr>
    <w:rPr>
      <w:b/>
      <w:bCs/>
      <w:color w:val="000000"/>
      <w:lang w:val="es-CO" w:eastAsia="es-CO"/>
    </w:rPr>
  </w:style>
  <w:style w:type="paragraph" w:customStyle="1" w:styleId="xl117">
    <w:name w:val="xl117"/>
    <w:basedOn w:val="Normal"/>
    <w:rsid w:val="00B13439"/>
    <w:pPr>
      <w:pBdr>
        <w:top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18">
    <w:name w:val="xl118"/>
    <w:basedOn w:val="Normal"/>
    <w:rsid w:val="00B13439"/>
    <w:pPr>
      <w:pBdr>
        <w:left w:val="single" w:sz="8" w:space="0" w:color="auto"/>
      </w:pBdr>
      <w:shd w:val="clear" w:color="000000" w:fill="D9D9D9"/>
      <w:spacing w:before="100" w:beforeAutospacing="1" w:after="100" w:afterAutospacing="1"/>
      <w:jc w:val="center"/>
    </w:pPr>
    <w:rPr>
      <w:b/>
      <w:bCs/>
      <w:color w:val="000000"/>
      <w:lang w:val="es-CO" w:eastAsia="es-CO"/>
    </w:rPr>
  </w:style>
  <w:style w:type="paragraph" w:customStyle="1" w:styleId="xl119">
    <w:name w:val="xl119"/>
    <w:basedOn w:val="Normal"/>
    <w:rsid w:val="00B13439"/>
    <w:pPr>
      <w:shd w:val="clear" w:color="000000" w:fill="D9D9D9"/>
      <w:spacing w:before="100" w:beforeAutospacing="1" w:after="100" w:afterAutospacing="1"/>
      <w:jc w:val="center"/>
    </w:pPr>
    <w:rPr>
      <w:b/>
      <w:bCs/>
      <w:color w:val="000000"/>
      <w:lang w:val="es-CO" w:eastAsia="es-CO"/>
    </w:rPr>
  </w:style>
  <w:style w:type="paragraph" w:customStyle="1" w:styleId="xl120">
    <w:name w:val="xl120"/>
    <w:basedOn w:val="Normal"/>
    <w:rsid w:val="00B13439"/>
    <w:pPr>
      <w:pBdr>
        <w:right w:val="single" w:sz="4" w:space="0" w:color="auto"/>
      </w:pBdr>
      <w:shd w:val="clear" w:color="000000" w:fill="D9D9D9"/>
      <w:spacing w:before="100" w:beforeAutospacing="1" w:after="100" w:afterAutospacing="1"/>
      <w:jc w:val="center"/>
    </w:pPr>
    <w:rPr>
      <w:b/>
      <w:bCs/>
      <w:color w:val="000000"/>
      <w:lang w:val="es-CO" w:eastAsia="es-CO"/>
    </w:rPr>
  </w:style>
  <w:style w:type="paragraph" w:customStyle="1" w:styleId="xl121">
    <w:name w:val="xl121"/>
    <w:basedOn w:val="Normal"/>
    <w:rsid w:val="00B134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22">
    <w:name w:val="xl122"/>
    <w:basedOn w:val="Normal"/>
    <w:rsid w:val="00B1343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23">
    <w:name w:val="xl123"/>
    <w:basedOn w:val="Normal"/>
    <w:rsid w:val="00B13439"/>
    <w:pPr>
      <w:pBdr>
        <w:top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24">
    <w:name w:val="xl124"/>
    <w:basedOn w:val="Normal"/>
    <w:rsid w:val="00B13439"/>
    <w:pPr>
      <w:pBdr>
        <w:top w:val="single" w:sz="4" w:space="0" w:color="auto"/>
        <w:left w:val="single" w:sz="4" w:space="0" w:color="auto"/>
      </w:pBdr>
      <w:spacing w:before="100" w:beforeAutospacing="1" w:after="100" w:afterAutospacing="1"/>
      <w:jc w:val="center"/>
      <w:textAlignment w:val="center"/>
    </w:pPr>
    <w:rPr>
      <w:b/>
      <w:bCs/>
      <w:color w:val="000000"/>
      <w:lang w:val="es-CO" w:eastAsia="es-CO"/>
    </w:rPr>
  </w:style>
  <w:style w:type="paragraph" w:customStyle="1" w:styleId="xl125">
    <w:name w:val="xl125"/>
    <w:basedOn w:val="Normal"/>
    <w:rsid w:val="00B13439"/>
    <w:pPr>
      <w:pBdr>
        <w:top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26">
    <w:name w:val="xl126"/>
    <w:basedOn w:val="Normal"/>
    <w:rsid w:val="00B13439"/>
    <w:pPr>
      <w:pBdr>
        <w:left w:val="single" w:sz="4" w:space="0" w:color="auto"/>
        <w:bottom w:val="single" w:sz="8" w:space="0" w:color="auto"/>
      </w:pBdr>
      <w:spacing w:before="100" w:beforeAutospacing="1" w:after="100" w:afterAutospacing="1"/>
      <w:jc w:val="center"/>
      <w:textAlignment w:val="center"/>
    </w:pPr>
    <w:rPr>
      <w:b/>
      <w:bCs/>
      <w:color w:val="000000"/>
      <w:lang w:val="es-CO" w:eastAsia="es-CO"/>
    </w:rPr>
  </w:style>
  <w:style w:type="paragraph" w:customStyle="1" w:styleId="xl127">
    <w:name w:val="xl127"/>
    <w:basedOn w:val="Normal"/>
    <w:rsid w:val="00B13439"/>
    <w:pPr>
      <w:pBdr>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28">
    <w:name w:val="xl128"/>
    <w:basedOn w:val="Normal"/>
    <w:rsid w:val="00B13439"/>
    <w:pPr>
      <w:pBdr>
        <w:top w:val="single" w:sz="4" w:space="0" w:color="auto"/>
        <w:left w:val="single" w:sz="4" w:space="0" w:color="auto"/>
      </w:pBdr>
      <w:spacing w:before="100" w:beforeAutospacing="1" w:after="100" w:afterAutospacing="1"/>
      <w:jc w:val="center"/>
      <w:textAlignment w:val="center"/>
    </w:pPr>
    <w:rPr>
      <w:lang w:val="es-CO" w:eastAsia="es-CO"/>
    </w:rPr>
  </w:style>
  <w:style w:type="paragraph" w:customStyle="1" w:styleId="xl129">
    <w:name w:val="xl129"/>
    <w:basedOn w:val="Normal"/>
    <w:rsid w:val="00B13439"/>
    <w:pPr>
      <w:pBdr>
        <w:top w:val="single" w:sz="4" w:space="0" w:color="auto"/>
      </w:pBdr>
      <w:spacing w:before="100" w:beforeAutospacing="1" w:after="100" w:afterAutospacing="1"/>
      <w:jc w:val="center"/>
      <w:textAlignment w:val="center"/>
    </w:pPr>
    <w:rPr>
      <w:lang w:val="es-CO" w:eastAsia="es-CO"/>
    </w:rPr>
  </w:style>
  <w:style w:type="paragraph" w:customStyle="1" w:styleId="xl130">
    <w:name w:val="xl130"/>
    <w:basedOn w:val="Normal"/>
    <w:rsid w:val="00B13439"/>
    <w:pPr>
      <w:pBdr>
        <w:top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31">
    <w:name w:val="xl131"/>
    <w:basedOn w:val="Normal"/>
    <w:rsid w:val="00B13439"/>
    <w:pPr>
      <w:pBdr>
        <w:top w:val="single" w:sz="8" w:space="0" w:color="auto"/>
        <w:bottom w:val="single" w:sz="4"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32">
    <w:name w:val="xl132"/>
    <w:basedOn w:val="Normal"/>
    <w:rsid w:val="00B13439"/>
    <w:pPr>
      <w:pBdr>
        <w:top w:val="single" w:sz="4"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Standard">
    <w:name w:val="Standard"/>
    <w:rsid w:val="00B13439"/>
    <w:pPr>
      <w:suppressAutoHyphens/>
      <w:autoSpaceDN w:val="0"/>
      <w:spacing w:after="0" w:line="240" w:lineRule="auto"/>
      <w:textAlignment w:val="baseline"/>
    </w:pPr>
    <w:rPr>
      <w:rFonts w:ascii="Calibri" w:eastAsia="SimSun" w:hAnsi="Calibri" w:cs="F"/>
      <w:kern w:val="3"/>
      <w:sz w:val="24"/>
      <w:szCs w:val="24"/>
      <w:lang w:val="es-ES"/>
    </w:rPr>
  </w:style>
  <w:style w:type="paragraph" w:customStyle="1" w:styleId="Captulo4">
    <w:name w:val="Capítulo 4"/>
    <w:basedOn w:val="Normal"/>
    <w:autoRedefine/>
    <w:qFormat/>
    <w:rsid w:val="00C07E16"/>
    <w:pPr>
      <w:spacing w:after="200" w:line="276" w:lineRule="auto"/>
      <w:contextualSpacing/>
      <w:outlineLvl w:val="1"/>
    </w:pPr>
    <w:rPr>
      <w:rFonts w:ascii="Arial" w:hAnsi="Arial" w:cs="Arial"/>
      <w:b/>
      <w:bCs/>
      <w:sz w:val="20"/>
      <w:szCs w:val="20"/>
      <w:lang w:val="es-CO" w:eastAsia="es-CO"/>
    </w:rPr>
  </w:style>
  <w:style w:type="paragraph" w:customStyle="1" w:styleId="Captulo7">
    <w:name w:val="Capítulo 7"/>
    <w:basedOn w:val="Prrafodelista"/>
    <w:qFormat/>
    <w:rsid w:val="00C07E16"/>
    <w:pPr>
      <w:numPr>
        <w:numId w:val="1"/>
      </w:numPr>
      <w:tabs>
        <w:tab w:val="num" w:pos="360"/>
      </w:tabs>
      <w:spacing w:after="200" w:line="276" w:lineRule="auto"/>
      <w:ind w:left="720" w:firstLine="0"/>
    </w:pPr>
    <w:rPr>
      <w:rFonts w:ascii="Arial" w:eastAsia="Calibri" w:hAnsi="Arial" w:cs="Arial"/>
      <w:b/>
      <w:bCs/>
      <w:color w:val="1C1C1C"/>
      <w:sz w:val="20"/>
      <w:szCs w:val="20"/>
      <w:lang w:val="es-CO" w:eastAsia="en-US"/>
    </w:rPr>
  </w:style>
  <w:style w:type="paragraph" w:customStyle="1" w:styleId="Importe">
    <w:name w:val="Importe"/>
    <w:basedOn w:val="Normal"/>
    <w:uiPriority w:val="2"/>
    <w:qFormat/>
    <w:rsid w:val="00584911"/>
    <w:pPr>
      <w:spacing w:line="264" w:lineRule="auto"/>
      <w:jc w:val="right"/>
    </w:pPr>
    <w:rPr>
      <w:rFonts w:asciiTheme="minorHAnsi" w:hAnsiTheme="minorHAnsi"/>
      <w:spacing w:val="4"/>
      <w:sz w:val="17"/>
      <w:szCs w:val="20"/>
      <w:lang w:val="es-ES" w:eastAsia="en-US"/>
    </w:rPr>
  </w:style>
  <w:style w:type="paragraph" w:customStyle="1" w:styleId="Encabezadosdecolumna">
    <w:name w:val="Encabezados de columna"/>
    <w:basedOn w:val="Normal"/>
    <w:uiPriority w:val="2"/>
    <w:qFormat/>
    <w:rsid w:val="00584911"/>
    <w:pPr>
      <w:spacing w:line="264" w:lineRule="auto"/>
      <w:jc w:val="center"/>
    </w:pPr>
    <w:rPr>
      <w:rFonts w:asciiTheme="majorHAnsi" w:hAnsiTheme="majorHAnsi"/>
      <w:b/>
      <w:caps/>
      <w:spacing w:val="4"/>
      <w:sz w:val="15"/>
      <w:szCs w:val="18"/>
      <w:lang w:val="es-ES" w:eastAsia="en-US"/>
    </w:rPr>
  </w:style>
  <w:style w:type="paragraph" w:customStyle="1" w:styleId="msonormal0">
    <w:name w:val="msonormal"/>
    <w:basedOn w:val="Normal"/>
    <w:rsid w:val="00244A9F"/>
    <w:pPr>
      <w:spacing w:before="100" w:beforeAutospacing="1" w:after="100" w:afterAutospacing="1"/>
    </w:pPr>
    <w:rPr>
      <w:lang w:val="es-CO" w:eastAsia="es-MX"/>
    </w:rPr>
  </w:style>
  <w:style w:type="table" w:customStyle="1" w:styleId="TableNormal">
    <w:name w:val="Table Normal"/>
    <w:uiPriority w:val="2"/>
    <w:semiHidden/>
    <w:unhideWhenUsed/>
    <w:qFormat/>
    <w:rsid w:val="00FB47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4779"/>
    <w:pPr>
      <w:widowControl w:val="0"/>
      <w:autoSpaceDE w:val="0"/>
      <w:autoSpaceDN w:val="0"/>
    </w:pPr>
    <w:rPr>
      <w:rFonts w:ascii="Calibri" w:eastAsia="Calibri" w:hAnsi="Calibri" w:cs="Calibri"/>
      <w:sz w:val="22"/>
      <w:szCs w:val="22"/>
      <w:lang w:val="en-US" w:eastAsia="en-US"/>
    </w:rPr>
  </w:style>
  <w:style w:type="character" w:customStyle="1" w:styleId="DescripcinCar">
    <w:name w:val="Descripción Car"/>
    <w:aliases w:val="Figura Car Car1,Figura Car Car Car,Tabla1 Car,Tabla2 Car,Título tabla/gráfica Car,T... Car,Título tabla/gráfica1 Car,Título tabla/gráfica2 Car,Título tabla/gráfica3 Car,Título tabla/gráfica4 Car,Título tabla/gráfica5 Car, Car Car"/>
    <w:link w:val="Descripcin"/>
    <w:uiPriority w:val="35"/>
    <w:rsid w:val="005D4CE9"/>
    <w:rPr>
      <w:rFonts w:eastAsiaTheme="minorEastAsia"/>
      <w:b/>
      <w:bCs/>
      <w:smallCaps/>
      <w:color w:val="595959" w:themeColor="text1" w:themeTint="A6"/>
    </w:rPr>
  </w:style>
  <w:style w:type="character" w:customStyle="1" w:styleId="views-label">
    <w:name w:val="views-label"/>
    <w:basedOn w:val="Fuentedeprrafopredeter"/>
    <w:rsid w:val="005D4CE9"/>
  </w:style>
  <w:style w:type="character" w:customStyle="1" w:styleId="date-display-single">
    <w:name w:val="date-display-single"/>
    <w:basedOn w:val="Fuentedeprrafopredeter"/>
    <w:rsid w:val="005D4CE9"/>
  </w:style>
  <w:style w:type="paragraph" w:customStyle="1" w:styleId="Contenidodelatabla">
    <w:name w:val="Contenido de la tabla"/>
    <w:basedOn w:val="Normal"/>
    <w:rsid w:val="005D4CE9"/>
    <w:pPr>
      <w:suppressLineNumbers/>
      <w:suppressAutoHyphens/>
    </w:pPr>
    <w:rPr>
      <w:rFonts w:cs="Calibri"/>
      <w:lang w:val="es-ES" w:eastAsia="ar-SA"/>
    </w:rPr>
  </w:style>
  <w:style w:type="paragraph" w:styleId="Textosinformato">
    <w:name w:val="Plain Text"/>
    <w:basedOn w:val="Normal"/>
    <w:link w:val="TextosinformatoCar"/>
    <w:uiPriority w:val="99"/>
    <w:rsid w:val="005D4CE9"/>
    <w:rPr>
      <w:rFonts w:ascii="Courier New" w:hAnsi="Courier New"/>
      <w:sz w:val="20"/>
      <w:szCs w:val="20"/>
      <w:lang w:val="es-CO" w:eastAsia="es-CO"/>
    </w:rPr>
  </w:style>
  <w:style w:type="character" w:customStyle="1" w:styleId="TextosinformatoCar">
    <w:name w:val="Texto sin formato Car"/>
    <w:basedOn w:val="Fuentedeprrafopredeter"/>
    <w:link w:val="Textosinformato"/>
    <w:uiPriority w:val="99"/>
    <w:rsid w:val="005D4CE9"/>
    <w:rPr>
      <w:rFonts w:ascii="Courier New" w:eastAsia="Times New Roman" w:hAnsi="Courier New" w:cs="Times New Roman"/>
      <w:sz w:val="20"/>
      <w:szCs w:val="20"/>
      <w:lang w:eastAsia="es-CO"/>
    </w:rPr>
  </w:style>
  <w:style w:type="character" w:customStyle="1" w:styleId="fontstyle01">
    <w:name w:val="fontstyle01"/>
    <w:basedOn w:val="Fuentedeprrafopredeter"/>
    <w:rsid w:val="005D4CE9"/>
    <w:rPr>
      <w:rFonts w:ascii="Arial" w:hAnsi="Arial" w:cs="Arial" w:hint="default"/>
      <w:b w:val="0"/>
      <w:bCs w:val="0"/>
      <w:i w:val="0"/>
      <w:iCs w:val="0"/>
      <w:color w:val="000000"/>
      <w:sz w:val="20"/>
      <w:szCs w:val="20"/>
    </w:rPr>
  </w:style>
  <w:style w:type="paragraph" w:customStyle="1" w:styleId="Captulo9">
    <w:name w:val="Capítulo 9"/>
    <w:basedOn w:val="Normal"/>
    <w:qFormat/>
    <w:rsid w:val="005D4CE9"/>
    <w:pPr>
      <w:numPr>
        <w:numId w:val="2"/>
      </w:numPr>
      <w:jc w:val="both"/>
    </w:pPr>
    <w:rPr>
      <w:rFonts w:asciiTheme="minorHAnsi" w:eastAsiaTheme="minorHAnsi" w:hAnsiTheme="minorHAnsi" w:cstheme="minorBidi"/>
      <w:sz w:val="20"/>
      <w:szCs w:val="22"/>
      <w:lang w:val="es-MX" w:eastAsia="en-US"/>
    </w:rPr>
  </w:style>
  <w:style w:type="numbering" w:customStyle="1" w:styleId="Sinlista1">
    <w:name w:val="Sin lista1"/>
    <w:next w:val="Sinlista"/>
    <w:uiPriority w:val="99"/>
    <w:semiHidden/>
    <w:unhideWhenUsed/>
    <w:rsid w:val="005D4CE9"/>
  </w:style>
  <w:style w:type="table" w:customStyle="1" w:styleId="TableNormal1">
    <w:name w:val="Table Normal1"/>
    <w:uiPriority w:val="2"/>
    <w:semiHidden/>
    <w:unhideWhenUsed/>
    <w:qFormat/>
    <w:rsid w:val="005D4C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D4C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5D4CE9"/>
  </w:style>
  <w:style w:type="table" w:customStyle="1" w:styleId="TableNormal3">
    <w:name w:val="Table Normal3"/>
    <w:uiPriority w:val="2"/>
    <w:semiHidden/>
    <w:unhideWhenUsed/>
    <w:qFormat/>
    <w:rsid w:val="005D4C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5D4C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D4C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5D4CE9"/>
  </w:style>
  <w:style w:type="numbering" w:customStyle="1" w:styleId="Sinlista4">
    <w:name w:val="Sin lista4"/>
    <w:next w:val="Sinlista"/>
    <w:uiPriority w:val="99"/>
    <w:semiHidden/>
    <w:unhideWhenUsed/>
    <w:rsid w:val="005D4CE9"/>
  </w:style>
  <w:style w:type="paragraph" w:customStyle="1" w:styleId="CM21">
    <w:name w:val="CM21"/>
    <w:basedOn w:val="Default"/>
    <w:next w:val="Default"/>
    <w:uiPriority w:val="99"/>
    <w:rsid w:val="005D4CE9"/>
    <w:pPr>
      <w:widowControl w:val="0"/>
      <w:spacing w:after="160" w:line="259" w:lineRule="auto"/>
    </w:pPr>
    <w:rPr>
      <w:rFonts w:eastAsia="Times New Roman"/>
      <w:color w:val="auto"/>
      <w:lang w:eastAsia="es-CO"/>
    </w:rPr>
  </w:style>
  <w:style w:type="paragraph" w:customStyle="1" w:styleId="CM3">
    <w:name w:val="CM3"/>
    <w:basedOn w:val="Default"/>
    <w:next w:val="Default"/>
    <w:uiPriority w:val="99"/>
    <w:rsid w:val="005D4CE9"/>
    <w:pPr>
      <w:widowControl w:val="0"/>
      <w:spacing w:after="160" w:line="276" w:lineRule="atLeast"/>
    </w:pPr>
    <w:rPr>
      <w:rFonts w:eastAsia="Times New Roman"/>
      <w:color w:val="auto"/>
      <w:lang w:eastAsia="es-CO"/>
    </w:rPr>
  </w:style>
  <w:style w:type="paragraph" w:customStyle="1" w:styleId="CM20">
    <w:name w:val="CM20"/>
    <w:basedOn w:val="Default"/>
    <w:next w:val="Default"/>
    <w:uiPriority w:val="99"/>
    <w:rsid w:val="005D4CE9"/>
    <w:pPr>
      <w:widowControl w:val="0"/>
      <w:numPr>
        <w:ilvl w:val="1"/>
        <w:numId w:val="5"/>
      </w:numPr>
      <w:spacing w:after="160" w:line="259" w:lineRule="auto"/>
      <w:ind w:left="0" w:firstLine="0"/>
    </w:pPr>
    <w:rPr>
      <w:rFonts w:eastAsia="Times New Roman"/>
      <w:color w:val="auto"/>
      <w:lang w:eastAsia="es-CO"/>
    </w:rPr>
  </w:style>
  <w:style w:type="character" w:styleId="Nmerodepgina">
    <w:name w:val="page number"/>
    <w:basedOn w:val="Fuentedeprrafopredeter"/>
    <w:rsid w:val="005D4CE9"/>
  </w:style>
  <w:style w:type="paragraph" w:customStyle="1" w:styleId="CM1">
    <w:name w:val="CM1"/>
    <w:basedOn w:val="Default"/>
    <w:next w:val="Default"/>
    <w:rsid w:val="005D4CE9"/>
    <w:pPr>
      <w:widowControl w:val="0"/>
      <w:spacing w:after="160" w:line="186" w:lineRule="atLeast"/>
    </w:pPr>
    <w:rPr>
      <w:rFonts w:eastAsia="Times New Roman"/>
      <w:color w:val="auto"/>
      <w:lang w:eastAsia="es-CO"/>
    </w:rPr>
  </w:style>
  <w:style w:type="paragraph" w:customStyle="1" w:styleId="MARITZA3">
    <w:name w:val="MARITZA3"/>
    <w:rsid w:val="005D4CE9"/>
    <w:pPr>
      <w:widowControl w:val="0"/>
      <w:tabs>
        <w:tab w:val="left" w:pos="-720"/>
        <w:tab w:val="left" w:pos="0"/>
      </w:tabs>
      <w:suppressAutoHyphens/>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5D4CE9"/>
    <w:pPr>
      <w:spacing w:after="120" w:line="259" w:lineRule="auto"/>
      <w:jc w:val="both"/>
    </w:pPr>
    <w:rPr>
      <w:rFonts w:ascii="Arial" w:hAnsi="Arial"/>
      <w:sz w:val="16"/>
      <w:szCs w:val="16"/>
      <w:lang w:val="x-none" w:eastAsia="es-CO"/>
    </w:rPr>
  </w:style>
  <w:style w:type="character" w:customStyle="1" w:styleId="Textoindependiente3Car">
    <w:name w:val="Texto independiente 3 Car"/>
    <w:basedOn w:val="Fuentedeprrafopredeter"/>
    <w:link w:val="Textoindependiente3"/>
    <w:uiPriority w:val="99"/>
    <w:semiHidden/>
    <w:rsid w:val="005D4CE9"/>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5D4CE9"/>
    <w:pPr>
      <w:spacing w:after="120"/>
      <w:ind w:left="283"/>
      <w:jc w:val="both"/>
    </w:pPr>
    <w:rPr>
      <w:rFonts w:ascii="Arial" w:hAnsi="Arial"/>
      <w:lang w:val="x-none"/>
    </w:rPr>
  </w:style>
  <w:style w:type="character" w:customStyle="1" w:styleId="SangradetextonormalCar">
    <w:name w:val="Sangría de texto normal Car"/>
    <w:basedOn w:val="Fuentedeprrafopredeter"/>
    <w:link w:val="Sangradetextonormal"/>
    <w:uiPriority w:val="99"/>
    <w:semiHidden/>
    <w:rsid w:val="005D4CE9"/>
    <w:rPr>
      <w:rFonts w:ascii="Arial" w:eastAsia="Times New Roman" w:hAnsi="Arial" w:cs="Times New Roman"/>
      <w:sz w:val="24"/>
      <w:szCs w:val="24"/>
      <w:lang w:val="x-none" w:eastAsia="es-ES"/>
    </w:rPr>
  </w:style>
  <w:style w:type="paragraph" w:customStyle="1" w:styleId="toa">
    <w:name w:val="toa"/>
    <w:basedOn w:val="Normal"/>
    <w:rsid w:val="005D4CE9"/>
    <w:pPr>
      <w:tabs>
        <w:tab w:val="left" w:pos="0"/>
        <w:tab w:val="left" w:pos="9000"/>
        <w:tab w:val="right" w:pos="9360"/>
      </w:tabs>
      <w:suppressAutoHyphens/>
      <w:jc w:val="both"/>
    </w:pPr>
    <w:rPr>
      <w:spacing w:val="-2"/>
      <w:szCs w:val="20"/>
      <w:lang w:val="en-US"/>
    </w:rPr>
  </w:style>
  <w:style w:type="character" w:customStyle="1" w:styleId="NEGRILLA">
    <w:name w:val="NEGRILLA"/>
    <w:uiPriority w:val="99"/>
    <w:rsid w:val="005D4CE9"/>
    <w:rPr>
      <w:b/>
      <w:bCs/>
      <w:color w:val="000000"/>
      <w:sz w:val="24"/>
      <w:szCs w:val="24"/>
    </w:rPr>
  </w:style>
  <w:style w:type="paragraph" w:customStyle="1" w:styleId="CENTRADO">
    <w:name w:val="CENTRADO"/>
    <w:basedOn w:val="Normal"/>
    <w:next w:val="Normal"/>
    <w:uiPriority w:val="99"/>
    <w:rsid w:val="005D4CE9"/>
    <w:pPr>
      <w:widowControl w:val="0"/>
      <w:autoSpaceDE w:val="0"/>
      <w:autoSpaceDN w:val="0"/>
      <w:adjustRightInd w:val="0"/>
      <w:jc w:val="both"/>
    </w:pPr>
    <w:rPr>
      <w:lang w:val="es-ES"/>
    </w:rPr>
  </w:style>
  <w:style w:type="character" w:customStyle="1" w:styleId="TextocomentarioCar1">
    <w:name w:val="Texto comentario Car1"/>
    <w:uiPriority w:val="99"/>
    <w:semiHidden/>
    <w:rsid w:val="005D4CE9"/>
    <w:rPr>
      <w:lang w:val="es-CO" w:eastAsia="en-US"/>
    </w:rPr>
  </w:style>
  <w:style w:type="paragraph" w:customStyle="1" w:styleId="Textoindependiente21">
    <w:name w:val="Texto independiente 21"/>
    <w:basedOn w:val="Normal"/>
    <w:rsid w:val="005D4CE9"/>
    <w:pPr>
      <w:widowControl w:val="0"/>
      <w:jc w:val="both"/>
    </w:pPr>
    <w:rPr>
      <w:rFonts w:ascii="Arial" w:hAnsi="Arial"/>
      <w:sz w:val="20"/>
      <w:szCs w:val="20"/>
      <w:lang w:val="es-CO"/>
    </w:rPr>
  </w:style>
  <w:style w:type="paragraph" w:customStyle="1" w:styleId="Estilo1">
    <w:name w:val="Estilo1"/>
    <w:basedOn w:val="Ttulo2"/>
    <w:rsid w:val="005D4CE9"/>
    <w:pPr>
      <w:widowControl w:val="0"/>
      <w:tabs>
        <w:tab w:val="num" w:pos="360"/>
        <w:tab w:val="num" w:pos="1440"/>
      </w:tabs>
      <w:spacing w:before="0" w:after="240"/>
      <w:jc w:val="both"/>
    </w:pPr>
    <w:rPr>
      <w:rFonts w:ascii="Arial Narrow" w:eastAsia="Times New Roman" w:hAnsi="Arial Narrow" w:cs="Times New Roman"/>
      <w:b/>
      <w:i/>
      <w:iCs/>
      <w:caps w:val="0"/>
      <w:smallCaps/>
      <w:color w:val="000000"/>
      <w:sz w:val="24"/>
      <w:szCs w:val="24"/>
      <w:u w:val="single"/>
      <w:lang w:eastAsia="es-ES"/>
    </w:rPr>
  </w:style>
  <w:style w:type="paragraph" w:styleId="Revisin">
    <w:name w:val="Revision"/>
    <w:hidden/>
    <w:uiPriority w:val="99"/>
    <w:semiHidden/>
    <w:rsid w:val="005D4CE9"/>
    <w:rPr>
      <w:rFonts w:ascii="Calibri" w:eastAsia="Times New Roman" w:hAnsi="Calibri" w:cs="Times New Roman"/>
    </w:rPr>
  </w:style>
  <w:style w:type="table" w:customStyle="1" w:styleId="Cuadrculadetablaclara1">
    <w:name w:val="Cuadrícula de tabla clara1"/>
    <w:basedOn w:val="Tablanormal"/>
    <w:next w:val="Tablaconcuadrculaclara"/>
    <w:uiPriority w:val="99"/>
    <w:rsid w:val="005D4CE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D4CE9"/>
    <w:pPr>
      <w:spacing w:after="0" w:line="240" w:lineRule="auto"/>
    </w:pPr>
    <w:rPr>
      <w:rFonts w:ascii="Calibri" w:eastAsia="Times New Roman" w:hAnsi="Calibri"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316">
    <w:name w:val="xl316"/>
    <w:basedOn w:val="Normal"/>
    <w:rsid w:val="005D4CE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lang w:val="es-419" w:eastAsia="es-419"/>
    </w:rPr>
  </w:style>
  <w:style w:type="paragraph" w:customStyle="1" w:styleId="xl317">
    <w:name w:val="xl317"/>
    <w:basedOn w:val="Normal"/>
    <w:rsid w:val="005D4CE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18">
    <w:name w:val="xl318"/>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19">
    <w:name w:val="xl319"/>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20">
    <w:name w:val="xl320"/>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21">
    <w:name w:val="xl321"/>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22">
    <w:name w:val="xl322"/>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419" w:eastAsia="es-419"/>
    </w:rPr>
  </w:style>
  <w:style w:type="paragraph" w:customStyle="1" w:styleId="xl323">
    <w:name w:val="xl323"/>
    <w:basedOn w:val="Normal"/>
    <w:rsid w:val="005D4CE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419" w:eastAsia="es-419"/>
    </w:rPr>
  </w:style>
  <w:style w:type="paragraph" w:customStyle="1" w:styleId="xl324">
    <w:name w:val="xl324"/>
    <w:basedOn w:val="Normal"/>
    <w:rsid w:val="005D4CE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25">
    <w:name w:val="xl325"/>
    <w:basedOn w:val="Normal"/>
    <w:rsid w:val="005D4CE9"/>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419" w:eastAsia="es-419"/>
    </w:rPr>
  </w:style>
  <w:style w:type="paragraph" w:customStyle="1" w:styleId="xl326">
    <w:name w:val="xl326"/>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27">
    <w:name w:val="xl327"/>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28">
    <w:name w:val="xl328"/>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29">
    <w:name w:val="xl329"/>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30">
    <w:name w:val="xl330"/>
    <w:basedOn w:val="Normal"/>
    <w:rsid w:val="005D4CE9"/>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b/>
      <w:bCs/>
      <w:lang w:val="es-419" w:eastAsia="es-419"/>
    </w:rPr>
  </w:style>
  <w:style w:type="paragraph" w:customStyle="1" w:styleId="xl331">
    <w:name w:val="xl331"/>
    <w:basedOn w:val="Normal"/>
    <w:rsid w:val="005D4C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32">
    <w:name w:val="xl332"/>
    <w:basedOn w:val="Normal"/>
    <w:rsid w:val="005D4CE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lang w:val="es-419" w:eastAsia="es-419"/>
    </w:rPr>
  </w:style>
  <w:style w:type="paragraph" w:customStyle="1" w:styleId="xl333">
    <w:name w:val="xl333"/>
    <w:basedOn w:val="Normal"/>
    <w:rsid w:val="005D4CE9"/>
    <w:pPr>
      <w:pBdr>
        <w:top w:val="single" w:sz="4" w:space="0" w:color="auto"/>
        <w:bottom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34">
    <w:name w:val="xl334"/>
    <w:basedOn w:val="Normal"/>
    <w:rsid w:val="005D4CE9"/>
    <w:pPr>
      <w:pBdr>
        <w:top w:val="single" w:sz="4" w:space="0" w:color="auto"/>
        <w:bottom w:val="single" w:sz="4" w:space="0" w:color="auto"/>
      </w:pBdr>
      <w:spacing w:before="100" w:beforeAutospacing="1" w:after="100" w:afterAutospacing="1"/>
      <w:textAlignment w:val="center"/>
    </w:pPr>
    <w:rPr>
      <w:rFonts w:ascii="Arial Narrow" w:hAnsi="Arial Narrow"/>
      <w:b/>
      <w:bCs/>
      <w:lang w:val="es-419" w:eastAsia="es-419"/>
    </w:rPr>
  </w:style>
  <w:style w:type="paragraph" w:customStyle="1" w:styleId="xl335">
    <w:name w:val="xl335"/>
    <w:basedOn w:val="Normal"/>
    <w:rsid w:val="005D4CE9"/>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419" w:eastAsia="es-419"/>
    </w:rPr>
  </w:style>
  <w:style w:type="paragraph" w:customStyle="1" w:styleId="xl336">
    <w:name w:val="xl336"/>
    <w:basedOn w:val="Normal"/>
    <w:rsid w:val="005D4CE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lang w:val="es-419" w:eastAsia="es-419"/>
    </w:rPr>
  </w:style>
  <w:style w:type="paragraph" w:customStyle="1" w:styleId="xl337">
    <w:name w:val="xl337"/>
    <w:basedOn w:val="Normal"/>
    <w:rsid w:val="005D4CE9"/>
    <w:pPr>
      <w:pBdr>
        <w:top w:val="single" w:sz="4" w:space="0" w:color="auto"/>
        <w:bottom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38">
    <w:name w:val="xl338"/>
    <w:basedOn w:val="Normal"/>
    <w:rsid w:val="005D4CE9"/>
    <w:pPr>
      <w:pBdr>
        <w:top w:val="single" w:sz="4" w:space="0" w:color="auto"/>
        <w:bottom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39">
    <w:name w:val="xl339"/>
    <w:basedOn w:val="Normal"/>
    <w:rsid w:val="005D4CE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40">
    <w:name w:val="xl340"/>
    <w:basedOn w:val="Normal"/>
    <w:rsid w:val="005D4CE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lang w:val="es-419" w:eastAsia="es-419"/>
    </w:rPr>
  </w:style>
  <w:style w:type="paragraph" w:customStyle="1" w:styleId="xl341">
    <w:name w:val="xl341"/>
    <w:basedOn w:val="Normal"/>
    <w:rsid w:val="005D4CE9"/>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419" w:eastAsia="es-419"/>
    </w:rPr>
  </w:style>
  <w:style w:type="paragraph" w:customStyle="1" w:styleId="xl342">
    <w:name w:val="xl342"/>
    <w:basedOn w:val="Normal"/>
    <w:rsid w:val="005D4CE9"/>
    <w:pPr>
      <w:pBdr>
        <w:top w:val="single" w:sz="4" w:space="0" w:color="auto"/>
        <w:bottom w:val="single" w:sz="8"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43">
    <w:name w:val="xl343"/>
    <w:basedOn w:val="Normal"/>
    <w:rsid w:val="005D4CE9"/>
    <w:pPr>
      <w:pBdr>
        <w:top w:val="single" w:sz="4" w:space="0" w:color="auto"/>
        <w:bottom w:val="single" w:sz="8" w:space="0" w:color="auto"/>
      </w:pBdr>
      <w:spacing w:before="100" w:beforeAutospacing="1" w:after="100" w:afterAutospacing="1"/>
      <w:textAlignment w:val="center"/>
    </w:pPr>
    <w:rPr>
      <w:rFonts w:ascii="Arial Narrow" w:hAnsi="Arial Narrow"/>
      <w:b/>
      <w:bCs/>
      <w:lang w:val="es-419" w:eastAsia="es-419"/>
    </w:rPr>
  </w:style>
  <w:style w:type="paragraph" w:customStyle="1" w:styleId="xl344">
    <w:name w:val="xl344"/>
    <w:basedOn w:val="Normal"/>
    <w:rsid w:val="005D4CE9"/>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45">
    <w:name w:val="xl345"/>
    <w:basedOn w:val="Normal"/>
    <w:rsid w:val="005D4CE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419" w:eastAsia="es-419"/>
    </w:rPr>
  </w:style>
  <w:style w:type="paragraph" w:customStyle="1" w:styleId="xl346">
    <w:name w:val="xl346"/>
    <w:basedOn w:val="Normal"/>
    <w:rsid w:val="005D4CE9"/>
    <w:pPr>
      <w:spacing w:before="100" w:beforeAutospacing="1" w:after="100" w:afterAutospacing="1"/>
      <w:jc w:val="right"/>
      <w:textAlignment w:val="center"/>
    </w:pPr>
    <w:rPr>
      <w:rFonts w:ascii="Arial Narrow" w:hAnsi="Arial Narrow"/>
      <w:b/>
      <w:bCs/>
      <w:lang w:val="es-419" w:eastAsia="es-419"/>
    </w:rPr>
  </w:style>
  <w:style w:type="paragraph" w:customStyle="1" w:styleId="xl347">
    <w:name w:val="xl347"/>
    <w:basedOn w:val="Normal"/>
    <w:rsid w:val="005D4CE9"/>
    <w:pPr>
      <w:spacing w:before="100" w:beforeAutospacing="1" w:after="100" w:afterAutospacing="1"/>
      <w:textAlignment w:val="center"/>
    </w:pPr>
    <w:rPr>
      <w:rFonts w:ascii="Arial Narrow" w:hAnsi="Arial Narrow"/>
      <w:b/>
      <w:bCs/>
      <w:lang w:val="es-419" w:eastAsia="es-419"/>
    </w:rPr>
  </w:style>
  <w:style w:type="paragraph" w:customStyle="1" w:styleId="xl348">
    <w:name w:val="xl348"/>
    <w:basedOn w:val="Normal"/>
    <w:rsid w:val="005D4CE9"/>
    <w:pPr>
      <w:spacing w:before="100" w:beforeAutospacing="1" w:after="100" w:afterAutospacing="1"/>
      <w:jc w:val="center"/>
      <w:textAlignment w:val="center"/>
    </w:pPr>
    <w:rPr>
      <w:rFonts w:ascii="Arial Narrow" w:hAnsi="Arial Narrow"/>
      <w:lang w:val="es-419" w:eastAsia="es-419"/>
    </w:rPr>
  </w:style>
  <w:style w:type="paragraph" w:customStyle="1" w:styleId="xl349">
    <w:name w:val="xl349"/>
    <w:basedOn w:val="Normal"/>
    <w:rsid w:val="005D4C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0">
    <w:name w:val="xl350"/>
    <w:basedOn w:val="Normal"/>
    <w:rsid w:val="005D4C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1">
    <w:name w:val="xl351"/>
    <w:basedOn w:val="Normal"/>
    <w:rsid w:val="005D4C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2">
    <w:name w:val="xl352"/>
    <w:basedOn w:val="Normal"/>
    <w:rsid w:val="005D4C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3">
    <w:name w:val="xl353"/>
    <w:basedOn w:val="Normal"/>
    <w:rsid w:val="005D4CE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4">
    <w:name w:val="xl354"/>
    <w:basedOn w:val="Normal"/>
    <w:rsid w:val="005D4CE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5">
    <w:name w:val="xl355"/>
    <w:basedOn w:val="Normal"/>
    <w:rsid w:val="005D4CE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6">
    <w:name w:val="xl356"/>
    <w:basedOn w:val="Normal"/>
    <w:rsid w:val="005D4CE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419" w:eastAsia="es-419"/>
    </w:rPr>
  </w:style>
  <w:style w:type="paragraph" w:customStyle="1" w:styleId="xl357">
    <w:name w:val="xl357"/>
    <w:basedOn w:val="Normal"/>
    <w:rsid w:val="005D4CE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419" w:eastAsia="es-419"/>
    </w:rPr>
  </w:style>
  <w:style w:type="paragraph" w:customStyle="1" w:styleId="xl358">
    <w:name w:val="xl358"/>
    <w:basedOn w:val="Normal"/>
    <w:rsid w:val="005D4CE9"/>
    <w:pPr>
      <w:spacing w:before="100" w:beforeAutospacing="1" w:after="100" w:afterAutospacing="1"/>
      <w:textAlignment w:val="center"/>
    </w:pPr>
    <w:rPr>
      <w:rFonts w:ascii="Arial Narrow" w:hAnsi="Arial Narrow"/>
      <w:lang w:val="es-419" w:eastAsia="es-419"/>
    </w:rPr>
  </w:style>
  <w:style w:type="paragraph" w:customStyle="1" w:styleId="xl359">
    <w:name w:val="xl359"/>
    <w:basedOn w:val="Normal"/>
    <w:rsid w:val="005D4CE9"/>
    <w:pPr>
      <w:spacing w:before="100" w:beforeAutospacing="1" w:after="100" w:afterAutospacing="1"/>
      <w:textAlignment w:val="center"/>
    </w:pPr>
    <w:rPr>
      <w:rFonts w:ascii="Arial Narrow" w:hAnsi="Arial Narrow"/>
      <w:sz w:val="22"/>
      <w:szCs w:val="22"/>
      <w:lang w:val="es-419" w:eastAsia="es-419"/>
    </w:rPr>
  </w:style>
  <w:style w:type="paragraph" w:customStyle="1" w:styleId="xl360">
    <w:name w:val="xl360"/>
    <w:basedOn w:val="Normal"/>
    <w:rsid w:val="005D4CE9"/>
    <w:pPr>
      <w:spacing w:before="100" w:beforeAutospacing="1" w:after="100" w:afterAutospacing="1"/>
      <w:textAlignment w:val="center"/>
    </w:pPr>
    <w:rPr>
      <w:rFonts w:ascii="Arial Narrow" w:hAnsi="Arial Narrow"/>
      <w:sz w:val="16"/>
      <w:szCs w:val="16"/>
      <w:lang w:val="es-419" w:eastAsia="es-419"/>
    </w:rPr>
  </w:style>
  <w:style w:type="paragraph" w:customStyle="1" w:styleId="xl361">
    <w:name w:val="xl361"/>
    <w:basedOn w:val="Normal"/>
    <w:rsid w:val="005D4CE9"/>
    <w:pPr>
      <w:spacing w:before="100" w:beforeAutospacing="1" w:after="100" w:afterAutospacing="1"/>
      <w:textAlignment w:val="center"/>
    </w:pPr>
    <w:rPr>
      <w:rFonts w:ascii="Arial Narrow" w:hAnsi="Arial Narrow"/>
      <w:lang w:val="es-419" w:eastAsia="es-419"/>
    </w:rPr>
  </w:style>
  <w:style w:type="paragraph" w:customStyle="1" w:styleId="xl362">
    <w:name w:val="xl362"/>
    <w:basedOn w:val="Normal"/>
    <w:rsid w:val="005D4CE9"/>
    <w:pPr>
      <w:spacing w:before="100" w:beforeAutospacing="1" w:after="100" w:afterAutospacing="1"/>
      <w:jc w:val="center"/>
      <w:textAlignment w:val="center"/>
    </w:pPr>
    <w:rPr>
      <w:rFonts w:ascii="Arial Narrow" w:hAnsi="Arial Narrow"/>
      <w:lang w:val="es-419" w:eastAsia="es-419"/>
    </w:rPr>
  </w:style>
  <w:style w:type="paragraph" w:customStyle="1" w:styleId="xl363">
    <w:name w:val="xl363"/>
    <w:basedOn w:val="Normal"/>
    <w:rsid w:val="005D4CE9"/>
    <w:pPr>
      <w:spacing w:before="100" w:beforeAutospacing="1" w:after="100" w:afterAutospacing="1"/>
      <w:jc w:val="center"/>
      <w:textAlignment w:val="center"/>
    </w:pPr>
    <w:rPr>
      <w:rFonts w:ascii="Arial Narrow" w:hAnsi="Arial Narrow"/>
      <w:sz w:val="22"/>
      <w:szCs w:val="22"/>
      <w:lang w:val="es-419" w:eastAsia="es-419"/>
    </w:rPr>
  </w:style>
  <w:style w:type="paragraph" w:customStyle="1" w:styleId="xl364">
    <w:name w:val="xl364"/>
    <w:basedOn w:val="Normal"/>
    <w:rsid w:val="005D4CE9"/>
    <w:pPr>
      <w:pBdr>
        <w:left w:val="single" w:sz="8" w:space="0" w:color="auto"/>
        <w:bottom w:val="single" w:sz="8" w:space="0" w:color="auto"/>
      </w:pBdr>
      <w:shd w:val="clear" w:color="000000" w:fill="808080"/>
      <w:spacing w:before="100" w:beforeAutospacing="1" w:after="100" w:afterAutospacing="1"/>
      <w:jc w:val="center"/>
      <w:textAlignment w:val="center"/>
    </w:pPr>
    <w:rPr>
      <w:rFonts w:ascii="Arial Narrow" w:hAnsi="Arial Narrow"/>
      <w:b/>
      <w:bCs/>
      <w:lang w:val="es-419" w:eastAsia="es-419"/>
    </w:rPr>
  </w:style>
  <w:style w:type="paragraph" w:customStyle="1" w:styleId="xl365">
    <w:name w:val="xl365"/>
    <w:basedOn w:val="Normal"/>
    <w:rsid w:val="005D4CE9"/>
    <w:pPr>
      <w:pBdr>
        <w:bottom w:val="single" w:sz="8" w:space="0" w:color="auto"/>
      </w:pBdr>
      <w:shd w:val="clear" w:color="000000" w:fill="808080"/>
      <w:spacing w:before="100" w:beforeAutospacing="1" w:after="100" w:afterAutospacing="1"/>
      <w:jc w:val="center"/>
      <w:textAlignment w:val="center"/>
    </w:pPr>
    <w:rPr>
      <w:rFonts w:ascii="Arial Narrow" w:hAnsi="Arial Narrow"/>
      <w:b/>
      <w:bCs/>
      <w:lang w:val="es-419" w:eastAsia="es-419"/>
    </w:rPr>
  </w:style>
  <w:style w:type="paragraph" w:customStyle="1" w:styleId="xl366">
    <w:name w:val="xl366"/>
    <w:basedOn w:val="Normal"/>
    <w:rsid w:val="005D4CE9"/>
    <w:pPr>
      <w:pBdr>
        <w:bottom w:val="single" w:sz="8" w:space="0" w:color="auto"/>
        <w:right w:val="single" w:sz="8" w:space="0" w:color="auto"/>
      </w:pBdr>
      <w:shd w:val="clear" w:color="000000" w:fill="808080"/>
      <w:spacing w:before="100" w:beforeAutospacing="1" w:after="100" w:afterAutospacing="1"/>
      <w:jc w:val="center"/>
      <w:textAlignment w:val="center"/>
    </w:pPr>
    <w:rPr>
      <w:rFonts w:ascii="Arial Narrow" w:hAnsi="Arial Narrow"/>
      <w:b/>
      <w:bCs/>
      <w:lang w:val="es-419" w:eastAsia="es-419"/>
    </w:rPr>
  </w:style>
  <w:style w:type="paragraph" w:customStyle="1" w:styleId="xl367">
    <w:name w:val="xl367"/>
    <w:basedOn w:val="Normal"/>
    <w:rsid w:val="005D4CE9"/>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rFonts w:ascii="Arial Narrow" w:hAnsi="Arial Narrow"/>
      <w:b/>
      <w:bCs/>
      <w:lang w:val="es-419" w:eastAsia="es-419"/>
    </w:rPr>
  </w:style>
  <w:style w:type="paragraph" w:customStyle="1" w:styleId="xl368">
    <w:name w:val="xl368"/>
    <w:basedOn w:val="Normal"/>
    <w:rsid w:val="005D4CE9"/>
    <w:pPr>
      <w:pBdr>
        <w:top w:val="single" w:sz="8" w:space="0" w:color="auto"/>
        <w:bottom w:val="single" w:sz="8" w:space="0" w:color="auto"/>
      </w:pBdr>
      <w:shd w:val="clear" w:color="000000" w:fill="BFBFBF"/>
      <w:spacing w:before="100" w:beforeAutospacing="1" w:after="100" w:afterAutospacing="1"/>
      <w:textAlignment w:val="center"/>
    </w:pPr>
    <w:rPr>
      <w:rFonts w:ascii="Arial Narrow" w:hAnsi="Arial Narrow"/>
      <w:b/>
      <w:bCs/>
      <w:lang w:val="es-419" w:eastAsia="es-419"/>
    </w:rPr>
  </w:style>
  <w:style w:type="paragraph" w:customStyle="1" w:styleId="xl369">
    <w:name w:val="xl369"/>
    <w:basedOn w:val="Normal"/>
    <w:rsid w:val="005D4CE9"/>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b/>
      <w:bCs/>
      <w:lang w:val="es-419" w:eastAsia="es-419"/>
    </w:rPr>
  </w:style>
  <w:style w:type="paragraph" w:customStyle="1" w:styleId="xl370">
    <w:name w:val="xl370"/>
    <w:basedOn w:val="Normal"/>
    <w:rsid w:val="005D4CE9"/>
    <w:pPr>
      <w:pBdr>
        <w:left w:val="single" w:sz="8" w:space="0" w:color="auto"/>
        <w:bottom w:val="single" w:sz="8" w:space="0" w:color="auto"/>
      </w:pBdr>
      <w:spacing w:before="100" w:beforeAutospacing="1" w:after="100" w:afterAutospacing="1"/>
      <w:jc w:val="right"/>
      <w:textAlignment w:val="center"/>
    </w:pPr>
    <w:rPr>
      <w:rFonts w:ascii="Arial Narrow" w:hAnsi="Arial Narrow"/>
      <w:b/>
      <w:bCs/>
      <w:sz w:val="28"/>
      <w:szCs w:val="28"/>
      <w:lang w:val="es-419" w:eastAsia="es-419"/>
    </w:rPr>
  </w:style>
  <w:style w:type="paragraph" w:customStyle="1" w:styleId="xl371">
    <w:name w:val="xl371"/>
    <w:basedOn w:val="Normal"/>
    <w:rsid w:val="005D4CE9"/>
    <w:pPr>
      <w:pBdr>
        <w:bottom w:val="single" w:sz="8" w:space="0" w:color="auto"/>
      </w:pBdr>
      <w:spacing w:before="100" w:beforeAutospacing="1" w:after="100" w:afterAutospacing="1"/>
      <w:jc w:val="right"/>
      <w:textAlignment w:val="center"/>
    </w:pPr>
    <w:rPr>
      <w:rFonts w:ascii="Arial Narrow" w:hAnsi="Arial Narrow"/>
      <w:b/>
      <w:bCs/>
      <w:sz w:val="28"/>
      <w:szCs w:val="28"/>
      <w:lang w:val="es-419" w:eastAsia="es-419"/>
    </w:rPr>
  </w:style>
  <w:style w:type="paragraph" w:customStyle="1" w:styleId="xl372">
    <w:name w:val="xl372"/>
    <w:basedOn w:val="Normal"/>
    <w:rsid w:val="005D4CE9"/>
    <w:pPr>
      <w:pBdr>
        <w:bottom w:val="single" w:sz="8" w:space="0" w:color="auto"/>
        <w:right w:val="single" w:sz="8" w:space="0" w:color="auto"/>
      </w:pBdr>
      <w:spacing w:before="100" w:beforeAutospacing="1" w:after="100" w:afterAutospacing="1"/>
      <w:textAlignment w:val="center"/>
    </w:pPr>
    <w:rPr>
      <w:rFonts w:ascii="Arial Narrow" w:hAnsi="Arial Narrow"/>
      <w:b/>
      <w:bCs/>
      <w:sz w:val="28"/>
      <w:szCs w:val="28"/>
      <w:lang w:val="es-419" w:eastAsia="es-419"/>
    </w:rPr>
  </w:style>
  <w:style w:type="paragraph" w:customStyle="1" w:styleId="xl373">
    <w:name w:val="xl373"/>
    <w:basedOn w:val="Normal"/>
    <w:rsid w:val="005D4CE9"/>
    <w:pPr>
      <w:pBdr>
        <w:top w:val="single" w:sz="8" w:space="0" w:color="auto"/>
        <w:left w:val="single" w:sz="8" w:space="0" w:color="auto"/>
        <w:bottom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74">
    <w:name w:val="xl374"/>
    <w:basedOn w:val="Normal"/>
    <w:rsid w:val="005D4CE9"/>
    <w:pPr>
      <w:pBdr>
        <w:top w:val="single" w:sz="8" w:space="0" w:color="auto"/>
        <w:bottom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75">
    <w:name w:val="xl375"/>
    <w:basedOn w:val="Normal"/>
    <w:rsid w:val="005D4CE9"/>
    <w:pPr>
      <w:pBdr>
        <w:top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76">
    <w:name w:val="xl376"/>
    <w:basedOn w:val="Normal"/>
    <w:rsid w:val="005D4CE9"/>
    <w:pPr>
      <w:pBdr>
        <w:left w:val="single" w:sz="8" w:space="0" w:color="auto"/>
        <w:bottom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77">
    <w:name w:val="xl377"/>
    <w:basedOn w:val="Normal"/>
    <w:rsid w:val="005D4CE9"/>
    <w:pPr>
      <w:pBdr>
        <w:bottom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78">
    <w:name w:val="xl378"/>
    <w:basedOn w:val="Normal"/>
    <w:rsid w:val="005D4CE9"/>
    <w:pPr>
      <w:pBdr>
        <w:bottom w:val="single" w:sz="4" w:space="0" w:color="auto"/>
        <w:right w:val="single" w:sz="4" w:space="0" w:color="auto"/>
      </w:pBdr>
      <w:spacing w:before="100" w:beforeAutospacing="1" w:after="100" w:afterAutospacing="1"/>
      <w:textAlignment w:val="center"/>
    </w:pPr>
    <w:rPr>
      <w:rFonts w:ascii="Arial Narrow" w:hAnsi="Arial Narrow"/>
      <w:lang w:val="es-419" w:eastAsia="es-419"/>
    </w:rPr>
  </w:style>
  <w:style w:type="paragraph" w:customStyle="1" w:styleId="xl379">
    <w:name w:val="xl379"/>
    <w:basedOn w:val="Normal"/>
    <w:rsid w:val="005D4CE9"/>
    <w:pPr>
      <w:pBdr>
        <w:top w:val="single" w:sz="8" w:space="0" w:color="auto"/>
        <w:left w:val="single" w:sz="8" w:space="0" w:color="auto"/>
        <w:bottom w:val="single" w:sz="8" w:space="0" w:color="auto"/>
      </w:pBdr>
      <w:shd w:val="clear" w:color="000000" w:fill="A6A6A6"/>
      <w:spacing w:before="100" w:beforeAutospacing="1" w:after="100" w:afterAutospacing="1"/>
      <w:jc w:val="right"/>
      <w:textAlignment w:val="center"/>
    </w:pPr>
    <w:rPr>
      <w:rFonts w:ascii="Arial Narrow" w:hAnsi="Arial Narrow"/>
      <w:b/>
      <w:bCs/>
      <w:sz w:val="28"/>
      <w:szCs w:val="28"/>
      <w:lang w:val="es-419" w:eastAsia="es-419"/>
    </w:rPr>
  </w:style>
  <w:style w:type="paragraph" w:customStyle="1" w:styleId="xl380">
    <w:name w:val="xl380"/>
    <w:basedOn w:val="Normal"/>
    <w:rsid w:val="005D4CE9"/>
    <w:pPr>
      <w:pBdr>
        <w:top w:val="single" w:sz="8" w:space="0" w:color="auto"/>
        <w:bottom w:val="single" w:sz="8" w:space="0" w:color="auto"/>
      </w:pBdr>
      <w:shd w:val="clear" w:color="000000" w:fill="A6A6A6"/>
      <w:spacing w:before="100" w:beforeAutospacing="1" w:after="100" w:afterAutospacing="1"/>
      <w:jc w:val="right"/>
      <w:textAlignment w:val="center"/>
    </w:pPr>
    <w:rPr>
      <w:rFonts w:ascii="Arial Narrow" w:hAnsi="Arial Narrow"/>
      <w:b/>
      <w:bCs/>
      <w:sz w:val="28"/>
      <w:szCs w:val="28"/>
      <w:lang w:val="es-419" w:eastAsia="es-419"/>
    </w:rPr>
  </w:style>
  <w:style w:type="paragraph" w:customStyle="1" w:styleId="xl381">
    <w:name w:val="xl381"/>
    <w:basedOn w:val="Normal"/>
    <w:rsid w:val="005D4CE9"/>
    <w:pPr>
      <w:pBdr>
        <w:top w:val="single" w:sz="8" w:space="0" w:color="auto"/>
        <w:bottom w:val="single" w:sz="8" w:space="0" w:color="auto"/>
        <w:right w:val="single" w:sz="4" w:space="0" w:color="auto"/>
      </w:pBdr>
      <w:shd w:val="clear" w:color="000000" w:fill="A6A6A6"/>
      <w:spacing w:before="100" w:beforeAutospacing="1" w:after="100" w:afterAutospacing="1"/>
      <w:jc w:val="right"/>
      <w:textAlignment w:val="center"/>
    </w:pPr>
    <w:rPr>
      <w:rFonts w:ascii="Arial Narrow" w:hAnsi="Arial Narrow"/>
      <w:b/>
      <w:bCs/>
      <w:sz w:val="28"/>
      <w:szCs w:val="28"/>
      <w:lang w:val="es-419" w:eastAsia="es-419"/>
    </w:rPr>
  </w:style>
  <w:style w:type="paragraph" w:customStyle="1" w:styleId="xl382">
    <w:name w:val="xl382"/>
    <w:basedOn w:val="Normal"/>
    <w:rsid w:val="005D4CE9"/>
    <w:pPr>
      <w:pBdr>
        <w:top w:val="single" w:sz="8" w:space="0" w:color="auto"/>
        <w:bottom w:val="single" w:sz="8" w:space="0" w:color="auto"/>
        <w:right w:val="single" w:sz="8" w:space="0" w:color="auto"/>
      </w:pBdr>
      <w:shd w:val="clear" w:color="000000" w:fill="A6A6A6"/>
      <w:spacing w:before="100" w:beforeAutospacing="1" w:after="100" w:afterAutospacing="1"/>
      <w:textAlignment w:val="center"/>
    </w:pPr>
    <w:rPr>
      <w:rFonts w:ascii="Arial Narrow" w:hAnsi="Arial Narrow"/>
      <w:b/>
      <w:bCs/>
      <w:sz w:val="28"/>
      <w:szCs w:val="28"/>
      <w:lang w:val="es-419" w:eastAsia="es-419"/>
    </w:rPr>
  </w:style>
  <w:style w:type="paragraph" w:customStyle="1" w:styleId="xl383">
    <w:name w:val="xl383"/>
    <w:basedOn w:val="Normal"/>
    <w:rsid w:val="005D4CE9"/>
    <w:pPr>
      <w:pBdr>
        <w:top w:val="single" w:sz="8" w:space="0" w:color="auto"/>
        <w:bottom w:val="single" w:sz="8" w:space="0" w:color="auto"/>
      </w:pBdr>
      <w:shd w:val="clear" w:color="000000" w:fill="BFBFBF"/>
      <w:spacing w:before="100" w:beforeAutospacing="1" w:after="100" w:afterAutospacing="1"/>
      <w:textAlignment w:val="center"/>
    </w:pPr>
    <w:rPr>
      <w:rFonts w:ascii="Arial Narrow" w:hAnsi="Arial Narrow"/>
      <w:b/>
      <w:bCs/>
      <w:lang w:val="es-419" w:eastAsia="es-419"/>
    </w:rPr>
  </w:style>
  <w:style w:type="paragraph" w:customStyle="1" w:styleId="xl384">
    <w:name w:val="xl384"/>
    <w:basedOn w:val="Normal"/>
    <w:rsid w:val="005D4CE9"/>
    <w:pPr>
      <w:pBdr>
        <w:bottom w:val="single" w:sz="8" w:space="0" w:color="auto"/>
      </w:pBdr>
      <w:spacing w:before="100" w:beforeAutospacing="1" w:after="100" w:afterAutospacing="1"/>
      <w:jc w:val="right"/>
      <w:textAlignment w:val="center"/>
    </w:pPr>
    <w:rPr>
      <w:rFonts w:ascii="Arial Narrow" w:hAnsi="Arial Narrow"/>
      <w:b/>
      <w:bCs/>
      <w:sz w:val="28"/>
      <w:szCs w:val="28"/>
      <w:lang w:val="es-419" w:eastAsia="es-419"/>
    </w:rPr>
  </w:style>
  <w:style w:type="paragraph" w:customStyle="1" w:styleId="xl385">
    <w:name w:val="xl385"/>
    <w:basedOn w:val="Normal"/>
    <w:rsid w:val="005D4CE9"/>
    <w:pPr>
      <w:spacing w:before="100" w:beforeAutospacing="1" w:after="100" w:afterAutospacing="1"/>
      <w:jc w:val="right"/>
      <w:textAlignment w:val="center"/>
    </w:pPr>
    <w:rPr>
      <w:rFonts w:ascii="Arial Narrow" w:hAnsi="Arial Narrow"/>
      <w:b/>
      <w:bCs/>
      <w:lang w:val="es-419" w:eastAsia="es-419"/>
    </w:rPr>
  </w:style>
  <w:style w:type="paragraph" w:customStyle="1" w:styleId="xl386">
    <w:name w:val="xl386"/>
    <w:basedOn w:val="Normal"/>
    <w:rsid w:val="005D4CE9"/>
    <w:pPr>
      <w:pBdr>
        <w:top w:val="single" w:sz="4" w:space="0" w:color="auto"/>
        <w:left w:val="single" w:sz="8" w:space="0" w:color="auto"/>
        <w:bottom w:val="single" w:sz="8" w:space="0" w:color="auto"/>
      </w:pBdr>
      <w:spacing w:before="100" w:beforeAutospacing="1" w:after="100" w:afterAutospacing="1"/>
      <w:textAlignment w:val="center"/>
    </w:pPr>
    <w:rPr>
      <w:rFonts w:ascii="Arial Narrow" w:hAnsi="Arial Narrow"/>
      <w:b/>
      <w:bCs/>
      <w:lang w:val="es-419" w:eastAsia="es-419"/>
    </w:rPr>
  </w:style>
  <w:style w:type="paragraph" w:customStyle="1" w:styleId="xl387">
    <w:name w:val="xl387"/>
    <w:basedOn w:val="Normal"/>
    <w:rsid w:val="005D4CE9"/>
    <w:pPr>
      <w:spacing w:before="100" w:beforeAutospacing="1" w:after="100" w:afterAutospacing="1"/>
      <w:textAlignment w:val="center"/>
    </w:pPr>
    <w:rPr>
      <w:rFonts w:ascii="Arial Narrow" w:hAnsi="Arial Narrow"/>
      <w:sz w:val="22"/>
      <w:szCs w:val="22"/>
      <w:lang w:val="es-419" w:eastAsia="es-419"/>
    </w:rPr>
  </w:style>
  <w:style w:type="paragraph" w:customStyle="1" w:styleId="xl388">
    <w:name w:val="xl388"/>
    <w:basedOn w:val="Normal"/>
    <w:rsid w:val="005D4CE9"/>
    <w:pPr>
      <w:pBdr>
        <w:top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28"/>
      <w:szCs w:val="28"/>
      <w:lang w:val="es-419" w:eastAsia="es-419"/>
    </w:rPr>
  </w:style>
  <w:style w:type="paragraph" w:styleId="TDC1">
    <w:name w:val="toc 1"/>
    <w:basedOn w:val="Normal"/>
    <w:next w:val="Normal"/>
    <w:autoRedefine/>
    <w:uiPriority w:val="39"/>
    <w:unhideWhenUsed/>
    <w:rsid w:val="00673C94"/>
    <w:pPr>
      <w:spacing w:after="100"/>
    </w:pPr>
  </w:style>
  <w:style w:type="paragraph" w:styleId="TDC2">
    <w:name w:val="toc 2"/>
    <w:basedOn w:val="Normal"/>
    <w:next w:val="Normal"/>
    <w:autoRedefine/>
    <w:uiPriority w:val="39"/>
    <w:unhideWhenUsed/>
    <w:rsid w:val="00673C94"/>
    <w:pPr>
      <w:spacing w:after="100"/>
      <w:ind w:left="240"/>
    </w:pPr>
  </w:style>
  <w:style w:type="paragraph" w:styleId="TDC3">
    <w:name w:val="toc 3"/>
    <w:basedOn w:val="Normal"/>
    <w:next w:val="Normal"/>
    <w:autoRedefine/>
    <w:uiPriority w:val="39"/>
    <w:unhideWhenUsed/>
    <w:rsid w:val="00673C94"/>
    <w:pPr>
      <w:spacing w:after="100"/>
      <w:ind w:left="480"/>
    </w:pPr>
  </w:style>
  <w:style w:type="paragraph" w:customStyle="1" w:styleId="Entidad-Capitulo">
    <w:name w:val="Entidad-Capitulo"/>
    <w:next w:val="Normal"/>
    <w:autoRedefine/>
    <w:uiPriority w:val="99"/>
    <w:qFormat/>
    <w:rsid w:val="00673C94"/>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673C94"/>
    <w:pPr>
      <w:keepNext/>
      <w:numPr>
        <w:numId w:val="19"/>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73C94"/>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SeccionesTtulo3">
    <w:name w:val="Secciones  (Título 3)"/>
    <w:basedOn w:val="Normal"/>
    <w:rsid w:val="00673C94"/>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673C94"/>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673C94"/>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673C94"/>
    <w:rPr>
      <w:rFonts w:ascii="Arial Narrow" w:eastAsia="Times New Roman" w:hAnsi="Arial Narrow" w:cs="Times New Roman"/>
      <w:sz w:val="24"/>
      <w:szCs w:val="24"/>
      <w:lang w:val="en-US" w:eastAsia="es-ES"/>
    </w:rPr>
  </w:style>
  <w:style w:type="character" w:customStyle="1" w:styleId="spelle">
    <w:name w:val="spelle"/>
    <w:basedOn w:val="Fuentedeprrafopredeter"/>
    <w:rsid w:val="00673C94"/>
  </w:style>
  <w:style w:type="paragraph" w:customStyle="1" w:styleId="Capitulo3">
    <w:name w:val="Capitulo 3"/>
    <w:basedOn w:val="Literales"/>
    <w:qFormat/>
    <w:rsid w:val="00673C94"/>
    <w:pPr>
      <w:numPr>
        <w:numId w:val="17"/>
      </w:numPr>
    </w:pPr>
  </w:style>
  <w:style w:type="paragraph" w:customStyle="1" w:styleId="Capitulo1">
    <w:name w:val="Capitulo 1"/>
    <w:basedOn w:val="Literales"/>
    <w:qFormat/>
    <w:rsid w:val="00673C94"/>
    <w:pPr>
      <w:numPr>
        <w:numId w:val="18"/>
      </w:numPr>
    </w:pPr>
  </w:style>
  <w:style w:type="paragraph" w:customStyle="1" w:styleId="Capitulo2">
    <w:name w:val="Capitulo 2"/>
    <w:basedOn w:val="Literales"/>
    <w:autoRedefine/>
    <w:qFormat/>
    <w:rsid w:val="00673C94"/>
    <w:pPr>
      <w:numPr>
        <w:numId w:val="0"/>
      </w:numPr>
      <w:jc w:val="both"/>
    </w:pPr>
    <w:rPr>
      <w:bCs/>
      <w:color w:val="000000" w:themeColor="text1"/>
      <w:lang w:val="es-MX"/>
    </w:rPr>
  </w:style>
  <w:style w:type="paragraph" w:customStyle="1" w:styleId="Captulo5">
    <w:name w:val="Capítulo 5"/>
    <w:basedOn w:val="Prrafodelista"/>
    <w:qFormat/>
    <w:rsid w:val="00673C94"/>
    <w:pPr>
      <w:numPr>
        <w:numId w:val="16"/>
      </w:numPr>
      <w:spacing w:after="200" w:line="276" w:lineRule="auto"/>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673C94"/>
    <w:pPr>
      <w:numPr>
        <w:numId w:val="30"/>
      </w:numPr>
    </w:pPr>
    <w:rPr>
      <w:color w:val="3B3838" w:themeColor="background2" w:themeShade="40"/>
    </w:rPr>
  </w:style>
  <w:style w:type="paragraph" w:customStyle="1" w:styleId="Invias-Titulo1">
    <w:name w:val="Invias-Titulo 1"/>
    <w:next w:val="Normal"/>
    <w:autoRedefine/>
    <w:uiPriority w:val="99"/>
    <w:qFormat/>
    <w:rsid w:val="00673C94"/>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3">
    <w:name w:val="Mención sin resolver3"/>
    <w:basedOn w:val="Fuentedeprrafopredeter"/>
    <w:uiPriority w:val="99"/>
    <w:semiHidden/>
    <w:unhideWhenUsed/>
    <w:rsid w:val="00673C94"/>
    <w:rPr>
      <w:color w:val="808080"/>
      <w:shd w:val="clear" w:color="auto" w:fill="E6E6E6"/>
    </w:rPr>
  </w:style>
  <w:style w:type="character" w:customStyle="1" w:styleId="Mencinsinresolver30">
    <w:name w:val="Mención sin resolver30"/>
    <w:basedOn w:val="Fuentedeprrafopredeter"/>
    <w:uiPriority w:val="99"/>
    <w:semiHidden/>
    <w:unhideWhenUsed/>
    <w:rsid w:val="00673C94"/>
    <w:rPr>
      <w:color w:val="808080"/>
      <w:shd w:val="clear" w:color="auto" w:fill="E6E6E6"/>
    </w:rPr>
  </w:style>
  <w:style w:type="paragraph" w:customStyle="1" w:styleId="clusulas">
    <w:name w:val="cláusulas"/>
    <w:basedOn w:val="Normal"/>
    <w:qFormat/>
    <w:rsid w:val="00673C94"/>
    <w:pPr>
      <w:numPr>
        <w:numId w:val="39"/>
      </w:numPr>
      <w:spacing w:before="120" w:after="120"/>
      <w:jc w:val="both"/>
    </w:pPr>
    <w:rPr>
      <w:rFonts w:asciiTheme="minorHAnsi" w:eastAsiaTheme="minorHAnsi" w:hAnsiTheme="minorHAnsi" w:cstheme="minorBidi"/>
      <w:b/>
      <w:sz w:val="20"/>
      <w:szCs w:val="22"/>
      <w:lang w:val="es-CO" w:eastAsia="en-US"/>
    </w:rPr>
  </w:style>
  <w:style w:type="paragraph" w:customStyle="1" w:styleId="Capitulo8">
    <w:name w:val="Capitulo 8"/>
    <w:basedOn w:val="Captulo7"/>
    <w:qFormat/>
    <w:rsid w:val="00673C94"/>
    <w:pPr>
      <w:numPr>
        <w:numId w:val="41"/>
      </w:numPr>
      <w:jc w:val="both"/>
    </w:pPr>
  </w:style>
  <w:style w:type="table" w:customStyle="1" w:styleId="Tablaconcuadrcula2">
    <w:name w:val="Tabla con cuadrícula2"/>
    <w:basedOn w:val="Tablanormal"/>
    <w:next w:val="Tablaconcuadrcula"/>
    <w:uiPriority w:val="59"/>
    <w:rsid w:val="00673C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73C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673C94"/>
    <w:pPr>
      <w:spacing w:before="100" w:beforeAutospacing="1" w:after="100" w:afterAutospacing="1"/>
    </w:pPr>
    <w:rPr>
      <w:rFonts w:eastAsiaTheme="minorHAnsi"/>
      <w:lang w:val="es-CO" w:eastAsia="es-CO"/>
    </w:rPr>
  </w:style>
  <w:style w:type="paragraph" w:customStyle="1" w:styleId="m-423956075009029384invias-titulo1">
    <w:name w:val="m_-423956075009029384invias-titulo1"/>
    <w:basedOn w:val="Normal"/>
    <w:rsid w:val="00673C94"/>
    <w:pPr>
      <w:spacing w:before="100" w:beforeAutospacing="1" w:after="100" w:afterAutospacing="1"/>
    </w:pPr>
    <w:rPr>
      <w:rFonts w:eastAsiaTheme="minorHAnsi"/>
      <w:lang w:val="es-CO" w:eastAsia="es-CO"/>
    </w:rPr>
  </w:style>
  <w:style w:type="character" w:customStyle="1" w:styleId="Mencinsinresolver300">
    <w:name w:val="Mención sin resolver300"/>
    <w:basedOn w:val="Fuentedeprrafopredeter"/>
    <w:uiPriority w:val="99"/>
    <w:semiHidden/>
    <w:unhideWhenUsed/>
    <w:rsid w:val="00673C94"/>
    <w:rPr>
      <w:color w:val="808080"/>
      <w:shd w:val="clear" w:color="auto" w:fill="E6E6E6"/>
    </w:rPr>
  </w:style>
  <w:style w:type="character" w:customStyle="1" w:styleId="Mencinsinresolver3000">
    <w:name w:val="Mención sin resolver3000"/>
    <w:basedOn w:val="Fuentedeprrafopredeter"/>
    <w:uiPriority w:val="99"/>
    <w:semiHidden/>
    <w:unhideWhenUsed/>
    <w:rsid w:val="00673C94"/>
    <w:rPr>
      <w:color w:val="808080"/>
      <w:shd w:val="clear" w:color="auto" w:fill="E6E6E6"/>
    </w:rPr>
  </w:style>
  <w:style w:type="character" w:customStyle="1" w:styleId="Mencinsinresolver30000">
    <w:name w:val="Mención sin resolver30000"/>
    <w:basedOn w:val="Fuentedeprrafopredeter"/>
    <w:uiPriority w:val="99"/>
    <w:semiHidden/>
    <w:unhideWhenUsed/>
    <w:rsid w:val="00673C94"/>
    <w:rPr>
      <w:color w:val="808080"/>
      <w:shd w:val="clear" w:color="auto" w:fill="E6E6E6"/>
    </w:rPr>
  </w:style>
  <w:style w:type="paragraph" w:styleId="TDC4">
    <w:name w:val="toc 4"/>
    <w:basedOn w:val="Normal"/>
    <w:next w:val="Normal"/>
    <w:autoRedefine/>
    <w:uiPriority w:val="39"/>
    <w:unhideWhenUsed/>
    <w:rsid w:val="00673C94"/>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673C94"/>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673C94"/>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673C94"/>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673C94"/>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673C94"/>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Mencinsinresolver4">
    <w:name w:val="Mención sin resolver4"/>
    <w:basedOn w:val="Fuentedeprrafopredeter"/>
    <w:uiPriority w:val="99"/>
    <w:semiHidden/>
    <w:unhideWhenUsed/>
    <w:rsid w:val="00673C94"/>
    <w:rPr>
      <w:color w:val="605E5C"/>
      <w:shd w:val="clear" w:color="auto" w:fill="E1DFDD"/>
    </w:rPr>
  </w:style>
  <w:style w:type="character" w:customStyle="1" w:styleId="Mencionar1">
    <w:name w:val="Mencionar1"/>
    <w:basedOn w:val="Fuentedeprrafopredeter"/>
    <w:uiPriority w:val="99"/>
    <w:unhideWhenUsed/>
    <w:rsid w:val="00673C94"/>
    <w:rPr>
      <w:color w:val="2B579A"/>
      <w:shd w:val="clear" w:color="auto" w:fill="E1DFDD"/>
    </w:rPr>
  </w:style>
  <w:style w:type="table" w:customStyle="1" w:styleId="Tablaconcuadrcula10">
    <w:name w:val="Tabla con cuadrícula10"/>
    <w:basedOn w:val="Tablanormal"/>
    <w:next w:val="Tablaconcuadrcula"/>
    <w:uiPriority w:val="59"/>
    <w:rsid w:val="00673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673C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73C94"/>
  </w:style>
  <w:style w:type="character" w:customStyle="1" w:styleId="normaltextrun">
    <w:name w:val="normaltextrun"/>
    <w:basedOn w:val="Fuentedeprrafopredeter"/>
    <w:rsid w:val="00673C94"/>
  </w:style>
  <w:style w:type="paragraph" w:customStyle="1" w:styleId="paragraph">
    <w:name w:val="paragraph"/>
    <w:basedOn w:val="Normal"/>
    <w:rsid w:val="00673C94"/>
    <w:pPr>
      <w:spacing w:before="100" w:beforeAutospacing="1" w:after="100" w:afterAutospacing="1"/>
    </w:pPr>
    <w:rPr>
      <w:lang w:val="es-CO" w:eastAsia="es-CO"/>
    </w:rPr>
  </w:style>
  <w:style w:type="table" w:customStyle="1" w:styleId="Tablaconcuadrcula5">
    <w:name w:val="Tabla con cuadrícula5"/>
    <w:basedOn w:val="Tablanormal"/>
    <w:next w:val="Tablaconcuadrcula"/>
    <w:uiPriority w:val="59"/>
    <w:rsid w:val="00A2346C"/>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614">
      <w:bodyDiv w:val="1"/>
      <w:marLeft w:val="0"/>
      <w:marRight w:val="0"/>
      <w:marTop w:val="0"/>
      <w:marBottom w:val="0"/>
      <w:divBdr>
        <w:top w:val="none" w:sz="0" w:space="0" w:color="auto"/>
        <w:left w:val="none" w:sz="0" w:space="0" w:color="auto"/>
        <w:bottom w:val="none" w:sz="0" w:space="0" w:color="auto"/>
        <w:right w:val="none" w:sz="0" w:space="0" w:color="auto"/>
      </w:divBdr>
    </w:div>
    <w:div w:id="53891947">
      <w:bodyDiv w:val="1"/>
      <w:marLeft w:val="0"/>
      <w:marRight w:val="0"/>
      <w:marTop w:val="0"/>
      <w:marBottom w:val="0"/>
      <w:divBdr>
        <w:top w:val="none" w:sz="0" w:space="0" w:color="auto"/>
        <w:left w:val="none" w:sz="0" w:space="0" w:color="auto"/>
        <w:bottom w:val="none" w:sz="0" w:space="0" w:color="auto"/>
        <w:right w:val="none" w:sz="0" w:space="0" w:color="auto"/>
      </w:divBdr>
    </w:div>
    <w:div w:id="93596367">
      <w:bodyDiv w:val="1"/>
      <w:marLeft w:val="0"/>
      <w:marRight w:val="0"/>
      <w:marTop w:val="0"/>
      <w:marBottom w:val="0"/>
      <w:divBdr>
        <w:top w:val="none" w:sz="0" w:space="0" w:color="auto"/>
        <w:left w:val="none" w:sz="0" w:space="0" w:color="auto"/>
        <w:bottom w:val="none" w:sz="0" w:space="0" w:color="auto"/>
        <w:right w:val="none" w:sz="0" w:space="0" w:color="auto"/>
      </w:divBdr>
    </w:div>
    <w:div w:id="168100817">
      <w:bodyDiv w:val="1"/>
      <w:marLeft w:val="0"/>
      <w:marRight w:val="0"/>
      <w:marTop w:val="0"/>
      <w:marBottom w:val="0"/>
      <w:divBdr>
        <w:top w:val="none" w:sz="0" w:space="0" w:color="auto"/>
        <w:left w:val="none" w:sz="0" w:space="0" w:color="auto"/>
        <w:bottom w:val="none" w:sz="0" w:space="0" w:color="auto"/>
        <w:right w:val="none" w:sz="0" w:space="0" w:color="auto"/>
      </w:divBdr>
    </w:div>
    <w:div w:id="203714891">
      <w:bodyDiv w:val="1"/>
      <w:marLeft w:val="0"/>
      <w:marRight w:val="0"/>
      <w:marTop w:val="0"/>
      <w:marBottom w:val="0"/>
      <w:divBdr>
        <w:top w:val="none" w:sz="0" w:space="0" w:color="auto"/>
        <w:left w:val="none" w:sz="0" w:space="0" w:color="auto"/>
        <w:bottom w:val="none" w:sz="0" w:space="0" w:color="auto"/>
        <w:right w:val="none" w:sz="0" w:space="0" w:color="auto"/>
      </w:divBdr>
    </w:div>
    <w:div w:id="249436364">
      <w:bodyDiv w:val="1"/>
      <w:marLeft w:val="0"/>
      <w:marRight w:val="0"/>
      <w:marTop w:val="0"/>
      <w:marBottom w:val="0"/>
      <w:divBdr>
        <w:top w:val="none" w:sz="0" w:space="0" w:color="auto"/>
        <w:left w:val="none" w:sz="0" w:space="0" w:color="auto"/>
        <w:bottom w:val="none" w:sz="0" w:space="0" w:color="auto"/>
        <w:right w:val="none" w:sz="0" w:space="0" w:color="auto"/>
      </w:divBdr>
    </w:div>
    <w:div w:id="366222521">
      <w:bodyDiv w:val="1"/>
      <w:marLeft w:val="0"/>
      <w:marRight w:val="0"/>
      <w:marTop w:val="0"/>
      <w:marBottom w:val="0"/>
      <w:divBdr>
        <w:top w:val="none" w:sz="0" w:space="0" w:color="auto"/>
        <w:left w:val="none" w:sz="0" w:space="0" w:color="auto"/>
        <w:bottom w:val="none" w:sz="0" w:space="0" w:color="auto"/>
        <w:right w:val="none" w:sz="0" w:space="0" w:color="auto"/>
      </w:divBdr>
    </w:div>
    <w:div w:id="374432085">
      <w:bodyDiv w:val="1"/>
      <w:marLeft w:val="0"/>
      <w:marRight w:val="0"/>
      <w:marTop w:val="0"/>
      <w:marBottom w:val="0"/>
      <w:divBdr>
        <w:top w:val="none" w:sz="0" w:space="0" w:color="auto"/>
        <w:left w:val="none" w:sz="0" w:space="0" w:color="auto"/>
        <w:bottom w:val="none" w:sz="0" w:space="0" w:color="auto"/>
        <w:right w:val="none" w:sz="0" w:space="0" w:color="auto"/>
      </w:divBdr>
    </w:div>
    <w:div w:id="425687077">
      <w:bodyDiv w:val="1"/>
      <w:marLeft w:val="0"/>
      <w:marRight w:val="0"/>
      <w:marTop w:val="0"/>
      <w:marBottom w:val="0"/>
      <w:divBdr>
        <w:top w:val="none" w:sz="0" w:space="0" w:color="auto"/>
        <w:left w:val="none" w:sz="0" w:space="0" w:color="auto"/>
        <w:bottom w:val="none" w:sz="0" w:space="0" w:color="auto"/>
        <w:right w:val="none" w:sz="0" w:space="0" w:color="auto"/>
      </w:divBdr>
    </w:div>
    <w:div w:id="485899317">
      <w:bodyDiv w:val="1"/>
      <w:marLeft w:val="0"/>
      <w:marRight w:val="0"/>
      <w:marTop w:val="0"/>
      <w:marBottom w:val="0"/>
      <w:divBdr>
        <w:top w:val="none" w:sz="0" w:space="0" w:color="auto"/>
        <w:left w:val="none" w:sz="0" w:space="0" w:color="auto"/>
        <w:bottom w:val="none" w:sz="0" w:space="0" w:color="auto"/>
        <w:right w:val="none" w:sz="0" w:space="0" w:color="auto"/>
      </w:divBdr>
    </w:div>
    <w:div w:id="501775248">
      <w:bodyDiv w:val="1"/>
      <w:marLeft w:val="0"/>
      <w:marRight w:val="0"/>
      <w:marTop w:val="0"/>
      <w:marBottom w:val="0"/>
      <w:divBdr>
        <w:top w:val="none" w:sz="0" w:space="0" w:color="auto"/>
        <w:left w:val="none" w:sz="0" w:space="0" w:color="auto"/>
        <w:bottom w:val="none" w:sz="0" w:space="0" w:color="auto"/>
        <w:right w:val="none" w:sz="0" w:space="0" w:color="auto"/>
      </w:divBdr>
    </w:div>
    <w:div w:id="520968776">
      <w:bodyDiv w:val="1"/>
      <w:marLeft w:val="0"/>
      <w:marRight w:val="0"/>
      <w:marTop w:val="0"/>
      <w:marBottom w:val="0"/>
      <w:divBdr>
        <w:top w:val="none" w:sz="0" w:space="0" w:color="auto"/>
        <w:left w:val="none" w:sz="0" w:space="0" w:color="auto"/>
        <w:bottom w:val="none" w:sz="0" w:space="0" w:color="auto"/>
        <w:right w:val="none" w:sz="0" w:space="0" w:color="auto"/>
      </w:divBdr>
    </w:div>
    <w:div w:id="537358864">
      <w:bodyDiv w:val="1"/>
      <w:marLeft w:val="0"/>
      <w:marRight w:val="0"/>
      <w:marTop w:val="0"/>
      <w:marBottom w:val="0"/>
      <w:divBdr>
        <w:top w:val="none" w:sz="0" w:space="0" w:color="auto"/>
        <w:left w:val="none" w:sz="0" w:space="0" w:color="auto"/>
        <w:bottom w:val="none" w:sz="0" w:space="0" w:color="auto"/>
        <w:right w:val="none" w:sz="0" w:space="0" w:color="auto"/>
      </w:divBdr>
    </w:div>
    <w:div w:id="618683113">
      <w:bodyDiv w:val="1"/>
      <w:marLeft w:val="0"/>
      <w:marRight w:val="0"/>
      <w:marTop w:val="0"/>
      <w:marBottom w:val="0"/>
      <w:divBdr>
        <w:top w:val="none" w:sz="0" w:space="0" w:color="auto"/>
        <w:left w:val="none" w:sz="0" w:space="0" w:color="auto"/>
        <w:bottom w:val="none" w:sz="0" w:space="0" w:color="auto"/>
        <w:right w:val="none" w:sz="0" w:space="0" w:color="auto"/>
      </w:divBdr>
    </w:div>
    <w:div w:id="623537348">
      <w:bodyDiv w:val="1"/>
      <w:marLeft w:val="0"/>
      <w:marRight w:val="0"/>
      <w:marTop w:val="0"/>
      <w:marBottom w:val="0"/>
      <w:divBdr>
        <w:top w:val="none" w:sz="0" w:space="0" w:color="auto"/>
        <w:left w:val="none" w:sz="0" w:space="0" w:color="auto"/>
        <w:bottom w:val="none" w:sz="0" w:space="0" w:color="auto"/>
        <w:right w:val="none" w:sz="0" w:space="0" w:color="auto"/>
      </w:divBdr>
    </w:div>
    <w:div w:id="754519423">
      <w:bodyDiv w:val="1"/>
      <w:marLeft w:val="0"/>
      <w:marRight w:val="0"/>
      <w:marTop w:val="0"/>
      <w:marBottom w:val="0"/>
      <w:divBdr>
        <w:top w:val="none" w:sz="0" w:space="0" w:color="auto"/>
        <w:left w:val="none" w:sz="0" w:space="0" w:color="auto"/>
        <w:bottom w:val="none" w:sz="0" w:space="0" w:color="auto"/>
        <w:right w:val="none" w:sz="0" w:space="0" w:color="auto"/>
      </w:divBdr>
    </w:div>
    <w:div w:id="764493171">
      <w:bodyDiv w:val="1"/>
      <w:marLeft w:val="0"/>
      <w:marRight w:val="0"/>
      <w:marTop w:val="0"/>
      <w:marBottom w:val="0"/>
      <w:divBdr>
        <w:top w:val="none" w:sz="0" w:space="0" w:color="auto"/>
        <w:left w:val="none" w:sz="0" w:space="0" w:color="auto"/>
        <w:bottom w:val="none" w:sz="0" w:space="0" w:color="auto"/>
        <w:right w:val="none" w:sz="0" w:space="0" w:color="auto"/>
      </w:divBdr>
    </w:div>
    <w:div w:id="767508644">
      <w:bodyDiv w:val="1"/>
      <w:marLeft w:val="0"/>
      <w:marRight w:val="0"/>
      <w:marTop w:val="0"/>
      <w:marBottom w:val="0"/>
      <w:divBdr>
        <w:top w:val="none" w:sz="0" w:space="0" w:color="auto"/>
        <w:left w:val="none" w:sz="0" w:space="0" w:color="auto"/>
        <w:bottom w:val="none" w:sz="0" w:space="0" w:color="auto"/>
        <w:right w:val="none" w:sz="0" w:space="0" w:color="auto"/>
      </w:divBdr>
    </w:div>
    <w:div w:id="782306238">
      <w:bodyDiv w:val="1"/>
      <w:marLeft w:val="0"/>
      <w:marRight w:val="0"/>
      <w:marTop w:val="0"/>
      <w:marBottom w:val="0"/>
      <w:divBdr>
        <w:top w:val="none" w:sz="0" w:space="0" w:color="auto"/>
        <w:left w:val="none" w:sz="0" w:space="0" w:color="auto"/>
        <w:bottom w:val="none" w:sz="0" w:space="0" w:color="auto"/>
        <w:right w:val="none" w:sz="0" w:space="0" w:color="auto"/>
      </w:divBdr>
    </w:div>
    <w:div w:id="839734127">
      <w:bodyDiv w:val="1"/>
      <w:marLeft w:val="0"/>
      <w:marRight w:val="0"/>
      <w:marTop w:val="0"/>
      <w:marBottom w:val="0"/>
      <w:divBdr>
        <w:top w:val="none" w:sz="0" w:space="0" w:color="auto"/>
        <w:left w:val="none" w:sz="0" w:space="0" w:color="auto"/>
        <w:bottom w:val="none" w:sz="0" w:space="0" w:color="auto"/>
        <w:right w:val="none" w:sz="0" w:space="0" w:color="auto"/>
      </w:divBdr>
    </w:div>
    <w:div w:id="850074236">
      <w:bodyDiv w:val="1"/>
      <w:marLeft w:val="0"/>
      <w:marRight w:val="0"/>
      <w:marTop w:val="0"/>
      <w:marBottom w:val="0"/>
      <w:divBdr>
        <w:top w:val="none" w:sz="0" w:space="0" w:color="auto"/>
        <w:left w:val="none" w:sz="0" w:space="0" w:color="auto"/>
        <w:bottom w:val="none" w:sz="0" w:space="0" w:color="auto"/>
        <w:right w:val="none" w:sz="0" w:space="0" w:color="auto"/>
      </w:divBdr>
    </w:div>
    <w:div w:id="892886973">
      <w:bodyDiv w:val="1"/>
      <w:marLeft w:val="0"/>
      <w:marRight w:val="0"/>
      <w:marTop w:val="0"/>
      <w:marBottom w:val="0"/>
      <w:divBdr>
        <w:top w:val="none" w:sz="0" w:space="0" w:color="auto"/>
        <w:left w:val="none" w:sz="0" w:space="0" w:color="auto"/>
        <w:bottom w:val="none" w:sz="0" w:space="0" w:color="auto"/>
        <w:right w:val="none" w:sz="0" w:space="0" w:color="auto"/>
      </w:divBdr>
    </w:div>
    <w:div w:id="895817833">
      <w:bodyDiv w:val="1"/>
      <w:marLeft w:val="0"/>
      <w:marRight w:val="0"/>
      <w:marTop w:val="0"/>
      <w:marBottom w:val="0"/>
      <w:divBdr>
        <w:top w:val="none" w:sz="0" w:space="0" w:color="auto"/>
        <w:left w:val="none" w:sz="0" w:space="0" w:color="auto"/>
        <w:bottom w:val="none" w:sz="0" w:space="0" w:color="auto"/>
        <w:right w:val="none" w:sz="0" w:space="0" w:color="auto"/>
      </w:divBdr>
    </w:div>
    <w:div w:id="1015494415">
      <w:bodyDiv w:val="1"/>
      <w:marLeft w:val="0"/>
      <w:marRight w:val="0"/>
      <w:marTop w:val="0"/>
      <w:marBottom w:val="0"/>
      <w:divBdr>
        <w:top w:val="none" w:sz="0" w:space="0" w:color="auto"/>
        <w:left w:val="none" w:sz="0" w:space="0" w:color="auto"/>
        <w:bottom w:val="none" w:sz="0" w:space="0" w:color="auto"/>
        <w:right w:val="none" w:sz="0" w:space="0" w:color="auto"/>
      </w:divBdr>
    </w:div>
    <w:div w:id="1183711993">
      <w:bodyDiv w:val="1"/>
      <w:marLeft w:val="0"/>
      <w:marRight w:val="0"/>
      <w:marTop w:val="0"/>
      <w:marBottom w:val="0"/>
      <w:divBdr>
        <w:top w:val="none" w:sz="0" w:space="0" w:color="auto"/>
        <w:left w:val="none" w:sz="0" w:space="0" w:color="auto"/>
        <w:bottom w:val="none" w:sz="0" w:space="0" w:color="auto"/>
        <w:right w:val="none" w:sz="0" w:space="0" w:color="auto"/>
      </w:divBdr>
    </w:div>
    <w:div w:id="1211847858">
      <w:bodyDiv w:val="1"/>
      <w:marLeft w:val="0"/>
      <w:marRight w:val="0"/>
      <w:marTop w:val="0"/>
      <w:marBottom w:val="0"/>
      <w:divBdr>
        <w:top w:val="none" w:sz="0" w:space="0" w:color="auto"/>
        <w:left w:val="none" w:sz="0" w:space="0" w:color="auto"/>
        <w:bottom w:val="none" w:sz="0" w:space="0" w:color="auto"/>
        <w:right w:val="none" w:sz="0" w:space="0" w:color="auto"/>
      </w:divBdr>
    </w:div>
    <w:div w:id="1213077514">
      <w:bodyDiv w:val="1"/>
      <w:marLeft w:val="0"/>
      <w:marRight w:val="0"/>
      <w:marTop w:val="0"/>
      <w:marBottom w:val="0"/>
      <w:divBdr>
        <w:top w:val="none" w:sz="0" w:space="0" w:color="auto"/>
        <w:left w:val="none" w:sz="0" w:space="0" w:color="auto"/>
        <w:bottom w:val="none" w:sz="0" w:space="0" w:color="auto"/>
        <w:right w:val="none" w:sz="0" w:space="0" w:color="auto"/>
      </w:divBdr>
    </w:div>
    <w:div w:id="1233346234">
      <w:bodyDiv w:val="1"/>
      <w:marLeft w:val="0"/>
      <w:marRight w:val="0"/>
      <w:marTop w:val="0"/>
      <w:marBottom w:val="0"/>
      <w:divBdr>
        <w:top w:val="none" w:sz="0" w:space="0" w:color="auto"/>
        <w:left w:val="none" w:sz="0" w:space="0" w:color="auto"/>
        <w:bottom w:val="none" w:sz="0" w:space="0" w:color="auto"/>
        <w:right w:val="none" w:sz="0" w:space="0" w:color="auto"/>
      </w:divBdr>
    </w:div>
    <w:div w:id="1268998760">
      <w:bodyDiv w:val="1"/>
      <w:marLeft w:val="0"/>
      <w:marRight w:val="0"/>
      <w:marTop w:val="0"/>
      <w:marBottom w:val="0"/>
      <w:divBdr>
        <w:top w:val="none" w:sz="0" w:space="0" w:color="auto"/>
        <w:left w:val="none" w:sz="0" w:space="0" w:color="auto"/>
        <w:bottom w:val="none" w:sz="0" w:space="0" w:color="auto"/>
        <w:right w:val="none" w:sz="0" w:space="0" w:color="auto"/>
      </w:divBdr>
    </w:div>
    <w:div w:id="1309438074">
      <w:bodyDiv w:val="1"/>
      <w:marLeft w:val="0"/>
      <w:marRight w:val="0"/>
      <w:marTop w:val="0"/>
      <w:marBottom w:val="0"/>
      <w:divBdr>
        <w:top w:val="none" w:sz="0" w:space="0" w:color="auto"/>
        <w:left w:val="none" w:sz="0" w:space="0" w:color="auto"/>
        <w:bottom w:val="none" w:sz="0" w:space="0" w:color="auto"/>
        <w:right w:val="none" w:sz="0" w:space="0" w:color="auto"/>
      </w:divBdr>
    </w:div>
    <w:div w:id="1373534516">
      <w:bodyDiv w:val="1"/>
      <w:marLeft w:val="0"/>
      <w:marRight w:val="0"/>
      <w:marTop w:val="0"/>
      <w:marBottom w:val="0"/>
      <w:divBdr>
        <w:top w:val="none" w:sz="0" w:space="0" w:color="auto"/>
        <w:left w:val="none" w:sz="0" w:space="0" w:color="auto"/>
        <w:bottom w:val="none" w:sz="0" w:space="0" w:color="auto"/>
        <w:right w:val="none" w:sz="0" w:space="0" w:color="auto"/>
      </w:divBdr>
    </w:div>
    <w:div w:id="1400052669">
      <w:bodyDiv w:val="1"/>
      <w:marLeft w:val="0"/>
      <w:marRight w:val="0"/>
      <w:marTop w:val="0"/>
      <w:marBottom w:val="0"/>
      <w:divBdr>
        <w:top w:val="none" w:sz="0" w:space="0" w:color="auto"/>
        <w:left w:val="none" w:sz="0" w:space="0" w:color="auto"/>
        <w:bottom w:val="none" w:sz="0" w:space="0" w:color="auto"/>
        <w:right w:val="none" w:sz="0" w:space="0" w:color="auto"/>
      </w:divBdr>
    </w:div>
    <w:div w:id="1413038866">
      <w:bodyDiv w:val="1"/>
      <w:marLeft w:val="0"/>
      <w:marRight w:val="0"/>
      <w:marTop w:val="0"/>
      <w:marBottom w:val="0"/>
      <w:divBdr>
        <w:top w:val="none" w:sz="0" w:space="0" w:color="auto"/>
        <w:left w:val="none" w:sz="0" w:space="0" w:color="auto"/>
        <w:bottom w:val="none" w:sz="0" w:space="0" w:color="auto"/>
        <w:right w:val="none" w:sz="0" w:space="0" w:color="auto"/>
      </w:divBdr>
    </w:div>
    <w:div w:id="1443842699">
      <w:bodyDiv w:val="1"/>
      <w:marLeft w:val="0"/>
      <w:marRight w:val="0"/>
      <w:marTop w:val="0"/>
      <w:marBottom w:val="0"/>
      <w:divBdr>
        <w:top w:val="none" w:sz="0" w:space="0" w:color="auto"/>
        <w:left w:val="none" w:sz="0" w:space="0" w:color="auto"/>
        <w:bottom w:val="none" w:sz="0" w:space="0" w:color="auto"/>
        <w:right w:val="none" w:sz="0" w:space="0" w:color="auto"/>
      </w:divBdr>
    </w:div>
    <w:div w:id="1451976277">
      <w:bodyDiv w:val="1"/>
      <w:marLeft w:val="0"/>
      <w:marRight w:val="0"/>
      <w:marTop w:val="0"/>
      <w:marBottom w:val="0"/>
      <w:divBdr>
        <w:top w:val="none" w:sz="0" w:space="0" w:color="auto"/>
        <w:left w:val="none" w:sz="0" w:space="0" w:color="auto"/>
        <w:bottom w:val="none" w:sz="0" w:space="0" w:color="auto"/>
        <w:right w:val="none" w:sz="0" w:space="0" w:color="auto"/>
      </w:divBdr>
    </w:div>
    <w:div w:id="1532297815">
      <w:bodyDiv w:val="1"/>
      <w:marLeft w:val="0"/>
      <w:marRight w:val="0"/>
      <w:marTop w:val="0"/>
      <w:marBottom w:val="0"/>
      <w:divBdr>
        <w:top w:val="none" w:sz="0" w:space="0" w:color="auto"/>
        <w:left w:val="none" w:sz="0" w:space="0" w:color="auto"/>
        <w:bottom w:val="none" w:sz="0" w:space="0" w:color="auto"/>
        <w:right w:val="none" w:sz="0" w:space="0" w:color="auto"/>
      </w:divBdr>
    </w:div>
    <w:div w:id="1539706978">
      <w:bodyDiv w:val="1"/>
      <w:marLeft w:val="0"/>
      <w:marRight w:val="0"/>
      <w:marTop w:val="0"/>
      <w:marBottom w:val="0"/>
      <w:divBdr>
        <w:top w:val="none" w:sz="0" w:space="0" w:color="auto"/>
        <w:left w:val="none" w:sz="0" w:space="0" w:color="auto"/>
        <w:bottom w:val="none" w:sz="0" w:space="0" w:color="auto"/>
        <w:right w:val="none" w:sz="0" w:space="0" w:color="auto"/>
      </w:divBdr>
    </w:div>
    <w:div w:id="1540507162">
      <w:bodyDiv w:val="1"/>
      <w:marLeft w:val="0"/>
      <w:marRight w:val="0"/>
      <w:marTop w:val="0"/>
      <w:marBottom w:val="0"/>
      <w:divBdr>
        <w:top w:val="none" w:sz="0" w:space="0" w:color="auto"/>
        <w:left w:val="none" w:sz="0" w:space="0" w:color="auto"/>
        <w:bottom w:val="none" w:sz="0" w:space="0" w:color="auto"/>
        <w:right w:val="none" w:sz="0" w:space="0" w:color="auto"/>
      </w:divBdr>
    </w:div>
    <w:div w:id="1546796622">
      <w:bodyDiv w:val="1"/>
      <w:marLeft w:val="0"/>
      <w:marRight w:val="0"/>
      <w:marTop w:val="0"/>
      <w:marBottom w:val="0"/>
      <w:divBdr>
        <w:top w:val="none" w:sz="0" w:space="0" w:color="auto"/>
        <w:left w:val="none" w:sz="0" w:space="0" w:color="auto"/>
        <w:bottom w:val="none" w:sz="0" w:space="0" w:color="auto"/>
        <w:right w:val="none" w:sz="0" w:space="0" w:color="auto"/>
      </w:divBdr>
    </w:div>
    <w:div w:id="1576430697">
      <w:bodyDiv w:val="1"/>
      <w:marLeft w:val="0"/>
      <w:marRight w:val="0"/>
      <w:marTop w:val="0"/>
      <w:marBottom w:val="0"/>
      <w:divBdr>
        <w:top w:val="none" w:sz="0" w:space="0" w:color="auto"/>
        <w:left w:val="none" w:sz="0" w:space="0" w:color="auto"/>
        <w:bottom w:val="none" w:sz="0" w:space="0" w:color="auto"/>
        <w:right w:val="none" w:sz="0" w:space="0" w:color="auto"/>
      </w:divBdr>
    </w:div>
    <w:div w:id="1583369300">
      <w:bodyDiv w:val="1"/>
      <w:marLeft w:val="0"/>
      <w:marRight w:val="0"/>
      <w:marTop w:val="0"/>
      <w:marBottom w:val="0"/>
      <w:divBdr>
        <w:top w:val="none" w:sz="0" w:space="0" w:color="auto"/>
        <w:left w:val="none" w:sz="0" w:space="0" w:color="auto"/>
        <w:bottom w:val="none" w:sz="0" w:space="0" w:color="auto"/>
        <w:right w:val="none" w:sz="0" w:space="0" w:color="auto"/>
      </w:divBdr>
    </w:div>
    <w:div w:id="1599367003">
      <w:bodyDiv w:val="1"/>
      <w:marLeft w:val="0"/>
      <w:marRight w:val="0"/>
      <w:marTop w:val="0"/>
      <w:marBottom w:val="0"/>
      <w:divBdr>
        <w:top w:val="none" w:sz="0" w:space="0" w:color="auto"/>
        <w:left w:val="none" w:sz="0" w:space="0" w:color="auto"/>
        <w:bottom w:val="none" w:sz="0" w:space="0" w:color="auto"/>
        <w:right w:val="none" w:sz="0" w:space="0" w:color="auto"/>
      </w:divBdr>
    </w:div>
    <w:div w:id="1616984289">
      <w:bodyDiv w:val="1"/>
      <w:marLeft w:val="0"/>
      <w:marRight w:val="0"/>
      <w:marTop w:val="0"/>
      <w:marBottom w:val="0"/>
      <w:divBdr>
        <w:top w:val="none" w:sz="0" w:space="0" w:color="auto"/>
        <w:left w:val="none" w:sz="0" w:space="0" w:color="auto"/>
        <w:bottom w:val="none" w:sz="0" w:space="0" w:color="auto"/>
        <w:right w:val="none" w:sz="0" w:space="0" w:color="auto"/>
      </w:divBdr>
    </w:div>
    <w:div w:id="1646276653">
      <w:bodyDiv w:val="1"/>
      <w:marLeft w:val="0"/>
      <w:marRight w:val="0"/>
      <w:marTop w:val="0"/>
      <w:marBottom w:val="0"/>
      <w:divBdr>
        <w:top w:val="none" w:sz="0" w:space="0" w:color="auto"/>
        <w:left w:val="none" w:sz="0" w:space="0" w:color="auto"/>
        <w:bottom w:val="none" w:sz="0" w:space="0" w:color="auto"/>
        <w:right w:val="none" w:sz="0" w:space="0" w:color="auto"/>
      </w:divBdr>
    </w:div>
    <w:div w:id="1758208840">
      <w:bodyDiv w:val="1"/>
      <w:marLeft w:val="0"/>
      <w:marRight w:val="0"/>
      <w:marTop w:val="0"/>
      <w:marBottom w:val="0"/>
      <w:divBdr>
        <w:top w:val="none" w:sz="0" w:space="0" w:color="auto"/>
        <w:left w:val="none" w:sz="0" w:space="0" w:color="auto"/>
        <w:bottom w:val="none" w:sz="0" w:space="0" w:color="auto"/>
        <w:right w:val="none" w:sz="0" w:space="0" w:color="auto"/>
      </w:divBdr>
    </w:div>
    <w:div w:id="1814716135">
      <w:bodyDiv w:val="1"/>
      <w:marLeft w:val="0"/>
      <w:marRight w:val="0"/>
      <w:marTop w:val="0"/>
      <w:marBottom w:val="0"/>
      <w:divBdr>
        <w:top w:val="none" w:sz="0" w:space="0" w:color="auto"/>
        <w:left w:val="none" w:sz="0" w:space="0" w:color="auto"/>
        <w:bottom w:val="none" w:sz="0" w:space="0" w:color="auto"/>
        <w:right w:val="none" w:sz="0" w:space="0" w:color="auto"/>
      </w:divBdr>
    </w:div>
    <w:div w:id="1891921402">
      <w:bodyDiv w:val="1"/>
      <w:marLeft w:val="0"/>
      <w:marRight w:val="0"/>
      <w:marTop w:val="0"/>
      <w:marBottom w:val="0"/>
      <w:divBdr>
        <w:top w:val="none" w:sz="0" w:space="0" w:color="auto"/>
        <w:left w:val="none" w:sz="0" w:space="0" w:color="auto"/>
        <w:bottom w:val="none" w:sz="0" w:space="0" w:color="auto"/>
        <w:right w:val="none" w:sz="0" w:space="0" w:color="auto"/>
      </w:divBdr>
    </w:div>
    <w:div w:id="1894193213">
      <w:bodyDiv w:val="1"/>
      <w:marLeft w:val="0"/>
      <w:marRight w:val="0"/>
      <w:marTop w:val="0"/>
      <w:marBottom w:val="0"/>
      <w:divBdr>
        <w:top w:val="none" w:sz="0" w:space="0" w:color="auto"/>
        <w:left w:val="none" w:sz="0" w:space="0" w:color="auto"/>
        <w:bottom w:val="none" w:sz="0" w:space="0" w:color="auto"/>
        <w:right w:val="none" w:sz="0" w:space="0" w:color="auto"/>
      </w:divBdr>
    </w:div>
    <w:div w:id="1900633917">
      <w:bodyDiv w:val="1"/>
      <w:marLeft w:val="0"/>
      <w:marRight w:val="0"/>
      <w:marTop w:val="0"/>
      <w:marBottom w:val="0"/>
      <w:divBdr>
        <w:top w:val="none" w:sz="0" w:space="0" w:color="auto"/>
        <w:left w:val="none" w:sz="0" w:space="0" w:color="auto"/>
        <w:bottom w:val="none" w:sz="0" w:space="0" w:color="auto"/>
        <w:right w:val="none" w:sz="0" w:space="0" w:color="auto"/>
      </w:divBdr>
    </w:div>
    <w:div w:id="1911845024">
      <w:bodyDiv w:val="1"/>
      <w:marLeft w:val="0"/>
      <w:marRight w:val="0"/>
      <w:marTop w:val="0"/>
      <w:marBottom w:val="0"/>
      <w:divBdr>
        <w:top w:val="none" w:sz="0" w:space="0" w:color="auto"/>
        <w:left w:val="none" w:sz="0" w:space="0" w:color="auto"/>
        <w:bottom w:val="none" w:sz="0" w:space="0" w:color="auto"/>
        <w:right w:val="none" w:sz="0" w:space="0" w:color="auto"/>
      </w:divBdr>
    </w:div>
    <w:div w:id="1927031965">
      <w:bodyDiv w:val="1"/>
      <w:marLeft w:val="0"/>
      <w:marRight w:val="0"/>
      <w:marTop w:val="0"/>
      <w:marBottom w:val="0"/>
      <w:divBdr>
        <w:top w:val="none" w:sz="0" w:space="0" w:color="auto"/>
        <w:left w:val="none" w:sz="0" w:space="0" w:color="auto"/>
        <w:bottom w:val="none" w:sz="0" w:space="0" w:color="auto"/>
        <w:right w:val="none" w:sz="0" w:space="0" w:color="auto"/>
      </w:divBdr>
    </w:div>
    <w:div w:id="1940091768">
      <w:bodyDiv w:val="1"/>
      <w:marLeft w:val="0"/>
      <w:marRight w:val="0"/>
      <w:marTop w:val="0"/>
      <w:marBottom w:val="0"/>
      <w:divBdr>
        <w:top w:val="none" w:sz="0" w:space="0" w:color="auto"/>
        <w:left w:val="none" w:sz="0" w:space="0" w:color="auto"/>
        <w:bottom w:val="none" w:sz="0" w:space="0" w:color="auto"/>
        <w:right w:val="none" w:sz="0" w:space="0" w:color="auto"/>
      </w:divBdr>
    </w:div>
    <w:div w:id="1947998956">
      <w:bodyDiv w:val="1"/>
      <w:marLeft w:val="0"/>
      <w:marRight w:val="0"/>
      <w:marTop w:val="0"/>
      <w:marBottom w:val="0"/>
      <w:divBdr>
        <w:top w:val="none" w:sz="0" w:space="0" w:color="auto"/>
        <w:left w:val="none" w:sz="0" w:space="0" w:color="auto"/>
        <w:bottom w:val="none" w:sz="0" w:space="0" w:color="auto"/>
        <w:right w:val="none" w:sz="0" w:space="0" w:color="auto"/>
      </w:divBdr>
    </w:div>
    <w:div w:id="202246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raestructura@pacora-caldas.gov.co" TargetMode="External"/><Relationship Id="rId13" Type="http://schemas.openxmlformats.org/officeDocument/2006/relationships/hyperlink" Target="https://www.superfinanciera.gov.co/publicacion/608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manuales-guias-y-pliegos-tipo/manuales-y-guia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nrep.gov.co/es/mercado-laboral/salari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peraciones.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https://www.oanda.com/currency-converter/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A341C-BD73-4F48-8992-20CF3C42D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88</Pages>
  <Words>32192</Words>
  <Characters>177059</Characters>
  <Application>Microsoft Office Word</Application>
  <DocSecurity>0</DocSecurity>
  <Lines>1475</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BEATRIZ</cp:lastModifiedBy>
  <cp:revision>9</cp:revision>
  <cp:lastPrinted>2024-04-03T15:44:00Z</cp:lastPrinted>
  <dcterms:created xsi:type="dcterms:W3CDTF">2026-06-24T19:34:00Z</dcterms:created>
  <dcterms:modified xsi:type="dcterms:W3CDTF">2026-07-01T19:58:00Z</dcterms:modified>
</cp:coreProperties>
</file>