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2DA597" w14:textId="0BD7E3EB" w:rsidR="000D290B" w:rsidRPr="00CB15A8" w:rsidRDefault="00656C42" w:rsidP="00F762E2">
      <w:pPr>
        <w:ind w:right="-519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DA10D72" w14:textId="77777777" w:rsidR="000D290B" w:rsidRPr="00CB15A8" w:rsidRDefault="000D290B" w:rsidP="00F762E2">
      <w:pPr>
        <w:spacing w:after="0"/>
        <w:ind w:right="-519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5B8A5F24" w:rsidR="000D290B" w:rsidRPr="00CB15A8" w:rsidRDefault="000D290B" w:rsidP="00F762E2">
      <w:pPr>
        <w:spacing w:after="0"/>
        <w:ind w:right="-519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EndPr/>
        <w:sdtContent>
          <w:r w:rsidR="007D7F67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CB15A8" w:rsidRDefault="000D290B" w:rsidP="00F762E2">
      <w:pPr>
        <w:spacing w:after="0"/>
        <w:ind w:right="-519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CB15A8" w:rsidRDefault="000D290B" w:rsidP="00F762E2">
      <w:pPr>
        <w:ind w:right="-519"/>
        <w:jc w:val="both"/>
        <w:rPr>
          <w:rFonts w:ascii="Arial" w:hAnsi="Arial" w:cs="Arial"/>
          <w:sz w:val="20"/>
          <w:szCs w:val="20"/>
        </w:rPr>
      </w:pPr>
    </w:p>
    <w:p w14:paraId="2B28F186" w14:textId="4C69274A" w:rsidR="00B966DF" w:rsidRDefault="000D290B" w:rsidP="00B966DF">
      <w:pPr>
        <w:ind w:right="-519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</w:t>
      </w:r>
      <w:r w:rsidR="00344EB9">
        <w:rPr>
          <w:rFonts w:ascii="Arial" w:hAnsi="Arial" w:cs="Arial"/>
          <w:sz w:val="20"/>
          <w:szCs w:val="20"/>
        </w:rPr>
        <w:t>P</w:t>
      </w:r>
      <w:r w:rsidRPr="00CB15A8">
        <w:rPr>
          <w:rFonts w:ascii="Arial" w:hAnsi="Arial" w:cs="Arial"/>
          <w:sz w:val="20"/>
          <w:szCs w:val="20"/>
        </w:rPr>
        <w:t xml:space="preserve">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0F76BD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b/>
            <w:sz w:val="20"/>
            <w:szCs w:val="20"/>
          </w:rPr>
          <w:id w:val="-1191220714"/>
          <w:placeholder>
            <w:docPart w:val="FAE9AC8C2ADE4578AE2F8AD8B8398CBA"/>
          </w:placeholder>
          <w15:color w:val="800000"/>
          <w:text/>
        </w:sdtPr>
        <w:sdtEndPr/>
        <w:sdtContent>
          <w:r w:rsidR="005B37BF">
            <w:rPr>
              <w:rFonts w:ascii="Arial" w:hAnsi="Arial" w:cs="Arial"/>
              <w:b/>
              <w:sz w:val="20"/>
              <w:szCs w:val="20"/>
            </w:rPr>
            <w:t>PN MEVIL SA 029</w:t>
          </w:r>
          <w:r w:rsidR="00EB2F96" w:rsidRPr="00EB2F96">
            <w:rPr>
              <w:rFonts w:ascii="Arial" w:hAnsi="Arial" w:cs="Arial"/>
              <w:b/>
              <w:sz w:val="20"/>
              <w:szCs w:val="20"/>
            </w:rPr>
            <w:t xml:space="preserve"> 2026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  cuyo objeto es</w:t>
      </w:r>
      <w:r w:rsidR="005B37BF">
        <w:rPr>
          <w:rFonts w:ascii="Arial" w:hAnsi="Arial" w:cs="Arial"/>
          <w:sz w:val="20"/>
          <w:szCs w:val="20"/>
        </w:rPr>
        <w:t xml:space="preserve"> el</w:t>
      </w:r>
      <w:r w:rsidRPr="00CB15A8">
        <w:rPr>
          <w:rFonts w:ascii="Arial" w:hAnsi="Arial" w:cs="Arial"/>
          <w:sz w:val="20"/>
          <w:szCs w:val="20"/>
        </w:rPr>
        <w:t>:</w:t>
      </w:r>
      <w:r w:rsidR="000F76BD">
        <w:rPr>
          <w:rFonts w:ascii="Arial" w:hAnsi="Arial" w:cs="Arial"/>
          <w:sz w:val="20"/>
          <w:szCs w:val="20"/>
        </w:rPr>
        <w:t xml:space="preserve"> </w:t>
      </w:r>
      <w:r w:rsidRPr="00CB15A8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bCs/>
            <w:sz w:val="20"/>
            <w:szCs w:val="18"/>
          </w:rPr>
          <w:id w:val="-868596413"/>
          <w:placeholder>
            <w:docPart w:val="72717042F1E948E39CBC6EA9483FA1FC"/>
          </w:placeholder>
          <w15:color w:val="800000"/>
          <w:text/>
        </w:sdtPr>
        <w:sdtEndPr/>
        <w:sdtContent>
          <w:r w:rsidR="005B37BF" w:rsidRPr="005B37BF">
            <w:rPr>
              <w:rFonts w:ascii="Arial" w:hAnsi="Arial" w:cs="Arial"/>
              <w:b/>
              <w:bCs/>
              <w:sz w:val="20"/>
              <w:szCs w:val="18"/>
            </w:rPr>
            <w:t>MANTENIMIENTO PREVENTIVO Y CORRECTIVO DE LAS REDES DE CABLEADO ESTRUCTURADO VOZ Y DATOS, REDES ELECTRICAS, ILUMINARIAS, SISTEMA DE POLO A TIERRA, SISTEMA REGULADO Y NO REGULADO, SISTEMA DE SEGURIDAD PARA EL INGRESO A LAS INSTALACIONES, PARA LA POLICÍA METROPOLITANA DE VILLAVICENCIO Y UNIDADES ADSCRITAS ADMINISTRATIVAMENTE, POR LOTES. LOTE 1: MANTENIMIENTO PREVENTIVO Y C</w:t>
          </w:r>
          <w:r w:rsidR="00656C42">
            <w:rPr>
              <w:rFonts w:ascii="Arial" w:hAnsi="Arial" w:cs="Arial"/>
              <w:b/>
              <w:bCs/>
              <w:sz w:val="20"/>
              <w:szCs w:val="18"/>
            </w:rPr>
            <w:t>ORRECTIVO DEL CABLEADO ESTRUCTUR</w:t>
          </w:r>
          <w:r w:rsidR="005B37BF" w:rsidRPr="005B37BF">
            <w:rPr>
              <w:rFonts w:ascii="Arial" w:hAnsi="Arial" w:cs="Arial"/>
              <w:b/>
              <w:bCs/>
              <w:sz w:val="20"/>
              <w:szCs w:val="18"/>
            </w:rPr>
            <w:t>ADO, RED DE VOZ Y DATOS, SISTEMA REGULADO Y NO REGULADO PARA LA POLICÍA METROPOLITANA DE VILLAVICENCIO, DEPARTAMENTO DE POLICÍA META, REGIONAL DE INCORPORACIÓN N°7 Y DEPARTAMENTO DE POLICÍA VAUPÉS. LOTE 2: MANTENIMIENTO PREVENTIVO Y CORRECTIVO DE REDES ELECTRICAS, SISTEMAS DE ILUMINACIÓN Y SISTEMA DE POLO A TIERRA PARA EL DEPARTAMENTO DE POLICÍA META Y REGION DE POLICÍA N°7. LOTE 3: MANTENIMIENTO PREVENTIVO Y CORRECTIVO DEL SISTEMA DE INGRESO DEL DEPARTAMENTO DE POLICÍA META (BARRERA DE CORTESÍA BIOMÉTRICA SERIE SBT1000S y TORNIQUETE BIDIRECCIONAL ZKTECO TS2000 PRO).</w:t>
          </w:r>
        </w:sdtContent>
      </w:sdt>
      <w:r w:rsidR="00B966DF" w:rsidRPr="000F76BD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65EA3C3" w14:textId="4A912E8D" w:rsidR="000F76BD" w:rsidRPr="000F76BD" w:rsidRDefault="000D290B" w:rsidP="00B966DF">
      <w:pPr>
        <w:ind w:right="-519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).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  domiciliado en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 , identificado con </w:t>
      </w:r>
      <w:sdt>
        <w:sdtPr>
          <w:rPr>
            <w:rFonts w:ascii="Arial" w:hAnsi="Arial" w:cs="Arial"/>
            <w:color w:val="000000"/>
            <w:sz w:val="20"/>
            <w:szCs w:val="20"/>
            <w:u w:val="single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, quien obra en calidad de representante legal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</w:t>
      </w:r>
      <w:r w:rsidR="000F76BD" w:rsidRPr="000F76BD">
        <w:rPr>
          <w:rFonts w:ascii="Arial" w:eastAsia="Calibri" w:hAnsi="Arial" w:cs="Arial"/>
          <w:sz w:val="20"/>
          <w:szCs w:val="20"/>
          <w:lang w:eastAsia="ar-SA"/>
        </w:rPr>
        <w:t xml:space="preserve">se comprometerá a contribuir con la protección del medio ambiente a través de la prevención de la contaminación, el cumplimiento de la legislación y las diferentes regulaciones ambientales y el control de los impactos ambientales adversos, así como al mejoramiento continuo del desempeño ambiental, además sus servicios deberán cumplir los parámetros exigidos por el Sistema de Gestión Ambiental. </w:t>
      </w:r>
    </w:p>
    <w:p w14:paraId="05B49362" w14:textId="77777777" w:rsidR="000F76BD" w:rsidRPr="000F76BD" w:rsidRDefault="000F76BD" w:rsidP="00F762E2">
      <w:pPr>
        <w:suppressAutoHyphens/>
        <w:ind w:right="-519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Así mismo se solicita el compromiso de cumplir y respetar los programas ambientales establecidos para por la unidad donde se desarrollara el contrato en cuanto al proceso de reciclaje, uso y ahorro del agua y energía, educación, y el compromiso en desarrollar mecanismos de protección de los recursos naturales renovables conforme a la nueva Legislación Ambiental en Colombia y cumplir con los principios del Sistema de Gestión Ambiental, en aplicación a la norma constitucional ley 23 de 1973, Decreto 2811 de 1974, ley 99 de 1993,  ley 139 de 1994,  Decreto 948 de 1995 y Documento CONPES 2834 de 1996.</w:t>
      </w:r>
    </w:p>
    <w:p w14:paraId="7EB81F47" w14:textId="77777777" w:rsidR="000F76BD" w:rsidRPr="000F76BD" w:rsidRDefault="000F76BD" w:rsidP="00F762E2">
      <w:pPr>
        <w:suppressAutoHyphens/>
        <w:ind w:right="-519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Cualquier infracción de carácter ambiental por omisión de permiso, concesiones o licencias ambientales que hubiese sido necesario tramitar antes, durante y al finalizar el servicio u obra, será asumida como responsabilidad del contratista.</w:t>
      </w:r>
    </w:p>
    <w:p w14:paraId="01802CA2" w14:textId="77777777" w:rsidR="000F76BD" w:rsidRPr="000F76BD" w:rsidRDefault="000F76BD" w:rsidP="00F762E2">
      <w:pPr>
        <w:ind w:right="-519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El contratista que tenga personal bajo su responsabilidad, deberá contemplar capacitaciones en temas ambientales como: impactos ambientales, manejo de residuos sólidos, líquidos, escombros entre otros, donde se realice el manejo y actuación de los mismos.</w:t>
      </w:r>
    </w:p>
    <w:p w14:paraId="14BD5D78" w14:textId="77777777" w:rsidR="000F76BD" w:rsidRPr="000F76BD" w:rsidRDefault="000F76BD" w:rsidP="00F762E2">
      <w:pPr>
        <w:ind w:right="-519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Así mismo, certifico que no me encuentro en el registro único de infractores ambientales RUIA.</w:t>
      </w:r>
    </w:p>
    <w:p w14:paraId="335DF7CD" w14:textId="51725429" w:rsidR="000D290B" w:rsidRDefault="000D290B" w:rsidP="00F762E2">
      <w:pPr>
        <w:ind w:right="-519"/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532B233D" w14:textId="77777777" w:rsidR="00D77744" w:rsidRDefault="00D77744" w:rsidP="00F762E2">
      <w:pPr>
        <w:pStyle w:val="Sinespaciado1"/>
        <w:ind w:right="-519"/>
        <w:rPr>
          <w:rFonts w:ascii="Arial" w:hAnsi="Arial" w:cs="Arial"/>
          <w:b/>
          <w:sz w:val="20"/>
          <w:szCs w:val="20"/>
        </w:rPr>
      </w:pPr>
    </w:p>
    <w:p w14:paraId="00C408C0" w14:textId="7B785A3F" w:rsidR="000D290B" w:rsidRPr="00CB15A8" w:rsidRDefault="000D290B" w:rsidP="00F762E2">
      <w:pPr>
        <w:pStyle w:val="Sinespaciado1"/>
        <w:ind w:right="-519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F762E2">
      <w:pPr>
        <w:pStyle w:val="Sinespaciado1"/>
        <w:ind w:right="-519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F762E2">
      <w:pPr>
        <w:pStyle w:val="Sinespaciado1"/>
        <w:ind w:right="-519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F762E2">
      <w:pPr>
        <w:pStyle w:val="Sinespaciado1"/>
        <w:ind w:right="-519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F762E2">
      <w:pPr>
        <w:pStyle w:val="Sinespaciado1"/>
        <w:ind w:right="-519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F762E2">
      <w:pPr>
        <w:pStyle w:val="Sinespaciado1"/>
        <w:ind w:right="-519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F762E2">
      <w:pPr>
        <w:pStyle w:val="Sinespaciado1"/>
        <w:ind w:right="-519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F762E2">
      <w:pPr>
        <w:pStyle w:val="Sinespaciado1"/>
        <w:ind w:right="-519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4D7B41B3" w14:textId="42F89F9D" w:rsidR="00344EB9" w:rsidRDefault="000D290B" w:rsidP="00F762E2">
      <w:pPr>
        <w:pStyle w:val="Sinespaciado1"/>
        <w:ind w:right="-519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344EB9" w:rsidSect="007403C8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EDF979" w14:textId="77777777" w:rsidR="00B81720" w:rsidRDefault="00B81720" w:rsidP="00F437E0">
      <w:pPr>
        <w:spacing w:after="0" w:line="240" w:lineRule="auto"/>
      </w:pPr>
      <w:r>
        <w:separator/>
      </w:r>
    </w:p>
  </w:endnote>
  <w:endnote w:type="continuationSeparator" w:id="0">
    <w:p w14:paraId="332DEA57" w14:textId="77777777" w:rsidR="00B81720" w:rsidRDefault="00B81720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4701CF" w14:textId="77777777" w:rsidR="00B81720" w:rsidRDefault="00B81720" w:rsidP="00F437E0">
      <w:pPr>
        <w:spacing w:after="0" w:line="240" w:lineRule="auto"/>
      </w:pPr>
      <w:r>
        <w:separator/>
      </w:r>
    </w:p>
  </w:footnote>
  <w:footnote w:type="continuationSeparator" w:id="0">
    <w:p w14:paraId="1F555D9F" w14:textId="77777777" w:rsidR="00B81720" w:rsidRDefault="00B81720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13BCE3E6" w:rsidR="00344EB9" w:rsidRPr="00676DF8" w:rsidRDefault="00D8787E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b/>
              <w:bCs/>
              <w:sz w:val="18"/>
              <w:szCs w:val="18"/>
            </w:rPr>
            <w:t>FORMULARIO</w:t>
          </w:r>
          <w:r w:rsidR="000F76BD" w:rsidRPr="000F76BD">
            <w:rPr>
              <w:b/>
              <w:bCs/>
              <w:sz w:val="18"/>
              <w:szCs w:val="18"/>
            </w:rPr>
            <w:t xml:space="preserve"> SISTEMA DE GESTIÓN AMBIENTAL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4EA6"/>
    <w:rsid w:val="000959F2"/>
    <w:rsid w:val="000A4A23"/>
    <w:rsid w:val="000A56FE"/>
    <w:rsid w:val="000A7662"/>
    <w:rsid w:val="000B155E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33FE"/>
    <w:rsid w:val="000F497E"/>
    <w:rsid w:val="000F76BD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05D0"/>
    <w:rsid w:val="00151D11"/>
    <w:rsid w:val="00152247"/>
    <w:rsid w:val="00155A87"/>
    <w:rsid w:val="0017391F"/>
    <w:rsid w:val="0017408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7147"/>
    <w:rsid w:val="00202463"/>
    <w:rsid w:val="0020284B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133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91AD1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49D1"/>
    <w:rsid w:val="00435D30"/>
    <w:rsid w:val="00436513"/>
    <w:rsid w:val="004444F8"/>
    <w:rsid w:val="0044450D"/>
    <w:rsid w:val="00446593"/>
    <w:rsid w:val="00452056"/>
    <w:rsid w:val="0045256C"/>
    <w:rsid w:val="00456178"/>
    <w:rsid w:val="004568E4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364D"/>
    <w:rsid w:val="005258E5"/>
    <w:rsid w:val="0052702B"/>
    <w:rsid w:val="00531802"/>
    <w:rsid w:val="00531AB8"/>
    <w:rsid w:val="00542CB5"/>
    <w:rsid w:val="00543187"/>
    <w:rsid w:val="00544BED"/>
    <w:rsid w:val="00545AE4"/>
    <w:rsid w:val="00547593"/>
    <w:rsid w:val="005514CB"/>
    <w:rsid w:val="00551D02"/>
    <w:rsid w:val="005615F0"/>
    <w:rsid w:val="005716BC"/>
    <w:rsid w:val="0057268D"/>
    <w:rsid w:val="00576553"/>
    <w:rsid w:val="00584E02"/>
    <w:rsid w:val="00586D17"/>
    <w:rsid w:val="005870E7"/>
    <w:rsid w:val="005907D4"/>
    <w:rsid w:val="0059176E"/>
    <w:rsid w:val="005969DA"/>
    <w:rsid w:val="005A3FC2"/>
    <w:rsid w:val="005B08B6"/>
    <w:rsid w:val="005B379B"/>
    <w:rsid w:val="005B37BF"/>
    <w:rsid w:val="005B4A94"/>
    <w:rsid w:val="005C29BA"/>
    <w:rsid w:val="005C4C6C"/>
    <w:rsid w:val="005C6D25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5DE9"/>
    <w:rsid w:val="00656C42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7F7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03C8"/>
    <w:rsid w:val="0074170C"/>
    <w:rsid w:val="00742C72"/>
    <w:rsid w:val="00750946"/>
    <w:rsid w:val="00750FDB"/>
    <w:rsid w:val="00753080"/>
    <w:rsid w:val="007552B7"/>
    <w:rsid w:val="00764B57"/>
    <w:rsid w:val="0077043B"/>
    <w:rsid w:val="0077059D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22BD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8718B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23FF8"/>
    <w:rsid w:val="00B30EAE"/>
    <w:rsid w:val="00B33430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513D"/>
    <w:rsid w:val="00B67518"/>
    <w:rsid w:val="00B77448"/>
    <w:rsid w:val="00B77FE9"/>
    <w:rsid w:val="00B81720"/>
    <w:rsid w:val="00B84FEB"/>
    <w:rsid w:val="00B902F2"/>
    <w:rsid w:val="00B91ABF"/>
    <w:rsid w:val="00B93CF5"/>
    <w:rsid w:val="00B966DF"/>
    <w:rsid w:val="00B96875"/>
    <w:rsid w:val="00B9770D"/>
    <w:rsid w:val="00BA0DCF"/>
    <w:rsid w:val="00BA1AF0"/>
    <w:rsid w:val="00BB045B"/>
    <w:rsid w:val="00BB2A1F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613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85B88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11B53"/>
    <w:rsid w:val="00D13105"/>
    <w:rsid w:val="00D1344D"/>
    <w:rsid w:val="00D149DE"/>
    <w:rsid w:val="00D22584"/>
    <w:rsid w:val="00D27D62"/>
    <w:rsid w:val="00D34CBC"/>
    <w:rsid w:val="00D34CE9"/>
    <w:rsid w:val="00D37AB2"/>
    <w:rsid w:val="00D41082"/>
    <w:rsid w:val="00D42814"/>
    <w:rsid w:val="00D44177"/>
    <w:rsid w:val="00D54133"/>
    <w:rsid w:val="00D658CA"/>
    <w:rsid w:val="00D768B4"/>
    <w:rsid w:val="00D77744"/>
    <w:rsid w:val="00D816A6"/>
    <w:rsid w:val="00D82553"/>
    <w:rsid w:val="00D859B3"/>
    <w:rsid w:val="00D866AB"/>
    <w:rsid w:val="00D8787E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2B1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3CA6"/>
    <w:rsid w:val="00E44AC9"/>
    <w:rsid w:val="00E45580"/>
    <w:rsid w:val="00E55221"/>
    <w:rsid w:val="00E70E17"/>
    <w:rsid w:val="00E71720"/>
    <w:rsid w:val="00E73DEC"/>
    <w:rsid w:val="00E7536A"/>
    <w:rsid w:val="00E77BF4"/>
    <w:rsid w:val="00E8160E"/>
    <w:rsid w:val="00E84007"/>
    <w:rsid w:val="00E86609"/>
    <w:rsid w:val="00E9063F"/>
    <w:rsid w:val="00E939A8"/>
    <w:rsid w:val="00EA5ACF"/>
    <w:rsid w:val="00EB24DA"/>
    <w:rsid w:val="00EB28E3"/>
    <w:rsid w:val="00EB2F96"/>
    <w:rsid w:val="00EC0572"/>
    <w:rsid w:val="00EC4110"/>
    <w:rsid w:val="00EC4235"/>
    <w:rsid w:val="00EC5658"/>
    <w:rsid w:val="00EE28AA"/>
    <w:rsid w:val="00EE3FD9"/>
    <w:rsid w:val="00EF3528"/>
    <w:rsid w:val="00EF3699"/>
    <w:rsid w:val="00EF4065"/>
    <w:rsid w:val="00EF4E55"/>
    <w:rsid w:val="00EF7652"/>
    <w:rsid w:val="00F06B74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5C9"/>
    <w:rsid w:val="00F72E24"/>
    <w:rsid w:val="00F73BD2"/>
    <w:rsid w:val="00F762E2"/>
    <w:rsid w:val="00F87138"/>
    <w:rsid w:val="00F90FAB"/>
    <w:rsid w:val="00F961D7"/>
    <w:rsid w:val="00FB115F"/>
    <w:rsid w:val="00FB2447"/>
    <w:rsid w:val="00FB3384"/>
    <w:rsid w:val="00FB3D13"/>
    <w:rsid w:val="00FC490F"/>
    <w:rsid w:val="00FE2711"/>
    <w:rsid w:val="00FE62D6"/>
    <w:rsid w:val="00FF4CD2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uiPriority w:val="9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uiPriority w:val="9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AE9AC8C2ADE4578AE2F8AD8B8398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6B539-AEC1-493B-A9C7-BABD08C0D51B}"/>
      </w:docPartPr>
      <w:docPartBody>
        <w:p w:rsidR="00AC19A2" w:rsidRDefault="009E393D" w:rsidP="009E393D">
          <w:pPr>
            <w:pStyle w:val="FAE9AC8C2ADE4578AE2F8AD8B8398CB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72717042F1E948E39CBC6EA9483FA1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BED05-D9CC-4847-A812-F63A7BE175E9}"/>
      </w:docPartPr>
      <w:docPartBody>
        <w:p w:rsidR="00E649BC" w:rsidRDefault="00174BE9" w:rsidP="00174BE9">
          <w:pPr>
            <w:pStyle w:val="72717042F1E948E39CBC6EA9483FA1FC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A46"/>
    <w:rsid w:val="00010D4F"/>
    <w:rsid w:val="00025819"/>
    <w:rsid w:val="000C08E0"/>
    <w:rsid w:val="000E0403"/>
    <w:rsid w:val="000E7B51"/>
    <w:rsid w:val="00105800"/>
    <w:rsid w:val="00113DBE"/>
    <w:rsid w:val="0014428B"/>
    <w:rsid w:val="00174BE9"/>
    <w:rsid w:val="00221ADD"/>
    <w:rsid w:val="00292359"/>
    <w:rsid w:val="002A77B0"/>
    <w:rsid w:val="00322596"/>
    <w:rsid w:val="00337E91"/>
    <w:rsid w:val="00341B3C"/>
    <w:rsid w:val="00351275"/>
    <w:rsid w:val="00373719"/>
    <w:rsid w:val="003F209F"/>
    <w:rsid w:val="00430B20"/>
    <w:rsid w:val="004329C7"/>
    <w:rsid w:val="004D779E"/>
    <w:rsid w:val="00542ACC"/>
    <w:rsid w:val="005616EF"/>
    <w:rsid w:val="005756B3"/>
    <w:rsid w:val="0058555D"/>
    <w:rsid w:val="00592AFC"/>
    <w:rsid w:val="005C4F51"/>
    <w:rsid w:val="00612E43"/>
    <w:rsid w:val="00622D8F"/>
    <w:rsid w:val="00671645"/>
    <w:rsid w:val="00685E31"/>
    <w:rsid w:val="006965CD"/>
    <w:rsid w:val="007146E5"/>
    <w:rsid w:val="00726E4B"/>
    <w:rsid w:val="00760FA4"/>
    <w:rsid w:val="00785139"/>
    <w:rsid w:val="007B0393"/>
    <w:rsid w:val="007E1D90"/>
    <w:rsid w:val="007F4298"/>
    <w:rsid w:val="00804445"/>
    <w:rsid w:val="00836672"/>
    <w:rsid w:val="008376DC"/>
    <w:rsid w:val="008A6A46"/>
    <w:rsid w:val="008D09CE"/>
    <w:rsid w:val="008F063B"/>
    <w:rsid w:val="008F3E36"/>
    <w:rsid w:val="008F4DF8"/>
    <w:rsid w:val="0093720C"/>
    <w:rsid w:val="009C15CE"/>
    <w:rsid w:val="009E393D"/>
    <w:rsid w:val="00A9775E"/>
    <w:rsid w:val="00AA6A19"/>
    <w:rsid w:val="00AC19A2"/>
    <w:rsid w:val="00B474C7"/>
    <w:rsid w:val="00BC48C3"/>
    <w:rsid w:val="00BD5049"/>
    <w:rsid w:val="00BE057C"/>
    <w:rsid w:val="00C01EB2"/>
    <w:rsid w:val="00C34063"/>
    <w:rsid w:val="00C46E35"/>
    <w:rsid w:val="00C757E3"/>
    <w:rsid w:val="00D24A9E"/>
    <w:rsid w:val="00D50F29"/>
    <w:rsid w:val="00D5711F"/>
    <w:rsid w:val="00D80951"/>
    <w:rsid w:val="00D97D3A"/>
    <w:rsid w:val="00DC1020"/>
    <w:rsid w:val="00DE04E3"/>
    <w:rsid w:val="00DF0A05"/>
    <w:rsid w:val="00E649BC"/>
    <w:rsid w:val="00E663FF"/>
    <w:rsid w:val="00EC76C4"/>
    <w:rsid w:val="00F452D0"/>
    <w:rsid w:val="00F56A6F"/>
    <w:rsid w:val="00F57B4F"/>
    <w:rsid w:val="00F829B4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74BE9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FAE9AC8C2ADE4578AE2F8AD8B8398CBA">
    <w:name w:val="FAE9AC8C2ADE4578AE2F8AD8B8398CB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2717042F1E948E39CBC6EA9483FA1FC">
    <w:name w:val="72717042F1E948E39CBC6EA9483FA1FC"/>
    <w:rsid w:val="00174B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ECF27-B211-4319-B65C-9A5907971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632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EDVER GUSTAVO CUPITRA CAÑON</cp:lastModifiedBy>
  <cp:revision>20</cp:revision>
  <cp:lastPrinted>2022-02-21T13:53:00Z</cp:lastPrinted>
  <dcterms:created xsi:type="dcterms:W3CDTF">2022-08-11T21:29:00Z</dcterms:created>
  <dcterms:modified xsi:type="dcterms:W3CDTF">2026-06-27T03:00:00Z</dcterms:modified>
</cp:coreProperties>
</file>