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5526C3" w14:textId="77777777" w:rsidR="0008726C" w:rsidRPr="000E3698" w:rsidRDefault="0008726C" w:rsidP="006406BA">
      <w:pPr>
        <w:pStyle w:val="Textoindependiente"/>
        <w:spacing w:before="207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0E3698">
        <w:rPr>
          <w:rFonts w:ascii="Arial" w:hAnsi="Arial" w:cs="Arial"/>
          <w:b/>
          <w:bCs/>
          <w:sz w:val="24"/>
          <w:szCs w:val="24"/>
        </w:rPr>
        <w:t>ANEXO 4</w:t>
      </w:r>
    </w:p>
    <w:p w14:paraId="5170ADF9" w14:textId="11A6B785" w:rsidR="00BE3AD8" w:rsidRPr="00901236" w:rsidRDefault="0008726C" w:rsidP="00901236">
      <w:pPr>
        <w:jc w:val="center"/>
        <w:rPr>
          <w:b/>
          <w:bCs/>
        </w:rPr>
      </w:pPr>
      <w:r w:rsidRPr="00E93FDF">
        <w:rPr>
          <w:b/>
          <w:bCs/>
        </w:rPr>
        <w:t xml:space="preserve">PROPUESTA ECONÓMICA </w:t>
      </w:r>
    </w:p>
    <w:p w14:paraId="258CEBF4" w14:textId="77777777" w:rsidR="00BE3AD8" w:rsidRDefault="00BE3AD8" w:rsidP="00BE3AD8">
      <w:pPr>
        <w:jc w:val="center"/>
        <w:rPr>
          <w:rFonts w:ascii="Times New Roman"/>
        </w:rPr>
      </w:pPr>
    </w:p>
    <w:p w14:paraId="26F5FEC7" w14:textId="77777777" w:rsidR="00BE3AD8" w:rsidRDefault="00BE3AD8" w:rsidP="00BE3AD8">
      <w:pPr>
        <w:jc w:val="center"/>
        <w:rPr>
          <w:rFonts w:ascii="Times New Roman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2057"/>
        <w:gridCol w:w="1507"/>
        <w:gridCol w:w="1190"/>
        <w:gridCol w:w="1736"/>
        <w:gridCol w:w="1559"/>
        <w:gridCol w:w="1560"/>
      </w:tblGrid>
      <w:tr w:rsidR="002E6B3C" w:rsidRPr="009D04C7" w14:paraId="3B1BA6CC" w14:textId="77777777" w:rsidTr="002E6B3C">
        <w:trPr>
          <w:trHeight w:val="664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hideMark/>
          </w:tcPr>
          <w:p w14:paraId="635ED69B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val="es-CO"/>
              </w:rPr>
            </w:pPr>
            <w:r w:rsidRPr="009D04C7">
              <w:rPr>
                <w:rFonts w:ascii="Calibri" w:eastAsia="Times New Roman" w:hAnsi="Calibri" w:cs="Calibri"/>
                <w:b/>
                <w:bCs/>
                <w:lang w:val="es-CO"/>
              </w:rPr>
              <w:t>No.</w:t>
            </w:r>
          </w:p>
        </w:tc>
        <w:tc>
          <w:tcPr>
            <w:tcW w:w="20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hideMark/>
          </w:tcPr>
          <w:p w14:paraId="485BEDB9" w14:textId="530B6C7F" w:rsidR="002E6B3C" w:rsidRPr="009D04C7" w:rsidRDefault="002E6B3C" w:rsidP="002E6B3C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O"/>
              </w:rPr>
            </w:pPr>
            <w:r>
              <w:rPr>
                <w:rFonts w:ascii="Calibri" w:eastAsia="Times New Roman" w:hAnsi="Calibri" w:cs="Calibri"/>
                <w:b/>
                <w:bCs/>
                <w:lang w:val="es-CO"/>
              </w:rPr>
              <w:t>Categoría</w:t>
            </w:r>
          </w:p>
        </w:tc>
        <w:tc>
          <w:tcPr>
            <w:tcW w:w="15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hideMark/>
          </w:tcPr>
          <w:p w14:paraId="09BB9DE3" w14:textId="77777777" w:rsidR="002E6B3C" w:rsidRPr="009D04C7" w:rsidRDefault="002E6B3C" w:rsidP="002E6B3C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O"/>
              </w:rPr>
            </w:pPr>
            <w:r w:rsidRPr="009D04C7">
              <w:rPr>
                <w:rFonts w:ascii="Calibri" w:eastAsia="Times New Roman" w:hAnsi="Calibri" w:cs="Calibri"/>
                <w:b/>
                <w:bCs/>
                <w:lang w:val="es-CO"/>
              </w:rPr>
              <w:t>Ítem</w:t>
            </w:r>
          </w:p>
        </w:tc>
        <w:tc>
          <w:tcPr>
            <w:tcW w:w="11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hideMark/>
          </w:tcPr>
          <w:p w14:paraId="7DA4D278" w14:textId="77777777" w:rsidR="002E6B3C" w:rsidRPr="009D04C7" w:rsidRDefault="002E6B3C" w:rsidP="002E6B3C">
            <w:pPr>
              <w:spacing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lang w:val="es-CO"/>
              </w:rPr>
            </w:pPr>
            <w:r w:rsidRPr="009D04C7">
              <w:rPr>
                <w:rFonts w:ascii="Calibri" w:eastAsia="Times New Roman" w:hAnsi="Calibri" w:cs="Calibri"/>
                <w:b/>
                <w:bCs/>
                <w:lang w:val="es-CO"/>
              </w:rPr>
              <w:t>Unidad de medida</w:t>
            </w:r>
          </w:p>
        </w:tc>
        <w:tc>
          <w:tcPr>
            <w:tcW w:w="1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hideMark/>
          </w:tcPr>
          <w:p w14:paraId="372B50F6" w14:textId="77777777" w:rsidR="002E6B3C" w:rsidRPr="009D04C7" w:rsidRDefault="002E6B3C" w:rsidP="002E6B3C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O"/>
              </w:rPr>
            </w:pPr>
            <w:r w:rsidRPr="009D04C7">
              <w:rPr>
                <w:rFonts w:ascii="Calibri" w:eastAsia="Times New Roman" w:hAnsi="Calibri" w:cs="Calibri"/>
                <w:b/>
                <w:bCs/>
                <w:lang w:val="es-CO"/>
              </w:rPr>
              <w:t>Especificación técnica mínima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9D9D9"/>
            <w:hideMark/>
          </w:tcPr>
          <w:p w14:paraId="13CDC184" w14:textId="77777777" w:rsidR="002E6B3C" w:rsidRPr="009D04C7" w:rsidRDefault="002E6B3C" w:rsidP="002E6B3C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O"/>
              </w:rPr>
            </w:pPr>
            <w:r w:rsidRPr="009D04C7">
              <w:rPr>
                <w:rFonts w:ascii="Calibri" w:eastAsia="Times New Roman" w:hAnsi="Calibri" w:cs="Calibri"/>
                <w:b/>
                <w:bCs/>
                <w:lang w:val="es-CO"/>
              </w:rPr>
              <w:t>VALOR UNITARIO SIN IMPUESTOS (IVA, INC)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9D9D9"/>
            <w:hideMark/>
          </w:tcPr>
          <w:p w14:paraId="578597C1" w14:textId="77777777" w:rsidR="002E6B3C" w:rsidRPr="009D04C7" w:rsidRDefault="002E6B3C" w:rsidP="002E6B3C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O"/>
              </w:rPr>
            </w:pPr>
            <w:r w:rsidRPr="009D04C7">
              <w:rPr>
                <w:rFonts w:ascii="Calibri" w:eastAsia="Times New Roman" w:hAnsi="Calibri" w:cs="Calibri"/>
                <w:b/>
                <w:bCs/>
                <w:lang w:val="es-CO"/>
              </w:rPr>
              <w:t>VALOR UNITARIO CON IMPUESTOS (IVA, INC)</w:t>
            </w:r>
          </w:p>
        </w:tc>
      </w:tr>
      <w:tr w:rsidR="002E6B3C" w:rsidRPr="009D04C7" w14:paraId="575AE242" w14:textId="77777777" w:rsidTr="002E6B3C">
        <w:trPr>
          <w:trHeight w:val="1283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DAB83A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A53E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Alimentación y atención de jornadas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D2702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Desayuno servido a la mesa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2680A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9238999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Menú completo servido a la mesa, compuesto como mínimo por bebida fría o caliente, plato principal, fruta o acompañamiento, menaje, servicio y atención en sitio. La presentación y menú deberán ser aprobados previamente por la supervisión.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28C1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5D6D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6365CEB4" w14:textId="77777777" w:rsidTr="002E6B3C">
        <w:trPr>
          <w:trHeight w:val="98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6D8A4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D1DD2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Alimentación y atención de jornadas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ED9C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Refrigerio estándar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52CEA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0E8D863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Producto de panadería o preparación equivalente, acompañado de bebida empacada individualmente o bebida servida en condiciones higiénicas.</w:t>
            </w:r>
            <w:r w:rsidRPr="009D04C7">
              <w:rPr>
                <w:rFonts w:ascii="Calibri" w:eastAsia="Times New Roman" w:hAnsi="Calibri" w:cs="Calibri"/>
                <w:lang w:val="es-CO"/>
              </w:rPr>
              <w:br/>
              <w:t>Debe entregarse en empaque individual cuando la actividad lo requiera.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21D77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12D5A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3CBFDA68" w14:textId="77777777" w:rsidTr="002E6B3C">
        <w:trPr>
          <w:trHeight w:val="962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B7B6B7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3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E976D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Alimentación y atención de jornadas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06F8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Refrigerio saludable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3064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453A349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Alternativa saludable compuesta por fruta, cereal, yogur, proteína ligera o preparación equivalente, con bebida o complemento saludable. Debe garantizar condiciones higiénico-sanitarias adecuadas.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BFFC9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09AD0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42E9A02F" w14:textId="77777777" w:rsidTr="002E6B3C">
        <w:trPr>
          <w:trHeight w:val="98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A8E24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9BC40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Alimentación y atención de jornadas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BD4A2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Almuerzo servido a la mesa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226F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12E7E9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Menú completo con proteína, acompañamientos, ensalada, bebida y menaje. El servicio deberá incluir atención en sitio y presentación adecuada, conforme a las instrucciones de la supervisión.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A658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5D8C3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28916BD5" w14:textId="77777777" w:rsidTr="002E6B3C">
        <w:trPr>
          <w:trHeight w:val="962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B301C5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5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579C1C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Alimentación y atención de jornadas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CCB3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Menú especial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BFBA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C52223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 xml:space="preserve">Menú especial conforme a requerimiento de la entidad, incluyendo alternativas vegetarianas, veganas, </w:t>
            </w: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hiposódicas</w:t>
            </w:r>
            <w:proofErr w:type="spellEnd"/>
            <w:r w:rsidRPr="009D04C7">
              <w:rPr>
                <w:rFonts w:ascii="Calibri" w:eastAsia="Times New Roman" w:hAnsi="Calibri" w:cs="Calibri"/>
                <w:lang w:val="es-CO"/>
              </w:rPr>
              <w:t xml:space="preserve">, </w:t>
            </w: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hipoglucidas</w:t>
            </w:r>
            <w:proofErr w:type="spellEnd"/>
            <w:r w:rsidRPr="009D04C7">
              <w:rPr>
                <w:rFonts w:ascii="Calibri" w:eastAsia="Times New Roman" w:hAnsi="Calibri" w:cs="Calibri"/>
                <w:lang w:val="es-CO"/>
              </w:rPr>
              <w:t>, bajas en grasa, restricciones médicas o alimentarias previamente informadas.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85F9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71C9C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508FEA59" w14:textId="77777777" w:rsidTr="002E6B3C">
        <w:trPr>
          <w:trHeight w:val="994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E29814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6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F11EF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Alimentación y atención de jornadas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DD28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Refrigerio infantil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36FD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7A69EA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Preparación o paquete apto para niños, con bebida y empaque individual. Deberá contar con contenido adecuado para población infantil y entregarse en condiciones de higiene y seguridad.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0C61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BD891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139CAFA2" w14:textId="77777777" w:rsidTr="002E6B3C">
        <w:trPr>
          <w:trHeight w:val="962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E3099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7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3B365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Alimentación y atención de jornadas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A1BDB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 xml:space="preserve">Porción de torta o </w:t>
            </w: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muffin</w:t>
            </w:r>
            <w:proofErr w:type="spellEnd"/>
            <w:r w:rsidRPr="009D04C7">
              <w:rPr>
                <w:rFonts w:ascii="Calibri" w:eastAsia="Times New Roman" w:hAnsi="Calibri" w:cs="Calibri"/>
                <w:lang w:val="es-CO"/>
              </w:rPr>
              <w:t xml:space="preserve"> con bebida no alcohólica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8023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B794DD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Porción individual empacada o servida en condiciones sanitarias, acompañada de bebida no alcohólica. La presentación deberá ser adecuada para actividades institucionales o de integración.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D3AB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1EB4D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5DD13FE6" w14:textId="77777777" w:rsidTr="002E6B3C">
        <w:trPr>
          <w:trHeight w:val="98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A9857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8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832E2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Alimentación y atención de jornadas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F55D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Hidratación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C8BE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5F0916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 xml:space="preserve">Agua potable embotellada o alternativa hidratante individual, con contenido mínimo de 300 ml, entregada en empaque sellado y </w:t>
            </w:r>
            <w:proofErr w:type="gramStart"/>
            <w:r w:rsidRPr="009D04C7">
              <w:rPr>
                <w:rFonts w:ascii="Calibri" w:eastAsia="Times New Roman" w:hAnsi="Calibri" w:cs="Calibri"/>
                <w:lang w:val="es-CO"/>
              </w:rPr>
              <w:t>apta</w:t>
            </w:r>
            <w:proofErr w:type="gramEnd"/>
            <w:r w:rsidRPr="009D04C7">
              <w:rPr>
                <w:rFonts w:ascii="Calibri" w:eastAsia="Times New Roman" w:hAnsi="Calibri" w:cs="Calibri"/>
                <w:lang w:val="es-CO"/>
              </w:rPr>
              <w:t xml:space="preserve"> para consumo humano.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7373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E4387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2455623C" w14:textId="77777777" w:rsidTr="002E6B3C">
        <w:trPr>
          <w:trHeight w:val="1604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D3AB0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9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114D80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D6FFF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Placa de reconocimiento en madera con caja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77A9A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6976327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Placa o elemento de reconocimiento en madera, acrílico, vidrio, metal u otro material equivalente, con caja o empaque de presentación, texto personalizado y diseño institucional aprobado previamente por la supervisión. Medida aproximada mínima de 20 cm x 15 cm, salvo requerimiento diferente aprobado por la entidad.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96A6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74316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506F43DB" w14:textId="77777777" w:rsidTr="002E6B3C">
        <w:trPr>
          <w:trHeight w:val="98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A656F5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62F9E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1ADBE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Medalla de premiación con cinta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40356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CB0FE3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Medalla elaborada en material metálico o equivalente, con cinta, diseño institucional o alusivo al evento, apta para premiación deportiva, cultural, recreativa o institucional.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472B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0E8C9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61BC16B2" w14:textId="77777777" w:rsidTr="002E6B3C">
        <w:trPr>
          <w:trHeight w:val="962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8B046B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35713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45E803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Diploma o certificado de reconocimiento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26D1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97F04E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Diploma o certificado impreso o digital, con diseño institucional, texto personalizado y aprobación previa de la supervisión. Cuando sea físico, deberá entregarse en papel de presentación adecuada.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D23E9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6861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2CFD72DD" w14:textId="77777777" w:rsidTr="002E6B3C">
        <w:trPr>
          <w:trHeight w:val="98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F931E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7BA15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E87BD7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Tarjeta de invitación institucional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3B1A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7236FF7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Tarjeta física o digital de invitación institucional, con diseño previamente aprobado por la supervisión, incluyendo información básica del evento, fecha, lugar, hora e imagen institucional cuando aplique.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B5330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32709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7910F9C5" w14:textId="77777777" w:rsidTr="002E6B3C">
        <w:trPr>
          <w:trHeight w:val="962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C6606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13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52B09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4CBA5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Arreglo floral para mesa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470C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EB70A0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Arreglo floral natural o artificial decorativo, acorde con la actividad institucional, evento de reconocimiento, integración o protocolo. El diseño deberá ser aprobado por la supervisión según el tipo de evento.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7E3C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9A58C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5CC7E1FD" w14:textId="77777777" w:rsidTr="002E6B3C">
        <w:trPr>
          <w:trHeight w:val="130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4AFBF8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B1273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3B60A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Decoración básica de escenario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F87696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Servicio por evento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3EA12B6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Montaje básico de decoración para escenario, salón o espacio de actividad, incluyendo elementos decorativos acordes con la temática del evento, instalación y desmontaje. El diseño deberá ser aprobado previamente por la supervisión.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CAF2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5BC1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526D6F9F" w14:textId="77777777" w:rsidTr="002E6B3C">
        <w:trPr>
          <w:trHeight w:val="1293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358FE2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15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DBD4C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B3F189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Souvenir</w:t>
            </w:r>
            <w:proofErr w:type="spellEnd"/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46084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0B99BF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Elemento institucional, conmemorativo o funcional, destinado a actividades de bienestar, integración, reconocimiento o incentivos. Deberá contar con presentación adecuada y, cuando la entidad lo requiera, incluir imagen o identificación institucional.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1F1DC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83A33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32DB99E4" w14:textId="77777777" w:rsidTr="002E6B3C">
        <w:trPr>
          <w:trHeight w:val="192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01056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16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F8A76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F94D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Ancheta institucional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D593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A236DE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Ancheta o detalle institucional debidamente presentado, empacado y decorado, destinado a actividades de bienestar, reconocimiento, integración o incentivos. El contenido deberá ser aprobado previamente por la supervisión y corresponder a productos de adecuada calidad, presentación y pertinencia para la actividad. No se podrán exigir marcas comerciales específicas.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C7DE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7D7B9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663DFF68" w14:textId="77777777" w:rsidTr="002E6B3C">
        <w:trPr>
          <w:trHeight w:val="130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AB96D2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17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C5CBB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Reconocimiento institucional y estímulos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24BB4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Power</w:t>
            </w:r>
            <w:proofErr w:type="spellEnd"/>
            <w:r w:rsidRPr="009D04C7">
              <w:rPr>
                <w:rFonts w:ascii="Calibri" w:eastAsia="Times New Roman" w:hAnsi="Calibri" w:cs="Calibri"/>
                <w:lang w:val="es-CO"/>
              </w:rPr>
              <w:t xml:space="preserve"> Bank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31EC3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B409849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Batería externa portátil para dispositivos móviles, nueva, funcional, con capacidad acorde al valor ofertado y a las condiciones del mercado. Deberá entregarse empacada, en buen estado y con garantía mínima del proveedor cuando aplique.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E97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00007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06F49304" w14:textId="77777777" w:rsidTr="002E6B3C">
        <w:trPr>
          <w:trHeight w:val="962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7C2413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18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80F14C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Jornada de integración familiar e infantil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5EF4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Kit infantil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AAFE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62ACA5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Kit infantil compuesto por dulces, globos, elementos recreativos, pedagógicos o similares, aptos para niños. Deberá entregarse empacado individualmente y en condiciones seguras para su uso.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0755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37F3A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42766A3E" w14:textId="77777777" w:rsidTr="002E6B3C">
        <w:trPr>
          <w:trHeight w:val="130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B8A3BE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19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6E9F1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Jornada de integración familiar e infantil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D9308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 xml:space="preserve">Servicio de </w:t>
            </w: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recreacionista</w:t>
            </w:r>
            <w:proofErr w:type="spellEnd"/>
            <w:r w:rsidRPr="009D04C7">
              <w:rPr>
                <w:rFonts w:ascii="Calibri" w:eastAsia="Times New Roman" w:hAnsi="Calibri" w:cs="Calibri"/>
                <w:lang w:val="es-CO"/>
              </w:rPr>
              <w:t xml:space="preserve"> o artista circense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26C330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Hora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01B121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Servicio prestado por personal con experiencia en recreación, animación, actividades lúdicas, artísticas o circenses, dirigido a población infantil, familiar o institucional. Debe incluir materiales básicos necesarios para el desarrollo de la actividad.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17D0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67BB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4C766254" w14:textId="77777777" w:rsidTr="002E6B3C">
        <w:trPr>
          <w:trHeight w:val="1283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D6A95C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20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2C0A4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Jornada de integración familiar e infantil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93608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Inflable o atracción recreativa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AAB9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Jornada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AC6124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Atracción recreativa, inflable, juego interactivo o elemento recreativo similar, con montaje, operación, supervisión y desmontaje. El contratista deberá garantizar condiciones de seguridad, limpieza y buen estado del elemento.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234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02DB6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2BDE245C" w14:textId="77777777" w:rsidTr="002E6B3C">
        <w:trPr>
          <w:trHeight w:val="98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707BB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21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E07B4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Jornada de integración familiar e infantil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E5633A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Pintucaritas</w:t>
            </w:r>
            <w:proofErr w:type="spellEnd"/>
            <w:r w:rsidRPr="009D04C7">
              <w:rPr>
                <w:rFonts w:ascii="Calibri" w:eastAsia="Times New Roman" w:hAnsi="Calibri" w:cs="Calibri"/>
                <w:lang w:val="es-CO"/>
              </w:rPr>
              <w:t xml:space="preserve"> o actividad artística infantil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C7026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Jornada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90757F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 xml:space="preserve">Actividad artística infantil, </w:t>
            </w: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pintucaritas</w:t>
            </w:r>
            <w:proofErr w:type="spellEnd"/>
            <w:r w:rsidRPr="009D04C7">
              <w:rPr>
                <w:rFonts w:ascii="Calibri" w:eastAsia="Times New Roman" w:hAnsi="Calibri" w:cs="Calibri"/>
                <w:lang w:val="es-CO"/>
              </w:rPr>
              <w:t xml:space="preserve">, manualidades, </w:t>
            </w:r>
            <w:proofErr w:type="spellStart"/>
            <w:r w:rsidRPr="009D04C7">
              <w:rPr>
                <w:rFonts w:ascii="Calibri" w:eastAsia="Times New Roman" w:hAnsi="Calibri" w:cs="Calibri"/>
                <w:lang w:val="es-CO"/>
              </w:rPr>
              <w:t>globoflexia</w:t>
            </w:r>
            <w:proofErr w:type="spellEnd"/>
            <w:r w:rsidRPr="009D04C7">
              <w:rPr>
                <w:rFonts w:ascii="Calibri" w:eastAsia="Times New Roman" w:hAnsi="Calibri" w:cs="Calibri"/>
                <w:lang w:val="es-CO"/>
              </w:rPr>
              <w:t xml:space="preserve"> o similar, desarrollada por personal con experiencia. Debe incluir materiales e insumos básicos, seguros y adecuados para población infantil.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689C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16CF7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339B9C56" w14:textId="77777777" w:rsidTr="002E6B3C">
        <w:trPr>
          <w:trHeight w:val="1610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5B518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22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A0FAC3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Jornada de integración familiar e infantil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C0E8A6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Refrigerio para actividad infantil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A120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1827BC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Refrigerio infantil individual, con contenido definido por cantidades y gramajes, sin exigencia de marcas comerciales específicas, incluyendo alternativa saludable cuando la supervisión lo requiera. Debe entregarse empacado individualmente y en condiciones higiénico-sanitarias adecuadas.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31D9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40333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516E4F50" w14:textId="77777777" w:rsidTr="002E6B3C">
        <w:trPr>
          <w:trHeight w:val="1594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C95CCA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23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F9B183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Formación informal, clima laboral y calidad de vida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BB97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Taller de bienestar emocional, prevención del estrés y fortalecimiento de equipo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60F7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Sesión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3AD671B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Taller grupal orientado al bienestar emocional, prevención del estrés, clima laboral, comunicación, trabajo en equipo o fortalecimiento organizacional. Deberá tener duración mínima acordada con la supervisión, metodología participativa, facilitador idóneo, material de apoyo cuando aplique y evaluación de satisfacción de los participantes.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96D4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1D0A7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0C7E651E" w14:textId="77777777" w:rsidTr="002E6B3C">
        <w:trPr>
          <w:trHeight w:val="1305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E59631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24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BF9F61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Actividades deportivas, culturales y complementarias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23450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Caja de tarjetas de inteligencia emocional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ADC67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Unidad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CA2ADA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Caja o set de tarjetas, material pedagógico o herramienta didáctica orientada al fortalecimiento de habilidades blandas, inteligencia emocional, comunicación, trabajo en equipo o bienestar laboral. Deberá entregarse nueva, completa y en presentación adecuada.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D8A68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39956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09059ECE" w14:textId="77777777" w:rsidTr="002E6B3C">
        <w:trPr>
          <w:trHeight w:val="962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9E073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25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8249096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Actividades deportivas, culturales y complementarias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DCBD18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Trofeos personalizados conforme a los eventos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F3174B7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Participante o equipo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57806D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Trofeo, placa, copa o elemento de premiación personalizado, acorde con el evento deportivo, cultural, recreativo o institucional. Deberá incluir marcación, diseño o texto aprobado por la supervisión.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69775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56BE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                           -   </w:t>
            </w:r>
          </w:p>
        </w:tc>
      </w:tr>
      <w:tr w:rsidR="002E6B3C" w:rsidRPr="009D04C7" w14:paraId="201C2DAF" w14:textId="77777777" w:rsidTr="002E6B3C">
        <w:trPr>
          <w:trHeight w:val="1957"/>
        </w:trPr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E7E7" w14:textId="77777777" w:rsidR="002E6B3C" w:rsidRPr="009D04C7" w:rsidRDefault="002E6B3C" w:rsidP="002E6B3C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>26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2630F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Actividades deportivas, culturales y complementarias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EFDA3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Arbitraje o apoyo técnico para actividad deportiva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4F8C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Juego o evento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FA32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 w:rsidRPr="009D04C7">
              <w:rPr>
                <w:rFonts w:ascii="Calibri" w:eastAsia="Times New Roman" w:hAnsi="Calibri" w:cs="Calibri"/>
                <w:lang w:val="es-CO"/>
              </w:rPr>
              <w:t>Servicio de arbitraje, juzgamiento o apoyo técnico deportivo, según la disciplina o evento programado. Deberá incluir árbitro, juez o personal idóneo, control básico del juego, aplicación de reglas, acompañamiento durante la actividad y soporte de ejecución. Cuando corresponda a inscripción o participación en evento externo, deberá aportarse soporte del organizador y condiciones del evento.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65A8E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9D04C7">
              <w:rPr>
                <w:rFonts w:ascii="Calibri" w:eastAsia="Times New Roman" w:hAnsi="Calibri" w:cs="Calibri"/>
                <w:color w:val="000000"/>
                <w:lang w:val="es-CO"/>
              </w:rPr>
              <w:t xml:space="preserve"> $ -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3599E" w14:textId="77777777" w:rsidR="002E6B3C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$        </w:t>
            </w:r>
          </w:p>
          <w:p w14:paraId="2BFCE64F" w14:textId="44F3C076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  <w:r w:rsidRPr="009D04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  <w:t xml:space="preserve">                           -   </w:t>
            </w:r>
          </w:p>
        </w:tc>
      </w:tr>
      <w:tr w:rsidR="002E6B3C" w:rsidRPr="009D04C7" w14:paraId="5ACDA8A4" w14:textId="77777777" w:rsidTr="002E6B3C">
        <w:trPr>
          <w:trHeight w:val="1957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5DE2D" w14:textId="21394FF2" w:rsidR="002E6B3C" w:rsidRPr="002E6B3C" w:rsidRDefault="002E6B3C" w:rsidP="002E6B3C">
            <w:pPr>
              <w:spacing w:line="240" w:lineRule="auto"/>
              <w:rPr>
                <w:rFonts w:ascii="Calibri" w:eastAsia="Times New Roman" w:hAnsi="Calibri" w:cs="Calibri"/>
                <w:lang w:val="es-CO"/>
              </w:rPr>
            </w:pPr>
            <w:r>
              <w:rPr>
                <w:rFonts w:ascii="Calibri" w:eastAsia="Times New Roman" w:hAnsi="Calibri" w:cs="Calibri"/>
                <w:lang w:val="es-CO"/>
              </w:rPr>
              <w:t>SUMATORIA DE VALORES UNITARIOS: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367A4" w14:textId="77777777" w:rsidR="002E6B3C" w:rsidRPr="009D04C7" w:rsidRDefault="002E6B3C" w:rsidP="002E6B3C">
            <w:pPr>
              <w:spacing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BF0B2" w14:textId="77777777" w:rsidR="002E6B3C" w:rsidRPr="009D04C7" w:rsidRDefault="002E6B3C" w:rsidP="002E6B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CO"/>
              </w:rPr>
            </w:pPr>
          </w:p>
        </w:tc>
      </w:tr>
    </w:tbl>
    <w:p w14:paraId="7C66664C" w14:textId="77777777" w:rsidR="00E93E0B" w:rsidRDefault="00E93E0B" w:rsidP="0008726C">
      <w:pPr>
        <w:pStyle w:val="Textoindependiente"/>
        <w:spacing w:before="6"/>
        <w:rPr>
          <w:rFonts w:ascii="Arial" w:eastAsia="Times New Roman" w:hAnsi="Arial" w:cs="Arial"/>
          <w:b/>
          <w:bCs/>
        </w:rPr>
      </w:pPr>
    </w:p>
    <w:p w14:paraId="7F71FD23" w14:textId="77777777" w:rsidR="002E6B3C" w:rsidRDefault="002E6B3C" w:rsidP="0008726C">
      <w:pPr>
        <w:pStyle w:val="Textoindependiente"/>
        <w:spacing w:before="6"/>
        <w:rPr>
          <w:rFonts w:ascii="Arial" w:eastAsia="Times New Roman" w:hAnsi="Arial" w:cs="Arial"/>
          <w:b/>
          <w:bCs/>
        </w:rPr>
      </w:pPr>
    </w:p>
    <w:p w14:paraId="5309187B" w14:textId="77777777" w:rsidR="002E6B3C" w:rsidRDefault="002E6B3C" w:rsidP="0008726C">
      <w:pPr>
        <w:pStyle w:val="Textoindependiente"/>
        <w:spacing w:before="6"/>
        <w:rPr>
          <w:rFonts w:ascii="Arial" w:eastAsia="Times New Roman" w:hAnsi="Arial" w:cs="Arial"/>
          <w:b/>
          <w:bCs/>
        </w:rPr>
      </w:pPr>
    </w:p>
    <w:p w14:paraId="1EFD0EC3" w14:textId="77777777" w:rsidR="002E6B3C" w:rsidRDefault="002E6B3C" w:rsidP="0008726C">
      <w:pPr>
        <w:pStyle w:val="Textoindependiente"/>
        <w:spacing w:before="6"/>
        <w:rPr>
          <w:rFonts w:ascii="Arial" w:eastAsia="Times New Roman" w:hAnsi="Arial" w:cs="Arial"/>
          <w:b/>
          <w:bCs/>
        </w:rPr>
      </w:pPr>
    </w:p>
    <w:p w14:paraId="4C0F919C" w14:textId="303E7BDD" w:rsidR="0008726C" w:rsidRPr="00C41F0F" w:rsidRDefault="0008726C" w:rsidP="0008726C">
      <w:pPr>
        <w:pStyle w:val="Textoindependiente"/>
        <w:spacing w:before="6"/>
        <w:rPr>
          <w:rFonts w:ascii="Arial"/>
          <w:b/>
          <w:sz w:val="21"/>
        </w:rPr>
      </w:pPr>
      <w:r w:rsidRPr="00E93FDF">
        <w:rPr>
          <w:rFonts w:ascii="Arial" w:eastAsia="Times New Roman" w:hAnsi="Arial" w:cs="Arial"/>
          <w:b/>
          <w:bCs/>
        </w:rPr>
        <w:lastRenderedPageBreak/>
        <w:t xml:space="preserve">VALOR </w:t>
      </w:r>
      <w:r w:rsidR="00E93E0B">
        <w:rPr>
          <w:rFonts w:ascii="Arial" w:eastAsia="Times New Roman" w:hAnsi="Arial" w:cs="Arial"/>
          <w:b/>
          <w:bCs/>
        </w:rPr>
        <w:t xml:space="preserve">TOTAL SUMATORIA </w:t>
      </w:r>
      <w:r w:rsidRPr="00E93FDF">
        <w:rPr>
          <w:rFonts w:ascii="Arial" w:eastAsia="Times New Roman" w:hAnsi="Arial" w:cs="Arial"/>
          <w:b/>
          <w:bCs/>
        </w:rPr>
        <w:t>EN LETRAS: (                                      )</w:t>
      </w:r>
      <w:r w:rsidRPr="00841137">
        <w:rPr>
          <w:rFonts w:ascii="Arial" w:eastAsia="Times New Roman" w:hAnsi="Arial" w:cs="Arial"/>
        </w:rPr>
        <w:t xml:space="preserve">. </w:t>
      </w:r>
    </w:p>
    <w:p w14:paraId="3BE68CE0" w14:textId="77777777" w:rsidR="0008726C" w:rsidRPr="00E93FDF" w:rsidRDefault="0008726C" w:rsidP="004561B6">
      <w:pPr>
        <w:pStyle w:val="Textoindependiente"/>
        <w:tabs>
          <w:tab w:val="left" w:pos="4405"/>
        </w:tabs>
        <w:spacing w:before="104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PROPONENTE: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16B74C16" w14:textId="77777777" w:rsidR="0008726C" w:rsidRPr="00E93FDF" w:rsidRDefault="0008726C" w:rsidP="0008726C">
      <w:pPr>
        <w:pStyle w:val="Prrafodelista"/>
        <w:widowControl w:val="0"/>
        <w:numPr>
          <w:ilvl w:val="1"/>
          <w:numId w:val="33"/>
        </w:numPr>
        <w:tabs>
          <w:tab w:val="left" w:pos="889"/>
          <w:tab w:val="left" w:pos="4345"/>
        </w:tabs>
        <w:suppressAutoHyphens w:val="0"/>
        <w:autoSpaceDE w:val="0"/>
        <w:autoSpaceDN w:val="0"/>
        <w:spacing w:before="4"/>
        <w:rPr>
          <w:rFonts w:ascii="Arial" w:hAnsi="Arial" w:cs="Arial"/>
          <w:lang w:val="es-CO"/>
        </w:rPr>
      </w:pPr>
      <w:r w:rsidRPr="00E93FDF">
        <w:rPr>
          <w:rFonts w:ascii="Arial" w:hAnsi="Arial" w:cs="Arial"/>
          <w:lang w:val="es-CO"/>
        </w:rPr>
        <w:t>o</w:t>
      </w:r>
      <w:r w:rsidRPr="00E93FDF">
        <w:rPr>
          <w:rFonts w:ascii="Arial" w:hAnsi="Arial" w:cs="Arial"/>
          <w:spacing w:val="9"/>
          <w:lang w:val="es-CO"/>
        </w:rPr>
        <w:t xml:space="preserve"> </w:t>
      </w:r>
      <w:r w:rsidRPr="00E93FDF">
        <w:rPr>
          <w:rFonts w:ascii="Arial" w:hAnsi="Arial" w:cs="Arial"/>
          <w:lang w:val="es-CO"/>
        </w:rPr>
        <w:t>NIT:</w:t>
      </w:r>
      <w:r w:rsidRPr="00E93FDF">
        <w:rPr>
          <w:rFonts w:ascii="Arial" w:hAnsi="Arial" w:cs="Arial"/>
          <w:u w:val="single"/>
          <w:lang w:val="es-CO"/>
        </w:rPr>
        <w:t xml:space="preserve"> </w:t>
      </w:r>
      <w:r w:rsidRPr="00E93FDF">
        <w:rPr>
          <w:rFonts w:ascii="Arial" w:hAnsi="Arial" w:cs="Arial"/>
          <w:u w:val="single"/>
          <w:lang w:val="es-CO"/>
        </w:rPr>
        <w:tab/>
      </w:r>
    </w:p>
    <w:p w14:paraId="10EEB240" w14:textId="77777777" w:rsidR="0008726C" w:rsidRDefault="0008726C" w:rsidP="0008726C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4"/>
          <w:szCs w:val="24"/>
          <w:lang w:val="es-CO"/>
        </w:rPr>
      </w:pPr>
    </w:p>
    <w:p w14:paraId="3038F4F4" w14:textId="77777777" w:rsidR="0008726C" w:rsidRPr="00E93FDF" w:rsidRDefault="0008726C" w:rsidP="0008726C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FIRMA DEL</w:t>
      </w:r>
      <w:r w:rsidRPr="00E93FDF">
        <w:rPr>
          <w:rFonts w:ascii="Arial" w:hAnsi="Arial" w:cs="Arial"/>
          <w:spacing w:val="3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lang w:val="es-CO"/>
        </w:rPr>
        <w:t>REPRESENTANTE</w:t>
      </w:r>
      <w:r w:rsidRPr="00E93FDF">
        <w:rPr>
          <w:rFonts w:ascii="Arial" w:hAnsi="Arial" w:cs="Arial"/>
          <w:spacing w:val="20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lang w:val="es-CO"/>
        </w:rPr>
        <w:t>LEGAL:</w:t>
      </w:r>
      <w:r w:rsidRPr="00E93FDF">
        <w:rPr>
          <w:rFonts w:ascii="Arial" w:hAnsi="Arial" w:cs="Arial"/>
          <w:w w:val="102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00000001" w14:textId="7C799387" w:rsidR="00AF42F2" w:rsidRPr="00EC7061" w:rsidRDefault="0008726C" w:rsidP="00EC7061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4"/>
          <w:szCs w:val="24"/>
          <w:u w:val="single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C.C.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sectPr w:rsidR="00AF42F2" w:rsidRPr="00EC7061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871C73" w14:textId="77777777" w:rsidR="002B77AD" w:rsidRDefault="002B77AD">
      <w:pPr>
        <w:spacing w:line="240" w:lineRule="auto"/>
      </w:pPr>
      <w:r>
        <w:separator/>
      </w:r>
    </w:p>
  </w:endnote>
  <w:endnote w:type="continuationSeparator" w:id="0">
    <w:p w14:paraId="6FF34DE6" w14:textId="77777777" w:rsidR="002B77AD" w:rsidRDefault="002B7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FBB3C3" w14:textId="77777777" w:rsidR="002B77AD" w:rsidRDefault="002B77AD">
      <w:pPr>
        <w:spacing w:line="240" w:lineRule="auto"/>
      </w:pPr>
      <w:r>
        <w:separator/>
      </w:r>
    </w:p>
  </w:footnote>
  <w:footnote w:type="continuationSeparator" w:id="0">
    <w:p w14:paraId="3DCA4CF4" w14:textId="77777777" w:rsidR="002B77AD" w:rsidRDefault="002B77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29900" w14:textId="09277965" w:rsidR="004F4AF1" w:rsidRDefault="00751BEF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image1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2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1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5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3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45E7F0D"/>
    <w:multiLevelType w:val="multilevel"/>
    <w:tmpl w:val="5866A398"/>
    <w:lvl w:ilvl="0">
      <w:start w:val="1"/>
      <w:numFmt w:val="decimal"/>
      <w:lvlText w:val="%1."/>
      <w:lvlJc w:val="left"/>
      <w:pPr>
        <w:ind w:left="926" w:hanging="305"/>
        <w:jc w:val="right"/>
      </w:pPr>
      <w:rPr>
        <w:rFonts w:hint="default"/>
        <w:spacing w:val="-1"/>
        <w:w w:val="95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52" w:hanging="5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5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86" w:hanging="665"/>
        <w:jc w:val="left"/>
      </w:pPr>
      <w:rPr>
        <w:rFonts w:hint="default"/>
        <w:spacing w:val="-3"/>
        <w:w w:val="95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342" w:hanging="35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1280" w:hanging="3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340" w:hanging="3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800" w:hanging="3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960" w:hanging="3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120" w:hanging="356"/>
      </w:pPr>
      <w:rPr>
        <w:rFonts w:hint="default"/>
        <w:lang w:val="es-ES" w:eastAsia="en-US" w:bidi="ar-SA"/>
      </w:rPr>
    </w:lvl>
  </w:abstractNum>
  <w:abstractNum w:abstractNumId="3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31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3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4"/>
  </w:num>
  <w:num w:numId="2">
    <w:abstractNumId w:val="23"/>
  </w:num>
  <w:num w:numId="3">
    <w:abstractNumId w:val="0"/>
  </w:num>
  <w:num w:numId="4">
    <w:abstractNumId w:val="6"/>
  </w:num>
  <w:num w:numId="5">
    <w:abstractNumId w:val="31"/>
  </w:num>
  <w:num w:numId="6">
    <w:abstractNumId w:val="16"/>
  </w:num>
  <w:num w:numId="7">
    <w:abstractNumId w:val="8"/>
  </w:num>
  <w:num w:numId="8">
    <w:abstractNumId w:val="18"/>
  </w:num>
  <w:num w:numId="9">
    <w:abstractNumId w:val="10"/>
  </w:num>
  <w:num w:numId="10">
    <w:abstractNumId w:val="24"/>
  </w:num>
  <w:num w:numId="11">
    <w:abstractNumId w:val="12"/>
  </w:num>
  <w:num w:numId="12">
    <w:abstractNumId w:val="22"/>
  </w:num>
  <w:num w:numId="13">
    <w:abstractNumId w:val="21"/>
  </w:num>
  <w:num w:numId="14">
    <w:abstractNumId w:val="33"/>
  </w:num>
  <w:num w:numId="15">
    <w:abstractNumId w:val="13"/>
  </w:num>
  <w:num w:numId="16">
    <w:abstractNumId w:val="32"/>
  </w:num>
  <w:num w:numId="17">
    <w:abstractNumId w:val="4"/>
  </w:num>
  <w:num w:numId="18">
    <w:abstractNumId w:val="30"/>
  </w:num>
  <w:num w:numId="19">
    <w:abstractNumId w:val="26"/>
  </w:num>
  <w:num w:numId="20">
    <w:abstractNumId w:val="28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2"/>
  </w:num>
  <w:num w:numId="26">
    <w:abstractNumId w:val="3"/>
  </w:num>
  <w:num w:numId="27">
    <w:abstractNumId w:val="20"/>
  </w:num>
  <w:num w:numId="28">
    <w:abstractNumId w:val="19"/>
  </w:num>
  <w:num w:numId="29">
    <w:abstractNumId w:val="15"/>
  </w:num>
  <w:num w:numId="30">
    <w:abstractNumId w:val="17"/>
  </w:num>
  <w:num w:numId="31">
    <w:abstractNumId w:val="9"/>
  </w:num>
  <w:num w:numId="32">
    <w:abstractNumId w:val="7"/>
  </w:num>
  <w:num w:numId="33">
    <w:abstractNumId w:val="1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2F2"/>
    <w:rsid w:val="00003087"/>
    <w:rsid w:val="00017385"/>
    <w:rsid w:val="00040B9C"/>
    <w:rsid w:val="000465F8"/>
    <w:rsid w:val="0008726C"/>
    <w:rsid w:val="0009365E"/>
    <w:rsid w:val="000A79D0"/>
    <w:rsid w:val="000B012A"/>
    <w:rsid w:val="000C7161"/>
    <w:rsid w:val="000E7020"/>
    <w:rsid w:val="0010003F"/>
    <w:rsid w:val="00124871"/>
    <w:rsid w:val="00127960"/>
    <w:rsid w:val="00161734"/>
    <w:rsid w:val="0016734C"/>
    <w:rsid w:val="00181BFB"/>
    <w:rsid w:val="001A0EB0"/>
    <w:rsid w:val="001B39B7"/>
    <w:rsid w:val="001B7D19"/>
    <w:rsid w:val="001C0417"/>
    <w:rsid w:val="001E23C4"/>
    <w:rsid w:val="001F151E"/>
    <w:rsid w:val="00214B30"/>
    <w:rsid w:val="0022381C"/>
    <w:rsid w:val="002427B6"/>
    <w:rsid w:val="002630D3"/>
    <w:rsid w:val="00264176"/>
    <w:rsid w:val="00273B8C"/>
    <w:rsid w:val="00280679"/>
    <w:rsid w:val="002A3E0B"/>
    <w:rsid w:val="002B77AD"/>
    <w:rsid w:val="002E6B3C"/>
    <w:rsid w:val="00313330"/>
    <w:rsid w:val="0031490D"/>
    <w:rsid w:val="003206AE"/>
    <w:rsid w:val="00323689"/>
    <w:rsid w:val="003A25FB"/>
    <w:rsid w:val="003B04AB"/>
    <w:rsid w:val="003B5828"/>
    <w:rsid w:val="003B6C25"/>
    <w:rsid w:val="003E53F2"/>
    <w:rsid w:val="0040410E"/>
    <w:rsid w:val="00432107"/>
    <w:rsid w:val="004561B6"/>
    <w:rsid w:val="004845DD"/>
    <w:rsid w:val="004925E0"/>
    <w:rsid w:val="004F4AF1"/>
    <w:rsid w:val="00507A57"/>
    <w:rsid w:val="00597EAF"/>
    <w:rsid w:val="005A7016"/>
    <w:rsid w:val="005E311E"/>
    <w:rsid w:val="006053D3"/>
    <w:rsid w:val="006406BA"/>
    <w:rsid w:val="006448E6"/>
    <w:rsid w:val="00687CE7"/>
    <w:rsid w:val="00692D25"/>
    <w:rsid w:val="006D473F"/>
    <w:rsid w:val="006E6C70"/>
    <w:rsid w:val="006F54A8"/>
    <w:rsid w:val="007140E4"/>
    <w:rsid w:val="00723641"/>
    <w:rsid w:val="007247C0"/>
    <w:rsid w:val="0072621E"/>
    <w:rsid w:val="00751890"/>
    <w:rsid w:val="00770DA1"/>
    <w:rsid w:val="007967CA"/>
    <w:rsid w:val="007C71F2"/>
    <w:rsid w:val="007F51E2"/>
    <w:rsid w:val="0080440F"/>
    <w:rsid w:val="008350A9"/>
    <w:rsid w:val="008C3A6C"/>
    <w:rsid w:val="008C5645"/>
    <w:rsid w:val="008F03C8"/>
    <w:rsid w:val="00901236"/>
    <w:rsid w:val="00921F0E"/>
    <w:rsid w:val="00927EBB"/>
    <w:rsid w:val="0094713A"/>
    <w:rsid w:val="00977993"/>
    <w:rsid w:val="0099165A"/>
    <w:rsid w:val="009B0B0E"/>
    <w:rsid w:val="009B45D9"/>
    <w:rsid w:val="009B4EAF"/>
    <w:rsid w:val="009C4E91"/>
    <w:rsid w:val="009D04C7"/>
    <w:rsid w:val="009D2743"/>
    <w:rsid w:val="009E2D02"/>
    <w:rsid w:val="00A0770B"/>
    <w:rsid w:val="00A2762B"/>
    <w:rsid w:val="00A62A61"/>
    <w:rsid w:val="00AD1BD4"/>
    <w:rsid w:val="00AE2C14"/>
    <w:rsid w:val="00AF42F2"/>
    <w:rsid w:val="00B11271"/>
    <w:rsid w:val="00B171F8"/>
    <w:rsid w:val="00B30439"/>
    <w:rsid w:val="00B84BCF"/>
    <w:rsid w:val="00B86DA4"/>
    <w:rsid w:val="00BC40D7"/>
    <w:rsid w:val="00BC55A5"/>
    <w:rsid w:val="00BD2DBB"/>
    <w:rsid w:val="00BE3AD8"/>
    <w:rsid w:val="00C010F9"/>
    <w:rsid w:val="00C27E44"/>
    <w:rsid w:val="00C47538"/>
    <w:rsid w:val="00C65AC3"/>
    <w:rsid w:val="00CA3FCE"/>
    <w:rsid w:val="00CD15C8"/>
    <w:rsid w:val="00CF0C05"/>
    <w:rsid w:val="00D04D1F"/>
    <w:rsid w:val="00D06B7C"/>
    <w:rsid w:val="00D160D6"/>
    <w:rsid w:val="00D40539"/>
    <w:rsid w:val="00D707DB"/>
    <w:rsid w:val="00DB165C"/>
    <w:rsid w:val="00DC3001"/>
    <w:rsid w:val="00DD2F83"/>
    <w:rsid w:val="00E02763"/>
    <w:rsid w:val="00E10BEC"/>
    <w:rsid w:val="00E113FF"/>
    <w:rsid w:val="00E42F83"/>
    <w:rsid w:val="00E7233B"/>
    <w:rsid w:val="00E7413D"/>
    <w:rsid w:val="00E77D1E"/>
    <w:rsid w:val="00E93E0B"/>
    <w:rsid w:val="00EC7061"/>
    <w:rsid w:val="00EE3E8B"/>
    <w:rsid w:val="00EE472C"/>
    <w:rsid w:val="00EE7A10"/>
    <w:rsid w:val="00EF083C"/>
    <w:rsid w:val="00EF517B"/>
    <w:rsid w:val="00EF547D"/>
    <w:rsid w:val="00F020E2"/>
    <w:rsid w:val="00F175C1"/>
    <w:rsid w:val="00F240DB"/>
    <w:rsid w:val="00F707A7"/>
    <w:rsid w:val="00FE4217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aliases w:val="LISTA,Resume Title,titulo 3,VIÑETA,VIÑETAS,Viñetas,Betulia Título 1,List Paragraph1,Párrafo de lista2,NORMAL,Bullet List,FooterText,numbered,Paragraphe de liste1,lp1,Elabora,Use Case List Paragraph,Lista vistosa - Énfasis 12,Fotografía"/>
    <w:basedOn w:val="Normal"/>
    <w:link w:val="PrrafodelistaCar"/>
    <w:uiPriority w:val="1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tulo21">
    <w:name w:val="Título 21"/>
    <w:basedOn w:val="Normal"/>
    <w:uiPriority w:val="1"/>
    <w:qFormat/>
    <w:rsid w:val="00AD1BD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link w:val="Sinespaciado"/>
    <w:locked/>
    <w:rsid w:val="00AD1BD4"/>
    <w:rPr>
      <w:rFonts w:ascii="Calibri" w:eastAsia="Calibri" w:hAnsi="Calibri" w:cs="Times New Roman"/>
      <w:lang w:val="es-CO" w:eastAsia="en-US"/>
    </w:rPr>
  </w:style>
  <w:style w:type="paragraph" w:customStyle="1" w:styleId="Ttulo22">
    <w:name w:val="Título 22"/>
    <w:basedOn w:val="Normal"/>
    <w:uiPriority w:val="1"/>
    <w:qFormat/>
    <w:rsid w:val="00181BFB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Párrafo de lista2 Car,NORMAL Car,Bullet List Car,FooterText Car,numbered Car,Paragraphe de liste1 Car,lp1 Car"/>
    <w:link w:val="Prrafodelista"/>
    <w:uiPriority w:val="1"/>
    <w:qFormat/>
    <w:rsid w:val="0008726C"/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6352F-6D5E-412D-A5F4-A5F6D0B2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1540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Cuenta Microsoft</cp:lastModifiedBy>
  <cp:revision>2</cp:revision>
  <cp:lastPrinted>2025-02-10T16:43:00Z</cp:lastPrinted>
  <dcterms:created xsi:type="dcterms:W3CDTF">2026-07-16T18:02:00Z</dcterms:created>
  <dcterms:modified xsi:type="dcterms:W3CDTF">2026-07-16T18:02:00Z</dcterms:modified>
</cp:coreProperties>
</file>