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76463" w:rsidRPr="00CF0D82" w14:paraId="4550BD23" w14:textId="77777777" w:rsidTr="00164233">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3A5A8FD" w14:textId="77777777" w:rsidR="00B76463" w:rsidRPr="00CD71EA" w:rsidRDefault="00B76463" w:rsidP="00B76463">
            <w:pPr>
              <w:jc w:val="center"/>
            </w:pPr>
            <w:r w:rsidRPr="00CD71EA">
              <w:lastRenderedPageBreak/>
              <w:t>CLASIFICACIÓN DE LA INFORMACIÓN</w:t>
            </w:r>
          </w:p>
        </w:tc>
      </w:tr>
      <w:tr w:rsidR="00B76463" w:rsidRPr="00CF0D82" w14:paraId="6B806C4C" w14:textId="77777777" w:rsidTr="00164233">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574CFA4" w14:textId="77777777" w:rsidR="00B76463" w:rsidRPr="00CD71EA" w:rsidRDefault="00B76463" w:rsidP="00B76463">
            <w:pPr>
              <w:rPr>
                <w:b w:val="0"/>
                <w:bCs w:val="0"/>
              </w:rPr>
            </w:pPr>
            <w:r w:rsidRPr="00CD71EA">
              <w:rPr>
                <w:b w:val="0"/>
                <w:bCs w:val="0"/>
              </w:rPr>
              <w:t>Pública</w:t>
            </w:r>
          </w:p>
        </w:tc>
        <w:tc>
          <w:tcPr>
            <w:tcW w:w="311" w:type="pct"/>
            <w:shd w:val="clear" w:color="auto" w:fill="FFFFFF" w:themeFill="background1"/>
            <w:vAlign w:val="center"/>
          </w:tcPr>
          <w:p w14:paraId="2D4E9DF2" w14:textId="77777777" w:rsidR="00B76463" w:rsidRPr="00CD71EA" w:rsidRDefault="00B76463" w:rsidP="00B76463">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C0E1ED0" w14:textId="77777777" w:rsidR="00B76463" w:rsidRPr="00CD71EA" w:rsidRDefault="00B76463" w:rsidP="00B76463">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04C0D97F" w14:textId="77777777" w:rsidR="00B76463" w:rsidRPr="00CD71EA" w:rsidRDefault="00B76463" w:rsidP="00B76463">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5649EFF" w14:textId="77777777" w:rsidR="00B76463" w:rsidRPr="00CD71EA" w:rsidRDefault="00B76463" w:rsidP="00B76463">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0348FE1" w14:textId="77777777" w:rsidR="00B76463" w:rsidRPr="00AD07AF" w:rsidRDefault="00B76463" w:rsidP="00B76463">
            <w:pPr>
              <w:jc w:val="center"/>
              <w:cnfStyle w:val="000000100000" w:firstRow="0" w:lastRow="0" w:firstColumn="0" w:lastColumn="0" w:oddVBand="0" w:evenVBand="0" w:oddHBand="1" w:evenHBand="0" w:firstRowFirstColumn="0" w:firstRowLastColumn="0" w:lastRowFirstColumn="0" w:lastRowLastColumn="0"/>
            </w:pPr>
          </w:p>
        </w:tc>
      </w:tr>
    </w:tbl>
    <w:p w14:paraId="0D7A8202" w14:textId="77777777" w:rsidR="00B76463" w:rsidRDefault="00B76463" w:rsidP="00B76463">
      <w:pPr>
        <w:jc w:val="center"/>
        <w:rPr>
          <w:b/>
          <w:bCs/>
        </w:rPr>
      </w:pPr>
    </w:p>
    <w:p w14:paraId="58028186" w14:textId="0C8CB7F9" w:rsidR="00B76463" w:rsidRPr="0058601C" w:rsidRDefault="00B76463" w:rsidP="00B76463">
      <w:pPr>
        <w:jc w:val="center"/>
        <w:rPr>
          <w:b/>
          <w:bCs/>
        </w:rPr>
      </w:pPr>
      <w:r w:rsidRPr="0058601C">
        <w:rPr>
          <w:b/>
          <w:bCs/>
        </w:rPr>
        <w:t>INFORME MENSUAL EJECUCIÓN CONTRACTUAL</w:t>
      </w:r>
    </w:p>
    <w:p w14:paraId="732FD16F" w14:textId="77777777" w:rsidR="00B76463" w:rsidRDefault="00B76463" w:rsidP="00B76463"/>
    <w:p w14:paraId="0C8294C6" w14:textId="61AE3F84" w:rsidR="00B76463" w:rsidRPr="00651D06" w:rsidRDefault="00B76463" w:rsidP="00B76463">
      <w:pPr>
        <w:ind w:left="3402"/>
        <w:jc w:val="right"/>
      </w:pPr>
      <w:r w:rsidRPr="00651D06">
        <w:t xml:space="preserve">Buenaventura, </w:t>
      </w:r>
      <w:r w:rsidR="00B63BAE">
        <w:rPr>
          <w:b/>
          <w:bCs/>
        </w:rPr>
        <w:t>JULIO de</w:t>
      </w:r>
      <w:r w:rsidRPr="00651D06">
        <w:t xml:space="preserve"> 2026</w:t>
      </w:r>
    </w:p>
    <w:p w14:paraId="089236BE" w14:textId="77777777" w:rsidR="00B76463" w:rsidRDefault="00B76463" w:rsidP="00B76463"/>
    <w:p w14:paraId="6C4ABD16" w14:textId="77777777" w:rsidR="00B76463" w:rsidRDefault="00B76463" w:rsidP="00B76463"/>
    <w:p w14:paraId="0A44D953" w14:textId="77777777" w:rsidR="00B76463" w:rsidRPr="002B1026" w:rsidRDefault="00B76463" w:rsidP="00B76463">
      <w:r w:rsidRPr="002B1026">
        <w:t>Señor(a)</w:t>
      </w:r>
    </w:p>
    <w:p w14:paraId="0E520106" w14:textId="77777777" w:rsidR="00B76463" w:rsidRPr="002B1026" w:rsidRDefault="00B76463" w:rsidP="00B76463">
      <w:r w:rsidRPr="002B1026">
        <w:t xml:space="preserve">juan diego </w:t>
      </w:r>
      <w:proofErr w:type="spellStart"/>
      <w:r w:rsidRPr="002B1026">
        <w:t>salamando</w:t>
      </w:r>
      <w:proofErr w:type="spellEnd"/>
      <w:r w:rsidRPr="002B1026">
        <w:t xml:space="preserve"> </w:t>
      </w:r>
      <w:proofErr w:type="spellStart"/>
      <w:r w:rsidRPr="002B1026">
        <w:t>aguirre</w:t>
      </w:r>
      <w:proofErr w:type="spellEnd"/>
    </w:p>
    <w:p w14:paraId="7AFDFBAC" w14:textId="77777777" w:rsidR="00B76463" w:rsidRPr="002B1026" w:rsidRDefault="00B76463" w:rsidP="00B76463">
      <w:r w:rsidRPr="002B1026">
        <w:t xml:space="preserve">Supervisor(a) contrato nro. </w:t>
      </w:r>
      <w:r w:rsidRPr="002B1026">
        <w:rPr>
          <w:bCs/>
        </w:rPr>
        <w:t>CO1.PCCNTR</w:t>
      </w:r>
      <w:r w:rsidRPr="002B1026">
        <w:rPr>
          <w:bCs/>
          <w:shd w:val="clear" w:color="auto" w:fill="FFFFFF"/>
        </w:rPr>
        <w:t>.9168823 de 2026</w:t>
      </w:r>
    </w:p>
    <w:p w14:paraId="7CACF409" w14:textId="77777777" w:rsidR="00B76463" w:rsidRPr="002B1026" w:rsidRDefault="00B76463" w:rsidP="00B76463">
      <w:r w:rsidRPr="002B1026">
        <w:t>Profesional G8</w:t>
      </w:r>
    </w:p>
    <w:p w14:paraId="121AF588" w14:textId="77777777" w:rsidR="00B76463" w:rsidRPr="002B1026" w:rsidRDefault="00B76463" w:rsidP="00B76463">
      <w:r w:rsidRPr="002B1026">
        <w:t>Centro Náutico y pesquero de Buenaventura</w:t>
      </w:r>
    </w:p>
    <w:p w14:paraId="2F4A2A6A" w14:textId="77777777" w:rsidR="00B76463" w:rsidRPr="002B1026" w:rsidRDefault="00B76463" w:rsidP="00B76463">
      <w:r w:rsidRPr="002B1026">
        <w:t>Ciudad</w:t>
      </w:r>
    </w:p>
    <w:p w14:paraId="4B49ED56" w14:textId="77777777" w:rsidR="00B76463" w:rsidRPr="00651D06" w:rsidRDefault="00B76463" w:rsidP="00B76463">
      <w:pPr>
        <w:rPr>
          <w:lang w:val="es-ES"/>
        </w:rPr>
      </w:pPr>
    </w:p>
    <w:p w14:paraId="6E22EB5C" w14:textId="27045CFC" w:rsidR="00B76463" w:rsidRPr="002C5827" w:rsidRDefault="00B76463" w:rsidP="00B76463">
      <w:pPr>
        <w:ind w:left="3402" w:hanging="22"/>
      </w:pPr>
      <w:r w:rsidRPr="002C5827">
        <w:rPr>
          <w:b/>
          <w:bCs/>
        </w:rPr>
        <w:t>Asunto</w:t>
      </w:r>
      <w:r>
        <w:t xml:space="preserve">: Informe mensual de </w:t>
      </w:r>
      <w:r w:rsidRPr="002B1026">
        <w:t xml:space="preserve">ejecución contractual </w:t>
      </w:r>
      <w:r w:rsidR="00EA2B30">
        <w:t>JU</w:t>
      </w:r>
      <w:r w:rsidR="00B63BAE">
        <w:t>L</w:t>
      </w:r>
      <w:r w:rsidR="00EA2B30">
        <w:t>IO</w:t>
      </w:r>
      <w:r w:rsidRPr="002B1026">
        <w:t xml:space="preserve"> de 2026</w:t>
      </w:r>
    </w:p>
    <w:p w14:paraId="4CAC1092" w14:textId="77777777" w:rsidR="00B76463" w:rsidRDefault="00B76463" w:rsidP="00B76463"/>
    <w:p w14:paraId="00049D77" w14:textId="77777777" w:rsidR="00B76463" w:rsidRDefault="00B76463" w:rsidP="00B76463">
      <w:pPr>
        <w:ind w:left="3402" w:hanging="22"/>
        <w:rPr>
          <w:bCs/>
          <w:shd w:val="clear" w:color="auto" w:fill="FFFFFF"/>
        </w:rPr>
      </w:pPr>
      <w:r w:rsidRPr="002C5827">
        <w:rPr>
          <w:b/>
          <w:bCs/>
        </w:rPr>
        <w:t>Referencia</w:t>
      </w:r>
      <w:r>
        <w:t xml:space="preserve">: </w:t>
      </w:r>
      <w:bookmarkStart w:id="6" w:name="_Hlk190181072"/>
      <w:r w:rsidRPr="00363814">
        <w:rPr>
          <w:bCs/>
          <w:shd w:val="clear" w:color="auto" w:fill="FFFFFF"/>
        </w:rPr>
        <w:t>CO1.PCCNTR. 9168823 de 202</w:t>
      </w:r>
      <w:bookmarkEnd w:id="6"/>
      <w:r w:rsidRPr="00363814">
        <w:rPr>
          <w:bCs/>
          <w:shd w:val="clear" w:color="auto" w:fill="FFFFFF"/>
        </w:rPr>
        <w:t>6</w:t>
      </w:r>
    </w:p>
    <w:p w14:paraId="59133C27" w14:textId="77777777" w:rsidR="00B76463" w:rsidRDefault="00B76463" w:rsidP="00B76463">
      <w:pPr>
        <w:ind w:left="3402" w:hanging="22"/>
        <w:rPr>
          <w:bCs/>
          <w:shd w:val="clear" w:color="auto" w:fill="FFFFFF"/>
        </w:rPr>
      </w:pPr>
    </w:p>
    <w:p w14:paraId="4C198B56" w14:textId="77777777" w:rsidR="00B76463" w:rsidRDefault="00B76463" w:rsidP="00B76463">
      <w:pPr>
        <w:ind w:left="3402" w:hanging="22"/>
      </w:pPr>
    </w:p>
    <w:p w14:paraId="0B03496C" w14:textId="77777777" w:rsidR="00B76463" w:rsidRPr="00363814" w:rsidRDefault="00B76463" w:rsidP="00B76463">
      <w:pPr>
        <w:spacing w:line="240" w:lineRule="auto"/>
        <w:rPr>
          <w:rFonts w:eastAsiaTheme="minorEastAsia"/>
        </w:rPr>
      </w:pPr>
      <w:r w:rsidRPr="00363814">
        <w:rPr>
          <w:rFonts w:eastAsiaTheme="minorEastAsia"/>
        </w:rPr>
        <w:t>Carlos Andrés Flórez Vidal identificado con la cédula de ciudadanía No. 1061718705 de Popayán, en mi calidad de Contratista del SENA, Servicio Nacional de Aprendizaje SENA-Centro Náutico Pesquero de buenaventura, en cumplimiento del Contrato de Prestación de Servicios de la referencia, a continuación, presento el Informe de actividades realizadas en el mes objeto de cobro.</w:t>
      </w:r>
    </w:p>
    <w:p w14:paraId="18247A25" w14:textId="77777777" w:rsidR="00B76463" w:rsidRDefault="00B76463" w:rsidP="00B76463"/>
    <w:p w14:paraId="4A6EA2F9" w14:textId="77777777" w:rsidR="00B76463" w:rsidRDefault="00B76463" w:rsidP="00B76463"/>
    <w:p w14:paraId="116F19E1" w14:textId="77777777" w:rsidR="00B76463" w:rsidRDefault="00B76463" w:rsidP="00B76463">
      <w:r w:rsidRPr="002C3C0A">
        <w:rPr>
          <w:b/>
          <w:bCs/>
        </w:rPr>
        <w:t>Valor y forma de Pago:</w:t>
      </w:r>
      <w:r w:rsidRPr="009917EE">
        <w:t xml:space="preserve"> </w:t>
      </w:r>
      <w:r w:rsidRPr="00363814">
        <w:rPr>
          <w:bCs/>
          <w:lang w:val="es-ES"/>
        </w:rPr>
        <w:t>Se fija como valor total para el contrato la suma de CUARENTA Y SIETE MILLONES TRESCIENTOS SETENTA Y CUATRO MIL NOVECIENTOS SETENTA PESOS M/CTE. ($47.374.970). Esta suma será pagada por el SENA al contratista de la siguiente manera: a) 10 Pagos iguales por los meses de febrero a noviembre de 2026, por valor de CUATRO MILLONES SETECIENTOS TREINTA Y SIETE MIL CUATROCIENTOS NOVENTA Y SIETE PESOS M/CTE ($4.737497).</w:t>
      </w:r>
    </w:p>
    <w:p w14:paraId="6E408408" w14:textId="77777777" w:rsidR="00B76463" w:rsidRPr="00BE0204" w:rsidRDefault="00B76463" w:rsidP="00B76463"/>
    <w:p w14:paraId="3C16290F" w14:textId="77777777" w:rsidR="00B76463" w:rsidRDefault="00B76463" w:rsidP="00B76463">
      <w:r w:rsidRPr="002C3C0A">
        <w:rPr>
          <w:b/>
          <w:bCs/>
        </w:rPr>
        <w:t xml:space="preserve">Plazo: </w:t>
      </w:r>
      <w:r w:rsidRPr="00363814">
        <w:t>Será hasta el 12 de diciembre de 202</w:t>
      </w:r>
      <w:r>
        <w:t>6</w:t>
      </w:r>
      <w:r w:rsidRPr="00363814">
        <w:t>.</w:t>
      </w:r>
    </w:p>
    <w:p w14:paraId="3931EB8F" w14:textId="77777777" w:rsidR="00B76463" w:rsidRPr="008D4206" w:rsidRDefault="00B76463" w:rsidP="00B76463"/>
    <w:p w14:paraId="4B268EE3" w14:textId="77777777" w:rsidR="00B76463" w:rsidRDefault="00B76463" w:rsidP="00B76463">
      <w:r w:rsidRPr="002C3C0A">
        <w:rPr>
          <w:b/>
          <w:bCs/>
        </w:rPr>
        <w:t xml:space="preserve">Objeto: </w:t>
      </w:r>
      <w:r w:rsidRPr="00363814">
        <w:t>Prestar servicios temporales como instructor para orientar, acompañar y evaluar los procesos de FPI de aprendices de los programas de la oferta regular titula y complementaria virtual del Centro Náutico Pesquero de Buenaventura, Valle, Vigencia 2026.</w:t>
      </w:r>
    </w:p>
    <w:p w14:paraId="21446E50" w14:textId="77777777" w:rsidR="00B76463" w:rsidRPr="00BE0204" w:rsidRDefault="00B76463" w:rsidP="00B76463"/>
    <w:p w14:paraId="5BB6F980" w14:textId="77777777" w:rsidR="00B76463" w:rsidRDefault="00B76463" w:rsidP="00B76463">
      <w:pPr>
        <w:rPr>
          <w:b/>
          <w:bCs/>
        </w:rPr>
      </w:pPr>
    </w:p>
    <w:p w14:paraId="5948B05A" w14:textId="1ACA3DF1" w:rsidR="00B76463" w:rsidRPr="00B36340" w:rsidRDefault="00B76463" w:rsidP="00B76463">
      <w:pPr>
        <w:rPr>
          <w:b/>
          <w:bCs/>
        </w:rPr>
      </w:pPr>
      <w:r w:rsidRPr="00B36340">
        <w:rPr>
          <w:b/>
          <w:bCs/>
        </w:rPr>
        <w:lastRenderedPageBreak/>
        <w:t>Ejecución mensual de actividades</w:t>
      </w:r>
    </w:p>
    <w:p w14:paraId="54A25CDD" w14:textId="77777777" w:rsidR="00B76463" w:rsidRDefault="00B76463" w:rsidP="00B76463"/>
    <w:tbl>
      <w:tblPr>
        <w:tblStyle w:val="Tablaconcuadrcula"/>
        <w:tblW w:w="9356" w:type="dxa"/>
        <w:tblInd w:w="-147" w:type="dxa"/>
        <w:tblLook w:val="04A0" w:firstRow="1" w:lastRow="0" w:firstColumn="1" w:lastColumn="0" w:noHBand="0" w:noVBand="1"/>
      </w:tblPr>
      <w:tblGrid>
        <w:gridCol w:w="456"/>
        <w:gridCol w:w="2966"/>
        <w:gridCol w:w="3382"/>
        <w:gridCol w:w="2552"/>
      </w:tblGrid>
      <w:tr w:rsidR="00B76463" w:rsidRPr="00363814" w14:paraId="52D229D9" w14:textId="77777777" w:rsidTr="00164233">
        <w:trPr>
          <w:trHeight w:val="224"/>
        </w:trPr>
        <w:tc>
          <w:tcPr>
            <w:tcW w:w="456" w:type="dxa"/>
          </w:tcPr>
          <w:p w14:paraId="73D160E6" w14:textId="77777777" w:rsidR="00B76463" w:rsidRPr="00363814" w:rsidRDefault="00B76463" w:rsidP="00B76463">
            <w:pPr>
              <w:pStyle w:val="Sinespaciado"/>
              <w:spacing w:line="240" w:lineRule="auto"/>
              <w:jc w:val="both"/>
              <w:rPr>
                <w:rFonts w:cs="Calibri"/>
                <w:b/>
                <w:bCs/>
              </w:rPr>
            </w:pPr>
            <w:r w:rsidRPr="00363814">
              <w:rPr>
                <w:rFonts w:cs="Calibri"/>
                <w:b/>
                <w:bCs/>
              </w:rPr>
              <w:t>No</w:t>
            </w:r>
          </w:p>
        </w:tc>
        <w:tc>
          <w:tcPr>
            <w:tcW w:w="2966" w:type="dxa"/>
          </w:tcPr>
          <w:p w14:paraId="427F56DC" w14:textId="77777777" w:rsidR="00B76463" w:rsidRPr="00363814" w:rsidRDefault="00B76463" w:rsidP="00B76463">
            <w:pPr>
              <w:pStyle w:val="Sinespaciado"/>
              <w:spacing w:line="240" w:lineRule="auto"/>
              <w:jc w:val="center"/>
              <w:rPr>
                <w:rFonts w:cs="Calibri"/>
                <w:b/>
              </w:rPr>
            </w:pPr>
            <w:r w:rsidRPr="00363814">
              <w:rPr>
                <w:rFonts w:cs="Calibri"/>
                <w:b/>
              </w:rPr>
              <w:t>Obligaciones</w:t>
            </w:r>
          </w:p>
        </w:tc>
        <w:tc>
          <w:tcPr>
            <w:tcW w:w="3382" w:type="dxa"/>
          </w:tcPr>
          <w:p w14:paraId="2A3400C7" w14:textId="77777777" w:rsidR="00B76463" w:rsidRPr="00363814" w:rsidRDefault="00B76463" w:rsidP="00B76463">
            <w:pPr>
              <w:pStyle w:val="Sinespaciado"/>
              <w:spacing w:line="240" w:lineRule="auto"/>
              <w:jc w:val="center"/>
              <w:rPr>
                <w:rFonts w:cs="Calibri"/>
                <w:b/>
              </w:rPr>
            </w:pPr>
            <w:r w:rsidRPr="00363814">
              <w:rPr>
                <w:rFonts w:cs="Calibri"/>
                <w:b/>
              </w:rPr>
              <w:t>Acciones realizadas</w:t>
            </w:r>
          </w:p>
        </w:tc>
        <w:tc>
          <w:tcPr>
            <w:tcW w:w="2552" w:type="dxa"/>
          </w:tcPr>
          <w:p w14:paraId="280E9761" w14:textId="77777777" w:rsidR="00B76463" w:rsidRPr="00363814" w:rsidRDefault="00B76463" w:rsidP="00B76463">
            <w:pPr>
              <w:pStyle w:val="Sinespaciado"/>
              <w:spacing w:line="240" w:lineRule="auto"/>
              <w:jc w:val="center"/>
              <w:rPr>
                <w:rFonts w:cs="Calibri"/>
                <w:b/>
              </w:rPr>
            </w:pPr>
            <w:r w:rsidRPr="00363814">
              <w:rPr>
                <w:rFonts w:cs="Calibri"/>
                <w:b/>
              </w:rPr>
              <w:t>Evidencias</w:t>
            </w:r>
          </w:p>
        </w:tc>
      </w:tr>
      <w:tr w:rsidR="00B76463" w:rsidRPr="00363814" w14:paraId="51D98247"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639C39DB" w14:textId="77777777" w:rsidR="00B76463" w:rsidRPr="00363814" w:rsidRDefault="00B76463" w:rsidP="00B76463">
            <w:pPr>
              <w:pStyle w:val="Sinespaciado"/>
              <w:spacing w:line="240" w:lineRule="auto"/>
              <w:jc w:val="both"/>
              <w:rPr>
                <w:rFonts w:cs="Calibri"/>
              </w:rPr>
            </w:pPr>
            <w:r w:rsidRPr="00363814">
              <w:rPr>
                <w:rFonts w:cs="Calibri"/>
                <w:lang w:eastAsia="es-ES"/>
              </w:rPr>
              <w:t>1</w:t>
            </w:r>
          </w:p>
        </w:tc>
        <w:tc>
          <w:tcPr>
            <w:tcW w:w="2966" w:type="dxa"/>
            <w:tcBorders>
              <w:top w:val="single" w:sz="4" w:space="0" w:color="auto"/>
              <w:left w:val="single" w:sz="4" w:space="0" w:color="auto"/>
              <w:bottom w:val="single" w:sz="4" w:space="0" w:color="auto"/>
              <w:right w:val="single" w:sz="4" w:space="0" w:color="auto"/>
            </w:tcBorders>
          </w:tcPr>
          <w:p w14:paraId="7B646018" w14:textId="77777777" w:rsidR="00B76463" w:rsidRPr="00363814" w:rsidRDefault="00B76463" w:rsidP="00B76463">
            <w:pPr>
              <w:pStyle w:val="Sinespaciado"/>
              <w:spacing w:line="240" w:lineRule="auto"/>
              <w:jc w:val="both"/>
              <w:rPr>
                <w:rFonts w:cs="Calibri"/>
                <w:lang w:eastAsia="es-ES"/>
              </w:rPr>
            </w:pPr>
            <w:r w:rsidRPr="00363814">
              <w:rPr>
                <w:rFonts w:cs="Calibri"/>
                <w:lang w:eastAsia="es-ES"/>
              </w:rPr>
              <w:t xml:space="preserve">Participar en la planeación de los procesos formativos de acuerdo con los lineamientos institucionales, para el área temática del objeto contractual. </w:t>
            </w:r>
          </w:p>
          <w:p w14:paraId="54C77B3E" w14:textId="77777777" w:rsidR="00B76463" w:rsidRPr="00363814" w:rsidRDefault="00B76463" w:rsidP="00B76463">
            <w:pPr>
              <w:pStyle w:val="Sinespaciado"/>
              <w:spacing w:line="240" w:lineRule="auto"/>
              <w:jc w:val="both"/>
              <w:rPr>
                <w:rFonts w:cs="Calibri"/>
                <w:lang w:eastAsia="es-ES"/>
              </w:rPr>
            </w:pPr>
          </w:p>
        </w:tc>
        <w:tc>
          <w:tcPr>
            <w:tcW w:w="3382" w:type="dxa"/>
            <w:tcBorders>
              <w:top w:val="single" w:sz="4" w:space="0" w:color="auto"/>
              <w:left w:val="single" w:sz="4" w:space="0" w:color="auto"/>
              <w:bottom w:val="single" w:sz="4" w:space="0" w:color="auto"/>
              <w:right w:val="single" w:sz="4" w:space="0" w:color="auto"/>
            </w:tcBorders>
          </w:tcPr>
          <w:p w14:paraId="03CFE38D" w14:textId="048E7C79" w:rsidR="00B76463" w:rsidRPr="00363814" w:rsidRDefault="00B76463" w:rsidP="00B76463">
            <w:pPr>
              <w:pStyle w:val="Sinespaciado"/>
              <w:spacing w:line="240" w:lineRule="auto"/>
              <w:jc w:val="both"/>
              <w:rPr>
                <w:rFonts w:cs="Calibri"/>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59594C85" w14:textId="77777777" w:rsidR="00B76463" w:rsidRPr="00363814" w:rsidRDefault="00B76463" w:rsidP="00B76463">
            <w:pPr>
              <w:pStyle w:val="Sinespaciado"/>
              <w:spacing w:line="240" w:lineRule="auto"/>
              <w:jc w:val="both"/>
              <w:rPr>
                <w:rFonts w:cs="Calibri"/>
                <w:lang w:eastAsia="es-ES"/>
              </w:rPr>
            </w:pPr>
            <w:r>
              <w:rPr>
                <w:rFonts w:cs="Calibri"/>
                <w:lang w:eastAsia="es-ES"/>
              </w:rPr>
              <w:t>E</w:t>
            </w:r>
            <w:r w:rsidRPr="00363814">
              <w:rPr>
                <w:rFonts w:cs="Calibri"/>
                <w:lang w:eastAsia="es-ES"/>
              </w:rPr>
              <w:t>n el mes de referencia no se realizaron actividades relacionadas con esta obligación contractual</w:t>
            </w:r>
          </w:p>
        </w:tc>
      </w:tr>
      <w:tr w:rsidR="00B76463" w:rsidRPr="00363814" w14:paraId="014B47C7"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2067B037"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2</w:t>
            </w:r>
          </w:p>
        </w:tc>
        <w:tc>
          <w:tcPr>
            <w:tcW w:w="2966" w:type="dxa"/>
            <w:tcBorders>
              <w:top w:val="single" w:sz="4" w:space="0" w:color="auto"/>
              <w:left w:val="single" w:sz="4" w:space="0" w:color="auto"/>
              <w:bottom w:val="single" w:sz="4" w:space="0" w:color="auto"/>
              <w:right w:val="single" w:sz="4" w:space="0" w:color="auto"/>
            </w:tcBorders>
          </w:tcPr>
          <w:p w14:paraId="44E00054"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Desarrollar personalmente bajo los parámetros de calidad y del Código de Integridad del SENA, la totalidad de las acciones de formación contratadas en los ambientes de formación asignados por la Coordinación Académica del Centro de Formación, de acuerdo con la programación establecida. </w:t>
            </w:r>
          </w:p>
          <w:p w14:paraId="607961E4"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2BAD5DB1" w14:textId="77777777" w:rsidR="00B76463" w:rsidRPr="00363814" w:rsidRDefault="00B76463" w:rsidP="00B76463">
            <w:pPr>
              <w:pStyle w:val="Default"/>
              <w:jc w:val="both"/>
              <w:rPr>
                <w:rFonts w:ascii="Calibri" w:hAnsi="Calibri" w:cs="Calibri"/>
                <w:sz w:val="22"/>
                <w:szCs w:val="22"/>
              </w:rPr>
            </w:pPr>
            <w:r w:rsidRPr="00363814">
              <w:rPr>
                <w:rFonts w:ascii="Calibri" w:hAnsi="Calibri" w:cs="Calibri"/>
                <w:sz w:val="22"/>
                <w:szCs w:val="22"/>
              </w:rPr>
              <w:t>Impartir formación. Realizar seguimientos virtuales</w:t>
            </w:r>
          </w:p>
          <w:p w14:paraId="34F01E6D" w14:textId="77777777" w:rsidR="00B76463" w:rsidRPr="00363814" w:rsidRDefault="00B76463" w:rsidP="00B76463">
            <w:pPr>
              <w:pStyle w:val="Default"/>
              <w:jc w:val="both"/>
              <w:rPr>
                <w:rFonts w:ascii="Calibri" w:hAnsi="Calibri" w:cs="Calibri"/>
                <w:sz w:val="22"/>
                <w:szCs w:val="22"/>
              </w:rPr>
            </w:pPr>
          </w:p>
        </w:tc>
        <w:tc>
          <w:tcPr>
            <w:tcW w:w="2552" w:type="dxa"/>
            <w:tcBorders>
              <w:top w:val="single" w:sz="4" w:space="0" w:color="auto"/>
              <w:left w:val="single" w:sz="4" w:space="0" w:color="auto"/>
              <w:bottom w:val="single" w:sz="4" w:space="0" w:color="auto"/>
              <w:right w:val="single" w:sz="4" w:space="0" w:color="auto"/>
            </w:tcBorders>
          </w:tcPr>
          <w:p w14:paraId="7ACC0E3E" w14:textId="77777777" w:rsidR="00B76463" w:rsidRPr="00363814" w:rsidRDefault="00B76463" w:rsidP="00B76463">
            <w:pPr>
              <w:pStyle w:val="Sinespaciado"/>
              <w:spacing w:line="240" w:lineRule="auto"/>
              <w:jc w:val="both"/>
              <w:rPr>
                <w:rFonts w:cs="Calibri"/>
                <w:color w:val="000000" w:themeColor="text1"/>
                <w:lang w:eastAsia="es-ES"/>
              </w:rPr>
            </w:pPr>
            <w:r w:rsidRPr="00507A4B">
              <w:rPr>
                <w:rFonts w:cs="Calibri"/>
                <w:color w:val="000000"/>
                <w:lang w:eastAsia="es-ES"/>
              </w:rPr>
              <w:t xml:space="preserve">Atención a fichas asignadas </w:t>
            </w:r>
            <w:r>
              <w:rPr>
                <w:rFonts w:cs="Calibri"/>
                <w:color w:val="000000"/>
                <w:lang w:eastAsia="es-ES"/>
              </w:rPr>
              <w:t xml:space="preserve">para el mes de febrero tanto en formación titulada como en formación complementaria virtual. </w:t>
            </w:r>
            <w:r w:rsidRPr="00507A4B">
              <w:rPr>
                <w:rFonts w:cs="Calibri"/>
                <w:color w:val="000000"/>
                <w:lang w:eastAsia="es-ES"/>
              </w:rPr>
              <w:t xml:space="preserve"> </w:t>
            </w:r>
          </w:p>
        </w:tc>
      </w:tr>
      <w:tr w:rsidR="00B76463" w:rsidRPr="00363814" w14:paraId="03F482A8"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400D5C75"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3</w:t>
            </w:r>
          </w:p>
        </w:tc>
        <w:tc>
          <w:tcPr>
            <w:tcW w:w="2966" w:type="dxa"/>
            <w:tcBorders>
              <w:top w:val="single" w:sz="4" w:space="0" w:color="auto"/>
              <w:left w:val="single" w:sz="4" w:space="0" w:color="auto"/>
              <w:bottom w:val="single" w:sz="4" w:space="0" w:color="auto"/>
              <w:right w:val="single" w:sz="4" w:space="0" w:color="auto"/>
            </w:tcBorders>
          </w:tcPr>
          <w:p w14:paraId="5BA0D310"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Impartir formación de manera virtual y/o remota, según le sea requerido, en la etapa lectiva, en seguimiento a etapa productiva y formación complementaria, haciendo uso del LMS dispuesto por la Entidad y las herramientas de los Ambientes Virtuales de Aprendizaje que garanticen la formación profesional integral de los aprendices asignados. </w:t>
            </w:r>
          </w:p>
          <w:p w14:paraId="43CDFAF5"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5021634B" w14:textId="77777777" w:rsidR="00B76463" w:rsidRPr="00F56CE2" w:rsidRDefault="00B76463" w:rsidP="00B76463">
            <w:pPr>
              <w:pStyle w:val="Default"/>
              <w:jc w:val="both"/>
              <w:rPr>
                <w:rFonts w:ascii="Calibri" w:hAnsi="Calibri" w:cs="Calibri"/>
                <w:sz w:val="22"/>
                <w:szCs w:val="22"/>
              </w:rPr>
            </w:pPr>
            <w:r w:rsidRPr="00F56CE2">
              <w:rPr>
                <w:rFonts w:ascii="Calibri" w:hAnsi="Calibri" w:cs="Calibri"/>
                <w:sz w:val="22"/>
                <w:szCs w:val="22"/>
              </w:rPr>
              <w:t xml:space="preserve">Se Impartió formación en el área de bilingüismos a los programas de oferta regular complementaria virtual según la programación establecida a las siguientes fichas: </w:t>
            </w:r>
          </w:p>
          <w:p w14:paraId="2BEB095E" w14:textId="77777777" w:rsidR="00B76463" w:rsidRDefault="00B76463" w:rsidP="00B76463">
            <w:pPr>
              <w:pStyle w:val="Default"/>
              <w:jc w:val="both"/>
              <w:rPr>
                <w:rFonts w:ascii="Calibri" w:hAnsi="Calibri" w:cs="Calibri"/>
                <w:sz w:val="22"/>
                <w:szCs w:val="22"/>
                <w:lang w:val="en-US"/>
              </w:rPr>
            </w:pPr>
            <w:r w:rsidRPr="00F56CE2">
              <w:rPr>
                <w:rFonts w:ascii="Calibri" w:hAnsi="Calibri" w:cs="Calibri"/>
                <w:sz w:val="22"/>
                <w:szCs w:val="22"/>
              </w:rPr>
              <w:t xml:space="preserve"> </w:t>
            </w:r>
            <w:proofErr w:type="spellStart"/>
            <w:r w:rsidRPr="00F56CE2">
              <w:rPr>
                <w:rFonts w:ascii="Calibri" w:hAnsi="Calibri" w:cs="Calibri"/>
                <w:sz w:val="22"/>
                <w:szCs w:val="22"/>
                <w:lang w:val="en-US"/>
              </w:rPr>
              <w:t>Complementaria</w:t>
            </w:r>
            <w:proofErr w:type="spellEnd"/>
            <w:r w:rsidRPr="00F56CE2">
              <w:rPr>
                <w:rFonts w:ascii="Calibri" w:hAnsi="Calibri" w:cs="Calibri"/>
                <w:sz w:val="22"/>
                <w:szCs w:val="22"/>
                <w:lang w:val="en-US"/>
              </w:rPr>
              <w:t xml:space="preserve"> Virtual</w:t>
            </w:r>
            <w:r>
              <w:rPr>
                <w:rFonts w:ascii="Calibri" w:hAnsi="Calibri" w:cs="Calibri"/>
                <w:sz w:val="22"/>
                <w:szCs w:val="22"/>
                <w:lang w:val="en-US"/>
              </w:rPr>
              <w:t>:</w:t>
            </w:r>
          </w:p>
          <w:p w14:paraId="72D31BCF" w14:textId="77777777" w:rsidR="00B76463" w:rsidRPr="00F56CE2" w:rsidRDefault="00B76463" w:rsidP="00B76463">
            <w:pPr>
              <w:pStyle w:val="Default"/>
              <w:jc w:val="both"/>
              <w:rPr>
                <w:rFonts w:ascii="Calibri" w:hAnsi="Calibri" w:cs="Calibri"/>
                <w:sz w:val="22"/>
                <w:szCs w:val="22"/>
                <w:lang w:val="en-US"/>
              </w:rPr>
            </w:pPr>
          </w:p>
          <w:p w14:paraId="20B72304" w14:textId="77777777" w:rsidR="00B63BAE" w:rsidRPr="00B63BAE" w:rsidRDefault="00B63BAE" w:rsidP="0040622D">
            <w:pPr>
              <w:pStyle w:val="Sinespaciado"/>
              <w:numPr>
                <w:ilvl w:val="0"/>
                <w:numId w:val="5"/>
              </w:numPr>
              <w:spacing w:line="240" w:lineRule="auto"/>
              <w:jc w:val="both"/>
              <w:rPr>
                <w:rFonts w:cs="Calibri"/>
                <w:color w:val="000000" w:themeColor="text1"/>
                <w:lang w:eastAsia="es-ES"/>
              </w:rPr>
            </w:pPr>
            <w:r w:rsidRPr="00B63BAE">
              <w:rPr>
                <w:color w:val="000000" w:themeColor="text1"/>
                <w:lang w:val="en-US" w:eastAsia="es-ES"/>
              </w:rPr>
              <w:t xml:space="preserve">3551742 ENGLISH DOES WORK - LEVEL 1 </w:t>
            </w:r>
          </w:p>
          <w:p w14:paraId="07249F13" w14:textId="7AEE3D6B" w:rsidR="00B76463" w:rsidRPr="00B63BAE" w:rsidRDefault="00B63BAE" w:rsidP="0040622D">
            <w:pPr>
              <w:pStyle w:val="Sinespaciado"/>
              <w:numPr>
                <w:ilvl w:val="0"/>
                <w:numId w:val="5"/>
              </w:numPr>
              <w:spacing w:line="240" w:lineRule="auto"/>
              <w:jc w:val="both"/>
              <w:rPr>
                <w:rFonts w:cs="Calibri"/>
                <w:color w:val="000000" w:themeColor="text1"/>
                <w:lang w:eastAsia="es-ES"/>
              </w:rPr>
            </w:pPr>
            <w:r w:rsidRPr="00B63BAE">
              <w:rPr>
                <w:color w:val="000000" w:themeColor="text1"/>
                <w:lang w:eastAsia="es-ES"/>
              </w:rPr>
              <w:t xml:space="preserve">3551752 ENGLISH DOES WORK - LEVEL </w:t>
            </w:r>
          </w:p>
          <w:p w14:paraId="449A31C6" w14:textId="77777777" w:rsidR="00336194" w:rsidRDefault="00336194" w:rsidP="00336194">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(3336067)</w:t>
            </w:r>
          </w:p>
          <w:p w14:paraId="6A744A73" w14:textId="77777777" w:rsidR="00336194" w:rsidRDefault="00336194" w:rsidP="00336194">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(3336066)</w:t>
            </w:r>
          </w:p>
          <w:p w14:paraId="0A590F99" w14:textId="77777777" w:rsidR="00336194" w:rsidRDefault="00336194" w:rsidP="00336194">
            <w:pPr>
              <w:pStyle w:val="Sinespaciado"/>
              <w:numPr>
                <w:ilvl w:val="0"/>
                <w:numId w:val="6"/>
              </w:numPr>
              <w:spacing w:after="0" w:line="240" w:lineRule="auto"/>
              <w:jc w:val="both"/>
              <w:rPr>
                <w:rFonts w:cs="Calibri"/>
                <w:color w:val="000000" w:themeColor="text1"/>
                <w:lang w:eastAsia="es-ES"/>
              </w:rPr>
            </w:pPr>
            <w:r w:rsidRPr="00FE6221">
              <w:rPr>
                <w:rFonts w:cs="Calibri"/>
                <w:color w:val="000000" w:themeColor="text1"/>
                <w:lang w:eastAsia="es-ES"/>
              </w:rPr>
              <w:t>GESTION INTEGRAL DEL TRANSPORTE (3392337)</w:t>
            </w:r>
          </w:p>
          <w:p w14:paraId="18FE8960" w14:textId="77777777" w:rsidR="00B63BAE" w:rsidRDefault="00336194" w:rsidP="00B63BAE">
            <w:pPr>
              <w:pStyle w:val="Sinespaciado"/>
              <w:numPr>
                <w:ilvl w:val="0"/>
                <w:numId w:val="6"/>
              </w:numPr>
              <w:spacing w:after="0" w:line="240" w:lineRule="auto"/>
              <w:jc w:val="both"/>
              <w:rPr>
                <w:rFonts w:cs="Calibri"/>
                <w:color w:val="000000" w:themeColor="text1"/>
                <w:lang w:eastAsia="es-ES"/>
              </w:rPr>
            </w:pPr>
            <w:r w:rsidRPr="00B76463">
              <w:rPr>
                <w:rFonts w:cs="Calibri"/>
                <w:color w:val="000000" w:themeColor="text1"/>
                <w:lang w:eastAsia="es-ES"/>
              </w:rPr>
              <w:t>DESARROLLO DE MEDIOS GRAFICOS VISUALES (3335666)</w:t>
            </w:r>
          </w:p>
          <w:p w14:paraId="05F76653" w14:textId="420D72EB" w:rsidR="00B76463" w:rsidRPr="00F56CE2" w:rsidRDefault="00B63BAE" w:rsidP="00B63BAE">
            <w:pPr>
              <w:pStyle w:val="Sinespaciado"/>
              <w:numPr>
                <w:ilvl w:val="0"/>
                <w:numId w:val="6"/>
              </w:numPr>
              <w:spacing w:after="0" w:line="240" w:lineRule="auto"/>
              <w:jc w:val="both"/>
              <w:rPr>
                <w:rFonts w:cs="Calibri"/>
                <w:color w:val="000000" w:themeColor="text1"/>
                <w:lang w:eastAsia="es-ES"/>
              </w:rPr>
            </w:pPr>
            <w:r w:rsidRPr="00B63BAE">
              <w:rPr>
                <w:rFonts w:cs="Calibri"/>
                <w:color w:val="000000" w:themeColor="text1"/>
                <w:lang w:eastAsia="es-ES"/>
              </w:rPr>
              <w:t>GESTION EFICIENTE DE LA ENERGIA (3118476)</w:t>
            </w:r>
          </w:p>
        </w:tc>
        <w:tc>
          <w:tcPr>
            <w:tcW w:w="2552" w:type="dxa"/>
            <w:tcBorders>
              <w:top w:val="single" w:sz="4" w:space="0" w:color="auto"/>
              <w:left w:val="single" w:sz="4" w:space="0" w:color="auto"/>
              <w:bottom w:val="single" w:sz="4" w:space="0" w:color="auto"/>
              <w:right w:val="single" w:sz="4" w:space="0" w:color="auto"/>
            </w:tcBorders>
          </w:tcPr>
          <w:p w14:paraId="7F1D3E23" w14:textId="77777777" w:rsidR="00B76463" w:rsidRPr="00363814" w:rsidRDefault="00B76463" w:rsidP="00B76463">
            <w:pPr>
              <w:pStyle w:val="Default"/>
              <w:jc w:val="both"/>
              <w:rPr>
                <w:rFonts w:ascii="Calibri" w:hAnsi="Calibri" w:cs="Calibri"/>
                <w:sz w:val="22"/>
                <w:szCs w:val="22"/>
              </w:rPr>
            </w:pPr>
            <w:r w:rsidRPr="00363814">
              <w:rPr>
                <w:rFonts w:ascii="Calibri" w:hAnsi="Calibri" w:cs="Calibri"/>
                <w:sz w:val="22"/>
                <w:szCs w:val="22"/>
              </w:rPr>
              <w:t>Registros fotográficos. Listados de asistencia. Planes de sesión</w:t>
            </w:r>
          </w:p>
          <w:p w14:paraId="1FE5C991" w14:textId="77777777" w:rsidR="00B76463" w:rsidRPr="00363814" w:rsidRDefault="00B76463" w:rsidP="00B76463">
            <w:pPr>
              <w:pStyle w:val="Sinespaciado"/>
              <w:spacing w:line="240" w:lineRule="auto"/>
              <w:jc w:val="both"/>
              <w:rPr>
                <w:rFonts w:cs="Calibri"/>
                <w:lang w:eastAsia="es-ES"/>
              </w:rPr>
            </w:pPr>
            <w:r w:rsidRPr="00363814">
              <w:rPr>
                <w:rFonts w:cs="Calibri"/>
              </w:rPr>
              <w:t xml:space="preserve">Pantallazo de </w:t>
            </w:r>
            <w:proofErr w:type="spellStart"/>
            <w:r w:rsidRPr="00363814">
              <w:rPr>
                <w:rFonts w:cs="Calibri"/>
              </w:rPr>
              <w:t>zajuna</w:t>
            </w:r>
            <w:proofErr w:type="spellEnd"/>
            <w:r w:rsidRPr="00363814">
              <w:rPr>
                <w:rFonts w:cs="Calibri"/>
              </w:rPr>
              <w:t xml:space="preserve"> de la formación. bitácoras, formato 023</w:t>
            </w:r>
          </w:p>
          <w:p w14:paraId="4D727519" w14:textId="77777777" w:rsidR="00B76463" w:rsidRPr="00363814" w:rsidRDefault="00B76463" w:rsidP="00B76463">
            <w:pPr>
              <w:pStyle w:val="Sinespaciado"/>
              <w:spacing w:line="240" w:lineRule="auto"/>
              <w:jc w:val="both"/>
              <w:rPr>
                <w:rFonts w:cs="Calibri"/>
                <w:lang w:eastAsia="es-ES"/>
              </w:rPr>
            </w:pPr>
            <w:r w:rsidRPr="00363814">
              <w:rPr>
                <w:rFonts w:cs="Calibri"/>
                <w:lang w:eastAsia="es-ES"/>
              </w:rPr>
              <w:t xml:space="preserve"> </w:t>
            </w:r>
          </w:p>
          <w:p w14:paraId="3B032D7A" w14:textId="77777777" w:rsidR="00B76463" w:rsidRPr="00363814" w:rsidRDefault="00B76463" w:rsidP="00B76463">
            <w:pPr>
              <w:pStyle w:val="Sinespaciado"/>
              <w:spacing w:line="240" w:lineRule="auto"/>
              <w:jc w:val="both"/>
              <w:rPr>
                <w:rFonts w:cs="Calibri"/>
                <w:color w:val="000000" w:themeColor="text1"/>
                <w:lang w:eastAsia="es-ES"/>
              </w:rPr>
            </w:pPr>
          </w:p>
        </w:tc>
      </w:tr>
      <w:tr w:rsidR="00B76463" w:rsidRPr="00363814" w14:paraId="7F4474EF" w14:textId="77777777" w:rsidTr="00164233">
        <w:trPr>
          <w:trHeight w:val="841"/>
        </w:trPr>
        <w:tc>
          <w:tcPr>
            <w:tcW w:w="456" w:type="dxa"/>
            <w:tcBorders>
              <w:top w:val="single" w:sz="4" w:space="0" w:color="auto"/>
              <w:left w:val="single" w:sz="4" w:space="0" w:color="auto"/>
              <w:bottom w:val="single" w:sz="4" w:space="0" w:color="auto"/>
              <w:right w:val="single" w:sz="4" w:space="0" w:color="auto"/>
            </w:tcBorders>
            <w:hideMark/>
          </w:tcPr>
          <w:p w14:paraId="564518A2"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lastRenderedPageBreak/>
              <w:t>4</w:t>
            </w:r>
          </w:p>
        </w:tc>
        <w:tc>
          <w:tcPr>
            <w:tcW w:w="2966" w:type="dxa"/>
            <w:tcBorders>
              <w:top w:val="single" w:sz="4" w:space="0" w:color="auto"/>
              <w:left w:val="single" w:sz="4" w:space="0" w:color="auto"/>
              <w:bottom w:val="single" w:sz="4" w:space="0" w:color="auto"/>
              <w:right w:val="single" w:sz="4" w:space="0" w:color="auto"/>
            </w:tcBorders>
          </w:tcPr>
          <w:p w14:paraId="33CEE222" w14:textId="77777777" w:rsidR="00B76463" w:rsidRPr="00363814" w:rsidRDefault="00B76463" w:rsidP="00B76463">
            <w:pPr>
              <w:pStyle w:val="Sinespaciado"/>
              <w:spacing w:line="240" w:lineRule="auto"/>
              <w:jc w:val="both"/>
              <w:rPr>
                <w:rFonts w:cs="Calibri"/>
              </w:rPr>
            </w:pPr>
            <w:r w:rsidRPr="00363814">
              <w:rPr>
                <w:rFonts w:cs="Calibri"/>
              </w:rPr>
              <w:t xml:space="preserve">Reportar oportunamente en el Sistema Optimizado para la Formación Integral del Aprendizaje SOFÍA PLUS, todas las actividades que de acuerdo con los procesos y procedimientos del Sistema Integrado de Gestión y Autocontrol SIGA, son de su responsabilidad, garantizando la calidad de la información y su coherencia con el proceso formativo, tales como: - Verificar que los juicios de evaluación se encuentren registrados en los espacios del LMS y el Sistema de Gestión Académica (SOFÍA Plus), con el fin de garantizar que los registros corresponden a la ejecución de la formación. </w:t>
            </w:r>
          </w:p>
          <w:p w14:paraId="22C5FFAE"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20EE7B12"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rPr>
              <w:t>Verificar que los juicios de evaluación se encuentren registrados en los espacios del LMS y el Sistema de Gestión Académica (SOFÍA Plus), con el fin de garantizar que los registros corresponden a la ejecución de la formación</w:t>
            </w:r>
          </w:p>
        </w:tc>
        <w:tc>
          <w:tcPr>
            <w:tcW w:w="2552" w:type="dxa"/>
            <w:tcBorders>
              <w:top w:val="single" w:sz="4" w:space="0" w:color="auto"/>
              <w:left w:val="single" w:sz="4" w:space="0" w:color="auto"/>
              <w:bottom w:val="single" w:sz="4" w:space="0" w:color="auto"/>
              <w:right w:val="single" w:sz="4" w:space="0" w:color="auto"/>
            </w:tcBorders>
          </w:tcPr>
          <w:p w14:paraId="77F4389A" w14:textId="77777777" w:rsidR="00B76463" w:rsidRPr="00363814" w:rsidRDefault="00B76463" w:rsidP="00B76463">
            <w:pPr>
              <w:pStyle w:val="Sinespaciado"/>
              <w:spacing w:line="240" w:lineRule="auto"/>
              <w:jc w:val="both"/>
              <w:rPr>
                <w:rFonts w:cs="Calibri"/>
                <w:lang w:eastAsia="es-ES"/>
              </w:rPr>
            </w:pPr>
            <w:r w:rsidRPr="00363814">
              <w:rPr>
                <w:rFonts w:cs="Calibri"/>
                <w:lang w:eastAsia="es-ES"/>
              </w:rPr>
              <w:t xml:space="preserve">Reporte de juicios de </w:t>
            </w:r>
            <w:proofErr w:type="spellStart"/>
            <w:r w:rsidRPr="00363814">
              <w:rPr>
                <w:rFonts w:cs="Calibri"/>
                <w:lang w:eastAsia="es-ES"/>
              </w:rPr>
              <w:t>sofia</w:t>
            </w:r>
            <w:proofErr w:type="spellEnd"/>
            <w:r w:rsidRPr="00363814">
              <w:rPr>
                <w:rFonts w:cs="Calibri"/>
                <w:lang w:eastAsia="es-ES"/>
              </w:rPr>
              <w:t xml:space="preserve"> plus</w:t>
            </w:r>
            <w:r>
              <w:rPr>
                <w:rFonts w:cs="Calibri"/>
                <w:lang w:eastAsia="es-ES"/>
              </w:rPr>
              <w:t xml:space="preserve"> emitido para cada una de las fichas asignadas </w:t>
            </w:r>
          </w:p>
          <w:p w14:paraId="6F2C6EB1" w14:textId="77777777" w:rsidR="00B76463" w:rsidRPr="00363814" w:rsidRDefault="00B76463" w:rsidP="00B76463">
            <w:pPr>
              <w:pStyle w:val="Sinespaciado"/>
              <w:spacing w:line="240" w:lineRule="auto"/>
              <w:jc w:val="both"/>
              <w:rPr>
                <w:rFonts w:cs="Calibri"/>
                <w:lang w:eastAsia="es-ES"/>
              </w:rPr>
            </w:pPr>
          </w:p>
          <w:p w14:paraId="169F7B28" w14:textId="77777777" w:rsidR="00B76463" w:rsidRPr="00363814" w:rsidRDefault="00B76463" w:rsidP="00B76463">
            <w:pPr>
              <w:pStyle w:val="Sinespaciado"/>
              <w:spacing w:line="240" w:lineRule="auto"/>
              <w:jc w:val="both"/>
              <w:rPr>
                <w:rFonts w:cs="Calibri"/>
                <w:color w:val="000000" w:themeColor="text1"/>
                <w:lang w:eastAsia="es-ES"/>
              </w:rPr>
            </w:pPr>
          </w:p>
        </w:tc>
      </w:tr>
      <w:tr w:rsidR="00B76463" w:rsidRPr="00363814" w14:paraId="3EBB3589"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0046F900"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5</w:t>
            </w:r>
          </w:p>
        </w:tc>
        <w:tc>
          <w:tcPr>
            <w:tcW w:w="2966" w:type="dxa"/>
            <w:tcBorders>
              <w:top w:val="single" w:sz="4" w:space="0" w:color="auto"/>
              <w:left w:val="single" w:sz="4" w:space="0" w:color="auto"/>
              <w:bottom w:val="single" w:sz="4" w:space="0" w:color="auto"/>
              <w:right w:val="single" w:sz="4" w:space="0" w:color="auto"/>
            </w:tcBorders>
          </w:tcPr>
          <w:p w14:paraId="3DCB385C"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Cumplir con las pautas establecidas en la Guía de Orientaciones para la Formación en Ambientes Virtuales de Aprendizaje –AVA- en su más reciente versión, para cada una de las etapas de la formación (Alistamiento, Desarrollo y Cierre). </w:t>
            </w:r>
          </w:p>
          <w:p w14:paraId="383E0694"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3E8F25DF"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Ajustes</w:t>
            </w:r>
            <w:r>
              <w:rPr>
                <w:rFonts w:cs="Calibri"/>
                <w:color w:val="000000" w:themeColor="text1"/>
                <w:lang w:eastAsia="es-ES"/>
              </w:rPr>
              <w:t xml:space="preserve"> en las fichas semilla de formación complementaria; tales como actualización de cronograma, actualización de perfil del </w:t>
            </w:r>
            <w:proofErr w:type="gramStart"/>
            <w:r>
              <w:rPr>
                <w:rFonts w:cs="Calibri"/>
                <w:color w:val="000000" w:themeColor="text1"/>
                <w:lang w:eastAsia="es-ES"/>
              </w:rPr>
              <w:t>instructor ,</w:t>
            </w:r>
            <w:proofErr w:type="gramEnd"/>
            <w:r>
              <w:rPr>
                <w:rFonts w:cs="Calibri"/>
                <w:color w:val="000000" w:themeColor="text1"/>
                <w:lang w:eastAsia="es-ES"/>
              </w:rPr>
              <w:t xml:space="preserve"> activación de material y disposición de evidencias para el cumplimiento de las mismas . </w:t>
            </w:r>
          </w:p>
        </w:tc>
        <w:tc>
          <w:tcPr>
            <w:tcW w:w="2552" w:type="dxa"/>
            <w:tcBorders>
              <w:top w:val="single" w:sz="4" w:space="0" w:color="auto"/>
              <w:left w:val="single" w:sz="4" w:space="0" w:color="auto"/>
              <w:bottom w:val="single" w:sz="4" w:space="0" w:color="auto"/>
              <w:right w:val="single" w:sz="4" w:space="0" w:color="auto"/>
            </w:tcBorders>
          </w:tcPr>
          <w:p w14:paraId="14ACA824"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Registro fotográfico, pantallazos</w:t>
            </w:r>
            <w:r>
              <w:rPr>
                <w:rFonts w:cs="Calibri"/>
                <w:color w:val="000000" w:themeColor="text1"/>
                <w:lang w:eastAsia="es-ES"/>
              </w:rPr>
              <w:t xml:space="preserve"> consignados en el informe de evidencias y también visibles en la carpeta de </w:t>
            </w:r>
            <w:proofErr w:type="spellStart"/>
            <w:r>
              <w:rPr>
                <w:rFonts w:cs="Calibri"/>
                <w:color w:val="000000" w:themeColor="text1"/>
                <w:lang w:eastAsia="es-ES"/>
              </w:rPr>
              <w:t>onedrive</w:t>
            </w:r>
            <w:proofErr w:type="spellEnd"/>
            <w:r>
              <w:rPr>
                <w:rFonts w:cs="Calibri"/>
                <w:color w:val="000000" w:themeColor="text1"/>
                <w:lang w:eastAsia="es-ES"/>
              </w:rPr>
              <w:t xml:space="preserve">. </w:t>
            </w:r>
          </w:p>
        </w:tc>
      </w:tr>
      <w:tr w:rsidR="00B76463" w:rsidRPr="00363814" w14:paraId="0704C15D"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2F01950C"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6</w:t>
            </w:r>
          </w:p>
        </w:tc>
        <w:tc>
          <w:tcPr>
            <w:tcW w:w="2966" w:type="dxa"/>
            <w:tcBorders>
              <w:top w:val="single" w:sz="4" w:space="0" w:color="auto"/>
              <w:left w:val="single" w:sz="4" w:space="0" w:color="auto"/>
              <w:bottom w:val="single" w:sz="4" w:space="0" w:color="auto"/>
              <w:right w:val="single" w:sz="4" w:space="0" w:color="auto"/>
            </w:tcBorders>
          </w:tcPr>
          <w:p w14:paraId="6ABFC3C0"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Brindar asesoramiento personalizado a los aprendices, retroalimentación y evaluación de sus actividades, haciendo uso de la metodología y recursos tecnológicos en el marco de la función orientadora de la formación virtual SENA. </w:t>
            </w:r>
          </w:p>
          <w:p w14:paraId="59C58726"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09DE93F3" w14:textId="77777777" w:rsidR="00B76463" w:rsidRPr="00363814" w:rsidRDefault="00B76463" w:rsidP="00B76463">
            <w:pPr>
              <w:pStyle w:val="Sinespaciado"/>
              <w:spacing w:line="240" w:lineRule="auto"/>
              <w:jc w:val="both"/>
              <w:rPr>
                <w:rFonts w:cs="Calibri"/>
                <w:color w:val="222222"/>
                <w:shd w:val="clear" w:color="auto" w:fill="FFFFFF"/>
              </w:rPr>
            </w:pPr>
            <w:r w:rsidRPr="00363814">
              <w:rPr>
                <w:rFonts w:cs="Calibri"/>
                <w:color w:val="222222"/>
                <w:shd w:val="clear" w:color="auto" w:fill="FFFFFF"/>
              </w:rPr>
              <w:t>Atención a</w:t>
            </w:r>
            <w:r>
              <w:rPr>
                <w:rFonts w:cs="Calibri"/>
                <w:color w:val="222222"/>
                <w:shd w:val="clear" w:color="auto" w:fill="FFFFFF"/>
              </w:rPr>
              <w:t xml:space="preserve"> los aprendices en cada una de las fichas a través de cada uno de los medios oficiales de comunicación tales como los foros y salas de chat, además de la atención sincrónica realizada semanalmente en cada ficha asignada. </w:t>
            </w:r>
          </w:p>
        </w:tc>
        <w:tc>
          <w:tcPr>
            <w:tcW w:w="2552" w:type="dxa"/>
            <w:tcBorders>
              <w:top w:val="single" w:sz="4" w:space="0" w:color="auto"/>
              <w:left w:val="single" w:sz="4" w:space="0" w:color="auto"/>
              <w:bottom w:val="single" w:sz="4" w:space="0" w:color="auto"/>
              <w:right w:val="single" w:sz="4" w:space="0" w:color="auto"/>
            </w:tcBorders>
          </w:tcPr>
          <w:p w14:paraId="3ADE8E45"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Correos electrónicos</w:t>
            </w:r>
            <w:r>
              <w:rPr>
                <w:rFonts w:cs="Calibri"/>
                <w:color w:val="000000" w:themeColor="text1"/>
                <w:lang w:eastAsia="es-ES"/>
              </w:rPr>
              <w:t xml:space="preserve"> enviados </w:t>
            </w:r>
            <w:proofErr w:type="spellStart"/>
            <w:r>
              <w:rPr>
                <w:rFonts w:cs="Calibri"/>
                <w:color w:val="000000" w:themeColor="text1"/>
                <w:lang w:eastAsia="es-ES"/>
              </w:rPr>
              <w:t>asi</w:t>
            </w:r>
            <w:proofErr w:type="spellEnd"/>
            <w:r>
              <w:rPr>
                <w:rFonts w:cs="Calibri"/>
                <w:color w:val="000000" w:themeColor="text1"/>
                <w:lang w:eastAsia="es-ES"/>
              </w:rPr>
              <w:t xml:space="preserve"> como fotos y pantallazos de las sesiones en línea realizadas. </w:t>
            </w:r>
          </w:p>
        </w:tc>
      </w:tr>
      <w:tr w:rsidR="00B76463" w:rsidRPr="00363814" w14:paraId="56CC7A46" w14:textId="77777777" w:rsidTr="00164233">
        <w:trPr>
          <w:trHeight w:val="60"/>
        </w:trPr>
        <w:tc>
          <w:tcPr>
            <w:tcW w:w="456" w:type="dxa"/>
            <w:tcBorders>
              <w:top w:val="single" w:sz="4" w:space="0" w:color="auto"/>
              <w:left w:val="single" w:sz="4" w:space="0" w:color="auto"/>
              <w:bottom w:val="single" w:sz="4" w:space="0" w:color="auto"/>
              <w:right w:val="single" w:sz="4" w:space="0" w:color="auto"/>
            </w:tcBorders>
            <w:hideMark/>
          </w:tcPr>
          <w:p w14:paraId="5C7ACD86"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7</w:t>
            </w:r>
          </w:p>
        </w:tc>
        <w:tc>
          <w:tcPr>
            <w:tcW w:w="2966" w:type="dxa"/>
            <w:tcBorders>
              <w:top w:val="single" w:sz="4" w:space="0" w:color="auto"/>
              <w:left w:val="single" w:sz="4" w:space="0" w:color="auto"/>
              <w:bottom w:val="single" w:sz="4" w:space="0" w:color="auto"/>
              <w:right w:val="single" w:sz="4" w:space="0" w:color="auto"/>
            </w:tcBorders>
          </w:tcPr>
          <w:p w14:paraId="6E2B651E"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Hacer uso del LMS establecido por la Entidad, así como de las herramientas tecnológicas que sean necesarias para orientar de manera adecuada el programa de formación programado. </w:t>
            </w:r>
          </w:p>
          <w:p w14:paraId="11D32F21"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6DC3C8F2" w14:textId="77777777" w:rsidR="00B76463" w:rsidRPr="00363814" w:rsidRDefault="00B76463" w:rsidP="00B76463">
            <w:pPr>
              <w:pStyle w:val="Sinespaciado"/>
              <w:spacing w:line="240" w:lineRule="auto"/>
              <w:jc w:val="both"/>
              <w:rPr>
                <w:rFonts w:cs="Calibri"/>
                <w:color w:val="000000" w:themeColor="text1"/>
                <w:lang w:eastAsia="es-ES"/>
              </w:rPr>
            </w:pPr>
            <w:r>
              <w:rPr>
                <w:rFonts w:cs="Calibri"/>
                <w:color w:val="000000" w:themeColor="text1"/>
                <w:lang w:eastAsia="es-ES"/>
              </w:rPr>
              <w:lastRenderedPageBreak/>
              <w:t xml:space="preserve">Impartir formación, brindar asesoría y atención a los aprendices y revisión de evidencias en </w:t>
            </w:r>
            <w:proofErr w:type="spellStart"/>
            <w:r w:rsidRPr="00363814">
              <w:rPr>
                <w:rFonts w:cs="Calibri"/>
                <w:color w:val="000000" w:themeColor="text1"/>
                <w:lang w:eastAsia="es-ES"/>
              </w:rPr>
              <w:t>Zajuna</w:t>
            </w:r>
            <w:proofErr w:type="spellEnd"/>
            <w:r w:rsidRPr="00363814">
              <w:rPr>
                <w:rFonts w:cs="Calibri"/>
                <w:color w:val="000000" w:themeColor="text1"/>
                <w:lang w:eastAsia="es-ES"/>
              </w:rPr>
              <w:t xml:space="preserve">. </w:t>
            </w:r>
          </w:p>
        </w:tc>
        <w:tc>
          <w:tcPr>
            <w:tcW w:w="2552" w:type="dxa"/>
            <w:tcBorders>
              <w:top w:val="single" w:sz="4" w:space="0" w:color="auto"/>
              <w:left w:val="single" w:sz="4" w:space="0" w:color="auto"/>
              <w:bottom w:val="single" w:sz="4" w:space="0" w:color="auto"/>
              <w:right w:val="single" w:sz="4" w:space="0" w:color="auto"/>
            </w:tcBorders>
          </w:tcPr>
          <w:p w14:paraId="0B00E274"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Asociación a la ruta, Evaluación de Rap</w:t>
            </w:r>
          </w:p>
          <w:p w14:paraId="3BFC3D67" w14:textId="77777777" w:rsidR="00B76463" w:rsidRPr="00363814" w:rsidRDefault="00B76463" w:rsidP="00B76463">
            <w:pPr>
              <w:pStyle w:val="Sinespaciado"/>
              <w:spacing w:line="240" w:lineRule="auto"/>
              <w:jc w:val="both"/>
              <w:rPr>
                <w:rFonts w:cs="Calibri"/>
                <w:color w:val="000000" w:themeColor="text1"/>
                <w:lang w:eastAsia="es-ES"/>
              </w:rPr>
            </w:pPr>
          </w:p>
        </w:tc>
      </w:tr>
      <w:tr w:rsidR="00B76463" w:rsidRPr="00363814" w14:paraId="4DEF0567"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7D7BB1CF"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8</w:t>
            </w:r>
          </w:p>
        </w:tc>
        <w:tc>
          <w:tcPr>
            <w:tcW w:w="2966" w:type="dxa"/>
            <w:tcBorders>
              <w:top w:val="single" w:sz="4" w:space="0" w:color="auto"/>
              <w:left w:val="single" w:sz="4" w:space="0" w:color="auto"/>
              <w:bottom w:val="single" w:sz="4" w:space="0" w:color="auto"/>
              <w:right w:val="single" w:sz="4" w:space="0" w:color="auto"/>
            </w:tcBorders>
          </w:tcPr>
          <w:p w14:paraId="0D613F00"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Orientar la formación con calidad y eficiencia, haciendo uso de todas las herramientas disponibles, brindando las guías de aprendizaje diseñadas, evaluando de manera apropiada, de acuerdo con la metodología de la formación profesional integral SENA. </w:t>
            </w:r>
          </w:p>
          <w:p w14:paraId="66BA8C95"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1DB02911" w14:textId="77777777" w:rsidR="00B76463" w:rsidRPr="00032697" w:rsidRDefault="00B76463" w:rsidP="00B76463">
            <w:pPr>
              <w:spacing w:line="240" w:lineRule="auto"/>
              <w:rPr>
                <w:rFonts w:cs="Calibri"/>
              </w:rPr>
            </w:pPr>
            <w:r w:rsidRPr="00AF0928">
              <w:t>Se desarrollan las</w:t>
            </w:r>
            <w:r w:rsidRPr="00AF0928">
              <w:rPr>
                <w:spacing w:val="1"/>
              </w:rPr>
              <w:t xml:space="preserve"> </w:t>
            </w:r>
            <w:r w:rsidRPr="00AF0928">
              <w:t>diferentes actividades</w:t>
            </w:r>
            <w:r w:rsidRPr="00AF0928">
              <w:rPr>
                <w:spacing w:val="1"/>
              </w:rPr>
              <w:t xml:space="preserve"> </w:t>
            </w:r>
            <w:r w:rsidRPr="00AF0928">
              <w:t>según las guías de</w:t>
            </w:r>
            <w:r w:rsidRPr="00AF0928">
              <w:rPr>
                <w:spacing w:val="1"/>
              </w:rPr>
              <w:t xml:space="preserve"> </w:t>
            </w:r>
            <w:r w:rsidRPr="00AF0928">
              <w:rPr>
                <w:spacing w:val="-1"/>
              </w:rPr>
              <w:t>aprendizaje</w:t>
            </w:r>
            <w:r w:rsidRPr="00AF0928">
              <w:rPr>
                <w:spacing w:val="-11"/>
              </w:rPr>
              <w:t xml:space="preserve"> </w:t>
            </w:r>
            <w:r w:rsidRPr="00AF0928">
              <w:rPr>
                <w:spacing w:val="-1"/>
              </w:rPr>
              <w:t>de</w:t>
            </w:r>
            <w:r w:rsidRPr="00AF0928">
              <w:rPr>
                <w:spacing w:val="-11"/>
              </w:rPr>
              <w:t xml:space="preserve"> </w:t>
            </w:r>
            <w:r w:rsidRPr="00AF0928">
              <w:rPr>
                <w:spacing w:val="-1"/>
              </w:rPr>
              <w:t>acuerdo</w:t>
            </w:r>
            <w:r w:rsidRPr="00AF0928">
              <w:rPr>
                <w:spacing w:val="-47"/>
              </w:rPr>
              <w:t xml:space="preserve"> </w:t>
            </w:r>
            <w:r w:rsidRPr="00AF0928">
              <w:t>con los proyectos</w:t>
            </w:r>
            <w:r w:rsidRPr="00AF0928">
              <w:rPr>
                <w:spacing w:val="1"/>
              </w:rPr>
              <w:t xml:space="preserve"> </w:t>
            </w:r>
            <w:r w:rsidRPr="00AF0928">
              <w:t>formativos de las</w:t>
            </w:r>
            <w:r w:rsidRPr="00AF0928">
              <w:rPr>
                <w:spacing w:val="1"/>
              </w:rPr>
              <w:t xml:space="preserve"> </w:t>
            </w:r>
            <w:r w:rsidRPr="00AF0928">
              <w:t>siguientes fichas</w:t>
            </w:r>
            <w:r w:rsidRPr="00AF0928">
              <w:rPr>
                <w:spacing w:val="1"/>
              </w:rPr>
              <w:t>: Complementaria</w:t>
            </w:r>
            <w:r w:rsidRPr="00032697">
              <w:rPr>
                <w:rFonts w:cs="Calibri"/>
                <w:b/>
                <w:bCs/>
              </w:rPr>
              <w:t xml:space="preserve"> Virtual:</w:t>
            </w:r>
          </w:p>
          <w:p w14:paraId="409F4B02" w14:textId="77777777" w:rsidR="00B63BAE" w:rsidRPr="00B63BAE" w:rsidRDefault="00B63BAE" w:rsidP="00B63BAE">
            <w:pPr>
              <w:pStyle w:val="Sinespaciado"/>
              <w:numPr>
                <w:ilvl w:val="0"/>
                <w:numId w:val="5"/>
              </w:numPr>
              <w:spacing w:line="240" w:lineRule="auto"/>
              <w:jc w:val="both"/>
              <w:rPr>
                <w:rFonts w:cs="Calibri"/>
                <w:color w:val="000000" w:themeColor="text1"/>
                <w:lang w:eastAsia="es-ES"/>
              </w:rPr>
            </w:pPr>
            <w:r w:rsidRPr="00B63BAE">
              <w:rPr>
                <w:color w:val="000000" w:themeColor="text1"/>
                <w:lang w:val="en-US" w:eastAsia="es-ES"/>
              </w:rPr>
              <w:t xml:space="preserve">3551742 ENGLISH DOES WORK - LEVEL 1 </w:t>
            </w:r>
          </w:p>
          <w:p w14:paraId="6E9901A3" w14:textId="2FD71AAE" w:rsidR="00B76463" w:rsidRPr="00B63BAE" w:rsidRDefault="00B63BAE" w:rsidP="00A701B7">
            <w:pPr>
              <w:pStyle w:val="Sinespaciado"/>
              <w:numPr>
                <w:ilvl w:val="0"/>
                <w:numId w:val="5"/>
              </w:numPr>
              <w:spacing w:after="0" w:line="240" w:lineRule="auto"/>
              <w:jc w:val="both"/>
              <w:rPr>
                <w:rFonts w:cs="Calibri"/>
                <w:color w:val="000000" w:themeColor="text1"/>
                <w:lang w:val="en-US" w:eastAsia="es-ES"/>
              </w:rPr>
            </w:pPr>
            <w:r w:rsidRPr="00B63BAE">
              <w:rPr>
                <w:color w:val="000000" w:themeColor="text1"/>
                <w:lang w:eastAsia="es-ES"/>
              </w:rPr>
              <w:t xml:space="preserve">3551752 ENGLISH DOES WORK - LEVEL </w:t>
            </w:r>
          </w:p>
          <w:p w14:paraId="7EE0B9B4" w14:textId="77777777" w:rsidR="00B76463" w:rsidRDefault="00B76463" w:rsidP="00B76463">
            <w:pPr>
              <w:pStyle w:val="Sinespaciado"/>
              <w:spacing w:line="240" w:lineRule="auto"/>
              <w:jc w:val="both"/>
              <w:rPr>
                <w:rFonts w:cs="Calibri"/>
                <w:color w:val="000000" w:themeColor="text1"/>
                <w:lang w:eastAsia="es-ES"/>
              </w:rPr>
            </w:pPr>
            <w:r w:rsidRPr="00F56CE2">
              <w:rPr>
                <w:rFonts w:cs="Calibri"/>
                <w:color w:val="000000" w:themeColor="text1"/>
                <w:lang w:eastAsia="es-ES"/>
              </w:rPr>
              <w:t>Formación en el área de transversal bilingüismo para las fichas de titulada virtual:</w:t>
            </w:r>
          </w:p>
          <w:p w14:paraId="0E413963" w14:textId="3AE97028" w:rsidR="00B76463" w:rsidRDefault="00B76463" w:rsidP="00B76463">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(3336067)</w:t>
            </w:r>
          </w:p>
          <w:p w14:paraId="77433C57" w14:textId="631C974A" w:rsidR="00B76463" w:rsidRDefault="00B76463" w:rsidP="00B76463">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(3336066)</w:t>
            </w:r>
          </w:p>
          <w:p w14:paraId="696ECA57"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FE6221">
              <w:rPr>
                <w:rFonts w:cs="Calibri"/>
                <w:color w:val="000000" w:themeColor="text1"/>
                <w:lang w:eastAsia="es-ES"/>
              </w:rPr>
              <w:t>GESTION INTEGRAL DEL TRANSPORTE (3392337)</w:t>
            </w:r>
          </w:p>
          <w:p w14:paraId="3AF8F75F" w14:textId="5E0B6FEB" w:rsidR="00B76463" w:rsidRDefault="00B76463" w:rsidP="00B76463">
            <w:pPr>
              <w:pStyle w:val="Sinespaciado"/>
              <w:numPr>
                <w:ilvl w:val="0"/>
                <w:numId w:val="6"/>
              </w:numPr>
              <w:spacing w:after="0" w:line="240" w:lineRule="auto"/>
              <w:jc w:val="both"/>
              <w:rPr>
                <w:rFonts w:cs="Calibri"/>
                <w:color w:val="000000" w:themeColor="text1"/>
                <w:lang w:eastAsia="es-ES"/>
              </w:rPr>
            </w:pPr>
            <w:r w:rsidRPr="00B76463">
              <w:rPr>
                <w:rFonts w:cs="Calibri"/>
                <w:color w:val="000000" w:themeColor="text1"/>
                <w:lang w:eastAsia="es-ES"/>
              </w:rPr>
              <w:t>DESARROLLO DE MEDIOS GRAFICOS VISUALES (3335666)</w:t>
            </w:r>
          </w:p>
          <w:p w14:paraId="2EEA92E6" w14:textId="7812547F" w:rsidR="00B63BAE" w:rsidRPr="00FE6221" w:rsidRDefault="00B63BAE" w:rsidP="00B76463">
            <w:pPr>
              <w:pStyle w:val="Sinespaciado"/>
              <w:numPr>
                <w:ilvl w:val="0"/>
                <w:numId w:val="6"/>
              </w:numPr>
              <w:spacing w:after="0" w:line="240" w:lineRule="auto"/>
              <w:jc w:val="both"/>
              <w:rPr>
                <w:rFonts w:cs="Calibri"/>
                <w:color w:val="000000" w:themeColor="text1"/>
                <w:lang w:eastAsia="es-ES"/>
              </w:rPr>
            </w:pPr>
            <w:r w:rsidRPr="00B63BAE">
              <w:rPr>
                <w:rFonts w:cs="Calibri"/>
                <w:color w:val="000000" w:themeColor="text1"/>
                <w:lang w:eastAsia="es-ES"/>
              </w:rPr>
              <w:t>GESTION EFICIENTE DE LA ENERGIA (3118476)</w:t>
            </w:r>
          </w:p>
          <w:p w14:paraId="5A556BCE" w14:textId="77777777" w:rsidR="00B76463" w:rsidRPr="00363814" w:rsidRDefault="00B76463" w:rsidP="00B76463">
            <w:pPr>
              <w:pStyle w:val="Sinespaciado"/>
              <w:spacing w:line="240" w:lineRule="auto"/>
              <w:ind w:left="720"/>
              <w:jc w:val="both"/>
              <w:rPr>
                <w:rFonts w:cs="Calibri"/>
                <w:color w:val="000000" w:themeColor="text1"/>
                <w:lang w:eastAsia="es-ES"/>
              </w:rPr>
            </w:pPr>
          </w:p>
        </w:tc>
        <w:tc>
          <w:tcPr>
            <w:tcW w:w="2552" w:type="dxa"/>
            <w:tcBorders>
              <w:top w:val="single" w:sz="4" w:space="0" w:color="auto"/>
              <w:left w:val="single" w:sz="4" w:space="0" w:color="auto"/>
              <w:bottom w:val="single" w:sz="4" w:space="0" w:color="auto"/>
              <w:right w:val="single" w:sz="4" w:space="0" w:color="auto"/>
            </w:tcBorders>
          </w:tcPr>
          <w:p w14:paraId="1A15B5E0"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Guías de aprendizaje en plataforma</w:t>
            </w:r>
            <w:r>
              <w:rPr>
                <w:rFonts w:cs="Calibri"/>
                <w:color w:val="000000" w:themeColor="text1"/>
                <w:lang w:eastAsia="es-ES"/>
              </w:rPr>
              <w:t xml:space="preserve"> anexadas en la carpeta de evidencias en </w:t>
            </w:r>
            <w:proofErr w:type="spellStart"/>
            <w:r>
              <w:rPr>
                <w:rFonts w:cs="Calibri"/>
                <w:color w:val="000000" w:themeColor="text1"/>
                <w:lang w:eastAsia="es-ES"/>
              </w:rPr>
              <w:t>onedrive</w:t>
            </w:r>
            <w:proofErr w:type="spellEnd"/>
            <w:r>
              <w:rPr>
                <w:rFonts w:cs="Calibri"/>
                <w:color w:val="000000" w:themeColor="text1"/>
                <w:lang w:eastAsia="es-ES"/>
              </w:rPr>
              <w:t xml:space="preserve">. </w:t>
            </w:r>
          </w:p>
        </w:tc>
      </w:tr>
      <w:tr w:rsidR="00B76463" w:rsidRPr="00363814" w14:paraId="7AE9FFBC"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65AF0EA4"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9</w:t>
            </w:r>
          </w:p>
        </w:tc>
        <w:tc>
          <w:tcPr>
            <w:tcW w:w="2966" w:type="dxa"/>
            <w:tcBorders>
              <w:top w:val="single" w:sz="4" w:space="0" w:color="auto"/>
              <w:left w:val="single" w:sz="4" w:space="0" w:color="auto"/>
              <w:bottom w:val="single" w:sz="4" w:space="0" w:color="auto"/>
              <w:right w:val="single" w:sz="4" w:space="0" w:color="auto"/>
            </w:tcBorders>
          </w:tcPr>
          <w:p w14:paraId="07D19BB3"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Participar activamente cuando sea requerido en las jornadas de trabajo y transferencias en relación con la actividad contractual. </w:t>
            </w:r>
          </w:p>
          <w:p w14:paraId="0F4EC7A5"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5C4DBF76"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Jornadas de capacitación enviadas por el </w:t>
            </w:r>
            <w:r>
              <w:rPr>
                <w:rFonts w:cs="Calibri"/>
                <w:color w:val="000000" w:themeColor="text1"/>
                <w:lang w:eastAsia="es-ES"/>
              </w:rPr>
              <w:t>equipo de E-pedagogos nacional</w:t>
            </w:r>
            <w:r w:rsidRPr="00363814">
              <w:rPr>
                <w:rFonts w:cs="Calibri"/>
                <w:color w:val="000000" w:themeColor="text1"/>
                <w:lang w:eastAsia="es-ES"/>
              </w:rPr>
              <w:t xml:space="preserve">. </w:t>
            </w:r>
          </w:p>
        </w:tc>
        <w:tc>
          <w:tcPr>
            <w:tcW w:w="2552" w:type="dxa"/>
            <w:tcBorders>
              <w:top w:val="single" w:sz="4" w:space="0" w:color="auto"/>
              <w:left w:val="single" w:sz="4" w:space="0" w:color="auto"/>
              <w:bottom w:val="single" w:sz="4" w:space="0" w:color="auto"/>
              <w:right w:val="single" w:sz="4" w:space="0" w:color="auto"/>
            </w:tcBorders>
          </w:tcPr>
          <w:p w14:paraId="2DB6E663" w14:textId="77777777" w:rsidR="00B76463" w:rsidRPr="00363814" w:rsidRDefault="00B76463" w:rsidP="00B76463">
            <w:pPr>
              <w:pStyle w:val="Sinespaciado"/>
              <w:spacing w:line="240" w:lineRule="auto"/>
              <w:jc w:val="both"/>
              <w:rPr>
                <w:rFonts w:cs="Calibri"/>
                <w:lang w:eastAsia="es-ES"/>
              </w:rPr>
            </w:pPr>
            <w:r>
              <w:rPr>
                <w:rFonts w:cs="Calibri"/>
                <w:lang w:eastAsia="es-ES"/>
              </w:rPr>
              <w:t xml:space="preserve">Pantallazos de participación en las transferencias. </w:t>
            </w:r>
          </w:p>
          <w:p w14:paraId="5CB1399B" w14:textId="77777777" w:rsidR="00B76463" w:rsidRPr="00363814" w:rsidRDefault="00B76463" w:rsidP="00B76463">
            <w:pPr>
              <w:pStyle w:val="Sinespaciado"/>
              <w:spacing w:line="240" w:lineRule="auto"/>
              <w:jc w:val="both"/>
              <w:rPr>
                <w:rFonts w:cs="Calibri"/>
                <w:lang w:eastAsia="es-ES"/>
              </w:rPr>
            </w:pPr>
          </w:p>
          <w:p w14:paraId="15FBE0C1" w14:textId="77777777" w:rsidR="00B76463" w:rsidRPr="00363814" w:rsidRDefault="00B76463" w:rsidP="00B76463">
            <w:pPr>
              <w:pStyle w:val="Sinespaciado"/>
              <w:spacing w:line="240" w:lineRule="auto"/>
              <w:jc w:val="both"/>
              <w:rPr>
                <w:rFonts w:cs="Calibri"/>
                <w:color w:val="000000" w:themeColor="text1"/>
                <w:lang w:eastAsia="es-ES"/>
              </w:rPr>
            </w:pPr>
          </w:p>
        </w:tc>
      </w:tr>
      <w:tr w:rsidR="00B76463" w:rsidRPr="00363814" w14:paraId="63407E80" w14:textId="77777777" w:rsidTr="00164233">
        <w:trPr>
          <w:trHeight w:val="60"/>
        </w:trPr>
        <w:tc>
          <w:tcPr>
            <w:tcW w:w="456" w:type="dxa"/>
            <w:tcBorders>
              <w:top w:val="single" w:sz="4" w:space="0" w:color="auto"/>
              <w:left w:val="single" w:sz="4" w:space="0" w:color="auto"/>
              <w:bottom w:val="single" w:sz="4" w:space="0" w:color="auto"/>
              <w:right w:val="single" w:sz="4" w:space="0" w:color="auto"/>
            </w:tcBorders>
            <w:hideMark/>
          </w:tcPr>
          <w:p w14:paraId="7E04D544"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10</w:t>
            </w:r>
          </w:p>
        </w:tc>
        <w:tc>
          <w:tcPr>
            <w:tcW w:w="2966" w:type="dxa"/>
            <w:tcBorders>
              <w:top w:val="single" w:sz="4" w:space="0" w:color="auto"/>
              <w:left w:val="single" w:sz="4" w:space="0" w:color="auto"/>
              <w:bottom w:val="single" w:sz="4" w:space="0" w:color="auto"/>
              <w:right w:val="single" w:sz="4" w:space="0" w:color="auto"/>
            </w:tcBorders>
          </w:tcPr>
          <w:p w14:paraId="1A768937"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Presentar oportunamente cuenta de cobro de manera mensual en el aplicativo SECOP II con los soportes correspondientes, conforme a las instrucciones brindadas. </w:t>
            </w:r>
          </w:p>
          <w:p w14:paraId="507AD207"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12D84896"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Reportar las carpetas GF Y GC en </w:t>
            </w:r>
            <w:proofErr w:type="spellStart"/>
            <w:r w:rsidRPr="00363814">
              <w:rPr>
                <w:rFonts w:cs="Calibri"/>
                <w:color w:val="000000" w:themeColor="text1"/>
                <w:lang w:eastAsia="es-ES"/>
              </w:rPr>
              <w:t>secop</w:t>
            </w:r>
            <w:proofErr w:type="spellEnd"/>
            <w:r w:rsidRPr="00363814">
              <w:rPr>
                <w:rFonts w:cs="Calibri"/>
                <w:color w:val="000000" w:themeColor="text1"/>
                <w:lang w:eastAsia="es-ES"/>
              </w:rPr>
              <w:t xml:space="preserve"> con las respectivas evidencias del proceso de formación durante la vigencia objeto de presentación de la cuenta de cobro</w:t>
            </w:r>
          </w:p>
        </w:tc>
        <w:tc>
          <w:tcPr>
            <w:tcW w:w="2552" w:type="dxa"/>
            <w:tcBorders>
              <w:top w:val="single" w:sz="4" w:space="0" w:color="auto"/>
              <w:left w:val="single" w:sz="4" w:space="0" w:color="auto"/>
              <w:bottom w:val="single" w:sz="4" w:space="0" w:color="auto"/>
              <w:right w:val="single" w:sz="4" w:space="0" w:color="auto"/>
            </w:tcBorders>
          </w:tcPr>
          <w:p w14:paraId="0E656781" w14:textId="77777777" w:rsidR="00B76463" w:rsidRPr="00363814" w:rsidRDefault="00B76463" w:rsidP="00B76463">
            <w:pPr>
              <w:pStyle w:val="Sinespaciado"/>
              <w:spacing w:line="240" w:lineRule="auto"/>
              <w:jc w:val="both"/>
              <w:rPr>
                <w:rFonts w:cs="Calibri"/>
                <w:color w:val="000000" w:themeColor="text1"/>
                <w:lang w:eastAsia="es-ES"/>
              </w:rPr>
            </w:pPr>
          </w:p>
        </w:tc>
      </w:tr>
      <w:tr w:rsidR="00B76463" w:rsidRPr="00363814" w14:paraId="1E1BD2C2" w14:textId="77777777" w:rsidTr="00164233">
        <w:trPr>
          <w:trHeight w:val="521"/>
        </w:trPr>
        <w:tc>
          <w:tcPr>
            <w:tcW w:w="456" w:type="dxa"/>
            <w:tcBorders>
              <w:top w:val="single" w:sz="4" w:space="0" w:color="auto"/>
              <w:left w:val="single" w:sz="4" w:space="0" w:color="auto"/>
              <w:bottom w:val="single" w:sz="4" w:space="0" w:color="auto"/>
              <w:right w:val="single" w:sz="4" w:space="0" w:color="auto"/>
            </w:tcBorders>
            <w:hideMark/>
          </w:tcPr>
          <w:p w14:paraId="3C41EF02"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11</w:t>
            </w:r>
          </w:p>
        </w:tc>
        <w:tc>
          <w:tcPr>
            <w:tcW w:w="2966" w:type="dxa"/>
            <w:tcBorders>
              <w:top w:val="single" w:sz="4" w:space="0" w:color="auto"/>
              <w:left w:val="single" w:sz="4" w:space="0" w:color="auto"/>
              <w:bottom w:val="single" w:sz="4" w:space="0" w:color="auto"/>
              <w:right w:val="single" w:sz="4" w:space="0" w:color="auto"/>
            </w:tcBorders>
          </w:tcPr>
          <w:p w14:paraId="487AF8E4"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Participar activamente, previa autorización, en jornadas de diseño y desarrollo curricular de programas de Formación Profesional Integral, conforme a las necesidades nacionales y a los lineamientos institucionales </w:t>
            </w:r>
            <w:r w:rsidRPr="00363814">
              <w:rPr>
                <w:rFonts w:cs="Calibri"/>
                <w:color w:val="000000" w:themeColor="text1"/>
                <w:lang w:eastAsia="es-ES"/>
              </w:rPr>
              <w:lastRenderedPageBreak/>
              <w:t xml:space="preserve">requeridos para el área temática objeto del contrato. </w:t>
            </w:r>
          </w:p>
          <w:p w14:paraId="30AB2283"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3057D3B5" w14:textId="7122B324"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lastRenderedPageBreak/>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3461919C" w14:textId="77777777" w:rsidR="00B76463" w:rsidRPr="00363814" w:rsidRDefault="00B76463" w:rsidP="00B76463">
            <w:pPr>
              <w:pStyle w:val="Sinespaciado"/>
              <w:spacing w:line="240" w:lineRule="auto"/>
              <w:jc w:val="both"/>
              <w:rPr>
                <w:rFonts w:cs="Calibri"/>
                <w:color w:val="000000" w:themeColor="text1"/>
                <w:lang w:eastAsia="es-ES"/>
              </w:rPr>
            </w:pPr>
            <w:r w:rsidRPr="001E7B89">
              <w:rPr>
                <w:rFonts w:cs="Calibri"/>
              </w:rPr>
              <w:t>En el mes de referencia no se realizaron actividades relacionadas con esta obligación contractua</w:t>
            </w:r>
            <w:r>
              <w:rPr>
                <w:rFonts w:cs="Calibri"/>
              </w:rPr>
              <w:t>l</w:t>
            </w:r>
          </w:p>
        </w:tc>
      </w:tr>
      <w:tr w:rsidR="00B76463" w:rsidRPr="00363814" w14:paraId="2183262C"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2C712216"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12</w:t>
            </w:r>
          </w:p>
        </w:tc>
        <w:tc>
          <w:tcPr>
            <w:tcW w:w="2966" w:type="dxa"/>
            <w:tcBorders>
              <w:top w:val="single" w:sz="4" w:space="0" w:color="auto"/>
              <w:left w:val="single" w:sz="4" w:space="0" w:color="auto"/>
              <w:bottom w:val="single" w:sz="4" w:space="0" w:color="auto"/>
              <w:right w:val="single" w:sz="4" w:space="0" w:color="auto"/>
            </w:tcBorders>
          </w:tcPr>
          <w:p w14:paraId="0B357605"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Evaluar los aprendizajes previos correspondientes a las fichas asignadas, de acuerdo con los procedimientos, plazos y herramientas tecnológicas que la entidad defina. </w:t>
            </w:r>
          </w:p>
          <w:p w14:paraId="1CFD50FF"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3D18FC70"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Juicios evaluativos registrados en el sistema de información de acuerdo con el avance de la fase del proyecto</w:t>
            </w:r>
            <w:r>
              <w:rPr>
                <w:rFonts w:cs="Calibri"/>
                <w:color w:val="000000" w:themeColor="text1"/>
                <w:lang w:eastAsia="es-ES"/>
              </w:rPr>
              <w:t xml:space="preserve"> en las fichas de formación titulada </w:t>
            </w:r>
          </w:p>
          <w:p w14:paraId="07C861FC"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(3336067)</w:t>
            </w:r>
          </w:p>
          <w:p w14:paraId="2D63C1E3"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(3336066)</w:t>
            </w:r>
          </w:p>
          <w:p w14:paraId="6711E3ED"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FE6221">
              <w:rPr>
                <w:rFonts w:cs="Calibri"/>
                <w:color w:val="000000" w:themeColor="text1"/>
                <w:lang w:eastAsia="es-ES"/>
              </w:rPr>
              <w:t>GESTION INTEGRAL DEL TRANSPORTE (3392337)</w:t>
            </w:r>
          </w:p>
          <w:p w14:paraId="3461D95C"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B76463">
              <w:rPr>
                <w:rFonts w:cs="Calibri"/>
                <w:color w:val="000000" w:themeColor="text1"/>
                <w:lang w:eastAsia="es-ES"/>
              </w:rPr>
              <w:t>DESARROLLO DE MEDIOS GRAFICOS VISUALES (3335666)</w:t>
            </w:r>
          </w:p>
          <w:p w14:paraId="31C4D262" w14:textId="66C7D9BC" w:rsidR="00B63BAE" w:rsidRPr="00FE6221" w:rsidRDefault="00B63BAE" w:rsidP="00B76463">
            <w:pPr>
              <w:pStyle w:val="Sinespaciado"/>
              <w:numPr>
                <w:ilvl w:val="0"/>
                <w:numId w:val="6"/>
              </w:numPr>
              <w:spacing w:after="0" w:line="240" w:lineRule="auto"/>
              <w:jc w:val="both"/>
              <w:rPr>
                <w:rFonts w:cs="Calibri"/>
                <w:color w:val="000000" w:themeColor="text1"/>
                <w:lang w:eastAsia="es-ES"/>
              </w:rPr>
            </w:pPr>
            <w:r w:rsidRPr="00B63BAE">
              <w:rPr>
                <w:rFonts w:cs="Calibri"/>
                <w:color w:val="000000" w:themeColor="text1"/>
                <w:lang w:eastAsia="es-ES"/>
              </w:rPr>
              <w:t>GESTION EFICIENTE DE LA ENERGIA (3118476)</w:t>
            </w:r>
          </w:p>
          <w:p w14:paraId="65F456D0" w14:textId="77777777" w:rsidR="00B76463" w:rsidRPr="00363814" w:rsidRDefault="00B76463" w:rsidP="00B76463">
            <w:pPr>
              <w:pStyle w:val="Sinespaciado"/>
              <w:spacing w:line="240" w:lineRule="auto"/>
              <w:jc w:val="both"/>
              <w:rPr>
                <w:rFonts w:cs="Calibri"/>
                <w:lang w:eastAsia="es-ES"/>
              </w:rPr>
            </w:pPr>
          </w:p>
        </w:tc>
        <w:tc>
          <w:tcPr>
            <w:tcW w:w="2552" w:type="dxa"/>
            <w:tcBorders>
              <w:top w:val="single" w:sz="4" w:space="0" w:color="auto"/>
              <w:left w:val="single" w:sz="4" w:space="0" w:color="auto"/>
              <w:bottom w:val="single" w:sz="4" w:space="0" w:color="auto"/>
              <w:right w:val="single" w:sz="4" w:space="0" w:color="auto"/>
            </w:tcBorders>
            <w:hideMark/>
          </w:tcPr>
          <w:p w14:paraId="69B36052"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Reporte de juicios evaluativos. Evaluación de resultados ejecutados</w:t>
            </w:r>
          </w:p>
        </w:tc>
      </w:tr>
      <w:tr w:rsidR="00B76463" w:rsidRPr="00363814" w14:paraId="6E96318B"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hideMark/>
          </w:tcPr>
          <w:p w14:paraId="3F5C2D8B"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13</w:t>
            </w:r>
          </w:p>
        </w:tc>
        <w:tc>
          <w:tcPr>
            <w:tcW w:w="2966" w:type="dxa"/>
            <w:tcBorders>
              <w:top w:val="single" w:sz="4" w:space="0" w:color="auto"/>
              <w:left w:val="single" w:sz="4" w:space="0" w:color="auto"/>
              <w:bottom w:val="single" w:sz="4" w:space="0" w:color="auto"/>
              <w:right w:val="single" w:sz="4" w:space="0" w:color="auto"/>
            </w:tcBorders>
          </w:tcPr>
          <w:p w14:paraId="4E4BF2E1"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 </w:t>
            </w:r>
          </w:p>
          <w:p w14:paraId="52B18338" w14:textId="77777777" w:rsidR="00B76463" w:rsidRPr="00363814" w:rsidRDefault="00B76463" w:rsidP="00B76463">
            <w:pPr>
              <w:pStyle w:val="Sinespaciado"/>
              <w:spacing w:line="240" w:lineRule="auto"/>
              <w:jc w:val="both"/>
              <w:rPr>
                <w:rFonts w:cs="Calibri"/>
                <w:color w:val="000000" w:themeColor="text1"/>
                <w:lang w:eastAsia="es-ES"/>
              </w:rPr>
            </w:pPr>
          </w:p>
        </w:tc>
        <w:tc>
          <w:tcPr>
            <w:tcW w:w="3382" w:type="dxa"/>
            <w:tcBorders>
              <w:top w:val="single" w:sz="4" w:space="0" w:color="auto"/>
              <w:left w:val="single" w:sz="4" w:space="0" w:color="auto"/>
              <w:bottom w:val="single" w:sz="4" w:space="0" w:color="auto"/>
              <w:right w:val="single" w:sz="4" w:space="0" w:color="auto"/>
            </w:tcBorders>
          </w:tcPr>
          <w:p w14:paraId="7F03E13E"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Programación de las fichas atendidas, se relacionan planes de trabajo y listas de asistencias:</w:t>
            </w:r>
          </w:p>
          <w:p w14:paraId="52E508EC" w14:textId="77777777" w:rsidR="00B76463" w:rsidRPr="00032697" w:rsidRDefault="00B76463" w:rsidP="00B76463">
            <w:pPr>
              <w:spacing w:line="240" w:lineRule="auto"/>
              <w:rPr>
                <w:rFonts w:cs="Calibri"/>
              </w:rPr>
            </w:pPr>
            <w:r w:rsidRPr="00032697">
              <w:rPr>
                <w:rFonts w:cs="Calibri"/>
                <w:b/>
                <w:bCs/>
              </w:rPr>
              <w:t>Complementaria Virtual:</w:t>
            </w:r>
          </w:p>
          <w:p w14:paraId="435DE9C0" w14:textId="77777777" w:rsidR="00B63BAE" w:rsidRPr="00B63BAE" w:rsidRDefault="00B63BAE" w:rsidP="00B63BAE">
            <w:pPr>
              <w:pStyle w:val="Sinespaciado"/>
              <w:numPr>
                <w:ilvl w:val="0"/>
                <w:numId w:val="5"/>
              </w:numPr>
              <w:spacing w:line="240" w:lineRule="auto"/>
              <w:jc w:val="both"/>
              <w:rPr>
                <w:rFonts w:cs="Calibri"/>
                <w:color w:val="000000" w:themeColor="text1"/>
                <w:lang w:eastAsia="es-ES"/>
              </w:rPr>
            </w:pPr>
            <w:r w:rsidRPr="00B63BAE">
              <w:rPr>
                <w:color w:val="000000" w:themeColor="text1"/>
                <w:lang w:val="en-US" w:eastAsia="es-ES"/>
              </w:rPr>
              <w:t xml:space="preserve">3551742 ENGLISH DOES WORK - LEVEL 1 </w:t>
            </w:r>
          </w:p>
          <w:p w14:paraId="04DD3A4A" w14:textId="77777777" w:rsidR="00B63BAE" w:rsidRPr="00B63BAE" w:rsidRDefault="00B63BAE" w:rsidP="00B63BAE">
            <w:pPr>
              <w:pStyle w:val="Sinespaciado"/>
              <w:numPr>
                <w:ilvl w:val="0"/>
                <w:numId w:val="5"/>
              </w:numPr>
              <w:spacing w:after="0" w:line="240" w:lineRule="auto"/>
              <w:jc w:val="both"/>
              <w:rPr>
                <w:rFonts w:cs="Calibri"/>
                <w:color w:val="000000" w:themeColor="text1"/>
                <w:lang w:val="en-US" w:eastAsia="es-ES"/>
              </w:rPr>
            </w:pPr>
            <w:r w:rsidRPr="00B63BAE">
              <w:rPr>
                <w:color w:val="000000" w:themeColor="text1"/>
                <w:lang w:eastAsia="es-ES"/>
              </w:rPr>
              <w:t xml:space="preserve">3551752 ENGLISH DOES WORK - LEVEL </w:t>
            </w:r>
          </w:p>
          <w:p w14:paraId="5481BA12" w14:textId="77777777" w:rsidR="00B76463" w:rsidRPr="00F56CE2" w:rsidRDefault="00B76463" w:rsidP="00B76463">
            <w:pPr>
              <w:pStyle w:val="Sinespaciado"/>
              <w:spacing w:after="0" w:line="240" w:lineRule="auto"/>
              <w:ind w:left="720"/>
              <w:jc w:val="both"/>
              <w:rPr>
                <w:rFonts w:cs="Calibri"/>
                <w:color w:val="000000" w:themeColor="text1"/>
                <w:lang w:val="en-US" w:eastAsia="es-ES"/>
              </w:rPr>
            </w:pPr>
          </w:p>
          <w:p w14:paraId="0FCC2ECA" w14:textId="77777777" w:rsidR="00B76463" w:rsidRDefault="00B76463" w:rsidP="00B76463">
            <w:pPr>
              <w:pStyle w:val="Sinespaciado"/>
              <w:spacing w:line="240" w:lineRule="auto"/>
              <w:jc w:val="both"/>
              <w:rPr>
                <w:rFonts w:cs="Calibri"/>
                <w:color w:val="000000" w:themeColor="text1"/>
                <w:lang w:eastAsia="es-ES"/>
              </w:rPr>
            </w:pPr>
            <w:r w:rsidRPr="00363814">
              <w:rPr>
                <w:rFonts w:cs="Calibri"/>
                <w:b/>
                <w:bCs/>
                <w:color w:val="000000" w:themeColor="text1"/>
                <w:lang w:eastAsia="es-ES"/>
              </w:rPr>
              <w:t>Titulada virtual:</w:t>
            </w:r>
          </w:p>
          <w:p w14:paraId="28DC653B"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(3336067)</w:t>
            </w:r>
          </w:p>
          <w:p w14:paraId="2A2454DD"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F56CE2">
              <w:rPr>
                <w:rFonts w:cs="Calibri"/>
                <w:color w:val="000000" w:themeColor="text1"/>
                <w:lang w:eastAsia="es-ES"/>
              </w:rPr>
              <w:t>ANÁLISIS Y DESARROLLO DE SOFTWARE. (3336066)</w:t>
            </w:r>
          </w:p>
          <w:p w14:paraId="4ED86040"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FE6221">
              <w:rPr>
                <w:rFonts w:cs="Calibri"/>
                <w:color w:val="000000" w:themeColor="text1"/>
                <w:lang w:eastAsia="es-ES"/>
              </w:rPr>
              <w:t>GESTION INTEGRAL DEL TRANSPORTE (3392337)</w:t>
            </w:r>
          </w:p>
          <w:p w14:paraId="5DF15968" w14:textId="77777777" w:rsidR="00B76463" w:rsidRDefault="00B76463" w:rsidP="00B76463">
            <w:pPr>
              <w:pStyle w:val="Sinespaciado"/>
              <w:numPr>
                <w:ilvl w:val="0"/>
                <w:numId w:val="6"/>
              </w:numPr>
              <w:spacing w:after="0" w:line="240" w:lineRule="auto"/>
              <w:jc w:val="both"/>
              <w:rPr>
                <w:rFonts w:cs="Calibri"/>
                <w:color w:val="000000" w:themeColor="text1"/>
                <w:lang w:eastAsia="es-ES"/>
              </w:rPr>
            </w:pPr>
            <w:r w:rsidRPr="00B76463">
              <w:rPr>
                <w:rFonts w:cs="Calibri"/>
                <w:color w:val="000000" w:themeColor="text1"/>
                <w:lang w:eastAsia="es-ES"/>
              </w:rPr>
              <w:t>DESARROLLO DE MEDIOS GRAFICOS VISUALES (3335666)</w:t>
            </w:r>
          </w:p>
          <w:p w14:paraId="54E839A3" w14:textId="77777777" w:rsidR="00B63BAE" w:rsidRPr="00FE6221" w:rsidRDefault="00B63BAE" w:rsidP="00B63BAE">
            <w:pPr>
              <w:pStyle w:val="Sinespaciado"/>
              <w:numPr>
                <w:ilvl w:val="0"/>
                <w:numId w:val="6"/>
              </w:numPr>
              <w:spacing w:after="0" w:line="240" w:lineRule="auto"/>
              <w:jc w:val="both"/>
              <w:rPr>
                <w:rFonts w:cs="Calibri"/>
                <w:color w:val="000000" w:themeColor="text1"/>
                <w:lang w:eastAsia="es-ES"/>
              </w:rPr>
            </w:pPr>
            <w:r w:rsidRPr="00B63BAE">
              <w:rPr>
                <w:rFonts w:cs="Calibri"/>
                <w:color w:val="000000" w:themeColor="text1"/>
                <w:lang w:eastAsia="es-ES"/>
              </w:rPr>
              <w:t>GESTION EFICIENTE DE LA ENERGIA (3118476)</w:t>
            </w:r>
          </w:p>
          <w:p w14:paraId="666A60B2" w14:textId="77777777" w:rsidR="00B76463" w:rsidRPr="00363814" w:rsidRDefault="00B76463" w:rsidP="00B76463">
            <w:pPr>
              <w:pStyle w:val="Sinespaciado"/>
              <w:spacing w:line="240" w:lineRule="auto"/>
              <w:jc w:val="both"/>
              <w:rPr>
                <w:rFonts w:cs="Calibri"/>
                <w:color w:val="000000" w:themeColor="text1"/>
                <w:lang w:eastAsia="es-ES"/>
              </w:rPr>
            </w:pPr>
          </w:p>
        </w:tc>
        <w:tc>
          <w:tcPr>
            <w:tcW w:w="2552" w:type="dxa"/>
            <w:tcBorders>
              <w:top w:val="single" w:sz="4" w:space="0" w:color="auto"/>
              <w:left w:val="single" w:sz="4" w:space="0" w:color="auto"/>
              <w:bottom w:val="single" w:sz="4" w:space="0" w:color="auto"/>
              <w:right w:val="single" w:sz="4" w:space="0" w:color="auto"/>
            </w:tcBorders>
          </w:tcPr>
          <w:p w14:paraId="1A0C8D52"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Evidencia fotográfica del proceso de formación con los programas, consignando nombre del programa, numero de ficha y actividad desarrollada</w:t>
            </w:r>
          </w:p>
        </w:tc>
      </w:tr>
      <w:tr w:rsidR="00B76463" w:rsidRPr="00363814" w14:paraId="22720279"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12F78887"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14</w:t>
            </w:r>
          </w:p>
        </w:tc>
        <w:tc>
          <w:tcPr>
            <w:tcW w:w="2966" w:type="dxa"/>
            <w:tcBorders>
              <w:top w:val="single" w:sz="4" w:space="0" w:color="auto"/>
              <w:left w:val="single" w:sz="4" w:space="0" w:color="auto"/>
              <w:bottom w:val="single" w:sz="4" w:space="0" w:color="auto"/>
              <w:right w:val="single" w:sz="4" w:space="0" w:color="auto"/>
            </w:tcBorders>
          </w:tcPr>
          <w:p w14:paraId="3D3D4D3A" w14:textId="77777777" w:rsidR="00B76463" w:rsidRPr="00363814" w:rsidRDefault="00B76463" w:rsidP="00B76463">
            <w:pPr>
              <w:pStyle w:val="Sinespaciado"/>
              <w:spacing w:line="240" w:lineRule="auto"/>
              <w:jc w:val="both"/>
              <w:rPr>
                <w:rFonts w:cs="Calibri"/>
              </w:rPr>
            </w:pPr>
            <w:r w:rsidRPr="00363814">
              <w:rPr>
                <w:rFonts w:cs="Calibri"/>
              </w:rPr>
              <w:t xml:space="preserve">Participar activamente, previa autorización en proyectos de investigación o innovación técnica </w:t>
            </w:r>
            <w:r w:rsidRPr="00363814">
              <w:rPr>
                <w:rFonts w:cs="Calibri"/>
              </w:rPr>
              <w:lastRenderedPageBreak/>
              <w:t xml:space="preserve">y/o pedagógica alineado con las políticas de SENNOVA. </w:t>
            </w:r>
          </w:p>
          <w:p w14:paraId="73C88E06"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6FFD61DB" w14:textId="5327C299"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lastRenderedPageBreak/>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669FFB21" w14:textId="77777777" w:rsidR="00B76463" w:rsidRPr="00363814" w:rsidRDefault="00B76463" w:rsidP="00B76463">
            <w:pPr>
              <w:pStyle w:val="Sinespaciado"/>
              <w:spacing w:line="240" w:lineRule="auto"/>
              <w:jc w:val="both"/>
              <w:rPr>
                <w:rFonts w:cs="Calibri"/>
                <w:color w:val="000000" w:themeColor="text1"/>
                <w:lang w:eastAsia="es-ES"/>
              </w:rPr>
            </w:pPr>
            <w:r w:rsidRPr="001E7B89">
              <w:rPr>
                <w:rFonts w:cs="Calibri"/>
              </w:rPr>
              <w:t xml:space="preserve">En el mes de referencia no se realizaron actividades </w:t>
            </w:r>
            <w:r w:rsidRPr="001E7B89">
              <w:rPr>
                <w:rFonts w:cs="Calibri"/>
              </w:rPr>
              <w:lastRenderedPageBreak/>
              <w:t>relacionadas con esta obligación contractua</w:t>
            </w:r>
            <w:r>
              <w:rPr>
                <w:rFonts w:cs="Calibri"/>
              </w:rPr>
              <w:t>l</w:t>
            </w:r>
          </w:p>
        </w:tc>
      </w:tr>
      <w:tr w:rsidR="00B76463" w:rsidRPr="00363814" w14:paraId="6F2956B3"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0AD59B80"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lastRenderedPageBreak/>
              <w:t>15</w:t>
            </w:r>
          </w:p>
        </w:tc>
        <w:tc>
          <w:tcPr>
            <w:tcW w:w="2966" w:type="dxa"/>
            <w:tcBorders>
              <w:top w:val="single" w:sz="4" w:space="0" w:color="auto"/>
              <w:left w:val="single" w:sz="4" w:space="0" w:color="auto"/>
              <w:bottom w:val="single" w:sz="4" w:space="0" w:color="auto"/>
              <w:right w:val="single" w:sz="4" w:space="0" w:color="auto"/>
            </w:tcBorders>
          </w:tcPr>
          <w:p w14:paraId="3FBB322D" w14:textId="77777777" w:rsidR="00B76463" w:rsidRPr="00363814" w:rsidRDefault="00B76463" w:rsidP="00B76463">
            <w:pPr>
              <w:pStyle w:val="Sinespaciado"/>
              <w:spacing w:line="240" w:lineRule="auto"/>
              <w:jc w:val="both"/>
              <w:rPr>
                <w:rFonts w:cs="Calibri"/>
              </w:rPr>
            </w:pPr>
            <w:r w:rsidRPr="00363814">
              <w:rPr>
                <w:rFonts w:cs="Calibri"/>
              </w:rPr>
              <w:t xml:space="preserve">Asociar en el sistema de información que la entidad tiene definido, los aprendices nuevos, reintegrados o trasladados a las rutas de aprendizaje y realizar evaluación de conocimientos previos. </w:t>
            </w:r>
          </w:p>
          <w:p w14:paraId="0B80B66D"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63E33169" w14:textId="40E28C74"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1DEB83BB" w14:textId="77777777" w:rsidR="00B76463" w:rsidRPr="00363814" w:rsidRDefault="00B76463" w:rsidP="00B76463">
            <w:pPr>
              <w:pStyle w:val="Sinespaciado"/>
              <w:spacing w:line="240" w:lineRule="auto"/>
              <w:jc w:val="both"/>
              <w:rPr>
                <w:rFonts w:cs="Calibri"/>
                <w:color w:val="000000" w:themeColor="text1"/>
                <w:lang w:eastAsia="es-ES"/>
              </w:rPr>
            </w:pPr>
            <w:r w:rsidRPr="001E7B89">
              <w:rPr>
                <w:rFonts w:cs="Calibri"/>
              </w:rPr>
              <w:t>En el mes de referencia no se realizaron actividades relacionadas con esta obligación contractua</w:t>
            </w:r>
            <w:r>
              <w:rPr>
                <w:rFonts w:cs="Calibri"/>
              </w:rPr>
              <w:t>l</w:t>
            </w:r>
          </w:p>
        </w:tc>
      </w:tr>
      <w:tr w:rsidR="00B76463" w:rsidRPr="00363814" w14:paraId="7ACEEE35" w14:textId="77777777" w:rsidTr="00164233">
        <w:trPr>
          <w:trHeight w:val="3832"/>
        </w:trPr>
        <w:tc>
          <w:tcPr>
            <w:tcW w:w="456" w:type="dxa"/>
            <w:tcBorders>
              <w:top w:val="single" w:sz="4" w:space="0" w:color="auto"/>
              <w:left w:val="single" w:sz="4" w:space="0" w:color="auto"/>
              <w:bottom w:val="single" w:sz="4" w:space="0" w:color="auto"/>
              <w:right w:val="single" w:sz="4" w:space="0" w:color="auto"/>
            </w:tcBorders>
          </w:tcPr>
          <w:p w14:paraId="1FF012F5"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16</w:t>
            </w:r>
          </w:p>
        </w:tc>
        <w:tc>
          <w:tcPr>
            <w:tcW w:w="2966" w:type="dxa"/>
            <w:tcBorders>
              <w:top w:val="single" w:sz="4" w:space="0" w:color="auto"/>
              <w:left w:val="single" w:sz="4" w:space="0" w:color="auto"/>
              <w:bottom w:val="single" w:sz="4" w:space="0" w:color="auto"/>
              <w:right w:val="single" w:sz="4" w:space="0" w:color="auto"/>
            </w:tcBorders>
          </w:tcPr>
          <w:p w14:paraId="5813F348" w14:textId="77777777" w:rsidR="00B76463" w:rsidRPr="00363814" w:rsidRDefault="00B76463" w:rsidP="00B76463">
            <w:pPr>
              <w:pStyle w:val="Sinespaciado"/>
              <w:spacing w:line="240" w:lineRule="auto"/>
              <w:jc w:val="both"/>
              <w:rPr>
                <w:rFonts w:cs="Calibri"/>
              </w:rPr>
            </w:pPr>
            <w:r w:rsidRPr="00363814">
              <w:rPr>
                <w:rFonts w:cs="Calibri"/>
              </w:rPr>
              <w:t xml:space="preserve">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w:t>
            </w:r>
          </w:p>
          <w:p w14:paraId="1068E66E"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235CB233" w14:textId="4DDEA564"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362D16C2" w14:textId="77777777" w:rsidR="00B76463" w:rsidRPr="00363814" w:rsidRDefault="00B76463" w:rsidP="00B76463">
            <w:pPr>
              <w:pStyle w:val="Sinespaciado"/>
              <w:spacing w:line="240" w:lineRule="auto"/>
              <w:jc w:val="both"/>
              <w:rPr>
                <w:rFonts w:cs="Calibri"/>
                <w:color w:val="000000" w:themeColor="text1"/>
                <w:lang w:eastAsia="es-ES"/>
              </w:rPr>
            </w:pPr>
            <w:r w:rsidRPr="001E7B89">
              <w:rPr>
                <w:rFonts w:cs="Calibri"/>
              </w:rPr>
              <w:t>En el mes de referencia no se realizaron actividades relacionadas con esta obligación contractua</w:t>
            </w:r>
            <w:r>
              <w:rPr>
                <w:rFonts w:cs="Calibri"/>
              </w:rPr>
              <w:t>l</w:t>
            </w:r>
          </w:p>
        </w:tc>
      </w:tr>
      <w:tr w:rsidR="00B76463" w:rsidRPr="00363814" w14:paraId="214980DF"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6F95705F"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17</w:t>
            </w:r>
          </w:p>
        </w:tc>
        <w:tc>
          <w:tcPr>
            <w:tcW w:w="2966" w:type="dxa"/>
            <w:tcBorders>
              <w:top w:val="single" w:sz="4" w:space="0" w:color="auto"/>
              <w:left w:val="single" w:sz="4" w:space="0" w:color="auto"/>
              <w:bottom w:val="single" w:sz="4" w:space="0" w:color="auto"/>
              <w:right w:val="single" w:sz="4" w:space="0" w:color="auto"/>
            </w:tcBorders>
          </w:tcPr>
          <w:p w14:paraId="5304D5EF" w14:textId="77777777" w:rsidR="00B76463" w:rsidRPr="00363814" w:rsidRDefault="00B76463" w:rsidP="00B76463">
            <w:pPr>
              <w:pStyle w:val="Sinespaciado"/>
              <w:spacing w:line="240" w:lineRule="auto"/>
              <w:jc w:val="both"/>
              <w:rPr>
                <w:rFonts w:cs="Calibri"/>
              </w:rPr>
            </w:pPr>
            <w:r w:rsidRPr="00363814">
              <w:rPr>
                <w:rFonts w:cs="Calibri"/>
              </w:rPr>
              <w:t xml:space="preserve">Registrar en el aplicativo definido por el centro de formación, las asistencias a las sesiones de formación según la programación para cada ficha. </w:t>
            </w:r>
          </w:p>
          <w:p w14:paraId="7B90218A"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6363A4AA" w14:textId="3A559046"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00B0FF94"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En el mes de referencia no se realizaron actividades relacionadas con esta obligación contractual</w:t>
            </w:r>
          </w:p>
        </w:tc>
      </w:tr>
      <w:tr w:rsidR="00B76463" w:rsidRPr="00363814" w14:paraId="5197E36F"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1BE1B605"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18</w:t>
            </w:r>
          </w:p>
        </w:tc>
        <w:tc>
          <w:tcPr>
            <w:tcW w:w="2966" w:type="dxa"/>
            <w:tcBorders>
              <w:top w:val="single" w:sz="4" w:space="0" w:color="auto"/>
              <w:left w:val="single" w:sz="4" w:space="0" w:color="auto"/>
              <w:bottom w:val="single" w:sz="4" w:space="0" w:color="auto"/>
              <w:right w:val="single" w:sz="4" w:space="0" w:color="auto"/>
            </w:tcBorders>
          </w:tcPr>
          <w:p w14:paraId="3D1095FA" w14:textId="77777777" w:rsidR="00B76463" w:rsidRPr="00363814" w:rsidRDefault="00B76463" w:rsidP="00B76463">
            <w:pPr>
              <w:pStyle w:val="Sinespaciado"/>
              <w:spacing w:line="240" w:lineRule="auto"/>
              <w:jc w:val="both"/>
              <w:rPr>
                <w:rFonts w:cs="Calibri"/>
              </w:rPr>
            </w:pPr>
            <w:r w:rsidRPr="00363814">
              <w:rPr>
                <w:rFonts w:cs="Calibri"/>
              </w:rPr>
              <w:t xml:space="preserve">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 </w:t>
            </w:r>
          </w:p>
          <w:p w14:paraId="405663D6"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4D40D9F7" w14:textId="3F4B9FCD"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4BF6AEAC"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En el mes de referencia no se realizaron actividades relacionadas con esta obligación contractual</w:t>
            </w:r>
          </w:p>
        </w:tc>
      </w:tr>
      <w:tr w:rsidR="00B76463" w:rsidRPr="00363814" w14:paraId="2218C162"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4AFD0931"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lastRenderedPageBreak/>
              <w:t>19</w:t>
            </w:r>
          </w:p>
        </w:tc>
        <w:tc>
          <w:tcPr>
            <w:tcW w:w="2966" w:type="dxa"/>
            <w:tcBorders>
              <w:top w:val="single" w:sz="4" w:space="0" w:color="auto"/>
              <w:left w:val="single" w:sz="4" w:space="0" w:color="auto"/>
              <w:bottom w:val="single" w:sz="4" w:space="0" w:color="auto"/>
              <w:right w:val="single" w:sz="4" w:space="0" w:color="auto"/>
            </w:tcBorders>
          </w:tcPr>
          <w:p w14:paraId="68567DE8" w14:textId="77777777" w:rsidR="00B76463" w:rsidRPr="00363814" w:rsidRDefault="00B76463" w:rsidP="00B76463">
            <w:pPr>
              <w:pStyle w:val="Sinespaciado"/>
              <w:spacing w:line="240" w:lineRule="auto"/>
              <w:jc w:val="both"/>
              <w:rPr>
                <w:rFonts w:cs="Calibri"/>
              </w:rPr>
            </w:pPr>
            <w:r w:rsidRPr="00363814">
              <w:rPr>
                <w:rFonts w:cs="Calibri"/>
              </w:rPr>
              <w:t xml:space="preserve">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 </w:t>
            </w:r>
          </w:p>
          <w:p w14:paraId="592916B4"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1858E709" w14:textId="59F76B18"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25A41079"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En el mes de referencia no se realizaron actividades relacionadas con esta obligación contractual</w:t>
            </w:r>
          </w:p>
        </w:tc>
      </w:tr>
      <w:tr w:rsidR="00B76463" w:rsidRPr="00363814" w14:paraId="1F1249D3"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2ABF94C2"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20</w:t>
            </w:r>
          </w:p>
        </w:tc>
        <w:tc>
          <w:tcPr>
            <w:tcW w:w="2966" w:type="dxa"/>
            <w:tcBorders>
              <w:top w:val="single" w:sz="4" w:space="0" w:color="auto"/>
              <w:left w:val="single" w:sz="4" w:space="0" w:color="auto"/>
              <w:bottom w:val="single" w:sz="4" w:space="0" w:color="auto"/>
              <w:right w:val="single" w:sz="4" w:space="0" w:color="auto"/>
            </w:tcBorders>
          </w:tcPr>
          <w:p w14:paraId="12BAAD3F" w14:textId="77777777" w:rsidR="00B76463" w:rsidRPr="00363814" w:rsidRDefault="00B76463" w:rsidP="00B76463">
            <w:pPr>
              <w:pStyle w:val="Sinespaciado"/>
              <w:spacing w:line="240" w:lineRule="auto"/>
              <w:jc w:val="both"/>
              <w:rPr>
                <w:rFonts w:cs="Calibri"/>
              </w:rPr>
            </w:pPr>
            <w:r w:rsidRPr="00363814">
              <w:rPr>
                <w:rFonts w:cs="Calibri"/>
              </w:rPr>
              <w:t xml:space="preserve">Cumplir con los lineamientos del Sistema Integrado de Gestión y el Sistema de Seguridad de Salud en el Trabajo y asistir a las convocatorias que el centro programa. </w:t>
            </w:r>
          </w:p>
          <w:p w14:paraId="1E950A67"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56BCD3F4" w14:textId="77777777" w:rsidR="00B76463" w:rsidRPr="00363814" w:rsidRDefault="00B76463" w:rsidP="00B76463">
            <w:pPr>
              <w:pStyle w:val="Sinespaciado"/>
              <w:spacing w:line="240" w:lineRule="auto"/>
              <w:jc w:val="both"/>
              <w:rPr>
                <w:rFonts w:cs="Calibri"/>
                <w:lang w:eastAsia="es-ES"/>
              </w:rPr>
            </w:pPr>
            <w:r w:rsidRPr="00363814">
              <w:rPr>
                <w:rFonts w:cs="Calibri"/>
                <w:color w:val="000000" w:themeColor="text1"/>
                <w:lang w:eastAsia="es-ES"/>
              </w:rPr>
              <w:t>Curso y certificación generado por plataforma Si contratista.</w:t>
            </w:r>
          </w:p>
          <w:p w14:paraId="251C1CDF" w14:textId="77777777" w:rsidR="00B76463" w:rsidRPr="00363814" w:rsidRDefault="00B76463" w:rsidP="00B76463">
            <w:pPr>
              <w:pStyle w:val="Sinespaciado"/>
              <w:spacing w:line="240" w:lineRule="auto"/>
              <w:jc w:val="both"/>
              <w:rPr>
                <w:rFonts w:cs="Calibri"/>
                <w:lang w:eastAsia="es-ES"/>
              </w:rPr>
            </w:pPr>
          </w:p>
          <w:p w14:paraId="428C59B3" w14:textId="77777777" w:rsidR="00B76463" w:rsidRPr="00363814" w:rsidRDefault="00B76463" w:rsidP="00B76463">
            <w:pPr>
              <w:pStyle w:val="Sinespaciado"/>
              <w:spacing w:line="240" w:lineRule="auto"/>
              <w:jc w:val="both"/>
              <w:rPr>
                <w:rFonts w:cs="Calibri"/>
                <w:color w:val="000000" w:themeColor="text1"/>
                <w:lang w:eastAsia="es-ES"/>
              </w:rPr>
            </w:pPr>
          </w:p>
        </w:tc>
        <w:tc>
          <w:tcPr>
            <w:tcW w:w="2552" w:type="dxa"/>
            <w:tcBorders>
              <w:top w:val="single" w:sz="4" w:space="0" w:color="auto"/>
              <w:left w:val="single" w:sz="4" w:space="0" w:color="auto"/>
              <w:bottom w:val="single" w:sz="4" w:space="0" w:color="auto"/>
              <w:right w:val="single" w:sz="4" w:space="0" w:color="auto"/>
            </w:tcBorders>
          </w:tcPr>
          <w:p w14:paraId="1D59F4D5"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Certificado del curso o reporte de asistencia</w:t>
            </w:r>
            <w:r>
              <w:rPr>
                <w:rFonts w:cs="Calibri"/>
                <w:color w:val="000000" w:themeColor="text1"/>
                <w:lang w:eastAsia="es-ES"/>
              </w:rPr>
              <w:t xml:space="preserve"> adjunto en reporte </w:t>
            </w:r>
            <w:proofErr w:type="spellStart"/>
            <w:r>
              <w:rPr>
                <w:rFonts w:cs="Calibri"/>
                <w:color w:val="000000" w:themeColor="text1"/>
                <w:lang w:eastAsia="es-ES"/>
              </w:rPr>
              <w:t>gf</w:t>
            </w:r>
            <w:proofErr w:type="spellEnd"/>
            <w:r>
              <w:rPr>
                <w:rFonts w:cs="Calibri"/>
                <w:color w:val="000000" w:themeColor="text1"/>
                <w:lang w:eastAsia="es-ES"/>
              </w:rPr>
              <w:t xml:space="preserve"> </w:t>
            </w:r>
          </w:p>
        </w:tc>
      </w:tr>
      <w:tr w:rsidR="00B76463" w:rsidRPr="00363814" w14:paraId="6F84B7E3"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1BA6F135"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21</w:t>
            </w:r>
          </w:p>
        </w:tc>
        <w:tc>
          <w:tcPr>
            <w:tcW w:w="2966" w:type="dxa"/>
            <w:tcBorders>
              <w:top w:val="single" w:sz="4" w:space="0" w:color="auto"/>
              <w:left w:val="single" w:sz="4" w:space="0" w:color="auto"/>
              <w:bottom w:val="single" w:sz="4" w:space="0" w:color="auto"/>
              <w:right w:val="single" w:sz="4" w:space="0" w:color="auto"/>
            </w:tcBorders>
          </w:tcPr>
          <w:p w14:paraId="6E8031A7" w14:textId="77777777" w:rsidR="00B76463" w:rsidRPr="00363814" w:rsidRDefault="00B76463" w:rsidP="00B76463">
            <w:pPr>
              <w:pStyle w:val="Sinespaciado"/>
              <w:spacing w:line="240" w:lineRule="auto"/>
              <w:jc w:val="both"/>
              <w:rPr>
                <w:rFonts w:cs="Calibri"/>
              </w:rPr>
            </w:pPr>
            <w:r w:rsidRPr="00363814">
              <w:rPr>
                <w:rFonts w:cs="Calibri"/>
              </w:rPr>
              <w:t xml:space="preserve">Realizar seguimiento en la etapa productiva a los aprendices que le sean asignados de acuerdo con el procedimiento y lineamientos establecidos por la Entidad. </w:t>
            </w:r>
          </w:p>
          <w:p w14:paraId="46FDC4BC"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10713DE3" w14:textId="1726B774"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635FDBEB"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En el mes de referencia no se realizaron actividades relacionadas con esta obligación contractual</w:t>
            </w:r>
          </w:p>
        </w:tc>
      </w:tr>
      <w:tr w:rsidR="00B76463" w:rsidRPr="00363814" w14:paraId="10DF6D12" w14:textId="77777777" w:rsidTr="00164233">
        <w:trPr>
          <w:trHeight w:val="212"/>
        </w:trPr>
        <w:tc>
          <w:tcPr>
            <w:tcW w:w="456" w:type="dxa"/>
            <w:tcBorders>
              <w:top w:val="single" w:sz="4" w:space="0" w:color="auto"/>
              <w:left w:val="single" w:sz="4" w:space="0" w:color="auto"/>
              <w:bottom w:val="single" w:sz="4" w:space="0" w:color="auto"/>
              <w:right w:val="single" w:sz="4" w:space="0" w:color="auto"/>
            </w:tcBorders>
          </w:tcPr>
          <w:p w14:paraId="518F606C"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22</w:t>
            </w:r>
          </w:p>
        </w:tc>
        <w:tc>
          <w:tcPr>
            <w:tcW w:w="2966" w:type="dxa"/>
            <w:tcBorders>
              <w:top w:val="single" w:sz="4" w:space="0" w:color="auto"/>
              <w:left w:val="single" w:sz="4" w:space="0" w:color="auto"/>
              <w:bottom w:val="single" w:sz="4" w:space="0" w:color="auto"/>
              <w:right w:val="single" w:sz="4" w:space="0" w:color="auto"/>
            </w:tcBorders>
          </w:tcPr>
          <w:p w14:paraId="0472EAE0" w14:textId="77777777" w:rsidR="00B76463" w:rsidRPr="00363814" w:rsidRDefault="00B76463" w:rsidP="00B76463">
            <w:pPr>
              <w:pStyle w:val="Sinespaciado"/>
              <w:spacing w:line="240" w:lineRule="auto"/>
              <w:jc w:val="both"/>
              <w:rPr>
                <w:rFonts w:cs="Calibri"/>
              </w:rPr>
            </w:pPr>
            <w:r w:rsidRPr="00363814">
              <w:rPr>
                <w:rFonts w:cs="Calibri"/>
              </w:rPr>
              <w:t xml:space="preserve">Responder por los bienes y elementos puestos a su disposición para el cumplimiento de objeto del contrato; y una vez finalizado el contrato quedar a paz y salvo con el Almacén. </w:t>
            </w:r>
          </w:p>
          <w:p w14:paraId="47A94C78"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44E7812B" w14:textId="2789E146" w:rsidR="00B76463" w:rsidRPr="00363814" w:rsidRDefault="00B76463" w:rsidP="00B76463">
            <w:pPr>
              <w:pStyle w:val="Sinespaciado"/>
              <w:spacing w:line="240" w:lineRule="auto"/>
              <w:jc w:val="both"/>
              <w:rPr>
                <w:rFonts w:cs="Calibri"/>
                <w:color w:val="000000" w:themeColor="text1"/>
                <w:lang w:eastAsia="es-ES"/>
              </w:rPr>
            </w:pPr>
            <w:r w:rsidRPr="00B76463">
              <w:rPr>
                <w:rFonts w:cs="Calibri"/>
              </w:rPr>
              <w:t>Para el periodo del informe no se ejecutaron acciones referentes al cumplimiento de esta obligación.</w:t>
            </w:r>
          </w:p>
        </w:tc>
        <w:tc>
          <w:tcPr>
            <w:tcW w:w="2552" w:type="dxa"/>
            <w:tcBorders>
              <w:top w:val="single" w:sz="4" w:space="0" w:color="auto"/>
              <w:left w:val="single" w:sz="4" w:space="0" w:color="auto"/>
              <w:bottom w:val="single" w:sz="4" w:space="0" w:color="auto"/>
              <w:right w:val="single" w:sz="4" w:space="0" w:color="auto"/>
            </w:tcBorders>
          </w:tcPr>
          <w:p w14:paraId="005325D8"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En el mes de referencia no se realizaron actividades relacionadas con esta obligación contractual</w:t>
            </w:r>
          </w:p>
        </w:tc>
      </w:tr>
      <w:tr w:rsidR="00B76463" w:rsidRPr="00363814" w14:paraId="3FE6A9D5" w14:textId="77777777" w:rsidTr="00164233">
        <w:trPr>
          <w:trHeight w:val="2400"/>
        </w:trPr>
        <w:tc>
          <w:tcPr>
            <w:tcW w:w="456" w:type="dxa"/>
            <w:tcBorders>
              <w:top w:val="single" w:sz="4" w:space="0" w:color="auto"/>
              <w:left w:val="single" w:sz="4" w:space="0" w:color="auto"/>
              <w:bottom w:val="single" w:sz="4" w:space="0" w:color="auto"/>
              <w:right w:val="single" w:sz="4" w:space="0" w:color="auto"/>
            </w:tcBorders>
          </w:tcPr>
          <w:p w14:paraId="6667F559"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color w:val="000000" w:themeColor="text1"/>
                <w:lang w:eastAsia="es-ES"/>
              </w:rPr>
              <w:t>23</w:t>
            </w:r>
          </w:p>
        </w:tc>
        <w:tc>
          <w:tcPr>
            <w:tcW w:w="2966" w:type="dxa"/>
            <w:tcBorders>
              <w:top w:val="single" w:sz="4" w:space="0" w:color="auto"/>
              <w:left w:val="single" w:sz="4" w:space="0" w:color="auto"/>
              <w:bottom w:val="single" w:sz="4" w:space="0" w:color="auto"/>
              <w:right w:val="single" w:sz="4" w:space="0" w:color="auto"/>
            </w:tcBorders>
          </w:tcPr>
          <w:p w14:paraId="3D3C4D2D" w14:textId="77777777" w:rsidR="00B76463" w:rsidRPr="00363814" w:rsidRDefault="00B76463" w:rsidP="00B76463">
            <w:pPr>
              <w:pStyle w:val="Sinespaciado"/>
              <w:spacing w:line="240" w:lineRule="auto"/>
              <w:jc w:val="both"/>
              <w:rPr>
                <w:rFonts w:cs="Calibri"/>
              </w:rPr>
            </w:pPr>
            <w:r w:rsidRPr="00363814">
              <w:rPr>
                <w:rFonts w:cs="Calibri"/>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 </w:t>
            </w:r>
          </w:p>
          <w:p w14:paraId="4D698E57" w14:textId="77777777" w:rsidR="00B76463" w:rsidRPr="00363814" w:rsidRDefault="00B76463" w:rsidP="00B76463">
            <w:pPr>
              <w:pStyle w:val="Sinespaciado"/>
              <w:spacing w:line="240" w:lineRule="auto"/>
              <w:jc w:val="both"/>
              <w:rPr>
                <w:rFonts w:cs="Calibri"/>
              </w:rPr>
            </w:pPr>
          </w:p>
        </w:tc>
        <w:tc>
          <w:tcPr>
            <w:tcW w:w="3382" w:type="dxa"/>
            <w:tcBorders>
              <w:top w:val="single" w:sz="4" w:space="0" w:color="auto"/>
              <w:left w:val="single" w:sz="4" w:space="0" w:color="auto"/>
              <w:bottom w:val="single" w:sz="4" w:space="0" w:color="auto"/>
              <w:right w:val="single" w:sz="4" w:space="0" w:color="auto"/>
            </w:tcBorders>
          </w:tcPr>
          <w:p w14:paraId="65867506" w14:textId="77777777" w:rsidR="00B76463" w:rsidRPr="00363814" w:rsidRDefault="00B76463" w:rsidP="00B76463">
            <w:pPr>
              <w:pStyle w:val="Sinespaciado"/>
              <w:spacing w:line="240" w:lineRule="auto"/>
              <w:jc w:val="both"/>
              <w:rPr>
                <w:rFonts w:cs="Calibri"/>
                <w:color w:val="000000" w:themeColor="text1"/>
                <w:lang w:eastAsia="es-ES"/>
              </w:rPr>
            </w:pPr>
            <w:r w:rsidRPr="00363814">
              <w:rPr>
                <w:rFonts w:cs="Calibri"/>
                <w:lang w:eastAsia="es-ES"/>
              </w:rPr>
              <w:t>Se relaciona Informe de apoyo a la formación mes en referencia, con registro de horas formación directa y horas de desarrollo curricular</w:t>
            </w:r>
          </w:p>
        </w:tc>
        <w:tc>
          <w:tcPr>
            <w:tcW w:w="2552" w:type="dxa"/>
            <w:tcBorders>
              <w:top w:val="single" w:sz="4" w:space="0" w:color="auto"/>
              <w:left w:val="single" w:sz="4" w:space="0" w:color="auto"/>
              <w:bottom w:val="single" w:sz="4" w:space="0" w:color="auto"/>
              <w:right w:val="single" w:sz="4" w:space="0" w:color="auto"/>
            </w:tcBorders>
          </w:tcPr>
          <w:p w14:paraId="724443B7" w14:textId="77777777" w:rsidR="00B76463" w:rsidRPr="00363814" w:rsidRDefault="00B76463" w:rsidP="00B76463">
            <w:pPr>
              <w:pStyle w:val="Sinespaciado"/>
              <w:spacing w:line="240" w:lineRule="auto"/>
              <w:jc w:val="both"/>
              <w:rPr>
                <w:rFonts w:cs="Calibri"/>
                <w:color w:val="000000" w:themeColor="text1"/>
                <w:lang w:eastAsia="es-ES"/>
              </w:rPr>
            </w:pPr>
          </w:p>
        </w:tc>
      </w:tr>
    </w:tbl>
    <w:sdt>
      <w:sdtPr>
        <w:tag w:val="goog_rdk_265"/>
        <w:id w:val="719337332"/>
      </w:sdtPr>
      <w:sdtContent>
        <w:p w14:paraId="0F0E2F04" w14:textId="77777777" w:rsidR="00B76463" w:rsidRDefault="00000000" w:rsidP="00B76463">
          <w:sdt>
            <w:sdtPr>
              <w:tag w:val="goog_rdk_264"/>
              <w:id w:val="-1804788218"/>
            </w:sdtPr>
            <w:sdtContent/>
          </w:sdt>
        </w:p>
      </w:sdtContent>
    </w:sdt>
    <w:p w14:paraId="2E2E6FBD" w14:textId="77777777" w:rsidR="00B76463" w:rsidRDefault="00B76463" w:rsidP="00B76463">
      <w:r>
        <w:lastRenderedPageBreak/>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468183D8" w14:textId="77777777" w:rsidR="00B76463" w:rsidRDefault="00B76463" w:rsidP="00B76463"/>
    <w:p w14:paraId="71ABDBAB" w14:textId="77777777" w:rsidR="00B76463" w:rsidRDefault="00B76463" w:rsidP="00B76463">
      <w:r>
        <w:t xml:space="preserve">Se lista a continuación el soporte de la legalización de los desplazamientos realizados, los cuales forman parte integral del presente informe de ejecución contractual. </w:t>
      </w:r>
    </w:p>
    <w:p w14:paraId="69172608" w14:textId="77777777" w:rsidR="00B76463" w:rsidRDefault="00B76463" w:rsidP="00B76463"/>
    <w:tbl>
      <w:tblPr>
        <w:tblStyle w:val="Tablaconcuadrcula"/>
        <w:tblW w:w="0" w:type="auto"/>
        <w:tblLook w:val="04A0" w:firstRow="1" w:lastRow="0" w:firstColumn="1" w:lastColumn="0" w:noHBand="0" w:noVBand="1"/>
      </w:tblPr>
      <w:tblGrid>
        <w:gridCol w:w="846"/>
        <w:gridCol w:w="2410"/>
        <w:gridCol w:w="2380"/>
        <w:gridCol w:w="1879"/>
        <w:gridCol w:w="1879"/>
      </w:tblGrid>
      <w:tr w:rsidR="00B76463" w:rsidRPr="00942F1C" w14:paraId="1848B100" w14:textId="77777777" w:rsidTr="00164233">
        <w:tc>
          <w:tcPr>
            <w:tcW w:w="846" w:type="dxa"/>
            <w:vAlign w:val="center"/>
          </w:tcPr>
          <w:p w14:paraId="381AE4F0" w14:textId="77777777" w:rsidR="00B76463" w:rsidRPr="00942F1C" w:rsidRDefault="00B76463" w:rsidP="00B76463">
            <w:pPr>
              <w:spacing w:line="276" w:lineRule="auto"/>
              <w:jc w:val="center"/>
              <w:rPr>
                <w:b/>
                <w:bCs/>
              </w:rPr>
            </w:pPr>
            <w:r w:rsidRPr="00942F1C">
              <w:rPr>
                <w:b/>
                <w:bCs/>
              </w:rPr>
              <w:t>ÍTEM</w:t>
            </w:r>
          </w:p>
        </w:tc>
        <w:tc>
          <w:tcPr>
            <w:tcW w:w="2410" w:type="dxa"/>
            <w:vAlign w:val="center"/>
          </w:tcPr>
          <w:p w14:paraId="7ACD9178" w14:textId="77777777" w:rsidR="00B76463" w:rsidRPr="00942F1C" w:rsidRDefault="00B76463" w:rsidP="00B76463">
            <w:pPr>
              <w:spacing w:line="276" w:lineRule="auto"/>
              <w:jc w:val="center"/>
              <w:rPr>
                <w:b/>
                <w:bCs/>
              </w:rPr>
            </w:pPr>
            <w:r w:rsidRPr="00942F1C">
              <w:rPr>
                <w:b/>
                <w:bCs/>
              </w:rPr>
              <w:t>NRO. DE LA ORDEN DE VIAJE</w:t>
            </w:r>
          </w:p>
        </w:tc>
        <w:tc>
          <w:tcPr>
            <w:tcW w:w="2380" w:type="dxa"/>
            <w:vAlign w:val="center"/>
          </w:tcPr>
          <w:p w14:paraId="3B5290F8" w14:textId="77777777" w:rsidR="00B76463" w:rsidRPr="00942F1C" w:rsidRDefault="00B76463" w:rsidP="00B76463">
            <w:pPr>
              <w:spacing w:line="276" w:lineRule="auto"/>
              <w:jc w:val="center"/>
              <w:rPr>
                <w:b/>
                <w:bCs/>
              </w:rPr>
            </w:pPr>
            <w:r w:rsidRPr="00942F1C">
              <w:rPr>
                <w:b/>
                <w:bCs/>
              </w:rPr>
              <w:t>LUGAR DE DESPLAZAMIENTO</w:t>
            </w:r>
          </w:p>
        </w:tc>
        <w:tc>
          <w:tcPr>
            <w:tcW w:w="1879" w:type="dxa"/>
            <w:vAlign w:val="center"/>
          </w:tcPr>
          <w:p w14:paraId="699054FB" w14:textId="77777777" w:rsidR="00B76463" w:rsidRPr="00942F1C" w:rsidRDefault="00B76463" w:rsidP="00B76463">
            <w:pPr>
              <w:spacing w:line="276" w:lineRule="auto"/>
              <w:jc w:val="center"/>
              <w:rPr>
                <w:b/>
                <w:bCs/>
              </w:rPr>
            </w:pPr>
            <w:r w:rsidRPr="00942F1C">
              <w:rPr>
                <w:b/>
                <w:bCs/>
              </w:rPr>
              <w:t>FECHA DE DESPLAZAMIENTO INICIAL</w:t>
            </w:r>
          </w:p>
        </w:tc>
        <w:tc>
          <w:tcPr>
            <w:tcW w:w="1879" w:type="dxa"/>
            <w:vAlign w:val="center"/>
          </w:tcPr>
          <w:p w14:paraId="611907AF" w14:textId="77777777" w:rsidR="00B76463" w:rsidRPr="00942F1C" w:rsidRDefault="00B76463" w:rsidP="00B76463">
            <w:pPr>
              <w:spacing w:line="276" w:lineRule="auto"/>
              <w:jc w:val="center"/>
              <w:rPr>
                <w:b/>
                <w:bCs/>
              </w:rPr>
            </w:pPr>
            <w:r w:rsidRPr="00942F1C">
              <w:rPr>
                <w:b/>
                <w:bCs/>
              </w:rPr>
              <w:t>FECHA DE DESPLAZAMIENTO FINAL</w:t>
            </w:r>
          </w:p>
        </w:tc>
      </w:tr>
      <w:tr w:rsidR="00B76463" w:rsidRPr="00942F1C" w14:paraId="0CCCC6E8" w14:textId="77777777" w:rsidTr="00164233">
        <w:tc>
          <w:tcPr>
            <w:tcW w:w="846" w:type="dxa"/>
            <w:vAlign w:val="center"/>
          </w:tcPr>
          <w:p w14:paraId="37BAFA1C" w14:textId="77777777" w:rsidR="00B76463" w:rsidRPr="00942F1C" w:rsidRDefault="00B76463" w:rsidP="00B76463">
            <w:pPr>
              <w:spacing w:line="276" w:lineRule="auto"/>
              <w:jc w:val="center"/>
            </w:pPr>
            <w:r w:rsidRPr="00942F1C">
              <w:t>1</w:t>
            </w:r>
          </w:p>
        </w:tc>
        <w:tc>
          <w:tcPr>
            <w:tcW w:w="2410" w:type="dxa"/>
            <w:vAlign w:val="center"/>
          </w:tcPr>
          <w:p w14:paraId="1B19C4FD" w14:textId="77777777" w:rsidR="00B76463" w:rsidRPr="00942F1C" w:rsidRDefault="00B76463" w:rsidP="00B76463">
            <w:pPr>
              <w:spacing w:line="276" w:lineRule="auto"/>
            </w:pPr>
          </w:p>
        </w:tc>
        <w:tc>
          <w:tcPr>
            <w:tcW w:w="2380" w:type="dxa"/>
            <w:vAlign w:val="center"/>
          </w:tcPr>
          <w:p w14:paraId="46A6D5F5" w14:textId="77777777" w:rsidR="00B76463" w:rsidRPr="00942F1C" w:rsidRDefault="00B76463" w:rsidP="00B76463">
            <w:pPr>
              <w:spacing w:line="276" w:lineRule="auto"/>
            </w:pPr>
          </w:p>
        </w:tc>
        <w:tc>
          <w:tcPr>
            <w:tcW w:w="1879" w:type="dxa"/>
            <w:vAlign w:val="center"/>
          </w:tcPr>
          <w:p w14:paraId="096AECC0" w14:textId="77777777" w:rsidR="00B76463" w:rsidRPr="00942F1C" w:rsidRDefault="00B76463" w:rsidP="00B76463">
            <w:pPr>
              <w:spacing w:line="276" w:lineRule="auto"/>
            </w:pPr>
          </w:p>
        </w:tc>
        <w:tc>
          <w:tcPr>
            <w:tcW w:w="1879" w:type="dxa"/>
            <w:vAlign w:val="center"/>
          </w:tcPr>
          <w:p w14:paraId="660945EF" w14:textId="77777777" w:rsidR="00B76463" w:rsidRPr="00942F1C" w:rsidRDefault="00B76463" w:rsidP="00B76463">
            <w:pPr>
              <w:spacing w:line="276" w:lineRule="auto"/>
            </w:pPr>
          </w:p>
        </w:tc>
      </w:tr>
      <w:tr w:rsidR="00B76463" w:rsidRPr="00942F1C" w14:paraId="3652E6CC" w14:textId="77777777" w:rsidTr="00164233">
        <w:tc>
          <w:tcPr>
            <w:tcW w:w="846" w:type="dxa"/>
            <w:vAlign w:val="center"/>
          </w:tcPr>
          <w:p w14:paraId="26F76708" w14:textId="77777777" w:rsidR="00B76463" w:rsidRPr="00942F1C" w:rsidRDefault="00B76463" w:rsidP="00B76463">
            <w:pPr>
              <w:spacing w:line="276" w:lineRule="auto"/>
              <w:jc w:val="center"/>
            </w:pPr>
            <w:r>
              <w:t>2</w:t>
            </w:r>
          </w:p>
        </w:tc>
        <w:tc>
          <w:tcPr>
            <w:tcW w:w="2410" w:type="dxa"/>
            <w:vAlign w:val="center"/>
          </w:tcPr>
          <w:p w14:paraId="7C3872F2" w14:textId="77777777" w:rsidR="00B76463" w:rsidRPr="00942F1C" w:rsidRDefault="00B76463" w:rsidP="00B76463">
            <w:pPr>
              <w:spacing w:line="276" w:lineRule="auto"/>
            </w:pPr>
          </w:p>
        </w:tc>
        <w:tc>
          <w:tcPr>
            <w:tcW w:w="2380" w:type="dxa"/>
            <w:vAlign w:val="center"/>
          </w:tcPr>
          <w:p w14:paraId="1C9EB457" w14:textId="77777777" w:rsidR="00B76463" w:rsidRPr="00942F1C" w:rsidRDefault="00B76463" w:rsidP="00B76463">
            <w:pPr>
              <w:spacing w:line="276" w:lineRule="auto"/>
            </w:pPr>
          </w:p>
        </w:tc>
        <w:tc>
          <w:tcPr>
            <w:tcW w:w="1879" w:type="dxa"/>
            <w:vAlign w:val="center"/>
          </w:tcPr>
          <w:p w14:paraId="0F791BFD" w14:textId="77777777" w:rsidR="00B76463" w:rsidRPr="00942F1C" w:rsidRDefault="00B76463" w:rsidP="00B76463">
            <w:pPr>
              <w:spacing w:line="276" w:lineRule="auto"/>
            </w:pPr>
          </w:p>
        </w:tc>
        <w:tc>
          <w:tcPr>
            <w:tcW w:w="1879" w:type="dxa"/>
            <w:vAlign w:val="center"/>
          </w:tcPr>
          <w:p w14:paraId="34337D19" w14:textId="77777777" w:rsidR="00B76463" w:rsidRPr="00942F1C" w:rsidRDefault="00B76463" w:rsidP="00B76463">
            <w:pPr>
              <w:spacing w:line="276" w:lineRule="auto"/>
            </w:pPr>
          </w:p>
        </w:tc>
      </w:tr>
    </w:tbl>
    <w:p w14:paraId="256CFB39" w14:textId="77777777" w:rsidR="00B76463" w:rsidRDefault="00B76463" w:rsidP="00B76463"/>
    <w:p w14:paraId="60EE8EC0" w14:textId="2E83E78B" w:rsidR="00B76463" w:rsidRDefault="00B76463" w:rsidP="00B76463">
      <w:bookmarkStart w:id="7" w:name="_Hlk97109668"/>
      <w:r w:rsidRPr="00363814">
        <w:t xml:space="preserve">Para el trámite de la cuenta me permito adjuntar: Documentos electrónicos enunciados como evidencias del cumplimiento de las obligaciones contractuales y los desplazamientos realizados y el </w:t>
      </w:r>
      <w:r w:rsidRPr="00363814">
        <w:rPr>
          <w:b/>
          <w:bCs/>
        </w:rPr>
        <w:t>No. de la planilla</w:t>
      </w:r>
      <w:r w:rsidRPr="00363814">
        <w:t xml:space="preserve">, </w:t>
      </w:r>
      <w:r w:rsidR="00EA2B30" w:rsidRPr="00EA2B30">
        <w:rPr>
          <w:b/>
          <w:bCs/>
        </w:rPr>
        <w:t>505732794</w:t>
      </w:r>
      <w:r w:rsidRPr="00363814">
        <w:t xml:space="preserve"> de aportes en línea por el mes de </w:t>
      </w:r>
      <w:r w:rsidR="00B63BAE">
        <w:rPr>
          <w:b/>
          <w:bCs/>
        </w:rPr>
        <w:t>JUNIO</w:t>
      </w:r>
      <w:r>
        <w:rPr>
          <w:b/>
          <w:bCs/>
        </w:rPr>
        <w:t xml:space="preserve"> </w:t>
      </w:r>
      <w:r w:rsidRPr="00363814">
        <w:t>de 202</w:t>
      </w:r>
      <w:r>
        <w:t>6</w:t>
      </w:r>
      <w:r w:rsidRPr="00363814">
        <w:t>. (Decreto Ley 2106 de 2019 – “Decreto Ley Anti trámites”). En el primer informe mensual no se diligencian número de planilla, ni operador, ni periodo; teniendo en cuenta que en el primer pago solo entregan certificados de afiliaciones y no planilla de pago.</w:t>
      </w:r>
      <w:bookmarkEnd w:id="7"/>
    </w:p>
    <w:p w14:paraId="3AE73BCF" w14:textId="77777777" w:rsidR="00B76463" w:rsidRDefault="00B76463" w:rsidP="00B76463"/>
    <w:p w14:paraId="53EE48CB" w14:textId="77777777" w:rsidR="00B76463" w:rsidRDefault="00B76463" w:rsidP="00B76463"/>
    <w:p w14:paraId="776B705B" w14:textId="77777777" w:rsidR="00B76463" w:rsidRDefault="00B76463" w:rsidP="00B76463">
      <w:r w:rsidRPr="00363814">
        <w:rPr>
          <w:noProof/>
        </w:rPr>
        <w:drawing>
          <wp:anchor distT="0" distB="0" distL="114300" distR="114300" simplePos="0" relativeHeight="251659264" behindDoc="1" locked="0" layoutInCell="1" allowOverlap="1" wp14:anchorId="3789D65D" wp14:editId="3DF17DBC">
            <wp:simplePos x="0" y="0"/>
            <wp:positionH relativeFrom="margin">
              <wp:posOffset>-25400</wp:posOffset>
            </wp:positionH>
            <wp:positionV relativeFrom="paragraph">
              <wp:posOffset>184150</wp:posOffset>
            </wp:positionV>
            <wp:extent cx="2035534" cy="484651"/>
            <wp:effectExtent l="0" t="0" r="317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5534" cy="484651"/>
                    </a:xfrm>
                    <a:prstGeom prst="rect">
                      <a:avLst/>
                    </a:prstGeom>
                    <a:noFill/>
                  </pic:spPr>
                </pic:pic>
              </a:graphicData>
            </a:graphic>
            <wp14:sizeRelH relativeFrom="margin">
              <wp14:pctWidth>0</wp14:pctWidth>
            </wp14:sizeRelH>
            <wp14:sizeRelV relativeFrom="margin">
              <wp14:pctHeight>0</wp14:pctHeight>
            </wp14:sizeRelV>
          </wp:anchor>
        </w:drawing>
      </w:r>
      <w:r w:rsidRPr="00363814">
        <w:t xml:space="preserve">Cordialmente, </w:t>
      </w:r>
    </w:p>
    <w:p w14:paraId="6FC24060" w14:textId="77777777" w:rsidR="00B76463" w:rsidRDefault="00B76463" w:rsidP="00B76463"/>
    <w:p w14:paraId="0A2CA3AE" w14:textId="77777777" w:rsidR="00B76463" w:rsidRPr="00363814" w:rsidRDefault="00B76463" w:rsidP="00B76463"/>
    <w:p w14:paraId="6D9006FA" w14:textId="77777777" w:rsidR="00B76463" w:rsidRPr="00363814" w:rsidRDefault="00B76463" w:rsidP="00B76463"/>
    <w:p w14:paraId="49688A93" w14:textId="77777777" w:rsidR="00B76463" w:rsidRPr="00363814" w:rsidRDefault="00B76463" w:rsidP="00B76463">
      <w:pPr>
        <w:spacing w:line="240" w:lineRule="auto"/>
        <w:rPr>
          <w:b/>
          <w:bCs/>
        </w:rPr>
      </w:pPr>
      <w:r w:rsidRPr="00363814">
        <w:rPr>
          <w:b/>
          <w:bCs/>
        </w:rPr>
        <w:t xml:space="preserve">Carlos Andrés Flórez Vidal </w:t>
      </w:r>
    </w:p>
    <w:p w14:paraId="4A98F6A7" w14:textId="77777777" w:rsidR="00B76463" w:rsidRPr="00363814" w:rsidRDefault="00B76463" w:rsidP="00B76463">
      <w:pPr>
        <w:spacing w:line="240" w:lineRule="auto"/>
        <w:rPr>
          <w:b/>
          <w:bCs/>
        </w:rPr>
      </w:pPr>
      <w:r w:rsidRPr="00363814">
        <w:rPr>
          <w:b/>
          <w:bCs/>
        </w:rPr>
        <w:t>Contratista</w:t>
      </w:r>
    </w:p>
    <w:p w14:paraId="693B48EB" w14:textId="77777777" w:rsidR="00B76463" w:rsidRDefault="00B76463" w:rsidP="00B76463">
      <w:pPr>
        <w:spacing w:line="240" w:lineRule="auto"/>
        <w:rPr>
          <w:b/>
          <w:bCs/>
        </w:rPr>
      </w:pPr>
      <w:r w:rsidRPr="00363814">
        <w:rPr>
          <w:b/>
          <w:bCs/>
        </w:rPr>
        <w:t>C.C. No. 1061718705</w:t>
      </w:r>
    </w:p>
    <w:p w14:paraId="226960ED" w14:textId="77777777" w:rsidR="00B76463" w:rsidRDefault="00B76463" w:rsidP="00B76463">
      <w:pPr>
        <w:spacing w:line="240" w:lineRule="auto"/>
        <w:rPr>
          <w:b/>
          <w:bCs/>
        </w:rPr>
      </w:pPr>
    </w:p>
    <w:p w14:paraId="3FB819BF" w14:textId="77777777" w:rsidR="00B76463" w:rsidRDefault="00B76463" w:rsidP="00B76463">
      <w:pPr>
        <w:spacing w:line="240" w:lineRule="auto"/>
        <w:rPr>
          <w:b/>
          <w:bCs/>
        </w:rPr>
      </w:pPr>
    </w:p>
    <w:p w14:paraId="14C09054" w14:textId="77777777" w:rsidR="00B76463" w:rsidRDefault="00B76463" w:rsidP="00B76463">
      <w:pPr>
        <w:spacing w:line="240" w:lineRule="auto"/>
        <w:rPr>
          <w:b/>
          <w:bCs/>
        </w:rPr>
      </w:pPr>
    </w:p>
    <w:p w14:paraId="3A6D951F" w14:textId="77777777" w:rsidR="00B76463" w:rsidRPr="00363814" w:rsidRDefault="00B76463" w:rsidP="00B76463">
      <w:pPr>
        <w:spacing w:line="240" w:lineRule="auto"/>
        <w:rPr>
          <w:b/>
          <w:bCs/>
        </w:rPr>
      </w:pPr>
    </w:p>
    <w:p w14:paraId="18FE9F5B" w14:textId="77777777" w:rsidR="00B76463" w:rsidRDefault="00B76463" w:rsidP="00B76463">
      <w:pPr>
        <w:pStyle w:val="Sinespaciado"/>
        <w:spacing w:line="240" w:lineRule="auto"/>
        <w:jc w:val="both"/>
        <w:rPr>
          <w:b/>
          <w:color w:val="000000" w:themeColor="text1"/>
        </w:rPr>
      </w:pPr>
      <w:r w:rsidRPr="00363814">
        <w:rPr>
          <w:b/>
          <w:color w:val="000000" w:themeColor="text1"/>
        </w:rPr>
        <w:t>Recibí a satisfacción:</w:t>
      </w:r>
    </w:p>
    <w:p w14:paraId="7B341868" w14:textId="77777777" w:rsidR="00B76463" w:rsidRDefault="00B76463" w:rsidP="00B76463">
      <w:pPr>
        <w:pStyle w:val="Sinespaciado"/>
        <w:spacing w:line="240" w:lineRule="auto"/>
        <w:jc w:val="both"/>
        <w:rPr>
          <w:b/>
          <w:color w:val="000000" w:themeColor="text1"/>
        </w:rPr>
      </w:pPr>
    </w:p>
    <w:p w14:paraId="18995062" w14:textId="77777777" w:rsidR="00B76463" w:rsidRPr="00363814" w:rsidRDefault="00B76463" w:rsidP="00B76463">
      <w:pPr>
        <w:pStyle w:val="Sinespaciado"/>
        <w:spacing w:line="240" w:lineRule="auto"/>
        <w:jc w:val="both"/>
        <w:rPr>
          <w:b/>
          <w:color w:val="000000" w:themeColor="text1"/>
        </w:rPr>
      </w:pPr>
    </w:p>
    <w:p w14:paraId="4CAD8A28" w14:textId="77777777" w:rsidR="00B76463" w:rsidRPr="00363814" w:rsidRDefault="00B76463" w:rsidP="00B76463">
      <w:pPr>
        <w:pStyle w:val="Sinespaciado"/>
        <w:spacing w:line="240" w:lineRule="auto"/>
        <w:jc w:val="both"/>
        <w:rPr>
          <w:b/>
          <w:color w:val="000000" w:themeColor="text1"/>
        </w:rPr>
      </w:pPr>
      <w:r w:rsidRPr="00363814">
        <w:rPr>
          <w:b/>
          <w:color w:val="000000" w:themeColor="text1"/>
        </w:rPr>
        <w:t xml:space="preserve">Juan Diego </w:t>
      </w:r>
      <w:proofErr w:type="spellStart"/>
      <w:r w:rsidRPr="00363814">
        <w:rPr>
          <w:b/>
          <w:color w:val="000000" w:themeColor="text1"/>
        </w:rPr>
        <w:t>Salamando</w:t>
      </w:r>
      <w:proofErr w:type="spellEnd"/>
      <w:r w:rsidRPr="00363814">
        <w:rPr>
          <w:b/>
          <w:color w:val="000000" w:themeColor="text1"/>
        </w:rPr>
        <w:t xml:space="preserve"> Aguirre</w:t>
      </w:r>
    </w:p>
    <w:p w14:paraId="3899F01B" w14:textId="77777777" w:rsidR="00B76463" w:rsidRPr="00363814" w:rsidRDefault="00B76463" w:rsidP="00B76463">
      <w:pPr>
        <w:pStyle w:val="Sinespaciado"/>
        <w:spacing w:line="240" w:lineRule="auto"/>
        <w:jc w:val="both"/>
        <w:rPr>
          <w:bCs/>
        </w:rPr>
      </w:pPr>
      <w:r w:rsidRPr="00363814">
        <w:rPr>
          <w:bCs/>
          <w:color w:val="000000" w:themeColor="text1"/>
        </w:rPr>
        <w:t xml:space="preserve">SUPERVISOR </w:t>
      </w:r>
      <w:r w:rsidRPr="00363814">
        <w:rPr>
          <w:bCs/>
        </w:rPr>
        <w:t>CO1.PCCNTR</w:t>
      </w:r>
      <w:r w:rsidRPr="00363814">
        <w:rPr>
          <w:bCs/>
          <w:color w:val="EE0000"/>
          <w:shd w:val="clear" w:color="auto" w:fill="FFFFFF"/>
        </w:rPr>
        <w:t>.</w:t>
      </w:r>
      <w:r w:rsidRPr="00363814">
        <w:rPr>
          <w:bCs/>
          <w:shd w:val="clear" w:color="auto" w:fill="FFFFFF"/>
        </w:rPr>
        <w:t>9168823 de 2026</w:t>
      </w:r>
    </w:p>
    <w:p w14:paraId="049D11E8" w14:textId="77777777" w:rsidR="00B76463" w:rsidRPr="00363814" w:rsidRDefault="00B76463" w:rsidP="00B76463">
      <w:pPr>
        <w:pStyle w:val="Sinespaciado"/>
        <w:spacing w:line="240" w:lineRule="auto"/>
        <w:jc w:val="both"/>
        <w:rPr>
          <w:bCs/>
        </w:rPr>
      </w:pPr>
      <w:r w:rsidRPr="00363814">
        <w:rPr>
          <w:bCs/>
        </w:rPr>
        <w:t>Profesional grado 8</w:t>
      </w:r>
    </w:p>
    <w:p w14:paraId="18C49972" w14:textId="77777777" w:rsidR="00B76463" w:rsidRPr="00363814" w:rsidRDefault="00B76463" w:rsidP="00B76463">
      <w:pPr>
        <w:pStyle w:val="Sinespaciado"/>
        <w:spacing w:line="240" w:lineRule="auto"/>
        <w:jc w:val="both"/>
        <w:rPr>
          <w:bCs/>
          <w:color w:val="000000" w:themeColor="text1"/>
          <w:lang w:val="es-ES"/>
        </w:rPr>
      </w:pPr>
      <w:r w:rsidRPr="00363814">
        <w:rPr>
          <w:bCs/>
          <w:color w:val="000000" w:themeColor="text1"/>
        </w:rPr>
        <w:t>Centro Náutico Pesquero de Buenaventura</w:t>
      </w:r>
    </w:p>
    <w:p w14:paraId="493F6BAD" w14:textId="77777777" w:rsidR="00B76463" w:rsidRDefault="00B76463" w:rsidP="00B76463"/>
    <w:p w14:paraId="2112ADB5" w14:textId="77777777" w:rsidR="00B76463" w:rsidRDefault="00B76463" w:rsidP="00B76463"/>
    <w:p w14:paraId="649EB4C5" w14:textId="77777777" w:rsidR="00B76463" w:rsidRDefault="00B76463" w:rsidP="00B76463">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3873" w14:textId="77777777" w:rsidR="003F09AF" w:rsidRDefault="003F09AF">
      <w:pPr>
        <w:spacing w:line="240" w:lineRule="auto"/>
      </w:pPr>
      <w:r>
        <w:separator/>
      </w:r>
    </w:p>
  </w:endnote>
  <w:endnote w:type="continuationSeparator" w:id="0">
    <w:p w14:paraId="161D978E" w14:textId="77777777" w:rsidR="003F09AF" w:rsidRDefault="003F0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A9C3" w14:textId="77777777" w:rsidR="003F09AF" w:rsidRDefault="003F09AF">
      <w:pPr>
        <w:spacing w:line="240" w:lineRule="auto"/>
      </w:pPr>
      <w:r>
        <w:separator/>
      </w:r>
    </w:p>
  </w:footnote>
  <w:footnote w:type="continuationSeparator" w:id="0">
    <w:p w14:paraId="109078EB" w14:textId="77777777" w:rsidR="003F09AF" w:rsidRDefault="003F09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F3624"/>
    <w:multiLevelType w:val="hybridMultilevel"/>
    <w:tmpl w:val="A3A47C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26776E"/>
    <w:multiLevelType w:val="hybridMultilevel"/>
    <w:tmpl w:val="232C9B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5"/>
  </w:num>
  <w:num w:numId="2" w16cid:durableId="1014961660">
    <w:abstractNumId w:val="1"/>
  </w:num>
  <w:num w:numId="3" w16cid:durableId="607740228">
    <w:abstractNumId w:val="3"/>
  </w:num>
  <w:num w:numId="4" w16cid:durableId="1966697732">
    <w:abstractNumId w:val="2"/>
  </w:num>
  <w:num w:numId="5" w16cid:durableId="1776708788">
    <w:abstractNumId w:val="0"/>
  </w:num>
  <w:num w:numId="6" w16cid:durableId="100246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0C07AE"/>
    <w:rsid w:val="001256D9"/>
    <w:rsid w:val="001445DD"/>
    <w:rsid w:val="00153387"/>
    <w:rsid w:val="00197AA1"/>
    <w:rsid w:val="001F426A"/>
    <w:rsid w:val="00210DEF"/>
    <w:rsid w:val="002339CC"/>
    <w:rsid w:val="00255A42"/>
    <w:rsid w:val="00257EDB"/>
    <w:rsid w:val="00280C18"/>
    <w:rsid w:val="002A68DC"/>
    <w:rsid w:val="002B00AC"/>
    <w:rsid w:val="002C3C0A"/>
    <w:rsid w:val="002C5827"/>
    <w:rsid w:val="002D7201"/>
    <w:rsid w:val="00303417"/>
    <w:rsid w:val="00305A3E"/>
    <w:rsid w:val="00336194"/>
    <w:rsid w:val="00370598"/>
    <w:rsid w:val="003729EF"/>
    <w:rsid w:val="00374DCA"/>
    <w:rsid w:val="00387EE1"/>
    <w:rsid w:val="003972DD"/>
    <w:rsid w:val="003A0BD5"/>
    <w:rsid w:val="003B6832"/>
    <w:rsid w:val="003D7BB7"/>
    <w:rsid w:val="003E28C5"/>
    <w:rsid w:val="003E3DC6"/>
    <w:rsid w:val="003F09AF"/>
    <w:rsid w:val="0041134D"/>
    <w:rsid w:val="004E7C64"/>
    <w:rsid w:val="0058601C"/>
    <w:rsid w:val="005D1FF1"/>
    <w:rsid w:val="005D32BC"/>
    <w:rsid w:val="006548EB"/>
    <w:rsid w:val="00680135"/>
    <w:rsid w:val="006A3B8C"/>
    <w:rsid w:val="00700762"/>
    <w:rsid w:val="00736E3D"/>
    <w:rsid w:val="00747BD3"/>
    <w:rsid w:val="007E700C"/>
    <w:rsid w:val="00804956"/>
    <w:rsid w:val="00842884"/>
    <w:rsid w:val="00894F1A"/>
    <w:rsid w:val="008A7FAA"/>
    <w:rsid w:val="008C0FD4"/>
    <w:rsid w:val="008D4206"/>
    <w:rsid w:val="008D6D1A"/>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B027CD"/>
    <w:rsid w:val="00B36340"/>
    <w:rsid w:val="00B63BAE"/>
    <w:rsid w:val="00B76463"/>
    <w:rsid w:val="00B97900"/>
    <w:rsid w:val="00BE0204"/>
    <w:rsid w:val="00C138D1"/>
    <w:rsid w:val="00C14E35"/>
    <w:rsid w:val="00C21150"/>
    <w:rsid w:val="00C40179"/>
    <w:rsid w:val="00C739ED"/>
    <w:rsid w:val="00C763FD"/>
    <w:rsid w:val="00C82D1B"/>
    <w:rsid w:val="00CF7EAE"/>
    <w:rsid w:val="00D075E4"/>
    <w:rsid w:val="00D16E23"/>
    <w:rsid w:val="00D5577C"/>
    <w:rsid w:val="00DA5ACF"/>
    <w:rsid w:val="00DE4CFD"/>
    <w:rsid w:val="00DF1B00"/>
    <w:rsid w:val="00E22384"/>
    <w:rsid w:val="00E33464"/>
    <w:rsid w:val="00EA2B30"/>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B76463"/>
    <w:pPr>
      <w:autoSpaceDE w:val="0"/>
      <w:autoSpaceDN w:val="0"/>
      <w:adjustRightInd w:val="0"/>
      <w:spacing w:after="0" w:line="240" w:lineRule="auto"/>
    </w:pPr>
    <w:rPr>
      <w:rFonts w:ascii="Times New Roman" w:hAnsi="Times New Roman" w:cs="Times New Roman"/>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2667</Words>
  <Characters>14669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CARLOS ANDRÉS FLÓREZ VIDAL</cp:lastModifiedBy>
  <cp:revision>5</cp:revision>
  <dcterms:created xsi:type="dcterms:W3CDTF">2026-05-14T13:06:00Z</dcterms:created>
  <dcterms:modified xsi:type="dcterms:W3CDTF">2026-07-16T15:39:00Z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