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6DFCE" w14:textId="77777777" w:rsidR="005F1FC2" w:rsidRDefault="005F1FC2" w:rsidP="00C61394">
      <w:pPr>
        <w:spacing w:after="0" w:line="240" w:lineRule="auto"/>
        <w:jc w:val="center"/>
        <w:rPr>
          <w:rFonts w:ascii="Arial" w:hAnsi="Arial" w:cs="Arial"/>
          <w:b/>
          <w:lang w:val="es-419"/>
        </w:rPr>
      </w:pPr>
    </w:p>
    <w:p w14:paraId="7270DD47" w14:textId="77777777" w:rsidR="005F1FC2" w:rsidRDefault="005F1FC2" w:rsidP="00C61394">
      <w:pPr>
        <w:spacing w:after="0" w:line="240" w:lineRule="auto"/>
        <w:jc w:val="center"/>
        <w:rPr>
          <w:rFonts w:ascii="Arial" w:hAnsi="Arial" w:cs="Arial"/>
          <w:b/>
          <w:lang w:val="es-419"/>
        </w:rPr>
      </w:pPr>
    </w:p>
    <w:p w14:paraId="7CC5AA59" w14:textId="7A24D79F" w:rsidR="00C61394" w:rsidRPr="00E83904" w:rsidRDefault="00C61394" w:rsidP="00C61394">
      <w:pPr>
        <w:spacing w:after="0" w:line="240" w:lineRule="auto"/>
        <w:jc w:val="center"/>
        <w:rPr>
          <w:rFonts w:ascii="Arial" w:hAnsi="Arial" w:cs="Arial"/>
          <w:b/>
          <w:lang w:val="es-419"/>
        </w:rPr>
      </w:pPr>
      <w:r w:rsidRPr="00E83904">
        <w:rPr>
          <w:rFonts w:ascii="Arial" w:hAnsi="Arial" w:cs="Arial"/>
          <w:b/>
          <w:lang w:val="es-419"/>
        </w:rPr>
        <w:t xml:space="preserve">APLICACIÓN CRITERIOS PARA BIENES RELEVANTES PARA LA OBRA PÚBLICA DE INFRAESTRUCTURA SOCIAL </w:t>
      </w:r>
    </w:p>
    <w:p w14:paraId="779FC0A1" w14:textId="77777777" w:rsidR="00C61394" w:rsidRPr="00E83904" w:rsidRDefault="00C61394" w:rsidP="00C61394">
      <w:pPr>
        <w:spacing w:after="0" w:line="240" w:lineRule="auto"/>
        <w:jc w:val="both"/>
        <w:rPr>
          <w:rFonts w:ascii="Arial" w:hAnsi="Arial" w:cs="Arial"/>
          <w:bCs/>
          <w:lang w:val="es-419"/>
        </w:rPr>
      </w:pPr>
    </w:p>
    <w:p w14:paraId="054EC98F" w14:textId="77777777" w:rsidR="005F1FC2" w:rsidRDefault="005F1FC2" w:rsidP="00C61394">
      <w:pPr>
        <w:spacing w:after="0" w:line="240" w:lineRule="auto"/>
        <w:jc w:val="both"/>
        <w:rPr>
          <w:rFonts w:ascii="Arial" w:hAnsi="Arial" w:cs="Arial"/>
          <w:bCs/>
          <w:lang w:val="es-419"/>
        </w:rPr>
      </w:pPr>
    </w:p>
    <w:p w14:paraId="07D35EB8" w14:textId="6EE5E9FF" w:rsidR="00AD794B" w:rsidRPr="00E83904" w:rsidRDefault="00AD794B" w:rsidP="00C61394">
      <w:pPr>
        <w:spacing w:after="0" w:line="240" w:lineRule="auto"/>
        <w:jc w:val="both"/>
        <w:rPr>
          <w:rFonts w:ascii="Arial" w:hAnsi="Arial" w:cs="Arial"/>
          <w:bCs/>
          <w:lang w:val="es-419"/>
        </w:rPr>
      </w:pPr>
      <w:r w:rsidRPr="00E83904">
        <w:rPr>
          <w:rFonts w:ascii="Arial" w:hAnsi="Arial" w:cs="Arial"/>
          <w:bCs/>
          <w:lang w:val="es-419"/>
        </w:rPr>
        <w:t xml:space="preserve">Teniendo en cuenta los criterios establecidos en el artículo 2.2.1.2.4.2.9 del Decreto 1082 de 2015 y los previstos en la Matriz 3 – BIENES RELEVANTES PARA LA OBRA PÚBLICA DE INFRAESTRUCTURA SOCIAL, se desarrolló la siguiente metodología para identificar los bienes nacionales relevantes para la ejecución del objeto a contratar: </w:t>
      </w:r>
    </w:p>
    <w:p w14:paraId="52E57EAD" w14:textId="77777777" w:rsidR="00AD794B" w:rsidRPr="00E83904" w:rsidRDefault="00AD794B" w:rsidP="00AD794B">
      <w:pPr>
        <w:spacing w:after="0" w:line="240" w:lineRule="auto"/>
        <w:jc w:val="both"/>
        <w:rPr>
          <w:rFonts w:ascii="Arial" w:hAnsi="Arial" w:cs="Arial"/>
          <w:bCs/>
          <w:lang w:val="es-419"/>
        </w:rPr>
      </w:pPr>
    </w:p>
    <w:p w14:paraId="7BFE3CBD" w14:textId="77D5F267" w:rsidR="00487F7E" w:rsidRDefault="00F85471" w:rsidP="00125DBE">
      <w:pPr>
        <w:spacing w:after="0" w:line="240" w:lineRule="auto"/>
        <w:jc w:val="both"/>
        <w:rPr>
          <w:rFonts w:ascii="Arial" w:hAnsi="Arial" w:cs="Arial"/>
        </w:rPr>
      </w:pPr>
      <w:r>
        <w:rPr>
          <w:rFonts w:ascii="Arial" w:hAnsi="Arial" w:cs="Arial"/>
        </w:rPr>
        <w:t>S</w:t>
      </w:r>
      <w:r w:rsidR="003A7BB7" w:rsidRPr="00E83904">
        <w:rPr>
          <w:rFonts w:ascii="Arial" w:hAnsi="Arial" w:cs="Arial"/>
        </w:rPr>
        <w:t>e realiza la identificación de los bienes o insumos cuyo porcentaje acumulado esté dentro del ochenta por ciento (80%) o un valor aproximado por debajo.</w:t>
      </w:r>
    </w:p>
    <w:p w14:paraId="7D26EFD8" w14:textId="65C155A6" w:rsidR="00C63A76" w:rsidRDefault="00C63A76" w:rsidP="00125DBE">
      <w:pPr>
        <w:spacing w:after="0" w:line="240" w:lineRule="auto"/>
        <w:jc w:val="both"/>
        <w:rPr>
          <w:rFonts w:ascii="Arial" w:hAnsi="Arial" w:cs="Arial"/>
        </w:rPr>
      </w:pPr>
    </w:p>
    <w:tbl>
      <w:tblPr>
        <w:tblW w:w="13940" w:type="dxa"/>
        <w:tblCellMar>
          <w:left w:w="70" w:type="dxa"/>
          <w:right w:w="70" w:type="dxa"/>
        </w:tblCellMar>
        <w:tblLook w:val="04A0" w:firstRow="1" w:lastRow="0" w:firstColumn="1" w:lastColumn="0" w:noHBand="0" w:noVBand="1"/>
      </w:tblPr>
      <w:tblGrid>
        <w:gridCol w:w="760"/>
        <w:gridCol w:w="5580"/>
        <w:gridCol w:w="820"/>
        <w:gridCol w:w="1500"/>
        <w:gridCol w:w="1740"/>
        <w:gridCol w:w="2140"/>
        <w:gridCol w:w="1400"/>
      </w:tblGrid>
      <w:tr w:rsidR="00F85471" w:rsidRPr="00F85471" w14:paraId="406150B2" w14:textId="77777777" w:rsidTr="00F85471">
        <w:trPr>
          <w:trHeight w:val="345"/>
        </w:trPr>
        <w:tc>
          <w:tcPr>
            <w:tcW w:w="760" w:type="dxa"/>
            <w:tcBorders>
              <w:top w:val="single" w:sz="4" w:space="0" w:color="auto"/>
              <w:left w:val="single" w:sz="4" w:space="0" w:color="auto"/>
              <w:bottom w:val="single" w:sz="4" w:space="0" w:color="auto"/>
              <w:right w:val="single" w:sz="4" w:space="0" w:color="auto"/>
            </w:tcBorders>
            <w:noWrap/>
            <w:vAlign w:val="center"/>
            <w:hideMark/>
          </w:tcPr>
          <w:p w14:paraId="5AE9345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3,4</w:t>
            </w:r>
          </w:p>
        </w:tc>
        <w:tc>
          <w:tcPr>
            <w:tcW w:w="5580" w:type="dxa"/>
            <w:tcBorders>
              <w:top w:val="single" w:sz="4" w:space="0" w:color="auto"/>
              <w:left w:val="nil"/>
              <w:bottom w:val="single" w:sz="4" w:space="0" w:color="auto"/>
              <w:right w:val="single" w:sz="4" w:space="0" w:color="auto"/>
            </w:tcBorders>
            <w:vAlign w:val="center"/>
            <w:hideMark/>
          </w:tcPr>
          <w:p w14:paraId="3F8A983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Suministro e instalación de grama Natural</w:t>
            </w:r>
          </w:p>
        </w:tc>
        <w:tc>
          <w:tcPr>
            <w:tcW w:w="820" w:type="dxa"/>
            <w:tcBorders>
              <w:top w:val="single" w:sz="4" w:space="0" w:color="auto"/>
              <w:left w:val="nil"/>
              <w:bottom w:val="single" w:sz="4" w:space="0" w:color="auto"/>
              <w:right w:val="single" w:sz="4" w:space="0" w:color="auto"/>
            </w:tcBorders>
            <w:noWrap/>
            <w:vAlign w:val="center"/>
            <w:hideMark/>
          </w:tcPr>
          <w:p w14:paraId="42FD89C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single" w:sz="4" w:space="0" w:color="auto"/>
              <w:left w:val="nil"/>
              <w:bottom w:val="single" w:sz="4" w:space="0" w:color="auto"/>
              <w:right w:val="single" w:sz="4" w:space="0" w:color="auto"/>
            </w:tcBorders>
            <w:vAlign w:val="center"/>
            <w:hideMark/>
          </w:tcPr>
          <w:p w14:paraId="139BB2C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7.140,00</w:t>
            </w:r>
          </w:p>
        </w:tc>
        <w:tc>
          <w:tcPr>
            <w:tcW w:w="1740" w:type="dxa"/>
            <w:tcBorders>
              <w:top w:val="single" w:sz="4" w:space="0" w:color="auto"/>
              <w:left w:val="nil"/>
              <w:bottom w:val="single" w:sz="4" w:space="0" w:color="auto"/>
              <w:right w:val="single" w:sz="4" w:space="0" w:color="auto"/>
            </w:tcBorders>
            <w:vAlign w:val="center"/>
            <w:hideMark/>
          </w:tcPr>
          <w:p w14:paraId="572605B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$ 60.780,00 </w:t>
            </w:r>
          </w:p>
        </w:tc>
        <w:tc>
          <w:tcPr>
            <w:tcW w:w="2140" w:type="dxa"/>
            <w:tcBorders>
              <w:top w:val="single" w:sz="4" w:space="0" w:color="auto"/>
              <w:left w:val="nil"/>
              <w:bottom w:val="single" w:sz="4" w:space="0" w:color="auto"/>
              <w:right w:val="single" w:sz="4" w:space="0" w:color="auto"/>
            </w:tcBorders>
            <w:vAlign w:val="center"/>
            <w:hideMark/>
          </w:tcPr>
          <w:p w14:paraId="68B6D2C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$ 433.969.200,00 </w:t>
            </w:r>
          </w:p>
        </w:tc>
        <w:tc>
          <w:tcPr>
            <w:tcW w:w="1400" w:type="dxa"/>
            <w:tcBorders>
              <w:top w:val="nil"/>
              <w:left w:val="nil"/>
              <w:bottom w:val="nil"/>
              <w:right w:val="nil"/>
            </w:tcBorders>
            <w:shd w:val="clear" w:color="000000" w:fill="CCC0DA"/>
            <w:noWrap/>
            <w:vAlign w:val="bottom"/>
            <w:hideMark/>
          </w:tcPr>
          <w:p w14:paraId="48C172E3"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9,88%</w:t>
            </w:r>
          </w:p>
        </w:tc>
      </w:tr>
      <w:tr w:rsidR="00F85471" w:rsidRPr="00F85471" w14:paraId="0D0790FD"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70619B8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2,1</w:t>
            </w:r>
          </w:p>
        </w:tc>
        <w:tc>
          <w:tcPr>
            <w:tcW w:w="5580" w:type="dxa"/>
            <w:tcBorders>
              <w:top w:val="nil"/>
              <w:left w:val="nil"/>
              <w:bottom w:val="single" w:sz="4" w:space="0" w:color="auto"/>
              <w:right w:val="single" w:sz="4" w:space="0" w:color="auto"/>
            </w:tcBorders>
            <w:vAlign w:val="center"/>
            <w:hideMark/>
          </w:tcPr>
          <w:p w14:paraId="6B983BDE"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proofErr w:type="gramStart"/>
            <w:r w:rsidRPr="00F85471">
              <w:rPr>
                <w:rFonts w:ascii="Arial Narrow" w:eastAsia="Times New Roman" w:hAnsi="Arial Narrow" w:cs="Arial"/>
                <w:color w:val="000000"/>
                <w:sz w:val="20"/>
                <w:szCs w:val="20"/>
                <w:lang w:eastAsia="es-CO"/>
              </w:rPr>
              <w:t>Geosintetico</w:t>
            </w:r>
            <w:proofErr w:type="spellEnd"/>
            <w:r w:rsidRPr="00F85471">
              <w:rPr>
                <w:rFonts w:ascii="Arial Narrow" w:eastAsia="Times New Roman" w:hAnsi="Arial Narrow" w:cs="Arial"/>
                <w:color w:val="000000"/>
                <w:sz w:val="20"/>
                <w:szCs w:val="20"/>
                <w:lang w:eastAsia="es-CO"/>
              </w:rPr>
              <w:t xml:space="preserve">  impermeable</w:t>
            </w:r>
            <w:proofErr w:type="gram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Impertex</w:t>
            </w:r>
            <w:proofErr w:type="spellEnd"/>
            <w:r w:rsidRPr="00F85471">
              <w:rPr>
                <w:rFonts w:ascii="Arial Narrow" w:eastAsia="Times New Roman" w:hAnsi="Arial Narrow" w:cs="Arial"/>
                <w:color w:val="000000"/>
                <w:sz w:val="20"/>
                <w:szCs w:val="20"/>
                <w:lang w:eastAsia="es-CO"/>
              </w:rPr>
              <w:t xml:space="preserve"> </w:t>
            </w:r>
          </w:p>
        </w:tc>
        <w:tc>
          <w:tcPr>
            <w:tcW w:w="820" w:type="dxa"/>
            <w:tcBorders>
              <w:top w:val="nil"/>
              <w:left w:val="nil"/>
              <w:bottom w:val="single" w:sz="4" w:space="0" w:color="auto"/>
              <w:right w:val="single" w:sz="4" w:space="0" w:color="auto"/>
            </w:tcBorders>
            <w:noWrap/>
            <w:vAlign w:val="center"/>
            <w:hideMark/>
          </w:tcPr>
          <w:p w14:paraId="4A3DABE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3AF8D1A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7.952,45</w:t>
            </w:r>
          </w:p>
        </w:tc>
        <w:tc>
          <w:tcPr>
            <w:tcW w:w="1740" w:type="dxa"/>
            <w:tcBorders>
              <w:top w:val="nil"/>
              <w:left w:val="nil"/>
              <w:bottom w:val="single" w:sz="4" w:space="0" w:color="auto"/>
              <w:right w:val="single" w:sz="4" w:space="0" w:color="auto"/>
            </w:tcBorders>
            <w:vAlign w:val="center"/>
            <w:hideMark/>
          </w:tcPr>
          <w:p w14:paraId="768FBC7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$ 45.512,00 </w:t>
            </w:r>
          </w:p>
        </w:tc>
        <w:tc>
          <w:tcPr>
            <w:tcW w:w="2140" w:type="dxa"/>
            <w:tcBorders>
              <w:top w:val="nil"/>
              <w:left w:val="nil"/>
              <w:bottom w:val="single" w:sz="4" w:space="0" w:color="auto"/>
              <w:right w:val="single" w:sz="4" w:space="0" w:color="auto"/>
            </w:tcBorders>
            <w:vAlign w:val="center"/>
            <w:hideMark/>
          </w:tcPr>
          <w:p w14:paraId="033F434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$ 361.931.904,40 </w:t>
            </w:r>
          </w:p>
        </w:tc>
        <w:tc>
          <w:tcPr>
            <w:tcW w:w="1400" w:type="dxa"/>
            <w:tcBorders>
              <w:top w:val="nil"/>
              <w:left w:val="nil"/>
              <w:bottom w:val="nil"/>
              <w:right w:val="nil"/>
            </w:tcBorders>
            <w:shd w:val="clear" w:color="000000" w:fill="CCC0DA"/>
            <w:noWrap/>
            <w:vAlign w:val="bottom"/>
            <w:hideMark/>
          </w:tcPr>
          <w:p w14:paraId="2D03FCD7"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8,24%</w:t>
            </w:r>
          </w:p>
        </w:tc>
      </w:tr>
      <w:tr w:rsidR="00F85471" w:rsidRPr="00F85471" w14:paraId="19A6A0E6"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7651EBF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2,2</w:t>
            </w:r>
          </w:p>
        </w:tc>
        <w:tc>
          <w:tcPr>
            <w:tcW w:w="5580" w:type="dxa"/>
            <w:tcBorders>
              <w:top w:val="nil"/>
              <w:left w:val="nil"/>
              <w:bottom w:val="single" w:sz="4" w:space="0" w:color="auto"/>
              <w:right w:val="single" w:sz="4" w:space="0" w:color="auto"/>
            </w:tcBorders>
            <w:vAlign w:val="center"/>
            <w:hideMark/>
          </w:tcPr>
          <w:p w14:paraId="3FD62318"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Suministro e Instalación geotextil NT 1800)</w:t>
            </w:r>
          </w:p>
        </w:tc>
        <w:tc>
          <w:tcPr>
            <w:tcW w:w="820" w:type="dxa"/>
            <w:tcBorders>
              <w:top w:val="nil"/>
              <w:left w:val="nil"/>
              <w:bottom w:val="single" w:sz="4" w:space="0" w:color="auto"/>
              <w:right w:val="single" w:sz="4" w:space="0" w:color="auto"/>
            </w:tcBorders>
            <w:noWrap/>
            <w:vAlign w:val="center"/>
            <w:hideMark/>
          </w:tcPr>
          <w:p w14:paraId="150D2AC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352E228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15.092,45</w:t>
            </w:r>
          </w:p>
        </w:tc>
        <w:tc>
          <w:tcPr>
            <w:tcW w:w="1740" w:type="dxa"/>
            <w:tcBorders>
              <w:top w:val="nil"/>
              <w:left w:val="nil"/>
              <w:bottom w:val="single" w:sz="4" w:space="0" w:color="auto"/>
              <w:right w:val="single" w:sz="4" w:space="0" w:color="auto"/>
            </w:tcBorders>
            <w:vAlign w:val="center"/>
            <w:hideMark/>
          </w:tcPr>
          <w:p w14:paraId="45F05F6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$ 20.827,00 </w:t>
            </w:r>
          </w:p>
        </w:tc>
        <w:tc>
          <w:tcPr>
            <w:tcW w:w="2140" w:type="dxa"/>
            <w:tcBorders>
              <w:top w:val="nil"/>
              <w:left w:val="nil"/>
              <w:bottom w:val="single" w:sz="4" w:space="0" w:color="auto"/>
              <w:right w:val="single" w:sz="4" w:space="0" w:color="auto"/>
            </w:tcBorders>
            <w:vAlign w:val="center"/>
            <w:hideMark/>
          </w:tcPr>
          <w:p w14:paraId="3188C6A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$ 314.330.456,15 </w:t>
            </w:r>
          </w:p>
        </w:tc>
        <w:tc>
          <w:tcPr>
            <w:tcW w:w="1400" w:type="dxa"/>
            <w:tcBorders>
              <w:top w:val="nil"/>
              <w:left w:val="nil"/>
              <w:bottom w:val="nil"/>
              <w:right w:val="nil"/>
            </w:tcBorders>
            <w:shd w:val="clear" w:color="000000" w:fill="CCC0DA"/>
            <w:noWrap/>
            <w:vAlign w:val="bottom"/>
            <w:hideMark/>
          </w:tcPr>
          <w:p w14:paraId="67393B59"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7,16%</w:t>
            </w:r>
          </w:p>
        </w:tc>
      </w:tr>
      <w:tr w:rsidR="00F85471" w:rsidRPr="00F85471" w14:paraId="754AD2B1"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87749A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7,9</w:t>
            </w:r>
          </w:p>
        </w:tc>
        <w:tc>
          <w:tcPr>
            <w:tcW w:w="5580" w:type="dxa"/>
            <w:tcBorders>
              <w:top w:val="nil"/>
              <w:left w:val="nil"/>
              <w:bottom w:val="single" w:sz="4" w:space="0" w:color="auto"/>
              <w:right w:val="single" w:sz="4" w:space="0" w:color="auto"/>
            </w:tcBorders>
            <w:vAlign w:val="center"/>
            <w:hideMark/>
          </w:tcPr>
          <w:p w14:paraId="035285E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Acero de Refuerzo 60,000 psi</w:t>
            </w:r>
          </w:p>
        </w:tc>
        <w:tc>
          <w:tcPr>
            <w:tcW w:w="820" w:type="dxa"/>
            <w:tcBorders>
              <w:top w:val="nil"/>
              <w:left w:val="nil"/>
              <w:bottom w:val="single" w:sz="4" w:space="0" w:color="auto"/>
              <w:right w:val="single" w:sz="4" w:space="0" w:color="auto"/>
            </w:tcBorders>
            <w:noWrap/>
            <w:vAlign w:val="center"/>
            <w:hideMark/>
          </w:tcPr>
          <w:p w14:paraId="0FE7EC2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KG</w:t>
            </w:r>
          </w:p>
        </w:tc>
        <w:tc>
          <w:tcPr>
            <w:tcW w:w="1500" w:type="dxa"/>
            <w:tcBorders>
              <w:top w:val="nil"/>
              <w:left w:val="nil"/>
              <w:bottom w:val="single" w:sz="4" w:space="0" w:color="auto"/>
              <w:right w:val="single" w:sz="4" w:space="0" w:color="auto"/>
            </w:tcBorders>
            <w:vAlign w:val="center"/>
            <w:hideMark/>
          </w:tcPr>
          <w:p w14:paraId="4F5A4F1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23.743,31</w:t>
            </w:r>
          </w:p>
        </w:tc>
        <w:tc>
          <w:tcPr>
            <w:tcW w:w="1740" w:type="dxa"/>
            <w:tcBorders>
              <w:top w:val="nil"/>
              <w:left w:val="nil"/>
              <w:bottom w:val="single" w:sz="4" w:space="0" w:color="auto"/>
              <w:right w:val="single" w:sz="4" w:space="0" w:color="auto"/>
            </w:tcBorders>
            <w:vAlign w:val="center"/>
            <w:hideMark/>
          </w:tcPr>
          <w:p w14:paraId="5699BA9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$ 10.819,00 </w:t>
            </w:r>
          </w:p>
        </w:tc>
        <w:tc>
          <w:tcPr>
            <w:tcW w:w="2140" w:type="dxa"/>
            <w:tcBorders>
              <w:top w:val="nil"/>
              <w:left w:val="nil"/>
              <w:bottom w:val="single" w:sz="4" w:space="0" w:color="auto"/>
              <w:right w:val="single" w:sz="4" w:space="0" w:color="auto"/>
            </w:tcBorders>
            <w:vAlign w:val="center"/>
            <w:hideMark/>
          </w:tcPr>
          <w:p w14:paraId="62980F6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$ 256.878.870,89 </w:t>
            </w:r>
          </w:p>
        </w:tc>
        <w:tc>
          <w:tcPr>
            <w:tcW w:w="1400" w:type="dxa"/>
            <w:tcBorders>
              <w:top w:val="nil"/>
              <w:left w:val="nil"/>
              <w:bottom w:val="nil"/>
              <w:right w:val="nil"/>
            </w:tcBorders>
            <w:shd w:val="clear" w:color="000000" w:fill="CCC0DA"/>
            <w:noWrap/>
            <w:vAlign w:val="bottom"/>
            <w:hideMark/>
          </w:tcPr>
          <w:p w14:paraId="7E9355AD"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5,85%</w:t>
            </w:r>
          </w:p>
        </w:tc>
      </w:tr>
      <w:tr w:rsidR="00F85471" w:rsidRPr="00F85471" w14:paraId="321A6725"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5281D27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7,7</w:t>
            </w:r>
          </w:p>
        </w:tc>
        <w:tc>
          <w:tcPr>
            <w:tcW w:w="5580" w:type="dxa"/>
            <w:tcBorders>
              <w:top w:val="nil"/>
              <w:left w:val="nil"/>
              <w:bottom w:val="single" w:sz="4" w:space="0" w:color="auto"/>
              <w:right w:val="single" w:sz="4" w:space="0" w:color="auto"/>
            </w:tcBorders>
            <w:vAlign w:val="center"/>
            <w:hideMark/>
          </w:tcPr>
          <w:p w14:paraId="5973733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Concreto Zarpa en concreto 28 MPa. </w:t>
            </w:r>
          </w:p>
        </w:tc>
        <w:tc>
          <w:tcPr>
            <w:tcW w:w="820" w:type="dxa"/>
            <w:tcBorders>
              <w:top w:val="nil"/>
              <w:left w:val="nil"/>
              <w:bottom w:val="single" w:sz="4" w:space="0" w:color="auto"/>
              <w:right w:val="single" w:sz="4" w:space="0" w:color="auto"/>
            </w:tcBorders>
            <w:noWrap/>
            <w:vAlign w:val="center"/>
            <w:hideMark/>
          </w:tcPr>
          <w:p w14:paraId="3D19203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07F4A54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154,16</w:t>
            </w:r>
          </w:p>
        </w:tc>
        <w:tc>
          <w:tcPr>
            <w:tcW w:w="1740" w:type="dxa"/>
            <w:tcBorders>
              <w:top w:val="nil"/>
              <w:left w:val="nil"/>
              <w:bottom w:val="single" w:sz="4" w:space="0" w:color="auto"/>
              <w:right w:val="single" w:sz="4" w:space="0" w:color="auto"/>
            </w:tcBorders>
            <w:vAlign w:val="center"/>
            <w:hideMark/>
          </w:tcPr>
          <w:p w14:paraId="4F759EC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$ 1.334.154,00 </w:t>
            </w:r>
          </w:p>
        </w:tc>
        <w:tc>
          <w:tcPr>
            <w:tcW w:w="2140" w:type="dxa"/>
            <w:tcBorders>
              <w:top w:val="nil"/>
              <w:left w:val="nil"/>
              <w:bottom w:val="single" w:sz="4" w:space="0" w:color="auto"/>
              <w:right w:val="single" w:sz="4" w:space="0" w:color="auto"/>
            </w:tcBorders>
            <w:vAlign w:val="center"/>
            <w:hideMark/>
          </w:tcPr>
          <w:p w14:paraId="6E5A5B5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$ 205.673.180,64 </w:t>
            </w:r>
          </w:p>
        </w:tc>
        <w:tc>
          <w:tcPr>
            <w:tcW w:w="1400" w:type="dxa"/>
            <w:tcBorders>
              <w:top w:val="nil"/>
              <w:left w:val="nil"/>
              <w:bottom w:val="nil"/>
              <w:right w:val="nil"/>
            </w:tcBorders>
            <w:shd w:val="clear" w:color="000000" w:fill="CCC0DA"/>
            <w:noWrap/>
            <w:vAlign w:val="bottom"/>
            <w:hideMark/>
          </w:tcPr>
          <w:p w14:paraId="1B6FFBC5"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4,68%</w:t>
            </w:r>
          </w:p>
        </w:tc>
      </w:tr>
      <w:tr w:rsidR="00F85471" w:rsidRPr="00F85471" w14:paraId="14E7B5C5"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9F3C13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1,6</w:t>
            </w:r>
          </w:p>
        </w:tc>
        <w:tc>
          <w:tcPr>
            <w:tcW w:w="5580" w:type="dxa"/>
            <w:tcBorders>
              <w:top w:val="nil"/>
              <w:left w:val="nil"/>
              <w:bottom w:val="single" w:sz="4" w:space="0" w:color="auto"/>
              <w:right w:val="single" w:sz="4" w:space="0" w:color="auto"/>
            </w:tcBorders>
            <w:vAlign w:val="center"/>
            <w:hideMark/>
          </w:tcPr>
          <w:p w14:paraId="574865D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Retiro de material sobrante</w:t>
            </w:r>
          </w:p>
        </w:tc>
        <w:tc>
          <w:tcPr>
            <w:tcW w:w="820" w:type="dxa"/>
            <w:tcBorders>
              <w:top w:val="nil"/>
              <w:left w:val="nil"/>
              <w:bottom w:val="single" w:sz="4" w:space="0" w:color="auto"/>
              <w:right w:val="single" w:sz="4" w:space="0" w:color="auto"/>
            </w:tcBorders>
            <w:noWrap/>
            <w:vAlign w:val="center"/>
            <w:hideMark/>
          </w:tcPr>
          <w:p w14:paraId="0F77196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6715944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4.014,26</w:t>
            </w:r>
          </w:p>
        </w:tc>
        <w:tc>
          <w:tcPr>
            <w:tcW w:w="1740" w:type="dxa"/>
            <w:tcBorders>
              <w:top w:val="nil"/>
              <w:left w:val="nil"/>
              <w:bottom w:val="single" w:sz="4" w:space="0" w:color="auto"/>
              <w:right w:val="single" w:sz="4" w:space="0" w:color="auto"/>
            </w:tcBorders>
            <w:vAlign w:val="center"/>
            <w:hideMark/>
          </w:tcPr>
          <w:p w14:paraId="41E5385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$ 50.940,00 </w:t>
            </w:r>
          </w:p>
        </w:tc>
        <w:tc>
          <w:tcPr>
            <w:tcW w:w="2140" w:type="dxa"/>
            <w:tcBorders>
              <w:top w:val="nil"/>
              <w:left w:val="nil"/>
              <w:bottom w:val="single" w:sz="4" w:space="0" w:color="auto"/>
              <w:right w:val="single" w:sz="4" w:space="0" w:color="auto"/>
            </w:tcBorders>
            <w:vAlign w:val="center"/>
            <w:hideMark/>
          </w:tcPr>
          <w:p w14:paraId="11AE1F7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$ 204.486.251,58 </w:t>
            </w:r>
          </w:p>
        </w:tc>
        <w:tc>
          <w:tcPr>
            <w:tcW w:w="1400" w:type="dxa"/>
            <w:tcBorders>
              <w:top w:val="nil"/>
              <w:left w:val="nil"/>
              <w:bottom w:val="nil"/>
              <w:right w:val="nil"/>
            </w:tcBorders>
            <w:shd w:val="clear" w:color="000000" w:fill="CCC0DA"/>
            <w:noWrap/>
            <w:vAlign w:val="bottom"/>
            <w:hideMark/>
          </w:tcPr>
          <w:p w14:paraId="5FFA003B"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4,66%</w:t>
            </w:r>
          </w:p>
        </w:tc>
      </w:tr>
      <w:tr w:rsidR="00F85471" w:rsidRPr="00F85471" w14:paraId="65BC7D85" w14:textId="77777777" w:rsidTr="00F85471">
        <w:trPr>
          <w:trHeight w:val="810"/>
        </w:trPr>
        <w:tc>
          <w:tcPr>
            <w:tcW w:w="760" w:type="dxa"/>
            <w:tcBorders>
              <w:top w:val="nil"/>
              <w:left w:val="single" w:sz="4" w:space="0" w:color="auto"/>
              <w:bottom w:val="single" w:sz="4" w:space="0" w:color="auto"/>
              <w:right w:val="single" w:sz="4" w:space="0" w:color="auto"/>
            </w:tcBorders>
            <w:noWrap/>
            <w:vAlign w:val="center"/>
            <w:hideMark/>
          </w:tcPr>
          <w:p w14:paraId="1835145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3,1</w:t>
            </w:r>
          </w:p>
        </w:tc>
        <w:tc>
          <w:tcPr>
            <w:tcW w:w="5580" w:type="dxa"/>
            <w:tcBorders>
              <w:top w:val="nil"/>
              <w:left w:val="nil"/>
              <w:bottom w:val="single" w:sz="4" w:space="0" w:color="auto"/>
              <w:right w:val="single" w:sz="4" w:space="0" w:color="auto"/>
            </w:tcBorders>
            <w:vAlign w:val="center"/>
            <w:hideMark/>
          </w:tcPr>
          <w:p w14:paraId="475A3C46"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gramStart"/>
            <w:r w:rsidRPr="00F85471">
              <w:rPr>
                <w:rFonts w:ascii="Arial Narrow" w:eastAsia="Times New Roman" w:hAnsi="Arial Narrow" w:cs="Arial"/>
                <w:color w:val="000000"/>
                <w:sz w:val="20"/>
                <w:szCs w:val="20"/>
                <w:lang w:eastAsia="es-CO"/>
              </w:rPr>
              <w:t>instalación  de</w:t>
            </w:r>
            <w:proofErr w:type="gramEnd"/>
            <w:r w:rsidRPr="00F85471">
              <w:rPr>
                <w:rFonts w:ascii="Arial Narrow" w:eastAsia="Times New Roman" w:hAnsi="Arial Narrow" w:cs="Arial"/>
                <w:color w:val="000000"/>
                <w:sz w:val="20"/>
                <w:szCs w:val="20"/>
                <w:lang w:eastAsia="es-CO"/>
              </w:rPr>
              <w:t xml:space="preserve"> material granular</w:t>
            </w:r>
          </w:p>
        </w:tc>
        <w:tc>
          <w:tcPr>
            <w:tcW w:w="820" w:type="dxa"/>
            <w:tcBorders>
              <w:top w:val="nil"/>
              <w:left w:val="nil"/>
              <w:bottom w:val="single" w:sz="4" w:space="0" w:color="auto"/>
              <w:right w:val="single" w:sz="4" w:space="0" w:color="auto"/>
            </w:tcBorders>
            <w:noWrap/>
            <w:vAlign w:val="center"/>
            <w:hideMark/>
          </w:tcPr>
          <w:p w14:paraId="6BC72E2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5341ACF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1.071,00</w:t>
            </w:r>
          </w:p>
        </w:tc>
        <w:tc>
          <w:tcPr>
            <w:tcW w:w="1740" w:type="dxa"/>
            <w:tcBorders>
              <w:top w:val="nil"/>
              <w:left w:val="nil"/>
              <w:bottom w:val="single" w:sz="4" w:space="0" w:color="auto"/>
              <w:right w:val="single" w:sz="4" w:space="0" w:color="auto"/>
            </w:tcBorders>
            <w:vAlign w:val="center"/>
            <w:hideMark/>
          </w:tcPr>
          <w:p w14:paraId="1996294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$ 188.704,00 </w:t>
            </w:r>
          </w:p>
        </w:tc>
        <w:tc>
          <w:tcPr>
            <w:tcW w:w="2140" w:type="dxa"/>
            <w:tcBorders>
              <w:top w:val="nil"/>
              <w:left w:val="nil"/>
              <w:bottom w:val="single" w:sz="4" w:space="0" w:color="auto"/>
              <w:right w:val="single" w:sz="4" w:space="0" w:color="auto"/>
            </w:tcBorders>
            <w:vAlign w:val="center"/>
            <w:hideMark/>
          </w:tcPr>
          <w:p w14:paraId="30BA213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$ 202.101.984,00 </w:t>
            </w:r>
          </w:p>
        </w:tc>
        <w:tc>
          <w:tcPr>
            <w:tcW w:w="1400" w:type="dxa"/>
            <w:tcBorders>
              <w:top w:val="nil"/>
              <w:left w:val="nil"/>
              <w:bottom w:val="nil"/>
              <w:right w:val="nil"/>
            </w:tcBorders>
            <w:shd w:val="clear" w:color="000000" w:fill="CCC0DA"/>
            <w:noWrap/>
            <w:vAlign w:val="bottom"/>
            <w:hideMark/>
          </w:tcPr>
          <w:p w14:paraId="6F99436C"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4,60%</w:t>
            </w:r>
          </w:p>
        </w:tc>
      </w:tr>
      <w:tr w:rsidR="00F85471" w:rsidRPr="00F85471" w14:paraId="631168CF"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B2837C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7,8</w:t>
            </w:r>
          </w:p>
        </w:tc>
        <w:tc>
          <w:tcPr>
            <w:tcW w:w="5580" w:type="dxa"/>
            <w:tcBorders>
              <w:top w:val="nil"/>
              <w:left w:val="nil"/>
              <w:bottom w:val="single" w:sz="4" w:space="0" w:color="auto"/>
              <w:right w:val="single" w:sz="4" w:space="0" w:color="auto"/>
            </w:tcBorders>
            <w:vAlign w:val="center"/>
            <w:hideMark/>
          </w:tcPr>
          <w:p w14:paraId="20EF91D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Elevacion</w:t>
            </w:r>
            <w:proofErr w:type="spellEnd"/>
            <w:r w:rsidRPr="00F85471">
              <w:rPr>
                <w:rFonts w:ascii="Arial Narrow" w:eastAsia="Times New Roman" w:hAnsi="Arial Narrow" w:cs="Arial"/>
                <w:color w:val="000000"/>
                <w:sz w:val="20"/>
                <w:szCs w:val="20"/>
                <w:lang w:eastAsia="es-CO"/>
              </w:rPr>
              <w:t xml:space="preserve"> muro en concreto 28 MPa. </w:t>
            </w:r>
          </w:p>
        </w:tc>
        <w:tc>
          <w:tcPr>
            <w:tcW w:w="820" w:type="dxa"/>
            <w:tcBorders>
              <w:top w:val="nil"/>
              <w:left w:val="nil"/>
              <w:bottom w:val="single" w:sz="4" w:space="0" w:color="auto"/>
              <w:right w:val="single" w:sz="4" w:space="0" w:color="auto"/>
            </w:tcBorders>
            <w:noWrap/>
            <w:vAlign w:val="center"/>
            <w:hideMark/>
          </w:tcPr>
          <w:p w14:paraId="21BA13A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7A91033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118,08</w:t>
            </w:r>
          </w:p>
        </w:tc>
        <w:tc>
          <w:tcPr>
            <w:tcW w:w="1740" w:type="dxa"/>
            <w:tcBorders>
              <w:top w:val="nil"/>
              <w:left w:val="nil"/>
              <w:bottom w:val="single" w:sz="4" w:space="0" w:color="auto"/>
              <w:right w:val="single" w:sz="4" w:space="0" w:color="auto"/>
            </w:tcBorders>
            <w:vAlign w:val="center"/>
            <w:hideMark/>
          </w:tcPr>
          <w:p w14:paraId="283590D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$ 1.442.997,00 </w:t>
            </w:r>
          </w:p>
        </w:tc>
        <w:tc>
          <w:tcPr>
            <w:tcW w:w="2140" w:type="dxa"/>
            <w:tcBorders>
              <w:top w:val="nil"/>
              <w:left w:val="nil"/>
              <w:bottom w:val="single" w:sz="4" w:space="0" w:color="auto"/>
              <w:right w:val="single" w:sz="4" w:space="0" w:color="auto"/>
            </w:tcBorders>
            <w:vAlign w:val="center"/>
            <w:hideMark/>
          </w:tcPr>
          <w:p w14:paraId="2A01D6E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$ 170.389.085,76 </w:t>
            </w:r>
          </w:p>
        </w:tc>
        <w:tc>
          <w:tcPr>
            <w:tcW w:w="1400" w:type="dxa"/>
            <w:tcBorders>
              <w:top w:val="nil"/>
              <w:left w:val="nil"/>
              <w:bottom w:val="nil"/>
              <w:right w:val="nil"/>
            </w:tcBorders>
            <w:shd w:val="clear" w:color="000000" w:fill="CCC0DA"/>
            <w:noWrap/>
            <w:vAlign w:val="bottom"/>
            <w:hideMark/>
          </w:tcPr>
          <w:p w14:paraId="239D429E"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3,88%</w:t>
            </w:r>
          </w:p>
        </w:tc>
      </w:tr>
      <w:tr w:rsidR="00F85471" w:rsidRPr="00F85471" w14:paraId="4C00E1B2" w14:textId="77777777" w:rsidTr="00F85471">
        <w:trPr>
          <w:trHeight w:val="525"/>
        </w:trPr>
        <w:tc>
          <w:tcPr>
            <w:tcW w:w="760" w:type="dxa"/>
            <w:tcBorders>
              <w:top w:val="nil"/>
              <w:left w:val="single" w:sz="4" w:space="0" w:color="auto"/>
              <w:bottom w:val="single" w:sz="4" w:space="0" w:color="auto"/>
              <w:right w:val="single" w:sz="4" w:space="0" w:color="auto"/>
            </w:tcBorders>
            <w:noWrap/>
            <w:vAlign w:val="center"/>
            <w:hideMark/>
          </w:tcPr>
          <w:p w14:paraId="2DEEBCF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5,13</w:t>
            </w:r>
          </w:p>
        </w:tc>
        <w:tc>
          <w:tcPr>
            <w:tcW w:w="5580" w:type="dxa"/>
            <w:tcBorders>
              <w:top w:val="nil"/>
              <w:left w:val="nil"/>
              <w:bottom w:val="single" w:sz="4" w:space="0" w:color="auto"/>
              <w:right w:val="single" w:sz="4" w:space="0" w:color="auto"/>
            </w:tcBorders>
            <w:vAlign w:val="center"/>
            <w:hideMark/>
          </w:tcPr>
          <w:p w14:paraId="3AD5366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cuneta lateral perimetral en concreto de 21 MPa. - Reforzada</w:t>
            </w:r>
          </w:p>
        </w:tc>
        <w:tc>
          <w:tcPr>
            <w:tcW w:w="820" w:type="dxa"/>
            <w:tcBorders>
              <w:top w:val="nil"/>
              <w:left w:val="nil"/>
              <w:bottom w:val="single" w:sz="4" w:space="0" w:color="auto"/>
              <w:right w:val="single" w:sz="4" w:space="0" w:color="auto"/>
            </w:tcBorders>
            <w:noWrap/>
            <w:vAlign w:val="center"/>
            <w:hideMark/>
          </w:tcPr>
          <w:p w14:paraId="209547B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19EC1A3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148,84</w:t>
            </w:r>
          </w:p>
        </w:tc>
        <w:tc>
          <w:tcPr>
            <w:tcW w:w="1740" w:type="dxa"/>
            <w:tcBorders>
              <w:top w:val="nil"/>
              <w:left w:val="nil"/>
              <w:bottom w:val="single" w:sz="4" w:space="0" w:color="auto"/>
              <w:right w:val="single" w:sz="4" w:space="0" w:color="auto"/>
            </w:tcBorders>
            <w:vAlign w:val="center"/>
            <w:hideMark/>
          </w:tcPr>
          <w:p w14:paraId="11B632F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$ 1.127.523,00 </w:t>
            </w:r>
          </w:p>
        </w:tc>
        <w:tc>
          <w:tcPr>
            <w:tcW w:w="2140" w:type="dxa"/>
            <w:tcBorders>
              <w:top w:val="nil"/>
              <w:left w:val="nil"/>
              <w:bottom w:val="single" w:sz="4" w:space="0" w:color="auto"/>
              <w:right w:val="single" w:sz="4" w:space="0" w:color="auto"/>
            </w:tcBorders>
            <w:vAlign w:val="center"/>
            <w:hideMark/>
          </w:tcPr>
          <w:p w14:paraId="15CE84D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$ 167.820.523,32 </w:t>
            </w:r>
          </w:p>
        </w:tc>
        <w:tc>
          <w:tcPr>
            <w:tcW w:w="1400" w:type="dxa"/>
            <w:tcBorders>
              <w:top w:val="nil"/>
              <w:left w:val="nil"/>
              <w:bottom w:val="nil"/>
              <w:right w:val="nil"/>
            </w:tcBorders>
            <w:shd w:val="clear" w:color="000000" w:fill="CCC0DA"/>
            <w:noWrap/>
            <w:vAlign w:val="bottom"/>
            <w:hideMark/>
          </w:tcPr>
          <w:p w14:paraId="2ECB657B"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3,82%</w:t>
            </w:r>
          </w:p>
        </w:tc>
      </w:tr>
      <w:tr w:rsidR="00F85471" w:rsidRPr="00F85471" w14:paraId="46AD9E31" w14:textId="77777777" w:rsidTr="00F85471">
        <w:trPr>
          <w:trHeight w:val="630"/>
        </w:trPr>
        <w:tc>
          <w:tcPr>
            <w:tcW w:w="760" w:type="dxa"/>
            <w:tcBorders>
              <w:top w:val="nil"/>
              <w:left w:val="single" w:sz="4" w:space="0" w:color="auto"/>
              <w:bottom w:val="single" w:sz="4" w:space="0" w:color="auto"/>
              <w:right w:val="single" w:sz="4" w:space="0" w:color="auto"/>
            </w:tcBorders>
            <w:noWrap/>
            <w:vAlign w:val="center"/>
            <w:hideMark/>
          </w:tcPr>
          <w:p w14:paraId="58DF447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3,3</w:t>
            </w:r>
          </w:p>
        </w:tc>
        <w:tc>
          <w:tcPr>
            <w:tcW w:w="5580" w:type="dxa"/>
            <w:tcBorders>
              <w:top w:val="nil"/>
              <w:left w:val="nil"/>
              <w:bottom w:val="single" w:sz="4" w:space="0" w:color="auto"/>
              <w:right w:val="single" w:sz="4" w:space="0" w:color="auto"/>
            </w:tcBorders>
            <w:vAlign w:val="center"/>
            <w:hideMark/>
          </w:tcPr>
          <w:p w14:paraId="0852DBD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de mezcla </w:t>
            </w:r>
            <w:proofErr w:type="spellStart"/>
            <w:r w:rsidRPr="00F85471">
              <w:rPr>
                <w:rFonts w:ascii="Arial Narrow" w:eastAsia="Times New Roman" w:hAnsi="Arial Narrow" w:cs="Arial"/>
                <w:color w:val="000000"/>
                <w:sz w:val="20"/>
                <w:szCs w:val="20"/>
                <w:lang w:eastAsia="es-CO"/>
              </w:rPr>
              <w:t>organica</w:t>
            </w:r>
            <w:proofErr w:type="spellEnd"/>
          </w:p>
        </w:tc>
        <w:tc>
          <w:tcPr>
            <w:tcW w:w="820" w:type="dxa"/>
            <w:tcBorders>
              <w:top w:val="nil"/>
              <w:left w:val="nil"/>
              <w:bottom w:val="single" w:sz="4" w:space="0" w:color="auto"/>
              <w:right w:val="single" w:sz="4" w:space="0" w:color="auto"/>
            </w:tcBorders>
            <w:noWrap/>
            <w:vAlign w:val="center"/>
            <w:hideMark/>
          </w:tcPr>
          <w:p w14:paraId="6DC92AB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597967C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714,00</w:t>
            </w:r>
          </w:p>
        </w:tc>
        <w:tc>
          <w:tcPr>
            <w:tcW w:w="1740" w:type="dxa"/>
            <w:tcBorders>
              <w:top w:val="nil"/>
              <w:left w:val="nil"/>
              <w:bottom w:val="single" w:sz="4" w:space="0" w:color="auto"/>
              <w:right w:val="single" w:sz="4" w:space="0" w:color="auto"/>
            </w:tcBorders>
            <w:vAlign w:val="center"/>
            <w:hideMark/>
          </w:tcPr>
          <w:p w14:paraId="218E41E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$ 226.819,00 </w:t>
            </w:r>
          </w:p>
        </w:tc>
        <w:tc>
          <w:tcPr>
            <w:tcW w:w="2140" w:type="dxa"/>
            <w:tcBorders>
              <w:top w:val="nil"/>
              <w:left w:val="nil"/>
              <w:bottom w:val="single" w:sz="4" w:space="0" w:color="auto"/>
              <w:right w:val="single" w:sz="4" w:space="0" w:color="auto"/>
            </w:tcBorders>
            <w:vAlign w:val="center"/>
            <w:hideMark/>
          </w:tcPr>
          <w:p w14:paraId="698275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$ 161.948.766,00 </w:t>
            </w:r>
          </w:p>
        </w:tc>
        <w:tc>
          <w:tcPr>
            <w:tcW w:w="1400" w:type="dxa"/>
            <w:tcBorders>
              <w:top w:val="nil"/>
              <w:left w:val="nil"/>
              <w:bottom w:val="nil"/>
              <w:right w:val="nil"/>
            </w:tcBorders>
            <w:shd w:val="clear" w:color="000000" w:fill="CCC0DA"/>
            <w:noWrap/>
            <w:vAlign w:val="bottom"/>
            <w:hideMark/>
          </w:tcPr>
          <w:p w14:paraId="4CD29BBE" w14:textId="77777777" w:rsidR="00F85471" w:rsidRPr="00F85471" w:rsidRDefault="00F85471" w:rsidP="00F85471">
            <w:pPr>
              <w:spacing w:after="0" w:line="240" w:lineRule="auto"/>
              <w:jc w:val="center"/>
              <w:rPr>
                <w:rFonts w:ascii="Arial Narrow" w:eastAsia="Times New Roman" w:hAnsi="Arial Narrow" w:cs="Arial"/>
                <w:b/>
                <w:bCs/>
                <w:color w:val="FF0000"/>
                <w:lang w:eastAsia="es-CO"/>
              </w:rPr>
            </w:pPr>
            <w:r w:rsidRPr="00F85471">
              <w:rPr>
                <w:rFonts w:ascii="Arial Narrow" w:eastAsia="Times New Roman" w:hAnsi="Arial Narrow" w:cs="Arial"/>
                <w:b/>
                <w:bCs/>
                <w:color w:val="FF0000"/>
                <w:lang w:eastAsia="es-CO"/>
              </w:rPr>
              <w:t>3,69%</w:t>
            </w:r>
          </w:p>
        </w:tc>
      </w:tr>
      <w:tr w:rsidR="00F85471" w:rsidRPr="00F85471" w14:paraId="2F932CF6" w14:textId="77777777" w:rsidTr="00F85471">
        <w:trPr>
          <w:trHeight w:val="585"/>
        </w:trPr>
        <w:tc>
          <w:tcPr>
            <w:tcW w:w="760" w:type="dxa"/>
            <w:tcBorders>
              <w:top w:val="nil"/>
              <w:left w:val="single" w:sz="4" w:space="0" w:color="auto"/>
              <w:bottom w:val="single" w:sz="4" w:space="0" w:color="auto"/>
              <w:right w:val="single" w:sz="4" w:space="0" w:color="auto"/>
            </w:tcBorders>
            <w:noWrap/>
            <w:vAlign w:val="center"/>
            <w:hideMark/>
          </w:tcPr>
          <w:p w14:paraId="0D9A934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3,2</w:t>
            </w:r>
          </w:p>
        </w:tc>
        <w:tc>
          <w:tcPr>
            <w:tcW w:w="5580" w:type="dxa"/>
            <w:tcBorders>
              <w:top w:val="nil"/>
              <w:left w:val="nil"/>
              <w:bottom w:val="single" w:sz="4" w:space="0" w:color="auto"/>
              <w:right w:val="single" w:sz="4" w:space="0" w:color="auto"/>
            </w:tcBorders>
            <w:vAlign w:val="center"/>
            <w:hideMark/>
          </w:tcPr>
          <w:p w14:paraId="7E1187B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gramStart"/>
            <w:r w:rsidRPr="00F85471">
              <w:rPr>
                <w:rFonts w:ascii="Arial Narrow" w:eastAsia="Times New Roman" w:hAnsi="Arial Narrow" w:cs="Arial"/>
                <w:color w:val="000000"/>
                <w:sz w:val="20"/>
                <w:szCs w:val="20"/>
                <w:lang w:eastAsia="es-CO"/>
              </w:rPr>
              <w:t>instalación  de</w:t>
            </w:r>
            <w:proofErr w:type="gramEnd"/>
            <w:r w:rsidRPr="00F85471">
              <w:rPr>
                <w:rFonts w:ascii="Arial Narrow" w:eastAsia="Times New Roman" w:hAnsi="Arial Narrow" w:cs="Arial"/>
                <w:color w:val="000000"/>
                <w:sz w:val="20"/>
                <w:szCs w:val="20"/>
                <w:lang w:eastAsia="es-CO"/>
              </w:rPr>
              <w:t xml:space="preserve"> arena gruesa </w:t>
            </w:r>
          </w:p>
        </w:tc>
        <w:tc>
          <w:tcPr>
            <w:tcW w:w="820" w:type="dxa"/>
            <w:tcBorders>
              <w:top w:val="nil"/>
              <w:left w:val="nil"/>
              <w:bottom w:val="single" w:sz="4" w:space="0" w:color="auto"/>
              <w:right w:val="single" w:sz="4" w:space="0" w:color="auto"/>
            </w:tcBorders>
            <w:noWrap/>
            <w:vAlign w:val="center"/>
            <w:hideMark/>
          </w:tcPr>
          <w:p w14:paraId="0191B2F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4D8C261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714,00</w:t>
            </w:r>
          </w:p>
        </w:tc>
        <w:tc>
          <w:tcPr>
            <w:tcW w:w="1740" w:type="dxa"/>
            <w:tcBorders>
              <w:top w:val="nil"/>
              <w:left w:val="nil"/>
              <w:bottom w:val="single" w:sz="4" w:space="0" w:color="auto"/>
              <w:right w:val="single" w:sz="4" w:space="0" w:color="auto"/>
            </w:tcBorders>
            <w:vAlign w:val="center"/>
            <w:hideMark/>
          </w:tcPr>
          <w:p w14:paraId="149F2C1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$ 181.774,00 </w:t>
            </w:r>
          </w:p>
        </w:tc>
        <w:tc>
          <w:tcPr>
            <w:tcW w:w="2140" w:type="dxa"/>
            <w:tcBorders>
              <w:top w:val="nil"/>
              <w:left w:val="nil"/>
              <w:bottom w:val="single" w:sz="4" w:space="0" w:color="auto"/>
              <w:right w:val="single" w:sz="4" w:space="0" w:color="auto"/>
            </w:tcBorders>
            <w:vAlign w:val="center"/>
            <w:hideMark/>
          </w:tcPr>
          <w:p w14:paraId="396A149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$ 129.786.636,00 </w:t>
            </w:r>
          </w:p>
        </w:tc>
        <w:tc>
          <w:tcPr>
            <w:tcW w:w="1400" w:type="dxa"/>
            <w:tcBorders>
              <w:top w:val="nil"/>
              <w:left w:val="nil"/>
              <w:bottom w:val="nil"/>
              <w:right w:val="nil"/>
            </w:tcBorders>
            <w:shd w:val="clear" w:color="000000" w:fill="CCC0DA"/>
            <w:noWrap/>
            <w:vAlign w:val="bottom"/>
            <w:hideMark/>
          </w:tcPr>
          <w:p w14:paraId="35A5AAB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2,96%</w:t>
            </w:r>
          </w:p>
        </w:tc>
      </w:tr>
      <w:tr w:rsidR="00F85471" w:rsidRPr="00F85471" w14:paraId="447D2322" w14:textId="77777777" w:rsidTr="00F85471">
        <w:trPr>
          <w:trHeight w:val="810"/>
        </w:trPr>
        <w:tc>
          <w:tcPr>
            <w:tcW w:w="760" w:type="dxa"/>
            <w:tcBorders>
              <w:top w:val="nil"/>
              <w:left w:val="single" w:sz="4" w:space="0" w:color="auto"/>
              <w:bottom w:val="single" w:sz="4" w:space="0" w:color="auto"/>
              <w:right w:val="single" w:sz="4" w:space="0" w:color="auto"/>
            </w:tcBorders>
            <w:noWrap/>
            <w:vAlign w:val="center"/>
            <w:hideMark/>
          </w:tcPr>
          <w:p w14:paraId="3C30A43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2,3</w:t>
            </w:r>
          </w:p>
        </w:tc>
        <w:tc>
          <w:tcPr>
            <w:tcW w:w="5580" w:type="dxa"/>
            <w:tcBorders>
              <w:top w:val="nil"/>
              <w:left w:val="nil"/>
              <w:bottom w:val="single" w:sz="4" w:space="0" w:color="auto"/>
              <w:right w:val="single" w:sz="4" w:space="0" w:color="auto"/>
            </w:tcBorders>
            <w:vAlign w:val="center"/>
            <w:hideMark/>
          </w:tcPr>
          <w:p w14:paraId="3118E3C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Filtro </w:t>
            </w:r>
            <w:proofErr w:type="spellStart"/>
            <w:r w:rsidRPr="00F85471">
              <w:rPr>
                <w:rFonts w:ascii="Arial Narrow" w:eastAsia="Times New Roman" w:hAnsi="Arial Narrow" w:cs="Arial"/>
                <w:color w:val="000000"/>
                <w:sz w:val="20"/>
                <w:szCs w:val="20"/>
                <w:lang w:eastAsia="es-CO"/>
              </w:rPr>
              <w:t>frances</w:t>
            </w:r>
            <w:proofErr w:type="spellEnd"/>
            <w:r w:rsidRPr="00F85471">
              <w:rPr>
                <w:rFonts w:ascii="Arial Narrow" w:eastAsia="Times New Roman" w:hAnsi="Arial Narrow" w:cs="Arial"/>
                <w:color w:val="000000"/>
                <w:sz w:val="20"/>
                <w:szCs w:val="20"/>
                <w:lang w:eastAsia="es-CO"/>
              </w:rPr>
              <w:t xml:space="preserve"> con </w:t>
            </w:r>
            <w:proofErr w:type="spell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pvc</w:t>
            </w:r>
            <w:proofErr w:type="spellEnd"/>
            <w:r w:rsidRPr="00F85471">
              <w:rPr>
                <w:rFonts w:ascii="Arial Narrow" w:eastAsia="Times New Roman" w:hAnsi="Arial Narrow" w:cs="Arial"/>
                <w:color w:val="000000"/>
                <w:sz w:val="20"/>
                <w:szCs w:val="20"/>
                <w:lang w:eastAsia="es-CO"/>
              </w:rPr>
              <w:t xml:space="preserve"> perforada </w:t>
            </w:r>
            <w:r w:rsidRPr="00F85471">
              <w:rPr>
                <w:rFonts w:ascii="Cambria Math" w:eastAsia="Times New Roman" w:hAnsi="Cambria Math" w:cs="Cambria Math"/>
                <w:color w:val="000000"/>
                <w:sz w:val="20"/>
                <w:szCs w:val="20"/>
                <w:lang w:eastAsia="es-CO"/>
              </w:rPr>
              <w:t>∅</w:t>
            </w:r>
            <w:r w:rsidRPr="00F85471">
              <w:rPr>
                <w:rFonts w:ascii="Arial Narrow" w:eastAsia="Times New Roman" w:hAnsi="Arial Narrow" w:cs="Arial"/>
                <w:color w:val="000000"/>
                <w:sz w:val="20"/>
                <w:szCs w:val="20"/>
                <w:lang w:eastAsia="es-CO"/>
              </w:rPr>
              <w:t>6" -</w:t>
            </w:r>
            <w:proofErr w:type="spellStart"/>
            <w:r w:rsidRPr="00F85471">
              <w:rPr>
                <w:rFonts w:ascii="Arial Narrow" w:eastAsia="Times New Roman" w:hAnsi="Arial Narrow" w:cs="Arial"/>
                <w:color w:val="000000"/>
                <w:sz w:val="20"/>
                <w:szCs w:val="20"/>
                <w:lang w:eastAsia="es-CO"/>
              </w:rPr>
              <w:t>Smín</w:t>
            </w:r>
            <w:proofErr w:type="spellEnd"/>
            <w:r w:rsidRPr="00F85471">
              <w:rPr>
                <w:rFonts w:ascii="Arial Narrow" w:eastAsia="Times New Roman" w:hAnsi="Arial Narrow" w:cs="Arial"/>
                <w:color w:val="000000"/>
                <w:sz w:val="20"/>
                <w:szCs w:val="20"/>
                <w:lang w:eastAsia="es-CO"/>
              </w:rPr>
              <w:t>=0.50%, según diseño</w:t>
            </w:r>
          </w:p>
        </w:tc>
        <w:tc>
          <w:tcPr>
            <w:tcW w:w="820" w:type="dxa"/>
            <w:tcBorders>
              <w:top w:val="nil"/>
              <w:left w:val="nil"/>
              <w:bottom w:val="single" w:sz="4" w:space="0" w:color="auto"/>
              <w:right w:val="single" w:sz="4" w:space="0" w:color="auto"/>
            </w:tcBorders>
            <w:noWrap/>
            <w:vAlign w:val="center"/>
            <w:hideMark/>
          </w:tcPr>
          <w:p w14:paraId="22E7A85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2C327B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677,04</w:t>
            </w:r>
          </w:p>
        </w:tc>
        <w:tc>
          <w:tcPr>
            <w:tcW w:w="1740" w:type="dxa"/>
            <w:tcBorders>
              <w:top w:val="nil"/>
              <w:left w:val="nil"/>
              <w:bottom w:val="single" w:sz="4" w:space="0" w:color="auto"/>
              <w:right w:val="single" w:sz="4" w:space="0" w:color="auto"/>
            </w:tcBorders>
            <w:vAlign w:val="center"/>
            <w:hideMark/>
          </w:tcPr>
          <w:p w14:paraId="27A8AE2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$ 176.498,00 </w:t>
            </w:r>
          </w:p>
        </w:tc>
        <w:tc>
          <w:tcPr>
            <w:tcW w:w="2140" w:type="dxa"/>
            <w:tcBorders>
              <w:top w:val="nil"/>
              <w:left w:val="nil"/>
              <w:bottom w:val="single" w:sz="4" w:space="0" w:color="auto"/>
              <w:right w:val="single" w:sz="4" w:space="0" w:color="auto"/>
            </w:tcBorders>
            <w:vAlign w:val="center"/>
            <w:hideMark/>
          </w:tcPr>
          <w:p w14:paraId="0D2E83C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$ 119.496.205,92 </w:t>
            </w:r>
          </w:p>
        </w:tc>
        <w:tc>
          <w:tcPr>
            <w:tcW w:w="1400" w:type="dxa"/>
            <w:tcBorders>
              <w:top w:val="nil"/>
              <w:left w:val="nil"/>
              <w:bottom w:val="nil"/>
              <w:right w:val="nil"/>
            </w:tcBorders>
            <w:shd w:val="clear" w:color="000000" w:fill="CCC0DA"/>
            <w:noWrap/>
            <w:vAlign w:val="bottom"/>
            <w:hideMark/>
          </w:tcPr>
          <w:p w14:paraId="4C82798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2,72%</w:t>
            </w:r>
          </w:p>
        </w:tc>
      </w:tr>
      <w:tr w:rsidR="00F85471" w:rsidRPr="00F85471" w14:paraId="4F27A2D1" w14:textId="77777777" w:rsidTr="00F85471">
        <w:trPr>
          <w:trHeight w:val="570"/>
        </w:trPr>
        <w:tc>
          <w:tcPr>
            <w:tcW w:w="760" w:type="dxa"/>
            <w:tcBorders>
              <w:top w:val="nil"/>
              <w:left w:val="single" w:sz="4" w:space="0" w:color="auto"/>
              <w:bottom w:val="single" w:sz="4" w:space="0" w:color="auto"/>
              <w:right w:val="single" w:sz="4" w:space="0" w:color="auto"/>
            </w:tcBorders>
            <w:noWrap/>
            <w:vAlign w:val="center"/>
            <w:hideMark/>
          </w:tcPr>
          <w:p w14:paraId="0FB9A93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6,14</w:t>
            </w:r>
          </w:p>
        </w:tc>
        <w:tc>
          <w:tcPr>
            <w:tcW w:w="5580" w:type="dxa"/>
            <w:tcBorders>
              <w:top w:val="nil"/>
              <w:left w:val="nil"/>
              <w:bottom w:val="single" w:sz="4" w:space="0" w:color="auto"/>
              <w:right w:val="single" w:sz="4" w:space="0" w:color="auto"/>
            </w:tcBorders>
            <w:shd w:val="clear" w:color="000000" w:fill="FFFFFF"/>
            <w:vAlign w:val="center"/>
            <w:hideMark/>
          </w:tcPr>
          <w:p w14:paraId="609C8E7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cerramiento en malla eslabonada h=2,5m</w:t>
            </w:r>
          </w:p>
        </w:tc>
        <w:tc>
          <w:tcPr>
            <w:tcW w:w="820" w:type="dxa"/>
            <w:tcBorders>
              <w:top w:val="nil"/>
              <w:left w:val="nil"/>
              <w:bottom w:val="single" w:sz="4" w:space="0" w:color="auto"/>
              <w:right w:val="single" w:sz="4" w:space="0" w:color="auto"/>
            </w:tcBorders>
            <w:noWrap/>
            <w:vAlign w:val="center"/>
            <w:hideMark/>
          </w:tcPr>
          <w:p w14:paraId="7112915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705ED18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462,50</w:t>
            </w:r>
          </w:p>
        </w:tc>
        <w:tc>
          <w:tcPr>
            <w:tcW w:w="1740" w:type="dxa"/>
            <w:tcBorders>
              <w:top w:val="nil"/>
              <w:left w:val="nil"/>
              <w:bottom w:val="single" w:sz="4" w:space="0" w:color="auto"/>
              <w:right w:val="single" w:sz="4" w:space="0" w:color="auto"/>
            </w:tcBorders>
            <w:vAlign w:val="center"/>
            <w:hideMark/>
          </w:tcPr>
          <w:p w14:paraId="009A26B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$ 221.532,00 </w:t>
            </w:r>
          </w:p>
        </w:tc>
        <w:tc>
          <w:tcPr>
            <w:tcW w:w="2140" w:type="dxa"/>
            <w:tcBorders>
              <w:top w:val="nil"/>
              <w:left w:val="nil"/>
              <w:bottom w:val="single" w:sz="4" w:space="0" w:color="auto"/>
              <w:right w:val="single" w:sz="4" w:space="0" w:color="auto"/>
            </w:tcBorders>
            <w:vAlign w:val="center"/>
            <w:hideMark/>
          </w:tcPr>
          <w:p w14:paraId="34CB937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$ 102.458.550,00 </w:t>
            </w:r>
          </w:p>
        </w:tc>
        <w:tc>
          <w:tcPr>
            <w:tcW w:w="1400" w:type="dxa"/>
            <w:tcBorders>
              <w:top w:val="nil"/>
              <w:left w:val="nil"/>
              <w:bottom w:val="nil"/>
              <w:right w:val="nil"/>
            </w:tcBorders>
            <w:shd w:val="clear" w:color="000000" w:fill="CCC0DA"/>
            <w:noWrap/>
            <w:vAlign w:val="bottom"/>
            <w:hideMark/>
          </w:tcPr>
          <w:p w14:paraId="00E43DE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2,33%</w:t>
            </w:r>
          </w:p>
        </w:tc>
      </w:tr>
      <w:tr w:rsidR="00F85471" w:rsidRPr="00F85471" w14:paraId="71F87594"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E9E109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8,14</w:t>
            </w:r>
          </w:p>
        </w:tc>
        <w:tc>
          <w:tcPr>
            <w:tcW w:w="5580" w:type="dxa"/>
            <w:tcBorders>
              <w:top w:val="nil"/>
              <w:left w:val="nil"/>
              <w:bottom w:val="single" w:sz="4" w:space="0" w:color="auto"/>
              <w:right w:val="single" w:sz="4" w:space="0" w:color="auto"/>
            </w:tcBorders>
            <w:vAlign w:val="center"/>
            <w:hideMark/>
          </w:tcPr>
          <w:p w14:paraId="50EF6AB0"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modulos</w:t>
            </w:r>
            <w:proofErr w:type="spell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metalicos</w:t>
            </w:r>
            <w:proofErr w:type="spellEnd"/>
            <w:r w:rsidRPr="00F85471">
              <w:rPr>
                <w:rFonts w:ascii="Arial Narrow" w:eastAsia="Times New Roman" w:hAnsi="Arial Narrow" w:cs="Arial"/>
                <w:color w:val="000000"/>
                <w:sz w:val="20"/>
                <w:szCs w:val="20"/>
                <w:lang w:eastAsia="es-CO"/>
              </w:rPr>
              <w:t xml:space="preserve"> para divisiones </w:t>
            </w:r>
            <w:proofErr w:type="gramStart"/>
            <w:r w:rsidRPr="00F85471">
              <w:rPr>
                <w:rFonts w:ascii="Arial Narrow" w:eastAsia="Times New Roman" w:hAnsi="Arial Narrow" w:cs="Arial"/>
                <w:color w:val="000000"/>
                <w:sz w:val="20"/>
                <w:szCs w:val="20"/>
                <w:lang w:eastAsia="es-CO"/>
              </w:rPr>
              <w:t>de  baños</w:t>
            </w:r>
            <w:proofErr w:type="gramEnd"/>
          </w:p>
        </w:tc>
        <w:tc>
          <w:tcPr>
            <w:tcW w:w="820" w:type="dxa"/>
            <w:tcBorders>
              <w:top w:val="nil"/>
              <w:left w:val="nil"/>
              <w:bottom w:val="single" w:sz="4" w:space="0" w:color="auto"/>
              <w:right w:val="single" w:sz="4" w:space="0" w:color="auto"/>
            </w:tcBorders>
            <w:noWrap/>
            <w:vAlign w:val="center"/>
            <w:hideMark/>
          </w:tcPr>
          <w:p w14:paraId="0BDCC91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301C3BF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11,00</w:t>
            </w:r>
          </w:p>
        </w:tc>
        <w:tc>
          <w:tcPr>
            <w:tcW w:w="1740" w:type="dxa"/>
            <w:tcBorders>
              <w:top w:val="nil"/>
              <w:left w:val="nil"/>
              <w:bottom w:val="single" w:sz="4" w:space="0" w:color="auto"/>
              <w:right w:val="single" w:sz="4" w:space="0" w:color="auto"/>
            </w:tcBorders>
            <w:vAlign w:val="center"/>
            <w:hideMark/>
          </w:tcPr>
          <w:p w14:paraId="463487A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$ 8.286.691,00 </w:t>
            </w:r>
          </w:p>
        </w:tc>
        <w:tc>
          <w:tcPr>
            <w:tcW w:w="2140" w:type="dxa"/>
            <w:tcBorders>
              <w:top w:val="nil"/>
              <w:left w:val="nil"/>
              <w:bottom w:val="single" w:sz="4" w:space="0" w:color="auto"/>
              <w:right w:val="single" w:sz="4" w:space="0" w:color="auto"/>
            </w:tcBorders>
            <w:vAlign w:val="center"/>
            <w:hideMark/>
          </w:tcPr>
          <w:p w14:paraId="6845229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$ 91.153.601,00 </w:t>
            </w:r>
          </w:p>
        </w:tc>
        <w:tc>
          <w:tcPr>
            <w:tcW w:w="1400" w:type="dxa"/>
            <w:tcBorders>
              <w:top w:val="nil"/>
              <w:left w:val="nil"/>
              <w:bottom w:val="nil"/>
              <w:right w:val="nil"/>
            </w:tcBorders>
            <w:shd w:val="clear" w:color="000000" w:fill="CCC0DA"/>
            <w:noWrap/>
            <w:vAlign w:val="bottom"/>
            <w:hideMark/>
          </w:tcPr>
          <w:p w14:paraId="3F4C6CD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2,08%</w:t>
            </w:r>
          </w:p>
        </w:tc>
      </w:tr>
      <w:tr w:rsidR="00F85471" w:rsidRPr="00F85471" w14:paraId="5A71E507"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63C3AA2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4.9 </w:t>
            </w:r>
          </w:p>
        </w:tc>
        <w:tc>
          <w:tcPr>
            <w:tcW w:w="5580" w:type="dxa"/>
            <w:tcBorders>
              <w:top w:val="nil"/>
              <w:left w:val="nil"/>
              <w:bottom w:val="single" w:sz="4" w:space="0" w:color="auto"/>
              <w:right w:val="single" w:sz="4" w:space="0" w:color="auto"/>
            </w:tcBorders>
            <w:vAlign w:val="center"/>
            <w:hideMark/>
          </w:tcPr>
          <w:p w14:paraId="64643A1E"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pozo profundo D=12"</w:t>
            </w:r>
          </w:p>
        </w:tc>
        <w:tc>
          <w:tcPr>
            <w:tcW w:w="820" w:type="dxa"/>
            <w:tcBorders>
              <w:top w:val="nil"/>
              <w:left w:val="nil"/>
              <w:bottom w:val="single" w:sz="4" w:space="0" w:color="auto"/>
              <w:right w:val="single" w:sz="4" w:space="0" w:color="auto"/>
            </w:tcBorders>
            <w:noWrap/>
            <w:vAlign w:val="center"/>
            <w:hideMark/>
          </w:tcPr>
          <w:p w14:paraId="74166C7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1B4BC35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50,00</w:t>
            </w:r>
          </w:p>
        </w:tc>
        <w:tc>
          <w:tcPr>
            <w:tcW w:w="1740" w:type="dxa"/>
            <w:tcBorders>
              <w:top w:val="nil"/>
              <w:left w:val="nil"/>
              <w:bottom w:val="single" w:sz="4" w:space="0" w:color="auto"/>
              <w:right w:val="single" w:sz="4" w:space="0" w:color="auto"/>
            </w:tcBorders>
            <w:vAlign w:val="center"/>
            <w:hideMark/>
          </w:tcPr>
          <w:p w14:paraId="449267D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$ 1.679.776,00 </w:t>
            </w:r>
          </w:p>
        </w:tc>
        <w:tc>
          <w:tcPr>
            <w:tcW w:w="2140" w:type="dxa"/>
            <w:tcBorders>
              <w:top w:val="nil"/>
              <w:left w:val="nil"/>
              <w:bottom w:val="single" w:sz="4" w:space="0" w:color="auto"/>
              <w:right w:val="single" w:sz="4" w:space="0" w:color="auto"/>
            </w:tcBorders>
            <w:vAlign w:val="center"/>
            <w:hideMark/>
          </w:tcPr>
          <w:p w14:paraId="3FA60DD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$ 83.988.800,00 </w:t>
            </w:r>
          </w:p>
        </w:tc>
        <w:tc>
          <w:tcPr>
            <w:tcW w:w="1400" w:type="dxa"/>
            <w:tcBorders>
              <w:top w:val="nil"/>
              <w:left w:val="nil"/>
              <w:bottom w:val="nil"/>
              <w:right w:val="nil"/>
            </w:tcBorders>
            <w:shd w:val="clear" w:color="000000" w:fill="CCC0DA"/>
            <w:noWrap/>
            <w:vAlign w:val="bottom"/>
            <w:hideMark/>
          </w:tcPr>
          <w:p w14:paraId="606D416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1,91%</w:t>
            </w:r>
          </w:p>
        </w:tc>
      </w:tr>
      <w:tr w:rsidR="00F85471" w:rsidRPr="00F85471" w14:paraId="1E627B5C"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5E6C1F9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9,27</w:t>
            </w:r>
          </w:p>
        </w:tc>
        <w:tc>
          <w:tcPr>
            <w:tcW w:w="5580" w:type="dxa"/>
            <w:tcBorders>
              <w:top w:val="nil"/>
              <w:left w:val="nil"/>
              <w:bottom w:val="single" w:sz="4" w:space="0" w:color="auto"/>
              <w:right w:val="single" w:sz="4" w:space="0" w:color="auto"/>
            </w:tcBorders>
            <w:vAlign w:val="center"/>
            <w:hideMark/>
          </w:tcPr>
          <w:p w14:paraId="75060E0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Estructura </w:t>
            </w:r>
            <w:proofErr w:type="spellStart"/>
            <w:r w:rsidRPr="00F85471">
              <w:rPr>
                <w:rFonts w:ascii="Arial Narrow" w:eastAsia="Times New Roman" w:hAnsi="Arial Narrow" w:cs="Arial"/>
                <w:color w:val="000000"/>
                <w:sz w:val="20"/>
                <w:szCs w:val="20"/>
                <w:lang w:eastAsia="es-CO"/>
              </w:rPr>
              <w:t>métalica</w:t>
            </w:r>
            <w:proofErr w:type="spellEnd"/>
            <w:r w:rsidRPr="00F85471">
              <w:rPr>
                <w:rFonts w:ascii="Arial Narrow" w:eastAsia="Times New Roman" w:hAnsi="Arial Narrow" w:cs="Arial"/>
                <w:color w:val="000000"/>
                <w:sz w:val="20"/>
                <w:szCs w:val="20"/>
                <w:lang w:eastAsia="es-CO"/>
              </w:rPr>
              <w:t xml:space="preserve"> según diseño estructural</w:t>
            </w:r>
          </w:p>
        </w:tc>
        <w:tc>
          <w:tcPr>
            <w:tcW w:w="820" w:type="dxa"/>
            <w:tcBorders>
              <w:top w:val="nil"/>
              <w:left w:val="nil"/>
              <w:bottom w:val="single" w:sz="4" w:space="0" w:color="auto"/>
              <w:right w:val="single" w:sz="4" w:space="0" w:color="auto"/>
            </w:tcBorders>
            <w:noWrap/>
            <w:vAlign w:val="center"/>
            <w:hideMark/>
          </w:tcPr>
          <w:p w14:paraId="0455C2C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KG</w:t>
            </w:r>
          </w:p>
        </w:tc>
        <w:tc>
          <w:tcPr>
            <w:tcW w:w="1500" w:type="dxa"/>
            <w:tcBorders>
              <w:top w:val="nil"/>
              <w:left w:val="nil"/>
              <w:bottom w:val="single" w:sz="4" w:space="0" w:color="auto"/>
              <w:right w:val="single" w:sz="4" w:space="0" w:color="auto"/>
            </w:tcBorders>
            <w:vAlign w:val="center"/>
            <w:hideMark/>
          </w:tcPr>
          <w:p w14:paraId="691EB6E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3.236,73</w:t>
            </w:r>
          </w:p>
        </w:tc>
        <w:tc>
          <w:tcPr>
            <w:tcW w:w="1740" w:type="dxa"/>
            <w:tcBorders>
              <w:top w:val="nil"/>
              <w:left w:val="nil"/>
              <w:bottom w:val="single" w:sz="4" w:space="0" w:color="auto"/>
              <w:right w:val="single" w:sz="4" w:space="0" w:color="auto"/>
            </w:tcBorders>
            <w:vAlign w:val="center"/>
            <w:hideMark/>
          </w:tcPr>
          <w:p w14:paraId="5A5B3E2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$ 22.733,00 </w:t>
            </w:r>
          </w:p>
        </w:tc>
        <w:tc>
          <w:tcPr>
            <w:tcW w:w="2140" w:type="dxa"/>
            <w:tcBorders>
              <w:top w:val="nil"/>
              <w:left w:val="nil"/>
              <w:bottom w:val="single" w:sz="4" w:space="0" w:color="auto"/>
              <w:right w:val="single" w:sz="4" w:space="0" w:color="auto"/>
            </w:tcBorders>
            <w:vAlign w:val="center"/>
            <w:hideMark/>
          </w:tcPr>
          <w:p w14:paraId="796CBC5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$ 73.580.583,09 </w:t>
            </w:r>
          </w:p>
        </w:tc>
        <w:tc>
          <w:tcPr>
            <w:tcW w:w="1400" w:type="dxa"/>
            <w:tcBorders>
              <w:top w:val="nil"/>
              <w:left w:val="nil"/>
              <w:bottom w:val="nil"/>
              <w:right w:val="nil"/>
            </w:tcBorders>
            <w:shd w:val="clear" w:color="000000" w:fill="CCC0DA"/>
            <w:noWrap/>
            <w:vAlign w:val="bottom"/>
            <w:hideMark/>
          </w:tcPr>
          <w:p w14:paraId="5B81D20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1,68%</w:t>
            </w:r>
          </w:p>
        </w:tc>
      </w:tr>
      <w:tr w:rsidR="00F85471" w:rsidRPr="00F85471" w14:paraId="7E982A80"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32329B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7,2</w:t>
            </w:r>
          </w:p>
        </w:tc>
        <w:tc>
          <w:tcPr>
            <w:tcW w:w="5580" w:type="dxa"/>
            <w:tcBorders>
              <w:top w:val="nil"/>
              <w:left w:val="nil"/>
              <w:bottom w:val="single" w:sz="4" w:space="0" w:color="auto"/>
              <w:right w:val="single" w:sz="4" w:space="0" w:color="auto"/>
            </w:tcBorders>
            <w:vAlign w:val="center"/>
            <w:hideMark/>
          </w:tcPr>
          <w:p w14:paraId="37048BF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Demoliciones en concreto reforzado</w:t>
            </w:r>
          </w:p>
        </w:tc>
        <w:tc>
          <w:tcPr>
            <w:tcW w:w="820" w:type="dxa"/>
            <w:tcBorders>
              <w:top w:val="nil"/>
              <w:left w:val="nil"/>
              <w:bottom w:val="single" w:sz="4" w:space="0" w:color="auto"/>
              <w:right w:val="single" w:sz="4" w:space="0" w:color="auto"/>
            </w:tcBorders>
            <w:noWrap/>
            <w:vAlign w:val="center"/>
            <w:hideMark/>
          </w:tcPr>
          <w:p w14:paraId="447AD3A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3715B13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249,28</w:t>
            </w:r>
          </w:p>
        </w:tc>
        <w:tc>
          <w:tcPr>
            <w:tcW w:w="1740" w:type="dxa"/>
            <w:tcBorders>
              <w:top w:val="nil"/>
              <w:left w:val="nil"/>
              <w:bottom w:val="single" w:sz="4" w:space="0" w:color="auto"/>
              <w:right w:val="single" w:sz="4" w:space="0" w:color="auto"/>
            </w:tcBorders>
            <w:vAlign w:val="center"/>
            <w:hideMark/>
          </w:tcPr>
          <w:p w14:paraId="563C49C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$ 254.032,00 </w:t>
            </w:r>
          </w:p>
        </w:tc>
        <w:tc>
          <w:tcPr>
            <w:tcW w:w="2140" w:type="dxa"/>
            <w:tcBorders>
              <w:top w:val="nil"/>
              <w:left w:val="nil"/>
              <w:bottom w:val="single" w:sz="4" w:space="0" w:color="auto"/>
              <w:right w:val="single" w:sz="4" w:space="0" w:color="auto"/>
            </w:tcBorders>
            <w:vAlign w:val="center"/>
            <w:hideMark/>
          </w:tcPr>
          <w:p w14:paraId="61E6ECA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$ 63.325.096,96 </w:t>
            </w:r>
          </w:p>
        </w:tc>
        <w:tc>
          <w:tcPr>
            <w:tcW w:w="1400" w:type="dxa"/>
            <w:tcBorders>
              <w:top w:val="nil"/>
              <w:left w:val="nil"/>
              <w:bottom w:val="nil"/>
              <w:right w:val="nil"/>
            </w:tcBorders>
            <w:shd w:val="clear" w:color="000000" w:fill="CCC0DA"/>
            <w:noWrap/>
            <w:vAlign w:val="bottom"/>
            <w:hideMark/>
          </w:tcPr>
          <w:p w14:paraId="73116D39"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1,44%</w:t>
            </w:r>
          </w:p>
        </w:tc>
      </w:tr>
      <w:tr w:rsidR="00F85471" w:rsidRPr="00F85471" w14:paraId="431A5D3F"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EA3680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8,29</w:t>
            </w:r>
          </w:p>
        </w:tc>
        <w:tc>
          <w:tcPr>
            <w:tcW w:w="5580" w:type="dxa"/>
            <w:tcBorders>
              <w:top w:val="nil"/>
              <w:left w:val="nil"/>
              <w:bottom w:val="single" w:sz="4" w:space="0" w:color="auto"/>
              <w:right w:val="single" w:sz="4" w:space="0" w:color="auto"/>
            </w:tcBorders>
            <w:vAlign w:val="center"/>
            <w:hideMark/>
          </w:tcPr>
          <w:p w14:paraId="4DDA0A2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bancas de suplentes</w:t>
            </w:r>
          </w:p>
        </w:tc>
        <w:tc>
          <w:tcPr>
            <w:tcW w:w="820" w:type="dxa"/>
            <w:tcBorders>
              <w:top w:val="nil"/>
              <w:left w:val="nil"/>
              <w:bottom w:val="single" w:sz="4" w:space="0" w:color="auto"/>
              <w:right w:val="single" w:sz="4" w:space="0" w:color="auto"/>
            </w:tcBorders>
            <w:noWrap/>
            <w:vAlign w:val="center"/>
            <w:hideMark/>
          </w:tcPr>
          <w:p w14:paraId="40C3D2C2" w14:textId="77777777" w:rsidR="00F85471" w:rsidRPr="00F85471" w:rsidRDefault="00F85471" w:rsidP="00F85471">
            <w:pPr>
              <w:spacing w:after="0" w:line="240" w:lineRule="auto"/>
              <w:jc w:val="center"/>
              <w:rPr>
                <w:rFonts w:ascii="Arial" w:eastAsia="Times New Roman" w:hAnsi="Arial" w:cs="Arial"/>
                <w:sz w:val="20"/>
                <w:szCs w:val="20"/>
                <w:lang w:eastAsia="es-CO"/>
              </w:rPr>
            </w:pPr>
            <w:proofErr w:type="spellStart"/>
            <w:r w:rsidRPr="00F85471">
              <w:rPr>
                <w:rFonts w:ascii="Arial" w:eastAsia="Times New Roman" w:hAnsi="Arial" w:cs="Arial"/>
                <w:sz w:val="20"/>
                <w:szCs w:val="20"/>
                <w:lang w:eastAsia="es-CO"/>
              </w:rPr>
              <w:t>und</w:t>
            </w:r>
            <w:proofErr w:type="spellEnd"/>
          </w:p>
        </w:tc>
        <w:tc>
          <w:tcPr>
            <w:tcW w:w="1500" w:type="dxa"/>
            <w:tcBorders>
              <w:top w:val="nil"/>
              <w:left w:val="nil"/>
              <w:bottom w:val="single" w:sz="4" w:space="0" w:color="auto"/>
              <w:right w:val="single" w:sz="4" w:space="0" w:color="auto"/>
            </w:tcBorders>
            <w:vAlign w:val="center"/>
            <w:hideMark/>
          </w:tcPr>
          <w:p w14:paraId="3379217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4906770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$ 27.521.107,00 </w:t>
            </w:r>
          </w:p>
        </w:tc>
        <w:tc>
          <w:tcPr>
            <w:tcW w:w="2140" w:type="dxa"/>
            <w:tcBorders>
              <w:top w:val="nil"/>
              <w:left w:val="nil"/>
              <w:bottom w:val="single" w:sz="4" w:space="0" w:color="auto"/>
              <w:right w:val="single" w:sz="4" w:space="0" w:color="auto"/>
            </w:tcBorders>
            <w:vAlign w:val="center"/>
            <w:hideMark/>
          </w:tcPr>
          <w:p w14:paraId="181201D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$ 55.042.214,00 </w:t>
            </w:r>
          </w:p>
        </w:tc>
        <w:tc>
          <w:tcPr>
            <w:tcW w:w="1400" w:type="dxa"/>
            <w:tcBorders>
              <w:top w:val="nil"/>
              <w:left w:val="nil"/>
              <w:bottom w:val="nil"/>
              <w:right w:val="nil"/>
            </w:tcBorders>
            <w:shd w:val="clear" w:color="000000" w:fill="CCC0DA"/>
            <w:noWrap/>
            <w:vAlign w:val="bottom"/>
            <w:hideMark/>
          </w:tcPr>
          <w:p w14:paraId="05DE7AD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1,25%</w:t>
            </w:r>
          </w:p>
        </w:tc>
      </w:tr>
      <w:tr w:rsidR="00F85471" w:rsidRPr="00F85471" w14:paraId="237A884E"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6578120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1,1</w:t>
            </w:r>
          </w:p>
        </w:tc>
        <w:tc>
          <w:tcPr>
            <w:tcW w:w="5580" w:type="dxa"/>
            <w:tcBorders>
              <w:top w:val="nil"/>
              <w:left w:val="nil"/>
              <w:bottom w:val="single" w:sz="4" w:space="0" w:color="auto"/>
              <w:right w:val="single" w:sz="4" w:space="0" w:color="auto"/>
            </w:tcBorders>
            <w:vAlign w:val="center"/>
            <w:hideMark/>
          </w:tcPr>
          <w:p w14:paraId="4A577B3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Localización y replanteo</w:t>
            </w:r>
          </w:p>
        </w:tc>
        <w:tc>
          <w:tcPr>
            <w:tcW w:w="820" w:type="dxa"/>
            <w:tcBorders>
              <w:top w:val="nil"/>
              <w:left w:val="nil"/>
              <w:bottom w:val="single" w:sz="4" w:space="0" w:color="auto"/>
              <w:right w:val="single" w:sz="4" w:space="0" w:color="auto"/>
            </w:tcBorders>
            <w:noWrap/>
            <w:vAlign w:val="center"/>
            <w:hideMark/>
          </w:tcPr>
          <w:p w14:paraId="191ED86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4F61B99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7.140,00</w:t>
            </w:r>
          </w:p>
        </w:tc>
        <w:tc>
          <w:tcPr>
            <w:tcW w:w="1740" w:type="dxa"/>
            <w:tcBorders>
              <w:top w:val="nil"/>
              <w:left w:val="nil"/>
              <w:bottom w:val="single" w:sz="4" w:space="0" w:color="auto"/>
              <w:right w:val="single" w:sz="4" w:space="0" w:color="auto"/>
            </w:tcBorders>
            <w:vAlign w:val="center"/>
            <w:hideMark/>
          </w:tcPr>
          <w:p w14:paraId="7318E60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$ 7.100,00 </w:t>
            </w:r>
          </w:p>
        </w:tc>
        <w:tc>
          <w:tcPr>
            <w:tcW w:w="2140" w:type="dxa"/>
            <w:tcBorders>
              <w:top w:val="nil"/>
              <w:left w:val="nil"/>
              <w:bottom w:val="single" w:sz="4" w:space="0" w:color="auto"/>
              <w:right w:val="single" w:sz="4" w:space="0" w:color="auto"/>
            </w:tcBorders>
            <w:vAlign w:val="center"/>
            <w:hideMark/>
          </w:tcPr>
          <w:p w14:paraId="1D3ECD5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$ 50.694.000,00 </w:t>
            </w:r>
          </w:p>
        </w:tc>
        <w:tc>
          <w:tcPr>
            <w:tcW w:w="1400" w:type="dxa"/>
            <w:tcBorders>
              <w:top w:val="nil"/>
              <w:left w:val="nil"/>
              <w:bottom w:val="nil"/>
              <w:right w:val="nil"/>
            </w:tcBorders>
            <w:shd w:val="clear" w:color="000000" w:fill="CCC0DA"/>
            <w:noWrap/>
            <w:vAlign w:val="bottom"/>
            <w:hideMark/>
          </w:tcPr>
          <w:p w14:paraId="0D58D1EF"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1,15%</w:t>
            </w:r>
          </w:p>
        </w:tc>
      </w:tr>
      <w:tr w:rsidR="00F85471" w:rsidRPr="00F85471" w14:paraId="7BD1A8C8"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ECBE0F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6,11</w:t>
            </w:r>
          </w:p>
        </w:tc>
        <w:tc>
          <w:tcPr>
            <w:tcW w:w="5580" w:type="dxa"/>
            <w:tcBorders>
              <w:top w:val="nil"/>
              <w:left w:val="nil"/>
              <w:bottom w:val="single" w:sz="4" w:space="0" w:color="auto"/>
              <w:right w:val="single" w:sz="4" w:space="0" w:color="auto"/>
            </w:tcBorders>
            <w:vAlign w:val="center"/>
            <w:hideMark/>
          </w:tcPr>
          <w:p w14:paraId="5E8157C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Acero de Refuerzo 60,000 psi</w:t>
            </w:r>
          </w:p>
        </w:tc>
        <w:tc>
          <w:tcPr>
            <w:tcW w:w="820" w:type="dxa"/>
            <w:tcBorders>
              <w:top w:val="nil"/>
              <w:left w:val="nil"/>
              <w:bottom w:val="single" w:sz="4" w:space="0" w:color="auto"/>
              <w:right w:val="single" w:sz="4" w:space="0" w:color="auto"/>
            </w:tcBorders>
            <w:noWrap/>
            <w:vAlign w:val="center"/>
            <w:hideMark/>
          </w:tcPr>
          <w:p w14:paraId="2310C85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KG</w:t>
            </w:r>
          </w:p>
        </w:tc>
        <w:tc>
          <w:tcPr>
            <w:tcW w:w="1500" w:type="dxa"/>
            <w:tcBorders>
              <w:top w:val="nil"/>
              <w:left w:val="nil"/>
              <w:bottom w:val="single" w:sz="4" w:space="0" w:color="auto"/>
              <w:right w:val="single" w:sz="4" w:space="0" w:color="auto"/>
            </w:tcBorders>
            <w:vAlign w:val="center"/>
            <w:hideMark/>
          </w:tcPr>
          <w:p w14:paraId="55E30FD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4.543,96</w:t>
            </w:r>
          </w:p>
        </w:tc>
        <w:tc>
          <w:tcPr>
            <w:tcW w:w="1740" w:type="dxa"/>
            <w:tcBorders>
              <w:top w:val="nil"/>
              <w:left w:val="nil"/>
              <w:bottom w:val="single" w:sz="4" w:space="0" w:color="auto"/>
              <w:right w:val="single" w:sz="4" w:space="0" w:color="auto"/>
            </w:tcBorders>
            <w:vAlign w:val="center"/>
            <w:hideMark/>
          </w:tcPr>
          <w:p w14:paraId="02E3A19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$ 10.819,00 </w:t>
            </w:r>
          </w:p>
        </w:tc>
        <w:tc>
          <w:tcPr>
            <w:tcW w:w="2140" w:type="dxa"/>
            <w:tcBorders>
              <w:top w:val="nil"/>
              <w:left w:val="nil"/>
              <w:bottom w:val="single" w:sz="4" w:space="0" w:color="auto"/>
              <w:right w:val="single" w:sz="4" w:space="0" w:color="auto"/>
            </w:tcBorders>
            <w:vAlign w:val="center"/>
            <w:hideMark/>
          </w:tcPr>
          <w:p w14:paraId="71BA182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$ 49.161.103,24 </w:t>
            </w:r>
          </w:p>
        </w:tc>
        <w:tc>
          <w:tcPr>
            <w:tcW w:w="1400" w:type="dxa"/>
            <w:tcBorders>
              <w:top w:val="nil"/>
              <w:left w:val="nil"/>
              <w:bottom w:val="nil"/>
              <w:right w:val="nil"/>
            </w:tcBorders>
            <w:shd w:val="clear" w:color="000000" w:fill="CCC0DA"/>
            <w:noWrap/>
            <w:vAlign w:val="bottom"/>
            <w:hideMark/>
          </w:tcPr>
          <w:p w14:paraId="0B3E9B1F"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1,12%</w:t>
            </w:r>
          </w:p>
        </w:tc>
      </w:tr>
      <w:tr w:rsidR="00F85471" w:rsidRPr="00F85471" w14:paraId="3B364B75"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5450D8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1,2</w:t>
            </w:r>
          </w:p>
        </w:tc>
        <w:tc>
          <w:tcPr>
            <w:tcW w:w="5580" w:type="dxa"/>
            <w:tcBorders>
              <w:top w:val="nil"/>
              <w:left w:val="nil"/>
              <w:bottom w:val="single" w:sz="4" w:space="0" w:color="auto"/>
              <w:right w:val="single" w:sz="4" w:space="0" w:color="auto"/>
            </w:tcBorders>
            <w:vAlign w:val="center"/>
            <w:hideMark/>
          </w:tcPr>
          <w:p w14:paraId="352493BD"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Movimiento de tierra a </w:t>
            </w:r>
            <w:proofErr w:type="spellStart"/>
            <w:r w:rsidRPr="00F85471">
              <w:rPr>
                <w:rFonts w:ascii="Arial Narrow" w:eastAsia="Times New Roman" w:hAnsi="Arial Narrow" w:cs="Arial"/>
                <w:color w:val="000000"/>
                <w:sz w:val="20"/>
                <w:szCs w:val="20"/>
                <w:lang w:eastAsia="es-CO"/>
              </w:rPr>
              <w:t>maquina</w:t>
            </w:r>
            <w:proofErr w:type="spellEnd"/>
            <w:r w:rsidRPr="00F85471">
              <w:rPr>
                <w:rFonts w:ascii="Arial Narrow" w:eastAsia="Times New Roman" w:hAnsi="Arial Narrow" w:cs="Arial"/>
                <w:color w:val="000000"/>
                <w:sz w:val="20"/>
                <w:szCs w:val="20"/>
                <w:lang w:eastAsia="es-CO"/>
              </w:rPr>
              <w:t xml:space="preserve"> y </w:t>
            </w:r>
            <w:proofErr w:type="spellStart"/>
            <w:r w:rsidRPr="00F85471">
              <w:rPr>
                <w:rFonts w:ascii="Arial Narrow" w:eastAsia="Times New Roman" w:hAnsi="Arial Narrow" w:cs="Arial"/>
                <w:color w:val="000000"/>
                <w:sz w:val="20"/>
                <w:szCs w:val="20"/>
                <w:lang w:eastAsia="es-CO"/>
              </w:rPr>
              <w:t>nivelacion</w:t>
            </w:r>
            <w:proofErr w:type="spellEnd"/>
            <w:r w:rsidRPr="00F85471">
              <w:rPr>
                <w:rFonts w:ascii="Arial Narrow" w:eastAsia="Times New Roman" w:hAnsi="Arial Narrow" w:cs="Arial"/>
                <w:color w:val="000000"/>
                <w:sz w:val="20"/>
                <w:szCs w:val="20"/>
                <w:lang w:eastAsia="es-CO"/>
              </w:rPr>
              <w:t xml:space="preserve"> de terreno </w:t>
            </w:r>
          </w:p>
        </w:tc>
        <w:tc>
          <w:tcPr>
            <w:tcW w:w="820" w:type="dxa"/>
            <w:tcBorders>
              <w:top w:val="nil"/>
              <w:left w:val="nil"/>
              <w:bottom w:val="single" w:sz="4" w:space="0" w:color="auto"/>
              <w:right w:val="single" w:sz="4" w:space="0" w:color="auto"/>
            </w:tcBorders>
            <w:noWrap/>
            <w:vAlign w:val="center"/>
            <w:hideMark/>
          </w:tcPr>
          <w:p w14:paraId="57448D2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7BE7122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2.856,00</w:t>
            </w:r>
          </w:p>
        </w:tc>
        <w:tc>
          <w:tcPr>
            <w:tcW w:w="1740" w:type="dxa"/>
            <w:tcBorders>
              <w:top w:val="nil"/>
              <w:left w:val="nil"/>
              <w:bottom w:val="single" w:sz="4" w:space="0" w:color="auto"/>
              <w:right w:val="single" w:sz="4" w:space="0" w:color="auto"/>
            </w:tcBorders>
            <w:vAlign w:val="center"/>
            <w:hideMark/>
          </w:tcPr>
          <w:p w14:paraId="6AB0B3A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$ 16.679,00 </w:t>
            </w:r>
          </w:p>
        </w:tc>
        <w:tc>
          <w:tcPr>
            <w:tcW w:w="2140" w:type="dxa"/>
            <w:tcBorders>
              <w:top w:val="nil"/>
              <w:left w:val="nil"/>
              <w:bottom w:val="single" w:sz="4" w:space="0" w:color="auto"/>
              <w:right w:val="single" w:sz="4" w:space="0" w:color="auto"/>
            </w:tcBorders>
            <w:vAlign w:val="center"/>
            <w:hideMark/>
          </w:tcPr>
          <w:p w14:paraId="17E97BD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$ 47.635.224,00 </w:t>
            </w:r>
          </w:p>
        </w:tc>
        <w:tc>
          <w:tcPr>
            <w:tcW w:w="1400" w:type="dxa"/>
            <w:tcBorders>
              <w:top w:val="nil"/>
              <w:left w:val="nil"/>
              <w:bottom w:val="nil"/>
              <w:right w:val="nil"/>
            </w:tcBorders>
            <w:shd w:val="clear" w:color="000000" w:fill="CCC0DA"/>
            <w:noWrap/>
            <w:vAlign w:val="bottom"/>
            <w:hideMark/>
          </w:tcPr>
          <w:p w14:paraId="7341B7D5"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1,08%</w:t>
            </w:r>
          </w:p>
        </w:tc>
      </w:tr>
      <w:tr w:rsidR="00F85471" w:rsidRPr="00F85471" w14:paraId="24EF919D" w14:textId="77777777" w:rsidTr="00F85471">
        <w:trPr>
          <w:trHeight w:val="915"/>
        </w:trPr>
        <w:tc>
          <w:tcPr>
            <w:tcW w:w="760" w:type="dxa"/>
            <w:tcBorders>
              <w:top w:val="nil"/>
              <w:left w:val="single" w:sz="4" w:space="0" w:color="auto"/>
              <w:bottom w:val="single" w:sz="4" w:space="0" w:color="auto"/>
              <w:right w:val="single" w:sz="4" w:space="0" w:color="auto"/>
            </w:tcBorders>
            <w:noWrap/>
            <w:vAlign w:val="center"/>
            <w:hideMark/>
          </w:tcPr>
          <w:p w14:paraId="2CF9A2B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5,4</w:t>
            </w:r>
          </w:p>
        </w:tc>
        <w:tc>
          <w:tcPr>
            <w:tcW w:w="5580" w:type="dxa"/>
            <w:tcBorders>
              <w:top w:val="nil"/>
              <w:left w:val="nil"/>
              <w:bottom w:val="single" w:sz="4" w:space="0" w:color="auto"/>
              <w:right w:val="single" w:sz="4" w:space="0" w:color="auto"/>
            </w:tcBorders>
            <w:vAlign w:val="center"/>
            <w:hideMark/>
          </w:tcPr>
          <w:p w14:paraId="7FE33C4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de entibado lateral</w:t>
            </w:r>
          </w:p>
        </w:tc>
        <w:tc>
          <w:tcPr>
            <w:tcW w:w="820" w:type="dxa"/>
            <w:tcBorders>
              <w:top w:val="nil"/>
              <w:left w:val="nil"/>
              <w:bottom w:val="single" w:sz="4" w:space="0" w:color="auto"/>
              <w:right w:val="single" w:sz="4" w:space="0" w:color="auto"/>
            </w:tcBorders>
            <w:noWrap/>
            <w:vAlign w:val="center"/>
            <w:hideMark/>
          </w:tcPr>
          <w:p w14:paraId="4B8DA50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13FFC60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395,06</w:t>
            </w:r>
          </w:p>
        </w:tc>
        <w:tc>
          <w:tcPr>
            <w:tcW w:w="1740" w:type="dxa"/>
            <w:tcBorders>
              <w:top w:val="nil"/>
              <w:left w:val="nil"/>
              <w:bottom w:val="single" w:sz="4" w:space="0" w:color="auto"/>
              <w:right w:val="single" w:sz="4" w:space="0" w:color="auto"/>
            </w:tcBorders>
            <w:vAlign w:val="center"/>
            <w:hideMark/>
          </w:tcPr>
          <w:p w14:paraId="565D740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$ 120.088,00 </w:t>
            </w:r>
          </w:p>
        </w:tc>
        <w:tc>
          <w:tcPr>
            <w:tcW w:w="2140" w:type="dxa"/>
            <w:tcBorders>
              <w:top w:val="nil"/>
              <w:left w:val="nil"/>
              <w:bottom w:val="single" w:sz="4" w:space="0" w:color="auto"/>
              <w:right w:val="single" w:sz="4" w:space="0" w:color="auto"/>
            </w:tcBorders>
            <w:vAlign w:val="center"/>
            <w:hideMark/>
          </w:tcPr>
          <w:p w14:paraId="5A3A11A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$ 47.441.965,28 </w:t>
            </w:r>
          </w:p>
        </w:tc>
        <w:tc>
          <w:tcPr>
            <w:tcW w:w="1400" w:type="dxa"/>
            <w:tcBorders>
              <w:top w:val="nil"/>
              <w:left w:val="nil"/>
              <w:bottom w:val="nil"/>
              <w:right w:val="nil"/>
            </w:tcBorders>
            <w:shd w:val="clear" w:color="000000" w:fill="CCC0DA"/>
            <w:noWrap/>
            <w:vAlign w:val="bottom"/>
            <w:hideMark/>
          </w:tcPr>
          <w:p w14:paraId="00C51CD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1,08%</w:t>
            </w:r>
          </w:p>
        </w:tc>
      </w:tr>
      <w:tr w:rsidR="00F85471" w:rsidRPr="00F85471" w14:paraId="09CE88AF"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15B1E80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3,5</w:t>
            </w:r>
          </w:p>
        </w:tc>
        <w:tc>
          <w:tcPr>
            <w:tcW w:w="5580" w:type="dxa"/>
            <w:tcBorders>
              <w:top w:val="nil"/>
              <w:left w:val="nil"/>
              <w:bottom w:val="single" w:sz="4" w:space="0" w:color="auto"/>
              <w:right w:val="single" w:sz="4" w:space="0" w:color="auto"/>
            </w:tcBorders>
            <w:vAlign w:val="center"/>
            <w:hideMark/>
          </w:tcPr>
          <w:p w14:paraId="651F88D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Demarcación de cancha</w:t>
            </w:r>
          </w:p>
        </w:tc>
        <w:tc>
          <w:tcPr>
            <w:tcW w:w="820" w:type="dxa"/>
            <w:tcBorders>
              <w:top w:val="nil"/>
              <w:left w:val="nil"/>
              <w:bottom w:val="single" w:sz="4" w:space="0" w:color="auto"/>
              <w:right w:val="single" w:sz="4" w:space="0" w:color="auto"/>
            </w:tcBorders>
            <w:noWrap/>
            <w:vAlign w:val="center"/>
            <w:hideMark/>
          </w:tcPr>
          <w:p w14:paraId="05D22B1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6ACCC8C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705,47</w:t>
            </w:r>
          </w:p>
        </w:tc>
        <w:tc>
          <w:tcPr>
            <w:tcW w:w="1740" w:type="dxa"/>
            <w:tcBorders>
              <w:top w:val="nil"/>
              <w:left w:val="nil"/>
              <w:bottom w:val="single" w:sz="4" w:space="0" w:color="auto"/>
              <w:right w:val="single" w:sz="4" w:space="0" w:color="auto"/>
            </w:tcBorders>
            <w:vAlign w:val="center"/>
            <w:hideMark/>
          </w:tcPr>
          <w:p w14:paraId="4D3E906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$ 66.577,00 </w:t>
            </w:r>
          </w:p>
        </w:tc>
        <w:tc>
          <w:tcPr>
            <w:tcW w:w="2140" w:type="dxa"/>
            <w:tcBorders>
              <w:top w:val="nil"/>
              <w:left w:val="nil"/>
              <w:bottom w:val="single" w:sz="4" w:space="0" w:color="auto"/>
              <w:right w:val="single" w:sz="4" w:space="0" w:color="auto"/>
            </w:tcBorders>
            <w:vAlign w:val="center"/>
            <w:hideMark/>
          </w:tcPr>
          <w:p w14:paraId="74373FE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$ 46.968.076,19 </w:t>
            </w:r>
          </w:p>
        </w:tc>
        <w:tc>
          <w:tcPr>
            <w:tcW w:w="1400" w:type="dxa"/>
            <w:tcBorders>
              <w:top w:val="nil"/>
              <w:left w:val="nil"/>
              <w:bottom w:val="nil"/>
              <w:right w:val="nil"/>
            </w:tcBorders>
            <w:shd w:val="clear" w:color="000000" w:fill="CCC0DA"/>
            <w:noWrap/>
            <w:vAlign w:val="bottom"/>
            <w:hideMark/>
          </w:tcPr>
          <w:p w14:paraId="069B2B0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1,07%</w:t>
            </w:r>
          </w:p>
        </w:tc>
      </w:tr>
      <w:tr w:rsidR="00F85471" w:rsidRPr="00F85471" w14:paraId="49CD2670" w14:textId="77777777" w:rsidTr="00F85471">
        <w:trPr>
          <w:trHeight w:val="495"/>
        </w:trPr>
        <w:tc>
          <w:tcPr>
            <w:tcW w:w="760" w:type="dxa"/>
            <w:tcBorders>
              <w:top w:val="nil"/>
              <w:left w:val="single" w:sz="4" w:space="0" w:color="auto"/>
              <w:bottom w:val="single" w:sz="4" w:space="0" w:color="auto"/>
              <w:right w:val="single" w:sz="4" w:space="0" w:color="auto"/>
            </w:tcBorders>
            <w:noWrap/>
            <w:vAlign w:val="center"/>
            <w:hideMark/>
          </w:tcPr>
          <w:p w14:paraId="535E4C9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5,14</w:t>
            </w:r>
          </w:p>
        </w:tc>
        <w:tc>
          <w:tcPr>
            <w:tcW w:w="5580" w:type="dxa"/>
            <w:tcBorders>
              <w:top w:val="nil"/>
              <w:left w:val="nil"/>
              <w:bottom w:val="single" w:sz="4" w:space="0" w:color="auto"/>
              <w:right w:val="single" w:sz="4" w:space="0" w:color="auto"/>
            </w:tcBorders>
            <w:vAlign w:val="center"/>
            <w:hideMark/>
          </w:tcPr>
          <w:p w14:paraId="63ACD40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gramStart"/>
            <w:r w:rsidRPr="00F85471">
              <w:rPr>
                <w:rFonts w:ascii="Arial Narrow" w:eastAsia="Times New Roman" w:hAnsi="Arial Narrow" w:cs="Arial"/>
                <w:color w:val="000000"/>
                <w:sz w:val="20"/>
                <w:szCs w:val="20"/>
                <w:lang w:eastAsia="es-CO"/>
              </w:rPr>
              <w:t>instalación  de</w:t>
            </w:r>
            <w:proofErr w:type="gramEnd"/>
            <w:r w:rsidRPr="00F85471">
              <w:rPr>
                <w:rFonts w:ascii="Arial Narrow" w:eastAsia="Times New Roman" w:hAnsi="Arial Narrow" w:cs="Arial"/>
                <w:color w:val="000000"/>
                <w:sz w:val="20"/>
                <w:szCs w:val="20"/>
                <w:lang w:eastAsia="es-CO"/>
              </w:rPr>
              <w:t xml:space="preserve"> material granular</w:t>
            </w:r>
          </w:p>
        </w:tc>
        <w:tc>
          <w:tcPr>
            <w:tcW w:w="820" w:type="dxa"/>
            <w:tcBorders>
              <w:top w:val="nil"/>
              <w:left w:val="nil"/>
              <w:bottom w:val="single" w:sz="4" w:space="0" w:color="auto"/>
              <w:right w:val="single" w:sz="4" w:space="0" w:color="auto"/>
            </w:tcBorders>
            <w:noWrap/>
            <w:vAlign w:val="center"/>
            <w:hideMark/>
          </w:tcPr>
          <w:p w14:paraId="784E2F6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6A7EA5F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232,78</w:t>
            </w:r>
          </w:p>
        </w:tc>
        <w:tc>
          <w:tcPr>
            <w:tcW w:w="1740" w:type="dxa"/>
            <w:tcBorders>
              <w:top w:val="nil"/>
              <w:left w:val="nil"/>
              <w:bottom w:val="single" w:sz="4" w:space="0" w:color="auto"/>
              <w:right w:val="single" w:sz="4" w:space="0" w:color="auto"/>
            </w:tcBorders>
            <w:vAlign w:val="center"/>
            <w:hideMark/>
          </w:tcPr>
          <w:p w14:paraId="17B0E8B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$ 188.704,00 </w:t>
            </w:r>
          </w:p>
        </w:tc>
        <w:tc>
          <w:tcPr>
            <w:tcW w:w="2140" w:type="dxa"/>
            <w:tcBorders>
              <w:top w:val="nil"/>
              <w:left w:val="nil"/>
              <w:bottom w:val="single" w:sz="4" w:space="0" w:color="auto"/>
              <w:right w:val="single" w:sz="4" w:space="0" w:color="auto"/>
            </w:tcBorders>
            <w:vAlign w:val="center"/>
            <w:hideMark/>
          </w:tcPr>
          <w:p w14:paraId="78DB957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$ 43.926.517,12 </w:t>
            </w:r>
          </w:p>
        </w:tc>
        <w:tc>
          <w:tcPr>
            <w:tcW w:w="1400" w:type="dxa"/>
            <w:tcBorders>
              <w:top w:val="nil"/>
              <w:left w:val="nil"/>
              <w:bottom w:val="nil"/>
              <w:right w:val="nil"/>
            </w:tcBorders>
            <w:shd w:val="clear" w:color="000000" w:fill="CCC0DA"/>
            <w:noWrap/>
            <w:vAlign w:val="bottom"/>
            <w:hideMark/>
          </w:tcPr>
          <w:p w14:paraId="1B027EF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1,00%</w:t>
            </w:r>
          </w:p>
        </w:tc>
      </w:tr>
      <w:tr w:rsidR="00F85471" w:rsidRPr="00F85471" w14:paraId="7820C0DE"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5E4881A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8,18</w:t>
            </w:r>
          </w:p>
        </w:tc>
        <w:tc>
          <w:tcPr>
            <w:tcW w:w="5580" w:type="dxa"/>
            <w:tcBorders>
              <w:top w:val="nil"/>
              <w:left w:val="nil"/>
              <w:bottom w:val="single" w:sz="4" w:space="0" w:color="auto"/>
              <w:right w:val="single" w:sz="4" w:space="0" w:color="auto"/>
            </w:tcBorders>
            <w:vAlign w:val="center"/>
            <w:hideMark/>
          </w:tcPr>
          <w:p w14:paraId="1EA3FF1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modulos</w:t>
            </w:r>
            <w:proofErr w:type="spellEnd"/>
            <w:r w:rsidRPr="00F85471">
              <w:rPr>
                <w:rFonts w:ascii="Arial Narrow" w:eastAsia="Times New Roman" w:hAnsi="Arial Narrow" w:cs="Arial"/>
                <w:color w:val="000000"/>
                <w:sz w:val="20"/>
                <w:szCs w:val="20"/>
                <w:lang w:eastAsia="es-CO"/>
              </w:rPr>
              <w:t xml:space="preserve"> individuales para camerinos elaborada en melamina RH de 15mm</w:t>
            </w:r>
          </w:p>
        </w:tc>
        <w:tc>
          <w:tcPr>
            <w:tcW w:w="820" w:type="dxa"/>
            <w:tcBorders>
              <w:top w:val="nil"/>
              <w:left w:val="nil"/>
              <w:bottom w:val="single" w:sz="4" w:space="0" w:color="auto"/>
              <w:right w:val="single" w:sz="4" w:space="0" w:color="auto"/>
            </w:tcBorders>
            <w:noWrap/>
            <w:vAlign w:val="center"/>
            <w:hideMark/>
          </w:tcPr>
          <w:p w14:paraId="147E4AD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4C09A4A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32,00</w:t>
            </w:r>
          </w:p>
        </w:tc>
        <w:tc>
          <w:tcPr>
            <w:tcW w:w="1740" w:type="dxa"/>
            <w:tcBorders>
              <w:top w:val="nil"/>
              <w:left w:val="nil"/>
              <w:bottom w:val="single" w:sz="4" w:space="0" w:color="auto"/>
              <w:right w:val="single" w:sz="4" w:space="0" w:color="auto"/>
            </w:tcBorders>
            <w:vAlign w:val="center"/>
            <w:hideMark/>
          </w:tcPr>
          <w:p w14:paraId="28FF256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$ 1.296.024,00 </w:t>
            </w:r>
          </w:p>
        </w:tc>
        <w:tc>
          <w:tcPr>
            <w:tcW w:w="2140" w:type="dxa"/>
            <w:tcBorders>
              <w:top w:val="nil"/>
              <w:left w:val="nil"/>
              <w:bottom w:val="single" w:sz="4" w:space="0" w:color="auto"/>
              <w:right w:val="single" w:sz="4" w:space="0" w:color="auto"/>
            </w:tcBorders>
            <w:vAlign w:val="center"/>
            <w:hideMark/>
          </w:tcPr>
          <w:p w14:paraId="5F4B1F8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$ 41.472.768,00 </w:t>
            </w:r>
          </w:p>
        </w:tc>
        <w:tc>
          <w:tcPr>
            <w:tcW w:w="1400" w:type="dxa"/>
            <w:tcBorders>
              <w:top w:val="nil"/>
              <w:left w:val="nil"/>
              <w:bottom w:val="nil"/>
              <w:right w:val="nil"/>
            </w:tcBorders>
            <w:noWrap/>
            <w:vAlign w:val="bottom"/>
            <w:hideMark/>
          </w:tcPr>
          <w:p w14:paraId="600698C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0,94%</w:t>
            </w:r>
          </w:p>
        </w:tc>
      </w:tr>
      <w:tr w:rsidR="00F85471" w:rsidRPr="00F85471" w14:paraId="2D746636" w14:textId="77777777" w:rsidTr="00F85471">
        <w:trPr>
          <w:trHeight w:val="510"/>
        </w:trPr>
        <w:tc>
          <w:tcPr>
            <w:tcW w:w="760" w:type="dxa"/>
            <w:tcBorders>
              <w:top w:val="nil"/>
              <w:left w:val="single" w:sz="4" w:space="0" w:color="auto"/>
              <w:bottom w:val="single" w:sz="4" w:space="0" w:color="auto"/>
              <w:right w:val="single" w:sz="4" w:space="0" w:color="auto"/>
            </w:tcBorders>
            <w:noWrap/>
            <w:vAlign w:val="center"/>
            <w:hideMark/>
          </w:tcPr>
          <w:p w14:paraId="1B94010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7,10</w:t>
            </w:r>
          </w:p>
        </w:tc>
        <w:tc>
          <w:tcPr>
            <w:tcW w:w="5580" w:type="dxa"/>
            <w:tcBorders>
              <w:top w:val="nil"/>
              <w:left w:val="nil"/>
              <w:bottom w:val="single" w:sz="4" w:space="0" w:color="auto"/>
              <w:right w:val="single" w:sz="4" w:space="0" w:color="auto"/>
            </w:tcBorders>
            <w:vAlign w:val="center"/>
            <w:hideMark/>
          </w:tcPr>
          <w:p w14:paraId="17F8577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Filtro en triturado 3/4", </w:t>
            </w:r>
            <w:proofErr w:type="spell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perforada de 3" y geotextil NT 1600 incluye lloraderos</w:t>
            </w:r>
          </w:p>
        </w:tc>
        <w:tc>
          <w:tcPr>
            <w:tcW w:w="820" w:type="dxa"/>
            <w:tcBorders>
              <w:top w:val="nil"/>
              <w:left w:val="nil"/>
              <w:bottom w:val="single" w:sz="4" w:space="0" w:color="auto"/>
              <w:right w:val="single" w:sz="4" w:space="0" w:color="auto"/>
            </w:tcBorders>
            <w:noWrap/>
            <w:vAlign w:val="center"/>
            <w:hideMark/>
          </w:tcPr>
          <w:p w14:paraId="2D40359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355A98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118,08</w:t>
            </w:r>
          </w:p>
        </w:tc>
        <w:tc>
          <w:tcPr>
            <w:tcW w:w="1740" w:type="dxa"/>
            <w:tcBorders>
              <w:top w:val="nil"/>
              <w:left w:val="nil"/>
              <w:bottom w:val="single" w:sz="4" w:space="0" w:color="auto"/>
              <w:right w:val="single" w:sz="4" w:space="0" w:color="auto"/>
            </w:tcBorders>
            <w:vAlign w:val="center"/>
            <w:hideMark/>
          </w:tcPr>
          <w:p w14:paraId="585512D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$ 343.441,00 </w:t>
            </w:r>
          </w:p>
        </w:tc>
        <w:tc>
          <w:tcPr>
            <w:tcW w:w="2140" w:type="dxa"/>
            <w:tcBorders>
              <w:top w:val="nil"/>
              <w:left w:val="nil"/>
              <w:bottom w:val="single" w:sz="4" w:space="0" w:color="auto"/>
              <w:right w:val="single" w:sz="4" w:space="0" w:color="auto"/>
            </w:tcBorders>
            <w:vAlign w:val="center"/>
            <w:hideMark/>
          </w:tcPr>
          <w:p w14:paraId="52C1369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$ 40.553.513,28 </w:t>
            </w:r>
          </w:p>
        </w:tc>
        <w:tc>
          <w:tcPr>
            <w:tcW w:w="1400" w:type="dxa"/>
            <w:tcBorders>
              <w:top w:val="nil"/>
              <w:left w:val="nil"/>
              <w:bottom w:val="nil"/>
              <w:right w:val="nil"/>
            </w:tcBorders>
            <w:noWrap/>
            <w:vAlign w:val="bottom"/>
            <w:hideMark/>
          </w:tcPr>
          <w:p w14:paraId="595859A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0,92%</w:t>
            </w:r>
          </w:p>
        </w:tc>
      </w:tr>
      <w:tr w:rsidR="00F85471" w:rsidRPr="00F85471" w14:paraId="455A73B7"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581F9D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5,5</w:t>
            </w:r>
          </w:p>
        </w:tc>
        <w:tc>
          <w:tcPr>
            <w:tcW w:w="5580" w:type="dxa"/>
            <w:tcBorders>
              <w:top w:val="nil"/>
              <w:left w:val="nil"/>
              <w:bottom w:val="single" w:sz="4" w:space="0" w:color="auto"/>
              <w:right w:val="single" w:sz="4" w:space="0" w:color="auto"/>
            </w:tcBorders>
            <w:vAlign w:val="center"/>
            <w:hideMark/>
          </w:tcPr>
          <w:p w14:paraId="465A66E0"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w:t>
            </w:r>
            <w:proofErr w:type="spell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pvc</w:t>
            </w:r>
            <w:proofErr w:type="spellEnd"/>
            <w:r w:rsidRPr="00F85471">
              <w:rPr>
                <w:rFonts w:ascii="Arial Narrow" w:eastAsia="Times New Roman" w:hAnsi="Arial Narrow" w:cs="Arial"/>
                <w:color w:val="000000"/>
                <w:sz w:val="20"/>
                <w:szCs w:val="20"/>
                <w:lang w:eastAsia="es-CO"/>
              </w:rPr>
              <w:t xml:space="preserve"> alcantarillado D=200 mm</w:t>
            </w:r>
          </w:p>
        </w:tc>
        <w:tc>
          <w:tcPr>
            <w:tcW w:w="820" w:type="dxa"/>
            <w:tcBorders>
              <w:top w:val="nil"/>
              <w:left w:val="nil"/>
              <w:bottom w:val="single" w:sz="4" w:space="0" w:color="auto"/>
              <w:right w:val="single" w:sz="4" w:space="0" w:color="auto"/>
            </w:tcBorders>
            <w:noWrap/>
            <w:vAlign w:val="center"/>
            <w:hideMark/>
          </w:tcPr>
          <w:p w14:paraId="15297AF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735E21A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273,76</w:t>
            </w:r>
          </w:p>
        </w:tc>
        <w:tc>
          <w:tcPr>
            <w:tcW w:w="1740" w:type="dxa"/>
            <w:tcBorders>
              <w:top w:val="nil"/>
              <w:left w:val="nil"/>
              <w:bottom w:val="single" w:sz="4" w:space="0" w:color="auto"/>
              <w:right w:val="single" w:sz="4" w:space="0" w:color="auto"/>
            </w:tcBorders>
            <w:vAlign w:val="center"/>
            <w:hideMark/>
          </w:tcPr>
          <w:p w14:paraId="7D3ED78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$ 133.931,00 </w:t>
            </w:r>
          </w:p>
        </w:tc>
        <w:tc>
          <w:tcPr>
            <w:tcW w:w="2140" w:type="dxa"/>
            <w:tcBorders>
              <w:top w:val="nil"/>
              <w:left w:val="nil"/>
              <w:bottom w:val="single" w:sz="4" w:space="0" w:color="auto"/>
              <w:right w:val="single" w:sz="4" w:space="0" w:color="auto"/>
            </w:tcBorders>
            <w:vAlign w:val="center"/>
            <w:hideMark/>
          </w:tcPr>
          <w:p w14:paraId="6EDFC65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$ 36.664.950,56 </w:t>
            </w:r>
          </w:p>
        </w:tc>
        <w:tc>
          <w:tcPr>
            <w:tcW w:w="1400" w:type="dxa"/>
            <w:tcBorders>
              <w:top w:val="nil"/>
              <w:left w:val="nil"/>
              <w:bottom w:val="nil"/>
              <w:right w:val="nil"/>
            </w:tcBorders>
            <w:noWrap/>
            <w:vAlign w:val="bottom"/>
            <w:hideMark/>
          </w:tcPr>
          <w:p w14:paraId="19C8BF2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0,83%</w:t>
            </w:r>
          </w:p>
        </w:tc>
      </w:tr>
      <w:tr w:rsidR="00F85471" w:rsidRPr="00F85471" w14:paraId="63CF2B02" w14:textId="77777777" w:rsidTr="00F85471">
        <w:trPr>
          <w:trHeight w:val="510"/>
        </w:trPr>
        <w:tc>
          <w:tcPr>
            <w:tcW w:w="760" w:type="dxa"/>
            <w:tcBorders>
              <w:top w:val="nil"/>
              <w:left w:val="single" w:sz="4" w:space="0" w:color="auto"/>
              <w:bottom w:val="single" w:sz="4" w:space="0" w:color="auto"/>
              <w:right w:val="single" w:sz="4" w:space="0" w:color="auto"/>
            </w:tcBorders>
            <w:noWrap/>
            <w:vAlign w:val="center"/>
            <w:hideMark/>
          </w:tcPr>
          <w:p w14:paraId="3A161BE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9,12</w:t>
            </w:r>
          </w:p>
        </w:tc>
        <w:tc>
          <w:tcPr>
            <w:tcW w:w="5580" w:type="dxa"/>
            <w:tcBorders>
              <w:top w:val="nil"/>
              <w:left w:val="nil"/>
              <w:bottom w:val="single" w:sz="4" w:space="0" w:color="auto"/>
              <w:right w:val="single" w:sz="4" w:space="0" w:color="auto"/>
            </w:tcBorders>
            <w:vAlign w:val="center"/>
            <w:hideMark/>
          </w:tcPr>
          <w:p w14:paraId="7D3A5B3D" w14:textId="77777777"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w:t>
            </w:r>
            <w:proofErr w:type="gramEnd"/>
            <w:r w:rsidRPr="00F85471">
              <w:rPr>
                <w:rFonts w:ascii="Arial Narrow" w:eastAsia="Times New Roman" w:hAnsi="Arial Narrow" w:cs="Arial"/>
                <w:color w:val="000000"/>
                <w:sz w:val="20"/>
                <w:szCs w:val="20"/>
                <w:lang w:eastAsia="es-CO"/>
              </w:rPr>
              <w:t>REF!</w:t>
            </w:r>
          </w:p>
        </w:tc>
        <w:tc>
          <w:tcPr>
            <w:tcW w:w="820" w:type="dxa"/>
            <w:tcBorders>
              <w:top w:val="nil"/>
              <w:left w:val="nil"/>
              <w:bottom w:val="single" w:sz="4" w:space="0" w:color="auto"/>
              <w:right w:val="single" w:sz="4" w:space="0" w:color="auto"/>
            </w:tcBorders>
            <w:noWrap/>
            <w:vAlign w:val="center"/>
            <w:hideMark/>
          </w:tcPr>
          <w:p w14:paraId="42CB34F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KG</w:t>
            </w:r>
          </w:p>
        </w:tc>
        <w:tc>
          <w:tcPr>
            <w:tcW w:w="1500" w:type="dxa"/>
            <w:tcBorders>
              <w:top w:val="nil"/>
              <w:left w:val="nil"/>
              <w:bottom w:val="single" w:sz="4" w:space="0" w:color="auto"/>
              <w:right w:val="single" w:sz="4" w:space="0" w:color="auto"/>
            </w:tcBorders>
            <w:vAlign w:val="center"/>
            <w:hideMark/>
          </w:tcPr>
          <w:p w14:paraId="08BAA5B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3.035,45</w:t>
            </w:r>
          </w:p>
        </w:tc>
        <w:tc>
          <w:tcPr>
            <w:tcW w:w="1740" w:type="dxa"/>
            <w:tcBorders>
              <w:top w:val="nil"/>
              <w:left w:val="nil"/>
              <w:bottom w:val="single" w:sz="4" w:space="0" w:color="auto"/>
              <w:right w:val="single" w:sz="4" w:space="0" w:color="auto"/>
            </w:tcBorders>
            <w:vAlign w:val="center"/>
            <w:hideMark/>
          </w:tcPr>
          <w:p w14:paraId="7B75399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$ 10.819,00 </w:t>
            </w:r>
          </w:p>
        </w:tc>
        <w:tc>
          <w:tcPr>
            <w:tcW w:w="2140" w:type="dxa"/>
            <w:tcBorders>
              <w:top w:val="nil"/>
              <w:left w:val="nil"/>
              <w:bottom w:val="single" w:sz="4" w:space="0" w:color="auto"/>
              <w:right w:val="single" w:sz="4" w:space="0" w:color="auto"/>
            </w:tcBorders>
            <w:vAlign w:val="center"/>
            <w:hideMark/>
          </w:tcPr>
          <w:p w14:paraId="5B2F78A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$ 32.840.533,55 </w:t>
            </w:r>
          </w:p>
        </w:tc>
        <w:tc>
          <w:tcPr>
            <w:tcW w:w="1400" w:type="dxa"/>
            <w:tcBorders>
              <w:top w:val="nil"/>
              <w:left w:val="nil"/>
              <w:bottom w:val="nil"/>
              <w:right w:val="nil"/>
            </w:tcBorders>
            <w:noWrap/>
            <w:vAlign w:val="bottom"/>
            <w:hideMark/>
          </w:tcPr>
          <w:p w14:paraId="4735537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0,75%</w:t>
            </w:r>
          </w:p>
        </w:tc>
      </w:tr>
      <w:tr w:rsidR="00F85471" w:rsidRPr="00F85471" w14:paraId="662C414D"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1DB1C97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7,12</w:t>
            </w:r>
          </w:p>
        </w:tc>
        <w:tc>
          <w:tcPr>
            <w:tcW w:w="5580" w:type="dxa"/>
            <w:tcBorders>
              <w:top w:val="nil"/>
              <w:left w:val="nil"/>
              <w:bottom w:val="single" w:sz="4" w:space="0" w:color="auto"/>
              <w:right w:val="single" w:sz="4" w:space="0" w:color="auto"/>
            </w:tcBorders>
            <w:vAlign w:val="center"/>
            <w:hideMark/>
          </w:tcPr>
          <w:p w14:paraId="488A969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Retiro de material sobrante</w:t>
            </w:r>
          </w:p>
        </w:tc>
        <w:tc>
          <w:tcPr>
            <w:tcW w:w="820" w:type="dxa"/>
            <w:tcBorders>
              <w:top w:val="nil"/>
              <w:left w:val="nil"/>
              <w:bottom w:val="single" w:sz="4" w:space="0" w:color="auto"/>
              <w:right w:val="single" w:sz="4" w:space="0" w:color="auto"/>
            </w:tcBorders>
            <w:noWrap/>
            <w:vAlign w:val="center"/>
            <w:hideMark/>
          </w:tcPr>
          <w:p w14:paraId="07C13B0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B02A9F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592,46</w:t>
            </w:r>
          </w:p>
        </w:tc>
        <w:tc>
          <w:tcPr>
            <w:tcW w:w="1740" w:type="dxa"/>
            <w:tcBorders>
              <w:top w:val="nil"/>
              <w:left w:val="nil"/>
              <w:bottom w:val="single" w:sz="4" w:space="0" w:color="auto"/>
              <w:right w:val="single" w:sz="4" w:space="0" w:color="auto"/>
            </w:tcBorders>
            <w:vAlign w:val="center"/>
            <w:hideMark/>
          </w:tcPr>
          <w:p w14:paraId="503FB04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$ 50.940,00 </w:t>
            </w:r>
          </w:p>
        </w:tc>
        <w:tc>
          <w:tcPr>
            <w:tcW w:w="2140" w:type="dxa"/>
            <w:tcBorders>
              <w:top w:val="nil"/>
              <w:left w:val="nil"/>
              <w:bottom w:val="single" w:sz="4" w:space="0" w:color="auto"/>
              <w:right w:val="single" w:sz="4" w:space="0" w:color="auto"/>
            </w:tcBorders>
            <w:vAlign w:val="center"/>
            <w:hideMark/>
          </w:tcPr>
          <w:p w14:paraId="3659EF6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$ 30.180.014,28 </w:t>
            </w:r>
          </w:p>
        </w:tc>
        <w:tc>
          <w:tcPr>
            <w:tcW w:w="1400" w:type="dxa"/>
            <w:tcBorders>
              <w:top w:val="nil"/>
              <w:left w:val="nil"/>
              <w:bottom w:val="nil"/>
              <w:right w:val="nil"/>
            </w:tcBorders>
            <w:noWrap/>
            <w:vAlign w:val="bottom"/>
            <w:hideMark/>
          </w:tcPr>
          <w:p w14:paraId="33412B7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0,69%</w:t>
            </w:r>
          </w:p>
        </w:tc>
      </w:tr>
      <w:tr w:rsidR="00F85471" w:rsidRPr="00F85471" w14:paraId="65A5E82C"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4AD20A1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6,9</w:t>
            </w:r>
          </w:p>
        </w:tc>
        <w:tc>
          <w:tcPr>
            <w:tcW w:w="5580" w:type="dxa"/>
            <w:tcBorders>
              <w:top w:val="nil"/>
              <w:left w:val="nil"/>
              <w:bottom w:val="single" w:sz="4" w:space="0" w:color="auto"/>
              <w:right w:val="single" w:sz="4" w:space="0" w:color="auto"/>
            </w:tcBorders>
            <w:vAlign w:val="center"/>
            <w:hideMark/>
          </w:tcPr>
          <w:p w14:paraId="76DA6D3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viga de cimentación, Concreto 21MPa</w:t>
            </w:r>
          </w:p>
        </w:tc>
        <w:tc>
          <w:tcPr>
            <w:tcW w:w="820" w:type="dxa"/>
            <w:tcBorders>
              <w:top w:val="nil"/>
              <w:left w:val="nil"/>
              <w:bottom w:val="single" w:sz="4" w:space="0" w:color="auto"/>
              <w:right w:val="single" w:sz="4" w:space="0" w:color="auto"/>
            </w:tcBorders>
            <w:noWrap/>
            <w:vAlign w:val="center"/>
            <w:hideMark/>
          </w:tcPr>
          <w:p w14:paraId="349C0AA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615098E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22,44</w:t>
            </w:r>
          </w:p>
        </w:tc>
        <w:tc>
          <w:tcPr>
            <w:tcW w:w="1740" w:type="dxa"/>
            <w:tcBorders>
              <w:top w:val="nil"/>
              <w:left w:val="nil"/>
              <w:bottom w:val="single" w:sz="4" w:space="0" w:color="auto"/>
              <w:right w:val="single" w:sz="4" w:space="0" w:color="auto"/>
            </w:tcBorders>
            <w:vAlign w:val="center"/>
            <w:hideMark/>
          </w:tcPr>
          <w:p w14:paraId="6C05DA2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$ 1.237.965,00 </w:t>
            </w:r>
          </w:p>
        </w:tc>
        <w:tc>
          <w:tcPr>
            <w:tcW w:w="2140" w:type="dxa"/>
            <w:tcBorders>
              <w:top w:val="nil"/>
              <w:left w:val="nil"/>
              <w:bottom w:val="single" w:sz="4" w:space="0" w:color="auto"/>
              <w:right w:val="single" w:sz="4" w:space="0" w:color="auto"/>
            </w:tcBorders>
            <w:vAlign w:val="center"/>
            <w:hideMark/>
          </w:tcPr>
          <w:p w14:paraId="378E47D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$ 27.779.934,60 </w:t>
            </w:r>
          </w:p>
        </w:tc>
        <w:tc>
          <w:tcPr>
            <w:tcW w:w="1400" w:type="dxa"/>
            <w:tcBorders>
              <w:top w:val="nil"/>
              <w:left w:val="nil"/>
              <w:bottom w:val="nil"/>
              <w:right w:val="nil"/>
            </w:tcBorders>
            <w:noWrap/>
            <w:vAlign w:val="bottom"/>
            <w:hideMark/>
          </w:tcPr>
          <w:p w14:paraId="68677FF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0,63%</w:t>
            </w:r>
          </w:p>
        </w:tc>
      </w:tr>
      <w:tr w:rsidR="00F85471" w:rsidRPr="00F85471" w14:paraId="1DB7F156" w14:textId="77777777" w:rsidTr="00F85471">
        <w:trPr>
          <w:trHeight w:val="465"/>
        </w:trPr>
        <w:tc>
          <w:tcPr>
            <w:tcW w:w="760" w:type="dxa"/>
            <w:tcBorders>
              <w:top w:val="nil"/>
              <w:left w:val="single" w:sz="4" w:space="0" w:color="auto"/>
              <w:bottom w:val="single" w:sz="4" w:space="0" w:color="auto"/>
              <w:right w:val="single" w:sz="4" w:space="0" w:color="auto"/>
            </w:tcBorders>
            <w:noWrap/>
            <w:vAlign w:val="center"/>
            <w:hideMark/>
          </w:tcPr>
          <w:p w14:paraId="28C8C2F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4,8</w:t>
            </w:r>
          </w:p>
        </w:tc>
        <w:tc>
          <w:tcPr>
            <w:tcW w:w="5580" w:type="dxa"/>
            <w:tcBorders>
              <w:top w:val="nil"/>
              <w:left w:val="nil"/>
              <w:bottom w:val="single" w:sz="4" w:space="0" w:color="auto"/>
              <w:right w:val="single" w:sz="4" w:space="0" w:color="auto"/>
            </w:tcBorders>
            <w:vAlign w:val="center"/>
            <w:hideMark/>
          </w:tcPr>
          <w:p w14:paraId="38EC558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Suministro e instalación de bomba para pozo profundo de 6" de 10HP</w:t>
            </w:r>
          </w:p>
        </w:tc>
        <w:tc>
          <w:tcPr>
            <w:tcW w:w="820" w:type="dxa"/>
            <w:tcBorders>
              <w:top w:val="nil"/>
              <w:left w:val="nil"/>
              <w:bottom w:val="single" w:sz="4" w:space="0" w:color="auto"/>
              <w:right w:val="single" w:sz="4" w:space="0" w:color="auto"/>
            </w:tcBorders>
            <w:noWrap/>
            <w:vAlign w:val="center"/>
            <w:hideMark/>
          </w:tcPr>
          <w:p w14:paraId="5D9AB13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128CED7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1,00</w:t>
            </w:r>
          </w:p>
        </w:tc>
        <w:tc>
          <w:tcPr>
            <w:tcW w:w="1740" w:type="dxa"/>
            <w:tcBorders>
              <w:top w:val="nil"/>
              <w:left w:val="nil"/>
              <w:bottom w:val="single" w:sz="4" w:space="0" w:color="auto"/>
              <w:right w:val="single" w:sz="4" w:space="0" w:color="auto"/>
            </w:tcBorders>
            <w:vAlign w:val="center"/>
            <w:hideMark/>
          </w:tcPr>
          <w:p w14:paraId="437E8BF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$ 26.338.248,00 </w:t>
            </w:r>
          </w:p>
        </w:tc>
        <w:tc>
          <w:tcPr>
            <w:tcW w:w="2140" w:type="dxa"/>
            <w:tcBorders>
              <w:top w:val="nil"/>
              <w:left w:val="nil"/>
              <w:bottom w:val="single" w:sz="4" w:space="0" w:color="auto"/>
              <w:right w:val="single" w:sz="4" w:space="0" w:color="auto"/>
            </w:tcBorders>
            <w:vAlign w:val="center"/>
            <w:hideMark/>
          </w:tcPr>
          <w:p w14:paraId="68CCD3E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$ 26.338.248,00 </w:t>
            </w:r>
          </w:p>
        </w:tc>
        <w:tc>
          <w:tcPr>
            <w:tcW w:w="1400" w:type="dxa"/>
            <w:tcBorders>
              <w:top w:val="nil"/>
              <w:left w:val="nil"/>
              <w:bottom w:val="nil"/>
              <w:right w:val="nil"/>
            </w:tcBorders>
            <w:noWrap/>
            <w:vAlign w:val="bottom"/>
            <w:hideMark/>
          </w:tcPr>
          <w:p w14:paraId="14EB30B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0,60%</w:t>
            </w:r>
          </w:p>
        </w:tc>
      </w:tr>
      <w:tr w:rsidR="00F85471" w:rsidRPr="00F85471" w14:paraId="1E2153E9" w14:textId="77777777" w:rsidTr="00F85471">
        <w:trPr>
          <w:trHeight w:val="435"/>
        </w:trPr>
        <w:tc>
          <w:tcPr>
            <w:tcW w:w="760" w:type="dxa"/>
            <w:tcBorders>
              <w:top w:val="nil"/>
              <w:left w:val="single" w:sz="4" w:space="0" w:color="auto"/>
              <w:bottom w:val="single" w:sz="4" w:space="0" w:color="auto"/>
              <w:right w:val="single" w:sz="4" w:space="0" w:color="auto"/>
            </w:tcBorders>
            <w:noWrap/>
            <w:vAlign w:val="center"/>
            <w:hideMark/>
          </w:tcPr>
          <w:p w14:paraId="34B22D7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4,1</w:t>
            </w:r>
          </w:p>
        </w:tc>
        <w:tc>
          <w:tcPr>
            <w:tcW w:w="5580" w:type="dxa"/>
            <w:tcBorders>
              <w:top w:val="nil"/>
              <w:left w:val="nil"/>
              <w:bottom w:val="single" w:sz="4" w:space="0" w:color="auto"/>
              <w:right w:val="single" w:sz="4" w:space="0" w:color="auto"/>
            </w:tcBorders>
            <w:vAlign w:val="center"/>
            <w:hideMark/>
          </w:tcPr>
          <w:p w14:paraId="3286CAB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w:t>
            </w:r>
            <w:proofErr w:type="spellStart"/>
            <w:proofErr w:type="gram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2</w:t>
            </w:r>
            <w:proofErr w:type="gramEnd"/>
            <w:r w:rsidRPr="00F85471">
              <w:rPr>
                <w:rFonts w:ascii="Arial Narrow" w:eastAsia="Times New Roman" w:hAnsi="Arial Narrow" w:cs="Arial"/>
                <w:color w:val="000000"/>
                <w:sz w:val="20"/>
                <w:szCs w:val="20"/>
                <w:lang w:eastAsia="es-CO"/>
              </w:rPr>
              <w:t>" RDE 21</w:t>
            </w:r>
          </w:p>
        </w:tc>
        <w:tc>
          <w:tcPr>
            <w:tcW w:w="820" w:type="dxa"/>
            <w:tcBorders>
              <w:top w:val="nil"/>
              <w:left w:val="nil"/>
              <w:bottom w:val="single" w:sz="4" w:space="0" w:color="auto"/>
              <w:right w:val="single" w:sz="4" w:space="0" w:color="auto"/>
            </w:tcBorders>
            <w:noWrap/>
            <w:vAlign w:val="center"/>
            <w:hideMark/>
          </w:tcPr>
          <w:p w14:paraId="781B362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46F8688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421,32</w:t>
            </w:r>
          </w:p>
        </w:tc>
        <w:tc>
          <w:tcPr>
            <w:tcW w:w="1740" w:type="dxa"/>
            <w:tcBorders>
              <w:top w:val="nil"/>
              <w:left w:val="nil"/>
              <w:bottom w:val="single" w:sz="4" w:space="0" w:color="auto"/>
              <w:right w:val="single" w:sz="4" w:space="0" w:color="auto"/>
            </w:tcBorders>
            <w:vAlign w:val="center"/>
            <w:hideMark/>
          </w:tcPr>
          <w:p w14:paraId="42CFDE0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$ 57.970,00 </w:t>
            </w:r>
          </w:p>
        </w:tc>
        <w:tc>
          <w:tcPr>
            <w:tcW w:w="2140" w:type="dxa"/>
            <w:tcBorders>
              <w:top w:val="nil"/>
              <w:left w:val="nil"/>
              <w:bottom w:val="single" w:sz="4" w:space="0" w:color="auto"/>
              <w:right w:val="single" w:sz="4" w:space="0" w:color="auto"/>
            </w:tcBorders>
            <w:vAlign w:val="center"/>
            <w:hideMark/>
          </w:tcPr>
          <w:p w14:paraId="3B85DFE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$ 24.423.920,40 </w:t>
            </w:r>
          </w:p>
        </w:tc>
        <w:tc>
          <w:tcPr>
            <w:tcW w:w="1400" w:type="dxa"/>
            <w:tcBorders>
              <w:top w:val="nil"/>
              <w:left w:val="nil"/>
              <w:bottom w:val="nil"/>
              <w:right w:val="nil"/>
            </w:tcBorders>
            <w:noWrap/>
            <w:vAlign w:val="bottom"/>
            <w:hideMark/>
          </w:tcPr>
          <w:p w14:paraId="19EC6D1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0,56%</w:t>
            </w:r>
          </w:p>
        </w:tc>
      </w:tr>
      <w:tr w:rsidR="00F85471" w:rsidRPr="00F85471" w14:paraId="404C14B1" w14:textId="77777777" w:rsidTr="00F85471">
        <w:trPr>
          <w:trHeight w:val="570"/>
        </w:trPr>
        <w:tc>
          <w:tcPr>
            <w:tcW w:w="760" w:type="dxa"/>
            <w:tcBorders>
              <w:top w:val="nil"/>
              <w:left w:val="single" w:sz="4" w:space="0" w:color="auto"/>
              <w:bottom w:val="single" w:sz="4" w:space="0" w:color="auto"/>
              <w:right w:val="single" w:sz="4" w:space="0" w:color="auto"/>
            </w:tcBorders>
            <w:noWrap/>
            <w:vAlign w:val="center"/>
            <w:hideMark/>
          </w:tcPr>
          <w:p w14:paraId="7F9CDB9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5,12</w:t>
            </w:r>
          </w:p>
        </w:tc>
        <w:tc>
          <w:tcPr>
            <w:tcW w:w="5580" w:type="dxa"/>
            <w:tcBorders>
              <w:top w:val="nil"/>
              <w:left w:val="nil"/>
              <w:bottom w:val="single" w:sz="4" w:space="0" w:color="auto"/>
              <w:right w:val="single" w:sz="4" w:space="0" w:color="auto"/>
            </w:tcBorders>
            <w:vAlign w:val="center"/>
            <w:hideMark/>
          </w:tcPr>
          <w:p w14:paraId="3FA1612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caja de inspección de sumidero de ventana</w:t>
            </w:r>
          </w:p>
        </w:tc>
        <w:tc>
          <w:tcPr>
            <w:tcW w:w="820" w:type="dxa"/>
            <w:tcBorders>
              <w:top w:val="nil"/>
              <w:left w:val="nil"/>
              <w:bottom w:val="single" w:sz="4" w:space="0" w:color="auto"/>
              <w:right w:val="single" w:sz="4" w:space="0" w:color="auto"/>
            </w:tcBorders>
            <w:noWrap/>
            <w:vAlign w:val="center"/>
            <w:hideMark/>
          </w:tcPr>
          <w:p w14:paraId="2D184C9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183E09C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10,00</w:t>
            </w:r>
          </w:p>
        </w:tc>
        <w:tc>
          <w:tcPr>
            <w:tcW w:w="1740" w:type="dxa"/>
            <w:tcBorders>
              <w:top w:val="nil"/>
              <w:left w:val="nil"/>
              <w:bottom w:val="single" w:sz="4" w:space="0" w:color="auto"/>
              <w:right w:val="single" w:sz="4" w:space="0" w:color="auto"/>
            </w:tcBorders>
            <w:vAlign w:val="center"/>
            <w:hideMark/>
          </w:tcPr>
          <w:p w14:paraId="1F09EC7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$ 2.401.136,00 </w:t>
            </w:r>
          </w:p>
        </w:tc>
        <w:tc>
          <w:tcPr>
            <w:tcW w:w="2140" w:type="dxa"/>
            <w:tcBorders>
              <w:top w:val="nil"/>
              <w:left w:val="nil"/>
              <w:bottom w:val="single" w:sz="4" w:space="0" w:color="auto"/>
              <w:right w:val="single" w:sz="4" w:space="0" w:color="auto"/>
            </w:tcBorders>
            <w:vAlign w:val="center"/>
            <w:hideMark/>
          </w:tcPr>
          <w:p w14:paraId="5AC23F0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$ 24.011.360,00 </w:t>
            </w:r>
          </w:p>
        </w:tc>
        <w:tc>
          <w:tcPr>
            <w:tcW w:w="1400" w:type="dxa"/>
            <w:tcBorders>
              <w:top w:val="nil"/>
              <w:left w:val="nil"/>
              <w:bottom w:val="nil"/>
              <w:right w:val="nil"/>
            </w:tcBorders>
            <w:noWrap/>
            <w:vAlign w:val="bottom"/>
            <w:hideMark/>
          </w:tcPr>
          <w:p w14:paraId="68F95559"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0,55%</w:t>
            </w:r>
          </w:p>
        </w:tc>
      </w:tr>
      <w:tr w:rsidR="00F85471" w:rsidRPr="00F85471" w14:paraId="51B8E198"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1C2B09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7,5</w:t>
            </w:r>
          </w:p>
        </w:tc>
        <w:tc>
          <w:tcPr>
            <w:tcW w:w="5580" w:type="dxa"/>
            <w:tcBorders>
              <w:top w:val="nil"/>
              <w:left w:val="nil"/>
              <w:bottom w:val="single" w:sz="4" w:space="0" w:color="auto"/>
              <w:right w:val="single" w:sz="4" w:space="0" w:color="auto"/>
            </w:tcBorders>
            <w:vAlign w:val="center"/>
            <w:hideMark/>
          </w:tcPr>
          <w:p w14:paraId="64FCF548"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Relleno con material seleccionado de la misma </w:t>
            </w:r>
            <w:proofErr w:type="spellStart"/>
            <w:r w:rsidRPr="00F85471">
              <w:rPr>
                <w:rFonts w:ascii="Arial Narrow" w:eastAsia="Times New Roman" w:hAnsi="Arial Narrow" w:cs="Arial"/>
                <w:color w:val="000000"/>
                <w:sz w:val="20"/>
                <w:szCs w:val="20"/>
                <w:lang w:eastAsia="es-CO"/>
              </w:rPr>
              <w:t>excavacion</w:t>
            </w:r>
            <w:proofErr w:type="spellEnd"/>
          </w:p>
        </w:tc>
        <w:tc>
          <w:tcPr>
            <w:tcW w:w="820" w:type="dxa"/>
            <w:tcBorders>
              <w:top w:val="nil"/>
              <w:left w:val="nil"/>
              <w:bottom w:val="single" w:sz="4" w:space="0" w:color="auto"/>
              <w:right w:val="single" w:sz="4" w:space="0" w:color="auto"/>
            </w:tcBorders>
            <w:noWrap/>
            <w:vAlign w:val="center"/>
            <w:hideMark/>
          </w:tcPr>
          <w:p w14:paraId="575AAAF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4C5E91F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610,08</w:t>
            </w:r>
          </w:p>
        </w:tc>
        <w:tc>
          <w:tcPr>
            <w:tcW w:w="1740" w:type="dxa"/>
            <w:tcBorders>
              <w:top w:val="nil"/>
              <w:left w:val="nil"/>
              <w:bottom w:val="single" w:sz="4" w:space="0" w:color="auto"/>
              <w:right w:val="single" w:sz="4" w:space="0" w:color="auto"/>
            </w:tcBorders>
            <w:vAlign w:val="center"/>
            <w:hideMark/>
          </w:tcPr>
          <w:p w14:paraId="6312735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$ 39.332,00 </w:t>
            </w:r>
          </w:p>
        </w:tc>
        <w:tc>
          <w:tcPr>
            <w:tcW w:w="2140" w:type="dxa"/>
            <w:tcBorders>
              <w:top w:val="nil"/>
              <w:left w:val="nil"/>
              <w:bottom w:val="single" w:sz="4" w:space="0" w:color="auto"/>
              <w:right w:val="single" w:sz="4" w:space="0" w:color="auto"/>
            </w:tcBorders>
            <w:vAlign w:val="center"/>
            <w:hideMark/>
          </w:tcPr>
          <w:p w14:paraId="55DFBCC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$ 23.995.666,56 </w:t>
            </w:r>
          </w:p>
        </w:tc>
        <w:tc>
          <w:tcPr>
            <w:tcW w:w="1400" w:type="dxa"/>
            <w:tcBorders>
              <w:top w:val="nil"/>
              <w:left w:val="nil"/>
              <w:bottom w:val="nil"/>
              <w:right w:val="nil"/>
            </w:tcBorders>
            <w:noWrap/>
            <w:vAlign w:val="bottom"/>
            <w:hideMark/>
          </w:tcPr>
          <w:p w14:paraId="035AE96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0,55%</w:t>
            </w:r>
          </w:p>
        </w:tc>
      </w:tr>
      <w:tr w:rsidR="00F85471" w:rsidRPr="00F85471" w14:paraId="084501FE"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3CB3618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6,5</w:t>
            </w:r>
          </w:p>
        </w:tc>
        <w:tc>
          <w:tcPr>
            <w:tcW w:w="5580" w:type="dxa"/>
            <w:tcBorders>
              <w:top w:val="nil"/>
              <w:left w:val="nil"/>
              <w:bottom w:val="single" w:sz="4" w:space="0" w:color="auto"/>
              <w:right w:val="single" w:sz="4" w:space="0" w:color="auto"/>
            </w:tcBorders>
            <w:vAlign w:val="center"/>
            <w:hideMark/>
          </w:tcPr>
          <w:p w14:paraId="48B0712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suiministro</w:t>
            </w:r>
            <w:proofErr w:type="spellEnd"/>
            <w:r w:rsidRPr="00F85471">
              <w:rPr>
                <w:rFonts w:ascii="Arial Narrow" w:eastAsia="Times New Roman" w:hAnsi="Arial Narrow" w:cs="Arial"/>
                <w:color w:val="000000"/>
                <w:sz w:val="20"/>
                <w:szCs w:val="20"/>
                <w:lang w:eastAsia="es-CO"/>
              </w:rPr>
              <w:t xml:space="preserve">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concreto </w:t>
            </w:r>
            <w:proofErr w:type="spellStart"/>
            <w:r w:rsidRPr="00F85471">
              <w:rPr>
                <w:rFonts w:ascii="Arial Narrow" w:eastAsia="Times New Roman" w:hAnsi="Arial Narrow" w:cs="Arial"/>
                <w:color w:val="000000"/>
                <w:sz w:val="20"/>
                <w:szCs w:val="20"/>
                <w:lang w:eastAsia="es-CO"/>
              </w:rPr>
              <w:t>ciclopeo</w:t>
            </w:r>
            <w:proofErr w:type="spellEnd"/>
            <w:r w:rsidRPr="00F85471">
              <w:rPr>
                <w:rFonts w:ascii="Arial Narrow" w:eastAsia="Times New Roman" w:hAnsi="Arial Narrow" w:cs="Arial"/>
                <w:color w:val="000000"/>
                <w:sz w:val="20"/>
                <w:szCs w:val="20"/>
                <w:lang w:eastAsia="es-CO"/>
              </w:rPr>
              <w:t xml:space="preserve"> 21 </w:t>
            </w:r>
            <w:proofErr w:type="spellStart"/>
            <w:r w:rsidRPr="00F85471">
              <w:rPr>
                <w:rFonts w:ascii="Arial Narrow" w:eastAsia="Times New Roman" w:hAnsi="Arial Narrow" w:cs="Arial"/>
                <w:color w:val="000000"/>
                <w:sz w:val="20"/>
                <w:szCs w:val="20"/>
                <w:lang w:eastAsia="es-CO"/>
              </w:rPr>
              <w:t>Mpa</w:t>
            </w:r>
            <w:proofErr w:type="spellEnd"/>
            <w:r w:rsidRPr="00F85471">
              <w:rPr>
                <w:rFonts w:ascii="Arial Narrow" w:eastAsia="Times New Roman" w:hAnsi="Arial Narrow" w:cs="Arial"/>
                <w:color w:val="000000"/>
                <w:sz w:val="20"/>
                <w:szCs w:val="20"/>
                <w:lang w:eastAsia="es-CO"/>
              </w:rPr>
              <w:t xml:space="preserve">. </w:t>
            </w:r>
          </w:p>
        </w:tc>
        <w:tc>
          <w:tcPr>
            <w:tcW w:w="820" w:type="dxa"/>
            <w:tcBorders>
              <w:top w:val="nil"/>
              <w:left w:val="nil"/>
              <w:bottom w:val="single" w:sz="4" w:space="0" w:color="auto"/>
              <w:right w:val="single" w:sz="4" w:space="0" w:color="auto"/>
            </w:tcBorders>
            <w:noWrap/>
            <w:vAlign w:val="center"/>
            <w:hideMark/>
          </w:tcPr>
          <w:p w14:paraId="33F2809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793D333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30,08</w:t>
            </w:r>
          </w:p>
        </w:tc>
        <w:tc>
          <w:tcPr>
            <w:tcW w:w="1740" w:type="dxa"/>
            <w:tcBorders>
              <w:top w:val="nil"/>
              <w:left w:val="nil"/>
              <w:bottom w:val="single" w:sz="4" w:space="0" w:color="auto"/>
              <w:right w:val="single" w:sz="4" w:space="0" w:color="auto"/>
            </w:tcBorders>
            <w:vAlign w:val="center"/>
            <w:hideMark/>
          </w:tcPr>
          <w:p w14:paraId="3BE2D4E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$ 761.016,00 </w:t>
            </w:r>
          </w:p>
        </w:tc>
        <w:tc>
          <w:tcPr>
            <w:tcW w:w="2140" w:type="dxa"/>
            <w:tcBorders>
              <w:top w:val="nil"/>
              <w:left w:val="nil"/>
              <w:bottom w:val="single" w:sz="4" w:space="0" w:color="auto"/>
              <w:right w:val="single" w:sz="4" w:space="0" w:color="auto"/>
            </w:tcBorders>
            <w:vAlign w:val="center"/>
            <w:hideMark/>
          </w:tcPr>
          <w:p w14:paraId="080F12A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$ 22.891.361,28 </w:t>
            </w:r>
          </w:p>
        </w:tc>
        <w:tc>
          <w:tcPr>
            <w:tcW w:w="1400" w:type="dxa"/>
            <w:tcBorders>
              <w:top w:val="nil"/>
              <w:left w:val="nil"/>
              <w:bottom w:val="nil"/>
              <w:right w:val="nil"/>
            </w:tcBorders>
            <w:noWrap/>
            <w:vAlign w:val="bottom"/>
            <w:hideMark/>
          </w:tcPr>
          <w:p w14:paraId="454BCEB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0,52%</w:t>
            </w:r>
          </w:p>
        </w:tc>
      </w:tr>
      <w:tr w:rsidR="00F85471" w:rsidRPr="00F85471" w14:paraId="55C3216D"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5A6A2EC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7,6</w:t>
            </w:r>
          </w:p>
        </w:tc>
        <w:tc>
          <w:tcPr>
            <w:tcW w:w="5580" w:type="dxa"/>
            <w:tcBorders>
              <w:top w:val="nil"/>
              <w:left w:val="nil"/>
              <w:bottom w:val="single" w:sz="4" w:space="0" w:color="auto"/>
              <w:right w:val="single" w:sz="4" w:space="0" w:color="auto"/>
            </w:tcBorders>
            <w:vAlign w:val="center"/>
            <w:hideMark/>
          </w:tcPr>
          <w:p w14:paraId="3690BF3D"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solado en concreto 17.5 MPa e: 0,075 m</w:t>
            </w:r>
          </w:p>
        </w:tc>
        <w:tc>
          <w:tcPr>
            <w:tcW w:w="820" w:type="dxa"/>
            <w:tcBorders>
              <w:top w:val="nil"/>
              <w:left w:val="nil"/>
              <w:bottom w:val="single" w:sz="4" w:space="0" w:color="auto"/>
              <w:right w:val="single" w:sz="4" w:space="0" w:color="auto"/>
            </w:tcBorders>
            <w:noWrap/>
            <w:vAlign w:val="center"/>
            <w:hideMark/>
          </w:tcPr>
          <w:p w14:paraId="6A055D2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6AD4754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236,16</w:t>
            </w:r>
          </w:p>
        </w:tc>
        <w:tc>
          <w:tcPr>
            <w:tcW w:w="1740" w:type="dxa"/>
            <w:tcBorders>
              <w:top w:val="nil"/>
              <w:left w:val="nil"/>
              <w:bottom w:val="single" w:sz="4" w:space="0" w:color="auto"/>
              <w:right w:val="single" w:sz="4" w:space="0" w:color="auto"/>
            </w:tcBorders>
            <w:vAlign w:val="center"/>
            <w:hideMark/>
          </w:tcPr>
          <w:p w14:paraId="73A39D7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$ 87.548,00 </w:t>
            </w:r>
          </w:p>
        </w:tc>
        <w:tc>
          <w:tcPr>
            <w:tcW w:w="2140" w:type="dxa"/>
            <w:tcBorders>
              <w:top w:val="nil"/>
              <w:left w:val="nil"/>
              <w:bottom w:val="single" w:sz="4" w:space="0" w:color="auto"/>
              <w:right w:val="single" w:sz="4" w:space="0" w:color="auto"/>
            </w:tcBorders>
            <w:vAlign w:val="center"/>
            <w:hideMark/>
          </w:tcPr>
          <w:p w14:paraId="66DC266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$ 20.675.335,68 </w:t>
            </w:r>
          </w:p>
        </w:tc>
        <w:tc>
          <w:tcPr>
            <w:tcW w:w="1400" w:type="dxa"/>
            <w:tcBorders>
              <w:top w:val="nil"/>
              <w:left w:val="nil"/>
              <w:bottom w:val="nil"/>
              <w:right w:val="nil"/>
            </w:tcBorders>
            <w:noWrap/>
            <w:vAlign w:val="bottom"/>
            <w:hideMark/>
          </w:tcPr>
          <w:p w14:paraId="26BA57B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0,47%</w:t>
            </w:r>
          </w:p>
        </w:tc>
      </w:tr>
      <w:tr w:rsidR="00F85471" w:rsidRPr="00F85471" w14:paraId="2E83C8C2"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39E643A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8,17</w:t>
            </w:r>
          </w:p>
        </w:tc>
        <w:tc>
          <w:tcPr>
            <w:tcW w:w="5580" w:type="dxa"/>
            <w:tcBorders>
              <w:top w:val="nil"/>
              <w:left w:val="nil"/>
              <w:bottom w:val="single" w:sz="4" w:space="0" w:color="auto"/>
              <w:right w:val="single" w:sz="4" w:space="0" w:color="auto"/>
            </w:tcBorders>
            <w:vAlign w:val="center"/>
            <w:hideMark/>
          </w:tcPr>
          <w:p w14:paraId="51BEAE4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grama en </w:t>
            </w:r>
            <w:proofErr w:type="spellStart"/>
            <w:r w:rsidRPr="00F85471">
              <w:rPr>
                <w:rFonts w:ascii="Arial Narrow" w:eastAsia="Times New Roman" w:hAnsi="Arial Narrow" w:cs="Arial"/>
                <w:color w:val="000000"/>
                <w:sz w:val="20"/>
                <w:szCs w:val="20"/>
                <w:lang w:eastAsia="es-CO"/>
              </w:rPr>
              <w:t>cesped</w:t>
            </w:r>
            <w:proofErr w:type="spellEnd"/>
            <w:r w:rsidRPr="00F85471">
              <w:rPr>
                <w:rFonts w:ascii="Arial Narrow" w:eastAsia="Times New Roman" w:hAnsi="Arial Narrow" w:cs="Arial"/>
                <w:color w:val="000000"/>
                <w:sz w:val="20"/>
                <w:szCs w:val="20"/>
                <w:lang w:eastAsia="es-CO"/>
              </w:rPr>
              <w:t xml:space="preserve"> artificial tipo paisajismo de 25mm</w:t>
            </w:r>
          </w:p>
        </w:tc>
        <w:tc>
          <w:tcPr>
            <w:tcW w:w="820" w:type="dxa"/>
            <w:tcBorders>
              <w:top w:val="nil"/>
              <w:left w:val="nil"/>
              <w:bottom w:val="single" w:sz="4" w:space="0" w:color="auto"/>
              <w:right w:val="single" w:sz="4" w:space="0" w:color="auto"/>
            </w:tcBorders>
            <w:noWrap/>
            <w:vAlign w:val="center"/>
            <w:hideMark/>
          </w:tcPr>
          <w:p w14:paraId="1B305AE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91CB8A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58,32</w:t>
            </w:r>
          </w:p>
        </w:tc>
        <w:tc>
          <w:tcPr>
            <w:tcW w:w="1740" w:type="dxa"/>
            <w:tcBorders>
              <w:top w:val="nil"/>
              <w:left w:val="nil"/>
              <w:bottom w:val="single" w:sz="4" w:space="0" w:color="auto"/>
              <w:right w:val="single" w:sz="4" w:space="0" w:color="auto"/>
            </w:tcBorders>
            <w:vAlign w:val="center"/>
            <w:hideMark/>
          </w:tcPr>
          <w:p w14:paraId="4DE4728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$ 346.193,00 </w:t>
            </w:r>
          </w:p>
        </w:tc>
        <w:tc>
          <w:tcPr>
            <w:tcW w:w="2140" w:type="dxa"/>
            <w:tcBorders>
              <w:top w:val="nil"/>
              <w:left w:val="nil"/>
              <w:bottom w:val="single" w:sz="4" w:space="0" w:color="auto"/>
              <w:right w:val="single" w:sz="4" w:space="0" w:color="auto"/>
            </w:tcBorders>
            <w:vAlign w:val="center"/>
            <w:hideMark/>
          </w:tcPr>
          <w:p w14:paraId="500A5DB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$ 20.189.975,76 </w:t>
            </w:r>
          </w:p>
        </w:tc>
        <w:tc>
          <w:tcPr>
            <w:tcW w:w="1400" w:type="dxa"/>
            <w:tcBorders>
              <w:top w:val="nil"/>
              <w:left w:val="nil"/>
              <w:bottom w:val="nil"/>
              <w:right w:val="nil"/>
            </w:tcBorders>
            <w:noWrap/>
            <w:vAlign w:val="bottom"/>
            <w:hideMark/>
          </w:tcPr>
          <w:p w14:paraId="38B90F1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0,46%</w:t>
            </w:r>
          </w:p>
        </w:tc>
      </w:tr>
      <w:tr w:rsidR="00F85471" w:rsidRPr="00F85471" w14:paraId="665DF134"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10B97C3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5,16</w:t>
            </w:r>
          </w:p>
        </w:tc>
        <w:tc>
          <w:tcPr>
            <w:tcW w:w="5580" w:type="dxa"/>
            <w:tcBorders>
              <w:top w:val="nil"/>
              <w:left w:val="nil"/>
              <w:bottom w:val="single" w:sz="4" w:space="0" w:color="auto"/>
              <w:right w:val="single" w:sz="4" w:space="0" w:color="auto"/>
            </w:tcBorders>
            <w:vAlign w:val="center"/>
            <w:hideMark/>
          </w:tcPr>
          <w:p w14:paraId="36DE22BE"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Retiro de material sobrante</w:t>
            </w:r>
          </w:p>
        </w:tc>
        <w:tc>
          <w:tcPr>
            <w:tcW w:w="820" w:type="dxa"/>
            <w:tcBorders>
              <w:top w:val="nil"/>
              <w:left w:val="nil"/>
              <w:bottom w:val="single" w:sz="4" w:space="0" w:color="auto"/>
              <w:right w:val="single" w:sz="4" w:space="0" w:color="auto"/>
            </w:tcBorders>
            <w:noWrap/>
            <w:vAlign w:val="center"/>
            <w:hideMark/>
          </w:tcPr>
          <w:p w14:paraId="02E79CA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0A7287E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395,64</w:t>
            </w:r>
          </w:p>
        </w:tc>
        <w:tc>
          <w:tcPr>
            <w:tcW w:w="1740" w:type="dxa"/>
            <w:tcBorders>
              <w:top w:val="nil"/>
              <w:left w:val="nil"/>
              <w:bottom w:val="single" w:sz="4" w:space="0" w:color="auto"/>
              <w:right w:val="single" w:sz="4" w:space="0" w:color="auto"/>
            </w:tcBorders>
            <w:vAlign w:val="center"/>
            <w:hideMark/>
          </w:tcPr>
          <w:p w14:paraId="66D4170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$ 50.940,00 </w:t>
            </w:r>
          </w:p>
        </w:tc>
        <w:tc>
          <w:tcPr>
            <w:tcW w:w="2140" w:type="dxa"/>
            <w:tcBorders>
              <w:top w:val="nil"/>
              <w:left w:val="nil"/>
              <w:bottom w:val="single" w:sz="4" w:space="0" w:color="auto"/>
              <w:right w:val="single" w:sz="4" w:space="0" w:color="auto"/>
            </w:tcBorders>
            <w:vAlign w:val="center"/>
            <w:hideMark/>
          </w:tcPr>
          <w:p w14:paraId="7183AF1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$ 20.154.003,48 </w:t>
            </w:r>
          </w:p>
        </w:tc>
        <w:tc>
          <w:tcPr>
            <w:tcW w:w="1400" w:type="dxa"/>
            <w:tcBorders>
              <w:top w:val="nil"/>
              <w:left w:val="nil"/>
              <w:bottom w:val="nil"/>
              <w:right w:val="nil"/>
            </w:tcBorders>
            <w:noWrap/>
            <w:vAlign w:val="bottom"/>
            <w:hideMark/>
          </w:tcPr>
          <w:p w14:paraId="63E1BEB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0,46%</w:t>
            </w:r>
          </w:p>
        </w:tc>
      </w:tr>
      <w:tr w:rsidR="00F85471" w:rsidRPr="00F85471" w14:paraId="1CFC69D6" w14:textId="77777777" w:rsidTr="00F85471">
        <w:trPr>
          <w:trHeight w:val="600"/>
        </w:trPr>
        <w:tc>
          <w:tcPr>
            <w:tcW w:w="760" w:type="dxa"/>
            <w:tcBorders>
              <w:top w:val="nil"/>
              <w:left w:val="single" w:sz="4" w:space="0" w:color="auto"/>
              <w:bottom w:val="single" w:sz="4" w:space="0" w:color="auto"/>
              <w:right w:val="single" w:sz="4" w:space="0" w:color="auto"/>
            </w:tcBorders>
            <w:noWrap/>
            <w:vAlign w:val="center"/>
            <w:hideMark/>
          </w:tcPr>
          <w:p w14:paraId="3CFB54B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9,18</w:t>
            </w:r>
          </w:p>
        </w:tc>
        <w:tc>
          <w:tcPr>
            <w:tcW w:w="5580" w:type="dxa"/>
            <w:tcBorders>
              <w:top w:val="nil"/>
              <w:left w:val="nil"/>
              <w:bottom w:val="single" w:sz="4" w:space="0" w:color="auto"/>
              <w:right w:val="single" w:sz="4" w:space="0" w:color="auto"/>
            </w:tcBorders>
            <w:vAlign w:val="center"/>
            <w:hideMark/>
          </w:tcPr>
          <w:p w14:paraId="10EE083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Piso en concreto E=15 cm</w:t>
            </w:r>
          </w:p>
        </w:tc>
        <w:tc>
          <w:tcPr>
            <w:tcW w:w="820" w:type="dxa"/>
            <w:tcBorders>
              <w:top w:val="nil"/>
              <w:left w:val="nil"/>
              <w:bottom w:val="single" w:sz="4" w:space="0" w:color="auto"/>
              <w:right w:val="single" w:sz="4" w:space="0" w:color="auto"/>
            </w:tcBorders>
            <w:noWrap/>
            <w:vAlign w:val="center"/>
            <w:hideMark/>
          </w:tcPr>
          <w:p w14:paraId="16BDD2A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B469AF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125,37</w:t>
            </w:r>
          </w:p>
        </w:tc>
        <w:tc>
          <w:tcPr>
            <w:tcW w:w="1740" w:type="dxa"/>
            <w:tcBorders>
              <w:top w:val="nil"/>
              <w:left w:val="nil"/>
              <w:bottom w:val="single" w:sz="4" w:space="0" w:color="auto"/>
              <w:right w:val="single" w:sz="4" w:space="0" w:color="auto"/>
            </w:tcBorders>
            <w:vAlign w:val="center"/>
            <w:hideMark/>
          </w:tcPr>
          <w:p w14:paraId="2EB306B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$ 156.800,00 </w:t>
            </w:r>
          </w:p>
        </w:tc>
        <w:tc>
          <w:tcPr>
            <w:tcW w:w="2140" w:type="dxa"/>
            <w:tcBorders>
              <w:top w:val="nil"/>
              <w:left w:val="nil"/>
              <w:bottom w:val="single" w:sz="4" w:space="0" w:color="auto"/>
              <w:right w:val="single" w:sz="4" w:space="0" w:color="auto"/>
            </w:tcBorders>
            <w:vAlign w:val="center"/>
            <w:hideMark/>
          </w:tcPr>
          <w:p w14:paraId="2514606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$ 19.658.016,00 </w:t>
            </w:r>
          </w:p>
        </w:tc>
        <w:tc>
          <w:tcPr>
            <w:tcW w:w="1400" w:type="dxa"/>
            <w:tcBorders>
              <w:top w:val="nil"/>
              <w:left w:val="nil"/>
              <w:bottom w:val="nil"/>
              <w:right w:val="nil"/>
            </w:tcBorders>
            <w:noWrap/>
            <w:vAlign w:val="bottom"/>
            <w:hideMark/>
          </w:tcPr>
          <w:p w14:paraId="19C45BA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0,45%</w:t>
            </w:r>
          </w:p>
        </w:tc>
      </w:tr>
      <w:tr w:rsidR="00F85471" w:rsidRPr="00F85471" w14:paraId="4E03ADDB"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1A75069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6,6</w:t>
            </w:r>
          </w:p>
        </w:tc>
        <w:tc>
          <w:tcPr>
            <w:tcW w:w="5580" w:type="dxa"/>
            <w:tcBorders>
              <w:top w:val="nil"/>
              <w:left w:val="nil"/>
              <w:bottom w:val="single" w:sz="4" w:space="0" w:color="auto"/>
              <w:right w:val="single" w:sz="4" w:space="0" w:color="auto"/>
            </w:tcBorders>
            <w:vAlign w:val="center"/>
            <w:hideMark/>
          </w:tcPr>
          <w:p w14:paraId="168BA701"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concreto </w:t>
            </w:r>
            <w:proofErr w:type="gramStart"/>
            <w:r w:rsidRPr="00F85471">
              <w:rPr>
                <w:rFonts w:ascii="Arial Narrow" w:eastAsia="Times New Roman" w:hAnsi="Arial Narrow" w:cs="Arial"/>
                <w:color w:val="000000"/>
                <w:sz w:val="20"/>
                <w:szCs w:val="20"/>
                <w:lang w:eastAsia="es-CO"/>
              </w:rPr>
              <w:t>Zapata  21</w:t>
            </w:r>
            <w:proofErr w:type="gramEnd"/>
            <w:r w:rsidRPr="00F85471">
              <w:rPr>
                <w:rFonts w:ascii="Arial Narrow" w:eastAsia="Times New Roman" w:hAnsi="Arial Narrow" w:cs="Arial"/>
                <w:color w:val="000000"/>
                <w:sz w:val="20"/>
                <w:szCs w:val="20"/>
                <w:lang w:eastAsia="es-CO"/>
              </w:rPr>
              <w:t xml:space="preserve"> MPa. </w:t>
            </w:r>
          </w:p>
        </w:tc>
        <w:tc>
          <w:tcPr>
            <w:tcW w:w="820" w:type="dxa"/>
            <w:tcBorders>
              <w:top w:val="nil"/>
              <w:left w:val="nil"/>
              <w:bottom w:val="single" w:sz="4" w:space="0" w:color="auto"/>
              <w:right w:val="single" w:sz="4" w:space="0" w:color="auto"/>
            </w:tcBorders>
            <w:noWrap/>
            <w:vAlign w:val="center"/>
            <w:hideMark/>
          </w:tcPr>
          <w:p w14:paraId="06928F6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3F944B8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15,04</w:t>
            </w:r>
          </w:p>
        </w:tc>
        <w:tc>
          <w:tcPr>
            <w:tcW w:w="1740" w:type="dxa"/>
            <w:tcBorders>
              <w:top w:val="nil"/>
              <w:left w:val="nil"/>
              <w:bottom w:val="single" w:sz="4" w:space="0" w:color="auto"/>
              <w:right w:val="single" w:sz="4" w:space="0" w:color="auto"/>
            </w:tcBorders>
            <w:vAlign w:val="center"/>
            <w:hideMark/>
          </w:tcPr>
          <w:p w14:paraId="3722E74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$ 1.266.150,00 </w:t>
            </w:r>
          </w:p>
        </w:tc>
        <w:tc>
          <w:tcPr>
            <w:tcW w:w="2140" w:type="dxa"/>
            <w:tcBorders>
              <w:top w:val="nil"/>
              <w:left w:val="nil"/>
              <w:bottom w:val="single" w:sz="4" w:space="0" w:color="auto"/>
              <w:right w:val="single" w:sz="4" w:space="0" w:color="auto"/>
            </w:tcBorders>
            <w:vAlign w:val="center"/>
            <w:hideMark/>
          </w:tcPr>
          <w:p w14:paraId="510EF86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$ 19.042.896,00 </w:t>
            </w:r>
          </w:p>
        </w:tc>
        <w:tc>
          <w:tcPr>
            <w:tcW w:w="1400" w:type="dxa"/>
            <w:tcBorders>
              <w:top w:val="nil"/>
              <w:left w:val="nil"/>
              <w:bottom w:val="nil"/>
              <w:right w:val="nil"/>
            </w:tcBorders>
            <w:noWrap/>
            <w:vAlign w:val="bottom"/>
            <w:hideMark/>
          </w:tcPr>
          <w:p w14:paraId="465BE24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0,43%</w:t>
            </w:r>
          </w:p>
        </w:tc>
      </w:tr>
      <w:tr w:rsidR="00F85471" w:rsidRPr="00F85471" w14:paraId="10666AFE"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7E31870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7,11</w:t>
            </w:r>
          </w:p>
        </w:tc>
        <w:tc>
          <w:tcPr>
            <w:tcW w:w="5580" w:type="dxa"/>
            <w:tcBorders>
              <w:top w:val="nil"/>
              <w:left w:val="nil"/>
              <w:bottom w:val="single" w:sz="4" w:space="0" w:color="auto"/>
              <w:right w:val="single" w:sz="4" w:space="0" w:color="auto"/>
            </w:tcBorders>
            <w:vAlign w:val="center"/>
            <w:hideMark/>
          </w:tcPr>
          <w:p w14:paraId="4D15AA3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Cinta PVC V-22 </w:t>
            </w:r>
          </w:p>
        </w:tc>
        <w:tc>
          <w:tcPr>
            <w:tcW w:w="820" w:type="dxa"/>
            <w:tcBorders>
              <w:top w:val="nil"/>
              <w:left w:val="nil"/>
              <w:bottom w:val="single" w:sz="4" w:space="0" w:color="auto"/>
              <w:right w:val="single" w:sz="4" w:space="0" w:color="auto"/>
            </w:tcBorders>
            <w:noWrap/>
            <w:vAlign w:val="center"/>
            <w:hideMark/>
          </w:tcPr>
          <w:p w14:paraId="532F493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5818588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131,20</w:t>
            </w:r>
          </w:p>
        </w:tc>
        <w:tc>
          <w:tcPr>
            <w:tcW w:w="1740" w:type="dxa"/>
            <w:tcBorders>
              <w:top w:val="nil"/>
              <w:left w:val="nil"/>
              <w:bottom w:val="single" w:sz="4" w:space="0" w:color="auto"/>
              <w:right w:val="single" w:sz="4" w:space="0" w:color="auto"/>
            </w:tcBorders>
            <w:vAlign w:val="center"/>
            <w:hideMark/>
          </w:tcPr>
          <w:p w14:paraId="390A4BC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$ 134.470,00 </w:t>
            </w:r>
          </w:p>
        </w:tc>
        <w:tc>
          <w:tcPr>
            <w:tcW w:w="2140" w:type="dxa"/>
            <w:tcBorders>
              <w:top w:val="nil"/>
              <w:left w:val="nil"/>
              <w:bottom w:val="single" w:sz="4" w:space="0" w:color="auto"/>
              <w:right w:val="single" w:sz="4" w:space="0" w:color="auto"/>
            </w:tcBorders>
            <w:vAlign w:val="center"/>
            <w:hideMark/>
          </w:tcPr>
          <w:p w14:paraId="5B09E55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$ 17.642.464,00 </w:t>
            </w:r>
          </w:p>
        </w:tc>
        <w:tc>
          <w:tcPr>
            <w:tcW w:w="1400" w:type="dxa"/>
            <w:tcBorders>
              <w:top w:val="nil"/>
              <w:left w:val="nil"/>
              <w:bottom w:val="nil"/>
              <w:right w:val="nil"/>
            </w:tcBorders>
            <w:noWrap/>
            <w:vAlign w:val="bottom"/>
            <w:hideMark/>
          </w:tcPr>
          <w:p w14:paraId="25B0F2F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0,40%</w:t>
            </w:r>
          </w:p>
        </w:tc>
      </w:tr>
      <w:tr w:rsidR="00F85471" w:rsidRPr="00F85471" w14:paraId="3DA43C4F"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442343A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5,8</w:t>
            </w:r>
          </w:p>
        </w:tc>
        <w:tc>
          <w:tcPr>
            <w:tcW w:w="5580" w:type="dxa"/>
            <w:tcBorders>
              <w:top w:val="nil"/>
              <w:left w:val="nil"/>
              <w:bottom w:val="single" w:sz="4" w:space="0" w:color="auto"/>
              <w:right w:val="single" w:sz="4" w:space="0" w:color="auto"/>
            </w:tcBorders>
            <w:vAlign w:val="center"/>
            <w:hideMark/>
          </w:tcPr>
          <w:p w14:paraId="17E72C0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w:t>
            </w:r>
            <w:proofErr w:type="spell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pvc</w:t>
            </w:r>
            <w:proofErr w:type="spellEnd"/>
            <w:r w:rsidRPr="00F85471">
              <w:rPr>
                <w:rFonts w:ascii="Arial Narrow" w:eastAsia="Times New Roman" w:hAnsi="Arial Narrow" w:cs="Arial"/>
                <w:color w:val="000000"/>
                <w:sz w:val="20"/>
                <w:szCs w:val="20"/>
                <w:lang w:eastAsia="es-CO"/>
              </w:rPr>
              <w:t xml:space="preserve"> alcantarillado D=315 mm</w:t>
            </w:r>
          </w:p>
        </w:tc>
        <w:tc>
          <w:tcPr>
            <w:tcW w:w="820" w:type="dxa"/>
            <w:tcBorders>
              <w:top w:val="nil"/>
              <w:left w:val="nil"/>
              <w:bottom w:val="single" w:sz="4" w:space="0" w:color="auto"/>
              <w:right w:val="single" w:sz="4" w:space="0" w:color="auto"/>
            </w:tcBorders>
            <w:noWrap/>
            <w:vAlign w:val="center"/>
            <w:hideMark/>
          </w:tcPr>
          <w:p w14:paraId="1A917BB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5A42D2A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81,11</w:t>
            </w:r>
          </w:p>
        </w:tc>
        <w:tc>
          <w:tcPr>
            <w:tcW w:w="1740" w:type="dxa"/>
            <w:tcBorders>
              <w:top w:val="nil"/>
              <w:left w:val="nil"/>
              <w:bottom w:val="single" w:sz="4" w:space="0" w:color="auto"/>
              <w:right w:val="single" w:sz="4" w:space="0" w:color="auto"/>
            </w:tcBorders>
            <w:vAlign w:val="center"/>
            <w:hideMark/>
          </w:tcPr>
          <w:p w14:paraId="5098F21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$ 211.093,00 </w:t>
            </w:r>
          </w:p>
        </w:tc>
        <w:tc>
          <w:tcPr>
            <w:tcW w:w="2140" w:type="dxa"/>
            <w:tcBorders>
              <w:top w:val="nil"/>
              <w:left w:val="nil"/>
              <w:bottom w:val="single" w:sz="4" w:space="0" w:color="auto"/>
              <w:right w:val="single" w:sz="4" w:space="0" w:color="auto"/>
            </w:tcBorders>
            <w:vAlign w:val="center"/>
            <w:hideMark/>
          </w:tcPr>
          <w:p w14:paraId="168D366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$ 17.121.753,23 </w:t>
            </w:r>
          </w:p>
        </w:tc>
        <w:tc>
          <w:tcPr>
            <w:tcW w:w="1400" w:type="dxa"/>
            <w:tcBorders>
              <w:top w:val="nil"/>
              <w:left w:val="nil"/>
              <w:bottom w:val="nil"/>
              <w:right w:val="nil"/>
            </w:tcBorders>
            <w:noWrap/>
            <w:vAlign w:val="bottom"/>
            <w:hideMark/>
          </w:tcPr>
          <w:p w14:paraId="426BD3A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0,39%</w:t>
            </w:r>
          </w:p>
        </w:tc>
      </w:tr>
      <w:tr w:rsidR="00F85471" w:rsidRPr="00F85471" w14:paraId="2A0CB358"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0AA7FD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9,31</w:t>
            </w:r>
          </w:p>
        </w:tc>
        <w:tc>
          <w:tcPr>
            <w:tcW w:w="5580" w:type="dxa"/>
            <w:tcBorders>
              <w:top w:val="nil"/>
              <w:left w:val="nil"/>
              <w:bottom w:val="single" w:sz="4" w:space="0" w:color="auto"/>
              <w:right w:val="single" w:sz="4" w:space="0" w:color="auto"/>
            </w:tcBorders>
            <w:vAlign w:val="center"/>
            <w:hideMark/>
          </w:tcPr>
          <w:p w14:paraId="07F7061E"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letrero en </w:t>
            </w:r>
            <w:proofErr w:type="spellStart"/>
            <w:r w:rsidRPr="00F85471">
              <w:rPr>
                <w:rFonts w:ascii="Arial Narrow" w:eastAsia="Times New Roman" w:hAnsi="Arial Narrow" w:cs="Arial"/>
                <w:color w:val="000000"/>
                <w:sz w:val="20"/>
                <w:szCs w:val="20"/>
                <w:lang w:eastAsia="es-CO"/>
              </w:rPr>
              <w:t>acrilico</w:t>
            </w:r>
            <w:proofErr w:type="spellEnd"/>
            <w:r w:rsidRPr="00F85471">
              <w:rPr>
                <w:rFonts w:ascii="Arial Narrow" w:eastAsia="Times New Roman" w:hAnsi="Arial Narrow" w:cs="Arial"/>
                <w:color w:val="000000"/>
                <w:sz w:val="20"/>
                <w:szCs w:val="20"/>
                <w:lang w:eastAsia="es-CO"/>
              </w:rPr>
              <w:t xml:space="preserve"> (POR LETRA)</w:t>
            </w:r>
          </w:p>
        </w:tc>
        <w:tc>
          <w:tcPr>
            <w:tcW w:w="820" w:type="dxa"/>
            <w:tcBorders>
              <w:top w:val="nil"/>
              <w:left w:val="nil"/>
              <w:bottom w:val="single" w:sz="4" w:space="0" w:color="auto"/>
              <w:right w:val="single" w:sz="4" w:space="0" w:color="auto"/>
            </w:tcBorders>
            <w:noWrap/>
            <w:vAlign w:val="center"/>
            <w:hideMark/>
          </w:tcPr>
          <w:p w14:paraId="2AB26A6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19A9433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22,00</w:t>
            </w:r>
          </w:p>
        </w:tc>
        <w:tc>
          <w:tcPr>
            <w:tcW w:w="1740" w:type="dxa"/>
            <w:tcBorders>
              <w:top w:val="nil"/>
              <w:left w:val="nil"/>
              <w:bottom w:val="single" w:sz="4" w:space="0" w:color="auto"/>
              <w:right w:val="single" w:sz="4" w:space="0" w:color="auto"/>
            </w:tcBorders>
            <w:vAlign w:val="center"/>
            <w:hideMark/>
          </w:tcPr>
          <w:p w14:paraId="0D84859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$ 763.997,68 </w:t>
            </w:r>
          </w:p>
        </w:tc>
        <w:tc>
          <w:tcPr>
            <w:tcW w:w="2140" w:type="dxa"/>
            <w:tcBorders>
              <w:top w:val="nil"/>
              <w:left w:val="nil"/>
              <w:bottom w:val="single" w:sz="4" w:space="0" w:color="auto"/>
              <w:right w:val="single" w:sz="4" w:space="0" w:color="auto"/>
            </w:tcBorders>
            <w:vAlign w:val="center"/>
            <w:hideMark/>
          </w:tcPr>
          <w:p w14:paraId="300618A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$ 16.807.949,03 </w:t>
            </w:r>
          </w:p>
        </w:tc>
        <w:tc>
          <w:tcPr>
            <w:tcW w:w="1400" w:type="dxa"/>
            <w:tcBorders>
              <w:top w:val="nil"/>
              <w:left w:val="nil"/>
              <w:bottom w:val="nil"/>
              <w:right w:val="nil"/>
            </w:tcBorders>
            <w:noWrap/>
            <w:vAlign w:val="bottom"/>
            <w:hideMark/>
          </w:tcPr>
          <w:p w14:paraId="74EC588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0,38%</w:t>
            </w:r>
          </w:p>
        </w:tc>
      </w:tr>
      <w:tr w:rsidR="00F85471" w:rsidRPr="00F85471" w14:paraId="03C51A4E" w14:textId="77777777" w:rsidTr="00F85471">
        <w:trPr>
          <w:trHeight w:val="570"/>
        </w:trPr>
        <w:tc>
          <w:tcPr>
            <w:tcW w:w="760" w:type="dxa"/>
            <w:tcBorders>
              <w:top w:val="nil"/>
              <w:left w:val="single" w:sz="4" w:space="0" w:color="auto"/>
              <w:bottom w:val="single" w:sz="4" w:space="0" w:color="auto"/>
              <w:right w:val="single" w:sz="4" w:space="0" w:color="auto"/>
            </w:tcBorders>
            <w:noWrap/>
            <w:vAlign w:val="center"/>
            <w:hideMark/>
          </w:tcPr>
          <w:p w14:paraId="4449065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8,24</w:t>
            </w:r>
          </w:p>
        </w:tc>
        <w:tc>
          <w:tcPr>
            <w:tcW w:w="5580" w:type="dxa"/>
            <w:tcBorders>
              <w:top w:val="nil"/>
              <w:left w:val="nil"/>
              <w:bottom w:val="single" w:sz="4" w:space="0" w:color="auto"/>
              <w:right w:val="single" w:sz="4" w:space="0" w:color="auto"/>
            </w:tcBorders>
            <w:vAlign w:val="center"/>
            <w:hideMark/>
          </w:tcPr>
          <w:p w14:paraId="408438F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Puntos </w:t>
            </w:r>
            <w:proofErr w:type="spellStart"/>
            <w:r w:rsidRPr="00F85471">
              <w:rPr>
                <w:rFonts w:ascii="Arial Narrow" w:eastAsia="Times New Roman" w:hAnsi="Arial Narrow" w:cs="Arial"/>
                <w:color w:val="000000"/>
                <w:sz w:val="20"/>
                <w:szCs w:val="20"/>
                <w:lang w:eastAsia="es-CO"/>
              </w:rPr>
              <w:t>electricos</w:t>
            </w:r>
            <w:proofErr w:type="spellEnd"/>
            <w:r w:rsidRPr="00F85471">
              <w:rPr>
                <w:rFonts w:ascii="Arial Narrow" w:eastAsia="Times New Roman" w:hAnsi="Arial Narrow" w:cs="Arial"/>
                <w:color w:val="000000"/>
                <w:sz w:val="20"/>
                <w:szCs w:val="20"/>
                <w:lang w:eastAsia="es-CO"/>
              </w:rPr>
              <w:t xml:space="preserve"> (incluye acometida)</w:t>
            </w:r>
          </w:p>
        </w:tc>
        <w:tc>
          <w:tcPr>
            <w:tcW w:w="820" w:type="dxa"/>
            <w:tcBorders>
              <w:top w:val="nil"/>
              <w:left w:val="nil"/>
              <w:bottom w:val="single" w:sz="4" w:space="0" w:color="auto"/>
              <w:right w:val="single" w:sz="4" w:space="0" w:color="auto"/>
            </w:tcBorders>
            <w:noWrap/>
            <w:vAlign w:val="center"/>
            <w:hideMark/>
          </w:tcPr>
          <w:p w14:paraId="2B8AA9B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019D6B4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71,00</w:t>
            </w:r>
          </w:p>
        </w:tc>
        <w:tc>
          <w:tcPr>
            <w:tcW w:w="1740" w:type="dxa"/>
            <w:tcBorders>
              <w:top w:val="nil"/>
              <w:left w:val="nil"/>
              <w:bottom w:val="single" w:sz="4" w:space="0" w:color="auto"/>
              <w:right w:val="single" w:sz="4" w:space="0" w:color="auto"/>
            </w:tcBorders>
            <w:vAlign w:val="center"/>
            <w:hideMark/>
          </w:tcPr>
          <w:p w14:paraId="0F28890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$ 197.719,00 </w:t>
            </w:r>
          </w:p>
        </w:tc>
        <w:tc>
          <w:tcPr>
            <w:tcW w:w="2140" w:type="dxa"/>
            <w:tcBorders>
              <w:top w:val="nil"/>
              <w:left w:val="nil"/>
              <w:bottom w:val="single" w:sz="4" w:space="0" w:color="auto"/>
              <w:right w:val="single" w:sz="4" w:space="0" w:color="auto"/>
            </w:tcBorders>
            <w:vAlign w:val="center"/>
            <w:hideMark/>
          </w:tcPr>
          <w:p w14:paraId="211DF1B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$ 14.038.049,00 </w:t>
            </w:r>
          </w:p>
        </w:tc>
        <w:tc>
          <w:tcPr>
            <w:tcW w:w="1400" w:type="dxa"/>
            <w:tcBorders>
              <w:top w:val="nil"/>
              <w:left w:val="nil"/>
              <w:bottom w:val="nil"/>
              <w:right w:val="nil"/>
            </w:tcBorders>
            <w:noWrap/>
            <w:vAlign w:val="bottom"/>
            <w:hideMark/>
          </w:tcPr>
          <w:p w14:paraId="14CFD257"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0,32%</w:t>
            </w:r>
          </w:p>
        </w:tc>
      </w:tr>
      <w:tr w:rsidR="00F85471" w:rsidRPr="00F85471" w14:paraId="61CFD96B"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3B8ED12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6,12</w:t>
            </w:r>
          </w:p>
        </w:tc>
        <w:tc>
          <w:tcPr>
            <w:tcW w:w="5580" w:type="dxa"/>
            <w:tcBorders>
              <w:top w:val="nil"/>
              <w:left w:val="nil"/>
              <w:bottom w:val="single" w:sz="4" w:space="0" w:color="auto"/>
              <w:right w:val="single" w:sz="4" w:space="0" w:color="auto"/>
            </w:tcBorders>
            <w:vAlign w:val="center"/>
            <w:hideMark/>
          </w:tcPr>
          <w:p w14:paraId="70F9B651"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MURO EN BLOQUE N°5</w:t>
            </w:r>
          </w:p>
        </w:tc>
        <w:tc>
          <w:tcPr>
            <w:tcW w:w="820" w:type="dxa"/>
            <w:tcBorders>
              <w:top w:val="nil"/>
              <w:left w:val="nil"/>
              <w:bottom w:val="single" w:sz="4" w:space="0" w:color="auto"/>
              <w:right w:val="single" w:sz="4" w:space="0" w:color="auto"/>
            </w:tcBorders>
            <w:noWrap/>
            <w:vAlign w:val="center"/>
            <w:hideMark/>
          </w:tcPr>
          <w:p w14:paraId="36D422F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34EE43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142,18</w:t>
            </w:r>
          </w:p>
        </w:tc>
        <w:tc>
          <w:tcPr>
            <w:tcW w:w="1740" w:type="dxa"/>
            <w:tcBorders>
              <w:top w:val="nil"/>
              <w:left w:val="nil"/>
              <w:bottom w:val="single" w:sz="4" w:space="0" w:color="auto"/>
              <w:right w:val="single" w:sz="4" w:space="0" w:color="auto"/>
            </w:tcBorders>
            <w:vAlign w:val="center"/>
            <w:hideMark/>
          </w:tcPr>
          <w:p w14:paraId="049583C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$ 96.520,00 </w:t>
            </w:r>
          </w:p>
        </w:tc>
        <w:tc>
          <w:tcPr>
            <w:tcW w:w="2140" w:type="dxa"/>
            <w:tcBorders>
              <w:top w:val="nil"/>
              <w:left w:val="nil"/>
              <w:bottom w:val="single" w:sz="4" w:space="0" w:color="auto"/>
              <w:right w:val="single" w:sz="4" w:space="0" w:color="auto"/>
            </w:tcBorders>
            <w:vAlign w:val="center"/>
            <w:hideMark/>
          </w:tcPr>
          <w:p w14:paraId="76EBFC9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$ 13.723.213,60 </w:t>
            </w:r>
          </w:p>
        </w:tc>
        <w:tc>
          <w:tcPr>
            <w:tcW w:w="1400" w:type="dxa"/>
            <w:tcBorders>
              <w:top w:val="nil"/>
              <w:left w:val="nil"/>
              <w:bottom w:val="nil"/>
              <w:right w:val="nil"/>
            </w:tcBorders>
            <w:noWrap/>
            <w:vAlign w:val="bottom"/>
            <w:hideMark/>
          </w:tcPr>
          <w:p w14:paraId="56464B9E"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0,31%</w:t>
            </w:r>
          </w:p>
        </w:tc>
      </w:tr>
      <w:tr w:rsidR="00F85471" w:rsidRPr="00F85471" w14:paraId="347AF7F0" w14:textId="77777777" w:rsidTr="00F85471">
        <w:trPr>
          <w:trHeight w:val="600"/>
        </w:trPr>
        <w:tc>
          <w:tcPr>
            <w:tcW w:w="760" w:type="dxa"/>
            <w:tcBorders>
              <w:top w:val="nil"/>
              <w:left w:val="single" w:sz="4" w:space="0" w:color="auto"/>
              <w:bottom w:val="single" w:sz="4" w:space="0" w:color="auto"/>
              <w:right w:val="single" w:sz="4" w:space="0" w:color="auto"/>
            </w:tcBorders>
            <w:noWrap/>
            <w:vAlign w:val="center"/>
            <w:hideMark/>
          </w:tcPr>
          <w:p w14:paraId="7DD4C2B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8,21</w:t>
            </w:r>
          </w:p>
        </w:tc>
        <w:tc>
          <w:tcPr>
            <w:tcW w:w="5580" w:type="dxa"/>
            <w:tcBorders>
              <w:top w:val="nil"/>
              <w:left w:val="nil"/>
              <w:bottom w:val="single" w:sz="4" w:space="0" w:color="auto"/>
              <w:right w:val="single" w:sz="4" w:space="0" w:color="auto"/>
            </w:tcBorders>
            <w:vAlign w:val="center"/>
            <w:hideMark/>
          </w:tcPr>
          <w:p w14:paraId="663F1FC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de pañete </w:t>
            </w:r>
          </w:p>
        </w:tc>
        <w:tc>
          <w:tcPr>
            <w:tcW w:w="820" w:type="dxa"/>
            <w:tcBorders>
              <w:top w:val="nil"/>
              <w:left w:val="nil"/>
              <w:bottom w:val="single" w:sz="4" w:space="0" w:color="auto"/>
              <w:right w:val="single" w:sz="4" w:space="0" w:color="auto"/>
            </w:tcBorders>
            <w:noWrap/>
            <w:vAlign w:val="center"/>
            <w:hideMark/>
          </w:tcPr>
          <w:p w14:paraId="1EB2F6C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52B1EFD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298,57</w:t>
            </w:r>
          </w:p>
        </w:tc>
        <w:tc>
          <w:tcPr>
            <w:tcW w:w="1740" w:type="dxa"/>
            <w:tcBorders>
              <w:top w:val="nil"/>
              <w:left w:val="nil"/>
              <w:bottom w:val="single" w:sz="4" w:space="0" w:color="auto"/>
              <w:right w:val="single" w:sz="4" w:space="0" w:color="auto"/>
            </w:tcBorders>
            <w:vAlign w:val="center"/>
            <w:hideMark/>
          </w:tcPr>
          <w:p w14:paraId="0F4A996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$ 45.055,00 </w:t>
            </w:r>
          </w:p>
        </w:tc>
        <w:tc>
          <w:tcPr>
            <w:tcW w:w="2140" w:type="dxa"/>
            <w:tcBorders>
              <w:top w:val="nil"/>
              <w:left w:val="nil"/>
              <w:bottom w:val="single" w:sz="4" w:space="0" w:color="auto"/>
              <w:right w:val="single" w:sz="4" w:space="0" w:color="auto"/>
            </w:tcBorders>
            <w:vAlign w:val="center"/>
            <w:hideMark/>
          </w:tcPr>
          <w:p w14:paraId="3BEC6BF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$ 13.452.071,35 </w:t>
            </w:r>
          </w:p>
        </w:tc>
        <w:tc>
          <w:tcPr>
            <w:tcW w:w="1400" w:type="dxa"/>
            <w:tcBorders>
              <w:top w:val="nil"/>
              <w:left w:val="nil"/>
              <w:bottom w:val="nil"/>
              <w:right w:val="nil"/>
            </w:tcBorders>
            <w:noWrap/>
            <w:vAlign w:val="bottom"/>
            <w:hideMark/>
          </w:tcPr>
          <w:p w14:paraId="77F60717"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0,31%</w:t>
            </w:r>
          </w:p>
        </w:tc>
      </w:tr>
      <w:tr w:rsidR="00F85471" w:rsidRPr="00F85471" w14:paraId="0C066268" w14:textId="77777777" w:rsidTr="00F85471">
        <w:trPr>
          <w:trHeight w:val="435"/>
        </w:trPr>
        <w:tc>
          <w:tcPr>
            <w:tcW w:w="760" w:type="dxa"/>
            <w:tcBorders>
              <w:top w:val="nil"/>
              <w:left w:val="single" w:sz="4" w:space="0" w:color="auto"/>
              <w:bottom w:val="single" w:sz="4" w:space="0" w:color="auto"/>
              <w:right w:val="single" w:sz="4" w:space="0" w:color="auto"/>
            </w:tcBorders>
            <w:noWrap/>
            <w:vAlign w:val="center"/>
            <w:hideMark/>
          </w:tcPr>
          <w:p w14:paraId="6C86925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8,9</w:t>
            </w:r>
          </w:p>
        </w:tc>
        <w:tc>
          <w:tcPr>
            <w:tcW w:w="5580" w:type="dxa"/>
            <w:tcBorders>
              <w:top w:val="nil"/>
              <w:left w:val="nil"/>
              <w:bottom w:val="single" w:sz="4" w:space="0" w:color="auto"/>
              <w:right w:val="single" w:sz="4" w:space="0" w:color="auto"/>
            </w:tcBorders>
            <w:vAlign w:val="center"/>
            <w:hideMark/>
          </w:tcPr>
          <w:p w14:paraId="01A82F5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sumin</w:t>
            </w:r>
            <w:proofErr w:type="spellEnd"/>
            <w:r w:rsidRPr="00F85471">
              <w:rPr>
                <w:rFonts w:ascii="Arial Narrow" w:eastAsia="Times New Roman" w:hAnsi="Arial Narrow" w:cs="Arial"/>
                <w:color w:val="000000"/>
                <w:sz w:val="20"/>
                <w:szCs w:val="20"/>
                <w:lang w:eastAsia="es-CO"/>
              </w:rPr>
              <w:t xml:space="preserve">. e </w:t>
            </w:r>
            <w:proofErr w:type="spellStart"/>
            <w:r w:rsidRPr="00F85471">
              <w:rPr>
                <w:rFonts w:ascii="Arial Narrow" w:eastAsia="Times New Roman" w:hAnsi="Arial Narrow" w:cs="Arial"/>
                <w:color w:val="000000"/>
                <w:sz w:val="20"/>
                <w:szCs w:val="20"/>
                <w:lang w:eastAsia="es-CO"/>
              </w:rPr>
              <w:t>instal</w:t>
            </w:r>
            <w:proofErr w:type="spell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ceramica</w:t>
            </w:r>
            <w:proofErr w:type="spellEnd"/>
            <w:r w:rsidRPr="00F85471">
              <w:rPr>
                <w:rFonts w:ascii="Arial Narrow" w:eastAsia="Times New Roman" w:hAnsi="Arial Narrow" w:cs="Arial"/>
                <w:color w:val="000000"/>
                <w:sz w:val="20"/>
                <w:szCs w:val="20"/>
                <w:lang w:eastAsia="es-CO"/>
              </w:rPr>
              <w:t xml:space="preserve"> para pisos y muros</w:t>
            </w:r>
          </w:p>
        </w:tc>
        <w:tc>
          <w:tcPr>
            <w:tcW w:w="820" w:type="dxa"/>
            <w:tcBorders>
              <w:top w:val="nil"/>
              <w:left w:val="nil"/>
              <w:bottom w:val="single" w:sz="4" w:space="0" w:color="auto"/>
              <w:right w:val="single" w:sz="4" w:space="0" w:color="auto"/>
            </w:tcBorders>
            <w:noWrap/>
            <w:vAlign w:val="center"/>
            <w:hideMark/>
          </w:tcPr>
          <w:p w14:paraId="2C2D685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6508808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79,04</w:t>
            </w:r>
          </w:p>
        </w:tc>
        <w:tc>
          <w:tcPr>
            <w:tcW w:w="1740" w:type="dxa"/>
            <w:tcBorders>
              <w:top w:val="nil"/>
              <w:left w:val="nil"/>
              <w:bottom w:val="single" w:sz="4" w:space="0" w:color="auto"/>
              <w:right w:val="single" w:sz="4" w:space="0" w:color="auto"/>
            </w:tcBorders>
            <w:vAlign w:val="center"/>
            <w:hideMark/>
          </w:tcPr>
          <w:p w14:paraId="1236FBB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$ 162.927,00 </w:t>
            </w:r>
          </w:p>
        </w:tc>
        <w:tc>
          <w:tcPr>
            <w:tcW w:w="2140" w:type="dxa"/>
            <w:tcBorders>
              <w:top w:val="nil"/>
              <w:left w:val="nil"/>
              <w:bottom w:val="single" w:sz="4" w:space="0" w:color="auto"/>
              <w:right w:val="single" w:sz="4" w:space="0" w:color="auto"/>
            </w:tcBorders>
            <w:vAlign w:val="center"/>
            <w:hideMark/>
          </w:tcPr>
          <w:p w14:paraId="62628C3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$ 12.877.750,08 </w:t>
            </w:r>
          </w:p>
        </w:tc>
        <w:tc>
          <w:tcPr>
            <w:tcW w:w="1400" w:type="dxa"/>
            <w:tcBorders>
              <w:top w:val="nil"/>
              <w:left w:val="nil"/>
              <w:bottom w:val="nil"/>
              <w:right w:val="nil"/>
            </w:tcBorders>
            <w:noWrap/>
            <w:vAlign w:val="bottom"/>
            <w:hideMark/>
          </w:tcPr>
          <w:p w14:paraId="79AA0EC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0,29%</w:t>
            </w:r>
          </w:p>
        </w:tc>
      </w:tr>
      <w:tr w:rsidR="00F85471" w:rsidRPr="00F85471" w14:paraId="33095464"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6BF9EF8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8,20</w:t>
            </w:r>
          </w:p>
        </w:tc>
        <w:tc>
          <w:tcPr>
            <w:tcW w:w="5580" w:type="dxa"/>
            <w:tcBorders>
              <w:top w:val="nil"/>
              <w:left w:val="nil"/>
              <w:bottom w:val="single" w:sz="4" w:space="0" w:color="auto"/>
              <w:right w:val="single" w:sz="4" w:space="0" w:color="auto"/>
            </w:tcBorders>
            <w:vAlign w:val="center"/>
            <w:hideMark/>
          </w:tcPr>
          <w:p w14:paraId="6E679770"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cieloraso</w:t>
            </w:r>
            <w:proofErr w:type="spellEnd"/>
            <w:r w:rsidRPr="00F85471">
              <w:rPr>
                <w:rFonts w:ascii="Arial Narrow" w:eastAsia="Times New Roman" w:hAnsi="Arial Narrow" w:cs="Arial"/>
                <w:color w:val="000000"/>
                <w:sz w:val="20"/>
                <w:szCs w:val="20"/>
                <w:lang w:eastAsia="es-CO"/>
              </w:rPr>
              <w:t xml:space="preserve"> en </w:t>
            </w:r>
            <w:proofErr w:type="spellStart"/>
            <w:r w:rsidRPr="00F85471">
              <w:rPr>
                <w:rFonts w:ascii="Arial Narrow" w:eastAsia="Times New Roman" w:hAnsi="Arial Narrow" w:cs="Arial"/>
                <w:color w:val="000000"/>
                <w:sz w:val="20"/>
                <w:szCs w:val="20"/>
                <w:lang w:eastAsia="es-CO"/>
              </w:rPr>
              <w:t>Pvc</w:t>
            </w:r>
            <w:proofErr w:type="spellEnd"/>
          </w:p>
        </w:tc>
        <w:tc>
          <w:tcPr>
            <w:tcW w:w="820" w:type="dxa"/>
            <w:tcBorders>
              <w:top w:val="nil"/>
              <w:left w:val="nil"/>
              <w:bottom w:val="single" w:sz="4" w:space="0" w:color="auto"/>
              <w:right w:val="single" w:sz="4" w:space="0" w:color="auto"/>
            </w:tcBorders>
            <w:noWrap/>
            <w:vAlign w:val="center"/>
            <w:hideMark/>
          </w:tcPr>
          <w:p w14:paraId="17298BE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FE95CF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110,18</w:t>
            </w:r>
          </w:p>
        </w:tc>
        <w:tc>
          <w:tcPr>
            <w:tcW w:w="1740" w:type="dxa"/>
            <w:tcBorders>
              <w:top w:val="nil"/>
              <w:left w:val="nil"/>
              <w:bottom w:val="single" w:sz="4" w:space="0" w:color="auto"/>
              <w:right w:val="single" w:sz="4" w:space="0" w:color="auto"/>
            </w:tcBorders>
            <w:vAlign w:val="center"/>
            <w:hideMark/>
          </w:tcPr>
          <w:p w14:paraId="26A011C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$ 115.526,00 </w:t>
            </w:r>
          </w:p>
        </w:tc>
        <w:tc>
          <w:tcPr>
            <w:tcW w:w="2140" w:type="dxa"/>
            <w:tcBorders>
              <w:top w:val="nil"/>
              <w:left w:val="nil"/>
              <w:bottom w:val="single" w:sz="4" w:space="0" w:color="auto"/>
              <w:right w:val="single" w:sz="4" w:space="0" w:color="auto"/>
            </w:tcBorders>
            <w:vAlign w:val="center"/>
            <w:hideMark/>
          </w:tcPr>
          <w:p w14:paraId="65D5B80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$ 12.728.654,68 </w:t>
            </w:r>
          </w:p>
        </w:tc>
        <w:tc>
          <w:tcPr>
            <w:tcW w:w="1400" w:type="dxa"/>
            <w:tcBorders>
              <w:top w:val="nil"/>
              <w:left w:val="nil"/>
              <w:bottom w:val="nil"/>
              <w:right w:val="nil"/>
            </w:tcBorders>
            <w:noWrap/>
            <w:vAlign w:val="bottom"/>
            <w:hideMark/>
          </w:tcPr>
          <w:p w14:paraId="5302F1F6"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0,29%</w:t>
            </w:r>
          </w:p>
        </w:tc>
      </w:tr>
      <w:tr w:rsidR="00F85471" w:rsidRPr="00F85471" w14:paraId="083A4617"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07F75AF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w:t>
            </w:r>
          </w:p>
        </w:tc>
        <w:tc>
          <w:tcPr>
            <w:tcW w:w="5580" w:type="dxa"/>
            <w:tcBorders>
              <w:top w:val="nil"/>
              <w:left w:val="nil"/>
              <w:bottom w:val="single" w:sz="4" w:space="0" w:color="auto"/>
              <w:right w:val="single" w:sz="4" w:space="0" w:color="auto"/>
            </w:tcBorders>
            <w:vAlign w:val="center"/>
            <w:hideMark/>
          </w:tcPr>
          <w:p w14:paraId="376A93D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Demoliciones manual</w:t>
            </w:r>
            <w:proofErr w:type="gramEnd"/>
            <w:r w:rsidRPr="00F85471">
              <w:rPr>
                <w:rFonts w:ascii="Arial Narrow" w:eastAsia="Times New Roman" w:hAnsi="Arial Narrow" w:cs="Arial"/>
                <w:color w:val="000000"/>
                <w:sz w:val="20"/>
                <w:szCs w:val="20"/>
                <w:lang w:eastAsia="es-CO"/>
              </w:rPr>
              <w:t xml:space="preserve"> de muros en ladrillo, </w:t>
            </w:r>
            <w:proofErr w:type="spellStart"/>
            <w:proofErr w:type="gramStart"/>
            <w:r w:rsidRPr="00F85471">
              <w:rPr>
                <w:rFonts w:ascii="Arial Narrow" w:eastAsia="Times New Roman" w:hAnsi="Arial Narrow" w:cs="Arial"/>
                <w:color w:val="000000"/>
                <w:sz w:val="20"/>
                <w:szCs w:val="20"/>
                <w:lang w:eastAsia="es-CO"/>
              </w:rPr>
              <w:t>ceramica</w:t>
            </w:r>
            <w:proofErr w:type="spellEnd"/>
            <w:r w:rsidRPr="00F85471">
              <w:rPr>
                <w:rFonts w:ascii="Arial Narrow" w:eastAsia="Times New Roman" w:hAnsi="Arial Narrow" w:cs="Arial"/>
                <w:color w:val="000000"/>
                <w:sz w:val="20"/>
                <w:szCs w:val="20"/>
                <w:lang w:eastAsia="es-CO"/>
              </w:rPr>
              <w:t xml:space="preserve">  y</w:t>
            </w:r>
            <w:proofErr w:type="gramEnd"/>
            <w:r w:rsidRPr="00F85471">
              <w:rPr>
                <w:rFonts w:ascii="Arial Narrow" w:eastAsia="Times New Roman" w:hAnsi="Arial Narrow" w:cs="Arial"/>
                <w:color w:val="000000"/>
                <w:sz w:val="20"/>
                <w:szCs w:val="20"/>
                <w:lang w:eastAsia="es-CO"/>
              </w:rPr>
              <w:t xml:space="preserve"> pañetes</w:t>
            </w:r>
          </w:p>
        </w:tc>
        <w:tc>
          <w:tcPr>
            <w:tcW w:w="820" w:type="dxa"/>
            <w:tcBorders>
              <w:top w:val="nil"/>
              <w:left w:val="nil"/>
              <w:bottom w:val="single" w:sz="4" w:space="0" w:color="auto"/>
              <w:right w:val="single" w:sz="4" w:space="0" w:color="auto"/>
            </w:tcBorders>
            <w:noWrap/>
            <w:vAlign w:val="center"/>
            <w:hideMark/>
          </w:tcPr>
          <w:p w14:paraId="0EB7A47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362C08A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344,76</w:t>
            </w:r>
          </w:p>
        </w:tc>
        <w:tc>
          <w:tcPr>
            <w:tcW w:w="1740" w:type="dxa"/>
            <w:tcBorders>
              <w:top w:val="nil"/>
              <w:left w:val="nil"/>
              <w:bottom w:val="single" w:sz="4" w:space="0" w:color="auto"/>
              <w:right w:val="single" w:sz="4" w:space="0" w:color="auto"/>
            </w:tcBorders>
            <w:vAlign w:val="center"/>
            <w:hideMark/>
          </w:tcPr>
          <w:p w14:paraId="525579D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$ 32.923,00 </w:t>
            </w:r>
          </w:p>
        </w:tc>
        <w:tc>
          <w:tcPr>
            <w:tcW w:w="2140" w:type="dxa"/>
            <w:tcBorders>
              <w:top w:val="nil"/>
              <w:left w:val="nil"/>
              <w:bottom w:val="single" w:sz="4" w:space="0" w:color="auto"/>
              <w:right w:val="single" w:sz="4" w:space="0" w:color="auto"/>
            </w:tcBorders>
            <w:vAlign w:val="center"/>
            <w:hideMark/>
          </w:tcPr>
          <w:p w14:paraId="3430E2C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$ 11.350.533,48 </w:t>
            </w:r>
          </w:p>
        </w:tc>
        <w:tc>
          <w:tcPr>
            <w:tcW w:w="1400" w:type="dxa"/>
            <w:tcBorders>
              <w:top w:val="nil"/>
              <w:left w:val="nil"/>
              <w:bottom w:val="nil"/>
              <w:right w:val="nil"/>
            </w:tcBorders>
            <w:noWrap/>
            <w:vAlign w:val="bottom"/>
            <w:hideMark/>
          </w:tcPr>
          <w:p w14:paraId="52790825"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0,26%</w:t>
            </w:r>
          </w:p>
        </w:tc>
      </w:tr>
      <w:tr w:rsidR="00F85471" w:rsidRPr="00F85471" w14:paraId="3F1ED1FC"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3E9FA13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9,13</w:t>
            </w:r>
          </w:p>
        </w:tc>
        <w:tc>
          <w:tcPr>
            <w:tcW w:w="5580" w:type="dxa"/>
            <w:tcBorders>
              <w:top w:val="nil"/>
              <w:left w:val="nil"/>
              <w:bottom w:val="single" w:sz="4" w:space="0" w:color="auto"/>
              <w:right w:val="single" w:sz="4" w:space="0" w:color="auto"/>
            </w:tcBorders>
            <w:vAlign w:val="center"/>
            <w:hideMark/>
          </w:tcPr>
          <w:p w14:paraId="0CF9ACE8"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de muro </w:t>
            </w:r>
            <w:proofErr w:type="gramStart"/>
            <w:r w:rsidRPr="00F85471">
              <w:rPr>
                <w:rFonts w:ascii="Arial Narrow" w:eastAsia="Times New Roman" w:hAnsi="Arial Narrow" w:cs="Arial"/>
                <w:color w:val="000000"/>
                <w:sz w:val="20"/>
                <w:szCs w:val="20"/>
                <w:lang w:eastAsia="es-CO"/>
              </w:rPr>
              <w:t>en  ladrillo</w:t>
            </w:r>
            <w:proofErr w:type="gram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split</w:t>
            </w:r>
            <w:proofErr w:type="spellEnd"/>
            <w:r w:rsidRPr="00F85471">
              <w:rPr>
                <w:rFonts w:ascii="Arial Narrow" w:eastAsia="Times New Roman" w:hAnsi="Arial Narrow" w:cs="Arial"/>
                <w:color w:val="000000"/>
                <w:sz w:val="20"/>
                <w:szCs w:val="20"/>
                <w:lang w:eastAsia="es-CO"/>
              </w:rPr>
              <w:t xml:space="preserve"> e=0.15m </w:t>
            </w:r>
          </w:p>
        </w:tc>
        <w:tc>
          <w:tcPr>
            <w:tcW w:w="820" w:type="dxa"/>
            <w:tcBorders>
              <w:top w:val="nil"/>
              <w:left w:val="nil"/>
              <w:bottom w:val="single" w:sz="4" w:space="0" w:color="auto"/>
              <w:right w:val="single" w:sz="4" w:space="0" w:color="auto"/>
            </w:tcBorders>
            <w:noWrap/>
            <w:vAlign w:val="center"/>
            <w:hideMark/>
          </w:tcPr>
          <w:p w14:paraId="616AEA8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5DB49B0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66,44</w:t>
            </w:r>
          </w:p>
        </w:tc>
        <w:tc>
          <w:tcPr>
            <w:tcW w:w="1740" w:type="dxa"/>
            <w:tcBorders>
              <w:top w:val="nil"/>
              <w:left w:val="nil"/>
              <w:bottom w:val="single" w:sz="4" w:space="0" w:color="auto"/>
              <w:right w:val="single" w:sz="4" w:space="0" w:color="auto"/>
            </w:tcBorders>
            <w:vAlign w:val="center"/>
            <w:hideMark/>
          </w:tcPr>
          <w:p w14:paraId="74AD49A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$ 168.098,00 </w:t>
            </w:r>
          </w:p>
        </w:tc>
        <w:tc>
          <w:tcPr>
            <w:tcW w:w="2140" w:type="dxa"/>
            <w:tcBorders>
              <w:top w:val="nil"/>
              <w:left w:val="nil"/>
              <w:bottom w:val="single" w:sz="4" w:space="0" w:color="auto"/>
              <w:right w:val="single" w:sz="4" w:space="0" w:color="auto"/>
            </w:tcBorders>
            <w:vAlign w:val="center"/>
            <w:hideMark/>
          </w:tcPr>
          <w:p w14:paraId="36EF057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$ 11.168.431,12 </w:t>
            </w:r>
          </w:p>
        </w:tc>
        <w:tc>
          <w:tcPr>
            <w:tcW w:w="1400" w:type="dxa"/>
            <w:tcBorders>
              <w:top w:val="nil"/>
              <w:left w:val="nil"/>
              <w:bottom w:val="nil"/>
              <w:right w:val="nil"/>
            </w:tcBorders>
            <w:noWrap/>
            <w:vAlign w:val="bottom"/>
            <w:hideMark/>
          </w:tcPr>
          <w:p w14:paraId="0AB0E3C6"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0,25%</w:t>
            </w:r>
          </w:p>
        </w:tc>
      </w:tr>
      <w:tr w:rsidR="00F85471" w:rsidRPr="00F85471" w14:paraId="2A1665C3"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1C6A8D1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9,11</w:t>
            </w:r>
          </w:p>
        </w:tc>
        <w:tc>
          <w:tcPr>
            <w:tcW w:w="5580" w:type="dxa"/>
            <w:tcBorders>
              <w:top w:val="nil"/>
              <w:left w:val="nil"/>
              <w:bottom w:val="single" w:sz="4" w:space="0" w:color="auto"/>
              <w:right w:val="single" w:sz="4" w:space="0" w:color="auto"/>
            </w:tcBorders>
            <w:vAlign w:val="center"/>
            <w:hideMark/>
          </w:tcPr>
          <w:p w14:paraId="3EB344F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concreto Columna rectangular 21 MPa, </w:t>
            </w:r>
          </w:p>
        </w:tc>
        <w:tc>
          <w:tcPr>
            <w:tcW w:w="820" w:type="dxa"/>
            <w:tcBorders>
              <w:top w:val="nil"/>
              <w:left w:val="nil"/>
              <w:bottom w:val="single" w:sz="4" w:space="0" w:color="auto"/>
              <w:right w:val="single" w:sz="4" w:space="0" w:color="auto"/>
            </w:tcBorders>
            <w:noWrap/>
            <w:vAlign w:val="center"/>
            <w:hideMark/>
          </w:tcPr>
          <w:p w14:paraId="7E6A2FA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4AB38ED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6,53</w:t>
            </w:r>
          </w:p>
        </w:tc>
        <w:tc>
          <w:tcPr>
            <w:tcW w:w="1740" w:type="dxa"/>
            <w:tcBorders>
              <w:top w:val="nil"/>
              <w:left w:val="nil"/>
              <w:bottom w:val="single" w:sz="4" w:space="0" w:color="auto"/>
              <w:right w:val="single" w:sz="4" w:space="0" w:color="auto"/>
            </w:tcBorders>
            <w:vAlign w:val="center"/>
            <w:hideMark/>
          </w:tcPr>
          <w:p w14:paraId="657B67C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$ 1.693.236,00 </w:t>
            </w:r>
          </w:p>
        </w:tc>
        <w:tc>
          <w:tcPr>
            <w:tcW w:w="2140" w:type="dxa"/>
            <w:tcBorders>
              <w:top w:val="nil"/>
              <w:left w:val="nil"/>
              <w:bottom w:val="single" w:sz="4" w:space="0" w:color="auto"/>
              <w:right w:val="single" w:sz="4" w:space="0" w:color="auto"/>
            </w:tcBorders>
            <w:vAlign w:val="center"/>
            <w:hideMark/>
          </w:tcPr>
          <w:p w14:paraId="4A4A2F4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$ 11.056.831,08 </w:t>
            </w:r>
          </w:p>
        </w:tc>
        <w:tc>
          <w:tcPr>
            <w:tcW w:w="1400" w:type="dxa"/>
            <w:tcBorders>
              <w:top w:val="nil"/>
              <w:left w:val="nil"/>
              <w:bottom w:val="nil"/>
              <w:right w:val="nil"/>
            </w:tcBorders>
            <w:noWrap/>
            <w:vAlign w:val="bottom"/>
            <w:hideMark/>
          </w:tcPr>
          <w:p w14:paraId="1B05017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0,25%</w:t>
            </w:r>
          </w:p>
        </w:tc>
      </w:tr>
      <w:tr w:rsidR="00F85471" w:rsidRPr="00F85471" w14:paraId="4AB807BF" w14:textId="77777777" w:rsidTr="00F85471">
        <w:trPr>
          <w:trHeight w:val="450"/>
        </w:trPr>
        <w:tc>
          <w:tcPr>
            <w:tcW w:w="760" w:type="dxa"/>
            <w:tcBorders>
              <w:top w:val="nil"/>
              <w:left w:val="single" w:sz="4" w:space="0" w:color="auto"/>
              <w:bottom w:val="single" w:sz="4" w:space="0" w:color="auto"/>
              <w:right w:val="single" w:sz="4" w:space="0" w:color="auto"/>
            </w:tcBorders>
            <w:noWrap/>
            <w:vAlign w:val="center"/>
            <w:hideMark/>
          </w:tcPr>
          <w:p w14:paraId="384AA56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7,4</w:t>
            </w:r>
          </w:p>
        </w:tc>
        <w:tc>
          <w:tcPr>
            <w:tcW w:w="5580" w:type="dxa"/>
            <w:tcBorders>
              <w:top w:val="nil"/>
              <w:left w:val="nil"/>
              <w:bottom w:val="single" w:sz="4" w:space="0" w:color="auto"/>
              <w:right w:val="single" w:sz="4" w:space="0" w:color="auto"/>
            </w:tcBorders>
            <w:vAlign w:val="center"/>
            <w:hideMark/>
          </w:tcPr>
          <w:p w14:paraId="22B8702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mecanizada</w:t>
            </w:r>
          </w:p>
        </w:tc>
        <w:tc>
          <w:tcPr>
            <w:tcW w:w="820" w:type="dxa"/>
            <w:tcBorders>
              <w:top w:val="nil"/>
              <w:left w:val="nil"/>
              <w:bottom w:val="single" w:sz="4" w:space="0" w:color="auto"/>
              <w:right w:val="single" w:sz="4" w:space="0" w:color="auto"/>
            </w:tcBorders>
            <w:noWrap/>
            <w:vAlign w:val="center"/>
            <w:hideMark/>
          </w:tcPr>
          <w:p w14:paraId="18B28AA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47E6C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590,40</w:t>
            </w:r>
          </w:p>
        </w:tc>
        <w:tc>
          <w:tcPr>
            <w:tcW w:w="1740" w:type="dxa"/>
            <w:tcBorders>
              <w:top w:val="nil"/>
              <w:left w:val="nil"/>
              <w:bottom w:val="single" w:sz="4" w:space="0" w:color="auto"/>
              <w:right w:val="single" w:sz="4" w:space="0" w:color="auto"/>
            </w:tcBorders>
            <w:vAlign w:val="center"/>
            <w:hideMark/>
          </w:tcPr>
          <w:p w14:paraId="510530A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$ 18.242,00 </w:t>
            </w:r>
          </w:p>
        </w:tc>
        <w:tc>
          <w:tcPr>
            <w:tcW w:w="2140" w:type="dxa"/>
            <w:tcBorders>
              <w:top w:val="nil"/>
              <w:left w:val="nil"/>
              <w:bottom w:val="single" w:sz="4" w:space="0" w:color="auto"/>
              <w:right w:val="single" w:sz="4" w:space="0" w:color="auto"/>
            </w:tcBorders>
            <w:vAlign w:val="center"/>
            <w:hideMark/>
          </w:tcPr>
          <w:p w14:paraId="4F294EE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$ 10.770.076,80 </w:t>
            </w:r>
          </w:p>
        </w:tc>
        <w:tc>
          <w:tcPr>
            <w:tcW w:w="1400" w:type="dxa"/>
            <w:tcBorders>
              <w:top w:val="nil"/>
              <w:left w:val="nil"/>
              <w:bottom w:val="nil"/>
              <w:right w:val="nil"/>
            </w:tcBorders>
            <w:noWrap/>
            <w:vAlign w:val="bottom"/>
            <w:hideMark/>
          </w:tcPr>
          <w:p w14:paraId="7EC445D5"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0,25%</w:t>
            </w:r>
          </w:p>
        </w:tc>
      </w:tr>
      <w:tr w:rsidR="00F85471" w:rsidRPr="00F85471" w14:paraId="31BD1602"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110DFE8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6,16</w:t>
            </w:r>
          </w:p>
        </w:tc>
        <w:tc>
          <w:tcPr>
            <w:tcW w:w="5580" w:type="dxa"/>
            <w:tcBorders>
              <w:top w:val="nil"/>
              <w:left w:val="nil"/>
              <w:bottom w:val="single" w:sz="4" w:space="0" w:color="auto"/>
              <w:right w:val="single" w:sz="4" w:space="0" w:color="auto"/>
            </w:tcBorders>
            <w:shd w:val="clear" w:color="000000" w:fill="FFFFFF"/>
            <w:vAlign w:val="center"/>
            <w:hideMark/>
          </w:tcPr>
          <w:p w14:paraId="60EA809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Porterias</w:t>
            </w:r>
            <w:proofErr w:type="spellEnd"/>
            <w:r w:rsidRPr="00F85471">
              <w:rPr>
                <w:rFonts w:ascii="Arial Narrow" w:eastAsia="Times New Roman" w:hAnsi="Arial Narrow" w:cs="Arial"/>
                <w:color w:val="000000"/>
                <w:sz w:val="20"/>
                <w:szCs w:val="20"/>
                <w:lang w:eastAsia="es-CO"/>
              </w:rPr>
              <w:t xml:space="preserve"> en </w:t>
            </w:r>
            <w:proofErr w:type="spell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presion</w:t>
            </w:r>
            <w:proofErr w:type="spellEnd"/>
            <w:r w:rsidRPr="00F85471">
              <w:rPr>
                <w:rFonts w:ascii="Arial Narrow" w:eastAsia="Times New Roman" w:hAnsi="Arial Narrow" w:cs="Arial"/>
                <w:color w:val="000000"/>
                <w:sz w:val="20"/>
                <w:szCs w:val="20"/>
                <w:lang w:eastAsia="es-CO"/>
              </w:rPr>
              <w:t xml:space="preserve"> de 4" según </w:t>
            </w:r>
            <w:proofErr w:type="spellStart"/>
            <w:r w:rsidRPr="00F85471">
              <w:rPr>
                <w:rFonts w:ascii="Arial Narrow" w:eastAsia="Times New Roman" w:hAnsi="Arial Narrow" w:cs="Arial"/>
                <w:color w:val="000000"/>
                <w:sz w:val="20"/>
                <w:szCs w:val="20"/>
                <w:lang w:eastAsia="es-CO"/>
              </w:rPr>
              <w:t>reglamentacion</w:t>
            </w:r>
            <w:proofErr w:type="spellEnd"/>
            <w:r w:rsidRPr="00F85471">
              <w:rPr>
                <w:rFonts w:ascii="Arial Narrow" w:eastAsia="Times New Roman" w:hAnsi="Arial Narrow" w:cs="Arial"/>
                <w:color w:val="000000"/>
                <w:sz w:val="20"/>
                <w:szCs w:val="20"/>
                <w:lang w:eastAsia="es-CO"/>
              </w:rPr>
              <w:t xml:space="preserve"> FIFA</w:t>
            </w:r>
          </w:p>
        </w:tc>
        <w:tc>
          <w:tcPr>
            <w:tcW w:w="820" w:type="dxa"/>
            <w:tcBorders>
              <w:top w:val="nil"/>
              <w:left w:val="nil"/>
              <w:bottom w:val="single" w:sz="4" w:space="0" w:color="auto"/>
              <w:right w:val="single" w:sz="4" w:space="0" w:color="auto"/>
            </w:tcBorders>
            <w:noWrap/>
            <w:vAlign w:val="center"/>
            <w:hideMark/>
          </w:tcPr>
          <w:p w14:paraId="1F5340B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57E6D15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4CF9280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$ 5.151.647,00 </w:t>
            </w:r>
          </w:p>
        </w:tc>
        <w:tc>
          <w:tcPr>
            <w:tcW w:w="2140" w:type="dxa"/>
            <w:tcBorders>
              <w:top w:val="nil"/>
              <w:left w:val="nil"/>
              <w:bottom w:val="single" w:sz="4" w:space="0" w:color="auto"/>
              <w:right w:val="single" w:sz="4" w:space="0" w:color="auto"/>
            </w:tcBorders>
            <w:vAlign w:val="center"/>
            <w:hideMark/>
          </w:tcPr>
          <w:p w14:paraId="0D8099D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$ 10.303.294,00 </w:t>
            </w:r>
          </w:p>
        </w:tc>
        <w:tc>
          <w:tcPr>
            <w:tcW w:w="1400" w:type="dxa"/>
            <w:tcBorders>
              <w:top w:val="nil"/>
              <w:left w:val="nil"/>
              <w:bottom w:val="nil"/>
              <w:right w:val="nil"/>
            </w:tcBorders>
            <w:noWrap/>
            <w:vAlign w:val="bottom"/>
            <w:hideMark/>
          </w:tcPr>
          <w:p w14:paraId="1999862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0,23%</w:t>
            </w:r>
          </w:p>
        </w:tc>
      </w:tr>
      <w:tr w:rsidR="00F85471" w:rsidRPr="00F85471" w14:paraId="7894602D"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3E02244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7,3</w:t>
            </w:r>
          </w:p>
        </w:tc>
        <w:tc>
          <w:tcPr>
            <w:tcW w:w="5580" w:type="dxa"/>
            <w:tcBorders>
              <w:top w:val="nil"/>
              <w:left w:val="nil"/>
              <w:bottom w:val="single" w:sz="4" w:space="0" w:color="auto"/>
              <w:right w:val="single" w:sz="4" w:space="0" w:color="auto"/>
            </w:tcBorders>
            <w:vAlign w:val="center"/>
            <w:hideMark/>
          </w:tcPr>
          <w:p w14:paraId="733620DD"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manual sin clasificar</w:t>
            </w:r>
          </w:p>
        </w:tc>
        <w:tc>
          <w:tcPr>
            <w:tcW w:w="820" w:type="dxa"/>
            <w:tcBorders>
              <w:top w:val="nil"/>
              <w:left w:val="nil"/>
              <w:bottom w:val="single" w:sz="4" w:space="0" w:color="auto"/>
              <w:right w:val="single" w:sz="4" w:space="0" w:color="auto"/>
            </w:tcBorders>
            <w:noWrap/>
            <w:vAlign w:val="center"/>
            <w:hideMark/>
          </w:tcPr>
          <w:p w14:paraId="7E97A82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B1AF9B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108,24</w:t>
            </w:r>
          </w:p>
        </w:tc>
        <w:tc>
          <w:tcPr>
            <w:tcW w:w="1740" w:type="dxa"/>
            <w:tcBorders>
              <w:top w:val="nil"/>
              <w:left w:val="nil"/>
              <w:bottom w:val="single" w:sz="4" w:space="0" w:color="auto"/>
              <w:right w:val="single" w:sz="4" w:space="0" w:color="auto"/>
            </w:tcBorders>
            <w:vAlign w:val="center"/>
            <w:hideMark/>
          </w:tcPr>
          <w:p w14:paraId="74EA028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$ 91.573,00 </w:t>
            </w:r>
          </w:p>
        </w:tc>
        <w:tc>
          <w:tcPr>
            <w:tcW w:w="2140" w:type="dxa"/>
            <w:tcBorders>
              <w:top w:val="nil"/>
              <w:left w:val="nil"/>
              <w:bottom w:val="single" w:sz="4" w:space="0" w:color="auto"/>
              <w:right w:val="single" w:sz="4" w:space="0" w:color="auto"/>
            </w:tcBorders>
            <w:vAlign w:val="center"/>
            <w:hideMark/>
          </w:tcPr>
          <w:p w14:paraId="5070896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$ 9.911.861,52 </w:t>
            </w:r>
          </w:p>
        </w:tc>
        <w:tc>
          <w:tcPr>
            <w:tcW w:w="1400" w:type="dxa"/>
            <w:tcBorders>
              <w:top w:val="nil"/>
              <w:left w:val="nil"/>
              <w:bottom w:val="nil"/>
              <w:right w:val="nil"/>
            </w:tcBorders>
            <w:noWrap/>
            <w:vAlign w:val="bottom"/>
            <w:hideMark/>
          </w:tcPr>
          <w:p w14:paraId="085323E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0,23%</w:t>
            </w:r>
          </w:p>
        </w:tc>
      </w:tr>
      <w:tr w:rsidR="00F85471" w:rsidRPr="00F85471" w14:paraId="45C70EE1" w14:textId="77777777" w:rsidTr="00F85471">
        <w:trPr>
          <w:trHeight w:val="525"/>
        </w:trPr>
        <w:tc>
          <w:tcPr>
            <w:tcW w:w="760" w:type="dxa"/>
            <w:tcBorders>
              <w:top w:val="nil"/>
              <w:left w:val="single" w:sz="4" w:space="0" w:color="auto"/>
              <w:bottom w:val="single" w:sz="4" w:space="0" w:color="auto"/>
              <w:right w:val="single" w:sz="4" w:space="0" w:color="auto"/>
            </w:tcBorders>
            <w:noWrap/>
            <w:vAlign w:val="center"/>
            <w:hideMark/>
          </w:tcPr>
          <w:p w14:paraId="6F3A9EB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8,8</w:t>
            </w:r>
          </w:p>
        </w:tc>
        <w:tc>
          <w:tcPr>
            <w:tcW w:w="5580" w:type="dxa"/>
            <w:tcBorders>
              <w:top w:val="nil"/>
              <w:left w:val="nil"/>
              <w:bottom w:val="single" w:sz="4" w:space="0" w:color="auto"/>
              <w:right w:val="single" w:sz="4" w:space="0" w:color="auto"/>
            </w:tcBorders>
            <w:vAlign w:val="center"/>
            <w:hideMark/>
          </w:tcPr>
          <w:p w14:paraId="36E718B6"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sumin</w:t>
            </w:r>
            <w:proofErr w:type="spellEnd"/>
            <w:r w:rsidRPr="00F85471">
              <w:rPr>
                <w:rFonts w:ascii="Arial Narrow" w:eastAsia="Times New Roman" w:hAnsi="Arial Narrow" w:cs="Arial"/>
                <w:color w:val="000000"/>
                <w:sz w:val="20"/>
                <w:szCs w:val="20"/>
                <w:lang w:eastAsia="es-CO"/>
              </w:rPr>
              <w:t xml:space="preserve"> e </w:t>
            </w:r>
            <w:proofErr w:type="spellStart"/>
            <w:r w:rsidRPr="00F85471">
              <w:rPr>
                <w:rFonts w:ascii="Arial Narrow" w:eastAsia="Times New Roman" w:hAnsi="Arial Narrow" w:cs="Arial"/>
                <w:color w:val="000000"/>
                <w:sz w:val="20"/>
                <w:szCs w:val="20"/>
                <w:lang w:eastAsia="es-CO"/>
              </w:rPr>
              <w:t>instal</w:t>
            </w:r>
            <w:proofErr w:type="spellEnd"/>
            <w:r w:rsidRPr="00F85471">
              <w:rPr>
                <w:rFonts w:ascii="Arial Narrow" w:eastAsia="Times New Roman" w:hAnsi="Arial Narrow" w:cs="Arial"/>
                <w:color w:val="000000"/>
                <w:sz w:val="20"/>
                <w:szCs w:val="20"/>
                <w:lang w:eastAsia="es-CO"/>
              </w:rPr>
              <w:t>. solado en concreto e 7 cm</w:t>
            </w:r>
          </w:p>
        </w:tc>
        <w:tc>
          <w:tcPr>
            <w:tcW w:w="820" w:type="dxa"/>
            <w:tcBorders>
              <w:top w:val="nil"/>
              <w:left w:val="nil"/>
              <w:bottom w:val="single" w:sz="4" w:space="0" w:color="auto"/>
              <w:right w:val="single" w:sz="4" w:space="0" w:color="auto"/>
            </w:tcBorders>
            <w:noWrap/>
            <w:vAlign w:val="center"/>
            <w:hideMark/>
          </w:tcPr>
          <w:p w14:paraId="5AABD64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D49668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110,18</w:t>
            </w:r>
          </w:p>
        </w:tc>
        <w:tc>
          <w:tcPr>
            <w:tcW w:w="1740" w:type="dxa"/>
            <w:tcBorders>
              <w:top w:val="nil"/>
              <w:left w:val="nil"/>
              <w:bottom w:val="single" w:sz="4" w:space="0" w:color="auto"/>
              <w:right w:val="single" w:sz="4" w:space="0" w:color="auto"/>
            </w:tcBorders>
            <w:vAlign w:val="center"/>
            <w:hideMark/>
          </w:tcPr>
          <w:p w14:paraId="53EEE3A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$ 87.548,00 </w:t>
            </w:r>
          </w:p>
        </w:tc>
        <w:tc>
          <w:tcPr>
            <w:tcW w:w="2140" w:type="dxa"/>
            <w:tcBorders>
              <w:top w:val="nil"/>
              <w:left w:val="nil"/>
              <w:bottom w:val="single" w:sz="4" w:space="0" w:color="auto"/>
              <w:right w:val="single" w:sz="4" w:space="0" w:color="auto"/>
            </w:tcBorders>
            <w:vAlign w:val="center"/>
            <w:hideMark/>
          </w:tcPr>
          <w:p w14:paraId="0E9FF6E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$ 9.646.038,64 </w:t>
            </w:r>
          </w:p>
        </w:tc>
        <w:tc>
          <w:tcPr>
            <w:tcW w:w="1400" w:type="dxa"/>
            <w:tcBorders>
              <w:top w:val="nil"/>
              <w:left w:val="nil"/>
              <w:bottom w:val="nil"/>
              <w:right w:val="nil"/>
            </w:tcBorders>
            <w:noWrap/>
            <w:vAlign w:val="bottom"/>
            <w:hideMark/>
          </w:tcPr>
          <w:p w14:paraId="29D0AE9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0,22%</w:t>
            </w:r>
          </w:p>
        </w:tc>
      </w:tr>
      <w:tr w:rsidR="00F85471" w:rsidRPr="00F85471" w14:paraId="0A8D8F62"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0092ABC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8,19</w:t>
            </w:r>
          </w:p>
        </w:tc>
        <w:tc>
          <w:tcPr>
            <w:tcW w:w="5580" w:type="dxa"/>
            <w:tcBorders>
              <w:top w:val="nil"/>
              <w:left w:val="nil"/>
              <w:bottom w:val="single" w:sz="4" w:space="0" w:color="auto"/>
              <w:right w:val="single" w:sz="4" w:space="0" w:color="auto"/>
            </w:tcBorders>
            <w:vAlign w:val="center"/>
            <w:hideMark/>
          </w:tcPr>
          <w:p w14:paraId="15D4A33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banca central con almacenamiento lateral</w:t>
            </w:r>
          </w:p>
        </w:tc>
        <w:tc>
          <w:tcPr>
            <w:tcW w:w="820" w:type="dxa"/>
            <w:tcBorders>
              <w:top w:val="nil"/>
              <w:left w:val="nil"/>
              <w:bottom w:val="single" w:sz="4" w:space="0" w:color="auto"/>
              <w:right w:val="single" w:sz="4" w:space="0" w:color="auto"/>
            </w:tcBorders>
            <w:noWrap/>
            <w:vAlign w:val="center"/>
            <w:hideMark/>
          </w:tcPr>
          <w:p w14:paraId="19858DF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33A3B85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2AE4035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$ 4.768.042,00 </w:t>
            </w:r>
          </w:p>
        </w:tc>
        <w:tc>
          <w:tcPr>
            <w:tcW w:w="2140" w:type="dxa"/>
            <w:tcBorders>
              <w:top w:val="nil"/>
              <w:left w:val="nil"/>
              <w:bottom w:val="single" w:sz="4" w:space="0" w:color="auto"/>
              <w:right w:val="single" w:sz="4" w:space="0" w:color="auto"/>
            </w:tcBorders>
            <w:vAlign w:val="center"/>
            <w:hideMark/>
          </w:tcPr>
          <w:p w14:paraId="0860EA0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$ 9.536.084,00 </w:t>
            </w:r>
          </w:p>
        </w:tc>
        <w:tc>
          <w:tcPr>
            <w:tcW w:w="1400" w:type="dxa"/>
            <w:tcBorders>
              <w:top w:val="nil"/>
              <w:left w:val="nil"/>
              <w:bottom w:val="nil"/>
              <w:right w:val="nil"/>
            </w:tcBorders>
            <w:noWrap/>
            <w:vAlign w:val="bottom"/>
            <w:hideMark/>
          </w:tcPr>
          <w:p w14:paraId="08FDC57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0,22%</w:t>
            </w:r>
          </w:p>
        </w:tc>
      </w:tr>
      <w:tr w:rsidR="00F85471" w:rsidRPr="00F85471" w14:paraId="13808A34"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73C26B5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5,15</w:t>
            </w:r>
          </w:p>
        </w:tc>
        <w:tc>
          <w:tcPr>
            <w:tcW w:w="5580" w:type="dxa"/>
            <w:tcBorders>
              <w:top w:val="nil"/>
              <w:left w:val="nil"/>
              <w:bottom w:val="single" w:sz="4" w:space="0" w:color="auto"/>
              <w:right w:val="single" w:sz="4" w:space="0" w:color="auto"/>
            </w:tcBorders>
            <w:vAlign w:val="center"/>
            <w:hideMark/>
          </w:tcPr>
          <w:p w14:paraId="049BFA4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Relleno con material seleccionado de la misma </w:t>
            </w:r>
            <w:proofErr w:type="spellStart"/>
            <w:r w:rsidRPr="00F85471">
              <w:rPr>
                <w:rFonts w:ascii="Arial Narrow" w:eastAsia="Times New Roman" w:hAnsi="Arial Narrow" w:cs="Arial"/>
                <w:color w:val="000000"/>
                <w:sz w:val="20"/>
                <w:szCs w:val="20"/>
                <w:lang w:eastAsia="es-CO"/>
              </w:rPr>
              <w:t>excavacion</w:t>
            </w:r>
            <w:proofErr w:type="spellEnd"/>
          </w:p>
        </w:tc>
        <w:tc>
          <w:tcPr>
            <w:tcW w:w="820" w:type="dxa"/>
            <w:tcBorders>
              <w:top w:val="nil"/>
              <w:left w:val="nil"/>
              <w:bottom w:val="single" w:sz="4" w:space="0" w:color="auto"/>
              <w:right w:val="single" w:sz="4" w:space="0" w:color="auto"/>
            </w:tcBorders>
            <w:noWrap/>
            <w:vAlign w:val="center"/>
            <w:hideMark/>
          </w:tcPr>
          <w:p w14:paraId="6EDD2A9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35B8CB6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232,78</w:t>
            </w:r>
          </w:p>
        </w:tc>
        <w:tc>
          <w:tcPr>
            <w:tcW w:w="1740" w:type="dxa"/>
            <w:tcBorders>
              <w:top w:val="nil"/>
              <w:left w:val="nil"/>
              <w:bottom w:val="single" w:sz="4" w:space="0" w:color="auto"/>
              <w:right w:val="single" w:sz="4" w:space="0" w:color="auto"/>
            </w:tcBorders>
            <w:vAlign w:val="center"/>
            <w:hideMark/>
          </w:tcPr>
          <w:p w14:paraId="0D60571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$ 39.332,00 </w:t>
            </w:r>
          </w:p>
        </w:tc>
        <w:tc>
          <w:tcPr>
            <w:tcW w:w="2140" w:type="dxa"/>
            <w:tcBorders>
              <w:top w:val="nil"/>
              <w:left w:val="nil"/>
              <w:bottom w:val="single" w:sz="4" w:space="0" w:color="auto"/>
              <w:right w:val="single" w:sz="4" w:space="0" w:color="auto"/>
            </w:tcBorders>
            <w:vAlign w:val="center"/>
            <w:hideMark/>
          </w:tcPr>
          <w:p w14:paraId="43F9959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$ 9.155.702,96 </w:t>
            </w:r>
          </w:p>
        </w:tc>
        <w:tc>
          <w:tcPr>
            <w:tcW w:w="1400" w:type="dxa"/>
            <w:tcBorders>
              <w:top w:val="nil"/>
              <w:left w:val="nil"/>
              <w:bottom w:val="nil"/>
              <w:right w:val="nil"/>
            </w:tcBorders>
            <w:noWrap/>
            <w:vAlign w:val="bottom"/>
            <w:hideMark/>
          </w:tcPr>
          <w:p w14:paraId="58ECE7A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0,21%</w:t>
            </w:r>
          </w:p>
        </w:tc>
      </w:tr>
      <w:tr w:rsidR="00F85471" w:rsidRPr="00F85471" w14:paraId="36D9F4A8" w14:textId="77777777" w:rsidTr="00F85471">
        <w:trPr>
          <w:trHeight w:val="465"/>
        </w:trPr>
        <w:tc>
          <w:tcPr>
            <w:tcW w:w="760" w:type="dxa"/>
            <w:tcBorders>
              <w:top w:val="nil"/>
              <w:left w:val="single" w:sz="4" w:space="0" w:color="auto"/>
              <w:bottom w:val="single" w:sz="4" w:space="0" w:color="auto"/>
              <w:right w:val="single" w:sz="4" w:space="0" w:color="auto"/>
            </w:tcBorders>
            <w:noWrap/>
            <w:vAlign w:val="center"/>
            <w:hideMark/>
          </w:tcPr>
          <w:p w14:paraId="4542A2C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9,10</w:t>
            </w:r>
          </w:p>
        </w:tc>
        <w:tc>
          <w:tcPr>
            <w:tcW w:w="5580" w:type="dxa"/>
            <w:tcBorders>
              <w:top w:val="nil"/>
              <w:left w:val="nil"/>
              <w:bottom w:val="single" w:sz="4" w:space="0" w:color="auto"/>
              <w:right w:val="single" w:sz="4" w:space="0" w:color="auto"/>
            </w:tcBorders>
            <w:vAlign w:val="center"/>
            <w:hideMark/>
          </w:tcPr>
          <w:p w14:paraId="286B03AF" w14:textId="77777777"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w:t>
            </w:r>
            <w:proofErr w:type="gramEnd"/>
            <w:r w:rsidRPr="00F85471">
              <w:rPr>
                <w:rFonts w:ascii="Arial Narrow" w:eastAsia="Times New Roman" w:hAnsi="Arial Narrow" w:cs="Arial"/>
                <w:color w:val="000000"/>
                <w:sz w:val="20"/>
                <w:szCs w:val="20"/>
                <w:lang w:eastAsia="es-CO"/>
              </w:rPr>
              <w:t>REF!</w:t>
            </w:r>
          </w:p>
        </w:tc>
        <w:tc>
          <w:tcPr>
            <w:tcW w:w="820" w:type="dxa"/>
            <w:tcBorders>
              <w:top w:val="nil"/>
              <w:left w:val="nil"/>
              <w:bottom w:val="single" w:sz="4" w:space="0" w:color="auto"/>
              <w:right w:val="single" w:sz="4" w:space="0" w:color="auto"/>
            </w:tcBorders>
            <w:noWrap/>
            <w:vAlign w:val="center"/>
            <w:hideMark/>
          </w:tcPr>
          <w:p w14:paraId="2C79192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3CC7D3E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7,39</w:t>
            </w:r>
          </w:p>
        </w:tc>
        <w:tc>
          <w:tcPr>
            <w:tcW w:w="1740" w:type="dxa"/>
            <w:tcBorders>
              <w:top w:val="nil"/>
              <w:left w:val="nil"/>
              <w:bottom w:val="single" w:sz="4" w:space="0" w:color="auto"/>
              <w:right w:val="single" w:sz="4" w:space="0" w:color="auto"/>
            </w:tcBorders>
            <w:vAlign w:val="center"/>
            <w:hideMark/>
          </w:tcPr>
          <w:p w14:paraId="5919F93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$ 1.237.965,00 </w:t>
            </w:r>
          </w:p>
        </w:tc>
        <w:tc>
          <w:tcPr>
            <w:tcW w:w="2140" w:type="dxa"/>
            <w:tcBorders>
              <w:top w:val="nil"/>
              <w:left w:val="nil"/>
              <w:bottom w:val="single" w:sz="4" w:space="0" w:color="auto"/>
              <w:right w:val="single" w:sz="4" w:space="0" w:color="auto"/>
            </w:tcBorders>
            <w:vAlign w:val="center"/>
            <w:hideMark/>
          </w:tcPr>
          <w:p w14:paraId="547BD10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$ 9.148.561,35 </w:t>
            </w:r>
          </w:p>
        </w:tc>
        <w:tc>
          <w:tcPr>
            <w:tcW w:w="1400" w:type="dxa"/>
            <w:tcBorders>
              <w:top w:val="nil"/>
              <w:left w:val="nil"/>
              <w:bottom w:val="nil"/>
              <w:right w:val="nil"/>
            </w:tcBorders>
            <w:noWrap/>
            <w:vAlign w:val="bottom"/>
            <w:hideMark/>
          </w:tcPr>
          <w:p w14:paraId="2D0F165F"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0,21%</w:t>
            </w:r>
          </w:p>
        </w:tc>
      </w:tr>
      <w:tr w:rsidR="00F85471" w:rsidRPr="00F85471" w14:paraId="2627CC8C"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628BA91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5,3</w:t>
            </w:r>
          </w:p>
        </w:tc>
        <w:tc>
          <w:tcPr>
            <w:tcW w:w="5580" w:type="dxa"/>
            <w:tcBorders>
              <w:top w:val="nil"/>
              <w:left w:val="nil"/>
              <w:bottom w:val="single" w:sz="4" w:space="0" w:color="auto"/>
              <w:right w:val="single" w:sz="4" w:space="0" w:color="auto"/>
            </w:tcBorders>
            <w:vAlign w:val="center"/>
            <w:hideMark/>
          </w:tcPr>
          <w:p w14:paraId="22E201C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Demoliciones en concreto reforzado</w:t>
            </w:r>
          </w:p>
        </w:tc>
        <w:tc>
          <w:tcPr>
            <w:tcW w:w="820" w:type="dxa"/>
            <w:tcBorders>
              <w:top w:val="nil"/>
              <w:left w:val="nil"/>
              <w:bottom w:val="single" w:sz="4" w:space="0" w:color="auto"/>
              <w:right w:val="single" w:sz="4" w:space="0" w:color="auto"/>
            </w:tcBorders>
            <w:noWrap/>
            <w:vAlign w:val="center"/>
            <w:hideMark/>
          </w:tcPr>
          <w:p w14:paraId="536B6B9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5B0B451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35,52</w:t>
            </w:r>
          </w:p>
        </w:tc>
        <w:tc>
          <w:tcPr>
            <w:tcW w:w="1740" w:type="dxa"/>
            <w:tcBorders>
              <w:top w:val="nil"/>
              <w:left w:val="nil"/>
              <w:bottom w:val="single" w:sz="4" w:space="0" w:color="auto"/>
              <w:right w:val="single" w:sz="4" w:space="0" w:color="auto"/>
            </w:tcBorders>
            <w:vAlign w:val="center"/>
            <w:hideMark/>
          </w:tcPr>
          <w:p w14:paraId="5A6656E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$ 254.032,00 </w:t>
            </w:r>
          </w:p>
        </w:tc>
        <w:tc>
          <w:tcPr>
            <w:tcW w:w="2140" w:type="dxa"/>
            <w:tcBorders>
              <w:top w:val="nil"/>
              <w:left w:val="nil"/>
              <w:bottom w:val="single" w:sz="4" w:space="0" w:color="auto"/>
              <w:right w:val="single" w:sz="4" w:space="0" w:color="auto"/>
            </w:tcBorders>
            <w:vAlign w:val="center"/>
            <w:hideMark/>
          </w:tcPr>
          <w:p w14:paraId="2320A3B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$ 9.023.216,64 </w:t>
            </w:r>
          </w:p>
        </w:tc>
        <w:tc>
          <w:tcPr>
            <w:tcW w:w="1400" w:type="dxa"/>
            <w:tcBorders>
              <w:top w:val="nil"/>
              <w:left w:val="nil"/>
              <w:bottom w:val="nil"/>
              <w:right w:val="nil"/>
            </w:tcBorders>
            <w:noWrap/>
            <w:vAlign w:val="bottom"/>
            <w:hideMark/>
          </w:tcPr>
          <w:p w14:paraId="3634E45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0,21%</w:t>
            </w:r>
          </w:p>
        </w:tc>
      </w:tr>
      <w:tr w:rsidR="00F85471" w:rsidRPr="00F85471" w14:paraId="7E2E6F70" w14:textId="77777777" w:rsidTr="00F85471">
        <w:trPr>
          <w:trHeight w:val="615"/>
        </w:trPr>
        <w:tc>
          <w:tcPr>
            <w:tcW w:w="760" w:type="dxa"/>
            <w:tcBorders>
              <w:top w:val="nil"/>
              <w:left w:val="single" w:sz="4" w:space="0" w:color="auto"/>
              <w:bottom w:val="single" w:sz="4" w:space="0" w:color="auto"/>
              <w:right w:val="single" w:sz="4" w:space="0" w:color="auto"/>
            </w:tcBorders>
            <w:noWrap/>
            <w:vAlign w:val="center"/>
            <w:hideMark/>
          </w:tcPr>
          <w:p w14:paraId="5FDED78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5,11</w:t>
            </w:r>
          </w:p>
        </w:tc>
        <w:tc>
          <w:tcPr>
            <w:tcW w:w="5580" w:type="dxa"/>
            <w:tcBorders>
              <w:top w:val="nil"/>
              <w:left w:val="nil"/>
              <w:bottom w:val="single" w:sz="4" w:space="0" w:color="auto"/>
              <w:right w:val="single" w:sz="4" w:space="0" w:color="auto"/>
            </w:tcBorders>
            <w:vAlign w:val="center"/>
            <w:hideMark/>
          </w:tcPr>
          <w:p w14:paraId="02FF0028"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pozo de </w:t>
            </w:r>
            <w:proofErr w:type="spellStart"/>
            <w:r w:rsidRPr="00F85471">
              <w:rPr>
                <w:rFonts w:ascii="Arial Narrow" w:eastAsia="Times New Roman" w:hAnsi="Arial Narrow" w:cs="Arial"/>
                <w:color w:val="000000"/>
                <w:sz w:val="20"/>
                <w:szCs w:val="20"/>
                <w:lang w:eastAsia="es-CO"/>
              </w:rPr>
              <w:t>inspeccion</w:t>
            </w:r>
            <w:proofErr w:type="spellEnd"/>
            <w:r w:rsidRPr="00F85471">
              <w:rPr>
                <w:rFonts w:ascii="Arial Narrow" w:eastAsia="Times New Roman" w:hAnsi="Arial Narrow" w:cs="Arial"/>
                <w:color w:val="000000"/>
                <w:sz w:val="20"/>
                <w:szCs w:val="20"/>
                <w:lang w:eastAsia="es-CO"/>
              </w:rPr>
              <w:t xml:space="preserve"> de h&lt;3,0m de altura</w:t>
            </w:r>
          </w:p>
        </w:tc>
        <w:tc>
          <w:tcPr>
            <w:tcW w:w="820" w:type="dxa"/>
            <w:tcBorders>
              <w:top w:val="nil"/>
              <w:left w:val="nil"/>
              <w:bottom w:val="single" w:sz="4" w:space="0" w:color="auto"/>
              <w:right w:val="single" w:sz="4" w:space="0" w:color="auto"/>
            </w:tcBorders>
            <w:noWrap/>
            <w:vAlign w:val="center"/>
            <w:hideMark/>
          </w:tcPr>
          <w:p w14:paraId="0BB5B52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54F382F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1CF440D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$ 4.391.103,00 </w:t>
            </w:r>
          </w:p>
        </w:tc>
        <w:tc>
          <w:tcPr>
            <w:tcW w:w="2140" w:type="dxa"/>
            <w:tcBorders>
              <w:top w:val="nil"/>
              <w:left w:val="nil"/>
              <w:bottom w:val="single" w:sz="4" w:space="0" w:color="auto"/>
              <w:right w:val="single" w:sz="4" w:space="0" w:color="auto"/>
            </w:tcBorders>
            <w:vAlign w:val="center"/>
            <w:hideMark/>
          </w:tcPr>
          <w:p w14:paraId="61688A7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$ 8.782.206,00 </w:t>
            </w:r>
          </w:p>
        </w:tc>
        <w:tc>
          <w:tcPr>
            <w:tcW w:w="1400" w:type="dxa"/>
            <w:tcBorders>
              <w:top w:val="nil"/>
              <w:left w:val="nil"/>
              <w:bottom w:val="nil"/>
              <w:right w:val="nil"/>
            </w:tcBorders>
            <w:noWrap/>
            <w:vAlign w:val="bottom"/>
            <w:hideMark/>
          </w:tcPr>
          <w:p w14:paraId="0293E11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0,20%</w:t>
            </w:r>
          </w:p>
        </w:tc>
      </w:tr>
      <w:tr w:rsidR="00F85471" w:rsidRPr="00F85471" w14:paraId="0618F34D" w14:textId="77777777" w:rsidTr="00F85471">
        <w:trPr>
          <w:trHeight w:val="735"/>
        </w:trPr>
        <w:tc>
          <w:tcPr>
            <w:tcW w:w="760" w:type="dxa"/>
            <w:tcBorders>
              <w:top w:val="nil"/>
              <w:left w:val="single" w:sz="4" w:space="0" w:color="auto"/>
              <w:bottom w:val="single" w:sz="4" w:space="0" w:color="auto"/>
              <w:right w:val="single" w:sz="4" w:space="0" w:color="auto"/>
            </w:tcBorders>
            <w:noWrap/>
            <w:vAlign w:val="center"/>
            <w:hideMark/>
          </w:tcPr>
          <w:p w14:paraId="56761E3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5,2</w:t>
            </w:r>
          </w:p>
        </w:tc>
        <w:tc>
          <w:tcPr>
            <w:tcW w:w="5580" w:type="dxa"/>
            <w:tcBorders>
              <w:top w:val="nil"/>
              <w:left w:val="nil"/>
              <w:bottom w:val="single" w:sz="4" w:space="0" w:color="auto"/>
              <w:right w:val="single" w:sz="4" w:space="0" w:color="auto"/>
            </w:tcBorders>
            <w:vAlign w:val="center"/>
            <w:hideMark/>
          </w:tcPr>
          <w:p w14:paraId="0C71FE9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mecanizada</w:t>
            </w:r>
          </w:p>
        </w:tc>
        <w:tc>
          <w:tcPr>
            <w:tcW w:w="820" w:type="dxa"/>
            <w:tcBorders>
              <w:top w:val="nil"/>
              <w:left w:val="nil"/>
              <w:bottom w:val="single" w:sz="4" w:space="0" w:color="auto"/>
              <w:right w:val="single" w:sz="4" w:space="0" w:color="auto"/>
            </w:tcBorders>
            <w:noWrap/>
            <w:vAlign w:val="center"/>
            <w:hideMark/>
          </w:tcPr>
          <w:p w14:paraId="0C3FF1A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0C2703A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465,55</w:t>
            </w:r>
          </w:p>
        </w:tc>
        <w:tc>
          <w:tcPr>
            <w:tcW w:w="1740" w:type="dxa"/>
            <w:tcBorders>
              <w:top w:val="nil"/>
              <w:left w:val="nil"/>
              <w:bottom w:val="single" w:sz="4" w:space="0" w:color="auto"/>
              <w:right w:val="single" w:sz="4" w:space="0" w:color="auto"/>
            </w:tcBorders>
            <w:vAlign w:val="center"/>
            <w:hideMark/>
          </w:tcPr>
          <w:p w14:paraId="4FC462B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$ 18.242,00 </w:t>
            </w:r>
          </w:p>
        </w:tc>
        <w:tc>
          <w:tcPr>
            <w:tcW w:w="2140" w:type="dxa"/>
            <w:tcBorders>
              <w:top w:val="nil"/>
              <w:left w:val="nil"/>
              <w:bottom w:val="single" w:sz="4" w:space="0" w:color="auto"/>
              <w:right w:val="single" w:sz="4" w:space="0" w:color="auto"/>
            </w:tcBorders>
            <w:vAlign w:val="center"/>
            <w:hideMark/>
          </w:tcPr>
          <w:p w14:paraId="3C0C6ED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$ 8.492.563,10 </w:t>
            </w:r>
          </w:p>
        </w:tc>
        <w:tc>
          <w:tcPr>
            <w:tcW w:w="1400" w:type="dxa"/>
            <w:tcBorders>
              <w:top w:val="nil"/>
              <w:left w:val="nil"/>
              <w:bottom w:val="nil"/>
              <w:right w:val="nil"/>
            </w:tcBorders>
            <w:noWrap/>
            <w:vAlign w:val="bottom"/>
            <w:hideMark/>
          </w:tcPr>
          <w:p w14:paraId="4404C57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0,19%</w:t>
            </w:r>
          </w:p>
        </w:tc>
      </w:tr>
      <w:tr w:rsidR="00F85471" w:rsidRPr="00F85471" w14:paraId="519F6C26"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063A8ED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8,26</w:t>
            </w:r>
          </w:p>
        </w:tc>
        <w:tc>
          <w:tcPr>
            <w:tcW w:w="5580" w:type="dxa"/>
            <w:tcBorders>
              <w:top w:val="nil"/>
              <w:left w:val="nil"/>
              <w:bottom w:val="single" w:sz="4" w:space="0" w:color="auto"/>
              <w:right w:val="single" w:sz="4" w:space="0" w:color="auto"/>
            </w:tcBorders>
            <w:vAlign w:val="center"/>
            <w:hideMark/>
          </w:tcPr>
          <w:p w14:paraId="0F878F7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lamparas</w:t>
            </w:r>
            <w:proofErr w:type="spellEnd"/>
            <w:r w:rsidRPr="00F85471">
              <w:rPr>
                <w:rFonts w:ascii="Arial Narrow" w:eastAsia="Times New Roman" w:hAnsi="Arial Narrow" w:cs="Arial"/>
                <w:color w:val="000000"/>
                <w:sz w:val="20"/>
                <w:szCs w:val="20"/>
                <w:lang w:eastAsia="es-CO"/>
              </w:rPr>
              <w:t xml:space="preserve"> sobreponer led 24v</w:t>
            </w:r>
          </w:p>
        </w:tc>
        <w:tc>
          <w:tcPr>
            <w:tcW w:w="820" w:type="dxa"/>
            <w:tcBorders>
              <w:top w:val="nil"/>
              <w:left w:val="nil"/>
              <w:bottom w:val="single" w:sz="4" w:space="0" w:color="auto"/>
              <w:right w:val="single" w:sz="4" w:space="0" w:color="auto"/>
            </w:tcBorders>
            <w:noWrap/>
            <w:vAlign w:val="center"/>
            <w:hideMark/>
          </w:tcPr>
          <w:p w14:paraId="5E97F0F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0604360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63,00</w:t>
            </w:r>
          </w:p>
        </w:tc>
        <w:tc>
          <w:tcPr>
            <w:tcW w:w="1740" w:type="dxa"/>
            <w:tcBorders>
              <w:top w:val="nil"/>
              <w:left w:val="nil"/>
              <w:bottom w:val="single" w:sz="4" w:space="0" w:color="auto"/>
              <w:right w:val="single" w:sz="4" w:space="0" w:color="auto"/>
            </w:tcBorders>
            <w:vAlign w:val="center"/>
            <w:hideMark/>
          </w:tcPr>
          <w:p w14:paraId="6A99A5D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$ 115.293,00 </w:t>
            </w:r>
          </w:p>
        </w:tc>
        <w:tc>
          <w:tcPr>
            <w:tcW w:w="2140" w:type="dxa"/>
            <w:tcBorders>
              <w:top w:val="nil"/>
              <w:left w:val="nil"/>
              <w:bottom w:val="single" w:sz="4" w:space="0" w:color="auto"/>
              <w:right w:val="single" w:sz="4" w:space="0" w:color="auto"/>
            </w:tcBorders>
            <w:vAlign w:val="center"/>
            <w:hideMark/>
          </w:tcPr>
          <w:p w14:paraId="237D5B7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$ 7.263.459,00 </w:t>
            </w:r>
          </w:p>
        </w:tc>
        <w:tc>
          <w:tcPr>
            <w:tcW w:w="1400" w:type="dxa"/>
            <w:tcBorders>
              <w:top w:val="nil"/>
              <w:left w:val="nil"/>
              <w:bottom w:val="nil"/>
              <w:right w:val="nil"/>
            </w:tcBorders>
            <w:noWrap/>
            <w:vAlign w:val="bottom"/>
            <w:hideMark/>
          </w:tcPr>
          <w:p w14:paraId="1B2ABCF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0,17%</w:t>
            </w:r>
          </w:p>
        </w:tc>
      </w:tr>
      <w:tr w:rsidR="00F85471" w:rsidRPr="00F85471" w14:paraId="29E98522" w14:textId="77777777" w:rsidTr="00F85471">
        <w:trPr>
          <w:trHeight w:val="615"/>
        </w:trPr>
        <w:tc>
          <w:tcPr>
            <w:tcW w:w="760" w:type="dxa"/>
            <w:tcBorders>
              <w:top w:val="nil"/>
              <w:left w:val="single" w:sz="4" w:space="0" w:color="auto"/>
              <w:bottom w:val="single" w:sz="4" w:space="0" w:color="auto"/>
              <w:right w:val="single" w:sz="4" w:space="0" w:color="auto"/>
            </w:tcBorders>
            <w:noWrap/>
            <w:vAlign w:val="center"/>
            <w:hideMark/>
          </w:tcPr>
          <w:p w14:paraId="6C04DEA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5,1</w:t>
            </w:r>
          </w:p>
        </w:tc>
        <w:tc>
          <w:tcPr>
            <w:tcW w:w="5580" w:type="dxa"/>
            <w:tcBorders>
              <w:top w:val="nil"/>
              <w:left w:val="nil"/>
              <w:bottom w:val="single" w:sz="4" w:space="0" w:color="auto"/>
              <w:right w:val="single" w:sz="4" w:space="0" w:color="auto"/>
            </w:tcBorders>
            <w:vAlign w:val="center"/>
            <w:hideMark/>
          </w:tcPr>
          <w:p w14:paraId="11DE4EE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pozo de </w:t>
            </w:r>
            <w:proofErr w:type="spellStart"/>
            <w:r w:rsidRPr="00F85471">
              <w:rPr>
                <w:rFonts w:ascii="Arial Narrow" w:eastAsia="Times New Roman" w:hAnsi="Arial Narrow" w:cs="Arial"/>
                <w:color w:val="000000"/>
                <w:sz w:val="20"/>
                <w:szCs w:val="20"/>
                <w:lang w:eastAsia="es-CO"/>
              </w:rPr>
              <w:t>inspeccion</w:t>
            </w:r>
            <w:proofErr w:type="spellEnd"/>
            <w:r w:rsidRPr="00F85471">
              <w:rPr>
                <w:rFonts w:ascii="Arial Narrow" w:eastAsia="Times New Roman" w:hAnsi="Arial Narrow" w:cs="Arial"/>
                <w:color w:val="000000"/>
                <w:sz w:val="20"/>
                <w:szCs w:val="20"/>
                <w:lang w:eastAsia="es-CO"/>
              </w:rPr>
              <w:t xml:space="preserve"> de h&lt;2,4m de altura</w:t>
            </w:r>
          </w:p>
        </w:tc>
        <w:tc>
          <w:tcPr>
            <w:tcW w:w="820" w:type="dxa"/>
            <w:tcBorders>
              <w:top w:val="nil"/>
              <w:left w:val="nil"/>
              <w:bottom w:val="single" w:sz="4" w:space="0" w:color="auto"/>
              <w:right w:val="single" w:sz="4" w:space="0" w:color="auto"/>
            </w:tcBorders>
            <w:noWrap/>
            <w:vAlign w:val="center"/>
            <w:hideMark/>
          </w:tcPr>
          <w:p w14:paraId="18861AF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6BC417F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5CD75F9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$ 3.605.271,00 </w:t>
            </w:r>
          </w:p>
        </w:tc>
        <w:tc>
          <w:tcPr>
            <w:tcW w:w="2140" w:type="dxa"/>
            <w:tcBorders>
              <w:top w:val="nil"/>
              <w:left w:val="nil"/>
              <w:bottom w:val="single" w:sz="4" w:space="0" w:color="auto"/>
              <w:right w:val="single" w:sz="4" w:space="0" w:color="auto"/>
            </w:tcBorders>
            <w:vAlign w:val="center"/>
            <w:hideMark/>
          </w:tcPr>
          <w:p w14:paraId="4D7A815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$ 7.210.542,00 </w:t>
            </w:r>
          </w:p>
        </w:tc>
        <w:tc>
          <w:tcPr>
            <w:tcW w:w="1400" w:type="dxa"/>
            <w:tcBorders>
              <w:top w:val="nil"/>
              <w:left w:val="nil"/>
              <w:bottom w:val="nil"/>
              <w:right w:val="nil"/>
            </w:tcBorders>
            <w:noWrap/>
            <w:vAlign w:val="bottom"/>
            <w:hideMark/>
          </w:tcPr>
          <w:p w14:paraId="6FBFBE0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0,16%</w:t>
            </w:r>
          </w:p>
        </w:tc>
      </w:tr>
      <w:tr w:rsidR="00F85471" w:rsidRPr="00F85471" w14:paraId="1B20D229"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7EA52F8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9,26</w:t>
            </w:r>
          </w:p>
        </w:tc>
        <w:tc>
          <w:tcPr>
            <w:tcW w:w="5580" w:type="dxa"/>
            <w:tcBorders>
              <w:top w:val="nil"/>
              <w:left w:val="nil"/>
              <w:bottom w:val="single" w:sz="4" w:space="0" w:color="auto"/>
              <w:right w:val="single" w:sz="4" w:space="0" w:color="auto"/>
            </w:tcBorders>
            <w:vAlign w:val="center"/>
            <w:hideMark/>
          </w:tcPr>
          <w:p w14:paraId="221E625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intalacion</w:t>
            </w:r>
            <w:proofErr w:type="spellEnd"/>
            <w:r w:rsidRPr="00F85471">
              <w:rPr>
                <w:rFonts w:ascii="Arial Narrow" w:eastAsia="Times New Roman" w:hAnsi="Arial Narrow" w:cs="Arial"/>
                <w:color w:val="000000"/>
                <w:sz w:val="20"/>
                <w:szCs w:val="20"/>
                <w:lang w:eastAsia="es-CO"/>
              </w:rPr>
              <w:t xml:space="preserve"> </w:t>
            </w:r>
            <w:proofErr w:type="spellStart"/>
            <w:r w:rsidRPr="00F85471">
              <w:rPr>
                <w:rFonts w:ascii="Arial Narrow" w:eastAsia="Times New Roman" w:hAnsi="Arial Narrow" w:cs="Arial"/>
                <w:color w:val="000000"/>
                <w:sz w:val="20"/>
                <w:szCs w:val="20"/>
                <w:lang w:eastAsia="es-CO"/>
              </w:rPr>
              <w:t>porton</w:t>
            </w:r>
            <w:proofErr w:type="spellEnd"/>
            <w:r w:rsidRPr="00F85471">
              <w:rPr>
                <w:rFonts w:ascii="Arial Narrow" w:eastAsia="Times New Roman" w:hAnsi="Arial Narrow" w:cs="Arial"/>
                <w:color w:val="000000"/>
                <w:sz w:val="20"/>
                <w:szCs w:val="20"/>
                <w:lang w:eastAsia="es-CO"/>
              </w:rPr>
              <w:t xml:space="preserve"> de acceso</w:t>
            </w:r>
          </w:p>
        </w:tc>
        <w:tc>
          <w:tcPr>
            <w:tcW w:w="820" w:type="dxa"/>
            <w:tcBorders>
              <w:top w:val="nil"/>
              <w:left w:val="nil"/>
              <w:bottom w:val="single" w:sz="4" w:space="0" w:color="auto"/>
              <w:right w:val="single" w:sz="4" w:space="0" w:color="auto"/>
            </w:tcBorders>
            <w:noWrap/>
            <w:vAlign w:val="center"/>
            <w:hideMark/>
          </w:tcPr>
          <w:p w14:paraId="02B01BF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392EBE6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29,58</w:t>
            </w:r>
          </w:p>
        </w:tc>
        <w:tc>
          <w:tcPr>
            <w:tcW w:w="1740" w:type="dxa"/>
            <w:tcBorders>
              <w:top w:val="nil"/>
              <w:left w:val="nil"/>
              <w:bottom w:val="single" w:sz="4" w:space="0" w:color="auto"/>
              <w:right w:val="single" w:sz="4" w:space="0" w:color="auto"/>
            </w:tcBorders>
            <w:vAlign w:val="center"/>
            <w:hideMark/>
          </w:tcPr>
          <w:p w14:paraId="514C760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$ 232.465,00 </w:t>
            </w:r>
          </w:p>
        </w:tc>
        <w:tc>
          <w:tcPr>
            <w:tcW w:w="2140" w:type="dxa"/>
            <w:tcBorders>
              <w:top w:val="nil"/>
              <w:left w:val="nil"/>
              <w:bottom w:val="single" w:sz="4" w:space="0" w:color="auto"/>
              <w:right w:val="single" w:sz="4" w:space="0" w:color="auto"/>
            </w:tcBorders>
            <w:vAlign w:val="center"/>
            <w:hideMark/>
          </w:tcPr>
          <w:p w14:paraId="7D58C2E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$ 6.876.314,70 </w:t>
            </w:r>
          </w:p>
        </w:tc>
        <w:tc>
          <w:tcPr>
            <w:tcW w:w="1400" w:type="dxa"/>
            <w:tcBorders>
              <w:top w:val="nil"/>
              <w:left w:val="nil"/>
              <w:bottom w:val="nil"/>
              <w:right w:val="nil"/>
            </w:tcBorders>
            <w:noWrap/>
            <w:vAlign w:val="bottom"/>
            <w:hideMark/>
          </w:tcPr>
          <w:p w14:paraId="513937D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0,16%</w:t>
            </w:r>
          </w:p>
        </w:tc>
      </w:tr>
      <w:tr w:rsidR="00F85471" w:rsidRPr="00F85471" w14:paraId="515BB481" w14:textId="77777777" w:rsidTr="00F85471">
        <w:trPr>
          <w:trHeight w:val="525"/>
        </w:trPr>
        <w:tc>
          <w:tcPr>
            <w:tcW w:w="760" w:type="dxa"/>
            <w:tcBorders>
              <w:top w:val="nil"/>
              <w:left w:val="single" w:sz="4" w:space="0" w:color="auto"/>
              <w:bottom w:val="single" w:sz="4" w:space="0" w:color="auto"/>
              <w:right w:val="single" w:sz="4" w:space="0" w:color="auto"/>
            </w:tcBorders>
            <w:noWrap/>
            <w:vAlign w:val="center"/>
            <w:hideMark/>
          </w:tcPr>
          <w:p w14:paraId="552B1D3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8,7</w:t>
            </w:r>
          </w:p>
        </w:tc>
        <w:tc>
          <w:tcPr>
            <w:tcW w:w="5580" w:type="dxa"/>
            <w:tcBorders>
              <w:top w:val="nil"/>
              <w:left w:val="nil"/>
              <w:bottom w:val="single" w:sz="4" w:space="0" w:color="auto"/>
              <w:right w:val="single" w:sz="4" w:space="0" w:color="auto"/>
            </w:tcBorders>
            <w:vAlign w:val="center"/>
            <w:hideMark/>
          </w:tcPr>
          <w:p w14:paraId="720C111B" w14:textId="77777777" w:rsidR="00F85471" w:rsidRPr="00F85471" w:rsidRDefault="00F85471" w:rsidP="00F85471">
            <w:pPr>
              <w:spacing w:after="0" w:line="240" w:lineRule="auto"/>
              <w:rPr>
                <w:rFonts w:ascii="Arial Narrow" w:eastAsia="Times New Roman" w:hAnsi="Arial Narrow" w:cs="Arial"/>
                <w:sz w:val="20"/>
                <w:szCs w:val="20"/>
                <w:lang w:eastAsia="es-CO"/>
              </w:rPr>
            </w:pPr>
            <w:r w:rsidRPr="00F85471">
              <w:rPr>
                <w:rFonts w:ascii="Arial Narrow" w:eastAsia="Times New Roman" w:hAnsi="Arial Narrow" w:cs="Arial"/>
                <w:sz w:val="20"/>
                <w:szCs w:val="20"/>
                <w:lang w:eastAsia="es-CO"/>
              </w:rPr>
              <w:t>Localización y replanteo</w:t>
            </w:r>
          </w:p>
        </w:tc>
        <w:tc>
          <w:tcPr>
            <w:tcW w:w="820" w:type="dxa"/>
            <w:tcBorders>
              <w:top w:val="nil"/>
              <w:left w:val="nil"/>
              <w:bottom w:val="single" w:sz="4" w:space="0" w:color="auto"/>
              <w:right w:val="single" w:sz="4" w:space="0" w:color="auto"/>
            </w:tcBorders>
            <w:noWrap/>
            <w:vAlign w:val="center"/>
            <w:hideMark/>
          </w:tcPr>
          <w:p w14:paraId="53F9220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179A817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5,00</w:t>
            </w:r>
          </w:p>
        </w:tc>
        <w:tc>
          <w:tcPr>
            <w:tcW w:w="1740" w:type="dxa"/>
            <w:tcBorders>
              <w:top w:val="nil"/>
              <w:left w:val="nil"/>
              <w:bottom w:val="single" w:sz="4" w:space="0" w:color="auto"/>
              <w:right w:val="single" w:sz="4" w:space="0" w:color="auto"/>
            </w:tcBorders>
            <w:vAlign w:val="center"/>
            <w:hideMark/>
          </w:tcPr>
          <w:p w14:paraId="1D658AC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$ 1.327.608,00 </w:t>
            </w:r>
          </w:p>
        </w:tc>
        <w:tc>
          <w:tcPr>
            <w:tcW w:w="2140" w:type="dxa"/>
            <w:tcBorders>
              <w:top w:val="nil"/>
              <w:left w:val="nil"/>
              <w:bottom w:val="single" w:sz="4" w:space="0" w:color="auto"/>
              <w:right w:val="single" w:sz="4" w:space="0" w:color="auto"/>
            </w:tcBorders>
            <w:vAlign w:val="center"/>
            <w:hideMark/>
          </w:tcPr>
          <w:p w14:paraId="5B8A826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$ 6.638.040,00 </w:t>
            </w:r>
          </w:p>
        </w:tc>
        <w:tc>
          <w:tcPr>
            <w:tcW w:w="1400" w:type="dxa"/>
            <w:tcBorders>
              <w:top w:val="nil"/>
              <w:left w:val="nil"/>
              <w:bottom w:val="nil"/>
              <w:right w:val="nil"/>
            </w:tcBorders>
            <w:noWrap/>
            <w:vAlign w:val="bottom"/>
            <w:hideMark/>
          </w:tcPr>
          <w:p w14:paraId="6BB9C8D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0,15%</w:t>
            </w:r>
          </w:p>
        </w:tc>
      </w:tr>
      <w:tr w:rsidR="00F85471" w:rsidRPr="00F85471" w14:paraId="20A94E7C"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6289A3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6,4</w:t>
            </w:r>
          </w:p>
        </w:tc>
        <w:tc>
          <w:tcPr>
            <w:tcW w:w="5580" w:type="dxa"/>
            <w:tcBorders>
              <w:top w:val="nil"/>
              <w:left w:val="nil"/>
              <w:bottom w:val="single" w:sz="4" w:space="0" w:color="auto"/>
              <w:right w:val="single" w:sz="4" w:space="0" w:color="auto"/>
            </w:tcBorders>
            <w:vAlign w:val="center"/>
            <w:hideMark/>
          </w:tcPr>
          <w:p w14:paraId="1EB0482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manual sin clasificar</w:t>
            </w:r>
          </w:p>
        </w:tc>
        <w:tc>
          <w:tcPr>
            <w:tcW w:w="820" w:type="dxa"/>
            <w:tcBorders>
              <w:top w:val="nil"/>
              <w:left w:val="nil"/>
              <w:bottom w:val="single" w:sz="4" w:space="0" w:color="auto"/>
              <w:right w:val="single" w:sz="4" w:space="0" w:color="auto"/>
            </w:tcBorders>
            <w:noWrap/>
            <w:vAlign w:val="center"/>
            <w:hideMark/>
          </w:tcPr>
          <w:p w14:paraId="6BCBFD4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0BC00D6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71,50</w:t>
            </w:r>
          </w:p>
        </w:tc>
        <w:tc>
          <w:tcPr>
            <w:tcW w:w="1740" w:type="dxa"/>
            <w:tcBorders>
              <w:top w:val="nil"/>
              <w:left w:val="nil"/>
              <w:bottom w:val="single" w:sz="4" w:space="0" w:color="auto"/>
              <w:right w:val="single" w:sz="4" w:space="0" w:color="auto"/>
            </w:tcBorders>
            <w:vAlign w:val="center"/>
            <w:hideMark/>
          </w:tcPr>
          <w:p w14:paraId="61CEA08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$ 91.573,00 </w:t>
            </w:r>
          </w:p>
        </w:tc>
        <w:tc>
          <w:tcPr>
            <w:tcW w:w="2140" w:type="dxa"/>
            <w:tcBorders>
              <w:top w:val="nil"/>
              <w:left w:val="nil"/>
              <w:bottom w:val="single" w:sz="4" w:space="0" w:color="auto"/>
              <w:right w:val="single" w:sz="4" w:space="0" w:color="auto"/>
            </w:tcBorders>
            <w:vAlign w:val="center"/>
            <w:hideMark/>
          </w:tcPr>
          <w:p w14:paraId="4EF2184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$ 6.547.469,50 </w:t>
            </w:r>
          </w:p>
        </w:tc>
        <w:tc>
          <w:tcPr>
            <w:tcW w:w="1400" w:type="dxa"/>
            <w:tcBorders>
              <w:top w:val="nil"/>
              <w:left w:val="nil"/>
              <w:bottom w:val="nil"/>
              <w:right w:val="nil"/>
            </w:tcBorders>
            <w:noWrap/>
            <w:vAlign w:val="bottom"/>
            <w:hideMark/>
          </w:tcPr>
          <w:p w14:paraId="389AAB45"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0,15%</w:t>
            </w:r>
          </w:p>
        </w:tc>
      </w:tr>
      <w:tr w:rsidR="00F85471" w:rsidRPr="00F85471" w14:paraId="6B558E8A"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1A34AB6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9,8</w:t>
            </w:r>
          </w:p>
        </w:tc>
        <w:tc>
          <w:tcPr>
            <w:tcW w:w="5580" w:type="dxa"/>
            <w:tcBorders>
              <w:top w:val="nil"/>
              <w:left w:val="nil"/>
              <w:bottom w:val="single" w:sz="4" w:space="0" w:color="auto"/>
              <w:right w:val="single" w:sz="4" w:space="0" w:color="auto"/>
            </w:tcBorders>
            <w:vAlign w:val="center"/>
            <w:hideMark/>
          </w:tcPr>
          <w:p w14:paraId="71A0B61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Suministro e Instalación geotextil NT 1800)</w:t>
            </w:r>
          </w:p>
        </w:tc>
        <w:tc>
          <w:tcPr>
            <w:tcW w:w="820" w:type="dxa"/>
            <w:tcBorders>
              <w:top w:val="nil"/>
              <w:left w:val="nil"/>
              <w:bottom w:val="single" w:sz="4" w:space="0" w:color="auto"/>
              <w:right w:val="single" w:sz="4" w:space="0" w:color="auto"/>
            </w:tcBorders>
            <w:noWrap/>
            <w:vAlign w:val="center"/>
            <w:hideMark/>
          </w:tcPr>
          <w:p w14:paraId="3D77174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CC4E72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5,12</w:t>
            </w:r>
          </w:p>
        </w:tc>
        <w:tc>
          <w:tcPr>
            <w:tcW w:w="1740" w:type="dxa"/>
            <w:tcBorders>
              <w:top w:val="nil"/>
              <w:left w:val="nil"/>
              <w:bottom w:val="single" w:sz="4" w:space="0" w:color="auto"/>
              <w:right w:val="single" w:sz="4" w:space="0" w:color="auto"/>
            </w:tcBorders>
            <w:vAlign w:val="center"/>
            <w:hideMark/>
          </w:tcPr>
          <w:p w14:paraId="48E5376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$ 1.266.150,00 </w:t>
            </w:r>
          </w:p>
        </w:tc>
        <w:tc>
          <w:tcPr>
            <w:tcW w:w="2140" w:type="dxa"/>
            <w:tcBorders>
              <w:top w:val="nil"/>
              <w:left w:val="nil"/>
              <w:bottom w:val="single" w:sz="4" w:space="0" w:color="auto"/>
              <w:right w:val="single" w:sz="4" w:space="0" w:color="auto"/>
            </w:tcBorders>
            <w:vAlign w:val="center"/>
            <w:hideMark/>
          </w:tcPr>
          <w:p w14:paraId="1C8C7CD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$ 6.482.688,00 </w:t>
            </w:r>
          </w:p>
        </w:tc>
        <w:tc>
          <w:tcPr>
            <w:tcW w:w="1400" w:type="dxa"/>
            <w:tcBorders>
              <w:top w:val="nil"/>
              <w:left w:val="nil"/>
              <w:bottom w:val="nil"/>
              <w:right w:val="nil"/>
            </w:tcBorders>
            <w:noWrap/>
            <w:vAlign w:val="bottom"/>
            <w:hideMark/>
          </w:tcPr>
          <w:p w14:paraId="549ECE1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0,15%</w:t>
            </w:r>
          </w:p>
        </w:tc>
      </w:tr>
      <w:tr w:rsidR="00F85471" w:rsidRPr="00F85471" w14:paraId="5344B1AD"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C4A2ED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4,3</w:t>
            </w:r>
          </w:p>
        </w:tc>
        <w:tc>
          <w:tcPr>
            <w:tcW w:w="5580" w:type="dxa"/>
            <w:tcBorders>
              <w:top w:val="nil"/>
              <w:left w:val="nil"/>
              <w:bottom w:val="single" w:sz="4" w:space="0" w:color="auto"/>
              <w:right w:val="single" w:sz="4" w:space="0" w:color="auto"/>
            </w:tcBorders>
            <w:vAlign w:val="center"/>
            <w:hideMark/>
          </w:tcPr>
          <w:p w14:paraId="54F36E08"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gramStart"/>
            <w:r w:rsidRPr="00F85471">
              <w:rPr>
                <w:rFonts w:ascii="Arial Narrow" w:eastAsia="Times New Roman" w:hAnsi="Arial Narrow" w:cs="Arial"/>
                <w:color w:val="000000"/>
                <w:sz w:val="20"/>
                <w:szCs w:val="20"/>
                <w:lang w:eastAsia="es-CO"/>
              </w:rPr>
              <w:t>instalación  ASPERSORES</w:t>
            </w:r>
            <w:proofErr w:type="gramEnd"/>
            <w:r w:rsidRPr="00F85471">
              <w:rPr>
                <w:rFonts w:ascii="Arial Narrow" w:eastAsia="Times New Roman" w:hAnsi="Arial Narrow" w:cs="Arial"/>
                <w:color w:val="000000"/>
                <w:sz w:val="20"/>
                <w:szCs w:val="20"/>
                <w:lang w:eastAsia="es-CO"/>
              </w:rPr>
              <w:t xml:space="preserve"> RETRACTILES tipo Pop Up</w:t>
            </w:r>
          </w:p>
        </w:tc>
        <w:tc>
          <w:tcPr>
            <w:tcW w:w="820" w:type="dxa"/>
            <w:tcBorders>
              <w:top w:val="nil"/>
              <w:left w:val="nil"/>
              <w:bottom w:val="single" w:sz="4" w:space="0" w:color="auto"/>
              <w:right w:val="single" w:sz="4" w:space="0" w:color="auto"/>
            </w:tcBorders>
            <w:noWrap/>
            <w:vAlign w:val="center"/>
            <w:hideMark/>
          </w:tcPr>
          <w:p w14:paraId="19D0FBC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0157D71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24,00</w:t>
            </w:r>
          </w:p>
        </w:tc>
        <w:tc>
          <w:tcPr>
            <w:tcW w:w="1740" w:type="dxa"/>
            <w:tcBorders>
              <w:top w:val="nil"/>
              <w:left w:val="nil"/>
              <w:bottom w:val="single" w:sz="4" w:space="0" w:color="auto"/>
              <w:right w:val="single" w:sz="4" w:space="0" w:color="auto"/>
            </w:tcBorders>
            <w:vAlign w:val="center"/>
            <w:hideMark/>
          </w:tcPr>
          <w:p w14:paraId="21E3400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$ 258.084,00 </w:t>
            </w:r>
          </w:p>
        </w:tc>
        <w:tc>
          <w:tcPr>
            <w:tcW w:w="2140" w:type="dxa"/>
            <w:tcBorders>
              <w:top w:val="nil"/>
              <w:left w:val="nil"/>
              <w:bottom w:val="single" w:sz="4" w:space="0" w:color="auto"/>
              <w:right w:val="single" w:sz="4" w:space="0" w:color="auto"/>
            </w:tcBorders>
            <w:vAlign w:val="center"/>
            <w:hideMark/>
          </w:tcPr>
          <w:p w14:paraId="261B5E7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$ 6.194.016,00 </w:t>
            </w:r>
          </w:p>
        </w:tc>
        <w:tc>
          <w:tcPr>
            <w:tcW w:w="1400" w:type="dxa"/>
            <w:tcBorders>
              <w:top w:val="nil"/>
              <w:left w:val="nil"/>
              <w:bottom w:val="nil"/>
              <w:right w:val="nil"/>
            </w:tcBorders>
            <w:noWrap/>
            <w:vAlign w:val="bottom"/>
            <w:hideMark/>
          </w:tcPr>
          <w:p w14:paraId="030433D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0,14%</w:t>
            </w:r>
          </w:p>
        </w:tc>
      </w:tr>
      <w:tr w:rsidR="00F85471" w:rsidRPr="00F85471" w14:paraId="2205692E"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D612CC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9,25</w:t>
            </w:r>
          </w:p>
        </w:tc>
        <w:tc>
          <w:tcPr>
            <w:tcW w:w="5580" w:type="dxa"/>
            <w:tcBorders>
              <w:top w:val="nil"/>
              <w:left w:val="nil"/>
              <w:bottom w:val="single" w:sz="4" w:space="0" w:color="auto"/>
              <w:right w:val="single" w:sz="4" w:space="0" w:color="auto"/>
            </w:tcBorders>
            <w:vAlign w:val="center"/>
            <w:hideMark/>
          </w:tcPr>
          <w:p w14:paraId="63FEB450"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intalacion</w:t>
            </w:r>
            <w:proofErr w:type="spellEnd"/>
            <w:r w:rsidRPr="00F85471">
              <w:rPr>
                <w:rFonts w:ascii="Arial Narrow" w:eastAsia="Times New Roman" w:hAnsi="Arial Narrow" w:cs="Arial"/>
                <w:color w:val="000000"/>
                <w:sz w:val="20"/>
                <w:szCs w:val="20"/>
                <w:lang w:eastAsia="es-CO"/>
              </w:rPr>
              <w:t xml:space="preserve"> vidrios de seguridad</w:t>
            </w:r>
          </w:p>
        </w:tc>
        <w:tc>
          <w:tcPr>
            <w:tcW w:w="820" w:type="dxa"/>
            <w:tcBorders>
              <w:top w:val="nil"/>
              <w:left w:val="nil"/>
              <w:bottom w:val="single" w:sz="4" w:space="0" w:color="auto"/>
              <w:right w:val="single" w:sz="4" w:space="0" w:color="auto"/>
            </w:tcBorders>
            <w:noWrap/>
            <w:vAlign w:val="center"/>
            <w:hideMark/>
          </w:tcPr>
          <w:p w14:paraId="3D5856D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108B15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7,35</w:t>
            </w:r>
          </w:p>
        </w:tc>
        <w:tc>
          <w:tcPr>
            <w:tcW w:w="1740" w:type="dxa"/>
            <w:tcBorders>
              <w:top w:val="nil"/>
              <w:left w:val="nil"/>
              <w:bottom w:val="single" w:sz="4" w:space="0" w:color="auto"/>
              <w:right w:val="single" w:sz="4" w:space="0" w:color="auto"/>
            </w:tcBorders>
            <w:vAlign w:val="center"/>
            <w:hideMark/>
          </w:tcPr>
          <w:p w14:paraId="4588A07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$ 835.705,00 </w:t>
            </w:r>
          </w:p>
        </w:tc>
        <w:tc>
          <w:tcPr>
            <w:tcW w:w="2140" w:type="dxa"/>
            <w:tcBorders>
              <w:top w:val="nil"/>
              <w:left w:val="nil"/>
              <w:bottom w:val="single" w:sz="4" w:space="0" w:color="auto"/>
              <w:right w:val="single" w:sz="4" w:space="0" w:color="auto"/>
            </w:tcBorders>
            <w:vAlign w:val="center"/>
            <w:hideMark/>
          </w:tcPr>
          <w:p w14:paraId="2580B5B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$ 6.142.431,75 </w:t>
            </w:r>
          </w:p>
        </w:tc>
        <w:tc>
          <w:tcPr>
            <w:tcW w:w="1400" w:type="dxa"/>
            <w:tcBorders>
              <w:top w:val="nil"/>
              <w:left w:val="nil"/>
              <w:bottom w:val="nil"/>
              <w:right w:val="nil"/>
            </w:tcBorders>
            <w:noWrap/>
            <w:vAlign w:val="bottom"/>
            <w:hideMark/>
          </w:tcPr>
          <w:p w14:paraId="55C92E6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0,14%</w:t>
            </w:r>
          </w:p>
        </w:tc>
      </w:tr>
      <w:tr w:rsidR="00F85471" w:rsidRPr="00F85471" w14:paraId="0047FFE3"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44A0BBB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6,10</w:t>
            </w:r>
          </w:p>
        </w:tc>
        <w:tc>
          <w:tcPr>
            <w:tcW w:w="5580" w:type="dxa"/>
            <w:tcBorders>
              <w:top w:val="nil"/>
              <w:left w:val="nil"/>
              <w:bottom w:val="single" w:sz="4" w:space="0" w:color="auto"/>
              <w:right w:val="single" w:sz="4" w:space="0" w:color="auto"/>
            </w:tcBorders>
            <w:vAlign w:val="center"/>
            <w:hideMark/>
          </w:tcPr>
          <w:p w14:paraId="654D2EB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concreto Columna rectangular 21 MPa, </w:t>
            </w:r>
          </w:p>
        </w:tc>
        <w:tc>
          <w:tcPr>
            <w:tcW w:w="820" w:type="dxa"/>
            <w:tcBorders>
              <w:top w:val="nil"/>
              <w:left w:val="nil"/>
              <w:bottom w:val="single" w:sz="4" w:space="0" w:color="auto"/>
              <w:right w:val="single" w:sz="4" w:space="0" w:color="auto"/>
            </w:tcBorders>
            <w:noWrap/>
            <w:vAlign w:val="center"/>
            <w:hideMark/>
          </w:tcPr>
          <w:p w14:paraId="5D0541B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2DB8297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3,60</w:t>
            </w:r>
          </w:p>
        </w:tc>
        <w:tc>
          <w:tcPr>
            <w:tcW w:w="1740" w:type="dxa"/>
            <w:tcBorders>
              <w:top w:val="nil"/>
              <w:left w:val="nil"/>
              <w:bottom w:val="single" w:sz="4" w:space="0" w:color="auto"/>
              <w:right w:val="single" w:sz="4" w:space="0" w:color="auto"/>
            </w:tcBorders>
            <w:vAlign w:val="center"/>
            <w:hideMark/>
          </w:tcPr>
          <w:p w14:paraId="0D1C3F8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$ 1.693.236,00 </w:t>
            </w:r>
          </w:p>
        </w:tc>
        <w:tc>
          <w:tcPr>
            <w:tcW w:w="2140" w:type="dxa"/>
            <w:tcBorders>
              <w:top w:val="nil"/>
              <w:left w:val="nil"/>
              <w:bottom w:val="single" w:sz="4" w:space="0" w:color="auto"/>
              <w:right w:val="single" w:sz="4" w:space="0" w:color="auto"/>
            </w:tcBorders>
            <w:vAlign w:val="center"/>
            <w:hideMark/>
          </w:tcPr>
          <w:p w14:paraId="0FBD205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$ 6.095.649,60 </w:t>
            </w:r>
          </w:p>
        </w:tc>
        <w:tc>
          <w:tcPr>
            <w:tcW w:w="1400" w:type="dxa"/>
            <w:tcBorders>
              <w:top w:val="nil"/>
              <w:left w:val="nil"/>
              <w:bottom w:val="nil"/>
              <w:right w:val="nil"/>
            </w:tcBorders>
            <w:noWrap/>
            <w:vAlign w:val="bottom"/>
            <w:hideMark/>
          </w:tcPr>
          <w:p w14:paraId="658D7ED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0,14%</w:t>
            </w:r>
          </w:p>
        </w:tc>
      </w:tr>
      <w:tr w:rsidR="00F85471" w:rsidRPr="00F85471" w14:paraId="20AC63E7"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5304BA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6,8</w:t>
            </w:r>
          </w:p>
        </w:tc>
        <w:tc>
          <w:tcPr>
            <w:tcW w:w="5580" w:type="dxa"/>
            <w:tcBorders>
              <w:top w:val="nil"/>
              <w:left w:val="nil"/>
              <w:bottom w:val="single" w:sz="4" w:space="0" w:color="auto"/>
              <w:right w:val="single" w:sz="4" w:space="0" w:color="auto"/>
            </w:tcBorders>
            <w:vAlign w:val="center"/>
            <w:hideMark/>
          </w:tcPr>
          <w:p w14:paraId="08D33B9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concreto </w:t>
            </w:r>
            <w:proofErr w:type="gramStart"/>
            <w:r w:rsidRPr="00F85471">
              <w:rPr>
                <w:rFonts w:ascii="Arial Narrow" w:eastAsia="Times New Roman" w:hAnsi="Arial Narrow" w:cs="Arial"/>
                <w:color w:val="000000"/>
                <w:sz w:val="20"/>
                <w:szCs w:val="20"/>
                <w:lang w:eastAsia="es-CO"/>
              </w:rPr>
              <w:t>Pedestal  21</w:t>
            </w:r>
            <w:proofErr w:type="gramEnd"/>
            <w:r w:rsidRPr="00F85471">
              <w:rPr>
                <w:rFonts w:ascii="Arial Narrow" w:eastAsia="Times New Roman" w:hAnsi="Arial Narrow" w:cs="Arial"/>
                <w:color w:val="000000"/>
                <w:sz w:val="20"/>
                <w:szCs w:val="20"/>
                <w:lang w:eastAsia="es-CO"/>
              </w:rPr>
              <w:t xml:space="preserve"> MPa</w:t>
            </w:r>
          </w:p>
        </w:tc>
        <w:tc>
          <w:tcPr>
            <w:tcW w:w="820" w:type="dxa"/>
            <w:tcBorders>
              <w:top w:val="nil"/>
              <w:left w:val="nil"/>
              <w:bottom w:val="single" w:sz="4" w:space="0" w:color="auto"/>
              <w:right w:val="single" w:sz="4" w:space="0" w:color="auto"/>
            </w:tcBorders>
            <w:noWrap/>
            <w:vAlign w:val="center"/>
            <w:hideMark/>
          </w:tcPr>
          <w:p w14:paraId="2AA28DC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3926481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4,41</w:t>
            </w:r>
          </w:p>
        </w:tc>
        <w:tc>
          <w:tcPr>
            <w:tcW w:w="1740" w:type="dxa"/>
            <w:tcBorders>
              <w:top w:val="nil"/>
              <w:left w:val="nil"/>
              <w:bottom w:val="single" w:sz="4" w:space="0" w:color="auto"/>
              <w:right w:val="single" w:sz="4" w:space="0" w:color="auto"/>
            </w:tcBorders>
            <w:vAlign w:val="center"/>
            <w:hideMark/>
          </w:tcPr>
          <w:p w14:paraId="0CA9503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$ 1.344.681,00 </w:t>
            </w:r>
          </w:p>
        </w:tc>
        <w:tc>
          <w:tcPr>
            <w:tcW w:w="2140" w:type="dxa"/>
            <w:tcBorders>
              <w:top w:val="nil"/>
              <w:left w:val="nil"/>
              <w:bottom w:val="single" w:sz="4" w:space="0" w:color="auto"/>
              <w:right w:val="single" w:sz="4" w:space="0" w:color="auto"/>
            </w:tcBorders>
            <w:vAlign w:val="center"/>
            <w:hideMark/>
          </w:tcPr>
          <w:p w14:paraId="5675F82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$ 5.930.043,21 </w:t>
            </w:r>
          </w:p>
        </w:tc>
        <w:tc>
          <w:tcPr>
            <w:tcW w:w="1400" w:type="dxa"/>
            <w:tcBorders>
              <w:top w:val="nil"/>
              <w:left w:val="nil"/>
              <w:bottom w:val="nil"/>
              <w:right w:val="nil"/>
            </w:tcBorders>
            <w:noWrap/>
            <w:vAlign w:val="bottom"/>
            <w:hideMark/>
          </w:tcPr>
          <w:p w14:paraId="06BD211F"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0,14%</w:t>
            </w:r>
          </w:p>
        </w:tc>
      </w:tr>
      <w:tr w:rsidR="00F85471" w:rsidRPr="00F85471" w14:paraId="110ED015" w14:textId="77777777" w:rsidTr="00F85471">
        <w:trPr>
          <w:trHeight w:val="510"/>
        </w:trPr>
        <w:tc>
          <w:tcPr>
            <w:tcW w:w="760" w:type="dxa"/>
            <w:tcBorders>
              <w:top w:val="nil"/>
              <w:left w:val="single" w:sz="4" w:space="0" w:color="auto"/>
              <w:bottom w:val="single" w:sz="4" w:space="0" w:color="auto"/>
              <w:right w:val="single" w:sz="4" w:space="0" w:color="auto"/>
            </w:tcBorders>
            <w:noWrap/>
            <w:vAlign w:val="center"/>
            <w:hideMark/>
          </w:tcPr>
          <w:p w14:paraId="10814CE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8,16</w:t>
            </w:r>
          </w:p>
        </w:tc>
        <w:tc>
          <w:tcPr>
            <w:tcW w:w="5580" w:type="dxa"/>
            <w:tcBorders>
              <w:top w:val="nil"/>
              <w:left w:val="nil"/>
              <w:bottom w:val="single" w:sz="4" w:space="0" w:color="auto"/>
              <w:right w:val="single" w:sz="4" w:space="0" w:color="auto"/>
            </w:tcBorders>
            <w:vAlign w:val="center"/>
            <w:hideMark/>
          </w:tcPr>
          <w:p w14:paraId="4B6F949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de banca en concreto 21 </w:t>
            </w:r>
            <w:proofErr w:type="spellStart"/>
            <w:r w:rsidRPr="00F85471">
              <w:rPr>
                <w:rFonts w:ascii="Arial Narrow" w:eastAsia="Times New Roman" w:hAnsi="Arial Narrow" w:cs="Arial"/>
                <w:color w:val="000000"/>
                <w:sz w:val="20"/>
                <w:szCs w:val="20"/>
                <w:lang w:eastAsia="es-CO"/>
              </w:rPr>
              <w:t>Mpa</w:t>
            </w:r>
            <w:proofErr w:type="spellEnd"/>
            <w:r w:rsidRPr="00F85471">
              <w:rPr>
                <w:rFonts w:ascii="Arial Narrow" w:eastAsia="Times New Roman" w:hAnsi="Arial Narrow" w:cs="Arial"/>
                <w:color w:val="000000"/>
                <w:sz w:val="20"/>
                <w:szCs w:val="20"/>
                <w:lang w:eastAsia="es-CO"/>
              </w:rPr>
              <w:t xml:space="preserve">, 0,50m de ancho para sentadero </w:t>
            </w:r>
            <w:proofErr w:type="spellStart"/>
            <w:r w:rsidRPr="00F85471">
              <w:rPr>
                <w:rFonts w:ascii="Arial Narrow" w:eastAsia="Times New Roman" w:hAnsi="Arial Narrow" w:cs="Arial"/>
                <w:color w:val="000000"/>
                <w:sz w:val="20"/>
                <w:szCs w:val="20"/>
                <w:lang w:eastAsia="es-CO"/>
              </w:rPr>
              <w:t>monoconcha</w:t>
            </w:r>
            <w:proofErr w:type="spellEnd"/>
            <w:r w:rsidRPr="00F85471">
              <w:rPr>
                <w:rFonts w:ascii="Arial Narrow" w:eastAsia="Times New Roman" w:hAnsi="Arial Narrow" w:cs="Arial"/>
                <w:color w:val="000000"/>
                <w:sz w:val="20"/>
                <w:szCs w:val="20"/>
                <w:lang w:eastAsia="es-CO"/>
              </w:rPr>
              <w:t xml:space="preserve"> en polipropileno, e=0,10m, recubierta en pintura blanca</w:t>
            </w:r>
          </w:p>
        </w:tc>
        <w:tc>
          <w:tcPr>
            <w:tcW w:w="820" w:type="dxa"/>
            <w:tcBorders>
              <w:top w:val="nil"/>
              <w:left w:val="nil"/>
              <w:bottom w:val="single" w:sz="4" w:space="0" w:color="auto"/>
              <w:right w:val="single" w:sz="4" w:space="0" w:color="auto"/>
            </w:tcBorders>
            <w:noWrap/>
            <w:vAlign w:val="center"/>
            <w:hideMark/>
          </w:tcPr>
          <w:p w14:paraId="12A4C69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566459B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21,41</w:t>
            </w:r>
          </w:p>
        </w:tc>
        <w:tc>
          <w:tcPr>
            <w:tcW w:w="1740" w:type="dxa"/>
            <w:tcBorders>
              <w:top w:val="nil"/>
              <w:left w:val="nil"/>
              <w:bottom w:val="single" w:sz="4" w:space="0" w:color="auto"/>
              <w:right w:val="single" w:sz="4" w:space="0" w:color="auto"/>
            </w:tcBorders>
            <w:vAlign w:val="center"/>
            <w:hideMark/>
          </w:tcPr>
          <w:p w14:paraId="62D3864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$ 266.443,00 </w:t>
            </w:r>
          </w:p>
        </w:tc>
        <w:tc>
          <w:tcPr>
            <w:tcW w:w="2140" w:type="dxa"/>
            <w:tcBorders>
              <w:top w:val="nil"/>
              <w:left w:val="nil"/>
              <w:bottom w:val="single" w:sz="4" w:space="0" w:color="auto"/>
              <w:right w:val="single" w:sz="4" w:space="0" w:color="auto"/>
            </w:tcBorders>
            <w:vAlign w:val="center"/>
            <w:hideMark/>
          </w:tcPr>
          <w:p w14:paraId="67D3D4E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$ 5.704.544,63 </w:t>
            </w:r>
          </w:p>
        </w:tc>
        <w:tc>
          <w:tcPr>
            <w:tcW w:w="1400" w:type="dxa"/>
            <w:tcBorders>
              <w:top w:val="nil"/>
              <w:left w:val="nil"/>
              <w:bottom w:val="nil"/>
              <w:right w:val="nil"/>
            </w:tcBorders>
            <w:noWrap/>
            <w:vAlign w:val="bottom"/>
            <w:hideMark/>
          </w:tcPr>
          <w:p w14:paraId="449B336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0,13%</w:t>
            </w:r>
          </w:p>
        </w:tc>
      </w:tr>
      <w:tr w:rsidR="00F85471" w:rsidRPr="00F85471" w14:paraId="7D96E600" w14:textId="77777777" w:rsidTr="00F85471">
        <w:trPr>
          <w:trHeight w:val="435"/>
        </w:trPr>
        <w:tc>
          <w:tcPr>
            <w:tcW w:w="760" w:type="dxa"/>
            <w:tcBorders>
              <w:top w:val="nil"/>
              <w:left w:val="single" w:sz="4" w:space="0" w:color="auto"/>
              <w:bottom w:val="single" w:sz="4" w:space="0" w:color="auto"/>
              <w:right w:val="single" w:sz="4" w:space="0" w:color="auto"/>
            </w:tcBorders>
            <w:noWrap/>
            <w:vAlign w:val="center"/>
            <w:hideMark/>
          </w:tcPr>
          <w:p w14:paraId="00515FD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9,21</w:t>
            </w:r>
          </w:p>
        </w:tc>
        <w:tc>
          <w:tcPr>
            <w:tcW w:w="5580" w:type="dxa"/>
            <w:tcBorders>
              <w:top w:val="nil"/>
              <w:left w:val="nil"/>
              <w:bottom w:val="single" w:sz="4" w:space="0" w:color="auto"/>
              <w:right w:val="single" w:sz="4" w:space="0" w:color="auto"/>
            </w:tcBorders>
            <w:vAlign w:val="center"/>
            <w:hideMark/>
          </w:tcPr>
          <w:p w14:paraId="4CD5928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de pañete </w:t>
            </w:r>
          </w:p>
        </w:tc>
        <w:tc>
          <w:tcPr>
            <w:tcW w:w="820" w:type="dxa"/>
            <w:tcBorders>
              <w:top w:val="nil"/>
              <w:left w:val="nil"/>
              <w:bottom w:val="single" w:sz="4" w:space="0" w:color="auto"/>
              <w:right w:val="single" w:sz="4" w:space="0" w:color="auto"/>
            </w:tcBorders>
            <w:noWrap/>
            <w:vAlign w:val="center"/>
            <w:hideMark/>
          </w:tcPr>
          <w:p w14:paraId="3862B7A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3E2B965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64,00</w:t>
            </w:r>
          </w:p>
        </w:tc>
        <w:tc>
          <w:tcPr>
            <w:tcW w:w="1740" w:type="dxa"/>
            <w:tcBorders>
              <w:top w:val="nil"/>
              <w:left w:val="nil"/>
              <w:bottom w:val="single" w:sz="4" w:space="0" w:color="auto"/>
              <w:right w:val="single" w:sz="4" w:space="0" w:color="auto"/>
            </w:tcBorders>
            <w:vAlign w:val="center"/>
            <w:hideMark/>
          </w:tcPr>
          <w:p w14:paraId="2934902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$ 86.874,00 </w:t>
            </w:r>
          </w:p>
        </w:tc>
        <w:tc>
          <w:tcPr>
            <w:tcW w:w="2140" w:type="dxa"/>
            <w:tcBorders>
              <w:top w:val="nil"/>
              <w:left w:val="nil"/>
              <w:bottom w:val="single" w:sz="4" w:space="0" w:color="auto"/>
              <w:right w:val="single" w:sz="4" w:space="0" w:color="auto"/>
            </w:tcBorders>
            <w:vAlign w:val="center"/>
            <w:hideMark/>
          </w:tcPr>
          <w:p w14:paraId="608B199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$ 5.559.936,00 </w:t>
            </w:r>
          </w:p>
        </w:tc>
        <w:tc>
          <w:tcPr>
            <w:tcW w:w="1400" w:type="dxa"/>
            <w:tcBorders>
              <w:top w:val="nil"/>
              <w:left w:val="nil"/>
              <w:bottom w:val="nil"/>
              <w:right w:val="nil"/>
            </w:tcBorders>
            <w:noWrap/>
            <w:vAlign w:val="bottom"/>
            <w:hideMark/>
          </w:tcPr>
          <w:p w14:paraId="53624FA9"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0,13%</w:t>
            </w:r>
          </w:p>
        </w:tc>
      </w:tr>
      <w:tr w:rsidR="00F85471" w:rsidRPr="00F85471" w14:paraId="4C43F77C"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2102858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8,25</w:t>
            </w:r>
          </w:p>
        </w:tc>
        <w:tc>
          <w:tcPr>
            <w:tcW w:w="5580" w:type="dxa"/>
            <w:tcBorders>
              <w:top w:val="nil"/>
              <w:left w:val="nil"/>
              <w:bottom w:val="single" w:sz="4" w:space="0" w:color="auto"/>
              <w:right w:val="single" w:sz="4" w:space="0" w:color="auto"/>
            </w:tcBorders>
            <w:vAlign w:val="center"/>
            <w:hideMark/>
          </w:tcPr>
          <w:p w14:paraId="78C8C1A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Red </w:t>
            </w:r>
            <w:proofErr w:type="spellStart"/>
            <w:proofErr w:type="gramStart"/>
            <w:r w:rsidRPr="00F85471">
              <w:rPr>
                <w:rFonts w:ascii="Arial Narrow" w:eastAsia="Times New Roman" w:hAnsi="Arial Narrow" w:cs="Arial"/>
                <w:color w:val="000000"/>
                <w:sz w:val="20"/>
                <w:szCs w:val="20"/>
                <w:lang w:eastAsia="es-CO"/>
              </w:rPr>
              <w:t>electrica</w:t>
            </w:r>
            <w:proofErr w:type="spellEnd"/>
            <w:r w:rsidRPr="00F85471">
              <w:rPr>
                <w:rFonts w:ascii="Arial Narrow" w:eastAsia="Times New Roman" w:hAnsi="Arial Narrow" w:cs="Arial"/>
                <w:color w:val="000000"/>
                <w:sz w:val="20"/>
                <w:szCs w:val="20"/>
                <w:lang w:eastAsia="es-CO"/>
              </w:rPr>
              <w:t xml:space="preserve">  3</w:t>
            </w:r>
            <w:proofErr w:type="gramEnd"/>
            <w:r w:rsidRPr="00F85471">
              <w:rPr>
                <w:rFonts w:ascii="Arial Narrow" w:eastAsia="Times New Roman" w:hAnsi="Arial Narrow" w:cs="Arial"/>
                <w:color w:val="000000"/>
                <w:sz w:val="20"/>
                <w:szCs w:val="20"/>
                <w:lang w:eastAsia="es-CO"/>
              </w:rPr>
              <w:t>#6+1#8 A 8000</w:t>
            </w:r>
          </w:p>
        </w:tc>
        <w:tc>
          <w:tcPr>
            <w:tcW w:w="820" w:type="dxa"/>
            <w:tcBorders>
              <w:top w:val="nil"/>
              <w:left w:val="nil"/>
              <w:bottom w:val="single" w:sz="4" w:space="0" w:color="auto"/>
              <w:right w:val="single" w:sz="4" w:space="0" w:color="auto"/>
            </w:tcBorders>
            <w:noWrap/>
            <w:vAlign w:val="center"/>
            <w:hideMark/>
          </w:tcPr>
          <w:p w14:paraId="48B97C4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0EE0B52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62,90</w:t>
            </w:r>
          </w:p>
        </w:tc>
        <w:tc>
          <w:tcPr>
            <w:tcW w:w="1740" w:type="dxa"/>
            <w:tcBorders>
              <w:top w:val="nil"/>
              <w:left w:val="nil"/>
              <w:bottom w:val="single" w:sz="4" w:space="0" w:color="auto"/>
              <w:right w:val="single" w:sz="4" w:space="0" w:color="auto"/>
            </w:tcBorders>
            <w:vAlign w:val="center"/>
            <w:hideMark/>
          </w:tcPr>
          <w:p w14:paraId="5D91CC4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$ 86.874,00 </w:t>
            </w:r>
          </w:p>
        </w:tc>
        <w:tc>
          <w:tcPr>
            <w:tcW w:w="2140" w:type="dxa"/>
            <w:tcBorders>
              <w:top w:val="nil"/>
              <w:left w:val="nil"/>
              <w:bottom w:val="single" w:sz="4" w:space="0" w:color="auto"/>
              <w:right w:val="single" w:sz="4" w:space="0" w:color="auto"/>
            </w:tcBorders>
            <w:vAlign w:val="center"/>
            <w:hideMark/>
          </w:tcPr>
          <w:p w14:paraId="3D57252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$ 5.464.374,60 </w:t>
            </w:r>
          </w:p>
        </w:tc>
        <w:tc>
          <w:tcPr>
            <w:tcW w:w="1400" w:type="dxa"/>
            <w:tcBorders>
              <w:top w:val="nil"/>
              <w:left w:val="nil"/>
              <w:bottom w:val="nil"/>
              <w:right w:val="nil"/>
            </w:tcBorders>
            <w:noWrap/>
            <w:vAlign w:val="bottom"/>
            <w:hideMark/>
          </w:tcPr>
          <w:p w14:paraId="5338FCB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0,12%</w:t>
            </w:r>
          </w:p>
        </w:tc>
      </w:tr>
      <w:tr w:rsidR="00F85471" w:rsidRPr="00F85471" w14:paraId="5EA675B7" w14:textId="77777777" w:rsidTr="00F85471">
        <w:trPr>
          <w:trHeight w:val="780"/>
        </w:trPr>
        <w:tc>
          <w:tcPr>
            <w:tcW w:w="760" w:type="dxa"/>
            <w:tcBorders>
              <w:top w:val="nil"/>
              <w:left w:val="single" w:sz="4" w:space="0" w:color="auto"/>
              <w:bottom w:val="single" w:sz="4" w:space="0" w:color="auto"/>
              <w:right w:val="single" w:sz="4" w:space="0" w:color="auto"/>
            </w:tcBorders>
            <w:noWrap/>
            <w:vAlign w:val="center"/>
            <w:hideMark/>
          </w:tcPr>
          <w:p w14:paraId="667A255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8,3</w:t>
            </w:r>
          </w:p>
        </w:tc>
        <w:tc>
          <w:tcPr>
            <w:tcW w:w="5580" w:type="dxa"/>
            <w:tcBorders>
              <w:top w:val="nil"/>
              <w:left w:val="nil"/>
              <w:bottom w:val="single" w:sz="4" w:space="0" w:color="auto"/>
              <w:right w:val="single" w:sz="4" w:space="0" w:color="auto"/>
            </w:tcBorders>
            <w:vAlign w:val="center"/>
            <w:hideMark/>
          </w:tcPr>
          <w:p w14:paraId="76F66306"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Reposicion</w:t>
            </w:r>
            <w:proofErr w:type="spellEnd"/>
            <w:r w:rsidRPr="00F85471">
              <w:rPr>
                <w:rFonts w:ascii="Arial Narrow" w:eastAsia="Times New Roman" w:hAnsi="Arial Narrow" w:cs="Arial"/>
                <w:color w:val="000000"/>
                <w:sz w:val="20"/>
                <w:szCs w:val="20"/>
                <w:lang w:eastAsia="es-CO"/>
              </w:rPr>
              <w:t xml:space="preserve"> de redes sanitarias D=2"-4"</w:t>
            </w:r>
          </w:p>
        </w:tc>
        <w:tc>
          <w:tcPr>
            <w:tcW w:w="820" w:type="dxa"/>
            <w:tcBorders>
              <w:top w:val="nil"/>
              <w:left w:val="nil"/>
              <w:bottom w:val="single" w:sz="4" w:space="0" w:color="auto"/>
              <w:right w:val="single" w:sz="4" w:space="0" w:color="auto"/>
            </w:tcBorders>
            <w:noWrap/>
            <w:vAlign w:val="center"/>
            <w:hideMark/>
          </w:tcPr>
          <w:p w14:paraId="6541CBC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283348A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77,00</w:t>
            </w:r>
          </w:p>
        </w:tc>
        <w:tc>
          <w:tcPr>
            <w:tcW w:w="1740" w:type="dxa"/>
            <w:tcBorders>
              <w:top w:val="nil"/>
              <w:left w:val="nil"/>
              <w:bottom w:val="single" w:sz="4" w:space="0" w:color="auto"/>
              <w:right w:val="single" w:sz="4" w:space="0" w:color="auto"/>
            </w:tcBorders>
            <w:vAlign w:val="center"/>
            <w:hideMark/>
          </w:tcPr>
          <w:p w14:paraId="5277848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$ 69.770,00 </w:t>
            </w:r>
          </w:p>
        </w:tc>
        <w:tc>
          <w:tcPr>
            <w:tcW w:w="2140" w:type="dxa"/>
            <w:tcBorders>
              <w:top w:val="nil"/>
              <w:left w:val="nil"/>
              <w:bottom w:val="single" w:sz="4" w:space="0" w:color="auto"/>
              <w:right w:val="single" w:sz="4" w:space="0" w:color="auto"/>
            </w:tcBorders>
            <w:vAlign w:val="center"/>
            <w:hideMark/>
          </w:tcPr>
          <w:p w14:paraId="4E237ED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$ 5.372.290,00 </w:t>
            </w:r>
          </w:p>
        </w:tc>
        <w:tc>
          <w:tcPr>
            <w:tcW w:w="1400" w:type="dxa"/>
            <w:tcBorders>
              <w:top w:val="nil"/>
              <w:left w:val="nil"/>
              <w:bottom w:val="nil"/>
              <w:right w:val="nil"/>
            </w:tcBorders>
            <w:noWrap/>
            <w:vAlign w:val="bottom"/>
            <w:hideMark/>
          </w:tcPr>
          <w:p w14:paraId="42C6C5FE"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0,12%</w:t>
            </w:r>
          </w:p>
        </w:tc>
      </w:tr>
      <w:tr w:rsidR="00F85471" w:rsidRPr="00F85471" w14:paraId="6295E816" w14:textId="77777777" w:rsidTr="00F85471">
        <w:trPr>
          <w:trHeight w:val="525"/>
        </w:trPr>
        <w:tc>
          <w:tcPr>
            <w:tcW w:w="760" w:type="dxa"/>
            <w:tcBorders>
              <w:top w:val="nil"/>
              <w:left w:val="single" w:sz="4" w:space="0" w:color="auto"/>
              <w:bottom w:val="single" w:sz="4" w:space="0" w:color="auto"/>
              <w:right w:val="single" w:sz="4" w:space="0" w:color="auto"/>
            </w:tcBorders>
            <w:noWrap/>
            <w:vAlign w:val="center"/>
            <w:hideMark/>
          </w:tcPr>
          <w:p w14:paraId="32FEE28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6,3</w:t>
            </w:r>
          </w:p>
        </w:tc>
        <w:tc>
          <w:tcPr>
            <w:tcW w:w="5580" w:type="dxa"/>
            <w:tcBorders>
              <w:top w:val="nil"/>
              <w:left w:val="nil"/>
              <w:bottom w:val="single" w:sz="4" w:space="0" w:color="auto"/>
              <w:right w:val="single" w:sz="4" w:space="0" w:color="auto"/>
            </w:tcBorders>
            <w:vAlign w:val="center"/>
            <w:hideMark/>
          </w:tcPr>
          <w:p w14:paraId="7744D78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Demoliciones manual</w:t>
            </w:r>
            <w:proofErr w:type="gramEnd"/>
            <w:r w:rsidRPr="00F85471">
              <w:rPr>
                <w:rFonts w:ascii="Arial Narrow" w:eastAsia="Times New Roman" w:hAnsi="Arial Narrow" w:cs="Arial"/>
                <w:color w:val="000000"/>
                <w:sz w:val="20"/>
                <w:szCs w:val="20"/>
                <w:lang w:eastAsia="es-CO"/>
              </w:rPr>
              <w:t xml:space="preserve"> de muros en </w:t>
            </w:r>
            <w:proofErr w:type="gramStart"/>
            <w:r w:rsidRPr="00F85471">
              <w:rPr>
                <w:rFonts w:ascii="Arial Narrow" w:eastAsia="Times New Roman" w:hAnsi="Arial Narrow" w:cs="Arial"/>
                <w:color w:val="000000"/>
                <w:sz w:val="20"/>
                <w:szCs w:val="20"/>
                <w:lang w:eastAsia="es-CO"/>
              </w:rPr>
              <w:t xml:space="preserve">ladrillo,  </w:t>
            </w:r>
            <w:proofErr w:type="spellStart"/>
            <w:r w:rsidRPr="00F85471">
              <w:rPr>
                <w:rFonts w:ascii="Arial Narrow" w:eastAsia="Times New Roman" w:hAnsi="Arial Narrow" w:cs="Arial"/>
                <w:color w:val="000000"/>
                <w:sz w:val="20"/>
                <w:szCs w:val="20"/>
                <w:lang w:eastAsia="es-CO"/>
              </w:rPr>
              <w:t>ceramica</w:t>
            </w:r>
            <w:proofErr w:type="spellEnd"/>
            <w:proofErr w:type="gramEnd"/>
            <w:r w:rsidRPr="00F85471">
              <w:rPr>
                <w:rFonts w:ascii="Arial Narrow" w:eastAsia="Times New Roman" w:hAnsi="Arial Narrow" w:cs="Arial"/>
                <w:color w:val="000000"/>
                <w:sz w:val="20"/>
                <w:szCs w:val="20"/>
                <w:lang w:eastAsia="es-CO"/>
              </w:rPr>
              <w:t xml:space="preserve">  y pañetes</w:t>
            </w:r>
          </w:p>
        </w:tc>
        <w:tc>
          <w:tcPr>
            <w:tcW w:w="820" w:type="dxa"/>
            <w:tcBorders>
              <w:top w:val="nil"/>
              <w:left w:val="nil"/>
              <w:bottom w:val="single" w:sz="4" w:space="0" w:color="auto"/>
              <w:right w:val="single" w:sz="4" w:space="0" w:color="auto"/>
            </w:tcBorders>
            <w:noWrap/>
            <w:vAlign w:val="center"/>
            <w:hideMark/>
          </w:tcPr>
          <w:p w14:paraId="270CBC9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EAAE9C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160,72</w:t>
            </w:r>
          </w:p>
        </w:tc>
        <w:tc>
          <w:tcPr>
            <w:tcW w:w="1740" w:type="dxa"/>
            <w:tcBorders>
              <w:top w:val="nil"/>
              <w:left w:val="nil"/>
              <w:bottom w:val="single" w:sz="4" w:space="0" w:color="auto"/>
              <w:right w:val="single" w:sz="4" w:space="0" w:color="auto"/>
            </w:tcBorders>
            <w:vAlign w:val="center"/>
            <w:hideMark/>
          </w:tcPr>
          <w:p w14:paraId="6DD8699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$ 32.923,00 </w:t>
            </w:r>
          </w:p>
        </w:tc>
        <w:tc>
          <w:tcPr>
            <w:tcW w:w="2140" w:type="dxa"/>
            <w:tcBorders>
              <w:top w:val="nil"/>
              <w:left w:val="nil"/>
              <w:bottom w:val="single" w:sz="4" w:space="0" w:color="auto"/>
              <w:right w:val="single" w:sz="4" w:space="0" w:color="auto"/>
            </w:tcBorders>
            <w:vAlign w:val="center"/>
            <w:hideMark/>
          </w:tcPr>
          <w:p w14:paraId="225792F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$ 5.291.384,56 </w:t>
            </w:r>
          </w:p>
        </w:tc>
        <w:tc>
          <w:tcPr>
            <w:tcW w:w="1400" w:type="dxa"/>
            <w:tcBorders>
              <w:top w:val="nil"/>
              <w:left w:val="nil"/>
              <w:bottom w:val="nil"/>
              <w:right w:val="nil"/>
            </w:tcBorders>
            <w:noWrap/>
            <w:vAlign w:val="bottom"/>
            <w:hideMark/>
          </w:tcPr>
          <w:p w14:paraId="14AD9766"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0,12%</w:t>
            </w:r>
          </w:p>
        </w:tc>
      </w:tr>
      <w:tr w:rsidR="00F85471" w:rsidRPr="00F85471" w14:paraId="4A9C7246" w14:textId="77777777" w:rsidTr="00F85471">
        <w:trPr>
          <w:trHeight w:val="435"/>
        </w:trPr>
        <w:tc>
          <w:tcPr>
            <w:tcW w:w="760" w:type="dxa"/>
            <w:tcBorders>
              <w:top w:val="nil"/>
              <w:left w:val="single" w:sz="4" w:space="0" w:color="auto"/>
              <w:bottom w:val="single" w:sz="4" w:space="0" w:color="auto"/>
              <w:right w:val="single" w:sz="4" w:space="0" w:color="auto"/>
            </w:tcBorders>
            <w:noWrap/>
            <w:vAlign w:val="center"/>
            <w:hideMark/>
          </w:tcPr>
          <w:p w14:paraId="2BF5918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4,5</w:t>
            </w:r>
          </w:p>
        </w:tc>
        <w:tc>
          <w:tcPr>
            <w:tcW w:w="5580" w:type="dxa"/>
            <w:tcBorders>
              <w:top w:val="nil"/>
              <w:left w:val="nil"/>
              <w:bottom w:val="single" w:sz="4" w:space="0" w:color="auto"/>
              <w:right w:val="single" w:sz="4" w:space="0" w:color="auto"/>
            </w:tcBorders>
            <w:vAlign w:val="center"/>
            <w:hideMark/>
          </w:tcPr>
          <w:p w14:paraId="06DB987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caja para </w:t>
            </w:r>
            <w:proofErr w:type="spellStart"/>
            <w:r w:rsidRPr="00F85471">
              <w:rPr>
                <w:rFonts w:ascii="Arial Narrow" w:eastAsia="Times New Roman" w:hAnsi="Arial Narrow" w:cs="Arial"/>
                <w:color w:val="000000"/>
                <w:sz w:val="20"/>
                <w:szCs w:val="20"/>
                <w:lang w:eastAsia="es-CO"/>
              </w:rPr>
              <w:t>valvulas</w:t>
            </w:r>
            <w:proofErr w:type="spellEnd"/>
          </w:p>
        </w:tc>
        <w:tc>
          <w:tcPr>
            <w:tcW w:w="820" w:type="dxa"/>
            <w:tcBorders>
              <w:top w:val="nil"/>
              <w:left w:val="nil"/>
              <w:bottom w:val="single" w:sz="4" w:space="0" w:color="auto"/>
              <w:right w:val="single" w:sz="4" w:space="0" w:color="auto"/>
            </w:tcBorders>
            <w:noWrap/>
            <w:vAlign w:val="center"/>
            <w:hideMark/>
          </w:tcPr>
          <w:p w14:paraId="3175EE1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143AE94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4,00</w:t>
            </w:r>
          </w:p>
        </w:tc>
        <w:tc>
          <w:tcPr>
            <w:tcW w:w="1740" w:type="dxa"/>
            <w:tcBorders>
              <w:top w:val="nil"/>
              <w:left w:val="nil"/>
              <w:bottom w:val="single" w:sz="4" w:space="0" w:color="auto"/>
              <w:right w:val="single" w:sz="4" w:space="0" w:color="auto"/>
            </w:tcBorders>
            <w:vAlign w:val="center"/>
            <w:hideMark/>
          </w:tcPr>
          <w:p w14:paraId="3314203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$ 1.282.554,00 </w:t>
            </w:r>
          </w:p>
        </w:tc>
        <w:tc>
          <w:tcPr>
            <w:tcW w:w="2140" w:type="dxa"/>
            <w:tcBorders>
              <w:top w:val="nil"/>
              <w:left w:val="nil"/>
              <w:bottom w:val="single" w:sz="4" w:space="0" w:color="auto"/>
              <w:right w:val="single" w:sz="4" w:space="0" w:color="auto"/>
            </w:tcBorders>
            <w:vAlign w:val="center"/>
            <w:hideMark/>
          </w:tcPr>
          <w:p w14:paraId="262576A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$ 5.130.216,00 </w:t>
            </w:r>
          </w:p>
        </w:tc>
        <w:tc>
          <w:tcPr>
            <w:tcW w:w="1400" w:type="dxa"/>
            <w:tcBorders>
              <w:top w:val="nil"/>
              <w:left w:val="nil"/>
              <w:bottom w:val="nil"/>
              <w:right w:val="nil"/>
            </w:tcBorders>
            <w:noWrap/>
            <w:vAlign w:val="bottom"/>
            <w:hideMark/>
          </w:tcPr>
          <w:p w14:paraId="06461B9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0,12%</w:t>
            </w:r>
          </w:p>
        </w:tc>
      </w:tr>
      <w:tr w:rsidR="00F85471" w:rsidRPr="00F85471" w14:paraId="338A166D"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6ED8D72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9,4</w:t>
            </w:r>
          </w:p>
        </w:tc>
        <w:tc>
          <w:tcPr>
            <w:tcW w:w="5580" w:type="dxa"/>
            <w:tcBorders>
              <w:top w:val="nil"/>
              <w:left w:val="nil"/>
              <w:bottom w:val="single" w:sz="4" w:space="0" w:color="auto"/>
              <w:right w:val="single" w:sz="4" w:space="0" w:color="auto"/>
            </w:tcBorders>
            <w:vAlign w:val="center"/>
            <w:hideMark/>
          </w:tcPr>
          <w:p w14:paraId="0FC29FF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MURO EN BLOQUE N°5</w:t>
            </w:r>
          </w:p>
        </w:tc>
        <w:tc>
          <w:tcPr>
            <w:tcW w:w="820" w:type="dxa"/>
            <w:tcBorders>
              <w:top w:val="nil"/>
              <w:left w:val="nil"/>
              <w:bottom w:val="single" w:sz="4" w:space="0" w:color="auto"/>
              <w:right w:val="single" w:sz="4" w:space="0" w:color="auto"/>
            </w:tcBorders>
            <w:noWrap/>
            <w:vAlign w:val="center"/>
            <w:hideMark/>
          </w:tcPr>
          <w:p w14:paraId="3880054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25724E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147,60</w:t>
            </w:r>
          </w:p>
        </w:tc>
        <w:tc>
          <w:tcPr>
            <w:tcW w:w="1740" w:type="dxa"/>
            <w:tcBorders>
              <w:top w:val="nil"/>
              <w:left w:val="nil"/>
              <w:bottom w:val="single" w:sz="4" w:space="0" w:color="auto"/>
              <w:right w:val="single" w:sz="4" w:space="0" w:color="auto"/>
            </w:tcBorders>
            <w:vAlign w:val="center"/>
            <w:hideMark/>
          </w:tcPr>
          <w:p w14:paraId="042F569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$ 32.923,00 </w:t>
            </w:r>
          </w:p>
        </w:tc>
        <w:tc>
          <w:tcPr>
            <w:tcW w:w="2140" w:type="dxa"/>
            <w:tcBorders>
              <w:top w:val="nil"/>
              <w:left w:val="nil"/>
              <w:bottom w:val="single" w:sz="4" w:space="0" w:color="auto"/>
              <w:right w:val="single" w:sz="4" w:space="0" w:color="auto"/>
            </w:tcBorders>
            <w:vAlign w:val="center"/>
            <w:hideMark/>
          </w:tcPr>
          <w:p w14:paraId="27187EF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$ 4.859.434,80 </w:t>
            </w:r>
          </w:p>
        </w:tc>
        <w:tc>
          <w:tcPr>
            <w:tcW w:w="1400" w:type="dxa"/>
            <w:tcBorders>
              <w:top w:val="nil"/>
              <w:left w:val="nil"/>
              <w:bottom w:val="nil"/>
              <w:right w:val="nil"/>
            </w:tcBorders>
            <w:noWrap/>
            <w:vAlign w:val="bottom"/>
            <w:hideMark/>
          </w:tcPr>
          <w:p w14:paraId="71CBD3D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0,11%</w:t>
            </w:r>
          </w:p>
        </w:tc>
      </w:tr>
      <w:tr w:rsidR="00F85471" w:rsidRPr="00F85471" w14:paraId="297F9EFA"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538B263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8,15</w:t>
            </w:r>
          </w:p>
        </w:tc>
        <w:tc>
          <w:tcPr>
            <w:tcW w:w="5580" w:type="dxa"/>
            <w:tcBorders>
              <w:top w:val="nil"/>
              <w:left w:val="nil"/>
              <w:bottom w:val="single" w:sz="4" w:space="0" w:color="auto"/>
              <w:right w:val="single" w:sz="4" w:space="0" w:color="auto"/>
            </w:tcBorders>
            <w:vAlign w:val="center"/>
            <w:hideMark/>
          </w:tcPr>
          <w:p w14:paraId="1C46FFC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modulos</w:t>
            </w:r>
            <w:proofErr w:type="spellEnd"/>
            <w:r w:rsidRPr="00F85471">
              <w:rPr>
                <w:rFonts w:ascii="Arial Narrow" w:eastAsia="Times New Roman" w:hAnsi="Arial Narrow" w:cs="Arial"/>
                <w:color w:val="000000"/>
                <w:sz w:val="20"/>
                <w:szCs w:val="20"/>
                <w:lang w:eastAsia="es-CO"/>
              </w:rPr>
              <w:t xml:space="preserve"> para </w:t>
            </w:r>
            <w:proofErr w:type="spellStart"/>
            <w:r w:rsidRPr="00F85471">
              <w:rPr>
                <w:rFonts w:ascii="Arial Narrow" w:eastAsia="Times New Roman" w:hAnsi="Arial Narrow" w:cs="Arial"/>
                <w:color w:val="000000"/>
                <w:sz w:val="20"/>
                <w:szCs w:val="20"/>
                <w:lang w:eastAsia="es-CO"/>
              </w:rPr>
              <w:t>division</w:t>
            </w:r>
            <w:proofErr w:type="spellEnd"/>
            <w:r w:rsidRPr="00F85471">
              <w:rPr>
                <w:rFonts w:ascii="Arial Narrow" w:eastAsia="Times New Roman" w:hAnsi="Arial Narrow" w:cs="Arial"/>
                <w:color w:val="000000"/>
                <w:sz w:val="20"/>
                <w:szCs w:val="20"/>
                <w:lang w:eastAsia="es-CO"/>
              </w:rPr>
              <w:t xml:space="preserve"> en los orinales de pared</w:t>
            </w:r>
          </w:p>
        </w:tc>
        <w:tc>
          <w:tcPr>
            <w:tcW w:w="820" w:type="dxa"/>
            <w:tcBorders>
              <w:top w:val="nil"/>
              <w:left w:val="nil"/>
              <w:bottom w:val="single" w:sz="4" w:space="0" w:color="auto"/>
              <w:right w:val="single" w:sz="4" w:space="0" w:color="auto"/>
            </w:tcBorders>
            <w:noWrap/>
            <w:vAlign w:val="center"/>
            <w:hideMark/>
          </w:tcPr>
          <w:p w14:paraId="6ACF344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2A168B5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3DEBB3B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$ 2.408.194,00 </w:t>
            </w:r>
          </w:p>
        </w:tc>
        <w:tc>
          <w:tcPr>
            <w:tcW w:w="2140" w:type="dxa"/>
            <w:tcBorders>
              <w:top w:val="nil"/>
              <w:left w:val="nil"/>
              <w:bottom w:val="single" w:sz="4" w:space="0" w:color="auto"/>
              <w:right w:val="single" w:sz="4" w:space="0" w:color="auto"/>
            </w:tcBorders>
            <w:vAlign w:val="center"/>
            <w:hideMark/>
          </w:tcPr>
          <w:p w14:paraId="165A2EA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$ 4.816.388,00 </w:t>
            </w:r>
          </w:p>
        </w:tc>
        <w:tc>
          <w:tcPr>
            <w:tcW w:w="1400" w:type="dxa"/>
            <w:tcBorders>
              <w:top w:val="nil"/>
              <w:left w:val="nil"/>
              <w:bottom w:val="nil"/>
              <w:right w:val="nil"/>
            </w:tcBorders>
            <w:noWrap/>
            <w:vAlign w:val="bottom"/>
            <w:hideMark/>
          </w:tcPr>
          <w:p w14:paraId="1CBD695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0,11%</w:t>
            </w:r>
          </w:p>
        </w:tc>
      </w:tr>
      <w:tr w:rsidR="00F85471" w:rsidRPr="00F85471" w14:paraId="24BE63B3"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002AB4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9,19</w:t>
            </w:r>
          </w:p>
        </w:tc>
        <w:tc>
          <w:tcPr>
            <w:tcW w:w="5580" w:type="dxa"/>
            <w:tcBorders>
              <w:top w:val="nil"/>
              <w:left w:val="nil"/>
              <w:bottom w:val="single" w:sz="4" w:space="0" w:color="auto"/>
              <w:right w:val="single" w:sz="4" w:space="0" w:color="auto"/>
            </w:tcBorders>
            <w:vAlign w:val="center"/>
            <w:hideMark/>
          </w:tcPr>
          <w:p w14:paraId="217156B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Piso en concreto E=15 cm</w:t>
            </w:r>
          </w:p>
        </w:tc>
        <w:tc>
          <w:tcPr>
            <w:tcW w:w="820" w:type="dxa"/>
            <w:tcBorders>
              <w:top w:val="nil"/>
              <w:left w:val="nil"/>
              <w:bottom w:val="single" w:sz="4" w:space="0" w:color="auto"/>
              <w:right w:val="single" w:sz="4" w:space="0" w:color="auto"/>
            </w:tcBorders>
            <w:noWrap/>
            <w:vAlign w:val="center"/>
            <w:hideMark/>
          </w:tcPr>
          <w:p w14:paraId="1418DD3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18EA36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28,75</w:t>
            </w:r>
          </w:p>
        </w:tc>
        <w:tc>
          <w:tcPr>
            <w:tcW w:w="1740" w:type="dxa"/>
            <w:tcBorders>
              <w:top w:val="nil"/>
              <w:left w:val="nil"/>
              <w:bottom w:val="single" w:sz="4" w:space="0" w:color="auto"/>
              <w:right w:val="single" w:sz="4" w:space="0" w:color="auto"/>
            </w:tcBorders>
            <w:vAlign w:val="center"/>
            <w:hideMark/>
          </w:tcPr>
          <w:p w14:paraId="6C298D9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$ 162.927,00 </w:t>
            </w:r>
          </w:p>
        </w:tc>
        <w:tc>
          <w:tcPr>
            <w:tcW w:w="2140" w:type="dxa"/>
            <w:tcBorders>
              <w:top w:val="nil"/>
              <w:left w:val="nil"/>
              <w:bottom w:val="single" w:sz="4" w:space="0" w:color="auto"/>
              <w:right w:val="single" w:sz="4" w:space="0" w:color="auto"/>
            </w:tcBorders>
            <w:vAlign w:val="center"/>
            <w:hideMark/>
          </w:tcPr>
          <w:p w14:paraId="112971B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$ 4.684.151,25 </w:t>
            </w:r>
          </w:p>
        </w:tc>
        <w:tc>
          <w:tcPr>
            <w:tcW w:w="1400" w:type="dxa"/>
            <w:tcBorders>
              <w:top w:val="nil"/>
              <w:left w:val="nil"/>
              <w:bottom w:val="nil"/>
              <w:right w:val="nil"/>
            </w:tcBorders>
            <w:noWrap/>
            <w:vAlign w:val="bottom"/>
            <w:hideMark/>
          </w:tcPr>
          <w:p w14:paraId="7DFB176B"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0,11%</w:t>
            </w:r>
          </w:p>
        </w:tc>
      </w:tr>
      <w:tr w:rsidR="00F85471" w:rsidRPr="00F85471" w14:paraId="5068031F"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7039F5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8,27</w:t>
            </w:r>
          </w:p>
        </w:tc>
        <w:tc>
          <w:tcPr>
            <w:tcW w:w="5580" w:type="dxa"/>
            <w:tcBorders>
              <w:top w:val="nil"/>
              <w:left w:val="nil"/>
              <w:bottom w:val="single" w:sz="4" w:space="0" w:color="auto"/>
              <w:right w:val="single" w:sz="4" w:space="0" w:color="auto"/>
            </w:tcBorders>
            <w:vAlign w:val="center"/>
            <w:hideMark/>
          </w:tcPr>
          <w:p w14:paraId="2105D515"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Gabinete General </w:t>
            </w:r>
            <w:proofErr w:type="spellStart"/>
            <w:r w:rsidRPr="00F85471">
              <w:rPr>
                <w:rFonts w:ascii="Arial Narrow" w:eastAsia="Times New Roman" w:hAnsi="Arial Narrow" w:cs="Arial"/>
                <w:color w:val="000000"/>
                <w:sz w:val="20"/>
                <w:szCs w:val="20"/>
                <w:lang w:eastAsia="es-CO"/>
              </w:rPr>
              <w:t>Trifasico</w:t>
            </w:r>
            <w:proofErr w:type="spellEnd"/>
            <w:r w:rsidRPr="00F85471">
              <w:rPr>
                <w:rFonts w:ascii="Arial Narrow" w:eastAsia="Times New Roman" w:hAnsi="Arial Narrow" w:cs="Arial"/>
                <w:color w:val="000000"/>
                <w:sz w:val="20"/>
                <w:szCs w:val="20"/>
                <w:lang w:eastAsia="es-CO"/>
              </w:rPr>
              <w:t xml:space="preserve"> de 3x100 Totalizador Barraje de 150 </w:t>
            </w:r>
            <w:proofErr w:type="spellStart"/>
            <w:r w:rsidRPr="00F85471">
              <w:rPr>
                <w:rFonts w:ascii="Arial Narrow" w:eastAsia="Times New Roman" w:hAnsi="Arial Narrow" w:cs="Arial"/>
                <w:color w:val="000000"/>
                <w:sz w:val="20"/>
                <w:szCs w:val="20"/>
                <w:lang w:eastAsia="es-CO"/>
              </w:rPr>
              <w:t>Amp</w:t>
            </w:r>
            <w:proofErr w:type="spellEnd"/>
            <w:r w:rsidRPr="00F85471">
              <w:rPr>
                <w:rFonts w:ascii="Arial Narrow" w:eastAsia="Times New Roman" w:hAnsi="Arial Narrow" w:cs="Arial"/>
                <w:color w:val="000000"/>
                <w:sz w:val="20"/>
                <w:szCs w:val="20"/>
                <w:lang w:eastAsia="es-CO"/>
              </w:rPr>
              <w:t xml:space="preserve"> con Tres parciales de 3x40 </w:t>
            </w:r>
            <w:proofErr w:type="spellStart"/>
            <w:r w:rsidRPr="00F85471">
              <w:rPr>
                <w:rFonts w:ascii="Arial Narrow" w:eastAsia="Times New Roman" w:hAnsi="Arial Narrow" w:cs="Arial"/>
                <w:color w:val="000000"/>
                <w:sz w:val="20"/>
                <w:szCs w:val="20"/>
                <w:lang w:eastAsia="es-CO"/>
              </w:rPr>
              <w:t>Amp</w:t>
            </w:r>
            <w:proofErr w:type="spellEnd"/>
            <w:r w:rsidRPr="00F85471">
              <w:rPr>
                <w:rFonts w:ascii="Arial Narrow" w:eastAsia="Times New Roman" w:hAnsi="Arial Narrow" w:cs="Arial"/>
                <w:color w:val="000000"/>
                <w:sz w:val="20"/>
                <w:szCs w:val="20"/>
                <w:lang w:eastAsia="es-CO"/>
              </w:rPr>
              <w:t xml:space="preserve"> y un espacio de Reserva </w:t>
            </w:r>
            <w:proofErr w:type="spellStart"/>
            <w:r w:rsidRPr="00F85471">
              <w:rPr>
                <w:rFonts w:ascii="Arial Narrow" w:eastAsia="Times New Roman" w:hAnsi="Arial Narrow" w:cs="Arial"/>
                <w:color w:val="000000"/>
                <w:sz w:val="20"/>
                <w:szCs w:val="20"/>
                <w:lang w:eastAsia="es-CO"/>
              </w:rPr>
              <w:t>Breaquer</w:t>
            </w:r>
            <w:proofErr w:type="spellEnd"/>
            <w:r w:rsidRPr="00F85471">
              <w:rPr>
                <w:rFonts w:ascii="Arial Narrow" w:eastAsia="Times New Roman" w:hAnsi="Arial Narrow" w:cs="Arial"/>
                <w:color w:val="000000"/>
                <w:sz w:val="20"/>
                <w:szCs w:val="20"/>
                <w:lang w:eastAsia="es-CO"/>
              </w:rPr>
              <w:t xml:space="preserve"> de caja moldeable </w:t>
            </w:r>
            <w:proofErr w:type="spellStart"/>
            <w:r w:rsidRPr="00F85471">
              <w:rPr>
                <w:rFonts w:ascii="Arial Narrow" w:eastAsia="Times New Roman" w:hAnsi="Arial Narrow" w:cs="Arial"/>
                <w:color w:val="000000"/>
                <w:sz w:val="20"/>
                <w:szCs w:val="20"/>
                <w:lang w:eastAsia="es-CO"/>
              </w:rPr>
              <w:t>trifasicos</w:t>
            </w:r>
            <w:proofErr w:type="spellEnd"/>
            <w:r w:rsidRPr="00F85471">
              <w:rPr>
                <w:rFonts w:ascii="Arial Narrow" w:eastAsia="Times New Roman" w:hAnsi="Arial Narrow" w:cs="Arial"/>
                <w:color w:val="000000"/>
                <w:sz w:val="20"/>
                <w:szCs w:val="20"/>
                <w:lang w:eastAsia="es-CO"/>
              </w:rPr>
              <w:t xml:space="preserve"> a 25 </w:t>
            </w:r>
            <w:proofErr w:type="spellStart"/>
            <w:r w:rsidRPr="00F85471">
              <w:rPr>
                <w:rFonts w:ascii="Arial Narrow" w:eastAsia="Times New Roman" w:hAnsi="Arial Narrow" w:cs="Arial"/>
                <w:color w:val="000000"/>
                <w:sz w:val="20"/>
                <w:szCs w:val="20"/>
                <w:lang w:eastAsia="es-CO"/>
              </w:rPr>
              <w:t>Kva</w:t>
            </w:r>
            <w:proofErr w:type="spellEnd"/>
            <w:r w:rsidRPr="00F85471">
              <w:rPr>
                <w:rFonts w:ascii="Arial Narrow" w:eastAsia="Times New Roman" w:hAnsi="Arial Narrow" w:cs="Arial"/>
                <w:color w:val="000000"/>
                <w:sz w:val="20"/>
                <w:szCs w:val="20"/>
                <w:lang w:eastAsia="es-CO"/>
              </w:rPr>
              <w:t xml:space="preserve">. </w:t>
            </w:r>
          </w:p>
        </w:tc>
        <w:tc>
          <w:tcPr>
            <w:tcW w:w="820" w:type="dxa"/>
            <w:tcBorders>
              <w:top w:val="nil"/>
              <w:left w:val="nil"/>
              <w:bottom w:val="single" w:sz="4" w:space="0" w:color="auto"/>
              <w:right w:val="single" w:sz="4" w:space="0" w:color="auto"/>
            </w:tcBorders>
            <w:noWrap/>
            <w:vAlign w:val="center"/>
            <w:hideMark/>
          </w:tcPr>
          <w:p w14:paraId="77CC4ABC" w14:textId="77777777" w:rsidR="00F85471" w:rsidRPr="00F85471" w:rsidRDefault="00F85471" w:rsidP="00F85471">
            <w:pPr>
              <w:spacing w:after="0" w:line="240" w:lineRule="auto"/>
              <w:jc w:val="center"/>
              <w:rPr>
                <w:rFonts w:ascii="Arial" w:eastAsia="Times New Roman" w:hAnsi="Arial" w:cs="Arial"/>
                <w:sz w:val="20"/>
                <w:szCs w:val="20"/>
                <w:lang w:eastAsia="es-CO"/>
              </w:rPr>
            </w:pPr>
            <w:proofErr w:type="spellStart"/>
            <w:r w:rsidRPr="00F85471">
              <w:rPr>
                <w:rFonts w:ascii="Arial" w:eastAsia="Times New Roman" w:hAnsi="Arial" w:cs="Arial"/>
                <w:sz w:val="20"/>
                <w:szCs w:val="20"/>
                <w:lang w:eastAsia="es-CO"/>
              </w:rPr>
              <w:t>Und</w:t>
            </w:r>
            <w:proofErr w:type="spellEnd"/>
          </w:p>
        </w:tc>
        <w:tc>
          <w:tcPr>
            <w:tcW w:w="1500" w:type="dxa"/>
            <w:tcBorders>
              <w:top w:val="nil"/>
              <w:left w:val="nil"/>
              <w:bottom w:val="single" w:sz="4" w:space="0" w:color="auto"/>
              <w:right w:val="single" w:sz="4" w:space="0" w:color="auto"/>
            </w:tcBorders>
            <w:vAlign w:val="center"/>
            <w:hideMark/>
          </w:tcPr>
          <w:p w14:paraId="735C12C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1,00</w:t>
            </w:r>
          </w:p>
        </w:tc>
        <w:tc>
          <w:tcPr>
            <w:tcW w:w="1740" w:type="dxa"/>
            <w:tcBorders>
              <w:top w:val="nil"/>
              <w:left w:val="nil"/>
              <w:bottom w:val="single" w:sz="4" w:space="0" w:color="auto"/>
              <w:right w:val="single" w:sz="4" w:space="0" w:color="auto"/>
            </w:tcBorders>
            <w:vAlign w:val="center"/>
            <w:hideMark/>
          </w:tcPr>
          <w:p w14:paraId="2E48EEC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$ 4.527.193,00 </w:t>
            </w:r>
          </w:p>
        </w:tc>
        <w:tc>
          <w:tcPr>
            <w:tcW w:w="2140" w:type="dxa"/>
            <w:tcBorders>
              <w:top w:val="nil"/>
              <w:left w:val="nil"/>
              <w:bottom w:val="single" w:sz="4" w:space="0" w:color="auto"/>
              <w:right w:val="single" w:sz="4" w:space="0" w:color="auto"/>
            </w:tcBorders>
            <w:vAlign w:val="center"/>
            <w:hideMark/>
          </w:tcPr>
          <w:p w14:paraId="3EFE033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$ 4.527.193,00 </w:t>
            </w:r>
          </w:p>
        </w:tc>
        <w:tc>
          <w:tcPr>
            <w:tcW w:w="1400" w:type="dxa"/>
            <w:tcBorders>
              <w:top w:val="nil"/>
              <w:left w:val="nil"/>
              <w:bottom w:val="nil"/>
              <w:right w:val="nil"/>
            </w:tcBorders>
            <w:noWrap/>
            <w:vAlign w:val="bottom"/>
            <w:hideMark/>
          </w:tcPr>
          <w:p w14:paraId="31CE3F8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0,10%</w:t>
            </w:r>
          </w:p>
        </w:tc>
      </w:tr>
      <w:tr w:rsidR="00F85471" w:rsidRPr="00F85471" w14:paraId="0DE14F83" w14:textId="77777777" w:rsidTr="00F85471">
        <w:trPr>
          <w:trHeight w:val="510"/>
        </w:trPr>
        <w:tc>
          <w:tcPr>
            <w:tcW w:w="760" w:type="dxa"/>
            <w:tcBorders>
              <w:top w:val="nil"/>
              <w:left w:val="single" w:sz="4" w:space="0" w:color="auto"/>
              <w:bottom w:val="single" w:sz="4" w:space="0" w:color="auto"/>
              <w:right w:val="single" w:sz="4" w:space="0" w:color="auto"/>
            </w:tcBorders>
            <w:noWrap/>
            <w:vAlign w:val="center"/>
            <w:hideMark/>
          </w:tcPr>
          <w:p w14:paraId="414C976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6,2</w:t>
            </w:r>
          </w:p>
        </w:tc>
        <w:tc>
          <w:tcPr>
            <w:tcW w:w="5580" w:type="dxa"/>
            <w:tcBorders>
              <w:top w:val="nil"/>
              <w:left w:val="nil"/>
              <w:bottom w:val="single" w:sz="4" w:space="0" w:color="auto"/>
              <w:right w:val="single" w:sz="4" w:space="0" w:color="auto"/>
            </w:tcBorders>
            <w:vAlign w:val="center"/>
            <w:hideMark/>
          </w:tcPr>
          <w:p w14:paraId="325812E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Retiro de Malla Eslabonada más postes</w:t>
            </w:r>
          </w:p>
        </w:tc>
        <w:tc>
          <w:tcPr>
            <w:tcW w:w="820" w:type="dxa"/>
            <w:tcBorders>
              <w:top w:val="nil"/>
              <w:left w:val="nil"/>
              <w:bottom w:val="single" w:sz="4" w:space="0" w:color="auto"/>
              <w:right w:val="single" w:sz="4" w:space="0" w:color="auto"/>
            </w:tcBorders>
            <w:noWrap/>
            <w:vAlign w:val="center"/>
            <w:hideMark/>
          </w:tcPr>
          <w:p w14:paraId="77DAA16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196FCD8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185,00</w:t>
            </w:r>
          </w:p>
        </w:tc>
        <w:tc>
          <w:tcPr>
            <w:tcW w:w="1740" w:type="dxa"/>
            <w:tcBorders>
              <w:top w:val="nil"/>
              <w:left w:val="nil"/>
              <w:bottom w:val="single" w:sz="4" w:space="0" w:color="auto"/>
              <w:right w:val="single" w:sz="4" w:space="0" w:color="auto"/>
            </w:tcBorders>
            <w:vAlign w:val="center"/>
            <w:hideMark/>
          </w:tcPr>
          <w:p w14:paraId="712D9D4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$ 24.185,00 </w:t>
            </w:r>
          </w:p>
        </w:tc>
        <w:tc>
          <w:tcPr>
            <w:tcW w:w="2140" w:type="dxa"/>
            <w:tcBorders>
              <w:top w:val="nil"/>
              <w:left w:val="nil"/>
              <w:bottom w:val="single" w:sz="4" w:space="0" w:color="auto"/>
              <w:right w:val="single" w:sz="4" w:space="0" w:color="auto"/>
            </w:tcBorders>
            <w:vAlign w:val="center"/>
            <w:hideMark/>
          </w:tcPr>
          <w:p w14:paraId="7DF7545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$ 4.474.225,00 </w:t>
            </w:r>
          </w:p>
        </w:tc>
        <w:tc>
          <w:tcPr>
            <w:tcW w:w="1400" w:type="dxa"/>
            <w:tcBorders>
              <w:top w:val="nil"/>
              <w:left w:val="nil"/>
              <w:bottom w:val="nil"/>
              <w:right w:val="nil"/>
            </w:tcBorders>
            <w:noWrap/>
            <w:vAlign w:val="bottom"/>
            <w:hideMark/>
          </w:tcPr>
          <w:p w14:paraId="146BFD4E"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0,10%</w:t>
            </w:r>
          </w:p>
        </w:tc>
      </w:tr>
      <w:tr w:rsidR="00F85471" w:rsidRPr="00F85471" w14:paraId="12EBE3F6" w14:textId="77777777" w:rsidTr="00F85471">
        <w:trPr>
          <w:trHeight w:val="495"/>
        </w:trPr>
        <w:tc>
          <w:tcPr>
            <w:tcW w:w="760" w:type="dxa"/>
            <w:tcBorders>
              <w:top w:val="nil"/>
              <w:left w:val="single" w:sz="4" w:space="0" w:color="auto"/>
              <w:bottom w:val="single" w:sz="4" w:space="0" w:color="auto"/>
              <w:right w:val="single" w:sz="4" w:space="0" w:color="auto"/>
            </w:tcBorders>
            <w:noWrap/>
            <w:vAlign w:val="center"/>
            <w:hideMark/>
          </w:tcPr>
          <w:p w14:paraId="17B4149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4,2</w:t>
            </w:r>
          </w:p>
        </w:tc>
        <w:tc>
          <w:tcPr>
            <w:tcW w:w="5580" w:type="dxa"/>
            <w:tcBorders>
              <w:top w:val="nil"/>
              <w:left w:val="nil"/>
              <w:bottom w:val="single" w:sz="4" w:space="0" w:color="auto"/>
              <w:right w:val="single" w:sz="4" w:space="0" w:color="auto"/>
            </w:tcBorders>
            <w:vAlign w:val="center"/>
            <w:hideMark/>
          </w:tcPr>
          <w:p w14:paraId="7286503F"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w:t>
            </w:r>
            <w:proofErr w:type="spellStart"/>
            <w:proofErr w:type="gramStart"/>
            <w:r w:rsidRPr="00F85471">
              <w:rPr>
                <w:rFonts w:ascii="Arial Narrow" w:eastAsia="Times New Roman" w:hAnsi="Arial Narrow" w:cs="Arial"/>
                <w:color w:val="000000"/>
                <w:sz w:val="20"/>
                <w:szCs w:val="20"/>
                <w:lang w:eastAsia="es-CO"/>
              </w:rPr>
              <w:t>Tuberia</w:t>
            </w:r>
            <w:proofErr w:type="spellEnd"/>
            <w:r w:rsidRPr="00F85471">
              <w:rPr>
                <w:rFonts w:ascii="Arial Narrow" w:eastAsia="Times New Roman" w:hAnsi="Arial Narrow" w:cs="Arial"/>
                <w:color w:val="000000"/>
                <w:sz w:val="20"/>
                <w:szCs w:val="20"/>
                <w:lang w:eastAsia="es-CO"/>
              </w:rPr>
              <w:t xml:space="preserve">  2</w:t>
            </w:r>
            <w:proofErr w:type="gramEnd"/>
            <w:r w:rsidRPr="00F85471">
              <w:rPr>
                <w:rFonts w:ascii="Arial Narrow" w:eastAsia="Times New Roman" w:hAnsi="Arial Narrow" w:cs="Arial"/>
                <w:color w:val="000000"/>
                <w:sz w:val="20"/>
                <w:szCs w:val="20"/>
                <w:lang w:eastAsia="es-CO"/>
              </w:rPr>
              <w:t>" RDE 13,5</w:t>
            </w:r>
          </w:p>
        </w:tc>
        <w:tc>
          <w:tcPr>
            <w:tcW w:w="820" w:type="dxa"/>
            <w:tcBorders>
              <w:top w:val="nil"/>
              <w:left w:val="nil"/>
              <w:bottom w:val="single" w:sz="4" w:space="0" w:color="auto"/>
              <w:right w:val="single" w:sz="4" w:space="0" w:color="auto"/>
            </w:tcBorders>
            <w:noWrap/>
            <w:vAlign w:val="center"/>
            <w:hideMark/>
          </w:tcPr>
          <w:p w14:paraId="25C182F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0BC9FDC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73,71</w:t>
            </w:r>
          </w:p>
        </w:tc>
        <w:tc>
          <w:tcPr>
            <w:tcW w:w="1740" w:type="dxa"/>
            <w:tcBorders>
              <w:top w:val="nil"/>
              <w:left w:val="nil"/>
              <w:bottom w:val="single" w:sz="4" w:space="0" w:color="auto"/>
              <w:right w:val="single" w:sz="4" w:space="0" w:color="auto"/>
            </w:tcBorders>
            <w:vAlign w:val="center"/>
            <w:hideMark/>
          </w:tcPr>
          <w:p w14:paraId="5F1A3A3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$ 60.521,00 </w:t>
            </w:r>
          </w:p>
        </w:tc>
        <w:tc>
          <w:tcPr>
            <w:tcW w:w="2140" w:type="dxa"/>
            <w:tcBorders>
              <w:top w:val="nil"/>
              <w:left w:val="nil"/>
              <w:bottom w:val="single" w:sz="4" w:space="0" w:color="auto"/>
              <w:right w:val="single" w:sz="4" w:space="0" w:color="auto"/>
            </w:tcBorders>
            <w:vAlign w:val="center"/>
            <w:hideMark/>
          </w:tcPr>
          <w:p w14:paraId="0C378E1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$ 4.461.002,91 </w:t>
            </w:r>
          </w:p>
        </w:tc>
        <w:tc>
          <w:tcPr>
            <w:tcW w:w="1400" w:type="dxa"/>
            <w:tcBorders>
              <w:top w:val="nil"/>
              <w:left w:val="nil"/>
              <w:bottom w:val="nil"/>
              <w:right w:val="nil"/>
            </w:tcBorders>
            <w:noWrap/>
            <w:vAlign w:val="bottom"/>
            <w:hideMark/>
          </w:tcPr>
          <w:p w14:paraId="4A53FBB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0,10%</w:t>
            </w:r>
          </w:p>
        </w:tc>
      </w:tr>
      <w:tr w:rsidR="00F85471" w:rsidRPr="00F85471" w14:paraId="25EEFA02"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7E95175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4,6</w:t>
            </w:r>
          </w:p>
        </w:tc>
        <w:tc>
          <w:tcPr>
            <w:tcW w:w="5580" w:type="dxa"/>
            <w:tcBorders>
              <w:top w:val="nil"/>
              <w:left w:val="nil"/>
              <w:bottom w:val="single" w:sz="4" w:space="0" w:color="auto"/>
              <w:right w:val="single" w:sz="4" w:space="0" w:color="auto"/>
            </w:tcBorders>
            <w:vAlign w:val="center"/>
            <w:hideMark/>
          </w:tcPr>
          <w:p w14:paraId="38ADC05F" w14:textId="77777777" w:rsidR="00F85471" w:rsidRPr="00F85471" w:rsidRDefault="00F85471" w:rsidP="00F85471">
            <w:pPr>
              <w:spacing w:after="0" w:line="240" w:lineRule="auto"/>
              <w:jc w:val="right"/>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0</w:t>
            </w:r>
          </w:p>
        </w:tc>
        <w:tc>
          <w:tcPr>
            <w:tcW w:w="820" w:type="dxa"/>
            <w:tcBorders>
              <w:top w:val="nil"/>
              <w:left w:val="nil"/>
              <w:bottom w:val="single" w:sz="4" w:space="0" w:color="auto"/>
              <w:right w:val="single" w:sz="4" w:space="0" w:color="auto"/>
            </w:tcBorders>
            <w:noWrap/>
            <w:vAlign w:val="center"/>
            <w:hideMark/>
          </w:tcPr>
          <w:p w14:paraId="7CB9CCE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7EF6DCA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50,00</w:t>
            </w:r>
          </w:p>
        </w:tc>
        <w:tc>
          <w:tcPr>
            <w:tcW w:w="1740" w:type="dxa"/>
            <w:tcBorders>
              <w:top w:val="nil"/>
              <w:left w:val="nil"/>
              <w:bottom w:val="single" w:sz="4" w:space="0" w:color="auto"/>
              <w:right w:val="single" w:sz="4" w:space="0" w:color="auto"/>
            </w:tcBorders>
            <w:vAlign w:val="center"/>
            <w:hideMark/>
          </w:tcPr>
          <w:p w14:paraId="5F7C2D5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$ 86.874,00 </w:t>
            </w:r>
          </w:p>
        </w:tc>
        <w:tc>
          <w:tcPr>
            <w:tcW w:w="2140" w:type="dxa"/>
            <w:tcBorders>
              <w:top w:val="nil"/>
              <w:left w:val="nil"/>
              <w:bottom w:val="single" w:sz="4" w:space="0" w:color="auto"/>
              <w:right w:val="single" w:sz="4" w:space="0" w:color="auto"/>
            </w:tcBorders>
            <w:vAlign w:val="center"/>
            <w:hideMark/>
          </w:tcPr>
          <w:p w14:paraId="39E341E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$ 4.343.700,00 </w:t>
            </w:r>
          </w:p>
        </w:tc>
        <w:tc>
          <w:tcPr>
            <w:tcW w:w="1400" w:type="dxa"/>
            <w:tcBorders>
              <w:top w:val="nil"/>
              <w:left w:val="nil"/>
              <w:bottom w:val="nil"/>
              <w:right w:val="nil"/>
            </w:tcBorders>
            <w:noWrap/>
            <w:vAlign w:val="bottom"/>
            <w:hideMark/>
          </w:tcPr>
          <w:p w14:paraId="5E63638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0,10%</w:t>
            </w:r>
          </w:p>
        </w:tc>
      </w:tr>
      <w:tr w:rsidR="00F85471" w:rsidRPr="00F85471" w14:paraId="1395A736"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5BF9D3C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1,4</w:t>
            </w:r>
          </w:p>
        </w:tc>
        <w:tc>
          <w:tcPr>
            <w:tcW w:w="5580" w:type="dxa"/>
            <w:tcBorders>
              <w:top w:val="nil"/>
              <w:left w:val="nil"/>
              <w:bottom w:val="single" w:sz="4" w:space="0" w:color="auto"/>
              <w:right w:val="single" w:sz="4" w:space="0" w:color="auto"/>
            </w:tcBorders>
            <w:vAlign w:val="center"/>
            <w:hideMark/>
          </w:tcPr>
          <w:p w14:paraId="1A3E43D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mecanizada</w:t>
            </w:r>
          </w:p>
        </w:tc>
        <w:tc>
          <w:tcPr>
            <w:tcW w:w="820" w:type="dxa"/>
            <w:tcBorders>
              <w:top w:val="nil"/>
              <w:left w:val="nil"/>
              <w:bottom w:val="single" w:sz="4" w:space="0" w:color="auto"/>
              <w:right w:val="single" w:sz="4" w:space="0" w:color="auto"/>
            </w:tcBorders>
            <w:noWrap/>
            <w:vAlign w:val="center"/>
            <w:hideMark/>
          </w:tcPr>
          <w:p w14:paraId="61BDAB6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shd w:val="clear" w:color="000000" w:fill="FFFFFF"/>
            <w:vAlign w:val="center"/>
            <w:hideMark/>
          </w:tcPr>
          <w:p w14:paraId="44658AE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231,89</w:t>
            </w:r>
          </w:p>
        </w:tc>
        <w:tc>
          <w:tcPr>
            <w:tcW w:w="1740" w:type="dxa"/>
            <w:tcBorders>
              <w:top w:val="nil"/>
              <w:left w:val="nil"/>
              <w:bottom w:val="single" w:sz="4" w:space="0" w:color="auto"/>
              <w:right w:val="single" w:sz="4" w:space="0" w:color="auto"/>
            </w:tcBorders>
            <w:vAlign w:val="center"/>
            <w:hideMark/>
          </w:tcPr>
          <w:p w14:paraId="068D81E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$ 18.242,00 </w:t>
            </w:r>
          </w:p>
        </w:tc>
        <w:tc>
          <w:tcPr>
            <w:tcW w:w="2140" w:type="dxa"/>
            <w:tcBorders>
              <w:top w:val="nil"/>
              <w:left w:val="nil"/>
              <w:bottom w:val="single" w:sz="4" w:space="0" w:color="auto"/>
              <w:right w:val="single" w:sz="4" w:space="0" w:color="auto"/>
            </w:tcBorders>
            <w:vAlign w:val="center"/>
            <w:hideMark/>
          </w:tcPr>
          <w:p w14:paraId="7DBD3C2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$ 4.230.137,38 </w:t>
            </w:r>
          </w:p>
        </w:tc>
        <w:tc>
          <w:tcPr>
            <w:tcW w:w="1400" w:type="dxa"/>
            <w:tcBorders>
              <w:top w:val="nil"/>
              <w:left w:val="nil"/>
              <w:bottom w:val="nil"/>
              <w:right w:val="nil"/>
            </w:tcBorders>
            <w:noWrap/>
            <w:vAlign w:val="bottom"/>
            <w:hideMark/>
          </w:tcPr>
          <w:p w14:paraId="5FBA929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0,10%</w:t>
            </w:r>
          </w:p>
        </w:tc>
      </w:tr>
      <w:tr w:rsidR="00F85471" w:rsidRPr="00F85471" w14:paraId="71326077" w14:textId="77777777" w:rsidTr="00F85471">
        <w:trPr>
          <w:trHeight w:val="480"/>
        </w:trPr>
        <w:tc>
          <w:tcPr>
            <w:tcW w:w="760" w:type="dxa"/>
            <w:tcBorders>
              <w:top w:val="nil"/>
              <w:left w:val="single" w:sz="4" w:space="0" w:color="auto"/>
              <w:bottom w:val="single" w:sz="4" w:space="0" w:color="auto"/>
              <w:right w:val="single" w:sz="4" w:space="0" w:color="auto"/>
            </w:tcBorders>
            <w:noWrap/>
            <w:vAlign w:val="center"/>
            <w:hideMark/>
          </w:tcPr>
          <w:p w14:paraId="6F3C709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8,22</w:t>
            </w:r>
          </w:p>
        </w:tc>
        <w:tc>
          <w:tcPr>
            <w:tcW w:w="5580" w:type="dxa"/>
            <w:tcBorders>
              <w:top w:val="nil"/>
              <w:left w:val="nil"/>
              <w:bottom w:val="single" w:sz="4" w:space="0" w:color="auto"/>
              <w:right w:val="single" w:sz="4" w:space="0" w:color="auto"/>
            </w:tcBorders>
            <w:vAlign w:val="center"/>
            <w:hideMark/>
          </w:tcPr>
          <w:p w14:paraId="7CB971D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pasta Blanca</w:t>
            </w:r>
          </w:p>
        </w:tc>
        <w:tc>
          <w:tcPr>
            <w:tcW w:w="820" w:type="dxa"/>
            <w:tcBorders>
              <w:top w:val="nil"/>
              <w:left w:val="nil"/>
              <w:bottom w:val="single" w:sz="4" w:space="0" w:color="auto"/>
              <w:right w:val="single" w:sz="4" w:space="0" w:color="auto"/>
            </w:tcBorders>
            <w:noWrap/>
            <w:vAlign w:val="center"/>
            <w:hideMark/>
          </w:tcPr>
          <w:p w14:paraId="7150CBC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43A64B3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134,77</w:t>
            </w:r>
          </w:p>
        </w:tc>
        <w:tc>
          <w:tcPr>
            <w:tcW w:w="1740" w:type="dxa"/>
            <w:tcBorders>
              <w:top w:val="nil"/>
              <w:left w:val="nil"/>
              <w:bottom w:val="single" w:sz="4" w:space="0" w:color="auto"/>
              <w:right w:val="single" w:sz="4" w:space="0" w:color="auto"/>
            </w:tcBorders>
            <w:vAlign w:val="center"/>
            <w:hideMark/>
          </w:tcPr>
          <w:p w14:paraId="5DA0403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$ 31.284,00 </w:t>
            </w:r>
          </w:p>
        </w:tc>
        <w:tc>
          <w:tcPr>
            <w:tcW w:w="2140" w:type="dxa"/>
            <w:tcBorders>
              <w:top w:val="nil"/>
              <w:left w:val="nil"/>
              <w:bottom w:val="single" w:sz="4" w:space="0" w:color="auto"/>
              <w:right w:val="single" w:sz="4" w:space="0" w:color="auto"/>
            </w:tcBorders>
            <w:vAlign w:val="center"/>
            <w:hideMark/>
          </w:tcPr>
          <w:p w14:paraId="67CB6F0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$ 4.216.144,68 </w:t>
            </w:r>
          </w:p>
        </w:tc>
        <w:tc>
          <w:tcPr>
            <w:tcW w:w="1400" w:type="dxa"/>
            <w:tcBorders>
              <w:top w:val="nil"/>
              <w:left w:val="nil"/>
              <w:bottom w:val="nil"/>
              <w:right w:val="nil"/>
            </w:tcBorders>
            <w:noWrap/>
            <w:vAlign w:val="bottom"/>
            <w:hideMark/>
          </w:tcPr>
          <w:p w14:paraId="026ED6C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0,10%</w:t>
            </w:r>
          </w:p>
        </w:tc>
      </w:tr>
      <w:tr w:rsidR="00F85471" w:rsidRPr="00F85471" w14:paraId="7F33B72C"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4AB9CB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8,5</w:t>
            </w:r>
          </w:p>
        </w:tc>
        <w:tc>
          <w:tcPr>
            <w:tcW w:w="5580" w:type="dxa"/>
            <w:tcBorders>
              <w:top w:val="nil"/>
              <w:left w:val="nil"/>
              <w:bottom w:val="single" w:sz="4" w:space="0" w:color="auto"/>
              <w:right w:val="single" w:sz="4" w:space="0" w:color="auto"/>
            </w:tcBorders>
            <w:vAlign w:val="center"/>
            <w:hideMark/>
          </w:tcPr>
          <w:p w14:paraId="36A7B6AD"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Reposicion</w:t>
            </w:r>
            <w:proofErr w:type="spellEnd"/>
            <w:r w:rsidRPr="00F85471">
              <w:rPr>
                <w:rFonts w:ascii="Arial Narrow" w:eastAsia="Times New Roman" w:hAnsi="Arial Narrow" w:cs="Arial"/>
                <w:color w:val="000000"/>
                <w:sz w:val="20"/>
                <w:szCs w:val="20"/>
                <w:lang w:eastAsia="es-CO"/>
              </w:rPr>
              <w:t xml:space="preserve"> de redes </w:t>
            </w:r>
            <w:proofErr w:type="spellStart"/>
            <w:r w:rsidRPr="00F85471">
              <w:rPr>
                <w:rFonts w:ascii="Arial Narrow" w:eastAsia="Times New Roman" w:hAnsi="Arial Narrow" w:cs="Arial"/>
                <w:color w:val="000000"/>
                <w:sz w:val="20"/>
                <w:szCs w:val="20"/>
                <w:lang w:eastAsia="es-CO"/>
              </w:rPr>
              <w:t>hidraulicas</w:t>
            </w:r>
            <w:proofErr w:type="spellEnd"/>
            <w:r w:rsidRPr="00F85471">
              <w:rPr>
                <w:rFonts w:ascii="Arial Narrow" w:eastAsia="Times New Roman" w:hAnsi="Arial Narrow" w:cs="Arial"/>
                <w:color w:val="000000"/>
                <w:sz w:val="20"/>
                <w:szCs w:val="20"/>
                <w:lang w:eastAsia="es-CO"/>
              </w:rPr>
              <w:t xml:space="preserve"> 1/2"-1"</w:t>
            </w:r>
          </w:p>
        </w:tc>
        <w:tc>
          <w:tcPr>
            <w:tcW w:w="820" w:type="dxa"/>
            <w:tcBorders>
              <w:top w:val="nil"/>
              <w:left w:val="nil"/>
              <w:bottom w:val="single" w:sz="4" w:space="0" w:color="auto"/>
              <w:right w:val="single" w:sz="4" w:space="0" w:color="auto"/>
            </w:tcBorders>
            <w:noWrap/>
            <w:vAlign w:val="center"/>
            <w:hideMark/>
          </w:tcPr>
          <w:p w14:paraId="5B17EC6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3FD5184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97,00</w:t>
            </w:r>
          </w:p>
        </w:tc>
        <w:tc>
          <w:tcPr>
            <w:tcW w:w="1740" w:type="dxa"/>
            <w:tcBorders>
              <w:top w:val="nil"/>
              <w:left w:val="nil"/>
              <w:bottom w:val="single" w:sz="4" w:space="0" w:color="auto"/>
              <w:right w:val="single" w:sz="4" w:space="0" w:color="auto"/>
            </w:tcBorders>
            <w:vAlign w:val="center"/>
            <w:hideMark/>
          </w:tcPr>
          <w:p w14:paraId="6D11A5C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$ 41.977,00 </w:t>
            </w:r>
          </w:p>
        </w:tc>
        <w:tc>
          <w:tcPr>
            <w:tcW w:w="2140" w:type="dxa"/>
            <w:tcBorders>
              <w:top w:val="nil"/>
              <w:left w:val="nil"/>
              <w:bottom w:val="single" w:sz="4" w:space="0" w:color="auto"/>
              <w:right w:val="single" w:sz="4" w:space="0" w:color="auto"/>
            </w:tcBorders>
            <w:vAlign w:val="center"/>
            <w:hideMark/>
          </w:tcPr>
          <w:p w14:paraId="591277E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$ 4.071.769,00 </w:t>
            </w:r>
          </w:p>
        </w:tc>
        <w:tc>
          <w:tcPr>
            <w:tcW w:w="1400" w:type="dxa"/>
            <w:tcBorders>
              <w:top w:val="nil"/>
              <w:left w:val="nil"/>
              <w:bottom w:val="nil"/>
              <w:right w:val="nil"/>
            </w:tcBorders>
            <w:noWrap/>
            <w:vAlign w:val="bottom"/>
            <w:hideMark/>
          </w:tcPr>
          <w:p w14:paraId="348F797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0,09%</w:t>
            </w:r>
          </w:p>
        </w:tc>
      </w:tr>
      <w:tr w:rsidR="00F85471" w:rsidRPr="00F85471" w14:paraId="46DAE49F"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7E07173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9,28</w:t>
            </w:r>
          </w:p>
        </w:tc>
        <w:tc>
          <w:tcPr>
            <w:tcW w:w="5580" w:type="dxa"/>
            <w:tcBorders>
              <w:top w:val="nil"/>
              <w:left w:val="nil"/>
              <w:bottom w:val="single" w:sz="4" w:space="0" w:color="auto"/>
              <w:right w:val="single" w:sz="4" w:space="0" w:color="auto"/>
            </w:tcBorders>
            <w:vAlign w:val="center"/>
            <w:hideMark/>
          </w:tcPr>
          <w:p w14:paraId="7113233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cubierta en teja </w:t>
            </w:r>
            <w:proofErr w:type="spellStart"/>
            <w:r w:rsidRPr="00F85471">
              <w:rPr>
                <w:rFonts w:ascii="Arial Narrow" w:eastAsia="Times New Roman" w:hAnsi="Arial Narrow" w:cs="Arial"/>
                <w:color w:val="000000"/>
                <w:sz w:val="20"/>
                <w:szCs w:val="20"/>
                <w:lang w:eastAsia="es-CO"/>
              </w:rPr>
              <w:t>acrilica</w:t>
            </w:r>
            <w:proofErr w:type="spellEnd"/>
          </w:p>
        </w:tc>
        <w:tc>
          <w:tcPr>
            <w:tcW w:w="820" w:type="dxa"/>
            <w:tcBorders>
              <w:top w:val="nil"/>
              <w:left w:val="nil"/>
              <w:bottom w:val="single" w:sz="4" w:space="0" w:color="auto"/>
              <w:right w:val="single" w:sz="4" w:space="0" w:color="auto"/>
            </w:tcBorders>
            <w:noWrap/>
            <w:vAlign w:val="center"/>
            <w:hideMark/>
          </w:tcPr>
          <w:p w14:paraId="063A439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440505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34,80</w:t>
            </w:r>
          </w:p>
        </w:tc>
        <w:tc>
          <w:tcPr>
            <w:tcW w:w="1740" w:type="dxa"/>
            <w:tcBorders>
              <w:top w:val="nil"/>
              <w:left w:val="nil"/>
              <w:bottom w:val="single" w:sz="4" w:space="0" w:color="auto"/>
              <w:right w:val="single" w:sz="4" w:space="0" w:color="auto"/>
            </w:tcBorders>
            <w:vAlign w:val="center"/>
            <w:hideMark/>
          </w:tcPr>
          <w:p w14:paraId="325650C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$ 114.771,00 </w:t>
            </w:r>
          </w:p>
        </w:tc>
        <w:tc>
          <w:tcPr>
            <w:tcW w:w="2140" w:type="dxa"/>
            <w:tcBorders>
              <w:top w:val="nil"/>
              <w:left w:val="nil"/>
              <w:bottom w:val="single" w:sz="4" w:space="0" w:color="auto"/>
              <w:right w:val="single" w:sz="4" w:space="0" w:color="auto"/>
            </w:tcBorders>
            <w:vAlign w:val="center"/>
            <w:hideMark/>
          </w:tcPr>
          <w:p w14:paraId="3465A6D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$ 3.994.030,80 </w:t>
            </w:r>
          </w:p>
        </w:tc>
        <w:tc>
          <w:tcPr>
            <w:tcW w:w="1400" w:type="dxa"/>
            <w:tcBorders>
              <w:top w:val="nil"/>
              <w:left w:val="nil"/>
              <w:bottom w:val="nil"/>
              <w:right w:val="nil"/>
            </w:tcBorders>
            <w:noWrap/>
            <w:vAlign w:val="bottom"/>
            <w:hideMark/>
          </w:tcPr>
          <w:p w14:paraId="3ABEDAC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0,09%</w:t>
            </w:r>
          </w:p>
        </w:tc>
      </w:tr>
      <w:tr w:rsidR="00F85471" w:rsidRPr="00F85471" w14:paraId="712AFD09"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56817EA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w:t>
            </w:r>
          </w:p>
        </w:tc>
        <w:tc>
          <w:tcPr>
            <w:tcW w:w="5580" w:type="dxa"/>
            <w:tcBorders>
              <w:top w:val="nil"/>
              <w:left w:val="nil"/>
              <w:bottom w:val="single" w:sz="4" w:space="0" w:color="auto"/>
              <w:right w:val="single" w:sz="4" w:space="0" w:color="auto"/>
            </w:tcBorders>
            <w:vAlign w:val="center"/>
            <w:hideMark/>
          </w:tcPr>
          <w:p w14:paraId="40E5A7A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Demoliciones manual</w:t>
            </w:r>
            <w:proofErr w:type="gramEnd"/>
            <w:r w:rsidRPr="00F85471">
              <w:rPr>
                <w:rFonts w:ascii="Arial Narrow" w:eastAsia="Times New Roman" w:hAnsi="Arial Narrow" w:cs="Arial"/>
                <w:color w:val="000000"/>
                <w:sz w:val="20"/>
                <w:szCs w:val="20"/>
                <w:lang w:eastAsia="es-CO"/>
              </w:rPr>
              <w:t xml:space="preserve"> de pisos</w:t>
            </w:r>
          </w:p>
        </w:tc>
        <w:tc>
          <w:tcPr>
            <w:tcW w:w="820" w:type="dxa"/>
            <w:tcBorders>
              <w:top w:val="nil"/>
              <w:left w:val="nil"/>
              <w:bottom w:val="single" w:sz="4" w:space="0" w:color="auto"/>
              <w:right w:val="single" w:sz="4" w:space="0" w:color="auto"/>
            </w:tcBorders>
            <w:noWrap/>
            <w:vAlign w:val="center"/>
            <w:hideMark/>
          </w:tcPr>
          <w:p w14:paraId="455DDF0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3D42DBB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110,18</w:t>
            </w:r>
          </w:p>
        </w:tc>
        <w:tc>
          <w:tcPr>
            <w:tcW w:w="1740" w:type="dxa"/>
            <w:tcBorders>
              <w:top w:val="nil"/>
              <w:left w:val="nil"/>
              <w:bottom w:val="single" w:sz="4" w:space="0" w:color="auto"/>
              <w:right w:val="single" w:sz="4" w:space="0" w:color="auto"/>
            </w:tcBorders>
            <w:vAlign w:val="center"/>
            <w:hideMark/>
          </w:tcPr>
          <w:p w14:paraId="48F3440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$ 32.923,00 </w:t>
            </w:r>
          </w:p>
        </w:tc>
        <w:tc>
          <w:tcPr>
            <w:tcW w:w="2140" w:type="dxa"/>
            <w:tcBorders>
              <w:top w:val="nil"/>
              <w:left w:val="nil"/>
              <w:bottom w:val="single" w:sz="4" w:space="0" w:color="auto"/>
              <w:right w:val="single" w:sz="4" w:space="0" w:color="auto"/>
            </w:tcBorders>
            <w:vAlign w:val="center"/>
            <w:hideMark/>
          </w:tcPr>
          <w:p w14:paraId="3785D73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$ 3.627.456,14 </w:t>
            </w:r>
          </w:p>
        </w:tc>
        <w:tc>
          <w:tcPr>
            <w:tcW w:w="1400" w:type="dxa"/>
            <w:tcBorders>
              <w:top w:val="nil"/>
              <w:left w:val="nil"/>
              <w:bottom w:val="nil"/>
              <w:right w:val="nil"/>
            </w:tcBorders>
            <w:noWrap/>
            <w:vAlign w:val="bottom"/>
            <w:hideMark/>
          </w:tcPr>
          <w:p w14:paraId="249E8A4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0,08%</w:t>
            </w:r>
          </w:p>
        </w:tc>
      </w:tr>
      <w:tr w:rsidR="00F85471" w:rsidRPr="00F85471" w14:paraId="0308F406"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193A342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6,7</w:t>
            </w:r>
          </w:p>
        </w:tc>
        <w:tc>
          <w:tcPr>
            <w:tcW w:w="5580" w:type="dxa"/>
            <w:tcBorders>
              <w:top w:val="nil"/>
              <w:left w:val="nil"/>
              <w:bottom w:val="single" w:sz="4" w:space="0" w:color="auto"/>
              <w:right w:val="single" w:sz="4" w:space="0" w:color="auto"/>
            </w:tcBorders>
            <w:vAlign w:val="center"/>
            <w:hideMark/>
          </w:tcPr>
          <w:p w14:paraId="68EFE65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solado en concreto 17.5 MPa e: 0,075 m</w:t>
            </w:r>
          </w:p>
        </w:tc>
        <w:tc>
          <w:tcPr>
            <w:tcW w:w="820" w:type="dxa"/>
            <w:tcBorders>
              <w:top w:val="nil"/>
              <w:left w:val="nil"/>
              <w:bottom w:val="single" w:sz="4" w:space="0" w:color="auto"/>
              <w:right w:val="single" w:sz="4" w:space="0" w:color="auto"/>
            </w:tcBorders>
            <w:noWrap/>
            <w:vAlign w:val="center"/>
            <w:hideMark/>
          </w:tcPr>
          <w:p w14:paraId="566411C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580A393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40,38</w:t>
            </w:r>
          </w:p>
        </w:tc>
        <w:tc>
          <w:tcPr>
            <w:tcW w:w="1740" w:type="dxa"/>
            <w:tcBorders>
              <w:top w:val="nil"/>
              <w:left w:val="nil"/>
              <w:bottom w:val="single" w:sz="4" w:space="0" w:color="auto"/>
              <w:right w:val="single" w:sz="4" w:space="0" w:color="auto"/>
            </w:tcBorders>
            <w:vAlign w:val="center"/>
            <w:hideMark/>
          </w:tcPr>
          <w:p w14:paraId="1B42930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$ 87.548,00 </w:t>
            </w:r>
          </w:p>
        </w:tc>
        <w:tc>
          <w:tcPr>
            <w:tcW w:w="2140" w:type="dxa"/>
            <w:tcBorders>
              <w:top w:val="nil"/>
              <w:left w:val="nil"/>
              <w:bottom w:val="single" w:sz="4" w:space="0" w:color="auto"/>
              <w:right w:val="single" w:sz="4" w:space="0" w:color="auto"/>
            </w:tcBorders>
            <w:vAlign w:val="center"/>
            <w:hideMark/>
          </w:tcPr>
          <w:p w14:paraId="640E6FE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$ 3.535.188,24 </w:t>
            </w:r>
          </w:p>
        </w:tc>
        <w:tc>
          <w:tcPr>
            <w:tcW w:w="1400" w:type="dxa"/>
            <w:tcBorders>
              <w:top w:val="nil"/>
              <w:left w:val="nil"/>
              <w:bottom w:val="nil"/>
              <w:right w:val="nil"/>
            </w:tcBorders>
            <w:noWrap/>
            <w:vAlign w:val="bottom"/>
            <w:hideMark/>
          </w:tcPr>
          <w:p w14:paraId="18E7789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0,08%</w:t>
            </w:r>
          </w:p>
        </w:tc>
      </w:tr>
      <w:tr w:rsidR="00F85471" w:rsidRPr="00F85471" w14:paraId="56604A65"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986372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5,6</w:t>
            </w:r>
          </w:p>
        </w:tc>
        <w:tc>
          <w:tcPr>
            <w:tcW w:w="5580" w:type="dxa"/>
            <w:tcBorders>
              <w:top w:val="nil"/>
              <w:left w:val="nil"/>
              <w:bottom w:val="single" w:sz="4" w:space="0" w:color="auto"/>
              <w:right w:val="single" w:sz="4" w:space="0" w:color="auto"/>
            </w:tcBorders>
            <w:vAlign w:val="center"/>
            <w:hideMark/>
          </w:tcPr>
          <w:p w14:paraId="7CFE12F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Silla </w:t>
            </w:r>
            <w:proofErr w:type="spellStart"/>
            <w:r w:rsidRPr="00F85471">
              <w:rPr>
                <w:rFonts w:ascii="Arial Narrow" w:eastAsia="Times New Roman" w:hAnsi="Arial Narrow" w:cs="Arial"/>
                <w:color w:val="000000"/>
                <w:sz w:val="20"/>
                <w:szCs w:val="20"/>
                <w:lang w:eastAsia="es-CO"/>
              </w:rPr>
              <w:t>yee</w:t>
            </w:r>
            <w:proofErr w:type="spellEnd"/>
            <w:r w:rsidRPr="00F85471">
              <w:rPr>
                <w:rFonts w:ascii="Arial Narrow" w:eastAsia="Times New Roman" w:hAnsi="Arial Narrow" w:cs="Arial"/>
                <w:color w:val="000000"/>
                <w:sz w:val="20"/>
                <w:szCs w:val="20"/>
                <w:lang w:eastAsia="es-CO"/>
              </w:rPr>
              <w:t xml:space="preserve"> o </w:t>
            </w:r>
            <w:proofErr w:type="spellStart"/>
            <w:r w:rsidRPr="00F85471">
              <w:rPr>
                <w:rFonts w:ascii="Arial Narrow" w:eastAsia="Times New Roman" w:hAnsi="Arial Narrow" w:cs="Arial"/>
                <w:color w:val="000000"/>
                <w:sz w:val="20"/>
                <w:szCs w:val="20"/>
                <w:lang w:eastAsia="es-CO"/>
              </w:rPr>
              <w:t>Tee</w:t>
            </w:r>
            <w:proofErr w:type="spellEnd"/>
            <w:r w:rsidRPr="00F85471">
              <w:rPr>
                <w:rFonts w:ascii="Arial Narrow" w:eastAsia="Times New Roman" w:hAnsi="Arial Narrow" w:cs="Arial"/>
                <w:color w:val="000000"/>
                <w:sz w:val="20"/>
                <w:szCs w:val="20"/>
                <w:lang w:eastAsia="es-CO"/>
              </w:rPr>
              <w:t xml:space="preserve"> 8" A 6"</w:t>
            </w:r>
          </w:p>
        </w:tc>
        <w:tc>
          <w:tcPr>
            <w:tcW w:w="820" w:type="dxa"/>
            <w:tcBorders>
              <w:top w:val="nil"/>
              <w:left w:val="nil"/>
              <w:bottom w:val="single" w:sz="4" w:space="0" w:color="auto"/>
              <w:right w:val="single" w:sz="4" w:space="0" w:color="auto"/>
            </w:tcBorders>
            <w:noWrap/>
            <w:vAlign w:val="center"/>
            <w:hideMark/>
          </w:tcPr>
          <w:p w14:paraId="3A2A184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7BF28A9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20,00</w:t>
            </w:r>
          </w:p>
        </w:tc>
        <w:tc>
          <w:tcPr>
            <w:tcW w:w="1740" w:type="dxa"/>
            <w:tcBorders>
              <w:top w:val="nil"/>
              <w:left w:val="nil"/>
              <w:bottom w:val="single" w:sz="4" w:space="0" w:color="auto"/>
              <w:right w:val="single" w:sz="4" w:space="0" w:color="auto"/>
            </w:tcBorders>
            <w:vAlign w:val="center"/>
            <w:hideMark/>
          </w:tcPr>
          <w:p w14:paraId="22BC06D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$ 169.312,00 </w:t>
            </w:r>
          </w:p>
        </w:tc>
        <w:tc>
          <w:tcPr>
            <w:tcW w:w="2140" w:type="dxa"/>
            <w:tcBorders>
              <w:top w:val="nil"/>
              <w:left w:val="nil"/>
              <w:bottom w:val="single" w:sz="4" w:space="0" w:color="auto"/>
              <w:right w:val="single" w:sz="4" w:space="0" w:color="auto"/>
            </w:tcBorders>
            <w:vAlign w:val="center"/>
            <w:hideMark/>
          </w:tcPr>
          <w:p w14:paraId="226053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$ 3.386.240,00 </w:t>
            </w:r>
          </w:p>
        </w:tc>
        <w:tc>
          <w:tcPr>
            <w:tcW w:w="1400" w:type="dxa"/>
            <w:tcBorders>
              <w:top w:val="nil"/>
              <w:left w:val="nil"/>
              <w:bottom w:val="nil"/>
              <w:right w:val="nil"/>
            </w:tcBorders>
            <w:noWrap/>
            <w:vAlign w:val="bottom"/>
            <w:hideMark/>
          </w:tcPr>
          <w:p w14:paraId="64601DB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0,08%</w:t>
            </w:r>
          </w:p>
        </w:tc>
      </w:tr>
      <w:tr w:rsidR="00F85471" w:rsidRPr="00F85471" w14:paraId="1D9EC985" w14:textId="77777777" w:rsidTr="00F85471">
        <w:trPr>
          <w:trHeight w:val="705"/>
        </w:trPr>
        <w:tc>
          <w:tcPr>
            <w:tcW w:w="760" w:type="dxa"/>
            <w:tcBorders>
              <w:top w:val="nil"/>
              <w:left w:val="single" w:sz="4" w:space="0" w:color="auto"/>
              <w:bottom w:val="single" w:sz="4" w:space="0" w:color="auto"/>
              <w:right w:val="single" w:sz="4" w:space="0" w:color="auto"/>
            </w:tcBorders>
            <w:noWrap/>
            <w:vAlign w:val="center"/>
            <w:hideMark/>
          </w:tcPr>
          <w:p w14:paraId="4712F3E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6,17</w:t>
            </w:r>
          </w:p>
        </w:tc>
        <w:tc>
          <w:tcPr>
            <w:tcW w:w="5580" w:type="dxa"/>
            <w:tcBorders>
              <w:top w:val="nil"/>
              <w:left w:val="nil"/>
              <w:bottom w:val="single" w:sz="4" w:space="0" w:color="auto"/>
              <w:right w:val="single" w:sz="4" w:space="0" w:color="auto"/>
            </w:tcBorders>
            <w:vAlign w:val="center"/>
            <w:hideMark/>
          </w:tcPr>
          <w:p w14:paraId="3D23143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Retiro de material sobrante</w:t>
            </w:r>
          </w:p>
        </w:tc>
        <w:tc>
          <w:tcPr>
            <w:tcW w:w="820" w:type="dxa"/>
            <w:tcBorders>
              <w:top w:val="nil"/>
              <w:left w:val="nil"/>
              <w:bottom w:val="single" w:sz="4" w:space="0" w:color="auto"/>
              <w:right w:val="single" w:sz="4" w:space="0" w:color="auto"/>
            </w:tcBorders>
            <w:noWrap/>
            <w:vAlign w:val="center"/>
            <w:hideMark/>
          </w:tcPr>
          <w:p w14:paraId="05CB907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6D731E0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65,96</w:t>
            </w:r>
          </w:p>
        </w:tc>
        <w:tc>
          <w:tcPr>
            <w:tcW w:w="1740" w:type="dxa"/>
            <w:tcBorders>
              <w:top w:val="nil"/>
              <w:left w:val="nil"/>
              <w:bottom w:val="single" w:sz="4" w:space="0" w:color="auto"/>
              <w:right w:val="single" w:sz="4" w:space="0" w:color="auto"/>
            </w:tcBorders>
            <w:vAlign w:val="center"/>
            <w:hideMark/>
          </w:tcPr>
          <w:p w14:paraId="745477E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$ 50.940,00 </w:t>
            </w:r>
          </w:p>
        </w:tc>
        <w:tc>
          <w:tcPr>
            <w:tcW w:w="2140" w:type="dxa"/>
            <w:tcBorders>
              <w:top w:val="nil"/>
              <w:left w:val="nil"/>
              <w:bottom w:val="single" w:sz="4" w:space="0" w:color="auto"/>
              <w:right w:val="single" w:sz="4" w:space="0" w:color="auto"/>
            </w:tcBorders>
            <w:vAlign w:val="center"/>
            <w:hideMark/>
          </w:tcPr>
          <w:p w14:paraId="6788553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$ 3.360.104,28 </w:t>
            </w:r>
          </w:p>
        </w:tc>
        <w:tc>
          <w:tcPr>
            <w:tcW w:w="1400" w:type="dxa"/>
            <w:tcBorders>
              <w:top w:val="nil"/>
              <w:left w:val="nil"/>
              <w:bottom w:val="nil"/>
              <w:right w:val="nil"/>
            </w:tcBorders>
            <w:noWrap/>
            <w:vAlign w:val="bottom"/>
            <w:hideMark/>
          </w:tcPr>
          <w:p w14:paraId="743B2F9F"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0,08%</w:t>
            </w:r>
          </w:p>
        </w:tc>
      </w:tr>
      <w:tr w:rsidR="00F85471" w:rsidRPr="00F85471" w14:paraId="170886E1"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FA5B66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5,1</w:t>
            </w:r>
          </w:p>
        </w:tc>
        <w:tc>
          <w:tcPr>
            <w:tcW w:w="5580" w:type="dxa"/>
            <w:tcBorders>
              <w:top w:val="nil"/>
              <w:left w:val="nil"/>
              <w:bottom w:val="single" w:sz="4" w:space="0" w:color="auto"/>
              <w:right w:val="single" w:sz="4" w:space="0" w:color="auto"/>
            </w:tcBorders>
            <w:vAlign w:val="center"/>
            <w:hideMark/>
          </w:tcPr>
          <w:p w14:paraId="43527085"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manual sin clasificar</w:t>
            </w:r>
          </w:p>
        </w:tc>
        <w:tc>
          <w:tcPr>
            <w:tcW w:w="820" w:type="dxa"/>
            <w:tcBorders>
              <w:top w:val="nil"/>
              <w:left w:val="nil"/>
              <w:bottom w:val="single" w:sz="4" w:space="0" w:color="auto"/>
              <w:right w:val="single" w:sz="4" w:space="0" w:color="auto"/>
            </w:tcBorders>
            <w:noWrap/>
            <w:vAlign w:val="center"/>
            <w:hideMark/>
          </w:tcPr>
          <w:p w14:paraId="4CB36AA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A0FFF7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36,04</w:t>
            </w:r>
          </w:p>
        </w:tc>
        <w:tc>
          <w:tcPr>
            <w:tcW w:w="1740" w:type="dxa"/>
            <w:tcBorders>
              <w:top w:val="nil"/>
              <w:left w:val="nil"/>
              <w:bottom w:val="single" w:sz="4" w:space="0" w:color="auto"/>
              <w:right w:val="single" w:sz="4" w:space="0" w:color="auto"/>
            </w:tcBorders>
            <w:vAlign w:val="center"/>
            <w:hideMark/>
          </w:tcPr>
          <w:p w14:paraId="72C8F7F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$ 91.573,00 </w:t>
            </w:r>
          </w:p>
        </w:tc>
        <w:tc>
          <w:tcPr>
            <w:tcW w:w="2140" w:type="dxa"/>
            <w:tcBorders>
              <w:top w:val="nil"/>
              <w:left w:val="nil"/>
              <w:bottom w:val="single" w:sz="4" w:space="0" w:color="auto"/>
              <w:right w:val="single" w:sz="4" w:space="0" w:color="auto"/>
            </w:tcBorders>
            <w:vAlign w:val="center"/>
            <w:hideMark/>
          </w:tcPr>
          <w:p w14:paraId="22DD6FE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$ 3.300.290,92 </w:t>
            </w:r>
          </w:p>
        </w:tc>
        <w:tc>
          <w:tcPr>
            <w:tcW w:w="1400" w:type="dxa"/>
            <w:tcBorders>
              <w:top w:val="nil"/>
              <w:left w:val="nil"/>
              <w:bottom w:val="nil"/>
              <w:right w:val="nil"/>
            </w:tcBorders>
            <w:noWrap/>
            <w:vAlign w:val="bottom"/>
            <w:hideMark/>
          </w:tcPr>
          <w:p w14:paraId="241A10F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0,08%</w:t>
            </w:r>
          </w:p>
        </w:tc>
      </w:tr>
      <w:tr w:rsidR="00F85471" w:rsidRPr="00F85471" w14:paraId="501FAA62" w14:textId="77777777" w:rsidTr="00F85471">
        <w:trPr>
          <w:trHeight w:val="1058"/>
        </w:trPr>
        <w:tc>
          <w:tcPr>
            <w:tcW w:w="760" w:type="dxa"/>
            <w:tcBorders>
              <w:top w:val="nil"/>
              <w:left w:val="single" w:sz="4" w:space="0" w:color="auto"/>
              <w:bottom w:val="single" w:sz="4" w:space="0" w:color="auto"/>
              <w:right w:val="single" w:sz="4" w:space="0" w:color="auto"/>
            </w:tcBorders>
            <w:noWrap/>
            <w:vAlign w:val="center"/>
            <w:hideMark/>
          </w:tcPr>
          <w:p w14:paraId="3D2B285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8,4</w:t>
            </w:r>
          </w:p>
        </w:tc>
        <w:tc>
          <w:tcPr>
            <w:tcW w:w="5580" w:type="dxa"/>
            <w:tcBorders>
              <w:top w:val="nil"/>
              <w:left w:val="nil"/>
              <w:bottom w:val="single" w:sz="4" w:space="0" w:color="auto"/>
              <w:right w:val="single" w:sz="4" w:space="0" w:color="auto"/>
            </w:tcBorders>
            <w:vAlign w:val="center"/>
            <w:hideMark/>
          </w:tcPr>
          <w:p w14:paraId="3BB7CA8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w:t>
            </w:r>
            <w:proofErr w:type="gramStart"/>
            <w:r w:rsidRPr="00F85471">
              <w:rPr>
                <w:rFonts w:ascii="Arial Narrow" w:eastAsia="Times New Roman" w:hAnsi="Arial Narrow" w:cs="Arial"/>
                <w:color w:val="000000"/>
                <w:sz w:val="20"/>
                <w:szCs w:val="20"/>
                <w:lang w:eastAsia="es-CO"/>
              </w:rPr>
              <w:t>de  puntos</w:t>
            </w:r>
            <w:proofErr w:type="gramEnd"/>
            <w:r w:rsidRPr="00F85471">
              <w:rPr>
                <w:rFonts w:ascii="Arial Narrow" w:eastAsia="Times New Roman" w:hAnsi="Arial Narrow" w:cs="Arial"/>
                <w:color w:val="000000"/>
                <w:sz w:val="20"/>
                <w:szCs w:val="20"/>
                <w:lang w:eastAsia="es-CO"/>
              </w:rPr>
              <w:t xml:space="preserve"> sanitarios de 2"-3"</w:t>
            </w:r>
          </w:p>
        </w:tc>
        <w:tc>
          <w:tcPr>
            <w:tcW w:w="820" w:type="dxa"/>
            <w:tcBorders>
              <w:top w:val="nil"/>
              <w:left w:val="nil"/>
              <w:bottom w:val="single" w:sz="4" w:space="0" w:color="auto"/>
              <w:right w:val="single" w:sz="4" w:space="0" w:color="auto"/>
            </w:tcBorders>
            <w:noWrap/>
            <w:vAlign w:val="center"/>
            <w:hideMark/>
          </w:tcPr>
          <w:p w14:paraId="14E181F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2A43FAA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23,00</w:t>
            </w:r>
          </w:p>
        </w:tc>
        <w:tc>
          <w:tcPr>
            <w:tcW w:w="1740" w:type="dxa"/>
            <w:tcBorders>
              <w:top w:val="nil"/>
              <w:left w:val="nil"/>
              <w:bottom w:val="single" w:sz="4" w:space="0" w:color="auto"/>
              <w:right w:val="single" w:sz="4" w:space="0" w:color="auto"/>
            </w:tcBorders>
            <w:vAlign w:val="center"/>
            <w:hideMark/>
          </w:tcPr>
          <w:p w14:paraId="0CF2F62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$ 138.738,00 </w:t>
            </w:r>
          </w:p>
        </w:tc>
        <w:tc>
          <w:tcPr>
            <w:tcW w:w="2140" w:type="dxa"/>
            <w:tcBorders>
              <w:top w:val="nil"/>
              <w:left w:val="nil"/>
              <w:bottom w:val="single" w:sz="4" w:space="0" w:color="auto"/>
              <w:right w:val="single" w:sz="4" w:space="0" w:color="auto"/>
            </w:tcBorders>
            <w:vAlign w:val="center"/>
            <w:hideMark/>
          </w:tcPr>
          <w:p w14:paraId="5FD97C0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$ 3.190.974,00 </w:t>
            </w:r>
          </w:p>
        </w:tc>
        <w:tc>
          <w:tcPr>
            <w:tcW w:w="1400" w:type="dxa"/>
            <w:tcBorders>
              <w:top w:val="nil"/>
              <w:left w:val="nil"/>
              <w:bottom w:val="nil"/>
              <w:right w:val="nil"/>
            </w:tcBorders>
            <w:noWrap/>
            <w:vAlign w:val="bottom"/>
            <w:hideMark/>
          </w:tcPr>
          <w:p w14:paraId="3577CDD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2C521687"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9D85B2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9,23</w:t>
            </w:r>
          </w:p>
        </w:tc>
        <w:tc>
          <w:tcPr>
            <w:tcW w:w="5580" w:type="dxa"/>
            <w:tcBorders>
              <w:top w:val="nil"/>
              <w:left w:val="nil"/>
              <w:bottom w:val="single" w:sz="4" w:space="0" w:color="auto"/>
              <w:right w:val="single" w:sz="4" w:space="0" w:color="auto"/>
            </w:tcBorders>
            <w:vAlign w:val="center"/>
            <w:hideMark/>
          </w:tcPr>
          <w:p w14:paraId="2C2EA491"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Localización y replanteo</w:t>
            </w:r>
          </w:p>
        </w:tc>
        <w:tc>
          <w:tcPr>
            <w:tcW w:w="820" w:type="dxa"/>
            <w:tcBorders>
              <w:top w:val="nil"/>
              <w:left w:val="nil"/>
              <w:bottom w:val="single" w:sz="4" w:space="0" w:color="auto"/>
              <w:right w:val="single" w:sz="4" w:space="0" w:color="auto"/>
            </w:tcBorders>
            <w:noWrap/>
            <w:vAlign w:val="center"/>
            <w:hideMark/>
          </w:tcPr>
          <w:p w14:paraId="146C12A4" w14:textId="77777777" w:rsidR="00F85471" w:rsidRPr="00F85471" w:rsidRDefault="00F85471" w:rsidP="00F85471">
            <w:pPr>
              <w:spacing w:after="0" w:line="240" w:lineRule="auto"/>
              <w:jc w:val="center"/>
              <w:rPr>
                <w:rFonts w:ascii="Arial" w:eastAsia="Times New Roman" w:hAnsi="Arial" w:cs="Arial"/>
                <w:sz w:val="20"/>
                <w:szCs w:val="20"/>
                <w:lang w:eastAsia="es-CO"/>
              </w:rPr>
            </w:pPr>
            <w:proofErr w:type="spellStart"/>
            <w:r w:rsidRPr="00F85471">
              <w:rPr>
                <w:rFonts w:ascii="Arial" w:eastAsia="Times New Roman" w:hAnsi="Arial" w:cs="Arial"/>
                <w:sz w:val="20"/>
                <w:szCs w:val="20"/>
                <w:lang w:eastAsia="es-CO"/>
              </w:rPr>
              <w:t>und</w:t>
            </w:r>
            <w:proofErr w:type="spellEnd"/>
          </w:p>
        </w:tc>
        <w:tc>
          <w:tcPr>
            <w:tcW w:w="1500" w:type="dxa"/>
            <w:tcBorders>
              <w:top w:val="nil"/>
              <w:left w:val="nil"/>
              <w:bottom w:val="single" w:sz="4" w:space="0" w:color="auto"/>
              <w:right w:val="single" w:sz="4" w:space="0" w:color="auto"/>
            </w:tcBorders>
            <w:vAlign w:val="center"/>
            <w:hideMark/>
          </w:tcPr>
          <w:p w14:paraId="1113C76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16,00</w:t>
            </w:r>
          </w:p>
        </w:tc>
        <w:tc>
          <w:tcPr>
            <w:tcW w:w="1740" w:type="dxa"/>
            <w:tcBorders>
              <w:top w:val="nil"/>
              <w:left w:val="nil"/>
              <w:bottom w:val="single" w:sz="4" w:space="0" w:color="auto"/>
              <w:right w:val="single" w:sz="4" w:space="0" w:color="auto"/>
            </w:tcBorders>
            <w:vAlign w:val="center"/>
            <w:hideMark/>
          </w:tcPr>
          <w:p w14:paraId="3ED5087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$ 197.719,00 </w:t>
            </w:r>
          </w:p>
        </w:tc>
        <w:tc>
          <w:tcPr>
            <w:tcW w:w="2140" w:type="dxa"/>
            <w:tcBorders>
              <w:top w:val="nil"/>
              <w:left w:val="nil"/>
              <w:bottom w:val="single" w:sz="4" w:space="0" w:color="auto"/>
              <w:right w:val="single" w:sz="4" w:space="0" w:color="auto"/>
            </w:tcBorders>
            <w:vAlign w:val="center"/>
            <w:hideMark/>
          </w:tcPr>
          <w:p w14:paraId="0DB1AAF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$ 3.163.504,00 </w:t>
            </w:r>
          </w:p>
        </w:tc>
        <w:tc>
          <w:tcPr>
            <w:tcW w:w="1400" w:type="dxa"/>
            <w:tcBorders>
              <w:top w:val="nil"/>
              <w:left w:val="nil"/>
              <w:bottom w:val="nil"/>
              <w:right w:val="nil"/>
            </w:tcBorders>
            <w:noWrap/>
            <w:vAlign w:val="bottom"/>
            <w:hideMark/>
          </w:tcPr>
          <w:p w14:paraId="73F8D6B7"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261426B7"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437102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6,13</w:t>
            </w:r>
          </w:p>
        </w:tc>
        <w:tc>
          <w:tcPr>
            <w:tcW w:w="5580" w:type="dxa"/>
            <w:tcBorders>
              <w:top w:val="nil"/>
              <w:left w:val="nil"/>
              <w:bottom w:val="single" w:sz="4" w:space="0" w:color="auto"/>
              <w:right w:val="single" w:sz="4" w:space="0" w:color="auto"/>
            </w:tcBorders>
            <w:vAlign w:val="center"/>
            <w:hideMark/>
          </w:tcPr>
          <w:p w14:paraId="2F74BE6E"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pintura en vinilo</w:t>
            </w:r>
          </w:p>
        </w:tc>
        <w:tc>
          <w:tcPr>
            <w:tcW w:w="820" w:type="dxa"/>
            <w:tcBorders>
              <w:top w:val="nil"/>
              <w:left w:val="nil"/>
              <w:bottom w:val="single" w:sz="4" w:space="0" w:color="auto"/>
              <w:right w:val="single" w:sz="4" w:space="0" w:color="auto"/>
            </w:tcBorders>
            <w:noWrap/>
            <w:vAlign w:val="center"/>
            <w:hideMark/>
          </w:tcPr>
          <w:p w14:paraId="2CBA564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38BE2B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173,84</w:t>
            </w:r>
          </w:p>
        </w:tc>
        <w:tc>
          <w:tcPr>
            <w:tcW w:w="1740" w:type="dxa"/>
            <w:tcBorders>
              <w:top w:val="nil"/>
              <w:left w:val="nil"/>
              <w:bottom w:val="single" w:sz="4" w:space="0" w:color="auto"/>
              <w:right w:val="single" w:sz="4" w:space="0" w:color="auto"/>
            </w:tcBorders>
            <w:vAlign w:val="center"/>
            <w:hideMark/>
          </w:tcPr>
          <w:p w14:paraId="28855DE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$ 17.836,00 </w:t>
            </w:r>
          </w:p>
        </w:tc>
        <w:tc>
          <w:tcPr>
            <w:tcW w:w="2140" w:type="dxa"/>
            <w:tcBorders>
              <w:top w:val="nil"/>
              <w:left w:val="nil"/>
              <w:bottom w:val="single" w:sz="4" w:space="0" w:color="auto"/>
              <w:right w:val="single" w:sz="4" w:space="0" w:color="auto"/>
            </w:tcBorders>
            <w:vAlign w:val="center"/>
            <w:hideMark/>
          </w:tcPr>
          <w:p w14:paraId="1F70FF9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$ 3.100.610,24 </w:t>
            </w:r>
          </w:p>
        </w:tc>
        <w:tc>
          <w:tcPr>
            <w:tcW w:w="1400" w:type="dxa"/>
            <w:tcBorders>
              <w:top w:val="nil"/>
              <w:left w:val="nil"/>
              <w:bottom w:val="nil"/>
              <w:right w:val="nil"/>
            </w:tcBorders>
            <w:noWrap/>
            <w:vAlign w:val="bottom"/>
            <w:hideMark/>
          </w:tcPr>
          <w:p w14:paraId="4D0A7AC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0B99B146"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E1E03D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8,10</w:t>
            </w:r>
          </w:p>
        </w:tc>
        <w:tc>
          <w:tcPr>
            <w:tcW w:w="5580" w:type="dxa"/>
            <w:tcBorders>
              <w:top w:val="nil"/>
              <w:left w:val="nil"/>
              <w:bottom w:val="single" w:sz="4" w:space="0" w:color="auto"/>
              <w:right w:val="single" w:sz="4" w:space="0" w:color="auto"/>
            </w:tcBorders>
            <w:vAlign w:val="center"/>
            <w:hideMark/>
          </w:tcPr>
          <w:p w14:paraId="1085FBE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Suministro e instalación aparatos sanitarios</w:t>
            </w:r>
          </w:p>
        </w:tc>
        <w:tc>
          <w:tcPr>
            <w:tcW w:w="820" w:type="dxa"/>
            <w:tcBorders>
              <w:top w:val="nil"/>
              <w:left w:val="nil"/>
              <w:bottom w:val="single" w:sz="4" w:space="0" w:color="auto"/>
              <w:right w:val="single" w:sz="4" w:space="0" w:color="auto"/>
            </w:tcBorders>
            <w:noWrap/>
            <w:vAlign w:val="center"/>
            <w:hideMark/>
          </w:tcPr>
          <w:p w14:paraId="7F1E0B7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3EAA845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5,00</w:t>
            </w:r>
          </w:p>
        </w:tc>
        <w:tc>
          <w:tcPr>
            <w:tcW w:w="1740" w:type="dxa"/>
            <w:tcBorders>
              <w:top w:val="nil"/>
              <w:left w:val="nil"/>
              <w:bottom w:val="single" w:sz="4" w:space="0" w:color="auto"/>
              <w:right w:val="single" w:sz="4" w:space="0" w:color="auto"/>
            </w:tcBorders>
            <w:vAlign w:val="center"/>
            <w:hideMark/>
          </w:tcPr>
          <w:p w14:paraId="2EA3A26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$ 601.801,00 </w:t>
            </w:r>
          </w:p>
        </w:tc>
        <w:tc>
          <w:tcPr>
            <w:tcW w:w="2140" w:type="dxa"/>
            <w:tcBorders>
              <w:top w:val="nil"/>
              <w:left w:val="nil"/>
              <w:bottom w:val="single" w:sz="4" w:space="0" w:color="auto"/>
              <w:right w:val="single" w:sz="4" w:space="0" w:color="auto"/>
            </w:tcBorders>
            <w:vAlign w:val="center"/>
            <w:hideMark/>
          </w:tcPr>
          <w:p w14:paraId="5699DDA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$ 3.009.005,00 </w:t>
            </w:r>
          </w:p>
        </w:tc>
        <w:tc>
          <w:tcPr>
            <w:tcW w:w="1400" w:type="dxa"/>
            <w:tcBorders>
              <w:top w:val="nil"/>
              <w:left w:val="nil"/>
              <w:bottom w:val="nil"/>
              <w:right w:val="nil"/>
            </w:tcBorders>
            <w:noWrap/>
            <w:vAlign w:val="bottom"/>
            <w:hideMark/>
          </w:tcPr>
          <w:p w14:paraId="67D904C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0D2D6834"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2326F8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9,9</w:t>
            </w:r>
          </w:p>
        </w:tc>
        <w:tc>
          <w:tcPr>
            <w:tcW w:w="5580" w:type="dxa"/>
            <w:tcBorders>
              <w:top w:val="nil"/>
              <w:left w:val="nil"/>
              <w:bottom w:val="single" w:sz="4" w:space="0" w:color="auto"/>
              <w:right w:val="single" w:sz="4" w:space="0" w:color="auto"/>
            </w:tcBorders>
            <w:vAlign w:val="center"/>
            <w:hideMark/>
          </w:tcPr>
          <w:p w14:paraId="03ED17CA" w14:textId="77777777"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w:t>
            </w:r>
            <w:proofErr w:type="gramEnd"/>
            <w:r w:rsidRPr="00F85471">
              <w:rPr>
                <w:rFonts w:ascii="Arial Narrow" w:eastAsia="Times New Roman" w:hAnsi="Arial Narrow" w:cs="Arial"/>
                <w:color w:val="000000"/>
                <w:sz w:val="20"/>
                <w:szCs w:val="20"/>
                <w:lang w:eastAsia="es-CO"/>
              </w:rPr>
              <w:t>REF!</w:t>
            </w:r>
          </w:p>
        </w:tc>
        <w:tc>
          <w:tcPr>
            <w:tcW w:w="820" w:type="dxa"/>
            <w:tcBorders>
              <w:top w:val="nil"/>
              <w:left w:val="nil"/>
              <w:bottom w:val="single" w:sz="4" w:space="0" w:color="auto"/>
              <w:right w:val="single" w:sz="4" w:space="0" w:color="auto"/>
            </w:tcBorders>
            <w:noWrap/>
            <w:vAlign w:val="center"/>
            <w:hideMark/>
          </w:tcPr>
          <w:p w14:paraId="39B6450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2082CA3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2,18</w:t>
            </w:r>
          </w:p>
        </w:tc>
        <w:tc>
          <w:tcPr>
            <w:tcW w:w="1740" w:type="dxa"/>
            <w:tcBorders>
              <w:top w:val="nil"/>
              <w:left w:val="nil"/>
              <w:bottom w:val="single" w:sz="4" w:space="0" w:color="auto"/>
              <w:right w:val="single" w:sz="4" w:space="0" w:color="auto"/>
            </w:tcBorders>
            <w:vAlign w:val="center"/>
            <w:hideMark/>
          </w:tcPr>
          <w:p w14:paraId="5493EA4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$ 1.344.681,00 </w:t>
            </w:r>
          </w:p>
        </w:tc>
        <w:tc>
          <w:tcPr>
            <w:tcW w:w="2140" w:type="dxa"/>
            <w:tcBorders>
              <w:top w:val="nil"/>
              <w:left w:val="nil"/>
              <w:bottom w:val="single" w:sz="4" w:space="0" w:color="auto"/>
              <w:right w:val="single" w:sz="4" w:space="0" w:color="auto"/>
            </w:tcBorders>
            <w:vAlign w:val="center"/>
            <w:hideMark/>
          </w:tcPr>
          <w:p w14:paraId="498EB6C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$ 2.931.404,58 </w:t>
            </w:r>
          </w:p>
        </w:tc>
        <w:tc>
          <w:tcPr>
            <w:tcW w:w="1400" w:type="dxa"/>
            <w:tcBorders>
              <w:top w:val="nil"/>
              <w:left w:val="nil"/>
              <w:bottom w:val="nil"/>
              <w:right w:val="nil"/>
            </w:tcBorders>
            <w:noWrap/>
            <w:vAlign w:val="bottom"/>
            <w:hideMark/>
          </w:tcPr>
          <w:p w14:paraId="0305B64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49942BA2"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2035A2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5,9</w:t>
            </w:r>
          </w:p>
        </w:tc>
        <w:tc>
          <w:tcPr>
            <w:tcW w:w="5580" w:type="dxa"/>
            <w:tcBorders>
              <w:top w:val="nil"/>
              <w:left w:val="nil"/>
              <w:bottom w:val="single" w:sz="4" w:space="0" w:color="auto"/>
              <w:right w:val="single" w:sz="4" w:space="0" w:color="auto"/>
            </w:tcBorders>
            <w:vAlign w:val="center"/>
            <w:hideMark/>
          </w:tcPr>
          <w:p w14:paraId="75A64AA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caja de inspección 1.0m*1,0m*0,6m</w:t>
            </w:r>
          </w:p>
        </w:tc>
        <w:tc>
          <w:tcPr>
            <w:tcW w:w="820" w:type="dxa"/>
            <w:tcBorders>
              <w:top w:val="nil"/>
              <w:left w:val="nil"/>
              <w:bottom w:val="single" w:sz="4" w:space="0" w:color="auto"/>
              <w:right w:val="single" w:sz="4" w:space="0" w:color="auto"/>
            </w:tcBorders>
            <w:noWrap/>
            <w:vAlign w:val="center"/>
            <w:hideMark/>
          </w:tcPr>
          <w:p w14:paraId="078B822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0E0C4C4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08D66E2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$ 1.445.783,00 </w:t>
            </w:r>
          </w:p>
        </w:tc>
        <w:tc>
          <w:tcPr>
            <w:tcW w:w="2140" w:type="dxa"/>
            <w:tcBorders>
              <w:top w:val="nil"/>
              <w:left w:val="nil"/>
              <w:bottom w:val="single" w:sz="4" w:space="0" w:color="auto"/>
              <w:right w:val="single" w:sz="4" w:space="0" w:color="auto"/>
            </w:tcBorders>
            <w:vAlign w:val="center"/>
            <w:hideMark/>
          </w:tcPr>
          <w:p w14:paraId="254B758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$ 2.891.566,00 </w:t>
            </w:r>
          </w:p>
        </w:tc>
        <w:tc>
          <w:tcPr>
            <w:tcW w:w="1400" w:type="dxa"/>
            <w:tcBorders>
              <w:top w:val="nil"/>
              <w:left w:val="nil"/>
              <w:bottom w:val="nil"/>
              <w:right w:val="nil"/>
            </w:tcBorders>
            <w:noWrap/>
            <w:vAlign w:val="bottom"/>
            <w:hideMark/>
          </w:tcPr>
          <w:p w14:paraId="5AE97757"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51621689"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545AB65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9,17</w:t>
            </w:r>
          </w:p>
        </w:tc>
        <w:tc>
          <w:tcPr>
            <w:tcW w:w="5580" w:type="dxa"/>
            <w:tcBorders>
              <w:top w:val="nil"/>
              <w:left w:val="nil"/>
              <w:bottom w:val="single" w:sz="4" w:space="0" w:color="auto"/>
              <w:right w:val="single" w:sz="4" w:space="0" w:color="auto"/>
            </w:tcBorders>
            <w:vAlign w:val="center"/>
            <w:hideMark/>
          </w:tcPr>
          <w:p w14:paraId="37116B24" w14:textId="77777777" w:rsidR="00F85471" w:rsidRPr="00F85471" w:rsidRDefault="00F85471" w:rsidP="00F85471">
            <w:pPr>
              <w:spacing w:after="0" w:line="240" w:lineRule="auto"/>
              <w:rPr>
                <w:rFonts w:ascii="Arial Narrow" w:eastAsia="Times New Roman" w:hAnsi="Arial Narrow" w:cs="Arial"/>
                <w:sz w:val="20"/>
                <w:szCs w:val="20"/>
                <w:lang w:eastAsia="es-CO"/>
              </w:rPr>
            </w:pPr>
            <w:proofErr w:type="spellStart"/>
            <w:r w:rsidRPr="00F85471">
              <w:rPr>
                <w:rFonts w:ascii="Arial Narrow" w:eastAsia="Times New Roman" w:hAnsi="Arial Narrow" w:cs="Arial"/>
                <w:sz w:val="20"/>
                <w:szCs w:val="20"/>
                <w:lang w:eastAsia="es-CO"/>
              </w:rPr>
              <w:t>Antepiso</w:t>
            </w:r>
            <w:proofErr w:type="spellEnd"/>
            <w:r w:rsidRPr="00F85471">
              <w:rPr>
                <w:rFonts w:ascii="Arial Narrow" w:eastAsia="Times New Roman" w:hAnsi="Arial Narrow" w:cs="Arial"/>
                <w:sz w:val="20"/>
                <w:szCs w:val="20"/>
                <w:lang w:eastAsia="es-CO"/>
              </w:rPr>
              <w:t xml:space="preserve"> </w:t>
            </w:r>
            <w:proofErr w:type="gramStart"/>
            <w:r w:rsidRPr="00F85471">
              <w:rPr>
                <w:rFonts w:ascii="Arial Narrow" w:eastAsia="Times New Roman" w:hAnsi="Arial Narrow" w:cs="Arial"/>
                <w:sz w:val="20"/>
                <w:szCs w:val="20"/>
                <w:lang w:eastAsia="es-CO"/>
              </w:rPr>
              <w:t xml:space="preserve">en  </w:t>
            </w:r>
            <w:proofErr w:type="spellStart"/>
            <w:r w:rsidRPr="00F85471">
              <w:rPr>
                <w:rFonts w:ascii="Arial Narrow" w:eastAsia="Times New Roman" w:hAnsi="Arial Narrow" w:cs="Arial"/>
                <w:sz w:val="20"/>
                <w:szCs w:val="20"/>
                <w:lang w:eastAsia="es-CO"/>
              </w:rPr>
              <w:t>en</w:t>
            </w:r>
            <w:proofErr w:type="spellEnd"/>
            <w:proofErr w:type="gramEnd"/>
            <w:r w:rsidRPr="00F85471">
              <w:rPr>
                <w:rFonts w:ascii="Arial Narrow" w:eastAsia="Times New Roman" w:hAnsi="Arial Narrow" w:cs="Arial"/>
                <w:sz w:val="20"/>
                <w:szCs w:val="20"/>
                <w:lang w:eastAsia="es-CO"/>
              </w:rPr>
              <w:t xml:space="preserve"> concreto de 2500psi, e= 7cm</w:t>
            </w:r>
          </w:p>
        </w:tc>
        <w:tc>
          <w:tcPr>
            <w:tcW w:w="820" w:type="dxa"/>
            <w:tcBorders>
              <w:top w:val="nil"/>
              <w:left w:val="nil"/>
              <w:bottom w:val="single" w:sz="4" w:space="0" w:color="auto"/>
              <w:right w:val="single" w:sz="4" w:space="0" w:color="auto"/>
            </w:tcBorders>
            <w:noWrap/>
            <w:vAlign w:val="center"/>
            <w:hideMark/>
          </w:tcPr>
          <w:p w14:paraId="3248078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105518B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28,75</w:t>
            </w:r>
          </w:p>
        </w:tc>
        <w:tc>
          <w:tcPr>
            <w:tcW w:w="1740" w:type="dxa"/>
            <w:tcBorders>
              <w:top w:val="nil"/>
              <w:left w:val="nil"/>
              <w:bottom w:val="single" w:sz="4" w:space="0" w:color="auto"/>
              <w:right w:val="single" w:sz="4" w:space="0" w:color="auto"/>
            </w:tcBorders>
            <w:vAlign w:val="center"/>
            <w:hideMark/>
          </w:tcPr>
          <w:p w14:paraId="2BA1DC1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$ 99.802,00 </w:t>
            </w:r>
          </w:p>
        </w:tc>
        <w:tc>
          <w:tcPr>
            <w:tcW w:w="2140" w:type="dxa"/>
            <w:tcBorders>
              <w:top w:val="nil"/>
              <w:left w:val="nil"/>
              <w:bottom w:val="single" w:sz="4" w:space="0" w:color="auto"/>
              <w:right w:val="single" w:sz="4" w:space="0" w:color="auto"/>
            </w:tcBorders>
            <w:vAlign w:val="center"/>
            <w:hideMark/>
          </w:tcPr>
          <w:p w14:paraId="7B84BC8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$ 2.869.307,50 </w:t>
            </w:r>
          </w:p>
        </w:tc>
        <w:tc>
          <w:tcPr>
            <w:tcW w:w="1400" w:type="dxa"/>
            <w:tcBorders>
              <w:top w:val="nil"/>
              <w:left w:val="nil"/>
              <w:bottom w:val="nil"/>
              <w:right w:val="nil"/>
            </w:tcBorders>
            <w:noWrap/>
            <w:vAlign w:val="bottom"/>
            <w:hideMark/>
          </w:tcPr>
          <w:p w14:paraId="2E42BD3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0,07%</w:t>
            </w:r>
          </w:p>
        </w:tc>
      </w:tr>
      <w:tr w:rsidR="00F85471" w:rsidRPr="00F85471" w14:paraId="6D5B2135"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B07760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8,12</w:t>
            </w:r>
          </w:p>
        </w:tc>
        <w:tc>
          <w:tcPr>
            <w:tcW w:w="5580" w:type="dxa"/>
            <w:tcBorders>
              <w:top w:val="nil"/>
              <w:left w:val="nil"/>
              <w:bottom w:val="single" w:sz="4" w:space="0" w:color="auto"/>
              <w:right w:val="single" w:sz="4" w:space="0" w:color="auto"/>
            </w:tcBorders>
            <w:vAlign w:val="center"/>
            <w:hideMark/>
          </w:tcPr>
          <w:p w14:paraId="28472EAD"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lavamanos en </w:t>
            </w:r>
            <w:proofErr w:type="spellStart"/>
            <w:r w:rsidRPr="00F85471">
              <w:rPr>
                <w:rFonts w:ascii="Arial Narrow" w:eastAsia="Times New Roman" w:hAnsi="Arial Narrow" w:cs="Arial"/>
                <w:color w:val="000000"/>
                <w:sz w:val="20"/>
                <w:szCs w:val="20"/>
                <w:lang w:eastAsia="es-CO"/>
              </w:rPr>
              <w:t>ceramica</w:t>
            </w:r>
            <w:proofErr w:type="spellEnd"/>
          </w:p>
        </w:tc>
        <w:tc>
          <w:tcPr>
            <w:tcW w:w="820" w:type="dxa"/>
            <w:tcBorders>
              <w:top w:val="nil"/>
              <w:left w:val="nil"/>
              <w:bottom w:val="single" w:sz="4" w:space="0" w:color="auto"/>
              <w:right w:val="single" w:sz="4" w:space="0" w:color="auto"/>
            </w:tcBorders>
            <w:noWrap/>
            <w:vAlign w:val="center"/>
            <w:hideMark/>
          </w:tcPr>
          <w:p w14:paraId="4DD677A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37B9A64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4,00</w:t>
            </w:r>
          </w:p>
        </w:tc>
        <w:tc>
          <w:tcPr>
            <w:tcW w:w="1740" w:type="dxa"/>
            <w:tcBorders>
              <w:top w:val="nil"/>
              <w:left w:val="nil"/>
              <w:bottom w:val="single" w:sz="4" w:space="0" w:color="auto"/>
              <w:right w:val="single" w:sz="4" w:space="0" w:color="auto"/>
            </w:tcBorders>
            <w:vAlign w:val="center"/>
            <w:hideMark/>
          </w:tcPr>
          <w:p w14:paraId="682CAC6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$ 676.634,00 </w:t>
            </w:r>
          </w:p>
        </w:tc>
        <w:tc>
          <w:tcPr>
            <w:tcW w:w="2140" w:type="dxa"/>
            <w:tcBorders>
              <w:top w:val="nil"/>
              <w:left w:val="nil"/>
              <w:bottom w:val="single" w:sz="4" w:space="0" w:color="auto"/>
              <w:right w:val="single" w:sz="4" w:space="0" w:color="auto"/>
            </w:tcBorders>
            <w:vAlign w:val="center"/>
            <w:hideMark/>
          </w:tcPr>
          <w:p w14:paraId="14DE2D7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$ 2.706.536,00 </w:t>
            </w:r>
          </w:p>
        </w:tc>
        <w:tc>
          <w:tcPr>
            <w:tcW w:w="1400" w:type="dxa"/>
            <w:tcBorders>
              <w:top w:val="nil"/>
              <w:left w:val="nil"/>
              <w:bottom w:val="nil"/>
              <w:right w:val="nil"/>
            </w:tcBorders>
            <w:noWrap/>
            <w:vAlign w:val="bottom"/>
            <w:hideMark/>
          </w:tcPr>
          <w:p w14:paraId="2A828CA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0,06%</w:t>
            </w:r>
          </w:p>
        </w:tc>
      </w:tr>
      <w:tr w:rsidR="00F85471" w:rsidRPr="00F85471" w14:paraId="683DD2A4"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5C15EB1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4,7</w:t>
            </w:r>
          </w:p>
        </w:tc>
        <w:tc>
          <w:tcPr>
            <w:tcW w:w="5580" w:type="dxa"/>
            <w:tcBorders>
              <w:top w:val="nil"/>
              <w:left w:val="nil"/>
              <w:bottom w:val="single" w:sz="4" w:space="0" w:color="auto"/>
              <w:right w:val="single" w:sz="4" w:space="0" w:color="auto"/>
            </w:tcBorders>
            <w:vAlign w:val="center"/>
            <w:hideMark/>
          </w:tcPr>
          <w:p w14:paraId="4FE87625" w14:textId="77777777" w:rsidR="00F85471" w:rsidRPr="00F85471" w:rsidRDefault="00F85471" w:rsidP="00F85471">
            <w:pPr>
              <w:spacing w:after="0" w:line="240" w:lineRule="auto"/>
              <w:jc w:val="right"/>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0</w:t>
            </w:r>
          </w:p>
        </w:tc>
        <w:tc>
          <w:tcPr>
            <w:tcW w:w="820" w:type="dxa"/>
            <w:tcBorders>
              <w:top w:val="nil"/>
              <w:left w:val="nil"/>
              <w:bottom w:val="single" w:sz="4" w:space="0" w:color="auto"/>
              <w:right w:val="single" w:sz="4" w:space="0" w:color="auto"/>
            </w:tcBorders>
            <w:noWrap/>
            <w:vAlign w:val="center"/>
            <w:hideMark/>
          </w:tcPr>
          <w:p w14:paraId="24094A6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1378068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7E9FD40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$ 1.327.608,00 </w:t>
            </w:r>
          </w:p>
        </w:tc>
        <w:tc>
          <w:tcPr>
            <w:tcW w:w="2140" w:type="dxa"/>
            <w:tcBorders>
              <w:top w:val="nil"/>
              <w:left w:val="nil"/>
              <w:bottom w:val="single" w:sz="4" w:space="0" w:color="auto"/>
              <w:right w:val="single" w:sz="4" w:space="0" w:color="auto"/>
            </w:tcBorders>
            <w:vAlign w:val="center"/>
            <w:hideMark/>
          </w:tcPr>
          <w:p w14:paraId="54958F4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$ 2.655.216,00 </w:t>
            </w:r>
          </w:p>
        </w:tc>
        <w:tc>
          <w:tcPr>
            <w:tcW w:w="1400" w:type="dxa"/>
            <w:tcBorders>
              <w:top w:val="nil"/>
              <w:left w:val="nil"/>
              <w:bottom w:val="nil"/>
              <w:right w:val="nil"/>
            </w:tcBorders>
            <w:noWrap/>
            <w:vAlign w:val="bottom"/>
            <w:hideMark/>
          </w:tcPr>
          <w:p w14:paraId="08A6209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0,06%</w:t>
            </w:r>
          </w:p>
        </w:tc>
      </w:tr>
      <w:tr w:rsidR="00F85471" w:rsidRPr="00F85471" w14:paraId="03C0780B"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6C6D2D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9,22</w:t>
            </w:r>
          </w:p>
        </w:tc>
        <w:tc>
          <w:tcPr>
            <w:tcW w:w="5580" w:type="dxa"/>
            <w:tcBorders>
              <w:top w:val="nil"/>
              <w:left w:val="nil"/>
              <w:bottom w:val="single" w:sz="4" w:space="0" w:color="auto"/>
              <w:right w:val="single" w:sz="4" w:space="0" w:color="auto"/>
            </w:tcBorders>
            <w:vAlign w:val="center"/>
            <w:hideMark/>
          </w:tcPr>
          <w:p w14:paraId="34936636" w14:textId="77777777"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w:t>
            </w:r>
            <w:proofErr w:type="gramEnd"/>
            <w:r w:rsidRPr="00F85471">
              <w:rPr>
                <w:rFonts w:ascii="Arial Narrow" w:eastAsia="Times New Roman" w:hAnsi="Arial Narrow" w:cs="Arial"/>
                <w:color w:val="000000"/>
                <w:sz w:val="20"/>
                <w:szCs w:val="20"/>
                <w:lang w:eastAsia="es-CO"/>
              </w:rPr>
              <w:t>REF!</w:t>
            </w:r>
          </w:p>
        </w:tc>
        <w:tc>
          <w:tcPr>
            <w:tcW w:w="820" w:type="dxa"/>
            <w:tcBorders>
              <w:top w:val="nil"/>
              <w:left w:val="nil"/>
              <w:bottom w:val="single" w:sz="4" w:space="0" w:color="auto"/>
              <w:right w:val="single" w:sz="4" w:space="0" w:color="auto"/>
            </w:tcBorders>
            <w:noWrap/>
            <w:vAlign w:val="center"/>
            <w:hideMark/>
          </w:tcPr>
          <w:p w14:paraId="15C4F2DF" w14:textId="77777777" w:rsidR="00F85471" w:rsidRPr="00F85471" w:rsidRDefault="00F85471" w:rsidP="00F85471">
            <w:pPr>
              <w:spacing w:after="0" w:line="240" w:lineRule="auto"/>
              <w:jc w:val="center"/>
              <w:rPr>
                <w:rFonts w:ascii="Arial" w:eastAsia="Times New Roman" w:hAnsi="Arial" w:cs="Arial"/>
                <w:sz w:val="20"/>
                <w:szCs w:val="20"/>
                <w:lang w:eastAsia="es-CO"/>
              </w:rPr>
            </w:pPr>
            <w:proofErr w:type="spellStart"/>
            <w:r w:rsidRPr="00F85471">
              <w:rPr>
                <w:rFonts w:ascii="Arial" w:eastAsia="Times New Roman" w:hAnsi="Arial" w:cs="Arial"/>
                <w:sz w:val="20"/>
                <w:szCs w:val="20"/>
                <w:lang w:eastAsia="es-CO"/>
              </w:rPr>
              <w:t>und</w:t>
            </w:r>
            <w:proofErr w:type="spellEnd"/>
          </w:p>
        </w:tc>
        <w:tc>
          <w:tcPr>
            <w:tcW w:w="1500" w:type="dxa"/>
            <w:tcBorders>
              <w:top w:val="nil"/>
              <w:left w:val="nil"/>
              <w:bottom w:val="single" w:sz="4" w:space="0" w:color="auto"/>
              <w:right w:val="single" w:sz="4" w:space="0" w:color="auto"/>
            </w:tcBorders>
            <w:vAlign w:val="center"/>
            <w:hideMark/>
          </w:tcPr>
          <w:p w14:paraId="3FA612E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6130031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$ 1.327.608,00 </w:t>
            </w:r>
          </w:p>
        </w:tc>
        <w:tc>
          <w:tcPr>
            <w:tcW w:w="2140" w:type="dxa"/>
            <w:tcBorders>
              <w:top w:val="nil"/>
              <w:left w:val="nil"/>
              <w:bottom w:val="single" w:sz="4" w:space="0" w:color="auto"/>
              <w:right w:val="single" w:sz="4" w:space="0" w:color="auto"/>
            </w:tcBorders>
            <w:vAlign w:val="center"/>
            <w:hideMark/>
          </w:tcPr>
          <w:p w14:paraId="09F3FED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$ 2.655.216,00 </w:t>
            </w:r>
          </w:p>
        </w:tc>
        <w:tc>
          <w:tcPr>
            <w:tcW w:w="1400" w:type="dxa"/>
            <w:tcBorders>
              <w:top w:val="nil"/>
              <w:left w:val="nil"/>
              <w:bottom w:val="nil"/>
              <w:right w:val="nil"/>
            </w:tcBorders>
            <w:noWrap/>
            <w:vAlign w:val="bottom"/>
            <w:hideMark/>
          </w:tcPr>
          <w:p w14:paraId="70839A39"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0,06%</w:t>
            </w:r>
          </w:p>
        </w:tc>
      </w:tr>
      <w:tr w:rsidR="00F85471" w:rsidRPr="00F85471" w14:paraId="3E0DABB0"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9C9F0E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5,7</w:t>
            </w:r>
          </w:p>
        </w:tc>
        <w:tc>
          <w:tcPr>
            <w:tcW w:w="5580" w:type="dxa"/>
            <w:tcBorders>
              <w:top w:val="nil"/>
              <w:left w:val="nil"/>
              <w:bottom w:val="single" w:sz="4" w:space="0" w:color="auto"/>
              <w:right w:val="single" w:sz="4" w:space="0" w:color="auto"/>
            </w:tcBorders>
            <w:vAlign w:val="center"/>
            <w:hideMark/>
          </w:tcPr>
          <w:p w14:paraId="232A81A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Suministro e instalación Tapones de 6"</w:t>
            </w:r>
          </w:p>
        </w:tc>
        <w:tc>
          <w:tcPr>
            <w:tcW w:w="820" w:type="dxa"/>
            <w:tcBorders>
              <w:top w:val="nil"/>
              <w:left w:val="nil"/>
              <w:bottom w:val="single" w:sz="4" w:space="0" w:color="auto"/>
              <w:right w:val="single" w:sz="4" w:space="0" w:color="auto"/>
            </w:tcBorders>
            <w:noWrap/>
            <w:vAlign w:val="center"/>
            <w:hideMark/>
          </w:tcPr>
          <w:p w14:paraId="30BD2AC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641DF95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20,00</w:t>
            </w:r>
          </w:p>
        </w:tc>
        <w:tc>
          <w:tcPr>
            <w:tcW w:w="1740" w:type="dxa"/>
            <w:tcBorders>
              <w:top w:val="nil"/>
              <w:left w:val="nil"/>
              <w:bottom w:val="single" w:sz="4" w:space="0" w:color="auto"/>
              <w:right w:val="single" w:sz="4" w:space="0" w:color="auto"/>
            </w:tcBorders>
            <w:vAlign w:val="center"/>
            <w:hideMark/>
          </w:tcPr>
          <w:p w14:paraId="6CF3668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$ 126.280,00 </w:t>
            </w:r>
          </w:p>
        </w:tc>
        <w:tc>
          <w:tcPr>
            <w:tcW w:w="2140" w:type="dxa"/>
            <w:tcBorders>
              <w:top w:val="nil"/>
              <w:left w:val="nil"/>
              <w:bottom w:val="single" w:sz="4" w:space="0" w:color="auto"/>
              <w:right w:val="single" w:sz="4" w:space="0" w:color="auto"/>
            </w:tcBorders>
            <w:vAlign w:val="center"/>
            <w:hideMark/>
          </w:tcPr>
          <w:p w14:paraId="50B146C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$ 2.525.600,00 </w:t>
            </w:r>
          </w:p>
        </w:tc>
        <w:tc>
          <w:tcPr>
            <w:tcW w:w="1400" w:type="dxa"/>
            <w:tcBorders>
              <w:top w:val="nil"/>
              <w:left w:val="nil"/>
              <w:bottom w:val="nil"/>
              <w:right w:val="nil"/>
            </w:tcBorders>
            <w:noWrap/>
            <w:vAlign w:val="bottom"/>
            <w:hideMark/>
          </w:tcPr>
          <w:p w14:paraId="3BF4EBF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0,06%</w:t>
            </w:r>
          </w:p>
        </w:tc>
      </w:tr>
      <w:tr w:rsidR="00F85471" w:rsidRPr="00F85471" w14:paraId="7E62426C" w14:textId="77777777" w:rsidTr="00F85471">
        <w:trPr>
          <w:trHeight w:val="1560"/>
        </w:trPr>
        <w:tc>
          <w:tcPr>
            <w:tcW w:w="760" w:type="dxa"/>
            <w:tcBorders>
              <w:top w:val="nil"/>
              <w:left w:val="single" w:sz="4" w:space="0" w:color="auto"/>
              <w:bottom w:val="single" w:sz="4" w:space="0" w:color="auto"/>
              <w:right w:val="single" w:sz="4" w:space="0" w:color="auto"/>
            </w:tcBorders>
            <w:noWrap/>
            <w:vAlign w:val="center"/>
            <w:hideMark/>
          </w:tcPr>
          <w:p w14:paraId="2D805EE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9,32</w:t>
            </w:r>
          </w:p>
        </w:tc>
        <w:tc>
          <w:tcPr>
            <w:tcW w:w="5580" w:type="dxa"/>
            <w:tcBorders>
              <w:top w:val="nil"/>
              <w:left w:val="nil"/>
              <w:bottom w:val="single" w:sz="4" w:space="0" w:color="auto"/>
              <w:right w:val="single" w:sz="4" w:space="0" w:color="auto"/>
            </w:tcBorders>
            <w:vAlign w:val="center"/>
            <w:hideMark/>
          </w:tcPr>
          <w:p w14:paraId="30C6515D"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Construccion</w:t>
            </w:r>
            <w:proofErr w:type="spellEnd"/>
            <w:r w:rsidRPr="00F85471">
              <w:rPr>
                <w:rFonts w:ascii="Arial Narrow" w:eastAsia="Times New Roman" w:hAnsi="Arial Narrow" w:cs="Arial"/>
                <w:color w:val="000000"/>
                <w:sz w:val="20"/>
                <w:szCs w:val="20"/>
                <w:lang w:eastAsia="es-CO"/>
              </w:rPr>
              <w:t xml:space="preserve"> de banca en concreto 21 </w:t>
            </w:r>
            <w:proofErr w:type="spellStart"/>
            <w:r w:rsidRPr="00F85471">
              <w:rPr>
                <w:rFonts w:ascii="Arial Narrow" w:eastAsia="Times New Roman" w:hAnsi="Arial Narrow" w:cs="Arial"/>
                <w:color w:val="000000"/>
                <w:sz w:val="20"/>
                <w:szCs w:val="20"/>
                <w:lang w:eastAsia="es-CO"/>
              </w:rPr>
              <w:t>Mpa</w:t>
            </w:r>
            <w:proofErr w:type="spellEnd"/>
            <w:r w:rsidRPr="00F85471">
              <w:rPr>
                <w:rFonts w:ascii="Arial Narrow" w:eastAsia="Times New Roman" w:hAnsi="Arial Narrow" w:cs="Arial"/>
                <w:color w:val="000000"/>
                <w:sz w:val="20"/>
                <w:szCs w:val="20"/>
                <w:lang w:eastAsia="es-CO"/>
              </w:rPr>
              <w:t xml:space="preserve">, 0,50m de ancho para sentadero </w:t>
            </w:r>
            <w:proofErr w:type="spellStart"/>
            <w:r w:rsidRPr="00F85471">
              <w:rPr>
                <w:rFonts w:ascii="Arial Narrow" w:eastAsia="Times New Roman" w:hAnsi="Arial Narrow" w:cs="Arial"/>
                <w:color w:val="000000"/>
                <w:sz w:val="20"/>
                <w:szCs w:val="20"/>
                <w:lang w:eastAsia="es-CO"/>
              </w:rPr>
              <w:t>monoconcha</w:t>
            </w:r>
            <w:proofErr w:type="spellEnd"/>
            <w:r w:rsidRPr="00F85471">
              <w:rPr>
                <w:rFonts w:ascii="Arial Narrow" w:eastAsia="Times New Roman" w:hAnsi="Arial Narrow" w:cs="Arial"/>
                <w:color w:val="000000"/>
                <w:sz w:val="20"/>
                <w:szCs w:val="20"/>
                <w:lang w:eastAsia="es-CO"/>
              </w:rPr>
              <w:t xml:space="preserve"> en polipropileno, e=0,10m, recubierta en pintura blanca</w:t>
            </w:r>
          </w:p>
        </w:tc>
        <w:tc>
          <w:tcPr>
            <w:tcW w:w="820" w:type="dxa"/>
            <w:tcBorders>
              <w:top w:val="nil"/>
              <w:left w:val="nil"/>
              <w:bottom w:val="single" w:sz="4" w:space="0" w:color="auto"/>
              <w:right w:val="single" w:sz="4" w:space="0" w:color="auto"/>
            </w:tcBorders>
            <w:noWrap/>
            <w:vAlign w:val="center"/>
            <w:hideMark/>
          </w:tcPr>
          <w:p w14:paraId="432C172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0D81201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47,57</w:t>
            </w:r>
          </w:p>
        </w:tc>
        <w:tc>
          <w:tcPr>
            <w:tcW w:w="1740" w:type="dxa"/>
            <w:tcBorders>
              <w:top w:val="nil"/>
              <w:left w:val="nil"/>
              <w:bottom w:val="single" w:sz="4" w:space="0" w:color="auto"/>
              <w:right w:val="single" w:sz="4" w:space="0" w:color="auto"/>
            </w:tcBorders>
            <w:vAlign w:val="center"/>
            <w:hideMark/>
          </w:tcPr>
          <w:p w14:paraId="2DB9D66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$ 50.940,00 </w:t>
            </w:r>
          </w:p>
        </w:tc>
        <w:tc>
          <w:tcPr>
            <w:tcW w:w="2140" w:type="dxa"/>
            <w:tcBorders>
              <w:top w:val="nil"/>
              <w:left w:val="nil"/>
              <w:bottom w:val="single" w:sz="4" w:space="0" w:color="auto"/>
              <w:right w:val="single" w:sz="4" w:space="0" w:color="auto"/>
            </w:tcBorders>
            <w:vAlign w:val="center"/>
            <w:hideMark/>
          </w:tcPr>
          <w:p w14:paraId="4D63B79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$ 2.423.062,98 </w:t>
            </w:r>
          </w:p>
        </w:tc>
        <w:tc>
          <w:tcPr>
            <w:tcW w:w="1400" w:type="dxa"/>
            <w:tcBorders>
              <w:top w:val="nil"/>
              <w:left w:val="nil"/>
              <w:bottom w:val="nil"/>
              <w:right w:val="nil"/>
            </w:tcBorders>
            <w:noWrap/>
            <w:vAlign w:val="bottom"/>
            <w:hideMark/>
          </w:tcPr>
          <w:p w14:paraId="0585F059"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0,06%</w:t>
            </w:r>
          </w:p>
        </w:tc>
      </w:tr>
      <w:tr w:rsidR="00F85471" w:rsidRPr="00F85471" w14:paraId="615EC283"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1A9B1D0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8,13</w:t>
            </w:r>
          </w:p>
        </w:tc>
        <w:tc>
          <w:tcPr>
            <w:tcW w:w="5580" w:type="dxa"/>
            <w:tcBorders>
              <w:top w:val="nil"/>
              <w:left w:val="nil"/>
              <w:bottom w:val="single" w:sz="4" w:space="0" w:color="auto"/>
              <w:right w:val="single" w:sz="4" w:space="0" w:color="auto"/>
            </w:tcBorders>
            <w:vAlign w:val="center"/>
            <w:hideMark/>
          </w:tcPr>
          <w:p w14:paraId="4BB454E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Duchas </w:t>
            </w:r>
          </w:p>
        </w:tc>
        <w:tc>
          <w:tcPr>
            <w:tcW w:w="820" w:type="dxa"/>
            <w:tcBorders>
              <w:top w:val="nil"/>
              <w:left w:val="nil"/>
              <w:bottom w:val="single" w:sz="4" w:space="0" w:color="auto"/>
              <w:right w:val="single" w:sz="4" w:space="0" w:color="auto"/>
            </w:tcBorders>
            <w:noWrap/>
            <w:vAlign w:val="center"/>
            <w:hideMark/>
          </w:tcPr>
          <w:p w14:paraId="6029FBD5"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45AEF30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6,00</w:t>
            </w:r>
          </w:p>
        </w:tc>
        <w:tc>
          <w:tcPr>
            <w:tcW w:w="1740" w:type="dxa"/>
            <w:tcBorders>
              <w:top w:val="nil"/>
              <w:left w:val="nil"/>
              <w:bottom w:val="single" w:sz="4" w:space="0" w:color="auto"/>
              <w:right w:val="single" w:sz="4" w:space="0" w:color="auto"/>
            </w:tcBorders>
            <w:vAlign w:val="center"/>
            <w:hideMark/>
          </w:tcPr>
          <w:p w14:paraId="63ADDC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$ 398.522,00 </w:t>
            </w:r>
          </w:p>
        </w:tc>
        <w:tc>
          <w:tcPr>
            <w:tcW w:w="2140" w:type="dxa"/>
            <w:tcBorders>
              <w:top w:val="nil"/>
              <w:left w:val="nil"/>
              <w:bottom w:val="single" w:sz="4" w:space="0" w:color="auto"/>
              <w:right w:val="single" w:sz="4" w:space="0" w:color="auto"/>
            </w:tcBorders>
            <w:vAlign w:val="center"/>
            <w:hideMark/>
          </w:tcPr>
          <w:p w14:paraId="1FE1069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$ 2.391.132,00 </w:t>
            </w:r>
          </w:p>
        </w:tc>
        <w:tc>
          <w:tcPr>
            <w:tcW w:w="1400" w:type="dxa"/>
            <w:tcBorders>
              <w:top w:val="nil"/>
              <w:left w:val="nil"/>
              <w:bottom w:val="nil"/>
              <w:right w:val="nil"/>
            </w:tcBorders>
            <w:noWrap/>
            <w:vAlign w:val="bottom"/>
            <w:hideMark/>
          </w:tcPr>
          <w:p w14:paraId="16C6BD74"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7894B338"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B58FE5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4,4</w:t>
            </w:r>
          </w:p>
        </w:tc>
        <w:tc>
          <w:tcPr>
            <w:tcW w:w="5580" w:type="dxa"/>
            <w:tcBorders>
              <w:top w:val="nil"/>
              <w:left w:val="nil"/>
              <w:bottom w:val="single" w:sz="4" w:space="0" w:color="auto"/>
              <w:right w:val="single" w:sz="4" w:space="0" w:color="auto"/>
            </w:tcBorders>
            <w:vAlign w:val="center"/>
            <w:hideMark/>
          </w:tcPr>
          <w:p w14:paraId="70225F3E"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spellStart"/>
            <w:r w:rsidRPr="00F85471">
              <w:rPr>
                <w:rFonts w:ascii="Arial Narrow" w:eastAsia="Times New Roman" w:hAnsi="Arial Narrow" w:cs="Arial"/>
                <w:color w:val="000000"/>
                <w:sz w:val="20"/>
                <w:szCs w:val="20"/>
                <w:lang w:eastAsia="es-CO"/>
              </w:rPr>
              <w:t>Valvulas</w:t>
            </w:r>
            <w:proofErr w:type="spellEnd"/>
            <w:r w:rsidRPr="00F85471">
              <w:rPr>
                <w:rFonts w:ascii="Arial Narrow" w:eastAsia="Times New Roman" w:hAnsi="Arial Narrow" w:cs="Arial"/>
                <w:color w:val="000000"/>
                <w:sz w:val="20"/>
                <w:szCs w:val="20"/>
                <w:lang w:eastAsia="es-CO"/>
              </w:rPr>
              <w:t xml:space="preserve"> de compuerta de 2"</w:t>
            </w:r>
          </w:p>
        </w:tc>
        <w:tc>
          <w:tcPr>
            <w:tcW w:w="820" w:type="dxa"/>
            <w:tcBorders>
              <w:top w:val="nil"/>
              <w:left w:val="nil"/>
              <w:bottom w:val="single" w:sz="4" w:space="0" w:color="auto"/>
              <w:right w:val="single" w:sz="4" w:space="0" w:color="auto"/>
            </w:tcBorders>
            <w:noWrap/>
            <w:vAlign w:val="center"/>
            <w:hideMark/>
          </w:tcPr>
          <w:p w14:paraId="71ACAF3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08CB3EE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4,00</w:t>
            </w:r>
          </w:p>
        </w:tc>
        <w:tc>
          <w:tcPr>
            <w:tcW w:w="1740" w:type="dxa"/>
            <w:tcBorders>
              <w:top w:val="nil"/>
              <w:left w:val="nil"/>
              <w:bottom w:val="single" w:sz="4" w:space="0" w:color="auto"/>
              <w:right w:val="single" w:sz="4" w:space="0" w:color="auto"/>
            </w:tcBorders>
            <w:vAlign w:val="center"/>
            <w:hideMark/>
          </w:tcPr>
          <w:p w14:paraId="78380C7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$ 581.352,00 </w:t>
            </w:r>
          </w:p>
        </w:tc>
        <w:tc>
          <w:tcPr>
            <w:tcW w:w="2140" w:type="dxa"/>
            <w:tcBorders>
              <w:top w:val="nil"/>
              <w:left w:val="nil"/>
              <w:bottom w:val="single" w:sz="4" w:space="0" w:color="auto"/>
              <w:right w:val="single" w:sz="4" w:space="0" w:color="auto"/>
            </w:tcBorders>
            <w:vAlign w:val="center"/>
            <w:hideMark/>
          </w:tcPr>
          <w:p w14:paraId="1943ED9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$ 2.325.408,00 </w:t>
            </w:r>
          </w:p>
        </w:tc>
        <w:tc>
          <w:tcPr>
            <w:tcW w:w="1400" w:type="dxa"/>
            <w:tcBorders>
              <w:top w:val="nil"/>
              <w:left w:val="nil"/>
              <w:bottom w:val="nil"/>
              <w:right w:val="nil"/>
            </w:tcBorders>
            <w:noWrap/>
            <w:vAlign w:val="bottom"/>
            <w:hideMark/>
          </w:tcPr>
          <w:p w14:paraId="5DFE1C6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3FDF90CC"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7BAC6BB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8,23</w:t>
            </w:r>
          </w:p>
        </w:tc>
        <w:tc>
          <w:tcPr>
            <w:tcW w:w="5580" w:type="dxa"/>
            <w:tcBorders>
              <w:top w:val="nil"/>
              <w:left w:val="nil"/>
              <w:bottom w:val="single" w:sz="4" w:space="0" w:color="auto"/>
              <w:right w:val="single" w:sz="4" w:space="0" w:color="auto"/>
            </w:tcBorders>
            <w:vAlign w:val="center"/>
            <w:hideMark/>
          </w:tcPr>
          <w:p w14:paraId="20AC6B5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pintura en vinilo</w:t>
            </w:r>
          </w:p>
        </w:tc>
        <w:tc>
          <w:tcPr>
            <w:tcW w:w="820" w:type="dxa"/>
            <w:tcBorders>
              <w:top w:val="nil"/>
              <w:left w:val="nil"/>
              <w:bottom w:val="single" w:sz="4" w:space="0" w:color="auto"/>
              <w:right w:val="single" w:sz="4" w:space="0" w:color="auto"/>
            </w:tcBorders>
            <w:noWrap/>
            <w:vAlign w:val="center"/>
            <w:hideMark/>
          </w:tcPr>
          <w:p w14:paraId="119F0D8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1DD69F8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134,77</w:t>
            </w:r>
          </w:p>
        </w:tc>
        <w:tc>
          <w:tcPr>
            <w:tcW w:w="1740" w:type="dxa"/>
            <w:tcBorders>
              <w:top w:val="nil"/>
              <w:left w:val="nil"/>
              <w:bottom w:val="single" w:sz="4" w:space="0" w:color="auto"/>
              <w:right w:val="single" w:sz="4" w:space="0" w:color="auto"/>
            </w:tcBorders>
            <w:vAlign w:val="center"/>
            <w:hideMark/>
          </w:tcPr>
          <w:p w14:paraId="4DB1D8D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$ 16.842,00 </w:t>
            </w:r>
          </w:p>
        </w:tc>
        <w:tc>
          <w:tcPr>
            <w:tcW w:w="2140" w:type="dxa"/>
            <w:tcBorders>
              <w:top w:val="nil"/>
              <w:left w:val="nil"/>
              <w:bottom w:val="single" w:sz="4" w:space="0" w:color="auto"/>
              <w:right w:val="single" w:sz="4" w:space="0" w:color="auto"/>
            </w:tcBorders>
            <w:vAlign w:val="center"/>
            <w:hideMark/>
          </w:tcPr>
          <w:p w14:paraId="3AD8030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$ 2.269.796,34 </w:t>
            </w:r>
          </w:p>
        </w:tc>
        <w:tc>
          <w:tcPr>
            <w:tcW w:w="1400" w:type="dxa"/>
            <w:tcBorders>
              <w:top w:val="nil"/>
              <w:left w:val="nil"/>
              <w:bottom w:val="nil"/>
              <w:right w:val="nil"/>
            </w:tcBorders>
            <w:noWrap/>
            <w:vAlign w:val="bottom"/>
            <w:hideMark/>
          </w:tcPr>
          <w:p w14:paraId="0BF7E381"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26EA58BD" w14:textId="77777777" w:rsidTr="00F85471">
        <w:trPr>
          <w:trHeight w:val="690"/>
        </w:trPr>
        <w:tc>
          <w:tcPr>
            <w:tcW w:w="760" w:type="dxa"/>
            <w:tcBorders>
              <w:top w:val="nil"/>
              <w:left w:val="single" w:sz="4" w:space="0" w:color="auto"/>
              <w:bottom w:val="single" w:sz="4" w:space="0" w:color="auto"/>
              <w:right w:val="single" w:sz="4" w:space="0" w:color="auto"/>
            </w:tcBorders>
            <w:noWrap/>
            <w:vAlign w:val="center"/>
            <w:hideMark/>
          </w:tcPr>
          <w:p w14:paraId="7EC2C02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9,5</w:t>
            </w:r>
          </w:p>
        </w:tc>
        <w:tc>
          <w:tcPr>
            <w:tcW w:w="5580" w:type="dxa"/>
            <w:tcBorders>
              <w:top w:val="nil"/>
              <w:left w:val="nil"/>
              <w:bottom w:val="single" w:sz="4" w:space="0" w:color="auto"/>
              <w:right w:val="single" w:sz="4" w:space="0" w:color="auto"/>
            </w:tcBorders>
            <w:vAlign w:val="center"/>
            <w:hideMark/>
          </w:tcPr>
          <w:p w14:paraId="105223B6"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manual sin clasificar</w:t>
            </w:r>
          </w:p>
        </w:tc>
        <w:tc>
          <w:tcPr>
            <w:tcW w:w="820" w:type="dxa"/>
            <w:tcBorders>
              <w:top w:val="nil"/>
              <w:left w:val="nil"/>
              <w:bottom w:val="single" w:sz="4" w:space="0" w:color="auto"/>
              <w:right w:val="single" w:sz="4" w:space="0" w:color="auto"/>
            </w:tcBorders>
            <w:noWrap/>
            <w:vAlign w:val="center"/>
            <w:hideMark/>
          </w:tcPr>
          <w:p w14:paraId="3A30AFB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78D10A7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24,40</w:t>
            </w:r>
          </w:p>
        </w:tc>
        <w:tc>
          <w:tcPr>
            <w:tcW w:w="1740" w:type="dxa"/>
            <w:tcBorders>
              <w:top w:val="nil"/>
              <w:left w:val="nil"/>
              <w:bottom w:val="single" w:sz="4" w:space="0" w:color="auto"/>
              <w:right w:val="single" w:sz="4" w:space="0" w:color="auto"/>
            </w:tcBorders>
            <w:vAlign w:val="center"/>
            <w:hideMark/>
          </w:tcPr>
          <w:p w14:paraId="068A758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$ 91.573,00 </w:t>
            </w:r>
          </w:p>
        </w:tc>
        <w:tc>
          <w:tcPr>
            <w:tcW w:w="2140" w:type="dxa"/>
            <w:tcBorders>
              <w:top w:val="nil"/>
              <w:left w:val="nil"/>
              <w:bottom w:val="single" w:sz="4" w:space="0" w:color="auto"/>
              <w:right w:val="single" w:sz="4" w:space="0" w:color="auto"/>
            </w:tcBorders>
            <w:vAlign w:val="center"/>
            <w:hideMark/>
          </w:tcPr>
          <w:p w14:paraId="08CBAC3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$ 2.234.381,20 </w:t>
            </w:r>
          </w:p>
        </w:tc>
        <w:tc>
          <w:tcPr>
            <w:tcW w:w="1400" w:type="dxa"/>
            <w:tcBorders>
              <w:top w:val="nil"/>
              <w:left w:val="nil"/>
              <w:bottom w:val="nil"/>
              <w:right w:val="nil"/>
            </w:tcBorders>
            <w:noWrap/>
            <w:vAlign w:val="bottom"/>
            <w:hideMark/>
          </w:tcPr>
          <w:p w14:paraId="089A6A3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655EE65C"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75B157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8,11</w:t>
            </w:r>
          </w:p>
        </w:tc>
        <w:tc>
          <w:tcPr>
            <w:tcW w:w="5580" w:type="dxa"/>
            <w:tcBorders>
              <w:top w:val="nil"/>
              <w:left w:val="nil"/>
              <w:bottom w:val="single" w:sz="4" w:space="0" w:color="auto"/>
              <w:right w:val="single" w:sz="4" w:space="0" w:color="auto"/>
            </w:tcBorders>
            <w:vAlign w:val="center"/>
            <w:hideMark/>
          </w:tcPr>
          <w:p w14:paraId="4C524E2A"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instalación Orinales en </w:t>
            </w:r>
            <w:proofErr w:type="spellStart"/>
            <w:r w:rsidRPr="00F85471">
              <w:rPr>
                <w:rFonts w:ascii="Arial Narrow" w:eastAsia="Times New Roman" w:hAnsi="Arial Narrow" w:cs="Arial"/>
                <w:color w:val="000000"/>
                <w:sz w:val="20"/>
                <w:szCs w:val="20"/>
                <w:lang w:eastAsia="es-CO"/>
              </w:rPr>
              <w:t>ceramica</w:t>
            </w:r>
            <w:proofErr w:type="spellEnd"/>
            <w:r w:rsidRPr="00F85471">
              <w:rPr>
                <w:rFonts w:ascii="Arial Narrow" w:eastAsia="Times New Roman" w:hAnsi="Arial Narrow" w:cs="Arial"/>
                <w:color w:val="000000"/>
                <w:sz w:val="20"/>
                <w:szCs w:val="20"/>
                <w:lang w:eastAsia="es-CO"/>
              </w:rPr>
              <w:t xml:space="preserve"> </w:t>
            </w:r>
          </w:p>
        </w:tc>
        <w:tc>
          <w:tcPr>
            <w:tcW w:w="820" w:type="dxa"/>
            <w:tcBorders>
              <w:top w:val="nil"/>
              <w:left w:val="nil"/>
              <w:bottom w:val="single" w:sz="4" w:space="0" w:color="auto"/>
              <w:right w:val="single" w:sz="4" w:space="0" w:color="auto"/>
            </w:tcBorders>
            <w:noWrap/>
            <w:vAlign w:val="center"/>
            <w:hideMark/>
          </w:tcPr>
          <w:p w14:paraId="0C8D915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2E0DF95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2,00</w:t>
            </w:r>
          </w:p>
        </w:tc>
        <w:tc>
          <w:tcPr>
            <w:tcW w:w="1740" w:type="dxa"/>
            <w:tcBorders>
              <w:top w:val="nil"/>
              <w:left w:val="nil"/>
              <w:bottom w:val="single" w:sz="4" w:space="0" w:color="auto"/>
              <w:right w:val="single" w:sz="4" w:space="0" w:color="auto"/>
            </w:tcBorders>
            <w:vAlign w:val="center"/>
            <w:hideMark/>
          </w:tcPr>
          <w:p w14:paraId="6923820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$ 1.115.324,00 </w:t>
            </w:r>
          </w:p>
        </w:tc>
        <w:tc>
          <w:tcPr>
            <w:tcW w:w="2140" w:type="dxa"/>
            <w:tcBorders>
              <w:top w:val="nil"/>
              <w:left w:val="nil"/>
              <w:bottom w:val="single" w:sz="4" w:space="0" w:color="auto"/>
              <w:right w:val="single" w:sz="4" w:space="0" w:color="auto"/>
            </w:tcBorders>
            <w:vAlign w:val="center"/>
            <w:hideMark/>
          </w:tcPr>
          <w:p w14:paraId="1240375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$ 2.230.648,00 </w:t>
            </w:r>
          </w:p>
        </w:tc>
        <w:tc>
          <w:tcPr>
            <w:tcW w:w="1400" w:type="dxa"/>
            <w:tcBorders>
              <w:top w:val="nil"/>
              <w:left w:val="nil"/>
              <w:bottom w:val="nil"/>
              <w:right w:val="nil"/>
            </w:tcBorders>
            <w:noWrap/>
            <w:vAlign w:val="bottom"/>
            <w:hideMark/>
          </w:tcPr>
          <w:p w14:paraId="4496B9B3"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5B3DFCE9"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4B84B9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9,7</w:t>
            </w:r>
          </w:p>
        </w:tc>
        <w:tc>
          <w:tcPr>
            <w:tcW w:w="5580" w:type="dxa"/>
            <w:tcBorders>
              <w:top w:val="nil"/>
              <w:left w:val="nil"/>
              <w:bottom w:val="single" w:sz="4" w:space="0" w:color="auto"/>
              <w:right w:val="single" w:sz="4" w:space="0" w:color="auto"/>
            </w:tcBorders>
            <w:vAlign w:val="center"/>
            <w:hideMark/>
          </w:tcPr>
          <w:p w14:paraId="2D379B9F" w14:textId="77777777" w:rsidR="00F85471" w:rsidRPr="00F85471" w:rsidRDefault="00F85471" w:rsidP="00F85471">
            <w:pPr>
              <w:spacing w:after="0" w:line="240" w:lineRule="auto"/>
              <w:rPr>
                <w:rFonts w:ascii="Arial Narrow" w:eastAsia="Times New Roman" w:hAnsi="Arial Narrow" w:cs="Arial"/>
                <w:sz w:val="20"/>
                <w:szCs w:val="20"/>
                <w:lang w:eastAsia="es-CO"/>
              </w:rPr>
            </w:pPr>
            <w:proofErr w:type="spellStart"/>
            <w:r w:rsidRPr="00F85471">
              <w:rPr>
                <w:rFonts w:ascii="Arial Narrow" w:eastAsia="Times New Roman" w:hAnsi="Arial Narrow" w:cs="Arial"/>
                <w:sz w:val="20"/>
                <w:szCs w:val="20"/>
                <w:lang w:eastAsia="es-CO"/>
              </w:rPr>
              <w:t>Antepiso</w:t>
            </w:r>
            <w:proofErr w:type="spellEnd"/>
            <w:r w:rsidRPr="00F85471">
              <w:rPr>
                <w:rFonts w:ascii="Arial Narrow" w:eastAsia="Times New Roman" w:hAnsi="Arial Narrow" w:cs="Arial"/>
                <w:sz w:val="20"/>
                <w:szCs w:val="20"/>
                <w:lang w:eastAsia="es-CO"/>
              </w:rPr>
              <w:t xml:space="preserve"> en Concreto 2.500psi e=7cm</w:t>
            </w:r>
          </w:p>
        </w:tc>
        <w:tc>
          <w:tcPr>
            <w:tcW w:w="820" w:type="dxa"/>
            <w:tcBorders>
              <w:top w:val="nil"/>
              <w:left w:val="nil"/>
              <w:bottom w:val="single" w:sz="4" w:space="0" w:color="auto"/>
              <w:right w:val="single" w:sz="4" w:space="0" w:color="auto"/>
            </w:tcBorders>
            <w:noWrap/>
            <w:vAlign w:val="center"/>
            <w:hideMark/>
          </w:tcPr>
          <w:p w14:paraId="4959E11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181D811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24,51</w:t>
            </w:r>
          </w:p>
        </w:tc>
        <w:tc>
          <w:tcPr>
            <w:tcW w:w="1740" w:type="dxa"/>
            <w:tcBorders>
              <w:top w:val="nil"/>
              <w:left w:val="nil"/>
              <w:bottom w:val="single" w:sz="4" w:space="0" w:color="auto"/>
              <w:right w:val="single" w:sz="4" w:space="0" w:color="auto"/>
            </w:tcBorders>
            <w:vAlign w:val="center"/>
            <w:hideMark/>
          </w:tcPr>
          <w:p w14:paraId="3EEDC5E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$ 87.919,00 </w:t>
            </w:r>
          </w:p>
        </w:tc>
        <w:tc>
          <w:tcPr>
            <w:tcW w:w="2140" w:type="dxa"/>
            <w:tcBorders>
              <w:top w:val="nil"/>
              <w:left w:val="nil"/>
              <w:bottom w:val="single" w:sz="4" w:space="0" w:color="auto"/>
              <w:right w:val="single" w:sz="4" w:space="0" w:color="auto"/>
            </w:tcBorders>
            <w:vAlign w:val="center"/>
            <w:hideMark/>
          </w:tcPr>
          <w:p w14:paraId="42CE803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$ 2.154.894,69 </w:t>
            </w:r>
          </w:p>
        </w:tc>
        <w:tc>
          <w:tcPr>
            <w:tcW w:w="1400" w:type="dxa"/>
            <w:tcBorders>
              <w:top w:val="nil"/>
              <w:left w:val="nil"/>
              <w:bottom w:val="nil"/>
              <w:right w:val="nil"/>
            </w:tcBorders>
            <w:noWrap/>
            <w:vAlign w:val="bottom"/>
            <w:hideMark/>
          </w:tcPr>
          <w:p w14:paraId="0718BE0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1B6456A0" w14:textId="77777777" w:rsidTr="00F85471">
        <w:trPr>
          <w:trHeight w:val="795"/>
        </w:trPr>
        <w:tc>
          <w:tcPr>
            <w:tcW w:w="760" w:type="dxa"/>
            <w:tcBorders>
              <w:top w:val="nil"/>
              <w:left w:val="single" w:sz="4" w:space="0" w:color="auto"/>
              <w:bottom w:val="single" w:sz="4" w:space="0" w:color="auto"/>
              <w:right w:val="single" w:sz="4" w:space="0" w:color="auto"/>
            </w:tcBorders>
            <w:noWrap/>
            <w:vAlign w:val="center"/>
            <w:hideMark/>
          </w:tcPr>
          <w:p w14:paraId="741C5A9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8,28</w:t>
            </w:r>
          </w:p>
        </w:tc>
        <w:tc>
          <w:tcPr>
            <w:tcW w:w="5580" w:type="dxa"/>
            <w:tcBorders>
              <w:top w:val="nil"/>
              <w:left w:val="nil"/>
              <w:bottom w:val="single" w:sz="4" w:space="0" w:color="auto"/>
              <w:right w:val="single" w:sz="4" w:space="0" w:color="auto"/>
            </w:tcBorders>
            <w:vAlign w:val="center"/>
            <w:hideMark/>
          </w:tcPr>
          <w:p w14:paraId="7ECC854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puertas </w:t>
            </w:r>
            <w:proofErr w:type="spellStart"/>
            <w:r w:rsidRPr="00F85471">
              <w:rPr>
                <w:rFonts w:ascii="Arial Narrow" w:eastAsia="Times New Roman" w:hAnsi="Arial Narrow" w:cs="Arial"/>
                <w:color w:val="000000"/>
                <w:sz w:val="20"/>
                <w:szCs w:val="20"/>
                <w:lang w:eastAsia="es-CO"/>
              </w:rPr>
              <w:t>metalicas</w:t>
            </w:r>
            <w:proofErr w:type="spellEnd"/>
          </w:p>
        </w:tc>
        <w:tc>
          <w:tcPr>
            <w:tcW w:w="820" w:type="dxa"/>
            <w:tcBorders>
              <w:top w:val="nil"/>
              <w:left w:val="nil"/>
              <w:bottom w:val="single" w:sz="4" w:space="0" w:color="auto"/>
              <w:right w:val="single" w:sz="4" w:space="0" w:color="auto"/>
            </w:tcBorders>
            <w:noWrap/>
            <w:vAlign w:val="center"/>
            <w:hideMark/>
          </w:tcPr>
          <w:p w14:paraId="0721218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1D10D95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9,03</w:t>
            </w:r>
          </w:p>
        </w:tc>
        <w:tc>
          <w:tcPr>
            <w:tcW w:w="1740" w:type="dxa"/>
            <w:tcBorders>
              <w:top w:val="nil"/>
              <w:left w:val="nil"/>
              <w:bottom w:val="single" w:sz="4" w:space="0" w:color="auto"/>
              <w:right w:val="single" w:sz="4" w:space="0" w:color="auto"/>
            </w:tcBorders>
            <w:vAlign w:val="center"/>
            <w:hideMark/>
          </w:tcPr>
          <w:p w14:paraId="2A6EC48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$ 232.465,00 </w:t>
            </w:r>
          </w:p>
        </w:tc>
        <w:tc>
          <w:tcPr>
            <w:tcW w:w="2140" w:type="dxa"/>
            <w:tcBorders>
              <w:top w:val="nil"/>
              <w:left w:val="nil"/>
              <w:bottom w:val="single" w:sz="4" w:space="0" w:color="auto"/>
              <w:right w:val="single" w:sz="4" w:space="0" w:color="auto"/>
            </w:tcBorders>
            <w:vAlign w:val="center"/>
            <w:hideMark/>
          </w:tcPr>
          <w:p w14:paraId="76758A43"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$ 2.099.158,95 </w:t>
            </w:r>
          </w:p>
        </w:tc>
        <w:tc>
          <w:tcPr>
            <w:tcW w:w="1400" w:type="dxa"/>
            <w:tcBorders>
              <w:top w:val="nil"/>
              <w:left w:val="nil"/>
              <w:bottom w:val="nil"/>
              <w:right w:val="nil"/>
            </w:tcBorders>
            <w:noWrap/>
            <w:vAlign w:val="bottom"/>
            <w:hideMark/>
          </w:tcPr>
          <w:p w14:paraId="164620C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0,05%</w:t>
            </w:r>
          </w:p>
        </w:tc>
      </w:tr>
      <w:tr w:rsidR="00F85471" w:rsidRPr="00F85471" w14:paraId="79614468"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735BF3E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8,30</w:t>
            </w:r>
          </w:p>
        </w:tc>
        <w:tc>
          <w:tcPr>
            <w:tcW w:w="5580" w:type="dxa"/>
            <w:tcBorders>
              <w:top w:val="nil"/>
              <w:left w:val="nil"/>
              <w:bottom w:val="single" w:sz="4" w:space="0" w:color="auto"/>
              <w:right w:val="single" w:sz="4" w:space="0" w:color="auto"/>
            </w:tcBorders>
            <w:vAlign w:val="center"/>
            <w:hideMark/>
          </w:tcPr>
          <w:p w14:paraId="29A95644"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Retiro de material sobrante</w:t>
            </w:r>
          </w:p>
        </w:tc>
        <w:tc>
          <w:tcPr>
            <w:tcW w:w="820" w:type="dxa"/>
            <w:tcBorders>
              <w:top w:val="nil"/>
              <w:left w:val="nil"/>
              <w:bottom w:val="single" w:sz="4" w:space="0" w:color="auto"/>
              <w:right w:val="single" w:sz="4" w:space="0" w:color="auto"/>
            </w:tcBorders>
            <w:noWrap/>
            <w:vAlign w:val="center"/>
            <w:hideMark/>
          </w:tcPr>
          <w:p w14:paraId="605F24B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3D10CBF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36,80</w:t>
            </w:r>
          </w:p>
        </w:tc>
        <w:tc>
          <w:tcPr>
            <w:tcW w:w="1740" w:type="dxa"/>
            <w:tcBorders>
              <w:top w:val="nil"/>
              <w:left w:val="nil"/>
              <w:bottom w:val="single" w:sz="4" w:space="0" w:color="auto"/>
              <w:right w:val="single" w:sz="4" w:space="0" w:color="auto"/>
            </w:tcBorders>
            <w:vAlign w:val="center"/>
            <w:hideMark/>
          </w:tcPr>
          <w:p w14:paraId="486E694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$ 50.940,00 </w:t>
            </w:r>
          </w:p>
        </w:tc>
        <w:tc>
          <w:tcPr>
            <w:tcW w:w="2140" w:type="dxa"/>
            <w:tcBorders>
              <w:top w:val="nil"/>
              <w:left w:val="nil"/>
              <w:bottom w:val="single" w:sz="4" w:space="0" w:color="auto"/>
              <w:right w:val="single" w:sz="4" w:space="0" w:color="auto"/>
            </w:tcBorders>
            <w:vAlign w:val="center"/>
            <w:hideMark/>
          </w:tcPr>
          <w:p w14:paraId="4EC97D6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$ 1.874.592,00 </w:t>
            </w:r>
          </w:p>
        </w:tc>
        <w:tc>
          <w:tcPr>
            <w:tcW w:w="1400" w:type="dxa"/>
            <w:tcBorders>
              <w:top w:val="nil"/>
              <w:left w:val="nil"/>
              <w:bottom w:val="nil"/>
              <w:right w:val="nil"/>
            </w:tcBorders>
            <w:noWrap/>
            <w:vAlign w:val="bottom"/>
            <w:hideMark/>
          </w:tcPr>
          <w:p w14:paraId="22DC52C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0,04%</w:t>
            </w:r>
          </w:p>
        </w:tc>
      </w:tr>
      <w:tr w:rsidR="00F85471" w:rsidRPr="00F85471" w14:paraId="549809A9"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38A43F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1,3</w:t>
            </w:r>
          </w:p>
        </w:tc>
        <w:tc>
          <w:tcPr>
            <w:tcW w:w="5580" w:type="dxa"/>
            <w:tcBorders>
              <w:top w:val="nil"/>
              <w:left w:val="nil"/>
              <w:bottom w:val="single" w:sz="4" w:space="0" w:color="auto"/>
              <w:right w:val="single" w:sz="4" w:space="0" w:color="auto"/>
            </w:tcBorders>
            <w:vAlign w:val="center"/>
            <w:hideMark/>
          </w:tcPr>
          <w:p w14:paraId="0A5F24A5"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Excavación manual sin clasificar</w:t>
            </w:r>
          </w:p>
        </w:tc>
        <w:tc>
          <w:tcPr>
            <w:tcW w:w="820" w:type="dxa"/>
            <w:tcBorders>
              <w:top w:val="nil"/>
              <w:left w:val="nil"/>
              <w:bottom w:val="single" w:sz="4" w:space="0" w:color="auto"/>
              <w:right w:val="single" w:sz="4" w:space="0" w:color="auto"/>
            </w:tcBorders>
            <w:noWrap/>
            <w:vAlign w:val="center"/>
            <w:hideMark/>
          </w:tcPr>
          <w:p w14:paraId="7F0D785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shd w:val="clear" w:color="000000" w:fill="FFFFFF"/>
            <w:vAlign w:val="center"/>
            <w:hideMark/>
          </w:tcPr>
          <w:p w14:paraId="42CEE73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20,28</w:t>
            </w:r>
          </w:p>
        </w:tc>
        <w:tc>
          <w:tcPr>
            <w:tcW w:w="1740" w:type="dxa"/>
            <w:tcBorders>
              <w:top w:val="nil"/>
              <w:left w:val="nil"/>
              <w:bottom w:val="single" w:sz="4" w:space="0" w:color="auto"/>
              <w:right w:val="single" w:sz="4" w:space="0" w:color="auto"/>
            </w:tcBorders>
            <w:vAlign w:val="center"/>
            <w:hideMark/>
          </w:tcPr>
          <w:p w14:paraId="16881C3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$ 91.573,00 </w:t>
            </w:r>
          </w:p>
        </w:tc>
        <w:tc>
          <w:tcPr>
            <w:tcW w:w="2140" w:type="dxa"/>
            <w:tcBorders>
              <w:top w:val="nil"/>
              <w:left w:val="nil"/>
              <w:bottom w:val="single" w:sz="4" w:space="0" w:color="auto"/>
              <w:right w:val="single" w:sz="4" w:space="0" w:color="auto"/>
            </w:tcBorders>
            <w:vAlign w:val="center"/>
            <w:hideMark/>
          </w:tcPr>
          <w:p w14:paraId="7EAE520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$ 1.857.100,00 </w:t>
            </w:r>
          </w:p>
        </w:tc>
        <w:tc>
          <w:tcPr>
            <w:tcW w:w="1400" w:type="dxa"/>
            <w:tcBorders>
              <w:top w:val="nil"/>
              <w:left w:val="nil"/>
              <w:bottom w:val="nil"/>
              <w:right w:val="nil"/>
            </w:tcBorders>
            <w:noWrap/>
            <w:vAlign w:val="bottom"/>
            <w:hideMark/>
          </w:tcPr>
          <w:p w14:paraId="008DA24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0,04%</w:t>
            </w:r>
          </w:p>
        </w:tc>
      </w:tr>
      <w:tr w:rsidR="00F85471" w:rsidRPr="00F85471" w14:paraId="04608258"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67B7803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7,1</w:t>
            </w:r>
          </w:p>
        </w:tc>
        <w:tc>
          <w:tcPr>
            <w:tcW w:w="5580" w:type="dxa"/>
            <w:tcBorders>
              <w:top w:val="nil"/>
              <w:left w:val="nil"/>
              <w:bottom w:val="single" w:sz="4" w:space="0" w:color="auto"/>
              <w:right w:val="single" w:sz="4" w:space="0" w:color="auto"/>
            </w:tcBorders>
            <w:vAlign w:val="center"/>
            <w:hideMark/>
          </w:tcPr>
          <w:p w14:paraId="05BFCCC1"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Localización y replanteo</w:t>
            </w:r>
          </w:p>
        </w:tc>
        <w:tc>
          <w:tcPr>
            <w:tcW w:w="820" w:type="dxa"/>
            <w:tcBorders>
              <w:top w:val="nil"/>
              <w:left w:val="nil"/>
              <w:bottom w:val="single" w:sz="4" w:space="0" w:color="auto"/>
              <w:right w:val="single" w:sz="4" w:space="0" w:color="auto"/>
            </w:tcBorders>
            <w:noWrap/>
            <w:vAlign w:val="center"/>
            <w:hideMark/>
          </w:tcPr>
          <w:p w14:paraId="2A1EAFC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764935F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236,16</w:t>
            </w:r>
          </w:p>
        </w:tc>
        <w:tc>
          <w:tcPr>
            <w:tcW w:w="1740" w:type="dxa"/>
            <w:tcBorders>
              <w:top w:val="nil"/>
              <w:left w:val="nil"/>
              <w:bottom w:val="single" w:sz="4" w:space="0" w:color="auto"/>
              <w:right w:val="single" w:sz="4" w:space="0" w:color="auto"/>
            </w:tcBorders>
            <w:vAlign w:val="center"/>
            <w:hideMark/>
          </w:tcPr>
          <w:p w14:paraId="71A7F6B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$ 7.100,00 </w:t>
            </w:r>
          </w:p>
        </w:tc>
        <w:tc>
          <w:tcPr>
            <w:tcW w:w="2140" w:type="dxa"/>
            <w:tcBorders>
              <w:top w:val="nil"/>
              <w:left w:val="nil"/>
              <w:bottom w:val="single" w:sz="4" w:space="0" w:color="auto"/>
              <w:right w:val="single" w:sz="4" w:space="0" w:color="auto"/>
            </w:tcBorders>
            <w:vAlign w:val="center"/>
            <w:hideMark/>
          </w:tcPr>
          <w:p w14:paraId="53B05D9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$ 1.676.736,00 </w:t>
            </w:r>
          </w:p>
        </w:tc>
        <w:tc>
          <w:tcPr>
            <w:tcW w:w="1400" w:type="dxa"/>
            <w:tcBorders>
              <w:top w:val="nil"/>
              <w:left w:val="nil"/>
              <w:bottom w:val="nil"/>
              <w:right w:val="nil"/>
            </w:tcBorders>
            <w:noWrap/>
            <w:vAlign w:val="bottom"/>
            <w:hideMark/>
          </w:tcPr>
          <w:p w14:paraId="3003299F"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0,04%</w:t>
            </w:r>
          </w:p>
        </w:tc>
      </w:tr>
      <w:tr w:rsidR="00F85471" w:rsidRPr="00F85471" w14:paraId="29F01CFB" w14:textId="77777777" w:rsidTr="00F85471">
        <w:trPr>
          <w:trHeight w:val="495"/>
        </w:trPr>
        <w:tc>
          <w:tcPr>
            <w:tcW w:w="760" w:type="dxa"/>
            <w:tcBorders>
              <w:top w:val="nil"/>
              <w:left w:val="single" w:sz="4" w:space="0" w:color="auto"/>
              <w:bottom w:val="single" w:sz="4" w:space="0" w:color="auto"/>
              <w:right w:val="single" w:sz="4" w:space="0" w:color="auto"/>
            </w:tcBorders>
            <w:noWrap/>
            <w:vAlign w:val="center"/>
            <w:hideMark/>
          </w:tcPr>
          <w:p w14:paraId="05752BA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8,6</w:t>
            </w:r>
          </w:p>
        </w:tc>
        <w:tc>
          <w:tcPr>
            <w:tcW w:w="5580" w:type="dxa"/>
            <w:tcBorders>
              <w:top w:val="nil"/>
              <w:left w:val="nil"/>
              <w:bottom w:val="single" w:sz="4" w:space="0" w:color="auto"/>
              <w:right w:val="single" w:sz="4" w:space="0" w:color="auto"/>
            </w:tcBorders>
            <w:vAlign w:val="center"/>
            <w:hideMark/>
          </w:tcPr>
          <w:p w14:paraId="7B19978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puntos </w:t>
            </w:r>
            <w:proofErr w:type="spellStart"/>
            <w:r w:rsidRPr="00F85471">
              <w:rPr>
                <w:rFonts w:ascii="Arial Narrow" w:eastAsia="Times New Roman" w:hAnsi="Arial Narrow" w:cs="Arial"/>
                <w:color w:val="000000"/>
                <w:sz w:val="20"/>
                <w:szCs w:val="20"/>
                <w:lang w:eastAsia="es-CO"/>
              </w:rPr>
              <w:t>hidraulicos</w:t>
            </w:r>
            <w:proofErr w:type="spellEnd"/>
            <w:r w:rsidRPr="00F85471">
              <w:rPr>
                <w:rFonts w:ascii="Arial Narrow" w:eastAsia="Times New Roman" w:hAnsi="Arial Narrow" w:cs="Arial"/>
                <w:color w:val="000000"/>
                <w:sz w:val="20"/>
                <w:szCs w:val="20"/>
                <w:lang w:eastAsia="es-CO"/>
              </w:rPr>
              <w:t xml:space="preserve"> 1/2"-1"</w:t>
            </w:r>
          </w:p>
        </w:tc>
        <w:tc>
          <w:tcPr>
            <w:tcW w:w="820" w:type="dxa"/>
            <w:tcBorders>
              <w:top w:val="nil"/>
              <w:left w:val="nil"/>
              <w:bottom w:val="single" w:sz="4" w:space="0" w:color="auto"/>
              <w:right w:val="single" w:sz="4" w:space="0" w:color="auto"/>
            </w:tcBorders>
            <w:noWrap/>
            <w:vAlign w:val="center"/>
            <w:hideMark/>
          </w:tcPr>
          <w:p w14:paraId="1FD66C9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UND</w:t>
            </w:r>
          </w:p>
        </w:tc>
        <w:tc>
          <w:tcPr>
            <w:tcW w:w="1500" w:type="dxa"/>
            <w:tcBorders>
              <w:top w:val="nil"/>
              <w:left w:val="nil"/>
              <w:bottom w:val="single" w:sz="4" w:space="0" w:color="auto"/>
              <w:right w:val="single" w:sz="4" w:space="0" w:color="auto"/>
            </w:tcBorders>
            <w:vAlign w:val="center"/>
            <w:hideMark/>
          </w:tcPr>
          <w:p w14:paraId="0011656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19,00</w:t>
            </w:r>
          </w:p>
        </w:tc>
        <w:tc>
          <w:tcPr>
            <w:tcW w:w="1740" w:type="dxa"/>
            <w:tcBorders>
              <w:top w:val="nil"/>
              <w:left w:val="nil"/>
              <w:bottom w:val="single" w:sz="4" w:space="0" w:color="auto"/>
              <w:right w:val="single" w:sz="4" w:space="0" w:color="auto"/>
            </w:tcBorders>
            <w:vAlign w:val="center"/>
            <w:hideMark/>
          </w:tcPr>
          <w:p w14:paraId="366CEEC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$ 87.548,00 </w:t>
            </w:r>
          </w:p>
        </w:tc>
        <w:tc>
          <w:tcPr>
            <w:tcW w:w="2140" w:type="dxa"/>
            <w:tcBorders>
              <w:top w:val="nil"/>
              <w:left w:val="nil"/>
              <w:bottom w:val="single" w:sz="4" w:space="0" w:color="auto"/>
              <w:right w:val="single" w:sz="4" w:space="0" w:color="auto"/>
            </w:tcBorders>
            <w:vAlign w:val="center"/>
            <w:hideMark/>
          </w:tcPr>
          <w:p w14:paraId="0C1001A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$ 1.663.412,00 </w:t>
            </w:r>
          </w:p>
        </w:tc>
        <w:tc>
          <w:tcPr>
            <w:tcW w:w="1400" w:type="dxa"/>
            <w:tcBorders>
              <w:top w:val="nil"/>
              <w:left w:val="nil"/>
              <w:bottom w:val="nil"/>
              <w:right w:val="nil"/>
            </w:tcBorders>
            <w:noWrap/>
            <w:vAlign w:val="bottom"/>
            <w:hideMark/>
          </w:tcPr>
          <w:p w14:paraId="5D1C839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0,04%</w:t>
            </w:r>
          </w:p>
        </w:tc>
      </w:tr>
      <w:tr w:rsidR="00F85471" w:rsidRPr="00F85471" w14:paraId="61B1A0A4" w14:textId="77777777" w:rsidTr="00F85471">
        <w:trPr>
          <w:trHeight w:val="570"/>
        </w:trPr>
        <w:tc>
          <w:tcPr>
            <w:tcW w:w="760" w:type="dxa"/>
            <w:tcBorders>
              <w:top w:val="nil"/>
              <w:left w:val="single" w:sz="4" w:space="0" w:color="auto"/>
              <w:bottom w:val="single" w:sz="4" w:space="0" w:color="auto"/>
              <w:right w:val="single" w:sz="4" w:space="0" w:color="auto"/>
            </w:tcBorders>
            <w:noWrap/>
            <w:vAlign w:val="center"/>
            <w:hideMark/>
          </w:tcPr>
          <w:p w14:paraId="7B9491B6"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6,15</w:t>
            </w:r>
          </w:p>
        </w:tc>
        <w:tc>
          <w:tcPr>
            <w:tcW w:w="5580" w:type="dxa"/>
            <w:tcBorders>
              <w:top w:val="nil"/>
              <w:left w:val="nil"/>
              <w:bottom w:val="single" w:sz="4" w:space="0" w:color="auto"/>
              <w:right w:val="single" w:sz="4" w:space="0" w:color="auto"/>
            </w:tcBorders>
            <w:shd w:val="clear" w:color="000000" w:fill="FFFFFF"/>
            <w:vAlign w:val="center"/>
            <w:hideMark/>
          </w:tcPr>
          <w:p w14:paraId="0DA6ECB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w:t>
            </w:r>
            <w:proofErr w:type="spellStart"/>
            <w:r w:rsidRPr="00F85471">
              <w:rPr>
                <w:rFonts w:ascii="Arial Narrow" w:eastAsia="Times New Roman" w:hAnsi="Arial Narrow" w:cs="Arial"/>
                <w:color w:val="000000"/>
                <w:sz w:val="20"/>
                <w:szCs w:val="20"/>
                <w:lang w:eastAsia="es-CO"/>
              </w:rPr>
              <w:t>porton</w:t>
            </w:r>
            <w:proofErr w:type="spellEnd"/>
            <w:r w:rsidRPr="00F85471">
              <w:rPr>
                <w:rFonts w:ascii="Arial Narrow" w:eastAsia="Times New Roman" w:hAnsi="Arial Narrow" w:cs="Arial"/>
                <w:color w:val="000000"/>
                <w:sz w:val="20"/>
                <w:szCs w:val="20"/>
                <w:lang w:eastAsia="es-CO"/>
              </w:rPr>
              <w:t xml:space="preserve"> </w:t>
            </w:r>
            <w:proofErr w:type="gramStart"/>
            <w:r w:rsidRPr="00F85471">
              <w:rPr>
                <w:rFonts w:ascii="Arial Narrow" w:eastAsia="Times New Roman" w:hAnsi="Arial Narrow" w:cs="Arial"/>
                <w:color w:val="000000"/>
                <w:sz w:val="20"/>
                <w:szCs w:val="20"/>
                <w:lang w:eastAsia="es-CO"/>
              </w:rPr>
              <w:t>para  acceso</w:t>
            </w:r>
            <w:proofErr w:type="gramEnd"/>
          </w:p>
        </w:tc>
        <w:tc>
          <w:tcPr>
            <w:tcW w:w="820" w:type="dxa"/>
            <w:tcBorders>
              <w:top w:val="nil"/>
              <w:left w:val="nil"/>
              <w:bottom w:val="single" w:sz="4" w:space="0" w:color="auto"/>
              <w:right w:val="single" w:sz="4" w:space="0" w:color="auto"/>
            </w:tcBorders>
            <w:noWrap/>
            <w:vAlign w:val="center"/>
            <w:hideMark/>
          </w:tcPr>
          <w:p w14:paraId="57D46DEA" w14:textId="77777777" w:rsidR="00F85471" w:rsidRPr="00F85471" w:rsidRDefault="00F85471" w:rsidP="00F85471">
            <w:pPr>
              <w:spacing w:after="0" w:line="240" w:lineRule="auto"/>
              <w:jc w:val="center"/>
              <w:rPr>
                <w:rFonts w:ascii="Arial" w:eastAsia="Times New Roman" w:hAnsi="Arial" w:cs="Arial"/>
                <w:sz w:val="20"/>
                <w:szCs w:val="20"/>
                <w:lang w:eastAsia="es-CO"/>
              </w:rPr>
            </w:pPr>
            <w:proofErr w:type="spellStart"/>
            <w:r w:rsidRPr="00F85471">
              <w:rPr>
                <w:rFonts w:ascii="Arial" w:eastAsia="Times New Roman" w:hAnsi="Arial" w:cs="Arial"/>
                <w:sz w:val="20"/>
                <w:szCs w:val="20"/>
                <w:lang w:eastAsia="es-CO"/>
              </w:rPr>
              <w:t>und</w:t>
            </w:r>
            <w:proofErr w:type="spellEnd"/>
          </w:p>
        </w:tc>
        <w:tc>
          <w:tcPr>
            <w:tcW w:w="1500" w:type="dxa"/>
            <w:tcBorders>
              <w:top w:val="nil"/>
              <w:left w:val="nil"/>
              <w:bottom w:val="single" w:sz="4" w:space="0" w:color="auto"/>
              <w:right w:val="single" w:sz="4" w:space="0" w:color="auto"/>
            </w:tcBorders>
            <w:vAlign w:val="center"/>
            <w:hideMark/>
          </w:tcPr>
          <w:p w14:paraId="0B899BC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1,00</w:t>
            </w:r>
          </w:p>
        </w:tc>
        <w:tc>
          <w:tcPr>
            <w:tcW w:w="1740" w:type="dxa"/>
            <w:tcBorders>
              <w:top w:val="nil"/>
              <w:left w:val="nil"/>
              <w:bottom w:val="single" w:sz="4" w:space="0" w:color="auto"/>
              <w:right w:val="single" w:sz="4" w:space="0" w:color="auto"/>
            </w:tcBorders>
            <w:vAlign w:val="center"/>
            <w:hideMark/>
          </w:tcPr>
          <w:p w14:paraId="3928E44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$ 1.308.956,00 </w:t>
            </w:r>
          </w:p>
        </w:tc>
        <w:tc>
          <w:tcPr>
            <w:tcW w:w="2140" w:type="dxa"/>
            <w:tcBorders>
              <w:top w:val="nil"/>
              <w:left w:val="nil"/>
              <w:bottom w:val="single" w:sz="4" w:space="0" w:color="auto"/>
              <w:right w:val="single" w:sz="4" w:space="0" w:color="auto"/>
            </w:tcBorders>
            <w:vAlign w:val="center"/>
            <w:hideMark/>
          </w:tcPr>
          <w:p w14:paraId="70C93A5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$ 1.308.956,00 </w:t>
            </w:r>
          </w:p>
        </w:tc>
        <w:tc>
          <w:tcPr>
            <w:tcW w:w="1400" w:type="dxa"/>
            <w:tcBorders>
              <w:top w:val="nil"/>
              <w:left w:val="nil"/>
              <w:bottom w:val="nil"/>
              <w:right w:val="nil"/>
            </w:tcBorders>
            <w:noWrap/>
            <w:vAlign w:val="bottom"/>
            <w:hideMark/>
          </w:tcPr>
          <w:p w14:paraId="72D14785"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0,03%</w:t>
            </w:r>
          </w:p>
        </w:tc>
      </w:tr>
      <w:tr w:rsidR="00F85471" w:rsidRPr="00F85471" w14:paraId="30F7D6ED" w14:textId="77777777" w:rsidTr="00F85471">
        <w:trPr>
          <w:trHeight w:val="630"/>
        </w:trPr>
        <w:tc>
          <w:tcPr>
            <w:tcW w:w="760" w:type="dxa"/>
            <w:tcBorders>
              <w:top w:val="nil"/>
              <w:left w:val="single" w:sz="4" w:space="0" w:color="auto"/>
              <w:bottom w:val="single" w:sz="4" w:space="0" w:color="auto"/>
              <w:right w:val="single" w:sz="4" w:space="0" w:color="auto"/>
            </w:tcBorders>
            <w:noWrap/>
            <w:vAlign w:val="center"/>
            <w:hideMark/>
          </w:tcPr>
          <w:p w14:paraId="766C9FF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9,24</w:t>
            </w:r>
          </w:p>
        </w:tc>
        <w:tc>
          <w:tcPr>
            <w:tcW w:w="5580" w:type="dxa"/>
            <w:tcBorders>
              <w:top w:val="nil"/>
              <w:left w:val="nil"/>
              <w:bottom w:val="single" w:sz="4" w:space="0" w:color="auto"/>
              <w:right w:val="single" w:sz="4" w:space="0" w:color="auto"/>
            </w:tcBorders>
            <w:vAlign w:val="center"/>
            <w:hideMark/>
          </w:tcPr>
          <w:p w14:paraId="4042F378" w14:textId="77777777"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w:t>
            </w:r>
            <w:proofErr w:type="gramEnd"/>
            <w:r w:rsidRPr="00F85471">
              <w:rPr>
                <w:rFonts w:ascii="Arial Narrow" w:eastAsia="Times New Roman" w:hAnsi="Arial Narrow" w:cs="Arial"/>
                <w:color w:val="000000"/>
                <w:sz w:val="20"/>
                <w:szCs w:val="20"/>
                <w:lang w:eastAsia="es-CO"/>
              </w:rPr>
              <w:t>REF!</w:t>
            </w:r>
          </w:p>
        </w:tc>
        <w:tc>
          <w:tcPr>
            <w:tcW w:w="820" w:type="dxa"/>
            <w:tcBorders>
              <w:top w:val="nil"/>
              <w:left w:val="nil"/>
              <w:bottom w:val="single" w:sz="4" w:space="0" w:color="auto"/>
              <w:right w:val="single" w:sz="4" w:space="0" w:color="auto"/>
            </w:tcBorders>
            <w:noWrap/>
            <w:vAlign w:val="center"/>
            <w:hideMark/>
          </w:tcPr>
          <w:p w14:paraId="638329EB"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39EC08B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5,40</w:t>
            </w:r>
          </w:p>
        </w:tc>
        <w:tc>
          <w:tcPr>
            <w:tcW w:w="1740" w:type="dxa"/>
            <w:tcBorders>
              <w:top w:val="nil"/>
              <w:left w:val="nil"/>
              <w:bottom w:val="single" w:sz="4" w:space="0" w:color="auto"/>
              <w:right w:val="single" w:sz="4" w:space="0" w:color="auto"/>
            </w:tcBorders>
            <w:vAlign w:val="center"/>
            <w:hideMark/>
          </w:tcPr>
          <w:p w14:paraId="2F17475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$ 232.465,00 </w:t>
            </w:r>
          </w:p>
        </w:tc>
        <w:tc>
          <w:tcPr>
            <w:tcW w:w="2140" w:type="dxa"/>
            <w:tcBorders>
              <w:top w:val="nil"/>
              <w:left w:val="nil"/>
              <w:bottom w:val="single" w:sz="4" w:space="0" w:color="auto"/>
              <w:right w:val="single" w:sz="4" w:space="0" w:color="auto"/>
            </w:tcBorders>
            <w:vAlign w:val="center"/>
            <w:hideMark/>
          </w:tcPr>
          <w:p w14:paraId="2B18E64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$ 1.255.311,00 </w:t>
            </w:r>
          </w:p>
        </w:tc>
        <w:tc>
          <w:tcPr>
            <w:tcW w:w="1400" w:type="dxa"/>
            <w:tcBorders>
              <w:top w:val="nil"/>
              <w:left w:val="nil"/>
              <w:bottom w:val="nil"/>
              <w:right w:val="nil"/>
            </w:tcBorders>
            <w:noWrap/>
            <w:vAlign w:val="bottom"/>
            <w:hideMark/>
          </w:tcPr>
          <w:p w14:paraId="75469CB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0,03%</w:t>
            </w:r>
          </w:p>
        </w:tc>
      </w:tr>
      <w:tr w:rsidR="00F85471" w:rsidRPr="00F85471" w14:paraId="339C2CC2" w14:textId="77777777" w:rsidTr="00F85471">
        <w:trPr>
          <w:trHeight w:val="330"/>
        </w:trPr>
        <w:tc>
          <w:tcPr>
            <w:tcW w:w="760" w:type="dxa"/>
            <w:tcBorders>
              <w:top w:val="nil"/>
              <w:left w:val="single" w:sz="4" w:space="0" w:color="auto"/>
              <w:bottom w:val="single" w:sz="4" w:space="0" w:color="auto"/>
              <w:right w:val="single" w:sz="4" w:space="0" w:color="auto"/>
            </w:tcBorders>
            <w:noWrap/>
            <w:vAlign w:val="center"/>
            <w:hideMark/>
          </w:tcPr>
          <w:p w14:paraId="2EFD1B0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w:t>
            </w:r>
          </w:p>
        </w:tc>
        <w:tc>
          <w:tcPr>
            <w:tcW w:w="5580" w:type="dxa"/>
            <w:tcBorders>
              <w:top w:val="nil"/>
              <w:left w:val="nil"/>
              <w:bottom w:val="single" w:sz="4" w:space="0" w:color="auto"/>
              <w:right w:val="single" w:sz="4" w:space="0" w:color="auto"/>
            </w:tcBorders>
            <w:vAlign w:val="center"/>
            <w:hideMark/>
          </w:tcPr>
          <w:p w14:paraId="3F03196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Demoliciones en concreto reforzado</w:t>
            </w:r>
          </w:p>
        </w:tc>
        <w:tc>
          <w:tcPr>
            <w:tcW w:w="820" w:type="dxa"/>
            <w:tcBorders>
              <w:top w:val="nil"/>
              <w:left w:val="nil"/>
              <w:bottom w:val="single" w:sz="4" w:space="0" w:color="auto"/>
              <w:right w:val="single" w:sz="4" w:space="0" w:color="auto"/>
            </w:tcBorders>
            <w:noWrap/>
            <w:vAlign w:val="center"/>
            <w:hideMark/>
          </w:tcPr>
          <w:p w14:paraId="74F2B59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1E2E84DB"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3,69</w:t>
            </w:r>
          </w:p>
        </w:tc>
        <w:tc>
          <w:tcPr>
            <w:tcW w:w="1740" w:type="dxa"/>
            <w:tcBorders>
              <w:top w:val="nil"/>
              <w:left w:val="nil"/>
              <w:bottom w:val="single" w:sz="4" w:space="0" w:color="auto"/>
              <w:right w:val="single" w:sz="4" w:space="0" w:color="auto"/>
            </w:tcBorders>
            <w:vAlign w:val="center"/>
            <w:hideMark/>
          </w:tcPr>
          <w:p w14:paraId="79AB953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$ 254.032,00 </w:t>
            </w:r>
          </w:p>
        </w:tc>
        <w:tc>
          <w:tcPr>
            <w:tcW w:w="2140" w:type="dxa"/>
            <w:tcBorders>
              <w:top w:val="nil"/>
              <w:left w:val="nil"/>
              <w:bottom w:val="single" w:sz="4" w:space="0" w:color="auto"/>
              <w:right w:val="single" w:sz="4" w:space="0" w:color="auto"/>
            </w:tcBorders>
            <w:vAlign w:val="center"/>
            <w:hideMark/>
          </w:tcPr>
          <w:p w14:paraId="4687EF5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$ 937.378,08 </w:t>
            </w:r>
          </w:p>
        </w:tc>
        <w:tc>
          <w:tcPr>
            <w:tcW w:w="1400" w:type="dxa"/>
            <w:tcBorders>
              <w:top w:val="nil"/>
              <w:left w:val="nil"/>
              <w:bottom w:val="nil"/>
              <w:right w:val="nil"/>
            </w:tcBorders>
            <w:noWrap/>
            <w:vAlign w:val="bottom"/>
            <w:hideMark/>
          </w:tcPr>
          <w:p w14:paraId="67F4C0F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0,02%</w:t>
            </w:r>
          </w:p>
        </w:tc>
      </w:tr>
      <w:tr w:rsidR="00F85471" w:rsidRPr="00F85471" w14:paraId="031574E6" w14:textId="77777777" w:rsidTr="00F85471">
        <w:trPr>
          <w:trHeight w:val="825"/>
        </w:trPr>
        <w:tc>
          <w:tcPr>
            <w:tcW w:w="760" w:type="dxa"/>
            <w:tcBorders>
              <w:top w:val="nil"/>
              <w:left w:val="single" w:sz="4" w:space="0" w:color="auto"/>
              <w:bottom w:val="single" w:sz="4" w:space="0" w:color="auto"/>
              <w:right w:val="single" w:sz="4" w:space="0" w:color="auto"/>
            </w:tcBorders>
            <w:noWrap/>
            <w:vAlign w:val="center"/>
            <w:hideMark/>
          </w:tcPr>
          <w:p w14:paraId="096DE49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9,20</w:t>
            </w:r>
          </w:p>
        </w:tc>
        <w:tc>
          <w:tcPr>
            <w:tcW w:w="5580" w:type="dxa"/>
            <w:tcBorders>
              <w:top w:val="nil"/>
              <w:left w:val="nil"/>
              <w:bottom w:val="single" w:sz="4" w:space="0" w:color="auto"/>
              <w:right w:val="single" w:sz="4" w:space="0" w:color="auto"/>
            </w:tcBorders>
            <w:vAlign w:val="center"/>
            <w:hideMark/>
          </w:tcPr>
          <w:p w14:paraId="57E68390" w14:textId="77777777"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w:t>
            </w:r>
            <w:proofErr w:type="gramEnd"/>
            <w:r w:rsidRPr="00F85471">
              <w:rPr>
                <w:rFonts w:ascii="Arial Narrow" w:eastAsia="Times New Roman" w:hAnsi="Arial Narrow" w:cs="Arial"/>
                <w:color w:val="000000"/>
                <w:sz w:val="20"/>
                <w:szCs w:val="20"/>
                <w:lang w:eastAsia="es-CO"/>
              </w:rPr>
              <w:t>REF!</w:t>
            </w:r>
          </w:p>
        </w:tc>
        <w:tc>
          <w:tcPr>
            <w:tcW w:w="820" w:type="dxa"/>
            <w:tcBorders>
              <w:top w:val="nil"/>
              <w:left w:val="nil"/>
              <w:bottom w:val="single" w:sz="4" w:space="0" w:color="auto"/>
              <w:right w:val="single" w:sz="4" w:space="0" w:color="auto"/>
            </w:tcBorders>
            <w:noWrap/>
            <w:vAlign w:val="center"/>
            <w:hideMark/>
          </w:tcPr>
          <w:p w14:paraId="415212F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04AD630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7,88</w:t>
            </w:r>
          </w:p>
        </w:tc>
        <w:tc>
          <w:tcPr>
            <w:tcW w:w="1740" w:type="dxa"/>
            <w:tcBorders>
              <w:top w:val="nil"/>
              <w:left w:val="nil"/>
              <w:bottom w:val="single" w:sz="4" w:space="0" w:color="auto"/>
              <w:right w:val="single" w:sz="4" w:space="0" w:color="auto"/>
            </w:tcBorders>
            <w:vAlign w:val="center"/>
            <w:hideMark/>
          </w:tcPr>
          <w:p w14:paraId="0ABD7F6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$ 115.526,00 </w:t>
            </w:r>
          </w:p>
        </w:tc>
        <w:tc>
          <w:tcPr>
            <w:tcW w:w="2140" w:type="dxa"/>
            <w:tcBorders>
              <w:top w:val="nil"/>
              <w:left w:val="nil"/>
              <w:bottom w:val="single" w:sz="4" w:space="0" w:color="auto"/>
              <w:right w:val="single" w:sz="4" w:space="0" w:color="auto"/>
            </w:tcBorders>
            <w:vAlign w:val="center"/>
            <w:hideMark/>
          </w:tcPr>
          <w:p w14:paraId="22CC72A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$ 910.344,88 </w:t>
            </w:r>
          </w:p>
        </w:tc>
        <w:tc>
          <w:tcPr>
            <w:tcW w:w="1400" w:type="dxa"/>
            <w:tcBorders>
              <w:top w:val="nil"/>
              <w:left w:val="nil"/>
              <w:bottom w:val="nil"/>
              <w:right w:val="nil"/>
            </w:tcBorders>
            <w:noWrap/>
            <w:vAlign w:val="bottom"/>
            <w:hideMark/>
          </w:tcPr>
          <w:p w14:paraId="1858007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0,02%</w:t>
            </w:r>
          </w:p>
        </w:tc>
      </w:tr>
      <w:tr w:rsidR="00F85471" w:rsidRPr="00F85471" w14:paraId="575A74BA" w14:textId="77777777" w:rsidTr="00F85471">
        <w:trPr>
          <w:trHeight w:val="540"/>
        </w:trPr>
        <w:tc>
          <w:tcPr>
            <w:tcW w:w="760" w:type="dxa"/>
            <w:tcBorders>
              <w:top w:val="nil"/>
              <w:left w:val="single" w:sz="4" w:space="0" w:color="auto"/>
              <w:bottom w:val="single" w:sz="4" w:space="0" w:color="auto"/>
              <w:right w:val="single" w:sz="4" w:space="0" w:color="auto"/>
            </w:tcBorders>
            <w:noWrap/>
            <w:vAlign w:val="center"/>
            <w:hideMark/>
          </w:tcPr>
          <w:p w14:paraId="69325579"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1,5</w:t>
            </w:r>
          </w:p>
        </w:tc>
        <w:tc>
          <w:tcPr>
            <w:tcW w:w="5580" w:type="dxa"/>
            <w:tcBorders>
              <w:top w:val="nil"/>
              <w:left w:val="nil"/>
              <w:bottom w:val="single" w:sz="4" w:space="0" w:color="auto"/>
              <w:right w:val="single" w:sz="4" w:space="0" w:color="auto"/>
            </w:tcBorders>
            <w:vAlign w:val="center"/>
            <w:hideMark/>
          </w:tcPr>
          <w:p w14:paraId="4B05EC75"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Relleno con material seleccionado de la misma </w:t>
            </w:r>
            <w:proofErr w:type="spellStart"/>
            <w:r w:rsidRPr="00F85471">
              <w:rPr>
                <w:rFonts w:ascii="Arial Narrow" w:eastAsia="Times New Roman" w:hAnsi="Arial Narrow" w:cs="Arial"/>
                <w:color w:val="000000"/>
                <w:sz w:val="20"/>
                <w:szCs w:val="20"/>
                <w:lang w:eastAsia="es-CO"/>
              </w:rPr>
              <w:t>excavacion</w:t>
            </w:r>
            <w:proofErr w:type="spellEnd"/>
          </w:p>
        </w:tc>
        <w:tc>
          <w:tcPr>
            <w:tcW w:w="820" w:type="dxa"/>
            <w:tcBorders>
              <w:top w:val="nil"/>
              <w:left w:val="nil"/>
              <w:bottom w:val="single" w:sz="4" w:space="0" w:color="auto"/>
              <w:right w:val="single" w:sz="4" w:space="0" w:color="auto"/>
            </w:tcBorders>
            <w:noWrap/>
            <w:vAlign w:val="center"/>
            <w:hideMark/>
          </w:tcPr>
          <w:p w14:paraId="3D4D2BC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5494707E"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20,28</w:t>
            </w:r>
          </w:p>
        </w:tc>
        <w:tc>
          <w:tcPr>
            <w:tcW w:w="1740" w:type="dxa"/>
            <w:tcBorders>
              <w:top w:val="nil"/>
              <w:left w:val="nil"/>
              <w:bottom w:val="single" w:sz="4" w:space="0" w:color="auto"/>
              <w:right w:val="single" w:sz="4" w:space="0" w:color="auto"/>
            </w:tcBorders>
            <w:vAlign w:val="center"/>
            <w:hideMark/>
          </w:tcPr>
          <w:p w14:paraId="5DAC626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$ 39.332,00 </w:t>
            </w:r>
          </w:p>
        </w:tc>
        <w:tc>
          <w:tcPr>
            <w:tcW w:w="2140" w:type="dxa"/>
            <w:tcBorders>
              <w:top w:val="nil"/>
              <w:left w:val="nil"/>
              <w:bottom w:val="single" w:sz="4" w:space="0" w:color="auto"/>
              <w:right w:val="single" w:sz="4" w:space="0" w:color="auto"/>
            </w:tcBorders>
            <w:vAlign w:val="center"/>
            <w:hideMark/>
          </w:tcPr>
          <w:p w14:paraId="3947A79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$ 797.652,96 </w:t>
            </w:r>
          </w:p>
        </w:tc>
        <w:tc>
          <w:tcPr>
            <w:tcW w:w="1400" w:type="dxa"/>
            <w:tcBorders>
              <w:top w:val="nil"/>
              <w:left w:val="nil"/>
              <w:bottom w:val="nil"/>
              <w:right w:val="nil"/>
            </w:tcBorders>
            <w:noWrap/>
            <w:vAlign w:val="bottom"/>
            <w:hideMark/>
          </w:tcPr>
          <w:p w14:paraId="0CF6139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0,02%</w:t>
            </w:r>
          </w:p>
        </w:tc>
      </w:tr>
      <w:tr w:rsidR="00F85471" w:rsidRPr="00F85471" w14:paraId="5EA014C1"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43CDA7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9,3</w:t>
            </w:r>
          </w:p>
        </w:tc>
        <w:tc>
          <w:tcPr>
            <w:tcW w:w="5580" w:type="dxa"/>
            <w:tcBorders>
              <w:top w:val="nil"/>
              <w:left w:val="nil"/>
              <w:bottom w:val="single" w:sz="4" w:space="0" w:color="auto"/>
              <w:right w:val="single" w:sz="4" w:space="0" w:color="auto"/>
            </w:tcBorders>
            <w:vAlign w:val="center"/>
            <w:hideMark/>
          </w:tcPr>
          <w:p w14:paraId="6D96BBDC"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proofErr w:type="gramStart"/>
            <w:r w:rsidRPr="00F85471">
              <w:rPr>
                <w:rFonts w:ascii="Arial Narrow" w:eastAsia="Times New Roman" w:hAnsi="Arial Narrow" w:cs="Arial"/>
                <w:color w:val="000000"/>
                <w:sz w:val="20"/>
                <w:szCs w:val="20"/>
                <w:lang w:eastAsia="es-CO"/>
              </w:rPr>
              <w:t>Demoliciones manual</w:t>
            </w:r>
            <w:proofErr w:type="gramEnd"/>
            <w:r w:rsidRPr="00F85471">
              <w:rPr>
                <w:rFonts w:ascii="Arial Narrow" w:eastAsia="Times New Roman" w:hAnsi="Arial Narrow" w:cs="Arial"/>
                <w:color w:val="000000"/>
                <w:sz w:val="20"/>
                <w:szCs w:val="20"/>
                <w:lang w:eastAsia="es-CO"/>
              </w:rPr>
              <w:t xml:space="preserve"> de muros en ladrillo, </w:t>
            </w:r>
            <w:proofErr w:type="spellStart"/>
            <w:proofErr w:type="gramStart"/>
            <w:r w:rsidRPr="00F85471">
              <w:rPr>
                <w:rFonts w:ascii="Arial Narrow" w:eastAsia="Times New Roman" w:hAnsi="Arial Narrow" w:cs="Arial"/>
                <w:color w:val="000000"/>
                <w:sz w:val="20"/>
                <w:szCs w:val="20"/>
                <w:lang w:eastAsia="es-CO"/>
              </w:rPr>
              <w:t>ceramica</w:t>
            </w:r>
            <w:proofErr w:type="spellEnd"/>
            <w:r w:rsidRPr="00F85471">
              <w:rPr>
                <w:rFonts w:ascii="Arial Narrow" w:eastAsia="Times New Roman" w:hAnsi="Arial Narrow" w:cs="Arial"/>
                <w:color w:val="000000"/>
                <w:sz w:val="20"/>
                <w:szCs w:val="20"/>
                <w:lang w:eastAsia="es-CO"/>
              </w:rPr>
              <w:t xml:space="preserve">  y</w:t>
            </w:r>
            <w:proofErr w:type="gramEnd"/>
            <w:r w:rsidRPr="00F85471">
              <w:rPr>
                <w:rFonts w:ascii="Arial Narrow" w:eastAsia="Times New Roman" w:hAnsi="Arial Narrow" w:cs="Arial"/>
                <w:color w:val="000000"/>
                <w:sz w:val="20"/>
                <w:szCs w:val="20"/>
                <w:lang w:eastAsia="es-CO"/>
              </w:rPr>
              <w:t xml:space="preserve"> pañetes</w:t>
            </w:r>
          </w:p>
        </w:tc>
        <w:tc>
          <w:tcPr>
            <w:tcW w:w="820" w:type="dxa"/>
            <w:tcBorders>
              <w:top w:val="nil"/>
              <w:left w:val="nil"/>
              <w:bottom w:val="single" w:sz="4" w:space="0" w:color="auto"/>
              <w:right w:val="single" w:sz="4" w:space="0" w:color="auto"/>
            </w:tcBorders>
            <w:noWrap/>
            <w:vAlign w:val="center"/>
            <w:hideMark/>
          </w:tcPr>
          <w:p w14:paraId="4AB1C79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1425EE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23,00</w:t>
            </w:r>
          </w:p>
        </w:tc>
        <w:tc>
          <w:tcPr>
            <w:tcW w:w="1740" w:type="dxa"/>
            <w:tcBorders>
              <w:top w:val="nil"/>
              <w:left w:val="nil"/>
              <w:bottom w:val="single" w:sz="4" w:space="0" w:color="auto"/>
              <w:right w:val="single" w:sz="4" w:space="0" w:color="auto"/>
            </w:tcBorders>
            <w:vAlign w:val="center"/>
            <w:hideMark/>
          </w:tcPr>
          <w:p w14:paraId="0A3F40C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$ 32.923,00 </w:t>
            </w:r>
          </w:p>
        </w:tc>
        <w:tc>
          <w:tcPr>
            <w:tcW w:w="2140" w:type="dxa"/>
            <w:tcBorders>
              <w:top w:val="nil"/>
              <w:left w:val="nil"/>
              <w:bottom w:val="single" w:sz="4" w:space="0" w:color="auto"/>
              <w:right w:val="single" w:sz="4" w:space="0" w:color="auto"/>
            </w:tcBorders>
            <w:vAlign w:val="center"/>
            <w:hideMark/>
          </w:tcPr>
          <w:p w14:paraId="37A4ADA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$ 757.229,00 </w:t>
            </w:r>
          </w:p>
        </w:tc>
        <w:tc>
          <w:tcPr>
            <w:tcW w:w="1400" w:type="dxa"/>
            <w:tcBorders>
              <w:top w:val="nil"/>
              <w:left w:val="nil"/>
              <w:bottom w:val="nil"/>
              <w:right w:val="nil"/>
            </w:tcBorders>
            <w:noWrap/>
            <w:vAlign w:val="bottom"/>
            <w:hideMark/>
          </w:tcPr>
          <w:p w14:paraId="43A651E2"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0,02%</w:t>
            </w:r>
          </w:p>
        </w:tc>
      </w:tr>
      <w:tr w:rsidR="00F85471" w:rsidRPr="00F85471" w14:paraId="085473AA"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3E491F28"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6,1</w:t>
            </w:r>
          </w:p>
        </w:tc>
        <w:tc>
          <w:tcPr>
            <w:tcW w:w="5580" w:type="dxa"/>
            <w:tcBorders>
              <w:top w:val="nil"/>
              <w:left w:val="nil"/>
              <w:bottom w:val="single" w:sz="4" w:space="0" w:color="auto"/>
              <w:right w:val="single" w:sz="4" w:space="0" w:color="auto"/>
            </w:tcBorders>
            <w:vAlign w:val="center"/>
            <w:hideMark/>
          </w:tcPr>
          <w:p w14:paraId="163D22B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Localización y replanteo</w:t>
            </w:r>
          </w:p>
        </w:tc>
        <w:tc>
          <w:tcPr>
            <w:tcW w:w="820" w:type="dxa"/>
            <w:tcBorders>
              <w:top w:val="nil"/>
              <w:left w:val="nil"/>
              <w:bottom w:val="single" w:sz="4" w:space="0" w:color="auto"/>
              <w:right w:val="single" w:sz="4" w:space="0" w:color="auto"/>
            </w:tcBorders>
            <w:noWrap/>
            <w:vAlign w:val="center"/>
            <w:hideMark/>
          </w:tcPr>
          <w:p w14:paraId="42699083"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66D9B6BF"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83,84</w:t>
            </w:r>
          </w:p>
        </w:tc>
        <w:tc>
          <w:tcPr>
            <w:tcW w:w="1740" w:type="dxa"/>
            <w:tcBorders>
              <w:top w:val="nil"/>
              <w:left w:val="nil"/>
              <w:bottom w:val="single" w:sz="4" w:space="0" w:color="auto"/>
              <w:right w:val="single" w:sz="4" w:space="0" w:color="auto"/>
            </w:tcBorders>
            <w:vAlign w:val="center"/>
            <w:hideMark/>
          </w:tcPr>
          <w:p w14:paraId="4944B05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$ 7.100,00 </w:t>
            </w:r>
          </w:p>
        </w:tc>
        <w:tc>
          <w:tcPr>
            <w:tcW w:w="2140" w:type="dxa"/>
            <w:tcBorders>
              <w:top w:val="nil"/>
              <w:left w:val="nil"/>
              <w:bottom w:val="single" w:sz="4" w:space="0" w:color="auto"/>
              <w:right w:val="single" w:sz="4" w:space="0" w:color="auto"/>
            </w:tcBorders>
            <w:vAlign w:val="center"/>
            <w:hideMark/>
          </w:tcPr>
          <w:p w14:paraId="6B2D526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$ 595.264,00 </w:t>
            </w:r>
          </w:p>
        </w:tc>
        <w:tc>
          <w:tcPr>
            <w:tcW w:w="1400" w:type="dxa"/>
            <w:tcBorders>
              <w:top w:val="nil"/>
              <w:left w:val="nil"/>
              <w:bottom w:val="nil"/>
              <w:right w:val="nil"/>
            </w:tcBorders>
            <w:noWrap/>
            <w:vAlign w:val="bottom"/>
            <w:hideMark/>
          </w:tcPr>
          <w:p w14:paraId="44BFACC9"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2C6F8605"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AE5EFAA"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9,14</w:t>
            </w:r>
          </w:p>
        </w:tc>
        <w:tc>
          <w:tcPr>
            <w:tcW w:w="5580" w:type="dxa"/>
            <w:tcBorders>
              <w:top w:val="nil"/>
              <w:left w:val="nil"/>
              <w:bottom w:val="single" w:sz="4" w:space="0" w:color="auto"/>
              <w:right w:val="single" w:sz="4" w:space="0" w:color="auto"/>
            </w:tcBorders>
            <w:vAlign w:val="center"/>
            <w:hideMark/>
          </w:tcPr>
          <w:p w14:paraId="52281B5B"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Pañete </w:t>
            </w:r>
          </w:p>
        </w:tc>
        <w:tc>
          <w:tcPr>
            <w:tcW w:w="820" w:type="dxa"/>
            <w:tcBorders>
              <w:top w:val="nil"/>
              <w:left w:val="nil"/>
              <w:bottom w:val="single" w:sz="4" w:space="0" w:color="auto"/>
              <w:right w:val="single" w:sz="4" w:space="0" w:color="auto"/>
            </w:tcBorders>
            <w:noWrap/>
            <w:vAlign w:val="center"/>
            <w:hideMark/>
          </w:tcPr>
          <w:p w14:paraId="67AE60A7"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7BEC46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16,26</w:t>
            </w:r>
          </w:p>
        </w:tc>
        <w:tc>
          <w:tcPr>
            <w:tcW w:w="1740" w:type="dxa"/>
            <w:tcBorders>
              <w:top w:val="nil"/>
              <w:left w:val="nil"/>
              <w:bottom w:val="single" w:sz="4" w:space="0" w:color="auto"/>
              <w:right w:val="single" w:sz="4" w:space="0" w:color="auto"/>
            </w:tcBorders>
            <w:vAlign w:val="center"/>
            <w:hideMark/>
          </w:tcPr>
          <w:p w14:paraId="5C81862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$ 35.416,00 </w:t>
            </w:r>
          </w:p>
        </w:tc>
        <w:tc>
          <w:tcPr>
            <w:tcW w:w="2140" w:type="dxa"/>
            <w:tcBorders>
              <w:top w:val="nil"/>
              <w:left w:val="nil"/>
              <w:bottom w:val="single" w:sz="4" w:space="0" w:color="auto"/>
              <w:right w:val="single" w:sz="4" w:space="0" w:color="auto"/>
            </w:tcBorders>
            <w:vAlign w:val="center"/>
            <w:hideMark/>
          </w:tcPr>
          <w:p w14:paraId="70052F4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$ 575.864,16 </w:t>
            </w:r>
          </w:p>
        </w:tc>
        <w:tc>
          <w:tcPr>
            <w:tcW w:w="1400" w:type="dxa"/>
            <w:tcBorders>
              <w:top w:val="nil"/>
              <w:left w:val="nil"/>
              <w:bottom w:val="nil"/>
              <w:right w:val="nil"/>
            </w:tcBorders>
            <w:noWrap/>
            <w:vAlign w:val="bottom"/>
            <w:hideMark/>
          </w:tcPr>
          <w:p w14:paraId="11F2D8B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4E191493"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D753C7E"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9,6</w:t>
            </w:r>
          </w:p>
        </w:tc>
        <w:tc>
          <w:tcPr>
            <w:tcW w:w="5580" w:type="dxa"/>
            <w:tcBorders>
              <w:top w:val="nil"/>
              <w:left w:val="nil"/>
              <w:bottom w:val="single" w:sz="4" w:space="0" w:color="auto"/>
              <w:right w:val="single" w:sz="4" w:space="0" w:color="auto"/>
            </w:tcBorders>
            <w:vAlign w:val="center"/>
            <w:hideMark/>
          </w:tcPr>
          <w:p w14:paraId="259E7CF9"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Relleno con material seleccionado de la misma </w:t>
            </w:r>
            <w:proofErr w:type="spellStart"/>
            <w:r w:rsidRPr="00F85471">
              <w:rPr>
                <w:rFonts w:ascii="Arial Narrow" w:eastAsia="Times New Roman" w:hAnsi="Arial Narrow" w:cs="Arial"/>
                <w:color w:val="000000"/>
                <w:sz w:val="20"/>
                <w:szCs w:val="20"/>
                <w:lang w:eastAsia="es-CO"/>
              </w:rPr>
              <w:t>excavacion</w:t>
            </w:r>
            <w:proofErr w:type="spellEnd"/>
          </w:p>
        </w:tc>
        <w:tc>
          <w:tcPr>
            <w:tcW w:w="820" w:type="dxa"/>
            <w:tcBorders>
              <w:top w:val="nil"/>
              <w:left w:val="nil"/>
              <w:bottom w:val="single" w:sz="4" w:space="0" w:color="auto"/>
              <w:right w:val="single" w:sz="4" w:space="0" w:color="auto"/>
            </w:tcBorders>
            <w:noWrap/>
            <w:vAlign w:val="center"/>
            <w:hideMark/>
          </w:tcPr>
          <w:p w14:paraId="4C2D361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M3</w:t>
            </w:r>
          </w:p>
        </w:tc>
        <w:tc>
          <w:tcPr>
            <w:tcW w:w="1500" w:type="dxa"/>
            <w:tcBorders>
              <w:top w:val="nil"/>
              <w:left w:val="nil"/>
              <w:bottom w:val="single" w:sz="4" w:space="0" w:color="auto"/>
              <w:right w:val="single" w:sz="4" w:space="0" w:color="auto"/>
            </w:tcBorders>
            <w:vAlign w:val="center"/>
            <w:hideMark/>
          </w:tcPr>
          <w:p w14:paraId="7D8033A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13,04</w:t>
            </w:r>
          </w:p>
        </w:tc>
        <w:tc>
          <w:tcPr>
            <w:tcW w:w="1740" w:type="dxa"/>
            <w:tcBorders>
              <w:top w:val="nil"/>
              <w:left w:val="nil"/>
              <w:bottom w:val="single" w:sz="4" w:space="0" w:color="auto"/>
              <w:right w:val="single" w:sz="4" w:space="0" w:color="auto"/>
            </w:tcBorders>
            <w:vAlign w:val="center"/>
            <w:hideMark/>
          </w:tcPr>
          <w:p w14:paraId="3A4B0CE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$ 39.332,00 </w:t>
            </w:r>
          </w:p>
        </w:tc>
        <w:tc>
          <w:tcPr>
            <w:tcW w:w="2140" w:type="dxa"/>
            <w:tcBorders>
              <w:top w:val="nil"/>
              <w:left w:val="nil"/>
              <w:bottom w:val="single" w:sz="4" w:space="0" w:color="auto"/>
              <w:right w:val="single" w:sz="4" w:space="0" w:color="auto"/>
            </w:tcBorders>
            <w:vAlign w:val="center"/>
            <w:hideMark/>
          </w:tcPr>
          <w:p w14:paraId="6C39BAA0"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$ 512.889,28 </w:t>
            </w:r>
          </w:p>
        </w:tc>
        <w:tc>
          <w:tcPr>
            <w:tcW w:w="1400" w:type="dxa"/>
            <w:tcBorders>
              <w:top w:val="nil"/>
              <w:left w:val="nil"/>
              <w:bottom w:val="nil"/>
              <w:right w:val="nil"/>
            </w:tcBorders>
            <w:noWrap/>
            <w:vAlign w:val="bottom"/>
            <w:hideMark/>
          </w:tcPr>
          <w:p w14:paraId="7DB97060"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742E44F4" w14:textId="77777777" w:rsidTr="00F85471">
        <w:trPr>
          <w:trHeight w:val="660"/>
        </w:trPr>
        <w:tc>
          <w:tcPr>
            <w:tcW w:w="760" w:type="dxa"/>
            <w:tcBorders>
              <w:top w:val="nil"/>
              <w:left w:val="single" w:sz="4" w:space="0" w:color="auto"/>
              <w:bottom w:val="single" w:sz="4" w:space="0" w:color="auto"/>
              <w:right w:val="single" w:sz="4" w:space="0" w:color="auto"/>
            </w:tcBorders>
            <w:noWrap/>
            <w:vAlign w:val="center"/>
            <w:hideMark/>
          </w:tcPr>
          <w:p w14:paraId="3337356D"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9,29</w:t>
            </w:r>
          </w:p>
        </w:tc>
        <w:tc>
          <w:tcPr>
            <w:tcW w:w="5580" w:type="dxa"/>
            <w:tcBorders>
              <w:top w:val="nil"/>
              <w:left w:val="nil"/>
              <w:bottom w:val="single" w:sz="4" w:space="0" w:color="auto"/>
              <w:right w:val="single" w:sz="4" w:space="0" w:color="auto"/>
            </w:tcBorders>
            <w:vAlign w:val="center"/>
            <w:hideMark/>
          </w:tcPr>
          <w:p w14:paraId="68097142"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bajante de aguas lluvias</w:t>
            </w:r>
          </w:p>
        </w:tc>
        <w:tc>
          <w:tcPr>
            <w:tcW w:w="820" w:type="dxa"/>
            <w:tcBorders>
              <w:top w:val="nil"/>
              <w:left w:val="nil"/>
              <w:bottom w:val="single" w:sz="4" w:space="0" w:color="auto"/>
              <w:right w:val="single" w:sz="4" w:space="0" w:color="auto"/>
            </w:tcBorders>
            <w:noWrap/>
            <w:vAlign w:val="center"/>
            <w:hideMark/>
          </w:tcPr>
          <w:p w14:paraId="4D4AE8F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4DD7119C"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13,40</w:t>
            </w:r>
          </w:p>
        </w:tc>
        <w:tc>
          <w:tcPr>
            <w:tcW w:w="1740" w:type="dxa"/>
            <w:tcBorders>
              <w:top w:val="nil"/>
              <w:left w:val="nil"/>
              <w:bottom w:val="single" w:sz="4" w:space="0" w:color="auto"/>
              <w:right w:val="single" w:sz="4" w:space="0" w:color="auto"/>
            </w:tcBorders>
            <w:vAlign w:val="center"/>
            <w:hideMark/>
          </w:tcPr>
          <w:p w14:paraId="4ECB6004"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$ 32.724,00 </w:t>
            </w:r>
          </w:p>
        </w:tc>
        <w:tc>
          <w:tcPr>
            <w:tcW w:w="2140" w:type="dxa"/>
            <w:tcBorders>
              <w:top w:val="nil"/>
              <w:left w:val="nil"/>
              <w:bottom w:val="single" w:sz="4" w:space="0" w:color="auto"/>
              <w:right w:val="single" w:sz="4" w:space="0" w:color="auto"/>
            </w:tcBorders>
            <w:vAlign w:val="center"/>
            <w:hideMark/>
          </w:tcPr>
          <w:p w14:paraId="6B2F6B3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$ 438.501,60 </w:t>
            </w:r>
          </w:p>
        </w:tc>
        <w:tc>
          <w:tcPr>
            <w:tcW w:w="1400" w:type="dxa"/>
            <w:tcBorders>
              <w:top w:val="nil"/>
              <w:left w:val="nil"/>
              <w:bottom w:val="nil"/>
              <w:right w:val="nil"/>
            </w:tcBorders>
            <w:noWrap/>
            <w:vAlign w:val="bottom"/>
            <w:hideMark/>
          </w:tcPr>
          <w:p w14:paraId="15302CA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4F3F2318"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2E18449F"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lastRenderedPageBreak/>
              <w:t>9,30</w:t>
            </w:r>
          </w:p>
        </w:tc>
        <w:tc>
          <w:tcPr>
            <w:tcW w:w="5580" w:type="dxa"/>
            <w:tcBorders>
              <w:top w:val="nil"/>
              <w:left w:val="nil"/>
              <w:bottom w:val="single" w:sz="4" w:space="0" w:color="auto"/>
              <w:right w:val="single" w:sz="4" w:space="0" w:color="auto"/>
            </w:tcBorders>
            <w:vAlign w:val="center"/>
            <w:hideMark/>
          </w:tcPr>
          <w:p w14:paraId="740D4487"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canaleta aguas lluvias</w:t>
            </w:r>
          </w:p>
        </w:tc>
        <w:tc>
          <w:tcPr>
            <w:tcW w:w="820" w:type="dxa"/>
            <w:tcBorders>
              <w:top w:val="nil"/>
              <w:left w:val="nil"/>
              <w:bottom w:val="single" w:sz="4" w:space="0" w:color="auto"/>
              <w:right w:val="single" w:sz="4" w:space="0" w:color="auto"/>
            </w:tcBorders>
            <w:noWrap/>
            <w:vAlign w:val="center"/>
            <w:hideMark/>
          </w:tcPr>
          <w:p w14:paraId="3C0AD4CC"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ML</w:t>
            </w:r>
          </w:p>
        </w:tc>
        <w:tc>
          <w:tcPr>
            <w:tcW w:w="1500" w:type="dxa"/>
            <w:tcBorders>
              <w:top w:val="nil"/>
              <w:left w:val="nil"/>
              <w:bottom w:val="single" w:sz="4" w:space="0" w:color="auto"/>
              <w:right w:val="single" w:sz="4" w:space="0" w:color="auto"/>
            </w:tcBorders>
            <w:vAlign w:val="center"/>
            <w:hideMark/>
          </w:tcPr>
          <w:p w14:paraId="0692635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9,60</w:t>
            </w:r>
          </w:p>
        </w:tc>
        <w:tc>
          <w:tcPr>
            <w:tcW w:w="1740" w:type="dxa"/>
            <w:tcBorders>
              <w:top w:val="nil"/>
              <w:left w:val="nil"/>
              <w:bottom w:val="single" w:sz="4" w:space="0" w:color="auto"/>
              <w:right w:val="single" w:sz="4" w:space="0" w:color="auto"/>
            </w:tcBorders>
            <w:vAlign w:val="center"/>
            <w:hideMark/>
          </w:tcPr>
          <w:p w14:paraId="38FAA4A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$ 42.499,00 </w:t>
            </w:r>
          </w:p>
        </w:tc>
        <w:tc>
          <w:tcPr>
            <w:tcW w:w="2140" w:type="dxa"/>
            <w:tcBorders>
              <w:top w:val="nil"/>
              <w:left w:val="nil"/>
              <w:bottom w:val="single" w:sz="4" w:space="0" w:color="auto"/>
              <w:right w:val="single" w:sz="4" w:space="0" w:color="auto"/>
            </w:tcBorders>
            <w:vAlign w:val="center"/>
            <w:hideMark/>
          </w:tcPr>
          <w:p w14:paraId="028C5C0A"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$ 407.990,40 </w:t>
            </w:r>
          </w:p>
        </w:tc>
        <w:tc>
          <w:tcPr>
            <w:tcW w:w="1400" w:type="dxa"/>
            <w:tcBorders>
              <w:top w:val="nil"/>
              <w:left w:val="nil"/>
              <w:bottom w:val="nil"/>
              <w:right w:val="nil"/>
            </w:tcBorders>
            <w:noWrap/>
            <w:vAlign w:val="bottom"/>
            <w:hideMark/>
          </w:tcPr>
          <w:p w14:paraId="5DB3A148"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051138D4"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44323BB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w:t>
            </w:r>
          </w:p>
        </w:tc>
        <w:tc>
          <w:tcPr>
            <w:tcW w:w="5580" w:type="dxa"/>
            <w:tcBorders>
              <w:top w:val="nil"/>
              <w:left w:val="nil"/>
              <w:bottom w:val="single" w:sz="4" w:space="0" w:color="auto"/>
              <w:right w:val="single" w:sz="4" w:space="0" w:color="auto"/>
            </w:tcBorders>
            <w:vAlign w:val="center"/>
            <w:hideMark/>
          </w:tcPr>
          <w:p w14:paraId="5628C553"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Localización y replanteo</w:t>
            </w:r>
          </w:p>
        </w:tc>
        <w:tc>
          <w:tcPr>
            <w:tcW w:w="820" w:type="dxa"/>
            <w:tcBorders>
              <w:top w:val="nil"/>
              <w:left w:val="nil"/>
              <w:bottom w:val="single" w:sz="4" w:space="0" w:color="auto"/>
              <w:right w:val="single" w:sz="4" w:space="0" w:color="auto"/>
            </w:tcBorders>
            <w:noWrap/>
            <w:vAlign w:val="center"/>
            <w:hideMark/>
          </w:tcPr>
          <w:p w14:paraId="7526DAB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6EA0947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50,13</w:t>
            </w:r>
          </w:p>
        </w:tc>
        <w:tc>
          <w:tcPr>
            <w:tcW w:w="1740" w:type="dxa"/>
            <w:tcBorders>
              <w:top w:val="nil"/>
              <w:left w:val="nil"/>
              <w:bottom w:val="single" w:sz="4" w:space="0" w:color="auto"/>
              <w:right w:val="single" w:sz="4" w:space="0" w:color="auto"/>
            </w:tcBorders>
            <w:vAlign w:val="center"/>
            <w:hideMark/>
          </w:tcPr>
          <w:p w14:paraId="216C5CE5"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$ 7.100,00 </w:t>
            </w:r>
          </w:p>
        </w:tc>
        <w:tc>
          <w:tcPr>
            <w:tcW w:w="2140" w:type="dxa"/>
            <w:tcBorders>
              <w:top w:val="nil"/>
              <w:left w:val="nil"/>
              <w:bottom w:val="single" w:sz="4" w:space="0" w:color="auto"/>
              <w:right w:val="single" w:sz="4" w:space="0" w:color="auto"/>
            </w:tcBorders>
            <w:vAlign w:val="center"/>
            <w:hideMark/>
          </w:tcPr>
          <w:p w14:paraId="55347191"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$ 355.923,00 </w:t>
            </w:r>
          </w:p>
        </w:tc>
        <w:tc>
          <w:tcPr>
            <w:tcW w:w="1400" w:type="dxa"/>
            <w:tcBorders>
              <w:top w:val="nil"/>
              <w:left w:val="nil"/>
              <w:bottom w:val="nil"/>
              <w:right w:val="nil"/>
            </w:tcBorders>
            <w:noWrap/>
            <w:vAlign w:val="bottom"/>
            <w:hideMark/>
          </w:tcPr>
          <w:p w14:paraId="57F5A03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087A9120"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00BDC961"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9,16</w:t>
            </w:r>
          </w:p>
        </w:tc>
        <w:tc>
          <w:tcPr>
            <w:tcW w:w="5580" w:type="dxa"/>
            <w:tcBorders>
              <w:top w:val="nil"/>
              <w:left w:val="nil"/>
              <w:bottom w:val="single" w:sz="4" w:space="0" w:color="auto"/>
              <w:right w:val="single" w:sz="4" w:space="0" w:color="auto"/>
            </w:tcBorders>
            <w:vAlign w:val="center"/>
            <w:hideMark/>
          </w:tcPr>
          <w:p w14:paraId="51C5FAC6" w14:textId="77777777" w:rsidR="00F85471" w:rsidRDefault="00F85471" w:rsidP="00F85471">
            <w:pPr>
              <w:rPr>
                <w:rFonts w:ascii="Arial Narrow" w:hAnsi="Arial Narrow" w:cs="Arial"/>
                <w:color w:val="000000"/>
                <w:sz w:val="20"/>
                <w:szCs w:val="20"/>
              </w:rPr>
            </w:pPr>
            <w:r>
              <w:rPr>
                <w:rFonts w:ascii="Arial Narrow" w:hAnsi="Arial Narrow" w:cs="Arial"/>
                <w:color w:val="000000"/>
                <w:sz w:val="20"/>
                <w:szCs w:val="20"/>
              </w:rPr>
              <w:t xml:space="preserve">suministro e </w:t>
            </w:r>
            <w:proofErr w:type="spellStart"/>
            <w:r>
              <w:rPr>
                <w:rFonts w:ascii="Arial Narrow" w:hAnsi="Arial Narrow" w:cs="Arial"/>
                <w:color w:val="000000"/>
                <w:sz w:val="20"/>
                <w:szCs w:val="20"/>
              </w:rPr>
              <w:t>instalacion</w:t>
            </w:r>
            <w:proofErr w:type="spellEnd"/>
            <w:r>
              <w:rPr>
                <w:rFonts w:ascii="Arial Narrow" w:hAnsi="Arial Narrow" w:cs="Arial"/>
                <w:color w:val="000000"/>
                <w:sz w:val="20"/>
                <w:szCs w:val="20"/>
              </w:rPr>
              <w:t xml:space="preserve"> pintura en vinilo</w:t>
            </w:r>
          </w:p>
          <w:p w14:paraId="0BE32FBC" w14:textId="3D0E372F" w:rsidR="00F85471" w:rsidRPr="00F85471" w:rsidRDefault="00F85471" w:rsidP="00F85471">
            <w:pPr>
              <w:spacing w:after="0" w:line="240" w:lineRule="auto"/>
              <w:jc w:val="center"/>
              <w:rPr>
                <w:rFonts w:ascii="Arial Narrow" w:eastAsia="Times New Roman" w:hAnsi="Arial Narrow" w:cs="Arial"/>
                <w:color w:val="000000"/>
                <w:sz w:val="20"/>
                <w:szCs w:val="20"/>
                <w:lang w:eastAsia="es-CO"/>
              </w:rPr>
            </w:pPr>
          </w:p>
        </w:tc>
        <w:tc>
          <w:tcPr>
            <w:tcW w:w="820" w:type="dxa"/>
            <w:tcBorders>
              <w:top w:val="nil"/>
              <w:left w:val="nil"/>
              <w:bottom w:val="single" w:sz="4" w:space="0" w:color="auto"/>
              <w:right w:val="single" w:sz="4" w:space="0" w:color="auto"/>
            </w:tcBorders>
            <w:noWrap/>
            <w:vAlign w:val="center"/>
            <w:hideMark/>
          </w:tcPr>
          <w:p w14:paraId="25AAFA32"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2B4D064D"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16,26</w:t>
            </w:r>
          </w:p>
        </w:tc>
        <w:tc>
          <w:tcPr>
            <w:tcW w:w="1740" w:type="dxa"/>
            <w:tcBorders>
              <w:top w:val="nil"/>
              <w:left w:val="nil"/>
              <w:bottom w:val="single" w:sz="4" w:space="0" w:color="auto"/>
              <w:right w:val="single" w:sz="4" w:space="0" w:color="auto"/>
            </w:tcBorders>
            <w:vAlign w:val="center"/>
            <w:hideMark/>
          </w:tcPr>
          <w:p w14:paraId="44F787A9"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$ 17.836,00 </w:t>
            </w:r>
          </w:p>
        </w:tc>
        <w:tc>
          <w:tcPr>
            <w:tcW w:w="2140" w:type="dxa"/>
            <w:tcBorders>
              <w:top w:val="nil"/>
              <w:left w:val="nil"/>
              <w:bottom w:val="single" w:sz="4" w:space="0" w:color="auto"/>
              <w:right w:val="single" w:sz="4" w:space="0" w:color="auto"/>
            </w:tcBorders>
            <w:vAlign w:val="center"/>
            <w:hideMark/>
          </w:tcPr>
          <w:p w14:paraId="671C2BC2"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$ 290.013,36 </w:t>
            </w:r>
          </w:p>
        </w:tc>
        <w:tc>
          <w:tcPr>
            <w:tcW w:w="1400" w:type="dxa"/>
            <w:tcBorders>
              <w:top w:val="nil"/>
              <w:left w:val="nil"/>
              <w:bottom w:val="nil"/>
              <w:right w:val="nil"/>
            </w:tcBorders>
            <w:noWrap/>
            <w:vAlign w:val="bottom"/>
            <w:hideMark/>
          </w:tcPr>
          <w:p w14:paraId="3EC78D0A"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0E8C2271" w14:textId="77777777" w:rsidTr="00F85471">
        <w:trPr>
          <w:trHeight w:val="499"/>
        </w:trPr>
        <w:tc>
          <w:tcPr>
            <w:tcW w:w="760" w:type="dxa"/>
            <w:tcBorders>
              <w:top w:val="nil"/>
              <w:left w:val="single" w:sz="4" w:space="0" w:color="auto"/>
              <w:bottom w:val="single" w:sz="4" w:space="0" w:color="auto"/>
              <w:right w:val="single" w:sz="4" w:space="0" w:color="auto"/>
            </w:tcBorders>
            <w:noWrap/>
            <w:vAlign w:val="center"/>
            <w:hideMark/>
          </w:tcPr>
          <w:p w14:paraId="611E3FF4"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9,15</w:t>
            </w:r>
          </w:p>
        </w:tc>
        <w:tc>
          <w:tcPr>
            <w:tcW w:w="5580" w:type="dxa"/>
            <w:tcBorders>
              <w:top w:val="nil"/>
              <w:left w:val="nil"/>
              <w:bottom w:val="single" w:sz="4" w:space="0" w:color="auto"/>
              <w:right w:val="single" w:sz="4" w:space="0" w:color="auto"/>
            </w:tcBorders>
            <w:vAlign w:val="center"/>
            <w:hideMark/>
          </w:tcPr>
          <w:p w14:paraId="608870D8" w14:textId="77777777" w:rsidR="00F85471" w:rsidRPr="00F85471" w:rsidRDefault="00F85471" w:rsidP="00F85471">
            <w:pPr>
              <w:spacing w:after="0" w:line="240" w:lineRule="auto"/>
              <w:rPr>
                <w:rFonts w:ascii="Arial Narrow" w:eastAsia="Times New Roman" w:hAnsi="Arial Narrow" w:cs="Arial"/>
                <w:color w:val="000000"/>
                <w:sz w:val="20"/>
                <w:szCs w:val="20"/>
                <w:lang w:eastAsia="es-CO"/>
              </w:rPr>
            </w:pPr>
            <w:r w:rsidRPr="00F85471">
              <w:rPr>
                <w:rFonts w:ascii="Arial Narrow" w:eastAsia="Times New Roman" w:hAnsi="Arial Narrow" w:cs="Arial"/>
                <w:color w:val="000000"/>
                <w:sz w:val="20"/>
                <w:szCs w:val="20"/>
                <w:lang w:eastAsia="es-CO"/>
              </w:rPr>
              <w:t xml:space="preserve">suministro e </w:t>
            </w:r>
            <w:proofErr w:type="spellStart"/>
            <w:r w:rsidRPr="00F85471">
              <w:rPr>
                <w:rFonts w:ascii="Arial Narrow" w:eastAsia="Times New Roman" w:hAnsi="Arial Narrow" w:cs="Arial"/>
                <w:color w:val="000000"/>
                <w:sz w:val="20"/>
                <w:szCs w:val="20"/>
                <w:lang w:eastAsia="es-CO"/>
              </w:rPr>
              <w:t>instalacion</w:t>
            </w:r>
            <w:proofErr w:type="spellEnd"/>
            <w:r w:rsidRPr="00F85471">
              <w:rPr>
                <w:rFonts w:ascii="Arial Narrow" w:eastAsia="Times New Roman" w:hAnsi="Arial Narrow" w:cs="Arial"/>
                <w:color w:val="000000"/>
                <w:sz w:val="20"/>
                <w:szCs w:val="20"/>
                <w:lang w:eastAsia="es-CO"/>
              </w:rPr>
              <w:t xml:space="preserve"> de estuco</w:t>
            </w:r>
          </w:p>
        </w:tc>
        <w:tc>
          <w:tcPr>
            <w:tcW w:w="820" w:type="dxa"/>
            <w:tcBorders>
              <w:top w:val="nil"/>
              <w:left w:val="nil"/>
              <w:bottom w:val="single" w:sz="4" w:space="0" w:color="auto"/>
              <w:right w:val="single" w:sz="4" w:space="0" w:color="auto"/>
            </w:tcBorders>
            <w:noWrap/>
            <w:vAlign w:val="center"/>
            <w:hideMark/>
          </w:tcPr>
          <w:p w14:paraId="6D5DFC50" w14:textId="77777777" w:rsidR="00F85471" w:rsidRPr="00F85471" w:rsidRDefault="00F85471" w:rsidP="00F85471">
            <w:pPr>
              <w:spacing w:after="0" w:line="240" w:lineRule="auto"/>
              <w:jc w:val="center"/>
              <w:rPr>
                <w:rFonts w:ascii="Arial" w:eastAsia="Times New Roman" w:hAnsi="Arial" w:cs="Arial"/>
                <w:sz w:val="20"/>
                <w:szCs w:val="20"/>
                <w:lang w:eastAsia="es-CO"/>
              </w:rPr>
            </w:pPr>
            <w:r w:rsidRPr="00F85471">
              <w:rPr>
                <w:rFonts w:ascii="Arial" w:eastAsia="Times New Roman" w:hAnsi="Arial" w:cs="Arial"/>
                <w:sz w:val="20"/>
                <w:szCs w:val="20"/>
                <w:lang w:eastAsia="es-CO"/>
              </w:rPr>
              <w:t>M2</w:t>
            </w:r>
          </w:p>
        </w:tc>
        <w:tc>
          <w:tcPr>
            <w:tcW w:w="1500" w:type="dxa"/>
            <w:tcBorders>
              <w:top w:val="nil"/>
              <w:left w:val="nil"/>
              <w:bottom w:val="single" w:sz="4" w:space="0" w:color="auto"/>
              <w:right w:val="single" w:sz="4" w:space="0" w:color="auto"/>
            </w:tcBorders>
            <w:vAlign w:val="center"/>
            <w:hideMark/>
          </w:tcPr>
          <w:p w14:paraId="49A56DD7"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16,26</w:t>
            </w:r>
          </w:p>
        </w:tc>
        <w:tc>
          <w:tcPr>
            <w:tcW w:w="1740" w:type="dxa"/>
            <w:tcBorders>
              <w:top w:val="nil"/>
              <w:left w:val="nil"/>
              <w:bottom w:val="single" w:sz="4" w:space="0" w:color="auto"/>
              <w:right w:val="single" w:sz="4" w:space="0" w:color="auto"/>
            </w:tcBorders>
            <w:vAlign w:val="center"/>
            <w:hideMark/>
          </w:tcPr>
          <w:p w14:paraId="6A73B6C8"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$ 16.064,00 </w:t>
            </w:r>
          </w:p>
        </w:tc>
        <w:tc>
          <w:tcPr>
            <w:tcW w:w="2140" w:type="dxa"/>
            <w:tcBorders>
              <w:top w:val="nil"/>
              <w:left w:val="nil"/>
              <w:bottom w:val="single" w:sz="4" w:space="0" w:color="auto"/>
              <w:right w:val="single" w:sz="4" w:space="0" w:color="auto"/>
            </w:tcBorders>
            <w:vAlign w:val="center"/>
            <w:hideMark/>
          </w:tcPr>
          <w:p w14:paraId="74380326" w14:textId="77777777" w:rsidR="00F85471" w:rsidRPr="00F85471" w:rsidRDefault="00F85471" w:rsidP="00F85471">
            <w:pPr>
              <w:spacing w:after="0" w:line="240" w:lineRule="auto"/>
              <w:jc w:val="right"/>
              <w:rPr>
                <w:rFonts w:ascii="Arial" w:eastAsia="Times New Roman" w:hAnsi="Arial" w:cs="Arial"/>
                <w:sz w:val="20"/>
                <w:szCs w:val="20"/>
                <w:lang w:eastAsia="es-CO"/>
              </w:rPr>
            </w:pPr>
            <w:r w:rsidRPr="00F85471">
              <w:rPr>
                <w:rFonts w:ascii="Arial" w:eastAsia="Times New Roman" w:hAnsi="Arial" w:cs="Arial"/>
                <w:sz w:val="20"/>
                <w:szCs w:val="20"/>
                <w:lang w:eastAsia="es-CO"/>
              </w:rPr>
              <w:t xml:space="preserve">$ 261.200,64 </w:t>
            </w:r>
          </w:p>
        </w:tc>
        <w:tc>
          <w:tcPr>
            <w:tcW w:w="1400" w:type="dxa"/>
            <w:tcBorders>
              <w:top w:val="nil"/>
              <w:left w:val="nil"/>
              <w:bottom w:val="nil"/>
              <w:right w:val="nil"/>
            </w:tcBorders>
            <w:noWrap/>
            <w:vAlign w:val="bottom"/>
            <w:hideMark/>
          </w:tcPr>
          <w:p w14:paraId="23DDC99C"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0,01%</w:t>
            </w:r>
          </w:p>
        </w:tc>
      </w:tr>
      <w:tr w:rsidR="00F85471" w:rsidRPr="00F85471" w14:paraId="6E93F440" w14:textId="77777777" w:rsidTr="00F85471">
        <w:trPr>
          <w:trHeight w:val="330"/>
        </w:trPr>
        <w:tc>
          <w:tcPr>
            <w:tcW w:w="760" w:type="dxa"/>
            <w:tcBorders>
              <w:top w:val="nil"/>
              <w:left w:val="nil"/>
              <w:bottom w:val="nil"/>
              <w:right w:val="nil"/>
            </w:tcBorders>
            <w:noWrap/>
            <w:vAlign w:val="bottom"/>
            <w:hideMark/>
          </w:tcPr>
          <w:p w14:paraId="31120871" w14:textId="77777777" w:rsidR="00F85471" w:rsidRPr="00F85471" w:rsidRDefault="00F85471" w:rsidP="00F85471">
            <w:pPr>
              <w:spacing w:after="0" w:line="240" w:lineRule="auto"/>
              <w:jc w:val="center"/>
              <w:rPr>
                <w:rFonts w:ascii="Arial Narrow" w:eastAsia="Times New Roman" w:hAnsi="Arial Narrow" w:cs="Arial"/>
                <w:lang w:eastAsia="es-CO"/>
              </w:rPr>
            </w:pPr>
          </w:p>
        </w:tc>
        <w:tc>
          <w:tcPr>
            <w:tcW w:w="5580" w:type="dxa"/>
            <w:tcBorders>
              <w:top w:val="nil"/>
              <w:left w:val="nil"/>
              <w:bottom w:val="nil"/>
              <w:right w:val="nil"/>
            </w:tcBorders>
            <w:noWrap/>
            <w:vAlign w:val="bottom"/>
            <w:hideMark/>
          </w:tcPr>
          <w:p w14:paraId="1BDAA428" w14:textId="77777777" w:rsidR="00F85471" w:rsidRPr="00F85471" w:rsidRDefault="00F85471" w:rsidP="00F85471">
            <w:pPr>
              <w:spacing w:after="0" w:line="240" w:lineRule="auto"/>
              <w:jc w:val="center"/>
              <w:rPr>
                <w:rFonts w:ascii="Times New Roman" w:eastAsia="Times New Roman" w:hAnsi="Times New Roman" w:cs="Times New Roman"/>
                <w:sz w:val="20"/>
                <w:szCs w:val="20"/>
                <w:lang w:eastAsia="es-CO"/>
              </w:rPr>
            </w:pPr>
          </w:p>
        </w:tc>
        <w:tc>
          <w:tcPr>
            <w:tcW w:w="820" w:type="dxa"/>
            <w:tcBorders>
              <w:top w:val="nil"/>
              <w:left w:val="nil"/>
              <w:bottom w:val="nil"/>
              <w:right w:val="nil"/>
            </w:tcBorders>
            <w:noWrap/>
            <w:vAlign w:val="bottom"/>
            <w:hideMark/>
          </w:tcPr>
          <w:p w14:paraId="2DD8427D" w14:textId="77777777" w:rsidR="00F85471" w:rsidRPr="00F85471" w:rsidRDefault="00F85471" w:rsidP="00F85471">
            <w:pPr>
              <w:spacing w:after="0" w:line="240" w:lineRule="auto"/>
              <w:rPr>
                <w:rFonts w:ascii="Times New Roman" w:eastAsia="Times New Roman" w:hAnsi="Times New Roman" w:cs="Times New Roman"/>
                <w:sz w:val="20"/>
                <w:szCs w:val="20"/>
                <w:lang w:eastAsia="es-CO"/>
              </w:rPr>
            </w:pPr>
          </w:p>
        </w:tc>
        <w:tc>
          <w:tcPr>
            <w:tcW w:w="1500" w:type="dxa"/>
            <w:tcBorders>
              <w:top w:val="nil"/>
              <w:left w:val="nil"/>
              <w:bottom w:val="nil"/>
              <w:right w:val="nil"/>
            </w:tcBorders>
            <w:noWrap/>
            <w:vAlign w:val="bottom"/>
            <w:hideMark/>
          </w:tcPr>
          <w:p w14:paraId="5C7B727A" w14:textId="77777777" w:rsidR="00F85471" w:rsidRPr="00F85471" w:rsidRDefault="00F85471" w:rsidP="00F85471">
            <w:pPr>
              <w:spacing w:after="0" w:line="240" w:lineRule="auto"/>
              <w:rPr>
                <w:rFonts w:ascii="Times New Roman" w:eastAsia="Times New Roman" w:hAnsi="Times New Roman" w:cs="Times New Roman"/>
                <w:sz w:val="20"/>
                <w:szCs w:val="20"/>
                <w:lang w:eastAsia="es-CO"/>
              </w:rPr>
            </w:pPr>
          </w:p>
        </w:tc>
        <w:tc>
          <w:tcPr>
            <w:tcW w:w="1740" w:type="dxa"/>
            <w:tcBorders>
              <w:top w:val="nil"/>
              <w:left w:val="nil"/>
              <w:bottom w:val="nil"/>
              <w:right w:val="nil"/>
            </w:tcBorders>
            <w:noWrap/>
            <w:vAlign w:val="bottom"/>
            <w:hideMark/>
          </w:tcPr>
          <w:p w14:paraId="06E38D96" w14:textId="77777777" w:rsidR="00F85471" w:rsidRPr="00F85471" w:rsidRDefault="00F85471" w:rsidP="00F85471">
            <w:pPr>
              <w:spacing w:after="0" w:line="240" w:lineRule="auto"/>
              <w:rPr>
                <w:rFonts w:ascii="Times New Roman" w:eastAsia="Times New Roman" w:hAnsi="Times New Roman" w:cs="Times New Roman"/>
                <w:sz w:val="20"/>
                <w:szCs w:val="20"/>
                <w:lang w:eastAsia="es-CO"/>
              </w:rPr>
            </w:pPr>
          </w:p>
        </w:tc>
        <w:tc>
          <w:tcPr>
            <w:tcW w:w="2140" w:type="dxa"/>
            <w:tcBorders>
              <w:top w:val="nil"/>
              <w:left w:val="nil"/>
              <w:bottom w:val="nil"/>
              <w:right w:val="nil"/>
            </w:tcBorders>
            <w:noWrap/>
            <w:vAlign w:val="bottom"/>
            <w:hideMark/>
          </w:tcPr>
          <w:p w14:paraId="62BB701B" w14:textId="77777777" w:rsidR="00F85471" w:rsidRPr="00F85471" w:rsidRDefault="00F85471" w:rsidP="00F85471">
            <w:pPr>
              <w:spacing w:after="0" w:line="240" w:lineRule="auto"/>
              <w:rPr>
                <w:rFonts w:ascii="Times New Roman" w:eastAsia="Times New Roman" w:hAnsi="Times New Roman" w:cs="Times New Roman"/>
                <w:sz w:val="20"/>
                <w:szCs w:val="20"/>
                <w:lang w:eastAsia="es-CO"/>
              </w:rPr>
            </w:pPr>
          </w:p>
        </w:tc>
        <w:tc>
          <w:tcPr>
            <w:tcW w:w="1400" w:type="dxa"/>
            <w:tcBorders>
              <w:top w:val="nil"/>
              <w:left w:val="nil"/>
              <w:bottom w:val="nil"/>
              <w:right w:val="nil"/>
            </w:tcBorders>
            <w:noWrap/>
            <w:vAlign w:val="bottom"/>
            <w:hideMark/>
          </w:tcPr>
          <w:p w14:paraId="4BC8B9FD" w14:textId="77777777" w:rsidR="00F85471" w:rsidRPr="00F85471" w:rsidRDefault="00F85471" w:rsidP="00F85471">
            <w:pPr>
              <w:spacing w:after="0" w:line="240" w:lineRule="auto"/>
              <w:jc w:val="center"/>
              <w:rPr>
                <w:rFonts w:ascii="Arial Narrow" w:eastAsia="Times New Roman" w:hAnsi="Arial Narrow" w:cs="Arial"/>
                <w:lang w:eastAsia="es-CO"/>
              </w:rPr>
            </w:pPr>
            <w:r w:rsidRPr="00F85471">
              <w:rPr>
                <w:rFonts w:ascii="Arial Narrow" w:eastAsia="Times New Roman" w:hAnsi="Arial Narrow" w:cs="Arial"/>
                <w:lang w:eastAsia="es-CO"/>
              </w:rPr>
              <w:t>100,00%</w:t>
            </w:r>
          </w:p>
        </w:tc>
      </w:tr>
    </w:tbl>
    <w:p w14:paraId="44FFA170" w14:textId="1DE12141" w:rsidR="00F85471" w:rsidRDefault="00F85471" w:rsidP="00125DBE">
      <w:pPr>
        <w:spacing w:after="0" w:line="240" w:lineRule="auto"/>
        <w:jc w:val="both"/>
        <w:rPr>
          <w:rFonts w:ascii="Arial" w:hAnsi="Arial" w:cs="Arial"/>
        </w:rPr>
      </w:pPr>
    </w:p>
    <w:p w14:paraId="11E44E26" w14:textId="446606A7" w:rsidR="00D522E1" w:rsidRDefault="00FA7A6E" w:rsidP="00FA7A6E">
      <w:pPr>
        <w:spacing w:after="0" w:line="240" w:lineRule="auto"/>
        <w:jc w:val="both"/>
        <w:rPr>
          <w:rFonts w:ascii="Arial" w:hAnsi="Arial" w:cs="Arial"/>
        </w:rPr>
      </w:pPr>
      <w:r>
        <w:rPr>
          <w:rFonts w:ascii="Arial" w:hAnsi="Arial" w:cs="Arial"/>
        </w:rPr>
        <w:t xml:space="preserve">De acuerdo a la tabla anterior los primeros 24 </w:t>
      </w:r>
      <w:proofErr w:type="spellStart"/>
      <w:r>
        <w:rPr>
          <w:rFonts w:ascii="Arial" w:hAnsi="Arial" w:cs="Arial"/>
        </w:rPr>
        <w:t>items</w:t>
      </w:r>
      <w:proofErr w:type="spellEnd"/>
      <w:r>
        <w:rPr>
          <w:rFonts w:ascii="Arial" w:hAnsi="Arial" w:cs="Arial"/>
        </w:rPr>
        <w:t xml:space="preserve"> dan una sumatoria de 79.33</w:t>
      </w:r>
      <w:proofErr w:type="gramStart"/>
      <w:r>
        <w:rPr>
          <w:rFonts w:ascii="Arial" w:hAnsi="Arial" w:cs="Arial"/>
        </w:rPr>
        <w:t>%  y</w:t>
      </w:r>
      <w:proofErr w:type="gramEnd"/>
      <w:r>
        <w:rPr>
          <w:rFonts w:ascii="Arial" w:hAnsi="Arial" w:cs="Arial"/>
        </w:rPr>
        <w:t xml:space="preserve"> el promedio equivale a 3.31, y de estos 24 los ítems con porcentaje superior al promedio son:</w:t>
      </w:r>
    </w:p>
    <w:p w14:paraId="7A7956CB" w14:textId="77777777" w:rsidR="00FA7A6E" w:rsidRDefault="00FA7A6E" w:rsidP="003A7BB7">
      <w:pPr>
        <w:spacing w:after="0" w:line="240" w:lineRule="auto"/>
        <w:jc w:val="both"/>
        <w:rPr>
          <w:rFonts w:ascii="Arial" w:hAnsi="Arial" w:cs="Arial"/>
        </w:rPr>
      </w:pPr>
    </w:p>
    <w:p w14:paraId="52065355" w14:textId="2AE8CDC8" w:rsidR="00FA7A6E" w:rsidRDefault="00FA7A6E" w:rsidP="003A7BB7">
      <w:pPr>
        <w:spacing w:after="0" w:line="240" w:lineRule="auto"/>
        <w:jc w:val="both"/>
        <w:rPr>
          <w:rFonts w:ascii="Arial" w:hAnsi="Arial" w:cs="Arial"/>
        </w:rPr>
      </w:pPr>
      <w:r>
        <w:rPr>
          <w:noProof/>
        </w:rPr>
        <w:drawing>
          <wp:inline distT="0" distB="0" distL="0" distR="0" wp14:anchorId="402B2CDA" wp14:editId="6638988C">
            <wp:extent cx="8258810" cy="3134995"/>
            <wp:effectExtent l="0" t="0" r="889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258810" cy="3134995"/>
                    </a:xfrm>
                    <a:prstGeom prst="rect">
                      <a:avLst/>
                    </a:prstGeom>
                  </pic:spPr>
                </pic:pic>
              </a:graphicData>
            </a:graphic>
          </wp:inline>
        </w:drawing>
      </w:r>
    </w:p>
    <w:p w14:paraId="41D30C8A" w14:textId="77777777" w:rsidR="00FA7A6E" w:rsidRDefault="00FA7A6E" w:rsidP="003A7BB7">
      <w:pPr>
        <w:spacing w:after="0" w:line="240" w:lineRule="auto"/>
        <w:jc w:val="both"/>
        <w:rPr>
          <w:rFonts w:ascii="Arial" w:hAnsi="Arial" w:cs="Arial"/>
        </w:rPr>
      </w:pPr>
    </w:p>
    <w:p w14:paraId="09F6551E" w14:textId="2A8E3A7B" w:rsidR="00FA2BF2" w:rsidRDefault="00FA2BF2" w:rsidP="003A7BB7">
      <w:pPr>
        <w:spacing w:after="0" w:line="240" w:lineRule="auto"/>
        <w:jc w:val="both"/>
        <w:rPr>
          <w:rFonts w:ascii="Arial" w:hAnsi="Arial" w:cs="Arial"/>
        </w:rPr>
      </w:pPr>
    </w:p>
    <w:p w14:paraId="2D664A7D" w14:textId="77777777" w:rsidR="00157A97" w:rsidRDefault="00157A97" w:rsidP="00157A97">
      <w:pPr>
        <w:spacing w:after="0" w:line="240" w:lineRule="auto"/>
        <w:jc w:val="center"/>
        <w:rPr>
          <w:rFonts w:ascii="Arial" w:hAnsi="Arial" w:cs="Arial"/>
        </w:rPr>
      </w:pPr>
    </w:p>
    <w:p w14:paraId="013350EC" w14:textId="4013F48E" w:rsidR="00694F5D" w:rsidRDefault="00694F5D" w:rsidP="00FF794D">
      <w:pPr>
        <w:spacing w:after="0" w:line="240" w:lineRule="auto"/>
        <w:jc w:val="center"/>
        <w:rPr>
          <w:rFonts w:ascii="Arial" w:hAnsi="Arial" w:cs="Arial"/>
        </w:rPr>
      </w:pPr>
    </w:p>
    <w:p w14:paraId="0D07B6AE" w14:textId="24412A39" w:rsidR="00FA2BF2" w:rsidRPr="00E83904" w:rsidRDefault="003A7BB7" w:rsidP="003A7BB7">
      <w:pPr>
        <w:spacing w:after="0" w:line="240" w:lineRule="auto"/>
        <w:jc w:val="both"/>
        <w:rPr>
          <w:rFonts w:ascii="Arial" w:hAnsi="Arial" w:cs="Arial"/>
        </w:rPr>
      </w:pPr>
      <w:r w:rsidRPr="00E83904">
        <w:rPr>
          <w:rFonts w:ascii="Arial" w:hAnsi="Arial" w:cs="Arial"/>
        </w:rPr>
        <w:t>Verifica</w:t>
      </w:r>
      <w:r w:rsidR="00FA2BF2" w:rsidRPr="00E83904">
        <w:rPr>
          <w:rFonts w:ascii="Arial" w:hAnsi="Arial" w:cs="Arial"/>
        </w:rPr>
        <w:t>ndo</w:t>
      </w:r>
      <w:r w:rsidRPr="00E83904">
        <w:rPr>
          <w:rFonts w:ascii="Arial" w:hAnsi="Arial" w:cs="Arial"/>
        </w:rPr>
        <w:t xml:space="preserve"> si uno o varios bienes que cumplan con lo previsto en el numeral anterior se encuentran incluidos en el Registro de Productores de Bienes Nacionales, en los términos del Decreto 2680 de 2009.</w:t>
      </w:r>
    </w:p>
    <w:p w14:paraId="4C38A98D" w14:textId="3AAA1BB6" w:rsidR="00FA2BF2" w:rsidRDefault="00FA2BF2" w:rsidP="00965F1F">
      <w:pPr>
        <w:spacing w:after="0" w:line="240" w:lineRule="auto"/>
        <w:jc w:val="center"/>
        <w:rPr>
          <w:rFonts w:ascii="Arial" w:hAnsi="Arial" w:cs="Arial"/>
          <w:sz w:val="24"/>
          <w:szCs w:val="24"/>
        </w:rPr>
      </w:pPr>
    </w:p>
    <w:p w14:paraId="679C771B" w14:textId="15F8A97F" w:rsidR="00D053D8" w:rsidRDefault="00152DF0" w:rsidP="00157A97">
      <w:pPr>
        <w:spacing w:after="0" w:line="240" w:lineRule="auto"/>
        <w:jc w:val="both"/>
        <w:rPr>
          <w:rFonts w:ascii="Arial" w:hAnsi="Arial" w:cs="Arial"/>
        </w:rPr>
      </w:pPr>
      <w:r w:rsidRPr="00733039">
        <w:rPr>
          <w:rFonts w:ascii="Arial" w:hAnsi="Arial" w:cs="Arial"/>
        </w:rPr>
        <w:t xml:space="preserve">De conformidad con la consulta del Registro de Productores de Bienes Nacionales, realizada en fecha </w:t>
      </w:r>
      <w:r w:rsidR="00D053D8">
        <w:rPr>
          <w:rFonts w:ascii="Arial" w:hAnsi="Arial" w:cs="Arial"/>
        </w:rPr>
        <w:t>18</w:t>
      </w:r>
      <w:r>
        <w:rPr>
          <w:rFonts w:ascii="Arial" w:hAnsi="Arial" w:cs="Arial"/>
        </w:rPr>
        <w:t xml:space="preserve"> de </w:t>
      </w:r>
      <w:r w:rsidR="00D053D8">
        <w:rPr>
          <w:rFonts w:ascii="Arial" w:hAnsi="Arial" w:cs="Arial"/>
        </w:rPr>
        <w:t>agosto</w:t>
      </w:r>
      <w:r>
        <w:rPr>
          <w:rFonts w:ascii="Arial" w:hAnsi="Arial" w:cs="Arial"/>
        </w:rPr>
        <w:t xml:space="preserve"> de 2025:</w:t>
      </w:r>
    </w:p>
    <w:p w14:paraId="376A2345" w14:textId="33219F18" w:rsidR="00D053D8" w:rsidRDefault="00D053D8" w:rsidP="00D053D8">
      <w:pPr>
        <w:spacing w:after="0" w:line="240" w:lineRule="auto"/>
        <w:jc w:val="center"/>
        <w:rPr>
          <w:rFonts w:ascii="Arial" w:hAnsi="Arial" w:cs="Arial"/>
        </w:rPr>
      </w:pPr>
    </w:p>
    <w:p w14:paraId="2BE126CC" w14:textId="10F119E4" w:rsidR="00157A97" w:rsidRDefault="00157A97" w:rsidP="00D053D8">
      <w:pPr>
        <w:spacing w:after="0" w:line="240" w:lineRule="auto"/>
        <w:jc w:val="center"/>
        <w:rPr>
          <w:rFonts w:ascii="Arial" w:hAnsi="Arial" w:cs="Arial"/>
        </w:rPr>
      </w:pPr>
    </w:p>
    <w:p w14:paraId="6C907568" w14:textId="3089755F" w:rsidR="00157A97" w:rsidRDefault="00157A97" w:rsidP="00D053D8">
      <w:pPr>
        <w:spacing w:after="0" w:line="240" w:lineRule="auto"/>
        <w:jc w:val="center"/>
        <w:rPr>
          <w:rFonts w:ascii="Arial" w:hAnsi="Arial" w:cs="Arial"/>
        </w:rPr>
      </w:pPr>
    </w:p>
    <w:p w14:paraId="246890C2" w14:textId="19C3D26B" w:rsidR="00157A97" w:rsidRDefault="00FA7A6E" w:rsidP="00D053D8">
      <w:pPr>
        <w:spacing w:after="0" w:line="240" w:lineRule="auto"/>
        <w:jc w:val="center"/>
        <w:rPr>
          <w:rFonts w:ascii="Arial" w:hAnsi="Arial" w:cs="Arial"/>
        </w:rPr>
      </w:pPr>
      <w:r>
        <w:rPr>
          <w:noProof/>
        </w:rPr>
        <w:drawing>
          <wp:inline distT="0" distB="0" distL="0" distR="0" wp14:anchorId="086C02AE" wp14:editId="2AEAEFF8">
            <wp:extent cx="7458710" cy="3786703"/>
            <wp:effectExtent l="0" t="0" r="889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461552" cy="3788146"/>
                    </a:xfrm>
                    <a:prstGeom prst="rect">
                      <a:avLst/>
                    </a:prstGeom>
                  </pic:spPr>
                </pic:pic>
              </a:graphicData>
            </a:graphic>
          </wp:inline>
        </w:drawing>
      </w:r>
    </w:p>
    <w:p w14:paraId="30DC8061" w14:textId="29543DC4" w:rsidR="00D053D8" w:rsidRDefault="00D053D8" w:rsidP="00D053D8">
      <w:pPr>
        <w:spacing w:after="0" w:line="240" w:lineRule="auto"/>
        <w:jc w:val="center"/>
        <w:rPr>
          <w:rFonts w:ascii="Arial" w:hAnsi="Arial" w:cs="Arial"/>
        </w:rPr>
      </w:pPr>
    </w:p>
    <w:p w14:paraId="791BC2F1" w14:textId="1DB8B582" w:rsidR="00D053D8" w:rsidRDefault="00D053D8" w:rsidP="00D053D8">
      <w:pPr>
        <w:spacing w:after="0" w:line="240" w:lineRule="auto"/>
        <w:jc w:val="center"/>
        <w:rPr>
          <w:rFonts w:ascii="Arial" w:hAnsi="Arial" w:cs="Arial"/>
        </w:rPr>
      </w:pPr>
    </w:p>
    <w:p w14:paraId="55460C4F" w14:textId="4EA157D3" w:rsidR="00D053D8" w:rsidRDefault="00D053D8" w:rsidP="00D053D8">
      <w:pPr>
        <w:spacing w:after="0" w:line="240" w:lineRule="auto"/>
        <w:jc w:val="center"/>
        <w:rPr>
          <w:rFonts w:ascii="Arial" w:hAnsi="Arial" w:cs="Arial"/>
        </w:rPr>
      </w:pPr>
    </w:p>
    <w:p w14:paraId="1EB31A3D" w14:textId="0F4D2608" w:rsidR="00D053D8" w:rsidRDefault="00D053D8" w:rsidP="00D053D8">
      <w:pPr>
        <w:spacing w:after="0" w:line="240" w:lineRule="auto"/>
        <w:jc w:val="center"/>
        <w:rPr>
          <w:rFonts w:ascii="Arial" w:hAnsi="Arial" w:cs="Arial"/>
        </w:rPr>
      </w:pPr>
    </w:p>
    <w:p w14:paraId="45F9885F" w14:textId="7090260E" w:rsidR="00D053D8" w:rsidRDefault="0074562F" w:rsidP="00D053D8">
      <w:pPr>
        <w:spacing w:after="0" w:line="240" w:lineRule="auto"/>
        <w:jc w:val="center"/>
        <w:rPr>
          <w:rFonts w:ascii="Arial" w:hAnsi="Arial" w:cs="Arial"/>
        </w:rPr>
      </w:pPr>
      <w:r>
        <w:rPr>
          <w:noProof/>
        </w:rPr>
        <w:drawing>
          <wp:inline distT="0" distB="0" distL="0" distR="0" wp14:anchorId="6510E377" wp14:editId="62B57698">
            <wp:extent cx="8258810" cy="4260215"/>
            <wp:effectExtent l="0" t="0" r="889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258810" cy="4260215"/>
                    </a:xfrm>
                    <a:prstGeom prst="rect">
                      <a:avLst/>
                    </a:prstGeom>
                  </pic:spPr>
                </pic:pic>
              </a:graphicData>
            </a:graphic>
          </wp:inline>
        </w:drawing>
      </w:r>
    </w:p>
    <w:p w14:paraId="0C5BF78D" w14:textId="1FD2614C" w:rsidR="007B3263" w:rsidRDefault="007B3263" w:rsidP="00D053D8">
      <w:pPr>
        <w:spacing w:after="0" w:line="240" w:lineRule="auto"/>
        <w:jc w:val="center"/>
        <w:rPr>
          <w:rFonts w:ascii="Arial" w:hAnsi="Arial" w:cs="Arial"/>
        </w:rPr>
      </w:pPr>
    </w:p>
    <w:p w14:paraId="5DE6510B" w14:textId="6BFC6405" w:rsidR="008A07CD" w:rsidRDefault="008A07CD" w:rsidP="00D053D8">
      <w:pPr>
        <w:spacing w:after="0" w:line="240" w:lineRule="auto"/>
        <w:jc w:val="center"/>
        <w:rPr>
          <w:rFonts w:ascii="Arial" w:hAnsi="Arial" w:cs="Arial"/>
        </w:rPr>
      </w:pPr>
    </w:p>
    <w:p w14:paraId="4C96166A" w14:textId="64EB52F6" w:rsidR="008A07CD" w:rsidRDefault="008A07CD" w:rsidP="00D053D8">
      <w:pPr>
        <w:spacing w:after="0" w:line="240" w:lineRule="auto"/>
        <w:jc w:val="center"/>
        <w:rPr>
          <w:rFonts w:ascii="Arial" w:hAnsi="Arial" w:cs="Arial"/>
        </w:rPr>
      </w:pPr>
    </w:p>
    <w:p w14:paraId="66ABFA7C" w14:textId="6C12A219" w:rsidR="008A07CD" w:rsidRDefault="008A07CD" w:rsidP="00D053D8">
      <w:pPr>
        <w:spacing w:after="0" w:line="240" w:lineRule="auto"/>
        <w:jc w:val="center"/>
        <w:rPr>
          <w:rFonts w:ascii="Arial" w:hAnsi="Arial" w:cs="Arial"/>
        </w:rPr>
      </w:pPr>
    </w:p>
    <w:p w14:paraId="21E179D1" w14:textId="32DA839B" w:rsidR="008A07CD" w:rsidRDefault="008A07CD" w:rsidP="00D053D8">
      <w:pPr>
        <w:spacing w:after="0" w:line="240" w:lineRule="auto"/>
        <w:jc w:val="center"/>
        <w:rPr>
          <w:rFonts w:ascii="Arial" w:hAnsi="Arial" w:cs="Arial"/>
        </w:rPr>
      </w:pPr>
    </w:p>
    <w:p w14:paraId="60904033" w14:textId="03F79BCB" w:rsidR="008A07CD" w:rsidRDefault="008A07CD" w:rsidP="00D053D8">
      <w:pPr>
        <w:spacing w:after="0" w:line="240" w:lineRule="auto"/>
        <w:jc w:val="center"/>
        <w:rPr>
          <w:rFonts w:ascii="Arial" w:hAnsi="Arial" w:cs="Arial"/>
        </w:rPr>
      </w:pPr>
    </w:p>
    <w:p w14:paraId="58864EA0" w14:textId="0B667413" w:rsidR="008A07CD" w:rsidRDefault="0074562F" w:rsidP="00D053D8">
      <w:pPr>
        <w:spacing w:after="0" w:line="240" w:lineRule="auto"/>
        <w:jc w:val="center"/>
        <w:rPr>
          <w:rFonts w:ascii="Arial" w:hAnsi="Arial" w:cs="Arial"/>
        </w:rPr>
      </w:pPr>
      <w:r>
        <w:rPr>
          <w:noProof/>
        </w:rPr>
        <w:lastRenderedPageBreak/>
        <w:drawing>
          <wp:inline distT="0" distB="0" distL="0" distR="0" wp14:anchorId="43F5809B" wp14:editId="008F1006">
            <wp:extent cx="8258810" cy="4265930"/>
            <wp:effectExtent l="0" t="0" r="889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258810" cy="4265930"/>
                    </a:xfrm>
                    <a:prstGeom prst="rect">
                      <a:avLst/>
                    </a:prstGeom>
                  </pic:spPr>
                </pic:pic>
              </a:graphicData>
            </a:graphic>
          </wp:inline>
        </w:drawing>
      </w:r>
    </w:p>
    <w:p w14:paraId="747FB1BA" w14:textId="2502074C" w:rsidR="0074562F" w:rsidRDefault="0074562F" w:rsidP="00D053D8">
      <w:pPr>
        <w:spacing w:after="0" w:line="240" w:lineRule="auto"/>
        <w:jc w:val="center"/>
        <w:rPr>
          <w:rFonts w:ascii="Arial" w:hAnsi="Arial" w:cs="Arial"/>
        </w:rPr>
      </w:pPr>
    </w:p>
    <w:p w14:paraId="59DEC59A" w14:textId="77777777" w:rsidR="0074562F" w:rsidRDefault="0074562F" w:rsidP="00D053D8">
      <w:pPr>
        <w:spacing w:after="0" w:line="240" w:lineRule="auto"/>
        <w:jc w:val="center"/>
        <w:rPr>
          <w:rFonts w:ascii="Arial" w:hAnsi="Arial" w:cs="Arial"/>
        </w:rPr>
      </w:pPr>
    </w:p>
    <w:p w14:paraId="0745CEF2" w14:textId="4D205CFD" w:rsidR="008A07CD" w:rsidRDefault="008A07CD" w:rsidP="00D053D8">
      <w:pPr>
        <w:spacing w:after="0" w:line="240" w:lineRule="auto"/>
        <w:jc w:val="center"/>
        <w:rPr>
          <w:rFonts w:ascii="Arial" w:hAnsi="Arial" w:cs="Arial"/>
        </w:rPr>
      </w:pPr>
    </w:p>
    <w:p w14:paraId="2766FFA2" w14:textId="5C907B41" w:rsidR="008A07CD" w:rsidRDefault="008A07CD" w:rsidP="00D053D8">
      <w:pPr>
        <w:spacing w:after="0" w:line="240" w:lineRule="auto"/>
        <w:jc w:val="center"/>
        <w:rPr>
          <w:rFonts w:ascii="Arial" w:hAnsi="Arial" w:cs="Arial"/>
        </w:rPr>
      </w:pPr>
    </w:p>
    <w:p w14:paraId="2DD55032" w14:textId="6D9C301F" w:rsidR="008A07CD" w:rsidRDefault="008A07CD" w:rsidP="00D053D8">
      <w:pPr>
        <w:spacing w:after="0" w:line="240" w:lineRule="auto"/>
        <w:jc w:val="center"/>
        <w:rPr>
          <w:rFonts w:ascii="Arial" w:hAnsi="Arial" w:cs="Arial"/>
        </w:rPr>
      </w:pPr>
    </w:p>
    <w:p w14:paraId="38BDB421" w14:textId="1BEF09C7" w:rsidR="008A07CD" w:rsidRDefault="008A07CD" w:rsidP="00D053D8">
      <w:pPr>
        <w:spacing w:after="0" w:line="240" w:lineRule="auto"/>
        <w:jc w:val="center"/>
        <w:rPr>
          <w:rFonts w:ascii="Arial" w:hAnsi="Arial" w:cs="Arial"/>
        </w:rPr>
      </w:pPr>
    </w:p>
    <w:p w14:paraId="443CD45E" w14:textId="033A8A9B" w:rsidR="00662EFC" w:rsidRDefault="00662EFC" w:rsidP="00D053D8">
      <w:pPr>
        <w:spacing w:after="0" w:line="240" w:lineRule="auto"/>
        <w:jc w:val="center"/>
        <w:rPr>
          <w:rFonts w:ascii="Arial" w:hAnsi="Arial" w:cs="Arial"/>
        </w:rPr>
      </w:pPr>
    </w:p>
    <w:p w14:paraId="77E41301" w14:textId="3C56DC27" w:rsidR="00662EFC" w:rsidRDefault="00662EFC" w:rsidP="00D053D8">
      <w:pPr>
        <w:spacing w:after="0" w:line="240" w:lineRule="auto"/>
        <w:jc w:val="center"/>
        <w:rPr>
          <w:rFonts w:ascii="Arial" w:hAnsi="Arial" w:cs="Arial"/>
        </w:rPr>
      </w:pPr>
    </w:p>
    <w:p w14:paraId="41C8E61D" w14:textId="0EEABA01" w:rsidR="00662EFC" w:rsidRDefault="00662EFC" w:rsidP="00D053D8">
      <w:pPr>
        <w:spacing w:after="0" w:line="240" w:lineRule="auto"/>
        <w:jc w:val="center"/>
        <w:rPr>
          <w:rFonts w:ascii="Arial" w:hAnsi="Arial" w:cs="Arial"/>
        </w:rPr>
      </w:pPr>
    </w:p>
    <w:p w14:paraId="5DEE755A" w14:textId="0876463B" w:rsidR="00662EFC" w:rsidRDefault="0074562F" w:rsidP="00D053D8">
      <w:pPr>
        <w:spacing w:after="0" w:line="240" w:lineRule="auto"/>
        <w:jc w:val="center"/>
        <w:rPr>
          <w:rFonts w:ascii="Arial" w:hAnsi="Arial" w:cs="Arial"/>
        </w:rPr>
      </w:pPr>
      <w:r>
        <w:rPr>
          <w:noProof/>
        </w:rPr>
        <w:drawing>
          <wp:inline distT="0" distB="0" distL="0" distR="0" wp14:anchorId="7581287F" wp14:editId="56474D88">
            <wp:extent cx="8258810" cy="4415155"/>
            <wp:effectExtent l="0" t="0" r="889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258810" cy="4415155"/>
                    </a:xfrm>
                    <a:prstGeom prst="rect">
                      <a:avLst/>
                    </a:prstGeom>
                  </pic:spPr>
                </pic:pic>
              </a:graphicData>
            </a:graphic>
          </wp:inline>
        </w:drawing>
      </w:r>
    </w:p>
    <w:p w14:paraId="3C710785" w14:textId="573A5B19" w:rsidR="0074562F" w:rsidRDefault="0074562F" w:rsidP="00D053D8">
      <w:pPr>
        <w:spacing w:after="0" w:line="240" w:lineRule="auto"/>
        <w:jc w:val="center"/>
        <w:rPr>
          <w:rFonts w:ascii="Arial" w:hAnsi="Arial" w:cs="Arial"/>
        </w:rPr>
      </w:pPr>
    </w:p>
    <w:p w14:paraId="74C5A97E" w14:textId="5E0437B0" w:rsidR="0074562F" w:rsidRDefault="0074562F" w:rsidP="00D053D8">
      <w:pPr>
        <w:spacing w:after="0" w:line="240" w:lineRule="auto"/>
        <w:jc w:val="center"/>
        <w:rPr>
          <w:rFonts w:ascii="Arial" w:hAnsi="Arial" w:cs="Arial"/>
        </w:rPr>
      </w:pPr>
    </w:p>
    <w:p w14:paraId="62D950F3" w14:textId="46035757" w:rsidR="0074562F" w:rsidRDefault="0074562F" w:rsidP="00D053D8">
      <w:pPr>
        <w:spacing w:after="0" w:line="240" w:lineRule="auto"/>
        <w:jc w:val="center"/>
        <w:rPr>
          <w:rFonts w:ascii="Arial" w:hAnsi="Arial" w:cs="Arial"/>
        </w:rPr>
      </w:pPr>
    </w:p>
    <w:p w14:paraId="093A6F03" w14:textId="77777777" w:rsidR="0074562F" w:rsidRDefault="0074562F" w:rsidP="00D053D8">
      <w:pPr>
        <w:spacing w:after="0" w:line="240" w:lineRule="auto"/>
        <w:jc w:val="center"/>
        <w:rPr>
          <w:rFonts w:ascii="Arial" w:hAnsi="Arial" w:cs="Arial"/>
        </w:rPr>
      </w:pPr>
    </w:p>
    <w:p w14:paraId="1DEA0EE0" w14:textId="77777777" w:rsidR="00C1196A" w:rsidRDefault="00C1196A" w:rsidP="003A7BB7">
      <w:pPr>
        <w:spacing w:after="0" w:line="240" w:lineRule="auto"/>
        <w:jc w:val="both"/>
        <w:rPr>
          <w:rFonts w:ascii="Arial" w:hAnsi="Arial" w:cs="Arial"/>
        </w:rPr>
      </w:pPr>
    </w:p>
    <w:p w14:paraId="17820897" w14:textId="77777777" w:rsidR="00C1196A" w:rsidRDefault="00C1196A" w:rsidP="003A7BB7">
      <w:pPr>
        <w:spacing w:after="0" w:line="240" w:lineRule="auto"/>
        <w:jc w:val="both"/>
        <w:rPr>
          <w:rFonts w:ascii="Arial" w:hAnsi="Arial" w:cs="Arial"/>
        </w:rPr>
      </w:pPr>
    </w:p>
    <w:p w14:paraId="23810DE1" w14:textId="77777777" w:rsidR="00C1196A" w:rsidRDefault="00C1196A" w:rsidP="003A7BB7">
      <w:pPr>
        <w:spacing w:after="0" w:line="240" w:lineRule="auto"/>
        <w:jc w:val="both"/>
        <w:rPr>
          <w:rFonts w:ascii="Arial" w:hAnsi="Arial" w:cs="Arial"/>
        </w:rPr>
      </w:pPr>
    </w:p>
    <w:p w14:paraId="2C1C961C" w14:textId="729043AC" w:rsidR="00965F1F" w:rsidRPr="00E83904" w:rsidRDefault="00D76805" w:rsidP="003A7BB7">
      <w:pPr>
        <w:spacing w:after="0" w:line="240" w:lineRule="auto"/>
        <w:jc w:val="both"/>
        <w:rPr>
          <w:rFonts w:ascii="Arial" w:hAnsi="Arial" w:cs="Arial"/>
        </w:rPr>
      </w:pPr>
      <w:r w:rsidRPr="00E83904">
        <w:rPr>
          <w:rFonts w:ascii="Arial" w:hAnsi="Arial" w:cs="Arial"/>
        </w:rPr>
        <w:t xml:space="preserve">De acuerdo a consulta </w:t>
      </w:r>
      <w:r w:rsidR="00965F1F" w:rsidRPr="00E83904">
        <w:rPr>
          <w:rFonts w:ascii="Arial" w:hAnsi="Arial" w:cs="Arial"/>
        </w:rPr>
        <w:t>los siguientes bienes están incluido</w:t>
      </w:r>
      <w:r w:rsidR="00DE16F8" w:rsidRPr="00E83904">
        <w:rPr>
          <w:rFonts w:ascii="Arial" w:hAnsi="Arial" w:cs="Arial"/>
        </w:rPr>
        <w:t>s</w:t>
      </w:r>
      <w:r w:rsidR="00965F1F" w:rsidRPr="00E83904">
        <w:rPr>
          <w:rFonts w:ascii="Arial" w:hAnsi="Arial" w:cs="Arial"/>
        </w:rPr>
        <w:t xml:space="preserve"> en el</w:t>
      </w:r>
      <w:r w:rsidRPr="00E83904">
        <w:rPr>
          <w:rFonts w:ascii="Arial" w:hAnsi="Arial" w:cs="Arial"/>
        </w:rPr>
        <w:t xml:space="preserve"> </w:t>
      </w:r>
      <w:r w:rsidR="00965F1F" w:rsidRPr="00E83904">
        <w:rPr>
          <w:rFonts w:ascii="Arial" w:hAnsi="Arial" w:cs="Arial"/>
        </w:rPr>
        <w:t>Registro de Productores de Bienes Nacionales:</w:t>
      </w:r>
    </w:p>
    <w:p w14:paraId="1C5967BE" w14:textId="2CEDA61D" w:rsidR="00965F1F" w:rsidRDefault="00965F1F" w:rsidP="003A7BB7">
      <w:pPr>
        <w:spacing w:after="0" w:line="240" w:lineRule="auto"/>
        <w:jc w:val="both"/>
        <w:rPr>
          <w:rFonts w:ascii="Arial" w:hAnsi="Arial" w:cs="Arial"/>
          <w:sz w:val="24"/>
          <w:szCs w:val="24"/>
        </w:rPr>
      </w:pP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04"/>
        <w:gridCol w:w="1403"/>
        <w:gridCol w:w="1736"/>
        <w:gridCol w:w="1242"/>
        <w:gridCol w:w="1364"/>
        <w:gridCol w:w="1114"/>
        <w:gridCol w:w="1139"/>
      </w:tblGrid>
      <w:tr w:rsidR="008D35F6" w:rsidRPr="0068773E" w14:paraId="6FC05294" w14:textId="77777777" w:rsidTr="00662EFC">
        <w:trPr>
          <w:trHeight w:val="579"/>
          <w:tblHeader/>
          <w:jc w:val="center"/>
        </w:trPr>
        <w:tc>
          <w:tcPr>
            <w:tcW w:w="404" w:type="dxa"/>
            <w:shd w:val="clear" w:color="auto" w:fill="3B3838" w:themeFill="background2" w:themeFillShade="40"/>
            <w:vAlign w:val="center"/>
            <w:hideMark/>
          </w:tcPr>
          <w:p w14:paraId="76AB2699" w14:textId="77777777" w:rsidR="00965F1F" w:rsidRPr="00AB164D" w:rsidRDefault="00965F1F" w:rsidP="00E279AB">
            <w:pPr>
              <w:spacing w:after="0" w:line="240" w:lineRule="auto"/>
              <w:jc w:val="center"/>
              <w:rPr>
                <w:rFonts w:cs="Arial Unicode MS"/>
                <w:b/>
                <w:caps/>
                <w:color w:val="FFFFFF" w:themeColor="background1"/>
                <w:sz w:val="18"/>
                <w:szCs w:val="18"/>
              </w:rPr>
            </w:pPr>
            <w:bookmarkStart w:id="0" w:name="_Hlk196070879"/>
            <w:r w:rsidRPr="00AB164D">
              <w:rPr>
                <w:rFonts w:cs="Arial Unicode MS"/>
                <w:b/>
                <w:color w:val="FFFFFF" w:themeColor="background1"/>
                <w:sz w:val="18"/>
                <w:szCs w:val="18"/>
              </w:rPr>
              <w:t>No.</w:t>
            </w:r>
          </w:p>
        </w:tc>
        <w:tc>
          <w:tcPr>
            <w:tcW w:w="1403" w:type="dxa"/>
            <w:tcBorders>
              <w:bottom w:val="single" w:sz="4" w:space="0" w:color="auto"/>
            </w:tcBorders>
            <w:shd w:val="clear" w:color="auto" w:fill="3B3838" w:themeFill="background2" w:themeFillShade="40"/>
            <w:vAlign w:val="center"/>
            <w:hideMark/>
          </w:tcPr>
          <w:p w14:paraId="1EF4ACA7" w14:textId="77777777" w:rsidR="00965F1F" w:rsidRPr="00AB164D" w:rsidRDefault="00965F1F" w:rsidP="00E279AB">
            <w:pPr>
              <w:spacing w:after="0" w:line="240" w:lineRule="auto"/>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736" w:type="dxa"/>
            <w:tcBorders>
              <w:bottom w:val="single" w:sz="4" w:space="0" w:color="auto"/>
            </w:tcBorders>
            <w:shd w:val="clear" w:color="auto" w:fill="3B3838" w:themeFill="background2" w:themeFillShade="40"/>
            <w:vAlign w:val="center"/>
          </w:tcPr>
          <w:p w14:paraId="2B9039E4" w14:textId="77777777" w:rsidR="00965F1F" w:rsidRPr="00AB164D" w:rsidRDefault="00965F1F" w:rsidP="00E279AB">
            <w:pPr>
              <w:spacing w:after="0" w:line="240" w:lineRule="auto"/>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242" w:type="dxa"/>
            <w:tcBorders>
              <w:bottom w:val="single" w:sz="4" w:space="0" w:color="auto"/>
            </w:tcBorders>
            <w:shd w:val="clear" w:color="auto" w:fill="3B3838" w:themeFill="background2" w:themeFillShade="40"/>
            <w:vAlign w:val="center"/>
          </w:tcPr>
          <w:p w14:paraId="5709B4A5" w14:textId="77777777" w:rsidR="00965F1F" w:rsidRPr="00AB164D" w:rsidRDefault="00965F1F" w:rsidP="00E279AB">
            <w:pPr>
              <w:spacing w:after="0" w:line="240" w:lineRule="auto"/>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364" w:type="dxa"/>
            <w:tcBorders>
              <w:bottom w:val="single" w:sz="4" w:space="0" w:color="auto"/>
            </w:tcBorders>
            <w:shd w:val="clear" w:color="auto" w:fill="3B3838" w:themeFill="background2" w:themeFillShade="40"/>
            <w:vAlign w:val="center"/>
          </w:tcPr>
          <w:p w14:paraId="2A640F76" w14:textId="77777777" w:rsidR="00965F1F" w:rsidRPr="00AB164D" w:rsidRDefault="00965F1F" w:rsidP="00E279AB">
            <w:pPr>
              <w:spacing w:after="0" w:line="240" w:lineRule="auto"/>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114" w:type="dxa"/>
            <w:tcBorders>
              <w:bottom w:val="single" w:sz="4" w:space="0" w:color="auto"/>
            </w:tcBorders>
            <w:shd w:val="clear" w:color="auto" w:fill="3B3838" w:themeFill="background2" w:themeFillShade="40"/>
            <w:vAlign w:val="center"/>
          </w:tcPr>
          <w:p w14:paraId="5BB1DC76" w14:textId="77777777" w:rsidR="00965F1F" w:rsidRPr="00AB164D" w:rsidRDefault="00965F1F" w:rsidP="00E279AB">
            <w:pPr>
              <w:spacing w:after="0" w:line="240" w:lineRule="auto"/>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1139" w:type="dxa"/>
            <w:tcBorders>
              <w:bottom w:val="single" w:sz="8" w:space="0" w:color="auto"/>
            </w:tcBorders>
            <w:shd w:val="clear" w:color="auto" w:fill="3B3838" w:themeFill="background2" w:themeFillShade="40"/>
            <w:vAlign w:val="center"/>
          </w:tcPr>
          <w:p w14:paraId="5163765B" w14:textId="77777777" w:rsidR="00965F1F" w:rsidRPr="00AB164D" w:rsidRDefault="00965F1F" w:rsidP="00E279AB">
            <w:pPr>
              <w:spacing w:after="0" w:line="240" w:lineRule="auto"/>
              <w:jc w:val="center"/>
              <w:rPr>
                <w:rFonts w:cs="Arial Unicode MS"/>
                <w:b/>
                <w:color w:val="FFFFFF" w:themeColor="background1"/>
                <w:sz w:val="18"/>
                <w:szCs w:val="18"/>
              </w:rPr>
            </w:pPr>
            <w:r>
              <w:rPr>
                <w:rFonts w:cs="Arial Unicode MS"/>
                <w:b/>
                <w:color w:val="FFFFFF" w:themeColor="background1"/>
                <w:sz w:val="18"/>
                <w:szCs w:val="18"/>
              </w:rPr>
              <w:t xml:space="preserve">Puntaje individual de cada bien </w:t>
            </w:r>
          </w:p>
        </w:tc>
      </w:tr>
      <w:tr w:rsidR="00781793" w:rsidRPr="0068773E" w14:paraId="1DF0BBCE" w14:textId="77777777" w:rsidTr="00662EFC">
        <w:trPr>
          <w:trHeight w:val="386"/>
          <w:tblHeader/>
          <w:jc w:val="center"/>
        </w:trPr>
        <w:tc>
          <w:tcPr>
            <w:tcW w:w="404" w:type="dxa"/>
            <w:vAlign w:val="center"/>
          </w:tcPr>
          <w:p w14:paraId="11289F9A" w14:textId="5E466FD0" w:rsidR="00781793" w:rsidRPr="00DE16F8" w:rsidRDefault="00781793" w:rsidP="00781793">
            <w:pPr>
              <w:spacing w:after="0" w:line="240" w:lineRule="auto"/>
              <w:jc w:val="center"/>
              <w:rPr>
                <w:rFonts w:ascii="Arial" w:hAnsi="Arial" w:cs="Arial"/>
                <w:caps/>
                <w:sz w:val="20"/>
                <w:szCs w:val="20"/>
              </w:rPr>
            </w:pPr>
            <w:r>
              <w:rPr>
                <w:rFonts w:ascii="Arial" w:hAnsi="Arial" w:cs="Arial"/>
                <w:caps/>
                <w:sz w:val="20"/>
                <w:szCs w:val="20"/>
              </w:rPr>
              <w:t>1</w:t>
            </w:r>
            <w:r w:rsidRPr="00DE16F8">
              <w:rPr>
                <w:rFonts w:ascii="Arial" w:hAnsi="Arial" w:cs="Arial"/>
                <w:caps/>
                <w:sz w:val="20"/>
                <w:szCs w:val="20"/>
              </w:rPr>
              <w:t>.</w:t>
            </w:r>
          </w:p>
        </w:tc>
        <w:tc>
          <w:tcPr>
            <w:tcW w:w="1403" w:type="dxa"/>
            <w:tcBorders>
              <w:top w:val="single" w:sz="4" w:space="0" w:color="000000"/>
              <w:left w:val="single" w:sz="6" w:space="0" w:color="auto"/>
              <w:bottom w:val="single" w:sz="4" w:space="0" w:color="000000"/>
              <w:right w:val="single" w:sz="4" w:space="0" w:color="000000"/>
            </w:tcBorders>
            <w:vAlign w:val="center"/>
          </w:tcPr>
          <w:p w14:paraId="5E7F822D" w14:textId="3D8491BD" w:rsidR="00781793" w:rsidRPr="00781793" w:rsidRDefault="00C1196A" w:rsidP="00781793">
            <w:pPr>
              <w:spacing w:after="0" w:line="240" w:lineRule="auto"/>
              <w:jc w:val="center"/>
              <w:rPr>
                <w:rFonts w:ascii="Arial" w:hAnsi="Arial" w:cs="Arial"/>
              </w:rPr>
            </w:pPr>
            <w:r>
              <w:rPr>
                <w:rFonts w:ascii="Arial" w:hAnsi="Arial" w:cs="Arial"/>
                <w:bCs/>
              </w:rPr>
              <w:t>GEOTEXTIL</w:t>
            </w:r>
          </w:p>
        </w:tc>
        <w:tc>
          <w:tcPr>
            <w:tcW w:w="1736" w:type="dxa"/>
            <w:tcBorders>
              <w:top w:val="single" w:sz="4" w:space="0" w:color="000000"/>
              <w:left w:val="single" w:sz="6" w:space="0" w:color="auto"/>
              <w:bottom w:val="single" w:sz="4" w:space="0" w:color="000000"/>
              <w:right w:val="single" w:sz="4" w:space="0" w:color="000000"/>
            </w:tcBorders>
            <w:vAlign w:val="center"/>
          </w:tcPr>
          <w:p w14:paraId="35224527" w14:textId="77777777" w:rsidR="00662EFC" w:rsidRDefault="00662EFC" w:rsidP="00781793">
            <w:pPr>
              <w:spacing w:after="0" w:line="240" w:lineRule="auto"/>
              <w:jc w:val="center"/>
              <w:rPr>
                <w:rFonts w:ascii="Arial" w:hAnsi="Arial" w:cs="Arial"/>
                <w:bCs/>
              </w:rPr>
            </w:pPr>
            <w:r>
              <w:rPr>
                <w:rFonts w:ascii="Arial" w:hAnsi="Arial" w:cs="Arial"/>
                <w:bCs/>
              </w:rPr>
              <w:t>Radicado</w:t>
            </w:r>
          </w:p>
          <w:p w14:paraId="5CB1F121" w14:textId="0DD10E3C" w:rsidR="00781793" w:rsidRPr="00781793" w:rsidRDefault="00C1196A" w:rsidP="00781793">
            <w:pPr>
              <w:spacing w:after="0" w:line="240" w:lineRule="auto"/>
              <w:jc w:val="center"/>
              <w:rPr>
                <w:rFonts w:ascii="Arial" w:hAnsi="Arial" w:cs="Arial"/>
              </w:rPr>
            </w:pPr>
            <w:r w:rsidRPr="00C1196A">
              <w:rPr>
                <w:rFonts w:ascii="Arial" w:hAnsi="Arial" w:cs="Arial"/>
                <w:bCs/>
              </w:rPr>
              <w:t>RPBN0167050</w:t>
            </w:r>
          </w:p>
        </w:tc>
        <w:tc>
          <w:tcPr>
            <w:tcW w:w="1242" w:type="dxa"/>
            <w:tcBorders>
              <w:top w:val="single" w:sz="4" w:space="0" w:color="000000"/>
              <w:left w:val="single" w:sz="4" w:space="0" w:color="000000"/>
              <w:bottom w:val="single" w:sz="4" w:space="0" w:color="000000"/>
              <w:right w:val="single" w:sz="4" w:space="0" w:color="000000"/>
            </w:tcBorders>
            <w:vAlign w:val="center"/>
          </w:tcPr>
          <w:p w14:paraId="317C77B3" w14:textId="0B862750" w:rsidR="00781793" w:rsidRPr="00781793" w:rsidRDefault="00A901DA" w:rsidP="00781793">
            <w:pPr>
              <w:spacing w:after="0" w:line="240" w:lineRule="auto"/>
              <w:jc w:val="center"/>
              <w:rPr>
                <w:rFonts w:ascii="Arial" w:hAnsi="Arial" w:cs="Arial"/>
                <w:shd w:val="clear" w:color="auto" w:fill="FFFFFF"/>
              </w:rPr>
            </w:pPr>
            <w:r>
              <w:rPr>
                <w:rFonts w:ascii="Arial" w:hAnsi="Arial" w:cs="Arial"/>
                <w:shd w:val="clear" w:color="auto" w:fill="FFFFFF"/>
              </w:rPr>
              <w:t>1</w:t>
            </w:r>
            <w:r w:rsidR="00C1196A">
              <w:rPr>
                <w:rFonts w:ascii="Arial" w:hAnsi="Arial" w:cs="Arial"/>
                <w:shd w:val="clear" w:color="auto" w:fill="FFFFFF"/>
              </w:rPr>
              <w:t>0</w:t>
            </w:r>
            <w:r>
              <w:rPr>
                <w:rFonts w:ascii="Arial" w:hAnsi="Arial" w:cs="Arial"/>
                <w:shd w:val="clear" w:color="auto" w:fill="FFFFFF"/>
              </w:rPr>
              <w:t>/</w:t>
            </w:r>
            <w:r w:rsidR="00C1196A">
              <w:rPr>
                <w:rFonts w:ascii="Arial" w:hAnsi="Arial" w:cs="Arial"/>
                <w:shd w:val="clear" w:color="auto" w:fill="FFFFFF"/>
              </w:rPr>
              <w:t>07</w:t>
            </w:r>
            <w:r>
              <w:rPr>
                <w:rFonts w:ascii="Arial" w:hAnsi="Arial" w:cs="Arial"/>
                <w:shd w:val="clear" w:color="auto" w:fill="FFFFFF"/>
              </w:rPr>
              <w:t>/2026</w:t>
            </w:r>
          </w:p>
        </w:tc>
        <w:tc>
          <w:tcPr>
            <w:tcW w:w="1364" w:type="dxa"/>
            <w:tcBorders>
              <w:top w:val="single" w:sz="4" w:space="0" w:color="000000"/>
              <w:left w:val="single" w:sz="4" w:space="0" w:color="000000"/>
              <w:bottom w:val="single" w:sz="4" w:space="0" w:color="000000"/>
              <w:right w:val="single" w:sz="4" w:space="0" w:color="000000"/>
            </w:tcBorders>
            <w:vAlign w:val="center"/>
          </w:tcPr>
          <w:p w14:paraId="0F08D969" w14:textId="1D90DD6C" w:rsidR="00781793" w:rsidRPr="00781793" w:rsidRDefault="00C1196A" w:rsidP="00781793">
            <w:pPr>
              <w:spacing w:after="0" w:line="240" w:lineRule="auto"/>
              <w:jc w:val="center"/>
              <w:rPr>
                <w:rFonts w:ascii="Arial" w:hAnsi="Arial" w:cs="Arial"/>
                <w:shd w:val="clear" w:color="auto" w:fill="FFFFFF"/>
              </w:rPr>
            </w:pPr>
            <w:r w:rsidRPr="00C1196A">
              <w:rPr>
                <w:rFonts w:ascii="Arial" w:hAnsi="Arial" w:cs="Arial"/>
                <w:bCs/>
              </w:rPr>
              <w:t>3926909090</w:t>
            </w:r>
          </w:p>
        </w:tc>
        <w:tc>
          <w:tcPr>
            <w:tcW w:w="1114" w:type="dxa"/>
            <w:tcBorders>
              <w:top w:val="single" w:sz="4" w:space="0" w:color="auto"/>
              <w:left w:val="single" w:sz="4" w:space="0" w:color="auto"/>
              <w:bottom w:val="single" w:sz="4" w:space="0" w:color="auto"/>
              <w:right w:val="single" w:sz="8" w:space="0" w:color="auto"/>
            </w:tcBorders>
            <w:vAlign w:val="center"/>
          </w:tcPr>
          <w:p w14:paraId="61893A47" w14:textId="3B3099A5" w:rsidR="00781793" w:rsidRPr="006463C1" w:rsidRDefault="000B5FE2" w:rsidP="00781793">
            <w:pPr>
              <w:spacing w:after="0" w:line="240" w:lineRule="auto"/>
              <w:jc w:val="center"/>
              <w:rPr>
                <w:rFonts w:ascii="Arial" w:hAnsi="Arial" w:cs="Arial"/>
                <w:sz w:val="20"/>
                <w:szCs w:val="18"/>
              </w:rPr>
            </w:pPr>
            <w:r>
              <w:rPr>
                <w:rFonts w:ascii="Arial" w:hAnsi="Arial" w:cs="Arial"/>
                <w:color w:val="000000"/>
                <w:sz w:val="20"/>
                <w:szCs w:val="18"/>
              </w:rPr>
              <w:t>7.16</w:t>
            </w:r>
            <w:r w:rsidR="00781793" w:rsidRPr="006463C1">
              <w:rPr>
                <w:rFonts w:ascii="Arial" w:hAnsi="Arial" w:cs="Arial"/>
                <w:color w:val="000000"/>
                <w:sz w:val="20"/>
                <w:szCs w:val="18"/>
              </w:rPr>
              <w:t>%</w:t>
            </w:r>
          </w:p>
        </w:tc>
        <w:tc>
          <w:tcPr>
            <w:tcW w:w="1139" w:type="dxa"/>
            <w:tcBorders>
              <w:top w:val="single" w:sz="8" w:space="0" w:color="auto"/>
              <w:left w:val="single" w:sz="8" w:space="0" w:color="auto"/>
              <w:bottom w:val="single" w:sz="8" w:space="0" w:color="auto"/>
              <w:right w:val="single" w:sz="8" w:space="0" w:color="auto"/>
            </w:tcBorders>
            <w:vAlign w:val="center"/>
          </w:tcPr>
          <w:p w14:paraId="688DAB47" w14:textId="19935E87" w:rsidR="00781793" w:rsidRPr="00457CEA" w:rsidRDefault="00781793" w:rsidP="00781793">
            <w:pPr>
              <w:spacing w:after="0" w:line="240" w:lineRule="auto"/>
              <w:jc w:val="center"/>
              <w:rPr>
                <w:rFonts w:ascii="Arial" w:hAnsi="Arial" w:cs="Arial"/>
                <w:sz w:val="20"/>
                <w:szCs w:val="20"/>
              </w:rPr>
            </w:pPr>
            <w:r>
              <w:rPr>
                <w:rFonts w:ascii="Arial" w:hAnsi="Arial" w:cs="Arial"/>
                <w:color w:val="000000"/>
                <w:sz w:val="20"/>
                <w:szCs w:val="20"/>
              </w:rPr>
              <w:t>20</w:t>
            </w:r>
          </w:p>
        </w:tc>
      </w:tr>
      <w:bookmarkEnd w:id="0"/>
    </w:tbl>
    <w:p w14:paraId="340A61F4" w14:textId="77777777" w:rsidR="00965F1F" w:rsidRPr="00E83904" w:rsidRDefault="00965F1F" w:rsidP="00DE16F8">
      <w:pPr>
        <w:spacing w:after="0" w:line="240" w:lineRule="auto"/>
        <w:jc w:val="both"/>
        <w:rPr>
          <w:rFonts w:ascii="Arial" w:hAnsi="Arial" w:cs="Arial"/>
        </w:rPr>
      </w:pPr>
    </w:p>
    <w:p w14:paraId="4980311E" w14:textId="3DAB6C2E" w:rsidR="00DE16F8" w:rsidRPr="00E83904" w:rsidRDefault="00DE16F8" w:rsidP="00282263">
      <w:pPr>
        <w:spacing w:after="0" w:line="240" w:lineRule="auto"/>
        <w:jc w:val="both"/>
        <w:rPr>
          <w:rFonts w:ascii="Arial" w:hAnsi="Arial" w:cs="Arial"/>
          <w:iCs/>
          <w:color w:val="000000"/>
        </w:rPr>
      </w:pPr>
      <w:r w:rsidRPr="00E83904">
        <w:rPr>
          <w:rFonts w:ascii="Arial" w:hAnsi="Arial" w:cs="Arial"/>
          <w:iCs/>
          <w:color w:val="000000"/>
        </w:rPr>
        <w:t>Para efectos de la asignación de puntaje, la Entidad Estatal define el puntaje de cada bien nacional relevante de acuerdo con su porcentaje de participación, para lo cual se aplica la siguiente fórmula.</w:t>
      </w:r>
    </w:p>
    <w:p w14:paraId="6CD027B7" w14:textId="77777777" w:rsidR="00DE16F8" w:rsidRPr="00E83904" w:rsidRDefault="00DE16F8" w:rsidP="00DE16F8">
      <w:pPr>
        <w:spacing w:after="0" w:line="240" w:lineRule="auto"/>
        <w:rPr>
          <w:rFonts w:ascii="Arial" w:hAnsi="Arial" w:cs="Arial"/>
          <w:iCs/>
          <w:color w:val="000000"/>
        </w:rPr>
      </w:pPr>
    </w:p>
    <w:p w14:paraId="55E919AC" w14:textId="77777777" w:rsidR="00DE16F8" w:rsidRPr="00E83904" w:rsidRDefault="00DE16F8" w:rsidP="00DE16F8">
      <w:pPr>
        <w:spacing w:after="0" w:line="240" w:lineRule="auto"/>
        <w:rPr>
          <w:rFonts w:ascii="Arial" w:hAnsi="Arial" w:cs="Arial"/>
          <w:i/>
        </w:rPr>
      </w:pPr>
      <m:oMathPara>
        <m:oMath>
          <m:r>
            <w:rPr>
              <w:rFonts w:ascii="Cambria Math" w:hAnsi="Cambria Math" w:cs="Arial"/>
            </w:rPr>
            <m:t>Pi=</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Participación (%)</m:t>
                  </m:r>
                </m:e>
                <m:sub>
                  <m:r>
                    <w:rPr>
                      <w:rFonts w:ascii="Cambria Math" w:hAnsi="Cambria Math" w:cs="Arial"/>
                    </w:rPr>
                    <m:t>i</m:t>
                  </m:r>
                </m:sub>
              </m:sSub>
              <m:r>
                <w:rPr>
                  <w:rFonts w:ascii="Cambria Math" w:hAnsi="Cambria Math" w:cs="Arial"/>
                </w:rPr>
                <m:t>*(Pmax)</m:t>
              </m:r>
            </m:num>
            <m:den>
              <m:nary>
                <m:naryPr>
                  <m:chr m:val="∑"/>
                  <m:limLoc m:val="undOvr"/>
                  <m:ctrlPr>
                    <w:rPr>
                      <w:rFonts w:ascii="Cambria Math" w:hAnsi="Cambria Math" w:cs="Arial"/>
                      <w:i/>
                    </w:rPr>
                  </m:ctrlPr>
                </m:naryPr>
                <m:sub>
                  <m:r>
                    <w:rPr>
                      <w:rFonts w:ascii="Cambria Math" w:hAnsi="Cambria Math" w:cs="Arial"/>
                    </w:rPr>
                    <m:t>i</m:t>
                  </m:r>
                </m:sub>
                <m:sup>
                  <m:r>
                    <w:rPr>
                      <w:rFonts w:ascii="Cambria Math" w:hAnsi="Cambria Math" w:cs="Arial"/>
                    </w:rPr>
                    <m:t>n</m:t>
                  </m:r>
                </m:sup>
                <m:e>
                  <m:r>
                    <w:rPr>
                      <w:rFonts w:ascii="Cambria Math" w:hAnsi="Cambria Math" w:cs="Arial"/>
                    </w:rPr>
                    <m:t>Participación (%)</m:t>
                  </m:r>
                </m:e>
              </m:nary>
            </m:den>
          </m:f>
        </m:oMath>
      </m:oMathPara>
    </w:p>
    <w:p w14:paraId="6C0F9953" w14:textId="77777777" w:rsidR="00DE16F8" w:rsidRPr="00E83904" w:rsidRDefault="00DE16F8" w:rsidP="00DE16F8">
      <w:pPr>
        <w:spacing w:after="0" w:line="240" w:lineRule="auto"/>
        <w:rPr>
          <w:rFonts w:ascii="Arial" w:hAnsi="Arial" w:cs="Arial"/>
          <w:iCs/>
        </w:rPr>
      </w:pPr>
    </w:p>
    <w:p w14:paraId="6A8ACA27" w14:textId="2D7A03DC" w:rsidR="00DE16F8" w:rsidRPr="00E83904" w:rsidRDefault="00DE16F8" w:rsidP="00DE16F8">
      <w:pPr>
        <w:spacing w:after="0" w:line="240" w:lineRule="auto"/>
        <w:rPr>
          <w:rFonts w:ascii="Arial" w:hAnsi="Arial" w:cs="Arial"/>
          <w:iCs/>
        </w:rPr>
      </w:pPr>
      <w:r w:rsidRPr="00E83904">
        <w:rPr>
          <w:rFonts w:ascii="Arial" w:hAnsi="Arial" w:cs="Arial"/>
          <w:iCs/>
        </w:rPr>
        <w:t>Donde:</w:t>
      </w:r>
    </w:p>
    <w:p w14:paraId="697A1EDF" w14:textId="77777777" w:rsidR="00DE16F8" w:rsidRPr="00E83904" w:rsidRDefault="00DE16F8" w:rsidP="00DE16F8">
      <w:pPr>
        <w:spacing w:after="0" w:line="240" w:lineRule="auto"/>
        <w:rPr>
          <w:rFonts w:ascii="Arial" w:hAnsi="Arial" w:cs="Arial"/>
          <w:iCs/>
        </w:rPr>
      </w:pPr>
      <w:r w:rsidRPr="00E83904">
        <w:rPr>
          <w:rFonts w:ascii="Arial" w:hAnsi="Arial" w:cs="Arial"/>
          <w:iCs/>
        </w:rPr>
        <w:t>Pi: Puntaje de cada bien relevante</w:t>
      </w:r>
    </w:p>
    <w:p w14:paraId="0CFF2FA6" w14:textId="77777777" w:rsidR="00DE16F8" w:rsidRPr="00E83904" w:rsidRDefault="00DE16F8" w:rsidP="00DE16F8">
      <w:pPr>
        <w:spacing w:after="0" w:line="240" w:lineRule="auto"/>
        <w:rPr>
          <w:rFonts w:ascii="Arial" w:hAnsi="Arial" w:cs="Arial"/>
          <w:iCs/>
        </w:rPr>
      </w:pPr>
      <w:r w:rsidRPr="00E83904">
        <w:rPr>
          <w:rFonts w:ascii="Arial" w:hAnsi="Arial" w:cs="Arial"/>
          <w:iCs/>
        </w:rPr>
        <w:t xml:space="preserve">i: Bien o bienes nacionales relevantes </w:t>
      </w:r>
    </w:p>
    <w:p w14:paraId="34D3B697" w14:textId="77777777" w:rsidR="00DE16F8" w:rsidRPr="00E83904" w:rsidRDefault="00DE16F8" w:rsidP="00DE16F8">
      <w:pPr>
        <w:spacing w:after="0" w:line="240" w:lineRule="auto"/>
        <w:rPr>
          <w:rFonts w:ascii="Arial" w:hAnsi="Arial" w:cs="Arial"/>
          <w:iCs/>
        </w:rPr>
      </w:pPr>
      <w:r w:rsidRPr="00E83904">
        <w:rPr>
          <w:rFonts w:ascii="Arial" w:hAnsi="Arial" w:cs="Arial"/>
          <w:iCs/>
        </w:rPr>
        <w:t xml:space="preserve">n: Número de bienes nacionales relevantes </w:t>
      </w:r>
    </w:p>
    <w:p w14:paraId="39109D0B" w14:textId="77777777" w:rsidR="00DE16F8" w:rsidRPr="00E83904" w:rsidRDefault="00DE16F8" w:rsidP="00DE16F8">
      <w:pPr>
        <w:spacing w:after="0" w:line="240" w:lineRule="auto"/>
        <w:rPr>
          <w:rFonts w:ascii="Arial" w:hAnsi="Arial" w:cs="Arial"/>
          <w:iCs/>
        </w:rPr>
      </w:pPr>
      <w:r w:rsidRPr="00E83904">
        <w:rPr>
          <w:rFonts w:ascii="Arial" w:hAnsi="Arial" w:cs="Arial"/>
          <w:iCs/>
        </w:rPr>
        <w:t>Participación (</w:t>
      </w:r>
      <w:proofErr w:type="gramStart"/>
      <w:r w:rsidRPr="00E83904">
        <w:rPr>
          <w:rFonts w:ascii="Arial" w:hAnsi="Arial" w:cs="Arial"/>
          <w:iCs/>
        </w:rPr>
        <w:t>%)i</w:t>
      </w:r>
      <w:proofErr w:type="gramEnd"/>
      <w:r w:rsidRPr="00E83904">
        <w:rPr>
          <w:rFonts w:ascii="Arial" w:hAnsi="Arial" w:cs="Arial"/>
          <w:iCs/>
        </w:rPr>
        <w:t xml:space="preserve"> : Porcentaje de participación del bien</w:t>
      </w:r>
    </w:p>
    <w:p w14:paraId="4D656ED6" w14:textId="77777777" w:rsidR="00DE16F8" w:rsidRPr="00E83904" w:rsidRDefault="00DE16F8" w:rsidP="00DE16F8">
      <w:pPr>
        <w:spacing w:after="0" w:line="240" w:lineRule="auto"/>
        <w:rPr>
          <w:rFonts w:ascii="Arial" w:hAnsi="Arial" w:cs="Arial"/>
          <w:iCs/>
        </w:rPr>
      </w:pPr>
      <w:proofErr w:type="spellStart"/>
      <w:r w:rsidRPr="00E83904">
        <w:rPr>
          <w:rFonts w:ascii="Arial" w:hAnsi="Arial" w:cs="Arial"/>
          <w:iCs/>
        </w:rPr>
        <w:t>Pmax</w:t>
      </w:r>
      <w:proofErr w:type="spellEnd"/>
      <w:r w:rsidRPr="00E83904">
        <w:rPr>
          <w:rFonts w:ascii="Arial" w:hAnsi="Arial" w:cs="Arial"/>
          <w:iCs/>
        </w:rPr>
        <w:t xml:space="preserve"> =Puntaje máximo para el factor de evaluación de apoyo a la industria nacional (20 puntos) </w:t>
      </w:r>
    </w:p>
    <w:p w14:paraId="4759D84A" w14:textId="77777777" w:rsidR="00DE16F8" w:rsidRPr="00E83904" w:rsidRDefault="00000000" w:rsidP="00DE16F8">
      <w:pPr>
        <w:spacing w:after="0" w:line="240" w:lineRule="auto"/>
        <w:rPr>
          <w:rFonts w:ascii="Arial" w:hAnsi="Arial" w:cs="Arial"/>
          <w:iCs/>
        </w:rPr>
      </w:pPr>
      <m:oMath>
        <m:nary>
          <m:naryPr>
            <m:chr m:val="∑"/>
            <m:limLoc m:val="undOvr"/>
            <m:ctrlPr>
              <w:rPr>
                <w:rFonts w:ascii="Cambria Math" w:hAnsi="Cambria Math" w:cs="Arial"/>
                <w:iCs/>
              </w:rPr>
            </m:ctrlPr>
          </m:naryPr>
          <m:sub>
            <m:r>
              <m:rPr>
                <m:sty m:val="p"/>
              </m:rPr>
              <w:rPr>
                <w:rFonts w:ascii="Cambria Math" w:hAnsi="Cambria Math" w:cs="Arial"/>
              </w:rPr>
              <m:t>i</m:t>
            </m:r>
          </m:sub>
          <m:sup>
            <m:r>
              <m:rPr>
                <m:sty m:val="p"/>
              </m:rPr>
              <w:rPr>
                <w:rFonts w:ascii="Cambria Math" w:hAnsi="Cambria Math" w:cs="Arial"/>
              </w:rPr>
              <m:t>n</m:t>
            </m:r>
          </m:sup>
          <m:e>
            <m:r>
              <m:rPr>
                <m:sty m:val="p"/>
              </m:rPr>
              <w:rPr>
                <w:rFonts w:ascii="Cambria Math" w:hAnsi="Cambria Math" w:cs="Arial"/>
              </w:rPr>
              <m:t>Participación (%)</m:t>
            </m:r>
          </m:e>
        </m:nary>
      </m:oMath>
      <w:r w:rsidR="00DE16F8" w:rsidRPr="00E83904">
        <w:rPr>
          <w:rFonts w:ascii="Arial" w:hAnsi="Arial" w:cs="Arial"/>
          <w:iCs/>
        </w:rPr>
        <w:t xml:space="preserve">: Sumatoria de los porcentajes de participación de los bienes </w:t>
      </w:r>
    </w:p>
    <w:p w14:paraId="6DB18E21" w14:textId="3B4207A8" w:rsidR="00965F1F" w:rsidRPr="00E83904" w:rsidRDefault="00965F1F" w:rsidP="00DE16F8">
      <w:pPr>
        <w:spacing w:after="0" w:line="240" w:lineRule="auto"/>
        <w:jc w:val="both"/>
        <w:rPr>
          <w:rFonts w:ascii="Arial" w:hAnsi="Arial" w:cs="Arial"/>
        </w:rPr>
      </w:pPr>
    </w:p>
    <w:p w14:paraId="6F2C96AA" w14:textId="77777777" w:rsidR="00DE16F8" w:rsidRPr="00E83904" w:rsidRDefault="00DE16F8" w:rsidP="00DE16F8">
      <w:pPr>
        <w:spacing w:after="0" w:line="240" w:lineRule="auto"/>
        <w:jc w:val="both"/>
        <w:rPr>
          <w:rFonts w:ascii="Arial" w:hAnsi="Arial" w:cs="Arial"/>
        </w:rPr>
      </w:pPr>
    </w:p>
    <w:p w14:paraId="418AAFE5" w14:textId="0E2C9598" w:rsidR="003A7BB7" w:rsidRDefault="00965F1F" w:rsidP="00DE16F8">
      <w:pPr>
        <w:spacing w:after="0" w:line="240" w:lineRule="auto"/>
        <w:jc w:val="both"/>
        <w:rPr>
          <w:rFonts w:ascii="Arial" w:hAnsi="Arial" w:cs="Arial"/>
        </w:rPr>
      </w:pPr>
      <w:r w:rsidRPr="00AA0ACF">
        <w:rPr>
          <w:rFonts w:ascii="Arial" w:hAnsi="Arial" w:cs="Arial"/>
        </w:rPr>
        <w:t>L</w:t>
      </w:r>
      <w:r w:rsidR="003A7BB7" w:rsidRPr="00AA0ACF">
        <w:rPr>
          <w:rFonts w:ascii="Arial" w:hAnsi="Arial" w:cs="Arial"/>
        </w:rPr>
        <w:t>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w:t>
      </w:r>
      <w:r w:rsidR="003A7BB7" w:rsidRPr="00E83904">
        <w:rPr>
          <w:rFonts w:ascii="Arial" w:hAnsi="Arial" w:cs="Arial"/>
        </w:rPr>
        <w:t xml:space="preserve"> </w:t>
      </w:r>
    </w:p>
    <w:p w14:paraId="5F73AC7A" w14:textId="73ACB05D" w:rsidR="00733039" w:rsidRDefault="00733039" w:rsidP="00DE16F8">
      <w:pPr>
        <w:spacing w:after="0" w:line="240" w:lineRule="auto"/>
        <w:jc w:val="both"/>
        <w:rPr>
          <w:rFonts w:ascii="Arial" w:hAnsi="Arial" w:cs="Arial"/>
        </w:rPr>
      </w:pPr>
    </w:p>
    <w:sectPr w:rsidR="00733039" w:rsidSect="00F85471">
      <w:headerReference w:type="default" r:id="rId11"/>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32135" w14:textId="77777777" w:rsidR="00876DD8" w:rsidRDefault="00876DD8" w:rsidP="00E83904">
      <w:pPr>
        <w:spacing w:after="0" w:line="240" w:lineRule="auto"/>
      </w:pPr>
      <w:r>
        <w:separator/>
      </w:r>
    </w:p>
  </w:endnote>
  <w:endnote w:type="continuationSeparator" w:id="0">
    <w:p w14:paraId="3A21F149" w14:textId="77777777" w:rsidR="00876DD8" w:rsidRDefault="00876DD8" w:rsidP="00E83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6C850" w14:textId="77777777" w:rsidR="00876DD8" w:rsidRDefault="00876DD8" w:rsidP="00E83904">
      <w:pPr>
        <w:spacing w:after="0" w:line="240" w:lineRule="auto"/>
      </w:pPr>
      <w:r>
        <w:separator/>
      </w:r>
    </w:p>
  </w:footnote>
  <w:footnote w:type="continuationSeparator" w:id="0">
    <w:p w14:paraId="5BE89500" w14:textId="77777777" w:rsidR="00876DD8" w:rsidRDefault="00876DD8" w:rsidP="00E83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8347" w14:textId="0AF4EA18" w:rsidR="00E83904" w:rsidRPr="00E83904" w:rsidRDefault="00E83904" w:rsidP="00E83904">
    <w:pPr>
      <w:pStyle w:val="Encabezado"/>
      <w:jc w:val="center"/>
      <w:rPr>
        <w:rFonts w:ascii="Arial Narrow" w:hAnsi="Arial Narrow" w:cs="Arial"/>
        <w:b/>
        <w:kern w:val="18"/>
        <w:sz w:val="20"/>
        <w:szCs w:val="20"/>
      </w:rPr>
    </w:pPr>
    <w:r w:rsidRPr="00E83904">
      <w:rPr>
        <w:rFonts w:ascii="Arial Narrow" w:hAnsi="Arial Narrow" w:cs="Arial"/>
        <w:b/>
        <w:kern w:val="18"/>
        <w:sz w:val="20"/>
        <w:szCs w:val="20"/>
      </w:rPr>
      <w:t>ANEXO DETERMINAR RELEVANTES</w:t>
    </w:r>
  </w:p>
  <w:p w14:paraId="70C5529D" w14:textId="5CFF3E34" w:rsidR="00E83904" w:rsidRPr="00E83904" w:rsidRDefault="00E83904" w:rsidP="00E83904">
    <w:pPr>
      <w:pStyle w:val="Encabezado"/>
      <w:jc w:val="center"/>
      <w:rPr>
        <w:rFonts w:ascii="Arial Narrow" w:hAnsi="Arial Narrow" w:cs="Arial"/>
        <w:b/>
        <w:kern w:val="18"/>
        <w:sz w:val="20"/>
        <w:szCs w:val="20"/>
      </w:rPr>
    </w:pPr>
  </w:p>
  <w:p w14:paraId="7B043B0E" w14:textId="099C5E5C" w:rsidR="004871D6" w:rsidRPr="00E83904" w:rsidRDefault="005F1FC2" w:rsidP="005F1FC2">
    <w:pPr>
      <w:jc w:val="center"/>
      <w:rPr>
        <w:rFonts w:ascii="Arial Narrow" w:hAnsi="Arial Narrow" w:cs="Arial"/>
        <w:b/>
        <w:kern w:val="18"/>
        <w:sz w:val="20"/>
        <w:szCs w:val="20"/>
      </w:rPr>
    </w:pPr>
    <w:r w:rsidRPr="001F4D8F">
      <w:rPr>
        <w:rFonts w:ascii="Arial" w:hAnsi="Arial" w:cs="Arial"/>
        <w:b/>
        <w:bCs/>
      </w:rPr>
      <w:t>ADECUACION Y MEJORAMIENTO DEL ESTADIO HERMIDES PADILLA MUNICIPIO DE OCAÑA, NORTE DE SANTANDER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94B"/>
    <w:rsid w:val="000B5FE2"/>
    <w:rsid w:val="000E0B31"/>
    <w:rsid w:val="000F34E2"/>
    <w:rsid w:val="00125DBE"/>
    <w:rsid w:val="00152DF0"/>
    <w:rsid w:val="00157A97"/>
    <w:rsid w:val="0016078D"/>
    <w:rsid w:val="0016216E"/>
    <w:rsid w:val="001750E1"/>
    <w:rsid w:val="00177F2D"/>
    <w:rsid w:val="00183D5A"/>
    <w:rsid w:val="001A1CF0"/>
    <w:rsid w:val="001B47C6"/>
    <w:rsid w:val="001D0DF5"/>
    <w:rsid w:val="001E7F1C"/>
    <w:rsid w:val="002127D1"/>
    <w:rsid w:val="002137EE"/>
    <w:rsid w:val="00264F58"/>
    <w:rsid w:val="00282263"/>
    <w:rsid w:val="002C0B9F"/>
    <w:rsid w:val="002E1FD3"/>
    <w:rsid w:val="003243F3"/>
    <w:rsid w:val="0035430F"/>
    <w:rsid w:val="003A68DA"/>
    <w:rsid w:val="003A7BB7"/>
    <w:rsid w:val="00457CEA"/>
    <w:rsid w:val="004871D6"/>
    <w:rsid w:val="00487F7E"/>
    <w:rsid w:val="004A4101"/>
    <w:rsid w:val="004B2C2B"/>
    <w:rsid w:val="004B4268"/>
    <w:rsid w:val="004F671A"/>
    <w:rsid w:val="00517EAE"/>
    <w:rsid w:val="005301C0"/>
    <w:rsid w:val="005376AF"/>
    <w:rsid w:val="00574C02"/>
    <w:rsid w:val="005F1FC2"/>
    <w:rsid w:val="006263E4"/>
    <w:rsid w:val="006463C1"/>
    <w:rsid w:val="00662EFC"/>
    <w:rsid w:val="00694F5D"/>
    <w:rsid w:val="006D127C"/>
    <w:rsid w:val="006D6E87"/>
    <w:rsid w:val="00733039"/>
    <w:rsid w:val="0074562F"/>
    <w:rsid w:val="00781793"/>
    <w:rsid w:val="007B3263"/>
    <w:rsid w:val="00876DD8"/>
    <w:rsid w:val="008A07CD"/>
    <w:rsid w:val="008D35F6"/>
    <w:rsid w:val="008F17CD"/>
    <w:rsid w:val="0093032B"/>
    <w:rsid w:val="00934954"/>
    <w:rsid w:val="00965F1F"/>
    <w:rsid w:val="00A21E22"/>
    <w:rsid w:val="00A66F16"/>
    <w:rsid w:val="00A901DA"/>
    <w:rsid w:val="00A96ED1"/>
    <w:rsid w:val="00AA0ACF"/>
    <w:rsid w:val="00AD794B"/>
    <w:rsid w:val="00AE0B45"/>
    <w:rsid w:val="00AF6871"/>
    <w:rsid w:val="00B530BE"/>
    <w:rsid w:val="00BA6460"/>
    <w:rsid w:val="00BC6F39"/>
    <w:rsid w:val="00BD129D"/>
    <w:rsid w:val="00BD6DE4"/>
    <w:rsid w:val="00C1196A"/>
    <w:rsid w:val="00C174DE"/>
    <w:rsid w:val="00C61394"/>
    <w:rsid w:val="00C63A76"/>
    <w:rsid w:val="00C65823"/>
    <w:rsid w:val="00C73D7C"/>
    <w:rsid w:val="00CE07C6"/>
    <w:rsid w:val="00CE6ADB"/>
    <w:rsid w:val="00D053D8"/>
    <w:rsid w:val="00D07D15"/>
    <w:rsid w:val="00D3387A"/>
    <w:rsid w:val="00D412F6"/>
    <w:rsid w:val="00D45409"/>
    <w:rsid w:val="00D50072"/>
    <w:rsid w:val="00D522E1"/>
    <w:rsid w:val="00D57094"/>
    <w:rsid w:val="00D64588"/>
    <w:rsid w:val="00D76805"/>
    <w:rsid w:val="00DA39D9"/>
    <w:rsid w:val="00DE16F8"/>
    <w:rsid w:val="00E02F3E"/>
    <w:rsid w:val="00E12E3B"/>
    <w:rsid w:val="00E279AB"/>
    <w:rsid w:val="00E55069"/>
    <w:rsid w:val="00E80F29"/>
    <w:rsid w:val="00E83904"/>
    <w:rsid w:val="00EC7EBB"/>
    <w:rsid w:val="00EE4E61"/>
    <w:rsid w:val="00F14954"/>
    <w:rsid w:val="00F85471"/>
    <w:rsid w:val="00FA2BF2"/>
    <w:rsid w:val="00FA7A6E"/>
    <w:rsid w:val="00FA7DB8"/>
    <w:rsid w:val="00FB443A"/>
    <w:rsid w:val="00FF79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DE714"/>
  <w15:chartTrackingRefBased/>
  <w15:docId w15:val="{62603F80-0BC3-436D-8ECB-745228EC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794B"/>
    <w:pPr>
      <w:ind w:left="720"/>
      <w:contextualSpacing/>
    </w:pPr>
  </w:style>
  <w:style w:type="paragraph" w:styleId="Encabezado">
    <w:name w:val="header"/>
    <w:basedOn w:val="Normal"/>
    <w:link w:val="EncabezadoCar"/>
    <w:uiPriority w:val="99"/>
    <w:unhideWhenUsed/>
    <w:rsid w:val="00E839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3904"/>
  </w:style>
  <w:style w:type="paragraph" w:styleId="Piedepgina">
    <w:name w:val="footer"/>
    <w:basedOn w:val="Normal"/>
    <w:link w:val="PiedepginaCar"/>
    <w:uiPriority w:val="99"/>
    <w:unhideWhenUsed/>
    <w:rsid w:val="00E839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3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23492">
      <w:bodyDiv w:val="1"/>
      <w:marLeft w:val="0"/>
      <w:marRight w:val="0"/>
      <w:marTop w:val="0"/>
      <w:marBottom w:val="0"/>
      <w:divBdr>
        <w:top w:val="none" w:sz="0" w:space="0" w:color="auto"/>
        <w:left w:val="none" w:sz="0" w:space="0" w:color="auto"/>
        <w:bottom w:val="none" w:sz="0" w:space="0" w:color="auto"/>
        <w:right w:val="none" w:sz="0" w:space="0" w:color="auto"/>
      </w:divBdr>
    </w:div>
    <w:div w:id="394358729">
      <w:bodyDiv w:val="1"/>
      <w:marLeft w:val="0"/>
      <w:marRight w:val="0"/>
      <w:marTop w:val="0"/>
      <w:marBottom w:val="0"/>
      <w:divBdr>
        <w:top w:val="none" w:sz="0" w:space="0" w:color="auto"/>
        <w:left w:val="none" w:sz="0" w:space="0" w:color="auto"/>
        <w:bottom w:val="none" w:sz="0" w:space="0" w:color="auto"/>
        <w:right w:val="none" w:sz="0" w:space="0" w:color="auto"/>
      </w:divBdr>
    </w:div>
    <w:div w:id="977607321">
      <w:bodyDiv w:val="1"/>
      <w:marLeft w:val="0"/>
      <w:marRight w:val="0"/>
      <w:marTop w:val="0"/>
      <w:marBottom w:val="0"/>
      <w:divBdr>
        <w:top w:val="none" w:sz="0" w:space="0" w:color="auto"/>
        <w:left w:val="none" w:sz="0" w:space="0" w:color="auto"/>
        <w:bottom w:val="none" w:sz="0" w:space="0" w:color="auto"/>
        <w:right w:val="none" w:sz="0" w:space="0" w:color="auto"/>
      </w:divBdr>
    </w:div>
    <w:div w:id="1210458759">
      <w:bodyDiv w:val="1"/>
      <w:marLeft w:val="0"/>
      <w:marRight w:val="0"/>
      <w:marTop w:val="0"/>
      <w:marBottom w:val="0"/>
      <w:divBdr>
        <w:top w:val="none" w:sz="0" w:space="0" w:color="auto"/>
        <w:left w:val="none" w:sz="0" w:space="0" w:color="auto"/>
        <w:bottom w:val="none" w:sz="0" w:space="0" w:color="auto"/>
        <w:right w:val="none" w:sz="0" w:space="0" w:color="auto"/>
      </w:divBdr>
    </w:div>
    <w:div w:id="1267809614">
      <w:bodyDiv w:val="1"/>
      <w:marLeft w:val="0"/>
      <w:marRight w:val="0"/>
      <w:marTop w:val="0"/>
      <w:marBottom w:val="0"/>
      <w:divBdr>
        <w:top w:val="none" w:sz="0" w:space="0" w:color="auto"/>
        <w:left w:val="none" w:sz="0" w:space="0" w:color="auto"/>
        <w:bottom w:val="none" w:sz="0" w:space="0" w:color="auto"/>
        <w:right w:val="none" w:sz="0" w:space="0" w:color="auto"/>
      </w:divBdr>
    </w:div>
    <w:div w:id="1397583000">
      <w:bodyDiv w:val="1"/>
      <w:marLeft w:val="0"/>
      <w:marRight w:val="0"/>
      <w:marTop w:val="0"/>
      <w:marBottom w:val="0"/>
      <w:divBdr>
        <w:top w:val="none" w:sz="0" w:space="0" w:color="auto"/>
        <w:left w:val="none" w:sz="0" w:space="0" w:color="auto"/>
        <w:bottom w:val="none" w:sz="0" w:space="0" w:color="auto"/>
        <w:right w:val="none" w:sz="0" w:space="0" w:color="auto"/>
      </w:divBdr>
    </w:div>
    <w:div w:id="1426615474">
      <w:bodyDiv w:val="1"/>
      <w:marLeft w:val="0"/>
      <w:marRight w:val="0"/>
      <w:marTop w:val="0"/>
      <w:marBottom w:val="0"/>
      <w:divBdr>
        <w:top w:val="none" w:sz="0" w:space="0" w:color="auto"/>
        <w:left w:val="none" w:sz="0" w:space="0" w:color="auto"/>
        <w:bottom w:val="none" w:sz="0" w:space="0" w:color="auto"/>
        <w:right w:val="none" w:sz="0" w:space="0" w:color="auto"/>
      </w:divBdr>
    </w:div>
    <w:div w:id="1452825334">
      <w:bodyDiv w:val="1"/>
      <w:marLeft w:val="0"/>
      <w:marRight w:val="0"/>
      <w:marTop w:val="0"/>
      <w:marBottom w:val="0"/>
      <w:divBdr>
        <w:top w:val="none" w:sz="0" w:space="0" w:color="auto"/>
        <w:left w:val="none" w:sz="0" w:space="0" w:color="auto"/>
        <w:bottom w:val="none" w:sz="0" w:space="0" w:color="auto"/>
        <w:right w:val="none" w:sz="0" w:space="0" w:color="auto"/>
      </w:divBdr>
    </w:div>
    <w:div w:id="1629046745">
      <w:bodyDiv w:val="1"/>
      <w:marLeft w:val="0"/>
      <w:marRight w:val="0"/>
      <w:marTop w:val="0"/>
      <w:marBottom w:val="0"/>
      <w:divBdr>
        <w:top w:val="none" w:sz="0" w:space="0" w:color="auto"/>
        <w:left w:val="none" w:sz="0" w:space="0" w:color="auto"/>
        <w:bottom w:val="none" w:sz="0" w:space="0" w:color="auto"/>
        <w:right w:val="none" w:sz="0" w:space="0" w:color="auto"/>
      </w:divBdr>
    </w:div>
    <w:div w:id="1735466897">
      <w:bodyDiv w:val="1"/>
      <w:marLeft w:val="0"/>
      <w:marRight w:val="0"/>
      <w:marTop w:val="0"/>
      <w:marBottom w:val="0"/>
      <w:divBdr>
        <w:top w:val="none" w:sz="0" w:space="0" w:color="auto"/>
        <w:left w:val="none" w:sz="0" w:space="0" w:color="auto"/>
        <w:bottom w:val="none" w:sz="0" w:space="0" w:color="auto"/>
        <w:right w:val="none" w:sz="0" w:space="0" w:color="auto"/>
      </w:divBdr>
    </w:div>
    <w:div w:id="1867718366">
      <w:bodyDiv w:val="1"/>
      <w:marLeft w:val="0"/>
      <w:marRight w:val="0"/>
      <w:marTop w:val="0"/>
      <w:marBottom w:val="0"/>
      <w:divBdr>
        <w:top w:val="none" w:sz="0" w:space="0" w:color="auto"/>
        <w:left w:val="none" w:sz="0" w:space="0" w:color="auto"/>
        <w:bottom w:val="none" w:sz="0" w:space="0" w:color="auto"/>
        <w:right w:val="none" w:sz="0" w:space="0" w:color="auto"/>
      </w:divBdr>
    </w:div>
    <w:div w:id="1889485057">
      <w:bodyDiv w:val="1"/>
      <w:marLeft w:val="0"/>
      <w:marRight w:val="0"/>
      <w:marTop w:val="0"/>
      <w:marBottom w:val="0"/>
      <w:divBdr>
        <w:top w:val="none" w:sz="0" w:space="0" w:color="auto"/>
        <w:left w:val="none" w:sz="0" w:space="0" w:color="auto"/>
        <w:bottom w:val="none" w:sz="0" w:space="0" w:color="auto"/>
        <w:right w:val="none" w:sz="0" w:space="0" w:color="auto"/>
      </w:divBdr>
    </w:div>
    <w:div w:id="1893925990">
      <w:bodyDiv w:val="1"/>
      <w:marLeft w:val="0"/>
      <w:marRight w:val="0"/>
      <w:marTop w:val="0"/>
      <w:marBottom w:val="0"/>
      <w:divBdr>
        <w:top w:val="none" w:sz="0" w:space="0" w:color="auto"/>
        <w:left w:val="none" w:sz="0" w:space="0" w:color="auto"/>
        <w:bottom w:val="none" w:sz="0" w:space="0" w:color="auto"/>
        <w:right w:val="none" w:sz="0" w:space="0" w:color="auto"/>
      </w:divBdr>
    </w:div>
    <w:div w:id="1895777469">
      <w:bodyDiv w:val="1"/>
      <w:marLeft w:val="0"/>
      <w:marRight w:val="0"/>
      <w:marTop w:val="0"/>
      <w:marBottom w:val="0"/>
      <w:divBdr>
        <w:top w:val="none" w:sz="0" w:space="0" w:color="auto"/>
        <w:left w:val="none" w:sz="0" w:space="0" w:color="auto"/>
        <w:bottom w:val="none" w:sz="0" w:space="0" w:color="auto"/>
        <w:right w:val="none" w:sz="0" w:space="0" w:color="auto"/>
      </w:divBdr>
    </w:div>
    <w:div w:id="2073695337">
      <w:bodyDiv w:val="1"/>
      <w:marLeft w:val="0"/>
      <w:marRight w:val="0"/>
      <w:marTop w:val="0"/>
      <w:marBottom w:val="0"/>
      <w:divBdr>
        <w:top w:val="none" w:sz="0" w:space="0" w:color="auto"/>
        <w:left w:val="none" w:sz="0" w:space="0" w:color="auto"/>
        <w:bottom w:val="none" w:sz="0" w:space="0" w:color="auto"/>
        <w:right w:val="none" w:sz="0" w:space="0" w:color="auto"/>
      </w:divBdr>
    </w:div>
    <w:div w:id="208498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14</Pages>
  <Words>2299</Words>
  <Characters>12650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Neffy Gelvez Rojas</dc:creator>
  <cp:keywords/>
  <dc:description/>
  <cp:lastModifiedBy>Johana Milena Arb Garcia</cp:lastModifiedBy>
  <cp:revision>5</cp:revision>
  <dcterms:created xsi:type="dcterms:W3CDTF">2025-12-17T22:18:00Z</dcterms:created>
  <dcterms:modified xsi:type="dcterms:W3CDTF">2025-12-23T20:54:00Z</dcterms:modified>
</cp:coreProperties>
</file>