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389EECFE" w:rsidR="0035021C" w:rsidRPr="00EA1619" w:rsidRDefault="00EA1619" w:rsidP="0035021C">
      <w:pPr>
        <w:tabs>
          <w:tab w:val="left" w:pos="-142"/>
        </w:tabs>
        <w:autoSpaceDE w:val="0"/>
        <w:autoSpaceDN w:val="0"/>
        <w:adjustRightInd w:val="0"/>
        <w:jc w:val="both"/>
        <w:rPr>
          <w:rFonts w:cs="Arial"/>
          <w:b/>
          <w:sz w:val="20"/>
          <w:szCs w:val="20"/>
          <w:lang w:val="es-CO"/>
        </w:rPr>
      </w:pPr>
      <w:r w:rsidRPr="00EA1619">
        <w:rPr>
          <w:rFonts w:cs="Arial"/>
          <w:b/>
          <w:sz w:val="20"/>
          <w:szCs w:val="20"/>
          <w:lang w:val="es-CO"/>
        </w:rPr>
        <w:t>GOBERNACION DE RISARALDA</w:t>
      </w:r>
    </w:p>
    <w:p w14:paraId="3B83FE8F" w14:textId="76F2EC77" w:rsidR="0035021C" w:rsidRDefault="00EA1619" w:rsidP="0035021C">
      <w:pPr>
        <w:tabs>
          <w:tab w:val="left" w:pos="-142"/>
        </w:tabs>
        <w:autoSpaceDE w:val="0"/>
        <w:autoSpaceDN w:val="0"/>
        <w:adjustRightInd w:val="0"/>
        <w:jc w:val="both"/>
        <w:rPr>
          <w:rFonts w:cs="Arial"/>
          <w:sz w:val="20"/>
          <w:szCs w:val="20"/>
          <w:lang w:val="es-CO"/>
        </w:rPr>
      </w:pPr>
      <w:r w:rsidRPr="00EA1619">
        <w:rPr>
          <w:rFonts w:cs="Arial"/>
          <w:sz w:val="20"/>
          <w:szCs w:val="20"/>
          <w:lang w:val="es-CO"/>
        </w:rPr>
        <w:t>Pereira</w:t>
      </w:r>
    </w:p>
    <w:p w14:paraId="75164EDF" w14:textId="77777777" w:rsidR="00EA1619" w:rsidRPr="00F00C16" w:rsidRDefault="00EA1619" w:rsidP="0035021C">
      <w:pPr>
        <w:tabs>
          <w:tab w:val="left" w:pos="-142"/>
        </w:tabs>
        <w:autoSpaceDE w:val="0"/>
        <w:autoSpaceDN w:val="0"/>
        <w:adjustRightInd w:val="0"/>
        <w:jc w:val="both"/>
        <w:rPr>
          <w:rFonts w:cs="Arial"/>
          <w:sz w:val="20"/>
          <w:szCs w:val="20"/>
          <w:lang w:val="es-CO"/>
        </w:rPr>
      </w:pP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51C8019F"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EA1619" w:rsidRPr="00EA1619">
        <w:rPr>
          <w:rFonts w:cs="Arial"/>
          <w:bCs/>
          <w:sz w:val="20"/>
          <w:szCs w:val="20"/>
          <w:lang w:val="es-ES_tradnl"/>
        </w:rPr>
        <w:t xml:space="preserve">MÍNIMA CUANTÍA No </w:t>
      </w:r>
      <w:bookmarkStart w:id="0" w:name="_Hlk223385969"/>
      <w:r w:rsidR="00EA1619" w:rsidRPr="00EA1619">
        <w:rPr>
          <w:rFonts w:cs="Arial"/>
          <w:bCs/>
          <w:sz w:val="20"/>
          <w:szCs w:val="20"/>
          <w:lang w:val="es-ES_tradnl"/>
        </w:rPr>
        <w:t>SA-IPMC-</w:t>
      </w:r>
      <w:r w:rsidR="00FC57B9">
        <w:rPr>
          <w:rFonts w:cs="Arial"/>
          <w:bCs/>
          <w:sz w:val="20"/>
          <w:szCs w:val="20"/>
          <w:lang w:val="es-ES_tradnl"/>
        </w:rPr>
        <w:t>15</w:t>
      </w:r>
      <w:r w:rsidR="00EA1619" w:rsidRPr="00EA1619">
        <w:rPr>
          <w:rFonts w:cs="Arial"/>
          <w:bCs/>
          <w:sz w:val="20"/>
          <w:szCs w:val="20"/>
          <w:lang w:val="es-ES_tradnl"/>
        </w:rPr>
        <w:t>-2026</w:t>
      </w:r>
      <w:bookmarkEnd w:id="0"/>
    </w:p>
    <w:p w14:paraId="5E8EDFBE" w14:textId="77777777" w:rsidR="00FC57B9" w:rsidRPr="006D7A84" w:rsidRDefault="0035021C" w:rsidP="00FC57B9">
      <w:pPr>
        <w:jc w:val="both"/>
        <w:rPr>
          <w:rFonts w:cs="Arial"/>
          <w:sz w:val="22"/>
          <w:szCs w:val="22"/>
          <w:highlight w:val="lightGray"/>
        </w:rPr>
      </w:pPr>
      <w:r w:rsidRPr="00F00C16">
        <w:rPr>
          <w:rFonts w:cs="Arial"/>
          <w:sz w:val="20"/>
          <w:szCs w:val="20"/>
          <w:lang w:val="es-CO"/>
        </w:rPr>
        <w:t xml:space="preserve">Objeto: </w:t>
      </w:r>
      <w:r w:rsidR="00FC57B9" w:rsidRPr="008D2BD9">
        <w:rPr>
          <w:rFonts w:eastAsia="Arial" w:cs="Arial"/>
          <w:sz w:val="22"/>
          <w:szCs w:val="22"/>
        </w:rPr>
        <w:t>SUMINISTRO DE UREA AUTOMOTRIZ (DEF /ADBLUE) Y DE LOS ELEMENTOS NECESARIOS PARA SU CORRECTA DISPOSICIÓN EN EL PARQUE AUTOMOTOR ADSCRITO A LA GOBERNACIÓN DEL DEPARTAMENTO DE RISARALDA</w:t>
      </w:r>
    </w:p>
    <w:p w14:paraId="1821AC54" w14:textId="2A2A639D" w:rsidR="0035021C" w:rsidRPr="00F00C16" w:rsidRDefault="0035021C" w:rsidP="0035021C">
      <w:pPr>
        <w:tabs>
          <w:tab w:val="left" w:pos="-142"/>
        </w:tabs>
        <w:autoSpaceDE w:val="0"/>
        <w:autoSpaceDN w:val="0"/>
        <w:adjustRightInd w:val="0"/>
        <w:rPr>
          <w:rFonts w:cs="Arial"/>
          <w:sz w:val="20"/>
          <w:szCs w:val="20"/>
          <w:lang w:val="es-CO"/>
        </w:rPr>
      </w:pP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ABF21" w14:textId="77777777" w:rsidR="00157980" w:rsidRDefault="00157980" w:rsidP="00F1053F">
      <w:r>
        <w:separator/>
      </w:r>
    </w:p>
  </w:endnote>
  <w:endnote w:type="continuationSeparator" w:id="0">
    <w:p w14:paraId="1AABE941" w14:textId="77777777" w:rsidR="00157980" w:rsidRDefault="00157980" w:rsidP="00F1053F">
      <w:r>
        <w:continuationSeparator/>
      </w:r>
    </w:p>
  </w:endnote>
  <w:endnote w:type="continuationNotice" w:id="1">
    <w:p w14:paraId="7D2C9D4C" w14:textId="77777777" w:rsidR="00157980" w:rsidRDefault="001579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6BC0" w14:textId="500ED58A" w:rsidR="008A7CA1" w:rsidRDefault="008A7CA1" w:rsidP="008A7CA1">
    <w:pPr>
      <w:pStyle w:val="Piedepgina"/>
      <w:rPr>
        <w:rFonts w:ascii="Zurich Cn BT" w:hAnsi="Zurich Cn BT"/>
      </w:rPr>
    </w:pPr>
    <w:r>
      <w:rPr>
        <w:noProof/>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4B00B" w14:textId="77777777" w:rsidR="00157980" w:rsidRDefault="00157980" w:rsidP="00F1053F">
      <w:r>
        <w:separator/>
      </w:r>
    </w:p>
  </w:footnote>
  <w:footnote w:type="continuationSeparator" w:id="0">
    <w:p w14:paraId="662D3EE0" w14:textId="77777777" w:rsidR="00157980" w:rsidRDefault="00157980" w:rsidP="00F1053F">
      <w:r>
        <w:continuationSeparator/>
      </w:r>
    </w:p>
  </w:footnote>
  <w:footnote w:type="continuationNotice" w:id="1">
    <w:p w14:paraId="46BFBBDC" w14:textId="77777777" w:rsidR="00157980" w:rsidRDefault="001579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C9EB" w14:textId="6C94229A" w:rsidR="008A7CA1" w:rsidRPr="008301A2" w:rsidRDefault="008A7CA1" w:rsidP="008A7CA1">
    <w:pPr>
      <w:pStyle w:val="Encabezado"/>
      <w:jc w:val="right"/>
      <w:rPr>
        <w:rFonts w:cs="Arial"/>
        <w:b/>
        <w:caps/>
        <w:sz w:val="20"/>
        <w:szCs w:val="20"/>
      </w:rPr>
    </w:pPr>
    <w:r>
      <w:rPr>
        <w:noProof/>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12C4DF96"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r w:rsidR="00EA1619">
      <w:rPr>
        <w:rFonts w:cs="Arial"/>
        <w:b/>
        <w:sz w:val="20"/>
        <w:szCs w:val="20"/>
      </w:rPr>
      <w:t>administrativa</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5F226B09" w:rsidR="00F870CA" w:rsidRDefault="00F870CA">
    <w:pPr>
      <w:pStyle w:val="Encabezado"/>
    </w:pPr>
    <w:r w:rsidRPr="00F870CA">
      <w:rPr>
        <w:sz w:val="16"/>
        <w:szCs w:val="16"/>
      </w:rPr>
      <w:t>Mínima cuantía _</w:t>
    </w:r>
    <w:r w:rsidR="00EA1619">
      <w:rPr>
        <w:sz w:val="16"/>
        <w:szCs w:val="16"/>
      </w:rPr>
      <w:t>X</w:t>
    </w:r>
    <w:r w:rsidRPr="00F870CA">
      <w:rPr>
        <w:sz w:val="16"/>
        <w:szCs w:val="16"/>
      </w:rPr>
      <w:t>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034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2457"/>
    <w:rsid w:val="000F44D1"/>
    <w:rsid w:val="0011691E"/>
    <w:rsid w:val="0012091F"/>
    <w:rsid w:val="00120E42"/>
    <w:rsid w:val="001376AC"/>
    <w:rsid w:val="0014633B"/>
    <w:rsid w:val="00157980"/>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A3723"/>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0EB9"/>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1619"/>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7B9"/>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74985D1-49A6-4C16-B082-181E93695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4185</Words>
  <Characters>23021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SOFIA  GOMEZ DIAZ</cp:lastModifiedBy>
  <cp:revision>3</cp:revision>
  <cp:lastPrinted>2022-06-28T21:32:00Z</cp:lastPrinted>
  <dcterms:created xsi:type="dcterms:W3CDTF">2026-03-03T16:38:00Z</dcterms:created>
  <dcterms:modified xsi:type="dcterms:W3CDTF">2026-07-11T01:16:00Z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