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before="480" w:lineRule="auto"/>
        <w:rPr>
          <w:b w:val="1"/>
          <w:bCs w:val="1"/>
          <w:color w:val="4f81bd"/>
        </w:rPr>
      </w:pPr>
      <w:r w:rsidDel="00000000" w:rsidR="00000000" w:rsidRPr="00000000">
        <w:rPr>
          <w:rFonts w:ascii="Roboto SemiBold" w:cs="Roboto SemiBold" w:eastAsia="Roboto SemiBold" w:hAnsi="Roboto SemiBold"/>
          <w:color w:val="073763"/>
          <w:sz w:val="28"/>
          <w:szCs w:val="28"/>
          <w:u w:val="single"/>
          <w:rtl w:val="0"/>
        </w:rPr>
        <w:t xml:space="preserve">ANEXO 5. CERTIFICACIÓN DE INHABILIDADES E INCOMPATIBILIDADES</w:t>
      </w:r>
      <w:r w:rsidDel="00000000" w:rsidR="00000000" w:rsidRPr="00000000">
        <w:rPr>
          <w:b w:val="1"/>
          <w:bCs w:val="1"/>
          <w:color w:val="4f81bd"/>
          <w:rtl w:val="0"/>
        </w:rPr>
        <w:t xml:space="preserve"> </w:t>
      </w:r>
    </w:p>
    <w:p w:rsidR="00000000" w:rsidDel="00000000" w:rsidP="00000000" w:rsidRDefault="00000000" w:rsidRPr="00000000" w14:paraId="00000002">
      <w:pPr>
        <w:pStyle w:val="Heading1"/>
        <w:spacing w:before="480" w:lineRule="auto"/>
        <w:jc w:val="center"/>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Certificación de Inhabilidades e incompatibilidades </w:t>
      </w:r>
    </w:p>
    <w:p w:rsidR="00000000" w:rsidDel="00000000" w:rsidP="00000000" w:rsidRDefault="00000000" w:rsidRPr="00000000" w14:paraId="00000003">
      <w:pPr>
        <w:widowControl w:val="0"/>
        <w:spacing w:before="500" w:line="240" w:lineRule="auto"/>
        <w:ind w:right="182"/>
        <w:jc w:val="both"/>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Yo NOMBRE COMPLETO, mayor de edad, identificada(o) con la cédula de ciudadanía N°xxxxxx  expedida en xxxxx, en mi calidad de xxxxxx( Representante legal) de la xxxx, por medio del presente documento manifiesto no hallarme incursa (o) ni la Entidad que represento, en algunas de las causales de inhabilidad  e incompatibilidad contenidas en los artículos 8 y 9 de la Ley 80 de 1993, y de igual manera  estoy enterada(o) que de hallarme en algunas de dichas circunstancias, el convenio queda  viciado de nulidad absoluta, según lo dispuesto en el numeral 1 del artículo 44 de la Ley 80  de 1993. </w:t>
      </w:r>
    </w:p>
    <w:p w:rsidR="00000000" w:rsidDel="00000000" w:rsidP="00000000" w:rsidRDefault="00000000" w:rsidRPr="00000000" w14:paraId="00000004">
      <w:pPr>
        <w:widowControl w:val="0"/>
        <w:spacing w:before="500" w:line="240" w:lineRule="auto"/>
        <w:ind w:right="182"/>
        <w:jc w:val="both"/>
        <w:rPr/>
      </w:pPr>
      <w:r w:rsidDel="00000000" w:rsidR="00000000" w:rsidRPr="00000000">
        <w:rPr>
          <w:rFonts w:ascii="Roboto Light" w:cs="Roboto Light" w:eastAsia="Roboto Light" w:hAnsi="Roboto Light"/>
          <w:sz w:val="24"/>
          <w:szCs w:val="24"/>
          <w:rtl w:val="0"/>
        </w:rPr>
        <w:t xml:space="preserve">La presente Certificación se expide en xxxxxx a los xxx días del mes xxxx del año 2026. </w:t>
      </w:r>
      <w:r w:rsidDel="00000000" w:rsidR="00000000" w:rsidRPr="00000000">
        <w:rPr>
          <w:rtl w:val="0"/>
        </w:rPr>
      </w:r>
    </w:p>
    <w:p w:rsidR="00000000" w:rsidDel="00000000" w:rsidP="00000000" w:rsidRDefault="00000000" w:rsidRPr="00000000" w14:paraId="00000005">
      <w:pPr>
        <w:widowControl w:val="0"/>
        <w:spacing w:before="500" w:line="240" w:lineRule="auto"/>
        <w:rPr>
          <w:rFonts w:ascii="Roboto Light" w:cs="Roboto Light" w:eastAsia="Roboto Light" w:hAnsi="Roboto Light"/>
        </w:rPr>
      </w:pPr>
      <w:r w:rsidDel="00000000" w:rsidR="00000000" w:rsidRPr="00000000">
        <w:rPr>
          <w:rFonts w:ascii="Roboto Light" w:cs="Roboto Light" w:eastAsia="Roboto Light" w:hAnsi="Roboto Light"/>
          <w:rtl w:val="0"/>
        </w:rPr>
        <w:t xml:space="preserve">Cordialmente, </w:t>
      </w:r>
    </w:p>
    <w:p w:rsidR="00000000" w:rsidDel="00000000" w:rsidP="00000000" w:rsidRDefault="00000000" w:rsidRPr="00000000" w14:paraId="00000006">
      <w:pPr>
        <w:widowControl w:val="0"/>
        <w:spacing w:before="248" w:line="240" w:lineRule="auto"/>
        <w:rPr>
          <w:rFonts w:ascii="Roboto Light" w:cs="Roboto Light" w:eastAsia="Roboto Light" w:hAnsi="Roboto Light"/>
        </w:rPr>
      </w:pPr>
      <w:r w:rsidDel="00000000" w:rsidR="00000000" w:rsidRPr="00000000">
        <w:rPr>
          <w:rFonts w:ascii="Roboto Light" w:cs="Roboto Light" w:eastAsia="Roboto Light" w:hAnsi="Roboto Light"/>
          <w:rtl w:val="0"/>
        </w:rPr>
        <w:t xml:space="preserve">[Firma] </w:t>
      </w:r>
    </w:p>
    <w:p w:rsidR="00000000" w:rsidDel="00000000" w:rsidP="00000000" w:rsidRDefault="00000000" w:rsidRPr="00000000" w14:paraId="00000007">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Nombre completo </w:t>
      </w:r>
    </w:p>
    <w:p w:rsidR="00000000" w:rsidDel="00000000" w:rsidP="00000000" w:rsidRDefault="00000000" w:rsidRPr="00000000" w14:paraId="00000008">
      <w:pPr>
        <w:widowControl w:val="0"/>
        <w:spacing w:line="240" w:lineRule="auto"/>
        <w:rPr>
          <w:rFonts w:ascii="Roboto Light" w:cs="Roboto Light" w:eastAsia="Roboto Light" w:hAnsi="Roboto Light"/>
        </w:rPr>
      </w:pPr>
      <w:r w:rsidDel="00000000" w:rsidR="00000000" w:rsidRPr="00000000">
        <w:rPr>
          <w:rFonts w:ascii="Roboto Light" w:cs="Roboto Light" w:eastAsia="Roboto Light" w:hAnsi="Roboto Light"/>
          <w:rtl w:val="0"/>
        </w:rPr>
        <w:t xml:space="preserve">Representante Legal </w:t>
      </w:r>
    </w:p>
    <w:p w:rsidR="00000000" w:rsidDel="00000000" w:rsidP="00000000" w:rsidRDefault="00000000" w:rsidRPr="00000000" w14:paraId="00000009">
      <w:pPr>
        <w:widowControl w:val="0"/>
        <w:spacing w:line="240" w:lineRule="auto"/>
        <w:rPr>
          <w:rFonts w:ascii="Roboto Light" w:cs="Roboto Light" w:eastAsia="Roboto Light" w:hAnsi="Roboto Light"/>
        </w:rPr>
      </w:pPr>
      <w:r w:rsidDel="00000000" w:rsidR="00000000" w:rsidRPr="00000000">
        <w:rPr>
          <w:rtl w:val="0"/>
        </w:rPr>
      </w:r>
    </w:p>
    <w:p w:rsidR="00000000" w:rsidDel="00000000" w:rsidP="00000000" w:rsidRDefault="00000000" w:rsidRPr="00000000" w14:paraId="0000000A">
      <w:pPr>
        <w:widowControl w:val="0"/>
        <w:spacing w:line="240" w:lineRule="auto"/>
        <w:rPr>
          <w:rFonts w:ascii="Roboto Light" w:cs="Roboto Light" w:eastAsia="Roboto Light" w:hAnsi="Roboto Light"/>
        </w:rPr>
      </w:pPr>
      <w:r w:rsidDel="00000000" w:rsidR="00000000" w:rsidRPr="00000000">
        <w:rPr>
          <w:rFonts w:ascii="Roboto Light" w:cs="Roboto Light" w:eastAsia="Roboto Light" w:hAnsi="Roboto Light"/>
          <w:rtl w:val="0"/>
        </w:rPr>
        <w:t xml:space="preserve">[Nombre completo de la empresa]</w:t>
      </w:r>
    </w:p>
    <w:p w:rsidR="00000000" w:rsidDel="00000000" w:rsidP="00000000" w:rsidRDefault="00000000" w:rsidRPr="00000000" w14:paraId="0000000B">
      <w:pPr>
        <w:widowControl w:val="0"/>
        <w:spacing w:line="240" w:lineRule="auto"/>
        <w:rPr>
          <w:i w:val="1"/>
          <w:iCs w:val="1"/>
        </w:rPr>
      </w:pPr>
      <w:r w:rsidDel="00000000" w:rsidR="00000000" w:rsidRPr="00000000">
        <w:rPr/>
        <w:drawing>
          <wp:inline distB="19050" distT="19050" distL="19050" distR="19050">
            <wp:extent cx="1985772" cy="600456"/>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985772" cy="600456"/>
                    </a:xfrm>
                    <a:prstGeom prst="rect"/>
                    <a:ln/>
                  </pic:spPr>
                </pic:pic>
              </a:graphicData>
            </a:graphic>
          </wp:inline>
        </w:drawing>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Roboto SemiBold">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Roboto Light">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1" Type="http://schemas.openxmlformats.org/officeDocument/2006/relationships/font" Target="fonts/RobotoLight-italic.ttf"/><Relationship Id="rId10" Type="http://schemas.openxmlformats.org/officeDocument/2006/relationships/font" Target="fonts/RobotoLight-bold.ttf"/><Relationship Id="rId12" Type="http://schemas.openxmlformats.org/officeDocument/2006/relationships/font" Target="fonts/RobotoLight-boldItalic.ttf"/><Relationship Id="rId9" Type="http://schemas.openxmlformats.org/officeDocument/2006/relationships/font" Target="fonts/RobotoLight-regular.ttf"/><Relationship Id="rId5" Type="http://schemas.openxmlformats.org/officeDocument/2006/relationships/font" Target="fonts/RobotoSemiBold-regular.ttf"/><Relationship Id="rId6" Type="http://schemas.openxmlformats.org/officeDocument/2006/relationships/font" Target="fonts/RobotoSemiBold-bold.ttf"/><Relationship Id="rId7" Type="http://schemas.openxmlformats.org/officeDocument/2006/relationships/font" Target="fonts/RobotoSemiBold-italic.ttf"/><Relationship Id="rId8" Type="http://schemas.openxmlformats.org/officeDocument/2006/relationships/font" Target="fonts/RobotoSemiBol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