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8FF047C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17B58">
        <w:rPr>
          <w:rFonts w:ascii="Trebuchet MS" w:eastAsia="MS Mincho" w:hAnsi="Trebuchet MS" w:cs="Arial"/>
          <w:sz w:val="22"/>
          <w:szCs w:val="22"/>
          <w:lang w:val="es-ES"/>
        </w:rPr>
        <w:t>VASQUEZ JIMENEZ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17B58">
        <w:rPr>
          <w:rFonts w:ascii="Trebuchet MS" w:eastAsia="MS Mincho" w:hAnsi="Trebuchet MS" w:cs="Arial"/>
          <w:sz w:val="22"/>
          <w:szCs w:val="22"/>
          <w:lang w:val="es-ES"/>
        </w:rPr>
        <w:t>NIDIA RUTH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417B58">
        <w:rPr>
          <w:rFonts w:ascii="Trebuchet MS" w:eastAsia="MS Mincho" w:hAnsi="Trebuchet MS" w:cs="Arial"/>
          <w:sz w:val="22"/>
          <w:szCs w:val="22"/>
          <w:lang w:val="es-ES"/>
        </w:rPr>
        <w:t>28846014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3B178DE" w:rsidR="00065F9C" w:rsidRPr="00DD7AEB" w:rsidRDefault="00FA5F3E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A76B404" wp14:editId="11411D5A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973F38" w14:textId="77777777" w:rsidR="00417B58" w:rsidRDefault="00417B5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7CD9B1" w14:textId="77777777" w:rsidR="00417B58" w:rsidRDefault="00417B5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F0837F" w14:textId="77777777" w:rsidR="00417B58" w:rsidRDefault="00417B5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98951B" w14:textId="77777777" w:rsidR="00417B58" w:rsidRDefault="00417B5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1B376F" w14:textId="77777777" w:rsidR="00417B58" w:rsidRDefault="00417B5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17B58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A5F3E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C6083F0C-A6F9-40F5-9E35-396CE5CF7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2026-07-09T20:12:00Z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