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8E70" w14:textId="545E5773" w:rsidR="00681E84" w:rsidRDefault="00681E84" w:rsidP="00681E84">
      <w:pPr>
        <w:tabs>
          <w:tab w:val="left" w:pos="5306"/>
        </w:tabs>
        <w:spacing w:after="0" w:line="240" w:lineRule="auto"/>
        <w:jc w:val="center"/>
        <w:rPr>
          <w:rFonts w:ascii="Arial" w:hAnsi="Arial"/>
          <w:sz w:val="48"/>
        </w:rPr>
      </w:pPr>
      <w:r w:rsidRPr="005E4E0F">
        <w:rPr>
          <w:rFonts w:ascii="Arial" w:hAnsi="Arial"/>
          <w:sz w:val="48"/>
        </w:rPr>
        <w:t>REPÚBLICA DE COLOMBIA</w:t>
      </w:r>
    </w:p>
    <w:p w14:paraId="0CE12606" w14:textId="77777777" w:rsidR="00681E84" w:rsidRPr="005E4E0F" w:rsidRDefault="00681E84" w:rsidP="00681E84">
      <w:pPr>
        <w:tabs>
          <w:tab w:val="left" w:pos="5306"/>
        </w:tabs>
        <w:spacing w:after="0" w:line="240" w:lineRule="auto"/>
        <w:jc w:val="center"/>
        <w:rPr>
          <w:rFonts w:ascii="Arial" w:hAnsi="Arial"/>
          <w:sz w:val="48"/>
        </w:rPr>
      </w:pPr>
    </w:p>
    <w:p w14:paraId="347C64A9" w14:textId="0A8CE716" w:rsidR="00681E84" w:rsidRPr="005E4E0F" w:rsidRDefault="00681E84" w:rsidP="00681E84">
      <w:pPr>
        <w:tabs>
          <w:tab w:val="left" w:pos="5306"/>
        </w:tabs>
        <w:jc w:val="center"/>
        <w:rPr>
          <w:rFonts w:ascii="Arial" w:hAnsi="Arial"/>
          <w:sz w:val="56"/>
        </w:rPr>
      </w:pPr>
      <w:r>
        <w:rPr>
          <w:rFonts w:ascii="Arial" w:hAnsi="Arial"/>
          <w:noProof/>
          <w:sz w:val="56"/>
        </w:rPr>
        <w:drawing>
          <wp:inline distT="0" distB="0" distL="0" distR="0" wp14:anchorId="679D0A99" wp14:editId="52B87C7F">
            <wp:extent cx="1600200" cy="1600200"/>
            <wp:effectExtent l="0" t="0" r="0" b="0"/>
            <wp:docPr id="20500007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232E6EE1" w14:textId="77777777" w:rsidR="00681E84" w:rsidRPr="00594985" w:rsidRDefault="00681E84" w:rsidP="00681E84">
      <w:pPr>
        <w:tabs>
          <w:tab w:val="left" w:pos="5306"/>
        </w:tabs>
        <w:spacing w:after="0" w:line="240" w:lineRule="auto"/>
        <w:jc w:val="center"/>
        <w:rPr>
          <w:rFonts w:ascii="Arial" w:hAnsi="Arial" w:cs="Arial"/>
          <w:sz w:val="18"/>
          <w:szCs w:val="18"/>
        </w:rPr>
      </w:pPr>
    </w:p>
    <w:p w14:paraId="47606C27" w14:textId="77777777" w:rsidR="00681E84" w:rsidRPr="00594985" w:rsidRDefault="00681E84" w:rsidP="00681E84">
      <w:pPr>
        <w:tabs>
          <w:tab w:val="left" w:pos="5306"/>
        </w:tabs>
        <w:spacing w:after="0" w:line="240" w:lineRule="auto"/>
        <w:jc w:val="center"/>
        <w:rPr>
          <w:rFonts w:ascii="Arial" w:hAnsi="Arial" w:cs="Arial"/>
          <w:sz w:val="18"/>
          <w:szCs w:val="18"/>
        </w:rPr>
      </w:pPr>
    </w:p>
    <w:p w14:paraId="1CDCD748" w14:textId="5E1CB8BE" w:rsidR="00681E84" w:rsidRPr="00170C85" w:rsidRDefault="00681E84" w:rsidP="00170C85">
      <w:pPr>
        <w:tabs>
          <w:tab w:val="left" w:pos="5306"/>
        </w:tabs>
        <w:jc w:val="center"/>
        <w:rPr>
          <w:rFonts w:ascii="Arial" w:hAnsi="Arial"/>
          <w:sz w:val="48"/>
        </w:rPr>
      </w:pPr>
      <w:r>
        <w:rPr>
          <w:rFonts w:ascii="Arial" w:hAnsi="Arial"/>
          <w:sz w:val="48"/>
        </w:rPr>
        <w:t xml:space="preserve">POLICÍA NACIONAL DE COLOMBIA </w:t>
      </w:r>
    </w:p>
    <w:p w14:paraId="19CC141B" w14:textId="77777777" w:rsidR="00013551" w:rsidRPr="009809CC" w:rsidRDefault="00013551" w:rsidP="00170C85">
      <w:pPr>
        <w:tabs>
          <w:tab w:val="left" w:pos="5306"/>
        </w:tabs>
        <w:rPr>
          <w:rFonts w:ascii="Arial" w:hAnsi="Arial"/>
          <w:sz w:val="44"/>
        </w:rPr>
      </w:pPr>
    </w:p>
    <w:p w14:paraId="5F3BA179" w14:textId="77777777" w:rsidR="00681E84" w:rsidRPr="00951744" w:rsidRDefault="00681E84" w:rsidP="00681E84">
      <w:pPr>
        <w:tabs>
          <w:tab w:val="left" w:pos="5306"/>
        </w:tabs>
        <w:jc w:val="center"/>
        <w:rPr>
          <w:rFonts w:ascii="Arial" w:hAnsi="Arial"/>
          <w:sz w:val="44"/>
        </w:rPr>
      </w:pPr>
      <w:r w:rsidRPr="00951744">
        <w:rPr>
          <w:rFonts w:ascii="Arial" w:hAnsi="Arial"/>
          <w:sz w:val="44"/>
        </w:rPr>
        <w:t>ESPECIFICACIÓN TÉCNICA</w:t>
      </w:r>
    </w:p>
    <w:p w14:paraId="4B601F6F" w14:textId="77777777" w:rsidR="00013551" w:rsidRPr="009809CC" w:rsidRDefault="00013551" w:rsidP="00170C85">
      <w:pPr>
        <w:tabs>
          <w:tab w:val="left" w:pos="5306"/>
        </w:tabs>
        <w:rPr>
          <w:rFonts w:ascii="Arial" w:hAnsi="Arial"/>
          <w:color w:val="5B9BD5"/>
          <w:sz w:val="44"/>
        </w:rPr>
      </w:pPr>
    </w:p>
    <w:p w14:paraId="08A27D8B" w14:textId="4C17A69C" w:rsidR="00013551" w:rsidRDefault="00B06E94" w:rsidP="00446860">
      <w:pPr>
        <w:tabs>
          <w:tab w:val="left" w:pos="5306"/>
        </w:tabs>
        <w:jc w:val="center"/>
        <w:rPr>
          <w:rFonts w:ascii="Arial" w:hAnsi="Arial"/>
          <w:sz w:val="44"/>
        </w:rPr>
      </w:pPr>
      <w:r w:rsidRPr="00B06E94">
        <w:rPr>
          <w:rFonts w:ascii="Arial" w:hAnsi="Arial"/>
          <w:sz w:val="44"/>
        </w:rPr>
        <w:t>CAJA DE SEGURIDAD (CAJA FUERTE)</w:t>
      </w:r>
    </w:p>
    <w:p w14:paraId="71A90DBB" w14:textId="77777777" w:rsidR="00013551" w:rsidRDefault="00013551" w:rsidP="00446860">
      <w:pPr>
        <w:tabs>
          <w:tab w:val="left" w:pos="5306"/>
        </w:tabs>
        <w:jc w:val="center"/>
        <w:rPr>
          <w:rFonts w:ascii="Arial" w:hAnsi="Arial"/>
          <w:sz w:val="48"/>
        </w:rPr>
      </w:pPr>
    </w:p>
    <w:p w14:paraId="1C6C67A9" w14:textId="77777777" w:rsidR="00C2191A" w:rsidRDefault="00C2191A" w:rsidP="00C2191A">
      <w:pPr>
        <w:tabs>
          <w:tab w:val="left" w:pos="5306"/>
        </w:tabs>
        <w:jc w:val="center"/>
        <w:rPr>
          <w:rFonts w:ascii="Arial" w:hAnsi="Arial" w:cs="Arial"/>
          <w:sz w:val="44"/>
        </w:rPr>
      </w:pPr>
      <w:r w:rsidRPr="008F0B5A">
        <w:rPr>
          <w:rFonts w:ascii="Arial" w:hAnsi="Arial" w:cs="Arial"/>
          <w:sz w:val="44"/>
        </w:rPr>
        <w:t xml:space="preserve">GRUPO HUELLA BALÍSTICA CIVIL </w:t>
      </w:r>
    </w:p>
    <w:p w14:paraId="38E91E61" w14:textId="77777777" w:rsidR="009D78FB" w:rsidRDefault="009D78FB" w:rsidP="00C2191A">
      <w:pPr>
        <w:tabs>
          <w:tab w:val="left" w:pos="5306"/>
        </w:tabs>
        <w:jc w:val="center"/>
        <w:rPr>
          <w:rFonts w:ascii="Arial" w:hAnsi="Arial" w:cs="Arial"/>
          <w:sz w:val="44"/>
        </w:rPr>
      </w:pPr>
    </w:p>
    <w:p w14:paraId="0B971E30" w14:textId="77777777" w:rsidR="00A9580C" w:rsidRPr="008F0B5A" w:rsidRDefault="00A9580C" w:rsidP="00C2191A">
      <w:pPr>
        <w:tabs>
          <w:tab w:val="left" w:pos="5306"/>
        </w:tabs>
        <w:jc w:val="center"/>
        <w:rPr>
          <w:rFonts w:ascii="Arial" w:hAnsi="Arial" w:cs="Arial"/>
          <w:sz w:val="44"/>
        </w:rPr>
      </w:pPr>
    </w:p>
    <w:p w14:paraId="701B4221" w14:textId="77777777" w:rsidR="00950856" w:rsidRDefault="00950856" w:rsidP="00893B2E">
      <w:pPr>
        <w:pStyle w:val="Encabezado"/>
        <w:tabs>
          <w:tab w:val="clear" w:pos="4419"/>
          <w:tab w:val="clear" w:pos="8838"/>
          <w:tab w:val="left" w:pos="1185"/>
        </w:tabs>
      </w:pPr>
    </w:p>
    <w:p w14:paraId="665DF740" w14:textId="77777777" w:rsidR="00B06E94" w:rsidRDefault="00B06E94" w:rsidP="00893B2E">
      <w:pPr>
        <w:pStyle w:val="Encabezado"/>
        <w:tabs>
          <w:tab w:val="clear" w:pos="4419"/>
          <w:tab w:val="clear" w:pos="8838"/>
          <w:tab w:val="left" w:pos="1185"/>
        </w:tabs>
      </w:pPr>
    </w:p>
    <w:p w14:paraId="52E7F472" w14:textId="77777777" w:rsidR="00B06E94" w:rsidRDefault="00B06E94" w:rsidP="00893B2E">
      <w:pPr>
        <w:pStyle w:val="Encabezado"/>
        <w:tabs>
          <w:tab w:val="clear" w:pos="4419"/>
          <w:tab w:val="clear" w:pos="8838"/>
          <w:tab w:val="left" w:pos="1185"/>
        </w:tabs>
      </w:pPr>
    </w:p>
    <w:p w14:paraId="4879A462" w14:textId="77777777" w:rsidR="00B06E94" w:rsidRDefault="00B06E94" w:rsidP="00893B2E">
      <w:pPr>
        <w:pStyle w:val="Encabezado"/>
        <w:tabs>
          <w:tab w:val="clear" w:pos="4419"/>
          <w:tab w:val="clear" w:pos="8838"/>
          <w:tab w:val="left" w:pos="1185"/>
        </w:tabs>
      </w:pPr>
    </w:p>
    <w:p w14:paraId="1A4CBDC5" w14:textId="77777777" w:rsidR="00B06E94" w:rsidRDefault="00B06E94" w:rsidP="00893B2E">
      <w:pPr>
        <w:pStyle w:val="Encabezado"/>
        <w:tabs>
          <w:tab w:val="clear" w:pos="4419"/>
          <w:tab w:val="clear" w:pos="8838"/>
          <w:tab w:val="left" w:pos="1185"/>
        </w:tabs>
      </w:pPr>
    </w:p>
    <w:p w14:paraId="435FBAEC" w14:textId="77777777" w:rsidR="00950856" w:rsidRDefault="00950856" w:rsidP="00893B2E">
      <w:pPr>
        <w:pStyle w:val="Encabezado"/>
        <w:tabs>
          <w:tab w:val="clear" w:pos="4419"/>
          <w:tab w:val="clear" w:pos="8838"/>
          <w:tab w:val="left" w:pos="1185"/>
        </w:tabs>
      </w:pPr>
    </w:p>
    <w:p w14:paraId="549E536B" w14:textId="77777777" w:rsidR="001F6D24" w:rsidRDefault="001F6D24" w:rsidP="00893B2E">
      <w:pPr>
        <w:pStyle w:val="Encabezado"/>
        <w:tabs>
          <w:tab w:val="clear" w:pos="4419"/>
          <w:tab w:val="clear" w:pos="8838"/>
          <w:tab w:val="left" w:pos="1185"/>
        </w:tabs>
      </w:pPr>
    </w:p>
    <w:p w14:paraId="257C12B8" w14:textId="77777777" w:rsidR="00170C85" w:rsidRDefault="00170C85" w:rsidP="00893B2E">
      <w:pPr>
        <w:pStyle w:val="Encabezado"/>
        <w:tabs>
          <w:tab w:val="clear" w:pos="4419"/>
          <w:tab w:val="clear" w:pos="8838"/>
          <w:tab w:val="left" w:pos="1185"/>
        </w:tabs>
      </w:pPr>
    </w:p>
    <w:p w14:paraId="6D5BF736" w14:textId="77777777" w:rsidR="00170C85" w:rsidRDefault="00170C85" w:rsidP="00893B2E">
      <w:pPr>
        <w:pStyle w:val="Encabezado"/>
        <w:tabs>
          <w:tab w:val="clear" w:pos="4419"/>
          <w:tab w:val="clear" w:pos="8838"/>
          <w:tab w:val="left" w:pos="1185"/>
        </w:tabs>
      </w:pPr>
    </w:p>
    <w:p w14:paraId="3364B2BF" w14:textId="028BD40C" w:rsidR="00083076" w:rsidRPr="002F7FDB" w:rsidRDefault="00083076" w:rsidP="00467732">
      <w:pPr>
        <w:numPr>
          <w:ilvl w:val="0"/>
          <w:numId w:val="124"/>
        </w:numPr>
        <w:spacing w:after="0" w:line="276" w:lineRule="auto"/>
        <w:jc w:val="both"/>
        <w:rPr>
          <w:rFonts w:ascii="Arial" w:hAnsi="Arial" w:cs="Arial"/>
        </w:rPr>
      </w:pPr>
      <w:r w:rsidRPr="00685577">
        <w:rPr>
          <w:rFonts w:ascii="Arial" w:hAnsi="Arial" w:cs="Arial"/>
          <w:b/>
          <w:bCs/>
        </w:rPr>
        <w:t xml:space="preserve">ESPECIFICACION TECNICA: </w:t>
      </w:r>
      <w:r w:rsidR="00BD73D8">
        <w:rPr>
          <w:rFonts w:ascii="Arial" w:hAnsi="Arial" w:cs="Arial"/>
        </w:rPr>
        <w:t>CA</w:t>
      </w:r>
      <w:r w:rsidR="0083637F">
        <w:rPr>
          <w:rFonts w:ascii="Arial" w:hAnsi="Arial" w:cs="Arial"/>
        </w:rPr>
        <w:t>JA DE SEGURIDAD ( CAJA FUERTE )</w:t>
      </w:r>
    </w:p>
    <w:p w14:paraId="3F0AE3A5" w14:textId="77777777" w:rsidR="00685577" w:rsidRPr="00685577" w:rsidRDefault="00685577" w:rsidP="00685577">
      <w:pPr>
        <w:spacing w:after="0" w:line="276" w:lineRule="auto"/>
        <w:ind w:left="720"/>
        <w:jc w:val="both"/>
        <w:rPr>
          <w:rFonts w:ascii="Arial" w:hAnsi="Arial" w:cs="Arial"/>
          <w:sz w:val="8"/>
          <w:szCs w:val="8"/>
        </w:rPr>
      </w:pPr>
    </w:p>
    <w:p w14:paraId="392A0F25" w14:textId="13322374" w:rsidR="00083076" w:rsidRPr="000D00BC" w:rsidRDefault="00083076" w:rsidP="00467732">
      <w:pPr>
        <w:numPr>
          <w:ilvl w:val="0"/>
          <w:numId w:val="124"/>
        </w:numPr>
        <w:spacing w:after="0" w:line="276" w:lineRule="auto"/>
        <w:jc w:val="both"/>
        <w:rPr>
          <w:rFonts w:ascii="Arial" w:hAnsi="Arial" w:cs="Arial"/>
        </w:rPr>
      </w:pPr>
      <w:r w:rsidRPr="00685577">
        <w:rPr>
          <w:rFonts w:ascii="Arial" w:hAnsi="Arial" w:cs="Arial"/>
          <w:b/>
          <w:bCs/>
        </w:rPr>
        <w:t xml:space="preserve">UNIDAD SOLICITANTE: </w:t>
      </w:r>
      <w:r w:rsidR="000D00BC" w:rsidRPr="008F0B5A">
        <w:rPr>
          <w:rFonts w:ascii="Arial" w:hAnsi="Arial" w:cs="Arial"/>
        </w:rPr>
        <w:t>GRUPO HUELLA BALÍSTICA CIVIL</w:t>
      </w:r>
    </w:p>
    <w:p w14:paraId="71CC2C11" w14:textId="77777777" w:rsidR="00685577" w:rsidRPr="00685577" w:rsidRDefault="00685577" w:rsidP="00685577">
      <w:pPr>
        <w:spacing w:after="0" w:line="276" w:lineRule="auto"/>
        <w:ind w:left="720"/>
        <w:jc w:val="both"/>
        <w:rPr>
          <w:rFonts w:ascii="Arial" w:hAnsi="Arial" w:cs="Arial"/>
          <w:sz w:val="8"/>
          <w:szCs w:val="8"/>
        </w:rPr>
      </w:pPr>
    </w:p>
    <w:p w14:paraId="272E399B" w14:textId="7FFD3505" w:rsidR="00083076" w:rsidRDefault="00083076" w:rsidP="00467732">
      <w:pPr>
        <w:numPr>
          <w:ilvl w:val="0"/>
          <w:numId w:val="124"/>
        </w:numPr>
        <w:spacing w:after="0" w:line="276" w:lineRule="auto"/>
        <w:jc w:val="both"/>
        <w:rPr>
          <w:rFonts w:ascii="Arial" w:hAnsi="Arial" w:cs="Arial"/>
        </w:rPr>
      </w:pPr>
      <w:r w:rsidRPr="00685577">
        <w:rPr>
          <w:rFonts w:ascii="Arial" w:hAnsi="Arial" w:cs="Arial"/>
          <w:b/>
          <w:bCs/>
        </w:rPr>
        <w:t>VIGENCIA</w:t>
      </w:r>
      <w:r w:rsidRPr="00685577">
        <w:rPr>
          <w:rFonts w:ascii="Arial" w:hAnsi="Arial" w:cs="Arial"/>
        </w:rPr>
        <w:t>: La presente especificación tendrá una vigencia de un año (01), pero estará sujeta a ser actualizada permanentemente de acuerdo</w:t>
      </w:r>
      <w:r w:rsidR="00C20EF2">
        <w:rPr>
          <w:rFonts w:ascii="Arial" w:hAnsi="Arial" w:cs="Arial"/>
        </w:rPr>
        <w:t xml:space="preserve"> a las normativas técnicas y</w:t>
      </w:r>
      <w:r w:rsidRPr="00685577">
        <w:rPr>
          <w:rFonts w:ascii="Arial" w:hAnsi="Arial" w:cs="Arial"/>
        </w:rPr>
        <w:t xml:space="preserve"> vigilancia tecnológica que se establezca sobre el elemento a adquirir, con el objeto de que esta responda en todo momento a las necesidades y exigencias de la Policía Nacional.</w:t>
      </w:r>
    </w:p>
    <w:p w14:paraId="5F9E7E06" w14:textId="77777777" w:rsidR="00EC4E60" w:rsidRPr="00685577" w:rsidRDefault="00EC4E60" w:rsidP="00835CCA">
      <w:pPr>
        <w:spacing w:after="0" w:line="276" w:lineRule="auto"/>
        <w:jc w:val="both"/>
        <w:rPr>
          <w:rFonts w:ascii="Arial" w:hAnsi="Arial" w:cs="Arial"/>
          <w:sz w:val="14"/>
          <w:szCs w:val="14"/>
        </w:rPr>
      </w:pPr>
    </w:p>
    <w:p w14:paraId="2B8A3292" w14:textId="77777777" w:rsidR="00893B2E" w:rsidRDefault="00893B2E" w:rsidP="00893B2E">
      <w:pPr>
        <w:pStyle w:val="Encabezado"/>
        <w:tabs>
          <w:tab w:val="clear" w:pos="4419"/>
          <w:tab w:val="clear" w:pos="8838"/>
          <w:tab w:val="left" w:pos="1185"/>
        </w:tabs>
        <w:jc w:val="center"/>
        <w:rPr>
          <w:rFonts w:ascii="Arial" w:hAnsi="Arial" w:cs="Arial"/>
          <w:b/>
          <w:bCs/>
        </w:rPr>
      </w:pPr>
      <w:r w:rsidRPr="008F10A3">
        <w:rPr>
          <w:rFonts w:ascii="Arial" w:hAnsi="Arial" w:cs="Arial"/>
          <w:b/>
          <w:bCs/>
        </w:rPr>
        <w:t xml:space="preserve">ESPECIFICACIONES TÉCNICAS MÍNIMAS </w:t>
      </w:r>
    </w:p>
    <w:p w14:paraId="3B926884" w14:textId="77777777" w:rsidR="005B57A2" w:rsidRDefault="005B57A2" w:rsidP="00893B2E">
      <w:pPr>
        <w:pStyle w:val="Encabezado"/>
        <w:tabs>
          <w:tab w:val="clear" w:pos="4419"/>
          <w:tab w:val="clear" w:pos="8838"/>
          <w:tab w:val="left" w:pos="1185"/>
        </w:tabs>
        <w:jc w:val="center"/>
        <w:rPr>
          <w:rFonts w:ascii="Arial" w:hAnsi="Arial" w:cs="Arial"/>
          <w:b/>
          <w:bCs/>
        </w:rPr>
      </w:pPr>
    </w:p>
    <w:p w14:paraId="4100D56E" w14:textId="77777777" w:rsidR="005B57A2" w:rsidRDefault="005B57A2" w:rsidP="00893B2E">
      <w:pPr>
        <w:pStyle w:val="Encabezado"/>
        <w:tabs>
          <w:tab w:val="clear" w:pos="4419"/>
          <w:tab w:val="clear" w:pos="8838"/>
          <w:tab w:val="left" w:pos="1185"/>
        </w:tabs>
        <w:jc w:val="center"/>
        <w:rPr>
          <w:rFonts w:ascii="Arial" w:hAnsi="Arial" w:cs="Arial"/>
          <w:b/>
          <w:bCs/>
        </w:rPr>
      </w:pPr>
    </w:p>
    <w:tbl>
      <w:tblPr>
        <w:tblStyle w:val="Tablaconcuadrcula"/>
        <w:tblW w:w="0" w:type="auto"/>
        <w:tblLook w:val="04A0" w:firstRow="1" w:lastRow="0" w:firstColumn="1" w:lastColumn="0" w:noHBand="0" w:noVBand="1"/>
      </w:tblPr>
      <w:tblGrid>
        <w:gridCol w:w="702"/>
        <w:gridCol w:w="2127"/>
        <w:gridCol w:w="4619"/>
        <w:gridCol w:w="1061"/>
        <w:gridCol w:w="1260"/>
      </w:tblGrid>
      <w:tr w:rsidR="00842545" w:rsidRPr="00756634" w14:paraId="71E22478" w14:textId="77777777" w:rsidTr="00A23C97">
        <w:trPr>
          <w:trHeight w:val="337"/>
        </w:trPr>
        <w:tc>
          <w:tcPr>
            <w:tcW w:w="702" w:type="dxa"/>
            <w:shd w:val="clear" w:color="auto" w:fill="D0CECE" w:themeFill="background2" w:themeFillShade="E6"/>
            <w:vAlign w:val="center"/>
          </w:tcPr>
          <w:p w14:paraId="7DED0FD8" w14:textId="473409A5" w:rsidR="00842545" w:rsidRPr="00756634" w:rsidRDefault="00842545" w:rsidP="00842545">
            <w:pPr>
              <w:pStyle w:val="Encabezado"/>
              <w:tabs>
                <w:tab w:val="clear" w:pos="4419"/>
                <w:tab w:val="clear" w:pos="8838"/>
                <w:tab w:val="left" w:pos="1185"/>
              </w:tabs>
              <w:jc w:val="center"/>
              <w:rPr>
                <w:rFonts w:ascii="Arial" w:hAnsi="Arial" w:cs="Arial"/>
                <w:b/>
                <w:bCs/>
                <w:sz w:val="18"/>
                <w:szCs w:val="18"/>
              </w:rPr>
            </w:pPr>
            <w:r w:rsidRPr="00756634">
              <w:rPr>
                <w:rFonts w:ascii="Arial" w:eastAsia="Arial MT" w:hAnsi="Arial" w:cs="Arial"/>
                <w:b/>
                <w:bCs/>
                <w:sz w:val="18"/>
                <w:szCs w:val="18"/>
              </w:rPr>
              <w:t>ÍTEM</w:t>
            </w:r>
          </w:p>
        </w:tc>
        <w:tc>
          <w:tcPr>
            <w:tcW w:w="6746" w:type="dxa"/>
            <w:gridSpan w:val="2"/>
            <w:shd w:val="clear" w:color="auto" w:fill="D0CECE" w:themeFill="background2" w:themeFillShade="E6"/>
            <w:vAlign w:val="center"/>
          </w:tcPr>
          <w:p w14:paraId="49931333" w14:textId="141C4DB3" w:rsidR="00842545" w:rsidRPr="00756634" w:rsidRDefault="00842545" w:rsidP="00842545">
            <w:pPr>
              <w:pStyle w:val="Encabezado"/>
              <w:tabs>
                <w:tab w:val="clear" w:pos="4419"/>
                <w:tab w:val="clear" w:pos="8838"/>
                <w:tab w:val="left" w:pos="1185"/>
              </w:tabs>
              <w:jc w:val="center"/>
              <w:rPr>
                <w:rFonts w:ascii="Arial" w:hAnsi="Arial" w:cs="Arial"/>
                <w:b/>
                <w:bCs/>
                <w:sz w:val="18"/>
                <w:szCs w:val="18"/>
              </w:rPr>
            </w:pPr>
            <w:r w:rsidRPr="00756634">
              <w:rPr>
                <w:rFonts w:ascii="Arial" w:eastAsia="Arial MT" w:hAnsi="Arial" w:cs="Arial"/>
                <w:b/>
                <w:bCs/>
                <w:sz w:val="18"/>
                <w:szCs w:val="18"/>
              </w:rPr>
              <w:t>DESCRIPCIÓN</w:t>
            </w:r>
          </w:p>
        </w:tc>
        <w:tc>
          <w:tcPr>
            <w:tcW w:w="1061" w:type="dxa"/>
            <w:shd w:val="clear" w:color="auto" w:fill="D0CECE" w:themeFill="background2" w:themeFillShade="E6"/>
            <w:vAlign w:val="center"/>
          </w:tcPr>
          <w:p w14:paraId="2A545C9A" w14:textId="5AA65E67" w:rsidR="00842545" w:rsidRPr="00756634" w:rsidRDefault="00842545" w:rsidP="00842545">
            <w:pPr>
              <w:pStyle w:val="Encabezado"/>
              <w:tabs>
                <w:tab w:val="clear" w:pos="4419"/>
                <w:tab w:val="clear" w:pos="8838"/>
                <w:tab w:val="left" w:pos="1185"/>
              </w:tabs>
              <w:jc w:val="center"/>
              <w:rPr>
                <w:rFonts w:ascii="Arial" w:hAnsi="Arial" w:cs="Arial"/>
                <w:b/>
                <w:bCs/>
                <w:sz w:val="18"/>
                <w:szCs w:val="18"/>
              </w:rPr>
            </w:pPr>
            <w:r w:rsidRPr="00756634">
              <w:rPr>
                <w:rFonts w:ascii="Arial" w:hAnsi="Arial" w:cs="Arial"/>
                <w:b/>
                <w:bCs/>
                <w:sz w:val="18"/>
                <w:szCs w:val="18"/>
              </w:rPr>
              <w:t>CUMPLE</w:t>
            </w:r>
          </w:p>
        </w:tc>
        <w:tc>
          <w:tcPr>
            <w:tcW w:w="1260" w:type="dxa"/>
            <w:shd w:val="clear" w:color="auto" w:fill="D0CECE" w:themeFill="background2" w:themeFillShade="E6"/>
            <w:vAlign w:val="center"/>
          </w:tcPr>
          <w:p w14:paraId="017147F5" w14:textId="3B8087FC" w:rsidR="00842545" w:rsidRPr="00756634" w:rsidRDefault="00842545" w:rsidP="00842545">
            <w:pPr>
              <w:pStyle w:val="Encabezado"/>
              <w:tabs>
                <w:tab w:val="clear" w:pos="4419"/>
                <w:tab w:val="clear" w:pos="8838"/>
                <w:tab w:val="left" w:pos="1185"/>
              </w:tabs>
              <w:jc w:val="center"/>
              <w:rPr>
                <w:rFonts w:ascii="Arial" w:hAnsi="Arial" w:cs="Arial"/>
                <w:b/>
                <w:bCs/>
                <w:sz w:val="18"/>
                <w:szCs w:val="18"/>
              </w:rPr>
            </w:pPr>
            <w:r w:rsidRPr="00756634">
              <w:rPr>
                <w:rFonts w:ascii="Arial" w:hAnsi="Arial" w:cs="Arial"/>
                <w:b/>
                <w:bCs/>
                <w:sz w:val="18"/>
                <w:szCs w:val="18"/>
              </w:rPr>
              <w:t>NO CUMPLE</w:t>
            </w:r>
          </w:p>
        </w:tc>
      </w:tr>
      <w:tr w:rsidR="005B57A2" w:rsidRPr="00756634" w14:paraId="4341348A" w14:textId="77777777" w:rsidTr="00756634">
        <w:trPr>
          <w:trHeight w:val="329"/>
        </w:trPr>
        <w:tc>
          <w:tcPr>
            <w:tcW w:w="702" w:type="dxa"/>
            <w:shd w:val="clear" w:color="auto" w:fill="D0CECE" w:themeFill="background2" w:themeFillShade="E6"/>
            <w:vAlign w:val="center"/>
          </w:tcPr>
          <w:p w14:paraId="0B9DFEB8" w14:textId="7DC25F34" w:rsidR="005B57A2" w:rsidRPr="00756634" w:rsidRDefault="00842545" w:rsidP="00842545">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w:t>
            </w:r>
          </w:p>
        </w:tc>
        <w:tc>
          <w:tcPr>
            <w:tcW w:w="9067" w:type="dxa"/>
            <w:gridSpan w:val="4"/>
            <w:shd w:val="clear" w:color="auto" w:fill="D0CECE" w:themeFill="background2" w:themeFillShade="E6"/>
            <w:vAlign w:val="center"/>
          </w:tcPr>
          <w:p w14:paraId="125FF149" w14:textId="31B2E8DA" w:rsidR="00FB4995" w:rsidRPr="00FB4995" w:rsidRDefault="00FB4995" w:rsidP="00FB4995">
            <w:pPr>
              <w:jc w:val="center"/>
              <w:rPr>
                <w:rFonts w:ascii="Arial" w:hAnsi="Arial" w:cs="Arial"/>
                <w:b/>
                <w:bCs/>
                <w:sz w:val="18"/>
                <w:szCs w:val="18"/>
              </w:rPr>
            </w:pPr>
            <w:r w:rsidRPr="00FB4995">
              <w:rPr>
                <w:rFonts w:ascii="Arial" w:hAnsi="Arial" w:cs="Arial"/>
                <w:b/>
                <w:bCs/>
                <w:sz w:val="18"/>
                <w:szCs w:val="18"/>
              </w:rPr>
              <w:t xml:space="preserve">CAJA DE SEGURIDAD </w:t>
            </w:r>
            <w:proofErr w:type="gramStart"/>
            <w:r w:rsidRPr="00FB4995">
              <w:rPr>
                <w:rFonts w:ascii="Arial" w:hAnsi="Arial" w:cs="Arial"/>
                <w:b/>
                <w:bCs/>
                <w:sz w:val="18"/>
                <w:szCs w:val="18"/>
              </w:rPr>
              <w:t>( CAJA</w:t>
            </w:r>
            <w:proofErr w:type="gramEnd"/>
            <w:r w:rsidRPr="00FB4995">
              <w:rPr>
                <w:rFonts w:ascii="Arial" w:hAnsi="Arial" w:cs="Arial"/>
                <w:b/>
                <w:bCs/>
                <w:sz w:val="18"/>
                <w:szCs w:val="18"/>
              </w:rPr>
              <w:t xml:space="preserve"> </w:t>
            </w:r>
            <w:proofErr w:type="gramStart"/>
            <w:r w:rsidRPr="00FB4995">
              <w:rPr>
                <w:rFonts w:ascii="Arial" w:hAnsi="Arial" w:cs="Arial"/>
                <w:b/>
                <w:bCs/>
                <w:sz w:val="18"/>
                <w:szCs w:val="18"/>
              </w:rPr>
              <w:t>FUERTE )</w:t>
            </w:r>
            <w:proofErr w:type="gramEnd"/>
          </w:p>
          <w:p w14:paraId="4C2F078B" w14:textId="0BCB53F1" w:rsidR="005B57A2" w:rsidRPr="00756634" w:rsidRDefault="005B57A2" w:rsidP="00842545">
            <w:pPr>
              <w:pStyle w:val="Encabezado"/>
              <w:tabs>
                <w:tab w:val="clear" w:pos="4419"/>
                <w:tab w:val="clear" w:pos="8838"/>
                <w:tab w:val="left" w:pos="1185"/>
              </w:tabs>
              <w:jc w:val="center"/>
              <w:rPr>
                <w:rFonts w:ascii="Arial" w:hAnsi="Arial" w:cs="Arial"/>
                <w:b/>
                <w:bCs/>
                <w:sz w:val="18"/>
                <w:szCs w:val="18"/>
              </w:rPr>
            </w:pPr>
          </w:p>
        </w:tc>
      </w:tr>
      <w:tr w:rsidR="005B57A2" w:rsidRPr="00756634" w14:paraId="484577C2" w14:textId="77777777" w:rsidTr="00A23C97">
        <w:trPr>
          <w:trHeight w:val="407"/>
        </w:trPr>
        <w:tc>
          <w:tcPr>
            <w:tcW w:w="702" w:type="dxa"/>
            <w:vAlign w:val="center"/>
          </w:tcPr>
          <w:p w14:paraId="37897231" w14:textId="371310C3" w:rsidR="005B57A2" w:rsidRPr="00756634" w:rsidRDefault="00842545" w:rsidP="00842545">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1.1</w:t>
            </w:r>
          </w:p>
        </w:tc>
        <w:tc>
          <w:tcPr>
            <w:tcW w:w="2127" w:type="dxa"/>
            <w:vAlign w:val="center"/>
          </w:tcPr>
          <w:p w14:paraId="2EEE9665" w14:textId="7183CAB2" w:rsidR="005B57A2" w:rsidRPr="00756634" w:rsidRDefault="00EF53DB" w:rsidP="00842545">
            <w:pPr>
              <w:pStyle w:val="Encabezado"/>
              <w:tabs>
                <w:tab w:val="left" w:pos="1185"/>
              </w:tabs>
              <w:jc w:val="center"/>
              <w:rPr>
                <w:rFonts w:ascii="Arial" w:hAnsi="Arial" w:cs="Arial"/>
                <w:sz w:val="18"/>
                <w:szCs w:val="18"/>
              </w:rPr>
            </w:pPr>
            <w:r w:rsidRPr="00756634">
              <w:rPr>
                <w:rFonts w:ascii="Arial" w:hAnsi="Arial" w:cs="Arial"/>
                <w:sz w:val="18"/>
                <w:szCs w:val="18"/>
              </w:rPr>
              <w:t>MARCA</w:t>
            </w:r>
          </w:p>
        </w:tc>
        <w:tc>
          <w:tcPr>
            <w:tcW w:w="4619" w:type="dxa"/>
            <w:vAlign w:val="center"/>
          </w:tcPr>
          <w:p w14:paraId="120C7D4E" w14:textId="66019221" w:rsidR="005B57A2" w:rsidRPr="00756634" w:rsidRDefault="00EF53DB" w:rsidP="00B25323">
            <w:pPr>
              <w:pStyle w:val="Encabezado"/>
              <w:tabs>
                <w:tab w:val="left" w:pos="1185"/>
              </w:tabs>
              <w:rPr>
                <w:rFonts w:ascii="Arial" w:hAnsi="Arial" w:cs="Arial"/>
                <w:i/>
                <w:iCs/>
                <w:sz w:val="18"/>
                <w:szCs w:val="18"/>
                <w:u w:val="single"/>
              </w:rPr>
            </w:pPr>
            <w:r w:rsidRPr="00756634">
              <w:rPr>
                <w:rFonts w:ascii="Arial" w:hAnsi="Arial" w:cs="Arial"/>
                <w:i/>
                <w:iCs/>
                <w:sz w:val="18"/>
                <w:szCs w:val="18"/>
                <w:u w:val="single"/>
              </w:rPr>
              <w:t>Especificar si aplica</w:t>
            </w:r>
          </w:p>
        </w:tc>
        <w:tc>
          <w:tcPr>
            <w:tcW w:w="1061" w:type="dxa"/>
          </w:tcPr>
          <w:p w14:paraId="042FE04C" w14:textId="77777777" w:rsidR="005B57A2" w:rsidRPr="00756634" w:rsidRDefault="005B57A2" w:rsidP="005B57A2">
            <w:pPr>
              <w:pStyle w:val="Encabezado"/>
              <w:tabs>
                <w:tab w:val="clear" w:pos="4419"/>
                <w:tab w:val="clear" w:pos="8838"/>
                <w:tab w:val="left" w:pos="1185"/>
              </w:tabs>
              <w:jc w:val="center"/>
              <w:rPr>
                <w:rFonts w:ascii="Arial" w:hAnsi="Arial" w:cs="Arial"/>
                <w:sz w:val="18"/>
                <w:szCs w:val="18"/>
              </w:rPr>
            </w:pPr>
          </w:p>
        </w:tc>
        <w:tc>
          <w:tcPr>
            <w:tcW w:w="1260" w:type="dxa"/>
          </w:tcPr>
          <w:p w14:paraId="3BBC779C" w14:textId="77777777" w:rsidR="005B57A2" w:rsidRPr="00756634" w:rsidRDefault="005B57A2" w:rsidP="005B57A2">
            <w:pPr>
              <w:pStyle w:val="Encabezado"/>
              <w:tabs>
                <w:tab w:val="clear" w:pos="4419"/>
                <w:tab w:val="clear" w:pos="8838"/>
                <w:tab w:val="left" w:pos="1185"/>
              </w:tabs>
              <w:jc w:val="center"/>
              <w:rPr>
                <w:rFonts w:ascii="Arial" w:hAnsi="Arial" w:cs="Arial"/>
                <w:sz w:val="18"/>
                <w:szCs w:val="18"/>
              </w:rPr>
            </w:pPr>
          </w:p>
        </w:tc>
      </w:tr>
      <w:tr w:rsidR="00EF53DB" w:rsidRPr="00756634" w14:paraId="79DE2053" w14:textId="77777777" w:rsidTr="00A23C97">
        <w:trPr>
          <w:trHeight w:val="407"/>
        </w:trPr>
        <w:tc>
          <w:tcPr>
            <w:tcW w:w="702" w:type="dxa"/>
            <w:vAlign w:val="center"/>
          </w:tcPr>
          <w:p w14:paraId="65C4EA7A" w14:textId="45D70699" w:rsidR="00EF53DB" w:rsidRPr="00756634" w:rsidRDefault="00EF53DB" w:rsidP="00842545">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1.2</w:t>
            </w:r>
          </w:p>
        </w:tc>
        <w:tc>
          <w:tcPr>
            <w:tcW w:w="2127" w:type="dxa"/>
            <w:vAlign w:val="center"/>
          </w:tcPr>
          <w:p w14:paraId="4E6442E1" w14:textId="0F816170" w:rsidR="00EF53DB" w:rsidRPr="00756634" w:rsidRDefault="00EF53DB" w:rsidP="00842545">
            <w:pPr>
              <w:pStyle w:val="Encabezado"/>
              <w:tabs>
                <w:tab w:val="left" w:pos="1185"/>
              </w:tabs>
              <w:jc w:val="center"/>
              <w:rPr>
                <w:rFonts w:ascii="Arial" w:hAnsi="Arial" w:cs="Arial"/>
                <w:sz w:val="18"/>
                <w:szCs w:val="18"/>
              </w:rPr>
            </w:pPr>
            <w:r w:rsidRPr="00756634">
              <w:rPr>
                <w:rFonts w:ascii="Arial" w:hAnsi="Arial" w:cs="Arial"/>
                <w:sz w:val="18"/>
                <w:szCs w:val="18"/>
              </w:rPr>
              <w:t>MODELO</w:t>
            </w:r>
          </w:p>
        </w:tc>
        <w:tc>
          <w:tcPr>
            <w:tcW w:w="4619" w:type="dxa"/>
            <w:vAlign w:val="center"/>
          </w:tcPr>
          <w:p w14:paraId="7766958A" w14:textId="542BF50B" w:rsidR="00EF53DB" w:rsidRPr="00756634" w:rsidRDefault="00EF53DB" w:rsidP="00B25323">
            <w:pPr>
              <w:pStyle w:val="Encabezado"/>
              <w:tabs>
                <w:tab w:val="left" w:pos="1185"/>
              </w:tabs>
              <w:rPr>
                <w:rFonts w:ascii="Arial" w:hAnsi="Arial" w:cs="Arial"/>
                <w:i/>
                <w:iCs/>
                <w:sz w:val="18"/>
                <w:szCs w:val="18"/>
                <w:u w:val="single"/>
              </w:rPr>
            </w:pPr>
            <w:r w:rsidRPr="00756634">
              <w:rPr>
                <w:rFonts w:ascii="Arial" w:hAnsi="Arial" w:cs="Arial"/>
                <w:i/>
                <w:iCs/>
                <w:sz w:val="18"/>
                <w:szCs w:val="18"/>
                <w:u w:val="single"/>
              </w:rPr>
              <w:t>Especificar si aplica</w:t>
            </w:r>
          </w:p>
        </w:tc>
        <w:tc>
          <w:tcPr>
            <w:tcW w:w="1061" w:type="dxa"/>
          </w:tcPr>
          <w:p w14:paraId="3583CD3D" w14:textId="77777777" w:rsidR="00EF53DB" w:rsidRPr="00756634" w:rsidRDefault="00EF53DB" w:rsidP="005B57A2">
            <w:pPr>
              <w:pStyle w:val="Encabezado"/>
              <w:tabs>
                <w:tab w:val="clear" w:pos="4419"/>
                <w:tab w:val="clear" w:pos="8838"/>
                <w:tab w:val="left" w:pos="1185"/>
              </w:tabs>
              <w:jc w:val="center"/>
              <w:rPr>
                <w:rFonts w:ascii="Arial" w:hAnsi="Arial" w:cs="Arial"/>
                <w:sz w:val="18"/>
                <w:szCs w:val="18"/>
              </w:rPr>
            </w:pPr>
          </w:p>
        </w:tc>
        <w:tc>
          <w:tcPr>
            <w:tcW w:w="1260" w:type="dxa"/>
          </w:tcPr>
          <w:p w14:paraId="1C656B9D" w14:textId="77777777" w:rsidR="00EF53DB" w:rsidRPr="00756634" w:rsidRDefault="00EF53DB" w:rsidP="005B57A2">
            <w:pPr>
              <w:pStyle w:val="Encabezado"/>
              <w:tabs>
                <w:tab w:val="clear" w:pos="4419"/>
                <w:tab w:val="clear" w:pos="8838"/>
                <w:tab w:val="left" w:pos="1185"/>
              </w:tabs>
              <w:jc w:val="center"/>
              <w:rPr>
                <w:rFonts w:ascii="Arial" w:hAnsi="Arial" w:cs="Arial"/>
                <w:sz w:val="18"/>
                <w:szCs w:val="18"/>
              </w:rPr>
            </w:pPr>
          </w:p>
        </w:tc>
      </w:tr>
      <w:tr w:rsidR="00EF53DB" w:rsidRPr="00756634" w14:paraId="06DF7520" w14:textId="77777777" w:rsidTr="00C20E53">
        <w:trPr>
          <w:trHeight w:val="461"/>
        </w:trPr>
        <w:tc>
          <w:tcPr>
            <w:tcW w:w="702" w:type="dxa"/>
            <w:vAlign w:val="center"/>
          </w:tcPr>
          <w:p w14:paraId="470B700E" w14:textId="545D91F3"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1.3</w:t>
            </w:r>
          </w:p>
        </w:tc>
        <w:tc>
          <w:tcPr>
            <w:tcW w:w="2127" w:type="dxa"/>
            <w:vAlign w:val="center"/>
          </w:tcPr>
          <w:p w14:paraId="1CD6AB78" w14:textId="1C67B0A5"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CANTIDAD</w:t>
            </w:r>
          </w:p>
        </w:tc>
        <w:tc>
          <w:tcPr>
            <w:tcW w:w="4619" w:type="dxa"/>
            <w:vAlign w:val="center"/>
          </w:tcPr>
          <w:p w14:paraId="727CE106" w14:textId="50F0716C" w:rsidR="00EF53DB" w:rsidRPr="00756634" w:rsidRDefault="00EF53DB" w:rsidP="00EF53DB">
            <w:pPr>
              <w:pStyle w:val="Encabezado"/>
              <w:tabs>
                <w:tab w:val="left" w:pos="1185"/>
              </w:tabs>
              <w:rPr>
                <w:rFonts w:ascii="Arial" w:hAnsi="Arial" w:cs="Arial"/>
                <w:sz w:val="18"/>
                <w:szCs w:val="18"/>
              </w:rPr>
            </w:pPr>
            <w:r w:rsidRPr="00756634">
              <w:rPr>
                <w:rFonts w:ascii="Arial" w:hAnsi="Arial" w:cs="Arial"/>
                <w:sz w:val="18"/>
                <w:szCs w:val="18"/>
              </w:rPr>
              <w:t>11 unidades</w:t>
            </w:r>
          </w:p>
        </w:tc>
        <w:tc>
          <w:tcPr>
            <w:tcW w:w="1061" w:type="dxa"/>
          </w:tcPr>
          <w:p w14:paraId="3BD1997E"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72FA496B"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64D11650" w14:textId="77777777" w:rsidTr="00A23C97">
        <w:tc>
          <w:tcPr>
            <w:tcW w:w="702" w:type="dxa"/>
            <w:vAlign w:val="center"/>
          </w:tcPr>
          <w:p w14:paraId="497E8B59" w14:textId="4EE5E2CD"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1.4</w:t>
            </w:r>
          </w:p>
        </w:tc>
        <w:tc>
          <w:tcPr>
            <w:tcW w:w="2127" w:type="dxa"/>
            <w:vAlign w:val="center"/>
          </w:tcPr>
          <w:p w14:paraId="16B4B7A4" w14:textId="5EE1730B"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DESCRIPCIÓN GENERAL</w:t>
            </w:r>
          </w:p>
        </w:tc>
        <w:tc>
          <w:tcPr>
            <w:tcW w:w="4619" w:type="dxa"/>
          </w:tcPr>
          <w:p w14:paraId="2DF5CE0B" w14:textId="1D112198" w:rsidR="00EF53DB" w:rsidRPr="00756634" w:rsidRDefault="00EF53DB" w:rsidP="00EF53DB">
            <w:pPr>
              <w:pStyle w:val="Encabezado"/>
              <w:tabs>
                <w:tab w:val="left" w:pos="1185"/>
              </w:tabs>
              <w:jc w:val="both"/>
              <w:rPr>
                <w:rFonts w:ascii="Arial" w:hAnsi="Arial" w:cs="Arial"/>
                <w:sz w:val="18"/>
                <w:szCs w:val="18"/>
              </w:rPr>
            </w:pPr>
            <w:r w:rsidRPr="00756634">
              <w:rPr>
                <w:rFonts w:ascii="Arial" w:hAnsi="Arial" w:cs="Arial"/>
                <w:sz w:val="18"/>
                <w:szCs w:val="18"/>
              </w:rPr>
              <w:t>La caja de seguridad debe estar diseñada para el almacenamiento y custodia segura de elementos de evidencia balística y/o material sensible, garantizando resistencia a la intrusión, manipulación indebida y condiciones adversas</w:t>
            </w:r>
            <w:r w:rsidR="00756634">
              <w:rPr>
                <w:rFonts w:ascii="Arial" w:hAnsi="Arial" w:cs="Arial"/>
                <w:sz w:val="18"/>
                <w:szCs w:val="18"/>
              </w:rPr>
              <w:t>, con dos entre paños ajustables al interior</w:t>
            </w:r>
            <w:r w:rsidR="00756634" w:rsidRPr="00756634">
              <w:rPr>
                <w:rFonts w:ascii="Arial" w:hAnsi="Arial" w:cs="Arial"/>
                <w:sz w:val="18"/>
                <w:szCs w:val="18"/>
              </w:rPr>
              <w:t>.</w:t>
            </w:r>
          </w:p>
        </w:tc>
        <w:tc>
          <w:tcPr>
            <w:tcW w:w="1061" w:type="dxa"/>
          </w:tcPr>
          <w:p w14:paraId="49EE5011"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56826E5F"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079376AD" w14:textId="77777777" w:rsidTr="00A23C97">
        <w:tc>
          <w:tcPr>
            <w:tcW w:w="702" w:type="dxa"/>
            <w:vAlign w:val="center"/>
          </w:tcPr>
          <w:p w14:paraId="2C103062" w14:textId="38843B29"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1.5</w:t>
            </w:r>
          </w:p>
        </w:tc>
        <w:tc>
          <w:tcPr>
            <w:tcW w:w="2127" w:type="dxa"/>
            <w:vAlign w:val="center"/>
          </w:tcPr>
          <w:p w14:paraId="041CF074" w14:textId="303403F2"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DIMENSIONES</w:t>
            </w:r>
          </w:p>
        </w:tc>
        <w:tc>
          <w:tcPr>
            <w:tcW w:w="4619" w:type="dxa"/>
          </w:tcPr>
          <w:p w14:paraId="5491E0B7" w14:textId="7B66A0FF" w:rsidR="00EF53DB" w:rsidRPr="00756634" w:rsidRDefault="00EF53DB" w:rsidP="00EF53DB">
            <w:pPr>
              <w:pStyle w:val="Encabezado"/>
              <w:tabs>
                <w:tab w:val="left" w:pos="1185"/>
              </w:tabs>
              <w:jc w:val="both"/>
              <w:rPr>
                <w:rFonts w:ascii="Arial" w:hAnsi="Arial" w:cs="Arial"/>
                <w:sz w:val="18"/>
                <w:szCs w:val="18"/>
              </w:rPr>
            </w:pPr>
            <w:r w:rsidRPr="00756634">
              <w:rPr>
                <w:rFonts w:ascii="Arial" w:hAnsi="Arial" w:cs="Arial"/>
                <w:sz w:val="18"/>
                <w:szCs w:val="18"/>
              </w:rPr>
              <w:t>Dimensiones exteriores aproximadas:</w:t>
            </w:r>
          </w:p>
          <w:p w14:paraId="1DDE4F19" w14:textId="77777777" w:rsidR="00EF53DB" w:rsidRPr="00756634" w:rsidRDefault="00EF53DB" w:rsidP="00EF53DB">
            <w:pPr>
              <w:pStyle w:val="Encabezado"/>
              <w:tabs>
                <w:tab w:val="left" w:pos="1185"/>
              </w:tabs>
              <w:jc w:val="both"/>
              <w:rPr>
                <w:rFonts w:ascii="Arial" w:hAnsi="Arial" w:cs="Arial"/>
                <w:sz w:val="18"/>
                <w:szCs w:val="18"/>
              </w:rPr>
            </w:pPr>
          </w:p>
          <w:p w14:paraId="7A22B630" w14:textId="621F4DCD" w:rsidR="00EF53DB" w:rsidRPr="00756634" w:rsidRDefault="00EF53DB" w:rsidP="00EF53DB">
            <w:pPr>
              <w:pStyle w:val="Encabezado"/>
              <w:numPr>
                <w:ilvl w:val="0"/>
                <w:numId w:val="125"/>
              </w:numPr>
              <w:ind w:left="317" w:hanging="284"/>
              <w:jc w:val="both"/>
              <w:rPr>
                <w:rFonts w:ascii="Arial" w:hAnsi="Arial" w:cs="Arial"/>
                <w:sz w:val="18"/>
                <w:szCs w:val="18"/>
              </w:rPr>
            </w:pPr>
            <w:r w:rsidRPr="00756634">
              <w:rPr>
                <w:rFonts w:ascii="Arial" w:hAnsi="Arial" w:cs="Arial"/>
                <w:sz w:val="18"/>
                <w:szCs w:val="18"/>
              </w:rPr>
              <w:t xml:space="preserve">Alto: </w:t>
            </w:r>
            <w:r w:rsidR="003E533C" w:rsidRPr="00756634">
              <w:rPr>
                <w:rFonts w:ascii="Arial" w:hAnsi="Arial" w:cs="Arial"/>
                <w:sz w:val="18"/>
                <w:szCs w:val="18"/>
              </w:rPr>
              <w:t>150</w:t>
            </w:r>
            <w:r w:rsidRPr="00756634">
              <w:rPr>
                <w:rFonts w:ascii="Arial" w:hAnsi="Arial" w:cs="Arial"/>
                <w:sz w:val="18"/>
                <w:szCs w:val="18"/>
              </w:rPr>
              <w:t xml:space="preserve"> cm</w:t>
            </w:r>
          </w:p>
          <w:p w14:paraId="248E3720" w14:textId="0FE7B57B" w:rsidR="00EF53DB" w:rsidRPr="00756634" w:rsidRDefault="00EF53DB" w:rsidP="00EF53DB">
            <w:pPr>
              <w:pStyle w:val="Encabezado"/>
              <w:numPr>
                <w:ilvl w:val="0"/>
                <w:numId w:val="125"/>
              </w:numPr>
              <w:ind w:left="317" w:hanging="284"/>
              <w:jc w:val="both"/>
              <w:rPr>
                <w:rFonts w:ascii="Arial" w:hAnsi="Arial" w:cs="Arial"/>
                <w:sz w:val="18"/>
                <w:szCs w:val="18"/>
              </w:rPr>
            </w:pPr>
            <w:r w:rsidRPr="00756634">
              <w:rPr>
                <w:rFonts w:ascii="Arial" w:hAnsi="Arial" w:cs="Arial"/>
                <w:sz w:val="18"/>
                <w:szCs w:val="18"/>
              </w:rPr>
              <w:t>Ancho: 5</w:t>
            </w:r>
            <w:r w:rsidR="003E533C" w:rsidRPr="00756634">
              <w:rPr>
                <w:rFonts w:ascii="Arial" w:hAnsi="Arial" w:cs="Arial"/>
                <w:sz w:val="18"/>
                <w:szCs w:val="18"/>
              </w:rPr>
              <w:t>0</w:t>
            </w:r>
            <w:r w:rsidRPr="00756634">
              <w:rPr>
                <w:rFonts w:ascii="Arial" w:hAnsi="Arial" w:cs="Arial"/>
                <w:sz w:val="18"/>
                <w:szCs w:val="18"/>
              </w:rPr>
              <w:t xml:space="preserve"> cm</w:t>
            </w:r>
          </w:p>
          <w:p w14:paraId="5E249F60" w14:textId="2E7ABC5E" w:rsidR="00EF53DB" w:rsidRPr="00756634" w:rsidRDefault="00EF53DB" w:rsidP="00EF53DB">
            <w:pPr>
              <w:pStyle w:val="Encabezado"/>
              <w:numPr>
                <w:ilvl w:val="0"/>
                <w:numId w:val="125"/>
              </w:numPr>
              <w:ind w:left="317" w:hanging="284"/>
              <w:jc w:val="both"/>
              <w:rPr>
                <w:rFonts w:ascii="Arial" w:hAnsi="Arial" w:cs="Arial"/>
                <w:sz w:val="18"/>
                <w:szCs w:val="18"/>
              </w:rPr>
            </w:pPr>
            <w:r w:rsidRPr="00756634">
              <w:rPr>
                <w:rFonts w:ascii="Arial" w:hAnsi="Arial" w:cs="Arial"/>
                <w:sz w:val="18"/>
                <w:szCs w:val="18"/>
              </w:rPr>
              <w:t>Fondo: 5</w:t>
            </w:r>
            <w:r w:rsidR="003E533C" w:rsidRPr="00756634">
              <w:rPr>
                <w:rFonts w:ascii="Arial" w:hAnsi="Arial" w:cs="Arial"/>
                <w:sz w:val="18"/>
                <w:szCs w:val="18"/>
              </w:rPr>
              <w:t>5</w:t>
            </w:r>
            <w:r w:rsidRPr="00756634">
              <w:rPr>
                <w:rFonts w:ascii="Arial" w:hAnsi="Arial" w:cs="Arial"/>
                <w:sz w:val="18"/>
                <w:szCs w:val="18"/>
              </w:rPr>
              <w:t xml:space="preserve"> cm</w:t>
            </w:r>
          </w:p>
          <w:p w14:paraId="6C35797C" w14:textId="77777777" w:rsidR="00EF53DB" w:rsidRPr="00756634" w:rsidRDefault="00EF53DB" w:rsidP="00EF53DB">
            <w:pPr>
              <w:pStyle w:val="Encabezado"/>
              <w:ind w:left="33"/>
              <w:jc w:val="both"/>
              <w:rPr>
                <w:rFonts w:ascii="Arial" w:hAnsi="Arial" w:cs="Arial"/>
                <w:sz w:val="18"/>
                <w:szCs w:val="18"/>
              </w:rPr>
            </w:pPr>
          </w:p>
          <w:p w14:paraId="6541453D" w14:textId="3EDFE239" w:rsidR="00EF53DB" w:rsidRPr="00756634" w:rsidRDefault="00EF53DB" w:rsidP="00EF53DB">
            <w:pPr>
              <w:pStyle w:val="Encabezado"/>
              <w:tabs>
                <w:tab w:val="left" w:pos="1185"/>
              </w:tabs>
              <w:jc w:val="both"/>
              <w:rPr>
                <w:rFonts w:ascii="Arial" w:hAnsi="Arial" w:cs="Arial"/>
                <w:sz w:val="18"/>
                <w:szCs w:val="18"/>
              </w:rPr>
            </w:pPr>
            <w:r w:rsidRPr="00756634">
              <w:rPr>
                <w:rFonts w:ascii="Arial" w:hAnsi="Arial" w:cs="Arial"/>
                <w:sz w:val="18"/>
                <w:szCs w:val="18"/>
              </w:rPr>
              <w:t>Se admite una tolerancia máxima de ±5% en las dimensiones.</w:t>
            </w:r>
          </w:p>
        </w:tc>
        <w:tc>
          <w:tcPr>
            <w:tcW w:w="1061" w:type="dxa"/>
          </w:tcPr>
          <w:p w14:paraId="140A30B8"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65FBCA79"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0F52249A" w14:textId="77777777" w:rsidTr="00A23C97">
        <w:tc>
          <w:tcPr>
            <w:tcW w:w="702" w:type="dxa"/>
            <w:vAlign w:val="center"/>
          </w:tcPr>
          <w:p w14:paraId="3F3C81D8" w14:textId="45054F69"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1.6</w:t>
            </w:r>
          </w:p>
        </w:tc>
        <w:tc>
          <w:tcPr>
            <w:tcW w:w="2127" w:type="dxa"/>
            <w:vAlign w:val="center"/>
          </w:tcPr>
          <w:p w14:paraId="0F4E21C0" w14:textId="7936C95A"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CARACTERÍSTICAS CONSTRUCTIVAS</w:t>
            </w:r>
          </w:p>
        </w:tc>
        <w:tc>
          <w:tcPr>
            <w:tcW w:w="4619" w:type="dxa"/>
          </w:tcPr>
          <w:p w14:paraId="0B1A0436" w14:textId="5FEFEFFA"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Fabricación en acero estructural de alta resistencia. </w:t>
            </w:r>
          </w:p>
          <w:p w14:paraId="5A18EC5D" w14:textId="77777777" w:rsidR="00EF53DB" w:rsidRPr="00756634" w:rsidRDefault="00EF53DB" w:rsidP="00EF53DB">
            <w:pPr>
              <w:pStyle w:val="Encabezado"/>
              <w:ind w:left="317" w:hanging="284"/>
              <w:jc w:val="both"/>
              <w:rPr>
                <w:rFonts w:ascii="Arial" w:hAnsi="Arial" w:cs="Arial"/>
                <w:sz w:val="18"/>
                <w:szCs w:val="18"/>
              </w:rPr>
            </w:pPr>
          </w:p>
          <w:p w14:paraId="00205414" w14:textId="3607CCE9"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Espesor de cuerpo y puerta equivalente o superior a ¼ de pulgada, con estructura reforzada. </w:t>
            </w:r>
          </w:p>
          <w:p w14:paraId="24D9846E" w14:textId="77777777" w:rsidR="00EF53DB" w:rsidRPr="00756634" w:rsidRDefault="00EF53DB" w:rsidP="00EF53DB">
            <w:pPr>
              <w:pStyle w:val="Encabezado"/>
              <w:ind w:left="317" w:hanging="284"/>
              <w:jc w:val="both"/>
              <w:rPr>
                <w:rFonts w:ascii="Arial" w:hAnsi="Arial" w:cs="Arial"/>
                <w:sz w:val="18"/>
                <w:szCs w:val="18"/>
              </w:rPr>
            </w:pPr>
          </w:p>
          <w:p w14:paraId="7346292D" w14:textId="680EA5E6"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Sistema de doble pared o relleno interno con material de alta resistencia (hormigón especial o equivalente). </w:t>
            </w:r>
          </w:p>
          <w:p w14:paraId="4CCE5BC3" w14:textId="77777777" w:rsidR="00EF53DB" w:rsidRPr="00756634" w:rsidRDefault="00EF53DB" w:rsidP="00EF53DB">
            <w:pPr>
              <w:pStyle w:val="Encabezado"/>
              <w:ind w:left="317" w:hanging="284"/>
              <w:jc w:val="both"/>
              <w:rPr>
                <w:rFonts w:ascii="Arial" w:hAnsi="Arial" w:cs="Arial"/>
                <w:sz w:val="18"/>
                <w:szCs w:val="18"/>
              </w:rPr>
            </w:pPr>
          </w:p>
          <w:p w14:paraId="437173E7" w14:textId="4503E10C"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Refuerzos internos en zonas críticas contra ataques mecánicos.</w:t>
            </w:r>
          </w:p>
        </w:tc>
        <w:tc>
          <w:tcPr>
            <w:tcW w:w="1061" w:type="dxa"/>
          </w:tcPr>
          <w:p w14:paraId="727844C0"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0AF25FCE"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43413C91" w14:textId="77777777" w:rsidTr="00A23C97">
        <w:tc>
          <w:tcPr>
            <w:tcW w:w="702" w:type="dxa"/>
            <w:vAlign w:val="center"/>
          </w:tcPr>
          <w:p w14:paraId="5D52D55A" w14:textId="41DD09F3"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1.7</w:t>
            </w:r>
          </w:p>
        </w:tc>
        <w:tc>
          <w:tcPr>
            <w:tcW w:w="2127" w:type="dxa"/>
            <w:vAlign w:val="center"/>
          </w:tcPr>
          <w:p w14:paraId="4DCFBA62" w14:textId="1E670154"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SISTEMA DE SEGURIDAD</w:t>
            </w:r>
          </w:p>
        </w:tc>
        <w:tc>
          <w:tcPr>
            <w:tcW w:w="4619" w:type="dxa"/>
          </w:tcPr>
          <w:p w14:paraId="0F354819" w14:textId="1201964F"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Sistema de cierre mediante:</w:t>
            </w:r>
          </w:p>
          <w:p w14:paraId="4ECFEB08" w14:textId="77777777" w:rsidR="00EF53DB" w:rsidRPr="00756634" w:rsidRDefault="00EF53DB" w:rsidP="00EF53DB">
            <w:pPr>
              <w:pStyle w:val="Encabezado"/>
              <w:ind w:left="33"/>
              <w:jc w:val="both"/>
              <w:rPr>
                <w:rFonts w:ascii="Arial" w:hAnsi="Arial" w:cs="Arial"/>
                <w:sz w:val="18"/>
                <w:szCs w:val="18"/>
              </w:rPr>
            </w:pPr>
          </w:p>
          <w:p w14:paraId="0A1BAC52"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Cerradura electrónica digital programable (clave de acceso de usuario).</w:t>
            </w:r>
          </w:p>
          <w:p w14:paraId="3A857EAC" w14:textId="17D32AB6"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Mecanismo de bloqueo automático por intentos fallidos.</w:t>
            </w:r>
          </w:p>
          <w:p w14:paraId="58AF24EA" w14:textId="77777777" w:rsidR="00EF53DB" w:rsidRPr="00756634" w:rsidRDefault="00EF53DB" w:rsidP="00EF53DB">
            <w:pPr>
              <w:pStyle w:val="Encabezado"/>
              <w:tabs>
                <w:tab w:val="clear" w:pos="4419"/>
              </w:tabs>
              <w:jc w:val="both"/>
              <w:rPr>
                <w:rFonts w:ascii="Arial" w:hAnsi="Arial" w:cs="Arial"/>
                <w:sz w:val="18"/>
                <w:szCs w:val="18"/>
              </w:rPr>
            </w:pPr>
          </w:p>
          <w:p w14:paraId="597D823D" w14:textId="4A9F2877"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lastRenderedPageBreak/>
              <w:t xml:space="preserve">Incorporación de cerradura secundaria de emergencia o respaldo. </w:t>
            </w:r>
          </w:p>
          <w:p w14:paraId="3EA91FB7" w14:textId="77777777" w:rsidR="00EF53DB" w:rsidRPr="00756634" w:rsidRDefault="00EF53DB" w:rsidP="00EF53DB">
            <w:pPr>
              <w:pStyle w:val="Encabezado"/>
              <w:ind w:left="317"/>
              <w:jc w:val="both"/>
              <w:rPr>
                <w:rFonts w:ascii="Arial" w:hAnsi="Arial" w:cs="Arial"/>
                <w:sz w:val="18"/>
                <w:szCs w:val="18"/>
              </w:rPr>
            </w:pPr>
          </w:p>
          <w:p w14:paraId="3EFA3873" w14:textId="79327B88" w:rsidR="00EF53DB" w:rsidRPr="00756634" w:rsidRDefault="00EF53DB" w:rsidP="00EF53DB">
            <w:pPr>
              <w:pStyle w:val="Encabezado"/>
              <w:numPr>
                <w:ilvl w:val="0"/>
                <w:numId w:val="126"/>
              </w:numPr>
              <w:ind w:left="317" w:hanging="284"/>
              <w:jc w:val="both"/>
              <w:rPr>
                <w:rFonts w:ascii="Arial" w:hAnsi="Arial" w:cs="Arial"/>
                <w:sz w:val="18"/>
                <w:szCs w:val="18"/>
              </w:rPr>
            </w:pPr>
            <w:proofErr w:type="spellStart"/>
            <w:r w:rsidRPr="00756634">
              <w:rPr>
                <w:rFonts w:ascii="Arial" w:hAnsi="Arial" w:cs="Arial"/>
                <w:sz w:val="18"/>
                <w:szCs w:val="18"/>
              </w:rPr>
              <w:t>Bulonería</w:t>
            </w:r>
            <w:proofErr w:type="spellEnd"/>
            <w:r w:rsidRPr="00756634">
              <w:rPr>
                <w:rFonts w:ascii="Arial" w:hAnsi="Arial" w:cs="Arial"/>
                <w:sz w:val="18"/>
                <w:szCs w:val="18"/>
              </w:rPr>
              <w:t xml:space="preserve"> (pasadores):</w:t>
            </w:r>
          </w:p>
          <w:p w14:paraId="1975CC87" w14:textId="77777777" w:rsidR="00EF53DB" w:rsidRPr="00756634" w:rsidRDefault="00EF53DB" w:rsidP="00EF53DB">
            <w:pPr>
              <w:pStyle w:val="Encabezado"/>
              <w:jc w:val="both"/>
              <w:rPr>
                <w:rFonts w:ascii="Arial" w:hAnsi="Arial" w:cs="Arial"/>
                <w:sz w:val="18"/>
                <w:szCs w:val="18"/>
              </w:rPr>
            </w:pPr>
          </w:p>
          <w:p w14:paraId="205468E6"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Distribución en mínimo tres lados de la puerta.</w:t>
            </w:r>
          </w:p>
          <w:p w14:paraId="61490037" w14:textId="52D1D78A"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Diámetro mínimo de 16 mm (5/8”) en acero tratado.</w:t>
            </w:r>
          </w:p>
          <w:p w14:paraId="4BFDFB18" w14:textId="77777777" w:rsidR="00EF53DB" w:rsidRPr="00756634" w:rsidRDefault="00EF53DB" w:rsidP="00EF53DB">
            <w:pPr>
              <w:pStyle w:val="Encabezado"/>
              <w:tabs>
                <w:tab w:val="clear" w:pos="4419"/>
              </w:tabs>
              <w:jc w:val="both"/>
              <w:rPr>
                <w:rFonts w:ascii="Arial" w:hAnsi="Arial" w:cs="Arial"/>
                <w:sz w:val="18"/>
                <w:szCs w:val="18"/>
              </w:rPr>
            </w:pPr>
          </w:p>
          <w:p w14:paraId="352E0F87" w14:textId="4D4AF15D"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Sistema de </w:t>
            </w:r>
            <w:proofErr w:type="spellStart"/>
            <w:r w:rsidRPr="00756634">
              <w:rPr>
                <w:rFonts w:ascii="Arial" w:hAnsi="Arial" w:cs="Arial"/>
                <w:sz w:val="18"/>
                <w:szCs w:val="18"/>
              </w:rPr>
              <w:t>rebloqueo</w:t>
            </w:r>
            <w:proofErr w:type="spellEnd"/>
            <w:r w:rsidRPr="00756634">
              <w:rPr>
                <w:rFonts w:ascii="Arial" w:hAnsi="Arial" w:cs="Arial"/>
                <w:sz w:val="18"/>
                <w:szCs w:val="18"/>
              </w:rPr>
              <w:t xml:space="preserve"> interno en caso de intento de apertura forzada.</w:t>
            </w:r>
          </w:p>
        </w:tc>
        <w:tc>
          <w:tcPr>
            <w:tcW w:w="1061" w:type="dxa"/>
          </w:tcPr>
          <w:p w14:paraId="43168449"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51DDC0FB"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57F6FC5C" w14:textId="77777777" w:rsidTr="00A23C97">
        <w:tc>
          <w:tcPr>
            <w:tcW w:w="702" w:type="dxa"/>
            <w:vAlign w:val="center"/>
          </w:tcPr>
          <w:p w14:paraId="4EC39BFE" w14:textId="6929169A"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1.8</w:t>
            </w:r>
          </w:p>
        </w:tc>
        <w:tc>
          <w:tcPr>
            <w:tcW w:w="2127" w:type="dxa"/>
            <w:vAlign w:val="center"/>
          </w:tcPr>
          <w:p w14:paraId="41443AC3" w14:textId="2DF68769"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PROTECCIÓN CONTRA ATAQUES</w:t>
            </w:r>
          </w:p>
        </w:tc>
        <w:tc>
          <w:tcPr>
            <w:tcW w:w="4619" w:type="dxa"/>
          </w:tcPr>
          <w:p w14:paraId="70DF4ABB" w14:textId="67CC4034"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Sistema </w:t>
            </w:r>
            <w:proofErr w:type="spellStart"/>
            <w:r w:rsidRPr="00756634">
              <w:rPr>
                <w:rFonts w:ascii="Arial" w:hAnsi="Arial" w:cs="Arial"/>
                <w:sz w:val="18"/>
                <w:szCs w:val="18"/>
              </w:rPr>
              <w:t>antipalanca</w:t>
            </w:r>
            <w:proofErr w:type="spellEnd"/>
            <w:r w:rsidRPr="00756634">
              <w:rPr>
                <w:rFonts w:ascii="Arial" w:hAnsi="Arial" w:cs="Arial"/>
                <w:sz w:val="18"/>
                <w:szCs w:val="18"/>
              </w:rPr>
              <w:t xml:space="preserve"> en marco y puerta. </w:t>
            </w:r>
          </w:p>
          <w:p w14:paraId="4142D94D" w14:textId="6938EF2C"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Placa </w:t>
            </w:r>
            <w:proofErr w:type="spellStart"/>
            <w:r w:rsidRPr="00756634">
              <w:rPr>
                <w:rFonts w:ascii="Arial" w:hAnsi="Arial" w:cs="Arial"/>
                <w:sz w:val="18"/>
                <w:szCs w:val="18"/>
              </w:rPr>
              <w:t>antitaladro</w:t>
            </w:r>
            <w:proofErr w:type="spellEnd"/>
            <w:r w:rsidRPr="00756634">
              <w:rPr>
                <w:rFonts w:ascii="Arial" w:hAnsi="Arial" w:cs="Arial"/>
                <w:sz w:val="18"/>
                <w:szCs w:val="18"/>
              </w:rPr>
              <w:t xml:space="preserve"> (</w:t>
            </w:r>
            <w:proofErr w:type="spellStart"/>
            <w:r w:rsidRPr="00756634">
              <w:rPr>
                <w:rFonts w:ascii="Arial" w:hAnsi="Arial" w:cs="Arial"/>
                <w:sz w:val="18"/>
                <w:szCs w:val="18"/>
              </w:rPr>
              <w:t>antibroca</w:t>
            </w:r>
            <w:proofErr w:type="spellEnd"/>
            <w:r w:rsidRPr="00756634">
              <w:rPr>
                <w:rFonts w:ascii="Arial" w:hAnsi="Arial" w:cs="Arial"/>
                <w:sz w:val="18"/>
                <w:szCs w:val="18"/>
              </w:rPr>
              <w:t xml:space="preserve">) en puntos estratégicos de la cerradura. </w:t>
            </w:r>
          </w:p>
          <w:p w14:paraId="718F1C5C" w14:textId="0A3726D8"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Protección contra golpes, vibración y herramientas manuales o eléctricas.</w:t>
            </w:r>
          </w:p>
        </w:tc>
        <w:tc>
          <w:tcPr>
            <w:tcW w:w="1061" w:type="dxa"/>
          </w:tcPr>
          <w:p w14:paraId="1A3FE73E"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2096E5B4"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6D8A06DF" w14:textId="77777777" w:rsidTr="00A23C97">
        <w:tc>
          <w:tcPr>
            <w:tcW w:w="702" w:type="dxa"/>
            <w:vAlign w:val="center"/>
          </w:tcPr>
          <w:p w14:paraId="318C5188" w14:textId="21C5D791"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1.9</w:t>
            </w:r>
          </w:p>
        </w:tc>
        <w:tc>
          <w:tcPr>
            <w:tcW w:w="2127" w:type="dxa"/>
            <w:vAlign w:val="center"/>
          </w:tcPr>
          <w:p w14:paraId="6F20A219" w14:textId="1CC6D0FF"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COMPONENTES MECÁNICOS</w:t>
            </w:r>
          </w:p>
        </w:tc>
        <w:tc>
          <w:tcPr>
            <w:tcW w:w="4619" w:type="dxa"/>
          </w:tcPr>
          <w:p w14:paraId="46913399" w14:textId="5F0D01FB"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Puerta reforzada con estructura maciza o multicapa. </w:t>
            </w:r>
          </w:p>
          <w:p w14:paraId="4B755BD5" w14:textId="1111DC7E" w:rsidR="00EF53DB" w:rsidRPr="00756634" w:rsidRDefault="00EF53DB" w:rsidP="00EF53DB">
            <w:pPr>
              <w:pStyle w:val="Encabezado"/>
              <w:numPr>
                <w:ilvl w:val="0"/>
                <w:numId w:val="126"/>
              </w:numPr>
              <w:tabs>
                <w:tab w:val="clear" w:pos="4419"/>
              </w:tabs>
              <w:ind w:left="317" w:hanging="284"/>
              <w:jc w:val="both"/>
              <w:rPr>
                <w:rFonts w:ascii="Arial" w:hAnsi="Arial" w:cs="Arial"/>
                <w:sz w:val="18"/>
                <w:szCs w:val="18"/>
              </w:rPr>
            </w:pPr>
            <w:r w:rsidRPr="00756634">
              <w:rPr>
                <w:rFonts w:ascii="Arial" w:hAnsi="Arial" w:cs="Arial"/>
                <w:sz w:val="18"/>
                <w:szCs w:val="18"/>
              </w:rPr>
              <w:t xml:space="preserve">Bisagras de alta resistencia en acero, con apertura mínima de 90° (preferiblemente 180°). </w:t>
            </w:r>
          </w:p>
          <w:p w14:paraId="3D1A486A" w14:textId="77777777"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Manija o volante de operación en acero de alta durabilidad. </w:t>
            </w:r>
          </w:p>
          <w:p w14:paraId="51F7952A" w14:textId="05F903FA"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Sistema de cierre suave y preciso.</w:t>
            </w:r>
          </w:p>
        </w:tc>
        <w:tc>
          <w:tcPr>
            <w:tcW w:w="1061" w:type="dxa"/>
          </w:tcPr>
          <w:p w14:paraId="22223E4E"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16BD0C35"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50B1972C" w14:textId="77777777" w:rsidTr="00A23C97">
        <w:tc>
          <w:tcPr>
            <w:tcW w:w="702" w:type="dxa"/>
            <w:vAlign w:val="center"/>
          </w:tcPr>
          <w:p w14:paraId="63368D00" w14:textId="6AD3CAF0"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1.10</w:t>
            </w:r>
          </w:p>
        </w:tc>
        <w:tc>
          <w:tcPr>
            <w:tcW w:w="2127" w:type="dxa"/>
            <w:vAlign w:val="center"/>
          </w:tcPr>
          <w:p w14:paraId="3ECC19BC" w14:textId="05CF3B6F"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MOVILIDAD Y DESPLAZAMIENTO</w:t>
            </w:r>
          </w:p>
        </w:tc>
        <w:tc>
          <w:tcPr>
            <w:tcW w:w="4619" w:type="dxa"/>
          </w:tcPr>
          <w:p w14:paraId="2272C130" w14:textId="5FDA6EB6"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La caja fuerte debe contar con sistema de movilidad integrado mediante: </w:t>
            </w:r>
          </w:p>
          <w:p w14:paraId="276A1984"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Ruedas industriales de alta resistencia (mínimo 4 unidades).</w:t>
            </w:r>
          </w:p>
          <w:p w14:paraId="2C61B6F2"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Capacidad de soportar el peso total del equipo en condición de carga.</w:t>
            </w:r>
          </w:p>
          <w:p w14:paraId="2CB0D54A" w14:textId="77777777" w:rsidR="00EF53DB" w:rsidRPr="00756634" w:rsidRDefault="00EF53DB" w:rsidP="00EF53DB">
            <w:pPr>
              <w:pStyle w:val="Encabezado"/>
              <w:tabs>
                <w:tab w:val="clear" w:pos="4419"/>
              </w:tabs>
              <w:jc w:val="both"/>
              <w:rPr>
                <w:rFonts w:ascii="Arial" w:hAnsi="Arial" w:cs="Arial"/>
                <w:sz w:val="18"/>
                <w:szCs w:val="18"/>
              </w:rPr>
            </w:pPr>
          </w:p>
          <w:p w14:paraId="3BB41B29" w14:textId="791F15D8"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Las ruedas deben ser: </w:t>
            </w:r>
          </w:p>
          <w:p w14:paraId="0782C50C"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Fabricadas en material resistente (acero y/o polímero de alta densidad).</w:t>
            </w:r>
          </w:p>
          <w:p w14:paraId="3ECE05F9"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Con sistema de bloqueo o freno (mínimo en 2 ruedas) para garantizar estabilidad durante su uso.</w:t>
            </w:r>
          </w:p>
          <w:p w14:paraId="0E652576" w14:textId="77777777" w:rsidR="00EF53DB" w:rsidRPr="00756634" w:rsidRDefault="00EF53DB" w:rsidP="00EF53DB">
            <w:pPr>
              <w:pStyle w:val="Encabezado"/>
              <w:tabs>
                <w:tab w:val="clear" w:pos="4419"/>
              </w:tabs>
              <w:jc w:val="both"/>
              <w:rPr>
                <w:rFonts w:ascii="Arial" w:hAnsi="Arial" w:cs="Arial"/>
                <w:sz w:val="18"/>
                <w:szCs w:val="18"/>
              </w:rPr>
            </w:pPr>
          </w:p>
          <w:p w14:paraId="00C7E62C" w14:textId="0BA7668B"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El sistema de rodamiento debe permitir: </w:t>
            </w:r>
          </w:p>
          <w:p w14:paraId="0FD5C8C1"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Desplazamiento suave y seguro sobre superficies lisas.</w:t>
            </w:r>
          </w:p>
          <w:p w14:paraId="17835262" w14:textId="0DF476ED"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Facilidad de traslado dentro de instalaciones sin comprometer la seguridad estructural.</w:t>
            </w:r>
          </w:p>
          <w:p w14:paraId="1F6F081A" w14:textId="77777777" w:rsidR="00EF53DB" w:rsidRPr="00756634" w:rsidRDefault="00EF53DB" w:rsidP="00EF53DB">
            <w:pPr>
              <w:pStyle w:val="Encabezado"/>
              <w:tabs>
                <w:tab w:val="clear" w:pos="4419"/>
              </w:tabs>
              <w:jc w:val="both"/>
              <w:rPr>
                <w:rFonts w:ascii="Arial" w:hAnsi="Arial" w:cs="Arial"/>
                <w:sz w:val="18"/>
                <w:szCs w:val="18"/>
              </w:rPr>
            </w:pPr>
          </w:p>
          <w:p w14:paraId="23FC3668" w14:textId="068711CF" w:rsidR="00EF53DB" w:rsidRPr="00756634" w:rsidRDefault="00EF53DB" w:rsidP="00EF53DB">
            <w:pPr>
              <w:pStyle w:val="Encabezado"/>
              <w:numPr>
                <w:ilvl w:val="0"/>
                <w:numId w:val="126"/>
              </w:numPr>
              <w:ind w:left="317" w:hanging="284"/>
              <w:jc w:val="both"/>
              <w:rPr>
                <w:rFonts w:ascii="Arial" w:hAnsi="Arial" w:cs="Arial"/>
                <w:sz w:val="18"/>
                <w:szCs w:val="18"/>
              </w:rPr>
            </w:pPr>
            <w:r w:rsidRPr="00756634">
              <w:rPr>
                <w:rFonts w:ascii="Arial" w:hAnsi="Arial" w:cs="Arial"/>
                <w:sz w:val="18"/>
                <w:szCs w:val="18"/>
              </w:rPr>
              <w:t xml:space="preserve">El diseño debe permitir que, una vez instalada, la caja pueda: </w:t>
            </w:r>
          </w:p>
          <w:p w14:paraId="1DC009D7" w14:textId="77777777"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Mantener estabilidad total durante su operación.</w:t>
            </w:r>
          </w:p>
          <w:p w14:paraId="370407E1" w14:textId="25159332" w:rsidR="00EF53DB" w:rsidRPr="00756634" w:rsidRDefault="00EF53DB" w:rsidP="00EF53DB">
            <w:pPr>
              <w:pStyle w:val="Encabezado"/>
              <w:numPr>
                <w:ilvl w:val="0"/>
                <w:numId w:val="127"/>
              </w:numPr>
              <w:tabs>
                <w:tab w:val="clear" w:pos="720"/>
                <w:tab w:val="clear" w:pos="4419"/>
              </w:tabs>
              <w:ind w:left="600" w:hanging="240"/>
              <w:jc w:val="both"/>
              <w:rPr>
                <w:rFonts w:ascii="Arial" w:hAnsi="Arial" w:cs="Arial"/>
                <w:sz w:val="18"/>
                <w:szCs w:val="18"/>
              </w:rPr>
            </w:pPr>
            <w:r w:rsidRPr="00756634">
              <w:rPr>
                <w:rFonts w:ascii="Arial" w:hAnsi="Arial" w:cs="Arial"/>
                <w:sz w:val="18"/>
                <w:szCs w:val="18"/>
              </w:rPr>
              <w:t>No afectar el sistema de anclaje (si aplica)</w:t>
            </w:r>
          </w:p>
        </w:tc>
        <w:tc>
          <w:tcPr>
            <w:tcW w:w="1061" w:type="dxa"/>
          </w:tcPr>
          <w:p w14:paraId="30AF20A0"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49836474"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257988FA" w14:textId="77777777" w:rsidTr="00A23C97">
        <w:tc>
          <w:tcPr>
            <w:tcW w:w="702" w:type="dxa"/>
            <w:vAlign w:val="center"/>
          </w:tcPr>
          <w:p w14:paraId="4AFD7B43" w14:textId="304C21E9"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1.11</w:t>
            </w:r>
          </w:p>
        </w:tc>
        <w:tc>
          <w:tcPr>
            <w:tcW w:w="2127" w:type="dxa"/>
            <w:vAlign w:val="center"/>
          </w:tcPr>
          <w:p w14:paraId="796EA6A8" w14:textId="09B46BF0"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ACABADOS</w:t>
            </w:r>
          </w:p>
        </w:tc>
        <w:tc>
          <w:tcPr>
            <w:tcW w:w="4619" w:type="dxa"/>
          </w:tcPr>
          <w:p w14:paraId="14673817" w14:textId="72C0CF75"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 xml:space="preserve">Pintura electrostática o tratamiento anticorrosivo. </w:t>
            </w:r>
          </w:p>
          <w:p w14:paraId="56DF8985" w14:textId="245FA20D"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 xml:space="preserve">Resistencia a desgaste, humedad y condiciones ambientales. </w:t>
            </w:r>
          </w:p>
          <w:p w14:paraId="24FC7BC3" w14:textId="2543FED3"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Color neutro institucional.</w:t>
            </w:r>
          </w:p>
        </w:tc>
        <w:tc>
          <w:tcPr>
            <w:tcW w:w="1061" w:type="dxa"/>
          </w:tcPr>
          <w:p w14:paraId="05249DB8"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68C33FF5"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66E283E5" w14:textId="77777777" w:rsidTr="00A23C97">
        <w:tc>
          <w:tcPr>
            <w:tcW w:w="702" w:type="dxa"/>
            <w:vAlign w:val="center"/>
          </w:tcPr>
          <w:p w14:paraId="428892AC" w14:textId="4FC33A17"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1.12</w:t>
            </w:r>
          </w:p>
        </w:tc>
        <w:tc>
          <w:tcPr>
            <w:tcW w:w="2127" w:type="dxa"/>
            <w:vAlign w:val="center"/>
          </w:tcPr>
          <w:p w14:paraId="0C6F9EA3" w14:textId="49A49C49" w:rsidR="00EF53DB" w:rsidRPr="00756634" w:rsidRDefault="00EF53DB" w:rsidP="00EF53DB">
            <w:pPr>
              <w:pStyle w:val="Encabezado"/>
              <w:tabs>
                <w:tab w:val="left" w:pos="1185"/>
              </w:tabs>
              <w:jc w:val="center"/>
              <w:rPr>
                <w:rFonts w:ascii="Arial" w:hAnsi="Arial" w:cs="Arial"/>
                <w:sz w:val="18"/>
                <w:szCs w:val="18"/>
              </w:rPr>
            </w:pPr>
            <w:r w:rsidRPr="00756634">
              <w:rPr>
                <w:rFonts w:ascii="Arial" w:hAnsi="Arial" w:cs="Arial"/>
                <w:sz w:val="18"/>
                <w:szCs w:val="18"/>
              </w:rPr>
              <w:t>REQUISITOS ADICIONALES</w:t>
            </w:r>
          </w:p>
        </w:tc>
        <w:tc>
          <w:tcPr>
            <w:tcW w:w="4619" w:type="dxa"/>
          </w:tcPr>
          <w:p w14:paraId="65F2C0EB" w14:textId="0BB4C6A1"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 xml:space="preserve">Funcionamiento mediante baterías con indicador de carga baja. </w:t>
            </w:r>
          </w:p>
          <w:p w14:paraId="2CDFE811" w14:textId="75FB6D05"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 xml:space="preserve">Sistema de alimentación externa de emergencia. </w:t>
            </w:r>
          </w:p>
          <w:p w14:paraId="24D68ED9" w14:textId="729EB093"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 xml:space="preserve">Manual técnico de operación en idioma español. </w:t>
            </w:r>
          </w:p>
          <w:p w14:paraId="5632D6EC" w14:textId="69D805A7"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t xml:space="preserve">Garantía mínima de funcionamiento. </w:t>
            </w:r>
          </w:p>
          <w:p w14:paraId="31259800" w14:textId="765B2704" w:rsidR="00EF53DB" w:rsidRPr="00756634" w:rsidRDefault="00EF53DB" w:rsidP="00EF53DB">
            <w:pPr>
              <w:pStyle w:val="Encabezado"/>
              <w:numPr>
                <w:ilvl w:val="0"/>
                <w:numId w:val="126"/>
              </w:numPr>
              <w:tabs>
                <w:tab w:val="clear" w:pos="4419"/>
              </w:tabs>
              <w:ind w:left="317" w:hanging="317"/>
              <w:jc w:val="both"/>
              <w:rPr>
                <w:rFonts w:ascii="Arial" w:hAnsi="Arial" w:cs="Arial"/>
                <w:sz w:val="18"/>
                <w:szCs w:val="18"/>
              </w:rPr>
            </w:pPr>
            <w:r w:rsidRPr="00756634">
              <w:rPr>
                <w:rFonts w:ascii="Arial" w:hAnsi="Arial" w:cs="Arial"/>
                <w:sz w:val="18"/>
                <w:szCs w:val="18"/>
              </w:rPr>
              <w:lastRenderedPageBreak/>
              <w:t>Cumplimiento de normas de seguridad aplicables o estándares equivalentes.</w:t>
            </w:r>
          </w:p>
        </w:tc>
        <w:tc>
          <w:tcPr>
            <w:tcW w:w="1061" w:type="dxa"/>
          </w:tcPr>
          <w:p w14:paraId="0A45081A"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15548798"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r w:rsidR="00EF53DB" w:rsidRPr="00756634" w14:paraId="081AB2ED" w14:textId="77777777" w:rsidTr="00A23C97">
        <w:tc>
          <w:tcPr>
            <w:tcW w:w="702" w:type="dxa"/>
            <w:vAlign w:val="center"/>
          </w:tcPr>
          <w:p w14:paraId="1AEAD271" w14:textId="66AF8FD0"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1.13</w:t>
            </w:r>
          </w:p>
        </w:tc>
        <w:tc>
          <w:tcPr>
            <w:tcW w:w="2127" w:type="dxa"/>
            <w:vAlign w:val="center"/>
          </w:tcPr>
          <w:p w14:paraId="3D980242" w14:textId="2448AD3D" w:rsidR="00EF53DB" w:rsidRPr="00756634" w:rsidRDefault="00EF53DB"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sz w:val="18"/>
                <w:szCs w:val="18"/>
              </w:rPr>
              <w:t>IMAGEN DE REFERENCIA</w:t>
            </w:r>
          </w:p>
        </w:tc>
        <w:tc>
          <w:tcPr>
            <w:tcW w:w="4619" w:type="dxa"/>
            <w:vAlign w:val="center"/>
          </w:tcPr>
          <w:p w14:paraId="17C7FC08" w14:textId="77777777" w:rsidR="00EF53DB" w:rsidRPr="00756634" w:rsidRDefault="00C20E53" w:rsidP="00EF53DB">
            <w:pPr>
              <w:pStyle w:val="Encabezado"/>
              <w:tabs>
                <w:tab w:val="clear" w:pos="4419"/>
                <w:tab w:val="clear" w:pos="8838"/>
                <w:tab w:val="left" w:pos="1185"/>
              </w:tabs>
              <w:jc w:val="center"/>
              <w:rPr>
                <w:rFonts w:ascii="Arial" w:hAnsi="Arial" w:cs="Arial"/>
                <w:sz w:val="18"/>
                <w:szCs w:val="18"/>
              </w:rPr>
            </w:pPr>
            <w:r w:rsidRPr="00756634">
              <w:rPr>
                <w:rFonts w:ascii="Arial" w:hAnsi="Arial" w:cs="Arial"/>
                <w:noProof/>
                <w:sz w:val="18"/>
                <w:szCs w:val="18"/>
              </w:rPr>
              <w:drawing>
                <wp:inline distT="0" distB="0" distL="0" distR="0" wp14:anchorId="1C65981D" wp14:editId="59BE6DD0">
                  <wp:extent cx="2530547" cy="3795821"/>
                  <wp:effectExtent l="0" t="0" r="3175" b="0"/>
                  <wp:docPr id="17118992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0417" cy="3810626"/>
                          </a:xfrm>
                          <a:prstGeom prst="rect">
                            <a:avLst/>
                          </a:prstGeom>
                          <a:noFill/>
                        </pic:spPr>
                      </pic:pic>
                    </a:graphicData>
                  </a:graphic>
                </wp:inline>
              </w:drawing>
            </w:r>
          </w:p>
          <w:p w14:paraId="0B9B6337" w14:textId="22806CA3" w:rsidR="00C20E53" w:rsidRPr="00756634" w:rsidRDefault="00C20E53" w:rsidP="00EF53DB">
            <w:pPr>
              <w:pStyle w:val="Encabezado"/>
              <w:tabs>
                <w:tab w:val="clear" w:pos="4419"/>
                <w:tab w:val="clear" w:pos="8838"/>
                <w:tab w:val="left" w:pos="1185"/>
              </w:tabs>
              <w:jc w:val="center"/>
              <w:rPr>
                <w:rFonts w:ascii="Arial" w:hAnsi="Arial" w:cs="Arial"/>
                <w:b/>
                <w:bCs/>
                <w:sz w:val="18"/>
                <w:szCs w:val="18"/>
              </w:rPr>
            </w:pPr>
            <w:r w:rsidRPr="00756634">
              <w:rPr>
                <w:rFonts w:ascii="Arial" w:hAnsi="Arial" w:cs="Arial"/>
                <w:b/>
                <w:bCs/>
                <w:sz w:val="18"/>
                <w:szCs w:val="18"/>
              </w:rPr>
              <w:t>IMAGEN DE REFERENCIA GENERADA CON IA</w:t>
            </w:r>
          </w:p>
        </w:tc>
        <w:tc>
          <w:tcPr>
            <w:tcW w:w="1061" w:type="dxa"/>
          </w:tcPr>
          <w:p w14:paraId="6339E229"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c>
          <w:tcPr>
            <w:tcW w:w="1260" w:type="dxa"/>
          </w:tcPr>
          <w:p w14:paraId="3EA62D0A" w14:textId="77777777" w:rsidR="00EF53DB" w:rsidRPr="00756634" w:rsidRDefault="00EF53DB" w:rsidP="00EF53DB">
            <w:pPr>
              <w:pStyle w:val="Encabezado"/>
              <w:tabs>
                <w:tab w:val="clear" w:pos="4419"/>
                <w:tab w:val="clear" w:pos="8838"/>
                <w:tab w:val="left" w:pos="1185"/>
              </w:tabs>
              <w:jc w:val="center"/>
              <w:rPr>
                <w:rFonts w:ascii="Arial" w:hAnsi="Arial" w:cs="Arial"/>
                <w:sz w:val="18"/>
                <w:szCs w:val="18"/>
              </w:rPr>
            </w:pPr>
          </w:p>
        </w:tc>
      </w:tr>
    </w:tbl>
    <w:p w14:paraId="6017B6A1" w14:textId="77777777" w:rsidR="005B57A2" w:rsidRDefault="005B57A2" w:rsidP="00893B2E">
      <w:pPr>
        <w:pStyle w:val="Encabezado"/>
        <w:tabs>
          <w:tab w:val="clear" w:pos="4419"/>
          <w:tab w:val="clear" w:pos="8838"/>
          <w:tab w:val="left" w:pos="1185"/>
        </w:tabs>
        <w:jc w:val="center"/>
        <w:rPr>
          <w:rFonts w:ascii="Arial" w:hAnsi="Arial" w:cs="Arial"/>
          <w:b/>
          <w:bCs/>
        </w:rPr>
      </w:pPr>
    </w:p>
    <w:tbl>
      <w:tblPr>
        <w:tblStyle w:val="Tablaconcuadrcula"/>
        <w:tblW w:w="0" w:type="auto"/>
        <w:tblLook w:val="04A0" w:firstRow="1" w:lastRow="0" w:firstColumn="1" w:lastColumn="0" w:noHBand="0" w:noVBand="1"/>
      </w:tblPr>
      <w:tblGrid>
        <w:gridCol w:w="9769"/>
      </w:tblGrid>
      <w:tr w:rsidR="00C20E53" w:rsidRPr="00756634" w14:paraId="634E79A9" w14:textId="77777777" w:rsidTr="00756634">
        <w:tc>
          <w:tcPr>
            <w:tcW w:w="9769" w:type="dxa"/>
            <w:shd w:val="clear" w:color="auto" w:fill="D0CECE" w:themeFill="background2" w:themeFillShade="E6"/>
          </w:tcPr>
          <w:p w14:paraId="07D07613" w14:textId="240E64CD" w:rsidR="00C20E53" w:rsidRPr="00756634" w:rsidRDefault="00C20E53" w:rsidP="00893B2E">
            <w:pPr>
              <w:pStyle w:val="Encabezado"/>
              <w:tabs>
                <w:tab w:val="clear" w:pos="4419"/>
                <w:tab w:val="clear" w:pos="8838"/>
                <w:tab w:val="left" w:pos="1185"/>
              </w:tabs>
              <w:jc w:val="center"/>
              <w:rPr>
                <w:rFonts w:ascii="Arial" w:hAnsi="Arial" w:cs="Arial"/>
                <w:b/>
                <w:bCs/>
                <w:sz w:val="18"/>
                <w:szCs w:val="18"/>
              </w:rPr>
            </w:pPr>
            <w:r w:rsidRPr="00756634">
              <w:rPr>
                <w:rFonts w:ascii="Arial" w:hAnsi="Arial" w:cs="Arial"/>
                <w:b/>
                <w:bCs/>
                <w:sz w:val="18"/>
                <w:szCs w:val="18"/>
              </w:rPr>
              <w:t>CONDICIONES GENERALES</w:t>
            </w:r>
          </w:p>
        </w:tc>
      </w:tr>
      <w:tr w:rsidR="00C20E53" w:rsidRPr="00756634" w14:paraId="566B11BA" w14:textId="77777777" w:rsidTr="00C20E53">
        <w:tc>
          <w:tcPr>
            <w:tcW w:w="9769" w:type="dxa"/>
          </w:tcPr>
          <w:p w14:paraId="66AB54FB" w14:textId="77777777" w:rsidR="00C20E53" w:rsidRDefault="00C20E53" w:rsidP="00756634">
            <w:pPr>
              <w:pStyle w:val="Encabezado"/>
              <w:tabs>
                <w:tab w:val="left" w:pos="1185"/>
              </w:tabs>
              <w:jc w:val="both"/>
              <w:rPr>
                <w:rFonts w:ascii="Arial" w:hAnsi="Arial" w:cs="Arial"/>
                <w:sz w:val="18"/>
                <w:szCs w:val="18"/>
              </w:rPr>
            </w:pPr>
            <w:r w:rsidRPr="00756634">
              <w:rPr>
                <w:rFonts w:ascii="Arial" w:hAnsi="Arial" w:cs="Arial"/>
                <w:sz w:val="18"/>
                <w:szCs w:val="18"/>
              </w:rPr>
              <w:t>Condiciones de los bienes a suministrar</w:t>
            </w:r>
          </w:p>
          <w:p w14:paraId="2E30A1DD" w14:textId="77777777" w:rsidR="00756634" w:rsidRPr="00756634" w:rsidRDefault="00756634" w:rsidP="00756634">
            <w:pPr>
              <w:pStyle w:val="Encabezado"/>
              <w:tabs>
                <w:tab w:val="left" w:pos="1185"/>
              </w:tabs>
              <w:jc w:val="both"/>
              <w:rPr>
                <w:rFonts w:ascii="Arial" w:hAnsi="Arial" w:cs="Arial"/>
                <w:sz w:val="18"/>
                <w:szCs w:val="18"/>
              </w:rPr>
            </w:pPr>
          </w:p>
          <w:p w14:paraId="55E80F54" w14:textId="77777777" w:rsidR="00C20E53" w:rsidRDefault="00C20E53" w:rsidP="00756634">
            <w:pPr>
              <w:pStyle w:val="Encabezado"/>
              <w:tabs>
                <w:tab w:val="left" w:pos="1185"/>
              </w:tabs>
              <w:jc w:val="both"/>
              <w:rPr>
                <w:rFonts w:ascii="Arial" w:hAnsi="Arial" w:cs="Arial"/>
                <w:sz w:val="18"/>
                <w:szCs w:val="18"/>
              </w:rPr>
            </w:pPr>
            <w:r w:rsidRPr="00756634">
              <w:rPr>
                <w:rFonts w:ascii="Arial" w:hAnsi="Arial" w:cs="Arial"/>
                <w:sz w:val="18"/>
                <w:szCs w:val="18"/>
              </w:rPr>
              <w:t>Las cajas de seguridad para almacenamiento de evidencia balística deberán:</w:t>
            </w:r>
          </w:p>
          <w:p w14:paraId="172483DC" w14:textId="77777777" w:rsidR="00756634" w:rsidRPr="00756634" w:rsidRDefault="00756634" w:rsidP="00756634">
            <w:pPr>
              <w:pStyle w:val="Encabezado"/>
              <w:tabs>
                <w:tab w:val="left" w:pos="1185"/>
              </w:tabs>
              <w:jc w:val="both"/>
              <w:rPr>
                <w:rFonts w:ascii="Arial" w:hAnsi="Arial" w:cs="Arial"/>
                <w:sz w:val="18"/>
                <w:szCs w:val="18"/>
              </w:rPr>
            </w:pPr>
          </w:p>
          <w:p w14:paraId="42A0E3CE" w14:textId="77777777" w:rsidR="00C20E53" w:rsidRPr="00756634" w:rsidRDefault="00C20E53" w:rsidP="00756634">
            <w:pPr>
              <w:pStyle w:val="Encabezado"/>
              <w:numPr>
                <w:ilvl w:val="0"/>
                <w:numId w:val="128"/>
              </w:numPr>
              <w:tabs>
                <w:tab w:val="left" w:pos="1185"/>
              </w:tabs>
              <w:jc w:val="both"/>
              <w:rPr>
                <w:rFonts w:ascii="Arial" w:hAnsi="Arial" w:cs="Arial"/>
                <w:sz w:val="18"/>
                <w:szCs w:val="18"/>
              </w:rPr>
            </w:pPr>
            <w:r w:rsidRPr="00756634">
              <w:rPr>
                <w:rFonts w:ascii="Arial" w:hAnsi="Arial" w:cs="Arial"/>
                <w:sz w:val="18"/>
                <w:szCs w:val="18"/>
              </w:rPr>
              <w:t>Ser nuevas, originales y de línea de producción vigente.</w:t>
            </w:r>
          </w:p>
          <w:p w14:paraId="31502AF5" w14:textId="77777777" w:rsidR="00C20E53" w:rsidRPr="00756634" w:rsidRDefault="00C20E53" w:rsidP="00756634">
            <w:pPr>
              <w:pStyle w:val="Encabezado"/>
              <w:numPr>
                <w:ilvl w:val="0"/>
                <w:numId w:val="128"/>
              </w:numPr>
              <w:tabs>
                <w:tab w:val="left" w:pos="1185"/>
              </w:tabs>
              <w:jc w:val="both"/>
              <w:rPr>
                <w:rFonts w:ascii="Arial" w:hAnsi="Arial" w:cs="Arial"/>
                <w:sz w:val="18"/>
                <w:szCs w:val="18"/>
              </w:rPr>
            </w:pPr>
            <w:r w:rsidRPr="00756634">
              <w:rPr>
                <w:rFonts w:ascii="Arial" w:hAnsi="Arial" w:cs="Arial"/>
                <w:sz w:val="18"/>
                <w:szCs w:val="18"/>
              </w:rPr>
              <w:t>Ser de primera calidad, fabricadas con materiales nuevos y conforme a las especificaciones técnicas exigidas en el presente documento.</w:t>
            </w:r>
          </w:p>
          <w:p w14:paraId="6B8CB9AA" w14:textId="77777777" w:rsidR="00C20E53" w:rsidRPr="00756634" w:rsidRDefault="00C20E53" w:rsidP="00756634">
            <w:pPr>
              <w:pStyle w:val="Encabezado"/>
              <w:numPr>
                <w:ilvl w:val="0"/>
                <w:numId w:val="128"/>
              </w:numPr>
              <w:tabs>
                <w:tab w:val="left" w:pos="1185"/>
              </w:tabs>
              <w:jc w:val="both"/>
              <w:rPr>
                <w:rFonts w:ascii="Arial" w:hAnsi="Arial" w:cs="Arial"/>
                <w:sz w:val="18"/>
                <w:szCs w:val="18"/>
              </w:rPr>
            </w:pPr>
            <w:r w:rsidRPr="00756634">
              <w:rPr>
                <w:rFonts w:ascii="Arial" w:hAnsi="Arial" w:cs="Arial"/>
                <w:sz w:val="18"/>
                <w:szCs w:val="18"/>
              </w:rPr>
              <w:t>Estar libres de defectos de fabricación, deformaciones, corrosión, fisuras, soldaduras defectuosas, daños estructurales o acabados irregulares.</w:t>
            </w:r>
          </w:p>
          <w:p w14:paraId="10BBA599" w14:textId="77777777" w:rsidR="00C20E53" w:rsidRPr="00756634" w:rsidRDefault="00C20E53" w:rsidP="00756634">
            <w:pPr>
              <w:pStyle w:val="Encabezado"/>
              <w:numPr>
                <w:ilvl w:val="0"/>
                <w:numId w:val="128"/>
              </w:numPr>
              <w:tabs>
                <w:tab w:val="left" w:pos="1185"/>
              </w:tabs>
              <w:jc w:val="both"/>
              <w:rPr>
                <w:rFonts w:ascii="Arial" w:hAnsi="Arial" w:cs="Arial"/>
                <w:sz w:val="18"/>
                <w:szCs w:val="18"/>
              </w:rPr>
            </w:pPr>
            <w:r w:rsidRPr="00756634">
              <w:rPr>
                <w:rFonts w:ascii="Arial" w:hAnsi="Arial" w:cs="Arial"/>
                <w:sz w:val="18"/>
                <w:szCs w:val="18"/>
              </w:rPr>
              <w:t>Cumplir integralmente con las características técnicas mínimas requeridas relacionadas con dimensiones, materiales, sistemas de seguridad, acabados y demás componentes descritos.</w:t>
            </w:r>
          </w:p>
          <w:p w14:paraId="09CC955C" w14:textId="77777777" w:rsidR="00C20E53" w:rsidRDefault="00C20E53" w:rsidP="00756634">
            <w:pPr>
              <w:pStyle w:val="Encabezado"/>
              <w:numPr>
                <w:ilvl w:val="0"/>
                <w:numId w:val="128"/>
              </w:numPr>
              <w:tabs>
                <w:tab w:val="left" w:pos="1185"/>
              </w:tabs>
              <w:jc w:val="both"/>
              <w:rPr>
                <w:rFonts w:ascii="Arial" w:hAnsi="Arial" w:cs="Arial"/>
                <w:sz w:val="18"/>
                <w:szCs w:val="18"/>
              </w:rPr>
            </w:pPr>
            <w:r w:rsidRPr="00756634">
              <w:rPr>
                <w:rFonts w:ascii="Arial" w:hAnsi="Arial" w:cs="Arial"/>
                <w:sz w:val="18"/>
                <w:szCs w:val="18"/>
              </w:rPr>
              <w:t>Corresponder a la marca y modelo ofertados, cuando aplique, manteniendo uniformidad en todas las unidades suministradas.</w:t>
            </w:r>
          </w:p>
          <w:p w14:paraId="22F50C82" w14:textId="77777777" w:rsidR="00756634" w:rsidRPr="00756634" w:rsidRDefault="00756634" w:rsidP="00756634">
            <w:pPr>
              <w:pStyle w:val="Encabezado"/>
              <w:tabs>
                <w:tab w:val="left" w:pos="1185"/>
              </w:tabs>
              <w:jc w:val="both"/>
              <w:rPr>
                <w:rFonts w:ascii="Arial" w:hAnsi="Arial" w:cs="Arial"/>
                <w:sz w:val="18"/>
                <w:szCs w:val="18"/>
              </w:rPr>
            </w:pPr>
          </w:p>
          <w:p w14:paraId="549E4287" w14:textId="2DEDA108" w:rsidR="00C20E53" w:rsidRPr="00756634" w:rsidRDefault="00C20E53" w:rsidP="00756634">
            <w:pPr>
              <w:pStyle w:val="Encabezado"/>
              <w:tabs>
                <w:tab w:val="left" w:pos="1185"/>
              </w:tabs>
              <w:jc w:val="both"/>
              <w:rPr>
                <w:rFonts w:ascii="Arial" w:hAnsi="Arial" w:cs="Arial"/>
                <w:sz w:val="18"/>
                <w:szCs w:val="18"/>
              </w:rPr>
            </w:pPr>
            <w:r w:rsidRPr="00756634">
              <w:rPr>
                <w:rFonts w:ascii="Arial" w:hAnsi="Arial" w:cs="Arial"/>
                <w:sz w:val="18"/>
                <w:szCs w:val="18"/>
              </w:rPr>
              <w:t>No se aceptarán bienes usados, reacondicionados, remanufacturados o con componentes recuperados.</w:t>
            </w:r>
          </w:p>
        </w:tc>
      </w:tr>
      <w:tr w:rsidR="00C20E53" w:rsidRPr="00756634" w14:paraId="1CF1CE2B" w14:textId="77777777" w:rsidTr="00C20E53">
        <w:tc>
          <w:tcPr>
            <w:tcW w:w="9769" w:type="dxa"/>
          </w:tcPr>
          <w:p w14:paraId="7E5564DF" w14:textId="77777777" w:rsidR="00C20E53" w:rsidRPr="00756634" w:rsidRDefault="00C20E53" w:rsidP="00756634">
            <w:pPr>
              <w:pStyle w:val="Encabezado"/>
              <w:tabs>
                <w:tab w:val="clear" w:pos="4419"/>
                <w:tab w:val="clear" w:pos="8838"/>
                <w:tab w:val="left" w:pos="1185"/>
              </w:tabs>
              <w:jc w:val="both"/>
              <w:rPr>
                <w:rFonts w:ascii="Arial" w:hAnsi="Arial" w:cs="Arial"/>
                <w:b/>
                <w:bCs/>
                <w:sz w:val="18"/>
                <w:szCs w:val="18"/>
              </w:rPr>
            </w:pPr>
            <w:r w:rsidRPr="00756634">
              <w:rPr>
                <w:rFonts w:ascii="Arial" w:hAnsi="Arial" w:cs="Arial"/>
                <w:b/>
                <w:bCs/>
                <w:sz w:val="18"/>
                <w:szCs w:val="18"/>
              </w:rPr>
              <w:t>Fabricación y cumplimiento técnico verificable</w:t>
            </w:r>
          </w:p>
          <w:p w14:paraId="345D8DA1" w14:textId="77777777" w:rsidR="00C20E53" w:rsidRPr="00756634" w:rsidRDefault="00C20E53" w:rsidP="00756634">
            <w:pPr>
              <w:pStyle w:val="Encabezado"/>
              <w:tabs>
                <w:tab w:val="clear" w:pos="4419"/>
                <w:tab w:val="clear" w:pos="8838"/>
                <w:tab w:val="left" w:pos="1185"/>
              </w:tabs>
              <w:jc w:val="both"/>
              <w:rPr>
                <w:rFonts w:ascii="Arial" w:hAnsi="Arial" w:cs="Arial"/>
                <w:b/>
                <w:bCs/>
                <w:sz w:val="18"/>
                <w:szCs w:val="18"/>
              </w:rPr>
            </w:pPr>
          </w:p>
          <w:p w14:paraId="23009B9F" w14:textId="695EED8A" w:rsidR="00756634" w:rsidRDefault="00C20E53" w:rsidP="00756634">
            <w:pPr>
              <w:pStyle w:val="Encabezado"/>
              <w:tabs>
                <w:tab w:val="left" w:pos="1185"/>
              </w:tabs>
              <w:jc w:val="both"/>
              <w:rPr>
                <w:rFonts w:ascii="Arial" w:hAnsi="Arial" w:cs="Arial"/>
                <w:sz w:val="18"/>
                <w:szCs w:val="18"/>
              </w:rPr>
            </w:pPr>
            <w:r w:rsidRPr="00756634">
              <w:rPr>
                <w:rFonts w:ascii="Arial" w:hAnsi="Arial" w:cs="Arial"/>
                <w:sz w:val="18"/>
                <w:szCs w:val="18"/>
              </w:rPr>
              <w:t>Cuando las cajas de seguridad sean fabricadas especialmente para atender el presente proceso, el contratista deberá garantizar que:</w:t>
            </w:r>
          </w:p>
          <w:p w14:paraId="15836FC4" w14:textId="77777777" w:rsidR="00756634" w:rsidRPr="00756634" w:rsidRDefault="00756634" w:rsidP="00756634">
            <w:pPr>
              <w:pStyle w:val="Encabezado"/>
              <w:tabs>
                <w:tab w:val="left" w:pos="1185"/>
              </w:tabs>
              <w:jc w:val="both"/>
              <w:rPr>
                <w:rFonts w:ascii="Arial" w:hAnsi="Arial" w:cs="Arial"/>
                <w:sz w:val="18"/>
                <w:szCs w:val="18"/>
              </w:rPr>
            </w:pPr>
          </w:p>
          <w:p w14:paraId="787FC60F" w14:textId="77777777" w:rsidR="00C20E53" w:rsidRPr="00756634" w:rsidRDefault="00C20E53" w:rsidP="00756634">
            <w:pPr>
              <w:pStyle w:val="Encabezado"/>
              <w:numPr>
                <w:ilvl w:val="0"/>
                <w:numId w:val="129"/>
              </w:numPr>
              <w:tabs>
                <w:tab w:val="left" w:pos="1185"/>
              </w:tabs>
              <w:jc w:val="both"/>
              <w:rPr>
                <w:rFonts w:ascii="Arial" w:hAnsi="Arial" w:cs="Arial"/>
                <w:sz w:val="18"/>
                <w:szCs w:val="18"/>
              </w:rPr>
            </w:pPr>
            <w:r w:rsidRPr="00756634">
              <w:rPr>
                <w:rFonts w:ascii="Arial" w:hAnsi="Arial" w:cs="Arial"/>
                <w:sz w:val="18"/>
                <w:szCs w:val="18"/>
              </w:rPr>
              <w:t>La fabricación se realice utilizando acero estructural de alta resistencia y materiales que cumplan con los espesores mínimos exigidos para cuerpo y puerta.</w:t>
            </w:r>
          </w:p>
          <w:p w14:paraId="58DE33A5" w14:textId="77777777" w:rsidR="00C20E53" w:rsidRPr="00756634" w:rsidRDefault="00C20E53" w:rsidP="00756634">
            <w:pPr>
              <w:pStyle w:val="Encabezado"/>
              <w:numPr>
                <w:ilvl w:val="0"/>
                <w:numId w:val="129"/>
              </w:numPr>
              <w:tabs>
                <w:tab w:val="left" w:pos="1185"/>
              </w:tabs>
              <w:jc w:val="both"/>
              <w:rPr>
                <w:rFonts w:ascii="Arial" w:hAnsi="Arial" w:cs="Arial"/>
                <w:sz w:val="18"/>
                <w:szCs w:val="18"/>
              </w:rPr>
            </w:pPr>
            <w:r w:rsidRPr="00756634">
              <w:rPr>
                <w:rFonts w:ascii="Arial" w:hAnsi="Arial" w:cs="Arial"/>
                <w:sz w:val="18"/>
                <w:szCs w:val="18"/>
              </w:rPr>
              <w:lastRenderedPageBreak/>
              <w:t>La estructura incorpore los refuerzos internos, sistemas multicapa o rellenos especiales establecidos en las especificaciones técnicas.</w:t>
            </w:r>
          </w:p>
          <w:p w14:paraId="5F702711" w14:textId="77777777" w:rsidR="00C20E53" w:rsidRPr="00756634" w:rsidRDefault="00C20E53" w:rsidP="00756634">
            <w:pPr>
              <w:pStyle w:val="Encabezado"/>
              <w:numPr>
                <w:ilvl w:val="0"/>
                <w:numId w:val="129"/>
              </w:numPr>
              <w:tabs>
                <w:tab w:val="left" w:pos="1185"/>
              </w:tabs>
              <w:jc w:val="both"/>
              <w:rPr>
                <w:rFonts w:ascii="Arial" w:hAnsi="Arial" w:cs="Arial"/>
                <w:sz w:val="18"/>
                <w:szCs w:val="18"/>
              </w:rPr>
            </w:pPr>
            <w:r w:rsidRPr="00756634">
              <w:rPr>
                <w:rFonts w:ascii="Arial" w:hAnsi="Arial" w:cs="Arial"/>
                <w:sz w:val="18"/>
                <w:szCs w:val="18"/>
              </w:rPr>
              <w:t>Los procesos de corte, doblado, ensamblaje y soldadura sean ejecutados bajo estándares de calidad que aseguren la integridad estructural del bien.</w:t>
            </w:r>
          </w:p>
          <w:p w14:paraId="6C97A71E" w14:textId="77777777" w:rsidR="00C20E53" w:rsidRPr="00756634" w:rsidRDefault="00C20E53" w:rsidP="00756634">
            <w:pPr>
              <w:pStyle w:val="Encabezado"/>
              <w:numPr>
                <w:ilvl w:val="0"/>
                <w:numId w:val="129"/>
              </w:numPr>
              <w:tabs>
                <w:tab w:val="left" w:pos="1185"/>
              </w:tabs>
              <w:jc w:val="both"/>
              <w:rPr>
                <w:rFonts w:ascii="Arial" w:hAnsi="Arial" w:cs="Arial"/>
                <w:sz w:val="18"/>
                <w:szCs w:val="18"/>
              </w:rPr>
            </w:pPr>
            <w:r w:rsidRPr="00756634">
              <w:rPr>
                <w:rFonts w:ascii="Arial" w:hAnsi="Arial" w:cs="Arial"/>
                <w:sz w:val="18"/>
                <w:szCs w:val="18"/>
              </w:rPr>
              <w:t>Las dimensiones exteriores de cada unidad correspondan a las exigidas, respetando la tolerancia máxima permitida de ±5%.</w:t>
            </w:r>
          </w:p>
          <w:p w14:paraId="10F311FA" w14:textId="77777777" w:rsidR="00C20E53" w:rsidRPr="00756634" w:rsidRDefault="00C20E53" w:rsidP="00756634">
            <w:pPr>
              <w:pStyle w:val="Encabezado"/>
              <w:numPr>
                <w:ilvl w:val="0"/>
                <w:numId w:val="129"/>
              </w:numPr>
              <w:tabs>
                <w:tab w:val="left" w:pos="1185"/>
              </w:tabs>
              <w:jc w:val="both"/>
              <w:rPr>
                <w:rFonts w:ascii="Arial" w:hAnsi="Arial" w:cs="Arial"/>
                <w:sz w:val="18"/>
                <w:szCs w:val="18"/>
              </w:rPr>
            </w:pPr>
            <w:r w:rsidRPr="00756634">
              <w:rPr>
                <w:rFonts w:ascii="Arial" w:hAnsi="Arial" w:cs="Arial"/>
                <w:sz w:val="18"/>
                <w:szCs w:val="18"/>
              </w:rPr>
              <w:t xml:space="preserve">Todos los mecanismos de cierre, </w:t>
            </w:r>
            <w:proofErr w:type="spellStart"/>
            <w:r w:rsidRPr="00756634">
              <w:rPr>
                <w:rFonts w:ascii="Arial" w:hAnsi="Arial" w:cs="Arial"/>
                <w:sz w:val="18"/>
                <w:szCs w:val="18"/>
              </w:rPr>
              <w:t>rebloqueo</w:t>
            </w:r>
            <w:proofErr w:type="spellEnd"/>
            <w:r w:rsidRPr="00756634">
              <w:rPr>
                <w:rFonts w:ascii="Arial" w:hAnsi="Arial" w:cs="Arial"/>
                <w:sz w:val="18"/>
                <w:szCs w:val="18"/>
              </w:rPr>
              <w:t>, pasadores, bisagras, ruedas y componentes mecánicos sean instalados y ajustados adecuadamente.</w:t>
            </w:r>
          </w:p>
          <w:p w14:paraId="580562D5" w14:textId="77777777" w:rsidR="00C20E53" w:rsidRPr="00756634" w:rsidRDefault="00C20E53" w:rsidP="00756634">
            <w:pPr>
              <w:pStyle w:val="Encabezado"/>
              <w:numPr>
                <w:ilvl w:val="0"/>
                <w:numId w:val="129"/>
              </w:numPr>
              <w:tabs>
                <w:tab w:val="left" w:pos="1185"/>
              </w:tabs>
              <w:jc w:val="both"/>
              <w:rPr>
                <w:rFonts w:ascii="Arial" w:hAnsi="Arial" w:cs="Arial"/>
                <w:sz w:val="18"/>
                <w:szCs w:val="18"/>
              </w:rPr>
            </w:pPr>
            <w:r w:rsidRPr="00756634">
              <w:rPr>
                <w:rFonts w:ascii="Arial" w:hAnsi="Arial" w:cs="Arial"/>
                <w:sz w:val="18"/>
                <w:szCs w:val="18"/>
              </w:rPr>
              <w:t>Las once (11) unidades mantengan uniformidad en diseño, configuración, acabados y funcionamiento.</w:t>
            </w:r>
          </w:p>
          <w:p w14:paraId="7A796541" w14:textId="77777777" w:rsidR="00756634" w:rsidRDefault="00756634" w:rsidP="00756634">
            <w:pPr>
              <w:pStyle w:val="Encabezado"/>
              <w:tabs>
                <w:tab w:val="left" w:pos="1185"/>
              </w:tabs>
              <w:jc w:val="both"/>
              <w:rPr>
                <w:rFonts w:ascii="Arial" w:hAnsi="Arial" w:cs="Arial"/>
                <w:sz w:val="18"/>
                <w:szCs w:val="18"/>
              </w:rPr>
            </w:pPr>
          </w:p>
          <w:p w14:paraId="649400DB" w14:textId="1E2E5F88" w:rsidR="00C20E53" w:rsidRPr="00756634" w:rsidRDefault="00C20E53" w:rsidP="00756634">
            <w:pPr>
              <w:pStyle w:val="Encabezado"/>
              <w:tabs>
                <w:tab w:val="left" w:pos="1185"/>
              </w:tabs>
              <w:jc w:val="both"/>
              <w:rPr>
                <w:rFonts w:ascii="Arial" w:hAnsi="Arial" w:cs="Arial"/>
                <w:sz w:val="18"/>
                <w:szCs w:val="18"/>
              </w:rPr>
            </w:pPr>
            <w:r w:rsidRPr="00756634">
              <w:rPr>
                <w:rFonts w:ascii="Arial" w:hAnsi="Arial" w:cs="Arial"/>
                <w:sz w:val="18"/>
                <w:szCs w:val="18"/>
              </w:rPr>
              <w:t>El supervisor del contrato podrá realizar verificaciones técnicas y solicitar evidencias del proceso de fabricación, cuando lo considere pertinente.</w:t>
            </w:r>
          </w:p>
        </w:tc>
      </w:tr>
      <w:tr w:rsidR="00C20E53" w:rsidRPr="00756634" w14:paraId="39D85B3A" w14:textId="77777777" w:rsidTr="00C20E53">
        <w:tc>
          <w:tcPr>
            <w:tcW w:w="9769" w:type="dxa"/>
          </w:tcPr>
          <w:p w14:paraId="416DE259" w14:textId="77777777" w:rsidR="00C20E53" w:rsidRPr="00756634" w:rsidRDefault="00756634" w:rsidP="00756634">
            <w:pPr>
              <w:pStyle w:val="Encabezado"/>
              <w:tabs>
                <w:tab w:val="clear" w:pos="4419"/>
                <w:tab w:val="clear" w:pos="8838"/>
                <w:tab w:val="left" w:pos="1185"/>
              </w:tabs>
              <w:jc w:val="both"/>
              <w:rPr>
                <w:rFonts w:ascii="Arial" w:hAnsi="Arial" w:cs="Arial"/>
                <w:b/>
                <w:bCs/>
                <w:sz w:val="18"/>
                <w:szCs w:val="18"/>
              </w:rPr>
            </w:pPr>
            <w:r w:rsidRPr="00756634">
              <w:rPr>
                <w:rFonts w:ascii="Arial" w:hAnsi="Arial" w:cs="Arial"/>
                <w:b/>
                <w:bCs/>
                <w:sz w:val="18"/>
                <w:szCs w:val="18"/>
              </w:rPr>
              <w:lastRenderedPageBreak/>
              <w:t>Control de calidad</w:t>
            </w:r>
          </w:p>
          <w:p w14:paraId="737B4FCB" w14:textId="77777777" w:rsidR="00756634" w:rsidRPr="00756634" w:rsidRDefault="00756634" w:rsidP="00756634">
            <w:pPr>
              <w:pStyle w:val="Encabezado"/>
              <w:tabs>
                <w:tab w:val="clear" w:pos="4419"/>
                <w:tab w:val="clear" w:pos="8838"/>
                <w:tab w:val="left" w:pos="1185"/>
              </w:tabs>
              <w:jc w:val="both"/>
              <w:rPr>
                <w:rFonts w:ascii="Arial" w:hAnsi="Arial" w:cs="Arial"/>
                <w:sz w:val="18"/>
                <w:szCs w:val="18"/>
              </w:rPr>
            </w:pPr>
          </w:p>
          <w:p w14:paraId="1DF402BC"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Previo a la entrega, el contratista deberá efectuar controles de calidad que permitan verificar como mínimo:</w:t>
            </w:r>
          </w:p>
          <w:p w14:paraId="32EF5A26" w14:textId="77777777" w:rsidR="00756634" w:rsidRPr="00756634" w:rsidRDefault="00756634" w:rsidP="00756634">
            <w:pPr>
              <w:pStyle w:val="Encabezado"/>
              <w:tabs>
                <w:tab w:val="left" w:pos="1185"/>
              </w:tabs>
              <w:jc w:val="both"/>
              <w:rPr>
                <w:rFonts w:ascii="Arial" w:hAnsi="Arial" w:cs="Arial"/>
                <w:sz w:val="18"/>
                <w:szCs w:val="18"/>
              </w:rPr>
            </w:pPr>
          </w:p>
          <w:p w14:paraId="3519AF6E"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Correcto ensamblaje estructural de cada caja de seguridad.</w:t>
            </w:r>
          </w:p>
          <w:p w14:paraId="356BCD3A"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Integridad de soldaduras, uniones y refuerzos internos.</w:t>
            </w:r>
          </w:p>
          <w:p w14:paraId="03AD01BE"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Funcionamiento adecuado de la cerradura electrónica digital y del sistema de bloqueo automático por intentos fallidos.</w:t>
            </w:r>
          </w:p>
          <w:p w14:paraId="1F287712"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Operatividad de la cerradura secundaria o mecanismo de respaldo.</w:t>
            </w:r>
          </w:p>
          <w:p w14:paraId="6E6CA4FC"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 xml:space="preserve">Correcto funcionamiento del sistema de </w:t>
            </w:r>
            <w:proofErr w:type="spellStart"/>
            <w:r w:rsidRPr="00756634">
              <w:rPr>
                <w:rFonts w:ascii="Arial" w:hAnsi="Arial" w:cs="Arial"/>
                <w:sz w:val="18"/>
                <w:szCs w:val="18"/>
              </w:rPr>
              <w:t>rebloqueo</w:t>
            </w:r>
            <w:proofErr w:type="spellEnd"/>
            <w:r w:rsidRPr="00756634">
              <w:rPr>
                <w:rFonts w:ascii="Arial" w:hAnsi="Arial" w:cs="Arial"/>
                <w:sz w:val="18"/>
                <w:szCs w:val="18"/>
              </w:rPr>
              <w:t xml:space="preserve"> interno.</w:t>
            </w:r>
          </w:p>
          <w:p w14:paraId="59024145"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 xml:space="preserve">Adecuada operación de la </w:t>
            </w:r>
            <w:proofErr w:type="spellStart"/>
            <w:r w:rsidRPr="00756634">
              <w:rPr>
                <w:rFonts w:ascii="Arial" w:hAnsi="Arial" w:cs="Arial"/>
                <w:sz w:val="18"/>
                <w:szCs w:val="18"/>
              </w:rPr>
              <w:t>bulonería</w:t>
            </w:r>
            <w:proofErr w:type="spellEnd"/>
            <w:r w:rsidRPr="00756634">
              <w:rPr>
                <w:rFonts w:ascii="Arial" w:hAnsi="Arial" w:cs="Arial"/>
                <w:sz w:val="18"/>
                <w:szCs w:val="18"/>
              </w:rPr>
              <w:t xml:space="preserve"> y del mecanismo de cierre.</w:t>
            </w:r>
          </w:p>
          <w:p w14:paraId="468ED94B"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Funcionamiento de bisagras, manijas o volante de operación.</w:t>
            </w:r>
          </w:p>
          <w:p w14:paraId="7132FB4B"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Operatividad del sistema de alimentación mediante baterías, incluyendo el indicador de carga baja y el sistema de alimentación externa de emergencia.</w:t>
            </w:r>
          </w:p>
          <w:p w14:paraId="4BDF5F69"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Correcto desempeño del sistema de movilidad, verificando el desplazamiento, capacidad de carga y funcionamiento de los frenos.</w:t>
            </w:r>
          </w:p>
          <w:p w14:paraId="535C2007"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Integridad del acabado superficial y de la pintura electrostática o tratamiento anticorrosivo.</w:t>
            </w:r>
          </w:p>
          <w:p w14:paraId="10458111" w14:textId="77777777" w:rsidR="00756634" w:rsidRPr="00756634" w:rsidRDefault="00756634" w:rsidP="00756634">
            <w:pPr>
              <w:pStyle w:val="Encabezado"/>
              <w:numPr>
                <w:ilvl w:val="0"/>
                <w:numId w:val="130"/>
              </w:numPr>
              <w:tabs>
                <w:tab w:val="left" w:pos="1185"/>
              </w:tabs>
              <w:jc w:val="both"/>
              <w:rPr>
                <w:rFonts w:ascii="Arial" w:hAnsi="Arial" w:cs="Arial"/>
                <w:sz w:val="18"/>
                <w:szCs w:val="18"/>
              </w:rPr>
            </w:pPr>
            <w:r w:rsidRPr="00756634">
              <w:rPr>
                <w:rFonts w:ascii="Arial" w:hAnsi="Arial" w:cs="Arial"/>
                <w:sz w:val="18"/>
                <w:szCs w:val="18"/>
              </w:rPr>
              <w:t>Ausencia de bordes cortantes, elementos sueltos o condiciones que representen riesgo para los usuarios.</w:t>
            </w:r>
          </w:p>
          <w:p w14:paraId="08994F00" w14:textId="77777777" w:rsidR="00756634" w:rsidRDefault="00756634" w:rsidP="00756634">
            <w:pPr>
              <w:pStyle w:val="Encabezado"/>
              <w:tabs>
                <w:tab w:val="left" w:pos="1185"/>
              </w:tabs>
              <w:jc w:val="both"/>
              <w:rPr>
                <w:rFonts w:ascii="Arial" w:hAnsi="Arial" w:cs="Arial"/>
                <w:sz w:val="18"/>
                <w:szCs w:val="18"/>
              </w:rPr>
            </w:pPr>
          </w:p>
          <w:p w14:paraId="037EFDB9" w14:textId="7C7862BA" w:rsidR="00756634" w:rsidRP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La entidad podrá rechazar cualquier unidad que presente defectos o incumpla las especificaciones técnicas exigidas.</w:t>
            </w:r>
          </w:p>
        </w:tc>
      </w:tr>
      <w:tr w:rsidR="00C20E53" w:rsidRPr="00756634" w14:paraId="30DDA230" w14:textId="77777777" w:rsidTr="00C20E53">
        <w:tc>
          <w:tcPr>
            <w:tcW w:w="9769" w:type="dxa"/>
          </w:tcPr>
          <w:p w14:paraId="6BC2C837" w14:textId="77777777" w:rsidR="00756634" w:rsidRPr="00756634" w:rsidRDefault="00756634" w:rsidP="00756634">
            <w:pPr>
              <w:pStyle w:val="Encabezado"/>
              <w:tabs>
                <w:tab w:val="left" w:pos="1185"/>
              </w:tabs>
              <w:jc w:val="both"/>
              <w:rPr>
                <w:rFonts w:ascii="Arial" w:hAnsi="Arial" w:cs="Arial"/>
                <w:b/>
                <w:bCs/>
                <w:sz w:val="18"/>
                <w:szCs w:val="18"/>
              </w:rPr>
            </w:pPr>
            <w:r w:rsidRPr="00756634">
              <w:rPr>
                <w:rFonts w:ascii="Arial" w:hAnsi="Arial" w:cs="Arial"/>
                <w:b/>
                <w:bCs/>
                <w:sz w:val="18"/>
                <w:szCs w:val="18"/>
              </w:rPr>
              <w:t>Transporte, entrega e instalación</w:t>
            </w:r>
          </w:p>
          <w:p w14:paraId="414A6621" w14:textId="77777777" w:rsidR="00756634" w:rsidRPr="00756634" w:rsidRDefault="00756634" w:rsidP="00756634">
            <w:pPr>
              <w:pStyle w:val="Encabezado"/>
              <w:tabs>
                <w:tab w:val="left" w:pos="1185"/>
              </w:tabs>
              <w:jc w:val="both"/>
              <w:rPr>
                <w:rFonts w:ascii="Arial" w:hAnsi="Arial" w:cs="Arial"/>
                <w:sz w:val="18"/>
                <w:szCs w:val="18"/>
              </w:rPr>
            </w:pPr>
          </w:p>
          <w:p w14:paraId="2A87CBCF"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El contratista será responsable de:</w:t>
            </w:r>
          </w:p>
          <w:p w14:paraId="60B0FDD9" w14:textId="77777777" w:rsidR="00756634" w:rsidRPr="00756634" w:rsidRDefault="00756634" w:rsidP="00756634">
            <w:pPr>
              <w:pStyle w:val="Encabezado"/>
              <w:tabs>
                <w:tab w:val="left" w:pos="1185"/>
              </w:tabs>
              <w:jc w:val="both"/>
              <w:rPr>
                <w:rFonts w:ascii="Arial" w:hAnsi="Arial" w:cs="Arial"/>
                <w:sz w:val="18"/>
                <w:szCs w:val="18"/>
              </w:rPr>
            </w:pPr>
          </w:p>
          <w:p w14:paraId="36A29858" w14:textId="4A678C72" w:rsidR="00756634" w:rsidRPr="00756634" w:rsidRDefault="00756634" w:rsidP="00756634">
            <w:pPr>
              <w:pStyle w:val="Encabezado"/>
              <w:numPr>
                <w:ilvl w:val="0"/>
                <w:numId w:val="131"/>
              </w:numPr>
              <w:tabs>
                <w:tab w:val="left" w:pos="1185"/>
              </w:tabs>
              <w:jc w:val="both"/>
              <w:rPr>
                <w:rFonts w:ascii="Arial" w:hAnsi="Arial" w:cs="Arial"/>
                <w:sz w:val="18"/>
                <w:szCs w:val="18"/>
              </w:rPr>
            </w:pPr>
            <w:r w:rsidRPr="00756634">
              <w:rPr>
                <w:rFonts w:ascii="Arial" w:hAnsi="Arial" w:cs="Arial"/>
                <w:sz w:val="18"/>
                <w:szCs w:val="18"/>
              </w:rPr>
              <w:t>El cargue, transporte, descargue y entrega de las cajas de seguridad en el lugar que indique la entidad</w:t>
            </w:r>
            <w:r>
              <w:rPr>
                <w:rFonts w:ascii="Arial" w:hAnsi="Arial" w:cs="Arial"/>
                <w:sz w:val="18"/>
                <w:szCs w:val="18"/>
              </w:rPr>
              <w:t>.</w:t>
            </w:r>
          </w:p>
          <w:p w14:paraId="16BB4123" w14:textId="77777777" w:rsidR="00756634" w:rsidRPr="00756634" w:rsidRDefault="00756634" w:rsidP="00756634">
            <w:pPr>
              <w:pStyle w:val="Encabezado"/>
              <w:numPr>
                <w:ilvl w:val="0"/>
                <w:numId w:val="131"/>
              </w:numPr>
              <w:tabs>
                <w:tab w:val="left" w:pos="1185"/>
              </w:tabs>
              <w:jc w:val="both"/>
              <w:rPr>
                <w:rFonts w:ascii="Arial" w:hAnsi="Arial" w:cs="Arial"/>
                <w:sz w:val="18"/>
                <w:szCs w:val="18"/>
              </w:rPr>
            </w:pPr>
            <w:r w:rsidRPr="00756634">
              <w:rPr>
                <w:rFonts w:ascii="Arial" w:hAnsi="Arial" w:cs="Arial"/>
                <w:sz w:val="18"/>
                <w:szCs w:val="18"/>
              </w:rPr>
              <w:t>Adoptar las medidas necesarias para evitar daños durante el embalaje, manipulación y transporte de los bienes.</w:t>
            </w:r>
          </w:p>
          <w:p w14:paraId="28BE9509" w14:textId="77777777" w:rsidR="00756634" w:rsidRPr="00756634" w:rsidRDefault="00756634" w:rsidP="00756634">
            <w:pPr>
              <w:pStyle w:val="Encabezado"/>
              <w:numPr>
                <w:ilvl w:val="0"/>
                <w:numId w:val="131"/>
              </w:numPr>
              <w:tabs>
                <w:tab w:val="left" w:pos="1185"/>
              </w:tabs>
              <w:jc w:val="both"/>
              <w:rPr>
                <w:rFonts w:ascii="Arial" w:hAnsi="Arial" w:cs="Arial"/>
                <w:sz w:val="18"/>
                <w:szCs w:val="18"/>
              </w:rPr>
            </w:pPr>
            <w:r w:rsidRPr="00756634">
              <w:rPr>
                <w:rFonts w:ascii="Arial" w:hAnsi="Arial" w:cs="Arial"/>
                <w:sz w:val="18"/>
                <w:szCs w:val="18"/>
              </w:rPr>
              <w:t>Entregar las cajas completamente ensambladas, configuradas y listas para su utilización.</w:t>
            </w:r>
          </w:p>
          <w:p w14:paraId="32685263" w14:textId="77777777" w:rsidR="00756634" w:rsidRPr="00756634" w:rsidRDefault="00756634" w:rsidP="00756634">
            <w:pPr>
              <w:pStyle w:val="Encabezado"/>
              <w:numPr>
                <w:ilvl w:val="0"/>
                <w:numId w:val="131"/>
              </w:numPr>
              <w:tabs>
                <w:tab w:val="left" w:pos="1185"/>
              </w:tabs>
              <w:jc w:val="both"/>
              <w:rPr>
                <w:rFonts w:ascii="Arial" w:hAnsi="Arial" w:cs="Arial"/>
                <w:sz w:val="18"/>
                <w:szCs w:val="18"/>
              </w:rPr>
            </w:pPr>
            <w:r w:rsidRPr="00756634">
              <w:rPr>
                <w:rFonts w:ascii="Arial" w:hAnsi="Arial" w:cs="Arial"/>
                <w:sz w:val="18"/>
                <w:szCs w:val="18"/>
              </w:rPr>
              <w:t>Instalar y verificar el correcto funcionamiento de las ruedas industriales y sus respectivos sistemas de bloqueo.</w:t>
            </w:r>
          </w:p>
          <w:p w14:paraId="672D6AD1" w14:textId="77777777" w:rsidR="00756634" w:rsidRPr="00756634" w:rsidRDefault="00756634" w:rsidP="00756634">
            <w:pPr>
              <w:pStyle w:val="Encabezado"/>
              <w:numPr>
                <w:ilvl w:val="0"/>
                <w:numId w:val="131"/>
              </w:numPr>
              <w:tabs>
                <w:tab w:val="left" w:pos="1185"/>
              </w:tabs>
              <w:jc w:val="both"/>
              <w:rPr>
                <w:rFonts w:ascii="Arial" w:hAnsi="Arial" w:cs="Arial"/>
                <w:sz w:val="18"/>
                <w:szCs w:val="18"/>
              </w:rPr>
            </w:pPr>
            <w:r w:rsidRPr="00756634">
              <w:rPr>
                <w:rFonts w:ascii="Arial" w:hAnsi="Arial" w:cs="Arial"/>
                <w:sz w:val="18"/>
                <w:szCs w:val="18"/>
              </w:rPr>
              <w:t>Realizar la ubicación definitiva de cada unidad en las instalaciones designadas por la entidad.</w:t>
            </w:r>
          </w:p>
          <w:p w14:paraId="5467BF5F" w14:textId="77777777" w:rsidR="00756634" w:rsidRPr="00756634" w:rsidRDefault="00756634" w:rsidP="00756634">
            <w:pPr>
              <w:pStyle w:val="Encabezado"/>
              <w:numPr>
                <w:ilvl w:val="0"/>
                <w:numId w:val="131"/>
              </w:numPr>
              <w:tabs>
                <w:tab w:val="left" w:pos="1185"/>
              </w:tabs>
              <w:jc w:val="both"/>
              <w:rPr>
                <w:rFonts w:ascii="Arial" w:hAnsi="Arial" w:cs="Arial"/>
                <w:sz w:val="18"/>
                <w:szCs w:val="18"/>
              </w:rPr>
            </w:pPr>
            <w:r w:rsidRPr="00756634">
              <w:rPr>
                <w:rFonts w:ascii="Arial" w:hAnsi="Arial" w:cs="Arial"/>
                <w:sz w:val="18"/>
                <w:szCs w:val="18"/>
              </w:rPr>
              <w:t>Ejecutar pruebas funcionales básicas en presencia del supervisor del contrato, incluyendo apertura, cierre, programación de claves y verificación del sistema de seguridad.</w:t>
            </w:r>
          </w:p>
          <w:p w14:paraId="612E50C7" w14:textId="77777777" w:rsidR="00756634" w:rsidRDefault="00756634" w:rsidP="00756634">
            <w:pPr>
              <w:pStyle w:val="Encabezado"/>
              <w:tabs>
                <w:tab w:val="left" w:pos="1185"/>
              </w:tabs>
              <w:jc w:val="both"/>
              <w:rPr>
                <w:rFonts w:ascii="Arial" w:hAnsi="Arial" w:cs="Arial"/>
                <w:sz w:val="18"/>
                <w:szCs w:val="18"/>
              </w:rPr>
            </w:pPr>
          </w:p>
          <w:p w14:paraId="3C30A2AD" w14:textId="48DDC187" w:rsidR="00C20E53" w:rsidRP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Estas actividades no generarán costos adicionales para la entidad.</w:t>
            </w:r>
          </w:p>
        </w:tc>
      </w:tr>
      <w:tr w:rsidR="00C20E53" w:rsidRPr="00756634" w14:paraId="4449ECE0" w14:textId="77777777" w:rsidTr="00C20E53">
        <w:tc>
          <w:tcPr>
            <w:tcW w:w="9769" w:type="dxa"/>
          </w:tcPr>
          <w:p w14:paraId="29E24F58" w14:textId="77777777" w:rsidR="00756634" w:rsidRPr="00756634" w:rsidRDefault="00756634" w:rsidP="00756634">
            <w:pPr>
              <w:pStyle w:val="Encabezado"/>
              <w:tabs>
                <w:tab w:val="left" w:pos="1185"/>
              </w:tabs>
              <w:jc w:val="both"/>
              <w:rPr>
                <w:rFonts w:ascii="Arial" w:hAnsi="Arial" w:cs="Arial"/>
                <w:b/>
                <w:bCs/>
                <w:sz w:val="18"/>
                <w:szCs w:val="18"/>
              </w:rPr>
            </w:pPr>
            <w:r w:rsidRPr="00756634">
              <w:rPr>
                <w:rFonts w:ascii="Arial" w:hAnsi="Arial" w:cs="Arial"/>
                <w:b/>
                <w:bCs/>
                <w:sz w:val="18"/>
                <w:szCs w:val="18"/>
              </w:rPr>
              <w:t>Documentación y capacitación</w:t>
            </w:r>
          </w:p>
          <w:p w14:paraId="383BCCBC" w14:textId="77777777" w:rsidR="00756634" w:rsidRPr="00756634" w:rsidRDefault="00756634" w:rsidP="00756634">
            <w:pPr>
              <w:pStyle w:val="Encabezado"/>
              <w:tabs>
                <w:tab w:val="left" w:pos="1185"/>
              </w:tabs>
              <w:jc w:val="both"/>
              <w:rPr>
                <w:rFonts w:ascii="Arial" w:hAnsi="Arial" w:cs="Arial"/>
                <w:sz w:val="18"/>
                <w:szCs w:val="18"/>
              </w:rPr>
            </w:pPr>
          </w:p>
          <w:p w14:paraId="6A0AB098"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El contratista deberá suministrar, como mínimo:</w:t>
            </w:r>
          </w:p>
          <w:p w14:paraId="0EB1C9C5" w14:textId="77777777" w:rsidR="00756634" w:rsidRPr="00756634" w:rsidRDefault="00756634" w:rsidP="00756634">
            <w:pPr>
              <w:pStyle w:val="Encabezado"/>
              <w:tabs>
                <w:tab w:val="left" w:pos="1185"/>
              </w:tabs>
              <w:jc w:val="both"/>
              <w:rPr>
                <w:rFonts w:ascii="Arial" w:hAnsi="Arial" w:cs="Arial"/>
                <w:sz w:val="18"/>
                <w:szCs w:val="18"/>
              </w:rPr>
            </w:pPr>
          </w:p>
          <w:p w14:paraId="372597F4" w14:textId="77777777" w:rsidR="00756634" w:rsidRPr="00756634" w:rsidRDefault="00756634" w:rsidP="00756634">
            <w:pPr>
              <w:pStyle w:val="Encabezado"/>
              <w:numPr>
                <w:ilvl w:val="0"/>
                <w:numId w:val="132"/>
              </w:numPr>
              <w:tabs>
                <w:tab w:val="left" w:pos="1185"/>
              </w:tabs>
              <w:jc w:val="both"/>
              <w:rPr>
                <w:rFonts w:ascii="Arial" w:hAnsi="Arial" w:cs="Arial"/>
                <w:sz w:val="18"/>
                <w:szCs w:val="18"/>
              </w:rPr>
            </w:pPr>
            <w:r w:rsidRPr="00756634">
              <w:rPr>
                <w:rFonts w:ascii="Arial" w:hAnsi="Arial" w:cs="Arial"/>
                <w:sz w:val="18"/>
                <w:szCs w:val="18"/>
              </w:rPr>
              <w:t>Manual técnico de operación y mantenimiento en idioma español.</w:t>
            </w:r>
          </w:p>
          <w:p w14:paraId="38433239" w14:textId="77777777" w:rsidR="00756634" w:rsidRPr="00756634" w:rsidRDefault="00756634" w:rsidP="00756634">
            <w:pPr>
              <w:pStyle w:val="Encabezado"/>
              <w:numPr>
                <w:ilvl w:val="0"/>
                <w:numId w:val="132"/>
              </w:numPr>
              <w:tabs>
                <w:tab w:val="left" w:pos="1185"/>
              </w:tabs>
              <w:jc w:val="both"/>
              <w:rPr>
                <w:rFonts w:ascii="Arial" w:hAnsi="Arial" w:cs="Arial"/>
                <w:sz w:val="18"/>
                <w:szCs w:val="18"/>
              </w:rPr>
            </w:pPr>
            <w:r w:rsidRPr="00756634">
              <w:rPr>
                <w:rFonts w:ascii="Arial" w:hAnsi="Arial" w:cs="Arial"/>
                <w:sz w:val="18"/>
                <w:szCs w:val="18"/>
              </w:rPr>
              <w:t>Instructivos para programación y administración de la cerradura electrónica.</w:t>
            </w:r>
          </w:p>
          <w:p w14:paraId="04EA9299" w14:textId="77777777" w:rsidR="00756634" w:rsidRPr="00756634" w:rsidRDefault="00756634" w:rsidP="00756634">
            <w:pPr>
              <w:pStyle w:val="Encabezado"/>
              <w:numPr>
                <w:ilvl w:val="0"/>
                <w:numId w:val="132"/>
              </w:numPr>
              <w:tabs>
                <w:tab w:val="left" w:pos="1185"/>
              </w:tabs>
              <w:jc w:val="both"/>
              <w:rPr>
                <w:rFonts w:ascii="Arial" w:hAnsi="Arial" w:cs="Arial"/>
                <w:sz w:val="18"/>
                <w:szCs w:val="18"/>
              </w:rPr>
            </w:pPr>
            <w:r w:rsidRPr="00756634">
              <w:rPr>
                <w:rFonts w:ascii="Arial" w:hAnsi="Arial" w:cs="Arial"/>
                <w:sz w:val="18"/>
                <w:szCs w:val="18"/>
              </w:rPr>
              <w:t>Recomendaciones para el uso seguro y conservación del equipo.</w:t>
            </w:r>
          </w:p>
          <w:p w14:paraId="36069B8C" w14:textId="77777777" w:rsidR="00756634" w:rsidRPr="00756634" w:rsidRDefault="00756634" w:rsidP="00756634">
            <w:pPr>
              <w:pStyle w:val="Encabezado"/>
              <w:numPr>
                <w:ilvl w:val="0"/>
                <w:numId w:val="132"/>
              </w:numPr>
              <w:tabs>
                <w:tab w:val="left" w:pos="1185"/>
              </w:tabs>
              <w:jc w:val="both"/>
              <w:rPr>
                <w:rFonts w:ascii="Arial" w:hAnsi="Arial" w:cs="Arial"/>
                <w:sz w:val="18"/>
                <w:szCs w:val="18"/>
              </w:rPr>
            </w:pPr>
            <w:r w:rsidRPr="00756634">
              <w:rPr>
                <w:rFonts w:ascii="Arial" w:hAnsi="Arial" w:cs="Arial"/>
                <w:sz w:val="18"/>
                <w:szCs w:val="18"/>
              </w:rPr>
              <w:t>Relación de componentes suministrados.</w:t>
            </w:r>
          </w:p>
          <w:p w14:paraId="368A2AE4" w14:textId="77777777" w:rsidR="00756634" w:rsidRPr="00756634" w:rsidRDefault="00756634" w:rsidP="00756634">
            <w:pPr>
              <w:pStyle w:val="Encabezado"/>
              <w:numPr>
                <w:ilvl w:val="0"/>
                <w:numId w:val="132"/>
              </w:numPr>
              <w:tabs>
                <w:tab w:val="left" w:pos="1185"/>
              </w:tabs>
              <w:jc w:val="both"/>
              <w:rPr>
                <w:rFonts w:ascii="Arial" w:hAnsi="Arial" w:cs="Arial"/>
                <w:sz w:val="18"/>
                <w:szCs w:val="18"/>
              </w:rPr>
            </w:pPr>
            <w:r w:rsidRPr="00756634">
              <w:rPr>
                <w:rFonts w:ascii="Arial" w:hAnsi="Arial" w:cs="Arial"/>
                <w:sz w:val="18"/>
                <w:szCs w:val="18"/>
              </w:rPr>
              <w:lastRenderedPageBreak/>
              <w:t>Certificados o documentos que acrediten el cumplimiento de normas o estándares de seguridad aplicables o equivalentes, cuando existan.</w:t>
            </w:r>
          </w:p>
          <w:p w14:paraId="41A3CF06" w14:textId="55964A68" w:rsidR="00C20E53" w:rsidRP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Cuando la entidad lo requiera, el contratista deberá brindar una capacitación básica al personal designado sobre la operación adecuada de las cajas de seguridad.</w:t>
            </w:r>
          </w:p>
        </w:tc>
      </w:tr>
      <w:tr w:rsidR="00C20E53" w:rsidRPr="00756634" w14:paraId="7DECE025" w14:textId="77777777" w:rsidTr="00C20E53">
        <w:tc>
          <w:tcPr>
            <w:tcW w:w="9769" w:type="dxa"/>
          </w:tcPr>
          <w:p w14:paraId="28B5D2D1" w14:textId="77777777" w:rsidR="00756634" w:rsidRPr="00756634" w:rsidRDefault="00756634" w:rsidP="00756634">
            <w:pPr>
              <w:pStyle w:val="Encabezado"/>
              <w:tabs>
                <w:tab w:val="left" w:pos="1185"/>
              </w:tabs>
              <w:jc w:val="both"/>
              <w:rPr>
                <w:rFonts w:ascii="Arial" w:hAnsi="Arial" w:cs="Arial"/>
                <w:b/>
                <w:bCs/>
                <w:sz w:val="18"/>
                <w:szCs w:val="18"/>
              </w:rPr>
            </w:pPr>
            <w:r w:rsidRPr="00756634">
              <w:rPr>
                <w:rFonts w:ascii="Arial" w:hAnsi="Arial" w:cs="Arial"/>
                <w:b/>
                <w:bCs/>
                <w:sz w:val="18"/>
                <w:szCs w:val="18"/>
              </w:rPr>
              <w:lastRenderedPageBreak/>
              <w:t>Entrega a satisfacción</w:t>
            </w:r>
          </w:p>
          <w:p w14:paraId="0930A279" w14:textId="77777777" w:rsidR="00756634" w:rsidRPr="00756634" w:rsidRDefault="00756634" w:rsidP="00756634">
            <w:pPr>
              <w:pStyle w:val="Encabezado"/>
              <w:tabs>
                <w:tab w:val="left" w:pos="1185"/>
              </w:tabs>
              <w:jc w:val="both"/>
              <w:rPr>
                <w:rFonts w:ascii="Arial" w:hAnsi="Arial" w:cs="Arial"/>
                <w:sz w:val="18"/>
                <w:szCs w:val="18"/>
              </w:rPr>
            </w:pPr>
          </w:p>
          <w:p w14:paraId="626551A6"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Las cajas de seguridad deberán ser entregadas:</w:t>
            </w:r>
          </w:p>
          <w:p w14:paraId="077E498F" w14:textId="77777777" w:rsidR="00756634" w:rsidRPr="00756634" w:rsidRDefault="00756634" w:rsidP="00756634">
            <w:pPr>
              <w:pStyle w:val="Encabezado"/>
              <w:tabs>
                <w:tab w:val="left" w:pos="1185"/>
              </w:tabs>
              <w:jc w:val="both"/>
              <w:rPr>
                <w:rFonts w:ascii="Arial" w:hAnsi="Arial" w:cs="Arial"/>
                <w:sz w:val="18"/>
                <w:szCs w:val="18"/>
              </w:rPr>
            </w:pPr>
          </w:p>
          <w:p w14:paraId="63FA3035" w14:textId="77777777" w:rsidR="00756634" w:rsidRPr="00756634" w:rsidRDefault="00756634" w:rsidP="00756634">
            <w:pPr>
              <w:pStyle w:val="Encabezado"/>
              <w:numPr>
                <w:ilvl w:val="0"/>
                <w:numId w:val="133"/>
              </w:numPr>
              <w:tabs>
                <w:tab w:val="left" w:pos="1185"/>
              </w:tabs>
              <w:jc w:val="both"/>
              <w:rPr>
                <w:rFonts w:ascii="Arial" w:hAnsi="Arial" w:cs="Arial"/>
                <w:sz w:val="18"/>
                <w:szCs w:val="18"/>
              </w:rPr>
            </w:pPr>
            <w:r w:rsidRPr="00756634">
              <w:rPr>
                <w:rFonts w:ascii="Arial" w:hAnsi="Arial" w:cs="Arial"/>
                <w:sz w:val="18"/>
                <w:szCs w:val="18"/>
              </w:rPr>
              <w:t>En perfecto estado físico, estructural y funcional.</w:t>
            </w:r>
          </w:p>
          <w:p w14:paraId="10185878" w14:textId="77777777" w:rsidR="00756634" w:rsidRPr="00756634" w:rsidRDefault="00756634" w:rsidP="00756634">
            <w:pPr>
              <w:pStyle w:val="Encabezado"/>
              <w:numPr>
                <w:ilvl w:val="0"/>
                <w:numId w:val="133"/>
              </w:numPr>
              <w:tabs>
                <w:tab w:val="left" w:pos="1185"/>
              </w:tabs>
              <w:jc w:val="both"/>
              <w:rPr>
                <w:rFonts w:ascii="Arial" w:hAnsi="Arial" w:cs="Arial"/>
                <w:sz w:val="18"/>
                <w:szCs w:val="18"/>
              </w:rPr>
            </w:pPr>
            <w:r w:rsidRPr="00756634">
              <w:rPr>
                <w:rFonts w:ascii="Arial" w:hAnsi="Arial" w:cs="Arial"/>
                <w:sz w:val="18"/>
                <w:szCs w:val="18"/>
              </w:rPr>
              <w:t>Completamente operativas y con todos sus componentes instalados.</w:t>
            </w:r>
          </w:p>
          <w:p w14:paraId="1106A6B3" w14:textId="77777777" w:rsidR="00756634" w:rsidRPr="00756634" w:rsidRDefault="00756634" w:rsidP="00756634">
            <w:pPr>
              <w:pStyle w:val="Encabezado"/>
              <w:numPr>
                <w:ilvl w:val="0"/>
                <w:numId w:val="133"/>
              </w:numPr>
              <w:tabs>
                <w:tab w:val="left" w:pos="1185"/>
              </w:tabs>
              <w:jc w:val="both"/>
              <w:rPr>
                <w:rFonts w:ascii="Arial" w:hAnsi="Arial" w:cs="Arial"/>
                <w:sz w:val="18"/>
                <w:szCs w:val="18"/>
              </w:rPr>
            </w:pPr>
            <w:r w:rsidRPr="00756634">
              <w:rPr>
                <w:rFonts w:ascii="Arial" w:hAnsi="Arial" w:cs="Arial"/>
                <w:sz w:val="18"/>
                <w:szCs w:val="18"/>
              </w:rPr>
              <w:t>Con la programación inicial y pruebas de funcionamiento realizadas.</w:t>
            </w:r>
          </w:p>
          <w:p w14:paraId="4735CFDB" w14:textId="77777777" w:rsidR="00756634" w:rsidRPr="00756634" w:rsidRDefault="00756634" w:rsidP="00756634">
            <w:pPr>
              <w:pStyle w:val="Encabezado"/>
              <w:numPr>
                <w:ilvl w:val="0"/>
                <w:numId w:val="133"/>
              </w:numPr>
              <w:tabs>
                <w:tab w:val="left" w:pos="1185"/>
              </w:tabs>
              <w:jc w:val="both"/>
              <w:rPr>
                <w:rFonts w:ascii="Arial" w:hAnsi="Arial" w:cs="Arial"/>
                <w:sz w:val="18"/>
                <w:szCs w:val="18"/>
              </w:rPr>
            </w:pPr>
            <w:r w:rsidRPr="00756634">
              <w:rPr>
                <w:rFonts w:ascii="Arial" w:hAnsi="Arial" w:cs="Arial"/>
                <w:sz w:val="18"/>
                <w:szCs w:val="18"/>
              </w:rPr>
              <w:t>Con la documentación técnica correspondiente.</w:t>
            </w:r>
          </w:p>
          <w:p w14:paraId="7673F28D" w14:textId="77777777" w:rsidR="00756634" w:rsidRPr="00756634" w:rsidRDefault="00756634" w:rsidP="00756634">
            <w:pPr>
              <w:pStyle w:val="Encabezado"/>
              <w:numPr>
                <w:ilvl w:val="0"/>
                <w:numId w:val="133"/>
              </w:numPr>
              <w:tabs>
                <w:tab w:val="left" w:pos="1185"/>
              </w:tabs>
              <w:jc w:val="both"/>
              <w:rPr>
                <w:rFonts w:ascii="Arial" w:hAnsi="Arial" w:cs="Arial"/>
                <w:sz w:val="18"/>
                <w:szCs w:val="18"/>
              </w:rPr>
            </w:pPr>
            <w:r w:rsidRPr="00756634">
              <w:rPr>
                <w:rFonts w:ascii="Arial" w:hAnsi="Arial" w:cs="Arial"/>
                <w:sz w:val="18"/>
                <w:szCs w:val="18"/>
              </w:rPr>
              <w:t>Previa verificación conjunta con el supervisor del contrato o el funcionario designado por la entidad.</w:t>
            </w:r>
          </w:p>
          <w:p w14:paraId="1EA76BFD" w14:textId="77777777" w:rsidR="00756634" w:rsidRDefault="00756634" w:rsidP="00756634">
            <w:pPr>
              <w:pStyle w:val="Encabezado"/>
              <w:tabs>
                <w:tab w:val="left" w:pos="1185"/>
              </w:tabs>
              <w:jc w:val="both"/>
              <w:rPr>
                <w:rFonts w:ascii="Arial" w:hAnsi="Arial" w:cs="Arial"/>
                <w:sz w:val="18"/>
                <w:szCs w:val="18"/>
              </w:rPr>
            </w:pPr>
          </w:p>
          <w:p w14:paraId="653D5B85" w14:textId="17E68F15" w:rsidR="00C20E53" w:rsidRP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El recibido a satisfacción constituirá requisito para el trámite de pago correspondiente.</w:t>
            </w:r>
          </w:p>
        </w:tc>
      </w:tr>
      <w:tr w:rsidR="00C20E53" w:rsidRPr="00756634" w14:paraId="28F5A314" w14:textId="77777777" w:rsidTr="00C20E53">
        <w:tc>
          <w:tcPr>
            <w:tcW w:w="9769" w:type="dxa"/>
          </w:tcPr>
          <w:p w14:paraId="5E636075" w14:textId="77777777" w:rsidR="00756634" w:rsidRPr="00756634" w:rsidRDefault="00756634" w:rsidP="00756634">
            <w:pPr>
              <w:pStyle w:val="Encabezado"/>
              <w:tabs>
                <w:tab w:val="left" w:pos="1185"/>
              </w:tabs>
              <w:jc w:val="both"/>
              <w:rPr>
                <w:rFonts w:ascii="Arial" w:hAnsi="Arial" w:cs="Arial"/>
                <w:b/>
                <w:bCs/>
                <w:sz w:val="18"/>
                <w:szCs w:val="18"/>
              </w:rPr>
            </w:pPr>
            <w:r w:rsidRPr="00756634">
              <w:rPr>
                <w:rFonts w:ascii="Arial" w:hAnsi="Arial" w:cs="Arial"/>
                <w:b/>
                <w:bCs/>
                <w:sz w:val="18"/>
                <w:szCs w:val="18"/>
              </w:rPr>
              <w:t>Reposición o corrección de bienes defectuosos</w:t>
            </w:r>
          </w:p>
          <w:p w14:paraId="7A1E8152" w14:textId="77777777" w:rsidR="00756634" w:rsidRPr="00756634" w:rsidRDefault="00756634" w:rsidP="00756634">
            <w:pPr>
              <w:pStyle w:val="Encabezado"/>
              <w:tabs>
                <w:tab w:val="left" w:pos="1185"/>
              </w:tabs>
              <w:jc w:val="both"/>
              <w:rPr>
                <w:rFonts w:ascii="Arial" w:hAnsi="Arial" w:cs="Arial"/>
                <w:b/>
                <w:bCs/>
                <w:sz w:val="18"/>
                <w:szCs w:val="18"/>
              </w:rPr>
            </w:pPr>
          </w:p>
          <w:p w14:paraId="2578609E"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El contratista deberá:</w:t>
            </w:r>
          </w:p>
          <w:p w14:paraId="5B2DAE33" w14:textId="77777777" w:rsidR="00756634" w:rsidRPr="00756634" w:rsidRDefault="00756634" w:rsidP="00756634">
            <w:pPr>
              <w:pStyle w:val="Encabezado"/>
              <w:tabs>
                <w:tab w:val="left" w:pos="1185"/>
              </w:tabs>
              <w:jc w:val="both"/>
              <w:rPr>
                <w:rFonts w:ascii="Arial" w:hAnsi="Arial" w:cs="Arial"/>
                <w:sz w:val="18"/>
                <w:szCs w:val="18"/>
              </w:rPr>
            </w:pPr>
          </w:p>
          <w:p w14:paraId="161F4765" w14:textId="77777777" w:rsidR="00756634" w:rsidRPr="00756634" w:rsidRDefault="00756634" w:rsidP="00756634">
            <w:pPr>
              <w:pStyle w:val="Encabezado"/>
              <w:numPr>
                <w:ilvl w:val="0"/>
                <w:numId w:val="134"/>
              </w:numPr>
              <w:tabs>
                <w:tab w:val="left" w:pos="1185"/>
              </w:tabs>
              <w:jc w:val="both"/>
              <w:rPr>
                <w:rFonts w:ascii="Arial" w:hAnsi="Arial" w:cs="Arial"/>
                <w:sz w:val="18"/>
                <w:szCs w:val="18"/>
              </w:rPr>
            </w:pPr>
            <w:r w:rsidRPr="00756634">
              <w:rPr>
                <w:rFonts w:ascii="Arial" w:hAnsi="Arial" w:cs="Arial"/>
                <w:sz w:val="18"/>
                <w:szCs w:val="18"/>
              </w:rPr>
              <w:t>Reparar o reemplazar, a su costo, cualquier unidad que presente fallas, defectos de fabricación o incumplimiento de las especificaciones técnicas.</w:t>
            </w:r>
          </w:p>
          <w:p w14:paraId="4902B7CC" w14:textId="77777777" w:rsidR="00756634" w:rsidRPr="00756634" w:rsidRDefault="00756634" w:rsidP="00756634">
            <w:pPr>
              <w:pStyle w:val="Encabezado"/>
              <w:numPr>
                <w:ilvl w:val="0"/>
                <w:numId w:val="134"/>
              </w:numPr>
              <w:tabs>
                <w:tab w:val="left" w:pos="1185"/>
              </w:tabs>
              <w:jc w:val="both"/>
              <w:rPr>
                <w:rFonts w:ascii="Arial" w:hAnsi="Arial" w:cs="Arial"/>
                <w:sz w:val="18"/>
                <w:szCs w:val="18"/>
              </w:rPr>
            </w:pPr>
            <w:r w:rsidRPr="00756634">
              <w:rPr>
                <w:rFonts w:ascii="Arial" w:hAnsi="Arial" w:cs="Arial"/>
                <w:sz w:val="18"/>
                <w:szCs w:val="18"/>
              </w:rPr>
              <w:t>Efectuar la reposición o corrección dentro de un plazo máximo de dos (2) a cinco (5) días hábiles contados a partir del requerimiento efectuado por la entidad, salvo que esta autorice un plazo diferente debidamente justificado.</w:t>
            </w:r>
          </w:p>
          <w:p w14:paraId="7DA7C9CC" w14:textId="06420595" w:rsidR="00C20E53" w:rsidRPr="00756634" w:rsidRDefault="00756634" w:rsidP="00756634">
            <w:pPr>
              <w:pStyle w:val="Encabezado"/>
              <w:numPr>
                <w:ilvl w:val="0"/>
                <w:numId w:val="134"/>
              </w:numPr>
              <w:tabs>
                <w:tab w:val="left" w:pos="1185"/>
              </w:tabs>
              <w:jc w:val="both"/>
              <w:rPr>
                <w:rFonts w:ascii="Arial" w:hAnsi="Arial" w:cs="Arial"/>
                <w:sz w:val="18"/>
                <w:szCs w:val="18"/>
              </w:rPr>
            </w:pPr>
            <w:r w:rsidRPr="00756634">
              <w:rPr>
                <w:rFonts w:ascii="Arial" w:hAnsi="Arial" w:cs="Arial"/>
                <w:sz w:val="18"/>
                <w:szCs w:val="18"/>
              </w:rPr>
              <w:t>Garantizar que las acciones correctivas no afecten el cumplimiento de los plazos contractuales.</w:t>
            </w:r>
          </w:p>
        </w:tc>
      </w:tr>
      <w:tr w:rsidR="00C20E53" w:rsidRPr="00756634" w14:paraId="3368B01F" w14:textId="77777777" w:rsidTr="00C20E53">
        <w:tc>
          <w:tcPr>
            <w:tcW w:w="9769" w:type="dxa"/>
          </w:tcPr>
          <w:p w14:paraId="369EDB2D" w14:textId="77777777" w:rsidR="00756634" w:rsidRPr="00756634" w:rsidRDefault="00756634" w:rsidP="00756634">
            <w:pPr>
              <w:pStyle w:val="Encabezado"/>
              <w:tabs>
                <w:tab w:val="left" w:pos="1185"/>
              </w:tabs>
              <w:jc w:val="both"/>
              <w:rPr>
                <w:rFonts w:ascii="Arial" w:hAnsi="Arial" w:cs="Arial"/>
                <w:b/>
                <w:bCs/>
                <w:sz w:val="18"/>
                <w:szCs w:val="18"/>
              </w:rPr>
            </w:pPr>
            <w:r w:rsidRPr="00756634">
              <w:rPr>
                <w:rFonts w:ascii="Arial" w:hAnsi="Arial" w:cs="Arial"/>
                <w:b/>
                <w:bCs/>
                <w:sz w:val="18"/>
                <w:szCs w:val="18"/>
              </w:rPr>
              <w:t>Garantía</w:t>
            </w:r>
          </w:p>
          <w:p w14:paraId="0D153C7C" w14:textId="77777777" w:rsidR="00756634" w:rsidRPr="00756634" w:rsidRDefault="00756634" w:rsidP="00756634">
            <w:pPr>
              <w:pStyle w:val="Encabezado"/>
              <w:tabs>
                <w:tab w:val="left" w:pos="1185"/>
              </w:tabs>
              <w:jc w:val="both"/>
              <w:rPr>
                <w:rFonts w:ascii="Arial" w:hAnsi="Arial" w:cs="Arial"/>
                <w:sz w:val="18"/>
                <w:szCs w:val="18"/>
              </w:rPr>
            </w:pPr>
          </w:p>
          <w:p w14:paraId="074B0E77"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El contratista deberá otorgar una garantía mínima de un (1) año, contada a partir del recibido a satisfacción, que cubra como mínimo:</w:t>
            </w:r>
          </w:p>
          <w:p w14:paraId="4FC1BA63" w14:textId="77777777" w:rsidR="00756634" w:rsidRPr="00756634" w:rsidRDefault="00756634" w:rsidP="00756634">
            <w:pPr>
              <w:pStyle w:val="Encabezado"/>
              <w:tabs>
                <w:tab w:val="left" w:pos="1185"/>
              </w:tabs>
              <w:jc w:val="both"/>
              <w:rPr>
                <w:rFonts w:ascii="Arial" w:hAnsi="Arial" w:cs="Arial"/>
                <w:sz w:val="18"/>
                <w:szCs w:val="18"/>
              </w:rPr>
            </w:pPr>
          </w:p>
          <w:p w14:paraId="657698C9"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Defectos de fabricación.</w:t>
            </w:r>
          </w:p>
          <w:p w14:paraId="11D041A5"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Fallas estructurales del cuerpo y puerta.</w:t>
            </w:r>
          </w:p>
          <w:p w14:paraId="7D731C9F"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Deficiencias en soldaduras y refuerzos.</w:t>
            </w:r>
          </w:p>
          <w:p w14:paraId="441DFD1E"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Funcionamiento de cerraduras electrónicas y mecanismos de respaldo.</w:t>
            </w:r>
          </w:p>
          <w:p w14:paraId="4D843D64"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 xml:space="preserve">Sistema de </w:t>
            </w:r>
            <w:proofErr w:type="spellStart"/>
            <w:r w:rsidRPr="00756634">
              <w:rPr>
                <w:rFonts w:ascii="Arial" w:hAnsi="Arial" w:cs="Arial"/>
                <w:sz w:val="18"/>
                <w:szCs w:val="18"/>
              </w:rPr>
              <w:t>rebloqueo</w:t>
            </w:r>
            <w:proofErr w:type="spellEnd"/>
            <w:r w:rsidRPr="00756634">
              <w:rPr>
                <w:rFonts w:ascii="Arial" w:hAnsi="Arial" w:cs="Arial"/>
                <w:sz w:val="18"/>
                <w:szCs w:val="18"/>
              </w:rPr>
              <w:t xml:space="preserve"> y </w:t>
            </w:r>
            <w:proofErr w:type="spellStart"/>
            <w:r w:rsidRPr="00756634">
              <w:rPr>
                <w:rFonts w:ascii="Arial" w:hAnsi="Arial" w:cs="Arial"/>
                <w:sz w:val="18"/>
                <w:szCs w:val="18"/>
              </w:rPr>
              <w:t>bulonería</w:t>
            </w:r>
            <w:proofErr w:type="spellEnd"/>
            <w:r w:rsidRPr="00756634">
              <w:rPr>
                <w:rFonts w:ascii="Arial" w:hAnsi="Arial" w:cs="Arial"/>
                <w:sz w:val="18"/>
                <w:szCs w:val="18"/>
              </w:rPr>
              <w:t>.</w:t>
            </w:r>
          </w:p>
          <w:p w14:paraId="653408D5"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Bisagras, manijas y componentes mecánicos.</w:t>
            </w:r>
          </w:p>
          <w:p w14:paraId="1843B59D"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Sistema de movilidad y frenos.</w:t>
            </w:r>
          </w:p>
          <w:p w14:paraId="789B0087"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Sistema de alimentación eléctrica y accesorios asociados.</w:t>
            </w:r>
          </w:p>
          <w:p w14:paraId="6D703998" w14:textId="77777777" w:rsidR="00756634" w:rsidRPr="00756634" w:rsidRDefault="00756634" w:rsidP="00756634">
            <w:pPr>
              <w:pStyle w:val="Encabezado"/>
              <w:numPr>
                <w:ilvl w:val="0"/>
                <w:numId w:val="135"/>
              </w:numPr>
              <w:tabs>
                <w:tab w:val="left" w:pos="1185"/>
              </w:tabs>
              <w:jc w:val="both"/>
              <w:rPr>
                <w:rFonts w:ascii="Arial" w:hAnsi="Arial" w:cs="Arial"/>
                <w:sz w:val="18"/>
                <w:szCs w:val="18"/>
              </w:rPr>
            </w:pPr>
            <w:r w:rsidRPr="00756634">
              <w:rPr>
                <w:rFonts w:ascii="Arial" w:hAnsi="Arial" w:cs="Arial"/>
                <w:sz w:val="18"/>
                <w:szCs w:val="18"/>
              </w:rPr>
              <w:t>Defectos en la pintura o tratamiento anticorrosivo.</w:t>
            </w:r>
          </w:p>
          <w:p w14:paraId="7D679013" w14:textId="77777777" w:rsidR="00756634" w:rsidRDefault="00756634" w:rsidP="00756634">
            <w:pPr>
              <w:pStyle w:val="Encabezado"/>
              <w:tabs>
                <w:tab w:val="left" w:pos="1185"/>
              </w:tabs>
              <w:jc w:val="both"/>
              <w:rPr>
                <w:rFonts w:ascii="Arial" w:hAnsi="Arial" w:cs="Arial"/>
                <w:sz w:val="18"/>
                <w:szCs w:val="18"/>
              </w:rPr>
            </w:pPr>
          </w:p>
          <w:p w14:paraId="16E03BF4" w14:textId="090F20A4" w:rsidR="00C20E53" w:rsidRP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La atención de la garantía deberá realizarse sin costo adicional para la entidad.</w:t>
            </w:r>
          </w:p>
        </w:tc>
      </w:tr>
      <w:tr w:rsidR="00C20E53" w:rsidRPr="00756634" w14:paraId="54CAB52B" w14:textId="77777777" w:rsidTr="00C20E53">
        <w:tc>
          <w:tcPr>
            <w:tcW w:w="9769" w:type="dxa"/>
          </w:tcPr>
          <w:p w14:paraId="190412F7" w14:textId="77777777" w:rsidR="00756634" w:rsidRPr="00756634" w:rsidRDefault="00756634" w:rsidP="00756634">
            <w:pPr>
              <w:pStyle w:val="Encabezado"/>
              <w:tabs>
                <w:tab w:val="left" w:pos="1185"/>
              </w:tabs>
              <w:jc w:val="both"/>
              <w:rPr>
                <w:rFonts w:ascii="Arial" w:hAnsi="Arial" w:cs="Arial"/>
                <w:b/>
                <w:bCs/>
                <w:sz w:val="18"/>
                <w:szCs w:val="18"/>
              </w:rPr>
            </w:pPr>
            <w:r w:rsidRPr="00756634">
              <w:rPr>
                <w:rFonts w:ascii="Arial" w:hAnsi="Arial" w:cs="Arial"/>
                <w:b/>
                <w:bCs/>
                <w:sz w:val="18"/>
                <w:szCs w:val="18"/>
              </w:rPr>
              <w:t>Seguridad, funcionalidad y uso especializado</w:t>
            </w:r>
          </w:p>
          <w:p w14:paraId="292AC42C" w14:textId="77777777" w:rsidR="00756634" w:rsidRPr="00756634" w:rsidRDefault="00756634" w:rsidP="00756634">
            <w:pPr>
              <w:pStyle w:val="Encabezado"/>
              <w:tabs>
                <w:tab w:val="left" w:pos="1185"/>
              </w:tabs>
              <w:jc w:val="both"/>
              <w:rPr>
                <w:rFonts w:ascii="Arial" w:hAnsi="Arial" w:cs="Arial"/>
                <w:sz w:val="18"/>
                <w:szCs w:val="18"/>
              </w:rPr>
            </w:pPr>
          </w:p>
          <w:p w14:paraId="4C58579C" w14:textId="77777777" w:rsid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t>Las cajas de seguridad deberán cumplir con condiciones que garanticen:</w:t>
            </w:r>
          </w:p>
          <w:p w14:paraId="3E09BB23" w14:textId="77777777" w:rsidR="00756634" w:rsidRPr="00756634" w:rsidRDefault="00756634" w:rsidP="00756634">
            <w:pPr>
              <w:pStyle w:val="Encabezado"/>
              <w:tabs>
                <w:tab w:val="left" w:pos="1185"/>
              </w:tabs>
              <w:jc w:val="both"/>
              <w:rPr>
                <w:rFonts w:ascii="Arial" w:hAnsi="Arial" w:cs="Arial"/>
                <w:sz w:val="18"/>
                <w:szCs w:val="18"/>
              </w:rPr>
            </w:pPr>
          </w:p>
          <w:p w14:paraId="7425D941" w14:textId="77777777" w:rsidR="00756634" w:rsidRPr="00756634" w:rsidRDefault="00756634" w:rsidP="00756634">
            <w:pPr>
              <w:pStyle w:val="Encabezado"/>
              <w:numPr>
                <w:ilvl w:val="0"/>
                <w:numId w:val="136"/>
              </w:numPr>
              <w:tabs>
                <w:tab w:val="left" w:pos="1185"/>
              </w:tabs>
              <w:jc w:val="both"/>
              <w:rPr>
                <w:rFonts w:ascii="Arial" w:hAnsi="Arial" w:cs="Arial"/>
                <w:sz w:val="18"/>
                <w:szCs w:val="18"/>
              </w:rPr>
            </w:pPr>
            <w:r w:rsidRPr="00756634">
              <w:rPr>
                <w:rFonts w:ascii="Arial" w:hAnsi="Arial" w:cs="Arial"/>
                <w:sz w:val="18"/>
                <w:szCs w:val="18"/>
              </w:rPr>
              <w:t>La custodia segura de evidencia balística y demás elementos sensibles bajo cadena de custodia institucional.</w:t>
            </w:r>
          </w:p>
          <w:p w14:paraId="6B0C8DCB" w14:textId="77777777" w:rsidR="00756634" w:rsidRPr="00756634" w:rsidRDefault="00756634" w:rsidP="00756634">
            <w:pPr>
              <w:pStyle w:val="Encabezado"/>
              <w:numPr>
                <w:ilvl w:val="0"/>
                <w:numId w:val="136"/>
              </w:numPr>
              <w:tabs>
                <w:tab w:val="left" w:pos="1185"/>
              </w:tabs>
              <w:jc w:val="both"/>
              <w:rPr>
                <w:rFonts w:ascii="Arial" w:hAnsi="Arial" w:cs="Arial"/>
                <w:sz w:val="18"/>
                <w:szCs w:val="18"/>
              </w:rPr>
            </w:pPr>
            <w:r w:rsidRPr="00756634">
              <w:rPr>
                <w:rFonts w:ascii="Arial" w:hAnsi="Arial" w:cs="Arial"/>
                <w:sz w:val="18"/>
                <w:szCs w:val="18"/>
              </w:rPr>
              <w:t>Protección efectiva frente a intentos de intrusión, manipulación indebida o ataques mecánicos.</w:t>
            </w:r>
          </w:p>
          <w:p w14:paraId="5BA89643" w14:textId="77777777" w:rsidR="00756634" w:rsidRPr="00756634" w:rsidRDefault="00756634" w:rsidP="00756634">
            <w:pPr>
              <w:pStyle w:val="Encabezado"/>
              <w:numPr>
                <w:ilvl w:val="0"/>
                <w:numId w:val="136"/>
              </w:numPr>
              <w:tabs>
                <w:tab w:val="left" w:pos="1185"/>
              </w:tabs>
              <w:jc w:val="both"/>
              <w:rPr>
                <w:rFonts w:ascii="Arial" w:hAnsi="Arial" w:cs="Arial"/>
                <w:sz w:val="18"/>
                <w:szCs w:val="18"/>
              </w:rPr>
            </w:pPr>
            <w:r w:rsidRPr="00756634">
              <w:rPr>
                <w:rFonts w:ascii="Arial" w:hAnsi="Arial" w:cs="Arial"/>
                <w:sz w:val="18"/>
                <w:szCs w:val="18"/>
              </w:rPr>
              <w:t>Resistencia frente a golpes, vibraciones y herramientas manuales o eléctricas, conforme a las características técnicas exigidas.</w:t>
            </w:r>
          </w:p>
          <w:p w14:paraId="6D99695F" w14:textId="77777777" w:rsidR="00756634" w:rsidRPr="00756634" w:rsidRDefault="00756634" w:rsidP="00756634">
            <w:pPr>
              <w:pStyle w:val="Encabezado"/>
              <w:numPr>
                <w:ilvl w:val="0"/>
                <w:numId w:val="136"/>
              </w:numPr>
              <w:tabs>
                <w:tab w:val="left" w:pos="1185"/>
              </w:tabs>
              <w:jc w:val="both"/>
              <w:rPr>
                <w:rFonts w:ascii="Arial" w:hAnsi="Arial" w:cs="Arial"/>
                <w:sz w:val="18"/>
                <w:szCs w:val="18"/>
              </w:rPr>
            </w:pPr>
            <w:r w:rsidRPr="00756634">
              <w:rPr>
                <w:rFonts w:ascii="Arial" w:hAnsi="Arial" w:cs="Arial"/>
                <w:sz w:val="18"/>
                <w:szCs w:val="18"/>
              </w:rPr>
              <w:t>Estabilidad estructural durante su operación y durante los desplazamientos autorizados.</w:t>
            </w:r>
          </w:p>
          <w:p w14:paraId="316C43F8" w14:textId="77777777" w:rsidR="00756634" w:rsidRPr="00756634" w:rsidRDefault="00756634" w:rsidP="00756634">
            <w:pPr>
              <w:pStyle w:val="Encabezado"/>
              <w:numPr>
                <w:ilvl w:val="0"/>
                <w:numId w:val="136"/>
              </w:numPr>
              <w:tabs>
                <w:tab w:val="left" w:pos="1185"/>
              </w:tabs>
              <w:jc w:val="both"/>
              <w:rPr>
                <w:rFonts w:ascii="Arial" w:hAnsi="Arial" w:cs="Arial"/>
                <w:sz w:val="18"/>
                <w:szCs w:val="18"/>
              </w:rPr>
            </w:pPr>
            <w:r w:rsidRPr="00756634">
              <w:rPr>
                <w:rFonts w:ascii="Arial" w:hAnsi="Arial" w:cs="Arial"/>
                <w:sz w:val="18"/>
                <w:szCs w:val="18"/>
              </w:rPr>
              <w:t>Operación confiable y continua en ambientes institucionales de uso intensivo.</w:t>
            </w:r>
          </w:p>
          <w:p w14:paraId="21784EA6" w14:textId="77777777" w:rsidR="00756634" w:rsidRPr="00756634" w:rsidRDefault="00756634" w:rsidP="00756634">
            <w:pPr>
              <w:pStyle w:val="Encabezado"/>
              <w:numPr>
                <w:ilvl w:val="0"/>
                <w:numId w:val="136"/>
              </w:numPr>
              <w:tabs>
                <w:tab w:val="left" w:pos="1185"/>
              </w:tabs>
              <w:jc w:val="both"/>
              <w:rPr>
                <w:rFonts w:ascii="Arial" w:hAnsi="Arial" w:cs="Arial"/>
                <w:sz w:val="18"/>
                <w:szCs w:val="18"/>
              </w:rPr>
            </w:pPr>
            <w:r w:rsidRPr="00756634">
              <w:rPr>
                <w:rFonts w:ascii="Arial" w:hAnsi="Arial" w:cs="Arial"/>
                <w:sz w:val="18"/>
                <w:szCs w:val="18"/>
              </w:rPr>
              <w:t>Facilidad de uso por parte del personal autorizado, sin comprometer los niveles de seguridad requeridos.</w:t>
            </w:r>
          </w:p>
          <w:p w14:paraId="71B84A72" w14:textId="77777777" w:rsidR="00756634" w:rsidRDefault="00756634" w:rsidP="00756634">
            <w:pPr>
              <w:pStyle w:val="Encabezado"/>
              <w:tabs>
                <w:tab w:val="left" w:pos="1185"/>
              </w:tabs>
              <w:jc w:val="both"/>
              <w:rPr>
                <w:rFonts w:ascii="Arial" w:hAnsi="Arial" w:cs="Arial"/>
                <w:sz w:val="18"/>
                <w:szCs w:val="18"/>
              </w:rPr>
            </w:pPr>
          </w:p>
          <w:p w14:paraId="79AF4A84" w14:textId="7B5EB050" w:rsidR="00C20E53" w:rsidRPr="00756634" w:rsidRDefault="00756634" w:rsidP="00756634">
            <w:pPr>
              <w:pStyle w:val="Encabezado"/>
              <w:tabs>
                <w:tab w:val="left" w:pos="1185"/>
              </w:tabs>
              <w:jc w:val="both"/>
              <w:rPr>
                <w:rFonts w:ascii="Arial" w:hAnsi="Arial" w:cs="Arial"/>
                <w:sz w:val="18"/>
                <w:szCs w:val="18"/>
              </w:rPr>
            </w:pPr>
            <w:r w:rsidRPr="00756634">
              <w:rPr>
                <w:rFonts w:ascii="Arial" w:hAnsi="Arial" w:cs="Arial"/>
                <w:sz w:val="18"/>
                <w:szCs w:val="18"/>
              </w:rPr>
              <w:lastRenderedPageBreak/>
              <w:t>Las cajas suministradas deberán ser aptas para su utilización permanente en laboratorios forenses, salas de evidencia, dependencias policiales o cualquier otra área destinada a la custodia de evidencia balística o material sensible.</w:t>
            </w:r>
          </w:p>
        </w:tc>
      </w:tr>
    </w:tbl>
    <w:p w14:paraId="0510B01F" w14:textId="77777777" w:rsidR="00A23C97" w:rsidRPr="00756634" w:rsidRDefault="00A23C97" w:rsidP="00756634">
      <w:pPr>
        <w:pStyle w:val="Encabezado"/>
        <w:tabs>
          <w:tab w:val="clear" w:pos="4419"/>
          <w:tab w:val="clear" w:pos="8838"/>
          <w:tab w:val="left" w:pos="1185"/>
        </w:tabs>
        <w:jc w:val="both"/>
        <w:rPr>
          <w:rFonts w:ascii="Arial" w:hAnsi="Arial" w:cs="Arial"/>
        </w:rPr>
      </w:pPr>
    </w:p>
    <w:sectPr w:rsidR="00A23C97" w:rsidRPr="00756634" w:rsidSect="00681E84">
      <w:headerReference w:type="default" r:id="rId10"/>
      <w:footerReference w:type="default" r:id="rId11"/>
      <w:headerReference w:type="first" r:id="rId12"/>
      <w:footerReference w:type="first" r:id="rId13"/>
      <w:pgSz w:w="12240" w:h="15840" w:code="1"/>
      <w:pgMar w:top="1418" w:right="1327" w:bottom="1418" w:left="1134" w:header="709" w:footer="709" w:gutter="0"/>
      <w:pgBorders w:display="firstPage"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21CCE" w14:textId="77777777" w:rsidR="00062587" w:rsidRPr="000F541A" w:rsidRDefault="00062587" w:rsidP="00F437E0">
      <w:pPr>
        <w:spacing w:after="0" w:line="240" w:lineRule="auto"/>
      </w:pPr>
      <w:r w:rsidRPr="000F541A">
        <w:separator/>
      </w:r>
    </w:p>
  </w:endnote>
  <w:endnote w:type="continuationSeparator" w:id="0">
    <w:p w14:paraId="5DFD259A" w14:textId="77777777" w:rsidR="00062587" w:rsidRPr="000F541A" w:rsidRDefault="00062587" w:rsidP="00F437E0">
      <w:pPr>
        <w:spacing w:after="0" w:line="240" w:lineRule="auto"/>
      </w:pPr>
      <w:r w:rsidRPr="000F5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A205" w14:textId="77777777" w:rsidR="00A540EA" w:rsidRPr="00A73CB8" w:rsidRDefault="00A540EA" w:rsidP="00A540EA">
    <w:pPr>
      <w:pStyle w:val="Piedepgina"/>
      <w:tabs>
        <w:tab w:val="right" w:pos="8931"/>
      </w:tabs>
      <w:jc w:val="center"/>
      <w:rPr>
        <w:rFonts w:ascii="Arial" w:hAnsi="Arial" w:cs="Arial"/>
        <w:b/>
        <w:bCs/>
        <w:color w:val="808080"/>
        <w:sz w:val="32"/>
        <w:szCs w:val="32"/>
      </w:rPr>
    </w:pPr>
    <w:r w:rsidRPr="00A73CB8">
      <w:rPr>
        <w:rFonts w:ascii="Arial" w:hAnsi="Arial" w:cs="Arial"/>
        <w:b/>
        <w:bCs/>
        <w:color w:val="808080"/>
        <w:sz w:val="32"/>
        <w:szCs w:val="32"/>
      </w:rPr>
      <w:t>FORMATO NO CONTROLADO</w:t>
    </w:r>
  </w:p>
  <w:p w14:paraId="5D6D1C07" w14:textId="45F35AB2" w:rsidR="00261D6C" w:rsidRPr="000F541A" w:rsidRDefault="00261D6C" w:rsidP="009F5EC8">
    <w:pPr>
      <w:pStyle w:val="SinespaciadoCarCa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B37E8" w14:textId="464400B3" w:rsidR="00A540EA" w:rsidRPr="009621AF" w:rsidRDefault="00A540EA" w:rsidP="00A540EA">
    <w:pPr>
      <w:pStyle w:val="Piedepgina"/>
      <w:tabs>
        <w:tab w:val="right" w:pos="8931"/>
      </w:tabs>
      <w:jc w:val="center"/>
      <w:rPr>
        <w:rFonts w:ascii="Arial" w:hAnsi="Arial" w:cs="Arial"/>
        <w:b/>
        <w:bCs/>
        <w:color w:val="808080"/>
        <w:sz w:val="32"/>
        <w:szCs w:val="32"/>
      </w:rPr>
    </w:pPr>
    <w:r w:rsidRPr="009621AF">
      <w:rPr>
        <w:rFonts w:ascii="Arial" w:hAnsi="Arial" w:cs="Arial"/>
        <w:b/>
        <w:bCs/>
        <w:color w:val="808080"/>
        <w:sz w:val="32"/>
        <w:szCs w:val="32"/>
      </w:rPr>
      <w:t>FORMATO NO CONTROLADO</w:t>
    </w:r>
  </w:p>
  <w:p w14:paraId="30B2E002" w14:textId="77777777" w:rsidR="00666F7B" w:rsidRPr="000F541A" w:rsidRDefault="00666F7B">
    <w:pPr>
      <w:pStyle w:val="Piedepgina"/>
    </w:pPr>
  </w:p>
  <w:p w14:paraId="62CBED0A" w14:textId="77777777" w:rsidR="00261D6C" w:rsidRPr="000F541A" w:rsidRDefault="00261D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1A1DD" w14:textId="77777777" w:rsidR="00062587" w:rsidRPr="000F541A" w:rsidRDefault="00062587" w:rsidP="00F437E0">
      <w:pPr>
        <w:spacing w:after="0" w:line="240" w:lineRule="auto"/>
      </w:pPr>
      <w:r w:rsidRPr="000F541A">
        <w:separator/>
      </w:r>
    </w:p>
  </w:footnote>
  <w:footnote w:type="continuationSeparator" w:id="0">
    <w:p w14:paraId="2DCFD0A5" w14:textId="77777777" w:rsidR="00062587" w:rsidRPr="000F541A" w:rsidRDefault="00062587" w:rsidP="00F437E0">
      <w:pPr>
        <w:spacing w:after="0" w:line="240" w:lineRule="auto"/>
      </w:pPr>
      <w:r w:rsidRPr="000F54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35"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4"/>
      <w:gridCol w:w="2269"/>
    </w:tblGrid>
    <w:tr w:rsidR="00083076" w:rsidRPr="00AA1768" w14:paraId="1D5E7C76" w14:textId="77777777" w:rsidTr="00083076">
      <w:trPr>
        <w:trHeight w:val="710"/>
      </w:trPr>
      <w:tc>
        <w:tcPr>
          <w:tcW w:w="3869" w:type="pct"/>
          <w:vAlign w:val="center"/>
        </w:tcPr>
        <w:p w14:paraId="1D6DA18C" w14:textId="77777777" w:rsidR="00083076" w:rsidRPr="00347693" w:rsidRDefault="00083076" w:rsidP="00083076">
          <w:pPr>
            <w:spacing w:after="0"/>
            <w:rPr>
              <w:rFonts w:ascii="Arial" w:hAnsi="Arial" w:cs="Arial"/>
              <w:b/>
            </w:rPr>
          </w:pPr>
          <w:r w:rsidRPr="00347693">
            <w:rPr>
              <w:rFonts w:ascii="Arial" w:hAnsi="Arial" w:cs="Arial"/>
              <w:b/>
            </w:rPr>
            <w:t>OFICINA DE TECNOLOGIAS DE LA INFORMACION Y LAS COMUNICACIONES</w:t>
          </w:r>
        </w:p>
      </w:tc>
      <w:tc>
        <w:tcPr>
          <w:tcW w:w="1131" w:type="pct"/>
          <w:vMerge w:val="restart"/>
        </w:tcPr>
        <w:p w14:paraId="11DB293E" w14:textId="1159805F" w:rsidR="00083076" w:rsidRPr="00AA1768" w:rsidRDefault="00083076" w:rsidP="00083076">
          <w:pPr>
            <w:spacing w:after="0"/>
            <w:jc w:val="center"/>
            <w:rPr>
              <w:rFonts w:ascii="Arial" w:hAnsi="Arial" w:cs="Arial"/>
              <w:b/>
              <w:bCs/>
              <w:color w:val="333333"/>
            </w:rPr>
          </w:pPr>
          <w:r w:rsidRPr="009C5114">
            <w:rPr>
              <w:rFonts w:ascii="Arial" w:hAnsi="Arial" w:cs="Arial"/>
              <w:noProof/>
            </w:rPr>
            <w:drawing>
              <wp:inline distT="0" distB="0" distL="0" distR="0" wp14:anchorId="547EBEE1" wp14:editId="32C6D802">
                <wp:extent cx="714375" cy="714375"/>
                <wp:effectExtent l="0" t="0" r="9525" b="9525"/>
                <wp:docPr id="1277834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1FC9D78A" w14:textId="77777777" w:rsidR="00083076" w:rsidRPr="00AA1768" w:rsidRDefault="00083076" w:rsidP="00083076">
          <w:pPr>
            <w:spacing w:after="0"/>
            <w:jc w:val="center"/>
            <w:rPr>
              <w:rFonts w:ascii="Arial" w:hAnsi="Arial" w:cs="Arial"/>
            </w:rPr>
          </w:pPr>
          <w:r w:rsidRPr="00AA1768">
            <w:rPr>
              <w:rFonts w:ascii="Arial" w:hAnsi="Arial" w:cs="Arial"/>
              <w:b/>
              <w:bCs/>
              <w:color w:val="333333"/>
            </w:rPr>
            <w:t>POLICÍA NACIONAL</w:t>
          </w:r>
        </w:p>
      </w:tc>
    </w:tr>
    <w:tr w:rsidR="00EC4E60" w:rsidRPr="00AA1768" w14:paraId="12D91F53" w14:textId="77777777" w:rsidTr="00EC4E60">
      <w:trPr>
        <w:trHeight w:val="711"/>
      </w:trPr>
      <w:tc>
        <w:tcPr>
          <w:tcW w:w="3869" w:type="pct"/>
          <w:vAlign w:val="center"/>
        </w:tcPr>
        <w:p w14:paraId="4EDABB94" w14:textId="77777777" w:rsidR="00EC4E60" w:rsidRPr="00AA1768" w:rsidRDefault="00EC4E60" w:rsidP="00083076">
          <w:pPr>
            <w:spacing w:after="0"/>
            <w:jc w:val="center"/>
            <w:rPr>
              <w:rFonts w:ascii="Arial" w:hAnsi="Arial" w:cs="Arial"/>
              <w:b/>
            </w:rPr>
          </w:pPr>
          <w:r w:rsidRPr="00897B15">
            <w:rPr>
              <w:rFonts w:ascii="Arial" w:hAnsi="Arial" w:cs="Arial"/>
              <w:b/>
            </w:rPr>
            <w:t xml:space="preserve">ESPECIFICACIÓN TÉCNICA </w:t>
          </w:r>
          <w:r>
            <w:rPr>
              <w:rFonts w:ascii="Arial" w:hAnsi="Arial" w:cs="Arial"/>
              <w:b/>
            </w:rPr>
            <w:t>ELEMENTOS TECNOLÓGICOS</w:t>
          </w:r>
        </w:p>
      </w:tc>
      <w:tc>
        <w:tcPr>
          <w:tcW w:w="1131" w:type="pct"/>
          <w:vMerge/>
        </w:tcPr>
        <w:p w14:paraId="385AEA3E" w14:textId="77777777" w:rsidR="00EC4E60" w:rsidRPr="00AA1768" w:rsidRDefault="00EC4E60" w:rsidP="00083076">
          <w:pPr>
            <w:spacing w:after="0"/>
            <w:rPr>
              <w:rFonts w:ascii="Arial" w:hAnsi="Arial" w:cs="Arial"/>
            </w:rPr>
          </w:pPr>
        </w:p>
      </w:tc>
    </w:tr>
  </w:tbl>
  <w:p w14:paraId="4112D594" w14:textId="6E3A1F0C" w:rsidR="00090660" w:rsidRDefault="00090660" w:rsidP="00893B2E">
    <w:pPr>
      <w:pStyle w:val="Encabezado"/>
      <w:tabs>
        <w:tab w:val="clear" w:pos="4419"/>
        <w:tab w:val="clear" w:pos="8838"/>
        <w:tab w:val="left" w:pos="118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8CFD" w14:textId="77777777" w:rsidR="00681E84" w:rsidRDefault="00681E84"/>
  <w:p w14:paraId="50AE283D" w14:textId="77777777" w:rsidR="00D0706A" w:rsidRPr="000F541A" w:rsidRDefault="00D0706A">
    <w:pPr>
      <w:pStyle w:val="Encabezado"/>
    </w:pPr>
  </w:p>
  <w:p w14:paraId="0E206AF4" w14:textId="77777777" w:rsidR="00261D6C" w:rsidRPr="000F541A" w:rsidRDefault="00261D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15D70825"/>
    <w:multiLevelType w:val="multilevel"/>
    <w:tmpl w:val="5E3A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60904B3"/>
    <w:multiLevelType w:val="multilevel"/>
    <w:tmpl w:val="EEB4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5"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3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0"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49F1162"/>
    <w:multiLevelType w:val="multilevel"/>
    <w:tmpl w:val="846A4CA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8753A8"/>
    <w:multiLevelType w:val="multilevel"/>
    <w:tmpl w:val="1D94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7"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3"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4"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6"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7"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1"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8DD3468"/>
    <w:multiLevelType w:val="multilevel"/>
    <w:tmpl w:val="8D12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5"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6"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1" w15:restartNumberingAfterBreak="0">
    <w:nsid w:val="4439787E"/>
    <w:multiLevelType w:val="multilevel"/>
    <w:tmpl w:val="7B46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4"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49CD7F2D"/>
    <w:multiLevelType w:val="hybridMultilevel"/>
    <w:tmpl w:val="ECF867F2"/>
    <w:lvl w:ilvl="0" w:tplc="EBE8C7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9"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0"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1"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3"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4"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7F517D0"/>
    <w:multiLevelType w:val="multilevel"/>
    <w:tmpl w:val="7564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88"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0"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3"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4"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5"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97"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8"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99"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2"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05"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08" w15:restartNumberingAfterBreak="0">
    <w:nsid w:val="6BBF584F"/>
    <w:multiLevelType w:val="multilevel"/>
    <w:tmpl w:val="11D6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14" w15:restartNumberingAfterBreak="0">
    <w:nsid w:val="6E9D4DA4"/>
    <w:multiLevelType w:val="multilevel"/>
    <w:tmpl w:val="C052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6"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7"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18"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9"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739611BB"/>
    <w:multiLevelType w:val="hybridMultilevel"/>
    <w:tmpl w:val="B8DEC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4"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5"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26"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0"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3"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4" w15:restartNumberingAfterBreak="0">
    <w:nsid w:val="7EF73058"/>
    <w:multiLevelType w:val="hybridMultilevel"/>
    <w:tmpl w:val="1F320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5" w15:restartNumberingAfterBreak="0">
    <w:nsid w:val="7F2801B9"/>
    <w:multiLevelType w:val="multilevel"/>
    <w:tmpl w:val="83BC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2265084">
    <w:abstractNumId w:val="6"/>
  </w:num>
  <w:num w:numId="2" w16cid:durableId="47799014">
    <w:abstractNumId w:val="113"/>
  </w:num>
  <w:num w:numId="3" w16cid:durableId="1682774104">
    <w:abstractNumId w:val="55"/>
  </w:num>
  <w:num w:numId="4" w16cid:durableId="89546190">
    <w:abstractNumId w:val="39"/>
  </w:num>
  <w:num w:numId="5" w16cid:durableId="480275538">
    <w:abstractNumId w:val="89"/>
  </w:num>
  <w:num w:numId="6" w16cid:durableId="1048530654">
    <w:abstractNumId w:val="103"/>
  </w:num>
  <w:num w:numId="7" w16cid:durableId="1265071956">
    <w:abstractNumId w:val="104"/>
  </w:num>
  <w:num w:numId="8" w16cid:durableId="2107537115">
    <w:abstractNumId w:val="8"/>
  </w:num>
  <w:num w:numId="9" w16cid:durableId="404110471">
    <w:abstractNumId w:val="3"/>
  </w:num>
  <w:num w:numId="10" w16cid:durableId="151072002">
    <w:abstractNumId w:val="2"/>
  </w:num>
  <w:num w:numId="11" w16cid:durableId="215238530">
    <w:abstractNumId w:val="1"/>
  </w:num>
  <w:num w:numId="12" w16cid:durableId="813912217">
    <w:abstractNumId w:val="0"/>
  </w:num>
  <w:num w:numId="13" w16cid:durableId="2142723114">
    <w:abstractNumId w:val="9"/>
  </w:num>
  <w:num w:numId="14" w16cid:durableId="435058628">
    <w:abstractNumId w:val="7"/>
  </w:num>
  <w:num w:numId="15" w16cid:durableId="210920502">
    <w:abstractNumId w:val="5"/>
  </w:num>
  <w:num w:numId="16" w16cid:durableId="1047681130">
    <w:abstractNumId w:val="4"/>
  </w:num>
  <w:num w:numId="17" w16cid:durableId="389694986">
    <w:abstractNumId w:val="125"/>
  </w:num>
  <w:num w:numId="18" w16cid:durableId="1302424701">
    <w:abstractNumId w:val="101"/>
  </w:num>
  <w:num w:numId="19" w16cid:durableId="877663614">
    <w:abstractNumId w:val="20"/>
  </w:num>
  <w:num w:numId="20" w16cid:durableId="509223208">
    <w:abstractNumId w:val="53"/>
  </w:num>
  <w:num w:numId="21" w16cid:durableId="1645426737">
    <w:abstractNumId w:val="12"/>
  </w:num>
  <w:num w:numId="22" w16cid:durableId="479268894">
    <w:abstractNumId w:val="64"/>
  </w:num>
  <w:num w:numId="23" w16cid:durableId="1550262157">
    <w:abstractNumId w:val="118"/>
  </w:num>
  <w:num w:numId="24" w16cid:durableId="851378521">
    <w:abstractNumId w:val="19"/>
  </w:num>
  <w:num w:numId="25" w16cid:durableId="687096202">
    <w:abstractNumId w:val="96"/>
  </w:num>
  <w:num w:numId="26" w16cid:durableId="817962892">
    <w:abstractNumId w:val="22"/>
  </w:num>
  <w:num w:numId="27" w16cid:durableId="1772116655">
    <w:abstractNumId w:val="87"/>
  </w:num>
  <w:num w:numId="28" w16cid:durableId="1345940439">
    <w:abstractNumId w:val="32"/>
  </w:num>
  <w:num w:numId="29" w16cid:durableId="574751673">
    <w:abstractNumId w:val="60"/>
  </w:num>
  <w:num w:numId="30" w16cid:durableId="394817249">
    <w:abstractNumId w:val="102"/>
  </w:num>
  <w:num w:numId="31" w16cid:durableId="928122930">
    <w:abstractNumId w:val="25"/>
  </w:num>
  <w:num w:numId="32" w16cid:durableId="1664090788">
    <w:abstractNumId w:val="49"/>
  </w:num>
  <w:num w:numId="33" w16cid:durableId="670792649">
    <w:abstractNumId w:val="119"/>
  </w:num>
  <w:num w:numId="34" w16cid:durableId="1819105259">
    <w:abstractNumId w:val="81"/>
  </w:num>
  <w:num w:numId="35" w16cid:durableId="1562135820">
    <w:abstractNumId w:val="111"/>
  </w:num>
  <w:num w:numId="36" w16cid:durableId="945043830">
    <w:abstractNumId w:val="14"/>
  </w:num>
  <w:num w:numId="37" w16cid:durableId="1579095056">
    <w:abstractNumId w:val="35"/>
  </w:num>
  <w:num w:numId="38" w16cid:durableId="1287851296">
    <w:abstractNumId w:val="44"/>
  </w:num>
  <w:num w:numId="39" w16cid:durableId="2104064557">
    <w:abstractNumId w:val="61"/>
  </w:num>
  <w:num w:numId="40" w16cid:durableId="1238245171">
    <w:abstractNumId w:val="84"/>
  </w:num>
  <w:num w:numId="41" w16cid:durableId="1441948246">
    <w:abstractNumId w:val="109"/>
  </w:num>
  <w:num w:numId="42" w16cid:durableId="1034770362">
    <w:abstractNumId w:val="85"/>
  </w:num>
  <w:num w:numId="43" w16cid:durableId="1534225525">
    <w:abstractNumId w:val="130"/>
  </w:num>
  <w:num w:numId="44" w16cid:durableId="472062155">
    <w:abstractNumId w:val="107"/>
  </w:num>
  <w:num w:numId="45" w16cid:durableId="1956710322">
    <w:abstractNumId w:val="38"/>
  </w:num>
  <w:num w:numId="46" w16cid:durableId="383603651">
    <w:abstractNumId w:val="82"/>
  </w:num>
  <w:num w:numId="47" w16cid:durableId="473762502">
    <w:abstractNumId w:val="131"/>
  </w:num>
  <w:num w:numId="48" w16cid:durableId="2051370255">
    <w:abstractNumId w:val="74"/>
  </w:num>
  <w:num w:numId="49" w16cid:durableId="2113209043">
    <w:abstractNumId w:val="128"/>
  </w:num>
  <w:num w:numId="50" w16cid:durableId="1807161522">
    <w:abstractNumId w:val="27"/>
  </w:num>
  <w:num w:numId="51" w16cid:durableId="1741707826">
    <w:abstractNumId w:val="46"/>
  </w:num>
  <w:num w:numId="52" w16cid:durableId="1803839181">
    <w:abstractNumId w:val="16"/>
  </w:num>
  <w:num w:numId="53" w16cid:durableId="2146849924">
    <w:abstractNumId w:val="79"/>
  </w:num>
  <w:num w:numId="54" w16cid:durableId="1311592014">
    <w:abstractNumId w:val="26"/>
  </w:num>
  <w:num w:numId="55" w16cid:durableId="915699749">
    <w:abstractNumId w:val="23"/>
  </w:num>
  <w:num w:numId="56" w16cid:durableId="659240182">
    <w:abstractNumId w:val="70"/>
  </w:num>
  <w:num w:numId="57" w16cid:durableId="1001271618">
    <w:abstractNumId w:val="72"/>
  </w:num>
  <w:num w:numId="58" w16cid:durableId="685987072">
    <w:abstractNumId w:val="100"/>
  </w:num>
  <w:num w:numId="59" w16cid:durableId="1840340237">
    <w:abstractNumId w:val="73"/>
  </w:num>
  <w:num w:numId="60" w16cid:durableId="970599888">
    <w:abstractNumId w:val="41"/>
  </w:num>
  <w:num w:numId="61" w16cid:durableId="1566522616">
    <w:abstractNumId w:val="59"/>
  </w:num>
  <w:num w:numId="62" w16cid:durableId="303773507">
    <w:abstractNumId w:val="95"/>
  </w:num>
  <w:num w:numId="63" w16cid:durableId="1259486820">
    <w:abstractNumId w:val="56"/>
  </w:num>
  <w:num w:numId="64" w16cid:durableId="1972401450">
    <w:abstractNumId w:val="21"/>
  </w:num>
  <w:num w:numId="65" w16cid:durableId="962271741">
    <w:abstractNumId w:val="31"/>
  </w:num>
  <w:num w:numId="66" w16cid:durableId="1320421735">
    <w:abstractNumId w:val="33"/>
  </w:num>
  <w:num w:numId="67" w16cid:durableId="59179039">
    <w:abstractNumId w:val="83"/>
  </w:num>
  <w:num w:numId="68" w16cid:durableId="226956230">
    <w:abstractNumId w:val="112"/>
  </w:num>
  <w:num w:numId="69" w16cid:durableId="1058628128">
    <w:abstractNumId w:val="80"/>
  </w:num>
  <w:num w:numId="70" w16cid:durableId="33316532">
    <w:abstractNumId w:val="50"/>
  </w:num>
  <w:num w:numId="71" w16cid:durableId="1663655823">
    <w:abstractNumId w:val="99"/>
  </w:num>
  <w:num w:numId="72" w16cid:durableId="1141113584">
    <w:abstractNumId w:val="116"/>
  </w:num>
  <w:num w:numId="73" w16cid:durableId="1691836811">
    <w:abstractNumId w:val="117"/>
  </w:num>
  <w:num w:numId="74" w16cid:durableId="667288567">
    <w:abstractNumId w:val="67"/>
  </w:num>
  <w:num w:numId="75" w16cid:durableId="569848879">
    <w:abstractNumId w:val="98"/>
  </w:num>
  <w:num w:numId="76" w16cid:durableId="966593173">
    <w:abstractNumId w:val="17"/>
  </w:num>
  <w:num w:numId="77" w16cid:durableId="1244799347">
    <w:abstractNumId w:val="48"/>
  </w:num>
  <w:num w:numId="78" w16cid:durableId="612976371">
    <w:abstractNumId w:val="106"/>
  </w:num>
  <w:num w:numId="79" w16cid:durableId="1211192801">
    <w:abstractNumId w:val="13"/>
  </w:num>
  <w:num w:numId="80" w16cid:durableId="1585796110">
    <w:abstractNumId w:val="78"/>
  </w:num>
  <w:num w:numId="81" w16cid:durableId="1184519690">
    <w:abstractNumId w:val="47"/>
  </w:num>
  <w:num w:numId="82" w16cid:durableId="748505189">
    <w:abstractNumId w:val="65"/>
  </w:num>
  <w:num w:numId="83" w16cid:durableId="2126580944">
    <w:abstractNumId w:val="66"/>
  </w:num>
  <w:num w:numId="84" w16cid:durableId="1443573233">
    <w:abstractNumId w:val="93"/>
  </w:num>
  <w:num w:numId="85" w16cid:durableId="255403765">
    <w:abstractNumId w:val="52"/>
  </w:num>
  <w:num w:numId="86" w16cid:durableId="458494628">
    <w:abstractNumId w:val="58"/>
  </w:num>
  <w:num w:numId="87" w16cid:durableId="37702682">
    <w:abstractNumId w:val="126"/>
  </w:num>
  <w:num w:numId="88" w16cid:durableId="271520274">
    <w:abstractNumId w:val="127"/>
  </w:num>
  <w:num w:numId="89" w16cid:durableId="1236279133">
    <w:abstractNumId w:val="37"/>
  </w:num>
  <w:num w:numId="90" w16cid:durableId="175462313">
    <w:abstractNumId w:val="105"/>
  </w:num>
  <w:num w:numId="91" w16cid:durableId="1781101807">
    <w:abstractNumId w:val="90"/>
  </w:num>
  <w:num w:numId="92" w16cid:durableId="339048580">
    <w:abstractNumId w:val="88"/>
  </w:num>
  <w:num w:numId="93" w16cid:durableId="1267152573">
    <w:abstractNumId w:val="15"/>
  </w:num>
  <w:num w:numId="94" w16cid:durableId="1714887295">
    <w:abstractNumId w:val="10"/>
  </w:num>
  <w:num w:numId="95" w16cid:durableId="663898919">
    <w:abstractNumId w:val="24"/>
  </w:num>
  <w:num w:numId="96" w16cid:durableId="1146553795">
    <w:abstractNumId w:val="18"/>
  </w:num>
  <w:num w:numId="97" w16cid:durableId="1012948686">
    <w:abstractNumId w:val="54"/>
  </w:num>
  <w:num w:numId="98" w16cid:durableId="1674340414">
    <w:abstractNumId w:val="132"/>
  </w:num>
  <w:num w:numId="99" w16cid:durableId="1118649030">
    <w:abstractNumId w:val="36"/>
  </w:num>
  <w:num w:numId="100" w16cid:durableId="2091926787">
    <w:abstractNumId w:val="51"/>
  </w:num>
  <w:num w:numId="101" w16cid:durableId="276261059">
    <w:abstractNumId w:val="76"/>
  </w:num>
  <w:num w:numId="102" w16cid:durableId="681397071">
    <w:abstractNumId w:val="57"/>
  </w:num>
  <w:num w:numId="103" w16cid:durableId="878932148">
    <w:abstractNumId w:val="115"/>
  </w:num>
  <w:num w:numId="104" w16cid:durableId="90011344">
    <w:abstractNumId w:val="92"/>
  </w:num>
  <w:num w:numId="105" w16cid:durableId="529606121">
    <w:abstractNumId w:val="122"/>
  </w:num>
  <w:num w:numId="106" w16cid:durableId="1447851843">
    <w:abstractNumId w:val="120"/>
  </w:num>
  <w:num w:numId="107" w16cid:durableId="296961674">
    <w:abstractNumId w:val="124"/>
  </w:num>
  <w:num w:numId="108" w16cid:durableId="1087969564">
    <w:abstractNumId w:val="68"/>
  </w:num>
  <w:num w:numId="109" w16cid:durableId="1900823660">
    <w:abstractNumId w:val="110"/>
  </w:num>
  <w:num w:numId="110" w16cid:durableId="1753551206">
    <w:abstractNumId w:val="129"/>
  </w:num>
  <w:num w:numId="111" w16cid:durableId="1223567163">
    <w:abstractNumId w:val="11"/>
  </w:num>
  <w:num w:numId="112" w16cid:durableId="432557237">
    <w:abstractNumId w:val="40"/>
  </w:num>
  <w:num w:numId="113" w16cid:durableId="344137397">
    <w:abstractNumId w:val="34"/>
  </w:num>
  <w:num w:numId="114" w16cid:durableId="395476150">
    <w:abstractNumId w:val="29"/>
  </w:num>
  <w:num w:numId="115" w16cid:durableId="1399745683">
    <w:abstractNumId w:val="94"/>
  </w:num>
  <w:num w:numId="116" w16cid:durableId="1700425916">
    <w:abstractNumId w:val="62"/>
  </w:num>
  <w:num w:numId="117" w16cid:durableId="1655796714">
    <w:abstractNumId w:val="45"/>
  </w:num>
  <w:num w:numId="118" w16cid:durableId="1150752933">
    <w:abstractNumId w:val="91"/>
  </w:num>
  <w:num w:numId="119" w16cid:durableId="1009018263">
    <w:abstractNumId w:val="69"/>
  </w:num>
  <w:num w:numId="120" w16cid:durableId="786121701">
    <w:abstractNumId w:val="123"/>
  </w:num>
  <w:num w:numId="121" w16cid:durableId="1385831423">
    <w:abstractNumId w:val="77"/>
  </w:num>
  <w:num w:numId="122" w16cid:durableId="1286348331">
    <w:abstractNumId w:val="133"/>
  </w:num>
  <w:num w:numId="123" w16cid:durableId="1093628671">
    <w:abstractNumId w:val="97"/>
  </w:num>
  <w:num w:numId="124" w16cid:durableId="791552950">
    <w:abstractNumId w:val="75"/>
  </w:num>
  <w:num w:numId="125" w16cid:durableId="830409130">
    <w:abstractNumId w:val="121"/>
  </w:num>
  <w:num w:numId="126" w16cid:durableId="1097017085">
    <w:abstractNumId w:val="134"/>
  </w:num>
  <w:num w:numId="127" w16cid:durableId="25953374">
    <w:abstractNumId w:val="42"/>
  </w:num>
  <w:num w:numId="128" w16cid:durableId="1294100350">
    <w:abstractNumId w:val="114"/>
  </w:num>
  <w:num w:numId="129" w16cid:durableId="89157503">
    <w:abstractNumId w:val="28"/>
  </w:num>
  <w:num w:numId="130" w16cid:durableId="1149589036">
    <w:abstractNumId w:val="71"/>
  </w:num>
  <w:num w:numId="131" w16cid:durableId="1109158972">
    <w:abstractNumId w:val="63"/>
  </w:num>
  <w:num w:numId="132" w16cid:durableId="1135563675">
    <w:abstractNumId w:val="43"/>
  </w:num>
  <w:num w:numId="133" w16cid:durableId="951785511">
    <w:abstractNumId w:val="135"/>
  </w:num>
  <w:num w:numId="134" w16cid:durableId="1631743578">
    <w:abstractNumId w:val="30"/>
  </w:num>
  <w:num w:numId="135" w16cid:durableId="2139571412">
    <w:abstractNumId w:val="86"/>
  </w:num>
  <w:num w:numId="136" w16cid:durableId="145782745">
    <w:abstractNumId w:val="108"/>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6A1"/>
    <w:rsid w:val="0000154F"/>
    <w:rsid w:val="00001C27"/>
    <w:rsid w:val="00003899"/>
    <w:rsid w:val="00003E6B"/>
    <w:rsid w:val="000041A8"/>
    <w:rsid w:val="00005DED"/>
    <w:rsid w:val="000063AA"/>
    <w:rsid w:val="0001013C"/>
    <w:rsid w:val="00010C67"/>
    <w:rsid w:val="00010CC2"/>
    <w:rsid w:val="000113F5"/>
    <w:rsid w:val="00011CB9"/>
    <w:rsid w:val="00013367"/>
    <w:rsid w:val="00013551"/>
    <w:rsid w:val="000159E2"/>
    <w:rsid w:val="000160C4"/>
    <w:rsid w:val="00016631"/>
    <w:rsid w:val="00016B06"/>
    <w:rsid w:val="000206CD"/>
    <w:rsid w:val="00022013"/>
    <w:rsid w:val="00024295"/>
    <w:rsid w:val="0002490D"/>
    <w:rsid w:val="00024AC8"/>
    <w:rsid w:val="00025998"/>
    <w:rsid w:val="00025FB6"/>
    <w:rsid w:val="00026B8A"/>
    <w:rsid w:val="000270D6"/>
    <w:rsid w:val="000273D0"/>
    <w:rsid w:val="00027498"/>
    <w:rsid w:val="000302E2"/>
    <w:rsid w:val="00030500"/>
    <w:rsid w:val="00030B6E"/>
    <w:rsid w:val="00034997"/>
    <w:rsid w:val="00034CF2"/>
    <w:rsid w:val="0003536C"/>
    <w:rsid w:val="000368BC"/>
    <w:rsid w:val="00036B71"/>
    <w:rsid w:val="0003767D"/>
    <w:rsid w:val="00037778"/>
    <w:rsid w:val="00041F9F"/>
    <w:rsid w:val="00043901"/>
    <w:rsid w:val="00044A87"/>
    <w:rsid w:val="0004604E"/>
    <w:rsid w:val="00046191"/>
    <w:rsid w:val="000473B6"/>
    <w:rsid w:val="00051C64"/>
    <w:rsid w:val="000524AE"/>
    <w:rsid w:val="000527DE"/>
    <w:rsid w:val="00053830"/>
    <w:rsid w:val="000541C8"/>
    <w:rsid w:val="000556B7"/>
    <w:rsid w:val="00057964"/>
    <w:rsid w:val="00060143"/>
    <w:rsid w:val="000602B0"/>
    <w:rsid w:val="00060BFD"/>
    <w:rsid w:val="000612DF"/>
    <w:rsid w:val="00061CE7"/>
    <w:rsid w:val="00062587"/>
    <w:rsid w:val="00065383"/>
    <w:rsid w:val="0006542C"/>
    <w:rsid w:val="00066672"/>
    <w:rsid w:val="00070AA3"/>
    <w:rsid w:val="00070B6A"/>
    <w:rsid w:val="00071B32"/>
    <w:rsid w:val="000722F7"/>
    <w:rsid w:val="00072506"/>
    <w:rsid w:val="000738AF"/>
    <w:rsid w:val="00073B37"/>
    <w:rsid w:val="00074056"/>
    <w:rsid w:val="00075832"/>
    <w:rsid w:val="00075947"/>
    <w:rsid w:val="00075A91"/>
    <w:rsid w:val="0007707A"/>
    <w:rsid w:val="00080191"/>
    <w:rsid w:val="000806BF"/>
    <w:rsid w:val="00080E85"/>
    <w:rsid w:val="00083076"/>
    <w:rsid w:val="000840D1"/>
    <w:rsid w:val="0008417F"/>
    <w:rsid w:val="00084D23"/>
    <w:rsid w:val="000874C0"/>
    <w:rsid w:val="00090660"/>
    <w:rsid w:val="00091616"/>
    <w:rsid w:val="00094A0F"/>
    <w:rsid w:val="000950A1"/>
    <w:rsid w:val="000959F2"/>
    <w:rsid w:val="00096779"/>
    <w:rsid w:val="00097D3A"/>
    <w:rsid w:val="000A0AFA"/>
    <w:rsid w:val="000A31E7"/>
    <w:rsid w:val="000A4A23"/>
    <w:rsid w:val="000A4C6F"/>
    <w:rsid w:val="000A5022"/>
    <w:rsid w:val="000A56FE"/>
    <w:rsid w:val="000A7662"/>
    <w:rsid w:val="000B0250"/>
    <w:rsid w:val="000B0B38"/>
    <w:rsid w:val="000B2626"/>
    <w:rsid w:val="000B2A14"/>
    <w:rsid w:val="000B4C27"/>
    <w:rsid w:val="000B5554"/>
    <w:rsid w:val="000B5EFD"/>
    <w:rsid w:val="000B6BA9"/>
    <w:rsid w:val="000B7372"/>
    <w:rsid w:val="000B78E0"/>
    <w:rsid w:val="000C1EFA"/>
    <w:rsid w:val="000C20B1"/>
    <w:rsid w:val="000C20F9"/>
    <w:rsid w:val="000C3723"/>
    <w:rsid w:val="000C38C2"/>
    <w:rsid w:val="000C3E8B"/>
    <w:rsid w:val="000C4564"/>
    <w:rsid w:val="000C4BD6"/>
    <w:rsid w:val="000C66FC"/>
    <w:rsid w:val="000C6ADA"/>
    <w:rsid w:val="000D00BC"/>
    <w:rsid w:val="000D0348"/>
    <w:rsid w:val="000D10A1"/>
    <w:rsid w:val="000D1607"/>
    <w:rsid w:val="000D290B"/>
    <w:rsid w:val="000D4061"/>
    <w:rsid w:val="000D4C89"/>
    <w:rsid w:val="000D4DAB"/>
    <w:rsid w:val="000D669F"/>
    <w:rsid w:val="000D72B4"/>
    <w:rsid w:val="000E1BD7"/>
    <w:rsid w:val="000E2FB5"/>
    <w:rsid w:val="000E697C"/>
    <w:rsid w:val="000E6986"/>
    <w:rsid w:val="000E7260"/>
    <w:rsid w:val="000F04C8"/>
    <w:rsid w:val="000F0DE7"/>
    <w:rsid w:val="000F1AAD"/>
    <w:rsid w:val="000F1AE2"/>
    <w:rsid w:val="000F4130"/>
    <w:rsid w:val="000F497E"/>
    <w:rsid w:val="000F541A"/>
    <w:rsid w:val="00101590"/>
    <w:rsid w:val="0010169E"/>
    <w:rsid w:val="00101E9A"/>
    <w:rsid w:val="00102A0C"/>
    <w:rsid w:val="00103AF6"/>
    <w:rsid w:val="00103F84"/>
    <w:rsid w:val="00104587"/>
    <w:rsid w:val="00104964"/>
    <w:rsid w:val="00104BFA"/>
    <w:rsid w:val="00104E21"/>
    <w:rsid w:val="00104EC3"/>
    <w:rsid w:val="00107F0B"/>
    <w:rsid w:val="00110F8C"/>
    <w:rsid w:val="00111087"/>
    <w:rsid w:val="001125B1"/>
    <w:rsid w:val="001130A4"/>
    <w:rsid w:val="00114646"/>
    <w:rsid w:val="00117560"/>
    <w:rsid w:val="00117958"/>
    <w:rsid w:val="001211C1"/>
    <w:rsid w:val="001227AC"/>
    <w:rsid w:val="00122CFC"/>
    <w:rsid w:val="00122EEA"/>
    <w:rsid w:val="00124BEF"/>
    <w:rsid w:val="001251D2"/>
    <w:rsid w:val="00125F65"/>
    <w:rsid w:val="001271D0"/>
    <w:rsid w:val="001306F1"/>
    <w:rsid w:val="00133DE8"/>
    <w:rsid w:val="00135D2B"/>
    <w:rsid w:val="001364DE"/>
    <w:rsid w:val="001403CE"/>
    <w:rsid w:val="0014113F"/>
    <w:rsid w:val="0014170D"/>
    <w:rsid w:val="001425B6"/>
    <w:rsid w:val="0014436B"/>
    <w:rsid w:val="00145344"/>
    <w:rsid w:val="00147E07"/>
    <w:rsid w:val="00151D11"/>
    <w:rsid w:val="00152247"/>
    <w:rsid w:val="00154C64"/>
    <w:rsid w:val="00154D2B"/>
    <w:rsid w:val="00155A87"/>
    <w:rsid w:val="00160567"/>
    <w:rsid w:val="00161890"/>
    <w:rsid w:val="001649CB"/>
    <w:rsid w:val="00164F09"/>
    <w:rsid w:val="00165C5F"/>
    <w:rsid w:val="00167470"/>
    <w:rsid w:val="00170054"/>
    <w:rsid w:val="00170C85"/>
    <w:rsid w:val="001728E4"/>
    <w:rsid w:val="0017391F"/>
    <w:rsid w:val="00174A55"/>
    <w:rsid w:val="00176291"/>
    <w:rsid w:val="0017646B"/>
    <w:rsid w:val="00176B1E"/>
    <w:rsid w:val="00177302"/>
    <w:rsid w:val="001775F5"/>
    <w:rsid w:val="0018022D"/>
    <w:rsid w:val="001803B6"/>
    <w:rsid w:val="00181DDC"/>
    <w:rsid w:val="00182E7E"/>
    <w:rsid w:val="001832B4"/>
    <w:rsid w:val="0018491D"/>
    <w:rsid w:val="001861AF"/>
    <w:rsid w:val="001869C6"/>
    <w:rsid w:val="00186ECD"/>
    <w:rsid w:val="00190790"/>
    <w:rsid w:val="001908E4"/>
    <w:rsid w:val="00192A2F"/>
    <w:rsid w:val="001950AC"/>
    <w:rsid w:val="001975A3"/>
    <w:rsid w:val="00197C8E"/>
    <w:rsid w:val="001A0000"/>
    <w:rsid w:val="001A00EF"/>
    <w:rsid w:val="001A0539"/>
    <w:rsid w:val="001A2ED0"/>
    <w:rsid w:val="001A4752"/>
    <w:rsid w:val="001A5D42"/>
    <w:rsid w:val="001A722F"/>
    <w:rsid w:val="001A7830"/>
    <w:rsid w:val="001B1676"/>
    <w:rsid w:val="001B177B"/>
    <w:rsid w:val="001B2A89"/>
    <w:rsid w:val="001B3198"/>
    <w:rsid w:val="001B5B4F"/>
    <w:rsid w:val="001B764C"/>
    <w:rsid w:val="001B7751"/>
    <w:rsid w:val="001B7E01"/>
    <w:rsid w:val="001C0E7B"/>
    <w:rsid w:val="001C29A6"/>
    <w:rsid w:val="001C3F7D"/>
    <w:rsid w:val="001C40BD"/>
    <w:rsid w:val="001C4177"/>
    <w:rsid w:val="001C44A5"/>
    <w:rsid w:val="001C47B0"/>
    <w:rsid w:val="001C5492"/>
    <w:rsid w:val="001C62A1"/>
    <w:rsid w:val="001C6775"/>
    <w:rsid w:val="001C6E37"/>
    <w:rsid w:val="001C772B"/>
    <w:rsid w:val="001C7BE7"/>
    <w:rsid w:val="001D139E"/>
    <w:rsid w:val="001D23E6"/>
    <w:rsid w:val="001D271B"/>
    <w:rsid w:val="001D2BC9"/>
    <w:rsid w:val="001D50A6"/>
    <w:rsid w:val="001D6AB3"/>
    <w:rsid w:val="001D7462"/>
    <w:rsid w:val="001E14BA"/>
    <w:rsid w:val="001E450B"/>
    <w:rsid w:val="001E4A5E"/>
    <w:rsid w:val="001E4B4C"/>
    <w:rsid w:val="001E7126"/>
    <w:rsid w:val="001F004A"/>
    <w:rsid w:val="001F1AAC"/>
    <w:rsid w:val="001F2750"/>
    <w:rsid w:val="001F3E04"/>
    <w:rsid w:val="001F6D24"/>
    <w:rsid w:val="001F7147"/>
    <w:rsid w:val="00200E2F"/>
    <w:rsid w:val="00202463"/>
    <w:rsid w:val="00202625"/>
    <w:rsid w:val="00202B5B"/>
    <w:rsid w:val="00203F6F"/>
    <w:rsid w:val="00207872"/>
    <w:rsid w:val="00207DDA"/>
    <w:rsid w:val="00207F30"/>
    <w:rsid w:val="00211003"/>
    <w:rsid w:val="00211AD6"/>
    <w:rsid w:val="00212BD2"/>
    <w:rsid w:val="00212BFD"/>
    <w:rsid w:val="00212D79"/>
    <w:rsid w:val="00212FF1"/>
    <w:rsid w:val="00214214"/>
    <w:rsid w:val="00214B2A"/>
    <w:rsid w:val="00215FFF"/>
    <w:rsid w:val="00216564"/>
    <w:rsid w:val="002167E4"/>
    <w:rsid w:val="00220A7A"/>
    <w:rsid w:val="00220ABE"/>
    <w:rsid w:val="00221A4B"/>
    <w:rsid w:val="00221C2D"/>
    <w:rsid w:val="00222000"/>
    <w:rsid w:val="00222952"/>
    <w:rsid w:val="00223F7E"/>
    <w:rsid w:val="002241D1"/>
    <w:rsid w:val="002249BB"/>
    <w:rsid w:val="002258CF"/>
    <w:rsid w:val="00227058"/>
    <w:rsid w:val="002275F1"/>
    <w:rsid w:val="00227CCC"/>
    <w:rsid w:val="00231B6F"/>
    <w:rsid w:val="002331B9"/>
    <w:rsid w:val="00236A1B"/>
    <w:rsid w:val="00237B35"/>
    <w:rsid w:val="00243431"/>
    <w:rsid w:val="00250786"/>
    <w:rsid w:val="00252050"/>
    <w:rsid w:val="00253212"/>
    <w:rsid w:val="002533C0"/>
    <w:rsid w:val="00253414"/>
    <w:rsid w:val="00253B2E"/>
    <w:rsid w:val="00260C71"/>
    <w:rsid w:val="00261099"/>
    <w:rsid w:val="00261976"/>
    <w:rsid w:val="00261D6C"/>
    <w:rsid w:val="00263088"/>
    <w:rsid w:val="002647FB"/>
    <w:rsid w:val="0026486C"/>
    <w:rsid w:val="00265A13"/>
    <w:rsid w:val="00265ADB"/>
    <w:rsid w:val="00265DFF"/>
    <w:rsid w:val="00266993"/>
    <w:rsid w:val="002709DB"/>
    <w:rsid w:val="00270BB7"/>
    <w:rsid w:val="0027159A"/>
    <w:rsid w:val="002721C4"/>
    <w:rsid w:val="0028139F"/>
    <w:rsid w:val="002816D9"/>
    <w:rsid w:val="00281AA1"/>
    <w:rsid w:val="00281BFB"/>
    <w:rsid w:val="002822B9"/>
    <w:rsid w:val="00282AE7"/>
    <w:rsid w:val="00282EAC"/>
    <w:rsid w:val="00283A4C"/>
    <w:rsid w:val="00283C8F"/>
    <w:rsid w:val="00284EB4"/>
    <w:rsid w:val="00285A12"/>
    <w:rsid w:val="00287758"/>
    <w:rsid w:val="00290547"/>
    <w:rsid w:val="00292A94"/>
    <w:rsid w:val="002953CC"/>
    <w:rsid w:val="002A02F4"/>
    <w:rsid w:val="002A646E"/>
    <w:rsid w:val="002B0DCF"/>
    <w:rsid w:val="002B3CB9"/>
    <w:rsid w:val="002B402C"/>
    <w:rsid w:val="002B409E"/>
    <w:rsid w:val="002B40D0"/>
    <w:rsid w:val="002B4E44"/>
    <w:rsid w:val="002B65C5"/>
    <w:rsid w:val="002B7413"/>
    <w:rsid w:val="002B790C"/>
    <w:rsid w:val="002C0997"/>
    <w:rsid w:val="002C1530"/>
    <w:rsid w:val="002C1DD8"/>
    <w:rsid w:val="002C2DDE"/>
    <w:rsid w:val="002C5FAE"/>
    <w:rsid w:val="002D0609"/>
    <w:rsid w:val="002D1ACB"/>
    <w:rsid w:val="002D313C"/>
    <w:rsid w:val="002D4042"/>
    <w:rsid w:val="002D4912"/>
    <w:rsid w:val="002D57D8"/>
    <w:rsid w:val="002D5B63"/>
    <w:rsid w:val="002D6E15"/>
    <w:rsid w:val="002D76D8"/>
    <w:rsid w:val="002D7EC0"/>
    <w:rsid w:val="002E160D"/>
    <w:rsid w:val="002E21B2"/>
    <w:rsid w:val="002E3EB0"/>
    <w:rsid w:val="002E5C67"/>
    <w:rsid w:val="002E6177"/>
    <w:rsid w:val="002E674A"/>
    <w:rsid w:val="002E722C"/>
    <w:rsid w:val="002F0964"/>
    <w:rsid w:val="002F1D72"/>
    <w:rsid w:val="002F23CA"/>
    <w:rsid w:val="002F2F6C"/>
    <w:rsid w:val="002F414C"/>
    <w:rsid w:val="002F45E7"/>
    <w:rsid w:val="002F4700"/>
    <w:rsid w:val="002F49DA"/>
    <w:rsid w:val="002F52DF"/>
    <w:rsid w:val="002F550F"/>
    <w:rsid w:val="002F62A7"/>
    <w:rsid w:val="002F7FDB"/>
    <w:rsid w:val="003001F0"/>
    <w:rsid w:val="00300937"/>
    <w:rsid w:val="00300D9D"/>
    <w:rsid w:val="003047B4"/>
    <w:rsid w:val="00304972"/>
    <w:rsid w:val="0030510B"/>
    <w:rsid w:val="00310816"/>
    <w:rsid w:val="003109B8"/>
    <w:rsid w:val="00315815"/>
    <w:rsid w:val="00315D42"/>
    <w:rsid w:val="003166FF"/>
    <w:rsid w:val="00316E0F"/>
    <w:rsid w:val="00323B59"/>
    <w:rsid w:val="003257F4"/>
    <w:rsid w:val="00325FCB"/>
    <w:rsid w:val="00327ECE"/>
    <w:rsid w:val="0033001B"/>
    <w:rsid w:val="003304CA"/>
    <w:rsid w:val="003307B7"/>
    <w:rsid w:val="00330C42"/>
    <w:rsid w:val="00331563"/>
    <w:rsid w:val="00332FBC"/>
    <w:rsid w:val="00333E21"/>
    <w:rsid w:val="00334DB4"/>
    <w:rsid w:val="00335C1C"/>
    <w:rsid w:val="00336DB3"/>
    <w:rsid w:val="00340654"/>
    <w:rsid w:val="00340789"/>
    <w:rsid w:val="0034092F"/>
    <w:rsid w:val="0034130D"/>
    <w:rsid w:val="00341753"/>
    <w:rsid w:val="003417FF"/>
    <w:rsid w:val="003437D7"/>
    <w:rsid w:val="00344049"/>
    <w:rsid w:val="00344F27"/>
    <w:rsid w:val="00346565"/>
    <w:rsid w:val="003473D4"/>
    <w:rsid w:val="00351523"/>
    <w:rsid w:val="0035259B"/>
    <w:rsid w:val="0035514E"/>
    <w:rsid w:val="0035620F"/>
    <w:rsid w:val="00356664"/>
    <w:rsid w:val="00360FDA"/>
    <w:rsid w:val="00362134"/>
    <w:rsid w:val="00362D86"/>
    <w:rsid w:val="00366125"/>
    <w:rsid w:val="00366570"/>
    <w:rsid w:val="00366C76"/>
    <w:rsid w:val="00370772"/>
    <w:rsid w:val="00370E6A"/>
    <w:rsid w:val="00370F35"/>
    <w:rsid w:val="0037169A"/>
    <w:rsid w:val="0037361A"/>
    <w:rsid w:val="00374213"/>
    <w:rsid w:val="00374A15"/>
    <w:rsid w:val="00374DAC"/>
    <w:rsid w:val="00375898"/>
    <w:rsid w:val="0037605C"/>
    <w:rsid w:val="00376BC9"/>
    <w:rsid w:val="0038067F"/>
    <w:rsid w:val="003814A8"/>
    <w:rsid w:val="003816E5"/>
    <w:rsid w:val="00382142"/>
    <w:rsid w:val="00385169"/>
    <w:rsid w:val="00385CB7"/>
    <w:rsid w:val="00386653"/>
    <w:rsid w:val="0039049A"/>
    <w:rsid w:val="00391859"/>
    <w:rsid w:val="00393E18"/>
    <w:rsid w:val="00394429"/>
    <w:rsid w:val="00394F6F"/>
    <w:rsid w:val="00394FA4"/>
    <w:rsid w:val="003A0650"/>
    <w:rsid w:val="003A1B57"/>
    <w:rsid w:val="003A3114"/>
    <w:rsid w:val="003A34FE"/>
    <w:rsid w:val="003A3A3E"/>
    <w:rsid w:val="003A538E"/>
    <w:rsid w:val="003A54E9"/>
    <w:rsid w:val="003A5982"/>
    <w:rsid w:val="003A5A72"/>
    <w:rsid w:val="003A69A5"/>
    <w:rsid w:val="003B1709"/>
    <w:rsid w:val="003B2053"/>
    <w:rsid w:val="003B3911"/>
    <w:rsid w:val="003B3EC9"/>
    <w:rsid w:val="003B7F7A"/>
    <w:rsid w:val="003C0A05"/>
    <w:rsid w:val="003C3BCC"/>
    <w:rsid w:val="003C40E3"/>
    <w:rsid w:val="003C4A8B"/>
    <w:rsid w:val="003C4CF0"/>
    <w:rsid w:val="003C4D25"/>
    <w:rsid w:val="003C4FBB"/>
    <w:rsid w:val="003C6CFB"/>
    <w:rsid w:val="003C75AA"/>
    <w:rsid w:val="003C7812"/>
    <w:rsid w:val="003C7E35"/>
    <w:rsid w:val="003D1377"/>
    <w:rsid w:val="003D1C87"/>
    <w:rsid w:val="003D20F7"/>
    <w:rsid w:val="003D3EDC"/>
    <w:rsid w:val="003D4DDE"/>
    <w:rsid w:val="003D53CD"/>
    <w:rsid w:val="003D6040"/>
    <w:rsid w:val="003D6971"/>
    <w:rsid w:val="003D6BFB"/>
    <w:rsid w:val="003D6FC8"/>
    <w:rsid w:val="003D705E"/>
    <w:rsid w:val="003E0EBA"/>
    <w:rsid w:val="003E1111"/>
    <w:rsid w:val="003E149D"/>
    <w:rsid w:val="003E2C4E"/>
    <w:rsid w:val="003E533C"/>
    <w:rsid w:val="003F0BB0"/>
    <w:rsid w:val="003F13D0"/>
    <w:rsid w:val="003F448B"/>
    <w:rsid w:val="003F50C4"/>
    <w:rsid w:val="003F5B26"/>
    <w:rsid w:val="003F7914"/>
    <w:rsid w:val="00401998"/>
    <w:rsid w:val="0040368F"/>
    <w:rsid w:val="00403DE8"/>
    <w:rsid w:val="004042AC"/>
    <w:rsid w:val="0040597D"/>
    <w:rsid w:val="00407CA9"/>
    <w:rsid w:val="0041082F"/>
    <w:rsid w:val="004118E3"/>
    <w:rsid w:val="00411CCF"/>
    <w:rsid w:val="00412916"/>
    <w:rsid w:val="00413F87"/>
    <w:rsid w:val="00414AD4"/>
    <w:rsid w:val="004171D1"/>
    <w:rsid w:val="00417258"/>
    <w:rsid w:val="0041728E"/>
    <w:rsid w:val="00417358"/>
    <w:rsid w:val="00420C62"/>
    <w:rsid w:val="00421527"/>
    <w:rsid w:val="00421A29"/>
    <w:rsid w:val="00422B08"/>
    <w:rsid w:val="00423FE2"/>
    <w:rsid w:val="00426A0D"/>
    <w:rsid w:val="00427C1E"/>
    <w:rsid w:val="00427F74"/>
    <w:rsid w:val="0043043F"/>
    <w:rsid w:val="004304ED"/>
    <w:rsid w:val="00434480"/>
    <w:rsid w:val="00434C11"/>
    <w:rsid w:val="00435B40"/>
    <w:rsid w:val="00435D30"/>
    <w:rsid w:val="00435FD0"/>
    <w:rsid w:val="00436513"/>
    <w:rsid w:val="004367D0"/>
    <w:rsid w:val="00437E25"/>
    <w:rsid w:val="004401B8"/>
    <w:rsid w:val="00441CDC"/>
    <w:rsid w:val="004444F8"/>
    <w:rsid w:val="0044450D"/>
    <w:rsid w:val="00446593"/>
    <w:rsid w:val="00446860"/>
    <w:rsid w:val="00451203"/>
    <w:rsid w:val="00451822"/>
    <w:rsid w:val="00451ADA"/>
    <w:rsid w:val="00452056"/>
    <w:rsid w:val="0045256C"/>
    <w:rsid w:val="00453018"/>
    <w:rsid w:val="00453832"/>
    <w:rsid w:val="004547FB"/>
    <w:rsid w:val="004548E7"/>
    <w:rsid w:val="004568E4"/>
    <w:rsid w:val="004619BA"/>
    <w:rsid w:val="004622EC"/>
    <w:rsid w:val="0046230A"/>
    <w:rsid w:val="00465756"/>
    <w:rsid w:val="00465A84"/>
    <w:rsid w:val="00466236"/>
    <w:rsid w:val="00467732"/>
    <w:rsid w:val="00472FDE"/>
    <w:rsid w:val="0047339F"/>
    <w:rsid w:val="0047399B"/>
    <w:rsid w:val="00475A96"/>
    <w:rsid w:val="004760D6"/>
    <w:rsid w:val="0047714E"/>
    <w:rsid w:val="00480208"/>
    <w:rsid w:val="00480A3B"/>
    <w:rsid w:val="00481DCF"/>
    <w:rsid w:val="004877CC"/>
    <w:rsid w:val="004877F9"/>
    <w:rsid w:val="00490647"/>
    <w:rsid w:val="00491E8A"/>
    <w:rsid w:val="00491F18"/>
    <w:rsid w:val="00493BEA"/>
    <w:rsid w:val="00494F5C"/>
    <w:rsid w:val="00496419"/>
    <w:rsid w:val="00496757"/>
    <w:rsid w:val="004A0EB4"/>
    <w:rsid w:val="004A11E6"/>
    <w:rsid w:val="004A1214"/>
    <w:rsid w:val="004A1813"/>
    <w:rsid w:val="004A282B"/>
    <w:rsid w:val="004A5C73"/>
    <w:rsid w:val="004A7C32"/>
    <w:rsid w:val="004B1193"/>
    <w:rsid w:val="004B35A1"/>
    <w:rsid w:val="004B394A"/>
    <w:rsid w:val="004B4642"/>
    <w:rsid w:val="004B576A"/>
    <w:rsid w:val="004B5C54"/>
    <w:rsid w:val="004B6006"/>
    <w:rsid w:val="004B762F"/>
    <w:rsid w:val="004B7D33"/>
    <w:rsid w:val="004C0C39"/>
    <w:rsid w:val="004C23CE"/>
    <w:rsid w:val="004C447F"/>
    <w:rsid w:val="004C4613"/>
    <w:rsid w:val="004C6820"/>
    <w:rsid w:val="004C72BC"/>
    <w:rsid w:val="004C7B23"/>
    <w:rsid w:val="004D0F7A"/>
    <w:rsid w:val="004D3C3D"/>
    <w:rsid w:val="004D3DF4"/>
    <w:rsid w:val="004D5A0F"/>
    <w:rsid w:val="004D687F"/>
    <w:rsid w:val="004D7E13"/>
    <w:rsid w:val="004E3BFF"/>
    <w:rsid w:val="004E4429"/>
    <w:rsid w:val="004E5866"/>
    <w:rsid w:val="004E61F6"/>
    <w:rsid w:val="004E6B3E"/>
    <w:rsid w:val="004F090E"/>
    <w:rsid w:val="004F1C82"/>
    <w:rsid w:val="004F3212"/>
    <w:rsid w:val="004F41BE"/>
    <w:rsid w:val="004F475F"/>
    <w:rsid w:val="004F6098"/>
    <w:rsid w:val="00500A15"/>
    <w:rsid w:val="00502FE9"/>
    <w:rsid w:val="00504E65"/>
    <w:rsid w:val="005054E4"/>
    <w:rsid w:val="00506AE3"/>
    <w:rsid w:val="00507935"/>
    <w:rsid w:val="0051010F"/>
    <w:rsid w:val="00510841"/>
    <w:rsid w:val="00511498"/>
    <w:rsid w:val="00512D32"/>
    <w:rsid w:val="0051319F"/>
    <w:rsid w:val="00516935"/>
    <w:rsid w:val="00516C75"/>
    <w:rsid w:val="0051762D"/>
    <w:rsid w:val="00523D9C"/>
    <w:rsid w:val="00524C9B"/>
    <w:rsid w:val="005258E5"/>
    <w:rsid w:val="005262C5"/>
    <w:rsid w:val="005268FA"/>
    <w:rsid w:val="0052702B"/>
    <w:rsid w:val="0053014C"/>
    <w:rsid w:val="00530490"/>
    <w:rsid w:val="00531802"/>
    <w:rsid w:val="00531AB8"/>
    <w:rsid w:val="00533178"/>
    <w:rsid w:val="005338A8"/>
    <w:rsid w:val="00535BFB"/>
    <w:rsid w:val="00537727"/>
    <w:rsid w:val="00540197"/>
    <w:rsid w:val="00540A1B"/>
    <w:rsid w:val="0054236F"/>
    <w:rsid w:val="00542CB5"/>
    <w:rsid w:val="00543187"/>
    <w:rsid w:val="00545AE4"/>
    <w:rsid w:val="00547593"/>
    <w:rsid w:val="005514CB"/>
    <w:rsid w:val="00551D02"/>
    <w:rsid w:val="00552623"/>
    <w:rsid w:val="00555BD7"/>
    <w:rsid w:val="00555C81"/>
    <w:rsid w:val="00556D37"/>
    <w:rsid w:val="00564008"/>
    <w:rsid w:val="00564B5A"/>
    <w:rsid w:val="00567412"/>
    <w:rsid w:val="005676DE"/>
    <w:rsid w:val="00567AC7"/>
    <w:rsid w:val="005716BC"/>
    <w:rsid w:val="00571F94"/>
    <w:rsid w:val="0057268D"/>
    <w:rsid w:val="00574880"/>
    <w:rsid w:val="005749B3"/>
    <w:rsid w:val="00576553"/>
    <w:rsid w:val="00577073"/>
    <w:rsid w:val="00580495"/>
    <w:rsid w:val="00582586"/>
    <w:rsid w:val="0058301A"/>
    <w:rsid w:val="00586D17"/>
    <w:rsid w:val="005870E7"/>
    <w:rsid w:val="00587542"/>
    <w:rsid w:val="00587D86"/>
    <w:rsid w:val="005905C2"/>
    <w:rsid w:val="005907D4"/>
    <w:rsid w:val="0059176E"/>
    <w:rsid w:val="00592807"/>
    <w:rsid w:val="00593E3D"/>
    <w:rsid w:val="00593EAF"/>
    <w:rsid w:val="00594DEF"/>
    <w:rsid w:val="00595096"/>
    <w:rsid w:val="005951C1"/>
    <w:rsid w:val="005962D4"/>
    <w:rsid w:val="005969DA"/>
    <w:rsid w:val="005A0470"/>
    <w:rsid w:val="005A047C"/>
    <w:rsid w:val="005A2585"/>
    <w:rsid w:val="005A3FC2"/>
    <w:rsid w:val="005A408A"/>
    <w:rsid w:val="005B0571"/>
    <w:rsid w:val="005B08B6"/>
    <w:rsid w:val="005B302C"/>
    <w:rsid w:val="005B379B"/>
    <w:rsid w:val="005B40A5"/>
    <w:rsid w:val="005B4668"/>
    <w:rsid w:val="005B4A94"/>
    <w:rsid w:val="005B509B"/>
    <w:rsid w:val="005B57A2"/>
    <w:rsid w:val="005B593C"/>
    <w:rsid w:val="005B63F9"/>
    <w:rsid w:val="005B763D"/>
    <w:rsid w:val="005C1770"/>
    <w:rsid w:val="005C29BA"/>
    <w:rsid w:val="005C4C6C"/>
    <w:rsid w:val="005C4CD0"/>
    <w:rsid w:val="005C6058"/>
    <w:rsid w:val="005C7D1D"/>
    <w:rsid w:val="005D082A"/>
    <w:rsid w:val="005D2D46"/>
    <w:rsid w:val="005D38DF"/>
    <w:rsid w:val="005D4AA3"/>
    <w:rsid w:val="005D53E9"/>
    <w:rsid w:val="005D65B9"/>
    <w:rsid w:val="005D6C20"/>
    <w:rsid w:val="005D7E44"/>
    <w:rsid w:val="005E07F1"/>
    <w:rsid w:val="005E0BCE"/>
    <w:rsid w:val="005E0E22"/>
    <w:rsid w:val="005E14C9"/>
    <w:rsid w:val="005E1C00"/>
    <w:rsid w:val="005E1F00"/>
    <w:rsid w:val="005E3C4F"/>
    <w:rsid w:val="005E442B"/>
    <w:rsid w:val="005E4AA3"/>
    <w:rsid w:val="005E60A8"/>
    <w:rsid w:val="005F3373"/>
    <w:rsid w:val="005F4256"/>
    <w:rsid w:val="005F5FBB"/>
    <w:rsid w:val="005F694D"/>
    <w:rsid w:val="005F7073"/>
    <w:rsid w:val="00600D25"/>
    <w:rsid w:val="00601154"/>
    <w:rsid w:val="00601994"/>
    <w:rsid w:val="00601E89"/>
    <w:rsid w:val="00602EFD"/>
    <w:rsid w:val="00604593"/>
    <w:rsid w:val="00605FBA"/>
    <w:rsid w:val="0060798A"/>
    <w:rsid w:val="006117AD"/>
    <w:rsid w:val="00611D4D"/>
    <w:rsid w:val="00614DAE"/>
    <w:rsid w:val="00615D72"/>
    <w:rsid w:val="00616938"/>
    <w:rsid w:val="00617940"/>
    <w:rsid w:val="006203E4"/>
    <w:rsid w:val="006223FA"/>
    <w:rsid w:val="006233B4"/>
    <w:rsid w:val="0062388F"/>
    <w:rsid w:val="00623933"/>
    <w:rsid w:val="00623CE7"/>
    <w:rsid w:val="00626DA7"/>
    <w:rsid w:val="006300C1"/>
    <w:rsid w:val="0063106F"/>
    <w:rsid w:val="00632FC5"/>
    <w:rsid w:val="00634D4A"/>
    <w:rsid w:val="006357D2"/>
    <w:rsid w:val="00635AF2"/>
    <w:rsid w:val="00636AB9"/>
    <w:rsid w:val="0063793F"/>
    <w:rsid w:val="0064297B"/>
    <w:rsid w:val="00642B5A"/>
    <w:rsid w:val="00645251"/>
    <w:rsid w:val="00645D9A"/>
    <w:rsid w:val="00647CC8"/>
    <w:rsid w:val="00650C5D"/>
    <w:rsid w:val="0065359B"/>
    <w:rsid w:val="00653A2E"/>
    <w:rsid w:val="00655DE9"/>
    <w:rsid w:val="0065711B"/>
    <w:rsid w:val="006579DE"/>
    <w:rsid w:val="006607D2"/>
    <w:rsid w:val="00661AEF"/>
    <w:rsid w:val="00663908"/>
    <w:rsid w:val="00663933"/>
    <w:rsid w:val="00664387"/>
    <w:rsid w:val="00666557"/>
    <w:rsid w:val="00666F7B"/>
    <w:rsid w:val="006679E8"/>
    <w:rsid w:val="00672402"/>
    <w:rsid w:val="006724F1"/>
    <w:rsid w:val="00672F9D"/>
    <w:rsid w:val="00673830"/>
    <w:rsid w:val="00673944"/>
    <w:rsid w:val="006741A2"/>
    <w:rsid w:val="006744AD"/>
    <w:rsid w:val="00676717"/>
    <w:rsid w:val="00676DF8"/>
    <w:rsid w:val="006770EA"/>
    <w:rsid w:val="00680717"/>
    <w:rsid w:val="00680AB7"/>
    <w:rsid w:val="00681109"/>
    <w:rsid w:val="00681403"/>
    <w:rsid w:val="00681E84"/>
    <w:rsid w:val="006825B9"/>
    <w:rsid w:val="00685577"/>
    <w:rsid w:val="006857BE"/>
    <w:rsid w:val="0068695B"/>
    <w:rsid w:val="00687AA0"/>
    <w:rsid w:val="00691A9A"/>
    <w:rsid w:val="00692D35"/>
    <w:rsid w:val="0069419C"/>
    <w:rsid w:val="006957EE"/>
    <w:rsid w:val="00696F65"/>
    <w:rsid w:val="006A07D7"/>
    <w:rsid w:val="006A0C0B"/>
    <w:rsid w:val="006A44C4"/>
    <w:rsid w:val="006A4B40"/>
    <w:rsid w:val="006A5773"/>
    <w:rsid w:val="006A5D7E"/>
    <w:rsid w:val="006A71BB"/>
    <w:rsid w:val="006A7C2C"/>
    <w:rsid w:val="006B1691"/>
    <w:rsid w:val="006B2141"/>
    <w:rsid w:val="006B223C"/>
    <w:rsid w:val="006B2801"/>
    <w:rsid w:val="006B4926"/>
    <w:rsid w:val="006B4BB3"/>
    <w:rsid w:val="006B5C6F"/>
    <w:rsid w:val="006B6D90"/>
    <w:rsid w:val="006B7C2A"/>
    <w:rsid w:val="006C1DA5"/>
    <w:rsid w:val="006C2E6D"/>
    <w:rsid w:val="006C3FB0"/>
    <w:rsid w:val="006C4366"/>
    <w:rsid w:val="006C591A"/>
    <w:rsid w:val="006C5B1C"/>
    <w:rsid w:val="006C7C37"/>
    <w:rsid w:val="006D0452"/>
    <w:rsid w:val="006D18C8"/>
    <w:rsid w:val="006D2A01"/>
    <w:rsid w:val="006D2A93"/>
    <w:rsid w:val="006D374D"/>
    <w:rsid w:val="006D5080"/>
    <w:rsid w:val="006D54A4"/>
    <w:rsid w:val="006D5C99"/>
    <w:rsid w:val="006E0482"/>
    <w:rsid w:val="006E21AE"/>
    <w:rsid w:val="006E34C1"/>
    <w:rsid w:val="006E35FF"/>
    <w:rsid w:val="006E3B9E"/>
    <w:rsid w:val="006E4321"/>
    <w:rsid w:val="006E462E"/>
    <w:rsid w:val="006E5F09"/>
    <w:rsid w:val="006F1C9A"/>
    <w:rsid w:val="006F3D60"/>
    <w:rsid w:val="006F40E3"/>
    <w:rsid w:val="006F423D"/>
    <w:rsid w:val="006F4596"/>
    <w:rsid w:val="006F4C0E"/>
    <w:rsid w:val="006F50C1"/>
    <w:rsid w:val="006F7F67"/>
    <w:rsid w:val="00700658"/>
    <w:rsid w:val="00700CA0"/>
    <w:rsid w:val="00700E5A"/>
    <w:rsid w:val="007012AB"/>
    <w:rsid w:val="00702381"/>
    <w:rsid w:val="00703855"/>
    <w:rsid w:val="00707CA6"/>
    <w:rsid w:val="00707EDD"/>
    <w:rsid w:val="007105B8"/>
    <w:rsid w:val="00710928"/>
    <w:rsid w:val="00710C8A"/>
    <w:rsid w:val="007110AA"/>
    <w:rsid w:val="007111A3"/>
    <w:rsid w:val="007113E1"/>
    <w:rsid w:val="00711B0B"/>
    <w:rsid w:val="00711F81"/>
    <w:rsid w:val="007120A9"/>
    <w:rsid w:val="007120CC"/>
    <w:rsid w:val="0071219A"/>
    <w:rsid w:val="00713E15"/>
    <w:rsid w:val="007203F4"/>
    <w:rsid w:val="00720405"/>
    <w:rsid w:val="007218D7"/>
    <w:rsid w:val="00724899"/>
    <w:rsid w:val="00727185"/>
    <w:rsid w:val="00732205"/>
    <w:rsid w:val="00732FBE"/>
    <w:rsid w:val="0073328F"/>
    <w:rsid w:val="00734152"/>
    <w:rsid w:val="00734623"/>
    <w:rsid w:val="00734BF8"/>
    <w:rsid w:val="00735B02"/>
    <w:rsid w:val="00737CD5"/>
    <w:rsid w:val="0074040F"/>
    <w:rsid w:val="00740FFB"/>
    <w:rsid w:val="0074170C"/>
    <w:rsid w:val="00742C72"/>
    <w:rsid w:val="00743DFA"/>
    <w:rsid w:val="00744D50"/>
    <w:rsid w:val="00744EFB"/>
    <w:rsid w:val="0074538A"/>
    <w:rsid w:val="00746451"/>
    <w:rsid w:val="0074653E"/>
    <w:rsid w:val="0074701C"/>
    <w:rsid w:val="00750946"/>
    <w:rsid w:val="00750B6B"/>
    <w:rsid w:val="00750BE6"/>
    <w:rsid w:val="00750DA6"/>
    <w:rsid w:val="00750FDB"/>
    <w:rsid w:val="00751A75"/>
    <w:rsid w:val="00753080"/>
    <w:rsid w:val="00754461"/>
    <w:rsid w:val="0075529A"/>
    <w:rsid w:val="007552B7"/>
    <w:rsid w:val="007556EF"/>
    <w:rsid w:val="00756634"/>
    <w:rsid w:val="007603C0"/>
    <w:rsid w:val="00760F25"/>
    <w:rsid w:val="00762140"/>
    <w:rsid w:val="00762453"/>
    <w:rsid w:val="00762A0E"/>
    <w:rsid w:val="00764003"/>
    <w:rsid w:val="007647E5"/>
    <w:rsid w:val="00764B57"/>
    <w:rsid w:val="00764B94"/>
    <w:rsid w:val="00767DE4"/>
    <w:rsid w:val="0077043B"/>
    <w:rsid w:val="0077217C"/>
    <w:rsid w:val="00772E79"/>
    <w:rsid w:val="007737F8"/>
    <w:rsid w:val="00774D7E"/>
    <w:rsid w:val="007757F4"/>
    <w:rsid w:val="00777525"/>
    <w:rsid w:val="00780480"/>
    <w:rsid w:val="00780B1D"/>
    <w:rsid w:val="00781778"/>
    <w:rsid w:val="007821E5"/>
    <w:rsid w:val="0078590F"/>
    <w:rsid w:val="007870BD"/>
    <w:rsid w:val="00787540"/>
    <w:rsid w:val="00787861"/>
    <w:rsid w:val="007878DD"/>
    <w:rsid w:val="00791B4E"/>
    <w:rsid w:val="007933B7"/>
    <w:rsid w:val="00793820"/>
    <w:rsid w:val="00793F8C"/>
    <w:rsid w:val="00794655"/>
    <w:rsid w:val="00794BDA"/>
    <w:rsid w:val="00794D1B"/>
    <w:rsid w:val="007974AE"/>
    <w:rsid w:val="007975FE"/>
    <w:rsid w:val="00797A15"/>
    <w:rsid w:val="007A13F0"/>
    <w:rsid w:val="007A1DAF"/>
    <w:rsid w:val="007A2DF6"/>
    <w:rsid w:val="007A351C"/>
    <w:rsid w:val="007B0191"/>
    <w:rsid w:val="007B045C"/>
    <w:rsid w:val="007B0A1F"/>
    <w:rsid w:val="007B1831"/>
    <w:rsid w:val="007B227B"/>
    <w:rsid w:val="007B2EED"/>
    <w:rsid w:val="007B4B83"/>
    <w:rsid w:val="007B598D"/>
    <w:rsid w:val="007B5A04"/>
    <w:rsid w:val="007B5A8F"/>
    <w:rsid w:val="007B5E0D"/>
    <w:rsid w:val="007B61BC"/>
    <w:rsid w:val="007B7753"/>
    <w:rsid w:val="007B77C9"/>
    <w:rsid w:val="007B7936"/>
    <w:rsid w:val="007C1578"/>
    <w:rsid w:val="007C1ECC"/>
    <w:rsid w:val="007C215C"/>
    <w:rsid w:val="007C2A2D"/>
    <w:rsid w:val="007C3E3A"/>
    <w:rsid w:val="007C4275"/>
    <w:rsid w:val="007C58BF"/>
    <w:rsid w:val="007C5A99"/>
    <w:rsid w:val="007C6792"/>
    <w:rsid w:val="007C7533"/>
    <w:rsid w:val="007C7DA4"/>
    <w:rsid w:val="007D0FC5"/>
    <w:rsid w:val="007D131A"/>
    <w:rsid w:val="007D289C"/>
    <w:rsid w:val="007D3BAF"/>
    <w:rsid w:val="007D4318"/>
    <w:rsid w:val="007D4F69"/>
    <w:rsid w:val="007D5AB4"/>
    <w:rsid w:val="007D6C42"/>
    <w:rsid w:val="007D7D9E"/>
    <w:rsid w:val="007E09D2"/>
    <w:rsid w:val="007E10D1"/>
    <w:rsid w:val="007E147C"/>
    <w:rsid w:val="007E1C18"/>
    <w:rsid w:val="007E1FE1"/>
    <w:rsid w:val="007E302F"/>
    <w:rsid w:val="007E529C"/>
    <w:rsid w:val="007E5317"/>
    <w:rsid w:val="007E645A"/>
    <w:rsid w:val="007E6A9A"/>
    <w:rsid w:val="007F1768"/>
    <w:rsid w:val="007F198E"/>
    <w:rsid w:val="007F40ED"/>
    <w:rsid w:val="007F4651"/>
    <w:rsid w:val="007F572F"/>
    <w:rsid w:val="007F5A94"/>
    <w:rsid w:val="007F61C8"/>
    <w:rsid w:val="007F6AA7"/>
    <w:rsid w:val="007F733B"/>
    <w:rsid w:val="007F7CE8"/>
    <w:rsid w:val="008007CC"/>
    <w:rsid w:val="0080164E"/>
    <w:rsid w:val="00803FF0"/>
    <w:rsid w:val="0080629C"/>
    <w:rsid w:val="008062FF"/>
    <w:rsid w:val="00810379"/>
    <w:rsid w:val="00810C82"/>
    <w:rsid w:val="00811EEB"/>
    <w:rsid w:val="0081443B"/>
    <w:rsid w:val="00814A75"/>
    <w:rsid w:val="00814D78"/>
    <w:rsid w:val="00816088"/>
    <w:rsid w:val="00816909"/>
    <w:rsid w:val="00816D6F"/>
    <w:rsid w:val="00816EB3"/>
    <w:rsid w:val="00817166"/>
    <w:rsid w:val="00817DAF"/>
    <w:rsid w:val="00820647"/>
    <w:rsid w:val="0082331C"/>
    <w:rsid w:val="00823356"/>
    <w:rsid w:val="00823891"/>
    <w:rsid w:val="00824EB5"/>
    <w:rsid w:val="008252E2"/>
    <w:rsid w:val="00825766"/>
    <w:rsid w:val="00826BB0"/>
    <w:rsid w:val="00830F2C"/>
    <w:rsid w:val="008313ED"/>
    <w:rsid w:val="00831A7E"/>
    <w:rsid w:val="00832B8F"/>
    <w:rsid w:val="00832CA8"/>
    <w:rsid w:val="00834730"/>
    <w:rsid w:val="008354D2"/>
    <w:rsid w:val="00835CCA"/>
    <w:rsid w:val="0083637F"/>
    <w:rsid w:val="008375EB"/>
    <w:rsid w:val="00841AB5"/>
    <w:rsid w:val="00842545"/>
    <w:rsid w:val="00842851"/>
    <w:rsid w:val="0084411A"/>
    <w:rsid w:val="00846501"/>
    <w:rsid w:val="00850D0E"/>
    <w:rsid w:val="008518A0"/>
    <w:rsid w:val="008528FD"/>
    <w:rsid w:val="00852D8E"/>
    <w:rsid w:val="0085324B"/>
    <w:rsid w:val="00855068"/>
    <w:rsid w:val="0085685A"/>
    <w:rsid w:val="00857CF6"/>
    <w:rsid w:val="008610CA"/>
    <w:rsid w:val="008614E2"/>
    <w:rsid w:val="0086184B"/>
    <w:rsid w:val="00862F05"/>
    <w:rsid w:val="008633BF"/>
    <w:rsid w:val="008639A8"/>
    <w:rsid w:val="00863A37"/>
    <w:rsid w:val="008645F9"/>
    <w:rsid w:val="0086551F"/>
    <w:rsid w:val="00865647"/>
    <w:rsid w:val="00865791"/>
    <w:rsid w:val="008673BE"/>
    <w:rsid w:val="00871FEC"/>
    <w:rsid w:val="00872D80"/>
    <w:rsid w:val="00873C1B"/>
    <w:rsid w:val="00873FC4"/>
    <w:rsid w:val="008767C8"/>
    <w:rsid w:val="00876E9F"/>
    <w:rsid w:val="00877F43"/>
    <w:rsid w:val="00880399"/>
    <w:rsid w:val="008816A2"/>
    <w:rsid w:val="0088561E"/>
    <w:rsid w:val="0088570E"/>
    <w:rsid w:val="008871BC"/>
    <w:rsid w:val="00887B01"/>
    <w:rsid w:val="00890699"/>
    <w:rsid w:val="0089072A"/>
    <w:rsid w:val="008911F1"/>
    <w:rsid w:val="00891547"/>
    <w:rsid w:val="00892A8B"/>
    <w:rsid w:val="00892FE5"/>
    <w:rsid w:val="00893B2E"/>
    <w:rsid w:val="00894F69"/>
    <w:rsid w:val="00894FB3"/>
    <w:rsid w:val="008957CF"/>
    <w:rsid w:val="008A11C8"/>
    <w:rsid w:val="008A1F09"/>
    <w:rsid w:val="008A2E71"/>
    <w:rsid w:val="008A3087"/>
    <w:rsid w:val="008A468E"/>
    <w:rsid w:val="008A5325"/>
    <w:rsid w:val="008A70E2"/>
    <w:rsid w:val="008A7291"/>
    <w:rsid w:val="008B04EF"/>
    <w:rsid w:val="008B0577"/>
    <w:rsid w:val="008B139E"/>
    <w:rsid w:val="008B1D7A"/>
    <w:rsid w:val="008B295E"/>
    <w:rsid w:val="008B556F"/>
    <w:rsid w:val="008B5602"/>
    <w:rsid w:val="008B7A29"/>
    <w:rsid w:val="008C078D"/>
    <w:rsid w:val="008C07A4"/>
    <w:rsid w:val="008C1A01"/>
    <w:rsid w:val="008C5E82"/>
    <w:rsid w:val="008C5E92"/>
    <w:rsid w:val="008D21E8"/>
    <w:rsid w:val="008D3B1A"/>
    <w:rsid w:val="008D4838"/>
    <w:rsid w:val="008D52A0"/>
    <w:rsid w:val="008D5DDE"/>
    <w:rsid w:val="008D5E14"/>
    <w:rsid w:val="008D79A2"/>
    <w:rsid w:val="008D7A1D"/>
    <w:rsid w:val="008E07A6"/>
    <w:rsid w:val="008E0E75"/>
    <w:rsid w:val="008E0EF1"/>
    <w:rsid w:val="008E15B5"/>
    <w:rsid w:val="008E1DB2"/>
    <w:rsid w:val="008E26B8"/>
    <w:rsid w:val="008E2EFF"/>
    <w:rsid w:val="008E46F6"/>
    <w:rsid w:val="008E50FA"/>
    <w:rsid w:val="008E6F6B"/>
    <w:rsid w:val="008E70AD"/>
    <w:rsid w:val="008F10A3"/>
    <w:rsid w:val="008F1AD3"/>
    <w:rsid w:val="008F3C62"/>
    <w:rsid w:val="008F423A"/>
    <w:rsid w:val="008F48F1"/>
    <w:rsid w:val="008F53B3"/>
    <w:rsid w:val="008F6A64"/>
    <w:rsid w:val="008F6B29"/>
    <w:rsid w:val="008F6B97"/>
    <w:rsid w:val="00900A36"/>
    <w:rsid w:val="009012E5"/>
    <w:rsid w:val="00901812"/>
    <w:rsid w:val="00902E94"/>
    <w:rsid w:val="0090446A"/>
    <w:rsid w:val="00904A6A"/>
    <w:rsid w:val="00905BA0"/>
    <w:rsid w:val="00906B67"/>
    <w:rsid w:val="00910FCC"/>
    <w:rsid w:val="00911E16"/>
    <w:rsid w:val="00912E3F"/>
    <w:rsid w:val="009142A6"/>
    <w:rsid w:val="00914D4F"/>
    <w:rsid w:val="00915C7A"/>
    <w:rsid w:val="009164EB"/>
    <w:rsid w:val="009202F7"/>
    <w:rsid w:val="009210AF"/>
    <w:rsid w:val="009210E9"/>
    <w:rsid w:val="009214CD"/>
    <w:rsid w:val="00921D1A"/>
    <w:rsid w:val="00921DC0"/>
    <w:rsid w:val="0092244B"/>
    <w:rsid w:val="009232D8"/>
    <w:rsid w:val="00923623"/>
    <w:rsid w:val="00923B27"/>
    <w:rsid w:val="00923BB1"/>
    <w:rsid w:val="009249FB"/>
    <w:rsid w:val="00924D1C"/>
    <w:rsid w:val="00926A39"/>
    <w:rsid w:val="00930460"/>
    <w:rsid w:val="00930D0B"/>
    <w:rsid w:val="00931EE8"/>
    <w:rsid w:val="0093383E"/>
    <w:rsid w:val="00934541"/>
    <w:rsid w:val="0093493F"/>
    <w:rsid w:val="0093650A"/>
    <w:rsid w:val="00940DE9"/>
    <w:rsid w:val="00943CF2"/>
    <w:rsid w:val="009447F3"/>
    <w:rsid w:val="00945625"/>
    <w:rsid w:val="00945B8F"/>
    <w:rsid w:val="00946067"/>
    <w:rsid w:val="00946186"/>
    <w:rsid w:val="0095015E"/>
    <w:rsid w:val="00950697"/>
    <w:rsid w:val="00950856"/>
    <w:rsid w:val="009509ED"/>
    <w:rsid w:val="00950F29"/>
    <w:rsid w:val="009517B3"/>
    <w:rsid w:val="00952306"/>
    <w:rsid w:val="00952536"/>
    <w:rsid w:val="00952D53"/>
    <w:rsid w:val="00953332"/>
    <w:rsid w:val="009576BF"/>
    <w:rsid w:val="00960212"/>
    <w:rsid w:val="00960430"/>
    <w:rsid w:val="00960AC8"/>
    <w:rsid w:val="00961306"/>
    <w:rsid w:val="009621AF"/>
    <w:rsid w:val="00963324"/>
    <w:rsid w:val="00963854"/>
    <w:rsid w:val="00964829"/>
    <w:rsid w:val="009715ED"/>
    <w:rsid w:val="00971A6B"/>
    <w:rsid w:val="00972D60"/>
    <w:rsid w:val="00972F05"/>
    <w:rsid w:val="0097374E"/>
    <w:rsid w:val="00973C64"/>
    <w:rsid w:val="00974BF8"/>
    <w:rsid w:val="00974DEC"/>
    <w:rsid w:val="00975488"/>
    <w:rsid w:val="00976CFB"/>
    <w:rsid w:val="00983BCD"/>
    <w:rsid w:val="00992F6D"/>
    <w:rsid w:val="0099316E"/>
    <w:rsid w:val="009934B0"/>
    <w:rsid w:val="009942B5"/>
    <w:rsid w:val="00994418"/>
    <w:rsid w:val="00994C6E"/>
    <w:rsid w:val="00995EF7"/>
    <w:rsid w:val="00995FB0"/>
    <w:rsid w:val="0099697F"/>
    <w:rsid w:val="00996E30"/>
    <w:rsid w:val="009A429F"/>
    <w:rsid w:val="009A53EF"/>
    <w:rsid w:val="009A63DA"/>
    <w:rsid w:val="009A6B51"/>
    <w:rsid w:val="009B3151"/>
    <w:rsid w:val="009B4D6F"/>
    <w:rsid w:val="009B52E2"/>
    <w:rsid w:val="009B537C"/>
    <w:rsid w:val="009B672C"/>
    <w:rsid w:val="009B760D"/>
    <w:rsid w:val="009B7E61"/>
    <w:rsid w:val="009B7F18"/>
    <w:rsid w:val="009C0A6A"/>
    <w:rsid w:val="009C10F6"/>
    <w:rsid w:val="009C12A4"/>
    <w:rsid w:val="009C21B5"/>
    <w:rsid w:val="009C2F10"/>
    <w:rsid w:val="009C2FB6"/>
    <w:rsid w:val="009C3225"/>
    <w:rsid w:val="009C3408"/>
    <w:rsid w:val="009C3D5C"/>
    <w:rsid w:val="009C52CB"/>
    <w:rsid w:val="009D0781"/>
    <w:rsid w:val="009D169E"/>
    <w:rsid w:val="009D1829"/>
    <w:rsid w:val="009D2C51"/>
    <w:rsid w:val="009D33F7"/>
    <w:rsid w:val="009D3EE4"/>
    <w:rsid w:val="009D426B"/>
    <w:rsid w:val="009D44AB"/>
    <w:rsid w:val="009D46F4"/>
    <w:rsid w:val="009D56B0"/>
    <w:rsid w:val="009D78FB"/>
    <w:rsid w:val="009D7B01"/>
    <w:rsid w:val="009E13CB"/>
    <w:rsid w:val="009E202D"/>
    <w:rsid w:val="009E35CC"/>
    <w:rsid w:val="009E39A9"/>
    <w:rsid w:val="009E434D"/>
    <w:rsid w:val="009E59C1"/>
    <w:rsid w:val="009E5D50"/>
    <w:rsid w:val="009E60C3"/>
    <w:rsid w:val="009E7230"/>
    <w:rsid w:val="009E7C5C"/>
    <w:rsid w:val="009F212C"/>
    <w:rsid w:val="009F2AFE"/>
    <w:rsid w:val="009F4894"/>
    <w:rsid w:val="009F5EC8"/>
    <w:rsid w:val="009F6D5A"/>
    <w:rsid w:val="009F7CE8"/>
    <w:rsid w:val="00A006A3"/>
    <w:rsid w:val="00A01124"/>
    <w:rsid w:val="00A01A43"/>
    <w:rsid w:val="00A024E8"/>
    <w:rsid w:val="00A03754"/>
    <w:rsid w:val="00A0385F"/>
    <w:rsid w:val="00A06B81"/>
    <w:rsid w:val="00A07B8D"/>
    <w:rsid w:val="00A10E3A"/>
    <w:rsid w:val="00A13867"/>
    <w:rsid w:val="00A14479"/>
    <w:rsid w:val="00A16199"/>
    <w:rsid w:val="00A161F9"/>
    <w:rsid w:val="00A1676C"/>
    <w:rsid w:val="00A1699A"/>
    <w:rsid w:val="00A1751D"/>
    <w:rsid w:val="00A211E1"/>
    <w:rsid w:val="00A21D61"/>
    <w:rsid w:val="00A21E47"/>
    <w:rsid w:val="00A23C97"/>
    <w:rsid w:val="00A25471"/>
    <w:rsid w:val="00A26BCD"/>
    <w:rsid w:val="00A26E2C"/>
    <w:rsid w:val="00A2750D"/>
    <w:rsid w:val="00A30580"/>
    <w:rsid w:val="00A3069F"/>
    <w:rsid w:val="00A30815"/>
    <w:rsid w:val="00A3190D"/>
    <w:rsid w:val="00A35AF4"/>
    <w:rsid w:val="00A360DA"/>
    <w:rsid w:val="00A37E8A"/>
    <w:rsid w:val="00A43240"/>
    <w:rsid w:val="00A4444D"/>
    <w:rsid w:val="00A446AF"/>
    <w:rsid w:val="00A47467"/>
    <w:rsid w:val="00A476F7"/>
    <w:rsid w:val="00A52A2A"/>
    <w:rsid w:val="00A53266"/>
    <w:rsid w:val="00A540EA"/>
    <w:rsid w:val="00A5470F"/>
    <w:rsid w:val="00A551B9"/>
    <w:rsid w:val="00A5586B"/>
    <w:rsid w:val="00A576BD"/>
    <w:rsid w:val="00A62856"/>
    <w:rsid w:val="00A64681"/>
    <w:rsid w:val="00A66D77"/>
    <w:rsid w:val="00A66FF6"/>
    <w:rsid w:val="00A6728A"/>
    <w:rsid w:val="00A6789D"/>
    <w:rsid w:val="00A67966"/>
    <w:rsid w:val="00A704CD"/>
    <w:rsid w:val="00A70DFE"/>
    <w:rsid w:val="00A718E5"/>
    <w:rsid w:val="00A73333"/>
    <w:rsid w:val="00A733D7"/>
    <w:rsid w:val="00A737B1"/>
    <w:rsid w:val="00A73CB8"/>
    <w:rsid w:val="00A73E0D"/>
    <w:rsid w:val="00A74056"/>
    <w:rsid w:val="00A7453E"/>
    <w:rsid w:val="00A74D70"/>
    <w:rsid w:val="00A75C9F"/>
    <w:rsid w:val="00A76B20"/>
    <w:rsid w:val="00A76E7C"/>
    <w:rsid w:val="00A80E97"/>
    <w:rsid w:val="00A81F5D"/>
    <w:rsid w:val="00A821A8"/>
    <w:rsid w:val="00A83772"/>
    <w:rsid w:val="00A84A65"/>
    <w:rsid w:val="00A85721"/>
    <w:rsid w:val="00A86B7A"/>
    <w:rsid w:val="00A86EBE"/>
    <w:rsid w:val="00A86FD3"/>
    <w:rsid w:val="00A87055"/>
    <w:rsid w:val="00A870BE"/>
    <w:rsid w:val="00A873DE"/>
    <w:rsid w:val="00A87FB7"/>
    <w:rsid w:val="00A91C94"/>
    <w:rsid w:val="00A92C8A"/>
    <w:rsid w:val="00A932B9"/>
    <w:rsid w:val="00A9580C"/>
    <w:rsid w:val="00A958A4"/>
    <w:rsid w:val="00A96538"/>
    <w:rsid w:val="00A966ED"/>
    <w:rsid w:val="00A9700F"/>
    <w:rsid w:val="00AA029F"/>
    <w:rsid w:val="00AA02EA"/>
    <w:rsid w:val="00AA1EA6"/>
    <w:rsid w:val="00AA24F0"/>
    <w:rsid w:val="00AA26DB"/>
    <w:rsid w:val="00AA2720"/>
    <w:rsid w:val="00AA2A07"/>
    <w:rsid w:val="00AA3C86"/>
    <w:rsid w:val="00AA4005"/>
    <w:rsid w:val="00AA4D8B"/>
    <w:rsid w:val="00AA59DD"/>
    <w:rsid w:val="00AA65D9"/>
    <w:rsid w:val="00AB17BB"/>
    <w:rsid w:val="00AB1EC4"/>
    <w:rsid w:val="00AB345C"/>
    <w:rsid w:val="00AB43A1"/>
    <w:rsid w:val="00AB545B"/>
    <w:rsid w:val="00AB5548"/>
    <w:rsid w:val="00AB56F2"/>
    <w:rsid w:val="00AC2537"/>
    <w:rsid w:val="00AC275F"/>
    <w:rsid w:val="00AC2C04"/>
    <w:rsid w:val="00AC3378"/>
    <w:rsid w:val="00AC3E4E"/>
    <w:rsid w:val="00AC41C4"/>
    <w:rsid w:val="00AC4324"/>
    <w:rsid w:val="00AD0DD4"/>
    <w:rsid w:val="00AD2B50"/>
    <w:rsid w:val="00AD33FE"/>
    <w:rsid w:val="00AD5420"/>
    <w:rsid w:val="00AD5C3A"/>
    <w:rsid w:val="00AD692D"/>
    <w:rsid w:val="00AD79C8"/>
    <w:rsid w:val="00AD7E30"/>
    <w:rsid w:val="00AE01A8"/>
    <w:rsid w:val="00AE20E7"/>
    <w:rsid w:val="00AE36D4"/>
    <w:rsid w:val="00AE3CBA"/>
    <w:rsid w:val="00AE580C"/>
    <w:rsid w:val="00AE5D63"/>
    <w:rsid w:val="00AE67E5"/>
    <w:rsid w:val="00AF0A81"/>
    <w:rsid w:val="00AF4503"/>
    <w:rsid w:val="00AF5754"/>
    <w:rsid w:val="00B02DA8"/>
    <w:rsid w:val="00B0404D"/>
    <w:rsid w:val="00B05A30"/>
    <w:rsid w:val="00B068D8"/>
    <w:rsid w:val="00B06E94"/>
    <w:rsid w:val="00B07E9F"/>
    <w:rsid w:val="00B10AFD"/>
    <w:rsid w:val="00B10BA5"/>
    <w:rsid w:val="00B10FDA"/>
    <w:rsid w:val="00B11C7E"/>
    <w:rsid w:val="00B12264"/>
    <w:rsid w:val="00B1278A"/>
    <w:rsid w:val="00B133D9"/>
    <w:rsid w:val="00B14A1B"/>
    <w:rsid w:val="00B15DAC"/>
    <w:rsid w:val="00B21B9C"/>
    <w:rsid w:val="00B224FB"/>
    <w:rsid w:val="00B25323"/>
    <w:rsid w:val="00B25D51"/>
    <w:rsid w:val="00B2633D"/>
    <w:rsid w:val="00B3096F"/>
    <w:rsid w:val="00B30EAE"/>
    <w:rsid w:val="00B33BFB"/>
    <w:rsid w:val="00B34700"/>
    <w:rsid w:val="00B34FBD"/>
    <w:rsid w:val="00B40245"/>
    <w:rsid w:val="00B40451"/>
    <w:rsid w:val="00B40921"/>
    <w:rsid w:val="00B40E5A"/>
    <w:rsid w:val="00B412E7"/>
    <w:rsid w:val="00B42928"/>
    <w:rsid w:val="00B43C5F"/>
    <w:rsid w:val="00B44C01"/>
    <w:rsid w:val="00B45633"/>
    <w:rsid w:val="00B45656"/>
    <w:rsid w:val="00B46383"/>
    <w:rsid w:val="00B465E0"/>
    <w:rsid w:val="00B46BEA"/>
    <w:rsid w:val="00B47449"/>
    <w:rsid w:val="00B478D1"/>
    <w:rsid w:val="00B52758"/>
    <w:rsid w:val="00B54963"/>
    <w:rsid w:val="00B55E21"/>
    <w:rsid w:val="00B561E2"/>
    <w:rsid w:val="00B573FA"/>
    <w:rsid w:val="00B62580"/>
    <w:rsid w:val="00B633C7"/>
    <w:rsid w:val="00B653A6"/>
    <w:rsid w:val="00B6592B"/>
    <w:rsid w:val="00B67518"/>
    <w:rsid w:val="00B6782D"/>
    <w:rsid w:val="00B67BB1"/>
    <w:rsid w:val="00B703CF"/>
    <w:rsid w:val="00B70819"/>
    <w:rsid w:val="00B70FFF"/>
    <w:rsid w:val="00B71684"/>
    <w:rsid w:val="00B72CFB"/>
    <w:rsid w:val="00B74F40"/>
    <w:rsid w:val="00B751DE"/>
    <w:rsid w:val="00B752DA"/>
    <w:rsid w:val="00B756BB"/>
    <w:rsid w:val="00B7652A"/>
    <w:rsid w:val="00B77448"/>
    <w:rsid w:val="00B81B9C"/>
    <w:rsid w:val="00B81FDE"/>
    <w:rsid w:val="00B821C7"/>
    <w:rsid w:val="00B82A95"/>
    <w:rsid w:val="00B84FEB"/>
    <w:rsid w:val="00B851E9"/>
    <w:rsid w:val="00B85A05"/>
    <w:rsid w:val="00B902F2"/>
    <w:rsid w:val="00B90F82"/>
    <w:rsid w:val="00B91ABF"/>
    <w:rsid w:val="00B9278A"/>
    <w:rsid w:val="00B92DAA"/>
    <w:rsid w:val="00B92E86"/>
    <w:rsid w:val="00B93CF5"/>
    <w:rsid w:val="00B944E4"/>
    <w:rsid w:val="00B948D9"/>
    <w:rsid w:val="00B96875"/>
    <w:rsid w:val="00B9770D"/>
    <w:rsid w:val="00BA04A1"/>
    <w:rsid w:val="00BA0DCF"/>
    <w:rsid w:val="00BA1028"/>
    <w:rsid w:val="00BA1AF0"/>
    <w:rsid w:val="00BA3824"/>
    <w:rsid w:val="00BA4D0B"/>
    <w:rsid w:val="00BA6C39"/>
    <w:rsid w:val="00BA7B16"/>
    <w:rsid w:val="00BB045B"/>
    <w:rsid w:val="00BB0A82"/>
    <w:rsid w:val="00BB2E2F"/>
    <w:rsid w:val="00BB3308"/>
    <w:rsid w:val="00BB572F"/>
    <w:rsid w:val="00BB578C"/>
    <w:rsid w:val="00BB6A43"/>
    <w:rsid w:val="00BB7C4F"/>
    <w:rsid w:val="00BB7EC5"/>
    <w:rsid w:val="00BC0448"/>
    <w:rsid w:val="00BC0C59"/>
    <w:rsid w:val="00BC29D0"/>
    <w:rsid w:val="00BC4B94"/>
    <w:rsid w:val="00BC4EBD"/>
    <w:rsid w:val="00BC598F"/>
    <w:rsid w:val="00BC6B80"/>
    <w:rsid w:val="00BC6F03"/>
    <w:rsid w:val="00BC7650"/>
    <w:rsid w:val="00BD0479"/>
    <w:rsid w:val="00BD0827"/>
    <w:rsid w:val="00BD0A2A"/>
    <w:rsid w:val="00BD104D"/>
    <w:rsid w:val="00BD17AD"/>
    <w:rsid w:val="00BD2DBB"/>
    <w:rsid w:val="00BD4BB2"/>
    <w:rsid w:val="00BD4CA9"/>
    <w:rsid w:val="00BD4E64"/>
    <w:rsid w:val="00BD4F6D"/>
    <w:rsid w:val="00BD4F79"/>
    <w:rsid w:val="00BD669F"/>
    <w:rsid w:val="00BD73D8"/>
    <w:rsid w:val="00BD7CA6"/>
    <w:rsid w:val="00BE001C"/>
    <w:rsid w:val="00BE032C"/>
    <w:rsid w:val="00BE0919"/>
    <w:rsid w:val="00BE2C69"/>
    <w:rsid w:val="00BE32CF"/>
    <w:rsid w:val="00BE3BF7"/>
    <w:rsid w:val="00BE4332"/>
    <w:rsid w:val="00BE4488"/>
    <w:rsid w:val="00BE5278"/>
    <w:rsid w:val="00BE5A33"/>
    <w:rsid w:val="00BE7FF8"/>
    <w:rsid w:val="00BF04EF"/>
    <w:rsid w:val="00BF079C"/>
    <w:rsid w:val="00BF1032"/>
    <w:rsid w:val="00BF1B42"/>
    <w:rsid w:val="00BF3416"/>
    <w:rsid w:val="00BF47D0"/>
    <w:rsid w:val="00BF4EA9"/>
    <w:rsid w:val="00BF5955"/>
    <w:rsid w:val="00BF59BF"/>
    <w:rsid w:val="00BF5CE5"/>
    <w:rsid w:val="00BF62FA"/>
    <w:rsid w:val="00BF70BE"/>
    <w:rsid w:val="00BF7EE1"/>
    <w:rsid w:val="00BF7F45"/>
    <w:rsid w:val="00C001E9"/>
    <w:rsid w:val="00C001FB"/>
    <w:rsid w:val="00C003CF"/>
    <w:rsid w:val="00C008A3"/>
    <w:rsid w:val="00C00C78"/>
    <w:rsid w:val="00C00CE5"/>
    <w:rsid w:val="00C01412"/>
    <w:rsid w:val="00C01F1C"/>
    <w:rsid w:val="00C03D12"/>
    <w:rsid w:val="00C04859"/>
    <w:rsid w:val="00C06A71"/>
    <w:rsid w:val="00C06FF4"/>
    <w:rsid w:val="00C07DB6"/>
    <w:rsid w:val="00C1203B"/>
    <w:rsid w:val="00C1322A"/>
    <w:rsid w:val="00C13822"/>
    <w:rsid w:val="00C13A76"/>
    <w:rsid w:val="00C14B2A"/>
    <w:rsid w:val="00C14F59"/>
    <w:rsid w:val="00C16654"/>
    <w:rsid w:val="00C167EB"/>
    <w:rsid w:val="00C16F1F"/>
    <w:rsid w:val="00C178A7"/>
    <w:rsid w:val="00C17D94"/>
    <w:rsid w:val="00C17DD6"/>
    <w:rsid w:val="00C20CAC"/>
    <w:rsid w:val="00C20E53"/>
    <w:rsid w:val="00C20EF2"/>
    <w:rsid w:val="00C2191A"/>
    <w:rsid w:val="00C2248F"/>
    <w:rsid w:val="00C22ACD"/>
    <w:rsid w:val="00C234C4"/>
    <w:rsid w:val="00C2372F"/>
    <w:rsid w:val="00C244C2"/>
    <w:rsid w:val="00C249EC"/>
    <w:rsid w:val="00C26CFB"/>
    <w:rsid w:val="00C26EC1"/>
    <w:rsid w:val="00C3036E"/>
    <w:rsid w:val="00C30BE9"/>
    <w:rsid w:val="00C30E90"/>
    <w:rsid w:val="00C3135C"/>
    <w:rsid w:val="00C314F2"/>
    <w:rsid w:val="00C31E32"/>
    <w:rsid w:val="00C33293"/>
    <w:rsid w:val="00C35723"/>
    <w:rsid w:val="00C36929"/>
    <w:rsid w:val="00C4045A"/>
    <w:rsid w:val="00C414A4"/>
    <w:rsid w:val="00C4278E"/>
    <w:rsid w:val="00C42AF0"/>
    <w:rsid w:val="00C43AB1"/>
    <w:rsid w:val="00C43DCA"/>
    <w:rsid w:val="00C47CDD"/>
    <w:rsid w:val="00C511AA"/>
    <w:rsid w:val="00C52447"/>
    <w:rsid w:val="00C52E4E"/>
    <w:rsid w:val="00C52E7C"/>
    <w:rsid w:val="00C5455C"/>
    <w:rsid w:val="00C56D7D"/>
    <w:rsid w:val="00C60CC3"/>
    <w:rsid w:val="00C62A38"/>
    <w:rsid w:val="00C6322A"/>
    <w:rsid w:val="00C635F3"/>
    <w:rsid w:val="00C64D27"/>
    <w:rsid w:val="00C65366"/>
    <w:rsid w:val="00C71BF0"/>
    <w:rsid w:val="00C73EFB"/>
    <w:rsid w:val="00C73F22"/>
    <w:rsid w:val="00C74FE6"/>
    <w:rsid w:val="00C751E0"/>
    <w:rsid w:val="00C77DE5"/>
    <w:rsid w:val="00C804D1"/>
    <w:rsid w:val="00C82C84"/>
    <w:rsid w:val="00C83EF3"/>
    <w:rsid w:val="00C84140"/>
    <w:rsid w:val="00C84863"/>
    <w:rsid w:val="00C90BF4"/>
    <w:rsid w:val="00C916E5"/>
    <w:rsid w:val="00C91947"/>
    <w:rsid w:val="00C91C84"/>
    <w:rsid w:val="00C925CC"/>
    <w:rsid w:val="00C9274F"/>
    <w:rsid w:val="00C92EE6"/>
    <w:rsid w:val="00C93343"/>
    <w:rsid w:val="00C93D31"/>
    <w:rsid w:val="00C97B0A"/>
    <w:rsid w:val="00CA034A"/>
    <w:rsid w:val="00CA08E2"/>
    <w:rsid w:val="00CA2C0C"/>
    <w:rsid w:val="00CA3CB9"/>
    <w:rsid w:val="00CA49C7"/>
    <w:rsid w:val="00CA5239"/>
    <w:rsid w:val="00CA533F"/>
    <w:rsid w:val="00CA6261"/>
    <w:rsid w:val="00CA7033"/>
    <w:rsid w:val="00CB02D2"/>
    <w:rsid w:val="00CB05D4"/>
    <w:rsid w:val="00CB0DDD"/>
    <w:rsid w:val="00CB0F42"/>
    <w:rsid w:val="00CB15A8"/>
    <w:rsid w:val="00CB2ABE"/>
    <w:rsid w:val="00CB6F93"/>
    <w:rsid w:val="00CB70F0"/>
    <w:rsid w:val="00CB71C4"/>
    <w:rsid w:val="00CC15B4"/>
    <w:rsid w:val="00CC33AC"/>
    <w:rsid w:val="00CC3DF8"/>
    <w:rsid w:val="00CC4B85"/>
    <w:rsid w:val="00CC4BE2"/>
    <w:rsid w:val="00CC515F"/>
    <w:rsid w:val="00CC5DD3"/>
    <w:rsid w:val="00CC625B"/>
    <w:rsid w:val="00CC6D3E"/>
    <w:rsid w:val="00CC7D75"/>
    <w:rsid w:val="00CD1736"/>
    <w:rsid w:val="00CD2459"/>
    <w:rsid w:val="00CD2712"/>
    <w:rsid w:val="00CD2FF7"/>
    <w:rsid w:val="00CD5B2D"/>
    <w:rsid w:val="00CD6722"/>
    <w:rsid w:val="00CE10FF"/>
    <w:rsid w:val="00CE1217"/>
    <w:rsid w:val="00CE1CB8"/>
    <w:rsid w:val="00CE28C0"/>
    <w:rsid w:val="00CE4DC1"/>
    <w:rsid w:val="00CE6752"/>
    <w:rsid w:val="00CE7C3F"/>
    <w:rsid w:val="00CF00BE"/>
    <w:rsid w:val="00CF043E"/>
    <w:rsid w:val="00CF2A59"/>
    <w:rsid w:val="00CF32E8"/>
    <w:rsid w:val="00CF4E7E"/>
    <w:rsid w:val="00CF5D32"/>
    <w:rsid w:val="00CF6C09"/>
    <w:rsid w:val="00D00EBC"/>
    <w:rsid w:val="00D013B1"/>
    <w:rsid w:val="00D01D40"/>
    <w:rsid w:val="00D036F1"/>
    <w:rsid w:val="00D03A3C"/>
    <w:rsid w:val="00D03BAB"/>
    <w:rsid w:val="00D04C20"/>
    <w:rsid w:val="00D04C6B"/>
    <w:rsid w:val="00D0685A"/>
    <w:rsid w:val="00D0706A"/>
    <w:rsid w:val="00D07974"/>
    <w:rsid w:val="00D1052F"/>
    <w:rsid w:val="00D11102"/>
    <w:rsid w:val="00D11B53"/>
    <w:rsid w:val="00D12A6D"/>
    <w:rsid w:val="00D12F33"/>
    <w:rsid w:val="00D12F66"/>
    <w:rsid w:val="00D13105"/>
    <w:rsid w:val="00D1344D"/>
    <w:rsid w:val="00D144C4"/>
    <w:rsid w:val="00D16837"/>
    <w:rsid w:val="00D2154F"/>
    <w:rsid w:val="00D22B9C"/>
    <w:rsid w:val="00D234D2"/>
    <w:rsid w:val="00D240D1"/>
    <w:rsid w:val="00D26371"/>
    <w:rsid w:val="00D26849"/>
    <w:rsid w:val="00D2728E"/>
    <w:rsid w:val="00D27BF4"/>
    <w:rsid w:val="00D27D62"/>
    <w:rsid w:val="00D334C4"/>
    <w:rsid w:val="00D34CBC"/>
    <w:rsid w:val="00D34CE9"/>
    <w:rsid w:val="00D34E64"/>
    <w:rsid w:val="00D371E0"/>
    <w:rsid w:val="00D37AB2"/>
    <w:rsid w:val="00D41082"/>
    <w:rsid w:val="00D4244C"/>
    <w:rsid w:val="00D42814"/>
    <w:rsid w:val="00D44177"/>
    <w:rsid w:val="00D4641D"/>
    <w:rsid w:val="00D46707"/>
    <w:rsid w:val="00D4670F"/>
    <w:rsid w:val="00D4739E"/>
    <w:rsid w:val="00D47787"/>
    <w:rsid w:val="00D47A4C"/>
    <w:rsid w:val="00D47C3F"/>
    <w:rsid w:val="00D51A28"/>
    <w:rsid w:val="00D520C1"/>
    <w:rsid w:val="00D52910"/>
    <w:rsid w:val="00D52CF2"/>
    <w:rsid w:val="00D5320B"/>
    <w:rsid w:val="00D55F7B"/>
    <w:rsid w:val="00D561DD"/>
    <w:rsid w:val="00D565C7"/>
    <w:rsid w:val="00D63A59"/>
    <w:rsid w:val="00D658CA"/>
    <w:rsid w:val="00D66047"/>
    <w:rsid w:val="00D66D40"/>
    <w:rsid w:val="00D6738F"/>
    <w:rsid w:val="00D70176"/>
    <w:rsid w:val="00D72501"/>
    <w:rsid w:val="00D72868"/>
    <w:rsid w:val="00D75EB8"/>
    <w:rsid w:val="00D7673E"/>
    <w:rsid w:val="00D768B4"/>
    <w:rsid w:val="00D816A6"/>
    <w:rsid w:val="00D82553"/>
    <w:rsid w:val="00D85255"/>
    <w:rsid w:val="00D859B3"/>
    <w:rsid w:val="00D866AB"/>
    <w:rsid w:val="00D86815"/>
    <w:rsid w:val="00D86841"/>
    <w:rsid w:val="00D87886"/>
    <w:rsid w:val="00D87E87"/>
    <w:rsid w:val="00D905DD"/>
    <w:rsid w:val="00D9256F"/>
    <w:rsid w:val="00D92A4A"/>
    <w:rsid w:val="00D94DB4"/>
    <w:rsid w:val="00D9704A"/>
    <w:rsid w:val="00D970B8"/>
    <w:rsid w:val="00D97D95"/>
    <w:rsid w:val="00DA0870"/>
    <w:rsid w:val="00DA15E3"/>
    <w:rsid w:val="00DA2372"/>
    <w:rsid w:val="00DA24E0"/>
    <w:rsid w:val="00DA2C25"/>
    <w:rsid w:val="00DA3783"/>
    <w:rsid w:val="00DA3D46"/>
    <w:rsid w:val="00DA3EDB"/>
    <w:rsid w:val="00DA42F1"/>
    <w:rsid w:val="00DA4C25"/>
    <w:rsid w:val="00DA4D82"/>
    <w:rsid w:val="00DA532E"/>
    <w:rsid w:val="00DA534C"/>
    <w:rsid w:val="00DA64CB"/>
    <w:rsid w:val="00DA7F17"/>
    <w:rsid w:val="00DB1E9A"/>
    <w:rsid w:val="00DB2012"/>
    <w:rsid w:val="00DB3023"/>
    <w:rsid w:val="00DB7ADE"/>
    <w:rsid w:val="00DC4362"/>
    <w:rsid w:val="00DC5133"/>
    <w:rsid w:val="00DC6874"/>
    <w:rsid w:val="00DC7CBD"/>
    <w:rsid w:val="00DC7DD3"/>
    <w:rsid w:val="00DD0679"/>
    <w:rsid w:val="00DD24AD"/>
    <w:rsid w:val="00DD2E69"/>
    <w:rsid w:val="00DD3F9A"/>
    <w:rsid w:val="00DD3FF2"/>
    <w:rsid w:val="00DD4854"/>
    <w:rsid w:val="00DD5140"/>
    <w:rsid w:val="00DD76A6"/>
    <w:rsid w:val="00DD7F2E"/>
    <w:rsid w:val="00DE153D"/>
    <w:rsid w:val="00DE1E97"/>
    <w:rsid w:val="00DE220F"/>
    <w:rsid w:val="00DE228D"/>
    <w:rsid w:val="00DE2B62"/>
    <w:rsid w:val="00DE37AD"/>
    <w:rsid w:val="00DE3928"/>
    <w:rsid w:val="00DE4300"/>
    <w:rsid w:val="00DE4380"/>
    <w:rsid w:val="00DE5E1B"/>
    <w:rsid w:val="00DE709C"/>
    <w:rsid w:val="00DE72B6"/>
    <w:rsid w:val="00DE74E9"/>
    <w:rsid w:val="00DF0308"/>
    <w:rsid w:val="00DF05AB"/>
    <w:rsid w:val="00DF1337"/>
    <w:rsid w:val="00DF1536"/>
    <w:rsid w:val="00DF2F25"/>
    <w:rsid w:val="00DF3CC2"/>
    <w:rsid w:val="00DF476D"/>
    <w:rsid w:val="00DF4F84"/>
    <w:rsid w:val="00DF5479"/>
    <w:rsid w:val="00DF61C8"/>
    <w:rsid w:val="00DF6800"/>
    <w:rsid w:val="00E00217"/>
    <w:rsid w:val="00E00479"/>
    <w:rsid w:val="00E02866"/>
    <w:rsid w:val="00E03A8F"/>
    <w:rsid w:val="00E03E41"/>
    <w:rsid w:val="00E04488"/>
    <w:rsid w:val="00E04F99"/>
    <w:rsid w:val="00E054FC"/>
    <w:rsid w:val="00E05F3F"/>
    <w:rsid w:val="00E05F5C"/>
    <w:rsid w:val="00E061F9"/>
    <w:rsid w:val="00E069D5"/>
    <w:rsid w:val="00E06D33"/>
    <w:rsid w:val="00E07C8A"/>
    <w:rsid w:val="00E104BC"/>
    <w:rsid w:val="00E1132B"/>
    <w:rsid w:val="00E11A4A"/>
    <w:rsid w:val="00E123F7"/>
    <w:rsid w:val="00E12876"/>
    <w:rsid w:val="00E12BF5"/>
    <w:rsid w:val="00E13F51"/>
    <w:rsid w:val="00E17E59"/>
    <w:rsid w:val="00E17FFE"/>
    <w:rsid w:val="00E21115"/>
    <w:rsid w:val="00E212CD"/>
    <w:rsid w:val="00E2172A"/>
    <w:rsid w:val="00E2176D"/>
    <w:rsid w:val="00E23CA0"/>
    <w:rsid w:val="00E257FD"/>
    <w:rsid w:val="00E26A6D"/>
    <w:rsid w:val="00E27D90"/>
    <w:rsid w:val="00E30F3D"/>
    <w:rsid w:val="00E31536"/>
    <w:rsid w:val="00E316AD"/>
    <w:rsid w:val="00E31C49"/>
    <w:rsid w:val="00E32B5A"/>
    <w:rsid w:val="00E3474E"/>
    <w:rsid w:val="00E35064"/>
    <w:rsid w:val="00E4144E"/>
    <w:rsid w:val="00E4195C"/>
    <w:rsid w:val="00E41C2C"/>
    <w:rsid w:val="00E42390"/>
    <w:rsid w:val="00E425FC"/>
    <w:rsid w:val="00E43CA6"/>
    <w:rsid w:val="00E44A4B"/>
    <w:rsid w:val="00E44AC9"/>
    <w:rsid w:val="00E45580"/>
    <w:rsid w:val="00E46155"/>
    <w:rsid w:val="00E461CF"/>
    <w:rsid w:val="00E462C8"/>
    <w:rsid w:val="00E47101"/>
    <w:rsid w:val="00E47784"/>
    <w:rsid w:val="00E51815"/>
    <w:rsid w:val="00E522A7"/>
    <w:rsid w:val="00E54ADC"/>
    <w:rsid w:val="00E55221"/>
    <w:rsid w:val="00E55D01"/>
    <w:rsid w:val="00E66248"/>
    <w:rsid w:val="00E67975"/>
    <w:rsid w:val="00E70E17"/>
    <w:rsid w:val="00E71720"/>
    <w:rsid w:val="00E7294B"/>
    <w:rsid w:val="00E731C1"/>
    <w:rsid w:val="00E738AC"/>
    <w:rsid w:val="00E73DEC"/>
    <w:rsid w:val="00E7418F"/>
    <w:rsid w:val="00E7437A"/>
    <w:rsid w:val="00E7536A"/>
    <w:rsid w:val="00E80711"/>
    <w:rsid w:val="00E80AD8"/>
    <w:rsid w:val="00E8160E"/>
    <w:rsid w:val="00E84007"/>
    <w:rsid w:val="00E84BB6"/>
    <w:rsid w:val="00E8605C"/>
    <w:rsid w:val="00E86206"/>
    <w:rsid w:val="00E86609"/>
    <w:rsid w:val="00E86B58"/>
    <w:rsid w:val="00E920A0"/>
    <w:rsid w:val="00E92B89"/>
    <w:rsid w:val="00E939A8"/>
    <w:rsid w:val="00E946C7"/>
    <w:rsid w:val="00E94D0C"/>
    <w:rsid w:val="00E95A28"/>
    <w:rsid w:val="00E966FC"/>
    <w:rsid w:val="00E96F2A"/>
    <w:rsid w:val="00E971D5"/>
    <w:rsid w:val="00EA1153"/>
    <w:rsid w:val="00EA179A"/>
    <w:rsid w:val="00EA35D7"/>
    <w:rsid w:val="00EA3725"/>
    <w:rsid w:val="00EA410E"/>
    <w:rsid w:val="00EA5ACF"/>
    <w:rsid w:val="00EA6C54"/>
    <w:rsid w:val="00EB24DA"/>
    <w:rsid w:val="00EB28E3"/>
    <w:rsid w:val="00EB5006"/>
    <w:rsid w:val="00EB525C"/>
    <w:rsid w:val="00EC0572"/>
    <w:rsid w:val="00EC0DE6"/>
    <w:rsid w:val="00EC0F97"/>
    <w:rsid w:val="00EC143C"/>
    <w:rsid w:val="00EC1457"/>
    <w:rsid w:val="00EC15A1"/>
    <w:rsid w:val="00EC18CE"/>
    <w:rsid w:val="00EC31B9"/>
    <w:rsid w:val="00EC4110"/>
    <w:rsid w:val="00EC4235"/>
    <w:rsid w:val="00EC4C0A"/>
    <w:rsid w:val="00EC4E60"/>
    <w:rsid w:val="00EC5870"/>
    <w:rsid w:val="00EC5F35"/>
    <w:rsid w:val="00EC64F3"/>
    <w:rsid w:val="00EC6E91"/>
    <w:rsid w:val="00EC7C63"/>
    <w:rsid w:val="00ED0D80"/>
    <w:rsid w:val="00ED3A62"/>
    <w:rsid w:val="00ED51DE"/>
    <w:rsid w:val="00ED6294"/>
    <w:rsid w:val="00ED69C6"/>
    <w:rsid w:val="00ED6EDC"/>
    <w:rsid w:val="00ED7ED1"/>
    <w:rsid w:val="00EE07FE"/>
    <w:rsid w:val="00EE187C"/>
    <w:rsid w:val="00EE28AA"/>
    <w:rsid w:val="00EE3BB8"/>
    <w:rsid w:val="00EE3FD9"/>
    <w:rsid w:val="00EE48E1"/>
    <w:rsid w:val="00EE532B"/>
    <w:rsid w:val="00EE6CDE"/>
    <w:rsid w:val="00EE6D20"/>
    <w:rsid w:val="00EE7D26"/>
    <w:rsid w:val="00EF16D1"/>
    <w:rsid w:val="00EF3528"/>
    <w:rsid w:val="00EF4065"/>
    <w:rsid w:val="00EF40F3"/>
    <w:rsid w:val="00EF43C2"/>
    <w:rsid w:val="00EF464C"/>
    <w:rsid w:val="00EF4E55"/>
    <w:rsid w:val="00EF53DB"/>
    <w:rsid w:val="00EF692F"/>
    <w:rsid w:val="00F00660"/>
    <w:rsid w:val="00F03233"/>
    <w:rsid w:val="00F039B5"/>
    <w:rsid w:val="00F048C1"/>
    <w:rsid w:val="00F05CA4"/>
    <w:rsid w:val="00F1041B"/>
    <w:rsid w:val="00F110A3"/>
    <w:rsid w:val="00F114F1"/>
    <w:rsid w:val="00F11B11"/>
    <w:rsid w:val="00F12537"/>
    <w:rsid w:val="00F130EC"/>
    <w:rsid w:val="00F13A52"/>
    <w:rsid w:val="00F16E32"/>
    <w:rsid w:val="00F17054"/>
    <w:rsid w:val="00F226C3"/>
    <w:rsid w:val="00F22DF2"/>
    <w:rsid w:val="00F23949"/>
    <w:rsid w:val="00F23FC1"/>
    <w:rsid w:val="00F25CDE"/>
    <w:rsid w:val="00F304A1"/>
    <w:rsid w:val="00F30A5A"/>
    <w:rsid w:val="00F3349D"/>
    <w:rsid w:val="00F341DC"/>
    <w:rsid w:val="00F3547A"/>
    <w:rsid w:val="00F36172"/>
    <w:rsid w:val="00F367A9"/>
    <w:rsid w:val="00F372C4"/>
    <w:rsid w:val="00F37AA3"/>
    <w:rsid w:val="00F4105E"/>
    <w:rsid w:val="00F41578"/>
    <w:rsid w:val="00F418EE"/>
    <w:rsid w:val="00F4299F"/>
    <w:rsid w:val="00F437E0"/>
    <w:rsid w:val="00F4666F"/>
    <w:rsid w:val="00F46A69"/>
    <w:rsid w:val="00F46E43"/>
    <w:rsid w:val="00F47573"/>
    <w:rsid w:val="00F47AC3"/>
    <w:rsid w:val="00F47C8B"/>
    <w:rsid w:val="00F517E9"/>
    <w:rsid w:val="00F5334F"/>
    <w:rsid w:val="00F5481B"/>
    <w:rsid w:val="00F54941"/>
    <w:rsid w:val="00F55547"/>
    <w:rsid w:val="00F55AA4"/>
    <w:rsid w:val="00F56CDD"/>
    <w:rsid w:val="00F57683"/>
    <w:rsid w:val="00F57F5D"/>
    <w:rsid w:val="00F6278A"/>
    <w:rsid w:val="00F62F37"/>
    <w:rsid w:val="00F63086"/>
    <w:rsid w:val="00F635AF"/>
    <w:rsid w:val="00F647C2"/>
    <w:rsid w:val="00F64DD3"/>
    <w:rsid w:val="00F6517F"/>
    <w:rsid w:val="00F6599E"/>
    <w:rsid w:val="00F65A00"/>
    <w:rsid w:val="00F66639"/>
    <w:rsid w:val="00F700E5"/>
    <w:rsid w:val="00F7070E"/>
    <w:rsid w:val="00F71799"/>
    <w:rsid w:val="00F72E24"/>
    <w:rsid w:val="00F73BD2"/>
    <w:rsid w:val="00F7552B"/>
    <w:rsid w:val="00F7586B"/>
    <w:rsid w:val="00F773E0"/>
    <w:rsid w:val="00F805E9"/>
    <w:rsid w:val="00F80AA9"/>
    <w:rsid w:val="00F818E5"/>
    <w:rsid w:val="00F81A73"/>
    <w:rsid w:val="00F8229C"/>
    <w:rsid w:val="00F82B06"/>
    <w:rsid w:val="00F82C38"/>
    <w:rsid w:val="00F84381"/>
    <w:rsid w:val="00F85CB5"/>
    <w:rsid w:val="00F86867"/>
    <w:rsid w:val="00F87003"/>
    <w:rsid w:val="00F87138"/>
    <w:rsid w:val="00F87946"/>
    <w:rsid w:val="00F90FAB"/>
    <w:rsid w:val="00F91211"/>
    <w:rsid w:val="00F92A06"/>
    <w:rsid w:val="00F93A58"/>
    <w:rsid w:val="00F94A6B"/>
    <w:rsid w:val="00F95B6B"/>
    <w:rsid w:val="00F961D7"/>
    <w:rsid w:val="00F96325"/>
    <w:rsid w:val="00F96C49"/>
    <w:rsid w:val="00FA0AA5"/>
    <w:rsid w:val="00FA2FC6"/>
    <w:rsid w:val="00FA5170"/>
    <w:rsid w:val="00FA5477"/>
    <w:rsid w:val="00FB115F"/>
    <w:rsid w:val="00FB1DF9"/>
    <w:rsid w:val="00FB2447"/>
    <w:rsid w:val="00FB3D13"/>
    <w:rsid w:val="00FB4462"/>
    <w:rsid w:val="00FB4995"/>
    <w:rsid w:val="00FB4CC2"/>
    <w:rsid w:val="00FB6AE3"/>
    <w:rsid w:val="00FC47E2"/>
    <w:rsid w:val="00FC490F"/>
    <w:rsid w:val="00FC4FEF"/>
    <w:rsid w:val="00FC641F"/>
    <w:rsid w:val="00FC6A53"/>
    <w:rsid w:val="00FC79A9"/>
    <w:rsid w:val="00FD425D"/>
    <w:rsid w:val="00FD5299"/>
    <w:rsid w:val="00FD5705"/>
    <w:rsid w:val="00FD5892"/>
    <w:rsid w:val="00FD58F6"/>
    <w:rsid w:val="00FD7870"/>
    <w:rsid w:val="00FD7AEF"/>
    <w:rsid w:val="00FE031B"/>
    <w:rsid w:val="00FE07A8"/>
    <w:rsid w:val="00FE0800"/>
    <w:rsid w:val="00FE1605"/>
    <w:rsid w:val="00FE2711"/>
    <w:rsid w:val="00FE2CAF"/>
    <w:rsid w:val="00FE4069"/>
    <w:rsid w:val="00FE44B5"/>
    <w:rsid w:val="00FE5ACB"/>
    <w:rsid w:val="00FE62D6"/>
    <w:rsid w:val="00FE737D"/>
    <w:rsid w:val="00FF0342"/>
    <w:rsid w:val="00FF2652"/>
    <w:rsid w:val="00FF3D2C"/>
    <w:rsid w:val="00FF3F6E"/>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CO"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E7"/>
  </w:style>
  <w:style w:type="paragraph" w:styleId="Ttulo1">
    <w:name w:val="heading 1"/>
    <w:aliases w:val="TÍTULO 1"/>
    <w:basedOn w:val="Normal"/>
    <w:next w:val="Normal"/>
    <w:link w:val="Ttulo1Car"/>
    <w:uiPriority w:val="9"/>
    <w:qFormat/>
    <w:rsid w:val="000A31E7"/>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MT2,título 2,Edgar 2"/>
    <w:basedOn w:val="Normal"/>
    <w:next w:val="Normal"/>
    <w:link w:val="Ttulo2Car"/>
    <w:uiPriority w:val="9"/>
    <w:unhideWhenUsed/>
    <w:qFormat/>
    <w:rsid w:val="000A31E7"/>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aliases w:val="MT3,título 3"/>
    <w:basedOn w:val="Normal"/>
    <w:next w:val="Normal"/>
    <w:link w:val="Ttulo3Car"/>
    <w:uiPriority w:val="9"/>
    <w:unhideWhenUsed/>
    <w:qFormat/>
    <w:rsid w:val="000A31E7"/>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aliases w:val="Edgar 4"/>
    <w:basedOn w:val="Normal"/>
    <w:next w:val="Normal"/>
    <w:link w:val="Ttulo4Car"/>
    <w:uiPriority w:val="9"/>
    <w:unhideWhenUsed/>
    <w:qFormat/>
    <w:rsid w:val="000A31E7"/>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unhideWhenUsed/>
    <w:qFormat/>
    <w:rsid w:val="000A31E7"/>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unhideWhenUsed/>
    <w:qFormat/>
    <w:rsid w:val="000A31E7"/>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unhideWhenUsed/>
    <w:qFormat/>
    <w:rsid w:val="000A31E7"/>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unhideWhenUsed/>
    <w:qFormat/>
    <w:rsid w:val="000A31E7"/>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unhideWhenUsed/>
    <w:qFormat/>
    <w:rsid w:val="000A31E7"/>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
    <w:basedOn w:val="Fuentedeprrafopredeter"/>
    <w:link w:val="Ttulo1"/>
    <w:uiPriority w:val="9"/>
    <w:rsid w:val="000A31E7"/>
    <w:rPr>
      <w:rFonts w:asciiTheme="majorHAnsi" w:eastAsiaTheme="majorEastAsia" w:hAnsiTheme="majorHAnsi" w:cstheme="majorBidi"/>
      <w:color w:val="2E74B5" w:themeColor="accent1" w:themeShade="BF"/>
      <w:sz w:val="32"/>
      <w:szCs w:val="32"/>
    </w:rPr>
  </w:style>
  <w:style w:type="paragraph" w:customStyle="1" w:styleId="Sinespaciado1">
    <w:name w:val="Sin espaciado1"/>
    <w:link w:val="NoSpacingChar"/>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uiPriority w:val="9"/>
    <w:rsid w:val="000A31E7"/>
    <w:rPr>
      <w:rFonts w:asciiTheme="majorHAnsi" w:eastAsiaTheme="majorEastAsia" w:hAnsiTheme="majorHAnsi" w:cstheme="majorBidi"/>
      <w:color w:val="44546A" w:themeColor="text2"/>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next w:val="Normal"/>
    <w:link w:val="TtuloCar"/>
    <w:uiPriority w:val="10"/>
    <w:qFormat/>
    <w:rsid w:val="000A31E7"/>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tuloCar">
    <w:name w:val="Título Car"/>
    <w:aliases w:val="Puesto1 Car,Título11 Car,AL Título Car,Título AL Car"/>
    <w:basedOn w:val="Fuentedeprrafopredeter"/>
    <w:link w:val="Ttulo"/>
    <w:uiPriority w:val="10"/>
    <w:rsid w:val="000A31E7"/>
    <w:rPr>
      <w:rFonts w:asciiTheme="majorHAnsi" w:eastAsiaTheme="majorEastAsia" w:hAnsiTheme="majorHAnsi" w:cstheme="majorBidi"/>
      <w:color w:val="5B9BD5" w:themeColor="accent1"/>
      <w:spacing w:val="-10"/>
      <w:sz w:val="56"/>
      <w:szCs w:val="56"/>
    </w:rPr>
  </w:style>
  <w:style w:type="paragraph" w:styleId="Textoindependiente2">
    <w:name w:val="Body Text 2"/>
    <w:aliases w:val="Car Car,Car3, Car2, Car2 Car Car Car,Car2,Car2 Car Car Car"/>
    <w:basedOn w:val="Normal"/>
    <w:link w:val="Textoindependiente2Car"/>
    <w:unhideWhenUsed/>
    <w:rsid w:val="005258E5"/>
    <w:pPr>
      <w:spacing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rPr>
  </w:style>
  <w:style w:type="paragraph" w:customStyle="1" w:styleId="Car">
    <w:name w:val="Car"/>
    <w:basedOn w:val="Normal"/>
    <w:rsid w:val="005258E5"/>
    <w:pPr>
      <w:spacing w:line="240" w:lineRule="exact"/>
    </w:pPr>
    <w:rPr>
      <w:rFonts w:ascii="Verdana" w:eastAsia="Times New Roman" w:hAnsi="Verdana" w:cs="Times New Roman"/>
    </w:rPr>
  </w:style>
  <w:style w:type="paragraph" w:customStyle="1" w:styleId="CarCarCar1">
    <w:name w:val="Car Car Car1"/>
    <w:basedOn w:val="Normal"/>
    <w:rsid w:val="005258E5"/>
    <w:pPr>
      <w:spacing w:line="240" w:lineRule="exact"/>
    </w:pPr>
    <w:rPr>
      <w:rFonts w:ascii="Verdana" w:eastAsia="Times New Roman" w:hAnsi="Verdana" w:cs="Verdana"/>
    </w:rPr>
  </w:style>
  <w:style w:type="paragraph" w:customStyle="1" w:styleId="Car1">
    <w:name w:val="Car1"/>
    <w:basedOn w:val="Normal"/>
    <w:rsid w:val="005258E5"/>
    <w:pPr>
      <w:spacing w:line="240" w:lineRule="exact"/>
    </w:pPr>
    <w:rPr>
      <w:rFonts w:ascii="Verdana" w:eastAsia="Times New Roman" w:hAnsi="Verdana" w:cs="Verdana"/>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unhideWhenUsed/>
    <w:qFormat/>
    <w:rsid w:val="000A31E7"/>
    <w:pPr>
      <w:spacing w:line="240" w:lineRule="auto"/>
    </w:pPr>
    <w:rPr>
      <w:b/>
      <w:bCs/>
      <w:smallCaps/>
      <w:color w:val="595959" w:themeColor="text1" w:themeTint="A6"/>
      <w:spacing w:val="6"/>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aliases w:val="Comentario"/>
    <w:basedOn w:val="Normal"/>
    <w:link w:val="TextocomentarioCar"/>
    <w:qFormat/>
    <w:rsid w:val="005258E5"/>
    <w:pPr>
      <w:spacing w:after="0" w:line="240" w:lineRule="auto"/>
    </w:pPr>
    <w:rPr>
      <w:rFonts w:ascii="Times New Roman" w:eastAsia="Times New Roman" w:hAnsi="Times New Roman" w:cs="Times New Roman"/>
      <w:lang w:val="es-ES" w:eastAsia="es-ES"/>
    </w:rPr>
  </w:style>
  <w:style w:type="character" w:customStyle="1" w:styleId="TextocomentarioCar">
    <w:name w:val="Texto comentario Car"/>
    <w:aliases w:val="Comentario Car"/>
    <w:basedOn w:val="Fuentedeprrafopredeter"/>
    <w:link w:val="Textocomentario"/>
    <w:qFormat/>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0A31E7"/>
    <w:pPr>
      <w:spacing w:after="0" w:line="240" w:lineRule="auto"/>
    </w:p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0A31E7"/>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rsid w:val="00211AD6"/>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0A31E7"/>
    <w:rPr>
      <w:rFonts w:asciiTheme="majorHAnsi" w:eastAsiaTheme="majorEastAsia" w:hAnsiTheme="majorHAnsi" w:cstheme="majorBidi"/>
      <w:sz w:val="22"/>
      <w:szCs w:val="22"/>
    </w:rPr>
  </w:style>
  <w:style w:type="paragraph" w:styleId="Sangradetextonormal">
    <w:name w:val="Body Text Indent"/>
    <w:aliases w:val=" Car1, Car11,Car11"/>
    <w:basedOn w:val="Normal"/>
    <w:link w:val="SangradetextonormalCar"/>
    <w:unhideWhenUsed/>
    <w:rsid w:val="001A5D42"/>
    <w:pPr>
      <w:spacing w:line="259" w:lineRule="auto"/>
      <w:ind w:left="283"/>
    </w:p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0A31E7"/>
    <w:rPr>
      <w:i/>
      <w:iCs/>
    </w:rPr>
  </w:style>
  <w:style w:type="character" w:customStyle="1" w:styleId="w8qarf">
    <w:name w:val="w8qarf"/>
    <w:basedOn w:val="Fuentedeprrafopredeter"/>
    <w:rsid w:val="00632FC5"/>
  </w:style>
  <w:style w:type="character" w:customStyle="1" w:styleId="vortalspan">
    <w:name w:val="vortalspan"/>
    <w:basedOn w:val="Fuentedeprrafopredeter"/>
    <w:rsid w:val="00794655"/>
  </w:style>
  <w:style w:type="character" w:customStyle="1" w:styleId="vortalnumericspan">
    <w:name w:val="vortalnumericspan"/>
    <w:basedOn w:val="Fuentedeprrafopredeter"/>
    <w:rsid w:val="00794655"/>
  </w:style>
  <w:style w:type="paragraph" w:styleId="Continuarlista">
    <w:name w:val="List Continue"/>
    <w:basedOn w:val="Normal"/>
    <w:uiPriority w:val="99"/>
    <w:rsid w:val="00760F25"/>
    <w:pPr>
      <w:spacing w:before="100" w:line="276" w:lineRule="auto"/>
      <w:ind w:left="283"/>
    </w:pPr>
    <w:rPr>
      <w:rFonts w:eastAsia="MS Mincho"/>
      <w:lang w:eastAsia="es-CO"/>
    </w:rPr>
  </w:style>
  <w:style w:type="paragraph" w:styleId="Lista">
    <w:name w:val="List"/>
    <w:basedOn w:val="Normal"/>
    <w:unhideWhenUsed/>
    <w:rsid w:val="00E84BB6"/>
    <w:pPr>
      <w:spacing w:before="100" w:after="200" w:line="276" w:lineRule="auto"/>
      <w:ind w:left="283" w:hanging="283"/>
      <w:contextualSpacing/>
    </w:pPr>
    <w:rPr>
      <w:lang w:eastAsia="es-CO"/>
    </w:rPr>
  </w:style>
  <w:style w:type="character" w:customStyle="1" w:styleId="vortalspan4">
    <w:name w:val="vortalspan4"/>
    <w:basedOn w:val="Fuentedeprrafopredeter"/>
    <w:rsid w:val="00CC625B"/>
    <w:rPr>
      <w:color w:val="000000"/>
    </w:rPr>
  </w:style>
  <w:style w:type="character" w:customStyle="1" w:styleId="Ttulo8Car">
    <w:name w:val="Título 8 Car"/>
    <w:basedOn w:val="Fuentedeprrafopredeter"/>
    <w:link w:val="Ttulo8"/>
    <w:uiPriority w:val="9"/>
    <w:rsid w:val="000A31E7"/>
    <w:rPr>
      <w:rFonts w:asciiTheme="majorHAnsi" w:eastAsiaTheme="majorEastAsia" w:hAnsiTheme="majorHAnsi" w:cstheme="majorBidi"/>
      <w:b/>
      <w:bCs/>
      <w:color w:val="44546A" w:themeColor="text2"/>
    </w:rPr>
  </w:style>
  <w:style w:type="character" w:customStyle="1" w:styleId="Ttulo2Car">
    <w:name w:val="Título 2 Car"/>
    <w:aliases w:val="MT2 Car,título 2 Car,Edgar 2 Car"/>
    <w:basedOn w:val="Fuentedeprrafopredeter"/>
    <w:link w:val="Ttulo2"/>
    <w:uiPriority w:val="9"/>
    <w:rsid w:val="000A31E7"/>
    <w:rPr>
      <w:rFonts w:asciiTheme="majorHAnsi" w:eastAsiaTheme="majorEastAsia" w:hAnsiTheme="majorHAnsi" w:cstheme="majorBidi"/>
      <w:color w:val="404040" w:themeColor="text1" w:themeTint="BF"/>
      <w:sz w:val="28"/>
      <w:szCs w:val="28"/>
    </w:rPr>
  </w:style>
  <w:style w:type="paragraph" w:customStyle="1" w:styleId="SinespaciadoCarCar">
    <w:name w:val="Sin espaciado Car Car"/>
    <w:basedOn w:val="Normal"/>
    <w:link w:val="SinespaciadoCarCarCar"/>
    <w:rsid w:val="009F5EC8"/>
    <w:pPr>
      <w:spacing w:after="0" w:line="240" w:lineRule="auto"/>
    </w:pPr>
    <w:rPr>
      <w:rFonts w:ascii="Cambria" w:eastAsia="Times New Roman" w:hAnsi="Cambria" w:cs="Times New Roman"/>
      <w:sz w:val="24"/>
      <w:szCs w:val="24"/>
      <w:lang w:eastAsia="es-CO" w:bidi="en-US"/>
    </w:rPr>
  </w:style>
  <w:style w:type="character" w:customStyle="1" w:styleId="SinespaciadoCarCarCar">
    <w:name w:val="Sin espaciado Car Car Car"/>
    <w:link w:val="SinespaciadoCarCar"/>
    <w:rsid w:val="009F5EC8"/>
    <w:rPr>
      <w:rFonts w:ascii="Cambria" w:eastAsia="Times New Roman" w:hAnsi="Cambria" w:cs="Times New Roman"/>
      <w:sz w:val="24"/>
      <w:szCs w:val="24"/>
      <w:lang w:eastAsia="es-CO" w:bidi="en-US"/>
    </w:rPr>
  </w:style>
  <w:style w:type="character" w:customStyle="1" w:styleId="Ttulo5Car">
    <w:name w:val="Título 5 Car"/>
    <w:basedOn w:val="Fuentedeprrafopredeter"/>
    <w:link w:val="Ttulo5"/>
    <w:uiPriority w:val="9"/>
    <w:rsid w:val="000A31E7"/>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rsid w:val="000A31E7"/>
    <w:rPr>
      <w:rFonts w:asciiTheme="majorHAnsi" w:eastAsiaTheme="majorEastAsia" w:hAnsiTheme="majorHAnsi" w:cstheme="majorBidi"/>
      <w:i/>
      <w:iCs/>
      <w:color w:val="44546A" w:themeColor="text2"/>
      <w:sz w:val="21"/>
      <w:szCs w:val="21"/>
    </w:rPr>
  </w:style>
  <w:style w:type="paragraph" w:customStyle="1" w:styleId="TextoTextos">
    <w:name w:val="Texto (Textos)"/>
    <w:basedOn w:val="Normal"/>
    <w:rsid w:val="009F5EC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9F5EC8"/>
    <w:rPr>
      <w:color w:val="605E5C"/>
      <w:shd w:val="clear" w:color="auto" w:fill="E1DFDD"/>
    </w:rPr>
  </w:style>
  <w:style w:type="character" w:styleId="Hipervnculovisitado">
    <w:name w:val="FollowedHyperlink"/>
    <w:uiPriority w:val="99"/>
    <w:rsid w:val="009F5EC8"/>
    <w:rPr>
      <w:color w:val="954F72"/>
      <w:u w:val="single"/>
    </w:rPr>
  </w:style>
  <w:style w:type="table" w:styleId="Tablanormal4">
    <w:name w:val="Plain Table 4"/>
    <w:basedOn w:val="Tablanormal"/>
    <w:uiPriority w:val="44"/>
    <w:rsid w:val="009F5EC8"/>
    <w:pPr>
      <w:spacing w:after="0" w:line="240" w:lineRule="auto"/>
    </w:pPr>
    <w:rPr>
      <w:rFonts w:ascii="Times New Roman" w:eastAsia="Times New Roman" w:hAnsi="Times New Roman" w:cs="Times New Roman"/>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9F5EC8"/>
    <w:pPr>
      <w:widowControl w:val="0"/>
      <w:autoSpaceDE w:val="0"/>
      <w:autoSpaceDN w:val="0"/>
      <w:spacing w:after="0" w:line="240" w:lineRule="auto"/>
    </w:pPr>
    <w:rPr>
      <w:rFonts w:ascii="Arial MT" w:eastAsia="Arial MT" w:hAnsi="Arial MT" w:cs="Arial MT"/>
      <w:lang w:val="es-ES"/>
    </w:rPr>
  </w:style>
  <w:style w:type="table" w:customStyle="1" w:styleId="TableNormal1">
    <w:name w:val="Table Normal1"/>
    <w:uiPriority w:val="2"/>
    <w:semiHidden/>
    <w:unhideWhenUsed/>
    <w:qFormat/>
    <w:rsid w:val="009F5EC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extoindependiente3">
    <w:name w:val="Body Text 3"/>
    <w:basedOn w:val="Normal"/>
    <w:link w:val="Textoindependiente3Car"/>
    <w:unhideWhenUsed/>
    <w:rsid w:val="009F5EC8"/>
    <w:pPr>
      <w:spacing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F5EC8"/>
    <w:rPr>
      <w:rFonts w:ascii="Times New Roman" w:eastAsia="Times New Roman" w:hAnsi="Times New Roman" w:cs="Times New Roman"/>
      <w:sz w:val="16"/>
      <w:szCs w:val="16"/>
      <w:lang w:val="es-ES" w:eastAsia="es-ES"/>
    </w:rPr>
  </w:style>
  <w:style w:type="paragraph" w:customStyle="1" w:styleId="Textoindependiente22">
    <w:name w:val="Texto independiente 22"/>
    <w:basedOn w:val="Normal"/>
    <w:rsid w:val="009F5EC8"/>
    <w:pPr>
      <w:suppressAutoHyphens/>
      <w:spacing w:line="480" w:lineRule="auto"/>
    </w:pPr>
    <w:rPr>
      <w:rFonts w:ascii="Times New Roman" w:eastAsia="Times New Roman" w:hAnsi="Times New Roman" w:cs="Times New Roman"/>
      <w:sz w:val="24"/>
      <w:szCs w:val="24"/>
      <w:lang w:val="es-ES" w:eastAsia="zh-CN"/>
    </w:rPr>
  </w:style>
  <w:style w:type="paragraph" w:customStyle="1" w:styleId="xl25">
    <w:name w:val="xl25"/>
    <w:basedOn w:val="Normal"/>
    <w:rsid w:val="009F5EC8"/>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9F5EC8"/>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9F5EC8"/>
    <w:pPr>
      <w:spacing w:after="0" w:line="240" w:lineRule="auto"/>
    </w:pPr>
    <w:rPr>
      <w:rFonts w:ascii="Calibri" w:eastAsia="Calibri" w:hAnsi="Calibri" w:cs="Times New Roman"/>
      <w:sz w:val="18"/>
      <w:szCs w:val="18"/>
      <w:lang w:val="es-ES_tradnl" w:eastAsia="es-ES_tradnl"/>
    </w:rPr>
  </w:style>
  <w:style w:type="paragraph" w:customStyle="1" w:styleId="xmsonormal">
    <w:name w:val="x_msonormal"/>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tableparagraph">
    <w:name w:val="x_tableparagraph"/>
    <w:basedOn w:val="Normal"/>
    <w:rsid w:val="009F5EC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9F5EC8"/>
  </w:style>
  <w:style w:type="paragraph" w:customStyle="1" w:styleId="cuerpo1">
    <w:name w:val="cuerpo1"/>
    <w:basedOn w:val="Normal"/>
    <w:rsid w:val="00CC4B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lang w:val="es-ES_tradnl" w:eastAsia="es-ES"/>
    </w:rPr>
  </w:style>
  <w:style w:type="character" w:customStyle="1" w:styleId="Ttulo7Car">
    <w:name w:val="Título 7 Car"/>
    <w:basedOn w:val="Fuentedeprrafopredeter"/>
    <w:link w:val="Ttulo7"/>
    <w:uiPriority w:val="9"/>
    <w:rsid w:val="000A31E7"/>
    <w:rPr>
      <w:rFonts w:asciiTheme="majorHAnsi" w:eastAsiaTheme="majorEastAsia" w:hAnsiTheme="majorHAnsi" w:cstheme="majorBidi"/>
      <w:i/>
      <w:iCs/>
      <w:color w:val="1F4E79" w:themeColor="accent1" w:themeShade="80"/>
      <w:sz w:val="21"/>
      <w:szCs w:val="21"/>
    </w:rPr>
  </w:style>
  <w:style w:type="character" w:customStyle="1" w:styleId="Ttulo9Car">
    <w:name w:val="Título 9 Car"/>
    <w:basedOn w:val="Fuentedeprrafopredeter"/>
    <w:link w:val="Ttulo9"/>
    <w:uiPriority w:val="9"/>
    <w:rsid w:val="000A31E7"/>
    <w:rPr>
      <w:rFonts w:asciiTheme="majorHAnsi" w:eastAsiaTheme="majorEastAsia" w:hAnsiTheme="majorHAnsi" w:cstheme="majorBidi"/>
      <w:b/>
      <w:bCs/>
      <w:i/>
      <w:iCs/>
      <w:color w:val="44546A" w:themeColor="text2"/>
    </w:rPr>
  </w:style>
  <w:style w:type="character" w:customStyle="1" w:styleId="NormalWebCar">
    <w:name w:val="Normal (Web) Car"/>
    <w:link w:val="NormalWeb"/>
    <w:uiPriority w:val="99"/>
    <w:rsid w:val="00F86867"/>
    <w:rPr>
      <w:rFonts w:ascii="Times New Roman" w:eastAsia="Times New Roman" w:hAnsi="Times New Roman" w:cs="Times New Roman"/>
      <w:sz w:val="24"/>
      <w:szCs w:val="24"/>
      <w:lang w:eastAsia="es-CO"/>
    </w:rPr>
  </w:style>
  <w:style w:type="paragraph" w:customStyle="1" w:styleId="arial">
    <w:name w:val="arial"/>
    <w:basedOn w:val="Normal"/>
    <w:link w:val="arialCar"/>
    <w:rsid w:val="00F86867"/>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F86867"/>
    <w:rPr>
      <w:rFonts w:ascii="Arial" w:eastAsia="Calibri" w:hAnsi="Arial" w:cs="Times New Roman"/>
      <w:sz w:val="24"/>
      <w:szCs w:val="24"/>
      <w:lang w:eastAsia="es-ES"/>
    </w:rPr>
  </w:style>
  <w:style w:type="paragraph" w:customStyle="1" w:styleId="contenido">
    <w:name w:val="contenido"/>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rsid w:val="00F86867"/>
    <w:pPr>
      <w:spacing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F86867"/>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F86867"/>
  </w:style>
  <w:style w:type="table" w:customStyle="1" w:styleId="Tablaconcuadrcula1">
    <w:name w:val="Tabla con cuadrícula1"/>
    <w:basedOn w:val="Tablanormal"/>
    <w:next w:val="Tablaconcuadrcula"/>
    <w:uiPriority w:val="39"/>
    <w:rsid w:val="00F86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6867"/>
    <w:pPr>
      <w:spacing w:after="0" w:line="240" w:lineRule="auto"/>
    </w:pPr>
    <w:rPr>
      <w:lang w:eastAsia="es-CO"/>
    </w:rPr>
    <w:tblPr>
      <w:tblCellMar>
        <w:top w:w="0" w:type="dxa"/>
        <w:left w:w="0" w:type="dxa"/>
        <w:bottom w:w="0" w:type="dxa"/>
        <w:right w:w="0" w:type="dxa"/>
      </w:tblCellMar>
    </w:tblPr>
  </w:style>
  <w:style w:type="table" w:customStyle="1" w:styleId="TableGrid1">
    <w:name w:val="TableGrid1"/>
    <w:rsid w:val="00F86867"/>
    <w:pPr>
      <w:spacing w:after="0" w:line="240" w:lineRule="auto"/>
    </w:pPr>
    <w:rPr>
      <w:rFonts w:eastAsia="MS Mincho"/>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rsid w:val="00F86867"/>
    <w:pPr>
      <w:spacing w:line="259" w:lineRule="auto"/>
    </w:pPr>
  </w:style>
  <w:style w:type="table" w:customStyle="1" w:styleId="Tablaconcuadrcula4">
    <w:name w:val="Tabla con cuadrícula4"/>
    <w:basedOn w:val="Tablanormal"/>
    <w:next w:val="Tablaconcuadrcula"/>
    <w:uiPriority w:val="39"/>
    <w:rsid w:val="00F86867"/>
    <w:pPr>
      <w:spacing w:after="0" w:line="240" w:lineRule="auto"/>
    </w:pPr>
    <w:rPr>
      <w:rFonts w:ascii="Times New Roman" w:eastAsia="MS Mincho" w:hAnsi="Times New Roman" w:cs="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86867"/>
    <w:rPr>
      <w:color w:val="605E5C"/>
      <w:shd w:val="clear" w:color="auto" w:fill="E1DFDD"/>
    </w:rPr>
  </w:style>
  <w:style w:type="numbering" w:customStyle="1" w:styleId="Listaactual1">
    <w:name w:val="Lista actual1"/>
    <w:uiPriority w:val="99"/>
    <w:rsid w:val="00F86867"/>
    <w:pPr>
      <w:numPr>
        <w:numId w:val="18"/>
      </w:numPr>
    </w:pPr>
  </w:style>
  <w:style w:type="numbering" w:customStyle="1" w:styleId="Listaactual2">
    <w:name w:val="Lista actual2"/>
    <w:uiPriority w:val="99"/>
    <w:rsid w:val="00F86867"/>
    <w:pPr>
      <w:numPr>
        <w:numId w:val="2"/>
      </w:numPr>
    </w:pPr>
  </w:style>
  <w:style w:type="numbering" w:customStyle="1" w:styleId="Listaactual3">
    <w:name w:val="Lista actual3"/>
    <w:uiPriority w:val="99"/>
    <w:rsid w:val="00F86867"/>
    <w:pPr>
      <w:numPr>
        <w:numId w:val="3"/>
      </w:numPr>
    </w:pPr>
  </w:style>
  <w:style w:type="table" w:styleId="Tablaclsica3">
    <w:name w:val="Table Classic 3"/>
    <w:basedOn w:val="Tablanormal"/>
    <w:rsid w:val="00F86867"/>
    <w:pPr>
      <w:autoSpaceDE w:val="0"/>
      <w:autoSpaceDN w:val="0"/>
      <w:spacing w:after="0" w:line="240" w:lineRule="auto"/>
    </w:pPr>
    <w:rPr>
      <w:rFonts w:ascii="Times New Roman" w:eastAsia="Times New Roman" w:hAnsi="Times New Roman" w:cs="Times New Roman"/>
      <w:color w:val="00008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F86867"/>
    <w:pPr>
      <w:spacing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F86867"/>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F86867"/>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F868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lang w:val="es-ES_tradnl" w:eastAsia="es-ES"/>
    </w:rPr>
  </w:style>
  <w:style w:type="paragraph" w:customStyle="1" w:styleId="Predeterminado">
    <w:name w:val="Predeterminado"/>
    <w:rsid w:val="00F86867"/>
    <w:pPr>
      <w:autoSpaceDE w:val="0"/>
      <w:autoSpaceDN w:val="0"/>
      <w:adjustRightInd w:val="0"/>
      <w:spacing w:after="0" w:line="240" w:lineRule="auto"/>
    </w:pPr>
    <w:rPr>
      <w:rFonts w:ascii="Times New Roman" w:eastAsia="Times New Roman" w:hAnsi="Times New Roman" w:cs="Times New Roman"/>
      <w:szCs w:val="24"/>
      <w:lang w:val="es-ES" w:eastAsia="es-ES"/>
    </w:rPr>
  </w:style>
  <w:style w:type="paragraph" w:customStyle="1" w:styleId="Cuerpodetexto">
    <w:name w:val="Cuerpo de texto"/>
    <w:basedOn w:val="Predeterminado"/>
    <w:rsid w:val="00F868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8686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86867"/>
    <w:pPr>
      <w:tabs>
        <w:tab w:val="center" w:pos="4512"/>
        <w:tab w:val="left" w:pos="7088"/>
      </w:tabs>
      <w:jc w:val="center"/>
    </w:pPr>
    <w:rPr>
      <w:rFonts w:ascii="Century Gothic" w:hAnsi="Century Gothic"/>
      <w:sz w:val="22"/>
      <w:szCs w:val="22"/>
    </w:rPr>
  </w:style>
  <w:style w:type="paragraph" w:styleId="Textodebloque">
    <w:name w:val="Block Text"/>
    <w:basedOn w:val="Normal"/>
    <w:rsid w:val="00F868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F868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86867"/>
    <w:pPr>
      <w:keepNext/>
      <w:numPr>
        <w:ilvl w:val="1"/>
      </w:numPr>
      <w:outlineLvl w:val="1"/>
    </w:pPr>
    <w:rPr>
      <w:b/>
    </w:rPr>
  </w:style>
  <w:style w:type="paragraph" w:customStyle="1" w:styleId="Cuerpodetextoconsangra">
    <w:name w:val="Cuerpo de texto con sangría"/>
    <w:basedOn w:val="Predeterminado"/>
    <w:rsid w:val="00F8686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86867"/>
    <w:pPr>
      <w:spacing w:after="0" w:line="240" w:lineRule="auto"/>
      <w:ind w:left="4252"/>
    </w:pPr>
    <w:rPr>
      <w:rFonts w:ascii="Times New Roman" w:eastAsia="Times New Roman" w:hAnsi="Times New Roman" w:cs="Times New Roman"/>
      <w:szCs w:val="24"/>
      <w:lang w:val="es-ES" w:eastAsia="es-ES"/>
    </w:rPr>
  </w:style>
  <w:style w:type="character" w:customStyle="1" w:styleId="CierreCar">
    <w:name w:val="Cierre Car"/>
    <w:basedOn w:val="Fuentedeprrafopredeter"/>
    <w:link w:val="Cierre"/>
    <w:rsid w:val="00F86867"/>
    <w:rPr>
      <w:rFonts w:ascii="Times New Roman" w:eastAsia="Times New Roman" w:hAnsi="Times New Roman" w:cs="Times New Roman"/>
      <w:sz w:val="20"/>
      <w:szCs w:val="24"/>
      <w:lang w:val="es-ES" w:eastAsia="es-ES"/>
    </w:rPr>
  </w:style>
  <w:style w:type="paragraph" w:customStyle="1" w:styleId="ListaCC">
    <w:name w:val="Lista CC."/>
    <w:basedOn w:val="Normal"/>
    <w:rsid w:val="00F86867"/>
    <w:pPr>
      <w:spacing w:after="0" w:line="240" w:lineRule="auto"/>
    </w:pPr>
    <w:rPr>
      <w:rFonts w:ascii="Times New Roman" w:eastAsia="Times New Roman" w:hAnsi="Times New Roman" w:cs="Times New Roman"/>
      <w:szCs w:val="24"/>
      <w:lang w:val="es-ES" w:eastAsia="es-ES"/>
    </w:rPr>
  </w:style>
  <w:style w:type="paragraph" w:styleId="Textosinformato">
    <w:name w:val="Plain Text"/>
    <w:basedOn w:val="Normal"/>
    <w:link w:val="TextosinformatoCar"/>
    <w:uiPriority w:val="99"/>
    <w:rsid w:val="00F86867"/>
    <w:pPr>
      <w:spacing w:after="0" w:line="240" w:lineRule="auto"/>
    </w:pPr>
    <w:rPr>
      <w:rFonts w:ascii="Courier New" w:eastAsia="Times New Roman" w:hAnsi="Courier New" w:cs="Times New Roman"/>
      <w:szCs w:val="24"/>
      <w:lang w:val="es-ES" w:eastAsia="es-ES"/>
    </w:rPr>
  </w:style>
  <w:style w:type="character" w:customStyle="1" w:styleId="TextosinformatoCar">
    <w:name w:val="Texto sin formato Car"/>
    <w:basedOn w:val="Fuentedeprrafopredeter"/>
    <w:link w:val="Textosinformato"/>
    <w:uiPriority w:val="99"/>
    <w:rsid w:val="00F86867"/>
    <w:rPr>
      <w:rFonts w:ascii="Courier New" w:eastAsia="Times New Roman" w:hAnsi="Courier New" w:cs="Times New Roman"/>
      <w:sz w:val="20"/>
      <w:szCs w:val="24"/>
      <w:lang w:val="es-ES" w:eastAsia="es-ES"/>
    </w:rPr>
  </w:style>
  <w:style w:type="paragraph" w:customStyle="1" w:styleId="Subcaptulo">
    <w:name w:val="Subcapítulo"/>
    <w:basedOn w:val="Normal"/>
    <w:rsid w:val="00F86867"/>
    <w:pPr>
      <w:tabs>
        <w:tab w:val="num" w:pos="360"/>
        <w:tab w:val="num" w:pos="2160"/>
      </w:tabs>
      <w:autoSpaceDE w:val="0"/>
      <w:autoSpaceDN w:val="0"/>
      <w:spacing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0A31E7"/>
    <w:pPr>
      <w:numPr>
        <w:ilvl w:val="1"/>
      </w:numPr>
      <w:spacing w:line="240" w:lineRule="auto"/>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0A31E7"/>
    <w:rPr>
      <w:rFonts w:asciiTheme="majorHAnsi" w:eastAsiaTheme="majorEastAsia" w:hAnsiTheme="majorHAnsi" w:cstheme="majorBidi"/>
      <w:sz w:val="24"/>
      <w:szCs w:val="24"/>
    </w:rPr>
  </w:style>
  <w:style w:type="paragraph" w:customStyle="1" w:styleId="03dash">
    <w:name w:val="03 dash"/>
    <w:basedOn w:val="Normal"/>
    <w:rsid w:val="00F86867"/>
    <w:pPr>
      <w:numPr>
        <w:numId w:val="5"/>
      </w:numPr>
      <w:tabs>
        <w:tab w:val="left" w:pos="-142"/>
        <w:tab w:val="left" w:pos="284"/>
        <w:tab w:val="left" w:pos="1613"/>
      </w:tabs>
      <w:spacing w:after="180" w:line="240" w:lineRule="auto"/>
      <w:outlineLvl w:val="7"/>
    </w:pPr>
    <w:rPr>
      <w:rFonts w:ascii="Arial" w:eastAsia="Times New Roman" w:hAnsi="Arial" w:cs="Times New Roman"/>
      <w:sz w:val="24"/>
      <w:lang w:val="es-ES_tradnl" w:eastAsia="es-ES"/>
    </w:rPr>
  </w:style>
  <w:style w:type="paragraph" w:customStyle="1" w:styleId="04dot">
    <w:name w:val="04 dot"/>
    <w:basedOn w:val="Normal"/>
    <w:rsid w:val="00F86867"/>
    <w:pPr>
      <w:numPr>
        <w:numId w:val="4"/>
      </w:numPr>
      <w:tabs>
        <w:tab w:val="clear" w:pos="1973"/>
        <w:tab w:val="left" w:pos="-142"/>
        <w:tab w:val="left" w:pos="284"/>
      </w:tabs>
      <w:spacing w:after="180" w:line="240" w:lineRule="auto"/>
      <w:outlineLvl w:val="8"/>
    </w:pPr>
    <w:rPr>
      <w:rFonts w:ascii="Arial" w:eastAsia="Times New Roman" w:hAnsi="Arial" w:cs="Times New Roman"/>
      <w:sz w:val="24"/>
      <w:lang w:val="es-ES_tradnl" w:eastAsia="es-ES"/>
    </w:rPr>
  </w:style>
  <w:style w:type="paragraph" w:customStyle="1" w:styleId="Punto">
    <w:name w:val="Punto"/>
    <w:basedOn w:val="Normal"/>
    <w:rsid w:val="00F86867"/>
    <w:pPr>
      <w:numPr>
        <w:numId w:val="7"/>
      </w:numPr>
      <w:spacing w:after="60" w:line="240" w:lineRule="auto"/>
      <w:jc w:val="both"/>
    </w:pPr>
    <w:rPr>
      <w:rFonts w:ascii="Arial" w:eastAsia="Times New Roman" w:hAnsi="Arial" w:cs="Times New Roman"/>
      <w:sz w:val="24"/>
      <w:lang w:val="es-ES" w:eastAsia="es-ES"/>
    </w:rPr>
  </w:style>
  <w:style w:type="paragraph" w:customStyle="1" w:styleId="60exhnormal">
    <w:name w:val="60 exh normal"/>
    <w:basedOn w:val="Normal"/>
    <w:rsid w:val="00F86867"/>
    <w:pPr>
      <w:numPr>
        <w:numId w:val="6"/>
      </w:numPr>
      <w:tabs>
        <w:tab w:val="clear" w:pos="1656"/>
        <w:tab w:val="num" w:pos="360"/>
      </w:tabs>
      <w:spacing w:after="0" w:line="240" w:lineRule="auto"/>
      <w:ind w:left="0" w:firstLine="0"/>
    </w:pPr>
    <w:rPr>
      <w:rFonts w:ascii="Arial" w:eastAsia="Times New Roman" w:hAnsi="Arial" w:cs="Times New Roman"/>
      <w:sz w:val="24"/>
      <w:lang w:val="en-US" w:eastAsia="es-ES"/>
    </w:rPr>
  </w:style>
  <w:style w:type="paragraph" w:customStyle="1" w:styleId="Capitulo">
    <w:name w:val="Capitulo"/>
    <w:basedOn w:val="Ttulo1"/>
    <w:autoRedefine/>
    <w:rsid w:val="00F86867"/>
    <w:pPr>
      <w:keepNext w:val="0"/>
      <w:keepLines w:val="0"/>
      <w:spacing w:before="240" w:after="240"/>
      <w:ind w:right="102"/>
    </w:pPr>
    <w:rPr>
      <w:bCs/>
      <w:color w:val="auto"/>
      <w:sz w:val="22"/>
      <w:szCs w:val="24"/>
      <w:lang w:val="es-ES"/>
    </w:rPr>
  </w:style>
  <w:style w:type="paragraph" w:customStyle="1" w:styleId="xl44">
    <w:name w:val="xl44"/>
    <w:basedOn w:val="Normal"/>
    <w:rsid w:val="00F86867"/>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lang w:val="es-ES" w:eastAsia="es-ES"/>
    </w:rPr>
  </w:style>
  <w:style w:type="paragraph" w:customStyle="1" w:styleId="Normalt">
    <w:name w:val="Normalt"/>
    <w:basedOn w:val="Normal"/>
    <w:rsid w:val="00F86867"/>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F86867"/>
    <w:pPr>
      <w:spacing w:after="0" w:line="240" w:lineRule="auto"/>
    </w:pPr>
    <w:rPr>
      <w:rFonts w:ascii="Courier New" w:eastAsia="Times New Roman" w:hAnsi="Courier New" w:cs="Times New Roman"/>
      <w:lang w:val="es-ES" w:eastAsia="es-ES"/>
    </w:rPr>
  </w:style>
  <w:style w:type="paragraph" w:customStyle="1" w:styleId="Textoindependiente0">
    <w:name w:val="Texto independiente(."/>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paragraph" w:customStyle="1" w:styleId="Textodebloque1">
    <w:name w:val="Texto de bloque1"/>
    <w:basedOn w:val="Normal"/>
    <w:rsid w:val="00F86867"/>
    <w:pPr>
      <w:suppressAutoHyphens/>
      <w:spacing w:after="0" w:line="240" w:lineRule="auto"/>
      <w:ind w:left="1440" w:right="-92"/>
      <w:jc w:val="both"/>
    </w:pPr>
    <w:rPr>
      <w:rFonts w:ascii="Arial" w:eastAsia="Times New Roman" w:hAnsi="Arial" w:cs="Times New Roman"/>
      <w:spacing w:val="-2"/>
      <w:lang w:eastAsia="es-ES"/>
    </w:rPr>
  </w:style>
  <w:style w:type="paragraph" w:customStyle="1" w:styleId="font5">
    <w:name w:val="font5"/>
    <w:basedOn w:val="Normal"/>
    <w:rsid w:val="00F86867"/>
    <w:pPr>
      <w:spacing w:before="100" w:beforeAutospacing="1" w:after="100" w:afterAutospacing="1" w:line="240" w:lineRule="auto"/>
    </w:pPr>
    <w:rPr>
      <w:rFonts w:ascii="Arial" w:eastAsia="Arial Unicode MS" w:hAnsi="Arial" w:cs="Arial"/>
      <w:lang w:val="es-ES" w:eastAsia="es-ES"/>
    </w:rPr>
  </w:style>
  <w:style w:type="paragraph" w:customStyle="1" w:styleId="xl24">
    <w:name w:val="xl24"/>
    <w:basedOn w:val="Normal"/>
    <w:rsid w:val="00F86867"/>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6">
    <w:name w:val="xl26"/>
    <w:basedOn w:val="Normal"/>
    <w:rsid w:val="00F868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F868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F868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F86867"/>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F86867"/>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F868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F86867"/>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F868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F86867"/>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F86867"/>
    <w:pPr>
      <w:widowControl w:val="0"/>
      <w:autoSpaceDE w:val="0"/>
      <w:autoSpaceDN w:val="0"/>
      <w:adjustRightInd w:val="0"/>
      <w:spacing w:after="0" w:line="340" w:lineRule="auto"/>
      <w:jc w:val="both"/>
    </w:pPr>
    <w:rPr>
      <w:rFonts w:ascii="Arial" w:eastAsia="Times New Roman" w:hAnsi="Arial" w:cs="Times New Roman"/>
      <w:lang w:val="es-ES_tradnl" w:eastAsia="es-ES"/>
    </w:rPr>
  </w:style>
  <w:style w:type="paragraph" w:customStyle="1" w:styleId="Piedepginapiedepgina">
    <w:name w:val="Pie de página.pie de página"/>
    <w:basedOn w:val="Normal"/>
    <w:rsid w:val="00F86867"/>
    <w:pPr>
      <w:tabs>
        <w:tab w:val="center" w:pos="4252"/>
        <w:tab w:val="right" w:pos="8504"/>
      </w:tabs>
      <w:spacing w:before="240" w:line="240" w:lineRule="auto"/>
      <w:jc w:val="both"/>
    </w:pPr>
    <w:rPr>
      <w:rFonts w:ascii="Arial" w:eastAsia="Times New Roman" w:hAnsi="Arial" w:cs="Times New Roman"/>
      <w:sz w:val="24"/>
      <w:lang w:val="es-ES_tradnl" w:eastAsia="es-ES"/>
    </w:rPr>
  </w:style>
  <w:style w:type="paragraph" w:customStyle="1" w:styleId="Sangradetextonormal1">
    <w:name w:val="Sangría de texto normal1"/>
    <w:basedOn w:val="Normal"/>
    <w:rsid w:val="00F86867"/>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F868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86867"/>
  </w:style>
  <w:style w:type="paragraph" w:customStyle="1" w:styleId="WW-Sangra3detindependiente">
    <w:name w:val="WW-Sangría 3 de t. independiente"/>
    <w:basedOn w:val="Normal"/>
    <w:rsid w:val="00F86867"/>
    <w:pPr>
      <w:suppressAutoHyphens/>
      <w:spacing w:after="0" w:line="240" w:lineRule="auto"/>
      <w:ind w:left="567" w:firstLine="1"/>
      <w:jc w:val="both"/>
    </w:pPr>
    <w:rPr>
      <w:rFonts w:ascii="Arial" w:eastAsia="Times New Roman" w:hAnsi="Arial" w:cs="Times New Roman"/>
      <w:color w:val="FF0000"/>
      <w:sz w:val="28"/>
      <w:lang w:eastAsia="es-ES"/>
    </w:rPr>
  </w:style>
  <w:style w:type="paragraph" w:customStyle="1" w:styleId="Contenidodelmarco">
    <w:name w:val="Contenido del marco"/>
    <w:basedOn w:val="Textoindependiente"/>
    <w:rsid w:val="00F86867"/>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0A31E7"/>
    <w:pPr>
      <w:spacing w:before="160"/>
      <w:ind w:left="720" w:right="720"/>
    </w:pPr>
    <w:rPr>
      <w:i/>
      <w:iCs/>
      <w:color w:val="404040" w:themeColor="text1" w:themeTint="BF"/>
    </w:rPr>
  </w:style>
  <w:style w:type="character" w:customStyle="1" w:styleId="CitaCar">
    <w:name w:val="Cita Car"/>
    <w:basedOn w:val="Fuentedeprrafopredeter"/>
    <w:link w:val="Cita"/>
    <w:uiPriority w:val="29"/>
    <w:rsid w:val="000A31E7"/>
    <w:rPr>
      <w:i/>
      <w:iCs/>
      <w:color w:val="404040" w:themeColor="text1" w:themeTint="BF"/>
    </w:rPr>
  </w:style>
  <w:style w:type="paragraph" w:styleId="Citadestacada">
    <w:name w:val="Intense Quote"/>
    <w:basedOn w:val="Normal"/>
    <w:next w:val="Normal"/>
    <w:link w:val="CitadestacadaCar"/>
    <w:uiPriority w:val="30"/>
    <w:qFormat/>
    <w:rsid w:val="000A31E7"/>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CitadestacadaCar">
    <w:name w:val="Cita destacada Car"/>
    <w:basedOn w:val="Fuentedeprrafopredeter"/>
    <w:link w:val="Citadestacada"/>
    <w:uiPriority w:val="30"/>
    <w:rsid w:val="000A31E7"/>
    <w:rPr>
      <w:rFonts w:asciiTheme="majorHAnsi" w:eastAsiaTheme="majorEastAsia" w:hAnsiTheme="majorHAnsi" w:cstheme="majorBidi"/>
      <w:color w:val="5B9BD5" w:themeColor="accent1"/>
      <w:sz w:val="28"/>
      <w:szCs w:val="28"/>
    </w:rPr>
  </w:style>
  <w:style w:type="paragraph" w:styleId="Continuarlista3">
    <w:name w:val="List Continue 3"/>
    <w:basedOn w:val="Normal"/>
    <w:uiPriority w:val="99"/>
    <w:unhideWhenUsed/>
    <w:rsid w:val="00F86867"/>
    <w:pPr>
      <w:spacing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F86867"/>
    <w:pPr>
      <w:spacing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F86867"/>
    <w:pPr>
      <w:spacing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F86867"/>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F86867"/>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86867"/>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F86867"/>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F868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F86867"/>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F86867"/>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F86867"/>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86867"/>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F86867"/>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F86867"/>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F86867"/>
    <w:pPr>
      <w:spacing w:after="0" w:line="240" w:lineRule="auto"/>
    </w:pPr>
    <w:rPr>
      <w:rFonts w:ascii="Courier New" w:eastAsia="Times New Roman" w:hAnsi="Courier New" w:cs="Times New Roman"/>
      <w:lang w:val="es-ES" w:eastAsia="es-ES"/>
    </w:rPr>
  </w:style>
  <w:style w:type="character" w:customStyle="1" w:styleId="HTMLconformatoprevioCar">
    <w:name w:val="HTML con formato previo Car"/>
    <w:basedOn w:val="Fuentedeprrafopredeter"/>
    <w:link w:val="HTMLconformatoprevio"/>
    <w:uiPriority w:val="99"/>
    <w:rsid w:val="00F86867"/>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F86867"/>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F86867"/>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F86867"/>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F86867"/>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F86867"/>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F86867"/>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F86867"/>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F86867"/>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F868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F868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F86867"/>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F86867"/>
    <w:pPr>
      <w:numPr>
        <w:numId w:val="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F86867"/>
    <w:pPr>
      <w:numPr>
        <w:numId w:val="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F86867"/>
    <w:pPr>
      <w:numPr>
        <w:numId w:val="1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F86867"/>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F86867"/>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F86867"/>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F86867"/>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F86867"/>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F86867"/>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F86867"/>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F86867"/>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86867"/>
    <w:pPr>
      <w:spacing w:after="0" w:line="240" w:lineRule="auto"/>
    </w:pPr>
    <w:rPr>
      <w:rFonts w:ascii="Cambria" w:eastAsia="Times New Roman" w:hAnsi="Cambria" w:cs="Times New Roman"/>
      <w:lang w:val="es-ES" w:eastAsia="es-ES"/>
    </w:rPr>
  </w:style>
  <w:style w:type="paragraph" w:styleId="Saludo">
    <w:name w:val="Salutation"/>
    <w:basedOn w:val="Normal"/>
    <w:next w:val="Normal"/>
    <w:link w:val="SaludoCar"/>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F86867"/>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86867"/>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F86867"/>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rsid w:val="000F0DE7"/>
    <w:pPr>
      <w:spacing w:after="0" w:line="240" w:lineRule="auto"/>
    </w:pPr>
    <w:rPr>
      <w:rFonts w:ascii="Arial" w:eastAsia="Times New Roman" w:hAnsi="Arial" w:cs="Times New Roman"/>
      <w:color w:val="000000" w:themeColor="text1"/>
      <w:szCs w:val="24"/>
      <w:lang w:val="es-ES" w:eastAsia="es-ES"/>
    </w:rPr>
  </w:style>
  <w:style w:type="paragraph" w:styleId="TDC2">
    <w:name w:val="toc 2"/>
    <w:basedOn w:val="Normal"/>
    <w:next w:val="Normal"/>
    <w:autoRedefine/>
    <w:uiPriority w:val="39"/>
    <w:unhideWhenUsed/>
    <w:rsid w:val="000F0DE7"/>
    <w:pPr>
      <w:spacing w:after="0" w:line="240" w:lineRule="auto"/>
      <w:ind w:left="240"/>
    </w:pPr>
    <w:rPr>
      <w:rFonts w:ascii="Arial" w:eastAsia="Times New Roman" w:hAnsi="Arial" w:cs="Times New Roman"/>
      <w:color w:val="000000" w:themeColor="text1"/>
      <w:szCs w:val="24"/>
      <w:lang w:val="es-ES" w:eastAsia="es-ES"/>
    </w:rPr>
  </w:style>
  <w:style w:type="paragraph" w:styleId="TDC3">
    <w:name w:val="toc 3"/>
    <w:basedOn w:val="Normal"/>
    <w:next w:val="Normal"/>
    <w:autoRedefine/>
    <w:uiPriority w:val="39"/>
    <w:unhideWhenUsed/>
    <w:rsid w:val="00F86867"/>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F86867"/>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F86867"/>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F86867"/>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F86867"/>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F86867"/>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F86867"/>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F86867"/>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F86867"/>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F86867"/>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F868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F86867"/>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F868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F86867"/>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86867"/>
    <w:pPr>
      <w:spacing w:after="0" w:line="240" w:lineRule="auto"/>
    </w:pPr>
    <w:rPr>
      <w:rFonts w:ascii="Times New Roman" w:eastAsia="Times New Roman" w:hAnsi="Times New Roman" w:cs="Times New Roman"/>
      <w:lang w:val="es-ES" w:eastAsia="es-ES"/>
    </w:rPr>
  </w:style>
  <w:style w:type="character" w:customStyle="1" w:styleId="TextonotaalfinalCar">
    <w:name w:val="Texto nota al final Car"/>
    <w:basedOn w:val="Fuentedeprrafopredeter"/>
    <w:link w:val="Textonotaalfinal"/>
    <w:uiPriority w:val="99"/>
    <w:rsid w:val="00F86867"/>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86867"/>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0A31E7"/>
    <w:pPr>
      <w:outlineLvl w:val="9"/>
    </w:pPr>
  </w:style>
  <w:style w:type="paragraph" w:customStyle="1" w:styleId="p19">
    <w:name w:val="p19"/>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7">
    <w:name w:val="p7"/>
    <w:basedOn w:val="Normal"/>
    <w:rsid w:val="00F86867"/>
    <w:pPr>
      <w:widowControl w:val="0"/>
      <w:spacing w:after="0" w:line="280" w:lineRule="atLeast"/>
      <w:jc w:val="both"/>
    </w:pPr>
    <w:rPr>
      <w:rFonts w:ascii="Times New Roman" w:eastAsia="Times New Roman" w:hAnsi="Times New Roman" w:cs="Times New Roman"/>
      <w:snapToGrid w:val="0"/>
      <w:sz w:val="24"/>
      <w:lang w:val="es-ES" w:eastAsia="es-ES"/>
    </w:rPr>
  </w:style>
  <w:style w:type="paragraph" w:customStyle="1" w:styleId="pa9">
    <w:name w:val="pa9"/>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F86867"/>
    <w:pPr>
      <w:tabs>
        <w:tab w:val="left" w:pos="-720"/>
      </w:tabs>
      <w:suppressAutoHyphens/>
      <w:spacing w:line="240" w:lineRule="auto"/>
      <w:jc w:val="both"/>
    </w:pPr>
    <w:rPr>
      <w:rFonts w:ascii="Arial" w:eastAsia="Times New Roman" w:hAnsi="Arial" w:cs="Times New Roman"/>
      <w:spacing w:val="-2"/>
      <w:sz w:val="24"/>
      <w:lang w:val="es-ES_tradnl" w:eastAsia="es-ES"/>
    </w:rPr>
  </w:style>
  <w:style w:type="character" w:customStyle="1" w:styleId="texttiny">
    <w:name w:val="texttiny"/>
    <w:basedOn w:val="Fuentedeprrafopredeter"/>
    <w:rsid w:val="00F86867"/>
  </w:style>
  <w:style w:type="character" w:customStyle="1" w:styleId="i5">
    <w:name w:val="i5"/>
    <w:basedOn w:val="Fuentedeprrafopredeter"/>
    <w:rsid w:val="00F86867"/>
  </w:style>
  <w:style w:type="paragraph" w:customStyle="1" w:styleId="MARITZA6">
    <w:name w:val="MARITZA6"/>
    <w:basedOn w:val="Normal"/>
    <w:rsid w:val="00F868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lang w:val="es-ES_tradnl" w:eastAsia="es-ES"/>
    </w:rPr>
  </w:style>
  <w:style w:type="paragraph" w:styleId="z-Principiodelformulario">
    <w:name w:val="HTML Top of Form"/>
    <w:basedOn w:val="Normal"/>
    <w:next w:val="Normal"/>
    <w:link w:val="z-PrincipiodelformularioCar"/>
    <w:hidden/>
    <w:rsid w:val="00F868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F868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868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F86867"/>
    <w:rPr>
      <w:rFonts w:ascii="Arial" w:eastAsia="Times New Roman" w:hAnsi="Arial" w:cs="Arial"/>
      <w:vanish/>
      <w:sz w:val="16"/>
      <w:szCs w:val="16"/>
      <w:lang w:val="es-ES" w:eastAsia="es-ES"/>
    </w:rPr>
  </w:style>
  <w:style w:type="character" w:customStyle="1" w:styleId="blub121">
    <w:name w:val="blub121"/>
    <w:basedOn w:val="Fuentedeprrafopredeter"/>
    <w:rsid w:val="00F86867"/>
    <w:rPr>
      <w:rFonts w:ascii="Arial" w:hAnsi="Arial" w:cs="Arial" w:hint="default"/>
      <w:b/>
      <w:bCs/>
      <w:color w:val="333399"/>
      <w:sz w:val="18"/>
      <w:szCs w:val="18"/>
    </w:rPr>
  </w:style>
  <w:style w:type="paragraph" w:customStyle="1" w:styleId="BodyText21">
    <w:name w:val="Body Text 21"/>
    <w:basedOn w:val="Normal"/>
    <w:rsid w:val="00F86867"/>
    <w:pPr>
      <w:widowControl w:val="0"/>
      <w:tabs>
        <w:tab w:val="left" w:pos="709"/>
      </w:tabs>
      <w:spacing w:after="0" w:line="240" w:lineRule="auto"/>
      <w:jc w:val="both"/>
    </w:pPr>
    <w:rPr>
      <w:rFonts w:ascii="Arial" w:eastAsia="Times New Roman" w:hAnsi="Arial" w:cs="Times New Roman"/>
      <w:b/>
      <w:sz w:val="24"/>
      <w:lang w:val="es-ES_tradnl" w:eastAsia="es-ES"/>
    </w:rPr>
  </w:style>
  <w:style w:type="character" w:customStyle="1" w:styleId="google-src-text1">
    <w:name w:val="google-src-text1"/>
    <w:basedOn w:val="Fuentedeprrafopredeter"/>
    <w:rsid w:val="00F86867"/>
    <w:rPr>
      <w:vanish/>
      <w:webHidden w:val="0"/>
    </w:rPr>
  </w:style>
  <w:style w:type="character" w:customStyle="1" w:styleId="CarCar6">
    <w:name w:val="Car Car6"/>
    <w:basedOn w:val="Fuentedeprrafopredeter"/>
    <w:rsid w:val="00F86867"/>
    <w:rPr>
      <w:sz w:val="24"/>
      <w:szCs w:val="24"/>
      <w:lang w:val="es-CO" w:eastAsia="es-ES" w:bidi="ar-SA"/>
    </w:rPr>
  </w:style>
  <w:style w:type="paragraph" w:customStyle="1" w:styleId="BodyText22">
    <w:name w:val="Body Text 22"/>
    <w:basedOn w:val="Normal"/>
    <w:rsid w:val="00F86867"/>
    <w:pPr>
      <w:widowControl w:val="0"/>
      <w:spacing w:after="0" w:line="240" w:lineRule="auto"/>
      <w:jc w:val="both"/>
    </w:pPr>
    <w:rPr>
      <w:rFonts w:ascii="Arial" w:eastAsia="Times New Roman" w:hAnsi="Arial" w:cs="Times New Roman"/>
      <w:snapToGrid w:val="0"/>
      <w:sz w:val="24"/>
      <w:lang w:val="es-ES_tradnl" w:eastAsia="es-ES"/>
    </w:rPr>
  </w:style>
  <w:style w:type="character" w:customStyle="1" w:styleId="piproductsdesattname">
    <w:name w:val="piproductsdesattname"/>
    <w:basedOn w:val="Fuentedeprrafopredeter"/>
    <w:rsid w:val="00F86867"/>
    <w:rPr>
      <w:rFonts w:ascii="Verdana" w:hAnsi="Verdana" w:hint="default"/>
      <w:color w:val="223344"/>
      <w:sz w:val="20"/>
      <w:szCs w:val="20"/>
    </w:rPr>
  </w:style>
  <w:style w:type="character" w:customStyle="1" w:styleId="piproductsdesattvalue">
    <w:name w:val="piproductsdesattvalue"/>
    <w:basedOn w:val="Fuentedeprrafopredeter"/>
    <w:rsid w:val="00F86867"/>
    <w:rPr>
      <w:rFonts w:ascii="Verdana" w:hAnsi="Verdana" w:hint="default"/>
      <w:color w:val="000000"/>
      <w:sz w:val="20"/>
      <w:szCs w:val="20"/>
    </w:rPr>
  </w:style>
  <w:style w:type="character" w:customStyle="1" w:styleId="piproductsdesattbatterytype">
    <w:name w:val="piproductsdesattbatterytype"/>
    <w:basedOn w:val="Fuentedeprrafopredeter"/>
    <w:rsid w:val="00F86867"/>
    <w:rPr>
      <w:rFonts w:ascii="Verdana" w:hAnsi="Verdana" w:hint="default"/>
      <w:b/>
      <w:bCs/>
      <w:color w:val="592413"/>
      <w:sz w:val="20"/>
      <w:szCs w:val="20"/>
    </w:rPr>
  </w:style>
  <w:style w:type="paragraph" w:customStyle="1" w:styleId="Textoindependiente31">
    <w:name w:val="Texto independiente 31"/>
    <w:basedOn w:val="Normal"/>
    <w:rsid w:val="00F86867"/>
    <w:pPr>
      <w:tabs>
        <w:tab w:val="left" w:pos="-720"/>
      </w:tabs>
      <w:suppressAutoHyphens/>
      <w:spacing w:after="0" w:line="240" w:lineRule="auto"/>
      <w:jc w:val="center"/>
    </w:pPr>
    <w:rPr>
      <w:rFonts w:ascii="Arial" w:eastAsia="Times New Roman" w:hAnsi="Arial" w:cs="Times New Roman"/>
      <w:b/>
      <w:lang w:val="es-ES_tradnl" w:eastAsia="es-ES"/>
    </w:rPr>
  </w:style>
  <w:style w:type="character" w:customStyle="1" w:styleId="tex-copy-internas1">
    <w:name w:val="tex-copy-internas1"/>
    <w:basedOn w:val="Fuentedeprrafopredeter"/>
    <w:rsid w:val="00F86867"/>
  </w:style>
  <w:style w:type="paragraph" w:customStyle="1" w:styleId="Estndar">
    <w:name w:val="Estándar"/>
    <w:rsid w:val="00F86867"/>
    <w:pPr>
      <w:spacing w:after="0" w:line="240" w:lineRule="auto"/>
    </w:pPr>
    <w:rPr>
      <w:rFonts w:ascii="Times New Roman" w:eastAsia="MS Mincho" w:hAnsi="Times New Roman" w:cs="Times New Roman"/>
      <w:snapToGrid w:val="0"/>
      <w:sz w:val="24"/>
      <w:lang w:val="es-ES" w:eastAsia="es-ES"/>
    </w:rPr>
  </w:style>
  <w:style w:type="character" w:customStyle="1" w:styleId="Heading1Char">
    <w:name w:val="Heading 1 Char"/>
    <w:aliases w:val="título 1 Char,Pregunta Char,MT1 Char"/>
    <w:basedOn w:val="Fuentedeprrafopredeter"/>
    <w:locked/>
    <w:rsid w:val="00F8686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F8686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F8686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F86867"/>
    <w:rPr>
      <w:b/>
      <w:bCs/>
      <w:sz w:val="22"/>
      <w:szCs w:val="22"/>
      <w:lang w:val="es-ES" w:eastAsia="es-ES" w:bidi="ar-SA"/>
    </w:rPr>
  </w:style>
  <w:style w:type="character" w:customStyle="1" w:styleId="Heading7Char">
    <w:name w:val="Heading 7 Char"/>
    <w:aliases w:val="Car Char"/>
    <w:basedOn w:val="Fuentedeprrafopredeter"/>
    <w:locked/>
    <w:rsid w:val="00F8686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F86867"/>
    <w:rPr>
      <w:rFonts w:cs="Times New Roman"/>
      <w:sz w:val="24"/>
      <w:szCs w:val="24"/>
      <w:lang w:val="es-ES" w:eastAsia="es-ES"/>
    </w:rPr>
  </w:style>
  <w:style w:type="character" w:customStyle="1" w:styleId="FooterChar">
    <w:name w:val="Footer Char"/>
    <w:aliases w:val="pie de página Char"/>
    <w:basedOn w:val="Fuentedeprrafopredeter"/>
    <w:locked/>
    <w:rsid w:val="00F8686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F86867"/>
    <w:rPr>
      <w:rFonts w:ascii="Arial" w:hAnsi="Arial" w:cs="Arial"/>
      <w:sz w:val="24"/>
      <w:szCs w:val="24"/>
      <w:lang w:val="es-ES" w:eastAsia="es-ES"/>
    </w:rPr>
  </w:style>
  <w:style w:type="character" w:customStyle="1" w:styleId="BodyText2Char">
    <w:name w:val="Body Text 2 Char"/>
    <w:basedOn w:val="Fuentedeprrafopredeter"/>
    <w:locked/>
    <w:rsid w:val="00F8686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F86867"/>
    <w:rPr>
      <w:rFonts w:ascii="Arial" w:hAnsi="Arial" w:cs="Arial"/>
      <w:sz w:val="24"/>
      <w:szCs w:val="24"/>
      <w:lang w:val="es-ES" w:eastAsia="es-ES" w:bidi="ar-SA"/>
    </w:rPr>
  </w:style>
  <w:style w:type="character" w:customStyle="1" w:styleId="BodyTextIndent3Char">
    <w:name w:val="Body Text Indent 3 Char"/>
    <w:basedOn w:val="Fuentedeprrafopredeter"/>
    <w:locked/>
    <w:rsid w:val="00F86867"/>
    <w:rPr>
      <w:rFonts w:ascii="Arial" w:hAnsi="Arial" w:cs="Arial"/>
      <w:sz w:val="24"/>
      <w:szCs w:val="24"/>
      <w:lang w:val="es-ES" w:eastAsia="es-ES"/>
    </w:rPr>
  </w:style>
  <w:style w:type="character" w:customStyle="1" w:styleId="BodyText3Char">
    <w:name w:val="Body Text 3 Char"/>
    <w:basedOn w:val="Fuentedeprrafopredeter"/>
    <w:locked/>
    <w:rsid w:val="00F8686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F86867"/>
    <w:rPr>
      <w:rFonts w:cs="Times New Roman"/>
      <w:b/>
      <w:sz w:val="16"/>
      <w:lang w:val="es-ES_tradnl" w:eastAsia="es-ES"/>
    </w:rPr>
  </w:style>
  <w:style w:type="character" w:customStyle="1" w:styleId="BalloonTextChar">
    <w:name w:val="Balloon Text Char"/>
    <w:basedOn w:val="Fuentedeprrafopredeter"/>
    <w:locked/>
    <w:rsid w:val="00F86867"/>
    <w:rPr>
      <w:rFonts w:ascii="Tahoma" w:hAnsi="Tahoma" w:cs="Tahoma"/>
      <w:sz w:val="16"/>
      <w:szCs w:val="16"/>
      <w:lang w:val="es-ES" w:eastAsia="es-ES"/>
    </w:rPr>
  </w:style>
  <w:style w:type="paragraph" w:customStyle="1" w:styleId="Char81">
    <w:name w:val="Char81"/>
    <w:basedOn w:val="Normal"/>
    <w:rsid w:val="00F86867"/>
    <w:pPr>
      <w:spacing w:line="240" w:lineRule="exact"/>
    </w:pPr>
    <w:rPr>
      <w:rFonts w:ascii="Verdana" w:eastAsia="Times New Roman" w:hAnsi="Verdana" w:cs="Verdana"/>
    </w:rPr>
  </w:style>
  <w:style w:type="character" w:customStyle="1" w:styleId="z-TopofFormChar">
    <w:name w:val="z-Top of Form Char"/>
    <w:basedOn w:val="Fuentedeprrafopredeter"/>
    <w:locked/>
    <w:rsid w:val="00F86867"/>
    <w:rPr>
      <w:rFonts w:ascii="Arial" w:hAnsi="Arial" w:cs="Arial"/>
      <w:vanish/>
      <w:sz w:val="16"/>
      <w:szCs w:val="16"/>
      <w:lang w:val="es-ES" w:eastAsia="es-ES"/>
    </w:rPr>
  </w:style>
  <w:style w:type="character" w:customStyle="1" w:styleId="z-BottomofFormChar">
    <w:name w:val="z-Bottom of Form Char"/>
    <w:basedOn w:val="Fuentedeprrafopredeter"/>
    <w:locked/>
    <w:rsid w:val="00F86867"/>
    <w:rPr>
      <w:rFonts w:ascii="Arial" w:hAnsi="Arial" w:cs="Arial"/>
      <w:vanish/>
      <w:sz w:val="16"/>
      <w:szCs w:val="16"/>
      <w:lang w:val="es-ES" w:eastAsia="es-ES"/>
    </w:rPr>
  </w:style>
  <w:style w:type="paragraph" w:customStyle="1" w:styleId="Prrafodelista3">
    <w:name w:val="Párrafo de lista3"/>
    <w:basedOn w:val="Normal"/>
    <w:rsid w:val="00F86867"/>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F86867"/>
    <w:pPr>
      <w:spacing w:after="0" w:line="240" w:lineRule="auto"/>
      <w:ind w:left="851"/>
      <w:jc w:val="both"/>
    </w:pPr>
    <w:rPr>
      <w:rFonts w:ascii="Times New Roman" w:eastAsia="Times New Roman" w:hAnsi="Times New Roman" w:cs="Times New Roman"/>
      <w:sz w:val="24"/>
    </w:rPr>
  </w:style>
  <w:style w:type="paragraph" w:customStyle="1" w:styleId="ecxecxmsoplaintext">
    <w:name w:val="ecxecxmsoplaintext"/>
    <w:basedOn w:val="Normal"/>
    <w:rsid w:val="00F86867"/>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F86867"/>
  </w:style>
  <w:style w:type="paragraph" w:customStyle="1" w:styleId="Inicialesdereferencia">
    <w:name w:val="Iniciales de referencia"/>
    <w:basedOn w:val="Normal"/>
    <w:rsid w:val="00F86867"/>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F86867"/>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F86867"/>
  </w:style>
  <w:style w:type="character" w:customStyle="1" w:styleId="tgc">
    <w:name w:val="_tgc"/>
    <w:rsid w:val="00F86867"/>
  </w:style>
  <w:style w:type="character" w:customStyle="1" w:styleId="Mencionar1">
    <w:name w:val="Mencionar1"/>
    <w:uiPriority w:val="99"/>
    <w:semiHidden/>
    <w:unhideWhenUsed/>
    <w:rsid w:val="00F86867"/>
    <w:rPr>
      <w:color w:val="2B579A"/>
      <w:shd w:val="clear" w:color="auto" w:fill="E6E6E6"/>
    </w:rPr>
  </w:style>
  <w:style w:type="paragraph" w:customStyle="1" w:styleId="Cuadrculamedia21">
    <w:name w:val="Cuadrícula media 21"/>
    <w:uiPriority w:val="1"/>
    <w:rsid w:val="00F86867"/>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86867"/>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86867"/>
    <w:rPr>
      <w:vertAlign w:val="superscript"/>
    </w:rPr>
  </w:style>
  <w:style w:type="character" w:customStyle="1" w:styleId="font351">
    <w:name w:val="font351"/>
    <w:rsid w:val="00F86867"/>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86867"/>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86867"/>
    <w:pPr>
      <w:spacing w:after="0" w:line="240" w:lineRule="auto"/>
    </w:pPr>
    <w:rPr>
      <w:rFonts w:ascii="Times New Roman" w:eastAsia="Times New Roman" w:hAnsi="Times New Roman" w:cs="Times New Roman"/>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F86867"/>
  </w:style>
  <w:style w:type="character" w:customStyle="1" w:styleId="vortalnumericbox">
    <w:name w:val="vortalnumericbox"/>
    <w:rsid w:val="00F86867"/>
  </w:style>
  <w:style w:type="character" w:customStyle="1" w:styleId="Mencionar10">
    <w:name w:val="Mencionar10"/>
    <w:uiPriority w:val="99"/>
    <w:semiHidden/>
    <w:unhideWhenUsed/>
    <w:rsid w:val="00F86867"/>
    <w:rPr>
      <w:color w:val="2B579A"/>
      <w:shd w:val="clear" w:color="auto" w:fill="E6E6E6"/>
    </w:rPr>
  </w:style>
  <w:style w:type="numbering" w:customStyle="1" w:styleId="Estilo1">
    <w:name w:val="Estilo1"/>
    <w:uiPriority w:val="99"/>
    <w:rsid w:val="00F86867"/>
    <w:pPr>
      <w:numPr>
        <w:numId w:val="17"/>
      </w:numPr>
    </w:pPr>
  </w:style>
  <w:style w:type="paragraph" w:customStyle="1" w:styleId="rtecenter">
    <w:name w:val="rtecenter"/>
    <w:basedOn w:val="Normal"/>
    <w:rsid w:val="00F868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rsid w:val="00F86867"/>
    <w:pPr>
      <w:suppressAutoHyphens/>
      <w:spacing w:line="240" w:lineRule="exact"/>
    </w:pPr>
    <w:rPr>
      <w:rFonts w:ascii="Verdana" w:eastAsia="Times New Roman" w:hAnsi="Verdana" w:cs="Verdana"/>
      <w:lang w:eastAsia="zh-CN"/>
    </w:rPr>
  </w:style>
  <w:style w:type="paragraph" w:customStyle="1" w:styleId="xxtableparagraph">
    <w:name w:val="x_x_tableparagraph"/>
    <w:basedOn w:val="Normal"/>
    <w:rsid w:val="00F8686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25FB6"/>
    <w:rPr>
      <w:rFonts w:ascii="Segoe UI" w:hAnsi="Segoe UI" w:cs="Segoe UI" w:hint="default"/>
      <w:sz w:val="18"/>
      <w:szCs w:val="18"/>
    </w:rPr>
  </w:style>
  <w:style w:type="paragraph" w:customStyle="1" w:styleId="pf0">
    <w:name w:val="pf0"/>
    <w:basedOn w:val="Normal"/>
    <w:rsid w:val="00025F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025FB6"/>
    <w:pPr>
      <w:numPr>
        <w:numId w:val="19"/>
      </w:numPr>
    </w:pPr>
  </w:style>
  <w:style w:type="numbering" w:customStyle="1" w:styleId="Listaactual5">
    <w:name w:val="Lista actual5"/>
    <w:uiPriority w:val="99"/>
    <w:rsid w:val="00025FB6"/>
    <w:pPr>
      <w:numPr>
        <w:numId w:val="20"/>
      </w:numPr>
    </w:pPr>
  </w:style>
  <w:style w:type="numbering" w:customStyle="1" w:styleId="Listaactual6">
    <w:name w:val="Lista actual6"/>
    <w:uiPriority w:val="99"/>
    <w:rsid w:val="00025FB6"/>
    <w:pPr>
      <w:numPr>
        <w:numId w:val="21"/>
      </w:numPr>
    </w:pPr>
  </w:style>
  <w:style w:type="numbering" w:customStyle="1" w:styleId="Listaactual7">
    <w:name w:val="Lista actual7"/>
    <w:uiPriority w:val="99"/>
    <w:rsid w:val="00025FB6"/>
    <w:pPr>
      <w:numPr>
        <w:numId w:val="22"/>
      </w:numPr>
    </w:pPr>
  </w:style>
  <w:style w:type="numbering" w:customStyle="1" w:styleId="Listaactual8">
    <w:name w:val="Lista actual8"/>
    <w:uiPriority w:val="99"/>
    <w:rsid w:val="00025FB6"/>
    <w:pPr>
      <w:numPr>
        <w:numId w:val="23"/>
      </w:numPr>
    </w:pPr>
  </w:style>
  <w:style w:type="numbering" w:customStyle="1" w:styleId="Listaactual9">
    <w:name w:val="Lista actual9"/>
    <w:uiPriority w:val="99"/>
    <w:rsid w:val="00025FB6"/>
    <w:pPr>
      <w:numPr>
        <w:numId w:val="24"/>
      </w:numPr>
    </w:pPr>
  </w:style>
  <w:style w:type="numbering" w:customStyle="1" w:styleId="Listaactual10">
    <w:name w:val="Lista actual10"/>
    <w:uiPriority w:val="99"/>
    <w:rsid w:val="00025FB6"/>
    <w:pPr>
      <w:numPr>
        <w:numId w:val="25"/>
      </w:numPr>
    </w:pPr>
  </w:style>
  <w:style w:type="numbering" w:customStyle="1" w:styleId="Listaactual11">
    <w:name w:val="Lista actual11"/>
    <w:uiPriority w:val="99"/>
    <w:rsid w:val="00025FB6"/>
    <w:pPr>
      <w:numPr>
        <w:numId w:val="26"/>
      </w:numPr>
    </w:pPr>
  </w:style>
  <w:style w:type="numbering" w:customStyle="1" w:styleId="Listaactual12">
    <w:name w:val="Lista actual12"/>
    <w:uiPriority w:val="99"/>
    <w:rsid w:val="00025FB6"/>
    <w:pPr>
      <w:numPr>
        <w:numId w:val="27"/>
      </w:numPr>
    </w:pPr>
  </w:style>
  <w:style w:type="numbering" w:customStyle="1" w:styleId="Listaactual13">
    <w:name w:val="Lista actual13"/>
    <w:uiPriority w:val="99"/>
    <w:rsid w:val="00025FB6"/>
    <w:pPr>
      <w:numPr>
        <w:numId w:val="28"/>
      </w:numPr>
    </w:pPr>
  </w:style>
  <w:style w:type="numbering" w:customStyle="1" w:styleId="Listaactual14">
    <w:name w:val="Lista actual14"/>
    <w:uiPriority w:val="99"/>
    <w:rsid w:val="00025FB6"/>
    <w:pPr>
      <w:numPr>
        <w:numId w:val="29"/>
      </w:numPr>
    </w:pPr>
  </w:style>
  <w:style w:type="numbering" w:customStyle="1" w:styleId="Listaactual15">
    <w:name w:val="Lista actual15"/>
    <w:uiPriority w:val="99"/>
    <w:rsid w:val="00025FB6"/>
    <w:pPr>
      <w:numPr>
        <w:numId w:val="30"/>
      </w:numPr>
    </w:pPr>
  </w:style>
  <w:style w:type="numbering" w:customStyle="1" w:styleId="Listaactual16">
    <w:name w:val="Lista actual16"/>
    <w:uiPriority w:val="99"/>
    <w:rsid w:val="00025FB6"/>
    <w:pPr>
      <w:numPr>
        <w:numId w:val="31"/>
      </w:numPr>
    </w:pPr>
  </w:style>
  <w:style w:type="numbering" w:customStyle="1" w:styleId="Listaactual17">
    <w:name w:val="Lista actual17"/>
    <w:uiPriority w:val="99"/>
    <w:rsid w:val="00025FB6"/>
    <w:pPr>
      <w:numPr>
        <w:numId w:val="32"/>
      </w:numPr>
    </w:pPr>
  </w:style>
  <w:style w:type="numbering" w:customStyle="1" w:styleId="Listaactual18">
    <w:name w:val="Lista actual18"/>
    <w:uiPriority w:val="99"/>
    <w:rsid w:val="00025FB6"/>
    <w:pPr>
      <w:numPr>
        <w:numId w:val="33"/>
      </w:numPr>
    </w:pPr>
  </w:style>
  <w:style w:type="numbering" w:customStyle="1" w:styleId="Listaactual19">
    <w:name w:val="Lista actual19"/>
    <w:uiPriority w:val="99"/>
    <w:rsid w:val="00025FB6"/>
    <w:pPr>
      <w:numPr>
        <w:numId w:val="34"/>
      </w:numPr>
    </w:pPr>
  </w:style>
  <w:style w:type="numbering" w:customStyle="1" w:styleId="Listaactual20">
    <w:name w:val="Lista actual20"/>
    <w:uiPriority w:val="99"/>
    <w:rsid w:val="00025FB6"/>
    <w:pPr>
      <w:numPr>
        <w:numId w:val="35"/>
      </w:numPr>
    </w:pPr>
  </w:style>
  <w:style w:type="numbering" w:customStyle="1" w:styleId="Listaactual21">
    <w:name w:val="Lista actual21"/>
    <w:uiPriority w:val="99"/>
    <w:rsid w:val="00025FB6"/>
    <w:pPr>
      <w:numPr>
        <w:numId w:val="36"/>
      </w:numPr>
    </w:pPr>
  </w:style>
  <w:style w:type="numbering" w:customStyle="1" w:styleId="Listaactual22">
    <w:name w:val="Lista actual22"/>
    <w:uiPriority w:val="99"/>
    <w:rsid w:val="00025FB6"/>
    <w:pPr>
      <w:numPr>
        <w:numId w:val="37"/>
      </w:numPr>
    </w:pPr>
  </w:style>
  <w:style w:type="numbering" w:customStyle="1" w:styleId="Listaactual23">
    <w:name w:val="Lista actual23"/>
    <w:uiPriority w:val="99"/>
    <w:rsid w:val="00025FB6"/>
    <w:pPr>
      <w:numPr>
        <w:numId w:val="38"/>
      </w:numPr>
    </w:pPr>
  </w:style>
  <w:style w:type="numbering" w:customStyle="1" w:styleId="Listaactual24">
    <w:name w:val="Lista actual24"/>
    <w:uiPriority w:val="99"/>
    <w:rsid w:val="00025FB6"/>
    <w:pPr>
      <w:numPr>
        <w:numId w:val="39"/>
      </w:numPr>
    </w:pPr>
  </w:style>
  <w:style w:type="numbering" w:customStyle="1" w:styleId="Listaactual25">
    <w:name w:val="Lista actual25"/>
    <w:uiPriority w:val="99"/>
    <w:rsid w:val="00025FB6"/>
    <w:pPr>
      <w:numPr>
        <w:numId w:val="40"/>
      </w:numPr>
    </w:pPr>
  </w:style>
  <w:style w:type="numbering" w:customStyle="1" w:styleId="Listaactual26">
    <w:name w:val="Lista actual26"/>
    <w:uiPriority w:val="99"/>
    <w:rsid w:val="00025FB6"/>
    <w:pPr>
      <w:numPr>
        <w:numId w:val="41"/>
      </w:numPr>
    </w:pPr>
  </w:style>
  <w:style w:type="numbering" w:customStyle="1" w:styleId="Listaactual27">
    <w:name w:val="Lista actual27"/>
    <w:uiPriority w:val="99"/>
    <w:rsid w:val="00025FB6"/>
    <w:pPr>
      <w:numPr>
        <w:numId w:val="42"/>
      </w:numPr>
    </w:pPr>
  </w:style>
  <w:style w:type="numbering" w:customStyle="1" w:styleId="Listaactual28">
    <w:name w:val="Lista actual28"/>
    <w:uiPriority w:val="99"/>
    <w:rsid w:val="00025FB6"/>
    <w:pPr>
      <w:numPr>
        <w:numId w:val="43"/>
      </w:numPr>
    </w:pPr>
  </w:style>
  <w:style w:type="numbering" w:customStyle="1" w:styleId="Listaactual29">
    <w:name w:val="Lista actual29"/>
    <w:uiPriority w:val="99"/>
    <w:rsid w:val="00025FB6"/>
    <w:pPr>
      <w:numPr>
        <w:numId w:val="44"/>
      </w:numPr>
    </w:pPr>
  </w:style>
  <w:style w:type="numbering" w:customStyle="1" w:styleId="Listaactual30">
    <w:name w:val="Lista actual30"/>
    <w:uiPriority w:val="99"/>
    <w:rsid w:val="00025FB6"/>
    <w:pPr>
      <w:numPr>
        <w:numId w:val="45"/>
      </w:numPr>
    </w:pPr>
  </w:style>
  <w:style w:type="numbering" w:customStyle="1" w:styleId="Listaactual31">
    <w:name w:val="Lista actual31"/>
    <w:uiPriority w:val="99"/>
    <w:rsid w:val="00025FB6"/>
    <w:pPr>
      <w:numPr>
        <w:numId w:val="46"/>
      </w:numPr>
    </w:pPr>
  </w:style>
  <w:style w:type="numbering" w:customStyle="1" w:styleId="Listaactual32">
    <w:name w:val="Lista actual32"/>
    <w:uiPriority w:val="99"/>
    <w:rsid w:val="00025FB6"/>
    <w:pPr>
      <w:numPr>
        <w:numId w:val="47"/>
      </w:numPr>
    </w:pPr>
  </w:style>
  <w:style w:type="numbering" w:customStyle="1" w:styleId="Listaactual33">
    <w:name w:val="Lista actual33"/>
    <w:uiPriority w:val="99"/>
    <w:rsid w:val="00025FB6"/>
    <w:pPr>
      <w:numPr>
        <w:numId w:val="48"/>
      </w:numPr>
    </w:pPr>
  </w:style>
  <w:style w:type="numbering" w:customStyle="1" w:styleId="Listaactual34">
    <w:name w:val="Lista actual34"/>
    <w:uiPriority w:val="99"/>
    <w:rsid w:val="00025FB6"/>
    <w:pPr>
      <w:numPr>
        <w:numId w:val="49"/>
      </w:numPr>
    </w:pPr>
  </w:style>
  <w:style w:type="numbering" w:customStyle="1" w:styleId="Listaactual35">
    <w:name w:val="Lista actual35"/>
    <w:uiPriority w:val="99"/>
    <w:rsid w:val="00025FB6"/>
    <w:pPr>
      <w:numPr>
        <w:numId w:val="50"/>
      </w:numPr>
    </w:pPr>
  </w:style>
  <w:style w:type="numbering" w:customStyle="1" w:styleId="Listaactual36">
    <w:name w:val="Lista actual36"/>
    <w:uiPriority w:val="99"/>
    <w:rsid w:val="00025FB6"/>
    <w:pPr>
      <w:numPr>
        <w:numId w:val="51"/>
      </w:numPr>
    </w:pPr>
  </w:style>
  <w:style w:type="numbering" w:customStyle="1" w:styleId="Listaactual37">
    <w:name w:val="Lista actual37"/>
    <w:uiPriority w:val="99"/>
    <w:rsid w:val="00025FB6"/>
    <w:pPr>
      <w:numPr>
        <w:numId w:val="52"/>
      </w:numPr>
    </w:pPr>
  </w:style>
  <w:style w:type="numbering" w:customStyle="1" w:styleId="Listaactual38">
    <w:name w:val="Lista actual38"/>
    <w:uiPriority w:val="99"/>
    <w:rsid w:val="00025FB6"/>
    <w:pPr>
      <w:numPr>
        <w:numId w:val="53"/>
      </w:numPr>
    </w:pPr>
  </w:style>
  <w:style w:type="numbering" w:customStyle="1" w:styleId="Listaactual39">
    <w:name w:val="Lista actual39"/>
    <w:uiPriority w:val="99"/>
    <w:rsid w:val="00025FB6"/>
    <w:pPr>
      <w:numPr>
        <w:numId w:val="54"/>
      </w:numPr>
    </w:pPr>
  </w:style>
  <w:style w:type="numbering" w:customStyle="1" w:styleId="Listaactual40">
    <w:name w:val="Lista actual40"/>
    <w:uiPriority w:val="99"/>
    <w:rsid w:val="00025FB6"/>
    <w:pPr>
      <w:numPr>
        <w:numId w:val="55"/>
      </w:numPr>
    </w:pPr>
  </w:style>
  <w:style w:type="numbering" w:customStyle="1" w:styleId="Listaactual41">
    <w:name w:val="Lista actual41"/>
    <w:uiPriority w:val="99"/>
    <w:rsid w:val="00025FB6"/>
    <w:pPr>
      <w:numPr>
        <w:numId w:val="56"/>
      </w:numPr>
    </w:pPr>
  </w:style>
  <w:style w:type="numbering" w:customStyle="1" w:styleId="Listaactual42">
    <w:name w:val="Lista actual42"/>
    <w:uiPriority w:val="99"/>
    <w:rsid w:val="00025FB6"/>
    <w:pPr>
      <w:numPr>
        <w:numId w:val="57"/>
      </w:numPr>
    </w:pPr>
  </w:style>
  <w:style w:type="numbering" w:customStyle="1" w:styleId="Listaactual43">
    <w:name w:val="Lista actual43"/>
    <w:uiPriority w:val="99"/>
    <w:rsid w:val="00025FB6"/>
    <w:pPr>
      <w:numPr>
        <w:numId w:val="58"/>
      </w:numPr>
    </w:pPr>
  </w:style>
  <w:style w:type="numbering" w:customStyle="1" w:styleId="Listaactual44">
    <w:name w:val="Lista actual44"/>
    <w:uiPriority w:val="99"/>
    <w:rsid w:val="00025FB6"/>
    <w:pPr>
      <w:numPr>
        <w:numId w:val="59"/>
      </w:numPr>
    </w:pPr>
  </w:style>
  <w:style w:type="numbering" w:customStyle="1" w:styleId="Listaactual45">
    <w:name w:val="Lista actual45"/>
    <w:uiPriority w:val="99"/>
    <w:rsid w:val="00025FB6"/>
    <w:pPr>
      <w:numPr>
        <w:numId w:val="60"/>
      </w:numPr>
    </w:pPr>
  </w:style>
  <w:style w:type="numbering" w:customStyle="1" w:styleId="Listaactual46">
    <w:name w:val="Lista actual46"/>
    <w:uiPriority w:val="99"/>
    <w:rsid w:val="00025FB6"/>
    <w:pPr>
      <w:numPr>
        <w:numId w:val="61"/>
      </w:numPr>
    </w:pPr>
  </w:style>
  <w:style w:type="numbering" w:customStyle="1" w:styleId="Listaactual47">
    <w:name w:val="Lista actual47"/>
    <w:uiPriority w:val="99"/>
    <w:rsid w:val="00025FB6"/>
    <w:pPr>
      <w:numPr>
        <w:numId w:val="62"/>
      </w:numPr>
    </w:pPr>
  </w:style>
  <w:style w:type="numbering" w:customStyle="1" w:styleId="Listaactual48">
    <w:name w:val="Lista actual48"/>
    <w:uiPriority w:val="99"/>
    <w:rsid w:val="00025FB6"/>
    <w:pPr>
      <w:numPr>
        <w:numId w:val="63"/>
      </w:numPr>
    </w:pPr>
  </w:style>
  <w:style w:type="numbering" w:customStyle="1" w:styleId="Listaactual49">
    <w:name w:val="Lista actual49"/>
    <w:uiPriority w:val="99"/>
    <w:rsid w:val="00025FB6"/>
    <w:pPr>
      <w:numPr>
        <w:numId w:val="64"/>
      </w:numPr>
    </w:pPr>
  </w:style>
  <w:style w:type="numbering" w:customStyle="1" w:styleId="Listaactual50">
    <w:name w:val="Lista actual50"/>
    <w:uiPriority w:val="99"/>
    <w:rsid w:val="00025FB6"/>
    <w:pPr>
      <w:numPr>
        <w:numId w:val="65"/>
      </w:numPr>
    </w:pPr>
  </w:style>
  <w:style w:type="numbering" w:customStyle="1" w:styleId="Listaactual51">
    <w:name w:val="Lista actual51"/>
    <w:uiPriority w:val="99"/>
    <w:rsid w:val="00025FB6"/>
    <w:pPr>
      <w:numPr>
        <w:numId w:val="66"/>
      </w:numPr>
    </w:pPr>
  </w:style>
  <w:style w:type="numbering" w:customStyle="1" w:styleId="Listaactual52">
    <w:name w:val="Lista actual52"/>
    <w:uiPriority w:val="99"/>
    <w:rsid w:val="00025FB6"/>
    <w:pPr>
      <w:numPr>
        <w:numId w:val="67"/>
      </w:numPr>
    </w:pPr>
  </w:style>
  <w:style w:type="numbering" w:customStyle="1" w:styleId="Listaactual53">
    <w:name w:val="Lista actual53"/>
    <w:uiPriority w:val="99"/>
    <w:rsid w:val="00025FB6"/>
    <w:pPr>
      <w:numPr>
        <w:numId w:val="68"/>
      </w:numPr>
    </w:pPr>
  </w:style>
  <w:style w:type="numbering" w:customStyle="1" w:styleId="Listaactual54">
    <w:name w:val="Lista actual54"/>
    <w:uiPriority w:val="99"/>
    <w:rsid w:val="00025FB6"/>
    <w:pPr>
      <w:numPr>
        <w:numId w:val="69"/>
      </w:numPr>
    </w:pPr>
  </w:style>
  <w:style w:type="numbering" w:customStyle="1" w:styleId="Listaactual55">
    <w:name w:val="Lista actual55"/>
    <w:uiPriority w:val="99"/>
    <w:rsid w:val="00025FB6"/>
    <w:pPr>
      <w:numPr>
        <w:numId w:val="70"/>
      </w:numPr>
    </w:pPr>
  </w:style>
  <w:style w:type="numbering" w:customStyle="1" w:styleId="Listaactual56">
    <w:name w:val="Lista actual56"/>
    <w:uiPriority w:val="99"/>
    <w:rsid w:val="00025FB6"/>
    <w:pPr>
      <w:numPr>
        <w:numId w:val="71"/>
      </w:numPr>
    </w:pPr>
  </w:style>
  <w:style w:type="numbering" w:customStyle="1" w:styleId="Listaactual57">
    <w:name w:val="Lista actual57"/>
    <w:uiPriority w:val="99"/>
    <w:rsid w:val="00025FB6"/>
    <w:pPr>
      <w:numPr>
        <w:numId w:val="72"/>
      </w:numPr>
    </w:pPr>
  </w:style>
  <w:style w:type="numbering" w:customStyle="1" w:styleId="Listaactual58">
    <w:name w:val="Lista actual58"/>
    <w:uiPriority w:val="99"/>
    <w:rsid w:val="00025FB6"/>
    <w:pPr>
      <w:numPr>
        <w:numId w:val="73"/>
      </w:numPr>
    </w:pPr>
  </w:style>
  <w:style w:type="numbering" w:customStyle="1" w:styleId="Listaactual59">
    <w:name w:val="Lista actual59"/>
    <w:uiPriority w:val="99"/>
    <w:rsid w:val="00025FB6"/>
    <w:pPr>
      <w:numPr>
        <w:numId w:val="74"/>
      </w:numPr>
    </w:pPr>
  </w:style>
  <w:style w:type="numbering" w:customStyle="1" w:styleId="Listaactual60">
    <w:name w:val="Lista actual60"/>
    <w:uiPriority w:val="99"/>
    <w:rsid w:val="00025FB6"/>
    <w:pPr>
      <w:numPr>
        <w:numId w:val="75"/>
      </w:numPr>
    </w:pPr>
  </w:style>
  <w:style w:type="numbering" w:customStyle="1" w:styleId="Listaactual61">
    <w:name w:val="Lista actual61"/>
    <w:uiPriority w:val="99"/>
    <w:rsid w:val="00025FB6"/>
    <w:pPr>
      <w:numPr>
        <w:numId w:val="76"/>
      </w:numPr>
    </w:pPr>
  </w:style>
  <w:style w:type="numbering" w:customStyle="1" w:styleId="Listaactual62">
    <w:name w:val="Lista actual62"/>
    <w:uiPriority w:val="99"/>
    <w:rsid w:val="00025FB6"/>
    <w:pPr>
      <w:numPr>
        <w:numId w:val="77"/>
      </w:numPr>
    </w:pPr>
  </w:style>
  <w:style w:type="numbering" w:customStyle="1" w:styleId="Listaactual63">
    <w:name w:val="Lista actual63"/>
    <w:uiPriority w:val="99"/>
    <w:rsid w:val="00025FB6"/>
    <w:pPr>
      <w:numPr>
        <w:numId w:val="78"/>
      </w:numPr>
    </w:pPr>
  </w:style>
  <w:style w:type="numbering" w:customStyle="1" w:styleId="Listaactual64">
    <w:name w:val="Lista actual64"/>
    <w:uiPriority w:val="99"/>
    <w:rsid w:val="00025FB6"/>
    <w:pPr>
      <w:numPr>
        <w:numId w:val="79"/>
      </w:numPr>
    </w:pPr>
  </w:style>
  <w:style w:type="numbering" w:customStyle="1" w:styleId="Listaactual65">
    <w:name w:val="Lista actual65"/>
    <w:uiPriority w:val="99"/>
    <w:rsid w:val="00025FB6"/>
    <w:pPr>
      <w:numPr>
        <w:numId w:val="80"/>
      </w:numPr>
    </w:pPr>
  </w:style>
  <w:style w:type="numbering" w:customStyle="1" w:styleId="Listaactual66">
    <w:name w:val="Lista actual66"/>
    <w:uiPriority w:val="99"/>
    <w:rsid w:val="00025FB6"/>
    <w:pPr>
      <w:numPr>
        <w:numId w:val="81"/>
      </w:numPr>
    </w:pPr>
  </w:style>
  <w:style w:type="numbering" w:customStyle="1" w:styleId="Listaactual67">
    <w:name w:val="Lista actual67"/>
    <w:uiPriority w:val="99"/>
    <w:rsid w:val="00025FB6"/>
    <w:pPr>
      <w:numPr>
        <w:numId w:val="82"/>
      </w:numPr>
    </w:pPr>
  </w:style>
  <w:style w:type="numbering" w:customStyle="1" w:styleId="Listaactual68">
    <w:name w:val="Lista actual68"/>
    <w:uiPriority w:val="99"/>
    <w:rsid w:val="00025FB6"/>
    <w:pPr>
      <w:numPr>
        <w:numId w:val="83"/>
      </w:numPr>
    </w:pPr>
  </w:style>
  <w:style w:type="numbering" w:customStyle="1" w:styleId="Listaactual69">
    <w:name w:val="Lista actual69"/>
    <w:uiPriority w:val="99"/>
    <w:rsid w:val="00025FB6"/>
    <w:pPr>
      <w:numPr>
        <w:numId w:val="84"/>
      </w:numPr>
    </w:pPr>
  </w:style>
  <w:style w:type="numbering" w:customStyle="1" w:styleId="Listaactual70">
    <w:name w:val="Lista actual70"/>
    <w:uiPriority w:val="99"/>
    <w:rsid w:val="00025FB6"/>
    <w:pPr>
      <w:numPr>
        <w:numId w:val="85"/>
      </w:numPr>
    </w:pPr>
  </w:style>
  <w:style w:type="numbering" w:customStyle="1" w:styleId="Listaactual71">
    <w:name w:val="Lista actual71"/>
    <w:uiPriority w:val="99"/>
    <w:rsid w:val="00025FB6"/>
    <w:pPr>
      <w:numPr>
        <w:numId w:val="86"/>
      </w:numPr>
    </w:pPr>
  </w:style>
  <w:style w:type="numbering" w:customStyle="1" w:styleId="Listaactual72">
    <w:name w:val="Lista actual72"/>
    <w:uiPriority w:val="99"/>
    <w:rsid w:val="00025FB6"/>
    <w:pPr>
      <w:numPr>
        <w:numId w:val="87"/>
      </w:numPr>
    </w:pPr>
  </w:style>
  <w:style w:type="numbering" w:customStyle="1" w:styleId="Listaactual73">
    <w:name w:val="Lista actual73"/>
    <w:uiPriority w:val="99"/>
    <w:rsid w:val="00025FB6"/>
    <w:pPr>
      <w:numPr>
        <w:numId w:val="88"/>
      </w:numPr>
    </w:pPr>
  </w:style>
  <w:style w:type="numbering" w:customStyle="1" w:styleId="Listaactual74">
    <w:name w:val="Lista actual74"/>
    <w:uiPriority w:val="99"/>
    <w:rsid w:val="00025FB6"/>
    <w:pPr>
      <w:numPr>
        <w:numId w:val="89"/>
      </w:numPr>
    </w:pPr>
  </w:style>
  <w:style w:type="numbering" w:customStyle="1" w:styleId="Listaactual75">
    <w:name w:val="Lista actual75"/>
    <w:uiPriority w:val="99"/>
    <w:rsid w:val="00025FB6"/>
    <w:pPr>
      <w:numPr>
        <w:numId w:val="90"/>
      </w:numPr>
    </w:pPr>
  </w:style>
  <w:style w:type="numbering" w:customStyle="1" w:styleId="Listaactual76">
    <w:name w:val="Lista actual76"/>
    <w:uiPriority w:val="99"/>
    <w:rsid w:val="00025FB6"/>
    <w:pPr>
      <w:numPr>
        <w:numId w:val="91"/>
      </w:numPr>
    </w:pPr>
  </w:style>
  <w:style w:type="numbering" w:customStyle="1" w:styleId="Listaactual77">
    <w:name w:val="Lista actual77"/>
    <w:uiPriority w:val="99"/>
    <w:rsid w:val="00025FB6"/>
    <w:pPr>
      <w:numPr>
        <w:numId w:val="92"/>
      </w:numPr>
    </w:pPr>
  </w:style>
  <w:style w:type="numbering" w:customStyle="1" w:styleId="Listaactual78">
    <w:name w:val="Lista actual78"/>
    <w:uiPriority w:val="99"/>
    <w:rsid w:val="00025FB6"/>
    <w:pPr>
      <w:numPr>
        <w:numId w:val="93"/>
      </w:numPr>
    </w:pPr>
  </w:style>
  <w:style w:type="numbering" w:customStyle="1" w:styleId="Listaactual79">
    <w:name w:val="Lista actual79"/>
    <w:uiPriority w:val="99"/>
    <w:rsid w:val="00025FB6"/>
    <w:pPr>
      <w:numPr>
        <w:numId w:val="94"/>
      </w:numPr>
    </w:pPr>
  </w:style>
  <w:style w:type="numbering" w:customStyle="1" w:styleId="Listaactual80">
    <w:name w:val="Lista actual80"/>
    <w:uiPriority w:val="99"/>
    <w:rsid w:val="00025FB6"/>
    <w:pPr>
      <w:numPr>
        <w:numId w:val="95"/>
      </w:numPr>
    </w:pPr>
  </w:style>
  <w:style w:type="numbering" w:customStyle="1" w:styleId="Listaactual81">
    <w:name w:val="Lista actual81"/>
    <w:uiPriority w:val="99"/>
    <w:rsid w:val="00025FB6"/>
    <w:pPr>
      <w:numPr>
        <w:numId w:val="96"/>
      </w:numPr>
    </w:pPr>
  </w:style>
  <w:style w:type="numbering" w:customStyle="1" w:styleId="Listaactual82">
    <w:name w:val="Lista actual82"/>
    <w:uiPriority w:val="99"/>
    <w:rsid w:val="00025FB6"/>
    <w:pPr>
      <w:numPr>
        <w:numId w:val="97"/>
      </w:numPr>
    </w:pPr>
  </w:style>
  <w:style w:type="numbering" w:customStyle="1" w:styleId="Listaactual83">
    <w:name w:val="Lista actual83"/>
    <w:uiPriority w:val="99"/>
    <w:rsid w:val="00025FB6"/>
    <w:pPr>
      <w:numPr>
        <w:numId w:val="98"/>
      </w:numPr>
    </w:pPr>
  </w:style>
  <w:style w:type="numbering" w:customStyle="1" w:styleId="Listaactual84">
    <w:name w:val="Lista actual84"/>
    <w:uiPriority w:val="99"/>
    <w:rsid w:val="00025FB6"/>
    <w:pPr>
      <w:numPr>
        <w:numId w:val="99"/>
      </w:numPr>
    </w:pPr>
  </w:style>
  <w:style w:type="numbering" w:customStyle="1" w:styleId="Listaactual85">
    <w:name w:val="Lista actual85"/>
    <w:uiPriority w:val="99"/>
    <w:rsid w:val="00025FB6"/>
    <w:pPr>
      <w:numPr>
        <w:numId w:val="100"/>
      </w:numPr>
    </w:pPr>
  </w:style>
  <w:style w:type="numbering" w:customStyle="1" w:styleId="Listaactual86">
    <w:name w:val="Lista actual86"/>
    <w:uiPriority w:val="99"/>
    <w:rsid w:val="00025FB6"/>
    <w:pPr>
      <w:numPr>
        <w:numId w:val="101"/>
      </w:numPr>
    </w:pPr>
  </w:style>
  <w:style w:type="numbering" w:customStyle="1" w:styleId="Listaactual87">
    <w:name w:val="Lista actual87"/>
    <w:uiPriority w:val="99"/>
    <w:rsid w:val="00025FB6"/>
    <w:pPr>
      <w:numPr>
        <w:numId w:val="102"/>
      </w:numPr>
    </w:pPr>
  </w:style>
  <w:style w:type="numbering" w:customStyle="1" w:styleId="Listaactual88">
    <w:name w:val="Lista actual88"/>
    <w:uiPriority w:val="99"/>
    <w:rsid w:val="00025FB6"/>
    <w:pPr>
      <w:numPr>
        <w:numId w:val="103"/>
      </w:numPr>
    </w:pPr>
  </w:style>
  <w:style w:type="numbering" w:customStyle="1" w:styleId="Listaactual89">
    <w:name w:val="Lista actual89"/>
    <w:uiPriority w:val="99"/>
    <w:rsid w:val="00025FB6"/>
    <w:pPr>
      <w:numPr>
        <w:numId w:val="104"/>
      </w:numPr>
    </w:pPr>
  </w:style>
  <w:style w:type="numbering" w:customStyle="1" w:styleId="Listaactual90">
    <w:name w:val="Lista actual90"/>
    <w:uiPriority w:val="99"/>
    <w:rsid w:val="00025FB6"/>
    <w:pPr>
      <w:numPr>
        <w:numId w:val="105"/>
      </w:numPr>
    </w:pPr>
  </w:style>
  <w:style w:type="numbering" w:customStyle="1" w:styleId="Listaactual91">
    <w:name w:val="Lista actual91"/>
    <w:uiPriority w:val="99"/>
    <w:rsid w:val="00025FB6"/>
    <w:pPr>
      <w:numPr>
        <w:numId w:val="106"/>
      </w:numPr>
    </w:pPr>
  </w:style>
  <w:style w:type="numbering" w:customStyle="1" w:styleId="Listaactual92">
    <w:name w:val="Lista actual92"/>
    <w:uiPriority w:val="99"/>
    <w:rsid w:val="00025FB6"/>
    <w:pPr>
      <w:numPr>
        <w:numId w:val="107"/>
      </w:numPr>
    </w:pPr>
  </w:style>
  <w:style w:type="numbering" w:customStyle="1" w:styleId="Listaactual93">
    <w:name w:val="Lista actual93"/>
    <w:uiPriority w:val="99"/>
    <w:rsid w:val="00025FB6"/>
    <w:pPr>
      <w:numPr>
        <w:numId w:val="108"/>
      </w:numPr>
    </w:pPr>
  </w:style>
  <w:style w:type="numbering" w:customStyle="1" w:styleId="Listaactual94">
    <w:name w:val="Lista actual94"/>
    <w:uiPriority w:val="99"/>
    <w:rsid w:val="00025FB6"/>
    <w:pPr>
      <w:numPr>
        <w:numId w:val="109"/>
      </w:numPr>
    </w:pPr>
  </w:style>
  <w:style w:type="numbering" w:customStyle="1" w:styleId="Listaactual95">
    <w:name w:val="Lista actual95"/>
    <w:uiPriority w:val="99"/>
    <w:rsid w:val="00025FB6"/>
    <w:pPr>
      <w:numPr>
        <w:numId w:val="110"/>
      </w:numPr>
    </w:pPr>
  </w:style>
  <w:style w:type="numbering" w:customStyle="1" w:styleId="Listaactual96">
    <w:name w:val="Lista actual96"/>
    <w:uiPriority w:val="99"/>
    <w:rsid w:val="00025FB6"/>
    <w:pPr>
      <w:numPr>
        <w:numId w:val="111"/>
      </w:numPr>
    </w:pPr>
  </w:style>
  <w:style w:type="numbering" w:customStyle="1" w:styleId="Listaactual97">
    <w:name w:val="Lista actual97"/>
    <w:uiPriority w:val="99"/>
    <w:rsid w:val="00025FB6"/>
    <w:pPr>
      <w:numPr>
        <w:numId w:val="112"/>
      </w:numPr>
    </w:pPr>
  </w:style>
  <w:style w:type="numbering" w:customStyle="1" w:styleId="Listaactual98">
    <w:name w:val="Lista actual98"/>
    <w:uiPriority w:val="99"/>
    <w:rsid w:val="00025FB6"/>
    <w:pPr>
      <w:numPr>
        <w:numId w:val="113"/>
      </w:numPr>
    </w:pPr>
  </w:style>
  <w:style w:type="numbering" w:customStyle="1" w:styleId="Listaactual99">
    <w:name w:val="Lista actual99"/>
    <w:uiPriority w:val="99"/>
    <w:rsid w:val="00025FB6"/>
    <w:pPr>
      <w:numPr>
        <w:numId w:val="114"/>
      </w:numPr>
    </w:pPr>
  </w:style>
  <w:style w:type="numbering" w:customStyle="1" w:styleId="Listaactual100">
    <w:name w:val="Lista actual100"/>
    <w:uiPriority w:val="99"/>
    <w:rsid w:val="00025FB6"/>
    <w:pPr>
      <w:numPr>
        <w:numId w:val="115"/>
      </w:numPr>
    </w:pPr>
  </w:style>
  <w:style w:type="numbering" w:customStyle="1" w:styleId="Listaactual101">
    <w:name w:val="Lista actual101"/>
    <w:uiPriority w:val="99"/>
    <w:rsid w:val="00025FB6"/>
    <w:pPr>
      <w:numPr>
        <w:numId w:val="116"/>
      </w:numPr>
    </w:pPr>
  </w:style>
  <w:style w:type="numbering" w:customStyle="1" w:styleId="Listaactual102">
    <w:name w:val="Lista actual102"/>
    <w:uiPriority w:val="99"/>
    <w:rsid w:val="00025FB6"/>
    <w:pPr>
      <w:numPr>
        <w:numId w:val="117"/>
      </w:numPr>
    </w:pPr>
  </w:style>
  <w:style w:type="numbering" w:customStyle="1" w:styleId="Listaactual103">
    <w:name w:val="Lista actual103"/>
    <w:uiPriority w:val="99"/>
    <w:rsid w:val="00025FB6"/>
    <w:pPr>
      <w:numPr>
        <w:numId w:val="118"/>
      </w:numPr>
    </w:pPr>
  </w:style>
  <w:style w:type="numbering" w:customStyle="1" w:styleId="Listaactual104">
    <w:name w:val="Lista actual104"/>
    <w:uiPriority w:val="99"/>
    <w:rsid w:val="00025FB6"/>
    <w:pPr>
      <w:numPr>
        <w:numId w:val="119"/>
      </w:numPr>
    </w:pPr>
  </w:style>
  <w:style w:type="numbering" w:customStyle="1" w:styleId="Listaactual105">
    <w:name w:val="Lista actual105"/>
    <w:uiPriority w:val="99"/>
    <w:rsid w:val="00025FB6"/>
    <w:pPr>
      <w:numPr>
        <w:numId w:val="120"/>
      </w:numPr>
    </w:pPr>
  </w:style>
  <w:style w:type="numbering" w:customStyle="1" w:styleId="Listaactual106">
    <w:name w:val="Lista actual106"/>
    <w:uiPriority w:val="99"/>
    <w:rsid w:val="00025FB6"/>
    <w:pPr>
      <w:numPr>
        <w:numId w:val="121"/>
      </w:numPr>
    </w:pPr>
  </w:style>
  <w:style w:type="numbering" w:customStyle="1" w:styleId="Listaactual107">
    <w:name w:val="Lista actual107"/>
    <w:uiPriority w:val="99"/>
    <w:rsid w:val="00025FB6"/>
    <w:pPr>
      <w:numPr>
        <w:numId w:val="122"/>
      </w:numPr>
    </w:pPr>
  </w:style>
  <w:style w:type="numbering" w:customStyle="1" w:styleId="Listaactual108">
    <w:name w:val="Lista actual108"/>
    <w:uiPriority w:val="99"/>
    <w:rsid w:val="00025FB6"/>
    <w:pPr>
      <w:numPr>
        <w:numId w:val="123"/>
      </w:numPr>
    </w:pPr>
  </w:style>
  <w:style w:type="character" w:styleId="nfasissutil">
    <w:name w:val="Subtle Emphasis"/>
    <w:basedOn w:val="Fuentedeprrafopredeter"/>
    <w:uiPriority w:val="19"/>
    <w:qFormat/>
    <w:rsid w:val="000A31E7"/>
    <w:rPr>
      <w:i/>
      <w:iCs/>
      <w:color w:val="404040" w:themeColor="text1" w:themeTint="BF"/>
    </w:rPr>
  </w:style>
  <w:style w:type="character" w:styleId="nfasisintenso">
    <w:name w:val="Intense Emphasis"/>
    <w:basedOn w:val="Fuentedeprrafopredeter"/>
    <w:uiPriority w:val="21"/>
    <w:qFormat/>
    <w:rsid w:val="000A31E7"/>
    <w:rPr>
      <w:b/>
      <w:bCs/>
      <w:i/>
      <w:iCs/>
    </w:rPr>
  </w:style>
  <w:style w:type="character" w:styleId="Referenciasutil">
    <w:name w:val="Subtle Reference"/>
    <w:basedOn w:val="Fuentedeprrafopredeter"/>
    <w:uiPriority w:val="31"/>
    <w:qFormat/>
    <w:rsid w:val="000A31E7"/>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31E7"/>
    <w:rPr>
      <w:b/>
      <w:bCs/>
      <w:smallCaps/>
      <w:spacing w:val="5"/>
      <w:u w:val="single"/>
    </w:rPr>
  </w:style>
  <w:style w:type="character" w:styleId="Ttulodellibro">
    <w:name w:val="Book Title"/>
    <w:basedOn w:val="Fuentedeprrafopredeter"/>
    <w:uiPriority w:val="33"/>
    <w:qFormat/>
    <w:rsid w:val="000A31E7"/>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6464694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92499138">
      <w:bodyDiv w:val="1"/>
      <w:marLeft w:val="0"/>
      <w:marRight w:val="0"/>
      <w:marTop w:val="0"/>
      <w:marBottom w:val="0"/>
      <w:divBdr>
        <w:top w:val="none" w:sz="0" w:space="0" w:color="auto"/>
        <w:left w:val="none" w:sz="0" w:space="0" w:color="auto"/>
        <w:bottom w:val="none" w:sz="0" w:space="0" w:color="auto"/>
        <w:right w:val="none" w:sz="0" w:space="0" w:color="auto"/>
      </w:divBdr>
    </w:div>
    <w:div w:id="98967713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1926267">
      <w:bodyDiv w:val="1"/>
      <w:marLeft w:val="0"/>
      <w:marRight w:val="0"/>
      <w:marTop w:val="0"/>
      <w:marBottom w:val="0"/>
      <w:divBdr>
        <w:top w:val="none" w:sz="0" w:space="0" w:color="auto"/>
        <w:left w:val="none" w:sz="0" w:space="0" w:color="auto"/>
        <w:bottom w:val="none" w:sz="0" w:space="0" w:color="auto"/>
        <w:right w:val="none" w:sz="0" w:space="0" w:color="auto"/>
      </w:divBdr>
    </w:div>
    <w:div w:id="147163126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159702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5643856">
      <w:bodyDiv w:val="1"/>
      <w:marLeft w:val="0"/>
      <w:marRight w:val="0"/>
      <w:marTop w:val="0"/>
      <w:marBottom w:val="0"/>
      <w:divBdr>
        <w:top w:val="none" w:sz="0" w:space="0" w:color="auto"/>
        <w:left w:val="none" w:sz="0" w:space="0" w:color="auto"/>
        <w:bottom w:val="none" w:sz="0" w:space="0" w:color="auto"/>
        <w:right w:val="none" w:sz="0" w:space="0" w:color="auto"/>
      </w:divBdr>
    </w:div>
    <w:div w:id="174676053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10957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826639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915745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1713</Words>
  <Characters>9426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JAEYNER DE JESUS BOLAÑO DE LA ROSA</cp:lastModifiedBy>
  <cp:revision>162</cp:revision>
  <cp:lastPrinted>2026-03-24T20:20:00Z</cp:lastPrinted>
  <dcterms:created xsi:type="dcterms:W3CDTF">2026-03-17T16:21:00Z</dcterms:created>
  <dcterms:modified xsi:type="dcterms:W3CDTF">2026-06-24T22:56:00Z</dcterms:modified>
</cp:coreProperties>
</file>