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97E8E" w:rsidR="00737A20" w:rsidP="00737A20" w:rsidRDefault="00CD4321" w14:paraId="73E4132D" w14:textId="77777777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Pr="00697E8E" w:rsidR="00737A20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:rsidR="00737A20" w:rsidP="00737A20" w:rsidRDefault="00737A20" w14:paraId="0FC08F00" w14:textId="2BE3F596">
      <w:pPr>
        <w:pStyle w:val="Default"/>
        <w:rPr>
          <w:sz w:val="22"/>
        </w:rPr>
      </w:pPr>
    </w:p>
    <w:p w:rsidRPr="00697E8E" w:rsidR="00697E8E" w:rsidP="00737A20" w:rsidRDefault="00697E8E" w14:paraId="635157CD" w14:textId="77777777">
      <w:pPr>
        <w:pStyle w:val="Default"/>
        <w:rPr>
          <w:sz w:val="22"/>
        </w:rPr>
      </w:pPr>
    </w:p>
    <w:p w:rsidRPr="00697E8E" w:rsidR="00737A20" w:rsidP="00737A20" w:rsidRDefault="00737A20" w14:paraId="693AAAF8" w14:textId="77777777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:rsidRPr="00697E8E" w:rsidR="00737A20" w:rsidP="00737A20" w:rsidRDefault="00A104D7" w14:paraId="0ABDE03C" w14:textId="78F4E03C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:rsidR="00737A20" w:rsidP="00737A20" w:rsidRDefault="00737A20" w14:paraId="3150261B" w14:textId="310BA826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:rsidRPr="00697E8E" w:rsidR="00D1527F" w:rsidP="00737A20" w:rsidRDefault="00D1527F" w14:paraId="01A1931F" w14:textId="77777777">
      <w:pPr>
        <w:pStyle w:val="Default"/>
        <w:jc w:val="both"/>
        <w:rPr>
          <w:sz w:val="22"/>
        </w:rPr>
      </w:pPr>
    </w:p>
    <w:p w:rsidRPr="00697E8E" w:rsidR="00737A20" w:rsidP="00737A20" w:rsidRDefault="00737A20" w14:paraId="6AD29826" w14:textId="77777777">
      <w:pPr>
        <w:pStyle w:val="Default"/>
        <w:jc w:val="both"/>
        <w:rPr>
          <w:sz w:val="22"/>
        </w:rPr>
      </w:pPr>
    </w:p>
    <w:p w:rsidRPr="00697E8E" w:rsidR="00737A20" w:rsidP="00CD4321" w:rsidRDefault="00737A20" w14:paraId="2C23C871" w14:textId="1480518D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Pr="00697E8E" w:rsidR="00974296">
        <w:rPr>
          <w:sz w:val="22"/>
        </w:rPr>
        <w:t xml:space="preserve"> </w:t>
      </w:r>
      <w:r w:rsidRPr="00697E8E" w:rsidR="00CD4321">
        <w:rPr>
          <w:sz w:val="22"/>
          <w:highlight w:val="lightGray"/>
        </w:rPr>
        <w:t>Escribir el número del proceso de contratación</w:t>
      </w:r>
    </w:p>
    <w:p w:rsidR="00737A20" w:rsidP="00737A20" w:rsidRDefault="00737A20" w14:paraId="73CD5A69" w14:textId="2BCBCAE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697E8E" w:rsidP="00737A20" w:rsidRDefault="00697E8E" w14:paraId="4432BBFC" w14:textId="77777777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737A20" w:rsidP="00737A20" w:rsidRDefault="00CD4321" w14:paraId="2812534D" w14:textId="1F3565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Pr="00697E8E" w:rsidR="00737A20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Pr="00697E8E" w:rsidR="00135AAA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Pr="00697E8E" w:rsidR="00737A20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:rsidRPr="00697E8E" w:rsidR="00737A20" w:rsidP="00737A20" w:rsidRDefault="00737A20" w14:paraId="62126CD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21545" w14:paraId="77E652F6" w14:textId="2CF541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:rsidRPr="00697E8E" w:rsidR="00737A20" w:rsidP="00737A20" w:rsidRDefault="00737A20" w14:paraId="5A09A5EB" w14:textId="77777777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C20380" w:rsidR="00737A20" w:rsidP="00737A20" w:rsidRDefault="00737A20" w14:paraId="3F2F20A2" w14:textId="002292B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Pr="00697E8E" w:rsidR="00810F5B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:rsidRPr="00C20380" w:rsidR="00C20380" w:rsidP="00C20380" w:rsidRDefault="00C20380" w14:paraId="1C02E8F6" w14:textId="77777777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:rsidRPr="00D1527F" w:rsidR="00596BDF" w:rsidP="0B3F19BC" w:rsidRDefault="00C20380" w14:paraId="11604C2E" w14:textId="4B0D8A4C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B3F19BC" w:rsidR="00C20380">
        <w:rPr>
          <w:rFonts w:ascii="Arial" w:hAnsi="Arial" w:cs="Arial"/>
          <w:color w:val="000000" w:themeColor="text1" w:themeTint="FF" w:themeShade="FF"/>
          <w:lang w:val="es-CO"/>
        </w:rPr>
        <w:t>Autorizo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 a la Entidad a consultar en el Registro de deudores alimentarios morosos-REDAM </w:t>
      </w:r>
      <w:r w:rsidRPr="0B3F19BC" w:rsidR="003F3324">
        <w:rPr>
          <w:rFonts w:ascii="Arial" w:hAnsi="Arial" w:cs="Arial"/>
          <w:color w:val="000000" w:themeColor="text1" w:themeTint="FF" w:themeShade="FF"/>
          <w:lang w:val="es-CO"/>
        </w:rPr>
        <w:t>(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>Ley 2097 de 2021</w:t>
      </w:r>
      <w:r w:rsidRPr="0B3F19BC" w:rsidR="003F3324">
        <w:rPr>
          <w:rFonts w:ascii="Arial" w:hAnsi="Arial" w:cs="Arial"/>
          <w:color w:val="000000" w:themeColor="text1" w:themeTint="FF" w:themeShade="FF"/>
          <w:lang w:val="es-CO"/>
        </w:rPr>
        <w:t>)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, </w:t>
      </w:r>
      <w:r w:rsidRPr="0B3F19BC" w:rsidR="003F3324">
        <w:rPr>
          <w:rFonts w:ascii="Arial" w:hAnsi="Arial" w:cs="Arial"/>
          <w:color w:val="000000" w:themeColor="text1" w:themeTint="FF" w:themeShade="FF"/>
          <w:lang w:val="es-CO"/>
        </w:rPr>
        <w:t>c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onsulta de inhabilidades por delitos </w:t>
      </w:r>
      <w:r w:rsidRPr="0B3F19BC" w:rsidR="003F3324">
        <w:rPr>
          <w:rFonts w:ascii="Arial" w:hAnsi="Arial" w:cs="Arial"/>
          <w:color w:val="000000" w:themeColor="text1" w:themeTint="FF" w:themeShade="FF"/>
          <w:lang w:val="es-CO"/>
        </w:rPr>
        <w:t>s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exuales cometidos contra menores de 18 años </w:t>
      </w:r>
      <w:r w:rsidRPr="0B3F19BC" w:rsidR="003F3324">
        <w:rPr>
          <w:rFonts w:ascii="Arial" w:hAnsi="Arial" w:cs="Arial"/>
          <w:color w:val="000000" w:themeColor="text1" w:themeTint="FF" w:themeShade="FF"/>
          <w:lang w:val="es-CO"/>
        </w:rPr>
        <w:t>(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>Ley 1918 de 2018</w:t>
      </w:r>
      <w:r w:rsidRPr="0B3F19BC" w:rsidR="003F3324">
        <w:rPr>
          <w:rFonts w:ascii="Arial" w:hAnsi="Arial" w:cs="Arial"/>
          <w:color w:val="000000" w:themeColor="text1" w:themeTint="FF" w:themeShade="FF"/>
          <w:lang w:val="es-CO"/>
        </w:rPr>
        <w:t>)</w:t>
      </w:r>
      <w:r w:rsidRPr="0B3F19BC" w:rsidR="00E31488">
        <w:rPr>
          <w:rFonts w:ascii="Arial" w:hAnsi="Arial" w:cs="Arial"/>
          <w:color w:val="000000" w:themeColor="text1" w:themeTint="FF" w:themeShade="FF"/>
          <w:lang w:val="es-CO"/>
        </w:rPr>
        <w:t xml:space="preserve"> y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 listas que resultan vinculantes para </w:t>
      </w:r>
      <w:r w:rsidRPr="0B3F19BC" w:rsidR="3B7B82F4">
        <w:rPr>
          <w:rFonts w:ascii="Arial" w:hAnsi="Arial" w:cs="Arial"/>
          <w:color w:val="000000" w:themeColor="text1" w:themeTint="FF" w:themeShade="FF"/>
          <w:lang w:val="es-CO"/>
        </w:rPr>
        <w:t>el INM</w:t>
      </w:r>
      <w:r w:rsidRPr="0B3F19BC" w:rsidR="00596BDF">
        <w:rPr>
          <w:rFonts w:ascii="Arial" w:hAnsi="Arial" w:cs="Arial"/>
          <w:color w:val="000000" w:themeColor="text1" w:themeTint="FF" w:themeShade="FF"/>
          <w:lang w:val="es-CO"/>
        </w:rPr>
        <w:t>, en el marco de la adopción del Sistema de Administración del Riesgo de Lavado de Activos y Financiación del Terrorismo (LA/FT)</w:t>
      </w:r>
    </w:p>
    <w:p w:rsidRPr="0049399C" w:rsidR="0049399C" w:rsidP="0049399C" w:rsidRDefault="0049399C" w14:paraId="47E54C51" w14:textId="77777777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:rsidRPr="00697E8E" w:rsidR="00737A20" w:rsidP="00737A20" w:rsidRDefault="00737A20" w14:paraId="3E5516E2" w14:textId="54DFE6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Pr="00697E8E" w:rsidR="00721545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:rsidRPr="00697E8E" w:rsidR="00737A20" w:rsidP="00737A20" w:rsidRDefault="00737A20" w14:paraId="615BA8FA" w14:textId="7777777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37A20" w14:paraId="146E6699" w14:textId="6BC0B01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Pr="00697E8E" w:rsidR="00810F5B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:rsidRPr="00697E8E" w:rsidR="00737A20" w:rsidP="00737A20" w:rsidRDefault="00737A20" w14:paraId="6A62C50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37A20" w14:paraId="6A2CDE3A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Pr="00697E8E" w:rsidR="00810F5B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:rsidRPr="00697E8E" w:rsidR="00737A20" w:rsidP="00974296" w:rsidRDefault="00737A20" w14:paraId="5656449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="00D75207" w:rsidP="00D75207" w:rsidRDefault="00737A20" w14:paraId="6602DE0C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Pr="00697E8E" w:rsidR="00974296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:rsidR="00D75207" w:rsidP="00D75207" w:rsidRDefault="00D75207" w14:paraId="780B05D6" w14:textId="7777777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D75207" w:rsidR="00377691" w:rsidP="00D75207" w:rsidRDefault="00377691" w14:paraId="6FA332D4" w14:textId="170D65E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:rsidRPr="00697E8E" w:rsidR="00377691" w:rsidP="00377691" w:rsidRDefault="00377691" w14:paraId="17FD1CB2" w14:textId="77777777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:rsidRPr="00697E8E" w:rsidR="00377691" w:rsidP="00377691" w:rsidRDefault="00377691" w14:paraId="0C079EC6" w14:textId="73A5087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:rsidRPr="00697E8E" w:rsidR="00737A20" w:rsidP="00737A20" w:rsidRDefault="00737A20" w14:paraId="033D3DF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="00697E8E" w:rsidP="00737A20" w:rsidRDefault="00697E8E" w14:paraId="2A62E3AD" w14:textId="77777777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697E8E" w:rsidRDefault="00737A20" w14:paraId="5F7F1541" w14:textId="5BE990BF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Pr="00697E8E" w:rsidR="00007B57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:rsidRPr="00697E8E" w:rsidR="00737A20" w:rsidP="00737A20" w:rsidRDefault="00737A20" w14:paraId="295F475E" w14:textId="77777777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737A20" w:rsidP="00737A20" w:rsidRDefault="00737A20" w14:paraId="4741A914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681147" w:rsidP="00737A20" w:rsidRDefault="00681147" w14:paraId="3D004C7E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Pr="00697E8E" w:rsidR="00737A20" w:rsidTr="00697E8E" w14:paraId="2530B110" w14:textId="77777777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4F834AA6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7AD3AA14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6AE62689" w14:textId="77777777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58056696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623D7609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435F0B23" w14:textId="77777777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1A614BDC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21A7F497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3EEC2028" w14:textId="77777777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697E8E" w14:paraId="303B2617" w14:textId="426E9F36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68311B2B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:rsidRPr="00697E8E" w:rsidR="00737A20" w:rsidP="00737A20" w:rsidRDefault="00737A20" w14:paraId="039A68B7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737A20" w:rsidP="00737A20" w:rsidRDefault="00737A20" w14:paraId="55AFE136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Pr="00697E8E" w:rsidR="00737A20" w:rsidTr="003F2261" w14:paraId="77D88981" w14:textId="77777777">
        <w:tc>
          <w:tcPr>
            <w:tcW w:w="9545" w:type="dxa"/>
          </w:tcPr>
          <w:p w:rsidRPr="00697E8E" w:rsidR="00737A20" w:rsidP="003F2261" w:rsidRDefault="00737A20" w14:paraId="575FBF50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Pr="00697E8E" w:rsidR="00737A20" w:rsidP="003F2261" w:rsidRDefault="00737A20" w14:paraId="0F3B5315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Pr="00697E8E" w:rsidR="00737A20" w:rsidP="003F2261" w:rsidRDefault="00737A20" w14:paraId="71EEF922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:rsidRPr="00697E8E" w:rsidR="00737A20" w:rsidP="00737A20" w:rsidRDefault="00737A20" w14:paraId="49201951" w14:textId="77777777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:rsidRPr="00697E8E" w:rsidR="00737A20" w:rsidP="00737A20" w:rsidRDefault="00737A20" w14:paraId="6F781137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737A20" w:rsidP="00737A20" w:rsidRDefault="00737A20" w14:paraId="6C394E2F" w14:textId="3049EB65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377691" w:rsidP="00737A20" w:rsidRDefault="00377691" w14:paraId="1ED85D1B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1C335B" w:rsidR="00737A20" w:rsidP="00737A20" w:rsidRDefault="00737A20" w14:paraId="6D794DCB" w14:textId="77777777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Pr="001C335B" w:rsidR="00737A20" w:rsidSect="00706BE5">
      <w:headerReference w:type="default" r:id="rId11"/>
      <w:footerReference w:type="default" r:id="rId12"/>
      <w:pgSz w:w="12240" w:h="15840" w:orient="portrait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4BD8" w:rsidP="0049610B" w:rsidRDefault="00924BD8" w14:paraId="29140C8C" w14:textId="77777777">
      <w:pPr>
        <w:spacing w:after="0" w:line="240" w:lineRule="auto"/>
      </w:pPr>
      <w:r>
        <w:separator/>
      </w:r>
    </w:p>
  </w:endnote>
  <w:endnote w:type="continuationSeparator" w:id="0">
    <w:p w:rsidR="00924BD8" w:rsidP="0049610B" w:rsidRDefault="00924BD8" w14:paraId="7DBC92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007B57" w:rsidR="0049610B" w:rsidP="00A104D7" w:rsidRDefault="00A104D7" w14:paraId="5EE75987" w14:textId="2AE6D22B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4BD8" w:rsidP="0049610B" w:rsidRDefault="00924BD8" w14:paraId="62C930FF" w14:textId="77777777">
      <w:pPr>
        <w:spacing w:after="0" w:line="240" w:lineRule="auto"/>
      </w:pPr>
      <w:r>
        <w:separator/>
      </w:r>
    </w:p>
  </w:footnote>
  <w:footnote w:type="continuationSeparator" w:id="0">
    <w:p w:rsidR="00924BD8" w:rsidP="0049610B" w:rsidRDefault="00924BD8" w14:paraId="7EAE1DB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394D6F" w:rsidRDefault="00A104D7" w14:paraId="5E6BACFE" w14:textId="064337F4">
    <w:pPr>
      <w:pStyle w:val="Encabezado"/>
    </w:pPr>
    <w:r>
      <w:rPr>
        <w:rFonts w:ascii="Verdana" w:hAnsi="Verdana" w:eastAsia="Times New Roman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4321" w:rsidRDefault="00CD4321" w14:paraId="6CEB307F" w14:textId="688616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  <w:rsid w:val="0B3F19BC"/>
    <w:rsid w:val="3B7B8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7A20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49610B"/>
  </w:style>
  <w:style w:type="paragraph" w:styleId="Standard" w:customStyle="1">
    <w:name w:val="Standard"/>
    <w:rsid w:val="0049610B"/>
    <w:pPr>
      <w:suppressAutoHyphens/>
      <w:autoSpaceDN w:val="0"/>
      <w:jc w:val="both"/>
      <w:textAlignment w:val="baseline"/>
    </w:pPr>
    <w:rPr>
      <w:rFonts w:ascii="Calibri" w:hAnsi="Calibri" w:eastAsia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hAnsi="Calibri" w:eastAsia="Times New Roman" w:cs="Times New Roman"/>
      <w:lang w:val="es-CO" w:eastAsia="es-CO"/>
    </w:rPr>
  </w:style>
  <w:style w:type="paragraph" w:styleId="Default" w:customStyle="1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MARITZA3" w:customStyle="1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hAnsi="Times New Roman" w:eastAsia="Times New Roman" w:cs="Times New Roman"/>
      <w:spacing w:val="-2"/>
      <w:sz w:val="20"/>
      <w:szCs w:val="20"/>
      <w:lang w:val="en-US" w:eastAsia="es-ES"/>
    </w:rPr>
  </w:style>
  <w:style w:type="paragraph" w:styleId="CarCar1CarCarCar" w:customStyle="1">
    <w:name w:val="Car Car1 Car Car Car"/>
    <w:basedOn w:val="Normal"/>
    <w:rsid w:val="005943F8"/>
    <w:pPr>
      <w:spacing w:after="160" w:line="240" w:lineRule="exact"/>
    </w:pPr>
    <w:rPr>
      <w:rFonts w:ascii="Verdana" w:hAnsi="Verdana" w:eastAsia="Times New Roman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UMV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DEIVY BEJARANO</dc:creator>
  <lastModifiedBy>Wanda Zulema Sandoval Parra</lastModifiedBy>
  <revision>9</revision>
  <lastPrinted>2019-07-19T21:07:00.0000000Z</lastPrinted>
  <dcterms:created xsi:type="dcterms:W3CDTF">2023-12-18T16:21:00.0000000Z</dcterms:created>
  <dcterms:modified xsi:type="dcterms:W3CDTF">2026-04-22T23:25:34.3846706Z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