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28FA0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</w:p>
    <w:p w14:paraId="7A6CE408" w14:textId="6E205A5A" w:rsidR="008F4E3D" w:rsidRPr="00FC1F9A" w:rsidRDefault="008F4E3D" w:rsidP="008F4E3D">
      <w:pPr>
        <w:jc w:val="center"/>
        <w:rPr>
          <w:rFonts w:ascii="Montserrat" w:eastAsia="Times New Roman" w:hAnsi="Montserrat" w:cs="Arial"/>
          <w:b/>
          <w:bCs/>
          <w:kern w:val="0"/>
          <w:sz w:val="22"/>
          <w:szCs w:val="22"/>
          <w:lang w:val="es-ES" w:eastAsia="es-ES"/>
          <w14:ligatures w14:val="none"/>
        </w:rPr>
      </w:pPr>
      <w:r w:rsidRPr="00FC1F9A">
        <w:rPr>
          <w:rFonts w:ascii="Montserrat" w:eastAsia="Times New Roman" w:hAnsi="Montserrat" w:cs="Arial"/>
          <w:b/>
          <w:bCs/>
          <w:kern w:val="0"/>
          <w:sz w:val="22"/>
          <w:szCs w:val="22"/>
          <w:lang w:val="es-ES" w:eastAsia="es-ES"/>
          <w14:ligatures w14:val="none"/>
        </w:rPr>
        <w:t xml:space="preserve">ANEXO No. </w:t>
      </w:r>
      <w:r w:rsidR="00274A3A" w:rsidRPr="00FC1F9A">
        <w:rPr>
          <w:rFonts w:ascii="Montserrat" w:eastAsia="Times New Roman" w:hAnsi="Montserrat" w:cs="Arial"/>
          <w:b/>
          <w:bCs/>
          <w:kern w:val="0"/>
          <w:sz w:val="22"/>
          <w:szCs w:val="22"/>
          <w:lang w:val="es-ES" w:eastAsia="es-ES"/>
          <w14:ligatures w14:val="none"/>
        </w:rPr>
        <w:t>4</w:t>
      </w:r>
    </w:p>
    <w:p w14:paraId="3E751139" w14:textId="77777777" w:rsidR="008F4E3D" w:rsidRPr="00FC1F9A" w:rsidRDefault="008F4E3D" w:rsidP="008F4E3D">
      <w:pPr>
        <w:jc w:val="center"/>
        <w:rPr>
          <w:rFonts w:ascii="Montserrat" w:eastAsia="Times New Roman" w:hAnsi="Montserrat" w:cs="Arial"/>
          <w:b/>
          <w:bCs/>
          <w:kern w:val="0"/>
          <w:sz w:val="22"/>
          <w:szCs w:val="22"/>
          <w:lang w:val="es-ES" w:eastAsia="es-ES"/>
          <w14:ligatures w14:val="none"/>
        </w:rPr>
      </w:pPr>
      <w:r w:rsidRPr="00FC1F9A">
        <w:rPr>
          <w:rFonts w:ascii="Montserrat" w:eastAsia="Times New Roman" w:hAnsi="Montserrat" w:cs="Arial"/>
          <w:b/>
          <w:bCs/>
          <w:kern w:val="0"/>
          <w:sz w:val="22"/>
          <w:szCs w:val="22"/>
          <w:lang w:val="es-ES" w:eastAsia="es-ES"/>
          <w14:ligatures w14:val="none"/>
        </w:rPr>
        <w:t>ACEPTACIÓN CONDICIONES TÉCNICAS</w:t>
      </w:r>
    </w:p>
    <w:p w14:paraId="470264D7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</w:p>
    <w:p w14:paraId="41E35E4D" w14:textId="6201D039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Yo, </w:t>
      </w:r>
      <w:r w:rsidR="00085E5D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_______________________________________________________________</w:t>
      </w: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identificado como aparece al pie de mi firma, (actuando en nombre propio o en representación de </w:t>
      </w:r>
      <w:r w:rsidR="00085E5D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________________________________</w:t>
      </w: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), manifiesto que: </w:t>
      </w:r>
    </w:p>
    <w:p w14:paraId="4AA593C7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</w:p>
    <w:p w14:paraId="4D231109" w14:textId="691C14DF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Acepto las condiciones técnicas de los elementos objeto d</w:t>
      </w:r>
      <w:r w:rsidR="00354391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el contrato</w:t>
      </w: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, definidas en </w:t>
      </w:r>
      <w:r w:rsidR="00354391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los estudios previos</w:t>
      </w: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 de la </w:t>
      </w:r>
      <w:r w:rsidR="00805105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Mínima Cuantía</w:t>
      </w: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 No </w:t>
      </w:r>
      <w:proofErr w:type="spellStart"/>
      <w:r w:rsidR="00BD7E09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Ip</w:t>
      </w:r>
      <w:proofErr w:type="spellEnd"/>
      <w:r w:rsidR="00354391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_____ </w:t>
      </w:r>
      <w:r w:rsidR="00805105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_202</w:t>
      </w:r>
      <w:r w:rsidR="00BD7E09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6</w:t>
      </w: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, que corresponden a:</w:t>
      </w:r>
    </w:p>
    <w:p w14:paraId="1A895B7F" w14:textId="3B9EE0AB" w:rsidR="00805105" w:rsidRPr="00085E5D" w:rsidRDefault="00805105" w:rsidP="008F4E3D">
      <w:pPr>
        <w:jc w:val="both"/>
        <w:rPr>
          <w:rFonts w:ascii="Monserrat" w:eastAsia="Times New Roman" w:hAnsi="Monserrat" w:cs="Arial"/>
          <w:kern w:val="0"/>
          <w:sz w:val="22"/>
          <w:szCs w:val="22"/>
          <w:lang w:val="es-ES" w:eastAsia="es-ES"/>
          <w14:ligatures w14:val="none"/>
        </w:rPr>
      </w:pPr>
    </w:p>
    <w:p w14:paraId="042A6D60" w14:textId="77777777" w:rsidR="00100F48" w:rsidRPr="00085E5D" w:rsidRDefault="00100F48" w:rsidP="00100F48">
      <w:pPr>
        <w:ind w:left="176"/>
        <w:rPr>
          <w:rFonts w:ascii="Monserrat" w:hAnsi="Monserrat" w:cs="Segoe UI"/>
          <w:b/>
          <w:sz w:val="22"/>
          <w:szCs w:val="22"/>
        </w:rPr>
      </w:pPr>
    </w:p>
    <w:tbl>
      <w:tblPr>
        <w:tblW w:w="97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8100"/>
        <w:gridCol w:w="1037"/>
      </w:tblGrid>
      <w:tr w:rsidR="00BD7E09" w:rsidRPr="00BD7E09" w14:paraId="5F49983A" w14:textId="77777777" w:rsidTr="00EA3900">
        <w:trPr>
          <w:trHeight w:val="227"/>
          <w:jc w:val="center"/>
        </w:trPr>
        <w:tc>
          <w:tcPr>
            <w:tcW w:w="9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  <w:hideMark/>
          </w:tcPr>
          <w:p w14:paraId="42BCC7CB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ELEMENTOS ELÉCTRICOS</w:t>
            </w:r>
          </w:p>
        </w:tc>
      </w:tr>
      <w:tr w:rsidR="00BD7E09" w:rsidRPr="00BD7E09" w14:paraId="166582CD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  <w:hideMark/>
          </w:tcPr>
          <w:p w14:paraId="2561CEFA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Ítem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  <w:hideMark/>
          </w:tcPr>
          <w:p w14:paraId="344E017F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Descripción Elemento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1F0C8"/>
            <w:vAlign w:val="center"/>
            <w:hideMark/>
          </w:tcPr>
          <w:p w14:paraId="2F9C333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Medida</w:t>
            </w:r>
          </w:p>
        </w:tc>
      </w:tr>
      <w:tr w:rsidR="00BD7E09" w:rsidRPr="00BD7E09" w14:paraId="1076D24B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7A05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E96A5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BOMBILLO LED 12W E 27-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TIPO BOMBILLO TRADICIONAL LUZ BLANCA,100-50-60 Hz, BASE E27,1,800 LUMENES, VIDA UTIL 15.000 HORAS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639DF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5C80CCD8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E362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044C4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INTERRUPTOR CONMUTABLE DOBLE BLANCO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Alto,17,8cm - Ancho 11cm, - Cantidad de agujeros ,2 -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Color,Blanco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- Garantía, 18 meses, - Largo.3.4 cm - Material, Plástico de alta tecnología, País de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Origen,Colombia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- Uso, Residencial/Comercial, - Tipo de divisor, Interruptor conmutador, Tipo de placas/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cajas,Caja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distribución embutida, Voltaje 250 V, 10 A.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B01CB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322A317A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F5D4C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B1CDB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INTERRUPTOR CONMUTABLE SENCILLO, BLANCO,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Alto,17,8cm - Ancho 11cm, - Cantidad de agujeros ,2 -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Color,Blanco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- Garantía, 18 meses, - Largo.3.4 cm - Material, Plástico de alta tecnología, País de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Origen,Colombia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- Uso, Residencial/Comercial, -Tipo de divisor, Interruptor conmutador, Tipo de placas/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cajas,Caja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distribución embutida, Voltaje 250 V, 10 A.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EB4C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4BFF87A9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8E07A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4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862EA" w14:textId="213862EC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ALBAR LENS L11 610X600X80 SOBREPONER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, de uso interior fabricado en l</w:t>
            </w:r>
            <w: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á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mina de acero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cold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rolled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calibre según norma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Retilap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con acabado en Pintura</w:t>
            </w:r>
            <w: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electrostática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en polvo curada al horno, color blanco mate (RAL 9006) y difusor lamina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acrílico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opalizado. Producto para instalación de sobreponer, disponible en temperatura(s) de color de 3000K, 4000K, 5000K, con flujo lumínico desde 1100Lm hasta 4000Lm y potencia desde 14.3W hasta 59.5W. Producto compatible con batería de emergencia (Remota), 2 1R2FT 3200Lm, Lúmenes, efectivos totales, 5120, - Potencia total (W), 45.2, -Eficacia, - Lm/w,113.22, - CRI,80, - McAdam,3, - Vida útil,50000 HORAS L80/B10.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7867F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0B690DD8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429D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5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6404D" w14:textId="4E8FF532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ALBAR LENS L11 605X605X70  DE INCRUSTAR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uso interior fabricado en l</w:t>
            </w:r>
            <w: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á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mina de acero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cold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rolled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calibre según norma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Retilap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con acabado en Pintura</w:t>
            </w:r>
            <w: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electrostática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en polvo curada al horno, color blanco mate (RAL 9006) y difusor lamina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acrilico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opalizado. Producto para instalación de sobreponer, disponible en temperatura(s) de color de 3000K, 4000K, 5000K, con flujo lumínico desde 1100Lm hasta 4000Lm y potencia desde 14.3W hasta 59.5W. Producto compatible con batería de emergencia (Remota), 2 1R2FT 3200Lm, Lúmenes, efectivos totales, 5120, - Potencia total (W), 45.2, -Eficacia, - Lm/w,113.22, - CRI,80, - McAdam,3, - Vida útil,50000 HORAS L80/B10.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D94F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1EE19D18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4D4D5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6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5E683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LAMPARA CIRCULAR PANEL LED DE INCRUSTAR 24 W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: 1400-1600 Lúmenes, rango de voltaje 110-220V, dimensión interna 27 cm, externa 29,5 cm, vida útil 10,000 horas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9287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414AAB1B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468FA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7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C0EB1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CANALETA METALICA, CON TAPA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para redes con división de 12cm x 5 cm *2,40 metros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C8E4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TIRA</w:t>
            </w:r>
          </w:p>
        </w:tc>
      </w:tr>
      <w:tr w:rsidR="00BD7E09" w:rsidRPr="00BD7E09" w14:paraId="7A4FEC47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313EE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8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08B97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LAMPARA CIRCULAR PANEL LED DE INCRUSTAR 18 W: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1260-1440 Lúmenes, rango de voltaje 110-220V, dimensión interna 19 cm, externa 22 cm, vida útil 15,000 horas o mas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822E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0C8D6CB5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8635D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9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8E57E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LAMPARA CIRCULAR PANEL LED DE INCRUSTAR 12W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: 840 Lúmenes, rango de voltaje 110-220V, dimensión interna 15 cm, externa 17 cm, vida útil 15,000 horas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8CC2C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4E2123DD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0227D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10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7DADF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LAMPARA CUADRADA PANEL LED DE INCRUSTAR 18 W: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1260-1440 Lúmenes, rango de voltaje 110-220V, dimensión interna 19 cm, externa 22 cm, vida útil 20000 horas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45F1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0DB13B7D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9B0B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lastRenderedPageBreak/>
              <w:t>11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C8D95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LAMPARA CIRCULAR PANEL LED DE INCRUSTAR 9W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: 630 Lúmenes, rango de voltaje 110-220V, dimensión interna 15 cm, externa 17 cm, vida útil 15,000 horas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05CB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5FEF9A6A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3D29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212AA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CLAVIJA DE CAUCHO CON POLO A TIERRA de 15A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con recubrimiento aislante en caucho, herraje interno y sujetador de cables exterior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2E59D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763B6EA3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3C14F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B9D49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TUBO LED  18W T8 DL UNV VIDR 1200mm: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conexión eléctrica fase en un extremo - neutro en extremo Chip de LED de alta eficiencia. Base G13 -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Girable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90°, Angulo de apertura 170°, Flujo luminoso 1600 lúmenes, Vida útil 30000 horas, Color de Luz 4000K Neutra, Ángulo de Luz 130°, Eficacia Luminosa (Lm/W) 89 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DCC18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1708D741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04CB6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14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BD8BA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LAMPÁRA DE ALUMBRADO PUBLICO SOLAR TODO EN UNO DE 80W,120W,200W,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br/>
              <w:t xml:space="preserve">Potencia:  80w - 120w - 200w - Sensor De Movimiento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br/>
              <w:t xml:space="preserve">Autonomía: De 8 A 10 Hs Aprox..- Material: Plástico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Abs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- Tipo De Luz: Blanca, Chip Led: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Smd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2835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br/>
              <w:t xml:space="preserve">Panel Solar : Policristalino, - Tipo De Batería:  Life Po4-20ah, - Angulo De Apertura 120°, -Grado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Ip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:  65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br/>
              <w:t>Vida Útil: 5.000 H, - Carga: De 6 A 8 Horas, -Led X Mt: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br/>
              <w:t>Voltaje: 110</w:t>
            </w:r>
            <w:r w:rsidRPr="00BD7E0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O"/>
                <w14:ligatures w14:val="none"/>
              </w:rPr>
              <w:t> 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V-240</w:t>
            </w:r>
            <w:r w:rsidRPr="00BD7E0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O"/>
                <w14:ligatures w14:val="none"/>
              </w:rPr>
              <w:t> 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V, - Color: 6500k, - Dimensiones: 40cm*20cm La De 80w , - 50cm*23cm La De 120w Y 200w.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Aprox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, - Garantía: 1 Año, -Control Remoto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br/>
              <w:t xml:space="preserve">Marca: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Superled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                  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64603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5FE8AE7B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69D3F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15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B6269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CANALETA PLÁSTICA PARA PISO: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MEDIDAS 60 X 13MM CIERRE HERMÉTICO   DE 2 METROS BLANCO CON ADHESIVO Y MOLDURA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B3EE5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TIRA</w:t>
            </w:r>
          </w:p>
        </w:tc>
      </w:tr>
      <w:tr w:rsidR="00BD7E09" w:rsidRPr="00BD7E09" w14:paraId="102D538F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A95F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16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863E0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TOMA DOBLE. Categoría 5320w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, color blanco o crema de 15A, 125V, bipolar, tres alambres, RECEPTACULO DOBLE, TIERRA AISLADA. .(tipo levinton)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C49F0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TIRA</w:t>
            </w:r>
          </w:p>
        </w:tc>
      </w:tr>
      <w:tr w:rsidR="00BD7E09" w:rsidRPr="00BD7E09" w14:paraId="2498983D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B407C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17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59CFB" w14:textId="54316F21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proofErr w:type="spellStart"/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Patchs</w:t>
            </w:r>
            <w:proofErr w:type="spellEnd"/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 Cords RJ-45 blindados Categoría 6A S/FTP x 2m, </w:t>
            </w: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AZUL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cuentan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con bota inyectada en PVC, con espacios intermedios que permiten mantener el radio de curvatura apropiado para evitar roturas del cable. Certificación UL LISTED y ETL.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br/>
              <w:t>• Protegido por la chaqueta LSOH, • Pares trenzados 100 % Cobre, • Clasificado para comunicaciones de 500MHz, • Diseñado para 10GBase-T Ethernet, • Prueba del canal de Fluke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br/>
              <w:t>• 4 pares de cables trenzados Calibre 6 AWG, • Jack RJ-45. con contactos con baño de Oro de 50 micrones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40B0B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78992792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51D93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18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C59D4" w14:textId="6CC779A1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proofErr w:type="spellStart"/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Patchs</w:t>
            </w:r>
            <w:proofErr w:type="spellEnd"/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 Cords RJ-45 blindados Categoría 6A S/FTP x 7m, </w:t>
            </w: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gris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cuentan con bota inyectada en PVC, con espacios intermedios que permiten mantener el radio de curvatura apropiado para evitar roturas del cable. Certificación UL LISTED y ETL.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br/>
              <w:t>• Protegido por la chaqueta LSOH • Pares trenzados 100 % Cobre• Clasificado para comunicaciones de 500MHz• Diseñado para 10GBase-T Ethernet• Prueba del canal de Fluke • 4 pares de cables trenzados Calibre 6 AWG • Jack RJ-45. con contactos con baño de Oro de 50 micrones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F1A85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458F11C6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0024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19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4298B" w14:textId="6600F1EE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CONECTOR RJ</w:t>
            </w: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 45. CAT 6</w:t>
            </w: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A JACK</w:t>
            </w: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 - AZUL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Tipo: Módulo Jack., Color: Azul. - Nivel de desempeño: Categoría 6A.. - Aplicación: Sin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blindaje. -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No. de puertos: 1. - Tipo de módulo: Keystone. - Tipo de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jack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: RJ45. - Terminación Ángulo 180 º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AABD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08CEA8C5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9BB63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20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6925E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CONECTOR RJ 45 PLASTICO CATEGORIA 6A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 con guía terminal de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red.Sin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blindaje. -ideal para interior Requerido para cables de red de datos. - Para cable Cat6 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9EBF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39943098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D43F6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21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52FA1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ESPIRAL PARA CABLE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 3ESBL-4125, espiral para cable BL de 25 mm (1) x 10M 24-60 cables 16AWG COLOR NEGRO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0DF53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20D1EE3A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90EF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22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FD021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ESPIRAL PARA CABLE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 3ESBL-4112, espiral para cable BL de 12 mm (1/2) x 10M 5-24 cables 16AWG COLOR NEGRO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056E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099B6886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CDD8B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23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BF95B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AMARRA 20 CM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PAQUETE X 100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A0C6C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22A32B2F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595A0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24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9F6C3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CINTA AISLANTE COLOR ROJO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. Grosor 0,2 mm, Ancho 19 mm, Longitud 18m. Fuerza de adhesión (para placas de acero inoxidable): 3,95 N/19 mm ancho, Resistencia a la tensión: 64,7 N/19 mm, Alargamiento: 240%, Resistividad volumétrica: 13,8 registro ohm cm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C764D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6759A812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C814A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25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8DE35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CINTA AISLANTE COLOR AZUL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. Grosor 0,2 mm, Ancho 19 mm, Longitud 18m. Fuerza de adhesión (para placas de acero inoxidable): 3,95 N/19 mm ancho, Resistencia a la tensión: 64,7 N/19 mm, Alargamiento: 240%, Resistividad volumétrica: 13,8 registro ohm cm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1676E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PAQUETE</w:t>
            </w:r>
          </w:p>
        </w:tc>
      </w:tr>
      <w:tr w:rsidR="00BD7E09" w:rsidRPr="00BD7E09" w14:paraId="49FA713D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1B4D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26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2C6E9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CINTA AISLANTE COLOR VERDE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 Grosor 0,2 mm, Ancho 19 mm, Longitud 18m. Fuerza de adhesión (para placas de acero inoxidable): 3,95 N/19 mm ancho, Resistencia a la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lastRenderedPageBreak/>
              <w:t>tensión: 64,7 N/19 mm, Alargamiento: 240%, Resistividad volumétrica: 13,8 registro ohm cm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5C4C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lastRenderedPageBreak/>
              <w:t>ROLLO</w:t>
            </w:r>
          </w:p>
        </w:tc>
      </w:tr>
      <w:tr w:rsidR="00BD7E09" w:rsidRPr="00BD7E09" w14:paraId="69B5DE57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7096D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27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17362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CINTA AISLANTE COLOR AMARILLO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.  Grosor 0,2 mm, Ancho 19 mm, Longitud 18m. Fuerza de adhesión (para placas de acero inoxidable): 3,95 N/19 mm ancho, Resistencia a la tensión: 64,7 N/19 mm, Alargamiento: 240%, Resistividad volumétrica: 13,8 registro ohm cm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4802C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ROLLO</w:t>
            </w:r>
          </w:p>
        </w:tc>
      </w:tr>
      <w:tr w:rsidR="00BD7E09" w:rsidRPr="00BD7E09" w14:paraId="52AFF085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F9EF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28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1A6F8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CINTA AISLANTE COLOR NEGRO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Ancho Total (Métrico),19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mm.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-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Aplicaciones.Aislamiento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 - Capacidad dieléctrica, 1150 V/mil. - Color del Producto, Negro. - Elongación de ruptura, 250.0 %. - Grado de Cinta, Profesional. - Grosor/espesor total de la cinta sin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liner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(métrico), 0.178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mm.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- Longitud total,20 Meter.  - Material de Respaldo (Portador), PVC. - Resistencia a la Tensión (SI), 26 N/cm. - Resistencia de Aislamiento, &gt; 10^6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megohms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 - Retardante de Llama, Sí. - Temperatura Máxima de operación (°C), 105 </w:t>
            </w:r>
            <w:r w:rsidRPr="00BD7E09">
              <w:rPr>
                <w:rFonts w:ascii="Cambria Math" w:eastAsia="Times New Roman" w:hAnsi="Cambria Math" w:cs="Cambria Math"/>
                <w:kern w:val="0"/>
                <w:sz w:val="18"/>
                <w:szCs w:val="18"/>
                <w:lang w:eastAsia="es-CO"/>
                <w14:ligatures w14:val="none"/>
              </w:rPr>
              <w:t>℃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. - Temperatura M</w:t>
            </w:r>
            <w:r w:rsidRPr="00BD7E09">
              <w:rPr>
                <w:rFonts w:ascii="Montserrat" w:eastAsia="Times New Roman" w:hAnsi="Montserrat" w:cs="Montserrat"/>
                <w:kern w:val="0"/>
                <w:sz w:val="18"/>
                <w:szCs w:val="18"/>
                <w:lang w:eastAsia="es-CO"/>
                <w14:ligatures w14:val="none"/>
              </w:rPr>
              <w:t>í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nima de Operaci</w:t>
            </w:r>
            <w:r w:rsidRPr="00BD7E09">
              <w:rPr>
                <w:rFonts w:ascii="Montserrat" w:eastAsia="Times New Roman" w:hAnsi="Montserrat" w:cs="Montserrat"/>
                <w:kern w:val="0"/>
                <w:sz w:val="18"/>
                <w:szCs w:val="18"/>
                <w:lang w:eastAsia="es-CO"/>
                <w14:ligatures w14:val="none"/>
              </w:rPr>
              <w:t>ó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n (Celsius), -18 </w:t>
            </w:r>
            <w:r w:rsidRPr="00BD7E09">
              <w:rPr>
                <w:rFonts w:ascii="Cambria Math" w:eastAsia="Times New Roman" w:hAnsi="Cambria Math" w:cs="Cambria Math"/>
                <w:kern w:val="0"/>
                <w:sz w:val="18"/>
                <w:szCs w:val="18"/>
                <w:lang w:eastAsia="es-CO"/>
                <w14:ligatures w14:val="none"/>
              </w:rPr>
              <w:t>℃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. - Tipo de Adhesivo, Caucho. - Vida Útil, 5 años. - Voltaje, 600 V.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F5800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ROLLO</w:t>
            </w:r>
          </w:p>
        </w:tc>
      </w:tr>
      <w:tr w:rsidR="00BD7E09" w:rsidRPr="00BD7E09" w14:paraId="099AC9EF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B11DB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29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8DBD8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TERMINAL TIPO "O" ANILLO PARA CABLE No 10 Y 12 AWG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3/8" amarillo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6CCC8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ROLLO</w:t>
            </w:r>
          </w:p>
        </w:tc>
      </w:tr>
      <w:tr w:rsidR="00BD7E09" w:rsidRPr="00BD7E09" w14:paraId="228B9150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18EEC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30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4B6F1" w14:textId="0357C4A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TERMINAL TIPO "O" ANILLO PARA CABLE No 16 Y 14 AWG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1/4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” azul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B3921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ROLLO</w:t>
            </w:r>
          </w:p>
        </w:tc>
      </w:tr>
      <w:tr w:rsidR="00BD7E09" w:rsidRPr="00BD7E09" w14:paraId="0BC6DCF5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27A3C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31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83745" w14:textId="52D28B2C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TERMINAL TIPO "O" ANILLO PARA CABLE No 22 Y 18 AWG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5/16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” rojo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D4C5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454F757A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768C3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32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ADECE" w14:textId="488EF652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TUBO SCH 40 PVC CONDUIT DE ½" X 3m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, Di</w:t>
            </w:r>
            <w: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á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metro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nominal, (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mm) 26 - ½". 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Diámetro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exterior promedio(mm)26,67.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- tolerancia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± 0,10, - espesor de pared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max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(mm) 3,28. - min(mm)2,77)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22FC6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7DFB0BCE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AAC2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33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B1E0B" w14:textId="3EEAF16A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TUBO SCH 40 PVC CONDUIT DE ¾" X 3m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Diámetro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nominal, (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mm) 21 - 3/4". 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Diámetro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exterior promedio(mm)26,67.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- tolerancia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± 0,10, - espesor de pared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max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(mm) 3,38. - min(mm)2,87)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C8FF1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4AC5D701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0D666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34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DC491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TERMINAL TUBO SCH 40 PVC CONDUIT DE 1/2"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AF3BF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TIRA</w:t>
            </w:r>
          </w:p>
        </w:tc>
      </w:tr>
      <w:tr w:rsidR="00BD7E09" w:rsidRPr="00BD7E09" w14:paraId="2F5D543A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61B6E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35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70B2E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TERMINAL TUBO SCH40 PVC </w:t>
            </w:r>
            <w:proofErr w:type="spellStart"/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PVC</w:t>
            </w:r>
            <w:proofErr w:type="spellEnd"/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 CONDUIT DE 3/4"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48A5F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TIRA</w:t>
            </w:r>
          </w:p>
        </w:tc>
      </w:tr>
      <w:tr w:rsidR="00BD7E09" w:rsidRPr="00BD7E09" w14:paraId="17147B72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4F64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36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81CDD" w14:textId="19F04F8A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CURVA PVC CONDUIT SH40  DE 1/2"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diámetro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nominal (mm) 21 de ½". - radio de la curva a la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línea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central (mm) 100. - longitud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Ls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extremo recto de la curva (mm) 38.- rotulo del producto  PVC IND. COL. PVC CONDUIT SCH 40 CONDUCTORES ELÉCTRICOS AISLADOS 21 mm - 1/2" - NTC - 979- RETIE 90708 RES.90708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830CA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437F11D1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07186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37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FE27E" w14:textId="2DD5EDA3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CURVA PVC CONDUIT SH 40  DE ¾"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diámetro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nominal (mm) 26 de ¾". - radio de la curva a la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línea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central (mm) 114. - longitud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Ls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extremo recto de la curva (mm) 38.- rotulo del producto  PVCIND. COL. PVC CONDUIT SCH 40 CONDUCTORES ELÉCTRICOS AISLADOS 26 mm - ¾" - NTC - 979- RETIE 90708 RES.90708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0DA2F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5CD7D484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B6978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38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A2C0A" w14:textId="41FCDDE9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SENSOR DE MOVIMIENTO </w:t>
            </w: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ESQUINERO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, Color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blanco.-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uso, control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iluminación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para uso interior y exterior, - Fuente eléctrica, 110v 130v/Ac. - Frecuencia. 60HZ, - Carga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máxima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400w,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incandescente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200w ahorrador fluorescente, - Distancia de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Detección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max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12 m. - Altura de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instalación, de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1,8 a 2,5 m. - Rango de detección, 270°. - Tiempo de operación, de 1sg a 7min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(ajustables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). - Grado de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protección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IP, IP44..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8307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3960D63E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0A7E3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39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5AACC" w14:textId="285F2F31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TABLERO TRIFASICO CON TAPA,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12 circuitos -  Uso,  interior, - Tipo de montaje; empotrado/sobreponer. - Color, blanco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Ril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9003. -  Barraje, Aluminio estañado. - Tipo de cable, cobre a aluminio a 60⁰ o 70⁰. - Tipo de interruptor Home Line enchufable. - Norma, RETIE IEC 61439 - 1/3, tableros NTQT, con soporte para instalación de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interruptor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, totalizador certificado SGS, CRS 14298. - Tensión de operación 240Vac, -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tensión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nominal de aislamiento300v, - Nivel de corto circuito 10KA 2MS. - Numero de fases/hilos , 3 fases 5 hilos.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62D3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765E55FA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7E4C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40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FD751" w14:textId="10C96BAB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INTERRUPOR TERMOMAGNETICO ENCHUFABLE HOME LINE 120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Certificado bajo normativa UL 489 y RETIE, Corriente de ruptura 10KA 120/240v,  -  Formato standard de 1". - permite la conexión de conductores de cobre o aluminio. - Disparo térmico( en situación de sobrecarga), o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magnético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( en situación de corto circuito). - clasificación de servicio de conmutación (SWD) en interruptore monopolares de 15 a 20A. - cierre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rápido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mecanismo de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desconexión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rápida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42D65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1486E719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5534E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41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997FF" w14:textId="1A5059BB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INTERRUPOR TERMOMAGNETICO ENCHUFABLE 2P -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50A 10KA - 120/ 240 Ac, Certificado bajo normativa UL 489 y RETIE, Corriente de ruptura 10KA 120/240v,  -  Formato standard de 1". - permite la conexión de conductores de cobre o aluminio. - Disparo térmico( en situación de sobrecarga), o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magnético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( en situación de corto circuito). - clasificación de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lastRenderedPageBreak/>
              <w:t xml:space="preserve">servicio de conmutación (SWD) en interruptore monopolares de 15 a 20A. - cierre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rápido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mecanismo de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desconexión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rápida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9087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lastRenderedPageBreak/>
              <w:t>UNIDAD</w:t>
            </w:r>
          </w:p>
        </w:tc>
      </w:tr>
      <w:tr w:rsidR="00BD7E09" w:rsidRPr="00BD7E09" w14:paraId="4B40607B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C5518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42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9373B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RELE TERMICO,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Nombre del producto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TeSys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LRD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TeSys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DF. - Tipo de producto o componente Relé de sobrecarga térmica diferencia. - Modelo de dispositivo LRD. - Aplicación del relé Protección del motor. - Compatibilidad del producto, LC1D09, LC1D12, 1D38, LC1D32. LC1D25,LC1D18...D38. - Tipo de red CA CC, -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Overload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tripping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class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Clase 10A conforme a IEC 60947-4-1. - Rango de ajustes de protección térmica 7…10 A. - Tensión asignada de aislamiento Circuito de alimentación: 600 V conforme a CSA Circuito de alimentación: 600 V conforme a UL Circuito de alimentación: 690 V conforme a IEC 60947-4-1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8D783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2512AFD7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228BF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43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2196D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Contactor </w:t>
            </w:r>
            <w:proofErr w:type="spellStart"/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TeSys</w:t>
            </w:r>
            <w:proofErr w:type="spellEnd"/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 D 4P(2NA+2NC) AC-1 440V 32A Bobina 110 VAC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, Tipo de Producto o Componente,  Conector. - Nombre Corto del Dispositivo, LC1D. - aplicación del contactor, Carga resistiva. - categoría de empleo,  AC-1. - Número de Polos,  4P. - [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Ue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] tensión asignada de empleo,  Circuito de alimentación, estado 1 = 72 V AC 25...400 Hz. - [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Ie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] corriente asignada de empleo,  32 A (at &lt;60 °C) at &lt;= 440 V AC AC-1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for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circuito de alimentación. - Tensión del circuito de control, [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Uc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]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br/>
              <w:t>110 V AC 50/60 Hz.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6561F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79C13E9C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0970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44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E01A5" w14:textId="57D9038A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PORTATOMA ALTO RELIEVE TRIPLE 2 ELECTRICAS+UNIVERSAL 12 CM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, dos tomas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eléctricas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+universal de 12cm, presión en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lamina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acero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Cold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Rolled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calibre 22, con recubrimiento en pintura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electrostática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color blanco, ancho 130mm, alto 20mm, longitud de 340mm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calbre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22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1C93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0F0FC9DC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BDBCA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45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B8443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Patch Panel Blindado de 24 Puertos Categoría 6A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Numero de Puertos, 24. - Tipo de Blindaje, STP. - Altura útil, 1U. - Esquema de Cableado, T568A/T568. - Tipo de Conector, RJ-45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Coupler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( Hembra ). - Estándar, ISO 11801 2ND EDITION • CENELEC EN 50173 - 1: 2009. - Tipo de Parcheo, Plano. - Barra Organizadora Posterior, Si. - Temperatura de funcionamiento, -40ºC a 85ºC. - Garantía, Limitada de por vida. -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DDACD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60B0E52F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FB92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46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F5B99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Multitoma Horizontal de 8 entradas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  para RACK, NEMA 5-15R Polo aislado a tierra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9C03D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7E47CAD3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5342E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47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FCF6F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CABLE TRENZADO 3*12 </w:t>
            </w:r>
            <w:proofErr w:type="spellStart"/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FAse</w:t>
            </w:r>
            <w:proofErr w:type="spellEnd"/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 roja X 1000 Metros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.THHN/THWN-2 Cu 90°C 10 AWG (5,26 mm2) 600 V GR II AWM VW-1- COLOMBIA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59F95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CARRETO</w:t>
            </w:r>
          </w:p>
        </w:tc>
      </w:tr>
      <w:tr w:rsidR="00BD7E09" w:rsidRPr="00BD7E09" w14:paraId="1CD9B78E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D0D9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48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F58DB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CABLE HDMI * 20M, BLINDADO.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Forrado en fibra con blindaje electromagnético, y puntas reforzadas, conector de entada HDMI, y conector de salida HDMI, para trasmitir video digital, audio digital, ethernet, etc.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0C531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CARRETO</w:t>
            </w:r>
          </w:p>
        </w:tc>
      </w:tr>
      <w:tr w:rsidR="00BD7E09" w:rsidRPr="00BD7E09" w14:paraId="7CEFAFF9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37263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49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83BD2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CABLE TRENZADO 3*12 Fase azul  X 1000 Metros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 THHN/THWN-2 Cu 90°C 10 AWG (5,26 mm2) 600 V GR II AWM VW-1- COLOMBIA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BCACB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CARRETO</w:t>
            </w:r>
          </w:p>
        </w:tc>
      </w:tr>
      <w:tr w:rsidR="00BD7E09" w:rsidRPr="00BD7E09" w14:paraId="1D148745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EE8AF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50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1338E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TAPA FACEPLATE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cat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6A ,   para doble conector RJ 45 ( voz y datos), Peso del producto en gr, 27,22. - Ancho del producto en mm, 113,7. - Altura del producto en mm,. 69,9. - profundidad del producto en mm 9,5mm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387FC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421DC36D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628CD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51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805EF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Probador de cámara – IPC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Tester,IPC-4300H, Tipo: Monitor de prueba LCD IPS de 4.3 pulgadas con pantalla táctil Resolución: 800 (RGB) x 480 Puerto de Red: 10/100M auto adaptativo, RJ45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Wi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-Fi: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Wi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-Fi incorporado, velocidades de 150M, visualización de imágenes de cámaras inalámbricas Tipo de Cámara IP: ONVIF, Hikvision. Personalizado bienvenido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br/>
              <w:t>Zoom de Imagen: Soporta zoom/movimiento de imágenes de cámaras analógicas e IP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br/>
              <w:t xml:space="preserve">Instantánea, Grabación de Video y Reproducción: Captura y grabación de pantalla, visualización y reproducción Potencia de Salida: 12V/2A para cámaras Potencia de Salida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PoE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: Salida de potencia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PoE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48V, máx. 24W Prueba de Audio: Prueba de señal de audio, conexión de auriculares Control PTZ: Soporte para control RS232/RS485, compatible con más de 30 protocolos Generador de Barra de Color: Genera señal de video de barra de color PAL/NTSC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br/>
              <w:t xml:space="preserve">Probador de Cable UTP: Prueba y muestra el estado de conexión del cable UTP Monitor de Datos: Captura y analiza datos de comando de dispositivos de control Prueba de Red: Escaneo de dirección IP, prueba de conexión y ping Ajuste de Operación: Pantalla táctil capacitiva, menú OSD en chino/inglés Apagado Automático: Programable de 5 a 30 minutos Descubrimiento de IP: Escaneo automático de direcciones IP de cámaras ONVIF Rápido: Búsqueda y visualización rápida de cámaras, activación de cámaras Hikvision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lastRenderedPageBreak/>
              <w:t>Herramienta de Prueba de Hik: Activación de cámaras Hikvision, ajuste de parámetros Prueba de Cámara HD TVI: Control de menú OSD sobre cable coaxial Prueba de Señal de Video CVBS: Entrada y salida de video BNC, PAL/NTSC Alimentación: Fuente de alimentación externa DC 12V (2A), batería de polímero de litio incorporada de 7.4V, 5000mAh Recargable: Tiempo de trabajo normal de 16 horas después de cargar durante 7-8 horas General: Temperatura de Trabajo: -10°C a +50°C, Condiciones de Humedad: 30%-90%, Dimensión/Peso: 212mm × 135.5mm × 56.5mm / 0.75 kg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863E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lastRenderedPageBreak/>
              <w:t>UNIDAD</w:t>
            </w:r>
          </w:p>
        </w:tc>
      </w:tr>
      <w:tr w:rsidR="00BD7E09" w:rsidRPr="00BD7E09" w14:paraId="1D22700C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F080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52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325A5" w14:textId="115CB071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SWICH 2960 L DE 48 PUERTOS + 4 4PUERTOS SFP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8, 16, 24 o 48 puertos de datos Gigabit Ethernet o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PoE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+ con reenvío de velocidad de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línea.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2 o 4 enlaces ascendentes de factor de forma pequeño conectables (SFP) fijos de 1 Gigabit Ethernet o 4 enlaces ascendentes SFP+ fijos de 10 Gigabit Ethernet. Compatibilidad con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PoE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+ perpetuo con un presupuesto de energía de hasta 370 W. -Versión mejorada del software Cisco IOS LAN Lite, - Opciones de administración de CLI y/o interfaz de usuario web intuitiva - Soporte para gestión de dispositivos con: </w:t>
            </w:r>
            <w:r w:rsidRPr="00BD7E0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O"/>
                <w14:ligatures w14:val="none"/>
              </w:rPr>
              <w:t>◦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   Acceso por aire a través de Bluetooth, Protocolo simple de administración de red (SNMP), RJ-45 o acceso a consola USB , </w:t>
            </w:r>
            <w:r w:rsidRPr="00BD7E0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O"/>
                <w14:ligatures w14:val="none"/>
              </w:rPr>
              <w:t>◦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   Administración de red con Cisco Prime ® , Cisco Network Plug and Play y Cisco DNA Center , Seguridad con soporte 802.1X para dispositivos conectados, Analizador de puerto conmutado (SPAN) y Protección de unidad de datos de protocolo de puente (BPDU) ,  Funcionamiento sin ventilador con temperatura de funcionamiento de hasta 45 °C, Diseño compacto con una profundidad de menos de 11,5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pulgadas, Confiabilidad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con mayor tiempo medio entre fallos (MTBF) y una garantía limitada de por vida mejorada (E-LLW)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7FA85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61817420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14AE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53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2A7B9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LAMPARA CIRCULAR PANEL LED PARA SOBREPONER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RD  18W. VOLTAJE DE 120V a 277V LINEA. Panel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sp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:- ROSCA , led integrado. - TIPO DE APLICACIÓN, panel sobrepuesto. - TEMPERATURA DE COLOR. 3000K.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96C6E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7418ABF0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0EA5C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54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B9321" w14:textId="5A1EE33F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CANALETA PLASTICA 20 x 12 mm x 2M metros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, blanco con adhesivo. `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presentación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del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dispositivo, con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cubierta-producto suministrado con adhesivo.- cantidad por juego, 1 - color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blanco. ENLACE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SE SECCIÒN CRUZADA, 20X12mm. - COMPARTIMENTACIÒN, 1 compartimento. - MODO DE FIJACIÒN, adhesivo, - MATERIAL, PVC(cloruro de polivinilo). -  debe cumplir las normas internacionales de resistencia a las llamas, HB acorde a UL 94 V0,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Auto extinguible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 - M1 acorde a UNE 23727. - GRADO DE PROTECCIÒN, IP54, contra polvo y agua. GRADO DE PROTECCIÒN IK57, resistente a los golpes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82C4F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43ADAA10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8FCD6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55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89840" w14:textId="6DACEBE2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CANALETA PLASTICA, 40 x 25 mm x 2 metros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blanco con adhesivo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presentación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del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dispositivo, con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cubierta-producto suministrado con adhesivo.- cantidad por juego, 1 - color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blanco. ENLACE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SE SECCIÒN CRUZADA anchura  40, altura 25mm. - COMPARTIMENTACIÒN, 2 compartimentos - MODO DE FIJACIÒN, adhesivo, - MATERIAL, PVC(cloruro de polivinilo). -  debe cumplir las normas internacionales de resistencia a las llamas, HB acorde a UL 94 V0,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Auto extinguible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 - M1 acorde a UNE 23727. - GRADO DE PROTECCIÒN, IP54, contra polvo y agua.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5A87D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7764AC31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1FBF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56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BBF2B" w14:textId="7451617E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CANALETA PLASTICA, 60 x 40 mm x 2 metros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blanco con adhesivo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presentación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del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dispositivo, con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cubierta-producto suministrado con adhesivo.- cantidad por juego, 1 - color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blanco. ENLACE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SE SECCIÒN CRUZADA, longitud 2000mm, anchura  60 altura 40mm. - COMPARTIMENTACIÒN, 2 compartimentos - MODO DE FIJACIÒN, adhesivo, - MATERIAL, PVC(cloruro de polivinilo). -  debe cumplir las normas internacionales de resistencia a las llamas, HB acorde a UL 94 V0,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Auto extinguible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 - M1 acorde a UNE 23727. - GRADO DE PROTECCIÒN, IP54, contra polvo y agua.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1B47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4803F2EE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EBCEC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57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2A3F1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TOMA DOBLE.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Categoría 5262, color naranja de 15A, 125V, bipolar, tres alambres, RECEPTACULO DOBLE, TIERRA AISLADA.(tipo levinton)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8384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4B52D73C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B66F5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58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99E52" w14:textId="13E44614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CAJA DE </w:t>
            </w:r>
            <w:r w:rsidR="00537FE8"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SOBREPONER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: de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40mm caja de toma blanca NUMERO DE SEGMENTOS, 1. - MONTAJE DE DISPOSITIVO,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superficie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MONO DE FIJACIÒN , tornillo. - MATERIAL, ABS+PVC. - RESIATENCIA A LAS LLAMAS. Norma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internacional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M1. - ALTURA, 45mm. - ANCHURA 100mm. - PROFUNDIDAD, 40mm. - GRADO DE PROTECCIÒN IK. IK05. - GRADO DE PROTECCIÒN IP, IP20.. 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B770B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14826AAB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7E48D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59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7C133" w14:textId="2C5DA539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 </w:t>
            </w: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CONECTOR JACK RJ4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5 Blindado, Estilo TG, Mini-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Com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,</w:t>
            </w: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 Categoría 6A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de 8 posiciones y 8 cables, Color Negro. - Especificaciones Técnicas: Tipo: Módulo Jack de cobre. - Color: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lastRenderedPageBreak/>
              <w:t xml:space="preserve">Negro. - Nivel de </w:t>
            </w:r>
            <w:r w:rsidR="00537FE8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de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sempeño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:</w:t>
            </w:r>
            <w:r w:rsidR="00537FE8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Categoría 6A. - Estilo de terminación: TG. - Tipo de módulo: Mini-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Com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®. - Tipo de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jack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: RJ45. - Cumple ANSI/TIA-1096-A con los contactos chapados con 50 micro pulgadas de oro para un rendimiento superior. - Cumple con IEC. 60603-7 y 60512-9-001. - Clasificado para 2500 ciclos con IEEE 802.3af / 802.3at y 802.3bt tipo 3 y tipo 4. Admite alimentación a través de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HDBaseT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hasta 100 Watts. -Temperatura de operación: -10ºC a 65ºC. -Rango de conductor: compatible con cable sólido o multifilar de 22 - 26 AWG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BA26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lastRenderedPageBreak/>
              <w:t>UNIDAD</w:t>
            </w:r>
          </w:p>
        </w:tc>
      </w:tr>
      <w:tr w:rsidR="00BD7E09" w:rsidRPr="00BD7E09" w14:paraId="20C4643C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2D166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60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82780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CONECTOR JACK RJ45.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Estilo TG, Mini-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Com</w:t>
            </w:r>
            <w:proofErr w:type="spellEnd"/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, Categoría 6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de 8 posiciones y 8 cables, Color . </w:t>
            </w: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Especificaciones Técnicas: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Tipo: Módulo Jack de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cobre.Color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: Azul. - Nivel de desempeño: Categoría 6. - Estilo de terminación: TG. - Tipo de módulo: Mini-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Com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®. - Tipo de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jack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: RJ45. - Cumple ANSI/TIA-1096-A con los contactos chapados con 50 micro pulgadas de oro para un rendimiento superior. -Cumple con IEC 60603-7 y 60512-9-001. -Clasificado para 2500 ciclos con IEEE 802.3af / 802.3at y 802.3bt tipo 3 y tipo 4. Admite alimentación a través de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HDBaseT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hasta 100 Watts. -Temperatura de operación: -10ºC a 65ºC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00D20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13681645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622F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61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76CE4" w14:textId="611FE9D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CABLE U/UTP CATEGORIA 6A.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Características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mecánicas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.- TIPO DE CABLE, U/UTP. - TIPO DE CHAQUETA, LSZH-3. - Aislamiento no conductivo. - NUMERO DE PARES ,4. - CONSTRUCCION , pares trenzados, - DIAMETRO DEL AISLAMIENTO DEL CONDUCTOR, 1,12±0,05mm. - DIAMETRO EXTERNO. 6,9±0,5mm. - RADIO DE CURVATURA MINIMO, 56mm. - CALIBRE DE LOS CONDUCTORES, 23AWG. - TIPO DE CONDUCTOR. conductor de cobre 100%. - COLOR DE CHAQUETA, azul RAL 5015. - UNIDAD DE EMPAQUE, 305M. - EMBALAJE. carrete de madera en caja.  - MARCACION EN LA CHAQUETA, 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nº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parte, N de pares, calibre, tipo de cable, tipo de chaqueta,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categoría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conformidad con los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estandares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velocidad de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propagaciòn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, (NVP),  LONGITUD RESTANTE EN METROS.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92B8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4212E1F2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B03F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62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4360E" w14:textId="36653BC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CABLE U/UTP CATEGORIA 6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Características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mecánicas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.- TIPO DE CABLE, U/UTP. - TIPO DE CHAQUETA, PVC. -  NUMERO DE PARES ,4. -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CONSTRUCCION,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pares trenzados, - DIAMETRO DEL AISLAMIENTO DEL CONDUCTOR, 1,00±0,05mm. - DIAMETRO EXTERNO. 6,3±0,3mm. - RADIO DE CURVATURA MINIMO, 50mm. - CALIBRE DE LOS CONDUCTORES, 24AWG. - TIPO DE CONDUCTOR. conductor de cobre 100%. - COLOR DE CHAQUETA, gris  RAL 7035. - UNIDAD DE EMPAQUE, 305M. - EMBALAJE. caja de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cartón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 - MARCACION EN LA CHAQUETA, 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nº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parte, N de pares, calibre, tipo de cable, tipo de chaqueta,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categoría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conformidad con los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estándares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velocidad de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propagación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, (NVP),  LONGITUD RESTANTE EN METROS.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AA5AE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01DE9181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2E3AB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63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50064" w14:textId="56F26DA0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CABLE PROFESIONAL PARA MICROFONO BALANCEADO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.hcp210bk, rollo por 100m. CAMPO DE APLICACIÓN: audio y video. -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CONDUCTORES: Cobre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desnudo 24 AWG = 30 x 0,10 mm (0,22 mm2): - AISLAMIENTO: PE (polietileno compacto) Ø 1,60 mm – ROJO / BLANCO: - ESCUDO: Cobre espiral 16x5x0,10 mm&gt; 90%: - CHAQUETA: PVC flexible 60 shore Ø 6,50 mm: - color negro: - RESITENCIA ELECTRICA. 93 ohmios / km (conductor) a 20 ° C, 20 ohmios / km (blindaje) a 20 ° C: CAPACITANCIA ELECTRICA. 46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pF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/ m (conductor / conductor) a 1 KHz, 90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pF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/ m (conductor / blindaje) a 1 KHz: VELOCIDAD DE PROPAGACIÓN, 80%: - TEMPERATURA DE FUNCIONAMIENTO,  -20 ° C / + 70 ° C: - TENSION DE TRABAJO, &lt;50 V CA/&lt;50 V CA: - PESO; 46 Kg / Km, - RADIO DE COVERTURA MINIMO, 20 x radio de sección de cable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D0466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ROLLO</w:t>
            </w:r>
          </w:p>
        </w:tc>
      </w:tr>
      <w:tr w:rsidR="00BD7E09" w:rsidRPr="00BD7E09" w14:paraId="6CD6B77A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B19E79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198863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91FE55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BD7E09" w:rsidRPr="00BD7E09" w14:paraId="1A101DC3" w14:textId="77777777" w:rsidTr="00EA3900">
        <w:trPr>
          <w:trHeight w:val="227"/>
          <w:jc w:val="center"/>
        </w:trPr>
        <w:tc>
          <w:tcPr>
            <w:tcW w:w="9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center"/>
            <w:hideMark/>
          </w:tcPr>
          <w:p w14:paraId="0449B0CB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Elementos Ferretería </w:t>
            </w:r>
          </w:p>
        </w:tc>
      </w:tr>
      <w:tr w:rsidR="00BD7E09" w:rsidRPr="00BD7E09" w14:paraId="3190D46B" w14:textId="77777777" w:rsidTr="00EA3900">
        <w:trPr>
          <w:trHeight w:val="227"/>
          <w:jc w:val="center"/>
        </w:trPr>
        <w:tc>
          <w:tcPr>
            <w:tcW w:w="9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7752764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HERRAMIENTAS</w:t>
            </w:r>
          </w:p>
        </w:tc>
      </w:tr>
      <w:tr w:rsidR="00BD7E09" w:rsidRPr="00BD7E09" w14:paraId="6165C2FA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1C31D721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Ítem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3F16C0B0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Descripción Elemento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vAlign w:val="center"/>
            <w:hideMark/>
          </w:tcPr>
          <w:p w14:paraId="66EB0683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Medida</w:t>
            </w:r>
          </w:p>
        </w:tc>
      </w:tr>
      <w:tr w:rsidR="00BD7E09" w:rsidRPr="00BD7E09" w14:paraId="147DC455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5E68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9D6F5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HOJA PARA SEGUETA DIENTE FINO,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Para corte de lámina. segueta 1218.  Características: Hoja de sierra bimetálica, flexible, con dientes de aleación templada,  La hoja tiene dientes endurecidos y afilados a lo largo del borde cortante. Los dientes están diseñados con una traba alterna u ondulada.  Largo cm  30.9, Tipo de sierra Mano, Material  Acero, Ancho de la hoja 12, Ancho cm  1.27, Alto cm 0.063, Diente No 18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84FE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22EB3BAA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1B6F0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3E8A8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DISCO  DE CORTE PARA METAL 4 1/12"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metal/acero inoxidable Discos de corte extra fino, flexible y ultra delgado, diseñado para cortes rápidos en metal y acero. 100% granos vírgenes para mayor rendimiento. Certificados OSA de seguridad e ISO 9001:2000 de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lastRenderedPageBreak/>
              <w:t xml:space="preserve">calidad. Los discos abrasivos 8062 , son  hechos con carburo de silicio. Diseño Tipo 1 de corte plano, para acero inoxidable y para metal.  Diámetro 4.1/2” (115mm) x Espesor 0.045” (1.2mm) x Eje 7/8” (22mm). Revoluciones máximas 13.300 RPM.  Máximas 221.67 RPS.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15C36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lastRenderedPageBreak/>
              <w:t>UNIDAD</w:t>
            </w:r>
          </w:p>
        </w:tc>
      </w:tr>
      <w:tr w:rsidR="00BD7E09" w:rsidRPr="00BD7E09" w14:paraId="08DA42CE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CBD81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EC20C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BROCA PARA MAMPOSTERIA,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3/16 " X 4</w:t>
            </w: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"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punta de carburo de alta resistencia al impacto y temperatura en trabajos pesados de percusión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72B71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37EF6C30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1878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4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8B303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BROCA PARA MAMPOSTERIA,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¼ " X 4", punta de carburo de alta resistencia al impacto y temperatura en trabajos pesados de percusión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84EB0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65B7E4A1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6346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5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4E10E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BROCA PARA MAMPOSTERIA,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3/8" X 6", punta de carburo de alta resistencia al impacto y temperatura en trabajos pesados de percusión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AB25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2EA13C6C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AE375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6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4D9B8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BROCA PARA MAMPOSTERIA,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½" X 6", punta de carburo de alta resistencia al impacto y temperatura en trabajos pesados de percusión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135FE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2F83829D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7CB5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7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05C63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BROCA BARRACUDA PARA METAL 3/16",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brocas helicoidales H.S. S (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high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speed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steel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), terminado en dorado y negro. Acero M2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51A0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39AFB4F6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68A3D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8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231C2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BROCA BARRACUDA PARA METAL 1/4",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brocas helicoidales H.S.S (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high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speed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steel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), terminado en dorado y negro. Acero M2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BB305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0F9E0CDB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E1BA8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9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7D127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BROCA BARRACUDA PARA METAL 5/16",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brocas helicoidales H.S.S (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high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speed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steel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), terminado en dorado y negro. Acero M2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F85D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686471B2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FE455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10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76241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BROCA BARRACUDA PARA METAL 3/8",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brocas helicoidales H.S.S (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high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speed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steel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), terminado en dorado y negro. Acero M2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11521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5576E280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AAA4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36638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BROCA BARRACUDA PARA METAL 1/2",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brocas helicoidales H.S. S (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high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speed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steel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), terminado en dorado y negro. Acero M2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5591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131CF46D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C35F8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F5365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BROCHA AZUL DE 3". CARACTERÍSTICAS GENERALES.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PESO BROCHA:   100,3 gr, ANCHO CABEZAL:  80mm, LARGO BROCHA:   237 mm, LARGO CERDA:  64mm - CERDA NATURAL BLANCA, ESPESOR CABEZAL: 18,62 mm Virola, MANGO: en polipropileno de alto impacto - calibre 029*36 color azul, RESISTENCIA DE TRABAJO:  Thiner 100%- Gasolina vehicular 100%- Disolventes de pintura general 100%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F1D8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0322D166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9C36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A1D09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BROCHA AZUL DE 1½". CARACTERÍSTICAS GENERALES.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PESO BROCHA:   43,9 gr, ANCHO CABEZAL:  40mm, LARGO BROCHA:   200 mm, LARGO CERDA:  51mm - CERDA NATURAL BLANCA, ESPESOR CABEZAL: 15,122 mm Virola, MANGO: en polipropileno de alto impacto - calibre 025*36 color azul, RESISTENCIA DE TRABAJO:  Thiner 100%- Gasolina vehicular 100%- Disolventes de pintura general 100%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8BB36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7A9C52DF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BB2423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660059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282190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BD7E09" w:rsidRPr="00BD7E09" w14:paraId="39BB7512" w14:textId="77777777" w:rsidTr="00EA3900">
        <w:trPr>
          <w:trHeight w:val="227"/>
          <w:jc w:val="center"/>
        </w:trPr>
        <w:tc>
          <w:tcPr>
            <w:tcW w:w="9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E2D5"/>
            <w:vAlign w:val="center"/>
            <w:hideMark/>
          </w:tcPr>
          <w:p w14:paraId="5A2432BD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CONSTRUCCIÓN</w:t>
            </w:r>
          </w:p>
        </w:tc>
      </w:tr>
      <w:tr w:rsidR="00BD7E09" w:rsidRPr="00BD7E09" w14:paraId="426AABC0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E2D5"/>
            <w:vAlign w:val="center"/>
            <w:hideMark/>
          </w:tcPr>
          <w:p w14:paraId="67870968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Ítem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2D5"/>
            <w:vAlign w:val="center"/>
            <w:hideMark/>
          </w:tcPr>
          <w:p w14:paraId="4280BAC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Descripción Elemento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2D5"/>
            <w:vAlign w:val="center"/>
            <w:hideMark/>
          </w:tcPr>
          <w:p w14:paraId="5F89BED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Medida</w:t>
            </w:r>
          </w:p>
        </w:tc>
      </w:tr>
      <w:tr w:rsidR="00BD7E09" w:rsidRPr="00BD7E09" w14:paraId="34666870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BAB56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8B9C4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VINILO TIPO 1 COLOR BLANCO - BLANCO, PREMIUM;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cumple las propiedades descritas, remoción de manchas 80%- 90% resistencia a la abrasión 400 - 900 ciclos - poder cubriente; ±96% brillo medido a 60° </w:t>
            </w:r>
            <w:r w:rsidRPr="00BD7E0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O"/>
                <w14:ligatures w14:val="none"/>
              </w:rPr>
              <w:t>˂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10 viscosidad 125 -130, - densidad 4,5 - 5,5, - modo de aplicación rodillo brocha o pistola. - contenido de VOC menor a 40. - secamiento al tacto 0,5 1 horas; - secamiento al manejo 2 - 3 horas; - rendimiento teórico </w:t>
            </w:r>
            <w:r w:rsidRPr="00BD7E0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O"/>
                <w14:ligatures w14:val="none"/>
              </w:rPr>
              <w:t>˃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52 mm2 /gal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B5E88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GALON</w:t>
            </w:r>
          </w:p>
        </w:tc>
      </w:tr>
      <w:tr w:rsidR="00BD7E09" w:rsidRPr="00BD7E09" w14:paraId="44BACF8E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1732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B1FD8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ESTUCO ACRÍLICO PARA USAR EN INTERIORES Y EXTERIORES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, especial para resanar paredes estucadas y pintadas, o morteros que presenten fisuras menores a 0,5mm, secado rápido, - pasta viscosa, color blanco, -  grado de viscosidad de 500,000cP±150,000cP. Consumo, sobre superficies lisas (tipo fibrocemento): 1 a1, 5kg/m2 (4,0 a 6,0m2, - sobre superficies rugosas de mortero 1,5 a 2kg/m2 (3,0 a 4,0 m2 /galón) su presentación debe ser en tarro plástico de 6,2kg.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16D4C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573841A3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9575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8C639" w14:textId="5B4DEE24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IMPERMEABILIZANTE PARA CUBIERTAS Y TERRAZAS ( membrana liquida 12 años)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empaque de 4,4kg, - vida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util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18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mese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después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la fecha de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producción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 - colores disponibles, rojo, blanco, gris, verde, - densidad, 1,25kg /± 0.05 kg/L, - contenido de solidos en volumen, 60% , 62%, -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viscosidad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43000 - 49000cP a20% -  tiempo de espera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repintabilidad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, tiempo de secado entre capas, de 2 a 3 horas (20°C y 65°C) tiempo de secado, 24 horas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9713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0615155B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AE61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4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95B45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CEMENTO GRIS, BULTO POR 25KG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4F1CEA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23509FBB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0EE1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5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AE4BC" w14:textId="441880DC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PEGANTE PARA CERAMICA,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con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características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en estado seco, - densidad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sultaen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polvo, 1,4±  0,05 g/cm³, - color= blanco o gris, - densidad=1,7± 0,05g/cm³, -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preparación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mezcla volumen = 5partes de producto por 2parte de agua, - tiempo de reposo = 5 a 10min, -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lastRenderedPageBreak/>
              <w:t xml:space="preserve">duración de la mezcla en balde = 2horas, - temperatura de aplicación,= 4°C y 32°C, - tiempo de ajuste =20min, - deslizamiento = &lt;2mm, - tiempo par emboquillar, = min 24 horas, - tiempo en servicio, = &gt;10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días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- tiempo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mínimo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para transito liviano, = 24 horas.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5EE3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lastRenderedPageBreak/>
              <w:t>UNIDAD</w:t>
            </w:r>
          </w:p>
        </w:tc>
      </w:tr>
      <w:tr w:rsidR="00BD7E09" w:rsidRPr="00BD7E09" w14:paraId="682946BD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C8433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6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88C5D" w14:textId="193BF4A5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CERAMICA PIZARRA NATURAL NEGRA 33,8 x 33,8 cm,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trafico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residencial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general , - acabado mate, - aspecto, Mt</w:t>
            </w:r>
            <w:r w:rsidR="00537FE8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multitono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, - M² por caja, 1,6 m², - unidades por caja, 14, - peso bruto por caja kg 24kg, - espesor nominal, 7,1 ± 0,3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DC4F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2C390906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B9DCD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7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16C7C" w14:textId="725421DF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CERAMICA COLOR BLANCO O MARFIL DE 60X60 cm,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tráfico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comercial moderado, - acabado brillante, - aspecto, caras definidas, - M² por caja, 1,8 m², - unidades por caja, 5, - peso bruto por caja kg 33,3kg, - espesor nominal, 8,6 ± 0,2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B8E90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1AC31287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BF570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8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37D64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PERFIL DE TRANSICIÓN 40X12mmX2,44M , tipo T: 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ancho 40mm, - largo 2,4M, - material,  MDF recubierto, - uso, interior, - tipo, perfil de transición, - altura, 12mm.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E258A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2810D010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A8508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9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E6264" w14:textId="77B7BCE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GUARDAESCOBA EN PVC,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largo, 2,95;5,95. - altura, 9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centímetros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- anchura, 2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centímetros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, - peso, 1,62 . 3,10kg, - resistente al agua.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1720B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71D6E979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AB4E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10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AD982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LAMINA GALVANIZADA. -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calibre 28, 0,35mm, - 2,33kg/M², formato de 1,22m x 2,44m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73708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3B186D7D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7B04E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38928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LAMINA SUPERBOARD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en fibrocemento de 10mm 244x122cm 42.93kg aprox. Placa con una mezcla homogénea de cemento, cuarzo y fibras de celulosa, no contiene asbestos, dimensionalmente estable, versátil, de fácil manejo e incombustible.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1C828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LAMINA</w:t>
            </w:r>
          </w:p>
        </w:tc>
      </w:tr>
      <w:tr w:rsidR="00BD7E09" w:rsidRPr="00BD7E09" w14:paraId="58075445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D2EC6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83E04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PLACA DE YESO RH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Resistente a la humedad, compuesta por un núcleo de roca yeso hidratado, caras revestidas con papel de varias capas de celulosa especial 100% reciclada, el papel de cara visible es de color verde claro, Medidas de 1,22m x 2,44m y un espesor de 12,7mm.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20025C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LAMINA</w:t>
            </w:r>
          </w:p>
        </w:tc>
      </w:tr>
      <w:tr w:rsidR="00BD7E09" w:rsidRPr="00BD7E09" w14:paraId="6B58731E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8B488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29A9A" w14:textId="576EA20B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LAMINA DE TRIPLEX FENÓLICO MADERA.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Calibre de 9mm de 1,22 Mt x 2,44 Mt.  100% Madera natural, excelente construcción interior con adhesivo fenol formaldehído que garantiza alta durabilidad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y resistencia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a la humedad. Terminación BC. Cara Grado B (Lijada y sólida de alta calidad, acepta reparaciones sintéticas y/o de madera, con nudos no mayores a 25 mm, máximo 4).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Trascara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Grado C (Lijada, acepta defectos de apariencia y nudos abiertos, Contenido de humedad 8%, Cantos sin pintar.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1CD9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ROLLO</w:t>
            </w:r>
          </w:p>
        </w:tc>
      </w:tr>
      <w:tr w:rsidR="00BD7E09" w:rsidRPr="00BD7E09" w14:paraId="67271A51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7F31E0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A90F99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C86DC0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BD7E09" w:rsidRPr="00BD7E09" w14:paraId="6CF15A9A" w14:textId="77777777" w:rsidTr="00EA3900">
        <w:trPr>
          <w:trHeight w:val="227"/>
          <w:jc w:val="center"/>
        </w:trPr>
        <w:tc>
          <w:tcPr>
            <w:tcW w:w="9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62297EC6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HIDRAULICA</w:t>
            </w:r>
          </w:p>
        </w:tc>
      </w:tr>
      <w:tr w:rsidR="00BD7E09" w:rsidRPr="00BD7E09" w14:paraId="1A561799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022DBCA3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Ítem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2FAA61E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Descripción Elemento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367AA699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Medida</w:t>
            </w:r>
          </w:p>
        </w:tc>
      </w:tr>
      <w:tr w:rsidR="00BD7E09" w:rsidRPr="00BD7E09" w14:paraId="06F86551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3FE2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A1980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LLAVE JARDÍN PESADA.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Manija con sistema cierre a compresión,  para trabajo pesado alto caudal, con acabado robusto y resistente, presión mínima recomendada de 20 psi, máx., recomendada 125 psi. Material metálico, latón color metalizado, peso neto 200gr - 0,44lb., peso bruto de 220gr. - 0,49bl. Dimensiones generales del producto (H x W x L) 79 x 59 x 101 mm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ó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3,0 x 2,3 x 4,0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pulg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.  - capacidad máxima de trabajo 71⁰C - 159,8 ⁰F -  capacidad mínima de trabajo 5⁰C - 41 ⁰F. - capacidad de flujo estimada real a 20 psi; 27,6 L/min., ciclo de vida de unidad de cierre; 500,000 ciclos.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11CBE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7A20024C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38210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144AD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VÁLVULA  HIDROSTÁTICA DE LLENADO UNIVERSAL PLUS,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fácil graduación en altura a nivel de agua. Filtro que protege el mecanismo interno de impurezas en el agua. - sistema anti sifón. - llenado silencioso. MATERIAL, plástico, - DIMENSIONES GENERALES DEL PRODUCTO,(H x W x L) 309  x 107 x 43mm. / 312,2 x 4,2 x 1,7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pulg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  -  peso neto aproximado: 280gr, / 0,62 Lb.  -  peso bruto aproximado, 320gr, / 0,71 Lb.  --  presión de servicio recomendada: 10 Psi.  -  presión máxima 150 Psi. Capacidad de funcionamiento, --  Temperatura mínima de trabajo, 5 ⁰C / 41 ⁰F.  -  capacidad de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refill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</w:t>
            </w:r>
            <w:r w:rsidRPr="00BD7E0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CO"/>
                <w14:ligatures w14:val="none"/>
              </w:rPr>
              <w:t>˃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20%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488C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585632A2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50CCE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90398" w14:textId="24D3FA9B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 GRIFO PARA ORINAL TRADICIONALCARACTERÍSTICAS GENERALES: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Tipo de Instalación: Empotrar a muro. -RECUBRIMIENTOS (ACABADOS), Resistente a la corrosión, pelado y decoloración por agua.· Recubrimientos no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tóxicos. CAPACIDAD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FUNCIONAMIENTO. · Presión mínima: 10 Psi.· Presión de trabajo: 10 - 80 Psi. · Presión máxima: 80 Psi. · Capacidad de flujo mínimo por norma: 3,6 L/min a 20 Psi. · Vida útil de la unidad de cierre: 150 Mil Ciclos. Accesorios: Escudo Regulación · Escudo Orinal Las válvulas para orinal son el aliado perfecto para las necesidades de las instituciones ,de alto tráfico, están diseñadas para un óptimo funcionamiento y durabilidad debido a sus características antivandálicas.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br/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Grifería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para orinal de llave cromada, Compatible con orinales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Corona. SERVICIO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 TÉCNICO,2. -AÑOS DE GARANTÍA. - DEL ACABADO, AHORRO DE AGUA -  .COMPATIBLES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lastRenderedPageBreak/>
              <w:t xml:space="preserve">con corona y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grival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.- Disponible en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acabado:Cromado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 Estas dimensiones son nominales y están sujetas a cambios sin previo aviso. Unidades: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mm.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· Material: · Cuerpo: Latón con recubrimiento de cromo.·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Botón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: Plástico con recubrimiento de cromo. · Escudo: Plástico con recubrimiento de cromo. · Tubo: Metálico con recubrimiento de cromo. · Peso Neto aproximado: 450g 0,99lb. · Peso Bruto aproximado: 500g 1,10lb. · Diámetro de Tubería para la instalación: · Entrada Mínimo: 1/2" NPT. · Salida: Instalación por sistema de empaque de selle.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BA001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lastRenderedPageBreak/>
              <w:t>UNIDAD</w:t>
            </w:r>
          </w:p>
        </w:tc>
      </w:tr>
      <w:tr w:rsidR="00BD7E09" w:rsidRPr="00BD7E09" w14:paraId="44AB59CB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15CBF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4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FFACE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FLUXÓMETRO TIPO PISTÓN EXPUESTO PARA ORINAL DE  1¼’.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val="en-US" w:eastAsia="es-CO"/>
                <w14:ligatures w14:val="none"/>
              </w:rPr>
              <w:t xml:space="preserve">Americano Sloan186 - 1.  filtered ó ring by-pass piston exposed.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LC orinal 1,0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gpf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/ 3,8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Lfp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  CP Chrome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plate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finisch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-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less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vacum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breaker.Nota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: Se debe entregar la marca Sloan porque son los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unicos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fluxómetros compatibles con los accesorios de los sanitario existentes. </w:t>
            </w: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58E91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5DBE5A72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0AA2B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5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D2344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FLUXÓMETRO TIPO PISTÓN EXPUESTO PARA SANITARIO DE  1½’.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val="en-US" w:eastAsia="es-CO"/>
                <w14:ligatures w14:val="none"/>
              </w:rPr>
              <w:t xml:space="preserve">Sloan111.  filtered ó ring by-pass piston exposed. LC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val="en-US" w:eastAsia="es-CO"/>
                <w14:ligatures w14:val="none"/>
              </w:rPr>
              <w:t>orinal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val="en-US" w:eastAsia="es-CO"/>
                <w14:ligatures w14:val="none"/>
              </w:rPr>
              <w:t xml:space="preserve"> 1,6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val="en-US" w:eastAsia="es-CO"/>
                <w14:ligatures w14:val="none"/>
              </w:rPr>
              <w:t>gpf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val="en-US" w:eastAsia="es-CO"/>
                <w14:ligatures w14:val="none"/>
              </w:rPr>
              <w:t xml:space="preserve"> / 6,0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val="en-US" w:eastAsia="es-CO"/>
                <w14:ligatures w14:val="none"/>
              </w:rPr>
              <w:t>Lfp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val="en-US" w:eastAsia="es-CO"/>
                <w14:ligatures w14:val="none"/>
              </w:rPr>
              <w:t xml:space="preserve">.  CP Chrome plate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val="en-US" w:eastAsia="es-CO"/>
                <w14:ligatures w14:val="none"/>
              </w:rPr>
              <w:t>finisch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val="en-US" w:eastAsia="es-CO"/>
                <w14:ligatures w14:val="none"/>
              </w:rPr>
              <w:t xml:space="preserve">  - XYV less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val="en-US" w:eastAsia="es-CO"/>
                <w14:ligatures w14:val="none"/>
              </w:rPr>
              <w:t>vacum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val="en-US" w:eastAsia="es-CO"/>
                <w14:ligatures w14:val="none"/>
              </w:rPr>
              <w:t xml:space="preserve"> breaker.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YO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bumper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stop. Nota: Se debe entregar la marca Sloan porque son los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unicos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fluxómetros compatibles con los accesorios de los sanitario existentes.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EB40F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015A2B88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0ADB0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6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436D1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GRIFO SENCILLO PARA LAVAMANOS.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 Material: metal y plástico. -· Ciclo de vida de la unidad de cierre: 500.000 ciclos. - ·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Dimensiónes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generales de producto (H x W x L): 135 x 50 x 121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mm.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5,3 x 2,0 x 4,8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pulg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. - · Peso neto aproximado: 1080gr. / 2,38 lb. - · Peso bruto aproximado: 1100gr. / 2,43 lb.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7CFC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6245440E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4C30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7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A5CA7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ASIENTO SANITARIO BASICO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 cierre estándar Corona, compatible con sanitarios líneas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Acuacer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Laguna, Manantial y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Avanti.Tipo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 Asientos sanitarios -Ancho.35.7 cm. – Alto.4.5 cm. – Largo. 41.1 cm.- Tipo de cierre tapa. Cierre estándar.- Material de las bisagras. Plástico. – Material. Plástico. – Color. Blanco. – Ecológico. O Antideslizante. No. - Doble tapa. No. –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Antibacterial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 Si. - Anclaje ajustable. No. - Forma de la taza . Redondo. - Distancia entre bisagras. 140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mm.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- País de Origen. Colombia  Fabricante. – Modelo. Basic. – Garantía. 2 años.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13CC5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128BB839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3B6758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F85F02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618082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BD7E09" w:rsidRPr="00BD7E09" w14:paraId="16B62452" w14:textId="77777777" w:rsidTr="00EA3900">
        <w:trPr>
          <w:trHeight w:val="227"/>
          <w:jc w:val="center"/>
        </w:trPr>
        <w:tc>
          <w:tcPr>
            <w:tcW w:w="9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152710A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FERRETERIA</w:t>
            </w:r>
          </w:p>
        </w:tc>
      </w:tr>
      <w:tr w:rsidR="00BD7E09" w:rsidRPr="00BD7E09" w14:paraId="3C38AB71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649C0EDD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Ítem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51F33383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Descripción Elemento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7A0C12C3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Medida</w:t>
            </w:r>
          </w:p>
        </w:tc>
      </w:tr>
      <w:tr w:rsidR="00BD7E09" w:rsidRPr="00BD7E09" w14:paraId="681BF671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5D76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583F4" w14:textId="4115FDC3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CHAPA CILÍNDRICA  ENTRADA PRINCIPAL, POMO LAMINA DE ACERO INOXIDABLE,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pestillo reversible para puerta de cualquier mano, que abran hacia dentro y hacia afuera, - operación, llave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mecánica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- cantidad de llaves, 2 -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garantía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- dos años por defecto de fabricación. pomo, lamina - cubierta platina frontal , lamina, - pestillo,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resbalon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en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zamarak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 - con dos llaves en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laton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niquelado, -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numero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pines, 5 - terminado en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laton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niquelado.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3F2F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5BD2F406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A46AA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593AA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CHAPA CERROJO 170 US3,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Roseta:Cubierta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- Platina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frontal:Pestillo:Cilindro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-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Llaves:Bujefundido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a presión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enzamak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niquelado.Caja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fundida a presión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enzamak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zincada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platina frontal en lámina de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acero.Hierro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niquelado. Cilindro interior en latón, llaves en latón niquelado. Medidas: 96 x 92 x 62  (kg):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Mano:Especificaciones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instalación60 mm.32 a 42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mm.N.AN.A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Izquierda y derecha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ECB88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237C2182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87F4B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83669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CERRADURA PICO DE LORO,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back set de 15,5mm. - para puerta de 25mm a 50mm de espesor. - para puertas corredizas de perfil de aluminio de madera derechas o izquierdas. - caja y cantonera en acero. - cartucho de 5 pines, con cilindro llave - mariposa. cantonera de 20mm x 170mm. - caja de 115mm x 32mm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C5601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6BAD8C91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E3418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4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15B94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MULTISEAL CINTA BITUMINOSA AUTOADHESIVA PARA SELLOS IMPERMEABLES,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Cinta asfáltica autoadhesiva provista en una de sus caras de una lámina de aluminio, para sellar y reparar juntas fisuras. Espesor de ˜1,2mm, - resistencia a tensión ˜3,6N/mm2, elongación a rotura ˜50% temperatura de servicio  -20°C hasta + 70°C. Su presentación debe ser en rollo de 10m de longitud y  un ancho de 20cm, de color gris obscuro o aluminio natural.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3151B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ROLLO</w:t>
            </w:r>
          </w:p>
        </w:tc>
      </w:tr>
      <w:tr w:rsidR="00BD7E09" w:rsidRPr="00BD7E09" w14:paraId="0BD7C623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675C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5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080A6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PERFIL PARAL GALVANIZADO BASE 60mm CALIBRE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26 X 2,44m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42CCE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41AA2FBB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8E46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6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E823A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PERFIL CANAL GALVANIZADO BASE 60mm CALIBRE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24 X 2,44m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6EA60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6844E14D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5DE05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7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32B6D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PERFIL VIGUETA METALICA PARA CIELO RASO DRYWALL,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de 1½ x ¾ 0,38mm calibre 24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5C49F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4D1215F3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42323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8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4B93A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PERFIL ANGULO ESQUINERO METALICO PERFORADO DE 90⁰, 2,44 L, calibre 24.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2B2CC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52CCFF15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0DCF3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lastRenderedPageBreak/>
              <w:t>9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92FAA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PERFIL CANAL 90mm CAL 24 X 2.44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68158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3AB6EA87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2BB0C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10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E7CD8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PERFIL PARAL  89/92 mm CAL  24 X 2.44 </w:t>
            </w:r>
            <w:proofErr w:type="spellStart"/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mts</w:t>
            </w:r>
            <w:proofErr w:type="spellEnd"/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8613C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59E0EF65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00B9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8A14E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PERFIL OMEGA  22X63X0,48 mm x 2,44m calibre 24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0E8D4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LAMINA</w:t>
            </w:r>
          </w:p>
        </w:tc>
      </w:tr>
      <w:tr w:rsidR="00BD7E09" w:rsidRPr="00BD7E09" w14:paraId="459F1CC2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CE290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C853C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VINIPEL INDUSTRIAL NEGRO, rollo de 500 Mt X 0,30 Mt.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Stretch o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vinipel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negro película estirable Auto - adherente - Calibre 8.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FF6E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22D5BE08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F2475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65826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VINIPEL INDUSTRIAL NEGRO, rollo de 500 Mt X 0,50 Mt X 2,8 Kg.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Stretch o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vinipel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negro película estirable Auto - adherente - Calibre 8.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073C3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6A6998AA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8099A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14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54AD5" w14:textId="4845E2E8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CINTA PARA ENMASCARAR AZUL CON PROTECCION UV DE 25mm x 50mt,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recubierta con una masa adhesiva de caucho natural, -  se puede rasgar con la mano, se adapta bien a las tareas de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pintura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al aire libre, y superficies rugosas, se puede dejar hasta 2 semanas, gracias a su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resistencia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a los rayos UV.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4D12D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6E6DF6B1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2B27B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15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61B23" w14:textId="77777777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LIMPIADOR PVC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. </w:t>
            </w: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X 1/4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Propiedades físicas y químicas y características de seguridad • Estado físico Líquido • Color claro • Olor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Olor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característico frutoso • Punto de fusión/punto de congelación -83°C • Punto de ebullición o punto inicial e intervalo de ebullición 65°C – 66°C a 1-013 hPa • Inflamabilidad Información no disponible • Límite inferior y superior de explosión/inflamabilidad 1,5 % (v) – 12,4% (v) • Punto de inflamación -4°C • Temperatura de ignición espontánea 460°C • Temperatura de descomposición No hay información disponible • pH No hay información disponible • Viscosidad dinámica 0,44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mPa.s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a 20°C • Solubilidad En agua 85,3 g/l a 20°C • Coeficiente de reparto n-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octanol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/agua (valor logarítmico) Log Pow: 0,73 (experimentalmente). No es de esperar una bioacumulación • Presión de vapor 97 hPa a 20°C • Densidad relativa (Agua =1) 0,90 a 20°C • Densidad del vapor relativa (Aire = 1) 3,04 • Características de las partículas Información no disponible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BCA55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</w:tr>
      <w:tr w:rsidR="00BD7E09" w:rsidRPr="00BD7E09" w14:paraId="757E17D7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DE003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16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7825F" w14:textId="77777777" w:rsidR="00BD7E09" w:rsidRPr="00BD7E09" w:rsidRDefault="00BD7E09" w:rsidP="00BD7E09">
            <w:pPr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SOLDADURA LIQUIDA PVC X 1/4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Estado físico Líquido • Color claro • Punto de fusión/punto de congelación -108,5°C • Punto de ebullición o punto inicial e intervalo de ebullición 65°C – 66°C a 1-013 hPa• Límite inferior y superior de explosión/inflamabilidad 1,5 % (v) – 12,4% (v)• Punto de inflamación -21,5°C• Temperatura de ignición espontánea 215 °C• Viscosidad dinámica 0,48 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mPa.s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a 20°C• Solubilidad En agua 85,3 g/l a 20°C• Coeficiente de reparto n-</w:t>
            </w:r>
            <w:proofErr w:type="spellStart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octanol</w:t>
            </w:r>
            <w:proofErr w:type="spellEnd"/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/agua (valor logarítmico) Log Pow: 0,45 (25°C)• Presión de vapor 97 hPa a 20°C• Densidad relativa (Agua =1) 0,89 a 20°C• Densidad del vapor relativa (Aire = 1) 2,5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14197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TARRO ¼</w:t>
            </w:r>
          </w:p>
        </w:tc>
      </w:tr>
      <w:tr w:rsidR="00BD7E09" w:rsidRPr="00BD7E09" w14:paraId="544FFF42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59915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17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E656A" w14:textId="1D10FB8F" w:rsidR="00BD7E09" w:rsidRPr="00BD7E09" w:rsidRDefault="00BD7E09" w:rsidP="00BD7E09">
            <w:pPr>
              <w:jc w:val="both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VINILO OPALIZADO BLANCO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,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película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vinilo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opalizado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 rollo de 1,52m x 50m, Rollo de 50 metros 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5627D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ROLLO</w:t>
            </w:r>
          </w:p>
        </w:tc>
      </w:tr>
      <w:tr w:rsidR="00BD7E09" w:rsidRPr="00BD7E09" w14:paraId="743F9528" w14:textId="77777777" w:rsidTr="00EA3900">
        <w:trPr>
          <w:trHeight w:val="227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05EC2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18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FF71E" w14:textId="3AF2DFBC" w:rsidR="00BD7E09" w:rsidRPr="00BD7E09" w:rsidRDefault="00BD7E09" w:rsidP="00BD7E09">
            <w:pPr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CINTA MALLA,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material de fibra de vidrio, </w:t>
            </w:r>
            <w:r w:rsidR="00537FE8"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medida rollo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 xml:space="preserve"> de 5cm x 30m,</w:t>
            </w:r>
            <w:r w:rsidRPr="00BD7E09">
              <w:rPr>
                <w:rFonts w:ascii="Montserrat" w:eastAsia="Times New Roman" w:hAnsi="Montserrat" w:cs="Times New Roman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 xml:space="preserve"> </w:t>
            </w: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color blanco. Tejido de malla cruzada, peso de 110Kg,peso de 65g xm2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80E0C" w14:textId="77777777" w:rsidR="00BD7E09" w:rsidRPr="00BD7E09" w:rsidRDefault="00BD7E09" w:rsidP="00BD7E09">
            <w:pPr>
              <w:jc w:val="center"/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  <w:r w:rsidRPr="00BD7E09">
              <w:rPr>
                <w:rFonts w:ascii="Montserrat" w:eastAsia="Times New Roman" w:hAnsi="Montserrat" w:cs="Times New Roman"/>
                <w:kern w:val="0"/>
                <w:sz w:val="18"/>
                <w:szCs w:val="18"/>
                <w:lang w:eastAsia="es-CO"/>
                <w14:ligatures w14:val="none"/>
              </w:rPr>
              <w:t>ROLLO</w:t>
            </w:r>
          </w:p>
        </w:tc>
      </w:tr>
    </w:tbl>
    <w:p w14:paraId="555154A5" w14:textId="77777777" w:rsidR="008F4E3D" w:rsidRPr="00085E5D" w:rsidRDefault="008F4E3D" w:rsidP="008F4E3D">
      <w:pPr>
        <w:jc w:val="both"/>
        <w:rPr>
          <w:rFonts w:ascii="Monserrat" w:eastAsia="Times New Roman" w:hAnsi="Monserrat" w:cs="Arial"/>
          <w:kern w:val="0"/>
          <w:sz w:val="22"/>
          <w:szCs w:val="22"/>
          <w:lang w:val="es-ES" w:eastAsia="es-ES"/>
          <w14:ligatures w14:val="none"/>
        </w:rPr>
      </w:pPr>
    </w:p>
    <w:p w14:paraId="32E19780" w14:textId="77777777" w:rsidR="00100F48" w:rsidRPr="00085E5D" w:rsidRDefault="00100F48" w:rsidP="008F4E3D">
      <w:pPr>
        <w:jc w:val="both"/>
        <w:rPr>
          <w:rFonts w:ascii="Monserrat" w:eastAsia="Times New Roman" w:hAnsi="Monserrat" w:cs="Arial"/>
          <w:kern w:val="0"/>
          <w:sz w:val="22"/>
          <w:szCs w:val="22"/>
          <w:lang w:val="es-ES" w:eastAsia="es-ES"/>
          <w14:ligatures w14:val="none"/>
        </w:rPr>
      </w:pPr>
    </w:p>
    <w:p w14:paraId="06628691" w14:textId="0BFA0A49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Para constancia se firma a los </w:t>
      </w:r>
      <w:r w:rsidR="00354391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_____________</w:t>
      </w:r>
      <w:r w:rsidR="00A56A3D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 </w:t>
      </w: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días del mes de</w:t>
      </w:r>
      <w:r w:rsidR="00A56A3D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 </w:t>
      </w:r>
      <w:r w:rsidR="00354391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____________________________</w:t>
      </w:r>
      <w:r w:rsidR="00A56A3D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 </w:t>
      </w:r>
      <w:proofErr w:type="spellStart"/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de</w:t>
      </w:r>
      <w:proofErr w:type="spellEnd"/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 20</w:t>
      </w:r>
      <w:r w:rsidR="00354391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2</w:t>
      </w:r>
      <w:r w:rsidR="00BD7E09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6</w:t>
      </w:r>
      <w:r w:rsidR="00354391"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. </w:t>
      </w:r>
    </w:p>
    <w:p w14:paraId="0CD11E7A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</w:p>
    <w:p w14:paraId="4D8AF1D5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</w:p>
    <w:p w14:paraId="666C451A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</w:p>
    <w:p w14:paraId="62A3F6A5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</w:p>
    <w:p w14:paraId="473A0FFA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FIRMA:</w:t>
      </w:r>
    </w:p>
    <w:p w14:paraId="1983C336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 xml:space="preserve">Nombre: </w:t>
      </w:r>
    </w:p>
    <w:p w14:paraId="6EE4BCD7" w14:textId="77777777" w:rsidR="008F4E3D" w:rsidRPr="00FC1F9A" w:rsidRDefault="008F4E3D" w:rsidP="008F4E3D">
      <w:pPr>
        <w:jc w:val="both"/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</w:pPr>
      <w:r w:rsidRPr="00FC1F9A">
        <w:rPr>
          <w:rFonts w:ascii="Montserrat" w:eastAsia="Times New Roman" w:hAnsi="Montserrat" w:cs="Arial"/>
          <w:kern w:val="0"/>
          <w:sz w:val="22"/>
          <w:szCs w:val="22"/>
          <w:lang w:val="es-ES" w:eastAsia="es-ES"/>
          <w14:ligatures w14:val="none"/>
        </w:rPr>
        <w:t>Cedula:</w:t>
      </w:r>
    </w:p>
    <w:p w14:paraId="631D34C2" w14:textId="77777777" w:rsidR="008F4E3D" w:rsidRPr="00085E5D" w:rsidRDefault="008F4E3D" w:rsidP="008F4E3D">
      <w:pPr>
        <w:jc w:val="both"/>
        <w:rPr>
          <w:rFonts w:ascii="Monserrat" w:eastAsia="Times New Roman" w:hAnsi="Monserrat" w:cs="Arial"/>
          <w:kern w:val="0"/>
          <w:sz w:val="22"/>
          <w:szCs w:val="22"/>
          <w:lang w:val="es-ES" w:eastAsia="es-ES"/>
          <w14:ligatures w14:val="none"/>
        </w:rPr>
      </w:pPr>
    </w:p>
    <w:p w14:paraId="34987C31" w14:textId="186A8213" w:rsidR="007D4B6B" w:rsidRPr="00085E5D" w:rsidRDefault="007D4B6B" w:rsidP="00DE06C3">
      <w:pPr>
        <w:jc w:val="both"/>
        <w:rPr>
          <w:rFonts w:ascii="Monserrat" w:hAnsi="Monserrat"/>
          <w:sz w:val="22"/>
          <w:szCs w:val="22"/>
        </w:rPr>
      </w:pPr>
    </w:p>
    <w:sectPr w:rsidR="007D4B6B" w:rsidRPr="00085E5D" w:rsidSect="00764975">
      <w:headerReference w:type="default" r:id="rId11"/>
      <w:footerReference w:type="default" r:id="rId12"/>
      <w:pgSz w:w="12240" w:h="15840"/>
      <w:pgMar w:top="1701" w:right="1892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3FF29" w14:textId="77777777" w:rsidR="008D6647" w:rsidRDefault="008D6647">
      <w:r>
        <w:separator/>
      </w:r>
    </w:p>
  </w:endnote>
  <w:endnote w:type="continuationSeparator" w:id="0">
    <w:p w14:paraId="52B8103C" w14:textId="77777777" w:rsidR="008D6647" w:rsidRDefault="008D6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charset w:val="80"/>
    <w:family w:val="auto"/>
    <w:pitch w:val="variable"/>
    <w:sig w:usb0="00000001" w:usb1="08070000" w:usb2="00000010" w:usb3="00000000" w:csb0="00020000" w:csb1="00000000"/>
  </w:font>
  <w:font w:name="Monserra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 SemiBold">
    <w:charset w:val="00"/>
    <w:family w:val="auto"/>
    <w:pitch w:val="variable"/>
    <w:sig w:usb0="2000020F" w:usb1="00000003" w:usb2="00000000" w:usb3="00000000" w:csb0="00000197" w:csb1="00000000"/>
  </w:font>
  <w:font w:name="Montserrat Light">
    <w:charset w:val="00"/>
    <w:family w:val="auto"/>
    <w:pitch w:val="variable"/>
    <w:sig w:usb0="2000020F" w:usb1="00000003" w:usb2="00000000" w:usb3="00000000" w:csb0="00000197" w:csb1="00000000"/>
  </w:font>
  <w:font w:name="Cairo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A88A9" w14:textId="00C8B6C6" w:rsidR="004E03A5" w:rsidRDefault="003146E1">
    <w:pPr>
      <w:pStyle w:val="Piedepgina"/>
      <w:rPr>
        <w:lang w:val="en-US"/>
      </w:rPr>
    </w:pPr>
    <w:r w:rsidRPr="00821FE4">
      <w:rPr>
        <w:rFonts w:ascii="Calibri" w:hAnsi="Calibri"/>
        <w:noProof/>
        <w:sz w:val="22"/>
        <w:szCs w:val="22"/>
        <w:lang w:eastAsia="es-CO"/>
      </w:rPr>
      <mc:AlternateContent>
        <mc:Choice Requires="wps">
          <w:drawing>
            <wp:anchor distT="45720" distB="45720" distL="114300" distR="114300" simplePos="0" relativeHeight="251675648" behindDoc="0" locked="0" layoutInCell="1" allowOverlap="1" wp14:anchorId="2F18801B" wp14:editId="07DAC737">
              <wp:simplePos x="0" y="0"/>
              <wp:positionH relativeFrom="page">
                <wp:posOffset>3709035</wp:posOffset>
              </wp:positionH>
              <wp:positionV relativeFrom="paragraph">
                <wp:posOffset>-259080</wp:posOffset>
              </wp:positionV>
              <wp:extent cx="914400" cy="372745"/>
              <wp:effectExtent l="0" t="0" r="0" b="8255"/>
              <wp:wrapSquare wrapText="bothSides"/>
              <wp:docPr id="971521969" name="Cuadro de texto 9715219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3727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D490B0" w14:textId="07130EDB" w:rsidR="003146E1" w:rsidRDefault="003146E1" w:rsidP="003146E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Pág. </w:t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14:paraId="35BF8D26" w14:textId="77777777" w:rsidR="003146E1" w:rsidRDefault="003146E1" w:rsidP="003146E1"/>
                        <w:p w14:paraId="1096C326" w14:textId="77777777" w:rsidR="003146E1" w:rsidRDefault="003146E1" w:rsidP="003146E1"/>
                        <w:p w14:paraId="02C94234" w14:textId="77777777" w:rsidR="003146E1" w:rsidRDefault="003146E1" w:rsidP="003146E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18801B" id="_x0000_t202" coordsize="21600,21600" o:spt="202" path="m,l,21600r21600,l21600,xe">
              <v:stroke joinstyle="miter"/>
              <v:path gradientshapeok="t" o:connecttype="rect"/>
            </v:shapetype>
            <v:shape id="Cuadro de texto 971521969" o:spid="_x0000_s1026" type="#_x0000_t202" style="position:absolute;margin-left:292.05pt;margin-top:-20.4pt;width:1in;height:29.3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" stroked="f">
              <v:textbox>
                <w:txbxContent>
                  <w:p w14:paraId="40D490B0" w14:textId="07130EDB" w:rsidR="003146E1" w:rsidRDefault="003146E1" w:rsidP="003146E1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Pág. </w:t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1</w:t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end"/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de </w:t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NUMPAGES </w:instrText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1</w:t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end"/>
                    </w:r>
                  </w:p>
                  <w:p w14:paraId="35BF8D26" w14:textId="77777777" w:rsidR="003146E1" w:rsidRDefault="003146E1" w:rsidP="003146E1"/>
                  <w:p w14:paraId="1096C326" w14:textId="77777777" w:rsidR="003146E1" w:rsidRDefault="003146E1" w:rsidP="003146E1"/>
                  <w:p w14:paraId="02C94234" w14:textId="77777777" w:rsidR="003146E1" w:rsidRDefault="003146E1" w:rsidP="003146E1"/>
                </w:txbxContent>
              </v:textbox>
              <w10:wrap type="square" anchorx="page"/>
            </v:shape>
          </w:pict>
        </mc:Fallback>
      </mc:AlternateContent>
    </w:r>
    <w:r w:rsidR="00451B5A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BB40A30" wp14:editId="12C34D35">
              <wp:simplePos x="0" y="0"/>
              <wp:positionH relativeFrom="column">
                <wp:posOffset>-415925</wp:posOffset>
              </wp:positionH>
              <wp:positionV relativeFrom="paragraph">
                <wp:posOffset>-161925</wp:posOffset>
              </wp:positionV>
              <wp:extent cx="3181350" cy="318770"/>
              <wp:effectExtent l="0" t="0" r="0" b="5080"/>
              <wp:wrapNone/>
              <wp:docPr id="152716530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81350" cy="31877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FDB0500" w14:textId="4F17BD19" w:rsidR="004E03A5" w:rsidRPr="003146E1" w:rsidRDefault="00451B5A" w:rsidP="00F85EAB">
                          <w:pPr>
                            <w:snapToGrid w:val="0"/>
                            <w:contextualSpacing/>
                            <w:rPr>
                              <w:rFonts w:ascii="Montserrat" w:hAnsi="Montserrat" w:cs="Cairo"/>
                              <w:color w:val="000000" w:themeColor="text1"/>
                              <w:sz w:val="16"/>
                              <w:szCs w:val="16"/>
                              <w:lang w:val="es-ES"/>
                            </w:rPr>
                          </w:pPr>
                          <w:r w:rsidRPr="003146E1">
                            <w:rPr>
                              <w:rFonts w:ascii="Montserrat" w:hAnsi="Montserrat" w:cs="Cairo"/>
                              <w:color w:val="000000" w:themeColor="text1"/>
                              <w:sz w:val="16"/>
                              <w:szCs w:val="16"/>
                              <w:lang w:val="es-ES"/>
                            </w:rPr>
                            <w:t>medesajpasto@cendoj.ramajudicial.gov.co</w:t>
                          </w:r>
                        </w:p>
                        <w:p w14:paraId="105BDCBF" w14:textId="77777777" w:rsidR="004E03A5" w:rsidRPr="00F85EAB" w:rsidRDefault="004E03A5" w:rsidP="00F85EAB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BB40A30" id="Text Box 6" o:spid="_x0000_s1027" type="#_x0000_t202" style="position:absolute;margin-left:-32.75pt;margin-top:-12.75pt;width:250.5pt;height:25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" fillcolor="white [3201]" stroked="f" strokeweight=".5pt">
              <v:textbox inset=",0,,0">
                <w:txbxContent>
                  <w:p w14:paraId="7FDB0500" w14:textId="4F17BD19" w:rsidR="004E03A5" w:rsidRPr="003146E1" w:rsidRDefault="00451B5A" w:rsidP="00F85EAB">
                    <w:pPr>
                      <w:snapToGrid w:val="0"/>
                      <w:contextualSpacing/>
                      <w:rPr>
                        <w:rFonts w:ascii="Montserrat" w:hAnsi="Montserrat" w:cs="Cairo"/>
                        <w:color w:val="000000" w:themeColor="text1"/>
                        <w:sz w:val="16"/>
                        <w:szCs w:val="16"/>
                        <w:lang w:val="es-ES"/>
                      </w:rPr>
                    </w:pPr>
                    <w:r w:rsidRPr="003146E1">
                      <w:rPr>
                        <w:rFonts w:ascii="Montserrat" w:hAnsi="Montserrat" w:cs="Cairo"/>
                        <w:color w:val="000000" w:themeColor="text1"/>
                        <w:sz w:val="16"/>
                        <w:szCs w:val="16"/>
                        <w:lang w:val="es-ES"/>
                      </w:rPr>
                      <w:t>medesajpasto@cendoj.ramajudicial.gov.co</w:t>
                    </w:r>
                  </w:p>
                  <w:p w14:paraId="105BDCBF" w14:textId="77777777" w:rsidR="004E03A5" w:rsidRPr="00F85EAB" w:rsidRDefault="004E03A5" w:rsidP="00F85EAB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  <w:r w:rsidR="00451B5A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A1607E2" wp14:editId="361F85E9">
              <wp:simplePos x="0" y="0"/>
              <wp:positionH relativeFrom="column">
                <wp:posOffset>-415290</wp:posOffset>
              </wp:positionH>
              <wp:positionV relativeFrom="paragraph">
                <wp:posOffset>-395605</wp:posOffset>
              </wp:positionV>
              <wp:extent cx="2743200" cy="237490"/>
              <wp:effectExtent l="0" t="0" r="0" b="0"/>
              <wp:wrapNone/>
              <wp:docPr id="129390150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43200" cy="2374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1AA9104" w14:textId="77777777" w:rsidR="004E03A5" w:rsidRPr="008F4E3D" w:rsidRDefault="00EA1793" w:rsidP="00BD33F5">
                          <w:pPr>
                            <w:snapToGrid w:val="0"/>
                            <w:contextualSpacing/>
                            <w:rPr>
                              <w:rFonts w:ascii="Montserrat" w:hAnsi="Montserrat" w:cs="Cairo"/>
                              <w:sz w:val="16"/>
                              <w:szCs w:val="16"/>
                            </w:rPr>
                          </w:pPr>
                          <w:r w:rsidRPr="008F4E3D">
                            <w:rPr>
                              <w:rFonts w:ascii="Montserrat" w:hAnsi="Montserrat" w:cs="Cairo"/>
                              <w:sz w:val="16"/>
                              <w:szCs w:val="16"/>
                            </w:rPr>
                            <w:t>Calle 19 No. 23-00 Palacio de Justicia de Pasto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A1607E2" id="_x0000_s1028" type="#_x0000_t202" style="position:absolute;margin-left:-32.7pt;margin-top:-31.15pt;width:3in;height:1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" fillcolor="white [3201]" stroked="f" strokeweight=".5pt">
              <v:textbox inset=",0,,0">
                <w:txbxContent>
                  <w:p w14:paraId="51AA9104" w14:textId="77777777" w:rsidR="004E03A5" w:rsidRPr="008F4E3D" w:rsidRDefault="00EA1793" w:rsidP="00BD33F5">
                    <w:pPr>
                      <w:snapToGrid w:val="0"/>
                      <w:contextualSpacing/>
                      <w:rPr>
                        <w:rFonts w:ascii="Montserrat" w:hAnsi="Montserrat" w:cs="Cairo"/>
                        <w:sz w:val="16"/>
                        <w:szCs w:val="16"/>
                      </w:rPr>
                    </w:pPr>
                    <w:r w:rsidRPr="008F4E3D">
                      <w:rPr>
                        <w:rFonts w:ascii="Montserrat" w:hAnsi="Montserrat" w:cs="Cairo"/>
                        <w:sz w:val="16"/>
                        <w:szCs w:val="16"/>
                      </w:rPr>
                      <w:t>Calle 19 No. 23-00 Palacio de Justicia de Pasto</w:t>
                    </w:r>
                  </w:p>
                </w:txbxContent>
              </v:textbox>
            </v:shape>
          </w:pict>
        </mc:Fallback>
      </mc:AlternateContent>
    </w:r>
    <w:r w:rsidR="00451B5A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2FE363" wp14:editId="4ED84E2A">
              <wp:simplePos x="0" y="0"/>
              <wp:positionH relativeFrom="column">
                <wp:posOffset>-415901</wp:posOffset>
              </wp:positionH>
              <wp:positionV relativeFrom="paragraph">
                <wp:posOffset>-576796</wp:posOffset>
              </wp:positionV>
              <wp:extent cx="2001328" cy="181155"/>
              <wp:effectExtent l="0" t="0" r="0" b="9525"/>
              <wp:wrapNone/>
              <wp:docPr id="768681099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01328" cy="1811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4433F95" w14:textId="77777777" w:rsidR="004E03A5" w:rsidRPr="00451B5A" w:rsidRDefault="00EA1793" w:rsidP="00BD33F5">
                          <w:pPr>
                            <w:snapToGrid w:val="0"/>
                            <w:contextualSpacing/>
                            <w:rPr>
                              <w:rFonts w:ascii="Montserrat" w:hAnsi="Montserrat" w:cs="Cairo"/>
                              <w:sz w:val="16"/>
                              <w:szCs w:val="16"/>
                              <w:lang w:val="en-US"/>
                            </w:rPr>
                          </w:pPr>
                          <w:r w:rsidRPr="00451B5A">
                            <w:rPr>
                              <w:rFonts w:ascii="Montserrat" w:hAnsi="Montserrat" w:cs="Cairo"/>
                              <w:sz w:val="16"/>
                              <w:szCs w:val="16"/>
                              <w:lang w:val="en-US"/>
                            </w:rPr>
                            <w:t>www.ramajudicial.gov.co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02FE363" id="_x0000_s1029" type="#_x0000_t202" style="position:absolute;margin-left:-32.75pt;margin-top:-45.4pt;width:157.6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" fillcolor="white [3201]" stroked="f" strokeweight=".5pt">
              <v:textbox inset=",0,,0">
                <w:txbxContent>
                  <w:p w14:paraId="64433F95" w14:textId="77777777" w:rsidR="004E03A5" w:rsidRPr="00451B5A" w:rsidRDefault="00EA1793" w:rsidP="00BD33F5">
                    <w:pPr>
                      <w:snapToGrid w:val="0"/>
                      <w:contextualSpacing/>
                      <w:rPr>
                        <w:rFonts w:ascii="Montserrat" w:hAnsi="Montserrat" w:cs="Cairo"/>
                        <w:sz w:val="16"/>
                        <w:szCs w:val="16"/>
                        <w:lang w:val="en-US"/>
                      </w:rPr>
                    </w:pPr>
                    <w:r w:rsidRPr="00451B5A">
                      <w:rPr>
                        <w:rFonts w:ascii="Montserrat" w:hAnsi="Montserrat" w:cs="Cairo"/>
                        <w:sz w:val="16"/>
                        <w:szCs w:val="16"/>
                        <w:lang w:val="en-US"/>
                      </w:rPr>
                      <w:t>www.ramajudicial.gov.co</w:t>
                    </w:r>
                  </w:p>
                </w:txbxContent>
              </v:textbox>
            </v:shape>
          </w:pict>
        </mc:Fallback>
      </mc:AlternateContent>
    </w:r>
    <w:r w:rsidR="00451B5A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F2EF2E0" wp14:editId="3728481A">
              <wp:simplePos x="0" y="0"/>
              <wp:positionH relativeFrom="column">
                <wp:posOffset>4248150</wp:posOffset>
              </wp:positionH>
              <wp:positionV relativeFrom="paragraph">
                <wp:posOffset>-132080</wp:posOffset>
              </wp:positionV>
              <wp:extent cx="441960" cy="154305"/>
              <wp:effectExtent l="0" t="0" r="2540" b="0"/>
              <wp:wrapNone/>
              <wp:docPr id="32472588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960" cy="1543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3811B9A" w14:textId="77777777" w:rsidR="004E03A5" w:rsidRPr="0059600B" w:rsidRDefault="00EA1793" w:rsidP="0059600B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 w:rsidRPr="0059600B"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5780-1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2EF2E0" id="Text Box 17" o:spid="_x0000_s1030" type="#_x0000_t202" style="position:absolute;margin-left:334.5pt;margin-top:-10.4pt;width:34.8pt;height:12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" fillcolor="white [3201]" stroked="f" strokeweight=".5pt">
              <v:textbox inset="0,0,0,0">
                <w:txbxContent>
                  <w:p w14:paraId="53811B9A" w14:textId="77777777" w:rsidR="004E03A5" w:rsidRPr="0059600B" w:rsidRDefault="00EA1793" w:rsidP="0059600B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 w:rsidRPr="0059600B"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5780-1</w:t>
                    </w:r>
                  </w:p>
                </w:txbxContent>
              </v:textbox>
            </v:shape>
          </w:pict>
        </mc:Fallback>
      </mc:AlternateContent>
    </w:r>
    <w:r w:rsidR="00451B5A">
      <w:rPr>
        <w:noProof/>
        <w:lang w:eastAsia="es-CO"/>
      </w:rPr>
      <w:drawing>
        <wp:anchor distT="0" distB="0" distL="114300" distR="114300" simplePos="0" relativeHeight="251673600" behindDoc="0" locked="0" layoutInCell="1" allowOverlap="1" wp14:anchorId="1F62E749" wp14:editId="5A299663">
          <wp:simplePos x="0" y="0"/>
          <wp:positionH relativeFrom="margin">
            <wp:posOffset>-549910</wp:posOffset>
          </wp:positionH>
          <wp:positionV relativeFrom="paragraph">
            <wp:posOffset>-159385</wp:posOffset>
          </wp:positionV>
          <wp:extent cx="165432" cy="173355"/>
          <wp:effectExtent l="0" t="0" r="6350" b="0"/>
          <wp:wrapNone/>
          <wp:docPr id="640526060" name="Imagen 6405260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432" cy="173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1B5A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0C1804B" wp14:editId="4A63AF96">
              <wp:simplePos x="0" y="0"/>
              <wp:positionH relativeFrom="column">
                <wp:posOffset>5660390</wp:posOffset>
              </wp:positionH>
              <wp:positionV relativeFrom="paragraph">
                <wp:posOffset>-129540</wp:posOffset>
              </wp:positionV>
              <wp:extent cx="489438" cy="154909"/>
              <wp:effectExtent l="0" t="0" r="6350" b="0"/>
              <wp:wrapNone/>
              <wp:docPr id="21667789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789C5BC" w14:textId="77777777" w:rsidR="004E03A5" w:rsidRPr="0059600B" w:rsidRDefault="00EA1793" w:rsidP="008320C3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RJ-CER855787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70C1804B" id="_x0000_s1031" type="#_x0000_t202" style="position:absolute;margin-left:445.7pt;margin-top:-10.2pt;width:38.55pt;height:12.2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" fillcolor="white [3201]" stroked="f" strokeweight=".5pt">
              <v:textbox inset="0,0,0,0">
                <w:txbxContent>
                  <w:p w14:paraId="6789C5BC" w14:textId="77777777" w:rsidR="004E03A5" w:rsidRPr="0059600B" w:rsidRDefault="00EA1793" w:rsidP="008320C3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RJ-CER855787</w:t>
                    </w:r>
                  </w:p>
                </w:txbxContent>
              </v:textbox>
            </v:shape>
          </w:pict>
        </mc:Fallback>
      </mc:AlternateContent>
    </w:r>
    <w:r w:rsidR="00451B5A">
      <w:rPr>
        <w:noProof/>
        <w:lang w:eastAsia="es-CO"/>
      </w:rPr>
      <w:drawing>
        <wp:anchor distT="0" distB="0" distL="114300" distR="114300" simplePos="0" relativeHeight="251666432" behindDoc="1" locked="0" layoutInCell="1" allowOverlap="1" wp14:anchorId="6D53EE86" wp14:editId="47F26D23">
          <wp:simplePos x="0" y="0"/>
          <wp:positionH relativeFrom="column">
            <wp:posOffset>5668645</wp:posOffset>
          </wp:positionH>
          <wp:positionV relativeFrom="paragraph">
            <wp:posOffset>-700405</wp:posOffset>
          </wp:positionV>
          <wp:extent cx="393700" cy="571500"/>
          <wp:effectExtent l="0" t="0" r="0" b="0"/>
          <wp:wrapNone/>
          <wp:docPr id="2093890653" name="Imagen 2093890653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8628975" name="Picture 16" descr="Icon&#10;&#10;Description automatically generated with medium confidenc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7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1B5A"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3A51A544" wp14:editId="693DFB77">
          <wp:simplePos x="0" y="0"/>
          <wp:positionH relativeFrom="column">
            <wp:posOffset>4741545</wp:posOffset>
          </wp:positionH>
          <wp:positionV relativeFrom="paragraph">
            <wp:posOffset>-700405</wp:posOffset>
          </wp:positionV>
          <wp:extent cx="381000" cy="571500"/>
          <wp:effectExtent l="0" t="0" r="0" b="0"/>
          <wp:wrapNone/>
          <wp:docPr id="1986549417" name="Imagen 1986549417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1124937" name="Picture 11" descr="Icon&#10;&#10;Description automatically generated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1B5A"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09E4F54D" wp14:editId="2FA3421F">
          <wp:simplePos x="0" y="0"/>
          <wp:positionH relativeFrom="column">
            <wp:posOffset>4257040</wp:posOffset>
          </wp:positionH>
          <wp:positionV relativeFrom="paragraph">
            <wp:posOffset>-699770</wp:posOffset>
          </wp:positionV>
          <wp:extent cx="381000" cy="571500"/>
          <wp:effectExtent l="0" t="0" r="0" b="0"/>
          <wp:wrapNone/>
          <wp:docPr id="869113877" name="Imagen 869113877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6613074" name="Picture 9" descr="Icon&#10;&#10;Description automatically generated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1B5A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52C6D1D" wp14:editId="3462C0CF">
              <wp:simplePos x="0" y="0"/>
              <wp:positionH relativeFrom="column">
                <wp:posOffset>4688205</wp:posOffset>
              </wp:positionH>
              <wp:positionV relativeFrom="paragraph">
                <wp:posOffset>-132715</wp:posOffset>
              </wp:positionV>
              <wp:extent cx="489438" cy="154909"/>
              <wp:effectExtent l="0" t="0" r="6350" b="0"/>
              <wp:wrapNone/>
              <wp:docPr id="45404725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D03E52F" w14:textId="77777777" w:rsidR="004E03A5" w:rsidRPr="0059600B" w:rsidRDefault="00EA1793" w:rsidP="0059600B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ST-CER955060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252C6D1D" id="_x0000_s1032" type="#_x0000_t202" style="position:absolute;margin-left:369.15pt;margin-top:-10.45pt;width:38.55pt;height:12.2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" fillcolor="white [3201]" stroked="f" strokeweight=".5pt">
              <v:textbox inset="0,0,0,0">
                <w:txbxContent>
                  <w:p w14:paraId="0D03E52F" w14:textId="77777777" w:rsidR="004E03A5" w:rsidRPr="0059600B" w:rsidRDefault="00EA1793" w:rsidP="0059600B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ST-CER955060</w:t>
                    </w:r>
                  </w:p>
                </w:txbxContent>
              </v:textbox>
            </v:shape>
          </w:pict>
        </mc:Fallback>
      </mc:AlternateContent>
    </w:r>
    <w:r w:rsidR="00451B5A"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4B8BA5C8" wp14:editId="60C5E2F3">
          <wp:simplePos x="0" y="0"/>
          <wp:positionH relativeFrom="column">
            <wp:posOffset>5173980</wp:posOffset>
          </wp:positionH>
          <wp:positionV relativeFrom="paragraph">
            <wp:posOffset>-627380</wp:posOffset>
          </wp:positionV>
          <wp:extent cx="393700" cy="393700"/>
          <wp:effectExtent l="0" t="0" r="0" b="0"/>
          <wp:wrapNone/>
          <wp:docPr id="618900124" name="Imagen 618900124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9606355" name="Picture 14" descr="Icon&#10;&#10;Description automatically generated with medium confidence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7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1B5A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2519E313" wp14:editId="6D290ED7">
              <wp:simplePos x="0" y="0"/>
              <wp:positionH relativeFrom="column">
                <wp:posOffset>5179060</wp:posOffset>
              </wp:positionH>
              <wp:positionV relativeFrom="paragraph">
                <wp:posOffset>-124069</wp:posOffset>
              </wp:positionV>
              <wp:extent cx="489438" cy="154909"/>
              <wp:effectExtent l="0" t="0" r="6350" b="0"/>
              <wp:wrapNone/>
              <wp:docPr id="33333724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A531FEB" w14:textId="77777777" w:rsidR="004E03A5" w:rsidRPr="0059600B" w:rsidRDefault="004E03A5" w:rsidP="008320C3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2519E313" id="_x0000_s1033" type="#_x0000_t202" style="position:absolute;margin-left:407.8pt;margin-top:-9.75pt;width:38.55pt;height:12.2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" fillcolor="white [3201]" stroked="f" strokeweight=".5pt">
              <v:textbox inset="0,0,0,0">
                <w:txbxContent>
                  <w:p w14:paraId="2A531FEB" w14:textId="77777777" w:rsidR="004E03A5" w:rsidRPr="0059600B" w:rsidRDefault="004E03A5" w:rsidP="008320C3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451B5A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B2B3E1F" wp14:editId="0EBBC51A">
              <wp:simplePos x="0" y="0"/>
              <wp:positionH relativeFrom="column">
                <wp:posOffset>2653665</wp:posOffset>
              </wp:positionH>
              <wp:positionV relativeFrom="paragraph">
                <wp:posOffset>-119624</wp:posOffset>
              </wp:positionV>
              <wp:extent cx="489438" cy="154909"/>
              <wp:effectExtent l="0" t="0" r="6350" b="0"/>
              <wp:wrapNone/>
              <wp:docPr id="1779273118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57FCC96" w14:textId="77777777" w:rsidR="004E03A5" w:rsidRPr="0059600B" w:rsidRDefault="004E03A5" w:rsidP="0059600B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5B2B3E1F" id="_x0000_s1034" type="#_x0000_t202" style="position:absolute;margin-left:208.95pt;margin-top:-9.4pt;width:38.55pt;height:12.2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" fillcolor="white [3201]" stroked="f" strokeweight=".5pt">
              <v:textbox inset="0,0,0,0">
                <w:txbxContent>
                  <w:p w14:paraId="557FCC96" w14:textId="77777777" w:rsidR="004E03A5" w:rsidRPr="0059600B" w:rsidRDefault="004E03A5" w:rsidP="0059600B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451B5A">
      <w:rPr>
        <w:noProof/>
        <w:lang w:eastAsia="es-CO"/>
      </w:rPr>
      <w:drawing>
        <wp:anchor distT="0" distB="0" distL="114300" distR="114300" simplePos="0" relativeHeight="251659264" behindDoc="1" locked="1" layoutInCell="1" allowOverlap="1" wp14:anchorId="40279EB2" wp14:editId="4AFFDBB8">
          <wp:simplePos x="0" y="0"/>
          <wp:positionH relativeFrom="page">
            <wp:posOffset>533400</wp:posOffset>
          </wp:positionH>
          <wp:positionV relativeFrom="page">
            <wp:posOffset>9044940</wp:posOffset>
          </wp:positionV>
          <wp:extent cx="1471295" cy="450850"/>
          <wp:effectExtent l="0" t="0" r="0" b="6350"/>
          <wp:wrapNone/>
          <wp:docPr id="1780029942" name="Imagen 1780029942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6253012" name="Picture 5" descr="Graphical user interface, application&#10;&#10;Description automatically generated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1198"/>
                  <a:stretch/>
                </pic:blipFill>
                <pic:spPr bwMode="auto">
                  <a:xfrm>
                    <a:off x="0" y="0"/>
                    <a:ext cx="1471295" cy="4508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8980EE" w14:textId="77777777" w:rsidR="004E03A5" w:rsidRPr="00BD33F5" w:rsidRDefault="004E03A5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1B834" w14:textId="77777777" w:rsidR="008D6647" w:rsidRDefault="008D6647">
      <w:r>
        <w:separator/>
      </w:r>
    </w:p>
  </w:footnote>
  <w:footnote w:type="continuationSeparator" w:id="0">
    <w:p w14:paraId="7735E37D" w14:textId="77777777" w:rsidR="008D6647" w:rsidRDefault="008D6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653A4" w14:textId="77777777" w:rsidR="004E03A5" w:rsidRPr="00FC1F9A" w:rsidRDefault="00EA1793" w:rsidP="0082717B">
    <w:pPr>
      <w:pStyle w:val="Encabezado"/>
      <w:tabs>
        <w:tab w:val="clear" w:pos="4680"/>
        <w:tab w:val="clear" w:pos="9360"/>
        <w:tab w:val="left" w:pos="1500"/>
      </w:tabs>
      <w:jc w:val="center"/>
      <w:rPr>
        <w:rFonts w:ascii="Montserrat" w:hAnsi="Montserrat"/>
        <w:b/>
        <w:bCs/>
        <w:sz w:val="18"/>
        <w:szCs w:val="18"/>
      </w:rPr>
    </w:pPr>
    <w:r w:rsidRPr="0082717B">
      <w:rPr>
        <w:noProof/>
        <w:sz w:val="18"/>
        <w:szCs w:val="18"/>
        <w:lang w:eastAsia="es-CO"/>
      </w:rPr>
      <w:drawing>
        <wp:anchor distT="0" distB="0" distL="114300" distR="114300" simplePos="0" relativeHeight="251672576" behindDoc="1" locked="0" layoutInCell="1" allowOverlap="1" wp14:anchorId="05FB28C4" wp14:editId="0F579D01">
          <wp:simplePos x="0" y="0"/>
          <wp:positionH relativeFrom="column">
            <wp:posOffset>-861060</wp:posOffset>
          </wp:positionH>
          <wp:positionV relativeFrom="paragraph">
            <wp:posOffset>-135255</wp:posOffset>
          </wp:positionV>
          <wp:extent cx="2257425" cy="619880"/>
          <wp:effectExtent l="0" t="0" r="0" b="8890"/>
          <wp:wrapNone/>
          <wp:docPr id="1071114767" name="Imagen 10711147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7425" cy="619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tserrat SemiBold" w:hAnsi="Montserrat SemiBold"/>
        <w:b/>
        <w:bCs/>
        <w:sz w:val="18"/>
        <w:szCs w:val="18"/>
        <w:lang w:val="es-ES"/>
      </w:rPr>
      <w:t xml:space="preserve">                   </w:t>
    </w:r>
    <w:r w:rsidRPr="00FC1F9A">
      <w:rPr>
        <w:rFonts w:ascii="Montserrat" w:hAnsi="Montserrat"/>
        <w:b/>
        <w:bCs/>
        <w:sz w:val="18"/>
        <w:szCs w:val="18"/>
        <w:lang w:val="es-ES"/>
      </w:rPr>
      <w:t>Consejo Superior de la Judicatura</w:t>
    </w:r>
  </w:p>
  <w:p w14:paraId="20537C25" w14:textId="77777777" w:rsidR="004E03A5" w:rsidRPr="00FC1F9A" w:rsidRDefault="00EA1793" w:rsidP="0082717B">
    <w:pPr>
      <w:jc w:val="center"/>
      <w:rPr>
        <w:rFonts w:ascii="Montserrat" w:hAnsi="Montserrat"/>
        <w:sz w:val="18"/>
        <w:szCs w:val="18"/>
        <w:lang w:val="es-ES"/>
      </w:rPr>
    </w:pPr>
    <w:r w:rsidRPr="00FC1F9A">
      <w:rPr>
        <w:rFonts w:ascii="Montserrat" w:hAnsi="Montserrat"/>
        <w:sz w:val="18"/>
        <w:szCs w:val="18"/>
        <w:lang w:val="es-ES"/>
      </w:rPr>
      <w:t xml:space="preserve">                      Dirección Seccional de Administración Judicial de Pasto</w:t>
    </w:r>
  </w:p>
  <w:p w14:paraId="617E5C6E" w14:textId="13EBDE59" w:rsidR="00D0796D" w:rsidRPr="00FC1F9A" w:rsidRDefault="00384241" w:rsidP="0082717B">
    <w:pPr>
      <w:jc w:val="center"/>
      <w:rPr>
        <w:rFonts w:ascii="Montserrat" w:hAnsi="Montserrat"/>
        <w:sz w:val="18"/>
        <w:szCs w:val="18"/>
        <w:lang w:val="es-ES"/>
      </w:rPr>
    </w:pPr>
    <w:r w:rsidRPr="00FC1F9A">
      <w:rPr>
        <w:rFonts w:ascii="Montserrat" w:hAnsi="Montserrat"/>
        <w:sz w:val="18"/>
        <w:szCs w:val="18"/>
        <w:lang w:val="es-ES"/>
      </w:rPr>
      <w:t xml:space="preserve">                     </w:t>
    </w:r>
    <w:r w:rsidR="00A56A3D" w:rsidRPr="00FC1F9A">
      <w:rPr>
        <w:rFonts w:ascii="Montserrat" w:hAnsi="Montserrat"/>
        <w:sz w:val="18"/>
        <w:szCs w:val="18"/>
        <w:lang w:val="es-ES"/>
      </w:rPr>
      <w:t>Área</w:t>
    </w:r>
    <w:r w:rsidR="003146E1" w:rsidRPr="00FC1F9A">
      <w:rPr>
        <w:rFonts w:ascii="Montserrat" w:hAnsi="Montserrat"/>
        <w:sz w:val="18"/>
        <w:szCs w:val="18"/>
        <w:lang w:val="es-ES"/>
      </w:rPr>
      <w:t xml:space="preserve"> Administrativa</w:t>
    </w:r>
  </w:p>
  <w:p w14:paraId="3130879C" w14:textId="77777777" w:rsidR="004E03A5" w:rsidRPr="00F85EAB" w:rsidRDefault="004E03A5" w:rsidP="0082717B">
    <w:pPr>
      <w:jc w:val="center"/>
      <w:rPr>
        <w:rFonts w:ascii="Montserrat SemiBold" w:hAnsi="Montserrat SemiBold"/>
        <w:b/>
        <w:bCs/>
        <w:sz w:val="18"/>
        <w:szCs w:val="18"/>
        <w:lang w:val="es-ES"/>
      </w:rPr>
    </w:pPr>
  </w:p>
  <w:p w14:paraId="2DCF346E" w14:textId="77777777" w:rsidR="004E03A5" w:rsidRPr="00355484" w:rsidRDefault="004E03A5" w:rsidP="00F85EAB">
    <w:pPr>
      <w:pStyle w:val="Encabezado"/>
      <w:tabs>
        <w:tab w:val="clear" w:pos="4680"/>
        <w:tab w:val="center" w:pos="5670"/>
      </w:tabs>
      <w:jc w:val="right"/>
      <w:rPr>
        <w:rFonts w:ascii="Montserrat Light" w:hAnsi="Montserrat Light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0253"/>
    <w:multiLevelType w:val="hybridMultilevel"/>
    <w:tmpl w:val="02A4CBBE"/>
    <w:lvl w:ilvl="0" w:tplc="2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BA3E61"/>
    <w:multiLevelType w:val="hybridMultilevel"/>
    <w:tmpl w:val="8A740112"/>
    <w:lvl w:ilvl="0" w:tplc="6B7E4E2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E39C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8DE6098"/>
    <w:multiLevelType w:val="hybridMultilevel"/>
    <w:tmpl w:val="A00E9FA8"/>
    <w:lvl w:ilvl="0" w:tplc="E79A7D7C">
      <w:start w:val="4"/>
      <w:numFmt w:val="bullet"/>
      <w:lvlText w:val="-"/>
      <w:lvlJc w:val="left"/>
      <w:pPr>
        <w:ind w:left="1125" w:hanging="360"/>
      </w:pPr>
      <w:rPr>
        <w:rFonts w:ascii="Aptos" w:eastAsia="Times New Roman" w:hAnsi="Aptos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 w15:restartNumberingAfterBreak="0">
    <w:nsid w:val="0D273AA8"/>
    <w:multiLevelType w:val="hybridMultilevel"/>
    <w:tmpl w:val="4F24AF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A34594"/>
    <w:multiLevelType w:val="multilevel"/>
    <w:tmpl w:val="DE109790"/>
    <w:lvl w:ilvl="0">
      <w:start w:val="2"/>
      <w:numFmt w:val="decimal"/>
      <w:lvlText w:val="%1."/>
      <w:lvlJc w:val="left"/>
      <w:pPr>
        <w:ind w:left="821" w:hanging="255"/>
        <w:jc w:val="right"/>
      </w:pPr>
      <w:rPr>
        <w:rFonts w:hint="default"/>
        <w:b/>
        <w:bCs/>
        <w:spacing w:val="-1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48" w:hanging="42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106" w:hanging="42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73" w:hanging="42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40" w:hanging="42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7" w:hanging="42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74" w:hanging="42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41" w:hanging="42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08" w:hanging="427"/>
      </w:pPr>
      <w:rPr>
        <w:rFonts w:hint="default"/>
        <w:lang w:val="es-ES" w:eastAsia="en-US" w:bidi="ar-SA"/>
      </w:rPr>
    </w:lvl>
  </w:abstractNum>
  <w:abstractNum w:abstractNumId="6" w15:restartNumberingAfterBreak="0">
    <w:nsid w:val="10B17F2A"/>
    <w:multiLevelType w:val="hybridMultilevel"/>
    <w:tmpl w:val="AC64FC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645B39"/>
    <w:multiLevelType w:val="hybridMultilevel"/>
    <w:tmpl w:val="55A8821A"/>
    <w:lvl w:ilvl="0" w:tplc="240A0019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D7E0F"/>
    <w:multiLevelType w:val="hybridMultilevel"/>
    <w:tmpl w:val="1206E7F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E96379"/>
    <w:multiLevelType w:val="hybridMultilevel"/>
    <w:tmpl w:val="BE404EAE"/>
    <w:lvl w:ilvl="0" w:tplc="DCD80A02">
      <w:numFmt w:val="bullet"/>
      <w:lvlText w:val=""/>
      <w:lvlJc w:val="left"/>
      <w:pPr>
        <w:ind w:left="1523" w:hanging="252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64A6D164">
      <w:numFmt w:val="bullet"/>
      <w:lvlText w:val="•"/>
      <w:lvlJc w:val="left"/>
      <w:pPr>
        <w:ind w:left="2296" w:hanging="252"/>
      </w:pPr>
      <w:rPr>
        <w:rFonts w:hint="default"/>
        <w:lang w:val="es-ES" w:eastAsia="en-US" w:bidi="ar-SA"/>
      </w:rPr>
    </w:lvl>
    <w:lvl w:ilvl="2" w:tplc="9D44D65A">
      <w:numFmt w:val="bullet"/>
      <w:lvlText w:val="•"/>
      <w:lvlJc w:val="left"/>
      <w:pPr>
        <w:ind w:left="3060" w:hanging="252"/>
      </w:pPr>
      <w:rPr>
        <w:rFonts w:hint="default"/>
        <w:lang w:val="es-ES" w:eastAsia="en-US" w:bidi="ar-SA"/>
      </w:rPr>
    </w:lvl>
    <w:lvl w:ilvl="3" w:tplc="DFFC4EE4">
      <w:numFmt w:val="bullet"/>
      <w:lvlText w:val="•"/>
      <w:lvlJc w:val="left"/>
      <w:pPr>
        <w:ind w:left="3824" w:hanging="252"/>
      </w:pPr>
      <w:rPr>
        <w:rFonts w:hint="default"/>
        <w:lang w:val="es-ES" w:eastAsia="en-US" w:bidi="ar-SA"/>
      </w:rPr>
    </w:lvl>
    <w:lvl w:ilvl="4" w:tplc="FBCA1E6E">
      <w:numFmt w:val="bullet"/>
      <w:lvlText w:val="•"/>
      <w:lvlJc w:val="left"/>
      <w:pPr>
        <w:ind w:left="4588" w:hanging="252"/>
      </w:pPr>
      <w:rPr>
        <w:rFonts w:hint="default"/>
        <w:lang w:val="es-ES" w:eastAsia="en-US" w:bidi="ar-SA"/>
      </w:rPr>
    </w:lvl>
    <w:lvl w:ilvl="5" w:tplc="C4B275BA">
      <w:numFmt w:val="bullet"/>
      <w:lvlText w:val="•"/>
      <w:lvlJc w:val="left"/>
      <w:pPr>
        <w:ind w:left="5353" w:hanging="252"/>
      </w:pPr>
      <w:rPr>
        <w:rFonts w:hint="default"/>
        <w:lang w:val="es-ES" w:eastAsia="en-US" w:bidi="ar-SA"/>
      </w:rPr>
    </w:lvl>
    <w:lvl w:ilvl="6" w:tplc="D90E85B8">
      <w:numFmt w:val="bullet"/>
      <w:lvlText w:val="•"/>
      <w:lvlJc w:val="left"/>
      <w:pPr>
        <w:ind w:left="6117" w:hanging="252"/>
      </w:pPr>
      <w:rPr>
        <w:rFonts w:hint="default"/>
        <w:lang w:val="es-ES" w:eastAsia="en-US" w:bidi="ar-SA"/>
      </w:rPr>
    </w:lvl>
    <w:lvl w:ilvl="7" w:tplc="8450888C">
      <w:numFmt w:val="bullet"/>
      <w:lvlText w:val="•"/>
      <w:lvlJc w:val="left"/>
      <w:pPr>
        <w:ind w:left="6881" w:hanging="252"/>
      </w:pPr>
      <w:rPr>
        <w:rFonts w:hint="default"/>
        <w:lang w:val="es-ES" w:eastAsia="en-US" w:bidi="ar-SA"/>
      </w:rPr>
    </w:lvl>
    <w:lvl w:ilvl="8" w:tplc="0BB8F7DC">
      <w:numFmt w:val="bullet"/>
      <w:lvlText w:val="•"/>
      <w:lvlJc w:val="left"/>
      <w:pPr>
        <w:ind w:left="7645" w:hanging="252"/>
      </w:pPr>
      <w:rPr>
        <w:rFonts w:hint="default"/>
        <w:lang w:val="es-ES" w:eastAsia="en-US" w:bidi="ar-SA"/>
      </w:rPr>
    </w:lvl>
  </w:abstractNum>
  <w:abstractNum w:abstractNumId="10" w15:restartNumberingAfterBreak="0">
    <w:nsid w:val="1C8141DF"/>
    <w:multiLevelType w:val="hybridMultilevel"/>
    <w:tmpl w:val="F3B4F558"/>
    <w:lvl w:ilvl="0" w:tplc="76CE6278">
      <w:start w:val="20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5B6E94"/>
    <w:multiLevelType w:val="multilevel"/>
    <w:tmpl w:val="D5C20656"/>
    <w:lvl w:ilvl="0">
      <w:start w:val="4"/>
      <w:numFmt w:val="decimal"/>
      <w:lvlText w:val="%1."/>
      <w:lvlJc w:val="left"/>
      <w:pPr>
        <w:ind w:left="821" w:hanging="317"/>
        <w:jc w:val="right"/>
      </w:pPr>
      <w:rPr>
        <w:rFonts w:hint="default"/>
        <w:b/>
        <w:bCs/>
        <w:spacing w:val="-1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70" w:hanging="549"/>
      </w:pPr>
      <w:rPr>
        <w:rFonts w:hint="default"/>
        <w:b/>
        <w:bCs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1300" w:hanging="54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380" w:hanging="54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474" w:hanging="54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569" w:hanging="54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663" w:hanging="54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758" w:hanging="54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52" w:hanging="549"/>
      </w:pPr>
      <w:rPr>
        <w:rFonts w:hint="default"/>
        <w:lang w:val="es-ES" w:eastAsia="en-US" w:bidi="ar-SA"/>
      </w:rPr>
    </w:lvl>
  </w:abstractNum>
  <w:abstractNum w:abstractNumId="12" w15:restartNumberingAfterBreak="0">
    <w:nsid w:val="240055E5"/>
    <w:multiLevelType w:val="hybridMultilevel"/>
    <w:tmpl w:val="663A5BCC"/>
    <w:lvl w:ilvl="0" w:tplc="71D8DCCE">
      <w:start w:val="2"/>
      <w:numFmt w:val="bullet"/>
      <w:lvlText w:val="-"/>
      <w:lvlJc w:val="left"/>
      <w:pPr>
        <w:ind w:left="720" w:hanging="360"/>
      </w:pPr>
      <w:rPr>
        <w:rFonts w:ascii="Montserrat" w:eastAsiaTheme="minorHAnsi" w:hAnsi="Montserra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BC07D3"/>
    <w:multiLevelType w:val="hybridMultilevel"/>
    <w:tmpl w:val="EBFE2016"/>
    <w:lvl w:ilvl="0" w:tplc="02CE0A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05714"/>
    <w:multiLevelType w:val="hybridMultilevel"/>
    <w:tmpl w:val="556EB01E"/>
    <w:lvl w:ilvl="0" w:tplc="6FE047C8">
      <w:start w:val="1"/>
      <w:numFmt w:val="decimal"/>
      <w:lvlText w:val="%1."/>
      <w:lvlJc w:val="left"/>
      <w:pPr>
        <w:ind w:left="639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14" w:hanging="360"/>
      </w:pPr>
    </w:lvl>
    <w:lvl w:ilvl="2" w:tplc="240A001B" w:tentative="1">
      <w:start w:val="1"/>
      <w:numFmt w:val="lowerRoman"/>
      <w:lvlText w:val="%3."/>
      <w:lvlJc w:val="right"/>
      <w:pPr>
        <w:ind w:left="1734" w:hanging="180"/>
      </w:pPr>
    </w:lvl>
    <w:lvl w:ilvl="3" w:tplc="240A000F" w:tentative="1">
      <w:start w:val="1"/>
      <w:numFmt w:val="decimal"/>
      <w:lvlText w:val="%4."/>
      <w:lvlJc w:val="left"/>
      <w:pPr>
        <w:ind w:left="2454" w:hanging="360"/>
      </w:pPr>
    </w:lvl>
    <w:lvl w:ilvl="4" w:tplc="240A0019" w:tentative="1">
      <w:start w:val="1"/>
      <w:numFmt w:val="lowerLetter"/>
      <w:lvlText w:val="%5."/>
      <w:lvlJc w:val="left"/>
      <w:pPr>
        <w:ind w:left="3174" w:hanging="360"/>
      </w:pPr>
    </w:lvl>
    <w:lvl w:ilvl="5" w:tplc="240A001B" w:tentative="1">
      <w:start w:val="1"/>
      <w:numFmt w:val="lowerRoman"/>
      <w:lvlText w:val="%6."/>
      <w:lvlJc w:val="right"/>
      <w:pPr>
        <w:ind w:left="3894" w:hanging="180"/>
      </w:pPr>
    </w:lvl>
    <w:lvl w:ilvl="6" w:tplc="240A000F" w:tentative="1">
      <w:start w:val="1"/>
      <w:numFmt w:val="decimal"/>
      <w:lvlText w:val="%7."/>
      <w:lvlJc w:val="left"/>
      <w:pPr>
        <w:ind w:left="4614" w:hanging="360"/>
      </w:pPr>
    </w:lvl>
    <w:lvl w:ilvl="7" w:tplc="240A0019" w:tentative="1">
      <w:start w:val="1"/>
      <w:numFmt w:val="lowerLetter"/>
      <w:lvlText w:val="%8."/>
      <w:lvlJc w:val="left"/>
      <w:pPr>
        <w:ind w:left="5334" w:hanging="360"/>
      </w:pPr>
    </w:lvl>
    <w:lvl w:ilvl="8" w:tplc="24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5" w15:restartNumberingAfterBreak="0">
    <w:nsid w:val="33980D10"/>
    <w:multiLevelType w:val="hybridMultilevel"/>
    <w:tmpl w:val="B9B4E7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FB4B21"/>
    <w:multiLevelType w:val="multilevel"/>
    <w:tmpl w:val="4F4A455A"/>
    <w:lvl w:ilvl="0">
      <w:start w:val="1"/>
      <w:numFmt w:val="decimal"/>
      <w:lvlText w:val="%1"/>
      <w:lvlJc w:val="left"/>
      <w:pPr>
        <w:tabs>
          <w:tab w:val="num" w:pos="810"/>
        </w:tabs>
        <w:ind w:left="810" w:hanging="810"/>
      </w:p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810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1080"/>
      </w:pPr>
      <w:rPr>
        <w:rFonts w:ascii="Verdana" w:eastAsia="Times New Roman" w:hAnsi="Verdana"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440"/>
      </w:pPr>
    </w:lvl>
    <w:lvl w:ilvl="5">
      <w:start w:val="1"/>
      <w:numFmt w:val="decimal"/>
      <w:lvlText w:val="%1.%2.%3.%4.%5.%6"/>
      <w:lvlJc w:val="left"/>
      <w:pPr>
        <w:tabs>
          <w:tab w:val="num" w:pos="2700"/>
        </w:tabs>
        <w:ind w:left="2700" w:hanging="1800"/>
      </w:p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2160"/>
      </w:pPr>
    </w:lvl>
    <w:lvl w:ilvl="7">
      <w:start w:val="1"/>
      <w:numFmt w:val="decimal"/>
      <w:lvlText w:val="%1.%2.%3.%4.%5.%6.%7.%8"/>
      <w:lvlJc w:val="left"/>
      <w:pPr>
        <w:tabs>
          <w:tab w:val="num" w:pos="3780"/>
        </w:tabs>
        <w:ind w:left="3780" w:hanging="2520"/>
      </w:p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2520"/>
      </w:pPr>
    </w:lvl>
  </w:abstractNum>
  <w:abstractNum w:abstractNumId="17" w15:restartNumberingAfterBreak="0">
    <w:nsid w:val="40750A25"/>
    <w:multiLevelType w:val="hybridMultilevel"/>
    <w:tmpl w:val="FA7E6BBC"/>
    <w:lvl w:ilvl="0" w:tplc="B4E8DA9A">
      <w:numFmt w:val="bullet"/>
      <w:lvlText w:val="-"/>
      <w:lvlJc w:val="left"/>
      <w:pPr>
        <w:ind w:left="720" w:hanging="360"/>
      </w:pPr>
      <w:rPr>
        <w:rFonts w:ascii="Montserrat" w:eastAsia="Times New Roman" w:hAnsi="Montserrat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A50295"/>
    <w:multiLevelType w:val="hybridMultilevel"/>
    <w:tmpl w:val="8F648FAA"/>
    <w:lvl w:ilvl="0" w:tplc="2B7EDBE6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0" w:hanging="360"/>
      </w:pPr>
    </w:lvl>
    <w:lvl w:ilvl="2" w:tplc="240A001B" w:tentative="1">
      <w:start w:val="1"/>
      <w:numFmt w:val="lowerRoman"/>
      <w:lvlText w:val="%3."/>
      <w:lvlJc w:val="right"/>
      <w:pPr>
        <w:ind w:left="1900" w:hanging="180"/>
      </w:pPr>
    </w:lvl>
    <w:lvl w:ilvl="3" w:tplc="240A000F" w:tentative="1">
      <w:start w:val="1"/>
      <w:numFmt w:val="decimal"/>
      <w:lvlText w:val="%4."/>
      <w:lvlJc w:val="left"/>
      <w:pPr>
        <w:ind w:left="2620" w:hanging="360"/>
      </w:pPr>
    </w:lvl>
    <w:lvl w:ilvl="4" w:tplc="240A0019" w:tentative="1">
      <w:start w:val="1"/>
      <w:numFmt w:val="lowerLetter"/>
      <w:lvlText w:val="%5."/>
      <w:lvlJc w:val="left"/>
      <w:pPr>
        <w:ind w:left="3340" w:hanging="360"/>
      </w:pPr>
    </w:lvl>
    <w:lvl w:ilvl="5" w:tplc="240A001B" w:tentative="1">
      <w:start w:val="1"/>
      <w:numFmt w:val="lowerRoman"/>
      <w:lvlText w:val="%6."/>
      <w:lvlJc w:val="right"/>
      <w:pPr>
        <w:ind w:left="4060" w:hanging="180"/>
      </w:pPr>
    </w:lvl>
    <w:lvl w:ilvl="6" w:tplc="240A000F" w:tentative="1">
      <w:start w:val="1"/>
      <w:numFmt w:val="decimal"/>
      <w:lvlText w:val="%7."/>
      <w:lvlJc w:val="left"/>
      <w:pPr>
        <w:ind w:left="4780" w:hanging="360"/>
      </w:pPr>
    </w:lvl>
    <w:lvl w:ilvl="7" w:tplc="240A0019" w:tentative="1">
      <w:start w:val="1"/>
      <w:numFmt w:val="lowerLetter"/>
      <w:lvlText w:val="%8."/>
      <w:lvlJc w:val="left"/>
      <w:pPr>
        <w:ind w:left="5500" w:hanging="360"/>
      </w:pPr>
    </w:lvl>
    <w:lvl w:ilvl="8" w:tplc="24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9" w15:restartNumberingAfterBreak="0">
    <w:nsid w:val="42DD5AA1"/>
    <w:multiLevelType w:val="hybridMultilevel"/>
    <w:tmpl w:val="DD908002"/>
    <w:lvl w:ilvl="0" w:tplc="614AE2BC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8EF3483"/>
    <w:multiLevelType w:val="hybridMultilevel"/>
    <w:tmpl w:val="B736066E"/>
    <w:lvl w:ilvl="0" w:tplc="E92CE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FB2866"/>
    <w:multiLevelType w:val="hybridMultilevel"/>
    <w:tmpl w:val="FEDA86A6"/>
    <w:lvl w:ilvl="0" w:tplc="0C0A0019">
      <w:start w:val="1"/>
      <w:numFmt w:val="lowerLetter"/>
      <w:lvlText w:val="%1."/>
      <w:lvlJc w:val="left"/>
      <w:pPr>
        <w:tabs>
          <w:tab w:val="num" w:pos="2880"/>
        </w:tabs>
        <w:ind w:left="2880" w:hanging="360"/>
      </w:pPr>
    </w:lvl>
    <w:lvl w:ilvl="1" w:tplc="0C0A0019">
      <w:start w:val="1"/>
      <w:numFmt w:val="decimal"/>
      <w:lvlText w:val="%2."/>
      <w:lvlJc w:val="left"/>
      <w:pPr>
        <w:tabs>
          <w:tab w:val="num" w:pos="3600"/>
        </w:tabs>
        <w:ind w:left="36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4320"/>
        </w:tabs>
        <w:ind w:left="43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22" w15:restartNumberingAfterBreak="0">
    <w:nsid w:val="4DA879A7"/>
    <w:multiLevelType w:val="hybridMultilevel"/>
    <w:tmpl w:val="0DBE7AA0"/>
    <w:lvl w:ilvl="0" w:tplc="DFCC1F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497F43"/>
    <w:multiLevelType w:val="hybridMultilevel"/>
    <w:tmpl w:val="C7E63A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82D7ABE"/>
    <w:multiLevelType w:val="hybridMultilevel"/>
    <w:tmpl w:val="9260E79E"/>
    <w:lvl w:ilvl="0" w:tplc="C810BA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590CEB"/>
    <w:multiLevelType w:val="multilevel"/>
    <w:tmpl w:val="7540BC62"/>
    <w:lvl w:ilvl="0">
      <w:start w:val="1"/>
      <w:numFmt w:val="decimal"/>
      <w:lvlText w:val="%1."/>
      <w:lvlJc w:val="left"/>
      <w:pPr>
        <w:ind w:left="821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41" w:hanging="72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373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07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40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7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07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41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74" w:hanging="720"/>
      </w:pPr>
      <w:rPr>
        <w:rFonts w:hint="default"/>
        <w:lang w:val="es-ES" w:eastAsia="en-US" w:bidi="ar-SA"/>
      </w:rPr>
    </w:lvl>
  </w:abstractNum>
  <w:abstractNum w:abstractNumId="26" w15:restartNumberingAfterBreak="0">
    <w:nsid w:val="5BF50E4C"/>
    <w:multiLevelType w:val="hybridMultilevel"/>
    <w:tmpl w:val="9580F514"/>
    <w:lvl w:ilvl="0" w:tplc="A2BECC5C">
      <w:numFmt w:val="bullet"/>
      <w:lvlText w:val="-"/>
      <w:lvlJc w:val="left"/>
      <w:pPr>
        <w:ind w:left="720" w:hanging="360"/>
      </w:pPr>
      <w:rPr>
        <w:rFonts w:ascii="Arial MT" w:eastAsia="Microsoft Sans Serif" w:hAnsi="Arial MT" w:cs="Microsoft Sans Serif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7477DC"/>
    <w:multiLevelType w:val="hybridMultilevel"/>
    <w:tmpl w:val="77E0724A"/>
    <w:lvl w:ilvl="0" w:tplc="08FC2D98">
      <w:start w:val="8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20" w:hanging="360"/>
      </w:pPr>
    </w:lvl>
    <w:lvl w:ilvl="2" w:tplc="240A001B" w:tentative="1">
      <w:start w:val="1"/>
      <w:numFmt w:val="lowerRoman"/>
      <w:lvlText w:val="%3."/>
      <w:lvlJc w:val="right"/>
      <w:pPr>
        <w:ind w:left="2340" w:hanging="180"/>
      </w:pPr>
    </w:lvl>
    <w:lvl w:ilvl="3" w:tplc="240A000F" w:tentative="1">
      <w:start w:val="1"/>
      <w:numFmt w:val="decimal"/>
      <w:lvlText w:val="%4."/>
      <w:lvlJc w:val="left"/>
      <w:pPr>
        <w:ind w:left="3060" w:hanging="360"/>
      </w:pPr>
    </w:lvl>
    <w:lvl w:ilvl="4" w:tplc="240A0019" w:tentative="1">
      <w:start w:val="1"/>
      <w:numFmt w:val="lowerLetter"/>
      <w:lvlText w:val="%5."/>
      <w:lvlJc w:val="left"/>
      <w:pPr>
        <w:ind w:left="3780" w:hanging="360"/>
      </w:pPr>
    </w:lvl>
    <w:lvl w:ilvl="5" w:tplc="240A001B" w:tentative="1">
      <w:start w:val="1"/>
      <w:numFmt w:val="lowerRoman"/>
      <w:lvlText w:val="%6."/>
      <w:lvlJc w:val="right"/>
      <w:pPr>
        <w:ind w:left="4500" w:hanging="180"/>
      </w:pPr>
    </w:lvl>
    <w:lvl w:ilvl="6" w:tplc="240A000F" w:tentative="1">
      <w:start w:val="1"/>
      <w:numFmt w:val="decimal"/>
      <w:lvlText w:val="%7."/>
      <w:lvlJc w:val="left"/>
      <w:pPr>
        <w:ind w:left="5220" w:hanging="360"/>
      </w:pPr>
    </w:lvl>
    <w:lvl w:ilvl="7" w:tplc="240A0019" w:tentative="1">
      <w:start w:val="1"/>
      <w:numFmt w:val="lowerLetter"/>
      <w:lvlText w:val="%8."/>
      <w:lvlJc w:val="left"/>
      <w:pPr>
        <w:ind w:left="5940" w:hanging="360"/>
      </w:pPr>
    </w:lvl>
    <w:lvl w:ilvl="8" w:tplc="24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DB40EC9"/>
    <w:multiLevelType w:val="hybridMultilevel"/>
    <w:tmpl w:val="EE7E13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750C09"/>
    <w:multiLevelType w:val="hybridMultilevel"/>
    <w:tmpl w:val="21B811EE"/>
    <w:lvl w:ilvl="0" w:tplc="E91688DE">
      <w:start w:val="30"/>
      <w:numFmt w:val="bullet"/>
      <w:lvlText w:val="-"/>
      <w:lvlJc w:val="left"/>
      <w:pPr>
        <w:ind w:left="720" w:hanging="360"/>
      </w:pPr>
      <w:rPr>
        <w:rFonts w:ascii="Montserrat" w:eastAsiaTheme="minorHAnsi" w:hAnsi="Montserrat" w:cs="Montserra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C26CE6"/>
    <w:multiLevelType w:val="multilevel"/>
    <w:tmpl w:val="8EAE2E7E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520"/>
      </w:pPr>
      <w:rPr>
        <w:rFonts w:hint="default"/>
      </w:rPr>
    </w:lvl>
  </w:abstractNum>
  <w:abstractNum w:abstractNumId="31" w15:restartNumberingAfterBreak="0">
    <w:nsid w:val="67DE02C3"/>
    <w:multiLevelType w:val="hybridMultilevel"/>
    <w:tmpl w:val="89889E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B960C7"/>
    <w:multiLevelType w:val="hybridMultilevel"/>
    <w:tmpl w:val="8984247A"/>
    <w:lvl w:ilvl="0" w:tplc="CCDA82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0C2B3A"/>
    <w:multiLevelType w:val="hybridMultilevel"/>
    <w:tmpl w:val="76D8B1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591F5F"/>
    <w:multiLevelType w:val="hybridMultilevel"/>
    <w:tmpl w:val="E7BA768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6682951">
    <w:abstractNumId w:val="15"/>
  </w:num>
  <w:num w:numId="2" w16cid:durableId="135490137">
    <w:abstractNumId w:val="23"/>
  </w:num>
  <w:num w:numId="3" w16cid:durableId="363794310">
    <w:abstractNumId w:val="28"/>
  </w:num>
  <w:num w:numId="4" w16cid:durableId="728263685">
    <w:abstractNumId w:val="0"/>
  </w:num>
  <w:num w:numId="5" w16cid:durableId="289165762">
    <w:abstractNumId w:val="19"/>
  </w:num>
  <w:num w:numId="6" w16cid:durableId="878592663">
    <w:abstractNumId w:val="31"/>
  </w:num>
  <w:num w:numId="7" w16cid:durableId="1731070431">
    <w:abstractNumId w:val="10"/>
  </w:num>
  <w:num w:numId="8" w16cid:durableId="338698756">
    <w:abstractNumId w:val="14"/>
  </w:num>
  <w:num w:numId="9" w16cid:durableId="495727741">
    <w:abstractNumId w:val="30"/>
  </w:num>
  <w:num w:numId="10" w16cid:durableId="11339822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97334007">
    <w:abstractNumId w:val="1"/>
  </w:num>
  <w:num w:numId="12" w16cid:durableId="160777372">
    <w:abstractNumId w:val="24"/>
  </w:num>
  <w:num w:numId="13" w16cid:durableId="1734426347">
    <w:abstractNumId w:val="9"/>
  </w:num>
  <w:num w:numId="14" w16cid:durableId="1315530387">
    <w:abstractNumId w:val="18"/>
  </w:num>
  <w:num w:numId="15" w16cid:durableId="1844007534">
    <w:abstractNumId w:val="26"/>
  </w:num>
  <w:num w:numId="16" w16cid:durableId="1080757738">
    <w:abstractNumId w:val="25"/>
  </w:num>
  <w:num w:numId="17" w16cid:durableId="2030913533">
    <w:abstractNumId w:val="11"/>
  </w:num>
  <w:num w:numId="18" w16cid:durableId="1174612165">
    <w:abstractNumId w:val="5"/>
  </w:num>
  <w:num w:numId="19" w16cid:durableId="539051404">
    <w:abstractNumId w:val="20"/>
  </w:num>
  <w:num w:numId="20" w16cid:durableId="2010448343">
    <w:abstractNumId w:val="8"/>
  </w:num>
  <w:num w:numId="21" w16cid:durableId="980187425">
    <w:abstractNumId w:val="3"/>
  </w:num>
  <w:num w:numId="22" w16cid:durableId="1816683872">
    <w:abstractNumId w:val="12"/>
  </w:num>
  <w:num w:numId="23" w16cid:durableId="873083584">
    <w:abstractNumId w:val="13"/>
  </w:num>
  <w:num w:numId="24" w16cid:durableId="240606446">
    <w:abstractNumId w:val="33"/>
  </w:num>
  <w:num w:numId="25" w16cid:durableId="815073189">
    <w:abstractNumId w:val="17"/>
  </w:num>
  <w:num w:numId="26" w16cid:durableId="9072254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0002761">
    <w:abstractNumId w:val="7"/>
  </w:num>
  <w:num w:numId="28" w16cid:durableId="2079474089">
    <w:abstractNumId w:val="27"/>
  </w:num>
  <w:num w:numId="29" w16cid:durableId="2125610942">
    <w:abstractNumId w:val="6"/>
  </w:num>
  <w:num w:numId="30" w16cid:durableId="444812369">
    <w:abstractNumId w:val="4"/>
  </w:num>
  <w:num w:numId="31" w16cid:durableId="259947969">
    <w:abstractNumId w:val="22"/>
  </w:num>
  <w:num w:numId="32" w16cid:durableId="139352396">
    <w:abstractNumId w:val="34"/>
  </w:num>
  <w:num w:numId="33" w16cid:durableId="660887442">
    <w:abstractNumId w:val="32"/>
  </w:num>
  <w:num w:numId="34" w16cid:durableId="536311344">
    <w:abstractNumId w:val="29"/>
  </w:num>
  <w:num w:numId="35" w16cid:durableId="10516157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CF6"/>
    <w:rsid w:val="00003136"/>
    <w:rsid w:val="000045C6"/>
    <w:rsid w:val="000228D5"/>
    <w:rsid w:val="00033516"/>
    <w:rsid w:val="000336A4"/>
    <w:rsid w:val="00054876"/>
    <w:rsid w:val="00085E5D"/>
    <w:rsid w:val="000954AD"/>
    <w:rsid w:val="000B1157"/>
    <w:rsid w:val="000B321F"/>
    <w:rsid w:val="000B6510"/>
    <w:rsid w:val="000F16CA"/>
    <w:rsid w:val="000F2414"/>
    <w:rsid w:val="000F4B9B"/>
    <w:rsid w:val="00100F48"/>
    <w:rsid w:val="0011455B"/>
    <w:rsid w:val="0012410E"/>
    <w:rsid w:val="00151FBD"/>
    <w:rsid w:val="00160E77"/>
    <w:rsid w:val="00177D6A"/>
    <w:rsid w:val="00192629"/>
    <w:rsid w:val="001B0A14"/>
    <w:rsid w:val="001C2171"/>
    <w:rsid w:val="001D3969"/>
    <w:rsid w:val="00202A6F"/>
    <w:rsid w:val="00274A3A"/>
    <w:rsid w:val="00274FC2"/>
    <w:rsid w:val="002C0D4B"/>
    <w:rsid w:val="002C2D0F"/>
    <w:rsid w:val="002C48C9"/>
    <w:rsid w:val="002C59F8"/>
    <w:rsid w:val="002C6952"/>
    <w:rsid w:val="002E6ADE"/>
    <w:rsid w:val="0030001B"/>
    <w:rsid w:val="003146E1"/>
    <w:rsid w:val="003165BE"/>
    <w:rsid w:val="00316CE4"/>
    <w:rsid w:val="00323C48"/>
    <w:rsid w:val="003520D3"/>
    <w:rsid w:val="00354391"/>
    <w:rsid w:val="00384241"/>
    <w:rsid w:val="003A6876"/>
    <w:rsid w:val="003B45CB"/>
    <w:rsid w:val="003C0AE5"/>
    <w:rsid w:val="003C6B31"/>
    <w:rsid w:val="003D0D1F"/>
    <w:rsid w:val="003D7334"/>
    <w:rsid w:val="003F3114"/>
    <w:rsid w:val="003F36A0"/>
    <w:rsid w:val="003F4A39"/>
    <w:rsid w:val="004055B6"/>
    <w:rsid w:val="004267CB"/>
    <w:rsid w:val="0044780F"/>
    <w:rsid w:val="00451B5A"/>
    <w:rsid w:val="00483AB6"/>
    <w:rsid w:val="004C31BB"/>
    <w:rsid w:val="004E03A5"/>
    <w:rsid w:val="004F55CA"/>
    <w:rsid w:val="00515F5C"/>
    <w:rsid w:val="00531CF6"/>
    <w:rsid w:val="00536EF0"/>
    <w:rsid w:val="00537FE8"/>
    <w:rsid w:val="00541E23"/>
    <w:rsid w:val="00543DAE"/>
    <w:rsid w:val="00554882"/>
    <w:rsid w:val="005572ED"/>
    <w:rsid w:val="00560BC8"/>
    <w:rsid w:val="00587546"/>
    <w:rsid w:val="005920CA"/>
    <w:rsid w:val="005973F5"/>
    <w:rsid w:val="005B518D"/>
    <w:rsid w:val="005D4821"/>
    <w:rsid w:val="00621395"/>
    <w:rsid w:val="00626872"/>
    <w:rsid w:val="006375AD"/>
    <w:rsid w:val="00642D69"/>
    <w:rsid w:val="006435FE"/>
    <w:rsid w:val="00686225"/>
    <w:rsid w:val="00697B8F"/>
    <w:rsid w:val="006A56AC"/>
    <w:rsid w:val="006C38EF"/>
    <w:rsid w:val="006E05D2"/>
    <w:rsid w:val="006E6312"/>
    <w:rsid w:val="006F100F"/>
    <w:rsid w:val="006F1BF3"/>
    <w:rsid w:val="006F1C43"/>
    <w:rsid w:val="0070021A"/>
    <w:rsid w:val="00703C24"/>
    <w:rsid w:val="00740537"/>
    <w:rsid w:val="00740C2E"/>
    <w:rsid w:val="00764975"/>
    <w:rsid w:val="007665B5"/>
    <w:rsid w:val="0076690B"/>
    <w:rsid w:val="00772D6F"/>
    <w:rsid w:val="00774057"/>
    <w:rsid w:val="00777507"/>
    <w:rsid w:val="00792322"/>
    <w:rsid w:val="007A4D7B"/>
    <w:rsid w:val="007C5FD4"/>
    <w:rsid w:val="007D15E7"/>
    <w:rsid w:val="007D4B6B"/>
    <w:rsid w:val="00805105"/>
    <w:rsid w:val="008365C0"/>
    <w:rsid w:val="008514A2"/>
    <w:rsid w:val="00855E59"/>
    <w:rsid w:val="00862E7A"/>
    <w:rsid w:val="008676B8"/>
    <w:rsid w:val="00876A0A"/>
    <w:rsid w:val="0088219D"/>
    <w:rsid w:val="00887BA9"/>
    <w:rsid w:val="00895128"/>
    <w:rsid w:val="00895D9C"/>
    <w:rsid w:val="008A0CAA"/>
    <w:rsid w:val="008B5999"/>
    <w:rsid w:val="008D6647"/>
    <w:rsid w:val="008F4E3D"/>
    <w:rsid w:val="00937AB0"/>
    <w:rsid w:val="00940F54"/>
    <w:rsid w:val="0098640D"/>
    <w:rsid w:val="0099552E"/>
    <w:rsid w:val="009A15EC"/>
    <w:rsid w:val="009B6C5A"/>
    <w:rsid w:val="009D0750"/>
    <w:rsid w:val="009E3238"/>
    <w:rsid w:val="009E4397"/>
    <w:rsid w:val="00A00FA1"/>
    <w:rsid w:val="00A14828"/>
    <w:rsid w:val="00A211F2"/>
    <w:rsid w:val="00A22EA4"/>
    <w:rsid w:val="00A52924"/>
    <w:rsid w:val="00A54040"/>
    <w:rsid w:val="00A5578B"/>
    <w:rsid w:val="00A56A3D"/>
    <w:rsid w:val="00A61AA9"/>
    <w:rsid w:val="00A655DA"/>
    <w:rsid w:val="00A7327C"/>
    <w:rsid w:val="00A8312E"/>
    <w:rsid w:val="00A83D9B"/>
    <w:rsid w:val="00AA2558"/>
    <w:rsid w:val="00AC0812"/>
    <w:rsid w:val="00AD42C3"/>
    <w:rsid w:val="00AD6427"/>
    <w:rsid w:val="00AF63EF"/>
    <w:rsid w:val="00B30AE3"/>
    <w:rsid w:val="00B41F17"/>
    <w:rsid w:val="00B42D92"/>
    <w:rsid w:val="00B47168"/>
    <w:rsid w:val="00B5030F"/>
    <w:rsid w:val="00B5378A"/>
    <w:rsid w:val="00B57C26"/>
    <w:rsid w:val="00B73843"/>
    <w:rsid w:val="00B80807"/>
    <w:rsid w:val="00B8226C"/>
    <w:rsid w:val="00BB1E93"/>
    <w:rsid w:val="00BD7E09"/>
    <w:rsid w:val="00BE41B1"/>
    <w:rsid w:val="00C25B15"/>
    <w:rsid w:val="00C31A82"/>
    <w:rsid w:val="00C321D6"/>
    <w:rsid w:val="00C46A58"/>
    <w:rsid w:val="00C50E77"/>
    <w:rsid w:val="00C67922"/>
    <w:rsid w:val="00C8000E"/>
    <w:rsid w:val="00C901EB"/>
    <w:rsid w:val="00CA79E6"/>
    <w:rsid w:val="00CC6804"/>
    <w:rsid w:val="00CD1678"/>
    <w:rsid w:val="00CE4A4F"/>
    <w:rsid w:val="00D0796D"/>
    <w:rsid w:val="00D10FC5"/>
    <w:rsid w:val="00D14CAC"/>
    <w:rsid w:val="00D16BB2"/>
    <w:rsid w:val="00D20D6F"/>
    <w:rsid w:val="00D2590B"/>
    <w:rsid w:val="00D349BD"/>
    <w:rsid w:val="00D5342A"/>
    <w:rsid w:val="00D577CA"/>
    <w:rsid w:val="00D64CB5"/>
    <w:rsid w:val="00D8096B"/>
    <w:rsid w:val="00DB37F6"/>
    <w:rsid w:val="00DC5073"/>
    <w:rsid w:val="00DD43F5"/>
    <w:rsid w:val="00DE06C3"/>
    <w:rsid w:val="00E22ED7"/>
    <w:rsid w:val="00E32BBB"/>
    <w:rsid w:val="00E43DDC"/>
    <w:rsid w:val="00E50EA7"/>
    <w:rsid w:val="00E62AEB"/>
    <w:rsid w:val="00E67D6B"/>
    <w:rsid w:val="00E84DDC"/>
    <w:rsid w:val="00EA1793"/>
    <w:rsid w:val="00EA3900"/>
    <w:rsid w:val="00ED1BF5"/>
    <w:rsid w:val="00EE51FA"/>
    <w:rsid w:val="00EF30D1"/>
    <w:rsid w:val="00F0228C"/>
    <w:rsid w:val="00F22C2C"/>
    <w:rsid w:val="00F25DD3"/>
    <w:rsid w:val="00F311B2"/>
    <w:rsid w:val="00F32113"/>
    <w:rsid w:val="00F37663"/>
    <w:rsid w:val="00F44326"/>
    <w:rsid w:val="00F45FFB"/>
    <w:rsid w:val="00F63497"/>
    <w:rsid w:val="00F711B7"/>
    <w:rsid w:val="00F776E6"/>
    <w:rsid w:val="00F84025"/>
    <w:rsid w:val="00F97B59"/>
    <w:rsid w:val="00FB42B0"/>
    <w:rsid w:val="00FC1F9A"/>
    <w:rsid w:val="00FE0D53"/>
    <w:rsid w:val="00FE2657"/>
    <w:rsid w:val="00FE69C5"/>
    <w:rsid w:val="00FE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AB2820"/>
  <w15:chartTrackingRefBased/>
  <w15:docId w15:val="{DC8B7480-C198-4048-8348-49529B542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CAA"/>
    <w:pPr>
      <w:spacing w:after="0" w:line="240" w:lineRule="auto"/>
    </w:pPr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703C24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es-ES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63497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B599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F6349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F63497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63497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42D92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Encabezado">
    <w:name w:val="header"/>
    <w:basedOn w:val="Normal"/>
    <w:link w:val="EncabezadoCar"/>
    <w:unhideWhenUsed/>
    <w:rsid w:val="008A0CAA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rsid w:val="008A0CAA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8A0CA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0CAA"/>
    <w:rPr>
      <w:sz w:val="24"/>
      <w:szCs w:val="24"/>
    </w:rPr>
  </w:style>
  <w:style w:type="paragraph" w:customStyle="1" w:styleId="xmsonormal">
    <w:name w:val="x_msonormal"/>
    <w:basedOn w:val="Normal"/>
    <w:rsid w:val="008365C0"/>
    <w:rPr>
      <w:rFonts w:ascii="Times New Roman" w:hAnsi="Times New Roman" w:cs="Times New Roman"/>
      <w:kern w:val="0"/>
      <w:lang w:val="es-ES" w:eastAsia="es-ES"/>
      <w14:ligatures w14:val="none"/>
    </w:rPr>
  </w:style>
  <w:style w:type="paragraph" w:styleId="Textonotapie">
    <w:name w:val="footnote text"/>
    <w:link w:val="TextonotapieCar"/>
    <w:uiPriority w:val="99"/>
    <w:semiHidden/>
    <w:rsid w:val="00F22C2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22C2C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styleId="Refdenotaalpie">
    <w:name w:val="footnote reference"/>
    <w:uiPriority w:val="99"/>
    <w:semiHidden/>
    <w:rsid w:val="00F22C2C"/>
    <w:rPr>
      <w:vertAlign w:val="superscript"/>
    </w:rPr>
  </w:style>
  <w:style w:type="paragraph" w:styleId="NormalWeb">
    <w:name w:val="Normal (Web)"/>
    <w:basedOn w:val="Normal"/>
    <w:unhideWhenUsed/>
    <w:rsid w:val="00A83D9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table" w:styleId="Tablaconcuadrcula">
    <w:name w:val="Table Grid"/>
    <w:basedOn w:val="Tablanormal"/>
    <w:uiPriority w:val="59"/>
    <w:rsid w:val="009A15EC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2">
    <w:name w:val="Body Text 2"/>
    <w:basedOn w:val="Normal"/>
    <w:link w:val="Textoindependiente2Car"/>
    <w:rsid w:val="0098640D"/>
    <w:pPr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rsid w:val="0098640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A1482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A14828"/>
    <w:rPr>
      <w:sz w:val="24"/>
      <w:szCs w:val="24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A14828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A14828"/>
    <w:rPr>
      <w:sz w:val="16"/>
      <w:szCs w:val="16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A1482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14828"/>
    <w:rPr>
      <w:sz w:val="16"/>
      <w:szCs w:val="16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0228D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0228D5"/>
    <w:rPr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unhideWhenUsed/>
    <w:rsid w:val="00703C2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03C24"/>
    <w:rPr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703C24"/>
    <w:rPr>
      <w:rFonts w:ascii="Calibri Light" w:eastAsia="Times New Roman" w:hAnsi="Calibri Light" w:cs="Times New Roman"/>
      <w:b/>
      <w:bCs/>
      <w:kern w:val="32"/>
      <w:sz w:val="32"/>
      <w:szCs w:val="32"/>
      <w:lang w:val="es-ES" w:eastAsia="es-ES"/>
      <w14:ligatures w14:val="none"/>
    </w:rPr>
  </w:style>
  <w:style w:type="paragraph" w:styleId="Sinespaciado">
    <w:name w:val="No Spacing"/>
    <w:uiPriority w:val="1"/>
    <w:qFormat/>
    <w:rsid w:val="00FE2657"/>
    <w:pPr>
      <w:spacing w:after="0" w:line="240" w:lineRule="auto"/>
    </w:pPr>
    <w:rPr>
      <w:rFonts w:ascii="Calibri" w:eastAsia="Calibri" w:hAnsi="Calibri" w:cs="Times New Roman"/>
      <w:sz w:val="24"/>
      <w:szCs w:val="24"/>
      <w14:ligatures w14:val="none"/>
    </w:rPr>
  </w:style>
  <w:style w:type="paragraph" w:customStyle="1" w:styleId="pa5">
    <w:name w:val="pa5"/>
    <w:basedOn w:val="Normal"/>
    <w:rsid w:val="00B41F1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TimesNewW136ptIzquierda">
    <w:name w:val="Times New (W1) 36 pt Izquierda"/>
    <w:basedOn w:val="Ttulo"/>
    <w:rsid w:val="004C31BB"/>
    <w:pPr>
      <w:contextualSpacing w:val="0"/>
    </w:pPr>
    <w:rPr>
      <w:rFonts w:ascii="Times New (W1)" w:eastAsia="Times New Roman" w:hAnsi="Times New (W1)" w:cs="Times New Roman"/>
      <w:color w:val="808080"/>
      <w:spacing w:val="-20"/>
      <w:kern w:val="0"/>
      <w:sz w:val="72"/>
      <w:szCs w:val="20"/>
      <w:lang w:val="en-GB" w:eastAsia="zh-CN"/>
      <w14:ligatures w14:val="none"/>
    </w:rPr>
  </w:style>
  <w:style w:type="paragraph" w:customStyle="1" w:styleId="LatinaArialBlack14pt">
    <w:name w:val="(Latina) Arial Black 14 pt"/>
    <w:basedOn w:val="Ttulo2"/>
    <w:rsid w:val="004C31BB"/>
    <w:pPr>
      <w:keepNext w:val="0"/>
      <w:keepLines w:val="0"/>
      <w:spacing w:before="0" w:line="240" w:lineRule="auto"/>
    </w:pPr>
    <w:rPr>
      <w:rFonts w:ascii="Arial Black" w:eastAsia="SimSun" w:hAnsi="Arial Black" w:cs="Tahoma"/>
      <w:b/>
      <w:bCs/>
      <w:color w:val="auto"/>
      <w:kern w:val="0"/>
      <w:sz w:val="28"/>
      <w:szCs w:val="22"/>
      <w:lang w:val="en-GB" w:eastAsia="zh-CN"/>
      <w14:ligatures w14:val="none"/>
    </w:rPr>
  </w:style>
  <w:style w:type="paragraph" w:customStyle="1" w:styleId="Body1">
    <w:name w:val="Body 1"/>
    <w:rsid w:val="004C31BB"/>
    <w:pPr>
      <w:spacing w:after="0" w:line="240" w:lineRule="auto"/>
      <w:outlineLvl w:val="0"/>
    </w:pPr>
    <w:rPr>
      <w:rFonts w:ascii="Times New Roman" w:eastAsia="ヒラギノ角ゴ Pro W3" w:hAnsi="Times New Roman" w:cs="Times New Roman"/>
      <w:color w:val="000000"/>
      <w:kern w:val="0"/>
      <w:sz w:val="24"/>
      <w:szCs w:val="20"/>
      <w:lang w:val="en-US" w:eastAsia="es-ES"/>
      <w14:ligatures w14:val="none"/>
    </w:rPr>
  </w:style>
  <w:style w:type="paragraph" w:styleId="Ttulo">
    <w:name w:val="Title"/>
    <w:basedOn w:val="Normal"/>
    <w:next w:val="Normal"/>
    <w:link w:val="TtuloCar"/>
    <w:qFormat/>
    <w:rsid w:val="004C31B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C31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855E5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B59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Fuerte">
    <w:name w:val="Strong"/>
    <w:qFormat/>
    <w:rsid w:val="008B5999"/>
    <w:rPr>
      <w:b/>
      <w:bCs/>
    </w:rPr>
  </w:style>
  <w:style w:type="table" w:styleId="Tablanormal1">
    <w:name w:val="Plain Table 1"/>
    <w:basedOn w:val="Tablanormal"/>
    <w:uiPriority w:val="41"/>
    <w:rsid w:val="0080510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2F2F2" w:themeFill="background1" w:themeFillShade="F2"/>
      </w:tcPr>
    </w:tblStylePr>
    <w:tblStylePr w:type="band1Horz">
      <w:rPr>
        <w:rFonts w:cs="Times New Roman"/>
      </w:rPr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8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8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01A7F242633F844862D525AFBC07B35" ma:contentTypeVersion="3" ma:contentTypeDescription="Crear nuevo documento." ma:contentTypeScope="" ma:versionID="6906c50d24bff367aa386ef8008fb976">
  <xsd:schema xmlns:xsd="http://www.w3.org/2001/XMLSchema" xmlns:xs="http://www.w3.org/2001/XMLSchema" xmlns:p="http://schemas.microsoft.com/office/2006/metadata/properties" xmlns:ns3="e6a8e41c-7521-4853-8dbf-158ceaf499b2" targetNamespace="http://schemas.microsoft.com/office/2006/metadata/properties" ma:root="true" ma:fieldsID="2d53870eca2b4e8bf3327c80744cc130" ns3:_="">
    <xsd:import namespace="e6a8e41c-7521-4853-8dbf-158ceaf499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a8e41c-7521-4853-8dbf-158ceaf499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9A25A6-0EBA-4423-BDFA-A1C7180B65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a8e41c-7521-4853-8dbf-158ceaf499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FD9333-4939-44CB-A7DF-C49EBC5E38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76A2D3A-C100-40FB-93A5-2D5D215305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C1A1C6-76A8-4139-B76E-724B82699E2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10</Pages>
  <Words>5972</Words>
  <Characters>32846</Characters>
  <Application>Microsoft Office Word</Application>
  <DocSecurity>0</DocSecurity>
  <Lines>273</Lines>
  <Paragraphs>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Maria Rosero Martinez</dc:creator>
  <cp:keywords/>
  <dc:description/>
  <cp:lastModifiedBy>Angela Maria Caviedes De Los Rios</cp:lastModifiedBy>
  <cp:revision>10</cp:revision>
  <cp:lastPrinted>2026-07-03T19:20:00Z</cp:lastPrinted>
  <dcterms:created xsi:type="dcterms:W3CDTF">2025-08-12T16:53:00Z</dcterms:created>
  <dcterms:modified xsi:type="dcterms:W3CDTF">2026-07-03T19:23:00Z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0x010100E01A7F242633F844862D525AFBC07B35</vt:lpwstr>
  </property>
</Properties>
</file>