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91D8D" w14:textId="77777777" w:rsidR="005212AF" w:rsidRDefault="005212AF">
      <w:pPr>
        <w:pStyle w:val="Textoindependiente"/>
        <w:spacing w:before="20"/>
        <w:rPr>
          <w:rFonts w:ascii="Times New Roman"/>
          <w:sz w:val="22"/>
        </w:rPr>
      </w:pPr>
    </w:p>
    <w:p w14:paraId="617B2839" w14:textId="77777777" w:rsidR="00483479" w:rsidRDefault="00483479">
      <w:pPr>
        <w:pStyle w:val="Ttulo"/>
      </w:pPr>
    </w:p>
    <w:p w14:paraId="6FFBE5DF" w14:textId="77777777" w:rsidR="00483479" w:rsidRDefault="00483479">
      <w:pPr>
        <w:pStyle w:val="Ttulo"/>
      </w:pPr>
    </w:p>
    <w:p w14:paraId="1A1130C1" w14:textId="77777777" w:rsidR="00483479" w:rsidRDefault="00483479">
      <w:pPr>
        <w:pStyle w:val="Ttulo"/>
      </w:pPr>
    </w:p>
    <w:p w14:paraId="672F8CE7" w14:textId="2DAE7D7F" w:rsidR="005212AF" w:rsidRDefault="00000000">
      <w:pPr>
        <w:pStyle w:val="Ttulo"/>
      </w:pPr>
      <w:r>
        <w:t>ANEXO</w:t>
      </w:r>
      <w:r>
        <w:rPr>
          <w:spacing w:val="-4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14:paraId="263D5C3A" w14:textId="77777777" w:rsidR="005212AF" w:rsidRDefault="005212AF">
      <w:pPr>
        <w:pStyle w:val="Textoindependiente"/>
        <w:rPr>
          <w:rFonts w:ascii="Arial"/>
          <w:b/>
          <w:sz w:val="22"/>
        </w:rPr>
      </w:pPr>
    </w:p>
    <w:p w14:paraId="1B07DC8A" w14:textId="77777777" w:rsidR="005212AF" w:rsidRDefault="005212AF">
      <w:pPr>
        <w:pStyle w:val="Textoindependiente"/>
        <w:spacing w:before="3"/>
        <w:rPr>
          <w:rFonts w:ascii="Arial"/>
          <w:b/>
          <w:sz w:val="22"/>
        </w:rPr>
      </w:pPr>
    </w:p>
    <w:p w14:paraId="17A447D8" w14:textId="77777777" w:rsidR="005212AF" w:rsidRDefault="00000000">
      <w:pPr>
        <w:pStyle w:val="Ttulo"/>
        <w:ind w:right="2"/>
      </w:pPr>
      <w:r>
        <w:t>ANEXO</w:t>
      </w:r>
      <w:r>
        <w:rPr>
          <w:spacing w:val="-6"/>
        </w:rPr>
        <w:t xml:space="preserve"> </w:t>
      </w:r>
      <w:r>
        <w:rPr>
          <w:spacing w:val="-2"/>
        </w:rPr>
        <w:t>TECNICO</w:t>
      </w:r>
    </w:p>
    <w:p w14:paraId="7B57CEC6" w14:textId="4DC3884E" w:rsidR="005212AF" w:rsidRDefault="00483479">
      <w:pPr>
        <w:spacing w:line="276" w:lineRule="auto"/>
        <w:ind w:left="622" w:right="622"/>
        <w:jc w:val="both"/>
        <w:rPr>
          <w:rFonts w:ascii="Arial" w:hAnsi="Arial"/>
          <w:b/>
          <w:sz w:val="20"/>
        </w:rPr>
      </w:pPr>
      <w:r w:rsidRPr="00EC21FE">
        <w:rPr>
          <w:rFonts w:ascii="Franklin Gothic Book" w:eastAsia="Arial" w:hAnsi="Franklin Gothic Book" w:cs="Arial"/>
          <w:b/>
          <w:bCs/>
        </w:rPr>
        <w:t>SUMINISTRO DE MOBILIARIO, EQUIPOS TECNOLÓGICOS Y ELEMENTOS DE DOTACIÓN PARA LAS SEDES DE LA UNIDAD NACIONAL DE PROTECCIÓN (UNP) Y MIGRACIÓN COLOMBIA EN EL MUNICIPIO DE VALLEDUPAR, CESAR</w:t>
      </w:r>
      <w:r w:rsidR="00000000">
        <w:rPr>
          <w:rFonts w:ascii="Arial" w:hAnsi="Arial"/>
          <w:b/>
          <w:spacing w:val="-2"/>
          <w:sz w:val="20"/>
        </w:rPr>
        <w:t>”.</w:t>
      </w:r>
    </w:p>
    <w:p w14:paraId="72A48008" w14:textId="77777777" w:rsidR="005212AF" w:rsidRDefault="005212AF">
      <w:pPr>
        <w:pStyle w:val="Textoindependiente"/>
        <w:spacing w:before="24"/>
        <w:rPr>
          <w:rFonts w:ascii="Arial"/>
          <w:b/>
        </w:rPr>
      </w:pPr>
    </w:p>
    <w:p w14:paraId="2BD0A7B9" w14:textId="77777777" w:rsidR="005212AF" w:rsidRDefault="00000000">
      <w:pPr>
        <w:spacing w:line="278" w:lineRule="auto"/>
        <w:ind w:left="622" w:right="616"/>
        <w:jc w:val="both"/>
      </w:pPr>
      <w:r>
        <w:t>Los requerimientos mínimos exigidos se relacionan a continuación: Características, actividades y condiciones técnicas.</w:t>
      </w:r>
    </w:p>
    <w:p w14:paraId="7EBF1E93" w14:textId="74D2E74A" w:rsidR="005212AF" w:rsidRDefault="00000000">
      <w:pPr>
        <w:spacing w:before="195" w:line="276" w:lineRule="auto"/>
        <w:ind w:left="622" w:right="6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“</w:t>
      </w:r>
      <w:r w:rsidR="00483479" w:rsidRPr="00EC21FE">
        <w:rPr>
          <w:rFonts w:ascii="Franklin Gothic Book" w:eastAsia="Arial" w:hAnsi="Franklin Gothic Book" w:cs="Arial"/>
          <w:b/>
          <w:bCs/>
        </w:rPr>
        <w:t>SUMINISTRO DE MOBILIARIO, EQUIPOS TECNOLÓGICOS Y ELEMENTOS DE DOTACIÓN PARA LAS SEDES DE LA UNIDAD NACIONAL DE PROTECCIÓN (UNP) Y MIGRACIÓN COLOMBIA EN EL MUNICIPIO DE VALLEDUPAR, CESAR</w:t>
      </w:r>
      <w:r>
        <w:rPr>
          <w:rFonts w:ascii="Arial" w:hAnsi="Arial"/>
          <w:b/>
          <w:sz w:val="20"/>
        </w:rPr>
        <w:t>”.</w:t>
      </w:r>
    </w:p>
    <w:p w14:paraId="0318FC6B" w14:textId="77777777" w:rsidR="005212AF" w:rsidRDefault="005212AF">
      <w:pPr>
        <w:pStyle w:val="Textoindependiente"/>
        <w:spacing w:before="102"/>
        <w:rPr>
          <w:rFonts w:ascii="Arial"/>
          <w:b/>
        </w:rPr>
      </w:pPr>
    </w:p>
    <w:p w14:paraId="2004376F" w14:textId="77777777" w:rsidR="00483479" w:rsidRDefault="00483479">
      <w:pPr>
        <w:pStyle w:val="Textoindependiente"/>
        <w:spacing w:before="102"/>
        <w:rPr>
          <w:rFonts w:ascii="Arial"/>
          <w:b/>
        </w:rPr>
      </w:pPr>
    </w:p>
    <w:p w14:paraId="19F6A7A7" w14:textId="77777777" w:rsidR="00483479" w:rsidRDefault="00483479">
      <w:pPr>
        <w:pStyle w:val="Textoindependiente"/>
        <w:spacing w:before="102"/>
        <w:rPr>
          <w:rFonts w:ascii="Arial"/>
          <w:b/>
        </w:rPr>
      </w:pPr>
    </w:p>
    <w:p w14:paraId="7120C0D1" w14:textId="77777777" w:rsidR="005212AF" w:rsidRDefault="00483479">
      <w:pPr>
        <w:pStyle w:val="TableParagraph"/>
        <w:jc w:val="center"/>
        <w:rPr>
          <w:sz w:val="14"/>
        </w:rPr>
      </w:pPr>
      <w:r w:rsidRPr="00483479">
        <w:lastRenderedPageBreak/>
        <w:drawing>
          <wp:inline distT="0" distB="0" distL="0" distR="0" wp14:anchorId="7B6592B0" wp14:editId="54FB832A">
            <wp:extent cx="5495925" cy="5124450"/>
            <wp:effectExtent l="0" t="0" r="9525" b="0"/>
            <wp:docPr id="114698208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32" b="40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4785AE" w14:textId="77777777" w:rsidR="00483479" w:rsidRDefault="00483479">
      <w:pPr>
        <w:pStyle w:val="TableParagraph"/>
        <w:jc w:val="center"/>
        <w:rPr>
          <w:sz w:val="14"/>
        </w:rPr>
      </w:pPr>
    </w:p>
    <w:p w14:paraId="03B02855" w14:textId="77777777" w:rsidR="00483479" w:rsidRDefault="00483479">
      <w:pPr>
        <w:pStyle w:val="TableParagraph"/>
        <w:jc w:val="center"/>
        <w:rPr>
          <w:sz w:val="14"/>
        </w:rPr>
      </w:pPr>
    </w:p>
    <w:p w14:paraId="40901CF7" w14:textId="1AAC00ED" w:rsidR="00483479" w:rsidRPr="00483479" w:rsidRDefault="00483479" w:rsidP="00483479">
      <w:pPr>
        <w:pStyle w:val="TableParagraph"/>
        <w:jc w:val="both"/>
        <w:rPr>
          <w:rFonts w:ascii="Arial" w:hAnsi="Arial" w:cs="Arial"/>
          <w:b/>
          <w:bCs/>
        </w:rPr>
        <w:sectPr w:rsidR="00483479" w:rsidRPr="00483479">
          <w:headerReference w:type="default" r:id="rId8"/>
          <w:type w:val="continuous"/>
          <w:pgSz w:w="12240" w:h="15840"/>
          <w:pgMar w:top="4080" w:right="1080" w:bottom="280" w:left="1080" w:header="713" w:footer="0" w:gutter="0"/>
          <w:pgNumType w:start="1"/>
          <w:cols w:space="720"/>
        </w:sectPr>
      </w:pPr>
      <w:r>
        <w:rPr>
          <w:rFonts w:ascii="Arial" w:hAnsi="Arial" w:cs="Arial"/>
          <w:b/>
          <w:bCs/>
        </w:rPr>
        <w:t>Dejo constancia que he revisado el contenido de las</w:t>
      </w:r>
      <w:r w:rsidRPr="00483479">
        <w:rPr>
          <w:rFonts w:ascii="Arial" w:hAnsi="Arial" w:cs="Arial"/>
          <w:b/>
          <w:bCs/>
        </w:rPr>
        <w:t xml:space="preserve"> fichas técnicas de cada producto anexas a este proceso en el archivo 7.</w:t>
      </w:r>
    </w:p>
    <w:p w14:paraId="73B40333" w14:textId="77777777" w:rsidR="005212AF" w:rsidRDefault="005212AF">
      <w:pPr>
        <w:pStyle w:val="Textoindependiente"/>
        <w:spacing w:before="43" w:after="1"/>
        <w:rPr>
          <w:rFonts w:ascii="Arial"/>
          <w:b/>
        </w:rPr>
      </w:pPr>
    </w:p>
    <w:p w14:paraId="681FB5DE" w14:textId="77777777" w:rsidR="002B71C8" w:rsidRDefault="002B71C8" w:rsidP="002B71C8">
      <w:pPr>
        <w:pStyle w:val="Textoindependiente"/>
        <w:spacing w:before="169"/>
      </w:pPr>
    </w:p>
    <w:p w14:paraId="2390EA94" w14:textId="77777777" w:rsidR="002B71C8" w:rsidRDefault="002B71C8" w:rsidP="002B71C8">
      <w:pPr>
        <w:spacing w:before="3"/>
        <w:ind w:left="622"/>
        <w:rPr>
          <w:rFonts w:ascii="Arial"/>
          <w:b/>
          <w:sz w:val="20"/>
        </w:rPr>
      </w:pPr>
      <w:r>
        <w:rPr>
          <w:rFonts w:ascii="Arial"/>
          <w:b/>
          <w:sz w:val="20"/>
        </w:rPr>
        <w:t>Representante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legal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o</w:t>
      </w:r>
      <w:r>
        <w:rPr>
          <w:rFonts w:ascii="Arial"/>
          <w:b/>
          <w:spacing w:val="-6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apoderado</w:t>
      </w:r>
    </w:p>
    <w:p w14:paraId="0983FCF2" w14:textId="77777777" w:rsidR="002B71C8" w:rsidRDefault="002B71C8" w:rsidP="002B71C8">
      <w:pPr>
        <w:tabs>
          <w:tab w:val="left" w:pos="8074"/>
        </w:tabs>
        <w:ind w:left="622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(s)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 xml:space="preserve">en letra imprenta: </w:t>
      </w:r>
      <w:r>
        <w:rPr>
          <w:rFonts w:ascii="Arial"/>
          <w:b/>
          <w:sz w:val="20"/>
          <w:u w:val="single"/>
        </w:rPr>
        <w:tab/>
      </w:r>
    </w:p>
    <w:p w14:paraId="53F6292B" w14:textId="3327E3C9" w:rsidR="005212AF" w:rsidRDefault="002B71C8" w:rsidP="002B71C8">
      <w:pPr>
        <w:spacing w:before="1"/>
        <w:ind w:left="622"/>
      </w:pPr>
      <w:r>
        <w:rPr>
          <w:rFonts w:ascii="Arial" w:hAnsi="Arial"/>
          <w:b/>
          <w:sz w:val="20"/>
        </w:rPr>
        <w:t>C.C.</w:t>
      </w:r>
      <w:r>
        <w:rPr>
          <w:rFonts w:ascii="Arial" w:hAnsi="Arial"/>
          <w:b/>
          <w:spacing w:val="-5"/>
          <w:sz w:val="20"/>
        </w:rPr>
        <w:t xml:space="preserve"> N°</w:t>
      </w:r>
    </w:p>
    <w:p w14:paraId="25962CF1" w14:textId="77777777" w:rsidR="005212AF" w:rsidRDefault="005212AF">
      <w:pPr>
        <w:pStyle w:val="Textoindependiente"/>
      </w:pPr>
    </w:p>
    <w:p w14:paraId="0D46D69F" w14:textId="77777777" w:rsidR="005212AF" w:rsidRDefault="005212AF">
      <w:pPr>
        <w:pStyle w:val="Textoindependiente"/>
      </w:pPr>
    </w:p>
    <w:p w14:paraId="71A446A9" w14:textId="77777777" w:rsidR="005212AF" w:rsidRDefault="005212AF">
      <w:pPr>
        <w:pStyle w:val="Textoindependiente"/>
      </w:pPr>
    </w:p>
    <w:p w14:paraId="4637A460" w14:textId="55E1AD36" w:rsidR="002B71C8" w:rsidRDefault="00000000" w:rsidP="002B71C8">
      <w:pPr>
        <w:pStyle w:val="Textoindependiente"/>
        <w:spacing w:before="169"/>
        <w:rPr>
          <w:rFonts w:ascii="Arial" w:hAnsi="Arial"/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BD7C6DC" wp14:editId="3FF4961A">
                <wp:simplePos x="0" y="0"/>
                <wp:positionH relativeFrom="page">
                  <wp:posOffset>1080820</wp:posOffset>
                </wp:positionH>
                <wp:positionV relativeFrom="paragraph">
                  <wp:posOffset>269018</wp:posOffset>
                </wp:positionV>
                <wp:extent cx="296354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35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3545">
                              <a:moveTo>
                                <a:pt x="0" y="0"/>
                              </a:moveTo>
                              <a:lnTo>
                                <a:pt x="2963201" y="0"/>
                              </a:lnTo>
                            </a:path>
                          </a:pathLst>
                        </a:custGeom>
                        <a:ln w="1125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002B52" id="Graphic 11" o:spid="_x0000_s1026" style="position:absolute;margin-left:85.1pt;margin-top:21.2pt;width:233.3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35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" path="m,l2963201,e" filled="f" strokeweight=".31269mm">
                <v:path arrowok="t"/>
                <w10:wrap type="topAndBottom" anchorx="page"/>
              </v:shape>
            </w:pict>
          </mc:Fallback>
        </mc:AlternateContent>
      </w:r>
    </w:p>
    <w:p w14:paraId="69A2C666" w14:textId="1C5A6898" w:rsidR="005212AF" w:rsidRDefault="005212AF">
      <w:pPr>
        <w:spacing w:before="1"/>
        <w:ind w:left="622"/>
        <w:rPr>
          <w:rFonts w:ascii="Arial" w:hAnsi="Arial"/>
          <w:b/>
          <w:sz w:val="20"/>
        </w:rPr>
      </w:pPr>
    </w:p>
    <w:sectPr w:rsidR="005212AF">
      <w:pgSz w:w="12240" w:h="15840"/>
      <w:pgMar w:top="4080" w:right="1080" w:bottom="280" w:left="108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67017" w14:textId="77777777" w:rsidR="0057196F" w:rsidRDefault="0057196F">
      <w:r>
        <w:separator/>
      </w:r>
    </w:p>
  </w:endnote>
  <w:endnote w:type="continuationSeparator" w:id="0">
    <w:p w14:paraId="79BF5F66" w14:textId="77777777" w:rsidR="0057196F" w:rsidRDefault="00571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roman"/>
    <w:pitch w:val="variable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39100" w14:textId="77777777" w:rsidR="0057196F" w:rsidRDefault="0057196F">
      <w:r>
        <w:separator/>
      </w:r>
    </w:p>
  </w:footnote>
  <w:footnote w:type="continuationSeparator" w:id="0">
    <w:p w14:paraId="27C6C993" w14:textId="77777777" w:rsidR="0057196F" w:rsidRDefault="00571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1757E" w14:textId="77777777" w:rsidR="005212AF" w:rsidRDefault="00000000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4656" behindDoc="0" locked="0" layoutInCell="1" allowOverlap="1" wp14:anchorId="08600137" wp14:editId="661B5293">
              <wp:simplePos x="0" y="0"/>
              <wp:positionH relativeFrom="page">
                <wp:posOffset>729995</wp:posOffset>
              </wp:positionH>
              <wp:positionV relativeFrom="page">
                <wp:posOffset>449580</wp:posOffset>
              </wp:positionV>
              <wp:extent cx="6313805" cy="21520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13805" cy="21520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tted" w:sz="4" w:space="0" w:color="000000"/>
                              <w:left w:val="dotted" w:sz="4" w:space="0" w:color="000000"/>
                              <w:bottom w:val="dotted" w:sz="4" w:space="0" w:color="000000"/>
                              <w:right w:val="dotted" w:sz="4" w:space="0" w:color="000000"/>
                              <w:insideH w:val="dotted" w:sz="4" w:space="0" w:color="000000"/>
                              <w:insideV w:val="dotted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008"/>
                            <w:gridCol w:w="2374"/>
                            <w:gridCol w:w="1106"/>
                            <w:gridCol w:w="3324"/>
                          </w:tblGrid>
                          <w:tr w:rsidR="005212AF" w14:paraId="380909F4" w14:textId="77777777">
                            <w:trPr>
                              <w:trHeight w:val="195"/>
                            </w:trPr>
                            <w:tc>
                              <w:tcPr>
                                <w:tcW w:w="3008" w:type="dxa"/>
                                <w:vMerge w:val="restart"/>
                              </w:tcPr>
                              <w:p w14:paraId="08BFE32E" w14:textId="77777777" w:rsidR="005212AF" w:rsidRDefault="005212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74" w:type="dxa"/>
                                <w:vMerge w:val="restart"/>
                              </w:tcPr>
                              <w:p w14:paraId="447B0A2B" w14:textId="77777777" w:rsidR="005212AF" w:rsidRDefault="005212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06" w:type="dxa"/>
                                <w:tcBorders>
                                  <w:bottom w:val="nil"/>
                                </w:tcBorders>
                              </w:tcPr>
                              <w:p w14:paraId="3F41DEC6" w14:textId="77777777" w:rsidR="005212AF" w:rsidRDefault="005212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324" w:type="dxa"/>
                                <w:tcBorders>
                                  <w:bottom w:val="nil"/>
                                </w:tcBorders>
                                <w:shd w:val="clear" w:color="auto" w:fill="FAD3B4"/>
                              </w:tcPr>
                              <w:p w14:paraId="5D0C32E3" w14:textId="77777777" w:rsidR="005212AF" w:rsidRDefault="00000000">
                                <w:pPr>
                                  <w:pStyle w:val="TableParagraph"/>
                                  <w:spacing w:before="1" w:line="175" w:lineRule="exact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INVITACIÓN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7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PÚBLICA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7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72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PRESENTAR</w:t>
                                </w:r>
                              </w:p>
                            </w:tc>
                          </w:tr>
                          <w:tr w:rsidR="005212AF" w14:paraId="0B9FAD29" w14:textId="77777777">
                            <w:trPr>
                              <w:trHeight w:val="201"/>
                            </w:trPr>
                            <w:tc>
                              <w:tcPr>
                                <w:tcW w:w="300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DCFA729" w14:textId="77777777" w:rsidR="005212AF" w:rsidRDefault="005212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7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24CC1B6" w14:textId="77777777" w:rsidR="005212AF" w:rsidRDefault="005212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06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45B03996" w14:textId="77777777" w:rsidR="005212AF" w:rsidRDefault="005212AF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324" w:type="dxa"/>
                                <w:tcBorders>
                                  <w:top w:val="nil"/>
                                  <w:bottom w:val="nil"/>
                                </w:tcBorders>
                                <w:shd w:val="clear" w:color="auto" w:fill="FAD3B4"/>
                              </w:tcPr>
                              <w:p w14:paraId="149DFA80" w14:textId="77777777" w:rsidR="005212AF" w:rsidRDefault="00000000">
                                <w:pPr>
                                  <w:pStyle w:val="TableParagraph"/>
                                  <w:spacing w:before="6" w:line="175" w:lineRule="exact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OFERTA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EN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PROCESO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19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2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6"/>
                                  </w:rPr>
                                  <w:t>SELECCIÓN</w:t>
                                </w:r>
                              </w:p>
                            </w:tc>
                          </w:tr>
                          <w:tr w:rsidR="005212AF" w14:paraId="79F362F6" w14:textId="77777777">
                            <w:trPr>
                              <w:trHeight w:val="629"/>
                            </w:trPr>
                            <w:tc>
                              <w:tcPr>
                                <w:tcW w:w="300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7C2BB44" w14:textId="77777777" w:rsidR="005212AF" w:rsidRDefault="005212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74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5496CA1D" w14:textId="77777777" w:rsidR="005212AF" w:rsidRDefault="005212AF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06" w:type="dxa"/>
                                <w:tcBorders>
                                  <w:top w:val="nil"/>
                                </w:tcBorders>
                              </w:tcPr>
                              <w:p w14:paraId="37D48D08" w14:textId="77777777" w:rsidR="005212AF" w:rsidRDefault="00000000">
                                <w:pPr>
                                  <w:pStyle w:val="TableParagraph"/>
                                  <w:spacing w:before="107"/>
                                  <w:ind w:right="76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PROCESO</w:t>
                                </w:r>
                              </w:p>
                            </w:tc>
                            <w:tc>
                              <w:tcPr>
                                <w:tcW w:w="3324" w:type="dxa"/>
                                <w:tcBorders>
                                  <w:top w:val="nil"/>
                                </w:tcBorders>
                                <w:shd w:val="clear" w:color="auto" w:fill="FAD3B4"/>
                              </w:tcPr>
                              <w:p w14:paraId="70334538" w14:textId="77DD7008" w:rsidR="005212AF" w:rsidRDefault="00000000">
                                <w:pPr>
                                  <w:pStyle w:val="TableParagraph"/>
                                  <w:spacing w:before="6" w:line="278" w:lineRule="auto"/>
                                  <w:ind w:left="108"/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DE MÍNIMA CUANTÍA – CMC Nº 0</w:t>
                                </w:r>
                                <w:r w:rsidR="00915367"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4</w:t>
                                </w:r>
                                <w:r w:rsidR="00483479"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>8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6"/>
                                  </w:rPr>
                                  <w:t xml:space="preserve"> DE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202</w:t>
                                </w:r>
                                <w:r w:rsidR="00483479">
                                  <w:rPr>
                                    <w:rFonts w:ascii="Arial" w:hAnsi="Arial"/>
                                    <w:b/>
                                    <w:spacing w:val="-4"/>
                                    <w:sz w:val="16"/>
                                  </w:rPr>
                                  <w:t>6</w:t>
                                </w:r>
                              </w:p>
                            </w:tc>
                          </w:tr>
                          <w:tr w:rsidR="002B71C8" w14:paraId="661CAE21" w14:textId="77777777">
                            <w:trPr>
                              <w:trHeight w:val="246"/>
                            </w:trPr>
                            <w:tc>
                              <w:tcPr>
                                <w:tcW w:w="300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9286DAF" w14:textId="77777777" w:rsidR="002B71C8" w:rsidRDefault="002B71C8" w:rsidP="002B71C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74" w:type="dxa"/>
                                <w:tcBorders>
                                  <w:bottom w:val="nil"/>
                                </w:tcBorders>
                              </w:tcPr>
                              <w:p w14:paraId="6F047EDB" w14:textId="77777777" w:rsidR="002B71C8" w:rsidRDefault="002B71C8" w:rsidP="002B71C8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06" w:type="dxa"/>
                                <w:tcBorders>
                                  <w:bottom w:val="nil"/>
                                </w:tcBorders>
                              </w:tcPr>
                              <w:p w14:paraId="1A837ED0" w14:textId="77777777" w:rsidR="002B71C8" w:rsidRDefault="002B71C8" w:rsidP="002B71C8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324" w:type="dxa"/>
                                <w:tcBorders>
                                  <w:bottom w:val="nil"/>
                                </w:tcBorders>
                                <w:shd w:val="clear" w:color="auto" w:fill="FAD3B4"/>
                              </w:tcPr>
                              <w:p w14:paraId="41A4B0BA" w14:textId="1C96AC2E" w:rsidR="002B71C8" w:rsidRDefault="002B71C8" w:rsidP="002B71C8">
                                <w:pPr>
                                  <w:pStyle w:val="TableParagraph"/>
                                  <w:tabs>
                                    <w:tab w:val="left" w:pos="1631"/>
                                    <w:tab w:val="left" w:pos="2125"/>
                                  </w:tabs>
                                  <w:spacing w:line="226" w:lineRule="exact"/>
                                  <w:ind w:left="108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2B71C8" w14:paraId="11D65E52" w14:textId="77777777">
                            <w:trPr>
                              <w:trHeight w:val="255"/>
                            </w:trPr>
                            <w:tc>
                              <w:tcPr>
                                <w:tcW w:w="300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75510AAA" w14:textId="77777777" w:rsidR="002B71C8" w:rsidRDefault="002B71C8" w:rsidP="002B71C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74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4113246D" w14:textId="77777777" w:rsidR="002B71C8" w:rsidRDefault="002B71C8" w:rsidP="002B71C8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06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16694F6E" w14:textId="77777777" w:rsidR="002B71C8" w:rsidRDefault="002B71C8" w:rsidP="002B71C8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324" w:type="dxa"/>
                                <w:tcBorders>
                                  <w:top w:val="nil"/>
                                  <w:bottom w:val="nil"/>
                                </w:tcBorders>
                                <w:shd w:val="clear" w:color="auto" w:fill="FAD3B4"/>
                              </w:tcPr>
                              <w:p w14:paraId="6118DCAA" w14:textId="21F86114" w:rsidR="002B71C8" w:rsidRDefault="002B71C8" w:rsidP="002B71C8">
                                <w:pPr>
                                  <w:pStyle w:val="TableParagraph"/>
                                  <w:spacing w:before="9" w:line="226" w:lineRule="exact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</w:p>
                            </w:tc>
                          </w:tr>
                          <w:tr w:rsidR="002B71C8" w14:paraId="0D778CAC" w14:textId="77777777">
                            <w:trPr>
                              <w:trHeight w:val="781"/>
                            </w:trPr>
                            <w:tc>
                              <w:tcPr>
                                <w:tcW w:w="300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7ED2D3A" w14:textId="77777777" w:rsidR="002B71C8" w:rsidRDefault="002B71C8" w:rsidP="002B71C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74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10ED082E" w14:textId="77777777" w:rsidR="002B71C8" w:rsidRDefault="002B71C8" w:rsidP="002B71C8">
                                <w:pPr>
                                  <w:pStyle w:val="TableParagraph"/>
                                  <w:spacing w:before="42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705F74B8" w14:textId="77777777" w:rsidR="002B71C8" w:rsidRDefault="002B71C8" w:rsidP="002B71C8">
                                <w:pPr>
                                  <w:pStyle w:val="TableParagraph"/>
                                  <w:ind w:left="8"/>
                                  <w:jc w:val="center"/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6"/>
                                  </w:rPr>
                                  <w:t>ANEXOS</w:t>
                                </w:r>
                              </w:p>
                            </w:tc>
                            <w:tc>
                              <w:tcPr>
                                <w:tcW w:w="1106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190DB6E6" w14:textId="77777777" w:rsidR="002B71C8" w:rsidRDefault="002B71C8" w:rsidP="002B71C8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3E2E595D" w14:textId="77777777" w:rsidR="002B71C8" w:rsidRDefault="002B71C8" w:rsidP="002B71C8">
                                <w:pPr>
                                  <w:pStyle w:val="TableParagraph"/>
                                  <w:spacing w:before="64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13272D63" w14:textId="77777777" w:rsidR="002B71C8" w:rsidRDefault="002B71C8" w:rsidP="002B71C8">
                                <w:pPr>
                                  <w:pStyle w:val="TableParagraph"/>
                                  <w:ind w:right="192"/>
                                  <w:jc w:val="center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pacing w:val="-2"/>
                                    <w:sz w:val="16"/>
                                  </w:rPr>
                                  <w:t>OBJETO:</w:t>
                                </w:r>
                              </w:p>
                            </w:tc>
                            <w:tc>
                              <w:tcPr>
                                <w:tcW w:w="3324" w:type="dxa"/>
                                <w:tcBorders>
                                  <w:top w:val="nil"/>
                                  <w:bottom w:val="nil"/>
                                </w:tcBorders>
                                <w:shd w:val="clear" w:color="auto" w:fill="FAD3B4"/>
                              </w:tcPr>
                              <w:p w14:paraId="16B734F6" w14:textId="56E8C337" w:rsidR="002B71C8" w:rsidRDefault="00483479" w:rsidP="002B71C8">
                                <w:pPr>
                                  <w:pStyle w:val="TableParagraph"/>
                                  <w:spacing w:before="4" w:line="260" w:lineRule="atLeast"/>
                                  <w:ind w:left="108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 w:rsidRPr="00EC21FE">
                                  <w:rPr>
                                    <w:rFonts w:ascii="Franklin Gothic Book" w:eastAsia="Arial" w:hAnsi="Franklin Gothic Book" w:cs="Arial"/>
                                    <w:b/>
                                    <w:bCs/>
                                  </w:rPr>
                                  <w:t>SUMINISTRO DE MOBILIARIO, EQUIPOS TECNOLÓGICOS Y ELEMENTOS DE DOTACIÓN PARA LAS SEDES DE LA UNIDAD NACIONAL DE PROTECCIÓN (UNP) Y MIGRACIÓN COLOMBIA EN EL MUNICIPIO DE VALLEDUPAR, CESAR</w:t>
                                </w:r>
                              </w:p>
                            </w:tc>
                          </w:tr>
                          <w:tr w:rsidR="002B71C8" w14:paraId="409E9D0A" w14:textId="77777777">
                            <w:trPr>
                              <w:trHeight w:val="254"/>
                            </w:trPr>
                            <w:tc>
                              <w:tcPr>
                                <w:tcW w:w="300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E5C6B04" w14:textId="77777777" w:rsidR="002B71C8" w:rsidRDefault="002B71C8" w:rsidP="002B71C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74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7A824BB2" w14:textId="77777777" w:rsidR="002B71C8" w:rsidRDefault="002B71C8" w:rsidP="002B71C8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06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739EE44C" w14:textId="77777777" w:rsidR="002B71C8" w:rsidRDefault="002B71C8" w:rsidP="002B71C8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324" w:type="dxa"/>
                                <w:tcBorders>
                                  <w:top w:val="nil"/>
                                  <w:bottom w:val="nil"/>
                                </w:tcBorders>
                                <w:shd w:val="clear" w:color="auto" w:fill="FAD3B4"/>
                              </w:tcPr>
                              <w:p w14:paraId="31A92289" w14:textId="1413E513" w:rsidR="002B71C8" w:rsidRDefault="002B71C8" w:rsidP="002B71C8">
                                <w:pPr>
                                  <w:pStyle w:val="TableParagraph"/>
                                  <w:tabs>
                                    <w:tab w:val="left" w:pos="748"/>
                                    <w:tab w:val="left" w:pos="1209"/>
                                    <w:tab w:val="left" w:pos="2473"/>
                                    <w:tab w:val="left" w:pos="2957"/>
                                  </w:tabs>
                                  <w:spacing w:before="8" w:line="226" w:lineRule="exact"/>
                                  <w:ind w:left="108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 w:rsidRPr="00D63A58"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  <w:t>ADQUISICIÓN DE INSUMOS Y EQUIPOS PARA EL FORTALECIMIENTO DE LAS ACCIONES DE INSPECCIÓN VIGILANCIA Y CONTROL DE AGUA POTABLE Y ANALISIS QUIMICO Y MICROBIOLOGICO</w:t>
                                </w:r>
                              </w:p>
                            </w:tc>
                          </w:tr>
                          <w:tr w:rsidR="002B71C8" w14:paraId="7F239298" w14:textId="77777777">
                            <w:trPr>
                              <w:trHeight w:val="255"/>
                            </w:trPr>
                            <w:tc>
                              <w:tcPr>
                                <w:tcW w:w="300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FFB561C" w14:textId="77777777" w:rsidR="002B71C8" w:rsidRDefault="002B71C8" w:rsidP="002B71C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74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082342F9" w14:textId="77777777" w:rsidR="002B71C8" w:rsidRDefault="002B71C8" w:rsidP="002B71C8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06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4BCCF2EB" w14:textId="77777777" w:rsidR="002B71C8" w:rsidRDefault="002B71C8" w:rsidP="002B71C8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324" w:type="dxa"/>
                                <w:tcBorders>
                                  <w:top w:val="nil"/>
                                  <w:bottom w:val="nil"/>
                                </w:tcBorders>
                                <w:shd w:val="clear" w:color="auto" w:fill="FAD3B4"/>
                              </w:tcPr>
                              <w:p w14:paraId="108FFE83" w14:textId="0DC5DD94" w:rsidR="002B71C8" w:rsidRDefault="002B71C8" w:rsidP="002B71C8">
                                <w:pPr>
                                  <w:pStyle w:val="TableParagraph"/>
                                  <w:tabs>
                                    <w:tab w:val="left" w:pos="1365"/>
                                    <w:tab w:val="left" w:pos="1847"/>
                                  </w:tabs>
                                  <w:spacing w:before="8" w:line="227" w:lineRule="exact"/>
                                  <w:ind w:left="108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 w:rsidRPr="00D63A58"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  <w:t>ADQUISICIÓN DE INSUMOS Y EQUIPOS PARA EL FORTALECIMIENTO DE LAS ACCIONES DE INSPECCIÓN VIGILANCIA Y CONTROL DE AGUA POTABLE Y ANALISIS QUIMICO Y MICROBIOLOGICO</w:t>
                                </w:r>
                              </w:p>
                            </w:tc>
                          </w:tr>
                          <w:tr w:rsidR="002B71C8" w14:paraId="7BE9C784" w14:textId="77777777">
                            <w:trPr>
                              <w:trHeight w:val="473"/>
                            </w:trPr>
                            <w:tc>
                              <w:tcPr>
                                <w:tcW w:w="300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2BBDB77" w14:textId="77777777" w:rsidR="002B71C8" w:rsidRDefault="002B71C8" w:rsidP="002B71C8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374" w:type="dxa"/>
                                <w:tcBorders>
                                  <w:top w:val="nil"/>
                                </w:tcBorders>
                              </w:tcPr>
                              <w:p w14:paraId="4BDF1CA7" w14:textId="77777777" w:rsidR="002B71C8" w:rsidRDefault="002B71C8" w:rsidP="002B71C8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06" w:type="dxa"/>
                                <w:tcBorders>
                                  <w:top w:val="nil"/>
                                </w:tcBorders>
                              </w:tcPr>
                              <w:p w14:paraId="495B03E4" w14:textId="77777777" w:rsidR="002B71C8" w:rsidRDefault="002B71C8" w:rsidP="002B71C8">
                                <w:pPr>
                                  <w:pStyle w:val="TableParagraph"/>
                                  <w:rPr>
                                    <w:rFonts w:ascii="Times New Roman"/>
                                    <w:sz w:val="1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324" w:type="dxa"/>
                                <w:tcBorders>
                                  <w:top w:val="nil"/>
                                </w:tcBorders>
                                <w:shd w:val="clear" w:color="auto" w:fill="FAD3B4"/>
                              </w:tcPr>
                              <w:p w14:paraId="43B117C5" w14:textId="6A16106E" w:rsidR="002B71C8" w:rsidRDefault="002B71C8" w:rsidP="002B71C8">
                                <w:pPr>
                                  <w:pStyle w:val="TableParagraph"/>
                                  <w:spacing w:before="9"/>
                                  <w:ind w:left="108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 w:rsidRPr="00D63A58">
                                  <w:rPr>
                                    <w:rFonts w:ascii="Arial" w:hAnsi="Arial" w:cs="Arial"/>
                                    <w:b/>
                                    <w:sz w:val="20"/>
                                    <w:szCs w:val="20"/>
                                  </w:rPr>
                                  <w:t>ADQUISICIÓN DE INSUMOS Y EQUIPOS PARA EL FORTALECIMIENTO DE LAS ACCIONES DE INSPECCIÓN VIGILANCIA Y CONTROL DE AGUA POTABLE Y ANALISIS QUIMICO Y MICROBIOLOGICO</w:t>
                                </w:r>
                              </w:p>
                            </w:tc>
                          </w:tr>
                        </w:tbl>
                        <w:p w14:paraId="529802D2" w14:textId="77777777" w:rsidR="005212AF" w:rsidRDefault="005212AF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60013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7.5pt;margin-top:35.4pt;width:497.15pt;height:169.45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tted" w:sz="4" w:space="0" w:color="000000"/>
                        <w:left w:val="dotted" w:sz="4" w:space="0" w:color="000000"/>
                        <w:bottom w:val="dotted" w:sz="4" w:space="0" w:color="000000"/>
                        <w:right w:val="dotted" w:sz="4" w:space="0" w:color="000000"/>
                        <w:insideH w:val="dotted" w:sz="4" w:space="0" w:color="000000"/>
                        <w:insideV w:val="dotted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008"/>
                      <w:gridCol w:w="2374"/>
                      <w:gridCol w:w="1106"/>
                      <w:gridCol w:w="3324"/>
                    </w:tblGrid>
                    <w:tr w:rsidR="005212AF" w14:paraId="380909F4" w14:textId="77777777">
                      <w:trPr>
                        <w:trHeight w:val="195"/>
                      </w:trPr>
                      <w:tc>
                        <w:tcPr>
                          <w:tcW w:w="3008" w:type="dxa"/>
                          <w:vMerge w:val="restart"/>
                        </w:tcPr>
                        <w:p w14:paraId="08BFE32E" w14:textId="77777777" w:rsidR="005212AF" w:rsidRDefault="005212AF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2374" w:type="dxa"/>
                          <w:vMerge w:val="restart"/>
                        </w:tcPr>
                        <w:p w14:paraId="447B0A2B" w14:textId="77777777" w:rsidR="005212AF" w:rsidRDefault="005212AF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1106" w:type="dxa"/>
                          <w:tcBorders>
                            <w:bottom w:val="nil"/>
                          </w:tcBorders>
                        </w:tcPr>
                        <w:p w14:paraId="3F41DEC6" w14:textId="77777777" w:rsidR="005212AF" w:rsidRDefault="005212AF">
                          <w:pPr>
                            <w:pStyle w:val="TableParagraph"/>
                            <w:rPr>
                              <w:rFonts w:ascii="Times New Roman"/>
                              <w:sz w:val="12"/>
                            </w:rPr>
                          </w:pPr>
                        </w:p>
                      </w:tc>
                      <w:tc>
                        <w:tcPr>
                          <w:tcW w:w="3324" w:type="dxa"/>
                          <w:tcBorders>
                            <w:bottom w:val="nil"/>
                          </w:tcBorders>
                          <w:shd w:val="clear" w:color="auto" w:fill="FAD3B4"/>
                        </w:tcPr>
                        <w:p w14:paraId="5D0C32E3" w14:textId="77777777" w:rsidR="005212AF" w:rsidRDefault="00000000">
                          <w:pPr>
                            <w:pStyle w:val="TableParagraph"/>
                            <w:spacing w:before="1" w:line="175" w:lineRule="exact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INVITACIÓN</w:t>
                          </w:r>
                          <w:r>
                            <w:rPr>
                              <w:rFonts w:ascii="Arial" w:hAnsi="Arial"/>
                              <w:b/>
                              <w:spacing w:val="7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PÚBLICA</w:t>
                          </w:r>
                          <w:r>
                            <w:rPr>
                              <w:rFonts w:ascii="Arial" w:hAnsi="Arial"/>
                              <w:b/>
                              <w:spacing w:val="7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spacing w:val="7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PRESENTAR</w:t>
                          </w:r>
                        </w:p>
                      </w:tc>
                    </w:tr>
                    <w:tr w:rsidR="005212AF" w14:paraId="0B9FAD29" w14:textId="77777777">
                      <w:trPr>
                        <w:trHeight w:val="201"/>
                      </w:trPr>
                      <w:tc>
                        <w:tcPr>
                          <w:tcW w:w="3008" w:type="dxa"/>
                          <w:vMerge/>
                          <w:tcBorders>
                            <w:top w:val="nil"/>
                          </w:tcBorders>
                        </w:tcPr>
                        <w:p w14:paraId="4DCFA729" w14:textId="77777777" w:rsidR="005212AF" w:rsidRDefault="005212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74" w:type="dxa"/>
                          <w:vMerge/>
                          <w:tcBorders>
                            <w:top w:val="nil"/>
                          </w:tcBorders>
                        </w:tcPr>
                        <w:p w14:paraId="324CC1B6" w14:textId="77777777" w:rsidR="005212AF" w:rsidRDefault="005212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106" w:type="dxa"/>
                          <w:tcBorders>
                            <w:top w:val="nil"/>
                            <w:bottom w:val="nil"/>
                          </w:tcBorders>
                        </w:tcPr>
                        <w:p w14:paraId="45B03996" w14:textId="77777777" w:rsidR="005212AF" w:rsidRDefault="005212AF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3324" w:type="dxa"/>
                          <w:tcBorders>
                            <w:top w:val="nil"/>
                            <w:bottom w:val="nil"/>
                          </w:tcBorders>
                          <w:shd w:val="clear" w:color="auto" w:fill="FAD3B4"/>
                        </w:tcPr>
                        <w:p w14:paraId="149DFA80" w14:textId="77777777" w:rsidR="005212AF" w:rsidRDefault="00000000">
                          <w:pPr>
                            <w:pStyle w:val="TableParagraph"/>
                            <w:spacing w:before="6" w:line="175" w:lineRule="exact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OFERTA</w:t>
                          </w:r>
                          <w:r>
                            <w:rPr>
                              <w:rFonts w:ascii="Arial" w:hAnsi="Arial"/>
                              <w:b/>
                              <w:spacing w:val="1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EN</w:t>
                          </w:r>
                          <w:r>
                            <w:rPr>
                              <w:rFonts w:ascii="Arial" w:hAnsi="Arial"/>
                              <w:b/>
                              <w:spacing w:val="1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PROCESO</w:t>
                          </w:r>
                          <w:r>
                            <w:rPr>
                              <w:rFonts w:ascii="Arial" w:hAnsi="Arial"/>
                              <w:b/>
                              <w:spacing w:val="1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2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SELECCIÓN</w:t>
                          </w:r>
                        </w:p>
                      </w:tc>
                    </w:tr>
                    <w:tr w:rsidR="005212AF" w14:paraId="79F362F6" w14:textId="77777777">
                      <w:trPr>
                        <w:trHeight w:val="629"/>
                      </w:trPr>
                      <w:tc>
                        <w:tcPr>
                          <w:tcW w:w="3008" w:type="dxa"/>
                          <w:vMerge/>
                          <w:tcBorders>
                            <w:top w:val="nil"/>
                          </w:tcBorders>
                        </w:tcPr>
                        <w:p w14:paraId="07C2BB44" w14:textId="77777777" w:rsidR="005212AF" w:rsidRDefault="005212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74" w:type="dxa"/>
                          <w:vMerge/>
                          <w:tcBorders>
                            <w:top w:val="nil"/>
                          </w:tcBorders>
                        </w:tcPr>
                        <w:p w14:paraId="5496CA1D" w14:textId="77777777" w:rsidR="005212AF" w:rsidRDefault="005212AF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106" w:type="dxa"/>
                          <w:tcBorders>
                            <w:top w:val="nil"/>
                          </w:tcBorders>
                        </w:tcPr>
                        <w:p w14:paraId="37D48D08" w14:textId="77777777" w:rsidR="005212AF" w:rsidRDefault="00000000">
                          <w:pPr>
                            <w:pStyle w:val="TableParagraph"/>
                            <w:spacing w:before="107"/>
                            <w:ind w:right="76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PROCESO</w:t>
                          </w:r>
                        </w:p>
                      </w:tc>
                      <w:tc>
                        <w:tcPr>
                          <w:tcW w:w="3324" w:type="dxa"/>
                          <w:tcBorders>
                            <w:top w:val="nil"/>
                          </w:tcBorders>
                          <w:shd w:val="clear" w:color="auto" w:fill="FAD3B4"/>
                        </w:tcPr>
                        <w:p w14:paraId="70334538" w14:textId="77DD7008" w:rsidR="005212AF" w:rsidRDefault="00000000">
                          <w:pPr>
                            <w:pStyle w:val="TableParagraph"/>
                            <w:spacing w:before="6" w:line="278" w:lineRule="auto"/>
                            <w:ind w:left="108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DE MÍNIMA CUANTÍA – CMC Nº 0</w:t>
                          </w:r>
                          <w:r w:rsidR="00915367">
                            <w:rPr>
                              <w:rFonts w:ascii="Arial" w:hAnsi="Arial"/>
                              <w:b/>
                              <w:sz w:val="16"/>
                            </w:rPr>
                            <w:t>4</w:t>
                          </w:r>
                          <w:r w:rsidR="00483479">
                            <w:rPr>
                              <w:rFonts w:ascii="Arial" w:hAnsi="Arial"/>
                              <w:b/>
                              <w:sz w:val="16"/>
                            </w:rPr>
                            <w:t>8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 xml:space="preserve"> DE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202</w:t>
                          </w:r>
                          <w:r w:rsidR="00483479"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6</w:t>
                          </w:r>
                        </w:p>
                      </w:tc>
                    </w:tr>
                    <w:tr w:rsidR="002B71C8" w14:paraId="661CAE21" w14:textId="77777777">
                      <w:trPr>
                        <w:trHeight w:val="246"/>
                      </w:trPr>
                      <w:tc>
                        <w:tcPr>
                          <w:tcW w:w="3008" w:type="dxa"/>
                          <w:vMerge/>
                          <w:tcBorders>
                            <w:top w:val="nil"/>
                          </w:tcBorders>
                        </w:tcPr>
                        <w:p w14:paraId="09286DAF" w14:textId="77777777" w:rsidR="002B71C8" w:rsidRDefault="002B71C8" w:rsidP="002B71C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74" w:type="dxa"/>
                          <w:tcBorders>
                            <w:bottom w:val="nil"/>
                          </w:tcBorders>
                        </w:tcPr>
                        <w:p w14:paraId="6F047EDB" w14:textId="77777777" w:rsidR="002B71C8" w:rsidRDefault="002B71C8" w:rsidP="002B71C8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1106" w:type="dxa"/>
                          <w:tcBorders>
                            <w:bottom w:val="nil"/>
                          </w:tcBorders>
                        </w:tcPr>
                        <w:p w14:paraId="1A837ED0" w14:textId="77777777" w:rsidR="002B71C8" w:rsidRDefault="002B71C8" w:rsidP="002B71C8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3324" w:type="dxa"/>
                          <w:tcBorders>
                            <w:bottom w:val="nil"/>
                          </w:tcBorders>
                          <w:shd w:val="clear" w:color="auto" w:fill="FAD3B4"/>
                        </w:tcPr>
                        <w:p w14:paraId="41A4B0BA" w14:textId="1C96AC2E" w:rsidR="002B71C8" w:rsidRDefault="002B71C8" w:rsidP="002B71C8">
                          <w:pPr>
                            <w:pStyle w:val="TableParagraph"/>
                            <w:tabs>
                              <w:tab w:val="left" w:pos="1631"/>
                              <w:tab w:val="left" w:pos="2125"/>
                            </w:tabs>
                            <w:spacing w:line="226" w:lineRule="exact"/>
                            <w:ind w:left="108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</w:p>
                      </w:tc>
                    </w:tr>
                    <w:tr w:rsidR="002B71C8" w14:paraId="11D65E52" w14:textId="77777777">
                      <w:trPr>
                        <w:trHeight w:val="255"/>
                      </w:trPr>
                      <w:tc>
                        <w:tcPr>
                          <w:tcW w:w="3008" w:type="dxa"/>
                          <w:vMerge/>
                          <w:tcBorders>
                            <w:top w:val="nil"/>
                          </w:tcBorders>
                        </w:tcPr>
                        <w:p w14:paraId="75510AAA" w14:textId="77777777" w:rsidR="002B71C8" w:rsidRDefault="002B71C8" w:rsidP="002B71C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74" w:type="dxa"/>
                          <w:tcBorders>
                            <w:top w:val="nil"/>
                            <w:bottom w:val="nil"/>
                          </w:tcBorders>
                        </w:tcPr>
                        <w:p w14:paraId="4113246D" w14:textId="77777777" w:rsidR="002B71C8" w:rsidRDefault="002B71C8" w:rsidP="002B71C8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1106" w:type="dxa"/>
                          <w:tcBorders>
                            <w:top w:val="nil"/>
                            <w:bottom w:val="nil"/>
                          </w:tcBorders>
                        </w:tcPr>
                        <w:p w14:paraId="16694F6E" w14:textId="77777777" w:rsidR="002B71C8" w:rsidRDefault="002B71C8" w:rsidP="002B71C8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3324" w:type="dxa"/>
                          <w:tcBorders>
                            <w:top w:val="nil"/>
                            <w:bottom w:val="nil"/>
                          </w:tcBorders>
                          <w:shd w:val="clear" w:color="auto" w:fill="FAD3B4"/>
                        </w:tcPr>
                        <w:p w14:paraId="6118DCAA" w14:textId="21F86114" w:rsidR="002B71C8" w:rsidRDefault="002B71C8" w:rsidP="002B71C8">
                          <w:pPr>
                            <w:pStyle w:val="TableParagraph"/>
                            <w:spacing w:before="9" w:line="226" w:lineRule="exact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</w:p>
                      </w:tc>
                    </w:tr>
                    <w:tr w:rsidR="002B71C8" w14:paraId="0D778CAC" w14:textId="77777777">
                      <w:trPr>
                        <w:trHeight w:val="781"/>
                      </w:trPr>
                      <w:tc>
                        <w:tcPr>
                          <w:tcW w:w="3008" w:type="dxa"/>
                          <w:vMerge/>
                          <w:tcBorders>
                            <w:top w:val="nil"/>
                          </w:tcBorders>
                        </w:tcPr>
                        <w:p w14:paraId="67ED2D3A" w14:textId="77777777" w:rsidR="002B71C8" w:rsidRDefault="002B71C8" w:rsidP="002B71C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74" w:type="dxa"/>
                          <w:tcBorders>
                            <w:top w:val="nil"/>
                            <w:bottom w:val="nil"/>
                          </w:tcBorders>
                        </w:tcPr>
                        <w:p w14:paraId="10ED082E" w14:textId="77777777" w:rsidR="002B71C8" w:rsidRDefault="002B71C8" w:rsidP="002B71C8">
                          <w:pPr>
                            <w:pStyle w:val="TableParagraph"/>
                            <w:spacing w:before="42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705F74B8" w14:textId="77777777" w:rsidR="002B71C8" w:rsidRDefault="002B71C8" w:rsidP="002B71C8">
                          <w:pPr>
                            <w:pStyle w:val="TableParagraph"/>
                            <w:ind w:left="8"/>
                            <w:jc w:val="center"/>
                            <w:rPr>
                              <w:rFonts w:asci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6"/>
                            </w:rPr>
                            <w:t>ANEXOS</w:t>
                          </w:r>
                        </w:p>
                      </w:tc>
                      <w:tc>
                        <w:tcPr>
                          <w:tcW w:w="1106" w:type="dxa"/>
                          <w:tcBorders>
                            <w:top w:val="nil"/>
                            <w:bottom w:val="nil"/>
                          </w:tcBorders>
                        </w:tcPr>
                        <w:p w14:paraId="190DB6E6" w14:textId="77777777" w:rsidR="002B71C8" w:rsidRDefault="002B71C8" w:rsidP="002B71C8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3E2E595D" w14:textId="77777777" w:rsidR="002B71C8" w:rsidRDefault="002B71C8" w:rsidP="002B71C8">
                          <w:pPr>
                            <w:pStyle w:val="TableParagraph"/>
                            <w:spacing w:before="64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13272D63" w14:textId="77777777" w:rsidR="002B71C8" w:rsidRDefault="002B71C8" w:rsidP="002B71C8">
                          <w:pPr>
                            <w:pStyle w:val="TableParagraph"/>
                            <w:ind w:right="192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OBJETO:</w:t>
                          </w:r>
                        </w:p>
                      </w:tc>
                      <w:tc>
                        <w:tcPr>
                          <w:tcW w:w="3324" w:type="dxa"/>
                          <w:tcBorders>
                            <w:top w:val="nil"/>
                            <w:bottom w:val="nil"/>
                          </w:tcBorders>
                          <w:shd w:val="clear" w:color="auto" w:fill="FAD3B4"/>
                        </w:tcPr>
                        <w:p w14:paraId="16B734F6" w14:textId="56E8C337" w:rsidR="002B71C8" w:rsidRDefault="00483479" w:rsidP="002B71C8">
                          <w:pPr>
                            <w:pStyle w:val="TableParagraph"/>
                            <w:spacing w:before="4" w:line="260" w:lineRule="atLeast"/>
                            <w:ind w:left="108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 w:rsidRPr="00EC21FE">
                            <w:rPr>
                              <w:rFonts w:ascii="Franklin Gothic Book" w:eastAsia="Arial" w:hAnsi="Franklin Gothic Book" w:cs="Arial"/>
                              <w:b/>
                              <w:bCs/>
                            </w:rPr>
                            <w:t>SUMINISTRO DE MOBILIARIO, EQUIPOS TECNOLÓGICOS Y ELEMENTOS DE DOTACIÓN PARA LAS SEDES DE LA UNIDAD NACIONAL DE PROTECCIÓN (UNP) Y MIGRACIÓN COLOMBIA EN EL MUNICIPIO DE VALLEDUPAR, CESAR</w:t>
                          </w:r>
                        </w:p>
                      </w:tc>
                    </w:tr>
                    <w:tr w:rsidR="002B71C8" w14:paraId="409E9D0A" w14:textId="77777777">
                      <w:trPr>
                        <w:trHeight w:val="254"/>
                      </w:trPr>
                      <w:tc>
                        <w:tcPr>
                          <w:tcW w:w="3008" w:type="dxa"/>
                          <w:vMerge/>
                          <w:tcBorders>
                            <w:top w:val="nil"/>
                          </w:tcBorders>
                        </w:tcPr>
                        <w:p w14:paraId="3E5C6B04" w14:textId="77777777" w:rsidR="002B71C8" w:rsidRDefault="002B71C8" w:rsidP="002B71C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74" w:type="dxa"/>
                          <w:tcBorders>
                            <w:top w:val="nil"/>
                            <w:bottom w:val="nil"/>
                          </w:tcBorders>
                        </w:tcPr>
                        <w:p w14:paraId="7A824BB2" w14:textId="77777777" w:rsidR="002B71C8" w:rsidRDefault="002B71C8" w:rsidP="002B71C8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1106" w:type="dxa"/>
                          <w:tcBorders>
                            <w:top w:val="nil"/>
                            <w:bottom w:val="nil"/>
                          </w:tcBorders>
                        </w:tcPr>
                        <w:p w14:paraId="739EE44C" w14:textId="77777777" w:rsidR="002B71C8" w:rsidRDefault="002B71C8" w:rsidP="002B71C8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3324" w:type="dxa"/>
                          <w:tcBorders>
                            <w:top w:val="nil"/>
                            <w:bottom w:val="nil"/>
                          </w:tcBorders>
                          <w:shd w:val="clear" w:color="auto" w:fill="FAD3B4"/>
                        </w:tcPr>
                        <w:p w14:paraId="31A92289" w14:textId="1413E513" w:rsidR="002B71C8" w:rsidRDefault="002B71C8" w:rsidP="002B71C8">
                          <w:pPr>
                            <w:pStyle w:val="TableParagraph"/>
                            <w:tabs>
                              <w:tab w:val="left" w:pos="748"/>
                              <w:tab w:val="left" w:pos="1209"/>
                              <w:tab w:val="left" w:pos="2473"/>
                              <w:tab w:val="left" w:pos="2957"/>
                            </w:tabs>
                            <w:spacing w:before="8" w:line="226" w:lineRule="exact"/>
                            <w:ind w:left="108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 w:rsidRPr="00D63A58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ADQUISICIÓN DE INSUMOS Y EQUIPOS PARA EL FORTALECIMIENTO DE LAS ACCIONES DE INSPECCIÓN VIGILANCIA Y CONTROL DE AGUA POTABLE Y ANALISIS QUIMICO Y MICROBIOLOGICO</w:t>
                          </w:r>
                        </w:p>
                      </w:tc>
                    </w:tr>
                    <w:tr w:rsidR="002B71C8" w14:paraId="7F239298" w14:textId="77777777">
                      <w:trPr>
                        <w:trHeight w:val="255"/>
                      </w:trPr>
                      <w:tc>
                        <w:tcPr>
                          <w:tcW w:w="3008" w:type="dxa"/>
                          <w:vMerge/>
                          <w:tcBorders>
                            <w:top w:val="nil"/>
                          </w:tcBorders>
                        </w:tcPr>
                        <w:p w14:paraId="1FFB561C" w14:textId="77777777" w:rsidR="002B71C8" w:rsidRDefault="002B71C8" w:rsidP="002B71C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74" w:type="dxa"/>
                          <w:tcBorders>
                            <w:top w:val="nil"/>
                            <w:bottom w:val="nil"/>
                          </w:tcBorders>
                        </w:tcPr>
                        <w:p w14:paraId="082342F9" w14:textId="77777777" w:rsidR="002B71C8" w:rsidRDefault="002B71C8" w:rsidP="002B71C8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1106" w:type="dxa"/>
                          <w:tcBorders>
                            <w:top w:val="nil"/>
                            <w:bottom w:val="nil"/>
                          </w:tcBorders>
                        </w:tcPr>
                        <w:p w14:paraId="4BCCF2EB" w14:textId="77777777" w:rsidR="002B71C8" w:rsidRDefault="002B71C8" w:rsidP="002B71C8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3324" w:type="dxa"/>
                          <w:tcBorders>
                            <w:top w:val="nil"/>
                            <w:bottom w:val="nil"/>
                          </w:tcBorders>
                          <w:shd w:val="clear" w:color="auto" w:fill="FAD3B4"/>
                        </w:tcPr>
                        <w:p w14:paraId="108FFE83" w14:textId="0DC5DD94" w:rsidR="002B71C8" w:rsidRDefault="002B71C8" w:rsidP="002B71C8">
                          <w:pPr>
                            <w:pStyle w:val="TableParagraph"/>
                            <w:tabs>
                              <w:tab w:val="left" w:pos="1365"/>
                              <w:tab w:val="left" w:pos="1847"/>
                            </w:tabs>
                            <w:spacing w:before="8" w:line="227" w:lineRule="exact"/>
                            <w:ind w:left="108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 w:rsidRPr="00D63A58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ADQUISICIÓN DE INSUMOS Y EQUIPOS PARA EL FORTALECIMIENTO DE LAS ACCIONES DE INSPECCIÓN VIGILANCIA Y CONTROL DE AGUA POTABLE Y ANALISIS QUIMICO Y MICROBIOLOGICO</w:t>
                          </w:r>
                        </w:p>
                      </w:tc>
                    </w:tr>
                    <w:tr w:rsidR="002B71C8" w14:paraId="7BE9C784" w14:textId="77777777">
                      <w:trPr>
                        <w:trHeight w:val="473"/>
                      </w:trPr>
                      <w:tc>
                        <w:tcPr>
                          <w:tcW w:w="3008" w:type="dxa"/>
                          <w:vMerge/>
                          <w:tcBorders>
                            <w:top w:val="nil"/>
                          </w:tcBorders>
                        </w:tcPr>
                        <w:p w14:paraId="12BBDB77" w14:textId="77777777" w:rsidR="002B71C8" w:rsidRDefault="002B71C8" w:rsidP="002B71C8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374" w:type="dxa"/>
                          <w:tcBorders>
                            <w:top w:val="nil"/>
                          </w:tcBorders>
                        </w:tcPr>
                        <w:p w14:paraId="4BDF1CA7" w14:textId="77777777" w:rsidR="002B71C8" w:rsidRDefault="002B71C8" w:rsidP="002B71C8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1106" w:type="dxa"/>
                          <w:tcBorders>
                            <w:top w:val="nil"/>
                          </w:tcBorders>
                        </w:tcPr>
                        <w:p w14:paraId="495B03E4" w14:textId="77777777" w:rsidR="002B71C8" w:rsidRDefault="002B71C8" w:rsidP="002B71C8">
                          <w:pPr>
                            <w:pStyle w:val="TableParagraph"/>
                            <w:rPr>
                              <w:rFonts w:ascii="Times New Roman"/>
                              <w:sz w:val="14"/>
                            </w:rPr>
                          </w:pPr>
                        </w:p>
                      </w:tc>
                      <w:tc>
                        <w:tcPr>
                          <w:tcW w:w="3324" w:type="dxa"/>
                          <w:tcBorders>
                            <w:top w:val="nil"/>
                          </w:tcBorders>
                          <w:shd w:val="clear" w:color="auto" w:fill="FAD3B4"/>
                        </w:tcPr>
                        <w:p w14:paraId="43B117C5" w14:textId="6A16106E" w:rsidR="002B71C8" w:rsidRDefault="002B71C8" w:rsidP="002B71C8">
                          <w:pPr>
                            <w:pStyle w:val="TableParagraph"/>
                            <w:spacing w:before="9"/>
                            <w:ind w:left="108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 w:rsidRPr="00D63A58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>ADQUISICIÓN DE INSUMOS Y EQUIPOS PARA EL FORTALECIMIENTO DE LAS ACCIONES DE INSPECCIÓN VIGILANCIA Y CONTROL DE AGUA POTABLE Y ANALISIS QUIMICO Y MICROBIOLOGICO</w:t>
                          </w:r>
                        </w:p>
                      </w:tc>
                    </w:tr>
                  </w:tbl>
                  <w:p w14:paraId="529802D2" w14:textId="77777777" w:rsidR="005212AF" w:rsidRDefault="005212AF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9776" behindDoc="1" locked="0" layoutInCell="1" allowOverlap="1" wp14:anchorId="413BC910" wp14:editId="2D9D47BA">
          <wp:simplePos x="0" y="0"/>
          <wp:positionH relativeFrom="page">
            <wp:posOffset>1169035</wp:posOffset>
          </wp:positionH>
          <wp:positionV relativeFrom="page">
            <wp:posOffset>1044638</wp:posOffset>
          </wp:positionV>
          <wp:extent cx="1113790" cy="971232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790" cy="9712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4896" behindDoc="1" locked="0" layoutInCell="1" allowOverlap="1" wp14:anchorId="05D5670B" wp14:editId="66DEB483">
          <wp:simplePos x="0" y="0"/>
          <wp:positionH relativeFrom="page">
            <wp:posOffset>5059679</wp:posOffset>
          </wp:positionH>
          <wp:positionV relativeFrom="page">
            <wp:posOffset>1408175</wp:posOffset>
          </wp:positionV>
          <wp:extent cx="1590675" cy="66675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590675" cy="666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D01C0"/>
    <w:multiLevelType w:val="hybridMultilevel"/>
    <w:tmpl w:val="8160D7F2"/>
    <w:lvl w:ilvl="0" w:tplc="004CBAEE">
      <w:start w:val="1"/>
      <w:numFmt w:val="lowerLetter"/>
      <w:lvlText w:val="%1."/>
      <w:lvlJc w:val="left"/>
      <w:pPr>
        <w:ind w:left="631" w:hanging="10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5"/>
        <w:w w:val="86"/>
        <w:sz w:val="11"/>
        <w:szCs w:val="11"/>
        <w:lang w:val="es-ES" w:eastAsia="en-US" w:bidi="ar-SA"/>
      </w:rPr>
    </w:lvl>
    <w:lvl w:ilvl="1" w:tplc="DBE0BB18">
      <w:numFmt w:val="bullet"/>
      <w:lvlText w:val="•"/>
      <w:lvlJc w:val="left"/>
      <w:pPr>
        <w:ind w:left="788" w:hanging="106"/>
      </w:pPr>
      <w:rPr>
        <w:rFonts w:hint="default"/>
        <w:lang w:val="es-ES" w:eastAsia="en-US" w:bidi="ar-SA"/>
      </w:rPr>
    </w:lvl>
    <w:lvl w:ilvl="2" w:tplc="399EBDAC">
      <w:numFmt w:val="bullet"/>
      <w:lvlText w:val="•"/>
      <w:lvlJc w:val="left"/>
      <w:pPr>
        <w:ind w:left="937" w:hanging="106"/>
      </w:pPr>
      <w:rPr>
        <w:rFonts w:hint="default"/>
        <w:lang w:val="es-ES" w:eastAsia="en-US" w:bidi="ar-SA"/>
      </w:rPr>
    </w:lvl>
    <w:lvl w:ilvl="3" w:tplc="EAFEC63E">
      <w:numFmt w:val="bullet"/>
      <w:lvlText w:val="•"/>
      <w:lvlJc w:val="left"/>
      <w:pPr>
        <w:ind w:left="1086" w:hanging="106"/>
      </w:pPr>
      <w:rPr>
        <w:rFonts w:hint="default"/>
        <w:lang w:val="es-ES" w:eastAsia="en-US" w:bidi="ar-SA"/>
      </w:rPr>
    </w:lvl>
    <w:lvl w:ilvl="4" w:tplc="BE541A56">
      <w:numFmt w:val="bullet"/>
      <w:lvlText w:val="•"/>
      <w:lvlJc w:val="left"/>
      <w:pPr>
        <w:ind w:left="1234" w:hanging="106"/>
      </w:pPr>
      <w:rPr>
        <w:rFonts w:hint="default"/>
        <w:lang w:val="es-ES" w:eastAsia="en-US" w:bidi="ar-SA"/>
      </w:rPr>
    </w:lvl>
    <w:lvl w:ilvl="5" w:tplc="D004D6EA">
      <w:numFmt w:val="bullet"/>
      <w:lvlText w:val="•"/>
      <w:lvlJc w:val="left"/>
      <w:pPr>
        <w:ind w:left="1383" w:hanging="106"/>
      </w:pPr>
      <w:rPr>
        <w:rFonts w:hint="default"/>
        <w:lang w:val="es-ES" w:eastAsia="en-US" w:bidi="ar-SA"/>
      </w:rPr>
    </w:lvl>
    <w:lvl w:ilvl="6" w:tplc="85E88B5C">
      <w:numFmt w:val="bullet"/>
      <w:lvlText w:val="•"/>
      <w:lvlJc w:val="left"/>
      <w:pPr>
        <w:ind w:left="1532" w:hanging="106"/>
      </w:pPr>
      <w:rPr>
        <w:rFonts w:hint="default"/>
        <w:lang w:val="es-ES" w:eastAsia="en-US" w:bidi="ar-SA"/>
      </w:rPr>
    </w:lvl>
    <w:lvl w:ilvl="7" w:tplc="EB140712">
      <w:numFmt w:val="bullet"/>
      <w:lvlText w:val="•"/>
      <w:lvlJc w:val="left"/>
      <w:pPr>
        <w:ind w:left="1680" w:hanging="106"/>
      </w:pPr>
      <w:rPr>
        <w:rFonts w:hint="default"/>
        <w:lang w:val="es-ES" w:eastAsia="en-US" w:bidi="ar-SA"/>
      </w:rPr>
    </w:lvl>
    <w:lvl w:ilvl="8" w:tplc="965CCBAE">
      <w:numFmt w:val="bullet"/>
      <w:lvlText w:val="•"/>
      <w:lvlJc w:val="left"/>
      <w:pPr>
        <w:ind w:left="1829" w:hanging="106"/>
      </w:pPr>
      <w:rPr>
        <w:rFonts w:hint="default"/>
        <w:lang w:val="es-ES" w:eastAsia="en-US" w:bidi="ar-SA"/>
      </w:rPr>
    </w:lvl>
  </w:abstractNum>
  <w:abstractNum w:abstractNumId="1" w15:restartNumberingAfterBreak="0">
    <w:nsid w:val="23D3156C"/>
    <w:multiLevelType w:val="hybridMultilevel"/>
    <w:tmpl w:val="04AEE154"/>
    <w:lvl w:ilvl="0" w:tplc="17CA02B0">
      <w:start w:val="1"/>
      <w:numFmt w:val="lowerLetter"/>
      <w:lvlText w:val="%1."/>
      <w:lvlJc w:val="left"/>
      <w:pPr>
        <w:ind w:left="159" w:hanging="10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5"/>
        <w:w w:val="73"/>
        <w:sz w:val="13"/>
        <w:szCs w:val="13"/>
        <w:lang w:val="es-ES" w:eastAsia="en-US" w:bidi="ar-SA"/>
      </w:rPr>
    </w:lvl>
    <w:lvl w:ilvl="1" w:tplc="83804A22">
      <w:numFmt w:val="bullet"/>
      <w:lvlText w:val="•"/>
      <w:lvlJc w:val="left"/>
      <w:pPr>
        <w:ind w:left="356" w:hanging="106"/>
      </w:pPr>
      <w:rPr>
        <w:rFonts w:hint="default"/>
        <w:lang w:val="es-ES" w:eastAsia="en-US" w:bidi="ar-SA"/>
      </w:rPr>
    </w:lvl>
    <w:lvl w:ilvl="2" w:tplc="5DB8D9A0">
      <w:numFmt w:val="bullet"/>
      <w:lvlText w:val="•"/>
      <w:lvlJc w:val="left"/>
      <w:pPr>
        <w:ind w:left="553" w:hanging="106"/>
      </w:pPr>
      <w:rPr>
        <w:rFonts w:hint="default"/>
        <w:lang w:val="es-ES" w:eastAsia="en-US" w:bidi="ar-SA"/>
      </w:rPr>
    </w:lvl>
    <w:lvl w:ilvl="3" w:tplc="5858A01E">
      <w:numFmt w:val="bullet"/>
      <w:lvlText w:val="•"/>
      <w:lvlJc w:val="left"/>
      <w:pPr>
        <w:ind w:left="749" w:hanging="106"/>
      </w:pPr>
      <w:rPr>
        <w:rFonts w:hint="default"/>
        <w:lang w:val="es-ES" w:eastAsia="en-US" w:bidi="ar-SA"/>
      </w:rPr>
    </w:lvl>
    <w:lvl w:ilvl="4" w:tplc="49141572">
      <w:numFmt w:val="bullet"/>
      <w:lvlText w:val="•"/>
      <w:lvlJc w:val="left"/>
      <w:pPr>
        <w:ind w:left="946" w:hanging="106"/>
      </w:pPr>
      <w:rPr>
        <w:rFonts w:hint="default"/>
        <w:lang w:val="es-ES" w:eastAsia="en-US" w:bidi="ar-SA"/>
      </w:rPr>
    </w:lvl>
    <w:lvl w:ilvl="5" w:tplc="F43AEDD2">
      <w:numFmt w:val="bullet"/>
      <w:lvlText w:val="•"/>
      <w:lvlJc w:val="left"/>
      <w:pPr>
        <w:ind w:left="1143" w:hanging="106"/>
      </w:pPr>
      <w:rPr>
        <w:rFonts w:hint="default"/>
        <w:lang w:val="es-ES" w:eastAsia="en-US" w:bidi="ar-SA"/>
      </w:rPr>
    </w:lvl>
    <w:lvl w:ilvl="6" w:tplc="1122CCE0">
      <w:numFmt w:val="bullet"/>
      <w:lvlText w:val="•"/>
      <w:lvlJc w:val="left"/>
      <w:pPr>
        <w:ind w:left="1339" w:hanging="106"/>
      </w:pPr>
      <w:rPr>
        <w:rFonts w:hint="default"/>
        <w:lang w:val="es-ES" w:eastAsia="en-US" w:bidi="ar-SA"/>
      </w:rPr>
    </w:lvl>
    <w:lvl w:ilvl="7" w:tplc="2594259E">
      <w:numFmt w:val="bullet"/>
      <w:lvlText w:val="•"/>
      <w:lvlJc w:val="left"/>
      <w:pPr>
        <w:ind w:left="1536" w:hanging="106"/>
      </w:pPr>
      <w:rPr>
        <w:rFonts w:hint="default"/>
        <w:lang w:val="es-ES" w:eastAsia="en-US" w:bidi="ar-SA"/>
      </w:rPr>
    </w:lvl>
    <w:lvl w:ilvl="8" w:tplc="A320821A">
      <w:numFmt w:val="bullet"/>
      <w:lvlText w:val="•"/>
      <w:lvlJc w:val="left"/>
      <w:pPr>
        <w:ind w:left="1732" w:hanging="106"/>
      </w:pPr>
      <w:rPr>
        <w:rFonts w:hint="default"/>
        <w:lang w:val="es-ES" w:eastAsia="en-US" w:bidi="ar-SA"/>
      </w:rPr>
    </w:lvl>
  </w:abstractNum>
  <w:abstractNum w:abstractNumId="2" w15:restartNumberingAfterBreak="0">
    <w:nsid w:val="41B748C2"/>
    <w:multiLevelType w:val="hybridMultilevel"/>
    <w:tmpl w:val="CD62D62C"/>
    <w:lvl w:ilvl="0" w:tplc="EDC42100">
      <w:start w:val="1"/>
      <w:numFmt w:val="lowerLetter"/>
      <w:lvlText w:val="%1."/>
      <w:lvlJc w:val="left"/>
      <w:pPr>
        <w:ind w:left="235" w:hanging="10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5"/>
        <w:w w:val="86"/>
        <w:sz w:val="11"/>
        <w:szCs w:val="11"/>
        <w:lang w:val="es-ES" w:eastAsia="en-US" w:bidi="ar-SA"/>
      </w:rPr>
    </w:lvl>
    <w:lvl w:ilvl="1" w:tplc="5C70ABB0">
      <w:numFmt w:val="bullet"/>
      <w:lvlText w:val="•"/>
      <w:lvlJc w:val="left"/>
      <w:pPr>
        <w:ind w:left="451" w:hanging="106"/>
      </w:pPr>
      <w:rPr>
        <w:rFonts w:hint="default"/>
        <w:lang w:val="es-ES" w:eastAsia="en-US" w:bidi="ar-SA"/>
      </w:rPr>
    </w:lvl>
    <w:lvl w:ilvl="2" w:tplc="FAF8BDF0">
      <w:numFmt w:val="bullet"/>
      <w:lvlText w:val="•"/>
      <w:lvlJc w:val="left"/>
      <w:pPr>
        <w:ind w:left="663" w:hanging="106"/>
      </w:pPr>
      <w:rPr>
        <w:rFonts w:hint="default"/>
        <w:lang w:val="es-ES" w:eastAsia="en-US" w:bidi="ar-SA"/>
      </w:rPr>
    </w:lvl>
    <w:lvl w:ilvl="3" w:tplc="165C30CA">
      <w:numFmt w:val="bullet"/>
      <w:lvlText w:val="•"/>
      <w:lvlJc w:val="left"/>
      <w:pPr>
        <w:ind w:left="875" w:hanging="106"/>
      </w:pPr>
      <w:rPr>
        <w:rFonts w:hint="default"/>
        <w:lang w:val="es-ES" w:eastAsia="en-US" w:bidi="ar-SA"/>
      </w:rPr>
    </w:lvl>
    <w:lvl w:ilvl="4" w:tplc="3DB83780">
      <w:numFmt w:val="bullet"/>
      <w:lvlText w:val="•"/>
      <w:lvlJc w:val="left"/>
      <w:pPr>
        <w:ind w:left="1087" w:hanging="106"/>
      </w:pPr>
      <w:rPr>
        <w:rFonts w:hint="default"/>
        <w:lang w:val="es-ES" w:eastAsia="en-US" w:bidi="ar-SA"/>
      </w:rPr>
    </w:lvl>
    <w:lvl w:ilvl="5" w:tplc="83C4839A">
      <w:numFmt w:val="bullet"/>
      <w:lvlText w:val="•"/>
      <w:lvlJc w:val="left"/>
      <w:pPr>
        <w:ind w:left="1299" w:hanging="106"/>
      </w:pPr>
      <w:rPr>
        <w:rFonts w:hint="default"/>
        <w:lang w:val="es-ES" w:eastAsia="en-US" w:bidi="ar-SA"/>
      </w:rPr>
    </w:lvl>
    <w:lvl w:ilvl="6" w:tplc="2F0C25B0">
      <w:numFmt w:val="bullet"/>
      <w:lvlText w:val="•"/>
      <w:lvlJc w:val="left"/>
      <w:pPr>
        <w:ind w:left="1511" w:hanging="106"/>
      </w:pPr>
      <w:rPr>
        <w:rFonts w:hint="default"/>
        <w:lang w:val="es-ES" w:eastAsia="en-US" w:bidi="ar-SA"/>
      </w:rPr>
    </w:lvl>
    <w:lvl w:ilvl="7" w:tplc="39B67A88">
      <w:numFmt w:val="bullet"/>
      <w:lvlText w:val="•"/>
      <w:lvlJc w:val="left"/>
      <w:pPr>
        <w:ind w:left="1723" w:hanging="106"/>
      </w:pPr>
      <w:rPr>
        <w:rFonts w:hint="default"/>
        <w:lang w:val="es-ES" w:eastAsia="en-US" w:bidi="ar-SA"/>
      </w:rPr>
    </w:lvl>
    <w:lvl w:ilvl="8" w:tplc="1BFC0ACC">
      <w:numFmt w:val="bullet"/>
      <w:lvlText w:val="•"/>
      <w:lvlJc w:val="left"/>
      <w:pPr>
        <w:ind w:left="1935" w:hanging="106"/>
      </w:pPr>
      <w:rPr>
        <w:rFonts w:hint="default"/>
        <w:lang w:val="es-ES" w:eastAsia="en-US" w:bidi="ar-SA"/>
      </w:rPr>
    </w:lvl>
  </w:abstractNum>
  <w:abstractNum w:abstractNumId="3" w15:restartNumberingAfterBreak="0">
    <w:nsid w:val="4FFE7EAF"/>
    <w:multiLevelType w:val="hybridMultilevel"/>
    <w:tmpl w:val="881040AE"/>
    <w:lvl w:ilvl="0" w:tplc="A1F231DE">
      <w:start w:val="1"/>
      <w:numFmt w:val="lowerLetter"/>
      <w:lvlText w:val="%1."/>
      <w:lvlJc w:val="left"/>
      <w:pPr>
        <w:ind w:left="683" w:hanging="10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5"/>
        <w:w w:val="84"/>
        <w:sz w:val="11"/>
        <w:szCs w:val="11"/>
        <w:lang w:val="es-ES" w:eastAsia="en-US" w:bidi="ar-SA"/>
      </w:rPr>
    </w:lvl>
    <w:lvl w:ilvl="1" w:tplc="62A616D2">
      <w:numFmt w:val="bullet"/>
      <w:lvlText w:val="•"/>
      <w:lvlJc w:val="left"/>
      <w:pPr>
        <w:ind w:left="819" w:hanging="104"/>
      </w:pPr>
      <w:rPr>
        <w:rFonts w:hint="default"/>
        <w:lang w:val="es-ES" w:eastAsia="en-US" w:bidi="ar-SA"/>
      </w:rPr>
    </w:lvl>
    <w:lvl w:ilvl="2" w:tplc="D90A008E">
      <w:numFmt w:val="bullet"/>
      <w:lvlText w:val="•"/>
      <w:lvlJc w:val="left"/>
      <w:pPr>
        <w:ind w:left="959" w:hanging="104"/>
      </w:pPr>
      <w:rPr>
        <w:rFonts w:hint="default"/>
        <w:lang w:val="es-ES" w:eastAsia="en-US" w:bidi="ar-SA"/>
      </w:rPr>
    </w:lvl>
    <w:lvl w:ilvl="3" w:tplc="A5E6D622">
      <w:numFmt w:val="bullet"/>
      <w:lvlText w:val="•"/>
      <w:lvlJc w:val="left"/>
      <w:pPr>
        <w:ind w:left="1098" w:hanging="104"/>
      </w:pPr>
      <w:rPr>
        <w:rFonts w:hint="default"/>
        <w:lang w:val="es-ES" w:eastAsia="en-US" w:bidi="ar-SA"/>
      </w:rPr>
    </w:lvl>
    <w:lvl w:ilvl="4" w:tplc="52CCC584">
      <w:numFmt w:val="bullet"/>
      <w:lvlText w:val="•"/>
      <w:lvlJc w:val="left"/>
      <w:pPr>
        <w:ind w:left="1238" w:hanging="104"/>
      </w:pPr>
      <w:rPr>
        <w:rFonts w:hint="default"/>
        <w:lang w:val="es-ES" w:eastAsia="en-US" w:bidi="ar-SA"/>
      </w:rPr>
    </w:lvl>
    <w:lvl w:ilvl="5" w:tplc="0994E20A">
      <w:numFmt w:val="bullet"/>
      <w:lvlText w:val="•"/>
      <w:lvlJc w:val="left"/>
      <w:pPr>
        <w:ind w:left="1377" w:hanging="104"/>
      </w:pPr>
      <w:rPr>
        <w:rFonts w:hint="default"/>
        <w:lang w:val="es-ES" w:eastAsia="en-US" w:bidi="ar-SA"/>
      </w:rPr>
    </w:lvl>
    <w:lvl w:ilvl="6" w:tplc="4FA03B9C">
      <w:numFmt w:val="bullet"/>
      <w:lvlText w:val="•"/>
      <w:lvlJc w:val="left"/>
      <w:pPr>
        <w:ind w:left="1517" w:hanging="104"/>
      </w:pPr>
      <w:rPr>
        <w:rFonts w:hint="default"/>
        <w:lang w:val="es-ES" w:eastAsia="en-US" w:bidi="ar-SA"/>
      </w:rPr>
    </w:lvl>
    <w:lvl w:ilvl="7" w:tplc="4F223D1A">
      <w:numFmt w:val="bullet"/>
      <w:lvlText w:val="•"/>
      <w:lvlJc w:val="left"/>
      <w:pPr>
        <w:ind w:left="1656" w:hanging="104"/>
      </w:pPr>
      <w:rPr>
        <w:rFonts w:hint="default"/>
        <w:lang w:val="es-ES" w:eastAsia="en-US" w:bidi="ar-SA"/>
      </w:rPr>
    </w:lvl>
    <w:lvl w:ilvl="8" w:tplc="81EA7172">
      <w:numFmt w:val="bullet"/>
      <w:lvlText w:val="•"/>
      <w:lvlJc w:val="left"/>
      <w:pPr>
        <w:ind w:left="1796" w:hanging="104"/>
      </w:pPr>
      <w:rPr>
        <w:rFonts w:hint="default"/>
        <w:lang w:val="es-ES" w:eastAsia="en-US" w:bidi="ar-SA"/>
      </w:rPr>
    </w:lvl>
  </w:abstractNum>
  <w:abstractNum w:abstractNumId="4" w15:restartNumberingAfterBreak="0">
    <w:nsid w:val="556C45C2"/>
    <w:multiLevelType w:val="hybridMultilevel"/>
    <w:tmpl w:val="DB806060"/>
    <w:lvl w:ilvl="0" w:tplc="D79AC13A">
      <w:start w:val="1"/>
      <w:numFmt w:val="lowerLetter"/>
      <w:lvlText w:val="%1."/>
      <w:lvlJc w:val="left"/>
      <w:pPr>
        <w:ind w:left="168" w:hanging="10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5"/>
        <w:w w:val="67"/>
        <w:sz w:val="14"/>
        <w:szCs w:val="14"/>
        <w:lang w:val="es-ES" w:eastAsia="en-US" w:bidi="ar-SA"/>
      </w:rPr>
    </w:lvl>
    <w:lvl w:ilvl="1" w:tplc="79D8C8A0">
      <w:numFmt w:val="bullet"/>
      <w:lvlText w:val="•"/>
      <w:lvlJc w:val="left"/>
      <w:pPr>
        <w:ind w:left="356" w:hanging="106"/>
      </w:pPr>
      <w:rPr>
        <w:rFonts w:hint="default"/>
        <w:lang w:val="es-ES" w:eastAsia="en-US" w:bidi="ar-SA"/>
      </w:rPr>
    </w:lvl>
    <w:lvl w:ilvl="2" w:tplc="3858E998">
      <w:numFmt w:val="bullet"/>
      <w:lvlText w:val="•"/>
      <w:lvlJc w:val="left"/>
      <w:pPr>
        <w:ind w:left="552" w:hanging="106"/>
      </w:pPr>
      <w:rPr>
        <w:rFonts w:hint="default"/>
        <w:lang w:val="es-ES" w:eastAsia="en-US" w:bidi="ar-SA"/>
      </w:rPr>
    </w:lvl>
    <w:lvl w:ilvl="3" w:tplc="1294362E">
      <w:numFmt w:val="bullet"/>
      <w:lvlText w:val="•"/>
      <w:lvlJc w:val="left"/>
      <w:pPr>
        <w:ind w:left="748" w:hanging="106"/>
      </w:pPr>
      <w:rPr>
        <w:rFonts w:hint="default"/>
        <w:lang w:val="es-ES" w:eastAsia="en-US" w:bidi="ar-SA"/>
      </w:rPr>
    </w:lvl>
    <w:lvl w:ilvl="4" w:tplc="EB6AF718">
      <w:numFmt w:val="bullet"/>
      <w:lvlText w:val="•"/>
      <w:lvlJc w:val="left"/>
      <w:pPr>
        <w:ind w:left="944" w:hanging="106"/>
      </w:pPr>
      <w:rPr>
        <w:rFonts w:hint="default"/>
        <w:lang w:val="es-ES" w:eastAsia="en-US" w:bidi="ar-SA"/>
      </w:rPr>
    </w:lvl>
    <w:lvl w:ilvl="5" w:tplc="DE120F3C">
      <w:numFmt w:val="bullet"/>
      <w:lvlText w:val="•"/>
      <w:lvlJc w:val="left"/>
      <w:pPr>
        <w:ind w:left="1140" w:hanging="106"/>
      </w:pPr>
      <w:rPr>
        <w:rFonts w:hint="default"/>
        <w:lang w:val="es-ES" w:eastAsia="en-US" w:bidi="ar-SA"/>
      </w:rPr>
    </w:lvl>
    <w:lvl w:ilvl="6" w:tplc="E718094E">
      <w:numFmt w:val="bullet"/>
      <w:lvlText w:val="•"/>
      <w:lvlJc w:val="left"/>
      <w:pPr>
        <w:ind w:left="1336" w:hanging="106"/>
      </w:pPr>
      <w:rPr>
        <w:rFonts w:hint="default"/>
        <w:lang w:val="es-ES" w:eastAsia="en-US" w:bidi="ar-SA"/>
      </w:rPr>
    </w:lvl>
    <w:lvl w:ilvl="7" w:tplc="5742131C">
      <w:numFmt w:val="bullet"/>
      <w:lvlText w:val="•"/>
      <w:lvlJc w:val="left"/>
      <w:pPr>
        <w:ind w:left="1532" w:hanging="106"/>
      </w:pPr>
      <w:rPr>
        <w:rFonts w:hint="default"/>
        <w:lang w:val="es-ES" w:eastAsia="en-US" w:bidi="ar-SA"/>
      </w:rPr>
    </w:lvl>
    <w:lvl w:ilvl="8" w:tplc="6D2ED90C">
      <w:numFmt w:val="bullet"/>
      <w:lvlText w:val="•"/>
      <w:lvlJc w:val="left"/>
      <w:pPr>
        <w:ind w:left="1728" w:hanging="106"/>
      </w:pPr>
      <w:rPr>
        <w:rFonts w:hint="default"/>
        <w:lang w:val="es-ES" w:eastAsia="en-US" w:bidi="ar-SA"/>
      </w:rPr>
    </w:lvl>
  </w:abstractNum>
  <w:abstractNum w:abstractNumId="5" w15:restartNumberingAfterBreak="0">
    <w:nsid w:val="58B1573C"/>
    <w:multiLevelType w:val="hybridMultilevel"/>
    <w:tmpl w:val="D75CA164"/>
    <w:lvl w:ilvl="0" w:tplc="F69A309E">
      <w:start w:val="1"/>
      <w:numFmt w:val="lowerLetter"/>
      <w:lvlText w:val="%1."/>
      <w:lvlJc w:val="left"/>
      <w:pPr>
        <w:ind w:left="1031" w:hanging="107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5"/>
        <w:w w:val="63"/>
        <w:sz w:val="15"/>
        <w:szCs w:val="15"/>
        <w:lang w:val="es-ES" w:eastAsia="en-US" w:bidi="ar-SA"/>
      </w:rPr>
    </w:lvl>
    <w:lvl w:ilvl="1" w:tplc="64A0E282">
      <w:numFmt w:val="bullet"/>
      <w:lvlText w:val="•"/>
      <w:lvlJc w:val="left"/>
      <w:pPr>
        <w:ind w:left="1149" w:hanging="107"/>
      </w:pPr>
      <w:rPr>
        <w:rFonts w:hint="default"/>
        <w:lang w:val="es-ES" w:eastAsia="en-US" w:bidi="ar-SA"/>
      </w:rPr>
    </w:lvl>
    <w:lvl w:ilvl="2" w:tplc="207E0566">
      <w:numFmt w:val="bullet"/>
      <w:lvlText w:val="•"/>
      <w:lvlJc w:val="left"/>
      <w:pPr>
        <w:ind w:left="1258" w:hanging="107"/>
      </w:pPr>
      <w:rPr>
        <w:rFonts w:hint="default"/>
        <w:lang w:val="es-ES" w:eastAsia="en-US" w:bidi="ar-SA"/>
      </w:rPr>
    </w:lvl>
    <w:lvl w:ilvl="3" w:tplc="79E8324A">
      <w:numFmt w:val="bullet"/>
      <w:lvlText w:val="•"/>
      <w:lvlJc w:val="left"/>
      <w:pPr>
        <w:ind w:left="1367" w:hanging="107"/>
      </w:pPr>
      <w:rPr>
        <w:rFonts w:hint="default"/>
        <w:lang w:val="es-ES" w:eastAsia="en-US" w:bidi="ar-SA"/>
      </w:rPr>
    </w:lvl>
    <w:lvl w:ilvl="4" w:tplc="8B3858A0">
      <w:numFmt w:val="bullet"/>
      <w:lvlText w:val="•"/>
      <w:lvlJc w:val="left"/>
      <w:pPr>
        <w:ind w:left="1476" w:hanging="107"/>
      </w:pPr>
      <w:rPr>
        <w:rFonts w:hint="default"/>
        <w:lang w:val="es-ES" w:eastAsia="en-US" w:bidi="ar-SA"/>
      </w:rPr>
    </w:lvl>
    <w:lvl w:ilvl="5" w:tplc="7DA83AC0">
      <w:numFmt w:val="bullet"/>
      <w:lvlText w:val="•"/>
      <w:lvlJc w:val="left"/>
      <w:pPr>
        <w:ind w:left="1585" w:hanging="107"/>
      </w:pPr>
      <w:rPr>
        <w:rFonts w:hint="default"/>
        <w:lang w:val="es-ES" w:eastAsia="en-US" w:bidi="ar-SA"/>
      </w:rPr>
    </w:lvl>
    <w:lvl w:ilvl="6" w:tplc="29E8F1B6">
      <w:numFmt w:val="bullet"/>
      <w:lvlText w:val="•"/>
      <w:lvlJc w:val="left"/>
      <w:pPr>
        <w:ind w:left="1694" w:hanging="107"/>
      </w:pPr>
      <w:rPr>
        <w:rFonts w:hint="default"/>
        <w:lang w:val="es-ES" w:eastAsia="en-US" w:bidi="ar-SA"/>
      </w:rPr>
    </w:lvl>
    <w:lvl w:ilvl="7" w:tplc="9B12AC62">
      <w:numFmt w:val="bullet"/>
      <w:lvlText w:val="•"/>
      <w:lvlJc w:val="left"/>
      <w:pPr>
        <w:ind w:left="1803" w:hanging="107"/>
      </w:pPr>
      <w:rPr>
        <w:rFonts w:hint="default"/>
        <w:lang w:val="es-ES" w:eastAsia="en-US" w:bidi="ar-SA"/>
      </w:rPr>
    </w:lvl>
    <w:lvl w:ilvl="8" w:tplc="A53C9B78">
      <w:numFmt w:val="bullet"/>
      <w:lvlText w:val="•"/>
      <w:lvlJc w:val="left"/>
      <w:pPr>
        <w:ind w:left="1912" w:hanging="107"/>
      </w:pPr>
      <w:rPr>
        <w:rFonts w:hint="default"/>
        <w:lang w:val="es-ES" w:eastAsia="en-US" w:bidi="ar-SA"/>
      </w:rPr>
    </w:lvl>
  </w:abstractNum>
  <w:abstractNum w:abstractNumId="6" w15:restartNumberingAfterBreak="0">
    <w:nsid w:val="5A104E62"/>
    <w:multiLevelType w:val="hybridMultilevel"/>
    <w:tmpl w:val="9098BBF4"/>
    <w:lvl w:ilvl="0" w:tplc="F8AEC410">
      <w:start w:val="1"/>
      <w:numFmt w:val="lowerLetter"/>
      <w:lvlText w:val="%1."/>
      <w:lvlJc w:val="left"/>
      <w:pPr>
        <w:ind w:left="22" w:hanging="10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5"/>
        <w:w w:val="84"/>
        <w:sz w:val="11"/>
        <w:szCs w:val="11"/>
        <w:lang w:val="es-ES" w:eastAsia="en-US" w:bidi="ar-SA"/>
      </w:rPr>
    </w:lvl>
    <w:lvl w:ilvl="1" w:tplc="5172FB22">
      <w:numFmt w:val="bullet"/>
      <w:lvlText w:val="•"/>
      <w:lvlJc w:val="left"/>
      <w:pPr>
        <w:ind w:left="248" w:hanging="104"/>
      </w:pPr>
      <w:rPr>
        <w:rFonts w:hint="default"/>
        <w:lang w:val="es-ES" w:eastAsia="en-US" w:bidi="ar-SA"/>
      </w:rPr>
    </w:lvl>
    <w:lvl w:ilvl="2" w:tplc="E5EC3DB6">
      <w:numFmt w:val="bullet"/>
      <w:lvlText w:val="•"/>
      <w:lvlJc w:val="left"/>
      <w:pPr>
        <w:ind w:left="476" w:hanging="104"/>
      </w:pPr>
      <w:rPr>
        <w:rFonts w:hint="default"/>
        <w:lang w:val="es-ES" w:eastAsia="en-US" w:bidi="ar-SA"/>
      </w:rPr>
    </w:lvl>
    <w:lvl w:ilvl="3" w:tplc="E9142616">
      <w:numFmt w:val="bullet"/>
      <w:lvlText w:val="•"/>
      <w:lvlJc w:val="left"/>
      <w:pPr>
        <w:ind w:left="704" w:hanging="104"/>
      </w:pPr>
      <w:rPr>
        <w:rFonts w:hint="default"/>
        <w:lang w:val="es-ES" w:eastAsia="en-US" w:bidi="ar-SA"/>
      </w:rPr>
    </w:lvl>
    <w:lvl w:ilvl="4" w:tplc="96387D44">
      <w:numFmt w:val="bullet"/>
      <w:lvlText w:val="•"/>
      <w:lvlJc w:val="left"/>
      <w:pPr>
        <w:ind w:left="932" w:hanging="104"/>
      </w:pPr>
      <w:rPr>
        <w:rFonts w:hint="default"/>
        <w:lang w:val="es-ES" w:eastAsia="en-US" w:bidi="ar-SA"/>
      </w:rPr>
    </w:lvl>
    <w:lvl w:ilvl="5" w:tplc="345E5712">
      <w:numFmt w:val="bullet"/>
      <w:lvlText w:val="•"/>
      <w:lvlJc w:val="left"/>
      <w:pPr>
        <w:ind w:left="1160" w:hanging="104"/>
      </w:pPr>
      <w:rPr>
        <w:rFonts w:hint="default"/>
        <w:lang w:val="es-ES" w:eastAsia="en-US" w:bidi="ar-SA"/>
      </w:rPr>
    </w:lvl>
    <w:lvl w:ilvl="6" w:tplc="CEA6526A">
      <w:numFmt w:val="bullet"/>
      <w:lvlText w:val="•"/>
      <w:lvlJc w:val="left"/>
      <w:pPr>
        <w:ind w:left="1388" w:hanging="104"/>
      </w:pPr>
      <w:rPr>
        <w:rFonts w:hint="default"/>
        <w:lang w:val="es-ES" w:eastAsia="en-US" w:bidi="ar-SA"/>
      </w:rPr>
    </w:lvl>
    <w:lvl w:ilvl="7" w:tplc="322A01D8">
      <w:numFmt w:val="bullet"/>
      <w:lvlText w:val="•"/>
      <w:lvlJc w:val="left"/>
      <w:pPr>
        <w:ind w:left="1616" w:hanging="104"/>
      </w:pPr>
      <w:rPr>
        <w:rFonts w:hint="default"/>
        <w:lang w:val="es-ES" w:eastAsia="en-US" w:bidi="ar-SA"/>
      </w:rPr>
    </w:lvl>
    <w:lvl w:ilvl="8" w:tplc="20244860">
      <w:numFmt w:val="bullet"/>
      <w:lvlText w:val="•"/>
      <w:lvlJc w:val="left"/>
      <w:pPr>
        <w:ind w:left="1844" w:hanging="104"/>
      </w:pPr>
      <w:rPr>
        <w:rFonts w:hint="default"/>
        <w:lang w:val="es-ES" w:eastAsia="en-US" w:bidi="ar-SA"/>
      </w:rPr>
    </w:lvl>
  </w:abstractNum>
  <w:num w:numId="1" w16cid:durableId="2063207841">
    <w:abstractNumId w:val="2"/>
  </w:num>
  <w:num w:numId="2" w16cid:durableId="975449681">
    <w:abstractNumId w:val="0"/>
  </w:num>
  <w:num w:numId="3" w16cid:durableId="1040785448">
    <w:abstractNumId w:val="5"/>
  </w:num>
  <w:num w:numId="4" w16cid:durableId="1045835076">
    <w:abstractNumId w:val="1"/>
  </w:num>
  <w:num w:numId="5" w16cid:durableId="751858380">
    <w:abstractNumId w:val="6"/>
  </w:num>
  <w:num w:numId="6" w16cid:durableId="540166238">
    <w:abstractNumId w:val="3"/>
  </w:num>
  <w:num w:numId="7" w16cid:durableId="11653902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212AF"/>
    <w:rsid w:val="000C7F03"/>
    <w:rsid w:val="002B71C8"/>
    <w:rsid w:val="00402F41"/>
    <w:rsid w:val="00483479"/>
    <w:rsid w:val="004C0FCB"/>
    <w:rsid w:val="005212AF"/>
    <w:rsid w:val="0057196F"/>
    <w:rsid w:val="005A68C5"/>
    <w:rsid w:val="006738CA"/>
    <w:rsid w:val="0075326D"/>
    <w:rsid w:val="008A0793"/>
    <w:rsid w:val="00915367"/>
    <w:rsid w:val="00AE5BD3"/>
    <w:rsid w:val="00F9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5F41D"/>
  <w15:docId w15:val="{E8A56042-47A2-4917-89BF-9A353430F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4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153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536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53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6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113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Elenys Bonilla Reina</dc:creator>
  <cp:lastModifiedBy>Elenys Bonilla Reina</cp:lastModifiedBy>
  <cp:revision>7</cp:revision>
  <cp:lastPrinted>2025-09-23T02:02:00Z</cp:lastPrinted>
  <dcterms:created xsi:type="dcterms:W3CDTF">2025-09-08T15:25:00Z</dcterms:created>
  <dcterms:modified xsi:type="dcterms:W3CDTF">2026-07-08T17:31:00Z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2025-09-08T00:00:00Z</vt:filetime>
  </property>
  <property fmtid="{D5CDD505-2E9C-101B-9397-08002B2CF9AE}" pid="5" name="Producer">
    <vt:lpwstr>Microsoft® Word para Microsoft 365</vt:lpwstr>
  </property>
</Properties>
</file>