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215"/>
        <w:tblW w:w="5000" w:type="pct"/>
        <w:tblLook w:val="04A0" w:firstRow="1" w:lastRow="0" w:firstColumn="1" w:lastColumn="0" w:noHBand="0" w:noVBand="1"/>
      </w:tblPr>
      <w:tblGrid>
        <w:gridCol w:w="2548"/>
        <w:gridCol w:w="584"/>
        <w:gridCol w:w="2533"/>
        <w:gridCol w:w="599"/>
        <w:gridCol w:w="2519"/>
        <w:gridCol w:w="611"/>
      </w:tblGrid>
      <w:tr w:rsidR="00D21CDF" w:rsidRPr="00CD71EA" w14:paraId="5E519F6C" w14:textId="77777777" w:rsidTr="00D21CD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C65F415" w14:textId="77777777" w:rsidR="00D21CDF" w:rsidRPr="00CD71EA" w:rsidRDefault="00D21CDF" w:rsidP="00D21CDF">
            <w:pPr>
              <w:jc w:val="center"/>
              <w:rPr>
                <w:rFonts w:cs="Calibri"/>
              </w:rPr>
            </w:pPr>
            <w:bookmarkStart w:id="0" w:name="_Hlk54791502"/>
            <w:bookmarkStart w:id="1" w:name="_Hlk54791345"/>
            <w:r w:rsidRPr="00CD71EA">
              <w:rPr>
                <w:rFonts w:cs="Calibri"/>
              </w:rPr>
              <w:t>CLASIFICACIÓN DE LA INFORMACIÓN</w:t>
            </w:r>
          </w:p>
        </w:tc>
      </w:tr>
      <w:tr w:rsidR="00D21CDF" w:rsidRPr="00AD07AF" w14:paraId="6D69DBA4" w14:textId="77777777" w:rsidTr="00D21CD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C5DCB3F" w14:textId="77777777" w:rsidR="00D21CDF" w:rsidRPr="00CD71EA" w:rsidRDefault="00D21CDF" w:rsidP="00D21CDF">
            <w:pPr>
              <w:rPr>
                <w:rFonts w:cs="Calibri"/>
                <w:b w:val="0"/>
                <w:bCs w:val="0"/>
              </w:rPr>
            </w:pPr>
            <w:r w:rsidRPr="00CD71EA">
              <w:rPr>
                <w:rFonts w:cs="Calibri"/>
                <w:b w:val="0"/>
                <w:bCs w:val="0"/>
              </w:rPr>
              <w:t>Pública</w:t>
            </w:r>
          </w:p>
        </w:tc>
        <w:tc>
          <w:tcPr>
            <w:tcW w:w="311" w:type="pct"/>
            <w:shd w:val="clear" w:color="auto" w:fill="FFFFFF" w:themeFill="background1"/>
            <w:vAlign w:val="center"/>
          </w:tcPr>
          <w:p w14:paraId="354B27FF" w14:textId="079FB19C" w:rsidR="00D21CDF" w:rsidRPr="00CD71EA" w:rsidRDefault="00A07D1C" w:rsidP="00D21CDF">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1F4A4212" w14:textId="77777777" w:rsidR="00D21CDF" w:rsidRPr="00CD71EA" w:rsidRDefault="00D21CDF" w:rsidP="00D21CDF">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7ED57D9C" w14:textId="77777777" w:rsidR="00D21CDF" w:rsidRPr="00CD71EA"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5F40B80A" w14:textId="77777777" w:rsidR="00D21CDF" w:rsidRPr="00CD71EA" w:rsidRDefault="00D21CDF" w:rsidP="00D21CDF">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50E146E7" w14:textId="77777777" w:rsidR="00D21CDF" w:rsidRPr="00AD07AF" w:rsidRDefault="00D21CDF" w:rsidP="00D21CDF">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bookmarkEnd w:id="0"/>
    <w:bookmarkEnd w:id="1"/>
    <w:p w14:paraId="0BE66F96" w14:textId="6E68DCE2" w:rsidR="008B2F84" w:rsidRPr="008B2F84" w:rsidRDefault="008B2F84" w:rsidP="00D21CDF">
      <w:pPr>
        <w:spacing w:line="240" w:lineRule="auto"/>
        <w:jc w:val="left"/>
        <w:rPr>
          <w:rFonts w:cs="Calibri"/>
          <w:lang w:eastAsia="es-MX"/>
        </w:rPr>
      </w:pPr>
      <w:r w:rsidRPr="008B2F84">
        <w:rPr>
          <w:rFonts w:cs="Calibri"/>
        </w:rPr>
        <w:t xml:space="preserve">Entre los suscritos, de una parte, el </w:t>
      </w:r>
      <w:r w:rsidRPr="008B2F84">
        <w:rPr>
          <w:rStyle w:val="Fuerte"/>
          <w:rFonts w:cs="Calibri"/>
        </w:rPr>
        <w:t>SERVICIO NACIONAL DE APRENDIZAJE – SENA</w:t>
      </w:r>
      <w:r w:rsidRPr="008B2F84">
        <w:rPr>
          <w:rFonts w:cs="Calibri"/>
        </w:rPr>
        <w:t xml:space="preserve">, identificado con NIT 899.999.034-1, actuando en calidad de </w:t>
      </w:r>
      <w:r w:rsidRPr="008B2F84">
        <w:rPr>
          <w:rStyle w:val="Fuerte"/>
          <w:rFonts w:cs="Calibri"/>
        </w:rPr>
        <w:t>PARTE REVELADORA</w:t>
      </w:r>
      <w:r w:rsidRPr="008B2F84">
        <w:rPr>
          <w:rFonts w:cs="Calibri"/>
        </w:rPr>
        <w:t xml:space="preserve">, por conducto de su representante legal o delegado autorizado; y, de la otra, la </w:t>
      </w:r>
      <w:r w:rsidRPr="008B2F84">
        <w:rPr>
          <w:rStyle w:val="Fuerte"/>
          <w:rFonts w:cs="Calibri"/>
        </w:rPr>
        <w:t>PARTE RECEPTORA</w:t>
      </w:r>
      <w:r w:rsidRPr="008B2F84">
        <w:rPr>
          <w:rFonts w:cs="Calibri"/>
        </w:rPr>
        <w:t xml:space="preserve">, persona natural o jurídica cuya identificación completa aparece al pie de su firma; se celebra el presente </w:t>
      </w:r>
      <w:r w:rsidRPr="008B2F84">
        <w:rPr>
          <w:rStyle w:val="Fuerte"/>
          <w:rFonts w:cs="Calibri"/>
        </w:rPr>
        <w:t>Acuerdo de Confidencialidad de la Información</w:t>
      </w:r>
      <w:r w:rsidRPr="008B2F84">
        <w:rPr>
          <w:rFonts w:cs="Calibri"/>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no divulgación para la protección de la confidencialidad, integridad, 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06AB1E1C" w14:textId="77777777" w:rsidR="00083EAD" w:rsidRDefault="00083EAD" w:rsidP="009E3FB3">
      <w:pPr>
        <w:pStyle w:val="NormalWeb"/>
        <w:spacing w:before="0" w:beforeAutospacing="0" w:after="0" w:afterAutospacing="0" w:line="276" w:lineRule="auto"/>
        <w:ind w:left="426" w:hanging="426"/>
        <w:rPr>
          <w:rFonts w:ascii="Calibri" w:hAnsi="Calibri" w:cs="Calibri"/>
          <w:sz w:val="22"/>
          <w:szCs w:val="22"/>
          <w:highlight w:val="green"/>
        </w:rPr>
      </w:pPr>
    </w:p>
    <w:p w14:paraId="15BA0D97" w14:textId="6722FE5C" w:rsidR="00083EAD" w:rsidRPr="00083EAD" w:rsidRDefault="00083EAD" w:rsidP="009E3FB3">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consideraciones adicionales para dar adecuado soporte al instrumento.</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00D9DB93" w14:textId="0E9124E7" w:rsidR="00083EAD" w:rsidRDefault="00083EAD" w:rsidP="009E3FB3"/>
    <w:p w14:paraId="787EFB75" w14:textId="0F5B4D4C" w:rsidR="00315BBE" w:rsidRPr="00083EAD" w:rsidRDefault="00315BBE" w:rsidP="00315BBE">
      <w:pPr>
        <w:rPr>
          <w:highlight w:val="cyan"/>
        </w:rPr>
      </w:pPr>
      <w:r w:rsidRPr="0036357E">
        <w:rPr>
          <w:rFonts w:asciiTheme="majorHAnsi" w:eastAsia="Arial" w:hAnsiTheme="majorHAnsi" w:cs="Arial"/>
          <w:b/>
          <w:bCs/>
          <w:color w:val="C00000"/>
          <w:highlight w:val="cyan"/>
          <w:lang w:bidi="es-CO"/>
        </w:rPr>
        <w:t xml:space="preserve">NOTA INTERNA. </w:t>
      </w:r>
      <w:r>
        <w:rPr>
          <w:rFonts w:asciiTheme="majorHAnsi" w:eastAsia="Arial" w:hAnsiTheme="majorHAnsi" w:cs="Arial"/>
          <w:b/>
          <w:bCs/>
          <w:color w:val="C00000"/>
          <w:highlight w:val="cyan"/>
          <w:lang w:bidi="es-CO"/>
        </w:rPr>
        <w:t>Se puede incluir las cláusulas adicionales que se consideren pertinentes.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w:t>
      </w:r>
      <w:r w:rsidRPr="00566979">
        <w:lastRenderedPageBreak/>
        <w:t>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150EBD3F" w:rsidR="001F1F4F" w:rsidRPr="0068406E" w:rsidRDefault="00C474D7" w:rsidP="00802530">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1460291E" w:rsidR="001F1F4F" w:rsidRPr="0068406E" w:rsidRDefault="001F1F4F" w:rsidP="00802530">
            <w:pPr>
              <w:rPr>
                <w:rFonts w:ascii="Segoe UI" w:hAnsi="Segoe UI" w:cs="Segoe UI"/>
                <w:sz w:val="20"/>
                <w:szCs w:val="20"/>
              </w:rPr>
            </w:pP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481611D4" w:rsidR="001F1F4F" w:rsidRPr="0068406E" w:rsidRDefault="001F1F4F" w:rsidP="00802530">
            <w:pPr>
              <w:rPr>
                <w:rFonts w:ascii="Segoe UI" w:hAnsi="Segoe UI" w:cs="Segoe UI"/>
                <w:sz w:val="20"/>
                <w:szCs w:val="20"/>
              </w:rPr>
            </w:pP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11B6D91F" w:rsidR="001F1F4F" w:rsidRPr="0068406E" w:rsidRDefault="001F1F4F" w:rsidP="00802530">
            <w:pPr>
              <w:rPr>
                <w:rFonts w:ascii="Segoe UI" w:hAnsi="Segoe UI" w:cs="Segoe UI"/>
                <w:sz w:val="20"/>
                <w:szCs w:val="20"/>
              </w:rPr>
            </w:pP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lastRenderedPageBreak/>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001C3F1D"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El presente Acuerdo tendrá una duración de</w:t>
      </w:r>
      <w:r w:rsidR="000B1EF7">
        <w:rPr>
          <w:rFonts w:cs="Calibri"/>
        </w:rPr>
        <w:t xml:space="preserve"> </w:t>
      </w:r>
      <w:r w:rsidR="000B1EF7" w:rsidRPr="0036357E">
        <w:rPr>
          <w:rFonts w:asciiTheme="majorHAnsi" w:eastAsia="Arial" w:hAnsiTheme="majorHAnsi" w:cs="Arial"/>
          <w:color w:val="C00000"/>
          <w:lang w:bidi="es-CO"/>
        </w:rPr>
        <w:t>[</w:t>
      </w:r>
      <w:r w:rsidR="000B1EF7">
        <w:rPr>
          <w:rFonts w:asciiTheme="majorHAnsi" w:eastAsia="Arial" w:hAnsiTheme="majorHAnsi" w:cs="Arial"/>
          <w:color w:val="C00000"/>
          <w:lang w:bidi="es-CO"/>
        </w:rPr>
        <w:t xml:space="preserve">Incluir </w:t>
      </w:r>
      <w:r w:rsidR="00FE77C9">
        <w:rPr>
          <w:rFonts w:asciiTheme="majorHAnsi" w:eastAsia="Arial" w:hAnsiTheme="majorHAnsi" w:cs="Arial"/>
          <w:color w:val="C00000"/>
          <w:lang w:bidi="es-CO"/>
        </w:rPr>
        <w:t>la duración del Acuerdo en meses o años. Ejemplo: cinco (5) años</w:t>
      </w:r>
      <w:r w:rsidR="000B1EF7" w:rsidRPr="0036357E">
        <w:rPr>
          <w:rFonts w:asciiTheme="majorHAnsi" w:eastAsia="Arial" w:hAnsiTheme="majorHAnsi" w:cs="Arial"/>
          <w:color w:val="C00000"/>
          <w:lang w:bidi="es-CO"/>
        </w:rPr>
        <w:t>]</w:t>
      </w:r>
      <w:r w:rsidRPr="008B2F84">
        <w:rPr>
          <w:rFonts w:cs="Calibri"/>
        </w:rPr>
        <w:t xml:space="preserve"> contados </w:t>
      </w:r>
      <w:r w:rsidRPr="008B2F84">
        <w:rPr>
          <w:rFonts w:cs="Calibri"/>
        </w:rPr>
        <w:lastRenderedPageBreak/>
        <w:t>a partir de su suscripción. Este plazo podrá prorrogarse por mutuo acuerdo mediante documento escrito.</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Fuerte"/>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394532D" w:rsidR="00505A79" w:rsidRDefault="008B2F84" w:rsidP="009E3FB3">
      <w:r w:rsidRPr="00505A79">
        <w:t>Para constancia, se firma en</w:t>
      </w:r>
      <w:r w:rsidR="00505A79">
        <w:t xml:space="preserve"> </w:t>
      </w:r>
      <w:r w:rsidR="00505A79" w:rsidRPr="0036357E">
        <w:rPr>
          <w:rFonts w:asciiTheme="majorHAnsi" w:eastAsia="Arial" w:hAnsiTheme="majorHAnsi" w:cs="Arial"/>
          <w:color w:val="C00000"/>
          <w:lang w:bidi="es-CO"/>
        </w:rPr>
        <w:t>[</w:t>
      </w:r>
      <w:r w:rsidR="00505A79">
        <w:rPr>
          <w:rFonts w:asciiTheme="majorHAnsi" w:eastAsia="Arial" w:hAnsiTheme="majorHAnsi" w:cs="Arial"/>
          <w:color w:val="C00000"/>
          <w:lang w:bidi="es-CO"/>
        </w:rPr>
        <w:t xml:space="preserve">Incluir la ciudad o municipio en donde se suscribe e incluir la fecha. </w:t>
      </w:r>
      <w:r w:rsidR="00694975">
        <w:rPr>
          <w:rFonts w:asciiTheme="majorHAnsi" w:eastAsia="Arial" w:hAnsiTheme="majorHAnsi" w:cs="Arial"/>
          <w:color w:val="C00000"/>
          <w:lang w:bidi="es-CO"/>
        </w:rPr>
        <w:t>Ejemplo</w:t>
      </w:r>
      <w:r w:rsidR="00505A79">
        <w:rPr>
          <w:rFonts w:asciiTheme="majorHAnsi" w:eastAsia="Arial" w:hAnsiTheme="majorHAnsi" w:cs="Arial"/>
          <w:color w:val="C00000"/>
          <w:lang w:bidi="es-CO"/>
        </w:rPr>
        <w:t xml:space="preserve">: </w:t>
      </w:r>
      <w:r w:rsidR="00694975">
        <w:rPr>
          <w:rFonts w:asciiTheme="majorHAnsi" w:eastAsia="Arial" w:hAnsiTheme="majorHAnsi" w:cs="Arial"/>
          <w:color w:val="C00000"/>
          <w:lang w:bidi="es-CO"/>
        </w:rPr>
        <w:t>Pereira el 30 de marzo de 1994</w:t>
      </w:r>
      <w:r w:rsidR="00505A79" w:rsidRPr="0036357E">
        <w:rPr>
          <w:rFonts w:asciiTheme="majorHAnsi" w:eastAsia="Arial" w:hAnsiTheme="majorHAnsi" w:cs="Arial"/>
          <w:color w:val="C00000"/>
          <w:lang w:bidi="es-CO"/>
        </w:rPr>
        <w:t>]</w:t>
      </w:r>
      <w:r w:rsidR="00694975" w:rsidRPr="00694975">
        <w:t>.</w:t>
      </w:r>
    </w:p>
    <w:p w14:paraId="170CAB25" w14:textId="6A582B72" w:rsidR="008B2F84"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Fuerte"/>
                <w:rFonts w:ascii="Calibri" w:hAnsi="Calibri" w:cs="Calibri"/>
                <w:sz w:val="22"/>
                <w:szCs w:val="22"/>
              </w:rPr>
            </w:pPr>
            <w:r w:rsidRPr="008B2F84">
              <w:rPr>
                <w:rStyle w:val="Fuerte"/>
                <w:rFonts w:ascii="Calibri" w:hAnsi="Calibri" w:cs="Calibri"/>
                <w:sz w:val="22"/>
                <w:szCs w:val="22"/>
              </w:rPr>
              <w:t>PARTE REVELADORA – SERVICIO NACIONAL DE APRENDIZAJE – SENA</w:t>
            </w:r>
          </w:p>
          <w:p w14:paraId="21827063" w14:textId="7503502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reveladora]</w:t>
            </w:r>
          </w:p>
          <w:p w14:paraId="5CE56BB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p>
          <w:p w14:paraId="5C567B4A"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p>
          <w:p w14:paraId="7F322D61"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6549F136" w14:textId="77777777"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7D648CC3" w14:textId="30E460D8" w:rsidR="00943CF9" w:rsidRP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lastRenderedPageBreak/>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8D76164" w14:textId="77777777" w:rsidR="00A21D0B" w:rsidRDefault="00A21D0B" w:rsidP="009E3FB3">
      <w:pPr>
        <w:jc w:val="left"/>
        <w:rPr>
          <w:rFonts w:cs="Calibri"/>
        </w:rPr>
      </w:pPr>
    </w:p>
    <w:p w14:paraId="4E9F49F7" w14:textId="1741CB69" w:rsidR="00943CF9" w:rsidRDefault="00A21D0B" w:rsidP="009E3FB3">
      <w:pPr>
        <w:jc w:val="left"/>
        <w:rPr>
          <w:rFonts w:cs="Calibri"/>
        </w:rPr>
      </w:pPr>
      <w:r w:rsidRPr="00A21D0B">
        <w:rPr>
          <w:rFonts w:cs="Calibri"/>
          <w:highlight w:val="green"/>
        </w:rPr>
        <w:t>NOTA: EL PROVEEDOR DEE PRESENTAR CON SU OFERTA EL PRESENTE DOCUMENTO FIRMADO, EN CASO DE SER ADJUDICATARIO LA ENTIDAD PROCEDERA A LA FIRMA DEL ACUERDO.</w:t>
      </w:r>
    </w:p>
    <w:sectPr w:rsidR="00943CF9"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451E3" w14:textId="77777777" w:rsidR="008F72FF" w:rsidRDefault="008F72FF" w:rsidP="001A74F0">
      <w:pPr>
        <w:spacing w:line="240" w:lineRule="auto"/>
      </w:pPr>
      <w:r>
        <w:separator/>
      </w:r>
    </w:p>
  </w:endnote>
  <w:endnote w:type="continuationSeparator" w:id="0">
    <w:p w14:paraId="5AFB8F1F" w14:textId="77777777" w:rsidR="008F72FF" w:rsidRDefault="008F72FF"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07346" w14:textId="77777777" w:rsidR="008F72FF" w:rsidRDefault="008F72FF" w:rsidP="001A74F0">
      <w:pPr>
        <w:spacing w:line="240" w:lineRule="auto"/>
      </w:pPr>
      <w:r>
        <w:separator/>
      </w:r>
    </w:p>
  </w:footnote>
  <w:footnote w:type="continuationSeparator" w:id="0">
    <w:p w14:paraId="03032141" w14:textId="77777777" w:rsidR="008F72FF" w:rsidRDefault="008F72FF"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A15E7"/>
    <w:rsid w:val="002A661F"/>
    <w:rsid w:val="002F31C0"/>
    <w:rsid w:val="002F6F8B"/>
    <w:rsid w:val="003003EC"/>
    <w:rsid w:val="00315BBE"/>
    <w:rsid w:val="00332E03"/>
    <w:rsid w:val="0034163E"/>
    <w:rsid w:val="003533A6"/>
    <w:rsid w:val="003702D9"/>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74B5C"/>
    <w:rsid w:val="008861F3"/>
    <w:rsid w:val="00892450"/>
    <w:rsid w:val="008A24D1"/>
    <w:rsid w:val="008A2FA7"/>
    <w:rsid w:val="008A7FEB"/>
    <w:rsid w:val="008B2F84"/>
    <w:rsid w:val="008B48EB"/>
    <w:rsid w:val="008D1470"/>
    <w:rsid w:val="008E019A"/>
    <w:rsid w:val="008E764E"/>
    <w:rsid w:val="008F5D08"/>
    <w:rsid w:val="008F6DBA"/>
    <w:rsid w:val="008F72FF"/>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A29D6"/>
    <w:rsid w:val="009B2F2B"/>
    <w:rsid w:val="009B4B4D"/>
    <w:rsid w:val="009B4E19"/>
    <w:rsid w:val="009E0E90"/>
    <w:rsid w:val="009E3FB3"/>
    <w:rsid w:val="009F4403"/>
    <w:rsid w:val="00A0112A"/>
    <w:rsid w:val="00A06F62"/>
    <w:rsid w:val="00A07D1C"/>
    <w:rsid w:val="00A172B8"/>
    <w:rsid w:val="00A21D0B"/>
    <w:rsid w:val="00A50AE6"/>
    <w:rsid w:val="00A76F2E"/>
    <w:rsid w:val="00A83B2D"/>
    <w:rsid w:val="00A8715F"/>
    <w:rsid w:val="00A87558"/>
    <w:rsid w:val="00A876D3"/>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21CDF"/>
    <w:rsid w:val="00D504F9"/>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B52F3"/>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2.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3481</Words>
  <Characters>19148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Jhonathan Andres Saa Tibaduiza</cp:lastModifiedBy>
  <cp:revision>2</cp:revision>
  <dcterms:created xsi:type="dcterms:W3CDTF">2026-05-13T13:36:00Z</dcterms:created>
  <dcterms:modified xsi:type="dcterms:W3CDTF">2026-05-13T13:36:00Z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