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tmp" ContentType="image/png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688682" w14:textId="77777777"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4FCEDC9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663B1993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281F9CE0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EN CUMPLIMIENTO DEL ARTÍCULO 2.2.1.2.1.4.9 DEL DECRETO 1082 DE 2015</w:t>
      </w:r>
    </w:p>
    <w:p w14:paraId="5FD1F8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15425F29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2E497273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52B8755A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 xml:space="preserve">DIRECTOR NACIONAL DE DEFENSORÍA PÚBLICA </w:t>
      </w:r>
    </w:p>
    <w:p w14:paraId="097AD3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DE LA DEFENSORIA DEL PUEBLO</w:t>
      </w:r>
    </w:p>
    <w:p w14:paraId="481BBA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6ADE3D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CERTIFICA</w:t>
      </w:r>
    </w:p>
    <w:p w14:paraId="5750B9C8" w14:textId="3F93E75C" w:rsidR="002B534B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</w:p>
    <w:p w14:paraId="4EF40E50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71F14F6" w14:textId="77777777"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8EBF712" w14:textId="2E814770" w:rsidR="00CD5B74" w:rsidRPr="00CD5B74" w:rsidRDefault="00CD5B74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previa verificación de la documentación aportada por</w:t>
      </w:r>
      <w:r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666495">
        <w:rPr>
          <w:rFonts w:ascii="Trebuchet MS" w:eastAsia="MS Mincho" w:hAnsi="Trebuchet MS" w:cs="Arial"/>
          <w:sz w:val="22"/>
          <w:szCs w:val="22"/>
          <w:lang w:val="es-ES"/>
        </w:rPr>
        <w:t>LONDOÑO ALVAREZ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666495">
        <w:rPr>
          <w:rFonts w:ascii="Trebuchet MS" w:eastAsia="MS Mincho" w:hAnsi="Trebuchet MS" w:cs="Arial"/>
          <w:sz w:val="22"/>
          <w:szCs w:val="22"/>
          <w:lang w:val="es-ES"/>
        </w:rPr>
        <w:t>JUAN CARLOS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 w:rsidR="00666495">
        <w:rPr>
          <w:rFonts w:ascii="Trebuchet MS" w:eastAsia="MS Mincho" w:hAnsi="Trebuchet MS" w:cs="Arial"/>
          <w:sz w:val="22"/>
          <w:szCs w:val="22"/>
          <w:lang w:val="es-ES"/>
        </w:rPr>
        <w:t>18593455</w:t>
      </w:r>
      <w:r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5D023AB1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99274D7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42991C18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tiene la capacidad para ejecutar el siguiente objeto “Prestación de servicios profesionales de abogado para la representación judicial y extrajudicial de los usuarios del servicio de defensoría pública; y la promoción, defensa, ejercicio y divulgación de los derechos humanos.”</w:t>
      </w:r>
    </w:p>
    <w:p w14:paraId="06D7A335" w14:textId="77777777" w:rsidR="00CD5B74" w:rsidRPr="00CD5B74" w:rsidRDefault="00CD5B74" w:rsidP="00CD5B74">
      <w:pPr>
        <w:pStyle w:val="Prrafodelista"/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199CDD9B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ha demostrado la idoneidad y experiencia directamente relacionada con el objeto mencionado.</w:t>
      </w:r>
    </w:p>
    <w:p w14:paraId="675773D3" w14:textId="77777777"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14:paraId="210352E7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1790206B" w14:textId="77777777"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0F385AB4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FFC56D8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0E9CAA29" w14:textId="77777777"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2B38ACF4" w14:textId="77777777"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384FE01D" w14:textId="77777777"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6B557959" w14:textId="77777777"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14:paraId="491D29BE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7ED732C4" w14:textId="5817E71B" w:rsidR="00065F9C" w:rsidRPr="00DD7AEB" w:rsidRDefault="00F04C03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 wp14:anchorId="2809D7FE" wp14:editId="4D68B2B7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0C373C1" w14:textId="77777777"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14:paraId="053C71FB" w14:textId="77777777"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14:paraId="7AED6CDE" w14:textId="77777777" w:rsidR="008A2E75" w:rsidRDefault="008A2E75" w:rsidP="00D11649">
      <w:pPr>
        <w:jc w:val="both"/>
        <w:rPr>
          <w:rFonts w:ascii="Trebuchet MS" w:hAnsi="Trebuchet MS" w:cs="Arial"/>
        </w:rPr>
      </w:pPr>
    </w:p>
    <w:p w14:paraId="017673D1" w14:textId="77777777"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14:paraId="3845D372" w14:textId="77777777"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 xml:space="preserve">Victoria Maduro Goenaga – </w:t>
      </w:r>
      <w:proofErr w:type="gramStart"/>
      <w:r w:rsidR="00BA59F6">
        <w:rPr>
          <w:rFonts w:ascii="Trebuchet MS" w:hAnsi="Trebuchet MS" w:cs="Calibri"/>
          <w:color w:val="000000"/>
          <w:sz w:val="14"/>
          <w:szCs w:val="14"/>
        </w:rPr>
        <w:t>Responsable</w:t>
      </w:r>
      <w:proofErr w:type="gramEnd"/>
      <w:r w:rsidR="00BA59F6">
        <w:rPr>
          <w:rFonts w:ascii="Trebuchet MS" w:hAnsi="Trebuchet MS" w:cs="Calibri"/>
          <w:color w:val="000000"/>
          <w:sz w:val="14"/>
          <w:szCs w:val="14"/>
        </w:rPr>
        <w:t xml:space="preserve"> del Grupo de Registro y Selección de Operadores</w:t>
      </w:r>
    </w:p>
    <w:p w14:paraId="69CD90EF" w14:textId="77777777"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el documento lo encontramos ajustado a las normas y disposiciones legales vigentes </w:t>
      </w:r>
      <w:proofErr w:type="gramStart"/>
      <w:r w:rsidRPr="009D4502">
        <w:rPr>
          <w:rFonts w:ascii="Trebuchet MS" w:hAnsi="Trebuchet MS" w:cs="Calibri"/>
          <w:i/>
          <w:color w:val="000000"/>
          <w:sz w:val="14"/>
          <w:szCs w:val="14"/>
        </w:rPr>
        <w:t>y</w:t>
      </w:r>
      <w:proofErr w:type="gramEnd"/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0CA6CDC" w14:textId="77777777" w:rsidR="0091517C" w:rsidRDefault="0091517C" w:rsidP="00481573">
      <w:r>
        <w:separator/>
      </w:r>
    </w:p>
  </w:endnote>
  <w:endnote w:type="continuationSeparator" w:id="0">
    <w:p w14:paraId="6705029F" w14:textId="77777777" w:rsidR="0091517C" w:rsidRDefault="0091517C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CA689F" w14:textId="77777777" w:rsidR="00666495" w:rsidRDefault="00666495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E64372" w14:textId="77777777" w:rsidR="00666495" w:rsidRDefault="00666495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650321" w14:textId="77777777" w:rsidR="00666495" w:rsidRDefault="00666495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4BAD6" w14:textId="77777777" w:rsidR="0091517C" w:rsidRDefault="0091517C" w:rsidP="00481573">
      <w:r>
        <w:separator/>
      </w:r>
    </w:p>
  </w:footnote>
  <w:footnote w:type="continuationSeparator" w:id="0">
    <w:p w14:paraId="62CC2B4F" w14:textId="77777777" w:rsidR="0091517C" w:rsidRDefault="0091517C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3BE57E" w14:textId="77777777" w:rsidR="00666495" w:rsidRDefault="00666495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14:paraId="0E52F56D" w14:textId="77777777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A76A41C" w14:textId="77777777"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 wp14:anchorId="2E769DB1" wp14:editId="178C6672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4828C01" w14:textId="77777777"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F41E74B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14:paraId="3581AF4D" w14:textId="77777777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F9E0D86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D7986A1" w14:textId="77777777"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A2E83C4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14:paraId="4853F06D" w14:textId="77777777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B2EE02F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05B424A" w14:textId="77777777"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80AFB35" w14:textId="77777777"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14:paraId="573B6D13" w14:textId="77777777"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9F0EC3" w14:textId="77777777" w:rsidR="00666495" w:rsidRDefault="00666495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470B6A"/>
    <w:multiLevelType w:val="hybridMultilevel"/>
    <w:tmpl w:val="E5301D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08294516">
    <w:abstractNumId w:val="0"/>
  </w:num>
  <w:num w:numId="2" w16cid:durableId="35442444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704D9"/>
    <w:rsid w:val="003730DD"/>
    <w:rsid w:val="0039074A"/>
    <w:rsid w:val="00427C25"/>
    <w:rsid w:val="00481573"/>
    <w:rsid w:val="00484D60"/>
    <w:rsid w:val="00486B77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21150"/>
    <w:rsid w:val="00664B1D"/>
    <w:rsid w:val="00665776"/>
    <w:rsid w:val="00666495"/>
    <w:rsid w:val="00687FB6"/>
    <w:rsid w:val="006A53EC"/>
    <w:rsid w:val="006B19E1"/>
    <w:rsid w:val="006C1AD1"/>
    <w:rsid w:val="006D0AF6"/>
    <w:rsid w:val="006D41CD"/>
    <w:rsid w:val="007451F4"/>
    <w:rsid w:val="0076489F"/>
    <w:rsid w:val="00784CAE"/>
    <w:rsid w:val="007E1AAA"/>
    <w:rsid w:val="007E328D"/>
    <w:rsid w:val="007E5341"/>
    <w:rsid w:val="008424B2"/>
    <w:rsid w:val="008643EA"/>
    <w:rsid w:val="008A2E75"/>
    <w:rsid w:val="008C2B38"/>
    <w:rsid w:val="008D46A5"/>
    <w:rsid w:val="0091517C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BD098E"/>
    <w:rsid w:val="00C00EAC"/>
    <w:rsid w:val="00C15B58"/>
    <w:rsid w:val="00C24D39"/>
    <w:rsid w:val="00C61126"/>
    <w:rsid w:val="00C86A13"/>
    <w:rsid w:val="00C956DE"/>
    <w:rsid w:val="00CD5B74"/>
    <w:rsid w:val="00CE2BEC"/>
    <w:rsid w:val="00D02EA8"/>
    <w:rsid w:val="00D11649"/>
    <w:rsid w:val="00D200DC"/>
    <w:rsid w:val="00D40A86"/>
    <w:rsid w:val="00D416D3"/>
    <w:rsid w:val="00D94984"/>
    <w:rsid w:val="00DA40FB"/>
    <w:rsid w:val="00DC606C"/>
    <w:rsid w:val="00DD4F05"/>
    <w:rsid w:val="00DF425F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04C03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0A7CA14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CD5B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LongProperties xmlns="http://schemas.microsoft.com/office/2006/metadata/longProperties"/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2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DD2BDBF-E206-4D63-BBE7-FB06C6E30273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5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175</Words>
  <Characters>965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salita vargas</cp:lastModifiedBy>
  <cp:revision>2</cp:revision>
  <dcterms:created xsi:type="dcterms:W3CDTF">2026-07-22T22:08:00Z</dcterms:created>
  <dcterms:modified xsi:type="dcterms:W3CDTF">2026-07-22T22:08:00Z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