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62058384" w14:textId="77777777" w:rsidR="00A94136" w:rsidRDefault="00A94136" w:rsidP="00A94136">
      <w:pPr>
        <w:jc w:val="both"/>
        <w:rPr>
          <w:rFonts w:ascii="Arial Narrow" w:hAnsi="Arial Narrow"/>
          <w:b/>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8"/>
        <w:gridCol w:w="877"/>
        <w:gridCol w:w="1063"/>
        <w:gridCol w:w="4810"/>
        <w:gridCol w:w="846"/>
        <w:gridCol w:w="911"/>
      </w:tblGrid>
      <w:tr w:rsidR="001877E3" w:rsidRPr="00E0011C" w14:paraId="3F7F3C11" w14:textId="77777777" w:rsidTr="001877E3">
        <w:trPr>
          <w:trHeight w:val="20"/>
        </w:trPr>
        <w:tc>
          <w:tcPr>
            <w:tcW w:w="303" w:type="pct"/>
            <w:shd w:val="clear" w:color="000000" w:fill="D9D9D9"/>
            <w:vAlign w:val="center"/>
            <w:hideMark/>
          </w:tcPr>
          <w:p w14:paraId="0D9F9029"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N</w:t>
            </w:r>
            <w:r>
              <w:rPr>
                <w:rFonts w:ascii="Arial Narrow" w:hAnsi="Arial Narrow" w:cs="Arial"/>
                <w:b/>
                <w:bCs/>
                <w:sz w:val="18"/>
                <w:szCs w:val="18"/>
                <w:lang w:eastAsia="es-CO"/>
              </w:rPr>
              <w:t>o</w:t>
            </w:r>
            <w:r w:rsidRPr="00E0011C">
              <w:rPr>
                <w:rFonts w:ascii="Arial Narrow" w:hAnsi="Arial Narrow" w:cs="Arial"/>
                <w:b/>
                <w:bCs/>
                <w:sz w:val="18"/>
                <w:szCs w:val="18"/>
                <w:lang w:eastAsia="es-CO"/>
              </w:rPr>
              <w:t>. ITEM</w:t>
            </w:r>
          </w:p>
        </w:tc>
        <w:tc>
          <w:tcPr>
            <w:tcW w:w="484" w:type="pct"/>
            <w:shd w:val="clear" w:color="000000" w:fill="D9D9D9"/>
            <w:vAlign w:val="center"/>
            <w:hideMark/>
          </w:tcPr>
          <w:p w14:paraId="3D6A22AD"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CUPS</w:t>
            </w:r>
          </w:p>
        </w:tc>
        <w:tc>
          <w:tcPr>
            <w:tcW w:w="587" w:type="pct"/>
            <w:shd w:val="clear" w:color="000000" w:fill="D9D9D9"/>
            <w:vAlign w:val="center"/>
            <w:hideMark/>
          </w:tcPr>
          <w:p w14:paraId="2BC12004"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UNSPSC</w:t>
            </w:r>
          </w:p>
        </w:tc>
        <w:tc>
          <w:tcPr>
            <w:tcW w:w="2656" w:type="pct"/>
            <w:shd w:val="clear" w:color="000000" w:fill="D9D9D9"/>
            <w:vAlign w:val="center"/>
            <w:hideMark/>
          </w:tcPr>
          <w:p w14:paraId="2AF5F2C6"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 xml:space="preserve">DESCRIPCIÓN </w:t>
            </w:r>
            <w:r>
              <w:rPr>
                <w:rFonts w:ascii="Arial Narrow" w:hAnsi="Arial Narrow" w:cs="Arial"/>
                <w:b/>
                <w:bCs/>
                <w:sz w:val="18"/>
                <w:szCs w:val="18"/>
                <w:lang w:eastAsia="es-CO"/>
              </w:rPr>
              <w:t>DEL SERVICIO</w:t>
            </w:r>
          </w:p>
        </w:tc>
        <w:tc>
          <w:tcPr>
            <w:tcW w:w="467" w:type="pct"/>
            <w:shd w:val="clear" w:color="000000" w:fill="D9D9D9"/>
            <w:vAlign w:val="center"/>
            <w:hideMark/>
          </w:tcPr>
          <w:p w14:paraId="386F6E0C"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UNIDAD</w:t>
            </w:r>
            <w:r>
              <w:rPr>
                <w:rFonts w:ascii="Arial Narrow" w:hAnsi="Arial Narrow" w:cs="Arial"/>
                <w:b/>
                <w:bCs/>
                <w:sz w:val="18"/>
                <w:szCs w:val="18"/>
                <w:lang w:eastAsia="es-CO"/>
              </w:rPr>
              <w:t xml:space="preserve"> DE MEDIDA</w:t>
            </w:r>
          </w:p>
        </w:tc>
        <w:tc>
          <w:tcPr>
            <w:tcW w:w="503" w:type="pct"/>
            <w:shd w:val="clear" w:color="000000" w:fill="D9D9D9"/>
            <w:vAlign w:val="center"/>
            <w:hideMark/>
          </w:tcPr>
          <w:p w14:paraId="25DD8D37" w14:textId="77777777" w:rsidR="001877E3" w:rsidRPr="00E0011C" w:rsidRDefault="001877E3" w:rsidP="0018682F">
            <w:pPr>
              <w:jc w:val="center"/>
              <w:rPr>
                <w:rFonts w:ascii="Arial Narrow" w:hAnsi="Arial Narrow" w:cs="Calibri"/>
                <w:b/>
                <w:bCs/>
                <w:color w:val="000000"/>
                <w:sz w:val="18"/>
                <w:szCs w:val="18"/>
                <w:lang w:eastAsia="es-CO"/>
              </w:rPr>
            </w:pPr>
            <w:r w:rsidRPr="00E0011C">
              <w:rPr>
                <w:rFonts w:ascii="Arial Narrow" w:hAnsi="Arial Narrow" w:cs="Calibri"/>
                <w:b/>
                <w:bCs/>
                <w:color w:val="000000"/>
                <w:sz w:val="18"/>
                <w:szCs w:val="18"/>
                <w:lang w:eastAsia="es-CO"/>
              </w:rPr>
              <w:t>CANT</w:t>
            </w:r>
            <w:r>
              <w:rPr>
                <w:rFonts w:ascii="Arial Narrow" w:hAnsi="Arial Narrow" w:cs="Calibri"/>
                <w:b/>
                <w:bCs/>
                <w:color w:val="000000"/>
                <w:sz w:val="18"/>
                <w:szCs w:val="18"/>
                <w:lang w:eastAsia="es-CO"/>
              </w:rPr>
              <w:t>IDAD MINIMA</w:t>
            </w:r>
          </w:p>
        </w:tc>
      </w:tr>
      <w:tr w:rsidR="001877E3" w:rsidRPr="00E0011C" w14:paraId="08E954B8" w14:textId="77777777" w:rsidTr="001877E3">
        <w:trPr>
          <w:trHeight w:val="20"/>
        </w:trPr>
        <w:tc>
          <w:tcPr>
            <w:tcW w:w="303" w:type="pct"/>
            <w:vAlign w:val="center"/>
            <w:hideMark/>
          </w:tcPr>
          <w:p w14:paraId="0F301DCA"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w:t>
            </w:r>
          </w:p>
        </w:tc>
        <w:tc>
          <w:tcPr>
            <w:tcW w:w="484" w:type="pct"/>
            <w:vAlign w:val="center"/>
            <w:hideMark/>
          </w:tcPr>
          <w:p w14:paraId="43F3780B"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881202</w:t>
            </w:r>
          </w:p>
        </w:tc>
        <w:tc>
          <w:tcPr>
            <w:tcW w:w="587" w:type="pct"/>
            <w:vAlign w:val="center"/>
            <w:hideMark/>
          </w:tcPr>
          <w:p w14:paraId="6E511788"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3800BEEF"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ECOCARDIOGRAMA TRASTORÁCICO</w:t>
            </w:r>
          </w:p>
        </w:tc>
        <w:tc>
          <w:tcPr>
            <w:tcW w:w="467" w:type="pct"/>
            <w:vAlign w:val="center"/>
            <w:hideMark/>
          </w:tcPr>
          <w:p w14:paraId="0FA99A7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789861B5"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6729AEE5" w14:textId="77777777" w:rsidTr="001877E3">
        <w:trPr>
          <w:trHeight w:val="20"/>
        </w:trPr>
        <w:tc>
          <w:tcPr>
            <w:tcW w:w="303" w:type="pct"/>
            <w:vAlign w:val="center"/>
            <w:hideMark/>
          </w:tcPr>
          <w:p w14:paraId="7A63C2F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2</w:t>
            </w:r>
          </w:p>
        </w:tc>
        <w:tc>
          <w:tcPr>
            <w:tcW w:w="484" w:type="pct"/>
            <w:vAlign w:val="center"/>
            <w:hideMark/>
          </w:tcPr>
          <w:p w14:paraId="603BCA22"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881205</w:t>
            </w:r>
          </w:p>
        </w:tc>
        <w:tc>
          <w:tcPr>
            <w:tcW w:w="587" w:type="pct"/>
            <w:vAlign w:val="center"/>
            <w:hideMark/>
          </w:tcPr>
          <w:p w14:paraId="70C667F8"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068F8B56"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ECOCARDIOGRAMA  TRANSESOFAGICO</w:t>
            </w:r>
          </w:p>
        </w:tc>
        <w:tc>
          <w:tcPr>
            <w:tcW w:w="467" w:type="pct"/>
            <w:vAlign w:val="center"/>
            <w:hideMark/>
          </w:tcPr>
          <w:p w14:paraId="4BE107A2"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12EE9DD5"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3B690625" w14:textId="77777777" w:rsidTr="001877E3">
        <w:trPr>
          <w:trHeight w:val="20"/>
        </w:trPr>
        <w:tc>
          <w:tcPr>
            <w:tcW w:w="303" w:type="pct"/>
            <w:vAlign w:val="center"/>
            <w:hideMark/>
          </w:tcPr>
          <w:p w14:paraId="4527821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3</w:t>
            </w:r>
          </w:p>
        </w:tc>
        <w:tc>
          <w:tcPr>
            <w:tcW w:w="484" w:type="pct"/>
            <w:vAlign w:val="center"/>
            <w:hideMark/>
          </w:tcPr>
          <w:p w14:paraId="17B5E88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881210</w:t>
            </w:r>
          </w:p>
        </w:tc>
        <w:tc>
          <w:tcPr>
            <w:tcW w:w="587" w:type="pct"/>
            <w:vAlign w:val="center"/>
            <w:hideMark/>
          </w:tcPr>
          <w:p w14:paraId="38A70DF0"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tcBorders>
              <w:bottom w:val="single" w:sz="4" w:space="0" w:color="auto"/>
            </w:tcBorders>
            <w:vAlign w:val="center"/>
            <w:hideMark/>
          </w:tcPr>
          <w:p w14:paraId="7BCE8A2C"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ECOCARDIOGRAMA DE STRESS  CON PRUEBA DE ESFUERZO</w:t>
            </w:r>
          </w:p>
        </w:tc>
        <w:tc>
          <w:tcPr>
            <w:tcW w:w="467" w:type="pct"/>
            <w:vAlign w:val="center"/>
            <w:hideMark/>
          </w:tcPr>
          <w:p w14:paraId="3D97BFF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tcBorders>
              <w:bottom w:val="single" w:sz="4" w:space="0" w:color="auto"/>
            </w:tcBorders>
            <w:vAlign w:val="center"/>
            <w:hideMark/>
          </w:tcPr>
          <w:p w14:paraId="01ABEB28"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478F7AFF" w14:textId="77777777" w:rsidTr="001877E3">
        <w:trPr>
          <w:trHeight w:val="20"/>
        </w:trPr>
        <w:tc>
          <w:tcPr>
            <w:tcW w:w="303" w:type="pct"/>
            <w:vAlign w:val="center"/>
            <w:hideMark/>
          </w:tcPr>
          <w:p w14:paraId="471D7E2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4</w:t>
            </w:r>
          </w:p>
        </w:tc>
        <w:tc>
          <w:tcPr>
            <w:tcW w:w="484" w:type="pct"/>
            <w:vAlign w:val="center"/>
            <w:hideMark/>
          </w:tcPr>
          <w:p w14:paraId="517D7E4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894102</w:t>
            </w:r>
          </w:p>
        </w:tc>
        <w:tc>
          <w:tcPr>
            <w:tcW w:w="587" w:type="pct"/>
            <w:tcBorders>
              <w:bottom w:val="single" w:sz="4" w:space="0" w:color="auto"/>
            </w:tcBorders>
            <w:vAlign w:val="center"/>
            <w:hideMark/>
          </w:tcPr>
          <w:p w14:paraId="56632B8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tcBorders>
              <w:bottom w:val="single" w:sz="4" w:space="0" w:color="auto"/>
            </w:tcBorders>
            <w:vAlign w:val="center"/>
            <w:hideMark/>
          </w:tcPr>
          <w:p w14:paraId="3589FF43"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PRUEBA DE ESFUERZO CARDIOVASCULAR</w:t>
            </w:r>
          </w:p>
        </w:tc>
        <w:tc>
          <w:tcPr>
            <w:tcW w:w="467" w:type="pct"/>
            <w:tcBorders>
              <w:bottom w:val="single" w:sz="4" w:space="0" w:color="auto"/>
            </w:tcBorders>
            <w:vAlign w:val="center"/>
            <w:hideMark/>
          </w:tcPr>
          <w:p w14:paraId="0A1274A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tcBorders>
              <w:bottom w:val="single" w:sz="4" w:space="0" w:color="auto"/>
            </w:tcBorders>
            <w:vAlign w:val="center"/>
            <w:hideMark/>
          </w:tcPr>
          <w:p w14:paraId="0112C155"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3865D1B2" w14:textId="77777777" w:rsidTr="001877E3">
        <w:trPr>
          <w:trHeight w:val="20"/>
        </w:trPr>
        <w:tc>
          <w:tcPr>
            <w:tcW w:w="303" w:type="pct"/>
            <w:vAlign w:val="center"/>
            <w:hideMark/>
          </w:tcPr>
          <w:p w14:paraId="666E6D6A"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5</w:t>
            </w:r>
          </w:p>
        </w:tc>
        <w:tc>
          <w:tcPr>
            <w:tcW w:w="484" w:type="pct"/>
            <w:vAlign w:val="center"/>
            <w:hideMark/>
          </w:tcPr>
          <w:p w14:paraId="35686C9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895001</w:t>
            </w:r>
          </w:p>
        </w:tc>
        <w:tc>
          <w:tcPr>
            <w:tcW w:w="587" w:type="pct"/>
            <w:tcBorders>
              <w:bottom w:val="single" w:sz="4" w:space="0" w:color="auto"/>
              <w:right w:val="single" w:sz="4" w:space="0" w:color="auto"/>
            </w:tcBorders>
            <w:vAlign w:val="center"/>
            <w:hideMark/>
          </w:tcPr>
          <w:p w14:paraId="021A20EB"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tcBorders>
              <w:top w:val="single" w:sz="4" w:space="0" w:color="auto"/>
              <w:left w:val="single" w:sz="4" w:space="0" w:color="auto"/>
              <w:bottom w:val="single" w:sz="4" w:space="0" w:color="auto"/>
              <w:right w:val="single" w:sz="4" w:space="0" w:color="auto"/>
            </w:tcBorders>
            <w:vAlign w:val="center"/>
            <w:hideMark/>
          </w:tcPr>
          <w:p w14:paraId="3F6D7EDC"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MONITOREO   ELECTROCARDIOGRÁFICO CONTINUO (HOLTER) 24 HORAS</w:t>
            </w:r>
          </w:p>
        </w:tc>
        <w:tc>
          <w:tcPr>
            <w:tcW w:w="467" w:type="pct"/>
            <w:tcBorders>
              <w:left w:val="single" w:sz="4" w:space="0" w:color="auto"/>
              <w:right w:val="single" w:sz="4" w:space="0" w:color="auto"/>
            </w:tcBorders>
            <w:vAlign w:val="center"/>
            <w:hideMark/>
          </w:tcPr>
          <w:p w14:paraId="66A88D32"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tcBorders>
              <w:top w:val="single" w:sz="4" w:space="0" w:color="auto"/>
              <w:left w:val="single" w:sz="4" w:space="0" w:color="auto"/>
              <w:bottom w:val="nil"/>
              <w:right w:val="single" w:sz="4" w:space="0" w:color="auto"/>
            </w:tcBorders>
            <w:vAlign w:val="center"/>
            <w:hideMark/>
          </w:tcPr>
          <w:p w14:paraId="6B3DAEBF"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1D9CCBD2" w14:textId="77777777" w:rsidTr="001877E3">
        <w:trPr>
          <w:trHeight w:val="20"/>
        </w:trPr>
        <w:tc>
          <w:tcPr>
            <w:tcW w:w="303" w:type="pct"/>
            <w:vAlign w:val="center"/>
            <w:hideMark/>
          </w:tcPr>
          <w:p w14:paraId="352A5A54"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6</w:t>
            </w:r>
          </w:p>
        </w:tc>
        <w:tc>
          <w:tcPr>
            <w:tcW w:w="484" w:type="pct"/>
            <w:vAlign w:val="center"/>
            <w:hideMark/>
          </w:tcPr>
          <w:p w14:paraId="34D818F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895004</w:t>
            </w:r>
          </w:p>
        </w:tc>
        <w:tc>
          <w:tcPr>
            <w:tcW w:w="587" w:type="pct"/>
            <w:tcBorders>
              <w:top w:val="single" w:sz="4" w:space="0" w:color="auto"/>
            </w:tcBorders>
            <w:vAlign w:val="center"/>
            <w:hideMark/>
          </w:tcPr>
          <w:p w14:paraId="61437EE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tcBorders>
              <w:top w:val="single" w:sz="4" w:space="0" w:color="auto"/>
            </w:tcBorders>
            <w:vAlign w:val="center"/>
            <w:hideMark/>
          </w:tcPr>
          <w:p w14:paraId="756800FD"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MONITOREO AMBULATORIO DE PRESION ARTERIAL SISTEMICA</w:t>
            </w:r>
          </w:p>
        </w:tc>
        <w:tc>
          <w:tcPr>
            <w:tcW w:w="467" w:type="pct"/>
            <w:vAlign w:val="center"/>
            <w:hideMark/>
          </w:tcPr>
          <w:p w14:paraId="31FAD608"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tcBorders>
              <w:top w:val="single" w:sz="4" w:space="0" w:color="auto"/>
            </w:tcBorders>
            <w:vAlign w:val="center"/>
            <w:hideMark/>
          </w:tcPr>
          <w:p w14:paraId="7EF1CEF0"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20A1EDA1" w14:textId="77777777" w:rsidTr="001877E3">
        <w:trPr>
          <w:trHeight w:val="20"/>
        </w:trPr>
        <w:tc>
          <w:tcPr>
            <w:tcW w:w="303" w:type="pct"/>
            <w:vAlign w:val="center"/>
            <w:hideMark/>
          </w:tcPr>
          <w:p w14:paraId="2343E9DE"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7</w:t>
            </w:r>
          </w:p>
        </w:tc>
        <w:tc>
          <w:tcPr>
            <w:tcW w:w="484" w:type="pct"/>
            <w:vAlign w:val="center"/>
            <w:hideMark/>
          </w:tcPr>
          <w:p w14:paraId="7F6FB46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895100</w:t>
            </w:r>
          </w:p>
        </w:tc>
        <w:tc>
          <w:tcPr>
            <w:tcW w:w="587" w:type="pct"/>
            <w:vAlign w:val="center"/>
            <w:hideMark/>
          </w:tcPr>
          <w:p w14:paraId="7B699E1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1DE22F13"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ELECTROCARDIOGRAMA DE RITMO O DE SUPERFICIE SOD</w:t>
            </w:r>
          </w:p>
        </w:tc>
        <w:tc>
          <w:tcPr>
            <w:tcW w:w="467" w:type="pct"/>
            <w:vAlign w:val="center"/>
            <w:hideMark/>
          </w:tcPr>
          <w:p w14:paraId="09349C3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425A6358"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6FB43CA3" w14:textId="77777777" w:rsidTr="001877E3">
        <w:trPr>
          <w:trHeight w:val="20"/>
        </w:trPr>
        <w:tc>
          <w:tcPr>
            <w:tcW w:w="303" w:type="pct"/>
            <w:vAlign w:val="center"/>
            <w:hideMark/>
          </w:tcPr>
          <w:p w14:paraId="7F25F7FA"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w:t>
            </w:r>
          </w:p>
        </w:tc>
        <w:tc>
          <w:tcPr>
            <w:tcW w:w="484" w:type="pct"/>
            <w:vAlign w:val="center"/>
            <w:hideMark/>
          </w:tcPr>
          <w:p w14:paraId="6EA71E64"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890228</w:t>
            </w:r>
          </w:p>
        </w:tc>
        <w:tc>
          <w:tcPr>
            <w:tcW w:w="587" w:type="pct"/>
            <w:vAlign w:val="center"/>
            <w:hideMark/>
          </w:tcPr>
          <w:p w14:paraId="1C45C3D0"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3B75C22D"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CONSULTA PRIMERA 3</w:t>
            </w:r>
          </w:p>
          <w:p w14:paraId="2FA71A5B"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VEZ POR ESPECIALISTA EN CARDIOLOGÍA</w:t>
            </w:r>
          </w:p>
        </w:tc>
        <w:tc>
          <w:tcPr>
            <w:tcW w:w="467" w:type="pct"/>
            <w:vAlign w:val="center"/>
            <w:hideMark/>
          </w:tcPr>
          <w:p w14:paraId="38AADF0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0E3A5AA6"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526B0D90" w14:textId="77777777" w:rsidTr="001877E3">
        <w:trPr>
          <w:trHeight w:val="20"/>
        </w:trPr>
        <w:tc>
          <w:tcPr>
            <w:tcW w:w="303" w:type="pct"/>
            <w:vAlign w:val="center"/>
            <w:hideMark/>
          </w:tcPr>
          <w:p w14:paraId="70872B1A"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9</w:t>
            </w:r>
          </w:p>
        </w:tc>
        <w:tc>
          <w:tcPr>
            <w:tcW w:w="484" w:type="pct"/>
            <w:vAlign w:val="center"/>
            <w:hideMark/>
          </w:tcPr>
          <w:p w14:paraId="0C8D883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890328</w:t>
            </w:r>
          </w:p>
        </w:tc>
        <w:tc>
          <w:tcPr>
            <w:tcW w:w="587" w:type="pct"/>
            <w:vAlign w:val="center"/>
            <w:hideMark/>
          </w:tcPr>
          <w:p w14:paraId="2CB09FD8"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0EF0FBD6"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CONSULTA DE CONTROL O DE SEGUIMIENTO POR ESPECIALISTA EN CARDIOLOGÍA</w:t>
            </w:r>
          </w:p>
        </w:tc>
        <w:tc>
          <w:tcPr>
            <w:tcW w:w="467" w:type="pct"/>
            <w:vAlign w:val="center"/>
            <w:hideMark/>
          </w:tcPr>
          <w:p w14:paraId="4DF9F67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09711624"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4F28041E" w14:textId="77777777" w:rsidTr="001877E3">
        <w:trPr>
          <w:trHeight w:val="20"/>
        </w:trPr>
        <w:tc>
          <w:tcPr>
            <w:tcW w:w="4497" w:type="pct"/>
            <w:gridSpan w:val="5"/>
            <w:shd w:val="clear" w:color="auto" w:fill="D9D9D9" w:themeFill="background1" w:themeFillShade="D9"/>
            <w:vAlign w:val="center"/>
            <w:hideMark/>
          </w:tcPr>
          <w:p w14:paraId="6FF426C6"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color w:val="000000"/>
                <w:sz w:val="18"/>
                <w:szCs w:val="18"/>
                <w:lang w:eastAsia="es-CO"/>
              </w:rPr>
              <w:t>PROCEDIMIENTOS VASCULARES</w:t>
            </w:r>
          </w:p>
        </w:tc>
        <w:tc>
          <w:tcPr>
            <w:tcW w:w="503" w:type="pct"/>
            <w:shd w:val="clear" w:color="auto" w:fill="D9D9D9" w:themeFill="background1" w:themeFillShade="D9"/>
            <w:vAlign w:val="center"/>
            <w:hideMark/>
          </w:tcPr>
          <w:p w14:paraId="0480757E" w14:textId="77777777" w:rsidR="001877E3" w:rsidRPr="00E0011C" w:rsidRDefault="001877E3" w:rsidP="0018682F">
            <w:pPr>
              <w:jc w:val="center"/>
              <w:rPr>
                <w:rFonts w:ascii="Arial Narrow" w:hAnsi="Arial Narrow" w:cs="Calibri"/>
                <w:color w:val="000000"/>
                <w:sz w:val="18"/>
                <w:szCs w:val="18"/>
                <w:lang w:eastAsia="es-CO"/>
              </w:rPr>
            </w:pPr>
          </w:p>
        </w:tc>
      </w:tr>
      <w:tr w:rsidR="001877E3" w:rsidRPr="00E0011C" w14:paraId="108CB329" w14:textId="77777777" w:rsidTr="001877E3">
        <w:trPr>
          <w:trHeight w:val="20"/>
        </w:trPr>
        <w:tc>
          <w:tcPr>
            <w:tcW w:w="303" w:type="pct"/>
            <w:shd w:val="clear" w:color="000000" w:fill="D9D9D9"/>
            <w:vAlign w:val="center"/>
            <w:hideMark/>
          </w:tcPr>
          <w:p w14:paraId="4D32C638"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N</w:t>
            </w:r>
            <w:r>
              <w:rPr>
                <w:rFonts w:ascii="Arial Narrow" w:hAnsi="Arial Narrow" w:cs="Arial"/>
                <w:b/>
                <w:bCs/>
                <w:sz w:val="18"/>
                <w:szCs w:val="18"/>
                <w:lang w:eastAsia="es-CO"/>
              </w:rPr>
              <w:t>o</w:t>
            </w:r>
            <w:r w:rsidRPr="00E0011C">
              <w:rPr>
                <w:rFonts w:ascii="Arial Narrow" w:hAnsi="Arial Narrow" w:cs="Arial"/>
                <w:b/>
                <w:bCs/>
                <w:sz w:val="18"/>
                <w:szCs w:val="18"/>
                <w:lang w:eastAsia="es-CO"/>
              </w:rPr>
              <w:t>. ITEM</w:t>
            </w:r>
          </w:p>
        </w:tc>
        <w:tc>
          <w:tcPr>
            <w:tcW w:w="484" w:type="pct"/>
            <w:shd w:val="clear" w:color="000000" w:fill="D9D9D9"/>
            <w:vAlign w:val="center"/>
            <w:hideMark/>
          </w:tcPr>
          <w:p w14:paraId="2FEB2B96"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CUPS</w:t>
            </w:r>
          </w:p>
        </w:tc>
        <w:tc>
          <w:tcPr>
            <w:tcW w:w="587" w:type="pct"/>
            <w:shd w:val="clear" w:color="000000" w:fill="D9D9D9"/>
            <w:vAlign w:val="center"/>
            <w:hideMark/>
          </w:tcPr>
          <w:p w14:paraId="6BF3D9C7"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UNSPSC</w:t>
            </w:r>
          </w:p>
        </w:tc>
        <w:tc>
          <w:tcPr>
            <w:tcW w:w="2656" w:type="pct"/>
            <w:shd w:val="clear" w:color="000000" w:fill="D9D9D9"/>
            <w:vAlign w:val="center"/>
            <w:hideMark/>
          </w:tcPr>
          <w:p w14:paraId="04F6A1A8" w14:textId="77777777" w:rsidR="001877E3" w:rsidRPr="00E0011C" w:rsidRDefault="001877E3" w:rsidP="0018682F">
            <w:pPr>
              <w:jc w:val="both"/>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 xml:space="preserve">DESCRIPCIÓN </w:t>
            </w:r>
            <w:r>
              <w:rPr>
                <w:rFonts w:ascii="Arial Narrow" w:hAnsi="Arial Narrow" w:cs="Arial"/>
                <w:b/>
                <w:bCs/>
                <w:sz w:val="18"/>
                <w:szCs w:val="18"/>
                <w:lang w:eastAsia="es-CO"/>
              </w:rPr>
              <w:t>DEL SERVICIO</w:t>
            </w:r>
          </w:p>
        </w:tc>
        <w:tc>
          <w:tcPr>
            <w:tcW w:w="467" w:type="pct"/>
            <w:shd w:val="clear" w:color="000000" w:fill="D9D9D9"/>
            <w:vAlign w:val="center"/>
            <w:hideMark/>
          </w:tcPr>
          <w:p w14:paraId="04A44EFA"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UNIDAD</w:t>
            </w:r>
            <w:r>
              <w:rPr>
                <w:rFonts w:ascii="Arial Narrow" w:hAnsi="Arial Narrow" w:cs="Arial"/>
                <w:b/>
                <w:bCs/>
                <w:sz w:val="18"/>
                <w:szCs w:val="18"/>
                <w:lang w:eastAsia="es-CO"/>
              </w:rPr>
              <w:t xml:space="preserve"> DE MEDIDA</w:t>
            </w:r>
          </w:p>
        </w:tc>
        <w:tc>
          <w:tcPr>
            <w:tcW w:w="503" w:type="pct"/>
            <w:shd w:val="clear" w:color="auto" w:fill="D9D9D9" w:themeFill="background1" w:themeFillShade="D9"/>
            <w:vAlign w:val="center"/>
            <w:hideMark/>
          </w:tcPr>
          <w:p w14:paraId="2E766EFD" w14:textId="77777777" w:rsidR="001877E3" w:rsidRPr="00E0011C" w:rsidRDefault="001877E3" w:rsidP="0018682F">
            <w:pPr>
              <w:jc w:val="center"/>
              <w:rPr>
                <w:rFonts w:ascii="Arial Narrow" w:hAnsi="Arial Narrow" w:cs="Calibri"/>
                <w:b/>
                <w:color w:val="000000"/>
                <w:sz w:val="18"/>
                <w:szCs w:val="18"/>
                <w:lang w:eastAsia="es-CO"/>
              </w:rPr>
            </w:pPr>
            <w:r w:rsidRPr="00E0011C">
              <w:rPr>
                <w:rFonts w:ascii="Arial Narrow" w:hAnsi="Arial Narrow" w:cs="Calibri"/>
                <w:b/>
                <w:bCs/>
                <w:color w:val="000000"/>
                <w:sz w:val="18"/>
                <w:szCs w:val="18"/>
                <w:lang w:eastAsia="es-CO"/>
              </w:rPr>
              <w:t>CANT</w:t>
            </w:r>
            <w:r>
              <w:rPr>
                <w:rFonts w:ascii="Arial Narrow" w:hAnsi="Arial Narrow" w:cs="Calibri"/>
                <w:b/>
                <w:bCs/>
                <w:color w:val="000000"/>
                <w:sz w:val="18"/>
                <w:szCs w:val="18"/>
                <w:lang w:eastAsia="es-CO"/>
              </w:rPr>
              <w:t>IDAD MINIMA</w:t>
            </w:r>
          </w:p>
        </w:tc>
      </w:tr>
      <w:tr w:rsidR="001877E3" w:rsidRPr="00E0011C" w14:paraId="2FAC500C" w14:textId="77777777" w:rsidTr="001877E3">
        <w:trPr>
          <w:trHeight w:val="20"/>
        </w:trPr>
        <w:tc>
          <w:tcPr>
            <w:tcW w:w="303" w:type="pct"/>
            <w:vAlign w:val="center"/>
          </w:tcPr>
          <w:p w14:paraId="00C1D7C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10</w:t>
            </w:r>
          </w:p>
        </w:tc>
        <w:tc>
          <w:tcPr>
            <w:tcW w:w="484" w:type="pct"/>
            <w:vAlign w:val="center"/>
            <w:hideMark/>
          </w:tcPr>
          <w:p w14:paraId="2780BE3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882112</w:t>
            </w:r>
          </w:p>
        </w:tc>
        <w:tc>
          <w:tcPr>
            <w:tcW w:w="587" w:type="pct"/>
            <w:vAlign w:val="center"/>
            <w:hideMark/>
          </w:tcPr>
          <w:p w14:paraId="110F4A8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12AA377B"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VASOS DEL CUELLO</w:t>
            </w:r>
          </w:p>
        </w:tc>
        <w:tc>
          <w:tcPr>
            <w:tcW w:w="467" w:type="pct"/>
            <w:vAlign w:val="center"/>
            <w:hideMark/>
          </w:tcPr>
          <w:p w14:paraId="271F282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71539C9E"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042A5CDA" w14:textId="77777777" w:rsidTr="001877E3">
        <w:trPr>
          <w:trHeight w:val="20"/>
        </w:trPr>
        <w:tc>
          <w:tcPr>
            <w:tcW w:w="303" w:type="pct"/>
            <w:vAlign w:val="center"/>
          </w:tcPr>
          <w:p w14:paraId="0087BB26"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11</w:t>
            </w:r>
          </w:p>
        </w:tc>
        <w:tc>
          <w:tcPr>
            <w:tcW w:w="484" w:type="pct"/>
            <w:vAlign w:val="center"/>
            <w:hideMark/>
          </w:tcPr>
          <w:p w14:paraId="72234BA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882212</w:t>
            </w:r>
          </w:p>
        </w:tc>
        <w:tc>
          <w:tcPr>
            <w:tcW w:w="587" w:type="pct"/>
            <w:vAlign w:val="center"/>
            <w:hideMark/>
          </w:tcPr>
          <w:p w14:paraId="4F1A8EB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48E15B98"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AORTA ABDOMINAL</w:t>
            </w:r>
          </w:p>
        </w:tc>
        <w:tc>
          <w:tcPr>
            <w:tcW w:w="467" w:type="pct"/>
            <w:vAlign w:val="center"/>
            <w:hideMark/>
          </w:tcPr>
          <w:p w14:paraId="0883A5A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3D767319"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01812DEC" w14:textId="77777777" w:rsidTr="001877E3">
        <w:trPr>
          <w:trHeight w:val="20"/>
        </w:trPr>
        <w:tc>
          <w:tcPr>
            <w:tcW w:w="303" w:type="pct"/>
            <w:vAlign w:val="center"/>
          </w:tcPr>
          <w:p w14:paraId="6838D7B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12</w:t>
            </w:r>
          </w:p>
        </w:tc>
        <w:tc>
          <w:tcPr>
            <w:tcW w:w="484" w:type="pct"/>
            <w:vAlign w:val="center"/>
            <w:hideMark/>
          </w:tcPr>
          <w:p w14:paraId="67B823A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882307</w:t>
            </w:r>
          </w:p>
        </w:tc>
        <w:tc>
          <w:tcPr>
            <w:tcW w:w="587" w:type="pct"/>
            <w:vAlign w:val="center"/>
            <w:hideMark/>
          </w:tcPr>
          <w:p w14:paraId="1E3CA2E6"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1742143E"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VASOS ARTERIALES DE MIEMBROS SUPERIORES</w:t>
            </w:r>
          </w:p>
        </w:tc>
        <w:tc>
          <w:tcPr>
            <w:tcW w:w="467" w:type="pct"/>
            <w:vAlign w:val="center"/>
            <w:hideMark/>
          </w:tcPr>
          <w:p w14:paraId="5D0F5B5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312F5FF6"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52191EB1" w14:textId="77777777" w:rsidTr="001877E3">
        <w:trPr>
          <w:trHeight w:val="20"/>
        </w:trPr>
        <w:tc>
          <w:tcPr>
            <w:tcW w:w="303" w:type="pct"/>
            <w:vAlign w:val="center"/>
          </w:tcPr>
          <w:p w14:paraId="53CB6A22"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13</w:t>
            </w:r>
          </w:p>
        </w:tc>
        <w:tc>
          <w:tcPr>
            <w:tcW w:w="484" w:type="pct"/>
            <w:vAlign w:val="center"/>
            <w:hideMark/>
          </w:tcPr>
          <w:p w14:paraId="3DB38B6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882308</w:t>
            </w:r>
          </w:p>
        </w:tc>
        <w:tc>
          <w:tcPr>
            <w:tcW w:w="587" w:type="pct"/>
            <w:vAlign w:val="center"/>
            <w:hideMark/>
          </w:tcPr>
          <w:p w14:paraId="2BF870D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56" w:type="pct"/>
            <w:vAlign w:val="center"/>
            <w:hideMark/>
          </w:tcPr>
          <w:p w14:paraId="750DFAAA"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VASOS ARTERIALES DE MIEMBROS INFERIORES</w:t>
            </w:r>
          </w:p>
        </w:tc>
        <w:tc>
          <w:tcPr>
            <w:tcW w:w="467" w:type="pct"/>
            <w:vAlign w:val="center"/>
            <w:hideMark/>
          </w:tcPr>
          <w:p w14:paraId="345630B0"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503" w:type="pct"/>
            <w:vAlign w:val="center"/>
            <w:hideMark/>
          </w:tcPr>
          <w:p w14:paraId="69969D30"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bl>
    <w:p w14:paraId="28BB477E" w14:textId="77777777" w:rsidR="001877E3" w:rsidRDefault="001877E3" w:rsidP="001877E3">
      <w:pPr>
        <w:jc w:val="both"/>
        <w:rPr>
          <w:rFonts w:ascii="Arial Narrow" w:hAnsi="Arial Narrow" w:cs="Arial"/>
          <w:b/>
          <w:sz w:val="22"/>
          <w:szCs w:val="22"/>
          <w:u w:val="single"/>
        </w:rPr>
      </w:pPr>
    </w:p>
    <w:p w14:paraId="33B2626C" w14:textId="77777777" w:rsidR="001877E3" w:rsidRPr="00735689" w:rsidRDefault="001877E3" w:rsidP="001877E3">
      <w:pPr>
        <w:numPr>
          <w:ilvl w:val="0"/>
          <w:numId w:val="26"/>
        </w:numPr>
        <w:suppressAutoHyphens/>
        <w:spacing w:before="240"/>
        <w:contextualSpacing/>
        <w:jc w:val="both"/>
        <w:rPr>
          <w:rFonts w:ascii="Arial Narrow" w:hAnsi="Arial Narrow" w:cs="Arial"/>
          <w:b/>
          <w:bCs/>
          <w:sz w:val="22"/>
          <w:szCs w:val="22"/>
        </w:rPr>
      </w:pPr>
      <w:bookmarkStart w:id="0" w:name="_Toc125480335"/>
      <w:r w:rsidRPr="00735689">
        <w:rPr>
          <w:rFonts w:ascii="Arial Narrow" w:hAnsi="Arial Narrow" w:cs="Arial"/>
          <w:b/>
          <w:bCs/>
          <w:sz w:val="22"/>
          <w:szCs w:val="22"/>
        </w:rPr>
        <w:t>ESPECIFICACIONES TÉCNICAS ADICIONALES</w:t>
      </w:r>
    </w:p>
    <w:p w14:paraId="5D76A52B" w14:textId="77777777" w:rsidR="001877E3" w:rsidRPr="00735689" w:rsidRDefault="001877E3" w:rsidP="001877E3">
      <w:pPr>
        <w:autoSpaceDE w:val="0"/>
        <w:autoSpaceDN w:val="0"/>
        <w:ind w:left="840"/>
        <w:jc w:val="both"/>
        <w:textAlignment w:val="baseline"/>
        <w:rPr>
          <w:rFonts w:ascii="Arial Narrow" w:hAnsi="Arial Narrow" w:cs="Arial"/>
          <w:sz w:val="22"/>
          <w:szCs w:val="22"/>
        </w:rPr>
      </w:pPr>
    </w:p>
    <w:p w14:paraId="2BAB5DF4"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684032BA" w14:textId="77777777" w:rsidR="001877E3" w:rsidRPr="00606DC6" w:rsidRDefault="001877E3" w:rsidP="001877E3">
      <w:pPr>
        <w:jc w:val="both"/>
        <w:rPr>
          <w:rFonts w:ascii="Arial Narrow" w:eastAsia="SimSun" w:hAnsi="Arial Narrow" w:cs="Arial"/>
          <w:sz w:val="22"/>
          <w:szCs w:val="22"/>
        </w:rPr>
      </w:pPr>
    </w:p>
    <w:tbl>
      <w:tblPr>
        <w:tblW w:w="91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230"/>
        <w:gridCol w:w="1230"/>
      </w:tblGrid>
      <w:tr w:rsidR="001877E3" w:rsidRPr="00CF141E" w14:paraId="040C806F" w14:textId="77777777" w:rsidTr="0018682F">
        <w:trPr>
          <w:trHeight w:val="20"/>
        </w:trPr>
        <w:tc>
          <w:tcPr>
            <w:tcW w:w="6669" w:type="dxa"/>
            <w:noWrap/>
            <w:vAlign w:val="center"/>
            <w:hideMark/>
          </w:tcPr>
          <w:p w14:paraId="01E708A7" w14:textId="77777777" w:rsidR="001877E3" w:rsidRPr="00CF141E" w:rsidRDefault="001877E3" w:rsidP="0018682F">
            <w:pPr>
              <w:jc w:val="center"/>
              <w:rPr>
                <w:rFonts w:ascii="Arial Narrow" w:hAnsi="Arial Narrow" w:cs="Arial"/>
                <w:b/>
                <w:sz w:val="22"/>
                <w:szCs w:val="22"/>
              </w:rPr>
            </w:pPr>
            <w:r w:rsidRPr="00CF141E">
              <w:rPr>
                <w:rFonts w:ascii="Arial Narrow" w:hAnsi="Arial Narrow" w:cs="Arial"/>
                <w:b/>
                <w:sz w:val="22"/>
                <w:szCs w:val="22"/>
              </w:rPr>
              <w:t>ESPECIFICACION TECNICA</w:t>
            </w:r>
          </w:p>
        </w:tc>
        <w:tc>
          <w:tcPr>
            <w:tcW w:w="1230" w:type="dxa"/>
            <w:noWrap/>
            <w:vAlign w:val="center"/>
            <w:hideMark/>
          </w:tcPr>
          <w:p w14:paraId="1743A48B" w14:textId="77777777" w:rsidR="001877E3" w:rsidRPr="00CF141E" w:rsidRDefault="001877E3" w:rsidP="0018682F">
            <w:pPr>
              <w:jc w:val="center"/>
              <w:rPr>
                <w:rFonts w:ascii="Arial Narrow" w:hAnsi="Arial Narrow" w:cs="Arial"/>
                <w:b/>
                <w:sz w:val="22"/>
                <w:szCs w:val="22"/>
              </w:rPr>
            </w:pPr>
            <w:r w:rsidRPr="00CF141E">
              <w:rPr>
                <w:rFonts w:ascii="Arial Narrow" w:hAnsi="Arial Narrow" w:cs="Arial"/>
                <w:b/>
                <w:sz w:val="22"/>
                <w:szCs w:val="22"/>
              </w:rPr>
              <w:t>CUMPLE</w:t>
            </w:r>
          </w:p>
        </w:tc>
        <w:tc>
          <w:tcPr>
            <w:tcW w:w="1230" w:type="dxa"/>
            <w:noWrap/>
            <w:vAlign w:val="bottom"/>
            <w:hideMark/>
          </w:tcPr>
          <w:p w14:paraId="190C32FB" w14:textId="77777777" w:rsidR="001877E3" w:rsidRPr="00CF141E" w:rsidRDefault="001877E3" w:rsidP="0018682F">
            <w:pPr>
              <w:jc w:val="center"/>
              <w:rPr>
                <w:rFonts w:ascii="Arial Narrow" w:hAnsi="Arial Narrow" w:cs="Arial"/>
                <w:b/>
                <w:sz w:val="22"/>
                <w:szCs w:val="22"/>
              </w:rPr>
            </w:pPr>
            <w:r w:rsidRPr="00CF141E">
              <w:rPr>
                <w:rFonts w:ascii="Arial Narrow" w:hAnsi="Arial Narrow" w:cs="Arial"/>
                <w:b/>
                <w:sz w:val="22"/>
                <w:szCs w:val="22"/>
              </w:rPr>
              <w:t>NO CUMPLE</w:t>
            </w:r>
          </w:p>
        </w:tc>
      </w:tr>
      <w:tr w:rsidR="001877E3" w:rsidRPr="00CF141E" w14:paraId="73E4F8D2" w14:textId="77777777" w:rsidTr="0018682F">
        <w:trPr>
          <w:trHeight w:val="20"/>
        </w:trPr>
        <w:tc>
          <w:tcPr>
            <w:tcW w:w="6669" w:type="dxa"/>
            <w:noWrap/>
            <w:vAlign w:val="center"/>
            <w:hideMark/>
          </w:tcPr>
          <w:p w14:paraId="6EA7CD1B"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Constancia de Habilitación vigente en el registro especial de prestadores de servicios de Salud, expedido por la Secretaría de Salud Departamental respectiva.</w:t>
            </w:r>
            <w:r>
              <w:rPr>
                <w:rFonts w:ascii="Arial Narrow" w:hAnsi="Arial Narrow" w:cs="Arial"/>
                <w:sz w:val="22"/>
                <w:szCs w:val="22"/>
              </w:rPr>
              <w:t xml:space="preserve">  (Por cada servicio ofertado).</w:t>
            </w:r>
          </w:p>
        </w:tc>
        <w:tc>
          <w:tcPr>
            <w:tcW w:w="1230" w:type="dxa"/>
            <w:noWrap/>
            <w:vAlign w:val="bottom"/>
            <w:hideMark/>
          </w:tcPr>
          <w:p w14:paraId="36747A26"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2D7EC8AA" w14:textId="77777777" w:rsidR="001877E3" w:rsidRPr="00CF141E" w:rsidRDefault="001877E3" w:rsidP="0018682F">
            <w:pPr>
              <w:jc w:val="both"/>
              <w:rPr>
                <w:rFonts w:ascii="Arial Narrow" w:hAnsi="Arial Narrow" w:cs="Arial"/>
                <w:sz w:val="22"/>
                <w:szCs w:val="22"/>
              </w:rPr>
            </w:pPr>
          </w:p>
        </w:tc>
      </w:tr>
      <w:tr w:rsidR="001877E3" w:rsidRPr="00CF141E" w14:paraId="7086C61E" w14:textId="77777777" w:rsidTr="0018682F">
        <w:trPr>
          <w:trHeight w:val="20"/>
        </w:trPr>
        <w:tc>
          <w:tcPr>
            <w:tcW w:w="6669" w:type="dxa"/>
            <w:noWrap/>
            <w:vAlign w:val="center"/>
            <w:hideMark/>
          </w:tcPr>
          <w:p w14:paraId="322A930A"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Dara cumplimiento al Decreto 1011 de 2006: Por el cual se establece el Sistema Obligatorio de Garantía de Calidad de la Atención de Salud del Sistema General de Seguridad Social en Salud.</w:t>
            </w:r>
          </w:p>
          <w:p w14:paraId="2657BF20"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Aplicación obligatoria de las disposiciones del SOGCS:</w:t>
            </w:r>
          </w:p>
          <w:p w14:paraId="0F4BF5F6"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1. El Sistema Único de Habilitación.</w:t>
            </w:r>
          </w:p>
          <w:p w14:paraId="70278ED8"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2. La Auditoria para el Mejoramiento de la Calidad de la Atención de Salud.</w:t>
            </w:r>
          </w:p>
          <w:p w14:paraId="389FE250"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3. El Sistema Único de Acreditación.</w:t>
            </w:r>
          </w:p>
          <w:p w14:paraId="68B9FBFD"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4. El Sistema de Información para la Calidad.</w:t>
            </w:r>
          </w:p>
        </w:tc>
        <w:tc>
          <w:tcPr>
            <w:tcW w:w="1230" w:type="dxa"/>
            <w:noWrap/>
            <w:vAlign w:val="bottom"/>
            <w:hideMark/>
          </w:tcPr>
          <w:p w14:paraId="42050C73"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56BB7510" w14:textId="77777777" w:rsidR="001877E3" w:rsidRPr="00CF141E" w:rsidRDefault="001877E3" w:rsidP="0018682F">
            <w:pPr>
              <w:jc w:val="both"/>
              <w:rPr>
                <w:rFonts w:ascii="Arial Narrow" w:hAnsi="Arial Narrow" w:cs="Arial"/>
                <w:sz w:val="22"/>
                <w:szCs w:val="22"/>
              </w:rPr>
            </w:pPr>
          </w:p>
        </w:tc>
      </w:tr>
      <w:tr w:rsidR="001877E3" w:rsidRPr="00CF141E" w14:paraId="30491244" w14:textId="77777777" w:rsidTr="0018682F">
        <w:trPr>
          <w:trHeight w:val="20"/>
        </w:trPr>
        <w:tc>
          <w:tcPr>
            <w:tcW w:w="6669" w:type="dxa"/>
            <w:noWrap/>
            <w:vAlign w:val="center"/>
          </w:tcPr>
          <w:p w14:paraId="7D6B6EE5"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Dara cumplimiento al Decreto 4747 de 2007 Por medio del cual se regulan algunos aspectos de las relaciones entre los prestadores de servicios de salud y las entidades responsables del pago de los mismos y se dictan otras disposiciones.</w:t>
            </w:r>
          </w:p>
          <w:p w14:paraId="1D8A4D17" w14:textId="77777777" w:rsidR="001877E3" w:rsidRPr="00CF141E" w:rsidRDefault="001877E3" w:rsidP="0018682F">
            <w:pPr>
              <w:pStyle w:val="NormalWeb"/>
              <w:spacing w:before="0" w:beforeAutospacing="0" w:after="0"/>
              <w:rPr>
                <w:rFonts w:ascii="Arial Narrow" w:hAnsi="Arial Narrow" w:cs="Arial"/>
                <w:sz w:val="22"/>
                <w:szCs w:val="22"/>
              </w:rPr>
            </w:pPr>
            <w:r w:rsidRPr="00CF141E">
              <w:rPr>
                <w:rFonts w:ascii="Arial Narrow" w:hAnsi="Arial Narrow" w:cs="Arial"/>
                <w:bCs/>
                <w:color w:val="000000"/>
                <w:sz w:val="22"/>
                <w:szCs w:val="22"/>
              </w:rPr>
              <w:t>Los requisitos mínimos que se deben tener en cuenta para la negociación y suscripción de los acuerdos de voluntades para la prestación de servicios.</w:t>
            </w:r>
            <w:r w:rsidRPr="00CF141E">
              <w:rPr>
                <w:rFonts w:ascii="Arial Narrow" w:hAnsi="Arial Narrow" w:cs="Arial"/>
                <w:bCs/>
                <w:i/>
                <w:iCs/>
                <w:color w:val="000000"/>
                <w:sz w:val="22"/>
                <w:szCs w:val="22"/>
              </w:rPr>
              <w:t> </w:t>
            </w:r>
            <w:r w:rsidRPr="00CF141E">
              <w:rPr>
                <w:rFonts w:ascii="Arial Narrow" w:hAnsi="Arial Narrow" w:cs="Arial"/>
                <w:sz w:val="22"/>
                <w:szCs w:val="22"/>
              </w:rPr>
              <w:t xml:space="preserve"> </w:t>
            </w:r>
          </w:p>
          <w:p w14:paraId="5DBC359C" w14:textId="77777777" w:rsidR="001877E3" w:rsidRPr="00CF141E" w:rsidRDefault="001877E3" w:rsidP="0018682F">
            <w:pPr>
              <w:pStyle w:val="NormalWeb"/>
              <w:spacing w:before="0" w:beforeAutospacing="0" w:after="0"/>
              <w:rPr>
                <w:rFonts w:ascii="Arial Narrow" w:hAnsi="Arial Narrow" w:cs="Arial"/>
                <w:sz w:val="22"/>
                <w:szCs w:val="22"/>
              </w:rPr>
            </w:pPr>
            <w:r w:rsidRPr="00CF141E">
              <w:rPr>
                <w:rFonts w:ascii="Arial Narrow" w:hAnsi="Arial Narrow" w:cs="Arial"/>
                <w:bCs/>
                <w:color w:val="000000"/>
                <w:sz w:val="22"/>
                <w:szCs w:val="22"/>
              </w:rPr>
              <w:t>Por parte de los prestadores de servicios de salud:</w:t>
            </w:r>
          </w:p>
          <w:p w14:paraId="18617BBD" w14:textId="77777777" w:rsidR="001877E3" w:rsidRPr="00CF141E" w:rsidRDefault="001877E3" w:rsidP="0018682F">
            <w:pPr>
              <w:pStyle w:val="NormalWeb"/>
              <w:spacing w:before="0" w:beforeAutospacing="0" w:after="0"/>
              <w:rPr>
                <w:rFonts w:ascii="Arial Narrow" w:hAnsi="Arial Narrow" w:cs="Arial"/>
                <w:sz w:val="22"/>
                <w:szCs w:val="22"/>
              </w:rPr>
            </w:pPr>
            <w:r w:rsidRPr="00CF141E">
              <w:rPr>
                <w:rFonts w:ascii="Arial Narrow" w:hAnsi="Arial Narrow" w:cs="Arial"/>
                <w:color w:val="000000"/>
                <w:sz w:val="22"/>
                <w:szCs w:val="22"/>
              </w:rPr>
              <w:t>1. Habilitación de los servicios por prestar.</w:t>
            </w:r>
          </w:p>
          <w:p w14:paraId="6ED4C1DF" w14:textId="77777777" w:rsidR="001877E3" w:rsidRPr="00CF141E" w:rsidRDefault="001877E3" w:rsidP="0018682F">
            <w:pPr>
              <w:pStyle w:val="NormalWeb"/>
              <w:spacing w:before="0" w:beforeAutospacing="0" w:after="0"/>
              <w:rPr>
                <w:rFonts w:ascii="Arial Narrow" w:hAnsi="Arial Narrow" w:cs="Arial"/>
                <w:sz w:val="22"/>
                <w:szCs w:val="22"/>
              </w:rPr>
            </w:pPr>
            <w:r w:rsidRPr="00CF141E">
              <w:rPr>
                <w:rFonts w:ascii="Arial Narrow" w:hAnsi="Arial Narrow" w:cs="Arial"/>
                <w:color w:val="000000"/>
                <w:sz w:val="22"/>
                <w:szCs w:val="22"/>
              </w:rPr>
              <w:t>2. Soporte de la suficiencia para prestar los servicios por contratar estimada a partir de la capacidad instalada, frente a las condiciones demográficas y epidemiológicas de la población del contratante que va a ser atendida.</w:t>
            </w:r>
          </w:p>
          <w:p w14:paraId="731E7B66" w14:textId="77777777" w:rsidR="001877E3" w:rsidRPr="00CF141E" w:rsidRDefault="001877E3" w:rsidP="0018682F">
            <w:pPr>
              <w:pStyle w:val="NormalWeb"/>
              <w:spacing w:before="0" w:beforeAutospacing="0" w:after="0"/>
              <w:rPr>
                <w:rFonts w:ascii="Arial Narrow" w:hAnsi="Arial Narrow" w:cs="Arial"/>
                <w:sz w:val="22"/>
                <w:szCs w:val="22"/>
              </w:rPr>
            </w:pPr>
            <w:r w:rsidRPr="00CF141E">
              <w:rPr>
                <w:rFonts w:ascii="Arial Narrow" w:hAnsi="Arial Narrow" w:cs="Arial"/>
                <w:color w:val="000000"/>
                <w:sz w:val="22"/>
                <w:szCs w:val="22"/>
              </w:rPr>
              <w:t>3. Modelo de prestación de servicios definido por el prestador.</w:t>
            </w:r>
          </w:p>
          <w:p w14:paraId="7370EDC4" w14:textId="77777777" w:rsidR="001877E3" w:rsidRPr="00CF141E" w:rsidRDefault="001877E3" w:rsidP="0018682F">
            <w:pPr>
              <w:pStyle w:val="NormalWeb"/>
              <w:spacing w:before="0" w:beforeAutospacing="0" w:after="0"/>
              <w:rPr>
                <w:rFonts w:ascii="Arial Narrow" w:hAnsi="Arial Narrow" w:cs="Arial"/>
                <w:sz w:val="22"/>
                <w:szCs w:val="22"/>
              </w:rPr>
            </w:pPr>
            <w:r w:rsidRPr="00CF141E">
              <w:rPr>
                <w:rFonts w:ascii="Arial Narrow" w:hAnsi="Arial Narrow" w:cs="Arial"/>
                <w:color w:val="000000"/>
                <w:sz w:val="22"/>
                <w:szCs w:val="22"/>
              </w:rPr>
              <w:t>4. Indicadores de calidad en la prestación de servicios, definidos en el Sistema de Información para la Calidad del Sistema Obligatorio de Garantía de Calidad de la Atención en Salud.</w:t>
            </w:r>
          </w:p>
        </w:tc>
        <w:tc>
          <w:tcPr>
            <w:tcW w:w="1230" w:type="dxa"/>
            <w:noWrap/>
            <w:vAlign w:val="bottom"/>
          </w:tcPr>
          <w:p w14:paraId="4E5E5FD4"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158F29F3" w14:textId="77777777" w:rsidR="001877E3" w:rsidRPr="00CF141E" w:rsidRDefault="001877E3" w:rsidP="0018682F">
            <w:pPr>
              <w:jc w:val="both"/>
              <w:rPr>
                <w:rFonts w:ascii="Arial Narrow" w:hAnsi="Arial Narrow" w:cs="Arial"/>
                <w:sz w:val="22"/>
                <w:szCs w:val="22"/>
              </w:rPr>
            </w:pPr>
          </w:p>
        </w:tc>
      </w:tr>
      <w:tr w:rsidR="001877E3" w:rsidRPr="00CF141E" w14:paraId="19D75751" w14:textId="77777777" w:rsidTr="0018682F">
        <w:trPr>
          <w:trHeight w:val="20"/>
        </w:trPr>
        <w:tc>
          <w:tcPr>
            <w:tcW w:w="6669" w:type="dxa"/>
            <w:noWrap/>
            <w:vAlign w:val="center"/>
          </w:tcPr>
          <w:p w14:paraId="7E4E7D03" w14:textId="77777777" w:rsidR="001877E3" w:rsidRPr="00CF141E" w:rsidRDefault="001877E3" w:rsidP="0018682F">
            <w:pPr>
              <w:jc w:val="both"/>
              <w:rPr>
                <w:rFonts w:ascii="Arial Narrow" w:hAnsi="Arial Narrow" w:cs="Arial"/>
                <w:kern w:val="1"/>
                <w:sz w:val="22"/>
                <w:szCs w:val="22"/>
                <w:lang w:eastAsia="es-CO"/>
              </w:rPr>
            </w:pPr>
            <w:r w:rsidRPr="00CF141E">
              <w:rPr>
                <w:rFonts w:ascii="Arial Narrow" w:hAnsi="Arial Narrow" w:cs="Arial"/>
                <w:kern w:val="1"/>
                <w:sz w:val="22"/>
                <w:szCs w:val="22"/>
                <w:lang w:eastAsia="es-CO"/>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241ED2C7" w14:textId="77777777" w:rsidR="001877E3" w:rsidRPr="00CF141E" w:rsidRDefault="001877E3" w:rsidP="0018682F">
            <w:pPr>
              <w:jc w:val="both"/>
              <w:rPr>
                <w:rFonts w:ascii="Arial Narrow" w:hAnsi="Arial Narrow" w:cs="Arial"/>
                <w:kern w:val="1"/>
                <w:sz w:val="22"/>
                <w:szCs w:val="22"/>
                <w:lang w:eastAsia="es-CO"/>
              </w:rPr>
            </w:pPr>
            <w:r w:rsidRPr="00CF141E">
              <w:rPr>
                <w:rFonts w:ascii="Arial Narrow" w:hAnsi="Arial Narrow" w:cs="Arial"/>
                <w:kern w:val="1"/>
                <w:sz w:val="22"/>
                <w:szCs w:val="22"/>
                <w:lang w:eastAsia="es-CO"/>
              </w:rPr>
              <w:t>Las entidades responsables de la operación del aseguramiento en salud deberán demostrar su capacidad técnico- administrativo, tecnológica y científica a través del cumplimiento permanente de los criterios y estándares definidos en el manual que hace parte integ</w:t>
            </w:r>
            <w:r>
              <w:rPr>
                <w:rFonts w:ascii="Arial Narrow" w:hAnsi="Arial Narrow" w:cs="Arial"/>
                <w:kern w:val="1"/>
                <w:sz w:val="22"/>
                <w:szCs w:val="22"/>
                <w:lang w:eastAsia="es-CO"/>
              </w:rPr>
              <w:t>ral de la presente resolución.</w:t>
            </w:r>
          </w:p>
        </w:tc>
        <w:tc>
          <w:tcPr>
            <w:tcW w:w="1230" w:type="dxa"/>
            <w:noWrap/>
            <w:vAlign w:val="bottom"/>
          </w:tcPr>
          <w:p w14:paraId="4D88EB58"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18B95AA6" w14:textId="77777777" w:rsidR="001877E3" w:rsidRPr="00CF141E" w:rsidRDefault="001877E3" w:rsidP="0018682F">
            <w:pPr>
              <w:jc w:val="both"/>
              <w:rPr>
                <w:rFonts w:ascii="Arial Narrow" w:hAnsi="Arial Narrow" w:cs="Arial"/>
                <w:sz w:val="22"/>
                <w:szCs w:val="22"/>
              </w:rPr>
            </w:pPr>
          </w:p>
        </w:tc>
      </w:tr>
      <w:tr w:rsidR="001877E3" w:rsidRPr="00CF141E" w14:paraId="422F7B32" w14:textId="77777777" w:rsidTr="0018682F">
        <w:trPr>
          <w:trHeight w:val="20"/>
        </w:trPr>
        <w:tc>
          <w:tcPr>
            <w:tcW w:w="6669" w:type="dxa"/>
            <w:noWrap/>
            <w:vAlign w:val="center"/>
          </w:tcPr>
          <w:p w14:paraId="753D7D10"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kern w:val="1"/>
                <w:sz w:val="22"/>
                <w:szCs w:val="22"/>
                <w:lang w:eastAsia="es-CO"/>
              </w:rPr>
              <w:t>Dara</w:t>
            </w:r>
            <w:r w:rsidRPr="00CF141E">
              <w:rPr>
                <w:rFonts w:ascii="Arial Narrow" w:hAnsi="Arial Narrow" w:cs="Arial"/>
                <w:sz w:val="22"/>
                <w:szCs w:val="22"/>
              </w:rPr>
              <w:t xml:space="preserve"> cumplimiento a la Resolución número 00002335 de 29 dic 2023 Por la cual se establecen los procedimientos y aspectos técnicos para la ejecución, seguimiento y ajuste a los acuerdos de voluntades y</w:t>
            </w:r>
            <w:r>
              <w:rPr>
                <w:rFonts w:ascii="Arial Narrow" w:hAnsi="Arial Narrow" w:cs="Arial"/>
                <w:sz w:val="22"/>
                <w:szCs w:val="22"/>
              </w:rPr>
              <w:t xml:space="preserve"> se dictan otras disposiciones.</w:t>
            </w:r>
          </w:p>
        </w:tc>
        <w:tc>
          <w:tcPr>
            <w:tcW w:w="1230" w:type="dxa"/>
            <w:noWrap/>
            <w:vAlign w:val="bottom"/>
          </w:tcPr>
          <w:p w14:paraId="52F3C952"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6D7F2807" w14:textId="77777777" w:rsidR="001877E3" w:rsidRPr="00CF141E" w:rsidRDefault="001877E3" w:rsidP="0018682F">
            <w:pPr>
              <w:jc w:val="both"/>
              <w:rPr>
                <w:rFonts w:ascii="Arial Narrow" w:hAnsi="Arial Narrow" w:cs="Arial"/>
                <w:sz w:val="22"/>
                <w:szCs w:val="22"/>
              </w:rPr>
            </w:pPr>
          </w:p>
        </w:tc>
      </w:tr>
      <w:tr w:rsidR="001877E3" w:rsidRPr="00CF141E" w14:paraId="4A817D78" w14:textId="77777777" w:rsidTr="0018682F">
        <w:trPr>
          <w:trHeight w:val="20"/>
        </w:trPr>
        <w:tc>
          <w:tcPr>
            <w:tcW w:w="6669" w:type="dxa"/>
            <w:noWrap/>
            <w:vAlign w:val="center"/>
          </w:tcPr>
          <w:p w14:paraId="3296014F" w14:textId="77777777" w:rsidR="001877E3" w:rsidRPr="00CF141E" w:rsidRDefault="001877E3" w:rsidP="0018682F">
            <w:pPr>
              <w:jc w:val="both"/>
              <w:rPr>
                <w:rFonts w:ascii="Arial Narrow" w:hAnsi="Arial Narrow" w:cs="Arial"/>
                <w:kern w:val="1"/>
                <w:sz w:val="22"/>
                <w:szCs w:val="22"/>
                <w:lang w:eastAsia="es-CO"/>
              </w:rPr>
            </w:pPr>
            <w:r w:rsidRPr="00CF141E">
              <w:rPr>
                <w:rFonts w:ascii="Arial Narrow" w:hAnsi="Arial Narrow" w:cs="Arial"/>
                <w:kern w:val="1"/>
                <w:sz w:val="22"/>
                <w:szCs w:val="22"/>
                <w:lang w:eastAsia="es-CO"/>
              </w:rPr>
              <w:lastRenderedPageBreak/>
              <w:t>Dara</w:t>
            </w:r>
            <w:r w:rsidRPr="00CF141E">
              <w:rPr>
                <w:rFonts w:ascii="Arial Narrow" w:hAnsi="Arial Narrow" w:cs="Arial"/>
                <w:sz w:val="22"/>
                <w:szCs w:val="22"/>
              </w:rPr>
              <w:t xml:space="preserve"> cumplimiento a la Resolución número </w:t>
            </w:r>
            <w:r w:rsidRPr="00CF141E">
              <w:rPr>
                <w:rFonts w:ascii="Arial Narrow" w:hAnsi="Arial Narrow" w:cs="Arial"/>
                <w:kern w:val="1"/>
                <w:sz w:val="22"/>
                <w:szCs w:val="22"/>
                <w:lang w:eastAsia="es-CO"/>
              </w:rPr>
              <w:t>0002284 de 2023 Por la cual se establecen los soportes de cobro de la factura de venta en salud, el Manual Único de Devoluciones, Glosas y Respuestas y se dictan otras disposiciones</w:t>
            </w:r>
          </w:p>
          <w:p w14:paraId="3FBD0CDD"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tc>
        <w:tc>
          <w:tcPr>
            <w:tcW w:w="1230" w:type="dxa"/>
            <w:noWrap/>
            <w:vAlign w:val="bottom"/>
          </w:tcPr>
          <w:p w14:paraId="52A359F8"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5FBF5735" w14:textId="77777777" w:rsidR="001877E3" w:rsidRPr="00CF141E" w:rsidRDefault="001877E3" w:rsidP="0018682F">
            <w:pPr>
              <w:jc w:val="both"/>
              <w:rPr>
                <w:rFonts w:ascii="Arial Narrow" w:hAnsi="Arial Narrow" w:cs="Arial"/>
                <w:sz w:val="22"/>
                <w:szCs w:val="22"/>
              </w:rPr>
            </w:pPr>
          </w:p>
        </w:tc>
      </w:tr>
      <w:tr w:rsidR="001877E3" w:rsidRPr="00CF141E" w14:paraId="2712CB6C" w14:textId="77777777" w:rsidTr="0018682F">
        <w:trPr>
          <w:trHeight w:val="20"/>
        </w:trPr>
        <w:tc>
          <w:tcPr>
            <w:tcW w:w="6669" w:type="dxa"/>
            <w:noWrap/>
            <w:vAlign w:val="center"/>
          </w:tcPr>
          <w:p w14:paraId="64B7500A" w14:textId="77777777" w:rsidR="001877E3" w:rsidRPr="00E0011C" w:rsidRDefault="001877E3" w:rsidP="0018682F">
            <w:pPr>
              <w:jc w:val="both"/>
              <w:rPr>
                <w:rFonts w:ascii="Arial Narrow" w:hAnsi="Arial Narrow" w:cs="Arial"/>
                <w:sz w:val="22"/>
                <w:szCs w:val="22"/>
                <w:shd w:val="clear" w:color="auto" w:fill="FFFFFF"/>
              </w:rPr>
            </w:pPr>
            <w:r w:rsidRPr="00CF141E">
              <w:rPr>
                <w:rFonts w:ascii="Arial Narrow" w:hAnsi="Arial Narrow" w:cs="Arial"/>
                <w:kern w:val="1"/>
                <w:sz w:val="22"/>
                <w:szCs w:val="22"/>
                <w:lang w:eastAsia="es-CO"/>
              </w:rPr>
              <w:t xml:space="preserve">Dara cumplimiento a la resolución número 416 DE 2009 </w:t>
            </w:r>
            <w:r w:rsidRPr="00CF141E">
              <w:rPr>
                <w:rFonts w:ascii="Arial Narrow" w:hAnsi="Arial Narrow" w:cs="Arial"/>
                <w:sz w:val="22"/>
                <w:szCs w:val="22"/>
                <w:shd w:val="clear" w:color="auto" w:fill="FFFFFF"/>
              </w:rPr>
              <w:t>que modifica la resolución 3047 de 2008, que regula la relación entre las entidades responsables del pag</w:t>
            </w:r>
            <w:r>
              <w:rPr>
                <w:rFonts w:ascii="Arial Narrow" w:hAnsi="Arial Narrow" w:cs="Arial"/>
                <w:sz w:val="22"/>
                <w:szCs w:val="22"/>
                <w:shd w:val="clear" w:color="auto" w:fill="FFFFFF"/>
              </w:rPr>
              <w:t>o y las instituciones de salud.</w:t>
            </w:r>
          </w:p>
        </w:tc>
        <w:tc>
          <w:tcPr>
            <w:tcW w:w="1230" w:type="dxa"/>
            <w:noWrap/>
            <w:vAlign w:val="bottom"/>
          </w:tcPr>
          <w:p w14:paraId="67867B9A"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2D40B955" w14:textId="77777777" w:rsidR="001877E3" w:rsidRPr="00CF141E" w:rsidRDefault="001877E3" w:rsidP="0018682F">
            <w:pPr>
              <w:jc w:val="both"/>
              <w:rPr>
                <w:rFonts w:ascii="Arial Narrow" w:hAnsi="Arial Narrow" w:cs="Arial"/>
                <w:sz w:val="22"/>
                <w:szCs w:val="22"/>
              </w:rPr>
            </w:pPr>
          </w:p>
        </w:tc>
      </w:tr>
      <w:tr w:rsidR="001877E3" w:rsidRPr="00CF141E" w14:paraId="16448BF4" w14:textId="77777777" w:rsidTr="0018682F">
        <w:trPr>
          <w:trHeight w:val="20"/>
        </w:trPr>
        <w:tc>
          <w:tcPr>
            <w:tcW w:w="6669" w:type="dxa"/>
            <w:noWrap/>
            <w:vAlign w:val="center"/>
          </w:tcPr>
          <w:p w14:paraId="1712A409" w14:textId="77777777" w:rsidR="001877E3" w:rsidRPr="00CF141E" w:rsidRDefault="001877E3" w:rsidP="0018682F">
            <w:pPr>
              <w:jc w:val="both"/>
              <w:rPr>
                <w:rFonts w:ascii="Arial Narrow" w:hAnsi="Arial Narrow" w:cs="Arial"/>
                <w:kern w:val="1"/>
                <w:sz w:val="22"/>
                <w:szCs w:val="22"/>
                <w:lang w:eastAsia="es-CO"/>
              </w:rPr>
            </w:pPr>
            <w:r w:rsidRPr="00CF141E">
              <w:rPr>
                <w:rFonts w:ascii="Arial Narrow" w:hAnsi="Arial Narrow" w:cs="Arial"/>
                <w:kern w:val="1"/>
                <w:sz w:val="22"/>
                <w:szCs w:val="22"/>
                <w:lang w:eastAsia="es-CO"/>
              </w:rPr>
              <w:t xml:space="preserve">DECRETO 19 DE 2012 (enero 10) “Por el cual se dictan normas para suprimir o reformar regulaciones, procedimientos y trámites innecesarios existentes en la Administración Pública.” </w:t>
            </w:r>
          </w:p>
          <w:p w14:paraId="412BB0C8" w14:textId="77777777" w:rsidR="001877E3" w:rsidRPr="00CF141E" w:rsidRDefault="001877E3" w:rsidP="0018682F">
            <w:pPr>
              <w:jc w:val="both"/>
              <w:rPr>
                <w:rStyle w:val="Textoennegrita"/>
                <w:rFonts w:ascii="Arial Narrow" w:hAnsi="Arial Narrow" w:cs="Arial"/>
                <w:bCs w:val="0"/>
                <w:i/>
                <w:sz w:val="22"/>
                <w:szCs w:val="22"/>
              </w:rPr>
            </w:pPr>
            <w:r w:rsidRPr="00CF141E">
              <w:rPr>
                <w:rStyle w:val="nfasis"/>
                <w:rFonts w:ascii="Arial Narrow" w:hAnsi="Arial Narrow" w:cs="Arial"/>
                <w:sz w:val="22"/>
                <w:szCs w:val="22"/>
              </w:rPr>
              <w:t>Simplicidad de los trámites</w:t>
            </w:r>
            <w:r w:rsidRPr="00CF141E">
              <w:rPr>
                <w:rStyle w:val="Textoennegrita"/>
                <w:rFonts w:ascii="Arial Narrow" w:hAnsi="Arial Narrow" w:cs="Arial"/>
                <w:i/>
                <w:sz w:val="22"/>
                <w:szCs w:val="22"/>
              </w:rPr>
              <w:t>.</w:t>
            </w:r>
          </w:p>
          <w:p w14:paraId="4429B562" w14:textId="77777777" w:rsidR="001877E3" w:rsidRPr="00CF141E" w:rsidRDefault="001877E3" w:rsidP="0018682F">
            <w:pPr>
              <w:jc w:val="both"/>
              <w:rPr>
                <w:rFonts w:ascii="Arial Narrow" w:hAnsi="Arial Narrow" w:cs="Arial"/>
                <w:i/>
                <w:kern w:val="1"/>
                <w:sz w:val="22"/>
                <w:szCs w:val="22"/>
                <w:lang w:eastAsia="es-CO"/>
              </w:rPr>
            </w:pPr>
            <w:r w:rsidRPr="00CF141E">
              <w:rPr>
                <w:rStyle w:val="nfasis"/>
                <w:rFonts w:ascii="Arial Narrow" w:hAnsi="Arial Narrow" w:cs="Arial"/>
                <w:sz w:val="22"/>
                <w:szCs w:val="22"/>
              </w:rPr>
              <w:t>Prohibición de exigir documentos que reposan en la entidad.</w:t>
            </w:r>
          </w:p>
          <w:p w14:paraId="0F204A72"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suprimir los trámites innecesarios, sin que ello las releve de la obligación de considerar y valorar todos los argumentos de los interesados.</w:t>
            </w:r>
          </w:p>
          <w:p w14:paraId="64D4A2B8"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los procedimientos se deben adelantar en el menor tiempo y con la menor cantidad de gastos de quienes intervienen en ellos; las autoridades administrativas y los particulares que cumplen funciones administrativas no deben exigir más documentos y copias que los estrict</w:t>
            </w:r>
            <w:r>
              <w:rPr>
                <w:rFonts w:ascii="Arial Narrow" w:hAnsi="Arial Narrow" w:cs="Arial"/>
                <w:sz w:val="22"/>
                <w:szCs w:val="22"/>
              </w:rPr>
              <w:t>amente necesarios. Entre otros.</w:t>
            </w:r>
          </w:p>
        </w:tc>
        <w:tc>
          <w:tcPr>
            <w:tcW w:w="1230" w:type="dxa"/>
            <w:noWrap/>
            <w:vAlign w:val="bottom"/>
          </w:tcPr>
          <w:p w14:paraId="4C736C99"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0319F7D0" w14:textId="77777777" w:rsidR="001877E3" w:rsidRPr="00CF141E" w:rsidRDefault="001877E3" w:rsidP="0018682F">
            <w:pPr>
              <w:jc w:val="both"/>
              <w:rPr>
                <w:rFonts w:ascii="Arial Narrow" w:hAnsi="Arial Narrow" w:cs="Arial"/>
                <w:sz w:val="22"/>
                <w:szCs w:val="22"/>
              </w:rPr>
            </w:pPr>
          </w:p>
        </w:tc>
      </w:tr>
      <w:tr w:rsidR="001877E3" w:rsidRPr="00CF141E" w14:paraId="7EE2E9EC" w14:textId="77777777" w:rsidTr="0018682F">
        <w:trPr>
          <w:trHeight w:val="20"/>
        </w:trPr>
        <w:tc>
          <w:tcPr>
            <w:tcW w:w="6669" w:type="dxa"/>
            <w:noWrap/>
            <w:vAlign w:val="center"/>
          </w:tcPr>
          <w:p w14:paraId="5EB9DB9E"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kern w:val="1"/>
                <w:sz w:val="22"/>
                <w:szCs w:val="22"/>
                <w:lang w:eastAsia="es-CO"/>
              </w:rPr>
              <w:t>Dara</w:t>
            </w:r>
            <w:r w:rsidRPr="00CF141E">
              <w:rPr>
                <w:rFonts w:ascii="Arial Narrow" w:hAnsi="Arial Narrow" w:cs="Arial"/>
                <w:sz w:val="22"/>
                <w:szCs w:val="22"/>
              </w:rPr>
              <w:t xml:space="preserve"> cumplimiento a la Resolución número 4331 de 2012 Por medio de la cual se adiciona y modifica parcialmente la Resolución 3047 de 2008, modificada por la Resolución 416 d</w:t>
            </w:r>
            <w:r>
              <w:rPr>
                <w:rFonts w:ascii="Arial Narrow" w:hAnsi="Arial Narrow" w:cs="Arial"/>
                <w:sz w:val="22"/>
                <w:szCs w:val="22"/>
              </w:rPr>
              <w:t>e 2009.</w:t>
            </w:r>
          </w:p>
        </w:tc>
        <w:tc>
          <w:tcPr>
            <w:tcW w:w="1230" w:type="dxa"/>
            <w:noWrap/>
            <w:vAlign w:val="bottom"/>
          </w:tcPr>
          <w:p w14:paraId="1B2B3449"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63819FF8" w14:textId="77777777" w:rsidR="001877E3" w:rsidRPr="00CF141E" w:rsidRDefault="001877E3" w:rsidP="0018682F">
            <w:pPr>
              <w:jc w:val="both"/>
              <w:rPr>
                <w:rFonts w:ascii="Arial Narrow" w:hAnsi="Arial Narrow" w:cs="Arial"/>
                <w:sz w:val="22"/>
                <w:szCs w:val="22"/>
              </w:rPr>
            </w:pPr>
          </w:p>
        </w:tc>
      </w:tr>
      <w:tr w:rsidR="001877E3" w:rsidRPr="00CF141E" w14:paraId="2D410516" w14:textId="77777777" w:rsidTr="0018682F">
        <w:trPr>
          <w:trHeight w:val="20"/>
        </w:trPr>
        <w:tc>
          <w:tcPr>
            <w:tcW w:w="6669" w:type="dxa"/>
            <w:noWrap/>
            <w:vAlign w:val="center"/>
            <w:hideMark/>
          </w:tcPr>
          <w:p w14:paraId="6234F419"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24855C8B" w14:textId="77777777" w:rsidR="001877E3" w:rsidRPr="00CF141E" w:rsidRDefault="001877E3" w:rsidP="0018682F">
            <w:pPr>
              <w:jc w:val="both"/>
              <w:rPr>
                <w:rFonts w:ascii="Arial Narrow" w:hAnsi="Arial Narrow" w:cs="Arial"/>
                <w:sz w:val="22"/>
                <w:szCs w:val="22"/>
              </w:rPr>
            </w:pPr>
          </w:p>
          <w:p w14:paraId="2B3C04D5"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En caso que la oportunidad de consulta externa supere las metas, la entidad debe realizar un plan de contingencia que permita ajustarse a los parámetros establecidos en la normatividad, de manera tal que se garantice la atención opo</w:t>
            </w:r>
            <w:r>
              <w:rPr>
                <w:rFonts w:ascii="Arial Narrow" w:hAnsi="Arial Narrow" w:cs="Arial"/>
                <w:sz w:val="22"/>
                <w:szCs w:val="22"/>
              </w:rPr>
              <w:t>rtuna a los pacientes del SSFM.</w:t>
            </w:r>
          </w:p>
        </w:tc>
        <w:tc>
          <w:tcPr>
            <w:tcW w:w="1230" w:type="dxa"/>
            <w:noWrap/>
            <w:vAlign w:val="bottom"/>
            <w:hideMark/>
          </w:tcPr>
          <w:p w14:paraId="38922C08"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5AB001C7" w14:textId="77777777" w:rsidR="001877E3" w:rsidRPr="00CF141E" w:rsidRDefault="001877E3" w:rsidP="0018682F">
            <w:pPr>
              <w:jc w:val="both"/>
              <w:rPr>
                <w:rFonts w:ascii="Arial Narrow" w:hAnsi="Arial Narrow" w:cs="Arial"/>
                <w:sz w:val="22"/>
                <w:szCs w:val="22"/>
              </w:rPr>
            </w:pPr>
          </w:p>
        </w:tc>
      </w:tr>
      <w:tr w:rsidR="001877E3" w:rsidRPr="00CF141E" w14:paraId="3C6C0388" w14:textId="77777777" w:rsidTr="0018682F">
        <w:trPr>
          <w:trHeight w:val="20"/>
        </w:trPr>
        <w:tc>
          <w:tcPr>
            <w:tcW w:w="6669" w:type="dxa"/>
            <w:noWrap/>
            <w:vAlign w:val="center"/>
          </w:tcPr>
          <w:p w14:paraId="326CF602" w14:textId="77777777" w:rsidR="001877E3" w:rsidRPr="00E0011C" w:rsidRDefault="001877E3" w:rsidP="0018682F">
            <w:pPr>
              <w:jc w:val="both"/>
              <w:rPr>
                <w:rFonts w:ascii="Arial Narrow" w:eastAsia="SimSun" w:hAnsi="Arial Narrow" w:cs="Arial"/>
                <w:sz w:val="22"/>
                <w:szCs w:val="22"/>
              </w:rPr>
            </w:pPr>
            <w:r w:rsidRPr="00CF141E">
              <w:rPr>
                <w:rFonts w:ascii="Arial Narrow" w:eastAsia="SimSun" w:hAnsi="Arial Narrow" w:cs="Arial"/>
                <w:sz w:val="22"/>
                <w:szCs w:val="22"/>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w:t>
            </w:r>
            <w:r>
              <w:rPr>
                <w:rFonts w:ascii="Arial Narrow" w:eastAsia="SimSun" w:hAnsi="Arial Narrow" w:cs="Arial"/>
                <w:sz w:val="22"/>
                <w:szCs w:val="22"/>
              </w:rPr>
              <w:t xml:space="preserve"> directrices para su operación.</w:t>
            </w:r>
          </w:p>
        </w:tc>
        <w:tc>
          <w:tcPr>
            <w:tcW w:w="1230" w:type="dxa"/>
            <w:noWrap/>
            <w:vAlign w:val="bottom"/>
          </w:tcPr>
          <w:p w14:paraId="19267C7A" w14:textId="77777777" w:rsidR="001877E3" w:rsidRPr="00CF141E" w:rsidRDefault="001877E3" w:rsidP="0018682F">
            <w:pPr>
              <w:jc w:val="both"/>
              <w:rPr>
                <w:rFonts w:ascii="Arial Narrow" w:hAnsi="Arial Narrow" w:cs="Arial"/>
                <w:sz w:val="22"/>
                <w:szCs w:val="22"/>
              </w:rPr>
            </w:pPr>
          </w:p>
        </w:tc>
        <w:tc>
          <w:tcPr>
            <w:tcW w:w="1230" w:type="dxa"/>
            <w:noWrap/>
            <w:vAlign w:val="bottom"/>
          </w:tcPr>
          <w:p w14:paraId="74820E50" w14:textId="77777777" w:rsidR="001877E3" w:rsidRPr="00CF141E" w:rsidRDefault="001877E3" w:rsidP="0018682F">
            <w:pPr>
              <w:jc w:val="both"/>
              <w:rPr>
                <w:rFonts w:ascii="Arial Narrow" w:hAnsi="Arial Narrow" w:cs="Arial"/>
                <w:sz w:val="22"/>
                <w:szCs w:val="22"/>
              </w:rPr>
            </w:pPr>
          </w:p>
        </w:tc>
      </w:tr>
      <w:tr w:rsidR="001877E3" w:rsidRPr="00CF141E" w14:paraId="6E2C09ED" w14:textId="77777777" w:rsidTr="0018682F">
        <w:trPr>
          <w:trHeight w:val="20"/>
        </w:trPr>
        <w:tc>
          <w:tcPr>
            <w:tcW w:w="6669" w:type="dxa"/>
            <w:noWrap/>
            <w:vAlign w:val="center"/>
            <w:hideMark/>
          </w:tcPr>
          <w:p w14:paraId="16D0449C"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En caso de presentarse cierre de servicio, debe ser informado de manera inmediata al supervisor del contrato con el objeto de ser informada la novedad al área de autorizaciones y referencia (</w:t>
            </w:r>
            <w:hyperlink r:id="rId8" w:history="1">
              <w:r w:rsidRPr="00CF141E">
                <w:rPr>
                  <w:rStyle w:val="Hipervnculo"/>
                  <w:rFonts w:ascii="Arial Narrow" w:hAnsi="Arial Narrow" w:cs="Arial"/>
                  <w:sz w:val="22"/>
                  <w:szCs w:val="22"/>
                </w:rPr>
                <w:t>oficialcontrol@gmail.com</w:t>
              </w:r>
            </w:hyperlink>
            <w:r>
              <w:rPr>
                <w:rFonts w:ascii="Arial Narrow" w:hAnsi="Arial Narrow" w:cs="Arial"/>
                <w:sz w:val="22"/>
                <w:szCs w:val="22"/>
              </w:rPr>
              <w:t>).</w:t>
            </w:r>
          </w:p>
        </w:tc>
        <w:tc>
          <w:tcPr>
            <w:tcW w:w="1230" w:type="dxa"/>
            <w:noWrap/>
            <w:vAlign w:val="bottom"/>
            <w:hideMark/>
          </w:tcPr>
          <w:p w14:paraId="4EE4E418"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3E0F5B3D" w14:textId="77777777" w:rsidR="001877E3" w:rsidRPr="00CF141E" w:rsidRDefault="001877E3" w:rsidP="0018682F">
            <w:pPr>
              <w:jc w:val="both"/>
              <w:rPr>
                <w:rFonts w:ascii="Arial Narrow" w:hAnsi="Arial Narrow" w:cs="Arial"/>
                <w:sz w:val="22"/>
                <w:szCs w:val="22"/>
              </w:rPr>
            </w:pPr>
          </w:p>
        </w:tc>
      </w:tr>
      <w:tr w:rsidR="001877E3" w:rsidRPr="00CF141E" w14:paraId="4A09D776" w14:textId="77777777" w:rsidTr="0018682F">
        <w:trPr>
          <w:trHeight w:val="20"/>
        </w:trPr>
        <w:tc>
          <w:tcPr>
            <w:tcW w:w="6669" w:type="dxa"/>
            <w:noWrap/>
            <w:vAlign w:val="center"/>
            <w:hideMark/>
          </w:tcPr>
          <w:p w14:paraId="2A85AFFA"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Tener como referencia los acuerdos del subsistema de salud de las FFMM (Acuerdos 002 y 010 de 2001 y Acuerdo 052</w:t>
            </w:r>
            <w:r>
              <w:rPr>
                <w:rFonts w:ascii="Arial Narrow" w:hAnsi="Arial Narrow" w:cs="Arial"/>
                <w:sz w:val="22"/>
                <w:szCs w:val="22"/>
              </w:rPr>
              <w:t xml:space="preserve"> de 2013) y sus modificatorios.</w:t>
            </w:r>
          </w:p>
        </w:tc>
        <w:tc>
          <w:tcPr>
            <w:tcW w:w="1230" w:type="dxa"/>
            <w:noWrap/>
            <w:vAlign w:val="bottom"/>
            <w:hideMark/>
          </w:tcPr>
          <w:p w14:paraId="65BCCC6E"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16FB8429" w14:textId="77777777" w:rsidR="001877E3" w:rsidRPr="00CF141E" w:rsidRDefault="001877E3" w:rsidP="0018682F">
            <w:pPr>
              <w:jc w:val="both"/>
              <w:rPr>
                <w:rFonts w:ascii="Arial Narrow" w:hAnsi="Arial Narrow" w:cs="Arial"/>
                <w:sz w:val="22"/>
                <w:szCs w:val="22"/>
              </w:rPr>
            </w:pPr>
          </w:p>
        </w:tc>
      </w:tr>
      <w:tr w:rsidR="001877E3" w:rsidRPr="00CF141E" w14:paraId="6B7B04FF" w14:textId="77777777" w:rsidTr="0018682F">
        <w:trPr>
          <w:trHeight w:val="20"/>
        </w:trPr>
        <w:tc>
          <w:tcPr>
            <w:tcW w:w="6669" w:type="dxa"/>
            <w:noWrap/>
            <w:vAlign w:val="center"/>
            <w:hideMark/>
          </w:tcPr>
          <w:p w14:paraId="769B970A"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 xml:space="preserve">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w:t>
            </w:r>
            <w:r w:rsidRPr="00CF141E">
              <w:rPr>
                <w:rFonts w:ascii="Arial Narrow" w:hAnsi="Arial Narrow" w:cs="Arial"/>
                <w:sz w:val="22"/>
                <w:szCs w:val="22"/>
              </w:rPr>
              <w:lastRenderedPageBreak/>
              <w:t>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49FE5E48"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Gestión adecuada d reque</w:t>
            </w:r>
            <w:r>
              <w:rPr>
                <w:rFonts w:ascii="Arial Narrow" w:hAnsi="Arial Narrow" w:cs="Arial"/>
                <w:sz w:val="22"/>
                <w:szCs w:val="22"/>
              </w:rPr>
              <w:t>rimientos de tutelas, PQR, etc.</w:t>
            </w:r>
          </w:p>
        </w:tc>
        <w:tc>
          <w:tcPr>
            <w:tcW w:w="1230" w:type="dxa"/>
            <w:noWrap/>
            <w:vAlign w:val="bottom"/>
            <w:hideMark/>
          </w:tcPr>
          <w:p w14:paraId="3E73CF8A"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7BEDC3BC" w14:textId="77777777" w:rsidR="001877E3" w:rsidRPr="00CF141E" w:rsidRDefault="001877E3" w:rsidP="0018682F">
            <w:pPr>
              <w:jc w:val="both"/>
              <w:rPr>
                <w:rFonts w:ascii="Arial Narrow" w:hAnsi="Arial Narrow" w:cs="Arial"/>
                <w:sz w:val="22"/>
                <w:szCs w:val="22"/>
              </w:rPr>
            </w:pPr>
          </w:p>
        </w:tc>
      </w:tr>
      <w:tr w:rsidR="001877E3" w:rsidRPr="00CF141E" w14:paraId="044E37AD" w14:textId="77777777" w:rsidTr="0018682F">
        <w:trPr>
          <w:trHeight w:val="20"/>
        </w:trPr>
        <w:tc>
          <w:tcPr>
            <w:tcW w:w="6669" w:type="dxa"/>
            <w:noWrap/>
            <w:vAlign w:val="center"/>
            <w:hideMark/>
          </w:tcPr>
          <w:p w14:paraId="697B94A8"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lastRenderedPageBreak/>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tc>
        <w:tc>
          <w:tcPr>
            <w:tcW w:w="1230" w:type="dxa"/>
            <w:noWrap/>
            <w:vAlign w:val="bottom"/>
            <w:hideMark/>
          </w:tcPr>
          <w:p w14:paraId="4502F222"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1D0FDAEB" w14:textId="77777777" w:rsidR="001877E3" w:rsidRPr="00CF141E" w:rsidRDefault="001877E3" w:rsidP="0018682F">
            <w:pPr>
              <w:jc w:val="both"/>
              <w:rPr>
                <w:rFonts w:ascii="Arial Narrow" w:hAnsi="Arial Narrow" w:cs="Arial"/>
                <w:sz w:val="22"/>
                <w:szCs w:val="22"/>
              </w:rPr>
            </w:pPr>
          </w:p>
        </w:tc>
      </w:tr>
      <w:tr w:rsidR="001877E3" w:rsidRPr="00CF141E" w14:paraId="364258F6" w14:textId="77777777" w:rsidTr="0018682F">
        <w:trPr>
          <w:trHeight w:val="20"/>
        </w:trPr>
        <w:tc>
          <w:tcPr>
            <w:tcW w:w="6669" w:type="dxa"/>
            <w:noWrap/>
            <w:vAlign w:val="center"/>
            <w:hideMark/>
          </w:tcPr>
          <w:p w14:paraId="47BA9434"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w:t>
            </w:r>
            <w:r>
              <w:rPr>
                <w:rFonts w:ascii="Arial Narrow" w:hAnsi="Arial Narrow" w:cs="Arial"/>
                <w:sz w:val="22"/>
                <w:szCs w:val="22"/>
              </w:rPr>
              <w:t>dores de tecnologías en salud”.</w:t>
            </w:r>
          </w:p>
        </w:tc>
        <w:tc>
          <w:tcPr>
            <w:tcW w:w="1230" w:type="dxa"/>
            <w:noWrap/>
            <w:vAlign w:val="bottom"/>
            <w:hideMark/>
          </w:tcPr>
          <w:p w14:paraId="5BD47D1C"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01D07C6F" w14:textId="77777777" w:rsidR="001877E3" w:rsidRPr="00CF141E" w:rsidRDefault="001877E3" w:rsidP="0018682F">
            <w:pPr>
              <w:jc w:val="both"/>
              <w:rPr>
                <w:rFonts w:ascii="Arial Narrow" w:hAnsi="Arial Narrow" w:cs="Arial"/>
                <w:sz w:val="22"/>
                <w:szCs w:val="22"/>
              </w:rPr>
            </w:pPr>
          </w:p>
        </w:tc>
      </w:tr>
      <w:tr w:rsidR="001877E3" w:rsidRPr="00CF141E" w14:paraId="2A4D58F4" w14:textId="77777777" w:rsidTr="0018682F">
        <w:trPr>
          <w:trHeight w:val="20"/>
        </w:trPr>
        <w:tc>
          <w:tcPr>
            <w:tcW w:w="6669" w:type="dxa"/>
            <w:noWrap/>
            <w:vAlign w:val="center"/>
            <w:hideMark/>
          </w:tcPr>
          <w:p w14:paraId="2A5B9669"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tc>
        <w:tc>
          <w:tcPr>
            <w:tcW w:w="1230" w:type="dxa"/>
            <w:noWrap/>
            <w:vAlign w:val="bottom"/>
            <w:hideMark/>
          </w:tcPr>
          <w:p w14:paraId="16A5F7BD"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781DCCF9" w14:textId="77777777" w:rsidR="001877E3" w:rsidRPr="00CF141E" w:rsidRDefault="001877E3" w:rsidP="0018682F">
            <w:pPr>
              <w:jc w:val="both"/>
              <w:rPr>
                <w:rFonts w:ascii="Arial Narrow" w:hAnsi="Arial Narrow" w:cs="Arial"/>
                <w:sz w:val="22"/>
                <w:szCs w:val="22"/>
              </w:rPr>
            </w:pPr>
          </w:p>
        </w:tc>
      </w:tr>
      <w:tr w:rsidR="001877E3" w:rsidRPr="00CF141E" w14:paraId="42AA815E" w14:textId="77777777" w:rsidTr="0018682F">
        <w:trPr>
          <w:trHeight w:val="20"/>
        </w:trPr>
        <w:tc>
          <w:tcPr>
            <w:tcW w:w="6669" w:type="dxa"/>
            <w:noWrap/>
            <w:vAlign w:val="center"/>
            <w:hideMark/>
          </w:tcPr>
          <w:p w14:paraId="745A6314"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Realizar confirmación y validación de los derechos de los afiliados que pertenecen al Subsistema de Salud de las Fuerzas Militares, a tra</w:t>
            </w:r>
            <w:r>
              <w:rPr>
                <w:rFonts w:ascii="Arial Narrow" w:hAnsi="Arial Narrow" w:cs="Arial"/>
                <w:sz w:val="22"/>
                <w:szCs w:val="22"/>
              </w:rPr>
              <w:t>vés del documento de identidad.</w:t>
            </w:r>
          </w:p>
        </w:tc>
        <w:tc>
          <w:tcPr>
            <w:tcW w:w="1230" w:type="dxa"/>
            <w:noWrap/>
            <w:vAlign w:val="bottom"/>
            <w:hideMark/>
          </w:tcPr>
          <w:p w14:paraId="4A97D952"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3E78FDB9" w14:textId="77777777" w:rsidR="001877E3" w:rsidRPr="00CF141E" w:rsidRDefault="001877E3" w:rsidP="0018682F">
            <w:pPr>
              <w:jc w:val="both"/>
              <w:rPr>
                <w:rFonts w:ascii="Arial Narrow" w:hAnsi="Arial Narrow" w:cs="Arial"/>
                <w:sz w:val="22"/>
                <w:szCs w:val="22"/>
              </w:rPr>
            </w:pPr>
          </w:p>
        </w:tc>
      </w:tr>
      <w:tr w:rsidR="001877E3" w:rsidRPr="00CF141E" w14:paraId="238823B2" w14:textId="77777777" w:rsidTr="0018682F">
        <w:trPr>
          <w:trHeight w:val="20"/>
        </w:trPr>
        <w:tc>
          <w:tcPr>
            <w:tcW w:w="6669" w:type="dxa"/>
            <w:noWrap/>
            <w:vAlign w:val="center"/>
            <w:hideMark/>
          </w:tcPr>
          <w:p w14:paraId="2231C0DA"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 xml:space="preserve">Prestará los servicios de salud solo si están debidamente autorizados por el </w:t>
            </w:r>
            <w:r>
              <w:rPr>
                <w:rFonts w:ascii="Arial Narrow" w:hAnsi="Arial Narrow" w:cs="Arial"/>
                <w:sz w:val="22"/>
                <w:szCs w:val="22"/>
              </w:rPr>
              <w:t>Dispensario médico de Medellín.</w:t>
            </w:r>
          </w:p>
        </w:tc>
        <w:tc>
          <w:tcPr>
            <w:tcW w:w="1230" w:type="dxa"/>
            <w:noWrap/>
            <w:vAlign w:val="bottom"/>
            <w:hideMark/>
          </w:tcPr>
          <w:p w14:paraId="69C02C88"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0C79463C" w14:textId="77777777" w:rsidR="001877E3" w:rsidRPr="00CF141E" w:rsidRDefault="001877E3" w:rsidP="0018682F">
            <w:pPr>
              <w:jc w:val="both"/>
              <w:rPr>
                <w:rFonts w:ascii="Arial Narrow" w:hAnsi="Arial Narrow" w:cs="Arial"/>
                <w:sz w:val="22"/>
                <w:szCs w:val="22"/>
              </w:rPr>
            </w:pPr>
          </w:p>
        </w:tc>
      </w:tr>
      <w:tr w:rsidR="001877E3" w:rsidRPr="00CF141E" w14:paraId="09DCA39F" w14:textId="77777777" w:rsidTr="0018682F">
        <w:trPr>
          <w:trHeight w:val="20"/>
        </w:trPr>
        <w:tc>
          <w:tcPr>
            <w:tcW w:w="6669" w:type="dxa"/>
            <w:noWrap/>
            <w:vAlign w:val="center"/>
            <w:hideMark/>
          </w:tcPr>
          <w:p w14:paraId="38CE2A79"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Aceptará d</w:t>
            </w:r>
            <w:r>
              <w:rPr>
                <w:rFonts w:ascii="Arial Narrow" w:hAnsi="Arial Narrow" w:cs="Arial"/>
                <w:sz w:val="22"/>
                <w:szCs w:val="22"/>
              </w:rPr>
              <w:t>e la auditoria de concurrencia.</w:t>
            </w:r>
          </w:p>
        </w:tc>
        <w:tc>
          <w:tcPr>
            <w:tcW w:w="1230" w:type="dxa"/>
            <w:noWrap/>
            <w:vAlign w:val="bottom"/>
            <w:hideMark/>
          </w:tcPr>
          <w:p w14:paraId="58403062"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318D03EF" w14:textId="77777777" w:rsidR="001877E3" w:rsidRPr="00CF141E" w:rsidRDefault="001877E3" w:rsidP="0018682F">
            <w:pPr>
              <w:jc w:val="both"/>
              <w:rPr>
                <w:rFonts w:ascii="Arial Narrow" w:hAnsi="Arial Narrow" w:cs="Arial"/>
                <w:sz w:val="22"/>
                <w:szCs w:val="22"/>
              </w:rPr>
            </w:pPr>
          </w:p>
        </w:tc>
      </w:tr>
      <w:tr w:rsidR="001877E3" w:rsidRPr="00CF141E" w14:paraId="17C87586" w14:textId="77777777" w:rsidTr="0018682F">
        <w:trPr>
          <w:trHeight w:val="20"/>
        </w:trPr>
        <w:tc>
          <w:tcPr>
            <w:tcW w:w="6669" w:type="dxa"/>
            <w:noWrap/>
            <w:vAlign w:val="center"/>
            <w:hideMark/>
          </w:tcPr>
          <w:p w14:paraId="707DBC49"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Aceptará de las auditorias de calidad, auditorías a los comités de obligatorio cumplimiento, auditorias de historias y registros clínico</w:t>
            </w:r>
            <w:r>
              <w:rPr>
                <w:rFonts w:ascii="Arial Narrow" w:hAnsi="Arial Narrow" w:cs="Arial"/>
                <w:sz w:val="22"/>
                <w:szCs w:val="22"/>
              </w:rPr>
              <w:t>s y de prestación de servicios.</w:t>
            </w:r>
          </w:p>
        </w:tc>
        <w:tc>
          <w:tcPr>
            <w:tcW w:w="1230" w:type="dxa"/>
            <w:noWrap/>
            <w:vAlign w:val="bottom"/>
            <w:hideMark/>
          </w:tcPr>
          <w:p w14:paraId="22AD3F32"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6B5E329C" w14:textId="77777777" w:rsidR="001877E3" w:rsidRPr="00CF141E" w:rsidRDefault="001877E3" w:rsidP="0018682F">
            <w:pPr>
              <w:jc w:val="both"/>
              <w:rPr>
                <w:rFonts w:ascii="Arial Narrow" w:hAnsi="Arial Narrow" w:cs="Arial"/>
                <w:sz w:val="22"/>
                <w:szCs w:val="22"/>
              </w:rPr>
            </w:pPr>
          </w:p>
        </w:tc>
      </w:tr>
      <w:tr w:rsidR="001877E3" w:rsidRPr="00CF141E" w14:paraId="2C76BA34" w14:textId="77777777" w:rsidTr="0018682F">
        <w:trPr>
          <w:trHeight w:val="20"/>
        </w:trPr>
        <w:tc>
          <w:tcPr>
            <w:tcW w:w="6669" w:type="dxa"/>
            <w:noWrap/>
            <w:vAlign w:val="center"/>
            <w:hideMark/>
          </w:tcPr>
          <w:p w14:paraId="00514A0F"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En caso de accidentes de tránsito y eventos catastróficos de usuarios del subsistema de salud de las FFMM se informará de manera inmediata al correo oficialcontrol@gmail.com y se realizaran el cobro de los gastos por los servicios de atención de acuerdo con lo establecido en la normativida</w:t>
            </w:r>
            <w:r>
              <w:rPr>
                <w:rFonts w:ascii="Arial Narrow" w:hAnsi="Arial Narrow" w:cs="Arial"/>
                <w:sz w:val="22"/>
                <w:szCs w:val="22"/>
              </w:rPr>
              <w:t>d vigente.</w:t>
            </w:r>
          </w:p>
        </w:tc>
        <w:tc>
          <w:tcPr>
            <w:tcW w:w="1230" w:type="dxa"/>
            <w:noWrap/>
            <w:vAlign w:val="bottom"/>
            <w:hideMark/>
          </w:tcPr>
          <w:p w14:paraId="4992D3A7"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20CE7BF9" w14:textId="77777777" w:rsidR="001877E3" w:rsidRPr="00CF141E" w:rsidRDefault="001877E3" w:rsidP="0018682F">
            <w:pPr>
              <w:jc w:val="both"/>
              <w:rPr>
                <w:rFonts w:ascii="Arial Narrow" w:hAnsi="Arial Narrow" w:cs="Arial"/>
                <w:sz w:val="22"/>
                <w:szCs w:val="22"/>
              </w:rPr>
            </w:pPr>
          </w:p>
        </w:tc>
      </w:tr>
      <w:tr w:rsidR="001877E3" w:rsidRPr="00CF141E" w14:paraId="6F8C279C" w14:textId="77777777" w:rsidTr="0018682F">
        <w:trPr>
          <w:trHeight w:val="20"/>
        </w:trPr>
        <w:tc>
          <w:tcPr>
            <w:tcW w:w="6669" w:type="dxa"/>
            <w:noWrap/>
            <w:vAlign w:val="center"/>
            <w:hideMark/>
          </w:tcPr>
          <w:p w14:paraId="61D21FF3"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Se realizará la prestación de servicios de salud en caso de accidente de trabajo y enfermedad profesional. Especialmente personal p</w:t>
            </w:r>
            <w:r>
              <w:rPr>
                <w:rFonts w:ascii="Arial Narrow" w:hAnsi="Arial Narrow" w:cs="Arial"/>
                <w:sz w:val="22"/>
                <w:szCs w:val="22"/>
              </w:rPr>
              <w:t>ara caso de heridos en combate.</w:t>
            </w:r>
          </w:p>
        </w:tc>
        <w:tc>
          <w:tcPr>
            <w:tcW w:w="1230" w:type="dxa"/>
            <w:noWrap/>
            <w:vAlign w:val="bottom"/>
            <w:hideMark/>
          </w:tcPr>
          <w:p w14:paraId="55209CEB"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5F30D5EF" w14:textId="77777777" w:rsidR="001877E3" w:rsidRPr="00CF141E" w:rsidRDefault="001877E3" w:rsidP="0018682F">
            <w:pPr>
              <w:jc w:val="both"/>
              <w:rPr>
                <w:rFonts w:ascii="Arial Narrow" w:hAnsi="Arial Narrow" w:cs="Arial"/>
                <w:sz w:val="22"/>
                <w:szCs w:val="22"/>
              </w:rPr>
            </w:pPr>
          </w:p>
        </w:tc>
      </w:tr>
      <w:tr w:rsidR="001877E3" w:rsidRPr="00CF141E" w14:paraId="5B3E50E2" w14:textId="77777777" w:rsidTr="0018682F">
        <w:trPr>
          <w:trHeight w:val="20"/>
        </w:trPr>
        <w:tc>
          <w:tcPr>
            <w:tcW w:w="6669" w:type="dxa"/>
            <w:noWrap/>
            <w:vAlign w:val="center"/>
            <w:hideMark/>
          </w:tcPr>
          <w:p w14:paraId="6ED87A30"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t>Prestará los servicios de salud sujetos a la normatividad vigente en salud y de acuerdo con los protocolos institucionales, bajo criterios de ética y calidad en salud cumpliendo con los estándares de continuidad, oportunidad, pertinen</w:t>
            </w:r>
            <w:r>
              <w:rPr>
                <w:rFonts w:ascii="Arial Narrow" w:hAnsi="Arial Narrow" w:cs="Arial"/>
                <w:sz w:val="22"/>
                <w:szCs w:val="22"/>
              </w:rPr>
              <w:t>cia, accesibilidad y seguridad.</w:t>
            </w:r>
          </w:p>
        </w:tc>
        <w:tc>
          <w:tcPr>
            <w:tcW w:w="1230" w:type="dxa"/>
            <w:noWrap/>
            <w:vAlign w:val="bottom"/>
            <w:hideMark/>
          </w:tcPr>
          <w:p w14:paraId="01D480A6"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5058017F" w14:textId="77777777" w:rsidR="001877E3" w:rsidRPr="00CF141E" w:rsidRDefault="001877E3" w:rsidP="0018682F">
            <w:pPr>
              <w:jc w:val="both"/>
              <w:rPr>
                <w:rFonts w:ascii="Arial Narrow" w:hAnsi="Arial Narrow" w:cs="Arial"/>
                <w:sz w:val="22"/>
                <w:szCs w:val="22"/>
              </w:rPr>
            </w:pPr>
          </w:p>
        </w:tc>
      </w:tr>
      <w:tr w:rsidR="001877E3" w:rsidRPr="00CF141E" w14:paraId="1A6999B5" w14:textId="77777777" w:rsidTr="0018682F">
        <w:trPr>
          <w:trHeight w:val="20"/>
        </w:trPr>
        <w:tc>
          <w:tcPr>
            <w:tcW w:w="6669" w:type="dxa"/>
            <w:noWrap/>
            <w:vAlign w:val="center"/>
            <w:hideMark/>
          </w:tcPr>
          <w:p w14:paraId="00B1E697" w14:textId="77777777" w:rsidR="001877E3" w:rsidRPr="00CF141E" w:rsidRDefault="001877E3" w:rsidP="0018682F">
            <w:pPr>
              <w:jc w:val="both"/>
              <w:rPr>
                <w:rFonts w:ascii="Arial Narrow" w:hAnsi="Arial Narrow" w:cs="Arial"/>
                <w:sz w:val="22"/>
                <w:szCs w:val="22"/>
              </w:rPr>
            </w:pPr>
            <w:r w:rsidRPr="00CF141E">
              <w:rPr>
                <w:rFonts w:ascii="Arial Narrow" w:hAnsi="Arial Narrow" w:cs="Arial"/>
                <w:sz w:val="22"/>
                <w:szCs w:val="22"/>
              </w:rPr>
              <w:lastRenderedPageBreak/>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w:t>
            </w:r>
            <w:r>
              <w:rPr>
                <w:rFonts w:ascii="Arial Narrow" w:hAnsi="Arial Narrow" w:cs="Arial"/>
                <w:sz w:val="22"/>
                <w:szCs w:val="22"/>
              </w:rPr>
              <w:t>dio de tal formato de concepto.</w:t>
            </w:r>
          </w:p>
        </w:tc>
        <w:tc>
          <w:tcPr>
            <w:tcW w:w="1230" w:type="dxa"/>
            <w:noWrap/>
            <w:vAlign w:val="bottom"/>
            <w:hideMark/>
          </w:tcPr>
          <w:p w14:paraId="43E7E554" w14:textId="77777777" w:rsidR="001877E3" w:rsidRPr="00CF141E" w:rsidRDefault="001877E3" w:rsidP="0018682F">
            <w:pPr>
              <w:jc w:val="both"/>
              <w:rPr>
                <w:rFonts w:ascii="Arial Narrow" w:hAnsi="Arial Narrow" w:cs="Arial"/>
                <w:sz w:val="22"/>
                <w:szCs w:val="22"/>
              </w:rPr>
            </w:pPr>
          </w:p>
        </w:tc>
        <w:tc>
          <w:tcPr>
            <w:tcW w:w="1230" w:type="dxa"/>
            <w:noWrap/>
            <w:vAlign w:val="bottom"/>
            <w:hideMark/>
          </w:tcPr>
          <w:p w14:paraId="3255A361" w14:textId="77777777" w:rsidR="001877E3" w:rsidRPr="00CF141E" w:rsidRDefault="001877E3" w:rsidP="0018682F">
            <w:pPr>
              <w:jc w:val="both"/>
              <w:rPr>
                <w:rFonts w:ascii="Arial Narrow" w:hAnsi="Arial Narrow" w:cs="Arial"/>
                <w:sz w:val="22"/>
                <w:szCs w:val="22"/>
              </w:rPr>
            </w:pPr>
          </w:p>
        </w:tc>
      </w:tr>
    </w:tbl>
    <w:p w14:paraId="603A6395" w14:textId="77777777" w:rsidR="001877E3" w:rsidRDefault="001877E3" w:rsidP="001877E3">
      <w:pPr>
        <w:jc w:val="both"/>
        <w:rPr>
          <w:rFonts w:ascii="Arial Narrow" w:eastAsia="SimSun" w:hAnsi="Arial Narrow" w:cs="Arial"/>
          <w:sz w:val="22"/>
          <w:szCs w:val="22"/>
        </w:rPr>
      </w:pPr>
    </w:p>
    <w:p w14:paraId="3B0B3920" w14:textId="77777777" w:rsidR="001877E3" w:rsidRDefault="001877E3" w:rsidP="001877E3">
      <w:pPr>
        <w:contextualSpacing/>
        <w:jc w:val="both"/>
        <w:rPr>
          <w:rFonts w:ascii="Arial Narrow" w:hAnsi="Arial Narrow" w:cs="Arial"/>
          <w:sz w:val="22"/>
          <w:szCs w:val="22"/>
        </w:rPr>
      </w:pPr>
      <w:r w:rsidRPr="003F7877">
        <w:rPr>
          <w:rFonts w:ascii="Arial Narrow" w:hAnsi="Arial Narrow" w:cs="Arial"/>
          <w:sz w:val="22"/>
          <w:szCs w:val="22"/>
        </w:rPr>
        <w:t>NOTA. PARA PROCEDIMIENTOS FUERA DE ACUERDO 002 DE 2001 SE REALIZA JUNTA DE EVALUACIÓN EN TECNOLOGÍAS Y PROCEDIMIENTOS, INSUMOS, DISPOSITIVOS U OTROS SERVICIOS MÉDICOS (JETEP) se realizará el debido proceso</w:t>
      </w:r>
      <w:r>
        <w:rPr>
          <w:rFonts w:ascii="Arial Narrow" w:hAnsi="Arial Narrow" w:cs="Arial"/>
          <w:sz w:val="22"/>
          <w:szCs w:val="22"/>
        </w:rPr>
        <w:t>.</w:t>
      </w:r>
    </w:p>
    <w:p w14:paraId="389B4CFA" w14:textId="77777777" w:rsidR="001877E3" w:rsidRPr="00606DC6" w:rsidRDefault="001877E3" w:rsidP="001877E3">
      <w:pPr>
        <w:jc w:val="both"/>
        <w:rPr>
          <w:rFonts w:ascii="Arial Narrow" w:eastAsia="SimSun" w:hAnsi="Arial Narrow" w:cs="Arial"/>
          <w:sz w:val="22"/>
          <w:szCs w:val="22"/>
        </w:rPr>
      </w:pPr>
    </w:p>
    <w:p w14:paraId="38E4F02F"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w:t>
      </w:r>
      <w:r w:rsidRPr="00D861F3">
        <w:rPr>
          <w:rFonts w:ascii="Arial Narrow" w:hAnsi="Arial Narrow" w:cs="Arial"/>
          <w:i/>
          <w:sz w:val="22"/>
          <w:u w:val="single"/>
        </w:rPr>
        <w:t xml:space="preserve">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w:t>
      </w:r>
      <w:r w:rsidRPr="00D861F3">
        <w:rPr>
          <w:rFonts w:ascii="Arial Narrow" w:hAnsi="Arial Narrow" w:cs="Arial"/>
          <w:sz w:val="22"/>
        </w:rPr>
        <w:t>de la misma forma se prestaran aquellos que no se encuentren incluidos en el acuerdo N° 093 del 08 de octubre de 2025, 052 de 2013 y RESOLUCIÓN NÚMERO 2706 DEL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41DEFAFD" w14:textId="77777777" w:rsidR="001877E3" w:rsidRPr="00D861F3" w:rsidRDefault="001877E3" w:rsidP="001877E3">
      <w:pPr>
        <w:jc w:val="both"/>
        <w:rPr>
          <w:rFonts w:ascii="Arial Narrow" w:hAnsi="Arial Narrow" w:cs="Arial"/>
          <w:sz w:val="22"/>
          <w:szCs w:val="22"/>
        </w:rPr>
      </w:pPr>
    </w:p>
    <w:p w14:paraId="224F936E"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 xml:space="preserve"> 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61D79C6E" w14:textId="77777777" w:rsidR="001877E3" w:rsidRPr="00D861F3" w:rsidRDefault="001877E3" w:rsidP="001877E3">
      <w:pPr>
        <w:jc w:val="both"/>
        <w:rPr>
          <w:rFonts w:ascii="Arial Narrow" w:hAnsi="Arial Narrow" w:cs="Arial"/>
          <w:sz w:val="22"/>
          <w:szCs w:val="22"/>
        </w:rPr>
      </w:pPr>
    </w:p>
    <w:p w14:paraId="27990E04"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35BB7211" w14:textId="77777777" w:rsidR="001877E3" w:rsidRPr="00D861F3" w:rsidRDefault="001877E3" w:rsidP="001877E3">
      <w:pPr>
        <w:jc w:val="both"/>
        <w:rPr>
          <w:rFonts w:ascii="Arial Narrow" w:hAnsi="Arial Narrow" w:cs="Arial"/>
          <w:sz w:val="22"/>
          <w:szCs w:val="22"/>
        </w:rPr>
      </w:pPr>
    </w:p>
    <w:p w14:paraId="7313BC02"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57207DA7" w14:textId="77777777" w:rsidR="001877E3" w:rsidRPr="00D861F3" w:rsidRDefault="001877E3" w:rsidP="001877E3">
      <w:pPr>
        <w:jc w:val="both"/>
        <w:rPr>
          <w:rFonts w:ascii="Arial Narrow" w:hAnsi="Arial Narrow" w:cs="Arial"/>
          <w:sz w:val="22"/>
          <w:szCs w:val="22"/>
        </w:rPr>
      </w:pPr>
    </w:p>
    <w:p w14:paraId="14816349" w14:textId="77777777" w:rsidR="001877E3" w:rsidRPr="00D861F3" w:rsidRDefault="001877E3" w:rsidP="001877E3">
      <w:pPr>
        <w:pStyle w:val="Prrafodelista"/>
        <w:numPr>
          <w:ilvl w:val="0"/>
          <w:numId w:val="46"/>
        </w:numPr>
        <w:jc w:val="both"/>
        <w:rPr>
          <w:rFonts w:ascii="Arial Narrow" w:hAnsi="Arial Narrow" w:cs="Arial"/>
          <w:sz w:val="22"/>
        </w:rPr>
      </w:pPr>
      <w:r w:rsidRPr="00D861F3">
        <w:rPr>
          <w:rFonts w:ascii="Arial Narrow" w:hAnsi="Arial Narrow" w:cs="Arial"/>
          <w:sz w:val="22"/>
        </w:rPr>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42CAA569" w14:textId="77777777" w:rsidR="001877E3" w:rsidRPr="00E6641A" w:rsidRDefault="001877E3" w:rsidP="001877E3">
      <w:pPr>
        <w:jc w:val="both"/>
        <w:rPr>
          <w:rFonts w:ascii="Arial Narrow" w:eastAsia="SimSun" w:hAnsi="Arial Narrow" w:cs="Arial"/>
          <w:sz w:val="22"/>
          <w:szCs w:val="22"/>
          <w:lang w:val="es-ES_tradnl"/>
        </w:rPr>
      </w:pPr>
    </w:p>
    <w:p w14:paraId="73388854"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NOTA1: EL CONTRATISTA NO PODRA SUBCONTRATAR LOS SERVICIOS REQUERIDOS.</w:t>
      </w:r>
    </w:p>
    <w:p w14:paraId="5AD300E4" w14:textId="77777777" w:rsidR="001877E3" w:rsidRPr="00606DC6" w:rsidRDefault="001877E3" w:rsidP="001877E3">
      <w:pPr>
        <w:jc w:val="both"/>
        <w:rPr>
          <w:rFonts w:ascii="Arial Narrow" w:eastAsia="SimSun" w:hAnsi="Arial Narrow" w:cs="Arial"/>
          <w:sz w:val="22"/>
          <w:szCs w:val="22"/>
        </w:rPr>
      </w:pPr>
    </w:p>
    <w:p w14:paraId="6BD606C3"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NOTA 2: NO SE ACEPTAN PROPUESTAS PARCIALES, NI ALTERNATIVAS, EL OFERENTE INTERESADO EN EL PRESENTE PROCESO DE SELECCIÓN DEBE OFERTAR LA TOTALIDAD DE LAS ESPECIFICACIONES TECNICAS.</w:t>
      </w:r>
    </w:p>
    <w:p w14:paraId="0CCE622D" w14:textId="77777777" w:rsidR="001877E3" w:rsidRPr="00606DC6" w:rsidRDefault="001877E3" w:rsidP="001877E3">
      <w:pPr>
        <w:jc w:val="both"/>
        <w:rPr>
          <w:rFonts w:ascii="Arial Narrow" w:eastAsia="SimSun" w:hAnsi="Arial Narrow" w:cs="Arial"/>
          <w:sz w:val="22"/>
          <w:szCs w:val="22"/>
        </w:rPr>
      </w:pPr>
    </w:p>
    <w:p w14:paraId="64990B39" w14:textId="77777777" w:rsidR="001877E3" w:rsidRPr="00606DC6" w:rsidRDefault="001877E3" w:rsidP="001877E3">
      <w:pPr>
        <w:jc w:val="both"/>
        <w:rPr>
          <w:rFonts w:ascii="Arial Narrow" w:eastAsia="SimSun" w:hAnsi="Arial Narrow" w:cs="Arial"/>
          <w:b/>
          <w:sz w:val="22"/>
          <w:szCs w:val="22"/>
        </w:rPr>
      </w:pPr>
      <w:r w:rsidRPr="00606DC6">
        <w:rPr>
          <w:rFonts w:ascii="Arial Narrow" w:eastAsia="SimSun" w:hAnsi="Arial Narrow" w:cs="Arial"/>
          <w:b/>
          <w:sz w:val="22"/>
          <w:szCs w:val="22"/>
        </w:rPr>
        <w:t>DOCUMENTOS ADICIONALES DE CARÁCTER TÉCNICO A PRESENTAR</w:t>
      </w:r>
    </w:p>
    <w:p w14:paraId="5E50705B" w14:textId="77777777" w:rsidR="001877E3" w:rsidRPr="00606DC6" w:rsidRDefault="001877E3" w:rsidP="001877E3">
      <w:pPr>
        <w:jc w:val="both"/>
        <w:rPr>
          <w:rFonts w:ascii="Arial Narrow" w:eastAsia="SimSun" w:hAnsi="Arial Narrow" w:cs="Arial"/>
          <w:b/>
          <w:sz w:val="22"/>
          <w:szCs w:val="22"/>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1877E3" w:rsidRPr="0033799A" w14:paraId="66EDCD19" w14:textId="77777777" w:rsidTr="0018682F">
        <w:trPr>
          <w:trHeight w:val="70"/>
        </w:trPr>
        <w:tc>
          <w:tcPr>
            <w:tcW w:w="9073" w:type="dxa"/>
            <w:shd w:val="clear" w:color="auto" w:fill="BDD6EE"/>
          </w:tcPr>
          <w:p w14:paraId="4EF34D6A" w14:textId="77777777" w:rsidR="001877E3" w:rsidRPr="0033799A" w:rsidRDefault="001877E3" w:rsidP="0018682F">
            <w:pPr>
              <w:jc w:val="center"/>
              <w:rPr>
                <w:rFonts w:ascii="Arial Narrow" w:hAnsi="Arial Narrow" w:cs="Arial"/>
              </w:rPr>
            </w:pPr>
            <w:r w:rsidRPr="0033799A">
              <w:rPr>
                <w:rFonts w:ascii="Arial Narrow" w:hAnsi="Arial Narrow" w:cs="Arial"/>
              </w:rPr>
              <w:t>DOCUMENTOS TÉCNICOS DEL SERVICIO A CONTRATAR</w:t>
            </w:r>
          </w:p>
        </w:tc>
      </w:tr>
      <w:tr w:rsidR="001877E3" w:rsidRPr="0033799A" w14:paraId="17AAAF7F" w14:textId="77777777" w:rsidTr="0018682F">
        <w:trPr>
          <w:trHeight w:val="218"/>
        </w:trPr>
        <w:tc>
          <w:tcPr>
            <w:tcW w:w="9073" w:type="dxa"/>
            <w:shd w:val="clear" w:color="auto" w:fill="FFFFFF"/>
          </w:tcPr>
          <w:p w14:paraId="4BE22002" w14:textId="77777777" w:rsidR="001877E3" w:rsidRPr="0033799A" w:rsidRDefault="001877E3" w:rsidP="0018682F">
            <w:pPr>
              <w:jc w:val="both"/>
              <w:rPr>
                <w:rFonts w:ascii="Arial Narrow" w:hAnsi="Arial Narrow" w:cs="Arial"/>
                <w:b/>
                <w:color w:val="FF0000"/>
                <w:u w:val="single"/>
              </w:rPr>
            </w:pPr>
            <w:r w:rsidRPr="0033799A">
              <w:rPr>
                <w:rFonts w:ascii="Arial Narrow" w:hAnsi="Arial Narrow" w:cs="Arial"/>
              </w:rPr>
              <w:t xml:space="preserve">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w:t>
            </w:r>
            <w:r w:rsidRPr="0033799A">
              <w:rPr>
                <w:rFonts w:ascii="Arial Narrow" w:hAnsi="Arial Narrow" w:cs="Arial"/>
                <w:b/>
                <w:color w:val="FF0000"/>
                <w:u w:val="single"/>
              </w:rPr>
              <w:t>(ejemplo):</w:t>
            </w:r>
          </w:p>
          <w:p w14:paraId="3CF2C418" w14:textId="77777777" w:rsidR="001877E3" w:rsidRPr="0033799A" w:rsidRDefault="001877E3" w:rsidP="0018682F">
            <w:pPr>
              <w:jc w:val="both"/>
              <w:rPr>
                <w:rFonts w:ascii="Arial Narrow" w:hAnsi="Arial Narrow" w:cs="Arial"/>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3119"/>
              <w:gridCol w:w="3402"/>
            </w:tblGrid>
            <w:tr w:rsidR="001877E3" w:rsidRPr="0033799A" w14:paraId="064FA556" w14:textId="77777777" w:rsidTr="0018682F">
              <w:trPr>
                <w:trHeight w:val="715"/>
                <w:jc w:val="center"/>
              </w:trPr>
              <w:tc>
                <w:tcPr>
                  <w:tcW w:w="1559" w:type="dxa"/>
                  <w:tcBorders>
                    <w:top w:val="single" w:sz="4" w:space="0" w:color="auto"/>
                    <w:left w:val="single" w:sz="4" w:space="0" w:color="auto"/>
                    <w:bottom w:val="single" w:sz="4" w:space="0" w:color="auto"/>
                    <w:right w:val="single" w:sz="4" w:space="0" w:color="auto"/>
                  </w:tcBorders>
                </w:tcPr>
                <w:p w14:paraId="48599E9D" w14:textId="77777777" w:rsidR="001877E3" w:rsidRPr="0033799A" w:rsidRDefault="001877E3" w:rsidP="0018682F">
                  <w:pPr>
                    <w:jc w:val="both"/>
                    <w:rPr>
                      <w:rFonts w:ascii="Arial Narrow" w:hAnsi="Arial Narrow" w:cs="Arial"/>
                      <w:b/>
                    </w:rPr>
                  </w:pPr>
                  <w:r w:rsidRPr="0033799A">
                    <w:rPr>
                      <w:rFonts w:ascii="Arial Narrow" w:hAnsi="Arial Narrow" w:cs="Arial"/>
                      <w:b/>
                    </w:rPr>
                    <w:t>CUPS</w:t>
                  </w:r>
                </w:p>
              </w:tc>
              <w:tc>
                <w:tcPr>
                  <w:tcW w:w="3119" w:type="dxa"/>
                  <w:tcBorders>
                    <w:top w:val="single" w:sz="4" w:space="0" w:color="auto"/>
                    <w:left w:val="single" w:sz="4" w:space="0" w:color="auto"/>
                    <w:bottom w:val="single" w:sz="4" w:space="0" w:color="auto"/>
                    <w:right w:val="single" w:sz="4" w:space="0" w:color="auto"/>
                  </w:tcBorders>
                </w:tcPr>
                <w:p w14:paraId="3126DB55" w14:textId="77777777" w:rsidR="001877E3" w:rsidRPr="0033799A" w:rsidRDefault="001877E3" w:rsidP="0018682F">
                  <w:pPr>
                    <w:jc w:val="both"/>
                    <w:rPr>
                      <w:rFonts w:ascii="Arial Narrow" w:hAnsi="Arial Narrow" w:cs="Arial"/>
                      <w:b/>
                    </w:rPr>
                  </w:pPr>
                  <w:r w:rsidRPr="0033799A">
                    <w:rPr>
                      <w:rFonts w:ascii="Arial Narrow" w:hAnsi="Arial Narrow" w:cs="Arial"/>
                      <w:b/>
                    </w:rPr>
                    <w:t>NOMBRE DEL PROCEDIMIENTO</w:t>
                  </w:r>
                </w:p>
              </w:tc>
              <w:tc>
                <w:tcPr>
                  <w:tcW w:w="3402" w:type="dxa"/>
                  <w:tcBorders>
                    <w:top w:val="single" w:sz="4" w:space="0" w:color="auto"/>
                    <w:left w:val="single" w:sz="4" w:space="0" w:color="auto"/>
                    <w:bottom w:val="single" w:sz="4" w:space="0" w:color="auto"/>
                    <w:right w:val="single" w:sz="4" w:space="0" w:color="auto"/>
                  </w:tcBorders>
                </w:tcPr>
                <w:p w14:paraId="3AB90DBE" w14:textId="77777777" w:rsidR="001877E3" w:rsidRPr="0033799A" w:rsidRDefault="001877E3" w:rsidP="0018682F">
                  <w:pPr>
                    <w:jc w:val="center"/>
                    <w:rPr>
                      <w:rFonts w:ascii="Arial Narrow" w:hAnsi="Arial Narrow" w:cs="Arial"/>
                      <w:b/>
                    </w:rPr>
                  </w:pPr>
                  <w:r w:rsidRPr="0033799A">
                    <w:rPr>
                      <w:rFonts w:ascii="Arial Narrow" w:hAnsi="Arial Narrow" w:cs="Arial"/>
                      <w:b/>
                    </w:rPr>
                    <w:t xml:space="preserve">VALOR DEL PROCEDIMIENTO </w:t>
                  </w:r>
                  <w:r w:rsidRPr="0033799A">
                    <w:rPr>
                      <w:rFonts w:ascii="Arial Narrow" w:hAnsi="Arial Narrow" w:cs="Arial"/>
                      <w:b/>
                      <w:i/>
                      <w:u w:val="single"/>
                    </w:rPr>
                    <w:t>EN PESOS</w:t>
                  </w:r>
                </w:p>
                <w:p w14:paraId="6850FEE6" w14:textId="77777777" w:rsidR="001877E3" w:rsidRPr="0033799A" w:rsidRDefault="001877E3" w:rsidP="0018682F">
                  <w:pPr>
                    <w:jc w:val="both"/>
                    <w:rPr>
                      <w:rFonts w:ascii="Arial Narrow" w:hAnsi="Arial Narrow" w:cs="Arial"/>
                    </w:rPr>
                  </w:pPr>
                  <w:r w:rsidRPr="0033799A">
                    <w:rPr>
                      <w:rFonts w:ascii="Arial Narrow" w:hAnsi="Arial Narrow" w:cs="Arial"/>
                    </w:rPr>
                    <w:t>(No registrar ejemplo SOAT menos 13%, la tarifa debe corresponder al código estrictamente ofertado)</w:t>
                  </w:r>
                </w:p>
              </w:tc>
            </w:tr>
            <w:tr w:rsidR="001877E3" w:rsidRPr="0033799A" w14:paraId="353505CA" w14:textId="77777777" w:rsidTr="0018682F">
              <w:trPr>
                <w:trHeight w:val="80"/>
                <w:jc w:val="center"/>
              </w:trPr>
              <w:tc>
                <w:tcPr>
                  <w:tcW w:w="1559" w:type="dxa"/>
                  <w:tcBorders>
                    <w:top w:val="single" w:sz="4" w:space="0" w:color="auto"/>
                    <w:left w:val="single" w:sz="4" w:space="0" w:color="auto"/>
                    <w:bottom w:val="single" w:sz="4" w:space="0" w:color="auto"/>
                    <w:right w:val="single" w:sz="4" w:space="0" w:color="auto"/>
                  </w:tcBorders>
                </w:tcPr>
                <w:p w14:paraId="3886774F" w14:textId="77777777" w:rsidR="001877E3" w:rsidRPr="0033799A" w:rsidRDefault="001877E3" w:rsidP="0018682F">
                  <w:pPr>
                    <w:jc w:val="both"/>
                    <w:rPr>
                      <w:rFonts w:ascii="Arial Narrow" w:hAnsi="Arial Narrow" w:cs="Arial"/>
                    </w:rPr>
                  </w:pPr>
                  <w:r w:rsidRPr="0033799A">
                    <w:rPr>
                      <w:rFonts w:ascii="Arial Narrow" w:hAnsi="Arial Narrow" w:cs="Arial"/>
                    </w:rPr>
                    <w:t>920101</w:t>
                  </w:r>
                </w:p>
              </w:tc>
              <w:tc>
                <w:tcPr>
                  <w:tcW w:w="3119" w:type="dxa"/>
                  <w:tcBorders>
                    <w:top w:val="single" w:sz="4" w:space="0" w:color="auto"/>
                    <w:left w:val="single" w:sz="4" w:space="0" w:color="auto"/>
                    <w:bottom w:val="single" w:sz="4" w:space="0" w:color="auto"/>
                    <w:right w:val="single" w:sz="4" w:space="0" w:color="auto"/>
                  </w:tcBorders>
                </w:tcPr>
                <w:p w14:paraId="199BEBD7" w14:textId="77777777" w:rsidR="001877E3" w:rsidRPr="0033799A" w:rsidRDefault="001877E3" w:rsidP="0018682F">
                  <w:pPr>
                    <w:jc w:val="both"/>
                    <w:rPr>
                      <w:rFonts w:ascii="Arial Narrow" w:hAnsi="Arial Narrow" w:cs="Arial"/>
                    </w:rPr>
                  </w:pPr>
                  <w:r w:rsidRPr="0033799A">
                    <w:rPr>
                      <w:rFonts w:ascii="Arial Narrow" w:hAnsi="Arial Narrow" w:cs="Arial"/>
                    </w:rPr>
                    <w:t>GAMMAGRAFÍA CEREBRAL ESTÁTICA</w:t>
                  </w:r>
                </w:p>
              </w:tc>
              <w:tc>
                <w:tcPr>
                  <w:tcW w:w="3402" w:type="dxa"/>
                  <w:tcBorders>
                    <w:top w:val="single" w:sz="4" w:space="0" w:color="auto"/>
                    <w:left w:val="single" w:sz="4" w:space="0" w:color="auto"/>
                    <w:bottom w:val="single" w:sz="4" w:space="0" w:color="auto"/>
                    <w:right w:val="single" w:sz="4" w:space="0" w:color="auto"/>
                  </w:tcBorders>
                </w:tcPr>
                <w:p w14:paraId="0DB35E4A" w14:textId="77777777" w:rsidR="001877E3" w:rsidRPr="0033799A" w:rsidRDefault="001877E3" w:rsidP="0018682F">
                  <w:pPr>
                    <w:jc w:val="both"/>
                    <w:rPr>
                      <w:rFonts w:ascii="Arial Narrow" w:hAnsi="Arial Narrow" w:cs="Arial"/>
                    </w:rPr>
                  </w:pPr>
                </w:p>
              </w:tc>
            </w:tr>
            <w:tr w:rsidR="001877E3" w:rsidRPr="0033799A" w14:paraId="1E722958" w14:textId="77777777" w:rsidTr="0018682F">
              <w:trPr>
                <w:trHeight w:val="47"/>
                <w:jc w:val="center"/>
              </w:trPr>
              <w:tc>
                <w:tcPr>
                  <w:tcW w:w="1559" w:type="dxa"/>
                  <w:tcBorders>
                    <w:top w:val="single" w:sz="4" w:space="0" w:color="auto"/>
                    <w:left w:val="single" w:sz="4" w:space="0" w:color="auto"/>
                    <w:bottom w:val="single" w:sz="4" w:space="0" w:color="auto"/>
                    <w:right w:val="single" w:sz="4" w:space="0" w:color="auto"/>
                  </w:tcBorders>
                </w:tcPr>
                <w:p w14:paraId="4E2BE61B" w14:textId="77777777" w:rsidR="001877E3" w:rsidRPr="0033799A" w:rsidRDefault="001877E3" w:rsidP="0018682F">
                  <w:pPr>
                    <w:jc w:val="both"/>
                    <w:rPr>
                      <w:rFonts w:ascii="Arial Narrow" w:hAnsi="Arial Narrow" w:cs="Arial"/>
                    </w:rPr>
                  </w:pPr>
                  <w:r w:rsidRPr="0033799A">
                    <w:rPr>
                      <w:rFonts w:ascii="Arial Narrow" w:hAnsi="Arial Narrow" w:cs="Arial"/>
                    </w:rPr>
                    <w:t>920102</w:t>
                  </w:r>
                </w:p>
              </w:tc>
              <w:tc>
                <w:tcPr>
                  <w:tcW w:w="3119" w:type="dxa"/>
                  <w:tcBorders>
                    <w:top w:val="single" w:sz="4" w:space="0" w:color="auto"/>
                    <w:left w:val="single" w:sz="4" w:space="0" w:color="auto"/>
                    <w:bottom w:val="single" w:sz="4" w:space="0" w:color="auto"/>
                    <w:right w:val="single" w:sz="4" w:space="0" w:color="auto"/>
                  </w:tcBorders>
                </w:tcPr>
                <w:p w14:paraId="05277DD7" w14:textId="77777777" w:rsidR="001877E3" w:rsidRPr="0033799A" w:rsidRDefault="001877E3" w:rsidP="0018682F">
                  <w:pPr>
                    <w:jc w:val="both"/>
                    <w:rPr>
                      <w:rFonts w:ascii="Arial Narrow" w:hAnsi="Arial Narrow" w:cs="Arial"/>
                    </w:rPr>
                  </w:pPr>
                  <w:r w:rsidRPr="0033799A">
                    <w:rPr>
                      <w:rFonts w:ascii="Arial Narrow" w:hAnsi="Arial Narrow" w:cs="Arial"/>
                    </w:rPr>
                    <w:t>GAMMAGRAFÍA CEREBRAL DINÁMICA</w:t>
                  </w:r>
                </w:p>
              </w:tc>
              <w:tc>
                <w:tcPr>
                  <w:tcW w:w="3402" w:type="dxa"/>
                  <w:tcBorders>
                    <w:top w:val="single" w:sz="4" w:space="0" w:color="auto"/>
                    <w:left w:val="single" w:sz="4" w:space="0" w:color="auto"/>
                    <w:bottom w:val="single" w:sz="4" w:space="0" w:color="auto"/>
                    <w:right w:val="single" w:sz="4" w:space="0" w:color="auto"/>
                  </w:tcBorders>
                </w:tcPr>
                <w:p w14:paraId="57136763" w14:textId="77777777" w:rsidR="001877E3" w:rsidRPr="0033799A" w:rsidRDefault="001877E3" w:rsidP="0018682F">
                  <w:pPr>
                    <w:jc w:val="both"/>
                    <w:rPr>
                      <w:rFonts w:ascii="Arial Narrow" w:hAnsi="Arial Narrow" w:cs="Arial"/>
                    </w:rPr>
                  </w:pPr>
                </w:p>
              </w:tc>
            </w:tr>
          </w:tbl>
          <w:p w14:paraId="1CA8C96C" w14:textId="77777777" w:rsidR="001877E3" w:rsidRPr="0033799A" w:rsidRDefault="001877E3" w:rsidP="0018682F">
            <w:pPr>
              <w:jc w:val="both"/>
              <w:rPr>
                <w:rFonts w:ascii="Arial Narrow" w:hAnsi="Arial Narrow" w:cs="Arial"/>
              </w:rPr>
            </w:pPr>
          </w:p>
          <w:p w14:paraId="1243ED68" w14:textId="77777777" w:rsidR="001877E3" w:rsidRPr="0033799A" w:rsidRDefault="001877E3" w:rsidP="0018682F">
            <w:pPr>
              <w:jc w:val="both"/>
              <w:rPr>
                <w:rFonts w:ascii="Arial Narrow" w:hAnsi="Arial Narrow" w:cs="Arial"/>
              </w:rPr>
            </w:pPr>
            <w:r w:rsidRPr="0033799A">
              <w:rPr>
                <w:rFonts w:ascii="Arial Narrow" w:hAnsi="Arial Narrow" w:cs="Arial"/>
              </w:rPr>
              <w:t>De igual forma deberán registrar las subespecialidades ofertadas (ejemplo):</w:t>
            </w:r>
          </w:p>
          <w:p w14:paraId="52F778F6" w14:textId="77777777" w:rsidR="001877E3" w:rsidRPr="0033799A" w:rsidRDefault="001877E3" w:rsidP="0018682F">
            <w:pPr>
              <w:widowControl w:val="0"/>
              <w:suppressAutoHyphens/>
              <w:ind w:left="709"/>
              <w:contextualSpacing/>
              <w:jc w:val="both"/>
              <w:rPr>
                <w:rFonts w:ascii="Arial Narrow" w:hAnsi="Arial Narrow" w:cs="Arial"/>
                <w:kern w:val="1"/>
                <w:lang w:eastAsia="es-CO"/>
              </w:rPr>
            </w:pPr>
            <w:r w:rsidRPr="0033799A">
              <w:rPr>
                <w:rFonts w:ascii="Arial Narrow" w:hAnsi="Arial Narrow" w:cs="Arial"/>
                <w:kern w:val="1"/>
                <w:lang w:eastAsia="es-CO"/>
              </w:rPr>
              <w:t>8902741 consulta de primera vez por especialista en neurología</w:t>
            </w:r>
          </w:p>
          <w:p w14:paraId="7AE84876" w14:textId="77777777" w:rsidR="001877E3" w:rsidRPr="0033799A" w:rsidRDefault="001877E3" w:rsidP="0018682F">
            <w:pPr>
              <w:widowControl w:val="0"/>
              <w:suppressAutoHyphens/>
              <w:ind w:left="709"/>
              <w:contextualSpacing/>
              <w:jc w:val="both"/>
              <w:rPr>
                <w:rFonts w:ascii="Arial Narrow" w:hAnsi="Arial Narrow" w:cs="Arial"/>
                <w:kern w:val="1"/>
                <w:lang w:eastAsia="es-CO"/>
              </w:rPr>
            </w:pPr>
            <w:r w:rsidRPr="0033799A">
              <w:rPr>
                <w:rFonts w:ascii="Arial Narrow" w:hAnsi="Arial Narrow" w:cs="Arial"/>
                <w:kern w:val="1"/>
                <w:lang w:eastAsia="es-CO"/>
              </w:rPr>
              <w:t xml:space="preserve">8902741 consulta de primera vez por especialista en neurología - </w:t>
            </w:r>
            <w:r w:rsidRPr="0033799A">
              <w:rPr>
                <w:rFonts w:ascii="Arial Narrow" w:hAnsi="Arial Narrow" w:cs="Arial"/>
                <w:i/>
                <w:kern w:val="1"/>
                <w:lang w:eastAsia="es-CO"/>
              </w:rPr>
              <w:t>epilepsia</w:t>
            </w:r>
          </w:p>
          <w:p w14:paraId="3C30C191" w14:textId="77777777" w:rsidR="001877E3" w:rsidRPr="0033799A" w:rsidRDefault="001877E3" w:rsidP="0018682F">
            <w:pPr>
              <w:widowControl w:val="0"/>
              <w:suppressAutoHyphens/>
              <w:ind w:left="709"/>
              <w:contextualSpacing/>
              <w:jc w:val="both"/>
              <w:rPr>
                <w:rFonts w:ascii="Arial Narrow" w:hAnsi="Arial Narrow" w:cs="Arial"/>
                <w:kern w:val="1"/>
                <w:lang w:eastAsia="es-CO"/>
              </w:rPr>
            </w:pPr>
            <w:r w:rsidRPr="0033799A">
              <w:rPr>
                <w:rFonts w:ascii="Arial Narrow" w:hAnsi="Arial Narrow" w:cs="Arial"/>
                <w:kern w:val="1"/>
                <w:lang w:eastAsia="es-CO"/>
              </w:rPr>
              <w:t xml:space="preserve">8902741 consulta de primera vez por especialista en neurología – </w:t>
            </w:r>
            <w:r w:rsidRPr="0033799A">
              <w:rPr>
                <w:rFonts w:ascii="Arial Narrow" w:hAnsi="Arial Narrow" w:cs="Arial"/>
                <w:i/>
                <w:kern w:val="1"/>
                <w:lang w:eastAsia="es-CO"/>
              </w:rPr>
              <w:t>demencia</w:t>
            </w:r>
          </w:p>
          <w:p w14:paraId="357EA454" w14:textId="77777777" w:rsidR="001877E3" w:rsidRPr="0033799A" w:rsidRDefault="001877E3" w:rsidP="0018682F">
            <w:pPr>
              <w:widowControl w:val="0"/>
              <w:suppressAutoHyphens/>
              <w:ind w:left="709"/>
              <w:contextualSpacing/>
              <w:jc w:val="both"/>
              <w:rPr>
                <w:rFonts w:ascii="Arial Narrow" w:hAnsi="Arial Narrow" w:cs="Arial"/>
                <w:i/>
                <w:kern w:val="1"/>
                <w:lang w:eastAsia="es-CO"/>
              </w:rPr>
            </w:pPr>
            <w:r w:rsidRPr="0033799A">
              <w:rPr>
                <w:rFonts w:ascii="Arial Narrow" w:hAnsi="Arial Narrow" w:cs="Arial"/>
                <w:kern w:val="1"/>
                <w:lang w:eastAsia="es-CO"/>
              </w:rPr>
              <w:t xml:space="preserve">8902741 consulta de primera vez por especialista en neurología - </w:t>
            </w:r>
            <w:r w:rsidRPr="0033799A">
              <w:rPr>
                <w:rFonts w:ascii="Arial Narrow" w:hAnsi="Arial Narrow" w:cs="Arial"/>
                <w:i/>
                <w:kern w:val="1"/>
                <w:lang w:eastAsia="es-CO"/>
              </w:rPr>
              <w:t>enfermedades neuromusculares</w:t>
            </w:r>
          </w:p>
          <w:p w14:paraId="5672FD63" w14:textId="77777777" w:rsidR="001877E3" w:rsidRPr="0033799A" w:rsidRDefault="001877E3" w:rsidP="0018682F">
            <w:pPr>
              <w:jc w:val="both"/>
              <w:rPr>
                <w:rFonts w:ascii="Arial Narrow" w:hAnsi="Arial Narrow" w:cs="Arial"/>
              </w:rPr>
            </w:pPr>
          </w:p>
          <w:p w14:paraId="146F94C3"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Nota: esta información será valorada y verificada por el comité técnico evaluador, el cual no será causal de rechazo, pero si será necesaria su verificación para la inscripción en la historia clínica digital de SALUD.SIS/MODULOPORTAFOLIO. </w:t>
            </w:r>
          </w:p>
        </w:tc>
      </w:tr>
      <w:tr w:rsidR="001877E3" w:rsidRPr="0033799A" w14:paraId="61D63E97" w14:textId="77777777" w:rsidTr="0018682F">
        <w:trPr>
          <w:trHeight w:val="988"/>
        </w:trPr>
        <w:tc>
          <w:tcPr>
            <w:tcW w:w="9073" w:type="dxa"/>
            <w:shd w:val="clear" w:color="auto" w:fill="FFFFFF"/>
          </w:tcPr>
          <w:p w14:paraId="0A1B4686" w14:textId="77777777" w:rsidR="001877E3" w:rsidRPr="0033799A" w:rsidRDefault="001877E3" w:rsidP="0018682F">
            <w:pPr>
              <w:jc w:val="both"/>
              <w:rPr>
                <w:rFonts w:ascii="Arial Narrow" w:hAnsi="Arial Narrow" w:cs="Arial"/>
              </w:rPr>
            </w:pPr>
            <w:r w:rsidRPr="0033799A">
              <w:rPr>
                <w:rFonts w:ascii="Arial Narrow" w:hAnsi="Arial Narrow" w:cs="Arial"/>
              </w:rPr>
              <w:t>Información de la IPS:</w:t>
            </w:r>
          </w:p>
          <w:p w14:paraId="536D3CAC" w14:textId="77777777" w:rsidR="001877E3" w:rsidRPr="0033799A" w:rsidRDefault="001877E3" w:rsidP="0018682F">
            <w:pPr>
              <w:jc w:val="both"/>
              <w:rPr>
                <w:rFonts w:ascii="Arial Narrow" w:hAnsi="Arial Narrow" w:cs="Arial"/>
              </w:rPr>
            </w:pPr>
          </w:p>
          <w:p w14:paraId="20BD82F4" w14:textId="77777777" w:rsidR="001877E3" w:rsidRPr="0033799A" w:rsidRDefault="001877E3" w:rsidP="0018682F">
            <w:pPr>
              <w:jc w:val="both"/>
              <w:rPr>
                <w:rFonts w:ascii="Arial Narrow" w:hAnsi="Arial Narrow" w:cs="Arial"/>
              </w:rPr>
            </w:pPr>
            <w:r w:rsidRPr="0033799A">
              <w:rPr>
                <w:rFonts w:ascii="Arial Narrow" w:hAnsi="Arial Narrow" w:cs="Arial"/>
              </w:rPr>
              <w:t>Documento donde se relacione la siguiente información:</w:t>
            </w:r>
          </w:p>
          <w:p w14:paraId="215596C5" w14:textId="77777777" w:rsidR="001877E3" w:rsidRPr="0033799A" w:rsidRDefault="001877E3" w:rsidP="0018682F">
            <w:pPr>
              <w:jc w:val="both"/>
              <w:rPr>
                <w:rFonts w:ascii="Arial Narrow" w:hAnsi="Arial Narrow" w:cs="Arial"/>
              </w:rPr>
            </w:pPr>
          </w:p>
          <w:p w14:paraId="6B85CC05" w14:textId="77777777" w:rsidR="001877E3" w:rsidRPr="0033799A" w:rsidRDefault="001877E3" w:rsidP="0018682F">
            <w:pPr>
              <w:jc w:val="both"/>
              <w:rPr>
                <w:rFonts w:ascii="Arial Narrow" w:hAnsi="Arial Narrow" w:cs="Arial"/>
              </w:rPr>
            </w:pPr>
            <w:r w:rsidRPr="0033799A">
              <w:rPr>
                <w:rFonts w:ascii="Arial Narrow" w:hAnsi="Arial Narrow" w:cs="Arial"/>
              </w:rPr>
              <w:t>Administrativo. NIT, correo electrónico institucional, persona de contacto con número de teléfono y correo electrónico, fax, dirección, nivel de complejidad.</w:t>
            </w:r>
          </w:p>
          <w:p w14:paraId="06F0CE76" w14:textId="77777777" w:rsidR="001877E3" w:rsidRPr="0033799A" w:rsidRDefault="001877E3" w:rsidP="0018682F">
            <w:pPr>
              <w:jc w:val="both"/>
              <w:rPr>
                <w:rFonts w:ascii="Arial Narrow" w:hAnsi="Arial Narrow" w:cs="Arial"/>
              </w:rPr>
            </w:pPr>
            <w:r w:rsidRPr="0033799A">
              <w:rPr>
                <w:rFonts w:ascii="Arial Narrow" w:hAnsi="Arial Narrow" w:cs="Arial"/>
              </w:rPr>
              <w:t>Canales de comunicación habilitados para los usuarios (</w:t>
            </w:r>
            <w:r w:rsidRPr="0033799A">
              <w:rPr>
                <w:rFonts w:ascii="Arial Narrow" w:hAnsi="Arial Narrow" w:cs="Arial"/>
                <w:i/>
              </w:rPr>
              <w:t>exclusivos para usuarios de sanidad militar</w:t>
            </w:r>
            <w:r w:rsidRPr="0033799A">
              <w:rPr>
                <w:rFonts w:ascii="Arial Narrow" w:hAnsi="Arial Narrow" w:cs="Arial"/>
              </w:rPr>
              <w:t>). Dirección, números telefónicos, correo electrónico, horarios de atención agendamientos y atención al usuario.</w:t>
            </w:r>
          </w:p>
          <w:p w14:paraId="5F2D350B" w14:textId="77777777" w:rsidR="001877E3" w:rsidRPr="0033799A" w:rsidRDefault="001877E3" w:rsidP="0018682F">
            <w:pPr>
              <w:jc w:val="both"/>
              <w:rPr>
                <w:rFonts w:ascii="Arial Narrow" w:hAnsi="Arial Narrow" w:cs="Arial"/>
              </w:rPr>
            </w:pPr>
            <w:r w:rsidRPr="0033799A">
              <w:rPr>
                <w:rFonts w:ascii="Arial Narrow" w:hAnsi="Arial Narrow" w:cs="Arial"/>
              </w:rPr>
              <w:t>Otros canales de comunicación.</w:t>
            </w:r>
          </w:p>
          <w:p w14:paraId="6458DF54" w14:textId="77777777" w:rsidR="001877E3" w:rsidRPr="0033799A" w:rsidRDefault="001877E3" w:rsidP="0018682F">
            <w:pPr>
              <w:jc w:val="both"/>
              <w:rPr>
                <w:rFonts w:ascii="Arial Narrow" w:hAnsi="Arial Narrow" w:cs="Arial"/>
              </w:rPr>
            </w:pPr>
          </w:p>
          <w:p w14:paraId="407C8EC7" w14:textId="77777777" w:rsidR="001877E3" w:rsidRPr="0033799A" w:rsidRDefault="001877E3" w:rsidP="0018682F">
            <w:pPr>
              <w:jc w:val="both"/>
              <w:rPr>
                <w:rFonts w:ascii="Arial Narrow" w:hAnsi="Arial Narrow" w:cs="Arial"/>
              </w:rPr>
            </w:pPr>
            <w:r w:rsidRPr="0033799A">
              <w:rPr>
                <w:rFonts w:ascii="Arial Narrow" w:hAnsi="Arial Narrow" w:cs="Arial"/>
              </w:rPr>
              <w:t>Atención al usuario. Nombre de la persona de contacto, número telefónico, correo electrónico, horarios de atención.</w:t>
            </w:r>
          </w:p>
          <w:p w14:paraId="057E4C67" w14:textId="77777777" w:rsidR="001877E3" w:rsidRPr="0033799A" w:rsidRDefault="001877E3" w:rsidP="0018682F">
            <w:pPr>
              <w:jc w:val="both"/>
              <w:rPr>
                <w:rFonts w:ascii="Arial Narrow" w:hAnsi="Arial Narrow" w:cs="Arial"/>
              </w:rPr>
            </w:pPr>
          </w:p>
          <w:p w14:paraId="5945B24E" w14:textId="77777777" w:rsidR="001877E3" w:rsidRPr="0033799A" w:rsidRDefault="001877E3" w:rsidP="0018682F">
            <w:pPr>
              <w:jc w:val="both"/>
              <w:rPr>
                <w:rFonts w:ascii="Arial Narrow" w:hAnsi="Arial Narrow" w:cs="Arial"/>
              </w:rPr>
            </w:pPr>
            <w:r w:rsidRPr="0033799A">
              <w:rPr>
                <w:rFonts w:ascii="Arial Narrow" w:hAnsi="Arial Narrow" w:cs="Arial"/>
              </w:rPr>
              <w:t>Autorizaciones – referencia y contra referencia. Nombre de la persona de contacto, número telefónico, correo electrónico, horarios de atención.</w:t>
            </w:r>
          </w:p>
        </w:tc>
      </w:tr>
      <w:tr w:rsidR="001877E3" w:rsidRPr="0033799A" w14:paraId="77FBA95F" w14:textId="77777777" w:rsidTr="0018682F">
        <w:trPr>
          <w:trHeight w:val="218"/>
        </w:trPr>
        <w:tc>
          <w:tcPr>
            <w:tcW w:w="9073" w:type="dxa"/>
            <w:shd w:val="clear" w:color="auto" w:fill="FFFFFF"/>
          </w:tcPr>
          <w:p w14:paraId="732C020A"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Gestor de contrato</w:t>
            </w:r>
          </w:p>
          <w:p w14:paraId="7A573C01" w14:textId="77777777" w:rsidR="001877E3" w:rsidRPr="0033799A" w:rsidRDefault="001877E3" w:rsidP="0018682F">
            <w:pPr>
              <w:jc w:val="both"/>
              <w:rPr>
                <w:rFonts w:ascii="Arial Narrow" w:hAnsi="Arial Narrow" w:cs="Arial"/>
              </w:rPr>
            </w:pPr>
          </w:p>
          <w:p w14:paraId="7FA5F4A9" w14:textId="77777777" w:rsidR="001877E3" w:rsidRPr="0033799A" w:rsidRDefault="001877E3" w:rsidP="0018682F">
            <w:pPr>
              <w:jc w:val="both"/>
              <w:rPr>
                <w:rFonts w:ascii="Arial Narrow" w:hAnsi="Arial Narrow" w:cs="Arial"/>
                <w:lang w:eastAsia="es-CO"/>
              </w:rPr>
            </w:pPr>
            <w:r w:rsidRPr="0033799A">
              <w:rPr>
                <w:rFonts w:ascii="Arial Narrow" w:hAnsi="Arial Narrow" w:cs="Arial"/>
                <w:bCs/>
              </w:rPr>
              <w:t xml:space="preserve">La entidad asignará un gestor de contrato: </w:t>
            </w:r>
            <w:r w:rsidRPr="0033799A">
              <w:rPr>
                <w:rFonts w:ascii="Arial Narrow" w:hAnsi="Arial Narrow" w:cs="Arial"/>
              </w:rPr>
              <w:t>se deberá asignar una persona encargada de la coordinación del contrato, quien contará con línea telefónica directa y correo electrónico.</w:t>
            </w:r>
          </w:p>
          <w:p w14:paraId="1CA7F2CE" w14:textId="77777777" w:rsidR="001877E3" w:rsidRPr="0033799A" w:rsidRDefault="001877E3" w:rsidP="0018682F">
            <w:pPr>
              <w:widowControl w:val="0"/>
              <w:suppressAutoHyphens/>
              <w:jc w:val="both"/>
              <w:rPr>
                <w:rFonts w:ascii="Arial Narrow" w:hAnsi="Arial Narrow" w:cs="Arial"/>
                <w:kern w:val="1"/>
                <w:lang w:eastAsia="es-CO"/>
              </w:rPr>
            </w:pPr>
          </w:p>
          <w:p w14:paraId="721A829A" w14:textId="77777777" w:rsidR="001877E3" w:rsidRPr="0033799A" w:rsidRDefault="001877E3" w:rsidP="0018682F">
            <w:pPr>
              <w:widowControl w:val="0"/>
              <w:suppressAutoHyphens/>
              <w:jc w:val="both"/>
              <w:rPr>
                <w:rFonts w:ascii="Arial Narrow" w:hAnsi="Arial Narrow" w:cs="Arial"/>
                <w:kern w:val="1"/>
                <w:lang w:eastAsia="es-CO"/>
              </w:rPr>
            </w:pPr>
            <w:r w:rsidRPr="0033799A">
              <w:rPr>
                <w:rFonts w:ascii="Arial Narrow" w:hAnsi="Arial Narrow" w:cs="Arial"/>
                <w:kern w:val="1"/>
                <w:lang w:eastAsia="es-CO"/>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7E114FDE" w14:textId="77777777" w:rsidR="001877E3" w:rsidRPr="0033799A" w:rsidRDefault="001877E3" w:rsidP="0018682F">
            <w:pPr>
              <w:widowControl w:val="0"/>
              <w:suppressAutoHyphens/>
              <w:ind w:left="426"/>
              <w:jc w:val="both"/>
              <w:rPr>
                <w:rFonts w:ascii="Arial Narrow" w:hAnsi="Arial Narrow" w:cs="Arial"/>
                <w:kern w:val="1"/>
                <w:lang w:eastAsia="es-CO"/>
              </w:rPr>
            </w:pPr>
          </w:p>
          <w:p w14:paraId="7931F6A6" w14:textId="77777777" w:rsidR="001877E3" w:rsidRPr="0033799A" w:rsidRDefault="001877E3" w:rsidP="0018682F">
            <w:pPr>
              <w:widowControl w:val="0"/>
              <w:suppressAutoHyphens/>
              <w:jc w:val="both"/>
              <w:rPr>
                <w:rFonts w:ascii="Arial Narrow" w:hAnsi="Arial Narrow" w:cs="Arial"/>
                <w:kern w:val="1"/>
                <w:lang w:eastAsia="es-CO"/>
              </w:rPr>
            </w:pPr>
            <w:r w:rsidRPr="0033799A">
              <w:rPr>
                <w:rFonts w:ascii="Arial Narrow" w:hAnsi="Arial Narrow" w:cs="Arial"/>
                <w:kern w:val="1"/>
                <w:lang w:eastAsia="es-CO"/>
              </w:rPr>
              <w:t>Esta línea de contacto estará destinada al uso del personal de auditoría y del área de referencia y contra referencia del Establecimiento de Sanidad Militar Dispensario Médico de Medellín.</w:t>
            </w:r>
          </w:p>
          <w:p w14:paraId="0CD03A04" w14:textId="77777777" w:rsidR="001877E3" w:rsidRPr="0033799A" w:rsidRDefault="001877E3" w:rsidP="0018682F">
            <w:pPr>
              <w:widowControl w:val="0"/>
              <w:suppressAutoHyphens/>
              <w:jc w:val="both"/>
              <w:rPr>
                <w:rFonts w:ascii="Arial Narrow" w:hAnsi="Arial Narrow" w:cs="Arial"/>
                <w:kern w:val="1"/>
                <w:lang w:eastAsia="es-CO"/>
              </w:rPr>
            </w:pPr>
          </w:p>
          <w:p w14:paraId="2B4E5ABC" w14:textId="77777777" w:rsidR="001877E3" w:rsidRPr="0033799A" w:rsidRDefault="001877E3" w:rsidP="0018682F">
            <w:pPr>
              <w:widowControl w:val="0"/>
              <w:suppressAutoHyphens/>
              <w:jc w:val="both"/>
              <w:rPr>
                <w:rFonts w:ascii="Arial Narrow" w:hAnsi="Arial Narrow" w:cs="Arial"/>
                <w:kern w:val="1"/>
                <w:lang w:eastAsia="es-CO"/>
              </w:rPr>
            </w:pPr>
            <w:r w:rsidRPr="0033799A">
              <w:rPr>
                <w:rFonts w:ascii="Arial Narrow" w:hAnsi="Arial Narrow" w:cs="Arial"/>
                <w:kern w:val="1"/>
                <w:lang w:eastAsia="es-CO"/>
              </w:rPr>
              <w:t>Para lo cual la entidad adjuntara documento con la información del gestor.</w:t>
            </w:r>
          </w:p>
        </w:tc>
      </w:tr>
      <w:tr w:rsidR="001877E3" w:rsidRPr="0033799A" w14:paraId="2403F50B" w14:textId="77777777" w:rsidTr="0018682F">
        <w:trPr>
          <w:trHeight w:val="218"/>
        </w:trPr>
        <w:tc>
          <w:tcPr>
            <w:tcW w:w="9073" w:type="dxa"/>
            <w:shd w:val="clear" w:color="auto" w:fill="FFFFFF"/>
          </w:tcPr>
          <w:p w14:paraId="0C9DA1DE" w14:textId="77777777" w:rsidR="001877E3" w:rsidRPr="0033799A" w:rsidRDefault="001877E3" w:rsidP="0018682F">
            <w:pPr>
              <w:jc w:val="both"/>
              <w:rPr>
                <w:rFonts w:ascii="Arial Narrow" w:hAnsi="Arial Narrow" w:cs="Arial"/>
              </w:rPr>
            </w:pPr>
            <w:r w:rsidRPr="0033799A">
              <w:rPr>
                <w:rFonts w:ascii="Arial Narrow" w:hAnsi="Arial Narrow" w:cs="Arial"/>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16577AF9" w14:textId="77777777" w:rsidR="001877E3" w:rsidRPr="0033799A" w:rsidRDefault="001877E3" w:rsidP="0018682F">
            <w:pPr>
              <w:jc w:val="both"/>
              <w:rPr>
                <w:rFonts w:ascii="Arial Narrow" w:hAnsi="Arial Narrow" w:cs="Arial"/>
              </w:rPr>
            </w:pPr>
            <w:r w:rsidRPr="0033799A">
              <w:rPr>
                <w:rFonts w:ascii="Arial Narrow" w:hAnsi="Arial Narrow" w:cs="Arial"/>
              </w:rPr>
              <w:t>Anexar documento suscrito por el representante legal, donde se obliga a dar cumplimiento a los estándares de habilitación y a la normatividad vigente para cada uno de ellos de acuerdo a los servicios ofertados.</w:t>
            </w:r>
          </w:p>
          <w:p w14:paraId="35155436" w14:textId="77777777" w:rsidR="001877E3" w:rsidRPr="0033799A" w:rsidRDefault="001877E3" w:rsidP="0018682F">
            <w:pPr>
              <w:jc w:val="both"/>
              <w:rPr>
                <w:rFonts w:ascii="Arial Narrow" w:hAnsi="Arial Narrow" w:cs="Arial"/>
              </w:rPr>
            </w:pPr>
          </w:p>
          <w:p w14:paraId="0E4C6679" w14:textId="77777777" w:rsidR="001877E3" w:rsidRPr="0033799A" w:rsidRDefault="001877E3" w:rsidP="0018682F">
            <w:pPr>
              <w:jc w:val="both"/>
              <w:rPr>
                <w:rFonts w:ascii="Arial Narrow" w:hAnsi="Arial Narrow" w:cs="Arial"/>
              </w:rPr>
            </w:pPr>
            <w:r w:rsidRPr="0033799A">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1877E3" w:rsidRPr="0033799A" w14:paraId="3B085909" w14:textId="77777777" w:rsidTr="0018682F">
        <w:trPr>
          <w:trHeight w:val="218"/>
        </w:trPr>
        <w:tc>
          <w:tcPr>
            <w:tcW w:w="9073" w:type="dxa"/>
            <w:shd w:val="clear" w:color="auto" w:fill="FFFFFF"/>
          </w:tcPr>
          <w:p w14:paraId="46DC6C9B" w14:textId="77777777" w:rsidR="001877E3" w:rsidRPr="0033799A" w:rsidRDefault="001877E3" w:rsidP="0018682F">
            <w:pPr>
              <w:jc w:val="both"/>
              <w:rPr>
                <w:rFonts w:ascii="Arial Narrow" w:hAnsi="Arial Narrow" w:cs="Arial"/>
              </w:rPr>
            </w:pPr>
            <w:r w:rsidRPr="0033799A">
              <w:rPr>
                <w:rFonts w:ascii="Arial Narrow" w:hAnsi="Arial Narrow" w:cs="Arial"/>
              </w:rPr>
              <w:t>Reporte RIPS</w:t>
            </w:r>
          </w:p>
          <w:p w14:paraId="113F4656" w14:textId="77777777" w:rsidR="001877E3" w:rsidRPr="0033799A" w:rsidRDefault="001877E3" w:rsidP="0018682F">
            <w:pPr>
              <w:jc w:val="both"/>
              <w:rPr>
                <w:rFonts w:ascii="Arial Narrow" w:hAnsi="Arial Narrow" w:cs="Arial"/>
              </w:rPr>
            </w:pPr>
          </w:p>
          <w:p w14:paraId="437A046B" w14:textId="77777777" w:rsidR="001877E3" w:rsidRPr="0033799A" w:rsidRDefault="001877E3" w:rsidP="0018682F">
            <w:pPr>
              <w:jc w:val="both"/>
              <w:rPr>
                <w:rFonts w:ascii="Arial Narrow" w:hAnsi="Arial Narrow" w:cs="Arial"/>
              </w:rPr>
            </w:pPr>
            <w:r w:rsidRPr="0033799A">
              <w:rPr>
                <w:rFonts w:ascii="Arial Narrow" w:hAnsi="Arial Narrow" w:cs="Arial"/>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1877E3" w:rsidRPr="0033799A" w14:paraId="3C4067CC" w14:textId="77777777" w:rsidTr="0018682F">
        <w:trPr>
          <w:trHeight w:val="70"/>
        </w:trPr>
        <w:tc>
          <w:tcPr>
            <w:tcW w:w="9073" w:type="dxa"/>
            <w:shd w:val="clear" w:color="auto" w:fill="FFFFFF"/>
          </w:tcPr>
          <w:p w14:paraId="4A4C71C8" w14:textId="77777777" w:rsidR="001877E3" w:rsidRPr="0033799A" w:rsidRDefault="001877E3" w:rsidP="0018682F">
            <w:pPr>
              <w:jc w:val="both"/>
              <w:rPr>
                <w:rFonts w:ascii="Arial Narrow" w:hAnsi="Arial Narrow" w:cs="Arial"/>
              </w:rPr>
            </w:pPr>
            <w:r w:rsidRPr="0033799A">
              <w:rPr>
                <w:rFonts w:ascii="Arial Narrow" w:hAnsi="Arial Narrow" w:cs="Arial"/>
              </w:rPr>
              <w:t>Derecho a morir dignamente</w:t>
            </w:r>
          </w:p>
          <w:p w14:paraId="71B5D261" w14:textId="77777777" w:rsidR="001877E3" w:rsidRPr="0033799A" w:rsidRDefault="001877E3" w:rsidP="0018682F">
            <w:pPr>
              <w:jc w:val="both"/>
              <w:rPr>
                <w:rFonts w:ascii="Arial Narrow" w:hAnsi="Arial Narrow" w:cs="Arial"/>
              </w:rPr>
            </w:pPr>
          </w:p>
          <w:p w14:paraId="6754D370" w14:textId="77777777" w:rsidR="001877E3" w:rsidRPr="0033799A" w:rsidRDefault="001877E3" w:rsidP="0018682F">
            <w:pPr>
              <w:jc w:val="both"/>
              <w:rPr>
                <w:rFonts w:ascii="Arial Narrow" w:hAnsi="Arial Narrow" w:cs="Arial"/>
              </w:rPr>
            </w:pPr>
            <w:r w:rsidRPr="0033799A">
              <w:rPr>
                <w:rFonts w:ascii="Arial Narrow" w:hAnsi="Arial Narrow" w:cs="Arial"/>
              </w:rPr>
              <w:t>El contratista en documento independiente deberá aportar certificado suscrito por el representante legal donde manifiesta que la ESE, EPS o IPS, en caso de ser autorizado y cumplidos los procedimientos descritos en la resolución 971 del 01 de julio de 2021, en concordancia con la sentencia c – 233 del 2021, prestará el servicio informado de muerte digna, con los requisitos de ley.</w:t>
            </w:r>
          </w:p>
        </w:tc>
      </w:tr>
      <w:tr w:rsidR="001877E3" w:rsidRPr="0033799A" w14:paraId="206F0EB3" w14:textId="77777777" w:rsidTr="0018682F">
        <w:trPr>
          <w:trHeight w:val="218"/>
        </w:trPr>
        <w:tc>
          <w:tcPr>
            <w:tcW w:w="9073" w:type="dxa"/>
            <w:shd w:val="clear" w:color="auto" w:fill="FFFFFF"/>
          </w:tcPr>
          <w:p w14:paraId="0DDADD78" w14:textId="77777777" w:rsidR="001877E3" w:rsidRPr="0033799A" w:rsidRDefault="001877E3" w:rsidP="0018682F">
            <w:pPr>
              <w:jc w:val="both"/>
              <w:rPr>
                <w:rFonts w:ascii="Arial Narrow" w:hAnsi="Arial Narrow" w:cs="Arial"/>
              </w:rPr>
            </w:pPr>
            <w:r w:rsidRPr="0033799A">
              <w:rPr>
                <w:rFonts w:ascii="Arial Narrow" w:hAnsi="Arial Narrow" w:cs="Arial"/>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1877E3" w:rsidRPr="0033799A" w14:paraId="7923C369" w14:textId="77777777" w:rsidTr="0018682F">
        <w:trPr>
          <w:trHeight w:val="218"/>
        </w:trPr>
        <w:tc>
          <w:tcPr>
            <w:tcW w:w="9073" w:type="dxa"/>
            <w:shd w:val="clear" w:color="auto" w:fill="FFFFFF"/>
          </w:tcPr>
          <w:p w14:paraId="5F93B527" w14:textId="77777777" w:rsidR="001877E3" w:rsidRPr="0033799A" w:rsidRDefault="001877E3" w:rsidP="0018682F">
            <w:pPr>
              <w:jc w:val="both"/>
              <w:rPr>
                <w:rFonts w:ascii="Arial Narrow" w:hAnsi="Arial Narrow" w:cs="Arial"/>
              </w:rPr>
            </w:pPr>
            <w:r w:rsidRPr="0033799A">
              <w:rPr>
                <w:rFonts w:ascii="Arial Narrow" w:hAnsi="Arial Narrow" w:cs="Arial"/>
              </w:rPr>
              <w:t>Compromiso de no incurrir en estancias prolongadas por realización de procedimientos en días hábiles.</w:t>
            </w:r>
          </w:p>
          <w:p w14:paraId="409987FD" w14:textId="77777777" w:rsidR="001877E3" w:rsidRPr="0033799A" w:rsidRDefault="001877E3" w:rsidP="0018682F">
            <w:pPr>
              <w:jc w:val="both"/>
              <w:rPr>
                <w:rFonts w:ascii="Arial Narrow" w:hAnsi="Arial Narrow" w:cs="Arial"/>
              </w:rPr>
            </w:pPr>
            <w:r w:rsidRPr="0033799A">
              <w:rPr>
                <w:rFonts w:ascii="Arial Narrow" w:hAnsi="Arial Narrow" w:cs="Arial"/>
              </w:rPr>
              <w:t>El contratista mediante documento independiente suscrito por el representante legal, bajo la gravedad de juramento manifestara que no se incurrir en estancias prolongadas por realización de procedimientos en días hábiles.</w:t>
            </w:r>
          </w:p>
          <w:p w14:paraId="5D02C130" w14:textId="77777777" w:rsidR="001877E3" w:rsidRPr="0033799A" w:rsidRDefault="001877E3" w:rsidP="0018682F">
            <w:pPr>
              <w:jc w:val="both"/>
              <w:rPr>
                <w:rFonts w:ascii="Arial Narrow" w:hAnsi="Arial Narrow" w:cs="Arial"/>
              </w:rPr>
            </w:pPr>
          </w:p>
          <w:p w14:paraId="4DBA24D4"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1877E3" w:rsidRPr="0033799A" w14:paraId="5B72A6CC" w14:textId="77777777" w:rsidTr="0018682F">
        <w:trPr>
          <w:trHeight w:val="218"/>
        </w:trPr>
        <w:tc>
          <w:tcPr>
            <w:tcW w:w="9073" w:type="dxa"/>
            <w:shd w:val="clear" w:color="auto" w:fill="FFFFFF"/>
          </w:tcPr>
          <w:p w14:paraId="6C0C90A6" w14:textId="77777777" w:rsidR="001877E3" w:rsidRPr="0033799A" w:rsidRDefault="001877E3" w:rsidP="0018682F">
            <w:pPr>
              <w:jc w:val="both"/>
              <w:rPr>
                <w:rFonts w:ascii="Arial Narrow" w:hAnsi="Arial Narrow" w:cs="Arial"/>
              </w:rPr>
            </w:pPr>
            <w:r w:rsidRPr="0033799A">
              <w:rPr>
                <w:rFonts w:ascii="Arial Narrow" w:hAnsi="Arial Narrow" w:cs="Arial"/>
              </w:rPr>
              <w:t>Decreto 441 del 2022</w:t>
            </w:r>
          </w:p>
          <w:p w14:paraId="391613BC" w14:textId="77777777" w:rsidR="001877E3" w:rsidRPr="0033799A" w:rsidRDefault="001877E3" w:rsidP="0018682F">
            <w:pPr>
              <w:jc w:val="both"/>
              <w:rPr>
                <w:rFonts w:ascii="Arial Narrow" w:hAnsi="Arial Narrow" w:cs="Arial"/>
              </w:rPr>
            </w:pPr>
          </w:p>
          <w:p w14:paraId="1EFFEEA3" w14:textId="77777777" w:rsidR="001877E3" w:rsidRPr="0033799A" w:rsidRDefault="001877E3" w:rsidP="0018682F">
            <w:pPr>
              <w:jc w:val="both"/>
              <w:rPr>
                <w:rFonts w:ascii="Arial Narrow" w:hAnsi="Arial Narrow" w:cs="Arial"/>
              </w:rPr>
            </w:pPr>
            <w:r w:rsidRPr="0033799A">
              <w:rPr>
                <w:rFonts w:ascii="Arial Narrow" w:hAnsi="Arial Narrow" w:cs="Arial"/>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1877E3" w:rsidRPr="0033799A" w14:paraId="72816364" w14:textId="77777777" w:rsidTr="0018682F">
        <w:trPr>
          <w:trHeight w:val="218"/>
        </w:trPr>
        <w:tc>
          <w:tcPr>
            <w:tcW w:w="9073" w:type="dxa"/>
            <w:shd w:val="clear" w:color="auto" w:fill="FFFFFF"/>
          </w:tcPr>
          <w:p w14:paraId="5875DA2B" w14:textId="77777777" w:rsidR="001877E3" w:rsidRPr="0033799A" w:rsidRDefault="001877E3" w:rsidP="0018682F">
            <w:pPr>
              <w:jc w:val="both"/>
              <w:rPr>
                <w:rFonts w:ascii="Arial Narrow" w:hAnsi="Arial Narrow" w:cs="Arial"/>
              </w:rPr>
            </w:pPr>
            <w:r w:rsidRPr="0033799A">
              <w:rPr>
                <w:rFonts w:ascii="Arial Narrow" w:hAnsi="Arial Narrow" w:cs="Arial"/>
              </w:rPr>
              <w:t>Listados Anexos</w:t>
            </w:r>
          </w:p>
          <w:p w14:paraId="3C3F7957" w14:textId="77777777" w:rsidR="001877E3" w:rsidRPr="0033799A" w:rsidRDefault="001877E3" w:rsidP="0018682F">
            <w:pPr>
              <w:jc w:val="both"/>
              <w:rPr>
                <w:rFonts w:ascii="Arial Narrow" w:hAnsi="Arial Narrow" w:cs="Arial"/>
              </w:rPr>
            </w:pPr>
          </w:p>
          <w:p w14:paraId="6A1ED0A6" w14:textId="77777777" w:rsidR="001877E3" w:rsidRPr="0033799A" w:rsidRDefault="001877E3" w:rsidP="0018682F">
            <w:pPr>
              <w:jc w:val="both"/>
              <w:rPr>
                <w:rFonts w:ascii="Arial Narrow" w:hAnsi="Arial Narrow" w:cs="Arial"/>
              </w:rPr>
            </w:pPr>
            <w:r w:rsidRPr="0033799A">
              <w:rPr>
                <w:rFonts w:ascii="Arial Narrow" w:hAnsi="Arial Narrow" w:cs="Arial"/>
              </w:rPr>
              <w:t>El oferente deberá ANEXAR EN ARCHIVO EXCEL LISTADO con su correspondiente tarifa de:</w:t>
            </w:r>
          </w:p>
          <w:p w14:paraId="3B376C89"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INSUMOS</w:t>
            </w:r>
          </w:p>
          <w:p w14:paraId="584BA3C0" w14:textId="77777777" w:rsidR="001877E3" w:rsidRPr="0033799A" w:rsidRDefault="001877E3" w:rsidP="0018682F">
            <w:pPr>
              <w:jc w:val="both"/>
              <w:rPr>
                <w:rFonts w:ascii="Arial Narrow" w:hAnsi="Arial Narrow" w:cs="Arial"/>
              </w:rPr>
            </w:pPr>
            <w:r w:rsidRPr="0033799A">
              <w:rPr>
                <w:rFonts w:ascii="Arial Narrow" w:hAnsi="Arial Narrow" w:cs="Arial"/>
              </w:rPr>
              <w:t>DISPOSITIVOS MEDICOS</w:t>
            </w:r>
          </w:p>
          <w:p w14:paraId="68D5F0BD" w14:textId="77777777" w:rsidR="001877E3" w:rsidRPr="0033799A" w:rsidRDefault="001877E3" w:rsidP="0018682F">
            <w:pPr>
              <w:jc w:val="both"/>
              <w:rPr>
                <w:rFonts w:ascii="Arial Narrow" w:hAnsi="Arial Narrow" w:cs="Arial"/>
              </w:rPr>
            </w:pPr>
            <w:r w:rsidRPr="0033799A">
              <w:rPr>
                <w:rFonts w:ascii="Arial Narrow" w:hAnsi="Arial Narrow" w:cs="Arial"/>
              </w:rPr>
              <w:t>MEDICAMENTOS (Si aplica)</w:t>
            </w:r>
          </w:p>
        </w:tc>
      </w:tr>
      <w:tr w:rsidR="001877E3" w:rsidRPr="0033799A" w14:paraId="36828CED" w14:textId="77777777" w:rsidTr="0018682F">
        <w:trPr>
          <w:trHeight w:val="218"/>
        </w:trPr>
        <w:tc>
          <w:tcPr>
            <w:tcW w:w="9073" w:type="dxa"/>
            <w:shd w:val="clear" w:color="auto" w:fill="FFFFFF"/>
          </w:tcPr>
          <w:p w14:paraId="68CEE046" w14:textId="77777777" w:rsidR="001877E3" w:rsidRPr="0033799A" w:rsidRDefault="001877E3" w:rsidP="0018682F">
            <w:pPr>
              <w:jc w:val="both"/>
              <w:rPr>
                <w:rFonts w:ascii="Arial Narrow" w:hAnsi="Arial Narrow" w:cs="Arial"/>
              </w:rPr>
            </w:pPr>
            <w:r w:rsidRPr="0033799A">
              <w:rPr>
                <w:rFonts w:ascii="Arial Narrow" w:hAnsi="Arial Narrow" w:cs="Arial"/>
              </w:rPr>
              <w:lastRenderedPageBreak/>
              <w:t>Otras medidas para los centros dedicados al cuidado de la persona</w:t>
            </w:r>
          </w:p>
          <w:p w14:paraId="637EBB76" w14:textId="77777777" w:rsidR="001877E3" w:rsidRPr="0033799A" w:rsidRDefault="001877E3" w:rsidP="0018682F">
            <w:pPr>
              <w:jc w:val="both"/>
              <w:rPr>
                <w:rFonts w:ascii="Arial Narrow" w:hAnsi="Arial Narrow" w:cs="Arial"/>
              </w:rPr>
            </w:pPr>
          </w:p>
          <w:p w14:paraId="0FEA9C80" w14:textId="77777777" w:rsidR="001877E3" w:rsidRPr="0033799A" w:rsidRDefault="001877E3" w:rsidP="0018682F">
            <w:pPr>
              <w:jc w:val="both"/>
              <w:rPr>
                <w:rFonts w:ascii="Arial Narrow" w:hAnsi="Arial Narrow" w:cs="Arial"/>
              </w:rPr>
            </w:pPr>
            <w:r w:rsidRPr="0033799A">
              <w:rPr>
                <w:rFonts w:ascii="Arial Narrow" w:hAnsi="Arial Narrow" w:cs="Arial"/>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1877E3" w:rsidRPr="0033799A" w14:paraId="777E06A1" w14:textId="77777777" w:rsidTr="0018682F">
        <w:trPr>
          <w:trHeight w:val="70"/>
        </w:trPr>
        <w:tc>
          <w:tcPr>
            <w:tcW w:w="9073" w:type="dxa"/>
            <w:shd w:val="clear" w:color="auto" w:fill="FFFFFF"/>
          </w:tcPr>
          <w:p w14:paraId="4965434D" w14:textId="77777777" w:rsidR="001877E3" w:rsidRPr="0033799A" w:rsidRDefault="001877E3" w:rsidP="0018682F">
            <w:pPr>
              <w:contextualSpacing/>
              <w:jc w:val="both"/>
              <w:rPr>
                <w:rFonts w:ascii="Arial Narrow" w:hAnsi="Arial Narrow" w:cs="Arial"/>
              </w:rPr>
            </w:pPr>
            <w:r w:rsidRPr="0033799A">
              <w:rPr>
                <w:rFonts w:ascii="Arial Narrow" w:hAnsi="Arial Narrow" w:cs="Arial"/>
              </w:rPr>
              <w:t>Direccionamiento otras IPS</w:t>
            </w:r>
          </w:p>
          <w:p w14:paraId="4CD3CDB1" w14:textId="77777777" w:rsidR="001877E3" w:rsidRPr="0033799A" w:rsidRDefault="001877E3" w:rsidP="0018682F">
            <w:pPr>
              <w:contextualSpacing/>
              <w:jc w:val="both"/>
              <w:rPr>
                <w:rFonts w:ascii="Arial Narrow" w:hAnsi="Arial Narrow" w:cs="Arial"/>
              </w:rPr>
            </w:pPr>
          </w:p>
          <w:p w14:paraId="7486EEA4" w14:textId="77777777" w:rsidR="001877E3" w:rsidRPr="0033799A" w:rsidRDefault="001877E3" w:rsidP="0018682F">
            <w:pPr>
              <w:contextualSpacing/>
              <w:jc w:val="both"/>
              <w:rPr>
                <w:rFonts w:ascii="Arial Narrow" w:hAnsi="Arial Narrow" w:cs="Arial"/>
              </w:rPr>
            </w:pPr>
            <w:r w:rsidRPr="0033799A">
              <w:rPr>
                <w:rFonts w:ascii="Arial Narrow" w:hAnsi="Arial Narrow" w:cs="Arial"/>
              </w:rPr>
              <w:t xml:space="preserve">Documento en el cual se comprometen a abstenerse de direccionar a los usuarios de las Fuerzas Militares (FFMM) hacia entidades específicas, respetando su libre elección. </w:t>
            </w:r>
          </w:p>
        </w:tc>
      </w:tr>
      <w:tr w:rsidR="001877E3" w:rsidRPr="0033799A" w14:paraId="1C592794" w14:textId="77777777" w:rsidTr="0018682F">
        <w:trPr>
          <w:trHeight w:val="218"/>
        </w:trPr>
        <w:tc>
          <w:tcPr>
            <w:tcW w:w="9073" w:type="dxa"/>
            <w:shd w:val="clear" w:color="auto" w:fill="FFFFFF"/>
          </w:tcPr>
          <w:p w14:paraId="38D154D6" w14:textId="77777777" w:rsidR="001877E3" w:rsidRPr="0033799A" w:rsidRDefault="001877E3" w:rsidP="0018682F">
            <w:pPr>
              <w:jc w:val="both"/>
              <w:rPr>
                <w:rFonts w:ascii="Arial Narrow" w:hAnsi="Arial Narrow" w:cs="Arial"/>
              </w:rPr>
            </w:pPr>
            <w:r w:rsidRPr="0033799A">
              <w:rPr>
                <w:rFonts w:ascii="Arial Narrow" w:hAnsi="Arial Narrow" w:cs="Arial"/>
              </w:rPr>
              <w:t>Supervisión del contrato</w:t>
            </w:r>
          </w:p>
          <w:p w14:paraId="51B06371" w14:textId="77777777" w:rsidR="001877E3" w:rsidRPr="0033799A" w:rsidRDefault="001877E3" w:rsidP="0018682F">
            <w:pPr>
              <w:jc w:val="both"/>
              <w:rPr>
                <w:rFonts w:ascii="Arial Narrow" w:hAnsi="Arial Narrow" w:cs="Arial"/>
              </w:rPr>
            </w:pPr>
          </w:p>
          <w:p w14:paraId="76E3CDC0" w14:textId="77777777" w:rsidR="001877E3" w:rsidRPr="0033799A" w:rsidRDefault="001877E3" w:rsidP="0018682F">
            <w:pPr>
              <w:jc w:val="both"/>
              <w:rPr>
                <w:rFonts w:ascii="Arial Narrow" w:hAnsi="Arial Narrow" w:cs="Arial"/>
              </w:rPr>
            </w:pPr>
            <w:r w:rsidRPr="0033799A">
              <w:rPr>
                <w:rFonts w:ascii="Arial Narrow" w:hAnsi="Arial Narrow" w:cs="Arial"/>
              </w:rPr>
              <w:t>Anexar documento suscrito por el representante legal, donde se obliga al contratante en caso de ser el adjudicatario a entregar al supervisor del contrato información relacionada con la ejecución del contrato.</w:t>
            </w:r>
          </w:p>
        </w:tc>
      </w:tr>
      <w:tr w:rsidR="001877E3" w:rsidRPr="0033799A" w14:paraId="5F9080CA" w14:textId="77777777" w:rsidTr="0018682F">
        <w:trPr>
          <w:trHeight w:val="218"/>
        </w:trPr>
        <w:tc>
          <w:tcPr>
            <w:tcW w:w="9073" w:type="dxa"/>
            <w:shd w:val="clear" w:color="auto" w:fill="FFFFFF"/>
          </w:tcPr>
          <w:p w14:paraId="235010BD" w14:textId="77777777" w:rsidR="001877E3" w:rsidRPr="0033799A" w:rsidRDefault="001877E3" w:rsidP="0018682F">
            <w:pPr>
              <w:jc w:val="both"/>
              <w:rPr>
                <w:rFonts w:ascii="Arial Narrow" w:hAnsi="Arial Narrow" w:cs="Arial"/>
              </w:rPr>
            </w:pPr>
            <w:r w:rsidRPr="0033799A">
              <w:rPr>
                <w:rFonts w:ascii="Arial Narrow" w:hAnsi="Arial Narrow" w:cs="Arial"/>
              </w:rPr>
              <w:t>Compromisos usuarios</w:t>
            </w:r>
          </w:p>
          <w:p w14:paraId="519EF06F"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Se compromete brindar una atención oportunidad y de calidad, encaramados dentro de estándares de seguridad del paciente. </w:t>
            </w:r>
          </w:p>
          <w:p w14:paraId="597AC0FE" w14:textId="77777777" w:rsidR="001877E3" w:rsidRPr="0033799A" w:rsidRDefault="001877E3" w:rsidP="0018682F">
            <w:pPr>
              <w:jc w:val="both"/>
              <w:rPr>
                <w:rFonts w:ascii="Arial Narrow" w:hAnsi="Arial Narrow" w:cs="Arial"/>
              </w:rPr>
            </w:pPr>
          </w:p>
          <w:p w14:paraId="554AB4FA" w14:textId="77777777" w:rsidR="001877E3" w:rsidRPr="0033799A" w:rsidRDefault="001877E3" w:rsidP="0018682F">
            <w:pPr>
              <w:jc w:val="both"/>
              <w:rPr>
                <w:rFonts w:ascii="Arial Narrow" w:hAnsi="Arial Narrow" w:cs="Arial"/>
              </w:rPr>
            </w:pPr>
            <w:r w:rsidRPr="0033799A">
              <w:rPr>
                <w:rFonts w:ascii="Arial Narrow" w:hAnsi="Arial Narrow" w:cs="Arial"/>
              </w:rPr>
              <w:t>A direccionar adecuadamente al usuario de acuerdo a la información suministrada por el DMMED, a explicar los procedimientos a realizar que permitan mantener informado al usuario, facilitar su consentimiento informado y gestión de los mismos.</w:t>
            </w:r>
          </w:p>
          <w:p w14:paraId="2E0DB975" w14:textId="77777777" w:rsidR="001877E3" w:rsidRPr="0033799A" w:rsidRDefault="001877E3" w:rsidP="0018682F">
            <w:pPr>
              <w:jc w:val="both"/>
              <w:rPr>
                <w:rFonts w:ascii="Arial Narrow" w:hAnsi="Arial Narrow" w:cs="Arial"/>
              </w:rPr>
            </w:pPr>
            <w:r w:rsidRPr="0033799A">
              <w:rPr>
                <w:rFonts w:ascii="Arial Narrow" w:hAnsi="Arial Narrow" w:cs="Arial"/>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1877E3" w:rsidRPr="0033799A" w14:paraId="5E270B79" w14:textId="77777777" w:rsidTr="0018682F">
        <w:trPr>
          <w:trHeight w:val="218"/>
        </w:trPr>
        <w:tc>
          <w:tcPr>
            <w:tcW w:w="9073" w:type="dxa"/>
            <w:shd w:val="clear" w:color="auto" w:fill="FFFFFF"/>
          </w:tcPr>
          <w:p w14:paraId="45A9A391" w14:textId="77777777" w:rsidR="001877E3" w:rsidRPr="0033799A" w:rsidRDefault="001877E3" w:rsidP="0018682F">
            <w:pPr>
              <w:jc w:val="both"/>
              <w:rPr>
                <w:rFonts w:ascii="Arial Narrow" w:hAnsi="Arial Narrow" w:cs="Arial"/>
              </w:rPr>
            </w:pPr>
            <w:r w:rsidRPr="0033799A">
              <w:rPr>
                <w:rFonts w:ascii="Arial Narrow" w:hAnsi="Arial Narrow" w:cs="Arial"/>
              </w:rPr>
              <w:t>Funcionamiento Helipuerto</w:t>
            </w:r>
          </w:p>
          <w:p w14:paraId="17F4D7E1" w14:textId="77777777" w:rsidR="001877E3" w:rsidRPr="0033799A" w:rsidRDefault="001877E3" w:rsidP="0018682F">
            <w:pPr>
              <w:jc w:val="both"/>
              <w:rPr>
                <w:rFonts w:ascii="Arial Narrow" w:hAnsi="Arial Narrow" w:cs="Arial"/>
              </w:rPr>
            </w:pPr>
          </w:p>
          <w:p w14:paraId="270AA34A" w14:textId="77777777" w:rsidR="001877E3" w:rsidRPr="0033799A" w:rsidRDefault="001877E3" w:rsidP="0018682F">
            <w:pPr>
              <w:jc w:val="both"/>
              <w:rPr>
                <w:rFonts w:ascii="Arial Narrow" w:hAnsi="Arial Narrow" w:cs="Arial"/>
              </w:rPr>
            </w:pPr>
            <w:r w:rsidRPr="0033799A">
              <w:rPr>
                <w:rFonts w:ascii="Arial Narrow" w:hAnsi="Arial Narrow" w:cs="Arial"/>
              </w:rPr>
              <w:t>Informar por escrito la disponibilidad del servicio de helipuerto: horarios y canales de comunicación habilitados para la coordinación del servicio.</w:t>
            </w:r>
          </w:p>
        </w:tc>
      </w:tr>
      <w:tr w:rsidR="001877E3" w:rsidRPr="0033799A" w14:paraId="280A01A0" w14:textId="77777777" w:rsidTr="0018682F">
        <w:trPr>
          <w:trHeight w:val="218"/>
        </w:trPr>
        <w:tc>
          <w:tcPr>
            <w:tcW w:w="9073" w:type="dxa"/>
            <w:shd w:val="clear" w:color="auto" w:fill="FFFFFF"/>
          </w:tcPr>
          <w:p w14:paraId="1AF006A3" w14:textId="77777777" w:rsidR="001877E3" w:rsidRPr="0033799A" w:rsidRDefault="001877E3" w:rsidP="0018682F">
            <w:pPr>
              <w:jc w:val="both"/>
              <w:rPr>
                <w:rFonts w:ascii="Arial Narrow" w:hAnsi="Arial Narrow" w:cs="Arial"/>
              </w:rPr>
            </w:pPr>
            <w:r w:rsidRPr="0033799A">
              <w:rPr>
                <w:rFonts w:ascii="Arial Narrow" w:hAnsi="Arial Narrow" w:cs="Arial"/>
              </w:rPr>
              <w:t>Telemedicina</w:t>
            </w:r>
          </w:p>
          <w:p w14:paraId="053B615A" w14:textId="77777777" w:rsidR="001877E3" w:rsidRPr="0033799A" w:rsidRDefault="001877E3" w:rsidP="0018682F">
            <w:pPr>
              <w:jc w:val="both"/>
              <w:rPr>
                <w:rFonts w:ascii="Arial Narrow" w:hAnsi="Arial Narrow" w:cs="Arial"/>
              </w:rPr>
            </w:pPr>
          </w:p>
          <w:p w14:paraId="52126DC5" w14:textId="77777777" w:rsidR="001877E3" w:rsidRPr="0033799A" w:rsidRDefault="001877E3" w:rsidP="0018682F">
            <w:pPr>
              <w:jc w:val="both"/>
              <w:rPr>
                <w:rFonts w:ascii="Arial Narrow" w:hAnsi="Arial Narrow" w:cs="Arial"/>
              </w:rPr>
            </w:pPr>
            <w:r w:rsidRPr="0033799A">
              <w:rPr>
                <w:rFonts w:ascii="Arial Narrow" w:hAnsi="Arial Narrow" w:cs="Arial"/>
              </w:rPr>
              <w:t>Informar por escrito la disponibilidad del servicio: horarios y canales de comunicación habilitados para la coordinación del servicio.</w:t>
            </w:r>
          </w:p>
        </w:tc>
      </w:tr>
      <w:tr w:rsidR="001877E3" w:rsidRPr="0033799A" w14:paraId="7B7A3F14" w14:textId="77777777" w:rsidTr="0018682F">
        <w:trPr>
          <w:trHeight w:val="218"/>
        </w:trPr>
        <w:tc>
          <w:tcPr>
            <w:tcW w:w="9073" w:type="dxa"/>
            <w:shd w:val="clear" w:color="auto" w:fill="FFFFFF"/>
          </w:tcPr>
          <w:p w14:paraId="22ED0F8C" w14:textId="77777777" w:rsidR="001877E3" w:rsidRPr="0033799A" w:rsidRDefault="001877E3" w:rsidP="0018682F">
            <w:pPr>
              <w:jc w:val="both"/>
              <w:rPr>
                <w:rFonts w:ascii="Arial Narrow" w:hAnsi="Arial Narrow" w:cs="Arial"/>
              </w:rPr>
            </w:pPr>
            <w:r w:rsidRPr="0033799A">
              <w:rPr>
                <w:rFonts w:ascii="Arial Narrow" w:hAnsi="Arial Narrow" w:cs="Arial"/>
              </w:rPr>
              <w:t xml:space="preserve">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w:t>
            </w:r>
            <w:r w:rsidRPr="0033799A">
              <w:rPr>
                <w:rFonts w:ascii="Arial Narrow" w:hAnsi="Arial Narrow" w:cs="Arial"/>
                <w:b/>
              </w:rPr>
              <w:t>calidad</w:t>
            </w:r>
            <w:r w:rsidRPr="0033799A">
              <w:rPr>
                <w:rFonts w:ascii="Arial Narrow" w:hAnsi="Arial Narrow" w:cs="Arial"/>
              </w:rPr>
              <w:t xml:space="preserve"> y seguridad del paciente.</w:t>
            </w:r>
          </w:p>
        </w:tc>
      </w:tr>
      <w:tr w:rsidR="001877E3" w:rsidRPr="0033799A" w14:paraId="2DE7874B" w14:textId="77777777" w:rsidTr="0018682F">
        <w:trPr>
          <w:trHeight w:val="218"/>
        </w:trPr>
        <w:tc>
          <w:tcPr>
            <w:tcW w:w="9073" w:type="dxa"/>
            <w:shd w:val="clear" w:color="auto" w:fill="FFFFFF"/>
          </w:tcPr>
          <w:p w14:paraId="1BD2DE93" w14:textId="77777777" w:rsidR="001877E3" w:rsidRPr="0033799A" w:rsidRDefault="001877E3" w:rsidP="0018682F">
            <w:pPr>
              <w:jc w:val="both"/>
              <w:rPr>
                <w:rFonts w:ascii="Arial Narrow" w:eastAsia="SimSun" w:hAnsi="Arial Narrow" w:cs="Arial"/>
              </w:rPr>
            </w:pPr>
            <w:r w:rsidRPr="0033799A">
              <w:rPr>
                <w:rFonts w:ascii="Arial Narrow" w:eastAsia="SimSun" w:hAnsi="Arial Narrow" w:cs="Arial"/>
              </w:rPr>
              <w:t>Servicio banco de sangre</w:t>
            </w:r>
          </w:p>
          <w:p w14:paraId="03B16E12" w14:textId="77777777" w:rsidR="001877E3" w:rsidRPr="0033799A" w:rsidRDefault="001877E3" w:rsidP="0018682F">
            <w:pPr>
              <w:jc w:val="both"/>
              <w:rPr>
                <w:rFonts w:ascii="Arial Narrow" w:eastAsia="SimSun" w:hAnsi="Arial Narrow" w:cs="Arial"/>
              </w:rPr>
            </w:pPr>
            <w:r w:rsidRPr="0033799A">
              <w:rPr>
                <w:rFonts w:ascii="Arial Narrow" w:eastAsia="SimSun" w:hAnsi="Arial Narrow" w:cs="Arial"/>
              </w:rPr>
              <w:t>Informar por escrito las coordinaciones a realizar para la prestación del servicio: horarios y canales de comunicación habilitados para garantizar el servicio.</w:t>
            </w:r>
          </w:p>
          <w:p w14:paraId="48D852A6" w14:textId="77777777" w:rsidR="001877E3" w:rsidRPr="0033799A" w:rsidRDefault="001877E3" w:rsidP="0018682F">
            <w:pPr>
              <w:jc w:val="both"/>
              <w:rPr>
                <w:rFonts w:ascii="Arial Narrow" w:eastAsia="SimSun" w:hAnsi="Arial Narrow" w:cs="Arial"/>
              </w:rPr>
            </w:pPr>
            <w:r w:rsidRPr="0033799A">
              <w:rPr>
                <w:rFonts w:ascii="Arial Narrow" w:eastAsia="SimSun" w:hAnsi="Arial Narrow" w:cs="Arial"/>
              </w:rPr>
              <w:t>De igual forma pre establecer los códigos de los procedimientos de compatibilidad sanguínea.</w:t>
            </w:r>
          </w:p>
        </w:tc>
      </w:tr>
    </w:tbl>
    <w:p w14:paraId="263E0BAF" w14:textId="77777777" w:rsidR="001877E3" w:rsidRPr="00606DC6" w:rsidRDefault="001877E3" w:rsidP="001877E3">
      <w:pPr>
        <w:jc w:val="both"/>
        <w:rPr>
          <w:rFonts w:ascii="Arial Narrow" w:eastAsia="SimSun" w:hAnsi="Arial Narrow" w:cs="Arial"/>
          <w:b/>
          <w:sz w:val="22"/>
          <w:szCs w:val="22"/>
        </w:rPr>
      </w:pPr>
    </w:p>
    <w:p w14:paraId="3552FE55" w14:textId="77777777" w:rsidR="001877E3" w:rsidRPr="00606DC6" w:rsidRDefault="001877E3" w:rsidP="001877E3">
      <w:pPr>
        <w:jc w:val="both"/>
        <w:rPr>
          <w:rFonts w:ascii="Arial Narrow" w:eastAsia="SimSun" w:hAnsi="Arial Narrow" w:cs="Arial"/>
          <w:b/>
          <w:sz w:val="22"/>
          <w:szCs w:val="22"/>
        </w:rPr>
      </w:pPr>
      <w:r w:rsidRPr="00606DC6">
        <w:rPr>
          <w:rFonts w:ascii="Arial Narrow" w:eastAsia="SimSun" w:hAnsi="Arial Narrow" w:cs="Arial"/>
          <w:b/>
          <w:sz w:val="22"/>
          <w:szCs w:val="22"/>
        </w:rPr>
        <w:t>CONSIDERACIONES ESPECIALES</w:t>
      </w:r>
    </w:p>
    <w:p w14:paraId="4BF3E0D7" w14:textId="77777777" w:rsidR="001877E3" w:rsidRPr="00606DC6" w:rsidRDefault="001877E3" w:rsidP="001877E3">
      <w:pPr>
        <w:jc w:val="both"/>
        <w:rPr>
          <w:rFonts w:ascii="Arial Narrow" w:eastAsia="SimSun" w:hAnsi="Arial Narrow" w:cs="Arial"/>
          <w:sz w:val="22"/>
          <w:szCs w:val="22"/>
        </w:rPr>
      </w:pPr>
    </w:p>
    <w:p w14:paraId="66056967"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ATEUS</w:t>
      </w:r>
    </w:p>
    <w:p w14:paraId="78A97153" w14:textId="77777777" w:rsidR="001877E3" w:rsidRPr="00606DC6" w:rsidRDefault="001877E3" w:rsidP="001877E3">
      <w:pPr>
        <w:jc w:val="both"/>
        <w:rPr>
          <w:rFonts w:ascii="Arial Narrow" w:eastAsia="SimSun" w:hAnsi="Arial Narrow" w:cs="Arial"/>
          <w:sz w:val="22"/>
          <w:szCs w:val="22"/>
        </w:rPr>
      </w:pPr>
    </w:p>
    <w:p w14:paraId="176D8659"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5FC7CE49" w14:textId="77777777" w:rsidR="001877E3" w:rsidRPr="00606DC6" w:rsidRDefault="001877E3" w:rsidP="001877E3">
      <w:pPr>
        <w:jc w:val="both"/>
        <w:rPr>
          <w:rFonts w:ascii="Arial Narrow" w:eastAsia="SimSun" w:hAnsi="Arial Narrow" w:cs="Arial"/>
          <w:sz w:val="22"/>
          <w:szCs w:val="22"/>
        </w:rPr>
      </w:pPr>
    </w:p>
    <w:p w14:paraId="0F41AB14" w14:textId="77777777" w:rsidR="001877E3" w:rsidRPr="00606DC6"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GARANTIA DE LA CALIDAD</w:t>
      </w:r>
    </w:p>
    <w:p w14:paraId="654CC899" w14:textId="77777777" w:rsidR="001877E3" w:rsidRPr="00606DC6" w:rsidRDefault="001877E3" w:rsidP="001877E3">
      <w:pPr>
        <w:jc w:val="both"/>
        <w:rPr>
          <w:rFonts w:ascii="Arial Narrow" w:eastAsia="SimSun" w:hAnsi="Arial Narrow" w:cs="Arial"/>
          <w:sz w:val="22"/>
          <w:szCs w:val="22"/>
        </w:rPr>
      </w:pPr>
    </w:p>
    <w:p w14:paraId="4DB88779" w14:textId="77777777" w:rsidR="001877E3" w:rsidRPr="00F945E3" w:rsidRDefault="001877E3" w:rsidP="001877E3">
      <w:pPr>
        <w:jc w:val="both"/>
        <w:rPr>
          <w:rFonts w:ascii="Arial Narrow" w:eastAsia="SimSun" w:hAnsi="Arial Narrow" w:cs="Arial"/>
          <w:sz w:val="22"/>
          <w:szCs w:val="22"/>
        </w:rPr>
      </w:pPr>
      <w:r w:rsidRPr="00606DC6">
        <w:rPr>
          <w:rFonts w:ascii="Arial Narrow" w:eastAsia="SimSun" w:hAnsi="Arial Narrow" w:cs="Arial"/>
          <w:sz w:val="22"/>
          <w:szCs w:val="22"/>
        </w:rPr>
        <w:t xml:space="preserve">Dar cumplimiento a lo establecido en la Resolución 256 DE 2016 (5 FEB 2016) Por la cual se dictan disposiciones en </w:t>
      </w:r>
      <w:r w:rsidRPr="00F945E3">
        <w:rPr>
          <w:rFonts w:ascii="Arial Narrow" w:eastAsia="SimSun" w:hAnsi="Arial Narrow" w:cs="Arial"/>
          <w:sz w:val="22"/>
          <w:szCs w:val="22"/>
        </w:rPr>
        <w:t>relación con el Sistema de Información para la Calidad y se establecen los indicadores para el monitoreo de la calidad en salud. Esto en atención a radicado N° 0124003651902 del 22 de marzo de 2024. (adjunto)</w:t>
      </w:r>
    </w:p>
    <w:p w14:paraId="3B320A65" w14:textId="77777777" w:rsidR="001877E3" w:rsidRPr="00F945E3" w:rsidRDefault="001877E3" w:rsidP="001877E3">
      <w:pPr>
        <w:jc w:val="both"/>
        <w:rPr>
          <w:rFonts w:ascii="Arial Narrow" w:eastAsia="SimSun" w:hAnsi="Arial Narrow" w:cs="Arial"/>
          <w:sz w:val="22"/>
          <w:szCs w:val="22"/>
        </w:rPr>
      </w:pPr>
    </w:p>
    <w:p w14:paraId="09C58B94" w14:textId="77777777" w:rsidR="001877E3" w:rsidRPr="00F945E3" w:rsidRDefault="001877E3" w:rsidP="001877E3">
      <w:pPr>
        <w:jc w:val="both"/>
        <w:rPr>
          <w:rFonts w:ascii="Arial Narrow" w:eastAsia="SimSun" w:hAnsi="Arial Narrow" w:cs="Arial"/>
          <w:sz w:val="22"/>
          <w:szCs w:val="22"/>
        </w:rPr>
      </w:pPr>
      <w:r w:rsidRPr="00F945E3">
        <w:rPr>
          <w:rFonts w:ascii="Arial Narrow" w:eastAsia="SimSun" w:hAnsi="Arial Narrow" w:cs="Arial"/>
          <w:sz w:val="22"/>
          <w:szCs w:val="22"/>
        </w:rPr>
        <w:t>MATIS-RIAS</w:t>
      </w:r>
    </w:p>
    <w:p w14:paraId="7A8859CB" w14:textId="77777777" w:rsidR="001877E3" w:rsidRPr="00590D37" w:rsidRDefault="001877E3" w:rsidP="001877E3">
      <w:pPr>
        <w:jc w:val="both"/>
        <w:rPr>
          <w:rFonts w:ascii="Arial Narrow" w:eastAsia="SimSun" w:hAnsi="Arial Narrow" w:cs="Arial"/>
          <w:sz w:val="22"/>
          <w:szCs w:val="22"/>
        </w:rPr>
      </w:pPr>
    </w:p>
    <w:p w14:paraId="5BE9C751" w14:textId="77777777" w:rsidR="001877E3" w:rsidRPr="00590D37" w:rsidRDefault="001877E3" w:rsidP="001877E3">
      <w:pPr>
        <w:jc w:val="both"/>
        <w:rPr>
          <w:rFonts w:ascii="Arial Narrow" w:eastAsia="SimSun" w:hAnsi="Arial Narrow" w:cs="Arial"/>
          <w:sz w:val="22"/>
          <w:szCs w:val="22"/>
        </w:rPr>
      </w:pPr>
      <w:r w:rsidRPr="00590D37">
        <w:rPr>
          <w:rFonts w:ascii="Arial Narrow" w:eastAsia="SimSun" w:hAnsi="Arial Narrow" w:cs="Arial"/>
          <w:sz w:val="22"/>
          <w:szCs w:val="22"/>
        </w:rPr>
        <w:t>En cumplimiento al HR número 2024324001126823 de 19 de enero de 2024 (adjunto)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329050F5" w14:textId="77777777" w:rsidR="001877E3" w:rsidRPr="00590D37" w:rsidRDefault="001877E3" w:rsidP="001877E3">
      <w:pPr>
        <w:jc w:val="both"/>
        <w:rPr>
          <w:rFonts w:ascii="Arial Narrow" w:eastAsia="SimSun" w:hAnsi="Arial Narrow" w:cs="Arial"/>
          <w:sz w:val="22"/>
          <w:szCs w:val="22"/>
        </w:rPr>
      </w:pPr>
    </w:p>
    <w:p w14:paraId="657E9B5F" w14:textId="77777777" w:rsidR="001877E3" w:rsidRPr="00590D37" w:rsidRDefault="001877E3" w:rsidP="001877E3">
      <w:pPr>
        <w:jc w:val="both"/>
        <w:rPr>
          <w:rFonts w:ascii="Arial Narrow" w:hAnsi="Arial Narrow" w:cs="Arial"/>
          <w:i/>
          <w:sz w:val="22"/>
          <w:szCs w:val="22"/>
          <w:lang w:val="en-US"/>
        </w:rPr>
      </w:pPr>
      <w:r w:rsidRPr="00590D37">
        <w:rPr>
          <w:rFonts w:ascii="Arial Narrow" w:hAnsi="Arial Narrow" w:cs="Arial"/>
          <w:i/>
          <w:sz w:val="22"/>
          <w:szCs w:val="22"/>
          <w:lang w:val="en-US"/>
        </w:rPr>
        <w:t xml:space="preserve">RCCV: </w:t>
      </w:r>
    </w:p>
    <w:p w14:paraId="451B7995" w14:textId="77777777" w:rsidR="001877E3" w:rsidRPr="00590D37" w:rsidRDefault="001877E3" w:rsidP="001877E3">
      <w:pPr>
        <w:jc w:val="both"/>
        <w:rPr>
          <w:rFonts w:ascii="Arial Narrow" w:hAnsi="Arial Narrow" w:cs="Arial"/>
          <w:sz w:val="22"/>
          <w:szCs w:val="22"/>
          <w:lang w:val="en-US"/>
        </w:rPr>
      </w:pPr>
      <w:r w:rsidRPr="00590D37">
        <w:rPr>
          <w:rFonts w:ascii="Arial Narrow" w:hAnsi="Arial Narrow" w:cs="Arial"/>
          <w:sz w:val="22"/>
          <w:szCs w:val="22"/>
          <w:lang w:val="en-US"/>
        </w:rPr>
        <w:t>cxbxjuntasdmmed@gmail.com</w:t>
      </w:r>
    </w:p>
    <w:p w14:paraId="4A141C73" w14:textId="77777777" w:rsidR="001877E3" w:rsidRPr="00590D37" w:rsidRDefault="001877E3" w:rsidP="001877E3">
      <w:pPr>
        <w:jc w:val="both"/>
        <w:rPr>
          <w:rFonts w:ascii="Arial Narrow" w:hAnsi="Arial Narrow" w:cs="Arial"/>
          <w:sz w:val="22"/>
          <w:szCs w:val="22"/>
          <w:lang w:val="en-US"/>
        </w:rPr>
      </w:pPr>
      <w:r w:rsidRPr="00590D37">
        <w:rPr>
          <w:rFonts w:ascii="Arial Narrow" w:hAnsi="Arial Narrow" w:cs="Arial"/>
          <w:sz w:val="22"/>
          <w:szCs w:val="22"/>
          <w:lang w:val="en-US"/>
        </w:rPr>
        <w:t>riesgocardiovasculardmmed@gmail.com</w:t>
      </w:r>
    </w:p>
    <w:p w14:paraId="00944105" w14:textId="77777777" w:rsidR="001877E3" w:rsidRPr="00590D37" w:rsidRDefault="001877E3" w:rsidP="001877E3">
      <w:pPr>
        <w:jc w:val="both"/>
        <w:rPr>
          <w:rFonts w:ascii="Arial Narrow" w:hAnsi="Arial Narrow" w:cs="Arial"/>
          <w:sz w:val="22"/>
          <w:szCs w:val="22"/>
          <w:lang w:val="en-US"/>
        </w:rPr>
      </w:pPr>
    </w:p>
    <w:p w14:paraId="528F1D1B"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ALTO COSTO, CANCER, HUERFANAS ETC:</w:t>
      </w:r>
    </w:p>
    <w:p w14:paraId="575C68CE"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altocostodmmed@gmail.com </w:t>
      </w:r>
    </w:p>
    <w:p w14:paraId="0F2D7D88" w14:textId="77777777" w:rsidR="001877E3" w:rsidRPr="00590D37" w:rsidRDefault="001877E3" w:rsidP="001877E3">
      <w:pPr>
        <w:jc w:val="both"/>
        <w:rPr>
          <w:rFonts w:ascii="Arial Narrow" w:hAnsi="Arial Narrow" w:cs="Arial"/>
          <w:sz w:val="22"/>
          <w:szCs w:val="22"/>
        </w:rPr>
      </w:pPr>
    </w:p>
    <w:p w14:paraId="5F3583F3"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SSR Y ADOLESCENCIA Y JUVENTUD:</w:t>
      </w:r>
    </w:p>
    <w:p w14:paraId="2313EE4D"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saludmed2023@gmail.com </w:t>
      </w:r>
    </w:p>
    <w:p w14:paraId="4EA9BE76" w14:textId="77777777" w:rsidR="001877E3" w:rsidRPr="00590D37" w:rsidRDefault="001877E3" w:rsidP="001877E3">
      <w:pPr>
        <w:jc w:val="both"/>
        <w:rPr>
          <w:rFonts w:ascii="Arial Narrow" w:hAnsi="Arial Narrow" w:cs="Arial"/>
          <w:sz w:val="22"/>
          <w:szCs w:val="22"/>
        </w:rPr>
      </w:pPr>
    </w:p>
    <w:p w14:paraId="60FCA170"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PRIMERA INFANCIA INFACIA Y ADOLESCENCIA Y JUVENTUD</w:t>
      </w:r>
    </w:p>
    <w:p w14:paraId="56CA2718"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ciclosdevidadmmed@gmail.com </w:t>
      </w:r>
    </w:p>
    <w:p w14:paraId="244AA2A8" w14:textId="77777777" w:rsidR="001877E3" w:rsidRPr="00590D37" w:rsidRDefault="001877E3" w:rsidP="001877E3">
      <w:pPr>
        <w:jc w:val="both"/>
        <w:rPr>
          <w:rFonts w:ascii="Arial Narrow" w:hAnsi="Arial Narrow" w:cs="Arial"/>
          <w:sz w:val="22"/>
          <w:szCs w:val="22"/>
        </w:rPr>
      </w:pPr>
    </w:p>
    <w:p w14:paraId="5E4EBFD3"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PROGRAMA 042 (VIH):</w:t>
      </w:r>
    </w:p>
    <w:p w14:paraId="0E21F5B8"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Programa042dmmed@gmail.com</w:t>
      </w:r>
    </w:p>
    <w:p w14:paraId="47DC552E" w14:textId="77777777" w:rsidR="001877E3" w:rsidRPr="00590D37" w:rsidRDefault="001877E3" w:rsidP="001877E3">
      <w:pPr>
        <w:jc w:val="both"/>
        <w:rPr>
          <w:rFonts w:ascii="Arial Narrow" w:hAnsi="Arial Narrow" w:cs="Arial"/>
          <w:sz w:val="22"/>
          <w:szCs w:val="22"/>
        </w:rPr>
      </w:pPr>
    </w:p>
    <w:p w14:paraId="6ABCAE89"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MATERNO PERINATAL:</w:t>
      </w:r>
    </w:p>
    <w:p w14:paraId="63809C07"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sz w:val="22"/>
          <w:szCs w:val="22"/>
        </w:rPr>
        <w:t>Enfermeriaejc@gmail.com</w:t>
      </w:r>
    </w:p>
    <w:p w14:paraId="57EEA5B6" w14:textId="77777777" w:rsidR="001877E3" w:rsidRPr="00590D37" w:rsidRDefault="001877E3" w:rsidP="001877E3">
      <w:pPr>
        <w:jc w:val="both"/>
        <w:rPr>
          <w:rFonts w:ascii="Arial Narrow" w:hAnsi="Arial Narrow" w:cs="Arial"/>
          <w:sz w:val="22"/>
          <w:szCs w:val="22"/>
        </w:rPr>
      </w:pPr>
    </w:p>
    <w:p w14:paraId="795829E7" w14:textId="77777777" w:rsidR="001877E3" w:rsidRPr="00590D37" w:rsidRDefault="001877E3" w:rsidP="001877E3">
      <w:pPr>
        <w:jc w:val="both"/>
        <w:rPr>
          <w:rFonts w:ascii="Arial Narrow" w:hAnsi="Arial Narrow" w:cs="Arial"/>
          <w:i/>
          <w:sz w:val="22"/>
          <w:szCs w:val="22"/>
        </w:rPr>
      </w:pPr>
      <w:r w:rsidRPr="00590D37">
        <w:rPr>
          <w:rFonts w:ascii="Arial Narrow" w:hAnsi="Arial Narrow" w:cs="Arial"/>
          <w:i/>
          <w:sz w:val="22"/>
          <w:szCs w:val="22"/>
        </w:rPr>
        <w:t>GIRS:</w:t>
      </w:r>
    </w:p>
    <w:p w14:paraId="464C8D9C" w14:textId="77777777" w:rsidR="001877E3" w:rsidRPr="00590D37" w:rsidRDefault="008023DC" w:rsidP="001877E3">
      <w:pPr>
        <w:jc w:val="both"/>
        <w:rPr>
          <w:rFonts w:ascii="Arial Narrow" w:hAnsi="Arial Narrow" w:cs="Arial"/>
          <w:sz w:val="22"/>
          <w:szCs w:val="22"/>
        </w:rPr>
      </w:pPr>
      <w:hyperlink r:id="rId9" w:history="1">
        <w:r w:rsidR="001877E3" w:rsidRPr="00590D37">
          <w:rPr>
            <w:rStyle w:val="Hipervnculo"/>
            <w:rFonts w:ascii="Arial Narrow" w:hAnsi="Arial Narrow" w:cs="Arial"/>
            <w:sz w:val="22"/>
            <w:szCs w:val="22"/>
          </w:rPr>
          <w:t>Rpmsdmmed2021@gmail.com</w:t>
        </w:r>
      </w:hyperlink>
    </w:p>
    <w:p w14:paraId="01E17BE8" w14:textId="77777777" w:rsidR="001877E3" w:rsidRPr="00590D37" w:rsidRDefault="001877E3" w:rsidP="001877E3">
      <w:pPr>
        <w:ind w:firstLine="708"/>
        <w:jc w:val="both"/>
        <w:rPr>
          <w:rFonts w:ascii="Arial Narrow" w:hAnsi="Arial Narrow" w:cs="Arial"/>
          <w:sz w:val="22"/>
          <w:szCs w:val="22"/>
        </w:rPr>
      </w:pPr>
    </w:p>
    <w:p w14:paraId="425B2BC7"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Observación</w:t>
      </w:r>
    </w:p>
    <w:p w14:paraId="3EAB497C" w14:textId="77777777" w:rsidR="001877E3" w:rsidRPr="00590D37" w:rsidRDefault="001877E3" w:rsidP="001877E3">
      <w:pPr>
        <w:jc w:val="both"/>
        <w:rPr>
          <w:rFonts w:ascii="Arial Narrow" w:hAnsi="Arial Narrow" w:cs="Arial"/>
          <w:sz w:val="22"/>
          <w:szCs w:val="22"/>
        </w:rPr>
      </w:pPr>
    </w:p>
    <w:p w14:paraId="4C2F02DF" w14:textId="77777777" w:rsidR="001877E3" w:rsidRPr="00590D37" w:rsidRDefault="001877E3" w:rsidP="001877E3">
      <w:pPr>
        <w:pStyle w:val="Prrafodelista"/>
        <w:numPr>
          <w:ilvl w:val="0"/>
          <w:numId w:val="48"/>
        </w:numPr>
        <w:jc w:val="both"/>
        <w:rPr>
          <w:rFonts w:ascii="Arial Narrow" w:hAnsi="Arial Narrow" w:cs="Arial"/>
          <w:sz w:val="22"/>
        </w:rPr>
      </w:pPr>
      <w:r w:rsidRPr="00590D37">
        <w:rPr>
          <w:rFonts w:ascii="Arial Narrow" w:hAnsi="Arial Narrow" w:cs="Arial"/>
          <w:sz w:val="22"/>
        </w:rPr>
        <w:t>Garantice posterior a cualquier desenlace obstétrico (parto, aborto IVE) antes del evento hospitalario se debe garantizar un método de planificación moderno de larga duración.</w:t>
      </w:r>
    </w:p>
    <w:p w14:paraId="428E0346" w14:textId="77777777" w:rsidR="001877E3" w:rsidRPr="00590D37" w:rsidRDefault="001877E3" w:rsidP="001877E3">
      <w:pPr>
        <w:pStyle w:val="Prrafodelista"/>
        <w:ind w:left="1080"/>
        <w:jc w:val="both"/>
        <w:rPr>
          <w:rFonts w:ascii="Arial Narrow" w:hAnsi="Arial Narrow" w:cs="Arial"/>
          <w:sz w:val="22"/>
        </w:rPr>
      </w:pPr>
    </w:p>
    <w:p w14:paraId="5D205B3C" w14:textId="77777777" w:rsidR="001877E3" w:rsidRPr="00590D37" w:rsidRDefault="001877E3" w:rsidP="001877E3">
      <w:pPr>
        <w:pStyle w:val="Prrafodelista"/>
        <w:numPr>
          <w:ilvl w:val="0"/>
          <w:numId w:val="48"/>
        </w:numPr>
        <w:jc w:val="both"/>
        <w:rPr>
          <w:rFonts w:ascii="Arial Narrow" w:hAnsi="Arial Narrow" w:cs="Arial"/>
          <w:sz w:val="22"/>
        </w:rPr>
      </w:pPr>
      <w:r w:rsidRPr="00590D37">
        <w:rPr>
          <w:rFonts w:ascii="Arial Narrow" w:hAnsi="Arial Narrow" w:cs="Arial"/>
          <w:kern w:val="1"/>
          <w:sz w:val="22"/>
          <w:lang w:eastAsia="es-CO"/>
        </w:rPr>
        <w:t xml:space="preserve">Haga entrega de manera mensual, previa coordinación con supervisor de contrato, de la siguiente información, con el fin de dar respuesta a los requerimientos realizados por los diferentes entes territoriales: </w:t>
      </w:r>
    </w:p>
    <w:p w14:paraId="3D58FF96" w14:textId="77777777" w:rsidR="001877E3" w:rsidRPr="00590D37" w:rsidRDefault="001877E3" w:rsidP="001877E3">
      <w:pPr>
        <w:pStyle w:val="Prrafodelista"/>
        <w:rPr>
          <w:rFonts w:ascii="Arial Narrow" w:hAnsi="Arial Narrow" w:cs="Arial"/>
          <w:sz w:val="22"/>
        </w:rPr>
      </w:pPr>
    </w:p>
    <w:p w14:paraId="1A5201D3" w14:textId="77777777" w:rsidR="001877E3" w:rsidRPr="00590D37" w:rsidRDefault="001877E3" w:rsidP="001877E3">
      <w:pPr>
        <w:pStyle w:val="Prrafodelista"/>
        <w:numPr>
          <w:ilvl w:val="0"/>
          <w:numId w:val="49"/>
        </w:numPr>
        <w:ind w:left="1134" w:hanging="425"/>
        <w:jc w:val="both"/>
        <w:rPr>
          <w:rFonts w:ascii="Arial Narrow" w:hAnsi="Arial Narrow" w:cs="Arial"/>
          <w:sz w:val="22"/>
          <w:lang w:val="es-MX"/>
        </w:rPr>
      </w:pPr>
      <w:r w:rsidRPr="00590D37">
        <w:rPr>
          <w:rFonts w:ascii="Arial Narrow" w:hAnsi="Arial Narrow" w:cs="Arial"/>
          <w:sz w:val="22"/>
        </w:rPr>
        <w:t xml:space="preserve">Métodos de larga duración en base nominal, con el fin de dar cumplimiento a los indicadores establecidos dentro de la normatividad legal vigente y ante el requerimiento de los entes departamentales según aplique. </w:t>
      </w:r>
    </w:p>
    <w:p w14:paraId="571CB772" w14:textId="77777777" w:rsidR="001877E3" w:rsidRPr="00590D37" w:rsidRDefault="001877E3" w:rsidP="001877E3">
      <w:pPr>
        <w:pStyle w:val="Prrafodelista"/>
        <w:numPr>
          <w:ilvl w:val="0"/>
          <w:numId w:val="49"/>
        </w:numPr>
        <w:ind w:left="1134" w:hanging="425"/>
        <w:jc w:val="both"/>
        <w:rPr>
          <w:rFonts w:ascii="Arial Narrow" w:hAnsi="Arial Narrow" w:cs="Arial"/>
          <w:sz w:val="22"/>
          <w:lang w:val="es-MX"/>
        </w:rPr>
      </w:pPr>
      <w:r w:rsidRPr="00590D37">
        <w:rPr>
          <w:rFonts w:ascii="Arial Narrow" w:hAnsi="Arial Narrow" w:cs="Arial"/>
          <w:kern w:val="1"/>
          <w:sz w:val="22"/>
          <w:lang w:eastAsia="es-CO"/>
        </w:rPr>
        <w:t xml:space="preserve">Hacer entrega de bases nominales de manera mensual de la siguiente información: </w:t>
      </w:r>
    </w:p>
    <w:p w14:paraId="03B6684F"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kern w:val="1"/>
          <w:sz w:val="22"/>
          <w:lang w:eastAsia="es-CO"/>
        </w:rPr>
        <w:t xml:space="preserve">- </w:t>
      </w:r>
      <w:r w:rsidRPr="00590D37">
        <w:rPr>
          <w:rFonts w:ascii="Arial Narrow" w:hAnsi="Arial Narrow" w:cs="Arial"/>
          <w:sz w:val="22"/>
        </w:rPr>
        <w:t xml:space="preserve">Tamizajes neonatales: TSH, auditivo, visual. </w:t>
      </w:r>
    </w:p>
    <w:p w14:paraId="07CC54A7"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Estadísticas vitales (natalidad y mortalidad) una vez ocurridos los hechos, previo acuerdo entre las partes.</w:t>
      </w:r>
    </w:p>
    <w:p w14:paraId="44D835C0"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xml:space="preserve">- Resultados citologías, colposcopias, mamografías, biopsia de próstata, mama y colon. </w:t>
      </w:r>
    </w:p>
    <w:p w14:paraId="3592F199"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lastRenderedPageBreak/>
        <w:t xml:space="preserve">- Atenciones por optometría y audiología con el fin de identificar los tamizajes para momento curso de vida. </w:t>
      </w:r>
    </w:p>
    <w:p w14:paraId="614B552B" w14:textId="77777777" w:rsidR="001877E3" w:rsidRPr="00590D37" w:rsidRDefault="001877E3" w:rsidP="001877E3">
      <w:pPr>
        <w:pStyle w:val="Prrafodelista"/>
        <w:ind w:left="1134" w:hanging="425"/>
        <w:jc w:val="both"/>
        <w:rPr>
          <w:rFonts w:ascii="Arial Narrow" w:hAnsi="Arial Narrow" w:cs="Arial"/>
          <w:sz w:val="22"/>
        </w:rPr>
      </w:pPr>
      <w:r w:rsidRPr="00590D37">
        <w:rPr>
          <w:rFonts w:ascii="Arial Narrow" w:hAnsi="Arial Narrow" w:cs="Arial"/>
          <w:sz w:val="22"/>
        </w:rPr>
        <w:t>- Eventos obstétricos, método de planificación, tipo parto.</w:t>
      </w:r>
    </w:p>
    <w:p w14:paraId="220F439D" w14:textId="77777777" w:rsidR="001877E3" w:rsidRPr="00590D37" w:rsidRDefault="001877E3" w:rsidP="001877E3">
      <w:pPr>
        <w:jc w:val="both"/>
        <w:rPr>
          <w:rFonts w:ascii="Arial Narrow" w:hAnsi="Arial Narrow" w:cs="Arial"/>
          <w:sz w:val="22"/>
          <w:szCs w:val="22"/>
        </w:rPr>
      </w:pPr>
    </w:p>
    <w:p w14:paraId="3EA1B494" w14:textId="77777777" w:rsidR="001877E3" w:rsidRDefault="001877E3" w:rsidP="001877E3">
      <w:pPr>
        <w:jc w:val="both"/>
        <w:rPr>
          <w:rFonts w:ascii="Arial Narrow" w:hAnsi="Arial Narrow" w:cs="Arial"/>
          <w:sz w:val="22"/>
          <w:szCs w:val="22"/>
        </w:rPr>
      </w:pPr>
      <w:r w:rsidRPr="00590D37">
        <w:rPr>
          <w:rFonts w:ascii="Arial Narrow" w:hAnsi="Arial Narrow" w:cs="Arial"/>
          <w:sz w:val="22"/>
          <w:szCs w:val="22"/>
        </w:rPr>
        <w:t>OTRAS CONSIDERACIONES</w:t>
      </w:r>
    </w:p>
    <w:p w14:paraId="5C9963BC" w14:textId="77777777" w:rsidR="001877E3" w:rsidRPr="00590D37" w:rsidRDefault="001877E3" w:rsidP="001877E3">
      <w:pPr>
        <w:jc w:val="both"/>
        <w:rPr>
          <w:rFonts w:ascii="Arial Narrow" w:hAnsi="Arial Narrow" w:cs="Arial"/>
          <w:sz w:val="22"/>
          <w:szCs w:val="22"/>
        </w:rPr>
      </w:pPr>
    </w:p>
    <w:p w14:paraId="03941890"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SERVICIOS AMBULATORIOS: Para la programación de servicios ambulatorios los usuarios deben presentar ante la entidad; la </w:t>
      </w:r>
      <w:r w:rsidRPr="00590D37">
        <w:rPr>
          <w:rFonts w:ascii="Arial Narrow" w:hAnsi="Arial Narrow" w:cs="Arial"/>
          <w:b/>
          <w:sz w:val="22"/>
          <w:szCs w:val="22"/>
        </w:rPr>
        <w:t>autorización emitida por el establecimiento de sanidad militar</w:t>
      </w:r>
      <w:r w:rsidRPr="00590D37">
        <w:rPr>
          <w:rFonts w:ascii="Arial Narrow" w:hAnsi="Arial Narrow" w:cs="Arial"/>
          <w:sz w:val="22"/>
          <w:szCs w:val="22"/>
        </w:rPr>
        <w:t xml:space="preserve"> (digital Salud.sis),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637F0A0D" w14:textId="77777777" w:rsidR="001877E3" w:rsidRPr="00590D37" w:rsidRDefault="001877E3" w:rsidP="001877E3">
      <w:pPr>
        <w:pStyle w:val="Prrafodelista"/>
        <w:jc w:val="both"/>
        <w:rPr>
          <w:rFonts w:ascii="Arial Narrow" w:hAnsi="Arial Narrow" w:cs="Arial"/>
          <w:sz w:val="22"/>
        </w:rPr>
      </w:pPr>
    </w:p>
    <w:p w14:paraId="1BB18857"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TRIAGE: El triage es un sistema de selección y clasificación de pacientes en los servicios de urgencia, basado en sus necesidades terapéuticas y los recursos disponibles para atenderlo. La Resolución 5596 del 24 de diciembre de 2015 del Ministerio de Salud y Protección Social estipuló cinco categorías de triage, por lo cual solicitamos </w:t>
      </w:r>
      <w:r w:rsidRPr="00590D37">
        <w:rPr>
          <w:rFonts w:ascii="Arial Narrow" w:hAnsi="Arial Narrow" w:cs="Arial"/>
          <w:b/>
          <w:sz w:val="22"/>
          <w:szCs w:val="22"/>
        </w:rPr>
        <w:t>se realice una juiciosa clasificación de nuestros usuarios especialmente en los triage I, II Y III</w:t>
      </w:r>
      <w:r w:rsidRPr="00590D37">
        <w:rPr>
          <w:rFonts w:ascii="Arial Narrow" w:hAnsi="Arial Narrow" w:cs="Arial"/>
          <w:sz w:val="22"/>
          <w:szCs w:val="22"/>
        </w:rPr>
        <w:t xml:space="preserve"> toda vez que algunos de nuestros establecimientos cuentan con atención prioritaria, laboratorio clínico, radiología y hospitalización. (en ninguna circunstancia el triage podrá ser empleado como un mecanismo para la negación de la atención de urgencias).</w:t>
      </w:r>
    </w:p>
    <w:p w14:paraId="04C82F80" w14:textId="77777777" w:rsidR="001877E3" w:rsidRPr="00590D37" w:rsidRDefault="001877E3" w:rsidP="001877E3">
      <w:pPr>
        <w:jc w:val="both"/>
        <w:rPr>
          <w:rFonts w:ascii="Arial Narrow" w:hAnsi="Arial Narrow" w:cs="Arial"/>
          <w:sz w:val="22"/>
          <w:szCs w:val="22"/>
        </w:rPr>
      </w:pPr>
    </w:p>
    <w:p w14:paraId="0ED2F654"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4E40AA2A" w14:textId="77777777" w:rsidR="001877E3" w:rsidRPr="00590D37" w:rsidRDefault="001877E3" w:rsidP="001877E3">
      <w:pPr>
        <w:spacing w:before="240"/>
        <w:jc w:val="both"/>
        <w:rPr>
          <w:rFonts w:ascii="Arial Narrow" w:hAnsi="Arial Narrow" w:cs="Arial"/>
          <w:sz w:val="22"/>
          <w:szCs w:val="22"/>
        </w:rPr>
      </w:pPr>
      <w:r w:rsidRPr="00590D37">
        <w:rPr>
          <w:rFonts w:ascii="Arial Narrow" w:hAnsi="Arial Narrow" w:cs="Arial"/>
          <w:sz w:val="22"/>
          <w:szCs w:val="22"/>
        </w:rPr>
        <w:t xml:space="preserve">ALTA MEDICA. Se deberá informar al ESMBAS17 la fecha exacta de la alta médica generada por la entidad al correo esmcarepa@gmail.com. De igual forma si la alta médica requiere alguno de los servicios como: atención domiciliaria – oxigeno domiciliario – etc. se realizarán las correspondientes coordinaciones a través del correo </w:t>
      </w:r>
      <w:r w:rsidRPr="00590D37">
        <w:rPr>
          <w:rFonts w:ascii="Arial Narrow" w:hAnsi="Arial Narrow" w:cs="Arial"/>
          <w:sz w:val="22"/>
          <w:szCs w:val="22"/>
          <w:shd w:val="clear" w:color="auto" w:fill="E9EEF6"/>
        </w:rPr>
        <w:t>esmcarepa@gmail.com</w:t>
      </w:r>
    </w:p>
    <w:p w14:paraId="21CCE932" w14:textId="77777777" w:rsidR="001877E3" w:rsidRDefault="001877E3" w:rsidP="001877E3">
      <w:pPr>
        <w:jc w:val="both"/>
        <w:rPr>
          <w:rFonts w:ascii="Arial Narrow" w:hAnsi="Arial Narrow" w:cs="Arial"/>
          <w:sz w:val="22"/>
          <w:szCs w:val="22"/>
        </w:rPr>
      </w:pPr>
    </w:p>
    <w:p w14:paraId="4D1AF822" w14:textId="77777777" w:rsidR="001877E3" w:rsidRPr="00590D37" w:rsidRDefault="001877E3" w:rsidP="001877E3">
      <w:pPr>
        <w:jc w:val="both"/>
        <w:rPr>
          <w:rFonts w:ascii="Arial Narrow" w:hAnsi="Arial Narrow" w:cs="Arial"/>
          <w:sz w:val="22"/>
          <w:szCs w:val="22"/>
        </w:rPr>
      </w:pPr>
      <w:r w:rsidRPr="00590D37">
        <w:rPr>
          <w:rFonts w:ascii="Arial Narrow" w:hAnsi="Arial Narrow" w:cs="Arial"/>
          <w:sz w:val="22"/>
          <w:szCs w:val="22"/>
        </w:rPr>
        <w:t xml:space="preserve">Todo caso de notificación de interés público se enviará al correo </w:t>
      </w:r>
      <w:r w:rsidRPr="00590D37">
        <w:rPr>
          <w:rFonts w:ascii="Arial Narrow" w:hAnsi="Arial Narrow" w:cs="Arial"/>
          <w:color w:val="1F1F1F"/>
          <w:sz w:val="22"/>
          <w:szCs w:val="22"/>
          <w:shd w:val="clear" w:color="auto" w:fill="E9EEF6"/>
        </w:rPr>
        <w:t>esmcarepa@gmail.com</w:t>
      </w:r>
    </w:p>
    <w:p w14:paraId="1EAE0972" w14:textId="77777777" w:rsidR="001877E3" w:rsidRPr="00590D37" w:rsidRDefault="001877E3" w:rsidP="001877E3">
      <w:pPr>
        <w:pStyle w:val="Prrafodelista"/>
        <w:rPr>
          <w:rFonts w:ascii="Arial Narrow" w:hAnsi="Arial Narrow" w:cs="Arial"/>
          <w:sz w:val="22"/>
        </w:rPr>
      </w:pPr>
    </w:p>
    <w:p w14:paraId="15AD0CC5"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 xml:space="preserve">Canales de comunicación habilitados </w:t>
      </w:r>
    </w:p>
    <w:p w14:paraId="2ACF9771" w14:textId="77777777" w:rsidR="001877E3" w:rsidRPr="00590D37" w:rsidRDefault="001877E3" w:rsidP="001877E3">
      <w:pPr>
        <w:pStyle w:val="Prrafodelista"/>
        <w:rPr>
          <w:rFonts w:ascii="Arial Narrow" w:hAnsi="Arial Narrow" w:cs="Arial"/>
          <w:sz w:val="22"/>
        </w:rPr>
      </w:pPr>
    </w:p>
    <w:p w14:paraId="78F19487" w14:textId="77777777" w:rsidR="001877E3" w:rsidRPr="00590D37" w:rsidRDefault="008023DC" w:rsidP="001877E3">
      <w:pPr>
        <w:pStyle w:val="Prrafodelista"/>
        <w:jc w:val="both"/>
        <w:rPr>
          <w:rFonts w:ascii="Arial Narrow" w:hAnsi="Arial Narrow" w:cs="Arial"/>
          <w:sz w:val="22"/>
        </w:rPr>
      </w:pPr>
      <w:hyperlink r:id="rId10" w:history="1">
        <w:r w:rsidR="001877E3" w:rsidRPr="00590D37">
          <w:rPr>
            <w:rStyle w:val="Hipervnculo"/>
            <w:rFonts w:ascii="Arial Narrow" w:hAnsi="Arial Narrow" w:cs="Arial"/>
            <w:i/>
            <w:sz w:val="22"/>
          </w:rPr>
          <w:t>oficialcontrol@gmail.com</w:t>
        </w:r>
      </w:hyperlink>
      <w:r w:rsidR="001877E3" w:rsidRPr="00590D37">
        <w:rPr>
          <w:rFonts w:ascii="Arial Narrow" w:hAnsi="Arial Narrow" w:cs="Arial"/>
          <w:sz w:val="22"/>
        </w:rPr>
        <w:t xml:space="preserve"> </w:t>
      </w:r>
      <w:hyperlink r:id="rId11" w:history="1">
        <w:r w:rsidR="001877E3" w:rsidRPr="00590D37">
          <w:rPr>
            <w:rStyle w:val="Hipervnculo"/>
            <w:rFonts w:ascii="Arial Narrow" w:hAnsi="Arial Narrow" w:cs="Arial"/>
            <w:sz w:val="22"/>
          </w:rPr>
          <w:t>esmcarepa@gmail.com</w:t>
        </w:r>
      </w:hyperlink>
      <w:r w:rsidR="001877E3" w:rsidRPr="00590D37">
        <w:rPr>
          <w:rFonts w:ascii="Arial Narrow" w:hAnsi="Arial Narrow" w:cs="Arial"/>
          <w:sz w:val="22"/>
        </w:rPr>
        <w:t xml:space="preserve"> entidades (Urgencias – hospitalización –referencia – novedades de servicios – casos de notificación de interés público)</w:t>
      </w:r>
    </w:p>
    <w:p w14:paraId="66DBEE02" w14:textId="77777777" w:rsidR="001877E3" w:rsidRPr="00590D37" w:rsidRDefault="001877E3" w:rsidP="001877E3">
      <w:pPr>
        <w:pStyle w:val="Prrafodelista"/>
        <w:jc w:val="both"/>
        <w:rPr>
          <w:rFonts w:ascii="Arial Narrow" w:hAnsi="Arial Narrow" w:cs="Arial"/>
          <w:sz w:val="22"/>
        </w:rPr>
      </w:pPr>
    </w:p>
    <w:p w14:paraId="1E46C361" w14:textId="77777777" w:rsidR="001877E3" w:rsidRPr="00590D37" w:rsidRDefault="001877E3" w:rsidP="001877E3">
      <w:pPr>
        <w:pStyle w:val="Prrafodelista"/>
        <w:jc w:val="both"/>
        <w:rPr>
          <w:rFonts w:ascii="Arial Narrow" w:hAnsi="Arial Narrow" w:cs="Arial"/>
          <w:sz w:val="22"/>
          <w:szCs w:val="22"/>
        </w:rPr>
      </w:pPr>
      <w:r w:rsidRPr="00590D37">
        <w:rPr>
          <w:rFonts w:ascii="Arial Narrow" w:hAnsi="Arial Narrow" w:cs="Arial"/>
          <w:i/>
          <w:sz w:val="22"/>
        </w:rPr>
        <w:t>oncologiadmmed@gmail.com</w:t>
      </w:r>
      <w:r w:rsidRPr="00590D37">
        <w:rPr>
          <w:rFonts w:ascii="Arial Narrow" w:hAnsi="Arial Narrow" w:cs="Arial"/>
          <w:sz w:val="22"/>
        </w:rPr>
        <w:t xml:space="preserve">   entidades (pacientes oncológicos)</w:t>
      </w:r>
    </w:p>
    <w:p w14:paraId="1BC2355C" w14:textId="77777777" w:rsidR="001877E3" w:rsidRPr="00590D37" w:rsidRDefault="001877E3" w:rsidP="001877E3">
      <w:pPr>
        <w:ind w:firstLine="708"/>
        <w:jc w:val="both"/>
        <w:rPr>
          <w:rFonts w:ascii="Arial Narrow" w:hAnsi="Arial Narrow" w:cs="Arial"/>
          <w:sz w:val="22"/>
          <w:szCs w:val="22"/>
        </w:rPr>
      </w:pPr>
      <w:r w:rsidRPr="00590D37">
        <w:rPr>
          <w:rFonts w:ascii="Arial Narrow" w:hAnsi="Arial Narrow" w:cs="Arial"/>
          <w:i/>
          <w:sz w:val="22"/>
          <w:szCs w:val="22"/>
        </w:rPr>
        <w:t>autorizacion.dmmed7@gmail.com</w:t>
      </w:r>
      <w:r w:rsidRPr="00590D37">
        <w:rPr>
          <w:rFonts w:ascii="Arial Narrow" w:hAnsi="Arial Narrow" w:cs="Arial"/>
          <w:sz w:val="22"/>
          <w:szCs w:val="22"/>
        </w:rPr>
        <w:t xml:space="preserve"> entidades (procedimientos ambulatorios)</w:t>
      </w:r>
    </w:p>
    <w:p w14:paraId="0485CB17" w14:textId="77777777" w:rsidR="001877E3" w:rsidRPr="00590D37" w:rsidRDefault="001877E3" w:rsidP="001877E3">
      <w:pPr>
        <w:widowControl w:val="0"/>
        <w:suppressAutoHyphens/>
        <w:ind w:left="360"/>
        <w:jc w:val="both"/>
        <w:rPr>
          <w:rFonts w:ascii="Arial Narrow" w:hAnsi="Arial Narrow" w:cs="Arial"/>
          <w:kern w:val="1"/>
          <w:sz w:val="22"/>
          <w:szCs w:val="22"/>
          <w:lang w:eastAsia="es-CO"/>
        </w:rPr>
      </w:pPr>
    </w:p>
    <w:p w14:paraId="1BCCDB78" w14:textId="77777777" w:rsidR="001877E3" w:rsidRPr="00590D37" w:rsidRDefault="001877E3" w:rsidP="001877E3">
      <w:pPr>
        <w:widowControl w:val="0"/>
        <w:suppressAutoHyphens/>
        <w:ind w:left="708"/>
        <w:jc w:val="both"/>
        <w:rPr>
          <w:rFonts w:ascii="Arial Narrow" w:hAnsi="Arial Narrow" w:cs="Arial"/>
          <w:kern w:val="1"/>
          <w:sz w:val="22"/>
          <w:szCs w:val="22"/>
          <w:lang w:eastAsia="es-CO"/>
        </w:rPr>
      </w:pPr>
      <w:r w:rsidRPr="00590D37">
        <w:rPr>
          <w:rFonts w:ascii="Arial Narrow" w:hAnsi="Arial Narrow" w:cs="Arial"/>
          <w:kern w:val="1"/>
          <w:sz w:val="22"/>
          <w:szCs w:val="22"/>
          <w:lang w:eastAsia="es-CO"/>
        </w:rPr>
        <w:t>NOTA: Todo anexo técnico generado debe ser enviado en tiempo real a los correos relacionados con la historia clínica adjunta.</w:t>
      </w:r>
    </w:p>
    <w:p w14:paraId="1D0C4138" w14:textId="77777777" w:rsidR="001877E3" w:rsidRPr="00590D37" w:rsidRDefault="001877E3" w:rsidP="001877E3">
      <w:pPr>
        <w:widowControl w:val="0"/>
        <w:suppressAutoHyphens/>
        <w:ind w:left="360"/>
        <w:jc w:val="both"/>
        <w:rPr>
          <w:rFonts w:ascii="Arial Narrow" w:hAnsi="Arial Narrow" w:cs="Arial"/>
          <w:kern w:val="1"/>
          <w:sz w:val="22"/>
          <w:szCs w:val="22"/>
          <w:lang w:eastAsia="es-CO"/>
        </w:rPr>
      </w:pPr>
    </w:p>
    <w:p w14:paraId="7A2EC4C7" w14:textId="77777777" w:rsidR="001877E3" w:rsidRPr="00590D37" w:rsidRDefault="001877E3" w:rsidP="001877E3">
      <w:pPr>
        <w:numPr>
          <w:ilvl w:val="0"/>
          <w:numId w:val="50"/>
        </w:numPr>
        <w:jc w:val="both"/>
        <w:rPr>
          <w:rFonts w:ascii="Arial Narrow" w:hAnsi="Arial Narrow" w:cs="Arial"/>
          <w:sz w:val="22"/>
          <w:szCs w:val="22"/>
        </w:rPr>
      </w:pPr>
      <w:r w:rsidRPr="00590D37">
        <w:rPr>
          <w:rFonts w:ascii="Arial Narrow" w:hAnsi="Arial Narrow" w:cs="Arial"/>
          <w:sz w:val="22"/>
          <w:szCs w:val="22"/>
        </w:rPr>
        <w:lastRenderedPageBreak/>
        <w:t>Direccionamiento usuario: lunes a viernes de 08:00 – 17:00 (atención presencial solo casos especiales)</w:t>
      </w:r>
    </w:p>
    <w:p w14:paraId="6F3FF269" w14:textId="77777777" w:rsidR="001877E3" w:rsidRPr="00590D37" w:rsidRDefault="001877E3" w:rsidP="001877E3">
      <w:pPr>
        <w:ind w:left="1440"/>
        <w:jc w:val="both"/>
        <w:rPr>
          <w:rFonts w:ascii="Arial Narrow" w:hAnsi="Arial Narrow" w:cs="Arial"/>
          <w:sz w:val="22"/>
          <w:szCs w:val="22"/>
        </w:rPr>
      </w:pPr>
    </w:p>
    <w:p w14:paraId="0343AA8C"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La entidad informara mensualmente al supervisor del contrato el porcentaje de ejecución del mismo, con el objeto que sea informado a las áreas de autorizaciones y referencia para prevenir reprocesamientos para los usuarios.</w:t>
      </w:r>
    </w:p>
    <w:p w14:paraId="55F26ED6" w14:textId="77777777" w:rsidR="001877E3" w:rsidRPr="00590D37" w:rsidRDefault="001877E3" w:rsidP="001877E3">
      <w:pPr>
        <w:pStyle w:val="Prrafodelista"/>
        <w:jc w:val="both"/>
        <w:rPr>
          <w:rFonts w:ascii="Arial Narrow" w:hAnsi="Arial Narrow" w:cs="Arial"/>
          <w:sz w:val="22"/>
        </w:rPr>
      </w:pPr>
    </w:p>
    <w:p w14:paraId="5092E781"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2EC80F97" w14:textId="77777777" w:rsidR="001877E3" w:rsidRPr="00590D37" w:rsidRDefault="001877E3" w:rsidP="001877E3">
      <w:pPr>
        <w:pStyle w:val="Prrafodelista"/>
        <w:rPr>
          <w:rFonts w:ascii="Arial Narrow" w:hAnsi="Arial Narrow" w:cs="Arial"/>
          <w:sz w:val="22"/>
        </w:rPr>
      </w:pPr>
    </w:p>
    <w:p w14:paraId="4C0AD185" w14:textId="77777777" w:rsidR="001877E3" w:rsidRPr="00590D37" w:rsidRDefault="001877E3" w:rsidP="001877E3">
      <w:pPr>
        <w:pStyle w:val="Prrafodelista"/>
        <w:numPr>
          <w:ilvl w:val="0"/>
          <w:numId w:val="51"/>
        </w:numPr>
        <w:jc w:val="both"/>
        <w:rPr>
          <w:rFonts w:ascii="Arial Narrow" w:hAnsi="Arial Narrow" w:cs="Arial"/>
          <w:sz w:val="22"/>
        </w:rPr>
      </w:pPr>
      <w:r w:rsidRPr="00590D37">
        <w:rPr>
          <w:rFonts w:ascii="Arial Narrow" w:hAnsi="Arial Narrow" w:cs="Arial"/>
          <w:sz w:val="22"/>
        </w:rPr>
        <w:t>Cuando el paciente está hospitalizado y cambia su ubicación (ambulatorio) para casos de cirugía se enviarán las ordenes al correo electrónico esmcarepa@gmail.com para ser autorizada y evitar trámites al paciente.</w:t>
      </w:r>
    </w:p>
    <w:p w14:paraId="5614C7F6" w14:textId="77777777" w:rsidR="001877E3" w:rsidRPr="00590D37" w:rsidRDefault="001877E3" w:rsidP="001877E3">
      <w:pPr>
        <w:pStyle w:val="Ttulo2"/>
        <w:spacing w:before="0"/>
        <w:jc w:val="both"/>
        <w:rPr>
          <w:rFonts w:ascii="Arial Narrow" w:hAnsi="Arial Narrow"/>
          <w:color w:val="auto"/>
          <w:sz w:val="22"/>
          <w:szCs w:val="22"/>
        </w:rPr>
      </w:pPr>
    </w:p>
    <w:p w14:paraId="764810BD" w14:textId="77777777" w:rsidR="001877E3" w:rsidRPr="00F945E3" w:rsidRDefault="001877E3" w:rsidP="001877E3">
      <w:pPr>
        <w:pStyle w:val="Ttulo2"/>
        <w:spacing w:before="0"/>
        <w:jc w:val="both"/>
        <w:rPr>
          <w:rFonts w:ascii="Arial Narrow" w:hAnsi="Arial Narrow" w:cs="Arial"/>
          <w:color w:val="auto"/>
          <w:sz w:val="22"/>
          <w:szCs w:val="22"/>
        </w:rPr>
      </w:pPr>
      <w:bookmarkStart w:id="1" w:name="_Toc232686883"/>
      <w:r w:rsidRPr="00F945E3">
        <w:rPr>
          <w:rFonts w:ascii="Arial Narrow" w:hAnsi="Arial Narrow"/>
          <w:color w:val="auto"/>
          <w:sz w:val="22"/>
          <w:szCs w:val="22"/>
        </w:rPr>
        <w:t>GARANTIA</w:t>
      </w:r>
      <w:r w:rsidRPr="00F945E3">
        <w:rPr>
          <w:rFonts w:ascii="Arial Narrow" w:hAnsi="Arial Narrow" w:cs="Arial"/>
          <w:color w:val="auto"/>
          <w:sz w:val="22"/>
          <w:szCs w:val="22"/>
        </w:rPr>
        <w:t xml:space="preserve"> TECNICA</w:t>
      </w:r>
      <w:bookmarkEnd w:id="0"/>
      <w:bookmarkEnd w:id="1"/>
    </w:p>
    <w:p w14:paraId="45B723D6" w14:textId="77777777" w:rsidR="001877E3" w:rsidRPr="00F945E3" w:rsidRDefault="001877E3" w:rsidP="001877E3">
      <w:pPr>
        <w:jc w:val="both"/>
        <w:rPr>
          <w:rFonts w:ascii="Arial Narrow" w:hAnsi="Arial Narrow" w:cs="Arial"/>
          <w:b/>
          <w:bCs/>
          <w:sz w:val="22"/>
          <w:szCs w:val="22"/>
        </w:rPr>
      </w:pPr>
    </w:p>
    <w:p w14:paraId="1DE6A847"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b/>
          <w:color w:val="000000" w:themeColor="text1"/>
          <w:sz w:val="22"/>
          <w:szCs w:val="22"/>
        </w:rPr>
        <w:t>El OFERENTE</w:t>
      </w:r>
      <w:r w:rsidRPr="00F945E3">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34D275F9"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0904A48E"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F945E3">
        <w:rPr>
          <w:rFonts w:ascii="Arial Narrow" w:eastAsia="Arial" w:hAnsi="Arial Narrow" w:cs="Arial"/>
          <w:color w:val="000000" w:themeColor="text1"/>
          <w:sz w:val="22"/>
          <w:szCs w:val="22"/>
        </w:rPr>
        <w:t xml:space="preserve">La garantía técnica debe cumplir con los siguientes requisitos: </w:t>
      </w:r>
    </w:p>
    <w:p w14:paraId="12299FEC"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61E8ED62" w14:textId="77777777" w:rsidR="001877E3" w:rsidRPr="00F945E3" w:rsidRDefault="001877E3" w:rsidP="001877E3">
      <w:pPr>
        <w:numPr>
          <w:ilvl w:val="0"/>
          <w:numId w:val="28"/>
        </w:numPr>
        <w:pBdr>
          <w:top w:val="none" w:sz="4" w:space="0" w:color="000000"/>
          <w:left w:val="none" w:sz="4" w:space="0" w:color="000000"/>
          <w:bottom w:val="none" w:sz="4" w:space="0" w:color="000000"/>
          <w:right w:val="none" w:sz="4" w:space="0" w:color="000000"/>
          <w:between w:val="none" w:sz="4" w:space="0" w:color="000000"/>
        </w:pBdr>
        <w:spacing w:after="17"/>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ampare la idoneidad de los servicios y que cubra los defectos de calidad en el suministro.</w:t>
      </w:r>
    </w:p>
    <w:p w14:paraId="3FE7C1D6" w14:textId="77777777" w:rsidR="001877E3" w:rsidRPr="00B3415F" w:rsidRDefault="001877E3" w:rsidP="001877E3">
      <w:pPr>
        <w:numPr>
          <w:ilvl w:val="0"/>
          <w:numId w:val="28"/>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F945E3">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39040489" w14:textId="77777777" w:rsidR="001877E3" w:rsidRPr="00F945E3" w:rsidRDefault="001877E3" w:rsidP="001877E3">
      <w:pPr>
        <w:numPr>
          <w:ilvl w:val="0"/>
          <w:numId w:val="28"/>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347C50">
        <w:rPr>
          <w:rFonts w:ascii="Arial Narrow" w:hAnsi="Arial Narrow"/>
          <w:bCs/>
          <w:sz w:val="22"/>
          <w:lang w:val="es-ES"/>
        </w:rPr>
        <w:t>En la garantía técnica deberá constar que los</w:t>
      </w:r>
      <w:r>
        <w:rPr>
          <w:rFonts w:ascii="Arial Narrow" w:hAnsi="Arial Narrow"/>
          <w:bCs/>
          <w:sz w:val="22"/>
          <w:lang w:val="es-ES"/>
        </w:rPr>
        <w:t xml:space="preserve"> servicios a prestar </w:t>
      </w:r>
      <w:r w:rsidRPr="00347C50">
        <w:rPr>
          <w:rFonts w:ascii="Arial Narrow" w:hAnsi="Arial Narrow"/>
          <w:bCs/>
          <w:sz w:val="22"/>
          <w:lang w:val="es-ES"/>
        </w:rPr>
        <w:t>son de excelente calidad</w:t>
      </w:r>
      <w:r>
        <w:rPr>
          <w:rFonts w:ascii="Arial Narrow" w:hAnsi="Arial Narrow"/>
          <w:bCs/>
          <w:sz w:val="22"/>
          <w:lang w:val="es-ES"/>
        </w:rPr>
        <w:t>.</w:t>
      </w:r>
    </w:p>
    <w:p w14:paraId="6A2ED4C8" w14:textId="77777777" w:rsidR="001877E3" w:rsidRPr="00F945E3" w:rsidRDefault="001877E3" w:rsidP="001877E3">
      <w:pPr>
        <w:pBdr>
          <w:top w:val="none" w:sz="4" w:space="0" w:color="000000"/>
          <w:left w:val="none" w:sz="4" w:space="0" w:color="000000"/>
          <w:bottom w:val="none" w:sz="4" w:space="0" w:color="000000"/>
          <w:right w:val="none" w:sz="4" w:space="0" w:color="000000"/>
          <w:between w:val="none" w:sz="4" w:space="0" w:color="000000"/>
        </w:pBdr>
        <w:ind w:left="720"/>
        <w:jc w:val="both"/>
        <w:rPr>
          <w:rFonts w:ascii="Arial Narrow" w:hAnsi="Arial Narrow" w:cs="Arial"/>
          <w:color w:val="000000" w:themeColor="text1"/>
          <w:sz w:val="22"/>
          <w:szCs w:val="22"/>
        </w:rPr>
      </w:pPr>
    </w:p>
    <w:p w14:paraId="21A5F4C5" w14:textId="77777777" w:rsidR="001877E3" w:rsidRPr="0095393F" w:rsidRDefault="001877E3" w:rsidP="001877E3">
      <w:pPr>
        <w:jc w:val="both"/>
        <w:rPr>
          <w:rFonts w:ascii="Arial Narrow" w:hAnsi="Arial Narrow" w:cs="Arial"/>
          <w:color w:val="000000"/>
          <w:sz w:val="22"/>
          <w:szCs w:val="22"/>
          <w:lang w:val="es-ES"/>
        </w:rPr>
      </w:pPr>
      <w:r w:rsidRPr="0095393F">
        <w:rPr>
          <w:rFonts w:ascii="Arial Narrow" w:hAnsi="Arial Narrow" w:cs="Arial"/>
          <w:b/>
          <w:bCs/>
          <w:color w:val="000000"/>
          <w:sz w:val="22"/>
          <w:szCs w:val="22"/>
          <w:lang w:val="es-ES"/>
        </w:rPr>
        <w:t>TÉRMINO DE LA GARANTÍA TÉCNICA</w:t>
      </w:r>
      <w:r w:rsidRPr="0095393F">
        <w:rPr>
          <w:rFonts w:ascii="Arial Narrow" w:hAnsi="Arial Narrow" w:cs="Arial"/>
          <w:color w:val="000000"/>
          <w:sz w:val="22"/>
          <w:szCs w:val="22"/>
          <w:lang w:val="es-ES"/>
        </w:rPr>
        <w:t xml:space="preserve"> </w:t>
      </w:r>
    </w:p>
    <w:p w14:paraId="76ABE38F" w14:textId="77777777" w:rsidR="001877E3" w:rsidRPr="0095393F" w:rsidRDefault="001877E3" w:rsidP="001877E3">
      <w:pPr>
        <w:jc w:val="both"/>
        <w:rPr>
          <w:rFonts w:ascii="Arial Narrow" w:hAnsi="Arial Narrow" w:cs="Arial"/>
          <w:color w:val="000000"/>
          <w:sz w:val="22"/>
          <w:szCs w:val="22"/>
          <w:lang w:val="es-ES"/>
        </w:rPr>
      </w:pPr>
    </w:p>
    <w:p w14:paraId="3B45D56B" w14:textId="77777777" w:rsidR="001877E3" w:rsidRPr="0095393F" w:rsidRDefault="001877E3" w:rsidP="001877E3">
      <w:pPr>
        <w:jc w:val="both"/>
        <w:rPr>
          <w:rFonts w:ascii="Arial Narrow" w:hAnsi="Arial Narrow" w:cs="Arial"/>
          <w:sz w:val="22"/>
          <w:szCs w:val="22"/>
        </w:rPr>
      </w:pPr>
      <w:r w:rsidRPr="0095393F">
        <w:rPr>
          <w:rFonts w:ascii="Arial Narrow" w:hAnsi="Arial Narrow" w:cs="Arial"/>
          <w:sz w:val="22"/>
          <w:szCs w:val="22"/>
        </w:rPr>
        <w:t xml:space="preserve">Junto con la oferta, el </w:t>
      </w:r>
      <w:r w:rsidRPr="0095393F">
        <w:rPr>
          <w:rFonts w:ascii="Arial Narrow" w:hAnsi="Arial Narrow" w:cs="Arial"/>
          <w:b/>
          <w:sz w:val="22"/>
          <w:szCs w:val="22"/>
        </w:rPr>
        <w:t>OFERENTE</w:t>
      </w:r>
      <w:r w:rsidRPr="0095393F">
        <w:rPr>
          <w:rFonts w:ascii="Arial Narrow" w:hAnsi="Arial Narrow" w:cs="Arial"/>
          <w:sz w:val="22"/>
          <w:szCs w:val="22"/>
        </w:rPr>
        <w:t xml:space="preserve"> debe anexar por escrito en documento independiente el término de respuesta a la garantía técnica, en los siguientes términos: </w:t>
      </w:r>
    </w:p>
    <w:p w14:paraId="01193614" w14:textId="77777777" w:rsidR="001877E3" w:rsidRPr="0095393F" w:rsidRDefault="001877E3" w:rsidP="001877E3">
      <w:pPr>
        <w:jc w:val="both"/>
        <w:rPr>
          <w:rFonts w:ascii="Arial Narrow" w:hAnsi="Arial Narrow" w:cs="Arial"/>
          <w:color w:val="000000"/>
          <w:sz w:val="22"/>
          <w:szCs w:val="22"/>
        </w:rPr>
      </w:pPr>
    </w:p>
    <w:p w14:paraId="3F3C4654" w14:textId="77777777" w:rsidR="001877E3" w:rsidRPr="0095393F" w:rsidRDefault="001877E3" w:rsidP="001877E3">
      <w:pPr>
        <w:jc w:val="both"/>
        <w:rPr>
          <w:rFonts w:ascii="Arial Narrow" w:hAnsi="Arial Narrow" w:cs="Arial"/>
          <w:b/>
          <w:sz w:val="22"/>
          <w:szCs w:val="22"/>
          <w:u w:val="single"/>
        </w:rPr>
      </w:pPr>
      <w:r w:rsidRPr="0095393F">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95393F">
        <w:rPr>
          <w:rFonts w:ascii="Arial Narrow" w:hAnsi="Arial Narrow" w:cs="Arial"/>
          <w:b/>
          <w:sz w:val="22"/>
          <w:szCs w:val="22"/>
          <w:u w:val="single"/>
        </w:rPr>
        <w:t>TÉRMINO NO MAYOR A 48 HORAS SIGUIENTES AL REQUERIMIENTO REALIZADO POR EL SUPERVISOR DEL CONTRATO.</w:t>
      </w:r>
    </w:p>
    <w:p w14:paraId="0662CCAD" w14:textId="77777777" w:rsidR="001877E3" w:rsidRPr="0095393F" w:rsidRDefault="001877E3" w:rsidP="001877E3">
      <w:pPr>
        <w:rPr>
          <w:rFonts w:ascii="Arial Narrow" w:hAnsi="Arial Narrow" w:cs="Arial"/>
          <w:color w:val="000000"/>
          <w:sz w:val="22"/>
          <w:szCs w:val="22"/>
        </w:rPr>
      </w:pPr>
    </w:p>
    <w:p w14:paraId="1752C4B8" w14:textId="77777777" w:rsidR="001877E3" w:rsidRPr="00D63BFC" w:rsidRDefault="001877E3" w:rsidP="001877E3">
      <w:pPr>
        <w:jc w:val="both"/>
        <w:rPr>
          <w:rFonts w:cs="Arial"/>
          <w:b/>
        </w:rPr>
      </w:pPr>
      <w:r w:rsidRPr="0095393F">
        <w:rPr>
          <w:rFonts w:ascii="Arial Narrow" w:hAnsi="Arial Narrow" w:cs="Arial"/>
          <w:b/>
          <w:sz w:val="22"/>
          <w:szCs w:val="22"/>
        </w:rPr>
        <w:t>ESTARÁN A CARGO DEL CONTRATISTA TODOS LOS COSTOS EN QUE DEBA INCURRIR EN EL CUMPLIMIENTO DE SU DEBER DE GARANTÍA</w:t>
      </w:r>
      <w:r w:rsidRPr="0095393F">
        <w:rPr>
          <w:rFonts w:cs="Arial"/>
          <w:b/>
        </w:rPr>
        <w:t>.</w:t>
      </w:r>
    </w:p>
    <w:p w14:paraId="4B1F3BCC" w14:textId="77777777" w:rsidR="003B6ABF" w:rsidRPr="00EA7FF1" w:rsidRDefault="003B6ABF"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lastRenderedPageBreak/>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9"/>
        <w:gridCol w:w="876"/>
        <w:gridCol w:w="1063"/>
        <w:gridCol w:w="4810"/>
        <w:gridCol w:w="846"/>
        <w:gridCol w:w="911"/>
      </w:tblGrid>
      <w:tr w:rsidR="001877E3" w:rsidRPr="00E0011C" w14:paraId="6C626EE9" w14:textId="77777777" w:rsidTr="0018682F">
        <w:trPr>
          <w:trHeight w:val="20"/>
        </w:trPr>
        <w:tc>
          <w:tcPr>
            <w:tcW w:w="311" w:type="pct"/>
            <w:shd w:val="clear" w:color="000000" w:fill="D9D9D9"/>
            <w:vAlign w:val="center"/>
            <w:hideMark/>
          </w:tcPr>
          <w:p w14:paraId="12803791"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N</w:t>
            </w:r>
            <w:r>
              <w:rPr>
                <w:rFonts w:ascii="Arial Narrow" w:hAnsi="Arial Narrow" w:cs="Arial"/>
                <w:b/>
                <w:bCs/>
                <w:sz w:val="18"/>
                <w:szCs w:val="18"/>
                <w:lang w:eastAsia="es-CO"/>
              </w:rPr>
              <w:t>o</w:t>
            </w:r>
            <w:r w:rsidRPr="00E0011C">
              <w:rPr>
                <w:rFonts w:ascii="Arial Narrow" w:hAnsi="Arial Narrow" w:cs="Arial"/>
                <w:b/>
                <w:bCs/>
                <w:sz w:val="18"/>
                <w:szCs w:val="18"/>
                <w:lang w:eastAsia="es-CO"/>
              </w:rPr>
              <w:t>. ITEM</w:t>
            </w:r>
          </w:p>
        </w:tc>
        <w:tc>
          <w:tcPr>
            <w:tcW w:w="491" w:type="pct"/>
            <w:shd w:val="clear" w:color="000000" w:fill="D9D9D9"/>
            <w:vAlign w:val="center"/>
            <w:hideMark/>
          </w:tcPr>
          <w:p w14:paraId="5BE07151"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CUPS</w:t>
            </w:r>
          </w:p>
        </w:tc>
        <w:tc>
          <w:tcPr>
            <w:tcW w:w="594" w:type="pct"/>
            <w:shd w:val="clear" w:color="000000" w:fill="D9D9D9"/>
            <w:vAlign w:val="center"/>
            <w:hideMark/>
          </w:tcPr>
          <w:p w14:paraId="4C6820BE"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UNSPSC</w:t>
            </w:r>
          </w:p>
        </w:tc>
        <w:tc>
          <w:tcPr>
            <w:tcW w:w="2663" w:type="pct"/>
            <w:shd w:val="clear" w:color="000000" w:fill="D9D9D9"/>
            <w:vAlign w:val="center"/>
            <w:hideMark/>
          </w:tcPr>
          <w:p w14:paraId="51BCFD94"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 xml:space="preserve">DESCRIPCIÓN </w:t>
            </w:r>
            <w:r>
              <w:rPr>
                <w:rFonts w:ascii="Arial Narrow" w:hAnsi="Arial Narrow" w:cs="Arial"/>
                <w:b/>
                <w:bCs/>
                <w:sz w:val="18"/>
                <w:szCs w:val="18"/>
                <w:lang w:eastAsia="es-CO"/>
              </w:rPr>
              <w:t>DEL SERVICIO</w:t>
            </w:r>
          </w:p>
        </w:tc>
        <w:tc>
          <w:tcPr>
            <w:tcW w:w="453" w:type="pct"/>
            <w:shd w:val="clear" w:color="000000" w:fill="D9D9D9"/>
            <w:vAlign w:val="center"/>
            <w:hideMark/>
          </w:tcPr>
          <w:p w14:paraId="5A58E776"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UNIDAD</w:t>
            </w:r>
            <w:r>
              <w:rPr>
                <w:rFonts w:ascii="Arial Narrow" w:hAnsi="Arial Narrow" w:cs="Arial"/>
                <w:b/>
                <w:bCs/>
                <w:sz w:val="18"/>
                <w:szCs w:val="18"/>
                <w:lang w:eastAsia="es-CO"/>
              </w:rPr>
              <w:t xml:space="preserve"> DE MEDIDA</w:t>
            </w:r>
          </w:p>
        </w:tc>
        <w:tc>
          <w:tcPr>
            <w:tcW w:w="488" w:type="pct"/>
            <w:shd w:val="clear" w:color="000000" w:fill="D9D9D9"/>
            <w:vAlign w:val="center"/>
            <w:hideMark/>
          </w:tcPr>
          <w:p w14:paraId="1FB48BC3" w14:textId="77777777" w:rsidR="001877E3" w:rsidRPr="00E0011C" w:rsidRDefault="001877E3" w:rsidP="0018682F">
            <w:pPr>
              <w:jc w:val="center"/>
              <w:rPr>
                <w:rFonts w:ascii="Arial Narrow" w:hAnsi="Arial Narrow" w:cs="Calibri"/>
                <w:b/>
                <w:bCs/>
                <w:color w:val="000000"/>
                <w:sz w:val="18"/>
                <w:szCs w:val="18"/>
                <w:lang w:eastAsia="es-CO"/>
              </w:rPr>
            </w:pPr>
            <w:r w:rsidRPr="00E0011C">
              <w:rPr>
                <w:rFonts w:ascii="Arial Narrow" w:hAnsi="Arial Narrow" w:cs="Calibri"/>
                <w:b/>
                <w:bCs/>
                <w:color w:val="000000"/>
                <w:sz w:val="18"/>
                <w:szCs w:val="18"/>
                <w:lang w:eastAsia="es-CO"/>
              </w:rPr>
              <w:t>CANT</w:t>
            </w:r>
            <w:r>
              <w:rPr>
                <w:rFonts w:ascii="Arial Narrow" w:hAnsi="Arial Narrow" w:cs="Calibri"/>
                <w:b/>
                <w:bCs/>
                <w:color w:val="000000"/>
                <w:sz w:val="18"/>
                <w:szCs w:val="18"/>
                <w:lang w:eastAsia="es-CO"/>
              </w:rPr>
              <w:t>IDAD MINIMA</w:t>
            </w:r>
          </w:p>
        </w:tc>
      </w:tr>
      <w:tr w:rsidR="001877E3" w:rsidRPr="00E0011C" w14:paraId="68FC4C51" w14:textId="77777777" w:rsidTr="0018682F">
        <w:trPr>
          <w:trHeight w:val="20"/>
        </w:trPr>
        <w:tc>
          <w:tcPr>
            <w:tcW w:w="311" w:type="pct"/>
            <w:vAlign w:val="center"/>
            <w:hideMark/>
          </w:tcPr>
          <w:p w14:paraId="1745CDE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w:t>
            </w:r>
          </w:p>
        </w:tc>
        <w:tc>
          <w:tcPr>
            <w:tcW w:w="491" w:type="pct"/>
            <w:vAlign w:val="center"/>
            <w:hideMark/>
          </w:tcPr>
          <w:p w14:paraId="6BF8775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881202</w:t>
            </w:r>
          </w:p>
        </w:tc>
        <w:tc>
          <w:tcPr>
            <w:tcW w:w="594" w:type="pct"/>
            <w:vAlign w:val="center"/>
            <w:hideMark/>
          </w:tcPr>
          <w:p w14:paraId="360865A8"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7B30B877"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ECOCARDIOGRAMA TRASTORÁCICO</w:t>
            </w:r>
          </w:p>
        </w:tc>
        <w:tc>
          <w:tcPr>
            <w:tcW w:w="453" w:type="pct"/>
            <w:vAlign w:val="center"/>
            <w:hideMark/>
          </w:tcPr>
          <w:p w14:paraId="1721B6A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0368DD3E"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21E3F5F3" w14:textId="77777777" w:rsidTr="0018682F">
        <w:trPr>
          <w:trHeight w:val="20"/>
        </w:trPr>
        <w:tc>
          <w:tcPr>
            <w:tcW w:w="311" w:type="pct"/>
            <w:vAlign w:val="center"/>
            <w:hideMark/>
          </w:tcPr>
          <w:p w14:paraId="3208B37E"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2</w:t>
            </w:r>
          </w:p>
        </w:tc>
        <w:tc>
          <w:tcPr>
            <w:tcW w:w="491" w:type="pct"/>
            <w:vAlign w:val="center"/>
            <w:hideMark/>
          </w:tcPr>
          <w:p w14:paraId="12DAAA1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881205</w:t>
            </w:r>
          </w:p>
        </w:tc>
        <w:tc>
          <w:tcPr>
            <w:tcW w:w="594" w:type="pct"/>
            <w:vAlign w:val="center"/>
            <w:hideMark/>
          </w:tcPr>
          <w:p w14:paraId="69BCDCF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0D7700E6"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ECOCARDIOGRAMA  TRANSESOFAGICO</w:t>
            </w:r>
          </w:p>
        </w:tc>
        <w:tc>
          <w:tcPr>
            <w:tcW w:w="453" w:type="pct"/>
            <w:vAlign w:val="center"/>
            <w:hideMark/>
          </w:tcPr>
          <w:p w14:paraId="296A3E5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6BE74236"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79BF3AAB" w14:textId="77777777" w:rsidTr="0018682F">
        <w:trPr>
          <w:trHeight w:val="20"/>
        </w:trPr>
        <w:tc>
          <w:tcPr>
            <w:tcW w:w="311" w:type="pct"/>
            <w:vAlign w:val="center"/>
            <w:hideMark/>
          </w:tcPr>
          <w:p w14:paraId="415F272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3</w:t>
            </w:r>
          </w:p>
        </w:tc>
        <w:tc>
          <w:tcPr>
            <w:tcW w:w="491" w:type="pct"/>
            <w:vAlign w:val="center"/>
            <w:hideMark/>
          </w:tcPr>
          <w:p w14:paraId="7A6D954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881210</w:t>
            </w:r>
          </w:p>
        </w:tc>
        <w:tc>
          <w:tcPr>
            <w:tcW w:w="594" w:type="pct"/>
            <w:vAlign w:val="center"/>
            <w:hideMark/>
          </w:tcPr>
          <w:p w14:paraId="5905832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tcBorders>
              <w:bottom w:val="single" w:sz="4" w:space="0" w:color="auto"/>
            </w:tcBorders>
            <w:vAlign w:val="center"/>
            <w:hideMark/>
          </w:tcPr>
          <w:p w14:paraId="4385B428"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ECOCARDIOGRAMA DE STRESS  CON PRUEBA DE ESFUERZO</w:t>
            </w:r>
          </w:p>
        </w:tc>
        <w:tc>
          <w:tcPr>
            <w:tcW w:w="453" w:type="pct"/>
            <w:vAlign w:val="center"/>
            <w:hideMark/>
          </w:tcPr>
          <w:p w14:paraId="7B5D2A76"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tcBorders>
              <w:bottom w:val="single" w:sz="4" w:space="0" w:color="auto"/>
            </w:tcBorders>
            <w:vAlign w:val="center"/>
            <w:hideMark/>
          </w:tcPr>
          <w:p w14:paraId="4032D918"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2E7A842D" w14:textId="77777777" w:rsidTr="0018682F">
        <w:trPr>
          <w:trHeight w:val="20"/>
        </w:trPr>
        <w:tc>
          <w:tcPr>
            <w:tcW w:w="311" w:type="pct"/>
            <w:vAlign w:val="center"/>
            <w:hideMark/>
          </w:tcPr>
          <w:p w14:paraId="383AA0DE"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4</w:t>
            </w:r>
          </w:p>
        </w:tc>
        <w:tc>
          <w:tcPr>
            <w:tcW w:w="491" w:type="pct"/>
            <w:vAlign w:val="center"/>
            <w:hideMark/>
          </w:tcPr>
          <w:p w14:paraId="3C3A2A1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894102</w:t>
            </w:r>
          </w:p>
        </w:tc>
        <w:tc>
          <w:tcPr>
            <w:tcW w:w="594" w:type="pct"/>
            <w:tcBorders>
              <w:bottom w:val="single" w:sz="4" w:space="0" w:color="auto"/>
            </w:tcBorders>
            <w:vAlign w:val="center"/>
            <w:hideMark/>
          </w:tcPr>
          <w:p w14:paraId="1E6E364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tcBorders>
              <w:bottom w:val="single" w:sz="4" w:space="0" w:color="auto"/>
            </w:tcBorders>
            <w:vAlign w:val="center"/>
            <w:hideMark/>
          </w:tcPr>
          <w:p w14:paraId="052463C3"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PRUEBA DE ESFUERZO CARDIOVASCULAR</w:t>
            </w:r>
          </w:p>
        </w:tc>
        <w:tc>
          <w:tcPr>
            <w:tcW w:w="453" w:type="pct"/>
            <w:tcBorders>
              <w:bottom w:val="single" w:sz="4" w:space="0" w:color="auto"/>
            </w:tcBorders>
            <w:vAlign w:val="center"/>
            <w:hideMark/>
          </w:tcPr>
          <w:p w14:paraId="6013E4E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tcBorders>
              <w:bottom w:val="single" w:sz="4" w:space="0" w:color="auto"/>
            </w:tcBorders>
            <w:vAlign w:val="center"/>
            <w:hideMark/>
          </w:tcPr>
          <w:p w14:paraId="7640C961"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183B9164" w14:textId="77777777" w:rsidTr="0018682F">
        <w:trPr>
          <w:trHeight w:val="20"/>
        </w:trPr>
        <w:tc>
          <w:tcPr>
            <w:tcW w:w="311" w:type="pct"/>
            <w:vAlign w:val="center"/>
            <w:hideMark/>
          </w:tcPr>
          <w:p w14:paraId="2D2D889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5</w:t>
            </w:r>
          </w:p>
        </w:tc>
        <w:tc>
          <w:tcPr>
            <w:tcW w:w="491" w:type="pct"/>
            <w:vAlign w:val="center"/>
            <w:hideMark/>
          </w:tcPr>
          <w:p w14:paraId="46DDE551"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895001</w:t>
            </w:r>
          </w:p>
        </w:tc>
        <w:tc>
          <w:tcPr>
            <w:tcW w:w="594" w:type="pct"/>
            <w:tcBorders>
              <w:bottom w:val="single" w:sz="4" w:space="0" w:color="auto"/>
              <w:right w:val="single" w:sz="4" w:space="0" w:color="auto"/>
            </w:tcBorders>
            <w:vAlign w:val="center"/>
            <w:hideMark/>
          </w:tcPr>
          <w:p w14:paraId="49B333C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tcBorders>
              <w:top w:val="single" w:sz="4" w:space="0" w:color="auto"/>
              <w:left w:val="single" w:sz="4" w:space="0" w:color="auto"/>
              <w:bottom w:val="single" w:sz="4" w:space="0" w:color="auto"/>
              <w:right w:val="single" w:sz="4" w:space="0" w:color="auto"/>
            </w:tcBorders>
            <w:vAlign w:val="center"/>
            <w:hideMark/>
          </w:tcPr>
          <w:p w14:paraId="7AD76ECD"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MONITOREO   ELECTROCARDIOGRÁFICO CONTINUO (HOLTER) 24 HORAS</w:t>
            </w:r>
          </w:p>
        </w:tc>
        <w:tc>
          <w:tcPr>
            <w:tcW w:w="453" w:type="pct"/>
            <w:tcBorders>
              <w:left w:val="single" w:sz="4" w:space="0" w:color="auto"/>
              <w:right w:val="single" w:sz="4" w:space="0" w:color="auto"/>
            </w:tcBorders>
            <w:vAlign w:val="center"/>
            <w:hideMark/>
          </w:tcPr>
          <w:p w14:paraId="35C2B02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tcBorders>
              <w:top w:val="single" w:sz="4" w:space="0" w:color="auto"/>
              <w:left w:val="single" w:sz="4" w:space="0" w:color="auto"/>
              <w:bottom w:val="nil"/>
              <w:right w:val="single" w:sz="4" w:space="0" w:color="auto"/>
            </w:tcBorders>
            <w:vAlign w:val="center"/>
            <w:hideMark/>
          </w:tcPr>
          <w:p w14:paraId="08ED7203"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50290A3C" w14:textId="77777777" w:rsidTr="0018682F">
        <w:trPr>
          <w:trHeight w:val="20"/>
        </w:trPr>
        <w:tc>
          <w:tcPr>
            <w:tcW w:w="311" w:type="pct"/>
            <w:vAlign w:val="center"/>
            <w:hideMark/>
          </w:tcPr>
          <w:p w14:paraId="40457AE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6</w:t>
            </w:r>
          </w:p>
        </w:tc>
        <w:tc>
          <w:tcPr>
            <w:tcW w:w="491" w:type="pct"/>
            <w:vAlign w:val="center"/>
            <w:hideMark/>
          </w:tcPr>
          <w:p w14:paraId="4489A885"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895004</w:t>
            </w:r>
          </w:p>
        </w:tc>
        <w:tc>
          <w:tcPr>
            <w:tcW w:w="594" w:type="pct"/>
            <w:tcBorders>
              <w:top w:val="single" w:sz="4" w:space="0" w:color="auto"/>
            </w:tcBorders>
            <w:vAlign w:val="center"/>
            <w:hideMark/>
          </w:tcPr>
          <w:p w14:paraId="7012C8A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tcBorders>
              <w:top w:val="single" w:sz="4" w:space="0" w:color="auto"/>
            </w:tcBorders>
            <w:vAlign w:val="center"/>
            <w:hideMark/>
          </w:tcPr>
          <w:p w14:paraId="1BA8ED23"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MONITOREO AMBULATORIO DE PRESION ARTERIAL SISTEMICA</w:t>
            </w:r>
          </w:p>
        </w:tc>
        <w:tc>
          <w:tcPr>
            <w:tcW w:w="453" w:type="pct"/>
            <w:vAlign w:val="center"/>
            <w:hideMark/>
          </w:tcPr>
          <w:p w14:paraId="3A9E275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tcBorders>
              <w:top w:val="single" w:sz="4" w:space="0" w:color="auto"/>
            </w:tcBorders>
            <w:vAlign w:val="center"/>
            <w:hideMark/>
          </w:tcPr>
          <w:p w14:paraId="6058F7D8"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179E365C" w14:textId="77777777" w:rsidTr="0018682F">
        <w:trPr>
          <w:trHeight w:val="20"/>
        </w:trPr>
        <w:tc>
          <w:tcPr>
            <w:tcW w:w="311" w:type="pct"/>
            <w:vAlign w:val="center"/>
            <w:hideMark/>
          </w:tcPr>
          <w:p w14:paraId="517A87C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7</w:t>
            </w:r>
          </w:p>
        </w:tc>
        <w:tc>
          <w:tcPr>
            <w:tcW w:w="491" w:type="pct"/>
            <w:vAlign w:val="center"/>
            <w:hideMark/>
          </w:tcPr>
          <w:p w14:paraId="64B87B71"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895100</w:t>
            </w:r>
          </w:p>
        </w:tc>
        <w:tc>
          <w:tcPr>
            <w:tcW w:w="594" w:type="pct"/>
            <w:vAlign w:val="center"/>
            <w:hideMark/>
          </w:tcPr>
          <w:p w14:paraId="14649231"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71492A1B"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ELECTROCARDIOGRAMA DE RITMO O DE SUPERFICIE SOD</w:t>
            </w:r>
          </w:p>
        </w:tc>
        <w:tc>
          <w:tcPr>
            <w:tcW w:w="453" w:type="pct"/>
            <w:vAlign w:val="center"/>
            <w:hideMark/>
          </w:tcPr>
          <w:p w14:paraId="1EE13284"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405BAA39"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284489D1" w14:textId="77777777" w:rsidTr="0018682F">
        <w:trPr>
          <w:trHeight w:val="20"/>
        </w:trPr>
        <w:tc>
          <w:tcPr>
            <w:tcW w:w="311" w:type="pct"/>
            <w:vAlign w:val="center"/>
            <w:hideMark/>
          </w:tcPr>
          <w:p w14:paraId="2B981F3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w:t>
            </w:r>
          </w:p>
        </w:tc>
        <w:tc>
          <w:tcPr>
            <w:tcW w:w="491" w:type="pct"/>
            <w:vAlign w:val="center"/>
            <w:hideMark/>
          </w:tcPr>
          <w:p w14:paraId="05F373BB"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890228</w:t>
            </w:r>
          </w:p>
        </w:tc>
        <w:tc>
          <w:tcPr>
            <w:tcW w:w="594" w:type="pct"/>
            <w:vAlign w:val="center"/>
            <w:hideMark/>
          </w:tcPr>
          <w:p w14:paraId="67AB771E"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38059DDB"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CONSULTA PRIMERA 3</w:t>
            </w:r>
          </w:p>
          <w:p w14:paraId="4A8599DF"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VEZ POR ESPECIALISTA EN CARDIOLOGÍA</w:t>
            </w:r>
          </w:p>
        </w:tc>
        <w:tc>
          <w:tcPr>
            <w:tcW w:w="453" w:type="pct"/>
            <w:vAlign w:val="center"/>
            <w:hideMark/>
          </w:tcPr>
          <w:p w14:paraId="026CEC8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27BA11AB"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49C6D623" w14:textId="77777777" w:rsidTr="0018682F">
        <w:trPr>
          <w:trHeight w:val="20"/>
        </w:trPr>
        <w:tc>
          <w:tcPr>
            <w:tcW w:w="311" w:type="pct"/>
            <w:vAlign w:val="center"/>
            <w:hideMark/>
          </w:tcPr>
          <w:p w14:paraId="6867E65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9</w:t>
            </w:r>
          </w:p>
        </w:tc>
        <w:tc>
          <w:tcPr>
            <w:tcW w:w="491" w:type="pct"/>
            <w:vAlign w:val="center"/>
            <w:hideMark/>
          </w:tcPr>
          <w:p w14:paraId="74FCD2D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890328</w:t>
            </w:r>
          </w:p>
        </w:tc>
        <w:tc>
          <w:tcPr>
            <w:tcW w:w="594" w:type="pct"/>
            <w:vAlign w:val="center"/>
            <w:hideMark/>
          </w:tcPr>
          <w:p w14:paraId="2231CBF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6B6A8364"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CONSULTA DE CONTROL O DE SEGUIMIENTO POR ESPECIALISTA EN CARDIOLOGÍA</w:t>
            </w:r>
          </w:p>
        </w:tc>
        <w:tc>
          <w:tcPr>
            <w:tcW w:w="453" w:type="pct"/>
            <w:vAlign w:val="center"/>
            <w:hideMark/>
          </w:tcPr>
          <w:p w14:paraId="703F8A2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50A44A65"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7D9EBD9E" w14:textId="77777777" w:rsidTr="0018682F">
        <w:trPr>
          <w:trHeight w:val="20"/>
        </w:trPr>
        <w:tc>
          <w:tcPr>
            <w:tcW w:w="4512" w:type="pct"/>
            <w:gridSpan w:val="5"/>
            <w:shd w:val="clear" w:color="auto" w:fill="D9D9D9" w:themeFill="background1" w:themeFillShade="D9"/>
            <w:vAlign w:val="center"/>
            <w:hideMark/>
          </w:tcPr>
          <w:p w14:paraId="6C11E78F"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color w:val="000000"/>
                <w:sz w:val="18"/>
                <w:szCs w:val="18"/>
                <w:lang w:eastAsia="es-CO"/>
              </w:rPr>
              <w:t>PROCEDIMIENTOS VASCULARES</w:t>
            </w:r>
          </w:p>
        </w:tc>
        <w:tc>
          <w:tcPr>
            <w:tcW w:w="488" w:type="pct"/>
            <w:shd w:val="clear" w:color="auto" w:fill="D9D9D9" w:themeFill="background1" w:themeFillShade="D9"/>
            <w:vAlign w:val="center"/>
            <w:hideMark/>
          </w:tcPr>
          <w:p w14:paraId="05ED59E8" w14:textId="77777777" w:rsidR="001877E3" w:rsidRPr="00E0011C" w:rsidRDefault="001877E3" w:rsidP="0018682F">
            <w:pPr>
              <w:jc w:val="center"/>
              <w:rPr>
                <w:rFonts w:ascii="Arial Narrow" w:hAnsi="Arial Narrow" w:cs="Calibri"/>
                <w:color w:val="000000"/>
                <w:sz w:val="18"/>
                <w:szCs w:val="18"/>
                <w:lang w:eastAsia="es-CO"/>
              </w:rPr>
            </w:pPr>
          </w:p>
        </w:tc>
      </w:tr>
      <w:tr w:rsidR="001877E3" w:rsidRPr="00E0011C" w14:paraId="61C87BDB" w14:textId="77777777" w:rsidTr="0018682F">
        <w:trPr>
          <w:trHeight w:val="20"/>
        </w:trPr>
        <w:tc>
          <w:tcPr>
            <w:tcW w:w="311" w:type="pct"/>
            <w:shd w:val="clear" w:color="000000" w:fill="D9D9D9"/>
            <w:vAlign w:val="center"/>
            <w:hideMark/>
          </w:tcPr>
          <w:p w14:paraId="4DDD5A46"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lastRenderedPageBreak/>
              <w:t>N</w:t>
            </w:r>
            <w:r>
              <w:rPr>
                <w:rFonts w:ascii="Arial Narrow" w:hAnsi="Arial Narrow" w:cs="Arial"/>
                <w:b/>
                <w:bCs/>
                <w:sz w:val="18"/>
                <w:szCs w:val="18"/>
                <w:lang w:eastAsia="es-CO"/>
              </w:rPr>
              <w:t>o</w:t>
            </w:r>
            <w:r w:rsidRPr="00E0011C">
              <w:rPr>
                <w:rFonts w:ascii="Arial Narrow" w:hAnsi="Arial Narrow" w:cs="Arial"/>
                <w:b/>
                <w:bCs/>
                <w:sz w:val="18"/>
                <w:szCs w:val="18"/>
                <w:lang w:eastAsia="es-CO"/>
              </w:rPr>
              <w:t>. ITEM</w:t>
            </w:r>
          </w:p>
        </w:tc>
        <w:tc>
          <w:tcPr>
            <w:tcW w:w="491" w:type="pct"/>
            <w:shd w:val="clear" w:color="000000" w:fill="D9D9D9"/>
            <w:vAlign w:val="center"/>
            <w:hideMark/>
          </w:tcPr>
          <w:p w14:paraId="3FDCFD48"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CUPS</w:t>
            </w:r>
          </w:p>
        </w:tc>
        <w:tc>
          <w:tcPr>
            <w:tcW w:w="594" w:type="pct"/>
            <w:shd w:val="clear" w:color="000000" w:fill="D9D9D9"/>
            <w:vAlign w:val="center"/>
            <w:hideMark/>
          </w:tcPr>
          <w:p w14:paraId="1BED826F"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CÓDIGO UNSPSC</w:t>
            </w:r>
          </w:p>
        </w:tc>
        <w:tc>
          <w:tcPr>
            <w:tcW w:w="2663" w:type="pct"/>
            <w:shd w:val="clear" w:color="000000" w:fill="D9D9D9"/>
            <w:vAlign w:val="center"/>
            <w:hideMark/>
          </w:tcPr>
          <w:p w14:paraId="01B1968C" w14:textId="77777777" w:rsidR="001877E3" w:rsidRPr="00E0011C" w:rsidRDefault="001877E3" w:rsidP="0018682F">
            <w:pPr>
              <w:jc w:val="both"/>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 xml:space="preserve">DESCRIPCIÓN </w:t>
            </w:r>
            <w:r>
              <w:rPr>
                <w:rFonts w:ascii="Arial Narrow" w:hAnsi="Arial Narrow" w:cs="Arial"/>
                <w:b/>
                <w:bCs/>
                <w:sz w:val="18"/>
                <w:szCs w:val="18"/>
                <w:lang w:eastAsia="es-CO"/>
              </w:rPr>
              <w:t>DEL SERVICIO</w:t>
            </w:r>
          </w:p>
        </w:tc>
        <w:tc>
          <w:tcPr>
            <w:tcW w:w="453" w:type="pct"/>
            <w:shd w:val="clear" w:color="000000" w:fill="D9D9D9"/>
            <w:vAlign w:val="center"/>
            <w:hideMark/>
          </w:tcPr>
          <w:p w14:paraId="14E93182" w14:textId="77777777" w:rsidR="001877E3" w:rsidRPr="00E0011C" w:rsidRDefault="001877E3" w:rsidP="0018682F">
            <w:pPr>
              <w:jc w:val="center"/>
              <w:rPr>
                <w:rFonts w:ascii="Arial Narrow" w:hAnsi="Arial Narrow" w:cs="Arial"/>
                <w:b/>
                <w:bCs/>
                <w:color w:val="000000"/>
                <w:sz w:val="18"/>
                <w:szCs w:val="18"/>
                <w:lang w:eastAsia="es-CO"/>
              </w:rPr>
            </w:pPr>
            <w:r w:rsidRPr="00E0011C">
              <w:rPr>
                <w:rFonts w:ascii="Arial Narrow" w:hAnsi="Arial Narrow" w:cs="Arial"/>
                <w:b/>
                <w:bCs/>
                <w:sz w:val="18"/>
                <w:szCs w:val="18"/>
                <w:lang w:eastAsia="es-CO"/>
              </w:rPr>
              <w:t>UNIDAD</w:t>
            </w:r>
            <w:r>
              <w:rPr>
                <w:rFonts w:ascii="Arial Narrow" w:hAnsi="Arial Narrow" w:cs="Arial"/>
                <w:b/>
                <w:bCs/>
                <w:sz w:val="18"/>
                <w:szCs w:val="18"/>
                <w:lang w:eastAsia="es-CO"/>
              </w:rPr>
              <w:t xml:space="preserve"> DE MEDIDA</w:t>
            </w:r>
          </w:p>
        </w:tc>
        <w:tc>
          <w:tcPr>
            <w:tcW w:w="488" w:type="pct"/>
            <w:shd w:val="clear" w:color="auto" w:fill="D9D9D9" w:themeFill="background1" w:themeFillShade="D9"/>
            <w:vAlign w:val="center"/>
            <w:hideMark/>
          </w:tcPr>
          <w:p w14:paraId="511D07FE" w14:textId="77777777" w:rsidR="001877E3" w:rsidRPr="00E0011C" w:rsidRDefault="001877E3" w:rsidP="0018682F">
            <w:pPr>
              <w:jc w:val="center"/>
              <w:rPr>
                <w:rFonts w:ascii="Arial Narrow" w:hAnsi="Arial Narrow" w:cs="Calibri"/>
                <w:b/>
                <w:color w:val="000000"/>
                <w:sz w:val="18"/>
                <w:szCs w:val="18"/>
                <w:lang w:eastAsia="es-CO"/>
              </w:rPr>
            </w:pPr>
            <w:r w:rsidRPr="00E0011C">
              <w:rPr>
                <w:rFonts w:ascii="Arial Narrow" w:hAnsi="Arial Narrow" w:cs="Calibri"/>
                <w:b/>
                <w:bCs/>
                <w:color w:val="000000"/>
                <w:sz w:val="18"/>
                <w:szCs w:val="18"/>
                <w:lang w:eastAsia="es-CO"/>
              </w:rPr>
              <w:t>CANT</w:t>
            </w:r>
            <w:r>
              <w:rPr>
                <w:rFonts w:ascii="Arial Narrow" w:hAnsi="Arial Narrow" w:cs="Calibri"/>
                <w:b/>
                <w:bCs/>
                <w:color w:val="000000"/>
                <w:sz w:val="18"/>
                <w:szCs w:val="18"/>
                <w:lang w:eastAsia="es-CO"/>
              </w:rPr>
              <w:t>IDAD MINIMA</w:t>
            </w:r>
          </w:p>
        </w:tc>
      </w:tr>
      <w:tr w:rsidR="001877E3" w:rsidRPr="00E0011C" w14:paraId="528886DD" w14:textId="77777777" w:rsidTr="0018682F">
        <w:trPr>
          <w:trHeight w:val="20"/>
        </w:trPr>
        <w:tc>
          <w:tcPr>
            <w:tcW w:w="311" w:type="pct"/>
            <w:vAlign w:val="center"/>
          </w:tcPr>
          <w:p w14:paraId="63445F91"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10</w:t>
            </w:r>
          </w:p>
        </w:tc>
        <w:tc>
          <w:tcPr>
            <w:tcW w:w="491" w:type="pct"/>
            <w:vAlign w:val="center"/>
            <w:hideMark/>
          </w:tcPr>
          <w:p w14:paraId="511323CD"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882112</w:t>
            </w:r>
          </w:p>
        </w:tc>
        <w:tc>
          <w:tcPr>
            <w:tcW w:w="594" w:type="pct"/>
            <w:vAlign w:val="center"/>
            <w:hideMark/>
          </w:tcPr>
          <w:p w14:paraId="66515F6A"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5AC64D95"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VASOS DEL CUELLO</w:t>
            </w:r>
          </w:p>
        </w:tc>
        <w:tc>
          <w:tcPr>
            <w:tcW w:w="453" w:type="pct"/>
            <w:vAlign w:val="center"/>
            <w:hideMark/>
          </w:tcPr>
          <w:p w14:paraId="049B3270"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50EA95FA"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1A08D083" w14:textId="77777777" w:rsidTr="0018682F">
        <w:trPr>
          <w:trHeight w:val="20"/>
        </w:trPr>
        <w:tc>
          <w:tcPr>
            <w:tcW w:w="311" w:type="pct"/>
            <w:vAlign w:val="center"/>
          </w:tcPr>
          <w:p w14:paraId="5AAAAD77"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11</w:t>
            </w:r>
          </w:p>
        </w:tc>
        <w:tc>
          <w:tcPr>
            <w:tcW w:w="491" w:type="pct"/>
            <w:vAlign w:val="center"/>
            <w:hideMark/>
          </w:tcPr>
          <w:p w14:paraId="60CD9E9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882212</w:t>
            </w:r>
          </w:p>
        </w:tc>
        <w:tc>
          <w:tcPr>
            <w:tcW w:w="594" w:type="pct"/>
            <w:vAlign w:val="center"/>
            <w:hideMark/>
          </w:tcPr>
          <w:p w14:paraId="4B4B2549"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1CE22E19"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AORTA ABDOMINAL</w:t>
            </w:r>
          </w:p>
        </w:tc>
        <w:tc>
          <w:tcPr>
            <w:tcW w:w="453" w:type="pct"/>
            <w:vAlign w:val="center"/>
            <w:hideMark/>
          </w:tcPr>
          <w:p w14:paraId="2C0F40F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603CDD76"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5BE56D7C" w14:textId="77777777" w:rsidTr="0018682F">
        <w:trPr>
          <w:trHeight w:val="20"/>
        </w:trPr>
        <w:tc>
          <w:tcPr>
            <w:tcW w:w="311" w:type="pct"/>
            <w:vAlign w:val="center"/>
          </w:tcPr>
          <w:p w14:paraId="5F33E07E"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12</w:t>
            </w:r>
          </w:p>
        </w:tc>
        <w:tc>
          <w:tcPr>
            <w:tcW w:w="491" w:type="pct"/>
            <w:vAlign w:val="center"/>
            <w:hideMark/>
          </w:tcPr>
          <w:p w14:paraId="643836BC"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882307</w:t>
            </w:r>
          </w:p>
        </w:tc>
        <w:tc>
          <w:tcPr>
            <w:tcW w:w="594" w:type="pct"/>
            <w:vAlign w:val="center"/>
            <w:hideMark/>
          </w:tcPr>
          <w:p w14:paraId="5B98B8E4"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0CF9E091"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VASOS ARTERIALES DE MIEMBROS SUPERIORES</w:t>
            </w:r>
          </w:p>
        </w:tc>
        <w:tc>
          <w:tcPr>
            <w:tcW w:w="453" w:type="pct"/>
            <w:vAlign w:val="center"/>
            <w:hideMark/>
          </w:tcPr>
          <w:p w14:paraId="6928D711"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5ECF9073"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r w:rsidR="001877E3" w:rsidRPr="00E0011C" w14:paraId="17D78280" w14:textId="77777777" w:rsidTr="0018682F">
        <w:trPr>
          <w:trHeight w:val="20"/>
        </w:trPr>
        <w:tc>
          <w:tcPr>
            <w:tcW w:w="311" w:type="pct"/>
            <w:vAlign w:val="center"/>
          </w:tcPr>
          <w:p w14:paraId="0BA6027F"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13</w:t>
            </w:r>
          </w:p>
        </w:tc>
        <w:tc>
          <w:tcPr>
            <w:tcW w:w="491" w:type="pct"/>
            <w:vAlign w:val="center"/>
            <w:hideMark/>
          </w:tcPr>
          <w:p w14:paraId="7ABA6A72"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882308</w:t>
            </w:r>
          </w:p>
        </w:tc>
        <w:tc>
          <w:tcPr>
            <w:tcW w:w="594" w:type="pct"/>
            <w:vAlign w:val="center"/>
            <w:hideMark/>
          </w:tcPr>
          <w:p w14:paraId="5C928CFA"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85121603</w:t>
            </w:r>
          </w:p>
        </w:tc>
        <w:tc>
          <w:tcPr>
            <w:tcW w:w="2663" w:type="pct"/>
            <w:vAlign w:val="center"/>
            <w:hideMark/>
          </w:tcPr>
          <w:p w14:paraId="7D372C82" w14:textId="77777777" w:rsidR="001877E3" w:rsidRPr="00E0011C" w:rsidRDefault="001877E3" w:rsidP="0018682F">
            <w:pPr>
              <w:jc w:val="both"/>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ECOGRAFÍA DOPPLER DE VASOS ARTERIALES DE MIEMBROS INFERIORES</w:t>
            </w:r>
          </w:p>
        </w:tc>
        <w:tc>
          <w:tcPr>
            <w:tcW w:w="453" w:type="pct"/>
            <w:vAlign w:val="center"/>
            <w:hideMark/>
          </w:tcPr>
          <w:p w14:paraId="48B36153" w14:textId="77777777" w:rsidR="001877E3" w:rsidRPr="00E0011C" w:rsidRDefault="001877E3" w:rsidP="0018682F">
            <w:pPr>
              <w:jc w:val="center"/>
              <w:rPr>
                <w:rFonts w:ascii="Arial Narrow" w:hAnsi="Arial Narrow" w:cs="Arial"/>
                <w:color w:val="000000"/>
                <w:sz w:val="18"/>
                <w:szCs w:val="18"/>
                <w:lang w:eastAsia="es-CO"/>
              </w:rPr>
            </w:pPr>
            <w:r w:rsidRPr="00E0011C">
              <w:rPr>
                <w:rFonts w:ascii="Arial Narrow" w:hAnsi="Arial Narrow" w:cs="Arial"/>
                <w:color w:val="000000"/>
                <w:sz w:val="18"/>
                <w:szCs w:val="18"/>
                <w:lang w:eastAsia="es-CO"/>
              </w:rPr>
              <w:t xml:space="preserve">SERVICIO </w:t>
            </w:r>
          </w:p>
        </w:tc>
        <w:tc>
          <w:tcPr>
            <w:tcW w:w="488" w:type="pct"/>
            <w:vAlign w:val="center"/>
            <w:hideMark/>
          </w:tcPr>
          <w:p w14:paraId="24A98EC9" w14:textId="77777777" w:rsidR="001877E3" w:rsidRPr="00E0011C" w:rsidRDefault="001877E3" w:rsidP="0018682F">
            <w:pPr>
              <w:jc w:val="center"/>
              <w:rPr>
                <w:rFonts w:ascii="Arial Narrow" w:hAnsi="Arial Narrow" w:cs="Calibri"/>
                <w:color w:val="000000"/>
                <w:sz w:val="18"/>
                <w:szCs w:val="18"/>
                <w:lang w:eastAsia="es-CO"/>
              </w:rPr>
            </w:pPr>
            <w:r w:rsidRPr="00E0011C">
              <w:rPr>
                <w:rFonts w:ascii="Arial Narrow" w:hAnsi="Arial Narrow" w:cs="Calibri"/>
                <w:color w:val="000000"/>
                <w:sz w:val="18"/>
                <w:szCs w:val="18"/>
                <w:lang w:eastAsia="es-CO"/>
              </w:rPr>
              <w:t>1</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w:t>
      </w:r>
      <w:r w:rsidRPr="00EA7FF1">
        <w:rPr>
          <w:color w:val="auto"/>
          <w:sz w:val="22"/>
          <w:szCs w:val="22"/>
        </w:rPr>
        <w:lastRenderedPageBreak/>
        <w:t>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w:t>
      </w:r>
      <w:r w:rsidRPr="00EA7FF1">
        <w:rPr>
          <w:color w:val="auto"/>
          <w:sz w:val="22"/>
          <w:szCs w:val="22"/>
        </w:rPr>
        <w:lastRenderedPageBreak/>
        <w:t xml:space="preserve">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Rechazar y NO aceptar ningún tipo de fiestas, recepciones, homenajes, o cualquier tipo de atención social de servidores del Ministerio de Defensa Nacional, interventores, consultores </w:t>
      </w:r>
      <w:r w:rsidRPr="00EA7FF1">
        <w:rPr>
          <w:rFonts w:ascii="Arial" w:hAnsi="Arial" w:cs="Arial"/>
          <w:sz w:val="22"/>
          <w:szCs w:val="22"/>
        </w:rPr>
        <w:lastRenderedPageBreak/>
        <w:t>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w:t>
      </w:r>
      <w:r w:rsidRPr="00EA7FF1">
        <w:rPr>
          <w:rFonts w:ascii="Arial" w:hAnsi="Arial" w:cs="Arial"/>
          <w:sz w:val="22"/>
          <w:szCs w:val="22"/>
        </w:rPr>
        <w:lastRenderedPageBreak/>
        <w:t xml:space="preserve">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lastRenderedPageBreak/>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lastRenderedPageBreak/>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lastRenderedPageBreak/>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lastRenderedPageBreak/>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lastRenderedPageBreak/>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w:t>
      </w:r>
      <w:r w:rsidRPr="00EA7FF1">
        <w:rPr>
          <w:rFonts w:ascii="Arial" w:hAnsi="Arial" w:cs="Arial"/>
          <w:sz w:val="22"/>
          <w:szCs w:val="22"/>
          <w:lang w:val="es-ES"/>
        </w:rPr>
        <w:lastRenderedPageBreak/>
        <w:t xml:space="preserve">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w:t>
      </w:r>
      <w:r w:rsidRPr="00EA7FF1">
        <w:rPr>
          <w:rFonts w:ascii="Arial" w:hAnsi="Arial" w:cs="Arial"/>
          <w:sz w:val="22"/>
          <w:szCs w:val="22"/>
          <w:lang w:val="es-ES"/>
        </w:rPr>
        <w:lastRenderedPageBreak/>
        <w:t xml:space="preserve">(Ciudad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w:t>
      </w:r>
      <w:r w:rsidRPr="0099484B">
        <w:rPr>
          <w:rFonts w:ascii="Arial Narrow" w:hAnsi="Arial Narrow"/>
          <w:sz w:val="24"/>
        </w:rPr>
        <w:lastRenderedPageBreak/>
        <w:t xml:space="preserve">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lastRenderedPageBreak/>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bookmarkStart w:id="2" w:name="_GoBack"/>
      <w:bookmarkEnd w:id="2"/>
    </w:p>
    <w:sectPr w:rsidR="00C05CCB" w:rsidRPr="00EA7FF1" w:rsidSect="00D249B1">
      <w:footerReference w:type="default" r:id="rId13"/>
      <w:headerReference w:type="first" r:id="rId14"/>
      <w:footerReference w:type="first" r:id="rId15"/>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8023DC"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2"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5"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7"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8"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9"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0"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6" w15:restartNumberingAfterBreak="0">
    <w:nsid w:val="725CACDA"/>
    <w:multiLevelType w:val="multilevel"/>
    <w:tmpl w:val="BAF01582"/>
    <w:lvl w:ilvl="0">
      <w:start w:val="1"/>
      <w:numFmt w:val="decimal"/>
      <w:lvlText w:val="%1."/>
      <w:lvlJc w:val="left"/>
      <w:pPr>
        <w:ind w:left="70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0"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8"/>
  </w:num>
  <w:num w:numId="2">
    <w:abstractNumId w:val="47"/>
  </w:num>
  <w:num w:numId="3">
    <w:abstractNumId w:val="3"/>
  </w:num>
  <w:num w:numId="4">
    <w:abstractNumId w:val="0"/>
  </w:num>
  <w:num w:numId="5">
    <w:abstractNumId w:val="1"/>
  </w:num>
  <w:num w:numId="6">
    <w:abstractNumId w:val="12"/>
  </w:num>
  <w:num w:numId="7">
    <w:abstractNumId w:val="41"/>
  </w:num>
  <w:num w:numId="8">
    <w:abstractNumId w:val="11"/>
  </w:num>
  <w:num w:numId="9">
    <w:abstractNumId w:val="43"/>
  </w:num>
  <w:num w:numId="10">
    <w:abstractNumId w:val="2"/>
  </w:num>
  <w:num w:numId="11">
    <w:abstractNumId w:val="14"/>
  </w:num>
  <w:num w:numId="12">
    <w:abstractNumId w:val="32"/>
  </w:num>
  <w:num w:numId="13">
    <w:abstractNumId w:val="18"/>
  </w:num>
  <w:num w:numId="14">
    <w:abstractNumId w:val="23"/>
  </w:num>
  <w:num w:numId="15">
    <w:abstractNumId w:val="44"/>
  </w:num>
  <w:num w:numId="16">
    <w:abstractNumId w:val="42"/>
  </w:num>
  <w:num w:numId="17">
    <w:abstractNumId w:val="31"/>
  </w:num>
  <w:num w:numId="18">
    <w:abstractNumId w:val="4"/>
  </w:num>
  <w:num w:numId="19">
    <w:abstractNumId w:val="33"/>
  </w:num>
  <w:num w:numId="20">
    <w:abstractNumId w:val="22"/>
  </w:num>
  <w:num w:numId="21">
    <w:abstractNumId w:val="36"/>
  </w:num>
  <w:num w:numId="22">
    <w:abstractNumId w:val="10"/>
  </w:num>
  <w:num w:numId="23">
    <w:abstractNumId w:val="21"/>
  </w:num>
  <w:num w:numId="24">
    <w:abstractNumId w:val="17"/>
  </w:num>
  <w:num w:numId="25">
    <w:abstractNumId w:val="16"/>
  </w:num>
  <w:num w:numId="26">
    <w:abstractNumId w:val="20"/>
  </w:num>
  <w:num w:numId="27">
    <w:abstractNumId w:val="48"/>
  </w:num>
  <w:num w:numId="28">
    <w:abstractNumId w:val="40"/>
  </w:num>
  <w:num w:numId="29">
    <w:abstractNumId w:val="27"/>
  </w:num>
  <w:num w:numId="30">
    <w:abstractNumId w:val="34"/>
  </w:num>
  <w:num w:numId="31">
    <w:abstractNumId w:val="8"/>
  </w:num>
  <w:num w:numId="32">
    <w:abstractNumId w:val="19"/>
  </w:num>
  <w:num w:numId="33">
    <w:abstractNumId w:val="30"/>
  </w:num>
  <w:num w:numId="34">
    <w:abstractNumId w:val="39"/>
  </w:num>
  <w:num w:numId="35">
    <w:abstractNumId w:val="24"/>
  </w:num>
  <w:num w:numId="36">
    <w:abstractNumId w:val="28"/>
  </w:num>
  <w:num w:numId="37">
    <w:abstractNumId w:val="26"/>
  </w:num>
  <w:num w:numId="38">
    <w:abstractNumId w:val="7"/>
  </w:num>
  <w:num w:numId="39">
    <w:abstractNumId w:val="15"/>
  </w:num>
  <w:num w:numId="40">
    <w:abstractNumId w:val="35"/>
  </w:num>
  <w:num w:numId="41">
    <w:abstractNumId w:val="6"/>
  </w:num>
  <w:num w:numId="42">
    <w:abstractNumId w:val="50"/>
  </w:num>
  <w:num w:numId="43">
    <w:abstractNumId w:val="45"/>
  </w:num>
  <w:num w:numId="44">
    <w:abstractNumId w:val="29"/>
  </w:num>
  <w:num w:numId="45">
    <w:abstractNumId w:val="25"/>
  </w:num>
  <w:num w:numId="46">
    <w:abstractNumId w:val="37"/>
  </w:num>
  <w:num w:numId="47">
    <w:abstractNumId w:val="46"/>
  </w:num>
  <w:num w:numId="48">
    <w:abstractNumId w:val="5"/>
  </w:num>
  <w:num w:numId="49">
    <w:abstractNumId w:val="49"/>
  </w:num>
  <w:num w:numId="50">
    <w:abstractNumId w:val="13"/>
  </w:num>
  <w:num w:numId="51">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23DC"/>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3"/>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30"/>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30"/>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30"/>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30"/>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30"/>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31"/>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32"/>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4"/>
      </w:numPr>
    </w:pPr>
  </w:style>
  <w:style w:type="numbering" w:customStyle="1" w:styleId="Estiloimportado21">
    <w:name w:val="Estilo importado 21"/>
    <w:rsid w:val="003E6A36"/>
    <w:pPr>
      <w:numPr>
        <w:numId w:val="35"/>
      </w:numPr>
    </w:pPr>
  </w:style>
  <w:style w:type="numbering" w:customStyle="1" w:styleId="Estiloimportado22">
    <w:name w:val="Estilo importado 22"/>
    <w:rsid w:val="003E6A36"/>
    <w:pPr>
      <w:numPr>
        <w:numId w:val="36"/>
      </w:numPr>
    </w:pPr>
  </w:style>
  <w:style w:type="numbering" w:customStyle="1" w:styleId="Estiloimportado23">
    <w:name w:val="Estilo importado 23"/>
    <w:rsid w:val="003E6A36"/>
    <w:pPr>
      <w:numPr>
        <w:numId w:val="37"/>
      </w:numPr>
    </w:pPr>
  </w:style>
  <w:style w:type="numbering" w:customStyle="1" w:styleId="Estiloimportado24">
    <w:name w:val="Estilo importado 24"/>
    <w:rsid w:val="003E6A36"/>
    <w:pPr>
      <w:numPr>
        <w:numId w:val="38"/>
      </w:numPr>
    </w:pPr>
  </w:style>
  <w:style w:type="numbering" w:customStyle="1" w:styleId="Estiloimportado25">
    <w:name w:val="Estilo importado 25"/>
    <w:rsid w:val="003E6A36"/>
    <w:pPr>
      <w:numPr>
        <w:numId w:val="39"/>
      </w:numPr>
    </w:pPr>
  </w:style>
  <w:style w:type="numbering" w:customStyle="1" w:styleId="Estiloimportado26">
    <w:name w:val="Estilo importado 26"/>
    <w:rsid w:val="003E6A36"/>
    <w:pPr>
      <w:numPr>
        <w:numId w:val="40"/>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41"/>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42"/>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3"/>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4"/>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5"/>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mcarepa@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Rpmsdmmed2021@gmail.co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91833-F4FD-428E-88F5-E93D1466B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13430</Words>
  <Characters>73869</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87125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2026-07-23T14:03:00Z</dcterms:created>
  <dcterms:modified xsi:type="dcterms:W3CDTF">2026-07-23T14:03:00Z</dcterms:modified>
</cp:coreProperties>
</file>