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0A25" w14:textId="174D62AA" w:rsidR="006B65F6" w:rsidRPr="00F564F8" w:rsidRDefault="007F55A1" w:rsidP="00EA66F4">
      <w:pPr>
        <w:tabs>
          <w:tab w:val="left" w:pos="709"/>
        </w:tabs>
        <w:jc w:val="center"/>
        <w:rPr>
          <w:rFonts w:ascii="Verdana" w:eastAsia="Gulim" w:hAnsi="Verdana" w:cs="Arial"/>
          <w:b/>
          <w:kern w:val="3"/>
          <w:sz w:val="18"/>
          <w:szCs w:val="18"/>
        </w:rPr>
      </w:pPr>
      <w:r w:rsidRPr="00F564F8">
        <w:rPr>
          <w:rFonts w:ascii="Verdana" w:eastAsia="Gulim" w:hAnsi="Verdana" w:cs="Arial"/>
          <w:b/>
          <w:kern w:val="3"/>
          <w:sz w:val="18"/>
          <w:szCs w:val="18"/>
        </w:rPr>
        <w:t>FORMATO OFERTA ECONOMICA</w:t>
      </w:r>
    </w:p>
    <w:p w14:paraId="2EB82F38" w14:textId="000DFD3E" w:rsidR="00F564F8" w:rsidRPr="00F564F8" w:rsidRDefault="00F564F8" w:rsidP="00EA66F4">
      <w:pPr>
        <w:tabs>
          <w:tab w:val="left" w:pos="709"/>
        </w:tabs>
        <w:jc w:val="center"/>
        <w:rPr>
          <w:rFonts w:ascii="Verdana" w:eastAsia="Gulim" w:hAnsi="Verdana" w:cs="Arial"/>
          <w:b/>
          <w:kern w:val="3"/>
          <w:sz w:val="18"/>
          <w:szCs w:val="18"/>
          <w:u w:val="single"/>
        </w:rPr>
      </w:pPr>
      <w:r w:rsidRPr="00F564F8">
        <w:rPr>
          <w:rFonts w:ascii="Verdana" w:eastAsia="Gulim" w:hAnsi="Verdana" w:cs="Arial"/>
          <w:b/>
          <w:kern w:val="3"/>
          <w:sz w:val="18"/>
          <w:szCs w:val="18"/>
          <w:u w:val="single"/>
        </w:rPr>
        <w:t>LOTE 1</w:t>
      </w:r>
    </w:p>
    <w:p w14:paraId="69891BE5" w14:textId="77777777" w:rsidR="00F564F8" w:rsidRPr="00F564F8" w:rsidRDefault="00F564F8" w:rsidP="00F564F8">
      <w:pPr>
        <w:jc w:val="center"/>
        <w:rPr>
          <w:rFonts w:ascii="Verdana" w:eastAsia="Calibri" w:hAnsi="Verdana" w:cs="Arial"/>
          <w:b/>
          <w:bCs/>
          <w:color w:val="000000"/>
          <w:sz w:val="18"/>
          <w:szCs w:val="18"/>
          <w:lang w:val="es-CO" w:eastAsia="en-US"/>
        </w:rPr>
      </w:pPr>
      <w:r w:rsidRPr="00F564F8">
        <w:rPr>
          <w:rFonts w:ascii="Verdana" w:hAnsi="Verdana" w:cs="Arial"/>
          <w:b/>
          <w:iCs/>
          <w:sz w:val="18"/>
          <w:szCs w:val="18"/>
        </w:rPr>
        <w:t xml:space="preserve">PROCESO DE SELECCIÓN MÍNIMA CUANTÍA - </w:t>
      </w:r>
      <w:r w:rsidRPr="00F564F8">
        <w:rPr>
          <w:rFonts w:ascii="Verdana" w:eastAsia="Calibri" w:hAnsi="Verdana" w:cs="Arial"/>
          <w:b/>
          <w:bCs/>
          <w:color w:val="000000"/>
          <w:sz w:val="18"/>
          <w:szCs w:val="18"/>
          <w:lang w:val="es-CO" w:eastAsia="en-US"/>
        </w:rPr>
        <w:t>IPMC-DTAM-031-2026</w:t>
      </w:r>
    </w:p>
    <w:p w14:paraId="79CA8624" w14:textId="77777777" w:rsidR="00F564F8" w:rsidRPr="00F564F8" w:rsidRDefault="00F564F8" w:rsidP="00EA66F4">
      <w:pPr>
        <w:tabs>
          <w:tab w:val="left" w:pos="709"/>
        </w:tabs>
        <w:jc w:val="center"/>
        <w:rPr>
          <w:rFonts w:ascii="Verdana" w:eastAsia="Gulim" w:hAnsi="Verdana" w:cs="Arial"/>
          <w:b/>
          <w:kern w:val="3"/>
          <w:sz w:val="18"/>
          <w:szCs w:val="18"/>
          <w:lang w:val="es-CO"/>
        </w:rPr>
      </w:pPr>
    </w:p>
    <w:p w14:paraId="55CBFFF6" w14:textId="77777777" w:rsidR="00F564F8" w:rsidRPr="00F564F8" w:rsidRDefault="006B65F6" w:rsidP="00F564F8">
      <w:pPr>
        <w:tabs>
          <w:tab w:val="left" w:pos="6075"/>
        </w:tabs>
        <w:ind w:hanging="2"/>
        <w:jc w:val="both"/>
        <w:rPr>
          <w:rFonts w:ascii="Verdana" w:hAnsi="Verdana" w:cs="Arial Narrow"/>
          <w:sz w:val="18"/>
          <w:szCs w:val="18"/>
        </w:rPr>
      </w:pPr>
      <w:r w:rsidRPr="00F564F8">
        <w:rPr>
          <w:rFonts w:ascii="Verdana" w:eastAsia="Gulim" w:hAnsi="Verdana" w:cs="Arial"/>
          <w:b/>
          <w:kern w:val="3"/>
          <w:sz w:val="18"/>
          <w:szCs w:val="18"/>
        </w:rPr>
        <w:t>OBJETO:</w:t>
      </w:r>
      <w:r w:rsidRPr="00F564F8">
        <w:rPr>
          <w:rFonts w:ascii="Verdana" w:eastAsia="Gulim" w:hAnsi="Verdana" w:cs="Arial"/>
          <w:kern w:val="3"/>
          <w:sz w:val="18"/>
          <w:szCs w:val="18"/>
        </w:rPr>
        <w:t xml:space="preserve"> </w:t>
      </w:r>
      <w:bookmarkStart w:id="0" w:name="_Hlk232168013"/>
      <w:bookmarkStart w:id="1" w:name="_Hlk227495542"/>
      <w:r w:rsidR="00F564F8" w:rsidRPr="00F564F8">
        <w:rPr>
          <w:rFonts w:ascii="Verdana" w:hAnsi="Verdana" w:cs="Arial Narrow"/>
          <w:sz w:val="18"/>
          <w:szCs w:val="18"/>
        </w:rPr>
        <w:t>DM09-3202060-19_2-012; DM06-3202056-5-016; DM06-3202056-5-019;</w:t>
      </w:r>
      <w:r w:rsidR="00F564F8" w:rsidRPr="00F564F8">
        <w:rPr>
          <w:rFonts w:ascii="Verdana" w:hAnsi="Verdana" w:cs="Arial Narrow"/>
          <w:b/>
          <w:bCs/>
          <w:sz w:val="18"/>
          <w:szCs w:val="18"/>
        </w:rPr>
        <w:t xml:space="preserve"> </w:t>
      </w:r>
      <w:r w:rsidR="00F564F8" w:rsidRPr="00F564F8">
        <w:rPr>
          <w:rFonts w:ascii="Verdana" w:hAnsi="Verdana" w:cs="Arial Narrow"/>
          <w:sz w:val="18"/>
          <w:szCs w:val="18"/>
        </w:rPr>
        <w:t>Prestar los servicios de apoyo logístico para el desarrollo de espacios comunitarios, técnicos e interinstitucionales, para el fortalecimiento de procesos de gestión de la Reserva Nacional Natural Nukak y del Parque Nacional Natural Serranía de Chiribiquete en los departamentos del Guaviare y Caquetá, en el marco del proyecto de Conservación.</w:t>
      </w:r>
    </w:p>
    <w:bookmarkEnd w:id="0"/>
    <w:p w14:paraId="04EE1F3B" w14:textId="3B1E10D0" w:rsidR="004968A3" w:rsidRPr="00F564F8" w:rsidRDefault="004968A3" w:rsidP="004968A3">
      <w:pPr>
        <w:tabs>
          <w:tab w:val="left" w:pos="6075"/>
        </w:tabs>
        <w:overflowPunct w:val="0"/>
        <w:autoSpaceDE w:val="0"/>
        <w:autoSpaceDN w:val="0"/>
        <w:adjustRightInd w:val="0"/>
        <w:jc w:val="both"/>
        <w:textAlignment w:val="baseline"/>
        <w:rPr>
          <w:rFonts w:ascii="Verdana" w:hAnsi="Verdana"/>
          <w:bCs/>
          <w:sz w:val="18"/>
          <w:szCs w:val="18"/>
        </w:rPr>
      </w:pPr>
    </w:p>
    <w:bookmarkEnd w:id="1"/>
    <w:p w14:paraId="1228BA03" w14:textId="77777777" w:rsidR="00F564F8" w:rsidRPr="00F564F8" w:rsidRDefault="00F564F8" w:rsidP="00F564F8">
      <w:pPr>
        <w:ind w:hanging="3"/>
        <w:jc w:val="both"/>
        <w:rPr>
          <w:rFonts w:ascii="Verdana" w:hAnsi="Verdana"/>
          <w:b/>
          <w:bCs/>
          <w:sz w:val="18"/>
          <w:szCs w:val="18"/>
        </w:rPr>
      </w:pPr>
      <w:r w:rsidRPr="00F564F8">
        <w:rPr>
          <w:rFonts w:ascii="Verdana" w:hAnsi="Verdana"/>
          <w:b/>
          <w:bCs/>
          <w:sz w:val="18"/>
          <w:szCs w:val="18"/>
        </w:rPr>
        <w:t>LOTE 1 PRESTAR SERVICIOS DE APOYO LOGÍSTICO RESERVA NACIONAL NATURAL NUKAK EN EL DEPARTAMENTO DEL GUAVIARE</w:t>
      </w:r>
    </w:p>
    <w:p w14:paraId="3F74AD54" w14:textId="77777777" w:rsidR="00F564F8" w:rsidRPr="00F564F8" w:rsidRDefault="00F564F8" w:rsidP="00F564F8">
      <w:pPr>
        <w:ind w:hanging="3"/>
        <w:jc w:val="both"/>
        <w:rPr>
          <w:rFonts w:ascii="Verdana" w:hAnsi="Verdana"/>
          <w:b/>
          <w:bCs/>
          <w:sz w:val="18"/>
          <w:szCs w:val="18"/>
        </w:rPr>
      </w:pPr>
    </w:p>
    <w:p w14:paraId="40722018" w14:textId="027A6D13" w:rsidR="00F564F8" w:rsidRPr="00F564F8" w:rsidRDefault="00F564F8" w:rsidP="00F564F8">
      <w:pPr>
        <w:pStyle w:val="Default"/>
        <w:ind w:hanging="2"/>
        <w:jc w:val="both"/>
        <w:rPr>
          <w:rFonts w:ascii="Verdana" w:hAnsi="Verdana"/>
          <w:color w:val="000000" w:themeColor="text1"/>
          <w:sz w:val="18"/>
          <w:szCs w:val="18"/>
          <w:lang w:val="es-CO"/>
        </w:rPr>
      </w:pPr>
      <w:r w:rsidRPr="00F564F8">
        <w:rPr>
          <w:rFonts w:ascii="Verdana" w:hAnsi="Verdana"/>
          <w:color w:val="000000" w:themeColor="text1"/>
          <w:sz w:val="18"/>
          <w:szCs w:val="18"/>
          <w:lang w:val="es-CO"/>
        </w:rPr>
        <w:t>El proponente deberá diligenciar la propuesta económica que incluya los precios para los ítems requeridos, la propuesta económica deberá ser presentadas en cifras cerradas sin decimales, es decir sin centavos.</w:t>
      </w:r>
    </w:p>
    <w:p w14:paraId="75460298" w14:textId="77777777" w:rsidR="00F564F8" w:rsidRPr="00F564F8" w:rsidRDefault="00F564F8" w:rsidP="00F564F8">
      <w:pPr>
        <w:ind w:hanging="3"/>
        <w:jc w:val="both"/>
        <w:rPr>
          <w:rFonts w:ascii="Verdana" w:hAnsi="Verdana"/>
          <w:b/>
          <w:bCs/>
          <w:sz w:val="18"/>
          <w:szCs w:val="18"/>
        </w:rPr>
      </w:pPr>
    </w:p>
    <w:p w14:paraId="19DE852C" w14:textId="77777777" w:rsidR="00F564F8" w:rsidRPr="00F564F8" w:rsidRDefault="00F564F8" w:rsidP="00F564F8">
      <w:pPr>
        <w:jc w:val="both"/>
        <w:rPr>
          <w:rFonts w:ascii="Verdana" w:hAnsi="Verdana" w:cs="Arial"/>
          <w:snapToGrid w:val="0"/>
          <w:sz w:val="18"/>
          <w:szCs w:val="18"/>
        </w:rPr>
      </w:pPr>
      <w:r w:rsidRPr="00F564F8">
        <w:rPr>
          <w:rFonts w:ascii="Verdana" w:hAnsi="Verdana" w:cs="Arial"/>
          <w:b/>
          <w:snapToGrid w:val="0"/>
          <w:sz w:val="18"/>
          <w:szCs w:val="18"/>
        </w:rPr>
        <w:t>NOTA:</w:t>
      </w:r>
      <w:r w:rsidRPr="00F564F8">
        <w:rPr>
          <w:rFonts w:ascii="Verdana" w:hAnsi="Verdana" w:cs="Arial"/>
          <w:snapToGrid w:val="0"/>
          <w:sz w:val="18"/>
          <w:szCs w:val="18"/>
        </w:rPr>
        <w:t xml:space="preserve"> El proponente deberá discriminar en su oferta, el valor unitario de cada uno de los ítems indicados en las especificaciones y formato de propuesta económica (Formato 8 - PROPUESTA ECONÓMICA) y la suma de estos valores no podrá superar </w:t>
      </w:r>
      <w:r w:rsidRPr="00F564F8">
        <w:rPr>
          <w:rFonts w:ascii="Verdana" w:hAnsi="Verdana"/>
          <w:sz w:val="18"/>
          <w:szCs w:val="18"/>
          <w:lang w:val="es-CO"/>
        </w:rPr>
        <w:t>el techo presupuestal</w:t>
      </w:r>
      <w:r w:rsidRPr="00F564F8">
        <w:rPr>
          <w:rFonts w:ascii="Verdana" w:hAnsi="Verdana" w:cs="Arial"/>
          <w:snapToGrid w:val="0"/>
          <w:sz w:val="18"/>
          <w:szCs w:val="18"/>
        </w:rPr>
        <w:t xml:space="preserve"> d</w:t>
      </w:r>
      <w:r w:rsidRPr="00F564F8">
        <w:rPr>
          <w:rFonts w:ascii="Verdana" w:hAnsi="Verdana" w:cs="Arial"/>
          <w:bCs/>
          <w:snapToGrid w:val="0"/>
          <w:sz w:val="18"/>
          <w:szCs w:val="18"/>
        </w:rPr>
        <w:t>el</w:t>
      </w:r>
      <w:r w:rsidRPr="00F564F8">
        <w:rPr>
          <w:rFonts w:ascii="Verdana" w:hAnsi="Verdana" w:cs="Arial"/>
          <w:b/>
          <w:bCs/>
          <w:snapToGrid w:val="0"/>
          <w:sz w:val="18"/>
          <w:szCs w:val="18"/>
        </w:rPr>
        <w:t xml:space="preserve"> Lote 1, </w:t>
      </w:r>
      <w:r w:rsidRPr="00F564F8">
        <w:rPr>
          <w:rFonts w:ascii="Verdana" w:hAnsi="Verdana" w:cs="Arial"/>
          <w:bCs/>
          <w:snapToGrid w:val="0"/>
          <w:sz w:val="18"/>
          <w:szCs w:val="18"/>
        </w:rPr>
        <w:t>esto es</w:t>
      </w:r>
      <w:r w:rsidRPr="00F564F8">
        <w:rPr>
          <w:rFonts w:ascii="Verdana" w:hAnsi="Verdana" w:cs="Arial"/>
          <w:b/>
          <w:bCs/>
          <w:snapToGrid w:val="0"/>
          <w:sz w:val="18"/>
          <w:szCs w:val="18"/>
        </w:rPr>
        <w:t xml:space="preserve"> </w:t>
      </w:r>
      <w:r w:rsidRPr="00F564F8">
        <w:rPr>
          <w:rFonts w:ascii="Verdana" w:hAnsi="Verdana"/>
          <w:b/>
          <w:sz w:val="18"/>
          <w:szCs w:val="18"/>
        </w:rPr>
        <w:t>TREINTA Y OCHO</w:t>
      </w:r>
      <w:r w:rsidRPr="00F564F8">
        <w:rPr>
          <w:rFonts w:ascii="Verdana" w:hAnsi="Verdana"/>
          <w:b/>
          <w:sz w:val="18"/>
          <w:szCs w:val="18"/>
          <w:lang w:val="es-CO"/>
        </w:rPr>
        <w:t xml:space="preserve"> </w:t>
      </w:r>
      <w:r w:rsidRPr="00F564F8">
        <w:rPr>
          <w:rFonts w:ascii="Verdana" w:hAnsi="Verdana"/>
          <w:b/>
          <w:bCs/>
          <w:sz w:val="18"/>
          <w:szCs w:val="18"/>
          <w:lang w:val="es-CO"/>
        </w:rPr>
        <w:t>MILLONES DE PESOS MCTE</w:t>
      </w:r>
      <w:r w:rsidRPr="00F564F8">
        <w:rPr>
          <w:rFonts w:ascii="Verdana" w:hAnsi="Verdana" w:cs="Arial"/>
          <w:b/>
          <w:bCs/>
          <w:snapToGrid w:val="0"/>
          <w:sz w:val="18"/>
          <w:szCs w:val="18"/>
        </w:rPr>
        <w:t xml:space="preserve"> ($38.000.000).</w:t>
      </w:r>
      <w:r w:rsidRPr="00F564F8">
        <w:rPr>
          <w:rFonts w:ascii="Verdana" w:hAnsi="Verdana" w:cs="Arial"/>
          <w:snapToGrid w:val="0"/>
          <w:sz w:val="18"/>
          <w:szCs w:val="18"/>
        </w:rPr>
        <w:t xml:space="preserve"> </w:t>
      </w:r>
    </w:p>
    <w:p w14:paraId="08A79785" w14:textId="77777777" w:rsidR="00F564F8" w:rsidRPr="00F564F8" w:rsidRDefault="00F564F8" w:rsidP="00F564F8">
      <w:pPr>
        <w:jc w:val="both"/>
        <w:rPr>
          <w:rFonts w:ascii="Verdana" w:hAnsi="Verdana" w:cs="Arial"/>
          <w:snapToGrid w:val="0"/>
          <w:sz w:val="18"/>
          <w:szCs w:val="18"/>
        </w:rPr>
      </w:pPr>
    </w:p>
    <w:p w14:paraId="1744CC86" w14:textId="7C18AB84" w:rsidR="00F564F8" w:rsidRPr="00F564F8" w:rsidRDefault="00F564F8" w:rsidP="00F564F8">
      <w:pPr>
        <w:pStyle w:val="Default"/>
        <w:ind w:hanging="2"/>
        <w:jc w:val="both"/>
        <w:rPr>
          <w:rFonts w:ascii="Verdana" w:hAnsi="Verdana"/>
          <w:b/>
          <w:bCs/>
          <w:color w:val="000000" w:themeColor="text1"/>
          <w:sz w:val="18"/>
          <w:szCs w:val="18"/>
          <w:lang w:val="es-CO"/>
        </w:rPr>
      </w:pPr>
      <w:r w:rsidRPr="00F564F8">
        <w:rPr>
          <w:rFonts w:ascii="Verdana" w:hAnsi="Verdana"/>
          <w:color w:val="000000" w:themeColor="text1"/>
          <w:sz w:val="18"/>
          <w:szCs w:val="18"/>
          <w:lang w:val="es-CO"/>
        </w:rPr>
        <w:t xml:space="preserve">El proponente deberá diligenciar en su totalidad el </w:t>
      </w:r>
      <w:r w:rsidRPr="00F564F8">
        <w:rPr>
          <w:rFonts w:ascii="Verdana" w:hAnsi="Verdana"/>
          <w:b/>
          <w:bCs/>
          <w:color w:val="000000" w:themeColor="text1"/>
          <w:sz w:val="18"/>
          <w:szCs w:val="18"/>
          <w:lang w:val="es-CO"/>
        </w:rPr>
        <w:t>FORMATO No</w:t>
      </w:r>
      <w:r w:rsidRPr="00F564F8">
        <w:rPr>
          <w:rFonts w:ascii="Verdana" w:hAnsi="Verdana"/>
          <w:color w:val="000000" w:themeColor="text1"/>
          <w:sz w:val="18"/>
          <w:szCs w:val="18"/>
          <w:lang w:val="es-CO"/>
        </w:rPr>
        <w:t xml:space="preserve">. 08 </w:t>
      </w:r>
      <w:r w:rsidRPr="00F564F8">
        <w:rPr>
          <w:rFonts w:ascii="Verdana" w:hAnsi="Verdana"/>
          <w:b/>
          <w:bCs/>
          <w:color w:val="000000" w:themeColor="text1"/>
          <w:sz w:val="18"/>
          <w:szCs w:val="18"/>
          <w:lang w:val="es-CO"/>
        </w:rPr>
        <w:t>FORMATO OFERTA</w:t>
      </w:r>
      <w:r>
        <w:rPr>
          <w:rFonts w:ascii="Verdana" w:hAnsi="Verdana"/>
          <w:b/>
          <w:bCs/>
          <w:color w:val="000000" w:themeColor="text1"/>
          <w:sz w:val="18"/>
          <w:szCs w:val="18"/>
          <w:lang w:val="es-CO"/>
        </w:rPr>
        <w:t xml:space="preserve"> </w:t>
      </w:r>
      <w:r w:rsidRPr="00F564F8">
        <w:rPr>
          <w:rFonts w:ascii="Verdana" w:hAnsi="Verdana"/>
          <w:b/>
          <w:bCs/>
          <w:color w:val="000000" w:themeColor="text1"/>
          <w:sz w:val="18"/>
          <w:szCs w:val="18"/>
          <w:lang w:val="es-CO"/>
        </w:rPr>
        <w:t xml:space="preserve">ECONÓMICA, </w:t>
      </w:r>
      <w:r w:rsidRPr="00F564F8">
        <w:rPr>
          <w:rFonts w:ascii="Verdana" w:hAnsi="Verdana"/>
          <w:color w:val="000000" w:themeColor="text1"/>
          <w:sz w:val="18"/>
          <w:szCs w:val="18"/>
          <w:lang w:val="es-CO"/>
        </w:rPr>
        <w:t>indicando los precios para los ítems requeridos. Se tendrán presentes todos los componentes descritos en las especificaciones técnicas. La propuesta económica</w:t>
      </w:r>
      <w:r>
        <w:rPr>
          <w:rFonts w:ascii="Verdana" w:hAnsi="Verdana"/>
          <w:b/>
          <w:bCs/>
          <w:color w:val="000000" w:themeColor="text1"/>
          <w:sz w:val="18"/>
          <w:szCs w:val="18"/>
          <w:lang w:val="es-CO"/>
        </w:rPr>
        <w:t xml:space="preserve"> </w:t>
      </w:r>
      <w:r w:rsidRPr="00F564F8">
        <w:rPr>
          <w:rFonts w:ascii="Verdana" w:hAnsi="Verdana"/>
          <w:color w:val="000000" w:themeColor="text1"/>
          <w:sz w:val="18"/>
          <w:szCs w:val="18"/>
          <w:lang w:val="es-CO"/>
        </w:rPr>
        <w:t>deberá ser presentada en cifras cerradas sin decimales, es decir sin centavos:</w:t>
      </w:r>
    </w:p>
    <w:p w14:paraId="4566FED4" w14:textId="77777777" w:rsidR="00F564F8" w:rsidRPr="00F564F8" w:rsidRDefault="00F564F8" w:rsidP="00F564F8">
      <w:pPr>
        <w:pStyle w:val="Default"/>
        <w:ind w:hanging="2"/>
        <w:jc w:val="both"/>
        <w:rPr>
          <w:rFonts w:ascii="Verdana" w:hAnsi="Verdana"/>
          <w:color w:val="000000" w:themeColor="text1"/>
          <w:sz w:val="18"/>
          <w:szCs w:val="18"/>
          <w:lang w:val="es-CO"/>
        </w:rPr>
      </w:pPr>
    </w:p>
    <w:p w14:paraId="1B4AF62A" w14:textId="77777777" w:rsidR="00F564F8" w:rsidRPr="00F564F8" w:rsidRDefault="00F564F8" w:rsidP="00F564F8">
      <w:pPr>
        <w:pStyle w:val="Default"/>
        <w:ind w:hanging="2"/>
        <w:jc w:val="both"/>
        <w:rPr>
          <w:rFonts w:ascii="Verdana" w:hAnsi="Verdana"/>
          <w:b/>
          <w:bCs/>
          <w:color w:val="000000" w:themeColor="text1"/>
          <w:sz w:val="18"/>
          <w:szCs w:val="18"/>
          <w:lang w:val="es-CO"/>
        </w:rPr>
      </w:pPr>
      <w:r w:rsidRPr="00F564F8">
        <w:rPr>
          <w:rFonts w:ascii="Verdana" w:hAnsi="Verdana"/>
          <w:b/>
          <w:bCs/>
          <w:color w:val="000000" w:themeColor="text1"/>
          <w:sz w:val="18"/>
          <w:szCs w:val="18"/>
          <w:lang w:val="es-CO"/>
        </w:rPr>
        <w:t>EVENTO No. 1</w:t>
      </w:r>
    </w:p>
    <w:p w14:paraId="25D2795C" w14:textId="77777777" w:rsidR="00F564F8" w:rsidRPr="00F564F8" w:rsidRDefault="00F564F8" w:rsidP="00F564F8">
      <w:pPr>
        <w:jc w:val="both"/>
        <w:rPr>
          <w:rFonts w:ascii="Verdana" w:hAnsi="Verdana" w:cs="Arial"/>
          <w:snapToGrid w:val="0"/>
          <w:sz w:val="18"/>
          <w:szCs w:val="18"/>
          <w:lang w:val="es-CO"/>
        </w:rPr>
      </w:pPr>
    </w:p>
    <w:tbl>
      <w:tblPr>
        <w:tblW w:w="9828" w:type="dxa"/>
        <w:jc w:val="center"/>
        <w:tblCellMar>
          <w:left w:w="70" w:type="dxa"/>
          <w:right w:w="70" w:type="dxa"/>
        </w:tblCellMar>
        <w:tblLook w:val="04A0" w:firstRow="1" w:lastRow="0" w:firstColumn="1" w:lastColumn="0" w:noHBand="0" w:noVBand="1"/>
      </w:tblPr>
      <w:tblGrid>
        <w:gridCol w:w="662"/>
        <w:gridCol w:w="1485"/>
        <w:gridCol w:w="3786"/>
        <w:gridCol w:w="694"/>
        <w:gridCol w:w="1144"/>
        <w:gridCol w:w="1218"/>
        <w:gridCol w:w="839"/>
      </w:tblGrid>
      <w:tr w:rsidR="00F564F8" w:rsidRPr="00F564F8" w14:paraId="2995B550" w14:textId="77777777" w:rsidTr="00F564F8">
        <w:trPr>
          <w:trHeight w:val="412"/>
          <w:jc w:val="center"/>
        </w:trPr>
        <w:tc>
          <w:tcPr>
            <w:tcW w:w="2147" w:type="dxa"/>
            <w:gridSpan w:val="2"/>
            <w:tcBorders>
              <w:top w:val="single" w:sz="4" w:space="0" w:color="auto"/>
              <w:left w:val="single" w:sz="4" w:space="0" w:color="auto"/>
              <w:bottom w:val="single" w:sz="4" w:space="0" w:color="auto"/>
              <w:right w:val="single" w:sz="4" w:space="0" w:color="auto"/>
            </w:tcBorders>
            <w:vAlign w:val="center"/>
            <w:hideMark/>
          </w:tcPr>
          <w:p w14:paraId="16867892" w14:textId="77777777" w:rsidR="00F564F8" w:rsidRPr="00F564F8" w:rsidRDefault="00F564F8" w:rsidP="003439EE">
            <w:pPr>
              <w:rPr>
                <w:rFonts w:ascii="Verdana" w:hAnsi="Verdana" w:cs="Calibri"/>
                <w:b/>
                <w:bCs/>
                <w:color w:val="000000"/>
                <w:sz w:val="18"/>
                <w:szCs w:val="18"/>
                <w:lang w:eastAsia="es-CO"/>
              </w:rPr>
            </w:pPr>
            <w:r w:rsidRPr="00F564F8">
              <w:rPr>
                <w:rFonts w:ascii="Verdana" w:hAnsi="Verdana" w:cs="Calibri"/>
                <w:b/>
                <w:bCs/>
                <w:color w:val="000000"/>
                <w:sz w:val="18"/>
                <w:szCs w:val="18"/>
              </w:rPr>
              <w:t>NOMBRE DEL EVENTO</w:t>
            </w:r>
          </w:p>
        </w:tc>
        <w:tc>
          <w:tcPr>
            <w:tcW w:w="5623" w:type="dxa"/>
            <w:gridSpan w:val="3"/>
            <w:tcBorders>
              <w:top w:val="single" w:sz="4" w:space="0" w:color="auto"/>
              <w:left w:val="nil"/>
              <w:bottom w:val="single" w:sz="4" w:space="0" w:color="auto"/>
              <w:right w:val="single" w:sz="4" w:space="0" w:color="auto"/>
            </w:tcBorders>
            <w:vAlign w:val="center"/>
            <w:hideMark/>
          </w:tcPr>
          <w:p w14:paraId="3FCC2AB8"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Encuentro comunitario, técnico e interinstitucional orientado al fortalecimiento del relacionamiento, la articulación y la gestión participativa del AP.</w:t>
            </w:r>
          </w:p>
        </w:tc>
        <w:tc>
          <w:tcPr>
            <w:tcW w:w="1218" w:type="dxa"/>
            <w:tcBorders>
              <w:top w:val="nil"/>
              <w:left w:val="nil"/>
              <w:bottom w:val="nil"/>
              <w:right w:val="nil"/>
            </w:tcBorders>
            <w:vAlign w:val="center"/>
            <w:hideMark/>
          </w:tcPr>
          <w:p w14:paraId="168F98BB" w14:textId="77777777" w:rsidR="00F564F8" w:rsidRPr="00F564F8" w:rsidRDefault="00F564F8" w:rsidP="003439EE">
            <w:pPr>
              <w:rPr>
                <w:rFonts w:ascii="Verdana" w:hAnsi="Verdana" w:cs="Calibri"/>
                <w:color w:val="000000"/>
                <w:sz w:val="18"/>
                <w:szCs w:val="18"/>
              </w:rPr>
            </w:pPr>
          </w:p>
        </w:tc>
        <w:tc>
          <w:tcPr>
            <w:tcW w:w="839" w:type="dxa"/>
            <w:tcBorders>
              <w:top w:val="nil"/>
              <w:left w:val="nil"/>
              <w:bottom w:val="nil"/>
              <w:right w:val="nil"/>
            </w:tcBorders>
            <w:noWrap/>
            <w:vAlign w:val="center"/>
            <w:hideMark/>
          </w:tcPr>
          <w:p w14:paraId="1DE30724" w14:textId="77777777" w:rsidR="00F564F8" w:rsidRPr="00F564F8" w:rsidRDefault="00F564F8" w:rsidP="003439EE">
            <w:pPr>
              <w:rPr>
                <w:rFonts w:ascii="Verdana" w:hAnsi="Verdana"/>
                <w:sz w:val="18"/>
                <w:szCs w:val="18"/>
              </w:rPr>
            </w:pPr>
          </w:p>
        </w:tc>
      </w:tr>
      <w:tr w:rsidR="00F564F8" w:rsidRPr="00F564F8" w14:paraId="5CBD6C12" w14:textId="77777777" w:rsidTr="00F564F8">
        <w:trPr>
          <w:trHeight w:val="172"/>
          <w:jc w:val="center"/>
        </w:trPr>
        <w:tc>
          <w:tcPr>
            <w:tcW w:w="2147" w:type="dxa"/>
            <w:gridSpan w:val="2"/>
            <w:tcBorders>
              <w:top w:val="single" w:sz="4" w:space="0" w:color="auto"/>
              <w:left w:val="single" w:sz="4" w:space="0" w:color="auto"/>
              <w:bottom w:val="single" w:sz="4" w:space="0" w:color="auto"/>
              <w:right w:val="single" w:sz="4" w:space="0" w:color="auto"/>
            </w:tcBorders>
            <w:noWrap/>
            <w:vAlign w:val="center"/>
            <w:hideMark/>
          </w:tcPr>
          <w:p w14:paraId="6F59919B"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LUGAR </w:t>
            </w:r>
          </w:p>
        </w:tc>
        <w:tc>
          <w:tcPr>
            <w:tcW w:w="5623" w:type="dxa"/>
            <w:gridSpan w:val="3"/>
            <w:tcBorders>
              <w:top w:val="single" w:sz="4" w:space="0" w:color="auto"/>
              <w:left w:val="nil"/>
              <w:bottom w:val="single" w:sz="4" w:space="0" w:color="auto"/>
              <w:right w:val="single" w:sz="4" w:space="0" w:color="auto"/>
            </w:tcBorders>
            <w:vAlign w:val="center"/>
            <w:hideMark/>
          </w:tcPr>
          <w:p w14:paraId="5A33D574"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San José del Guaviare </w:t>
            </w:r>
          </w:p>
        </w:tc>
        <w:tc>
          <w:tcPr>
            <w:tcW w:w="1218" w:type="dxa"/>
            <w:tcBorders>
              <w:top w:val="nil"/>
              <w:left w:val="nil"/>
              <w:bottom w:val="nil"/>
              <w:right w:val="nil"/>
            </w:tcBorders>
            <w:noWrap/>
            <w:vAlign w:val="center"/>
            <w:hideMark/>
          </w:tcPr>
          <w:p w14:paraId="11909D95" w14:textId="77777777" w:rsidR="00F564F8" w:rsidRPr="00F564F8" w:rsidRDefault="00F564F8" w:rsidP="003439EE">
            <w:pPr>
              <w:rPr>
                <w:rFonts w:ascii="Verdana" w:hAnsi="Verdana" w:cs="Calibri"/>
                <w:color w:val="000000"/>
                <w:sz w:val="18"/>
                <w:szCs w:val="18"/>
              </w:rPr>
            </w:pPr>
          </w:p>
        </w:tc>
        <w:tc>
          <w:tcPr>
            <w:tcW w:w="839" w:type="dxa"/>
            <w:tcBorders>
              <w:top w:val="nil"/>
              <w:left w:val="nil"/>
              <w:bottom w:val="nil"/>
              <w:right w:val="nil"/>
            </w:tcBorders>
            <w:noWrap/>
            <w:vAlign w:val="center"/>
            <w:hideMark/>
          </w:tcPr>
          <w:p w14:paraId="73FA19D1" w14:textId="77777777" w:rsidR="00F564F8" w:rsidRPr="00F564F8" w:rsidRDefault="00F564F8" w:rsidP="003439EE">
            <w:pPr>
              <w:rPr>
                <w:rFonts w:ascii="Verdana" w:hAnsi="Verdana"/>
                <w:sz w:val="18"/>
                <w:szCs w:val="18"/>
              </w:rPr>
            </w:pPr>
          </w:p>
        </w:tc>
      </w:tr>
      <w:tr w:rsidR="00F564F8" w:rsidRPr="00F564F8" w14:paraId="7ADCCD49" w14:textId="77777777" w:rsidTr="00F564F8">
        <w:trPr>
          <w:trHeight w:val="172"/>
          <w:jc w:val="center"/>
        </w:trPr>
        <w:tc>
          <w:tcPr>
            <w:tcW w:w="2147" w:type="dxa"/>
            <w:gridSpan w:val="2"/>
            <w:tcBorders>
              <w:top w:val="single" w:sz="4" w:space="0" w:color="auto"/>
              <w:left w:val="single" w:sz="4" w:space="0" w:color="auto"/>
              <w:bottom w:val="single" w:sz="4" w:space="0" w:color="auto"/>
              <w:right w:val="single" w:sz="4" w:space="0" w:color="auto"/>
            </w:tcBorders>
            <w:noWrap/>
            <w:vAlign w:val="center"/>
            <w:hideMark/>
          </w:tcPr>
          <w:p w14:paraId="69E7E633"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DURACION </w:t>
            </w:r>
          </w:p>
        </w:tc>
        <w:tc>
          <w:tcPr>
            <w:tcW w:w="5623" w:type="dxa"/>
            <w:gridSpan w:val="3"/>
            <w:tcBorders>
              <w:top w:val="single" w:sz="4" w:space="0" w:color="auto"/>
              <w:left w:val="nil"/>
              <w:bottom w:val="single" w:sz="4" w:space="0" w:color="auto"/>
              <w:right w:val="single" w:sz="4" w:space="0" w:color="auto"/>
            </w:tcBorders>
            <w:vAlign w:val="center"/>
            <w:hideMark/>
          </w:tcPr>
          <w:p w14:paraId="00770F7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3 días </w:t>
            </w:r>
          </w:p>
        </w:tc>
        <w:tc>
          <w:tcPr>
            <w:tcW w:w="1218" w:type="dxa"/>
            <w:tcBorders>
              <w:top w:val="nil"/>
              <w:left w:val="nil"/>
              <w:bottom w:val="nil"/>
              <w:right w:val="nil"/>
            </w:tcBorders>
            <w:noWrap/>
            <w:vAlign w:val="center"/>
            <w:hideMark/>
          </w:tcPr>
          <w:p w14:paraId="72981E84" w14:textId="77777777" w:rsidR="00F564F8" w:rsidRPr="00F564F8" w:rsidRDefault="00F564F8" w:rsidP="003439EE">
            <w:pPr>
              <w:rPr>
                <w:rFonts w:ascii="Verdana" w:hAnsi="Verdana" w:cs="Calibri"/>
                <w:color w:val="000000"/>
                <w:sz w:val="18"/>
                <w:szCs w:val="18"/>
              </w:rPr>
            </w:pPr>
          </w:p>
        </w:tc>
        <w:tc>
          <w:tcPr>
            <w:tcW w:w="839" w:type="dxa"/>
            <w:tcBorders>
              <w:top w:val="nil"/>
              <w:left w:val="nil"/>
              <w:bottom w:val="nil"/>
              <w:right w:val="nil"/>
            </w:tcBorders>
            <w:noWrap/>
            <w:vAlign w:val="center"/>
            <w:hideMark/>
          </w:tcPr>
          <w:p w14:paraId="50D79E32" w14:textId="77777777" w:rsidR="00F564F8" w:rsidRPr="00F564F8" w:rsidRDefault="00F564F8" w:rsidP="003439EE">
            <w:pPr>
              <w:rPr>
                <w:rFonts w:ascii="Verdana" w:hAnsi="Verdana"/>
                <w:sz w:val="18"/>
                <w:szCs w:val="18"/>
              </w:rPr>
            </w:pPr>
          </w:p>
        </w:tc>
      </w:tr>
      <w:tr w:rsidR="00F564F8" w:rsidRPr="00F564F8" w14:paraId="0C576EEA" w14:textId="77777777" w:rsidTr="00F564F8">
        <w:trPr>
          <w:trHeight w:val="416"/>
          <w:jc w:val="center"/>
        </w:trPr>
        <w:tc>
          <w:tcPr>
            <w:tcW w:w="2147"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03BC63A8"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PARTICIPANTES </w:t>
            </w:r>
          </w:p>
        </w:tc>
        <w:tc>
          <w:tcPr>
            <w:tcW w:w="3786" w:type="dxa"/>
            <w:tcBorders>
              <w:top w:val="nil"/>
              <w:left w:val="nil"/>
              <w:bottom w:val="single" w:sz="4" w:space="0" w:color="auto"/>
              <w:right w:val="single" w:sz="4" w:space="0" w:color="auto"/>
            </w:tcBorders>
            <w:vAlign w:val="center"/>
            <w:hideMark/>
          </w:tcPr>
          <w:p w14:paraId="6D47DA8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Comunidades de interés de la RNN Nukak / Campesinos Reservas de la Sociedad Civil / Instituciones</w:t>
            </w:r>
          </w:p>
        </w:tc>
        <w:tc>
          <w:tcPr>
            <w:tcW w:w="694" w:type="dxa"/>
            <w:tcBorders>
              <w:top w:val="nil"/>
              <w:left w:val="nil"/>
              <w:bottom w:val="single" w:sz="4" w:space="0" w:color="auto"/>
              <w:right w:val="single" w:sz="4" w:space="0" w:color="auto"/>
            </w:tcBorders>
            <w:vAlign w:val="center"/>
            <w:hideMark/>
          </w:tcPr>
          <w:p w14:paraId="789662B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55</w:t>
            </w:r>
          </w:p>
        </w:tc>
        <w:tc>
          <w:tcPr>
            <w:tcW w:w="1143" w:type="dxa"/>
            <w:vMerge w:val="restart"/>
            <w:tcBorders>
              <w:top w:val="nil"/>
              <w:left w:val="single" w:sz="4" w:space="0" w:color="auto"/>
              <w:bottom w:val="single" w:sz="4" w:space="0" w:color="auto"/>
              <w:right w:val="single" w:sz="4" w:space="0" w:color="auto"/>
            </w:tcBorders>
            <w:vAlign w:val="center"/>
            <w:hideMark/>
          </w:tcPr>
          <w:p w14:paraId="3C5647B9"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70</w:t>
            </w:r>
          </w:p>
        </w:tc>
        <w:tc>
          <w:tcPr>
            <w:tcW w:w="1218" w:type="dxa"/>
            <w:tcBorders>
              <w:top w:val="nil"/>
              <w:left w:val="nil"/>
              <w:bottom w:val="nil"/>
              <w:right w:val="nil"/>
            </w:tcBorders>
            <w:noWrap/>
            <w:vAlign w:val="center"/>
            <w:hideMark/>
          </w:tcPr>
          <w:p w14:paraId="550A4911" w14:textId="77777777" w:rsidR="00F564F8" w:rsidRPr="00F564F8" w:rsidRDefault="00F564F8" w:rsidP="003439EE">
            <w:pPr>
              <w:jc w:val="center"/>
              <w:rPr>
                <w:rFonts w:ascii="Verdana" w:hAnsi="Verdana" w:cs="Calibri"/>
                <w:b/>
                <w:bCs/>
                <w:color w:val="000000"/>
                <w:sz w:val="18"/>
                <w:szCs w:val="18"/>
              </w:rPr>
            </w:pPr>
          </w:p>
        </w:tc>
        <w:tc>
          <w:tcPr>
            <w:tcW w:w="839" w:type="dxa"/>
            <w:tcBorders>
              <w:top w:val="nil"/>
              <w:left w:val="nil"/>
              <w:bottom w:val="nil"/>
              <w:right w:val="nil"/>
            </w:tcBorders>
            <w:noWrap/>
            <w:vAlign w:val="center"/>
            <w:hideMark/>
          </w:tcPr>
          <w:p w14:paraId="06A1E83F" w14:textId="77777777" w:rsidR="00F564F8" w:rsidRPr="00F564F8" w:rsidRDefault="00F564F8" w:rsidP="003439EE">
            <w:pPr>
              <w:rPr>
                <w:rFonts w:ascii="Verdana" w:hAnsi="Verdana"/>
                <w:sz w:val="18"/>
                <w:szCs w:val="18"/>
              </w:rPr>
            </w:pPr>
          </w:p>
        </w:tc>
      </w:tr>
      <w:tr w:rsidR="00F564F8" w:rsidRPr="00F564F8" w14:paraId="5168254F" w14:textId="77777777" w:rsidTr="00F564F8">
        <w:trPr>
          <w:trHeight w:val="172"/>
          <w:jc w:val="center"/>
        </w:trPr>
        <w:tc>
          <w:tcPr>
            <w:tcW w:w="2147" w:type="dxa"/>
            <w:gridSpan w:val="2"/>
            <w:vMerge/>
            <w:tcBorders>
              <w:top w:val="single" w:sz="4" w:space="0" w:color="auto"/>
              <w:left w:val="single" w:sz="4" w:space="0" w:color="auto"/>
              <w:bottom w:val="single" w:sz="4" w:space="0" w:color="auto"/>
              <w:right w:val="single" w:sz="4" w:space="0" w:color="auto"/>
            </w:tcBorders>
            <w:vAlign w:val="center"/>
            <w:hideMark/>
          </w:tcPr>
          <w:p w14:paraId="1146B910" w14:textId="77777777" w:rsidR="00F564F8" w:rsidRPr="00F564F8" w:rsidRDefault="00F564F8" w:rsidP="003439EE">
            <w:pPr>
              <w:rPr>
                <w:rFonts w:ascii="Verdana" w:hAnsi="Verdana" w:cs="Calibri"/>
                <w:b/>
                <w:bCs/>
                <w:color w:val="000000"/>
                <w:sz w:val="18"/>
                <w:szCs w:val="18"/>
              </w:rPr>
            </w:pPr>
          </w:p>
        </w:tc>
        <w:tc>
          <w:tcPr>
            <w:tcW w:w="3786" w:type="dxa"/>
            <w:tcBorders>
              <w:top w:val="nil"/>
              <w:left w:val="nil"/>
              <w:bottom w:val="single" w:sz="4" w:space="0" w:color="auto"/>
              <w:right w:val="single" w:sz="4" w:space="0" w:color="auto"/>
            </w:tcBorders>
            <w:noWrap/>
            <w:vAlign w:val="center"/>
            <w:hideMark/>
          </w:tcPr>
          <w:p w14:paraId="61365B2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Equipo Técnico DTAM-RNN Nukak </w:t>
            </w:r>
          </w:p>
        </w:tc>
        <w:tc>
          <w:tcPr>
            <w:tcW w:w="694" w:type="dxa"/>
            <w:tcBorders>
              <w:top w:val="nil"/>
              <w:left w:val="nil"/>
              <w:bottom w:val="single" w:sz="4" w:space="0" w:color="auto"/>
              <w:right w:val="single" w:sz="4" w:space="0" w:color="auto"/>
            </w:tcBorders>
            <w:vAlign w:val="center"/>
            <w:hideMark/>
          </w:tcPr>
          <w:p w14:paraId="7D54A84F"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vMerge/>
            <w:tcBorders>
              <w:top w:val="nil"/>
              <w:left w:val="single" w:sz="4" w:space="0" w:color="auto"/>
              <w:bottom w:val="single" w:sz="4" w:space="0" w:color="auto"/>
              <w:right w:val="single" w:sz="4" w:space="0" w:color="auto"/>
            </w:tcBorders>
            <w:vAlign w:val="center"/>
            <w:hideMark/>
          </w:tcPr>
          <w:p w14:paraId="33C9CC2C" w14:textId="77777777" w:rsidR="00F564F8" w:rsidRPr="00F564F8" w:rsidRDefault="00F564F8" w:rsidP="003439EE">
            <w:pPr>
              <w:rPr>
                <w:rFonts w:ascii="Verdana" w:hAnsi="Verdana" w:cs="Calibri"/>
                <w:b/>
                <w:bCs/>
                <w:color w:val="000000"/>
                <w:sz w:val="18"/>
                <w:szCs w:val="18"/>
              </w:rPr>
            </w:pPr>
          </w:p>
        </w:tc>
        <w:tc>
          <w:tcPr>
            <w:tcW w:w="1218" w:type="dxa"/>
            <w:tcBorders>
              <w:top w:val="nil"/>
              <w:left w:val="nil"/>
              <w:bottom w:val="nil"/>
              <w:right w:val="nil"/>
            </w:tcBorders>
            <w:noWrap/>
            <w:vAlign w:val="center"/>
            <w:hideMark/>
          </w:tcPr>
          <w:p w14:paraId="5FAA75FF" w14:textId="77777777" w:rsidR="00F564F8" w:rsidRPr="00F564F8" w:rsidRDefault="00F564F8" w:rsidP="003439EE">
            <w:pPr>
              <w:jc w:val="center"/>
              <w:rPr>
                <w:rFonts w:ascii="Verdana" w:hAnsi="Verdana" w:cs="Calibri"/>
                <w:color w:val="000000"/>
                <w:sz w:val="18"/>
                <w:szCs w:val="18"/>
              </w:rPr>
            </w:pPr>
          </w:p>
        </w:tc>
        <w:tc>
          <w:tcPr>
            <w:tcW w:w="839" w:type="dxa"/>
            <w:tcBorders>
              <w:top w:val="nil"/>
              <w:left w:val="nil"/>
              <w:bottom w:val="nil"/>
              <w:right w:val="nil"/>
            </w:tcBorders>
            <w:noWrap/>
            <w:vAlign w:val="center"/>
            <w:hideMark/>
          </w:tcPr>
          <w:p w14:paraId="297D9274" w14:textId="77777777" w:rsidR="00F564F8" w:rsidRPr="00F564F8" w:rsidRDefault="00F564F8" w:rsidP="003439EE">
            <w:pPr>
              <w:rPr>
                <w:rFonts w:ascii="Verdana" w:hAnsi="Verdana"/>
                <w:sz w:val="18"/>
                <w:szCs w:val="18"/>
              </w:rPr>
            </w:pPr>
          </w:p>
        </w:tc>
      </w:tr>
      <w:tr w:rsidR="00F564F8" w:rsidRPr="00F564F8" w14:paraId="058EA0BD" w14:textId="77777777" w:rsidTr="00F564F8">
        <w:trPr>
          <w:trHeight w:val="172"/>
          <w:jc w:val="center"/>
        </w:trPr>
        <w:tc>
          <w:tcPr>
            <w:tcW w:w="7771"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236C383E"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REQUERIMIENTOS</w:t>
            </w:r>
          </w:p>
        </w:tc>
        <w:tc>
          <w:tcPr>
            <w:tcW w:w="1218" w:type="dxa"/>
            <w:tcBorders>
              <w:top w:val="nil"/>
              <w:left w:val="nil"/>
              <w:bottom w:val="nil"/>
              <w:right w:val="nil"/>
            </w:tcBorders>
            <w:noWrap/>
            <w:vAlign w:val="center"/>
            <w:hideMark/>
          </w:tcPr>
          <w:p w14:paraId="09B6759F" w14:textId="77777777" w:rsidR="00F564F8" w:rsidRPr="00F564F8" w:rsidRDefault="00F564F8" w:rsidP="003439EE">
            <w:pPr>
              <w:jc w:val="center"/>
              <w:rPr>
                <w:rFonts w:ascii="Verdana" w:hAnsi="Verdana" w:cs="Calibri"/>
                <w:b/>
                <w:bCs/>
                <w:color w:val="000000"/>
                <w:sz w:val="18"/>
                <w:szCs w:val="18"/>
              </w:rPr>
            </w:pPr>
          </w:p>
        </w:tc>
        <w:tc>
          <w:tcPr>
            <w:tcW w:w="839" w:type="dxa"/>
            <w:tcBorders>
              <w:top w:val="nil"/>
              <w:left w:val="nil"/>
              <w:bottom w:val="nil"/>
              <w:right w:val="nil"/>
            </w:tcBorders>
            <w:noWrap/>
            <w:vAlign w:val="center"/>
            <w:hideMark/>
          </w:tcPr>
          <w:p w14:paraId="37CB1919" w14:textId="77777777" w:rsidR="00F564F8" w:rsidRPr="00F564F8" w:rsidRDefault="00F564F8" w:rsidP="003439EE">
            <w:pPr>
              <w:rPr>
                <w:rFonts w:ascii="Verdana" w:hAnsi="Verdana"/>
                <w:sz w:val="18"/>
                <w:szCs w:val="18"/>
              </w:rPr>
            </w:pPr>
          </w:p>
        </w:tc>
      </w:tr>
      <w:tr w:rsidR="00F564F8" w:rsidRPr="00F564F8" w14:paraId="56B62F6D" w14:textId="77777777" w:rsidTr="00F564F8">
        <w:trPr>
          <w:trHeight w:val="56"/>
          <w:jc w:val="center"/>
        </w:trPr>
        <w:tc>
          <w:tcPr>
            <w:tcW w:w="7771" w:type="dxa"/>
            <w:gridSpan w:val="5"/>
            <w:vMerge/>
            <w:tcBorders>
              <w:top w:val="single" w:sz="4" w:space="0" w:color="auto"/>
              <w:left w:val="single" w:sz="4" w:space="0" w:color="auto"/>
              <w:bottom w:val="single" w:sz="4" w:space="0" w:color="auto"/>
              <w:right w:val="single" w:sz="4" w:space="0" w:color="auto"/>
            </w:tcBorders>
            <w:vAlign w:val="center"/>
            <w:hideMark/>
          </w:tcPr>
          <w:p w14:paraId="4BB91F2B" w14:textId="77777777" w:rsidR="00F564F8" w:rsidRPr="00F564F8" w:rsidRDefault="00F564F8" w:rsidP="003439EE">
            <w:pPr>
              <w:rPr>
                <w:rFonts w:ascii="Verdana" w:hAnsi="Verdana" w:cs="Calibri"/>
                <w:b/>
                <w:bCs/>
                <w:color w:val="000000"/>
                <w:sz w:val="18"/>
                <w:szCs w:val="18"/>
              </w:rPr>
            </w:pPr>
          </w:p>
        </w:tc>
        <w:tc>
          <w:tcPr>
            <w:tcW w:w="1218" w:type="dxa"/>
            <w:tcBorders>
              <w:top w:val="nil"/>
              <w:left w:val="nil"/>
              <w:bottom w:val="nil"/>
              <w:right w:val="nil"/>
            </w:tcBorders>
            <w:noWrap/>
            <w:vAlign w:val="center"/>
            <w:hideMark/>
          </w:tcPr>
          <w:p w14:paraId="17ED8A6B" w14:textId="77777777" w:rsidR="00F564F8" w:rsidRPr="00F564F8" w:rsidRDefault="00F564F8" w:rsidP="003439EE">
            <w:pPr>
              <w:rPr>
                <w:rFonts w:ascii="Verdana" w:hAnsi="Verdana"/>
                <w:sz w:val="18"/>
                <w:szCs w:val="18"/>
              </w:rPr>
            </w:pPr>
          </w:p>
        </w:tc>
        <w:tc>
          <w:tcPr>
            <w:tcW w:w="839" w:type="dxa"/>
            <w:tcBorders>
              <w:top w:val="nil"/>
              <w:left w:val="nil"/>
              <w:bottom w:val="nil"/>
              <w:right w:val="nil"/>
            </w:tcBorders>
            <w:noWrap/>
            <w:vAlign w:val="center"/>
            <w:hideMark/>
          </w:tcPr>
          <w:p w14:paraId="0EE3DD87" w14:textId="77777777" w:rsidR="00F564F8" w:rsidRPr="00F564F8" w:rsidRDefault="00F564F8" w:rsidP="003439EE">
            <w:pPr>
              <w:rPr>
                <w:rFonts w:ascii="Verdana" w:hAnsi="Verdana"/>
                <w:sz w:val="18"/>
                <w:szCs w:val="18"/>
              </w:rPr>
            </w:pPr>
          </w:p>
        </w:tc>
      </w:tr>
      <w:tr w:rsidR="00F564F8" w:rsidRPr="00F564F8" w14:paraId="59DA04D9" w14:textId="77777777" w:rsidTr="00F564F8">
        <w:trPr>
          <w:trHeight w:val="530"/>
          <w:jc w:val="center"/>
        </w:trPr>
        <w:tc>
          <w:tcPr>
            <w:tcW w:w="662" w:type="dxa"/>
            <w:tcBorders>
              <w:top w:val="nil"/>
              <w:left w:val="single" w:sz="4" w:space="0" w:color="auto"/>
              <w:bottom w:val="single" w:sz="4" w:space="0" w:color="auto"/>
              <w:right w:val="single" w:sz="4" w:space="0" w:color="auto"/>
            </w:tcBorders>
            <w:shd w:val="clear" w:color="000000" w:fill="CCCCCC"/>
            <w:vAlign w:val="center"/>
            <w:hideMark/>
          </w:tcPr>
          <w:p w14:paraId="264648F5"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ITEM</w:t>
            </w:r>
          </w:p>
        </w:tc>
        <w:tc>
          <w:tcPr>
            <w:tcW w:w="1485" w:type="dxa"/>
            <w:tcBorders>
              <w:top w:val="nil"/>
              <w:left w:val="nil"/>
              <w:bottom w:val="single" w:sz="4" w:space="0" w:color="auto"/>
              <w:right w:val="single" w:sz="4" w:space="0" w:color="auto"/>
            </w:tcBorders>
            <w:shd w:val="clear" w:color="000000" w:fill="CCCCCC"/>
            <w:vAlign w:val="center"/>
            <w:hideMark/>
          </w:tcPr>
          <w:p w14:paraId="7169A91B"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PRODUCTO O SERVICIO</w:t>
            </w:r>
          </w:p>
        </w:tc>
        <w:tc>
          <w:tcPr>
            <w:tcW w:w="3786" w:type="dxa"/>
            <w:tcBorders>
              <w:top w:val="nil"/>
              <w:left w:val="nil"/>
              <w:bottom w:val="single" w:sz="4" w:space="0" w:color="auto"/>
              <w:right w:val="single" w:sz="4" w:space="0" w:color="auto"/>
            </w:tcBorders>
            <w:shd w:val="clear" w:color="000000" w:fill="CCCCCC"/>
            <w:vAlign w:val="center"/>
            <w:hideMark/>
          </w:tcPr>
          <w:p w14:paraId="7D89634C"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DESCRIPCION</w:t>
            </w:r>
          </w:p>
        </w:tc>
        <w:tc>
          <w:tcPr>
            <w:tcW w:w="694" w:type="dxa"/>
            <w:tcBorders>
              <w:top w:val="nil"/>
              <w:left w:val="nil"/>
              <w:bottom w:val="single" w:sz="4" w:space="0" w:color="auto"/>
              <w:right w:val="single" w:sz="4" w:space="0" w:color="auto"/>
            </w:tcBorders>
            <w:shd w:val="clear" w:color="000000" w:fill="CCCCCC"/>
            <w:vAlign w:val="center"/>
            <w:hideMark/>
          </w:tcPr>
          <w:p w14:paraId="1AB3496E"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CANT</w:t>
            </w:r>
          </w:p>
        </w:tc>
        <w:tc>
          <w:tcPr>
            <w:tcW w:w="1143" w:type="dxa"/>
            <w:tcBorders>
              <w:top w:val="nil"/>
              <w:left w:val="nil"/>
              <w:bottom w:val="single" w:sz="4" w:space="0" w:color="auto"/>
              <w:right w:val="single" w:sz="4" w:space="0" w:color="auto"/>
            </w:tcBorders>
            <w:shd w:val="clear" w:color="000000" w:fill="CCCCCC"/>
            <w:vAlign w:val="center"/>
            <w:hideMark/>
          </w:tcPr>
          <w:p w14:paraId="6B14CD50"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unidad de medida</w:t>
            </w:r>
          </w:p>
        </w:tc>
        <w:tc>
          <w:tcPr>
            <w:tcW w:w="1218" w:type="dxa"/>
            <w:tcBorders>
              <w:top w:val="single" w:sz="4" w:space="0" w:color="auto"/>
              <w:left w:val="nil"/>
              <w:bottom w:val="single" w:sz="4" w:space="0" w:color="auto"/>
              <w:right w:val="single" w:sz="4" w:space="0" w:color="auto"/>
            </w:tcBorders>
            <w:shd w:val="clear" w:color="000000" w:fill="CCCCCC"/>
            <w:vAlign w:val="center"/>
            <w:hideMark/>
          </w:tcPr>
          <w:p w14:paraId="1815536D"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VALOR </w:t>
            </w:r>
            <w:r w:rsidRPr="00F564F8">
              <w:rPr>
                <w:rFonts w:ascii="Verdana" w:hAnsi="Verdana" w:cs="Calibri"/>
                <w:b/>
                <w:bCs/>
                <w:color w:val="000000"/>
                <w:sz w:val="18"/>
                <w:szCs w:val="18"/>
              </w:rPr>
              <w:br/>
              <w:t>UNITARIO</w:t>
            </w:r>
          </w:p>
        </w:tc>
        <w:tc>
          <w:tcPr>
            <w:tcW w:w="839" w:type="dxa"/>
            <w:tcBorders>
              <w:top w:val="single" w:sz="4" w:space="0" w:color="auto"/>
              <w:left w:val="nil"/>
              <w:bottom w:val="single" w:sz="4" w:space="0" w:color="auto"/>
              <w:right w:val="single" w:sz="4" w:space="0" w:color="auto"/>
            </w:tcBorders>
            <w:shd w:val="clear" w:color="000000" w:fill="CCCCCC"/>
            <w:vAlign w:val="center"/>
            <w:hideMark/>
          </w:tcPr>
          <w:p w14:paraId="052E3CAA"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VALOR </w:t>
            </w:r>
            <w:r w:rsidRPr="00F564F8">
              <w:rPr>
                <w:rFonts w:ascii="Verdana" w:hAnsi="Verdana" w:cs="Calibri"/>
                <w:b/>
                <w:bCs/>
                <w:color w:val="000000"/>
                <w:sz w:val="18"/>
                <w:szCs w:val="18"/>
              </w:rPr>
              <w:br/>
              <w:t>TOTAL</w:t>
            </w:r>
          </w:p>
        </w:tc>
      </w:tr>
      <w:tr w:rsidR="00F564F8" w:rsidRPr="00F564F8" w14:paraId="3360A609" w14:textId="77777777" w:rsidTr="00F564F8">
        <w:trPr>
          <w:trHeight w:val="172"/>
          <w:jc w:val="center"/>
        </w:trPr>
        <w:tc>
          <w:tcPr>
            <w:tcW w:w="9828"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1BF8D06D"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PRIMER MOMENTO - DIA 1 "MOVILIDAD COMUNIDADES CAMPESINAS </w:t>
            </w:r>
          </w:p>
        </w:tc>
      </w:tr>
      <w:tr w:rsidR="00F564F8" w:rsidRPr="00F564F8" w14:paraId="3A555C66" w14:textId="77777777" w:rsidTr="00F564F8">
        <w:trPr>
          <w:trHeight w:val="1288"/>
          <w:jc w:val="center"/>
        </w:trPr>
        <w:tc>
          <w:tcPr>
            <w:tcW w:w="662" w:type="dxa"/>
            <w:tcBorders>
              <w:top w:val="nil"/>
              <w:left w:val="single" w:sz="4" w:space="0" w:color="auto"/>
              <w:bottom w:val="single" w:sz="4" w:space="0" w:color="auto"/>
              <w:right w:val="single" w:sz="4" w:space="0" w:color="auto"/>
            </w:tcBorders>
            <w:noWrap/>
            <w:vAlign w:val="center"/>
            <w:hideMark/>
          </w:tcPr>
          <w:p w14:paraId="1DCE893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485" w:type="dxa"/>
            <w:tcBorders>
              <w:top w:val="nil"/>
              <w:left w:val="nil"/>
              <w:bottom w:val="single" w:sz="4" w:space="0" w:color="auto"/>
              <w:right w:val="single" w:sz="4" w:space="0" w:color="auto"/>
            </w:tcBorders>
            <w:vAlign w:val="center"/>
            <w:hideMark/>
          </w:tcPr>
          <w:p w14:paraId="177252E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Servicio de Transporte Fluvial Expreso:</w:t>
            </w:r>
          </w:p>
        </w:tc>
        <w:tc>
          <w:tcPr>
            <w:tcW w:w="3786" w:type="dxa"/>
            <w:tcBorders>
              <w:top w:val="nil"/>
              <w:left w:val="nil"/>
              <w:bottom w:val="single" w:sz="4" w:space="0" w:color="auto"/>
              <w:right w:val="single" w:sz="4" w:space="0" w:color="auto"/>
            </w:tcBorders>
            <w:vAlign w:val="center"/>
            <w:hideMark/>
          </w:tcPr>
          <w:p w14:paraId="17E2440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Servicio de Transporte Fluvial Expreso: </w:t>
            </w:r>
            <w:r w:rsidRPr="00F564F8">
              <w:rPr>
                <w:rFonts w:ascii="Verdana" w:hAnsi="Verdana" w:cs="Calibri"/>
                <w:color w:val="000000"/>
                <w:sz w:val="18"/>
                <w:szCs w:val="18"/>
              </w:rPr>
              <w:br/>
              <w:t>Transporte fluvial expreso con capacidad para 20 personas (2 personas por vereda). Recorrido desde 10 veredas de origen (Vereda Moscú, Makucito, Caño Cauca, Tomachipan, Golondrinas, Mesa La Lindosa, Nuevayork, La Paz, La Costeñita y Salto Gloria) por el rio Inírida hacia Bocas de Caño Mosco.</w:t>
            </w:r>
          </w:p>
        </w:tc>
        <w:tc>
          <w:tcPr>
            <w:tcW w:w="694" w:type="dxa"/>
            <w:tcBorders>
              <w:top w:val="nil"/>
              <w:left w:val="nil"/>
              <w:bottom w:val="single" w:sz="4" w:space="0" w:color="auto"/>
              <w:right w:val="single" w:sz="4" w:space="0" w:color="auto"/>
            </w:tcBorders>
            <w:noWrap/>
            <w:vAlign w:val="center"/>
            <w:hideMark/>
          </w:tcPr>
          <w:p w14:paraId="5E59770B"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143" w:type="dxa"/>
            <w:tcBorders>
              <w:top w:val="nil"/>
              <w:left w:val="nil"/>
              <w:bottom w:val="single" w:sz="4" w:space="0" w:color="auto"/>
              <w:right w:val="single" w:sz="4" w:space="0" w:color="auto"/>
            </w:tcBorders>
            <w:vAlign w:val="center"/>
            <w:hideMark/>
          </w:tcPr>
          <w:p w14:paraId="2938D66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Servicio de Transporte</w:t>
            </w:r>
          </w:p>
        </w:tc>
        <w:tc>
          <w:tcPr>
            <w:tcW w:w="1218" w:type="dxa"/>
            <w:tcBorders>
              <w:top w:val="nil"/>
              <w:left w:val="nil"/>
              <w:bottom w:val="single" w:sz="4" w:space="0" w:color="auto"/>
              <w:right w:val="single" w:sz="4" w:space="0" w:color="auto"/>
            </w:tcBorders>
            <w:noWrap/>
            <w:vAlign w:val="center"/>
            <w:hideMark/>
          </w:tcPr>
          <w:p w14:paraId="048645D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2E3174A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AF7C0D9" w14:textId="77777777" w:rsidTr="00F564F8">
        <w:trPr>
          <w:trHeight w:val="420"/>
          <w:jc w:val="center"/>
        </w:trPr>
        <w:tc>
          <w:tcPr>
            <w:tcW w:w="662" w:type="dxa"/>
            <w:tcBorders>
              <w:top w:val="nil"/>
              <w:left w:val="single" w:sz="4" w:space="0" w:color="auto"/>
              <w:bottom w:val="single" w:sz="4" w:space="0" w:color="auto"/>
              <w:right w:val="single" w:sz="4" w:space="0" w:color="auto"/>
            </w:tcBorders>
            <w:noWrap/>
            <w:vAlign w:val="center"/>
            <w:hideMark/>
          </w:tcPr>
          <w:p w14:paraId="77C68932"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1485" w:type="dxa"/>
            <w:tcBorders>
              <w:top w:val="nil"/>
              <w:left w:val="nil"/>
              <w:bottom w:val="single" w:sz="4" w:space="0" w:color="auto"/>
              <w:right w:val="single" w:sz="4" w:space="0" w:color="auto"/>
            </w:tcBorders>
            <w:vAlign w:val="center"/>
            <w:hideMark/>
          </w:tcPr>
          <w:p w14:paraId="168A42B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Intermunicipal</w:t>
            </w:r>
          </w:p>
        </w:tc>
        <w:tc>
          <w:tcPr>
            <w:tcW w:w="3786" w:type="dxa"/>
            <w:tcBorders>
              <w:top w:val="nil"/>
              <w:left w:val="nil"/>
              <w:bottom w:val="single" w:sz="4" w:space="0" w:color="auto"/>
              <w:right w:val="single" w:sz="4" w:space="0" w:color="auto"/>
            </w:tcBorders>
            <w:vAlign w:val="center"/>
            <w:hideMark/>
          </w:tcPr>
          <w:p w14:paraId="512D602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terrestre desde bocas de caño mosco hacia San José del Guaviare (</w:t>
            </w:r>
            <w:r w:rsidRPr="00F564F8">
              <w:rPr>
                <w:rFonts w:ascii="Verdana" w:hAnsi="Verdana" w:cs="Calibri"/>
                <w:b/>
                <w:bCs/>
                <w:color w:val="000000"/>
                <w:sz w:val="18"/>
                <w:szCs w:val="18"/>
              </w:rPr>
              <w:t>ida</w:t>
            </w:r>
            <w:r w:rsidRPr="00F564F8">
              <w:rPr>
                <w:rFonts w:ascii="Verdana" w:hAnsi="Verdana" w:cs="Calibri"/>
                <w:color w:val="000000"/>
                <w:sz w:val="18"/>
                <w:szCs w:val="18"/>
              </w:rPr>
              <w:t>)</w:t>
            </w:r>
          </w:p>
        </w:tc>
        <w:tc>
          <w:tcPr>
            <w:tcW w:w="694" w:type="dxa"/>
            <w:tcBorders>
              <w:top w:val="nil"/>
              <w:left w:val="nil"/>
              <w:bottom w:val="single" w:sz="4" w:space="0" w:color="auto"/>
              <w:right w:val="single" w:sz="4" w:space="0" w:color="auto"/>
            </w:tcBorders>
            <w:noWrap/>
            <w:vAlign w:val="center"/>
            <w:hideMark/>
          </w:tcPr>
          <w:p w14:paraId="54CDDE6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78D9FE6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tiquetes</w:t>
            </w:r>
          </w:p>
        </w:tc>
        <w:tc>
          <w:tcPr>
            <w:tcW w:w="1218" w:type="dxa"/>
            <w:tcBorders>
              <w:top w:val="nil"/>
              <w:left w:val="nil"/>
              <w:bottom w:val="single" w:sz="4" w:space="0" w:color="auto"/>
              <w:right w:val="single" w:sz="4" w:space="0" w:color="auto"/>
            </w:tcBorders>
            <w:noWrap/>
            <w:vAlign w:val="center"/>
            <w:hideMark/>
          </w:tcPr>
          <w:p w14:paraId="5E012E86"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6E62AF9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0F4BC1F0" w14:textId="77777777" w:rsidTr="00F564F8">
        <w:trPr>
          <w:trHeight w:val="295"/>
          <w:jc w:val="center"/>
        </w:trPr>
        <w:tc>
          <w:tcPr>
            <w:tcW w:w="662" w:type="dxa"/>
            <w:vMerge w:val="restart"/>
            <w:tcBorders>
              <w:top w:val="nil"/>
              <w:left w:val="single" w:sz="4" w:space="0" w:color="auto"/>
              <w:bottom w:val="single" w:sz="4" w:space="0" w:color="auto"/>
              <w:right w:val="single" w:sz="4" w:space="0" w:color="auto"/>
            </w:tcBorders>
            <w:noWrap/>
            <w:vAlign w:val="center"/>
            <w:hideMark/>
          </w:tcPr>
          <w:p w14:paraId="6DAE224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3</w:t>
            </w:r>
          </w:p>
        </w:tc>
        <w:tc>
          <w:tcPr>
            <w:tcW w:w="1485" w:type="dxa"/>
            <w:vMerge w:val="restart"/>
            <w:tcBorders>
              <w:top w:val="nil"/>
              <w:left w:val="single" w:sz="4" w:space="0" w:color="auto"/>
              <w:bottom w:val="single" w:sz="4" w:space="0" w:color="auto"/>
              <w:right w:val="single" w:sz="4" w:space="0" w:color="auto"/>
            </w:tcBorders>
            <w:vAlign w:val="center"/>
            <w:hideMark/>
          </w:tcPr>
          <w:p w14:paraId="4C6577F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br/>
              <w:t xml:space="preserve">Alimentación día 1 </w:t>
            </w:r>
          </w:p>
        </w:tc>
        <w:tc>
          <w:tcPr>
            <w:tcW w:w="3786" w:type="dxa"/>
            <w:tcBorders>
              <w:top w:val="nil"/>
              <w:left w:val="nil"/>
              <w:bottom w:val="single" w:sz="4" w:space="0" w:color="auto"/>
              <w:right w:val="single" w:sz="4" w:space="0" w:color="auto"/>
            </w:tcBorders>
            <w:noWrap/>
            <w:vAlign w:val="center"/>
            <w:hideMark/>
          </w:tcPr>
          <w:p w14:paraId="6BB778D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Almuerzo</w:t>
            </w:r>
          </w:p>
        </w:tc>
        <w:tc>
          <w:tcPr>
            <w:tcW w:w="694" w:type="dxa"/>
            <w:tcBorders>
              <w:top w:val="nil"/>
              <w:left w:val="nil"/>
              <w:bottom w:val="single" w:sz="4" w:space="0" w:color="auto"/>
              <w:right w:val="single" w:sz="4" w:space="0" w:color="auto"/>
            </w:tcBorders>
            <w:noWrap/>
            <w:vAlign w:val="center"/>
            <w:hideMark/>
          </w:tcPr>
          <w:p w14:paraId="78A2FE6E"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2007C2C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218" w:type="dxa"/>
            <w:tcBorders>
              <w:top w:val="nil"/>
              <w:left w:val="nil"/>
              <w:bottom w:val="single" w:sz="4" w:space="0" w:color="auto"/>
              <w:right w:val="single" w:sz="4" w:space="0" w:color="auto"/>
            </w:tcBorders>
            <w:noWrap/>
            <w:vAlign w:val="center"/>
            <w:hideMark/>
          </w:tcPr>
          <w:p w14:paraId="64C795F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57D130D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06A6BD57" w14:textId="77777777" w:rsidTr="00F564F8">
        <w:trPr>
          <w:trHeight w:val="259"/>
          <w:jc w:val="center"/>
        </w:trPr>
        <w:tc>
          <w:tcPr>
            <w:tcW w:w="662" w:type="dxa"/>
            <w:vMerge/>
            <w:tcBorders>
              <w:top w:val="nil"/>
              <w:left w:val="single" w:sz="4" w:space="0" w:color="auto"/>
              <w:bottom w:val="single" w:sz="4" w:space="0" w:color="auto"/>
              <w:right w:val="single" w:sz="4" w:space="0" w:color="auto"/>
            </w:tcBorders>
            <w:vAlign w:val="center"/>
            <w:hideMark/>
          </w:tcPr>
          <w:p w14:paraId="685BC424" w14:textId="77777777" w:rsidR="00F564F8" w:rsidRPr="00F564F8" w:rsidRDefault="00F564F8" w:rsidP="003439EE">
            <w:pPr>
              <w:rPr>
                <w:rFonts w:ascii="Verdana" w:hAnsi="Verdana" w:cs="Calibri"/>
                <w:color w:val="000000"/>
                <w:sz w:val="18"/>
                <w:szCs w:val="18"/>
              </w:rPr>
            </w:pPr>
          </w:p>
        </w:tc>
        <w:tc>
          <w:tcPr>
            <w:tcW w:w="1485" w:type="dxa"/>
            <w:vMerge/>
            <w:tcBorders>
              <w:top w:val="nil"/>
              <w:left w:val="single" w:sz="4" w:space="0" w:color="auto"/>
              <w:bottom w:val="single" w:sz="4" w:space="0" w:color="auto"/>
              <w:right w:val="single" w:sz="4" w:space="0" w:color="auto"/>
            </w:tcBorders>
            <w:vAlign w:val="center"/>
            <w:hideMark/>
          </w:tcPr>
          <w:p w14:paraId="23807C83" w14:textId="77777777" w:rsidR="00F564F8" w:rsidRPr="00F564F8" w:rsidRDefault="00F564F8" w:rsidP="003439EE">
            <w:pPr>
              <w:rPr>
                <w:rFonts w:ascii="Verdana" w:hAnsi="Verdana" w:cs="Calibri"/>
                <w:color w:val="000000"/>
                <w:sz w:val="18"/>
                <w:szCs w:val="18"/>
              </w:rPr>
            </w:pPr>
          </w:p>
        </w:tc>
        <w:tc>
          <w:tcPr>
            <w:tcW w:w="3786" w:type="dxa"/>
            <w:tcBorders>
              <w:top w:val="nil"/>
              <w:left w:val="nil"/>
              <w:bottom w:val="single" w:sz="4" w:space="0" w:color="auto"/>
              <w:right w:val="single" w:sz="4" w:space="0" w:color="auto"/>
            </w:tcBorders>
            <w:noWrap/>
            <w:vAlign w:val="center"/>
            <w:hideMark/>
          </w:tcPr>
          <w:p w14:paraId="1335627E"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Cena </w:t>
            </w:r>
          </w:p>
        </w:tc>
        <w:tc>
          <w:tcPr>
            <w:tcW w:w="694" w:type="dxa"/>
            <w:tcBorders>
              <w:top w:val="nil"/>
              <w:left w:val="nil"/>
              <w:bottom w:val="single" w:sz="4" w:space="0" w:color="auto"/>
              <w:right w:val="single" w:sz="4" w:space="0" w:color="auto"/>
            </w:tcBorders>
            <w:noWrap/>
            <w:vAlign w:val="center"/>
            <w:hideMark/>
          </w:tcPr>
          <w:p w14:paraId="0210386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43502C2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218" w:type="dxa"/>
            <w:tcBorders>
              <w:top w:val="nil"/>
              <w:left w:val="nil"/>
              <w:bottom w:val="single" w:sz="4" w:space="0" w:color="auto"/>
              <w:right w:val="single" w:sz="4" w:space="0" w:color="auto"/>
            </w:tcBorders>
            <w:noWrap/>
            <w:vAlign w:val="center"/>
            <w:hideMark/>
          </w:tcPr>
          <w:p w14:paraId="75BA5CC9"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0986779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3419A89F" w14:textId="77777777" w:rsidTr="00F564F8">
        <w:trPr>
          <w:trHeight w:val="246"/>
          <w:jc w:val="center"/>
        </w:trPr>
        <w:tc>
          <w:tcPr>
            <w:tcW w:w="662" w:type="dxa"/>
            <w:tcBorders>
              <w:top w:val="nil"/>
              <w:left w:val="single" w:sz="4" w:space="0" w:color="auto"/>
              <w:bottom w:val="single" w:sz="4" w:space="0" w:color="auto"/>
              <w:right w:val="single" w:sz="4" w:space="0" w:color="auto"/>
            </w:tcBorders>
            <w:noWrap/>
            <w:vAlign w:val="center"/>
            <w:hideMark/>
          </w:tcPr>
          <w:p w14:paraId="45BA722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4</w:t>
            </w:r>
          </w:p>
        </w:tc>
        <w:tc>
          <w:tcPr>
            <w:tcW w:w="1485" w:type="dxa"/>
            <w:tcBorders>
              <w:top w:val="nil"/>
              <w:left w:val="nil"/>
              <w:bottom w:val="single" w:sz="4" w:space="0" w:color="auto"/>
              <w:right w:val="single" w:sz="4" w:space="0" w:color="auto"/>
            </w:tcBorders>
            <w:noWrap/>
            <w:vAlign w:val="center"/>
            <w:hideMark/>
          </w:tcPr>
          <w:p w14:paraId="1CB9D07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Hospedaje día 1</w:t>
            </w:r>
          </w:p>
        </w:tc>
        <w:tc>
          <w:tcPr>
            <w:tcW w:w="3786" w:type="dxa"/>
            <w:tcBorders>
              <w:top w:val="nil"/>
              <w:left w:val="nil"/>
              <w:bottom w:val="single" w:sz="4" w:space="0" w:color="auto"/>
              <w:right w:val="single" w:sz="4" w:space="0" w:color="auto"/>
            </w:tcBorders>
            <w:vAlign w:val="center"/>
            <w:hideMark/>
          </w:tcPr>
          <w:p w14:paraId="1F7FCCC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Acomodación Sencilla con baño privado y ventilador </w:t>
            </w:r>
          </w:p>
        </w:tc>
        <w:tc>
          <w:tcPr>
            <w:tcW w:w="694" w:type="dxa"/>
            <w:tcBorders>
              <w:top w:val="nil"/>
              <w:left w:val="nil"/>
              <w:bottom w:val="single" w:sz="4" w:space="0" w:color="auto"/>
              <w:right w:val="single" w:sz="4" w:space="0" w:color="auto"/>
            </w:tcBorders>
            <w:noWrap/>
            <w:vAlign w:val="center"/>
            <w:hideMark/>
          </w:tcPr>
          <w:p w14:paraId="04DF12A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7CDB8B3F"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0D79F66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1AEDE93E"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16ED8DAD" w14:textId="77777777" w:rsidTr="00F564F8">
        <w:trPr>
          <w:trHeight w:val="172"/>
          <w:jc w:val="center"/>
        </w:trPr>
        <w:tc>
          <w:tcPr>
            <w:tcW w:w="9828"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57669EF9"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SEGUNDO MOMENTO - DIA 2 "MOVILIDAD COMUNIDADES RNSC</w:t>
            </w:r>
          </w:p>
        </w:tc>
      </w:tr>
      <w:tr w:rsidR="00F564F8" w:rsidRPr="00F564F8" w14:paraId="54EB394C" w14:textId="77777777" w:rsidTr="00F564F8">
        <w:trPr>
          <w:trHeight w:val="555"/>
          <w:jc w:val="center"/>
        </w:trPr>
        <w:tc>
          <w:tcPr>
            <w:tcW w:w="662" w:type="dxa"/>
            <w:tcBorders>
              <w:top w:val="nil"/>
              <w:left w:val="single" w:sz="4" w:space="0" w:color="auto"/>
              <w:bottom w:val="single" w:sz="4" w:space="0" w:color="auto"/>
              <w:right w:val="single" w:sz="4" w:space="0" w:color="auto"/>
            </w:tcBorders>
            <w:noWrap/>
            <w:vAlign w:val="center"/>
            <w:hideMark/>
          </w:tcPr>
          <w:p w14:paraId="3260E9CF"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lastRenderedPageBreak/>
              <w:t>5</w:t>
            </w:r>
          </w:p>
        </w:tc>
        <w:tc>
          <w:tcPr>
            <w:tcW w:w="1485" w:type="dxa"/>
            <w:tcBorders>
              <w:top w:val="nil"/>
              <w:left w:val="nil"/>
              <w:bottom w:val="single" w:sz="4" w:space="0" w:color="auto"/>
              <w:right w:val="single" w:sz="4" w:space="0" w:color="auto"/>
            </w:tcBorders>
            <w:vAlign w:val="center"/>
            <w:hideMark/>
          </w:tcPr>
          <w:p w14:paraId="4AF67A5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Intermunicipal</w:t>
            </w:r>
          </w:p>
        </w:tc>
        <w:tc>
          <w:tcPr>
            <w:tcW w:w="3786" w:type="dxa"/>
            <w:tcBorders>
              <w:top w:val="nil"/>
              <w:left w:val="nil"/>
              <w:bottom w:val="single" w:sz="4" w:space="0" w:color="auto"/>
              <w:right w:val="single" w:sz="4" w:space="0" w:color="auto"/>
            </w:tcBorders>
            <w:vAlign w:val="center"/>
            <w:hideMark/>
          </w:tcPr>
          <w:p w14:paraId="6CC175FC"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Transporte terrestre en bus con capacidad para 15 personas en la ruta municipio de El Retorno hacia San José del Guaviare </w:t>
            </w:r>
            <w:r w:rsidRPr="00F564F8">
              <w:rPr>
                <w:rFonts w:ascii="Verdana" w:hAnsi="Verdana" w:cs="Calibri"/>
                <w:b/>
                <w:bCs/>
                <w:color w:val="000000"/>
                <w:sz w:val="18"/>
                <w:szCs w:val="18"/>
              </w:rPr>
              <w:t>ida y regreso.</w:t>
            </w:r>
          </w:p>
        </w:tc>
        <w:tc>
          <w:tcPr>
            <w:tcW w:w="694" w:type="dxa"/>
            <w:tcBorders>
              <w:top w:val="nil"/>
              <w:left w:val="nil"/>
              <w:bottom w:val="single" w:sz="4" w:space="0" w:color="auto"/>
              <w:right w:val="single" w:sz="4" w:space="0" w:color="auto"/>
            </w:tcBorders>
            <w:noWrap/>
            <w:vAlign w:val="center"/>
            <w:hideMark/>
          </w:tcPr>
          <w:p w14:paraId="54D83ED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1143" w:type="dxa"/>
            <w:tcBorders>
              <w:top w:val="nil"/>
              <w:left w:val="nil"/>
              <w:bottom w:val="single" w:sz="4" w:space="0" w:color="auto"/>
              <w:right w:val="single" w:sz="4" w:space="0" w:color="auto"/>
            </w:tcBorders>
            <w:vAlign w:val="center"/>
            <w:hideMark/>
          </w:tcPr>
          <w:p w14:paraId="06EF35A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Servicio de Transporte</w:t>
            </w:r>
          </w:p>
        </w:tc>
        <w:tc>
          <w:tcPr>
            <w:tcW w:w="1218" w:type="dxa"/>
            <w:tcBorders>
              <w:top w:val="nil"/>
              <w:left w:val="nil"/>
              <w:bottom w:val="single" w:sz="4" w:space="0" w:color="auto"/>
              <w:right w:val="single" w:sz="4" w:space="0" w:color="auto"/>
            </w:tcBorders>
            <w:noWrap/>
            <w:vAlign w:val="center"/>
            <w:hideMark/>
          </w:tcPr>
          <w:p w14:paraId="21E99A4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19CFD356"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692672CB" w14:textId="77777777" w:rsidTr="00F564F8">
        <w:trPr>
          <w:trHeight w:val="172"/>
          <w:jc w:val="center"/>
        </w:trPr>
        <w:tc>
          <w:tcPr>
            <w:tcW w:w="9828"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5F01F525"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TERCER MOMENTO - DIA 2 "DESARROLLO DEL EVENTO" </w:t>
            </w:r>
          </w:p>
        </w:tc>
      </w:tr>
      <w:tr w:rsidR="00F564F8" w:rsidRPr="00F564F8" w14:paraId="52ED25C1" w14:textId="77777777" w:rsidTr="00F564F8">
        <w:trPr>
          <w:trHeight w:val="1301"/>
          <w:jc w:val="center"/>
        </w:trPr>
        <w:tc>
          <w:tcPr>
            <w:tcW w:w="662" w:type="dxa"/>
            <w:tcBorders>
              <w:top w:val="nil"/>
              <w:left w:val="single" w:sz="4" w:space="0" w:color="auto"/>
              <w:bottom w:val="single" w:sz="4" w:space="0" w:color="auto"/>
              <w:right w:val="single" w:sz="4" w:space="0" w:color="auto"/>
            </w:tcBorders>
            <w:noWrap/>
            <w:vAlign w:val="center"/>
            <w:hideMark/>
          </w:tcPr>
          <w:p w14:paraId="030EB43C"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6</w:t>
            </w:r>
          </w:p>
        </w:tc>
        <w:tc>
          <w:tcPr>
            <w:tcW w:w="1485" w:type="dxa"/>
            <w:tcBorders>
              <w:top w:val="nil"/>
              <w:left w:val="nil"/>
              <w:bottom w:val="single" w:sz="4" w:space="0" w:color="auto"/>
              <w:right w:val="single" w:sz="4" w:space="0" w:color="auto"/>
            </w:tcBorders>
            <w:vAlign w:val="center"/>
            <w:hideMark/>
          </w:tcPr>
          <w:p w14:paraId="6625172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Auditorio </w:t>
            </w:r>
          </w:p>
        </w:tc>
        <w:tc>
          <w:tcPr>
            <w:tcW w:w="3786" w:type="dxa"/>
            <w:tcBorders>
              <w:top w:val="nil"/>
              <w:left w:val="nil"/>
              <w:bottom w:val="single" w:sz="4" w:space="0" w:color="auto"/>
              <w:right w:val="single" w:sz="4" w:space="0" w:color="auto"/>
            </w:tcBorders>
            <w:vAlign w:val="center"/>
            <w:hideMark/>
          </w:tcPr>
          <w:p w14:paraId="37F5CCDF" w14:textId="77777777" w:rsidR="00F564F8" w:rsidRPr="00F564F8" w:rsidRDefault="00F564F8" w:rsidP="003439EE">
            <w:pPr>
              <w:pStyle w:val="Prrafodelista"/>
              <w:ind w:left="0"/>
              <w:jc w:val="both"/>
              <w:rPr>
                <w:rFonts w:ascii="Verdana" w:hAnsi="Verdana" w:cs="Arial"/>
                <w:bCs/>
                <w:iCs/>
                <w:sz w:val="18"/>
                <w:szCs w:val="18"/>
              </w:rPr>
            </w:pPr>
            <w:r w:rsidRPr="00F564F8">
              <w:rPr>
                <w:rFonts w:ascii="Verdana" w:hAnsi="Verdana" w:cs="Arial"/>
                <w:bCs/>
                <w:iCs/>
                <w:sz w:val="18"/>
                <w:szCs w:val="18"/>
                <w:lang w:val="es-ES"/>
              </w:rPr>
              <w:t>E</w:t>
            </w:r>
            <w:r w:rsidRPr="00F564F8">
              <w:rPr>
                <w:rFonts w:ascii="Verdana" w:hAnsi="Verdana" w:cs="Arial"/>
                <w:bCs/>
                <w:iCs/>
                <w:sz w:val="18"/>
                <w:szCs w:val="18"/>
              </w:rPr>
              <w:t xml:space="preserve">l contratista deberá disponer, gestionar o contratar un espacio adecuado para el desarrollo del evento, con capacidad mínima para </w:t>
            </w:r>
            <w:r w:rsidRPr="00F564F8">
              <w:rPr>
                <w:rFonts w:ascii="Verdana" w:hAnsi="Verdana" w:cs="Arial"/>
                <w:b/>
                <w:iCs/>
                <w:sz w:val="18"/>
                <w:szCs w:val="18"/>
              </w:rPr>
              <w:t>70</w:t>
            </w:r>
            <w:r w:rsidRPr="00F564F8">
              <w:rPr>
                <w:rFonts w:ascii="Verdana" w:hAnsi="Verdana" w:cs="Arial"/>
                <w:bCs/>
                <w:iCs/>
                <w:sz w:val="18"/>
                <w:szCs w:val="18"/>
              </w:rPr>
              <w:t xml:space="preserve"> participantes en condiciones de seguridad, higiene, ventilación, iluminación y comodidad.</w:t>
            </w:r>
          </w:p>
          <w:p w14:paraId="6BC15D1A" w14:textId="77777777" w:rsidR="00F564F8" w:rsidRPr="00F564F8" w:rsidRDefault="00F564F8" w:rsidP="003439EE">
            <w:pPr>
              <w:pStyle w:val="Prrafodelista"/>
              <w:ind w:left="0"/>
              <w:jc w:val="both"/>
              <w:rPr>
                <w:rFonts w:ascii="Verdana" w:hAnsi="Verdana" w:cs="Arial"/>
                <w:bCs/>
                <w:iCs/>
                <w:sz w:val="18"/>
                <w:szCs w:val="18"/>
              </w:rPr>
            </w:pPr>
            <w:r w:rsidRPr="00F564F8">
              <w:rPr>
                <w:rFonts w:ascii="Verdana" w:hAnsi="Verdana" w:cs="Arial"/>
                <w:bCs/>
                <w:iCs/>
                <w:sz w:val="18"/>
                <w:szCs w:val="18"/>
              </w:rPr>
              <w:t>El espacio podrá corresponder a auditorio, salón de eventos, salón comunal, aula múltiple, maloca, centro de reuniones o espacio equivalente, siempre que permita el desarrollo adecuado de la actividad y cuente, como mínimo, con sillas para los asistentes, apoyo para proyección o visualización de contenidos, sistema básico de sonido cuando sea requerido, puntos eléctricos o solución equivalente, y condiciones mínimas para el trabajo grupal con al menos 5 puntos de corriente a 110v, multi tomas.</w:t>
            </w:r>
          </w:p>
          <w:p w14:paraId="741DA355" w14:textId="77777777" w:rsidR="00F564F8" w:rsidRPr="00F564F8" w:rsidRDefault="00F564F8" w:rsidP="003439EE">
            <w:pPr>
              <w:pStyle w:val="Prrafodelista"/>
              <w:ind w:left="0"/>
              <w:jc w:val="both"/>
              <w:rPr>
                <w:rFonts w:ascii="Verdana" w:hAnsi="Verdana" w:cs="Arial"/>
                <w:bCs/>
                <w:iCs/>
                <w:sz w:val="18"/>
                <w:szCs w:val="18"/>
              </w:rPr>
            </w:pPr>
            <w:r w:rsidRPr="00F564F8">
              <w:rPr>
                <w:rFonts w:ascii="Verdana" w:hAnsi="Verdana" w:cs="Arial"/>
                <w:bCs/>
                <w:iCs/>
                <w:sz w:val="18"/>
                <w:szCs w:val="18"/>
              </w:rPr>
              <w:t>La conectividad a internet se exigirá cuando las condiciones técnicas y de cobertura del lugar lo permitan o cuando sea indispensable para el desarrollo de la actividad. En caso contrario, el contratista deberá garantizar una alternativa funcional previamente coordinada con la supervisión.</w:t>
            </w:r>
          </w:p>
        </w:tc>
        <w:tc>
          <w:tcPr>
            <w:tcW w:w="694" w:type="dxa"/>
            <w:tcBorders>
              <w:top w:val="nil"/>
              <w:left w:val="nil"/>
              <w:bottom w:val="single" w:sz="4" w:space="0" w:color="auto"/>
              <w:right w:val="single" w:sz="4" w:space="0" w:color="auto"/>
            </w:tcBorders>
            <w:noWrap/>
            <w:vAlign w:val="center"/>
            <w:hideMark/>
          </w:tcPr>
          <w:p w14:paraId="300FDB82"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143" w:type="dxa"/>
            <w:tcBorders>
              <w:top w:val="nil"/>
              <w:left w:val="nil"/>
              <w:bottom w:val="single" w:sz="4" w:space="0" w:color="auto"/>
              <w:right w:val="single" w:sz="4" w:space="0" w:color="auto"/>
            </w:tcBorders>
            <w:noWrap/>
            <w:vAlign w:val="center"/>
            <w:hideMark/>
          </w:tcPr>
          <w:p w14:paraId="6B64C5CB"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1404E619"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1AFC0F8C"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18F28E5" w14:textId="77777777" w:rsidTr="00F564F8">
        <w:trPr>
          <w:trHeight w:val="246"/>
          <w:jc w:val="center"/>
        </w:trPr>
        <w:tc>
          <w:tcPr>
            <w:tcW w:w="662" w:type="dxa"/>
            <w:vMerge w:val="restart"/>
            <w:tcBorders>
              <w:top w:val="nil"/>
              <w:left w:val="single" w:sz="4" w:space="0" w:color="auto"/>
              <w:bottom w:val="single" w:sz="4" w:space="0" w:color="auto"/>
              <w:right w:val="single" w:sz="4" w:space="0" w:color="auto"/>
            </w:tcBorders>
            <w:noWrap/>
            <w:vAlign w:val="center"/>
            <w:hideMark/>
          </w:tcPr>
          <w:p w14:paraId="6ECE4A48"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7</w:t>
            </w:r>
          </w:p>
        </w:tc>
        <w:tc>
          <w:tcPr>
            <w:tcW w:w="1485" w:type="dxa"/>
            <w:vMerge w:val="restart"/>
            <w:tcBorders>
              <w:top w:val="nil"/>
              <w:left w:val="single" w:sz="4" w:space="0" w:color="auto"/>
              <w:bottom w:val="single" w:sz="4" w:space="0" w:color="auto"/>
              <w:right w:val="single" w:sz="4" w:space="0" w:color="auto"/>
            </w:tcBorders>
            <w:vAlign w:val="center"/>
            <w:hideMark/>
          </w:tcPr>
          <w:p w14:paraId="7B049EF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Alimentación día 2</w:t>
            </w:r>
          </w:p>
        </w:tc>
        <w:tc>
          <w:tcPr>
            <w:tcW w:w="3786" w:type="dxa"/>
            <w:tcBorders>
              <w:top w:val="nil"/>
              <w:left w:val="nil"/>
              <w:bottom w:val="single" w:sz="4" w:space="0" w:color="auto"/>
              <w:right w:val="single" w:sz="4" w:space="0" w:color="auto"/>
            </w:tcBorders>
            <w:noWrap/>
            <w:vAlign w:val="center"/>
            <w:hideMark/>
          </w:tcPr>
          <w:p w14:paraId="7B528E3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Desayuno comunidad</w:t>
            </w:r>
          </w:p>
        </w:tc>
        <w:tc>
          <w:tcPr>
            <w:tcW w:w="694" w:type="dxa"/>
            <w:tcBorders>
              <w:top w:val="nil"/>
              <w:left w:val="nil"/>
              <w:bottom w:val="single" w:sz="4" w:space="0" w:color="auto"/>
              <w:right w:val="single" w:sz="4" w:space="0" w:color="auto"/>
            </w:tcBorders>
            <w:noWrap/>
            <w:vAlign w:val="center"/>
            <w:hideMark/>
          </w:tcPr>
          <w:p w14:paraId="2927C2C2"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7567450B"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15D0BC8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03DD082C"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5F9C09F" w14:textId="77777777" w:rsidTr="00F564F8">
        <w:trPr>
          <w:trHeight w:val="172"/>
          <w:jc w:val="center"/>
        </w:trPr>
        <w:tc>
          <w:tcPr>
            <w:tcW w:w="662" w:type="dxa"/>
            <w:vMerge/>
            <w:tcBorders>
              <w:top w:val="nil"/>
              <w:left w:val="single" w:sz="4" w:space="0" w:color="auto"/>
              <w:bottom w:val="single" w:sz="4" w:space="0" w:color="auto"/>
              <w:right w:val="single" w:sz="4" w:space="0" w:color="auto"/>
            </w:tcBorders>
            <w:vAlign w:val="center"/>
            <w:hideMark/>
          </w:tcPr>
          <w:p w14:paraId="7C20B9C5" w14:textId="77777777" w:rsidR="00F564F8" w:rsidRPr="00F564F8" w:rsidRDefault="00F564F8" w:rsidP="003439EE">
            <w:pPr>
              <w:rPr>
                <w:rFonts w:ascii="Verdana" w:hAnsi="Verdana" w:cs="Calibri"/>
                <w:color w:val="000000"/>
                <w:sz w:val="18"/>
                <w:szCs w:val="18"/>
              </w:rPr>
            </w:pPr>
          </w:p>
        </w:tc>
        <w:tc>
          <w:tcPr>
            <w:tcW w:w="1485" w:type="dxa"/>
            <w:vMerge/>
            <w:tcBorders>
              <w:top w:val="nil"/>
              <w:left w:val="single" w:sz="4" w:space="0" w:color="auto"/>
              <w:bottom w:val="single" w:sz="4" w:space="0" w:color="auto"/>
              <w:right w:val="single" w:sz="4" w:space="0" w:color="auto"/>
            </w:tcBorders>
            <w:vAlign w:val="center"/>
            <w:hideMark/>
          </w:tcPr>
          <w:p w14:paraId="0E83BFF1" w14:textId="77777777" w:rsidR="00F564F8" w:rsidRPr="00F564F8" w:rsidRDefault="00F564F8" w:rsidP="003439EE">
            <w:pPr>
              <w:rPr>
                <w:rFonts w:ascii="Verdana" w:hAnsi="Verdana" w:cs="Calibri"/>
                <w:color w:val="000000"/>
                <w:sz w:val="18"/>
                <w:szCs w:val="18"/>
              </w:rPr>
            </w:pPr>
          </w:p>
        </w:tc>
        <w:tc>
          <w:tcPr>
            <w:tcW w:w="3786" w:type="dxa"/>
            <w:tcBorders>
              <w:top w:val="nil"/>
              <w:left w:val="nil"/>
              <w:bottom w:val="single" w:sz="4" w:space="0" w:color="auto"/>
              <w:right w:val="single" w:sz="4" w:space="0" w:color="auto"/>
            </w:tcBorders>
            <w:noWrap/>
            <w:vAlign w:val="center"/>
            <w:hideMark/>
          </w:tcPr>
          <w:p w14:paraId="6F67405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Refrigerio para todos los participantes am y pm </w:t>
            </w:r>
          </w:p>
        </w:tc>
        <w:tc>
          <w:tcPr>
            <w:tcW w:w="694" w:type="dxa"/>
            <w:tcBorders>
              <w:top w:val="nil"/>
              <w:left w:val="nil"/>
              <w:bottom w:val="single" w:sz="4" w:space="0" w:color="auto"/>
              <w:right w:val="single" w:sz="4" w:space="0" w:color="auto"/>
            </w:tcBorders>
            <w:noWrap/>
            <w:vAlign w:val="center"/>
            <w:hideMark/>
          </w:tcPr>
          <w:p w14:paraId="671B2D01"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140</w:t>
            </w:r>
          </w:p>
        </w:tc>
        <w:tc>
          <w:tcPr>
            <w:tcW w:w="1143" w:type="dxa"/>
            <w:tcBorders>
              <w:top w:val="nil"/>
              <w:left w:val="nil"/>
              <w:bottom w:val="single" w:sz="4" w:space="0" w:color="auto"/>
              <w:right w:val="single" w:sz="4" w:space="0" w:color="auto"/>
            </w:tcBorders>
            <w:noWrap/>
            <w:vAlign w:val="center"/>
            <w:hideMark/>
          </w:tcPr>
          <w:p w14:paraId="189A679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7684D8B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617B65B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98A1673" w14:textId="77777777" w:rsidTr="00F564F8">
        <w:trPr>
          <w:trHeight w:val="172"/>
          <w:jc w:val="center"/>
        </w:trPr>
        <w:tc>
          <w:tcPr>
            <w:tcW w:w="662" w:type="dxa"/>
            <w:vMerge/>
            <w:tcBorders>
              <w:top w:val="nil"/>
              <w:left w:val="single" w:sz="4" w:space="0" w:color="auto"/>
              <w:bottom w:val="single" w:sz="4" w:space="0" w:color="auto"/>
              <w:right w:val="single" w:sz="4" w:space="0" w:color="auto"/>
            </w:tcBorders>
            <w:vAlign w:val="center"/>
            <w:hideMark/>
          </w:tcPr>
          <w:p w14:paraId="695F74DE" w14:textId="77777777" w:rsidR="00F564F8" w:rsidRPr="00F564F8" w:rsidRDefault="00F564F8" w:rsidP="003439EE">
            <w:pPr>
              <w:rPr>
                <w:rFonts w:ascii="Verdana" w:hAnsi="Verdana" w:cs="Calibri"/>
                <w:color w:val="000000"/>
                <w:sz w:val="18"/>
                <w:szCs w:val="18"/>
              </w:rPr>
            </w:pPr>
          </w:p>
        </w:tc>
        <w:tc>
          <w:tcPr>
            <w:tcW w:w="1485" w:type="dxa"/>
            <w:vMerge/>
            <w:tcBorders>
              <w:top w:val="nil"/>
              <w:left w:val="single" w:sz="4" w:space="0" w:color="auto"/>
              <w:bottom w:val="single" w:sz="4" w:space="0" w:color="auto"/>
              <w:right w:val="single" w:sz="4" w:space="0" w:color="auto"/>
            </w:tcBorders>
            <w:vAlign w:val="center"/>
            <w:hideMark/>
          </w:tcPr>
          <w:p w14:paraId="0E135213" w14:textId="77777777" w:rsidR="00F564F8" w:rsidRPr="00F564F8" w:rsidRDefault="00F564F8" w:rsidP="003439EE">
            <w:pPr>
              <w:rPr>
                <w:rFonts w:ascii="Verdana" w:hAnsi="Verdana" w:cs="Calibri"/>
                <w:color w:val="000000"/>
                <w:sz w:val="18"/>
                <w:szCs w:val="18"/>
              </w:rPr>
            </w:pPr>
          </w:p>
        </w:tc>
        <w:tc>
          <w:tcPr>
            <w:tcW w:w="3786" w:type="dxa"/>
            <w:tcBorders>
              <w:top w:val="nil"/>
              <w:left w:val="nil"/>
              <w:bottom w:val="single" w:sz="4" w:space="0" w:color="auto"/>
              <w:right w:val="single" w:sz="4" w:space="0" w:color="auto"/>
            </w:tcBorders>
            <w:noWrap/>
            <w:vAlign w:val="center"/>
            <w:hideMark/>
          </w:tcPr>
          <w:p w14:paraId="16406C2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Almuerzo para todos los participantes</w:t>
            </w:r>
          </w:p>
        </w:tc>
        <w:tc>
          <w:tcPr>
            <w:tcW w:w="694" w:type="dxa"/>
            <w:tcBorders>
              <w:top w:val="nil"/>
              <w:left w:val="nil"/>
              <w:bottom w:val="single" w:sz="4" w:space="0" w:color="auto"/>
              <w:right w:val="single" w:sz="4" w:space="0" w:color="auto"/>
            </w:tcBorders>
            <w:noWrap/>
            <w:vAlign w:val="center"/>
            <w:hideMark/>
          </w:tcPr>
          <w:p w14:paraId="4083134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70</w:t>
            </w:r>
          </w:p>
        </w:tc>
        <w:tc>
          <w:tcPr>
            <w:tcW w:w="1143" w:type="dxa"/>
            <w:tcBorders>
              <w:top w:val="nil"/>
              <w:left w:val="nil"/>
              <w:bottom w:val="single" w:sz="4" w:space="0" w:color="auto"/>
              <w:right w:val="single" w:sz="4" w:space="0" w:color="auto"/>
            </w:tcBorders>
            <w:noWrap/>
            <w:vAlign w:val="center"/>
            <w:hideMark/>
          </w:tcPr>
          <w:p w14:paraId="7F875A3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069CDE8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4B10AB57"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406C2A24" w14:textId="77777777" w:rsidTr="00F564F8">
        <w:trPr>
          <w:trHeight w:val="172"/>
          <w:jc w:val="center"/>
        </w:trPr>
        <w:tc>
          <w:tcPr>
            <w:tcW w:w="662" w:type="dxa"/>
            <w:vMerge/>
            <w:tcBorders>
              <w:top w:val="nil"/>
              <w:left w:val="single" w:sz="4" w:space="0" w:color="auto"/>
              <w:bottom w:val="single" w:sz="4" w:space="0" w:color="auto"/>
              <w:right w:val="single" w:sz="4" w:space="0" w:color="auto"/>
            </w:tcBorders>
            <w:vAlign w:val="center"/>
            <w:hideMark/>
          </w:tcPr>
          <w:p w14:paraId="218C1E8F" w14:textId="77777777" w:rsidR="00F564F8" w:rsidRPr="00F564F8" w:rsidRDefault="00F564F8" w:rsidP="003439EE">
            <w:pPr>
              <w:rPr>
                <w:rFonts w:ascii="Verdana" w:hAnsi="Verdana" w:cs="Calibri"/>
                <w:color w:val="000000"/>
                <w:sz w:val="18"/>
                <w:szCs w:val="18"/>
              </w:rPr>
            </w:pPr>
          </w:p>
        </w:tc>
        <w:tc>
          <w:tcPr>
            <w:tcW w:w="1485" w:type="dxa"/>
            <w:vMerge/>
            <w:tcBorders>
              <w:top w:val="nil"/>
              <w:left w:val="single" w:sz="4" w:space="0" w:color="auto"/>
              <w:bottom w:val="single" w:sz="4" w:space="0" w:color="auto"/>
              <w:right w:val="single" w:sz="4" w:space="0" w:color="auto"/>
            </w:tcBorders>
            <w:vAlign w:val="center"/>
            <w:hideMark/>
          </w:tcPr>
          <w:p w14:paraId="177D1331" w14:textId="77777777" w:rsidR="00F564F8" w:rsidRPr="00F564F8" w:rsidRDefault="00F564F8" w:rsidP="003439EE">
            <w:pPr>
              <w:rPr>
                <w:rFonts w:ascii="Verdana" w:hAnsi="Verdana" w:cs="Calibri"/>
                <w:color w:val="000000"/>
                <w:sz w:val="18"/>
                <w:szCs w:val="18"/>
              </w:rPr>
            </w:pPr>
          </w:p>
        </w:tc>
        <w:tc>
          <w:tcPr>
            <w:tcW w:w="3786" w:type="dxa"/>
            <w:tcBorders>
              <w:top w:val="nil"/>
              <w:left w:val="nil"/>
              <w:bottom w:val="single" w:sz="4" w:space="0" w:color="auto"/>
              <w:right w:val="single" w:sz="4" w:space="0" w:color="auto"/>
            </w:tcBorders>
            <w:noWrap/>
            <w:vAlign w:val="center"/>
            <w:hideMark/>
          </w:tcPr>
          <w:p w14:paraId="3455FDF7"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Cena comunidad </w:t>
            </w:r>
          </w:p>
        </w:tc>
        <w:tc>
          <w:tcPr>
            <w:tcW w:w="694" w:type="dxa"/>
            <w:tcBorders>
              <w:top w:val="nil"/>
              <w:left w:val="nil"/>
              <w:bottom w:val="single" w:sz="4" w:space="0" w:color="auto"/>
              <w:right w:val="single" w:sz="4" w:space="0" w:color="auto"/>
            </w:tcBorders>
            <w:noWrap/>
            <w:vAlign w:val="center"/>
            <w:hideMark/>
          </w:tcPr>
          <w:p w14:paraId="61FCCB4A"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3A0FB890"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08284E9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0D5CE93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4C3236E5" w14:textId="77777777" w:rsidTr="00F564F8">
        <w:trPr>
          <w:trHeight w:val="283"/>
          <w:jc w:val="center"/>
        </w:trPr>
        <w:tc>
          <w:tcPr>
            <w:tcW w:w="662" w:type="dxa"/>
            <w:tcBorders>
              <w:top w:val="nil"/>
              <w:left w:val="single" w:sz="4" w:space="0" w:color="auto"/>
              <w:bottom w:val="single" w:sz="4" w:space="0" w:color="auto"/>
              <w:right w:val="single" w:sz="4" w:space="0" w:color="auto"/>
            </w:tcBorders>
            <w:noWrap/>
            <w:vAlign w:val="center"/>
            <w:hideMark/>
          </w:tcPr>
          <w:p w14:paraId="1099794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8</w:t>
            </w:r>
          </w:p>
        </w:tc>
        <w:tc>
          <w:tcPr>
            <w:tcW w:w="1485" w:type="dxa"/>
            <w:tcBorders>
              <w:top w:val="nil"/>
              <w:left w:val="nil"/>
              <w:bottom w:val="single" w:sz="4" w:space="0" w:color="auto"/>
              <w:right w:val="single" w:sz="4" w:space="0" w:color="auto"/>
            </w:tcBorders>
            <w:noWrap/>
            <w:vAlign w:val="center"/>
            <w:hideMark/>
          </w:tcPr>
          <w:p w14:paraId="6ACE563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Hospedaje día 1</w:t>
            </w:r>
          </w:p>
        </w:tc>
        <w:tc>
          <w:tcPr>
            <w:tcW w:w="3786" w:type="dxa"/>
            <w:tcBorders>
              <w:top w:val="nil"/>
              <w:left w:val="nil"/>
              <w:bottom w:val="single" w:sz="4" w:space="0" w:color="auto"/>
              <w:right w:val="single" w:sz="4" w:space="0" w:color="auto"/>
            </w:tcBorders>
            <w:vAlign w:val="center"/>
            <w:hideMark/>
          </w:tcPr>
          <w:p w14:paraId="08CF138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Acomodación Sencilla con baño privado ventilador </w:t>
            </w:r>
          </w:p>
        </w:tc>
        <w:tc>
          <w:tcPr>
            <w:tcW w:w="694" w:type="dxa"/>
            <w:tcBorders>
              <w:top w:val="nil"/>
              <w:left w:val="nil"/>
              <w:bottom w:val="single" w:sz="4" w:space="0" w:color="auto"/>
              <w:right w:val="single" w:sz="4" w:space="0" w:color="auto"/>
            </w:tcBorders>
            <w:noWrap/>
            <w:vAlign w:val="center"/>
            <w:hideMark/>
          </w:tcPr>
          <w:p w14:paraId="0B2D6396"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67522BC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5666A3F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3AAE4FA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2C781716" w14:textId="77777777" w:rsidTr="00F564F8">
        <w:trPr>
          <w:trHeight w:val="172"/>
          <w:jc w:val="center"/>
        </w:trPr>
        <w:tc>
          <w:tcPr>
            <w:tcW w:w="9828"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3D70D3BF"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CUARTO MOMENTO - DIA 3 "RETORNO DE LAS COMUNIDADES CAMPESINAS" </w:t>
            </w:r>
          </w:p>
        </w:tc>
      </w:tr>
      <w:tr w:rsidR="00F564F8" w:rsidRPr="00F564F8" w14:paraId="5EAC75B7" w14:textId="77777777" w:rsidTr="00F564F8">
        <w:trPr>
          <w:trHeight w:val="320"/>
          <w:jc w:val="center"/>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161A7286"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9</w:t>
            </w:r>
          </w:p>
        </w:tc>
        <w:tc>
          <w:tcPr>
            <w:tcW w:w="1485" w:type="dxa"/>
            <w:tcBorders>
              <w:top w:val="nil"/>
              <w:left w:val="nil"/>
              <w:bottom w:val="single" w:sz="4" w:space="0" w:color="auto"/>
              <w:right w:val="single" w:sz="4" w:space="0" w:color="auto"/>
            </w:tcBorders>
            <w:shd w:val="clear" w:color="000000" w:fill="FFFFFF"/>
            <w:noWrap/>
            <w:vAlign w:val="center"/>
            <w:hideMark/>
          </w:tcPr>
          <w:p w14:paraId="0FA835C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Alimentación </w:t>
            </w:r>
          </w:p>
        </w:tc>
        <w:tc>
          <w:tcPr>
            <w:tcW w:w="3786" w:type="dxa"/>
            <w:tcBorders>
              <w:top w:val="nil"/>
              <w:left w:val="nil"/>
              <w:bottom w:val="single" w:sz="4" w:space="0" w:color="auto"/>
              <w:right w:val="single" w:sz="4" w:space="0" w:color="auto"/>
            </w:tcBorders>
            <w:noWrap/>
            <w:vAlign w:val="center"/>
            <w:hideMark/>
          </w:tcPr>
          <w:p w14:paraId="4322F3FF"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 xml:space="preserve">Desayuno comunidad </w:t>
            </w:r>
          </w:p>
        </w:tc>
        <w:tc>
          <w:tcPr>
            <w:tcW w:w="694" w:type="dxa"/>
            <w:tcBorders>
              <w:top w:val="nil"/>
              <w:left w:val="nil"/>
              <w:bottom w:val="single" w:sz="4" w:space="0" w:color="auto"/>
              <w:right w:val="single" w:sz="4" w:space="0" w:color="auto"/>
            </w:tcBorders>
            <w:noWrap/>
            <w:vAlign w:val="center"/>
            <w:hideMark/>
          </w:tcPr>
          <w:p w14:paraId="2EF7510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60EC801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unidades </w:t>
            </w:r>
          </w:p>
        </w:tc>
        <w:tc>
          <w:tcPr>
            <w:tcW w:w="1218" w:type="dxa"/>
            <w:tcBorders>
              <w:top w:val="nil"/>
              <w:left w:val="nil"/>
              <w:bottom w:val="single" w:sz="4" w:space="0" w:color="auto"/>
              <w:right w:val="single" w:sz="4" w:space="0" w:color="auto"/>
            </w:tcBorders>
            <w:noWrap/>
            <w:vAlign w:val="center"/>
            <w:hideMark/>
          </w:tcPr>
          <w:p w14:paraId="6BFBBB1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33444F8C"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0E2EB486" w14:textId="77777777" w:rsidTr="00F564F8">
        <w:trPr>
          <w:trHeight w:val="346"/>
          <w:jc w:val="center"/>
        </w:trPr>
        <w:tc>
          <w:tcPr>
            <w:tcW w:w="662" w:type="dxa"/>
            <w:tcBorders>
              <w:top w:val="nil"/>
              <w:left w:val="single" w:sz="4" w:space="0" w:color="auto"/>
              <w:bottom w:val="single" w:sz="4" w:space="0" w:color="auto"/>
              <w:right w:val="single" w:sz="4" w:space="0" w:color="auto"/>
            </w:tcBorders>
            <w:noWrap/>
            <w:vAlign w:val="center"/>
            <w:hideMark/>
          </w:tcPr>
          <w:p w14:paraId="192CCEB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10</w:t>
            </w:r>
          </w:p>
        </w:tc>
        <w:tc>
          <w:tcPr>
            <w:tcW w:w="1485" w:type="dxa"/>
            <w:tcBorders>
              <w:top w:val="nil"/>
              <w:left w:val="nil"/>
              <w:bottom w:val="single" w:sz="4" w:space="0" w:color="auto"/>
              <w:right w:val="single" w:sz="4" w:space="0" w:color="auto"/>
            </w:tcBorders>
            <w:vAlign w:val="center"/>
            <w:hideMark/>
          </w:tcPr>
          <w:p w14:paraId="6703F9A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Intermunicipal</w:t>
            </w:r>
          </w:p>
        </w:tc>
        <w:tc>
          <w:tcPr>
            <w:tcW w:w="3786" w:type="dxa"/>
            <w:tcBorders>
              <w:top w:val="nil"/>
              <w:left w:val="nil"/>
              <w:bottom w:val="single" w:sz="4" w:space="0" w:color="auto"/>
              <w:right w:val="single" w:sz="4" w:space="0" w:color="auto"/>
            </w:tcBorders>
            <w:vAlign w:val="center"/>
            <w:hideMark/>
          </w:tcPr>
          <w:p w14:paraId="1E8D896F"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Transporte terrestre desde San José del Guaviare hacia bocas de caño Mosco (</w:t>
            </w:r>
            <w:r w:rsidRPr="00F564F8">
              <w:rPr>
                <w:rFonts w:ascii="Verdana" w:hAnsi="Verdana" w:cs="Calibri"/>
                <w:b/>
                <w:bCs/>
                <w:color w:val="000000"/>
                <w:sz w:val="18"/>
                <w:szCs w:val="18"/>
              </w:rPr>
              <w:t>regreso</w:t>
            </w:r>
            <w:r w:rsidRPr="00F564F8">
              <w:rPr>
                <w:rFonts w:ascii="Verdana" w:hAnsi="Verdana" w:cs="Calibri"/>
                <w:color w:val="000000"/>
                <w:sz w:val="18"/>
                <w:szCs w:val="18"/>
              </w:rPr>
              <w:t>).</w:t>
            </w:r>
          </w:p>
        </w:tc>
        <w:tc>
          <w:tcPr>
            <w:tcW w:w="694" w:type="dxa"/>
            <w:tcBorders>
              <w:top w:val="nil"/>
              <w:left w:val="nil"/>
              <w:bottom w:val="single" w:sz="4" w:space="0" w:color="auto"/>
              <w:right w:val="single" w:sz="4" w:space="0" w:color="auto"/>
            </w:tcBorders>
            <w:noWrap/>
            <w:vAlign w:val="center"/>
            <w:hideMark/>
          </w:tcPr>
          <w:p w14:paraId="36DE344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15</w:t>
            </w:r>
          </w:p>
        </w:tc>
        <w:tc>
          <w:tcPr>
            <w:tcW w:w="1143" w:type="dxa"/>
            <w:tcBorders>
              <w:top w:val="nil"/>
              <w:left w:val="nil"/>
              <w:bottom w:val="single" w:sz="4" w:space="0" w:color="auto"/>
              <w:right w:val="single" w:sz="4" w:space="0" w:color="auto"/>
            </w:tcBorders>
            <w:noWrap/>
            <w:vAlign w:val="center"/>
            <w:hideMark/>
          </w:tcPr>
          <w:p w14:paraId="0588502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tiquetes</w:t>
            </w:r>
          </w:p>
        </w:tc>
        <w:tc>
          <w:tcPr>
            <w:tcW w:w="1218" w:type="dxa"/>
            <w:tcBorders>
              <w:top w:val="nil"/>
              <w:left w:val="nil"/>
              <w:bottom w:val="single" w:sz="4" w:space="0" w:color="auto"/>
              <w:right w:val="single" w:sz="4" w:space="0" w:color="auto"/>
            </w:tcBorders>
            <w:noWrap/>
            <w:vAlign w:val="center"/>
            <w:hideMark/>
          </w:tcPr>
          <w:p w14:paraId="597893A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01C56E8C"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68330242" w14:textId="77777777" w:rsidTr="00F564F8">
        <w:trPr>
          <w:trHeight w:val="1263"/>
          <w:jc w:val="center"/>
        </w:trPr>
        <w:tc>
          <w:tcPr>
            <w:tcW w:w="662" w:type="dxa"/>
            <w:tcBorders>
              <w:top w:val="nil"/>
              <w:left w:val="single" w:sz="4" w:space="0" w:color="auto"/>
              <w:bottom w:val="single" w:sz="4" w:space="0" w:color="auto"/>
              <w:right w:val="single" w:sz="4" w:space="0" w:color="auto"/>
            </w:tcBorders>
            <w:noWrap/>
            <w:vAlign w:val="center"/>
            <w:hideMark/>
          </w:tcPr>
          <w:p w14:paraId="30D02CFC"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11</w:t>
            </w:r>
          </w:p>
        </w:tc>
        <w:tc>
          <w:tcPr>
            <w:tcW w:w="1485" w:type="dxa"/>
            <w:tcBorders>
              <w:top w:val="nil"/>
              <w:left w:val="nil"/>
              <w:bottom w:val="single" w:sz="4" w:space="0" w:color="auto"/>
              <w:right w:val="single" w:sz="4" w:space="0" w:color="auto"/>
            </w:tcBorders>
            <w:vAlign w:val="center"/>
            <w:hideMark/>
          </w:tcPr>
          <w:p w14:paraId="3D5A81C9"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Servicio de Transporte Fluvial Expreso:</w:t>
            </w:r>
          </w:p>
        </w:tc>
        <w:tc>
          <w:tcPr>
            <w:tcW w:w="3786" w:type="dxa"/>
            <w:tcBorders>
              <w:top w:val="nil"/>
              <w:left w:val="nil"/>
              <w:bottom w:val="single" w:sz="4" w:space="0" w:color="auto"/>
              <w:right w:val="single" w:sz="4" w:space="0" w:color="auto"/>
            </w:tcBorders>
            <w:vAlign w:val="center"/>
            <w:hideMark/>
          </w:tcPr>
          <w:p w14:paraId="5431C560"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Servicio de Transporte Fluvial Expreso:</w:t>
            </w:r>
            <w:r w:rsidRPr="00F564F8">
              <w:rPr>
                <w:rFonts w:ascii="Verdana" w:hAnsi="Verdana" w:cs="Calibri"/>
                <w:color w:val="000000"/>
                <w:sz w:val="18"/>
                <w:szCs w:val="18"/>
              </w:rPr>
              <w:br/>
              <w:t>Transporte fluvial expreso con capacidad para 20 personas (2 personas por vereda). Recorrido por el rio Inírida, desde Bocas de Caño Mosco hacia 10 veredas destino (Vereda Moscú, Makucito, Caño Cauca, Tomachipan, Golondrinas, Mesa La Lindosa, Nuevayork, La Paz, La Costeñita y Salto Gloria). (</w:t>
            </w:r>
            <w:r w:rsidRPr="00F564F8">
              <w:rPr>
                <w:rFonts w:ascii="Verdana" w:hAnsi="Verdana" w:cs="Calibri"/>
                <w:b/>
                <w:bCs/>
                <w:color w:val="000000"/>
                <w:sz w:val="18"/>
                <w:szCs w:val="18"/>
              </w:rPr>
              <w:t>regreso</w:t>
            </w:r>
            <w:r w:rsidRPr="00F564F8">
              <w:rPr>
                <w:rFonts w:ascii="Verdana" w:hAnsi="Verdana" w:cs="Calibri"/>
                <w:color w:val="000000"/>
                <w:sz w:val="18"/>
                <w:szCs w:val="18"/>
              </w:rPr>
              <w:t xml:space="preserve">)  </w:t>
            </w:r>
          </w:p>
        </w:tc>
        <w:tc>
          <w:tcPr>
            <w:tcW w:w="694" w:type="dxa"/>
            <w:tcBorders>
              <w:top w:val="nil"/>
              <w:left w:val="nil"/>
              <w:bottom w:val="single" w:sz="4" w:space="0" w:color="auto"/>
              <w:right w:val="single" w:sz="4" w:space="0" w:color="auto"/>
            </w:tcBorders>
            <w:noWrap/>
            <w:vAlign w:val="center"/>
            <w:hideMark/>
          </w:tcPr>
          <w:p w14:paraId="146DC70C"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143" w:type="dxa"/>
            <w:tcBorders>
              <w:top w:val="nil"/>
              <w:left w:val="nil"/>
              <w:bottom w:val="single" w:sz="4" w:space="0" w:color="auto"/>
              <w:right w:val="single" w:sz="4" w:space="0" w:color="auto"/>
            </w:tcBorders>
            <w:vAlign w:val="center"/>
            <w:hideMark/>
          </w:tcPr>
          <w:p w14:paraId="5279E2A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Servicio de Transporte</w:t>
            </w:r>
          </w:p>
        </w:tc>
        <w:tc>
          <w:tcPr>
            <w:tcW w:w="1218" w:type="dxa"/>
            <w:tcBorders>
              <w:top w:val="nil"/>
              <w:left w:val="nil"/>
              <w:bottom w:val="single" w:sz="4" w:space="0" w:color="auto"/>
              <w:right w:val="single" w:sz="4" w:space="0" w:color="auto"/>
            </w:tcBorders>
            <w:noWrap/>
            <w:vAlign w:val="center"/>
            <w:hideMark/>
          </w:tcPr>
          <w:p w14:paraId="28F95C4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39" w:type="dxa"/>
            <w:tcBorders>
              <w:top w:val="nil"/>
              <w:left w:val="nil"/>
              <w:bottom w:val="single" w:sz="4" w:space="0" w:color="auto"/>
              <w:right w:val="single" w:sz="4" w:space="0" w:color="auto"/>
            </w:tcBorders>
            <w:noWrap/>
            <w:vAlign w:val="center"/>
            <w:hideMark/>
          </w:tcPr>
          <w:p w14:paraId="0156562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7D323479" w14:textId="77777777" w:rsidTr="00F564F8">
        <w:trPr>
          <w:trHeight w:val="172"/>
          <w:jc w:val="center"/>
        </w:trPr>
        <w:tc>
          <w:tcPr>
            <w:tcW w:w="8989" w:type="dxa"/>
            <w:gridSpan w:val="6"/>
            <w:tcBorders>
              <w:top w:val="single" w:sz="4" w:space="0" w:color="auto"/>
              <w:left w:val="single" w:sz="4" w:space="0" w:color="auto"/>
              <w:bottom w:val="single" w:sz="4" w:space="0" w:color="auto"/>
              <w:right w:val="single" w:sz="4" w:space="0" w:color="auto"/>
            </w:tcBorders>
            <w:noWrap/>
            <w:vAlign w:val="center"/>
            <w:hideMark/>
          </w:tcPr>
          <w:p w14:paraId="07EA88C1"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TOTAL</w:t>
            </w:r>
          </w:p>
        </w:tc>
        <w:tc>
          <w:tcPr>
            <w:tcW w:w="839" w:type="dxa"/>
            <w:tcBorders>
              <w:top w:val="nil"/>
              <w:left w:val="nil"/>
              <w:bottom w:val="single" w:sz="4" w:space="0" w:color="auto"/>
              <w:right w:val="single" w:sz="4" w:space="0" w:color="auto"/>
            </w:tcBorders>
            <w:noWrap/>
            <w:vAlign w:val="center"/>
            <w:hideMark/>
          </w:tcPr>
          <w:p w14:paraId="4B8D0CD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bl>
    <w:p w14:paraId="0A13F1C8" w14:textId="77777777" w:rsidR="00F564F8" w:rsidRPr="00F564F8" w:rsidRDefault="00F564F8" w:rsidP="00F564F8">
      <w:pPr>
        <w:jc w:val="both"/>
        <w:rPr>
          <w:rFonts w:ascii="Verdana" w:hAnsi="Verdana" w:cs="Arial"/>
          <w:snapToGrid w:val="0"/>
          <w:sz w:val="18"/>
          <w:szCs w:val="18"/>
          <w:lang w:val="es-CO"/>
        </w:rPr>
      </w:pPr>
    </w:p>
    <w:p w14:paraId="3A2F47D2" w14:textId="77777777" w:rsidR="00F564F8" w:rsidRPr="00F564F8" w:rsidRDefault="00F564F8" w:rsidP="00F564F8">
      <w:pPr>
        <w:pStyle w:val="Default"/>
        <w:ind w:hanging="2"/>
        <w:jc w:val="both"/>
        <w:rPr>
          <w:rFonts w:ascii="Verdana" w:hAnsi="Verdana"/>
          <w:b/>
          <w:bCs/>
          <w:color w:val="000000" w:themeColor="text1"/>
          <w:sz w:val="18"/>
          <w:szCs w:val="18"/>
          <w:lang w:val="es-CO"/>
        </w:rPr>
      </w:pPr>
      <w:r w:rsidRPr="00F564F8">
        <w:rPr>
          <w:rFonts w:ascii="Verdana" w:hAnsi="Verdana"/>
          <w:b/>
          <w:bCs/>
          <w:color w:val="000000" w:themeColor="text1"/>
          <w:sz w:val="18"/>
          <w:szCs w:val="18"/>
          <w:lang w:val="es-CO"/>
        </w:rPr>
        <w:lastRenderedPageBreak/>
        <w:t>EVENTO No. 2</w:t>
      </w:r>
    </w:p>
    <w:p w14:paraId="42E305AD" w14:textId="77777777" w:rsidR="00F564F8" w:rsidRPr="00F564F8" w:rsidRDefault="00F564F8" w:rsidP="00F564F8">
      <w:pPr>
        <w:pStyle w:val="Default"/>
        <w:ind w:hanging="2"/>
        <w:jc w:val="both"/>
        <w:rPr>
          <w:rFonts w:ascii="Verdana" w:hAnsi="Verdana"/>
          <w:b/>
          <w:bCs/>
          <w:color w:val="000000" w:themeColor="text1"/>
          <w:sz w:val="18"/>
          <w:szCs w:val="18"/>
          <w:lang w:val="es-CO"/>
        </w:rPr>
      </w:pPr>
    </w:p>
    <w:tbl>
      <w:tblPr>
        <w:tblW w:w="9877" w:type="dxa"/>
        <w:jc w:val="center"/>
        <w:tblCellMar>
          <w:left w:w="70" w:type="dxa"/>
          <w:right w:w="70" w:type="dxa"/>
        </w:tblCellMar>
        <w:tblLook w:val="04A0" w:firstRow="1" w:lastRow="0" w:firstColumn="1" w:lastColumn="0" w:noHBand="0" w:noVBand="1"/>
      </w:tblPr>
      <w:tblGrid>
        <w:gridCol w:w="681"/>
        <w:gridCol w:w="1529"/>
        <w:gridCol w:w="3837"/>
        <w:gridCol w:w="714"/>
        <w:gridCol w:w="998"/>
        <w:gridCol w:w="1254"/>
        <w:gridCol w:w="864"/>
      </w:tblGrid>
      <w:tr w:rsidR="00F564F8" w:rsidRPr="00F564F8" w14:paraId="3B685AD7" w14:textId="77777777" w:rsidTr="00233408">
        <w:trPr>
          <w:trHeight w:val="645"/>
          <w:jc w:val="center"/>
        </w:trPr>
        <w:tc>
          <w:tcPr>
            <w:tcW w:w="2210" w:type="dxa"/>
            <w:gridSpan w:val="2"/>
            <w:tcBorders>
              <w:top w:val="single" w:sz="4" w:space="0" w:color="auto"/>
              <w:left w:val="single" w:sz="4" w:space="0" w:color="auto"/>
              <w:bottom w:val="single" w:sz="4" w:space="0" w:color="auto"/>
              <w:right w:val="single" w:sz="4" w:space="0" w:color="auto"/>
            </w:tcBorders>
            <w:vAlign w:val="center"/>
            <w:hideMark/>
          </w:tcPr>
          <w:p w14:paraId="1A5D9524" w14:textId="77777777" w:rsidR="00F564F8" w:rsidRPr="00F564F8" w:rsidRDefault="00F564F8" w:rsidP="003439EE">
            <w:pPr>
              <w:rPr>
                <w:rFonts w:ascii="Verdana" w:hAnsi="Verdana" w:cs="Calibri"/>
                <w:b/>
                <w:bCs/>
                <w:color w:val="000000"/>
                <w:sz w:val="18"/>
                <w:szCs w:val="18"/>
                <w:lang w:eastAsia="es-CO"/>
              </w:rPr>
            </w:pPr>
            <w:r w:rsidRPr="00F564F8">
              <w:rPr>
                <w:rFonts w:ascii="Verdana" w:hAnsi="Verdana" w:cs="Calibri"/>
                <w:b/>
                <w:bCs/>
                <w:color w:val="000000"/>
                <w:sz w:val="18"/>
                <w:szCs w:val="18"/>
              </w:rPr>
              <w:t>NOMBRE DEL EVENTO</w:t>
            </w:r>
          </w:p>
        </w:tc>
        <w:tc>
          <w:tcPr>
            <w:tcW w:w="5548" w:type="dxa"/>
            <w:gridSpan w:val="3"/>
            <w:tcBorders>
              <w:top w:val="single" w:sz="4" w:space="0" w:color="auto"/>
              <w:left w:val="nil"/>
              <w:bottom w:val="single" w:sz="4" w:space="0" w:color="auto"/>
              <w:right w:val="single" w:sz="4" w:space="0" w:color="auto"/>
            </w:tcBorders>
            <w:vAlign w:val="center"/>
            <w:hideMark/>
          </w:tcPr>
          <w:p w14:paraId="132F5102"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Recorrido Pedagógico de Reconocimiento de Saberes Locales, Alternativas de conservación Productivas Asociadas a la estrategia Corredor del Jaguar en la Reserva Forestal Protectora Serranía de la Lindosa Angosturas II</w:t>
            </w:r>
          </w:p>
        </w:tc>
        <w:tc>
          <w:tcPr>
            <w:tcW w:w="1253" w:type="dxa"/>
            <w:tcBorders>
              <w:top w:val="nil"/>
              <w:left w:val="nil"/>
              <w:bottom w:val="nil"/>
              <w:right w:val="nil"/>
            </w:tcBorders>
            <w:vAlign w:val="center"/>
            <w:hideMark/>
          </w:tcPr>
          <w:p w14:paraId="194385C8" w14:textId="77777777" w:rsidR="00F564F8" w:rsidRPr="00F564F8" w:rsidRDefault="00F564F8" w:rsidP="003439EE">
            <w:pPr>
              <w:rPr>
                <w:rFonts w:ascii="Verdana" w:hAnsi="Verdana" w:cs="Calibri"/>
                <w:color w:val="000000"/>
                <w:sz w:val="18"/>
                <w:szCs w:val="18"/>
              </w:rPr>
            </w:pPr>
          </w:p>
        </w:tc>
        <w:tc>
          <w:tcPr>
            <w:tcW w:w="863" w:type="dxa"/>
            <w:tcBorders>
              <w:top w:val="nil"/>
              <w:left w:val="nil"/>
              <w:bottom w:val="nil"/>
              <w:right w:val="nil"/>
            </w:tcBorders>
            <w:noWrap/>
            <w:vAlign w:val="center"/>
            <w:hideMark/>
          </w:tcPr>
          <w:p w14:paraId="4E700B25" w14:textId="77777777" w:rsidR="00F564F8" w:rsidRPr="00F564F8" w:rsidRDefault="00F564F8" w:rsidP="003439EE">
            <w:pPr>
              <w:rPr>
                <w:rFonts w:ascii="Verdana" w:hAnsi="Verdana"/>
                <w:sz w:val="18"/>
                <w:szCs w:val="18"/>
              </w:rPr>
            </w:pPr>
          </w:p>
        </w:tc>
      </w:tr>
      <w:tr w:rsidR="00F564F8" w:rsidRPr="00F564F8" w14:paraId="55467D44" w14:textId="77777777" w:rsidTr="00233408">
        <w:trPr>
          <w:trHeight w:val="443"/>
          <w:jc w:val="center"/>
        </w:trPr>
        <w:tc>
          <w:tcPr>
            <w:tcW w:w="2210" w:type="dxa"/>
            <w:gridSpan w:val="2"/>
            <w:tcBorders>
              <w:top w:val="single" w:sz="4" w:space="0" w:color="auto"/>
              <w:left w:val="single" w:sz="4" w:space="0" w:color="auto"/>
              <w:bottom w:val="single" w:sz="4" w:space="0" w:color="auto"/>
              <w:right w:val="single" w:sz="4" w:space="0" w:color="auto"/>
            </w:tcBorders>
            <w:noWrap/>
            <w:vAlign w:val="center"/>
            <w:hideMark/>
          </w:tcPr>
          <w:p w14:paraId="2D71C020"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LUGAR </w:t>
            </w:r>
          </w:p>
        </w:tc>
        <w:tc>
          <w:tcPr>
            <w:tcW w:w="5548" w:type="dxa"/>
            <w:gridSpan w:val="3"/>
            <w:tcBorders>
              <w:top w:val="single" w:sz="4" w:space="0" w:color="auto"/>
              <w:left w:val="nil"/>
              <w:bottom w:val="single" w:sz="4" w:space="0" w:color="auto"/>
              <w:right w:val="single" w:sz="4" w:space="0" w:color="auto"/>
            </w:tcBorders>
            <w:vAlign w:val="center"/>
            <w:hideMark/>
          </w:tcPr>
          <w:p w14:paraId="7FE4532E"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Municipio El Retorno, vereda La Pizarra - Serranía de la Lindosa en San José del Guaviare</w:t>
            </w:r>
          </w:p>
        </w:tc>
        <w:tc>
          <w:tcPr>
            <w:tcW w:w="1253" w:type="dxa"/>
            <w:tcBorders>
              <w:top w:val="nil"/>
              <w:left w:val="nil"/>
              <w:bottom w:val="nil"/>
              <w:right w:val="nil"/>
            </w:tcBorders>
            <w:noWrap/>
            <w:vAlign w:val="center"/>
            <w:hideMark/>
          </w:tcPr>
          <w:p w14:paraId="7557F774" w14:textId="77777777" w:rsidR="00F564F8" w:rsidRPr="00F564F8" w:rsidRDefault="00F564F8" w:rsidP="003439EE">
            <w:pPr>
              <w:rPr>
                <w:rFonts w:ascii="Verdana" w:hAnsi="Verdana" w:cs="Calibri"/>
                <w:color w:val="000000"/>
                <w:sz w:val="18"/>
                <w:szCs w:val="18"/>
              </w:rPr>
            </w:pPr>
          </w:p>
        </w:tc>
        <w:tc>
          <w:tcPr>
            <w:tcW w:w="863" w:type="dxa"/>
            <w:tcBorders>
              <w:top w:val="nil"/>
              <w:left w:val="nil"/>
              <w:bottom w:val="nil"/>
              <w:right w:val="nil"/>
            </w:tcBorders>
            <w:noWrap/>
            <w:vAlign w:val="center"/>
            <w:hideMark/>
          </w:tcPr>
          <w:p w14:paraId="4ABD2523" w14:textId="77777777" w:rsidR="00F564F8" w:rsidRPr="00F564F8" w:rsidRDefault="00F564F8" w:rsidP="003439EE">
            <w:pPr>
              <w:rPr>
                <w:rFonts w:ascii="Verdana" w:hAnsi="Verdana"/>
                <w:sz w:val="18"/>
                <w:szCs w:val="18"/>
              </w:rPr>
            </w:pPr>
          </w:p>
        </w:tc>
      </w:tr>
      <w:tr w:rsidR="00F564F8" w:rsidRPr="00F564F8" w14:paraId="47AEB8CF" w14:textId="77777777" w:rsidTr="00233408">
        <w:trPr>
          <w:trHeight w:val="186"/>
          <w:jc w:val="center"/>
        </w:trPr>
        <w:tc>
          <w:tcPr>
            <w:tcW w:w="2210" w:type="dxa"/>
            <w:gridSpan w:val="2"/>
            <w:tcBorders>
              <w:top w:val="single" w:sz="4" w:space="0" w:color="auto"/>
              <w:left w:val="single" w:sz="4" w:space="0" w:color="auto"/>
              <w:bottom w:val="single" w:sz="4" w:space="0" w:color="auto"/>
              <w:right w:val="single" w:sz="4" w:space="0" w:color="auto"/>
            </w:tcBorders>
            <w:noWrap/>
            <w:vAlign w:val="center"/>
            <w:hideMark/>
          </w:tcPr>
          <w:p w14:paraId="0C407378"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DURACION </w:t>
            </w:r>
          </w:p>
        </w:tc>
        <w:tc>
          <w:tcPr>
            <w:tcW w:w="5548" w:type="dxa"/>
            <w:gridSpan w:val="3"/>
            <w:tcBorders>
              <w:top w:val="single" w:sz="4" w:space="0" w:color="auto"/>
              <w:left w:val="nil"/>
              <w:bottom w:val="single" w:sz="4" w:space="0" w:color="auto"/>
              <w:right w:val="single" w:sz="4" w:space="0" w:color="auto"/>
            </w:tcBorders>
            <w:vAlign w:val="center"/>
            <w:hideMark/>
          </w:tcPr>
          <w:p w14:paraId="1F9A8D4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1 día </w:t>
            </w:r>
          </w:p>
        </w:tc>
        <w:tc>
          <w:tcPr>
            <w:tcW w:w="1253" w:type="dxa"/>
            <w:tcBorders>
              <w:top w:val="nil"/>
              <w:left w:val="nil"/>
              <w:bottom w:val="nil"/>
              <w:right w:val="nil"/>
            </w:tcBorders>
            <w:noWrap/>
            <w:vAlign w:val="center"/>
            <w:hideMark/>
          </w:tcPr>
          <w:p w14:paraId="072B7A20" w14:textId="77777777" w:rsidR="00F564F8" w:rsidRPr="00F564F8" w:rsidRDefault="00F564F8" w:rsidP="003439EE">
            <w:pPr>
              <w:rPr>
                <w:rFonts w:ascii="Verdana" w:hAnsi="Verdana" w:cs="Calibri"/>
                <w:color w:val="000000"/>
                <w:sz w:val="18"/>
                <w:szCs w:val="18"/>
              </w:rPr>
            </w:pPr>
          </w:p>
        </w:tc>
        <w:tc>
          <w:tcPr>
            <w:tcW w:w="863" w:type="dxa"/>
            <w:tcBorders>
              <w:top w:val="nil"/>
              <w:left w:val="nil"/>
              <w:bottom w:val="nil"/>
              <w:right w:val="nil"/>
            </w:tcBorders>
            <w:noWrap/>
            <w:vAlign w:val="center"/>
            <w:hideMark/>
          </w:tcPr>
          <w:p w14:paraId="29F8C51D" w14:textId="77777777" w:rsidR="00F564F8" w:rsidRPr="00F564F8" w:rsidRDefault="00F564F8" w:rsidP="003439EE">
            <w:pPr>
              <w:rPr>
                <w:rFonts w:ascii="Verdana" w:hAnsi="Verdana"/>
                <w:sz w:val="18"/>
                <w:szCs w:val="18"/>
              </w:rPr>
            </w:pPr>
          </w:p>
        </w:tc>
      </w:tr>
      <w:tr w:rsidR="00F564F8" w:rsidRPr="00F564F8" w14:paraId="3E7E49C7" w14:textId="77777777" w:rsidTr="00233408">
        <w:trPr>
          <w:trHeight w:val="430"/>
          <w:jc w:val="center"/>
        </w:trPr>
        <w:tc>
          <w:tcPr>
            <w:tcW w:w="2210"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14F4BDC9"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PARTICIPANTES </w:t>
            </w:r>
          </w:p>
        </w:tc>
        <w:tc>
          <w:tcPr>
            <w:tcW w:w="3837" w:type="dxa"/>
            <w:tcBorders>
              <w:top w:val="nil"/>
              <w:left w:val="nil"/>
              <w:bottom w:val="single" w:sz="4" w:space="0" w:color="auto"/>
              <w:right w:val="single" w:sz="4" w:space="0" w:color="auto"/>
            </w:tcBorders>
            <w:vAlign w:val="center"/>
            <w:hideMark/>
          </w:tcPr>
          <w:p w14:paraId="0C2180A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Comunidad Educativa Escuelas veredales Municipio de El Retorno (Estudiantes, Docentes y Padres de familia) </w:t>
            </w:r>
          </w:p>
        </w:tc>
        <w:tc>
          <w:tcPr>
            <w:tcW w:w="714" w:type="dxa"/>
            <w:tcBorders>
              <w:top w:val="nil"/>
              <w:left w:val="nil"/>
              <w:bottom w:val="single" w:sz="4" w:space="0" w:color="auto"/>
              <w:right w:val="single" w:sz="4" w:space="0" w:color="auto"/>
            </w:tcBorders>
            <w:vAlign w:val="center"/>
            <w:hideMark/>
          </w:tcPr>
          <w:p w14:paraId="7C51DFE2"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60</w:t>
            </w:r>
          </w:p>
        </w:tc>
        <w:tc>
          <w:tcPr>
            <w:tcW w:w="997" w:type="dxa"/>
            <w:vMerge w:val="restart"/>
            <w:tcBorders>
              <w:top w:val="nil"/>
              <w:left w:val="single" w:sz="4" w:space="0" w:color="auto"/>
              <w:bottom w:val="single" w:sz="4" w:space="0" w:color="auto"/>
              <w:right w:val="single" w:sz="4" w:space="0" w:color="auto"/>
            </w:tcBorders>
            <w:vAlign w:val="center"/>
            <w:hideMark/>
          </w:tcPr>
          <w:p w14:paraId="6C06D10B"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72</w:t>
            </w:r>
          </w:p>
        </w:tc>
        <w:tc>
          <w:tcPr>
            <w:tcW w:w="1253" w:type="dxa"/>
            <w:tcBorders>
              <w:top w:val="nil"/>
              <w:left w:val="nil"/>
              <w:bottom w:val="nil"/>
              <w:right w:val="nil"/>
            </w:tcBorders>
            <w:noWrap/>
            <w:vAlign w:val="center"/>
            <w:hideMark/>
          </w:tcPr>
          <w:p w14:paraId="5C8E7B38" w14:textId="77777777" w:rsidR="00F564F8" w:rsidRPr="00F564F8" w:rsidRDefault="00F564F8" w:rsidP="003439EE">
            <w:pPr>
              <w:jc w:val="center"/>
              <w:rPr>
                <w:rFonts w:ascii="Verdana" w:hAnsi="Verdana" w:cs="Calibri"/>
                <w:b/>
                <w:bCs/>
                <w:color w:val="000000"/>
                <w:sz w:val="18"/>
                <w:szCs w:val="18"/>
              </w:rPr>
            </w:pPr>
          </w:p>
        </w:tc>
        <w:tc>
          <w:tcPr>
            <w:tcW w:w="863" w:type="dxa"/>
            <w:tcBorders>
              <w:top w:val="nil"/>
              <w:left w:val="nil"/>
              <w:bottom w:val="nil"/>
              <w:right w:val="nil"/>
            </w:tcBorders>
            <w:noWrap/>
            <w:vAlign w:val="center"/>
            <w:hideMark/>
          </w:tcPr>
          <w:p w14:paraId="611A06A8" w14:textId="77777777" w:rsidR="00F564F8" w:rsidRPr="00F564F8" w:rsidRDefault="00F564F8" w:rsidP="003439EE">
            <w:pPr>
              <w:rPr>
                <w:rFonts w:ascii="Verdana" w:hAnsi="Verdana"/>
                <w:sz w:val="18"/>
                <w:szCs w:val="18"/>
              </w:rPr>
            </w:pPr>
          </w:p>
        </w:tc>
      </w:tr>
      <w:tr w:rsidR="00F564F8" w:rsidRPr="00F564F8" w14:paraId="6130CA3E" w14:textId="77777777" w:rsidTr="00233408">
        <w:trPr>
          <w:trHeight w:val="186"/>
          <w:jc w:val="center"/>
        </w:trPr>
        <w:tc>
          <w:tcPr>
            <w:tcW w:w="2210" w:type="dxa"/>
            <w:gridSpan w:val="2"/>
            <w:vMerge/>
            <w:tcBorders>
              <w:top w:val="single" w:sz="4" w:space="0" w:color="auto"/>
              <w:left w:val="single" w:sz="4" w:space="0" w:color="auto"/>
              <w:bottom w:val="single" w:sz="4" w:space="0" w:color="auto"/>
              <w:right w:val="single" w:sz="4" w:space="0" w:color="auto"/>
            </w:tcBorders>
            <w:vAlign w:val="center"/>
            <w:hideMark/>
          </w:tcPr>
          <w:p w14:paraId="0DE11C9B" w14:textId="77777777" w:rsidR="00F564F8" w:rsidRPr="00F564F8" w:rsidRDefault="00F564F8" w:rsidP="003439EE">
            <w:pPr>
              <w:rPr>
                <w:rFonts w:ascii="Verdana" w:hAnsi="Verdana" w:cs="Calibri"/>
                <w:b/>
                <w:bCs/>
                <w:color w:val="000000"/>
                <w:sz w:val="18"/>
                <w:szCs w:val="18"/>
              </w:rPr>
            </w:pPr>
          </w:p>
        </w:tc>
        <w:tc>
          <w:tcPr>
            <w:tcW w:w="3837" w:type="dxa"/>
            <w:tcBorders>
              <w:top w:val="nil"/>
              <w:left w:val="nil"/>
              <w:bottom w:val="single" w:sz="4" w:space="0" w:color="auto"/>
              <w:right w:val="single" w:sz="4" w:space="0" w:color="auto"/>
            </w:tcBorders>
            <w:noWrap/>
            <w:vAlign w:val="center"/>
            <w:hideMark/>
          </w:tcPr>
          <w:p w14:paraId="10131A76"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Equipo Técnico DTAM-RNN Nukak </w:t>
            </w:r>
          </w:p>
        </w:tc>
        <w:tc>
          <w:tcPr>
            <w:tcW w:w="714" w:type="dxa"/>
            <w:tcBorders>
              <w:top w:val="nil"/>
              <w:left w:val="nil"/>
              <w:bottom w:val="single" w:sz="4" w:space="0" w:color="auto"/>
              <w:right w:val="single" w:sz="4" w:space="0" w:color="auto"/>
            </w:tcBorders>
            <w:vAlign w:val="center"/>
            <w:hideMark/>
          </w:tcPr>
          <w:p w14:paraId="47EAE48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12</w:t>
            </w:r>
          </w:p>
        </w:tc>
        <w:tc>
          <w:tcPr>
            <w:tcW w:w="997" w:type="dxa"/>
            <w:vMerge/>
            <w:tcBorders>
              <w:top w:val="nil"/>
              <w:left w:val="single" w:sz="4" w:space="0" w:color="auto"/>
              <w:bottom w:val="single" w:sz="4" w:space="0" w:color="auto"/>
              <w:right w:val="single" w:sz="4" w:space="0" w:color="auto"/>
            </w:tcBorders>
            <w:vAlign w:val="center"/>
            <w:hideMark/>
          </w:tcPr>
          <w:p w14:paraId="194DE9B5" w14:textId="77777777" w:rsidR="00F564F8" w:rsidRPr="00F564F8" w:rsidRDefault="00F564F8" w:rsidP="003439EE">
            <w:pPr>
              <w:rPr>
                <w:rFonts w:ascii="Verdana" w:hAnsi="Verdana" w:cs="Calibri"/>
                <w:b/>
                <w:bCs/>
                <w:color w:val="000000"/>
                <w:sz w:val="18"/>
                <w:szCs w:val="18"/>
              </w:rPr>
            </w:pPr>
          </w:p>
        </w:tc>
        <w:tc>
          <w:tcPr>
            <w:tcW w:w="1253" w:type="dxa"/>
            <w:tcBorders>
              <w:top w:val="nil"/>
              <w:left w:val="nil"/>
              <w:bottom w:val="nil"/>
              <w:right w:val="nil"/>
            </w:tcBorders>
            <w:noWrap/>
            <w:vAlign w:val="center"/>
            <w:hideMark/>
          </w:tcPr>
          <w:p w14:paraId="5D0B9659" w14:textId="77777777" w:rsidR="00F564F8" w:rsidRPr="00F564F8" w:rsidRDefault="00F564F8" w:rsidP="003439EE">
            <w:pPr>
              <w:jc w:val="center"/>
              <w:rPr>
                <w:rFonts w:ascii="Verdana" w:hAnsi="Verdana" w:cs="Calibri"/>
                <w:color w:val="000000"/>
                <w:sz w:val="18"/>
                <w:szCs w:val="18"/>
              </w:rPr>
            </w:pPr>
          </w:p>
        </w:tc>
        <w:tc>
          <w:tcPr>
            <w:tcW w:w="863" w:type="dxa"/>
            <w:tcBorders>
              <w:top w:val="nil"/>
              <w:left w:val="nil"/>
              <w:bottom w:val="nil"/>
              <w:right w:val="nil"/>
            </w:tcBorders>
            <w:noWrap/>
            <w:vAlign w:val="center"/>
            <w:hideMark/>
          </w:tcPr>
          <w:p w14:paraId="2093CD1E" w14:textId="77777777" w:rsidR="00F564F8" w:rsidRPr="00F564F8" w:rsidRDefault="00F564F8" w:rsidP="003439EE">
            <w:pPr>
              <w:rPr>
                <w:rFonts w:ascii="Verdana" w:hAnsi="Verdana"/>
                <w:sz w:val="18"/>
                <w:szCs w:val="18"/>
              </w:rPr>
            </w:pPr>
          </w:p>
        </w:tc>
      </w:tr>
      <w:tr w:rsidR="00F564F8" w:rsidRPr="00F564F8" w14:paraId="54DE7419" w14:textId="77777777" w:rsidTr="00233408">
        <w:trPr>
          <w:trHeight w:val="186"/>
          <w:jc w:val="center"/>
        </w:trPr>
        <w:tc>
          <w:tcPr>
            <w:tcW w:w="7759"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27CB9E44"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REQUERIMIENTOS</w:t>
            </w:r>
          </w:p>
        </w:tc>
        <w:tc>
          <w:tcPr>
            <w:tcW w:w="1253" w:type="dxa"/>
            <w:tcBorders>
              <w:top w:val="nil"/>
              <w:left w:val="nil"/>
              <w:bottom w:val="nil"/>
              <w:right w:val="nil"/>
            </w:tcBorders>
            <w:noWrap/>
            <w:vAlign w:val="center"/>
            <w:hideMark/>
          </w:tcPr>
          <w:p w14:paraId="49836634" w14:textId="77777777" w:rsidR="00F564F8" w:rsidRPr="00F564F8" w:rsidRDefault="00F564F8" w:rsidP="003439EE">
            <w:pPr>
              <w:jc w:val="center"/>
              <w:rPr>
                <w:rFonts w:ascii="Verdana" w:hAnsi="Verdana" w:cs="Calibri"/>
                <w:b/>
                <w:bCs/>
                <w:color w:val="000000"/>
                <w:sz w:val="18"/>
                <w:szCs w:val="18"/>
              </w:rPr>
            </w:pPr>
          </w:p>
        </w:tc>
        <w:tc>
          <w:tcPr>
            <w:tcW w:w="863" w:type="dxa"/>
            <w:tcBorders>
              <w:top w:val="nil"/>
              <w:left w:val="nil"/>
              <w:bottom w:val="nil"/>
              <w:right w:val="nil"/>
            </w:tcBorders>
            <w:noWrap/>
            <w:vAlign w:val="center"/>
            <w:hideMark/>
          </w:tcPr>
          <w:p w14:paraId="50F4A804" w14:textId="77777777" w:rsidR="00F564F8" w:rsidRPr="00F564F8" w:rsidRDefault="00F564F8" w:rsidP="003439EE">
            <w:pPr>
              <w:rPr>
                <w:rFonts w:ascii="Verdana" w:hAnsi="Verdana"/>
                <w:sz w:val="18"/>
                <w:szCs w:val="18"/>
              </w:rPr>
            </w:pPr>
          </w:p>
        </w:tc>
      </w:tr>
      <w:tr w:rsidR="00F564F8" w:rsidRPr="00F564F8" w14:paraId="08244061" w14:textId="77777777" w:rsidTr="00233408">
        <w:trPr>
          <w:trHeight w:val="64"/>
          <w:jc w:val="center"/>
        </w:trPr>
        <w:tc>
          <w:tcPr>
            <w:tcW w:w="7759" w:type="dxa"/>
            <w:gridSpan w:val="5"/>
            <w:vMerge/>
            <w:tcBorders>
              <w:top w:val="single" w:sz="4" w:space="0" w:color="auto"/>
              <w:left w:val="single" w:sz="4" w:space="0" w:color="auto"/>
              <w:bottom w:val="single" w:sz="4" w:space="0" w:color="auto"/>
              <w:right w:val="single" w:sz="4" w:space="0" w:color="auto"/>
            </w:tcBorders>
            <w:vAlign w:val="center"/>
            <w:hideMark/>
          </w:tcPr>
          <w:p w14:paraId="7518CA55" w14:textId="77777777" w:rsidR="00F564F8" w:rsidRPr="00F564F8" w:rsidRDefault="00F564F8" w:rsidP="003439EE">
            <w:pPr>
              <w:rPr>
                <w:rFonts w:ascii="Verdana" w:hAnsi="Verdana" w:cs="Calibri"/>
                <w:b/>
                <w:bCs/>
                <w:color w:val="000000"/>
                <w:sz w:val="18"/>
                <w:szCs w:val="18"/>
              </w:rPr>
            </w:pPr>
          </w:p>
        </w:tc>
        <w:tc>
          <w:tcPr>
            <w:tcW w:w="1253" w:type="dxa"/>
            <w:tcBorders>
              <w:top w:val="nil"/>
              <w:left w:val="nil"/>
              <w:bottom w:val="nil"/>
              <w:right w:val="nil"/>
            </w:tcBorders>
            <w:noWrap/>
            <w:vAlign w:val="center"/>
            <w:hideMark/>
          </w:tcPr>
          <w:p w14:paraId="53170442" w14:textId="77777777" w:rsidR="00F564F8" w:rsidRPr="00F564F8" w:rsidRDefault="00F564F8" w:rsidP="003439EE">
            <w:pPr>
              <w:rPr>
                <w:rFonts w:ascii="Verdana" w:hAnsi="Verdana"/>
                <w:sz w:val="18"/>
                <w:szCs w:val="18"/>
              </w:rPr>
            </w:pPr>
          </w:p>
        </w:tc>
        <w:tc>
          <w:tcPr>
            <w:tcW w:w="863" w:type="dxa"/>
            <w:tcBorders>
              <w:top w:val="nil"/>
              <w:left w:val="nil"/>
              <w:bottom w:val="nil"/>
              <w:right w:val="nil"/>
            </w:tcBorders>
            <w:noWrap/>
            <w:vAlign w:val="center"/>
            <w:hideMark/>
          </w:tcPr>
          <w:p w14:paraId="350B28AD" w14:textId="77777777" w:rsidR="00F564F8" w:rsidRPr="00F564F8" w:rsidRDefault="00F564F8" w:rsidP="003439EE">
            <w:pPr>
              <w:rPr>
                <w:rFonts w:ascii="Verdana" w:hAnsi="Verdana"/>
                <w:sz w:val="18"/>
                <w:szCs w:val="18"/>
              </w:rPr>
            </w:pPr>
          </w:p>
        </w:tc>
      </w:tr>
      <w:tr w:rsidR="00F564F8" w:rsidRPr="00F564F8" w14:paraId="5D2A51CB" w14:textId="77777777" w:rsidTr="00233408">
        <w:trPr>
          <w:trHeight w:val="577"/>
          <w:jc w:val="center"/>
        </w:trPr>
        <w:tc>
          <w:tcPr>
            <w:tcW w:w="681" w:type="dxa"/>
            <w:tcBorders>
              <w:top w:val="nil"/>
              <w:left w:val="single" w:sz="4" w:space="0" w:color="auto"/>
              <w:bottom w:val="single" w:sz="4" w:space="0" w:color="auto"/>
              <w:right w:val="single" w:sz="4" w:space="0" w:color="auto"/>
            </w:tcBorders>
            <w:shd w:val="clear" w:color="000000" w:fill="CCCCCC"/>
            <w:vAlign w:val="center"/>
            <w:hideMark/>
          </w:tcPr>
          <w:p w14:paraId="71C6804F"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ITEM</w:t>
            </w:r>
          </w:p>
        </w:tc>
        <w:tc>
          <w:tcPr>
            <w:tcW w:w="1528" w:type="dxa"/>
            <w:tcBorders>
              <w:top w:val="nil"/>
              <w:left w:val="nil"/>
              <w:bottom w:val="single" w:sz="4" w:space="0" w:color="auto"/>
              <w:right w:val="single" w:sz="4" w:space="0" w:color="auto"/>
            </w:tcBorders>
            <w:shd w:val="clear" w:color="000000" w:fill="CCCCCC"/>
            <w:vAlign w:val="center"/>
            <w:hideMark/>
          </w:tcPr>
          <w:p w14:paraId="673543F1"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PRODUCTO O SERVICIO</w:t>
            </w:r>
          </w:p>
        </w:tc>
        <w:tc>
          <w:tcPr>
            <w:tcW w:w="3837" w:type="dxa"/>
            <w:tcBorders>
              <w:top w:val="nil"/>
              <w:left w:val="nil"/>
              <w:bottom w:val="single" w:sz="4" w:space="0" w:color="auto"/>
              <w:right w:val="single" w:sz="4" w:space="0" w:color="auto"/>
            </w:tcBorders>
            <w:shd w:val="clear" w:color="000000" w:fill="CCCCCC"/>
            <w:vAlign w:val="center"/>
            <w:hideMark/>
          </w:tcPr>
          <w:p w14:paraId="017C6E77"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DESCRIPCION</w:t>
            </w:r>
          </w:p>
        </w:tc>
        <w:tc>
          <w:tcPr>
            <w:tcW w:w="714" w:type="dxa"/>
            <w:tcBorders>
              <w:top w:val="nil"/>
              <w:left w:val="nil"/>
              <w:bottom w:val="single" w:sz="4" w:space="0" w:color="auto"/>
              <w:right w:val="single" w:sz="4" w:space="0" w:color="auto"/>
            </w:tcBorders>
            <w:shd w:val="clear" w:color="000000" w:fill="CCCCCC"/>
            <w:vAlign w:val="center"/>
            <w:hideMark/>
          </w:tcPr>
          <w:p w14:paraId="1DA66CA7"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CANT</w:t>
            </w:r>
          </w:p>
        </w:tc>
        <w:tc>
          <w:tcPr>
            <w:tcW w:w="997" w:type="dxa"/>
            <w:tcBorders>
              <w:top w:val="nil"/>
              <w:left w:val="nil"/>
              <w:bottom w:val="single" w:sz="4" w:space="0" w:color="auto"/>
              <w:right w:val="single" w:sz="4" w:space="0" w:color="auto"/>
            </w:tcBorders>
            <w:shd w:val="clear" w:color="000000" w:fill="CCCCCC"/>
            <w:vAlign w:val="center"/>
            <w:hideMark/>
          </w:tcPr>
          <w:p w14:paraId="14A2F699"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unidad de medida</w:t>
            </w:r>
          </w:p>
        </w:tc>
        <w:tc>
          <w:tcPr>
            <w:tcW w:w="1253" w:type="dxa"/>
            <w:tcBorders>
              <w:top w:val="single" w:sz="4" w:space="0" w:color="auto"/>
              <w:left w:val="nil"/>
              <w:bottom w:val="single" w:sz="4" w:space="0" w:color="auto"/>
              <w:right w:val="single" w:sz="4" w:space="0" w:color="auto"/>
            </w:tcBorders>
            <w:shd w:val="clear" w:color="000000" w:fill="CCCCCC"/>
            <w:vAlign w:val="center"/>
            <w:hideMark/>
          </w:tcPr>
          <w:p w14:paraId="4ADB05D7"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 VALOR UNITARIO </w:t>
            </w:r>
          </w:p>
        </w:tc>
        <w:tc>
          <w:tcPr>
            <w:tcW w:w="863" w:type="dxa"/>
            <w:tcBorders>
              <w:top w:val="single" w:sz="4" w:space="0" w:color="auto"/>
              <w:left w:val="nil"/>
              <w:bottom w:val="single" w:sz="4" w:space="0" w:color="auto"/>
              <w:right w:val="single" w:sz="4" w:space="0" w:color="auto"/>
            </w:tcBorders>
            <w:shd w:val="clear" w:color="000000" w:fill="CCCCCC"/>
            <w:vAlign w:val="center"/>
            <w:hideMark/>
          </w:tcPr>
          <w:p w14:paraId="4F7BD86B"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 VALOR TOTAL </w:t>
            </w:r>
          </w:p>
        </w:tc>
      </w:tr>
      <w:tr w:rsidR="00F564F8" w:rsidRPr="00F564F8" w14:paraId="3A1CEAC9" w14:textId="77777777" w:rsidTr="00233408">
        <w:trPr>
          <w:trHeight w:val="186"/>
          <w:jc w:val="center"/>
        </w:trPr>
        <w:tc>
          <w:tcPr>
            <w:tcW w:w="9877"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3B90B92E"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PRIMER MOMENTO: MOVILIDAD HACIA EL SITIO</w:t>
            </w:r>
          </w:p>
        </w:tc>
      </w:tr>
      <w:tr w:rsidR="00F564F8" w:rsidRPr="00F564F8" w14:paraId="7A7D783C" w14:textId="77777777" w:rsidTr="00233408">
        <w:trPr>
          <w:trHeight w:val="827"/>
          <w:jc w:val="center"/>
        </w:trPr>
        <w:tc>
          <w:tcPr>
            <w:tcW w:w="681" w:type="dxa"/>
            <w:tcBorders>
              <w:top w:val="nil"/>
              <w:left w:val="single" w:sz="4" w:space="0" w:color="auto"/>
              <w:bottom w:val="single" w:sz="4" w:space="0" w:color="auto"/>
              <w:right w:val="single" w:sz="4" w:space="0" w:color="auto"/>
            </w:tcBorders>
            <w:noWrap/>
            <w:vAlign w:val="center"/>
            <w:hideMark/>
          </w:tcPr>
          <w:p w14:paraId="0267E908"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528" w:type="dxa"/>
            <w:tcBorders>
              <w:top w:val="nil"/>
              <w:left w:val="nil"/>
              <w:bottom w:val="single" w:sz="4" w:space="0" w:color="auto"/>
              <w:right w:val="single" w:sz="4" w:space="0" w:color="auto"/>
            </w:tcBorders>
            <w:vAlign w:val="center"/>
            <w:hideMark/>
          </w:tcPr>
          <w:p w14:paraId="67637A5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Intermunicipal</w:t>
            </w:r>
          </w:p>
        </w:tc>
        <w:tc>
          <w:tcPr>
            <w:tcW w:w="3837" w:type="dxa"/>
            <w:tcBorders>
              <w:top w:val="nil"/>
              <w:left w:val="nil"/>
              <w:bottom w:val="single" w:sz="4" w:space="0" w:color="auto"/>
              <w:right w:val="single" w:sz="4" w:space="0" w:color="auto"/>
            </w:tcBorders>
            <w:vAlign w:val="center"/>
            <w:hideMark/>
          </w:tcPr>
          <w:p w14:paraId="6E5A7DA1"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Transporte terrestre en bus con capacidad para 30 personas en la ruta municipio de El Retorno (PUNTO DE ENCUENTRO) hacia vereda La Pizarra - Serranía de la Lindosa en San José del Guaviare (</w:t>
            </w:r>
            <w:r w:rsidRPr="00F564F8">
              <w:rPr>
                <w:rFonts w:ascii="Verdana" w:hAnsi="Verdana" w:cs="Calibri"/>
                <w:b/>
                <w:bCs/>
                <w:color w:val="000000"/>
                <w:sz w:val="18"/>
                <w:szCs w:val="18"/>
              </w:rPr>
              <w:t>ida</w:t>
            </w:r>
            <w:r w:rsidRPr="00F564F8">
              <w:rPr>
                <w:rFonts w:ascii="Verdana" w:hAnsi="Verdana" w:cs="Calibri"/>
                <w:color w:val="000000"/>
                <w:sz w:val="18"/>
                <w:szCs w:val="18"/>
              </w:rPr>
              <w:t>)</w:t>
            </w:r>
          </w:p>
        </w:tc>
        <w:tc>
          <w:tcPr>
            <w:tcW w:w="714" w:type="dxa"/>
            <w:tcBorders>
              <w:top w:val="nil"/>
              <w:left w:val="nil"/>
              <w:bottom w:val="single" w:sz="4" w:space="0" w:color="auto"/>
              <w:right w:val="single" w:sz="4" w:space="0" w:color="auto"/>
            </w:tcBorders>
            <w:noWrap/>
            <w:vAlign w:val="center"/>
            <w:hideMark/>
          </w:tcPr>
          <w:p w14:paraId="209288A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997" w:type="dxa"/>
            <w:tcBorders>
              <w:top w:val="nil"/>
              <w:left w:val="nil"/>
              <w:bottom w:val="single" w:sz="4" w:space="0" w:color="auto"/>
              <w:right w:val="single" w:sz="4" w:space="0" w:color="auto"/>
            </w:tcBorders>
            <w:noWrap/>
            <w:vAlign w:val="center"/>
            <w:hideMark/>
          </w:tcPr>
          <w:p w14:paraId="3090DEDC"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buses</w:t>
            </w:r>
          </w:p>
        </w:tc>
        <w:tc>
          <w:tcPr>
            <w:tcW w:w="1253" w:type="dxa"/>
            <w:tcBorders>
              <w:top w:val="nil"/>
              <w:left w:val="nil"/>
              <w:bottom w:val="single" w:sz="4" w:space="0" w:color="auto"/>
              <w:right w:val="single" w:sz="4" w:space="0" w:color="auto"/>
            </w:tcBorders>
            <w:noWrap/>
            <w:vAlign w:val="center"/>
            <w:hideMark/>
          </w:tcPr>
          <w:p w14:paraId="40C26B4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63" w:type="dxa"/>
            <w:tcBorders>
              <w:top w:val="nil"/>
              <w:left w:val="nil"/>
              <w:bottom w:val="single" w:sz="4" w:space="0" w:color="auto"/>
              <w:right w:val="single" w:sz="4" w:space="0" w:color="auto"/>
            </w:tcBorders>
            <w:noWrap/>
            <w:vAlign w:val="center"/>
            <w:hideMark/>
          </w:tcPr>
          <w:p w14:paraId="7D993B1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03918CCC" w14:textId="77777777" w:rsidTr="00233408">
        <w:trPr>
          <w:trHeight w:val="462"/>
          <w:jc w:val="center"/>
        </w:trPr>
        <w:tc>
          <w:tcPr>
            <w:tcW w:w="681" w:type="dxa"/>
            <w:tcBorders>
              <w:top w:val="nil"/>
              <w:left w:val="single" w:sz="4" w:space="0" w:color="auto"/>
              <w:bottom w:val="single" w:sz="4" w:space="0" w:color="auto"/>
              <w:right w:val="single" w:sz="4" w:space="0" w:color="auto"/>
            </w:tcBorders>
            <w:noWrap/>
            <w:vAlign w:val="center"/>
            <w:hideMark/>
          </w:tcPr>
          <w:p w14:paraId="3A7A98B3"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1528" w:type="dxa"/>
            <w:tcBorders>
              <w:top w:val="nil"/>
              <w:left w:val="nil"/>
              <w:bottom w:val="single" w:sz="4" w:space="0" w:color="auto"/>
              <w:right w:val="single" w:sz="4" w:space="0" w:color="auto"/>
            </w:tcBorders>
            <w:vAlign w:val="center"/>
            <w:hideMark/>
          </w:tcPr>
          <w:p w14:paraId="0C40CB1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Seguros médicos</w:t>
            </w:r>
          </w:p>
        </w:tc>
        <w:tc>
          <w:tcPr>
            <w:tcW w:w="3837" w:type="dxa"/>
            <w:tcBorders>
              <w:top w:val="nil"/>
              <w:left w:val="nil"/>
              <w:bottom w:val="single" w:sz="4" w:space="0" w:color="auto"/>
              <w:right w:val="single" w:sz="4" w:space="0" w:color="auto"/>
            </w:tcBorders>
            <w:vAlign w:val="center"/>
            <w:hideMark/>
          </w:tcPr>
          <w:p w14:paraId="2CBC16C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Acceso de los participantes a la Reserva Natural La Pedregosa - Vereda La Pizarra</w:t>
            </w:r>
          </w:p>
        </w:tc>
        <w:tc>
          <w:tcPr>
            <w:tcW w:w="714" w:type="dxa"/>
            <w:tcBorders>
              <w:top w:val="nil"/>
              <w:left w:val="nil"/>
              <w:bottom w:val="single" w:sz="4" w:space="0" w:color="auto"/>
              <w:right w:val="single" w:sz="4" w:space="0" w:color="auto"/>
            </w:tcBorders>
            <w:noWrap/>
            <w:vAlign w:val="center"/>
            <w:hideMark/>
          </w:tcPr>
          <w:p w14:paraId="46C3DACA"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72</w:t>
            </w:r>
          </w:p>
        </w:tc>
        <w:tc>
          <w:tcPr>
            <w:tcW w:w="997" w:type="dxa"/>
            <w:tcBorders>
              <w:top w:val="nil"/>
              <w:left w:val="nil"/>
              <w:bottom w:val="single" w:sz="4" w:space="0" w:color="auto"/>
              <w:right w:val="single" w:sz="4" w:space="0" w:color="auto"/>
            </w:tcBorders>
            <w:noWrap/>
            <w:vAlign w:val="center"/>
            <w:hideMark/>
          </w:tcPr>
          <w:p w14:paraId="62AD5E2F"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253" w:type="dxa"/>
            <w:tcBorders>
              <w:top w:val="nil"/>
              <w:left w:val="nil"/>
              <w:bottom w:val="single" w:sz="4" w:space="0" w:color="auto"/>
              <w:right w:val="single" w:sz="4" w:space="0" w:color="auto"/>
            </w:tcBorders>
            <w:noWrap/>
            <w:vAlign w:val="center"/>
            <w:hideMark/>
          </w:tcPr>
          <w:p w14:paraId="3003130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63" w:type="dxa"/>
            <w:tcBorders>
              <w:top w:val="nil"/>
              <w:left w:val="nil"/>
              <w:bottom w:val="single" w:sz="4" w:space="0" w:color="auto"/>
              <w:right w:val="single" w:sz="4" w:space="0" w:color="auto"/>
            </w:tcBorders>
            <w:noWrap/>
            <w:vAlign w:val="center"/>
            <w:hideMark/>
          </w:tcPr>
          <w:p w14:paraId="00FCF6B7"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1D5F704" w14:textId="77777777" w:rsidTr="00233408">
        <w:trPr>
          <w:trHeight w:val="363"/>
          <w:jc w:val="center"/>
        </w:trPr>
        <w:tc>
          <w:tcPr>
            <w:tcW w:w="681" w:type="dxa"/>
            <w:vMerge w:val="restart"/>
            <w:tcBorders>
              <w:top w:val="nil"/>
              <w:left w:val="single" w:sz="4" w:space="0" w:color="auto"/>
              <w:bottom w:val="single" w:sz="4" w:space="0" w:color="000000"/>
              <w:right w:val="single" w:sz="4" w:space="0" w:color="auto"/>
            </w:tcBorders>
            <w:noWrap/>
            <w:vAlign w:val="center"/>
            <w:hideMark/>
          </w:tcPr>
          <w:p w14:paraId="01D31813"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3</w:t>
            </w:r>
          </w:p>
        </w:tc>
        <w:tc>
          <w:tcPr>
            <w:tcW w:w="1528" w:type="dxa"/>
            <w:vMerge w:val="restart"/>
            <w:tcBorders>
              <w:top w:val="nil"/>
              <w:left w:val="single" w:sz="4" w:space="0" w:color="auto"/>
              <w:bottom w:val="single" w:sz="4" w:space="0" w:color="000000"/>
              <w:right w:val="single" w:sz="4" w:space="0" w:color="auto"/>
            </w:tcBorders>
            <w:vAlign w:val="center"/>
            <w:hideMark/>
          </w:tcPr>
          <w:p w14:paraId="1A4F4516"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Alimentación </w:t>
            </w:r>
          </w:p>
        </w:tc>
        <w:tc>
          <w:tcPr>
            <w:tcW w:w="3837" w:type="dxa"/>
            <w:tcBorders>
              <w:top w:val="nil"/>
              <w:left w:val="nil"/>
              <w:bottom w:val="single" w:sz="4" w:space="0" w:color="auto"/>
              <w:right w:val="single" w:sz="4" w:space="0" w:color="auto"/>
            </w:tcBorders>
            <w:vAlign w:val="center"/>
            <w:hideMark/>
          </w:tcPr>
          <w:p w14:paraId="6E1A2FB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Refrigerio am y pm </w:t>
            </w:r>
          </w:p>
        </w:tc>
        <w:tc>
          <w:tcPr>
            <w:tcW w:w="714" w:type="dxa"/>
            <w:tcBorders>
              <w:top w:val="nil"/>
              <w:left w:val="nil"/>
              <w:bottom w:val="single" w:sz="4" w:space="0" w:color="auto"/>
              <w:right w:val="single" w:sz="4" w:space="0" w:color="auto"/>
            </w:tcBorders>
            <w:noWrap/>
            <w:vAlign w:val="center"/>
            <w:hideMark/>
          </w:tcPr>
          <w:p w14:paraId="7DA4785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144</w:t>
            </w:r>
          </w:p>
        </w:tc>
        <w:tc>
          <w:tcPr>
            <w:tcW w:w="997" w:type="dxa"/>
            <w:tcBorders>
              <w:top w:val="nil"/>
              <w:left w:val="nil"/>
              <w:bottom w:val="single" w:sz="4" w:space="0" w:color="auto"/>
              <w:right w:val="single" w:sz="4" w:space="0" w:color="auto"/>
            </w:tcBorders>
            <w:noWrap/>
            <w:vAlign w:val="center"/>
            <w:hideMark/>
          </w:tcPr>
          <w:p w14:paraId="29AA7CC0"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253" w:type="dxa"/>
            <w:tcBorders>
              <w:top w:val="nil"/>
              <w:left w:val="nil"/>
              <w:bottom w:val="single" w:sz="4" w:space="0" w:color="auto"/>
              <w:right w:val="single" w:sz="4" w:space="0" w:color="auto"/>
            </w:tcBorders>
            <w:noWrap/>
            <w:vAlign w:val="center"/>
            <w:hideMark/>
          </w:tcPr>
          <w:p w14:paraId="0C809A0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63" w:type="dxa"/>
            <w:tcBorders>
              <w:top w:val="nil"/>
              <w:left w:val="nil"/>
              <w:bottom w:val="single" w:sz="4" w:space="0" w:color="auto"/>
              <w:right w:val="single" w:sz="4" w:space="0" w:color="auto"/>
            </w:tcBorders>
            <w:noWrap/>
            <w:vAlign w:val="center"/>
            <w:hideMark/>
          </w:tcPr>
          <w:p w14:paraId="3CA2EFC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1E058535" w14:textId="77777777" w:rsidTr="00233408">
        <w:trPr>
          <w:trHeight w:val="186"/>
          <w:jc w:val="center"/>
        </w:trPr>
        <w:tc>
          <w:tcPr>
            <w:tcW w:w="681" w:type="dxa"/>
            <w:vMerge/>
            <w:tcBorders>
              <w:top w:val="nil"/>
              <w:left w:val="single" w:sz="4" w:space="0" w:color="auto"/>
              <w:bottom w:val="single" w:sz="4" w:space="0" w:color="000000"/>
              <w:right w:val="single" w:sz="4" w:space="0" w:color="auto"/>
            </w:tcBorders>
            <w:vAlign w:val="center"/>
            <w:hideMark/>
          </w:tcPr>
          <w:p w14:paraId="18723E1B" w14:textId="77777777" w:rsidR="00F564F8" w:rsidRPr="00F564F8" w:rsidRDefault="00F564F8" w:rsidP="003439EE">
            <w:pPr>
              <w:rPr>
                <w:rFonts w:ascii="Verdana" w:hAnsi="Verdana" w:cs="Calibri"/>
                <w:color w:val="000000"/>
                <w:sz w:val="18"/>
                <w:szCs w:val="18"/>
              </w:rPr>
            </w:pPr>
          </w:p>
        </w:tc>
        <w:tc>
          <w:tcPr>
            <w:tcW w:w="1528" w:type="dxa"/>
            <w:vMerge/>
            <w:tcBorders>
              <w:top w:val="nil"/>
              <w:left w:val="single" w:sz="4" w:space="0" w:color="auto"/>
              <w:bottom w:val="single" w:sz="4" w:space="0" w:color="000000"/>
              <w:right w:val="single" w:sz="4" w:space="0" w:color="auto"/>
            </w:tcBorders>
            <w:vAlign w:val="center"/>
            <w:hideMark/>
          </w:tcPr>
          <w:p w14:paraId="71C549A1" w14:textId="77777777" w:rsidR="00F564F8" w:rsidRPr="00F564F8" w:rsidRDefault="00F564F8" w:rsidP="003439EE">
            <w:pPr>
              <w:rPr>
                <w:rFonts w:ascii="Verdana" w:hAnsi="Verdana" w:cs="Calibri"/>
                <w:color w:val="000000"/>
                <w:sz w:val="18"/>
                <w:szCs w:val="18"/>
              </w:rPr>
            </w:pPr>
          </w:p>
        </w:tc>
        <w:tc>
          <w:tcPr>
            <w:tcW w:w="3837" w:type="dxa"/>
            <w:tcBorders>
              <w:top w:val="nil"/>
              <w:left w:val="nil"/>
              <w:bottom w:val="single" w:sz="4" w:space="0" w:color="auto"/>
              <w:right w:val="single" w:sz="4" w:space="0" w:color="auto"/>
            </w:tcBorders>
            <w:noWrap/>
            <w:vAlign w:val="center"/>
            <w:hideMark/>
          </w:tcPr>
          <w:p w14:paraId="38A68BB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Almuerzo</w:t>
            </w:r>
          </w:p>
        </w:tc>
        <w:tc>
          <w:tcPr>
            <w:tcW w:w="714" w:type="dxa"/>
            <w:tcBorders>
              <w:top w:val="nil"/>
              <w:left w:val="nil"/>
              <w:bottom w:val="single" w:sz="4" w:space="0" w:color="auto"/>
              <w:right w:val="single" w:sz="4" w:space="0" w:color="auto"/>
            </w:tcBorders>
            <w:noWrap/>
            <w:vAlign w:val="center"/>
            <w:hideMark/>
          </w:tcPr>
          <w:p w14:paraId="6849D5D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72</w:t>
            </w:r>
          </w:p>
        </w:tc>
        <w:tc>
          <w:tcPr>
            <w:tcW w:w="997" w:type="dxa"/>
            <w:tcBorders>
              <w:top w:val="nil"/>
              <w:left w:val="nil"/>
              <w:bottom w:val="single" w:sz="4" w:space="0" w:color="auto"/>
              <w:right w:val="single" w:sz="4" w:space="0" w:color="auto"/>
            </w:tcBorders>
            <w:noWrap/>
            <w:vAlign w:val="center"/>
            <w:hideMark/>
          </w:tcPr>
          <w:p w14:paraId="739DC9C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253" w:type="dxa"/>
            <w:tcBorders>
              <w:top w:val="nil"/>
              <w:left w:val="nil"/>
              <w:bottom w:val="single" w:sz="4" w:space="0" w:color="auto"/>
              <w:right w:val="single" w:sz="4" w:space="0" w:color="auto"/>
            </w:tcBorders>
            <w:noWrap/>
            <w:vAlign w:val="center"/>
            <w:hideMark/>
          </w:tcPr>
          <w:p w14:paraId="075309B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63" w:type="dxa"/>
            <w:tcBorders>
              <w:top w:val="nil"/>
              <w:left w:val="nil"/>
              <w:bottom w:val="single" w:sz="4" w:space="0" w:color="auto"/>
              <w:right w:val="single" w:sz="4" w:space="0" w:color="auto"/>
            </w:tcBorders>
            <w:noWrap/>
            <w:vAlign w:val="center"/>
            <w:hideMark/>
          </w:tcPr>
          <w:p w14:paraId="17A7DE3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634A4FCF" w14:textId="77777777" w:rsidTr="00233408">
        <w:trPr>
          <w:trHeight w:val="186"/>
          <w:jc w:val="center"/>
        </w:trPr>
        <w:tc>
          <w:tcPr>
            <w:tcW w:w="9877"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54D3FAD3"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SEGUNDO MOMENTO: ACTIVIDADES EN EL SITIO (</w:t>
            </w:r>
            <w:r w:rsidRPr="00F564F8">
              <w:rPr>
                <w:rFonts w:ascii="Verdana" w:hAnsi="Verdana" w:cs="Calibri"/>
                <w:b/>
                <w:bCs/>
                <w:color w:val="C00000"/>
                <w:sz w:val="18"/>
                <w:szCs w:val="18"/>
              </w:rPr>
              <w:t>EXPERIENCIA QUE NO GENERAN COSTO</w:t>
            </w:r>
            <w:r w:rsidRPr="00F564F8">
              <w:rPr>
                <w:rFonts w:ascii="Verdana" w:hAnsi="Verdana" w:cs="Calibri"/>
                <w:b/>
                <w:bCs/>
                <w:sz w:val="18"/>
                <w:szCs w:val="18"/>
              </w:rPr>
              <w:t>)</w:t>
            </w:r>
          </w:p>
        </w:tc>
      </w:tr>
      <w:tr w:rsidR="00F564F8" w:rsidRPr="00F564F8" w14:paraId="43B16E0A" w14:textId="77777777" w:rsidTr="00233408">
        <w:trPr>
          <w:trHeight w:val="186"/>
          <w:jc w:val="center"/>
        </w:trPr>
        <w:tc>
          <w:tcPr>
            <w:tcW w:w="9877"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34E4AC44"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TERCER MOMENTO REGRESO AL MUNICIPIO DE EL RETORNO - FIN DE LA ACTIVIDAD </w:t>
            </w:r>
          </w:p>
        </w:tc>
      </w:tr>
      <w:tr w:rsidR="00F564F8" w:rsidRPr="00F564F8" w14:paraId="35258BFE" w14:textId="77777777" w:rsidTr="00233408">
        <w:trPr>
          <w:trHeight w:val="944"/>
          <w:jc w:val="center"/>
        </w:trPr>
        <w:tc>
          <w:tcPr>
            <w:tcW w:w="681" w:type="dxa"/>
            <w:tcBorders>
              <w:top w:val="nil"/>
              <w:left w:val="single" w:sz="4" w:space="0" w:color="auto"/>
              <w:bottom w:val="single" w:sz="4" w:space="0" w:color="auto"/>
              <w:right w:val="single" w:sz="4" w:space="0" w:color="auto"/>
            </w:tcBorders>
            <w:shd w:val="clear" w:color="000000" w:fill="FFFFFF"/>
            <w:noWrap/>
            <w:vAlign w:val="center"/>
            <w:hideMark/>
          </w:tcPr>
          <w:p w14:paraId="08D75E76"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4</w:t>
            </w:r>
          </w:p>
        </w:tc>
        <w:tc>
          <w:tcPr>
            <w:tcW w:w="1528" w:type="dxa"/>
            <w:tcBorders>
              <w:top w:val="nil"/>
              <w:left w:val="nil"/>
              <w:bottom w:val="single" w:sz="4" w:space="0" w:color="auto"/>
              <w:right w:val="single" w:sz="4" w:space="0" w:color="auto"/>
            </w:tcBorders>
            <w:vAlign w:val="center"/>
            <w:hideMark/>
          </w:tcPr>
          <w:p w14:paraId="494F8CC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Intermunicipal</w:t>
            </w:r>
          </w:p>
        </w:tc>
        <w:tc>
          <w:tcPr>
            <w:tcW w:w="3837" w:type="dxa"/>
            <w:tcBorders>
              <w:top w:val="nil"/>
              <w:left w:val="nil"/>
              <w:bottom w:val="single" w:sz="4" w:space="0" w:color="auto"/>
              <w:right w:val="single" w:sz="4" w:space="0" w:color="auto"/>
            </w:tcBorders>
            <w:shd w:val="clear" w:color="000000" w:fill="FFFFFF"/>
            <w:vAlign w:val="center"/>
            <w:hideMark/>
          </w:tcPr>
          <w:p w14:paraId="0BD80204"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Transporte terrestre en bus con capacidad para 54 personas en la ruta vereda La Pizarra - Serranía de la Lindosa de San José del Guaviare hacia el municipio de El Retorno (punto de encuentro). (</w:t>
            </w:r>
            <w:r w:rsidRPr="00F564F8">
              <w:rPr>
                <w:rFonts w:ascii="Verdana" w:hAnsi="Verdana" w:cs="Calibri"/>
                <w:b/>
                <w:bCs/>
                <w:color w:val="000000"/>
                <w:sz w:val="18"/>
                <w:szCs w:val="18"/>
              </w:rPr>
              <w:t>regreso</w:t>
            </w:r>
            <w:r w:rsidRPr="00F564F8">
              <w:rPr>
                <w:rFonts w:ascii="Verdana" w:hAnsi="Verdana" w:cs="Calibri"/>
                <w:color w:val="000000"/>
                <w:sz w:val="18"/>
                <w:szCs w:val="18"/>
              </w:rPr>
              <w:t>)</w:t>
            </w:r>
          </w:p>
        </w:tc>
        <w:tc>
          <w:tcPr>
            <w:tcW w:w="714" w:type="dxa"/>
            <w:tcBorders>
              <w:top w:val="nil"/>
              <w:left w:val="nil"/>
              <w:bottom w:val="single" w:sz="4" w:space="0" w:color="auto"/>
              <w:right w:val="single" w:sz="4" w:space="0" w:color="auto"/>
            </w:tcBorders>
            <w:shd w:val="clear" w:color="000000" w:fill="FFFFFF"/>
            <w:noWrap/>
            <w:vAlign w:val="center"/>
            <w:hideMark/>
          </w:tcPr>
          <w:p w14:paraId="78D1F983"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997" w:type="dxa"/>
            <w:tcBorders>
              <w:top w:val="nil"/>
              <w:left w:val="nil"/>
              <w:bottom w:val="single" w:sz="4" w:space="0" w:color="auto"/>
              <w:right w:val="single" w:sz="4" w:space="0" w:color="auto"/>
            </w:tcBorders>
            <w:shd w:val="clear" w:color="000000" w:fill="FFFFFF"/>
            <w:noWrap/>
            <w:vAlign w:val="center"/>
            <w:hideMark/>
          </w:tcPr>
          <w:p w14:paraId="2A5E214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buses</w:t>
            </w:r>
          </w:p>
        </w:tc>
        <w:tc>
          <w:tcPr>
            <w:tcW w:w="1253" w:type="dxa"/>
            <w:tcBorders>
              <w:top w:val="nil"/>
              <w:left w:val="nil"/>
              <w:bottom w:val="single" w:sz="4" w:space="0" w:color="auto"/>
              <w:right w:val="single" w:sz="4" w:space="0" w:color="auto"/>
            </w:tcBorders>
            <w:noWrap/>
            <w:vAlign w:val="center"/>
            <w:hideMark/>
          </w:tcPr>
          <w:p w14:paraId="782FA96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63" w:type="dxa"/>
            <w:tcBorders>
              <w:top w:val="nil"/>
              <w:left w:val="nil"/>
              <w:bottom w:val="single" w:sz="4" w:space="0" w:color="auto"/>
              <w:right w:val="single" w:sz="4" w:space="0" w:color="auto"/>
            </w:tcBorders>
            <w:noWrap/>
            <w:vAlign w:val="center"/>
            <w:hideMark/>
          </w:tcPr>
          <w:p w14:paraId="578219D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7B572B14" w14:textId="77777777" w:rsidTr="00233408">
        <w:trPr>
          <w:trHeight w:val="186"/>
          <w:jc w:val="center"/>
        </w:trPr>
        <w:tc>
          <w:tcPr>
            <w:tcW w:w="9013" w:type="dxa"/>
            <w:gridSpan w:val="6"/>
            <w:tcBorders>
              <w:top w:val="single" w:sz="4" w:space="0" w:color="auto"/>
              <w:left w:val="single" w:sz="4" w:space="0" w:color="auto"/>
              <w:bottom w:val="single" w:sz="4" w:space="0" w:color="auto"/>
              <w:right w:val="single" w:sz="4" w:space="0" w:color="auto"/>
            </w:tcBorders>
            <w:noWrap/>
            <w:vAlign w:val="center"/>
            <w:hideMark/>
          </w:tcPr>
          <w:p w14:paraId="7C786F07"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TOTAL</w:t>
            </w:r>
          </w:p>
        </w:tc>
        <w:tc>
          <w:tcPr>
            <w:tcW w:w="863" w:type="dxa"/>
            <w:tcBorders>
              <w:top w:val="nil"/>
              <w:left w:val="nil"/>
              <w:bottom w:val="single" w:sz="4" w:space="0" w:color="auto"/>
              <w:right w:val="single" w:sz="4" w:space="0" w:color="auto"/>
            </w:tcBorders>
            <w:noWrap/>
            <w:vAlign w:val="center"/>
            <w:hideMark/>
          </w:tcPr>
          <w:p w14:paraId="334864FE"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bl>
    <w:p w14:paraId="5A1C910E" w14:textId="77777777" w:rsidR="00F564F8" w:rsidRPr="00F564F8" w:rsidRDefault="00F564F8" w:rsidP="00F564F8">
      <w:pPr>
        <w:pStyle w:val="Default"/>
        <w:ind w:hanging="2"/>
        <w:jc w:val="both"/>
        <w:rPr>
          <w:rFonts w:ascii="Verdana" w:hAnsi="Verdana"/>
          <w:b/>
          <w:bCs/>
          <w:color w:val="000000" w:themeColor="text1"/>
          <w:sz w:val="18"/>
          <w:szCs w:val="18"/>
          <w:lang w:val="es-CO"/>
        </w:rPr>
      </w:pPr>
    </w:p>
    <w:p w14:paraId="14F5AA6B" w14:textId="77777777" w:rsidR="00F564F8" w:rsidRPr="00F564F8" w:rsidRDefault="00F564F8" w:rsidP="00F564F8">
      <w:pPr>
        <w:pStyle w:val="Default"/>
        <w:ind w:hanging="2"/>
        <w:jc w:val="both"/>
        <w:rPr>
          <w:rFonts w:ascii="Verdana" w:hAnsi="Verdana"/>
          <w:b/>
          <w:bCs/>
          <w:color w:val="000000" w:themeColor="text1"/>
          <w:sz w:val="18"/>
          <w:szCs w:val="18"/>
          <w:lang w:val="es-CO"/>
        </w:rPr>
      </w:pPr>
      <w:r w:rsidRPr="00F564F8">
        <w:rPr>
          <w:rFonts w:ascii="Verdana" w:hAnsi="Verdana"/>
          <w:b/>
          <w:bCs/>
          <w:color w:val="000000" w:themeColor="text1"/>
          <w:sz w:val="18"/>
          <w:szCs w:val="18"/>
          <w:lang w:val="es-CO"/>
        </w:rPr>
        <w:t>EVENTO No. 3</w:t>
      </w:r>
    </w:p>
    <w:tbl>
      <w:tblPr>
        <w:tblW w:w="10192" w:type="dxa"/>
        <w:jc w:val="center"/>
        <w:tblCellMar>
          <w:left w:w="70" w:type="dxa"/>
          <w:right w:w="70" w:type="dxa"/>
        </w:tblCellMar>
        <w:tblLook w:val="04A0" w:firstRow="1" w:lastRow="0" w:firstColumn="1" w:lastColumn="0" w:noHBand="0" w:noVBand="1"/>
      </w:tblPr>
      <w:tblGrid>
        <w:gridCol w:w="692"/>
        <w:gridCol w:w="1553"/>
        <w:gridCol w:w="4057"/>
        <w:gridCol w:w="725"/>
        <w:gridCol w:w="1014"/>
        <w:gridCol w:w="1273"/>
        <w:gridCol w:w="878"/>
      </w:tblGrid>
      <w:tr w:rsidR="00F564F8" w:rsidRPr="00F564F8" w14:paraId="1E35A652" w14:textId="77777777" w:rsidTr="00233408">
        <w:trPr>
          <w:trHeight w:val="413"/>
          <w:jc w:val="center"/>
        </w:trPr>
        <w:tc>
          <w:tcPr>
            <w:tcW w:w="2245" w:type="dxa"/>
            <w:gridSpan w:val="2"/>
            <w:tcBorders>
              <w:top w:val="single" w:sz="4" w:space="0" w:color="auto"/>
              <w:left w:val="single" w:sz="4" w:space="0" w:color="auto"/>
              <w:bottom w:val="single" w:sz="4" w:space="0" w:color="auto"/>
              <w:right w:val="single" w:sz="4" w:space="0" w:color="auto"/>
            </w:tcBorders>
            <w:noWrap/>
            <w:vAlign w:val="center"/>
            <w:hideMark/>
          </w:tcPr>
          <w:p w14:paraId="2F9786AA" w14:textId="77777777" w:rsidR="00F564F8" w:rsidRPr="00F564F8" w:rsidRDefault="00F564F8" w:rsidP="003439EE">
            <w:pPr>
              <w:rPr>
                <w:rFonts w:ascii="Verdana" w:hAnsi="Verdana" w:cs="Calibri"/>
                <w:b/>
                <w:bCs/>
                <w:color w:val="000000"/>
                <w:sz w:val="18"/>
                <w:szCs w:val="18"/>
                <w:lang w:eastAsia="es-CO"/>
              </w:rPr>
            </w:pPr>
            <w:r w:rsidRPr="00F564F8">
              <w:rPr>
                <w:rFonts w:ascii="Verdana" w:hAnsi="Verdana" w:cs="Calibri"/>
                <w:b/>
                <w:bCs/>
                <w:color w:val="000000"/>
                <w:sz w:val="18"/>
                <w:szCs w:val="18"/>
              </w:rPr>
              <w:t>NOMBRE DEL EVENTO</w:t>
            </w:r>
          </w:p>
        </w:tc>
        <w:tc>
          <w:tcPr>
            <w:tcW w:w="5796" w:type="dxa"/>
            <w:gridSpan w:val="3"/>
            <w:tcBorders>
              <w:top w:val="single" w:sz="4" w:space="0" w:color="auto"/>
              <w:left w:val="nil"/>
              <w:bottom w:val="single" w:sz="4" w:space="0" w:color="auto"/>
              <w:right w:val="single" w:sz="4" w:space="0" w:color="auto"/>
            </w:tcBorders>
            <w:vAlign w:val="center"/>
            <w:hideMark/>
          </w:tcPr>
          <w:p w14:paraId="6315FFA6"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"Celebramos el aniversario de nuestras Áreas Protegidas en el Guaviare: un homenaje a la biodiversidad de la RNN Nukak y los Parques Nacionales Naturales Serranía de Chiribiquete y Sierra de La Macarena."</w:t>
            </w:r>
          </w:p>
        </w:tc>
        <w:tc>
          <w:tcPr>
            <w:tcW w:w="1273" w:type="dxa"/>
            <w:tcBorders>
              <w:top w:val="nil"/>
              <w:left w:val="nil"/>
              <w:bottom w:val="nil"/>
              <w:right w:val="nil"/>
            </w:tcBorders>
            <w:vAlign w:val="center"/>
            <w:hideMark/>
          </w:tcPr>
          <w:p w14:paraId="5DFD5F9D" w14:textId="77777777" w:rsidR="00F564F8" w:rsidRPr="00F564F8" w:rsidRDefault="00F564F8" w:rsidP="003439EE">
            <w:pPr>
              <w:rPr>
                <w:rFonts w:ascii="Verdana" w:hAnsi="Verdana" w:cs="Calibri"/>
                <w:color w:val="000000"/>
                <w:sz w:val="18"/>
                <w:szCs w:val="18"/>
              </w:rPr>
            </w:pPr>
          </w:p>
        </w:tc>
        <w:tc>
          <w:tcPr>
            <w:tcW w:w="877" w:type="dxa"/>
            <w:tcBorders>
              <w:top w:val="nil"/>
              <w:left w:val="nil"/>
              <w:bottom w:val="nil"/>
              <w:right w:val="nil"/>
            </w:tcBorders>
            <w:noWrap/>
            <w:vAlign w:val="center"/>
            <w:hideMark/>
          </w:tcPr>
          <w:p w14:paraId="5C4A01D8" w14:textId="77777777" w:rsidR="00F564F8" w:rsidRPr="00F564F8" w:rsidRDefault="00F564F8" w:rsidP="003439EE">
            <w:pPr>
              <w:rPr>
                <w:rFonts w:ascii="Verdana" w:hAnsi="Verdana"/>
                <w:sz w:val="18"/>
                <w:szCs w:val="18"/>
              </w:rPr>
            </w:pPr>
          </w:p>
        </w:tc>
      </w:tr>
      <w:tr w:rsidR="00F564F8" w:rsidRPr="00F564F8" w14:paraId="6BFC870D" w14:textId="77777777" w:rsidTr="00233408">
        <w:trPr>
          <w:trHeight w:val="234"/>
          <w:jc w:val="center"/>
        </w:trPr>
        <w:tc>
          <w:tcPr>
            <w:tcW w:w="2245" w:type="dxa"/>
            <w:gridSpan w:val="2"/>
            <w:tcBorders>
              <w:top w:val="single" w:sz="4" w:space="0" w:color="auto"/>
              <w:left w:val="single" w:sz="4" w:space="0" w:color="auto"/>
              <w:bottom w:val="single" w:sz="4" w:space="0" w:color="auto"/>
              <w:right w:val="single" w:sz="4" w:space="0" w:color="auto"/>
            </w:tcBorders>
            <w:noWrap/>
            <w:vAlign w:val="center"/>
            <w:hideMark/>
          </w:tcPr>
          <w:p w14:paraId="0B3A4C05"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LUGAR </w:t>
            </w:r>
          </w:p>
        </w:tc>
        <w:tc>
          <w:tcPr>
            <w:tcW w:w="5796" w:type="dxa"/>
            <w:gridSpan w:val="3"/>
            <w:tcBorders>
              <w:top w:val="single" w:sz="4" w:space="0" w:color="auto"/>
              <w:left w:val="nil"/>
              <w:bottom w:val="single" w:sz="4" w:space="0" w:color="auto"/>
              <w:right w:val="single" w:sz="4" w:space="0" w:color="auto"/>
            </w:tcBorders>
            <w:vAlign w:val="center"/>
            <w:hideMark/>
          </w:tcPr>
          <w:p w14:paraId="5683001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San José del Guaviare</w:t>
            </w:r>
          </w:p>
        </w:tc>
        <w:tc>
          <w:tcPr>
            <w:tcW w:w="1273" w:type="dxa"/>
            <w:tcBorders>
              <w:top w:val="nil"/>
              <w:left w:val="nil"/>
              <w:bottom w:val="nil"/>
              <w:right w:val="nil"/>
            </w:tcBorders>
            <w:noWrap/>
            <w:vAlign w:val="center"/>
            <w:hideMark/>
          </w:tcPr>
          <w:p w14:paraId="7AA6FC2B" w14:textId="77777777" w:rsidR="00F564F8" w:rsidRPr="00F564F8" w:rsidRDefault="00F564F8" w:rsidP="003439EE">
            <w:pPr>
              <w:rPr>
                <w:rFonts w:ascii="Verdana" w:hAnsi="Verdana" w:cs="Calibri"/>
                <w:color w:val="000000"/>
                <w:sz w:val="18"/>
                <w:szCs w:val="18"/>
              </w:rPr>
            </w:pPr>
          </w:p>
        </w:tc>
        <w:tc>
          <w:tcPr>
            <w:tcW w:w="877" w:type="dxa"/>
            <w:tcBorders>
              <w:top w:val="nil"/>
              <w:left w:val="nil"/>
              <w:bottom w:val="nil"/>
              <w:right w:val="nil"/>
            </w:tcBorders>
            <w:noWrap/>
            <w:vAlign w:val="center"/>
            <w:hideMark/>
          </w:tcPr>
          <w:p w14:paraId="7324F5F4" w14:textId="77777777" w:rsidR="00F564F8" w:rsidRPr="00F564F8" w:rsidRDefault="00F564F8" w:rsidP="003439EE">
            <w:pPr>
              <w:rPr>
                <w:rFonts w:ascii="Verdana" w:hAnsi="Verdana"/>
                <w:sz w:val="18"/>
                <w:szCs w:val="18"/>
              </w:rPr>
            </w:pPr>
          </w:p>
        </w:tc>
      </w:tr>
      <w:tr w:rsidR="00F564F8" w:rsidRPr="00F564F8" w14:paraId="1A811F05" w14:textId="77777777" w:rsidTr="00233408">
        <w:trPr>
          <w:trHeight w:val="182"/>
          <w:jc w:val="center"/>
        </w:trPr>
        <w:tc>
          <w:tcPr>
            <w:tcW w:w="2245" w:type="dxa"/>
            <w:gridSpan w:val="2"/>
            <w:tcBorders>
              <w:top w:val="single" w:sz="4" w:space="0" w:color="auto"/>
              <w:left w:val="single" w:sz="4" w:space="0" w:color="auto"/>
              <w:bottom w:val="single" w:sz="4" w:space="0" w:color="auto"/>
              <w:right w:val="single" w:sz="4" w:space="0" w:color="auto"/>
            </w:tcBorders>
            <w:noWrap/>
            <w:vAlign w:val="center"/>
            <w:hideMark/>
          </w:tcPr>
          <w:p w14:paraId="51D5EFD6"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DURACION </w:t>
            </w:r>
          </w:p>
        </w:tc>
        <w:tc>
          <w:tcPr>
            <w:tcW w:w="5796" w:type="dxa"/>
            <w:gridSpan w:val="3"/>
            <w:tcBorders>
              <w:top w:val="single" w:sz="4" w:space="0" w:color="auto"/>
              <w:left w:val="nil"/>
              <w:bottom w:val="single" w:sz="4" w:space="0" w:color="auto"/>
              <w:right w:val="single" w:sz="4" w:space="0" w:color="auto"/>
            </w:tcBorders>
            <w:vAlign w:val="center"/>
            <w:hideMark/>
          </w:tcPr>
          <w:p w14:paraId="175ED729"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1 día </w:t>
            </w:r>
          </w:p>
        </w:tc>
        <w:tc>
          <w:tcPr>
            <w:tcW w:w="1273" w:type="dxa"/>
            <w:tcBorders>
              <w:top w:val="nil"/>
              <w:left w:val="nil"/>
              <w:bottom w:val="nil"/>
              <w:right w:val="nil"/>
            </w:tcBorders>
            <w:noWrap/>
            <w:vAlign w:val="center"/>
            <w:hideMark/>
          </w:tcPr>
          <w:p w14:paraId="2C710162" w14:textId="77777777" w:rsidR="00F564F8" w:rsidRPr="00F564F8" w:rsidRDefault="00F564F8" w:rsidP="003439EE">
            <w:pPr>
              <w:rPr>
                <w:rFonts w:ascii="Verdana" w:hAnsi="Verdana" w:cs="Calibri"/>
                <w:color w:val="000000"/>
                <w:sz w:val="18"/>
                <w:szCs w:val="18"/>
              </w:rPr>
            </w:pPr>
          </w:p>
        </w:tc>
        <w:tc>
          <w:tcPr>
            <w:tcW w:w="877" w:type="dxa"/>
            <w:tcBorders>
              <w:top w:val="nil"/>
              <w:left w:val="nil"/>
              <w:bottom w:val="nil"/>
              <w:right w:val="nil"/>
            </w:tcBorders>
            <w:noWrap/>
            <w:vAlign w:val="center"/>
            <w:hideMark/>
          </w:tcPr>
          <w:p w14:paraId="064EDD01" w14:textId="77777777" w:rsidR="00F564F8" w:rsidRPr="00F564F8" w:rsidRDefault="00F564F8" w:rsidP="003439EE">
            <w:pPr>
              <w:rPr>
                <w:rFonts w:ascii="Verdana" w:hAnsi="Verdana"/>
                <w:sz w:val="18"/>
                <w:szCs w:val="18"/>
              </w:rPr>
            </w:pPr>
          </w:p>
        </w:tc>
      </w:tr>
      <w:tr w:rsidR="00F564F8" w:rsidRPr="00F564F8" w14:paraId="46A8EEF7" w14:textId="77777777" w:rsidTr="00233408">
        <w:trPr>
          <w:trHeight w:val="825"/>
          <w:jc w:val="center"/>
        </w:trPr>
        <w:tc>
          <w:tcPr>
            <w:tcW w:w="2245"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668FCA5F"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PARTICIPANTES </w:t>
            </w:r>
          </w:p>
        </w:tc>
        <w:tc>
          <w:tcPr>
            <w:tcW w:w="4057" w:type="dxa"/>
            <w:tcBorders>
              <w:top w:val="nil"/>
              <w:left w:val="nil"/>
              <w:bottom w:val="single" w:sz="4" w:space="0" w:color="auto"/>
              <w:right w:val="single" w:sz="4" w:space="0" w:color="auto"/>
            </w:tcBorders>
            <w:vAlign w:val="center"/>
            <w:hideMark/>
          </w:tcPr>
          <w:p w14:paraId="35538A42"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Comunidad Educativa casco urbano San José del Guaviare, Escuelas veredales Municipio de El Retorno (Estudiantes, Docentes y Padres de familia) e Instituciones Locales. </w:t>
            </w:r>
          </w:p>
        </w:tc>
        <w:tc>
          <w:tcPr>
            <w:tcW w:w="725" w:type="dxa"/>
            <w:tcBorders>
              <w:top w:val="nil"/>
              <w:left w:val="nil"/>
              <w:bottom w:val="single" w:sz="4" w:space="0" w:color="auto"/>
              <w:right w:val="single" w:sz="4" w:space="0" w:color="auto"/>
            </w:tcBorders>
            <w:vAlign w:val="center"/>
            <w:hideMark/>
          </w:tcPr>
          <w:p w14:paraId="60EBE77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280</w:t>
            </w:r>
          </w:p>
        </w:tc>
        <w:tc>
          <w:tcPr>
            <w:tcW w:w="1012" w:type="dxa"/>
            <w:vMerge w:val="restart"/>
            <w:tcBorders>
              <w:top w:val="nil"/>
              <w:left w:val="single" w:sz="4" w:space="0" w:color="auto"/>
              <w:bottom w:val="single" w:sz="4" w:space="0" w:color="auto"/>
              <w:right w:val="single" w:sz="4" w:space="0" w:color="auto"/>
            </w:tcBorders>
            <w:vAlign w:val="center"/>
            <w:hideMark/>
          </w:tcPr>
          <w:p w14:paraId="551B5968"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300</w:t>
            </w:r>
          </w:p>
        </w:tc>
        <w:tc>
          <w:tcPr>
            <w:tcW w:w="1273" w:type="dxa"/>
            <w:tcBorders>
              <w:top w:val="nil"/>
              <w:left w:val="nil"/>
              <w:bottom w:val="nil"/>
              <w:right w:val="nil"/>
            </w:tcBorders>
            <w:noWrap/>
            <w:vAlign w:val="center"/>
            <w:hideMark/>
          </w:tcPr>
          <w:p w14:paraId="1541C5D2" w14:textId="77777777" w:rsidR="00F564F8" w:rsidRPr="00F564F8" w:rsidRDefault="00F564F8" w:rsidP="003439EE">
            <w:pPr>
              <w:jc w:val="center"/>
              <w:rPr>
                <w:rFonts w:ascii="Verdana" w:hAnsi="Verdana" w:cs="Calibri"/>
                <w:b/>
                <w:bCs/>
                <w:color w:val="000000"/>
                <w:sz w:val="18"/>
                <w:szCs w:val="18"/>
              </w:rPr>
            </w:pPr>
          </w:p>
        </w:tc>
        <w:tc>
          <w:tcPr>
            <w:tcW w:w="877" w:type="dxa"/>
            <w:tcBorders>
              <w:top w:val="nil"/>
              <w:left w:val="nil"/>
              <w:bottom w:val="nil"/>
              <w:right w:val="nil"/>
            </w:tcBorders>
            <w:noWrap/>
            <w:vAlign w:val="center"/>
            <w:hideMark/>
          </w:tcPr>
          <w:p w14:paraId="174ED75E" w14:textId="77777777" w:rsidR="00F564F8" w:rsidRPr="00F564F8" w:rsidRDefault="00F564F8" w:rsidP="003439EE">
            <w:pPr>
              <w:rPr>
                <w:rFonts w:ascii="Verdana" w:hAnsi="Verdana"/>
                <w:sz w:val="18"/>
                <w:szCs w:val="18"/>
              </w:rPr>
            </w:pPr>
          </w:p>
        </w:tc>
      </w:tr>
      <w:tr w:rsidR="00F564F8" w:rsidRPr="00F564F8" w14:paraId="2ACB85EC" w14:textId="77777777" w:rsidTr="00233408">
        <w:trPr>
          <w:trHeight w:val="366"/>
          <w:jc w:val="center"/>
        </w:trPr>
        <w:tc>
          <w:tcPr>
            <w:tcW w:w="2245" w:type="dxa"/>
            <w:gridSpan w:val="2"/>
            <w:vMerge/>
            <w:tcBorders>
              <w:top w:val="single" w:sz="4" w:space="0" w:color="auto"/>
              <w:left w:val="single" w:sz="4" w:space="0" w:color="auto"/>
              <w:bottom w:val="single" w:sz="4" w:space="0" w:color="auto"/>
              <w:right w:val="single" w:sz="4" w:space="0" w:color="auto"/>
            </w:tcBorders>
            <w:vAlign w:val="center"/>
            <w:hideMark/>
          </w:tcPr>
          <w:p w14:paraId="59E44DF3" w14:textId="77777777" w:rsidR="00F564F8" w:rsidRPr="00F564F8" w:rsidRDefault="00F564F8" w:rsidP="003439EE">
            <w:pPr>
              <w:rPr>
                <w:rFonts w:ascii="Verdana" w:hAnsi="Verdana" w:cs="Calibri"/>
                <w:b/>
                <w:bCs/>
                <w:color w:val="000000"/>
                <w:sz w:val="18"/>
                <w:szCs w:val="18"/>
              </w:rPr>
            </w:pPr>
          </w:p>
        </w:tc>
        <w:tc>
          <w:tcPr>
            <w:tcW w:w="4057" w:type="dxa"/>
            <w:tcBorders>
              <w:top w:val="nil"/>
              <w:left w:val="nil"/>
              <w:bottom w:val="single" w:sz="4" w:space="0" w:color="auto"/>
              <w:right w:val="single" w:sz="4" w:space="0" w:color="auto"/>
            </w:tcBorders>
            <w:noWrap/>
            <w:vAlign w:val="center"/>
            <w:hideMark/>
          </w:tcPr>
          <w:p w14:paraId="268F436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Equipos Técnicos de las Áreas Protegidas </w:t>
            </w:r>
          </w:p>
        </w:tc>
        <w:tc>
          <w:tcPr>
            <w:tcW w:w="725" w:type="dxa"/>
            <w:tcBorders>
              <w:top w:val="nil"/>
              <w:left w:val="nil"/>
              <w:bottom w:val="single" w:sz="4" w:space="0" w:color="auto"/>
              <w:right w:val="single" w:sz="4" w:space="0" w:color="auto"/>
            </w:tcBorders>
            <w:vAlign w:val="center"/>
            <w:hideMark/>
          </w:tcPr>
          <w:p w14:paraId="6119EEB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20</w:t>
            </w:r>
          </w:p>
        </w:tc>
        <w:tc>
          <w:tcPr>
            <w:tcW w:w="1012" w:type="dxa"/>
            <w:vMerge/>
            <w:tcBorders>
              <w:top w:val="nil"/>
              <w:left w:val="single" w:sz="4" w:space="0" w:color="auto"/>
              <w:bottom w:val="single" w:sz="4" w:space="0" w:color="auto"/>
              <w:right w:val="single" w:sz="4" w:space="0" w:color="auto"/>
            </w:tcBorders>
            <w:vAlign w:val="center"/>
            <w:hideMark/>
          </w:tcPr>
          <w:p w14:paraId="3AE76E3F" w14:textId="77777777" w:rsidR="00F564F8" w:rsidRPr="00F564F8" w:rsidRDefault="00F564F8" w:rsidP="003439EE">
            <w:pPr>
              <w:rPr>
                <w:rFonts w:ascii="Verdana" w:hAnsi="Verdana" w:cs="Calibri"/>
                <w:b/>
                <w:bCs/>
                <w:color w:val="000000"/>
                <w:sz w:val="18"/>
                <w:szCs w:val="18"/>
              </w:rPr>
            </w:pPr>
          </w:p>
        </w:tc>
        <w:tc>
          <w:tcPr>
            <w:tcW w:w="1273" w:type="dxa"/>
            <w:tcBorders>
              <w:top w:val="nil"/>
              <w:left w:val="nil"/>
              <w:bottom w:val="nil"/>
              <w:right w:val="nil"/>
            </w:tcBorders>
            <w:noWrap/>
            <w:vAlign w:val="center"/>
            <w:hideMark/>
          </w:tcPr>
          <w:p w14:paraId="5B7D2E38" w14:textId="77777777" w:rsidR="00F564F8" w:rsidRPr="00F564F8" w:rsidRDefault="00F564F8" w:rsidP="003439EE">
            <w:pPr>
              <w:jc w:val="center"/>
              <w:rPr>
                <w:rFonts w:ascii="Verdana" w:hAnsi="Verdana" w:cs="Calibri"/>
                <w:color w:val="000000"/>
                <w:sz w:val="18"/>
                <w:szCs w:val="18"/>
              </w:rPr>
            </w:pPr>
          </w:p>
        </w:tc>
        <w:tc>
          <w:tcPr>
            <w:tcW w:w="877" w:type="dxa"/>
            <w:tcBorders>
              <w:top w:val="nil"/>
              <w:left w:val="nil"/>
              <w:bottom w:val="nil"/>
              <w:right w:val="nil"/>
            </w:tcBorders>
            <w:noWrap/>
            <w:vAlign w:val="center"/>
            <w:hideMark/>
          </w:tcPr>
          <w:p w14:paraId="6C62F12F" w14:textId="77777777" w:rsidR="00F564F8" w:rsidRPr="00F564F8" w:rsidRDefault="00F564F8" w:rsidP="003439EE">
            <w:pPr>
              <w:rPr>
                <w:rFonts w:ascii="Verdana" w:hAnsi="Verdana"/>
                <w:sz w:val="18"/>
                <w:szCs w:val="18"/>
              </w:rPr>
            </w:pPr>
          </w:p>
        </w:tc>
      </w:tr>
      <w:tr w:rsidR="00F564F8" w:rsidRPr="00F564F8" w14:paraId="7DDAB4A9" w14:textId="77777777" w:rsidTr="00233408">
        <w:trPr>
          <w:trHeight w:val="182"/>
          <w:jc w:val="center"/>
        </w:trPr>
        <w:tc>
          <w:tcPr>
            <w:tcW w:w="8041"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5CDD6D4C"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REQUERIMIENTOS</w:t>
            </w:r>
          </w:p>
        </w:tc>
        <w:tc>
          <w:tcPr>
            <w:tcW w:w="1273" w:type="dxa"/>
            <w:tcBorders>
              <w:top w:val="nil"/>
              <w:left w:val="nil"/>
              <w:bottom w:val="nil"/>
              <w:right w:val="nil"/>
            </w:tcBorders>
            <w:noWrap/>
            <w:vAlign w:val="center"/>
            <w:hideMark/>
          </w:tcPr>
          <w:p w14:paraId="35B6F026" w14:textId="77777777" w:rsidR="00F564F8" w:rsidRPr="00F564F8" w:rsidRDefault="00F564F8" w:rsidP="003439EE">
            <w:pPr>
              <w:jc w:val="center"/>
              <w:rPr>
                <w:rFonts w:ascii="Verdana" w:hAnsi="Verdana" w:cs="Calibri"/>
                <w:b/>
                <w:bCs/>
                <w:color w:val="000000"/>
                <w:sz w:val="18"/>
                <w:szCs w:val="18"/>
              </w:rPr>
            </w:pPr>
          </w:p>
        </w:tc>
        <w:tc>
          <w:tcPr>
            <w:tcW w:w="877" w:type="dxa"/>
            <w:tcBorders>
              <w:top w:val="nil"/>
              <w:left w:val="nil"/>
              <w:bottom w:val="nil"/>
              <w:right w:val="nil"/>
            </w:tcBorders>
            <w:noWrap/>
            <w:vAlign w:val="center"/>
            <w:hideMark/>
          </w:tcPr>
          <w:p w14:paraId="4627BF17" w14:textId="77777777" w:rsidR="00F564F8" w:rsidRPr="00F564F8" w:rsidRDefault="00F564F8" w:rsidP="003439EE">
            <w:pPr>
              <w:rPr>
                <w:rFonts w:ascii="Verdana" w:hAnsi="Verdana"/>
                <w:sz w:val="18"/>
                <w:szCs w:val="18"/>
              </w:rPr>
            </w:pPr>
          </w:p>
        </w:tc>
      </w:tr>
      <w:tr w:rsidR="00F564F8" w:rsidRPr="00F564F8" w14:paraId="5DBE4858" w14:textId="77777777" w:rsidTr="00233408">
        <w:trPr>
          <w:trHeight w:val="182"/>
          <w:jc w:val="center"/>
        </w:trPr>
        <w:tc>
          <w:tcPr>
            <w:tcW w:w="8041" w:type="dxa"/>
            <w:gridSpan w:val="5"/>
            <w:vMerge/>
            <w:tcBorders>
              <w:top w:val="single" w:sz="4" w:space="0" w:color="auto"/>
              <w:left w:val="single" w:sz="4" w:space="0" w:color="auto"/>
              <w:bottom w:val="single" w:sz="4" w:space="0" w:color="auto"/>
              <w:right w:val="single" w:sz="4" w:space="0" w:color="auto"/>
            </w:tcBorders>
            <w:vAlign w:val="center"/>
            <w:hideMark/>
          </w:tcPr>
          <w:p w14:paraId="4A51B965" w14:textId="77777777" w:rsidR="00F564F8" w:rsidRPr="00F564F8" w:rsidRDefault="00F564F8" w:rsidP="003439EE">
            <w:pPr>
              <w:rPr>
                <w:rFonts w:ascii="Verdana" w:hAnsi="Verdana" w:cs="Calibri"/>
                <w:b/>
                <w:bCs/>
                <w:color w:val="000000"/>
                <w:sz w:val="18"/>
                <w:szCs w:val="18"/>
              </w:rPr>
            </w:pPr>
          </w:p>
        </w:tc>
        <w:tc>
          <w:tcPr>
            <w:tcW w:w="1273" w:type="dxa"/>
            <w:tcBorders>
              <w:top w:val="nil"/>
              <w:left w:val="nil"/>
              <w:bottom w:val="nil"/>
              <w:right w:val="nil"/>
            </w:tcBorders>
            <w:noWrap/>
            <w:vAlign w:val="center"/>
            <w:hideMark/>
          </w:tcPr>
          <w:p w14:paraId="3C42373A" w14:textId="77777777" w:rsidR="00F564F8" w:rsidRPr="00F564F8" w:rsidRDefault="00F564F8" w:rsidP="003439EE">
            <w:pPr>
              <w:rPr>
                <w:rFonts w:ascii="Verdana" w:hAnsi="Verdana"/>
                <w:sz w:val="18"/>
                <w:szCs w:val="18"/>
              </w:rPr>
            </w:pPr>
          </w:p>
        </w:tc>
        <w:tc>
          <w:tcPr>
            <w:tcW w:w="877" w:type="dxa"/>
            <w:tcBorders>
              <w:top w:val="nil"/>
              <w:left w:val="nil"/>
              <w:bottom w:val="nil"/>
              <w:right w:val="nil"/>
            </w:tcBorders>
            <w:noWrap/>
            <w:vAlign w:val="center"/>
            <w:hideMark/>
          </w:tcPr>
          <w:p w14:paraId="534D7640" w14:textId="77777777" w:rsidR="00F564F8" w:rsidRPr="00F564F8" w:rsidRDefault="00F564F8" w:rsidP="003439EE">
            <w:pPr>
              <w:rPr>
                <w:rFonts w:ascii="Verdana" w:hAnsi="Verdana"/>
                <w:sz w:val="18"/>
                <w:szCs w:val="18"/>
              </w:rPr>
            </w:pPr>
          </w:p>
        </w:tc>
      </w:tr>
      <w:tr w:rsidR="00F564F8" w:rsidRPr="00F564F8" w14:paraId="1E5EDA2E" w14:textId="77777777" w:rsidTr="00233408">
        <w:trPr>
          <w:trHeight w:val="562"/>
          <w:jc w:val="center"/>
        </w:trPr>
        <w:tc>
          <w:tcPr>
            <w:tcW w:w="692" w:type="dxa"/>
            <w:tcBorders>
              <w:top w:val="nil"/>
              <w:left w:val="single" w:sz="4" w:space="0" w:color="auto"/>
              <w:bottom w:val="single" w:sz="4" w:space="0" w:color="auto"/>
              <w:right w:val="single" w:sz="4" w:space="0" w:color="auto"/>
            </w:tcBorders>
            <w:shd w:val="clear" w:color="000000" w:fill="CCCCCC"/>
            <w:vAlign w:val="center"/>
            <w:hideMark/>
          </w:tcPr>
          <w:p w14:paraId="67EA42AA"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ITEM</w:t>
            </w:r>
          </w:p>
        </w:tc>
        <w:tc>
          <w:tcPr>
            <w:tcW w:w="1552" w:type="dxa"/>
            <w:tcBorders>
              <w:top w:val="nil"/>
              <w:left w:val="nil"/>
              <w:bottom w:val="single" w:sz="4" w:space="0" w:color="auto"/>
              <w:right w:val="single" w:sz="4" w:space="0" w:color="auto"/>
            </w:tcBorders>
            <w:shd w:val="clear" w:color="000000" w:fill="CCCCCC"/>
            <w:vAlign w:val="center"/>
            <w:hideMark/>
          </w:tcPr>
          <w:p w14:paraId="210C66C6"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PRODUCTO O SERVICIO</w:t>
            </w:r>
          </w:p>
        </w:tc>
        <w:tc>
          <w:tcPr>
            <w:tcW w:w="4057" w:type="dxa"/>
            <w:tcBorders>
              <w:top w:val="nil"/>
              <w:left w:val="nil"/>
              <w:bottom w:val="single" w:sz="4" w:space="0" w:color="auto"/>
              <w:right w:val="single" w:sz="4" w:space="0" w:color="auto"/>
            </w:tcBorders>
            <w:shd w:val="clear" w:color="000000" w:fill="CCCCCC"/>
            <w:vAlign w:val="center"/>
            <w:hideMark/>
          </w:tcPr>
          <w:p w14:paraId="73CF8CCC"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DESCRIPCION</w:t>
            </w:r>
          </w:p>
        </w:tc>
        <w:tc>
          <w:tcPr>
            <w:tcW w:w="725" w:type="dxa"/>
            <w:tcBorders>
              <w:top w:val="nil"/>
              <w:left w:val="nil"/>
              <w:bottom w:val="single" w:sz="4" w:space="0" w:color="auto"/>
              <w:right w:val="single" w:sz="4" w:space="0" w:color="auto"/>
            </w:tcBorders>
            <w:shd w:val="clear" w:color="000000" w:fill="CCCCCC"/>
            <w:vAlign w:val="center"/>
            <w:hideMark/>
          </w:tcPr>
          <w:p w14:paraId="7C596A43"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CANT</w:t>
            </w:r>
          </w:p>
        </w:tc>
        <w:tc>
          <w:tcPr>
            <w:tcW w:w="1012" w:type="dxa"/>
            <w:tcBorders>
              <w:top w:val="nil"/>
              <w:left w:val="nil"/>
              <w:bottom w:val="single" w:sz="4" w:space="0" w:color="auto"/>
              <w:right w:val="single" w:sz="4" w:space="0" w:color="auto"/>
            </w:tcBorders>
            <w:shd w:val="clear" w:color="000000" w:fill="CCCCCC"/>
            <w:vAlign w:val="center"/>
            <w:hideMark/>
          </w:tcPr>
          <w:p w14:paraId="0D4E8BCC"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unidad de medida</w:t>
            </w:r>
          </w:p>
        </w:tc>
        <w:tc>
          <w:tcPr>
            <w:tcW w:w="1273" w:type="dxa"/>
            <w:tcBorders>
              <w:top w:val="single" w:sz="4" w:space="0" w:color="auto"/>
              <w:left w:val="nil"/>
              <w:bottom w:val="single" w:sz="4" w:space="0" w:color="auto"/>
              <w:right w:val="single" w:sz="4" w:space="0" w:color="auto"/>
            </w:tcBorders>
            <w:shd w:val="clear" w:color="000000" w:fill="CCCCCC"/>
            <w:vAlign w:val="center"/>
            <w:hideMark/>
          </w:tcPr>
          <w:p w14:paraId="1955C38A"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 VALOR UNITARIO </w:t>
            </w:r>
          </w:p>
        </w:tc>
        <w:tc>
          <w:tcPr>
            <w:tcW w:w="877" w:type="dxa"/>
            <w:tcBorders>
              <w:top w:val="single" w:sz="4" w:space="0" w:color="auto"/>
              <w:left w:val="nil"/>
              <w:bottom w:val="single" w:sz="4" w:space="0" w:color="auto"/>
              <w:right w:val="single" w:sz="4" w:space="0" w:color="auto"/>
            </w:tcBorders>
            <w:shd w:val="clear" w:color="000000" w:fill="CCCCCC"/>
            <w:vAlign w:val="center"/>
            <w:hideMark/>
          </w:tcPr>
          <w:p w14:paraId="0A3B41FA"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 VALOR TOTAL </w:t>
            </w:r>
          </w:p>
        </w:tc>
      </w:tr>
      <w:tr w:rsidR="00F564F8" w:rsidRPr="00F564F8" w14:paraId="62665FFE" w14:textId="77777777" w:rsidTr="00233408">
        <w:trPr>
          <w:trHeight w:val="182"/>
          <w:jc w:val="center"/>
        </w:trPr>
        <w:tc>
          <w:tcPr>
            <w:tcW w:w="10192"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37E4DFB1"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PRIMER MOMENTO: MOVILIDAD HACIA EL SITIO</w:t>
            </w:r>
          </w:p>
        </w:tc>
      </w:tr>
      <w:tr w:rsidR="00F564F8" w:rsidRPr="00F564F8" w14:paraId="085BCAB6" w14:textId="77777777" w:rsidTr="00233408">
        <w:trPr>
          <w:trHeight w:val="549"/>
          <w:jc w:val="center"/>
        </w:trPr>
        <w:tc>
          <w:tcPr>
            <w:tcW w:w="692" w:type="dxa"/>
            <w:tcBorders>
              <w:top w:val="nil"/>
              <w:left w:val="single" w:sz="4" w:space="0" w:color="auto"/>
              <w:bottom w:val="single" w:sz="4" w:space="0" w:color="auto"/>
              <w:right w:val="single" w:sz="4" w:space="0" w:color="auto"/>
            </w:tcBorders>
            <w:noWrap/>
            <w:vAlign w:val="center"/>
            <w:hideMark/>
          </w:tcPr>
          <w:p w14:paraId="0C7D732F"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lastRenderedPageBreak/>
              <w:t>1</w:t>
            </w:r>
          </w:p>
        </w:tc>
        <w:tc>
          <w:tcPr>
            <w:tcW w:w="1552" w:type="dxa"/>
            <w:tcBorders>
              <w:top w:val="nil"/>
              <w:left w:val="nil"/>
              <w:bottom w:val="single" w:sz="4" w:space="0" w:color="auto"/>
              <w:right w:val="single" w:sz="4" w:space="0" w:color="auto"/>
            </w:tcBorders>
            <w:vAlign w:val="center"/>
            <w:hideMark/>
          </w:tcPr>
          <w:p w14:paraId="43B898B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Transporte Intermunicipal</w:t>
            </w:r>
          </w:p>
        </w:tc>
        <w:tc>
          <w:tcPr>
            <w:tcW w:w="4057" w:type="dxa"/>
            <w:tcBorders>
              <w:top w:val="nil"/>
              <w:left w:val="nil"/>
              <w:bottom w:val="single" w:sz="4" w:space="0" w:color="auto"/>
              <w:right w:val="single" w:sz="4" w:space="0" w:color="auto"/>
            </w:tcBorders>
            <w:vAlign w:val="center"/>
            <w:hideMark/>
          </w:tcPr>
          <w:p w14:paraId="1BC822C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Transporte terrestre en bus con capacidad para 50 personas en la ruta municipio de El Retorno hacia San José del Guaviare </w:t>
            </w:r>
            <w:r w:rsidRPr="00F564F8">
              <w:rPr>
                <w:rFonts w:ascii="Verdana" w:hAnsi="Verdana" w:cs="Calibri"/>
                <w:b/>
                <w:bCs/>
                <w:color w:val="000000"/>
                <w:sz w:val="18"/>
                <w:szCs w:val="18"/>
              </w:rPr>
              <w:t>ida y regreso.</w:t>
            </w:r>
            <w:r w:rsidRPr="00F564F8">
              <w:rPr>
                <w:rFonts w:ascii="Verdana" w:hAnsi="Verdana" w:cs="Calibri"/>
                <w:color w:val="000000"/>
                <w:sz w:val="18"/>
                <w:szCs w:val="18"/>
              </w:rPr>
              <w:t xml:space="preserve"> </w:t>
            </w:r>
          </w:p>
        </w:tc>
        <w:tc>
          <w:tcPr>
            <w:tcW w:w="725" w:type="dxa"/>
            <w:tcBorders>
              <w:top w:val="nil"/>
              <w:left w:val="nil"/>
              <w:bottom w:val="single" w:sz="4" w:space="0" w:color="auto"/>
              <w:right w:val="single" w:sz="4" w:space="0" w:color="auto"/>
            </w:tcBorders>
            <w:noWrap/>
            <w:vAlign w:val="center"/>
            <w:hideMark/>
          </w:tcPr>
          <w:p w14:paraId="67EB659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1012" w:type="dxa"/>
            <w:tcBorders>
              <w:top w:val="nil"/>
              <w:left w:val="nil"/>
              <w:bottom w:val="single" w:sz="4" w:space="0" w:color="auto"/>
              <w:right w:val="single" w:sz="4" w:space="0" w:color="auto"/>
            </w:tcBorders>
            <w:noWrap/>
            <w:vAlign w:val="center"/>
            <w:hideMark/>
          </w:tcPr>
          <w:p w14:paraId="4CA53343"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buses</w:t>
            </w:r>
          </w:p>
        </w:tc>
        <w:tc>
          <w:tcPr>
            <w:tcW w:w="1273" w:type="dxa"/>
            <w:tcBorders>
              <w:top w:val="nil"/>
              <w:left w:val="nil"/>
              <w:bottom w:val="single" w:sz="4" w:space="0" w:color="auto"/>
              <w:right w:val="single" w:sz="4" w:space="0" w:color="auto"/>
            </w:tcBorders>
            <w:noWrap/>
            <w:vAlign w:val="center"/>
            <w:hideMark/>
          </w:tcPr>
          <w:p w14:paraId="78AC704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77" w:type="dxa"/>
            <w:tcBorders>
              <w:top w:val="nil"/>
              <w:left w:val="nil"/>
              <w:bottom w:val="single" w:sz="4" w:space="0" w:color="auto"/>
              <w:right w:val="single" w:sz="4" w:space="0" w:color="auto"/>
            </w:tcBorders>
            <w:noWrap/>
            <w:vAlign w:val="center"/>
            <w:hideMark/>
          </w:tcPr>
          <w:p w14:paraId="0A5C0C98"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28176AAA" w14:textId="77777777" w:rsidTr="00233408">
        <w:trPr>
          <w:trHeight w:val="182"/>
          <w:jc w:val="center"/>
        </w:trPr>
        <w:tc>
          <w:tcPr>
            <w:tcW w:w="692" w:type="dxa"/>
            <w:tcBorders>
              <w:top w:val="nil"/>
              <w:left w:val="single" w:sz="4" w:space="0" w:color="auto"/>
              <w:bottom w:val="single" w:sz="4" w:space="0" w:color="auto"/>
              <w:right w:val="single" w:sz="4" w:space="0" w:color="auto"/>
            </w:tcBorders>
            <w:noWrap/>
            <w:vAlign w:val="center"/>
            <w:hideMark/>
          </w:tcPr>
          <w:p w14:paraId="447C510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1552" w:type="dxa"/>
            <w:tcBorders>
              <w:top w:val="nil"/>
              <w:left w:val="nil"/>
              <w:bottom w:val="single" w:sz="4" w:space="0" w:color="auto"/>
              <w:right w:val="single" w:sz="4" w:space="0" w:color="auto"/>
            </w:tcBorders>
            <w:noWrap/>
            <w:vAlign w:val="center"/>
            <w:hideMark/>
          </w:tcPr>
          <w:p w14:paraId="703D5A1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Alimentación </w:t>
            </w:r>
          </w:p>
        </w:tc>
        <w:tc>
          <w:tcPr>
            <w:tcW w:w="4057" w:type="dxa"/>
            <w:tcBorders>
              <w:top w:val="nil"/>
              <w:left w:val="nil"/>
              <w:bottom w:val="single" w:sz="4" w:space="0" w:color="auto"/>
              <w:right w:val="single" w:sz="4" w:space="0" w:color="auto"/>
            </w:tcBorders>
            <w:vAlign w:val="center"/>
            <w:hideMark/>
          </w:tcPr>
          <w:p w14:paraId="7CB75CA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Torta Celebración Cumpleaños para 300 personas </w:t>
            </w:r>
          </w:p>
        </w:tc>
        <w:tc>
          <w:tcPr>
            <w:tcW w:w="725" w:type="dxa"/>
            <w:tcBorders>
              <w:top w:val="nil"/>
              <w:left w:val="nil"/>
              <w:bottom w:val="single" w:sz="4" w:space="0" w:color="auto"/>
              <w:right w:val="single" w:sz="4" w:space="0" w:color="auto"/>
            </w:tcBorders>
            <w:noWrap/>
            <w:vAlign w:val="center"/>
            <w:hideMark/>
          </w:tcPr>
          <w:p w14:paraId="216998FB"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012" w:type="dxa"/>
            <w:tcBorders>
              <w:top w:val="nil"/>
              <w:left w:val="nil"/>
              <w:bottom w:val="single" w:sz="4" w:space="0" w:color="auto"/>
              <w:right w:val="single" w:sz="4" w:space="0" w:color="auto"/>
            </w:tcBorders>
            <w:noWrap/>
            <w:vAlign w:val="center"/>
            <w:hideMark/>
          </w:tcPr>
          <w:p w14:paraId="6B1E9ED6"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 </w:t>
            </w:r>
          </w:p>
        </w:tc>
        <w:tc>
          <w:tcPr>
            <w:tcW w:w="1273" w:type="dxa"/>
            <w:tcBorders>
              <w:top w:val="nil"/>
              <w:left w:val="nil"/>
              <w:bottom w:val="single" w:sz="4" w:space="0" w:color="auto"/>
              <w:right w:val="single" w:sz="4" w:space="0" w:color="auto"/>
            </w:tcBorders>
            <w:noWrap/>
            <w:vAlign w:val="center"/>
            <w:hideMark/>
          </w:tcPr>
          <w:p w14:paraId="10C066C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77" w:type="dxa"/>
            <w:tcBorders>
              <w:top w:val="nil"/>
              <w:left w:val="nil"/>
              <w:bottom w:val="single" w:sz="4" w:space="0" w:color="auto"/>
              <w:right w:val="single" w:sz="4" w:space="0" w:color="auto"/>
            </w:tcBorders>
            <w:noWrap/>
            <w:vAlign w:val="center"/>
            <w:hideMark/>
          </w:tcPr>
          <w:p w14:paraId="40340E5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63D55535" w14:textId="77777777" w:rsidTr="00233408">
        <w:trPr>
          <w:trHeight w:val="353"/>
          <w:jc w:val="center"/>
        </w:trPr>
        <w:tc>
          <w:tcPr>
            <w:tcW w:w="692" w:type="dxa"/>
            <w:tcBorders>
              <w:top w:val="nil"/>
              <w:left w:val="single" w:sz="4" w:space="0" w:color="auto"/>
              <w:bottom w:val="single" w:sz="4" w:space="0" w:color="auto"/>
              <w:right w:val="single" w:sz="4" w:space="0" w:color="auto"/>
            </w:tcBorders>
            <w:noWrap/>
            <w:vAlign w:val="center"/>
            <w:hideMark/>
          </w:tcPr>
          <w:p w14:paraId="2563B8A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3</w:t>
            </w:r>
          </w:p>
        </w:tc>
        <w:tc>
          <w:tcPr>
            <w:tcW w:w="1552" w:type="dxa"/>
            <w:tcBorders>
              <w:top w:val="nil"/>
              <w:left w:val="nil"/>
              <w:bottom w:val="single" w:sz="4" w:space="0" w:color="auto"/>
              <w:right w:val="single" w:sz="4" w:space="0" w:color="auto"/>
            </w:tcBorders>
            <w:vAlign w:val="center"/>
            <w:hideMark/>
          </w:tcPr>
          <w:p w14:paraId="7DB0922C"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Alimentación </w:t>
            </w:r>
          </w:p>
        </w:tc>
        <w:tc>
          <w:tcPr>
            <w:tcW w:w="4057" w:type="dxa"/>
            <w:tcBorders>
              <w:top w:val="nil"/>
              <w:left w:val="nil"/>
              <w:bottom w:val="single" w:sz="4" w:space="0" w:color="auto"/>
              <w:right w:val="single" w:sz="4" w:space="0" w:color="auto"/>
            </w:tcBorders>
            <w:vAlign w:val="center"/>
            <w:hideMark/>
          </w:tcPr>
          <w:p w14:paraId="79E48D34"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Refrigerios</w:t>
            </w:r>
          </w:p>
        </w:tc>
        <w:tc>
          <w:tcPr>
            <w:tcW w:w="725" w:type="dxa"/>
            <w:tcBorders>
              <w:top w:val="nil"/>
              <w:left w:val="nil"/>
              <w:bottom w:val="single" w:sz="4" w:space="0" w:color="auto"/>
              <w:right w:val="single" w:sz="4" w:space="0" w:color="auto"/>
            </w:tcBorders>
            <w:noWrap/>
            <w:vAlign w:val="center"/>
            <w:hideMark/>
          </w:tcPr>
          <w:p w14:paraId="500A016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300</w:t>
            </w:r>
          </w:p>
        </w:tc>
        <w:tc>
          <w:tcPr>
            <w:tcW w:w="1012" w:type="dxa"/>
            <w:tcBorders>
              <w:top w:val="nil"/>
              <w:left w:val="nil"/>
              <w:bottom w:val="single" w:sz="4" w:space="0" w:color="auto"/>
              <w:right w:val="single" w:sz="4" w:space="0" w:color="auto"/>
            </w:tcBorders>
            <w:noWrap/>
            <w:vAlign w:val="center"/>
            <w:hideMark/>
          </w:tcPr>
          <w:p w14:paraId="2AE4631F"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273" w:type="dxa"/>
            <w:tcBorders>
              <w:top w:val="nil"/>
              <w:left w:val="nil"/>
              <w:bottom w:val="single" w:sz="4" w:space="0" w:color="auto"/>
              <w:right w:val="single" w:sz="4" w:space="0" w:color="auto"/>
            </w:tcBorders>
            <w:noWrap/>
            <w:vAlign w:val="center"/>
            <w:hideMark/>
          </w:tcPr>
          <w:p w14:paraId="16BB7787"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77" w:type="dxa"/>
            <w:tcBorders>
              <w:top w:val="nil"/>
              <w:left w:val="nil"/>
              <w:bottom w:val="single" w:sz="4" w:space="0" w:color="auto"/>
              <w:right w:val="single" w:sz="4" w:space="0" w:color="auto"/>
            </w:tcBorders>
            <w:noWrap/>
            <w:vAlign w:val="center"/>
            <w:hideMark/>
          </w:tcPr>
          <w:p w14:paraId="30E532A9"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2E65A4C" w14:textId="77777777" w:rsidTr="00233408">
        <w:trPr>
          <w:trHeight w:val="261"/>
          <w:jc w:val="center"/>
        </w:trPr>
        <w:tc>
          <w:tcPr>
            <w:tcW w:w="9314" w:type="dxa"/>
            <w:gridSpan w:val="6"/>
            <w:tcBorders>
              <w:top w:val="single" w:sz="4" w:space="0" w:color="auto"/>
              <w:left w:val="single" w:sz="4" w:space="0" w:color="auto"/>
              <w:bottom w:val="single" w:sz="4" w:space="0" w:color="auto"/>
              <w:right w:val="single" w:sz="4" w:space="0" w:color="auto"/>
            </w:tcBorders>
            <w:noWrap/>
            <w:vAlign w:val="center"/>
            <w:hideMark/>
          </w:tcPr>
          <w:p w14:paraId="0A32CDF7"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TOTAL</w:t>
            </w:r>
          </w:p>
        </w:tc>
        <w:tc>
          <w:tcPr>
            <w:tcW w:w="877" w:type="dxa"/>
            <w:tcBorders>
              <w:top w:val="nil"/>
              <w:left w:val="nil"/>
              <w:bottom w:val="single" w:sz="4" w:space="0" w:color="auto"/>
              <w:right w:val="single" w:sz="4" w:space="0" w:color="auto"/>
            </w:tcBorders>
            <w:noWrap/>
            <w:vAlign w:val="center"/>
            <w:hideMark/>
          </w:tcPr>
          <w:p w14:paraId="5A142BE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bl>
    <w:p w14:paraId="6A22F3B8" w14:textId="77777777" w:rsidR="00F564F8" w:rsidRPr="00F564F8" w:rsidRDefault="00F564F8" w:rsidP="00F564F8">
      <w:pPr>
        <w:pStyle w:val="Default"/>
        <w:ind w:hanging="2"/>
        <w:jc w:val="both"/>
        <w:rPr>
          <w:rFonts w:ascii="Verdana" w:hAnsi="Verdana"/>
          <w:b/>
          <w:bCs/>
          <w:color w:val="000000" w:themeColor="text1"/>
          <w:sz w:val="18"/>
          <w:szCs w:val="18"/>
          <w:lang w:val="es-CO"/>
        </w:rPr>
      </w:pPr>
    </w:p>
    <w:p w14:paraId="59ECB914" w14:textId="77777777" w:rsidR="00F564F8" w:rsidRPr="00F564F8" w:rsidRDefault="00F564F8" w:rsidP="00F564F8">
      <w:pPr>
        <w:pStyle w:val="Default"/>
        <w:ind w:hanging="2"/>
        <w:jc w:val="both"/>
        <w:rPr>
          <w:rFonts w:ascii="Verdana" w:hAnsi="Verdana"/>
          <w:b/>
          <w:bCs/>
          <w:color w:val="000000" w:themeColor="text1"/>
          <w:sz w:val="18"/>
          <w:szCs w:val="18"/>
          <w:lang w:val="es-CO"/>
        </w:rPr>
      </w:pPr>
      <w:r w:rsidRPr="00F564F8">
        <w:rPr>
          <w:rFonts w:ascii="Verdana" w:hAnsi="Verdana"/>
          <w:b/>
          <w:bCs/>
          <w:color w:val="000000" w:themeColor="text1"/>
          <w:sz w:val="18"/>
          <w:szCs w:val="18"/>
          <w:lang w:val="es-CO"/>
        </w:rPr>
        <w:t>EVENTO No. 4</w:t>
      </w:r>
    </w:p>
    <w:p w14:paraId="698508EF" w14:textId="77777777" w:rsidR="00F564F8" w:rsidRPr="00F564F8" w:rsidRDefault="00F564F8" w:rsidP="00F564F8">
      <w:pPr>
        <w:pStyle w:val="Default"/>
        <w:ind w:hanging="2"/>
        <w:jc w:val="both"/>
        <w:rPr>
          <w:rFonts w:ascii="Verdana" w:hAnsi="Verdana"/>
          <w:b/>
          <w:bCs/>
          <w:color w:val="000000" w:themeColor="text1"/>
          <w:sz w:val="18"/>
          <w:szCs w:val="18"/>
          <w:lang w:val="es-CO"/>
        </w:rPr>
      </w:pPr>
    </w:p>
    <w:tbl>
      <w:tblPr>
        <w:tblW w:w="9406" w:type="dxa"/>
        <w:jc w:val="center"/>
        <w:tblCellMar>
          <w:left w:w="70" w:type="dxa"/>
          <w:right w:w="70" w:type="dxa"/>
        </w:tblCellMar>
        <w:tblLook w:val="04A0" w:firstRow="1" w:lastRow="0" w:firstColumn="1" w:lastColumn="0" w:noHBand="0" w:noVBand="1"/>
      </w:tblPr>
      <w:tblGrid>
        <w:gridCol w:w="655"/>
        <w:gridCol w:w="1304"/>
        <w:gridCol w:w="3919"/>
        <w:gridCol w:w="686"/>
        <w:gridCol w:w="1108"/>
        <w:gridCol w:w="1192"/>
        <w:gridCol w:w="826"/>
      </w:tblGrid>
      <w:tr w:rsidR="00F564F8" w:rsidRPr="00F564F8" w14:paraId="31AFCF75" w14:textId="77777777" w:rsidTr="00233408">
        <w:trPr>
          <w:trHeight w:val="751"/>
          <w:jc w:val="center"/>
        </w:trPr>
        <w:tc>
          <w:tcPr>
            <w:tcW w:w="1862" w:type="dxa"/>
            <w:gridSpan w:val="2"/>
            <w:tcBorders>
              <w:top w:val="single" w:sz="4" w:space="0" w:color="auto"/>
              <w:left w:val="single" w:sz="4" w:space="0" w:color="auto"/>
              <w:bottom w:val="single" w:sz="4" w:space="0" w:color="auto"/>
              <w:right w:val="single" w:sz="4" w:space="0" w:color="auto"/>
            </w:tcBorders>
            <w:vAlign w:val="center"/>
            <w:hideMark/>
          </w:tcPr>
          <w:p w14:paraId="2FB49C68" w14:textId="77777777" w:rsidR="00F564F8" w:rsidRPr="00F564F8" w:rsidRDefault="00F564F8" w:rsidP="003439EE">
            <w:pPr>
              <w:rPr>
                <w:rFonts w:ascii="Verdana" w:hAnsi="Verdana" w:cs="Calibri"/>
                <w:b/>
                <w:bCs/>
                <w:color w:val="000000"/>
                <w:sz w:val="18"/>
                <w:szCs w:val="18"/>
                <w:lang w:eastAsia="es-CO"/>
              </w:rPr>
            </w:pPr>
            <w:r w:rsidRPr="00F564F8">
              <w:rPr>
                <w:rFonts w:ascii="Verdana" w:hAnsi="Verdana" w:cs="Calibri"/>
                <w:b/>
                <w:bCs/>
                <w:color w:val="000000"/>
                <w:sz w:val="18"/>
                <w:szCs w:val="18"/>
              </w:rPr>
              <w:t>NOMBRE DEL EVENTO</w:t>
            </w:r>
          </w:p>
        </w:tc>
        <w:tc>
          <w:tcPr>
            <w:tcW w:w="5623" w:type="dxa"/>
            <w:gridSpan w:val="3"/>
            <w:tcBorders>
              <w:top w:val="single" w:sz="4" w:space="0" w:color="auto"/>
              <w:left w:val="nil"/>
              <w:bottom w:val="single" w:sz="4" w:space="0" w:color="auto"/>
              <w:right w:val="single" w:sz="4" w:space="0" w:color="auto"/>
            </w:tcBorders>
            <w:vAlign w:val="center"/>
            <w:hideMark/>
          </w:tcPr>
          <w:p w14:paraId="3EE1049E"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 xml:space="preserve">Celebramos el aniversario de nuestras Áreas Protegidas en el Guaviare: un homenaje a la biodiversidad de la Reserva Nacional Natural Nukak y el Parque Nacional Natural Serranía de Chiribiquete. </w:t>
            </w:r>
          </w:p>
        </w:tc>
        <w:tc>
          <w:tcPr>
            <w:tcW w:w="1136" w:type="dxa"/>
            <w:tcBorders>
              <w:top w:val="nil"/>
              <w:left w:val="nil"/>
              <w:bottom w:val="nil"/>
              <w:right w:val="nil"/>
            </w:tcBorders>
            <w:vAlign w:val="center"/>
            <w:hideMark/>
          </w:tcPr>
          <w:p w14:paraId="597AFC23" w14:textId="77777777" w:rsidR="00F564F8" w:rsidRPr="00F564F8" w:rsidRDefault="00F564F8" w:rsidP="003439EE">
            <w:pPr>
              <w:rPr>
                <w:rFonts w:ascii="Verdana" w:hAnsi="Verdana" w:cs="Calibri"/>
                <w:color w:val="000000"/>
                <w:sz w:val="18"/>
                <w:szCs w:val="18"/>
              </w:rPr>
            </w:pPr>
          </w:p>
        </w:tc>
        <w:tc>
          <w:tcPr>
            <w:tcW w:w="783" w:type="dxa"/>
            <w:tcBorders>
              <w:top w:val="nil"/>
              <w:left w:val="nil"/>
              <w:bottom w:val="nil"/>
              <w:right w:val="nil"/>
            </w:tcBorders>
            <w:noWrap/>
            <w:vAlign w:val="center"/>
            <w:hideMark/>
          </w:tcPr>
          <w:p w14:paraId="5E27A347" w14:textId="77777777" w:rsidR="00F564F8" w:rsidRPr="00F564F8" w:rsidRDefault="00F564F8" w:rsidP="003439EE">
            <w:pPr>
              <w:rPr>
                <w:rFonts w:ascii="Verdana" w:hAnsi="Verdana"/>
                <w:sz w:val="18"/>
                <w:szCs w:val="18"/>
              </w:rPr>
            </w:pPr>
          </w:p>
        </w:tc>
      </w:tr>
      <w:tr w:rsidR="00F564F8" w:rsidRPr="00F564F8" w14:paraId="0CCAB77E" w14:textId="77777777" w:rsidTr="00233408">
        <w:trPr>
          <w:trHeight w:val="327"/>
          <w:jc w:val="center"/>
        </w:trPr>
        <w:tc>
          <w:tcPr>
            <w:tcW w:w="1862" w:type="dxa"/>
            <w:gridSpan w:val="2"/>
            <w:tcBorders>
              <w:top w:val="single" w:sz="4" w:space="0" w:color="auto"/>
              <w:left w:val="single" w:sz="4" w:space="0" w:color="auto"/>
              <w:bottom w:val="single" w:sz="4" w:space="0" w:color="auto"/>
              <w:right w:val="single" w:sz="4" w:space="0" w:color="auto"/>
            </w:tcBorders>
            <w:noWrap/>
            <w:vAlign w:val="center"/>
            <w:hideMark/>
          </w:tcPr>
          <w:p w14:paraId="40B68E3A"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LUGAR </w:t>
            </w:r>
          </w:p>
        </w:tc>
        <w:tc>
          <w:tcPr>
            <w:tcW w:w="5623" w:type="dxa"/>
            <w:gridSpan w:val="3"/>
            <w:tcBorders>
              <w:top w:val="single" w:sz="4" w:space="0" w:color="auto"/>
              <w:left w:val="nil"/>
              <w:bottom w:val="single" w:sz="4" w:space="0" w:color="auto"/>
              <w:right w:val="single" w:sz="4" w:space="0" w:color="auto"/>
            </w:tcBorders>
            <w:vAlign w:val="center"/>
            <w:hideMark/>
          </w:tcPr>
          <w:p w14:paraId="367B0EE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Miraflores - Guaviare </w:t>
            </w:r>
          </w:p>
        </w:tc>
        <w:tc>
          <w:tcPr>
            <w:tcW w:w="1136" w:type="dxa"/>
            <w:tcBorders>
              <w:top w:val="nil"/>
              <w:left w:val="nil"/>
              <w:bottom w:val="nil"/>
              <w:right w:val="nil"/>
            </w:tcBorders>
            <w:noWrap/>
            <w:vAlign w:val="center"/>
            <w:hideMark/>
          </w:tcPr>
          <w:p w14:paraId="29F87B5B" w14:textId="77777777" w:rsidR="00F564F8" w:rsidRPr="00F564F8" w:rsidRDefault="00F564F8" w:rsidP="003439EE">
            <w:pPr>
              <w:rPr>
                <w:rFonts w:ascii="Verdana" w:hAnsi="Verdana" w:cs="Calibri"/>
                <w:color w:val="000000"/>
                <w:sz w:val="18"/>
                <w:szCs w:val="18"/>
              </w:rPr>
            </w:pPr>
          </w:p>
        </w:tc>
        <w:tc>
          <w:tcPr>
            <w:tcW w:w="783" w:type="dxa"/>
            <w:tcBorders>
              <w:top w:val="nil"/>
              <w:left w:val="nil"/>
              <w:bottom w:val="nil"/>
              <w:right w:val="nil"/>
            </w:tcBorders>
            <w:noWrap/>
            <w:vAlign w:val="center"/>
            <w:hideMark/>
          </w:tcPr>
          <w:p w14:paraId="3CA1230E" w14:textId="77777777" w:rsidR="00F564F8" w:rsidRPr="00F564F8" w:rsidRDefault="00F564F8" w:rsidP="003439EE">
            <w:pPr>
              <w:rPr>
                <w:rFonts w:ascii="Verdana" w:hAnsi="Verdana"/>
                <w:sz w:val="18"/>
                <w:szCs w:val="18"/>
              </w:rPr>
            </w:pPr>
          </w:p>
        </w:tc>
      </w:tr>
      <w:tr w:rsidR="00F564F8" w:rsidRPr="00F564F8" w14:paraId="66289F7B" w14:textId="77777777" w:rsidTr="00233408">
        <w:trPr>
          <w:trHeight w:val="272"/>
          <w:jc w:val="center"/>
        </w:trPr>
        <w:tc>
          <w:tcPr>
            <w:tcW w:w="1862" w:type="dxa"/>
            <w:gridSpan w:val="2"/>
            <w:tcBorders>
              <w:top w:val="single" w:sz="4" w:space="0" w:color="auto"/>
              <w:left w:val="single" w:sz="4" w:space="0" w:color="auto"/>
              <w:bottom w:val="single" w:sz="4" w:space="0" w:color="auto"/>
              <w:right w:val="single" w:sz="4" w:space="0" w:color="auto"/>
            </w:tcBorders>
            <w:noWrap/>
            <w:vAlign w:val="center"/>
            <w:hideMark/>
          </w:tcPr>
          <w:p w14:paraId="57EE035C"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DURACION </w:t>
            </w:r>
          </w:p>
        </w:tc>
        <w:tc>
          <w:tcPr>
            <w:tcW w:w="5623" w:type="dxa"/>
            <w:gridSpan w:val="3"/>
            <w:tcBorders>
              <w:top w:val="single" w:sz="4" w:space="0" w:color="auto"/>
              <w:left w:val="nil"/>
              <w:bottom w:val="single" w:sz="4" w:space="0" w:color="auto"/>
              <w:right w:val="single" w:sz="4" w:space="0" w:color="auto"/>
            </w:tcBorders>
            <w:vAlign w:val="center"/>
            <w:hideMark/>
          </w:tcPr>
          <w:p w14:paraId="6103CF2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1 día </w:t>
            </w:r>
          </w:p>
        </w:tc>
        <w:tc>
          <w:tcPr>
            <w:tcW w:w="1136" w:type="dxa"/>
            <w:tcBorders>
              <w:top w:val="nil"/>
              <w:left w:val="nil"/>
              <w:bottom w:val="nil"/>
              <w:right w:val="nil"/>
            </w:tcBorders>
            <w:noWrap/>
            <w:vAlign w:val="center"/>
            <w:hideMark/>
          </w:tcPr>
          <w:p w14:paraId="6A2F69ED" w14:textId="77777777" w:rsidR="00F564F8" w:rsidRPr="00F564F8" w:rsidRDefault="00F564F8" w:rsidP="003439EE">
            <w:pPr>
              <w:rPr>
                <w:rFonts w:ascii="Verdana" w:hAnsi="Verdana" w:cs="Calibri"/>
                <w:color w:val="000000"/>
                <w:sz w:val="18"/>
                <w:szCs w:val="18"/>
              </w:rPr>
            </w:pPr>
          </w:p>
        </w:tc>
        <w:tc>
          <w:tcPr>
            <w:tcW w:w="783" w:type="dxa"/>
            <w:tcBorders>
              <w:top w:val="nil"/>
              <w:left w:val="nil"/>
              <w:bottom w:val="nil"/>
              <w:right w:val="nil"/>
            </w:tcBorders>
            <w:noWrap/>
            <w:vAlign w:val="center"/>
            <w:hideMark/>
          </w:tcPr>
          <w:p w14:paraId="37FFA9FA" w14:textId="77777777" w:rsidR="00F564F8" w:rsidRPr="00F564F8" w:rsidRDefault="00F564F8" w:rsidP="003439EE">
            <w:pPr>
              <w:rPr>
                <w:rFonts w:ascii="Verdana" w:hAnsi="Verdana"/>
                <w:sz w:val="18"/>
                <w:szCs w:val="18"/>
              </w:rPr>
            </w:pPr>
          </w:p>
        </w:tc>
      </w:tr>
      <w:tr w:rsidR="00F564F8" w:rsidRPr="00F564F8" w14:paraId="54FCB3EC" w14:textId="77777777" w:rsidTr="00233408">
        <w:trPr>
          <w:trHeight w:val="861"/>
          <w:jc w:val="center"/>
        </w:trPr>
        <w:tc>
          <w:tcPr>
            <w:tcW w:w="1862"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3F7B0C59" w14:textId="77777777" w:rsidR="00F564F8" w:rsidRPr="00F564F8" w:rsidRDefault="00F564F8" w:rsidP="003439EE">
            <w:pPr>
              <w:rPr>
                <w:rFonts w:ascii="Verdana" w:hAnsi="Verdana" w:cs="Calibri"/>
                <w:b/>
                <w:bCs/>
                <w:color w:val="000000"/>
                <w:sz w:val="18"/>
                <w:szCs w:val="18"/>
              </w:rPr>
            </w:pPr>
            <w:r w:rsidRPr="00F564F8">
              <w:rPr>
                <w:rFonts w:ascii="Verdana" w:hAnsi="Verdana" w:cs="Calibri"/>
                <w:b/>
                <w:bCs/>
                <w:color w:val="000000"/>
                <w:sz w:val="18"/>
                <w:szCs w:val="18"/>
              </w:rPr>
              <w:t xml:space="preserve">PARTICIPANTES </w:t>
            </w:r>
          </w:p>
        </w:tc>
        <w:tc>
          <w:tcPr>
            <w:tcW w:w="3919" w:type="dxa"/>
            <w:tcBorders>
              <w:top w:val="nil"/>
              <w:left w:val="nil"/>
              <w:bottom w:val="single" w:sz="4" w:space="0" w:color="auto"/>
              <w:right w:val="single" w:sz="4" w:space="0" w:color="auto"/>
            </w:tcBorders>
            <w:vAlign w:val="center"/>
            <w:hideMark/>
          </w:tcPr>
          <w:p w14:paraId="6E9583ED"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 xml:space="preserve">Comunidad Educativa casco urbano de Miraflores, Escuela rural resguardo Indígena Puerto Monforth Municipio Miraflores (Estudiantes, Docentes y Padres de familia) e Instituciones Locales. </w:t>
            </w:r>
          </w:p>
        </w:tc>
        <w:tc>
          <w:tcPr>
            <w:tcW w:w="647" w:type="dxa"/>
            <w:tcBorders>
              <w:top w:val="nil"/>
              <w:left w:val="nil"/>
              <w:bottom w:val="single" w:sz="4" w:space="0" w:color="auto"/>
              <w:right w:val="single" w:sz="4" w:space="0" w:color="auto"/>
            </w:tcBorders>
            <w:vAlign w:val="center"/>
            <w:hideMark/>
          </w:tcPr>
          <w:p w14:paraId="78F313E1"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80</w:t>
            </w:r>
          </w:p>
        </w:tc>
        <w:tc>
          <w:tcPr>
            <w:tcW w:w="1056" w:type="dxa"/>
            <w:vMerge w:val="restart"/>
            <w:tcBorders>
              <w:top w:val="nil"/>
              <w:left w:val="single" w:sz="4" w:space="0" w:color="auto"/>
              <w:bottom w:val="single" w:sz="4" w:space="0" w:color="auto"/>
              <w:right w:val="single" w:sz="4" w:space="0" w:color="auto"/>
            </w:tcBorders>
            <w:vAlign w:val="center"/>
            <w:hideMark/>
          </w:tcPr>
          <w:p w14:paraId="204E9773"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86</w:t>
            </w:r>
          </w:p>
        </w:tc>
        <w:tc>
          <w:tcPr>
            <w:tcW w:w="1136" w:type="dxa"/>
            <w:tcBorders>
              <w:top w:val="nil"/>
              <w:left w:val="nil"/>
              <w:bottom w:val="nil"/>
              <w:right w:val="nil"/>
            </w:tcBorders>
            <w:noWrap/>
            <w:vAlign w:val="center"/>
            <w:hideMark/>
          </w:tcPr>
          <w:p w14:paraId="0214E23C" w14:textId="77777777" w:rsidR="00F564F8" w:rsidRPr="00F564F8" w:rsidRDefault="00F564F8" w:rsidP="003439EE">
            <w:pPr>
              <w:jc w:val="center"/>
              <w:rPr>
                <w:rFonts w:ascii="Verdana" w:hAnsi="Verdana" w:cs="Calibri"/>
                <w:b/>
                <w:bCs/>
                <w:color w:val="000000"/>
                <w:sz w:val="18"/>
                <w:szCs w:val="18"/>
              </w:rPr>
            </w:pPr>
          </w:p>
        </w:tc>
        <w:tc>
          <w:tcPr>
            <w:tcW w:w="783" w:type="dxa"/>
            <w:tcBorders>
              <w:top w:val="nil"/>
              <w:left w:val="nil"/>
              <w:bottom w:val="nil"/>
              <w:right w:val="nil"/>
            </w:tcBorders>
            <w:noWrap/>
            <w:vAlign w:val="center"/>
            <w:hideMark/>
          </w:tcPr>
          <w:p w14:paraId="7637C7E6" w14:textId="77777777" w:rsidR="00F564F8" w:rsidRPr="00F564F8" w:rsidRDefault="00F564F8" w:rsidP="003439EE">
            <w:pPr>
              <w:rPr>
                <w:rFonts w:ascii="Verdana" w:hAnsi="Verdana"/>
                <w:sz w:val="18"/>
                <w:szCs w:val="18"/>
              </w:rPr>
            </w:pPr>
          </w:p>
        </w:tc>
      </w:tr>
      <w:tr w:rsidR="00F564F8" w:rsidRPr="00F564F8" w14:paraId="621C74A5" w14:textId="77777777" w:rsidTr="00233408">
        <w:trPr>
          <w:trHeight w:val="382"/>
          <w:jc w:val="center"/>
        </w:trPr>
        <w:tc>
          <w:tcPr>
            <w:tcW w:w="1862" w:type="dxa"/>
            <w:gridSpan w:val="2"/>
            <w:vMerge/>
            <w:tcBorders>
              <w:top w:val="single" w:sz="4" w:space="0" w:color="auto"/>
              <w:left w:val="single" w:sz="4" w:space="0" w:color="auto"/>
              <w:bottom w:val="single" w:sz="4" w:space="0" w:color="auto"/>
              <w:right w:val="single" w:sz="4" w:space="0" w:color="auto"/>
            </w:tcBorders>
            <w:vAlign w:val="center"/>
            <w:hideMark/>
          </w:tcPr>
          <w:p w14:paraId="7D8F4EC1" w14:textId="77777777" w:rsidR="00F564F8" w:rsidRPr="00F564F8" w:rsidRDefault="00F564F8" w:rsidP="003439EE">
            <w:pPr>
              <w:rPr>
                <w:rFonts w:ascii="Verdana" w:hAnsi="Verdana" w:cs="Calibri"/>
                <w:b/>
                <w:bCs/>
                <w:color w:val="000000"/>
                <w:sz w:val="18"/>
                <w:szCs w:val="18"/>
              </w:rPr>
            </w:pPr>
          </w:p>
        </w:tc>
        <w:tc>
          <w:tcPr>
            <w:tcW w:w="3919" w:type="dxa"/>
            <w:tcBorders>
              <w:top w:val="nil"/>
              <w:left w:val="nil"/>
              <w:bottom w:val="single" w:sz="4" w:space="0" w:color="auto"/>
              <w:right w:val="single" w:sz="4" w:space="0" w:color="auto"/>
            </w:tcBorders>
            <w:noWrap/>
            <w:vAlign w:val="center"/>
            <w:hideMark/>
          </w:tcPr>
          <w:p w14:paraId="7DCD432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Equipos Técnicos de las Áreas Protegidas </w:t>
            </w:r>
          </w:p>
        </w:tc>
        <w:tc>
          <w:tcPr>
            <w:tcW w:w="647" w:type="dxa"/>
            <w:tcBorders>
              <w:top w:val="nil"/>
              <w:left w:val="nil"/>
              <w:bottom w:val="single" w:sz="4" w:space="0" w:color="auto"/>
              <w:right w:val="single" w:sz="4" w:space="0" w:color="auto"/>
            </w:tcBorders>
            <w:vAlign w:val="center"/>
            <w:hideMark/>
          </w:tcPr>
          <w:p w14:paraId="46958DD3"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6</w:t>
            </w:r>
          </w:p>
        </w:tc>
        <w:tc>
          <w:tcPr>
            <w:tcW w:w="1056" w:type="dxa"/>
            <w:vMerge/>
            <w:tcBorders>
              <w:top w:val="nil"/>
              <w:left w:val="single" w:sz="4" w:space="0" w:color="auto"/>
              <w:bottom w:val="single" w:sz="4" w:space="0" w:color="auto"/>
              <w:right w:val="single" w:sz="4" w:space="0" w:color="auto"/>
            </w:tcBorders>
            <w:vAlign w:val="center"/>
            <w:hideMark/>
          </w:tcPr>
          <w:p w14:paraId="726EB815" w14:textId="77777777" w:rsidR="00F564F8" w:rsidRPr="00F564F8" w:rsidRDefault="00F564F8" w:rsidP="003439EE">
            <w:pPr>
              <w:rPr>
                <w:rFonts w:ascii="Verdana" w:hAnsi="Verdana" w:cs="Calibri"/>
                <w:b/>
                <w:bCs/>
                <w:color w:val="000000"/>
                <w:sz w:val="18"/>
                <w:szCs w:val="18"/>
              </w:rPr>
            </w:pPr>
          </w:p>
        </w:tc>
        <w:tc>
          <w:tcPr>
            <w:tcW w:w="1136" w:type="dxa"/>
            <w:tcBorders>
              <w:top w:val="nil"/>
              <w:left w:val="nil"/>
              <w:bottom w:val="nil"/>
              <w:right w:val="nil"/>
            </w:tcBorders>
            <w:noWrap/>
            <w:vAlign w:val="center"/>
            <w:hideMark/>
          </w:tcPr>
          <w:p w14:paraId="1C98F511" w14:textId="77777777" w:rsidR="00F564F8" w:rsidRPr="00F564F8" w:rsidRDefault="00F564F8" w:rsidP="003439EE">
            <w:pPr>
              <w:jc w:val="center"/>
              <w:rPr>
                <w:rFonts w:ascii="Verdana" w:hAnsi="Verdana" w:cs="Calibri"/>
                <w:color w:val="000000"/>
                <w:sz w:val="18"/>
                <w:szCs w:val="18"/>
              </w:rPr>
            </w:pPr>
          </w:p>
        </w:tc>
        <w:tc>
          <w:tcPr>
            <w:tcW w:w="783" w:type="dxa"/>
            <w:tcBorders>
              <w:top w:val="nil"/>
              <w:left w:val="nil"/>
              <w:bottom w:val="nil"/>
              <w:right w:val="nil"/>
            </w:tcBorders>
            <w:noWrap/>
            <w:vAlign w:val="center"/>
            <w:hideMark/>
          </w:tcPr>
          <w:p w14:paraId="32FE5555" w14:textId="77777777" w:rsidR="00F564F8" w:rsidRPr="00F564F8" w:rsidRDefault="00F564F8" w:rsidP="003439EE">
            <w:pPr>
              <w:rPr>
                <w:rFonts w:ascii="Verdana" w:hAnsi="Verdana"/>
                <w:sz w:val="18"/>
                <w:szCs w:val="18"/>
              </w:rPr>
            </w:pPr>
          </w:p>
        </w:tc>
      </w:tr>
      <w:tr w:rsidR="00F564F8" w:rsidRPr="00F564F8" w14:paraId="30FA95CA" w14:textId="77777777" w:rsidTr="00233408">
        <w:trPr>
          <w:trHeight w:val="191"/>
          <w:jc w:val="center"/>
        </w:trPr>
        <w:tc>
          <w:tcPr>
            <w:tcW w:w="7485"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78B3C4D1"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REQUERIMIENTOS</w:t>
            </w:r>
          </w:p>
        </w:tc>
        <w:tc>
          <w:tcPr>
            <w:tcW w:w="1136" w:type="dxa"/>
            <w:tcBorders>
              <w:top w:val="nil"/>
              <w:left w:val="nil"/>
              <w:bottom w:val="nil"/>
              <w:right w:val="nil"/>
            </w:tcBorders>
            <w:noWrap/>
            <w:vAlign w:val="center"/>
            <w:hideMark/>
          </w:tcPr>
          <w:p w14:paraId="23926ED4" w14:textId="77777777" w:rsidR="00F564F8" w:rsidRPr="00F564F8" w:rsidRDefault="00F564F8" w:rsidP="003439EE">
            <w:pPr>
              <w:jc w:val="center"/>
              <w:rPr>
                <w:rFonts w:ascii="Verdana" w:hAnsi="Verdana" w:cs="Calibri"/>
                <w:b/>
                <w:bCs/>
                <w:color w:val="000000"/>
                <w:sz w:val="18"/>
                <w:szCs w:val="18"/>
              </w:rPr>
            </w:pPr>
          </w:p>
        </w:tc>
        <w:tc>
          <w:tcPr>
            <w:tcW w:w="783" w:type="dxa"/>
            <w:tcBorders>
              <w:top w:val="nil"/>
              <w:left w:val="nil"/>
              <w:bottom w:val="nil"/>
              <w:right w:val="nil"/>
            </w:tcBorders>
            <w:noWrap/>
            <w:vAlign w:val="center"/>
            <w:hideMark/>
          </w:tcPr>
          <w:p w14:paraId="43B279E1" w14:textId="77777777" w:rsidR="00F564F8" w:rsidRPr="00F564F8" w:rsidRDefault="00F564F8" w:rsidP="003439EE">
            <w:pPr>
              <w:rPr>
                <w:rFonts w:ascii="Verdana" w:hAnsi="Verdana"/>
                <w:sz w:val="18"/>
                <w:szCs w:val="18"/>
              </w:rPr>
            </w:pPr>
          </w:p>
        </w:tc>
      </w:tr>
      <w:tr w:rsidR="00F564F8" w:rsidRPr="00F564F8" w14:paraId="270C8182" w14:textId="77777777" w:rsidTr="00233408">
        <w:trPr>
          <w:trHeight w:val="56"/>
          <w:jc w:val="center"/>
        </w:trPr>
        <w:tc>
          <w:tcPr>
            <w:tcW w:w="7485" w:type="dxa"/>
            <w:gridSpan w:val="5"/>
            <w:vMerge/>
            <w:tcBorders>
              <w:top w:val="single" w:sz="4" w:space="0" w:color="auto"/>
              <w:left w:val="single" w:sz="4" w:space="0" w:color="auto"/>
              <w:bottom w:val="single" w:sz="4" w:space="0" w:color="auto"/>
              <w:right w:val="single" w:sz="4" w:space="0" w:color="auto"/>
            </w:tcBorders>
            <w:vAlign w:val="center"/>
            <w:hideMark/>
          </w:tcPr>
          <w:p w14:paraId="18513330" w14:textId="77777777" w:rsidR="00F564F8" w:rsidRPr="00F564F8" w:rsidRDefault="00F564F8" w:rsidP="003439EE">
            <w:pPr>
              <w:rPr>
                <w:rFonts w:ascii="Verdana" w:hAnsi="Verdana" w:cs="Calibri"/>
                <w:b/>
                <w:bCs/>
                <w:color w:val="000000"/>
                <w:sz w:val="18"/>
                <w:szCs w:val="18"/>
              </w:rPr>
            </w:pPr>
          </w:p>
        </w:tc>
        <w:tc>
          <w:tcPr>
            <w:tcW w:w="1136" w:type="dxa"/>
            <w:tcBorders>
              <w:top w:val="nil"/>
              <w:left w:val="nil"/>
              <w:bottom w:val="nil"/>
              <w:right w:val="nil"/>
            </w:tcBorders>
            <w:noWrap/>
            <w:vAlign w:val="center"/>
            <w:hideMark/>
          </w:tcPr>
          <w:p w14:paraId="7E2572E1" w14:textId="77777777" w:rsidR="00F564F8" w:rsidRPr="00F564F8" w:rsidRDefault="00F564F8" w:rsidP="003439EE">
            <w:pPr>
              <w:rPr>
                <w:rFonts w:ascii="Verdana" w:hAnsi="Verdana"/>
                <w:sz w:val="18"/>
                <w:szCs w:val="18"/>
              </w:rPr>
            </w:pPr>
          </w:p>
        </w:tc>
        <w:tc>
          <w:tcPr>
            <w:tcW w:w="783" w:type="dxa"/>
            <w:tcBorders>
              <w:top w:val="nil"/>
              <w:left w:val="nil"/>
              <w:bottom w:val="nil"/>
              <w:right w:val="nil"/>
            </w:tcBorders>
            <w:noWrap/>
            <w:vAlign w:val="center"/>
            <w:hideMark/>
          </w:tcPr>
          <w:p w14:paraId="7DB515A6" w14:textId="77777777" w:rsidR="00F564F8" w:rsidRPr="00F564F8" w:rsidRDefault="00F564F8" w:rsidP="003439EE">
            <w:pPr>
              <w:rPr>
                <w:rFonts w:ascii="Verdana" w:hAnsi="Verdana"/>
                <w:sz w:val="18"/>
                <w:szCs w:val="18"/>
              </w:rPr>
            </w:pPr>
          </w:p>
        </w:tc>
      </w:tr>
      <w:tr w:rsidR="00F564F8" w:rsidRPr="00F564F8" w14:paraId="196F941C" w14:textId="77777777" w:rsidTr="00233408">
        <w:trPr>
          <w:trHeight w:val="588"/>
          <w:jc w:val="center"/>
        </w:trPr>
        <w:tc>
          <w:tcPr>
            <w:tcW w:w="618" w:type="dxa"/>
            <w:tcBorders>
              <w:top w:val="nil"/>
              <w:left w:val="single" w:sz="4" w:space="0" w:color="auto"/>
              <w:bottom w:val="single" w:sz="4" w:space="0" w:color="auto"/>
              <w:right w:val="single" w:sz="4" w:space="0" w:color="auto"/>
            </w:tcBorders>
            <w:shd w:val="clear" w:color="000000" w:fill="CCCCCC"/>
            <w:vAlign w:val="center"/>
            <w:hideMark/>
          </w:tcPr>
          <w:p w14:paraId="25D129FA"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ITEM</w:t>
            </w:r>
          </w:p>
        </w:tc>
        <w:tc>
          <w:tcPr>
            <w:tcW w:w="1244" w:type="dxa"/>
            <w:tcBorders>
              <w:top w:val="nil"/>
              <w:left w:val="nil"/>
              <w:bottom w:val="single" w:sz="4" w:space="0" w:color="auto"/>
              <w:right w:val="single" w:sz="4" w:space="0" w:color="auto"/>
            </w:tcBorders>
            <w:shd w:val="clear" w:color="000000" w:fill="CCCCCC"/>
            <w:vAlign w:val="center"/>
            <w:hideMark/>
          </w:tcPr>
          <w:p w14:paraId="644415D0"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PRODUCTO O SERVICIO</w:t>
            </w:r>
          </w:p>
        </w:tc>
        <w:tc>
          <w:tcPr>
            <w:tcW w:w="3919" w:type="dxa"/>
            <w:tcBorders>
              <w:top w:val="nil"/>
              <w:left w:val="nil"/>
              <w:bottom w:val="single" w:sz="4" w:space="0" w:color="auto"/>
              <w:right w:val="single" w:sz="4" w:space="0" w:color="auto"/>
            </w:tcBorders>
            <w:shd w:val="clear" w:color="000000" w:fill="CCCCCC"/>
            <w:vAlign w:val="center"/>
            <w:hideMark/>
          </w:tcPr>
          <w:p w14:paraId="2305BD08"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DESCRIPCION</w:t>
            </w:r>
          </w:p>
        </w:tc>
        <w:tc>
          <w:tcPr>
            <w:tcW w:w="647" w:type="dxa"/>
            <w:tcBorders>
              <w:top w:val="nil"/>
              <w:left w:val="nil"/>
              <w:bottom w:val="single" w:sz="4" w:space="0" w:color="auto"/>
              <w:right w:val="single" w:sz="4" w:space="0" w:color="auto"/>
            </w:tcBorders>
            <w:shd w:val="clear" w:color="000000" w:fill="CCCCCC"/>
            <w:vAlign w:val="center"/>
            <w:hideMark/>
          </w:tcPr>
          <w:p w14:paraId="2E31A809"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CANT</w:t>
            </w:r>
          </w:p>
        </w:tc>
        <w:tc>
          <w:tcPr>
            <w:tcW w:w="1056" w:type="dxa"/>
            <w:tcBorders>
              <w:top w:val="nil"/>
              <w:left w:val="nil"/>
              <w:bottom w:val="single" w:sz="4" w:space="0" w:color="auto"/>
              <w:right w:val="single" w:sz="4" w:space="0" w:color="auto"/>
            </w:tcBorders>
            <w:shd w:val="clear" w:color="000000" w:fill="CCCCCC"/>
            <w:vAlign w:val="center"/>
            <w:hideMark/>
          </w:tcPr>
          <w:p w14:paraId="420829BA"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unidad de medida</w:t>
            </w:r>
          </w:p>
        </w:tc>
        <w:tc>
          <w:tcPr>
            <w:tcW w:w="1136" w:type="dxa"/>
            <w:tcBorders>
              <w:top w:val="single" w:sz="4" w:space="0" w:color="auto"/>
              <w:left w:val="nil"/>
              <w:bottom w:val="single" w:sz="4" w:space="0" w:color="auto"/>
              <w:right w:val="single" w:sz="4" w:space="0" w:color="auto"/>
            </w:tcBorders>
            <w:shd w:val="clear" w:color="000000" w:fill="CCCCCC"/>
            <w:vAlign w:val="center"/>
            <w:hideMark/>
          </w:tcPr>
          <w:p w14:paraId="4E3590D9"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 VALOR UNITARIO </w:t>
            </w:r>
          </w:p>
        </w:tc>
        <w:tc>
          <w:tcPr>
            <w:tcW w:w="783" w:type="dxa"/>
            <w:tcBorders>
              <w:top w:val="single" w:sz="4" w:space="0" w:color="auto"/>
              <w:left w:val="nil"/>
              <w:bottom w:val="single" w:sz="4" w:space="0" w:color="auto"/>
              <w:right w:val="single" w:sz="4" w:space="0" w:color="auto"/>
            </w:tcBorders>
            <w:shd w:val="clear" w:color="000000" w:fill="CCCCCC"/>
            <w:vAlign w:val="center"/>
            <w:hideMark/>
          </w:tcPr>
          <w:p w14:paraId="7802AB39"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 xml:space="preserve"> VALOR TOTAL </w:t>
            </w:r>
          </w:p>
        </w:tc>
      </w:tr>
      <w:tr w:rsidR="00F564F8" w:rsidRPr="00F564F8" w14:paraId="36BE9BA2" w14:textId="77777777" w:rsidTr="00233408">
        <w:trPr>
          <w:trHeight w:val="191"/>
          <w:jc w:val="center"/>
        </w:trPr>
        <w:tc>
          <w:tcPr>
            <w:tcW w:w="9406" w:type="dxa"/>
            <w:gridSpan w:val="7"/>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6891A6F3"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PRIMER MOMENTO: MOVILIDAD HACIA EL SITIO</w:t>
            </w:r>
          </w:p>
        </w:tc>
      </w:tr>
      <w:tr w:rsidR="00F564F8" w:rsidRPr="00F564F8" w14:paraId="19F86382" w14:textId="77777777" w:rsidTr="00233408">
        <w:trPr>
          <w:trHeight w:val="382"/>
          <w:jc w:val="center"/>
        </w:trPr>
        <w:tc>
          <w:tcPr>
            <w:tcW w:w="618" w:type="dxa"/>
            <w:tcBorders>
              <w:top w:val="nil"/>
              <w:left w:val="single" w:sz="4" w:space="0" w:color="auto"/>
              <w:bottom w:val="single" w:sz="4" w:space="0" w:color="auto"/>
              <w:right w:val="single" w:sz="4" w:space="0" w:color="auto"/>
            </w:tcBorders>
            <w:noWrap/>
            <w:vAlign w:val="center"/>
            <w:hideMark/>
          </w:tcPr>
          <w:p w14:paraId="49656A2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244" w:type="dxa"/>
            <w:tcBorders>
              <w:top w:val="nil"/>
              <w:left w:val="nil"/>
              <w:bottom w:val="single" w:sz="4" w:space="0" w:color="auto"/>
              <w:right w:val="single" w:sz="4" w:space="0" w:color="auto"/>
            </w:tcBorders>
            <w:noWrap/>
            <w:vAlign w:val="center"/>
            <w:hideMark/>
          </w:tcPr>
          <w:p w14:paraId="52A5F48B"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Transporte </w:t>
            </w:r>
          </w:p>
        </w:tc>
        <w:tc>
          <w:tcPr>
            <w:tcW w:w="3919" w:type="dxa"/>
            <w:tcBorders>
              <w:top w:val="nil"/>
              <w:left w:val="nil"/>
              <w:bottom w:val="single" w:sz="4" w:space="0" w:color="auto"/>
              <w:right w:val="single" w:sz="4" w:space="0" w:color="auto"/>
            </w:tcBorders>
            <w:vAlign w:val="center"/>
            <w:hideMark/>
          </w:tcPr>
          <w:p w14:paraId="43A34FF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Servicio Expreso vereda Buenos Aires a casco urbano municipio de Miraflores (</w:t>
            </w:r>
            <w:r w:rsidRPr="00F564F8">
              <w:rPr>
                <w:rFonts w:ascii="Verdana" w:hAnsi="Verdana" w:cs="Calibri"/>
                <w:b/>
                <w:bCs/>
                <w:color w:val="000000"/>
                <w:sz w:val="18"/>
                <w:szCs w:val="18"/>
              </w:rPr>
              <w:t>ida y regreso</w:t>
            </w:r>
            <w:r w:rsidRPr="00F564F8">
              <w:rPr>
                <w:rFonts w:ascii="Verdana" w:hAnsi="Verdana" w:cs="Calibri"/>
                <w:color w:val="000000"/>
                <w:sz w:val="18"/>
                <w:szCs w:val="18"/>
              </w:rPr>
              <w:t xml:space="preserve">) capacidad 10 personas. </w:t>
            </w:r>
          </w:p>
        </w:tc>
        <w:tc>
          <w:tcPr>
            <w:tcW w:w="647" w:type="dxa"/>
            <w:tcBorders>
              <w:top w:val="nil"/>
              <w:left w:val="nil"/>
              <w:bottom w:val="single" w:sz="4" w:space="0" w:color="auto"/>
              <w:right w:val="single" w:sz="4" w:space="0" w:color="auto"/>
            </w:tcBorders>
            <w:noWrap/>
            <w:vAlign w:val="center"/>
            <w:hideMark/>
          </w:tcPr>
          <w:p w14:paraId="6B3E830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056" w:type="dxa"/>
            <w:tcBorders>
              <w:top w:val="nil"/>
              <w:left w:val="nil"/>
              <w:bottom w:val="single" w:sz="4" w:space="0" w:color="auto"/>
              <w:right w:val="single" w:sz="4" w:space="0" w:color="auto"/>
            </w:tcBorders>
            <w:noWrap/>
            <w:vAlign w:val="center"/>
            <w:hideMark/>
          </w:tcPr>
          <w:p w14:paraId="583673E5"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Camioneta</w:t>
            </w:r>
          </w:p>
        </w:tc>
        <w:tc>
          <w:tcPr>
            <w:tcW w:w="1136" w:type="dxa"/>
            <w:tcBorders>
              <w:top w:val="nil"/>
              <w:left w:val="nil"/>
              <w:bottom w:val="single" w:sz="4" w:space="0" w:color="auto"/>
              <w:right w:val="single" w:sz="4" w:space="0" w:color="auto"/>
            </w:tcBorders>
            <w:noWrap/>
            <w:vAlign w:val="center"/>
            <w:hideMark/>
          </w:tcPr>
          <w:p w14:paraId="3C0900DE"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783" w:type="dxa"/>
            <w:tcBorders>
              <w:top w:val="nil"/>
              <w:left w:val="nil"/>
              <w:bottom w:val="single" w:sz="4" w:space="0" w:color="auto"/>
              <w:right w:val="single" w:sz="4" w:space="0" w:color="auto"/>
            </w:tcBorders>
            <w:noWrap/>
            <w:vAlign w:val="center"/>
            <w:hideMark/>
          </w:tcPr>
          <w:p w14:paraId="407314F9"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3882FF56" w14:textId="77777777" w:rsidTr="00233408">
        <w:trPr>
          <w:trHeight w:val="382"/>
          <w:jc w:val="center"/>
        </w:trPr>
        <w:tc>
          <w:tcPr>
            <w:tcW w:w="618" w:type="dxa"/>
            <w:tcBorders>
              <w:top w:val="nil"/>
              <w:left w:val="single" w:sz="4" w:space="0" w:color="auto"/>
              <w:bottom w:val="single" w:sz="4" w:space="0" w:color="auto"/>
              <w:right w:val="single" w:sz="4" w:space="0" w:color="auto"/>
            </w:tcBorders>
            <w:noWrap/>
            <w:vAlign w:val="center"/>
            <w:hideMark/>
          </w:tcPr>
          <w:p w14:paraId="690E3DE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2</w:t>
            </w:r>
          </w:p>
        </w:tc>
        <w:tc>
          <w:tcPr>
            <w:tcW w:w="1244" w:type="dxa"/>
            <w:tcBorders>
              <w:top w:val="nil"/>
              <w:left w:val="nil"/>
              <w:bottom w:val="single" w:sz="4" w:space="0" w:color="auto"/>
              <w:right w:val="single" w:sz="4" w:space="0" w:color="auto"/>
            </w:tcBorders>
            <w:noWrap/>
            <w:vAlign w:val="center"/>
            <w:hideMark/>
          </w:tcPr>
          <w:p w14:paraId="6269B24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Transporte </w:t>
            </w:r>
          </w:p>
        </w:tc>
        <w:tc>
          <w:tcPr>
            <w:tcW w:w="3919" w:type="dxa"/>
            <w:tcBorders>
              <w:top w:val="nil"/>
              <w:left w:val="nil"/>
              <w:bottom w:val="single" w:sz="4" w:space="0" w:color="auto"/>
              <w:right w:val="single" w:sz="4" w:space="0" w:color="auto"/>
            </w:tcBorders>
            <w:vAlign w:val="center"/>
            <w:hideMark/>
          </w:tcPr>
          <w:p w14:paraId="0BE9A5E4"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Servicio Expreso vereda Puerto Monforth a casco urbano municipio de Miraflores (</w:t>
            </w:r>
            <w:r w:rsidRPr="00F564F8">
              <w:rPr>
                <w:rFonts w:ascii="Verdana" w:hAnsi="Verdana" w:cs="Calibri"/>
                <w:b/>
                <w:bCs/>
                <w:color w:val="000000"/>
                <w:sz w:val="18"/>
                <w:szCs w:val="18"/>
              </w:rPr>
              <w:t>ida y regreso</w:t>
            </w:r>
            <w:r w:rsidRPr="00F564F8">
              <w:rPr>
                <w:rFonts w:ascii="Verdana" w:hAnsi="Verdana" w:cs="Calibri"/>
                <w:color w:val="000000"/>
                <w:sz w:val="18"/>
                <w:szCs w:val="18"/>
              </w:rPr>
              <w:t xml:space="preserve">) capacidad 10 personas. </w:t>
            </w:r>
          </w:p>
        </w:tc>
        <w:tc>
          <w:tcPr>
            <w:tcW w:w="647" w:type="dxa"/>
            <w:tcBorders>
              <w:top w:val="nil"/>
              <w:left w:val="nil"/>
              <w:bottom w:val="single" w:sz="4" w:space="0" w:color="auto"/>
              <w:right w:val="single" w:sz="4" w:space="0" w:color="auto"/>
            </w:tcBorders>
            <w:noWrap/>
            <w:vAlign w:val="center"/>
            <w:hideMark/>
          </w:tcPr>
          <w:p w14:paraId="1D8DC99D"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056" w:type="dxa"/>
            <w:tcBorders>
              <w:top w:val="nil"/>
              <w:left w:val="nil"/>
              <w:bottom w:val="single" w:sz="4" w:space="0" w:color="auto"/>
              <w:right w:val="single" w:sz="4" w:space="0" w:color="auto"/>
            </w:tcBorders>
            <w:noWrap/>
            <w:vAlign w:val="center"/>
            <w:hideMark/>
          </w:tcPr>
          <w:p w14:paraId="637C3ED6"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Camioneta</w:t>
            </w:r>
          </w:p>
        </w:tc>
        <w:tc>
          <w:tcPr>
            <w:tcW w:w="1136" w:type="dxa"/>
            <w:tcBorders>
              <w:top w:val="nil"/>
              <w:left w:val="nil"/>
              <w:bottom w:val="single" w:sz="4" w:space="0" w:color="auto"/>
              <w:right w:val="single" w:sz="4" w:space="0" w:color="auto"/>
            </w:tcBorders>
            <w:noWrap/>
            <w:vAlign w:val="center"/>
            <w:hideMark/>
          </w:tcPr>
          <w:p w14:paraId="3083776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783" w:type="dxa"/>
            <w:tcBorders>
              <w:top w:val="nil"/>
              <w:left w:val="nil"/>
              <w:bottom w:val="single" w:sz="4" w:space="0" w:color="auto"/>
              <w:right w:val="single" w:sz="4" w:space="0" w:color="auto"/>
            </w:tcBorders>
            <w:noWrap/>
            <w:vAlign w:val="center"/>
            <w:hideMark/>
          </w:tcPr>
          <w:p w14:paraId="3E8968B7"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490A2215" w14:textId="77777777" w:rsidTr="00233408">
        <w:trPr>
          <w:trHeight w:val="450"/>
          <w:jc w:val="center"/>
        </w:trPr>
        <w:tc>
          <w:tcPr>
            <w:tcW w:w="618" w:type="dxa"/>
            <w:tcBorders>
              <w:top w:val="nil"/>
              <w:left w:val="single" w:sz="4" w:space="0" w:color="auto"/>
              <w:bottom w:val="single" w:sz="4" w:space="0" w:color="auto"/>
              <w:right w:val="single" w:sz="4" w:space="0" w:color="auto"/>
            </w:tcBorders>
            <w:noWrap/>
            <w:vAlign w:val="center"/>
            <w:hideMark/>
          </w:tcPr>
          <w:p w14:paraId="148A4B5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3</w:t>
            </w:r>
          </w:p>
        </w:tc>
        <w:tc>
          <w:tcPr>
            <w:tcW w:w="1244" w:type="dxa"/>
            <w:tcBorders>
              <w:top w:val="nil"/>
              <w:left w:val="nil"/>
              <w:bottom w:val="single" w:sz="4" w:space="0" w:color="auto"/>
              <w:right w:val="single" w:sz="4" w:space="0" w:color="auto"/>
            </w:tcBorders>
            <w:noWrap/>
            <w:vAlign w:val="center"/>
            <w:hideMark/>
          </w:tcPr>
          <w:p w14:paraId="18789B2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Transporte </w:t>
            </w:r>
          </w:p>
        </w:tc>
        <w:tc>
          <w:tcPr>
            <w:tcW w:w="3919" w:type="dxa"/>
            <w:tcBorders>
              <w:top w:val="nil"/>
              <w:left w:val="nil"/>
              <w:bottom w:val="single" w:sz="4" w:space="0" w:color="auto"/>
              <w:right w:val="single" w:sz="4" w:space="0" w:color="auto"/>
            </w:tcBorders>
            <w:vAlign w:val="center"/>
            <w:hideMark/>
          </w:tcPr>
          <w:p w14:paraId="65E3EAA5" w14:textId="77777777" w:rsidR="00F564F8" w:rsidRPr="00F564F8" w:rsidRDefault="00F564F8" w:rsidP="003439EE">
            <w:pPr>
              <w:jc w:val="both"/>
              <w:rPr>
                <w:rFonts w:ascii="Verdana" w:hAnsi="Verdana" w:cs="Calibri"/>
                <w:color w:val="000000"/>
                <w:sz w:val="18"/>
                <w:szCs w:val="18"/>
              </w:rPr>
            </w:pPr>
            <w:r w:rsidRPr="00F564F8">
              <w:rPr>
                <w:rFonts w:ascii="Verdana" w:hAnsi="Verdana" w:cs="Calibri"/>
                <w:color w:val="000000"/>
                <w:sz w:val="18"/>
                <w:szCs w:val="18"/>
              </w:rPr>
              <w:t>Servicio Expreso vereda La Esperanza a casco urbano municipio de Miraflores (</w:t>
            </w:r>
            <w:r w:rsidRPr="00F564F8">
              <w:rPr>
                <w:rFonts w:ascii="Verdana" w:hAnsi="Verdana" w:cs="Calibri"/>
                <w:b/>
                <w:bCs/>
                <w:color w:val="000000"/>
                <w:sz w:val="18"/>
                <w:szCs w:val="18"/>
              </w:rPr>
              <w:t>ida y regreso</w:t>
            </w:r>
            <w:r w:rsidRPr="00F564F8">
              <w:rPr>
                <w:rFonts w:ascii="Verdana" w:hAnsi="Verdana" w:cs="Calibri"/>
                <w:color w:val="000000"/>
                <w:sz w:val="18"/>
                <w:szCs w:val="18"/>
              </w:rPr>
              <w:t xml:space="preserve">) capacidad 10 personas. </w:t>
            </w:r>
          </w:p>
        </w:tc>
        <w:tc>
          <w:tcPr>
            <w:tcW w:w="647" w:type="dxa"/>
            <w:tcBorders>
              <w:top w:val="nil"/>
              <w:left w:val="nil"/>
              <w:bottom w:val="single" w:sz="4" w:space="0" w:color="auto"/>
              <w:right w:val="single" w:sz="4" w:space="0" w:color="auto"/>
            </w:tcBorders>
            <w:noWrap/>
            <w:vAlign w:val="center"/>
            <w:hideMark/>
          </w:tcPr>
          <w:p w14:paraId="73ADBBD7"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056" w:type="dxa"/>
            <w:tcBorders>
              <w:top w:val="nil"/>
              <w:left w:val="nil"/>
              <w:bottom w:val="single" w:sz="4" w:space="0" w:color="auto"/>
              <w:right w:val="single" w:sz="4" w:space="0" w:color="auto"/>
            </w:tcBorders>
            <w:noWrap/>
            <w:vAlign w:val="center"/>
            <w:hideMark/>
          </w:tcPr>
          <w:p w14:paraId="6B0C29A1"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Camioneta</w:t>
            </w:r>
          </w:p>
        </w:tc>
        <w:tc>
          <w:tcPr>
            <w:tcW w:w="1136" w:type="dxa"/>
            <w:tcBorders>
              <w:top w:val="nil"/>
              <w:left w:val="nil"/>
              <w:bottom w:val="single" w:sz="4" w:space="0" w:color="auto"/>
              <w:right w:val="single" w:sz="4" w:space="0" w:color="auto"/>
            </w:tcBorders>
            <w:noWrap/>
            <w:vAlign w:val="center"/>
            <w:hideMark/>
          </w:tcPr>
          <w:p w14:paraId="4CA5EF83"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783" w:type="dxa"/>
            <w:tcBorders>
              <w:top w:val="nil"/>
              <w:left w:val="nil"/>
              <w:bottom w:val="single" w:sz="4" w:space="0" w:color="auto"/>
              <w:right w:val="single" w:sz="4" w:space="0" w:color="auto"/>
            </w:tcBorders>
            <w:noWrap/>
            <w:vAlign w:val="center"/>
            <w:hideMark/>
          </w:tcPr>
          <w:p w14:paraId="14E24F55"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15F3AD07" w14:textId="77777777" w:rsidTr="00233408">
        <w:trPr>
          <w:trHeight w:val="191"/>
          <w:jc w:val="center"/>
        </w:trPr>
        <w:tc>
          <w:tcPr>
            <w:tcW w:w="618" w:type="dxa"/>
            <w:tcBorders>
              <w:top w:val="nil"/>
              <w:left w:val="single" w:sz="4" w:space="0" w:color="auto"/>
              <w:bottom w:val="single" w:sz="4" w:space="0" w:color="auto"/>
              <w:right w:val="single" w:sz="4" w:space="0" w:color="auto"/>
            </w:tcBorders>
            <w:noWrap/>
            <w:vAlign w:val="center"/>
            <w:hideMark/>
          </w:tcPr>
          <w:p w14:paraId="24CA4DEE"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4</w:t>
            </w:r>
          </w:p>
        </w:tc>
        <w:tc>
          <w:tcPr>
            <w:tcW w:w="1244" w:type="dxa"/>
            <w:tcBorders>
              <w:top w:val="nil"/>
              <w:left w:val="nil"/>
              <w:bottom w:val="single" w:sz="4" w:space="0" w:color="auto"/>
              <w:right w:val="single" w:sz="4" w:space="0" w:color="auto"/>
            </w:tcBorders>
            <w:vAlign w:val="center"/>
            <w:hideMark/>
          </w:tcPr>
          <w:p w14:paraId="001C7630"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Alimentación </w:t>
            </w:r>
          </w:p>
        </w:tc>
        <w:tc>
          <w:tcPr>
            <w:tcW w:w="3919" w:type="dxa"/>
            <w:tcBorders>
              <w:top w:val="nil"/>
              <w:left w:val="nil"/>
              <w:bottom w:val="single" w:sz="4" w:space="0" w:color="auto"/>
              <w:right w:val="single" w:sz="4" w:space="0" w:color="auto"/>
            </w:tcBorders>
            <w:vAlign w:val="center"/>
            <w:hideMark/>
          </w:tcPr>
          <w:p w14:paraId="5EEEB0EE"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Refrigerios</w:t>
            </w:r>
          </w:p>
        </w:tc>
        <w:tc>
          <w:tcPr>
            <w:tcW w:w="647" w:type="dxa"/>
            <w:tcBorders>
              <w:top w:val="nil"/>
              <w:left w:val="nil"/>
              <w:bottom w:val="single" w:sz="4" w:space="0" w:color="auto"/>
              <w:right w:val="single" w:sz="4" w:space="0" w:color="auto"/>
            </w:tcBorders>
            <w:noWrap/>
            <w:vAlign w:val="center"/>
            <w:hideMark/>
          </w:tcPr>
          <w:p w14:paraId="06067BB9"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86</w:t>
            </w:r>
          </w:p>
        </w:tc>
        <w:tc>
          <w:tcPr>
            <w:tcW w:w="1056" w:type="dxa"/>
            <w:tcBorders>
              <w:top w:val="nil"/>
              <w:left w:val="nil"/>
              <w:bottom w:val="single" w:sz="4" w:space="0" w:color="auto"/>
              <w:right w:val="single" w:sz="4" w:space="0" w:color="auto"/>
            </w:tcBorders>
            <w:noWrap/>
            <w:vAlign w:val="center"/>
            <w:hideMark/>
          </w:tcPr>
          <w:p w14:paraId="41C5213A"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unidades</w:t>
            </w:r>
          </w:p>
        </w:tc>
        <w:tc>
          <w:tcPr>
            <w:tcW w:w="1136" w:type="dxa"/>
            <w:tcBorders>
              <w:top w:val="nil"/>
              <w:left w:val="nil"/>
              <w:bottom w:val="single" w:sz="4" w:space="0" w:color="auto"/>
              <w:right w:val="single" w:sz="4" w:space="0" w:color="auto"/>
            </w:tcBorders>
            <w:noWrap/>
            <w:vAlign w:val="center"/>
            <w:hideMark/>
          </w:tcPr>
          <w:p w14:paraId="429890A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783" w:type="dxa"/>
            <w:tcBorders>
              <w:top w:val="nil"/>
              <w:left w:val="nil"/>
              <w:bottom w:val="single" w:sz="4" w:space="0" w:color="auto"/>
              <w:right w:val="single" w:sz="4" w:space="0" w:color="auto"/>
            </w:tcBorders>
            <w:noWrap/>
            <w:vAlign w:val="center"/>
            <w:hideMark/>
          </w:tcPr>
          <w:p w14:paraId="71F3182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382452F9" w14:textId="77777777" w:rsidTr="00233408">
        <w:trPr>
          <w:trHeight w:val="191"/>
          <w:jc w:val="center"/>
        </w:trPr>
        <w:tc>
          <w:tcPr>
            <w:tcW w:w="618" w:type="dxa"/>
            <w:tcBorders>
              <w:top w:val="nil"/>
              <w:left w:val="single" w:sz="4" w:space="0" w:color="auto"/>
              <w:bottom w:val="single" w:sz="4" w:space="0" w:color="auto"/>
              <w:right w:val="single" w:sz="4" w:space="0" w:color="auto"/>
            </w:tcBorders>
            <w:noWrap/>
            <w:vAlign w:val="center"/>
            <w:hideMark/>
          </w:tcPr>
          <w:p w14:paraId="40419306"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5</w:t>
            </w:r>
          </w:p>
        </w:tc>
        <w:tc>
          <w:tcPr>
            <w:tcW w:w="1244" w:type="dxa"/>
            <w:tcBorders>
              <w:top w:val="nil"/>
              <w:left w:val="nil"/>
              <w:bottom w:val="single" w:sz="4" w:space="0" w:color="auto"/>
              <w:right w:val="single" w:sz="4" w:space="0" w:color="auto"/>
            </w:tcBorders>
            <w:noWrap/>
            <w:vAlign w:val="center"/>
            <w:hideMark/>
          </w:tcPr>
          <w:p w14:paraId="2EB230D6"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Alimentación </w:t>
            </w:r>
          </w:p>
        </w:tc>
        <w:tc>
          <w:tcPr>
            <w:tcW w:w="3919" w:type="dxa"/>
            <w:tcBorders>
              <w:top w:val="nil"/>
              <w:left w:val="nil"/>
              <w:bottom w:val="single" w:sz="4" w:space="0" w:color="auto"/>
              <w:right w:val="single" w:sz="4" w:space="0" w:color="auto"/>
            </w:tcBorders>
            <w:vAlign w:val="center"/>
            <w:hideMark/>
          </w:tcPr>
          <w:p w14:paraId="05084B8D"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xml:space="preserve">Torta Celebración Cumpleaños para 100 personas </w:t>
            </w:r>
          </w:p>
        </w:tc>
        <w:tc>
          <w:tcPr>
            <w:tcW w:w="647" w:type="dxa"/>
            <w:tcBorders>
              <w:top w:val="nil"/>
              <w:left w:val="nil"/>
              <w:bottom w:val="single" w:sz="4" w:space="0" w:color="auto"/>
              <w:right w:val="single" w:sz="4" w:space="0" w:color="auto"/>
            </w:tcBorders>
            <w:noWrap/>
            <w:vAlign w:val="center"/>
            <w:hideMark/>
          </w:tcPr>
          <w:p w14:paraId="2A47107A"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1</w:t>
            </w:r>
          </w:p>
        </w:tc>
        <w:tc>
          <w:tcPr>
            <w:tcW w:w="1056" w:type="dxa"/>
            <w:tcBorders>
              <w:top w:val="nil"/>
              <w:left w:val="nil"/>
              <w:bottom w:val="single" w:sz="4" w:space="0" w:color="auto"/>
              <w:right w:val="single" w:sz="4" w:space="0" w:color="auto"/>
            </w:tcBorders>
            <w:noWrap/>
            <w:vAlign w:val="center"/>
            <w:hideMark/>
          </w:tcPr>
          <w:p w14:paraId="034FF144" w14:textId="77777777" w:rsidR="00F564F8" w:rsidRPr="00F564F8" w:rsidRDefault="00F564F8" w:rsidP="003439EE">
            <w:pPr>
              <w:jc w:val="center"/>
              <w:rPr>
                <w:rFonts w:ascii="Verdana" w:hAnsi="Verdana" w:cs="Calibri"/>
                <w:color w:val="000000"/>
                <w:sz w:val="18"/>
                <w:szCs w:val="18"/>
              </w:rPr>
            </w:pPr>
            <w:r w:rsidRPr="00F564F8">
              <w:rPr>
                <w:rFonts w:ascii="Verdana" w:hAnsi="Verdana" w:cs="Calibri"/>
                <w:color w:val="000000"/>
                <w:sz w:val="18"/>
                <w:szCs w:val="18"/>
              </w:rPr>
              <w:t xml:space="preserve">unidad </w:t>
            </w:r>
          </w:p>
        </w:tc>
        <w:tc>
          <w:tcPr>
            <w:tcW w:w="1136" w:type="dxa"/>
            <w:tcBorders>
              <w:top w:val="nil"/>
              <w:left w:val="nil"/>
              <w:bottom w:val="single" w:sz="4" w:space="0" w:color="auto"/>
              <w:right w:val="single" w:sz="4" w:space="0" w:color="auto"/>
            </w:tcBorders>
            <w:noWrap/>
            <w:vAlign w:val="center"/>
            <w:hideMark/>
          </w:tcPr>
          <w:p w14:paraId="2CE7621F"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783" w:type="dxa"/>
            <w:tcBorders>
              <w:top w:val="nil"/>
              <w:left w:val="nil"/>
              <w:bottom w:val="single" w:sz="4" w:space="0" w:color="auto"/>
              <w:right w:val="single" w:sz="4" w:space="0" w:color="auto"/>
            </w:tcBorders>
            <w:noWrap/>
            <w:vAlign w:val="center"/>
            <w:hideMark/>
          </w:tcPr>
          <w:p w14:paraId="43ABFD61"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r w:rsidR="00F564F8" w:rsidRPr="00F564F8" w14:paraId="5EDFDCF9" w14:textId="77777777" w:rsidTr="00233408">
        <w:trPr>
          <w:trHeight w:val="191"/>
          <w:jc w:val="center"/>
        </w:trPr>
        <w:tc>
          <w:tcPr>
            <w:tcW w:w="618" w:type="dxa"/>
            <w:tcBorders>
              <w:top w:val="nil"/>
              <w:left w:val="single" w:sz="4" w:space="0" w:color="auto"/>
              <w:bottom w:val="single" w:sz="4" w:space="0" w:color="auto"/>
              <w:right w:val="nil"/>
            </w:tcBorders>
            <w:noWrap/>
            <w:vAlign w:val="center"/>
            <w:hideMark/>
          </w:tcPr>
          <w:p w14:paraId="648FE10A"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c>
          <w:tcPr>
            <w:tcW w:w="8004" w:type="dxa"/>
            <w:gridSpan w:val="5"/>
            <w:tcBorders>
              <w:top w:val="single" w:sz="4" w:space="0" w:color="auto"/>
              <w:left w:val="nil"/>
              <w:bottom w:val="single" w:sz="4" w:space="0" w:color="auto"/>
              <w:right w:val="single" w:sz="4" w:space="0" w:color="000000"/>
            </w:tcBorders>
            <w:noWrap/>
            <w:vAlign w:val="center"/>
            <w:hideMark/>
          </w:tcPr>
          <w:p w14:paraId="7EB91A84" w14:textId="77777777" w:rsidR="00F564F8" w:rsidRPr="00F564F8" w:rsidRDefault="00F564F8" w:rsidP="003439EE">
            <w:pPr>
              <w:jc w:val="center"/>
              <w:rPr>
                <w:rFonts w:ascii="Verdana" w:hAnsi="Verdana" w:cs="Calibri"/>
                <w:b/>
                <w:bCs/>
                <w:color w:val="000000"/>
                <w:sz w:val="18"/>
                <w:szCs w:val="18"/>
              </w:rPr>
            </w:pPr>
            <w:r w:rsidRPr="00F564F8">
              <w:rPr>
                <w:rFonts w:ascii="Verdana" w:hAnsi="Verdana" w:cs="Calibri"/>
                <w:b/>
                <w:bCs/>
                <w:color w:val="000000"/>
                <w:sz w:val="18"/>
                <w:szCs w:val="18"/>
              </w:rPr>
              <w:t>TOTAL</w:t>
            </w:r>
          </w:p>
        </w:tc>
        <w:tc>
          <w:tcPr>
            <w:tcW w:w="783" w:type="dxa"/>
            <w:tcBorders>
              <w:top w:val="nil"/>
              <w:left w:val="nil"/>
              <w:bottom w:val="single" w:sz="4" w:space="0" w:color="auto"/>
              <w:right w:val="single" w:sz="4" w:space="0" w:color="auto"/>
            </w:tcBorders>
            <w:noWrap/>
            <w:vAlign w:val="center"/>
            <w:hideMark/>
          </w:tcPr>
          <w:p w14:paraId="1E3B2AA6" w14:textId="77777777" w:rsidR="00F564F8" w:rsidRPr="00F564F8" w:rsidRDefault="00F564F8" w:rsidP="003439EE">
            <w:pPr>
              <w:rPr>
                <w:rFonts w:ascii="Verdana" w:hAnsi="Verdana" w:cs="Calibri"/>
                <w:color w:val="000000"/>
                <w:sz w:val="18"/>
                <w:szCs w:val="18"/>
              </w:rPr>
            </w:pPr>
            <w:r w:rsidRPr="00F564F8">
              <w:rPr>
                <w:rFonts w:ascii="Verdana" w:hAnsi="Verdana" w:cs="Calibri"/>
                <w:color w:val="000000"/>
                <w:sz w:val="18"/>
                <w:szCs w:val="18"/>
              </w:rPr>
              <w:t> </w:t>
            </w:r>
          </w:p>
        </w:tc>
      </w:tr>
    </w:tbl>
    <w:p w14:paraId="4D2D1EEA" w14:textId="77777777" w:rsidR="00F564F8" w:rsidRPr="00F564F8" w:rsidRDefault="00F564F8" w:rsidP="00F564F8">
      <w:pPr>
        <w:tabs>
          <w:tab w:val="left" w:pos="3375"/>
        </w:tabs>
        <w:autoSpaceDE w:val="0"/>
        <w:adjustRightInd w:val="0"/>
        <w:ind w:hanging="2"/>
        <w:jc w:val="both"/>
        <w:rPr>
          <w:rFonts w:ascii="Verdana" w:hAnsi="Verdana"/>
          <w:b/>
          <w:sz w:val="18"/>
          <w:szCs w:val="18"/>
        </w:rPr>
      </w:pPr>
    </w:p>
    <w:p w14:paraId="5707C468" w14:textId="77777777" w:rsidR="00F564F8" w:rsidRPr="00F564F8" w:rsidRDefault="00F564F8" w:rsidP="00F564F8">
      <w:pPr>
        <w:tabs>
          <w:tab w:val="left" w:pos="3375"/>
        </w:tabs>
        <w:autoSpaceDE w:val="0"/>
        <w:adjustRightInd w:val="0"/>
        <w:ind w:hanging="2"/>
        <w:jc w:val="both"/>
        <w:rPr>
          <w:rFonts w:ascii="Verdana" w:hAnsi="Verdana"/>
          <w:b/>
          <w:sz w:val="18"/>
          <w:szCs w:val="18"/>
        </w:rPr>
      </w:pPr>
    </w:p>
    <w:tbl>
      <w:tblPr>
        <w:tblStyle w:val="Tablaconcuadrcula"/>
        <w:tblW w:w="5812" w:type="dxa"/>
        <w:jc w:val="center"/>
        <w:tblLayout w:type="fixed"/>
        <w:tblLook w:val="04A0" w:firstRow="1" w:lastRow="0" w:firstColumn="1" w:lastColumn="0" w:noHBand="0" w:noVBand="1"/>
      </w:tblPr>
      <w:tblGrid>
        <w:gridCol w:w="2552"/>
        <w:gridCol w:w="3260"/>
      </w:tblGrid>
      <w:tr w:rsidR="00F564F8" w:rsidRPr="00F564F8" w14:paraId="4FDCD62E" w14:textId="77777777" w:rsidTr="003439EE">
        <w:trPr>
          <w:jc w:val="center"/>
        </w:trPr>
        <w:tc>
          <w:tcPr>
            <w:tcW w:w="2552" w:type="dxa"/>
            <w:vAlign w:val="center"/>
          </w:tcPr>
          <w:p w14:paraId="6006BBF8" w14:textId="77777777" w:rsidR="00F564F8" w:rsidRPr="00F564F8" w:rsidRDefault="00F564F8" w:rsidP="003439EE">
            <w:pPr>
              <w:pStyle w:val="Default"/>
              <w:jc w:val="center"/>
              <w:rPr>
                <w:rFonts w:ascii="Verdana" w:hAnsi="Verdana"/>
                <w:b/>
                <w:bCs/>
                <w:color w:val="auto"/>
                <w:sz w:val="18"/>
                <w:szCs w:val="18"/>
              </w:rPr>
            </w:pPr>
            <w:r w:rsidRPr="00F564F8">
              <w:rPr>
                <w:rFonts w:ascii="Verdana" w:hAnsi="Verdana"/>
                <w:b/>
                <w:bCs/>
                <w:color w:val="auto"/>
                <w:sz w:val="18"/>
                <w:szCs w:val="18"/>
              </w:rPr>
              <w:t>EVENTO</w:t>
            </w:r>
          </w:p>
        </w:tc>
        <w:tc>
          <w:tcPr>
            <w:tcW w:w="3260" w:type="dxa"/>
            <w:vAlign w:val="center"/>
          </w:tcPr>
          <w:p w14:paraId="7D661266" w14:textId="77777777" w:rsidR="00F564F8" w:rsidRPr="00F564F8" w:rsidRDefault="00F564F8" w:rsidP="003439EE">
            <w:pPr>
              <w:pStyle w:val="Default"/>
              <w:jc w:val="center"/>
              <w:rPr>
                <w:rFonts w:ascii="Verdana" w:hAnsi="Verdana"/>
                <w:b/>
                <w:bCs/>
                <w:color w:val="auto"/>
                <w:sz w:val="18"/>
                <w:szCs w:val="18"/>
              </w:rPr>
            </w:pPr>
            <w:r w:rsidRPr="00F564F8">
              <w:rPr>
                <w:rFonts w:ascii="Verdana" w:hAnsi="Verdana"/>
                <w:b/>
                <w:bCs/>
                <w:color w:val="auto"/>
                <w:sz w:val="18"/>
                <w:szCs w:val="18"/>
              </w:rPr>
              <w:t>VALOR</w:t>
            </w:r>
          </w:p>
        </w:tc>
      </w:tr>
      <w:tr w:rsidR="00F564F8" w:rsidRPr="00F564F8" w14:paraId="7F1BF793" w14:textId="77777777" w:rsidTr="003439EE">
        <w:trPr>
          <w:trHeight w:val="527"/>
          <w:jc w:val="center"/>
        </w:trPr>
        <w:tc>
          <w:tcPr>
            <w:tcW w:w="2552" w:type="dxa"/>
            <w:vAlign w:val="center"/>
          </w:tcPr>
          <w:p w14:paraId="661177C1"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EVENTO 1</w:t>
            </w:r>
          </w:p>
        </w:tc>
        <w:tc>
          <w:tcPr>
            <w:tcW w:w="3260" w:type="dxa"/>
            <w:vAlign w:val="center"/>
          </w:tcPr>
          <w:p w14:paraId="472C072C"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w:t>
            </w:r>
          </w:p>
        </w:tc>
      </w:tr>
      <w:tr w:rsidR="00F564F8" w:rsidRPr="00F564F8" w14:paraId="0E49159B" w14:textId="77777777" w:rsidTr="003439EE">
        <w:trPr>
          <w:trHeight w:val="527"/>
          <w:jc w:val="center"/>
        </w:trPr>
        <w:tc>
          <w:tcPr>
            <w:tcW w:w="2552" w:type="dxa"/>
            <w:vAlign w:val="center"/>
          </w:tcPr>
          <w:p w14:paraId="6EF5C560"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EVENTO 2</w:t>
            </w:r>
          </w:p>
        </w:tc>
        <w:tc>
          <w:tcPr>
            <w:tcW w:w="3260" w:type="dxa"/>
            <w:vAlign w:val="center"/>
          </w:tcPr>
          <w:p w14:paraId="65A1E132"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w:t>
            </w:r>
          </w:p>
        </w:tc>
      </w:tr>
      <w:tr w:rsidR="00F564F8" w:rsidRPr="00F564F8" w14:paraId="2C38EE3E" w14:textId="77777777" w:rsidTr="003439EE">
        <w:trPr>
          <w:trHeight w:val="527"/>
          <w:jc w:val="center"/>
        </w:trPr>
        <w:tc>
          <w:tcPr>
            <w:tcW w:w="2552" w:type="dxa"/>
            <w:vAlign w:val="center"/>
          </w:tcPr>
          <w:p w14:paraId="24CE9801"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EVENTO 3</w:t>
            </w:r>
          </w:p>
        </w:tc>
        <w:tc>
          <w:tcPr>
            <w:tcW w:w="3260" w:type="dxa"/>
            <w:vAlign w:val="center"/>
          </w:tcPr>
          <w:p w14:paraId="24AA16C9"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w:t>
            </w:r>
          </w:p>
        </w:tc>
      </w:tr>
      <w:tr w:rsidR="00F564F8" w:rsidRPr="00F564F8" w14:paraId="0031E695" w14:textId="77777777" w:rsidTr="003439EE">
        <w:trPr>
          <w:trHeight w:val="527"/>
          <w:jc w:val="center"/>
        </w:trPr>
        <w:tc>
          <w:tcPr>
            <w:tcW w:w="2552" w:type="dxa"/>
            <w:vAlign w:val="center"/>
          </w:tcPr>
          <w:p w14:paraId="1F189678"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EVENTO 4</w:t>
            </w:r>
          </w:p>
        </w:tc>
        <w:tc>
          <w:tcPr>
            <w:tcW w:w="3260" w:type="dxa"/>
            <w:vAlign w:val="center"/>
          </w:tcPr>
          <w:p w14:paraId="0D513A2F"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w:t>
            </w:r>
          </w:p>
        </w:tc>
      </w:tr>
      <w:tr w:rsidR="00F564F8" w:rsidRPr="00F564F8" w14:paraId="0BEFA057" w14:textId="77777777" w:rsidTr="003439EE">
        <w:trPr>
          <w:trHeight w:val="527"/>
          <w:jc w:val="center"/>
        </w:trPr>
        <w:tc>
          <w:tcPr>
            <w:tcW w:w="2552" w:type="dxa"/>
            <w:vAlign w:val="center"/>
          </w:tcPr>
          <w:p w14:paraId="15679CE0" w14:textId="77777777" w:rsidR="00F564F8" w:rsidRPr="00F564F8" w:rsidRDefault="00F564F8" w:rsidP="003439EE">
            <w:pPr>
              <w:pStyle w:val="Default"/>
              <w:rPr>
                <w:rFonts w:ascii="Verdana" w:hAnsi="Verdana"/>
                <w:b/>
                <w:bCs/>
                <w:color w:val="auto"/>
                <w:sz w:val="18"/>
                <w:szCs w:val="18"/>
              </w:rPr>
            </w:pPr>
            <w:r w:rsidRPr="00F564F8">
              <w:rPr>
                <w:rFonts w:ascii="Verdana" w:hAnsi="Verdana"/>
                <w:b/>
                <w:bCs/>
                <w:color w:val="auto"/>
                <w:sz w:val="18"/>
                <w:szCs w:val="18"/>
              </w:rPr>
              <w:t>VALOR TOTAL LOTE 1</w:t>
            </w:r>
          </w:p>
        </w:tc>
        <w:tc>
          <w:tcPr>
            <w:tcW w:w="3260" w:type="dxa"/>
            <w:vAlign w:val="center"/>
          </w:tcPr>
          <w:p w14:paraId="42FA0070" w14:textId="77777777" w:rsidR="00F564F8" w:rsidRPr="00F564F8" w:rsidRDefault="00F564F8" w:rsidP="003439EE">
            <w:pPr>
              <w:pStyle w:val="Default"/>
              <w:rPr>
                <w:rFonts w:ascii="Verdana" w:hAnsi="Verdana"/>
                <w:color w:val="auto"/>
                <w:sz w:val="18"/>
                <w:szCs w:val="18"/>
              </w:rPr>
            </w:pPr>
            <w:r w:rsidRPr="00F564F8">
              <w:rPr>
                <w:rFonts w:ascii="Verdana" w:hAnsi="Verdana"/>
                <w:color w:val="auto"/>
                <w:sz w:val="18"/>
                <w:szCs w:val="18"/>
              </w:rPr>
              <w:t>$</w:t>
            </w:r>
          </w:p>
        </w:tc>
      </w:tr>
    </w:tbl>
    <w:p w14:paraId="02E6D285" w14:textId="77777777" w:rsidR="00F564F8" w:rsidRPr="00F564F8" w:rsidRDefault="00F564F8" w:rsidP="00F564F8">
      <w:pPr>
        <w:tabs>
          <w:tab w:val="left" w:pos="3375"/>
        </w:tabs>
        <w:autoSpaceDE w:val="0"/>
        <w:adjustRightInd w:val="0"/>
        <w:ind w:hanging="2"/>
        <w:jc w:val="both"/>
        <w:rPr>
          <w:rFonts w:ascii="Verdana" w:hAnsi="Verdana"/>
          <w:b/>
          <w:sz w:val="18"/>
          <w:szCs w:val="18"/>
        </w:rPr>
      </w:pPr>
    </w:p>
    <w:p w14:paraId="6C26F289" w14:textId="77777777" w:rsidR="00F564F8" w:rsidRPr="00F564F8" w:rsidRDefault="00F564F8">
      <w:pPr>
        <w:pStyle w:val="Prrafodelista"/>
        <w:numPr>
          <w:ilvl w:val="0"/>
          <w:numId w:val="2"/>
        </w:numPr>
        <w:autoSpaceDE w:val="0"/>
        <w:adjustRightInd w:val="0"/>
        <w:spacing w:line="240" w:lineRule="auto"/>
        <w:jc w:val="both"/>
        <w:rPr>
          <w:rFonts w:ascii="Verdana" w:hAnsi="Verdana" w:cs="Arial"/>
          <w:sz w:val="18"/>
          <w:szCs w:val="18"/>
        </w:rPr>
      </w:pPr>
      <w:r w:rsidRPr="00F564F8">
        <w:rPr>
          <w:rFonts w:ascii="Verdana" w:hAnsi="Verdana" w:cs="Arial"/>
          <w:sz w:val="18"/>
          <w:szCs w:val="18"/>
        </w:rPr>
        <w:t xml:space="preserve">El valor de la propuesta debe incluir todos los costos que genere el cumplimiento del objeto del contrato de acuerdo con las especificaciones técnicas señaladas en el </w:t>
      </w:r>
      <w:r w:rsidRPr="00F564F8">
        <w:rPr>
          <w:rFonts w:ascii="Verdana" w:hAnsi="Verdana" w:cs="Arial"/>
          <w:sz w:val="18"/>
          <w:szCs w:val="18"/>
        </w:rPr>
        <w:lastRenderedPageBreak/>
        <w:t>numeral 3. ESPECIFICACIONES TÉCNICAS y demás condiciones requeridas en el presente documento.</w:t>
      </w:r>
    </w:p>
    <w:p w14:paraId="2D3350C8" w14:textId="77777777" w:rsidR="00F564F8" w:rsidRPr="00F564F8" w:rsidRDefault="00F564F8">
      <w:pPr>
        <w:pStyle w:val="Prrafodelista"/>
        <w:numPr>
          <w:ilvl w:val="0"/>
          <w:numId w:val="2"/>
        </w:numPr>
        <w:autoSpaceDE w:val="0"/>
        <w:adjustRightInd w:val="0"/>
        <w:spacing w:line="240" w:lineRule="auto"/>
        <w:jc w:val="both"/>
        <w:rPr>
          <w:rFonts w:ascii="Verdana" w:hAnsi="Verdana" w:cs="Arial"/>
          <w:sz w:val="18"/>
          <w:szCs w:val="18"/>
        </w:rPr>
      </w:pPr>
      <w:r w:rsidRPr="00F564F8">
        <w:rPr>
          <w:rFonts w:ascii="Verdana" w:hAnsi="Verdana" w:cs="Arial"/>
          <w:sz w:val="18"/>
          <w:szCs w:val="18"/>
        </w:rPr>
        <w:t>Si el proponente no discrimina el impuesto al valor agregado (I.V.A.), y el objeto del contrato causa dicho impuesto, Parques Nacionales Naturales lo considerará INCLUIDO en el valor total de la oferta así lo aceptará el proponente. Si al evaluar la propuesta se encuentra un error aritmético, Parques Nacionales Naturales procederá a su corrección y este será el valor que se tendrá en cuenta para la evaluación.</w:t>
      </w:r>
    </w:p>
    <w:p w14:paraId="24AEDF80" w14:textId="77777777" w:rsidR="00F564F8" w:rsidRPr="00F564F8" w:rsidRDefault="00F564F8">
      <w:pPr>
        <w:pStyle w:val="Prrafodelista"/>
        <w:numPr>
          <w:ilvl w:val="0"/>
          <w:numId w:val="2"/>
        </w:numPr>
        <w:autoSpaceDE w:val="0"/>
        <w:adjustRightInd w:val="0"/>
        <w:spacing w:line="240" w:lineRule="auto"/>
        <w:jc w:val="both"/>
        <w:rPr>
          <w:rFonts w:ascii="Verdana" w:hAnsi="Verdana" w:cs="Arial"/>
          <w:sz w:val="18"/>
          <w:szCs w:val="18"/>
        </w:rPr>
      </w:pPr>
      <w:r w:rsidRPr="00F564F8">
        <w:rPr>
          <w:rFonts w:ascii="Verdana" w:hAnsi="Verdana" w:cs="Arial"/>
          <w:sz w:val="18"/>
          <w:szCs w:val="18"/>
        </w:rPr>
        <w:t>El proponente que no haya diligenciado la totalidad de los ítems requeridos por Parques Nacionales no será objeto de evaluación y su propuesta será rechazada.</w:t>
      </w:r>
    </w:p>
    <w:p w14:paraId="63C0F8FB" w14:textId="77777777" w:rsidR="00F564F8" w:rsidRPr="00F564F8" w:rsidRDefault="00F564F8">
      <w:pPr>
        <w:pStyle w:val="Prrafodelista"/>
        <w:numPr>
          <w:ilvl w:val="0"/>
          <w:numId w:val="2"/>
        </w:numPr>
        <w:autoSpaceDE w:val="0"/>
        <w:adjustRightInd w:val="0"/>
        <w:spacing w:line="240" w:lineRule="auto"/>
        <w:jc w:val="both"/>
        <w:rPr>
          <w:rFonts w:ascii="Verdana" w:hAnsi="Verdana"/>
          <w:b/>
          <w:sz w:val="18"/>
          <w:szCs w:val="18"/>
        </w:rPr>
      </w:pPr>
      <w:r w:rsidRPr="00F564F8">
        <w:rPr>
          <w:rFonts w:ascii="Verdana" w:hAnsi="Verdana" w:cs="Arial"/>
          <w:sz w:val="18"/>
          <w:szCs w:val="18"/>
        </w:rPr>
        <w:t>El proponente que no diligencie el valor total de la propuesta en la plataforma y no diligencie el Formato No. 8 correspondiente a la Propuesta Económica, se le rechazará la propuesta.</w:t>
      </w:r>
    </w:p>
    <w:p w14:paraId="7D1C99F5" w14:textId="77777777" w:rsidR="00F564F8" w:rsidRPr="00F564F8" w:rsidRDefault="00F564F8">
      <w:pPr>
        <w:pStyle w:val="Prrafodelista"/>
        <w:numPr>
          <w:ilvl w:val="0"/>
          <w:numId w:val="2"/>
        </w:numPr>
        <w:autoSpaceDE w:val="0"/>
        <w:adjustRightInd w:val="0"/>
        <w:spacing w:line="240" w:lineRule="auto"/>
        <w:jc w:val="both"/>
        <w:rPr>
          <w:rFonts w:ascii="Verdana" w:hAnsi="Verdana"/>
          <w:sz w:val="18"/>
          <w:szCs w:val="18"/>
        </w:rPr>
      </w:pPr>
      <w:r w:rsidRPr="00F564F8">
        <w:rPr>
          <w:rFonts w:ascii="Verdana" w:hAnsi="Verdana"/>
          <w:bCs/>
          <w:sz w:val="18"/>
          <w:szCs w:val="18"/>
        </w:rPr>
        <w:t>El contratista deberá asumir los costos de transporte en que incurra para la prestación de los servicios y entrega de los alimentos crudos y preparados, así como las bebidas que incluya el servicio alimentación en los lugares de los eventos.</w:t>
      </w:r>
    </w:p>
    <w:p w14:paraId="4D4B57F8" w14:textId="77777777" w:rsidR="00F564F8" w:rsidRPr="00F564F8" w:rsidRDefault="00F564F8">
      <w:pPr>
        <w:pStyle w:val="Prrafodelista"/>
        <w:numPr>
          <w:ilvl w:val="0"/>
          <w:numId w:val="2"/>
        </w:numPr>
        <w:autoSpaceDE w:val="0"/>
        <w:adjustRightInd w:val="0"/>
        <w:spacing w:line="240" w:lineRule="auto"/>
        <w:jc w:val="both"/>
        <w:rPr>
          <w:rFonts w:ascii="Verdana" w:hAnsi="Verdana"/>
          <w:sz w:val="18"/>
          <w:szCs w:val="18"/>
        </w:rPr>
      </w:pPr>
      <w:r w:rsidRPr="00F564F8">
        <w:rPr>
          <w:rFonts w:ascii="Verdana" w:hAnsi="Verdana"/>
          <w:sz w:val="18"/>
          <w:szCs w:val="18"/>
        </w:rPr>
        <w:t>El Formulario Electrónico debe diligenciarse completamente sin dejar espacios vacíos. En caso de que se omita el diligenciamiento de algún ítem la propuesta será rechazada.</w:t>
      </w:r>
    </w:p>
    <w:p w14:paraId="5E7AAA9F" w14:textId="77777777" w:rsidR="00F564F8" w:rsidRPr="00F564F8" w:rsidRDefault="00F564F8">
      <w:pPr>
        <w:pStyle w:val="Prrafodelista"/>
        <w:numPr>
          <w:ilvl w:val="0"/>
          <w:numId w:val="2"/>
        </w:numPr>
        <w:autoSpaceDE w:val="0"/>
        <w:adjustRightInd w:val="0"/>
        <w:spacing w:line="240" w:lineRule="auto"/>
        <w:jc w:val="both"/>
        <w:rPr>
          <w:rFonts w:ascii="Verdana" w:hAnsi="Verdana"/>
          <w:sz w:val="18"/>
          <w:szCs w:val="18"/>
        </w:rPr>
      </w:pPr>
      <w:r w:rsidRPr="00F564F8">
        <w:rPr>
          <w:rFonts w:ascii="Verdana" w:hAnsi="Verdana"/>
          <w:sz w:val="18"/>
          <w:szCs w:val="18"/>
        </w:rPr>
        <w:t>Están a cargo del contratista el pago de los derechos, impuestos, tasas, contribuciones y otros conceptos que genere la ejecución del futuro contrato.</w:t>
      </w:r>
    </w:p>
    <w:p w14:paraId="22F07453" w14:textId="77777777" w:rsidR="00F564F8" w:rsidRPr="00F564F8" w:rsidRDefault="00F564F8">
      <w:pPr>
        <w:pStyle w:val="Prrafodelista"/>
        <w:numPr>
          <w:ilvl w:val="0"/>
          <w:numId w:val="2"/>
        </w:numPr>
        <w:autoSpaceDE w:val="0"/>
        <w:adjustRightInd w:val="0"/>
        <w:spacing w:line="240" w:lineRule="auto"/>
        <w:jc w:val="both"/>
        <w:rPr>
          <w:rFonts w:ascii="Verdana" w:hAnsi="Verdana"/>
          <w:sz w:val="18"/>
          <w:szCs w:val="18"/>
        </w:rPr>
      </w:pPr>
      <w:r w:rsidRPr="00F564F8">
        <w:rPr>
          <w:rFonts w:ascii="Verdana" w:hAnsi="Verdana"/>
          <w:sz w:val="18"/>
          <w:szCs w:val="18"/>
        </w:rPr>
        <w:t xml:space="preserve">El valor de la oferta debe presentarse en moneda legal colombiana. </w:t>
      </w:r>
    </w:p>
    <w:p w14:paraId="7DAB5077" w14:textId="77777777" w:rsidR="00F564F8" w:rsidRPr="00F564F8" w:rsidRDefault="00F564F8" w:rsidP="00F564F8">
      <w:pPr>
        <w:jc w:val="both"/>
        <w:rPr>
          <w:rFonts w:ascii="Verdana" w:hAnsi="Verdana"/>
          <w:b/>
          <w:bCs/>
          <w:sz w:val="18"/>
          <w:szCs w:val="18"/>
        </w:rPr>
      </w:pPr>
      <w:r w:rsidRPr="00F564F8">
        <w:rPr>
          <w:rFonts w:ascii="Verdana" w:hAnsi="Verdana"/>
          <w:b/>
          <w:bCs/>
          <w:sz w:val="18"/>
          <w:szCs w:val="18"/>
        </w:rPr>
        <w:t xml:space="preserve">NOTAS ECONÓMICAS GENERALES (Según Aplique) </w:t>
      </w:r>
    </w:p>
    <w:p w14:paraId="303AEDE7" w14:textId="77777777" w:rsidR="00F564F8" w:rsidRPr="00F564F8" w:rsidRDefault="00F564F8" w:rsidP="00F564F8">
      <w:pPr>
        <w:jc w:val="both"/>
        <w:rPr>
          <w:rFonts w:ascii="Verdana" w:hAnsi="Verdana"/>
          <w:sz w:val="18"/>
          <w:szCs w:val="18"/>
        </w:rPr>
      </w:pPr>
    </w:p>
    <w:p w14:paraId="5FC57661" w14:textId="77777777" w:rsidR="00F564F8" w:rsidRPr="00F564F8" w:rsidRDefault="00F564F8" w:rsidP="00F564F8">
      <w:pPr>
        <w:jc w:val="both"/>
        <w:rPr>
          <w:rFonts w:ascii="Verdana" w:hAnsi="Verdana"/>
          <w:sz w:val="18"/>
          <w:szCs w:val="18"/>
        </w:rPr>
      </w:pPr>
      <w:r w:rsidRPr="00F564F8">
        <w:rPr>
          <w:rFonts w:ascii="Verdana" w:hAnsi="Verdana"/>
          <w:sz w:val="18"/>
          <w:szCs w:val="18"/>
        </w:rPr>
        <w:t xml:space="preserve">Señor oferente tener en cuenta estas notas cuando aplique de acuerdo al proceso de contratación que se esté adelantando: </w:t>
      </w:r>
    </w:p>
    <w:p w14:paraId="355B61AC" w14:textId="77777777" w:rsidR="00F564F8" w:rsidRPr="00F564F8" w:rsidRDefault="00F564F8" w:rsidP="00F564F8">
      <w:pPr>
        <w:jc w:val="both"/>
        <w:rPr>
          <w:rFonts w:ascii="Verdana" w:hAnsi="Verdana"/>
          <w:sz w:val="18"/>
          <w:szCs w:val="18"/>
        </w:rPr>
      </w:pPr>
    </w:p>
    <w:p w14:paraId="0DBED5AF" w14:textId="77777777" w:rsidR="00F564F8" w:rsidRPr="00F564F8" w:rsidRDefault="00F564F8">
      <w:pPr>
        <w:pStyle w:val="Prrafodelista"/>
        <w:numPr>
          <w:ilvl w:val="0"/>
          <w:numId w:val="3"/>
        </w:numPr>
        <w:spacing w:line="240" w:lineRule="auto"/>
        <w:jc w:val="both"/>
        <w:rPr>
          <w:rFonts w:ascii="Verdana" w:hAnsi="Verdana"/>
          <w:sz w:val="18"/>
          <w:szCs w:val="18"/>
        </w:rPr>
      </w:pPr>
      <w:r w:rsidRPr="00F564F8">
        <w:rPr>
          <w:rFonts w:ascii="Verdana" w:hAnsi="Verdana"/>
          <w:sz w:val="18"/>
          <w:szCs w:val="18"/>
        </w:rPr>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6D185803" w14:textId="77777777" w:rsidR="00F564F8" w:rsidRPr="00F564F8" w:rsidRDefault="00F564F8">
      <w:pPr>
        <w:pStyle w:val="Prrafodelista"/>
        <w:numPr>
          <w:ilvl w:val="0"/>
          <w:numId w:val="3"/>
        </w:numPr>
        <w:spacing w:line="240" w:lineRule="auto"/>
        <w:jc w:val="both"/>
        <w:rPr>
          <w:rFonts w:ascii="Verdana" w:hAnsi="Verdana"/>
          <w:sz w:val="18"/>
          <w:szCs w:val="18"/>
        </w:rPr>
      </w:pPr>
      <w:r w:rsidRPr="00F564F8">
        <w:rPr>
          <w:rFonts w:ascii="Verdana" w:hAnsi="Verdana"/>
          <w:sz w:val="18"/>
          <w:szCs w:val="18"/>
        </w:rPr>
        <w:t>Los proponentes deben presentar su propuesta económica con los requisitos de ley que establece las normas tributarias vigentes. El oferente debe ofertar de acuerdo con su condición tributaria, so pena de incurrir en causal de rechazo.</w:t>
      </w:r>
    </w:p>
    <w:p w14:paraId="59F56931" w14:textId="77777777" w:rsidR="00F564F8" w:rsidRPr="00F564F8" w:rsidRDefault="00F564F8">
      <w:pPr>
        <w:pStyle w:val="Prrafodelista"/>
        <w:numPr>
          <w:ilvl w:val="0"/>
          <w:numId w:val="3"/>
        </w:numPr>
        <w:spacing w:line="240" w:lineRule="auto"/>
        <w:jc w:val="both"/>
        <w:rPr>
          <w:rFonts w:ascii="Verdana" w:hAnsi="Verdana"/>
          <w:sz w:val="18"/>
          <w:szCs w:val="18"/>
        </w:rPr>
      </w:pPr>
      <w:r w:rsidRPr="00F564F8">
        <w:rPr>
          <w:rFonts w:ascii="Verdana" w:hAnsi="Verdana"/>
          <w:sz w:val="18"/>
          <w:szCs w:val="18"/>
        </w:rPr>
        <w:t xml:space="preserve">Parques Nacionales Naturales se reserva el derecho de adquirir mayores cantidades, hasta cubrir el 100% de la necesidad, de acuerdo con la disponibilidad presupuestal y los precios de la oferta seleccionada. </w:t>
      </w:r>
    </w:p>
    <w:p w14:paraId="36D1719D" w14:textId="77777777" w:rsidR="00F564F8" w:rsidRPr="00F564F8" w:rsidRDefault="00F564F8">
      <w:pPr>
        <w:pStyle w:val="Prrafodelista"/>
        <w:numPr>
          <w:ilvl w:val="0"/>
          <w:numId w:val="3"/>
        </w:numPr>
        <w:spacing w:line="240" w:lineRule="auto"/>
        <w:jc w:val="both"/>
        <w:rPr>
          <w:rFonts w:ascii="Verdana" w:hAnsi="Verdana"/>
          <w:sz w:val="18"/>
          <w:szCs w:val="18"/>
        </w:rPr>
      </w:pPr>
      <w:r w:rsidRPr="00F564F8">
        <w:rPr>
          <w:rFonts w:ascii="Verdana" w:hAnsi="Verdana"/>
          <w:sz w:val="18"/>
          <w:szCs w:val="18"/>
        </w:rPr>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No: 2202013000002353 concepto C-059 de 2021 de Colombia Compra Eficiente. </w:t>
      </w:r>
    </w:p>
    <w:p w14:paraId="1C0074B2" w14:textId="77777777" w:rsidR="00F564F8" w:rsidRPr="00F564F8" w:rsidRDefault="00F564F8" w:rsidP="00F564F8">
      <w:pPr>
        <w:jc w:val="both"/>
        <w:rPr>
          <w:rFonts w:ascii="Verdana" w:hAnsi="Verdana"/>
          <w:sz w:val="18"/>
          <w:szCs w:val="18"/>
        </w:rPr>
      </w:pPr>
      <w:r w:rsidRPr="00F564F8">
        <w:rPr>
          <w:rFonts w:ascii="Verdana" w:hAnsi="Verdana"/>
          <w:sz w:val="18"/>
          <w:szCs w:val="18"/>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58899047" w14:textId="77777777" w:rsidR="00F564F8" w:rsidRPr="00F564F8" w:rsidRDefault="00F564F8" w:rsidP="00F564F8">
      <w:pPr>
        <w:jc w:val="both"/>
        <w:rPr>
          <w:rFonts w:ascii="Verdana" w:hAnsi="Verdana"/>
          <w:sz w:val="18"/>
          <w:szCs w:val="18"/>
        </w:rPr>
      </w:pPr>
    </w:p>
    <w:p w14:paraId="3070D5CD" w14:textId="77777777" w:rsidR="00F564F8" w:rsidRPr="00F564F8" w:rsidRDefault="00F564F8" w:rsidP="00F564F8">
      <w:pPr>
        <w:jc w:val="both"/>
        <w:rPr>
          <w:rFonts w:ascii="Verdana" w:hAnsi="Verdana"/>
          <w:sz w:val="18"/>
          <w:szCs w:val="18"/>
        </w:rPr>
      </w:pPr>
      <w:r w:rsidRPr="00F564F8">
        <w:rPr>
          <w:rFonts w:ascii="Verdana" w:hAnsi="Verdana"/>
          <w:sz w:val="18"/>
          <w:szCs w:val="18"/>
        </w:rPr>
        <w:t>En el evento que se presente un oferente que no sea responsable del IVA, no podrá cobrar este impuesto en su propuesta, motivo por el cual se realizará la evaluación sobre el valor total ofertado.</w:t>
      </w:r>
    </w:p>
    <w:p w14:paraId="391ECD4B" w14:textId="77777777" w:rsidR="0005459B" w:rsidRDefault="0005459B" w:rsidP="00D6664D">
      <w:pPr>
        <w:ind w:hanging="2"/>
        <w:jc w:val="both"/>
        <w:rPr>
          <w:rFonts w:ascii="Verdana" w:hAnsi="Verdana"/>
          <w:b/>
          <w:sz w:val="18"/>
          <w:szCs w:val="18"/>
        </w:rPr>
      </w:pPr>
    </w:p>
    <w:p w14:paraId="601A9E41" w14:textId="59DAC75B" w:rsidR="00D6664D" w:rsidRPr="00F564F8" w:rsidRDefault="00F564F8" w:rsidP="00D6664D">
      <w:pPr>
        <w:ind w:hanging="2"/>
        <w:jc w:val="both"/>
        <w:rPr>
          <w:rFonts w:ascii="Verdana" w:hAnsi="Verdana"/>
          <w:sz w:val="18"/>
          <w:szCs w:val="18"/>
        </w:rPr>
      </w:pPr>
      <w:r w:rsidRPr="00F564F8">
        <w:rPr>
          <w:rFonts w:ascii="Verdana" w:hAnsi="Verdana"/>
          <w:b/>
          <w:sz w:val="18"/>
          <w:szCs w:val="18"/>
        </w:rPr>
        <w:t>NOTA 1</w:t>
      </w:r>
      <w:r w:rsidR="00D6664D" w:rsidRPr="00F564F8">
        <w:rPr>
          <w:rFonts w:ascii="Verdana" w:hAnsi="Verdana"/>
          <w:sz w:val="18"/>
          <w:szCs w:val="18"/>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7835FECC" w14:textId="77777777" w:rsidR="00D6664D" w:rsidRPr="00F564F8" w:rsidRDefault="00D6664D" w:rsidP="00D6664D">
      <w:pPr>
        <w:pStyle w:val="MARITZA3"/>
        <w:tabs>
          <w:tab w:val="clear" w:pos="-720"/>
        </w:tabs>
        <w:ind w:hanging="2"/>
        <w:rPr>
          <w:rFonts w:ascii="Verdana" w:hAnsi="Verdana" w:cs="Arial"/>
          <w:b/>
          <w:sz w:val="18"/>
          <w:szCs w:val="18"/>
          <w:lang w:val="es-CO"/>
        </w:rPr>
      </w:pPr>
    </w:p>
    <w:p w14:paraId="4A7CDA7C" w14:textId="10579A58" w:rsidR="00D6664D" w:rsidRPr="00F564F8" w:rsidRDefault="00D6664D" w:rsidP="00D6664D">
      <w:pPr>
        <w:pStyle w:val="MARITZA3"/>
        <w:tabs>
          <w:tab w:val="clear" w:pos="-720"/>
        </w:tabs>
        <w:ind w:hanging="2"/>
        <w:rPr>
          <w:rFonts w:ascii="Verdana" w:hAnsi="Verdana" w:cs="Arial"/>
          <w:sz w:val="18"/>
          <w:szCs w:val="18"/>
          <w:lang w:val="es-CO"/>
        </w:rPr>
      </w:pPr>
      <w:r w:rsidRPr="00F564F8">
        <w:rPr>
          <w:rFonts w:ascii="Verdana" w:hAnsi="Verdana" w:cs="Arial"/>
          <w:b/>
          <w:sz w:val="18"/>
          <w:szCs w:val="18"/>
          <w:lang w:val="es-CO"/>
        </w:rPr>
        <w:t xml:space="preserve">NOTA </w:t>
      </w:r>
      <w:r w:rsidR="00F564F8" w:rsidRPr="00F564F8">
        <w:rPr>
          <w:rFonts w:ascii="Verdana" w:hAnsi="Verdana" w:cs="Arial"/>
          <w:b/>
          <w:sz w:val="18"/>
          <w:szCs w:val="18"/>
          <w:lang w:val="es-CO"/>
        </w:rPr>
        <w:t>2</w:t>
      </w:r>
      <w:r w:rsidRPr="00F564F8">
        <w:rPr>
          <w:rFonts w:ascii="Verdana" w:hAnsi="Verdana" w:cs="Arial"/>
          <w:sz w:val="18"/>
          <w:szCs w:val="18"/>
          <w:lang w:val="es-CO"/>
        </w:rPr>
        <w:t>:</w:t>
      </w:r>
      <w:r w:rsidRPr="00F564F8">
        <w:rPr>
          <w:rFonts w:ascii="Verdana" w:hAnsi="Verdana" w:cs="Arial"/>
          <w:b/>
          <w:sz w:val="18"/>
          <w:szCs w:val="18"/>
          <w:lang w:val="es-CO"/>
        </w:rPr>
        <w:t xml:space="preserve"> </w:t>
      </w:r>
      <w:r w:rsidRPr="00F564F8">
        <w:rPr>
          <w:rFonts w:ascii="Verdana" w:hAnsi="Verdana" w:cs="Arial"/>
          <w:sz w:val="18"/>
          <w:szCs w:val="18"/>
          <w:lang w:val="es-CO"/>
        </w:rPr>
        <w:t>Si el proponente no discrimina el impuesto al valor agregado (I.V.A.), y el objeto del contrato causa dicho impuesto, Parques Nacionales Naturales lo considerará INCLUIDO en el valor total de la oferta y así lo aceptará el proponente.</w:t>
      </w:r>
    </w:p>
    <w:p w14:paraId="32D6A2FC" w14:textId="77777777" w:rsidR="00D6664D" w:rsidRPr="00F564F8" w:rsidRDefault="00D6664D" w:rsidP="00D6664D">
      <w:pPr>
        <w:pStyle w:val="MARITZA3"/>
        <w:tabs>
          <w:tab w:val="clear" w:pos="-720"/>
        </w:tabs>
        <w:ind w:hanging="2"/>
        <w:rPr>
          <w:rFonts w:ascii="Verdana" w:hAnsi="Verdana" w:cs="Arial"/>
          <w:b/>
          <w:sz w:val="18"/>
          <w:szCs w:val="18"/>
          <w:lang w:val="es-CO"/>
        </w:rPr>
      </w:pPr>
    </w:p>
    <w:p w14:paraId="6F377283" w14:textId="367FD340" w:rsidR="00D6664D" w:rsidRPr="00F564F8" w:rsidRDefault="00D6664D" w:rsidP="00D6664D">
      <w:pPr>
        <w:pStyle w:val="MARITZA3"/>
        <w:tabs>
          <w:tab w:val="clear" w:pos="-720"/>
        </w:tabs>
        <w:ind w:hanging="2"/>
        <w:rPr>
          <w:rFonts w:ascii="Verdana" w:hAnsi="Verdana" w:cs="Arial"/>
          <w:sz w:val="18"/>
          <w:szCs w:val="18"/>
          <w:lang w:val="es-CO"/>
        </w:rPr>
      </w:pPr>
      <w:r w:rsidRPr="00F564F8">
        <w:rPr>
          <w:rFonts w:ascii="Verdana" w:hAnsi="Verdana" w:cs="Arial"/>
          <w:b/>
          <w:sz w:val="18"/>
          <w:szCs w:val="18"/>
          <w:lang w:val="es-CO"/>
        </w:rPr>
        <w:t xml:space="preserve">NOTA </w:t>
      </w:r>
      <w:r w:rsidR="00F564F8" w:rsidRPr="00F564F8">
        <w:rPr>
          <w:rFonts w:ascii="Verdana" w:hAnsi="Verdana" w:cs="Arial"/>
          <w:b/>
          <w:sz w:val="18"/>
          <w:szCs w:val="18"/>
          <w:lang w:val="es-CO"/>
        </w:rPr>
        <w:t>3</w:t>
      </w:r>
      <w:r w:rsidRPr="00F564F8">
        <w:rPr>
          <w:rFonts w:ascii="Verdana" w:hAnsi="Verdana" w:cs="Arial"/>
          <w:sz w:val="18"/>
          <w:szCs w:val="18"/>
          <w:lang w:val="es-CO"/>
        </w:rPr>
        <w:t>:</w:t>
      </w:r>
      <w:r w:rsidRPr="00F564F8">
        <w:rPr>
          <w:rFonts w:ascii="Verdana" w:hAnsi="Verdana" w:cs="Arial"/>
          <w:b/>
          <w:sz w:val="18"/>
          <w:szCs w:val="18"/>
          <w:lang w:val="es-CO"/>
        </w:rPr>
        <w:t xml:space="preserve"> </w:t>
      </w:r>
      <w:r w:rsidRPr="00F564F8">
        <w:rPr>
          <w:rFonts w:ascii="Verdana" w:hAnsi="Verdana" w:cs="Arial"/>
          <w:sz w:val="18"/>
          <w:szCs w:val="18"/>
          <w:lang w:val="es-CO"/>
        </w:rPr>
        <w:t>Si al evaluar la propuesta se encuentra un error aritmético, Parques Nacionales Naturales procederá a su corrección y este será el valor que se tendrá en cuenta para la evaluación.</w:t>
      </w:r>
    </w:p>
    <w:p w14:paraId="3D310B0B" w14:textId="77777777" w:rsidR="00D6664D" w:rsidRPr="00F564F8" w:rsidRDefault="00D6664D" w:rsidP="00D6664D">
      <w:pPr>
        <w:pStyle w:val="MARITZA3"/>
        <w:tabs>
          <w:tab w:val="clear" w:pos="-720"/>
        </w:tabs>
        <w:ind w:hanging="2"/>
        <w:rPr>
          <w:rFonts w:ascii="Verdana" w:hAnsi="Verdana" w:cs="Arial"/>
          <w:b/>
          <w:sz w:val="18"/>
          <w:szCs w:val="18"/>
          <w:lang w:val="es-CO"/>
        </w:rPr>
      </w:pPr>
    </w:p>
    <w:p w14:paraId="1D817DCA" w14:textId="594FA7FF" w:rsidR="00D6664D" w:rsidRPr="00F564F8" w:rsidRDefault="00D6664D" w:rsidP="00D6664D">
      <w:pPr>
        <w:pStyle w:val="MARITZA3"/>
        <w:tabs>
          <w:tab w:val="clear" w:pos="-720"/>
        </w:tabs>
        <w:ind w:hanging="2"/>
        <w:rPr>
          <w:rFonts w:ascii="Verdana" w:hAnsi="Verdana" w:cs="Arial"/>
          <w:sz w:val="18"/>
          <w:szCs w:val="18"/>
          <w:lang w:val="es-CO"/>
        </w:rPr>
      </w:pPr>
      <w:r w:rsidRPr="00F564F8">
        <w:rPr>
          <w:rFonts w:ascii="Verdana" w:hAnsi="Verdana" w:cs="Arial"/>
          <w:b/>
          <w:sz w:val="18"/>
          <w:szCs w:val="18"/>
          <w:lang w:val="es-CO"/>
        </w:rPr>
        <w:t xml:space="preserve">NOTA </w:t>
      </w:r>
      <w:r w:rsidR="00F564F8" w:rsidRPr="00F564F8">
        <w:rPr>
          <w:rFonts w:ascii="Verdana" w:hAnsi="Verdana" w:cs="Arial"/>
          <w:b/>
          <w:sz w:val="18"/>
          <w:szCs w:val="18"/>
          <w:lang w:val="es-CO"/>
        </w:rPr>
        <w:t>4</w:t>
      </w:r>
      <w:r w:rsidRPr="00F564F8">
        <w:rPr>
          <w:rFonts w:ascii="Verdana" w:hAnsi="Verdana" w:cs="Arial"/>
          <w:sz w:val="18"/>
          <w:szCs w:val="18"/>
          <w:lang w:val="es-CO"/>
        </w:rPr>
        <w:t>:</w:t>
      </w:r>
      <w:r w:rsidRPr="00F564F8">
        <w:rPr>
          <w:rFonts w:ascii="Verdana" w:hAnsi="Verdana" w:cs="Arial"/>
          <w:b/>
          <w:sz w:val="18"/>
          <w:szCs w:val="18"/>
          <w:lang w:val="es-CO"/>
        </w:rPr>
        <w:t xml:space="preserve"> </w:t>
      </w:r>
      <w:r w:rsidRPr="00F564F8">
        <w:rPr>
          <w:rFonts w:ascii="Verdana" w:hAnsi="Verdana" w:cs="Arial"/>
          <w:sz w:val="18"/>
          <w:szCs w:val="18"/>
          <w:lang w:val="es-CO"/>
        </w:rPr>
        <w:t>Para todos los efectos de la evaluación económica, ésta se realizará con los valores propuestos para cada unidad de costo, es decir, valor unitario sin impuestos.</w:t>
      </w:r>
    </w:p>
    <w:p w14:paraId="0BC36B3A" w14:textId="77777777" w:rsidR="00D6664D" w:rsidRPr="00F564F8" w:rsidRDefault="00D6664D" w:rsidP="00D6664D">
      <w:pPr>
        <w:pStyle w:val="MARITZA3"/>
        <w:tabs>
          <w:tab w:val="clear" w:pos="-720"/>
        </w:tabs>
        <w:ind w:hanging="2"/>
        <w:rPr>
          <w:rFonts w:ascii="Verdana" w:hAnsi="Verdana"/>
          <w:b/>
          <w:sz w:val="18"/>
          <w:szCs w:val="18"/>
          <w:lang w:val="es-CO"/>
        </w:rPr>
      </w:pPr>
    </w:p>
    <w:p w14:paraId="62F5566D" w14:textId="0B333105" w:rsidR="00D6664D" w:rsidRPr="00F564F8" w:rsidRDefault="00D6664D" w:rsidP="00D6664D">
      <w:pPr>
        <w:pStyle w:val="MARITZA3"/>
        <w:tabs>
          <w:tab w:val="clear" w:pos="-720"/>
        </w:tabs>
        <w:ind w:hanging="2"/>
        <w:rPr>
          <w:rFonts w:ascii="Verdana" w:hAnsi="Verdana"/>
          <w:sz w:val="18"/>
          <w:szCs w:val="18"/>
          <w:lang w:val="es-CO"/>
        </w:rPr>
      </w:pPr>
      <w:r w:rsidRPr="00F564F8">
        <w:rPr>
          <w:rFonts w:ascii="Verdana" w:hAnsi="Verdana"/>
          <w:b/>
          <w:sz w:val="18"/>
          <w:szCs w:val="18"/>
          <w:lang w:val="es-CO"/>
        </w:rPr>
        <w:t xml:space="preserve">NOTA </w:t>
      </w:r>
      <w:r w:rsidR="00F564F8" w:rsidRPr="00F564F8">
        <w:rPr>
          <w:rFonts w:ascii="Verdana" w:hAnsi="Verdana"/>
          <w:b/>
          <w:sz w:val="18"/>
          <w:szCs w:val="18"/>
          <w:lang w:val="es-CO"/>
        </w:rPr>
        <w:t>5</w:t>
      </w:r>
      <w:r w:rsidRPr="00F564F8">
        <w:rPr>
          <w:rFonts w:ascii="Verdana" w:hAnsi="Verdana"/>
          <w:sz w:val="18"/>
          <w:szCs w:val="18"/>
          <w:lang w:val="es-CO"/>
        </w:rPr>
        <w:t>:</w:t>
      </w:r>
      <w:r w:rsidRPr="00F564F8">
        <w:rPr>
          <w:rFonts w:ascii="Verdana" w:hAnsi="Verdana"/>
          <w:b/>
          <w:sz w:val="18"/>
          <w:szCs w:val="18"/>
          <w:lang w:val="es-CO"/>
        </w:rPr>
        <w:t xml:space="preserve"> </w:t>
      </w:r>
      <w:r w:rsidRPr="00F564F8">
        <w:rPr>
          <w:rFonts w:ascii="Verdana" w:hAnsi="Verdana"/>
          <w:sz w:val="18"/>
          <w:szCs w:val="18"/>
          <w:lang w:val="es-CO"/>
        </w:rPr>
        <w:t>El proponente que no haya diligenciado la totalidad de los ítems requeridos por Parques Nacionales, no será objeto de evaluación y su propuesta será rechazada.</w:t>
      </w:r>
    </w:p>
    <w:p w14:paraId="790182F0" w14:textId="77777777" w:rsidR="00D6664D" w:rsidRPr="00F564F8" w:rsidRDefault="00D6664D" w:rsidP="00D6664D">
      <w:pPr>
        <w:pStyle w:val="MARITZA3"/>
        <w:tabs>
          <w:tab w:val="clear" w:pos="-720"/>
        </w:tabs>
        <w:ind w:hanging="2"/>
        <w:rPr>
          <w:rFonts w:ascii="Verdana" w:hAnsi="Verdana"/>
          <w:sz w:val="18"/>
          <w:szCs w:val="18"/>
          <w:lang w:val="es-CO"/>
        </w:rPr>
      </w:pPr>
    </w:p>
    <w:p w14:paraId="4A092E3E" w14:textId="04C79671" w:rsidR="00D6664D" w:rsidRPr="00F564F8" w:rsidRDefault="00D6664D" w:rsidP="00D6664D">
      <w:pPr>
        <w:pStyle w:val="Prrafodelista"/>
        <w:spacing w:line="240" w:lineRule="auto"/>
        <w:ind w:left="0"/>
        <w:jc w:val="both"/>
        <w:rPr>
          <w:rFonts w:ascii="Verdana" w:hAnsi="Verdana"/>
          <w:sz w:val="18"/>
          <w:szCs w:val="18"/>
        </w:rPr>
      </w:pPr>
      <w:r w:rsidRPr="00F564F8">
        <w:rPr>
          <w:rFonts w:ascii="Verdana" w:hAnsi="Verdana"/>
          <w:b/>
          <w:bCs/>
          <w:sz w:val="18"/>
          <w:szCs w:val="18"/>
        </w:rPr>
        <w:t xml:space="preserve">NOTA </w:t>
      </w:r>
      <w:r w:rsidR="00F564F8" w:rsidRPr="00F564F8">
        <w:rPr>
          <w:rFonts w:ascii="Verdana" w:hAnsi="Verdana"/>
          <w:b/>
          <w:bCs/>
          <w:sz w:val="18"/>
          <w:szCs w:val="18"/>
        </w:rPr>
        <w:t>6</w:t>
      </w:r>
      <w:r w:rsidRPr="00F564F8">
        <w:rPr>
          <w:rFonts w:ascii="Verdana" w:hAnsi="Verdana"/>
          <w:b/>
          <w:bCs/>
          <w:sz w:val="18"/>
          <w:szCs w:val="18"/>
        </w:rPr>
        <w:t>:</w:t>
      </w:r>
      <w:r w:rsidRPr="00F564F8">
        <w:rPr>
          <w:rFonts w:ascii="Verdana" w:hAnsi="Verdana"/>
          <w:sz w:val="18"/>
          <w:szCs w:val="18"/>
        </w:rPr>
        <w:t xml:space="preserve"> El proponente deberá ofertar el valor del suministro requerido cumpliendo con todas las especificaciones técnicas mínimas exigidas.</w:t>
      </w:r>
    </w:p>
    <w:p w14:paraId="7694A8D9" w14:textId="6298CB54" w:rsidR="00D6664D" w:rsidRPr="00F564F8" w:rsidRDefault="00D6664D" w:rsidP="00D6664D">
      <w:pPr>
        <w:jc w:val="both"/>
        <w:rPr>
          <w:rFonts w:ascii="Verdana" w:hAnsi="Verdana"/>
          <w:sz w:val="18"/>
          <w:szCs w:val="18"/>
        </w:rPr>
      </w:pPr>
      <w:r w:rsidRPr="00F564F8">
        <w:rPr>
          <w:rFonts w:ascii="Verdana" w:hAnsi="Verdana"/>
          <w:b/>
          <w:bCs/>
          <w:sz w:val="18"/>
          <w:szCs w:val="18"/>
        </w:rPr>
        <w:t xml:space="preserve">NOTA </w:t>
      </w:r>
      <w:r w:rsidR="00F564F8" w:rsidRPr="00F564F8">
        <w:rPr>
          <w:rFonts w:ascii="Verdana" w:hAnsi="Verdana"/>
          <w:b/>
          <w:bCs/>
          <w:sz w:val="18"/>
          <w:szCs w:val="18"/>
        </w:rPr>
        <w:t>7</w:t>
      </w:r>
      <w:r w:rsidRPr="00F564F8">
        <w:rPr>
          <w:rFonts w:ascii="Verdana" w:hAnsi="Verdana"/>
          <w:b/>
          <w:bCs/>
          <w:sz w:val="18"/>
          <w:szCs w:val="18"/>
        </w:rPr>
        <w:t>:</w:t>
      </w:r>
      <w:r w:rsidRPr="00F564F8">
        <w:rPr>
          <w:rFonts w:ascii="Verdana" w:hAnsi="Verdana"/>
          <w:sz w:val="18"/>
          <w:szCs w:val="18"/>
        </w:rPr>
        <w:t xml:space="preserve"> La posible ambigüedad en las especificaciones técnicas no exime al contratista de entregar servicios primera calidad y que correspondan al precio del mercado.</w:t>
      </w:r>
    </w:p>
    <w:p w14:paraId="401E93EE" w14:textId="77777777" w:rsidR="00D6664D" w:rsidRPr="00F564F8" w:rsidRDefault="00D6664D" w:rsidP="00D6664D">
      <w:pPr>
        <w:pStyle w:val="MARITZA3"/>
        <w:tabs>
          <w:tab w:val="clear" w:pos="-720"/>
        </w:tabs>
        <w:ind w:hanging="2"/>
        <w:rPr>
          <w:rFonts w:ascii="Verdana" w:hAnsi="Verdana"/>
          <w:sz w:val="18"/>
          <w:szCs w:val="18"/>
          <w:lang w:val="es-CO"/>
        </w:rPr>
      </w:pPr>
    </w:p>
    <w:p w14:paraId="701DD81E" w14:textId="2B13B384" w:rsidR="00D6664D" w:rsidRPr="00F564F8" w:rsidRDefault="00D6664D" w:rsidP="00D6664D">
      <w:pPr>
        <w:pStyle w:val="MARITZA3"/>
        <w:ind w:hanging="2"/>
        <w:rPr>
          <w:rFonts w:ascii="Verdana" w:hAnsi="Verdana"/>
          <w:sz w:val="18"/>
          <w:szCs w:val="18"/>
          <w:lang w:val="es-CO"/>
        </w:rPr>
      </w:pPr>
      <w:r w:rsidRPr="00F564F8">
        <w:rPr>
          <w:rFonts w:ascii="Verdana" w:hAnsi="Verdana"/>
          <w:b/>
          <w:bCs/>
          <w:sz w:val="18"/>
          <w:szCs w:val="18"/>
          <w:lang w:val="es-CO"/>
        </w:rPr>
        <w:t xml:space="preserve">NOTA </w:t>
      </w:r>
      <w:r w:rsidR="00F564F8" w:rsidRPr="00F564F8">
        <w:rPr>
          <w:rFonts w:ascii="Verdana" w:hAnsi="Verdana"/>
          <w:b/>
          <w:bCs/>
          <w:sz w:val="18"/>
          <w:szCs w:val="18"/>
          <w:lang w:val="es-CO"/>
        </w:rPr>
        <w:t>8</w:t>
      </w:r>
      <w:r w:rsidRPr="00F564F8">
        <w:rPr>
          <w:rFonts w:ascii="Verdana" w:hAnsi="Verdana"/>
          <w:sz w:val="18"/>
          <w:szCs w:val="18"/>
          <w:lang w:val="es-CO"/>
        </w:rPr>
        <w:t xml:space="preserve">: El proponente deberá presentar oferta económica, cuyo valor no podrá ser superior al presupuesto asignado, </w:t>
      </w:r>
      <w:r w:rsidRPr="00F564F8">
        <w:rPr>
          <w:rFonts w:ascii="Verdana" w:hAnsi="Verdana"/>
          <w:sz w:val="18"/>
          <w:szCs w:val="18"/>
          <w:lang w:val="es-ES"/>
        </w:rPr>
        <w:t>y a los precios techo de cada uno de los ítems ofertados,</w:t>
      </w:r>
      <w:r w:rsidRPr="00F564F8">
        <w:rPr>
          <w:rFonts w:ascii="Verdana" w:hAnsi="Verdana"/>
          <w:sz w:val="18"/>
          <w:szCs w:val="18"/>
          <w:lang w:val="es-CO"/>
        </w:rPr>
        <w:t xml:space="preserve"> so pena de rechazo de la propuesta.</w:t>
      </w:r>
    </w:p>
    <w:p w14:paraId="43F8DBC1" w14:textId="77777777" w:rsidR="00D6664D" w:rsidRPr="00F564F8" w:rsidRDefault="00D6664D" w:rsidP="00D6664D">
      <w:pPr>
        <w:pStyle w:val="MARITZA3"/>
        <w:ind w:hanging="2"/>
        <w:rPr>
          <w:rFonts w:ascii="Verdana" w:hAnsi="Verdana"/>
          <w:sz w:val="18"/>
          <w:szCs w:val="18"/>
          <w:lang w:val="es-CO"/>
        </w:rPr>
      </w:pPr>
    </w:p>
    <w:p w14:paraId="3D134179" w14:textId="7111DC0F" w:rsidR="00D6664D" w:rsidRPr="00F564F8" w:rsidRDefault="00D6664D" w:rsidP="00D6664D">
      <w:pPr>
        <w:pStyle w:val="MARITZA3"/>
        <w:ind w:hanging="2"/>
        <w:rPr>
          <w:rFonts w:ascii="Verdana" w:hAnsi="Verdana"/>
          <w:b/>
          <w:bCs/>
          <w:sz w:val="18"/>
          <w:szCs w:val="18"/>
          <w:lang w:val="es-CO"/>
        </w:rPr>
      </w:pPr>
      <w:r w:rsidRPr="00F564F8">
        <w:rPr>
          <w:rFonts w:ascii="Verdana" w:hAnsi="Verdana"/>
          <w:b/>
          <w:bCs/>
          <w:sz w:val="18"/>
          <w:szCs w:val="18"/>
          <w:lang w:val="es-CO"/>
        </w:rPr>
        <w:t xml:space="preserve">NOTA </w:t>
      </w:r>
      <w:r w:rsidR="00F564F8" w:rsidRPr="00F564F8">
        <w:rPr>
          <w:rFonts w:ascii="Verdana" w:hAnsi="Verdana"/>
          <w:b/>
          <w:bCs/>
          <w:sz w:val="18"/>
          <w:szCs w:val="18"/>
          <w:lang w:val="es-CO"/>
        </w:rPr>
        <w:t>9</w:t>
      </w:r>
      <w:r w:rsidRPr="00F564F8">
        <w:rPr>
          <w:rFonts w:ascii="Verdana" w:hAnsi="Verdana"/>
          <w:b/>
          <w:bCs/>
          <w:sz w:val="18"/>
          <w:szCs w:val="18"/>
          <w:lang w:val="es-CO"/>
        </w:rPr>
        <w:t>:</w:t>
      </w:r>
      <w:r w:rsidRPr="00F564F8">
        <w:rPr>
          <w:rFonts w:ascii="Verdana" w:hAnsi="Verdana"/>
          <w:sz w:val="18"/>
          <w:szCs w:val="18"/>
          <w:lang w:val="es-CO"/>
        </w:rPr>
        <w:t xml:space="preserve"> El proponente que no diligencie el valor total de la propuesta en la plataforma y no diligencie el Formato No. 08 correspondiente a la Propuesta Económica, se le rechazará la propuesta.</w:t>
      </w:r>
    </w:p>
    <w:p w14:paraId="26C387F0" w14:textId="77777777" w:rsidR="00D6664D" w:rsidRPr="00F564F8" w:rsidRDefault="00D6664D" w:rsidP="00D6664D">
      <w:pPr>
        <w:pStyle w:val="MARITZA3"/>
        <w:ind w:hanging="2"/>
        <w:rPr>
          <w:rFonts w:ascii="Verdana" w:hAnsi="Verdana"/>
          <w:sz w:val="18"/>
          <w:szCs w:val="18"/>
          <w:lang w:val="es-CO"/>
        </w:rPr>
      </w:pPr>
    </w:p>
    <w:p w14:paraId="3642D8E1" w14:textId="4C2566BB" w:rsidR="00D6664D" w:rsidRPr="00F564F8" w:rsidRDefault="00D6664D" w:rsidP="00D6664D">
      <w:pPr>
        <w:pStyle w:val="MARITZA3"/>
        <w:ind w:hanging="2"/>
        <w:rPr>
          <w:rFonts w:ascii="Verdana" w:hAnsi="Verdana"/>
          <w:b/>
          <w:bCs/>
          <w:sz w:val="18"/>
          <w:szCs w:val="18"/>
          <w:lang w:val="es-CO"/>
        </w:rPr>
      </w:pPr>
      <w:r w:rsidRPr="00F564F8">
        <w:rPr>
          <w:rFonts w:ascii="Verdana" w:hAnsi="Verdana"/>
          <w:b/>
          <w:bCs/>
          <w:sz w:val="18"/>
          <w:szCs w:val="18"/>
          <w:lang w:val="es-CO"/>
        </w:rPr>
        <w:t>NOTA 1</w:t>
      </w:r>
      <w:r w:rsidR="00F564F8" w:rsidRPr="00F564F8">
        <w:rPr>
          <w:rFonts w:ascii="Verdana" w:hAnsi="Verdana"/>
          <w:b/>
          <w:bCs/>
          <w:sz w:val="18"/>
          <w:szCs w:val="18"/>
          <w:lang w:val="es-CO"/>
        </w:rPr>
        <w:t>0</w:t>
      </w:r>
      <w:r w:rsidRPr="00F564F8">
        <w:rPr>
          <w:rFonts w:ascii="Verdana" w:hAnsi="Verdana"/>
          <w:b/>
          <w:bCs/>
          <w:sz w:val="18"/>
          <w:szCs w:val="18"/>
          <w:lang w:val="es-CO"/>
        </w:rPr>
        <w:t xml:space="preserve">: </w:t>
      </w:r>
      <w:r w:rsidRPr="00F564F8">
        <w:rPr>
          <w:rFonts w:ascii="Verdana" w:hAnsi="Verdana"/>
          <w:sz w:val="18"/>
          <w:szCs w:val="18"/>
          <w:lang w:val="es-CO"/>
        </w:rPr>
        <w:t>Señor oferente tener en cuenta que su propuesta económica no puede superar en cada ítem el valor promedio estimado por la entidad IVA incluido.</w:t>
      </w:r>
    </w:p>
    <w:p w14:paraId="105C2D96" w14:textId="46B38A30" w:rsidR="00486EBF" w:rsidRPr="00F564F8" w:rsidRDefault="00486EBF" w:rsidP="00486EBF">
      <w:pPr>
        <w:overflowPunct w:val="0"/>
        <w:autoSpaceDE w:val="0"/>
        <w:ind w:right="-1"/>
        <w:jc w:val="both"/>
        <w:rPr>
          <w:rFonts w:ascii="Verdana" w:eastAsia="Gulim" w:hAnsi="Verdana" w:cs="Arial"/>
          <w:color w:val="000000" w:themeColor="text1"/>
          <w:kern w:val="3"/>
          <w:sz w:val="18"/>
          <w:szCs w:val="18"/>
        </w:rPr>
      </w:pPr>
    </w:p>
    <w:p w14:paraId="6625C181" w14:textId="77777777" w:rsidR="0065389E" w:rsidRPr="00F564F8" w:rsidRDefault="0065389E" w:rsidP="0065389E">
      <w:pPr>
        <w:jc w:val="both"/>
        <w:rPr>
          <w:rFonts w:ascii="Verdana" w:eastAsia="Verdana" w:hAnsi="Verdana" w:cs="Verdana"/>
          <w:color w:val="FF0000"/>
          <w:sz w:val="18"/>
          <w:szCs w:val="18"/>
          <w:lang w:val="es-CO"/>
        </w:rPr>
      </w:pPr>
    </w:p>
    <w:sdt>
      <w:sdtPr>
        <w:rPr>
          <w:rFonts w:ascii="Verdana" w:hAnsi="Verdana"/>
          <w:sz w:val="18"/>
          <w:szCs w:val="18"/>
        </w:rPr>
        <w:tag w:val="goog_rdk_477"/>
        <w:id w:val="908981978"/>
        <w:showingPlcHdr/>
      </w:sdtPr>
      <w:sdtContent>
        <w:p w14:paraId="733E82A0" w14:textId="6CF969B5" w:rsidR="00CE58CA" w:rsidRPr="00F564F8" w:rsidRDefault="00D6664D" w:rsidP="00CE58CA">
          <w:pPr>
            <w:ind w:hanging="2"/>
            <w:jc w:val="both"/>
            <w:rPr>
              <w:rFonts w:ascii="Verdana" w:hAnsi="Verdana"/>
              <w:sz w:val="18"/>
              <w:szCs w:val="18"/>
            </w:rPr>
          </w:pPr>
          <w:r w:rsidRPr="00F564F8">
            <w:rPr>
              <w:rFonts w:ascii="Verdana" w:hAnsi="Verdana"/>
              <w:sz w:val="18"/>
              <w:szCs w:val="18"/>
            </w:rPr>
            <w:t xml:space="preserve">     </w:t>
          </w:r>
        </w:p>
      </w:sdtContent>
    </w:sdt>
    <w:p w14:paraId="10F4961A" w14:textId="2BA8FACF" w:rsidR="007F55A1" w:rsidRPr="00F564F8" w:rsidRDefault="006B65F6">
      <w:pPr>
        <w:rPr>
          <w:rFonts w:ascii="Verdana" w:eastAsia="Gulim" w:hAnsi="Verdana" w:cs="Arial"/>
          <w:kern w:val="3"/>
          <w:sz w:val="18"/>
          <w:szCs w:val="18"/>
        </w:rPr>
      </w:pPr>
      <w:r w:rsidRPr="00F564F8">
        <w:rPr>
          <w:rFonts w:ascii="Verdana" w:eastAsia="Gulim" w:hAnsi="Verdana" w:cs="Arial"/>
          <w:kern w:val="3"/>
          <w:sz w:val="18"/>
          <w:szCs w:val="18"/>
        </w:rPr>
        <w:t>NOMBRE REPRESENTANTE LEGAL</w:t>
      </w:r>
      <w:r w:rsidR="00D6664D" w:rsidRPr="00F564F8">
        <w:rPr>
          <w:rFonts w:ascii="Verdana" w:eastAsia="Gulim" w:hAnsi="Verdana" w:cs="Arial"/>
          <w:kern w:val="3"/>
          <w:sz w:val="18"/>
          <w:szCs w:val="18"/>
        </w:rPr>
        <w:t>.</w:t>
      </w:r>
    </w:p>
    <w:p w14:paraId="122F2277" w14:textId="77777777" w:rsidR="007F55A1" w:rsidRPr="00F564F8" w:rsidRDefault="007F55A1">
      <w:pPr>
        <w:rPr>
          <w:rFonts w:ascii="Verdana" w:eastAsia="Gulim" w:hAnsi="Verdana" w:cs="Arial"/>
          <w:kern w:val="3"/>
          <w:sz w:val="18"/>
          <w:szCs w:val="18"/>
        </w:rPr>
      </w:pPr>
      <w:r w:rsidRPr="00F564F8">
        <w:rPr>
          <w:rFonts w:ascii="Verdana" w:eastAsia="Gulim" w:hAnsi="Verdana" w:cs="Arial"/>
          <w:kern w:val="3"/>
          <w:sz w:val="18"/>
          <w:szCs w:val="18"/>
        </w:rPr>
        <w:t>NIT:</w:t>
      </w:r>
    </w:p>
    <w:p w14:paraId="3549D97E" w14:textId="77777777" w:rsidR="006B65F6" w:rsidRPr="00F564F8" w:rsidRDefault="006B65F6">
      <w:pPr>
        <w:rPr>
          <w:rFonts w:ascii="Verdana" w:eastAsia="Gulim" w:hAnsi="Verdana" w:cs="Arial"/>
          <w:kern w:val="3"/>
          <w:sz w:val="18"/>
          <w:szCs w:val="18"/>
        </w:rPr>
      </w:pPr>
      <w:r w:rsidRPr="00F564F8">
        <w:rPr>
          <w:rFonts w:ascii="Verdana" w:eastAsia="Gulim" w:hAnsi="Verdana" w:cs="Arial"/>
          <w:kern w:val="3"/>
          <w:sz w:val="18"/>
          <w:szCs w:val="18"/>
        </w:rPr>
        <w:t>CC:</w:t>
      </w:r>
    </w:p>
    <w:p w14:paraId="6D297B55" w14:textId="77777777" w:rsidR="006B65F6" w:rsidRPr="00F564F8" w:rsidRDefault="006B65F6">
      <w:pPr>
        <w:rPr>
          <w:rFonts w:ascii="Verdana" w:eastAsia="Gulim" w:hAnsi="Verdana" w:cs="Arial"/>
          <w:kern w:val="3"/>
          <w:sz w:val="18"/>
          <w:szCs w:val="18"/>
        </w:rPr>
      </w:pPr>
      <w:r w:rsidRPr="00F564F8">
        <w:rPr>
          <w:rFonts w:ascii="Verdana" w:eastAsia="Gulim" w:hAnsi="Verdana" w:cs="Arial"/>
          <w:kern w:val="3"/>
          <w:sz w:val="18"/>
          <w:szCs w:val="18"/>
        </w:rPr>
        <w:t>CORREO:</w:t>
      </w:r>
    </w:p>
    <w:p w14:paraId="6B6D4D6F" w14:textId="77777777" w:rsidR="006B65F6" w:rsidRPr="00F564F8" w:rsidRDefault="006B65F6">
      <w:pPr>
        <w:rPr>
          <w:rFonts w:ascii="Verdana" w:eastAsia="Gulim" w:hAnsi="Verdana" w:cs="Arial"/>
          <w:kern w:val="3"/>
          <w:sz w:val="18"/>
          <w:szCs w:val="18"/>
        </w:rPr>
      </w:pPr>
      <w:r w:rsidRPr="00F564F8">
        <w:rPr>
          <w:rFonts w:ascii="Verdana" w:eastAsia="Gulim" w:hAnsi="Verdana" w:cs="Arial"/>
          <w:kern w:val="3"/>
          <w:sz w:val="18"/>
          <w:szCs w:val="18"/>
        </w:rPr>
        <w:t>DIRECCION:</w:t>
      </w:r>
    </w:p>
    <w:p w14:paraId="55BB7CE5" w14:textId="77777777" w:rsidR="006B65F6" w:rsidRPr="00F564F8" w:rsidRDefault="006B65F6">
      <w:pPr>
        <w:rPr>
          <w:rFonts w:ascii="Verdana" w:eastAsia="Gulim" w:hAnsi="Verdana" w:cs="Arial"/>
          <w:kern w:val="3"/>
          <w:sz w:val="18"/>
          <w:szCs w:val="18"/>
        </w:rPr>
      </w:pPr>
    </w:p>
    <w:sectPr w:rsidR="006B65F6" w:rsidRPr="00F564F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2111D" w14:textId="77777777" w:rsidR="009A7254" w:rsidRDefault="009A7254" w:rsidP="006B65F6">
      <w:r>
        <w:separator/>
      </w:r>
    </w:p>
  </w:endnote>
  <w:endnote w:type="continuationSeparator" w:id="0">
    <w:p w14:paraId="5B3F2FC9" w14:textId="77777777" w:rsidR="009A7254" w:rsidRDefault="009A7254"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JPJJB+Verdan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ulim">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FD6A3" w14:textId="77777777" w:rsidR="009A7254" w:rsidRDefault="009A7254" w:rsidP="006B65F6">
      <w:r>
        <w:separator/>
      </w:r>
    </w:p>
  </w:footnote>
  <w:footnote w:type="continuationSeparator" w:id="0">
    <w:p w14:paraId="0DD98B22" w14:textId="77777777" w:rsidR="009A7254" w:rsidRDefault="009A7254"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35D90"/>
    <w:multiLevelType w:val="hybridMultilevel"/>
    <w:tmpl w:val="DA685BD0"/>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93469F"/>
    <w:multiLevelType w:val="multilevel"/>
    <w:tmpl w:val="C4045AD2"/>
    <w:lvl w:ilvl="0">
      <w:start w:val="1"/>
      <w:numFmt w:val="bullet"/>
      <w:pStyle w:val="Listaconvietas2"/>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42D05E4E"/>
    <w:multiLevelType w:val="hybridMultilevel"/>
    <w:tmpl w:val="46EAE0D0"/>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13682219">
    <w:abstractNumId w:val="1"/>
  </w:num>
  <w:num w:numId="2" w16cid:durableId="575362815">
    <w:abstractNumId w:val="2"/>
  </w:num>
  <w:num w:numId="3" w16cid:durableId="72699943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027F8"/>
    <w:rsid w:val="0004634D"/>
    <w:rsid w:val="00053745"/>
    <w:rsid w:val="0005459B"/>
    <w:rsid w:val="000575DA"/>
    <w:rsid w:val="00060913"/>
    <w:rsid w:val="000638BB"/>
    <w:rsid w:val="00083AE7"/>
    <w:rsid w:val="00091DD2"/>
    <w:rsid w:val="00095BD3"/>
    <w:rsid w:val="000975B2"/>
    <w:rsid w:val="000D128D"/>
    <w:rsid w:val="000E0ED5"/>
    <w:rsid w:val="000F7EB8"/>
    <w:rsid w:val="001A78F2"/>
    <w:rsid w:val="001D7507"/>
    <w:rsid w:val="001E44E6"/>
    <w:rsid w:val="001E4DC7"/>
    <w:rsid w:val="001F37C7"/>
    <w:rsid w:val="002122B5"/>
    <w:rsid w:val="002176F5"/>
    <w:rsid w:val="00233408"/>
    <w:rsid w:val="002347A1"/>
    <w:rsid w:val="00237BF6"/>
    <w:rsid w:val="00255D16"/>
    <w:rsid w:val="002A25A8"/>
    <w:rsid w:val="002C2658"/>
    <w:rsid w:val="002E641D"/>
    <w:rsid w:val="003318E4"/>
    <w:rsid w:val="00386E9E"/>
    <w:rsid w:val="003D13C6"/>
    <w:rsid w:val="003E6457"/>
    <w:rsid w:val="00441065"/>
    <w:rsid w:val="0044244C"/>
    <w:rsid w:val="00450A18"/>
    <w:rsid w:val="00486EBF"/>
    <w:rsid w:val="004968A3"/>
    <w:rsid w:val="004C048E"/>
    <w:rsid w:val="004C7558"/>
    <w:rsid w:val="004E5C65"/>
    <w:rsid w:val="004F6C41"/>
    <w:rsid w:val="00503E62"/>
    <w:rsid w:val="00511706"/>
    <w:rsid w:val="005667E7"/>
    <w:rsid w:val="005763EE"/>
    <w:rsid w:val="00593EB0"/>
    <w:rsid w:val="005A1F6A"/>
    <w:rsid w:val="005B230E"/>
    <w:rsid w:val="005C68F4"/>
    <w:rsid w:val="00602BD0"/>
    <w:rsid w:val="00610E0F"/>
    <w:rsid w:val="0065389E"/>
    <w:rsid w:val="00687EEC"/>
    <w:rsid w:val="006B65F6"/>
    <w:rsid w:val="007031D7"/>
    <w:rsid w:val="00723BEF"/>
    <w:rsid w:val="0073085C"/>
    <w:rsid w:val="00747848"/>
    <w:rsid w:val="0075782A"/>
    <w:rsid w:val="007937B7"/>
    <w:rsid w:val="00793B31"/>
    <w:rsid w:val="007945CE"/>
    <w:rsid w:val="007B24FE"/>
    <w:rsid w:val="007B399D"/>
    <w:rsid w:val="007B6941"/>
    <w:rsid w:val="007F2552"/>
    <w:rsid w:val="007F55A1"/>
    <w:rsid w:val="007F63E5"/>
    <w:rsid w:val="008657C3"/>
    <w:rsid w:val="00874FE8"/>
    <w:rsid w:val="00891BD7"/>
    <w:rsid w:val="00893AC1"/>
    <w:rsid w:val="008B0507"/>
    <w:rsid w:val="008B5633"/>
    <w:rsid w:val="008B6E0D"/>
    <w:rsid w:val="008C60BC"/>
    <w:rsid w:val="009537FB"/>
    <w:rsid w:val="00964299"/>
    <w:rsid w:val="0097014B"/>
    <w:rsid w:val="009A7254"/>
    <w:rsid w:val="009D636D"/>
    <w:rsid w:val="009E1C82"/>
    <w:rsid w:val="009E6F57"/>
    <w:rsid w:val="00A4313D"/>
    <w:rsid w:val="00A977E9"/>
    <w:rsid w:val="00AB0507"/>
    <w:rsid w:val="00AC1C97"/>
    <w:rsid w:val="00AD5E80"/>
    <w:rsid w:val="00AE4FF5"/>
    <w:rsid w:val="00AF70A5"/>
    <w:rsid w:val="00B20E78"/>
    <w:rsid w:val="00B23D2D"/>
    <w:rsid w:val="00B334C4"/>
    <w:rsid w:val="00B61A95"/>
    <w:rsid w:val="00B72C32"/>
    <w:rsid w:val="00BA1F91"/>
    <w:rsid w:val="00C027EF"/>
    <w:rsid w:val="00C029C1"/>
    <w:rsid w:val="00C06255"/>
    <w:rsid w:val="00C303FC"/>
    <w:rsid w:val="00CA1C50"/>
    <w:rsid w:val="00CE58CA"/>
    <w:rsid w:val="00CF03BB"/>
    <w:rsid w:val="00CF353A"/>
    <w:rsid w:val="00D221DF"/>
    <w:rsid w:val="00D37FBD"/>
    <w:rsid w:val="00D576AC"/>
    <w:rsid w:val="00D6664D"/>
    <w:rsid w:val="00DC7C37"/>
    <w:rsid w:val="00DD050C"/>
    <w:rsid w:val="00DD21E3"/>
    <w:rsid w:val="00DF7BA1"/>
    <w:rsid w:val="00E00860"/>
    <w:rsid w:val="00E10E5A"/>
    <w:rsid w:val="00E21067"/>
    <w:rsid w:val="00E47FE8"/>
    <w:rsid w:val="00E67FBC"/>
    <w:rsid w:val="00E823EC"/>
    <w:rsid w:val="00EA39FB"/>
    <w:rsid w:val="00EA66F4"/>
    <w:rsid w:val="00EC35DF"/>
    <w:rsid w:val="00ED1D17"/>
    <w:rsid w:val="00EF0260"/>
    <w:rsid w:val="00EF0778"/>
    <w:rsid w:val="00EF61B8"/>
    <w:rsid w:val="00F214C6"/>
    <w:rsid w:val="00F25E54"/>
    <w:rsid w:val="00F564F8"/>
    <w:rsid w:val="00F8304C"/>
    <w:rsid w:val="00F851DD"/>
    <w:rsid w:val="00F90C8B"/>
    <w:rsid w:val="00FB16F6"/>
    <w:rsid w:val="00FC73D6"/>
    <w:rsid w:val="00FD148E"/>
    <w:rsid w:val="00FD7BC1"/>
    <w:rsid w:val="00FF21F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F214C6"/>
    <w:pPr>
      <w:keepNext/>
      <w:keepLines/>
      <w:spacing w:before="480" w:after="120" w:line="1" w:lineRule="atLeast"/>
      <w:ind w:leftChars="-1" w:left="-1" w:hangingChars="1" w:hanging="1"/>
      <w:textDirection w:val="btLr"/>
      <w:textAlignment w:val="top"/>
      <w:outlineLvl w:val="0"/>
    </w:pPr>
    <w:rPr>
      <w:b/>
      <w:position w:val="-1"/>
      <w:sz w:val="48"/>
      <w:szCs w:val="48"/>
      <w:lang w:val="es-CO"/>
    </w:rPr>
  </w:style>
  <w:style w:type="paragraph" w:styleId="Ttulo2">
    <w:name w:val="heading 2"/>
    <w:basedOn w:val="Normal"/>
    <w:next w:val="Normal"/>
    <w:link w:val="Ttulo2Car"/>
    <w:uiPriority w:val="9"/>
    <w:unhideWhenUsed/>
    <w:qFormat/>
    <w:rsid w:val="00F214C6"/>
    <w:pPr>
      <w:keepNext/>
      <w:keepLines/>
      <w:spacing w:before="360" w:after="80" w:line="1" w:lineRule="atLeast"/>
      <w:ind w:leftChars="-1" w:left="-1" w:hangingChars="1" w:hanging="1"/>
      <w:textDirection w:val="btLr"/>
      <w:textAlignment w:val="top"/>
      <w:outlineLvl w:val="1"/>
    </w:pPr>
    <w:rPr>
      <w:b/>
      <w:position w:val="-1"/>
      <w:sz w:val="36"/>
      <w:szCs w:val="36"/>
      <w:lang w:val="es-CO"/>
    </w:rPr>
  </w:style>
  <w:style w:type="paragraph" w:styleId="Ttulo3">
    <w:name w:val="heading 3"/>
    <w:aliases w:val="Edgar 3,1.1.1Título 3"/>
    <w:basedOn w:val="Normal"/>
    <w:next w:val="Normal"/>
    <w:link w:val="Ttulo3Car"/>
    <w:uiPriority w:val="9"/>
    <w:unhideWhenUsed/>
    <w:qFormat/>
    <w:rsid w:val="0075782A"/>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F214C6"/>
    <w:pPr>
      <w:keepNext/>
      <w:tabs>
        <w:tab w:val="left" w:pos="1276"/>
      </w:tabs>
      <w:spacing w:line="1" w:lineRule="atLeast"/>
      <w:ind w:leftChars="-1" w:left="-1" w:hangingChars="1" w:hanging="1"/>
      <w:jc w:val="both"/>
      <w:textDirection w:val="btLr"/>
      <w:textAlignment w:val="top"/>
      <w:outlineLvl w:val="3"/>
    </w:pPr>
    <w:rPr>
      <w:b/>
      <w:position w:val="-1"/>
      <w:sz w:val="22"/>
      <w:lang w:val="es-CO"/>
    </w:rPr>
  </w:style>
  <w:style w:type="paragraph" w:styleId="Ttulo5">
    <w:name w:val="heading 5"/>
    <w:basedOn w:val="Normal"/>
    <w:next w:val="Normal"/>
    <w:link w:val="Ttulo5Car"/>
    <w:uiPriority w:val="9"/>
    <w:semiHidden/>
    <w:unhideWhenUsed/>
    <w:qFormat/>
    <w:rsid w:val="00F214C6"/>
    <w:pPr>
      <w:spacing w:before="240" w:after="60" w:line="1" w:lineRule="atLeast"/>
      <w:ind w:leftChars="-1" w:left="-1" w:hangingChars="1" w:hanging="1"/>
      <w:textDirection w:val="btLr"/>
      <w:textAlignment w:val="top"/>
      <w:outlineLvl w:val="4"/>
    </w:pPr>
    <w:rPr>
      <w:b/>
      <w:bCs/>
      <w:i/>
      <w:iCs/>
      <w:position w:val="-1"/>
      <w:sz w:val="26"/>
      <w:szCs w:val="26"/>
      <w:lang w:val="es-CO"/>
    </w:rPr>
  </w:style>
  <w:style w:type="paragraph" w:styleId="Ttulo6">
    <w:name w:val="heading 6"/>
    <w:basedOn w:val="Normal"/>
    <w:next w:val="Normal"/>
    <w:link w:val="Ttulo6Car"/>
    <w:uiPriority w:val="9"/>
    <w:semiHidden/>
    <w:unhideWhenUsed/>
    <w:qFormat/>
    <w:rsid w:val="00F214C6"/>
    <w:pPr>
      <w:keepNext/>
      <w:spacing w:line="1" w:lineRule="atLeast"/>
      <w:ind w:leftChars="-1" w:left="-1" w:hangingChars="1" w:hanging="1"/>
      <w:jc w:val="center"/>
      <w:textDirection w:val="btLr"/>
      <w:textAlignment w:val="top"/>
      <w:outlineLvl w:val="5"/>
    </w:pPr>
    <w:rPr>
      <w:rFonts w:ascii="Arial" w:hAnsi="Arial"/>
      <w:b/>
      <w:i/>
      <w:position w:val="-1"/>
      <w:lang w:val="es-CO"/>
    </w:rPr>
  </w:style>
  <w:style w:type="paragraph" w:styleId="Ttulo7">
    <w:name w:val="heading 7"/>
    <w:basedOn w:val="Normal"/>
    <w:next w:val="Normal"/>
    <w:link w:val="Ttulo7Car"/>
    <w:rsid w:val="00F214C6"/>
    <w:pPr>
      <w:keepNext/>
      <w:spacing w:line="1" w:lineRule="atLeast"/>
      <w:ind w:leftChars="-1" w:left="-1" w:hangingChars="1" w:hanging="1"/>
      <w:jc w:val="both"/>
      <w:textDirection w:val="btLr"/>
      <w:textAlignment w:val="top"/>
      <w:outlineLvl w:val="6"/>
    </w:pPr>
    <w:rPr>
      <w:rFonts w:ascii="Arial" w:hAnsi="Arial"/>
      <w:b/>
      <w:bCs/>
      <w:i/>
      <w:iCs/>
      <w:position w:val="-1"/>
      <w:sz w:val="28"/>
      <w:lang w:val="es-CO"/>
    </w:rPr>
  </w:style>
  <w:style w:type="paragraph" w:styleId="Ttulo8">
    <w:name w:val="heading 8"/>
    <w:basedOn w:val="Normal"/>
    <w:next w:val="Normal"/>
    <w:link w:val="Ttulo8Car"/>
    <w:rsid w:val="00F214C6"/>
    <w:pPr>
      <w:keepNext/>
      <w:spacing w:line="1" w:lineRule="atLeast"/>
      <w:ind w:leftChars="-1" w:left="-1" w:hangingChars="1" w:hanging="1"/>
      <w:textDirection w:val="btLr"/>
      <w:textAlignment w:val="top"/>
      <w:outlineLvl w:val="7"/>
    </w:pPr>
    <w:rPr>
      <w:rFonts w:ascii="Arial" w:eastAsia="Arial Unicode MS" w:hAnsi="Arial"/>
      <w:b/>
      <w:position w:val="-1"/>
      <w:sz w:val="20"/>
      <w:lang w:val="es-CO"/>
    </w:rPr>
  </w:style>
  <w:style w:type="paragraph" w:styleId="Ttulo9">
    <w:name w:val="heading 9"/>
    <w:basedOn w:val="Normal"/>
    <w:next w:val="Normal"/>
    <w:link w:val="Ttulo9Car"/>
    <w:rsid w:val="00F214C6"/>
    <w:pPr>
      <w:spacing w:before="240" w:after="60" w:line="1" w:lineRule="atLeast"/>
      <w:ind w:leftChars="-1" w:left="1584" w:hangingChars="1" w:hanging="1584"/>
      <w:textDirection w:val="btLr"/>
      <w:textAlignment w:val="top"/>
      <w:outlineLvl w:val="8"/>
    </w:pPr>
    <w:rPr>
      <w:rFonts w:ascii="Cambria" w:hAnsi="Cambria"/>
      <w:position w:val="-1"/>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iPriority w:val="99"/>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99"/>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99"/>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
    <w:basedOn w:val="Fuentedeprrafopredeter"/>
    <w:link w:val="Ttulo3"/>
    <w:rsid w:val="0075782A"/>
    <w:rPr>
      <w:rFonts w:ascii="Arial Narrow" w:eastAsia="Times New Roman" w:hAnsi="Arial Narrow" w:cs="Times New Roman"/>
      <w:b/>
      <w:bCs/>
      <w:iCs/>
      <w:sz w:val="20"/>
      <w:szCs w:val="24"/>
      <w:lang w:val="es" w:eastAsia="es-ES"/>
    </w:rPr>
  </w:style>
  <w:style w:type="character" w:styleId="Hipervnculo">
    <w:name w:val="Hyperlink"/>
    <w:uiPriority w:val="99"/>
    <w:qFormat/>
    <w:rsid w:val="0075782A"/>
    <w:rPr>
      <w:color w:val="0000FF"/>
      <w:u w:val="single"/>
    </w:rPr>
  </w:style>
  <w:style w:type="character" w:customStyle="1" w:styleId="Ttulo1Car">
    <w:name w:val="Título 1 Car"/>
    <w:basedOn w:val="Fuentedeprrafopredeter"/>
    <w:link w:val="Ttulo1"/>
    <w:uiPriority w:val="9"/>
    <w:rsid w:val="00F214C6"/>
    <w:rPr>
      <w:rFonts w:ascii="Times New Roman" w:eastAsia="Times New Roman" w:hAnsi="Times New Roman" w:cs="Times New Roman"/>
      <w:b/>
      <w:position w:val="-1"/>
      <w:sz w:val="48"/>
      <w:szCs w:val="48"/>
      <w:lang w:val="es-CO" w:eastAsia="es-ES"/>
    </w:rPr>
  </w:style>
  <w:style w:type="character" w:customStyle="1" w:styleId="Ttulo2Car">
    <w:name w:val="Título 2 Car"/>
    <w:basedOn w:val="Fuentedeprrafopredeter"/>
    <w:link w:val="Ttulo2"/>
    <w:uiPriority w:val="9"/>
    <w:rsid w:val="00F214C6"/>
    <w:rPr>
      <w:rFonts w:ascii="Times New Roman" w:eastAsia="Times New Roman" w:hAnsi="Times New Roman" w:cs="Times New Roman"/>
      <w:b/>
      <w:position w:val="-1"/>
      <w:sz w:val="36"/>
      <w:szCs w:val="36"/>
      <w:lang w:val="es-CO" w:eastAsia="es-ES"/>
    </w:rPr>
  </w:style>
  <w:style w:type="character" w:customStyle="1" w:styleId="Ttulo4Car">
    <w:name w:val="Título 4 Car"/>
    <w:basedOn w:val="Fuentedeprrafopredeter"/>
    <w:link w:val="Ttulo4"/>
    <w:uiPriority w:val="9"/>
    <w:semiHidden/>
    <w:rsid w:val="00F214C6"/>
    <w:rPr>
      <w:rFonts w:ascii="Times New Roman" w:eastAsia="Times New Roman" w:hAnsi="Times New Roman" w:cs="Times New Roman"/>
      <w:b/>
      <w:position w:val="-1"/>
      <w:szCs w:val="24"/>
      <w:lang w:val="es-CO" w:eastAsia="es-ES"/>
    </w:rPr>
  </w:style>
  <w:style w:type="character" w:customStyle="1" w:styleId="Ttulo5Car">
    <w:name w:val="Título 5 Car"/>
    <w:basedOn w:val="Fuentedeprrafopredeter"/>
    <w:link w:val="Ttulo5"/>
    <w:uiPriority w:val="9"/>
    <w:semiHidden/>
    <w:rsid w:val="00F214C6"/>
    <w:rPr>
      <w:rFonts w:ascii="Times New Roman" w:eastAsia="Times New Roman" w:hAnsi="Times New Roman" w:cs="Times New Roman"/>
      <w:b/>
      <w:bCs/>
      <w:i/>
      <w:iCs/>
      <w:position w:val="-1"/>
      <w:sz w:val="26"/>
      <w:szCs w:val="26"/>
      <w:lang w:val="es-CO" w:eastAsia="es-ES"/>
    </w:rPr>
  </w:style>
  <w:style w:type="character" w:customStyle="1" w:styleId="Ttulo6Car">
    <w:name w:val="Título 6 Car"/>
    <w:basedOn w:val="Fuentedeprrafopredeter"/>
    <w:link w:val="Ttulo6"/>
    <w:uiPriority w:val="9"/>
    <w:semiHidden/>
    <w:rsid w:val="00F214C6"/>
    <w:rPr>
      <w:rFonts w:ascii="Arial" w:eastAsia="Times New Roman" w:hAnsi="Arial" w:cs="Times New Roman"/>
      <w:b/>
      <w:i/>
      <w:position w:val="-1"/>
      <w:sz w:val="24"/>
      <w:szCs w:val="24"/>
      <w:lang w:val="es-CO" w:eastAsia="es-ES"/>
    </w:rPr>
  </w:style>
  <w:style w:type="character" w:customStyle="1" w:styleId="Ttulo7Car">
    <w:name w:val="Título 7 Car"/>
    <w:basedOn w:val="Fuentedeprrafopredeter"/>
    <w:link w:val="Ttulo7"/>
    <w:rsid w:val="00F214C6"/>
    <w:rPr>
      <w:rFonts w:ascii="Arial" w:eastAsia="Times New Roman" w:hAnsi="Arial" w:cs="Times New Roman"/>
      <w:b/>
      <w:bCs/>
      <w:i/>
      <w:iCs/>
      <w:position w:val="-1"/>
      <w:sz w:val="28"/>
      <w:szCs w:val="24"/>
      <w:lang w:val="es-CO" w:eastAsia="es-ES"/>
    </w:rPr>
  </w:style>
  <w:style w:type="character" w:customStyle="1" w:styleId="Ttulo8Car">
    <w:name w:val="Título 8 Car"/>
    <w:basedOn w:val="Fuentedeprrafopredeter"/>
    <w:link w:val="Ttulo8"/>
    <w:rsid w:val="00F214C6"/>
    <w:rPr>
      <w:rFonts w:ascii="Arial" w:eastAsia="Arial Unicode MS" w:hAnsi="Arial" w:cs="Times New Roman"/>
      <w:b/>
      <w:position w:val="-1"/>
      <w:sz w:val="20"/>
      <w:szCs w:val="24"/>
      <w:lang w:val="es-CO" w:eastAsia="es-ES"/>
    </w:rPr>
  </w:style>
  <w:style w:type="character" w:customStyle="1" w:styleId="Ttulo9Car">
    <w:name w:val="Título 9 Car"/>
    <w:basedOn w:val="Fuentedeprrafopredeter"/>
    <w:link w:val="Ttulo9"/>
    <w:rsid w:val="00F214C6"/>
    <w:rPr>
      <w:rFonts w:ascii="Cambria" w:eastAsia="Times New Roman" w:hAnsi="Cambria" w:cs="Times New Roman"/>
      <w:position w:val="-1"/>
      <w:lang w:val="es-CO" w:eastAsia="es-ES"/>
    </w:rPr>
  </w:style>
  <w:style w:type="table" w:customStyle="1" w:styleId="TableNormal">
    <w:name w:val="Table Normal"/>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 w:type="paragraph" w:styleId="Ttulo">
    <w:name w:val="Title"/>
    <w:basedOn w:val="Normal"/>
    <w:link w:val="TtuloCar"/>
    <w:uiPriority w:val="10"/>
    <w:qFormat/>
    <w:rsid w:val="00F214C6"/>
    <w:pPr>
      <w:spacing w:line="1" w:lineRule="atLeast"/>
      <w:ind w:leftChars="-1" w:left="-1" w:hangingChars="1" w:hanging="1"/>
      <w:jc w:val="center"/>
      <w:textDirection w:val="btLr"/>
      <w:textAlignment w:val="top"/>
      <w:outlineLvl w:val="0"/>
    </w:pPr>
    <w:rPr>
      <w:rFonts w:ascii="Arial" w:hAnsi="Arial"/>
      <w:b/>
      <w:bCs/>
      <w:i/>
      <w:position w:val="-1"/>
      <w:sz w:val="28"/>
      <w:lang w:val="es-CO"/>
    </w:rPr>
  </w:style>
  <w:style w:type="character" w:customStyle="1" w:styleId="TtuloCar">
    <w:name w:val="Título Car"/>
    <w:basedOn w:val="Fuentedeprrafopredeter"/>
    <w:link w:val="Ttulo"/>
    <w:uiPriority w:val="10"/>
    <w:rsid w:val="00F214C6"/>
    <w:rPr>
      <w:rFonts w:ascii="Arial" w:eastAsia="Times New Roman" w:hAnsi="Arial" w:cs="Times New Roman"/>
      <w:b/>
      <w:bCs/>
      <w:i/>
      <w:position w:val="-1"/>
      <w:sz w:val="28"/>
      <w:szCs w:val="24"/>
      <w:lang w:val="es-CO" w:eastAsia="es-ES"/>
    </w:rPr>
  </w:style>
  <w:style w:type="paragraph" w:customStyle="1" w:styleId="Ttulo1ttulo1DocumentHeader1">
    <w:name w:val="Título 1;título 1;Document Header1"/>
    <w:basedOn w:val="Normal"/>
    <w:next w:val="Normal"/>
    <w:rsid w:val="00F214C6"/>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F214C6"/>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F214C6"/>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F214C6"/>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styleId="Textoindependiente2">
    <w:name w:val="Body Text 2"/>
    <w:basedOn w:val="Normal"/>
    <w:link w:val="Textoindependiente2Car"/>
    <w:rsid w:val="00F214C6"/>
    <w:pPr>
      <w:tabs>
        <w:tab w:val="left" w:pos="10065"/>
      </w:tabs>
      <w:overflowPunct w:val="0"/>
      <w:autoSpaceDE w:val="0"/>
      <w:autoSpaceDN w:val="0"/>
      <w:adjustRightInd w:val="0"/>
      <w:spacing w:line="1" w:lineRule="atLeast"/>
      <w:ind w:leftChars="-1" w:left="708" w:hangingChars="1" w:hanging="1"/>
      <w:jc w:val="both"/>
      <w:textDirection w:val="btLr"/>
      <w:textAlignment w:val="baseline"/>
      <w:outlineLvl w:val="0"/>
    </w:pPr>
    <w:rPr>
      <w:rFonts w:ascii="Arial" w:hAnsi="Arial"/>
      <w:position w:val="-1"/>
      <w:szCs w:val="20"/>
    </w:rPr>
  </w:style>
  <w:style w:type="character" w:customStyle="1" w:styleId="Textoindependiente2Car">
    <w:name w:val="Texto independiente 2 Car"/>
    <w:basedOn w:val="Fuentedeprrafopredeter"/>
    <w:link w:val="Textoindependiente2"/>
    <w:rsid w:val="00F214C6"/>
    <w:rPr>
      <w:rFonts w:ascii="Arial" w:eastAsia="Times New Roman" w:hAnsi="Arial" w:cs="Times New Roman"/>
      <w:position w:val="-1"/>
      <w:sz w:val="24"/>
      <w:szCs w:val="20"/>
      <w:lang w:val="es-ES" w:eastAsia="es-ES"/>
    </w:rPr>
  </w:style>
  <w:style w:type="paragraph" w:styleId="Textoindependiente3">
    <w:name w:val="Body Text 3"/>
    <w:basedOn w:val="Normal"/>
    <w:link w:val="Textoindependiente3Car"/>
    <w:rsid w:val="00F214C6"/>
    <w:pPr>
      <w:tabs>
        <w:tab w:val="left" w:pos="-284"/>
      </w:tabs>
      <w:spacing w:line="1" w:lineRule="atLeast"/>
      <w:ind w:leftChars="-1" w:left="-1" w:hangingChars="1" w:hanging="1"/>
      <w:jc w:val="both"/>
      <w:textDirection w:val="btLr"/>
      <w:textAlignment w:val="top"/>
      <w:outlineLvl w:val="0"/>
    </w:pPr>
    <w:rPr>
      <w:rFonts w:ascii="Arial" w:hAnsi="Arial"/>
      <w:b/>
      <w:position w:val="-1"/>
      <w:sz w:val="28"/>
      <w:szCs w:val="20"/>
      <w:lang w:val="es-CO"/>
    </w:rPr>
  </w:style>
  <w:style w:type="character" w:customStyle="1" w:styleId="Textoindependiente3Car">
    <w:name w:val="Texto independiente 3 Car"/>
    <w:basedOn w:val="Fuentedeprrafopredeter"/>
    <w:link w:val="Textoindependiente3"/>
    <w:rsid w:val="00F214C6"/>
    <w:rPr>
      <w:rFonts w:ascii="Arial" w:eastAsia="Times New Roman" w:hAnsi="Arial" w:cs="Times New Roman"/>
      <w:b/>
      <w:position w:val="-1"/>
      <w:sz w:val="28"/>
      <w:szCs w:val="20"/>
      <w:lang w:val="es-CO" w:eastAsia="es-ES"/>
    </w:rPr>
  </w:style>
  <w:style w:type="paragraph" w:customStyle="1" w:styleId="SangradetextonormalSangradetindependiente">
    <w:name w:val="Sangría de texto normal;Sangría de t. independiente"/>
    <w:basedOn w:val="Normal"/>
    <w:rsid w:val="00F214C6"/>
    <w:pPr>
      <w:spacing w:line="1" w:lineRule="atLeast"/>
      <w:ind w:leftChars="-1" w:left="585" w:hangingChars="1" w:hanging="1"/>
      <w:jc w:val="both"/>
      <w:textDirection w:val="btLr"/>
      <w:textAlignment w:val="top"/>
      <w:outlineLvl w:val="0"/>
    </w:pPr>
    <w:rPr>
      <w:rFonts w:ascii="Arial" w:hAnsi="Arial"/>
      <w:position w:val="-1"/>
    </w:rPr>
  </w:style>
  <w:style w:type="paragraph" w:styleId="Subttulo">
    <w:name w:val="Subtitle"/>
    <w:basedOn w:val="Normal"/>
    <w:next w:val="Normal"/>
    <w:link w:val="SubttuloCar"/>
    <w:qFormat/>
    <w:rsid w:val="00F214C6"/>
    <w:pPr>
      <w:keepNext/>
      <w:keepLine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CO"/>
    </w:rPr>
  </w:style>
  <w:style w:type="character" w:customStyle="1" w:styleId="SubttuloCar">
    <w:name w:val="Subtítulo Car"/>
    <w:basedOn w:val="Fuentedeprrafopredeter"/>
    <w:link w:val="Subttulo"/>
    <w:rsid w:val="00F214C6"/>
    <w:rPr>
      <w:rFonts w:ascii="Georgia" w:eastAsia="Georgia" w:hAnsi="Georgia" w:cs="Georgia"/>
      <w:i/>
      <w:color w:val="666666"/>
      <w:position w:val="-1"/>
      <w:sz w:val="48"/>
      <w:szCs w:val="48"/>
      <w:lang w:val="es-CO" w:eastAsia="es-ES"/>
    </w:rPr>
  </w:style>
  <w:style w:type="paragraph" w:styleId="Continuarlista">
    <w:name w:val="List Continue"/>
    <w:basedOn w:val="Normal"/>
    <w:rsid w:val="00F214C6"/>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F214C6"/>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F214C6"/>
    <w:pPr>
      <w:suppressAutoHyphens w:val="0"/>
      <w:spacing w:line="1" w:lineRule="atLeast"/>
      <w:ind w:leftChars="-1" w:left="-1" w:hangingChars="1" w:hanging="1"/>
      <w:jc w:val="center"/>
      <w:textDirection w:val="btLr"/>
      <w:textAlignment w:val="top"/>
      <w:outlineLvl w:val="0"/>
    </w:pPr>
    <w:rPr>
      <w:b/>
      <w:position w:val="-1"/>
      <w:szCs w:val="24"/>
    </w:rPr>
  </w:style>
  <w:style w:type="paragraph" w:styleId="Continuarlista2">
    <w:name w:val="List Continue 2"/>
    <w:basedOn w:val="Normal"/>
    <w:rsid w:val="00F214C6"/>
    <w:pPr>
      <w:spacing w:after="120" w:line="1" w:lineRule="atLeast"/>
      <w:ind w:leftChars="-1" w:left="566" w:hangingChars="1" w:hanging="1"/>
      <w:textDirection w:val="btLr"/>
      <w:textAlignment w:val="top"/>
      <w:outlineLvl w:val="0"/>
    </w:pPr>
    <w:rPr>
      <w:rFonts w:ascii="MS Serif" w:hAnsi="MS Serif"/>
      <w:position w:val="-1"/>
      <w:szCs w:val="20"/>
    </w:rPr>
  </w:style>
  <w:style w:type="paragraph" w:customStyle="1" w:styleId="BodyText21">
    <w:name w:val="Body Text 21"/>
    <w:basedOn w:val="Normal"/>
    <w:rsid w:val="00F214C6"/>
    <w:pPr>
      <w:widowControl w:val="0"/>
      <w:spacing w:line="1" w:lineRule="atLeast"/>
      <w:ind w:leftChars="-1" w:left="-1" w:hangingChars="1" w:hanging="1"/>
      <w:jc w:val="both"/>
      <w:textDirection w:val="btLr"/>
      <w:textAlignment w:val="top"/>
      <w:outlineLvl w:val="0"/>
    </w:pPr>
    <w:rPr>
      <w:rFonts w:ascii="Arial" w:hAnsi="Arial"/>
      <w:b/>
      <w:position w:val="-1"/>
      <w:szCs w:val="20"/>
    </w:rPr>
  </w:style>
  <w:style w:type="paragraph" w:styleId="Sangra2detindependiente">
    <w:name w:val="Body Text Indent 2"/>
    <w:basedOn w:val="Normal"/>
    <w:link w:val="Sangra2detindependienteCar"/>
    <w:rsid w:val="00F214C6"/>
    <w:pPr>
      <w:widowControl w:val="0"/>
      <w:spacing w:line="1" w:lineRule="atLeast"/>
      <w:ind w:leftChars="-1" w:left="709" w:hangingChars="1" w:hanging="1"/>
      <w:jc w:val="both"/>
      <w:textDirection w:val="btLr"/>
      <w:textAlignment w:val="top"/>
      <w:outlineLvl w:val="0"/>
    </w:pPr>
    <w:rPr>
      <w:rFonts w:ascii="Arial" w:hAnsi="Arial"/>
      <w:position w:val="-1"/>
      <w:szCs w:val="20"/>
    </w:rPr>
  </w:style>
  <w:style w:type="character" w:customStyle="1" w:styleId="Sangra2detindependienteCar">
    <w:name w:val="Sangría 2 de t. independiente Car"/>
    <w:basedOn w:val="Fuentedeprrafopredeter"/>
    <w:link w:val="Sangra2detindependiente"/>
    <w:rsid w:val="00F214C6"/>
    <w:rPr>
      <w:rFonts w:ascii="Arial" w:eastAsia="Times New Roman" w:hAnsi="Arial" w:cs="Times New Roman"/>
      <w:position w:val="-1"/>
      <w:sz w:val="24"/>
      <w:szCs w:val="20"/>
      <w:lang w:val="es-ES" w:eastAsia="es-ES"/>
    </w:rPr>
  </w:style>
  <w:style w:type="paragraph" w:styleId="Textodebloque">
    <w:name w:val="Block Text"/>
    <w:basedOn w:val="Normal"/>
    <w:rsid w:val="00F214C6"/>
    <w:pPr>
      <w:tabs>
        <w:tab w:val="left" w:pos="-720"/>
      </w:tabs>
      <w:spacing w:line="1" w:lineRule="atLeast"/>
      <w:ind w:leftChars="-1" w:left="360" w:right="51" w:hangingChars="1" w:hanging="1"/>
      <w:jc w:val="both"/>
      <w:textDirection w:val="btLr"/>
      <w:textAlignment w:val="top"/>
      <w:outlineLvl w:val="0"/>
    </w:pPr>
    <w:rPr>
      <w:rFonts w:ascii="Arial" w:hAnsi="Arial"/>
      <w:position w:val="-1"/>
      <w:szCs w:val="20"/>
    </w:rPr>
  </w:style>
  <w:style w:type="paragraph" w:styleId="Lista">
    <w:name w:val="List"/>
    <w:basedOn w:val="Normal"/>
    <w:rsid w:val="00F214C6"/>
    <w:pPr>
      <w:spacing w:line="1" w:lineRule="atLeast"/>
      <w:ind w:leftChars="-1" w:left="283" w:hangingChars="1" w:hanging="283"/>
      <w:textDirection w:val="btLr"/>
      <w:textAlignment w:val="top"/>
      <w:outlineLvl w:val="0"/>
    </w:pPr>
    <w:rPr>
      <w:rFonts w:ascii="MS Serif" w:hAnsi="MS Serif"/>
      <w:position w:val="-1"/>
      <w:szCs w:val="20"/>
    </w:rPr>
  </w:style>
  <w:style w:type="paragraph" w:customStyle="1" w:styleId="NormalSencillo">
    <w:name w:val="Normal Sencillo"/>
    <w:basedOn w:val="Normal"/>
    <w:next w:val="Normal"/>
    <w:rsid w:val="00F214C6"/>
    <w:pPr>
      <w:suppressAutoHyphens w:val="0"/>
      <w:spacing w:line="1" w:lineRule="atLeast"/>
      <w:ind w:leftChars="-1" w:left="-1" w:hangingChars="1" w:hanging="1"/>
      <w:jc w:val="both"/>
      <w:textDirection w:val="btLr"/>
      <w:textAlignment w:val="top"/>
      <w:outlineLvl w:val="0"/>
    </w:pPr>
    <w:rPr>
      <w:rFonts w:ascii="Arial" w:hAnsi="Arial"/>
      <w:position w:val="-1"/>
      <w:sz w:val="20"/>
      <w:szCs w:val="20"/>
    </w:rPr>
  </w:style>
  <w:style w:type="paragraph" w:customStyle="1" w:styleId="Encabezadohh8h9h10h18Encabezado1">
    <w:name w:val="Encabezado;h;h8;h9;h10;h18;Encabezado 1"/>
    <w:basedOn w:val="Normal"/>
    <w:rsid w:val="00F214C6"/>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F214C6"/>
    <w:rPr>
      <w:w w:val="100"/>
      <w:position w:val="-1"/>
      <w:effect w:val="none"/>
      <w:vertAlign w:val="baseline"/>
      <w:cs w:val="0"/>
      <w:em w:val="none"/>
    </w:rPr>
  </w:style>
  <w:style w:type="paragraph" w:styleId="Textodeglobo">
    <w:name w:val="Balloon Text"/>
    <w:basedOn w:val="Normal"/>
    <w:link w:val="TextodegloboCar"/>
    <w:rsid w:val="00F214C6"/>
    <w:pPr>
      <w:spacing w:line="1" w:lineRule="atLeast"/>
      <w:ind w:leftChars="-1" w:left="-1" w:hangingChars="1" w:hanging="1"/>
      <w:textDirection w:val="btLr"/>
      <w:textAlignment w:val="top"/>
      <w:outlineLvl w:val="0"/>
    </w:pPr>
    <w:rPr>
      <w:rFonts w:ascii="Tahoma" w:hAnsi="Tahoma"/>
      <w:position w:val="-1"/>
      <w:sz w:val="16"/>
      <w:szCs w:val="16"/>
      <w:lang w:val="es-CO"/>
    </w:rPr>
  </w:style>
  <w:style w:type="character" w:customStyle="1" w:styleId="TextodegloboCar">
    <w:name w:val="Texto de globo Car"/>
    <w:basedOn w:val="Fuentedeprrafopredeter"/>
    <w:link w:val="Textodeglobo"/>
    <w:rsid w:val="00F214C6"/>
    <w:rPr>
      <w:rFonts w:ascii="Tahoma" w:eastAsia="Times New Roman" w:hAnsi="Tahoma" w:cs="Times New Roman"/>
      <w:position w:val="-1"/>
      <w:sz w:val="16"/>
      <w:szCs w:val="16"/>
      <w:lang w:val="es-CO" w:eastAsia="es-ES"/>
    </w:rPr>
  </w:style>
  <w:style w:type="paragraph" w:styleId="Textosinformato">
    <w:name w:val="Plain Text"/>
    <w:basedOn w:val="Normal"/>
    <w:link w:val="TextosinformatoCar"/>
    <w:rsid w:val="00F214C6"/>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F214C6"/>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F214C6"/>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F214C6"/>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F214C6"/>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customStyle="1" w:styleId="Car">
    <w:name w:val="Car"/>
    <w:basedOn w:val="Normal"/>
    <w:rsid w:val="00F214C6"/>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styleId="TDC1">
    <w:name w:val="toc 1"/>
    <w:basedOn w:val="Normal"/>
    <w:next w:val="Normal"/>
    <w:rsid w:val="00F214C6"/>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F214C6"/>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F214C6"/>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F214C6"/>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F214C6"/>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F214C6"/>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F214C6"/>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F214C6"/>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F214C6"/>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F214C6"/>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styleId="HTMLconformatoprevio">
    <w:name w:val="HTML Preformatted"/>
    <w:basedOn w:val="Normal"/>
    <w:link w:val="HTMLconformatoprevioCar"/>
    <w:rsid w:val="00F21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 w:lineRule="atLeast"/>
      <w:ind w:leftChars="-1" w:left="-1" w:hangingChars="1" w:hanging="1"/>
      <w:textDirection w:val="btLr"/>
      <w:textAlignment w:val="top"/>
      <w:outlineLvl w:val="0"/>
    </w:pPr>
    <w:rPr>
      <w:rFonts w:ascii="Courier New" w:hAnsi="Courier New"/>
      <w:position w:val="-1"/>
      <w:sz w:val="20"/>
      <w:szCs w:val="20"/>
      <w:lang w:val="es-CO"/>
    </w:rPr>
  </w:style>
  <w:style w:type="character" w:customStyle="1" w:styleId="HTMLconformatoprevioCar">
    <w:name w:val="HTML con formato previo Car"/>
    <w:basedOn w:val="Fuentedeprrafopredeter"/>
    <w:link w:val="HTMLconformatoprevio"/>
    <w:rsid w:val="00F214C6"/>
    <w:rPr>
      <w:rFonts w:ascii="Courier New" w:eastAsia="Times New Roman" w:hAnsi="Courier New" w:cs="Times New Roman"/>
      <w:position w:val="-1"/>
      <w:sz w:val="20"/>
      <w:szCs w:val="20"/>
      <w:lang w:val="es-CO" w:eastAsia="es-ES"/>
    </w:rPr>
  </w:style>
  <w:style w:type="character" w:styleId="Hipervnculovisitado">
    <w:name w:val="FollowedHyperlink"/>
    <w:uiPriority w:val="99"/>
    <w:rsid w:val="00F214C6"/>
    <w:rPr>
      <w:color w:val="800080"/>
      <w:w w:val="100"/>
      <w:position w:val="-1"/>
      <w:u w:val="single"/>
      <w:effect w:val="none"/>
      <w:vertAlign w:val="baseline"/>
      <w:cs w:val="0"/>
      <w:em w:val="none"/>
    </w:rPr>
  </w:style>
  <w:style w:type="paragraph" w:styleId="Cierre">
    <w:name w:val="Closing"/>
    <w:basedOn w:val="Normal"/>
    <w:link w:val="CierreCar"/>
    <w:rsid w:val="00F214C6"/>
    <w:pPr>
      <w:spacing w:line="1" w:lineRule="atLeast"/>
      <w:ind w:leftChars="-1" w:left="4252" w:hangingChars="1" w:hanging="1"/>
      <w:textDirection w:val="btLr"/>
      <w:textAlignment w:val="top"/>
      <w:outlineLvl w:val="0"/>
    </w:pPr>
    <w:rPr>
      <w:position w:val="-1"/>
      <w:lang w:val="es-CO"/>
    </w:rPr>
  </w:style>
  <w:style w:type="character" w:customStyle="1" w:styleId="CierreCar">
    <w:name w:val="Cierre Car"/>
    <w:basedOn w:val="Fuentedeprrafopredeter"/>
    <w:link w:val="Cierre"/>
    <w:rsid w:val="00F214C6"/>
    <w:rPr>
      <w:rFonts w:ascii="Times New Roman" w:eastAsia="Times New Roman" w:hAnsi="Times New Roman" w:cs="Times New Roman"/>
      <w:position w:val="-1"/>
      <w:sz w:val="24"/>
      <w:szCs w:val="24"/>
      <w:lang w:val="es-CO" w:eastAsia="es-ES"/>
    </w:rPr>
  </w:style>
  <w:style w:type="paragraph" w:customStyle="1" w:styleId="olv2">
    <w:name w:val="olv2"/>
    <w:basedOn w:val="Default"/>
    <w:next w:val="Default"/>
    <w:rsid w:val="00F214C6"/>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F214C6"/>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F214C6"/>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F214C6"/>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214C6"/>
    <w:pPr>
      <w:spacing w:before="100" w:after="100" w:line="1" w:lineRule="atLeast"/>
      <w:ind w:leftChars="-1" w:left="-1" w:hangingChars="1" w:hanging="1"/>
      <w:textDirection w:val="btLr"/>
      <w:textAlignment w:val="top"/>
      <w:outlineLvl w:val="0"/>
    </w:pPr>
    <w:rPr>
      <w:rFonts w:ascii="Arial Unicode MS" w:eastAsia="Arial Unicode MS" w:hAnsi="Arial Unicode MS" w:cs="Arial"/>
      <w:bCs/>
      <w:iCs/>
      <w:position w:val="-1"/>
    </w:rPr>
  </w:style>
  <w:style w:type="paragraph" w:customStyle="1" w:styleId="CarCarCarCar">
    <w:name w:val="Car Car Car Car"/>
    <w:basedOn w:val="Normal"/>
    <w:rsid w:val="00F214C6"/>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F214C6"/>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F214C6"/>
    <w:rPr>
      <w:w w:val="100"/>
      <w:position w:val="-1"/>
      <w:effect w:val="none"/>
      <w:vertAlign w:val="baseline"/>
      <w:cs w:val="0"/>
      <w:em w:val="none"/>
    </w:rPr>
  </w:style>
  <w:style w:type="character" w:customStyle="1" w:styleId="apple-converted-space">
    <w:name w:val="apple-converted-space"/>
    <w:basedOn w:val="Fuentedeprrafopredeter"/>
    <w:rsid w:val="00F214C6"/>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F214C6"/>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F214C6"/>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styleId="Sangra3detindependiente">
    <w:name w:val="Body Text Indent 3"/>
    <w:basedOn w:val="Normal"/>
    <w:link w:val="Sangra3detindependienteCar"/>
    <w:rsid w:val="00F214C6"/>
    <w:pPr>
      <w:spacing w:after="120" w:line="1" w:lineRule="atLeast"/>
      <w:ind w:leftChars="-1" w:left="283" w:hangingChars="1" w:hanging="1"/>
      <w:textDirection w:val="btLr"/>
      <w:textAlignment w:val="top"/>
      <w:outlineLvl w:val="0"/>
    </w:pPr>
    <w:rPr>
      <w:position w:val="-1"/>
      <w:sz w:val="16"/>
      <w:szCs w:val="16"/>
      <w:lang w:val="es-CO"/>
    </w:rPr>
  </w:style>
  <w:style w:type="character" w:customStyle="1" w:styleId="Sangra3detindependienteCar">
    <w:name w:val="Sangría 3 de t. independiente Car"/>
    <w:basedOn w:val="Fuentedeprrafopredeter"/>
    <w:link w:val="Sangra3detindependiente"/>
    <w:rsid w:val="00F214C6"/>
    <w:rPr>
      <w:rFonts w:ascii="Times New Roman" w:eastAsia="Times New Roman" w:hAnsi="Times New Roman" w:cs="Times New Roman"/>
      <w:position w:val="-1"/>
      <w:sz w:val="16"/>
      <w:szCs w:val="16"/>
      <w:lang w:val="es-CO" w:eastAsia="es-ES"/>
    </w:rPr>
  </w:style>
  <w:style w:type="paragraph" w:customStyle="1" w:styleId="Textoindependiente21">
    <w:name w:val="Texto independiente 21"/>
    <w:basedOn w:val="Normal"/>
    <w:rsid w:val="00F214C6"/>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styleId="Fuerte">
    <w:name w:val="Strong"/>
    <w:uiPriority w:val="22"/>
    <w:qFormat/>
    <w:rsid w:val="00F214C6"/>
    <w:rPr>
      <w:b/>
      <w:bCs/>
      <w:w w:val="100"/>
      <w:position w:val="-1"/>
      <w:effect w:val="none"/>
      <w:vertAlign w:val="baseline"/>
      <w:cs w:val="0"/>
      <w:em w:val="none"/>
    </w:rPr>
  </w:style>
  <w:style w:type="paragraph" w:styleId="Listaconvietas2">
    <w:name w:val="List Bullet 2"/>
    <w:basedOn w:val="Normal"/>
    <w:rsid w:val="00F214C6"/>
    <w:pPr>
      <w:numPr>
        <w:numId w:val="1"/>
      </w:numPr>
      <w:tabs>
        <w:tab w:val="left" w:pos="851"/>
      </w:tabs>
      <w:spacing w:before="100" w:after="100" w:line="1" w:lineRule="atLeast"/>
      <w:ind w:leftChars="-1" w:left="0" w:hangingChars="1" w:hanging="1"/>
      <w:jc w:val="both"/>
      <w:textDirection w:val="btLr"/>
      <w:textAlignment w:val="top"/>
      <w:outlineLvl w:val="0"/>
    </w:pPr>
    <w:rPr>
      <w:rFonts w:ascii="Arial" w:hAnsi="Arial" w:cs="Arial"/>
      <w:position w:val="-1"/>
      <w:sz w:val="20"/>
      <w:szCs w:val="22"/>
      <w:lang w:eastAsia="es-MX"/>
    </w:rPr>
  </w:style>
  <w:style w:type="character" w:customStyle="1" w:styleId="SangradetextonormalCarSangradetindependienteCar">
    <w:name w:val="Sangría de texto normal Car;Sangría de t. independiente Car"/>
    <w:rsid w:val="00F214C6"/>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F214C6"/>
    <w:rPr>
      <w:w w:val="100"/>
      <w:position w:val="-1"/>
      <w:effect w:val="none"/>
      <w:vertAlign w:val="baseline"/>
      <w:cs w:val="0"/>
      <w:em w:val="none"/>
      <w:lang w:val="es-ES" w:eastAsia="es-ES"/>
    </w:rPr>
  </w:style>
  <w:style w:type="paragraph" w:customStyle="1" w:styleId="CM46">
    <w:name w:val="CM46"/>
    <w:basedOn w:val="Normal"/>
    <w:next w:val="Normal"/>
    <w:rsid w:val="00F214C6"/>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69">
    <w:name w:val="xl69"/>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70">
    <w:name w:val="xl70"/>
    <w:basedOn w:val="Normal"/>
    <w:rsid w:val="00F214C6"/>
    <w:pP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1">
    <w:name w:val="xl71"/>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72">
    <w:name w:val="xl7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3">
    <w:name w:val="xl7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74">
    <w:name w:val="xl74"/>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5">
    <w:name w:val="xl75"/>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76">
    <w:name w:val="xl7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77">
    <w:name w:val="xl77"/>
    <w:basedOn w:val="Normal"/>
    <w:rsid w:val="00F214C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78">
    <w:name w:val="xl7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79">
    <w:name w:val="xl79"/>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0">
    <w:name w:val="xl80"/>
    <w:basedOn w:val="Normal"/>
    <w:rsid w:val="00F21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1">
    <w:name w:val="xl81"/>
    <w:basedOn w:val="Normal"/>
    <w:rsid w:val="00F214C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82">
    <w:name w:val="xl8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3">
    <w:name w:val="xl83"/>
    <w:basedOn w:val="Normal"/>
    <w:rsid w:val="00F21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4">
    <w:name w:val="xl84"/>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85">
    <w:name w:val="xl85"/>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86">
    <w:name w:val="xl86"/>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87">
    <w:name w:val="xl87"/>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8">
    <w:name w:val="xl8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89">
    <w:name w:val="xl89"/>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90">
    <w:name w:val="xl90"/>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91">
    <w:name w:val="xl91"/>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92">
    <w:name w:val="xl9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3">
    <w:name w:val="xl93"/>
    <w:basedOn w:val="Normal"/>
    <w:rsid w:val="00F214C6"/>
    <w:pP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94">
    <w:name w:val="xl94"/>
    <w:basedOn w:val="Normal"/>
    <w:rsid w:val="00F214C6"/>
    <w:pPr>
      <w:pBdr>
        <w:top w:val="single" w:sz="4" w:space="0" w:color="auto"/>
        <w:bottom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5">
    <w:name w:val="xl95"/>
    <w:basedOn w:val="Normal"/>
    <w:rsid w:val="00F214C6"/>
    <w:pPr>
      <w:pBdr>
        <w:top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6">
    <w:name w:val="xl96"/>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7">
    <w:name w:val="xl97"/>
    <w:basedOn w:val="Normal"/>
    <w:rsid w:val="00F214C6"/>
    <w:pP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98">
    <w:name w:val="xl98"/>
    <w:basedOn w:val="Normal"/>
    <w:rsid w:val="00F214C6"/>
    <w:pPr>
      <w:pBdr>
        <w:top w:val="single" w:sz="4" w:space="0" w:color="auto"/>
        <w:left w:val="single" w:sz="8" w:space="0" w:color="auto"/>
        <w:bottom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b/>
      <w:bCs/>
      <w:position w:val="-1"/>
      <w:sz w:val="12"/>
      <w:szCs w:val="12"/>
    </w:rPr>
  </w:style>
  <w:style w:type="paragraph" w:customStyle="1" w:styleId="xl99">
    <w:name w:val="xl99"/>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0">
    <w:name w:val="xl100"/>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F214C6"/>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F214C6"/>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F214C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F214C6"/>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F214C6"/>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F214C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F214C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F214C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F214C6"/>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F214C6"/>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F214C6"/>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F214C6"/>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F214C6"/>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F214C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F214C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F214C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F214C6"/>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F214C6"/>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F214C6"/>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F214C6"/>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F214C6"/>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F214C6"/>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F214C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F214C6"/>
    <w:rPr>
      <w:w w:val="100"/>
      <w:position w:val="-1"/>
      <w:sz w:val="24"/>
      <w:szCs w:val="24"/>
      <w:effect w:val="none"/>
      <w:vertAlign w:val="baseline"/>
      <w:cs w:val="0"/>
      <w:em w:val="none"/>
      <w:lang w:val="es-CO"/>
    </w:rPr>
  </w:style>
  <w:style w:type="paragraph" w:customStyle="1" w:styleId="TableParagraph">
    <w:name w:val="Table Paragraph"/>
    <w:basedOn w:val="Normal"/>
    <w:rsid w:val="00F214C6"/>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character" w:styleId="MquinadeescribirHTML">
    <w:name w:val="HTML Typewriter"/>
    <w:rsid w:val="00F214C6"/>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rsid w:val="00F214C6"/>
    <w:pPr>
      <w:spacing w:line="1" w:lineRule="atLeast"/>
      <w:ind w:leftChars="-1" w:left="566" w:hangingChars="1" w:hanging="283"/>
      <w:textDirection w:val="btLr"/>
      <w:textAlignment w:val="top"/>
      <w:outlineLvl w:val="0"/>
    </w:pPr>
    <w:rPr>
      <w:rFonts w:ascii="Arial Narrow" w:hAnsi="Arial Narrow" w:cs="Arial"/>
      <w:bCs/>
      <w:iCs/>
      <w:position w:val="-1"/>
    </w:rPr>
  </w:style>
  <w:style w:type="paragraph" w:styleId="Encabezadodemensaje">
    <w:name w:val="Message Header"/>
    <w:basedOn w:val="Normal"/>
    <w:link w:va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ineRule="atLeast"/>
      <w:ind w:leftChars="-1" w:left="1134" w:hangingChars="1" w:hanging="1134"/>
      <w:textDirection w:val="btLr"/>
      <w:textAlignment w:val="top"/>
      <w:outlineLvl w:val="0"/>
    </w:pPr>
    <w:rPr>
      <w:rFonts w:ascii="Arial" w:hAnsi="Arial"/>
      <w:bCs/>
      <w:iCs/>
      <w:position w:val="-1"/>
    </w:rPr>
  </w:style>
  <w:style w:type="character" w:customStyle="1" w:styleId="EncabezadodemensajeCar">
    <w:name w:val="Encabezado de mensaje Car"/>
    <w:basedOn w:val="Fuentedeprrafopredeter"/>
    <w:link w:val="Encabezadodemensaje"/>
    <w:rsid w:val="00F214C6"/>
    <w:rPr>
      <w:rFonts w:ascii="Arial" w:eastAsia="Times New Roman" w:hAnsi="Arial" w:cs="Times New Roman"/>
      <w:bCs/>
      <w:iCs/>
      <w:position w:val="-1"/>
      <w:sz w:val="24"/>
      <w:szCs w:val="24"/>
      <w:shd w:val="pct20" w:color="auto" w:fill="auto"/>
      <w:lang w:val="es-ES" w:eastAsia="es-ES"/>
    </w:rPr>
  </w:style>
  <w:style w:type="paragraph" w:styleId="Saludo">
    <w:name w:val="Salutation"/>
    <w:basedOn w:val="Normal"/>
    <w:next w:val="Normal"/>
    <w:link w:val="SaludoCar"/>
    <w:rsid w:val="00F214C6"/>
    <w:pPr>
      <w:spacing w:line="1" w:lineRule="atLeast"/>
      <w:ind w:leftChars="-1" w:left="-1" w:hangingChars="1" w:hanging="1"/>
      <w:textDirection w:val="btLr"/>
      <w:textAlignment w:val="top"/>
      <w:outlineLvl w:val="0"/>
    </w:pPr>
    <w:rPr>
      <w:rFonts w:ascii="Arial Narrow" w:hAnsi="Arial Narrow"/>
      <w:bCs/>
      <w:iCs/>
      <w:position w:val="-1"/>
    </w:rPr>
  </w:style>
  <w:style w:type="character" w:customStyle="1" w:styleId="SaludoCar">
    <w:name w:val="Saludo Car"/>
    <w:basedOn w:val="Fuentedeprrafopredeter"/>
    <w:link w:val="Saludo"/>
    <w:rsid w:val="00F214C6"/>
    <w:rPr>
      <w:rFonts w:ascii="Arial Narrow" w:eastAsia="Times New Roman" w:hAnsi="Arial Narrow" w:cs="Times New Roman"/>
      <w:bCs/>
      <w:iCs/>
      <w:position w:val="-1"/>
      <w:sz w:val="24"/>
      <w:szCs w:val="24"/>
      <w:lang w:val="es-ES" w:eastAsia="es-ES"/>
    </w:rPr>
  </w:style>
  <w:style w:type="paragraph" w:customStyle="1" w:styleId="ListaCC">
    <w:name w:val="Lista CC."/>
    <w:basedOn w:val="Normal"/>
    <w:rsid w:val="00F214C6"/>
    <w:pPr>
      <w:spacing w:line="1" w:lineRule="atLeast"/>
      <w:ind w:leftChars="-1" w:left="-1" w:hangingChars="1" w:hanging="1"/>
      <w:textDirection w:val="btLr"/>
      <w:textAlignment w:val="top"/>
      <w:outlineLvl w:val="0"/>
    </w:pPr>
    <w:rPr>
      <w:rFonts w:ascii="Arial Narrow" w:hAnsi="Arial Narrow" w:cs="Arial"/>
      <w:bCs/>
      <w:iCs/>
      <w:position w:val="-1"/>
    </w:rPr>
  </w:style>
  <w:style w:type="paragraph" w:styleId="Firma">
    <w:name w:val="Signature"/>
    <w:basedOn w:val="Normal"/>
    <w:link w:val="FirmaCar"/>
    <w:rsid w:val="00F214C6"/>
    <w:pPr>
      <w:spacing w:line="1" w:lineRule="atLeast"/>
      <w:ind w:leftChars="-1" w:left="4252" w:hangingChars="1" w:hanging="1"/>
      <w:textDirection w:val="btLr"/>
      <w:textAlignment w:val="top"/>
      <w:outlineLvl w:val="0"/>
    </w:pPr>
    <w:rPr>
      <w:rFonts w:ascii="Arial Narrow" w:hAnsi="Arial Narrow"/>
      <w:bCs/>
      <w:iCs/>
      <w:position w:val="-1"/>
    </w:rPr>
  </w:style>
  <w:style w:type="character" w:customStyle="1" w:styleId="FirmaCar">
    <w:name w:val="Firma Car"/>
    <w:basedOn w:val="Fuentedeprrafopredeter"/>
    <w:link w:val="Firma"/>
    <w:rsid w:val="00F214C6"/>
    <w:rPr>
      <w:rFonts w:ascii="Arial Narrow" w:eastAsia="Times New Roman" w:hAnsi="Arial Narrow" w:cs="Times New Roman"/>
      <w:bCs/>
      <w:iCs/>
      <w:position w:val="-1"/>
      <w:sz w:val="24"/>
      <w:szCs w:val="24"/>
      <w:lang w:val="es-ES" w:eastAsia="es-ES"/>
    </w:rPr>
  </w:style>
  <w:style w:type="paragraph" w:customStyle="1" w:styleId="Firmapuesto">
    <w:name w:val="Firma puesto"/>
    <w:basedOn w:val="Firma"/>
    <w:rsid w:val="00F214C6"/>
  </w:style>
  <w:style w:type="paragraph" w:customStyle="1" w:styleId="Firmaorganizacin">
    <w:name w:val="Firma organización"/>
    <w:basedOn w:val="Firma"/>
    <w:rsid w:val="00F214C6"/>
  </w:style>
  <w:style w:type="paragraph" w:customStyle="1" w:styleId="Infodocumentosadjuntos">
    <w:name w:val="Info documentos adjuntos"/>
    <w:basedOn w:val="Normal"/>
    <w:rsid w:val="00F214C6"/>
    <w:pPr>
      <w:spacing w:line="1" w:lineRule="atLeast"/>
      <w:ind w:leftChars="-1" w:left="-1" w:hangingChars="1" w:hanging="1"/>
      <w:textDirection w:val="btLr"/>
      <w:textAlignment w:val="top"/>
      <w:outlineLvl w:val="0"/>
    </w:pPr>
    <w:rPr>
      <w:rFonts w:ascii="Arial Narrow" w:hAnsi="Arial Narrow" w:cs="Arial"/>
      <w:bCs/>
      <w:iCs/>
      <w:position w:val="-1"/>
    </w:rPr>
  </w:style>
  <w:style w:type="paragraph" w:customStyle="1" w:styleId="CM73">
    <w:name w:val="CM73"/>
    <w:basedOn w:val="Normal"/>
    <w:next w:val="Normal"/>
    <w:rsid w:val="00F214C6"/>
    <w:pPr>
      <w:widowControl w:val="0"/>
      <w:autoSpaceDE w:val="0"/>
      <w:autoSpaceDN w:val="0"/>
      <w:adjustRightInd w:val="0"/>
      <w:spacing w:after="103" w:line="1" w:lineRule="atLeast"/>
      <w:ind w:leftChars="-1" w:left="-1" w:hangingChars="1" w:hanging="1"/>
      <w:textDirection w:val="btLr"/>
      <w:textAlignment w:val="top"/>
      <w:outlineLvl w:val="0"/>
    </w:pPr>
    <w:rPr>
      <w:rFonts w:ascii="Arial Narrow" w:hAnsi="Arial Narrow"/>
      <w:position w:val="-1"/>
    </w:rPr>
  </w:style>
  <w:style w:type="paragraph" w:customStyle="1" w:styleId="font5">
    <w:name w:val="font5"/>
    <w:basedOn w:val="Normal"/>
    <w:rsid w:val="00F214C6"/>
    <w:pPr>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18"/>
      <w:szCs w:val="18"/>
      <w:lang w:val="es-CO" w:eastAsia="es-CO"/>
    </w:rPr>
  </w:style>
  <w:style w:type="paragraph" w:customStyle="1" w:styleId="xl67">
    <w:name w:val="xl67"/>
    <w:basedOn w:val="Normal"/>
    <w:rsid w:val="00F214C6"/>
    <w:pPr>
      <w:spacing w:before="100" w:beforeAutospacing="1" w:after="100" w:afterAutospacing="1" w:line="1" w:lineRule="atLeast"/>
      <w:ind w:leftChars="-1" w:left="-1" w:hangingChars="1" w:hanging="1"/>
      <w:jc w:val="right"/>
      <w:textDirection w:val="btLr"/>
      <w:textAlignment w:val="top"/>
      <w:outlineLvl w:val="0"/>
    </w:pPr>
    <w:rPr>
      <w:rFonts w:ascii="Calibri" w:hAnsi="Calibri"/>
      <w:color w:val="000000"/>
      <w:position w:val="-1"/>
      <w:sz w:val="18"/>
      <w:szCs w:val="18"/>
      <w:lang w:val="es-CO" w:eastAsia="es-CO"/>
    </w:rPr>
  </w:style>
  <w:style w:type="paragraph" w:customStyle="1" w:styleId="xl68">
    <w:name w:val="xl68"/>
    <w:basedOn w:val="Normal"/>
    <w:rsid w:val="00F214C6"/>
    <w:pPr>
      <w:spacing w:before="100" w:beforeAutospacing="1" w:after="100" w:afterAutospacing="1" w:line="1" w:lineRule="atLeast"/>
      <w:ind w:leftChars="-1" w:left="-1" w:hangingChars="1" w:hanging="1"/>
      <w:textDirection w:val="btLr"/>
      <w:textAlignment w:val="top"/>
      <w:outlineLvl w:val="0"/>
    </w:pPr>
    <w:rPr>
      <w:rFonts w:ascii="Calibri" w:hAnsi="Calibri"/>
      <w:color w:val="000000"/>
      <w:position w:val="-1"/>
      <w:sz w:val="18"/>
      <w:szCs w:val="18"/>
      <w:lang w:val="es-CO" w:eastAsia="es-CO"/>
    </w:rPr>
  </w:style>
  <w:style w:type="paragraph" w:customStyle="1" w:styleId="Textoindependiente31">
    <w:name w:val="Texto independiente 31"/>
    <w:basedOn w:val="Normal"/>
    <w:rsid w:val="00F214C6"/>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F214C6"/>
    <w:rPr>
      <w:color w:val="211D1E"/>
      <w:w w:val="100"/>
      <w:position w:val="-1"/>
      <w:sz w:val="19"/>
      <w:szCs w:val="19"/>
      <w:effect w:val="none"/>
      <w:vertAlign w:val="baseline"/>
      <w:cs w:val="0"/>
      <w:em w:val="none"/>
    </w:rPr>
  </w:style>
  <w:style w:type="paragraph" w:customStyle="1" w:styleId="xl63">
    <w:name w:val="xl63"/>
    <w:basedOn w:val="Normal"/>
    <w:rsid w:val="00F214C6"/>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F214C6"/>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F214C6"/>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F214C6"/>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F214C6"/>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F214C6"/>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F214C6"/>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F214C6"/>
    <w:rPr>
      <w:w w:val="100"/>
      <w:position w:val="-1"/>
      <w:effect w:val="none"/>
      <w:vertAlign w:val="superscript"/>
      <w:cs w:val="0"/>
      <w:em w:val="none"/>
    </w:rPr>
  </w:style>
  <w:style w:type="paragraph" w:styleId="Sinespaciado">
    <w:name w:val="No Spacing"/>
    <w:uiPriority w:val="1"/>
    <w:qFormat/>
    <w:rsid w:val="00F214C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F214C6"/>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F214C6"/>
    <w:rPr>
      <w:w w:val="100"/>
      <w:position w:val="-1"/>
      <w:effect w:val="none"/>
      <w:vertAlign w:val="baseline"/>
      <w:cs w:val="0"/>
      <w:em w:val="none"/>
    </w:rPr>
  </w:style>
  <w:style w:type="paragraph" w:customStyle="1" w:styleId="Standard">
    <w:name w:val="Standard"/>
    <w:rsid w:val="00F214C6"/>
    <w:pPr>
      <w:spacing w:after="0" w:line="100" w:lineRule="atLeast"/>
      <w:ind w:leftChars="-1" w:left="-1" w:hangingChars="1" w:hanging="1"/>
      <w:textDirection w:val="btLr"/>
      <w:textAlignment w:val="top"/>
      <w:outlineLvl w:val="0"/>
    </w:pPr>
    <w:rPr>
      <w:rFonts w:ascii="Verdana" w:eastAsia="Times New Roman" w:hAnsi="Verdana" w:cs="Verdana"/>
      <w:kern w:val="3"/>
      <w:position w:val="-1"/>
      <w:lang w:val="es-ES" w:eastAsia="es-ES"/>
    </w:rPr>
  </w:style>
  <w:style w:type="numbering" w:customStyle="1" w:styleId="LFO1">
    <w:name w:val="LFO1"/>
    <w:basedOn w:val="Sinlista"/>
    <w:rsid w:val="00F214C6"/>
  </w:style>
  <w:style w:type="numbering" w:customStyle="1" w:styleId="LFO2">
    <w:name w:val="LFO2"/>
    <w:basedOn w:val="Sinlista"/>
    <w:rsid w:val="00F214C6"/>
  </w:style>
  <w:style w:type="character" w:customStyle="1" w:styleId="CharacterStyle1">
    <w:name w:val="Character Style 1"/>
    <w:rsid w:val="00F214C6"/>
    <w:rPr>
      <w:w w:val="100"/>
      <w:position w:val="-1"/>
      <w:sz w:val="24"/>
      <w:szCs w:val="24"/>
      <w:effect w:val="none"/>
      <w:vertAlign w:val="baseline"/>
      <w:cs w:val="0"/>
      <w:em w:val="none"/>
    </w:rPr>
  </w:style>
  <w:style w:type="paragraph" w:customStyle="1" w:styleId="Style2">
    <w:name w:val="Style 2"/>
    <w:rsid w:val="00F214C6"/>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F214C6"/>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F214C6"/>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F214C6"/>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rsid w:val="00F214C6"/>
    <w:rPr>
      <w:position w:val="0"/>
      <w:vertAlign w:val="superscript"/>
    </w:rPr>
  </w:style>
  <w:style w:type="table" w:styleId="Tablanormal4">
    <w:name w:val="Plain Table 4"/>
    <w:basedOn w:val="Tablanormal"/>
    <w:uiPriority w:val="44"/>
    <w:rsid w:val="00F214C6"/>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
    <w:name w:val="6"/>
    <w:basedOn w:val="Tablanormal"/>
    <w:rsid w:val="00F214C6"/>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character" w:customStyle="1" w:styleId="cf01">
    <w:name w:val="cf01"/>
    <w:basedOn w:val="Fuentedeprrafopredeter"/>
    <w:rsid w:val="00F214C6"/>
    <w:rPr>
      <w:rFonts w:ascii="Segoe UI" w:hAnsi="Segoe UI" w:cs="Segoe UI" w:hint="default"/>
      <w:sz w:val="18"/>
      <w:szCs w:val="18"/>
    </w:rPr>
  </w:style>
  <w:style w:type="paragraph" w:customStyle="1" w:styleId="msonormal0">
    <w:name w:val="msonormal"/>
    <w:basedOn w:val="Normal"/>
    <w:rsid w:val="00F214C6"/>
    <w:pPr>
      <w:suppressAutoHyphens w:val="0"/>
      <w:spacing w:before="100" w:beforeAutospacing="1" w:after="100" w:afterAutospacing="1"/>
    </w:pPr>
    <w:rPr>
      <w:lang w:val="es-CO" w:eastAsia="es-CO"/>
    </w:rPr>
  </w:style>
  <w:style w:type="paragraph" w:customStyle="1" w:styleId="font6">
    <w:name w:val="font6"/>
    <w:basedOn w:val="Normal"/>
    <w:rsid w:val="00F214C6"/>
    <w:pPr>
      <w:suppressAutoHyphens w:val="0"/>
      <w:spacing w:before="100" w:beforeAutospacing="1" w:after="100" w:afterAutospacing="1"/>
    </w:pPr>
    <w:rPr>
      <w:rFonts w:ascii="Verdana" w:hAnsi="Verdana"/>
      <w:color w:val="000000"/>
      <w:sz w:val="20"/>
      <w:szCs w:val="20"/>
      <w:lang w:val="es-CO" w:eastAsia="es-CO"/>
    </w:rPr>
  </w:style>
  <w:style w:type="paragraph" w:customStyle="1" w:styleId="font7">
    <w:name w:val="font7"/>
    <w:basedOn w:val="Normal"/>
    <w:rsid w:val="00F214C6"/>
    <w:pPr>
      <w:suppressAutoHyphens w:val="0"/>
      <w:spacing w:before="100" w:beforeAutospacing="1" w:after="100" w:afterAutospacing="1"/>
    </w:pPr>
    <w:rPr>
      <w:rFonts w:ascii="Calibri" w:hAnsi="Calibri" w:cs="Calibri"/>
      <w:b/>
      <w:bCs/>
      <w:color w:val="000000"/>
      <w:sz w:val="16"/>
      <w:szCs w:val="16"/>
      <w:lang w:val="es-CO" w:eastAsia="es-CO"/>
    </w:rPr>
  </w:style>
  <w:style w:type="paragraph" w:customStyle="1" w:styleId="font8">
    <w:name w:val="font8"/>
    <w:basedOn w:val="Normal"/>
    <w:rsid w:val="00F214C6"/>
    <w:pPr>
      <w:suppressAutoHyphens w:val="0"/>
      <w:spacing w:before="100" w:beforeAutospacing="1" w:after="100" w:afterAutospacing="1"/>
    </w:pPr>
    <w:rPr>
      <w:rFonts w:ascii="Calibri" w:hAnsi="Calibri" w:cs="Calibri"/>
      <w:color w:val="000000"/>
      <w:sz w:val="16"/>
      <w:szCs w:val="16"/>
      <w:lang w:val="es-CO" w:eastAsia="es-CO"/>
    </w:rPr>
  </w:style>
  <w:style w:type="table" w:customStyle="1" w:styleId="TableNormal1">
    <w:name w:val="Table Normal1"/>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 w:type="table" w:customStyle="1" w:styleId="TableNormal2">
    <w:name w:val="Table Normal2"/>
    <w:rsid w:val="00F214C6"/>
    <w:pPr>
      <w:spacing w:after="0" w:line="240" w:lineRule="auto"/>
      <w:ind w:hanging="1"/>
    </w:pPr>
    <w:rPr>
      <w:rFonts w:ascii="Times New Roman" w:eastAsia="Times New Roman" w:hAnsi="Times New Roman" w:cs="Times New Roman"/>
      <w:sz w:val="24"/>
      <w:szCs w:val="24"/>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2300</Words>
  <Characters>12654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Anderson</cp:lastModifiedBy>
  <cp:revision>4</cp:revision>
  <dcterms:created xsi:type="dcterms:W3CDTF">2026-07-24T03:23:00Z</dcterms:created>
  <dcterms:modified xsi:type="dcterms:W3CDTF">2026-07-24T03:27:00Z</dcterms:modified>
</cp:coreProperties>
</file>