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A0A25" w14:textId="174D62AA" w:rsidR="006B65F6" w:rsidRPr="004A25B0" w:rsidRDefault="007F55A1" w:rsidP="00EA66F4">
      <w:pPr>
        <w:tabs>
          <w:tab w:val="left" w:pos="709"/>
        </w:tabs>
        <w:jc w:val="center"/>
        <w:rPr>
          <w:rFonts w:ascii="Verdana" w:eastAsia="Gulim" w:hAnsi="Verdana" w:cs="Arial"/>
          <w:b/>
          <w:kern w:val="3"/>
          <w:sz w:val="18"/>
          <w:szCs w:val="18"/>
        </w:rPr>
      </w:pPr>
      <w:r w:rsidRPr="004A25B0">
        <w:rPr>
          <w:rFonts w:ascii="Verdana" w:eastAsia="Gulim" w:hAnsi="Verdana" w:cs="Arial"/>
          <w:b/>
          <w:kern w:val="3"/>
          <w:sz w:val="18"/>
          <w:szCs w:val="18"/>
        </w:rPr>
        <w:t>FORMATO OFERTA ECONOMICA</w:t>
      </w:r>
    </w:p>
    <w:p w14:paraId="2EB82F38" w14:textId="150D41CE" w:rsidR="00F564F8" w:rsidRPr="004A25B0" w:rsidRDefault="00F564F8" w:rsidP="00EA66F4">
      <w:pPr>
        <w:tabs>
          <w:tab w:val="left" w:pos="709"/>
        </w:tabs>
        <w:jc w:val="center"/>
        <w:rPr>
          <w:rFonts w:ascii="Verdana" w:eastAsia="Gulim" w:hAnsi="Verdana" w:cs="Arial"/>
          <w:b/>
          <w:kern w:val="3"/>
          <w:sz w:val="18"/>
          <w:szCs w:val="18"/>
          <w:u w:val="single"/>
        </w:rPr>
      </w:pPr>
      <w:r w:rsidRPr="004A25B0">
        <w:rPr>
          <w:rFonts w:ascii="Verdana" w:eastAsia="Gulim" w:hAnsi="Verdana" w:cs="Arial"/>
          <w:b/>
          <w:kern w:val="3"/>
          <w:sz w:val="18"/>
          <w:szCs w:val="18"/>
          <w:u w:val="single"/>
        </w:rPr>
        <w:t xml:space="preserve">LOTE </w:t>
      </w:r>
      <w:r w:rsidR="004A25B0" w:rsidRPr="004A25B0">
        <w:rPr>
          <w:rFonts w:ascii="Verdana" w:eastAsia="Gulim" w:hAnsi="Verdana" w:cs="Arial"/>
          <w:b/>
          <w:kern w:val="3"/>
          <w:sz w:val="18"/>
          <w:szCs w:val="18"/>
          <w:u w:val="single"/>
        </w:rPr>
        <w:t>3</w:t>
      </w:r>
    </w:p>
    <w:p w14:paraId="69891BE5" w14:textId="77777777" w:rsidR="00F564F8" w:rsidRPr="004A25B0" w:rsidRDefault="00F564F8" w:rsidP="00F564F8">
      <w:pPr>
        <w:jc w:val="center"/>
        <w:rPr>
          <w:rFonts w:ascii="Verdana" w:eastAsia="Calibri" w:hAnsi="Verdana" w:cs="Arial"/>
          <w:b/>
          <w:bCs/>
          <w:color w:val="000000"/>
          <w:sz w:val="18"/>
          <w:szCs w:val="18"/>
          <w:lang w:val="es-CO" w:eastAsia="en-US"/>
        </w:rPr>
      </w:pPr>
      <w:r w:rsidRPr="004A25B0">
        <w:rPr>
          <w:rFonts w:ascii="Verdana" w:hAnsi="Verdana" w:cs="Arial"/>
          <w:b/>
          <w:iCs/>
          <w:sz w:val="18"/>
          <w:szCs w:val="18"/>
        </w:rPr>
        <w:t xml:space="preserve">PROCESO DE SELECCIÓN MÍNIMA CUANTÍA - </w:t>
      </w:r>
      <w:r w:rsidRPr="004A25B0">
        <w:rPr>
          <w:rFonts w:ascii="Verdana" w:eastAsia="Calibri" w:hAnsi="Verdana" w:cs="Arial"/>
          <w:b/>
          <w:bCs/>
          <w:color w:val="000000"/>
          <w:sz w:val="18"/>
          <w:szCs w:val="18"/>
          <w:lang w:val="es-CO" w:eastAsia="en-US"/>
        </w:rPr>
        <w:t>IPMC-DTAM-031-2026</w:t>
      </w:r>
    </w:p>
    <w:p w14:paraId="79CA8624" w14:textId="77777777" w:rsidR="00F564F8" w:rsidRPr="004A25B0" w:rsidRDefault="00F564F8" w:rsidP="00EA66F4">
      <w:pPr>
        <w:tabs>
          <w:tab w:val="left" w:pos="709"/>
        </w:tabs>
        <w:jc w:val="center"/>
        <w:rPr>
          <w:rFonts w:ascii="Verdana" w:eastAsia="Gulim" w:hAnsi="Verdana" w:cs="Arial"/>
          <w:b/>
          <w:kern w:val="3"/>
          <w:sz w:val="18"/>
          <w:szCs w:val="18"/>
          <w:lang w:val="es-CO"/>
        </w:rPr>
      </w:pPr>
    </w:p>
    <w:p w14:paraId="55CBFFF6" w14:textId="77777777" w:rsidR="00F564F8" w:rsidRPr="004A25B0" w:rsidRDefault="006B65F6" w:rsidP="00F564F8">
      <w:pPr>
        <w:tabs>
          <w:tab w:val="left" w:pos="6075"/>
        </w:tabs>
        <w:ind w:hanging="2"/>
        <w:jc w:val="both"/>
        <w:rPr>
          <w:rFonts w:ascii="Verdana" w:hAnsi="Verdana" w:cs="Arial Narrow"/>
          <w:sz w:val="18"/>
          <w:szCs w:val="18"/>
        </w:rPr>
      </w:pPr>
      <w:r w:rsidRPr="004A25B0">
        <w:rPr>
          <w:rFonts w:ascii="Verdana" w:eastAsia="Gulim" w:hAnsi="Verdana" w:cs="Arial"/>
          <w:b/>
          <w:kern w:val="3"/>
          <w:sz w:val="18"/>
          <w:szCs w:val="18"/>
        </w:rPr>
        <w:t>OBJETO:</w:t>
      </w:r>
      <w:r w:rsidRPr="004A25B0">
        <w:rPr>
          <w:rFonts w:ascii="Verdana" w:eastAsia="Gulim" w:hAnsi="Verdana" w:cs="Arial"/>
          <w:kern w:val="3"/>
          <w:sz w:val="18"/>
          <w:szCs w:val="18"/>
        </w:rPr>
        <w:t xml:space="preserve"> </w:t>
      </w:r>
      <w:bookmarkStart w:id="0" w:name="_Hlk232168013"/>
      <w:bookmarkStart w:id="1" w:name="_Hlk227495542"/>
      <w:r w:rsidR="00F564F8" w:rsidRPr="004A25B0">
        <w:rPr>
          <w:rFonts w:ascii="Verdana" w:hAnsi="Verdana" w:cs="Arial Narrow"/>
          <w:sz w:val="18"/>
          <w:szCs w:val="18"/>
        </w:rPr>
        <w:t>DM09-3202060-19_2-012; DM06-3202056-5-016; DM06-3202056-5-019;</w:t>
      </w:r>
      <w:r w:rsidR="00F564F8" w:rsidRPr="004A25B0">
        <w:rPr>
          <w:rFonts w:ascii="Verdana" w:hAnsi="Verdana" w:cs="Arial Narrow"/>
          <w:b/>
          <w:bCs/>
          <w:sz w:val="18"/>
          <w:szCs w:val="18"/>
        </w:rPr>
        <w:t xml:space="preserve"> </w:t>
      </w:r>
      <w:r w:rsidR="00F564F8" w:rsidRPr="004A25B0">
        <w:rPr>
          <w:rFonts w:ascii="Verdana" w:hAnsi="Verdana" w:cs="Arial Narrow"/>
          <w:sz w:val="18"/>
          <w:szCs w:val="18"/>
        </w:rPr>
        <w:t>Prestar los servicios de apoyo logístico para el desarrollo de espacios comunitarios, técnicos e interinstitucionales, para el fortalecimiento de procesos de gestión de la Reserva Nacional Natural Nukak y del Parque Nacional Natural Serranía de Chiribiquete en los departamentos del Guaviare y Caquetá, en el marco del proyecto de Conservación.</w:t>
      </w:r>
    </w:p>
    <w:bookmarkEnd w:id="0"/>
    <w:p w14:paraId="04EE1F3B" w14:textId="3B1E10D0" w:rsidR="004968A3" w:rsidRPr="004A25B0" w:rsidRDefault="004968A3" w:rsidP="004968A3">
      <w:pPr>
        <w:tabs>
          <w:tab w:val="left" w:pos="6075"/>
        </w:tabs>
        <w:overflowPunct w:val="0"/>
        <w:autoSpaceDE w:val="0"/>
        <w:autoSpaceDN w:val="0"/>
        <w:adjustRightInd w:val="0"/>
        <w:jc w:val="both"/>
        <w:textAlignment w:val="baseline"/>
        <w:rPr>
          <w:rFonts w:ascii="Verdana" w:hAnsi="Verdana"/>
          <w:bCs/>
          <w:sz w:val="18"/>
          <w:szCs w:val="18"/>
        </w:rPr>
      </w:pPr>
    </w:p>
    <w:bookmarkEnd w:id="1"/>
    <w:p w14:paraId="3A47D662" w14:textId="77777777" w:rsidR="004A25B0" w:rsidRPr="004A25B0" w:rsidRDefault="004A25B0" w:rsidP="004A25B0">
      <w:pPr>
        <w:ind w:hanging="3"/>
        <w:jc w:val="both"/>
        <w:rPr>
          <w:rFonts w:ascii="Verdana" w:hAnsi="Verdana"/>
          <w:b/>
          <w:bCs/>
          <w:sz w:val="18"/>
          <w:szCs w:val="18"/>
        </w:rPr>
      </w:pPr>
      <w:r w:rsidRPr="004A25B0">
        <w:rPr>
          <w:rFonts w:ascii="Verdana" w:hAnsi="Verdana"/>
          <w:b/>
          <w:bCs/>
          <w:sz w:val="18"/>
          <w:szCs w:val="18"/>
        </w:rPr>
        <w:t xml:space="preserve">LOTE 3 PRESTAR SERVICIOS DE APOYO LOGÍSTICO PARQUE NACIONAL NATURAL SERRANÍA DE CHIRIBIQUETE EN EL DEPARTAMENTO DEL GUAVIARE: </w:t>
      </w:r>
    </w:p>
    <w:p w14:paraId="70F835C1" w14:textId="77777777" w:rsidR="004A25B0" w:rsidRPr="004A25B0" w:rsidRDefault="004A25B0" w:rsidP="004A25B0">
      <w:pPr>
        <w:ind w:hanging="3"/>
        <w:jc w:val="both"/>
        <w:rPr>
          <w:rFonts w:ascii="Verdana" w:hAnsi="Verdana"/>
          <w:sz w:val="18"/>
          <w:szCs w:val="18"/>
        </w:rPr>
      </w:pPr>
    </w:p>
    <w:p w14:paraId="26A5B8C6" w14:textId="0FB24A15" w:rsidR="004A25B0" w:rsidRPr="004A25B0" w:rsidRDefault="004A25B0" w:rsidP="004A25B0">
      <w:pPr>
        <w:pStyle w:val="Default"/>
        <w:ind w:hanging="2"/>
        <w:jc w:val="both"/>
        <w:rPr>
          <w:rFonts w:ascii="Verdana" w:hAnsi="Verdana"/>
          <w:color w:val="000000" w:themeColor="text1"/>
          <w:sz w:val="18"/>
          <w:szCs w:val="18"/>
          <w:lang w:val="es-CO"/>
        </w:rPr>
      </w:pPr>
      <w:r w:rsidRPr="004A25B0">
        <w:rPr>
          <w:rFonts w:ascii="Verdana" w:hAnsi="Verdana"/>
          <w:color w:val="000000" w:themeColor="text1"/>
          <w:sz w:val="18"/>
          <w:szCs w:val="18"/>
          <w:lang w:val="es-CO"/>
        </w:rPr>
        <w:t>El proponente deberá diligenciar la propuesta económica que incluya los precios para los</w:t>
      </w:r>
      <w:r w:rsidRPr="004A25B0">
        <w:rPr>
          <w:rFonts w:ascii="Verdana" w:hAnsi="Verdana"/>
          <w:color w:val="000000" w:themeColor="text1"/>
          <w:sz w:val="18"/>
          <w:szCs w:val="18"/>
          <w:lang w:val="es-CO"/>
        </w:rPr>
        <w:t xml:space="preserve"> </w:t>
      </w:r>
      <w:r w:rsidRPr="004A25B0">
        <w:rPr>
          <w:rFonts w:ascii="Verdana" w:hAnsi="Verdana"/>
          <w:color w:val="000000" w:themeColor="text1"/>
          <w:sz w:val="18"/>
          <w:szCs w:val="18"/>
          <w:lang w:val="es-CO"/>
        </w:rPr>
        <w:t>ítems requeridos, la propuesta económica deberá ser presentadas en cifras cerradas sin</w:t>
      </w:r>
      <w:r w:rsidRPr="004A25B0">
        <w:rPr>
          <w:rFonts w:ascii="Verdana" w:hAnsi="Verdana"/>
          <w:color w:val="000000" w:themeColor="text1"/>
          <w:sz w:val="18"/>
          <w:szCs w:val="18"/>
          <w:lang w:val="es-CO"/>
        </w:rPr>
        <w:t xml:space="preserve"> </w:t>
      </w:r>
      <w:r w:rsidRPr="004A25B0">
        <w:rPr>
          <w:rFonts w:ascii="Verdana" w:hAnsi="Verdana"/>
          <w:color w:val="000000" w:themeColor="text1"/>
          <w:sz w:val="18"/>
          <w:szCs w:val="18"/>
          <w:lang w:val="es-CO"/>
        </w:rPr>
        <w:t>decimales, es decir sin centavos.</w:t>
      </w:r>
    </w:p>
    <w:p w14:paraId="3EAE4185" w14:textId="77777777" w:rsidR="004A25B0" w:rsidRPr="004A25B0" w:rsidRDefault="004A25B0" w:rsidP="004A25B0">
      <w:pPr>
        <w:tabs>
          <w:tab w:val="left" w:pos="3375"/>
        </w:tabs>
        <w:autoSpaceDE w:val="0"/>
        <w:adjustRightInd w:val="0"/>
        <w:ind w:hanging="2"/>
        <w:jc w:val="both"/>
        <w:rPr>
          <w:rFonts w:ascii="Verdana" w:hAnsi="Verdana"/>
          <w:sz w:val="18"/>
          <w:szCs w:val="18"/>
          <w:lang w:val="es-CO"/>
        </w:rPr>
      </w:pPr>
    </w:p>
    <w:p w14:paraId="3E1470FF" w14:textId="77777777" w:rsidR="004A25B0" w:rsidRPr="004A25B0" w:rsidRDefault="004A25B0" w:rsidP="004A25B0">
      <w:pPr>
        <w:tabs>
          <w:tab w:val="left" w:pos="3375"/>
        </w:tabs>
        <w:autoSpaceDE w:val="0"/>
        <w:adjustRightInd w:val="0"/>
        <w:ind w:hanging="2"/>
        <w:jc w:val="both"/>
        <w:rPr>
          <w:rFonts w:ascii="Verdana" w:hAnsi="Verdana" w:cs="Arial"/>
          <w:b/>
          <w:bCs/>
          <w:snapToGrid w:val="0"/>
          <w:sz w:val="18"/>
          <w:szCs w:val="18"/>
        </w:rPr>
      </w:pPr>
      <w:r w:rsidRPr="004A25B0">
        <w:rPr>
          <w:rFonts w:ascii="Verdana" w:hAnsi="Verdana" w:cs="Arial"/>
          <w:b/>
          <w:snapToGrid w:val="0"/>
          <w:sz w:val="18"/>
          <w:szCs w:val="18"/>
        </w:rPr>
        <w:t>NOTA:</w:t>
      </w:r>
      <w:r w:rsidRPr="004A25B0">
        <w:rPr>
          <w:rFonts w:ascii="Verdana" w:hAnsi="Verdana" w:cs="Arial"/>
          <w:snapToGrid w:val="0"/>
          <w:sz w:val="18"/>
          <w:szCs w:val="18"/>
        </w:rPr>
        <w:t xml:space="preserve"> El proponente deberá discriminar en su oferta, el valor unitario de cada uno de los ítems indicados en las especificaciones y formato de propuesta económica (Formato 8 - PROPUESTA ECONÓMICA) y la suma de estos valores no podrá superar </w:t>
      </w:r>
      <w:r w:rsidRPr="004A25B0">
        <w:rPr>
          <w:rFonts w:ascii="Verdana" w:hAnsi="Verdana"/>
          <w:sz w:val="18"/>
          <w:szCs w:val="18"/>
          <w:lang w:val="es-CO"/>
        </w:rPr>
        <w:t>el techo presupuestal</w:t>
      </w:r>
      <w:r w:rsidRPr="004A25B0">
        <w:rPr>
          <w:rFonts w:ascii="Verdana" w:hAnsi="Verdana" w:cs="Arial"/>
          <w:snapToGrid w:val="0"/>
          <w:sz w:val="18"/>
          <w:szCs w:val="18"/>
        </w:rPr>
        <w:t xml:space="preserve"> d</w:t>
      </w:r>
      <w:r w:rsidRPr="004A25B0">
        <w:rPr>
          <w:rFonts w:ascii="Verdana" w:hAnsi="Verdana" w:cs="Arial"/>
          <w:bCs/>
          <w:snapToGrid w:val="0"/>
          <w:sz w:val="18"/>
          <w:szCs w:val="18"/>
        </w:rPr>
        <w:t>el</w:t>
      </w:r>
      <w:r w:rsidRPr="004A25B0">
        <w:rPr>
          <w:rFonts w:ascii="Verdana" w:hAnsi="Verdana" w:cs="Arial"/>
          <w:b/>
          <w:bCs/>
          <w:snapToGrid w:val="0"/>
          <w:sz w:val="18"/>
          <w:szCs w:val="18"/>
        </w:rPr>
        <w:t xml:space="preserve"> Lote 3, </w:t>
      </w:r>
      <w:r w:rsidRPr="004A25B0">
        <w:rPr>
          <w:rFonts w:ascii="Verdana" w:hAnsi="Verdana" w:cs="Arial"/>
          <w:bCs/>
          <w:snapToGrid w:val="0"/>
          <w:sz w:val="18"/>
          <w:szCs w:val="18"/>
        </w:rPr>
        <w:t>esto es</w:t>
      </w:r>
      <w:r w:rsidRPr="004A25B0">
        <w:rPr>
          <w:rFonts w:ascii="Verdana" w:hAnsi="Verdana" w:cs="Arial"/>
          <w:b/>
          <w:bCs/>
          <w:snapToGrid w:val="0"/>
          <w:sz w:val="18"/>
          <w:szCs w:val="18"/>
        </w:rPr>
        <w:t xml:space="preserve"> </w:t>
      </w:r>
      <w:r w:rsidRPr="004A25B0">
        <w:rPr>
          <w:rFonts w:ascii="Verdana" w:hAnsi="Verdana"/>
          <w:b/>
          <w:sz w:val="18"/>
          <w:szCs w:val="18"/>
          <w:lang w:val="es-CO"/>
        </w:rPr>
        <w:t xml:space="preserve">SIETE </w:t>
      </w:r>
      <w:r w:rsidRPr="004A25B0">
        <w:rPr>
          <w:rFonts w:ascii="Verdana" w:hAnsi="Verdana"/>
          <w:b/>
          <w:bCs/>
          <w:sz w:val="18"/>
          <w:szCs w:val="18"/>
          <w:lang w:val="es-CO"/>
        </w:rPr>
        <w:t>MILLONES DE PESOS MCTE</w:t>
      </w:r>
      <w:r w:rsidRPr="004A25B0">
        <w:rPr>
          <w:rFonts w:ascii="Verdana" w:hAnsi="Verdana" w:cs="Arial"/>
          <w:b/>
          <w:bCs/>
          <w:snapToGrid w:val="0"/>
          <w:sz w:val="18"/>
          <w:szCs w:val="18"/>
        </w:rPr>
        <w:t xml:space="preserve"> ($7.000.000).</w:t>
      </w:r>
    </w:p>
    <w:p w14:paraId="313FACC5" w14:textId="77777777" w:rsidR="004A25B0" w:rsidRPr="004A25B0" w:rsidRDefault="004A25B0" w:rsidP="004A25B0">
      <w:pPr>
        <w:tabs>
          <w:tab w:val="left" w:pos="3375"/>
        </w:tabs>
        <w:autoSpaceDE w:val="0"/>
        <w:adjustRightInd w:val="0"/>
        <w:ind w:hanging="2"/>
        <w:jc w:val="both"/>
        <w:rPr>
          <w:rFonts w:ascii="Verdana" w:hAnsi="Verdana" w:cs="Arial"/>
          <w:b/>
          <w:bCs/>
          <w:snapToGrid w:val="0"/>
          <w:sz w:val="18"/>
          <w:szCs w:val="18"/>
        </w:rPr>
      </w:pPr>
    </w:p>
    <w:p w14:paraId="13F2E8CF" w14:textId="0CB5689C" w:rsidR="004A25B0" w:rsidRPr="004A25B0" w:rsidRDefault="004A25B0" w:rsidP="004A25B0">
      <w:pPr>
        <w:pStyle w:val="Default"/>
        <w:ind w:hanging="2"/>
        <w:jc w:val="both"/>
        <w:rPr>
          <w:rFonts w:ascii="Verdana" w:hAnsi="Verdana"/>
          <w:b/>
          <w:bCs/>
          <w:color w:val="000000" w:themeColor="text1"/>
          <w:sz w:val="18"/>
          <w:szCs w:val="18"/>
          <w:lang w:val="es-CO"/>
        </w:rPr>
      </w:pPr>
      <w:r w:rsidRPr="004A25B0">
        <w:rPr>
          <w:rFonts w:ascii="Verdana" w:hAnsi="Verdana"/>
          <w:color w:val="000000" w:themeColor="text1"/>
          <w:sz w:val="18"/>
          <w:szCs w:val="18"/>
          <w:lang w:val="es-CO"/>
        </w:rPr>
        <w:t xml:space="preserve">El proponente deberá diligenciar en su totalidad el </w:t>
      </w:r>
      <w:r w:rsidRPr="004A25B0">
        <w:rPr>
          <w:rFonts w:ascii="Verdana" w:hAnsi="Verdana"/>
          <w:b/>
          <w:bCs/>
          <w:color w:val="000000" w:themeColor="text1"/>
          <w:sz w:val="18"/>
          <w:szCs w:val="18"/>
          <w:lang w:val="es-CO"/>
        </w:rPr>
        <w:t>FORMATO No</w:t>
      </w:r>
      <w:r w:rsidRPr="004A25B0">
        <w:rPr>
          <w:rFonts w:ascii="Verdana" w:hAnsi="Verdana"/>
          <w:color w:val="000000" w:themeColor="text1"/>
          <w:sz w:val="18"/>
          <w:szCs w:val="18"/>
          <w:lang w:val="es-CO"/>
        </w:rPr>
        <w:t xml:space="preserve">. 08 </w:t>
      </w:r>
      <w:r w:rsidRPr="004A25B0">
        <w:rPr>
          <w:rFonts w:ascii="Verdana" w:hAnsi="Verdana"/>
          <w:b/>
          <w:bCs/>
          <w:color w:val="000000" w:themeColor="text1"/>
          <w:sz w:val="18"/>
          <w:szCs w:val="18"/>
          <w:lang w:val="es-CO"/>
        </w:rPr>
        <w:t>FORMATO OFERTA</w:t>
      </w:r>
      <w:r w:rsidRPr="004A25B0">
        <w:rPr>
          <w:rFonts w:ascii="Verdana" w:hAnsi="Verdana"/>
          <w:b/>
          <w:bCs/>
          <w:color w:val="000000" w:themeColor="text1"/>
          <w:sz w:val="18"/>
          <w:szCs w:val="18"/>
          <w:lang w:val="es-CO"/>
        </w:rPr>
        <w:t xml:space="preserve"> </w:t>
      </w:r>
      <w:r w:rsidRPr="004A25B0">
        <w:rPr>
          <w:rFonts w:ascii="Verdana" w:hAnsi="Verdana"/>
          <w:b/>
          <w:bCs/>
          <w:color w:val="000000" w:themeColor="text1"/>
          <w:sz w:val="18"/>
          <w:szCs w:val="18"/>
          <w:lang w:val="es-CO"/>
        </w:rPr>
        <w:t xml:space="preserve">ECONÓMICA, </w:t>
      </w:r>
      <w:r w:rsidRPr="004A25B0">
        <w:rPr>
          <w:rFonts w:ascii="Verdana" w:hAnsi="Verdana"/>
          <w:color w:val="000000" w:themeColor="text1"/>
          <w:sz w:val="18"/>
          <w:szCs w:val="18"/>
          <w:lang w:val="es-CO"/>
        </w:rPr>
        <w:t>indicando los precios para los ítems requeridos. Se tendrán presentes todos los componentes descritos en las especificaciones técnicas. La propuesta económica</w:t>
      </w:r>
      <w:r w:rsidRPr="004A25B0">
        <w:rPr>
          <w:rFonts w:ascii="Verdana" w:hAnsi="Verdana"/>
          <w:b/>
          <w:bCs/>
          <w:color w:val="000000" w:themeColor="text1"/>
          <w:sz w:val="18"/>
          <w:szCs w:val="18"/>
          <w:lang w:val="es-CO"/>
        </w:rPr>
        <w:t xml:space="preserve"> </w:t>
      </w:r>
      <w:r w:rsidRPr="004A25B0">
        <w:rPr>
          <w:rFonts w:ascii="Verdana" w:hAnsi="Verdana"/>
          <w:color w:val="000000" w:themeColor="text1"/>
          <w:sz w:val="18"/>
          <w:szCs w:val="18"/>
          <w:lang w:val="es-CO"/>
        </w:rPr>
        <w:t>deberá ser presentada en cifras cerradas sin decimales, es decir sin centavos:</w:t>
      </w:r>
    </w:p>
    <w:p w14:paraId="68DA05FE" w14:textId="77777777" w:rsidR="004A25B0" w:rsidRPr="004A25B0" w:rsidRDefault="004A25B0" w:rsidP="004A25B0">
      <w:pPr>
        <w:tabs>
          <w:tab w:val="left" w:pos="3375"/>
        </w:tabs>
        <w:autoSpaceDE w:val="0"/>
        <w:adjustRightInd w:val="0"/>
        <w:ind w:hanging="2"/>
        <w:jc w:val="both"/>
        <w:rPr>
          <w:rFonts w:ascii="Verdana" w:hAnsi="Verdana" w:cs="Arial"/>
          <w:b/>
          <w:bCs/>
          <w:snapToGrid w:val="0"/>
          <w:sz w:val="18"/>
          <w:szCs w:val="18"/>
          <w:lang w:val="es-CO"/>
        </w:rPr>
      </w:pPr>
    </w:p>
    <w:p w14:paraId="0F24D557" w14:textId="77777777" w:rsidR="004A25B0" w:rsidRPr="004A25B0" w:rsidRDefault="004A25B0" w:rsidP="004A25B0">
      <w:pPr>
        <w:tabs>
          <w:tab w:val="left" w:pos="3375"/>
        </w:tabs>
        <w:autoSpaceDE w:val="0"/>
        <w:adjustRightInd w:val="0"/>
        <w:ind w:hanging="2"/>
        <w:jc w:val="both"/>
        <w:rPr>
          <w:rFonts w:ascii="Verdana" w:hAnsi="Verdana"/>
          <w:b/>
          <w:sz w:val="18"/>
          <w:szCs w:val="18"/>
        </w:rPr>
      </w:pPr>
      <w:r w:rsidRPr="004A25B0">
        <w:rPr>
          <w:rFonts w:ascii="Verdana" w:hAnsi="Verdana"/>
          <w:b/>
          <w:sz w:val="18"/>
          <w:szCs w:val="18"/>
        </w:rPr>
        <w:t>EVENTO No.1</w:t>
      </w:r>
    </w:p>
    <w:p w14:paraId="13192BF2" w14:textId="77777777" w:rsidR="004A25B0" w:rsidRPr="004A25B0" w:rsidRDefault="004A25B0" w:rsidP="004A25B0">
      <w:pPr>
        <w:tabs>
          <w:tab w:val="left" w:pos="3375"/>
        </w:tabs>
        <w:autoSpaceDE w:val="0"/>
        <w:adjustRightInd w:val="0"/>
        <w:ind w:hanging="2"/>
        <w:jc w:val="both"/>
        <w:rPr>
          <w:rFonts w:ascii="Verdana" w:hAnsi="Verdana" w:cs="Arial"/>
          <w:b/>
          <w:bCs/>
          <w:snapToGrid w:val="0"/>
          <w:sz w:val="18"/>
          <w:szCs w:val="18"/>
          <w:lang w:val="es-CO"/>
        </w:rPr>
      </w:pPr>
    </w:p>
    <w:tbl>
      <w:tblPr>
        <w:tblW w:w="9826" w:type="dxa"/>
        <w:jc w:val="center"/>
        <w:tblCellMar>
          <w:left w:w="70" w:type="dxa"/>
          <w:right w:w="70" w:type="dxa"/>
        </w:tblCellMar>
        <w:tblLook w:val="04A0" w:firstRow="1" w:lastRow="0" w:firstColumn="1" w:lastColumn="0" w:noHBand="0" w:noVBand="1"/>
      </w:tblPr>
      <w:tblGrid>
        <w:gridCol w:w="655"/>
        <w:gridCol w:w="1336"/>
        <w:gridCol w:w="4350"/>
        <w:gridCol w:w="686"/>
        <w:gridCol w:w="884"/>
        <w:gridCol w:w="1192"/>
        <w:gridCol w:w="931"/>
      </w:tblGrid>
      <w:tr w:rsidR="004A25B0" w:rsidRPr="004A25B0" w14:paraId="16E37416" w14:textId="77777777" w:rsidTr="004A25B0">
        <w:trPr>
          <w:trHeight w:val="732"/>
          <w:jc w:val="center"/>
        </w:trPr>
        <w:tc>
          <w:tcPr>
            <w:tcW w:w="1861" w:type="dxa"/>
            <w:gridSpan w:val="2"/>
            <w:tcBorders>
              <w:top w:val="single" w:sz="4" w:space="0" w:color="auto"/>
              <w:left w:val="single" w:sz="4" w:space="0" w:color="auto"/>
              <w:bottom w:val="single" w:sz="4" w:space="0" w:color="auto"/>
              <w:right w:val="single" w:sz="4" w:space="0" w:color="auto"/>
            </w:tcBorders>
            <w:noWrap/>
            <w:vAlign w:val="center"/>
            <w:hideMark/>
          </w:tcPr>
          <w:p w14:paraId="47B7A560" w14:textId="77777777" w:rsidR="004A25B0" w:rsidRPr="004A25B0" w:rsidRDefault="004A25B0" w:rsidP="003439EE">
            <w:pPr>
              <w:rPr>
                <w:rFonts w:ascii="Verdana" w:hAnsi="Verdana" w:cs="Calibri"/>
                <w:b/>
                <w:bCs/>
                <w:color w:val="000000"/>
                <w:sz w:val="18"/>
                <w:szCs w:val="18"/>
                <w:lang w:eastAsia="es-CO"/>
              </w:rPr>
            </w:pPr>
            <w:r w:rsidRPr="004A25B0">
              <w:rPr>
                <w:rFonts w:ascii="Verdana" w:hAnsi="Verdana" w:cs="Calibri"/>
                <w:b/>
                <w:bCs/>
                <w:color w:val="000000"/>
                <w:sz w:val="18"/>
                <w:szCs w:val="18"/>
              </w:rPr>
              <w:t>NOMBRE DEL EVENTO</w:t>
            </w:r>
          </w:p>
        </w:tc>
        <w:tc>
          <w:tcPr>
            <w:tcW w:w="6049" w:type="dxa"/>
            <w:gridSpan w:val="3"/>
            <w:tcBorders>
              <w:top w:val="single" w:sz="4" w:space="0" w:color="auto"/>
              <w:left w:val="nil"/>
              <w:bottom w:val="single" w:sz="4" w:space="0" w:color="auto"/>
              <w:right w:val="single" w:sz="4" w:space="0" w:color="auto"/>
            </w:tcBorders>
            <w:vAlign w:val="center"/>
            <w:hideMark/>
          </w:tcPr>
          <w:p w14:paraId="6B503222" w14:textId="77777777" w:rsidR="004A25B0" w:rsidRPr="004A25B0" w:rsidRDefault="004A25B0" w:rsidP="003439EE">
            <w:pPr>
              <w:jc w:val="both"/>
              <w:rPr>
                <w:rFonts w:ascii="Verdana" w:hAnsi="Verdana" w:cs="Calibri"/>
                <w:color w:val="000000"/>
                <w:sz w:val="18"/>
                <w:szCs w:val="18"/>
              </w:rPr>
            </w:pPr>
            <w:r w:rsidRPr="004A25B0">
              <w:rPr>
                <w:rFonts w:ascii="Verdana" w:hAnsi="Verdana" w:cs="Calibri"/>
                <w:color w:val="000000"/>
                <w:sz w:val="18"/>
                <w:szCs w:val="18"/>
              </w:rPr>
              <w:t xml:space="preserve">Desarrollar evento de </w:t>
            </w:r>
            <w:proofErr w:type="spellStart"/>
            <w:r w:rsidRPr="004A25B0">
              <w:rPr>
                <w:rFonts w:ascii="Verdana" w:hAnsi="Verdana" w:cs="Calibri"/>
                <w:color w:val="000000"/>
                <w:sz w:val="18"/>
                <w:szCs w:val="18"/>
              </w:rPr>
              <w:t>visibilización</w:t>
            </w:r>
            <w:proofErr w:type="spellEnd"/>
            <w:r w:rsidRPr="004A25B0">
              <w:rPr>
                <w:rFonts w:ascii="Verdana" w:hAnsi="Verdana" w:cs="Calibri"/>
                <w:color w:val="000000"/>
                <w:sz w:val="18"/>
                <w:szCs w:val="18"/>
              </w:rPr>
              <w:t xml:space="preserve"> de la importancia y la riqueza del PNNSCH en la implementación de la   estrategia de educación ambiental "Guardianes de Chiribiquete"</w:t>
            </w:r>
          </w:p>
        </w:tc>
        <w:tc>
          <w:tcPr>
            <w:tcW w:w="984" w:type="dxa"/>
            <w:tcBorders>
              <w:top w:val="nil"/>
              <w:left w:val="nil"/>
              <w:bottom w:val="nil"/>
              <w:right w:val="nil"/>
            </w:tcBorders>
            <w:vAlign w:val="center"/>
            <w:hideMark/>
          </w:tcPr>
          <w:p w14:paraId="7EA02F85" w14:textId="77777777" w:rsidR="004A25B0" w:rsidRPr="004A25B0" w:rsidRDefault="004A25B0" w:rsidP="003439EE">
            <w:pPr>
              <w:rPr>
                <w:rFonts w:ascii="Verdana" w:hAnsi="Verdana" w:cs="Calibri"/>
                <w:color w:val="000000"/>
                <w:sz w:val="18"/>
                <w:szCs w:val="18"/>
              </w:rPr>
            </w:pPr>
          </w:p>
        </w:tc>
        <w:tc>
          <w:tcPr>
            <w:tcW w:w="931" w:type="dxa"/>
            <w:tcBorders>
              <w:top w:val="nil"/>
              <w:left w:val="nil"/>
              <w:bottom w:val="nil"/>
              <w:right w:val="nil"/>
            </w:tcBorders>
            <w:noWrap/>
            <w:vAlign w:val="center"/>
            <w:hideMark/>
          </w:tcPr>
          <w:p w14:paraId="624BF42E" w14:textId="77777777" w:rsidR="004A25B0" w:rsidRPr="004A25B0" w:rsidRDefault="004A25B0" w:rsidP="003439EE">
            <w:pPr>
              <w:rPr>
                <w:rFonts w:ascii="Verdana" w:hAnsi="Verdana"/>
                <w:sz w:val="18"/>
                <w:szCs w:val="18"/>
              </w:rPr>
            </w:pPr>
          </w:p>
        </w:tc>
      </w:tr>
      <w:tr w:rsidR="004A25B0" w:rsidRPr="004A25B0" w14:paraId="008CE5A7" w14:textId="77777777" w:rsidTr="004A25B0">
        <w:trPr>
          <w:trHeight w:val="205"/>
          <w:jc w:val="center"/>
        </w:trPr>
        <w:tc>
          <w:tcPr>
            <w:tcW w:w="1861" w:type="dxa"/>
            <w:gridSpan w:val="2"/>
            <w:tcBorders>
              <w:top w:val="single" w:sz="4" w:space="0" w:color="auto"/>
              <w:left w:val="single" w:sz="4" w:space="0" w:color="auto"/>
              <w:bottom w:val="single" w:sz="4" w:space="0" w:color="auto"/>
              <w:right w:val="single" w:sz="4" w:space="0" w:color="auto"/>
            </w:tcBorders>
            <w:noWrap/>
            <w:vAlign w:val="center"/>
            <w:hideMark/>
          </w:tcPr>
          <w:p w14:paraId="2EE92EA2" w14:textId="77777777" w:rsidR="004A25B0" w:rsidRPr="004A25B0" w:rsidRDefault="004A25B0" w:rsidP="003439EE">
            <w:pPr>
              <w:rPr>
                <w:rFonts w:ascii="Verdana" w:hAnsi="Verdana" w:cs="Calibri"/>
                <w:b/>
                <w:bCs/>
                <w:color w:val="000000"/>
                <w:sz w:val="18"/>
                <w:szCs w:val="18"/>
              </w:rPr>
            </w:pPr>
            <w:r w:rsidRPr="004A25B0">
              <w:rPr>
                <w:rFonts w:ascii="Verdana" w:hAnsi="Verdana" w:cs="Calibri"/>
                <w:b/>
                <w:bCs/>
                <w:color w:val="000000"/>
                <w:sz w:val="18"/>
                <w:szCs w:val="18"/>
              </w:rPr>
              <w:t xml:space="preserve">LUGAR </w:t>
            </w:r>
          </w:p>
        </w:tc>
        <w:tc>
          <w:tcPr>
            <w:tcW w:w="6049" w:type="dxa"/>
            <w:gridSpan w:val="3"/>
            <w:tcBorders>
              <w:top w:val="single" w:sz="4" w:space="0" w:color="auto"/>
              <w:left w:val="nil"/>
              <w:bottom w:val="single" w:sz="4" w:space="0" w:color="auto"/>
              <w:right w:val="single" w:sz="4" w:space="0" w:color="auto"/>
            </w:tcBorders>
            <w:vAlign w:val="center"/>
            <w:hideMark/>
          </w:tcPr>
          <w:p w14:paraId="42AED0FF"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Miraflores, Guaviare</w:t>
            </w:r>
          </w:p>
        </w:tc>
        <w:tc>
          <w:tcPr>
            <w:tcW w:w="984" w:type="dxa"/>
            <w:tcBorders>
              <w:top w:val="nil"/>
              <w:left w:val="nil"/>
              <w:bottom w:val="nil"/>
              <w:right w:val="nil"/>
            </w:tcBorders>
            <w:noWrap/>
            <w:vAlign w:val="center"/>
            <w:hideMark/>
          </w:tcPr>
          <w:p w14:paraId="47949FCD" w14:textId="77777777" w:rsidR="004A25B0" w:rsidRPr="004A25B0" w:rsidRDefault="004A25B0" w:rsidP="003439EE">
            <w:pPr>
              <w:rPr>
                <w:rFonts w:ascii="Verdana" w:hAnsi="Verdana" w:cs="Calibri"/>
                <w:color w:val="000000"/>
                <w:sz w:val="18"/>
                <w:szCs w:val="18"/>
              </w:rPr>
            </w:pPr>
          </w:p>
        </w:tc>
        <w:tc>
          <w:tcPr>
            <w:tcW w:w="931" w:type="dxa"/>
            <w:tcBorders>
              <w:top w:val="nil"/>
              <w:left w:val="nil"/>
              <w:bottom w:val="nil"/>
              <w:right w:val="nil"/>
            </w:tcBorders>
            <w:noWrap/>
            <w:vAlign w:val="center"/>
            <w:hideMark/>
          </w:tcPr>
          <w:p w14:paraId="2BC35B28" w14:textId="77777777" w:rsidR="004A25B0" w:rsidRPr="004A25B0" w:rsidRDefault="004A25B0" w:rsidP="003439EE">
            <w:pPr>
              <w:rPr>
                <w:rFonts w:ascii="Verdana" w:hAnsi="Verdana"/>
                <w:sz w:val="18"/>
                <w:szCs w:val="18"/>
              </w:rPr>
            </w:pPr>
          </w:p>
        </w:tc>
      </w:tr>
      <w:tr w:rsidR="004A25B0" w:rsidRPr="004A25B0" w14:paraId="222F3261" w14:textId="77777777" w:rsidTr="004A25B0">
        <w:trPr>
          <w:trHeight w:val="205"/>
          <w:jc w:val="center"/>
        </w:trPr>
        <w:tc>
          <w:tcPr>
            <w:tcW w:w="1861" w:type="dxa"/>
            <w:gridSpan w:val="2"/>
            <w:tcBorders>
              <w:top w:val="single" w:sz="4" w:space="0" w:color="auto"/>
              <w:left w:val="single" w:sz="4" w:space="0" w:color="auto"/>
              <w:bottom w:val="single" w:sz="4" w:space="0" w:color="auto"/>
              <w:right w:val="single" w:sz="4" w:space="0" w:color="auto"/>
            </w:tcBorders>
            <w:noWrap/>
            <w:vAlign w:val="center"/>
            <w:hideMark/>
          </w:tcPr>
          <w:p w14:paraId="3852DC29" w14:textId="77777777" w:rsidR="004A25B0" w:rsidRPr="004A25B0" w:rsidRDefault="004A25B0" w:rsidP="003439EE">
            <w:pPr>
              <w:rPr>
                <w:rFonts w:ascii="Verdana" w:hAnsi="Verdana" w:cs="Calibri"/>
                <w:b/>
                <w:bCs/>
                <w:color w:val="000000"/>
                <w:sz w:val="18"/>
                <w:szCs w:val="18"/>
              </w:rPr>
            </w:pPr>
            <w:r w:rsidRPr="004A25B0">
              <w:rPr>
                <w:rFonts w:ascii="Verdana" w:hAnsi="Verdana" w:cs="Calibri"/>
                <w:b/>
                <w:bCs/>
                <w:color w:val="000000"/>
                <w:sz w:val="18"/>
                <w:szCs w:val="18"/>
              </w:rPr>
              <w:t xml:space="preserve">DURACION </w:t>
            </w:r>
          </w:p>
        </w:tc>
        <w:tc>
          <w:tcPr>
            <w:tcW w:w="6049" w:type="dxa"/>
            <w:gridSpan w:val="3"/>
            <w:tcBorders>
              <w:top w:val="single" w:sz="4" w:space="0" w:color="auto"/>
              <w:left w:val="nil"/>
              <w:bottom w:val="single" w:sz="4" w:space="0" w:color="auto"/>
              <w:right w:val="single" w:sz="4" w:space="0" w:color="auto"/>
            </w:tcBorders>
            <w:vAlign w:val="center"/>
            <w:hideMark/>
          </w:tcPr>
          <w:p w14:paraId="5DD4D5FA"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1 día</w:t>
            </w:r>
          </w:p>
        </w:tc>
        <w:tc>
          <w:tcPr>
            <w:tcW w:w="984" w:type="dxa"/>
            <w:tcBorders>
              <w:top w:val="nil"/>
              <w:left w:val="nil"/>
              <w:bottom w:val="nil"/>
              <w:right w:val="nil"/>
            </w:tcBorders>
            <w:noWrap/>
            <w:vAlign w:val="center"/>
            <w:hideMark/>
          </w:tcPr>
          <w:p w14:paraId="4921CF41" w14:textId="77777777" w:rsidR="004A25B0" w:rsidRPr="004A25B0" w:rsidRDefault="004A25B0" w:rsidP="003439EE">
            <w:pPr>
              <w:rPr>
                <w:rFonts w:ascii="Verdana" w:hAnsi="Verdana" w:cs="Calibri"/>
                <w:color w:val="000000"/>
                <w:sz w:val="18"/>
                <w:szCs w:val="18"/>
              </w:rPr>
            </w:pPr>
          </w:p>
        </w:tc>
        <w:tc>
          <w:tcPr>
            <w:tcW w:w="931" w:type="dxa"/>
            <w:tcBorders>
              <w:top w:val="nil"/>
              <w:left w:val="nil"/>
              <w:bottom w:val="nil"/>
              <w:right w:val="nil"/>
            </w:tcBorders>
            <w:noWrap/>
            <w:vAlign w:val="center"/>
            <w:hideMark/>
          </w:tcPr>
          <w:p w14:paraId="3118DEFC" w14:textId="77777777" w:rsidR="004A25B0" w:rsidRPr="004A25B0" w:rsidRDefault="004A25B0" w:rsidP="003439EE">
            <w:pPr>
              <w:rPr>
                <w:rFonts w:ascii="Verdana" w:hAnsi="Verdana"/>
                <w:sz w:val="18"/>
                <w:szCs w:val="18"/>
              </w:rPr>
            </w:pPr>
          </w:p>
        </w:tc>
      </w:tr>
      <w:tr w:rsidR="004A25B0" w:rsidRPr="004A25B0" w14:paraId="1A8013BF" w14:textId="77777777" w:rsidTr="004A25B0">
        <w:trPr>
          <w:trHeight w:val="205"/>
          <w:jc w:val="center"/>
        </w:trPr>
        <w:tc>
          <w:tcPr>
            <w:tcW w:w="1861" w:type="dxa"/>
            <w:gridSpan w:val="2"/>
            <w:tcBorders>
              <w:top w:val="single" w:sz="4" w:space="0" w:color="auto"/>
              <w:left w:val="single" w:sz="4" w:space="0" w:color="auto"/>
              <w:bottom w:val="single" w:sz="4" w:space="0" w:color="auto"/>
              <w:right w:val="single" w:sz="4" w:space="0" w:color="auto"/>
            </w:tcBorders>
            <w:noWrap/>
            <w:vAlign w:val="center"/>
            <w:hideMark/>
          </w:tcPr>
          <w:p w14:paraId="07AC7BFF" w14:textId="77777777" w:rsidR="004A25B0" w:rsidRPr="004A25B0" w:rsidRDefault="004A25B0" w:rsidP="003439EE">
            <w:pPr>
              <w:rPr>
                <w:rFonts w:ascii="Verdana" w:hAnsi="Verdana" w:cs="Calibri"/>
                <w:b/>
                <w:bCs/>
                <w:color w:val="000000"/>
                <w:sz w:val="18"/>
                <w:szCs w:val="18"/>
              </w:rPr>
            </w:pPr>
            <w:r w:rsidRPr="004A25B0">
              <w:rPr>
                <w:rFonts w:ascii="Verdana" w:hAnsi="Verdana" w:cs="Calibri"/>
                <w:b/>
                <w:bCs/>
                <w:color w:val="000000"/>
                <w:sz w:val="18"/>
                <w:szCs w:val="18"/>
              </w:rPr>
              <w:t xml:space="preserve">PARTICIPANTES </w:t>
            </w:r>
          </w:p>
        </w:tc>
        <w:tc>
          <w:tcPr>
            <w:tcW w:w="5168" w:type="dxa"/>
            <w:gridSpan w:val="2"/>
            <w:tcBorders>
              <w:top w:val="single" w:sz="4" w:space="0" w:color="auto"/>
              <w:left w:val="nil"/>
              <w:bottom w:val="single" w:sz="4" w:space="0" w:color="auto"/>
              <w:right w:val="single" w:sz="4" w:space="0" w:color="000000"/>
            </w:tcBorders>
            <w:vAlign w:val="center"/>
            <w:hideMark/>
          </w:tcPr>
          <w:p w14:paraId="7F1DA76C" w14:textId="77777777" w:rsidR="004A25B0" w:rsidRPr="004A25B0" w:rsidRDefault="004A25B0" w:rsidP="003439EE">
            <w:pPr>
              <w:rPr>
                <w:rFonts w:ascii="Verdana" w:hAnsi="Verdana" w:cs="Calibri"/>
                <w:sz w:val="18"/>
                <w:szCs w:val="18"/>
              </w:rPr>
            </w:pPr>
            <w:r w:rsidRPr="004A25B0">
              <w:rPr>
                <w:rFonts w:ascii="Verdana" w:hAnsi="Verdana" w:cs="Calibri"/>
                <w:sz w:val="18"/>
                <w:szCs w:val="18"/>
              </w:rPr>
              <w:t>Estudiantes Institución Educativa María Auxiliadora</w:t>
            </w:r>
          </w:p>
        </w:tc>
        <w:tc>
          <w:tcPr>
            <w:tcW w:w="880" w:type="dxa"/>
            <w:tcBorders>
              <w:top w:val="nil"/>
              <w:left w:val="nil"/>
              <w:bottom w:val="single" w:sz="4" w:space="0" w:color="auto"/>
              <w:right w:val="nil"/>
            </w:tcBorders>
            <w:vAlign w:val="center"/>
            <w:hideMark/>
          </w:tcPr>
          <w:p w14:paraId="2FACC682" w14:textId="77777777" w:rsidR="004A25B0" w:rsidRPr="004A25B0" w:rsidRDefault="004A25B0" w:rsidP="003439EE">
            <w:pPr>
              <w:jc w:val="right"/>
              <w:rPr>
                <w:rFonts w:ascii="Verdana" w:hAnsi="Verdana" w:cs="Calibri"/>
                <w:b/>
                <w:bCs/>
                <w:color w:val="000000"/>
                <w:sz w:val="18"/>
                <w:szCs w:val="18"/>
              </w:rPr>
            </w:pPr>
            <w:r w:rsidRPr="004A25B0">
              <w:rPr>
                <w:rFonts w:ascii="Verdana" w:hAnsi="Verdana" w:cs="Calibri"/>
                <w:b/>
                <w:bCs/>
                <w:color w:val="000000"/>
                <w:sz w:val="18"/>
                <w:szCs w:val="18"/>
              </w:rPr>
              <w:t>30</w:t>
            </w:r>
          </w:p>
        </w:tc>
        <w:tc>
          <w:tcPr>
            <w:tcW w:w="984" w:type="dxa"/>
            <w:tcBorders>
              <w:top w:val="nil"/>
              <w:left w:val="nil"/>
              <w:bottom w:val="nil"/>
              <w:right w:val="nil"/>
            </w:tcBorders>
            <w:noWrap/>
            <w:vAlign w:val="center"/>
            <w:hideMark/>
          </w:tcPr>
          <w:p w14:paraId="12482ED7" w14:textId="77777777" w:rsidR="004A25B0" w:rsidRPr="004A25B0" w:rsidRDefault="004A25B0" w:rsidP="003439EE">
            <w:pPr>
              <w:jc w:val="right"/>
              <w:rPr>
                <w:rFonts w:ascii="Verdana" w:hAnsi="Verdana" w:cs="Calibri"/>
                <w:b/>
                <w:bCs/>
                <w:color w:val="000000"/>
                <w:sz w:val="18"/>
                <w:szCs w:val="18"/>
              </w:rPr>
            </w:pPr>
          </w:p>
        </w:tc>
        <w:tc>
          <w:tcPr>
            <w:tcW w:w="931" w:type="dxa"/>
            <w:tcBorders>
              <w:top w:val="nil"/>
              <w:left w:val="nil"/>
              <w:bottom w:val="nil"/>
              <w:right w:val="nil"/>
            </w:tcBorders>
            <w:noWrap/>
            <w:vAlign w:val="center"/>
            <w:hideMark/>
          </w:tcPr>
          <w:p w14:paraId="763997C3" w14:textId="77777777" w:rsidR="004A25B0" w:rsidRPr="004A25B0" w:rsidRDefault="004A25B0" w:rsidP="003439EE">
            <w:pPr>
              <w:rPr>
                <w:rFonts w:ascii="Verdana" w:hAnsi="Verdana"/>
                <w:sz w:val="18"/>
                <w:szCs w:val="18"/>
              </w:rPr>
            </w:pPr>
          </w:p>
        </w:tc>
      </w:tr>
      <w:tr w:rsidR="004A25B0" w:rsidRPr="004A25B0" w14:paraId="429E0B68" w14:textId="77777777" w:rsidTr="004A25B0">
        <w:trPr>
          <w:trHeight w:val="205"/>
          <w:jc w:val="center"/>
        </w:trPr>
        <w:tc>
          <w:tcPr>
            <w:tcW w:w="7911" w:type="dxa"/>
            <w:gridSpan w:val="5"/>
            <w:vMerge w:val="restart"/>
            <w:tcBorders>
              <w:top w:val="single" w:sz="4" w:space="0" w:color="auto"/>
              <w:left w:val="single" w:sz="4" w:space="0" w:color="auto"/>
              <w:bottom w:val="single" w:sz="4" w:space="0" w:color="auto"/>
              <w:right w:val="single" w:sz="4" w:space="0" w:color="auto"/>
            </w:tcBorders>
            <w:noWrap/>
            <w:vAlign w:val="center"/>
            <w:hideMark/>
          </w:tcPr>
          <w:p w14:paraId="3E823C43"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REQUERIMIENTOS</w:t>
            </w:r>
          </w:p>
        </w:tc>
        <w:tc>
          <w:tcPr>
            <w:tcW w:w="984" w:type="dxa"/>
            <w:tcBorders>
              <w:top w:val="nil"/>
              <w:left w:val="nil"/>
              <w:bottom w:val="nil"/>
              <w:right w:val="nil"/>
            </w:tcBorders>
            <w:noWrap/>
            <w:vAlign w:val="center"/>
            <w:hideMark/>
          </w:tcPr>
          <w:p w14:paraId="254EA0D2" w14:textId="77777777" w:rsidR="004A25B0" w:rsidRPr="004A25B0" w:rsidRDefault="004A25B0" w:rsidP="003439EE">
            <w:pPr>
              <w:jc w:val="center"/>
              <w:rPr>
                <w:rFonts w:ascii="Verdana" w:hAnsi="Verdana" w:cs="Calibri"/>
                <w:b/>
                <w:bCs/>
                <w:color w:val="000000"/>
                <w:sz w:val="18"/>
                <w:szCs w:val="18"/>
              </w:rPr>
            </w:pPr>
          </w:p>
        </w:tc>
        <w:tc>
          <w:tcPr>
            <w:tcW w:w="931" w:type="dxa"/>
            <w:tcBorders>
              <w:top w:val="nil"/>
              <w:left w:val="nil"/>
              <w:bottom w:val="nil"/>
              <w:right w:val="nil"/>
            </w:tcBorders>
            <w:noWrap/>
            <w:vAlign w:val="center"/>
            <w:hideMark/>
          </w:tcPr>
          <w:p w14:paraId="547C60E5" w14:textId="77777777" w:rsidR="004A25B0" w:rsidRPr="004A25B0" w:rsidRDefault="004A25B0" w:rsidP="003439EE">
            <w:pPr>
              <w:rPr>
                <w:rFonts w:ascii="Verdana" w:hAnsi="Verdana"/>
                <w:sz w:val="18"/>
                <w:szCs w:val="18"/>
              </w:rPr>
            </w:pPr>
          </w:p>
        </w:tc>
      </w:tr>
      <w:tr w:rsidR="004A25B0" w:rsidRPr="004A25B0" w14:paraId="5FEFBD13" w14:textId="77777777" w:rsidTr="004A25B0">
        <w:trPr>
          <w:trHeight w:val="131"/>
          <w:jc w:val="center"/>
        </w:trPr>
        <w:tc>
          <w:tcPr>
            <w:tcW w:w="7911" w:type="dxa"/>
            <w:gridSpan w:val="5"/>
            <w:vMerge/>
            <w:tcBorders>
              <w:top w:val="single" w:sz="4" w:space="0" w:color="auto"/>
              <w:left w:val="single" w:sz="4" w:space="0" w:color="auto"/>
              <w:bottom w:val="single" w:sz="4" w:space="0" w:color="auto"/>
              <w:right w:val="single" w:sz="4" w:space="0" w:color="auto"/>
            </w:tcBorders>
            <w:vAlign w:val="center"/>
            <w:hideMark/>
          </w:tcPr>
          <w:p w14:paraId="442862EE" w14:textId="77777777" w:rsidR="004A25B0" w:rsidRPr="004A25B0" w:rsidRDefault="004A25B0" w:rsidP="003439EE">
            <w:pPr>
              <w:rPr>
                <w:rFonts w:ascii="Verdana" w:hAnsi="Verdana" w:cs="Calibri"/>
                <w:b/>
                <w:bCs/>
                <w:color w:val="000000"/>
                <w:sz w:val="18"/>
                <w:szCs w:val="18"/>
              </w:rPr>
            </w:pPr>
          </w:p>
        </w:tc>
        <w:tc>
          <w:tcPr>
            <w:tcW w:w="984" w:type="dxa"/>
            <w:tcBorders>
              <w:top w:val="nil"/>
              <w:left w:val="nil"/>
              <w:bottom w:val="nil"/>
              <w:right w:val="nil"/>
            </w:tcBorders>
            <w:noWrap/>
            <w:vAlign w:val="center"/>
            <w:hideMark/>
          </w:tcPr>
          <w:p w14:paraId="5C682F9B" w14:textId="77777777" w:rsidR="004A25B0" w:rsidRPr="004A25B0" w:rsidRDefault="004A25B0" w:rsidP="003439EE">
            <w:pPr>
              <w:rPr>
                <w:rFonts w:ascii="Verdana" w:hAnsi="Verdana"/>
                <w:sz w:val="18"/>
                <w:szCs w:val="18"/>
              </w:rPr>
            </w:pPr>
          </w:p>
        </w:tc>
        <w:tc>
          <w:tcPr>
            <w:tcW w:w="931" w:type="dxa"/>
            <w:tcBorders>
              <w:top w:val="nil"/>
              <w:left w:val="nil"/>
              <w:bottom w:val="nil"/>
              <w:right w:val="nil"/>
            </w:tcBorders>
            <w:noWrap/>
            <w:vAlign w:val="center"/>
            <w:hideMark/>
          </w:tcPr>
          <w:p w14:paraId="23F743C6" w14:textId="77777777" w:rsidR="004A25B0" w:rsidRPr="004A25B0" w:rsidRDefault="004A25B0" w:rsidP="003439EE">
            <w:pPr>
              <w:rPr>
                <w:rFonts w:ascii="Verdana" w:hAnsi="Verdana"/>
                <w:sz w:val="18"/>
                <w:szCs w:val="18"/>
              </w:rPr>
            </w:pPr>
          </w:p>
        </w:tc>
      </w:tr>
      <w:tr w:rsidR="004A25B0" w:rsidRPr="004A25B0" w14:paraId="6E6E89BA" w14:textId="77777777" w:rsidTr="004A25B0">
        <w:trPr>
          <w:trHeight w:val="629"/>
          <w:jc w:val="center"/>
        </w:trPr>
        <w:tc>
          <w:tcPr>
            <w:tcW w:w="525" w:type="dxa"/>
            <w:tcBorders>
              <w:top w:val="nil"/>
              <w:left w:val="single" w:sz="4" w:space="0" w:color="auto"/>
              <w:bottom w:val="single" w:sz="4" w:space="0" w:color="auto"/>
              <w:right w:val="single" w:sz="4" w:space="0" w:color="auto"/>
            </w:tcBorders>
            <w:shd w:val="clear" w:color="000000" w:fill="CCCCCC"/>
            <w:vAlign w:val="center"/>
            <w:hideMark/>
          </w:tcPr>
          <w:p w14:paraId="0B3559F2"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ITEM</w:t>
            </w:r>
          </w:p>
        </w:tc>
        <w:tc>
          <w:tcPr>
            <w:tcW w:w="1336" w:type="dxa"/>
            <w:tcBorders>
              <w:top w:val="nil"/>
              <w:left w:val="nil"/>
              <w:bottom w:val="single" w:sz="4" w:space="0" w:color="auto"/>
              <w:right w:val="single" w:sz="4" w:space="0" w:color="auto"/>
            </w:tcBorders>
            <w:shd w:val="clear" w:color="000000" w:fill="CCCCCC"/>
            <w:vAlign w:val="center"/>
            <w:hideMark/>
          </w:tcPr>
          <w:p w14:paraId="18C85CCD"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PRODUCTO O SERVICIO</w:t>
            </w:r>
          </w:p>
        </w:tc>
        <w:tc>
          <w:tcPr>
            <w:tcW w:w="4606" w:type="dxa"/>
            <w:tcBorders>
              <w:top w:val="nil"/>
              <w:left w:val="nil"/>
              <w:bottom w:val="single" w:sz="4" w:space="0" w:color="auto"/>
              <w:right w:val="single" w:sz="4" w:space="0" w:color="auto"/>
            </w:tcBorders>
            <w:shd w:val="clear" w:color="000000" w:fill="CCCCCC"/>
            <w:vAlign w:val="center"/>
            <w:hideMark/>
          </w:tcPr>
          <w:p w14:paraId="599CEDAD"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DESCRIPCION</w:t>
            </w:r>
          </w:p>
        </w:tc>
        <w:tc>
          <w:tcPr>
            <w:tcW w:w="562" w:type="dxa"/>
            <w:tcBorders>
              <w:top w:val="nil"/>
              <w:left w:val="nil"/>
              <w:bottom w:val="single" w:sz="4" w:space="0" w:color="auto"/>
              <w:right w:val="single" w:sz="4" w:space="0" w:color="auto"/>
            </w:tcBorders>
            <w:shd w:val="clear" w:color="000000" w:fill="CCCCCC"/>
            <w:vAlign w:val="center"/>
            <w:hideMark/>
          </w:tcPr>
          <w:p w14:paraId="7456F171"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CANT</w:t>
            </w:r>
          </w:p>
        </w:tc>
        <w:tc>
          <w:tcPr>
            <w:tcW w:w="880" w:type="dxa"/>
            <w:tcBorders>
              <w:top w:val="nil"/>
              <w:left w:val="nil"/>
              <w:bottom w:val="single" w:sz="4" w:space="0" w:color="auto"/>
              <w:right w:val="single" w:sz="4" w:space="0" w:color="auto"/>
            </w:tcBorders>
            <w:shd w:val="clear" w:color="000000" w:fill="CCCCCC"/>
            <w:vAlign w:val="center"/>
            <w:hideMark/>
          </w:tcPr>
          <w:p w14:paraId="467975F6"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unidad de medida</w:t>
            </w:r>
          </w:p>
        </w:tc>
        <w:tc>
          <w:tcPr>
            <w:tcW w:w="984" w:type="dxa"/>
            <w:tcBorders>
              <w:top w:val="single" w:sz="4" w:space="0" w:color="auto"/>
              <w:left w:val="nil"/>
              <w:bottom w:val="single" w:sz="4" w:space="0" w:color="auto"/>
              <w:right w:val="single" w:sz="4" w:space="0" w:color="auto"/>
            </w:tcBorders>
            <w:shd w:val="clear" w:color="000000" w:fill="CCCCCC"/>
            <w:vAlign w:val="center"/>
            <w:hideMark/>
          </w:tcPr>
          <w:p w14:paraId="3CAF2639"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 xml:space="preserve">VALOR </w:t>
            </w:r>
            <w:r w:rsidRPr="004A25B0">
              <w:rPr>
                <w:rFonts w:ascii="Verdana" w:hAnsi="Verdana" w:cs="Calibri"/>
                <w:b/>
                <w:bCs/>
                <w:color w:val="000000"/>
                <w:sz w:val="18"/>
                <w:szCs w:val="18"/>
              </w:rPr>
              <w:br/>
              <w:t>UNITARIO</w:t>
            </w:r>
          </w:p>
        </w:tc>
        <w:tc>
          <w:tcPr>
            <w:tcW w:w="931" w:type="dxa"/>
            <w:tcBorders>
              <w:top w:val="single" w:sz="4" w:space="0" w:color="auto"/>
              <w:left w:val="nil"/>
              <w:bottom w:val="single" w:sz="4" w:space="0" w:color="auto"/>
              <w:right w:val="single" w:sz="4" w:space="0" w:color="auto"/>
            </w:tcBorders>
            <w:shd w:val="clear" w:color="000000" w:fill="CCCCCC"/>
            <w:vAlign w:val="center"/>
            <w:hideMark/>
          </w:tcPr>
          <w:p w14:paraId="265A39F7"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 xml:space="preserve">VALOR </w:t>
            </w:r>
            <w:r w:rsidRPr="004A25B0">
              <w:rPr>
                <w:rFonts w:ascii="Verdana" w:hAnsi="Verdana" w:cs="Calibri"/>
                <w:b/>
                <w:bCs/>
                <w:color w:val="000000"/>
                <w:sz w:val="18"/>
                <w:szCs w:val="18"/>
              </w:rPr>
              <w:br/>
              <w:t>TOTAL</w:t>
            </w:r>
          </w:p>
        </w:tc>
      </w:tr>
      <w:tr w:rsidR="004A25B0" w:rsidRPr="004A25B0" w14:paraId="4CBC41F1" w14:textId="77777777" w:rsidTr="004A25B0">
        <w:trPr>
          <w:trHeight w:val="527"/>
          <w:jc w:val="center"/>
        </w:trPr>
        <w:tc>
          <w:tcPr>
            <w:tcW w:w="525" w:type="dxa"/>
            <w:tcBorders>
              <w:top w:val="nil"/>
              <w:left w:val="single" w:sz="4" w:space="0" w:color="auto"/>
              <w:bottom w:val="single" w:sz="4" w:space="0" w:color="auto"/>
              <w:right w:val="single" w:sz="4" w:space="0" w:color="auto"/>
            </w:tcBorders>
            <w:noWrap/>
            <w:vAlign w:val="center"/>
            <w:hideMark/>
          </w:tcPr>
          <w:p w14:paraId="21A68BF9"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1</w:t>
            </w:r>
          </w:p>
        </w:tc>
        <w:tc>
          <w:tcPr>
            <w:tcW w:w="1336" w:type="dxa"/>
            <w:tcBorders>
              <w:top w:val="nil"/>
              <w:left w:val="nil"/>
              <w:bottom w:val="single" w:sz="4" w:space="0" w:color="000000"/>
              <w:right w:val="single" w:sz="4" w:space="0" w:color="000000"/>
            </w:tcBorders>
            <w:vAlign w:val="center"/>
            <w:hideMark/>
          </w:tcPr>
          <w:p w14:paraId="0D549C69"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Alimentación</w:t>
            </w:r>
          </w:p>
        </w:tc>
        <w:tc>
          <w:tcPr>
            <w:tcW w:w="4606" w:type="dxa"/>
            <w:tcBorders>
              <w:top w:val="nil"/>
              <w:left w:val="nil"/>
              <w:bottom w:val="single" w:sz="4" w:space="0" w:color="000000"/>
              <w:right w:val="single" w:sz="4" w:space="0" w:color="000000"/>
            </w:tcBorders>
            <w:vAlign w:val="center"/>
            <w:hideMark/>
          </w:tcPr>
          <w:p w14:paraId="02013088" w14:textId="77777777" w:rsidR="004A25B0" w:rsidRPr="004A25B0" w:rsidRDefault="004A25B0" w:rsidP="003439EE">
            <w:pPr>
              <w:jc w:val="both"/>
              <w:rPr>
                <w:rFonts w:ascii="Verdana" w:hAnsi="Verdana" w:cs="Calibri"/>
                <w:color w:val="000000"/>
                <w:sz w:val="18"/>
                <w:szCs w:val="18"/>
              </w:rPr>
            </w:pPr>
            <w:r w:rsidRPr="004A25B0">
              <w:rPr>
                <w:rFonts w:ascii="Verdana" w:hAnsi="Verdana" w:cs="Calibri"/>
                <w:b/>
                <w:bCs/>
                <w:sz w:val="18"/>
                <w:szCs w:val="18"/>
              </w:rPr>
              <w:t>Servicio de Restaurante:</w:t>
            </w:r>
            <w:r w:rsidRPr="004A25B0">
              <w:rPr>
                <w:rFonts w:ascii="Verdana" w:hAnsi="Verdana" w:cs="Calibri"/>
                <w:sz w:val="18"/>
                <w:szCs w:val="18"/>
              </w:rPr>
              <w:t xml:space="preserve"> Refrigerios sándwich de pollo de 150 gramos, jugo natural de 250 ml - empaque biodegradable</w:t>
            </w:r>
          </w:p>
        </w:tc>
        <w:tc>
          <w:tcPr>
            <w:tcW w:w="562" w:type="dxa"/>
            <w:tcBorders>
              <w:top w:val="nil"/>
              <w:left w:val="nil"/>
              <w:bottom w:val="single" w:sz="4" w:space="0" w:color="000000"/>
              <w:right w:val="nil"/>
            </w:tcBorders>
            <w:vAlign w:val="center"/>
            <w:hideMark/>
          </w:tcPr>
          <w:p w14:paraId="02AF705B"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30</w:t>
            </w:r>
          </w:p>
        </w:tc>
        <w:tc>
          <w:tcPr>
            <w:tcW w:w="880" w:type="dxa"/>
            <w:tcBorders>
              <w:top w:val="nil"/>
              <w:left w:val="single" w:sz="4" w:space="0" w:color="auto"/>
              <w:bottom w:val="single" w:sz="4" w:space="0" w:color="auto"/>
              <w:right w:val="single" w:sz="4" w:space="0" w:color="auto"/>
            </w:tcBorders>
            <w:vAlign w:val="center"/>
            <w:hideMark/>
          </w:tcPr>
          <w:p w14:paraId="1F760737"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Unidad</w:t>
            </w:r>
          </w:p>
        </w:tc>
        <w:tc>
          <w:tcPr>
            <w:tcW w:w="984" w:type="dxa"/>
            <w:tcBorders>
              <w:top w:val="nil"/>
              <w:left w:val="nil"/>
              <w:bottom w:val="single" w:sz="4" w:space="0" w:color="auto"/>
              <w:right w:val="single" w:sz="4" w:space="0" w:color="auto"/>
            </w:tcBorders>
            <w:noWrap/>
            <w:vAlign w:val="center"/>
            <w:hideMark/>
          </w:tcPr>
          <w:p w14:paraId="0DFF7D47"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c>
          <w:tcPr>
            <w:tcW w:w="931" w:type="dxa"/>
            <w:tcBorders>
              <w:top w:val="nil"/>
              <w:left w:val="nil"/>
              <w:bottom w:val="single" w:sz="4" w:space="0" w:color="auto"/>
              <w:right w:val="single" w:sz="4" w:space="0" w:color="auto"/>
            </w:tcBorders>
            <w:noWrap/>
            <w:vAlign w:val="center"/>
            <w:hideMark/>
          </w:tcPr>
          <w:p w14:paraId="1D75D6C0"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r w:rsidR="004A25B0" w:rsidRPr="004A25B0" w14:paraId="5DFDF490" w14:textId="77777777" w:rsidTr="004A25B0">
        <w:trPr>
          <w:trHeight w:val="395"/>
          <w:jc w:val="center"/>
        </w:trPr>
        <w:tc>
          <w:tcPr>
            <w:tcW w:w="525" w:type="dxa"/>
            <w:tcBorders>
              <w:top w:val="nil"/>
              <w:left w:val="single" w:sz="4" w:space="0" w:color="auto"/>
              <w:bottom w:val="single" w:sz="4" w:space="0" w:color="auto"/>
              <w:right w:val="single" w:sz="4" w:space="0" w:color="auto"/>
            </w:tcBorders>
            <w:noWrap/>
            <w:vAlign w:val="center"/>
            <w:hideMark/>
          </w:tcPr>
          <w:p w14:paraId="6D3A8B3F"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2</w:t>
            </w:r>
          </w:p>
        </w:tc>
        <w:tc>
          <w:tcPr>
            <w:tcW w:w="1336" w:type="dxa"/>
            <w:tcBorders>
              <w:top w:val="nil"/>
              <w:left w:val="nil"/>
              <w:bottom w:val="single" w:sz="4" w:space="0" w:color="000000"/>
              <w:right w:val="single" w:sz="4" w:space="0" w:color="000000"/>
            </w:tcBorders>
            <w:vAlign w:val="center"/>
            <w:hideMark/>
          </w:tcPr>
          <w:p w14:paraId="79FCE1C6"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xml:space="preserve">Hidratación </w:t>
            </w:r>
          </w:p>
        </w:tc>
        <w:tc>
          <w:tcPr>
            <w:tcW w:w="4606" w:type="dxa"/>
            <w:tcBorders>
              <w:top w:val="nil"/>
              <w:left w:val="nil"/>
              <w:bottom w:val="single" w:sz="4" w:space="0" w:color="000000"/>
              <w:right w:val="single" w:sz="4" w:space="0" w:color="000000"/>
            </w:tcBorders>
            <w:vAlign w:val="center"/>
            <w:hideMark/>
          </w:tcPr>
          <w:p w14:paraId="756E6CBA" w14:textId="77777777" w:rsidR="004A25B0" w:rsidRPr="004A25B0" w:rsidRDefault="004A25B0" w:rsidP="003439EE">
            <w:pPr>
              <w:jc w:val="both"/>
              <w:rPr>
                <w:rFonts w:ascii="Verdana" w:hAnsi="Verdana" w:cs="Calibri"/>
                <w:color w:val="000000"/>
                <w:sz w:val="18"/>
                <w:szCs w:val="18"/>
              </w:rPr>
            </w:pPr>
            <w:r w:rsidRPr="004A25B0">
              <w:rPr>
                <w:rFonts w:ascii="Verdana" w:hAnsi="Verdana" w:cs="Calibri"/>
                <w:sz w:val="18"/>
                <w:szCs w:val="18"/>
              </w:rPr>
              <w:t>Punto de hidratación bebidas (30 vasos de jugo natural de 12 onzas, empaque biodegradable; un botellón de agua estándar de 20 litros.)</w:t>
            </w:r>
          </w:p>
        </w:tc>
        <w:tc>
          <w:tcPr>
            <w:tcW w:w="562" w:type="dxa"/>
            <w:tcBorders>
              <w:top w:val="nil"/>
              <w:left w:val="nil"/>
              <w:bottom w:val="single" w:sz="4" w:space="0" w:color="000000"/>
              <w:right w:val="nil"/>
            </w:tcBorders>
            <w:vAlign w:val="center"/>
            <w:hideMark/>
          </w:tcPr>
          <w:p w14:paraId="284E08E4"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1</w:t>
            </w:r>
          </w:p>
        </w:tc>
        <w:tc>
          <w:tcPr>
            <w:tcW w:w="880" w:type="dxa"/>
            <w:tcBorders>
              <w:top w:val="nil"/>
              <w:left w:val="single" w:sz="4" w:space="0" w:color="auto"/>
              <w:bottom w:val="single" w:sz="4" w:space="0" w:color="auto"/>
              <w:right w:val="single" w:sz="4" w:space="0" w:color="auto"/>
            </w:tcBorders>
            <w:vAlign w:val="center"/>
            <w:hideMark/>
          </w:tcPr>
          <w:p w14:paraId="54B7ED44"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Unidad</w:t>
            </w:r>
          </w:p>
        </w:tc>
        <w:tc>
          <w:tcPr>
            <w:tcW w:w="984" w:type="dxa"/>
            <w:tcBorders>
              <w:top w:val="nil"/>
              <w:left w:val="nil"/>
              <w:bottom w:val="single" w:sz="4" w:space="0" w:color="auto"/>
              <w:right w:val="single" w:sz="4" w:space="0" w:color="auto"/>
            </w:tcBorders>
            <w:noWrap/>
            <w:vAlign w:val="center"/>
            <w:hideMark/>
          </w:tcPr>
          <w:p w14:paraId="2F162CC2"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c>
          <w:tcPr>
            <w:tcW w:w="931" w:type="dxa"/>
            <w:tcBorders>
              <w:top w:val="nil"/>
              <w:left w:val="nil"/>
              <w:bottom w:val="single" w:sz="4" w:space="0" w:color="auto"/>
              <w:right w:val="single" w:sz="4" w:space="0" w:color="auto"/>
            </w:tcBorders>
            <w:noWrap/>
            <w:vAlign w:val="center"/>
            <w:hideMark/>
          </w:tcPr>
          <w:p w14:paraId="00BFED44"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r w:rsidR="004A25B0" w:rsidRPr="004A25B0" w14:paraId="2BE83198" w14:textId="77777777" w:rsidTr="004A25B0">
        <w:trPr>
          <w:trHeight w:val="1010"/>
          <w:jc w:val="center"/>
        </w:trPr>
        <w:tc>
          <w:tcPr>
            <w:tcW w:w="525" w:type="dxa"/>
            <w:tcBorders>
              <w:top w:val="nil"/>
              <w:left w:val="single" w:sz="4" w:space="0" w:color="auto"/>
              <w:bottom w:val="single" w:sz="4" w:space="0" w:color="auto"/>
              <w:right w:val="single" w:sz="4" w:space="0" w:color="auto"/>
            </w:tcBorders>
            <w:noWrap/>
            <w:vAlign w:val="center"/>
            <w:hideMark/>
          </w:tcPr>
          <w:p w14:paraId="729C0E41"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3</w:t>
            </w:r>
          </w:p>
        </w:tc>
        <w:tc>
          <w:tcPr>
            <w:tcW w:w="1336" w:type="dxa"/>
            <w:tcBorders>
              <w:top w:val="nil"/>
              <w:left w:val="nil"/>
              <w:bottom w:val="single" w:sz="4" w:space="0" w:color="000000"/>
              <w:right w:val="single" w:sz="4" w:space="0" w:color="000000"/>
            </w:tcBorders>
            <w:vAlign w:val="center"/>
            <w:hideMark/>
          </w:tcPr>
          <w:p w14:paraId="67DBC607"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xml:space="preserve">Auditorio </w:t>
            </w:r>
          </w:p>
        </w:tc>
        <w:tc>
          <w:tcPr>
            <w:tcW w:w="4606" w:type="dxa"/>
            <w:tcBorders>
              <w:top w:val="nil"/>
              <w:left w:val="nil"/>
              <w:bottom w:val="single" w:sz="4" w:space="0" w:color="000000"/>
              <w:right w:val="single" w:sz="4" w:space="0" w:color="000000"/>
            </w:tcBorders>
            <w:vAlign w:val="center"/>
            <w:hideMark/>
          </w:tcPr>
          <w:p w14:paraId="7548E277" w14:textId="77777777" w:rsidR="004A25B0" w:rsidRPr="004A25B0" w:rsidRDefault="004A25B0" w:rsidP="003439EE">
            <w:pPr>
              <w:pStyle w:val="Prrafodelista"/>
              <w:spacing w:line="0" w:lineRule="atLeast"/>
              <w:ind w:left="0" w:hanging="2"/>
              <w:jc w:val="both"/>
              <w:rPr>
                <w:rFonts w:ascii="Verdana" w:hAnsi="Verdana" w:cs="Arial"/>
                <w:bCs/>
                <w:iCs/>
                <w:sz w:val="18"/>
                <w:szCs w:val="18"/>
                <w:lang w:val="es-ES"/>
              </w:rPr>
            </w:pPr>
            <w:r w:rsidRPr="004A25B0">
              <w:rPr>
                <w:rFonts w:ascii="Verdana" w:hAnsi="Verdana" w:cs="Arial"/>
                <w:bCs/>
                <w:iCs/>
                <w:sz w:val="18"/>
                <w:szCs w:val="18"/>
                <w:lang w:val="es-ES"/>
              </w:rPr>
              <w:t xml:space="preserve">Salón con capacidad para 30 personas que incluya: aire acondicionado, </w:t>
            </w:r>
            <w:proofErr w:type="spellStart"/>
            <w:r w:rsidRPr="004A25B0">
              <w:rPr>
                <w:rFonts w:ascii="Verdana" w:hAnsi="Verdana" w:cs="Arial"/>
                <w:bCs/>
                <w:iCs/>
                <w:sz w:val="18"/>
                <w:szCs w:val="18"/>
                <w:lang w:val="es-ES"/>
              </w:rPr>
              <w:t>multitomas</w:t>
            </w:r>
            <w:proofErr w:type="spellEnd"/>
            <w:r w:rsidRPr="004A25B0">
              <w:rPr>
                <w:rFonts w:ascii="Verdana" w:hAnsi="Verdana" w:cs="Arial"/>
                <w:bCs/>
                <w:iCs/>
                <w:sz w:val="18"/>
                <w:szCs w:val="18"/>
                <w:lang w:val="es-ES"/>
              </w:rPr>
              <w:t xml:space="preserve">, área de proyección, sistema de amplificación de sonido, ayudas audiovisuales (Video </w:t>
            </w:r>
            <w:proofErr w:type="spellStart"/>
            <w:r w:rsidRPr="004A25B0">
              <w:rPr>
                <w:rFonts w:ascii="Verdana" w:hAnsi="Verdana" w:cs="Arial"/>
                <w:bCs/>
                <w:iCs/>
                <w:sz w:val="18"/>
                <w:szCs w:val="18"/>
                <w:lang w:val="es-ES"/>
              </w:rPr>
              <w:t>beam</w:t>
            </w:r>
            <w:proofErr w:type="spellEnd"/>
            <w:r w:rsidRPr="004A25B0">
              <w:rPr>
                <w:rFonts w:ascii="Verdana" w:hAnsi="Verdana" w:cs="Arial"/>
                <w:bCs/>
                <w:iCs/>
                <w:sz w:val="18"/>
                <w:szCs w:val="18"/>
                <w:lang w:val="es-ES"/>
              </w:rPr>
              <w:t xml:space="preserve"> para proyectar – cable HDMI), mesas y sillas.</w:t>
            </w:r>
          </w:p>
          <w:p w14:paraId="0824ECF7" w14:textId="77777777" w:rsidR="004A25B0" w:rsidRPr="004A25B0" w:rsidRDefault="004A25B0" w:rsidP="003439EE">
            <w:pPr>
              <w:jc w:val="both"/>
              <w:rPr>
                <w:rFonts w:ascii="Verdana" w:hAnsi="Verdana" w:cs="Calibri"/>
                <w:color w:val="000000"/>
                <w:sz w:val="18"/>
                <w:szCs w:val="18"/>
              </w:rPr>
            </w:pPr>
            <w:r w:rsidRPr="004A25B0">
              <w:rPr>
                <w:rFonts w:ascii="Verdana" w:hAnsi="Verdana" w:cs="Arial"/>
                <w:bCs/>
                <w:iCs/>
                <w:sz w:val="18"/>
                <w:szCs w:val="18"/>
              </w:rPr>
              <w:t>Conectividad a internet suficiente para el desarrollo de la actividad, cuando esta sea requerida por la supervisión. En caso de fallas de cobertura o disponibilidad del servicio, el contratista deberá informar oportunamente y coordinar con la supervisión una solución alternativa.</w:t>
            </w:r>
          </w:p>
        </w:tc>
        <w:tc>
          <w:tcPr>
            <w:tcW w:w="562" w:type="dxa"/>
            <w:tcBorders>
              <w:top w:val="nil"/>
              <w:left w:val="nil"/>
              <w:bottom w:val="single" w:sz="4" w:space="0" w:color="000000"/>
              <w:right w:val="nil"/>
            </w:tcBorders>
            <w:noWrap/>
            <w:vAlign w:val="center"/>
            <w:hideMark/>
          </w:tcPr>
          <w:p w14:paraId="0BA36B6B"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1</w:t>
            </w:r>
          </w:p>
        </w:tc>
        <w:tc>
          <w:tcPr>
            <w:tcW w:w="880" w:type="dxa"/>
            <w:tcBorders>
              <w:top w:val="nil"/>
              <w:left w:val="single" w:sz="4" w:space="0" w:color="auto"/>
              <w:bottom w:val="single" w:sz="4" w:space="0" w:color="auto"/>
              <w:right w:val="single" w:sz="4" w:space="0" w:color="auto"/>
            </w:tcBorders>
            <w:vAlign w:val="center"/>
            <w:hideMark/>
          </w:tcPr>
          <w:p w14:paraId="175C9761"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Unidad</w:t>
            </w:r>
          </w:p>
        </w:tc>
        <w:tc>
          <w:tcPr>
            <w:tcW w:w="984" w:type="dxa"/>
            <w:tcBorders>
              <w:top w:val="nil"/>
              <w:left w:val="nil"/>
              <w:bottom w:val="single" w:sz="4" w:space="0" w:color="auto"/>
              <w:right w:val="single" w:sz="4" w:space="0" w:color="auto"/>
            </w:tcBorders>
            <w:noWrap/>
            <w:vAlign w:val="center"/>
            <w:hideMark/>
          </w:tcPr>
          <w:p w14:paraId="56281DDB"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c>
          <w:tcPr>
            <w:tcW w:w="931" w:type="dxa"/>
            <w:tcBorders>
              <w:top w:val="nil"/>
              <w:left w:val="nil"/>
              <w:bottom w:val="single" w:sz="4" w:space="0" w:color="auto"/>
              <w:right w:val="single" w:sz="4" w:space="0" w:color="auto"/>
            </w:tcBorders>
            <w:noWrap/>
            <w:vAlign w:val="center"/>
            <w:hideMark/>
          </w:tcPr>
          <w:p w14:paraId="5C0E4E8C"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r w:rsidR="004A25B0" w:rsidRPr="004A25B0" w14:paraId="35B24A09" w14:textId="77777777" w:rsidTr="004A25B0">
        <w:trPr>
          <w:trHeight w:val="395"/>
          <w:jc w:val="center"/>
        </w:trPr>
        <w:tc>
          <w:tcPr>
            <w:tcW w:w="525" w:type="dxa"/>
            <w:tcBorders>
              <w:top w:val="nil"/>
              <w:left w:val="single" w:sz="4" w:space="0" w:color="auto"/>
              <w:bottom w:val="single" w:sz="4" w:space="0" w:color="auto"/>
              <w:right w:val="single" w:sz="4" w:space="0" w:color="auto"/>
            </w:tcBorders>
            <w:noWrap/>
            <w:vAlign w:val="center"/>
            <w:hideMark/>
          </w:tcPr>
          <w:p w14:paraId="05C35ACE"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4</w:t>
            </w:r>
          </w:p>
        </w:tc>
        <w:tc>
          <w:tcPr>
            <w:tcW w:w="1336" w:type="dxa"/>
            <w:vMerge w:val="restart"/>
            <w:tcBorders>
              <w:top w:val="nil"/>
              <w:left w:val="single" w:sz="4" w:space="0" w:color="auto"/>
              <w:bottom w:val="single" w:sz="4" w:space="0" w:color="000000"/>
              <w:right w:val="single" w:sz="4" w:space="0" w:color="auto"/>
            </w:tcBorders>
            <w:vAlign w:val="center"/>
            <w:hideMark/>
          </w:tcPr>
          <w:p w14:paraId="327F485C"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 xml:space="preserve">Materiales y papelería </w:t>
            </w:r>
          </w:p>
        </w:tc>
        <w:tc>
          <w:tcPr>
            <w:tcW w:w="4606" w:type="dxa"/>
            <w:tcBorders>
              <w:top w:val="nil"/>
              <w:left w:val="nil"/>
              <w:bottom w:val="single" w:sz="4" w:space="0" w:color="000000"/>
              <w:right w:val="single" w:sz="4" w:space="0" w:color="000000"/>
            </w:tcBorders>
            <w:vAlign w:val="center"/>
            <w:hideMark/>
          </w:tcPr>
          <w:p w14:paraId="5807BBC0"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Marcadores Sharpie Permanentes x 12 unidades colores surtidos</w:t>
            </w:r>
          </w:p>
        </w:tc>
        <w:tc>
          <w:tcPr>
            <w:tcW w:w="562" w:type="dxa"/>
            <w:tcBorders>
              <w:top w:val="nil"/>
              <w:left w:val="nil"/>
              <w:bottom w:val="single" w:sz="4" w:space="0" w:color="000000"/>
              <w:right w:val="nil"/>
            </w:tcBorders>
            <w:noWrap/>
            <w:vAlign w:val="center"/>
            <w:hideMark/>
          </w:tcPr>
          <w:p w14:paraId="3BBA95C8"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3</w:t>
            </w:r>
          </w:p>
        </w:tc>
        <w:tc>
          <w:tcPr>
            <w:tcW w:w="880" w:type="dxa"/>
            <w:tcBorders>
              <w:top w:val="nil"/>
              <w:left w:val="single" w:sz="4" w:space="0" w:color="auto"/>
              <w:bottom w:val="single" w:sz="4" w:space="0" w:color="auto"/>
              <w:right w:val="single" w:sz="4" w:space="0" w:color="auto"/>
            </w:tcBorders>
            <w:vAlign w:val="center"/>
            <w:hideMark/>
          </w:tcPr>
          <w:p w14:paraId="0010FC1E"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Caja</w:t>
            </w:r>
          </w:p>
        </w:tc>
        <w:tc>
          <w:tcPr>
            <w:tcW w:w="984" w:type="dxa"/>
            <w:tcBorders>
              <w:top w:val="nil"/>
              <w:left w:val="nil"/>
              <w:bottom w:val="single" w:sz="4" w:space="0" w:color="auto"/>
              <w:right w:val="single" w:sz="4" w:space="0" w:color="auto"/>
            </w:tcBorders>
            <w:noWrap/>
            <w:vAlign w:val="center"/>
            <w:hideMark/>
          </w:tcPr>
          <w:p w14:paraId="26A4B1F0"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c>
          <w:tcPr>
            <w:tcW w:w="931" w:type="dxa"/>
            <w:tcBorders>
              <w:top w:val="nil"/>
              <w:left w:val="nil"/>
              <w:bottom w:val="single" w:sz="4" w:space="0" w:color="auto"/>
              <w:right w:val="single" w:sz="4" w:space="0" w:color="auto"/>
            </w:tcBorders>
            <w:noWrap/>
            <w:vAlign w:val="center"/>
            <w:hideMark/>
          </w:tcPr>
          <w:p w14:paraId="174B1005"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r w:rsidR="004A25B0" w:rsidRPr="004A25B0" w14:paraId="26AA2866" w14:textId="77777777" w:rsidTr="004A25B0">
        <w:trPr>
          <w:trHeight w:val="205"/>
          <w:jc w:val="center"/>
        </w:trPr>
        <w:tc>
          <w:tcPr>
            <w:tcW w:w="525" w:type="dxa"/>
            <w:tcBorders>
              <w:top w:val="nil"/>
              <w:left w:val="single" w:sz="4" w:space="0" w:color="auto"/>
              <w:bottom w:val="single" w:sz="4" w:space="0" w:color="auto"/>
              <w:right w:val="single" w:sz="4" w:space="0" w:color="auto"/>
            </w:tcBorders>
            <w:noWrap/>
            <w:vAlign w:val="center"/>
            <w:hideMark/>
          </w:tcPr>
          <w:p w14:paraId="13CF1A48"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5</w:t>
            </w:r>
          </w:p>
        </w:tc>
        <w:tc>
          <w:tcPr>
            <w:tcW w:w="1336" w:type="dxa"/>
            <w:vMerge/>
            <w:tcBorders>
              <w:top w:val="nil"/>
              <w:left w:val="single" w:sz="4" w:space="0" w:color="auto"/>
              <w:bottom w:val="single" w:sz="4" w:space="0" w:color="000000"/>
              <w:right w:val="single" w:sz="4" w:space="0" w:color="auto"/>
            </w:tcBorders>
            <w:vAlign w:val="center"/>
            <w:hideMark/>
          </w:tcPr>
          <w:p w14:paraId="0B2FFBEC" w14:textId="77777777" w:rsidR="004A25B0" w:rsidRPr="004A25B0" w:rsidRDefault="004A25B0" w:rsidP="003439EE">
            <w:pPr>
              <w:rPr>
                <w:rFonts w:ascii="Verdana" w:hAnsi="Verdana" w:cs="Calibri"/>
                <w:color w:val="000000"/>
                <w:sz w:val="18"/>
                <w:szCs w:val="18"/>
              </w:rPr>
            </w:pPr>
          </w:p>
        </w:tc>
        <w:tc>
          <w:tcPr>
            <w:tcW w:w="4606" w:type="dxa"/>
            <w:tcBorders>
              <w:top w:val="nil"/>
              <w:left w:val="nil"/>
              <w:bottom w:val="single" w:sz="4" w:space="0" w:color="000000"/>
              <w:right w:val="single" w:sz="4" w:space="0" w:color="000000"/>
            </w:tcBorders>
            <w:vAlign w:val="center"/>
            <w:hideMark/>
          </w:tcPr>
          <w:p w14:paraId="4AE05650"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xml:space="preserve">1/8 cartón paja </w:t>
            </w:r>
          </w:p>
        </w:tc>
        <w:tc>
          <w:tcPr>
            <w:tcW w:w="562" w:type="dxa"/>
            <w:tcBorders>
              <w:top w:val="nil"/>
              <w:left w:val="nil"/>
              <w:bottom w:val="single" w:sz="4" w:space="0" w:color="000000"/>
              <w:right w:val="nil"/>
            </w:tcBorders>
            <w:noWrap/>
            <w:vAlign w:val="center"/>
            <w:hideMark/>
          </w:tcPr>
          <w:p w14:paraId="1B5C2324"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30</w:t>
            </w:r>
          </w:p>
        </w:tc>
        <w:tc>
          <w:tcPr>
            <w:tcW w:w="880" w:type="dxa"/>
            <w:tcBorders>
              <w:top w:val="nil"/>
              <w:left w:val="single" w:sz="4" w:space="0" w:color="auto"/>
              <w:bottom w:val="single" w:sz="4" w:space="0" w:color="auto"/>
              <w:right w:val="single" w:sz="4" w:space="0" w:color="auto"/>
            </w:tcBorders>
            <w:vAlign w:val="center"/>
            <w:hideMark/>
          </w:tcPr>
          <w:p w14:paraId="38BCDB05"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Unidad</w:t>
            </w:r>
          </w:p>
        </w:tc>
        <w:tc>
          <w:tcPr>
            <w:tcW w:w="984" w:type="dxa"/>
            <w:tcBorders>
              <w:top w:val="nil"/>
              <w:left w:val="nil"/>
              <w:bottom w:val="single" w:sz="4" w:space="0" w:color="auto"/>
              <w:right w:val="single" w:sz="4" w:space="0" w:color="auto"/>
            </w:tcBorders>
            <w:noWrap/>
            <w:vAlign w:val="center"/>
            <w:hideMark/>
          </w:tcPr>
          <w:p w14:paraId="402B1879"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c>
          <w:tcPr>
            <w:tcW w:w="931" w:type="dxa"/>
            <w:tcBorders>
              <w:top w:val="nil"/>
              <w:left w:val="nil"/>
              <w:bottom w:val="single" w:sz="4" w:space="0" w:color="auto"/>
              <w:right w:val="single" w:sz="4" w:space="0" w:color="auto"/>
            </w:tcBorders>
            <w:noWrap/>
            <w:vAlign w:val="center"/>
            <w:hideMark/>
          </w:tcPr>
          <w:p w14:paraId="5056A2A3"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r w:rsidR="004A25B0" w:rsidRPr="004A25B0" w14:paraId="5B9D0527" w14:textId="77777777" w:rsidTr="004A25B0">
        <w:trPr>
          <w:trHeight w:val="410"/>
          <w:jc w:val="center"/>
        </w:trPr>
        <w:tc>
          <w:tcPr>
            <w:tcW w:w="525" w:type="dxa"/>
            <w:tcBorders>
              <w:top w:val="nil"/>
              <w:left w:val="single" w:sz="4" w:space="0" w:color="auto"/>
              <w:bottom w:val="single" w:sz="4" w:space="0" w:color="auto"/>
              <w:right w:val="single" w:sz="4" w:space="0" w:color="auto"/>
            </w:tcBorders>
            <w:noWrap/>
            <w:vAlign w:val="center"/>
            <w:hideMark/>
          </w:tcPr>
          <w:p w14:paraId="68DC9B15"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lastRenderedPageBreak/>
              <w:t>6</w:t>
            </w:r>
          </w:p>
        </w:tc>
        <w:tc>
          <w:tcPr>
            <w:tcW w:w="1336" w:type="dxa"/>
            <w:vMerge/>
            <w:tcBorders>
              <w:top w:val="nil"/>
              <w:left w:val="single" w:sz="4" w:space="0" w:color="auto"/>
              <w:bottom w:val="single" w:sz="4" w:space="0" w:color="000000"/>
              <w:right w:val="single" w:sz="4" w:space="0" w:color="auto"/>
            </w:tcBorders>
            <w:vAlign w:val="center"/>
            <w:hideMark/>
          </w:tcPr>
          <w:p w14:paraId="72366026" w14:textId="77777777" w:rsidR="004A25B0" w:rsidRPr="004A25B0" w:rsidRDefault="004A25B0" w:rsidP="003439EE">
            <w:pPr>
              <w:rPr>
                <w:rFonts w:ascii="Verdana" w:hAnsi="Verdana" w:cs="Calibri"/>
                <w:color w:val="000000"/>
                <w:sz w:val="18"/>
                <w:szCs w:val="18"/>
              </w:rPr>
            </w:pPr>
          </w:p>
        </w:tc>
        <w:tc>
          <w:tcPr>
            <w:tcW w:w="4606" w:type="dxa"/>
            <w:tcBorders>
              <w:top w:val="nil"/>
              <w:left w:val="nil"/>
              <w:bottom w:val="single" w:sz="4" w:space="0" w:color="000000"/>
              <w:right w:val="single" w:sz="4" w:space="0" w:color="000000"/>
            </w:tcBorders>
            <w:vAlign w:val="center"/>
            <w:hideMark/>
          </w:tcPr>
          <w:p w14:paraId="2B1384BF"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xml:space="preserve">Pincel tipo lengua de gato No. 1, punta plana redondeada, suave y flexible </w:t>
            </w:r>
          </w:p>
        </w:tc>
        <w:tc>
          <w:tcPr>
            <w:tcW w:w="562" w:type="dxa"/>
            <w:tcBorders>
              <w:top w:val="nil"/>
              <w:left w:val="nil"/>
              <w:bottom w:val="single" w:sz="4" w:space="0" w:color="000000"/>
              <w:right w:val="nil"/>
            </w:tcBorders>
            <w:noWrap/>
            <w:vAlign w:val="center"/>
            <w:hideMark/>
          </w:tcPr>
          <w:p w14:paraId="26D85F71"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4</w:t>
            </w:r>
          </w:p>
        </w:tc>
        <w:tc>
          <w:tcPr>
            <w:tcW w:w="880" w:type="dxa"/>
            <w:tcBorders>
              <w:top w:val="nil"/>
              <w:left w:val="single" w:sz="4" w:space="0" w:color="auto"/>
              <w:bottom w:val="single" w:sz="4" w:space="0" w:color="auto"/>
              <w:right w:val="single" w:sz="4" w:space="0" w:color="auto"/>
            </w:tcBorders>
            <w:vAlign w:val="center"/>
            <w:hideMark/>
          </w:tcPr>
          <w:p w14:paraId="55D23389"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Unidad</w:t>
            </w:r>
          </w:p>
        </w:tc>
        <w:tc>
          <w:tcPr>
            <w:tcW w:w="984" w:type="dxa"/>
            <w:tcBorders>
              <w:top w:val="nil"/>
              <w:left w:val="nil"/>
              <w:bottom w:val="single" w:sz="4" w:space="0" w:color="auto"/>
              <w:right w:val="single" w:sz="4" w:space="0" w:color="auto"/>
            </w:tcBorders>
            <w:noWrap/>
            <w:vAlign w:val="center"/>
            <w:hideMark/>
          </w:tcPr>
          <w:p w14:paraId="7C100587"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c>
          <w:tcPr>
            <w:tcW w:w="931" w:type="dxa"/>
            <w:tcBorders>
              <w:top w:val="nil"/>
              <w:left w:val="nil"/>
              <w:bottom w:val="single" w:sz="4" w:space="0" w:color="auto"/>
              <w:right w:val="single" w:sz="4" w:space="0" w:color="auto"/>
            </w:tcBorders>
            <w:noWrap/>
            <w:vAlign w:val="center"/>
            <w:hideMark/>
          </w:tcPr>
          <w:p w14:paraId="0DB1086D"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r w:rsidR="004A25B0" w:rsidRPr="004A25B0" w14:paraId="718ECEF8" w14:textId="77777777" w:rsidTr="004A25B0">
        <w:trPr>
          <w:trHeight w:val="410"/>
          <w:jc w:val="center"/>
        </w:trPr>
        <w:tc>
          <w:tcPr>
            <w:tcW w:w="525" w:type="dxa"/>
            <w:tcBorders>
              <w:top w:val="nil"/>
              <w:left w:val="single" w:sz="4" w:space="0" w:color="auto"/>
              <w:bottom w:val="single" w:sz="4" w:space="0" w:color="auto"/>
              <w:right w:val="single" w:sz="4" w:space="0" w:color="auto"/>
            </w:tcBorders>
            <w:noWrap/>
            <w:vAlign w:val="center"/>
            <w:hideMark/>
          </w:tcPr>
          <w:p w14:paraId="31DB94EB"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7</w:t>
            </w:r>
          </w:p>
        </w:tc>
        <w:tc>
          <w:tcPr>
            <w:tcW w:w="1336" w:type="dxa"/>
            <w:vMerge/>
            <w:tcBorders>
              <w:top w:val="nil"/>
              <w:left w:val="single" w:sz="4" w:space="0" w:color="auto"/>
              <w:bottom w:val="single" w:sz="4" w:space="0" w:color="000000"/>
              <w:right w:val="single" w:sz="4" w:space="0" w:color="auto"/>
            </w:tcBorders>
            <w:vAlign w:val="center"/>
            <w:hideMark/>
          </w:tcPr>
          <w:p w14:paraId="4FECB67D" w14:textId="77777777" w:rsidR="004A25B0" w:rsidRPr="004A25B0" w:rsidRDefault="004A25B0" w:rsidP="003439EE">
            <w:pPr>
              <w:rPr>
                <w:rFonts w:ascii="Verdana" w:hAnsi="Verdana" w:cs="Calibri"/>
                <w:color w:val="000000"/>
                <w:sz w:val="18"/>
                <w:szCs w:val="18"/>
              </w:rPr>
            </w:pPr>
          </w:p>
        </w:tc>
        <w:tc>
          <w:tcPr>
            <w:tcW w:w="4606" w:type="dxa"/>
            <w:tcBorders>
              <w:top w:val="nil"/>
              <w:left w:val="nil"/>
              <w:bottom w:val="single" w:sz="4" w:space="0" w:color="000000"/>
              <w:right w:val="single" w:sz="4" w:space="0" w:color="000000"/>
            </w:tcBorders>
            <w:vAlign w:val="center"/>
            <w:hideMark/>
          </w:tcPr>
          <w:p w14:paraId="4721BF50"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Pincel tipo lengua de gato No. 2, punta plana redondeada, suave y flexible</w:t>
            </w:r>
          </w:p>
        </w:tc>
        <w:tc>
          <w:tcPr>
            <w:tcW w:w="562" w:type="dxa"/>
            <w:tcBorders>
              <w:top w:val="nil"/>
              <w:left w:val="nil"/>
              <w:bottom w:val="single" w:sz="4" w:space="0" w:color="000000"/>
              <w:right w:val="nil"/>
            </w:tcBorders>
            <w:noWrap/>
            <w:vAlign w:val="center"/>
            <w:hideMark/>
          </w:tcPr>
          <w:p w14:paraId="74B53B19"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8</w:t>
            </w:r>
          </w:p>
        </w:tc>
        <w:tc>
          <w:tcPr>
            <w:tcW w:w="880" w:type="dxa"/>
            <w:tcBorders>
              <w:top w:val="nil"/>
              <w:left w:val="single" w:sz="4" w:space="0" w:color="auto"/>
              <w:bottom w:val="single" w:sz="4" w:space="0" w:color="auto"/>
              <w:right w:val="single" w:sz="4" w:space="0" w:color="auto"/>
            </w:tcBorders>
            <w:vAlign w:val="center"/>
            <w:hideMark/>
          </w:tcPr>
          <w:p w14:paraId="67A92285"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Unidad</w:t>
            </w:r>
          </w:p>
        </w:tc>
        <w:tc>
          <w:tcPr>
            <w:tcW w:w="984" w:type="dxa"/>
            <w:tcBorders>
              <w:top w:val="nil"/>
              <w:left w:val="nil"/>
              <w:bottom w:val="single" w:sz="4" w:space="0" w:color="auto"/>
              <w:right w:val="single" w:sz="4" w:space="0" w:color="auto"/>
            </w:tcBorders>
            <w:noWrap/>
            <w:vAlign w:val="center"/>
            <w:hideMark/>
          </w:tcPr>
          <w:p w14:paraId="5E9E2CA5"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c>
          <w:tcPr>
            <w:tcW w:w="931" w:type="dxa"/>
            <w:tcBorders>
              <w:top w:val="nil"/>
              <w:left w:val="nil"/>
              <w:bottom w:val="single" w:sz="4" w:space="0" w:color="auto"/>
              <w:right w:val="single" w:sz="4" w:space="0" w:color="auto"/>
            </w:tcBorders>
            <w:noWrap/>
            <w:vAlign w:val="center"/>
            <w:hideMark/>
          </w:tcPr>
          <w:p w14:paraId="75239818"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r w:rsidR="004A25B0" w:rsidRPr="004A25B0" w14:paraId="5F366F1F" w14:textId="77777777" w:rsidTr="004A25B0">
        <w:trPr>
          <w:trHeight w:val="410"/>
          <w:jc w:val="center"/>
        </w:trPr>
        <w:tc>
          <w:tcPr>
            <w:tcW w:w="525" w:type="dxa"/>
            <w:tcBorders>
              <w:top w:val="nil"/>
              <w:left w:val="single" w:sz="4" w:space="0" w:color="auto"/>
              <w:bottom w:val="single" w:sz="4" w:space="0" w:color="auto"/>
              <w:right w:val="single" w:sz="4" w:space="0" w:color="auto"/>
            </w:tcBorders>
            <w:noWrap/>
            <w:vAlign w:val="center"/>
            <w:hideMark/>
          </w:tcPr>
          <w:p w14:paraId="0EA702D9"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8</w:t>
            </w:r>
          </w:p>
        </w:tc>
        <w:tc>
          <w:tcPr>
            <w:tcW w:w="1336" w:type="dxa"/>
            <w:vMerge/>
            <w:tcBorders>
              <w:top w:val="nil"/>
              <w:left w:val="single" w:sz="4" w:space="0" w:color="auto"/>
              <w:bottom w:val="single" w:sz="4" w:space="0" w:color="000000"/>
              <w:right w:val="single" w:sz="4" w:space="0" w:color="auto"/>
            </w:tcBorders>
            <w:vAlign w:val="center"/>
            <w:hideMark/>
          </w:tcPr>
          <w:p w14:paraId="3824F0F6" w14:textId="77777777" w:rsidR="004A25B0" w:rsidRPr="004A25B0" w:rsidRDefault="004A25B0" w:rsidP="003439EE">
            <w:pPr>
              <w:rPr>
                <w:rFonts w:ascii="Verdana" w:hAnsi="Verdana" w:cs="Calibri"/>
                <w:color w:val="000000"/>
                <w:sz w:val="18"/>
                <w:szCs w:val="18"/>
              </w:rPr>
            </w:pPr>
          </w:p>
        </w:tc>
        <w:tc>
          <w:tcPr>
            <w:tcW w:w="4606" w:type="dxa"/>
            <w:tcBorders>
              <w:top w:val="nil"/>
              <w:left w:val="nil"/>
              <w:bottom w:val="single" w:sz="4" w:space="0" w:color="000000"/>
              <w:right w:val="single" w:sz="4" w:space="0" w:color="000000"/>
            </w:tcBorders>
            <w:vAlign w:val="center"/>
            <w:hideMark/>
          </w:tcPr>
          <w:p w14:paraId="7C3CD4B2"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Pincel tipo lengua de gato No. 6, punta plana redondeada, suave y flexible</w:t>
            </w:r>
          </w:p>
        </w:tc>
        <w:tc>
          <w:tcPr>
            <w:tcW w:w="562" w:type="dxa"/>
            <w:tcBorders>
              <w:top w:val="nil"/>
              <w:left w:val="nil"/>
              <w:bottom w:val="single" w:sz="4" w:space="0" w:color="000000"/>
              <w:right w:val="nil"/>
            </w:tcBorders>
            <w:noWrap/>
            <w:vAlign w:val="center"/>
            <w:hideMark/>
          </w:tcPr>
          <w:p w14:paraId="44B8ADDF"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10</w:t>
            </w:r>
          </w:p>
        </w:tc>
        <w:tc>
          <w:tcPr>
            <w:tcW w:w="880" w:type="dxa"/>
            <w:tcBorders>
              <w:top w:val="nil"/>
              <w:left w:val="single" w:sz="4" w:space="0" w:color="auto"/>
              <w:bottom w:val="single" w:sz="4" w:space="0" w:color="auto"/>
              <w:right w:val="single" w:sz="4" w:space="0" w:color="auto"/>
            </w:tcBorders>
            <w:vAlign w:val="center"/>
            <w:hideMark/>
          </w:tcPr>
          <w:p w14:paraId="7BF30B91"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Unidad</w:t>
            </w:r>
          </w:p>
        </w:tc>
        <w:tc>
          <w:tcPr>
            <w:tcW w:w="984" w:type="dxa"/>
            <w:tcBorders>
              <w:top w:val="nil"/>
              <w:left w:val="nil"/>
              <w:bottom w:val="single" w:sz="4" w:space="0" w:color="auto"/>
              <w:right w:val="single" w:sz="4" w:space="0" w:color="auto"/>
            </w:tcBorders>
            <w:noWrap/>
            <w:vAlign w:val="center"/>
            <w:hideMark/>
          </w:tcPr>
          <w:p w14:paraId="360FA56C"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c>
          <w:tcPr>
            <w:tcW w:w="931" w:type="dxa"/>
            <w:tcBorders>
              <w:top w:val="nil"/>
              <w:left w:val="nil"/>
              <w:bottom w:val="single" w:sz="4" w:space="0" w:color="auto"/>
              <w:right w:val="single" w:sz="4" w:space="0" w:color="auto"/>
            </w:tcBorders>
            <w:noWrap/>
            <w:vAlign w:val="center"/>
            <w:hideMark/>
          </w:tcPr>
          <w:p w14:paraId="114A01DE"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r w:rsidR="004A25B0" w:rsidRPr="004A25B0" w14:paraId="2514C966" w14:textId="77777777" w:rsidTr="004A25B0">
        <w:trPr>
          <w:trHeight w:val="410"/>
          <w:jc w:val="center"/>
        </w:trPr>
        <w:tc>
          <w:tcPr>
            <w:tcW w:w="525" w:type="dxa"/>
            <w:tcBorders>
              <w:top w:val="nil"/>
              <w:left w:val="single" w:sz="4" w:space="0" w:color="auto"/>
              <w:bottom w:val="single" w:sz="4" w:space="0" w:color="auto"/>
              <w:right w:val="single" w:sz="4" w:space="0" w:color="auto"/>
            </w:tcBorders>
            <w:noWrap/>
            <w:vAlign w:val="center"/>
            <w:hideMark/>
          </w:tcPr>
          <w:p w14:paraId="4651F16C"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9</w:t>
            </w:r>
          </w:p>
        </w:tc>
        <w:tc>
          <w:tcPr>
            <w:tcW w:w="1336" w:type="dxa"/>
            <w:vMerge/>
            <w:tcBorders>
              <w:top w:val="nil"/>
              <w:left w:val="single" w:sz="4" w:space="0" w:color="auto"/>
              <w:bottom w:val="single" w:sz="4" w:space="0" w:color="000000"/>
              <w:right w:val="single" w:sz="4" w:space="0" w:color="auto"/>
            </w:tcBorders>
            <w:vAlign w:val="center"/>
            <w:hideMark/>
          </w:tcPr>
          <w:p w14:paraId="50A78B0F" w14:textId="77777777" w:rsidR="004A25B0" w:rsidRPr="004A25B0" w:rsidRDefault="004A25B0" w:rsidP="003439EE">
            <w:pPr>
              <w:rPr>
                <w:rFonts w:ascii="Verdana" w:hAnsi="Verdana" w:cs="Calibri"/>
                <w:color w:val="000000"/>
                <w:sz w:val="18"/>
                <w:szCs w:val="18"/>
              </w:rPr>
            </w:pPr>
          </w:p>
        </w:tc>
        <w:tc>
          <w:tcPr>
            <w:tcW w:w="4606" w:type="dxa"/>
            <w:tcBorders>
              <w:top w:val="nil"/>
              <w:left w:val="nil"/>
              <w:bottom w:val="single" w:sz="4" w:space="0" w:color="000000"/>
              <w:right w:val="single" w:sz="4" w:space="0" w:color="000000"/>
            </w:tcBorders>
            <w:vAlign w:val="center"/>
            <w:hideMark/>
          </w:tcPr>
          <w:p w14:paraId="468E9B96"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Pincel tipo lengua de gato No. 8, punta plana redondeada, suave y flexible</w:t>
            </w:r>
          </w:p>
        </w:tc>
        <w:tc>
          <w:tcPr>
            <w:tcW w:w="562" w:type="dxa"/>
            <w:tcBorders>
              <w:top w:val="nil"/>
              <w:left w:val="nil"/>
              <w:bottom w:val="single" w:sz="4" w:space="0" w:color="000000"/>
              <w:right w:val="nil"/>
            </w:tcBorders>
            <w:noWrap/>
            <w:vAlign w:val="center"/>
            <w:hideMark/>
          </w:tcPr>
          <w:p w14:paraId="67F39ADD"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6</w:t>
            </w:r>
          </w:p>
        </w:tc>
        <w:tc>
          <w:tcPr>
            <w:tcW w:w="880" w:type="dxa"/>
            <w:tcBorders>
              <w:top w:val="nil"/>
              <w:left w:val="single" w:sz="4" w:space="0" w:color="auto"/>
              <w:bottom w:val="single" w:sz="4" w:space="0" w:color="auto"/>
              <w:right w:val="single" w:sz="4" w:space="0" w:color="auto"/>
            </w:tcBorders>
            <w:vAlign w:val="center"/>
            <w:hideMark/>
          </w:tcPr>
          <w:p w14:paraId="0788F42B"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Unidad</w:t>
            </w:r>
          </w:p>
        </w:tc>
        <w:tc>
          <w:tcPr>
            <w:tcW w:w="984" w:type="dxa"/>
            <w:tcBorders>
              <w:top w:val="nil"/>
              <w:left w:val="nil"/>
              <w:bottom w:val="single" w:sz="4" w:space="0" w:color="auto"/>
              <w:right w:val="single" w:sz="4" w:space="0" w:color="auto"/>
            </w:tcBorders>
            <w:noWrap/>
            <w:vAlign w:val="center"/>
            <w:hideMark/>
          </w:tcPr>
          <w:p w14:paraId="2C0BCDF8"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c>
          <w:tcPr>
            <w:tcW w:w="931" w:type="dxa"/>
            <w:tcBorders>
              <w:top w:val="nil"/>
              <w:left w:val="nil"/>
              <w:bottom w:val="single" w:sz="4" w:space="0" w:color="auto"/>
              <w:right w:val="single" w:sz="4" w:space="0" w:color="auto"/>
            </w:tcBorders>
            <w:noWrap/>
            <w:vAlign w:val="center"/>
            <w:hideMark/>
          </w:tcPr>
          <w:p w14:paraId="5BE96D59"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r w:rsidR="004A25B0" w:rsidRPr="004A25B0" w14:paraId="573D1A7D" w14:textId="77777777" w:rsidTr="004A25B0">
        <w:trPr>
          <w:trHeight w:val="395"/>
          <w:jc w:val="center"/>
        </w:trPr>
        <w:tc>
          <w:tcPr>
            <w:tcW w:w="525" w:type="dxa"/>
            <w:tcBorders>
              <w:top w:val="nil"/>
              <w:left w:val="single" w:sz="4" w:space="0" w:color="auto"/>
              <w:bottom w:val="single" w:sz="4" w:space="0" w:color="auto"/>
              <w:right w:val="single" w:sz="4" w:space="0" w:color="auto"/>
            </w:tcBorders>
            <w:noWrap/>
            <w:vAlign w:val="center"/>
            <w:hideMark/>
          </w:tcPr>
          <w:p w14:paraId="297F0E45"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10</w:t>
            </w:r>
          </w:p>
        </w:tc>
        <w:tc>
          <w:tcPr>
            <w:tcW w:w="1336" w:type="dxa"/>
            <w:vMerge/>
            <w:tcBorders>
              <w:top w:val="nil"/>
              <w:left w:val="single" w:sz="4" w:space="0" w:color="auto"/>
              <w:bottom w:val="single" w:sz="4" w:space="0" w:color="000000"/>
              <w:right w:val="single" w:sz="4" w:space="0" w:color="auto"/>
            </w:tcBorders>
            <w:vAlign w:val="center"/>
            <w:hideMark/>
          </w:tcPr>
          <w:p w14:paraId="0A533A19" w14:textId="77777777" w:rsidR="004A25B0" w:rsidRPr="004A25B0" w:rsidRDefault="004A25B0" w:rsidP="003439EE">
            <w:pPr>
              <w:rPr>
                <w:rFonts w:ascii="Verdana" w:hAnsi="Verdana" w:cs="Calibri"/>
                <w:color w:val="000000"/>
                <w:sz w:val="18"/>
                <w:szCs w:val="18"/>
              </w:rPr>
            </w:pPr>
          </w:p>
        </w:tc>
        <w:tc>
          <w:tcPr>
            <w:tcW w:w="4606" w:type="dxa"/>
            <w:tcBorders>
              <w:top w:val="nil"/>
              <w:left w:val="nil"/>
              <w:bottom w:val="single" w:sz="4" w:space="0" w:color="000000"/>
              <w:right w:val="single" w:sz="4" w:space="0" w:color="000000"/>
            </w:tcBorders>
            <w:vAlign w:val="center"/>
            <w:hideMark/>
          </w:tcPr>
          <w:p w14:paraId="35E87A12"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Pinceles tipo pelo de Ángel No. 12, punta redonda y suave</w:t>
            </w:r>
          </w:p>
        </w:tc>
        <w:tc>
          <w:tcPr>
            <w:tcW w:w="562" w:type="dxa"/>
            <w:tcBorders>
              <w:top w:val="nil"/>
              <w:left w:val="nil"/>
              <w:bottom w:val="single" w:sz="4" w:space="0" w:color="000000"/>
              <w:right w:val="nil"/>
            </w:tcBorders>
            <w:noWrap/>
            <w:vAlign w:val="center"/>
            <w:hideMark/>
          </w:tcPr>
          <w:p w14:paraId="329FC5BA"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2</w:t>
            </w:r>
          </w:p>
        </w:tc>
        <w:tc>
          <w:tcPr>
            <w:tcW w:w="880" w:type="dxa"/>
            <w:tcBorders>
              <w:top w:val="nil"/>
              <w:left w:val="single" w:sz="4" w:space="0" w:color="auto"/>
              <w:bottom w:val="single" w:sz="4" w:space="0" w:color="auto"/>
              <w:right w:val="single" w:sz="4" w:space="0" w:color="auto"/>
            </w:tcBorders>
            <w:vAlign w:val="center"/>
            <w:hideMark/>
          </w:tcPr>
          <w:p w14:paraId="36714B76"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Unidad</w:t>
            </w:r>
          </w:p>
        </w:tc>
        <w:tc>
          <w:tcPr>
            <w:tcW w:w="984" w:type="dxa"/>
            <w:tcBorders>
              <w:top w:val="nil"/>
              <w:left w:val="nil"/>
              <w:bottom w:val="single" w:sz="4" w:space="0" w:color="auto"/>
              <w:right w:val="single" w:sz="4" w:space="0" w:color="auto"/>
            </w:tcBorders>
            <w:noWrap/>
            <w:vAlign w:val="center"/>
            <w:hideMark/>
          </w:tcPr>
          <w:p w14:paraId="3368AE02"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c>
          <w:tcPr>
            <w:tcW w:w="931" w:type="dxa"/>
            <w:tcBorders>
              <w:top w:val="nil"/>
              <w:left w:val="nil"/>
              <w:bottom w:val="single" w:sz="4" w:space="0" w:color="auto"/>
              <w:right w:val="single" w:sz="4" w:space="0" w:color="auto"/>
            </w:tcBorders>
            <w:noWrap/>
            <w:vAlign w:val="center"/>
            <w:hideMark/>
          </w:tcPr>
          <w:p w14:paraId="51E848C9"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r w:rsidR="004A25B0" w:rsidRPr="004A25B0" w14:paraId="58D9C1F8" w14:textId="77777777" w:rsidTr="004A25B0">
        <w:trPr>
          <w:trHeight w:val="584"/>
          <w:jc w:val="center"/>
        </w:trPr>
        <w:tc>
          <w:tcPr>
            <w:tcW w:w="525" w:type="dxa"/>
            <w:tcBorders>
              <w:top w:val="nil"/>
              <w:left w:val="single" w:sz="4" w:space="0" w:color="auto"/>
              <w:bottom w:val="single" w:sz="4" w:space="0" w:color="auto"/>
              <w:right w:val="single" w:sz="4" w:space="0" w:color="auto"/>
            </w:tcBorders>
            <w:noWrap/>
            <w:vAlign w:val="center"/>
            <w:hideMark/>
          </w:tcPr>
          <w:p w14:paraId="5E2E1496"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11</w:t>
            </w:r>
          </w:p>
        </w:tc>
        <w:tc>
          <w:tcPr>
            <w:tcW w:w="1336" w:type="dxa"/>
            <w:vMerge/>
            <w:tcBorders>
              <w:top w:val="nil"/>
              <w:left w:val="single" w:sz="4" w:space="0" w:color="auto"/>
              <w:bottom w:val="single" w:sz="4" w:space="0" w:color="000000"/>
              <w:right w:val="single" w:sz="4" w:space="0" w:color="auto"/>
            </w:tcBorders>
            <w:vAlign w:val="center"/>
            <w:hideMark/>
          </w:tcPr>
          <w:p w14:paraId="28D89CE7" w14:textId="77777777" w:rsidR="004A25B0" w:rsidRPr="004A25B0" w:rsidRDefault="004A25B0" w:rsidP="003439EE">
            <w:pPr>
              <w:rPr>
                <w:rFonts w:ascii="Verdana" w:hAnsi="Verdana" w:cs="Calibri"/>
                <w:color w:val="000000"/>
                <w:sz w:val="18"/>
                <w:szCs w:val="18"/>
              </w:rPr>
            </w:pPr>
          </w:p>
        </w:tc>
        <w:tc>
          <w:tcPr>
            <w:tcW w:w="4606" w:type="dxa"/>
            <w:tcBorders>
              <w:top w:val="nil"/>
              <w:left w:val="nil"/>
              <w:bottom w:val="single" w:sz="4" w:space="0" w:color="000000"/>
              <w:right w:val="single" w:sz="4" w:space="0" w:color="000000"/>
            </w:tcBorders>
            <w:vAlign w:val="center"/>
            <w:hideMark/>
          </w:tcPr>
          <w:p w14:paraId="19081EAA"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xml:space="preserve">Libreta media carta 14 x 21.5 </w:t>
            </w:r>
            <w:proofErr w:type="spellStart"/>
            <w:r w:rsidRPr="004A25B0">
              <w:rPr>
                <w:rFonts w:ascii="Verdana" w:hAnsi="Verdana" w:cs="Calibri"/>
                <w:color w:val="000000"/>
                <w:sz w:val="18"/>
                <w:szCs w:val="18"/>
              </w:rPr>
              <w:t>cms</w:t>
            </w:r>
            <w:proofErr w:type="spellEnd"/>
            <w:r w:rsidRPr="004A25B0">
              <w:rPr>
                <w:rFonts w:ascii="Verdana" w:hAnsi="Verdana" w:cs="Calibri"/>
                <w:color w:val="000000"/>
                <w:sz w:val="18"/>
                <w:szCs w:val="18"/>
              </w:rPr>
              <w:t xml:space="preserve">, 50 hojas internas iguales impresas a 1×1 tintas en Bond 70 </w:t>
            </w:r>
            <w:proofErr w:type="spellStart"/>
            <w:r w:rsidRPr="004A25B0">
              <w:rPr>
                <w:rFonts w:ascii="Verdana" w:hAnsi="Verdana" w:cs="Calibri"/>
                <w:color w:val="000000"/>
                <w:sz w:val="18"/>
                <w:szCs w:val="18"/>
              </w:rPr>
              <w:t>grs</w:t>
            </w:r>
            <w:proofErr w:type="spellEnd"/>
            <w:r w:rsidRPr="004A25B0">
              <w:rPr>
                <w:rFonts w:ascii="Verdana" w:hAnsi="Verdana" w:cs="Calibri"/>
                <w:color w:val="000000"/>
                <w:sz w:val="18"/>
                <w:szCs w:val="18"/>
              </w:rPr>
              <w:t>, anillo metálico doble o completo.</w:t>
            </w:r>
          </w:p>
        </w:tc>
        <w:tc>
          <w:tcPr>
            <w:tcW w:w="562" w:type="dxa"/>
            <w:tcBorders>
              <w:top w:val="nil"/>
              <w:left w:val="nil"/>
              <w:bottom w:val="single" w:sz="4" w:space="0" w:color="000000"/>
              <w:right w:val="nil"/>
            </w:tcBorders>
            <w:noWrap/>
            <w:vAlign w:val="center"/>
            <w:hideMark/>
          </w:tcPr>
          <w:p w14:paraId="678D23F1"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30</w:t>
            </w:r>
          </w:p>
        </w:tc>
        <w:tc>
          <w:tcPr>
            <w:tcW w:w="880" w:type="dxa"/>
            <w:tcBorders>
              <w:top w:val="nil"/>
              <w:left w:val="single" w:sz="4" w:space="0" w:color="auto"/>
              <w:bottom w:val="single" w:sz="4" w:space="0" w:color="auto"/>
              <w:right w:val="single" w:sz="4" w:space="0" w:color="auto"/>
            </w:tcBorders>
            <w:vAlign w:val="center"/>
            <w:hideMark/>
          </w:tcPr>
          <w:p w14:paraId="2CA8B9A1"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Unidad</w:t>
            </w:r>
          </w:p>
        </w:tc>
        <w:tc>
          <w:tcPr>
            <w:tcW w:w="984" w:type="dxa"/>
            <w:tcBorders>
              <w:top w:val="nil"/>
              <w:left w:val="nil"/>
              <w:bottom w:val="single" w:sz="4" w:space="0" w:color="auto"/>
              <w:right w:val="single" w:sz="4" w:space="0" w:color="auto"/>
            </w:tcBorders>
            <w:noWrap/>
            <w:vAlign w:val="center"/>
            <w:hideMark/>
          </w:tcPr>
          <w:p w14:paraId="5FE63099"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c>
          <w:tcPr>
            <w:tcW w:w="931" w:type="dxa"/>
            <w:tcBorders>
              <w:top w:val="nil"/>
              <w:left w:val="nil"/>
              <w:bottom w:val="single" w:sz="4" w:space="0" w:color="auto"/>
              <w:right w:val="single" w:sz="4" w:space="0" w:color="auto"/>
            </w:tcBorders>
            <w:noWrap/>
            <w:vAlign w:val="center"/>
            <w:hideMark/>
          </w:tcPr>
          <w:p w14:paraId="1CE358FE"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r w:rsidR="004A25B0" w:rsidRPr="004A25B0" w14:paraId="7B2F80F6" w14:textId="77777777" w:rsidTr="004A25B0">
        <w:trPr>
          <w:trHeight w:val="280"/>
          <w:jc w:val="center"/>
        </w:trPr>
        <w:tc>
          <w:tcPr>
            <w:tcW w:w="525" w:type="dxa"/>
            <w:tcBorders>
              <w:top w:val="nil"/>
              <w:left w:val="single" w:sz="4" w:space="0" w:color="auto"/>
              <w:bottom w:val="single" w:sz="4" w:space="0" w:color="auto"/>
              <w:right w:val="single" w:sz="4" w:space="0" w:color="auto"/>
            </w:tcBorders>
            <w:noWrap/>
            <w:vAlign w:val="center"/>
            <w:hideMark/>
          </w:tcPr>
          <w:p w14:paraId="34F31BB0"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12</w:t>
            </w:r>
          </w:p>
        </w:tc>
        <w:tc>
          <w:tcPr>
            <w:tcW w:w="1336" w:type="dxa"/>
            <w:vMerge/>
            <w:tcBorders>
              <w:top w:val="nil"/>
              <w:left w:val="single" w:sz="4" w:space="0" w:color="auto"/>
              <w:bottom w:val="single" w:sz="4" w:space="0" w:color="000000"/>
              <w:right w:val="single" w:sz="4" w:space="0" w:color="auto"/>
            </w:tcBorders>
            <w:vAlign w:val="center"/>
            <w:hideMark/>
          </w:tcPr>
          <w:p w14:paraId="6D7A0B8C" w14:textId="77777777" w:rsidR="004A25B0" w:rsidRPr="004A25B0" w:rsidRDefault="004A25B0" w:rsidP="003439EE">
            <w:pPr>
              <w:rPr>
                <w:rFonts w:ascii="Verdana" w:hAnsi="Verdana" w:cs="Calibri"/>
                <w:color w:val="000000"/>
                <w:sz w:val="18"/>
                <w:szCs w:val="18"/>
              </w:rPr>
            </w:pPr>
          </w:p>
        </w:tc>
        <w:tc>
          <w:tcPr>
            <w:tcW w:w="4606" w:type="dxa"/>
            <w:tcBorders>
              <w:top w:val="nil"/>
              <w:left w:val="nil"/>
              <w:bottom w:val="nil"/>
              <w:right w:val="single" w:sz="4" w:space="0" w:color="000000"/>
            </w:tcBorders>
            <w:vAlign w:val="center"/>
            <w:hideMark/>
          </w:tcPr>
          <w:p w14:paraId="7E19E72D" w14:textId="77777777" w:rsidR="004A25B0" w:rsidRPr="004A25B0" w:rsidRDefault="004A25B0" w:rsidP="003439EE">
            <w:pPr>
              <w:rPr>
                <w:rFonts w:ascii="Verdana" w:hAnsi="Verdana" w:cs="Calibri"/>
                <w:color w:val="000000"/>
                <w:sz w:val="18"/>
                <w:szCs w:val="18"/>
              </w:rPr>
            </w:pPr>
            <w:proofErr w:type="spellStart"/>
            <w:r w:rsidRPr="004A25B0">
              <w:rPr>
                <w:rFonts w:ascii="Verdana" w:hAnsi="Verdana" w:cs="Calibri"/>
                <w:color w:val="000000"/>
                <w:sz w:val="18"/>
                <w:szCs w:val="18"/>
              </w:rPr>
              <w:t>Lapiz</w:t>
            </w:r>
            <w:proofErr w:type="spellEnd"/>
            <w:r w:rsidRPr="004A25B0">
              <w:rPr>
                <w:rFonts w:ascii="Verdana" w:hAnsi="Verdana" w:cs="Calibri"/>
                <w:color w:val="000000"/>
                <w:sz w:val="18"/>
                <w:szCs w:val="18"/>
              </w:rPr>
              <w:t xml:space="preserve"> mirado numero 2 x 12 unidades </w:t>
            </w:r>
          </w:p>
        </w:tc>
        <w:tc>
          <w:tcPr>
            <w:tcW w:w="562" w:type="dxa"/>
            <w:tcBorders>
              <w:top w:val="nil"/>
              <w:left w:val="nil"/>
              <w:bottom w:val="single" w:sz="4" w:space="0" w:color="000000"/>
              <w:right w:val="nil"/>
            </w:tcBorders>
            <w:noWrap/>
            <w:vAlign w:val="center"/>
            <w:hideMark/>
          </w:tcPr>
          <w:p w14:paraId="42C6AA26"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3</w:t>
            </w:r>
          </w:p>
        </w:tc>
        <w:tc>
          <w:tcPr>
            <w:tcW w:w="880" w:type="dxa"/>
            <w:tcBorders>
              <w:top w:val="nil"/>
              <w:left w:val="single" w:sz="4" w:space="0" w:color="auto"/>
              <w:bottom w:val="single" w:sz="4" w:space="0" w:color="auto"/>
              <w:right w:val="single" w:sz="4" w:space="0" w:color="auto"/>
            </w:tcBorders>
            <w:vAlign w:val="center"/>
            <w:hideMark/>
          </w:tcPr>
          <w:p w14:paraId="5A7A56EF"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Caja</w:t>
            </w:r>
          </w:p>
        </w:tc>
        <w:tc>
          <w:tcPr>
            <w:tcW w:w="984" w:type="dxa"/>
            <w:tcBorders>
              <w:top w:val="nil"/>
              <w:left w:val="nil"/>
              <w:bottom w:val="single" w:sz="4" w:space="0" w:color="auto"/>
              <w:right w:val="single" w:sz="4" w:space="0" w:color="auto"/>
            </w:tcBorders>
            <w:noWrap/>
            <w:vAlign w:val="center"/>
            <w:hideMark/>
          </w:tcPr>
          <w:p w14:paraId="2265F494"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c>
          <w:tcPr>
            <w:tcW w:w="931" w:type="dxa"/>
            <w:tcBorders>
              <w:top w:val="nil"/>
              <w:left w:val="nil"/>
              <w:bottom w:val="single" w:sz="4" w:space="0" w:color="auto"/>
              <w:right w:val="single" w:sz="4" w:space="0" w:color="auto"/>
            </w:tcBorders>
            <w:noWrap/>
            <w:vAlign w:val="center"/>
            <w:hideMark/>
          </w:tcPr>
          <w:p w14:paraId="3C649EDE"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r w:rsidR="004A25B0" w:rsidRPr="004A25B0" w14:paraId="33321EB2" w14:textId="77777777" w:rsidTr="004A25B0">
        <w:trPr>
          <w:trHeight w:val="395"/>
          <w:jc w:val="center"/>
        </w:trPr>
        <w:tc>
          <w:tcPr>
            <w:tcW w:w="525" w:type="dxa"/>
            <w:tcBorders>
              <w:top w:val="nil"/>
              <w:left w:val="single" w:sz="4" w:space="0" w:color="auto"/>
              <w:bottom w:val="single" w:sz="4" w:space="0" w:color="auto"/>
              <w:right w:val="single" w:sz="4" w:space="0" w:color="auto"/>
            </w:tcBorders>
            <w:noWrap/>
            <w:vAlign w:val="center"/>
            <w:hideMark/>
          </w:tcPr>
          <w:p w14:paraId="68736728"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13</w:t>
            </w:r>
          </w:p>
        </w:tc>
        <w:tc>
          <w:tcPr>
            <w:tcW w:w="1336" w:type="dxa"/>
            <w:vMerge/>
            <w:tcBorders>
              <w:top w:val="nil"/>
              <w:left w:val="single" w:sz="4" w:space="0" w:color="auto"/>
              <w:bottom w:val="single" w:sz="4" w:space="0" w:color="000000"/>
              <w:right w:val="single" w:sz="4" w:space="0" w:color="auto"/>
            </w:tcBorders>
            <w:vAlign w:val="center"/>
            <w:hideMark/>
          </w:tcPr>
          <w:p w14:paraId="2E496B3C" w14:textId="77777777" w:rsidR="004A25B0" w:rsidRPr="004A25B0" w:rsidRDefault="004A25B0" w:rsidP="003439EE">
            <w:pPr>
              <w:rPr>
                <w:rFonts w:ascii="Verdana" w:hAnsi="Verdana" w:cs="Calibri"/>
                <w:color w:val="000000"/>
                <w:sz w:val="18"/>
                <w:szCs w:val="18"/>
              </w:rPr>
            </w:pPr>
          </w:p>
        </w:tc>
        <w:tc>
          <w:tcPr>
            <w:tcW w:w="4606" w:type="dxa"/>
            <w:tcBorders>
              <w:top w:val="single" w:sz="4" w:space="0" w:color="000000"/>
              <w:left w:val="nil"/>
              <w:bottom w:val="single" w:sz="4" w:space="0" w:color="000000"/>
              <w:right w:val="single" w:sz="4" w:space="0" w:color="000000"/>
            </w:tcBorders>
            <w:vAlign w:val="center"/>
            <w:hideMark/>
          </w:tcPr>
          <w:p w14:paraId="51A3A062"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xml:space="preserve">Vinilo </w:t>
            </w:r>
            <w:proofErr w:type="gramStart"/>
            <w:r w:rsidRPr="004A25B0">
              <w:rPr>
                <w:rFonts w:ascii="Verdana" w:hAnsi="Verdana" w:cs="Calibri"/>
                <w:color w:val="000000"/>
                <w:sz w:val="18"/>
                <w:szCs w:val="18"/>
              </w:rPr>
              <w:t>escolar  x</w:t>
            </w:r>
            <w:proofErr w:type="gramEnd"/>
            <w:r w:rsidRPr="004A25B0">
              <w:rPr>
                <w:rFonts w:ascii="Verdana" w:hAnsi="Verdana" w:cs="Calibri"/>
                <w:color w:val="000000"/>
                <w:sz w:val="18"/>
                <w:szCs w:val="18"/>
              </w:rPr>
              <w:t xml:space="preserve"> 1000 </w:t>
            </w:r>
            <w:proofErr w:type="spellStart"/>
            <w:r w:rsidRPr="004A25B0">
              <w:rPr>
                <w:rFonts w:ascii="Verdana" w:hAnsi="Verdana" w:cs="Calibri"/>
                <w:color w:val="000000"/>
                <w:sz w:val="18"/>
                <w:szCs w:val="18"/>
              </w:rPr>
              <w:t>cc</w:t>
            </w:r>
            <w:proofErr w:type="spellEnd"/>
            <w:r w:rsidRPr="004A25B0">
              <w:rPr>
                <w:rFonts w:ascii="Verdana" w:hAnsi="Verdana" w:cs="Calibri"/>
                <w:color w:val="000000"/>
                <w:sz w:val="18"/>
                <w:szCs w:val="18"/>
              </w:rPr>
              <w:t xml:space="preserve"> color amarillo</w:t>
            </w:r>
          </w:p>
        </w:tc>
        <w:tc>
          <w:tcPr>
            <w:tcW w:w="562" w:type="dxa"/>
            <w:tcBorders>
              <w:top w:val="nil"/>
              <w:left w:val="nil"/>
              <w:bottom w:val="single" w:sz="4" w:space="0" w:color="000000"/>
              <w:right w:val="nil"/>
            </w:tcBorders>
            <w:noWrap/>
            <w:vAlign w:val="center"/>
            <w:hideMark/>
          </w:tcPr>
          <w:p w14:paraId="0D4CA34D"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1</w:t>
            </w:r>
          </w:p>
        </w:tc>
        <w:tc>
          <w:tcPr>
            <w:tcW w:w="880" w:type="dxa"/>
            <w:tcBorders>
              <w:top w:val="nil"/>
              <w:left w:val="single" w:sz="4" w:space="0" w:color="auto"/>
              <w:bottom w:val="single" w:sz="4" w:space="0" w:color="auto"/>
              <w:right w:val="single" w:sz="4" w:space="0" w:color="auto"/>
            </w:tcBorders>
            <w:vAlign w:val="center"/>
            <w:hideMark/>
          </w:tcPr>
          <w:p w14:paraId="50217054"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Unidad</w:t>
            </w:r>
          </w:p>
        </w:tc>
        <w:tc>
          <w:tcPr>
            <w:tcW w:w="984" w:type="dxa"/>
            <w:tcBorders>
              <w:top w:val="nil"/>
              <w:left w:val="nil"/>
              <w:bottom w:val="single" w:sz="4" w:space="0" w:color="auto"/>
              <w:right w:val="single" w:sz="4" w:space="0" w:color="auto"/>
            </w:tcBorders>
            <w:noWrap/>
            <w:vAlign w:val="center"/>
            <w:hideMark/>
          </w:tcPr>
          <w:p w14:paraId="2DDF1890"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c>
          <w:tcPr>
            <w:tcW w:w="931" w:type="dxa"/>
            <w:tcBorders>
              <w:top w:val="nil"/>
              <w:left w:val="nil"/>
              <w:bottom w:val="single" w:sz="4" w:space="0" w:color="auto"/>
              <w:right w:val="single" w:sz="4" w:space="0" w:color="auto"/>
            </w:tcBorders>
            <w:noWrap/>
            <w:vAlign w:val="center"/>
            <w:hideMark/>
          </w:tcPr>
          <w:p w14:paraId="62BE222E"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r w:rsidR="004A25B0" w:rsidRPr="004A25B0" w14:paraId="4F09C885" w14:textId="77777777" w:rsidTr="004A25B0">
        <w:trPr>
          <w:trHeight w:val="290"/>
          <w:jc w:val="center"/>
        </w:trPr>
        <w:tc>
          <w:tcPr>
            <w:tcW w:w="525" w:type="dxa"/>
            <w:tcBorders>
              <w:top w:val="nil"/>
              <w:left w:val="single" w:sz="4" w:space="0" w:color="auto"/>
              <w:bottom w:val="single" w:sz="4" w:space="0" w:color="auto"/>
              <w:right w:val="single" w:sz="4" w:space="0" w:color="auto"/>
            </w:tcBorders>
            <w:noWrap/>
            <w:vAlign w:val="center"/>
            <w:hideMark/>
          </w:tcPr>
          <w:p w14:paraId="24D0604B"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14</w:t>
            </w:r>
          </w:p>
        </w:tc>
        <w:tc>
          <w:tcPr>
            <w:tcW w:w="1336" w:type="dxa"/>
            <w:vMerge/>
            <w:tcBorders>
              <w:top w:val="nil"/>
              <w:left w:val="single" w:sz="4" w:space="0" w:color="auto"/>
              <w:bottom w:val="single" w:sz="4" w:space="0" w:color="000000"/>
              <w:right w:val="single" w:sz="4" w:space="0" w:color="auto"/>
            </w:tcBorders>
            <w:vAlign w:val="center"/>
            <w:hideMark/>
          </w:tcPr>
          <w:p w14:paraId="690AD79D" w14:textId="77777777" w:rsidR="004A25B0" w:rsidRPr="004A25B0" w:rsidRDefault="004A25B0" w:rsidP="003439EE">
            <w:pPr>
              <w:rPr>
                <w:rFonts w:ascii="Verdana" w:hAnsi="Verdana" w:cs="Calibri"/>
                <w:color w:val="000000"/>
                <w:sz w:val="18"/>
                <w:szCs w:val="18"/>
              </w:rPr>
            </w:pPr>
          </w:p>
        </w:tc>
        <w:tc>
          <w:tcPr>
            <w:tcW w:w="4606" w:type="dxa"/>
            <w:tcBorders>
              <w:top w:val="nil"/>
              <w:left w:val="nil"/>
              <w:bottom w:val="single" w:sz="4" w:space="0" w:color="000000"/>
              <w:right w:val="single" w:sz="4" w:space="0" w:color="000000"/>
            </w:tcBorders>
            <w:vAlign w:val="center"/>
            <w:hideMark/>
          </w:tcPr>
          <w:p w14:paraId="5FFE8EFB"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xml:space="preserve">Vinilo </w:t>
            </w:r>
            <w:proofErr w:type="gramStart"/>
            <w:r w:rsidRPr="004A25B0">
              <w:rPr>
                <w:rFonts w:ascii="Verdana" w:hAnsi="Verdana" w:cs="Calibri"/>
                <w:color w:val="000000"/>
                <w:sz w:val="18"/>
                <w:szCs w:val="18"/>
              </w:rPr>
              <w:t>escolar  x</w:t>
            </w:r>
            <w:proofErr w:type="gramEnd"/>
            <w:r w:rsidRPr="004A25B0">
              <w:rPr>
                <w:rFonts w:ascii="Verdana" w:hAnsi="Verdana" w:cs="Calibri"/>
                <w:color w:val="000000"/>
                <w:sz w:val="18"/>
                <w:szCs w:val="18"/>
              </w:rPr>
              <w:t xml:space="preserve"> 1000 </w:t>
            </w:r>
            <w:proofErr w:type="spellStart"/>
            <w:r w:rsidRPr="004A25B0">
              <w:rPr>
                <w:rFonts w:ascii="Verdana" w:hAnsi="Verdana" w:cs="Calibri"/>
                <w:color w:val="000000"/>
                <w:sz w:val="18"/>
                <w:szCs w:val="18"/>
              </w:rPr>
              <w:t>cc</w:t>
            </w:r>
            <w:proofErr w:type="spellEnd"/>
            <w:r w:rsidRPr="004A25B0">
              <w:rPr>
                <w:rFonts w:ascii="Verdana" w:hAnsi="Verdana" w:cs="Calibri"/>
                <w:color w:val="000000"/>
                <w:sz w:val="18"/>
                <w:szCs w:val="18"/>
              </w:rPr>
              <w:t xml:space="preserve"> color rojo</w:t>
            </w:r>
          </w:p>
        </w:tc>
        <w:tc>
          <w:tcPr>
            <w:tcW w:w="562" w:type="dxa"/>
            <w:tcBorders>
              <w:top w:val="nil"/>
              <w:left w:val="nil"/>
              <w:bottom w:val="single" w:sz="4" w:space="0" w:color="000000"/>
              <w:right w:val="nil"/>
            </w:tcBorders>
            <w:noWrap/>
            <w:vAlign w:val="center"/>
            <w:hideMark/>
          </w:tcPr>
          <w:p w14:paraId="43C01112"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1</w:t>
            </w:r>
          </w:p>
        </w:tc>
        <w:tc>
          <w:tcPr>
            <w:tcW w:w="880" w:type="dxa"/>
            <w:tcBorders>
              <w:top w:val="nil"/>
              <w:left w:val="single" w:sz="4" w:space="0" w:color="auto"/>
              <w:bottom w:val="single" w:sz="4" w:space="0" w:color="auto"/>
              <w:right w:val="single" w:sz="4" w:space="0" w:color="auto"/>
            </w:tcBorders>
            <w:vAlign w:val="center"/>
            <w:hideMark/>
          </w:tcPr>
          <w:p w14:paraId="3A5BA9DE"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Unidad</w:t>
            </w:r>
          </w:p>
        </w:tc>
        <w:tc>
          <w:tcPr>
            <w:tcW w:w="984" w:type="dxa"/>
            <w:tcBorders>
              <w:top w:val="nil"/>
              <w:left w:val="nil"/>
              <w:bottom w:val="single" w:sz="4" w:space="0" w:color="auto"/>
              <w:right w:val="single" w:sz="4" w:space="0" w:color="auto"/>
            </w:tcBorders>
            <w:noWrap/>
            <w:vAlign w:val="center"/>
            <w:hideMark/>
          </w:tcPr>
          <w:p w14:paraId="69908AAE"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c>
          <w:tcPr>
            <w:tcW w:w="931" w:type="dxa"/>
            <w:tcBorders>
              <w:top w:val="nil"/>
              <w:left w:val="nil"/>
              <w:bottom w:val="single" w:sz="4" w:space="0" w:color="auto"/>
              <w:right w:val="single" w:sz="4" w:space="0" w:color="auto"/>
            </w:tcBorders>
            <w:noWrap/>
            <w:vAlign w:val="center"/>
            <w:hideMark/>
          </w:tcPr>
          <w:p w14:paraId="692517AA"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r w:rsidR="004A25B0" w:rsidRPr="004A25B0" w14:paraId="67C4FAC9" w14:textId="77777777" w:rsidTr="004A25B0">
        <w:trPr>
          <w:trHeight w:val="168"/>
          <w:jc w:val="center"/>
        </w:trPr>
        <w:tc>
          <w:tcPr>
            <w:tcW w:w="525" w:type="dxa"/>
            <w:tcBorders>
              <w:top w:val="nil"/>
              <w:left w:val="single" w:sz="4" w:space="0" w:color="auto"/>
              <w:bottom w:val="single" w:sz="4" w:space="0" w:color="auto"/>
              <w:right w:val="single" w:sz="4" w:space="0" w:color="auto"/>
            </w:tcBorders>
            <w:noWrap/>
            <w:vAlign w:val="center"/>
            <w:hideMark/>
          </w:tcPr>
          <w:p w14:paraId="455E8882"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15</w:t>
            </w:r>
          </w:p>
        </w:tc>
        <w:tc>
          <w:tcPr>
            <w:tcW w:w="1336" w:type="dxa"/>
            <w:vMerge/>
            <w:tcBorders>
              <w:top w:val="nil"/>
              <w:left w:val="single" w:sz="4" w:space="0" w:color="auto"/>
              <w:bottom w:val="single" w:sz="4" w:space="0" w:color="000000"/>
              <w:right w:val="single" w:sz="4" w:space="0" w:color="auto"/>
            </w:tcBorders>
            <w:vAlign w:val="center"/>
            <w:hideMark/>
          </w:tcPr>
          <w:p w14:paraId="56A7B62C" w14:textId="77777777" w:rsidR="004A25B0" w:rsidRPr="004A25B0" w:rsidRDefault="004A25B0" w:rsidP="003439EE">
            <w:pPr>
              <w:rPr>
                <w:rFonts w:ascii="Verdana" w:hAnsi="Verdana" w:cs="Calibri"/>
                <w:color w:val="000000"/>
                <w:sz w:val="18"/>
                <w:szCs w:val="18"/>
              </w:rPr>
            </w:pPr>
          </w:p>
        </w:tc>
        <w:tc>
          <w:tcPr>
            <w:tcW w:w="4606" w:type="dxa"/>
            <w:tcBorders>
              <w:top w:val="nil"/>
              <w:left w:val="nil"/>
              <w:bottom w:val="single" w:sz="4" w:space="0" w:color="000000"/>
              <w:right w:val="single" w:sz="4" w:space="0" w:color="000000"/>
            </w:tcBorders>
            <w:vAlign w:val="center"/>
            <w:hideMark/>
          </w:tcPr>
          <w:p w14:paraId="7B0492BE"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xml:space="preserve">Vinilo </w:t>
            </w:r>
            <w:proofErr w:type="gramStart"/>
            <w:r w:rsidRPr="004A25B0">
              <w:rPr>
                <w:rFonts w:ascii="Verdana" w:hAnsi="Verdana" w:cs="Calibri"/>
                <w:color w:val="000000"/>
                <w:sz w:val="18"/>
                <w:szCs w:val="18"/>
              </w:rPr>
              <w:t>escolar  x</w:t>
            </w:r>
            <w:proofErr w:type="gramEnd"/>
            <w:r w:rsidRPr="004A25B0">
              <w:rPr>
                <w:rFonts w:ascii="Verdana" w:hAnsi="Verdana" w:cs="Calibri"/>
                <w:color w:val="000000"/>
                <w:sz w:val="18"/>
                <w:szCs w:val="18"/>
              </w:rPr>
              <w:t xml:space="preserve"> 1000 </w:t>
            </w:r>
            <w:proofErr w:type="spellStart"/>
            <w:r w:rsidRPr="004A25B0">
              <w:rPr>
                <w:rFonts w:ascii="Verdana" w:hAnsi="Verdana" w:cs="Calibri"/>
                <w:color w:val="000000"/>
                <w:sz w:val="18"/>
                <w:szCs w:val="18"/>
              </w:rPr>
              <w:t>cc</w:t>
            </w:r>
            <w:proofErr w:type="spellEnd"/>
            <w:r w:rsidRPr="004A25B0">
              <w:rPr>
                <w:rFonts w:ascii="Verdana" w:hAnsi="Verdana" w:cs="Calibri"/>
                <w:color w:val="000000"/>
                <w:sz w:val="18"/>
                <w:szCs w:val="18"/>
              </w:rPr>
              <w:t xml:space="preserve"> color azul</w:t>
            </w:r>
          </w:p>
        </w:tc>
        <w:tc>
          <w:tcPr>
            <w:tcW w:w="562" w:type="dxa"/>
            <w:tcBorders>
              <w:top w:val="nil"/>
              <w:left w:val="nil"/>
              <w:bottom w:val="single" w:sz="4" w:space="0" w:color="000000"/>
              <w:right w:val="nil"/>
            </w:tcBorders>
            <w:noWrap/>
            <w:vAlign w:val="center"/>
            <w:hideMark/>
          </w:tcPr>
          <w:p w14:paraId="797E7E47"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1</w:t>
            </w:r>
          </w:p>
        </w:tc>
        <w:tc>
          <w:tcPr>
            <w:tcW w:w="880" w:type="dxa"/>
            <w:tcBorders>
              <w:top w:val="nil"/>
              <w:left w:val="single" w:sz="4" w:space="0" w:color="auto"/>
              <w:bottom w:val="single" w:sz="4" w:space="0" w:color="auto"/>
              <w:right w:val="single" w:sz="4" w:space="0" w:color="auto"/>
            </w:tcBorders>
            <w:vAlign w:val="center"/>
            <w:hideMark/>
          </w:tcPr>
          <w:p w14:paraId="04BF625B"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Unidad</w:t>
            </w:r>
          </w:p>
        </w:tc>
        <w:tc>
          <w:tcPr>
            <w:tcW w:w="984" w:type="dxa"/>
            <w:tcBorders>
              <w:top w:val="nil"/>
              <w:left w:val="nil"/>
              <w:bottom w:val="single" w:sz="4" w:space="0" w:color="auto"/>
              <w:right w:val="single" w:sz="4" w:space="0" w:color="auto"/>
            </w:tcBorders>
            <w:noWrap/>
            <w:vAlign w:val="center"/>
            <w:hideMark/>
          </w:tcPr>
          <w:p w14:paraId="3D2CFA93"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c>
          <w:tcPr>
            <w:tcW w:w="931" w:type="dxa"/>
            <w:tcBorders>
              <w:top w:val="nil"/>
              <w:left w:val="nil"/>
              <w:bottom w:val="single" w:sz="4" w:space="0" w:color="auto"/>
              <w:right w:val="single" w:sz="4" w:space="0" w:color="auto"/>
            </w:tcBorders>
            <w:noWrap/>
            <w:vAlign w:val="center"/>
            <w:hideMark/>
          </w:tcPr>
          <w:p w14:paraId="0195B81E"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r w:rsidR="004A25B0" w:rsidRPr="004A25B0" w14:paraId="71036C7B" w14:textId="77777777" w:rsidTr="004A25B0">
        <w:trPr>
          <w:trHeight w:val="188"/>
          <w:jc w:val="center"/>
        </w:trPr>
        <w:tc>
          <w:tcPr>
            <w:tcW w:w="525" w:type="dxa"/>
            <w:tcBorders>
              <w:top w:val="nil"/>
              <w:left w:val="single" w:sz="4" w:space="0" w:color="auto"/>
              <w:bottom w:val="single" w:sz="4" w:space="0" w:color="auto"/>
              <w:right w:val="single" w:sz="4" w:space="0" w:color="auto"/>
            </w:tcBorders>
            <w:noWrap/>
            <w:vAlign w:val="center"/>
            <w:hideMark/>
          </w:tcPr>
          <w:p w14:paraId="0AD5F174"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16</w:t>
            </w:r>
          </w:p>
        </w:tc>
        <w:tc>
          <w:tcPr>
            <w:tcW w:w="1336" w:type="dxa"/>
            <w:vMerge/>
            <w:tcBorders>
              <w:top w:val="nil"/>
              <w:left w:val="single" w:sz="4" w:space="0" w:color="auto"/>
              <w:bottom w:val="single" w:sz="4" w:space="0" w:color="000000"/>
              <w:right w:val="single" w:sz="4" w:space="0" w:color="auto"/>
            </w:tcBorders>
            <w:vAlign w:val="center"/>
            <w:hideMark/>
          </w:tcPr>
          <w:p w14:paraId="4C9C9474" w14:textId="77777777" w:rsidR="004A25B0" w:rsidRPr="004A25B0" w:rsidRDefault="004A25B0" w:rsidP="003439EE">
            <w:pPr>
              <w:rPr>
                <w:rFonts w:ascii="Verdana" w:hAnsi="Verdana" w:cs="Calibri"/>
                <w:color w:val="000000"/>
                <w:sz w:val="18"/>
                <w:szCs w:val="18"/>
              </w:rPr>
            </w:pPr>
          </w:p>
        </w:tc>
        <w:tc>
          <w:tcPr>
            <w:tcW w:w="4606" w:type="dxa"/>
            <w:tcBorders>
              <w:top w:val="nil"/>
              <w:left w:val="nil"/>
              <w:bottom w:val="single" w:sz="4" w:space="0" w:color="000000"/>
              <w:right w:val="single" w:sz="4" w:space="0" w:color="000000"/>
            </w:tcBorders>
            <w:vAlign w:val="center"/>
            <w:hideMark/>
          </w:tcPr>
          <w:p w14:paraId="2DF81184"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xml:space="preserve">Vinilo </w:t>
            </w:r>
            <w:proofErr w:type="gramStart"/>
            <w:r w:rsidRPr="004A25B0">
              <w:rPr>
                <w:rFonts w:ascii="Verdana" w:hAnsi="Verdana" w:cs="Calibri"/>
                <w:color w:val="000000"/>
                <w:sz w:val="18"/>
                <w:szCs w:val="18"/>
              </w:rPr>
              <w:t>escolar  x</w:t>
            </w:r>
            <w:proofErr w:type="gramEnd"/>
            <w:r w:rsidRPr="004A25B0">
              <w:rPr>
                <w:rFonts w:ascii="Verdana" w:hAnsi="Verdana" w:cs="Calibri"/>
                <w:color w:val="000000"/>
                <w:sz w:val="18"/>
                <w:szCs w:val="18"/>
              </w:rPr>
              <w:t xml:space="preserve"> 1000 </w:t>
            </w:r>
            <w:proofErr w:type="spellStart"/>
            <w:r w:rsidRPr="004A25B0">
              <w:rPr>
                <w:rFonts w:ascii="Verdana" w:hAnsi="Verdana" w:cs="Calibri"/>
                <w:color w:val="000000"/>
                <w:sz w:val="18"/>
                <w:szCs w:val="18"/>
              </w:rPr>
              <w:t>cc</w:t>
            </w:r>
            <w:proofErr w:type="spellEnd"/>
            <w:r w:rsidRPr="004A25B0">
              <w:rPr>
                <w:rFonts w:ascii="Verdana" w:hAnsi="Verdana" w:cs="Calibri"/>
                <w:color w:val="000000"/>
                <w:sz w:val="18"/>
                <w:szCs w:val="18"/>
              </w:rPr>
              <w:t xml:space="preserve"> color verde</w:t>
            </w:r>
          </w:p>
        </w:tc>
        <w:tc>
          <w:tcPr>
            <w:tcW w:w="562" w:type="dxa"/>
            <w:tcBorders>
              <w:top w:val="nil"/>
              <w:left w:val="nil"/>
              <w:bottom w:val="single" w:sz="4" w:space="0" w:color="000000"/>
              <w:right w:val="nil"/>
            </w:tcBorders>
            <w:noWrap/>
            <w:vAlign w:val="center"/>
            <w:hideMark/>
          </w:tcPr>
          <w:p w14:paraId="20C4B398"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1</w:t>
            </w:r>
          </w:p>
        </w:tc>
        <w:tc>
          <w:tcPr>
            <w:tcW w:w="880" w:type="dxa"/>
            <w:tcBorders>
              <w:top w:val="nil"/>
              <w:left w:val="single" w:sz="4" w:space="0" w:color="auto"/>
              <w:bottom w:val="single" w:sz="4" w:space="0" w:color="auto"/>
              <w:right w:val="single" w:sz="4" w:space="0" w:color="auto"/>
            </w:tcBorders>
            <w:vAlign w:val="center"/>
            <w:hideMark/>
          </w:tcPr>
          <w:p w14:paraId="352AA25D"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Unidad</w:t>
            </w:r>
          </w:p>
        </w:tc>
        <w:tc>
          <w:tcPr>
            <w:tcW w:w="984" w:type="dxa"/>
            <w:tcBorders>
              <w:top w:val="nil"/>
              <w:left w:val="nil"/>
              <w:bottom w:val="single" w:sz="4" w:space="0" w:color="auto"/>
              <w:right w:val="single" w:sz="4" w:space="0" w:color="auto"/>
            </w:tcBorders>
            <w:noWrap/>
            <w:vAlign w:val="center"/>
            <w:hideMark/>
          </w:tcPr>
          <w:p w14:paraId="3FA3A2F3"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c>
          <w:tcPr>
            <w:tcW w:w="931" w:type="dxa"/>
            <w:tcBorders>
              <w:top w:val="nil"/>
              <w:left w:val="nil"/>
              <w:bottom w:val="single" w:sz="4" w:space="0" w:color="auto"/>
              <w:right w:val="single" w:sz="4" w:space="0" w:color="auto"/>
            </w:tcBorders>
            <w:noWrap/>
            <w:vAlign w:val="center"/>
            <w:hideMark/>
          </w:tcPr>
          <w:p w14:paraId="03AF23F7"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r w:rsidR="004A25B0" w:rsidRPr="004A25B0" w14:paraId="56276914" w14:textId="77777777" w:rsidTr="004A25B0">
        <w:trPr>
          <w:trHeight w:val="293"/>
          <w:jc w:val="center"/>
        </w:trPr>
        <w:tc>
          <w:tcPr>
            <w:tcW w:w="525" w:type="dxa"/>
            <w:tcBorders>
              <w:top w:val="nil"/>
              <w:left w:val="single" w:sz="4" w:space="0" w:color="auto"/>
              <w:bottom w:val="single" w:sz="4" w:space="0" w:color="auto"/>
              <w:right w:val="single" w:sz="4" w:space="0" w:color="auto"/>
            </w:tcBorders>
            <w:noWrap/>
            <w:vAlign w:val="center"/>
            <w:hideMark/>
          </w:tcPr>
          <w:p w14:paraId="2B659BE7"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17</w:t>
            </w:r>
          </w:p>
        </w:tc>
        <w:tc>
          <w:tcPr>
            <w:tcW w:w="1336" w:type="dxa"/>
            <w:vMerge/>
            <w:tcBorders>
              <w:top w:val="nil"/>
              <w:left w:val="single" w:sz="4" w:space="0" w:color="auto"/>
              <w:bottom w:val="single" w:sz="4" w:space="0" w:color="000000"/>
              <w:right w:val="single" w:sz="4" w:space="0" w:color="auto"/>
            </w:tcBorders>
            <w:vAlign w:val="center"/>
            <w:hideMark/>
          </w:tcPr>
          <w:p w14:paraId="741AB213" w14:textId="77777777" w:rsidR="004A25B0" w:rsidRPr="004A25B0" w:rsidRDefault="004A25B0" w:rsidP="003439EE">
            <w:pPr>
              <w:rPr>
                <w:rFonts w:ascii="Verdana" w:hAnsi="Verdana" w:cs="Calibri"/>
                <w:color w:val="000000"/>
                <w:sz w:val="18"/>
                <w:szCs w:val="18"/>
              </w:rPr>
            </w:pPr>
          </w:p>
        </w:tc>
        <w:tc>
          <w:tcPr>
            <w:tcW w:w="4606" w:type="dxa"/>
            <w:tcBorders>
              <w:top w:val="nil"/>
              <w:left w:val="nil"/>
              <w:bottom w:val="single" w:sz="4" w:space="0" w:color="000000"/>
              <w:right w:val="single" w:sz="4" w:space="0" w:color="000000"/>
            </w:tcBorders>
            <w:vAlign w:val="center"/>
            <w:hideMark/>
          </w:tcPr>
          <w:p w14:paraId="3F2E75D8"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xml:space="preserve">Vinilo </w:t>
            </w:r>
            <w:proofErr w:type="gramStart"/>
            <w:r w:rsidRPr="004A25B0">
              <w:rPr>
                <w:rFonts w:ascii="Verdana" w:hAnsi="Verdana" w:cs="Calibri"/>
                <w:color w:val="000000"/>
                <w:sz w:val="18"/>
                <w:szCs w:val="18"/>
              </w:rPr>
              <w:t>escolar  x</w:t>
            </w:r>
            <w:proofErr w:type="gramEnd"/>
            <w:r w:rsidRPr="004A25B0">
              <w:rPr>
                <w:rFonts w:ascii="Verdana" w:hAnsi="Verdana" w:cs="Calibri"/>
                <w:color w:val="000000"/>
                <w:sz w:val="18"/>
                <w:szCs w:val="18"/>
              </w:rPr>
              <w:t xml:space="preserve"> 1000 </w:t>
            </w:r>
            <w:proofErr w:type="spellStart"/>
            <w:r w:rsidRPr="004A25B0">
              <w:rPr>
                <w:rFonts w:ascii="Verdana" w:hAnsi="Verdana" w:cs="Calibri"/>
                <w:color w:val="000000"/>
                <w:sz w:val="18"/>
                <w:szCs w:val="18"/>
              </w:rPr>
              <w:t>cc</w:t>
            </w:r>
            <w:proofErr w:type="spellEnd"/>
            <w:r w:rsidRPr="004A25B0">
              <w:rPr>
                <w:rFonts w:ascii="Verdana" w:hAnsi="Verdana" w:cs="Calibri"/>
                <w:color w:val="000000"/>
                <w:sz w:val="18"/>
                <w:szCs w:val="18"/>
              </w:rPr>
              <w:t xml:space="preserve"> color negro</w:t>
            </w:r>
          </w:p>
        </w:tc>
        <w:tc>
          <w:tcPr>
            <w:tcW w:w="562" w:type="dxa"/>
            <w:tcBorders>
              <w:top w:val="nil"/>
              <w:left w:val="nil"/>
              <w:bottom w:val="single" w:sz="4" w:space="0" w:color="000000"/>
              <w:right w:val="nil"/>
            </w:tcBorders>
            <w:noWrap/>
            <w:vAlign w:val="center"/>
            <w:hideMark/>
          </w:tcPr>
          <w:p w14:paraId="746BAB85"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1</w:t>
            </w:r>
          </w:p>
        </w:tc>
        <w:tc>
          <w:tcPr>
            <w:tcW w:w="880" w:type="dxa"/>
            <w:tcBorders>
              <w:top w:val="nil"/>
              <w:left w:val="single" w:sz="4" w:space="0" w:color="auto"/>
              <w:bottom w:val="single" w:sz="4" w:space="0" w:color="auto"/>
              <w:right w:val="single" w:sz="4" w:space="0" w:color="auto"/>
            </w:tcBorders>
            <w:vAlign w:val="center"/>
            <w:hideMark/>
          </w:tcPr>
          <w:p w14:paraId="619FF52A"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Unidad</w:t>
            </w:r>
          </w:p>
        </w:tc>
        <w:tc>
          <w:tcPr>
            <w:tcW w:w="984" w:type="dxa"/>
            <w:tcBorders>
              <w:top w:val="nil"/>
              <w:left w:val="nil"/>
              <w:bottom w:val="single" w:sz="4" w:space="0" w:color="auto"/>
              <w:right w:val="single" w:sz="4" w:space="0" w:color="auto"/>
            </w:tcBorders>
            <w:noWrap/>
            <w:vAlign w:val="center"/>
            <w:hideMark/>
          </w:tcPr>
          <w:p w14:paraId="508D432B"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c>
          <w:tcPr>
            <w:tcW w:w="931" w:type="dxa"/>
            <w:tcBorders>
              <w:top w:val="nil"/>
              <w:left w:val="nil"/>
              <w:bottom w:val="single" w:sz="4" w:space="0" w:color="auto"/>
              <w:right w:val="single" w:sz="4" w:space="0" w:color="auto"/>
            </w:tcBorders>
            <w:noWrap/>
            <w:vAlign w:val="center"/>
            <w:hideMark/>
          </w:tcPr>
          <w:p w14:paraId="5656AC93"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r w:rsidR="004A25B0" w:rsidRPr="004A25B0" w14:paraId="495C8C79" w14:textId="77777777" w:rsidTr="004A25B0">
        <w:trPr>
          <w:trHeight w:val="205"/>
          <w:jc w:val="center"/>
        </w:trPr>
        <w:tc>
          <w:tcPr>
            <w:tcW w:w="525" w:type="dxa"/>
            <w:tcBorders>
              <w:top w:val="nil"/>
              <w:left w:val="single" w:sz="4" w:space="0" w:color="auto"/>
              <w:bottom w:val="single" w:sz="4" w:space="0" w:color="auto"/>
              <w:right w:val="single" w:sz="4" w:space="0" w:color="auto"/>
            </w:tcBorders>
            <w:noWrap/>
            <w:vAlign w:val="center"/>
            <w:hideMark/>
          </w:tcPr>
          <w:p w14:paraId="40F710C3"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18</w:t>
            </w:r>
          </w:p>
        </w:tc>
        <w:tc>
          <w:tcPr>
            <w:tcW w:w="1336" w:type="dxa"/>
            <w:vMerge/>
            <w:tcBorders>
              <w:top w:val="nil"/>
              <w:left w:val="single" w:sz="4" w:space="0" w:color="auto"/>
              <w:bottom w:val="single" w:sz="4" w:space="0" w:color="000000"/>
              <w:right w:val="single" w:sz="4" w:space="0" w:color="auto"/>
            </w:tcBorders>
            <w:vAlign w:val="center"/>
            <w:hideMark/>
          </w:tcPr>
          <w:p w14:paraId="614AE347" w14:textId="77777777" w:rsidR="004A25B0" w:rsidRPr="004A25B0" w:rsidRDefault="004A25B0" w:rsidP="003439EE">
            <w:pPr>
              <w:rPr>
                <w:rFonts w:ascii="Verdana" w:hAnsi="Verdana" w:cs="Calibri"/>
                <w:color w:val="000000"/>
                <w:sz w:val="18"/>
                <w:szCs w:val="18"/>
              </w:rPr>
            </w:pPr>
          </w:p>
        </w:tc>
        <w:tc>
          <w:tcPr>
            <w:tcW w:w="4606" w:type="dxa"/>
            <w:tcBorders>
              <w:top w:val="nil"/>
              <w:left w:val="nil"/>
              <w:bottom w:val="single" w:sz="4" w:space="0" w:color="000000"/>
              <w:right w:val="single" w:sz="4" w:space="0" w:color="000000"/>
            </w:tcBorders>
            <w:vAlign w:val="center"/>
            <w:hideMark/>
          </w:tcPr>
          <w:p w14:paraId="10FDFDDA"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xml:space="preserve">Vinilo </w:t>
            </w:r>
            <w:proofErr w:type="gramStart"/>
            <w:r w:rsidRPr="004A25B0">
              <w:rPr>
                <w:rFonts w:ascii="Verdana" w:hAnsi="Verdana" w:cs="Calibri"/>
                <w:color w:val="000000"/>
                <w:sz w:val="18"/>
                <w:szCs w:val="18"/>
              </w:rPr>
              <w:t>escolar  x</w:t>
            </w:r>
            <w:proofErr w:type="gramEnd"/>
            <w:r w:rsidRPr="004A25B0">
              <w:rPr>
                <w:rFonts w:ascii="Verdana" w:hAnsi="Verdana" w:cs="Calibri"/>
                <w:color w:val="000000"/>
                <w:sz w:val="18"/>
                <w:szCs w:val="18"/>
              </w:rPr>
              <w:t xml:space="preserve"> 1000 </w:t>
            </w:r>
            <w:proofErr w:type="spellStart"/>
            <w:r w:rsidRPr="004A25B0">
              <w:rPr>
                <w:rFonts w:ascii="Verdana" w:hAnsi="Verdana" w:cs="Calibri"/>
                <w:color w:val="000000"/>
                <w:sz w:val="18"/>
                <w:szCs w:val="18"/>
              </w:rPr>
              <w:t>cc</w:t>
            </w:r>
            <w:proofErr w:type="spellEnd"/>
            <w:r w:rsidRPr="004A25B0">
              <w:rPr>
                <w:rFonts w:ascii="Verdana" w:hAnsi="Verdana" w:cs="Calibri"/>
                <w:color w:val="000000"/>
                <w:sz w:val="18"/>
                <w:szCs w:val="18"/>
              </w:rPr>
              <w:t xml:space="preserve"> color blanco</w:t>
            </w:r>
          </w:p>
        </w:tc>
        <w:tc>
          <w:tcPr>
            <w:tcW w:w="562" w:type="dxa"/>
            <w:tcBorders>
              <w:top w:val="nil"/>
              <w:left w:val="nil"/>
              <w:bottom w:val="single" w:sz="4" w:space="0" w:color="000000"/>
              <w:right w:val="nil"/>
            </w:tcBorders>
            <w:noWrap/>
            <w:vAlign w:val="center"/>
            <w:hideMark/>
          </w:tcPr>
          <w:p w14:paraId="7B004C9D"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1</w:t>
            </w:r>
          </w:p>
        </w:tc>
        <w:tc>
          <w:tcPr>
            <w:tcW w:w="880" w:type="dxa"/>
            <w:tcBorders>
              <w:top w:val="nil"/>
              <w:left w:val="single" w:sz="4" w:space="0" w:color="auto"/>
              <w:bottom w:val="single" w:sz="4" w:space="0" w:color="auto"/>
              <w:right w:val="single" w:sz="4" w:space="0" w:color="auto"/>
            </w:tcBorders>
            <w:vAlign w:val="center"/>
            <w:hideMark/>
          </w:tcPr>
          <w:p w14:paraId="55881A9F"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Unidad</w:t>
            </w:r>
          </w:p>
        </w:tc>
        <w:tc>
          <w:tcPr>
            <w:tcW w:w="984" w:type="dxa"/>
            <w:tcBorders>
              <w:top w:val="nil"/>
              <w:left w:val="nil"/>
              <w:bottom w:val="single" w:sz="4" w:space="0" w:color="auto"/>
              <w:right w:val="single" w:sz="4" w:space="0" w:color="auto"/>
            </w:tcBorders>
            <w:noWrap/>
            <w:vAlign w:val="center"/>
            <w:hideMark/>
          </w:tcPr>
          <w:p w14:paraId="61721BB4"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c>
          <w:tcPr>
            <w:tcW w:w="931" w:type="dxa"/>
            <w:tcBorders>
              <w:top w:val="nil"/>
              <w:left w:val="nil"/>
              <w:bottom w:val="single" w:sz="4" w:space="0" w:color="auto"/>
              <w:right w:val="single" w:sz="4" w:space="0" w:color="auto"/>
            </w:tcBorders>
            <w:noWrap/>
            <w:vAlign w:val="center"/>
            <w:hideMark/>
          </w:tcPr>
          <w:p w14:paraId="719DAF57"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r w:rsidR="004A25B0" w:rsidRPr="004A25B0" w14:paraId="31652155" w14:textId="77777777" w:rsidTr="004A25B0">
        <w:trPr>
          <w:trHeight w:val="205"/>
          <w:jc w:val="center"/>
        </w:trPr>
        <w:tc>
          <w:tcPr>
            <w:tcW w:w="8895" w:type="dxa"/>
            <w:gridSpan w:val="6"/>
            <w:tcBorders>
              <w:top w:val="single" w:sz="4" w:space="0" w:color="auto"/>
              <w:left w:val="single" w:sz="4" w:space="0" w:color="auto"/>
              <w:bottom w:val="single" w:sz="4" w:space="0" w:color="auto"/>
              <w:right w:val="single" w:sz="4" w:space="0" w:color="auto"/>
            </w:tcBorders>
            <w:noWrap/>
            <w:vAlign w:val="center"/>
            <w:hideMark/>
          </w:tcPr>
          <w:p w14:paraId="7E85DF23"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TOTAL</w:t>
            </w:r>
          </w:p>
        </w:tc>
        <w:tc>
          <w:tcPr>
            <w:tcW w:w="931" w:type="dxa"/>
            <w:tcBorders>
              <w:top w:val="nil"/>
              <w:left w:val="nil"/>
              <w:bottom w:val="single" w:sz="4" w:space="0" w:color="auto"/>
              <w:right w:val="single" w:sz="4" w:space="0" w:color="auto"/>
            </w:tcBorders>
            <w:noWrap/>
            <w:vAlign w:val="center"/>
            <w:hideMark/>
          </w:tcPr>
          <w:p w14:paraId="70CE321B"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bl>
    <w:p w14:paraId="0FBC8689" w14:textId="77777777" w:rsidR="004A25B0" w:rsidRPr="004A25B0" w:rsidRDefault="004A25B0" w:rsidP="004A25B0">
      <w:pPr>
        <w:tabs>
          <w:tab w:val="left" w:pos="3375"/>
        </w:tabs>
        <w:autoSpaceDE w:val="0"/>
        <w:adjustRightInd w:val="0"/>
        <w:ind w:hanging="2"/>
        <w:jc w:val="both"/>
        <w:rPr>
          <w:rFonts w:ascii="Verdana" w:hAnsi="Verdana" w:cs="Arial"/>
          <w:b/>
          <w:bCs/>
          <w:snapToGrid w:val="0"/>
          <w:sz w:val="18"/>
          <w:szCs w:val="18"/>
          <w:lang w:val="es-CO"/>
        </w:rPr>
      </w:pPr>
    </w:p>
    <w:p w14:paraId="4E81E247" w14:textId="77777777" w:rsidR="004A25B0" w:rsidRPr="004A25B0" w:rsidRDefault="004A25B0" w:rsidP="004A25B0">
      <w:pPr>
        <w:tabs>
          <w:tab w:val="left" w:pos="3375"/>
        </w:tabs>
        <w:autoSpaceDE w:val="0"/>
        <w:adjustRightInd w:val="0"/>
        <w:ind w:hanging="2"/>
        <w:jc w:val="both"/>
        <w:rPr>
          <w:rFonts w:ascii="Verdana" w:hAnsi="Verdana"/>
          <w:b/>
          <w:sz w:val="18"/>
          <w:szCs w:val="18"/>
        </w:rPr>
      </w:pPr>
      <w:r w:rsidRPr="004A25B0">
        <w:rPr>
          <w:rFonts w:ascii="Verdana" w:hAnsi="Verdana"/>
          <w:b/>
          <w:sz w:val="18"/>
          <w:szCs w:val="18"/>
        </w:rPr>
        <w:t>EVENTO No. 2</w:t>
      </w:r>
    </w:p>
    <w:p w14:paraId="67D29395" w14:textId="77777777" w:rsidR="004A25B0" w:rsidRPr="004A25B0" w:rsidRDefault="004A25B0" w:rsidP="004A25B0">
      <w:pPr>
        <w:tabs>
          <w:tab w:val="left" w:pos="3375"/>
        </w:tabs>
        <w:autoSpaceDE w:val="0"/>
        <w:adjustRightInd w:val="0"/>
        <w:ind w:hanging="2"/>
        <w:jc w:val="both"/>
        <w:rPr>
          <w:rFonts w:ascii="Verdana" w:hAnsi="Verdana" w:cs="Arial"/>
          <w:b/>
          <w:bCs/>
          <w:snapToGrid w:val="0"/>
          <w:sz w:val="18"/>
          <w:szCs w:val="18"/>
          <w:lang w:val="es-CO"/>
        </w:rPr>
      </w:pPr>
    </w:p>
    <w:tbl>
      <w:tblPr>
        <w:tblW w:w="10330" w:type="dxa"/>
        <w:jc w:val="center"/>
        <w:tblCellMar>
          <w:left w:w="70" w:type="dxa"/>
          <w:right w:w="70" w:type="dxa"/>
        </w:tblCellMar>
        <w:tblLook w:val="04A0" w:firstRow="1" w:lastRow="0" w:firstColumn="1" w:lastColumn="0" w:noHBand="0" w:noVBand="1"/>
      </w:tblPr>
      <w:tblGrid>
        <w:gridCol w:w="712"/>
        <w:gridCol w:w="1433"/>
        <w:gridCol w:w="4261"/>
        <w:gridCol w:w="746"/>
        <w:gridCol w:w="967"/>
        <w:gridCol w:w="1309"/>
        <w:gridCol w:w="902"/>
      </w:tblGrid>
      <w:tr w:rsidR="004A25B0" w:rsidRPr="004A25B0" w14:paraId="0F373109" w14:textId="77777777" w:rsidTr="004A25B0">
        <w:trPr>
          <w:trHeight w:val="731"/>
          <w:jc w:val="center"/>
        </w:trPr>
        <w:tc>
          <w:tcPr>
            <w:tcW w:w="2145" w:type="dxa"/>
            <w:gridSpan w:val="2"/>
            <w:tcBorders>
              <w:top w:val="single" w:sz="4" w:space="0" w:color="auto"/>
              <w:left w:val="single" w:sz="4" w:space="0" w:color="auto"/>
              <w:bottom w:val="single" w:sz="4" w:space="0" w:color="auto"/>
              <w:right w:val="single" w:sz="4" w:space="0" w:color="auto"/>
            </w:tcBorders>
            <w:noWrap/>
            <w:vAlign w:val="center"/>
            <w:hideMark/>
          </w:tcPr>
          <w:p w14:paraId="1474BA83" w14:textId="77777777" w:rsidR="004A25B0" w:rsidRPr="004A25B0" w:rsidRDefault="004A25B0" w:rsidP="003439EE">
            <w:pPr>
              <w:rPr>
                <w:rFonts w:ascii="Verdana" w:hAnsi="Verdana" w:cs="Calibri"/>
                <w:b/>
                <w:bCs/>
                <w:color w:val="000000"/>
                <w:sz w:val="18"/>
                <w:szCs w:val="18"/>
                <w:lang w:eastAsia="es-CO"/>
              </w:rPr>
            </w:pPr>
            <w:r w:rsidRPr="004A25B0">
              <w:rPr>
                <w:rFonts w:ascii="Verdana" w:hAnsi="Verdana" w:cs="Calibri"/>
                <w:b/>
                <w:bCs/>
                <w:color w:val="000000"/>
                <w:sz w:val="18"/>
                <w:szCs w:val="18"/>
              </w:rPr>
              <w:t>NOMBRE DEL EVENTO</w:t>
            </w:r>
          </w:p>
        </w:tc>
        <w:tc>
          <w:tcPr>
            <w:tcW w:w="5974" w:type="dxa"/>
            <w:gridSpan w:val="3"/>
            <w:tcBorders>
              <w:top w:val="single" w:sz="4" w:space="0" w:color="auto"/>
              <w:left w:val="nil"/>
              <w:bottom w:val="single" w:sz="4" w:space="0" w:color="auto"/>
              <w:right w:val="single" w:sz="4" w:space="0" w:color="auto"/>
            </w:tcBorders>
            <w:vAlign w:val="center"/>
            <w:hideMark/>
          </w:tcPr>
          <w:p w14:paraId="5D23DEF9" w14:textId="77777777" w:rsidR="004A25B0" w:rsidRPr="004A25B0" w:rsidRDefault="004A25B0" w:rsidP="003439EE">
            <w:pPr>
              <w:jc w:val="both"/>
              <w:rPr>
                <w:rFonts w:ascii="Verdana" w:hAnsi="Verdana" w:cs="Calibri"/>
                <w:color w:val="000000"/>
                <w:sz w:val="18"/>
                <w:szCs w:val="18"/>
              </w:rPr>
            </w:pPr>
            <w:r w:rsidRPr="004A25B0">
              <w:rPr>
                <w:rFonts w:ascii="Verdana" w:hAnsi="Verdana" w:cs="Calibri"/>
                <w:color w:val="000000"/>
                <w:sz w:val="18"/>
                <w:szCs w:val="18"/>
              </w:rPr>
              <w:t xml:space="preserve">Desarrollar evento de </w:t>
            </w:r>
            <w:proofErr w:type="spellStart"/>
            <w:r w:rsidRPr="004A25B0">
              <w:rPr>
                <w:rFonts w:ascii="Verdana" w:hAnsi="Verdana" w:cs="Calibri"/>
                <w:color w:val="000000"/>
                <w:sz w:val="18"/>
                <w:szCs w:val="18"/>
              </w:rPr>
              <w:t>visibilización</w:t>
            </w:r>
            <w:proofErr w:type="spellEnd"/>
            <w:r w:rsidRPr="004A25B0">
              <w:rPr>
                <w:rFonts w:ascii="Verdana" w:hAnsi="Verdana" w:cs="Calibri"/>
                <w:color w:val="000000"/>
                <w:sz w:val="18"/>
                <w:szCs w:val="18"/>
              </w:rPr>
              <w:t xml:space="preserve"> de la importancia y la riqueza del PNNSCH en la implementación de la   estrategia de educación ambiental "Guardianes de Chiribiquete"</w:t>
            </w:r>
          </w:p>
        </w:tc>
        <w:tc>
          <w:tcPr>
            <w:tcW w:w="1309" w:type="dxa"/>
            <w:tcBorders>
              <w:top w:val="nil"/>
              <w:left w:val="nil"/>
              <w:bottom w:val="nil"/>
              <w:right w:val="nil"/>
            </w:tcBorders>
            <w:vAlign w:val="center"/>
            <w:hideMark/>
          </w:tcPr>
          <w:p w14:paraId="442DD6D1" w14:textId="77777777" w:rsidR="004A25B0" w:rsidRPr="004A25B0" w:rsidRDefault="004A25B0" w:rsidP="003439EE">
            <w:pPr>
              <w:rPr>
                <w:rFonts w:ascii="Verdana" w:hAnsi="Verdana" w:cs="Calibri"/>
                <w:color w:val="000000"/>
                <w:sz w:val="18"/>
                <w:szCs w:val="18"/>
              </w:rPr>
            </w:pPr>
          </w:p>
        </w:tc>
        <w:tc>
          <w:tcPr>
            <w:tcW w:w="902" w:type="dxa"/>
            <w:tcBorders>
              <w:top w:val="nil"/>
              <w:left w:val="nil"/>
              <w:bottom w:val="nil"/>
              <w:right w:val="nil"/>
            </w:tcBorders>
            <w:noWrap/>
            <w:vAlign w:val="center"/>
            <w:hideMark/>
          </w:tcPr>
          <w:p w14:paraId="2D96DA08" w14:textId="77777777" w:rsidR="004A25B0" w:rsidRPr="004A25B0" w:rsidRDefault="004A25B0" w:rsidP="003439EE">
            <w:pPr>
              <w:rPr>
                <w:rFonts w:ascii="Verdana" w:hAnsi="Verdana"/>
                <w:sz w:val="18"/>
                <w:szCs w:val="18"/>
              </w:rPr>
            </w:pPr>
          </w:p>
        </w:tc>
      </w:tr>
      <w:tr w:rsidR="004A25B0" w:rsidRPr="004A25B0" w14:paraId="694D7BF3" w14:textId="77777777" w:rsidTr="004A25B0">
        <w:trPr>
          <w:trHeight w:val="182"/>
          <w:jc w:val="center"/>
        </w:trPr>
        <w:tc>
          <w:tcPr>
            <w:tcW w:w="2145" w:type="dxa"/>
            <w:gridSpan w:val="2"/>
            <w:tcBorders>
              <w:top w:val="single" w:sz="4" w:space="0" w:color="auto"/>
              <w:left w:val="single" w:sz="4" w:space="0" w:color="auto"/>
              <w:bottom w:val="single" w:sz="4" w:space="0" w:color="auto"/>
              <w:right w:val="single" w:sz="4" w:space="0" w:color="auto"/>
            </w:tcBorders>
            <w:noWrap/>
            <w:vAlign w:val="center"/>
            <w:hideMark/>
          </w:tcPr>
          <w:p w14:paraId="5360EEB9" w14:textId="77777777" w:rsidR="004A25B0" w:rsidRPr="004A25B0" w:rsidRDefault="004A25B0" w:rsidP="003439EE">
            <w:pPr>
              <w:rPr>
                <w:rFonts w:ascii="Verdana" w:hAnsi="Verdana" w:cs="Calibri"/>
                <w:b/>
                <w:bCs/>
                <w:color w:val="000000"/>
                <w:sz w:val="18"/>
                <w:szCs w:val="18"/>
              </w:rPr>
            </w:pPr>
            <w:r w:rsidRPr="004A25B0">
              <w:rPr>
                <w:rFonts w:ascii="Verdana" w:hAnsi="Verdana" w:cs="Calibri"/>
                <w:b/>
                <w:bCs/>
                <w:color w:val="000000"/>
                <w:sz w:val="18"/>
                <w:szCs w:val="18"/>
              </w:rPr>
              <w:t xml:space="preserve">LUGAR </w:t>
            </w:r>
          </w:p>
        </w:tc>
        <w:tc>
          <w:tcPr>
            <w:tcW w:w="5974" w:type="dxa"/>
            <w:gridSpan w:val="3"/>
            <w:tcBorders>
              <w:top w:val="single" w:sz="4" w:space="0" w:color="auto"/>
              <w:left w:val="nil"/>
              <w:bottom w:val="single" w:sz="4" w:space="0" w:color="auto"/>
              <w:right w:val="single" w:sz="4" w:space="0" w:color="auto"/>
            </w:tcBorders>
            <w:vAlign w:val="center"/>
            <w:hideMark/>
          </w:tcPr>
          <w:p w14:paraId="48B321D9"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Calamar, Guaviare</w:t>
            </w:r>
          </w:p>
        </w:tc>
        <w:tc>
          <w:tcPr>
            <w:tcW w:w="1309" w:type="dxa"/>
            <w:tcBorders>
              <w:top w:val="nil"/>
              <w:left w:val="nil"/>
              <w:bottom w:val="nil"/>
              <w:right w:val="nil"/>
            </w:tcBorders>
            <w:noWrap/>
            <w:vAlign w:val="center"/>
            <w:hideMark/>
          </w:tcPr>
          <w:p w14:paraId="1B26583A" w14:textId="77777777" w:rsidR="004A25B0" w:rsidRPr="004A25B0" w:rsidRDefault="004A25B0" w:rsidP="003439EE">
            <w:pPr>
              <w:rPr>
                <w:rFonts w:ascii="Verdana" w:hAnsi="Verdana" w:cs="Calibri"/>
                <w:color w:val="000000"/>
                <w:sz w:val="18"/>
                <w:szCs w:val="18"/>
              </w:rPr>
            </w:pPr>
          </w:p>
        </w:tc>
        <w:tc>
          <w:tcPr>
            <w:tcW w:w="902" w:type="dxa"/>
            <w:tcBorders>
              <w:top w:val="nil"/>
              <w:left w:val="nil"/>
              <w:bottom w:val="nil"/>
              <w:right w:val="nil"/>
            </w:tcBorders>
            <w:noWrap/>
            <w:vAlign w:val="center"/>
            <w:hideMark/>
          </w:tcPr>
          <w:p w14:paraId="29136D1B" w14:textId="77777777" w:rsidR="004A25B0" w:rsidRPr="004A25B0" w:rsidRDefault="004A25B0" w:rsidP="003439EE">
            <w:pPr>
              <w:rPr>
                <w:rFonts w:ascii="Verdana" w:hAnsi="Verdana"/>
                <w:sz w:val="18"/>
                <w:szCs w:val="18"/>
              </w:rPr>
            </w:pPr>
          </w:p>
        </w:tc>
      </w:tr>
      <w:tr w:rsidR="004A25B0" w:rsidRPr="004A25B0" w14:paraId="4F8EB40D" w14:textId="77777777" w:rsidTr="004A25B0">
        <w:trPr>
          <w:trHeight w:val="182"/>
          <w:jc w:val="center"/>
        </w:trPr>
        <w:tc>
          <w:tcPr>
            <w:tcW w:w="2145" w:type="dxa"/>
            <w:gridSpan w:val="2"/>
            <w:tcBorders>
              <w:top w:val="single" w:sz="4" w:space="0" w:color="auto"/>
              <w:left w:val="single" w:sz="4" w:space="0" w:color="auto"/>
              <w:bottom w:val="single" w:sz="4" w:space="0" w:color="auto"/>
              <w:right w:val="single" w:sz="4" w:space="0" w:color="auto"/>
            </w:tcBorders>
            <w:noWrap/>
            <w:vAlign w:val="center"/>
            <w:hideMark/>
          </w:tcPr>
          <w:p w14:paraId="5C98FCA1" w14:textId="77777777" w:rsidR="004A25B0" w:rsidRPr="004A25B0" w:rsidRDefault="004A25B0" w:rsidP="003439EE">
            <w:pPr>
              <w:rPr>
                <w:rFonts w:ascii="Verdana" w:hAnsi="Verdana" w:cs="Calibri"/>
                <w:b/>
                <w:bCs/>
                <w:color w:val="000000"/>
                <w:sz w:val="18"/>
                <w:szCs w:val="18"/>
              </w:rPr>
            </w:pPr>
            <w:r w:rsidRPr="004A25B0">
              <w:rPr>
                <w:rFonts w:ascii="Verdana" w:hAnsi="Verdana" w:cs="Calibri"/>
                <w:b/>
                <w:bCs/>
                <w:color w:val="000000"/>
                <w:sz w:val="18"/>
                <w:szCs w:val="18"/>
              </w:rPr>
              <w:t xml:space="preserve">DURACION </w:t>
            </w:r>
          </w:p>
        </w:tc>
        <w:tc>
          <w:tcPr>
            <w:tcW w:w="5974" w:type="dxa"/>
            <w:gridSpan w:val="3"/>
            <w:tcBorders>
              <w:top w:val="single" w:sz="4" w:space="0" w:color="auto"/>
              <w:left w:val="nil"/>
              <w:bottom w:val="single" w:sz="4" w:space="0" w:color="auto"/>
              <w:right w:val="single" w:sz="4" w:space="0" w:color="auto"/>
            </w:tcBorders>
            <w:vAlign w:val="center"/>
            <w:hideMark/>
          </w:tcPr>
          <w:p w14:paraId="7420A725"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1 día</w:t>
            </w:r>
          </w:p>
        </w:tc>
        <w:tc>
          <w:tcPr>
            <w:tcW w:w="1309" w:type="dxa"/>
            <w:tcBorders>
              <w:top w:val="nil"/>
              <w:left w:val="nil"/>
              <w:bottom w:val="nil"/>
              <w:right w:val="nil"/>
            </w:tcBorders>
            <w:noWrap/>
            <w:vAlign w:val="center"/>
            <w:hideMark/>
          </w:tcPr>
          <w:p w14:paraId="23B91D8B" w14:textId="77777777" w:rsidR="004A25B0" w:rsidRPr="004A25B0" w:rsidRDefault="004A25B0" w:rsidP="003439EE">
            <w:pPr>
              <w:rPr>
                <w:rFonts w:ascii="Verdana" w:hAnsi="Verdana" w:cs="Calibri"/>
                <w:color w:val="000000"/>
                <w:sz w:val="18"/>
                <w:szCs w:val="18"/>
              </w:rPr>
            </w:pPr>
          </w:p>
        </w:tc>
        <w:tc>
          <w:tcPr>
            <w:tcW w:w="902" w:type="dxa"/>
            <w:tcBorders>
              <w:top w:val="nil"/>
              <w:left w:val="nil"/>
              <w:bottom w:val="nil"/>
              <w:right w:val="nil"/>
            </w:tcBorders>
            <w:noWrap/>
            <w:vAlign w:val="center"/>
            <w:hideMark/>
          </w:tcPr>
          <w:p w14:paraId="0FAF34F1" w14:textId="77777777" w:rsidR="004A25B0" w:rsidRPr="004A25B0" w:rsidRDefault="004A25B0" w:rsidP="003439EE">
            <w:pPr>
              <w:rPr>
                <w:rFonts w:ascii="Verdana" w:hAnsi="Verdana"/>
                <w:sz w:val="18"/>
                <w:szCs w:val="18"/>
              </w:rPr>
            </w:pPr>
          </w:p>
        </w:tc>
      </w:tr>
      <w:tr w:rsidR="004A25B0" w:rsidRPr="004A25B0" w14:paraId="446DA3FF" w14:textId="77777777" w:rsidTr="004A25B0">
        <w:trPr>
          <w:trHeight w:val="535"/>
          <w:jc w:val="center"/>
        </w:trPr>
        <w:tc>
          <w:tcPr>
            <w:tcW w:w="2145" w:type="dxa"/>
            <w:gridSpan w:val="2"/>
            <w:tcBorders>
              <w:top w:val="single" w:sz="4" w:space="0" w:color="auto"/>
              <w:left w:val="single" w:sz="4" w:space="0" w:color="auto"/>
              <w:bottom w:val="single" w:sz="4" w:space="0" w:color="auto"/>
              <w:right w:val="single" w:sz="4" w:space="0" w:color="auto"/>
            </w:tcBorders>
            <w:noWrap/>
            <w:vAlign w:val="center"/>
            <w:hideMark/>
          </w:tcPr>
          <w:p w14:paraId="309E40E6" w14:textId="77777777" w:rsidR="004A25B0" w:rsidRPr="004A25B0" w:rsidRDefault="004A25B0" w:rsidP="003439EE">
            <w:pPr>
              <w:rPr>
                <w:rFonts w:ascii="Verdana" w:hAnsi="Verdana" w:cs="Calibri"/>
                <w:b/>
                <w:bCs/>
                <w:color w:val="000000"/>
                <w:sz w:val="18"/>
                <w:szCs w:val="18"/>
              </w:rPr>
            </w:pPr>
            <w:r w:rsidRPr="004A25B0">
              <w:rPr>
                <w:rFonts w:ascii="Verdana" w:hAnsi="Verdana" w:cs="Calibri"/>
                <w:b/>
                <w:bCs/>
                <w:color w:val="000000"/>
                <w:sz w:val="18"/>
                <w:szCs w:val="18"/>
              </w:rPr>
              <w:t xml:space="preserve">PARTICIPANTES </w:t>
            </w:r>
          </w:p>
        </w:tc>
        <w:tc>
          <w:tcPr>
            <w:tcW w:w="5007" w:type="dxa"/>
            <w:gridSpan w:val="2"/>
            <w:tcBorders>
              <w:top w:val="single" w:sz="4" w:space="0" w:color="auto"/>
              <w:left w:val="nil"/>
              <w:bottom w:val="single" w:sz="4" w:space="0" w:color="auto"/>
              <w:right w:val="single" w:sz="4" w:space="0" w:color="000000"/>
            </w:tcBorders>
            <w:vAlign w:val="center"/>
            <w:hideMark/>
          </w:tcPr>
          <w:p w14:paraId="422C79CB" w14:textId="77777777" w:rsidR="004A25B0" w:rsidRPr="004A25B0" w:rsidRDefault="004A25B0" w:rsidP="003439EE">
            <w:pPr>
              <w:jc w:val="both"/>
              <w:rPr>
                <w:rFonts w:ascii="Verdana" w:hAnsi="Verdana" w:cs="Calibri"/>
                <w:sz w:val="18"/>
                <w:szCs w:val="18"/>
              </w:rPr>
            </w:pPr>
            <w:r w:rsidRPr="004A25B0">
              <w:rPr>
                <w:rFonts w:ascii="Verdana" w:hAnsi="Verdana" w:cs="Calibri"/>
                <w:sz w:val="18"/>
                <w:szCs w:val="18"/>
              </w:rPr>
              <w:t>Semillero de investigación Institución Educativa Carlos Mauro Hoyos INACAMAHO y ASOJUYAVICARO</w:t>
            </w:r>
          </w:p>
        </w:tc>
        <w:tc>
          <w:tcPr>
            <w:tcW w:w="967" w:type="dxa"/>
            <w:tcBorders>
              <w:top w:val="nil"/>
              <w:left w:val="nil"/>
              <w:bottom w:val="single" w:sz="4" w:space="0" w:color="auto"/>
              <w:right w:val="single" w:sz="4" w:space="0" w:color="auto"/>
            </w:tcBorders>
            <w:vAlign w:val="center"/>
            <w:hideMark/>
          </w:tcPr>
          <w:p w14:paraId="3F492A1A"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25</w:t>
            </w:r>
          </w:p>
        </w:tc>
        <w:tc>
          <w:tcPr>
            <w:tcW w:w="1309" w:type="dxa"/>
            <w:tcBorders>
              <w:top w:val="nil"/>
              <w:left w:val="nil"/>
              <w:bottom w:val="nil"/>
              <w:right w:val="nil"/>
            </w:tcBorders>
            <w:noWrap/>
            <w:vAlign w:val="center"/>
            <w:hideMark/>
          </w:tcPr>
          <w:p w14:paraId="74E0FA9D" w14:textId="77777777" w:rsidR="004A25B0" w:rsidRPr="004A25B0" w:rsidRDefault="004A25B0" w:rsidP="003439EE">
            <w:pPr>
              <w:jc w:val="center"/>
              <w:rPr>
                <w:rFonts w:ascii="Verdana" w:hAnsi="Verdana" w:cs="Calibri"/>
                <w:b/>
                <w:bCs/>
                <w:color w:val="000000"/>
                <w:sz w:val="18"/>
                <w:szCs w:val="18"/>
              </w:rPr>
            </w:pPr>
          </w:p>
        </w:tc>
        <w:tc>
          <w:tcPr>
            <w:tcW w:w="902" w:type="dxa"/>
            <w:tcBorders>
              <w:top w:val="nil"/>
              <w:left w:val="nil"/>
              <w:bottom w:val="nil"/>
              <w:right w:val="nil"/>
            </w:tcBorders>
            <w:noWrap/>
            <w:vAlign w:val="center"/>
            <w:hideMark/>
          </w:tcPr>
          <w:p w14:paraId="75FB4AB3" w14:textId="77777777" w:rsidR="004A25B0" w:rsidRPr="004A25B0" w:rsidRDefault="004A25B0" w:rsidP="003439EE">
            <w:pPr>
              <w:rPr>
                <w:rFonts w:ascii="Verdana" w:hAnsi="Verdana"/>
                <w:sz w:val="18"/>
                <w:szCs w:val="18"/>
              </w:rPr>
            </w:pPr>
          </w:p>
        </w:tc>
      </w:tr>
      <w:tr w:rsidR="004A25B0" w:rsidRPr="004A25B0" w14:paraId="7D7AD232" w14:textId="77777777" w:rsidTr="004A25B0">
        <w:trPr>
          <w:trHeight w:val="182"/>
          <w:jc w:val="center"/>
        </w:trPr>
        <w:tc>
          <w:tcPr>
            <w:tcW w:w="8119" w:type="dxa"/>
            <w:gridSpan w:val="5"/>
            <w:vMerge w:val="restart"/>
            <w:tcBorders>
              <w:top w:val="single" w:sz="4" w:space="0" w:color="auto"/>
              <w:left w:val="single" w:sz="4" w:space="0" w:color="auto"/>
              <w:bottom w:val="single" w:sz="4" w:space="0" w:color="auto"/>
              <w:right w:val="single" w:sz="4" w:space="0" w:color="auto"/>
            </w:tcBorders>
            <w:noWrap/>
            <w:vAlign w:val="center"/>
            <w:hideMark/>
          </w:tcPr>
          <w:p w14:paraId="3D3947ED"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REQUERIMIENTOS</w:t>
            </w:r>
          </w:p>
        </w:tc>
        <w:tc>
          <w:tcPr>
            <w:tcW w:w="1309" w:type="dxa"/>
            <w:tcBorders>
              <w:top w:val="nil"/>
              <w:left w:val="nil"/>
              <w:bottom w:val="nil"/>
              <w:right w:val="nil"/>
            </w:tcBorders>
            <w:noWrap/>
            <w:vAlign w:val="center"/>
            <w:hideMark/>
          </w:tcPr>
          <w:p w14:paraId="59892437" w14:textId="77777777" w:rsidR="004A25B0" w:rsidRPr="004A25B0" w:rsidRDefault="004A25B0" w:rsidP="003439EE">
            <w:pPr>
              <w:jc w:val="center"/>
              <w:rPr>
                <w:rFonts w:ascii="Verdana" w:hAnsi="Verdana" w:cs="Calibri"/>
                <w:b/>
                <w:bCs/>
                <w:color w:val="000000"/>
                <w:sz w:val="18"/>
                <w:szCs w:val="18"/>
              </w:rPr>
            </w:pPr>
          </w:p>
        </w:tc>
        <w:tc>
          <w:tcPr>
            <w:tcW w:w="902" w:type="dxa"/>
            <w:tcBorders>
              <w:top w:val="nil"/>
              <w:left w:val="nil"/>
              <w:bottom w:val="nil"/>
              <w:right w:val="nil"/>
            </w:tcBorders>
            <w:noWrap/>
            <w:vAlign w:val="center"/>
            <w:hideMark/>
          </w:tcPr>
          <w:p w14:paraId="7D3F3901" w14:textId="77777777" w:rsidR="004A25B0" w:rsidRPr="004A25B0" w:rsidRDefault="004A25B0" w:rsidP="003439EE">
            <w:pPr>
              <w:rPr>
                <w:rFonts w:ascii="Verdana" w:hAnsi="Verdana"/>
                <w:sz w:val="18"/>
                <w:szCs w:val="18"/>
              </w:rPr>
            </w:pPr>
          </w:p>
        </w:tc>
      </w:tr>
      <w:tr w:rsidR="004A25B0" w:rsidRPr="004A25B0" w14:paraId="0AF1A81F" w14:textId="77777777" w:rsidTr="004A25B0">
        <w:trPr>
          <w:trHeight w:val="182"/>
          <w:jc w:val="center"/>
        </w:trPr>
        <w:tc>
          <w:tcPr>
            <w:tcW w:w="8119" w:type="dxa"/>
            <w:gridSpan w:val="5"/>
            <w:vMerge/>
            <w:tcBorders>
              <w:top w:val="single" w:sz="4" w:space="0" w:color="auto"/>
              <w:left w:val="single" w:sz="4" w:space="0" w:color="auto"/>
              <w:bottom w:val="single" w:sz="4" w:space="0" w:color="auto"/>
              <w:right w:val="single" w:sz="4" w:space="0" w:color="auto"/>
            </w:tcBorders>
            <w:vAlign w:val="center"/>
            <w:hideMark/>
          </w:tcPr>
          <w:p w14:paraId="6BDECBA9" w14:textId="77777777" w:rsidR="004A25B0" w:rsidRPr="004A25B0" w:rsidRDefault="004A25B0" w:rsidP="003439EE">
            <w:pPr>
              <w:rPr>
                <w:rFonts w:ascii="Verdana" w:hAnsi="Verdana" w:cs="Calibri"/>
                <w:b/>
                <w:bCs/>
                <w:color w:val="000000"/>
                <w:sz w:val="18"/>
                <w:szCs w:val="18"/>
              </w:rPr>
            </w:pPr>
          </w:p>
        </w:tc>
        <w:tc>
          <w:tcPr>
            <w:tcW w:w="1309" w:type="dxa"/>
            <w:tcBorders>
              <w:top w:val="nil"/>
              <w:left w:val="nil"/>
              <w:bottom w:val="nil"/>
              <w:right w:val="nil"/>
            </w:tcBorders>
            <w:noWrap/>
            <w:vAlign w:val="center"/>
            <w:hideMark/>
          </w:tcPr>
          <w:p w14:paraId="5D380A34" w14:textId="77777777" w:rsidR="004A25B0" w:rsidRPr="004A25B0" w:rsidRDefault="004A25B0" w:rsidP="003439EE">
            <w:pPr>
              <w:rPr>
                <w:rFonts w:ascii="Verdana" w:hAnsi="Verdana"/>
                <w:sz w:val="18"/>
                <w:szCs w:val="18"/>
              </w:rPr>
            </w:pPr>
          </w:p>
        </w:tc>
        <w:tc>
          <w:tcPr>
            <w:tcW w:w="902" w:type="dxa"/>
            <w:tcBorders>
              <w:top w:val="nil"/>
              <w:left w:val="nil"/>
              <w:bottom w:val="nil"/>
              <w:right w:val="nil"/>
            </w:tcBorders>
            <w:noWrap/>
            <w:vAlign w:val="center"/>
            <w:hideMark/>
          </w:tcPr>
          <w:p w14:paraId="49EC57D0" w14:textId="77777777" w:rsidR="004A25B0" w:rsidRPr="004A25B0" w:rsidRDefault="004A25B0" w:rsidP="003439EE">
            <w:pPr>
              <w:rPr>
                <w:rFonts w:ascii="Verdana" w:hAnsi="Verdana"/>
                <w:sz w:val="18"/>
                <w:szCs w:val="18"/>
              </w:rPr>
            </w:pPr>
          </w:p>
        </w:tc>
      </w:tr>
      <w:tr w:rsidR="004A25B0" w:rsidRPr="004A25B0" w14:paraId="39870274" w14:textId="77777777" w:rsidTr="004A25B0">
        <w:trPr>
          <w:trHeight w:val="561"/>
          <w:jc w:val="center"/>
        </w:trPr>
        <w:tc>
          <w:tcPr>
            <w:tcW w:w="712" w:type="dxa"/>
            <w:tcBorders>
              <w:top w:val="nil"/>
              <w:left w:val="single" w:sz="4" w:space="0" w:color="auto"/>
              <w:bottom w:val="single" w:sz="4" w:space="0" w:color="auto"/>
              <w:right w:val="single" w:sz="4" w:space="0" w:color="auto"/>
            </w:tcBorders>
            <w:shd w:val="clear" w:color="000000" w:fill="CCCCCC"/>
            <w:vAlign w:val="center"/>
            <w:hideMark/>
          </w:tcPr>
          <w:p w14:paraId="73CB73C4"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ITEM</w:t>
            </w:r>
          </w:p>
        </w:tc>
        <w:tc>
          <w:tcPr>
            <w:tcW w:w="1433" w:type="dxa"/>
            <w:tcBorders>
              <w:top w:val="nil"/>
              <w:left w:val="nil"/>
              <w:bottom w:val="single" w:sz="4" w:space="0" w:color="auto"/>
              <w:right w:val="single" w:sz="4" w:space="0" w:color="auto"/>
            </w:tcBorders>
            <w:shd w:val="clear" w:color="000000" w:fill="CCCCCC"/>
            <w:vAlign w:val="center"/>
            <w:hideMark/>
          </w:tcPr>
          <w:p w14:paraId="5F25237B"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PRODUCTO O SERVICIO</w:t>
            </w:r>
          </w:p>
        </w:tc>
        <w:tc>
          <w:tcPr>
            <w:tcW w:w="4261" w:type="dxa"/>
            <w:tcBorders>
              <w:top w:val="nil"/>
              <w:left w:val="nil"/>
              <w:bottom w:val="single" w:sz="4" w:space="0" w:color="auto"/>
              <w:right w:val="single" w:sz="4" w:space="0" w:color="auto"/>
            </w:tcBorders>
            <w:shd w:val="clear" w:color="000000" w:fill="CCCCCC"/>
            <w:vAlign w:val="center"/>
            <w:hideMark/>
          </w:tcPr>
          <w:p w14:paraId="2ECF1A80"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DESCRIPCION</w:t>
            </w:r>
          </w:p>
        </w:tc>
        <w:tc>
          <w:tcPr>
            <w:tcW w:w="746" w:type="dxa"/>
            <w:tcBorders>
              <w:top w:val="nil"/>
              <w:left w:val="nil"/>
              <w:bottom w:val="single" w:sz="4" w:space="0" w:color="auto"/>
              <w:right w:val="single" w:sz="4" w:space="0" w:color="auto"/>
            </w:tcBorders>
            <w:shd w:val="clear" w:color="000000" w:fill="CCCCCC"/>
            <w:vAlign w:val="center"/>
            <w:hideMark/>
          </w:tcPr>
          <w:p w14:paraId="5A385ACB"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CANT</w:t>
            </w:r>
          </w:p>
        </w:tc>
        <w:tc>
          <w:tcPr>
            <w:tcW w:w="967" w:type="dxa"/>
            <w:tcBorders>
              <w:top w:val="nil"/>
              <w:left w:val="nil"/>
              <w:bottom w:val="single" w:sz="4" w:space="0" w:color="auto"/>
              <w:right w:val="single" w:sz="4" w:space="0" w:color="auto"/>
            </w:tcBorders>
            <w:shd w:val="clear" w:color="000000" w:fill="CCCCCC"/>
            <w:vAlign w:val="center"/>
            <w:hideMark/>
          </w:tcPr>
          <w:p w14:paraId="3F0003B9"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unidad de medida</w:t>
            </w:r>
          </w:p>
        </w:tc>
        <w:tc>
          <w:tcPr>
            <w:tcW w:w="1309" w:type="dxa"/>
            <w:tcBorders>
              <w:top w:val="single" w:sz="4" w:space="0" w:color="auto"/>
              <w:left w:val="nil"/>
              <w:bottom w:val="single" w:sz="4" w:space="0" w:color="auto"/>
              <w:right w:val="single" w:sz="4" w:space="0" w:color="auto"/>
            </w:tcBorders>
            <w:shd w:val="clear" w:color="000000" w:fill="CCCCCC"/>
            <w:vAlign w:val="center"/>
            <w:hideMark/>
          </w:tcPr>
          <w:p w14:paraId="7E9BB236"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 xml:space="preserve">VALOR </w:t>
            </w:r>
            <w:r w:rsidRPr="004A25B0">
              <w:rPr>
                <w:rFonts w:ascii="Verdana" w:hAnsi="Verdana" w:cs="Calibri"/>
                <w:b/>
                <w:bCs/>
                <w:color w:val="000000"/>
                <w:sz w:val="18"/>
                <w:szCs w:val="18"/>
              </w:rPr>
              <w:br/>
              <w:t>UNITARIO</w:t>
            </w:r>
          </w:p>
        </w:tc>
        <w:tc>
          <w:tcPr>
            <w:tcW w:w="902" w:type="dxa"/>
            <w:tcBorders>
              <w:top w:val="single" w:sz="4" w:space="0" w:color="auto"/>
              <w:left w:val="nil"/>
              <w:bottom w:val="single" w:sz="4" w:space="0" w:color="auto"/>
              <w:right w:val="single" w:sz="4" w:space="0" w:color="auto"/>
            </w:tcBorders>
            <w:shd w:val="clear" w:color="000000" w:fill="CCCCCC"/>
            <w:vAlign w:val="center"/>
            <w:hideMark/>
          </w:tcPr>
          <w:p w14:paraId="3610B1F0"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 xml:space="preserve">VALOR </w:t>
            </w:r>
            <w:r w:rsidRPr="004A25B0">
              <w:rPr>
                <w:rFonts w:ascii="Verdana" w:hAnsi="Verdana" w:cs="Calibri"/>
                <w:b/>
                <w:bCs/>
                <w:color w:val="000000"/>
                <w:sz w:val="18"/>
                <w:szCs w:val="18"/>
              </w:rPr>
              <w:br/>
              <w:t>TOTAL</w:t>
            </w:r>
          </w:p>
        </w:tc>
      </w:tr>
      <w:tr w:rsidR="004A25B0" w:rsidRPr="004A25B0" w14:paraId="61421918" w14:textId="77777777" w:rsidTr="004A25B0">
        <w:trPr>
          <w:trHeight w:val="535"/>
          <w:jc w:val="center"/>
        </w:trPr>
        <w:tc>
          <w:tcPr>
            <w:tcW w:w="712" w:type="dxa"/>
            <w:tcBorders>
              <w:top w:val="nil"/>
              <w:left w:val="single" w:sz="4" w:space="0" w:color="auto"/>
              <w:bottom w:val="single" w:sz="4" w:space="0" w:color="auto"/>
              <w:right w:val="single" w:sz="4" w:space="0" w:color="auto"/>
            </w:tcBorders>
            <w:noWrap/>
            <w:vAlign w:val="center"/>
            <w:hideMark/>
          </w:tcPr>
          <w:p w14:paraId="0B75F3CF"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1</w:t>
            </w:r>
          </w:p>
        </w:tc>
        <w:tc>
          <w:tcPr>
            <w:tcW w:w="1433" w:type="dxa"/>
            <w:vMerge w:val="restart"/>
            <w:tcBorders>
              <w:top w:val="nil"/>
              <w:left w:val="single" w:sz="4" w:space="0" w:color="auto"/>
              <w:bottom w:val="single" w:sz="4" w:space="0" w:color="000000"/>
              <w:right w:val="single" w:sz="4" w:space="0" w:color="000000"/>
            </w:tcBorders>
            <w:vAlign w:val="center"/>
            <w:hideMark/>
          </w:tcPr>
          <w:p w14:paraId="4717139B"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Alimentación</w:t>
            </w:r>
          </w:p>
        </w:tc>
        <w:tc>
          <w:tcPr>
            <w:tcW w:w="4261" w:type="dxa"/>
            <w:tcBorders>
              <w:top w:val="nil"/>
              <w:left w:val="nil"/>
              <w:bottom w:val="single" w:sz="4" w:space="0" w:color="000000"/>
              <w:right w:val="single" w:sz="4" w:space="0" w:color="000000"/>
            </w:tcBorders>
            <w:vAlign w:val="center"/>
            <w:hideMark/>
          </w:tcPr>
          <w:p w14:paraId="5B57FF1E" w14:textId="77777777" w:rsidR="004A25B0" w:rsidRPr="004A25B0" w:rsidRDefault="004A25B0" w:rsidP="003439EE">
            <w:pPr>
              <w:jc w:val="both"/>
              <w:rPr>
                <w:rFonts w:ascii="Verdana" w:hAnsi="Verdana" w:cs="Calibri"/>
                <w:color w:val="000000"/>
                <w:sz w:val="18"/>
                <w:szCs w:val="18"/>
              </w:rPr>
            </w:pPr>
            <w:r w:rsidRPr="004A25B0">
              <w:rPr>
                <w:rFonts w:ascii="Verdana" w:hAnsi="Verdana" w:cs="Calibri"/>
                <w:b/>
                <w:bCs/>
                <w:sz w:val="18"/>
                <w:szCs w:val="18"/>
              </w:rPr>
              <w:t xml:space="preserve">Servicio de Restaurante: </w:t>
            </w:r>
            <w:r w:rsidRPr="004A25B0">
              <w:rPr>
                <w:rFonts w:ascii="Verdana" w:hAnsi="Verdana" w:cs="Calibri"/>
                <w:sz w:val="18"/>
                <w:szCs w:val="18"/>
              </w:rPr>
              <w:t>Almuerzo con mojarra frita de 450 gramos, con papas a la francesa, ensalada, arroz y jugo de fruta natural.</w:t>
            </w:r>
          </w:p>
        </w:tc>
        <w:tc>
          <w:tcPr>
            <w:tcW w:w="746" w:type="dxa"/>
            <w:tcBorders>
              <w:top w:val="nil"/>
              <w:left w:val="nil"/>
              <w:bottom w:val="single" w:sz="4" w:space="0" w:color="auto"/>
              <w:right w:val="single" w:sz="4" w:space="0" w:color="auto"/>
            </w:tcBorders>
            <w:vAlign w:val="center"/>
            <w:hideMark/>
          </w:tcPr>
          <w:p w14:paraId="59E30B9F"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25</w:t>
            </w:r>
          </w:p>
        </w:tc>
        <w:tc>
          <w:tcPr>
            <w:tcW w:w="967" w:type="dxa"/>
            <w:tcBorders>
              <w:top w:val="nil"/>
              <w:left w:val="nil"/>
              <w:bottom w:val="single" w:sz="4" w:space="0" w:color="auto"/>
              <w:right w:val="single" w:sz="4" w:space="0" w:color="auto"/>
            </w:tcBorders>
            <w:vAlign w:val="center"/>
            <w:hideMark/>
          </w:tcPr>
          <w:p w14:paraId="7641B7E9"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Unidad</w:t>
            </w:r>
          </w:p>
        </w:tc>
        <w:tc>
          <w:tcPr>
            <w:tcW w:w="1309" w:type="dxa"/>
            <w:tcBorders>
              <w:top w:val="nil"/>
              <w:left w:val="nil"/>
              <w:bottom w:val="single" w:sz="4" w:space="0" w:color="auto"/>
              <w:right w:val="single" w:sz="4" w:space="0" w:color="auto"/>
            </w:tcBorders>
            <w:noWrap/>
            <w:vAlign w:val="center"/>
            <w:hideMark/>
          </w:tcPr>
          <w:p w14:paraId="52396E17"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c>
          <w:tcPr>
            <w:tcW w:w="902" w:type="dxa"/>
            <w:tcBorders>
              <w:top w:val="nil"/>
              <w:left w:val="nil"/>
              <w:bottom w:val="single" w:sz="4" w:space="0" w:color="auto"/>
              <w:right w:val="single" w:sz="4" w:space="0" w:color="auto"/>
            </w:tcBorders>
            <w:noWrap/>
            <w:vAlign w:val="center"/>
            <w:hideMark/>
          </w:tcPr>
          <w:p w14:paraId="0041395B"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r w:rsidR="004A25B0" w:rsidRPr="004A25B0" w14:paraId="752F34B8" w14:textId="77777777" w:rsidTr="004A25B0">
        <w:trPr>
          <w:trHeight w:val="443"/>
          <w:jc w:val="center"/>
        </w:trPr>
        <w:tc>
          <w:tcPr>
            <w:tcW w:w="712" w:type="dxa"/>
            <w:tcBorders>
              <w:top w:val="nil"/>
              <w:left w:val="single" w:sz="4" w:space="0" w:color="auto"/>
              <w:bottom w:val="single" w:sz="4" w:space="0" w:color="auto"/>
              <w:right w:val="single" w:sz="4" w:space="0" w:color="auto"/>
            </w:tcBorders>
            <w:noWrap/>
            <w:vAlign w:val="center"/>
            <w:hideMark/>
          </w:tcPr>
          <w:p w14:paraId="3FC9A109"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2</w:t>
            </w:r>
          </w:p>
        </w:tc>
        <w:tc>
          <w:tcPr>
            <w:tcW w:w="1433" w:type="dxa"/>
            <w:vMerge/>
            <w:tcBorders>
              <w:top w:val="nil"/>
              <w:left w:val="single" w:sz="4" w:space="0" w:color="auto"/>
              <w:bottom w:val="single" w:sz="4" w:space="0" w:color="000000"/>
              <w:right w:val="single" w:sz="4" w:space="0" w:color="000000"/>
            </w:tcBorders>
            <w:vAlign w:val="center"/>
            <w:hideMark/>
          </w:tcPr>
          <w:p w14:paraId="3533AD0A" w14:textId="77777777" w:rsidR="004A25B0" w:rsidRPr="004A25B0" w:rsidRDefault="004A25B0" w:rsidP="003439EE">
            <w:pPr>
              <w:rPr>
                <w:rFonts w:ascii="Verdana" w:hAnsi="Verdana" w:cs="Calibri"/>
                <w:color w:val="000000"/>
                <w:sz w:val="18"/>
                <w:szCs w:val="18"/>
              </w:rPr>
            </w:pPr>
          </w:p>
        </w:tc>
        <w:tc>
          <w:tcPr>
            <w:tcW w:w="4261" w:type="dxa"/>
            <w:tcBorders>
              <w:top w:val="nil"/>
              <w:left w:val="nil"/>
              <w:bottom w:val="single" w:sz="4" w:space="0" w:color="000000"/>
              <w:right w:val="single" w:sz="4" w:space="0" w:color="000000"/>
            </w:tcBorders>
            <w:vAlign w:val="center"/>
            <w:hideMark/>
          </w:tcPr>
          <w:p w14:paraId="1A821926" w14:textId="77777777" w:rsidR="004A25B0" w:rsidRPr="004A25B0" w:rsidRDefault="004A25B0" w:rsidP="003439EE">
            <w:pPr>
              <w:jc w:val="both"/>
              <w:rPr>
                <w:rFonts w:ascii="Verdana" w:hAnsi="Verdana" w:cs="Calibri"/>
                <w:color w:val="000000"/>
                <w:sz w:val="18"/>
                <w:szCs w:val="18"/>
              </w:rPr>
            </w:pPr>
            <w:r w:rsidRPr="004A25B0">
              <w:rPr>
                <w:rFonts w:ascii="Verdana" w:hAnsi="Verdana" w:cs="Calibri"/>
                <w:b/>
                <w:bCs/>
                <w:sz w:val="18"/>
                <w:szCs w:val="18"/>
              </w:rPr>
              <w:t>Servicio de Restaurante:</w:t>
            </w:r>
            <w:r w:rsidRPr="004A25B0">
              <w:rPr>
                <w:rFonts w:ascii="Verdana" w:hAnsi="Verdana" w:cs="Calibri"/>
                <w:sz w:val="18"/>
                <w:szCs w:val="18"/>
              </w:rPr>
              <w:t xml:space="preserve"> Refrigerios sándwich de pollo de 150 gramos – jugo natural de 250 ml - empaque biodegradable.</w:t>
            </w:r>
          </w:p>
        </w:tc>
        <w:tc>
          <w:tcPr>
            <w:tcW w:w="746" w:type="dxa"/>
            <w:tcBorders>
              <w:top w:val="nil"/>
              <w:left w:val="nil"/>
              <w:bottom w:val="single" w:sz="4" w:space="0" w:color="000000"/>
              <w:right w:val="nil"/>
            </w:tcBorders>
            <w:vAlign w:val="center"/>
            <w:hideMark/>
          </w:tcPr>
          <w:p w14:paraId="0C0B8958"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25</w:t>
            </w:r>
          </w:p>
        </w:tc>
        <w:tc>
          <w:tcPr>
            <w:tcW w:w="967" w:type="dxa"/>
            <w:tcBorders>
              <w:top w:val="nil"/>
              <w:left w:val="single" w:sz="4" w:space="0" w:color="auto"/>
              <w:bottom w:val="single" w:sz="4" w:space="0" w:color="auto"/>
              <w:right w:val="single" w:sz="4" w:space="0" w:color="auto"/>
            </w:tcBorders>
            <w:vAlign w:val="center"/>
            <w:hideMark/>
          </w:tcPr>
          <w:p w14:paraId="31A0B3D6"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Unidad</w:t>
            </w:r>
          </w:p>
        </w:tc>
        <w:tc>
          <w:tcPr>
            <w:tcW w:w="1309" w:type="dxa"/>
            <w:tcBorders>
              <w:top w:val="nil"/>
              <w:left w:val="nil"/>
              <w:bottom w:val="single" w:sz="4" w:space="0" w:color="auto"/>
              <w:right w:val="single" w:sz="4" w:space="0" w:color="auto"/>
            </w:tcBorders>
            <w:noWrap/>
            <w:vAlign w:val="center"/>
            <w:hideMark/>
          </w:tcPr>
          <w:p w14:paraId="7D1FDB6D"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c>
          <w:tcPr>
            <w:tcW w:w="902" w:type="dxa"/>
            <w:tcBorders>
              <w:top w:val="nil"/>
              <w:left w:val="nil"/>
              <w:bottom w:val="single" w:sz="4" w:space="0" w:color="auto"/>
              <w:right w:val="single" w:sz="4" w:space="0" w:color="auto"/>
            </w:tcBorders>
            <w:noWrap/>
            <w:vAlign w:val="center"/>
            <w:hideMark/>
          </w:tcPr>
          <w:p w14:paraId="4A31D7C3"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r w:rsidR="004A25B0" w:rsidRPr="004A25B0" w14:paraId="6E1A385A" w14:textId="77777777" w:rsidTr="004A25B0">
        <w:trPr>
          <w:trHeight w:val="574"/>
          <w:jc w:val="center"/>
        </w:trPr>
        <w:tc>
          <w:tcPr>
            <w:tcW w:w="712" w:type="dxa"/>
            <w:tcBorders>
              <w:top w:val="nil"/>
              <w:left w:val="single" w:sz="4" w:space="0" w:color="auto"/>
              <w:bottom w:val="single" w:sz="4" w:space="0" w:color="auto"/>
              <w:right w:val="single" w:sz="4" w:space="0" w:color="auto"/>
            </w:tcBorders>
            <w:noWrap/>
            <w:vAlign w:val="center"/>
            <w:hideMark/>
          </w:tcPr>
          <w:p w14:paraId="2F0671BA"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3</w:t>
            </w:r>
          </w:p>
        </w:tc>
        <w:tc>
          <w:tcPr>
            <w:tcW w:w="1433" w:type="dxa"/>
            <w:vMerge/>
            <w:tcBorders>
              <w:top w:val="nil"/>
              <w:left w:val="single" w:sz="4" w:space="0" w:color="auto"/>
              <w:bottom w:val="single" w:sz="4" w:space="0" w:color="000000"/>
              <w:right w:val="single" w:sz="4" w:space="0" w:color="000000"/>
            </w:tcBorders>
            <w:vAlign w:val="center"/>
            <w:hideMark/>
          </w:tcPr>
          <w:p w14:paraId="2545C237" w14:textId="77777777" w:rsidR="004A25B0" w:rsidRPr="004A25B0" w:rsidRDefault="004A25B0" w:rsidP="003439EE">
            <w:pPr>
              <w:rPr>
                <w:rFonts w:ascii="Verdana" w:hAnsi="Verdana" w:cs="Calibri"/>
                <w:color w:val="000000"/>
                <w:sz w:val="18"/>
                <w:szCs w:val="18"/>
              </w:rPr>
            </w:pPr>
          </w:p>
        </w:tc>
        <w:tc>
          <w:tcPr>
            <w:tcW w:w="4261" w:type="dxa"/>
            <w:tcBorders>
              <w:top w:val="nil"/>
              <w:left w:val="nil"/>
              <w:bottom w:val="single" w:sz="4" w:space="0" w:color="000000"/>
              <w:right w:val="single" w:sz="4" w:space="0" w:color="000000"/>
            </w:tcBorders>
            <w:vAlign w:val="center"/>
            <w:hideMark/>
          </w:tcPr>
          <w:p w14:paraId="00388310" w14:textId="77777777" w:rsidR="004A25B0" w:rsidRPr="004A25B0" w:rsidRDefault="004A25B0" w:rsidP="003439EE">
            <w:pPr>
              <w:jc w:val="both"/>
              <w:rPr>
                <w:rFonts w:ascii="Verdana" w:hAnsi="Verdana" w:cs="Calibri"/>
                <w:color w:val="000000"/>
                <w:sz w:val="18"/>
                <w:szCs w:val="18"/>
              </w:rPr>
            </w:pPr>
            <w:r w:rsidRPr="004A25B0">
              <w:rPr>
                <w:rFonts w:ascii="Verdana" w:hAnsi="Verdana" w:cs="Calibri"/>
                <w:b/>
                <w:bCs/>
                <w:sz w:val="18"/>
                <w:szCs w:val="18"/>
              </w:rPr>
              <w:t>Servicio de Restaurante:</w:t>
            </w:r>
            <w:r w:rsidRPr="004A25B0">
              <w:rPr>
                <w:rFonts w:ascii="Verdana" w:hAnsi="Verdana" w:cs="Calibri"/>
                <w:sz w:val="18"/>
                <w:szCs w:val="18"/>
              </w:rPr>
              <w:t xml:space="preserve"> Refrigerio tarde canasta de plátano con carne de desmechada de 120 gramos y jugo de frutas de 250 ml. </w:t>
            </w:r>
          </w:p>
        </w:tc>
        <w:tc>
          <w:tcPr>
            <w:tcW w:w="746" w:type="dxa"/>
            <w:tcBorders>
              <w:top w:val="nil"/>
              <w:left w:val="nil"/>
              <w:bottom w:val="single" w:sz="4" w:space="0" w:color="000000"/>
              <w:right w:val="nil"/>
            </w:tcBorders>
            <w:vAlign w:val="center"/>
            <w:hideMark/>
          </w:tcPr>
          <w:p w14:paraId="1308B071"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25</w:t>
            </w:r>
          </w:p>
        </w:tc>
        <w:tc>
          <w:tcPr>
            <w:tcW w:w="967" w:type="dxa"/>
            <w:tcBorders>
              <w:top w:val="nil"/>
              <w:left w:val="single" w:sz="4" w:space="0" w:color="auto"/>
              <w:bottom w:val="single" w:sz="4" w:space="0" w:color="auto"/>
              <w:right w:val="single" w:sz="4" w:space="0" w:color="auto"/>
            </w:tcBorders>
            <w:vAlign w:val="center"/>
            <w:hideMark/>
          </w:tcPr>
          <w:p w14:paraId="4F65984C"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Unidad</w:t>
            </w:r>
          </w:p>
        </w:tc>
        <w:tc>
          <w:tcPr>
            <w:tcW w:w="1309" w:type="dxa"/>
            <w:tcBorders>
              <w:top w:val="nil"/>
              <w:left w:val="nil"/>
              <w:bottom w:val="single" w:sz="4" w:space="0" w:color="auto"/>
              <w:right w:val="single" w:sz="4" w:space="0" w:color="auto"/>
            </w:tcBorders>
            <w:noWrap/>
            <w:vAlign w:val="center"/>
            <w:hideMark/>
          </w:tcPr>
          <w:p w14:paraId="07907B21"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c>
          <w:tcPr>
            <w:tcW w:w="902" w:type="dxa"/>
            <w:tcBorders>
              <w:top w:val="nil"/>
              <w:left w:val="nil"/>
              <w:bottom w:val="single" w:sz="4" w:space="0" w:color="auto"/>
              <w:right w:val="single" w:sz="4" w:space="0" w:color="auto"/>
            </w:tcBorders>
            <w:noWrap/>
            <w:vAlign w:val="center"/>
            <w:hideMark/>
          </w:tcPr>
          <w:p w14:paraId="4CD04CAC"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r w:rsidR="004A25B0" w:rsidRPr="004A25B0" w14:paraId="6970866B" w14:textId="77777777" w:rsidTr="004A25B0">
        <w:trPr>
          <w:trHeight w:val="182"/>
          <w:jc w:val="center"/>
        </w:trPr>
        <w:tc>
          <w:tcPr>
            <w:tcW w:w="9428" w:type="dxa"/>
            <w:gridSpan w:val="6"/>
            <w:tcBorders>
              <w:top w:val="single" w:sz="4" w:space="0" w:color="auto"/>
              <w:left w:val="single" w:sz="4" w:space="0" w:color="auto"/>
              <w:bottom w:val="single" w:sz="4" w:space="0" w:color="auto"/>
              <w:right w:val="single" w:sz="4" w:space="0" w:color="auto"/>
            </w:tcBorders>
            <w:noWrap/>
            <w:vAlign w:val="center"/>
            <w:hideMark/>
          </w:tcPr>
          <w:p w14:paraId="7EF0B4AD"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TOTAL</w:t>
            </w:r>
          </w:p>
        </w:tc>
        <w:tc>
          <w:tcPr>
            <w:tcW w:w="902" w:type="dxa"/>
            <w:tcBorders>
              <w:top w:val="nil"/>
              <w:left w:val="nil"/>
              <w:bottom w:val="single" w:sz="4" w:space="0" w:color="auto"/>
              <w:right w:val="single" w:sz="4" w:space="0" w:color="auto"/>
            </w:tcBorders>
            <w:noWrap/>
            <w:vAlign w:val="center"/>
            <w:hideMark/>
          </w:tcPr>
          <w:p w14:paraId="735044E9"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bl>
    <w:p w14:paraId="1CE1A6BE" w14:textId="77777777" w:rsidR="004A25B0" w:rsidRPr="004A25B0" w:rsidRDefault="004A25B0" w:rsidP="004A25B0">
      <w:pPr>
        <w:tabs>
          <w:tab w:val="left" w:pos="3375"/>
        </w:tabs>
        <w:autoSpaceDE w:val="0"/>
        <w:adjustRightInd w:val="0"/>
        <w:ind w:hanging="2"/>
        <w:jc w:val="both"/>
        <w:rPr>
          <w:rFonts w:ascii="Verdana" w:hAnsi="Verdana" w:cs="Arial"/>
          <w:b/>
          <w:bCs/>
          <w:snapToGrid w:val="0"/>
          <w:sz w:val="18"/>
          <w:szCs w:val="18"/>
          <w:lang w:val="es-CO"/>
        </w:rPr>
      </w:pPr>
    </w:p>
    <w:p w14:paraId="17C681C5" w14:textId="77777777" w:rsidR="004A25B0" w:rsidRPr="004A25B0" w:rsidRDefault="004A25B0" w:rsidP="004A25B0">
      <w:pPr>
        <w:tabs>
          <w:tab w:val="left" w:pos="3375"/>
        </w:tabs>
        <w:autoSpaceDE w:val="0"/>
        <w:adjustRightInd w:val="0"/>
        <w:ind w:hanging="2"/>
        <w:jc w:val="both"/>
        <w:rPr>
          <w:rFonts w:ascii="Verdana" w:hAnsi="Verdana"/>
          <w:b/>
          <w:sz w:val="18"/>
          <w:szCs w:val="18"/>
        </w:rPr>
      </w:pPr>
      <w:r w:rsidRPr="004A25B0">
        <w:rPr>
          <w:rFonts w:ascii="Verdana" w:hAnsi="Verdana"/>
          <w:b/>
          <w:sz w:val="18"/>
          <w:szCs w:val="18"/>
        </w:rPr>
        <w:t>EVENTO No. 3</w:t>
      </w:r>
    </w:p>
    <w:p w14:paraId="356D25A1" w14:textId="77777777" w:rsidR="004A25B0" w:rsidRPr="004A25B0" w:rsidRDefault="004A25B0" w:rsidP="004A25B0">
      <w:pPr>
        <w:tabs>
          <w:tab w:val="left" w:pos="3375"/>
        </w:tabs>
        <w:autoSpaceDE w:val="0"/>
        <w:adjustRightInd w:val="0"/>
        <w:ind w:hanging="2"/>
        <w:jc w:val="both"/>
        <w:rPr>
          <w:rFonts w:ascii="Verdana" w:hAnsi="Verdana"/>
          <w:sz w:val="18"/>
          <w:szCs w:val="18"/>
          <w:lang w:val="es-CO"/>
        </w:rPr>
      </w:pPr>
    </w:p>
    <w:tbl>
      <w:tblPr>
        <w:tblW w:w="9712" w:type="dxa"/>
        <w:jc w:val="center"/>
        <w:tblCellMar>
          <w:left w:w="70" w:type="dxa"/>
          <w:right w:w="70" w:type="dxa"/>
        </w:tblCellMar>
        <w:tblLook w:val="04A0" w:firstRow="1" w:lastRow="0" w:firstColumn="1" w:lastColumn="0" w:noHBand="0" w:noVBand="1"/>
      </w:tblPr>
      <w:tblGrid>
        <w:gridCol w:w="655"/>
        <w:gridCol w:w="1304"/>
        <w:gridCol w:w="4250"/>
        <w:gridCol w:w="686"/>
        <w:gridCol w:w="884"/>
        <w:gridCol w:w="1192"/>
        <w:gridCol w:w="858"/>
      </w:tblGrid>
      <w:tr w:rsidR="004A25B0" w:rsidRPr="004A25B0" w14:paraId="0919CDCE" w14:textId="77777777" w:rsidTr="004A25B0">
        <w:trPr>
          <w:trHeight w:val="785"/>
          <w:jc w:val="center"/>
        </w:trPr>
        <w:tc>
          <w:tcPr>
            <w:tcW w:w="1847" w:type="dxa"/>
            <w:gridSpan w:val="2"/>
            <w:tcBorders>
              <w:top w:val="single" w:sz="4" w:space="0" w:color="auto"/>
              <w:left w:val="single" w:sz="4" w:space="0" w:color="auto"/>
              <w:bottom w:val="single" w:sz="4" w:space="0" w:color="auto"/>
              <w:right w:val="single" w:sz="4" w:space="0" w:color="auto"/>
            </w:tcBorders>
            <w:noWrap/>
            <w:vAlign w:val="center"/>
            <w:hideMark/>
          </w:tcPr>
          <w:p w14:paraId="37495AC5" w14:textId="77777777" w:rsidR="004A25B0" w:rsidRPr="004A25B0" w:rsidRDefault="004A25B0" w:rsidP="003439EE">
            <w:pPr>
              <w:rPr>
                <w:rFonts w:ascii="Verdana" w:hAnsi="Verdana" w:cs="Calibri"/>
                <w:b/>
                <w:bCs/>
                <w:color w:val="000000"/>
                <w:sz w:val="18"/>
                <w:szCs w:val="18"/>
                <w:lang w:eastAsia="es-CO"/>
              </w:rPr>
            </w:pPr>
            <w:r w:rsidRPr="004A25B0">
              <w:rPr>
                <w:rFonts w:ascii="Verdana" w:hAnsi="Verdana" w:cs="Calibri"/>
                <w:b/>
                <w:bCs/>
                <w:color w:val="000000"/>
                <w:sz w:val="18"/>
                <w:szCs w:val="18"/>
              </w:rPr>
              <w:t>NOMBRE DEL EVENTO</w:t>
            </w:r>
          </w:p>
        </w:tc>
        <w:tc>
          <w:tcPr>
            <w:tcW w:w="5932" w:type="dxa"/>
            <w:gridSpan w:val="3"/>
            <w:tcBorders>
              <w:top w:val="single" w:sz="4" w:space="0" w:color="auto"/>
              <w:left w:val="nil"/>
              <w:bottom w:val="single" w:sz="4" w:space="0" w:color="auto"/>
              <w:right w:val="single" w:sz="4" w:space="0" w:color="auto"/>
            </w:tcBorders>
            <w:vAlign w:val="center"/>
            <w:hideMark/>
          </w:tcPr>
          <w:p w14:paraId="142C03C5" w14:textId="77777777" w:rsidR="004A25B0" w:rsidRPr="004A25B0" w:rsidRDefault="004A25B0" w:rsidP="003439EE">
            <w:pPr>
              <w:jc w:val="both"/>
              <w:rPr>
                <w:rFonts w:ascii="Verdana" w:hAnsi="Verdana" w:cs="Calibri"/>
                <w:color w:val="000000"/>
                <w:sz w:val="18"/>
                <w:szCs w:val="18"/>
              </w:rPr>
            </w:pPr>
            <w:r w:rsidRPr="004A25B0">
              <w:rPr>
                <w:rFonts w:ascii="Verdana" w:hAnsi="Verdana" w:cs="Calibri"/>
                <w:color w:val="000000"/>
                <w:sz w:val="18"/>
                <w:szCs w:val="18"/>
              </w:rPr>
              <w:t xml:space="preserve">Desarrollar evento de </w:t>
            </w:r>
            <w:proofErr w:type="spellStart"/>
            <w:r w:rsidRPr="004A25B0">
              <w:rPr>
                <w:rFonts w:ascii="Verdana" w:hAnsi="Verdana" w:cs="Calibri"/>
                <w:color w:val="000000"/>
                <w:sz w:val="18"/>
                <w:szCs w:val="18"/>
              </w:rPr>
              <w:t>visibilización</w:t>
            </w:r>
            <w:proofErr w:type="spellEnd"/>
            <w:r w:rsidRPr="004A25B0">
              <w:rPr>
                <w:rFonts w:ascii="Verdana" w:hAnsi="Verdana" w:cs="Calibri"/>
                <w:color w:val="000000"/>
                <w:sz w:val="18"/>
                <w:szCs w:val="18"/>
              </w:rPr>
              <w:t xml:space="preserve"> de la importancia y la riqueza del PNNSCH en la implementación de la   estrategia de educación ambiental "Guardianes de Chiribiquete"</w:t>
            </w:r>
          </w:p>
        </w:tc>
        <w:tc>
          <w:tcPr>
            <w:tcW w:w="1075" w:type="dxa"/>
            <w:tcBorders>
              <w:top w:val="nil"/>
              <w:left w:val="nil"/>
              <w:bottom w:val="nil"/>
              <w:right w:val="nil"/>
            </w:tcBorders>
            <w:vAlign w:val="center"/>
            <w:hideMark/>
          </w:tcPr>
          <w:p w14:paraId="77996BFD" w14:textId="77777777" w:rsidR="004A25B0" w:rsidRPr="004A25B0" w:rsidRDefault="004A25B0" w:rsidP="003439EE">
            <w:pPr>
              <w:rPr>
                <w:rFonts w:ascii="Verdana" w:hAnsi="Verdana" w:cs="Calibri"/>
                <w:color w:val="000000"/>
                <w:sz w:val="18"/>
                <w:szCs w:val="18"/>
              </w:rPr>
            </w:pPr>
          </w:p>
        </w:tc>
        <w:tc>
          <w:tcPr>
            <w:tcW w:w="858" w:type="dxa"/>
            <w:tcBorders>
              <w:top w:val="nil"/>
              <w:left w:val="nil"/>
              <w:bottom w:val="nil"/>
              <w:right w:val="nil"/>
            </w:tcBorders>
            <w:noWrap/>
            <w:vAlign w:val="center"/>
            <w:hideMark/>
          </w:tcPr>
          <w:p w14:paraId="53D0B76E" w14:textId="77777777" w:rsidR="004A25B0" w:rsidRPr="004A25B0" w:rsidRDefault="004A25B0" w:rsidP="003439EE">
            <w:pPr>
              <w:rPr>
                <w:rFonts w:ascii="Verdana" w:hAnsi="Verdana"/>
                <w:sz w:val="18"/>
                <w:szCs w:val="18"/>
              </w:rPr>
            </w:pPr>
          </w:p>
        </w:tc>
      </w:tr>
      <w:tr w:rsidR="004A25B0" w:rsidRPr="004A25B0" w14:paraId="67F45A88" w14:textId="77777777" w:rsidTr="004A25B0">
        <w:trPr>
          <w:trHeight w:val="195"/>
          <w:jc w:val="center"/>
        </w:trPr>
        <w:tc>
          <w:tcPr>
            <w:tcW w:w="1847" w:type="dxa"/>
            <w:gridSpan w:val="2"/>
            <w:tcBorders>
              <w:top w:val="single" w:sz="4" w:space="0" w:color="auto"/>
              <w:left w:val="single" w:sz="4" w:space="0" w:color="auto"/>
              <w:bottom w:val="single" w:sz="4" w:space="0" w:color="auto"/>
              <w:right w:val="single" w:sz="4" w:space="0" w:color="auto"/>
            </w:tcBorders>
            <w:noWrap/>
            <w:vAlign w:val="center"/>
            <w:hideMark/>
          </w:tcPr>
          <w:p w14:paraId="3DF91F51" w14:textId="77777777" w:rsidR="004A25B0" w:rsidRPr="004A25B0" w:rsidRDefault="004A25B0" w:rsidP="003439EE">
            <w:pPr>
              <w:rPr>
                <w:rFonts w:ascii="Verdana" w:hAnsi="Verdana" w:cs="Calibri"/>
                <w:b/>
                <w:bCs/>
                <w:color w:val="000000"/>
                <w:sz w:val="18"/>
                <w:szCs w:val="18"/>
              </w:rPr>
            </w:pPr>
            <w:r w:rsidRPr="004A25B0">
              <w:rPr>
                <w:rFonts w:ascii="Verdana" w:hAnsi="Verdana" w:cs="Calibri"/>
                <w:b/>
                <w:bCs/>
                <w:color w:val="000000"/>
                <w:sz w:val="18"/>
                <w:szCs w:val="18"/>
              </w:rPr>
              <w:t xml:space="preserve">LUGAR </w:t>
            </w:r>
          </w:p>
        </w:tc>
        <w:tc>
          <w:tcPr>
            <w:tcW w:w="5932" w:type="dxa"/>
            <w:gridSpan w:val="3"/>
            <w:tcBorders>
              <w:top w:val="single" w:sz="4" w:space="0" w:color="auto"/>
              <w:left w:val="nil"/>
              <w:bottom w:val="single" w:sz="4" w:space="0" w:color="auto"/>
              <w:right w:val="single" w:sz="4" w:space="0" w:color="auto"/>
            </w:tcBorders>
            <w:vAlign w:val="center"/>
            <w:hideMark/>
          </w:tcPr>
          <w:p w14:paraId="19334B35" w14:textId="77777777" w:rsidR="004A25B0" w:rsidRPr="004A25B0" w:rsidRDefault="004A25B0" w:rsidP="003439EE">
            <w:pPr>
              <w:rPr>
                <w:rFonts w:ascii="Verdana" w:hAnsi="Verdana" w:cs="Calibri"/>
                <w:color w:val="000000"/>
                <w:sz w:val="18"/>
                <w:szCs w:val="18"/>
                <w:lang w:val="it-IT"/>
              </w:rPr>
            </w:pPr>
            <w:r w:rsidRPr="004A25B0">
              <w:rPr>
                <w:rFonts w:ascii="Verdana" w:hAnsi="Verdana" w:cs="Calibri"/>
                <w:color w:val="000000"/>
                <w:sz w:val="18"/>
                <w:szCs w:val="18"/>
                <w:lang w:val="it-IT"/>
              </w:rPr>
              <w:t>San José del Guaviare, Guaviare</w:t>
            </w:r>
          </w:p>
        </w:tc>
        <w:tc>
          <w:tcPr>
            <w:tcW w:w="1075" w:type="dxa"/>
            <w:tcBorders>
              <w:top w:val="nil"/>
              <w:left w:val="nil"/>
              <w:bottom w:val="nil"/>
              <w:right w:val="nil"/>
            </w:tcBorders>
            <w:noWrap/>
            <w:vAlign w:val="center"/>
            <w:hideMark/>
          </w:tcPr>
          <w:p w14:paraId="5FD8EF7E" w14:textId="77777777" w:rsidR="004A25B0" w:rsidRPr="004A25B0" w:rsidRDefault="004A25B0" w:rsidP="003439EE">
            <w:pPr>
              <w:rPr>
                <w:rFonts w:ascii="Verdana" w:hAnsi="Verdana" w:cs="Calibri"/>
                <w:color w:val="000000"/>
                <w:sz w:val="18"/>
                <w:szCs w:val="18"/>
                <w:lang w:val="it-IT"/>
              </w:rPr>
            </w:pPr>
          </w:p>
        </w:tc>
        <w:tc>
          <w:tcPr>
            <w:tcW w:w="858" w:type="dxa"/>
            <w:tcBorders>
              <w:top w:val="nil"/>
              <w:left w:val="nil"/>
              <w:bottom w:val="nil"/>
              <w:right w:val="nil"/>
            </w:tcBorders>
            <w:noWrap/>
            <w:vAlign w:val="center"/>
            <w:hideMark/>
          </w:tcPr>
          <w:p w14:paraId="20689A4E" w14:textId="77777777" w:rsidR="004A25B0" w:rsidRPr="004A25B0" w:rsidRDefault="004A25B0" w:rsidP="003439EE">
            <w:pPr>
              <w:rPr>
                <w:rFonts w:ascii="Verdana" w:hAnsi="Verdana"/>
                <w:sz w:val="18"/>
                <w:szCs w:val="18"/>
                <w:lang w:val="it-IT"/>
              </w:rPr>
            </w:pPr>
          </w:p>
        </w:tc>
      </w:tr>
      <w:tr w:rsidR="004A25B0" w:rsidRPr="004A25B0" w14:paraId="7E1E9DAB" w14:textId="77777777" w:rsidTr="004A25B0">
        <w:trPr>
          <w:trHeight w:val="195"/>
          <w:jc w:val="center"/>
        </w:trPr>
        <w:tc>
          <w:tcPr>
            <w:tcW w:w="1847" w:type="dxa"/>
            <w:gridSpan w:val="2"/>
            <w:tcBorders>
              <w:top w:val="single" w:sz="4" w:space="0" w:color="auto"/>
              <w:left w:val="single" w:sz="4" w:space="0" w:color="auto"/>
              <w:bottom w:val="single" w:sz="4" w:space="0" w:color="auto"/>
              <w:right w:val="single" w:sz="4" w:space="0" w:color="auto"/>
            </w:tcBorders>
            <w:noWrap/>
            <w:vAlign w:val="center"/>
            <w:hideMark/>
          </w:tcPr>
          <w:p w14:paraId="2441F617" w14:textId="77777777" w:rsidR="004A25B0" w:rsidRPr="004A25B0" w:rsidRDefault="004A25B0" w:rsidP="003439EE">
            <w:pPr>
              <w:rPr>
                <w:rFonts w:ascii="Verdana" w:hAnsi="Verdana" w:cs="Calibri"/>
                <w:b/>
                <w:bCs/>
                <w:color w:val="000000"/>
                <w:sz w:val="18"/>
                <w:szCs w:val="18"/>
              </w:rPr>
            </w:pPr>
            <w:r w:rsidRPr="004A25B0">
              <w:rPr>
                <w:rFonts w:ascii="Verdana" w:hAnsi="Verdana" w:cs="Calibri"/>
                <w:b/>
                <w:bCs/>
                <w:color w:val="000000"/>
                <w:sz w:val="18"/>
                <w:szCs w:val="18"/>
              </w:rPr>
              <w:t xml:space="preserve">DURACION </w:t>
            </w:r>
          </w:p>
        </w:tc>
        <w:tc>
          <w:tcPr>
            <w:tcW w:w="5932" w:type="dxa"/>
            <w:gridSpan w:val="3"/>
            <w:tcBorders>
              <w:top w:val="single" w:sz="4" w:space="0" w:color="auto"/>
              <w:left w:val="nil"/>
              <w:bottom w:val="single" w:sz="4" w:space="0" w:color="auto"/>
              <w:right w:val="single" w:sz="4" w:space="0" w:color="auto"/>
            </w:tcBorders>
            <w:vAlign w:val="center"/>
            <w:hideMark/>
          </w:tcPr>
          <w:p w14:paraId="118A8C4D"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1 día</w:t>
            </w:r>
          </w:p>
        </w:tc>
        <w:tc>
          <w:tcPr>
            <w:tcW w:w="1075" w:type="dxa"/>
            <w:tcBorders>
              <w:top w:val="nil"/>
              <w:left w:val="nil"/>
              <w:bottom w:val="nil"/>
              <w:right w:val="nil"/>
            </w:tcBorders>
            <w:noWrap/>
            <w:vAlign w:val="center"/>
            <w:hideMark/>
          </w:tcPr>
          <w:p w14:paraId="0B352571" w14:textId="77777777" w:rsidR="004A25B0" w:rsidRPr="004A25B0" w:rsidRDefault="004A25B0" w:rsidP="003439EE">
            <w:pPr>
              <w:rPr>
                <w:rFonts w:ascii="Verdana" w:hAnsi="Verdana" w:cs="Calibri"/>
                <w:color w:val="000000"/>
                <w:sz w:val="18"/>
                <w:szCs w:val="18"/>
              </w:rPr>
            </w:pPr>
          </w:p>
        </w:tc>
        <w:tc>
          <w:tcPr>
            <w:tcW w:w="858" w:type="dxa"/>
            <w:tcBorders>
              <w:top w:val="nil"/>
              <w:left w:val="nil"/>
              <w:bottom w:val="nil"/>
              <w:right w:val="nil"/>
            </w:tcBorders>
            <w:noWrap/>
            <w:vAlign w:val="center"/>
            <w:hideMark/>
          </w:tcPr>
          <w:p w14:paraId="10EA0DC3" w14:textId="77777777" w:rsidR="004A25B0" w:rsidRPr="004A25B0" w:rsidRDefault="004A25B0" w:rsidP="003439EE">
            <w:pPr>
              <w:rPr>
                <w:rFonts w:ascii="Verdana" w:hAnsi="Verdana"/>
                <w:sz w:val="18"/>
                <w:szCs w:val="18"/>
              </w:rPr>
            </w:pPr>
          </w:p>
        </w:tc>
      </w:tr>
      <w:tr w:rsidR="004A25B0" w:rsidRPr="004A25B0" w14:paraId="3989075E" w14:textId="77777777" w:rsidTr="004A25B0">
        <w:trPr>
          <w:trHeight w:val="574"/>
          <w:jc w:val="center"/>
        </w:trPr>
        <w:tc>
          <w:tcPr>
            <w:tcW w:w="1847" w:type="dxa"/>
            <w:gridSpan w:val="2"/>
            <w:tcBorders>
              <w:top w:val="single" w:sz="4" w:space="0" w:color="auto"/>
              <w:left w:val="single" w:sz="4" w:space="0" w:color="auto"/>
              <w:bottom w:val="single" w:sz="4" w:space="0" w:color="auto"/>
              <w:right w:val="single" w:sz="4" w:space="0" w:color="auto"/>
            </w:tcBorders>
            <w:noWrap/>
            <w:vAlign w:val="center"/>
            <w:hideMark/>
          </w:tcPr>
          <w:p w14:paraId="7793B349" w14:textId="77777777" w:rsidR="004A25B0" w:rsidRPr="004A25B0" w:rsidRDefault="004A25B0" w:rsidP="003439EE">
            <w:pPr>
              <w:rPr>
                <w:rFonts w:ascii="Verdana" w:hAnsi="Verdana" w:cs="Calibri"/>
                <w:b/>
                <w:bCs/>
                <w:color w:val="000000"/>
                <w:sz w:val="18"/>
                <w:szCs w:val="18"/>
              </w:rPr>
            </w:pPr>
            <w:r w:rsidRPr="004A25B0">
              <w:rPr>
                <w:rFonts w:ascii="Verdana" w:hAnsi="Verdana" w:cs="Calibri"/>
                <w:b/>
                <w:bCs/>
                <w:color w:val="000000"/>
                <w:sz w:val="18"/>
                <w:szCs w:val="18"/>
              </w:rPr>
              <w:t xml:space="preserve">PARTICIPANTES </w:t>
            </w:r>
          </w:p>
        </w:tc>
        <w:tc>
          <w:tcPr>
            <w:tcW w:w="5091" w:type="dxa"/>
            <w:gridSpan w:val="2"/>
            <w:tcBorders>
              <w:top w:val="single" w:sz="4" w:space="0" w:color="auto"/>
              <w:left w:val="nil"/>
              <w:bottom w:val="single" w:sz="4" w:space="0" w:color="auto"/>
              <w:right w:val="single" w:sz="4" w:space="0" w:color="000000"/>
            </w:tcBorders>
            <w:vAlign w:val="center"/>
            <w:hideMark/>
          </w:tcPr>
          <w:p w14:paraId="7851F59F" w14:textId="77777777" w:rsidR="004A25B0" w:rsidRPr="004A25B0" w:rsidRDefault="004A25B0" w:rsidP="003439EE">
            <w:pPr>
              <w:jc w:val="both"/>
              <w:rPr>
                <w:rFonts w:ascii="Verdana" w:hAnsi="Verdana" w:cs="Calibri"/>
                <w:sz w:val="18"/>
                <w:szCs w:val="18"/>
              </w:rPr>
            </w:pPr>
            <w:r w:rsidRPr="004A25B0">
              <w:rPr>
                <w:rFonts w:ascii="Verdana" w:hAnsi="Verdana" w:cs="Calibri"/>
                <w:sz w:val="18"/>
                <w:szCs w:val="18"/>
              </w:rPr>
              <w:t>Comunidades de interés del PNN Serranía de Chiribiquete / Colectivos ambientales</w:t>
            </w:r>
          </w:p>
        </w:tc>
        <w:tc>
          <w:tcPr>
            <w:tcW w:w="841" w:type="dxa"/>
            <w:tcBorders>
              <w:top w:val="nil"/>
              <w:left w:val="nil"/>
              <w:bottom w:val="single" w:sz="4" w:space="0" w:color="auto"/>
              <w:right w:val="single" w:sz="4" w:space="0" w:color="auto"/>
            </w:tcBorders>
            <w:vAlign w:val="center"/>
            <w:hideMark/>
          </w:tcPr>
          <w:p w14:paraId="7B48C992"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30</w:t>
            </w:r>
          </w:p>
        </w:tc>
        <w:tc>
          <w:tcPr>
            <w:tcW w:w="1075" w:type="dxa"/>
            <w:tcBorders>
              <w:top w:val="nil"/>
              <w:left w:val="nil"/>
              <w:bottom w:val="nil"/>
              <w:right w:val="nil"/>
            </w:tcBorders>
            <w:noWrap/>
            <w:vAlign w:val="center"/>
            <w:hideMark/>
          </w:tcPr>
          <w:p w14:paraId="3269ED23" w14:textId="77777777" w:rsidR="004A25B0" w:rsidRPr="004A25B0" w:rsidRDefault="004A25B0" w:rsidP="003439EE">
            <w:pPr>
              <w:jc w:val="center"/>
              <w:rPr>
                <w:rFonts w:ascii="Verdana" w:hAnsi="Verdana" w:cs="Calibri"/>
                <w:b/>
                <w:bCs/>
                <w:color w:val="000000"/>
                <w:sz w:val="18"/>
                <w:szCs w:val="18"/>
              </w:rPr>
            </w:pPr>
          </w:p>
        </w:tc>
        <w:tc>
          <w:tcPr>
            <w:tcW w:w="858" w:type="dxa"/>
            <w:tcBorders>
              <w:top w:val="nil"/>
              <w:left w:val="nil"/>
              <w:bottom w:val="nil"/>
              <w:right w:val="nil"/>
            </w:tcBorders>
            <w:noWrap/>
            <w:vAlign w:val="center"/>
            <w:hideMark/>
          </w:tcPr>
          <w:p w14:paraId="24BB1E60" w14:textId="77777777" w:rsidR="004A25B0" w:rsidRPr="004A25B0" w:rsidRDefault="004A25B0" w:rsidP="003439EE">
            <w:pPr>
              <w:rPr>
                <w:rFonts w:ascii="Verdana" w:hAnsi="Verdana"/>
                <w:sz w:val="18"/>
                <w:szCs w:val="18"/>
              </w:rPr>
            </w:pPr>
          </w:p>
        </w:tc>
      </w:tr>
      <w:tr w:rsidR="004A25B0" w:rsidRPr="004A25B0" w14:paraId="2D4E356B" w14:textId="77777777" w:rsidTr="004A25B0">
        <w:trPr>
          <w:trHeight w:val="195"/>
          <w:jc w:val="center"/>
        </w:trPr>
        <w:tc>
          <w:tcPr>
            <w:tcW w:w="7779" w:type="dxa"/>
            <w:gridSpan w:val="5"/>
            <w:vMerge w:val="restart"/>
            <w:tcBorders>
              <w:top w:val="single" w:sz="4" w:space="0" w:color="auto"/>
              <w:left w:val="single" w:sz="4" w:space="0" w:color="auto"/>
              <w:bottom w:val="single" w:sz="4" w:space="0" w:color="auto"/>
              <w:right w:val="single" w:sz="4" w:space="0" w:color="auto"/>
            </w:tcBorders>
            <w:noWrap/>
            <w:vAlign w:val="center"/>
            <w:hideMark/>
          </w:tcPr>
          <w:p w14:paraId="58EC675B"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REQUERIMIENTOS</w:t>
            </w:r>
          </w:p>
        </w:tc>
        <w:tc>
          <w:tcPr>
            <w:tcW w:w="1075" w:type="dxa"/>
            <w:tcBorders>
              <w:top w:val="nil"/>
              <w:left w:val="nil"/>
              <w:bottom w:val="nil"/>
              <w:right w:val="nil"/>
            </w:tcBorders>
            <w:noWrap/>
            <w:vAlign w:val="center"/>
            <w:hideMark/>
          </w:tcPr>
          <w:p w14:paraId="0045EF78" w14:textId="77777777" w:rsidR="004A25B0" w:rsidRPr="004A25B0" w:rsidRDefault="004A25B0" w:rsidP="003439EE">
            <w:pPr>
              <w:jc w:val="center"/>
              <w:rPr>
                <w:rFonts w:ascii="Verdana" w:hAnsi="Verdana" w:cs="Calibri"/>
                <w:b/>
                <w:bCs/>
                <w:color w:val="000000"/>
                <w:sz w:val="18"/>
                <w:szCs w:val="18"/>
              </w:rPr>
            </w:pPr>
          </w:p>
        </w:tc>
        <w:tc>
          <w:tcPr>
            <w:tcW w:w="858" w:type="dxa"/>
            <w:tcBorders>
              <w:top w:val="nil"/>
              <w:left w:val="nil"/>
              <w:bottom w:val="nil"/>
              <w:right w:val="nil"/>
            </w:tcBorders>
            <w:noWrap/>
            <w:vAlign w:val="center"/>
            <w:hideMark/>
          </w:tcPr>
          <w:p w14:paraId="1600872B" w14:textId="77777777" w:rsidR="004A25B0" w:rsidRPr="004A25B0" w:rsidRDefault="004A25B0" w:rsidP="003439EE">
            <w:pPr>
              <w:rPr>
                <w:rFonts w:ascii="Verdana" w:hAnsi="Verdana"/>
                <w:sz w:val="18"/>
                <w:szCs w:val="18"/>
              </w:rPr>
            </w:pPr>
          </w:p>
        </w:tc>
      </w:tr>
      <w:tr w:rsidR="004A25B0" w:rsidRPr="004A25B0" w14:paraId="44BA0AA9" w14:textId="77777777" w:rsidTr="004A25B0">
        <w:trPr>
          <w:trHeight w:val="195"/>
          <w:jc w:val="center"/>
        </w:trPr>
        <w:tc>
          <w:tcPr>
            <w:tcW w:w="7779" w:type="dxa"/>
            <w:gridSpan w:val="5"/>
            <w:vMerge/>
            <w:tcBorders>
              <w:top w:val="single" w:sz="4" w:space="0" w:color="auto"/>
              <w:left w:val="single" w:sz="4" w:space="0" w:color="auto"/>
              <w:bottom w:val="single" w:sz="4" w:space="0" w:color="auto"/>
              <w:right w:val="single" w:sz="4" w:space="0" w:color="auto"/>
            </w:tcBorders>
            <w:vAlign w:val="center"/>
            <w:hideMark/>
          </w:tcPr>
          <w:p w14:paraId="2C6425F1" w14:textId="77777777" w:rsidR="004A25B0" w:rsidRPr="004A25B0" w:rsidRDefault="004A25B0" w:rsidP="003439EE">
            <w:pPr>
              <w:rPr>
                <w:rFonts w:ascii="Verdana" w:hAnsi="Verdana" w:cs="Calibri"/>
                <w:b/>
                <w:bCs/>
                <w:color w:val="000000"/>
                <w:sz w:val="18"/>
                <w:szCs w:val="18"/>
              </w:rPr>
            </w:pPr>
          </w:p>
        </w:tc>
        <w:tc>
          <w:tcPr>
            <w:tcW w:w="1075" w:type="dxa"/>
            <w:tcBorders>
              <w:top w:val="nil"/>
              <w:left w:val="nil"/>
              <w:bottom w:val="nil"/>
              <w:right w:val="nil"/>
            </w:tcBorders>
            <w:noWrap/>
            <w:vAlign w:val="center"/>
            <w:hideMark/>
          </w:tcPr>
          <w:p w14:paraId="191052F7" w14:textId="77777777" w:rsidR="004A25B0" w:rsidRPr="004A25B0" w:rsidRDefault="004A25B0" w:rsidP="003439EE">
            <w:pPr>
              <w:rPr>
                <w:rFonts w:ascii="Verdana" w:hAnsi="Verdana"/>
                <w:sz w:val="18"/>
                <w:szCs w:val="18"/>
              </w:rPr>
            </w:pPr>
          </w:p>
        </w:tc>
        <w:tc>
          <w:tcPr>
            <w:tcW w:w="858" w:type="dxa"/>
            <w:tcBorders>
              <w:top w:val="nil"/>
              <w:left w:val="nil"/>
              <w:bottom w:val="nil"/>
              <w:right w:val="nil"/>
            </w:tcBorders>
            <w:noWrap/>
            <w:vAlign w:val="center"/>
            <w:hideMark/>
          </w:tcPr>
          <w:p w14:paraId="224B7AFD" w14:textId="77777777" w:rsidR="004A25B0" w:rsidRPr="004A25B0" w:rsidRDefault="004A25B0" w:rsidP="003439EE">
            <w:pPr>
              <w:rPr>
                <w:rFonts w:ascii="Verdana" w:hAnsi="Verdana"/>
                <w:sz w:val="18"/>
                <w:szCs w:val="18"/>
              </w:rPr>
            </w:pPr>
          </w:p>
        </w:tc>
      </w:tr>
      <w:tr w:rsidR="004A25B0" w:rsidRPr="004A25B0" w14:paraId="63779818" w14:textId="77777777" w:rsidTr="004A25B0">
        <w:trPr>
          <w:trHeight w:val="603"/>
          <w:jc w:val="center"/>
        </w:trPr>
        <w:tc>
          <w:tcPr>
            <w:tcW w:w="598" w:type="dxa"/>
            <w:tcBorders>
              <w:top w:val="nil"/>
              <w:left w:val="single" w:sz="4" w:space="0" w:color="auto"/>
              <w:bottom w:val="single" w:sz="4" w:space="0" w:color="auto"/>
              <w:right w:val="single" w:sz="4" w:space="0" w:color="auto"/>
            </w:tcBorders>
            <w:shd w:val="clear" w:color="000000" w:fill="CCCCCC"/>
            <w:vAlign w:val="center"/>
            <w:hideMark/>
          </w:tcPr>
          <w:p w14:paraId="3037CB90"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ITEM</w:t>
            </w:r>
          </w:p>
        </w:tc>
        <w:tc>
          <w:tcPr>
            <w:tcW w:w="1249" w:type="dxa"/>
            <w:tcBorders>
              <w:top w:val="nil"/>
              <w:left w:val="nil"/>
              <w:bottom w:val="single" w:sz="4" w:space="0" w:color="auto"/>
              <w:right w:val="single" w:sz="4" w:space="0" w:color="auto"/>
            </w:tcBorders>
            <w:shd w:val="clear" w:color="000000" w:fill="CCCCCC"/>
            <w:vAlign w:val="center"/>
            <w:hideMark/>
          </w:tcPr>
          <w:p w14:paraId="678928CE"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PRODUCTO O SERVICIO</w:t>
            </w:r>
          </w:p>
        </w:tc>
        <w:tc>
          <w:tcPr>
            <w:tcW w:w="4466" w:type="dxa"/>
            <w:tcBorders>
              <w:top w:val="nil"/>
              <w:left w:val="nil"/>
              <w:bottom w:val="single" w:sz="4" w:space="0" w:color="auto"/>
              <w:right w:val="single" w:sz="4" w:space="0" w:color="auto"/>
            </w:tcBorders>
            <w:shd w:val="clear" w:color="000000" w:fill="CCCCCC"/>
            <w:vAlign w:val="center"/>
            <w:hideMark/>
          </w:tcPr>
          <w:p w14:paraId="13EF4A58"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DESCRIPCION</w:t>
            </w:r>
          </w:p>
        </w:tc>
        <w:tc>
          <w:tcPr>
            <w:tcW w:w="625" w:type="dxa"/>
            <w:tcBorders>
              <w:top w:val="nil"/>
              <w:left w:val="nil"/>
              <w:bottom w:val="single" w:sz="4" w:space="0" w:color="auto"/>
              <w:right w:val="single" w:sz="4" w:space="0" w:color="auto"/>
            </w:tcBorders>
            <w:shd w:val="clear" w:color="000000" w:fill="CCCCCC"/>
            <w:vAlign w:val="center"/>
            <w:hideMark/>
          </w:tcPr>
          <w:p w14:paraId="5E03CDD6"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CANT</w:t>
            </w:r>
          </w:p>
        </w:tc>
        <w:tc>
          <w:tcPr>
            <w:tcW w:w="841" w:type="dxa"/>
            <w:tcBorders>
              <w:top w:val="nil"/>
              <w:left w:val="nil"/>
              <w:bottom w:val="single" w:sz="4" w:space="0" w:color="auto"/>
              <w:right w:val="single" w:sz="4" w:space="0" w:color="auto"/>
            </w:tcBorders>
            <w:shd w:val="clear" w:color="000000" w:fill="CCCCCC"/>
            <w:vAlign w:val="center"/>
            <w:hideMark/>
          </w:tcPr>
          <w:p w14:paraId="52FC699A"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unidad de medida</w:t>
            </w:r>
          </w:p>
        </w:tc>
        <w:tc>
          <w:tcPr>
            <w:tcW w:w="1075" w:type="dxa"/>
            <w:tcBorders>
              <w:top w:val="single" w:sz="4" w:space="0" w:color="auto"/>
              <w:left w:val="nil"/>
              <w:bottom w:val="single" w:sz="4" w:space="0" w:color="auto"/>
              <w:right w:val="single" w:sz="4" w:space="0" w:color="auto"/>
            </w:tcBorders>
            <w:shd w:val="clear" w:color="000000" w:fill="CCCCCC"/>
            <w:vAlign w:val="center"/>
            <w:hideMark/>
          </w:tcPr>
          <w:p w14:paraId="386C1123"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 xml:space="preserve">VALOR </w:t>
            </w:r>
            <w:r w:rsidRPr="004A25B0">
              <w:rPr>
                <w:rFonts w:ascii="Verdana" w:hAnsi="Verdana" w:cs="Calibri"/>
                <w:b/>
                <w:bCs/>
                <w:color w:val="000000"/>
                <w:sz w:val="18"/>
                <w:szCs w:val="18"/>
              </w:rPr>
              <w:br/>
              <w:t>UNITARIO</w:t>
            </w:r>
          </w:p>
        </w:tc>
        <w:tc>
          <w:tcPr>
            <w:tcW w:w="858" w:type="dxa"/>
            <w:tcBorders>
              <w:top w:val="single" w:sz="4" w:space="0" w:color="auto"/>
              <w:left w:val="nil"/>
              <w:bottom w:val="single" w:sz="4" w:space="0" w:color="auto"/>
              <w:right w:val="single" w:sz="4" w:space="0" w:color="auto"/>
            </w:tcBorders>
            <w:shd w:val="clear" w:color="000000" w:fill="CCCCCC"/>
            <w:vAlign w:val="center"/>
            <w:hideMark/>
          </w:tcPr>
          <w:p w14:paraId="24DA3D8A"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 xml:space="preserve">VALOR </w:t>
            </w:r>
            <w:r w:rsidRPr="004A25B0">
              <w:rPr>
                <w:rFonts w:ascii="Verdana" w:hAnsi="Verdana" w:cs="Calibri"/>
                <w:b/>
                <w:bCs/>
                <w:color w:val="000000"/>
                <w:sz w:val="18"/>
                <w:szCs w:val="18"/>
              </w:rPr>
              <w:br/>
              <w:t>TOTAL</w:t>
            </w:r>
          </w:p>
        </w:tc>
      </w:tr>
      <w:tr w:rsidR="004A25B0" w:rsidRPr="004A25B0" w14:paraId="4D077AD9" w14:textId="77777777" w:rsidTr="004A25B0">
        <w:trPr>
          <w:trHeight w:val="785"/>
          <w:jc w:val="center"/>
        </w:trPr>
        <w:tc>
          <w:tcPr>
            <w:tcW w:w="598" w:type="dxa"/>
            <w:tcBorders>
              <w:top w:val="nil"/>
              <w:left w:val="single" w:sz="4" w:space="0" w:color="auto"/>
              <w:bottom w:val="single" w:sz="4" w:space="0" w:color="auto"/>
              <w:right w:val="single" w:sz="4" w:space="0" w:color="auto"/>
            </w:tcBorders>
            <w:noWrap/>
            <w:vAlign w:val="center"/>
            <w:hideMark/>
          </w:tcPr>
          <w:p w14:paraId="7E12BD10"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1</w:t>
            </w:r>
          </w:p>
        </w:tc>
        <w:tc>
          <w:tcPr>
            <w:tcW w:w="1249" w:type="dxa"/>
            <w:tcBorders>
              <w:top w:val="nil"/>
              <w:left w:val="nil"/>
              <w:bottom w:val="nil"/>
              <w:right w:val="single" w:sz="4" w:space="0" w:color="000000"/>
            </w:tcBorders>
            <w:vAlign w:val="center"/>
            <w:hideMark/>
          </w:tcPr>
          <w:p w14:paraId="2FEC01AE"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Auditorio</w:t>
            </w:r>
          </w:p>
        </w:tc>
        <w:tc>
          <w:tcPr>
            <w:tcW w:w="4466" w:type="dxa"/>
            <w:tcBorders>
              <w:top w:val="nil"/>
              <w:left w:val="nil"/>
              <w:bottom w:val="single" w:sz="4" w:space="0" w:color="000000"/>
              <w:right w:val="single" w:sz="4" w:space="0" w:color="000000"/>
            </w:tcBorders>
            <w:vAlign w:val="center"/>
            <w:hideMark/>
          </w:tcPr>
          <w:p w14:paraId="0C093539" w14:textId="77777777" w:rsidR="004A25B0" w:rsidRPr="004A25B0" w:rsidRDefault="004A25B0" w:rsidP="003439EE">
            <w:pPr>
              <w:jc w:val="both"/>
              <w:rPr>
                <w:rFonts w:ascii="Verdana" w:hAnsi="Verdana" w:cs="Calibri"/>
                <w:color w:val="000000"/>
                <w:sz w:val="18"/>
                <w:szCs w:val="18"/>
              </w:rPr>
            </w:pPr>
            <w:r w:rsidRPr="004A25B0">
              <w:rPr>
                <w:rFonts w:ascii="Verdana" w:hAnsi="Verdana" w:cs="Calibri"/>
                <w:sz w:val="18"/>
                <w:szCs w:val="18"/>
              </w:rPr>
              <w:t xml:space="preserve">Salón con capacidad para 30 personas que incluya: aire acondicionado, </w:t>
            </w:r>
            <w:proofErr w:type="spellStart"/>
            <w:r w:rsidRPr="004A25B0">
              <w:rPr>
                <w:rFonts w:ascii="Verdana" w:hAnsi="Verdana" w:cs="Calibri"/>
                <w:sz w:val="18"/>
                <w:szCs w:val="18"/>
              </w:rPr>
              <w:t>multitomas</w:t>
            </w:r>
            <w:proofErr w:type="spellEnd"/>
            <w:r w:rsidRPr="004A25B0">
              <w:rPr>
                <w:rFonts w:ascii="Verdana" w:hAnsi="Verdana" w:cs="Calibri"/>
                <w:sz w:val="18"/>
                <w:szCs w:val="18"/>
              </w:rPr>
              <w:t xml:space="preserve">, área de proyección, sistema de amplificación de sonido, ayudas audiovisuales (Video </w:t>
            </w:r>
            <w:proofErr w:type="spellStart"/>
            <w:r w:rsidRPr="004A25B0">
              <w:rPr>
                <w:rFonts w:ascii="Verdana" w:hAnsi="Verdana" w:cs="Calibri"/>
                <w:sz w:val="18"/>
                <w:szCs w:val="18"/>
              </w:rPr>
              <w:t>beam</w:t>
            </w:r>
            <w:proofErr w:type="spellEnd"/>
            <w:r w:rsidRPr="004A25B0">
              <w:rPr>
                <w:rFonts w:ascii="Verdana" w:hAnsi="Verdana" w:cs="Calibri"/>
                <w:sz w:val="18"/>
                <w:szCs w:val="18"/>
              </w:rPr>
              <w:t xml:space="preserve"> para proyectar – cable HDMI), mesas y sillas.</w:t>
            </w:r>
          </w:p>
          <w:p w14:paraId="584B8A59" w14:textId="77777777" w:rsidR="004A25B0" w:rsidRPr="004A25B0" w:rsidRDefault="004A25B0" w:rsidP="003439EE">
            <w:pPr>
              <w:pStyle w:val="Prrafodelista"/>
              <w:ind w:left="0"/>
              <w:jc w:val="both"/>
              <w:rPr>
                <w:rFonts w:ascii="Verdana" w:hAnsi="Verdana" w:cs="Calibri"/>
                <w:sz w:val="18"/>
                <w:szCs w:val="18"/>
                <w:lang w:val="es-ES"/>
              </w:rPr>
            </w:pPr>
            <w:r w:rsidRPr="004A25B0">
              <w:rPr>
                <w:rFonts w:ascii="Verdana" w:hAnsi="Verdana" w:cs="Calibri"/>
                <w:sz w:val="18"/>
                <w:szCs w:val="18"/>
                <w:lang w:val="es-ES"/>
              </w:rPr>
              <w:t>La conectividad a internet se exigirá cuando las condiciones técnicas y de cobertura del lugar lo permitan o cuando sea indispensable para el desarrollo de la actividad. En caso contrario, el contratista deberá garantizar una alternativa funcional previamente coordinada con la supervisión.</w:t>
            </w:r>
          </w:p>
          <w:p w14:paraId="65074C79" w14:textId="77777777" w:rsidR="004A25B0" w:rsidRPr="004A25B0" w:rsidRDefault="004A25B0" w:rsidP="003439EE">
            <w:pPr>
              <w:jc w:val="both"/>
              <w:rPr>
                <w:rFonts w:ascii="Verdana" w:hAnsi="Verdana" w:cs="Calibri"/>
                <w:color w:val="000000"/>
                <w:sz w:val="18"/>
                <w:szCs w:val="18"/>
                <w:lang w:val="es-CO"/>
              </w:rPr>
            </w:pPr>
          </w:p>
        </w:tc>
        <w:tc>
          <w:tcPr>
            <w:tcW w:w="625" w:type="dxa"/>
            <w:tcBorders>
              <w:top w:val="nil"/>
              <w:left w:val="nil"/>
              <w:bottom w:val="single" w:sz="4" w:space="0" w:color="000000"/>
              <w:right w:val="nil"/>
            </w:tcBorders>
            <w:vAlign w:val="center"/>
            <w:hideMark/>
          </w:tcPr>
          <w:p w14:paraId="640DBD7C"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1</w:t>
            </w:r>
          </w:p>
        </w:tc>
        <w:tc>
          <w:tcPr>
            <w:tcW w:w="841" w:type="dxa"/>
            <w:tcBorders>
              <w:top w:val="nil"/>
              <w:left w:val="single" w:sz="4" w:space="0" w:color="auto"/>
              <w:bottom w:val="single" w:sz="4" w:space="0" w:color="auto"/>
              <w:right w:val="single" w:sz="4" w:space="0" w:color="auto"/>
            </w:tcBorders>
            <w:vAlign w:val="center"/>
            <w:hideMark/>
          </w:tcPr>
          <w:p w14:paraId="7E2B1DBA"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Unidad</w:t>
            </w:r>
          </w:p>
        </w:tc>
        <w:tc>
          <w:tcPr>
            <w:tcW w:w="1075" w:type="dxa"/>
            <w:tcBorders>
              <w:top w:val="nil"/>
              <w:left w:val="nil"/>
              <w:bottom w:val="single" w:sz="4" w:space="0" w:color="auto"/>
              <w:right w:val="single" w:sz="4" w:space="0" w:color="auto"/>
            </w:tcBorders>
            <w:noWrap/>
            <w:vAlign w:val="center"/>
            <w:hideMark/>
          </w:tcPr>
          <w:p w14:paraId="5720670C"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c>
          <w:tcPr>
            <w:tcW w:w="858" w:type="dxa"/>
            <w:tcBorders>
              <w:top w:val="nil"/>
              <w:left w:val="nil"/>
              <w:bottom w:val="single" w:sz="4" w:space="0" w:color="auto"/>
              <w:right w:val="single" w:sz="4" w:space="0" w:color="auto"/>
            </w:tcBorders>
            <w:noWrap/>
            <w:vAlign w:val="center"/>
            <w:hideMark/>
          </w:tcPr>
          <w:p w14:paraId="111E2894"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r w:rsidR="004A25B0" w:rsidRPr="004A25B0" w14:paraId="165536E9" w14:textId="77777777" w:rsidTr="004A25B0">
        <w:trPr>
          <w:trHeight w:val="557"/>
          <w:jc w:val="center"/>
        </w:trPr>
        <w:tc>
          <w:tcPr>
            <w:tcW w:w="598" w:type="dxa"/>
            <w:tcBorders>
              <w:top w:val="nil"/>
              <w:left w:val="single" w:sz="4" w:space="0" w:color="auto"/>
              <w:bottom w:val="single" w:sz="4" w:space="0" w:color="auto"/>
              <w:right w:val="single" w:sz="4" w:space="0" w:color="auto"/>
            </w:tcBorders>
            <w:noWrap/>
            <w:vAlign w:val="center"/>
            <w:hideMark/>
          </w:tcPr>
          <w:p w14:paraId="3300C2CE"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2</w:t>
            </w:r>
          </w:p>
        </w:tc>
        <w:tc>
          <w:tcPr>
            <w:tcW w:w="1249" w:type="dxa"/>
            <w:tcBorders>
              <w:top w:val="single" w:sz="4" w:space="0" w:color="000000"/>
              <w:left w:val="nil"/>
              <w:bottom w:val="single" w:sz="4" w:space="0" w:color="000000"/>
              <w:right w:val="single" w:sz="4" w:space="0" w:color="000000"/>
            </w:tcBorders>
            <w:vAlign w:val="center"/>
            <w:hideMark/>
          </w:tcPr>
          <w:p w14:paraId="3F3E28DC"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Alimentación</w:t>
            </w:r>
          </w:p>
        </w:tc>
        <w:tc>
          <w:tcPr>
            <w:tcW w:w="4466" w:type="dxa"/>
            <w:tcBorders>
              <w:top w:val="nil"/>
              <w:left w:val="nil"/>
              <w:bottom w:val="single" w:sz="4" w:space="0" w:color="000000"/>
              <w:right w:val="single" w:sz="4" w:space="0" w:color="000000"/>
            </w:tcBorders>
            <w:vAlign w:val="center"/>
            <w:hideMark/>
          </w:tcPr>
          <w:p w14:paraId="4EB25976" w14:textId="77777777" w:rsidR="004A25B0" w:rsidRPr="004A25B0" w:rsidRDefault="004A25B0" w:rsidP="003439EE">
            <w:pPr>
              <w:jc w:val="both"/>
              <w:rPr>
                <w:rFonts w:ascii="Verdana" w:hAnsi="Verdana" w:cs="Calibri"/>
                <w:color w:val="000000"/>
                <w:sz w:val="18"/>
                <w:szCs w:val="18"/>
              </w:rPr>
            </w:pPr>
            <w:r w:rsidRPr="004A25B0">
              <w:rPr>
                <w:rFonts w:ascii="Verdana" w:hAnsi="Verdana" w:cs="Calibri"/>
                <w:b/>
                <w:bCs/>
                <w:sz w:val="18"/>
                <w:szCs w:val="18"/>
              </w:rPr>
              <w:t>Servicio de Restaurante:</w:t>
            </w:r>
            <w:r w:rsidRPr="004A25B0">
              <w:rPr>
                <w:rFonts w:ascii="Verdana" w:hAnsi="Verdana" w:cs="Calibri"/>
                <w:sz w:val="18"/>
                <w:szCs w:val="18"/>
              </w:rPr>
              <w:t xml:space="preserve"> Refrigerio ensalada de frutas 350 gramos - empaque biodegradable.</w:t>
            </w:r>
          </w:p>
        </w:tc>
        <w:tc>
          <w:tcPr>
            <w:tcW w:w="625" w:type="dxa"/>
            <w:tcBorders>
              <w:top w:val="nil"/>
              <w:left w:val="nil"/>
              <w:bottom w:val="single" w:sz="4" w:space="0" w:color="000000"/>
              <w:right w:val="nil"/>
            </w:tcBorders>
            <w:vAlign w:val="center"/>
            <w:hideMark/>
          </w:tcPr>
          <w:p w14:paraId="2B1EE008"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30</w:t>
            </w:r>
          </w:p>
        </w:tc>
        <w:tc>
          <w:tcPr>
            <w:tcW w:w="841" w:type="dxa"/>
            <w:tcBorders>
              <w:top w:val="nil"/>
              <w:left w:val="single" w:sz="4" w:space="0" w:color="auto"/>
              <w:bottom w:val="single" w:sz="4" w:space="0" w:color="auto"/>
              <w:right w:val="single" w:sz="4" w:space="0" w:color="auto"/>
            </w:tcBorders>
            <w:vAlign w:val="center"/>
            <w:hideMark/>
          </w:tcPr>
          <w:p w14:paraId="5A85566A"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Unidad</w:t>
            </w:r>
          </w:p>
        </w:tc>
        <w:tc>
          <w:tcPr>
            <w:tcW w:w="1075" w:type="dxa"/>
            <w:tcBorders>
              <w:top w:val="nil"/>
              <w:left w:val="nil"/>
              <w:bottom w:val="single" w:sz="4" w:space="0" w:color="auto"/>
              <w:right w:val="single" w:sz="4" w:space="0" w:color="auto"/>
            </w:tcBorders>
            <w:noWrap/>
            <w:vAlign w:val="center"/>
            <w:hideMark/>
          </w:tcPr>
          <w:p w14:paraId="48511399"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c>
          <w:tcPr>
            <w:tcW w:w="858" w:type="dxa"/>
            <w:tcBorders>
              <w:top w:val="nil"/>
              <w:left w:val="nil"/>
              <w:bottom w:val="single" w:sz="4" w:space="0" w:color="auto"/>
              <w:right w:val="single" w:sz="4" w:space="0" w:color="auto"/>
            </w:tcBorders>
            <w:noWrap/>
            <w:vAlign w:val="center"/>
            <w:hideMark/>
          </w:tcPr>
          <w:p w14:paraId="6969AE6B"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r w:rsidR="004A25B0" w:rsidRPr="004A25B0" w14:paraId="41ECB66A" w14:textId="77777777" w:rsidTr="004A25B0">
        <w:trPr>
          <w:trHeight w:val="378"/>
          <w:jc w:val="center"/>
        </w:trPr>
        <w:tc>
          <w:tcPr>
            <w:tcW w:w="598" w:type="dxa"/>
            <w:tcBorders>
              <w:top w:val="nil"/>
              <w:left w:val="single" w:sz="4" w:space="0" w:color="auto"/>
              <w:bottom w:val="single" w:sz="4" w:space="0" w:color="auto"/>
              <w:right w:val="single" w:sz="4" w:space="0" w:color="auto"/>
            </w:tcBorders>
            <w:noWrap/>
            <w:vAlign w:val="center"/>
            <w:hideMark/>
          </w:tcPr>
          <w:p w14:paraId="5E283BAB"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3</w:t>
            </w:r>
          </w:p>
        </w:tc>
        <w:tc>
          <w:tcPr>
            <w:tcW w:w="1249" w:type="dxa"/>
            <w:tcBorders>
              <w:top w:val="nil"/>
              <w:left w:val="nil"/>
              <w:bottom w:val="single" w:sz="4" w:space="0" w:color="000000"/>
              <w:right w:val="single" w:sz="4" w:space="0" w:color="000000"/>
            </w:tcBorders>
            <w:vAlign w:val="center"/>
            <w:hideMark/>
          </w:tcPr>
          <w:p w14:paraId="488603B6"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xml:space="preserve">Hidratación </w:t>
            </w:r>
          </w:p>
        </w:tc>
        <w:tc>
          <w:tcPr>
            <w:tcW w:w="4466" w:type="dxa"/>
            <w:tcBorders>
              <w:top w:val="nil"/>
              <w:left w:val="nil"/>
              <w:bottom w:val="single" w:sz="4" w:space="0" w:color="000000"/>
              <w:right w:val="single" w:sz="4" w:space="0" w:color="000000"/>
            </w:tcBorders>
            <w:vAlign w:val="center"/>
            <w:hideMark/>
          </w:tcPr>
          <w:p w14:paraId="584928DE" w14:textId="77777777" w:rsidR="004A25B0" w:rsidRPr="004A25B0" w:rsidRDefault="004A25B0" w:rsidP="003439EE">
            <w:pPr>
              <w:jc w:val="both"/>
              <w:rPr>
                <w:rFonts w:ascii="Verdana" w:hAnsi="Verdana" w:cs="Calibri"/>
                <w:color w:val="000000"/>
                <w:sz w:val="18"/>
                <w:szCs w:val="18"/>
              </w:rPr>
            </w:pPr>
            <w:r w:rsidRPr="004A25B0">
              <w:rPr>
                <w:rFonts w:ascii="Verdana" w:hAnsi="Verdana" w:cs="Calibri"/>
                <w:sz w:val="18"/>
                <w:szCs w:val="18"/>
              </w:rPr>
              <w:t>Punto de hidratación bebidas (30 vasos de jugo natural de 12 onzas, empaque biodegradable; un botellón de agua estándar de 20 litros.)</w:t>
            </w:r>
          </w:p>
        </w:tc>
        <w:tc>
          <w:tcPr>
            <w:tcW w:w="625" w:type="dxa"/>
            <w:tcBorders>
              <w:top w:val="nil"/>
              <w:left w:val="nil"/>
              <w:bottom w:val="single" w:sz="4" w:space="0" w:color="000000"/>
              <w:right w:val="nil"/>
            </w:tcBorders>
            <w:vAlign w:val="center"/>
            <w:hideMark/>
          </w:tcPr>
          <w:p w14:paraId="09B1BEFE"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1</w:t>
            </w:r>
          </w:p>
        </w:tc>
        <w:tc>
          <w:tcPr>
            <w:tcW w:w="841" w:type="dxa"/>
            <w:tcBorders>
              <w:top w:val="nil"/>
              <w:left w:val="single" w:sz="4" w:space="0" w:color="auto"/>
              <w:bottom w:val="single" w:sz="4" w:space="0" w:color="auto"/>
              <w:right w:val="single" w:sz="4" w:space="0" w:color="auto"/>
            </w:tcBorders>
            <w:vAlign w:val="center"/>
            <w:hideMark/>
          </w:tcPr>
          <w:p w14:paraId="02F8D0CC"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Unidad</w:t>
            </w:r>
          </w:p>
        </w:tc>
        <w:tc>
          <w:tcPr>
            <w:tcW w:w="1075" w:type="dxa"/>
            <w:tcBorders>
              <w:top w:val="nil"/>
              <w:left w:val="nil"/>
              <w:bottom w:val="single" w:sz="4" w:space="0" w:color="auto"/>
              <w:right w:val="single" w:sz="4" w:space="0" w:color="auto"/>
            </w:tcBorders>
            <w:noWrap/>
            <w:vAlign w:val="center"/>
            <w:hideMark/>
          </w:tcPr>
          <w:p w14:paraId="1E6ED045"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c>
          <w:tcPr>
            <w:tcW w:w="858" w:type="dxa"/>
            <w:tcBorders>
              <w:top w:val="nil"/>
              <w:left w:val="nil"/>
              <w:bottom w:val="single" w:sz="4" w:space="0" w:color="auto"/>
              <w:right w:val="single" w:sz="4" w:space="0" w:color="auto"/>
            </w:tcBorders>
            <w:noWrap/>
            <w:vAlign w:val="center"/>
            <w:hideMark/>
          </w:tcPr>
          <w:p w14:paraId="1C38965A"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r w:rsidR="004A25B0" w:rsidRPr="004A25B0" w14:paraId="71C7F811" w14:textId="77777777" w:rsidTr="004A25B0">
        <w:trPr>
          <w:trHeight w:val="519"/>
          <w:jc w:val="center"/>
        </w:trPr>
        <w:tc>
          <w:tcPr>
            <w:tcW w:w="598" w:type="dxa"/>
            <w:tcBorders>
              <w:top w:val="nil"/>
              <w:left w:val="single" w:sz="4" w:space="0" w:color="auto"/>
              <w:bottom w:val="single" w:sz="4" w:space="0" w:color="auto"/>
              <w:right w:val="single" w:sz="4" w:space="0" w:color="auto"/>
            </w:tcBorders>
            <w:noWrap/>
            <w:vAlign w:val="center"/>
            <w:hideMark/>
          </w:tcPr>
          <w:p w14:paraId="311ED16E"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4</w:t>
            </w:r>
          </w:p>
        </w:tc>
        <w:tc>
          <w:tcPr>
            <w:tcW w:w="1249" w:type="dxa"/>
            <w:tcBorders>
              <w:top w:val="nil"/>
              <w:left w:val="nil"/>
              <w:bottom w:val="nil"/>
              <w:right w:val="single" w:sz="4" w:space="0" w:color="000000"/>
            </w:tcBorders>
            <w:vAlign w:val="center"/>
            <w:hideMark/>
          </w:tcPr>
          <w:p w14:paraId="06554966"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xml:space="preserve">Materiales </w:t>
            </w:r>
          </w:p>
        </w:tc>
        <w:tc>
          <w:tcPr>
            <w:tcW w:w="4466" w:type="dxa"/>
            <w:tcBorders>
              <w:top w:val="nil"/>
              <w:left w:val="nil"/>
              <w:bottom w:val="single" w:sz="4" w:space="0" w:color="000000"/>
              <w:right w:val="single" w:sz="4" w:space="0" w:color="000000"/>
            </w:tcBorders>
            <w:vAlign w:val="center"/>
            <w:hideMark/>
          </w:tcPr>
          <w:p w14:paraId="10ED78C4" w14:textId="77777777" w:rsidR="004A25B0" w:rsidRPr="004A25B0" w:rsidRDefault="004A25B0" w:rsidP="003439EE">
            <w:pPr>
              <w:jc w:val="both"/>
              <w:rPr>
                <w:rFonts w:ascii="Verdana" w:hAnsi="Verdana" w:cs="Calibri"/>
                <w:color w:val="000000"/>
                <w:sz w:val="18"/>
                <w:szCs w:val="18"/>
              </w:rPr>
            </w:pPr>
            <w:r w:rsidRPr="004A25B0">
              <w:rPr>
                <w:rFonts w:ascii="Verdana" w:hAnsi="Verdana" w:cs="Calibri"/>
                <w:color w:val="000000"/>
                <w:sz w:val="18"/>
                <w:szCs w:val="18"/>
              </w:rPr>
              <w:t>Imágenes de arte rupestre y paisaje del área protegida impresas en acrílico laminado 70 *50 cm</w:t>
            </w:r>
          </w:p>
        </w:tc>
        <w:tc>
          <w:tcPr>
            <w:tcW w:w="625" w:type="dxa"/>
            <w:tcBorders>
              <w:top w:val="nil"/>
              <w:left w:val="nil"/>
              <w:bottom w:val="single" w:sz="4" w:space="0" w:color="000000"/>
              <w:right w:val="nil"/>
            </w:tcBorders>
            <w:vAlign w:val="center"/>
            <w:hideMark/>
          </w:tcPr>
          <w:p w14:paraId="013EBF37"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13</w:t>
            </w:r>
          </w:p>
        </w:tc>
        <w:tc>
          <w:tcPr>
            <w:tcW w:w="841" w:type="dxa"/>
            <w:tcBorders>
              <w:top w:val="nil"/>
              <w:left w:val="single" w:sz="4" w:space="0" w:color="auto"/>
              <w:bottom w:val="single" w:sz="4" w:space="0" w:color="auto"/>
              <w:right w:val="single" w:sz="4" w:space="0" w:color="auto"/>
            </w:tcBorders>
            <w:vAlign w:val="center"/>
            <w:hideMark/>
          </w:tcPr>
          <w:p w14:paraId="5F3A4372" w14:textId="77777777" w:rsidR="004A25B0" w:rsidRPr="004A25B0" w:rsidRDefault="004A25B0" w:rsidP="003439EE">
            <w:pPr>
              <w:jc w:val="center"/>
              <w:rPr>
                <w:rFonts w:ascii="Verdana" w:hAnsi="Verdana" w:cs="Calibri"/>
                <w:color w:val="000000"/>
                <w:sz w:val="18"/>
                <w:szCs w:val="18"/>
              </w:rPr>
            </w:pPr>
            <w:r w:rsidRPr="004A25B0">
              <w:rPr>
                <w:rFonts w:ascii="Verdana" w:hAnsi="Verdana" w:cs="Calibri"/>
                <w:color w:val="000000"/>
                <w:sz w:val="18"/>
                <w:szCs w:val="18"/>
              </w:rPr>
              <w:t>Unidad</w:t>
            </w:r>
          </w:p>
        </w:tc>
        <w:tc>
          <w:tcPr>
            <w:tcW w:w="1075" w:type="dxa"/>
            <w:tcBorders>
              <w:top w:val="nil"/>
              <w:left w:val="nil"/>
              <w:bottom w:val="single" w:sz="4" w:space="0" w:color="auto"/>
              <w:right w:val="single" w:sz="4" w:space="0" w:color="auto"/>
            </w:tcBorders>
            <w:noWrap/>
            <w:vAlign w:val="center"/>
            <w:hideMark/>
          </w:tcPr>
          <w:p w14:paraId="593A5B88"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c>
          <w:tcPr>
            <w:tcW w:w="858" w:type="dxa"/>
            <w:tcBorders>
              <w:top w:val="nil"/>
              <w:left w:val="nil"/>
              <w:bottom w:val="single" w:sz="4" w:space="0" w:color="auto"/>
              <w:right w:val="single" w:sz="4" w:space="0" w:color="auto"/>
            </w:tcBorders>
            <w:noWrap/>
            <w:vAlign w:val="center"/>
            <w:hideMark/>
          </w:tcPr>
          <w:p w14:paraId="2ED66406"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r w:rsidR="004A25B0" w:rsidRPr="004A25B0" w14:paraId="4CAA8BF0" w14:textId="77777777" w:rsidTr="004A25B0">
        <w:trPr>
          <w:trHeight w:val="195"/>
          <w:jc w:val="center"/>
        </w:trPr>
        <w:tc>
          <w:tcPr>
            <w:tcW w:w="8854" w:type="dxa"/>
            <w:gridSpan w:val="6"/>
            <w:tcBorders>
              <w:top w:val="single" w:sz="4" w:space="0" w:color="auto"/>
              <w:left w:val="single" w:sz="4" w:space="0" w:color="auto"/>
              <w:bottom w:val="single" w:sz="4" w:space="0" w:color="auto"/>
              <w:right w:val="single" w:sz="4" w:space="0" w:color="auto"/>
            </w:tcBorders>
            <w:noWrap/>
            <w:vAlign w:val="center"/>
            <w:hideMark/>
          </w:tcPr>
          <w:p w14:paraId="1F84A5BB" w14:textId="77777777" w:rsidR="004A25B0" w:rsidRPr="004A25B0" w:rsidRDefault="004A25B0" w:rsidP="003439EE">
            <w:pPr>
              <w:jc w:val="center"/>
              <w:rPr>
                <w:rFonts w:ascii="Verdana" w:hAnsi="Verdana" w:cs="Calibri"/>
                <w:b/>
                <w:bCs/>
                <w:color w:val="000000"/>
                <w:sz w:val="18"/>
                <w:szCs w:val="18"/>
              </w:rPr>
            </w:pPr>
            <w:r w:rsidRPr="004A25B0">
              <w:rPr>
                <w:rFonts w:ascii="Verdana" w:hAnsi="Verdana" w:cs="Calibri"/>
                <w:b/>
                <w:bCs/>
                <w:color w:val="000000"/>
                <w:sz w:val="18"/>
                <w:szCs w:val="18"/>
              </w:rPr>
              <w:t>TOTAL</w:t>
            </w:r>
          </w:p>
        </w:tc>
        <w:tc>
          <w:tcPr>
            <w:tcW w:w="858" w:type="dxa"/>
            <w:tcBorders>
              <w:top w:val="nil"/>
              <w:left w:val="nil"/>
              <w:bottom w:val="single" w:sz="4" w:space="0" w:color="auto"/>
              <w:right w:val="single" w:sz="4" w:space="0" w:color="auto"/>
            </w:tcBorders>
            <w:noWrap/>
            <w:vAlign w:val="center"/>
            <w:hideMark/>
          </w:tcPr>
          <w:p w14:paraId="3ED6ACA8" w14:textId="77777777" w:rsidR="004A25B0" w:rsidRPr="004A25B0" w:rsidRDefault="004A25B0" w:rsidP="003439EE">
            <w:pPr>
              <w:rPr>
                <w:rFonts w:ascii="Verdana" w:hAnsi="Verdana" w:cs="Calibri"/>
                <w:color w:val="000000"/>
                <w:sz w:val="18"/>
                <w:szCs w:val="18"/>
              </w:rPr>
            </w:pPr>
            <w:r w:rsidRPr="004A25B0">
              <w:rPr>
                <w:rFonts w:ascii="Verdana" w:hAnsi="Verdana" w:cs="Calibri"/>
                <w:color w:val="000000"/>
                <w:sz w:val="18"/>
                <w:szCs w:val="18"/>
              </w:rPr>
              <w:t> </w:t>
            </w:r>
          </w:p>
        </w:tc>
      </w:tr>
    </w:tbl>
    <w:p w14:paraId="45C74709" w14:textId="77777777" w:rsidR="004A25B0" w:rsidRPr="004A25B0" w:rsidRDefault="004A25B0" w:rsidP="004A25B0">
      <w:pPr>
        <w:tabs>
          <w:tab w:val="left" w:pos="3375"/>
        </w:tabs>
        <w:autoSpaceDE w:val="0"/>
        <w:adjustRightInd w:val="0"/>
        <w:ind w:hanging="2"/>
        <w:jc w:val="both"/>
        <w:rPr>
          <w:rFonts w:ascii="Verdana" w:hAnsi="Verdana"/>
          <w:sz w:val="18"/>
          <w:szCs w:val="18"/>
          <w:lang w:val="es-CO"/>
        </w:rPr>
      </w:pPr>
    </w:p>
    <w:p w14:paraId="08FCFDBD" w14:textId="77777777" w:rsidR="004A25B0" w:rsidRPr="004A25B0" w:rsidRDefault="004A25B0" w:rsidP="004A25B0">
      <w:pPr>
        <w:pStyle w:val="Default"/>
        <w:jc w:val="both"/>
        <w:rPr>
          <w:rFonts w:ascii="Verdana" w:hAnsi="Verdana"/>
          <w:b/>
          <w:bCs/>
          <w:sz w:val="18"/>
          <w:szCs w:val="18"/>
          <w:lang w:val="es-CO"/>
        </w:rPr>
      </w:pPr>
      <w:r w:rsidRPr="004A25B0">
        <w:rPr>
          <w:rFonts w:ascii="Verdana" w:hAnsi="Verdana"/>
          <w:b/>
          <w:bCs/>
          <w:sz w:val="18"/>
          <w:szCs w:val="18"/>
          <w:lang w:val="es-CO"/>
        </w:rPr>
        <w:t xml:space="preserve">Resumen de la Propuesta Económica: </w:t>
      </w:r>
    </w:p>
    <w:p w14:paraId="6C9EEA7D" w14:textId="77777777" w:rsidR="004A25B0" w:rsidRPr="004A25B0" w:rsidRDefault="004A25B0" w:rsidP="004A25B0">
      <w:pPr>
        <w:pStyle w:val="Default"/>
        <w:tabs>
          <w:tab w:val="left" w:pos="3118"/>
        </w:tabs>
        <w:jc w:val="both"/>
        <w:rPr>
          <w:rFonts w:ascii="Verdana" w:hAnsi="Verdana"/>
          <w:sz w:val="18"/>
          <w:szCs w:val="18"/>
          <w:lang w:val="es-CO"/>
        </w:rPr>
      </w:pPr>
      <w:r w:rsidRPr="004A25B0">
        <w:rPr>
          <w:rFonts w:ascii="Verdana" w:hAnsi="Verdana"/>
          <w:sz w:val="18"/>
          <w:szCs w:val="18"/>
          <w:lang w:val="es-CO"/>
        </w:rPr>
        <w:tab/>
      </w:r>
    </w:p>
    <w:tbl>
      <w:tblPr>
        <w:tblStyle w:val="Tablaconcuadrcula"/>
        <w:tblW w:w="5812" w:type="dxa"/>
        <w:jc w:val="center"/>
        <w:tblLayout w:type="fixed"/>
        <w:tblLook w:val="04A0" w:firstRow="1" w:lastRow="0" w:firstColumn="1" w:lastColumn="0" w:noHBand="0" w:noVBand="1"/>
      </w:tblPr>
      <w:tblGrid>
        <w:gridCol w:w="2552"/>
        <w:gridCol w:w="3260"/>
      </w:tblGrid>
      <w:tr w:rsidR="004A25B0" w:rsidRPr="004A25B0" w14:paraId="1178D2B7" w14:textId="77777777" w:rsidTr="003439EE">
        <w:trPr>
          <w:jc w:val="center"/>
        </w:trPr>
        <w:tc>
          <w:tcPr>
            <w:tcW w:w="2552" w:type="dxa"/>
            <w:vAlign w:val="center"/>
          </w:tcPr>
          <w:p w14:paraId="2796AB68" w14:textId="77777777" w:rsidR="004A25B0" w:rsidRPr="004A25B0" w:rsidRDefault="004A25B0" w:rsidP="003439EE">
            <w:pPr>
              <w:pStyle w:val="Default"/>
              <w:jc w:val="center"/>
              <w:rPr>
                <w:rFonts w:ascii="Verdana" w:hAnsi="Verdana"/>
                <w:b/>
                <w:bCs/>
                <w:color w:val="auto"/>
                <w:sz w:val="18"/>
                <w:szCs w:val="18"/>
              </w:rPr>
            </w:pPr>
            <w:r w:rsidRPr="004A25B0">
              <w:rPr>
                <w:rFonts w:ascii="Verdana" w:hAnsi="Verdana"/>
                <w:b/>
                <w:bCs/>
                <w:color w:val="auto"/>
                <w:sz w:val="18"/>
                <w:szCs w:val="18"/>
              </w:rPr>
              <w:t>EVENTO</w:t>
            </w:r>
          </w:p>
        </w:tc>
        <w:tc>
          <w:tcPr>
            <w:tcW w:w="3260" w:type="dxa"/>
            <w:vAlign w:val="center"/>
          </w:tcPr>
          <w:p w14:paraId="5A3A8122" w14:textId="77777777" w:rsidR="004A25B0" w:rsidRPr="004A25B0" w:rsidRDefault="004A25B0" w:rsidP="003439EE">
            <w:pPr>
              <w:pStyle w:val="Default"/>
              <w:jc w:val="center"/>
              <w:rPr>
                <w:rFonts w:ascii="Verdana" w:hAnsi="Verdana"/>
                <w:b/>
                <w:bCs/>
                <w:color w:val="auto"/>
                <w:sz w:val="18"/>
                <w:szCs w:val="18"/>
              </w:rPr>
            </w:pPr>
            <w:r w:rsidRPr="004A25B0">
              <w:rPr>
                <w:rFonts w:ascii="Verdana" w:hAnsi="Verdana"/>
                <w:b/>
                <w:bCs/>
                <w:color w:val="auto"/>
                <w:sz w:val="18"/>
                <w:szCs w:val="18"/>
              </w:rPr>
              <w:t>VALOR</w:t>
            </w:r>
          </w:p>
        </w:tc>
      </w:tr>
      <w:tr w:rsidR="004A25B0" w:rsidRPr="004A25B0" w14:paraId="3BCD4916" w14:textId="77777777" w:rsidTr="003439EE">
        <w:trPr>
          <w:trHeight w:val="527"/>
          <w:jc w:val="center"/>
        </w:trPr>
        <w:tc>
          <w:tcPr>
            <w:tcW w:w="2552" w:type="dxa"/>
            <w:vAlign w:val="center"/>
          </w:tcPr>
          <w:p w14:paraId="63387664" w14:textId="77777777" w:rsidR="004A25B0" w:rsidRPr="004A25B0" w:rsidRDefault="004A25B0" w:rsidP="003439EE">
            <w:pPr>
              <w:pStyle w:val="Default"/>
              <w:rPr>
                <w:rFonts w:ascii="Verdana" w:hAnsi="Verdana"/>
                <w:color w:val="auto"/>
                <w:sz w:val="18"/>
                <w:szCs w:val="18"/>
              </w:rPr>
            </w:pPr>
            <w:r w:rsidRPr="004A25B0">
              <w:rPr>
                <w:rFonts w:ascii="Verdana" w:hAnsi="Verdana"/>
                <w:color w:val="auto"/>
                <w:sz w:val="18"/>
                <w:szCs w:val="18"/>
              </w:rPr>
              <w:t>EVENTO 1</w:t>
            </w:r>
          </w:p>
        </w:tc>
        <w:tc>
          <w:tcPr>
            <w:tcW w:w="3260" w:type="dxa"/>
            <w:vAlign w:val="center"/>
          </w:tcPr>
          <w:p w14:paraId="0822D836" w14:textId="77777777" w:rsidR="004A25B0" w:rsidRPr="004A25B0" w:rsidRDefault="004A25B0" w:rsidP="003439EE">
            <w:pPr>
              <w:pStyle w:val="Default"/>
              <w:rPr>
                <w:rFonts w:ascii="Verdana" w:hAnsi="Verdana"/>
                <w:color w:val="auto"/>
                <w:sz w:val="18"/>
                <w:szCs w:val="18"/>
              </w:rPr>
            </w:pPr>
            <w:r w:rsidRPr="004A25B0">
              <w:rPr>
                <w:rFonts w:ascii="Verdana" w:hAnsi="Verdana"/>
                <w:color w:val="auto"/>
                <w:sz w:val="18"/>
                <w:szCs w:val="18"/>
              </w:rPr>
              <w:t>$</w:t>
            </w:r>
          </w:p>
        </w:tc>
      </w:tr>
      <w:tr w:rsidR="004A25B0" w:rsidRPr="004A25B0" w14:paraId="523B5B4A" w14:textId="77777777" w:rsidTr="003439EE">
        <w:trPr>
          <w:trHeight w:val="527"/>
          <w:jc w:val="center"/>
        </w:trPr>
        <w:tc>
          <w:tcPr>
            <w:tcW w:w="2552" w:type="dxa"/>
            <w:vAlign w:val="center"/>
          </w:tcPr>
          <w:p w14:paraId="4D79B70B" w14:textId="77777777" w:rsidR="004A25B0" w:rsidRPr="004A25B0" w:rsidRDefault="004A25B0" w:rsidP="003439EE">
            <w:pPr>
              <w:pStyle w:val="Default"/>
              <w:rPr>
                <w:rFonts w:ascii="Verdana" w:hAnsi="Verdana"/>
                <w:color w:val="auto"/>
                <w:sz w:val="18"/>
                <w:szCs w:val="18"/>
              </w:rPr>
            </w:pPr>
            <w:r w:rsidRPr="004A25B0">
              <w:rPr>
                <w:rFonts w:ascii="Verdana" w:hAnsi="Verdana"/>
                <w:color w:val="auto"/>
                <w:sz w:val="18"/>
                <w:szCs w:val="18"/>
              </w:rPr>
              <w:t>EVENTO 2</w:t>
            </w:r>
          </w:p>
        </w:tc>
        <w:tc>
          <w:tcPr>
            <w:tcW w:w="3260" w:type="dxa"/>
            <w:vAlign w:val="center"/>
          </w:tcPr>
          <w:p w14:paraId="517009F8" w14:textId="77777777" w:rsidR="004A25B0" w:rsidRPr="004A25B0" w:rsidRDefault="004A25B0" w:rsidP="003439EE">
            <w:pPr>
              <w:pStyle w:val="Default"/>
              <w:rPr>
                <w:rFonts w:ascii="Verdana" w:hAnsi="Verdana"/>
                <w:color w:val="auto"/>
                <w:sz w:val="18"/>
                <w:szCs w:val="18"/>
              </w:rPr>
            </w:pPr>
            <w:r w:rsidRPr="004A25B0">
              <w:rPr>
                <w:rFonts w:ascii="Verdana" w:hAnsi="Verdana"/>
                <w:color w:val="auto"/>
                <w:sz w:val="18"/>
                <w:szCs w:val="18"/>
              </w:rPr>
              <w:t>$</w:t>
            </w:r>
          </w:p>
        </w:tc>
      </w:tr>
      <w:tr w:rsidR="004A25B0" w:rsidRPr="004A25B0" w14:paraId="3B5621F2" w14:textId="77777777" w:rsidTr="003439EE">
        <w:trPr>
          <w:trHeight w:val="527"/>
          <w:jc w:val="center"/>
        </w:trPr>
        <w:tc>
          <w:tcPr>
            <w:tcW w:w="2552" w:type="dxa"/>
            <w:vAlign w:val="center"/>
          </w:tcPr>
          <w:p w14:paraId="4A2A0AD0" w14:textId="77777777" w:rsidR="004A25B0" w:rsidRPr="004A25B0" w:rsidRDefault="004A25B0" w:rsidP="003439EE">
            <w:pPr>
              <w:pStyle w:val="Default"/>
              <w:rPr>
                <w:rFonts w:ascii="Verdana" w:hAnsi="Verdana"/>
                <w:color w:val="auto"/>
                <w:sz w:val="18"/>
                <w:szCs w:val="18"/>
              </w:rPr>
            </w:pPr>
            <w:r w:rsidRPr="004A25B0">
              <w:rPr>
                <w:rFonts w:ascii="Verdana" w:hAnsi="Verdana"/>
                <w:color w:val="auto"/>
                <w:sz w:val="18"/>
                <w:szCs w:val="18"/>
              </w:rPr>
              <w:t>EVENTO 3</w:t>
            </w:r>
          </w:p>
        </w:tc>
        <w:tc>
          <w:tcPr>
            <w:tcW w:w="3260" w:type="dxa"/>
            <w:vAlign w:val="center"/>
          </w:tcPr>
          <w:p w14:paraId="49ED9ABD" w14:textId="77777777" w:rsidR="004A25B0" w:rsidRPr="004A25B0" w:rsidRDefault="004A25B0" w:rsidP="003439EE">
            <w:pPr>
              <w:pStyle w:val="Default"/>
              <w:rPr>
                <w:rFonts w:ascii="Verdana" w:hAnsi="Verdana"/>
                <w:color w:val="auto"/>
                <w:sz w:val="18"/>
                <w:szCs w:val="18"/>
              </w:rPr>
            </w:pPr>
            <w:r w:rsidRPr="004A25B0">
              <w:rPr>
                <w:rFonts w:ascii="Verdana" w:hAnsi="Verdana"/>
                <w:color w:val="auto"/>
                <w:sz w:val="18"/>
                <w:szCs w:val="18"/>
              </w:rPr>
              <w:t>$</w:t>
            </w:r>
          </w:p>
        </w:tc>
      </w:tr>
      <w:tr w:rsidR="004A25B0" w:rsidRPr="004A25B0" w14:paraId="01E63D82" w14:textId="77777777" w:rsidTr="003439EE">
        <w:trPr>
          <w:trHeight w:val="527"/>
          <w:jc w:val="center"/>
        </w:trPr>
        <w:tc>
          <w:tcPr>
            <w:tcW w:w="2552" w:type="dxa"/>
            <w:vAlign w:val="center"/>
          </w:tcPr>
          <w:p w14:paraId="72612038" w14:textId="77777777" w:rsidR="004A25B0" w:rsidRPr="004A25B0" w:rsidRDefault="004A25B0" w:rsidP="003439EE">
            <w:pPr>
              <w:pStyle w:val="Default"/>
              <w:rPr>
                <w:rFonts w:ascii="Verdana" w:hAnsi="Verdana"/>
                <w:b/>
                <w:bCs/>
                <w:color w:val="auto"/>
                <w:sz w:val="18"/>
                <w:szCs w:val="18"/>
              </w:rPr>
            </w:pPr>
            <w:r w:rsidRPr="004A25B0">
              <w:rPr>
                <w:rFonts w:ascii="Verdana" w:hAnsi="Verdana"/>
                <w:b/>
                <w:bCs/>
                <w:color w:val="auto"/>
                <w:sz w:val="18"/>
                <w:szCs w:val="18"/>
              </w:rPr>
              <w:t>VALOR TOTAL LOTE 3</w:t>
            </w:r>
          </w:p>
        </w:tc>
        <w:tc>
          <w:tcPr>
            <w:tcW w:w="3260" w:type="dxa"/>
            <w:vAlign w:val="center"/>
          </w:tcPr>
          <w:p w14:paraId="131E0659" w14:textId="77777777" w:rsidR="004A25B0" w:rsidRPr="004A25B0" w:rsidRDefault="004A25B0" w:rsidP="003439EE">
            <w:pPr>
              <w:pStyle w:val="Default"/>
              <w:rPr>
                <w:rFonts w:ascii="Verdana" w:hAnsi="Verdana"/>
                <w:color w:val="auto"/>
                <w:sz w:val="18"/>
                <w:szCs w:val="18"/>
              </w:rPr>
            </w:pPr>
            <w:r w:rsidRPr="004A25B0">
              <w:rPr>
                <w:rFonts w:ascii="Verdana" w:hAnsi="Verdana"/>
                <w:color w:val="auto"/>
                <w:sz w:val="18"/>
                <w:szCs w:val="18"/>
              </w:rPr>
              <w:t>$</w:t>
            </w:r>
          </w:p>
        </w:tc>
      </w:tr>
    </w:tbl>
    <w:p w14:paraId="78D2480A" w14:textId="77777777" w:rsidR="004A25B0" w:rsidRPr="004A25B0" w:rsidRDefault="004A25B0" w:rsidP="004A25B0">
      <w:pPr>
        <w:pStyle w:val="Default"/>
        <w:tabs>
          <w:tab w:val="left" w:pos="3118"/>
        </w:tabs>
        <w:jc w:val="both"/>
        <w:rPr>
          <w:rFonts w:ascii="Verdana" w:hAnsi="Verdana"/>
          <w:sz w:val="18"/>
          <w:szCs w:val="18"/>
          <w:lang w:val="es-CO"/>
        </w:rPr>
      </w:pPr>
    </w:p>
    <w:p w14:paraId="3622A118" w14:textId="77777777" w:rsidR="004A25B0" w:rsidRPr="004A25B0" w:rsidRDefault="004A25B0" w:rsidP="004A25B0">
      <w:pPr>
        <w:pStyle w:val="Prrafodelista"/>
        <w:numPr>
          <w:ilvl w:val="0"/>
          <w:numId w:val="2"/>
        </w:numPr>
        <w:autoSpaceDE w:val="0"/>
        <w:adjustRightInd w:val="0"/>
        <w:spacing w:line="240" w:lineRule="auto"/>
        <w:jc w:val="both"/>
        <w:rPr>
          <w:rFonts w:ascii="Verdana" w:hAnsi="Verdana" w:cs="Arial"/>
          <w:sz w:val="18"/>
          <w:szCs w:val="18"/>
        </w:rPr>
      </w:pPr>
      <w:r w:rsidRPr="004A25B0">
        <w:rPr>
          <w:rFonts w:ascii="Verdana" w:hAnsi="Verdana" w:cs="Arial"/>
          <w:sz w:val="18"/>
          <w:szCs w:val="18"/>
        </w:rPr>
        <w:t>El valor de la propuesta debe incluir todos los costos que genere el cumplimiento del objeto del contrato de acuerdo con las especificaciones técnicas señaladas en el numeral 3. ESPECIFICACIONES TÉCNICAS y demás condiciones requeridas en el presente documento.</w:t>
      </w:r>
    </w:p>
    <w:p w14:paraId="698AF10E" w14:textId="77777777" w:rsidR="004A25B0" w:rsidRPr="004A25B0" w:rsidRDefault="004A25B0" w:rsidP="004A25B0">
      <w:pPr>
        <w:pStyle w:val="Prrafodelista"/>
        <w:numPr>
          <w:ilvl w:val="0"/>
          <w:numId w:val="2"/>
        </w:numPr>
        <w:autoSpaceDE w:val="0"/>
        <w:adjustRightInd w:val="0"/>
        <w:spacing w:line="240" w:lineRule="auto"/>
        <w:jc w:val="both"/>
        <w:rPr>
          <w:rFonts w:ascii="Verdana" w:hAnsi="Verdana" w:cs="Arial"/>
          <w:sz w:val="18"/>
          <w:szCs w:val="18"/>
        </w:rPr>
      </w:pPr>
      <w:r w:rsidRPr="004A25B0">
        <w:rPr>
          <w:rFonts w:ascii="Verdana" w:hAnsi="Verdana" w:cs="Arial"/>
          <w:sz w:val="18"/>
          <w:szCs w:val="18"/>
        </w:rPr>
        <w:t>Si el proponente no discrimina el impuesto al valor agregado (I.V.A.), y el objeto del contrato causa dicho impuesto, Parques Nacionales Naturales lo considerará INCLUIDO en el valor total de la oferta así lo aceptará el proponente. Si al evaluar la propuesta se encuentra un error aritmético, Parques Nacionales Naturales procederá a su corrección y este será el valor que se tendrá en cuenta para la evaluación.</w:t>
      </w:r>
    </w:p>
    <w:p w14:paraId="124E900A" w14:textId="77777777" w:rsidR="004A25B0" w:rsidRPr="004A25B0" w:rsidRDefault="004A25B0" w:rsidP="004A25B0">
      <w:pPr>
        <w:pStyle w:val="Prrafodelista"/>
        <w:numPr>
          <w:ilvl w:val="0"/>
          <w:numId w:val="2"/>
        </w:numPr>
        <w:autoSpaceDE w:val="0"/>
        <w:adjustRightInd w:val="0"/>
        <w:spacing w:line="240" w:lineRule="auto"/>
        <w:jc w:val="both"/>
        <w:rPr>
          <w:rFonts w:ascii="Verdana" w:hAnsi="Verdana" w:cs="Arial"/>
          <w:sz w:val="18"/>
          <w:szCs w:val="18"/>
        </w:rPr>
      </w:pPr>
      <w:r w:rsidRPr="004A25B0">
        <w:rPr>
          <w:rFonts w:ascii="Verdana" w:hAnsi="Verdana" w:cs="Arial"/>
          <w:sz w:val="18"/>
          <w:szCs w:val="18"/>
        </w:rPr>
        <w:t>El proponente que no haya diligenciado la totalidad de los ítems requeridos por Parques Nacionales no será objeto de evaluación y su propuesta será rechazada.</w:t>
      </w:r>
    </w:p>
    <w:p w14:paraId="6AF87CF6" w14:textId="77777777" w:rsidR="004A25B0" w:rsidRPr="004A25B0" w:rsidRDefault="004A25B0" w:rsidP="004A25B0">
      <w:pPr>
        <w:pStyle w:val="Prrafodelista"/>
        <w:numPr>
          <w:ilvl w:val="0"/>
          <w:numId w:val="2"/>
        </w:numPr>
        <w:autoSpaceDE w:val="0"/>
        <w:adjustRightInd w:val="0"/>
        <w:spacing w:line="240" w:lineRule="auto"/>
        <w:jc w:val="both"/>
        <w:rPr>
          <w:rFonts w:ascii="Verdana" w:hAnsi="Verdana"/>
          <w:b/>
          <w:sz w:val="18"/>
          <w:szCs w:val="18"/>
        </w:rPr>
      </w:pPr>
      <w:r w:rsidRPr="004A25B0">
        <w:rPr>
          <w:rFonts w:ascii="Verdana" w:hAnsi="Verdana" w:cs="Arial"/>
          <w:sz w:val="18"/>
          <w:szCs w:val="18"/>
        </w:rPr>
        <w:t>El proponente que no diligencie el valor total de la propuesta en la plataforma y no diligencie el Formato No. 8 correspondiente a la Propuesta Económica, se le rechazará la propuesta.</w:t>
      </w:r>
    </w:p>
    <w:p w14:paraId="59DEE572" w14:textId="77777777" w:rsidR="004A25B0" w:rsidRPr="004A25B0" w:rsidRDefault="004A25B0" w:rsidP="004A25B0">
      <w:pPr>
        <w:pStyle w:val="Prrafodelista"/>
        <w:numPr>
          <w:ilvl w:val="0"/>
          <w:numId w:val="2"/>
        </w:numPr>
        <w:autoSpaceDE w:val="0"/>
        <w:adjustRightInd w:val="0"/>
        <w:spacing w:line="240" w:lineRule="auto"/>
        <w:jc w:val="both"/>
        <w:rPr>
          <w:rFonts w:ascii="Verdana" w:hAnsi="Verdana"/>
          <w:sz w:val="18"/>
          <w:szCs w:val="18"/>
        </w:rPr>
      </w:pPr>
      <w:r w:rsidRPr="004A25B0">
        <w:rPr>
          <w:rFonts w:ascii="Verdana" w:hAnsi="Verdana"/>
          <w:bCs/>
          <w:sz w:val="18"/>
          <w:szCs w:val="18"/>
        </w:rPr>
        <w:t>El contratista deberá asumir los costos de transporte en que incurra para la prestación de los servicios y entrega de los alimentos crudos y preparados, así como las bebidas que incluya el servicio alimentación en los lugares de los eventos.</w:t>
      </w:r>
    </w:p>
    <w:p w14:paraId="57153ED3" w14:textId="77777777" w:rsidR="004A25B0" w:rsidRPr="004A25B0" w:rsidRDefault="004A25B0" w:rsidP="004A25B0">
      <w:pPr>
        <w:pStyle w:val="Prrafodelista"/>
        <w:numPr>
          <w:ilvl w:val="0"/>
          <w:numId w:val="2"/>
        </w:numPr>
        <w:autoSpaceDE w:val="0"/>
        <w:adjustRightInd w:val="0"/>
        <w:spacing w:line="240" w:lineRule="auto"/>
        <w:jc w:val="both"/>
        <w:rPr>
          <w:rFonts w:ascii="Verdana" w:hAnsi="Verdana"/>
          <w:sz w:val="18"/>
          <w:szCs w:val="18"/>
        </w:rPr>
      </w:pPr>
      <w:r w:rsidRPr="004A25B0">
        <w:rPr>
          <w:rFonts w:ascii="Verdana" w:hAnsi="Verdana"/>
          <w:sz w:val="18"/>
          <w:szCs w:val="18"/>
        </w:rPr>
        <w:t>El Formulario Electrónico debe diligenciarse completamente sin dejar espacios vacíos. En caso de que se omita el diligenciamiento de algún ítem la propuesta será rechazada.</w:t>
      </w:r>
    </w:p>
    <w:p w14:paraId="6517FA85" w14:textId="77777777" w:rsidR="004A25B0" w:rsidRPr="004A25B0" w:rsidRDefault="004A25B0" w:rsidP="004A25B0">
      <w:pPr>
        <w:pStyle w:val="Prrafodelista"/>
        <w:numPr>
          <w:ilvl w:val="0"/>
          <w:numId w:val="2"/>
        </w:numPr>
        <w:autoSpaceDE w:val="0"/>
        <w:adjustRightInd w:val="0"/>
        <w:spacing w:line="240" w:lineRule="auto"/>
        <w:jc w:val="both"/>
        <w:rPr>
          <w:rFonts w:ascii="Verdana" w:hAnsi="Verdana"/>
          <w:sz w:val="18"/>
          <w:szCs w:val="18"/>
        </w:rPr>
      </w:pPr>
      <w:r w:rsidRPr="004A25B0">
        <w:rPr>
          <w:rFonts w:ascii="Verdana" w:hAnsi="Verdana"/>
          <w:sz w:val="18"/>
          <w:szCs w:val="18"/>
        </w:rPr>
        <w:lastRenderedPageBreak/>
        <w:t>Están a cargo del contratista el pago de los derechos, impuestos, tasas, contribuciones y otros conceptos que genere la ejecución del futuro contrato.</w:t>
      </w:r>
    </w:p>
    <w:p w14:paraId="63F2A04C" w14:textId="77777777" w:rsidR="004A25B0" w:rsidRPr="004A25B0" w:rsidRDefault="004A25B0" w:rsidP="004A25B0">
      <w:pPr>
        <w:pStyle w:val="Prrafodelista"/>
        <w:numPr>
          <w:ilvl w:val="0"/>
          <w:numId w:val="2"/>
        </w:numPr>
        <w:autoSpaceDE w:val="0"/>
        <w:adjustRightInd w:val="0"/>
        <w:spacing w:line="240" w:lineRule="auto"/>
        <w:jc w:val="both"/>
        <w:rPr>
          <w:rFonts w:ascii="Verdana" w:hAnsi="Verdana"/>
          <w:sz w:val="18"/>
          <w:szCs w:val="18"/>
        </w:rPr>
      </w:pPr>
      <w:r w:rsidRPr="004A25B0">
        <w:rPr>
          <w:rFonts w:ascii="Verdana" w:hAnsi="Verdana"/>
          <w:sz w:val="18"/>
          <w:szCs w:val="18"/>
        </w:rPr>
        <w:t xml:space="preserve">El valor de la oferta debe presentarse en moneda legal colombiana. </w:t>
      </w:r>
    </w:p>
    <w:p w14:paraId="6DFC7799" w14:textId="77777777" w:rsidR="004A25B0" w:rsidRPr="004A25B0" w:rsidRDefault="004A25B0" w:rsidP="004A25B0">
      <w:pPr>
        <w:jc w:val="both"/>
        <w:rPr>
          <w:rFonts w:ascii="Verdana" w:hAnsi="Verdana"/>
          <w:sz w:val="18"/>
          <w:szCs w:val="18"/>
        </w:rPr>
      </w:pPr>
    </w:p>
    <w:p w14:paraId="09850951" w14:textId="77777777" w:rsidR="004A25B0" w:rsidRPr="004A25B0" w:rsidRDefault="004A25B0" w:rsidP="004A25B0">
      <w:pPr>
        <w:jc w:val="both"/>
        <w:rPr>
          <w:rFonts w:ascii="Verdana" w:hAnsi="Verdana"/>
          <w:b/>
          <w:bCs/>
          <w:sz w:val="18"/>
          <w:szCs w:val="18"/>
        </w:rPr>
      </w:pPr>
      <w:r w:rsidRPr="004A25B0">
        <w:rPr>
          <w:rFonts w:ascii="Verdana" w:hAnsi="Verdana"/>
          <w:b/>
          <w:bCs/>
          <w:sz w:val="18"/>
          <w:szCs w:val="18"/>
        </w:rPr>
        <w:t xml:space="preserve">NOTAS ECONÓMICAS GENERALES (Según Aplique) </w:t>
      </w:r>
    </w:p>
    <w:p w14:paraId="4FC32F15" w14:textId="77777777" w:rsidR="004A25B0" w:rsidRPr="004A25B0" w:rsidRDefault="004A25B0" w:rsidP="004A25B0">
      <w:pPr>
        <w:jc w:val="both"/>
        <w:rPr>
          <w:rFonts w:ascii="Verdana" w:hAnsi="Verdana"/>
          <w:sz w:val="18"/>
          <w:szCs w:val="18"/>
        </w:rPr>
      </w:pPr>
    </w:p>
    <w:p w14:paraId="0DF21D7C" w14:textId="77777777" w:rsidR="004A25B0" w:rsidRPr="004A25B0" w:rsidRDefault="004A25B0" w:rsidP="004A25B0">
      <w:pPr>
        <w:jc w:val="both"/>
        <w:rPr>
          <w:rFonts w:ascii="Verdana" w:hAnsi="Verdana"/>
          <w:sz w:val="18"/>
          <w:szCs w:val="18"/>
        </w:rPr>
      </w:pPr>
      <w:r w:rsidRPr="004A25B0">
        <w:rPr>
          <w:rFonts w:ascii="Verdana" w:hAnsi="Verdana"/>
          <w:sz w:val="18"/>
          <w:szCs w:val="18"/>
        </w:rPr>
        <w:t xml:space="preserve">Señor oferente tener en cuenta estas notas cuando aplique de acuerdo al proceso de contratación que se esté adelantando: </w:t>
      </w:r>
    </w:p>
    <w:p w14:paraId="1C61E442" w14:textId="77777777" w:rsidR="004A25B0" w:rsidRPr="004A25B0" w:rsidRDefault="004A25B0" w:rsidP="004A25B0">
      <w:pPr>
        <w:jc w:val="both"/>
        <w:rPr>
          <w:rFonts w:ascii="Verdana" w:hAnsi="Verdana"/>
          <w:sz w:val="18"/>
          <w:szCs w:val="18"/>
        </w:rPr>
      </w:pPr>
    </w:p>
    <w:p w14:paraId="727E7304" w14:textId="77777777" w:rsidR="004A25B0" w:rsidRPr="004A25B0" w:rsidRDefault="004A25B0" w:rsidP="004A25B0">
      <w:pPr>
        <w:pStyle w:val="Prrafodelista"/>
        <w:numPr>
          <w:ilvl w:val="0"/>
          <w:numId w:val="4"/>
        </w:numPr>
        <w:spacing w:line="240" w:lineRule="auto"/>
        <w:jc w:val="both"/>
        <w:rPr>
          <w:rFonts w:ascii="Verdana" w:hAnsi="Verdana"/>
          <w:sz w:val="18"/>
          <w:szCs w:val="18"/>
        </w:rPr>
      </w:pPr>
      <w:r w:rsidRPr="004A25B0">
        <w:rPr>
          <w:rFonts w:ascii="Verdana" w:hAnsi="Verdana"/>
          <w:sz w:val="18"/>
          <w:szCs w:val="18"/>
        </w:rPr>
        <w:t>IVA y otros impuestos: en caso de no advertirse hasta el momento de la adjudicación la exclusión del IVA y posteriormente la administración determina que estos debieron causarse de acuerdo con la ley, la entidad entenderá que dentro del valor total ofertado están incluidos todos los impuestos ley inclusive el IVA y por lo tanto el oferente asumirá su pago por ser obligación del proponente asesorarse para la presentación de la oferta.</w:t>
      </w:r>
    </w:p>
    <w:p w14:paraId="780F65BF" w14:textId="77777777" w:rsidR="004A25B0" w:rsidRPr="004A25B0" w:rsidRDefault="004A25B0" w:rsidP="004A25B0">
      <w:pPr>
        <w:pStyle w:val="Prrafodelista"/>
        <w:numPr>
          <w:ilvl w:val="0"/>
          <w:numId w:val="4"/>
        </w:numPr>
        <w:spacing w:line="240" w:lineRule="auto"/>
        <w:jc w:val="both"/>
        <w:rPr>
          <w:rFonts w:ascii="Verdana" w:hAnsi="Verdana"/>
          <w:sz w:val="18"/>
          <w:szCs w:val="18"/>
        </w:rPr>
      </w:pPr>
      <w:r w:rsidRPr="004A25B0">
        <w:rPr>
          <w:rFonts w:ascii="Verdana" w:hAnsi="Verdana"/>
          <w:sz w:val="18"/>
          <w:szCs w:val="18"/>
        </w:rPr>
        <w:t>Los proponentes deben presentar su propuesta económica con los requisitos de ley que establece las normas tributarias vigentes. El oferente debe ofertar de acuerdo con su condición tributaria, so pena de incurrir en causal de rechazo.</w:t>
      </w:r>
    </w:p>
    <w:p w14:paraId="01BF55FD" w14:textId="77777777" w:rsidR="004A25B0" w:rsidRPr="004A25B0" w:rsidRDefault="004A25B0" w:rsidP="004A25B0">
      <w:pPr>
        <w:pStyle w:val="Prrafodelista"/>
        <w:numPr>
          <w:ilvl w:val="0"/>
          <w:numId w:val="4"/>
        </w:numPr>
        <w:spacing w:line="240" w:lineRule="auto"/>
        <w:jc w:val="both"/>
        <w:rPr>
          <w:rFonts w:ascii="Verdana" w:hAnsi="Verdana"/>
          <w:sz w:val="18"/>
          <w:szCs w:val="18"/>
        </w:rPr>
      </w:pPr>
      <w:r w:rsidRPr="004A25B0">
        <w:rPr>
          <w:rFonts w:ascii="Verdana" w:hAnsi="Verdana"/>
          <w:sz w:val="18"/>
          <w:szCs w:val="18"/>
        </w:rPr>
        <w:t xml:space="preserve">Parques Nacionales Naturales se reserva el derecho de adquirir mayores cantidades, hasta cubrir el 100% de la necesidad, de acuerdo con la disponibilidad presupuestal y los precios de la oferta seleccionada. </w:t>
      </w:r>
    </w:p>
    <w:p w14:paraId="2452794B" w14:textId="77777777" w:rsidR="004A25B0" w:rsidRPr="004A25B0" w:rsidRDefault="004A25B0" w:rsidP="004A25B0">
      <w:pPr>
        <w:pStyle w:val="Prrafodelista"/>
        <w:numPr>
          <w:ilvl w:val="0"/>
          <w:numId w:val="4"/>
        </w:numPr>
        <w:spacing w:line="240" w:lineRule="auto"/>
        <w:jc w:val="both"/>
        <w:rPr>
          <w:rFonts w:ascii="Verdana" w:hAnsi="Verdana"/>
          <w:sz w:val="18"/>
          <w:szCs w:val="18"/>
        </w:rPr>
      </w:pPr>
      <w:r w:rsidRPr="004A25B0">
        <w:rPr>
          <w:rFonts w:ascii="Verdana" w:hAnsi="Verdana"/>
          <w:sz w:val="18"/>
          <w:szCs w:val="18"/>
        </w:rPr>
        <w:t xml:space="preserve">Parques Nacionales Naturales, en aras de garantizar la aplicación al principio de igualdad y de selección objetiva, y dando aplicación los lineamientos dados por la AGENCIA NACIONAL COLOMBIA COMPRA EFICIENTE, esta entidad adelantará la evaluación de las propuestas económicas sobre el precio real ofrecido por cada proponente, esto es, con la inclusión de los impuestos, que se entienden parte del precio. Así, si un oferente ES RESPONSABLE DE IVA y ello influye en el precio ofertado, la evaluación se debe hacer sobre el precio final, sin importar si en el proceso existen otros oferentes NO RESPONSABLES DE IVA (ANTES RÉGIMEN SIMPLIFICADO); lo anterior de conformidad con el concepto 4201912000006059 y al Radicado No: 2202013000002353 concepto C-059 de 2021 de Colombia Compra Eficiente. </w:t>
      </w:r>
    </w:p>
    <w:p w14:paraId="0B03F670" w14:textId="77777777" w:rsidR="004A25B0" w:rsidRPr="004A25B0" w:rsidRDefault="004A25B0" w:rsidP="004A25B0">
      <w:pPr>
        <w:jc w:val="both"/>
        <w:rPr>
          <w:rFonts w:ascii="Verdana" w:hAnsi="Verdana"/>
          <w:sz w:val="18"/>
          <w:szCs w:val="18"/>
        </w:rPr>
      </w:pPr>
      <w:r w:rsidRPr="004A25B0">
        <w:rPr>
          <w:rFonts w:ascii="Verdana" w:hAnsi="Verdana"/>
          <w:sz w:val="18"/>
          <w:szCs w:val="18"/>
        </w:rPr>
        <w:t>En este sentido, Parques Nacionales Naturales, para garantizar la igualdad y transparencia en la participación de los proponentes, la entidad evaluará las ofertas teniendo en cuenta el costo total de la mismas, independientemente de si los proponentes son o no responsables del IVA.</w:t>
      </w:r>
    </w:p>
    <w:p w14:paraId="3211D60B" w14:textId="77777777" w:rsidR="004A25B0" w:rsidRPr="004A25B0" w:rsidRDefault="004A25B0" w:rsidP="004A25B0">
      <w:pPr>
        <w:jc w:val="both"/>
        <w:rPr>
          <w:rFonts w:ascii="Verdana" w:hAnsi="Verdana"/>
          <w:sz w:val="18"/>
          <w:szCs w:val="18"/>
        </w:rPr>
      </w:pPr>
    </w:p>
    <w:p w14:paraId="714D360A" w14:textId="77777777" w:rsidR="004A25B0" w:rsidRPr="004A25B0" w:rsidRDefault="004A25B0" w:rsidP="004A25B0">
      <w:pPr>
        <w:jc w:val="both"/>
        <w:rPr>
          <w:rFonts w:ascii="Verdana" w:hAnsi="Verdana"/>
          <w:sz w:val="18"/>
          <w:szCs w:val="18"/>
        </w:rPr>
      </w:pPr>
      <w:r w:rsidRPr="004A25B0">
        <w:rPr>
          <w:rFonts w:ascii="Verdana" w:hAnsi="Verdana"/>
          <w:sz w:val="18"/>
          <w:szCs w:val="18"/>
        </w:rPr>
        <w:t>En el evento que se presente un oferente que no sea responsable del IVA, no podrá cobrar este impuesto en su propuesta, motivo por el cual se realizará la evaluación sobre el valor total ofertado.</w:t>
      </w:r>
    </w:p>
    <w:p w14:paraId="6CF9E11D" w14:textId="77777777" w:rsidR="00F564F8" w:rsidRPr="004A25B0" w:rsidRDefault="00F564F8" w:rsidP="00F564F8">
      <w:pPr>
        <w:jc w:val="both"/>
        <w:rPr>
          <w:rFonts w:ascii="Verdana" w:hAnsi="Verdana"/>
          <w:sz w:val="18"/>
          <w:szCs w:val="18"/>
        </w:rPr>
      </w:pPr>
    </w:p>
    <w:p w14:paraId="601A9E41" w14:textId="678C0B67" w:rsidR="00D6664D" w:rsidRPr="004A25B0" w:rsidRDefault="00F564F8" w:rsidP="00D6664D">
      <w:pPr>
        <w:ind w:hanging="2"/>
        <w:jc w:val="both"/>
        <w:rPr>
          <w:rFonts w:ascii="Verdana" w:hAnsi="Verdana"/>
          <w:sz w:val="18"/>
          <w:szCs w:val="18"/>
        </w:rPr>
      </w:pPr>
      <w:r w:rsidRPr="004A25B0">
        <w:rPr>
          <w:rFonts w:ascii="Verdana" w:hAnsi="Verdana"/>
          <w:b/>
          <w:sz w:val="18"/>
          <w:szCs w:val="18"/>
        </w:rPr>
        <w:t>NOTA 1</w:t>
      </w:r>
      <w:r w:rsidR="00D6664D" w:rsidRPr="004A25B0">
        <w:rPr>
          <w:rFonts w:ascii="Verdana" w:hAnsi="Verdana"/>
          <w:sz w:val="18"/>
          <w:szCs w:val="18"/>
        </w:rPr>
        <w:t>: El valor de la propuesta debe incluir todos los costos que genere el cumplimiento del objeto del contrato de acuerdo con las especificaciones técnicas señaladas en el numeral de ESPECIFICACIONES TÉCNICAS y demás condiciones requeridas en el presente documento.</w:t>
      </w:r>
    </w:p>
    <w:p w14:paraId="7835FECC" w14:textId="77777777" w:rsidR="00D6664D" w:rsidRPr="004A25B0" w:rsidRDefault="00D6664D" w:rsidP="00D6664D">
      <w:pPr>
        <w:pStyle w:val="MARITZA3"/>
        <w:tabs>
          <w:tab w:val="clear" w:pos="-720"/>
        </w:tabs>
        <w:ind w:hanging="2"/>
        <w:rPr>
          <w:rFonts w:ascii="Verdana" w:hAnsi="Verdana" w:cs="Arial"/>
          <w:b/>
          <w:sz w:val="18"/>
          <w:szCs w:val="18"/>
          <w:lang w:val="es-CO"/>
        </w:rPr>
      </w:pPr>
    </w:p>
    <w:p w14:paraId="4A7CDA7C" w14:textId="10579A58" w:rsidR="00D6664D" w:rsidRPr="004A25B0" w:rsidRDefault="00D6664D" w:rsidP="00D6664D">
      <w:pPr>
        <w:pStyle w:val="MARITZA3"/>
        <w:tabs>
          <w:tab w:val="clear" w:pos="-720"/>
        </w:tabs>
        <w:ind w:hanging="2"/>
        <w:rPr>
          <w:rFonts w:ascii="Verdana" w:hAnsi="Verdana" w:cs="Arial"/>
          <w:sz w:val="18"/>
          <w:szCs w:val="18"/>
          <w:lang w:val="es-CO"/>
        </w:rPr>
      </w:pPr>
      <w:r w:rsidRPr="004A25B0">
        <w:rPr>
          <w:rFonts w:ascii="Verdana" w:hAnsi="Verdana" w:cs="Arial"/>
          <w:b/>
          <w:sz w:val="18"/>
          <w:szCs w:val="18"/>
          <w:lang w:val="es-CO"/>
        </w:rPr>
        <w:t xml:space="preserve">NOTA </w:t>
      </w:r>
      <w:r w:rsidR="00F564F8" w:rsidRPr="004A25B0">
        <w:rPr>
          <w:rFonts w:ascii="Verdana" w:hAnsi="Verdana" w:cs="Arial"/>
          <w:b/>
          <w:sz w:val="18"/>
          <w:szCs w:val="18"/>
          <w:lang w:val="es-CO"/>
        </w:rPr>
        <w:t>2</w:t>
      </w:r>
      <w:r w:rsidRPr="004A25B0">
        <w:rPr>
          <w:rFonts w:ascii="Verdana" w:hAnsi="Verdana" w:cs="Arial"/>
          <w:sz w:val="18"/>
          <w:szCs w:val="18"/>
          <w:lang w:val="es-CO"/>
        </w:rPr>
        <w:t>:</w:t>
      </w:r>
      <w:r w:rsidRPr="004A25B0">
        <w:rPr>
          <w:rFonts w:ascii="Verdana" w:hAnsi="Verdana" w:cs="Arial"/>
          <w:b/>
          <w:sz w:val="18"/>
          <w:szCs w:val="18"/>
          <w:lang w:val="es-CO"/>
        </w:rPr>
        <w:t xml:space="preserve"> </w:t>
      </w:r>
      <w:r w:rsidRPr="004A25B0">
        <w:rPr>
          <w:rFonts w:ascii="Verdana" w:hAnsi="Verdana" w:cs="Arial"/>
          <w:sz w:val="18"/>
          <w:szCs w:val="18"/>
          <w:lang w:val="es-CO"/>
        </w:rPr>
        <w:t>Si el proponente no discrimina el impuesto al valor agregado (I.V.A.), y el objeto del contrato causa dicho impuesto, Parques Nacionales Naturales lo considerará INCLUIDO en el valor total de la oferta y así lo aceptará el proponente.</w:t>
      </w:r>
    </w:p>
    <w:p w14:paraId="32D6A2FC" w14:textId="77777777" w:rsidR="00D6664D" w:rsidRPr="004A25B0" w:rsidRDefault="00D6664D" w:rsidP="00D6664D">
      <w:pPr>
        <w:pStyle w:val="MARITZA3"/>
        <w:tabs>
          <w:tab w:val="clear" w:pos="-720"/>
        </w:tabs>
        <w:ind w:hanging="2"/>
        <w:rPr>
          <w:rFonts w:ascii="Verdana" w:hAnsi="Verdana" w:cs="Arial"/>
          <w:b/>
          <w:sz w:val="18"/>
          <w:szCs w:val="18"/>
          <w:lang w:val="es-CO"/>
        </w:rPr>
      </w:pPr>
    </w:p>
    <w:p w14:paraId="6F377283" w14:textId="367FD340" w:rsidR="00D6664D" w:rsidRPr="004A25B0" w:rsidRDefault="00D6664D" w:rsidP="00D6664D">
      <w:pPr>
        <w:pStyle w:val="MARITZA3"/>
        <w:tabs>
          <w:tab w:val="clear" w:pos="-720"/>
        </w:tabs>
        <w:ind w:hanging="2"/>
        <w:rPr>
          <w:rFonts w:ascii="Verdana" w:hAnsi="Verdana" w:cs="Arial"/>
          <w:sz w:val="18"/>
          <w:szCs w:val="18"/>
          <w:lang w:val="es-CO"/>
        </w:rPr>
      </w:pPr>
      <w:r w:rsidRPr="004A25B0">
        <w:rPr>
          <w:rFonts w:ascii="Verdana" w:hAnsi="Verdana" w:cs="Arial"/>
          <w:b/>
          <w:sz w:val="18"/>
          <w:szCs w:val="18"/>
          <w:lang w:val="es-CO"/>
        </w:rPr>
        <w:t xml:space="preserve">NOTA </w:t>
      </w:r>
      <w:r w:rsidR="00F564F8" w:rsidRPr="004A25B0">
        <w:rPr>
          <w:rFonts w:ascii="Verdana" w:hAnsi="Verdana" w:cs="Arial"/>
          <w:b/>
          <w:sz w:val="18"/>
          <w:szCs w:val="18"/>
          <w:lang w:val="es-CO"/>
        </w:rPr>
        <w:t>3</w:t>
      </w:r>
      <w:r w:rsidRPr="004A25B0">
        <w:rPr>
          <w:rFonts w:ascii="Verdana" w:hAnsi="Verdana" w:cs="Arial"/>
          <w:sz w:val="18"/>
          <w:szCs w:val="18"/>
          <w:lang w:val="es-CO"/>
        </w:rPr>
        <w:t>:</w:t>
      </w:r>
      <w:r w:rsidRPr="004A25B0">
        <w:rPr>
          <w:rFonts w:ascii="Verdana" w:hAnsi="Verdana" w:cs="Arial"/>
          <w:b/>
          <w:sz w:val="18"/>
          <w:szCs w:val="18"/>
          <w:lang w:val="es-CO"/>
        </w:rPr>
        <w:t xml:space="preserve"> </w:t>
      </w:r>
      <w:r w:rsidRPr="004A25B0">
        <w:rPr>
          <w:rFonts w:ascii="Verdana" w:hAnsi="Verdana" w:cs="Arial"/>
          <w:sz w:val="18"/>
          <w:szCs w:val="18"/>
          <w:lang w:val="es-CO"/>
        </w:rPr>
        <w:t>Si al evaluar la propuesta se encuentra un error aritmético, Parques Nacionales Naturales procederá a su corrección y este será el valor que se tendrá en cuenta para la evaluación.</w:t>
      </w:r>
    </w:p>
    <w:p w14:paraId="3D310B0B" w14:textId="77777777" w:rsidR="00D6664D" w:rsidRPr="004A25B0" w:rsidRDefault="00D6664D" w:rsidP="00D6664D">
      <w:pPr>
        <w:pStyle w:val="MARITZA3"/>
        <w:tabs>
          <w:tab w:val="clear" w:pos="-720"/>
        </w:tabs>
        <w:ind w:hanging="2"/>
        <w:rPr>
          <w:rFonts w:ascii="Verdana" w:hAnsi="Verdana" w:cs="Arial"/>
          <w:b/>
          <w:sz w:val="18"/>
          <w:szCs w:val="18"/>
          <w:lang w:val="es-CO"/>
        </w:rPr>
      </w:pPr>
    </w:p>
    <w:p w14:paraId="1D817DCA" w14:textId="594FA7FF" w:rsidR="00D6664D" w:rsidRPr="004A25B0" w:rsidRDefault="00D6664D" w:rsidP="00D6664D">
      <w:pPr>
        <w:pStyle w:val="MARITZA3"/>
        <w:tabs>
          <w:tab w:val="clear" w:pos="-720"/>
        </w:tabs>
        <w:ind w:hanging="2"/>
        <w:rPr>
          <w:rFonts w:ascii="Verdana" w:hAnsi="Verdana" w:cs="Arial"/>
          <w:sz w:val="18"/>
          <w:szCs w:val="18"/>
          <w:lang w:val="es-CO"/>
        </w:rPr>
      </w:pPr>
      <w:r w:rsidRPr="004A25B0">
        <w:rPr>
          <w:rFonts w:ascii="Verdana" w:hAnsi="Verdana" w:cs="Arial"/>
          <w:b/>
          <w:sz w:val="18"/>
          <w:szCs w:val="18"/>
          <w:lang w:val="es-CO"/>
        </w:rPr>
        <w:t xml:space="preserve">NOTA </w:t>
      </w:r>
      <w:r w:rsidR="00F564F8" w:rsidRPr="004A25B0">
        <w:rPr>
          <w:rFonts w:ascii="Verdana" w:hAnsi="Verdana" w:cs="Arial"/>
          <w:b/>
          <w:sz w:val="18"/>
          <w:szCs w:val="18"/>
          <w:lang w:val="es-CO"/>
        </w:rPr>
        <w:t>4</w:t>
      </w:r>
      <w:r w:rsidRPr="004A25B0">
        <w:rPr>
          <w:rFonts w:ascii="Verdana" w:hAnsi="Verdana" w:cs="Arial"/>
          <w:sz w:val="18"/>
          <w:szCs w:val="18"/>
          <w:lang w:val="es-CO"/>
        </w:rPr>
        <w:t>:</w:t>
      </w:r>
      <w:r w:rsidRPr="004A25B0">
        <w:rPr>
          <w:rFonts w:ascii="Verdana" w:hAnsi="Verdana" w:cs="Arial"/>
          <w:b/>
          <w:sz w:val="18"/>
          <w:szCs w:val="18"/>
          <w:lang w:val="es-CO"/>
        </w:rPr>
        <w:t xml:space="preserve"> </w:t>
      </w:r>
      <w:r w:rsidRPr="004A25B0">
        <w:rPr>
          <w:rFonts w:ascii="Verdana" w:hAnsi="Verdana" w:cs="Arial"/>
          <w:sz w:val="18"/>
          <w:szCs w:val="18"/>
          <w:lang w:val="es-CO"/>
        </w:rPr>
        <w:t>Para todos los efectos de la evaluación económica, ésta se realizará con los valores propuestos para cada unidad de costo, es decir, valor unitario sin impuestos.</w:t>
      </w:r>
    </w:p>
    <w:p w14:paraId="0BC36B3A" w14:textId="77777777" w:rsidR="00D6664D" w:rsidRPr="004A25B0" w:rsidRDefault="00D6664D" w:rsidP="00D6664D">
      <w:pPr>
        <w:pStyle w:val="MARITZA3"/>
        <w:tabs>
          <w:tab w:val="clear" w:pos="-720"/>
        </w:tabs>
        <w:ind w:hanging="2"/>
        <w:rPr>
          <w:rFonts w:ascii="Verdana" w:hAnsi="Verdana"/>
          <w:b/>
          <w:sz w:val="18"/>
          <w:szCs w:val="18"/>
          <w:lang w:val="es-CO"/>
        </w:rPr>
      </w:pPr>
    </w:p>
    <w:p w14:paraId="62F5566D" w14:textId="0B333105" w:rsidR="00D6664D" w:rsidRPr="004A25B0" w:rsidRDefault="00D6664D" w:rsidP="00D6664D">
      <w:pPr>
        <w:pStyle w:val="MARITZA3"/>
        <w:tabs>
          <w:tab w:val="clear" w:pos="-720"/>
        </w:tabs>
        <w:ind w:hanging="2"/>
        <w:rPr>
          <w:rFonts w:ascii="Verdana" w:hAnsi="Verdana"/>
          <w:sz w:val="18"/>
          <w:szCs w:val="18"/>
          <w:lang w:val="es-CO"/>
        </w:rPr>
      </w:pPr>
      <w:r w:rsidRPr="004A25B0">
        <w:rPr>
          <w:rFonts w:ascii="Verdana" w:hAnsi="Verdana"/>
          <w:b/>
          <w:sz w:val="18"/>
          <w:szCs w:val="18"/>
          <w:lang w:val="es-CO"/>
        </w:rPr>
        <w:t xml:space="preserve">NOTA </w:t>
      </w:r>
      <w:r w:rsidR="00F564F8" w:rsidRPr="004A25B0">
        <w:rPr>
          <w:rFonts w:ascii="Verdana" w:hAnsi="Verdana"/>
          <w:b/>
          <w:sz w:val="18"/>
          <w:szCs w:val="18"/>
          <w:lang w:val="es-CO"/>
        </w:rPr>
        <w:t>5</w:t>
      </w:r>
      <w:r w:rsidRPr="004A25B0">
        <w:rPr>
          <w:rFonts w:ascii="Verdana" w:hAnsi="Verdana"/>
          <w:sz w:val="18"/>
          <w:szCs w:val="18"/>
          <w:lang w:val="es-CO"/>
        </w:rPr>
        <w:t>:</w:t>
      </w:r>
      <w:r w:rsidRPr="004A25B0">
        <w:rPr>
          <w:rFonts w:ascii="Verdana" w:hAnsi="Verdana"/>
          <w:b/>
          <w:sz w:val="18"/>
          <w:szCs w:val="18"/>
          <w:lang w:val="es-CO"/>
        </w:rPr>
        <w:t xml:space="preserve"> </w:t>
      </w:r>
      <w:r w:rsidRPr="004A25B0">
        <w:rPr>
          <w:rFonts w:ascii="Verdana" w:hAnsi="Verdana"/>
          <w:sz w:val="18"/>
          <w:szCs w:val="18"/>
          <w:lang w:val="es-CO"/>
        </w:rPr>
        <w:t>El proponente que no haya diligenciado la totalidad de los ítems requeridos por Parques Nacionales, no será objeto de evaluación y su propuesta será rechazada.</w:t>
      </w:r>
    </w:p>
    <w:p w14:paraId="790182F0" w14:textId="77777777" w:rsidR="00D6664D" w:rsidRPr="004A25B0" w:rsidRDefault="00D6664D" w:rsidP="00D6664D">
      <w:pPr>
        <w:pStyle w:val="MARITZA3"/>
        <w:tabs>
          <w:tab w:val="clear" w:pos="-720"/>
        </w:tabs>
        <w:ind w:hanging="2"/>
        <w:rPr>
          <w:rFonts w:ascii="Verdana" w:hAnsi="Verdana"/>
          <w:sz w:val="18"/>
          <w:szCs w:val="18"/>
          <w:lang w:val="es-CO"/>
        </w:rPr>
      </w:pPr>
    </w:p>
    <w:p w14:paraId="4A092E3E" w14:textId="04C79671" w:rsidR="00D6664D" w:rsidRPr="004A25B0" w:rsidRDefault="00D6664D" w:rsidP="00D6664D">
      <w:pPr>
        <w:pStyle w:val="Prrafodelista"/>
        <w:spacing w:line="240" w:lineRule="auto"/>
        <w:ind w:left="0"/>
        <w:jc w:val="both"/>
        <w:rPr>
          <w:rFonts w:ascii="Verdana" w:hAnsi="Verdana"/>
          <w:sz w:val="18"/>
          <w:szCs w:val="18"/>
        </w:rPr>
      </w:pPr>
      <w:r w:rsidRPr="004A25B0">
        <w:rPr>
          <w:rFonts w:ascii="Verdana" w:hAnsi="Verdana"/>
          <w:b/>
          <w:bCs/>
          <w:sz w:val="18"/>
          <w:szCs w:val="18"/>
        </w:rPr>
        <w:t xml:space="preserve">NOTA </w:t>
      </w:r>
      <w:r w:rsidR="00F564F8" w:rsidRPr="004A25B0">
        <w:rPr>
          <w:rFonts w:ascii="Verdana" w:hAnsi="Verdana"/>
          <w:b/>
          <w:bCs/>
          <w:sz w:val="18"/>
          <w:szCs w:val="18"/>
        </w:rPr>
        <w:t>6</w:t>
      </w:r>
      <w:r w:rsidRPr="004A25B0">
        <w:rPr>
          <w:rFonts w:ascii="Verdana" w:hAnsi="Verdana"/>
          <w:b/>
          <w:bCs/>
          <w:sz w:val="18"/>
          <w:szCs w:val="18"/>
        </w:rPr>
        <w:t>:</w:t>
      </w:r>
      <w:r w:rsidRPr="004A25B0">
        <w:rPr>
          <w:rFonts w:ascii="Verdana" w:hAnsi="Verdana"/>
          <w:sz w:val="18"/>
          <w:szCs w:val="18"/>
        </w:rPr>
        <w:t xml:space="preserve"> El proponente deberá ofertar el valor del suministro requerido cumpliendo con todas las especificaciones técnicas mínimas exigidas.</w:t>
      </w:r>
    </w:p>
    <w:p w14:paraId="7694A8D9" w14:textId="6298CB54" w:rsidR="00D6664D" w:rsidRPr="004A25B0" w:rsidRDefault="00D6664D" w:rsidP="00D6664D">
      <w:pPr>
        <w:jc w:val="both"/>
        <w:rPr>
          <w:rFonts w:ascii="Verdana" w:hAnsi="Verdana"/>
          <w:sz w:val="18"/>
          <w:szCs w:val="18"/>
        </w:rPr>
      </w:pPr>
      <w:r w:rsidRPr="004A25B0">
        <w:rPr>
          <w:rFonts w:ascii="Verdana" w:hAnsi="Verdana"/>
          <w:b/>
          <w:bCs/>
          <w:sz w:val="18"/>
          <w:szCs w:val="18"/>
        </w:rPr>
        <w:t xml:space="preserve">NOTA </w:t>
      </w:r>
      <w:r w:rsidR="00F564F8" w:rsidRPr="004A25B0">
        <w:rPr>
          <w:rFonts w:ascii="Verdana" w:hAnsi="Verdana"/>
          <w:b/>
          <w:bCs/>
          <w:sz w:val="18"/>
          <w:szCs w:val="18"/>
        </w:rPr>
        <w:t>7</w:t>
      </w:r>
      <w:r w:rsidRPr="004A25B0">
        <w:rPr>
          <w:rFonts w:ascii="Verdana" w:hAnsi="Verdana"/>
          <w:b/>
          <w:bCs/>
          <w:sz w:val="18"/>
          <w:szCs w:val="18"/>
        </w:rPr>
        <w:t>:</w:t>
      </w:r>
      <w:r w:rsidRPr="004A25B0">
        <w:rPr>
          <w:rFonts w:ascii="Verdana" w:hAnsi="Verdana"/>
          <w:sz w:val="18"/>
          <w:szCs w:val="18"/>
        </w:rPr>
        <w:t xml:space="preserve"> La posible ambigüedad en las especificaciones técnicas no exime al contratista de entregar servicios primera calidad y que correspondan al precio del mercado.</w:t>
      </w:r>
    </w:p>
    <w:p w14:paraId="401E93EE" w14:textId="77777777" w:rsidR="00D6664D" w:rsidRPr="004A25B0" w:rsidRDefault="00D6664D" w:rsidP="00D6664D">
      <w:pPr>
        <w:pStyle w:val="MARITZA3"/>
        <w:tabs>
          <w:tab w:val="clear" w:pos="-720"/>
        </w:tabs>
        <w:ind w:hanging="2"/>
        <w:rPr>
          <w:rFonts w:ascii="Verdana" w:hAnsi="Verdana"/>
          <w:sz w:val="18"/>
          <w:szCs w:val="18"/>
          <w:lang w:val="es-CO"/>
        </w:rPr>
      </w:pPr>
    </w:p>
    <w:p w14:paraId="701DD81E" w14:textId="2B13B384" w:rsidR="00D6664D" w:rsidRPr="004A25B0" w:rsidRDefault="00D6664D" w:rsidP="00D6664D">
      <w:pPr>
        <w:pStyle w:val="MARITZA3"/>
        <w:ind w:hanging="2"/>
        <w:rPr>
          <w:rFonts w:ascii="Verdana" w:hAnsi="Verdana"/>
          <w:sz w:val="18"/>
          <w:szCs w:val="18"/>
          <w:lang w:val="es-CO"/>
        </w:rPr>
      </w:pPr>
      <w:r w:rsidRPr="004A25B0">
        <w:rPr>
          <w:rFonts w:ascii="Verdana" w:hAnsi="Verdana"/>
          <w:b/>
          <w:bCs/>
          <w:sz w:val="18"/>
          <w:szCs w:val="18"/>
          <w:lang w:val="es-CO"/>
        </w:rPr>
        <w:t xml:space="preserve">NOTA </w:t>
      </w:r>
      <w:r w:rsidR="00F564F8" w:rsidRPr="004A25B0">
        <w:rPr>
          <w:rFonts w:ascii="Verdana" w:hAnsi="Verdana"/>
          <w:b/>
          <w:bCs/>
          <w:sz w:val="18"/>
          <w:szCs w:val="18"/>
          <w:lang w:val="es-CO"/>
        </w:rPr>
        <w:t>8</w:t>
      </w:r>
      <w:r w:rsidRPr="004A25B0">
        <w:rPr>
          <w:rFonts w:ascii="Verdana" w:hAnsi="Verdana"/>
          <w:sz w:val="18"/>
          <w:szCs w:val="18"/>
          <w:lang w:val="es-CO"/>
        </w:rPr>
        <w:t xml:space="preserve">: El proponente deberá presentar oferta económica, cuyo valor no podrá ser superior al presupuesto asignado, </w:t>
      </w:r>
      <w:r w:rsidRPr="004A25B0">
        <w:rPr>
          <w:rFonts w:ascii="Verdana" w:hAnsi="Verdana"/>
          <w:sz w:val="18"/>
          <w:szCs w:val="18"/>
          <w:lang w:val="es-ES"/>
        </w:rPr>
        <w:t>y a los precios techo de cada uno de los ítems ofertados,</w:t>
      </w:r>
      <w:r w:rsidRPr="004A25B0">
        <w:rPr>
          <w:rFonts w:ascii="Verdana" w:hAnsi="Verdana"/>
          <w:sz w:val="18"/>
          <w:szCs w:val="18"/>
          <w:lang w:val="es-CO"/>
        </w:rPr>
        <w:t xml:space="preserve"> so pena de rechazo de la propuesta.</w:t>
      </w:r>
    </w:p>
    <w:p w14:paraId="43F8DBC1" w14:textId="77777777" w:rsidR="00D6664D" w:rsidRPr="004A25B0" w:rsidRDefault="00D6664D" w:rsidP="00D6664D">
      <w:pPr>
        <w:pStyle w:val="MARITZA3"/>
        <w:ind w:hanging="2"/>
        <w:rPr>
          <w:rFonts w:ascii="Verdana" w:hAnsi="Verdana"/>
          <w:sz w:val="18"/>
          <w:szCs w:val="18"/>
          <w:lang w:val="es-CO"/>
        </w:rPr>
      </w:pPr>
    </w:p>
    <w:p w14:paraId="3D134179" w14:textId="7111DC0F" w:rsidR="00D6664D" w:rsidRPr="004A25B0" w:rsidRDefault="00D6664D" w:rsidP="00D6664D">
      <w:pPr>
        <w:pStyle w:val="MARITZA3"/>
        <w:ind w:hanging="2"/>
        <w:rPr>
          <w:rFonts w:ascii="Verdana" w:hAnsi="Verdana"/>
          <w:b/>
          <w:bCs/>
          <w:sz w:val="18"/>
          <w:szCs w:val="18"/>
          <w:lang w:val="es-CO"/>
        </w:rPr>
      </w:pPr>
      <w:r w:rsidRPr="004A25B0">
        <w:rPr>
          <w:rFonts w:ascii="Verdana" w:hAnsi="Verdana"/>
          <w:b/>
          <w:bCs/>
          <w:sz w:val="18"/>
          <w:szCs w:val="18"/>
          <w:lang w:val="es-CO"/>
        </w:rPr>
        <w:t xml:space="preserve">NOTA </w:t>
      </w:r>
      <w:r w:rsidR="00F564F8" w:rsidRPr="004A25B0">
        <w:rPr>
          <w:rFonts w:ascii="Verdana" w:hAnsi="Verdana"/>
          <w:b/>
          <w:bCs/>
          <w:sz w:val="18"/>
          <w:szCs w:val="18"/>
          <w:lang w:val="es-CO"/>
        </w:rPr>
        <w:t>9</w:t>
      </w:r>
      <w:r w:rsidRPr="004A25B0">
        <w:rPr>
          <w:rFonts w:ascii="Verdana" w:hAnsi="Verdana"/>
          <w:b/>
          <w:bCs/>
          <w:sz w:val="18"/>
          <w:szCs w:val="18"/>
          <w:lang w:val="es-CO"/>
        </w:rPr>
        <w:t>:</w:t>
      </w:r>
      <w:r w:rsidRPr="004A25B0">
        <w:rPr>
          <w:rFonts w:ascii="Verdana" w:hAnsi="Verdana"/>
          <w:sz w:val="18"/>
          <w:szCs w:val="18"/>
          <w:lang w:val="es-CO"/>
        </w:rPr>
        <w:t xml:space="preserve"> El proponente que no diligencie el valor total de la propuesta en la plataforma y no diligencie el Formato No. 08 correspondiente a la Propuesta Económica, se le rechazará la propuesta.</w:t>
      </w:r>
    </w:p>
    <w:p w14:paraId="26C387F0" w14:textId="77777777" w:rsidR="00D6664D" w:rsidRPr="004A25B0" w:rsidRDefault="00D6664D" w:rsidP="00D6664D">
      <w:pPr>
        <w:pStyle w:val="MARITZA3"/>
        <w:ind w:hanging="2"/>
        <w:rPr>
          <w:rFonts w:ascii="Verdana" w:hAnsi="Verdana"/>
          <w:sz w:val="18"/>
          <w:szCs w:val="18"/>
          <w:lang w:val="es-CO"/>
        </w:rPr>
      </w:pPr>
    </w:p>
    <w:p w14:paraId="3642D8E1" w14:textId="4C2566BB" w:rsidR="00D6664D" w:rsidRPr="004A25B0" w:rsidRDefault="00D6664D" w:rsidP="00D6664D">
      <w:pPr>
        <w:pStyle w:val="MARITZA3"/>
        <w:ind w:hanging="2"/>
        <w:rPr>
          <w:rFonts w:ascii="Verdana" w:hAnsi="Verdana"/>
          <w:b/>
          <w:bCs/>
          <w:sz w:val="18"/>
          <w:szCs w:val="18"/>
          <w:lang w:val="es-CO"/>
        </w:rPr>
      </w:pPr>
      <w:r w:rsidRPr="004A25B0">
        <w:rPr>
          <w:rFonts w:ascii="Verdana" w:hAnsi="Verdana"/>
          <w:b/>
          <w:bCs/>
          <w:sz w:val="18"/>
          <w:szCs w:val="18"/>
          <w:lang w:val="es-CO"/>
        </w:rPr>
        <w:t>NOTA 1</w:t>
      </w:r>
      <w:r w:rsidR="00F564F8" w:rsidRPr="004A25B0">
        <w:rPr>
          <w:rFonts w:ascii="Verdana" w:hAnsi="Verdana"/>
          <w:b/>
          <w:bCs/>
          <w:sz w:val="18"/>
          <w:szCs w:val="18"/>
          <w:lang w:val="es-CO"/>
        </w:rPr>
        <w:t>0</w:t>
      </w:r>
      <w:r w:rsidRPr="004A25B0">
        <w:rPr>
          <w:rFonts w:ascii="Verdana" w:hAnsi="Verdana"/>
          <w:b/>
          <w:bCs/>
          <w:sz w:val="18"/>
          <w:szCs w:val="18"/>
          <w:lang w:val="es-CO"/>
        </w:rPr>
        <w:t xml:space="preserve">: </w:t>
      </w:r>
      <w:r w:rsidRPr="004A25B0">
        <w:rPr>
          <w:rFonts w:ascii="Verdana" w:hAnsi="Verdana"/>
          <w:sz w:val="18"/>
          <w:szCs w:val="18"/>
          <w:lang w:val="es-CO"/>
        </w:rPr>
        <w:t>Señor oferente tener en cuenta que su propuesta económica no puede superar en cada ítem el valor promedio estimado por la entidad IVA incluido.</w:t>
      </w:r>
    </w:p>
    <w:p w14:paraId="105C2D96" w14:textId="46B38A30" w:rsidR="00486EBF" w:rsidRPr="004A25B0" w:rsidRDefault="00486EBF" w:rsidP="00486EBF">
      <w:pPr>
        <w:overflowPunct w:val="0"/>
        <w:autoSpaceDE w:val="0"/>
        <w:ind w:right="-1"/>
        <w:jc w:val="both"/>
        <w:rPr>
          <w:rFonts w:ascii="Verdana" w:eastAsia="Gulim" w:hAnsi="Verdana" w:cs="Arial"/>
          <w:color w:val="000000" w:themeColor="text1"/>
          <w:kern w:val="3"/>
          <w:sz w:val="18"/>
          <w:szCs w:val="18"/>
        </w:rPr>
      </w:pPr>
    </w:p>
    <w:p w14:paraId="6625C181" w14:textId="77777777" w:rsidR="0065389E" w:rsidRPr="004A25B0" w:rsidRDefault="0065389E" w:rsidP="0065389E">
      <w:pPr>
        <w:jc w:val="both"/>
        <w:rPr>
          <w:rFonts w:ascii="Verdana" w:eastAsia="Verdana" w:hAnsi="Verdana" w:cs="Verdana"/>
          <w:color w:val="FF0000"/>
          <w:sz w:val="18"/>
          <w:szCs w:val="18"/>
          <w:lang w:val="es-CO"/>
        </w:rPr>
      </w:pPr>
    </w:p>
    <w:sdt>
      <w:sdtPr>
        <w:rPr>
          <w:rFonts w:ascii="Verdana" w:hAnsi="Verdana"/>
          <w:sz w:val="18"/>
          <w:szCs w:val="18"/>
        </w:rPr>
        <w:tag w:val="goog_rdk_477"/>
        <w:id w:val="908981978"/>
        <w:showingPlcHdr/>
      </w:sdtPr>
      <w:sdtContent>
        <w:p w14:paraId="733E82A0" w14:textId="6CF969B5" w:rsidR="00CE58CA" w:rsidRPr="004A25B0" w:rsidRDefault="00D6664D" w:rsidP="00CE58CA">
          <w:pPr>
            <w:ind w:hanging="2"/>
            <w:jc w:val="both"/>
            <w:rPr>
              <w:rFonts w:ascii="Verdana" w:hAnsi="Verdana"/>
              <w:sz w:val="18"/>
              <w:szCs w:val="18"/>
            </w:rPr>
          </w:pPr>
          <w:r w:rsidRPr="004A25B0">
            <w:rPr>
              <w:rFonts w:ascii="Verdana" w:hAnsi="Verdana"/>
              <w:sz w:val="18"/>
              <w:szCs w:val="18"/>
            </w:rPr>
            <w:t xml:space="preserve">     </w:t>
          </w:r>
        </w:p>
      </w:sdtContent>
    </w:sdt>
    <w:p w14:paraId="10F4961A" w14:textId="2BA8FACF" w:rsidR="007F55A1" w:rsidRPr="004A25B0" w:rsidRDefault="006B65F6">
      <w:pPr>
        <w:rPr>
          <w:rFonts w:ascii="Verdana" w:eastAsia="Gulim" w:hAnsi="Verdana" w:cs="Arial"/>
          <w:kern w:val="3"/>
          <w:sz w:val="18"/>
          <w:szCs w:val="18"/>
        </w:rPr>
      </w:pPr>
      <w:r w:rsidRPr="004A25B0">
        <w:rPr>
          <w:rFonts w:ascii="Verdana" w:eastAsia="Gulim" w:hAnsi="Verdana" w:cs="Arial"/>
          <w:kern w:val="3"/>
          <w:sz w:val="18"/>
          <w:szCs w:val="18"/>
        </w:rPr>
        <w:t>NOMBRE REPRESENTANTE LEGAL</w:t>
      </w:r>
      <w:r w:rsidR="00D6664D" w:rsidRPr="004A25B0">
        <w:rPr>
          <w:rFonts w:ascii="Verdana" w:eastAsia="Gulim" w:hAnsi="Verdana" w:cs="Arial"/>
          <w:kern w:val="3"/>
          <w:sz w:val="18"/>
          <w:szCs w:val="18"/>
        </w:rPr>
        <w:t>.</w:t>
      </w:r>
    </w:p>
    <w:p w14:paraId="122F2277" w14:textId="77777777" w:rsidR="007F55A1" w:rsidRPr="004A25B0" w:rsidRDefault="007F55A1">
      <w:pPr>
        <w:rPr>
          <w:rFonts w:ascii="Verdana" w:eastAsia="Gulim" w:hAnsi="Verdana" w:cs="Arial"/>
          <w:kern w:val="3"/>
          <w:sz w:val="18"/>
          <w:szCs w:val="18"/>
        </w:rPr>
      </w:pPr>
      <w:r w:rsidRPr="004A25B0">
        <w:rPr>
          <w:rFonts w:ascii="Verdana" w:eastAsia="Gulim" w:hAnsi="Verdana" w:cs="Arial"/>
          <w:kern w:val="3"/>
          <w:sz w:val="18"/>
          <w:szCs w:val="18"/>
        </w:rPr>
        <w:t>NIT:</w:t>
      </w:r>
    </w:p>
    <w:p w14:paraId="3549D97E" w14:textId="77777777" w:rsidR="006B65F6" w:rsidRPr="004A25B0" w:rsidRDefault="006B65F6">
      <w:pPr>
        <w:rPr>
          <w:rFonts w:ascii="Verdana" w:eastAsia="Gulim" w:hAnsi="Verdana" w:cs="Arial"/>
          <w:kern w:val="3"/>
          <w:sz w:val="18"/>
          <w:szCs w:val="18"/>
        </w:rPr>
      </w:pPr>
      <w:r w:rsidRPr="004A25B0">
        <w:rPr>
          <w:rFonts w:ascii="Verdana" w:eastAsia="Gulim" w:hAnsi="Verdana" w:cs="Arial"/>
          <w:kern w:val="3"/>
          <w:sz w:val="18"/>
          <w:szCs w:val="18"/>
        </w:rPr>
        <w:t>CC:</w:t>
      </w:r>
    </w:p>
    <w:p w14:paraId="6D297B55" w14:textId="77777777" w:rsidR="006B65F6" w:rsidRPr="004A25B0" w:rsidRDefault="006B65F6">
      <w:pPr>
        <w:rPr>
          <w:rFonts w:ascii="Verdana" w:eastAsia="Gulim" w:hAnsi="Verdana" w:cs="Arial"/>
          <w:kern w:val="3"/>
          <w:sz w:val="18"/>
          <w:szCs w:val="18"/>
        </w:rPr>
      </w:pPr>
      <w:r w:rsidRPr="004A25B0">
        <w:rPr>
          <w:rFonts w:ascii="Verdana" w:eastAsia="Gulim" w:hAnsi="Verdana" w:cs="Arial"/>
          <w:kern w:val="3"/>
          <w:sz w:val="18"/>
          <w:szCs w:val="18"/>
        </w:rPr>
        <w:t>CORREO:</w:t>
      </w:r>
    </w:p>
    <w:p w14:paraId="6B6D4D6F" w14:textId="77777777" w:rsidR="006B65F6" w:rsidRPr="004A25B0" w:rsidRDefault="006B65F6">
      <w:pPr>
        <w:rPr>
          <w:rFonts w:ascii="Verdana" w:eastAsia="Gulim" w:hAnsi="Verdana" w:cs="Arial"/>
          <w:kern w:val="3"/>
          <w:sz w:val="18"/>
          <w:szCs w:val="18"/>
        </w:rPr>
      </w:pPr>
      <w:r w:rsidRPr="004A25B0">
        <w:rPr>
          <w:rFonts w:ascii="Verdana" w:eastAsia="Gulim" w:hAnsi="Verdana" w:cs="Arial"/>
          <w:kern w:val="3"/>
          <w:sz w:val="18"/>
          <w:szCs w:val="18"/>
        </w:rPr>
        <w:t>DIRECCION:</w:t>
      </w:r>
    </w:p>
    <w:p w14:paraId="55BB7CE5" w14:textId="77777777" w:rsidR="006B65F6" w:rsidRPr="004A25B0" w:rsidRDefault="006B65F6">
      <w:pPr>
        <w:rPr>
          <w:rFonts w:ascii="Verdana" w:eastAsia="Gulim" w:hAnsi="Verdana" w:cs="Arial"/>
          <w:kern w:val="3"/>
          <w:sz w:val="18"/>
          <w:szCs w:val="18"/>
        </w:rPr>
      </w:pPr>
    </w:p>
    <w:sectPr w:rsidR="006B65F6" w:rsidRPr="004A25B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02B83" w14:textId="77777777" w:rsidR="0004222F" w:rsidRDefault="0004222F" w:rsidP="006B65F6">
      <w:r>
        <w:separator/>
      </w:r>
    </w:p>
  </w:endnote>
  <w:endnote w:type="continuationSeparator" w:id="0">
    <w:p w14:paraId="467918AA" w14:textId="77777777" w:rsidR="0004222F" w:rsidRDefault="0004222F" w:rsidP="006B6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swiss"/>
    <w:pitch w:val="variable"/>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BJPJJB+Verdana">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ulim">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16B38" w14:textId="77777777" w:rsidR="0004222F" w:rsidRDefault="0004222F" w:rsidP="006B65F6">
      <w:r>
        <w:separator/>
      </w:r>
    </w:p>
  </w:footnote>
  <w:footnote w:type="continuationSeparator" w:id="0">
    <w:p w14:paraId="179234F4" w14:textId="77777777" w:rsidR="0004222F" w:rsidRDefault="0004222F" w:rsidP="006B65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93469F"/>
    <w:multiLevelType w:val="multilevel"/>
    <w:tmpl w:val="C4045AD2"/>
    <w:lvl w:ilvl="0">
      <w:start w:val="1"/>
      <w:numFmt w:val="bullet"/>
      <w:pStyle w:val="Listaconvietas2"/>
      <w:lvlText w:val="-"/>
      <w:lvlJc w:val="left"/>
      <w:pPr>
        <w:ind w:left="360" w:hanging="360"/>
      </w:pPr>
      <w:rPr>
        <w:rFonts w:ascii="Arial Narrow" w:eastAsia="Arial Narrow" w:hAnsi="Arial Narrow" w:cs="Arial Narrow"/>
        <w:b/>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 w15:restartNumberingAfterBreak="0">
    <w:nsid w:val="42D05E4E"/>
    <w:multiLevelType w:val="hybridMultilevel"/>
    <w:tmpl w:val="46EAE0D0"/>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615752D"/>
    <w:multiLevelType w:val="hybridMultilevel"/>
    <w:tmpl w:val="22242634"/>
    <w:lvl w:ilvl="0" w:tplc="69CE830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D19085C"/>
    <w:multiLevelType w:val="hybridMultilevel"/>
    <w:tmpl w:val="DE7E1AAC"/>
    <w:lvl w:ilvl="0" w:tplc="A386DA6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13682219">
    <w:abstractNumId w:val="0"/>
  </w:num>
  <w:num w:numId="2" w16cid:durableId="575362815">
    <w:abstractNumId w:val="1"/>
  </w:num>
  <w:num w:numId="3" w16cid:durableId="278756035">
    <w:abstractNumId w:val="2"/>
  </w:num>
  <w:num w:numId="4" w16cid:durableId="808328877">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5F6"/>
    <w:rsid w:val="000027F8"/>
    <w:rsid w:val="0004222F"/>
    <w:rsid w:val="0004634D"/>
    <w:rsid w:val="00053745"/>
    <w:rsid w:val="000575DA"/>
    <w:rsid w:val="00060913"/>
    <w:rsid w:val="000638BB"/>
    <w:rsid w:val="00083AE7"/>
    <w:rsid w:val="00091DD2"/>
    <w:rsid w:val="00095BD3"/>
    <w:rsid w:val="000975B2"/>
    <w:rsid w:val="000D128D"/>
    <w:rsid w:val="000E0ED5"/>
    <w:rsid w:val="000F7EB8"/>
    <w:rsid w:val="001A78F2"/>
    <w:rsid w:val="001D7507"/>
    <w:rsid w:val="001E44E6"/>
    <w:rsid w:val="001E4DC7"/>
    <w:rsid w:val="001F37C7"/>
    <w:rsid w:val="002122B5"/>
    <w:rsid w:val="002176F5"/>
    <w:rsid w:val="00233408"/>
    <w:rsid w:val="002347A1"/>
    <w:rsid w:val="00237BF6"/>
    <w:rsid w:val="00255D16"/>
    <w:rsid w:val="002A25A8"/>
    <w:rsid w:val="002C2658"/>
    <w:rsid w:val="002E641D"/>
    <w:rsid w:val="003318E4"/>
    <w:rsid w:val="00386E9E"/>
    <w:rsid w:val="003D13C6"/>
    <w:rsid w:val="003E6457"/>
    <w:rsid w:val="00420750"/>
    <w:rsid w:val="00441065"/>
    <w:rsid w:val="0044244C"/>
    <w:rsid w:val="00450A18"/>
    <w:rsid w:val="00486EBF"/>
    <w:rsid w:val="004968A3"/>
    <w:rsid w:val="004A25B0"/>
    <w:rsid w:val="004C048E"/>
    <w:rsid w:val="004C7558"/>
    <w:rsid w:val="004E5C65"/>
    <w:rsid w:val="004F6C41"/>
    <w:rsid w:val="00503E62"/>
    <w:rsid w:val="00511706"/>
    <w:rsid w:val="005667E7"/>
    <w:rsid w:val="005763EE"/>
    <w:rsid w:val="00593EB0"/>
    <w:rsid w:val="005A1F6A"/>
    <w:rsid w:val="005B230E"/>
    <w:rsid w:val="005C68F4"/>
    <w:rsid w:val="00610E0F"/>
    <w:rsid w:val="0065389E"/>
    <w:rsid w:val="00687EEC"/>
    <w:rsid w:val="006B65F6"/>
    <w:rsid w:val="006F1A02"/>
    <w:rsid w:val="007031D7"/>
    <w:rsid w:val="00723BEF"/>
    <w:rsid w:val="0073085C"/>
    <w:rsid w:val="00747848"/>
    <w:rsid w:val="0075782A"/>
    <w:rsid w:val="007937B7"/>
    <w:rsid w:val="00793B31"/>
    <w:rsid w:val="007945CE"/>
    <w:rsid w:val="007B24FE"/>
    <w:rsid w:val="007B399D"/>
    <w:rsid w:val="007B6941"/>
    <w:rsid w:val="007F2552"/>
    <w:rsid w:val="007F55A1"/>
    <w:rsid w:val="007F63E5"/>
    <w:rsid w:val="008657C3"/>
    <w:rsid w:val="00874FE8"/>
    <w:rsid w:val="00891BD7"/>
    <w:rsid w:val="00893AC1"/>
    <w:rsid w:val="008B0507"/>
    <w:rsid w:val="008B5633"/>
    <w:rsid w:val="008B6E0D"/>
    <w:rsid w:val="008C60BC"/>
    <w:rsid w:val="009537FB"/>
    <w:rsid w:val="00964299"/>
    <w:rsid w:val="0097014B"/>
    <w:rsid w:val="009D636D"/>
    <w:rsid w:val="009E1C82"/>
    <w:rsid w:val="009E6F57"/>
    <w:rsid w:val="00A4313D"/>
    <w:rsid w:val="00A977E9"/>
    <w:rsid w:val="00AB0507"/>
    <w:rsid w:val="00AC1C97"/>
    <w:rsid w:val="00AD5E80"/>
    <w:rsid w:val="00AE4FF5"/>
    <w:rsid w:val="00AF70A5"/>
    <w:rsid w:val="00B20E78"/>
    <w:rsid w:val="00B23D2D"/>
    <w:rsid w:val="00B334C4"/>
    <w:rsid w:val="00B61A95"/>
    <w:rsid w:val="00B72C32"/>
    <w:rsid w:val="00BA1F91"/>
    <w:rsid w:val="00C027EF"/>
    <w:rsid w:val="00C029C1"/>
    <w:rsid w:val="00C06255"/>
    <w:rsid w:val="00C303FC"/>
    <w:rsid w:val="00CA1C50"/>
    <w:rsid w:val="00CE58CA"/>
    <w:rsid w:val="00CF03BB"/>
    <w:rsid w:val="00CF353A"/>
    <w:rsid w:val="00D221DF"/>
    <w:rsid w:val="00D37FBD"/>
    <w:rsid w:val="00D576AC"/>
    <w:rsid w:val="00D6664D"/>
    <w:rsid w:val="00DC7C37"/>
    <w:rsid w:val="00DD050C"/>
    <w:rsid w:val="00DD21E3"/>
    <w:rsid w:val="00DF7BA1"/>
    <w:rsid w:val="00E00860"/>
    <w:rsid w:val="00E10E5A"/>
    <w:rsid w:val="00E21067"/>
    <w:rsid w:val="00E47FE8"/>
    <w:rsid w:val="00E67FBC"/>
    <w:rsid w:val="00E823EC"/>
    <w:rsid w:val="00EA39FB"/>
    <w:rsid w:val="00EA66F4"/>
    <w:rsid w:val="00EC35DF"/>
    <w:rsid w:val="00ED1D17"/>
    <w:rsid w:val="00EF0260"/>
    <w:rsid w:val="00EF0778"/>
    <w:rsid w:val="00EF61B8"/>
    <w:rsid w:val="00F214C6"/>
    <w:rsid w:val="00F25E54"/>
    <w:rsid w:val="00F564F8"/>
    <w:rsid w:val="00F8304C"/>
    <w:rsid w:val="00F8331E"/>
    <w:rsid w:val="00F851DD"/>
    <w:rsid w:val="00F90C8B"/>
    <w:rsid w:val="00FB16F6"/>
    <w:rsid w:val="00FC73D6"/>
    <w:rsid w:val="00FD148E"/>
    <w:rsid w:val="00FD7BC1"/>
    <w:rsid w:val="00FF21F5"/>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DB639"/>
  <w15:chartTrackingRefBased/>
  <w15:docId w15:val="{2EB238D6-E208-4A1D-A955-A495A2283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5F6"/>
    <w:pPr>
      <w:suppressAutoHyphens/>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F214C6"/>
    <w:pPr>
      <w:keepNext/>
      <w:keepLines/>
      <w:spacing w:before="480" w:after="120" w:line="1" w:lineRule="atLeast"/>
      <w:ind w:leftChars="-1" w:left="-1" w:hangingChars="1" w:hanging="1"/>
      <w:textDirection w:val="btLr"/>
      <w:textAlignment w:val="top"/>
      <w:outlineLvl w:val="0"/>
    </w:pPr>
    <w:rPr>
      <w:b/>
      <w:position w:val="-1"/>
      <w:sz w:val="48"/>
      <w:szCs w:val="48"/>
      <w:lang w:val="es-CO"/>
    </w:rPr>
  </w:style>
  <w:style w:type="paragraph" w:styleId="Ttulo2">
    <w:name w:val="heading 2"/>
    <w:basedOn w:val="Normal"/>
    <w:next w:val="Normal"/>
    <w:link w:val="Ttulo2Car"/>
    <w:uiPriority w:val="9"/>
    <w:unhideWhenUsed/>
    <w:qFormat/>
    <w:rsid w:val="00F214C6"/>
    <w:pPr>
      <w:keepNext/>
      <w:keepLines/>
      <w:spacing w:before="360" w:after="80" w:line="1" w:lineRule="atLeast"/>
      <w:ind w:leftChars="-1" w:left="-1" w:hangingChars="1" w:hanging="1"/>
      <w:textDirection w:val="btLr"/>
      <w:textAlignment w:val="top"/>
      <w:outlineLvl w:val="1"/>
    </w:pPr>
    <w:rPr>
      <w:b/>
      <w:position w:val="-1"/>
      <w:sz w:val="36"/>
      <w:szCs w:val="36"/>
      <w:lang w:val="es-CO"/>
    </w:rPr>
  </w:style>
  <w:style w:type="paragraph" w:styleId="Ttulo3">
    <w:name w:val="heading 3"/>
    <w:aliases w:val="Edgar 3,1.1.1Título 3"/>
    <w:basedOn w:val="Normal"/>
    <w:next w:val="Normal"/>
    <w:link w:val="Ttulo3Car"/>
    <w:uiPriority w:val="9"/>
    <w:unhideWhenUsed/>
    <w:qFormat/>
    <w:rsid w:val="0075782A"/>
    <w:pPr>
      <w:keepNext/>
      <w:suppressAutoHyphens w:val="0"/>
      <w:jc w:val="both"/>
      <w:outlineLvl w:val="2"/>
    </w:pPr>
    <w:rPr>
      <w:rFonts w:ascii="Arial Narrow" w:hAnsi="Arial Narrow"/>
      <w:b/>
      <w:bCs/>
      <w:iCs/>
      <w:sz w:val="20"/>
      <w:lang w:val="es"/>
    </w:rPr>
  </w:style>
  <w:style w:type="paragraph" w:styleId="Ttulo4">
    <w:name w:val="heading 4"/>
    <w:basedOn w:val="Normal"/>
    <w:next w:val="Normal"/>
    <w:link w:val="Ttulo4Car"/>
    <w:uiPriority w:val="9"/>
    <w:semiHidden/>
    <w:unhideWhenUsed/>
    <w:qFormat/>
    <w:rsid w:val="00F214C6"/>
    <w:pPr>
      <w:keepNext/>
      <w:tabs>
        <w:tab w:val="left" w:pos="1276"/>
      </w:tabs>
      <w:spacing w:line="1" w:lineRule="atLeast"/>
      <w:ind w:leftChars="-1" w:left="-1" w:hangingChars="1" w:hanging="1"/>
      <w:jc w:val="both"/>
      <w:textDirection w:val="btLr"/>
      <w:textAlignment w:val="top"/>
      <w:outlineLvl w:val="3"/>
    </w:pPr>
    <w:rPr>
      <w:b/>
      <w:position w:val="-1"/>
      <w:sz w:val="22"/>
      <w:lang w:val="es-CO"/>
    </w:rPr>
  </w:style>
  <w:style w:type="paragraph" w:styleId="Ttulo5">
    <w:name w:val="heading 5"/>
    <w:basedOn w:val="Normal"/>
    <w:next w:val="Normal"/>
    <w:link w:val="Ttulo5Car"/>
    <w:uiPriority w:val="9"/>
    <w:semiHidden/>
    <w:unhideWhenUsed/>
    <w:qFormat/>
    <w:rsid w:val="00F214C6"/>
    <w:pPr>
      <w:spacing w:before="240" w:after="60" w:line="1" w:lineRule="atLeast"/>
      <w:ind w:leftChars="-1" w:left="-1" w:hangingChars="1" w:hanging="1"/>
      <w:textDirection w:val="btLr"/>
      <w:textAlignment w:val="top"/>
      <w:outlineLvl w:val="4"/>
    </w:pPr>
    <w:rPr>
      <w:b/>
      <w:bCs/>
      <w:i/>
      <w:iCs/>
      <w:position w:val="-1"/>
      <w:sz w:val="26"/>
      <w:szCs w:val="26"/>
      <w:lang w:val="es-CO"/>
    </w:rPr>
  </w:style>
  <w:style w:type="paragraph" w:styleId="Ttulo6">
    <w:name w:val="heading 6"/>
    <w:basedOn w:val="Normal"/>
    <w:next w:val="Normal"/>
    <w:link w:val="Ttulo6Car"/>
    <w:uiPriority w:val="9"/>
    <w:semiHidden/>
    <w:unhideWhenUsed/>
    <w:qFormat/>
    <w:rsid w:val="00F214C6"/>
    <w:pPr>
      <w:keepNext/>
      <w:spacing w:line="1" w:lineRule="atLeast"/>
      <w:ind w:leftChars="-1" w:left="-1" w:hangingChars="1" w:hanging="1"/>
      <w:jc w:val="center"/>
      <w:textDirection w:val="btLr"/>
      <w:textAlignment w:val="top"/>
      <w:outlineLvl w:val="5"/>
    </w:pPr>
    <w:rPr>
      <w:rFonts w:ascii="Arial" w:hAnsi="Arial"/>
      <w:b/>
      <w:i/>
      <w:position w:val="-1"/>
      <w:lang w:val="es-CO"/>
    </w:rPr>
  </w:style>
  <w:style w:type="paragraph" w:styleId="Ttulo7">
    <w:name w:val="heading 7"/>
    <w:basedOn w:val="Normal"/>
    <w:next w:val="Normal"/>
    <w:link w:val="Ttulo7Car"/>
    <w:rsid w:val="00F214C6"/>
    <w:pPr>
      <w:keepNext/>
      <w:spacing w:line="1" w:lineRule="atLeast"/>
      <w:ind w:leftChars="-1" w:left="-1" w:hangingChars="1" w:hanging="1"/>
      <w:jc w:val="both"/>
      <w:textDirection w:val="btLr"/>
      <w:textAlignment w:val="top"/>
      <w:outlineLvl w:val="6"/>
    </w:pPr>
    <w:rPr>
      <w:rFonts w:ascii="Arial" w:hAnsi="Arial"/>
      <w:b/>
      <w:bCs/>
      <w:i/>
      <w:iCs/>
      <w:position w:val="-1"/>
      <w:sz w:val="28"/>
      <w:lang w:val="es-CO"/>
    </w:rPr>
  </w:style>
  <w:style w:type="paragraph" w:styleId="Ttulo8">
    <w:name w:val="heading 8"/>
    <w:basedOn w:val="Normal"/>
    <w:next w:val="Normal"/>
    <w:link w:val="Ttulo8Car"/>
    <w:rsid w:val="00F214C6"/>
    <w:pPr>
      <w:keepNext/>
      <w:spacing w:line="1" w:lineRule="atLeast"/>
      <w:ind w:leftChars="-1" w:left="-1" w:hangingChars="1" w:hanging="1"/>
      <w:textDirection w:val="btLr"/>
      <w:textAlignment w:val="top"/>
      <w:outlineLvl w:val="7"/>
    </w:pPr>
    <w:rPr>
      <w:rFonts w:ascii="Arial" w:eastAsia="Arial Unicode MS" w:hAnsi="Arial"/>
      <w:b/>
      <w:position w:val="-1"/>
      <w:sz w:val="20"/>
      <w:lang w:val="es-CO"/>
    </w:rPr>
  </w:style>
  <w:style w:type="paragraph" w:styleId="Ttulo9">
    <w:name w:val="heading 9"/>
    <w:basedOn w:val="Normal"/>
    <w:next w:val="Normal"/>
    <w:link w:val="Ttulo9Car"/>
    <w:rsid w:val="00F214C6"/>
    <w:pPr>
      <w:spacing w:before="240" w:after="60" w:line="1" w:lineRule="atLeast"/>
      <w:ind w:leftChars="-1" w:left="1584" w:hangingChars="1" w:hanging="1584"/>
      <w:textDirection w:val="btLr"/>
      <w:textAlignment w:val="top"/>
      <w:outlineLvl w:val="8"/>
    </w:pPr>
    <w:rPr>
      <w:rFonts w:ascii="Cambria" w:hAnsi="Cambria"/>
      <w:position w:val="-1"/>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B65F6"/>
    <w:pPr>
      <w:tabs>
        <w:tab w:val="center" w:pos="4252"/>
        <w:tab w:val="right" w:pos="8504"/>
      </w:tabs>
    </w:pPr>
  </w:style>
  <w:style w:type="character" w:customStyle="1" w:styleId="EncabezadoCar">
    <w:name w:val="Encabezado Car"/>
    <w:basedOn w:val="Fuentedeprrafopredeter"/>
    <w:link w:val="Encabezado"/>
    <w:uiPriority w:val="99"/>
    <w:rsid w:val="006B65F6"/>
    <w:rPr>
      <w:rFonts w:ascii="Times New Roman" w:eastAsia="Times New Roman" w:hAnsi="Times New Roman" w:cs="Times New Roman"/>
      <w:sz w:val="24"/>
      <w:szCs w:val="24"/>
      <w:lang w:val="es-ES" w:eastAsia="es-ES"/>
    </w:rPr>
  </w:style>
  <w:style w:type="paragraph" w:styleId="Piedepgina">
    <w:name w:val="footer"/>
    <w:basedOn w:val="Normal"/>
    <w:link w:val="PiedepginaCar"/>
    <w:unhideWhenUsed/>
    <w:rsid w:val="006B65F6"/>
    <w:pPr>
      <w:tabs>
        <w:tab w:val="center" w:pos="4252"/>
        <w:tab w:val="right" w:pos="8504"/>
      </w:tabs>
    </w:pPr>
  </w:style>
  <w:style w:type="character" w:customStyle="1" w:styleId="PiedepginaCar">
    <w:name w:val="Pie de página Car"/>
    <w:basedOn w:val="Fuentedeprrafopredeter"/>
    <w:link w:val="Piedepgina"/>
    <w:rsid w:val="006B65F6"/>
    <w:rPr>
      <w:rFonts w:ascii="Times New Roman" w:eastAsia="Times New Roman" w:hAnsi="Times New Roman" w:cs="Times New Roman"/>
      <w:sz w:val="24"/>
      <w:szCs w:val="24"/>
      <w:lang w:val="es-ES" w:eastAsia="es-ES"/>
    </w:rPr>
  </w:style>
  <w:style w:type="paragraph" w:styleId="Prrafodelista">
    <w:name w:val="List Paragraph"/>
    <w:aliases w:val="Colorful List Accent 1,Colorful List - Accent 11,List Paragraph1,lp1,Bullet List,FooterText,Fotografía,List1,Cuadrícula media 1 - Énfasis 21,List Paragraph,numbered,Paragraphe de liste1,Foot,Titulo de Fígura,列出段,Ha,titulo 3,HOJA,Bolita,l"/>
    <w:basedOn w:val="Normal"/>
    <w:link w:val="PrrafodelistaCar"/>
    <w:uiPriority w:val="34"/>
    <w:qFormat/>
    <w:rsid w:val="008C60BC"/>
    <w:pPr>
      <w:suppressAutoHyphens w:val="0"/>
      <w:spacing w:after="200" w:line="276" w:lineRule="auto"/>
      <w:ind w:left="720"/>
      <w:contextualSpacing/>
    </w:pPr>
    <w:rPr>
      <w:rFonts w:asciiTheme="minorHAnsi" w:eastAsiaTheme="minorHAnsi" w:hAnsiTheme="minorHAnsi" w:cstheme="minorBidi"/>
      <w:sz w:val="22"/>
      <w:szCs w:val="22"/>
      <w:lang w:val="es-CO" w:eastAsia="en-US"/>
    </w:rPr>
  </w:style>
  <w:style w:type="paragraph" w:customStyle="1" w:styleId="MARITZA3">
    <w:name w:val="MARITZA3"/>
    <w:qFormat/>
    <w:rsid w:val="008C60BC"/>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customStyle="1" w:styleId="PrrafodelistaCar">
    <w:name w:val="Párrafo de lista Car"/>
    <w:aliases w:val="Colorful List Accent 1 Car,Colorful List - Accent 11 Car,List Paragraph1 Car,lp1 Car,Bullet List Car,FooterText Car,Fotografía Car,List1 Car,Cuadrícula media 1 - Énfasis 21 Car,List Paragraph Car,numbered Car,Foot Car,列出段 Car,Ha Car"/>
    <w:link w:val="Prrafodelista"/>
    <w:uiPriority w:val="34"/>
    <w:qFormat/>
    <w:locked/>
    <w:rsid w:val="008C60BC"/>
    <w:rPr>
      <w:lang w:val="es-CO"/>
    </w:rPr>
  </w:style>
  <w:style w:type="character" w:styleId="Refdecomentario">
    <w:name w:val="annotation reference"/>
    <w:basedOn w:val="Fuentedeprrafopredeter"/>
    <w:unhideWhenUsed/>
    <w:rsid w:val="00AC1C97"/>
    <w:rPr>
      <w:sz w:val="16"/>
      <w:szCs w:val="16"/>
    </w:rPr>
  </w:style>
  <w:style w:type="paragraph" w:styleId="Textocomentario">
    <w:name w:val="annotation text"/>
    <w:basedOn w:val="Normal"/>
    <w:link w:val="TextocomentarioCar"/>
    <w:uiPriority w:val="99"/>
    <w:unhideWhenUsed/>
    <w:rsid w:val="00AC1C97"/>
    <w:rPr>
      <w:sz w:val="20"/>
      <w:szCs w:val="20"/>
    </w:rPr>
  </w:style>
  <w:style w:type="character" w:customStyle="1" w:styleId="TextocomentarioCar">
    <w:name w:val="Texto comentario Car"/>
    <w:basedOn w:val="Fuentedeprrafopredeter"/>
    <w:link w:val="Textocomentario"/>
    <w:rsid w:val="00AC1C9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nhideWhenUsed/>
    <w:rsid w:val="00AC1C97"/>
    <w:rPr>
      <w:b/>
      <w:bCs/>
    </w:rPr>
  </w:style>
  <w:style w:type="character" w:customStyle="1" w:styleId="AsuntodelcomentarioCar">
    <w:name w:val="Asunto del comentario Car"/>
    <w:basedOn w:val="TextocomentarioCar"/>
    <w:link w:val="Asuntodelcomentario"/>
    <w:rsid w:val="00AC1C97"/>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AC1C97"/>
    <w:pPr>
      <w:spacing w:after="0"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AC1C97"/>
  </w:style>
  <w:style w:type="character" w:customStyle="1" w:styleId="eop">
    <w:name w:val="eop"/>
    <w:basedOn w:val="Fuentedeprrafopredeter"/>
    <w:rsid w:val="00AC1C97"/>
  </w:style>
  <w:style w:type="paragraph" w:styleId="Textoindependiente">
    <w:name w:val="Body Text"/>
    <w:aliases w:val="Subsection Body Text,body text,bt"/>
    <w:basedOn w:val="Normal"/>
    <w:link w:val="TextoindependienteCar"/>
    <w:uiPriority w:val="99"/>
    <w:qFormat/>
    <w:rsid w:val="00EA39FB"/>
    <w:pPr>
      <w:overflowPunct w:val="0"/>
      <w:autoSpaceDE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uiPriority w:val="99"/>
    <w:rsid w:val="00EA39FB"/>
    <w:rPr>
      <w:rFonts w:ascii="Arial" w:eastAsia="Times New Roman" w:hAnsi="Arial" w:cs="Times New Roman"/>
      <w:i/>
      <w:sz w:val="24"/>
      <w:szCs w:val="20"/>
      <w:lang w:val="es-ES" w:eastAsia="es-ES"/>
    </w:rPr>
  </w:style>
  <w:style w:type="paragraph" w:customStyle="1" w:styleId="Default">
    <w:name w:val="Default"/>
    <w:link w:val="DefaultCar"/>
    <w:qFormat/>
    <w:rsid w:val="00F25E54"/>
    <w:pPr>
      <w:suppressAutoHyphens/>
      <w:autoSpaceDE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F25E54"/>
    <w:rPr>
      <w:rFonts w:ascii="Arial" w:eastAsia="Times New Roman" w:hAnsi="Arial" w:cs="Arial"/>
      <w:color w:val="000000"/>
      <w:sz w:val="24"/>
      <w:szCs w:val="24"/>
      <w:lang w:val="es-ES" w:eastAsia="es-ES"/>
    </w:rPr>
  </w:style>
  <w:style w:type="table" w:styleId="Tablaconcuadrcula">
    <w:name w:val="Table Grid"/>
    <w:aliases w:val="Tabla Yago"/>
    <w:basedOn w:val="Tablanormal"/>
    <w:uiPriority w:val="59"/>
    <w:qFormat/>
    <w:rsid w:val="007937B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aliases w:val="Edgar 3 Car,1.1.1Título 3 Car"/>
    <w:basedOn w:val="Fuentedeprrafopredeter"/>
    <w:link w:val="Ttulo3"/>
    <w:rsid w:val="0075782A"/>
    <w:rPr>
      <w:rFonts w:ascii="Arial Narrow" w:eastAsia="Times New Roman" w:hAnsi="Arial Narrow" w:cs="Times New Roman"/>
      <w:b/>
      <w:bCs/>
      <w:iCs/>
      <w:sz w:val="20"/>
      <w:szCs w:val="24"/>
      <w:lang w:val="es" w:eastAsia="es-ES"/>
    </w:rPr>
  </w:style>
  <w:style w:type="character" w:styleId="Hipervnculo">
    <w:name w:val="Hyperlink"/>
    <w:uiPriority w:val="99"/>
    <w:qFormat/>
    <w:rsid w:val="0075782A"/>
    <w:rPr>
      <w:color w:val="0000FF"/>
      <w:u w:val="single"/>
    </w:rPr>
  </w:style>
  <w:style w:type="character" w:customStyle="1" w:styleId="Ttulo1Car">
    <w:name w:val="Título 1 Car"/>
    <w:basedOn w:val="Fuentedeprrafopredeter"/>
    <w:link w:val="Ttulo1"/>
    <w:uiPriority w:val="9"/>
    <w:rsid w:val="00F214C6"/>
    <w:rPr>
      <w:rFonts w:ascii="Times New Roman" w:eastAsia="Times New Roman" w:hAnsi="Times New Roman" w:cs="Times New Roman"/>
      <w:b/>
      <w:position w:val="-1"/>
      <w:sz w:val="48"/>
      <w:szCs w:val="48"/>
      <w:lang w:val="es-CO" w:eastAsia="es-ES"/>
    </w:rPr>
  </w:style>
  <w:style w:type="character" w:customStyle="1" w:styleId="Ttulo2Car">
    <w:name w:val="Título 2 Car"/>
    <w:basedOn w:val="Fuentedeprrafopredeter"/>
    <w:link w:val="Ttulo2"/>
    <w:uiPriority w:val="9"/>
    <w:rsid w:val="00F214C6"/>
    <w:rPr>
      <w:rFonts w:ascii="Times New Roman" w:eastAsia="Times New Roman" w:hAnsi="Times New Roman" w:cs="Times New Roman"/>
      <w:b/>
      <w:position w:val="-1"/>
      <w:sz w:val="36"/>
      <w:szCs w:val="36"/>
      <w:lang w:val="es-CO" w:eastAsia="es-ES"/>
    </w:rPr>
  </w:style>
  <w:style w:type="character" w:customStyle="1" w:styleId="Ttulo4Car">
    <w:name w:val="Título 4 Car"/>
    <w:basedOn w:val="Fuentedeprrafopredeter"/>
    <w:link w:val="Ttulo4"/>
    <w:uiPriority w:val="9"/>
    <w:semiHidden/>
    <w:rsid w:val="00F214C6"/>
    <w:rPr>
      <w:rFonts w:ascii="Times New Roman" w:eastAsia="Times New Roman" w:hAnsi="Times New Roman" w:cs="Times New Roman"/>
      <w:b/>
      <w:position w:val="-1"/>
      <w:szCs w:val="24"/>
      <w:lang w:val="es-CO" w:eastAsia="es-ES"/>
    </w:rPr>
  </w:style>
  <w:style w:type="character" w:customStyle="1" w:styleId="Ttulo5Car">
    <w:name w:val="Título 5 Car"/>
    <w:basedOn w:val="Fuentedeprrafopredeter"/>
    <w:link w:val="Ttulo5"/>
    <w:uiPriority w:val="9"/>
    <w:semiHidden/>
    <w:rsid w:val="00F214C6"/>
    <w:rPr>
      <w:rFonts w:ascii="Times New Roman" w:eastAsia="Times New Roman" w:hAnsi="Times New Roman" w:cs="Times New Roman"/>
      <w:b/>
      <w:bCs/>
      <w:i/>
      <w:iCs/>
      <w:position w:val="-1"/>
      <w:sz w:val="26"/>
      <w:szCs w:val="26"/>
      <w:lang w:val="es-CO" w:eastAsia="es-ES"/>
    </w:rPr>
  </w:style>
  <w:style w:type="character" w:customStyle="1" w:styleId="Ttulo6Car">
    <w:name w:val="Título 6 Car"/>
    <w:basedOn w:val="Fuentedeprrafopredeter"/>
    <w:link w:val="Ttulo6"/>
    <w:uiPriority w:val="9"/>
    <w:semiHidden/>
    <w:rsid w:val="00F214C6"/>
    <w:rPr>
      <w:rFonts w:ascii="Arial" w:eastAsia="Times New Roman" w:hAnsi="Arial" w:cs="Times New Roman"/>
      <w:b/>
      <w:i/>
      <w:position w:val="-1"/>
      <w:sz w:val="24"/>
      <w:szCs w:val="24"/>
      <w:lang w:val="es-CO" w:eastAsia="es-ES"/>
    </w:rPr>
  </w:style>
  <w:style w:type="character" w:customStyle="1" w:styleId="Ttulo7Car">
    <w:name w:val="Título 7 Car"/>
    <w:basedOn w:val="Fuentedeprrafopredeter"/>
    <w:link w:val="Ttulo7"/>
    <w:rsid w:val="00F214C6"/>
    <w:rPr>
      <w:rFonts w:ascii="Arial" w:eastAsia="Times New Roman" w:hAnsi="Arial" w:cs="Times New Roman"/>
      <w:b/>
      <w:bCs/>
      <w:i/>
      <w:iCs/>
      <w:position w:val="-1"/>
      <w:sz w:val="28"/>
      <w:szCs w:val="24"/>
      <w:lang w:val="es-CO" w:eastAsia="es-ES"/>
    </w:rPr>
  </w:style>
  <w:style w:type="character" w:customStyle="1" w:styleId="Ttulo8Car">
    <w:name w:val="Título 8 Car"/>
    <w:basedOn w:val="Fuentedeprrafopredeter"/>
    <w:link w:val="Ttulo8"/>
    <w:rsid w:val="00F214C6"/>
    <w:rPr>
      <w:rFonts w:ascii="Arial" w:eastAsia="Arial Unicode MS" w:hAnsi="Arial" w:cs="Times New Roman"/>
      <w:b/>
      <w:position w:val="-1"/>
      <w:sz w:val="20"/>
      <w:szCs w:val="24"/>
      <w:lang w:val="es-CO" w:eastAsia="es-ES"/>
    </w:rPr>
  </w:style>
  <w:style w:type="character" w:customStyle="1" w:styleId="Ttulo9Car">
    <w:name w:val="Título 9 Car"/>
    <w:basedOn w:val="Fuentedeprrafopredeter"/>
    <w:link w:val="Ttulo9"/>
    <w:rsid w:val="00F214C6"/>
    <w:rPr>
      <w:rFonts w:ascii="Cambria" w:eastAsia="Times New Roman" w:hAnsi="Cambria" w:cs="Times New Roman"/>
      <w:position w:val="-1"/>
      <w:lang w:val="es-CO" w:eastAsia="es-ES"/>
    </w:rPr>
  </w:style>
  <w:style w:type="table" w:customStyle="1" w:styleId="TableNormal">
    <w:name w:val="Table Normal"/>
    <w:rsid w:val="00F214C6"/>
    <w:pPr>
      <w:spacing w:after="0" w:line="240" w:lineRule="auto"/>
      <w:ind w:hanging="1"/>
    </w:pPr>
    <w:rPr>
      <w:rFonts w:ascii="Times New Roman" w:eastAsia="Times New Roman" w:hAnsi="Times New Roman" w:cs="Times New Roman"/>
      <w:sz w:val="24"/>
      <w:szCs w:val="24"/>
      <w:lang w:val="es-CO" w:eastAsia="es-CO"/>
    </w:rPr>
    <w:tblPr>
      <w:tblCellMar>
        <w:top w:w="0" w:type="dxa"/>
        <w:left w:w="0" w:type="dxa"/>
        <w:bottom w:w="0" w:type="dxa"/>
        <w:right w:w="0" w:type="dxa"/>
      </w:tblCellMar>
    </w:tblPr>
  </w:style>
  <w:style w:type="paragraph" w:styleId="Ttulo">
    <w:name w:val="Title"/>
    <w:basedOn w:val="Normal"/>
    <w:link w:val="TtuloCar"/>
    <w:uiPriority w:val="10"/>
    <w:qFormat/>
    <w:rsid w:val="00F214C6"/>
    <w:pPr>
      <w:spacing w:line="1" w:lineRule="atLeast"/>
      <w:ind w:leftChars="-1" w:left="-1" w:hangingChars="1" w:hanging="1"/>
      <w:jc w:val="center"/>
      <w:textDirection w:val="btLr"/>
      <w:textAlignment w:val="top"/>
      <w:outlineLvl w:val="0"/>
    </w:pPr>
    <w:rPr>
      <w:rFonts w:ascii="Arial" w:hAnsi="Arial"/>
      <w:b/>
      <w:bCs/>
      <w:i/>
      <w:position w:val="-1"/>
      <w:sz w:val="28"/>
      <w:lang w:val="es-CO"/>
    </w:rPr>
  </w:style>
  <w:style w:type="character" w:customStyle="1" w:styleId="TtuloCar">
    <w:name w:val="Título Car"/>
    <w:basedOn w:val="Fuentedeprrafopredeter"/>
    <w:link w:val="Ttulo"/>
    <w:uiPriority w:val="10"/>
    <w:rsid w:val="00F214C6"/>
    <w:rPr>
      <w:rFonts w:ascii="Arial" w:eastAsia="Times New Roman" w:hAnsi="Arial" w:cs="Times New Roman"/>
      <w:b/>
      <w:bCs/>
      <w:i/>
      <w:position w:val="-1"/>
      <w:sz w:val="28"/>
      <w:szCs w:val="24"/>
      <w:lang w:val="es-CO" w:eastAsia="es-ES"/>
    </w:rPr>
  </w:style>
  <w:style w:type="paragraph" w:customStyle="1" w:styleId="Ttulo1ttulo1DocumentHeader1">
    <w:name w:val="Título 1;título 1;Document Header1"/>
    <w:basedOn w:val="Normal"/>
    <w:next w:val="Normal"/>
    <w:rsid w:val="00F214C6"/>
    <w:pPr>
      <w:keepNext/>
      <w:spacing w:line="1" w:lineRule="atLeast"/>
      <w:ind w:leftChars="-1" w:left="-1" w:hangingChars="1" w:hanging="1"/>
      <w:jc w:val="both"/>
      <w:textDirection w:val="btLr"/>
      <w:textAlignment w:val="top"/>
      <w:outlineLvl w:val="0"/>
    </w:pPr>
    <w:rPr>
      <w:rFonts w:ascii="Arial" w:hAnsi="Arial"/>
      <w:bCs/>
      <w:i/>
      <w:iCs/>
      <w:position w:val="-1"/>
      <w:sz w:val="28"/>
      <w:lang w:val="es-CO"/>
    </w:rPr>
  </w:style>
  <w:style w:type="paragraph" w:customStyle="1" w:styleId="Ttulo2ttulo2">
    <w:name w:val="Título 2;título 2"/>
    <w:basedOn w:val="Normal"/>
    <w:next w:val="Normal"/>
    <w:rsid w:val="00F214C6"/>
    <w:pPr>
      <w:keepNext/>
      <w:overflowPunct w:val="0"/>
      <w:autoSpaceDE w:val="0"/>
      <w:autoSpaceDN w:val="0"/>
      <w:adjustRightInd w:val="0"/>
      <w:spacing w:line="1" w:lineRule="atLeast"/>
      <w:ind w:leftChars="-1" w:left="-1" w:hangingChars="1" w:hanging="1"/>
      <w:jc w:val="both"/>
      <w:textDirection w:val="btLr"/>
      <w:textAlignment w:val="baseline"/>
      <w:outlineLvl w:val="1"/>
    </w:pPr>
    <w:rPr>
      <w:i/>
      <w:position w:val="-1"/>
      <w:sz w:val="22"/>
      <w:szCs w:val="20"/>
    </w:rPr>
  </w:style>
  <w:style w:type="paragraph" w:customStyle="1" w:styleId="Ttulo3Edgar3111Ttulo3">
    <w:name w:val="Título 3;Edgar 3;1.1.1Título 3"/>
    <w:basedOn w:val="Normal"/>
    <w:next w:val="Normal"/>
    <w:rsid w:val="00F214C6"/>
    <w:pPr>
      <w:keepNext/>
      <w:spacing w:line="1" w:lineRule="atLeast"/>
      <w:ind w:leftChars="-1" w:left="-1" w:hangingChars="1" w:hanging="1"/>
      <w:jc w:val="both"/>
      <w:textDirection w:val="btLr"/>
      <w:textAlignment w:val="top"/>
      <w:outlineLvl w:val="2"/>
    </w:pPr>
    <w:rPr>
      <w:rFonts w:ascii="Arial" w:hAnsi="Arial"/>
      <w:b/>
      <w:bCs/>
      <w:i/>
      <w:iCs/>
      <w:position w:val="-1"/>
      <w:lang w:val="es-CO"/>
    </w:rPr>
  </w:style>
  <w:style w:type="paragraph" w:customStyle="1" w:styleId="TextoindependientebodytextbtSubsectionBodyText">
    <w:name w:val="Texto independiente;body text;bt;Subsection Body Text"/>
    <w:basedOn w:val="Normal"/>
    <w:rsid w:val="00F214C6"/>
    <w:pPr>
      <w:spacing w:line="1" w:lineRule="atLeast"/>
      <w:ind w:leftChars="-1" w:left="-1" w:hangingChars="1" w:hanging="1"/>
      <w:jc w:val="both"/>
      <w:textDirection w:val="btLr"/>
      <w:textAlignment w:val="top"/>
      <w:outlineLvl w:val="0"/>
    </w:pPr>
    <w:rPr>
      <w:rFonts w:ascii="Arial" w:hAnsi="Arial"/>
      <w:i/>
      <w:iCs/>
      <w:position w:val="-1"/>
      <w:lang w:val="es-CO"/>
    </w:rPr>
  </w:style>
  <w:style w:type="paragraph" w:styleId="Textoindependiente2">
    <w:name w:val="Body Text 2"/>
    <w:basedOn w:val="Normal"/>
    <w:link w:val="Textoindependiente2Car"/>
    <w:rsid w:val="00F214C6"/>
    <w:pPr>
      <w:tabs>
        <w:tab w:val="left" w:pos="10065"/>
      </w:tabs>
      <w:overflowPunct w:val="0"/>
      <w:autoSpaceDE w:val="0"/>
      <w:autoSpaceDN w:val="0"/>
      <w:adjustRightInd w:val="0"/>
      <w:spacing w:line="1" w:lineRule="atLeast"/>
      <w:ind w:leftChars="-1" w:left="708" w:hangingChars="1" w:hanging="1"/>
      <w:jc w:val="both"/>
      <w:textDirection w:val="btLr"/>
      <w:textAlignment w:val="baseline"/>
      <w:outlineLvl w:val="0"/>
    </w:pPr>
    <w:rPr>
      <w:rFonts w:ascii="Arial" w:hAnsi="Arial"/>
      <w:position w:val="-1"/>
      <w:szCs w:val="20"/>
    </w:rPr>
  </w:style>
  <w:style w:type="character" w:customStyle="1" w:styleId="Textoindependiente2Car">
    <w:name w:val="Texto independiente 2 Car"/>
    <w:basedOn w:val="Fuentedeprrafopredeter"/>
    <w:link w:val="Textoindependiente2"/>
    <w:rsid w:val="00F214C6"/>
    <w:rPr>
      <w:rFonts w:ascii="Arial" w:eastAsia="Times New Roman" w:hAnsi="Arial" w:cs="Times New Roman"/>
      <w:position w:val="-1"/>
      <w:sz w:val="24"/>
      <w:szCs w:val="20"/>
      <w:lang w:val="es-ES" w:eastAsia="es-ES"/>
    </w:rPr>
  </w:style>
  <w:style w:type="paragraph" w:styleId="Textoindependiente3">
    <w:name w:val="Body Text 3"/>
    <w:basedOn w:val="Normal"/>
    <w:link w:val="Textoindependiente3Car"/>
    <w:rsid w:val="00F214C6"/>
    <w:pPr>
      <w:tabs>
        <w:tab w:val="left" w:pos="-284"/>
      </w:tabs>
      <w:spacing w:line="1" w:lineRule="atLeast"/>
      <w:ind w:leftChars="-1" w:left="-1" w:hangingChars="1" w:hanging="1"/>
      <w:jc w:val="both"/>
      <w:textDirection w:val="btLr"/>
      <w:textAlignment w:val="top"/>
      <w:outlineLvl w:val="0"/>
    </w:pPr>
    <w:rPr>
      <w:rFonts w:ascii="Arial" w:hAnsi="Arial"/>
      <w:b/>
      <w:position w:val="-1"/>
      <w:sz w:val="28"/>
      <w:szCs w:val="20"/>
      <w:lang w:val="es-CO"/>
    </w:rPr>
  </w:style>
  <w:style w:type="character" w:customStyle="1" w:styleId="Textoindependiente3Car">
    <w:name w:val="Texto independiente 3 Car"/>
    <w:basedOn w:val="Fuentedeprrafopredeter"/>
    <w:link w:val="Textoindependiente3"/>
    <w:rsid w:val="00F214C6"/>
    <w:rPr>
      <w:rFonts w:ascii="Arial" w:eastAsia="Times New Roman" w:hAnsi="Arial" w:cs="Times New Roman"/>
      <w:b/>
      <w:position w:val="-1"/>
      <w:sz w:val="28"/>
      <w:szCs w:val="20"/>
      <w:lang w:val="es-CO" w:eastAsia="es-ES"/>
    </w:rPr>
  </w:style>
  <w:style w:type="paragraph" w:customStyle="1" w:styleId="SangradetextonormalSangradetindependiente">
    <w:name w:val="Sangría de texto normal;Sangría de t. independiente"/>
    <w:basedOn w:val="Normal"/>
    <w:rsid w:val="00F214C6"/>
    <w:pPr>
      <w:spacing w:line="1" w:lineRule="atLeast"/>
      <w:ind w:leftChars="-1" w:left="585" w:hangingChars="1" w:hanging="1"/>
      <w:jc w:val="both"/>
      <w:textDirection w:val="btLr"/>
      <w:textAlignment w:val="top"/>
      <w:outlineLvl w:val="0"/>
    </w:pPr>
    <w:rPr>
      <w:rFonts w:ascii="Arial" w:hAnsi="Arial"/>
      <w:position w:val="-1"/>
    </w:rPr>
  </w:style>
  <w:style w:type="paragraph" w:styleId="Subttulo">
    <w:name w:val="Subtitle"/>
    <w:basedOn w:val="Normal"/>
    <w:next w:val="Normal"/>
    <w:link w:val="SubttuloCar"/>
    <w:qFormat/>
    <w:rsid w:val="00F214C6"/>
    <w:pPr>
      <w:keepNext/>
      <w:keepLines/>
      <w:spacing w:before="360" w:after="80" w:line="1" w:lineRule="atLeast"/>
      <w:ind w:leftChars="-1" w:left="-1" w:hangingChars="1" w:hanging="1"/>
      <w:textDirection w:val="btLr"/>
      <w:textAlignment w:val="top"/>
      <w:outlineLvl w:val="0"/>
    </w:pPr>
    <w:rPr>
      <w:rFonts w:ascii="Georgia" w:eastAsia="Georgia" w:hAnsi="Georgia" w:cs="Georgia"/>
      <w:i/>
      <w:color w:val="666666"/>
      <w:position w:val="-1"/>
      <w:sz w:val="48"/>
      <w:szCs w:val="48"/>
      <w:lang w:val="es-CO"/>
    </w:rPr>
  </w:style>
  <w:style w:type="character" w:customStyle="1" w:styleId="SubttuloCar">
    <w:name w:val="Subtítulo Car"/>
    <w:basedOn w:val="Fuentedeprrafopredeter"/>
    <w:link w:val="Subttulo"/>
    <w:rsid w:val="00F214C6"/>
    <w:rPr>
      <w:rFonts w:ascii="Georgia" w:eastAsia="Georgia" w:hAnsi="Georgia" w:cs="Georgia"/>
      <w:i/>
      <w:color w:val="666666"/>
      <w:position w:val="-1"/>
      <w:sz w:val="48"/>
      <w:szCs w:val="48"/>
      <w:lang w:val="es-CO" w:eastAsia="es-ES"/>
    </w:rPr>
  </w:style>
  <w:style w:type="paragraph" w:styleId="Continuarlista">
    <w:name w:val="List Continue"/>
    <w:basedOn w:val="Normal"/>
    <w:rsid w:val="00F214C6"/>
    <w:pPr>
      <w:spacing w:after="120" w:line="360" w:lineRule="auto"/>
      <w:ind w:leftChars="-1" w:left="283" w:hangingChars="1" w:hanging="1"/>
      <w:textDirection w:val="btLr"/>
      <w:textAlignment w:val="top"/>
      <w:outlineLvl w:val="0"/>
    </w:pPr>
    <w:rPr>
      <w:rFonts w:ascii="Verdana" w:hAnsi="Verdana"/>
      <w:position w:val="-1"/>
      <w:sz w:val="22"/>
      <w:szCs w:val="20"/>
    </w:rPr>
  </w:style>
  <w:style w:type="paragraph" w:customStyle="1" w:styleId="CUERPOTEXTO">
    <w:name w:val="CUERPO TEXTO"/>
    <w:rsid w:val="00F214C6"/>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rFonts w:ascii="Times New Roman" w:eastAsia="Times New Roman" w:hAnsi="Times New Roman" w:cs="Times New Roman"/>
      <w:color w:val="000000"/>
      <w:position w:val="-1"/>
      <w:sz w:val="24"/>
      <w:szCs w:val="24"/>
      <w:lang w:val="es-ES" w:eastAsia="es-ES"/>
    </w:rPr>
  </w:style>
  <w:style w:type="paragraph" w:customStyle="1" w:styleId="MARITZA4">
    <w:name w:val="MARITZA4"/>
    <w:basedOn w:val="MARITZA3"/>
    <w:rsid w:val="00F214C6"/>
    <w:pPr>
      <w:suppressAutoHyphens w:val="0"/>
      <w:spacing w:line="1" w:lineRule="atLeast"/>
      <w:ind w:leftChars="-1" w:left="-1" w:hangingChars="1" w:hanging="1"/>
      <w:jc w:val="center"/>
      <w:textDirection w:val="btLr"/>
      <w:textAlignment w:val="top"/>
      <w:outlineLvl w:val="0"/>
    </w:pPr>
    <w:rPr>
      <w:b/>
      <w:position w:val="-1"/>
      <w:szCs w:val="24"/>
    </w:rPr>
  </w:style>
  <w:style w:type="paragraph" w:styleId="Continuarlista2">
    <w:name w:val="List Continue 2"/>
    <w:basedOn w:val="Normal"/>
    <w:rsid w:val="00F214C6"/>
    <w:pPr>
      <w:spacing w:after="120" w:line="1" w:lineRule="atLeast"/>
      <w:ind w:leftChars="-1" w:left="566" w:hangingChars="1" w:hanging="1"/>
      <w:textDirection w:val="btLr"/>
      <w:textAlignment w:val="top"/>
      <w:outlineLvl w:val="0"/>
    </w:pPr>
    <w:rPr>
      <w:rFonts w:ascii="MS Serif" w:hAnsi="MS Serif"/>
      <w:position w:val="-1"/>
      <w:szCs w:val="20"/>
    </w:rPr>
  </w:style>
  <w:style w:type="paragraph" w:customStyle="1" w:styleId="BodyText21">
    <w:name w:val="Body Text 21"/>
    <w:basedOn w:val="Normal"/>
    <w:rsid w:val="00F214C6"/>
    <w:pPr>
      <w:widowControl w:val="0"/>
      <w:spacing w:line="1" w:lineRule="atLeast"/>
      <w:ind w:leftChars="-1" w:left="-1" w:hangingChars="1" w:hanging="1"/>
      <w:jc w:val="both"/>
      <w:textDirection w:val="btLr"/>
      <w:textAlignment w:val="top"/>
      <w:outlineLvl w:val="0"/>
    </w:pPr>
    <w:rPr>
      <w:rFonts w:ascii="Arial" w:hAnsi="Arial"/>
      <w:b/>
      <w:position w:val="-1"/>
      <w:szCs w:val="20"/>
    </w:rPr>
  </w:style>
  <w:style w:type="paragraph" w:styleId="Sangra2detindependiente">
    <w:name w:val="Body Text Indent 2"/>
    <w:basedOn w:val="Normal"/>
    <w:link w:val="Sangra2detindependienteCar"/>
    <w:rsid w:val="00F214C6"/>
    <w:pPr>
      <w:widowControl w:val="0"/>
      <w:spacing w:line="1" w:lineRule="atLeast"/>
      <w:ind w:leftChars="-1" w:left="709" w:hangingChars="1" w:hanging="1"/>
      <w:jc w:val="both"/>
      <w:textDirection w:val="btLr"/>
      <w:textAlignment w:val="top"/>
      <w:outlineLvl w:val="0"/>
    </w:pPr>
    <w:rPr>
      <w:rFonts w:ascii="Arial" w:hAnsi="Arial"/>
      <w:position w:val="-1"/>
      <w:szCs w:val="20"/>
    </w:rPr>
  </w:style>
  <w:style w:type="character" w:customStyle="1" w:styleId="Sangra2detindependienteCar">
    <w:name w:val="Sangría 2 de t. independiente Car"/>
    <w:basedOn w:val="Fuentedeprrafopredeter"/>
    <w:link w:val="Sangra2detindependiente"/>
    <w:rsid w:val="00F214C6"/>
    <w:rPr>
      <w:rFonts w:ascii="Arial" w:eastAsia="Times New Roman" w:hAnsi="Arial" w:cs="Times New Roman"/>
      <w:position w:val="-1"/>
      <w:sz w:val="24"/>
      <w:szCs w:val="20"/>
      <w:lang w:val="es-ES" w:eastAsia="es-ES"/>
    </w:rPr>
  </w:style>
  <w:style w:type="paragraph" w:styleId="Textodebloque">
    <w:name w:val="Block Text"/>
    <w:basedOn w:val="Normal"/>
    <w:rsid w:val="00F214C6"/>
    <w:pPr>
      <w:tabs>
        <w:tab w:val="left" w:pos="-720"/>
      </w:tabs>
      <w:spacing w:line="1" w:lineRule="atLeast"/>
      <w:ind w:leftChars="-1" w:left="360" w:right="51" w:hangingChars="1" w:hanging="1"/>
      <w:jc w:val="both"/>
      <w:textDirection w:val="btLr"/>
      <w:textAlignment w:val="top"/>
      <w:outlineLvl w:val="0"/>
    </w:pPr>
    <w:rPr>
      <w:rFonts w:ascii="Arial" w:hAnsi="Arial"/>
      <w:position w:val="-1"/>
      <w:szCs w:val="20"/>
    </w:rPr>
  </w:style>
  <w:style w:type="paragraph" w:styleId="Lista">
    <w:name w:val="List"/>
    <w:basedOn w:val="Normal"/>
    <w:rsid w:val="00F214C6"/>
    <w:pPr>
      <w:spacing w:line="1" w:lineRule="atLeast"/>
      <w:ind w:leftChars="-1" w:left="283" w:hangingChars="1" w:hanging="283"/>
      <w:textDirection w:val="btLr"/>
      <w:textAlignment w:val="top"/>
      <w:outlineLvl w:val="0"/>
    </w:pPr>
    <w:rPr>
      <w:rFonts w:ascii="MS Serif" w:hAnsi="MS Serif"/>
      <w:position w:val="-1"/>
      <w:szCs w:val="20"/>
    </w:rPr>
  </w:style>
  <w:style w:type="paragraph" w:customStyle="1" w:styleId="NormalSencillo">
    <w:name w:val="Normal Sencillo"/>
    <w:basedOn w:val="Normal"/>
    <w:next w:val="Normal"/>
    <w:rsid w:val="00F214C6"/>
    <w:pPr>
      <w:suppressAutoHyphens w:val="0"/>
      <w:spacing w:line="1" w:lineRule="atLeast"/>
      <w:ind w:leftChars="-1" w:left="-1" w:hangingChars="1" w:hanging="1"/>
      <w:jc w:val="both"/>
      <w:textDirection w:val="btLr"/>
      <w:textAlignment w:val="top"/>
      <w:outlineLvl w:val="0"/>
    </w:pPr>
    <w:rPr>
      <w:rFonts w:ascii="Arial" w:hAnsi="Arial"/>
      <w:position w:val="-1"/>
      <w:sz w:val="20"/>
      <w:szCs w:val="20"/>
    </w:rPr>
  </w:style>
  <w:style w:type="paragraph" w:customStyle="1" w:styleId="Encabezadohh8h9h10h18Encabezado1">
    <w:name w:val="Encabezado;h;h8;h9;h10;h18;Encabezado 1"/>
    <w:basedOn w:val="Normal"/>
    <w:rsid w:val="00F214C6"/>
    <w:pPr>
      <w:tabs>
        <w:tab w:val="center" w:pos="4252"/>
        <w:tab w:val="right" w:pos="8504"/>
      </w:tabs>
      <w:spacing w:line="1" w:lineRule="atLeast"/>
      <w:ind w:leftChars="-1" w:left="-1" w:hangingChars="1" w:hanging="1"/>
      <w:textDirection w:val="btLr"/>
      <w:textAlignment w:val="top"/>
      <w:outlineLvl w:val="0"/>
    </w:pPr>
    <w:rPr>
      <w:position w:val="-1"/>
      <w:sz w:val="20"/>
      <w:szCs w:val="20"/>
    </w:rPr>
  </w:style>
  <w:style w:type="character" w:styleId="Nmerodepgina">
    <w:name w:val="page number"/>
    <w:basedOn w:val="Fuentedeprrafopredeter"/>
    <w:rsid w:val="00F214C6"/>
    <w:rPr>
      <w:w w:val="100"/>
      <w:position w:val="-1"/>
      <w:effect w:val="none"/>
      <w:vertAlign w:val="baseline"/>
      <w:cs w:val="0"/>
      <w:em w:val="none"/>
    </w:rPr>
  </w:style>
  <w:style w:type="paragraph" w:styleId="Textodeglobo">
    <w:name w:val="Balloon Text"/>
    <w:basedOn w:val="Normal"/>
    <w:link w:val="TextodegloboCar"/>
    <w:rsid w:val="00F214C6"/>
    <w:pPr>
      <w:spacing w:line="1" w:lineRule="atLeast"/>
      <w:ind w:leftChars="-1" w:left="-1" w:hangingChars="1" w:hanging="1"/>
      <w:textDirection w:val="btLr"/>
      <w:textAlignment w:val="top"/>
      <w:outlineLvl w:val="0"/>
    </w:pPr>
    <w:rPr>
      <w:rFonts w:ascii="Tahoma" w:hAnsi="Tahoma"/>
      <w:position w:val="-1"/>
      <w:sz w:val="16"/>
      <w:szCs w:val="16"/>
      <w:lang w:val="es-CO"/>
    </w:rPr>
  </w:style>
  <w:style w:type="character" w:customStyle="1" w:styleId="TextodegloboCar">
    <w:name w:val="Texto de globo Car"/>
    <w:basedOn w:val="Fuentedeprrafopredeter"/>
    <w:link w:val="Textodeglobo"/>
    <w:rsid w:val="00F214C6"/>
    <w:rPr>
      <w:rFonts w:ascii="Tahoma" w:eastAsia="Times New Roman" w:hAnsi="Tahoma" w:cs="Times New Roman"/>
      <w:position w:val="-1"/>
      <w:sz w:val="16"/>
      <w:szCs w:val="16"/>
      <w:lang w:val="es-CO" w:eastAsia="es-ES"/>
    </w:rPr>
  </w:style>
  <w:style w:type="paragraph" w:styleId="Textosinformato">
    <w:name w:val="Plain Text"/>
    <w:basedOn w:val="Normal"/>
    <w:link w:val="TextosinformatoCar"/>
    <w:rsid w:val="00F214C6"/>
    <w:pPr>
      <w:spacing w:line="1" w:lineRule="atLeast"/>
      <w:ind w:leftChars="-1" w:left="-1" w:hangingChars="1" w:hanging="1"/>
      <w:textDirection w:val="btLr"/>
      <w:textAlignment w:val="top"/>
      <w:outlineLvl w:val="0"/>
    </w:pPr>
    <w:rPr>
      <w:rFonts w:ascii="Courier New" w:hAnsi="Courier New"/>
      <w:position w:val="-1"/>
      <w:sz w:val="20"/>
      <w:szCs w:val="20"/>
    </w:rPr>
  </w:style>
  <w:style w:type="character" w:customStyle="1" w:styleId="TextosinformatoCar">
    <w:name w:val="Texto sin formato Car"/>
    <w:basedOn w:val="Fuentedeprrafopredeter"/>
    <w:link w:val="Textosinformato"/>
    <w:rsid w:val="00F214C6"/>
    <w:rPr>
      <w:rFonts w:ascii="Courier New" w:eastAsia="Times New Roman" w:hAnsi="Courier New" w:cs="Times New Roman"/>
      <w:position w:val="-1"/>
      <w:sz w:val="20"/>
      <w:szCs w:val="20"/>
      <w:lang w:val="es-ES" w:eastAsia="es-ES"/>
    </w:rPr>
  </w:style>
  <w:style w:type="paragraph" w:customStyle="1" w:styleId="BodyText31">
    <w:name w:val="Body Text 31"/>
    <w:basedOn w:val="Normal"/>
    <w:rsid w:val="00F214C6"/>
    <w:pPr>
      <w:widowControl w:val="0"/>
      <w:spacing w:line="1" w:lineRule="atLeast"/>
      <w:ind w:leftChars="-1" w:left="-1" w:hangingChars="1" w:hanging="1"/>
      <w:jc w:val="both"/>
      <w:textDirection w:val="btLr"/>
      <w:textAlignment w:val="top"/>
      <w:outlineLvl w:val="0"/>
    </w:pPr>
    <w:rPr>
      <w:rFonts w:ascii="Arial" w:hAnsi="Arial"/>
      <w:position w:val="-1"/>
      <w:szCs w:val="20"/>
    </w:rPr>
  </w:style>
  <w:style w:type="paragraph" w:customStyle="1" w:styleId="MARITZA2">
    <w:name w:val="MARITZA2"/>
    <w:rsid w:val="00F214C6"/>
    <w:pPr>
      <w:widowControl w:val="0"/>
      <w:suppressAutoHyphens/>
      <w:spacing w:after="0" w:line="1" w:lineRule="atLeast"/>
      <w:ind w:leftChars="-1" w:left="-1" w:hangingChars="1" w:hanging="1"/>
      <w:jc w:val="both"/>
      <w:textDirection w:val="btLr"/>
      <w:textAlignment w:val="top"/>
      <w:outlineLvl w:val="0"/>
    </w:pPr>
    <w:rPr>
      <w:rFonts w:ascii="Times New Roman" w:eastAsia="Times New Roman" w:hAnsi="Times New Roman" w:cs="Times New Roman"/>
      <w:noProof/>
      <w:position w:val="-1"/>
      <w:sz w:val="24"/>
      <w:szCs w:val="24"/>
      <w:lang w:val="es-CO" w:eastAsia="es-CO"/>
    </w:rPr>
  </w:style>
  <w:style w:type="paragraph" w:customStyle="1" w:styleId="Tibitoc">
    <w:name w:val="Tibitoc"/>
    <w:basedOn w:val="Normal"/>
    <w:rsid w:val="00F214C6"/>
    <w:pPr>
      <w:widowControl w:val="0"/>
      <w:spacing w:line="1" w:lineRule="atLeast"/>
      <w:ind w:leftChars="-1" w:left="-1" w:hangingChars="1" w:hanging="1"/>
      <w:jc w:val="center"/>
      <w:textDirection w:val="btLr"/>
      <w:textAlignment w:val="top"/>
      <w:outlineLvl w:val="0"/>
    </w:pPr>
    <w:rPr>
      <w:rFonts w:ascii="Arial" w:hAnsi="Arial"/>
      <w:b/>
      <w:position w:val="-1"/>
      <w:szCs w:val="20"/>
    </w:rPr>
  </w:style>
  <w:style w:type="paragraph" w:customStyle="1" w:styleId="Car">
    <w:name w:val="Car"/>
    <w:basedOn w:val="Normal"/>
    <w:rsid w:val="00F214C6"/>
    <w:pPr>
      <w:spacing w:after="160" w:line="240" w:lineRule="atLeast"/>
      <w:ind w:leftChars="-1" w:left="-1" w:hangingChars="1" w:hanging="1"/>
      <w:textDirection w:val="btLr"/>
      <w:textAlignment w:val="top"/>
      <w:outlineLvl w:val="0"/>
    </w:pPr>
    <w:rPr>
      <w:rFonts w:ascii="Verdana" w:hAnsi="Verdana"/>
      <w:position w:val="-1"/>
      <w:sz w:val="20"/>
      <w:szCs w:val="20"/>
      <w:lang w:val="en-US" w:eastAsia="en-US"/>
    </w:rPr>
  </w:style>
  <w:style w:type="paragraph" w:styleId="TDC1">
    <w:name w:val="toc 1"/>
    <w:basedOn w:val="Normal"/>
    <w:next w:val="Normal"/>
    <w:rsid w:val="00F214C6"/>
    <w:pPr>
      <w:spacing w:before="240" w:after="120" w:line="1" w:lineRule="atLeast"/>
      <w:ind w:leftChars="-1" w:left="-1" w:hangingChars="1" w:hanging="1"/>
      <w:textDirection w:val="btLr"/>
      <w:textAlignment w:val="top"/>
      <w:outlineLvl w:val="0"/>
    </w:pPr>
    <w:rPr>
      <w:b/>
      <w:bCs/>
      <w:position w:val="-1"/>
      <w:sz w:val="20"/>
      <w:szCs w:val="20"/>
      <w:lang w:val="es-CO"/>
    </w:rPr>
  </w:style>
  <w:style w:type="paragraph" w:styleId="TDC3">
    <w:name w:val="toc 3"/>
    <w:basedOn w:val="Normal"/>
    <w:next w:val="Normal"/>
    <w:rsid w:val="00F214C6"/>
    <w:pPr>
      <w:spacing w:line="1" w:lineRule="atLeast"/>
      <w:ind w:leftChars="-1" w:left="480" w:hangingChars="1" w:hanging="1"/>
      <w:textDirection w:val="btLr"/>
      <w:textAlignment w:val="top"/>
      <w:outlineLvl w:val="0"/>
    </w:pPr>
    <w:rPr>
      <w:position w:val="-1"/>
      <w:sz w:val="20"/>
      <w:szCs w:val="20"/>
      <w:lang w:val="es-CO"/>
    </w:rPr>
  </w:style>
  <w:style w:type="paragraph" w:styleId="TDC2">
    <w:name w:val="toc 2"/>
    <w:basedOn w:val="Normal"/>
    <w:next w:val="Normal"/>
    <w:rsid w:val="00F214C6"/>
    <w:pPr>
      <w:spacing w:before="120" w:line="1" w:lineRule="atLeast"/>
      <w:ind w:leftChars="-1" w:left="240" w:hangingChars="1" w:hanging="1"/>
      <w:textDirection w:val="btLr"/>
      <w:textAlignment w:val="top"/>
      <w:outlineLvl w:val="0"/>
    </w:pPr>
    <w:rPr>
      <w:i/>
      <w:iCs/>
      <w:position w:val="-1"/>
      <w:sz w:val="20"/>
      <w:szCs w:val="20"/>
      <w:lang w:val="es-CO"/>
    </w:rPr>
  </w:style>
  <w:style w:type="paragraph" w:styleId="TDC4">
    <w:name w:val="toc 4"/>
    <w:basedOn w:val="Normal"/>
    <w:next w:val="Normal"/>
    <w:rsid w:val="00F214C6"/>
    <w:pPr>
      <w:spacing w:line="1" w:lineRule="atLeast"/>
      <w:ind w:leftChars="-1" w:left="720" w:hangingChars="1" w:hanging="1"/>
      <w:textDirection w:val="btLr"/>
      <w:textAlignment w:val="top"/>
      <w:outlineLvl w:val="0"/>
    </w:pPr>
    <w:rPr>
      <w:position w:val="-1"/>
      <w:sz w:val="20"/>
      <w:szCs w:val="20"/>
      <w:lang w:val="es-CO"/>
    </w:rPr>
  </w:style>
  <w:style w:type="paragraph" w:styleId="TDC5">
    <w:name w:val="toc 5"/>
    <w:basedOn w:val="Normal"/>
    <w:next w:val="Normal"/>
    <w:rsid w:val="00F214C6"/>
    <w:pPr>
      <w:spacing w:line="1" w:lineRule="atLeast"/>
      <w:ind w:leftChars="-1" w:left="960" w:hangingChars="1" w:hanging="1"/>
      <w:textDirection w:val="btLr"/>
      <w:textAlignment w:val="top"/>
      <w:outlineLvl w:val="0"/>
    </w:pPr>
    <w:rPr>
      <w:position w:val="-1"/>
      <w:sz w:val="20"/>
      <w:szCs w:val="20"/>
      <w:lang w:val="es-CO"/>
    </w:rPr>
  </w:style>
  <w:style w:type="paragraph" w:styleId="TDC6">
    <w:name w:val="toc 6"/>
    <w:basedOn w:val="Normal"/>
    <w:next w:val="Normal"/>
    <w:rsid w:val="00F214C6"/>
    <w:pPr>
      <w:spacing w:line="1" w:lineRule="atLeast"/>
      <w:ind w:leftChars="-1" w:left="1200" w:hangingChars="1" w:hanging="1"/>
      <w:textDirection w:val="btLr"/>
      <w:textAlignment w:val="top"/>
      <w:outlineLvl w:val="0"/>
    </w:pPr>
    <w:rPr>
      <w:position w:val="-1"/>
      <w:sz w:val="20"/>
      <w:szCs w:val="20"/>
      <w:lang w:val="es-CO"/>
    </w:rPr>
  </w:style>
  <w:style w:type="paragraph" w:styleId="TDC7">
    <w:name w:val="toc 7"/>
    <w:basedOn w:val="Normal"/>
    <w:next w:val="Normal"/>
    <w:rsid w:val="00F214C6"/>
    <w:pPr>
      <w:spacing w:line="1" w:lineRule="atLeast"/>
      <w:ind w:leftChars="-1" w:left="1440" w:hangingChars="1" w:hanging="1"/>
      <w:textDirection w:val="btLr"/>
      <w:textAlignment w:val="top"/>
      <w:outlineLvl w:val="0"/>
    </w:pPr>
    <w:rPr>
      <w:position w:val="-1"/>
      <w:sz w:val="20"/>
      <w:szCs w:val="20"/>
      <w:lang w:val="es-CO"/>
    </w:rPr>
  </w:style>
  <w:style w:type="paragraph" w:styleId="TDC8">
    <w:name w:val="toc 8"/>
    <w:basedOn w:val="Normal"/>
    <w:next w:val="Normal"/>
    <w:rsid w:val="00F214C6"/>
    <w:pPr>
      <w:spacing w:line="1" w:lineRule="atLeast"/>
      <w:ind w:leftChars="-1" w:left="1680" w:hangingChars="1" w:hanging="1"/>
      <w:textDirection w:val="btLr"/>
      <w:textAlignment w:val="top"/>
      <w:outlineLvl w:val="0"/>
    </w:pPr>
    <w:rPr>
      <w:position w:val="-1"/>
      <w:sz w:val="20"/>
      <w:szCs w:val="20"/>
      <w:lang w:val="es-CO"/>
    </w:rPr>
  </w:style>
  <w:style w:type="paragraph" w:styleId="TDC9">
    <w:name w:val="toc 9"/>
    <w:basedOn w:val="Normal"/>
    <w:next w:val="Normal"/>
    <w:rsid w:val="00F214C6"/>
    <w:pPr>
      <w:spacing w:line="1" w:lineRule="atLeast"/>
      <w:ind w:leftChars="-1" w:left="1920" w:hangingChars="1" w:hanging="1"/>
      <w:textDirection w:val="btLr"/>
      <w:textAlignment w:val="top"/>
      <w:outlineLvl w:val="0"/>
    </w:pPr>
    <w:rPr>
      <w:position w:val="-1"/>
      <w:sz w:val="20"/>
      <w:szCs w:val="20"/>
      <w:lang w:val="es-CO"/>
    </w:rPr>
  </w:style>
  <w:style w:type="paragraph" w:customStyle="1" w:styleId="BodyText22">
    <w:name w:val="Body Text 22"/>
    <w:basedOn w:val="Normal"/>
    <w:rsid w:val="00F214C6"/>
    <w:pPr>
      <w:widowControl w:val="0"/>
      <w:spacing w:line="1" w:lineRule="atLeast"/>
      <w:ind w:leftChars="-1" w:left="-1" w:hangingChars="1" w:hanging="1"/>
      <w:jc w:val="both"/>
      <w:textDirection w:val="btLr"/>
      <w:textAlignment w:val="top"/>
      <w:outlineLvl w:val="0"/>
    </w:pPr>
    <w:rPr>
      <w:rFonts w:ascii="Arial" w:eastAsia="MS Mincho" w:hAnsi="Arial"/>
      <w:position w:val="-1"/>
      <w:sz w:val="22"/>
      <w:szCs w:val="20"/>
      <w:lang w:val="es-CO"/>
    </w:rPr>
  </w:style>
  <w:style w:type="paragraph" w:styleId="HTMLconformatoprevio">
    <w:name w:val="HTML Preformatted"/>
    <w:basedOn w:val="Normal"/>
    <w:link w:val="HTMLconformatoprevioCar"/>
    <w:rsid w:val="00F214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 w:lineRule="atLeast"/>
      <w:ind w:leftChars="-1" w:left="-1" w:hangingChars="1" w:hanging="1"/>
      <w:textDirection w:val="btLr"/>
      <w:textAlignment w:val="top"/>
      <w:outlineLvl w:val="0"/>
    </w:pPr>
    <w:rPr>
      <w:rFonts w:ascii="Courier New" w:hAnsi="Courier New"/>
      <w:position w:val="-1"/>
      <w:sz w:val="20"/>
      <w:szCs w:val="20"/>
      <w:lang w:val="es-CO"/>
    </w:rPr>
  </w:style>
  <w:style w:type="character" w:customStyle="1" w:styleId="HTMLconformatoprevioCar">
    <w:name w:val="HTML con formato previo Car"/>
    <w:basedOn w:val="Fuentedeprrafopredeter"/>
    <w:link w:val="HTMLconformatoprevio"/>
    <w:rsid w:val="00F214C6"/>
    <w:rPr>
      <w:rFonts w:ascii="Courier New" w:eastAsia="Times New Roman" w:hAnsi="Courier New" w:cs="Times New Roman"/>
      <w:position w:val="-1"/>
      <w:sz w:val="20"/>
      <w:szCs w:val="20"/>
      <w:lang w:val="es-CO" w:eastAsia="es-ES"/>
    </w:rPr>
  </w:style>
  <w:style w:type="character" w:styleId="Hipervnculovisitado">
    <w:name w:val="FollowedHyperlink"/>
    <w:uiPriority w:val="99"/>
    <w:rsid w:val="00F214C6"/>
    <w:rPr>
      <w:color w:val="800080"/>
      <w:w w:val="100"/>
      <w:position w:val="-1"/>
      <w:u w:val="single"/>
      <w:effect w:val="none"/>
      <w:vertAlign w:val="baseline"/>
      <w:cs w:val="0"/>
      <w:em w:val="none"/>
    </w:rPr>
  </w:style>
  <w:style w:type="paragraph" w:styleId="Cierre">
    <w:name w:val="Closing"/>
    <w:basedOn w:val="Normal"/>
    <w:link w:val="CierreCar"/>
    <w:rsid w:val="00F214C6"/>
    <w:pPr>
      <w:spacing w:line="1" w:lineRule="atLeast"/>
      <w:ind w:leftChars="-1" w:left="4252" w:hangingChars="1" w:hanging="1"/>
      <w:textDirection w:val="btLr"/>
      <w:textAlignment w:val="top"/>
      <w:outlineLvl w:val="0"/>
    </w:pPr>
    <w:rPr>
      <w:position w:val="-1"/>
      <w:lang w:val="es-CO"/>
    </w:rPr>
  </w:style>
  <w:style w:type="character" w:customStyle="1" w:styleId="CierreCar">
    <w:name w:val="Cierre Car"/>
    <w:basedOn w:val="Fuentedeprrafopredeter"/>
    <w:link w:val="Cierre"/>
    <w:rsid w:val="00F214C6"/>
    <w:rPr>
      <w:rFonts w:ascii="Times New Roman" w:eastAsia="Times New Roman" w:hAnsi="Times New Roman" w:cs="Times New Roman"/>
      <w:position w:val="-1"/>
      <w:sz w:val="24"/>
      <w:szCs w:val="24"/>
      <w:lang w:val="es-CO" w:eastAsia="es-ES"/>
    </w:rPr>
  </w:style>
  <w:style w:type="paragraph" w:customStyle="1" w:styleId="olv2">
    <w:name w:val="olv2"/>
    <w:basedOn w:val="Default"/>
    <w:next w:val="Default"/>
    <w:rsid w:val="00F214C6"/>
    <w:pPr>
      <w:autoSpaceDN w:val="0"/>
      <w:adjustRightInd w:val="0"/>
      <w:spacing w:line="1" w:lineRule="atLeast"/>
      <w:ind w:leftChars="-1" w:left="-1" w:hangingChars="1" w:hanging="1"/>
      <w:textDirection w:val="btLr"/>
      <w:textAlignment w:val="top"/>
      <w:outlineLvl w:val="0"/>
    </w:pPr>
    <w:rPr>
      <w:rFonts w:ascii="BJPJJB+Verdana" w:hAnsi="BJPJJB+Verdana" w:cs="Times New Roman"/>
      <w:color w:val="auto"/>
      <w:position w:val="-1"/>
    </w:rPr>
  </w:style>
  <w:style w:type="paragraph" w:customStyle="1" w:styleId="olv3">
    <w:name w:val="olv3"/>
    <w:basedOn w:val="Default"/>
    <w:next w:val="Default"/>
    <w:rsid w:val="00F214C6"/>
    <w:pPr>
      <w:autoSpaceDN w:val="0"/>
      <w:adjustRightInd w:val="0"/>
      <w:spacing w:line="1" w:lineRule="atLeast"/>
      <w:ind w:leftChars="-1" w:left="-1" w:hangingChars="1" w:hanging="1"/>
      <w:textDirection w:val="btLr"/>
      <w:textAlignment w:val="top"/>
      <w:outlineLvl w:val="0"/>
    </w:pPr>
    <w:rPr>
      <w:rFonts w:ascii="BJPJJB+Verdana" w:hAnsi="BJPJJB+Verdana" w:cs="Times New Roman"/>
      <w:color w:val="auto"/>
      <w:position w:val="-1"/>
    </w:rPr>
  </w:style>
  <w:style w:type="paragraph" w:customStyle="1" w:styleId="General">
    <w:name w:val="General"/>
    <w:basedOn w:val="Normal"/>
    <w:rsid w:val="00F214C6"/>
    <w:pPr>
      <w:spacing w:line="1" w:lineRule="atLeast"/>
      <w:ind w:leftChars="-1" w:left="-1" w:hangingChars="1" w:hanging="1"/>
      <w:jc w:val="both"/>
      <w:textDirection w:val="btLr"/>
      <w:textAlignment w:val="top"/>
      <w:outlineLvl w:val="0"/>
    </w:pPr>
    <w:rPr>
      <w:rFonts w:ascii="Arial" w:hAnsi="Arial"/>
      <w:position w:val="-1"/>
      <w:sz w:val="20"/>
      <w:szCs w:val="20"/>
      <w:lang w:eastAsia="en-US"/>
    </w:rPr>
  </w:style>
  <w:style w:type="paragraph" w:customStyle="1" w:styleId="BodyText3heading1heading7">
    <w:name w:val="Body;Text;3;heading;1;heading7"/>
    <w:basedOn w:val="Normal"/>
    <w:rsid w:val="00F214C6"/>
    <w:pPr>
      <w:tabs>
        <w:tab w:val="left" w:pos="567"/>
      </w:tabs>
      <w:spacing w:line="1" w:lineRule="atLeast"/>
      <w:ind w:leftChars="-1" w:left="-1" w:hangingChars="1" w:hanging="1"/>
      <w:jc w:val="both"/>
      <w:textDirection w:val="btLr"/>
      <w:textAlignment w:val="top"/>
      <w:outlineLvl w:val="0"/>
    </w:pPr>
    <w:rPr>
      <w:rFonts w:ascii="Tahoma" w:hAnsi="Tahoma"/>
      <w:position w:val="-1"/>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F214C6"/>
    <w:pPr>
      <w:spacing w:before="100" w:after="100" w:line="1" w:lineRule="atLeast"/>
      <w:ind w:leftChars="-1" w:left="-1" w:hangingChars="1" w:hanging="1"/>
      <w:textDirection w:val="btLr"/>
      <w:textAlignment w:val="top"/>
      <w:outlineLvl w:val="0"/>
    </w:pPr>
    <w:rPr>
      <w:rFonts w:ascii="Arial Unicode MS" w:eastAsia="Arial Unicode MS" w:hAnsi="Arial Unicode MS" w:cs="Arial"/>
      <w:bCs/>
      <w:iCs/>
      <w:position w:val="-1"/>
    </w:rPr>
  </w:style>
  <w:style w:type="paragraph" w:customStyle="1" w:styleId="CarCarCarCar">
    <w:name w:val="Car Car Car Car"/>
    <w:basedOn w:val="Normal"/>
    <w:rsid w:val="00F214C6"/>
    <w:pPr>
      <w:spacing w:after="160" w:line="240" w:lineRule="atLeast"/>
      <w:ind w:leftChars="-1" w:left="-1" w:hangingChars="1" w:hanging="1"/>
      <w:textDirection w:val="btLr"/>
      <w:textAlignment w:val="top"/>
      <w:outlineLvl w:val="0"/>
    </w:pPr>
    <w:rPr>
      <w:rFonts w:ascii="Verdana" w:hAnsi="Verdana"/>
      <w:position w:val="-1"/>
      <w:sz w:val="20"/>
      <w:szCs w:val="20"/>
      <w:lang w:val="en-US" w:eastAsia="en-US"/>
    </w:rPr>
  </w:style>
  <w:style w:type="paragraph" w:customStyle="1" w:styleId="PrrafodelistaBulletListFooterTextnumberedParagraphedeliste1lp1HOJABolitaPrrafodelista4BOLADEFPrrafodelista21BOLANivel1OSColorfulListAccent1ColorfulList-Accent11BulletsListamulticolor-nfasis11Vieta6GuinHa">
    <w:name w:val="Párrafo de lista;Bullet List;FooterText;numbered;Paragraphe de liste1;lp1;HOJA;Bolita;Párrafo de lista4;BOLADEF;Párrafo de lista21;BOLA;Nivel 1 OS;Colorful List Accent 1;Colorful List - Accent 11;Bullets;Lista multicolor - Énfasis 11;Viñeta 6;Guión;Ha"/>
    <w:basedOn w:val="Normal"/>
    <w:rsid w:val="00F214C6"/>
    <w:pPr>
      <w:spacing w:line="1" w:lineRule="atLeast"/>
      <w:ind w:leftChars="-1" w:left="708" w:hangingChars="1" w:hanging="1"/>
      <w:textDirection w:val="btLr"/>
      <w:textAlignment w:val="top"/>
      <w:outlineLvl w:val="0"/>
    </w:pPr>
    <w:rPr>
      <w:position w:val="-1"/>
      <w:lang w:val="es-CO"/>
    </w:rPr>
  </w:style>
  <w:style w:type="character" w:customStyle="1" w:styleId="apple-style-span">
    <w:name w:val="apple-style-span"/>
    <w:basedOn w:val="Fuentedeprrafopredeter"/>
    <w:rsid w:val="00F214C6"/>
    <w:rPr>
      <w:w w:val="100"/>
      <w:position w:val="-1"/>
      <w:effect w:val="none"/>
      <w:vertAlign w:val="baseline"/>
      <w:cs w:val="0"/>
      <w:em w:val="none"/>
    </w:rPr>
  </w:style>
  <w:style w:type="character" w:customStyle="1" w:styleId="apple-converted-space">
    <w:name w:val="apple-converted-space"/>
    <w:basedOn w:val="Fuentedeprrafopredeter"/>
    <w:rsid w:val="00F214C6"/>
    <w:rPr>
      <w:w w:val="100"/>
      <w:position w:val="-1"/>
      <w:effect w:val="none"/>
      <w:vertAlign w:val="baseline"/>
      <w:cs w:val="0"/>
      <w:em w:val="none"/>
    </w:rPr>
  </w:style>
  <w:style w:type="character" w:customStyle="1" w:styleId="TextoindependienteCarbodytextCarbtCarSubsectionBodyTextCar">
    <w:name w:val="Texto independiente Car;body text Car;bt Car;Subsection Body Text Car"/>
    <w:rsid w:val="00F214C6"/>
    <w:rPr>
      <w:rFonts w:ascii="Arial" w:hAnsi="Arial" w:cs="Arial"/>
      <w:i/>
      <w:iCs/>
      <w:w w:val="100"/>
      <w:position w:val="-1"/>
      <w:sz w:val="24"/>
      <w:szCs w:val="24"/>
      <w:effect w:val="none"/>
      <w:vertAlign w:val="baseline"/>
      <w:cs w:val="0"/>
      <w:em w:val="none"/>
      <w:lang w:val="es-CO"/>
    </w:rPr>
  </w:style>
  <w:style w:type="paragraph" w:customStyle="1" w:styleId="Epgrafe">
    <w:name w:val="Epígrafe"/>
    <w:basedOn w:val="Normal"/>
    <w:next w:val="Normal"/>
    <w:rsid w:val="00F214C6"/>
    <w:pPr>
      <w:spacing w:line="1" w:lineRule="atLeast"/>
      <w:ind w:leftChars="-1" w:left="-1" w:hangingChars="1" w:hanging="1"/>
      <w:jc w:val="center"/>
      <w:textDirection w:val="btLr"/>
      <w:textAlignment w:val="top"/>
      <w:outlineLvl w:val="0"/>
    </w:pPr>
    <w:rPr>
      <w:rFonts w:ascii="Arial" w:hAnsi="Arial" w:cs="Arial"/>
      <w:b/>
      <w:bCs/>
      <w:i/>
      <w:iCs/>
      <w:position w:val="-1"/>
      <w:lang w:val="es-CO"/>
    </w:rPr>
  </w:style>
  <w:style w:type="paragraph" w:styleId="Sangra3detindependiente">
    <w:name w:val="Body Text Indent 3"/>
    <w:basedOn w:val="Normal"/>
    <w:link w:val="Sangra3detindependienteCar"/>
    <w:rsid w:val="00F214C6"/>
    <w:pPr>
      <w:spacing w:after="120" w:line="1" w:lineRule="atLeast"/>
      <w:ind w:leftChars="-1" w:left="283" w:hangingChars="1" w:hanging="1"/>
      <w:textDirection w:val="btLr"/>
      <w:textAlignment w:val="top"/>
      <w:outlineLvl w:val="0"/>
    </w:pPr>
    <w:rPr>
      <w:position w:val="-1"/>
      <w:sz w:val="16"/>
      <w:szCs w:val="16"/>
      <w:lang w:val="es-CO"/>
    </w:rPr>
  </w:style>
  <w:style w:type="character" w:customStyle="1" w:styleId="Sangra3detindependienteCar">
    <w:name w:val="Sangría 3 de t. independiente Car"/>
    <w:basedOn w:val="Fuentedeprrafopredeter"/>
    <w:link w:val="Sangra3detindependiente"/>
    <w:rsid w:val="00F214C6"/>
    <w:rPr>
      <w:rFonts w:ascii="Times New Roman" w:eastAsia="Times New Roman" w:hAnsi="Times New Roman" w:cs="Times New Roman"/>
      <w:position w:val="-1"/>
      <w:sz w:val="16"/>
      <w:szCs w:val="16"/>
      <w:lang w:val="es-CO" w:eastAsia="es-ES"/>
    </w:rPr>
  </w:style>
  <w:style w:type="paragraph" w:customStyle="1" w:styleId="Textoindependiente21">
    <w:name w:val="Texto independiente 21"/>
    <w:basedOn w:val="Normal"/>
    <w:rsid w:val="00F214C6"/>
    <w:pPr>
      <w:overflowPunct w:val="0"/>
      <w:autoSpaceDE w:val="0"/>
      <w:autoSpaceDN w:val="0"/>
      <w:adjustRightInd w:val="0"/>
      <w:spacing w:line="1" w:lineRule="atLeast"/>
      <w:ind w:leftChars="-1" w:left="720" w:hangingChars="1" w:hanging="1"/>
      <w:jc w:val="both"/>
      <w:textDirection w:val="btLr"/>
      <w:textAlignment w:val="top"/>
      <w:outlineLvl w:val="0"/>
    </w:pPr>
    <w:rPr>
      <w:rFonts w:ascii="Arial" w:hAnsi="Arial"/>
      <w:position w:val="-1"/>
      <w:szCs w:val="20"/>
      <w:lang w:val="es-CO"/>
    </w:rPr>
  </w:style>
  <w:style w:type="character" w:styleId="Fuerte">
    <w:name w:val="Strong"/>
    <w:uiPriority w:val="22"/>
    <w:qFormat/>
    <w:rsid w:val="00F214C6"/>
    <w:rPr>
      <w:b/>
      <w:bCs/>
      <w:w w:val="100"/>
      <w:position w:val="-1"/>
      <w:effect w:val="none"/>
      <w:vertAlign w:val="baseline"/>
      <w:cs w:val="0"/>
      <w:em w:val="none"/>
    </w:rPr>
  </w:style>
  <w:style w:type="paragraph" w:styleId="Listaconvietas2">
    <w:name w:val="List Bullet 2"/>
    <w:basedOn w:val="Normal"/>
    <w:rsid w:val="00F214C6"/>
    <w:pPr>
      <w:numPr>
        <w:numId w:val="1"/>
      </w:numPr>
      <w:tabs>
        <w:tab w:val="left" w:pos="851"/>
      </w:tabs>
      <w:spacing w:before="100" w:after="100" w:line="1" w:lineRule="atLeast"/>
      <w:ind w:leftChars="-1" w:left="0" w:hangingChars="1" w:hanging="1"/>
      <w:jc w:val="both"/>
      <w:textDirection w:val="btLr"/>
      <w:textAlignment w:val="top"/>
      <w:outlineLvl w:val="0"/>
    </w:pPr>
    <w:rPr>
      <w:rFonts w:ascii="Arial" w:hAnsi="Arial" w:cs="Arial"/>
      <w:position w:val="-1"/>
      <w:sz w:val="20"/>
      <w:szCs w:val="22"/>
      <w:lang w:eastAsia="es-MX"/>
    </w:rPr>
  </w:style>
  <w:style w:type="character" w:customStyle="1" w:styleId="SangradetextonormalCarSangradetindependienteCar">
    <w:name w:val="Sangría de texto normal Car;Sangría de t. independiente Car"/>
    <w:rsid w:val="00F214C6"/>
    <w:rPr>
      <w:rFonts w:ascii="Arial" w:hAnsi="Arial"/>
      <w:w w:val="100"/>
      <w:position w:val="-1"/>
      <w:sz w:val="24"/>
      <w:szCs w:val="24"/>
      <w:effect w:val="none"/>
      <w:vertAlign w:val="baseline"/>
      <w:cs w:val="0"/>
      <w:em w:val="none"/>
      <w:lang w:val="es-ES" w:eastAsia="es-ES"/>
    </w:rPr>
  </w:style>
  <w:style w:type="character" w:customStyle="1" w:styleId="EncabezadoCarhCarh8Carh9Carh10Carh18CarEncabezado1Car">
    <w:name w:val="Encabezado Car;h Car;h8 Car;h9 Car;h10 Car;h18 Car;Encabezado 1 Car"/>
    <w:rsid w:val="00F214C6"/>
    <w:rPr>
      <w:w w:val="100"/>
      <w:position w:val="-1"/>
      <w:effect w:val="none"/>
      <w:vertAlign w:val="baseline"/>
      <w:cs w:val="0"/>
      <w:em w:val="none"/>
      <w:lang w:val="es-ES" w:eastAsia="es-ES"/>
    </w:rPr>
  </w:style>
  <w:style w:type="paragraph" w:customStyle="1" w:styleId="CM46">
    <w:name w:val="CM46"/>
    <w:basedOn w:val="Normal"/>
    <w:next w:val="Normal"/>
    <w:rsid w:val="00F214C6"/>
    <w:pPr>
      <w:autoSpaceDE w:val="0"/>
      <w:autoSpaceDN w:val="0"/>
      <w:adjustRightInd w:val="0"/>
      <w:spacing w:line="1" w:lineRule="atLeast"/>
      <w:ind w:leftChars="-1" w:left="-1" w:hangingChars="1" w:hanging="1"/>
      <w:textDirection w:val="btLr"/>
      <w:textAlignment w:val="top"/>
      <w:outlineLvl w:val="0"/>
    </w:pPr>
    <w:rPr>
      <w:rFonts w:ascii="Arial" w:hAnsi="Arial" w:cs="Arial"/>
      <w:position w:val="-1"/>
    </w:rPr>
  </w:style>
  <w:style w:type="paragraph" w:customStyle="1" w:styleId="xl69">
    <w:name w:val="xl69"/>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70">
    <w:name w:val="xl70"/>
    <w:basedOn w:val="Normal"/>
    <w:rsid w:val="00F214C6"/>
    <w:pP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71">
    <w:name w:val="xl71"/>
    <w:basedOn w:val="Normal"/>
    <w:rsid w:val="00F214C6"/>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72">
    <w:name w:val="xl72"/>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73">
    <w:name w:val="xl73"/>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74">
    <w:name w:val="xl74"/>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75">
    <w:name w:val="xl75"/>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76">
    <w:name w:val="xl76"/>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77">
    <w:name w:val="xl77"/>
    <w:basedOn w:val="Normal"/>
    <w:rsid w:val="00F214C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78">
    <w:name w:val="xl78"/>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79">
    <w:name w:val="xl79"/>
    <w:basedOn w:val="Normal"/>
    <w:rsid w:val="00F214C6"/>
    <w:pPr>
      <w:pBdr>
        <w:top w:val="single" w:sz="4" w:space="0" w:color="auto"/>
        <w:left w:val="single" w:sz="4" w:space="0" w:color="auto"/>
        <w:bottom w:val="single" w:sz="4" w:space="0" w:color="auto"/>
        <w:right w:val="single" w:sz="8" w:space="0" w:color="auto"/>
      </w:pBdr>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80">
    <w:name w:val="xl80"/>
    <w:basedOn w:val="Normal"/>
    <w:rsid w:val="00F214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81">
    <w:name w:val="xl81"/>
    <w:basedOn w:val="Normal"/>
    <w:rsid w:val="00F214C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82">
    <w:name w:val="xl82"/>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83">
    <w:name w:val="xl83"/>
    <w:basedOn w:val="Normal"/>
    <w:rsid w:val="00F214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84">
    <w:name w:val="xl84"/>
    <w:basedOn w:val="Normal"/>
    <w:rsid w:val="00F214C6"/>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85">
    <w:name w:val="xl85"/>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86">
    <w:name w:val="xl86"/>
    <w:basedOn w:val="Normal"/>
    <w:rsid w:val="00F214C6"/>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87">
    <w:name w:val="xl87"/>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88">
    <w:name w:val="xl88"/>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89">
    <w:name w:val="xl89"/>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90">
    <w:name w:val="xl90"/>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91">
    <w:name w:val="xl91"/>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92">
    <w:name w:val="xl92"/>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93">
    <w:name w:val="xl93"/>
    <w:basedOn w:val="Normal"/>
    <w:rsid w:val="00F214C6"/>
    <w:pP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94">
    <w:name w:val="xl94"/>
    <w:basedOn w:val="Normal"/>
    <w:rsid w:val="00F214C6"/>
    <w:pPr>
      <w:pBdr>
        <w:top w:val="single" w:sz="4" w:space="0" w:color="auto"/>
        <w:bottom w:val="single" w:sz="4" w:space="0" w:color="auto"/>
      </w:pBd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b/>
      <w:bCs/>
      <w:position w:val="-1"/>
      <w:sz w:val="12"/>
      <w:szCs w:val="12"/>
    </w:rPr>
  </w:style>
  <w:style w:type="paragraph" w:customStyle="1" w:styleId="xl95">
    <w:name w:val="xl95"/>
    <w:basedOn w:val="Normal"/>
    <w:rsid w:val="00F214C6"/>
    <w:pPr>
      <w:pBdr>
        <w:top w:val="single" w:sz="4" w:space="0" w:color="auto"/>
        <w:bottom w:val="single" w:sz="4" w:space="0" w:color="auto"/>
        <w:right w:val="single" w:sz="8" w:space="0" w:color="auto"/>
      </w:pBd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b/>
      <w:bCs/>
      <w:position w:val="-1"/>
      <w:sz w:val="12"/>
      <w:szCs w:val="12"/>
    </w:rPr>
  </w:style>
  <w:style w:type="paragraph" w:customStyle="1" w:styleId="xl96">
    <w:name w:val="xl96"/>
    <w:basedOn w:val="Normal"/>
    <w:rsid w:val="00F214C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97">
    <w:name w:val="xl97"/>
    <w:basedOn w:val="Normal"/>
    <w:rsid w:val="00F214C6"/>
    <w:pP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98">
    <w:name w:val="xl98"/>
    <w:basedOn w:val="Normal"/>
    <w:rsid w:val="00F214C6"/>
    <w:pPr>
      <w:pBdr>
        <w:top w:val="single" w:sz="4" w:space="0" w:color="auto"/>
        <w:left w:val="single" w:sz="8" w:space="0" w:color="auto"/>
        <w:bottom w:val="single" w:sz="4" w:space="0" w:color="auto"/>
      </w:pBd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b/>
      <w:bCs/>
      <w:position w:val="-1"/>
      <w:sz w:val="12"/>
      <w:szCs w:val="12"/>
    </w:rPr>
  </w:style>
  <w:style w:type="paragraph" w:customStyle="1" w:styleId="xl99">
    <w:name w:val="xl99"/>
    <w:basedOn w:val="Normal"/>
    <w:rsid w:val="00F214C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00">
    <w:name w:val="xl100"/>
    <w:basedOn w:val="Normal"/>
    <w:rsid w:val="00F214C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01">
    <w:name w:val="xl101"/>
    <w:basedOn w:val="Normal"/>
    <w:rsid w:val="00F214C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02">
    <w:name w:val="xl102"/>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03">
    <w:name w:val="xl103"/>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04">
    <w:name w:val="xl104"/>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5">
    <w:name w:val="xl105"/>
    <w:basedOn w:val="Normal"/>
    <w:rsid w:val="00F214C6"/>
    <w:pPr>
      <w:pBdr>
        <w:top w:val="single" w:sz="4" w:space="0" w:color="auto"/>
        <w:left w:val="single" w:sz="4" w:space="0" w:color="auto"/>
        <w:bottom w:val="single" w:sz="4" w:space="0" w:color="auto"/>
        <w:right w:val="single" w:sz="8"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6">
    <w:name w:val="xl106"/>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07">
    <w:name w:val="xl107"/>
    <w:basedOn w:val="Normal"/>
    <w:rsid w:val="00F214C6"/>
    <w:pPr>
      <w:pBdr>
        <w:top w:val="single" w:sz="4" w:space="0" w:color="auto"/>
        <w:left w:val="single" w:sz="4" w:space="0" w:color="auto"/>
        <w:bottom w:val="single" w:sz="4" w:space="0" w:color="auto"/>
        <w:right w:val="single" w:sz="8"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8">
    <w:name w:val="xl108"/>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09">
    <w:name w:val="xl109"/>
    <w:basedOn w:val="Normal"/>
    <w:rsid w:val="00F214C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10">
    <w:name w:val="xl110"/>
    <w:basedOn w:val="Normal"/>
    <w:rsid w:val="00F214C6"/>
    <w:pPr>
      <w:pBdr>
        <w:top w:val="single" w:sz="4" w:space="0" w:color="auto"/>
        <w:left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1">
    <w:name w:val="xl111"/>
    <w:basedOn w:val="Normal"/>
    <w:rsid w:val="00F214C6"/>
    <w:pPr>
      <w:pBdr>
        <w:top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2">
    <w:name w:val="xl112"/>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13">
    <w:name w:val="xl113"/>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4">
    <w:name w:val="xl114"/>
    <w:basedOn w:val="Normal"/>
    <w:rsid w:val="00F214C6"/>
    <w:pPr>
      <w:pBdr>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5">
    <w:name w:val="xl115"/>
    <w:basedOn w:val="Normal"/>
    <w:rsid w:val="00F214C6"/>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6">
    <w:name w:val="xl116"/>
    <w:basedOn w:val="Normal"/>
    <w:rsid w:val="00F214C6"/>
    <w:pPr>
      <w:pBdr>
        <w:top w:val="single" w:sz="4" w:space="0" w:color="auto"/>
        <w:left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7">
    <w:name w:val="xl117"/>
    <w:basedOn w:val="Normal"/>
    <w:rsid w:val="00F214C6"/>
    <w:pPr>
      <w:pBdr>
        <w:top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8">
    <w:name w:val="xl118"/>
    <w:basedOn w:val="Normal"/>
    <w:rsid w:val="00F214C6"/>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19">
    <w:name w:val="xl119"/>
    <w:basedOn w:val="Normal"/>
    <w:rsid w:val="00F214C6"/>
    <w:pPr>
      <w:pBdr>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0">
    <w:name w:val="xl120"/>
    <w:basedOn w:val="Normal"/>
    <w:rsid w:val="00F214C6"/>
    <w:pPr>
      <w:pBdr>
        <w:top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1">
    <w:name w:val="xl121"/>
    <w:basedOn w:val="Normal"/>
    <w:rsid w:val="00F214C6"/>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2">
    <w:name w:val="xl122"/>
    <w:basedOn w:val="Normal"/>
    <w:rsid w:val="00F214C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3">
    <w:name w:val="xl123"/>
    <w:basedOn w:val="Normal"/>
    <w:rsid w:val="00F214C6"/>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4">
    <w:name w:val="xl124"/>
    <w:basedOn w:val="Normal"/>
    <w:rsid w:val="00F214C6"/>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5">
    <w:name w:val="xl125"/>
    <w:basedOn w:val="Normal"/>
    <w:rsid w:val="00F214C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6">
    <w:name w:val="xl126"/>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7">
    <w:name w:val="xl127"/>
    <w:basedOn w:val="Normal"/>
    <w:rsid w:val="00F214C6"/>
    <w:pPr>
      <w:pBdr>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8">
    <w:name w:val="xl128"/>
    <w:basedOn w:val="Normal"/>
    <w:rsid w:val="00F214C6"/>
    <w:pPr>
      <w:pBdr>
        <w:left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9">
    <w:name w:val="xl129"/>
    <w:basedOn w:val="Normal"/>
    <w:rsid w:val="00F214C6"/>
    <w:pPr>
      <w:pBdr>
        <w:top w:val="single" w:sz="4" w:space="0" w:color="auto"/>
        <w:left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0">
    <w:name w:val="xl130"/>
    <w:basedOn w:val="Normal"/>
    <w:rsid w:val="00F214C6"/>
    <w:pPr>
      <w:pBdr>
        <w:top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1">
    <w:name w:val="xl131"/>
    <w:basedOn w:val="Normal"/>
    <w:rsid w:val="00F214C6"/>
    <w:pPr>
      <w:pBdr>
        <w:top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2">
    <w:name w:val="xl132"/>
    <w:basedOn w:val="Normal"/>
    <w:rsid w:val="00F214C6"/>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3">
    <w:name w:val="xl133"/>
    <w:basedOn w:val="Normal"/>
    <w:rsid w:val="00F214C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4">
    <w:name w:val="xl134"/>
    <w:basedOn w:val="Normal"/>
    <w:rsid w:val="00F214C6"/>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5">
    <w:name w:val="xl135"/>
    <w:basedOn w:val="Normal"/>
    <w:rsid w:val="00F214C6"/>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136">
    <w:name w:val="xl136"/>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7">
    <w:name w:val="xl137"/>
    <w:basedOn w:val="Normal"/>
    <w:rsid w:val="00F214C6"/>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8">
    <w:name w:val="xl138"/>
    <w:basedOn w:val="Normal"/>
    <w:rsid w:val="00F214C6"/>
    <w:pPr>
      <w:pBdr>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9">
    <w:name w:val="xl139"/>
    <w:basedOn w:val="Normal"/>
    <w:rsid w:val="00F214C6"/>
    <w:pPr>
      <w:pBdr>
        <w:left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40">
    <w:name w:val="xl140"/>
    <w:basedOn w:val="Normal"/>
    <w:rsid w:val="00F214C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141">
    <w:name w:val="xl141"/>
    <w:basedOn w:val="Normal"/>
    <w:rsid w:val="00F214C6"/>
    <w:pPr>
      <w:pBdr>
        <w:top w:val="single" w:sz="4" w:space="0" w:color="auto"/>
        <w:left w:val="single" w:sz="8" w:space="0" w:color="auto"/>
        <w:bottom w:val="single" w:sz="8" w:space="0" w:color="auto"/>
      </w:pBd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42">
    <w:name w:val="xl142"/>
    <w:basedOn w:val="Normal"/>
    <w:rsid w:val="00F214C6"/>
    <w:pPr>
      <w:pBdr>
        <w:top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43">
    <w:name w:val="xl143"/>
    <w:basedOn w:val="Normal"/>
    <w:rsid w:val="00F214C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character" w:customStyle="1" w:styleId="PrrafodelistaCarBulletListCarFooterTextCarnumberedCarParagraphedeliste1Carlp1CarHOJACarBolitaCarPrrafodelista4CarBOLADEFCarPrrafodelista21CarBOLACarNivel1OSCarColorfulListAccent1CarBulletsCarVieta6Car">
    <w:name w:val="Párrafo de lista Car;Bullet List Car;FooterText Car;numbered Car;Paragraphe de liste1 Car;lp1 Car;HOJA Car;Bolita Car;Párrafo de lista4 Car;BOLADEF Car;Párrafo de lista21 Car;BOLA Car;Nivel 1 OS Car;Colorful List Accent 1 Car;Bullets Car;Viñeta 6 Car"/>
    <w:rsid w:val="00F214C6"/>
    <w:rPr>
      <w:w w:val="100"/>
      <w:position w:val="-1"/>
      <w:sz w:val="24"/>
      <w:szCs w:val="24"/>
      <w:effect w:val="none"/>
      <w:vertAlign w:val="baseline"/>
      <w:cs w:val="0"/>
      <w:em w:val="none"/>
      <w:lang w:val="es-CO"/>
    </w:rPr>
  </w:style>
  <w:style w:type="paragraph" w:customStyle="1" w:styleId="TableParagraph">
    <w:name w:val="Table Paragraph"/>
    <w:basedOn w:val="Normal"/>
    <w:rsid w:val="00F214C6"/>
    <w:pPr>
      <w:widowControl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style>
  <w:style w:type="character" w:styleId="MquinadeescribirHTML">
    <w:name w:val="HTML Typewriter"/>
    <w:rsid w:val="00F214C6"/>
    <w:rPr>
      <w:rFonts w:ascii="Courier New" w:eastAsia="Times New Roman" w:hAnsi="Courier New" w:cs="Courier New"/>
      <w:w w:val="100"/>
      <w:position w:val="-1"/>
      <w:sz w:val="20"/>
      <w:szCs w:val="20"/>
      <w:effect w:val="none"/>
      <w:vertAlign w:val="baseline"/>
      <w:cs w:val="0"/>
      <w:em w:val="none"/>
    </w:rPr>
  </w:style>
  <w:style w:type="paragraph" w:styleId="Lista2">
    <w:name w:val="List 2"/>
    <w:basedOn w:val="Normal"/>
    <w:rsid w:val="00F214C6"/>
    <w:pPr>
      <w:spacing w:line="1" w:lineRule="atLeast"/>
      <w:ind w:leftChars="-1" w:left="566" w:hangingChars="1" w:hanging="283"/>
      <w:textDirection w:val="btLr"/>
      <w:textAlignment w:val="top"/>
      <w:outlineLvl w:val="0"/>
    </w:pPr>
    <w:rPr>
      <w:rFonts w:ascii="Arial Narrow" w:hAnsi="Arial Narrow" w:cs="Arial"/>
      <w:bCs/>
      <w:iCs/>
      <w:position w:val="-1"/>
    </w:rPr>
  </w:style>
  <w:style w:type="paragraph" w:styleId="Encabezadodemensaje">
    <w:name w:val="Message Header"/>
    <w:basedOn w:val="Normal"/>
    <w:link w:val="EncabezadodemensajeCar"/>
    <w:rsid w:val="00F214C6"/>
    <w:pPr>
      <w:pBdr>
        <w:top w:val="single" w:sz="6" w:space="1" w:color="auto"/>
        <w:left w:val="single" w:sz="6" w:space="1" w:color="auto"/>
        <w:bottom w:val="single" w:sz="6" w:space="1" w:color="auto"/>
        <w:right w:val="single" w:sz="6" w:space="1" w:color="auto"/>
      </w:pBdr>
      <w:shd w:val="pct20" w:color="auto" w:fill="auto"/>
      <w:spacing w:line="1" w:lineRule="atLeast"/>
      <w:ind w:leftChars="-1" w:left="1134" w:hangingChars="1" w:hanging="1134"/>
      <w:textDirection w:val="btLr"/>
      <w:textAlignment w:val="top"/>
      <w:outlineLvl w:val="0"/>
    </w:pPr>
    <w:rPr>
      <w:rFonts w:ascii="Arial" w:hAnsi="Arial"/>
      <w:bCs/>
      <w:iCs/>
      <w:position w:val="-1"/>
    </w:rPr>
  </w:style>
  <w:style w:type="character" w:customStyle="1" w:styleId="EncabezadodemensajeCar">
    <w:name w:val="Encabezado de mensaje Car"/>
    <w:basedOn w:val="Fuentedeprrafopredeter"/>
    <w:link w:val="Encabezadodemensaje"/>
    <w:rsid w:val="00F214C6"/>
    <w:rPr>
      <w:rFonts w:ascii="Arial" w:eastAsia="Times New Roman" w:hAnsi="Arial" w:cs="Times New Roman"/>
      <w:bCs/>
      <w:iCs/>
      <w:position w:val="-1"/>
      <w:sz w:val="24"/>
      <w:szCs w:val="24"/>
      <w:shd w:val="pct20" w:color="auto" w:fill="auto"/>
      <w:lang w:val="es-ES" w:eastAsia="es-ES"/>
    </w:rPr>
  </w:style>
  <w:style w:type="paragraph" w:styleId="Saludo">
    <w:name w:val="Salutation"/>
    <w:basedOn w:val="Normal"/>
    <w:next w:val="Normal"/>
    <w:link w:val="SaludoCar"/>
    <w:rsid w:val="00F214C6"/>
    <w:pPr>
      <w:spacing w:line="1" w:lineRule="atLeast"/>
      <w:ind w:leftChars="-1" w:left="-1" w:hangingChars="1" w:hanging="1"/>
      <w:textDirection w:val="btLr"/>
      <w:textAlignment w:val="top"/>
      <w:outlineLvl w:val="0"/>
    </w:pPr>
    <w:rPr>
      <w:rFonts w:ascii="Arial Narrow" w:hAnsi="Arial Narrow"/>
      <w:bCs/>
      <w:iCs/>
      <w:position w:val="-1"/>
    </w:rPr>
  </w:style>
  <w:style w:type="character" w:customStyle="1" w:styleId="SaludoCar">
    <w:name w:val="Saludo Car"/>
    <w:basedOn w:val="Fuentedeprrafopredeter"/>
    <w:link w:val="Saludo"/>
    <w:rsid w:val="00F214C6"/>
    <w:rPr>
      <w:rFonts w:ascii="Arial Narrow" w:eastAsia="Times New Roman" w:hAnsi="Arial Narrow" w:cs="Times New Roman"/>
      <w:bCs/>
      <w:iCs/>
      <w:position w:val="-1"/>
      <w:sz w:val="24"/>
      <w:szCs w:val="24"/>
      <w:lang w:val="es-ES" w:eastAsia="es-ES"/>
    </w:rPr>
  </w:style>
  <w:style w:type="paragraph" w:customStyle="1" w:styleId="ListaCC">
    <w:name w:val="Lista CC."/>
    <w:basedOn w:val="Normal"/>
    <w:rsid w:val="00F214C6"/>
    <w:pPr>
      <w:spacing w:line="1" w:lineRule="atLeast"/>
      <w:ind w:leftChars="-1" w:left="-1" w:hangingChars="1" w:hanging="1"/>
      <w:textDirection w:val="btLr"/>
      <w:textAlignment w:val="top"/>
      <w:outlineLvl w:val="0"/>
    </w:pPr>
    <w:rPr>
      <w:rFonts w:ascii="Arial Narrow" w:hAnsi="Arial Narrow" w:cs="Arial"/>
      <w:bCs/>
      <w:iCs/>
      <w:position w:val="-1"/>
    </w:rPr>
  </w:style>
  <w:style w:type="paragraph" w:styleId="Firma">
    <w:name w:val="Signature"/>
    <w:basedOn w:val="Normal"/>
    <w:link w:val="FirmaCar"/>
    <w:rsid w:val="00F214C6"/>
    <w:pPr>
      <w:spacing w:line="1" w:lineRule="atLeast"/>
      <w:ind w:leftChars="-1" w:left="4252" w:hangingChars="1" w:hanging="1"/>
      <w:textDirection w:val="btLr"/>
      <w:textAlignment w:val="top"/>
      <w:outlineLvl w:val="0"/>
    </w:pPr>
    <w:rPr>
      <w:rFonts w:ascii="Arial Narrow" w:hAnsi="Arial Narrow"/>
      <w:bCs/>
      <w:iCs/>
      <w:position w:val="-1"/>
    </w:rPr>
  </w:style>
  <w:style w:type="character" w:customStyle="1" w:styleId="FirmaCar">
    <w:name w:val="Firma Car"/>
    <w:basedOn w:val="Fuentedeprrafopredeter"/>
    <w:link w:val="Firma"/>
    <w:rsid w:val="00F214C6"/>
    <w:rPr>
      <w:rFonts w:ascii="Arial Narrow" w:eastAsia="Times New Roman" w:hAnsi="Arial Narrow" w:cs="Times New Roman"/>
      <w:bCs/>
      <w:iCs/>
      <w:position w:val="-1"/>
      <w:sz w:val="24"/>
      <w:szCs w:val="24"/>
      <w:lang w:val="es-ES" w:eastAsia="es-ES"/>
    </w:rPr>
  </w:style>
  <w:style w:type="paragraph" w:customStyle="1" w:styleId="Firmapuesto">
    <w:name w:val="Firma puesto"/>
    <w:basedOn w:val="Firma"/>
    <w:rsid w:val="00F214C6"/>
  </w:style>
  <w:style w:type="paragraph" w:customStyle="1" w:styleId="Firmaorganizacin">
    <w:name w:val="Firma organización"/>
    <w:basedOn w:val="Firma"/>
    <w:rsid w:val="00F214C6"/>
  </w:style>
  <w:style w:type="paragraph" w:customStyle="1" w:styleId="Infodocumentosadjuntos">
    <w:name w:val="Info documentos adjuntos"/>
    <w:basedOn w:val="Normal"/>
    <w:rsid w:val="00F214C6"/>
    <w:pPr>
      <w:spacing w:line="1" w:lineRule="atLeast"/>
      <w:ind w:leftChars="-1" w:left="-1" w:hangingChars="1" w:hanging="1"/>
      <w:textDirection w:val="btLr"/>
      <w:textAlignment w:val="top"/>
      <w:outlineLvl w:val="0"/>
    </w:pPr>
    <w:rPr>
      <w:rFonts w:ascii="Arial Narrow" w:hAnsi="Arial Narrow" w:cs="Arial"/>
      <w:bCs/>
      <w:iCs/>
      <w:position w:val="-1"/>
    </w:rPr>
  </w:style>
  <w:style w:type="paragraph" w:customStyle="1" w:styleId="CM73">
    <w:name w:val="CM73"/>
    <w:basedOn w:val="Normal"/>
    <w:next w:val="Normal"/>
    <w:rsid w:val="00F214C6"/>
    <w:pPr>
      <w:widowControl w:val="0"/>
      <w:autoSpaceDE w:val="0"/>
      <w:autoSpaceDN w:val="0"/>
      <w:adjustRightInd w:val="0"/>
      <w:spacing w:after="103" w:line="1" w:lineRule="atLeast"/>
      <w:ind w:leftChars="-1" w:left="-1" w:hangingChars="1" w:hanging="1"/>
      <w:textDirection w:val="btLr"/>
      <w:textAlignment w:val="top"/>
      <w:outlineLvl w:val="0"/>
    </w:pPr>
    <w:rPr>
      <w:rFonts w:ascii="Arial Narrow" w:hAnsi="Arial Narrow"/>
      <w:position w:val="-1"/>
    </w:rPr>
  </w:style>
  <w:style w:type="paragraph" w:customStyle="1" w:styleId="font5">
    <w:name w:val="font5"/>
    <w:basedOn w:val="Normal"/>
    <w:rsid w:val="00F214C6"/>
    <w:pPr>
      <w:spacing w:before="100" w:beforeAutospacing="1" w:after="100" w:afterAutospacing="1" w:line="1" w:lineRule="atLeast"/>
      <w:ind w:leftChars="-1" w:left="-1" w:hangingChars="1" w:hanging="1"/>
      <w:textDirection w:val="btLr"/>
      <w:textAlignment w:val="top"/>
      <w:outlineLvl w:val="0"/>
    </w:pPr>
    <w:rPr>
      <w:rFonts w:ascii="Arial" w:hAnsi="Arial" w:cs="Arial"/>
      <w:color w:val="000000"/>
      <w:position w:val="-1"/>
      <w:sz w:val="18"/>
      <w:szCs w:val="18"/>
      <w:lang w:val="es-CO" w:eastAsia="es-CO"/>
    </w:rPr>
  </w:style>
  <w:style w:type="paragraph" w:customStyle="1" w:styleId="xl67">
    <w:name w:val="xl67"/>
    <w:basedOn w:val="Normal"/>
    <w:rsid w:val="00F214C6"/>
    <w:pPr>
      <w:spacing w:before="100" w:beforeAutospacing="1" w:after="100" w:afterAutospacing="1" w:line="1" w:lineRule="atLeast"/>
      <w:ind w:leftChars="-1" w:left="-1" w:hangingChars="1" w:hanging="1"/>
      <w:jc w:val="right"/>
      <w:textDirection w:val="btLr"/>
      <w:textAlignment w:val="top"/>
      <w:outlineLvl w:val="0"/>
    </w:pPr>
    <w:rPr>
      <w:rFonts w:ascii="Calibri" w:hAnsi="Calibri"/>
      <w:color w:val="000000"/>
      <w:position w:val="-1"/>
      <w:sz w:val="18"/>
      <w:szCs w:val="18"/>
      <w:lang w:val="es-CO" w:eastAsia="es-CO"/>
    </w:rPr>
  </w:style>
  <w:style w:type="paragraph" w:customStyle="1" w:styleId="xl68">
    <w:name w:val="xl68"/>
    <w:basedOn w:val="Normal"/>
    <w:rsid w:val="00F214C6"/>
    <w:pPr>
      <w:spacing w:before="100" w:beforeAutospacing="1" w:after="100" w:afterAutospacing="1" w:line="1" w:lineRule="atLeast"/>
      <w:ind w:leftChars="-1" w:left="-1" w:hangingChars="1" w:hanging="1"/>
      <w:textDirection w:val="btLr"/>
      <w:textAlignment w:val="top"/>
      <w:outlineLvl w:val="0"/>
    </w:pPr>
    <w:rPr>
      <w:rFonts w:ascii="Calibri" w:hAnsi="Calibri"/>
      <w:color w:val="000000"/>
      <w:position w:val="-1"/>
      <w:sz w:val="18"/>
      <w:szCs w:val="18"/>
      <w:lang w:val="es-CO" w:eastAsia="es-CO"/>
    </w:rPr>
  </w:style>
  <w:style w:type="paragraph" w:customStyle="1" w:styleId="Textoindependiente31">
    <w:name w:val="Texto independiente 31"/>
    <w:basedOn w:val="Normal"/>
    <w:rsid w:val="00F214C6"/>
    <w:pPr>
      <w:numPr>
        <w:ilvl w:val="12"/>
      </w:numPr>
      <w:overflowPunct w:val="0"/>
      <w:autoSpaceDE w:val="0"/>
      <w:autoSpaceDN w:val="0"/>
      <w:adjustRightInd w:val="0"/>
      <w:spacing w:line="1" w:lineRule="atLeast"/>
      <w:ind w:leftChars="-1" w:left="-1" w:hangingChars="1" w:hanging="1"/>
      <w:jc w:val="both"/>
      <w:textDirection w:val="btLr"/>
      <w:textAlignment w:val="top"/>
      <w:outlineLvl w:val="0"/>
    </w:pPr>
    <w:rPr>
      <w:rFonts w:ascii="Tahoma" w:hAnsi="Tahoma"/>
      <w:position w:val="-1"/>
      <w:sz w:val="20"/>
      <w:szCs w:val="20"/>
    </w:rPr>
  </w:style>
  <w:style w:type="character" w:customStyle="1" w:styleId="A9">
    <w:name w:val="A9"/>
    <w:rsid w:val="00F214C6"/>
    <w:rPr>
      <w:color w:val="211D1E"/>
      <w:w w:val="100"/>
      <w:position w:val="-1"/>
      <w:sz w:val="19"/>
      <w:szCs w:val="19"/>
      <w:effect w:val="none"/>
      <w:vertAlign w:val="baseline"/>
      <w:cs w:val="0"/>
      <w:em w:val="none"/>
    </w:rPr>
  </w:style>
  <w:style w:type="paragraph" w:customStyle="1" w:styleId="xl63">
    <w:name w:val="xl63"/>
    <w:basedOn w:val="Normal"/>
    <w:rsid w:val="00F214C6"/>
    <w:pPr>
      <w:pBdr>
        <w:top w:val="single" w:sz="8" w:space="0" w:color="auto"/>
        <w:left w:val="single" w:sz="8"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color w:val="000000"/>
      <w:position w:val="-1"/>
      <w:sz w:val="18"/>
      <w:szCs w:val="18"/>
    </w:rPr>
  </w:style>
  <w:style w:type="paragraph" w:customStyle="1" w:styleId="xl64">
    <w:name w:val="xl64"/>
    <w:basedOn w:val="Normal"/>
    <w:rsid w:val="00F214C6"/>
    <w:pPr>
      <w:pBdr>
        <w:left w:val="single" w:sz="8"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color w:val="000000"/>
      <w:position w:val="-1"/>
      <w:sz w:val="18"/>
      <w:szCs w:val="18"/>
    </w:rPr>
  </w:style>
  <w:style w:type="paragraph" w:customStyle="1" w:styleId="xl65">
    <w:name w:val="xl65"/>
    <w:basedOn w:val="Normal"/>
    <w:rsid w:val="00F214C6"/>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color w:val="000000"/>
      <w:position w:val="-1"/>
      <w:sz w:val="18"/>
      <w:szCs w:val="18"/>
    </w:rPr>
  </w:style>
  <w:style w:type="paragraph" w:customStyle="1" w:styleId="xl66">
    <w:name w:val="xl66"/>
    <w:basedOn w:val="Normal"/>
    <w:rsid w:val="00F214C6"/>
    <w:pPr>
      <w:spacing w:before="100" w:beforeAutospacing="1" w:after="100" w:afterAutospacing="1" w:line="1" w:lineRule="atLeast"/>
      <w:ind w:leftChars="-1" w:left="-1" w:hangingChars="1" w:hanging="1"/>
      <w:textDirection w:val="btLr"/>
      <w:textAlignment w:val="top"/>
      <w:outlineLvl w:val="0"/>
    </w:pPr>
    <w:rPr>
      <w:b/>
      <w:bCs/>
      <w:position w:val="-1"/>
    </w:rPr>
  </w:style>
  <w:style w:type="paragraph" w:customStyle="1" w:styleId="Estilo">
    <w:name w:val="Estilo"/>
    <w:rsid w:val="00F214C6"/>
    <w:pPr>
      <w:widowControl w:val="0"/>
      <w:suppressAutoHyphens/>
      <w:autoSpaceDE w:val="0"/>
      <w:autoSpaceDN w:val="0"/>
      <w:adjustRightInd w:val="0"/>
      <w:spacing w:after="0" w:line="1" w:lineRule="atLeast"/>
      <w:ind w:leftChars="-1" w:left="-1" w:hangingChars="1" w:hanging="1"/>
      <w:textDirection w:val="btLr"/>
      <w:textAlignment w:val="top"/>
      <w:outlineLvl w:val="0"/>
    </w:pPr>
    <w:rPr>
      <w:rFonts w:ascii="Arial" w:eastAsia="Times New Roman" w:hAnsi="Arial" w:cs="Arial"/>
      <w:position w:val="-1"/>
      <w:sz w:val="24"/>
      <w:szCs w:val="24"/>
      <w:lang w:val="es-ES" w:eastAsia="es-ES"/>
    </w:rPr>
  </w:style>
  <w:style w:type="paragraph" w:customStyle="1" w:styleId="TextonotapieFootnoteTextCharCharCharCharCharFootnoteTextCharCharCharCharFootnotereferenceFAFuFootnoteTextChaFootnoteTextCharCharCharFAFunotentextFAFunotentextFootnoteTextCharChartextodenotaalpFootnoteTextChar">
    <w:name w:val="Texto nota pie;Footnote Text Char Char Char Char Char;Footnote Text Char Char Char Char;Footnote reference;FA Fu;Footnote Text Cha;Footnote Text Char Char Char;FA Fußnotentext;FA Fuﬂnotentext;Footnote Text Char Char;texto de nota al p;Footnote Text Char"/>
    <w:basedOn w:val="Normal"/>
    <w:rsid w:val="00F214C6"/>
    <w:pPr>
      <w:spacing w:line="1" w:lineRule="atLeast"/>
      <w:ind w:leftChars="-1" w:left="-1" w:hangingChars="1" w:hanging="1"/>
      <w:textDirection w:val="btLr"/>
      <w:textAlignment w:val="top"/>
      <w:outlineLvl w:val="0"/>
    </w:pPr>
    <w:rPr>
      <w:position w:val="-1"/>
      <w:sz w:val="20"/>
      <w:szCs w:val="20"/>
      <w:lang w:val="es-CO"/>
    </w:rPr>
  </w:style>
  <w:style w:type="character" w:customStyle="1" w:styleId="TextonotapieCarFootnoteTextCharCharCharCharCharCarFootnoteTextCharCharCharCharCarFootnotereferenceCarFAFuCarFootnoteTextChaCarFootnoteTextCharCharCharCarFAFunotentextCarFAFunotentextCartextodenotaalpCar">
    <w:name w:val="Texto nota pie Car;Footnote Text Char Char Char Char Char Car;Footnote Text Char Char Char Char Car;Footnote reference Car;FA Fu Car;Footnote Text Cha Car;Footnote Text Char Char Char Car;FA Fußnotentext Car;FA Fuﬂnotentext Car;texto de nota al p Car"/>
    <w:rsid w:val="00F214C6"/>
    <w:rPr>
      <w:w w:val="100"/>
      <w:position w:val="-1"/>
      <w:effect w:val="none"/>
      <w:vertAlign w:val="baseline"/>
      <w:cs w:val="0"/>
      <w:em w:val="none"/>
      <w:lang w:eastAsia="es-ES"/>
    </w:rPr>
  </w:style>
  <w:style w:type="character" w:customStyle="1" w:styleId="RefdenotaalpieRefdenotaalpieFCAppelnotedebasdepRefdenotaalpie2PiedePginaTextodenotaalpTextodenotaalpiePiedePginaFPiedePginPiedePgTextodenotaalpiPiedePPiedePginaPiedePginaPiedePf">
    <w:name w:val="Ref. de nota al pie;Ref;de nota al pie;FC;Appel note de bas de p;Ref. de nota al pie 2;Pie de Página;Texto de nota al p;Texto de nota al pie;Pie de Pàgina;F;Pie de P_gin;Pie de P_g;Texto de nota al pi;Pie de P_;Pie de P‡gina;Pie de P·gina;Pie de P;f"/>
    <w:rsid w:val="00F214C6"/>
    <w:rPr>
      <w:w w:val="100"/>
      <w:position w:val="-1"/>
      <w:effect w:val="none"/>
      <w:vertAlign w:val="superscript"/>
      <w:cs w:val="0"/>
      <w:em w:val="none"/>
    </w:rPr>
  </w:style>
  <w:style w:type="paragraph" w:styleId="Sinespaciado">
    <w:name w:val="No Spacing"/>
    <w:uiPriority w:val="1"/>
    <w:qFormat/>
    <w:rsid w:val="00F214C6"/>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ES"/>
    </w:rPr>
  </w:style>
  <w:style w:type="paragraph" w:customStyle="1" w:styleId="subtitulos">
    <w:name w:val="subtitulos"/>
    <w:basedOn w:val="Normal"/>
    <w:rsid w:val="00F214C6"/>
    <w:pPr>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character" w:customStyle="1" w:styleId="vortalspan">
    <w:name w:val="vortalspan"/>
    <w:rsid w:val="00F214C6"/>
    <w:rPr>
      <w:w w:val="100"/>
      <w:position w:val="-1"/>
      <w:effect w:val="none"/>
      <w:vertAlign w:val="baseline"/>
      <w:cs w:val="0"/>
      <w:em w:val="none"/>
    </w:rPr>
  </w:style>
  <w:style w:type="paragraph" w:customStyle="1" w:styleId="Standard">
    <w:name w:val="Standard"/>
    <w:rsid w:val="00F214C6"/>
    <w:pPr>
      <w:spacing w:after="0" w:line="100" w:lineRule="atLeast"/>
      <w:ind w:leftChars="-1" w:left="-1" w:hangingChars="1" w:hanging="1"/>
      <w:textDirection w:val="btLr"/>
      <w:textAlignment w:val="top"/>
      <w:outlineLvl w:val="0"/>
    </w:pPr>
    <w:rPr>
      <w:rFonts w:ascii="Verdana" w:eastAsia="Times New Roman" w:hAnsi="Verdana" w:cs="Verdana"/>
      <w:kern w:val="3"/>
      <w:position w:val="-1"/>
      <w:lang w:val="es-ES" w:eastAsia="es-ES"/>
    </w:rPr>
  </w:style>
  <w:style w:type="numbering" w:customStyle="1" w:styleId="LFO1">
    <w:name w:val="LFO1"/>
    <w:basedOn w:val="Sinlista"/>
    <w:rsid w:val="00F214C6"/>
  </w:style>
  <w:style w:type="numbering" w:customStyle="1" w:styleId="LFO2">
    <w:name w:val="LFO2"/>
    <w:basedOn w:val="Sinlista"/>
    <w:rsid w:val="00F214C6"/>
  </w:style>
  <w:style w:type="character" w:customStyle="1" w:styleId="CharacterStyle1">
    <w:name w:val="Character Style 1"/>
    <w:rsid w:val="00F214C6"/>
    <w:rPr>
      <w:w w:val="100"/>
      <w:position w:val="-1"/>
      <w:sz w:val="24"/>
      <w:szCs w:val="24"/>
      <w:effect w:val="none"/>
      <w:vertAlign w:val="baseline"/>
      <w:cs w:val="0"/>
      <w:em w:val="none"/>
    </w:rPr>
  </w:style>
  <w:style w:type="paragraph" w:customStyle="1" w:styleId="Style2">
    <w:name w:val="Style 2"/>
    <w:rsid w:val="00F214C6"/>
    <w:pPr>
      <w:widowControl w:val="0"/>
      <w:suppressAutoHyphens/>
      <w:autoSpaceDE w:val="0"/>
      <w:spacing w:after="0" w:line="1" w:lineRule="atLeast"/>
      <w:ind w:leftChars="-1" w:left="648" w:right="72" w:hangingChars="1" w:hanging="360"/>
      <w:textDirection w:val="btLr"/>
      <w:textAlignment w:val="top"/>
      <w:outlineLvl w:val="0"/>
    </w:pPr>
    <w:rPr>
      <w:rFonts w:ascii="Times New Roman" w:eastAsia="Times New Roman" w:hAnsi="Times New Roman" w:cs="Times New Roman"/>
      <w:position w:val="-1"/>
      <w:sz w:val="24"/>
      <w:szCs w:val="24"/>
      <w:lang w:val="es-ES" w:eastAsia="es-ES"/>
    </w:rPr>
  </w:style>
  <w:style w:type="paragraph" w:customStyle="1" w:styleId="rtecenter">
    <w:name w:val="rtecenter"/>
    <w:basedOn w:val="Normal"/>
    <w:rsid w:val="00F214C6"/>
    <w:pPr>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F214C6"/>
    <w:pPr>
      <w:suppressAutoHyphens w:val="0"/>
      <w:autoSpaceDN w:val="0"/>
    </w:pPr>
    <w:rPr>
      <w:rFonts w:ascii="Calibri" w:eastAsia="Calibri" w:hAnsi="Calibri"/>
      <w:sz w:val="20"/>
      <w:szCs w:val="20"/>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F214C6"/>
    <w:rPr>
      <w:rFonts w:ascii="Calibri" w:eastAsia="Calibri" w:hAnsi="Calibri" w:cs="Times New Roman"/>
      <w:sz w:val="20"/>
      <w:szCs w:val="20"/>
      <w:lang w:val="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uiPriority w:val="99"/>
    <w:rsid w:val="00F214C6"/>
    <w:rPr>
      <w:position w:val="0"/>
      <w:vertAlign w:val="superscript"/>
    </w:rPr>
  </w:style>
  <w:style w:type="table" w:styleId="Tablanormal4">
    <w:name w:val="Plain Table 4"/>
    <w:basedOn w:val="Tablanormal"/>
    <w:uiPriority w:val="44"/>
    <w:rsid w:val="00F214C6"/>
    <w:pPr>
      <w:spacing w:after="0" w:line="240" w:lineRule="auto"/>
      <w:ind w:hanging="1"/>
    </w:pPr>
    <w:rPr>
      <w:rFonts w:ascii="Times New Roman" w:eastAsia="Times New Roman" w:hAnsi="Times New Roman" w:cs="Times New Roman"/>
      <w:sz w:val="24"/>
      <w:szCs w:val="24"/>
      <w:lang w:val="es-CO"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6">
    <w:name w:val="6"/>
    <w:basedOn w:val="Tablanormal"/>
    <w:rsid w:val="00F214C6"/>
    <w:pPr>
      <w:spacing w:after="0" w:line="240" w:lineRule="auto"/>
    </w:pPr>
    <w:rPr>
      <w:rFonts w:ascii="Times New Roman" w:eastAsia="Times New Roman" w:hAnsi="Times New Roman" w:cs="Times New Roman"/>
      <w:sz w:val="24"/>
      <w:szCs w:val="24"/>
      <w:lang w:val="es-ES" w:eastAsia="es-CO"/>
    </w:rPr>
    <w:tblPr>
      <w:tblStyleRowBandSize w:val="1"/>
      <w:tblStyleColBandSize w:val="1"/>
      <w:tblInd w:w="0" w:type="nil"/>
      <w:tblCellMar>
        <w:left w:w="70" w:type="dxa"/>
        <w:right w:w="70" w:type="dxa"/>
      </w:tblCellMar>
    </w:tblPr>
  </w:style>
  <w:style w:type="character" w:customStyle="1" w:styleId="cf01">
    <w:name w:val="cf01"/>
    <w:basedOn w:val="Fuentedeprrafopredeter"/>
    <w:rsid w:val="00F214C6"/>
    <w:rPr>
      <w:rFonts w:ascii="Segoe UI" w:hAnsi="Segoe UI" w:cs="Segoe UI" w:hint="default"/>
      <w:sz w:val="18"/>
      <w:szCs w:val="18"/>
    </w:rPr>
  </w:style>
  <w:style w:type="paragraph" w:customStyle="1" w:styleId="msonormal0">
    <w:name w:val="msonormal"/>
    <w:basedOn w:val="Normal"/>
    <w:rsid w:val="00F214C6"/>
    <w:pPr>
      <w:suppressAutoHyphens w:val="0"/>
      <w:spacing w:before="100" w:beforeAutospacing="1" w:after="100" w:afterAutospacing="1"/>
    </w:pPr>
    <w:rPr>
      <w:lang w:val="es-CO" w:eastAsia="es-CO"/>
    </w:rPr>
  </w:style>
  <w:style w:type="paragraph" w:customStyle="1" w:styleId="font6">
    <w:name w:val="font6"/>
    <w:basedOn w:val="Normal"/>
    <w:rsid w:val="00F214C6"/>
    <w:pPr>
      <w:suppressAutoHyphens w:val="0"/>
      <w:spacing w:before="100" w:beforeAutospacing="1" w:after="100" w:afterAutospacing="1"/>
    </w:pPr>
    <w:rPr>
      <w:rFonts w:ascii="Verdana" w:hAnsi="Verdana"/>
      <w:color w:val="000000"/>
      <w:sz w:val="20"/>
      <w:szCs w:val="20"/>
      <w:lang w:val="es-CO" w:eastAsia="es-CO"/>
    </w:rPr>
  </w:style>
  <w:style w:type="paragraph" w:customStyle="1" w:styleId="font7">
    <w:name w:val="font7"/>
    <w:basedOn w:val="Normal"/>
    <w:rsid w:val="00F214C6"/>
    <w:pPr>
      <w:suppressAutoHyphens w:val="0"/>
      <w:spacing w:before="100" w:beforeAutospacing="1" w:after="100" w:afterAutospacing="1"/>
    </w:pPr>
    <w:rPr>
      <w:rFonts w:ascii="Calibri" w:hAnsi="Calibri" w:cs="Calibri"/>
      <w:b/>
      <w:bCs/>
      <w:color w:val="000000"/>
      <w:sz w:val="16"/>
      <w:szCs w:val="16"/>
      <w:lang w:val="es-CO" w:eastAsia="es-CO"/>
    </w:rPr>
  </w:style>
  <w:style w:type="paragraph" w:customStyle="1" w:styleId="font8">
    <w:name w:val="font8"/>
    <w:basedOn w:val="Normal"/>
    <w:rsid w:val="00F214C6"/>
    <w:pPr>
      <w:suppressAutoHyphens w:val="0"/>
      <w:spacing w:before="100" w:beforeAutospacing="1" w:after="100" w:afterAutospacing="1"/>
    </w:pPr>
    <w:rPr>
      <w:rFonts w:ascii="Calibri" w:hAnsi="Calibri" w:cs="Calibri"/>
      <w:color w:val="000000"/>
      <w:sz w:val="16"/>
      <w:szCs w:val="16"/>
      <w:lang w:val="es-CO" w:eastAsia="es-CO"/>
    </w:rPr>
  </w:style>
  <w:style w:type="table" w:customStyle="1" w:styleId="TableNormal1">
    <w:name w:val="Table Normal1"/>
    <w:rsid w:val="00F214C6"/>
    <w:pPr>
      <w:spacing w:after="0" w:line="240" w:lineRule="auto"/>
      <w:ind w:hanging="1"/>
    </w:pPr>
    <w:rPr>
      <w:rFonts w:ascii="Times New Roman" w:eastAsia="Times New Roman" w:hAnsi="Times New Roman" w:cs="Times New Roman"/>
      <w:sz w:val="24"/>
      <w:szCs w:val="24"/>
      <w:lang w:val="es-CO" w:eastAsia="es-CO"/>
    </w:rPr>
    <w:tblPr>
      <w:tblCellMar>
        <w:top w:w="0" w:type="dxa"/>
        <w:left w:w="0" w:type="dxa"/>
        <w:bottom w:w="0" w:type="dxa"/>
        <w:right w:w="0" w:type="dxa"/>
      </w:tblCellMar>
    </w:tblPr>
  </w:style>
  <w:style w:type="table" w:customStyle="1" w:styleId="TableNormal2">
    <w:name w:val="Table Normal2"/>
    <w:rsid w:val="00F214C6"/>
    <w:pPr>
      <w:spacing w:after="0" w:line="240" w:lineRule="auto"/>
      <w:ind w:hanging="1"/>
    </w:pPr>
    <w:rPr>
      <w:rFonts w:ascii="Times New Roman" w:eastAsia="Times New Roman" w:hAnsi="Times New Roman" w:cs="Times New Roman"/>
      <w:sz w:val="24"/>
      <w:szCs w:val="24"/>
      <w:lang w:val="es-CO"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1900</Words>
  <Characters>10451</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GRIMALDO</dc:creator>
  <cp:keywords/>
  <dc:description/>
  <cp:lastModifiedBy>Anderson</cp:lastModifiedBy>
  <cp:revision>2</cp:revision>
  <dcterms:created xsi:type="dcterms:W3CDTF">2026-07-24T03:29:00Z</dcterms:created>
  <dcterms:modified xsi:type="dcterms:W3CDTF">2026-07-24T03:29:00Z</dcterms:modified>
</cp:coreProperties>
</file>