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CD87C" w14:textId="44F50590" w:rsidR="00670DBE" w:rsidRDefault="003A77CA" w:rsidP="004E2118">
      <w:pPr>
        <w:pStyle w:val="Sinespaciado"/>
        <w:jc w:val="both"/>
        <w:rPr>
          <w:rFonts w:ascii="Arial Nova" w:hAnsi="Arial Nova"/>
          <w:sz w:val="20"/>
          <w:szCs w:val="20"/>
        </w:rPr>
      </w:pPr>
      <w:r>
        <w:rPr>
          <w:noProof/>
        </w:rPr>
        <w:drawing>
          <wp:anchor distT="0" distB="0" distL="114300" distR="114300" simplePos="0" relativeHeight="251662336" behindDoc="1" locked="0" layoutInCell="1" allowOverlap="1" wp14:anchorId="0C25B1E7" wp14:editId="5BA437AD">
            <wp:simplePos x="0" y="0"/>
            <wp:positionH relativeFrom="margin">
              <wp:posOffset>-352425</wp:posOffset>
            </wp:positionH>
            <wp:positionV relativeFrom="paragraph">
              <wp:posOffset>-551815</wp:posOffset>
            </wp:positionV>
            <wp:extent cx="6562721" cy="885825"/>
            <wp:effectExtent l="0" t="0" r="0" b="9525"/>
            <wp:wrapNone/>
            <wp:docPr id="1569928788"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62721" cy="885825"/>
                    </a:xfrm>
                    <a:prstGeom prst="rect">
                      <a:avLst/>
                    </a:prstGeom>
                    <a:noFill/>
                    <a:ln>
                      <a:noFill/>
                      <a:prstDash/>
                    </a:ln>
                  </pic:spPr>
                </pic:pic>
              </a:graphicData>
            </a:graphic>
          </wp:anchor>
        </w:drawing>
      </w:r>
    </w:p>
    <w:p w14:paraId="595E79EB" w14:textId="15DFC77F" w:rsidR="001C0CA1" w:rsidRDefault="001C0CA1" w:rsidP="009572C9">
      <w:pPr>
        <w:pStyle w:val="Sinespaciado"/>
        <w:jc w:val="center"/>
        <w:rPr>
          <w:rFonts w:ascii="Arial Nova" w:hAnsi="Arial Nova"/>
          <w:b/>
          <w:bCs/>
          <w:sz w:val="20"/>
          <w:szCs w:val="20"/>
        </w:rPr>
      </w:pPr>
    </w:p>
    <w:p w14:paraId="5108C67A" w14:textId="77777777" w:rsidR="001C0CA1" w:rsidRDefault="001C0CA1" w:rsidP="009572C9">
      <w:pPr>
        <w:pStyle w:val="Sinespaciado"/>
        <w:jc w:val="center"/>
        <w:rPr>
          <w:rFonts w:ascii="Arial Nova" w:hAnsi="Arial Nova"/>
          <w:b/>
          <w:bCs/>
          <w:sz w:val="20"/>
          <w:szCs w:val="20"/>
        </w:rPr>
      </w:pPr>
    </w:p>
    <w:p w14:paraId="6B61FEB0" w14:textId="01C70FA5" w:rsidR="009572C9" w:rsidRPr="009572C9" w:rsidRDefault="009572C9" w:rsidP="009572C9">
      <w:pPr>
        <w:pStyle w:val="Sinespaciado"/>
        <w:jc w:val="center"/>
        <w:rPr>
          <w:rFonts w:ascii="Arial Nova" w:hAnsi="Arial Nova"/>
          <w:b/>
          <w:bCs/>
          <w:sz w:val="20"/>
          <w:szCs w:val="20"/>
        </w:rPr>
      </w:pPr>
      <w:r w:rsidRPr="009572C9">
        <w:rPr>
          <w:rFonts w:ascii="Arial Nova" w:hAnsi="Arial Nova"/>
          <w:b/>
          <w:bCs/>
          <w:sz w:val="20"/>
          <w:szCs w:val="20"/>
        </w:rPr>
        <w:t xml:space="preserve">SUMINISTRO DE </w:t>
      </w:r>
      <w:r w:rsidR="000504CE">
        <w:rPr>
          <w:rFonts w:ascii="Arial Nova" w:hAnsi="Arial Nova"/>
          <w:b/>
          <w:bCs/>
          <w:sz w:val="20"/>
          <w:szCs w:val="20"/>
        </w:rPr>
        <w:t>E</w:t>
      </w:r>
      <w:r w:rsidRPr="009572C9">
        <w:rPr>
          <w:rFonts w:ascii="Arial Nova" w:hAnsi="Arial Nova"/>
          <w:b/>
          <w:bCs/>
          <w:sz w:val="20"/>
          <w:szCs w:val="20"/>
        </w:rPr>
        <w:t>LEMENTOS DE FERRETERIA EN GENERAL</w:t>
      </w:r>
    </w:p>
    <w:p w14:paraId="78D4BEE4" w14:textId="77777777" w:rsidR="009572C9" w:rsidRDefault="009572C9" w:rsidP="004E2118">
      <w:pPr>
        <w:pStyle w:val="Sinespaciado"/>
        <w:jc w:val="both"/>
        <w:rPr>
          <w:rFonts w:ascii="Arial Nova" w:hAnsi="Arial Nova"/>
          <w:sz w:val="20"/>
          <w:szCs w:val="20"/>
        </w:rPr>
      </w:pPr>
    </w:p>
    <w:p w14:paraId="164348C1" w14:textId="61BF6854" w:rsidR="004A40E9" w:rsidRPr="009572C9" w:rsidRDefault="00C04B8A" w:rsidP="009572C9">
      <w:pPr>
        <w:jc w:val="both"/>
        <w:rPr>
          <w:rFonts w:ascii="Arial" w:eastAsia="Times New Roman" w:hAnsi="Arial" w:cs="Arial"/>
          <w:kern w:val="0"/>
          <w:sz w:val="20"/>
          <w:szCs w:val="20"/>
          <w:lang w:eastAsia="es-CO"/>
          <w14:ligatures w14:val="none"/>
        </w:rPr>
      </w:pPr>
      <w:r w:rsidRPr="00670DBE">
        <w:rPr>
          <w:rFonts w:ascii="Arial Nova" w:hAnsi="Arial Nova"/>
        </w:rPr>
        <w:t xml:space="preserve">Con el propósito de observar lo dispuesto en el artículo 2.2.1.1.1.6.1 del Decreto 1082 de 2015, cumplir con la Guía para la elaboración de Estudios de Sector publicada por Colombia Compra Eficiente, y materializar los principios de planeación, responsabilidad, y transparencia, la institución </w:t>
      </w:r>
      <w:r w:rsidR="003B2800" w:rsidRPr="00670DBE">
        <w:rPr>
          <w:rFonts w:ascii="Arial Nova" w:hAnsi="Arial Nova"/>
        </w:rPr>
        <w:t>educativa identificó</w:t>
      </w:r>
      <w:r w:rsidRPr="00670DBE">
        <w:rPr>
          <w:rFonts w:ascii="Arial Nova" w:hAnsi="Arial Nova"/>
        </w:rPr>
        <w:t xml:space="preserve"> que el sector relativo al objeto del presente proceso de contratación</w:t>
      </w:r>
      <w:r w:rsidR="003B2800" w:rsidRPr="00670DBE">
        <w:rPr>
          <w:rFonts w:ascii="Arial Nova" w:hAnsi="Arial Nova"/>
        </w:rPr>
        <w:t xml:space="preserve"> corresponde al sector </w:t>
      </w:r>
      <w:r w:rsidR="003B2800" w:rsidRPr="008867E5">
        <w:rPr>
          <w:rFonts w:ascii="Arial Nova" w:hAnsi="Arial Nova"/>
          <w:b/>
          <w:bCs/>
        </w:rPr>
        <w:t xml:space="preserve">terciario </w:t>
      </w:r>
      <w:r w:rsidR="003B2800" w:rsidRPr="00670DBE">
        <w:rPr>
          <w:rFonts w:ascii="Arial Nova" w:hAnsi="Arial Nova"/>
        </w:rPr>
        <w:t xml:space="preserve">de la economía del país, subsector </w:t>
      </w:r>
      <w:r w:rsidR="00976399">
        <w:rPr>
          <w:rFonts w:ascii="Arial Nova" w:hAnsi="Arial Nova"/>
          <w:b/>
          <w:bCs/>
        </w:rPr>
        <w:t xml:space="preserve">Ferreterías </w:t>
      </w:r>
      <w:r w:rsidR="00056490">
        <w:rPr>
          <w:rFonts w:ascii="Arial Nova" w:hAnsi="Arial Nova"/>
        </w:rPr>
        <w:t xml:space="preserve"> y corresponde a la actividad </w:t>
      </w:r>
      <w:r w:rsidR="00056490" w:rsidRPr="008867E5">
        <w:rPr>
          <w:rFonts w:ascii="Arial Nova" w:hAnsi="Arial Nova"/>
          <w:b/>
          <w:bCs/>
        </w:rPr>
        <w:t xml:space="preserve">CIIU: </w:t>
      </w:r>
      <w:r w:rsidR="00E15812">
        <w:rPr>
          <w:rFonts w:ascii="Arial Nova" w:hAnsi="Arial Nova"/>
          <w:b/>
          <w:bCs/>
        </w:rPr>
        <w:t xml:space="preserve">4663 </w:t>
      </w:r>
      <w:r w:rsidR="00056490">
        <w:rPr>
          <w:rFonts w:ascii="Arial Nova" w:hAnsi="Arial Nova"/>
        </w:rPr>
        <w:t>(</w:t>
      </w:r>
      <w:r w:rsidR="00E15812" w:rsidRPr="00E15812">
        <w:rPr>
          <w:rFonts w:ascii="Arial" w:eastAsia="Times New Roman" w:hAnsi="Arial" w:cs="Arial"/>
          <w:kern w:val="0"/>
          <w:sz w:val="20"/>
          <w:szCs w:val="20"/>
          <w:lang w:eastAsia="es-CO"/>
          <w14:ligatures w14:val="none"/>
        </w:rPr>
        <w:t>Comercio al por mayor de materiales de construcción, artículos de ferretería, pinturas, productos de vidrio, equipo y materiales de fontanería y calefacción</w:t>
      </w:r>
      <w:r w:rsidR="00E15812">
        <w:rPr>
          <w:rFonts w:ascii="Arial" w:eastAsia="Times New Roman" w:hAnsi="Arial" w:cs="Arial"/>
          <w:kern w:val="0"/>
          <w:sz w:val="20"/>
          <w:szCs w:val="20"/>
          <w:lang w:eastAsia="es-CO"/>
          <w14:ligatures w14:val="none"/>
        </w:rPr>
        <w:t>)</w:t>
      </w:r>
    </w:p>
    <w:p w14:paraId="51EC1759" w14:textId="727C6A34" w:rsidR="003B2800" w:rsidRPr="003B2800" w:rsidRDefault="00386851" w:rsidP="00386851">
      <w:pPr>
        <w:pStyle w:val="Sinespaciado"/>
        <w:jc w:val="both"/>
        <w:rPr>
          <w:rFonts w:ascii="Arial Nova" w:hAnsi="Arial Nova"/>
          <w:b/>
          <w:bCs/>
        </w:rPr>
      </w:pPr>
      <w:r>
        <w:rPr>
          <w:rFonts w:ascii="Arial Nova" w:hAnsi="Arial Nova"/>
          <w:b/>
          <w:bCs/>
        </w:rPr>
        <w:t>A.</w:t>
      </w:r>
      <w:r w:rsidRPr="003B2800">
        <w:rPr>
          <w:rFonts w:ascii="Arial Nova" w:hAnsi="Arial Nova"/>
          <w:b/>
          <w:bCs/>
        </w:rPr>
        <w:t xml:space="preserve"> ANÁLISIS</w:t>
      </w:r>
      <w:r w:rsidR="003B2800" w:rsidRPr="003B2800">
        <w:rPr>
          <w:rFonts w:ascii="Arial Nova" w:hAnsi="Arial Nova"/>
          <w:b/>
          <w:bCs/>
        </w:rPr>
        <w:t xml:space="preserve"> DE LA DEMANDA </w:t>
      </w:r>
    </w:p>
    <w:p w14:paraId="566DA691" w14:textId="540C61E6" w:rsidR="00DD63E3" w:rsidRPr="00DD63E3" w:rsidRDefault="003B2800" w:rsidP="009572C9">
      <w:pPr>
        <w:pStyle w:val="Sinespaciado"/>
        <w:jc w:val="both"/>
        <w:rPr>
          <w:rFonts w:ascii="Arial Nova" w:eastAsia="Calibri" w:hAnsi="Arial Nova" w:cs="Times New Roman"/>
          <w:color w:val="000000"/>
          <w:kern w:val="0"/>
          <w:sz w:val="20"/>
          <w:szCs w:val="20"/>
          <w:lang w:eastAsia="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86851">
        <w:rPr>
          <w:rFonts w:ascii="Arial Nova" w:hAnsi="Arial Nova"/>
        </w:rPr>
        <w:t xml:space="preserve">La </w:t>
      </w:r>
      <w:r w:rsidR="00386851">
        <w:rPr>
          <w:rFonts w:ascii="Arial Nova" w:hAnsi="Arial Nova"/>
        </w:rPr>
        <w:t>institución educativa,</w:t>
      </w:r>
      <w:r w:rsidRPr="00386851">
        <w:rPr>
          <w:rFonts w:ascii="Arial Nova" w:hAnsi="Arial Nova"/>
        </w:rPr>
        <w:t xml:space="preserve"> en los últimos años han venido adquiriendo los elementos de </w:t>
      </w:r>
      <w:r w:rsidR="009572C9">
        <w:rPr>
          <w:rFonts w:ascii="Arial Nova" w:hAnsi="Arial Nova"/>
        </w:rPr>
        <w:t>FERRETERÍA,</w:t>
      </w:r>
      <w:r w:rsidRPr="00386851">
        <w:rPr>
          <w:rFonts w:ascii="Arial Nova" w:hAnsi="Arial Nova"/>
        </w:rPr>
        <w:t xml:space="preserve"> a través de procesos de </w:t>
      </w:r>
      <w:r w:rsidR="00386851">
        <w:rPr>
          <w:rFonts w:ascii="Arial Nova" w:hAnsi="Arial Nova"/>
        </w:rPr>
        <w:t>contratación de Régimen especial, (inferior a 20 SMMLV</w:t>
      </w:r>
      <w:r w:rsidR="00982D15">
        <w:rPr>
          <w:rFonts w:ascii="Arial Nova" w:hAnsi="Arial Nova"/>
        </w:rPr>
        <w:t>), por</w:t>
      </w:r>
      <w:r w:rsidR="009572C9">
        <w:rPr>
          <w:rFonts w:ascii="Arial Nova" w:hAnsi="Arial Nova"/>
        </w:rPr>
        <w:t xml:space="preserve"> medio</w:t>
      </w:r>
      <w:r w:rsidR="00386851">
        <w:rPr>
          <w:rFonts w:ascii="Arial Nova" w:hAnsi="Arial Nova"/>
        </w:rPr>
        <w:t xml:space="preserve"> </w:t>
      </w:r>
      <w:r w:rsidR="009572C9">
        <w:rPr>
          <w:rFonts w:ascii="Arial Nova" w:hAnsi="Arial Nova"/>
        </w:rPr>
        <w:t xml:space="preserve">de </w:t>
      </w:r>
      <w:r w:rsidR="00386851">
        <w:rPr>
          <w:rFonts w:ascii="Arial Nova" w:hAnsi="Arial Nova"/>
        </w:rPr>
        <w:t>contrato de suministro, en atención que la institución educativa carece de sitio para almacenar los productos</w:t>
      </w:r>
      <w:r w:rsidR="00056490">
        <w:rPr>
          <w:rFonts w:ascii="Arial Nova" w:hAnsi="Arial Nova"/>
        </w:rPr>
        <w:t>. Por tal motivo se hace indispensable contratar mediante suministros periódicos con un proveedor preferiblemente local.</w:t>
      </w:r>
    </w:p>
    <w:p w14:paraId="72460074" w14:textId="37337282" w:rsidR="00DD63E3" w:rsidRPr="00386851" w:rsidRDefault="00386851" w:rsidP="00386851">
      <w:pPr>
        <w:spacing w:after="0" w:line="240" w:lineRule="auto"/>
        <w:jc w:val="both"/>
        <w:rPr>
          <w:rFonts w:ascii="Arial Nova" w:eastAsia="Calibri" w:hAnsi="Arial Nova" w:cs="Times New Roman"/>
          <w:b/>
          <w:bCs/>
          <w:kern w:val="0"/>
          <w:sz w:val="24"/>
          <w:szCs w:val="24"/>
          <w:lang w:eastAsia="es-CO"/>
          <w14:ligatures w14:val="none"/>
        </w:rPr>
      </w:pPr>
      <w:r>
        <w:rPr>
          <w:rFonts w:ascii="Arial Nova" w:eastAsia="Calibri" w:hAnsi="Arial Nova" w:cs="Times New Roman"/>
          <w:b/>
          <w:bCs/>
          <w:kern w:val="0"/>
          <w:sz w:val="24"/>
          <w:szCs w:val="24"/>
          <w:lang w:eastAsia="es-CO"/>
          <w14:ligatures w14:val="none"/>
        </w:rPr>
        <w:t>B.</w:t>
      </w:r>
      <w:r w:rsidRPr="00386851">
        <w:rPr>
          <w:rFonts w:ascii="Arial Nova" w:eastAsia="Calibri" w:hAnsi="Arial Nova" w:cs="Times New Roman"/>
          <w:b/>
          <w:bCs/>
          <w:kern w:val="0"/>
          <w:sz w:val="24"/>
          <w:szCs w:val="24"/>
          <w:lang w:eastAsia="es-CO"/>
          <w14:ligatures w14:val="none"/>
        </w:rPr>
        <w:t xml:space="preserve"> ANALISIS</w:t>
      </w:r>
      <w:r w:rsidR="00DD63E3" w:rsidRPr="00386851">
        <w:rPr>
          <w:rFonts w:ascii="Arial Nova" w:eastAsia="Calibri" w:hAnsi="Arial Nova" w:cs="Times New Roman"/>
          <w:b/>
          <w:bCs/>
          <w:kern w:val="0"/>
          <w:sz w:val="24"/>
          <w:szCs w:val="24"/>
          <w:lang w:eastAsia="es-CO"/>
          <w14:ligatures w14:val="none"/>
        </w:rPr>
        <w:t xml:space="preserve"> DE LA OFERTA</w:t>
      </w:r>
    </w:p>
    <w:p w14:paraId="379D1A84" w14:textId="76A90C80" w:rsidR="00670DBE" w:rsidRPr="00670DBE" w:rsidRDefault="00670DBE" w:rsidP="00670DBE">
      <w:pPr>
        <w:spacing w:after="0" w:line="240" w:lineRule="auto"/>
        <w:jc w:val="both"/>
        <w:rPr>
          <w:rFonts w:ascii="Arial Nova" w:hAnsi="Arial Nova"/>
        </w:rPr>
      </w:pPr>
      <w:r w:rsidRPr="00670DBE">
        <w:rPr>
          <w:rFonts w:ascii="Arial Nova" w:hAnsi="Arial Nova"/>
        </w:rPr>
        <w:t xml:space="preserve">Dentro de la comercialización que tiene una empresa son muy importantes varios factores como son calidad, precio, atención, marca etc. pero debemos tomar en cuenta que toda empresa necesita crear y utilizar estrategias en el precio, en el producto, en la plaza para poder satisfacer las necesidades de los clientes. La venta de artículos de </w:t>
      </w:r>
      <w:r w:rsidR="009572C9">
        <w:rPr>
          <w:rFonts w:ascii="Arial Nova" w:hAnsi="Arial Nova"/>
        </w:rPr>
        <w:t>ferreterías</w:t>
      </w:r>
      <w:r w:rsidRPr="00670DBE">
        <w:rPr>
          <w:rFonts w:ascii="Arial Nova" w:hAnsi="Arial Nova"/>
        </w:rPr>
        <w:t xml:space="preserve"> que conforman este sector, ofrece de cara, mayores y más atractivas oportunidades al demandante. </w:t>
      </w:r>
    </w:p>
    <w:p w14:paraId="4BFA6B73" w14:textId="77777777" w:rsidR="00386851" w:rsidRDefault="00386851" w:rsidP="00386851">
      <w:pPr>
        <w:spacing w:after="0" w:line="240" w:lineRule="auto"/>
        <w:jc w:val="both"/>
        <w:rPr>
          <w:rFonts w:ascii="Arial Nova" w:hAnsi="Arial Nova"/>
          <w:b/>
          <w:bCs/>
        </w:rPr>
      </w:pPr>
      <w:r w:rsidRPr="00386851">
        <w:rPr>
          <w:rFonts w:ascii="Arial Nova" w:hAnsi="Arial Nova"/>
          <w:b/>
          <w:bCs/>
        </w:rPr>
        <w:t>1.IDENTIFICACION DE PROVEEDORES</w:t>
      </w:r>
    </w:p>
    <w:p w14:paraId="65750E89" w14:textId="14BD4349" w:rsidR="00670DBE" w:rsidRDefault="00670DBE" w:rsidP="00670DBE">
      <w:pPr>
        <w:spacing w:after="0" w:line="240" w:lineRule="auto"/>
        <w:jc w:val="both"/>
        <w:rPr>
          <w:rFonts w:ascii="Arial Nova" w:hAnsi="Arial Nova"/>
        </w:rPr>
      </w:pPr>
      <w:r w:rsidRPr="00386851">
        <w:rPr>
          <w:rFonts w:ascii="Arial Nova" w:hAnsi="Arial Nova"/>
        </w:rPr>
        <w:t xml:space="preserve">En el mercado colombiano existen locales de productos de </w:t>
      </w:r>
      <w:r w:rsidR="009572C9">
        <w:rPr>
          <w:rFonts w:ascii="Arial Nova" w:hAnsi="Arial Nova"/>
        </w:rPr>
        <w:t>ferretería en general</w:t>
      </w:r>
      <w:r w:rsidRPr="00386851">
        <w:rPr>
          <w:rFonts w:ascii="Arial Nova" w:hAnsi="Arial Nova"/>
        </w:rPr>
        <w:t>. Las grandes mayorías de estos proveedores se encuentran</w:t>
      </w:r>
      <w:r w:rsidR="00F4374E" w:rsidRPr="00386851">
        <w:rPr>
          <w:rFonts w:ascii="Arial Nova" w:hAnsi="Arial Nova"/>
        </w:rPr>
        <w:t xml:space="preserve"> en las principales ciudades del país</w:t>
      </w:r>
      <w:r w:rsidRPr="00386851">
        <w:rPr>
          <w:rFonts w:ascii="Arial Nova" w:hAnsi="Arial Nova"/>
        </w:rPr>
        <w:t xml:space="preserve">. Sin embargo, </w:t>
      </w:r>
      <w:r w:rsidR="00F4374E" w:rsidRPr="00386851">
        <w:rPr>
          <w:rFonts w:ascii="Arial Nova" w:hAnsi="Arial Nova"/>
        </w:rPr>
        <w:t>es de suma importancia tener en cuenta que se requiere suscribir un contrato de suministro, con un proveedor local que facilite en tiempo y distancia los requerimientos institucionales.</w:t>
      </w:r>
      <w:r w:rsidR="00386851" w:rsidRPr="00386851">
        <w:rPr>
          <w:rFonts w:ascii="Arial Nova" w:hAnsi="Arial Nova"/>
        </w:rPr>
        <w:t xml:space="preserve"> </w:t>
      </w:r>
      <w:r w:rsidRPr="00386851">
        <w:rPr>
          <w:rFonts w:ascii="Arial Nova" w:hAnsi="Arial Nova"/>
        </w:rPr>
        <w:t xml:space="preserve">En ese orden de ideas, </w:t>
      </w:r>
      <w:r w:rsidR="00F4374E" w:rsidRPr="00386851">
        <w:rPr>
          <w:rFonts w:ascii="Arial Nova" w:hAnsi="Arial Nova"/>
        </w:rPr>
        <w:t xml:space="preserve">fue posible identificar a empresas que por su ubicación prestarían este servicio como en años anteriores, con eficiencia, oportunidad y calidad. </w:t>
      </w:r>
      <w:r w:rsidRPr="00386851">
        <w:rPr>
          <w:rFonts w:ascii="Arial Nova" w:hAnsi="Arial Nova"/>
        </w:rPr>
        <w:t xml:space="preserve"> </w:t>
      </w:r>
      <w:r w:rsidR="00056490">
        <w:rPr>
          <w:rFonts w:ascii="Arial Nova" w:hAnsi="Arial Nova"/>
        </w:rPr>
        <w:t xml:space="preserve">Dentro de ese contexto, </w:t>
      </w:r>
      <w:r w:rsidR="00872AD7">
        <w:rPr>
          <w:rFonts w:ascii="Arial Nova" w:hAnsi="Arial Nova"/>
        </w:rPr>
        <w:t>el señor: LIBARDO GALARZA PEREZ propietario del establecimiento FERETERIA GALARZA</w:t>
      </w:r>
      <w:r w:rsidR="00095684">
        <w:rPr>
          <w:rFonts w:ascii="Arial Nova" w:hAnsi="Arial Nova"/>
        </w:rPr>
        <w:t xml:space="preserve"> VIJES</w:t>
      </w:r>
      <w:bookmarkStart w:id="0" w:name="_GoBack"/>
      <w:bookmarkEnd w:id="0"/>
      <w:r w:rsidR="00872AD7">
        <w:rPr>
          <w:rFonts w:ascii="Arial Nova" w:hAnsi="Arial Nova"/>
        </w:rPr>
        <w:t>, del municipio de vijes,</w:t>
      </w:r>
      <w:r w:rsidR="00056490">
        <w:rPr>
          <w:rFonts w:ascii="Arial Nova" w:hAnsi="Arial Nova"/>
        </w:rPr>
        <w:t xml:space="preserve"> es </w:t>
      </w:r>
      <w:r w:rsidR="00872AD7">
        <w:rPr>
          <w:rFonts w:ascii="Arial Nova" w:hAnsi="Arial Nova"/>
        </w:rPr>
        <w:t>un establecimiento</w:t>
      </w:r>
      <w:r w:rsidR="00056490">
        <w:rPr>
          <w:rFonts w:ascii="Arial Nova" w:hAnsi="Arial Nova"/>
        </w:rPr>
        <w:t xml:space="preserve"> </w:t>
      </w:r>
      <w:r w:rsidR="009572C9">
        <w:rPr>
          <w:rFonts w:ascii="Arial Nova" w:hAnsi="Arial Nova"/>
        </w:rPr>
        <w:t>reconocid</w:t>
      </w:r>
      <w:r w:rsidR="00872AD7">
        <w:rPr>
          <w:rFonts w:ascii="Arial Nova" w:hAnsi="Arial Nova"/>
        </w:rPr>
        <w:t>o</w:t>
      </w:r>
      <w:r w:rsidR="00056490">
        <w:rPr>
          <w:rFonts w:ascii="Arial Nova" w:hAnsi="Arial Nova"/>
        </w:rPr>
        <w:t xml:space="preserve">, que ha sido el proveedor en años anteriores de los productos de </w:t>
      </w:r>
      <w:r w:rsidR="00872AD7">
        <w:rPr>
          <w:rFonts w:ascii="Arial Nova" w:hAnsi="Arial Nova"/>
        </w:rPr>
        <w:t>ferretería</w:t>
      </w:r>
      <w:r w:rsidR="00056490">
        <w:rPr>
          <w:rFonts w:ascii="Arial Nova" w:hAnsi="Arial Nova"/>
        </w:rPr>
        <w:t xml:space="preserve">, además </w:t>
      </w:r>
      <w:r w:rsidR="00872AD7">
        <w:rPr>
          <w:rFonts w:ascii="Arial Nova" w:hAnsi="Arial Nova"/>
        </w:rPr>
        <w:t>su ubicación, le permite cumplir con el objeto del contrato.</w:t>
      </w:r>
    </w:p>
    <w:p w14:paraId="750419F4" w14:textId="5E609215" w:rsidR="00056490" w:rsidRPr="00056490" w:rsidRDefault="00056490" w:rsidP="00056490">
      <w:pPr>
        <w:spacing w:after="0" w:line="240" w:lineRule="auto"/>
        <w:rPr>
          <w:rFonts w:ascii="Arial Nova" w:eastAsia="Calibri" w:hAnsi="Arial Nova" w:cs="Times New Roman"/>
          <w:b/>
          <w:bCs/>
          <w:kern w:val="0"/>
          <w:sz w:val="24"/>
          <w:szCs w:val="24"/>
          <w:lang w:eastAsia="es-CO"/>
          <w14:ligatures w14:val="none"/>
        </w:rPr>
      </w:pPr>
      <w:r>
        <w:rPr>
          <w:rFonts w:ascii="Arial Nova" w:eastAsia="Calibri" w:hAnsi="Arial Nova" w:cs="Times New Roman"/>
          <w:b/>
          <w:bCs/>
          <w:kern w:val="0"/>
          <w:sz w:val="24"/>
          <w:szCs w:val="24"/>
          <w:lang w:eastAsia="es-CO"/>
          <w14:ligatures w14:val="none"/>
        </w:rPr>
        <w:t xml:space="preserve">C. </w:t>
      </w:r>
      <w:r w:rsidRPr="00056490">
        <w:rPr>
          <w:rFonts w:ascii="Arial Nova" w:eastAsia="Calibri" w:hAnsi="Arial Nova" w:cs="Times New Roman"/>
          <w:b/>
          <w:bCs/>
          <w:kern w:val="0"/>
          <w:sz w:val="24"/>
          <w:szCs w:val="24"/>
          <w:lang w:eastAsia="es-CO"/>
          <w14:ligatures w14:val="none"/>
        </w:rPr>
        <w:t>CONCLUSIONES ESTUDIO DE MERCADO</w:t>
      </w:r>
    </w:p>
    <w:p w14:paraId="39649D74" w14:textId="7FC272EA" w:rsidR="00056490" w:rsidRPr="00056490" w:rsidRDefault="00056490" w:rsidP="00056490">
      <w:pPr>
        <w:spacing w:after="0" w:line="240" w:lineRule="auto"/>
        <w:jc w:val="both"/>
        <w:rPr>
          <w:rFonts w:ascii="Arial Nova" w:eastAsia="Times New Roman" w:hAnsi="Arial Nova" w:cs="Arial"/>
          <w:kern w:val="0"/>
          <w:lang w:eastAsia="es-CO"/>
          <w14:ligatures w14:val="none"/>
        </w:rPr>
      </w:pPr>
      <w:r w:rsidRPr="00056490">
        <w:rPr>
          <w:rFonts w:ascii="Arial Nova" w:eastAsia="Calibri" w:hAnsi="Arial Nova" w:cs="Times New Roman"/>
          <w:kern w:val="0"/>
          <w:lang w:val="es-ES" w:eastAsia="es-CO"/>
          <w14:ligatures w14:val="none"/>
        </w:rPr>
        <w:t>1.</w:t>
      </w:r>
      <w:r w:rsidRPr="00056490">
        <w:rPr>
          <w:rFonts w:ascii="Arial Nova" w:eastAsia="Times New Roman" w:hAnsi="Arial Nova" w:cs="Arial"/>
          <w:kern w:val="0"/>
          <w:lang w:eastAsia="es-CO"/>
          <w14:ligatures w14:val="none"/>
        </w:rPr>
        <w:t xml:space="preserve"> La institución educativa requiere contratar </w:t>
      </w:r>
      <w:r w:rsidR="009572C9">
        <w:rPr>
          <w:rFonts w:ascii="Arial Nova" w:eastAsia="Times New Roman" w:hAnsi="Arial Nova" w:cs="Arial"/>
          <w:kern w:val="0"/>
          <w:lang w:eastAsia="es-CO"/>
          <w14:ligatures w14:val="none"/>
        </w:rPr>
        <w:t>el suministro de elementos de ferretería</w:t>
      </w:r>
      <w:r w:rsidRPr="00056490">
        <w:rPr>
          <w:rFonts w:ascii="Arial Nova" w:eastAsia="Times New Roman" w:hAnsi="Arial Nova" w:cs="Arial"/>
          <w:kern w:val="0"/>
          <w:lang w:eastAsia="es-CO"/>
          <w14:ligatures w14:val="none"/>
        </w:rPr>
        <w:t xml:space="preserve"> para garantizar la prestación del servicio educativo de una manera eficiente, de acuerdo a las necesidades de la institución y al presupuesto establecido</w:t>
      </w:r>
      <w:r w:rsidR="009572C9">
        <w:rPr>
          <w:rFonts w:ascii="Arial Nova" w:eastAsia="Times New Roman" w:hAnsi="Arial Nova" w:cs="Arial"/>
          <w:kern w:val="0"/>
          <w:lang w:eastAsia="es-CO"/>
          <w14:ligatures w14:val="none"/>
        </w:rPr>
        <w:t>.</w:t>
      </w:r>
    </w:p>
    <w:p w14:paraId="63F92FB3" w14:textId="77777777" w:rsidR="00056490" w:rsidRPr="00056490" w:rsidRDefault="00056490" w:rsidP="00056490">
      <w:pPr>
        <w:spacing w:after="0" w:line="240" w:lineRule="auto"/>
        <w:jc w:val="both"/>
        <w:rPr>
          <w:rFonts w:ascii="Arial Nova" w:eastAsia="Calibri" w:hAnsi="Arial Nova" w:cs="Arial"/>
          <w:kern w:val="0"/>
          <w:sz w:val="20"/>
          <w:szCs w:val="20"/>
          <w:lang w:eastAsia="es-CO"/>
          <w14:ligatures w14:val="none"/>
        </w:rPr>
      </w:pPr>
      <w:r w:rsidRPr="00056490">
        <w:rPr>
          <w:rFonts w:ascii="Arial Nova" w:eastAsia="Calibri" w:hAnsi="Arial Nova" w:cs="Arial"/>
          <w:kern w:val="0"/>
          <w:lang w:val="es-MX"/>
          <w14:ligatures w14:val="none"/>
        </w:rPr>
        <w:t>2. No fue posible identificar   MiPymes, que cumplan con los criterios de desempate, establecidos en el artículo 35 de la Ley 2069 de 2020, relacionado con el objeto del contrato. Se carece de una base de datos vigente</w:t>
      </w:r>
      <w:r w:rsidRPr="00056490">
        <w:rPr>
          <w:rFonts w:ascii="Arial Nova" w:eastAsia="Calibri" w:hAnsi="Arial Nova" w:cs="Arial"/>
          <w:kern w:val="0"/>
          <w:sz w:val="20"/>
          <w:szCs w:val="20"/>
          <w:lang w:val="es-MX"/>
          <w14:ligatures w14:val="none"/>
        </w:rPr>
        <w:t>.</w:t>
      </w:r>
    </w:p>
    <w:p w14:paraId="34AAE629" w14:textId="77777777" w:rsidR="00670DBE" w:rsidRPr="00670DBE" w:rsidRDefault="00670DBE" w:rsidP="00670DBE">
      <w:pPr>
        <w:spacing w:after="0" w:line="240" w:lineRule="auto"/>
        <w:jc w:val="both"/>
        <w:rPr>
          <w:rFonts w:ascii="Arial Nova" w:hAnsi="Arial Nova"/>
        </w:rPr>
      </w:pPr>
    </w:p>
    <w:p w14:paraId="6197C74A" w14:textId="7A1487B9" w:rsidR="00670DBE" w:rsidRPr="00670DBE" w:rsidRDefault="00982D15" w:rsidP="00670DBE">
      <w:pPr>
        <w:spacing w:after="0" w:line="240" w:lineRule="auto"/>
        <w:jc w:val="both"/>
        <w:rPr>
          <w:rFonts w:ascii="Arial Nova" w:hAnsi="Arial Nova"/>
        </w:rPr>
      </w:pPr>
      <w:r>
        <w:rPr>
          <w:rFonts w:ascii="Arial" w:hAnsi="Arial" w:cs="Arial"/>
          <w:noProof/>
          <w:lang w:eastAsia="es-CO"/>
        </w:rPr>
        <w:drawing>
          <wp:anchor distT="0" distB="0" distL="114300" distR="114300" simplePos="0" relativeHeight="251664384" behindDoc="1" locked="0" layoutInCell="1" allowOverlap="1" wp14:anchorId="00A7B5E1" wp14:editId="3CF91AFB">
            <wp:simplePos x="0" y="0"/>
            <wp:positionH relativeFrom="margin">
              <wp:posOffset>0</wp:posOffset>
            </wp:positionH>
            <wp:positionV relativeFrom="paragraph">
              <wp:posOffset>0</wp:posOffset>
            </wp:positionV>
            <wp:extent cx="1857375" cy="447675"/>
            <wp:effectExtent l="0" t="0" r="9525" b="9525"/>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447675"/>
                    </a:xfrm>
                    <a:prstGeom prst="rect">
                      <a:avLst/>
                    </a:prstGeom>
                    <a:noFill/>
                  </pic:spPr>
                </pic:pic>
              </a:graphicData>
            </a:graphic>
            <wp14:sizeRelH relativeFrom="page">
              <wp14:pctWidth>0</wp14:pctWidth>
            </wp14:sizeRelH>
            <wp14:sizeRelV relativeFrom="page">
              <wp14:pctHeight>0</wp14:pctHeight>
            </wp14:sizeRelV>
          </wp:anchor>
        </w:drawing>
      </w:r>
    </w:p>
    <w:p w14:paraId="35E5B1A0" w14:textId="2E0BE085" w:rsidR="00670DBE" w:rsidRPr="00670DBE" w:rsidRDefault="00670DBE" w:rsidP="00670DBE">
      <w:pPr>
        <w:spacing w:after="0" w:line="240" w:lineRule="auto"/>
        <w:jc w:val="both"/>
        <w:rPr>
          <w:rFonts w:ascii="Arial Nova" w:eastAsia="Calibri" w:hAnsi="Arial Nova" w:cs="Times New Roman"/>
          <w:kern w:val="0"/>
          <w:lang w:eastAsia="es-CO"/>
          <w14:ligatures w14:val="none"/>
        </w:rPr>
      </w:pPr>
    </w:p>
    <w:p w14:paraId="579BF40D" w14:textId="1C7C4441" w:rsidR="00540E36" w:rsidRDefault="00540E36" w:rsidP="00F4374E">
      <w:pPr>
        <w:pStyle w:val="Sinespaciado"/>
        <w:rPr>
          <w:rFonts w:ascii="Arial Nova" w:hAnsi="Arial Nova"/>
          <w:b/>
          <w:bCs/>
          <w:sz w:val="24"/>
          <w:szCs w:val="24"/>
        </w:rPr>
      </w:pPr>
    </w:p>
    <w:p w14:paraId="2E242264" w14:textId="77777777" w:rsidR="00EF1610" w:rsidRPr="00EF1610" w:rsidRDefault="00EF1610" w:rsidP="00EF1610">
      <w:pPr>
        <w:pStyle w:val="Sinespaciado"/>
        <w:rPr>
          <w:rFonts w:ascii="Arial Nova" w:hAnsi="Arial Nova"/>
          <w:sz w:val="24"/>
          <w:szCs w:val="24"/>
        </w:rPr>
      </w:pPr>
      <w:r w:rsidRPr="00EF1610">
        <w:rPr>
          <w:rFonts w:ascii="Arial Nova" w:hAnsi="Arial Nova"/>
          <w:sz w:val="24"/>
          <w:szCs w:val="24"/>
        </w:rPr>
        <w:t>ESP. LUIS CARLOS VELASCO JIMENEZ</w:t>
      </w:r>
    </w:p>
    <w:p w14:paraId="1A71C376" w14:textId="4D2F6435" w:rsidR="00EF1610" w:rsidRPr="00EF1610" w:rsidRDefault="00EF1610" w:rsidP="00EF1610">
      <w:pPr>
        <w:pStyle w:val="Sinespaciado"/>
        <w:rPr>
          <w:rFonts w:ascii="Arial Nova" w:hAnsi="Arial Nova"/>
          <w:sz w:val="24"/>
          <w:szCs w:val="24"/>
        </w:rPr>
      </w:pPr>
      <w:r w:rsidRPr="00EF1610">
        <w:rPr>
          <w:rFonts w:ascii="Arial Nova" w:hAnsi="Arial Nova"/>
          <w:sz w:val="24"/>
          <w:szCs w:val="24"/>
        </w:rPr>
        <w:t>Rector (Ordenador del gasto)</w:t>
      </w:r>
    </w:p>
    <w:sectPr w:rsidR="00EF1610" w:rsidRPr="00EF1610" w:rsidSect="004E2118">
      <w:headerReference w:type="even" r:id="rId9"/>
      <w:headerReference w:type="default" r:id="rId10"/>
      <w:footerReference w:type="even" r:id="rId11"/>
      <w:footerReference w:type="default" r:id="rId12"/>
      <w:headerReference w:type="first" r:id="rId13"/>
      <w:footerReference w:type="first" r:id="rId14"/>
      <w:pgSz w:w="12240" w:h="15840"/>
      <w:pgMar w:top="1418"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AD3A8" w14:textId="77777777" w:rsidR="00F52EE3" w:rsidRDefault="00F52EE3" w:rsidP="00DC78DC">
      <w:pPr>
        <w:spacing w:after="0" w:line="240" w:lineRule="auto"/>
      </w:pPr>
      <w:r>
        <w:separator/>
      </w:r>
    </w:p>
  </w:endnote>
  <w:endnote w:type="continuationSeparator" w:id="0">
    <w:p w14:paraId="025F8DDF" w14:textId="77777777" w:rsidR="00F52EE3" w:rsidRDefault="00F52EE3" w:rsidP="00DC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00FD9" w14:textId="77777777" w:rsidR="00DC78DC" w:rsidRDefault="00DC78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3AA84" w14:textId="77777777" w:rsidR="00DC78DC" w:rsidRPr="004139CF" w:rsidRDefault="00DC78DC" w:rsidP="00DC78DC">
    <w:pPr>
      <w:pStyle w:val="Sinespaciado"/>
      <w:jc w:val="center"/>
      <w:rPr>
        <w:rFonts w:ascii="Arial Nova" w:hAnsi="Arial Nova"/>
        <w:b/>
        <w:bCs/>
        <w:sz w:val="16"/>
        <w:szCs w:val="16"/>
      </w:rPr>
    </w:pPr>
    <w:r w:rsidRPr="004139CF">
      <w:rPr>
        <w:rFonts w:ascii="Arial Nova" w:hAnsi="Arial Nova"/>
        <w:b/>
        <w:bCs/>
        <w:sz w:val="16"/>
        <w:szCs w:val="16"/>
      </w:rPr>
      <w:t>EL SER Y LA EXCELENCIA SON NUESTRO CAMINO”</w:t>
    </w:r>
  </w:p>
  <w:p w14:paraId="6B418283" w14:textId="77777777" w:rsidR="00DC78DC" w:rsidRPr="004139CF" w:rsidRDefault="00DC78DC" w:rsidP="00DC78DC">
    <w:pPr>
      <w:pStyle w:val="Sinespaciado"/>
      <w:jc w:val="center"/>
      <w:rPr>
        <w:rFonts w:ascii="Arial Nova" w:hAnsi="Arial Nova"/>
        <w:b/>
        <w:bCs/>
        <w:sz w:val="16"/>
        <w:szCs w:val="16"/>
      </w:rPr>
    </w:pPr>
    <w:r w:rsidRPr="004139CF">
      <w:rPr>
        <w:rFonts w:ascii="Arial Nova" w:hAnsi="Arial Nova"/>
        <w:b/>
        <w:bCs/>
        <w:sz w:val="16"/>
        <w:szCs w:val="16"/>
      </w:rPr>
      <w:t>PLANTEL OFICIAL DEPARTAMENTAL</w:t>
    </w:r>
  </w:p>
  <w:p w14:paraId="4B38BF78" w14:textId="77777777" w:rsidR="00DC78DC" w:rsidRPr="004139CF" w:rsidRDefault="00DC78DC" w:rsidP="00DC78DC">
    <w:pPr>
      <w:pStyle w:val="Sinespaciado"/>
      <w:jc w:val="center"/>
      <w:rPr>
        <w:rFonts w:ascii="Arial Nova" w:hAnsi="Arial Nova"/>
        <w:b/>
        <w:bCs/>
        <w:i/>
        <w:iCs/>
        <w:color w:val="000000"/>
        <w:sz w:val="16"/>
        <w:szCs w:val="16"/>
        <w:lang w:val="pt-PT"/>
      </w:rPr>
    </w:pPr>
    <w:r w:rsidRPr="004139CF">
      <w:rPr>
        <w:rFonts w:ascii="Arial Nova" w:hAnsi="Arial Nova"/>
        <w:b/>
        <w:bCs/>
        <w:sz w:val="16"/>
        <w:szCs w:val="16"/>
        <w:lang w:val="pt-PT"/>
      </w:rPr>
      <w:t>DIR.: Carrera 4 N° 7-86  TEL.: (092) 2520258 E-MAIL: jorgevijes@sedvalledelcauca.gov.co</w:t>
    </w:r>
  </w:p>
  <w:p w14:paraId="2E6B98EE" w14:textId="77777777" w:rsidR="00DC78DC" w:rsidRDefault="00DC78D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F830F" w14:textId="77777777" w:rsidR="00DC78DC" w:rsidRDefault="00DC78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503A4" w14:textId="77777777" w:rsidR="00F52EE3" w:rsidRDefault="00F52EE3" w:rsidP="00DC78DC">
      <w:pPr>
        <w:spacing w:after="0" w:line="240" w:lineRule="auto"/>
      </w:pPr>
      <w:r>
        <w:separator/>
      </w:r>
    </w:p>
  </w:footnote>
  <w:footnote w:type="continuationSeparator" w:id="0">
    <w:p w14:paraId="2C1625C1" w14:textId="77777777" w:rsidR="00F52EE3" w:rsidRDefault="00F52EE3" w:rsidP="00DC7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65AE1" w14:textId="77777777" w:rsidR="00DC78DC" w:rsidRDefault="00DC78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E163C" w14:textId="77777777" w:rsidR="00DC78DC" w:rsidRDefault="00DC78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2D94E" w14:textId="77777777" w:rsidR="00DC78DC" w:rsidRDefault="00DC78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B2C24"/>
    <w:multiLevelType w:val="hybridMultilevel"/>
    <w:tmpl w:val="049063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D4921DB"/>
    <w:multiLevelType w:val="hybridMultilevel"/>
    <w:tmpl w:val="A502C5A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9A37FD7"/>
    <w:multiLevelType w:val="hybridMultilevel"/>
    <w:tmpl w:val="C93CA3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9FB2846"/>
    <w:multiLevelType w:val="hybridMultilevel"/>
    <w:tmpl w:val="A5681138"/>
    <w:lvl w:ilvl="0" w:tplc="BBCCF27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B8A"/>
    <w:rsid w:val="000504CE"/>
    <w:rsid w:val="00056490"/>
    <w:rsid w:val="00067276"/>
    <w:rsid w:val="00095684"/>
    <w:rsid w:val="000E1836"/>
    <w:rsid w:val="0013684C"/>
    <w:rsid w:val="001C0CA1"/>
    <w:rsid w:val="00345945"/>
    <w:rsid w:val="00386851"/>
    <w:rsid w:val="003A77CA"/>
    <w:rsid w:val="003B2800"/>
    <w:rsid w:val="0049666C"/>
    <w:rsid w:val="004A40E9"/>
    <w:rsid w:val="004E2118"/>
    <w:rsid w:val="00540E36"/>
    <w:rsid w:val="005E1440"/>
    <w:rsid w:val="00670DBE"/>
    <w:rsid w:val="00872AD7"/>
    <w:rsid w:val="008867E5"/>
    <w:rsid w:val="008A4CDF"/>
    <w:rsid w:val="008F4C59"/>
    <w:rsid w:val="008F7DF7"/>
    <w:rsid w:val="009572C9"/>
    <w:rsid w:val="009646FC"/>
    <w:rsid w:val="00976399"/>
    <w:rsid w:val="00982D15"/>
    <w:rsid w:val="00A2282D"/>
    <w:rsid w:val="00A41DD1"/>
    <w:rsid w:val="00B659F3"/>
    <w:rsid w:val="00C04B8A"/>
    <w:rsid w:val="00C84C7D"/>
    <w:rsid w:val="00D077D6"/>
    <w:rsid w:val="00D43A25"/>
    <w:rsid w:val="00DC78DC"/>
    <w:rsid w:val="00DD105F"/>
    <w:rsid w:val="00DD63E3"/>
    <w:rsid w:val="00E15812"/>
    <w:rsid w:val="00EA149A"/>
    <w:rsid w:val="00EF1610"/>
    <w:rsid w:val="00F4374E"/>
    <w:rsid w:val="00F52E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D3C7"/>
  <w15:chartTrackingRefBased/>
  <w15:docId w15:val="{153722C4-749D-4EEC-84D1-8F36744E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A40E9"/>
    <w:pPr>
      <w:spacing w:after="0" w:line="240" w:lineRule="auto"/>
    </w:pPr>
  </w:style>
  <w:style w:type="paragraph" w:styleId="Prrafodelista">
    <w:name w:val="List Paragraph"/>
    <w:basedOn w:val="Normal"/>
    <w:uiPriority w:val="34"/>
    <w:qFormat/>
    <w:rsid w:val="004E2118"/>
    <w:pPr>
      <w:ind w:left="720"/>
      <w:contextualSpacing/>
    </w:pPr>
  </w:style>
  <w:style w:type="paragraph" w:styleId="Encabezado">
    <w:name w:val="header"/>
    <w:basedOn w:val="Normal"/>
    <w:link w:val="EncabezadoCar"/>
    <w:uiPriority w:val="99"/>
    <w:unhideWhenUsed/>
    <w:rsid w:val="00DC78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78DC"/>
  </w:style>
  <w:style w:type="paragraph" w:styleId="Piedepgina">
    <w:name w:val="footer"/>
    <w:basedOn w:val="Normal"/>
    <w:link w:val="PiedepginaCar"/>
    <w:uiPriority w:val="99"/>
    <w:unhideWhenUsed/>
    <w:rsid w:val="00DC78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7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563303">
      <w:bodyDiv w:val="1"/>
      <w:marLeft w:val="0"/>
      <w:marRight w:val="0"/>
      <w:marTop w:val="0"/>
      <w:marBottom w:val="0"/>
      <w:divBdr>
        <w:top w:val="none" w:sz="0" w:space="0" w:color="auto"/>
        <w:left w:val="none" w:sz="0" w:space="0" w:color="auto"/>
        <w:bottom w:val="none" w:sz="0" w:space="0" w:color="auto"/>
        <w:right w:val="none" w:sz="0" w:space="0" w:color="auto"/>
      </w:divBdr>
      <w:divsChild>
        <w:div w:id="790897262">
          <w:marLeft w:val="0"/>
          <w:marRight w:val="0"/>
          <w:marTop w:val="0"/>
          <w:marBottom w:val="0"/>
          <w:divBdr>
            <w:top w:val="none" w:sz="0" w:space="0" w:color="auto"/>
            <w:left w:val="none" w:sz="0" w:space="0" w:color="auto"/>
            <w:bottom w:val="none" w:sz="0" w:space="0" w:color="auto"/>
            <w:right w:val="none" w:sz="0" w:space="0" w:color="auto"/>
          </w:divBdr>
        </w:div>
        <w:div w:id="2036081131">
          <w:marLeft w:val="0"/>
          <w:marRight w:val="0"/>
          <w:marTop w:val="0"/>
          <w:marBottom w:val="0"/>
          <w:divBdr>
            <w:top w:val="none" w:sz="0" w:space="0" w:color="auto"/>
            <w:left w:val="none" w:sz="0" w:space="0" w:color="auto"/>
            <w:bottom w:val="none" w:sz="0" w:space="0" w:color="auto"/>
            <w:right w:val="none" w:sz="0" w:space="0" w:color="auto"/>
          </w:divBdr>
        </w:div>
        <w:div w:id="947345922">
          <w:marLeft w:val="0"/>
          <w:marRight w:val="0"/>
          <w:marTop w:val="0"/>
          <w:marBottom w:val="0"/>
          <w:divBdr>
            <w:top w:val="none" w:sz="0" w:space="0" w:color="auto"/>
            <w:left w:val="none" w:sz="0" w:space="0" w:color="auto"/>
            <w:bottom w:val="none" w:sz="0" w:space="0" w:color="auto"/>
            <w:right w:val="none" w:sz="0" w:space="0" w:color="auto"/>
          </w:divBdr>
        </w:div>
        <w:div w:id="747653900">
          <w:marLeft w:val="0"/>
          <w:marRight w:val="0"/>
          <w:marTop w:val="0"/>
          <w:marBottom w:val="0"/>
          <w:divBdr>
            <w:top w:val="none" w:sz="0" w:space="0" w:color="auto"/>
            <w:left w:val="none" w:sz="0" w:space="0" w:color="auto"/>
            <w:bottom w:val="none" w:sz="0" w:space="0" w:color="auto"/>
            <w:right w:val="none" w:sz="0" w:space="0" w:color="auto"/>
          </w:divBdr>
        </w:div>
        <w:div w:id="403651620">
          <w:marLeft w:val="0"/>
          <w:marRight w:val="0"/>
          <w:marTop w:val="0"/>
          <w:marBottom w:val="0"/>
          <w:divBdr>
            <w:top w:val="none" w:sz="0" w:space="0" w:color="auto"/>
            <w:left w:val="none" w:sz="0" w:space="0" w:color="auto"/>
            <w:bottom w:val="none" w:sz="0" w:space="0" w:color="auto"/>
            <w:right w:val="none" w:sz="0" w:space="0" w:color="auto"/>
          </w:divBdr>
        </w:div>
        <w:div w:id="985167365">
          <w:marLeft w:val="0"/>
          <w:marRight w:val="0"/>
          <w:marTop w:val="0"/>
          <w:marBottom w:val="0"/>
          <w:divBdr>
            <w:top w:val="none" w:sz="0" w:space="0" w:color="auto"/>
            <w:left w:val="none" w:sz="0" w:space="0" w:color="auto"/>
            <w:bottom w:val="none" w:sz="0" w:space="0" w:color="auto"/>
            <w:right w:val="none" w:sz="0" w:space="0" w:color="auto"/>
          </w:divBdr>
        </w:div>
        <w:div w:id="1075587787">
          <w:marLeft w:val="0"/>
          <w:marRight w:val="0"/>
          <w:marTop w:val="0"/>
          <w:marBottom w:val="0"/>
          <w:divBdr>
            <w:top w:val="none" w:sz="0" w:space="0" w:color="auto"/>
            <w:left w:val="none" w:sz="0" w:space="0" w:color="auto"/>
            <w:bottom w:val="none" w:sz="0" w:space="0" w:color="auto"/>
            <w:right w:val="none" w:sz="0" w:space="0" w:color="auto"/>
          </w:divBdr>
        </w:div>
        <w:div w:id="1406294596">
          <w:marLeft w:val="0"/>
          <w:marRight w:val="0"/>
          <w:marTop w:val="0"/>
          <w:marBottom w:val="0"/>
          <w:divBdr>
            <w:top w:val="none" w:sz="0" w:space="0" w:color="auto"/>
            <w:left w:val="none" w:sz="0" w:space="0" w:color="auto"/>
            <w:bottom w:val="none" w:sz="0" w:space="0" w:color="auto"/>
            <w:right w:val="none" w:sz="0" w:space="0" w:color="auto"/>
          </w:divBdr>
        </w:div>
      </w:divsChild>
    </w:div>
    <w:div w:id="8320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476</Words>
  <Characters>2621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cp:lastPrinted>2025-04-14T18:18:00Z</cp:lastPrinted>
  <dcterms:created xsi:type="dcterms:W3CDTF">2026-07-22T18:34:00Z</dcterms:created>
  <dcterms:modified xsi:type="dcterms:W3CDTF">2026-07-23T20:27:00Z</dcterms:modified>
</cp:coreProperties>
</file>