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docMetadata/LabelInfo.xml" ContentType="application/vnd.ms-office.classificationlabel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2CD6483" w14:textId="57DBC27B" w:rsidR="00957DEB" w:rsidRDefault="00957DEB" w:rsidP="00957DEB">
      <w:pPr>
        <w:jc w:val="center"/>
      </w:pPr>
      <w:bookmarkStart w:id="0" w:name="OLE_LINK2"/>
      <w:r>
        <w:rPr>
          <w:noProof/>
        </w:rPr>
        <w:drawing>
          <wp:anchor distT="0" distB="0" distL="114300" distR="114300" simplePos="0" relativeHeight="251658240" behindDoc="0" locked="0" layoutInCell="0" allowOverlap="1" wp14:anchorId="22857CFC" wp14:editId="76189C7F">
            <wp:simplePos x="0" y="0"/>
            <wp:positionH relativeFrom="column">
              <wp:posOffset>1753927</wp:posOffset>
            </wp:positionH>
            <wp:positionV relativeFrom="paragraph">
              <wp:posOffset>86</wp:posOffset>
            </wp:positionV>
            <wp:extent cx="2131060" cy="1237615"/>
            <wp:effectExtent l="0" t="0" r="0" b="0"/>
            <wp:wrapSquare wrapText="bothSides"/>
            <wp:docPr id="1" name="Imagen 1" descr="Logotipo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tipo  Descripción generada automáticamente"/>
                    <pic:cNvPicPr>
                      <a:picLocks noChangeAspect="1" noChangeArrowheads="1"/>
                    </pic:cNvPicPr>
                  </pic:nvPicPr>
                  <pic:blipFill>
                    <a:blip r:embed="rId11"/>
                    <a:stretch>
                      <a:fillRect/>
                    </a:stretch>
                  </pic:blipFill>
                  <pic:spPr bwMode="auto">
                    <a:xfrm>
                      <a:off x="0" y="0"/>
                      <a:ext cx="2131060" cy="1237615"/>
                    </a:xfrm>
                    <a:prstGeom prst="rect">
                      <a:avLst/>
                    </a:prstGeom>
                    <a:noFill/>
                  </pic:spPr>
                </pic:pic>
              </a:graphicData>
            </a:graphic>
          </wp:anchor>
        </w:drawing>
      </w:r>
      <w:r w:rsidR="008D78F5">
        <w:t xml:space="preserve"> </w:t>
      </w:r>
      <w:r>
        <w:br w:type="textWrapping" w:clear="all"/>
      </w:r>
    </w:p>
    <w:p w14:paraId="2C95E1F0" w14:textId="77777777" w:rsidR="00957DEB" w:rsidRDefault="00957DEB" w:rsidP="00957DEB">
      <w:pPr>
        <w:jc w:val="center"/>
        <w:rPr>
          <w:color w:val="000000" w:themeColor="text1"/>
        </w:rPr>
      </w:pPr>
      <w:r>
        <w:rPr>
          <w:b/>
          <w:bCs/>
          <w:color w:val="000000" w:themeColor="text1"/>
        </w:rPr>
        <w:t>TRANSMILENIO S.A.</w:t>
      </w:r>
    </w:p>
    <w:p w14:paraId="0D0980B1" w14:textId="77777777" w:rsidR="00957DEB" w:rsidRDefault="00957DEB" w:rsidP="00957DEB">
      <w:pPr>
        <w:jc w:val="center"/>
        <w:rPr>
          <w:color w:val="000000" w:themeColor="text1"/>
        </w:rPr>
      </w:pPr>
      <w:r>
        <w:rPr>
          <w:color w:val="000000" w:themeColor="text1"/>
        </w:rPr>
        <w:t>Subgerencia de Infraestructura</w:t>
      </w:r>
    </w:p>
    <w:p w14:paraId="409ACB3C" w14:textId="77777777" w:rsidR="00957DEB" w:rsidRDefault="00957DEB" w:rsidP="00957DEB">
      <w:pPr>
        <w:jc w:val="center"/>
        <w:rPr>
          <w:color w:val="000000" w:themeColor="text1"/>
        </w:rPr>
      </w:pPr>
      <w:r>
        <w:rPr>
          <w:color w:val="000000" w:themeColor="text1"/>
        </w:rPr>
        <w:t>Dirección de Construcciones y Mantenimiento</w:t>
      </w:r>
    </w:p>
    <w:p w14:paraId="0D739AD6" w14:textId="77777777" w:rsidR="00957DEB" w:rsidRDefault="00957DEB" w:rsidP="00957DEB">
      <w:pPr>
        <w:jc w:val="center"/>
        <w:rPr>
          <w:b/>
          <w:bCs/>
          <w:color w:val="000000" w:themeColor="text1"/>
        </w:rPr>
      </w:pPr>
    </w:p>
    <w:p w14:paraId="2707B5A5" w14:textId="77777777" w:rsidR="00957DEB" w:rsidRDefault="00957DEB" w:rsidP="00957DEB">
      <w:pPr>
        <w:jc w:val="center"/>
        <w:rPr>
          <w:b/>
          <w:bCs/>
          <w:color w:val="000000" w:themeColor="text1"/>
        </w:rPr>
      </w:pPr>
    </w:p>
    <w:p w14:paraId="6DD053BB" w14:textId="77777777" w:rsidR="00957DEB" w:rsidRDefault="00957DEB" w:rsidP="00957DEB">
      <w:pPr>
        <w:jc w:val="center"/>
        <w:rPr>
          <w:b/>
          <w:bCs/>
          <w:color w:val="000000" w:themeColor="text1"/>
        </w:rPr>
      </w:pPr>
    </w:p>
    <w:p w14:paraId="6C291023" w14:textId="77777777" w:rsidR="00957DEB" w:rsidRDefault="00957DEB" w:rsidP="00957DEB">
      <w:pPr>
        <w:jc w:val="center"/>
        <w:rPr>
          <w:b/>
          <w:bCs/>
          <w:color w:val="000000" w:themeColor="text1"/>
        </w:rPr>
      </w:pPr>
    </w:p>
    <w:p w14:paraId="7E5CFB6F" w14:textId="4A0D1ECA" w:rsidR="00957DEB" w:rsidRDefault="0056722F" w:rsidP="00957DEB">
      <w:pPr>
        <w:jc w:val="center"/>
        <w:rPr>
          <w:b/>
          <w:bCs/>
          <w:color w:val="000000" w:themeColor="text1"/>
        </w:rPr>
      </w:pPr>
      <w:r>
        <w:rPr>
          <w:b/>
          <w:bCs/>
          <w:color w:val="000000" w:themeColor="text1"/>
        </w:rPr>
        <w:t xml:space="preserve"> </w:t>
      </w:r>
    </w:p>
    <w:p w14:paraId="5026C0BE" w14:textId="77777777" w:rsidR="00957DEB" w:rsidRDefault="00957DEB" w:rsidP="00957DEB">
      <w:pPr>
        <w:jc w:val="center"/>
        <w:rPr>
          <w:b/>
          <w:bCs/>
          <w:color w:val="000000" w:themeColor="text1"/>
        </w:rPr>
      </w:pPr>
    </w:p>
    <w:p w14:paraId="79BD16C1" w14:textId="083BD5A6" w:rsidR="00957DEB" w:rsidRDefault="00957DEB" w:rsidP="00957DEB">
      <w:pPr>
        <w:jc w:val="center"/>
        <w:rPr>
          <w:color w:val="000000" w:themeColor="text1"/>
        </w:rPr>
      </w:pPr>
      <w:r>
        <w:rPr>
          <w:b/>
          <w:bCs/>
          <w:color w:val="000000" w:themeColor="text1"/>
        </w:rPr>
        <w:t>ANEXO T</w:t>
      </w:r>
      <w:r w:rsidRPr="00A82484">
        <w:rPr>
          <w:b/>
          <w:bCs/>
          <w:color w:val="000000" w:themeColor="text1"/>
          <w:lang w:val="es-ES"/>
        </w:rPr>
        <w:t>É</w:t>
      </w:r>
      <w:r>
        <w:rPr>
          <w:b/>
          <w:bCs/>
          <w:color w:val="000000" w:themeColor="text1"/>
        </w:rPr>
        <w:t>CNICO</w:t>
      </w:r>
    </w:p>
    <w:p w14:paraId="661EF33B" w14:textId="77777777" w:rsidR="00957DEB" w:rsidRDefault="00957DEB" w:rsidP="00957DEB">
      <w:pPr>
        <w:jc w:val="center"/>
        <w:rPr>
          <w:b/>
          <w:bCs/>
          <w:color w:val="000000" w:themeColor="text1"/>
        </w:rPr>
      </w:pPr>
    </w:p>
    <w:p w14:paraId="01428C77" w14:textId="77777777" w:rsidR="00957DEB" w:rsidRDefault="00957DEB" w:rsidP="00957DEB">
      <w:pPr>
        <w:jc w:val="center"/>
        <w:rPr>
          <w:b/>
          <w:bCs/>
          <w:color w:val="000000" w:themeColor="text1"/>
        </w:rPr>
      </w:pPr>
    </w:p>
    <w:p w14:paraId="0F3C4EBE" w14:textId="77777777" w:rsidR="00957DEB" w:rsidRDefault="00957DEB" w:rsidP="00957DEB">
      <w:pPr>
        <w:jc w:val="center"/>
        <w:rPr>
          <w:b/>
          <w:bCs/>
          <w:color w:val="000000" w:themeColor="text1"/>
        </w:rPr>
      </w:pPr>
      <w:bookmarkStart w:id="1" w:name="OLE_LINK3"/>
    </w:p>
    <w:p w14:paraId="17A58367" w14:textId="77777777" w:rsidR="00957DEB" w:rsidRDefault="00957DEB" w:rsidP="00957DEB">
      <w:pPr>
        <w:jc w:val="center"/>
      </w:pPr>
      <w:r>
        <w:rPr>
          <w:b/>
          <w:bCs/>
          <w:color w:val="000000" w:themeColor="text1"/>
        </w:rPr>
        <w:t xml:space="preserve">Proceso de contratación: </w:t>
      </w:r>
      <w:bookmarkStart w:id="2" w:name="OLE_LINK22"/>
      <w:r>
        <w:rPr>
          <w:color w:val="000000" w:themeColor="text1"/>
        </w:rPr>
        <w:t>Contratar bajo la modalidad de concurso de méritos abierto la interventoría para la adecuación de obras civiles, suministro e instalación de redes eléctricas, hidrosanitarias y demás actividades para la integración con la estación del sistema TransMiCable San Cristóbal con la plataforma de alimentación en el Portal 20 de julio.</w:t>
      </w:r>
    </w:p>
    <w:bookmarkEnd w:id="2"/>
    <w:p w14:paraId="43AEB89F" w14:textId="77777777" w:rsidR="00957DEB" w:rsidRDefault="00957DEB" w:rsidP="00957DEB">
      <w:pPr>
        <w:jc w:val="center"/>
        <w:rPr>
          <w:color w:val="000000" w:themeColor="text1"/>
        </w:rPr>
      </w:pPr>
    </w:p>
    <w:p w14:paraId="20ED7A10" w14:textId="77777777" w:rsidR="00957DEB" w:rsidRDefault="00957DEB" w:rsidP="00957DEB">
      <w:pPr>
        <w:jc w:val="center"/>
        <w:rPr>
          <w:color w:val="000000" w:themeColor="text1"/>
        </w:rPr>
      </w:pPr>
    </w:p>
    <w:p w14:paraId="51708A88" w14:textId="77777777" w:rsidR="00957DEB" w:rsidRDefault="00957DEB" w:rsidP="00957DEB">
      <w:pPr>
        <w:jc w:val="center"/>
        <w:rPr>
          <w:color w:val="000000" w:themeColor="text1"/>
        </w:rPr>
      </w:pPr>
    </w:p>
    <w:p w14:paraId="657F71A0" w14:textId="2BB39101" w:rsidR="00957DEB" w:rsidRDefault="00957DEB" w:rsidP="6A6CCFBE">
      <w:pPr>
        <w:jc w:val="center"/>
        <w:rPr>
          <w:color w:val="000000" w:themeColor="text1"/>
        </w:rPr>
      </w:pPr>
      <w:r w:rsidRPr="6A6CCFBE">
        <w:rPr>
          <w:b/>
          <w:bCs/>
          <w:color w:val="000000" w:themeColor="text1"/>
        </w:rPr>
        <w:t xml:space="preserve">Presupuesto oficial estimado: </w:t>
      </w:r>
      <w:r w:rsidRPr="6A6CCFBE">
        <w:rPr>
          <w:color w:val="000000" w:themeColor="text1"/>
        </w:rPr>
        <w:t>$</w:t>
      </w:r>
      <w:r w:rsidR="76E58292" w:rsidRPr="6A6CCFBE">
        <w:rPr>
          <w:rFonts w:eastAsia="Arial" w:cs="Arial"/>
          <w:color w:val="000000" w:themeColor="text1"/>
        </w:rPr>
        <w:t>255.989.672</w:t>
      </w:r>
      <w:r w:rsidRPr="6A6CCFBE">
        <w:rPr>
          <w:color w:val="000000" w:themeColor="text1"/>
        </w:rPr>
        <w:t xml:space="preserve"> COP (IVA incluido)</w:t>
      </w:r>
    </w:p>
    <w:p w14:paraId="6536E861" w14:textId="4AFCB227" w:rsidR="00957DEB" w:rsidRDefault="762BB1C5" w:rsidP="00957DEB">
      <w:pPr>
        <w:jc w:val="center"/>
        <w:rPr>
          <w:color w:val="000000" w:themeColor="text1"/>
        </w:rPr>
      </w:pPr>
      <w:r w:rsidRPr="451DD373">
        <w:rPr>
          <w:b/>
          <w:bCs/>
          <w:color w:val="000000" w:themeColor="text1"/>
        </w:rPr>
        <w:t xml:space="preserve">Plazo de ejecución: </w:t>
      </w:r>
      <w:r w:rsidR="528E2EFC" w:rsidRPr="451DD373">
        <w:rPr>
          <w:b/>
          <w:bCs/>
          <w:color w:val="000000" w:themeColor="text1"/>
        </w:rPr>
        <w:t>Cinco (5) meses y quince (15) días</w:t>
      </w:r>
    </w:p>
    <w:p w14:paraId="067DC89A" w14:textId="138EF0AA" w:rsidR="00957DEB" w:rsidRDefault="00957DEB" w:rsidP="00957DEB">
      <w:pPr>
        <w:jc w:val="center"/>
        <w:rPr>
          <w:color w:val="000000" w:themeColor="text1"/>
        </w:rPr>
      </w:pPr>
      <w:r w:rsidRPr="65E5BFB0">
        <w:rPr>
          <w:color w:val="000000" w:themeColor="text1"/>
        </w:rPr>
        <w:t xml:space="preserve">Bogotá D.C., </w:t>
      </w:r>
      <w:r w:rsidR="2EA72E33" w:rsidRPr="65E5BFB0">
        <w:rPr>
          <w:color w:val="000000" w:themeColor="text1"/>
        </w:rPr>
        <w:t>Mayo</w:t>
      </w:r>
      <w:r w:rsidR="00F10BBF">
        <w:rPr>
          <w:color w:val="000000" w:themeColor="text1"/>
        </w:rPr>
        <w:t xml:space="preserve"> </w:t>
      </w:r>
      <w:r w:rsidRPr="65E5BFB0">
        <w:rPr>
          <w:color w:val="000000" w:themeColor="text1"/>
        </w:rPr>
        <w:t>de 2026</w:t>
      </w:r>
      <w:bookmarkEnd w:id="0"/>
    </w:p>
    <w:bookmarkEnd w:id="1"/>
    <w:p w14:paraId="073B74BD" w14:textId="30FAF145" w:rsidR="00957DEB" w:rsidRDefault="00957DEB">
      <w:pPr>
        <w:spacing w:before="0" w:after="200"/>
        <w:jc w:val="left"/>
      </w:pPr>
      <w:r>
        <w:br w:type="page"/>
      </w:r>
    </w:p>
    <w:sdt>
      <w:sdtPr>
        <w:rPr>
          <w:rFonts w:ascii="Arial" w:eastAsiaTheme="minorEastAsia" w:hAnsi="Arial" w:cstheme="minorBidi"/>
          <w:b w:val="0"/>
          <w:bCs w:val="0"/>
          <w:color w:val="000000"/>
          <w:sz w:val="22"/>
          <w:szCs w:val="22"/>
          <w:lang w:val="es-CO"/>
        </w:rPr>
        <w:id w:val="-206409425"/>
        <w:docPartObj>
          <w:docPartGallery w:val="Table of Contents"/>
          <w:docPartUnique/>
        </w:docPartObj>
      </w:sdtPr>
      <w:sdtEndPr>
        <w:rPr>
          <w:noProof/>
          <w:color w:val="000000" w:themeColor="text1"/>
        </w:rPr>
      </w:sdtEndPr>
      <w:sdtContent>
        <w:p w14:paraId="5FD02E01" w14:textId="7590E433" w:rsidR="007839C8" w:rsidRPr="006A5674" w:rsidRDefault="007839C8" w:rsidP="006A5674">
          <w:pPr>
            <w:pStyle w:val="TtuloTDC"/>
            <w:jc w:val="center"/>
            <w:rPr>
              <w:rFonts w:ascii="Arial" w:hAnsi="Arial" w:cs="Arial"/>
              <w:color w:val="000000" w:themeColor="text1"/>
              <w:sz w:val="22"/>
              <w:szCs w:val="22"/>
            </w:rPr>
          </w:pPr>
          <w:r w:rsidRPr="006A5674">
            <w:rPr>
              <w:rFonts w:ascii="Arial" w:hAnsi="Arial" w:cs="Arial"/>
              <w:color w:val="000000" w:themeColor="text1"/>
              <w:sz w:val="22"/>
              <w:szCs w:val="22"/>
            </w:rPr>
            <w:t>TABLA DE CONTENIDO</w:t>
          </w:r>
        </w:p>
        <w:p w14:paraId="6E462DFB" w14:textId="637F9BDE" w:rsidR="0073413E" w:rsidRDefault="00DC25AC">
          <w:pPr>
            <w:pStyle w:val="TDC1"/>
            <w:rPr>
              <w:rFonts w:asciiTheme="minorHAnsi" w:eastAsiaTheme="minorEastAsia" w:hAnsiTheme="minorHAnsi" w:cstheme="minorBidi"/>
              <w:bCs w:val="0"/>
              <w:iCs w:val="0"/>
              <w:noProof/>
              <w:color w:val="auto"/>
              <w:kern w:val="2"/>
              <w:sz w:val="24"/>
              <w:lang/>
              <w14:ligatures w14:val="standardContextual"/>
            </w:rPr>
          </w:pPr>
          <w:r w:rsidRPr="696CACF8">
            <w:fldChar w:fldCharType="begin"/>
          </w:r>
          <w:r>
            <w:instrText>TOC \o "1-3" \z \u \h</w:instrText>
          </w:r>
          <w:r w:rsidRPr="696CACF8">
            <w:fldChar w:fldCharType="separate"/>
          </w:r>
          <w:hyperlink w:anchor="_Toc234773711" w:history="1">
            <w:r w:rsidR="0073413E" w:rsidRPr="00B907EC">
              <w:rPr>
                <w:rStyle w:val="Hipervnculo"/>
                <w:rFonts w:eastAsia="ZTR1C.tmp"/>
                <w:noProof/>
              </w:rPr>
              <w:t>1.</w:t>
            </w:r>
            <w:r w:rsidR="0073413E">
              <w:rPr>
                <w:rFonts w:asciiTheme="minorHAnsi" w:eastAsiaTheme="minorEastAsia" w:hAnsiTheme="minorHAnsi" w:cstheme="minorBidi"/>
                <w:bCs w:val="0"/>
                <w:iCs w:val="0"/>
                <w:noProof/>
                <w:color w:val="auto"/>
                <w:kern w:val="2"/>
                <w:sz w:val="24"/>
                <w:lang/>
                <w14:ligatures w14:val="standardContextual"/>
              </w:rPr>
              <w:tab/>
            </w:r>
            <w:r w:rsidR="0073413E" w:rsidRPr="00B907EC">
              <w:rPr>
                <w:rStyle w:val="Hipervnculo"/>
                <w:noProof/>
              </w:rPr>
              <w:t>OBJETO</w:t>
            </w:r>
            <w:r w:rsidR="0073413E">
              <w:rPr>
                <w:noProof/>
                <w:webHidden/>
              </w:rPr>
              <w:tab/>
            </w:r>
            <w:r w:rsidR="0073413E">
              <w:rPr>
                <w:noProof/>
                <w:webHidden/>
              </w:rPr>
              <w:fldChar w:fldCharType="begin"/>
            </w:r>
            <w:r w:rsidR="0073413E">
              <w:rPr>
                <w:noProof/>
                <w:webHidden/>
              </w:rPr>
              <w:instrText xml:space="preserve"> PAGEREF _Toc234773711 \h </w:instrText>
            </w:r>
            <w:r w:rsidR="0073413E">
              <w:rPr>
                <w:noProof/>
                <w:webHidden/>
              </w:rPr>
            </w:r>
            <w:r w:rsidR="0073413E">
              <w:rPr>
                <w:noProof/>
                <w:webHidden/>
              </w:rPr>
              <w:fldChar w:fldCharType="separate"/>
            </w:r>
            <w:r w:rsidR="0073413E">
              <w:rPr>
                <w:noProof/>
                <w:webHidden/>
              </w:rPr>
              <w:t>4</w:t>
            </w:r>
            <w:r w:rsidR="0073413E">
              <w:rPr>
                <w:noProof/>
                <w:webHidden/>
              </w:rPr>
              <w:fldChar w:fldCharType="end"/>
            </w:r>
          </w:hyperlink>
        </w:p>
        <w:p w14:paraId="155EFB7C" w14:textId="4FE26454" w:rsidR="0073413E" w:rsidRDefault="0073413E">
          <w:pPr>
            <w:pStyle w:val="TDC1"/>
            <w:rPr>
              <w:rFonts w:asciiTheme="minorHAnsi" w:eastAsiaTheme="minorEastAsia" w:hAnsiTheme="minorHAnsi" w:cstheme="minorBidi"/>
              <w:bCs w:val="0"/>
              <w:iCs w:val="0"/>
              <w:noProof/>
              <w:color w:val="auto"/>
              <w:kern w:val="2"/>
              <w:sz w:val="24"/>
              <w:lang/>
              <w14:ligatures w14:val="standardContextual"/>
            </w:rPr>
          </w:pPr>
          <w:hyperlink w:anchor="_Toc234773712" w:history="1">
            <w:r w:rsidRPr="00B907EC">
              <w:rPr>
                <w:rStyle w:val="Hipervnculo"/>
                <w:noProof/>
              </w:rPr>
              <w:t>2.</w:t>
            </w:r>
            <w:r>
              <w:rPr>
                <w:rFonts w:asciiTheme="minorHAnsi" w:eastAsiaTheme="minorEastAsia" w:hAnsiTheme="minorHAnsi" w:cstheme="minorBidi"/>
                <w:bCs w:val="0"/>
                <w:iCs w:val="0"/>
                <w:noProof/>
                <w:color w:val="auto"/>
                <w:kern w:val="2"/>
                <w:sz w:val="24"/>
                <w:lang/>
                <w14:ligatures w14:val="standardContextual"/>
              </w:rPr>
              <w:tab/>
            </w:r>
            <w:r w:rsidRPr="00B907EC">
              <w:rPr>
                <w:rStyle w:val="Hipervnculo"/>
                <w:noProof/>
              </w:rPr>
              <w:t>DESCRIPCION Y ALCANCE DEL OBJETO</w:t>
            </w:r>
            <w:r>
              <w:rPr>
                <w:noProof/>
                <w:webHidden/>
              </w:rPr>
              <w:tab/>
            </w:r>
            <w:r>
              <w:rPr>
                <w:noProof/>
                <w:webHidden/>
              </w:rPr>
              <w:fldChar w:fldCharType="begin"/>
            </w:r>
            <w:r>
              <w:rPr>
                <w:noProof/>
                <w:webHidden/>
              </w:rPr>
              <w:instrText xml:space="preserve"> PAGEREF _Toc234773712 \h </w:instrText>
            </w:r>
            <w:r>
              <w:rPr>
                <w:noProof/>
                <w:webHidden/>
              </w:rPr>
            </w:r>
            <w:r>
              <w:rPr>
                <w:noProof/>
                <w:webHidden/>
              </w:rPr>
              <w:fldChar w:fldCharType="separate"/>
            </w:r>
            <w:r>
              <w:rPr>
                <w:noProof/>
                <w:webHidden/>
              </w:rPr>
              <w:t>4</w:t>
            </w:r>
            <w:r>
              <w:rPr>
                <w:noProof/>
                <w:webHidden/>
              </w:rPr>
              <w:fldChar w:fldCharType="end"/>
            </w:r>
          </w:hyperlink>
        </w:p>
        <w:p w14:paraId="77E27CEA" w14:textId="3244CBF7" w:rsidR="0073413E" w:rsidRDefault="0073413E">
          <w:pPr>
            <w:pStyle w:val="TDC2"/>
            <w:tabs>
              <w:tab w:val="left" w:pos="880"/>
              <w:tab w:val="right" w:leader="dot" w:pos="8828"/>
            </w:tabs>
            <w:rPr>
              <w:rFonts w:asciiTheme="minorHAnsi" w:eastAsiaTheme="minorEastAsia" w:hAnsiTheme="minorHAnsi" w:cstheme="minorBidi"/>
              <w:bCs w:val="0"/>
              <w:noProof/>
              <w:color w:val="auto"/>
              <w:kern w:val="2"/>
              <w:sz w:val="24"/>
              <w:szCs w:val="24"/>
              <w:lang/>
              <w14:ligatures w14:val="standardContextual"/>
            </w:rPr>
          </w:pPr>
          <w:hyperlink w:anchor="_Toc234773713" w:history="1">
            <w:r w:rsidRPr="00B907EC">
              <w:rPr>
                <w:rStyle w:val="Hipervnculo"/>
                <w:noProof/>
              </w:rPr>
              <w:t>2.1</w:t>
            </w:r>
            <w:r>
              <w:rPr>
                <w:rFonts w:asciiTheme="minorHAnsi" w:eastAsiaTheme="minorEastAsia" w:hAnsiTheme="minorHAnsi" w:cstheme="minorBidi"/>
                <w:bCs w:val="0"/>
                <w:noProof/>
                <w:color w:val="auto"/>
                <w:kern w:val="2"/>
                <w:sz w:val="24"/>
                <w:szCs w:val="24"/>
                <w:lang/>
                <w14:ligatures w14:val="standardContextual"/>
              </w:rPr>
              <w:tab/>
            </w:r>
            <w:r w:rsidRPr="00B907EC">
              <w:rPr>
                <w:rStyle w:val="Hipervnculo"/>
                <w:noProof/>
              </w:rPr>
              <w:t>LOCALIZACIÓN - LUGAR DE EJECUCIÓN</w:t>
            </w:r>
            <w:r>
              <w:rPr>
                <w:noProof/>
                <w:webHidden/>
              </w:rPr>
              <w:tab/>
            </w:r>
            <w:r>
              <w:rPr>
                <w:noProof/>
                <w:webHidden/>
              </w:rPr>
              <w:fldChar w:fldCharType="begin"/>
            </w:r>
            <w:r>
              <w:rPr>
                <w:noProof/>
                <w:webHidden/>
              </w:rPr>
              <w:instrText xml:space="preserve"> PAGEREF _Toc234773713 \h </w:instrText>
            </w:r>
            <w:r>
              <w:rPr>
                <w:noProof/>
                <w:webHidden/>
              </w:rPr>
            </w:r>
            <w:r>
              <w:rPr>
                <w:noProof/>
                <w:webHidden/>
              </w:rPr>
              <w:fldChar w:fldCharType="separate"/>
            </w:r>
            <w:r>
              <w:rPr>
                <w:noProof/>
                <w:webHidden/>
              </w:rPr>
              <w:t>5</w:t>
            </w:r>
            <w:r>
              <w:rPr>
                <w:noProof/>
                <w:webHidden/>
              </w:rPr>
              <w:fldChar w:fldCharType="end"/>
            </w:r>
          </w:hyperlink>
        </w:p>
        <w:p w14:paraId="46DF180A" w14:textId="18105450" w:rsidR="0073413E" w:rsidRDefault="0073413E">
          <w:pPr>
            <w:pStyle w:val="TDC2"/>
            <w:tabs>
              <w:tab w:val="left" w:pos="880"/>
              <w:tab w:val="right" w:leader="dot" w:pos="8828"/>
            </w:tabs>
            <w:rPr>
              <w:rFonts w:asciiTheme="minorHAnsi" w:eastAsiaTheme="minorEastAsia" w:hAnsiTheme="minorHAnsi" w:cstheme="minorBidi"/>
              <w:bCs w:val="0"/>
              <w:noProof/>
              <w:color w:val="auto"/>
              <w:kern w:val="2"/>
              <w:sz w:val="24"/>
              <w:szCs w:val="24"/>
              <w:lang/>
              <w14:ligatures w14:val="standardContextual"/>
            </w:rPr>
          </w:pPr>
          <w:hyperlink w:anchor="_Toc234773714" w:history="1">
            <w:r w:rsidRPr="00B907EC">
              <w:rPr>
                <w:rStyle w:val="Hipervnculo"/>
                <w:noProof/>
              </w:rPr>
              <w:t>2.2</w:t>
            </w:r>
            <w:r>
              <w:rPr>
                <w:rFonts w:asciiTheme="minorHAnsi" w:eastAsiaTheme="minorEastAsia" w:hAnsiTheme="minorHAnsi" w:cstheme="minorBidi"/>
                <w:bCs w:val="0"/>
                <w:noProof/>
                <w:color w:val="auto"/>
                <w:kern w:val="2"/>
                <w:sz w:val="24"/>
                <w:szCs w:val="24"/>
                <w:lang/>
                <w14:ligatures w14:val="standardContextual"/>
              </w:rPr>
              <w:tab/>
            </w:r>
            <w:r w:rsidRPr="00B907EC">
              <w:rPr>
                <w:rStyle w:val="Hipervnculo"/>
                <w:noProof/>
              </w:rPr>
              <w:t>CLASIFICACIÓN UNSPSC</w:t>
            </w:r>
            <w:r>
              <w:rPr>
                <w:noProof/>
                <w:webHidden/>
              </w:rPr>
              <w:tab/>
            </w:r>
            <w:r>
              <w:rPr>
                <w:noProof/>
                <w:webHidden/>
              </w:rPr>
              <w:fldChar w:fldCharType="begin"/>
            </w:r>
            <w:r>
              <w:rPr>
                <w:noProof/>
                <w:webHidden/>
              </w:rPr>
              <w:instrText xml:space="preserve"> PAGEREF _Toc234773714 \h </w:instrText>
            </w:r>
            <w:r>
              <w:rPr>
                <w:noProof/>
                <w:webHidden/>
              </w:rPr>
            </w:r>
            <w:r>
              <w:rPr>
                <w:noProof/>
                <w:webHidden/>
              </w:rPr>
              <w:fldChar w:fldCharType="separate"/>
            </w:r>
            <w:r>
              <w:rPr>
                <w:noProof/>
                <w:webHidden/>
              </w:rPr>
              <w:t>6</w:t>
            </w:r>
            <w:r>
              <w:rPr>
                <w:noProof/>
                <w:webHidden/>
              </w:rPr>
              <w:fldChar w:fldCharType="end"/>
            </w:r>
          </w:hyperlink>
        </w:p>
        <w:p w14:paraId="77AA1B36" w14:textId="3BA50897" w:rsidR="0073413E" w:rsidRDefault="0073413E">
          <w:pPr>
            <w:pStyle w:val="TDC2"/>
            <w:tabs>
              <w:tab w:val="left" w:pos="880"/>
              <w:tab w:val="right" w:leader="dot" w:pos="8828"/>
            </w:tabs>
            <w:rPr>
              <w:rFonts w:asciiTheme="minorHAnsi" w:eastAsiaTheme="minorEastAsia" w:hAnsiTheme="minorHAnsi" w:cstheme="minorBidi"/>
              <w:bCs w:val="0"/>
              <w:noProof/>
              <w:color w:val="auto"/>
              <w:kern w:val="2"/>
              <w:sz w:val="24"/>
              <w:szCs w:val="24"/>
              <w:lang/>
              <w14:ligatures w14:val="standardContextual"/>
            </w:rPr>
          </w:pPr>
          <w:hyperlink w:anchor="_Toc234773715" w:history="1">
            <w:r w:rsidRPr="00B907EC">
              <w:rPr>
                <w:rStyle w:val="Hipervnculo"/>
                <w:noProof/>
              </w:rPr>
              <w:t>2.3</w:t>
            </w:r>
            <w:r>
              <w:rPr>
                <w:rFonts w:asciiTheme="minorHAnsi" w:eastAsiaTheme="minorEastAsia" w:hAnsiTheme="minorHAnsi" w:cstheme="minorBidi"/>
                <w:bCs w:val="0"/>
                <w:noProof/>
                <w:color w:val="auto"/>
                <w:kern w:val="2"/>
                <w:sz w:val="24"/>
                <w:szCs w:val="24"/>
                <w:lang/>
                <w14:ligatures w14:val="standardContextual"/>
              </w:rPr>
              <w:tab/>
            </w:r>
            <w:r w:rsidRPr="00B907EC">
              <w:rPr>
                <w:rStyle w:val="Hipervnculo"/>
                <w:noProof/>
              </w:rPr>
              <w:t>ACTIVIDADES GENERALES DEL INTERVENTOR</w:t>
            </w:r>
            <w:r>
              <w:rPr>
                <w:noProof/>
                <w:webHidden/>
              </w:rPr>
              <w:tab/>
            </w:r>
            <w:r>
              <w:rPr>
                <w:noProof/>
                <w:webHidden/>
              </w:rPr>
              <w:fldChar w:fldCharType="begin"/>
            </w:r>
            <w:r>
              <w:rPr>
                <w:noProof/>
                <w:webHidden/>
              </w:rPr>
              <w:instrText xml:space="preserve"> PAGEREF _Toc234773715 \h </w:instrText>
            </w:r>
            <w:r>
              <w:rPr>
                <w:noProof/>
                <w:webHidden/>
              </w:rPr>
            </w:r>
            <w:r>
              <w:rPr>
                <w:noProof/>
                <w:webHidden/>
              </w:rPr>
              <w:fldChar w:fldCharType="separate"/>
            </w:r>
            <w:r>
              <w:rPr>
                <w:noProof/>
                <w:webHidden/>
              </w:rPr>
              <w:t>6</w:t>
            </w:r>
            <w:r>
              <w:rPr>
                <w:noProof/>
                <w:webHidden/>
              </w:rPr>
              <w:fldChar w:fldCharType="end"/>
            </w:r>
          </w:hyperlink>
        </w:p>
        <w:p w14:paraId="53E2CFD1" w14:textId="5E6B7ACB" w:rsidR="0073413E" w:rsidRDefault="0073413E">
          <w:pPr>
            <w:pStyle w:val="TDC3"/>
            <w:tabs>
              <w:tab w:val="left" w:pos="1320"/>
              <w:tab w:val="right" w:leader="dot" w:pos="8828"/>
            </w:tabs>
            <w:rPr>
              <w:rFonts w:asciiTheme="minorHAnsi" w:eastAsiaTheme="minorEastAsia" w:hAnsiTheme="minorHAnsi" w:cstheme="minorBidi"/>
              <w:noProof/>
              <w:color w:val="auto"/>
              <w:kern w:val="2"/>
              <w:sz w:val="24"/>
              <w:szCs w:val="24"/>
              <w:lang/>
              <w14:ligatures w14:val="standardContextual"/>
            </w:rPr>
          </w:pPr>
          <w:hyperlink w:anchor="_Toc234773716" w:history="1">
            <w:r w:rsidRPr="00B907EC">
              <w:rPr>
                <w:rStyle w:val="Hipervnculo"/>
                <w:noProof/>
              </w:rPr>
              <w:t>2.3.1</w:t>
            </w:r>
            <w:r>
              <w:rPr>
                <w:rFonts w:asciiTheme="minorHAnsi" w:eastAsiaTheme="minorEastAsia" w:hAnsiTheme="minorHAnsi" w:cstheme="minorBidi"/>
                <w:noProof/>
                <w:color w:val="auto"/>
                <w:kern w:val="2"/>
                <w:sz w:val="24"/>
                <w:szCs w:val="24"/>
                <w:lang/>
                <w14:ligatures w14:val="standardContextual"/>
              </w:rPr>
              <w:tab/>
            </w:r>
            <w:r w:rsidRPr="00B907EC">
              <w:rPr>
                <w:rStyle w:val="Hipervnculo"/>
                <w:noProof/>
              </w:rPr>
              <w:t>Interventoría Técnica:</w:t>
            </w:r>
            <w:r>
              <w:rPr>
                <w:noProof/>
                <w:webHidden/>
              </w:rPr>
              <w:tab/>
            </w:r>
            <w:r>
              <w:rPr>
                <w:noProof/>
                <w:webHidden/>
              </w:rPr>
              <w:fldChar w:fldCharType="begin"/>
            </w:r>
            <w:r>
              <w:rPr>
                <w:noProof/>
                <w:webHidden/>
              </w:rPr>
              <w:instrText xml:space="preserve"> PAGEREF _Toc234773716 \h </w:instrText>
            </w:r>
            <w:r>
              <w:rPr>
                <w:noProof/>
                <w:webHidden/>
              </w:rPr>
            </w:r>
            <w:r>
              <w:rPr>
                <w:noProof/>
                <w:webHidden/>
              </w:rPr>
              <w:fldChar w:fldCharType="separate"/>
            </w:r>
            <w:r>
              <w:rPr>
                <w:noProof/>
                <w:webHidden/>
              </w:rPr>
              <w:t>6</w:t>
            </w:r>
            <w:r>
              <w:rPr>
                <w:noProof/>
                <w:webHidden/>
              </w:rPr>
              <w:fldChar w:fldCharType="end"/>
            </w:r>
          </w:hyperlink>
        </w:p>
        <w:p w14:paraId="3F4B5FAA" w14:textId="67B94539" w:rsidR="0073413E" w:rsidRDefault="0073413E">
          <w:pPr>
            <w:pStyle w:val="TDC3"/>
            <w:tabs>
              <w:tab w:val="left" w:pos="1320"/>
              <w:tab w:val="right" w:leader="dot" w:pos="8828"/>
            </w:tabs>
            <w:rPr>
              <w:rFonts w:asciiTheme="minorHAnsi" w:eastAsiaTheme="minorEastAsia" w:hAnsiTheme="minorHAnsi" w:cstheme="minorBidi"/>
              <w:noProof/>
              <w:color w:val="auto"/>
              <w:kern w:val="2"/>
              <w:sz w:val="24"/>
              <w:szCs w:val="24"/>
              <w:lang/>
              <w14:ligatures w14:val="standardContextual"/>
            </w:rPr>
          </w:pPr>
          <w:hyperlink w:anchor="_Toc234773717" w:history="1">
            <w:r w:rsidRPr="00B907EC">
              <w:rPr>
                <w:rStyle w:val="Hipervnculo"/>
                <w:noProof/>
              </w:rPr>
              <w:t>2.3.2</w:t>
            </w:r>
            <w:r>
              <w:rPr>
                <w:rFonts w:asciiTheme="minorHAnsi" w:eastAsiaTheme="minorEastAsia" w:hAnsiTheme="minorHAnsi" w:cstheme="minorBidi"/>
                <w:noProof/>
                <w:color w:val="auto"/>
                <w:kern w:val="2"/>
                <w:sz w:val="24"/>
                <w:szCs w:val="24"/>
                <w:lang/>
                <w14:ligatures w14:val="standardContextual"/>
              </w:rPr>
              <w:tab/>
            </w:r>
            <w:r w:rsidRPr="00B907EC">
              <w:rPr>
                <w:rStyle w:val="Hipervnculo"/>
                <w:noProof/>
              </w:rPr>
              <w:t>Interventoría Administrativa:</w:t>
            </w:r>
            <w:r>
              <w:rPr>
                <w:noProof/>
                <w:webHidden/>
              </w:rPr>
              <w:tab/>
            </w:r>
            <w:r>
              <w:rPr>
                <w:noProof/>
                <w:webHidden/>
              </w:rPr>
              <w:fldChar w:fldCharType="begin"/>
            </w:r>
            <w:r>
              <w:rPr>
                <w:noProof/>
                <w:webHidden/>
              </w:rPr>
              <w:instrText xml:space="preserve"> PAGEREF _Toc234773717 \h </w:instrText>
            </w:r>
            <w:r>
              <w:rPr>
                <w:noProof/>
                <w:webHidden/>
              </w:rPr>
            </w:r>
            <w:r>
              <w:rPr>
                <w:noProof/>
                <w:webHidden/>
              </w:rPr>
              <w:fldChar w:fldCharType="separate"/>
            </w:r>
            <w:r>
              <w:rPr>
                <w:noProof/>
                <w:webHidden/>
              </w:rPr>
              <w:t>8</w:t>
            </w:r>
            <w:r>
              <w:rPr>
                <w:noProof/>
                <w:webHidden/>
              </w:rPr>
              <w:fldChar w:fldCharType="end"/>
            </w:r>
          </w:hyperlink>
        </w:p>
        <w:p w14:paraId="49A1D553" w14:textId="54521492" w:rsidR="0073413E" w:rsidRDefault="0073413E">
          <w:pPr>
            <w:pStyle w:val="TDC3"/>
            <w:tabs>
              <w:tab w:val="left" w:pos="1320"/>
              <w:tab w:val="right" w:leader="dot" w:pos="8828"/>
            </w:tabs>
            <w:rPr>
              <w:rFonts w:asciiTheme="minorHAnsi" w:eastAsiaTheme="minorEastAsia" w:hAnsiTheme="minorHAnsi" w:cstheme="minorBidi"/>
              <w:noProof/>
              <w:color w:val="auto"/>
              <w:kern w:val="2"/>
              <w:sz w:val="24"/>
              <w:szCs w:val="24"/>
              <w:lang/>
              <w14:ligatures w14:val="standardContextual"/>
            </w:rPr>
          </w:pPr>
          <w:hyperlink w:anchor="_Toc234773718" w:history="1">
            <w:r w:rsidRPr="00B907EC">
              <w:rPr>
                <w:rStyle w:val="Hipervnculo"/>
                <w:noProof/>
              </w:rPr>
              <w:t>2.3.3</w:t>
            </w:r>
            <w:r>
              <w:rPr>
                <w:rFonts w:asciiTheme="minorHAnsi" w:eastAsiaTheme="minorEastAsia" w:hAnsiTheme="minorHAnsi" w:cstheme="minorBidi"/>
                <w:noProof/>
                <w:color w:val="auto"/>
                <w:kern w:val="2"/>
                <w:sz w:val="24"/>
                <w:szCs w:val="24"/>
                <w:lang/>
                <w14:ligatures w14:val="standardContextual"/>
              </w:rPr>
              <w:tab/>
            </w:r>
            <w:r w:rsidRPr="00B907EC">
              <w:rPr>
                <w:rStyle w:val="Hipervnculo"/>
                <w:noProof/>
              </w:rPr>
              <w:t>Interventoría Financiera y Contable:</w:t>
            </w:r>
            <w:r>
              <w:rPr>
                <w:noProof/>
                <w:webHidden/>
              </w:rPr>
              <w:tab/>
            </w:r>
            <w:r>
              <w:rPr>
                <w:noProof/>
                <w:webHidden/>
              </w:rPr>
              <w:fldChar w:fldCharType="begin"/>
            </w:r>
            <w:r>
              <w:rPr>
                <w:noProof/>
                <w:webHidden/>
              </w:rPr>
              <w:instrText xml:space="preserve"> PAGEREF _Toc234773718 \h </w:instrText>
            </w:r>
            <w:r>
              <w:rPr>
                <w:noProof/>
                <w:webHidden/>
              </w:rPr>
            </w:r>
            <w:r>
              <w:rPr>
                <w:noProof/>
                <w:webHidden/>
              </w:rPr>
              <w:fldChar w:fldCharType="separate"/>
            </w:r>
            <w:r>
              <w:rPr>
                <w:noProof/>
                <w:webHidden/>
              </w:rPr>
              <w:t>11</w:t>
            </w:r>
            <w:r>
              <w:rPr>
                <w:noProof/>
                <w:webHidden/>
              </w:rPr>
              <w:fldChar w:fldCharType="end"/>
            </w:r>
          </w:hyperlink>
        </w:p>
        <w:p w14:paraId="60819F73" w14:textId="59165E78" w:rsidR="0073413E" w:rsidRDefault="0073413E">
          <w:pPr>
            <w:pStyle w:val="TDC3"/>
            <w:tabs>
              <w:tab w:val="left" w:pos="1320"/>
              <w:tab w:val="right" w:leader="dot" w:pos="8828"/>
            </w:tabs>
            <w:rPr>
              <w:rFonts w:asciiTheme="minorHAnsi" w:eastAsiaTheme="minorEastAsia" w:hAnsiTheme="minorHAnsi" w:cstheme="minorBidi"/>
              <w:noProof/>
              <w:color w:val="auto"/>
              <w:kern w:val="2"/>
              <w:sz w:val="24"/>
              <w:szCs w:val="24"/>
              <w:lang/>
              <w14:ligatures w14:val="standardContextual"/>
            </w:rPr>
          </w:pPr>
          <w:hyperlink w:anchor="_Toc234773719" w:history="1">
            <w:r w:rsidRPr="00B907EC">
              <w:rPr>
                <w:rStyle w:val="Hipervnculo"/>
                <w:noProof/>
              </w:rPr>
              <w:t>2.3.4</w:t>
            </w:r>
            <w:r>
              <w:rPr>
                <w:rFonts w:asciiTheme="minorHAnsi" w:eastAsiaTheme="minorEastAsia" w:hAnsiTheme="minorHAnsi" w:cstheme="minorBidi"/>
                <w:noProof/>
                <w:color w:val="auto"/>
                <w:kern w:val="2"/>
                <w:sz w:val="24"/>
                <w:szCs w:val="24"/>
                <w:lang/>
                <w14:ligatures w14:val="standardContextual"/>
              </w:rPr>
              <w:tab/>
            </w:r>
            <w:r w:rsidRPr="00B907EC">
              <w:rPr>
                <w:rStyle w:val="Hipervnculo"/>
                <w:noProof/>
              </w:rPr>
              <w:t>Interventoría Jurídica:</w:t>
            </w:r>
            <w:r>
              <w:rPr>
                <w:noProof/>
                <w:webHidden/>
              </w:rPr>
              <w:tab/>
            </w:r>
            <w:r>
              <w:rPr>
                <w:noProof/>
                <w:webHidden/>
              </w:rPr>
              <w:fldChar w:fldCharType="begin"/>
            </w:r>
            <w:r>
              <w:rPr>
                <w:noProof/>
                <w:webHidden/>
              </w:rPr>
              <w:instrText xml:space="preserve"> PAGEREF _Toc234773719 \h </w:instrText>
            </w:r>
            <w:r>
              <w:rPr>
                <w:noProof/>
                <w:webHidden/>
              </w:rPr>
            </w:r>
            <w:r>
              <w:rPr>
                <w:noProof/>
                <w:webHidden/>
              </w:rPr>
              <w:fldChar w:fldCharType="separate"/>
            </w:r>
            <w:r>
              <w:rPr>
                <w:noProof/>
                <w:webHidden/>
              </w:rPr>
              <w:t>11</w:t>
            </w:r>
            <w:r>
              <w:rPr>
                <w:noProof/>
                <w:webHidden/>
              </w:rPr>
              <w:fldChar w:fldCharType="end"/>
            </w:r>
          </w:hyperlink>
        </w:p>
        <w:p w14:paraId="67CEF7DC" w14:textId="206BE86E" w:rsidR="0073413E" w:rsidRDefault="0073413E">
          <w:pPr>
            <w:pStyle w:val="TDC3"/>
            <w:tabs>
              <w:tab w:val="left" w:pos="1320"/>
              <w:tab w:val="right" w:leader="dot" w:pos="8828"/>
            </w:tabs>
            <w:rPr>
              <w:rFonts w:asciiTheme="minorHAnsi" w:eastAsiaTheme="minorEastAsia" w:hAnsiTheme="minorHAnsi" w:cstheme="minorBidi"/>
              <w:noProof/>
              <w:color w:val="auto"/>
              <w:kern w:val="2"/>
              <w:sz w:val="24"/>
              <w:szCs w:val="24"/>
              <w:lang/>
              <w14:ligatures w14:val="standardContextual"/>
            </w:rPr>
          </w:pPr>
          <w:hyperlink w:anchor="_Toc234773720" w:history="1">
            <w:r w:rsidRPr="00B907EC">
              <w:rPr>
                <w:rStyle w:val="Hipervnculo"/>
                <w:noProof/>
                <w:lang w:eastAsia="es-ES"/>
              </w:rPr>
              <w:t>2.3.5</w:t>
            </w:r>
            <w:r>
              <w:rPr>
                <w:rFonts w:asciiTheme="minorHAnsi" w:eastAsiaTheme="minorEastAsia" w:hAnsiTheme="minorHAnsi" w:cstheme="minorBidi"/>
                <w:noProof/>
                <w:color w:val="auto"/>
                <w:kern w:val="2"/>
                <w:sz w:val="24"/>
                <w:szCs w:val="24"/>
                <w:lang/>
                <w14:ligatures w14:val="standardContextual"/>
              </w:rPr>
              <w:tab/>
            </w:r>
            <w:r w:rsidRPr="00B907EC">
              <w:rPr>
                <w:rStyle w:val="Hipervnculo"/>
                <w:noProof/>
              </w:rPr>
              <w:t>Interventoría Ambiental y de Seguridad y Salud en el Trabajo</w:t>
            </w:r>
            <w:r w:rsidRPr="00B907EC">
              <w:rPr>
                <w:rStyle w:val="Hipervnculo"/>
                <w:b/>
                <w:noProof/>
                <w:lang w:eastAsia="es-ES"/>
              </w:rPr>
              <w:t xml:space="preserve"> </w:t>
            </w:r>
            <w:r w:rsidRPr="00B907EC">
              <w:rPr>
                <w:rStyle w:val="Hipervnculo"/>
                <w:noProof/>
                <w:lang w:eastAsia="es-ES"/>
              </w:rPr>
              <w:t>(SST):</w:t>
            </w:r>
            <w:r>
              <w:rPr>
                <w:noProof/>
                <w:webHidden/>
              </w:rPr>
              <w:tab/>
            </w:r>
            <w:r>
              <w:rPr>
                <w:noProof/>
                <w:webHidden/>
              </w:rPr>
              <w:fldChar w:fldCharType="begin"/>
            </w:r>
            <w:r>
              <w:rPr>
                <w:noProof/>
                <w:webHidden/>
              </w:rPr>
              <w:instrText xml:space="preserve"> PAGEREF _Toc234773720 \h </w:instrText>
            </w:r>
            <w:r>
              <w:rPr>
                <w:noProof/>
                <w:webHidden/>
              </w:rPr>
            </w:r>
            <w:r>
              <w:rPr>
                <w:noProof/>
                <w:webHidden/>
              </w:rPr>
              <w:fldChar w:fldCharType="separate"/>
            </w:r>
            <w:r>
              <w:rPr>
                <w:noProof/>
                <w:webHidden/>
              </w:rPr>
              <w:t>12</w:t>
            </w:r>
            <w:r>
              <w:rPr>
                <w:noProof/>
                <w:webHidden/>
              </w:rPr>
              <w:fldChar w:fldCharType="end"/>
            </w:r>
          </w:hyperlink>
        </w:p>
        <w:p w14:paraId="0A07A125" w14:textId="0392B442" w:rsidR="0073413E" w:rsidRDefault="0073413E">
          <w:pPr>
            <w:pStyle w:val="TDC1"/>
            <w:rPr>
              <w:rFonts w:asciiTheme="minorHAnsi" w:eastAsiaTheme="minorEastAsia" w:hAnsiTheme="minorHAnsi" w:cstheme="minorBidi"/>
              <w:bCs w:val="0"/>
              <w:iCs w:val="0"/>
              <w:noProof/>
              <w:color w:val="auto"/>
              <w:kern w:val="2"/>
              <w:sz w:val="24"/>
              <w:lang/>
              <w14:ligatures w14:val="standardContextual"/>
            </w:rPr>
          </w:pPr>
          <w:hyperlink w:anchor="_Toc234773721" w:history="1">
            <w:r w:rsidRPr="00B907EC">
              <w:rPr>
                <w:rStyle w:val="Hipervnculo"/>
                <w:noProof/>
              </w:rPr>
              <w:t>3.</w:t>
            </w:r>
            <w:r>
              <w:rPr>
                <w:rFonts w:asciiTheme="minorHAnsi" w:eastAsiaTheme="minorEastAsia" w:hAnsiTheme="minorHAnsi" w:cstheme="minorBidi"/>
                <w:bCs w:val="0"/>
                <w:iCs w:val="0"/>
                <w:noProof/>
                <w:color w:val="auto"/>
                <w:kern w:val="2"/>
                <w:sz w:val="24"/>
                <w:lang/>
                <w14:ligatures w14:val="standardContextual"/>
              </w:rPr>
              <w:tab/>
            </w:r>
            <w:r w:rsidRPr="00B907EC">
              <w:rPr>
                <w:rStyle w:val="Hipervnculo"/>
                <w:noProof/>
              </w:rPr>
              <w:t>PLAZO DE EJECUCIÓN</w:t>
            </w:r>
            <w:r>
              <w:rPr>
                <w:noProof/>
                <w:webHidden/>
              </w:rPr>
              <w:tab/>
            </w:r>
            <w:r>
              <w:rPr>
                <w:noProof/>
                <w:webHidden/>
              </w:rPr>
              <w:fldChar w:fldCharType="begin"/>
            </w:r>
            <w:r>
              <w:rPr>
                <w:noProof/>
                <w:webHidden/>
              </w:rPr>
              <w:instrText xml:space="preserve"> PAGEREF _Toc234773721 \h </w:instrText>
            </w:r>
            <w:r>
              <w:rPr>
                <w:noProof/>
                <w:webHidden/>
              </w:rPr>
            </w:r>
            <w:r>
              <w:rPr>
                <w:noProof/>
                <w:webHidden/>
              </w:rPr>
              <w:fldChar w:fldCharType="separate"/>
            </w:r>
            <w:r>
              <w:rPr>
                <w:noProof/>
                <w:webHidden/>
              </w:rPr>
              <w:t>12</w:t>
            </w:r>
            <w:r>
              <w:rPr>
                <w:noProof/>
                <w:webHidden/>
              </w:rPr>
              <w:fldChar w:fldCharType="end"/>
            </w:r>
          </w:hyperlink>
        </w:p>
        <w:p w14:paraId="61BDC355" w14:textId="32DF44B2" w:rsidR="0073413E" w:rsidRDefault="0073413E">
          <w:pPr>
            <w:pStyle w:val="TDC1"/>
            <w:rPr>
              <w:rFonts w:asciiTheme="minorHAnsi" w:eastAsiaTheme="minorEastAsia" w:hAnsiTheme="minorHAnsi" w:cstheme="minorBidi"/>
              <w:bCs w:val="0"/>
              <w:iCs w:val="0"/>
              <w:noProof/>
              <w:color w:val="auto"/>
              <w:kern w:val="2"/>
              <w:sz w:val="24"/>
              <w:lang/>
              <w14:ligatures w14:val="standardContextual"/>
            </w:rPr>
          </w:pPr>
          <w:hyperlink w:anchor="_Toc234773722" w:history="1">
            <w:r w:rsidRPr="00B907EC">
              <w:rPr>
                <w:rStyle w:val="Hipervnculo"/>
                <w:noProof/>
              </w:rPr>
              <w:t>4.</w:t>
            </w:r>
            <w:r>
              <w:rPr>
                <w:rFonts w:asciiTheme="minorHAnsi" w:eastAsiaTheme="minorEastAsia" w:hAnsiTheme="minorHAnsi" w:cstheme="minorBidi"/>
                <w:bCs w:val="0"/>
                <w:iCs w:val="0"/>
                <w:noProof/>
                <w:color w:val="auto"/>
                <w:kern w:val="2"/>
                <w:sz w:val="24"/>
                <w:lang/>
                <w14:ligatures w14:val="standardContextual"/>
              </w:rPr>
              <w:tab/>
            </w:r>
            <w:r w:rsidRPr="00B907EC">
              <w:rPr>
                <w:rStyle w:val="Hipervnculo"/>
                <w:noProof/>
              </w:rPr>
              <w:t>DEFINICIONES</w:t>
            </w:r>
            <w:r>
              <w:rPr>
                <w:noProof/>
                <w:webHidden/>
              </w:rPr>
              <w:tab/>
            </w:r>
            <w:r>
              <w:rPr>
                <w:noProof/>
                <w:webHidden/>
              </w:rPr>
              <w:fldChar w:fldCharType="begin"/>
            </w:r>
            <w:r>
              <w:rPr>
                <w:noProof/>
                <w:webHidden/>
              </w:rPr>
              <w:instrText xml:space="preserve"> PAGEREF _Toc234773722 \h </w:instrText>
            </w:r>
            <w:r>
              <w:rPr>
                <w:noProof/>
                <w:webHidden/>
              </w:rPr>
            </w:r>
            <w:r>
              <w:rPr>
                <w:noProof/>
                <w:webHidden/>
              </w:rPr>
              <w:fldChar w:fldCharType="separate"/>
            </w:r>
            <w:r>
              <w:rPr>
                <w:noProof/>
                <w:webHidden/>
              </w:rPr>
              <w:t>13</w:t>
            </w:r>
            <w:r>
              <w:rPr>
                <w:noProof/>
                <w:webHidden/>
              </w:rPr>
              <w:fldChar w:fldCharType="end"/>
            </w:r>
          </w:hyperlink>
        </w:p>
        <w:p w14:paraId="47FB8B3D" w14:textId="59A3AFBD" w:rsidR="0073413E" w:rsidRDefault="0073413E">
          <w:pPr>
            <w:pStyle w:val="TDC1"/>
            <w:rPr>
              <w:rFonts w:asciiTheme="minorHAnsi" w:eastAsiaTheme="minorEastAsia" w:hAnsiTheme="minorHAnsi" w:cstheme="minorBidi"/>
              <w:bCs w:val="0"/>
              <w:iCs w:val="0"/>
              <w:noProof/>
              <w:color w:val="auto"/>
              <w:kern w:val="2"/>
              <w:sz w:val="24"/>
              <w:lang/>
              <w14:ligatures w14:val="standardContextual"/>
            </w:rPr>
          </w:pPr>
          <w:hyperlink w:anchor="_Toc234773723" w:history="1">
            <w:r w:rsidRPr="00B907EC">
              <w:rPr>
                <w:rStyle w:val="Hipervnculo"/>
                <w:noProof/>
                <w:lang w:eastAsia="es-ES"/>
              </w:rPr>
              <w:t>5.</w:t>
            </w:r>
            <w:r>
              <w:rPr>
                <w:rFonts w:asciiTheme="minorHAnsi" w:eastAsiaTheme="minorEastAsia" w:hAnsiTheme="minorHAnsi" w:cstheme="minorBidi"/>
                <w:bCs w:val="0"/>
                <w:iCs w:val="0"/>
                <w:noProof/>
                <w:color w:val="auto"/>
                <w:kern w:val="2"/>
                <w:sz w:val="24"/>
                <w:lang/>
                <w14:ligatures w14:val="standardContextual"/>
              </w:rPr>
              <w:tab/>
            </w:r>
            <w:r w:rsidRPr="00B907EC">
              <w:rPr>
                <w:rStyle w:val="Hipervnculo"/>
                <w:noProof/>
                <w:lang w:eastAsia="es-ES"/>
              </w:rPr>
              <w:t>CARACTERÍSTICAS Y CONDICIONES TÉCNICAS</w:t>
            </w:r>
            <w:r>
              <w:rPr>
                <w:noProof/>
                <w:webHidden/>
              </w:rPr>
              <w:tab/>
            </w:r>
            <w:r>
              <w:rPr>
                <w:noProof/>
                <w:webHidden/>
              </w:rPr>
              <w:fldChar w:fldCharType="begin"/>
            </w:r>
            <w:r>
              <w:rPr>
                <w:noProof/>
                <w:webHidden/>
              </w:rPr>
              <w:instrText xml:space="preserve"> PAGEREF _Toc234773723 \h </w:instrText>
            </w:r>
            <w:r>
              <w:rPr>
                <w:noProof/>
                <w:webHidden/>
              </w:rPr>
            </w:r>
            <w:r>
              <w:rPr>
                <w:noProof/>
                <w:webHidden/>
              </w:rPr>
              <w:fldChar w:fldCharType="separate"/>
            </w:r>
            <w:r>
              <w:rPr>
                <w:noProof/>
                <w:webHidden/>
              </w:rPr>
              <w:t>14</w:t>
            </w:r>
            <w:r>
              <w:rPr>
                <w:noProof/>
                <w:webHidden/>
              </w:rPr>
              <w:fldChar w:fldCharType="end"/>
            </w:r>
          </w:hyperlink>
        </w:p>
        <w:p w14:paraId="18198A90" w14:textId="644275E8" w:rsidR="0073413E" w:rsidRDefault="0073413E">
          <w:pPr>
            <w:pStyle w:val="TDC2"/>
            <w:tabs>
              <w:tab w:val="left" w:pos="880"/>
              <w:tab w:val="right" w:leader="dot" w:pos="8828"/>
            </w:tabs>
            <w:rPr>
              <w:rFonts w:asciiTheme="minorHAnsi" w:eastAsiaTheme="minorEastAsia" w:hAnsiTheme="minorHAnsi" w:cstheme="minorBidi"/>
              <w:bCs w:val="0"/>
              <w:noProof/>
              <w:color w:val="auto"/>
              <w:kern w:val="2"/>
              <w:sz w:val="24"/>
              <w:szCs w:val="24"/>
              <w:lang/>
              <w14:ligatures w14:val="standardContextual"/>
            </w:rPr>
          </w:pPr>
          <w:hyperlink w:anchor="_Toc234773724" w:history="1">
            <w:r w:rsidRPr="00B907EC">
              <w:rPr>
                <w:rStyle w:val="Hipervnculo"/>
                <w:noProof/>
              </w:rPr>
              <w:t>5.1</w:t>
            </w:r>
            <w:r>
              <w:rPr>
                <w:rFonts w:asciiTheme="minorHAnsi" w:eastAsiaTheme="minorEastAsia" w:hAnsiTheme="minorHAnsi" w:cstheme="minorBidi"/>
                <w:bCs w:val="0"/>
                <w:noProof/>
                <w:color w:val="auto"/>
                <w:kern w:val="2"/>
                <w:sz w:val="24"/>
                <w:szCs w:val="24"/>
                <w:lang/>
                <w14:ligatures w14:val="standardContextual"/>
              </w:rPr>
              <w:tab/>
            </w:r>
            <w:r w:rsidRPr="00B907EC">
              <w:rPr>
                <w:rStyle w:val="Hipervnculo"/>
                <w:noProof/>
              </w:rPr>
              <w:t>Aspectos Generales</w:t>
            </w:r>
            <w:r>
              <w:rPr>
                <w:noProof/>
                <w:webHidden/>
              </w:rPr>
              <w:tab/>
            </w:r>
            <w:r>
              <w:rPr>
                <w:noProof/>
                <w:webHidden/>
              </w:rPr>
              <w:fldChar w:fldCharType="begin"/>
            </w:r>
            <w:r>
              <w:rPr>
                <w:noProof/>
                <w:webHidden/>
              </w:rPr>
              <w:instrText xml:space="preserve"> PAGEREF _Toc234773724 \h </w:instrText>
            </w:r>
            <w:r>
              <w:rPr>
                <w:noProof/>
                <w:webHidden/>
              </w:rPr>
            </w:r>
            <w:r>
              <w:rPr>
                <w:noProof/>
                <w:webHidden/>
              </w:rPr>
              <w:fldChar w:fldCharType="separate"/>
            </w:r>
            <w:r>
              <w:rPr>
                <w:noProof/>
                <w:webHidden/>
              </w:rPr>
              <w:t>14</w:t>
            </w:r>
            <w:r>
              <w:rPr>
                <w:noProof/>
                <w:webHidden/>
              </w:rPr>
              <w:fldChar w:fldCharType="end"/>
            </w:r>
          </w:hyperlink>
        </w:p>
        <w:p w14:paraId="26E58344" w14:textId="229FA012" w:rsidR="0073413E" w:rsidRDefault="0073413E">
          <w:pPr>
            <w:pStyle w:val="TDC2"/>
            <w:tabs>
              <w:tab w:val="left" w:pos="880"/>
              <w:tab w:val="right" w:leader="dot" w:pos="8828"/>
            </w:tabs>
            <w:rPr>
              <w:rFonts w:asciiTheme="minorHAnsi" w:eastAsiaTheme="minorEastAsia" w:hAnsiTheme="minorHAnsi" w:cstheme="minorBidi"/>
              <w:bCs w:val="0"/>
              <w:noProof/>
              <w:color w:val="auto"/>
              <w:kern w:val="2"/>
              <w:sz w:val="24"/>
              <w:szCs w:val="24"/>
              <w:lang/>
              <w14:ligatures w14:val="standardContextual"/>
            </w:rPr>
          </w:pPr>
          <w:hyperlink w:anchor="_Toc234773725" w:history="1">
            <w:r w:rsidRPr="00B907EC">
              <w:rPr>
                <w:rStyle w:val="Hipervnculo"/>
                <w:noProof/>
              </w:rPr>
              <w:t>5.2</w:t>
            </w:r>
            <w:r>
              <w:rPr>
                <w:rFonts w:asciiTheme="minorHAnsi" w:eastAsiaTheme="minorEastAsia" w:hAnsiTheme="minorHAnsi" w:cstheme="minorBidi"/>
                <w:bCs w:val="0"/>
                <w:noProof/>
                <w:color w:val="auto"/>
                <w:kern w:val="2"/>
                <w:sz w:val="24"/>
                <w:szCs w:val="24"/>
                <w:lang/>
                <w14:ligatures w14:val="standardContextual"/>
              </w:rPr>
              <w:tab/>
            </w:r>
            <w:r w:rsidRPr="00B907EC">
              <w:rPr>
                <w:rStyle w:val="Hipervnculo"/>
                <w:noProof/>
              </w:rPr>
              <w:t>Aspectos Específicos de las actividades a desarrollar</w:t>
            </w:r>
            <w:r>
              <w:rPr>
                <w:noProof/>
                <w:webHidden/>
              </w:rPr>
              <w:tab/>
            </w:r>
            <w:r>
              <w:rPr>
                <w:noProof/>
                <w:webHidden/>
              </w:rPr>
              <w:fldChar w:fldCharType="begin"/>
            </w:r>
            <w:r>
              <w:rPr>
                <w:noProof/>
                <w:webHidden/>
              </w:rPr>
              <w:instrText xml:space="preserve"> PAGEREF _Toc234773725 \h </w:instrText>
            </w:r>
            <w:r>
              <w:rPr>
                <w:noProof/>
                <w:webHidden/>
              </w:rPr>
            </w:r>
            <w:r>
              <w:rPr>
                <w:noProof/>
                <w:webHidden/>
              </w:rPr>
              <w:fldChar w:fldCharType="separate"/>
            </w:r>
            <w:r>
              <w:rPr>
                <w:noProof/>
                <w:webHidden/>
              </w:rPr>
              <w:t>15</w:t>
            </w:r>
            <w:r>
              <w:rPr>
                <w:noProof/>
                <w:webHidden/>
              </w:rPr>
              <w:fldChar w:fldCharType="end"/>
            </w:r>
          </w:hyperlink>
        </w:p>
        <w:p w14:paraId="4DE99015" w14:textId="2423B7C3" w:rsidR="0073413E" w:rsidRDefault="0073413E">
          <w:pPr>
            <w:pStyle w:val="TDC2"/>
            <w:tabs>
              <w:tab w:val="left" w:pos="880"/>
              <w:tab w:val="right" w:leader="dot" w:pos="8828"/>
            </w:tabs>
            <w:rPr>
              <w:rFonts w:asciiTheme="minorHAnsi" w:eastAsiaTheme="minorEastAsia" w:hAnsiTheme="minorHAnsi" w:cstheme="minorBidi"/>
              <w:bCs w:val="0"/>
              <w:noProof/>
              <w:color w:val="auto"/>
              <w:kern w:val="2"/>
              <w:sz w:val="24"/>
              <w:szCs w:val="24"/>
              <w:lang/>
              <w14:ligatures w14:val="standardContextual"/>
            </w:rPr>
          </w:pPr>
          <w:hyperlink w:anchor="_Toc234773726" w:history="1">
            <w:r w:rsidRPr="00B907EC">
              <w:rPr>
                <w:rStyle w:val="Hipervnculo"/>
                <w:noProof/>
              </w:rPr>
              <w:t>5.3</w:t>
            </w:r>
            <w:r>
              <w:rPr>
                <w:rFonts w:asciiTheme="minorHAnsi" w:eastAsiaTheme="minorEastAsia" w:hAnsiTheme="minorHAnsi" w:cstheme="minorBidi"/>
                <w:bCs w:val="0"/>
                <w:noProof/>
                <w:color w:val="auto"/>
                <w:kern w:val="2"/>
                <w:sz w:val="24"/>
                <w:szCs w:val="24"/>
                <w:lang/>
                <w14:ligatures w14:val="standardContextual"/>
              </w:rPr>
              <w:tab/>
            </w:r>
            <w:r w:rsidRPr="00B907EC">
              <w:rPr>
                <w:rStyle w:val="Hipervnculo"/>
                <w:noProof/>
              </w:rPr>
              <w:t>El Contrato DE OBRA Comprende las siguientes Actividades y Procedimientos:</w:t>
            </w:r>
            <w:r>
              <w:rPr>
                <w:noProof/>
                <w:webHidden/>
              </w:rPr>
              <w:tab/>
            </w:r>
            <w:r>
              <w:rPr>
                <w:noProof/>
                <w:webHidden/>
              </w:rPr>
              <w:fldChar w:fldCharType="begin"/>
            </w:r>
            <w:r>
              <w:rPr>
                <w:noProof/>
                <w:webHidden/>
              </w:rPr>
              <w:instrText xml:space="preserve"> PAGEREF _Toc234773726 \h </w:instrText>
            </w:r>
            <w:r>
              <w:rPr>
                <w:noProof/>
                <w:webHidden/>
              </w:rPr>
            </w:r>
            <w:r>
              <w:rPr>
                <w:noProof/>
                <w:webHidden/>
              </w:rPr>
              <w:fldChar w:fldCharType="separate"/>
            </w:r>
            <w:r>
              <w:rPr>
                <w:noProof/>
                <w:webHidden/>
              </w:rPr>
              <w:t>16</w:t>
            </w:r>
            <w:r>
              <w:rPr>
                <w:noProof/>
                <w:webHidden/>
              </w:rPr>
              <w:fldChar w:fldCharType="end"/>
            </w:r>
          </w:hyperlink>
        </w:p>
        <w:p w14:paraId="1449614E" w14:textId="7B13CDFD" w:rsidR="0073413E" w:rsidRDefault="0073413E">
          <w:pPr>
            <w:pStyle w:val="TDC1"/>
            <w:rPr>
              <w:rFonts w:asciiTheme="minorHAnsi" w:eastAsiaTheme="minorEastAsia" w:hAnsiTheme="minorHAnsi" w:cstheme="minorBidi"/>
              <w:bCs w:val="0"/>
              <w:iCs w:val="0"/>
              <w:noProof/>
              <w:color w:val="auto"/>
              <w:kern w:val="2"/>
              <w:sz w:val="24"/>
              <w:lang/>
              <w14:ligatures w14:val="standardContextual"/>
            </w:rPr>
          </w:pPr>
          <w:hyperlink w:anchor="_Toc234773727" w:history="1">
            <w:r w:rsidRPr="00B907EC">
              <w:rPr>
                <w:rStyle w:val="Hipervnculo"/>
                <w:noProof/>
              </w:rPr>
              <w:t>6.</w:t>
            </w:r>
            <w:r>
              <w:rPr>
                <w:rFonts w:asciiTheme="minorHAnsi" w:eastAsiaTheme="minorEastAsia" w:hAnsiTheme="minorHAnsi" w:cstheme="minorBidi"/>
                <w:bCs w:val="0"/>
                <w:iCs w:val="0"/>
                <w:noProof/>
                <w:color w:val="auto"/>
                <w:kern w:val="2"/>
                <w:sz w:val="24"/>
                <w:lang/>
                <w14:ligatures w14:val="standardContextual"/>
              </w:rPr>
              <w:tab/>
            </w:r>
            <w:r w:rsidRPr="00B907EC">
              <w:rPr>
                <w:rStyle w:val="Hipervnculo"/>
                <w:noProof/>
              </w:rPr>
              <w:t>FORMA DE PAGO</w:t>
            </w:r>
            <w:r>
              <w:rPr>
                <w:noProof/>
                <w:webHidden/>
              </w:rPr>
              <w:tab/>
            </w:r>
            <w:r>
              <w:rPr>
                <w:noProof/>
                <w:webHidden/>
              </w:rPr>
              <w:fldChar w:fldCharType="begin"/>
            </w:r>
            <w:r>
              <w:rPr>
                <w:noProof/>
                <w:webHidden/>
              </w:rPr>
              <w:instrText xml:space="preserve"> PAGEREF _Toc234773727 \h </w:instrText>
            </w:r>
            <w:r>
              <w:rPr>
                <w:noProof/>
                <w:webHidden/>
              </w:rPr>
            </w:r>
            <w:r>
              <w:rPr>
                <w:noProof/>
                <w:webHidden/>
              </w:rPr>
              <w:fldChar w:fldCharType="separate"/>
            </w:r>
            <w:r>
              <w:rPr>
                <w:noProof/>
                <w:webHidden/>
              </w:rPr>
              <w:t>18</w:t>
            </w:r>
            <w:r>
              <w:rPr>
                <w:noProof/>
                <w:webHidden/>
              </w:rPr>
              <w:fldChar w:fldCharType="end"/>
            </w:r>
          </w:hyperlink>
        </w:p>
        <w:p w14:paraId="5E26A17C" w14:textId="3EE664A5" w:rsidR="0073413E" w:rsidRDefault="0073413E">
          <w:pPr>
            <w:pStyle w:val="TDC1"/>
            <w:rPr>
              <w:rFonts w:asciiTheme="minorHAnsi" w:eastAsiaTheme="minorEastAsia" w:hAnsiTheme="minorHAnsi" w:cstheme="minorBidi"/>
              <w:bCs w:val="0"/>
              <w:iCs w:val="0"/>
              <w:noProof/>
              <w:color w:val="auto"/>
              <w:kern w:val="2"/>
              <w:sz w:val="24"/>
              <w:lang/>
              <w14:ligatures w14:val="standardContextual"/>
            </w:rPr>
          </w:pPr>
          <w:hyperlink w:anchor="_Toc234773728" w:history="1">
            <w:r w:rsidRPr="00B907EC">
              <w:rPr>
                <w:rStyle w:val="Hipervnculo"/>
                <w:noProof/>
              </w:rPr>
              <w:t>7.</w:t>
            </w:r>
            <w:r>
              <w:rPr>
                <w:rFonts w:asciiTheme="minorHAnsi" w:eastAsiaTheme="minorEastAsia" w:hAnsiTheme="minorHAnsi" w:cstheme="minorBidi"/>
                <w:bCs w:val="0"/>
                <w:iCs w:val="0"/>
                <w:noProof/>
                <w:color w:val="auto"/>
                <w:kern w:val="2"/>
                <w:sz w:val="24"/>
                <w:lang/>
                <w14:ligatures w14:val="standardContextual"/>
              </w:rPr>
              <w:tab/>
            </w:r>
            <w:r w:rsidRPr="00B907EC">
              <w:rPr>
                <w:rStyle w:val="Hipervnculo"/>
                <w:noProof/>
              </w:rPr>
              <w:t>SUPERVISIÓN</w:t>
            </w:r>
            <w:r>
              <w:rPr>
                <w:noProof/>
                <w:webHidden/>
              </w:rPr>
              <w:tab/>
            </w:r>
            <w:r>
              <w:rPr>
                <w:noProof/>
                <w:webHidden/>
              </w:rPr>
              <w:fldChar w:fldCharType="begin"/>
            </w:r>
            <w:r>
              <w:rPr>
                <w:noProof/>
                <w:webHidden/>
              </w:rPr>
              <w:instrText xml:space="preserve"> PAGEREF _Toc234773728 \h </w:instrText>
            </w:r>
            <w:r>
              <w:rPr>
                <w:noProof/>
                <w:webHidden/>
              </w:rPr>
            </w:r>
            <w:r>
              <w:rPr>
                <w:noProof/>
                <w:webHidden/>
              </w:rPr>
              <w:fldChar w:fldCharType="separate"/>
            </w:r>
            <w:r>
              <w:rPr>
                <w:noProof/>
                <w:webHidden/>
              </w:rPr>
              <w:t>21</w:t>
            </w:r>
            <w:r>
              <w:rPr>
                <w:noProof/>
                <w:webHidden/>
              </w:rPr>
              <w:fldChar w:fldCharType="end"/>
            </w:r>
          </w:hyperlink>
        </w:p>
        <w:p w14:paraId="0B0DFC13" w14:textId="222517CA" w:rsidR="0073413E" w:rsidRDefault="0073413E">
          <w:pPr>
            <w:pStyle w:val="TDC1"/>
            <w:rPr>
              <w:rFonts w:asciiTheme="minorHAnsi" w:eastAsiaTheme="minorEastAsia" w:hAnsiTheme="minorHAnsi" w:cstheme="minorBidi"/>
              <w:bCs w:val="0"/>
              <w:iCs w:val="0"/>
              <w:noProof/>
              <w:color w:val="auto"/>
              <w:kern w:val="2"/>
              <w:sz w:val="24"/>
              <w:lang/>
              <w14:ligatures w14:val="standardContextual"/>
            </w:rPr>
          </w:pPr>
          <w:hyperlink w:anchor="_Toc234773729" w:history="1">
            <w:r w:rsidRPr="00B907EC">
              <w:rPr>
                <w:rStyle w:val="Hipervnculo"/>
                <w:noProof/>
              </w:rPr>
              <w:t>8.</w:t>
            </w:r>
            <w:r>
              <w:rPr>
                <w:rFonts w:asciiTheme="minorHAnsi" w:eastAsiaTheme="minorEastAsia" w:hAnsiTheme="minorHAnsi" w:cstheme="minorBidi"/>
                <w:bCs w:val="0"/>
                <w:iCs w:val="0"/>
                <w:noProof/>
                <w:color w:val="auto"/>
                <w:kern w:val="2"/>
                <w:sz w:val="24"/>
                <w:lang/>
                <w14:ligatures w14:val="standardContextual"/>
              </w:rPr>
              <w:tab/>
            </w:r>
            <w:r w:rsidRPr="00B907EC">
              <w:rPr>
                <w:rStyle w:val="Hipervnculo"/>
                <w:noProof/>
              </w:rPr>
              <w:t>NORMAS DE CUMPLIMIENTO OBLIGATORIO</w:t>
            </w:r>
            <w:r>
              <w:rPr>
                <w:noProof/>
                <w:webHidden/>
              </w:rPr>
              <w:tab/>
            </w:r>
            <w:r>
              <w:rPr>
                <w:noProof/>
                <w:webHidden/>
              </w:rPr>
              <w:fldChar w:fldCharType="begin"/>
            </w:r>
            <w:r>
              <w:rPr>
                <w:noProof/>
                <w:webHidden/>
              </w:rPr>
              <w:instrText xml:space="preserve"> PAGEREF _Toc234773729 \h </w:instrText>
            </w:r>
            <w:r>
              <w:rPr>
                <w:noProof/>
                <w:webHidden/>
              </w:rPr>
            </w:r>
            <w:r>
              <w:rPr>
                <w:noProof/>
                <w:webHidden/>
              </w:rPr>
              <w:fldChar w:fldCharType="separate"/>
            </w:r>
            <w:r>
              <w:rPr>
                <w:noProof/>
                <w:webHidden/>
              </w:rPr>
              <w:t>21</w:t>
            </w:r>
            <w:r>
              <w:rPr>
                <w:noProof/>
                <w:webHidden/>
              </w:rPr>
              <w:fldChar w:fldCharType="end"/>
            </w:r>
          </w:hyperlink>
        </w:p>
        <w:p w14:paraId="328C1934" w14:textId="34DF0EA8" w:rsidR="0073413E" w:rsidRDefault="0073413E">
          <w:pPr>
            <w:pStyle w:val="TDC1"/>
            <w:rPr>
              <w:rFonts w:asciiTheme="minorHAnsi" w:eastAsiaTheme="minorEastAsia" w:hAnsiTheme="minorHAnsi" w:cstheme="minorBidi"/>
              <w:bCs w:val="0"/>
              <w:iCs w:val="0"/>
              <w:noProof/>
              <w:color w:val="auto"/>
              <w:kern w:val="2"/>
              <w:sz w:val="24"/>
              <w:lang/>
              <w14:ligatures w14:val="standardContextual"/>
            </w:rPr>
          </w:pPr>
          <w:hyperlink w:anchor="_Toc234773730" w:history="1">
            <w:r w:rsidRPr="00B907EC">
              <w:rPr>
                <w:rStyle w:val="Hipervnculo"/>
                <w:noProof/>
              </w:rPr>
              <w:t>9.</w:t>
            </w:r>
            <w:r>
              <w:rPr>
                <w:rFonts w:asciiTheme="minorHAnsi" w:eastAsiaTheme="minorEastAsia" w:hAnsiTheme="minorHAnsi" w:cstheme="minorBidi"/>
                <w:bCs w:val="0"/>
                <w:iCs w:val="0"/>
                <w:noProof/>
                <w:color w:val="auto"/>
                <w:kern w:val="2"/>
                <w:sz w:val="24"/>
                <w:lang/>
                <w14:ligatures w14:val="standardContextual"/>
              </w:rPr>
              <w:tab/>
            </w:r>
            <w:r w:rsidRPr="00B907EC">
              <w:rPr>
                <w:rStyle w:val="Hipervnculo"/>
                <w:noProof/>
              </w:rPr>
              <w:t>OBLIGACIONES DE LAS PARTES</w:t>
            </w:r>
            <w:r>
              <w:rPr>
                <w:noProof/>
                <w:webHidden/>
              </w:rPr>
              <w:tab/>
            </w:r>
            <w:r>
              <w:rPr>
                <w:noProof/>
                <w:webHidden/>
              </w:rPr>
              <w:fldChar w:fldCharType="begin"/>
            </w:r>
            <w:r>
              <w:rPr>
                <w:noProof/>
                <w:webHidden/>
              </w:rPr>
              <w:instrText xml:space="preserve"> PAGEREF _Toc234773730 \h </w:instrText>
            </w:r>
            <w:r>
              <w:rPr>
                <w:noProof/>
                <w:webHidden/>
              </w:rPr>
            </w:r>
            <w:r>
              <w:rPr>
                <w:noProof/>
                <w:webHidden/>
              </w:rPr>
              <w:fldChar w:fldCharType="separate"/>
            </w:r>
            <w:r>
              <w:rPr>
                <w:noProof/>
                <w:webHidden/>
              </w:rPr>
              <w:t>21</w:t>
            </w:r>
            <w:r>
              <w:rPr>
                <w:noProof/>
                <w:webHidden/>
              </w:rPr>
              <w:fldChar w:fldCharType="end"/>
            </w:r>
          </w:hyperlink>
        </w:p>
        <w:p w14:paraId="43AFB17D" w14:textId="3BC571F0" w:rsidR="0073413E" w:rsidRDefault="0073413E">
          <w:pPr>
            <w:pStyle w:val="TDC2"/>
            <w:tabs>
              <w:tab w:val="left" w:pos="880"/>
              <w:tab w:val="right" w:leader="dot" w:pos="8828"/>
            </w:tabs>
            <w:rPr>
              <w:rFonts w:asciiTheme="minorHAnsi" w:eastAsiaTheme="minorEastAsia" w:hAnsiTheme="minorHAnsi" w:cstheme="minorBidi"/>
              <w:bCs w:val="0"/>
              <w:noProof/>
              <w:color w:val="auto"/>
              <w:kern w:val="2"/>
              <w:sz w:val="24"/>
              <w:szCs w:val="24"/>
              <w:lang/>
              <w14:ligatures w14:val="standardContextual"/>
            </w:rPr>
          </w:pPr>
          <w:hyperlink w:anchor="_Toc234773731" w:history="1">
            <w:r w:rsidRPr="00B907EC">
              <w:rPr>
                <w:rStyle w:val="Hipervnculo"/>
                <w:noProof/>
              </w:rPr>
              <w:t>9.1</w:t>
            </w:r>
            <w:r>
              <w:rPr>
                <w:rFonts w:asciiTheme="minorHAnsi" w:eastAsiaTheme="minorEastAsia" w:hAnsiTheme="minorHAnsi" w:cstheme="minorBidi"/>
                <w:bCs w:val="0"/>
                <w:noProof/>
                <w:color w:val="auto"/>
                <w:kern w:val="2"/>
                <w:sz w:val="24"/>
                <w:szCs w:val="24"/>
                <w:lang/>
                <w14:ligatures w14:val="standardContextual"/>
              </w:rPr>
              <w:tab/>
            </w:r>
            <w:r w:rsidRPr="00B907EC">
              <w:rPr>
                <w:rStyle w:val="Hipervnculo"/>
                <w:noProof/>
              </w:rPr>
              <w:t>OBLIGACIONES GENERALES DEL INTERVENTOR</w:t>
            </w:r>
            <w:r>
              <w:rPr>
                <w:noProof/>
                <w:webHidden/>
              </w:rPr>
              <w:tab/>
            </w:r>
            <w:r>
              <w:rPr>
                <w:noProof/>
                <w:webHidden/>
              </w:rPr>
              <w:fldChar w:fldCharType="begin"/>
            </w:r>
            <w:r>
              <w:rPr>
                <w:noProof/>
                <w:webHidden/>
              </w:rPr>
              <w:instrText xml:space="preserve"> PAGEREF _Toc234773731 \h </w:instrText>
            </w:r>
            <w:r>
              <w:rPr>
                <w:noProof/>
                <w:webHidden/>
              </w:rPr>
            </w:r>
            <w:r>
              <w:rPr>
                <w:noProof/>
                <w:webHidden/>
              </w:rPr>
              <w:fldChar w:fldCharType="separate"/>
            </w:r>
            <w:r>
              <w:rPr>
                <w:noProof/>
                <w:webHidden/>
              </w:rPr>
              <w:t>21</w:t>
            </w:r>
            <w:r>
              <w:rPr>
                <w:noProof/>
                <w:webHidden/>
              </w:rPr>
              <w:fldChar w:fldCharType="end"/>
            </w:r>
          </w:hyperlink>
        </w:p>
        <w:p w14:paraId="4638DAD5" w14:textId="3DBDF325" w:rsidR="0073413E" w:rsidRDefault="0073413E">
          <w:pPr>
            <w:pStyle w:val="TDC2"/>
            <w:tabs>
              <w:tab w:val="left" w:pos="880"/>
              <w:tab w:val="right" w:leader="dot" w:pos="8828"/>
            </w:tabs>
            <w:rPr>
              <w:rFonts w:asciiTheme="minorHAnsi" w:eastAsiaTheme="minorEastAsia" w:hAnsiTheme="minorHAnsi" w:cstheme="minorBidi"/>
              <w:bCs w:val="0"/>
              <w:noProof/>
              <w:color w:val="auto"/>
              <w:kern w:val="2"/>
              <w:sz w:val="24"/>
              <w:szCs w:val="24"/>
              <w:lang/>
              <w14:ligatures w14:val="standardContextual"/>
            </w:rPr>
          </w:pPr>
          <w:hyperlink w:anchor="_Toc234773732" w:history="1">
            <w:r w:rsidRPr="00B907EC">
              <w:rPr>
                <w:rStyle w:val="Hipervnculo"/>
                <w:noProof/>
              </w:rPr>
              <w:t>9.2</w:t>
            </w:r>
            <w:r>
              <w:rPr>
                <w:rFonts w:asciiTheme="minorHAnsi" w:eastAsiaTheme="minorEastAsia" w:hAnsiTheme="minorHAnsi" w:cstheme="minorBidi"/>
                <w:bCs w:val="0"/>
                <w:noProof/>
                <w:color w:val="auto"/>
                <w:kern w:val="2"/>
                <w:sz w:val="24"/>
                <w:szCs w:val="24"/>
                <w:lang/>
                <w14:ligatures w14:val="standardContextual"/>
              </w:rPr>
              <w:tab/>
            </w:r>
            <w:r w:rsidRPr="00B907EC">
              <w:rPr>
                <w:rStyle w:val="Hipervnculo"/>
                <w:noProof/>
              </w:rPr>
              <w:t>OBLIGACIONES ESPECÍFICAS DEL INTERVENTOR</w:t>
            </w:r>
            <w:r>
              <w:rPr>
                <w:noProof/>
                <w:webHidden/>
              </w:rPr>
              <w:tab/>
            </w:r>
            <w:r>
              <w:rPr>
                <w:noProof/>
                <w:webHidden/>
              </w:rPr>
              <w:fldChar w:fldCharType="begin"/>
            </w:r>
            <w:r>
              <w:rPr>
                <w:noProof/>
                <w:webHidden/>
              </w:rPr>
              <w:instrText xml:space="preserve"> PAGEREF _Toc234773732 \h </w:instrText>
            </w:r>
            <w:r>
              <w:rPr>
                <w:noProof/>
                <w:webHidden/>
              </w:rPr>
            </w:r>
            <w:r>
              <w:rPr>
                <w:noProof/>
                <w:webHidden/>
              </w:rPr>
              <w:fldChar w:fldCharType="separate"/>
            </w:r>
            <w:r>
              <w:rPr>
                <w:noProof/>
                <w:webHidden/>
              </w:rPr>
              <w:t>23</w:t>
            </w:r>
            <w:r>
              <w:rPr>
                <w:noProof/>
                <w:webHidden/>
              </w:rPr>
              <w:fldChar w:fldCharType="end"/>
            </w:r>
          </w:hyperlink>
        </w:p>
        <w:p w14:paraId="0E2FEFBA" w14:textId="2E356481" w:rsidR="0073413E" w:rsidRDefault="0073413E">
          <w:pPr>
            <w:pStyle w:val="TDC2"/>
            <w:tabs>
              <w:tab w:val="left" w:pos="880"/>
              <w:tab w:val="right" w:leader="dot" w:pos="8828"/>
            </w:tabs>
            <w:rPr>
              <w:rFonts w:asciiTheme="minorHAnsi" w:eastAsiaTheme="minorEastAsia" w:hAnsiTheme="minorHAnsi" w:cstheme="minorBidi"/>
              <w:bCs w:val="0"/>
              <w:noProof/>
              <w:color w:val="auto"/>
              <w:kern w:val="2"/>
              <w:sz w:val="24"/>
              <w:szCs w:val="24"/>
              <w:lang/>
              <w14:ligatures w14:val="standardContextual"/>
            </w:rPr>
          </w:pPr>
          <w:hyperlink w:anchor="_Toc234773733" w:history="1">
            <w:r w:rsidRPr="00B907EC">
              <w:rPr>
                <w:rStyle w:val="Hipervnculo"/>
                <w:noProof/>
              </w:rPr>
              <w:t>9.3</w:t>
            </w:r>
            <w:r>
              <w:rPr>
                <w:rFonts w:asciiTheme="minorHAnsi" w:eastAsiaTheme="minorEastAsia" w:hAnsiTheme="minorHAnsi" w:cstheme="minorBidi"/>
                <w:bCs w:val="0"/>
                <w:noProof/>
                <w:color w:val="auto"/>
                <w:kern w:val="2"/>
                <w:sz w:val="24"/>
                <w:szCs w:val="24"/>
                <w:lang/>
                <w14:ligatures w14:val="standardContextual"/>
              </w:rPr>
              <w:tab/>
            </w:r>
            <w:r w:rsidRPr="00B907EC">
              <w:rPr>
                <w:rStyle w:val="Hipervnculo"/>
                <w:noProof/>
              </w:rPr>
              <w:t>OBLIGACIONES DE TRANSMILENIO S.A.</w:t>
            </w:r>
            <w:r>
              <w:rPr>
                <w:noProof/>
                <w:webHidden/>
              </w:rPr>
              <w:tab/>
            </w:r>
            <w:r>
              <w:rPr>
                <w:noProof/>
                <w:webHidden/>
              </w:rPr>
              <w:fldChar w:fldCharType="begin"/>
            </w:r>
            <w:r>
              <w:rPr>
                <w:noProof/>
                <w:webHidden/>
              </w:rPr>
              <w:instrText xml:space="preserve"> PAGEREF _Toc234773733 \h </w:instrText>
            </w:r>
            <w:r>
              <w:rPr>
                <w:noProof/>
                <w:webHidden/>
              </w:rPr>
            </w:r>
            <w:r>
              <w:rPr>
                <w:noProof/>
                <w:webHidden/>
              </w:rPr>
              <w:fldChar w:fldCharType="separate"/>
            </w:r>
            <w:r>
              <w:rPr>
                <w:noProof/>
                <w:webHidden/>
              </w:rPr>
              <w:t>30</w:t>
            </w:r>
            <w:r>
              <w:rPr>
                <w:noProof/>
                <w:webHidden/>
              </w:rPr>
              <w:fldChar w:fldCharType="end"/>
            </w:r>
          </w:hyperlink>
        </w:p>
        <w:p w14:paraId="600C7DF2" w14:textId="08A32524" w:rsidR="0073413E" w:rsidRDefault="0073413E">
          <w:pPr>
            <w:pStyle w:val="TDC1"/>
            <w:rPr>
              <w:rFonts w:asciiTheme="minorHAnsi" w:eastAsiaTheme="minorEastAsia" w:hAnsiTheme="minorHAnsi" w:cstheme="minorBidi"/>
              <w:bCs w:val="0"/>
              <w:iCs w:val="0"/>
              <w:noProof/>
              <w:color w:val="auto"/>
              <w:kern w:val="2"/>
              <w:sz w:val="24"/>
              <w:lang/>
              <w14:ligatures w14:val="standardContextual"/>
            </w:rPr>
          </w:pPr>
          <w:hyperlink w:anchor="_Toc234773734" w:history="1">
            <w:r w:rsidRPr="00B907EC">
              <w:rPr>
                <w:rStyle w:val="Hipervnculo"/>
                <w:noProof/>
              </w:rPr>
              <w:t>10.</w:t>
            </w:r>
            <w:r>
              <w:rPr>
                <w:rFonts w:asciiTheme="minorHAnsi" w:eastAsiaTheme="minorEastAsia" w:hAnsiTheme="minorHAnsi" w:cstheme="minorBidi"/>
                <w:bCs w:val="0"/>
                <w:iCs w:val="0"/>
                <w:noProof/>
                <w:color w:val="auto"/>
                <w:kern w:val="2"/>
                <w:sz w:val="24"/>
                <w:lang/>
                <w14:ligatures w14:val="standardContextual"/>
              </w:rPr>
              <w:tab/>
            </w:r>
            <w:r w:rsidRPr="00B907EC">
              <w:rPr>
                <w:rStyle w:val="Hipervnculo"/>
                <w:noProof/>
              </w:rPr>
              <w:t>TRANSPORTE Y COMUNICACIONES</w:t>
            </w:r>
            <w:r>
              <w:rPr>
                <w:noProof/>
                <w:webHidden/>
              </w:rPr>
              <w:tab/>
            </w:r>
            <w:r>
              <w:rPr>
                <w:noProof/>
                <w:webHidden/>
              </w:rPr>
              <w:fldChar w:fldCharType="begin"/>
            </w:r>
            <w:r>
              <w:rPr>
                <w:noProof/>
                <w:webHidden/>
              </w:rPr>
              <w:instrText xml:space="preserve"> PAGEREF _Toc234773734 \h </w:instrText>
            </w:r>
            <w:r>
              <w:rPr>
                <w:noProof/>
                <w:webHidden/>
              </w:rPr>
            </w:r>
            <w:r>
              <w:rPr>
                <w:noProof/>
                <w:webHidden/>
              </w:rPr>
              <w:fldChar w:fldCharType="separate"/>
            </w:r>
            <w:r>
              <w:rPr>
                <w:noProof/>
                <w:webHidden/>
              </w:rPr>
              <w:t>30</w:t>
            </w:r>
            <w:r>
              <w:rPr>
                <w:noProof/>
                <w:webHidden/>
              </w:rPr>
              <w:fldChar w:fldCharType="end"/>
            </w:r>
          </w:hyperlink>
        </w:p>
        <w:p w14:paraId="5A48A2C6" w14:textId="738BB6D4" w:rsidR="0073413E" w:rsidRDefault="0073413E">
          <w:pPr>
            <w:pStyle w:val="TDC1"/>
            <w:rPr>
              <w:rFonts w:asciiTheme="minorHAnsi" w:eastAsiaTheme="minorEastAsia" w:hAnsiTheme="minorHAnsi" w:cstheme="minorBidi"/>
              <w:bCs w:val="0"/>
              <w:iCs w:val="0"/>
              <w:noProof/>
              <w:color w:val="auto"/>
              <w:kern w:val="2"/>
              <w:sz w:val="24"/>
              <w:lang/>
              <w14:ligatures w14:val="standardContextual"/>
            </w:rPr>
          </w:pPr>
          <w:hyperlink w:anchor="_Toc234773735" w:history="1">
            <w:r w:rsidRPr="00B907EC">
              <w:rPr>
                <w:rStyle w:val="Hipervnculo"/>
                <w:noProof/>
              </w:rPr>
              <w:t>11.</w:t>
            </w:r>
            <w:r>
              <w:rPr>
                <w:rFonts w:asciiTheme="minorHAnsi" w:eastAsiaTheme="minorEastAsia" w:hAnsiTheme="minorHAnsi" w:cstheme="minorBidi"/>
                <w:bCs w:val="0"/>
                <w:iCs w:val="0"/>
                <w:noProof/>
                <w:color w:val="auto"/>
                <w:kern w:val="2"/>
                <w:sz w:val="24"/>
                <w:lang/>
                <w14:ligatures w14:val="standardContextual"/>
              </w:rPr>
              <w:tab/>
            </w:r>
            <w:r w:rsidRPr="00B907EC">
              <w:rPr>
                <w:rStyle w:val="Hipervnculo"/>
                <w:noProof/>
              </w:rPr>
              <w:t>INSTALACIONES, EQUIPOS Y HERRAMIENTAS</w:t>
            </w:r>
            <w:r>
              <w:rPr>
                <w:noProof/>
                <w:webHidden/>
              </w:rPr>
              <w:tab/>
            </w:r>
            <w:r>
              <w:rPr>
                <w:noProof/>
                <w:webHidden/>
              </w:rPr>
              <w:fldChar w:fldCharType="begin"/>
            </w:r>
            <w:r>
              <w:rPr>
                <w:noProof/>
                <w:webHidden/>
              </w:rPr>
              <w:instrText xml:space="preserve"> PAGEREF _Toc234773735 \h </w:instrText>
            </w:r>
            <w:r>
              <w:rPr>
                <w:noProof/>
                <w:webHidden/>
              </w:rPr>
            </w:r>
            <w:r>
              <w:rPr>
                <w:noProof/>
                <w:webHidden/>
              </w:rPr>
              <w:fldChar w:fldCharType="separate"/>
            </w:r>
            <w:r>
              <w:rPr>
                <w:noProof/>
                <w:webHidden/>
              </w:rPr>
              <w:t>30</w:t>
            </w:r>
            <w:r>
              <w:rPr>
                <w:noProof/>
                <w:webHidden/>
              </w:rPr>
              <w:fldChar w:fldCharType="end"/>
            </w:r>
          </w:hyperlink>
        </w:p>
        <w:p w14:paraId="2F997B6B" w14:textId="443154EC" w:rsidR="0073413E" w:rsidRDefault="0073413E">
          <w:pPr>
            <w:pStyle w:val="TDC2"/>
            <w:tabs>
              <w:tab w:val="left" w:pos="1100"/>
              <w:tab w:val="right" w:leader="dot" w:pos="8828"/>
            </w:tabs>
            <w:rPr>
              <w:rFonts w:asciiTheme="minorHAnsi" w:eastAsiaTheme="minorEastAsia" w:hAnsiTheme="minorHAnsi" w:cstheme="minorBidi"/>
              <w:bCs w:val="0"/>
              <w:noProof/>
              <w:color w:val="auto"/>
              <w:kern w:val="2"/>
              <w:sz w:val="24"/>
              <w:szCs w:val="24"/>
              <w:lang/>
              <w14:ligatures w14:val="standardContextual"/>
            </w:rPr>
          </w:pPr>
          <w:hyperlink w:anchor="_Toc234773736" w:history="1">
            <w:r w:rsidRPr="00B907EC">
              <w:rPr>
                <w:rStyle w:val="Hipervnculo"/>
                <w:noProof/>
              </w:rPr>
              <w:t>11.1</w:t>
            </w:r>
            <w:r>
              <w:rPr>
                <w:rFonts w:asciiTheme="minorHAnsi" w:eastAsiaTheme="minorEastAsia" w:hAnsiTheme="minorHAnsi" w:cstheme="minorBidi"/>
                <w:bCs w:val="0"/>
                <w:noProof/>
                <w:color w:val="auto"/>
                <w:kern w:val="2"/>
                <w:sz w:val="24"/>
                <w:szCs w:val="24"/>
                <w:lang/>
                <w14:ligatures w14:val="standardContextual"/>
              </w:rPr>
              <w:tab/>
            </w:r>
            <w:r w:rsidRPr="00B907EC">
              <w:rPr>
                <w:rStyle w:val="Hipervnculo"/>
                <w:noProof/>
              </w:rPr>
              <w:t>INSTALACIONES</w:t>
            </w:r>
            <w:r>
              <w:rPr>
                <w:noProof/>
                <w:webHidden/>
              </w:rPr>
              <w:tab/>
            </w:r>
            <w:r>
              <w:rPr>
                <w:noProof/>
                <w:webHidden/>
              </w:rPr>
              <w:fldChar w:fldCharType="begin"/>
            </w:r>
            <w:r>
              <w:rPr>
                <w:noProof/>
                <w:webHidden/>
              </w:rPr>
              <w:instrText xml:space="preserve"> PAGEREF _Toc234773736 \h </w:instrText>
            </w:r>
            <w:r>
              <w:rPr>
                <w:noProof/>
                <w:webHidden/>
              </w:rPr>
            </w:r>
            <w:r>
              <w:rPr>
                <w:noProof/>
                <w:webHidden/>
              </w:rPr>
              <w:fldChar w:fldCharType="separate"/>
            </w:r>
            <w:r>
              <w:rPr>
                <w:noProof/>
                <w:webHidden/>
              </w:rPr>
              <w:t>31</w:t>
            </w:r>
            <w:r>
              <w:rPr>
                <w:noProof/>
                <w:webHidden/>
              </w:rPr>
              <w:fldChar w:fldCharType="end"/>
            </w:r>
          </w:hyperlink>
        </w:p>
        <w:p w14:paraId="2E208A85" w14:textId="47085722" w:rsidR="0073413E" w:rsidRDefault="0073413E">
          <w:pPr>
            <w:pStyle w:val="TDC2"/>
            <w:tabs>
              <w:tab w:val="left" w:pos="1100"/>
              <w:tab w:val="right" w:leader="dot" w:pos="8828"/>
            </w:tabs>
            <w:rPr>
              <w:rFonts w:asciiTheme="minorHAnsi" w:eastAsiaTheme="minorEastAsia" w:hAnsiTheme="minorHAnsi" w:cstheme="minorBidi"/>
              <w:bCs w:val="0"/>
              <w:noProof/>
              <w:color w:val="auto"/>
              <w:kern w:val="2"/>
              <w:sz w:val="24"/>
              <w:szCs w:val="24"/>
              <w:lang/>
              <w14:ligatures w14:val="standardContextual"/>
            </w:rPr>
          </w:pPr>
          <w:hyperlink w:anchor="_Toc234773737" w:history="1">
            <w:r w:rsidRPr="00B907EC">
              <w:rPr>
                <w:rStyle w:val="Hipervnculo"/>
                <w:noProof/>
              </w:rPr>
              <w:t>11.2</w:t>
            </w:r>
            <w:r>
              <w:rPr>
                <w:rFonts w:asciiTheme="minorHAnsi" w:eastAsiaTheme="minorEastAsia" w:hAnsiTheme="minorHAnsi" w:cstheme="minorBidi"/>
                <w:bCs w:val="0"/>
                <w:noProof/>
                <w:color w:val="auto"/>
                <w:kern w:val="2"/>
                <w:sz w:val="24"/>
                <w:szCs w:val="24"/>
                <w:lang/>
                <w14:ligatures w14:val="standardContextual"/>
              </w:rPr>
              <w:tab/>
            </w:r>
            <w:r w:rsidRPr="00B907EC">
              <w:rPr>
                <w:rStyle w:val="Hipervnculo"/>
                <w:noProof/>
              </w:rPr>
              <w:t>EQUIPOS</w:t>
            </w:r>
            <w:r>
              <w:rPr>
                <w:noProof/>
                <w:webHidden/>
              </w:rPr>
              <w:tab/>
            </w:r>
            <w:r>
              <w:rPr>
                <w:noProof/>
                <w:webHidden/>
              </w:rPr>
              <w:fldChar w:fldCharType="begin"/>
            </w:r>
            <w:r>
              <w:rPr>
                <w:noProof/>
                <w:webHidden/>
              </w:rPr>
              <w:instrText xml:space="preserve"> PAGEREF _Toc234773737 \h </w:instrText>
            </w:r>
            <w:r>
              <w:rPr>
                <w:noProof/>
                <w:webHidden/>
              </w:rPr>
            </w:r>
            <w:r>
              <w:rPr>
                <w:noProof/>
                <w:webHidden/>
              </w:rPr>
              <w:fldChar w:fldCharType="separate"/>
            </w:r>
            <w:r>
              <w:rPr>
                <w:noProof/>
                <w:webHidden/>
              </w:rPr>
              <w:t>31</w:t>
            </w:r>
            <w:r>
              <w:rPr>
                <w:noProof/>
                <w:webHidden/>
              </w:rPr>
              <w:fldChar w:fldCharType="end"/>
            </w:r>
          </w:hyperlink>
        </w:p>
        <w:p w14:paraId="316ED135" w14:textId="70D0C808" w:rsidR="0073413E" w:rsidRDefault="0073413E">
          <w:pPr>
            <w:pStyle w:val="TDC1"/>
            <w:rPr>
              <w:rFonts w:asciiTheme="minorHAnsi" w:eastAsiaTheme="minorEastAsia" w:hAnsiTheme="minorHAnsi" w:cstheme="minorBidi"/>
              <w:bCs w:val="0"/>
              <w:iCs w:val="0"/>
              <w:noProof/>
              <w:color w:val="auto"/>
              <w:kern w:val="2"/>
              <w:sz w:val="24"/>
              <w:lang/>
              <w14:ligatures w14:val="standardContextual"/>
            </w:rPr>
          </w:pPr>
          <w:hyperlink w:anchor="_Toc234773738" w:history="1">
            <w:r w:rsidRPr="00B907EC">
              <w:rPr>
                <w:rStyle w:val="Hipervnculo"/>
                <w:noProof/>
              </w:rPr>
              <w:t>12.</w:t>
            </w:r>
            <w:r>
              <w:rPr>
                <w:rFonts w:asciiTheme="minorHAnsi" w:eastAsiaTheme="minorEastAsia" w:hAnsiTheme="minorHAnsi" w:cstheme="minorBidi"/>
                <w:bCs w:val="0"/>
                <w:iCs w:val="0"/>
                <w:noProof/>
                <w:color w:val="auto"/>
                <w:kern w:val="2"/>
                <w:sz w:val="24"/>
                <w:lang/>
                <w14:ligatures w14:val="standardContextual"/>
              </w:rPr>
              <w:tab/>
            </w:r>
            <w:r w:rsidRPr="00B907EC">
              <w:rPr>
                <w:rStyle w:val="Hipervnculo"/>
                <w:noProof/>
              </w:rPr>
              <w:t>CALIDAD Y GARANTÍA DE LOS MATERIALES / BIENES SUMINISTRADOS</w:t>
            </w:r>
            <w:r>
              <w:rPr>
                <w:noProof/>
                <w:webHidden/>
              </w:rPr>
              <w:tab/>
            </w:r>
            <w:r>
              <w:rPr>
                <w:noProof/>
                <w:webHidden/>
              </w:rPr>
              <w:fldChar w:fldCharType="begin"/>
            </w:r>
            <w:r>
              <w:rPr>
                <w:noProof/>
                <w:webHidden/>
              </w:rPr>
              <w:instrText xml:space="preserve"> PAGEREF _Toc234773738 \h </w:instrText>
            </w:r>
            <w:r>
              <w:rPr>
                <w:noProof/>
                <w:webHidden/>
              </w:rPr>
            </w:r>
            <w:r>
              <w:rPr>
                <w:noProof/>
                <w:webHidden/>
              </w:rPr>
              <w:fldChar w:fldCharType="separate"/>
            </w:r>
            <w:r>
              <w:rPr>
                <w:noProof/>
                <w:webHidden/>
              </w:rPr>
              <w:t>31</w:t>
            </w:r>
            <w:r>
              <w:rPr>
                <w:noProof/>
                <w:webHidden/>
              </w:rPr>
              <w:fldChar w:fldCharType="end"/>
            </w:r>
          </w:hyperlink>
        </w:p>
        <w:p w14:paraId="035C9D46" w14:textId="781ECCD6" w:rsidR="0073413E" w:rsidRDefault="0073413E">
          <w:pPr>
            <w:pStyle w:val="TDC1"/>
            <w:rPr>
              <w:rFonts w:asciiTheme="minorHAnsi" w:eastAsiaTheme="minorEastAsia" w:hAnsiTheme="minorHAnsi" w:cstheme="minorBidi"/>
              <w:bCs w:val="0"/>
              <w:iCs w:val="0"/>
              <w:noProof/>
              <w:color w:val="auto"/>
              <w:kern w:val="2"/>
              <w:sz w:val="24"/>
              <w:lang/>
              <w14:ligatures w14:val="standardContextual"/>
            </w:rPr>
          </w:pPr>
          <w:hyperlink w:anchor="_Toc234773739" w:history="1">
            <w:r w:rsidRPr="00B907EC">
              <w:rPr>
                <w:rStyle w:val="Hipervnculo"/>
                <w:noProof/>
              </w:rPr>
              <w:t>13.</w:t>
            </w:r>
            <w:r>
              <w:rPr>
                <w:rFonts w:asciiTheme="minorHAnsi" w:eastAsiaTheme="minorEastAsia" w:hAnsiTheme="minorHAnsi" w:cstheme="minorBidi"/>
                <w:bCs w:val="0"/>
                <w:iCs w:val="0"/>
                <w:noProof/>
                <w:color w:val="auto"/>
                <w:kern w:val="2"/>
                <w:sz w:val="24"/>
                <w:lang/>
                <w14:ligatures w14:val="standardContextual"/>
              </w:rPr>
              <w:tab/>
            </w:r>
            <w:r w:rsidRPr="00B907EC">
              <w:rPr>
                <w:rStyle w:val="Hipervnculo"/>
                <w:noProof/>
              </w:rPr>
              <w:t>PERSONAL MÍNIMO REQUERIDO</w:t>
            </w:r>
            <w:r>
              <w:rPr>
                <w:noProof/>
                <w:webHidden/>
              </w:rPr>
              <w:tab/>
            </w:r>
            <w:r>
              <w:rPr>
                <w:noProof/>
                <w:webHidden/>
              </w:rPr>
              <w:fldChar w:fldCharType="begin"/>
            </w:r>
            <w:r>
              <w:rPr>
                <w:noProof/>
                <w:webHidden/>
              </w:rPr>
              <w:instrText xml:space="preserve"> PAGEREF _Toc234773739 \h </w:instrText>
            </w:r>
            <w:r>
              <w:rPr>
                <w:noProof/>
                <w:webHidden/>
              </w:rPr>
            </w:r>
            <w:r>
              <w:rPr>
                <w:noProof/>
                <w:webHidden/>
              </w:rPr>
              <w:fldChar w:fldCharType="separate"/>
            </w:r>
            <w:r>
              <w:rPr>
                <w:noProof/>
                <w:webHidden/>
              </w:rPr>
              <w:t>32</w:t>
            </w:r>
            <w:r>
              <w:rPr>
                <w:noProof/>
                <w:webHidden/>
              </w:rPr>
              <w:fldChar w:fldCharType="end"/>
            </w:r>
          </w:hyperlink>
        </w:p>
        <w:p w14:paraId="130A30B1" w14:textId="69766A64" w:rsidR="0073413E" w:rsidRDefault="0073413E">
          <w:pPr>
            <w:pStyle w:val="TDC1"/>
            <w:rPr>
              <w:rFonts w:asciiTheme="minorHAnsi" w:eastAsiaTheme="minorEastAsia" w:hAnsiTheme="minorHAnsi" w:cstheme="minorBidi"/>
              <w:bCs w:val="0"/>
              <w:iCs w:val="0"/>
              <w:noProof/>
              <w:color w:val="auto"/>
              <w:kern w:val="2"/>
              <w:sz w:val="24"/>
              <w:lang/>
              <w14:ligatures w14:val="standardContextual"/>
            </w:rPr>
          </w:pPr>
          <w:hyperlink w:anchor="_Toc234773740" w:history="1">
            <w:r w:rsidRPr="00B907EC">
              <w:rPr>
                <w:rStyle w:val="Hipervnculo"/>
                <w:noProof/>
              </w:rPr>
              <w:t>14.</w:t>
            </w:r>
            <w:r>
              <w:rPr>
                <w:rFonts w:asciiTheme="minorHAnsi" w:eastAsiaTheme="minorEastAsia" w:hAnsiTheme="minorHAnsi" w:cstheme="minorBidi"/>
                <w:bCs w:val="0"/>
                <w:iCs w:val="0"/>
                <w:noProof/>
                <w:color w:val="auto"/>
                <w:kern w:val="2"/>
                <w:sz w:val="24"/>
                <w:lang/>
                <w14:ligatures w14:val="standardContextual"/>
              </w:rPr>
              <w:tab/>
            </w:r>
            <w:r w:rsidRPr="00B907EC">
              <w:rPr>
                <w:rStyle w:val="Hipervnculo"/>
                <w:noProof/>
              </w:rPr>
              <w:t>SEGURIDAD Y SALUD EN EL TRABAJO</w:t>
            </w:r>
            <w:r>
              <w:rPr>
                <w:noProof/>
                <w:webHidden/>
              </w:rPr>
              <w:tab/>
            </w:r>
            <w:r>
              <w:rPr>
                <w:noProof/>
                <w:webHidden/>
              </w:rPr>
              <w:fldChar w:fldCharType="begin"/>
            </w:r>
            <w:r>
              <w:rPr>
                <w:noProof/>
                <w:webHidden/>
              </w:rPr>
              <w:instrText xml:space="preserve"> PAGEREF _Toc234773740 \h </w:instrText>
            </w:r>
            <w:r>
              <w:rPr>
                <w:noProof/>
                <w:webHidden/>
              </w:rPr>
            </w:r>
            <w:r>
              <w:rPr>
                <w:noProof/>
                <w:webHidden/>
              </w:rPr>
              <w:fldChar w:fldCharType="separate"/>
            </w:r>
            <w:r>
              <w:rPr>
                <w:noProof/>
                <w:webHidden/>
              </w:rPr>
              <w:t>39</w:t>
            </w:r>
            <w:r>
              <w:rPr>
                <w:noProof/>
                <w:webHidden/>
              </w:rPr>
              <w:fldChar w:fldCharType="end"/>
            </w:r>
          </w:hyperlink>
        </w:p>
        <w:p w14:paraId="08FABADD" w14:textId="66AAD5BB" w:rsidR="0073413E" w:rsidRDefault="0073413E">
          <w:pPr>
            <w:pStyle w:val="TDC2"/>
            <w:tabs>
              <w:tab w:val="left" w:pos="1100"/>
              <w:tab w:val="right" w:leader="dot" w:pos="8828"/>
            </w:tabs>
            <w:rPr>
              <w:rFonts w:asciiTheme="minorHAnsi" w:eastAsiaTheme="minorEastAsia" w:hAnsiTheme="minorHAnsi" w:cstheme="minorBidi"/>
              <w:bCs w:val="0"/>
              <w:noProof/>
              <w:color w:val="auto"/>
              <w:kern w:val="2"/>
              <w:sz w:val="24"/>
              <w:szCs w:val="24"/>
              <w:lang/>
              <w14:ligatures w14:val="standardContextual"/>
            </w:rPr>
          </w:pPr>
          <w:hyperlink w:anchor="_Toc234773741" w:history="1">
            <w:r w:rsidRPr="00B907EC">
              <w:rPr>
                <w:rStyle w:val="Hipervnculo"/>
                <w:noProof/>
              </w:rPr>
              <w:t>14.1</w:t>
            </w:r>
            <w:r>
              <w:rPr>
                <w:rFonts w:asciiTheme="minorHAnsi" w:eastAsiaTheme="minorEastAsia" w:hAnsiTheme="minorHAnsi" w:cstheme="minorBidi"/>
                <w:bCs w:val="0"/>
                <w:noProof/>
                <w:color w:val="auto"/>
                <w:kern w:val="2"/>
                <w:sz w:val="24"/>
                <w:szCs w:val="24"/>
                <w:lang/>
                <w14:ligatures w14:val="standardContextual"/>
              </w:rPr>
              <w:tab/>
            </w:r>
            <w:r w:rsidRPr="00B907EC">
              <w:rPr>
                <w:rStyle w:val="Hipervnculo"/>
                <w:noProof/>
              </w:rPr>
              <w:t>ELEMENTOS PARA SEGURIDAD Y SALUD EN EL TRABAJO</w:t>
            </w:r>
            <w:r>
              <w:rPr>
                <w:noProof/>
                <w:webHidden/>
              </w:rPr>
              <w:tab/>
            </w:r>
            <w:r>
              <w:rPr>
                <w:noProof/>
                <w:webHidden/>
              </w:rPr>
              <w:fldChar w:fldCharType="begin"/>
            </w:r>
            <w:r>
              <w:rPr>
                <w:noProof/>
                <w:webHidden/>
              </w:rPr>
              <w:instrText xml:space="preserve"> PAGEREF _Toc234773741 \h </w:instrText>
            </w:r>
            <w:r>
              <w:rPr>
                <w:noProof/>
                <w:webHidden/>
              </w:rPr>
            </w:r>
            <w:r>
              <w:rPr>
                <w:noProof/>
                <w:webHidden/>
              </w:rPr>
              <w:fldChar w:fldCharType="separate"/>
            </w:r>
            <w:r>
              <w:rPr>
                <w:noProof/>
                <w:webHidden/>
              </w:rPr>
              <w:t>40</w:t>
            </w:r>
            <w:r>
              <w:rPr>
                <w:noProof/>
                <w:webHidden/>
              </w:rPr>
              <w:fldChar w:fldCharType="end"/>
            </w:r>
          </w:hyperlink>
        </w:p>
        <w:p w14:paraId="15DF6B7B" w14:textId="32A1E508" w:rsidR="0073413E" w:rsidRDefault="0073413E">
          <w:pPr>
            <w:pStyle w:val="TDC1"/>
            <w:rPr>
              <w:rFonts w:asciiTheme="minorHAnsi" w:eastAsiaTheme="minorEastAsia" w:hAnsiTheme="minorHAnsi" w:cstheme="minorBidi"/>
              <w:bCs w:val="0"/>
              <w:iCs w:val="0"/>
              <w:noProof/>
              <w:color w:val="auto"/>
              <w:kern w:val="2"/>
              <w:sz w:val="24"/>
              <w:lang/>
              <w14:ligatures w14:val="standardContextual"/>
            </w:rPr>
          </w:pPr>
          <w:hyperlink w:anchor="_Toc234773742" w:history="1">
            <w:r w:rsidRPr="00B907EC">
              <w:rPr>
                <w:rStyle w:val="Hipervnculo"/>
                <w:noProof/>
              </w:rPr>
              <w:t>15.</w:t>
            </w:r>
            <w:r>
              <w:rPr>
                <w:rFonts w:asciiTheme="minorHAnsi" w:eastAsiaTheme="minorEastAsia" w:hAnsiTheme="minorHAnsi" w:cstheme="minorBidi"/>
                <w:bCs w:val="0"/>
                <w:iCs w:val="0"/>
                <w:noProof/>
                <w:color w:val="auto"/>
                <w:kern w:val="2"/>
                <w:sz w:val="24"/>
                <w:lang/>
                <w14:ligatures w14:val="standardContextual"/>
              </w:rPr>
              <w:tab/>
            </w:r>
            <w:r w:rsidRPr="00B907EC">
              <w:rPr>
                <w:rStyle w:val="Hipervnculo"/>
                <w:noProof/>
              </w:rPr>
              <w:t>INFORMES</w:t>
            </w:r>
            <w:r>
              <w:rPr>
                <w:noProof/>
                <w:webHidden/>
              </w:rPr>
              <w:tab/>
            </w:r>
            <w:r>
              <w:rPr>
                <w:noProof/>
                <w:webHidden/>
              </w:rPr>
              <w:fldChar w:fldCharType="begin"/>
            </w:r>
            <w:r>
              <w:rPr>
                <w:noProof/>
                <w:webHidden/>
              </w:rPr>
              <w:instrText xml:space="preserve"> PAGEREF _Toc234773742 \h </w:instrText>
            </w:r>
            <w:r>
              <w:rPr>
                <w:noProof/>
                <w:webHidden/>
              </w:rPr>
            </w:r>
            <w:r>
              <w:rPr>
                <w:noProof/>
                <w:webHidden/>
              </w:rPr>
              <w:fldChar w:fldCharType="separate"/>
            </w:r>
            <w:r>
              <w:rPr>
                <w:noProof/>
                <w:webHidden/>
              </w:rPr>
              <w:t>40</w:t>
            </w:r>
            <w:r>
              <w:rPr>
                <w:noProof/>
                <w:webHidden/>
              </w:rPr>
              <w:fldChar w:fldCharType="end"/>
            </w:r>
          </w:hyperlink>
        </w:p>
        <w:p w14:paraId="372B1431" w14:textId="24CCB5FF" w:rsidR="0073413E" w:rsidRDefault="0073413E">
          <w:pPr>
            <w:pStyle w:val="TDC2"/>
            <w:tabs>
              <w:tab w:val="left" w:pos="1100"/>
              <w:tab w:val="right" w:leader="dot" w:pos="8828"/>
            </w:tabs>
            <w:rPr>
              <w:rFonts w:asciiTheme="minorHAnsi" w:eastAsiaTheme="minorEastAsia" w:hAnsiTheme="minorHAnsi" w:cstheme="minorBidi"/>
              <w:bCs w:val="0"/>
              <w:noProof/>
              <w:color w:val="auto"/>
              <w:kern w:val="2"/>
              <w:sz w:val="24"/>
              <w:szCs w:val="24"/>
              <w:lang/>
              <w14:ligatures w14:val="standardContextual"/>
            </w:rPr>
          </w:pPr>
          <w:hyperlink w:anchor="_Toc234773743" w:history="1">
            <w:r w:rsidRPr="00B907EC">
              <w:rPr>
                <w:rStyle w:val="Hipervnculo"/>
                <w:noProof/>
              </w:rPr>
              <w:t>15.1</w:t>
            </w:r>
            <w:r>
              <w:rPr>
                <w:rFonts w:asciiTheme="minorHAnsi" w:eastAsiaTheme="minorEastAsia" w:hAnsiTheme="minorHAnsi" w:cstheme="minorBidi"/>
                <w:bCs w:val="0"/>
                <w:noProof/>
                <w:color w:val="auto"/>
                <w:kern w:val="2"/>
                <w:sz w:val="24"/>
                <w:szCs w:val="24"/>
                <w:lang/>
                <w14:ligatures w14:val="standardContextual"/>
              </w:rPr>
              <w:tab/>
            </w:r>
            <w:r w:rsidRPr="00B907EC">
              <w:rPr>
                <w:rStyle w:val="Hipervnculo"/>
                <w:noProof/>
              </w:rPr>
              <w:t>INFORME EJECUTIVO SEMANAL</w:t>
            </w:r>
            <w:r>
              <w:rPr>
                <w:noProof/>
                <w:webHidden/>
              </w:rPr>
              <w:tab/>
            </w:r>
            <w:r>
              <w:rPr>
                <w:noProof/>
                <w:webHidden/>
              </w:rPr>
              <w:fldChar w:fldCharType="begin"/>
            </w:r>
            <w:r>
              <w:rPr>
                <w:noProof/>
                <w:webHidden/>
              </w:rPr>
              <w:instrText xml:space="preserve"> PAGEREF _Toc234773743 \h </w:instrText>
            </w:r>
            <w:r>
              <w:rPr>
                <w:noProof/>
                <w:webHidden/>
              </w:rPr>
            </w:r>
            <w:r>
              <w:rPr>
                <w:noProof/>
                <w:webHidden/>
              </w:rPr>
              <w:fldChar w:fldCharType="separate"/>
            </w:r>
            <w:r>
              <w:rPr>
                <w:noProof/>
                <w:webHidden/>
              </w:rPr>
              <w:t>40</w:t>
            </w:r>
            <w:r>
              <w:rPr>
                <w:noProof/>
                <w:webHidden/>
              </w:rPr>
              <w:fldChar w:fldCharType="end"/>
            </w:r>
          </w:hyperlink>
        </w:p>
        <w:p w14:paraId="0AB272B9" w14:textId="1DC0FC89" w:rsidR="0073413E" w:rsidRDefault="0073413E">
          <w:pPr>
            <w:pStyle w:val="TDC2"/>
            <w:tabs>
              <w:tab w:val="left" w:pos="1100"/>
              <w:tab w:val="right" w:leader="dot" w:pos="8828"/>
            </w:tabs>
            <w:rPr>
              <w:rFonts w:asciiTheme="minorHAnsi" w:eastAsiaTheme="minorEastAsia" w:hAnsiTheme="minorHAnsi" w:cstheme="minorBidi"/>
              <w:bCs w:val="0"/>
              <w:noProof/>
              <w:color w:val="auto"/>
              <w:kern w:val="2"/>
              <w:sz w:val="24"/>
              <w:szCs w:val="24"/>
              <w:lang/>
              <w14:ligatures w14:val="standardContextual"/>
            </w:rPr>
          </w:pPr>
          <w:hyperlink w:anchor="_Toc234773744" w:history="1">
            <w:r w:rsidRPr="00B907EC">
              <w:rPr>
                <w:rStyle w:val="Hipervnculo"/>
                <w:noProof/>
              </w:rPr>
              <w:t>15.2</w:t>
            </w:r>
            <w:r>
              <w:rPr>
                <w:rFonts w:asciiTheme="minorHAnsi" w:eastAsiaTheme="minorEastAsia" w:hAnsiTheme="minorHAnsi" w:cstheme="minorBidi"/>
                <w:bCs w:val="0"/>
                <w:noProof/>
                <w:color w:val="auto"/>
                <w:kern w:val="2"/>
                <w:sz w:val="24"/>
                <w:szCs w:val="24"/>
                <w:lang/>
                <w14:ligatures w14:val="standardContextual"/>
              </w:rPr>
              <w:tab/>
            </w:r>
            <w:r w:rsidRPr="00B907EC">
              <w:rPr>
                <w:rStyle w:val="Hipervnculo"/>
                <w:noProof/>
              </w:rPr>
              <w:t>INFORMES MENSUALES DE EJECUCIÓN</w:t>
            </w:r>
            <w:r>
              <w:rPr>
                <w:noProof/>
                <w:webHidden/>
              </w:rPr>
              <w:tab/>
            </w:r>
            <w:r>
              <w:rPr>
                <w:noProof/>
                <w:webHidden/>
              </w:rPr>
              <w:fldChar w:fldCharType="begin"/>
            </w:r>
            <w:r>
              <w:rPr>
                <w:noProof/>
                <w:webHidden/>
              </w:rPr>
              <w:instrText xml:space="preserve"> PAGEREF _Toc234773744 \h </w:instrText>
            </w:r>
            <w:r>
              <w:rPr>
                <w:noProof/>
                <w:webHidden/>
              </w:rPr>
            </w:r>
            <w:r>
              <w:rPr>
                <w:noProof/>
                <w:webHidden/>
              </w:rPr>
              <w:fldChar w:fldCharType="separate"/>
            </w:r>
            <w:r>
              <w:rPr>
                <w:noProof/>
                <w:webHidden/>
              </w:rPr>
              <w:t>41</w:t>
            </w:r>
            <w:r>
              <w:rPr>
                <w:noProof/>
                <w:webHidden/>
              </w:rPr>
              <w:fldChar w:fldCharType="end"/>
            </w:r>
          </w:hyperlink>
        </w:p>
        <w:p w14:paraId="7AE7CB4A" w14:textId="4222EF0A" w:rsidR="0073413E" w:rsidRDefault="0073413E">
          <w:pPr>
            <w:pStyle w:val="TDC2"/>
            <w:tabs>
              <w:tab w:val="left" w:pos="1100"/>
              <w:tab w:val="right" w:leader="dot" w:pos="8828"/>
            </w:tabs>
            <w:rPr>
              <w:rFonts w:asciiTheme="minorHAnsi" w:eastAsiaTheme="minorEastAsia" w:hAnsiTheme="minorHAnsi" w:cstheme="minorBidi"/>
              <w:bCs w:val="0"/>
              <w:noProof/>
              <w:color w:val="auto"/>
              <w:kern w:val="2"/>
              <w:sz w:val="24"/>
              <w:szCs w:val="24"/>
              <w:lang/>
              <w14:ligatures w14:val="standardContextual"/>
            </w:rPr>
          </w:pPr>
          <w:hyperlink w:anchor="_Toc234773745" w:history="1">
            <w:r w:rsidRPr="00B907EC">
              <w:rPr>
                <w:rStyle w:val="Hipervnculo"/>
                <w:noProof/>
              </w:rPr>
              <w:t>15.3</w:t>
            </w:r>
            <w:r>
              <w:rPr>
                <w:rFonts w:asciiTheme="minorHAnsi" w:eastAsiaTheme="minorEastAsia" w:hAnsiTheme="minorHAnsi" w:cstheme="minorBidi"/>
                <w:bCs w:val="0"/>
                <w:noProof/>
                <w:color w:val="auto"/>
                <w:kern w:val="2"/>
                <w:sz w:val="24"/>
                <w:szCs w:val="24"/>
                <w:lang/>
                <w14:ligatures w14:val="standardContextual"/>
              </w:rPr>
              <w:tab/>
            </w:r>
            <w:r w:rsidRPr="00B907EC">
              <w:rPr>
                <w:rStyle w:val="Hipervnculo"/>
                <w:noProof/>
              </w:rPr>
              <w:t>OTROS INFORMES Y REQUERIMIENTOS</w:t>
            </w:r>
            <w:r>
              <w:rPr>
                <w:noProof/>
                <w:webHidden/>
              </w:rPr>
              <w:tab/>
            </w:r>
            <w:r>
              <w:rPr>
                <w:noProof/>
                <w:webHidden/>
              </w:rPr>
              <w:fldChar w:fldCharType="begin"/>
            </w:r>
            <w:r>
              <w:rPr>
                <w:noProof/>
                <w:webHidden/>
              </w:rPr>
              <w:instrText xml:space="preserve"> PAGEREF _Toc234773745 \h </w:instrText>
            </w:r>
            <w:r>
              <w:rPr>
                <w:noProof/>
                <w:webHidden/>
              </w:rPr>
            </w:r>
            <w:r>
              <w:rPr>
                <w:noProof/>
                <w:webHidden/>
              </w:rPr>
              <w:fldChar w:fldCharType="separate"/>
            </w:r>
            <w:r>
              <w:rPr>
                <w:noProof/>
                <w:webHidden/>
              </w:rPr>
              <w:t>42</w:t>
            </w:r>
            <w:r>
              <w:rPr>
                <w:noProof/>
                <w:webHidden/>
              </w:rPr>
              <w:fldChar w:fldCharType="end"/>
            </w:r>
          </w:hyperlink>
        </w:p>
        <w:p w14:paraId="296EDCE8" w14:textId="175547B0" w:rsidR="0073413E" w:rsidRDefault="0073413E">
          <w:pPr>
            <w:pStyle w:val="TDC2"/>
            <w:tabs>
              <w:tab w:val="left" w:pos="1100"/>
              <w:tab w:val="right" w:leader="dot" w:pos="8828"/>
            </w:tabs>
            <w:rPr>
              <w:rFonts w:asciiTheme="minorHAnsi" w:eastAsiaTheme="minorEastAsia" w:hAnsiTheme="minorHAnsi" w:cstheme="minorBidi"/>
              <w:bCs w:val="0"/>
              <w:noProof/>
              <w:color w:val="auto"/>
              <w:kern w:val="2"/>
              <w:sz w:val="24"/>
              <w:szCs w:val="24"/>
              <w:lang/>
              <w14:ligatures w14:val="standardContextual"/>
            </w:rPr>
          </w:pPr>
          <w:hyperlink w:anchor="_Toc234773746" w:history="1">
            <w:r w:rsidRPr="00B907EC">
              <w:rPr>
                <w:rStyle w:val="Hipervnculo"/>
                <w:noProof/>
              </w:rPr>
              <w:t>15.4</w:t>
            </w:r>
            <w:r>
              <w:rPr>
                <w:rFonts w:asciiTheme="minorHAnsi" w:eastAsiaTheme="minorEastAsia" w:hAnsiTheme="minorHAnsi" w:cstheme="minorBidi"/>
                <w:bCs w:val="0"/>
                <w:noProof/>
                <w:color w:val="auto"/>
                <w:kern w:val="2"/>
                <w:sz w:val="24"/>
                <w:szCs w:val="24"/>
                <w:lang/>
                <w14:ligatures w14:val="standardContextual"/>
              </w:rPr>
              <w:tab/>
            </w:r>
            <w:r w:rsidRPr="00B907EC">
              <w:rPr>
                <w:rStyle w:val="Hipervnculo"/>
                <w:noProof/>
              </w:rPr>
              <w:t>INFORME FINAL DEL CONTRATO DE INTERVENTORÍA</w:t>
            </w:r>
            <w:r>
              <w:rPr>
                <w:noProof/>
                <w:webHidden/>
              </w:rPr>
              <w:tab/>
            </w:r>
            <w:r>
              <w:rPr>
                <w:noProof/>
                <w:webHidden/>
              </w:rPr>
              <w:fldChar w:fldCharType="begin"/>
            </w:r>
            <w:r>
              <w:rPr>
                <w:noProof/>
                <w:webHidden/>
              </w:rPr>
              <w:instrText xml:space="preserve"> PAGEREF _Toc234773746 \h </w:instrText>
            </w:r>
            <w:r>
              <w:rPr>
                <w:noProof/>
                <w:webHidden/>
              </w:rPr>
            </w:r>
            <w:r>
              <w:rPr>
                <w:noProof/>
                <w:webHidden/>
              </w:rPr>
              <w:fldChar w:fldCharType="separate"/>
            </w:r>
            <w:r>
              <w:rPr>
                <w:noProof/>
                <w:webHidden/>
              </w:rPr>
              <w:t>42</w:t>
            </w:r>
            <w:r>
              <w:rPr>
                <w:noProof/>
                <w:webHidden/>
              </w:rPr>
              <w:fldChar w:fldCharType="end"/>
            </w:r>
          </w:hyperlink>
        </w:p>
        <w:p w14:paraId="1D1D6FE6" w14:textId="05525C41" w:rsidR="0073413E" w:rsidRDefault="0073413E">
          <w:pPr>
            <w:pStyle w:val="TDC2"/>
            <w:tabs>
              <w:tab w:val="left" w:pos="1100"/>
              <w:tab w:val="right" w:leader="dot" w:pos="8828"/>
            </w:tabs>
            <w:rPr>
              <w:rFonts w:asciiTheme="minorHAnsi" w:eastAsiaTheme="minorEastAsia" w:hAnsiTheme="minorHAnsi" w:cstheme="minorBidi"/>
              <w:bCs w:val="0"/>
              <w:noProof/>
              <w:color w:val="auto"/>
              <w:kern w:val="2"/>
              <w:sz w:val="24"/>
              <w:szCs w:val="24"/>
              <w:lang/>
              <w14:ligatures w14:val="standardContextual"/>
            </w:rPr>
          </w:pPr>
          <w:hyperlink w:anchor="_Toc234773747" w:history="1">
            <w:r w:rsidRPr="00B907EC">
              <w:rPr>
                <w:rStyle w:val="Hipervnculo"/>
                <w:noProof/>
              </w:rPr>
              <w:t>15.5</w:t>
            </w:r>
            <w:r>
              <w:rPr>
                <w:rFonts w:asciiTheme="minorHAnsi" w:eastAsiaTheme="minorEastAsia" w:hAnsiTheme="minorHAnsi" w:cstheme="minorBidi"/>
                <w:bCs w:val="0"/>
                <w:noProof/>
                <w:color w:val="auto"/>
                <w:kern w:val="2"/>
                <w:sz w:val="24"/>
                <w:szCs w:val="24"/>
                <w:lang/>
                <w14:ligatures w14:val="standardContextual"/>
              </w:rPr>
              <w:tab/>
            </w:r>
            <w:r w:rsidRPr="00B907EC">
              <w:rPr>
                <w:rStyle w:val="Hipervnculo"/>
                <w:noProof/>
              </w:rPr>
              <w:t>MATRIZ DE CUMPLIMIENTO DE OBLIGACIONES</w:t>
            </w:r>
            <w:r>
              <w:rPr>
                <w:noProof/>
                <w:webHidden/>
              </w:rPr>
              <w:tab/>
            </w:r>
            <w:r>
              <w:rPr>
                <w:noProof/>
                <w:webHidden/>
              </w:rPr>
              <w:fldChar w:fldCharType="begin"/>
            </w:r>
            <w:r>
              <w:rPr>
                <w:noProof/>
                <w:webHidden/>
              </w:rPr>
              <w:instrText xml:space="preserve"> PAGEREF _Toc234773747 \h </w:instrText>
            </w:r>
            <w:r>
              <w:rPr>
                <w:noProof/>
                <w:webHidden/>
              </w:rPr>
            </w:r>
            <w:r>
              <w:rPr>
                <w:noProof/>
                <w:webHidden/>
              </w:rPr>
              <w:fldChar w:fldCharType="separate"/>
            </w:r>
            <w:r>
              <w:rPr>
                <w:noProof/>
                <w:webHidden/>
              </w:rPr>
              <w:t>43</w:t>
            </w:r>
            <w:r>
              <w:rPr>
                <w:noProof/>
                <w:webHidden/>
              </w:rPr>
              <w:fldChar w:fldCharType="end"/>
            </w:r>
          </w:hyperlink>
        </w:p>
        <w:p w14:paraId="0D5A8633" w14:textId="64E4606D" w:rsidR="0073413E" w:rsidRDefault="0073413E">
          <w:pPr>
            <w:pStyle w:val="TDC2"/>
            <w:tabs>
              <w:tab w:val="left" w:pos="1100"/>
              <w:tab w:val="right" w:leader="dot" w:pos="8828"/>
            </w:tabs>
            <w:rPr>
              <w:rFonts w:asciiTheme="minorHAnsi" w:eastAsiaTheme="minorEastAsia" w:hAnsiTheme="minorHAnsi" w:cstheme="minorBidi"/>
              <w:bCs w:val="0"/>
              <w:noProof/>
              <w:color w:val="auto"/>
              <w:kern w:val="2"/>
              <w:sz w:val="24"/>
              <w:szCs w:val="24"/>
              <w:lang/>
              <w14:ligatures w14:val="standardContextual"/>
            </w:rPr>
          </w:pPr>
          <w:hyperlink w:anchor="_Toc234773748" w:history="1">
            <w:r w:rsidRPr="00B907EC">
              <w:rPr>
                <w:rStyle w:val="Hipervnculo"/>
                <w:noProof/>
              </w:rPr>
              <w:t>15.6</w:t>
            </w:r>
            <w:r>
              <w:rPr>
                <w:rFonts w:asciiTheme="minorHAnsi" w:eastAsiaTheme="minorEastAsia" w:hAnsiTheme="minorHAnsi" w:cstheme="minorBidi"/>
                <w:bCs w:val="0"/>
                <w:noProof/>
                <w:color w:val="auto"/>
                <w:kern w:val="2"/>
                <w:sz w:val="24"/>
                <w:szCs w:val="24"/>
                <w:lang/>
                <w14:ligatures w14:val="standardContextual"/>
              </w:rPr>
              <w:tab/>
            </w:r>
            <w:r w:rsidRPr="00B907EC">
              <w:rPr>
                <w:rStyle w:val="Hipervnculo"/>
                <w:noProof/>
              </w:rPr>
              <w:t>MATRIZ DE CORRESPONDENCIA Y COMUNICACIONES</w:t>
            </w:r>
            <w:r>
              <w:rPr>
                <w:noProof/>
                <w:webHidden/>
              </w:rPr>
              <w:tab/>
            </w:r>
            <w:r>
              <w:rPr>
                <w:noProof/>
                <w:webHidden/>
              </w:rPr>
              <w:fldChar w:fldCharType="begin"/>
            </w:r>
            <w:r>
              <w:rPr>
                <w:noProof/>
                <w:webHidden/>
              </w:rPr>
              <w:instrText xml:space="preserve"> PAGEREF _Toc234773748 \h </w:instrText>
            </w:r>
            <w:r>
              <w:rPr>
                <w:noProof/>
                <w:webHidden/>
              </w:rPr>
            </w:r>
            <w:r>
              <w:rPr>
                <w:noProof/>
                <w:webHidden/>
              </w:rPr>
              <w:fldChar w:fldCharType="separate"/>
            </w:r>
            <w:r>
              <w:rPr>
                <w:noProof/>
                <w:webHidden/>
              </w:rPr>
              <w:t>44</w:t>
            </w:r>
            <w:r>
              <w:rPr>
                <w:noProof/>
                <w:webHidden/>
              </w:rPr>
              <w:fldChar w:fldCharType="end"/>
            </w:r>
          </w:hyperlink>
        </w:p>
        <w:p w14:paraId="5081D812" w14:textId="64DB1C7B" w:rsidR="007839C8" w:rsidRPr="000B08FF" w:rsidRDefault="00DC25AC">
          <w:r w:rsidRPr="696CACF8">
            <w:fldChar w:fldCharType="end"/>
          </w:r>
        </w:p>
      </w:sdtContent>
    </w:sdt>
    <w:p w14:paraId="0329BCAF" w14:textId="6E9345E4" w:rsidR="696CACF8" w:rsidRDefault="696CACF8" w:rsidP="00B34B9E">
      <w:pPr>
        <w:pStyle w:val="Ttulo1"/>
        <w:numPr>
          <w:ilvl w:val="0"/>
          <w:numId w:val="0"/>
        </w:numPr>
        <w:spacing w:before="120"/>
        <w:ind w:left="357" w:hanging="357"/>
        <w:rPr>
          <w:rFonts w:eastAsia="ZTR1C.tmp"/>
        </w:rPr>
      </w:pPr>
    </w:p>
    <w:p w14:paraId="05F29893" w14:textId="2543E025" w:rsidR="696CACF8" w:rsidRDefault="696CACF8" w:rsidP="00B34B9E"/>
    <w:p w14:paraId="5F41CA30" w14:textId="704765C3" w:rsidR="696CACF8" w:rsidRDefault="696CACF8" w:rsidP="696CACF8"/>
    <w:p w14:paraId="4CC4FB85" w14:textId="4DA86E48" w:rsidR="696CACF8" w:rsidRDefault="696CACF8" w:rsidP="696CACF8"/>
    <w:p w14:paraId="48B4E15C" w14:textId="79E46314" w:rsidR="696CACF8" w:rsidRDefault="696CACF8" w:rsidP="696CACF8"/>
    <w:p w14:paraId="127E14D2" w14:textId="7E996AB5" w:rsidR="696CACF8" w:rsidRDefault="696CACF8" w:rsidP="696CACF8"/>
    <w:p w14:paraId="51C4CE51" w14:textId="0C40820F" w:rsidR="696CACF8" w:rsidRDefault="696CACF8" w:rsidP="696CACF8"/>
    <w:p w14:paraId="15A39C9C" w14:textId="31A86D62" w:rsidR="696CACF8" w:rsidRDefault="696CACF8" w:rsidP="696CACF8"/>
    <w:p w14:paraId="00B49403" w14:textId="38EA030C" w:rsidR="696CACF8" w:rsidRDefault="696CACF8" w:rsidP="696CACF8"/>
    <w:p w14:paraId="3BBD7B52" w14:textId="4D03665A" w:rsidR="696CACF8" w:rsidRDefault="696CACF8" w:rsidP="696CACF8"/>
    <w:p w14:paraId="69A230AB" w14:textId="7EE81B08" w:rsidR="696CACF8" w:rsidRDefault="696CACF8" w:rsidP="696CACF8"/>
    <w:p w14:paraId="3F019EE2" w14:textId="665CF874" w:rsidR="696CACF8" w:rsidRDefault="696CACF8" w:rsidP="696CACF8"/>
    <w:p w14:paraId="65833647" w14:textId="43AFEA26" w:rsidR="696CACF8" w:rsidRDefault="696CACF8" w:rsidP="696CACF8"/>
    <w:p w14:paraId="6B971491" w14:textId="42B9297D" w:rsidR="696CACF8" w:rsidRDefault="696CACF8" w:rsidP="696CACF8"/>
    <w:p w14:paraId="3A96729B" w14:textId="77777777" w:rsidR="0073413E" w:rsidRDefault="0073413E" w:rsidP="696CACF8"/>
    <w:p w14:paraId="705B8166" w14:textId="77777777" w:rsidR="0073413E" w:rsidRDefault="0073413E" w:rsidP="696CACF8"/>
    <w:p w14:paraId="388C3F3F" w14:textId="7D0FF907" w:rsidR="696CACF8" w:rsidRDefault="696CACF8" w:rsidP="696CACF8"/>
    <w:p w14:paraId="7CE0BFDB" w14:textId="3EF213A6" w:rsidR="696CACF8" w:rsidRDefault="696CACF8" w:rsidP="696CACF8"/>
    <w:p w14:paraId="6C13B664" w14:textId="476F728F" w:rsidR="696CACF8" w:rsidRDefault="696CACF8" w:rsidP="696CACF8"/>
    <w:p w14:paraId="4A950720" w14:textId="39F592D1" w:rsidR="696CACF8" w:rsidRDefault="696CACF8" w:rsidP="451DD373"/>
    <w:p w14:paraId="54D056EA" w14:textId="02736E7A" w:rsidR="001018E0" w:rsidRPr="00521655" w:rsidRDefault="2D3D8C41">
      <w:pPr>
        <w:pStyle w:val="Ttulo1"/>
        <w:spacing w:before="120"/>
        <w:rPr>
          <w:rFonts w:eastAsia="ZTR1C.tmp"/>
        </w:rPr>
      </w:pPr>
      <w:bookmarkStart w:id="3" w:name="_Toc234773711"/>
      <w:r>
        <w:t>OBJETO</w:t>
      </w:r>
      <w:bookmarkEnd w:id="3"/>
    </w:p>
    <w:p w14:paraId="53BFA0EC" w14:textId="386DF97E" w:rsidR="00123724" w:rsidRPr="00123724" w:rsidRDefault="6BB13990" w:rsidP="003C25D7">
      <w:pPr>
        <w:rPr>
          <w:rFonts w:ascii="Times New Roman" w:hAnsi="Times New Roman"/>
        </w:rPr>
      </w:pPr>
      <w:r>
        <w:t>Contratar la interventoría integral a la adecuación de obras civiles, suministro e instalación de redes eléctricas, hidrosanitarias y demás actividades para la integración con la estación del sistema TransMiCable San Cristóbal con la plataforma de alimentación en el Portal 20 de Julio.</w:t>
      </w:r>
    </w:p>
    <w:p w14:paraId="6E1F64AB" w14:textId="3173A818" w:rsidR="00D0343F" w:rsidRPr="004B2E20" w:rsidRDefault="007B3A54" w:rsidP="00B34B9E">
      <w:pPr>
        <w:pStyle w:val="Ttulo1"/>
      </w:pPr>
      <w:bookmarkStart w:id="4" w:name="_Toc234773712"/>
      <w:r>
        <w:t xml:space="preserve">DESCRIPCION Y </w:t>
      </w:r>
      <w:r w:rsidR="0A1195CD">
        <w:t>ALCANCE DEL OBJETO</w:t>
      </w:r>
      <w:bookmarkEnd w:id="4"/>
    </w:p>
    <w:p w14:paraId="0AFCDDD1" w14:textId="1A8446DD" w:rsidR="00123724" w:rsidRDefault="00123724" w:rsidP="65E5BFB0">
      <w:pPr>
        <w:spacing w:after="0"/>
      </w:pPr>
      <w:r>
        <w:t xml:space="preserve">El Interventor deberá realizar el seguimiento, control y vigilancia integral a la ejecución del Contrato Principal, cuyo objeto es: </w:t>
      </w:r>
      <w:r w:rsidRPr="00FE51E3">
        <w:rPr>
          <w:i/>
          <w:iCs/>
        </w:rPr>
        <w:t>“Contratar bajo la modalidad de precios unitarios sin reajustes, la adecuación de obras civiles, suministro e instalación de redes eléctricas, hidrosanitarias y demás actividades para la integración con la estación del sistema TransMiCable San Cristóbal con la plataforma de alimentación en el Portal 20 de Julio.”,</w:t>
      </w:r>
      <w:r>
        <w:t xml:space="preserve"> de acuerdo con las condiciones y especificaciones técnicas descritas en el Anexo Técnico del proceso de obra, los estudios previos y demás documentos que hacen parte del mismo, los cuales se encuentran en estructuración y sujetos a revisión por parte de TRANSMILENIO S.A.</w:t>
      </w:r>
    </w:p>
    <w:p w14:paraId="50334B9B" w14:textId="77777777" w:rsidR="00A8167E" w:rsidRDefault="00A8167E" w:rsidP="00A8167E">
      <w:r>
        <w:t>La importancia estratégica de estas obras radica en la mejora sustancial de la movilidad urbana en el suroriente de la ciudad, proporcionando a los usuarios un nodo de transferencia modal seguro, cómodo y de alta eficiencia operativa. La reconfiguración del espacio busca resolver la interferencia actual de estructuras existentes (taquillas y cuartos técnicos) con los flujos de pasajeros proyectados para el sistema de cable aéreo.</w:t>
      </w:r>
    </w:p>
    <w:p w14:paraId="5AE84A01" w14:textId="77777777" w:rsidR="00A8167E" w:rsidRDefault="00A8167E" w:rsidP="00A8167E">
      <w:r>
        <w:t xml:space="preserve">Paraderos y plataformas de integración bien diseñados y accesibles fomentan el uso del transporte público, reduciendo la dependencia de medios de transporte individuales y contribuyendo directamente a la disminución de la congestión vehicular. Asimismo, la construcción de infraestructura bajo criterios de accesibilidad universal promueve la inclusión social, garantizando que personas en condición de discapacidad, adultos mayores y grupos con movilidad reducida utilicen el sistema de manera autónoma mediante la implementación de texturas </w:t>
      </w:r>
      <w:proofErr w:type="spellStart"/>
      <w:r>
        <w:t>podotáctiles</w:t>
      </w:r>
      <w:proofErr w:type="spellEnd"/>
      <w:r>
        <w:t>, rampas con pendientes normativas y pasamanos técnicos.</w:t>
      </w:r>
    </w:p>
    <w:p w14:paraId="1C6BFA42" w14:textId="77777777" w:rsidR="00A8167E" w:rsidRDefault="00A8167E" w:rsidP="00A8167E">
      <w:r>
        <w:t>El proyecto no solo se enfoca en la infraestructura física, sino también en su integración con el entorno urbano y en la promoción de un sistema de transporte público más eficiente, accesible y sostenible para todos los habitantes de Bogotá.</w:t>
      </w:r>
    </w:p>
    <w:p w14:paraId="756C6D0C" w14:textId="77777777" w:rsidR="00A8167E" w:rsidRDefault="00A8167E" w:rsidP="00A8167E">
      <w:r>
        <w:t xml:space="preserve">El proyecto aborda de manera prioritaria la </w:t>
      </w:r>
      <w:r>
        <w:rPr>
          <w:b/>
          <w:bCs/>
        </w:rPr>
        <w:t>mitigación de la evasión tarifaria</w:t>
      </w:r>
      <w:r>
        <w:t>, que ha presentado incrementos alarmantes en esta zona del Portal. Mediante el rediseño de accesos, el cerramiento perimetral de alta seguridad y la implementación de Barreras de Control de Acceso (BCA) de tipo "piso a techo" y "pasillos motorizados", se pretende garantizar la sostenibilidad operativa del sistema.</w:t>
      </w:r>
    </w:p>
    <w:p w14:paraId="5BA0529A" w14:textId="77777777" w:rsidR="00A8167E" w:rsidRDefault="00A8167E" w:rsidP="00A8167E">
      <w:r>
        <w:lastRenderedPageBreak/>
        <w:t>Dentro de las políticas distritales de TRANSMILENIO S.A., se contempla el mejoramiento integral de la infraestructura para preservar sus condiciones óptimas de seguridad. El Contratista deberá realizar las actividades conforme a los lineamientos definidos, asegurando la continuidad operativa del Portal durante la intervención. Este objetivo se logra mediante un modelo de ejecución por fases que prioriza los siguientes procesos constructivos: un replanteo topográfico riguroso, la habilitación de infraestructura nueva antes de cualquier desmonte, y la ejecución de demoliciones técnicas seguras para la reconfiguración de los flujos peatonales.</w:t>
      </w:r>
    </w:p>
    <w:p w14:paraId="75528BBE" w14:textId="77777777" w:rsidR="171CCD81" w:rsidRDefault="171CCD81">
      <w:r>
        <w:t>La interventoría será responsable de ejercer vigilancia, control, seguimiento, verificación, validación, concepto y acompañamiento integral para que el Contratista de Obra cumpla las obligaciones contractuales, normativas y técnicas del proyecto, sin sustituirlo en la ejecución de las actividades de obra.</w:t>
      </w:r>
    </w:p>
    <w:p w14:paraId="58A7CAA8" w14:textId="0D613136" w:rsidR="0057355A" w:rsidRPr="00DC0004" w:rsidRDefault="0057355A" w:rsidP="00640363">
      <w:pPr>
        <w:pStyle w:val="Ttulo2"/>
        <w:rPr>
          <w:color w:val="000000" w:themeColor="text1"/>
        </w:rPr>
      </w:pPr>
      <w:bookmarkStart w:id="5" w:name="_Toc234773713"/>
      <w:r>
        <w:t>LOCALIZACIÓN</w:t>
      </w:r>
      <w:r w:rsidR="00DC0004">
        <w:t xml:space="preserve"> - LUGAR DE EJECUCIÓN</w:t>
      </w:r>
      <w:bookmarkEnd w:id="5"/>
    </w:p>
    <w:p w14:paraId="7B7418E1" w14:textId="4BAA3439" w:rsidR="00117F1A" w:rsidRPr="00784DFE" w:rsidRDefault="003C25D7" w:rsidP="003503C9">
      <w:pPr>
        <w:rPr>
          <w:lang w:val="es-ES" w:eastAsia="en-GB"/>
        </w:rPr>
      </w:pPr>
      <w:r w:rsidRPr="003503C9">
        <w:rPr>
          <w:lang w:val="es-ES" w:eastAsia="en-GB"/>
        </w:rPr>
        <w:t>La intervención</w:t>
      </w:r>
      <w:r>
        <w:rPr>
          <w:lang w:val="es-ES" w:eastAsia="en-GB"/>
        </w:rPr>
        <w:t xml:space="preserve"> a la que </w:t>
      </w:r>
      <w:r w:rsidR="004061D3">
        <w:rPr>
          <w:lang w:val="es-ES" w:eastAsia="en-GB"/>
        </w:rPr>
        <w:t>se le</w:t>
      </w:r>
      <w:r>
        <w:rPr>
          <w:lang w:val="es-ES" w:eastAsia="en-GB"/>
        </w:rPr>
        <w:t xml:space="preserve"> </w:t>
      </w:r>
      <w:r w:rsidR="004061D3">
        <w:rPr>
          <w:lang w:val="es-ES" w:eastAsia="en-GB"/>
        </w:rPr>
        <w:t xml:space="preserve">realizará la interventoría </w:t>
      </w:r>
      <w:r w:rsidR="00117F1A" w:rsidRPr="003503C9">
        <w:rPr>
          <w:lang w:val="es-ES" w:eastAsia="en-GB"/>
        </w:rPr>
        <w:t>se desarrollará en el Portal 20 de Julio, localizado en</w:t>
      </w:r>
      <w:r w:rsidR="00117F1A">
        <w:rPr>
          <w:lang w:val="es-ES" w:eastAsia="en-GB"/>
        </w:rPr>
        <w:t xml:space="preserve"> la localidad de San Cristobal,</w:t>
      </w:r>
      <w:r w:rsidR="00117F1A" w:rsidRPr="003503C9">
        <w:rPr>
          <w:lang w:val="es-ES" w:eastAsia="en-GB"/>
        </w:rPr>
        <w:t xml:space="preserve"> Bogotá D.C., específicamente</w:t>
      </w:r>
      <w:r w:rsidR="004061D3">
        <w:rPr>
          <w:lang w:val="es-ES" w:eastAsia="en-GB"/>
        </w:rPr>
        <w:t xml:space="preserve"> dentro del Portal De Transmilenio 20 de julio,</w:t>
      </w:r>
      <w:r w:rsidR="00117F1A" w:rsidRPr="003503C9">
        <w:rPr>
          <w:lang w:val="es-ES" w:eastAsia="en-GB"/>
        </w:rPr>
        <w:t xml:space="preserve"> en la plataforma </w:t>
      </w:r>
      <w:r w:rsidR="004061D3">
        <w:rPr>
          <w:lang w:val="es-ES" w:eastAsia="en-GB"/>
        </w:rPr>
        <w:t>de alimentación del sistema troncal</w:t>
      </w:r>
      <w:r w:rsidR="00117F1A" w:rsidRPr="00784DFE">
        <w:rPr>
          <w:lang w:val="es-ES" w:eastAsia="en-GB"/>
        </w:rPr>
        <w:t>. Este espacio funcionará como punto de integración operacional y física con el sistema Cable Aéreo San Cristóbal, garantizando la articulación eficiente entre ambos modos de transporte dentro de la infraestructura de movilidad del sector. La actuación contempla las condiciones técnicas requeridas para asegurar la conectividad, funcionalidad y adecuada interacción de los flujos de pasajeros en la zona de transferencia modal.</w:t>
      </w:r>
    </w:p>
    <w:p w14:paraId="4DD1FF85" w14:textId="77777777" w:rsidR="0057355A" w:rsidRDefault="0057355A" w:rsidP="0057355A">
      <w:pPr>
        <w:tabs>
          <w:tab w:val="left" w:pos="709"/>
        </w:tabs>
        <w:jc w:val="center"/>
        <w:rPr>
          <w:i/>
          <w:iCs/>
        </w:rPr>
      </w:pPr>
      <w:r>
        <w:t>Imagen 1. Localización del pro</w:t>
      </w:r>
      <w:r>
        <w:rPr>
          <w:i/>
          <w:iCs/>
        </w:rPr>
        <w:t>yecto</w:t>
      </w:r>
    </w:p>
    <w:p w14:paraId="0C446D08" w14:textId="77777777" w:rsidR="0057355A" w:rsidRDefault="0057355A">
      <w:pPr>
        <w:tabs>
          <w:tab w:val="left" w:pos="709"/>
        </w:tabs>
        <w:jc w:val="center"/>
      </w:pPr>
      <w:r>
        <w:rPr>
          <w:noProof/>
        </w:rPr>
        <w:drawing>
          <wp:inline distT="0" distB="0" distL="0" distR="0" wp14:anchorId="7A618E8B" wp14:editId="33D8521D">
            <wp:extent cx="4220998" cy="3026229"/>
            <wp:effectExtent l="0" t="0" r="0" b="0"/>
            <wp:docPr id="23621986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rawing"/>
                    <pic:cNvPicPr>
                      <a:picLocks noChangeAspect="1" noChangeArrowheads="1"/>
                    </pic:cNvPicPr>
                  </pic:nvPicPr>
                  <pic:blipFill>
                    <a:blip r:embed="rId12"/>
                    <a:stretch>
                      <a:fillRect/>
                    </a:stretch>
                  </pic:blipFill>
                  <pic:spPr bwMode="auto">
                    <a:xfrm>
                      <a:off x="0" y="0"/>
                      <a:ext cx="4287682" cy="3074038"/>
                    </a:xfrm>
                    <a:prstGeom prst="rect">
                      <a:avLst/>
                    </a:prstGeom>
                    <a:noFill/>
                  </pic:spPr>
                </pic:pic>
              </a:graphicData>
            </a:graphic>
          </wp:inline>
        </w:drawing>
      </w:r>
    </w:p>
    <w:p w14:paraId="38178BF9" w14:textId="77777777" w:rsidR="0057355A" w:rsidRDefault="0057355A" w:rsidP="0057355A">
      <w:pPr>
        <w:tabs>
          <w:tab w:val="left" w:pos="709"/>
        </w:tabs>
        <w:jc w:val="center"/>
        <w:rPr>
          <w:i/>
          <w:iCs/>
        </w:rPr>
      </w:pPr>
      <w:r>
        <w:rPr>
          <w:i/>
          <w:iCs/>
        </w:rPr>
        <w:lastRenderedPageBreak/>
        <w:t>Fuente. TRANSMILENIO S.A.</w:t>
      </w:r>
    </w:p>
    <w:p w14:paraId="1EF52022" w14:textId="4DC054DC" w:rsidR="008634CA" w:rsidRPr="0014434F" w:rsidRDefault="3576074F" w:rsidP="00640363">
      <w:pPr>
        <w:pStyle w:val="Ttulo2"/>
      </w:pPr>
      <w:bookmarkStart w:id="6" w:name="_Toc234773714"/>
      <w:r>
        <w:t>CLASIFICACIÓN UNSPSC</w:t>
      </w:r>
      <w:bookmarkEnd w:id="6"/>
    </w:p>
    <w:p w14:paraId="71C7D991" w14:textId="30C55FB3" w:rsidR="5DCAECFB" w:rsidRPr="00521655" w:rsidRDefault="006736DF" w:rsidP="00043C91">
      <w:pPr>
        <w:pStyle w:val="Descripcin"/>
        <w:rPr>
          <w:rFonts w:eastAsia="ZTR1C.tmp"/>
        </w:rPr>
      </w:pPr>
      <w:r w:rsidRPr="00521655">
        <w:rPr>
          <w:sz w:val="22"/>
        </w:rPr>
        <w:t xml:space="preserve">Tabla </w:t>
      </w:r>
      <w:r w:rsidRPr="00521655">
        <w:rPr>
          <w:sz w:val="22"/>
        </w:rPr>
        <w:fldChar w:fldCharType="begin"/>
      </w:r>
      <w:r w:rsidRPr="00521655">
        <w:rPr>
          <w:sz w:val="22"/>
        </w:rPr>
        <w:instrText xml:space="preserve"> SEQ Tabla \* ARABIC </w:instrText>
      </w:r>
      <w:r w:rsidRPr="00521655">
        <w:rPr>
          <w:sz w:val="22"/>
        </w:rPr>
        <w:fldChar w:fldCharType="separate"/>
      </w:r>
      <w:r w:rsidR="002A3771">
        <w:rPr>
          <w:noProof/>
          <w:sz w:val="22"/>
        </w:rPr>
        <w:t>1</w:t>
      </w:r>
      <w:r w:rsidRPr="00521655">
        <w:rPr>
          <w:noProof/>
          <w:sz w:val="22"/>
        </w:rPr>
        <w:fldChar w:fldCharType="end"/>
      </w:r>
      <w:r w:rsidRPr="00521655">
        <w:rPr>
          <w:sz w:val="22"/>
        </w:rPr>
        <w:t>. Clasificación códigos UNSPSC</w:t>
      </w:r>
    </w:p>
    <w:tbl>
      <w:tblPr>
        <w:tblW w:w="8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20"/>
        <w:gridCol w:w="2115"/>
        <w:gridCol w:w="1290"/>
        <w:gridCol w:w="2565"/>
      </w:tblGrid>
      <w:tr w:rsidR="5DCAECFB" w:rsidRPr="004972FF" w14:paraId="26477FBD" w14:textId="77777777" w:rsidTr="004972FF">
        <w:trPr>
          <w:trHeight w:val="390"/>
          <w:tblHeader/>
        </w:trPr>
        <w:tc>
          <w:tcPr>
            <w:tcW w:w="2820" w:type="dxa"/>
            <w:shd w:val="clear" w:color="auto" w:fill="1F497D" w:themeFill="text2"/>
            <w:vAlign w:val="center"/>
          </w:tcPr>
          <w:p w14:paraId="0700C226" w14:textId="1412D4DF" w:rsidR="5DCAECFB" w:rsidRPr="004972FF" w:rsidRDefault="5DCAECFB" w:rsidP="004972FF">
            <w:pPr>
              <w:spacing w:after="0"/>
              <w:jc w:val="center"/>
              <w:rPr>
                <w:rFonts w:eastAsia="Arial" w:cs="Arial"/>
                <w:color w:val="FFFFFF" w:themeColor="background1"/>
                <w:sz w:val="20"/>
                <w:szCs w:val="20"/>
              </w:rPr>
            </w:pPr>
            <w:r w:rsidRPr="004972FF">
              <w:rPr>
                <w:rFonts w:eastAsia="Arial" w:cs="Arial"/>
                <w:b/>
                <w:bCs/>
                <w:color w:val="FFFFFF" w:themeColor="background1"/>
                <w:sz w:val="20"/>
                <w:szCs w:val="20"/>
              </w:rPr>
              <w:t>SEGMENTO</w:t>
            </w:r>
          </w:p>
        </w:tc>
        <w:tc>
          <w:tcPr>
            <w:tcW w:w="2115" w:type="dxa"/>
            <w:shd w:val="clear" w:color="auto" w:fill="1F497D" w:themeFill="text2"/>
            <w:vAlign w:val="center"/>
          </w:tcPr>
          <w:p w14:paraId="61BF6BB5" w14:textId="7C2D82B1" w:rsidR="5DCAECFB" w:rsidRPr="004972FF" w:rsidRDefault="5DCAECFB" w:rsidP="004972FF">
            <w:pPr>
              <w:spacing w:after="0"/>
              <w:jc w:val="center"/>
              <w:rPr>
                <w:rFonts w:eastAsia="Arial" w:cs="Arial"/>
                <w:color w:val="FFFFFF" w:themeColor="background1"/>
                <w:sz w:val="20"/>
                <w:szCs w:val="20"/>
              </w:rPr>
            </w:pPr>
            <w:r w:rsidRPr="004972FF">
              <w:rPr>
                <w:rFonts w:eastAsia="Arial" w:cs="Arial"/>
                <w:b/>
                <w:bCs/>
                <w:color w:val="FFFFFF" w:themeColor="background1"/>
                <w:sz w:val="20"/>
                <w:szCs w:val="20"/>
              </w:rPr>
              <w:t>FAMILIA</w:t>
            </w:r>
          </w:p>
        </w:tc>
        <w:tc>
          <w:tcPr>
            <w:tcW w:w="3855" w:type="dxa"/>
            <w:gridSpan w:val="2"/>
            <w:shd w:val="clear" w:color="auto" w:fill="1F497D" w:themeFill="text2"/>
            <w:vAlign w:val="center"/>
          </w:tcPr>
          <w:p w14:paraId="541E399D" w14:textId="69BDA3BA" w:rsidR="5DCAECFB" w:rsidRPr="004972FF" w:rsidRDefault="5DCAECFB" w:rsidP="004972FF">
            <w:pPr>
              <w:spacing w:after="0"/>
              <w:jc w:val="center"/>
              <w:rPr>
                <w:rFonts w:eastAsia="Arial" w:cs="Arial"/>
                <w:color w:val="FFFFFF" w:themeColor="background1"/>
                <w:sz w:val="20"/>
                <w:szCs w:val="20"/>
              </w:rPr>
            </w:pPr>
            <w:r w:rsidRPr="004972FF">
              <w:rPr>
                <w:rFonts w:eastAsia="Arial" w:cs="Arial"/>
                <w:b/>
                <w:bCs/>
                <w:color w:val="FFFFFF" w:themeColor="background1"/>
                <w:sz w:val="20"/>
                <w:szCs w:val="20"/>
              </w:rPr>
              <w:t>CLASE</w:t>
            </w:r>
          </w:p>
        </w:tc>
      </w:tr>
      <w:tr w:rsidR="5DCAECFB" w:rsidRPr="004972FF" w14:paraId="2C37C87C" w14:textId="77777777" w:rsidTr="002F5645">
        <w:trPr>
          <w:trHeight w:val="405"/>
        </w:trPr>
        <w:tc>
          <w:tcPr>
            <w:tcW w:w="2820" w:type="dxa"/>
            <w:vMerge w:val="restart"/>
            <w:vAlign w:val="center"/>
          </w:tcPr>
          <w:p w14:paraId="38031754" w14:textId="37FAF74C" w:rsidR="5DCAECFB" w:rsidRPr="004972FF" w:rsidRDefault="5DCAECFB" w:rsidP="002F5645">
            <w:pPr>
              <w:spacing w:after="0"/>
              <w:jc w:val="left"/>
              <w:rPr>
                <w:rFonts w:eastAsia="Arial" w:cs="Arial"/>
                <w:color w:val="000000" w:themeColor="text1"/>
                <w:sz w:val="20"/>
                <w:szCs w:val="20"/>
              </w:rPr>
            </w:pPr>
            <w:r w:rsidRPr="004972FF">
              <w:rPr>
                <w:rFonts w:eastAsia="Arial" w:cs="Arial"/>
                <w:sz w:val="20"/>
                <w:szCs w:val="20"/>
              </w:rPr>
              <w:t>80</w:t>
            </w:r>
          </w:p>
          <w:p w14:paraId="405AAB08" w14:textId="3A5374A7" w:rsidR="5DCAECFB" w:rsidRPr="004972FF" w:rsidRDefault="5DCAECFB" w:rsidP="002F5645">
            <w:pPr>
              <w:spacing w:after="0"/>
              <w:jc w:val="left"/>
              <w:rPr>
                <w:rFonts w:eastAsia="Arial" w:cs="Arial"/>
                <w:color w:val="000000" w:themeColor="text1"/>
                <w:sz w:val="20"/>
                <w:szCs w:val="20"/>
              </w:rPr>
            </w:pPr>
            <w:r w:rsidRPr="004972FF">
              <w:rPr>
                <w:rFonts w:eastAsia="Arial" w:cs="Arial"/>
                <w:sz w:val="20"/>
                <w:szCs w:val="20"/>
              </w:rPr>
              <w:t>Servicios de Gestión, Servicios Profesionales de Empresa y Servicios Administrativos</w:t>
            </w:r>
          </w:p>
        </w:tc>
        <w:tc>
          <w:tcPr>
            <w:tcW w:w="2115" w:type="dxa"/>
            <w:vMerge w:val="restart"/>
            <w:vAlign w:val="center"/>
          </w:tcPr>
          <w:p w14:paraId="3455EC8B" w14:textId="5CBC7CF1" w:rsidR="5DCAECFB" w:rsidRPr="004972FF" w:rsidRDefault="5DCAECFB" w:rsidP="00D43533">
            <w:pPr>
              <w:spacing w:after="0"/>
              <w:rPr>
                <w:rFonts w:eastAsia="Arial" w:cs="Arial"/>
                <w:color w:val="000000" w:themeColor="text1"/>
                <w:sz w:val="20"/>
                <w:szCs w:val="20"/>
              </w:rPr>
            </w:pPr>
            <w:r w:rsidRPr="004972FF">
              <w:rPr>
                <w:rFonts w:eastAsia="Arial" w:cs="Arial"/>
                <w:sz w:val="20"/>
                <w:szCs w:val="20"/>
              </w:rPr>
              <w:t>10</w:t>
            </w:r>
            <w:r w:rsidRPr="004972FF">
              <w:rPr>
                <w:rFonts w:cs="Arial"/>
                <w:sz w:val="20"/>
                <w:szCs w:val="20"/>
              </w:rPr>
              <w:br/>
            </w:r>
            <w:r w:rsidRPr="004972FF">
              <w:rPr>
                <w:rFonts w:eastAsia="Arial" w:cs="Arial"/>
                <w:sz w:val="20"/>
                <w:szCs w:val="20"/>
              </w:rPr>
              <w:t>Servicios de asesoría de gestión</w:t>
            </w:r>
          </w:p>
        </w:tc>
        <w:tc>
          <w:tcPr>
            <w:tcW w:w="1290" w:type="dxa"/>
            <w:shd w:val="clear" w:color="auto" w:fill="FDE9D9" w:themeFill="accent6" w:themeFillTint="33"/>
            <w:vAlign w:val="center"/>
          </w:tcPr>
          <w:p w14:paraId="3CBB07B4" w14:textId="1B27F4AD" w:rsidR="5DCAECFB" w:rsidRPr="004972FF" w:rsidRDefault="5DCAECFB" w:rsidP="007E4F6D">
            <w:pPr>
              <w:spacing w:after="0"/>
              <w:rPr>
                <w:rFonts w:eastAsia="Arial" w:cs="Arial"/>
                <w:color w:val="000000" w:themeColor="text1"/>
                <w:sz w:val="20"/>
                <w:szCs w:val="20"/>
              </w:rPr>
            </w:pPr>
            <w:r w:rsidRPr="004972FF">
              <w:rPr>
                <w:rFonts w:eastAsia="Arial" w:cs="Arial"/>
                <w:b/>
                <w:bCs/>
                <w:sz w:val="20"/>
                <w:szCs w:val="20"/>
              </w:rPr>
              <w:t xml:space="preserve">Código: </w:t>
            </w:r>
          </w:p>
        </w:tc>
        <w:tc>
          <w:tcPr>
            <w:tcW w:w="2565" w:type="dxa"/>
            <w:shd w:val="clear" w:color="auto" w:fill="F2F2F2" w:themeFill="background1" w:themeFillShade="F2"/>
            <w:vAlign w:val="center"/>
          </w:tcPr>
          <w:p w14:paraId="09455010" w14:textId="001865FA" w:rsidR="5DCAECFB" w:rsidRPr="004972FF" w:rsidRDefault="5DCAECFB" w:rsidP="007E4F6D">
            <w:pPr>
              <w:spacing w:after="0"/>
              <w:rPr>
                <w:rFonts w:eastAsia="Arial" w:cs="Arial"/>
                <w:color w:val="000000" w:themeColor="text1"/>
                <w:sz w:val="20"/>
                <w:szCs w:val="20"/>
              </w:rPr>
            </w:pPr>
            <w:bookmarkStart w:id="7" w:name="OLE_LINK11"/>
            <w:r w:rsidRPr="004972FF">
              <w:rPr>
                <w:rFonts w:eastAsia="Arial" w:cs="Arial"/>
                <w:b/>
                <w:bCs/>
                <w:sz w:val="20"/>
                <w:szCs w:val="20"/>
              </w:rPr>
              <w:t>801015</w:t>
            </w:r>
            <w:bookmarkEnd w:id="7"/>
          </w:p>
        </w:tc>
      </w:tr>
      <w:tr w:rsidR="5DCAECFB" w:rsidRPr="004972FF" w14:paraId="666BA5D8" w14:textId="77777777" w:rsidTr="002F5645">
        <w:trPr>
          <w:trHeight w:val="405"/>
        </w:trPr>
        <w:tc>
          <w:tcPr>
            <w:tcW w:w="2820" w:type="dxa"/>
            <w:vMerge/>
            <w:vAlign w:val="center"/>
          </w:tcPr>
          <w:p w14:paraId="0E1DE647" w14:textId="77777777" w:rsidR="005F2E7C" w:rsidRPr="004972FF" w:rsidRDefault="005F2E7C" w:rsidP="002F5645">
            <w:pPr>
              <w:spacing w:after="0"/>
              <w:jc w:val="left"/>
              <w:rPr>
                <w:rFonts w:cs="Arial"/>
                <w:sz w:val="20"/>
                <w:szCs w:val="20"/>
              </w:rPr>
            </w:pPr>
          </w:p>
        </w:tc>
        <w:tc>
          <w:tcPr>
            <w:tcW w:w="2115" w:type="dxa"/>
            <w:vMerge/>
            <w:vAlign w:val="center"/>
          </w:tcPr>
          <w:p w14:paraId="0E03B344" w14:textId="77777777" w:rsidR="005F2E7C" w:rsidRPr="004972FF" w:rsidRDefault="005F2E7C" w:rsidP="00D43533">
            <w:pPr>
              <w:spacing w:after="0"/>
              <w:rPr>
                <w:rFonts w:cs="Arial"/>
                <w:sz w:val="20"/>
                <w:szCs w:val="20"/>
              </w:rPr>
            </w:pPr>
          </w:p>
        </w:tc>
        <w:tc>
          <w:tcPr>
            <w:tcW w:w="1290" w:type="dxa"/>
            <w:shd w:val="clear" w:color="auto" w:fill="FDE9D9" w:themeFill="accent6" w:themeFillTint="33"/>
            <w:vAlign w:val="center"/>
          </w:tcPr>
          <w:p w14:paraId="1480483F" w14:textId="7D6F6697" w:rsidR="5DCAECFB" w:rsidRPr="004972FF" w:rsidRDefault="5DCAECFB" w:rsidP="007E4F6D">
            <w:pPr>
              <w:spacing w:after="0"/>
              <w:rPr>
                <w:rFonts w:eastAsia="Arial" w:cs="Arial"/>
                <w:color w:val="000000" w:themeColor="text1"/>
                <w:sz w:val="20"/>
                <w:szCs w:val="20"/>
              </w:rPr>
            </w:pPr>
            <w:r w:rsidRPr="004972FF">
              <w:rPr>
                <w:rFonts w:eastAsia="Arial" w:cs="Arial"/>
                <w:b/>
                <w:bCs/>
                <w:sz w:val="20"/>
                <w:szCs w:val="20"/>
              </w:rPr>
              <w:t>Nombre:</w:t>
            </w:r>
          </w:p>
        </w:tc>
        <w:tc>
          <w:tcPr>
            <w:tcW w:w="2565" w:type="dxa"/>
            <w:shd w:val="clear" w:color="auto" w:fill="F2F2F2" w:themeFill="background1" w:themeFillShade="F2"/>
            <w:vAlign w:val="center"/>
          </w:tcPr>
          <w:p w14:paraId="2887762E" w14:textId="4BBA9614" w:rsidR="5DCAECFB" w:rsidRPr="004972FF" w:rsidRDefault="5DCAECFB" w:rsidP="007E4F6D">
            <w:pPr>
              <w:spacing w:after="0"/>
              <w:rPr>
                <w:rFonts w:eastAsia="Arial" w:cs="Arial"/>
                <w:color w:val="000000" w:themeColor="text1"/>
                <w:sz w:val="20"/>
                <w:szCs w:val="20"/>
              </w:rPr>
            </w:pPr>
            <w:r w:rsidRPr="004972FF">
              <w:rPr>
                <w:rFonts w:eastAsia="Arial" w:cs="Arial"/>
                <w:sz w:val="20"/>
                <w:szCs w:val="20"/>
              </w:rPr>
              <w:t>Servicios de consultoría de negocios y administración corporativa</w:t>
            </w:r>
          </w:p>
        </w:tc>
      </w:tr>
      <w:tr w:rsidR="5DCAECFB" w:rsidRPr="004972FF" w14:paraId="73BFE673" w14:textId="77777777" w:rsidTr="002F5645">
        <w:trPr>
          <w:trHeight w:val="735"/>
        </w:trPr>
        <w:tc>
          <w:tcPr>
            <w:tcW w:w="2820" w:type="dxa"/>
            <w:vMerge/>
            <w:vAlign w:val="center"/>
          </w:tcPr>
          <w:p w14:paraId="04598828" w14:textId="77777777" w:rsidR="005F2E7C" w:rsidRPr="004972FF" w:rsidRDefault="005F2E7C" w:rsidP="002F5645">
            <w:pPr>
              <w:spacing w:after="0"/>
              <w:jc w:val="left"/>
              <w:rPr>
                <w:rFonts w:cs="Arial"/>
                <w:sz w:val="20"/>
                <w:szCs w:val="20"/>
              </w:rPr>
            </w:pPr>
            <w:bookmarkStart w:id="8" w:name="_Hlk230629900"/>
          </w:p>
        </w:tc>
        <w:tc>
          <w:tcPr>
            <w:tcW w:w="2115" w:type="dxa"/>
            <w:vMerge/>
            <w:vAlign w:val="center"/>
          </w:tcPr>
          <w:p w14:paraId="55B70616" w14:textId="77777777" w:rsidR="005F2E7C" w:rsidRPr="004972FF" w:rsidRDefault="005F2E7C" w:rsidP="00D43533">
            <w:pPr>
              <w:spacing w:after="0"/>
              <w:rPr>
                <w:rFonts w:cs="Arial"/>
                <w:sz w:val="20"/>
                <w:szCs w:val="20"/>
              </w:rPr>
            </w:pPr>
          </w:p>
        </w:tc>
        <w:tc>
          <w:tcPr>
            <w:tcW w:w="1290" w:type="dxa"/>
            <w:shd w:val="clear" w:color="auto" w:fill="FDE9D9" w:themeFill="accent6" w:themeFillTint="33"/>
            <w:vAlign w:val="center"/>
          </w:tcPr>
          <w:p w14:paraId="2F63663A" w14:textId="34E067AA" w:rsidR="5DCAECFB" w:rsidRPr="004972FF" w:rsidRDefault="5DCAECFB" w:rsidP="007E4F6D">
            <w:pPr>
              <w:spacing w:after="0"/>
              <w:rPr>
                <w:rFonts w:eastAsia="Arial" w:cs="Arial"/>
                <w:color w:val="000000" w:themeColor="text1"/>
                <w:sz w:val="20"/>
                <w:szCs w:val="20"/>
              </w:rPr>
            </w:pPr>
            <w:r w:rsidRPr="004972FF">
              <w:rPr>
                <w:rFonts w:eastAsia="Arial" w:cs="Arial"/>
                <w:b/>
                <w:bCs/>
                <w:sz w:val="20"/>
                <w:szCs w:val="20"/>
              </w:rPr>
              <w:t xml:space="preserve">Código: </w:t>
            </w:r>
          </w:p>
        </w:tc>
        <w:tc>
          <w:tcPr>
            <w:tcW w:w="2565" w:type="dxa"/>
            <w:shd w:val="clear" w:color="auto" w:fill="F2F2F2" w:themeFill="background1" w:themeFillShade="F2"/>
            <w:vAlign w:val="center"/>
          </w:tcPr>
          <w:p w14:paraId="3D99985A" w14:textId="1B131B49" w:rsidR="5DCAECFB" w:rsidRPr="004972FF" w:rsidRDefault="5DCAECFB" w:rsidP="007E4F6D">
            <w:pPr>
              <w:spacing w:after="0"/>
              <w:rPr>
                <w:rFonts w:eastAsia="Arial" w:cs="Arial"/>
                <w:color w:val="000000" w:themeColor="text1"/>
                <w:sz w:val="20"/>
                <w:szCs w:val="20"/>
              </w:rPr>
            </w:pPr>
            <w:r w:rsidRPr="004972FF">
              <w:rPr>
                <w:rFonts w:eastAsia="Arial" w:cs="Arial"/>
                <w:b/>
                <w:bCs/>
                <w:sz w:val="20"/>
                <w:szCs w:val="20"/>
              </w:rPr>
              <w:t>801016</w:t>
            </w:r>
          </w:p>
        </w:tc>
      </w:tr>
      <w:bookmarkEnd w:id="8"/>
      <w:tr w:rsidR="5DCAECFB" w:rsidRPr="004972FF" w14:paraId="1E8BBB17" w14:textId="77777777" w:rsidTr="002F5645">
        <w:trPr>
          <w:trHeight w:val="405"/>
        </w:trPr>
        <w:tc>
          <w:tcPr>
            <w:tcW w:w="2820" w:type="dxa"/>
            <w:vMerge/>
            <w:vAlign w:val="center"/>
          </w:tcPr>
          <w:p w14:paraId="5168840E" w14:textId="77777777" w:rsidR="005F2E7C" w:rsidRPr="004972FF" w:rsidRDefault="005F2E7C" w:rsidP="002F5645">
            <w:pPr>
              <w:spacing w:after="0"/>
              <w:jc w:val="left"/>
              <w:rPr>
                <w:rFonts w:cs="Arial"/>
                <w:sz w:val="20"/>
                <w:szCs w:val="20"/>
              </w:rPr>
            </w:pPr>
          </w:p>
        </w:tc>
        <w:tc>
          <w:tcPr>
            <w:tcW w:w="2115" w:type="dxa"/>
            <w:vMerge/>
            <w:vAlign w:val="center"/>
          </w:tcPr>
          <w:p w14:paraId="35197365" w14:textId="77777777" w:rsidR="005F2E7C" w:rsidRPr="004972FF" w:rsidRDefault="005F2E7C" w:rsidP="00D43533">
            <w:pPr>
              <w:spacing w:after="0"/>
              <w:rPr>
                <w:rFonts w:cs="Arial"/>
                <w:sz w:val="20"/>
                <w:szCs w:val="20"/>
              </w:rPr>
            </w:pPr>
          </w:p>
        </w:tc>
        <w:tc>
          <w:tcPr>
            <w:tcW w:w="1290" w:type="dxa"/>
            <w:shd w:val="clear" w:color="auto" w:fill="FDE9D9" w:themeFill="accent6" w:themeFillTint="33"/>
            <w:vAlign w:val="center"/>
          </w:tcPr>
          <w:p w14:paraId="1C6AEA8E" w14:textId="6B7E4FE9" w:rsidR="5DCAECFB" w:rsidRPr="004972FF" w:rsidRDefault="5DCAECFB" w:rsidP="007E4F6D">
            <w:pPr>
              <w:spacing w:after="0"/>
              <w:rPr>
                <w:rFonts w:eastAsia="Arial" w:cs="Arial"/>
                <w:color w:val="000000" w:themeColor="text1"/>
                <w:sz w:val="20"/>
                <w:szCs w:val="20"/>
              </w:rPr>
            </w:pPr>
            <w:r w:rsidRPr="004972FF">
              <w:rPr>
                <w:rFonts w:eastAsia="Arial" w:cs="Arial"/>
                <w:b/>
                <w:bCs/>
                <w:sz w:val="20"/>
                <w:szCs w:val="20"/>
              </w:rPr>
              <w:t>Nombre:</w:t>
            </w:r>
          </w:p>
        </w:tc>
        <w:tc>
          <w:tcPr>
            <w:tcW w:w="2565" w:type="dxa"/>
            <w:shd w:val="clear" w:color="auto" w:fill="F2F2F2" w:themeFill="background1" w:themeFillShade="F2"/>
            <w:vAlign w:val="center"/>
          </w:tcPr>
          <w:p w14:paraId="33A15DD0" w14:textId="05F767CB" w:rsidR="5DCAECFB" w:rsidRPr="004972FF" w:rsidRDefault="5DCAECFB" w:rsidP="007E4F6D">
            <w:pPr>
              <w:spacing w:after="0"/>
              <w:rPr>
                <w:rFonts w:eastAsia="Arial" w:cs="Arial"/>
                <w:color w:val="000000" w:themeColor="text1"/>
                <w:sz w:val="20"/>
                <w:szCs w:val="20"/>
              </w:rPr>
            </w:pPr>
            <w:r w:rsidRPr="004972FF">
              <w:rPr>
                <w:rFonts w:eastAsia="Arial" w:cs="Arial"/>
                <w:sz w:val="20"/>
                <w:szCs w:val="20"/>
              </w:rPr>
              <w:t>Gerencia de proyectos</w:t>
            </w:r>
          </w:p>
        </w:tc>
      </w:tr>
      <w:tr w:rsidR="5DCAECFB" w:rsidRPr="004972FF" w14:paraId="6BD77E0D" w14:textId="77777777" w:rsidTr="002F5645">
        <w:trPr>
          <w:trHeight w:val="405"/>
        </w:trPr>
        <w:tc>
          <w:tcPr>
            <w:tcW w:w="2820" w:type="dxa"/>
            <w:vMerge w:val="restart"/>
            <w:vAlign w:val="center"/>
          </w:tcPr>
          <w:p w14:paraId="3F71D3DE" w14:textId="6C762167" w:rsidR="5DCAECFB" w:rsidRPr="004972FF" w:rsidRDefault="5DCAECFB" w:rsidP="002F5645">
            <w:pPr>
              <w:spacing w:after="0"/>
              <w:jc w:val="left"/>
              <w:rPr>
                <w:rFonts w:eastAsia="Arial" w:cs="Arial"/>
                <w:color w:val="000000" w:themeColor="text1"/>
                <w:sz w:val="20"/>
                <w:szCs w:val="20"/>
              </w:rPr>
            </w:pPr>
            <w:r w:rsidRPr="004972FF">
              <w:rPr>
                <w:rFonts w:eastAsia="Arial" w:cs="Arial"/>
                <w:sz w:val="20"/>
                <w:szCs w:val="20"/>
              </w:rPr>
              <w:t>81</w:t>
            </w:r>
            <w:r w:rsidRPr="004972FF">
              <w:rPr>
                <w:rFonts w:cs="Arial"/>
                <w:sz w:val="20"/>
                <w:szCs w:val="20"/>
              </w:rPr>
              <w:br/>
            </w:r>
            <w:r w:rsidRPr="004972FF">
              <w:rPr>
                <w:rFonts w:eastAsia="Arial" w:cs="Arial"/>
                <w:sz w:val="20"/>
                <w:szCs w:val="20"/>
              </w:rPr>
              <w:t>Servicios Basados en Ingeniería, Investigación y Tecnología</w:t>
            </w:r>
          </w:p>
        </w:tc>
        <w:tc>
          <w:tcPr>
            <w:tcW w:w="2115" w:type="dxa"/>
            <w:vMerge w:val="restart"/>
            <w:vAlign w:val="center"/>
          </w:tcPr>
          <w:p w14:paraId="03F8C9F6" w14:textId="04E28433" w:rsidR="5DCAECFB" w:rsidRPr="004972FF" w:rsidRDefault="5DCAECFB" w:rsidP="00D43533">
            <w:pPr>
              <w:spacing w:after="0"/>
              <w:rPr>
                <w:rFonts w:eastAsia="Arial" w:cs="Arial"/>
                <w:color w:val="000000" w:themeColor="text1"/>
                <w:sz w:val="20"/>
                <w:szCs w:val="20"/>
              </w:rPr>
            </w:pPr>
            <w:r w:rsidRPr="004972FF">
              <w:rPr>
                <w:rFonts w:eastAsia="Arial" w:cs="Arial"/>
                <w:sz w:val="20"/>
                <w:szCs w:val="20"/>
              </w:rPr>
              <w:t>10</w:t>
            </w:r>
            <w:r w:rsidRPr="004972FF">
              <w:rPr>
                <w:rFonts w:cs="Arial"/>
                <w:sz w:val="20"/>
                <w:szCs w:val="20"/>
              </w:rPr>
              <w:br/>
            </w:r>
            <w:r w:rsidRPr="004972FF">
              <w:rPr>
                <w:rFonts w:eastAsia="Arial" w:cs="Arial"/>
                <w:sz w:val="20"/>
                <w:szCs w:val="20"/>
              </w:rPr>
              <w:t>Servicios profesionales de ingeniería</w:t>
            </w:r>
          </w:p>
        </w:tc>
        <w:tc>
          <w:tcPr>
            <w:tcW w:w="1290" w:type="dxa"/>
            <w:shd w:val="clear" w:color="auto" w:fill="FDE9D9" w:themeFill="accent6" w:themeFillTint="33"/>
            <w:vAlign w:val="center"/>
          </w:tcPr>
          <w:p w14:paraId="256E57F2" w14:textId="1D8CA6B4" w:rsidR="5DCAECFB" w:rsidRPr="004972FF" w:rsidRDefault="5DCAECFB" w:rsidP="007E4F6D">
            <w:pPr>
              <w:spacing w:after="0"/>
              <w:rPr>
                <w:rFonts w:eastAsia="Arial" w:cs="Arial"/>
                <w:color w:val="000000" w:themeColor="text1"/>
                <w:sz w:val="20"/>
                <w:szCs w:val="20"/>
              </w:rPr>
            </w:pPr>
            <w:r w:rsidRPr="004972FF">
              <w:rPr>
                <w:rFonts w:eastAsia="Arial" w:cs="Arial"/>
                <w:b/>
                <w:bCs/>
                <w:sz w:val="20"/>
                <w:szCs w:val="20"/>
              </w:rPr>
              <w:t xml:space="preserve">Código: </w:t>
            </w:r>
          </w:p>
        </w:tc>
        <w:tc>
          <w:tcPr>
            <w:tcW w:w="2565" w:type="dxa"/>
            <w:shd w:val="clear" w:color="auto" w:fill="F2F2F2" w:themeFill="background1" w:themeFillShade="F2"/>
            <w:vAlign w:val="center"/>
          </w:tcPr>
          <w:p w14:paraId="0AD072E0" w14:textId="4DA00E1A" w:rsidR="5DCAECFB" w:rsidRPr="004972FF" w:rsidRDefault="5DCAECFB" w:rsidP="007E4F6D">
            <w:pPr>
              <w:spacing w:after="0"/>
              <w:rPr>
                <w:rFonts w:eastAsia="Arial" w:cs="Arial"/>
                <w:color w:val="000000" w:themeColor="text1"/>
                <w:sz w:val="20"/>
                <w:szCs w:val="20"/>
              </w:rPr>
            </w:pPr>
            <w:r w:rsidRPr="004972FF">
              <w:rPr>
                <w:rFonts w:eastAsia="Arial" w:cs="Arial"/>
                <w:b/>
                <w:bCs/>
                <w:sz w:val="20"/>
                <w:szCs w:val="20"/>
              </w:rPr>
              <w:t>811015</w:t>
            </w:r>
          </w:p>
        </w:tc>
      </w:tr>
      <w:tr w:rsidR="5DCAECFB" w:rsidRPr="004972FF" w14:paraId="6357BC2C" w14:textId="77777777" w:rsidTr="00EF03CE">
        <w:trPr>
          <w:trHeight w:val="405"/>
        </w:trPr>
        <w:tc>
          <w:tcPr>
            <w:tcW w:w="2820" w:type="dxa"/>
            <w:vMerge/>
            <w:vAlign w:val="center"/>
          </w:tcPr>
          <w:p w14:paraId="439E86C3" w14:textId="77777777" w:rsidR="005F2E7C" w:rsidRPr="004972FF" w:rsidRDefault="005F2E7C" w:rsidP="00D43533">
            <w:pPr>
              <w:spacing w:after="0"/>
              <w:rPr>
                <w:rFonts w:cs="Arial"/>
                <w:sz w:val="20"/>
                <w:szCs w:val="20"/>
              </w:rPr>
            </w:pPr>
          </w:p>
        </w:tc>
        <w:tc>
          <w:tcPr>
            <w:tcW w:w="2115" w:type="dxa"/>
            <w:vMerge/>
            <w:vAlign w:val="center"/>
          </w:tcPr>
          <w:p w14:paraId="7E457F68" w14:textId="77777777" w:rsidR="005F2E7C" w:rsidRPr="004972FF" w:rsidRDefault="005F2E7C" w:rsidP="00D43533">
            <w:pPr>
              <w:spacing w:after="0"/>
              <w:rPr>
                <w:rFonts w:cs="Arial"/>
                <w:sz w:val="20"/>
                <w:szCs w:val="20"/>
              </w:rPr>
            </w:pPr>
          </w:p>
        </w:tc>
        <w:tc>
          <w:tcPr>
            <w:tcW w:w="1290" w:type="dxa"/>
            <w:shd w:val="clear" w:color="auto" w:fill="FDE9D9" w:themeFill="accent6" w:themeFillTint="33"/>
            <w:vAlign w:val="center"/>
          </w:tcPr>
          <w:p w14:paraId="3C002B17" w14:textId="522E971B" w:rsidR="5DCAECFB" w:rsidRPr="004972FF" w:rsidRDefault="5DCAECFB" w:rsidP="007E4F6D">
            <w:pPr>
              <w:spacing w:after="0"/>
              <w:rPr>
                <w:rFonts w:eastAsia="Arial" w:cs="Arial"/>
                <w:color w:val="000000" w:themeColor="text1"/>
                <w:sz w:val="20"/>
                <w:szCs w:val="20"/>
              </w:rPr>
            </w:pPr>
            <w:r w:rsidRPr="004972FF">
              <w:rPr>
                <w:rFonts w:eastAsia="Arial" w:cs="Arial"/>
                <w:b/>
                <w:bCs/>
                <w:sz w:val="20"/>
                <w:szCs w:val="20"/>
              </w:rPr>
              <w:t>Nombre:</w:t>
            </w:r>
          </w:p>
        </w:tc>
        <w:tc>
          <w:tcPr>
            <w:tcW w:w="2565" w:type="dxa"/>
            <w:shd w:val="clear" w:color="auto" w:fill="F2F2F2" w:themeFill="background1" w:themeFillShade="F2"/>
            <w:vAlign w:val="center"/>
          </w:tcPr>
          <w:p w14:paraId="774935BA" w14:textId="13115938" w:rsidR="5DCAECFB" w:rsidRPr="004972FF" w:rsidRDefault="6A76B7D0" w:rsidP="007E4F6D">
            <w:pPr>
              <w:spacing w:after="0"/>
              <w:rPr>
                <w:rFonts w:eastAsia="Arial" w:cs="Arial"/>
                <w:color w:val="000000" w:themeColor="text1"/>
                <w:sz w:val="20"/>
                <w:szCs w:val="20"/>
              </w:rPr>
            </w:pPr>
            <w:r w:rsidRPr="004972FF">
              <w:rPr>
                <w:rFonts w:eastAsia="Arial" w:cs="Arial"/>
                <w:sz w:val="20"/>
                <w:szCs w:val="20"/>
              </w:rPr>
              <w:t>Ingeniería civil</w:t>
            </w:r>
          </w:p>
        </w:tc>
      </w:tr>
    </w:tbl>
    <w:p w14:paraId="5D114729" w14:textId="77777777" w:rsidR="00534862" w:rsidRDefault="00534862" w:rsidP="00534862">
      <w:pPr>
        <w:pStyle w:val="Ttulo2"/>
        <w:rPr>
          <w:caps w:val="0"/>
        </w:rPr>
      </w:pPr>
      <w:bookmarkStart w:id="9" w:name="_Toc234773715"/>
      <w:bookmarkStart w:id="10" w:name="OLE_LINK20"/>
      <w:r>
        <w:rPr>
          <w:caps w:val="0"/>
        </w:rPr>
        <w:t>ACTIVIDADES GENERALES DEL INTERVENTOR</w:t>
      </w:r>
      <w:bookmarkEnd w:id="9"/>
    </w:p>
    <w:bookmarkEnd w:id="10"/>
    <w:p w14:paraId="7AE3D5DE" w14:textId="77777777" w:rsidR="00534862" w:rsidRDefault="00534862" w:rsidP="00534862">
      <w:pPr>
        <w:spacing w:after="0"/>
        <w:rPr>
          <w:rFonts w:eastAsia="Times New Roman" w:cs="Arial"/>
          <w:szCs w:val="24"/>
          <w:lang w:eastAsia="es-ES"/>
        </w:rPr>
      </w:pPr>
      <w:r w:rsidRPr="00123724">
        <w:rPr>
          <w:rFonts w:eastAsia="Times New Roman" w:cs="Arial"/>
          <w:szCs w:val="24"/>
          <w:lang w:eastAsia="es-ES"/>
        </w:rPr>
        <w:t>Para el cumplimiento del objeto, el Interventor deberá realizar como mínimo las siguientes actividades:</w:t>
      </w:r>
    </w:p>
    <w:p w14:paraId="1190AE05" w14:textId="77777777" w:rsidR="00534862" w:rsidRPr="00123724" w:rsidRDefault="00534862" w:rsidP="00534862">
      <w:pPr>
        <w:pStyle w:val="Ttulo3"/>
      </w:pPr>
      <w:bookmarkStart w:id="11" w:name="_Toc234773716"/>
      <w:r>
        <w:t>Interventoría Técnica:</w:t>
      </w:r>
      <w:bookmarkEnd w:id="11"/>
    </w:p>
    <w:p w14:paraId="7670BFC5" w14:textId="272D9CE0" w:rsidR="00534862" w:rsidRPr="00123724" w:rsidRDefault="00534862" w:rsidP="696CACF8">
      <w:pPr>
        <w:numPr>
          <w:ilvl w:val="0"/>
          <w:numId w:val="39"/>
        </w:numPr>
        <w:spacing w:after="0"/>
        <w:rPr>
          <w:rFonts w:eastAsia="Times New Roman" w:cs="Arial"/>
          <w:lang w:eastAsia="es-ES"/>
        </w:rPr>
      </w:pPr>
      <w:r w:rsidRPr="696CACF8">
        <w:rPr>
          <w:rFonts w:eastAsia="Times New Roman" w:cs="Arial"/>
          <w:lang w:eastAsia="es-ES"/>
        </w:rPr>
        <w:t>Verificar que el Contratista de Obra ejecute las actividades</w:t>
      </w:r>
      <w:r w:rsidR="349C0897" w:rsidRPr="696CACF8">
        <w:rPr>
          <w:rFonts w:eastAsia="Times New Roman" w:cs="Arial"/>
          <w:lang w:eastAsia="es-ES"/>
        </w:rPr>
        <w:t xml:space="preserve">, bajo los </w:t>
      </w:r>
      <w:r w:rsidR="4E8FD408" w:rsidRPr="696CACF8">
        <w:rPr>
          <w:rFonts w:eastAsia="Times New Roman" w:cs="Arial"/>
          <w:lang w:eastAsia="es-ES"/>
        </w:rPr>
        <w:t>estándares</w:t>
      </w:r>
      <w:r w:rsidR="349C0897" w:rsidRPr="696CACF8">
        <w:rPr>
          <w:rFonts w:eastAsia="Times New Roman" w:cs="Arial"/>
          <w:lang w:eastAsia="es-ES"/>
        </w:rPr>
        <w:t xml:space="preserve"> de calidad, así como lo descrito dentro de la normatividad vigente para proyectos de Infraestructura en general, y específicamente</w:t>
      </w:r>
      <w:r w:rsidRPr="696CACF8">
        <w:rPr>
          <w:rFonts w:eastAsia="Times New Roman" w:cs="Arial"/>
          <w:lang w:eastAsia="es-ES"/>
        </w:rPr>
        <w:t xml:space="preserve"> de adecuación integral en la plataforma de alimentación del Portal 20 de Julio, cumpliendo con los diseños, planos, memorias y especificaciones técnicas definidas por TRANSMILENIO S.A.</w:t>
      </w:r>
    </w:p>
    <w:p w14:paraId="5E79CD1E" w14:textId="2CBF67AE" w:rsidR="00534862" w:rsidRPr="00123724" w:rsidRDefault="00534862" w:rsidP="696CACF8">
      <w:pPr>
        <w:numPr>
          <w:ilvl w:val="0"/>
          <w:numId w:val="39"/>
        </w:numPr>
        <w:spacing w:after="0"/>
        <w:rPr>
          <w:rFonts w:eastAsia="Times New Roman" w:cs="Arial"/>
          <w:lang w:eastAsia="es-ES"/>
        </w:rPr>
      </w:pPr>
      <w:r>
        <w:t>Realizar seguimiento</w:t>
      </w:r>
      <w:r w:rsidR="6FC86F40">
        <w:t xml:space="preserve"> dentro de los tiempos establecidos descritos en el contrato principal y presentados en el Plan Detallado de Trabajo, revisado y aprobado por el interventor, </w:t>
      </w:r>
      <w:r w:rsidR="007477DB">
        <w:t>así</w:t>
      </w:r>
      <w:r w:rsidR="6FC86F40">
        <w:t xml:space="preserve"> como el</w:t>
      </w:r>
      <w:r>
        <w:t xml:space="preserve"> control a la construcción o adecuación de la infraestructura requerida para la integración física, funcional y tarifaria, verificando el cumplimiento de los criterios de accesibilidad universal, seguridad y funcionalidad operativa.</w:t>
      </w:r>
    </w:p>
    <w:p w14:paraId="01BEEEF7" w14:textId="0ECEC8B9" w:rsidR="00534862" w:rsidRPr="00123724" w:rsidRDefault="00534862" w:rsidP="696CACF8">
      <w:pPr>
        <w:numPr>
          <w:ilvl w:val="0"/>
          <w:numId w:val="39"/>
        </w:numPr>
        <w:spacing w:after="0"/>
        <w:rPr>
          <w:rFonts w:eastAsia="Times New Roman" w:cs="Arial"/>
          <w:lang w:eastAsia="es-ES"/>
        </w:rPr>
      </w:pPr>
      <w:r>
        <w:t>Supervisar el traslado completo y funcional de las redes técnicas existentes y la instalación de nuevas redes eléctricas, hidrosanitarias, de datos, comunicaciones, protección contra incendios y demás redes aplicables, verificando pruebas de conectividad, continuidad y funcionamiento</w:t>
      </w:r>
      <w:r w:rsidR="68C0BB85">
        <w:t>, así como la revisión previa de los trámites requeridos, para el traslado de las redes, ante las entidades competentes, de</w:t>
      </w:r>
      <w:r w:rsidR="7873659A">
        <w:t>sde</w:t>
      </w:r>
      <w:r w:rsidR="68C0BB85">
        <w:t xml:space="preserve"> los permisos,</w:t>
      </w:r>
      <w:r w:rsidR="212F32B4">
        <w:t xml:space="preserve"> tramites</w:t>
      </w:r>
      <w:r w:rsidR="68C0BB85">
        <w:t xml:space="preserve"> y todas aquellas actividades que se deriven, en cuanto </w:t>
      </w:r>
      <w:r w:rsidR="68C0BB85">
        <w:lastRenderedPageBreak/>
        <w:t xml:space="preserve">al cumplimiento de las </w:t>
      </w:r>
      <w:r w:rsidR="02207FA3">
        <w:t>características</w:t>
      </w:r>
      <w:r w:rsidR="68C0BB85">
        <w:t xml:space="preserve"> técnicas requeridas para la presentación de los permisos o tr</w:t>
      </w:r>
      <w:r w:rsidR="0797E0B7">
        <w:t>ámites</w:t>
      </w:r>
      <w:r w:rsidR="57B0D1DF">
        <w:t xml:space="preserve"> a las entidades competentes</w:t>
      </w:r>
      <w:r w:rsidR="0797E0B7">
        <w:t xml:space="preserve">, otorgando un </w:t>
      </w:r>
      <w:proofErr w:type="spellStart"/>
      <w:r w:rsidR="0797E0B7">
        <w:t>VoBo</w:t>
      </w:r>
      <w:proofErr w:type="spellEnd"/>
      <w:r w:rsidR="0797E0B7">
        <w:t>, de los entregables que se deriven de dichas actividades</w:t>
      </w:r>
      <w:r>
        <w:t>.</w:t>
      </w:r>
    </w:p>
    <w:p w14:paraId="14E21EE6" w14:textId="77777777" w:rsidR="00534862" w:rsidRPr="00123724" w:rsidRDefault="00534862" w:rsidP="00534862">
      <w:pPr>
        <w:numPr>
          <w:ilvl w:val="0"/>
          <w:numId w:val="39"/>
        </w:numPr>
        <w:spacing w:after="0"/>
        <w:rPr>
          <w:rFonts w:eastAsia="Times New Roman" w:cs="Arial"/>
          <w:szCs w:val="24"/>
          <w:lang w:eastAsia="es-ES"/>
        </w:rPr>
      </w:pPr>
      <w:r>
        <w:t xml:space="preserve">Controlar el suministro e instalación, por parte del Contratista de Obra, de canalizaciones, </w:t>
      </w:r>
      <w:proofErr w:type="spellStart"/>
      <w:r>
        <w:t>ducterías</w:t>
      </w:r>
      <w:proofErr w:type="spellEnd"/>
      <w:r>
        <w:t xml:space="preserve"> y elementos requeridos para barreras de control de acceso (BCA), pasillos motorizados, equipos asociados y demás componentes de control de acceso.</w:t>
      </w:r>
    </w:p>
    <w:p w14:paraId="41C814A1" w14:textId="62CE5D2B" w:rsidR="00534862" w:rsidRPr="00123724" w:rsidRDefault="00534862" w:rsidP="696CACF8">
      <w:pPr>
        <w:numPr>
          <w:ilvl w:val="0"/>
          <w:numId w:val="39"/>
        </w:numPr>
        <w:spacing w:after="0"/>
        <w:rPr>
          <w:rFonts w:eastAsia="Times New Roman" w:cs="Arial"/>
          <w:lang w:eastAsia="es-ES"/>
        </w:rPr>
      </w:pPr>
      <w:r>
        <w:t>Verificar la implementación de cerramientos, barandas, protecciones, segregación o separación de flujos de usuarios y demás elementos de seguridad física previstos en los documentos del Contrato Principal</w:t>
      </w:r>
      <w:r w:rsidR="1346E50F">
        <w:t xml:space="preserve">, cumpliendo con la normatividad de Planes de manejo o Salud en el trabajo y </w:t>
      </w:r>
      <w:r>
        <w:t>afectación directa a la comunidad.</w:t>
      </w:r>
    </w:p>
    <w:p w14:paraId="33CC4260" w14:textId="1D5FF6E5" w:rsidR="00534862" w:rsidRPr="00123724" w:rsidRDefault="00534862" w:rsidP="696CACF8">
      <w:pPr>
        <w:numPr>
          <w:ilvl w:val="0"/>
          <w:numId w:val="39"/>
        </w:numPr>
        <w:spacing w:after="0"/>
        <w:rPr>
          <w:rFonts w:eastAsia="Times New Roman" w:cs="Arial"/>
          <w:lang w:eastAsia="es-ES"/>
        </w:rPr>
      </w:pPr>
      <w:r w:rsidRPr="3AC202A0">
        <w:rPr>
          <w:rFonts w:eastAsia="Times New Roman" w:cs="Arial"/>
          <w:lang w:eastAsia="es-ES"/>
        </w:rPr>
        <w:t>Supervisar las actividades de demolición técnica y segura de las infraestructuras existentes (taquillas, cuartos técnicos, módulos de servicios) que impiden la integración física</w:t>
      </w:r>
      <w:r w:rsidR="63D8E380" w:rsidRPr="3AC202A0">
        <w:rPr>
          <w:rFonts w:eastAsia="Times New Roman" w:cs="Arial"/>
          <w:lang w:eastAsia="es-ES"/>
        </w:rPr>
        <w:t xml:space="preserve">, </w:t>
      </w:r>
      <w:r w:rsidR="63D8E380">
        <w:t xml:space="preserve">cumpliendo con la normatividad de Planes de manejo o Salud en el trabajo y </w:t>
      </w:r>
      <w:r>
        <w:t>afectación directa a la comunidad.</w:t>
      </w:r>
    </w:p>
    <w:p w14:paraId="3E1B2734" w14:textId="5EF6FB33" w:rsidR="00534862" w:rsidRPr="00123724" w:rsidRDefault="00534862" w:rsidP="696CACF8">
      <w:pPr>
        <w:numPr>
          <w:ilvl w:val="0"/>
          <w:numId w:val="39"/>
        </w:numPr>
        <w:spacing w:after="0"/>
        <w:rPr>
          <w:rFonts w:eastAsia="Times New Roman" w:cs="Arial"/>
          <w:lang w:eastAsia="es-ES"/>
        </w:rPr>
      </w:pPr>
      <w:r w:rsidRPr="696CACF8">
        <w:rPr>
          <w:rFonts w:eastAsia="Times New Roman" w:cs="Arial"/>
          <w:lang w:eastAsia="es-ES"/>
        </w:rPr>
        <w:t>Validar que los materiales, insumos y equipos utilizados por el Contratista de Obra sean nuevos</w:t>
      </w:r>
      <w:r w:rsidR="69393F99" w:rsidRPr="696CACF8">
        <w:rPr>
          <w:rFonts w:eastAsia="Times New Roman" w:cs="Arial"/>
          <w:lang w:eastAsia="es-ES"/>
        </w:rPr>
        <w:t xml:space="preserve"> en cuanto al material a utilizar, y así mismo la verificación de la maquinaria</w:t>
      </w:r>
      <w:r w:rsidRPr="696CACF8">
        <w:rPr>
          <w:rFonts w:eastAsia="Times New Roman" w:cs="Arial"/>
          <w:lang w:eastAsia="es-ES"/>
        </w:rPr>
        <w:t>, de primera calidad y cuenten con las certificaciones y fichas técnicas aprobadas</w:t>
      </w:r>
      <w:r w:rsidR="5FD77574" w:rsidRPr="696CACF8">
        <w:rPr>
          <w:rFonts w:eastAsia="Times New Roman" w:cs="Arial"/>
          <w:lang w:eastAsia="es-ES"/>
        </w:rPr>
        <w:t xml:space="preserve"> de funcionamiento</w:t>
      </w:r>
      <w:r w:rsidRPr="696CACF8">
        <w:rPr>
          <w:rFonts w:eastAsia="Times New Roman" w:cs="Arial"/>
          <w:lang w:eastAsia="es-ES"/>
        </w:rPr>
        <w:t>.</w:t>
      </w:r>
    </w:p>
    <w:p w14:paraId="32BBD6ED" w14:textId="77777777" w:rsidR="00534862" w:rsidRDefault="00534862" w:rsidP="696CACF8">
      <w:pPr>
        <w:numPr>
          <w:ilvl w:val="0"/>
          <w:numId w:val="39"/>
        </w:numPr>
        <w:spacing w:after="0"/>
        <w:rPr>
          <w:rFonts w:eastAsia="Times New Roman" w:cs="Arial"/>
          <w:lang w:eastAsia="es-ES"/>
        </w:rPr>
      </w:pPr>
      <w:r>
        <w:t>Realizar el control de calidad de las obras mediante la verificación de ensayos, pruebas de laboratorio, inspecciones, protocolos de puesta en funcionamiento y recibo de los sistemas de iluminación, seguridad, comunicación, validación, recaudo y demás componentes aplicables.</w:t>
      </w:r>
    </w:p>
    <w:p w14:paraId="66A44B3B" w14:textId="38C3E786" w:rsidR="48DACD33" w:rsidRPr="00B34B9E" w:rsidRDefault="48DACD33" w:rsidP="00B34B9E">
      <w:pPr>
        <w:numPr>
          <w:ilvl w:val="0"/>
          <w:numId w:val="39"/>
        </w:numPr>
        <w:spacing w:after="0"/>
      </w:pPr>
      <w:r w:rsidRPr="00B34B9E">
        <w:t>Actuar con independencia técnica, objetividad y diligencia profesional. E informar oportunamente a la entidad sobre cualquier riesgo, desviación o incumplimiento.</w:t>
      </w:r>
    </w:p>
    <w:p w14:paraId="186DC3E4" w14:textId="7B22D898" w:rsidR="48DACD33" w:rsidRPr="00B34B9E" w:rsidRDefault="48DACD33" w:rsidP="00B34B9E">
      <w:pPr>
        <w:numPr>
          <w:ilvl w:val="0"/>
          <w:numId w:val="39"/>
        </w:numPr>
        <w:spacing w:after="0"/>
      </w:pPr>
      <w:r w:rsidRPr="00B34B9E">
        <w:t>Abstenerse de autorizar actividades que no cumplan especificaciones técnicas o normativas.</w:t>
      </w:r>
    </w:p>
    <w:p w14:paraId="0A0B81FE" w14:textId="37D99152" w:rsidR="48DACD33" w:rsidRPr="00B34B9E" w:rsidRDefault="48DACD33" w:rsidP="00B34B9E">
      <w:pPr>
        <w:numPr>
          <w:ilvl w:val="0"/>
          <w:numId w:val="39"/>
        </w:numPr>
        <w:spacing w:after="0"/>
      </w:pPr>
      <w:r w:rsidRPr="00B34B9E">
        <w:t>Garantizar la correcta articulación entre contratista, entidad y demás actores (Distrito, operadores, comunidad).</w:t>
      </w:r>
    </w:p>
    <w:p w14:paraId="0571E1FF" w14:textId="4B96B582" w:rsidR="48DACD33" w:rsidRPr="00B34B9E" w:rsidRDefault="48DACD33" w:rsidP="00B34B9E">
      <w:pPr>
        <w:numPr>
          <w:ilvl w:val="0"/>
          <w:numId w:val="39"/>
        </w:numPr>
        <w:spacing w:after="0"/>
      </w:pPr>
      <w:r>
        <w:t>Mantener presencia permanente en obra (según dedicaciones</w:t>
      </w:r>
      <w:r w:rsidR="7EC018AC">
        <w:t xml:space="preserve"> mínimas</w:t>
      </w:r>
      <w:r>
        <w:t xml:space="preserve"> exigidas</w:t>
      </w:r>
      <w:r w:rsidR="33E07BB8">
        <w:t xml:space="preserve">, sin perjuicio de garantizar el cumplimiento y seguimiento </w:t>
      </w:r>
      <w:r>
        <w:t>de las actividades del contrato principal)</w:t>
      </w:r>
    </w:p>
    <w:p w14:paraId="60B60884" w14:textId="225D0601" w:rsidR="696CACF8" w:rsidRDefault="696CACF8" w:rsidP="696CACF8">
      <w:pPr>
        <w:spacing w:after="0"/>
        <w:ind w:left="720"/>
        <w:rPr>
          <w:rFonts w:eastAsia="Times New Roman" w:cs="Arial"/>
          <w:lang w:eastAsia="es-ES"/>
        </w:rPr>
      </w:pPr>
    </w:p>
    <w:p w14:paraId="5D718992" w14:textId="391C6F09" w:rsidR="6B4DE133" w:rsidRDefault="6B4DE133" w:rsidP="00B34B9E">
      <w:pPr>
        <w:pStyle w:val="Prrafodelista"/>
        <w:numPr>
          <w:ilvl w:val="0"/>
          <w:numId w:val="2"/>
        </w:numPr>
        <w:spacing w:after="0"/>
        <w:rPr>
          <w:rFonts w:eastAsia="Times New Roman" w:cs="Arial"/>
          <w:lang w:eastAsia="es-ES"/>
        </w:rPr>
      </w:pPr>
      <w:r w:rsidRPr="696CACF8">
        <w:rPr>
          <w:rFonts w:eastAsia="Times New Roman" w:cs="Arial"/>
          <w:lang w:eastAsia="es-ES"/>
        </w:rPr>
        <w:t>ETAPA DE APRO</w:t>
      </w:r>
      <w:r w:rsidR="70EB6342" w:rsidRPr="696CACF8">
        <w:rPr>
          <w:rFonts w:eastAsia="Times New Roman" w:cs="Arial"/>
          <w:lang w:eastAsia="es-ES"/>
        </w:rPr>
        <w:t>BACIÓN DE</w:t>
      </w:r>
      <w:r w:rsidRPr="696CACF8">
        <w:rPr>
          <w:rFonts w:eastAsia="Times New Roman" w:cs="Arial"/>
          <w:lang w:eastAsia="es-ES"/>
        </w:rPr>
        <w:t xml:space="preserve"> ESTUDIOS Y DISEÑOS:</w:t>
      </w:r>
    </w:p>
    <w:p w14:paraId="29424756" w14:textId="583E3E38" w:rsidR="696CACF8" w:rsidRDefault="696CACF8" w:rsidP="696CACF8">
      <w:pPr>
        <w:spacing w:after="0"/>
        <w:ind w:left="720"/>
        <w:rPr>
          <w:rFonts w:eastAsia="Times New Roman" w:cs="Arial"/>
          <w:lang w:eastAsia="es-ES"/>
        </w:rPr>
      </w:pPr>
    </w:p>
    <w:p w14:paraId="73276793" w14:textId="6DDD1EEE" w:rsidR="41577D67" w:rsidRPr="00B34B9E" w:rsidRDefault="41577D67" w:rsidP="00B34B9E">
      <w:pPr>
        <w:pStyle w:val="Prrafodelista"/>
        <w:numPr>
          <w:ilvl w:val="0"/>
          <w:numId w:val="39"/>
        </w:numPr>
        <w:spacing w:line="300" w:lineRule="auto"/>
      </w:pPr>
      <w:r w:rsidRPr="00B34B9E">
        <w:lastRenderedPageBreak/>
        <w:t xml:space="preserve">Revisar y aprobar, Estudios y diseños definitivos, Memorias de cálculo, Especificaciones técnicas, e identificar inconsistencias y proponer ajustes, verificando </w:t>
      </w:r>
      <w:r w:rsidR="52A3AF31" w:rsidRPr="00B34B9E">
        <w:t>la compatibilidad</w:t>
      </w:r>
      <w:r w:rsidRPr="00B34B9E">
        <w:t xml:space="preserve"> entre diseños (arquitectónicos, estructurales, redes, etc.)</w:t>
      </w:r>
    </w:p>
    <w:p w14:paraId="35EBE709" w14:textId="72CE524D" w:rsidR="04A022D6" w:rsidRDefault="04A022D6" w:rsidP="00B34B9E">
      <w:pPr>
        <w:pStyle w:val="Prrafodelista"/>
        <w:numPr>
          <w:ilvl w:val="0"/>
          <w:numId w:val="39"/>
        </w:numPr>
        <w:spacing w:line="300" w:lineRule="auto"/>
        <w:rPr>
          <w:rFonts w:eastAsia="Times New Roman" w:cs="Arial"/>
          <w:lang w:eastAsia="es-ES"/>
        </w:rPr>
      </w:pPr>
      <w:r>
        <w:t xml:space="preserve">Supervisar los Estudios y Diseños necesarios para el traslado completo y funcional de las redes técnicas existentes y la instalación de nuevas redes eléctricas, hidrosanitarias, de datos, comunicaciones, protección contra incendios y demás redes aplicables, verificando pruebas de conectividad, continuidad y funcionamiento, así como la revisión previa de los trámites requeridos, para el traslado de las redes, ante las entidades competentes, desde los permisos, tramites y todas aquellas actividades que se deriven, en cuanto al cumplimiento de las características técnicas requeridas para la presentación de los permisos o trámites a las entidades competentes, otorgando un </w:t>
      </w:r>
      <w:proofErr w:type="spellStart"/>
      <w:r>
        <w:t>VoBo</w:t>
      </w:r>
      <w:proofErr w:type="spellEnd"/>
      <w:r>
        <w:t>, de los entregables que se deriven de dichas actividades.</w:t>
      </w:r>
    </w:p>
    <w:p w14:paraId="0A851DA5" w14:textId="3E431A43" w:rsidR="5FE21291" w:rsidRDefault="5FE21291" w:rsidP="3AC202A0">
      <w:pPr>
        <w:spacing w:after="0"/>
        <w:rPr>
          <w:rFonts w:eastAsia="Times New Roman" w:cs="Arial"/>
          <w:lang w:eastAsia="es-ES"/>
        </w:rPr>
      </w:pPr>
      <w:r w:rsidRPr="3AC202A0">
        <w:rPr>
          <w:rFonts w:eastAsia="Times New Roman" w:cs="Arial"/>
          <w:lang w:eastAsia="es-ES"/>
        </w:rPr>
        <w:t xml:space="preserve">Acorde al Plan Detallado de Trabajo, deberá en caso de presentarse, alertar </w:t>
      </w:r>
      <w:r w:rsidR="39763FED" w:rsidRPr="3AC202A0">
        <w:rPr>
          <w:rFonts w:eastAsia="Times New Roman" w:cs="Arial"/>
          <w:lang w:eastAsia="es-ES"/>
        </w:rPr>
        <w:t>sobre posibles</w:t>
      </w:r>
      <w:r w:rsidRPr="3AC202A0">
        <w:rPr>
          <w:rFonts w:eastAsia="Times New Roman" w:cs="Arial"/>
          <w:lang w:eastAsia="es-ES"/>
        </w:rPr>
        <w:t xml:space="preserve"> </w:t>
      </w:r>
      <w:r w:rsidR="4E0674C4" w:rsidRPr="3AC202A0">
        <w:rPr>
          <w:rFonts w:eastAsia="Times New Roman" w:cs="Arial"/>
          <w:lang w:eastAsia="es-ES"/>
        </w:rPr>
        <w:t>incumplimientos</w:t>
      </w:r>
      <w:r w:rsidRPr="3AC202A0">
        <w:rPr>
          <w:rFonts w:eastAsia="Times New Roman" w:cs="Arial"/>
          <w:lang w:eastAsia="es-ES"/>
        </w:rPr>
        <w:t xml:space="preserve"> y todas aquellas actividades que se requieran para el seguimiento juicioso</w:t>
      </w:r>
      <w:r w:rsidR="49FCBADA" w:rsidRPr="3AC202A0">
        <w:rPr>
          <w:rFonts w:eastAsia="Times New Roman" w:cs="Arial"/>
          <w:lang w:eastAsia="es-ES"/>
        </w:rPr>
        <w:t xml:space="preserve"> del Plan Detallado de </w:t>
      </w:r>
      <w:r w:rsidR="151C4A6C" w:rsidRPr="3AC202A0">
        <w:rPr>
          <w:rFonts w:eastAsia="Times New Roman" w:cs="Arial"/>
          <w:lang w:eastAsia="es-ES"/>
        </w:rPr>
        <w:t>Trabajo</w:t>
      </w:r>
      <w:r w:rsidR="49FCBADA" w:rsidRPr="3AC202A0">
        <w:rPr>
          <w:rFonts w:eastAsia="Times New Roman" w:cs="Arial"/>
          <w:lang w:eastAsia="es-ES"/>
        </w:rPr>
        <w:t>, así como proponer medidas de contingencias para el cumplimiento de los tiempos establecidos en el Plan Detallado de Trabajo.</w:t>
      </w:r>
    </w:p>
    <w:p w14:paraId="2346E861" w14:textId="7D0D5CEB" w:rsidR="00B34B9E" w:rsidRPr="00B34B9E" w:rsidRDefault="00534862" w:rsidP="00B34B9E">
      <w:pPr>
        <w:pStyle w:val="Ttulo3"/>
      </w:pPr>
      <w:bookmarkStart w:id="12" w:name="_Toc234773717"/>
      <w:r>
        <w:t>Interventoría Administrativa:</w:t>
      </w:r>
      <w:bookmarkEnd w:id="12"/>
    </w:p>
    <w:p w14:paraId="51946B33" w14:textId="77777777" w:rsidR="00534862" w:rsidRPr="00123724" w:rsidRDefault="00534862" w:rsidP="00534862">
      <w:pPr>
        <w:numPr>
          <w:ilvl w:val="0"/>
          <w:numId w:val="40"/>
        </w:numPr>
        <w:spacing w:after="0"/>
        <w:rPr>
          <w:rFonts w:eastAsia="Times New Roman" w:cs="Arial"/>
          <w:szCs w:val="24"/>
          <w:lang w:eastAsia="es-ES"/>
        </w:rPr>
      </w:pPr>
      <w:r w:rsidRPr="00123724">
        <w:rPr>
          <w:rFonts w:eastAsia="Times New Roman" w:cs="Arial"/>
          <w:szCs w:val="24"/>
          <w:lang w:eastAsia="es-ES"/>
        </w:rPr>
        <w:t>Verificar que el Contratista de Obra cuente con el personal mínimo requerido (Director, Residente, Profesional SST-Ambiental e Inspector) y que este cumpla con la dedicación y perfiles exigidos.</w:t>
      </w:r>
    </w:p>
    <w:p w14:paraId="45E175CB" w14:textId="689162F1" w:rsidR="00534862" w:rsidRPr="00123724" w:rsidRDefault="00534862" w:rsidP="00534862">
      <w:pPr>
        <w:numPr>
          <w:ilvl w:val="0"/>
          <w:numId w:val="40"/>
        </w:numPr>
        <w:spacing w:after="0"/>
        <w:rPr>
          <w:rFonts w:eastAsia="Times New Roman" w:cs="Arial"/>
          <w:szCs w:val="24"/>
          <w:lang w:eastAsia="es-ES"/>
        </w:rPr>
      </w:pPr>
      <w:bookmarkStart w:id="13" w:name="OLE_LINK19"/>
      <w:r w:rsidRPr="00123724">
        <w:rPr>
          <w:rFonts w:eastAsia="Times New Roman" w:cs="Arial"/>
          <w:szCs w:val="24"/>
          <w:lang w:eastAsia="es-ES"/>
        </w:rPr>
        <w:t xml:space="preserve">Realizar el seguimiento al cronograma de ejecución de la obra (plazo de </w:t>
      </w:r>
      <w:r w:rsidR="00B34B9E">
        <w:rPr>
          <w:rFonts w:eastAsia="Times New Roman" w:cs="Arial"/>
          <w:szCs w:val="24"/>
          <w:lang w:eastAsia="es-ES"/>
        </w:rPr>
        <w:t>4</w:t>
      </w:r>
      <w:r w:rsidRPr="00123724">
        <w:rPr>
          <w:rFonts w:eastAsia="Times New Roman" w:cs="Arial"/>
          <w:szCs w:val="24"/>
          <w:lang w:eastAsia="es-ES"/>
        </w:rPr>
        <w:t xml:space="preserve"> meses), exigiendo los planes de contingencia necesarios en caso de presentarse desviaciones o retrasos.</w:t>
      </w:r>
    </w:p>
    <w:bookmarkEnd w:id="13"/>
    <w:p w14:paraId="7570C6A8" w14:textId="2C8DA6F8" w:rsidR="00534862" w:rsidRPr="00123724" w:rsidRDefault="00534862" w:rsidP="00534862">
      <w:pPr>
        <w:numPr>
          <w:ilvl w:val="0"/>
          <w:numId w:val="40"/>
        </w:numPr>
        <w:spacing w:after="0"/>
        <w:rPr>
          <w:rFonts w:eastAsia="Times New Roman" w:cs="Arial"/>
          <w:lang w:eastAsia="es-ES"/>
        </w:rPr>
      </w:pPr>
      <w:r>
        <w:t xml:space="preserve">Controlar y organizar el </w:t>
      </w:r>
      <w:r w:rsidR="573E1041">
        <w:t>archivo de</w:t>
      </w:r>
      <w:r>
        <w:t xml:space="preserve"> la Interventoría, incluyendo actas, correspondencia, bitácoras, informes, matrices de seguimiento, planos récord, manuales de operación y demás soportes contractuales.</w:t>
      </w:r>
    </w:p>
    <w:p w14:paraId="02821A0A" w14:textId="77777777" w:rsidR="00534862" w:rsidRDefault="00534862" w:rsidP="696CACF8">
      <w:pPr>
        <w:numPr>
          <w:ilvl w:val="0"/>
          <w:numId w:val="40"/>
        </w:numPr>
        <w:spacing w:after="0"/>
        <w:rPr>
          <w:rFonts w:eastAsia="Times New Roman" w:cs="Arial"/>
          <w:lang w:eastAsia="es-ES"/>
        </w:rPr>
      </w:pPr>
      <w:r w:rsidRPr="696CACF8">
        <w:rPr>
          <w:rFonts w:eastAsia="Times New Roman" w:cs="Arial"/>
          <w:lang w:eastAsia="es-ES"/>
        </w:rPr>
        <w:t>Coordinar con TRANSMILENIO S.A. y el Contratista de Obra las visitas, comités técnicos y reuniones de seguimiento necesarias para el buen desarrollo del proyecto.</w:t>
      </w:r>
    </w:p>
    <w:p w14:paraId="4070D4CE" w14:textId="77777777" w:rsidR="00D92B5D" w:rsidRDefault="006471D4">
      <w:pPr>
        <w:numPr>
          <w:ilvl w:val="0"/>
          <w:numId w:val="40"/>
        </w:numPr>
        <w:spacing w:after="0"/>
      </w:pPr>
      <w:r>
        <w:t>Elaborar y presentar, con la periodicidad establecida en el presente Anexo Técnico, los Informes Ejecutivos Semanales, los Informes Mensuales de Ejecución y el Informe Final del Contrato de Interventoría, conforme a las estructuras mínimas y fechas de corte y presentación que se detallan a continuación.</w:t>
      </w:r>
    </w:p>
    <w:p w14:paraId="43A0B1BC" w14:textId="214CA743" w:rsidR="00D92B5D" w:rsidDel="009E5762" w:rsidRDefault="00D92B5D">
      <w:pPr>
        <w:spacing w:after="0"/>
      </w:pPr>
    </w:p>
    <w:p w14:paraId="06CF5D68" w14:textId="77777777" w:rsidR="00D92B5D" w:rsidRDefault="006471D4">
      <w:pPr>
        <w:spacing w:after="0"/>
      </w:pPr>
      <w:r>
        <w:rPr>
          <w:b/>
          <w:bCs/>
        </w:rPr>
        <w:lastRenderedPageBreak/>
        <w:t>Gestión, Periodicidad y Presentación de Informes</w:t>
      </w:r>
    </w:p>
    <w:p w14:paraId="5C3F05AB" w14:textId="77777777" w:rsidR="00D92B5D" w:rsidDel="00FC499E" w:rsidRDefault="084FC80F">
      <w:pPr>
        <w:spacing w:after="0"/>
      </w:pPr>
      <w:r>
        <w:t>La Interventoría elaborará los informes que se describen a continuación. Estos constituyen entregables obligatorios para el seguimiento de la ejecución del Contrato Principal y para la autorización de los pagos. En ningún caso los informes se limitarán a transcribir la información entregada por el Contratista de Obra; la Interventoría levantará su propia información de campo y la cruzará con la reportada por el Contratista, en concordancia con lo establecido en el los manuales de interventoría y supervisión de contratos de TRANSMILENIO S.A. vigentes a la suscripción del Contrato.</w:t>
      </w:r>
    </w:p>
    <w:p w14:paraId="5EDD1F10" w14:textId="77777777" w:rsidR="00D92B5D" w:rsidRDefault="084FC80F">
      <w:pPr>
        <w:spacing w:after="0"/>
      </w:pPr>
      <w:r w:rsidRPr="451DD373">
        <w:rPr>
          <w:b/>
          <w:bCs/>
        </w:rPr>
        <w:t>a) Informe Ejecutivo Semanal</w:t>
      </w:r>
    </w:p>
    <w:p w14:paraId="63FD84E6" w14:textId="77777777" w:rsidR="00D92B5D" w:rsidRDefault="084FC80F">
      <w:pPr>
        <w:spacing w:after="0"/>
      </w:pPr>
      <w:r>
        <w:t>Periodicidad: Semanal, durante toda la vigencia del contrato (incluyendo el mes de recibo de obra).</w:t>
      </w:r>
    </w:p>
    <w:p w14:paraId="0FE04E77" w14:textId="77777777" w:rsidR="00D92B5D" w:rsidRDefault="084FC80F">
      <w:pPr>
        <w:spacing w:after="0"/>
      </w:pPr>
      <w:r>
        <w:t>Fecha de corte: Viernes de cada semana (último día hábil de la semana). Cuando el viernes sea festivo, la fecha de corte corresponderá al día hábil inmediatamente anterior.</w:t>
      </w:r>
    </w:p>
    <w:p w14:paraId="2B2ED5B7" w14:textId="77777777" w:rsidR="00D92B5D" w:rsidDel="00230883" w:rsidRDefault="084FC80F">
      <w:pPr>
        <w:spacing w:after="0"/>
      </w:pPr>
      <w:r>
        <w:t>Fecha de presentación: Lunes de la semana siguiente antes de las 12:00 m. Si el lunes es festivo, el plazo se extiende hasta el día hábil siguiente a las 12:00 m.</w:t>
      </w:r>
    </w:p>
    <w:p w14:paraId="5916671B" w14:textId="77777777" w:rsidR="00D92B5D" w:rsidRDefault="084FC80F">
      <w:pPr>
        <w:spacing w:after="0"/>
      </w:pPr>
      <w:r>
        <w:t>Estructura mínima:</w:t>
      </w:r>
    </w:p>
    <w:p w14:paraId="4B7E64CE" w14:textId="77777777" w:rsidR="00D92B5D" w:rsidRDefault="084FC80F">
      <w:pPr>
        <w:numPr>
          <w:ilvl w:val="0"/>
          <w:numId w:val="40"/>
        </w:numPr>
        <w:spacing w:after="0"/>
      </w:pPr>
      <w:r>
        <w:t>1. Encabezado: número consecutivo del informe, período cubierto (fecha inicial – fecha de corte), fase contractual vigente (Preliminares / Acompañamiento directo a obra / Cierre) y nombre del Director de Interventoría.</w:t>
      </w:r>
    </w:p>
    <w:p w14:paraId="4AEDFF30" w14:textId="77777777" w:rsidR="00D92B5D" w:rsidRDefault="084FC80F">
      <w:pPr>
        <w:numPr>
          <w:ilvl w:val="0"/>
          <w:numId w:val="40"/>
        </w:numPr>
        <w:spacing w:after="0"/>
      </w:pPr>
      <w:r>
        <w:t>2. Resumen ejecutivo: avance físico de la obra (% programado vs. % real a la fecha de corte) y síntesis de los aspectos más relevantes de la semana.</w:t>
      </w:r>
    </w:p>
    <w:p w14:paraId="2763B1CD" w14:textId="77777777" w:rsidR="00D92B5D" w:rsidRDefault="084FC80F">
      <w:pPr>
        <w:numPr>
          <w:ilvl w:val="0"/>
          <w:numId w:val="40"/>
        </w:numPr>
        <w:spacing w:after="0"/>
      </w:pPr>
      <w:r>
        <w:t>3. Actividades ejecutadas durante la semana, por frente de obra: descripción de actividades realizadas, recursos empleados y cantidades ejecutadas.</w:t>
      </w:r>
    </w:p>
    <w:p w14:paraId="36A8C563" w14:textId="77777777" w:rsidR="00D92B5D" w:rsidRDefault="084FC80F">
      <w:pPr>
        <w:numPr>
          <w:ilvl w:val="0"/>
          <w:numId w:val="40"/>
        </w:numPr>
        <w:spacing w:after="0"/>
      </w:pPr>
      <w:r>
        <w:t>4. Registro fotográfico del progreso semanal: mínimo diez (10) fotografías a color con descripción, fecha y referencia de ubicación (eje vial, zona o coordenada).</w:t>
      </w:r>
    </w:p>
    <w:p w14:paraId="03A93E7C" w14:textId="77777777" w:rsidR="00D92B5D" w:rsidRDefault="084FC80F">
      <w:pPr>
        <w:numPr>
          <w:ilvl w:val="0"/>
          <w:numId w:val="40"/>
        </w:numPr>
        <w:spacing w:after="0"/>
      </w:pPr>
      <w:r>
        <w:t>5. Estado del cronograma: variación entre lo programado y lo ejecutado (días de adelanto o atraso), identificación de actividades en ruta crítica y alertas por posibles retrasos.</w:t>
      </w:r>
    </w:p>
    <w:p w14:paraId="0ECED485" w14:textId="77777777" w:rsidR="00D92B5D" w:rsidRDefault="084FC80F">
      <w:pPr>
        <w:numPr>
          <w:ilvl w:val="0"/>
          <w:numId w:val="40"/>
        </w:numPr>
        <w:spacing w:after="0"/>
      </w:pPr>
      <w:r>
        <w:t>6. Novedades relevantes de la semana: incidentes de seguridad, hallazgos técnicos, órdenes de cambio, suspensiones parciales, condiciones climáticas adversas u otras situaciones que afecten el desarrollo del Contrato Principal.</w:t>
      </w:r>
    </w:p>
    <w:p w14:paraId="2FBBB202" w14:textId="77777777" w:rsidR="00D92B5D" w:rsidRDefault="084FC80F">
      <w:pPr>
        <w:numPr>
          <w:ilvl w:val="0"/>
          <w:numId w:val="40"/>
        </w:numPr>
        <w:spacing w:after="0"/>
      </w:pPr>
      <w:r>
        <w:t>7. Seguimiento a compromisos: estado de los compromisos adquiridos en la semana anterior (cumplido / pendiente / en proceso) y requerimientos formales enviados al Contratista de Obra.</w:t>
      </w:r>
    </w:p>
    <w:p w14:paraId="4EA8B956" w14:textId="77777777" w:rsidR="00D92B5D" w:rsidRDefault="084FC80F">
      <w:pPr>
        <w:numPr>
          <w:ilvl w:val="0"/>
          <w:numId w:val="40"/>
        </w:numPr>
        <w:spacing w:after="0"/>
      </w:pPr>
      <w:r>
        <w:t>8. Programación de la semana siguiente: actividades previstas, frentes de obra activos y personal requerido.</w:t>
      </w:r>
    </w:p>
    <w:p w14:paraId="39DB0470" w14:textId="77777777" w:rsidR="00D92B5D" w:rsidRDefault="084FC80F">
      <w:pPr>
        <w:numPr>
          <w:ilvl w:val="0"/>
          <w:numId w:val="40"/>
        </w:numPr>
        <w:spacing w:after="0"/>
      </w:pPr>
      <w:r>
        <w:lastRenderedPageBreak/>
        <w:t>9. Estado del personal: número de trabajadores del Contratista verificados en campo vs. requerimiento contractual mínimo, por categoría (Director, Residentes, Inspector, SST, etc.).</w:t>
      </w:r>
    </w:p>
    <w:p w14:paraId="2246219E" w14:textId="77777777" w:rsidR="00D92B5D" w:rsidDel="00A749C3" w:rsidRDefault="084FC80F">
      <w:pPr>
        <w:numPr>
          <w:ilvl w:val="0"/>
          <w:numId w:val="40"/>
        </w:numPr>
        <w:spacing w:after="0"/>
      </w:pPr>
      <w:r>
        <w:t>10. Observaciones y requerimientos de la Interventoría al Contratista de Obra que requieran atención en la semana siguiente.</w:t>
      </w:r>
    </w:p>
    <w:p w14:paraId="2FEC1FB0" w14:textId="77777777" w:rsidR="00D92B5D" w:rsidRDefault="084FC80F">
      <w:pPr>
        <w:spacing w:after="0"/>
      </w:pPr>
      <w:r w:rsidRPr="451DD373">
        <w:rPr>
          <w:b/>
          <w:bCs/>
        </w:rPr>
        <w:t>b) Informe Mensual de Ejecución</w:t>
      </w:r>
    </w:p>
    <w:p w14:paraId="10888253" w14:textId="77777777" w:rsidR="00D92B5D" w:rsidRDefault="084FC80F">
      <w:pPr>
        <w:spacing w:after="0"/>
      </w:pPr>
      <w:r>
        <w:t>Periodicidad: Mensual, durante toda la vigencia del contrato.</w:t>
      </w:r>
    </w:p>
    <w:p w14:paraId="5FFC6665" w14:textId="77777777" w:rsidR="00D92B5D" w:rsidRDefault="084FC80F">
      <w:pPr>
        <w:spacing w:after="0"/>
      </w:pPr>
      <w:r>
        <w:t>Fecha de corte: Último día calendario del mes.</w:t>
      </w:r>
    </w:p>
    <w:p w14:paraId="70F10C07" w14:textId="77777777" w:rsidR="00D92B5D" w:rsidDel="00943A23" w:rsidRDefault="084FC80F">
      <w:pPr>
        <w:spacing w:after="0"/>
      </w:pPr>
      <w:r>
        <w:t>Fecha de presentación: Dentro de los cinco (5) primeros días hábiles del mes siguiente. El informe deberá estar aprobado por el Supervisor del Contrato de Interventoría y cargado en su totalidad en la plataforma del SECOP II previamente a la autorización del pago mensual.</w:t>
      </w:r>
    </w:p>
    <w:p w14:paraId="18D47F79" w14:textId="77777777" w:rsidR="00D92B5D" w:rsidRDefault="084FC80F">
      <w:pPr>
        <w:spacing w:after="0"/>
      </w:pPr>
      <w:r>
        <w:t>Estructura mínima:</w:t>
      </w:r>
    </w:p>
    <w:p w14:paraId="2B2AF450" w14:textId="77777777" w:rsidR="00D92B5D" w:rsidRDefault="084FC80F">
      <w:pPr>
        <w:numPr>
          <w:ilvl w:val="0"/>
          <w:numId w:val="40"/>
        </w:numPr>
        <w:spacing w:after="0"/>
      </w:pPr>
      <w:r>
        <w:t>1. Consolidado de los Informes Ejecutivos Semanales del período.</w:t>
      </w:r>
    </w:p>
    <w:p w14:paraId="29EB731C" w14:textId="77777777" w:rsidR="00D92B5D" w:rsidRDefault="084FC80F">
      <w:pPr>
        <w:numPr>
          <w:ilvl w:val="0"/>
          <w:numId w:val="40"/>
        </w:numPr>
        <w:spacing w:after="0"/>
      </w:pPr>
      <w:r>
        <w:t>2. Plan de acción de las actividades (administrativas y de campo) ejecutadas por la Interventoría en el mes, conforme al cronograma contractual.</w:t>
      </w:r>
    </w:p>
    <w:p w14:paraId="48ABCF0A" w14:textId="77777777" w:rsidR="00D92B5D" w:rsidRDefault="084FC80F">
      <w:pPr>
        <w:numPr>
          <w:ilvl w:val="0"/>
          <w:numId w:val="40"/>
        </w:numPr>
        <w:spacing w:after="0"/>
      </w:pPr>
      <w:r>
        <w:t>3. Análisis del avance físico y financiero del Contrato Principal (curva S programada vs. real), con seguimiento a las desviaciones y planes de contingencia cuando haya lugar.</w:t>
      </w:r>
    </w:p>
    <w:p w14:paraId="0232929F" w14:textId="77777777" w:rsidR="00D92B5D" w:rsidRDefault="084FC80F">
      <w:pPr>
        <w:numPr>
          <w:ilvl w:val="0"/>
          <w:numId w:val="40"/>
        </w:numPr>
        <w:spacing w:after="0"/>
      </w:pPr>
      <w:r>
        <w:t>4. Informe de personal de la Interventoría y del Contratista de Obra: ausentismos, incapacidades, incidentes y/o accidentes laborales ocurridos en el período.</w:t>
      </w:r>
    </w:p>
    <w:p w14:paraId="692F8506" w14:textId="77777777" w:rsidR="00D92B5D" w:rsidRDefault="084FC80F">
      <w:pPr>
        <w:numPr>
          <w:ilvl w:val="0"/>
          <w:numId w:val="40"/>
        </w:numPr>
        <w:spacing w:after="0"/>
      </w:pPr>
      <w:r>
        <w:t>5. Certificación mensual de cumplimiento de obligaciones laborales y de seguridad social del personal del Contratista de Obra (suscrita por el Representante Legal o Revisor Fiscal).</w:t>
      </w:r>
    </w:p>
    <w:p w14:paraId="5F0F17EA" w14:textId="77777777" w:rsidR="00D92B5D" w:rsidRDefault="084FC80F">
      <w:pPr>
        <w:numPr>
          <w:ilvl w:val="0"/>
          <w:numId w:val="40"/>
        </w:numPr>
        <w:spacing w:after="0"/>
      </w:pPr>
      <w:r>
        <w:t>6. Concepto técnico, financiero y jurídico de la Interventoría sobre las actas de corte y facturas del Contratista de Obra para el período.</w:t>
      </w:r>
    </w:p>
    <w:p w14:paraId="61154997" w14:textId="77777777" w:rsidR="00D92B5D" w:rsidRDefault="084FC80F">
      <w:pPr>
        <w:numPr>
          <w:ilvl w:val="0"/>
          <w:numId w:val="40"/>
        </w:numPr>
        <w:spacing w:after="0"/>
      </w:pPr>
      <w:r>
        <w:t>7. Indicadores de gestión de la Interventoría.</w:t>
      </w:r>
    </w:p>
    <w:p w14:paraId="08B5210B" w14:textId="77777777" w:rsidR="00D92B5D" w:rsidRDefault="084FC80F">
      <w:pPr>
        <w:numPr>
          <w:ilvl w:val="0"/>
          <w:numId w:val="40"/>
        </w:numPr>
        <w:spacing w:after="0"/>
      </w:pPr>
      <w:r>
        <w:t>8. Matriz de cumplimiento de obligaciones del Contratista de Obra y de la Interventoría (como anexo en Excel), según lo establecido en el Capítulo de Informes del presente Anexo Técnico.</w:t>
      </w:r>
    </w:p>
    <w:p w14:paraId="27C147CA" w14:textId="77777777" w:rsidR="00D92B5D" w:rsidRDefault="084FC80F">
      <w:pPr>
        <w:numPr>
          <w:ilvl w:val="0"/>
          <w:numId w:val="40"/>
        </w:numPr>
        <w:spacing w:after="0"/>
      </w:pPr>
      <w:r>
        <w:t>9. Matriz de correspondencia y comunicaciones del período (como anexo en Excel), según lo establecido en el Capítulo de Informes del presente Anexo Técnico.</w:t>
      </w:r>
    </w:p>
    <w:p w14:paraId="3CEBCAFA" w14:textId="77777777" w:rsidR="00D92B5D" w:rsidRDefault="084FC80F">
      <w:pPr>
        <w:numPr>
          <w:ilvl w:val="0"/>
          <w:numId w:val="40"/>
        </w:numPr>
        <w:spacing w:after="0"/>
      </w:pPr>
      <w:r>
        <w:t>10. Registro fotográfico mensual consolidado.</w:t>
      </w:r>
    </w:p>
    <w:p w14:paraId="3CD6B44F" w14:textId="77777777" w:rsidR="00D92B5D" w:rsidDel="009733DA" w:rsidRDefault="084FC80F">
      <w:pPr>
        <w:numPr>
          <w:ilvl w:val="0"/>
          <w:numId w:val="40"/>
        </w:numPr>
        <w:spacing w:after="0"/>
      </w:pPr>
      <w:r>
        <w:t>11. Demás información definida y requerida por el Supervisor del Contrato de Interventoría.</w:t>
      </w:r>
    </w:p>
    <w:p w14:paraId="13D00C39" w14:textId="77777777" w:rsidR="00D92B5D" w:rsidRDefault="00D92B5D">
      <w:pPr>
        <w:spacing w:after="0"/>
        <w:ind w:left="720"/>
      </w:pPr>
    </w:p>
    <w:p w14:paraId="2F71B229" w14:textId="77777777" w:rsidR="00D92B5D" w:rsidRDefault="084FC80F">
      <w:pPr>
        <w:spacing w:after="0"/>
      </w:pPr>
      <w:r w:rsidRPr="451DD373">
        <w:rPr>
          <w:b/>
          <w:bCs/>
        </w:rPr>
        <w:t>c) Informe Final del Contrato de Interventoría</w:t>
      </w:r>
    </w:p>
    <w:p w14:paraId="37CCA55D" w14:textId="77777777" w:rsidR="00D92B5D" w:rsidRDefault="084FC80F">
      <w:pPr>
        <w:spacing w:after="0"/>
      </w:pPr>
      <w:r>
        <w:t>Fecha de presentación: A más tardar diez (10) días hábiles posteriores a la entrega del último Informe de Actividades Ejecutadas por el Contratista de Obra. Deberá presentarse durante el último mes de ejecución del Contrato para que la Entidad pueda revisarlo y formular observaciones, las cuales la Interventoría atenderá oportunamente para su recibo a satisfacción.</w:t>
      </w:r>
    </w:p>
    <w:p w14:paraId="40F0ABCA" w14:textId="77777777" w:rsidR="00D92B5D" w:rsidRDefault="084FC80F">
      <w:pPr>
        <w:spacing w:after="0"/>
      </w:pPr>
      <w:r>
        <w:t>Estructura mínima: La definida en el Capítulo de Informes del presente Anexo Técnico.</w:t>
      </w:r>
    </w:p>
    <w:p w14:paraId="542DA09D" w14:textId="34F6C9BD" w:rsidR="00534862" w:rsidRPr="00A666F6" w:rsidRDefault="3676F3BE">
      <w:pPr>
        <w:pStyle w:val="Ttulo3"/>
        <w:spacing w:after="0"/>
      </w:pPr>
      <w:bookmarkStart w:id="14" w:name="_Toc234773718"/>
      <w:r>
        <w:t>Interventoría Financiera y Contable:</w:t>
      </w:r>
      <w:bookmarkEnd w:id="14"/>
    </w:p>
    <w:p w14:paraId="75777C9A" w14:textId="77777777" w:rsidR="00534862" w:rsidRPr="00123724" w:rsidRDefault="00534862" w:rsidP="00534862">
      <w:pPr>
        <w:numPr>
          <w:ilvl w:val="0"/>
          <w:numId w:val="41"/>
        </w:numPr>
        <w:spacing w:after="0"/>
        <w:rPr>
          <w:rFonts w:eastAsia="Times New Roman" w:cs="Arial"/>
          <w:szCs w:val="24"/>
          <w:lang w:eastAsia="es-ES"/>
        </w:rPr>
      </w:pPr>
      <w:r>
        <w:t>Realizar la medición y verificación de las cantidades de obra efectivamente ejecutadas por el Contratista de Obra, como soporte para las actas de corte mensual, recibos parciales, recibo final y liquidación del Contrato Principal.</w:t>
      </w:r>
    </w:p>
    <w:p w14:paraId="03F4216D" w14:textId="77777777" w:rsidR="00534862" w:rsidRPr="00123724" w:rsidRDefault="00534862" w:rsidP="00534862">
      <w:pPr>
        <w:numPr>
          <w:ilvl w:val="0"/>
          <w:numId w:val="41"/>
        </w:numPr>
        <w:spacing w:after="0"/>
        <w:rPr>
          <w:rFonts w:eastAsia="Times New Roman" w:cs="Arial"/>
          <w:szCs w:val="24"/>
          <w:lang w:eastAsia="es-ES"/>
        </w:rPr>
      </w:pPr>
      <w:r w:rsidRPr="00123724">
        <w:rPr>
          <w:rFonts w:eastAsia="Times New Roman" w:cs="Arial"/>
          <w:szCs w:val="24"/>
          <w:lang w:eastAsia="es-ES"/>
        </w:rPr>
        <w:t>Revisar y avalar las facturas y soportes de pago presentados por el Contratista de Obra, verificando que correspondan a los precios unitarios ofertados y al AIU pactado.</w:t>
      </w:r>
    </w:p>
    <w:p w14:paraId="47B30147" w14:textId="77777777" w:rsidR="00534862" w:rsidRDefault="00534862" w:rsidP="00534862">
      <w:pPr>
        <w:numPr>
          <w:ilvl w:val="0"/>
          <w:numId w:val="41"/>
        </w:numPr>
        <w:spacing w:after="0"/>
        <w:rPr>
          <w:rFonts w:eastAsia="Times New Roman" w:cs="Arial"/>
          <w:szCs w:val="24"/>
          <w:lang w:eastAsia="es-ES"/>
        </w:rPr>
      </w:pPr>
      <w:r>
        <w:t>Controlar el flujo financiero del Contrato Principal, verificando que no se superen los montos contratados y revisando los ítems no previstos, ajustes o reconocimientos que llegaren a requerirse, conforme al procedimiento contractual aplicable.</w:t>
      </w:r>
    </w:p>
    <w:p w14:paraId="2272DFCB" w14:textId="77777777" w:rsidR="00534862" w:rsidRPr="00F27213" w:rsidRDefault="00534862" w:rsidP="00534862">
      <w:pPr>
        <w:pStyle w:val="Ttulo3"/>
      </w:pPr>
      <w:bookmarkStart w:id="15" w:name="_Toc234773719"/>
      <w:r>
        <w:t>Interventoría Jurídica:</w:t>
      </w:r>
      <w:bookmarkEnd w:id="15"/>
    </w:p>
    <w:p w14:paraId="2C0024FF" w14:textId="77777777" w:rsidR="00534862" w:rsidRPr="00123724" w:rsidRDefault="00534862" w:rsidP="00534862">
      <w:pPr>
        <w:numPr>
          <w:ilvl w:val="0"/>
          <w:numId w:val="42"/>
        </w:numPr>
        <w:spacing w:after="0"/>
        <w:rPr>
          <w:rFonts w:eastAsia="Times New Roman" w:cs="Arial"/>
          <w:szCs w:val="24"/>
          <w:lang w:eastAsia="es-ES"/>
        </w:rPr>
      </w:pPr>
      <w:r>
        <w:t>Apoyar jurídicamente el seguimiento al cumplimiento de las cláusulas contractuales y la normativa legal vigente aplicable al Contrato Principal y al Contrato de Interventoría.</w:t>
      </w:r>
    </w:p>
    <w:p w14:paraId="1C981199" w14:textId="77777777" w:rsidR="00534862" w:rsidRPr="00123724" w:rsidRDefault="00534862" w:rsidP="00534862">
      <w:pPr>
        <w:numPr>
          <w:ilvl w:val="0"/>
          <w:numId w:val="42"/>
        </w:numPr>
        <w:spacing w:after="0"/>
        <w:rPr>
          <w:rFonts w:eastAsia="Times New Roman" w:cs="Arial"/>
          <w:szCs w:val="24"/>
          <w:lang w:eastAsia="es-ES"/>
        </w:rPr>
      </w:pPr>
      <w:r w:rsidRPr="00123724">
        <w:rPr>
          <w:rFonts w:eastAsia="Times New Roman" w:cs="Arial"/>
          <w:szCs w:val="24"/>
          <w:lang w:eastAsia="es-ES"/>
        </w:rPr>
        <w:t>Verificar la vigencia y suficiencia de las garantías y pólizas de seguros tanto del contrato de obra como de sus modificaciones.</w:t>
      </w:r>
    </w:p>
    <w:p w14:paraId="10E7CE96" w14:textId="220CA715" w:rsidR="00534862" w:rsidRDefault="00534862" w:rsidP="696CACF8">
      <w:pPr>
        <w:numPr>
          <w:ilvl w:val="0"/>
          <w:numId w:val="42"/>
        </w:numPr>
        <w:spacing w:after="0"/>
        <w:rPr>
          <w:rFonts w:eastAsia="Times New Roman" w:cs="Arial"/>
          <w:lang w:eastAsia="es-ES"/>
        </w:rPr>
      </w:pPr>
      <w:r>
        <w:t>Elaborar o revisar, según corresponda, los informes, conceptos e insumos necesarios</w:t>
      </w:r>
      <w:r w:rsidR="71253FD5">
        <w:t xml:space="preserve"> que se </w:t>
      </w:r>
      <w:proofErr w:type="spellStart"/>
      <w:r w:rsidR="71253FD5">
        <w:t>deriben</w:t>
      </w:r>
      <w:proofErr w:type="spellEnd"/>
      <w:r w:rsidR="71253FD5">
        <w:t xml:space="preserve"> del cumplimiento del alcance del contrato principal,</w:t>
      </w:r>
      <w:r>
        <w:t xml:space="preserve"> para eventuales suspensiones, reinicios, prórrogas, adiciones, modificaciones contractuales, liquidación o actuaciones administrativas sancionatorias, cuando haya lugar.</w:t>
      </w:r>
    </w:p>
    <w:p w14:paraId="27ED0638" w14:textId="77777777" w:rsidR="00534862" w:rsidRPr="00A666F6" w:rsidRDefault="00534862" w:rsidP="00534862">
      <w:pPr>
        <w:pStyle w:val="Ttulo3"/>
        <w:rPr>
          <w:lang w:eastAsia="es-ES"/>
        </w:rPr>
      </w:pPr>
      <w:bookmarkStart w:id="16" w:name="_Toc234773720"/>
      <w:r>
        <w:t>Interventoría Ambiental y de Seguridad y Salud en el Trabajo</w:t>
      </w:r>
      <w:r w:rsidRPr="696CACF8">
        <w:rPr>
          <w:b/>
          <w:lang w:eastAsia="es-ES"/>
        </w:rPr>
        <w:t xml:space="preserve"> </w:t>
      </w:r>
      <w:r w:rsidRPr="696CACF8">
        <w:rPr>
          <w:lang w:eastAsia="es-ES"/>
        </w:rPr>
        <w:t>(SST):</w:t>
      </w:r>
      <w:bookmarkEnd w:id="16"/>
    </w:p>
    <w:p w14:paraId="4B144EE3" w14:textId="77777777" w:rsidR="00534862" w:rsidRPr="00123724" w:rsidRDefault="00534862" w:rsidP="00534862">
      <w:pPr>
        <w:numPr>
          <w:ilvl w:val="0"/>
          <w:numId w:val="43"/>
        </w:numPr>
        <w:spacing w:after="0"/>
        <w:rPr>
          <w:rFonts w:eastAsia="Times New Roman" w:cs="Arial"/>
          <w:szCs w:val="24"/>
          <w:lang w:eastAsia="es-ES"/>
        </w:rPr>
      </w:pPr>
      <w:r w:rsidRPr="00123724">
        <w:rPr>
          <w:rFonts w:eastAsia="Times New Roman" w:cs="Arial"/>
          <w:szCs w:val="24"/>
          <w:lang w:eastAsia="es-ES"/>
        </w:rPr>
        <w:t>Supervisar el cumplimiento del Plan de Gestión de Residuos de Construcción y Demolición (RCD), verificando el cargue de información en el aplicativo de la autoridad ambiental y la disposición final certificada.</w:t>
      </w:r>
    </w:p>
    <w:p w14:paraId="65232B4F" w14:textId="77777777" w:rsidR="00534862" w:rsidRPr="00123724" w:rsidRDefault="3676F3BE" w:rsidP="00534862">
      <w:pPr>
        <w:numPr>
          <w:ilvl w:val="0"/>
          <w:numId w:val="43"/>
        </w:numPr>
        <w:spacing w:after="0"/>
        <w:rPr>
          <w:rFonts w:eastAsia="Times New Roman" w:cs="Arial"/>
          <w:lang w:eastAsia="es-ES"/>
        </w:rPr>
      </w:pPr>
      <w:r>
        <w:lastRenderedPageBreak/>
        <w:t>Verificar que el Contratista de Obra implemente la señalización, delimitación, aislamiento, PMT o manejo operativo que resulten aplicables para proteger a trabajadores y usuarios del Portal 20 de Julio, sin que ello implique ejecución directa por parte de la Interventoría.</w:t>
      </w:r>
    </w:p>
    <w:p w14:paraId="11417588" w14:textId="77777777" w:rsidR="00534862" w:rsidRPr="00123724" w:rsidRDefault="00534862" w:rsidP="00534862">
      <w:pPr>
        <w:numPr>
          <w:ilvl w:val="0"/>
          <w:numId w:val="43"/>
        </w:numPr>
        <w:spacing w:after="0"/>
        <w:rPr>
          <w:rFonts w:eastAsia="Times New Roman" w:cs="Arial"/>
          <w:szCs w:val="24"/>
          <w:lang w:eastAsia="es-ES"/>
        </w:rPr>
      </w:pPr>
      <w:r w:rsidRPr="00123724">
        <w:rPr>
          <w:rFonts w:eastAsia="Times New Roman" w:cs="Arial"/>
          <w:szCs w:val="24"/>
          <w:lang w:eastAsia="es-ES"/>
        </w:rPr>
        <w:t>Controlar que todo el personal de obra cuente con su afiliación vigente al Sistema de Seguridad Social Integral y haga uso permanente de los Elementos de Protección Personal (EPP).</w:t>
      </w:r>
    </w:p>
    <w:p w14:paraId="6269DF4F" w14:textId="32D97D4D" w:rsidR="00583C74" w:rsidRPr="00521655" w:rsidRDefault="467635A7" w:rsidP="0014434F">
      <w:pPr>
        <w:pStyle w:val="Ttulo1"/>
      </w:pPr>
      <w:bookmarkStart w:id="17" w:name="_Toc234773721"/>
      <w:r>
        <w:t>PLAZO DE EJECUCIÓN</w:t>
      </w:r>
      <w:bookmarkEnd w:id="17"/>
    </w:p>
    <w:p w14:paraId="1F6D73F8" w14:textId="2C08A74C" w:rsidR="003C7254" w:rsidRPr="003C7254" w:rsidRDefault="1F1DF292" w:rsidP="451DD373">
      <w:pPr>
        <w:rPr>
          <w:sz w:val="20"/>
          <w:szCs w:val="20"/>
          <w:lang w:val="es-ES"/>
        </w:rPr>
      </w:pPr>
      <w:r w:rsidRPr="451DD373">
        <w:rPr>
          <w:lang w:val="es-ES" w:eastAsia="es-ES"/>
        </w:rPr>
        <w:t xml:space="preserve">El plazo de ejecución será de </w:t>
      </w:r>
      <w:r w:rsidR="52A72BDE" w:rsidRPr="451DD373">
        <w:rPr>
          <w:lang w:val="es-ES" w:eastAsia="es-ES"/>
        </w:rPr>
        <w:t>cinco (5) meses y quince (15) días</w:t>
      </w:r>
      <w:r w:rsidRPr="451DD373">
        <w:rPr>
          <w:lang w:val="es-ES" w:eastAsia="es-ES"/>
        </w:rPr>
        <w:t xml:space="preserve"> contados </w:t>
      </w:r>
      <w:r w:rsidRPr="451DD373">
        <w:rPr>
          <w:lang w:val="es-ES"/>
        </w:rPr>
        <w:t xml:space="preserve">a partir de la suscripción del Acta de Inicio, previo cumplimiento de los requisitos de perfeccionamiento y de ejecución establecidos en el Artículo 41 de la Ley 80 de 1993 y los demás señalados al respecto en el Pliego de Condiciones, en los documentos del presente proceso y el Contrato que se suscriba. El plazo total de </w:t>
      </w:r>
      <w:r w:rsidR="21C1D7D0" w:rsidRPr="451DD373">
        <w:rPr>
          <w:lang w:val="es-ES" w:eastAsia="es-ES"/>
        </w:rPr>
        <w:t>cinco (5) meses y quince (15) días</w:t>
      </w:r>
      <w:r w:rsidR="74253821" w:rsidRPr="451DD373">
        <w:rPr>
          <w:lang w:val="es-ES"/>
        </w:rPr>
        <w:t xml:space="preserve"> para la interventoría</w:t>
      </w:r>
      <w:r w:rsidRPr="451DD373">
        <w:rPr>
          <w:lang w:val="es-ES"/>
        </w:rPr>
        <w:t xml:space="preserve"> se divide en </w:t>
      </w:r>
      <w:r w:rsidR="13F5D7CD" w:rsidRPr="451DD373">
        <w:rPr>
          <w:lang w:val="es-ES"/>
        </w:rPr>
        <w:t>tres</w:t>
      </w:r>
      <w:r w:rsidRPr="451DD373">
        <w:rPr>
          <w:lang w:val="es-ES"/>
        </w:rPr>
        <w:t xml:space="preserve"> (</w:t>
      </w:r>
      <w:r w:rsidR="13F5D7CD" w:rsidRPr="451DD373">
        <w:rPr>
          <w:lang w:val="es-ES"/>
        </w:rPr>
        <w:t>3</w:t>
      </w:r>
      <w:r w:rsidRPr="451DD373">
        <w:rPr>
          <w:lang w:val="es-ES"/>
        </w:rPr>
        <w:t>) etapas de la siguiente manera:</w:t>
      </w:r>
    </w:p>
    <w:p w14:paraId="4506C2C4" w14:textId="77777777" w:rsidR="003C7254" w:rsidRPr="003C7254" w:rsidRDefault="003C7254" w:rsidP="003C7254">
      <w:pPr>
        <w:pStyle w:val="Default"/>
        <w:tabs>
          <w:tab w:val="left" w:pos="4111"/>
        </w:tabs>
        <w:jc w:val="both"/>
        <w:rPr>
          <w:rFonts w:eastAsia="Arial Narrow"/>
          <w:sz w:val="20"/>
          <w:szCs w:val="20"/>
          <w:lang w:val="es-ES"/>
        </w:rPr>
      </w:pPr>
    </w:p>
    <w:tbl>
      <w:tblPr>
        <w:tblStyle w:val="Tablaconcuadrcula"/>
        <w:tblW w:w="9177" w:type="dxa"/>
        <w:jc w:val="center"/>
        <w:tblLook w:val="04A0" w:firstRow="1" w:lastRow="0" w:firstColumn="1" w:lastColumn="0" w:noHBand="0" w:noVBand="1"/>
      </w:tblPr>
      <w:tblGrid>
        <w:gridCol w:w="872"/>
        <w:gridCol w:w="7203"/>
        <w:gridCol w:w="1102"/>
      </w:tblGrid>
      <w:tr w:rsidR="004972FF" w:rsidRPr="004972FF" w14:paraId="0D58C42C" w14:textId="77777777" w:rsidTr="451DD373">
        <w:trPr>
          <w:trHeight w:val="485"/>
          <w:jc w:val="center"/>
        </w:trPr>
        <w:tc>
          <w:tcPr>
            <w:tcW w:w="872" w:type="dxa"/>
            <w:shd w:val="clear" w:color="auto" w:fill="1F497D" w:themeFill="text2"/>
            <w:vAlign w:val="center"/>
          </w:tcPr>
          <w:p w14:paraId="32516B17" w14:textId="369934CE" w:rsidR="004972FF" w:rsidRPr="004972FF" w:rsidRDefault="004972FF" w:rsidP="004972FF">
            <w:pPr>
              <w:pStyle w:val="Default"/>
              <w:tabs>
                <w:tab w:val="left" w:pos="4111"/>
              </w:tabs>
              <w:jc w:val="center"/>
              <w:rPr>
                <w:rFonts w:eastAsia="Arial Narrow"/>
                <w:b/>
                <w:bCs/>
                <w:color w:val="FFFFFF" w:themeColor="background1"/>
                <w:szCs w:val="20"/>
              </w:rPr>
            </w:pPr>
            <w:bookmarkStart w:id="18" w:name="OLE_LINK18"/>
            <w:r w:rsidRPr="004972FF">
              <w:rPr>
                <w:rFonts w:eastAsia="Arial Narrow"/>
                <w:b/>
                <w:bCs/>
                <w:color w:val="FFFFFF" w:themeColor="background1"/>
                <w:szCs w:val="20"/>
              </w:rPr>
              <w:t>Etapa</w:t>
            </w:r>
          </w:p>
        </w:tc>
        <w:tc>
          <w:tcPr>
            <w:tcW w:w="7203" w:type="dxa"/>
            <w:shd w:val="clear" w:color="auto" w:fill="1F497D" w:themeFill="text2"/>
            <w:vAlign w:val="center"/>
          </w:tcPr>
          <w:p w14:paraId="2F6AB298" w14:textId="59BFE8C3" w:rsidR="004972FF" w:rsidRPr="004972FF" w:rsidRDefault="004972FF" w:rsidP="004972FF">
            <w:pPr>
              <w:pStyle w:val="Default"/>
              <w:tabs>
                <w:tab w:val="left" w:pos="4111"/>
              </w:tabs>
              <w:jc w:val="center"/>
              <w:rPr>
                <w:rFonts w:eastAsia="Arial Narrow"/>
                <w:b/>
                <w:bCs/>
                <w:color w:val="FFFFFF" w:themeColor="background1"/>
                <w:szCs w:val="20"/>
              </w:rPr>
            </w:pPr>
            <w:bookmarkStart w:id="19" w:name="OLE_LINK7"/>
            <w:r w:rsidRPr="004972FF">
              <w:rPr>
                <w:rFonts w:eastAsia="Arial Narrow"/>
                <w:b/>
                <w:bCs/>
                <w:color w:val="FFFFFF" w:themeColor="background1"/>
                <w:szCs w:val="20"/>
              </w:rPr>
              <w:t>Etapa</w:t>
            </w:r>
            <w:bookmarkEnd w:id="19"/>
          </w:p>
        </w:tc>
        <w:tc>
          <w:tcPr>
            <w:tcW w:w="1102" w:type="dxa"/>
            <w:shd w:val="clear" w:color="auto" w:fill="1F497D" w:themeFill="text2"/>
            <w:vAlign w:val="center"/>
          </w:tcPr>
          <w:p w14:paraId="2B523F72" w14:textId="105047D7" w:rsidR="004972FF" w:rsidRPr="004972FF" w:rsidRDefault="004972FF" w:rsidP="004972FF">
            <w:pPr>
              <w:pStyle w:val="Default"/>
              <w:tabs>
                <w:tab w:val="left" w:pos="4111"/>
              </w:tabs>
              <w:jc w:val="center"/>
              <w:rPr>
                <w:rFonts w:eastAsia="Arial Narrow"/>
                <w:b/>
                <w:bCs/>
                <w:color w:val="FFFFFF" w:themeColor="background1"/>
                <w:szCs w:val="20"/>
              </w:rPr>
            </w:pPr>
            <w:r w:rsidRPr="004972FF">
              <w:rPr>
                <w:rFonts w:eastAsia="Arial Narrow"/>
                <w:b/>
                <w:bCs/>
                <w:color w:val="FFFFFF" w:themeColor="background1"/>
                <w:szCs w:val="20"/>
              </w:rPr>
              <w:t>Plazo</w:t>
            </w:r>
          </w:p>
        </w:tc>
      </w:tr>
      <w:tr w:rsidR="004972FF" w:rsidRPr="003C7254" w14:paraId="6087319F" w14:textId="77777777" w:rsidTr="451DD373">
        <w:trPr>
          <w:jc w:val="center"/>
        </w:trPr>
        <w:tc>
          <w:tcPr>
            <w:tcW w:w="872" w:type="dxa"/>
            <w:vAlign w:val="center"/>
          </w:tcPr>
          <w:p w14:paraId="18939691" w14:textId="336ECC9E" w:rsidR="004972FF" w:rsidRPr="004972FF" w:rsidRDefault="004972FF" w:rsidP="004972FF">
            <w:pPr>
              <w:suppressAutoHyphens/>
              <w:spacing w:line="276" w:lineRule="auto"/>
              <w:jc w:val="center"/>
            </w:pPr>
            <w:bookmarkStart w:id="20" w:name="_Hlk230699183"/>
            <w:r>
              <w:t>I</w:t>
            </w:r>
          </w:p>
        </w:tc>
        <w:tc>
          <w:tcPr>
            <w:tcW w:w="7203" w:type="dxa"/>
          </w:tcPr>
          <w:p w14:paraId="7B433F73" w14:textId="184E8D68" w:rsidR="004972FF" w:rsidRPr="004972FF" w:rsidRDefault="004972FF" w:rsidP="004972FF">
            <w:pPr>
              <w:suppressAutoHyphens/>
              <w:spacing w:line="276" w:lineRule="auto"/>
            </w:pPr>
            <w:r w:rsidRPr="004972FF">
              <w:t>Apropiación de estudios y diseños (prediseños elaborados por TRANSMILENIO S.A.); Revisión y ajuste de diseños.</w:t>
            </w:r>
          </w:p>
        </w:tc>
        <w:tc>
          <w:tcPr>
            <w:tcW w:w="1102" w:type="dxa"/>
          </w:tcPr>
          <w:p w14:paraId="5DE620DA" w14:textId="667F3F68" w:rsidR="004972FF" w:rsidRDefault="004972FF" w:rsidP="004972FF">
            <w:pPr>
              <w:pStyle w:val="Default"/>
              <w:tabs>
                <w:tab w:val="left" w:pos="4111"/>
              </w:tabs>
              <w:jc w:val="center"/>
              <w:rPr>
                <w:rFonts w:eastAsia="Arial Narrow"/>
                <w:szCs w:val="20"/>
              </w:rPr>
            </w:pPr>
            <w:r>
              <w:rPr>
                <w:rFonts w:eastAsia="Arial Narrow"/>
                <w:szCs w:val="20"/>
              </w:rPr>
              <w:t>1 mes</w:t>
            </w:r>
          </w:p>
        </w:tc>
      </w:tr>
      <w:bookmarkEnd w:id="20"/>
      <w:tr w:rsidR="004972FF" w:rsidRPr="003C7254" w14:paraId="68B438BF" w14:textId="77777777" w:rsidTr="451DD373">
        <w:trPr>
          <w:jc w:val="center"/>
        </w:trPr>
        <w:tc>
          <w:tcPr>
            <w:tcW w:w="872" w:type="dxa"/>
            <w:vAlign w:val="center"/>
          </w:tcPr>
          <w:p w14:paraId="27AE3195" w14:textId="444D5315" w:rsidR="004972FF" w:rsidRDefault="004972FF" w:rsidP="004972FF">
            <w:pPr>
              <w:pStyle w:val="Default"/>
              <w:tabs>
                <w:tab w:val="left" w:pos="4111"/>
              </w:tabs>
              <w:jc w:val="center"/>
              <w:rPr>
                <w:rFonts w:eastAsia="Arial Narrow"/>
                <w:szCs w:val="20"/>
              </w:rPr>
            </w:pPr>
            <w:r>
              <w:rPr>
                <w:rFonts w:eastAsia="Arial Narrow"/>
                <w:szCs w:val="20"/>
              </w:rPr>
              <w:t>II</w:t>
            </w:r>
          </w:p>
        </w:tc>
        <w:tc>
          <w:tcPr>
            <w:tcW w:w="7203" w:type="dxa"/>
          </w:tcPr>
          <w:p w14:paraId="216A719A" w14:textId="01013DD8" w:rsidR="004972FF" w:rsidRPr="003C7254" w:rsidRDefault="004972FF" w:rsidP="009A5AA0">
            <w:pPr>
              <w:pStyle w:val="Default"/>
              <w:tabs>
                <w:tab w:val="left" w:pos="4111"/>
              </w:tabs>
              <w:jc w:val="both"/>
              <w:rPr>
                <w:rFonts w:eastAsia="Arial Narrow"/>
                <w:szCs w:val="20"/>
              </w:rPr>
            </w:pPr>
            <w:r>
              <w:rPr>
                <w:rFonts w:eastAsia="Arial Narrow"/>
                <w:szCs w:val="20"/>
              </w:rPr>
              <w:t>Acompañamiento directo a la ejecución del contrato de obra</w:t>
            </w:r>
          </w:p>
        </w:tc>
        <w:tc>
          <w:tcPr>
            <w:tcW w:w="1102" w:type="dxa"/>
          </w:tcPr>
          <w:p w14:paraId="0B94DB78" w14:textId="09F807E6" w:rsidR="004972FF" w:rsidRPr="003C7254" w:rsidRDefault="004972FF" w:rsidP="004972FF">
            <w:pPr>
              <w:pStyle w:val="Default"/>
              <w:tabs>
                <w:tab w:val="left" w:pos="4111"/>
              </w:tabs>
              <w:jc w:val="center"/>
              <w:rPr>
                <w:rFonts w:eastAsia="Arial Narrow"/>
                <w:szCs w:val="20"/>
              </w:rPr>
            </w:pPr>
            <w:r>
              <w:rPr>
                <w:rFonts w:eastAsia="Arial Narrow"/>
                <w:szCs w:val="20"/>
              </w:rPr>
              <w:t>4</w:t>
            </w:r>
            <w:r w:rsidRPr="003C7254">
              <w:rPr>
                <w:rFonts w:eastAsia="Arial Narrow"/>
                <w:szCs w:val="20"/>
              </w:rPr>
              <w:t xml:space="preserve"> meses</w:t>
            </w:r>
          </w:p>
        </w:tc>
      </w:tr>
      <w:tr w:rsidR="004972FF" w:rsidRPr="003C7254" w14:paraId="48DC438E" w14:textId="77777777" w:rsidTr="451DD373">
        <w:trPr>
          <w:jc w:val="center"/>
        </w:trPr>
        <w:tc>
          <w:tcPr>
            <w:tcW w:w="872" w:type="dxa"/>
            <w:vAlign w:val="center"/>
          </w:tcPr>
          <w:p w14:paraId="093A9160" w14:textId="5E0AAC07" w:rsidR="004972FF" w:rsidRDefault="004972FF" w:rsidP="004972FF">
            <w:pPr>
              <w:pStyle w:val="Default"/>
              <w:tabs>
                <w:tab w:val="left" w:pos="4111"/>
              </w:tabs>
              <w:jc w:val="center"/>
              <w:rPr>
                <w:rFonts w:eastAsia="Arial Narrow"/>
                <w:szCs w:val="20"/>
              </w:rPr>
            </w:pPr>
            <w:r>
              <w:rPr>
                <w:rFonts w:eastAsia="Arial Narrow"/>
                <w:szCs w:val="20"/>
              </w:rPr>
              <w:t>III</w:t>
            </w:r>
          </w:p>
        </w:tc>
        <w:tc>
          <w:tcPr>
            <w:tcW w:w="7203" w:type="dxa"/>
          </w:tcPr>
          <w:p w14:paraId="64F1F364" w14:textId="0D8D852C" w:rsidR="004972FF" w:rsidRPr="003C7254" w:rsidRDefault="004972FF" w:rsidP="009A5AA0">
            <w:pPr>
              <w:pStyle w:val="Default"/>
              <w:tabs>
                <w:tab w:val="left" w:pos="4111"/>
              </w:tabs>
              <w:jc w:val="both"/>
              <w:rPr>
                <w:rFonts w:eastAsia="Arial Narrow"/>
                <w:szCs w:val="20"/>
              </w:rPr>
            </w:pPr>
            <w:r>
              <w:rPr>
                <w:rFonts w:eastAsia="Arial Narrow"/>
                <w:szCs w:val="20"/>
              </w:rPr>
              <w:t>Cierre técnico, jurídico, administrativo y financiero</w:t>
            </w:r>
          </w:p>
        </w:tc>
        <w:tc>
          <w:tcPr>
            <w:tcW w:w="1102" w:type="dxa"/>
          </w:tcPr>
          <w:p w14:paraId="311334C5" w14:textId="1F3FF374" w:rsidR="004972FF" w:rsidRPr="003C7254" w:rsidRDefault="5F22D107" w:rsidP="451DD373">
            <w:pPr>
              <w:pStyle w:val="Default"/>
              <w:tabs>
                <w:tab w:val="left" w:pos="4111"/>
              </w:tabs>
              <w:jc w:val="center"/>
              <w:rPr>
                <w:rFonts w:eastAsia="Arial Narrow"/>
              </w:rPr>
            </w:pPr>
            <w:r w:rsidRPr="451DD373">
              <w:rPr>
                <w:rFonts w:eastAsia="Arial Narrow"/>
              </w:rPr>
              <w:t>15 días</w:t>
            </w:r>
          </w:p>
        </w:tc>
      </w:tr>
      <w:bookmarkEnd w:id="18"/>
    </w:tbl>
    <w:p w14:paraId="45187E32" w14:textId="77777777" w:rsidR="003C7254" w:rsidRPr="003C7254" w:rsidRDefault="003C7254" w:rsidP="003C7254">
      <w:pPr>
        <w:pStyle w:val="Default"/>
        <w:tabs>
          <w:tab w:val="left" w:pos="4111"/>
        </w:tabs>
        <w:jc w:val="both"/>
        <w:rPr>
          <w:rFonts w:eastAsia="Arial Narrow"/>
          <w:sz w:val="20"/>
          <w:szCs w:val="20"/>
          <w:lang w:val="es-ES"/>
        </w:rPr>
      </w:pPr>
    </w:p>
    <w:tbl>
      <w:tblPr>
        <w:tblStyle w:val="Tablaconcuadrcula"/>
        <w:tblW w:w="0" w:type="auto"/>
        <w:jc w:val="center"/>
        <w:tblLook w:val="04A0" w:firstRow="1" w:lastRow="0" w:firstColumn="1" w:lastColumn="0" w:noHBand="0" w:noVBand="1"/>
      </w:tblPr>
      <w:tblGrid>
        <w:gridCol w:w="2179"/>
        <w:gridCol w:w="2244"/>
      </w:tblGrid>
      <w:tr w:rsidR="003C7254" w:rsidRPr="003C7254" w14:paraId="2987DD58" w14:textId="77777777" w:rsidTr="451DD373">
        <w:trPr>
          <w:jc w:val="center"/>
        </w:trPr>
        <w:tc>
          <w:tcPr>
            <w:tcW w:w="2179" w:type="dxa"/>
          </w:tcPr>
          <w:p w14:paraId="57AE154F" w14:textId="77777777" w:rsidR="003C7254" w:rsidRPr="003C7254" w:rsidRDefault="003C7254" w:rsidP="009A5AA0">
            <w:pPr>
              <w:pStyle w:val="Default"/>
              <w:tabs>
                <w:tab w:val="left" w:pos="4111"/>
              </w:tabs>
              <w:jc w:val="both"/>
              <w:rPr>
                <w:rFonts w:eastAsia="Arial Narrow"/>
                <w:b/>
                <w:bCs/>
                <w:szCs w:val="20"/>
              </w:rPr>
            </w:pPr>
            <w:r w:rsidRPr="003C7254">
              <w:rPr>
                <w:rFonts w:eastAsia="Arial Narrow"/>
                <w:b/>
                <w:bCs/>
                <w:szCs w:val="20"/>
              </w:rPr>
              <w:t>Plazo del Contrato</w:t>
            </w:r>
          </w:p>
        </w:tc>
        <w:tc>
          <w:tcPr>
            <w:tcW w:w="2244" w:type="dxa"/>
          </w:tcPr>
          <w:p w14:paraId="4C746D09" w14:textId="0ACF0F92" w:rsidR="003C7254" w:rsidRPr="003C7254" w:rsidRDefault="33A11A1A" w:rsidP="451DD373">
            <w:pPr>
              <w:pStyle w:val="Default"/>
              <w:tabs>
                <w:tab w:val="left" w:pos="4111"/>
              </w:tabs>
              <w:jc w:val="both"/>
              <w:rPr>
                <w:rFonts w:eastAsia="Arial Narrow"/>
                <w:b/>
                <w:bCs/>
              </w:rPr>
            </w:pPr>
            <w:r w:rsidRPr="451DD373">
              <w:rPr>
                <w:rFonts w:eastAsia="Arial Narrow"/>
                <w:b/>
                <w:bCs/>
              </w:rPr>
              <w:t>5 meses y 15 días</w:t>
            </w:r>
          </w:p>
        </w:tc>
      </w:tr>
    </w:tbl>
    <w:p w14:paraId="482A7980" w14:textId="2C3B9BAF" w:rsidR="00961F62" w:rsidRDefault="1B123CE2" w:rsidP="0014434F">
      <w:pPr>
        <w:rPr>
          <w:rFonts w:eastAsia="ZTR1C.tmp"/>
          <w:lang w:val="es-ES" w:eastAsia="es-ES"/>
        </w:rPr>
      </w:pPr>
      <w:r w:rsidRPr="65E5BFB0">
        <w:rPr>
          <w:b/>
          <w:bCs/>
          <w:lang w:val="es-ES" w:eastAsia="es-ES"/>
        </w:rPr>
        <w:t xml:space="preserve">Nota: </w:t>
      </w:r>
      <w:r w:rsidR="003C7254" w:rsidRPr="65E5BFB0">
        <w:rPr>
          <w:lang w:val="es-ES" w:eastAsia="es-ES"/>
        </w:rPr>
        <w:t>Cuando el último día del plazo final de ejecución de alguna de las etapas del Contrato coincida con un sábado, domingo o día feriado, el mismo vencerá hasta el final del primer día hábil siguiente.</w:t>
      </w:r>
    </w:p>
    <w:p w14:paraId="2F4DA257" w14:textId="73A60676" w:rsidR="00D0343F" w:rsidRDefault="10C0284D" w:rsidP="00A62BE6">
      <w:pPr>
        <w:pStyle w:val="Ttulo1"/>
      </w:pPr>
      <w:bookmarkStart w:id="21" w:name="_Toc234773722"/>
      <w:r>
        <w:t>DEFINICIONES</w:t>
      </w:r>
      <w:bookmarkEnd w:id="21"/>
    </w:p>
    <w:p w14:paraId="00681087" w14:textId="3BA1E1BA" w:rsidR="005E4E1A" w:rsidRPr="00521655" w:rsidRDefault="5CDECB97" w:rsidP="007E4F6D">
      <w:pPr>
        <w:spacing w:after="0"/>
        <w:rPr>
          <w:rFonts w:eastAsia="ZTR1C.tmp" w:cs="Arial"/>
          <w:color w:val="FF0000"/>
          <w:szCs w:val="20"/>
          <w:lang w:val="es-ES" w:eastAsia="es-ES"/>
        </w:rPr>
      </w:pPr>
      <w:r w:rsidRPr="00521655">
        <w:rPr>
          <w:rFonts w:eastAsia="ZTR1C.tmp" w:cs="Arial"/>
          <w:szCs w:val="20"/>
          <w:lang w:val="es-ES" w:eastAsia="es-ES"/>
        </w:rPr>
        <w:t>Para efectos de la ejecución del Contrato que resulte como consecuencia del presente proceso de selección, se tendrán en cuenta las siguientes definiciones</w:t>
      </w:r>
      <w:r w:rsidR="008A565F">
        <w:rPr>
          <w:rFonts w:eastAsia="ZTR1C.tmp" w:cs="Arial"/>
          <w:szCs w:val="20"/>
          <w:lang w:val="es-ES" w:eastAsia="es-ES"/>
        </w:rPr>
        <w:t>:</w:t>
      </w:r>
    </w:p>
    <w:p w14:paraId="5F9CFF74" w14:textId="77777777" w:rsidR="006F6BAA" w:rsidRPr="00521655" w:rsidRDefault="006F6BAA" w:rsidP="006A5674">
      <w:pPr>
        <w:rPr>
          <w:color w:val="000000" w:themeColor="text1"/>
          <w:sz w:val="20"/>
        </w:rPr>
      </w:pPr>
      <w:r w:rsidRPr="00521655">
        <w:rPr>
          <w:b/>
          <w:bCs/>
        </w:rPr>
        <w:t xml:space="preserve">CASOS FORTUITOS: </w:t>
      </w:r>
      <w:r w:rsidRPr="00521655">
        <w:t xml:space="preserve">Se llama fuerza mayor o caso fortuito el imprevisto o que no es posible resistir, como un terremoto, inundaciones, incendios, asonadas entre otros y que ocurra a causa de agentes externos a las partes. </w:t>
      </w:r>
    </w:p>
    <w:p w14:paraId="669FB573" w14:textId="77777777" w:rsidR="00502D32" w:rsidRPr="00521655" w:rsidRDefault="00502D32" w:rsidP="007E4F6D">
      <w:pPr>
        <w:spacing w:after="0"/>
        <w:rPr>
          <w:rFonts w:eastAsia="ZTR1C.tmp" w:cs="Arial"/>
          <w:szCs w:val="20"/>
          <w:lang w:val="es-ES" w:eastAsia="es-ES"/>
        </w:rPr>
      </w:pPr>
      <w:r w:rsidRPr="00521655">
        <w:rPr>
          <w:rFonts w:eastAsia="Arial" w:cs="Arial"/>
          <w:b/>
          <w:bCs/>
          <w:szCs w:val="20"/>
          <w:lang w:eastAsia="es-CO"/>
        </w:rPr>
        <w:t>CONTRATO DE INTERVENTORÍA:</w:t>
      </w:r>
      <w:r w:rsidRPr="00521655">
        <w:rPr>
          <w:rFonts w:eastAsia="ZTR1C.tmp" w:cs="Arial"/>
          <w:szCs w:val="20"/>
          <w:lang w:val="es-ES" w:eastAsia="es-ES"/>
        </w:rPr>
        <w:t xml:space="preserve"> Contrato que se suscribirá como resultado del presente proceso de selección.</w:t>
      </w:r>
    </w:p>
    <w:p w14:paraId="7C4F02A3" w14:textId="65A77E87" w:rsidR="00502D32" w:rsidRDefault="00502D32" w:rsidP="0014434F">
      <w:pPr>
        <w:rPr>
          <w:rStyle w:val="Fuerte"/>
          <w:b w:val="0"/>
          <w:bCs w:val="0"/>
        </w:rPr>
      </w:pPr>
      <w:r w:rsidRPr="006A5674">
        <w:rPr>
          <w:rFonts w:eastAsia="Arial"/>
          <w:b/>
          <w:bCs/>
        </w:rPr>
        <w:lastRenderedPageBreak/>
        <w:t>CONTRATO PRINCIPAL</w:t>
      </w:r>
      <w:r w:rsidRPr="00521655">
        <w:rPr>
          <w:rFonts w:eastAsia="Arial"/>
        </w:rPr>
        <w:t>:</w:t>
      </w:r>
      <w:r w:rsidRPr="00521655">
        <w:rPr>
          <w:lang w:val="es-ES" w:eastAsia="es-ES"/>
        </w:rPr>
        <w:t xml:space="preserve"> Contrato que tiene</w:t>
      </w:r>
      <w:r w:rsidR="008A565F">
        <w:rPr>
          <w:lang w:val="es-ES" w:eastAsia="es-ES"/>
        </w:rPr>
        <w:t xml:space="preserve"> </w:t>
      </w:r>
      <w:r w:rsidRPr="00521655">
        <w:rPr>
          <w:lang w:val="es-ES" w:eastAsia="es-ES"/>
        </w:rPr>
        <w:t xml:space="preserve">por objeto </w:t>
      </w:r>
      <w:r w:rsidR="00123724">
        <w:rPr>
          <w:lang w:val="es-ES" w:eastAsia="es-ES"/>
        </w:rPr>
        <w:t>“</w:t>
      </w:r>
      <w:r w:rsidR="00123724" w:rsidRPr="00123724">
        <w:rPr>
          <w:rStyle w:val="Fuerte"/>
          <w:b w:val="0"/>
          <w:bCs w:val="0"/>
        </w:rPr>
        <w:t xml:space="preserve">La adecuación de obras civiles, suministro e </w:t>
      </w:r>
      <w:r w:rsidR="00123724" w:rsidRPr="006A5674">
        <w:t>instalación</w:t>
      </w:r>
      <w:r w:rsidR="00123724" w:rsidRPr="00123724">
        <w:rPr>
          <w:rStyle w:val="Fuerte"/>
          <w:b w:val="0"/>
          <w:bCs w:val="0"/>
        </w:rPr>
        <w:t xml:space="preserve"> de redes eléctricas, hidrosanitarias y demás actividades necesarias para la integración de la estación del sistema TransMiCable San Cristóbal con la plataforma de alimentación en el Portal 20 de Julio</w:t>
      </w:r>
      <w:r w:rsidR="00123724">
        <w:rPr>
          <w:rStyle w:val="Fuerte"/>
          <w:b w:val="0"/>
          <w:bCs w:val="0"/>
        </w:rPr>
        <w:t>.”</w:t>
      </w:r>
    </w:p>
    <w:p w14:paraId="6925A287" w14:textId="5FA0C755" w:rsidR="00123724" w:rsidRPr="00123724" w:rsidRDefault="00123724" w:rsidP="0014434F">
      <w:pPr>
        <w:rPr>
          <w:lang w:eastAsia="es-ES"/>
        </w:rPr>
      </w:pPr>
      <w:r>
        <w:rPr>
          <w:rStyle w:val="Fuerte"/>
        </w:rPr>
        <w:t xml:space="preserve">ADECUACIÓN INTEGRAL: </w:t>
      </w:r>
      <w:r w:rsidRPr="00123724">
        <w:t>Conjunto de actividades constructivas, técnicas y funcionales destinadas a integrar la estación del sistema TransMiCable con la plataforma de alimentación del Portal 20 de Julio.</w:t>
      </w:r>
    </w:p>
    <w:p w14:paraId="5CB4A270" w14:textId="431A0F23" w:rsidR="006F6BAA" w:rsidRPr="00521655" w:rsidRDefault="006F6BAA" w:rsidP="007E4F6D">
      <w:pPr>
        <w:spacing w:after="0"/>
        <w:rPr>
          <w:rFonts w:eastAsia="ZTR1C.tmp" w:cs="Arial"/>
          <w:szCs w:val="20"/>
          <w:lang w:val="es-ES" w:eastAsia="es-ES"/>
        </w:rPr>
      </w:pPr>
      <w:r w:rsidRPr="00521655">
        <w:rPr>
          <w:rFonts w:eastAsia="Arial" w:cs="Arial"/>
          <w:b/>
          <w:bCs/>
          <w:szCs w:val="20"/>
          <w:lang w:eastAsia="es-CO"/>
        </w:rPr>
        <w:t>INTERVENTOR:</w:t>
      </w:r>
      <w:r w:rsidRPr="00521655">
        <w:rPr>
          <w:rFonts w:eastAsia="ZTR1C.tmp" w:cs="Arial"/>
          <w:b/>
          <w:bCs/>
          <w:szCs w:val="20"/>
          <w:lang w:val="es-ES" w:eastAsia="es-ES"/>
        </w:rPr>
        <w:t xml:space="preserve"> </w:t>
      </w:r>
      <w:r w:rsidRPr="00521655">
        <w:rPr>
          <w:rFonts w:eastAsia="ZTR1C.tmp" w:cs="Arial"/>
          <w:szCs w:val="20"/>
          <w:lang w:val="es-ES" w:eastAsia="es-ES"/>
        </w:rPr>
        <w:t xml:space="preserve">Persona natural o jurídica contratada para verificar que el Contratista de </w:t>
      </w:r>
      <w:r w:rsidR="008A565F">
        <w:rPr>
          <w:rFonts w:eastAsia="ZTR1C.tmp" w:cs="Arial"/>
          <w:szCs w:val="20"/>
          <w:lang w:val="es-ES" w:eastAsia="es-ES"/>
        </w:rPr>
        <w:t>Obra</w:t>
      </w:r>
      <w:r w:rsidRPr="00521655">
        <w:rPr>
          <w:rFonts w:eastAsia="ZTR1C.tmp" w:cs="Arial"/>
          <w:szCs w:val="20"/>
          <w:lang w:val="es-ES" w:eastAsia="es-ES"/>
        </w:rPr>
        <w:t xml:space="preserve"> dé cumplimiento a las obligaciones contractuales, exigir la información que considere necesaria, recomendar lo que se estime y contribuir a la mejor ejecución del Contrato Principal, en general adoptar las medidas que propendan por la óptima ejecución de lo contratado.</w:t>
      </w:r>
    </w:p>
    <w:p w14:paraId="33997DDC" w14:textId="33F3EBD4" w:rsidR="0022187B" w:rsidRDefault="4120CDBC" w:rsidP="0014434F">
      <w:pPr>
        <w:rPr>
          <w:rFonts w:ascii="Helvetica" w:hAnsi="Helvetica" w:cs="Helvetica"/>
          <w:color w:val="auto"/>
          <w:sz w:val="24"/>
          <w:szCs w:val="24"/>
          <w:lang w:val="es-ES"/>
        </w:rPr>
      </w:pPr>
      <w:r w:rsidRPr="451DD373">
        <w:rPr>
          <w:b/>
          <w:bCs/>
        </w:rPr>
        <w:t>APROBACIÓN</w:t>
      </w:r>
      <w:r w:rsidR="31BD16EB">
        <w:t xml:space="preserve">: Durante el desarrollo de las distintas fases del contrato, </w:t>
      </w:r>
      <w:r w:rsidR="774EDEF0">
        <w:t>TODAS</w:t>
      </w:r>
      <w:r w:rsidR="52A9F400">
        <w:t xml:space="preserve"> las</w:t>
      </w:r>
      <w:r w:rsidR="31BD16EB">
        <w:t xml:space="preserve"> actividades, hitos, documentos, productos, entre otros, serán objeto de revisión</w:t>
      </w:r>
      <w:r w:rsidR="5AFE2328">
        <w:t>,</w:t>
      </w:r>
      <w:r w:rsidR="11169C7F">
        <w:t xml:space="preserve"> </w:t>
      </w:r>
      <w:r w:rsidR="31BD16EB">
        <w:t>verificación</w:t>
      </w:r>
      <w:r w:rsidR="4C7FD79D">
        <w:t xml:space="preserve"> y </w:t>
      </w:r>
      <w:r w:rsidR="58CAC3C7">
        <w:t>aprobación</w:t>
      </w:r>
      <w:r w:rsidR="31BD16EB">
        <w:t xml:space="preserve"> por parte de la interventoría </w:t>
      </w:r>
      <w:r w:rsidR="7D4020EB">
        <w:t xml:space="preserve">y de requerirse una </w:t>
      </w:r>
      <w:r w:rsidR="0DA840DB">
        <w:t xml:space="preserve">revisión </w:t>
      </w:r>
      <w:r w:rsidR="7D4020EB">
        <w:t xml:space="preserve">por parte de </w:t>
      </w:r>
      <w:r w:rsidR="11169C7F">
        <w:t>TRANMILENIO</w:t>
      </w:r>
      <w:r w:rsidR="6980A582">
        <w:t xml:space="preserve"> S.A.</w:t>
      </w:r>
      <w:r w:rsidR="7D4020EB">
        <w:t xml:space="preserve"> esta se realizará con base en el concepto técnico remitido por parte de la Interventoría, </w:t>
      </w:r>
      <w:r w:rsidR="20739FEE">
        <w:t>la cual con</w:t>
      </w:r>
      <w:r w:rsidR="6980A582" w:rsidRPr="451DD373">
        <w:rPr>
          <w:rFonts w:ascii="Helvetica" w:hAnsi="Helvetica" w:cs="Helvetica"/>
          <w:color w:val="auto"/>
          <w:sz w:val="24"/>
          <w:szCs w:val="24"/>
          <w:lang w:val="es-ES"/>
        </w:rPr>
        <w:t xml:space="preserve"> su equipó</w:t>
      </w:r>
      <w:r w:rsidR="192324FC" w:rsidRPr="451DD373">
        <w:rPr>
          <w:rFonts w:ascii="Helvetica" w:hAnsi="Helvetica" w:cs="Helvetica"/>
          <w:color w:val="auto"/>
          <w:sz w:val="24"/>
          <w:szCs w:val="24"/>
          <w:lang w:val="es-ES"/>
        </w:rPr>
        <w:t xml:space="preserve"> serán</w:t>
      </w:r>
      <w:r w:rsidR="6980A582" w:rsidRPr="451DD373">
        <w:rPr>
          <w:rFonts w:ascii="Helvetica" w:hAnsi="Helvetica" w:cs="Helvetica"/>
          <w:color w:val="auto"/>
          <w:sz w:val="24"/>
          <w:szCs w:val="24"/>
          <w:lang w:val="es-ES"/>
        </w:rPr>
        <w:t xml:space="preserve"> los responsables de todas las actividades y entregables del contrato de obra. Por cuanto </w:t>
      </w:r>
      <w:r w:rsidR="31D64D91" w:rsidRPr="451DD373">
        <w:rPr>
          <w:rFonts w:ascii="Helvetica" w:hAnsi="Helvetica" w:cs="Helvetica"/>
          <w:color w:val="auto"/>
          <w:sz w:val="24"/>
          <w:szCs w:val="24"/>
          <w:lang w:val="es-ES"/>
        </w:rPr>
        <w:t>asumirán la supervisión</w:t>
      </w:r>
      <w:r w:rsidR="6980A582" w:rsidRPr="451DD373">
        <w:rPr>
          <w:rFonts w:ascii="Helvetica" w:hAnsi="Helvetica" w:cs="Helvetica"/>
          <w:color w:val="auto"/>
          <w:sz w:val="24"/>
          <w:szCs w:val="24"/>
          <w:lang w:val="es-ES"/>
        </w:rPr>
        <w:t xml:space="preserve"> del contrato de obra</w:t>
      </w:r>
      <w:r w:rsidR="3CF783E4" w:rsidRPr="451DD373">
        <w:rPr>
          <w:rFonts w:ascii="Helvetica" w:hAnsi="Helvetica" w:cs="Helvetica"/>
          <w:color w:val="auto"/>
          <w:sz w:val="24"/>
          <w:szCs w:val="24"/>
          <w:lang w:val="es-ES"/>
        </w:rPr>
        <w:t xml:space="preserve"> principal</w:t>
      </w:r>
      <w:r w:rsidR="6980A582" w:rsidRPr="451DD373">
        <w:rPr>
          <w:rFonts w:ascii="Helvetica" w:hAnsi="Helvetica" w:cs="Helvetica"/>
          <w:color w:val="auto"/>
          <w:sz w:val="24"/>
          <w:szCs w:val="24"/>
          <w:lang w:val="es-ES"/>
        </w:rPr>
        <w:t>.</w:t>
      </w:r>
    </w:p>
    <w:p w14:paraId="5430A1E4" w14:textId="1D3C7677" w:rsidR="008A565F" w:rsidRPr="0099165E" w:rsidRDefault="008A565F" w:rsidP="0014434F">
      <w:pPr>
        <w:rPr>
          <w:b/>
          <w:bCs/>
          <w:lang w:eastAsia="es-ES"/>
        </w:rPr>
      </w:pPr>
      <w:r w:rsidRPr="0099165E">
        <w:rPr>
          <w:b/>
          <w:bCs/>
          <w:lang w:eastAsia="es-ES"/>
        </w:rPr>
        <w:t>APU</w:t>
      </w:r>
      <w:r w:rsidRPr="0099165E">
        <w:rPr>
          <w:lang w:eastAsia="es-ES"/>
        </w:rPr>
        <w:t>: Análisis de Precios Unitarios; cálculo técnico matemático que contiene en detalle los costos, rendimientos,</w:t>
      </w:r>
      <w:r w:rsidRPr="0099165E">
        <w:rPr>
          <w:b/>
          <w:bCs/>
          <w:lang w:eastAsia="es-ES"/>
        </w:rPr>
        <w:t xml:space="preserve"> </w:t>
      </w:r>
      <w:r w:rsidRPr="0099165E">
        <w:rPr>
          <w:lang w:eastAsia="es-ES"/>
        </w:rPr>
        <w:t>materiales, insumos y mano de obra que componen cada uno de los ítems del Contrato.</w:t>
      </w:r>
      <w:r w:rsidRPr="0099165E">
        <w:rPr>
          <w:b/>
          <w:bCs/>
          <w:lang w:eastAsia="es-ES"/>
        </w:rPr>
        <w:t> </w:t>
      </w:r>
    </w:p>
    <w:p w14:paraId="23D0C055" w14:textId="7B88250A" w:rsidR="008A565F" w:rsidRPr="0099165E" w:rsidRDefault="008A565F" w:rsidP="006A5674">
      <w:r w:rsidRPr="0099165E">
        <w:rPr>
          <w:b/>
          <w:bCs/>
        </w:rPr>
        <w:t xml:space="preserve">NUEVO ÍTEM o ITEM NO PREVISTO: </w:t>
      </w:r>
      <w:r w:rsidRPr="0099165E">
        <w:t>todo ítem que se define y apruebe con posterioridad a la suscripción del Acta de inicio del Contrato, de conformidad con las condiciones y procedimientos establecidos en el</w:t>
      </w:r>
      <w:r w:rsidRPr="0099165E">
        <w:rPr>
          <w:spacing w:val="-11"/>
        </w:rPr>
        <w:t xml:space="preserve"> </w:t>
      </w:r>
      <w:r w:rsidRPr="0099165E">
        <w:t>Contrato.</w:t>
      </w:r>
    </w:p>
    <w:p w14:paraId="1A6F3ED2" w14:textId="67140DB3" w:rsidR="008A565F" w:rsidRPr="00067B2D" w:rsidRDefault="00067B2D" w:rsidP="006A5674">
      <w:r>
        <w:rPr>
          <w:b/>
          <w:bCs/>
        </w:rPr>
        <w:t xml:space="preserve">REDES TÉCNICAS: </w:t>
      </w:r>
      <w:r w:rsidRPr="00067B2D">
        <w:t>Sistemas eléctricos, de datos, hidráulicos, sanitarios, pluviales y de protección contra incendios que deben ser trasladados, reorganizados o instalados como parte del proyecto.</w:t>
      </w:r>
    </w:p>
    <w:p w14:paraId="2BCF8839" w14:textId="59962390" w:rsidR="008A565F" w:rsidRPr="0099165E" w:rsidRDefault="00067B2D" w:rsidP="006A5674">
      <w:pPr>
        <w:rPr>
          <w:rFonts w:eastAsia="Arial Narrow" w:cs="Arial"/>
          <w:szCs w:val="20"/>
        </w:rPr>
      </w:pPr>
      <w:r w:rsidRPr="006A5674">
        <w:rPr>
          <w:b/>
          <w:bCs/>
        </w:rPr>
        <w:t>PLAN DE MANEJO:</w:t>
      </w:r>
      <w:r>
        <w:t xml:space="preserve"> Documento técnico presentado por el Contratista de Obra y revisado por el Interventor, que define procedimientos operativos, ambientales, de SST, y de coordinación para evitar afectaciones a la operación del Portal 20 de Julio.</w:t>
      </w:r>
    </w:p>
    <w:p w14:paraId="0BC0FE33" w14:textId="5159C159" w:rsidR="008A565F" w:rsidRPr="0099165E" w:rsidRDefault="00067B2D" w:rsidP="006A5674">
      <w:r>
        <w:rPr>
          <w:b/>
          <w:bCs/>
        </w:rPr>
        <w:t>DEMOLICIÓN TÉCNICA:</w:t>
      </w:r>
      <w:r w:rsidRPr="00067B2D">
        <w:t xml:space="preserve"> Proceso controlado de desmonte y retiro de infraestructura existente para permitir la construcción de la nueva integración física y funcional.</w:t>
      </w:r>
    </w:p>
    <w:p w14:paraId="1D03E620" w14:textId="77777777" w:rsidR="00067B2D" w:rsidRPr="00067B2D" w:rsidRDefault="00067B2D" w:rsidP="006A5674">
      <w:pPr>
        <w:rPr>
          <w:b/>
          <w:bCs/>
        </w:rPr>
      </w:pPr>
      <w:r>
        <w:rPr>
          <w:b/>
          <w:bCs/>
        </w:rPr>
        <w:t xml:space="preserve">FASES DEL PROYECTO: </w:t>
      </w:r>
      <w:r w:rsidRPr="00067B2D">
        <w:t>Secuencia obligatoria de actividades que estructuran el alcance del contrato de obra y el seguimiento del Interventor:</w:t>
      </w:r>
    </w:p>
    <w:p w14:paraId="3113F652" w14:textId="70885CC1" w:rsidR="00067B2D" w:rsidRPr="00067B2D" w:rsidRDefault="00067B2D" w:rsidP="006A5674">
      <w:pPr>
        <w:pStyle w:val="Prrafodelista"/>
        <w:numPr>
          <w:ilvl w:val="0"/>
          <w:numId w:val="49"/>
        </w:numPr>
      </w:pPr>
      <w:r>
        <w:t>Fase I: Preliminares</w:t>
      </w:r>
      <w:r w:rsidR="4117ED9E">
        <w:t xml:space="preserve"> (Apropiación de Estudios y Diseños)</w:t>
      </w:r>
    </w:p>
    <w:p w14:paraId="1F407E30" w14:textId="77777777" w:rsidR="00067B2D" w:rsidRPr="00067B2D" w:rsidRDefault="00067B2D" w:rsidP="006A5674">
      <w:pPr>
        <w:pStyle w:val="Prrafodelista"/>
        <w:numPr>
          <w:ilvl w:val="0"/>
          <w:numId w:val="49"/>
        </w:numPr>
      </w:pPr>
      <w:r w:rsidRPr="00067B2D">
        <w:lastRenderedPageBreak/>
        <w:t>Fase II: Obras Civiles</w:t>
      </w:r>
    </w:p>
    <w:p w14:paraId="28DCC692" w14:textId="77777777" w:rsidR="00067B2D" w:rsidRPr="00067B2D" w:rsidRDefault="00067B2D" w:rsidP="006A5674">
      <w:pPr>
        <w:pStyle w:val="Prrafodelista"/>
        <w:numPr>
          <w:ilvl w:val="0"/>
          <w:numId w:val="49"/>
        </w:numPr>
      </w:pPr>
      <w:r w:rsidRPr="00067B2D">
        <w:t>Fase III: Redes Técnicas</w:t>
      </w:r>
    </w:p>
    <w:p w14:paraId="16CE4F15" w14:textId="77777777" w:rsidR="00067B2D" w:rsidRPr="00067B2D" w:rsidRDefault="00067B2D" w:rsidP="006A5674">
      <w:pPr>
        <w:pStyle w:val="Prrafodelista"/>
        <w:numPr>
          <w:ilvl w:val="0"/>
          <w:numId w:val="49"/>
        </w:numPr>
      </w:pPr>
      <w:r w:rsidRPr="00067B2D">
        <w:t>Fase IV: Desmontes y Demoliciones</w:t>
      </w:r>
    </w:p>
    <w:p w14:paraId="5A9BE558" w14:textId="1F157FA3" w:rsidR="00067B2D" w:rsidRPr="00067B2D" w:rsidRDefault="00067B2D" w:rsidP="006A5674">
      <w:pPr>
        <w:pStyle w:val="Prrafodelista"/>
        <w:numPr>
          <w:ilvl w:val="0"/>
          <w:numId w:val="49"/>
        </w:numPr>
      </w:pPr>
      <w:r w:rsidRPr="00067B2D">
        <w:t>Fase V: Puesta en Funcionamiento</w:t>
      </w:r>
    </w:p>
    <w:p w14:paraId="09AA2A17" w14:textId="77777777" w:rsidR="008A565F" w:rsidRPr="0099165E" w:rsidRDefault="008A565F" w:rsidP="006A5674">
      <w:r w:rsidRPr="0099165E">
        <w:rPr>
          <w:b/>
          <w:bCs/>
        </w:rPr>
        <w:t>PRESUPUESTO OFICIAL</w:t>
      </w:r>
      <w:r w:rsidRPr="0099165E">
        <w:t>: Estimación de costos realizada por la entidad pública antes de la contratación.</w:t>
      </w:r>
    </w:p>
    <w:p w14:paraId="7AF53E02" w14:textId="77777777" w:rsidR="004D6503" w:rsidRDefault="009A5AA0" w:rsidP="006A5674">
      <w:r w:rsidRPr="006A5674">
        <w:rPr>
          <w:b/>
          <w:bCs/>
        </w:rPr>
        <w:t>NORMATIVIDAD TÉCNICA</w:t>
      </w:r>
      <w:r>
        <w:t>: Conjunto de estándares, normas, reglamentos, especificaciones y lineamientos aplicables a las actividades del Contrato Principal, incluyendo, sin limitarse a ello, los relativos a obras civiles, redes eléctricas, redes hidrosanitarias, redes de datos, seguridad industrial, accesibilidad, funcionalidad operativa e integración física entre la estación del sistema TransMiCable San Cristóbal y la plataforma de alimentación del Portal 20 de Julio. La Interventoría verificará que el Contratista de Obra dé estricto cumplimiento a dicha normatividad durante la ejecución del Contrato Principal.</w:t>
      </w:r>
    </w:p>
    <w:p w14:paraId="2E762AB8" w14:textId="77777777" w:rsidR="0099165E" w:rsidRPr="0099165E" w:rsidRDefault="0099165E" w:rsidP="0099165E">
      <w:pPr>
        <w:pStyle w:val="Ttulo1"/>
        <w:ind w:left="357" w:hanging="357"/>
        <w:rPr>
          <w:lang w:eastAsia="es-ES"/>
        </w:rPr>
      </w:pPr>
      <w:bookmarkStart w:id="22" w:name="_Toc228816100"/>
      <w:bookmarkStart w:id="23" w:name="_Toc228816200"/>
      <w:bookmarkStart w:id="24" w:name="_Toc228816277"/>
      <w:bookmarkStart w:id="25" w:name="_Toc228816366"/>
      <w:bookmarkStart w:id="26" w:name="_Toc228816636"/>
      <w:bookmarkStart w:id="27" w:name="_Toc228816101"/>
      <w:bookmarkStart w:id="28" w:name="_Toc228816201"/>
      <w:bookmarkStart w:id="29" w:name="_Toc228816278"/>
      <w:bookmarkStart w:id="30" w:name="_Toc228816367"/>
      <w:bookmarkStart w:id="31" w:name="_Toc228816637"/>
      <w:bookmarkStart w:id="32" w:name="_Toc234773723"/>
      <w:bookmarkEnd w:id="22"/>
      <w:bookmarkEnd w:id="23"/>
      <w:bookmarkEnd w:id="24"/>
      <w:bookmarkEnd w:id="25"/>
      <w:bookmarkEnd w:id="26"/>
      <w:bookmarkEnd w:id="27"/>
      <w:bookmarkEnd w:id="28"/>
      <w:bookmarkEnd w:id="29"/>
      <w:bookmarkEnd w:id="30"/>
      <w:bookmarkEnd w:id="31"/>
      <w:r w:rsidRPr="696CACF8">
        <w:rPr>
          <w:lang w:eastAsia="es-ES"/>
        </w:rPr>
        <w:t>CARACTERÍSTICAS Y CONDICIONES TÉCNICAS</w:t>
      </w:r>
      <w:bookmarkEnd w:id="32"/>
      <w:r w:rsidRPr="696CACF8">
        <w:rPr>
          <w:lang w:eastAsia="es-ES"/>
        </w:rPr>
        <w:t xml:space="preserve"> </w:t>
      </w:r>
    </w:p>
    <w:p w14:paraId="01C1F9A3" w14:textId="2C676242" w:rsidR="0099165E" w:rsidRPr="004B2E20" w:rsidRDefault="0099165E" w:rsidP="0014434F">
      <w:pPr>
        <w:pStyle w:val="Ttulo2"/>
      </w:pPr>
      <w:bookmarkStart w:id="33" w:name="_Toc234773724"/>
      <w:r>
        <w:t>Aspectos Generales</w:t>
      </w:r>
      <w:bookmarkEnd w:id="33"/>
    </w:p>
    <w:p w14:paraId="127D5A19" w14:textId="4B15B5A3" w:rsidR="0099165E" w:rsidRPr="0099165E" w:rsidRDefault="00F31819" w:rsidP="006A5674">
      <w:pPr>
        <w:rPr>
          <w:rFonts w:eastAsia="Arial Narrow" w:cs="Arial"/>
          <w:sz w:val="20"/>
          <w:szCs w:val="20"/>
        </w:rPr>
      </w:pPr>
      <w:r>
        <w:t>Como regla general, la Interventoría deberá verificar que el Contratista de Obra utilice materiales de calidad, mantenga condiciones adecuadas de aseo y limpieza en las áreas intervenidas y atienda oportunamente los requerimientos y novedades formulados por TRANSMILENIO S.A. o por el Interventor.</w:t>
      </w:r>
    </w:p>
    <w:p w14:paraId="161C1CAD" w14:textId="1DFF8FC2" w:rsidR="0099165E" w:rsidRPr="0099165E" w:rsidRDefault="0099165E" w:rsidP="006A5674">
      <w:pPr>
        <w:rPr>
          <w:rFonts w:eastAsia="Arial Narrow" w:cs="Arial"/>
          <w:sz w:val="20"/>
          <w:szCs w:val="20"/>
        </w:rPr>
      </w:pPr>
      <w:r>
        <w:t>Todos los trabajos y actividades necesarios para la adecuación de obras civiles, suministro e instalación de redes eléctricas, hidrosanitarias y demás actividades del Contrato Principal serán objeto de seguimiento, supervisión, verificación, aprobación o rechazo por parte de la Interventoría, según corresponda, y serán pagados conforme a las actividades efectivamente ejecutadas y recibidas a satisfacción</w:t>
      </w:r>
      <w:r w:rsidR="6E14F666">
        <w:t>, acorde a la forma de pago establecida en el contrato principal</w:t>
      </w:r>
      <w:r>
        <w:t>.</w:t>
      </w:r>
    </w:p>
    <w:p w14:paraId="378ABC33" w14:textId="621FCC05" w:rsidR="0099165E" w:rsidRPr="0099165E" w:rsidRDefault="0099165E" w:rsidP="0014434F">
      <w:pPr>
        <w:rPr>
          <w:rFonts w:eastAsia="Arial Narrow" w:cs="Arial"/>
          <w:szCs w:val="20"/>
        </w:rPr>
      </w:pPr>
      <w:r>
        <w:t>En general, la Interventoría verificará que el Contratista de Obra se ajuste a las condiciones solicitadas en el proceso, con el fin de controlar la calidad de los elementos, insumos, personal, equipos, redes, obras y servicios requeridos, así:</w:t>
      </w:r>
    </w:p>
    <w:p w14:paraId="495085F1" w14:textId="77777777" w:rsidR="0099165E" w:rsidRPr="0099165E" w:rsidRDefault="0099165E" w:rsidP="008634CA">
      <w:pPr>
        <w:pStyle w:val="Prrafodelista"/>
        <w:numPr>
          <w:ilvl w:val="1"/>
          <w:numId w:val="31"/>
        </w:numPr>
        <w:spacing w:after="0"/>
        <w:ind w:left="284" w:hanging="284"/>
        <w:rPr>
          <w:rFonts w:eastAsia="Arial Narrow" w:cs="Arial"/>
          <w:szCs w:val="20"/>
        </w:rPr>
      </w:pPr>
      <w:r>
        <w:t>Verificar que el Contratista de Obra atienda dentro de las veinticuatro (24) horas siguientes al reclamo las devoluciones por deterioro, mala calidad o especificaciones diferentes de los insumos, equipos o elementos suministrados, y que realice la reposición correspondiente en el tiempo estipulado.</w:t>
      </w:r>
    </w:p>
    <w:p w14:paraId="312F3F66" w14:textId="6323BB6C" w:rsidR="0099165E" w:rsidRPr="0099165E" w:rsidRDefault="0099165E" w:rsidP="696CACF8">
      <w:pPr>
        <w:pStyle w:val="Prrafodelista"/>
        <w:numPr>
          <w:ilvl w:val="1"/>
          <w:numId w:val="31"/>
        </w:numPr>
        <w:spacing w:after="0"/>
        <w:ind w:left="284" w:hanging="284"/>
        <w:rPr>
          <w:rFonts w:eastAsia="Arial Narrow" w:cs="Arial"/>
        </w:rPr>
      </w:pPr>
      <w:r>
        <w:t xml:space="preserve">Verificar el suministro oportuno de los elementos requeridos en los tiempos establecidos </w:t>
      </w:r>
      <w:r w:rsidR="224E3F03">
        <w:t xml:space="preserve">y descritos en el Plan detallado de Trabajo, previa aprobación de la Interventoría, descrita en los documentos </w:t>
      </w:r>
      <w:r>
        <w:t>por TRANSMILENIO S.A.</w:t>
      </w:r>
    </w:p>
    <w:p w14:paraId="7CA00584" w14:textId="77777777" w:rsidR="0099165E" w:rsidRPr="0099165E" w:rsidRDefault="0099165E" w:rsidP="008634CA">
      <w:pPr>
        <w:pStyle w:val="Prrafodelista"/>
        <w:numPr>
          <w:ilvl w:val="1"/>
          <w:numId w:val="31"/>
        </w:numPr>
        <w:spacing w:after="0"/>
        <w:ind w:left="284" w:hanging="284"/>
        <w:rPr>
          <w:rFonts w:eastAsia="Arial Narrow" w:cs="Arial"/>
          <w:szCs w:val="20"/>
        </w:rPr>
      </w:pPr>
      <w:r>
        <w:lastRenderedPageBreak/>
        <w:t>Verificar que los equipos, herramientas, materiales e insumos del Contratista de Obra se encuentren en condiciones óptimas para la ejecución de las actividades contratadas.</w:t>
      </w:r>
    </w:p>
    <w:p w14:paraId="22009483" w14:textId="77777777" w:rsidR="0099165E" w:rsidRPr="0099165E" w:rsidRDefault="0099165E" w:rsidP="008634CA">
      <w:pPr>
        <w:pStyle w:val="Prrafodelista"/>
        <w:numPr>
          <w:ilvl w:val="1"/>
          <w:numId w:val="31"/>
        </w:numPr>
        <w:spacing w:after="0"/>
        <w:ind w:left="284" w:hanging="284"/>
        <w:rPr>
          <w:rFonts w:eastAsia="Arial Narrow" w:cs="Arial"/>
          <w:szCs w:val="20"/>
        </w:rPr>
      </w:pPr>
      <w:r>
        <w:t>Verificar que los elementos suministrados por el Contratista de Obra cumplan con las condiciones legales, técnicas y normativas que los regulen en Colombia.</w:t>
      </w:r>
    </w:p>
    <w:p w14:paraId="0B4E2D4D" w14:textId="77777777" w:rsidR="0099165E" w:rsidRPr="0099165E" w:rsidRDefault="0099165E" w:rsidP="008634CA">
      <w:pPr>
        <w:pStyle w:val="Prrafodelista"/>
        <w:numPr>
          <w:ilvl w:val="1"/>
          <w:numId w:val="31"/>
        </w:numPr>
        <w:spacing w:after="0"/>
        <w:ind w:left="284" w:hanging="284"/>
        <w:rPr>
          <w:rFonts w:eastAsia="Arial Narrow" w:cs="Arial"/>
          <w:szCs w:val="20"/>
        </w:rPr>
      </w:pPr>
      <w:r>
        <w:t>Verificar que el personal del Contratista de Obra esté debidamente capacitado, dotado de los elementos requeridos e identificado para la labor a desempeñar.</w:t>
      </w:r>
    </w:p>
    <w:p w14:paraId="359A76B4" w14:textId="314F90B3" w:rsidR="0099165E" w:rsidRPr="0099165E" w:rsidRDefault="6B4D9353" w:rsidP="00B34B9E">
      <w:pPr>
        <w:pStyle w:val="Prrafodelista"/>
        <w:spacing w:after="0"/>
        <w:ind w:left="0"/>
        <w:rPr>
          <w:rFonts w:eastAsia="Arial Narrow" w:cs="Arial"/>
        </w:rPr>
      </w:pPr>
      <w:r>
        <w:t>Garantizar que, durante la etapa de acompañamiento directo a la obra, permanezca el personal mínimo de Interventoría conforme a las dedicaciones establecidas en el presente Anexo Técnico y en la propuesta económica</w:t>
      </w:r>
      <w:r w:rsidR="49E99C97">
        <w:t xml:space="preserve"> para g</w:t>
      </w:r>
      <w:r>
        <w:t xml:space="preserve">arantizar que </w:t>
      </w:r>
      <w:r w:rsidR="52660B7B">
        <w:t>T</w:t>
      </w:r>
      <w:r w:rsidR="6FFCEA98">
        <w:t>ODOS</w:t>
      </w:r>
      <w:r w:rsidR="52660B7B">
        <w:t xml:space="preserve"> los </w:t>
      </w:r>
      <w:r>
        <w:t>profesional</w:t>
      </w:r>
      <w:r w:rsidR="698BC5E1">
        <w:t xml:space="preserve">es </w:t>
      </w:r>
      <w:r>
        <w:t>de la Interventoría permanezca</w:t>
      </w:r>
      <w:r w:rsidR="6C415CEF">
        <w:t>n</w:t>
      </w:r>
      <w:r>
        <w:t xml:space="preserve"> durante la ejecución contractual conforme a la dedicación establecida en el presente Anexo Técnico y en la programación aprobada.</w:t>
      </w:r>
    </w:p>
    <w:p w14:paraId="076FC236" w14:textId="77777777" w:rsidR="0099165E" w:rsidRPr="00D5383D" w:rsidRDefault="0099165E" w:rsidP="0014434F">
      <w:pPr>
        <w:pStyle w:val="Ttulo2"/>
      </w:pPr>
      <w:bookmarkStart w:id="34" w:name="_Toc228816104"/>
      <w:bookmarkStart w:id="35" w:name="_Toc228816204"/>
      <w:bookmarkStart w:id="36" w:name="_Toc228816281"/>
      <w:bookmarkStart w:id="37" w:name="_Toc228816370"/>
      <w:bookmarkStart w:id="38" w:name="_Toc228816640"/>
      <w:bookmarkStart w:id="39" w:name="_Toc234773725"/>
      <w:bookmarkEnd w:id="34"/>
      <w:bookmarkEnd w:id="35"/>
      <w:bookmarkEnd w:id="36"/>
      <w:bookmarkEnd w:id="37"/>
      <w:bookmarkEnd w:id="38"/>
      <w:r>
        <w:t>Aspectos Específicos de las actividades a desarrollar</w:t>
      </w:r>
      <w:bookmarkEnd w:id="39"/>
    </w:p>
    <w:p w14:paraId="31548447" w14:textId="2E3419B0" w:rsidR="00EF0526" w:rsidRDefault="0099165E" w:rsidP="696CACF8">
      <w:pPr>
        <w:spacing w:after="0"/>
        <w:rPr>
          <w:rFonts w:eastAsia="Arial Narrow" w:cs="Arial"/>
        </w:rPr>
      </w:pPr>
      <w:r>
        <w:t xml:space="preserve">A continuación, se describe el </w:t>
      </w:r>
      <w:r w:rsidR="136E1EDE">
        <w:t>alcance del</w:t>
      </w:r>
      <w:r>
        <w:t xml:space="preserve"> Contrato Principal </w:t>
      </w:r>
      <w:r w:rsidR="677B9E7D">
        <w:t>que,</w:t>
      </w:r>
      <w:r>
        <w:t xml:space="preserve"> </w:t>
      </w:r>
      <w:r w:rsidR="2150F371">
        <w:t xml:space="preserve">entre otras actividades, </w:t>
      </w:r>
      <w:r>
        <w:t>deberá ser objeto de seguimiento, control, verificación y supervisión por parte de la Interventoría, de acuerdo con las etapas de ejecución del contrato de obra:</w:t>
      </w:r>
    </w:p>
    <w:p w14:paraId="5F7E1B2E" w14:textId="10904A60" w:rsidR="00AA4FB3" w:rsidRDefault="00AA4FB3" w:rsidP="00DF4E6C">
      <w:pPr>
        <w:pStyle w:val="Prrafodelista"/>
        <w:numPr>
          <w:ilvl w:val="0"/>
          <w:numId w:val="46"/>
        </w:numPr>
      </w:pPr>
      <w:r>
        <w:t>El Interventor deberá realizar el seguimiento técnico a las actividades descritas en el contrato de obra, las cuales contemplan profesionales idóneos, mano de obra, materiales, transporte, equipos y herramientas para su perfecta ejecución. Esto incluye la supervisión</w:t>
      </w:r>
      <w:r w:rsidR="605B2B5B">
        <w:t xml:space="preserve"> del contrato principal, para</w:t>
      </w:r>
      <w:r>
        <w:t xml:space="preserve"> la construcción de nueva infraestructura con criterios de accesibilidad universal, el traslado funcional de redes técnicas, la implementación de sistemas de control de acceso y segregación de flujos, la adecuación de sistemas de validación y recaudo, y la instalación de sistemas de iluminación, seguridad y comunicación. </w:t>
      </w:r>
    </w:p>
    <w:p w14:paraId="0FDC415D" w14:textId="6259EB79" w:rsidR="00AA4FB3" w:rsidRDefault="611D8DDE" w:rsidP="00DF4E6C">
      <w:pPr>
        <w:pStyle w:val="Prrafodelista"/>
        <w:numPr>
          <w:ilvl w:val="0"/>
          <w:numId w:val="46"/>
        </w:numPr>
      </w:pPr>
      <w:r>
        <w:t>De igual manera, el Interventor supervisará la demolición controlada de infraestructuras existentes que impiden la integración, tales como taquillas, cuartos técnicos y módulos de servicios, garantizando la protección de usuarios y la integridad de las estructuras nuevas</w:t>
      </w:r>
      <w:r w:rsidR="1045FDAC">
        <w:t xml:space="preserve">, bajo los elementos de seguridad que </w:t>
      </w:r>
      <w:r w:rsidR="14A951CE">
        <w:t>exige</w:t>
      </w:r>
      <w:r w:rsidR="1045FDAC">
        <w:t xml:space="preserve"> la normatividad vigente</w:t>
      </w:r>
      <w:r>
        <w:t>.</w:t>
      </w:r>
    </w:p>
    <w:p w14:paraId="7577EC4E" w14:textId="7FBA6F22" w:rsidR="00AA4FB3" w:rsidRDefault="611D8DDE" w:rsidP="451DD373">
      <w:pPr>
        <w:pStyle w:val="Prrafodelista"/>
        <w:numPr>
          <w:ilvl w:val="0"/>
          <w:numId w:val="46"/>
        </w:numPr>
        <w:rPr>
          <w:color w:val="000000" w:themeColor="text1"/>
        </w:rPr>
      </w:pPr>
      <w:r>
        <w:t>El Interventor deberá validar que el Contratista de Obra</w:t>
      </w:r>
      <w:r w:rsidR="6D10DDA9">
        <w:t xml:space="preserve"> apropie los esquemas y diseños suministrados por TRANSMILENIO S.A. y</w:t>
      </w:r>
      <w:r>
        <w:t xml:space="preserve"> realice el levantamiento topográfico</w:t>
      </w:r>
      <w:r w:rsidR="5EF1FA73">
        <w:t>,</w:t>
      </w:r>
      <w:r>
        <w:t xml:space="preserve"> y de redes del área a intervenir en la etapa preliminar, evalúe las posibles interferencias y puntos críticos, y suministre un plan detallado </w:t>
      </w:r>
      <w:r w:rsidR="3697E9BC">
        <w:t xml:space="preserve">de trabajo </w:t>
      </w:r>
      <w:r>
        <w:t>de intervención que considere</w:t>
      </w:r>
      <w:r w:rsidR="47AF7FF4">
        <w:t>,</w:t>
      </w:r>
      <w:r>
        <w:t xml:space="preserve"> un cronograma de ejecución</w:t>
      </w:r>
      <w:r w:rsidR="25D3429C">
        <w:t xml:space="preserve"> y actividades</w:t>
      </w:r>
      <w:r>
        <w:t xml:space="preserve"> acorde al plazo contractual de </w:t>
      </w:r>
      <w:r w:rsidR="2F82ECAB" w:rsidRPr="451DD373">
        <w:rPr>
          <w:lang w:val="es-ES" w:eastAsia="es-ES"/>
        </w:rPr>
        <w:t>cinco (5) meses y quince (15) días</w:t>
      </w:r>
      <w:r>
        <w:t>, asegurando que las actividades no afecten la operación y servicios ofertados en la plataforma de alimentación del Portal 20 de Julio</w:t>
      </w:r>
      <w:r w:rsidR="64750822">
        <w:t xml:space="preserve">, bajo un estricto cumplimiento de los horarios en </w:t>
      </w:r>
      <w:r w:rsidR="64750822">
        <w:lastRenderedPageBreak/>
        <w:t>los cuales podrá realizar las actividades, y con los permisos adecuados ante las entidades competentes y Transmilenio</w:t>
      </w:r>
      <w:r>
        <w:t xml:space="preserve">. </w:t>
      </w:r>
    </w:p>
    <w:p w14:paraId="7690D659" w14:textId="25420109" w:rsidR="00AA4FB3" w:rsidRPr="00AA4FB3" w:rsidRDefault="611D8DDE" w:rsidP="00DF4E6C">
      <w:pPr>
        <w:pStyle w:val="Prrafodelista"/>
        <w:numPr>
          <w:ilvl w:val="0"/>
          <w:numId w:val="46"/>
        </w:numPr>
      </w:pPr>
      <w:r>
        <w:t>Finalmente, el Interventor verificará que las redes nuevas estén completamente instaladas y probadas</w:t>
      </w:r>
      <w:r w:rsidR="05BA7E40">
        <w:t xml:space="preserve"> y aprobadas por parte de la misma Interventoría, para posteriormente</w:t>
      </w:r>
      <w:r w:rsidR="1A668B72">
        <w:t xml:space="preserve"> </w:t>
      </w:r>
      <w:r>
        <w:t>emitir concepto sobre el desmonte de las existentes, y acompañará</w:t>
      </w:r>
      <w:r w:rsidR="7381F2C6">
        <w:t>,</w:t>
      </w:r>
      <w:r w:rsidR="29BB29A3">
        <w:t xml:space="preserve"> </w:t>
      </w:r>
      <w:r>
        <w:t>revisará</w:t>
      </w:r>
      <w:r w:rsidR="7B5E2E36">
        <w:t xml:space="preserve"> y aprobará</w:t>
      </w:r>
      <w:r>
        <w:t xml:space="preserve"> las pruebas </w:t>
      </w:r>
      <w:r w:rsidR="47045E0B">
        <w:t xml:space="preserve">y actividades </w:t>
      </w:r>
      <w:r>
        <w:t>necesarias para verificar que las instalaciones y obras funcionen correctamente antes de la recepción final de la infraestructura.</w:t>
      </w:r>
    </w:p>
    <w:p w14:paraId="0435104E" w14:textId="4631A5AE" w:rsidR="0099165E" w:rsidRPr="009E4AC4" w:rsidRDefault="0099165E" w:rsidP="0014434F">
      <w:pPr>
        <w:pStyle w:val="Ttulo2"/>
      </w:pPr>
      <w:bookmarkStart w:id="40" w:name="_Toc234773726"/>
      <w:r>
        <w:t xml:space="preserve">El Contrato </w:t>
      </w:r>
      <w:r w:rsidR="00EF0526">
        <w:t xml:space="preserve">DE OBRA </w:t>
      </w:r>
      <w:r>
        <w:t>Comprende las siguientes Actividades y Procedimientos:</w:t>
      </w:r>
      <w:bookmarkEnd w:id="40"/>
      <w:r>
        <w:t xml:space="preserve"> </w:t>
      </w:r>
    </w:p>
    <w:p w14:paraId="25220B17" w14:textId="79034AF9" w:rsidR="009E4AC4" w:rsidRDefault="30987902" w:rsidP="00DF4E6C">
      <w:pPr>
        <w:rPr>
          <w:rFonts w:ascii="Times New Roman" w:hAnsi="Times New Roman"/>
        </w:rPr>
      </w:pPr>
      <w:r>
        <w:t>El contrato de obra objeto de la presente interventoría comprende, como mínimo, las actividades de adecuación integral de la plataforma de alimentación del Portal 20 de Julio para su integración física, funcional y tarifaria con la estación del sistema TransMiCable San Cristóbal. Estas actividades incluyen la construcción de nueva infraestructura que cumpla con criterios de accesibilidad universal, seguridad y funcionalidad operativa, de manera que se garantice el flujo adecuado de usuarios y la articulación eficiente entre los componentes del sistema de transporte. La Interventoría deberá verificar que todas las obras civiles asociadas a esta adecuación se ejecuten de conformidad con los diseños, planos, memorias y especificaciones técnicas aprobadas por</w:t>
      </w:r>
      <w:r w:rsidR="5F533A2C">
        <w:t xml:space="preserve"> el equipo interdisciplinario de la Interventoría, con la aprobación de cada especialista, según corresponda su</w:t>
      </w:r>
      <w:r w:rsidR="6220F9B8">
        <w:t xml:space="preserve">s actividades </w:t>
      </w:r>
      <w:r w:rsidR="5587B463">
        <w:t>idóneas</w:t>
      </w:r>
      <w:r w:rsidR="6220F9B8">
        <w:t xml:space="preserve"> por especialidad, una vez cuenten con dicha aprobación,</w:t>
      </w:r>
      <w:r w:rsidR="5F533A2C">
        <w:t xml:space="preserve"> </w:t>
      </w:r>
      <w:r>
        <w:t xml:space="preserve"> TRANSMILENIO S.A.,</w:t>
      </w:r>
      <w:r w:rsidR="093300E8">
        <w:t xml:space="preserve"> procederá a revisar, conforme al concepto de aprobación del Interventor</w:t>
      </w:r>
      <w:r>
        <w:t xml:space="preserve"> así como con la normatividad técnica y urbanística vigente.</w:t>
      </w:r>
    </w:p>
    <w:p w14:paraId="26102CA0" w14:textId="77777777" w:rsidR="009E4AC4" w:rsidRDefault="009E4AC4" w:rsidP="00DF4E6C">
      <w:r>
        <w:t>Dentro del alcance del contrato de obra también se encuentra el traslado completo y funcional de las redes técnicas existentes, tales como redes eléctricas, de datos, hidráulicas, de desagüe sanitario, de agua pluvial y de protección contra incendios, hacia la nueva infraestructura. El Contratista de Obra deberá ejecutar las labores de desconexión, reubicación y reconexión de dicha infraestructura técnica, garantizando la continuidad de los servicios y el cumplimiento de los requisitos de seguridad y desempeño. La Interventoría supervisará que estas actividades se realicen de acuerdo con los lineamientos y protocolos establecidos, verificando la correcta instalación de ductos, tuberías, bandejas, cajas, derivaciones, puntos de conexión, tableros, protecciones y luminarias, así como la ejecución de las pruebas e inspecciones técnicas que demuestren el adecuado funcionamiento de las redes trasladadas.</w:t>
      </w:r>
    </w:p>
    <w:p w14:paraId="558CC39A" w14:textId="4E09DBA6" w:rsidR="009E4AC4" w:rsidRDefault="30987902" w:rsidP="00DF4E6C">
      <w:r>
        <w:t xml:space="preserve">De igual forma, el contrato de obra comprende el suministro e instalación de la canalización y </w:t>
      </w:r>
      <w:proofErr w:type="spellStart"/>
      <w:r>
        <w:t>ducter</w:t>
      </w:r>
      <w:r w:rsidR="279BE7C6">
        <w:t>í</w:t>
      </w:r>
      <w:r>
        <w:t>a</w:t>
      </w:r>
      <w:proofErr w:type="spellEnd"/>
      <w:r>
        <w:t xml:space="preserve"> necesaria para la implementación de los sistemas de control de acceso, incluyendo las barreras de control de acceso (BCA) de piso a techo y los pasillos motorizados para personas con discapacidad, así como la adecuación de los sistemas de validación, recaudo e información al usuario. El Contratista de Obra deberá instalar los </w:t>
      </w:r>
      <w:r>
        <w:lastRenderedPageBreak/>
        <w:t>elementos físicos</w:t>
      </w:r>
      <w:r w:rsidR="421867BD">
        <w:t xml:space="preserve"> </w:t>
      </w:r>
      <w:r>
        <w:t>requeridos para asegurar la segregación adecuada de flujos peatonales, el control tarifario y la experiencia segura y eficiente de los usuarios al acceder al sistema. La Interventoría estará a cargo de verificar que dichos sistemas se integren correctamente con la infraestructura existente y con los equipos y plataformas tecnológicas definidos por la Entidad, incluyendo la realización de las pruebas funcionales previas a la puesta en operación.</w:t>
      </w:r>
    </w:p>
    <w:p w14:paraId="1438BDBE" w14:textId="77777777" w:rsidR="009E4AC4" w:rsidRDefault="009E4AC4" w:rsidP="00DF4E6C">
      <w:r>
        <w:t>El contrato de obra incluye adicionalmente la implementación de cerramientos perimetrales de seguridad para la segregación de flujos peatonales y la protección de zonas de riesgo, así como la revisión, refuerzo o reemplazo de barandas existentes en áreas con vacíos estructurales. Estas actividades tienen como propósito mitigar riesgos para los usuarios, mejorar las condiciones de seguridad y garantizar el cumplimiento de la normativa aplicable. La Interventoría deberá supervisar que los cerramientos, barandas y demás elementos de protección se ejecuten con materiales de calidad, cumplan con las alturas, resistencias y especificaciones técnicas exigidas, y sean coherentes con el diseño arquitectónico y funcional del Portal 20 de Julio.</w:t>
      </w:r>
    </w:p>
    <w:p w14:paraId="5FD3F0D9" w14:textId="77777777" w:rsidR="009E4AC4" w:rsidRDefault="009E4AC4" w:rsidP="00DF4E6C">
      <w:r>
        <w:t>Finalmente, el contrato de obra contempla la instalación de sistemas de iluminación LED eficiente, de seguridad y comunicación, así como la demolición técnica y segura de las infraestructuras existentes que impiden la integración, tales como taquillas, cuartos técnicos, módulos de servicios y cerramientos. El Contratista de Obra deberá realizar todas las pruebas, inspecciones y validaciones necesarias para la puesta en operación de los sistemas eléctricos y de comunicación, y ejecutar la demolición bajo procedimientos controlados que aseguren la protección de los usuarios, del personal de obra y de las estructuras nuevas. La Interventoría será responsable de supervisar cada una de estas actividades, verificando el cumplimiento del Plan de Gestión de Residuos de Construcción y Demolición (RCD), el manejo adecuado de los escombros y la restitución de las áreas intervenidas, de manera que la infraestructura resultante cumpla con los estándares de calidad, seguridad y funcionalidad exigidos por TRANSMILENIO S.A.</w:t>
      </w:r>
    </w:p>
    <w:p w14:paraId="2AB4355E" w14:textId="5141BABD" w:rsidR="000F2D96" w:rsidRPr="00521655" w:rsidRDefault="00D700B6" w:rsidP="006A5674">
      <w:pPr>
        <w:rPr>
          <w:color w:val="000000" w:themeColor="text1"/>
          <w:lang w:val="es-ES"/>
        </w:rPr>
      </w:pPr>
      <w:r w:rsidRPr="00521655">
        <w:rPr>
          <w:b/>
          <w:bCs/>
          <w:lang w:val="es-ES"/>
        </w:rPr>
        <w:t xml:space="preserve">Nota </w:t>
      </w:r>
      <w:r w:rsidR="00F376D7">
        <w:rPr>
          <w:b/>
          <w:bCs/>
          <w:lang w:val="es-ES"/>
        </w:rPr>
        <w:t>1</w:t>
      </w:r>
      <w:r w:rsidRPr="00521655">
        <w:rPr>
          <w:b/>
          <w:bCs/>
          <w:lang w:val="es-ES"/>
        </w:rPr>
        <w:t>:</w:t>
      </w:r>
      <w:r w:rsidR="007B1107" w:rsidRPr="00521655">
        <w:rPr>
          <w:b/>
          <w:bCs/>
          <w:lang w:val="es-ES"/>
        </w:rPr>
        <w:t xml:space="preserve"> </w:t>
      </w:r>
      <w:r w:rsidR="007B1107" w:rsidRPr="00521655">
        <w:rPr>
          <w:lang w:val="es-ES"/>
        </w:rPr>
        <w:t xml:space="preserve">Se declarará desierto el presente proceso de selección cuando entre otras causas que impiden la escogencia objetiva </w:t>
      </w:r>
      <w:r w:rsidR="000F2D96" w:rsidRPr="00521655">
        <w:rPr>
          <w:lang w:val="es-ES"/>
        </w:rPr>
        <w:t>se presente alguna de las siguientes opciones</w:t>
      </w:r>
      <w:r w:rsidR="007B1107" w:rsidRPr="00521655">
        <w:rPr>
          <w:lang w:val="es-ES"/>
        </w:rPr>
        <w:t xml:space="preserve">: </w:t>
      </w:r>
    </w:p>
    <w:p w14:paraId="711894BC" w14:textId="77777777" w:rsidR="000F2D96" w:rsidRPr="0014434F" w:rsidRDefault="000F2D96" w:rsidP="006A5674">
      <w:pPr>
        <w:pStyle w:val="Prrafodelista"/>
        <w:numPr>
          <w:ilvl w:val="0"/>
          <w:numId w:val="50"/>
        </w:numPr>
        <w:rPr>
          <w:color w:val="000000" w:themeColor="text1"/>
          <w:sz w:val="20"/>
          <w:lang w:val="es-ES"/>
        </w:rPr>
      </w:pPr>
      <w:r w:rsidRPr="0014434F">
        <w:rPr>
          <w:lang w:val="es-ES"/>
        </w:rPr>
        <w:t>N</w:t>
      </w:r>
      <w:r w:rsidR="007B1107" w:rsidRPr="0014434F">
        <w:rPr>
          <w:lang w:val="es-ES"/>
        </w:rPr>
        <w:t>o</w:t>
      </w:r>
      <w:r w:rsidRPr="0014434F">
        <w:rPr>
          <w:lang w:val="es-ES"/>
        </w:rPr>
        <w:t xml:space="preserve"> </w:t>
      </w:r>
      <w:r w:rsidR="007B1107" w:rsidRPr="0014434F">
        <w:rPr>
          <w:lang w:val="es-ES"/>
        </w:rPr>
        <w:t xml:space="preserve">se presenten Ofertas; </w:t>
      </w:r>
    </w:p>
    <w:p w14:paraId="35FDBFA3" w14:textId="77777777" w:rsidR="00BA390F" w:rsidRPr="0014434F" w:rsidRDefault="000F2D96" w:rsidP="006A5674">
      <w:pPr>
        <w:pStyle w:val="Prrafodelista"/>
        <w:numPr>
          <w:ilvl w:val="0"/>
          <w:numId w:val="50"/>
        </w:numPr>
        <w:rPr>
          <w:color w:val="000000" w:themeColor="text1"/>
          <w:sz w:val="20"/>
          <w:lang w:val="es-ES"/>
        </w:rPr>
      </w:pPr>
      <w:r w:rsidRPr="0014434F">
        <w:rPr>
          <w:lang w:val="es-ES"/>
        </w:rPr>
        <w:t>N</w:t>
      </w:r>
      <w:r w:rsidR="007B1107" w:rsidRPr="0014434F">
        <w:rPr>
          <w:lang w:val="es-ES"/>
        </w:rPr>
        <w:t>inguna de las Ofertas resulte admisible en</w:t>
      </w:r>
      <w:r w:rsidRPr="0014434F">
        <w:rPr>
          <w:lang w:val="es-ES"/>
        </w:rPr>
        <w:t xml:space="preserve"> </w:t>
      </w:r>
      <w:r w:rsidR="007B1107" w:rsidRPr="0014434F">
        <w:rPr>
          <w:lang w:val="es-ES"/>
        </w:rPr>
        <w:t>los factores jurídicos, técnicos, financieros y de experiencia</w:t>
      </w:r>
      <w:r w:rsidR="00BA390F" w:rsidRPr="0014434F">
        <w:rPr>
          <w:lang w:val="es-ES"/>
        </w:rPr>
        <w:t xml:space="preserve"> </w:t>
      </w:r>
      <w:r w:rsidR="007B1107" w:rsidRPr="0014434F">
        <w:rPr>
          <w:lang w:val="es-ES"/>
        </w:rPr>
        <w:t>previstos en el Pliego de Condiciones;</w:t>
      </w:r>
    </w:p>
    <w:p w14:paraId="49AAFB45" w14:textId="77777777" w:rsidR="00BA390F" w:rsidRPr="0014434F" w:rsidRDefault="00BA390F" w:rsidP="006A5674">
      <w:pPr>
        <w:pStyle w:val="Prrafodelista"/>
        <w:numPr>
          <w:ilvl w:val="0"/>
          <w:numId w:val="50"/>
        </w:numPr>
        <w:rPr>
          <w:color w:val="000000" w:themeColor="text1"/>
          <w:sz w:val="20"/>
          <w:lang w:val="es-ES"/>
        </w:rPr>
      </w:pPr>
      <w:r w:rsidRPr="0014434F">
        <w:rPr>
          <w:lang w:val="es-ES"/>
        </w:rPr>
        <w:t>E</w:t>
      </w:r>
      <w:r w:rsidR="007B1107" w:rsidRPr="0014434F">
        <w:rPr>
          <w:lang w:val="es-ES"/>
        </w:rPr>
        <w:t>xistan causas o motivos</w:t>
      </w:r>
      <w:r w:rsidRPr="0014434F">
        <w:rPr>
          <w:lang w:val="es-ES"/>
        </w:rPr>
        <w:t xml:space="preserve"> </w:t>
      </w:r>
      <w:r w:rsidR="007B1107" w:rsidRPr="0014434F">
        <w:rPr>
          <w:lang w:val="es-ES"/>
        </w:rPr>
        <w:t xml:space="preserve">que impidan la selección objetiva del Proponente; </w:t>
      </w:r>
    </w:p>
    <w:p w14:paraId="163B4B93" w14:textId="101DDF1F" w:rsidR="3DC041DB" w:rsidRPr="00694755" w:rsidRDefault="3DC041DB" w:rsidP="00694755">
      <w:pPr>
        <w:pStyle w:val="Prrafodelista"/>
        <w:numPr>
          <w:ilvl w:val="0"/>
          <w:numId w:val="50"/>
        </w:numPr>
        <w:rPr>
          <w:lang w:val="es-ES"/>
        </w:rPr>
      </w:pPr>
      <w:r w:rsidRPr="00694755">
        <w:rPr>
          <w:lang w:val="es-ES"/>
        </w:rPr>
        <w:t xml:space="preserve">Que no se logre llegar a un acuerdo con alguno de los proponentes en los términos del </w:t>
      </w:r>
      <w:r w:rsidRPr="000E2332">
        <w:rPr>
          <w:lang w:val="es-ES"/>
        </w:rPr>
        <w:t>artículo 2.2.1.2.1.3.2 del Decreto 1082 de 2015</w:t>
      </w:r>
      <w:r w:rsidRPr="00694755">
        <w:rPr>
          <w:lang w:val="es-ES"/>
        </w:rPr>
        <w:t>.</w:t>
      </w:r>
    </w:p>
    <w:p w14:paraId="65D7410B" w14:textId="59BB3180" w:rsidR="00B80CDA" w:rsidRPr="0014434F" w:rsidRDefault="00A064CC" w:rsidP="006A5674">
      <w:pPr>
        <w:pStyle w:val="Prrafodelista"/>
        <w:numPr>
          <w:ilvl w:val="0"/>
          <w:numId w:val="50"/>
        </w:numPr>
        <w:rPr>
          <w:color w:val="000000" w:themeColor="text1"/>
          <w:sz w:val="20"/>
          <w:lang w:val="es-ES"/>
        </w:rPr>
      </w:pPr>
      <w:r w:rsidRPr="0014434F">
        <w:rPr>
          <w:lang w:val="es-ES"/>
        </w:rPr>
        <w:t>E</w:t>
      </w:r>
      <w:r w:rsidR="007B1107" w:rsidRPr="0014434F">
        <w:rPr>
          <w:lang w:val="es-ES"/>
        </w:rPr>
        <w:t>l representante legal</w:t>
      </w:r>
      <w:r w:rsidRPr="0014434F">
        <w:rPr>
          <w:lang w:val="es-ES"/>
        </w:rPr>
        <w:t xml:space="preserve"> </w:t>
      </w:r>
      <w:r w:rsidR="007B1107" w:rsidRPr="0014434F">
        <w:rPr>
          <w:lang w:val="es-ES"/>
        </w:rPr>
        <w:t xml:space="preserve">de </w:t>
      </w:r>
      <w:r w:rsidRPr="0014434F">
        <w:rPr>
          <w:lang w:val="es-ES"/>
        </w:rPr>
        <w:t>TRANSMILENIO S.A.</w:t>
      </w:r>
      <w:r w:rsidR="007B1107" w:rsidRPr="0014434F">
        <w:rPr>
          <w:lang w:val="es-ES"/>
        </w:rPr>
        <w:t xml:space="preserve"> o su delegado no acoja la</w:t>
      </w:r>
      <w:r w:rsidR="00B80CDA" w:rsidRPr="0014434F">
        <w:rPr>
          <w:lang w:val="es-ES"/>
        </w:rPr>
        <w:t xml:space="preserve"> </w:t>
      </w:r>
      <w:r w:rsidR="007B1107" w:rsidRPr="0014434F">
        <w:rPr>
          <w:lang w:val="es-ES"/>
        </w:rPr>
        <w:t>recomendación del comité evaluador y opte por la declaratoria de</w:t>
      </w:r>
      <w:r w:rsidR="00B80CDA" w:rsidRPr="0014434F">
        <w:rPr>
          <w:lang w:val="es-ES"/>
        </w:rPr>
        <w:t xml:space="preserve"> </w:t>
      </w:r>
      <w:r w:rsidR="007B1107" w:rsidRPr="0014434F">
        <w:rPr>
          <w:lang w:val="es-ES"/>
        </w:rPr>
        <w:t xml:space="preserve">desierta del proceso, caso en el cual deberá motivar su decisión. </w:t>
      </w:r>
    </w:p>
    <w:p w14:paraId="2BDEC130" w14:textId="70FDF8D8" w:rsidR="00D700B6" w:rsidRPr="0014434F" w:rsidRDefault="007B1107" w:rsidP="006A5674">
      <w:pPr>
        <w:pStyle w:val="Prrafodelista"/>
        <w:numPr>
          <w:ilvl w:val="0"/>
          <w:numId w:val="50"/>
        </w:numPr>
        <w:rPr>
          <w:color w:val="000000" w:themeColor="text1"/>
          <w:sz w:val="20"/>
          <w:lang w:val="es-ES"/>
        </w:rPr>
      </w:pPr>
      <w:r>
        <w:lastRenderedPageBreak/>
        <w:t>Si el concurso de méritos abierto correspondiente al Contrato de Interventoría no permite la selección objetiva del Interventor o si el proceso del Contrato Principal</w:t>
      </w:r>
      <w:r w:rsidR="00A14A1B">
        <w:t xml:space="preserve"> proceso </w:t>
      </w:r>
      <w:r w:rsidR="00A14A1B" w:rsidRPr="00A14A1B">
        <w:t>TMSA-SAM-05-2026</w:t>
      </w:r>
      <w:r>
        <w:t xml:space="preserve"> no continúa su estructuración o contratación.</w:t>
      </w:r>
    </w:p>
    <w:p w14:paraId="4A8E4531" w14:textId="77777777" w:rsidR="00F813EB" w:rsidRDefault="00F813EB" w:rsidP="00F813EB">
      <w:pPr>
        <w:pStyle w:val="Ttulo1"/>
      </w:pPr>
      <w:bookmarkStart w:id="41" w:name="_Toc234773727"/>
      <w:r>
        <w:t>FORMA DE PAGO</w:t>
      </w:r>
      <w:bookmarkEnd w:id="41"/>
    </w:p>
    <w:p w14:paraId="622B07E6" w14:textId="77777777" w:rsidR="00F747B6" w:rsidRPr="00F747B6" w:rsidRDefault="00F747B6" w:rsidP="00F747B6">
      <w:pPr>
        <w:rPr>
          <w:bdr w:val="none" w:sz="0" w:space="0" w:color="auto" w:frame="1"/>
          <w:lang w:val="es-ES"/>
        </w:rPr>
      </w:pPr>
      <w:r w:rsidRPr="00F747B6">
        <w:rPr>
          <w:bdr w:val="none" w:sz="0" w:space="0" w:color="auto" w:frame="1"/>
          <w:lang w:val="es-ES"/>
        </w:rPr>
        <w:t xml:space="preserve">Pago mes vencido de acuerdo con el corte de los servicios prestados. El pago se realizará dentro de los treinta (30) días calendario siguientes a la fecha de radicación de la factura acompañada de la certificación que al efecto expida el Supervisor del Contrato, y de la certificación del pago de obligaciones asumidas por parte del INTERVENTOR por concepto de salud, pensiones, riesgos profesionales, aportes a Cajas de Compensación Familiar, ICBF y SENA.  </w:t>
      </w:r>
    </w:p>
    <w:p w14:paraId="1470A768" w14:textId="77777777" w:rsidR="00F747B6" w:rsidRPr="00F747B6" w:rsidRDefault="00F747B6" w:rsidP="00F747B6">
      <w:pPr>
        <w:rPr>
          <w:bdr w:val="none" w:sz="0" w:space="0" w:color="auto" w:frame="1"/>
          <w:lang w:val="es-ES"/>
        </w:rPr>
      </w:pPr>
      <w:r w:rsidRPr="00F747B6">
        <w:rPr>
          <w:bdr w:val="none" w:sz="0" w:space="0" w:color="auto" w:frame="1"/>
          <w:lang w:val="es-ES"/>
        </w:rPr>
        <w:t>El valor total del contrato corresponde al total definido en este concurso de méritos, la Entidad reconocerá al interventor el valor del contrato bajo un esquema mixto compuesto por un componente fijo (40%) y un componente variable (60%) correspondientes al valor total asignado dividido el número de meses del plazo para este proceso y no tendrá reajustes durante la ejecución del Contrato y los cuales se establecen así:</w:t>
      </w:r>
    </w:p>
    <w:p w14:paraId="7969E8B4" w14:textId="5CA8D749" w:rsidR="00F747B6" w:rsidRPr="00F747B6" w:rsidRDefault="00F747B6" w:rsidP="00F747B6">
      <w:pPr>
        <w:rPr>
          <w:bdr w:val="none" w:sz="0" w:space="0" w:color="auto" w:frame="1"/>
          <w:lang w:val="es-ES"/>
        </w:rPr>
      </w:pPr>
      <w:r w:rsidRPr="00F747B6">
        <w:rPr>
          <w:bdr w:val="none" w:sz="0" w:space="0" w:color="auto" w:frame="1"/>
          <w:lang w:val="es-ES"/>
        </w:rPr>
        <w:t>Componente fijo: Corresponde al 40% del valor total del contrato y tiene como finalidad la disponibilidad permanente del equipo mínimo exigido y la ejecución de las actividades técnicas, financieras, jurídicas, ambientales y demás que sean requeridas. Este componente se pagará en cuotas mensuales fijas correspondientes al 40% del valor total del contrato dividido en el tiempo total de ejecución</w:t>
      </w:r>
    </w:p>
    <w:p w14:paraId="03929B75" w14:textId="46800142" w:rsidR="00F747B6" w:rsidRPr="00F747B6" w:rsidRDefault="00F747B6" w:rsidP="00F747B6">
      <w:pPr>
        <w:rPr>
          <w:bdr w:val="none" w:sz="0" w:space="0" w:color="auto" w:frame="1"/>
          <w:lang w:val="es-ES"/>
        </w:rPr>
      </w:pPr>
      <w:r w:rsidRPr="00F747B6">
        <w:rPr>
          <w:rFonts w:ascii="Segoe UI Symbol" w:hAnsi="Segoe UI Symbol" w:cs="Segoe UI Symbol"/>
          <w:bdr w:val="none" w:sz="0" w:space="0" w:color="auto" w:frame="1"/>
          <w:lang w:val="es-ES"/>
        </w:rPr>
        <w:t>⁠</w:t>
      </w:r>
      <w:r w:rsidRPr="00F747B6">
        <w:rPr>
          <w:bdr w:val="none" w:sz="0" w:space="0" w:color="auto" w:frame="1"/>
          <w:lang w:val="es-ES"/>
        </w:rPr>
        <w:t>Componente Variable: Corresponde al 60% del valor total del contrato y se pagara proporcionalmente al avance fijo físico real y certificado de la obra objeto de la interventoría. El pago del componente variable será proporcional al porcentaje de avance ejecutado en el periodo correspondiente.</w:t>
      </w:r>
    </w:p>
    <w:p w14:paraId="1F3BAAB9" w14:textId="77777777" w:rsidR="00F747B6" w:rsidRPr="00F747B6" w:rsidRDefault="00F747B6" w:rsidP="00F747B6">
      <w:pPr>
        <w:rPr>
          <w:bdr w:val="none" w:sz="0" w:space="0" w:color="auto" w:frame="1"/>
          <w:lang w:val="es-ES"/>
        </w:rPr>
      </w:pPr>
      <w:r w:rsidRPr="00F747B6">
        <w:rPr>
          <w:bdr w:val="none" w:sz="0" w:space="0" w:color="auto" w:frame="1"/>
          <w:lang w:val="es-ES"/>
        </w:rPr>
        <w:t>Cálculo de la forma de pago:</w:t>
      </w:r>
    </w:p>
    <w:p w14:paraId="63F061F3" w14:textId="77777777" w:rsidR="00F747B6" w:rsidRPr="00F747B6" w:rsidRDefault="00F747B6" w:rsidP="00F747B6">
      <w:pPr>
        <w:rPr>
          <w:bdr w:val="none" w:sz="0" w:space="0" w:color="auto" w:frame="1"/>
          <w:lang w:val="es-ES"/>
        </w:rPr>
      </w:pPr>
      <w:r w:rsidRPr="00F747B6">
        <w:rPr>
          <w:bdr w:val="none" w:sz="0" w:space="0" w:color="auto" w:frame="1"/>
          <w:lang w:val="es-ES"/>
        </w:rPr>
        <w:t>VT: Valor total del contrato</w:t>
      </w:r>
    </w:p>
    <w:p w14:paraId="17EA80D2" w14:textId="77777777" w:rsidR="00F747B6" w:rsidRPr="00F747B6" w:rsidRDefault="00F747B6" w:rsidP="00F747B6">
      <w:pPr>
        <w:rPr>
          <w:bdr w:val="none" w:sz="0" w:space="0" w:color="auto" w:frame="1"/>
          <w:lang w:val="es-ES"/>
        </w:rPr>
      </w:pPr>
      <w:r w:rsidRPr="00F747B6">
        <w:rPr>
          <w:bdr w:val="none" w:sz="0" w:space="0" w:color="auto" w:frame="1"/>
          <w:lang w:val="es-ES"/>
        </w:rPr>
        <w:t>VF: 40% del VT (componente fijo)</w:t>
      </w:r>
    </w:p>
    <w:p w14:paraId="1A5CAE17" w14:textId="77777777" w:rsidR="00F747B6" w:rsidRPr="00F747B6" w:rsidRDefault="00F747B6" w:rsidP="00F747B6">
      <w:pPr>
        <w:rPr>
          <w:bdr w:val="none" w:sz="0" w:space="0" w:color="auto" w:frame="1"/>
          <w:lang w:val="es-ES"/>
        </w:rPr>
      </w:pPr>
      <w:r w:rsidRPr="00F747B6">
        <w:rPr>
          <w:bdr w:val="none" w:sz="0" w:space="0" w:color="auto" w:frame="1"/>
          <w:lang w:val="es-ES"/>
        </w:rPr>
        <w:t>VV: 60% del VT (componente variable)</w:t>
      </w:r>
    </w:p>
    <w:p w14:paraId="708F6BDD" w14:textId="77777777" w:rsidR="00F747B6" w:rsidRPr="00F747B6" w:rsidRDefault="00F747B6" w:rsidP="00F747B6">
      <w:pPr>
        <w:rPr>
          <w:bdr w:val="none" w:sz="0" w:space="0" w:color="auto" w:frame="1"/>
          <w:lang w:val="es-ES"/>
        </w:rPr>
      </w:pPr>
      <w:r w:rsidRPr="00F747B6">
        <w:rPr>
          <w:bdr w:val="none" w:sz="0" w:space="0" w:color="auto" w:frame="1"/>
          <w:lang w:val="es-ES"/>
        </w:rPr>
        <w:t>n: Numero de meses del contrato</w:t>
      </w:r>
    </w:p>
    <w:p w14:paraId="4929F060" w14:textId="77777777" w:rsidR="00F747B6" w:rsidRPr="00F747B6" w:rsidRDefault="00F747B6" w:rsidP="00F747B6">
      <w:pPr>
        <w:rPr>
          <w:bdr w:val="none" w:sz="0" w:space="0" w:color="auto" w:frame="1"/>
          <w:lang w:val="es-ES"/>
        </w:rPr>
      </w:pPr>
      <w:proofErr w:type="spellStart"/>
      <w:r w:rsidRPr="00F747B6">
        <w:rPr>
          <w:bdr w:val="none" w:sz="0" w:space="0" w:color="auto" w:frame="1"/>
          <w:lang w:val="es-ES"/>
        </w:rPr>
        <w:t>Ai</w:t>
      </w:r>
      <w:proofErr w:type="spellEnd"/>
      <w:r w:rsidRPr="00F747B6">
        <w:rPr>
          <w:bdr w:val="none" w:sz="0" w:space="0" w:color="auto" w:frame="1"/>
          <w:lang w:val="es-ES"/>
        </w:rPr>
        <w:t>: Porcentaje de avance fijo acumulado en el periodo i</w:t>
      </w:r>
    </w:p>
    <w:p w14:paraId="77127A26" w14:textId="6E00A40F" w:rsidR="00F747B6" w:rsidRPr="00F747B6" w:rsidRDefault="00F747B6" w:rsidP="00F747B6">
      <w:pPr>
        <w:rPr>
          <w:bdr w:val="none" w:sz="0" w:space="0" w:color="auto" w:frame="1"/>
          <w:lang w:val="es-ES"/>
        </w:rPr>
      </w:pPr>
      <w:r w:rsidRPr="00F747B6">
        <w:rPr>
          <w:bdr w:val="none" w:sz="0" w:space="0" w:color="auto" w:frame="1"/>
          <w:lang w:val="es-ES"/>
        </w:rPr>
        <w:t>A(i-1): Porcentaje de avance acumulado certificado en el periodo anterior</w:t>
      </w:r>
    </w:p>
    <w:p w14:paraId="1AE5038F" w14:textId="77777777" w:rsidR="00F747B6" w:rsidRPr="00F747B6" w:rsidRDefault="00F747B6" w:rsidP="00F747B6">
      <w:pPr>
        <w:rPr>
          <w:bdr w:val="none" w:sz="0" w:space="0" w:color="auto" w:frame="1"/>
          <w:lang w:val="es-ES"/>
        </w:rPr>
      </w:pPr>
      <w:r w:rsidRPr="00F747B6">
        <w:rPr>
          <w:bdr w:val="none" w:sz="0" w:space="0" w:color="auto" w:frame="1"/>
          <w:lang w:val="es-ES"/>
        </w:rPr>
        <w:t>Pago fijo i = VF / n</w:t>
      </w:r>
    </w:p>
    <w:p w14:paraId="797490F8" w14:textId="77777777" w:rsidR="00F747B6" w:rsidRPr="00F747B6" w:rsidRDefault="00F747B6" w:rsidP="00F747B6">
      <w:pPr>
        <w:rPr>
          <w:bdr w:val="none" w:sz="0" w:space="0" w:color="auto" w:frame="1"/>
          <w:lang w:val="es-ES"/>
        </w:rPr>
      </w:pPr>
      <w:r w:rsidRPr="00F747B6">
        <w:rPr>
          <w:bdr w:val="none" w:sz="0" w:space="0" w:color="auto" w:frame="1"/>
          <w:lang w:val="es-ES"/>
        </w:rPr>
        <w:t>Pago variable i = VV x (</w:t>
      </w:r>
      <w:proofErr w:type="spellStart"/>
      <w:r w:rsidRPr="00F747B6">
        <w:rPr>
          <w:bdr w:val="none" w:sz="0" w:space="0" w:color="auto" w:frame="1"/>
          <w:lang w:val="es-ES"/>
        </w:rPr>
        <w:t>Ai</w:t>
      </w:r>
      <w:proofErr w:type="spellEnd"/>
      <w:r w:rsidRPr="00F747B6">
        <w:rPr>
          <w:bdr w:val="none" w:sz="0" w:space="0" w:color="auto" w:frame="1"/>
          <w:lang w:val="es-ES"/>
        </w:rPr>
        <w:t xml:space="preserve"> – A(i-1)</w:t>
      </w:r>
    </w:p>
    <w:p w14:paraId="60AC384F" w14:textId="6F68418D" w:rsidR="00F747B6" w:rsidRPr="00F747B6" w:rsidRDefault="00F747B6" w:rsidP="00F747B6">
      <w:pPr>
        <w:rPr>
          <w:bdr w:val="none" w:sz="0" w:space="0" w:color="auto" w:frame="1"/>
          <w:lang w:val="es-ES"/>
        </w:rPr>
      </w:pPr>
      <w:r w:rsidRPr="00F747B6">
        <w:rPr>
          <w:bdr w:val="none" w:sz="0" w:space="0" w:color="auto" w:frame="1"/>
          <w:lang w:val="es-ES"/>
        </w:rPr>
        <w:t>Pago total del periodo = Pago fijo i + Pago Variable i</w:t>
      </w:r>
    </w:p>
    <w:p w14:paraId="49F92264" w14:textId="77777777" w:rsidR="00F747B6" w:rsidRPr="00F747B6" w:rsidRDefault="00F747B6" w:rsidP="00F747B6">
      <w:pPr>
        <w:rPr>
          <w:bdr w:val="none" w:sz="0" w:space="0" w:color="auto" w:frame="1"/>
          <w:lang w:val="es-ES"/>
        </w:rPr>
      </w:pPr>
      <w:r w:rsidRPr="00F747B6">
        <w:rPr>
          <w:bdr w:val="none" w:sz="0" w:space="0" w:color="auto" w:frame="1"/>
          <w:lang w:val="es-ES"/>
        </w:rPr>
        <w:lastRenderedPageBreak/>
        <w:t xml:space="preserve">Nota 1: Se declarará desierto el presente proceso de selección cuando entre otras causas que impiden la escogencia objetiva se presente alguna de las siguientes opciones: </w:t>
      </w:r>
    </w:p>
    <w:p w14:paraId="75A93230" w14:textId="599CBDC9" w:rsidR="00F747B6" w:rsidRPr="00F747B6" w:rsidRDefault="00F747B6" w:rsidP="00F747B6">
      <w:pPr>
        <w:pStyle w:val="Prrafodelista"/>
        <w:numPr>
          <w:ilvl w:val="0"/>
          <w:numId w:val="63"/>
        </w:numPr>
        <w:rPr>
          <w:bdr w:val="none" w:sz="0" w:space="0" w:color="auto" w:frame="1"/>
          <w:lang w:val="es-ES"/>
        </w:rPr>
      </w:pPr>
      <w:r w:rsidRPr="00F747B6">
        <w:rPr>
          <w:bdr w:val="none" w:sz="0" w:space="0" w:color="auto" w:frame="1"/>
          <w:lang w:val="es-ES"/>
        </w:rPr>
        <w:t xml:space="preserve">No se presenten Ofertas; </w:t>
      </w:r>
    </w:p>
    <w:p w14:paraId="76F74FCC" w14:textId="28037459" w:rsidR="00F747B6" w:rsidRPr="00F747B6" w:rsidRDefault="00F747B6" w:rsidP="00F747B6">
      <w:pPr>
        <w:pStyle w:val="Prrafodelista"/>
        <w:numPr>
          <w:ilvl w:val="0"/>
          <w:numId w:val="63"/>
        </w:numPr>
        <w:rPr>
          <w:bdr w:val="none" w:sz="0" w:space="0" w:color="auto" w:frame="1"/>
          <w:lang w:val="es-ES"/>
        </w:rPr>
      </w:pPr>
      <w:r w:rsidRPr="00F747B6">
        <w:rPr>
          <w:bdr w:val="none" w:sz="0" w:space="0" w:color="auto" w:frame="1"/>
          <w:lang w:val="es-ES"/>
        </w:rPr>
        <w:t>Ninguna de las Ofertas resulte admisible en los factores jurídicos, técnicos, financieros y de experiencia previstos en el Pliego de Condiciones;</w:t>
      </w:r>
    </w:p>
    <w:p w14:paraId="08BD48C3" w14:textId="1EEC0251" w:rsidR="00F747B6" w:rsidRPr="00F747B6" w:rsidRDefault="00F747B6" w:rsidP="00F747B6">
      <w:pPr>
        <w:pStyle w:val="Prrafodelista"/>
        <w:numPr>
          <w:ilvl w:val="0"/>
          <w:numId w:val="63"/>
        </w:numPr>
        <w:rPr>
          <w:bdr w:val="none" w:sz="0" w:space="0" w:color="auto" w:frame="1"/>
          <w:lang w:val="es-ES"/>
        </w:rPr>
      </w:pPr>
      <w:r w:rsidRPr="00F747B6">
        <w:rPr>
          <w:bdr w:val="none" w:sz="0" w:space="0" w:color="auto" w:frame="1"/>
          <w:lang w:val="es-ES"/>
        </w:rPr>
        <w:t xml:space="preserve">Existan causas o motivos que impidan la selección objetiva del Proponente; </w:t>
      </w:r>
    </w:p>
    <w:p w14:paraId="609D19DC" w14:textId="27D7C076" w:rsidR="00F747B6" w:rsidRPr="00F747B6" w:rsidRDefault="00F747B6" w:rsidP="00F747B6">
      <w:pPr>
        <w:pStyle w:val="Prrafodelista"/>
        <w:numPr>
          <w:ilvl w:val="0"/>
          <w:numId w:val="63"/>
        </w:numPr>
        <w:rPr>
          <w:bdr w:val="none" w:sz="0" w:space="0" w:color="auto" w:frame="1"/>
          <w:lang w:val="es-ES"/>
        </w:rPr>
      </w:pPr>
      <w:r w:rsidRPr="00F747B6">
        <w:rPr>
          <w:bdr w:val="none" w:sz="0" w:space="0" w:color="auto" w:frame="1"/>
          <w:lang w:val="es-ES"/>
        </w:rPr>
        <w:t>No se logre llegar a un acuerdo con alguno de los proponentes en los términos del artículo 67 del Decreto Único Reglamentario del Sector Administrativo de Planeación Nacional 1082 de 2015;</w:t>
      </w:r>
    </w:p>
    <w:p w14:paraId="05F5EF88" w14:textId="1B293824" w:rsidR="00F747B6" w:rsidRPr="00F747B6" w:rsidRDefault="00F747B6" w:rsidP="00F747B6">
      <w:pPr>
        <w:pStyle w:val="Prrafodelista"/>
        <w:numPr>
          <w:ilvl w:val="0"/>
          <w:numId w:val="63"/>
        </w:numPr>
        <w:rPr>
          <w:bdr w:val="none" w:sz="0" w:space="0" w:color="auto" w:frame="1"/>
          <w:lang w:val="es-ES"/>
        </w:rPr>
      </w:pPr>
      <w:r w:rsidRPr="00F747B6">
        <w:rPr>
          <w:bdr w:val="none" w:sz="0" w:space="0" w:color="auto" w:frame="1"/>
          <w:lang w:val="es-ES"/>
        </w:rPr>
        <w:t xml:space="preserve">El representante legal de TRANSMILENIO S.A. o su delegado no acoja la recomendación del comité evaluador y opte por la declaratoria de desierta del proceso, caso en el cual deberá motivar su decisión. </w:t>
      </w:r>
    </w:p>
    <w:p w14:paraId="68DCBD21" w14:textId="77777777" w:rsidR="00F747B6" w:rsidRPr="00F747B6" w:rsidRDefault="00F747B6" w:rsidP="00F747B6">
      <w:pPr>
        <w:rPr>
          <w:bdr w:val="none" w:sz="0" w:space="0" w:color="auto" w:frame="1"/>
          <w:lang w:val="es-ES"/>
        </w:rPr>
      </w:pPr>
      <w:r w:rsidRPr="00F747B6">
        <w:rPr>
          <w:bdr w:val="none" w:sz="0" w:space="0" w:color="auto" w:frame="1"/>
          <w:lang w:val="es-ES"/>
        </w:rPr>
        <w:t>El Interventor debe presentar con cada una de las facturas:</w:t>
      </w:r>
    </w:p>
    <w:p w14:paraId="77509724" w14:textId="78FCB254" w:rsidR="00F747B6" w:rsidRPr="00F747B6" w:rsidRDefault="00F747B6" w:rsidP="00F747B6">
      <w:pPr>
        <w:pStyle w:val="Prrafodelista"/>
        <w:numPr>
          <w:ilvl w:val="0"/>
          <w:numId w:val="64"/>
        </w:numPr>
        <w:rPr>
          <w:bdr w:val="none" w:sz="0" w:space="0" w:color="auto" w:frame="1"/>
          <w:lang w:val="es-ES"/>
        </w:rPr>
      </w:pPr>
      <w:r w:rsidRPr="00F747B6">
        <w:rPr>
          <w:bdr w:val="none" w:sz="0" w:space="0" w:color="auto" w:frame="1"/>
          <w:lang w:val="es-ES"/>
        </w:rPr>
        <w:t xml:space="preserve">Copia de cada uno de los contratos suscritos con el equipo de trabajo mínimo requerido cada que un perfil nuevo se integre al equipo de trabajo o cuando se haga cambio de personal. </w:t>
      </w:r>
    </w:p>
    <w:p w14:paraId="69C33F74" w14:textId="1CF7E7C0" w:rsidR="00F747B6" w:rsidRPr="00F747B6" w:rsidRDefault="00F747B6" w:rsidP="00F747B6">
      <w:pPr>
        <w:pStyle w:val="Prrafodelista"/>
        <w:numPr>
          <w:ilvl w:val="0"/>
          <w:numId w:val="64"/>
        </w:numPr>
        <w:rPr>
          <w:bdr w:val="none" w:sz="0" w:space="0" w:color="auto" w:frame="1"/>
          <w:lang w:val="es-ES"/>
        </w:rPr>
      </w:pPr>
      <w:r w:rsidRPr="00F747B6">
        <w:rPr>
          <w:bdr w:val="none" w:sz="0" w:space="0" w:color="auto" w:frame="1"/>
          <w:lang w:val="es-ES"/>
        </w:rPr>
        <w:t>Copia de las planillas de aportes a seguridad social.</w:t>
      </w:r>
    </w:p>
    <w:p w14:paraId="1D0E694D" w14:textId="370F6506" w:rsidR="008637F4" w:rsidRPr="00521655" w:rsidRDefault="61AD9439" w:rsidP="00F747B6">
      <w:pPr>
        <w:rPr>
          <w:sz w:val="20"/>
          <w:szCs w:val="20"/>
          <w:lang w:val="es-ES"/>
        </w:rPr>
      </w:pPr>
      <w:r w:rsidRPr="00521655">
        <w:rPr>
          <w:bdr w:val="none" w:sz="0" w:space="0" w:color="auto" w:frame="1"/>
          <w:lang w:val="es-ES"/>
        </w:rPr>
        <w:t xml:space="preserve">El </w:t>
      </w:r>
      <w:r w:rsidR="00348C40" w:rsidRPr="00521655">
        <w:rPr>
          <w:bdr w:val="none" w:sz="0" w:space="0" w:color="auto" w:frame="1"/>
          <w:lang w:val="es-ES"/>
        </w:rPr>
        <w:t>Interventor</w:t>
      </w:r>
      <w:r w:rsidRPr="00521655">
        <w:rPr>
          <w:bdr w:val="none" w:sz="0" w:space="0" w:color="auto" w:frame="1"/>
          <w:lang w:val="es-ES"/>
        </w:rPr>
        <w:t xml:space="preserve"> deberá acreditar el pago de los aportes establecidos en el Artículo 50 de la ley 789 de 2002 y demás normas que lo modifiquen, reglamentan o complementen, lo cual se hará mediante certificación expedida por el Revisor Fiscal o el Representante Legal sino tiene Revisor Fisca</w:t>
      </w:r>
      <w:r w:rsidR="4FFCBA20" w:rsidRPr="00521655">
        <w:rPr>
          <w:bdr w:val="none" w:sz="0" w:space="0" w:color="auto" w:frame="1"/>
          <w:lang w:val="es-ES"/>
        </w:rPr>
        <w:t>l (c</w:t>
      </w:r>
      <w:r w:rsidRPr="00521655">
        <w:rPr>
          <w:bdr w:val="none" w:sz="0" w:space="0" w:color="auto" w:frame="1"/>
          <w:lang w:val="es-ES"/>
        </w:rPr>
        <w:t>uando aplique). </w:t>
      </w:r>
      <w:r w:rsidR="442C508E" w:rsidRPr="00521655">
        <w:rPr>
          <w:bdr w:val="none" w:sz="0" w:space="0" w:color="auto" w:frame="1"/>
          <w:lang w:val="es-ES"/>
        </w:rPr>
        <w:t>El valor por pagar</w:t>
      </w:r>
      <w:r w:rsidRPr="00521655">
        <w:rPr>
          <w:bdr w:val="none" w:sz="0" w:space="0" w:color="auto" w:frame="1"/>
          <w:lang w:val="es-ES"/>
        </w:rPr>
        <w:t xml:space="preserve"> comprende todos los costos directos e indirectos y demás gastos e impuestos </w:t>
      </w:r>
      <w:r w:rsidR="7132E7DB" w:rsidRPr="00521655">
        <w:rPr>
          <w:bdr w:val="none" w:sz="0" w:space="0" w:color="auto" w:frame="1"/>
          <w:lang w:val="es-ES"/>
        </w:rPr>
        <w:t>causales</w:t>
      </w:r>
      <w:r w:rsidRPr="00521655">
        <w:rPr>
          <w:bdr w:val="none" w:sz="0" w:space="0" w:color="auto" w:frame="1"/>
          <w:lang w:val="es-ES"/>
        </w:rPr>
        <w:t xml:space="preserve"> a cargo del </w:t>
      </w:r>
      <w:r w:rsidR="00348C40" w:rsidRPr="00521655">
        <w:rPr>
          <w:bdr w:val="none" w:sz="0" w:space="0" w:color="auto" w:frame="1"/>
          <w:lang w:val="es-ES"/>
        </w:rPr>
        <w:t>INTERVENTOR</w:t>
      </w:r>
      <w:r w:rsidRPr="00521655">
        <w:rPr>
          <w:bdr w:val="none" w:sz="0" w:space="0" w:color="auto" w:frame="1"/>
          <w:lang w:val="es-ES"/>
        </w:rPr>
        <w:t>. </w:t>
      </w:r>
    </w:p>
    <w:p w14:paraId="36C4E7D4" w14:textId="0AA94616" w:rsidR="0040754E" w:rsidRDefault="00F376D7" w:rsidP="00F747B6">
      <w:pPr>
        <w:rPr>
          <w:color w:val="000000" w:themeColor="text1"/>
          <w:sz w:val="20"/>
          <w:szCs w:val="20"/>
          <w:lang w:val="es-ES"/>
        </w:rPr>
      </w:pPr>
      <w:r>
        <w:rPr>
          <w:lang w:val="es-ES"/>
        </w:rPr>
        <w:t>E</w:t>
      </w:r>
      <w:r w:rsidR="57CEA007" w:rsidRPr="00521655">
        <w:rPr>
          <w:lang w:val="es-ES"/>
        </w:rPr>
        <w:t xml:space="preserve">l </w:t>
      </w:r>
      <w:r w:rsidRPr="00521655">
        <w:rPr>
          <w:bdr w:val="none" w:sz="0" w:space="0" w:color="auto" w:frame="1"/>
          <w:lang w:val="es-ES"/>
        </w:rPr>
        <w:t>INTERVENTOR</w:t>
      </w:r>
      <w:r w:rsidRPr="00521655">
        <w:rPr>
          <w:lang w:val="es-ES"/>
        </w:rPr>
        <w:t xml:space="preserve"> </w:t>
      </w:r>
      <w:r w:rsidR="57CEA007" w:rsidRPr="00521655">
        <w:rPr>
          <w:lang w:val="es-ES"/>
        </w:rPr>
        <w:t>debe presentar a la fecha de radicación de la primera factura, copia de cada uno de los contratos suscritos con el equipo de trabajo mínimo requerido (únicamente con la primera factura y en las siguientes cuando se haga cambio</w:t>
      </w:r>
      <w:r w:rsidR="00BA5BC1">
        <w:rPr>
          <w:lang w:val="es-ES"/>
        </w:rPr>
        <w:t xml:space="preserve"> </w:t>
      </w:r>
      <w:r w:rsidR="00315408">
        <w:rPr>
          <w:lang w:val="es-ES"/>
        </w:rPr>
        <w:t>d</w:t>
      </w:r>
      <w:r w:rsidR="57CEA007" w:rsidRPr="00521655">
        <w:rPr>
          <w:lang w:val="es-ES"/>
        </w:rPr>
        <w:t>e</w:t>
      </w:r>
      <w:r w:rsidR="00BA5BC1">
        <w:rPr>
          <w:lang w:val="es-ES"/>
        </w:rPr>
        <w:t>l</w:t>
      </w:r>
      <w:r w:rsidR="57CEA007" w:rsidRPr="00521655">
        <w:rPr>
          <w:lang w:val="es-ES"/>
        </w:rPr>
        <w:t xml:space="preserve"> personal o ingrese por primera vez el perfil requerido de acuerdo con la programación y necesidad de personal). Con cada factura deberá presentar copia de las planillas de aportes a seguridad social y los desprendibles de pago mensual firmados por cada integrante del equipo de trabajo mínimo requerido en los cuales debe verse reflejado que el valor pagado al equipo mínimo de trabajo por concepto de</w:t>
      </w:r>
      <w:r w:rsidR="00A0656E">
        <w:rPr>
          <w:lang w:val="es-ES"/>
        </w:rPr>
        <w:t xml:space="preserve"> sus </w:t>
      </w:r>
      <w:r w:rsidR="00AB7E49">
        <w:rPr>
          <w:lang w:val="es-ES"/>
        </w:rPr>
        <w:t>servicios</w:t>
      </w:r>
      <w:r w:rsidR="00F11804">
        <w:rPr>
          <w:lang w:val="es-ES"/>
        </w:rPr>
        <w:t>.</w:t>
      </w:r>
    </w:p>
    <w:p w14:paraId="746D7EDD" w14:textId="3AFE8223" w:rsidR="57CEA007" w:rsidRPr="00521655" w:rsidRDefault="57CEA007" w:rsidP="006A5674">
      <w:pPr>
        <w:rPr>
          <w:color w:val="000000" w:themeColor="text1"/>
          <w:sz w:val="20"/>
          <w:lang w:val="es-ES"/>
        </w:rPr>
      </w:pPr>
      <w:r>
        <w:t>El INTERVENTOR se obliga a pagar al equipo de trabajo mínimo requerido como mínimo el mismo salario ofertado en el formulario de oferta económica. Los contratos, soportes de pago y demás documentos laborales o contractuales serán verificados por el Supervisor del Contrato cuando haya lugar.</w:t>
      </w:r>
    </w:p>
    <w:p w14:paraId="582E57AC" w14:textId="4274A958" w:rsidR="008637F4" w:rsidRPr="00521655" w:rsidRDefault="72028FAC" w:rsidP="006A5674">
      <w:pPr>
        <w:rPr>
          <w:sz w:val="20"/>
          <w:lang w:val="es-ES"/>
        </w:rPr>
      </w:pPr>
      <w:r w:rsidRPr="00521655">
        <w:rPr>
          <w:bdr w:val="none" w:sz="0" w:space="0" w:color="auto" w:frame="1"/>
          <w:lang w:val="es-ES"/>
        </w:rPr>
        <w:t xml:space="preserve">Para la realización del pago o abono en cuenta se deberá contar con el recibo a satisfacción del objeto y cumplimiento de las obligaciones contractuales mediante el informe </w:t>
      </w:r>
      <w:r w:rsidR="00822E51">
        <w:rPr>
          <w:bdr w:val="none" w:sz="0" w:space="0" w:color="auto" w:frame="1"/>
          <w:lang w:val="es-ES"/>
        </w:rPr>
        <w:t xml:space="preserve">mensual </w:t>
      </w:r>
      <w:r w:rsidRPr="00521655">
        <w:rPr>
          <w:bdr w:val="none" w:sz="0" w:space="0" w:color="auto" w:frame="1"/>
          <w:lang w:val="es-ES"/>
        </w:rPr>
        <w:lastRenderedPageBreak/>
        <w:t xml:space="preserve">de actividades por parte del </w:t>
      </w:r>
      <w:r w:rsidR="13B3A2A5" w:rsidRPr="00521655">
        <w:rPr>
          <w:bdr w:val="none" w:sz="0" w:space="0" w:color="auto" w:frame="1"/>
          <w:lang w:val="es-ES"/>
        </w:rPr>
        <w:t>INTERVENTOR</w:t>
      </w:r>
      <w:r w:rsidRPr="00521655">
        <w:rPr>
          <w:bdr w:val="none" w:sz="0" w:space="0" w:color="auto" w:frame="1"/>
          <w:lang w:val="es-ES"/>
        </w:rPr>
        <w:t xml:space="preserve"> debidamente aprobado por el Supervisor, con su respectivo informe de supervisión. </w:t>
      </w:r>
    </w:p>
    <w:p w14:paraId="0ED23896" w14:textId="375A0F45" w:rsidR="008637F4" w:rsidRPr="00521655" w:rsidRDefault="72028FAC" w:rsidP="006A5674">
      <w:pPr>
        <w:rPr>
          <w:color w:val="FF0000"/>
          <w:sz w:val="20"/>
          <w:bdr w:val="none" w:sz="0" w:space="0" w:color="auto" w:frame="1"/>
          <w:lang w:val="es-ES"/>
        </w:rPr>
      </w:pPr>
      <w:r w:rsidRPr="00521655">
        <w:rPr>
          <w:bdr w:val="none" w:sz="0" w:space="0" w:color="auto" w:frame="1"/>
          <w:lang w:val="es-ES"/>
        </w:rPr>
        <w:t xml:space="preserve">El valor de la presente contratación será cancelado por TRANSMILENIO S.A., mediante transferencia </w:t>
      </w:r>
      <w:r w:rsidR="008B4D21">
        <w:rPr>
          <w:bdr w:val="none" w:sz="0" w:space="0" w:color="auto" w:frame="1"/>
          <w:lang w:val="es-ES"/>
        </w:rPr>
        <w:t>electr</w:t>
      </w:r>
      <w:r w:rsidRPr="00521655">
        <w:rPr>
          <w:bdr w:val="none" w:sz="0" w:space="0" w:color="auto" w:frame="1"/>
          <w:lang w:val="es-ES"/>
        </w:rPr>
        <w:t xml:space="preserve">ónica en la CUENTA BANCARIA de la Red ACH designada por el </w:t>
      </w:r>
      <w:r w:rsidR="13B3A2A5" w:rsidRPr="00521655">
        <w:rPr>
          <w:bdr w:val="none" w:sz="0" w:space="0" w:color="auto" w:frame="1"/>
          <w:lang w:val="es-ES"/>
        </w:rPr>
        <w:t>INTERVENTOR</w:t>
      </w:r>
      <w:r w:rsidRPr="00521655">
        <w:rPr>
          <w:bdr w:val="none" w:sz="0" w:space="0" w:color="auto" w:frame="1"/>
          <w:lang w:val="es-ES"/>
        </w:rPr>
        <w:t>. La modificación a la cuenta bancaria referenciada en el presente parágrafo no requerirá la expedición de contrato adicional, modificatorio u otro sí, sino la simple manifestación de ello por parte del contratista al supervisor y la Dirección Corporativa</w:t>
      </w:r>
      <w:r w:rsidRPr="00521655">
        <w:rPr>
          <w:b/>
          <w:bCs/>
          <w:bdr w:val="none" w:sz="0" w:space="0" w:color="auto" w:frame="1"/>
          <w:lang w:val="es-ES"/>
        </w:rPr>
        <w:t>.</w:t>
      </w:r>
      <w:r w:rsidRPr="00521655">
        <w:rPr>
          <w:bdr w:val="none" w:sz="0" w:space="0" w:color="auto" w:frame="1"/>
          <w:lang w:val="es-ES"/>
        </w:rPr>
        <w:t> </w:t>
      </w:r>
    </w:p>
    <w:p w14:paraId="508B700E" w14:textId="2B198146" w:rsidR="008637F4" w:rsidRPr="00521655" w:rsidRDefault="72028FAC" w:rsidP="006A5674">
      <w:pPr>
        <w:rPr>
          <w:rFonts w:eastAsia="ZTR1C.tmp"/>
          <w:lang w:val="es-ES" w:eastAsia="es-ES"/>
        </w:rPr>
      </w:pPr>
      <w:r w:rsidRPr="00521655">
        <w:rPr>
          <w:rFonts w:eastAsia="ZTR1C.tmp"/>
          <w:lang w:val="es-ES" w:eastAsia="es-ES"/>
        </w:rPr>
        <w:t xml:space="preserve">Los pagos que efectúe TRANSMILENIO S.A. en virtud del presente contrato estarán sujetos a la programación de los recursos del Programa Anual de Caja — PAC y a los recursos disponibles en Tesorería. </w:t>
      </w:r>
    </w:p>
    <w:p w14:paraId="67842675" w14:textId="087B2FCC" w:rsidR="008637F4" w:rsidRPr="008B4787" w:rsidRDefault="72028FAC" w:rsidP="0040754E">
      <w:pPr>
        <w:tabs>
          <w:tab w:val="num" w:pos="993"/>
          <w:tab w:val="left" w:pos="5706"/>
        </w:tabs>
        <w:rPr>
          <w:rFonts w:eastAsia="ZTR1C.tmp" w:cs="Arial"/>
          <w:szCs w:val="20"/>
          <w:lang w:val="es-ES" w:eastAsia="es-ES"/>
        </w:rPr>
      </w:pPr>
      <w:r w:rsidRPr="00521655">
        <w:rPr>
          <w:rFonts w:eastAsia="ZTR1C.tmp" w:cs="Arial"/>
          <w:szCs w:val="20"/>
          <w:lang w:val="es-ES" w:eastAsia="es-ES"/>
        </w:rPr>
        <w:t xml:space="preserve">El </w:t>
      </w:r>
      <w:r w:rsidR="13B3A2A5" w:rsidRPr="00521655">
        <w:rPr>
          <w:rFonts w:eastAsia="ZTR1C.tmp" w:cs="Arial"/>
          <w:szCs w:val="20"/>
          <w:lang w:val="es-ES" w:eastAsia="es-ES"/>
        </w:rPr>
        <w:t>INTERVENTOR</w:t>
      </w:r>
      <w:r w:rsidRPr="00521655">
        <w:rPr>
          <w:rFonts w:eastAsia="ZTR1C.tmp" w:cs="Arial"/>
          <w:szCs w:val="20"/>
          <w:lang w:val="es-ES" w:eastAsia="es-ES"/>
        </w:rPr>
        <w:t xml:space="preserve"> debe tener en cuenta los tiempos estipulados por parte de la Entidad para realizar la revisión y aprobación de los productos entregados, por lo que debe prever </w:t>
      </w:r>
      <w:r w:rsidRPr="008B4787">
        <w:rPr>
          <w:rFonts w:eastAsia="ZTR1C.tmp" w:cs="Arial"/>
          <w:szCs w:val="20"/>
          <w:lang w:val="es-ES" w:eastAsia="es-ES"/>
        </w:rPr>
        <w:t>este tiempo en su programación presupuestal.</w:t>
      </w:r>
    </w:p>
    <w:p w14:paraId="354DEC22" w14:textId="0E5CA3D4" w:rsidR="003D2726" w:rsidRPr="008B4787" w:rsidRDefault="00714A5B" w:rsidP="00B34B9E">
      <w:pPr>
        <w:rPr>
          <w:lang w:val="es-ES_tradnl"/>
        </w:rPr>
      </w:pPr>
      <w:r w:rsidRPr="008B4787">
        <w:rPr>
          <w:lang w:val="es-ES_tradnl"/>
        </w:rPr>
        <w:t xml:space="preserve">Nota 1: </w:t>
      </w:r>
      <w:r w:rsidR="003D2726" w:rsidRPr="008B4787">
        <w:rPr>
          <w:lang w:val="es-ES_tradnl"/>
        </w:rPr>
        <w:t>En el evento en que el Contrato Principal deba suspenderse por causas ajenas al Interventor y/o a la Entidad, TRANSMILENIO S.A. y el Interventor podrán acordar la suspensión del Contrato de Interventoría por el mismo periodo, sin que ello genere derecho a reconocimientos adicionales al Interventor, salvo los costos fijos debidamente acreditados y previamente autorizados por el Supervisor.</w:t>
      </w:r>
    </w:p>
    <w:p w14:paraId="590C0B79" w14:textId="4755BA90" w:rsidR="182B592E" w:rsidRPr="00521655" w:rsidRDefault="52B8AA92">
      <w:pPr>
        <w:tabs>
          <w:tab w:val="num" w:pos="993"/>
          <w:tab w:val="left" w:pos="5706"/>
        </w:tabs>
        <w:rPr>
          <w:rFonts w:eastAsia="ZTR1C.tmp" w:cs="Arial"/>
          <w:color w:val="000000" w:themeColor="text1"/>
          <w:lang w:val="es-ES" w:eastAsia="es-ES"/>
        </w:rPr>
      </w:pPr>
      <w:bookmarkStart w:id="42" w:name="OLE_LINK4"/>
      <w:r w:rsidRPr="008B4787">
        <w:rPr>
          <w:rFonts w:eastAsia="ZTR1C.tmp" w:cs="Arial"/>
          <w:b/>
          <w:bCs/>
          <w:lang w:val="es-ES" w:eastAsia="es-ES"/>
        </w:rPr>
        <w:t>Nota</w:t>
      </w:r>
      <w:r w:rsidR="182B592E" w:rsidRPr="008B4787">
        <w:rPr>
          <w:rFonts w:eastAsia="ZTR1C.tmp" w:cs="Arial"/>
          <w:b/>
          <w:bCs/>
          <w:lang w:val="es-ES" w:eastAsia="es-ES"/>
        </w:rPr>
        <w:t xml:space="preserve"> </w:t>
      </w:r>
      <w:r w:rsidR="005A75D3" w:rsidRPr="008B4787">
        <w:rPr>
          <w:rFonts w:eastAsia="ZTR1C.tmp" w:cs="Arial"/>
          <w:b/>
          <w:bCs/>
          <w:lang w:val="es-ES" w:eastAsia="es-ES"/>
        </w:rPr>
        <w:t>2</w:t>
      </w:r>
      <w:r w:rsidR="182B592E" w:rsidRPr="008B4787">
        <w:rPr>
          <w:rFonts w:eastAsia="ZTR1C.tmp" w:cs="Arial"/>
          <w:b/>
          <w:bCs/>
          <w:lang w:val="es-ES" w:eastAsia="es-ES"/>
        </w:rPr>
        <w:t>:</w:t>
      </w:r>
      <w:r w:rsidR="182B592E" w:rsidRPr="008B4787">
        <w:rPr>
          <w:rFonts w:eastAsia="ZTR1C.tmp" w:cs="Arial"/>
          <w:lang w:val="es-ES" w:eastAsia="es-ES"/>
        </w:rPr>
        <w:t xml:space="preserve"> </w:t>
      </w:r>
      <w:r w:rsidR="00F50B22" w:rsidRPr="008B4787">
        <w:rPr>
          <w:rFonts w:eastAsia="ZTR1C.tmp" w:cs="Arial"/>
          <w:lang w:val="es-ES" w:eastAsia="es-ES"/>
        </w:rPr>
        <w:t xml:space="preserve">En caso de que la suspensión o reinicio del contrato </w:t>
      </w:r>
      <w:r w:rsidR="182B592E" w:rsidRPr="008B4787">
        <w:rPr>
          <w:rFonts w:eastAsia="ZTR1C.tmp" w:cs="Arial"/>
          <w:lang w:val="es-ES" w:eastAsia="es-ES"/>
        </w:rPr>
        <w:t xml:space="preserve">no correspondiera a </w:t>
      </w:r>
      <w:r w:rsidR="00F50B22" w:rsidRPr="008B4787">
        <w:rPr>
          <w:rFonts w:eastAsia="ZTR1C.tmp" w:cs="Arial"/>
          <w:lang w:val="es-ES" w:eastAsia="es-ES"/>
        </w:rPr>
        <w:t xml:space="preserve">la ejecución de </w:t>
      </w:r>
      <w:r w:rsidR="182B592E" w:rsidRPr="008B4787">
        <w:rPr>
          <w:rFonts w:eastAsia="ZTR1C.tmp" w:cs="Arial"/>
          <w:lang w:val="es-ES" w:eastAsia="es-ES"/>
        </w:rPr>
        <w:t xml:space="preserve">un mes completo del contrato, el valor se definirá en proporción al número de días ejecutados en el mes respectivo, tomando como referencia el valor mensual </w:t>
      </w:r>
      <w:r w:rsidR="00F50B22" w:rsidRPr="008B4787">
        <w:rPr>
          <w:rFonts w:eastAsia="ZTR1C.tmp" w:cs="Arial"/>
          <w:lang w:val="es-ES" w:eastAsia="es-ES"/>
        </w:rPr>
        <w:t>establecido</w:t>
      </w:r>
      <w:r w:rsidR="182B592E" w:rsidRPr="008B4787">
        <w:rPr>
          <w:rFonts w:eastAsia="ZTR1C.tmp" w:cs="Arial"/>
          <w:lang w:val="es-ES" w:eastAsia="es-ES"/>
        </w:rPr>
        <w:t xml:space="preserve">, </w:t>
      </w:r>
      <w:r w:rsidR="13E3B071" w:rsidRPr="008B4787">
        <w:rPr>
          <w:rFonts w:eastAsia="ZTR1C.tmp" w:cs="Arial"/>
          <w:lang w:val="es-ES" w:eastAsia="es-ES"/>
        </w:rPr>
        <w:t>a</w:t>
      </w:r>
      <w:r w:rsidR="182B592E" w:rsidRPr="008B4787">
        <w:rPr>
          <w:rFonts w:eastAsia="ZTR1C.tmp" w:cs="Arial"/>
          <w:lang w:val="es-ES" w:eastAsia="es-ES"/>
        </w:rPr>
        <w:t>plicando la siguiente fórmula:</w:t>
      </w:r>
      <w:r w:rsidR="6957FF29" w:rsidRPr="65E5BFB0">
        <w:rPr>
          <w:rFonts w:eastAsia="ZTR1C.tmp" w:cs="Arial"/>
          <w:lang w:val="es-ES" w:eastAsia="es-ES"/>
        </w:rPr>
        <w:t xml:space="preserve"> </w:t>
      </w:r>
    </w:p>
    <w:p w14:paraId="0C7EA573" w14:textId="7BAF90E2" w:rsidR="6957FF29" w:rsidRPr="00521655" w:rsidRDefault="6957FF29" w:rsidP="006A5674">
      <w:pPr>
        <w:tabs>
          <w:tab w:val="num" w:pos="993"/>
          <w:tab w:val="left" w:pos="5706"/>
        </w:tabs>
        <w:spacing w:after="0"/>
        <w:jc w:val="center"/>
        <w:rPr>
          <w:rFonts w:eastAsia="ZTR1C.tmp" w:cs="Arial"/>
          <w:i/>
          <w:iCs/>
          <w:color w:val="000000" w:themeColor="text1"/>
          <w:szCs w:val="20"/>
          <w:u w:val="single"/>
          <w:lang w:val="es-ES" w:eastAsia="es-ES"/>
        </w:rPr>
      </w:pPr>
      <w:r w:rsidRPr="00521655">
        <w:rPr>
          <w:rFonts w:eastAsia="ZTR1C.tmp" w:cs="Arial"/>
          <w:i/>
          <w:iCs/>
          <w:szCs w:val="20"/>
          <w:u w:val="single"/>
          <w:lang w:val="es-ES" w:eastAsia="es-ES"/>
        </w:rPr>
        <w:t>Valor mensual pagado * números de días ejecutados</w:t>
      </w:r>
    </w:p>
    <w:p w14:paraId="75110081" w14:textId="287A9A68" w:rsidR="6957FF29" w:rsidRDefault="6957FF29" w:rsidP="65E5BFB0">
      <w:pPr>
        <w:tabs>
          <w:tab w:val="num" w:pos="993"/>
          <w:tab w:val="left" w:pos="5706"/>
        </w:tabs>
        <w:spacing w:after="0"/>
        <w:jc w:val="center"/>
        <w:rPr>
          <w:rFonts w:eastAsia="ZTR1C.tmp" w:cs="Arial"/>
          <w:i/>
          <w:iCs/>
          <w:lang w:val="es-ES" w:eastAsia="es-ES"/>
        </w:rPr>
      </w:pPr>
      <w:r w:rsidRPr="65E5BFB0">
        <w:rPr>
          <w:rFonts w:eastAsia="ZTR1C.tmp" w:cs="Arial"/>
          <w:i/>
          <w:iCs/>
          <w:lang w:val="es-ES" w:eastAsia="es-ES"/>
        </w:rPr>
        <w:t>30</w:t>
      </w:r>
    </w:p>
    <w:p w14:paraId="7E3239CE" w14:textId="0C57D476" w:rsidR="00766C41" w:rsidRPr="00521655" w:rsidRDefault="7F3B175C" w:rsidP="00027EC7">
      <w:pPr>
        <w:pStyle w:val="Ttulo1"/>
      </w:pPr>
      <w:bookmarkStart w:id="43" w:name="_Toc234773728"/>
      <w:bookmarkEnd w:id="42"/>
      <w:r>
        <w:t>SUPERVISIÓN</w:t>
      </w:r>
      <w:bookmarkEnd w:id="43"/>
    </w:p>
    <w:p w14:paraId="2CFC0A1A" w14:textId="4D021D85" w:rsidR="00207261" w:rsidRPr="00521655" w:rsidRDefault="09FFF90F" w:rsidP="007E4F6D">
      <w:pPr>
        <w:pStyle w:val="Default"/>
        <w:jc w:val="both"/>
        <w:rPr>
          <w:sz w:val="20"/>
          <w:szCs w:val="20"/>
          <w:lang w:val="es-ES"/>
        </w:rPr>
      </w:pPr>
      <w:r>
        <w:t>La supervisión del Contrato de Interventoría estará a cargo de la Dirección de Construcciones y Mantenimiento de TRANSMILENIO S.A., o de quien designe el ordenador del gasto, quien verificará el cumplimiento de las obligaciones del Interventor y generará el respectivo informe de supervisión.</w:t>
      </w:r>
    </w:p>
    <w:p w14:paraId="66596014" w14:textId="054F6273" w:rsidR="00993BFA" w:rsidRPr="00521655" w:rsidRDefault="10C0284D" w:rsidP="00027EC7">
      <w:pPr>
        <w:pStyle w:val="Ttulo1"/>
      </w:pPr>
      <w:bookmarkStart w:id="44" w:name="_Toc234773729"/>
      <w:r>
        <w:t>NORMAS DE CUMPLIMIENTO OBLIGATORIO</w:t>
      </w:r>
      <w:bookmarkEnd w:id="44"/>
    </w:p>
    <w:p w14:paraId="67B814C8" w14:textId="162B1DDA" w:rsidR="007E0762" w:rsidRPr="00521655" w:rsidRDefault="24645692" w:rsidP="0033452D">
      <w:pPr>
        <w:tabs>
          <w:tab w:val="left" w:pos="709"/>
        </w:tabs>
        <w:ind w:right="79"/>
        <w:rPr>
          <w:rFonts w:eastAsia="Arial" w:cs="Arial"/>
          <w:spacing w:val="-1"/>
          <w:szCs w:val="20"/>
        </w:rPr>
      </w:pPr>
      <w:bookmarkStart w:id="45" w:name="_Toc164260900"/>
      <w:bookmarkStart w:id="46" w:name="_Toc103159409"/>
      <w:bookmarkStart w:id="47" w:name="_Toc164260908"/>
      <w:bookmarkStart w:id="48" w:name="_Toc156908118"/>
      <w:bookmarkStart w:id="49" w:name="_Toc133655683"/>
      <w:bookmarkStart w:id="50" w:name="_Toc72136131"/>
      <w:bookmarkStart w:id="51" w:name="_Toc101857019"/>
      <w:bookmarkStart w:id="52" w:name="_Toc124648839"/>
      <w:bookmarkStart w:id="53" w:name="_Toc125780179"/>
      <w:bookmarkEnd w:id="45"/>
      <w:r>
        <w:t>El Interventor deberá dar cumplimiento a toda la normatividad y normas técnicas vigentes en el país aplicables al objeto y actividades propias del Contrato de Interventoría, así como a aquella normatividad que surja, se modifique o adicione durante su duración, dentro de las que se encuentran:</w:t>
      </w:r>
    </w:p>
    <w:p w14:paraId="36AAC44B" w14:textId="77777777" w:rsidR="007E0762" w:rsidRPr="00521655" w:rsidRDefault="12610265" w:rsidP="008634CA">
      <w:pPr>
        <w:pStyle w:val="Prrafodelista"/>
        <w:numPr>
          <w:ilvl w:val="0"/>
          <w:numId w:val="11"/>
        </w:numPr>
        <w:tabs>
          <w:tab w:val="left" w:pos="709"/>
        </w:tabs>
        <w:spacing w:after="0"/>
        <w:ind w:right="79"/>
        <w:rPr>
          <w:rFonts w:eastAsia="Arial" w:cs="Arial"/>
          <w:spacing w:val="-1"/>
          <w:szCs w:val="20"/>
        </w:rPr>
      </w:pPr>
      <w:r w:rsidRPr="00521655">
        <w:rPr>
          <w:rFonts w:eastAsia="Arial" w:cs="Arial"/>
          <w:spacing w:val="-1"/>
          <w:szCs w:val="20"/>
        </w:rPr>
        <w:lastRenderedPageBreak/>
        <w:t>Ley 1429 de 2010, “Por la cual se expide la ley de generación de Formalización y Generación de empleo”.</w:t>
      </w:r>
    </w:p>
    <w:p w14:paraId="275F0322" w14:textId="77777777" w:rsidR="007E0762" w:rsidRPr="00521655" w:rsidRDefault="12610265" w:rsidP="008634CA">
      <w:pPr>
        <w:pStyle w:val="Prrafodelista"/>
        <w:numPr>
          <w:ilvl w:val="0"/>
          <w:numId w:val="11"/>
        </w:numPr>
        <w:tabs>
          <w:tab w:val="left" w:pos="709"/>
        </w:tabs>
        <w:spacing w:after="0"/>
        <w:ind w:right="79"/>
        <w:rPr>
          <w:rFonts w:eastAsia="Arial" w:cs="Arial"/>
          <w:spacing w:val="-1"/>
          <w:szCs w:val="20"/>
        </w:rPr>
      </w:pPr>
      <w:r w:rsidRPr="00521655">
        <w:rPr>
          <w:rFonts w:eastAsia="Arial" w:cs="Arial"/>
          <w:spacing w:val="-1"/>
          <w:szCs w:val="20"/>
        </w:rPr>
        <w:t>Decreto 1072 de 2015, “Por medio del cual se expide el Decreto Único Reglamentario del Sector Trabajo”.</w:t>
      </w:r>
    </w:p>
    <w:p w14:paraId="290C430B" w14:textId="77777777" w:rsidR="007E0762" w:rsidRDefault="12610265" w:rsidP="008634CA">
      <w:pPr>
        <w:pStyle w:val="Prrafodelista"/>
        <w:numPr>
          <w:ilvl w:val="0"/>
          <w:numId w:val="11"/>
        </w:numPr>
        <w:tabs>
          <w:tab w:val="left" w:pos="709"/>
        </w:tabs>
        <w:spacing w:after="0"/>
        <w:ind w:right="79"/>
        <w:rPr>
          <w:rFonts w:eastAsia="Arial" w:cs="Arial"/>
          <w:spacing w:val="-1"/>
          <w:szCs w:val="20"/>
        </w:rPr>
      </w:pPr>
      <w:r w:rsidRPr="00521655">
        <w:rPr>
          <w:rFonts w:eastAsia="Arial" w:cs="Arial"/>
          <w:spacing w:val="-1"/>
          <w:szCs w:val="20"/>
        </w:rPr>
        <w:t>Resolución 0312 de 2019, “Por la cual se definen los Estándares Mínimos del Sistema de Gestión de la Seguridad y Salud en el Trabajo SG-SST”.</w:t>
      </w:r>
    </w:p>
    <w:p w14:paraId="51B08B70" w14:textId="31028871" w:rsidR="353E9B75" w:rsidRPr="00B34B9E" w:rsidRDefault="353E9B75" w:rsidP="0010330A">
      <w:pPr>
        <w:pStyle w:val="Prrafodelista"/>
        <w:numPr>
          <w:ilvl w:val="0"/>
          <w:numId w:val="11"/>
        </w:numPr>
        <w:tabs>
          <w:tab w:val="left" w:pos="709"/>
        </w:tabs>
        <w:spacing w:after="0"/>
        <w:ind w:right="79"/>
        <w:rPr>
          <w:rFonts w:eastAsia="Arial" w:cs="Arial"/>
          <w:color w:val="000000" w:themeColor="text1"/>
        </w:rPr>
      </w:pPr>
      <w:r w:rsidRPr="65E5BFB0">
        <w:rPr>
          <w:rFonts w:eastAsia="Arial" w:cs="Arial"/>
        </w:rPr>
        <w:t xml:space="preserve">Ley 2101 de </w:t>
      </w:r>
      <w:r w:rsidR="18081641" w:rsidRPr="65E5BFB0">
        <w:rPr>
          <w:rFonts w:eastAsia="Arial" w:cs="Arial"/>
        </w:rPr>
        <w:t xml:space="preserve">2021 </w:t>
      </w:r>
      <w:r w:rsidR="728F3A88" w:rsidRPr="65E5BFB0">
        <w:rPr>
          <w:rFonts w:eastAsia="Arial" w:cs="Arial"/>
        </w:rPr>
        <w:t>“Por medio de la cual se reduce la jornada laboral semanal de manera gradual, sin disminuir el salario de los trabajadores y se dictan otras disposiciones”</w:t>
      </w:r>
    </w:p>
    <w:p w14:paraId="73E75409" w14:textId="461232D9" w:rsidR="00124CF5" w:rsidRDefault="12610265" w:rsidP="65E5BFB0">
      <w:pPr>
        <w:tabs>
          <w:tab w:val="left" w:pos="709"/>
        </w:tabs>
        <w:spacing w:after="0"/>
        <w:ind w:right="79"/>
        <w:rPr>
          <w:rFonts w:eastAsia="Arial" w:cs="Arial"/>
          <w:spacing w:val="-1"/>
        </w:rPr>
      </w:pPr>
      <w:r w:rsidRPr="65E5BFB0">
        <w:rPr>
          <w:rFonts w:eastAsia="Arial" w:cs="Arial"/>
          <w:spacing w:val="-1"/>
        </w:rPr>
        <w:t>En adición a la exigencia y cumplimiento de las normas anteriormente citadas, se entiende que, con la presentación de la propuesta en el pre</w:t>
      </w:r>
      <w:r w:rsidR="133357C2" w:rsidRPr="65E5BFB0">
        <w:rPr>
          <w:rFonts w:eastAsia="Arial" w:cs="Arial"/>
          <w:spacing w:val="-1"/>
        </w:rPr>
        <w:t>sente proceso de selección, el Interventor</w:t>
      </w:r>
      <w:r w:rsidRPr="65E5BFB0">
        <w:rPr>
          <w:rFonts w:eastAsia="Arial" w:cs="Arial"/>
          <w:spacing w:val="-1"/>
        </w:rPr>
        <w:t xml:space="preserve"> acepta cumplir con protocolos de bioseguridad e incluir dentro de sus procedimientos, rutinas y diario operar para la ejecución del contrato, la cantidad de elementos de protección personal necesarios en términos de bioseguridad, de acuerdo con la legislación aplicable vigente y la que se llegue a expedir durante la ejecución del contrato.</w:t>
      </w:r>
    </w:p>
    <w:p w14:paraId="42F26E5D" w14:textId="7932B922" w:rsidR="009D35F2" w:rsidRDefault="0E8F68AB" w:rsidP="00027EC7">
      <w:pPr>
        <w:pStyle w:val="Ttulo1"/>
      </w:pPr>
      <w:bookmarkStart w:id="54" w:name="_Toc234773730"/>
      <w:r>
        <w:t>OBLIGACIONES DE LAS PARTES</w:t>
      </w:r>
      <w:bookmarkEnd w:id="54"/>
    </w:p>
    <w:p w14:paraId="6980BA14" w14:textId="2AC5D8A1" w:rsidR="009D35F2" w:rsidRPr="008A548D" w:rsidRDefault="39865259" w:rsidP="65E5BFB0">
      <w:pPr>
        <w:pStyle w:val="Ttulo2"/>
        <w:rPr>
          <w:rStyle w:val="Ttulo2Car"/>
          <w:b/>
          <w:bCs/>
        </w:rPr>
      </w:pPr>
      <w:bookmarkStart w:id="55" w:name="_Toc234773731"/>
      <w:r w:rsidRPr="696CACF8">
        <w:rPr>
          <w:rStyle w:val="Ttulo2Car"/>
          <w:b/>
          <w:bCs/>
        </w:rPr>
        <w:t xml:space="preserve">OBLIGACIONES GENERALES DEL </w:t>
      </w:r>
      <w:r w:rsidR="5D5087D4" w:rsidRPr="696CACF8">
        <w:rPr>
          <w:rStyle w:val="Ttulo2Car"/>
          <w:b/>
          <w:bCs/>
        </w:rPr>
        <w:t>INTERVENTOR</w:t>
      </w:r>
      <w:bookmarkEnd w:id="55"/>
    </w:p>
    <w:p w14:paraId="0B8041F9" w14:textId="77777777" w:rsidR="003A10C7" w:rsidRDefault="003A10C7" w:rsidP="008634CA">
      <w:pPr>
        <w:pStyle w:val="Prrafodelista"/>
        <w:numPr>
          <w:ilvl w:val="0"/>
          <w:numId w:val="24"/>
        </w:numPr>
      </w:pPr>
      <w:r>
        <w:t>Presentar a TRANSMILENIO S.A. durante los primeros 7 días calendario después de firmada el acta de inicio un documento escrito que defina la metodología de cumplimiento a través de la cual garantizará todas las obligaciones generales y específicas establecidas en este documento. Esta metodología deberá contener por lo menos los siguientes puntos sin limitarse a ellos:</w:t>
      </w:r>
    </w:p>
    <w:p w14:paraId="69B46302" w14:textId="77777777" w:rsidR="007F1F5D" w:rsidRDefault="003A10C7" w:rsidP="008634CA">
      <w:pPr>
        <w:pStyle w:val="Prrafodelista"/>
        <w:numPr>
          <w:ilvl w:val="0"/>
          <w:numId w:val="25"/>
        </w:numPr>
      </w:pPr>
      <w:r>
        <w:t>Descripción de la metodología (Actividades administrativas y de campo por cada uno de los perfiles) incluyendo dedicación horaria por todos los perfiles (administrativos y de campo en todos los turnos que corresponda).</w:t>
      </w:r>
    </w:p>
    <w:p w14:paraId="235B4606" w14:textId="77777777" w:rsidR="007F1F5D" w:rsidRDefault="003A10C7" w:rsidP="008634CA">
      <w:pPr>
        <w:pStyle w:val="Prrafodelista"/>
        <w:numPr>
          <w:ilvl w:val="0"/>
          <w:numId w:val="25"/>
        </w:numPr>
      </w:pPr>
      <w:r>
        <w:t xml:space="preserve">Obligaciones generales y específicas del Contrato de Interventoría, incluyendo los entregables y las respectivas fechas en los casos que aplique. Se deberá describir para cada obligación general y específica el cómo se dará cumplimiento a cada una de ellas y los documentos, plantillas, </w:t>
      </w:r>
      <w:proofErr w:type="spellStart"/>
      <w:r>
        <w:t>etc</w:t>
      </w:r>
      <w:proofErr w:type="spellEnd"/>
      <w:r>
        <w:t xml:space="preserve">, que se utilizarán para este fin. </w:t>
      </w:r>
    </w:p>
    <w:p w14:paraId="3B531092" w14:textId="4D33107A" w:rsidR="007F1F5D" w:rsidRDefault="003A10C7" w:rsidP="008634CA">
      <w:pPr>
        <w:pStyle w:val="Prrafodelista"/>
        <w:numPr>
          <w:ilvl w:val="0"/>
          <w:numId w:val="25"/>
        </w:numPr>
      </w:pPr>
      <w:r>
        <w:t xml:space="preserve">Obligaciones generales y específicas de los contratos que serán objeto de seguimiento y control por parte de la interventoría, incluyendo los entregables y las respectivas fechas en los casos que aplique. Se deberá describir para cada obligación general y específica, cómo la Interventoría hará seguimiento y control a las obligaciones de los contratistas y los documentos, plantillas, </w:t>
      </w:r>
      <w:proofErr w:type="spellStart"/>
      <w:r>
        <w:t>etc</w:t>
      </w:r>
      <w:proofErr w:type="spellEnd"/>
      <w:r>
        <w:t xml:space="preserve">, que se utilizarán para este fin. </w:t>
      </w:r>
    </w:p>
    <w:p w14:paraId="0393F7E7" w14:textId="2D866102" w:rsidR="003A10C7" w:rsidRDefault="003A10C7" w:rsidP="007F1F5D">
      <w:pPr>
        <w:pStyle w:val="Prrafodelista"/>
        <w:ind w:left="1068"/>
      </w:pPr>
      <w:r w:rsidRPr="65E5BFB0">
        <w:rPr>
          <w:b/>
          <w:bCs/>
        </w:rPr>
        <w:lastRenderedPageBreak/>
        <w:t>Nota</w:t>
      </w:r>
      <w:r w:rsidR="005158FD" w:rsidRPr="65E5BFB0">
        <w:rPr>
          <w:b/>
          <w:bCs/>
        </w:rPr>
        <w:t xml:space="preserve"> 1</w:t>
      </w:r>
      <w:r w:rsidRPr="65E5BFB0">
        <w:rPr>
          <w:b/>
          <w:bCs/>
        </w:rPr>
        <w:t>:</w:t>
      </w:r>
      <w:r>
        <w:t xml:space="preserve"> Esta metodología deberá ser revisada y aprobada por TRANSMILENIO S.A. En caso de ser necesario realizar ajustes a la metodología durante el desarrollo del presente contrato, la Interventoría estará en la obligación de acoger las observaciones que realice el Ente Gestor</w:t>
      </w:r>
      <w:r w:rsidR="000C5880">
        <w:t>.</w:t>
      </w:r>
    </w:p>
    <w:p w14:paraId="453619D3" w14:textId="39C607DC" w:rsidR="005158FD" w:rsidRDefault="005158FD" w:rsidP="007F1F5D">
      <w:pPr>
        <w:pStyle w:val="Prrafodelista"/>
        <w:ind w:left="1068"/>
      </w:pPr>
      <w:r>
        <w:rPr>
          <w:b/>
          <w:bCs/>
        </w:rPr>
        <w:t>Nota 2:</w:t>
      </w:r>
      <w:r>
        <w:t xml:space="preserve"> </w:t>
      </w:r>
      <w:r w:rsidR="007D2DBF" w:rsidRPr="00947AFD">
        <w:t>La metodología deberá estar alineada con la dinámica</w:t>
      </w:r>
      <w:r w:rsidR="007D2DBF">
        <w:t xml:space="preserve"> operacional del sistema de transporte y se podrán establecer las excepciones y priorizaciones de las actividades que la interventoría y/o la entidad consideren pertinentes.</w:t>
      </w:r>
    </w:p>
    <w:p w14:paraId="70BC4BE8" w14:textId="77777777" w:rsidR="007F1F5D" w:rsidRDefault="5ADB74B7" w:rsidP="008634CA">
      <w:pPr>
        <w:pStyle w:val="Prrafodelista"/>
        <w:numPr>
          <w:ilvl w:val="0"/>
          <w:numId w:val="24"/>
        </w:numPr>
      </w:pPr>
      <w:r>
        <w:t>Vigilar y exigir el cumplimiento total del Contrato Principal objeto de interventoría.</w:t>
      </w:r>
    </w:p>
    <w:p w14:paraId="4ADA3BB5" w14:textId="078EF007" w:rsidR="007F1F5D" w:rsidRDefault="5D5087D4" w:rsidP="008634CA">
      <w:pPr>
        <w:pStyle w:val="Prrafodelista"/>
        <w:numPr>
          <w:ilvl w:val="0"/>
          <w:numId w:val="24"/>
        </w:numPr>
      </w:pPr>
      <w:r>
        <w:t>Requerir al Contratista de Obra el cumplimiento de las normas legales, técnicas, ambientales, de seguridad y salud en el trabajo y demás disposiciones aplicables.</w:t>
      </w:r>
    </w:p>
    <w:p w14:paraId="62A09691" w14:textId="6CF893C5" w:rsidR="002725A9" w:rsidRDefault="5D5087D4" w:rsidP="008634CA">
      <w:pPr>
        <w:pStyle w:val="Prrafodelista"/>
        <w:numPr>
          <w:ilvl w:val="0"/>
          <w:numId w:val="24"/>
        </w:numPr>
      </w:pPr>
      <w:r>
        <w:t>Requerir al Contratista de Obra el cumplimiento de los plazos, hitos, entregables y obligaciones estipulados en el Contrato Principal.</w:t>
      </w:r>
    </w:p>
    <w:p w14:paraId="11F7285C" w14:textId="0D2BE5C3" w:rsidR="007F1F5D" w:rsidRDefault="3538F970" w:rsidP="008634CA">
      <w:pPr>
        <w:pStyle w:val="Prrafodelista"/>
        <w:numPr>
          <w:ilvl w:val="0"/>
          <w:numId w:val="24"/>
        </w:numPr>
      </w:pPr>
      <w:r w:rsidRPr="00521655">
        <w:t>Revisa</w:t>
      </w:r>
      <w:r w:rsidR="5ADB74B7" w:rsidRPr="00521655">
        <w:t xml:space="preserve">r las conductas del </w:t>
      </w:r>
      <w:r w:rsidR="007D0174" w:rsidRPr="00521655">
        <w:t>Contratista</w:t>
      </w:r>
      <w:r w:rsidR="007D0174">
        <w:t xml:space="preserve"> de Obra</w:t>
      </w:r>
      <w:r w:rsidR="5696A129" w:rsidRPr="00521655">
        <w:t xml:space="preserve"> </w:t>
      </w:r>
      <w:r w:rsidR="5ADB74B7" w:rsidRPr="00521655">
        <w:t>que puedan constituir incumplimiento de cualquiera de sus obligaciones y proceder a recomendar a TRANSMILENIO S.A. la imposición de multas y sanciones si a ello hubiere lugar en los términos del Contrato y de la Ley 1474 de 2011</w:t>
      </w:r>
      <w:r w:rsidR="08E8DB24" w:rsidRPr="00521655">
        <w:t xml:space="preserve"> y demás marco normativo que sea aplicable</w:t>
      </w:r>
      <w:r w:rsidR="5ADB74B7" w:rsidRPr="00521655">
        <w:t>.</w:t>
      </w:r>
    </w:p>
    <w:p w14:paraId="2BBD5EA3" w14:textId="6C46FB9A" w:rsidR="007F1F5D" w:rsidRDefault="5D5087D4" w:rsidP="008634CA">
      <w:pPr>
        <w:pStyle w:val="Prrafodelista"/>
        <w:numPr>
          <w:ilvl w:val="0"/>
          <w:numId w:val="24"/>
        </w:numPr>
      </w:pPr>
      <w:r>
        <w:t>Vigilar el cumplimiento de los Anexos Técnicos del Contrato Principal y requerir al Contratista de Obra su estricto cumplimiento.</w:t>
      </w:r>
    </w:p>
    <w:p w14:paraId="6F9318A1" w14:textId="367C2FAE" w:rsidR="007F1F5D" w:rsidRDefault="5ADB74B7" w:rsidP="008634CA">
      <w:pPr>
        <w:pStyle w:val="Prrafodelista"/>
        <w:numPr>
          <w:ilvl w:val="0"/>
          <w:numId w:val="24"/>
        </w:numPr>
      </w:pPr>
      <w:r w:rsidRPr="00521655">
        <w:t xml:space="preserve">Exigir al </w:t>
      </w:r>
      <w:r w:rsidR="007D0174" w:rsidRPr="00521655">
        <w:t>Contratista</w:t>
      </w:r>
      <w:r w:rsidR="007D0174">
        <w:t xml:space="preserve"> de Obra</w:t>
      </w:r>
      <w:r w:rsidR="007D0174" w:rsidRPr="00521655">
        <w:t xml:space="preserve"> </w:t>
      </w:r>
      <w:r w:rsidRPr="00521655">
        <w:t>la información que estime necesaria, la cual está obligado a presentar dentro de los cinco (5) días calendario siguientes a la solicitud</w:t>
      </w:r>
      <w:r w:rsidR="41964CEE" w:rsidRPr="00521655">
        <w:t>;</w:t>
      </w:r>
      <w:r w:rsidR="0EF05F37" w:rsidRPr="00521655">
        <w:t xml:space="preserve"> </w:t>
      </w:r>
      <w:r w:rsidR="007663BE" w:rsidRPr="00521655">
        <w:t>en caso de que</w:t>
      </w:r>
      <w:r w:rsidR="0EF05F37" w:rsidRPr="00521655">
        <w:t xml:space="preserve"> el Interventor deba dar respuesta al </w:t>
      </w:r>
      <w:r w:rsidR="007D0174" w:rsidRPr="00521655">
        <w:t>Contratista</w:t>
      </w:r>
      <w:r w:rsidR="007D0174">
        <w:t xml:space="preserve"> de Obra</w:t>
      </w:r>
      <w:r w:rsidR="6A02B56C" w:rsidRPr="00521655">
        <w:t>,</w:t>
      </w:r>
      <w:r w:rsidR="0EF05F37" w:rsidRPr="00521655">
        <w:t xml:space="preserve"> </w:t>
      </w:r>
      <w:r w:rsidR="1E6BDB56" w:rsidRPr="00521655">
        <w:t xml:space="preserve">éste </w:t>
      </w:r>
      <w:r w:rsidR="0EF05F37" w:rsidRPr="00521655">
        <w:t>tendrá un plazo de cinco (5) días calendario para ello.</w:t>
      </w:r>
    </w:p>
    <w:p w14:paraId="70E73861" w14:textId="77777777" w:rsidR="007F1F5D" w:rsidRDefault="5D5087D4" w:rsidP="008634CA">
      <w:pPr>
        <w:pStyle w:val="Prrafodelista"/>
        <w:numPr>
          <w:ilvl w:val="0"/>
          <w:numId w:val="24"/>
        </w:numPr>
      </w:pPr>
      <w:r w:rsidRPr="00521655">
        <w:t>Conocer la organización y disposiciones internas de TRANSMILENIO S.A. y el Distrito Capital</w:t>
      </w:r>
      <w:r w:rsidR="5E075AB0" w:rsidRPr="00521655">
        <w:t>.</w:t>
      </w:r>
    </w:p>
    <w:p w14:paraId="7360B1F8" w14:textId="77777777" w:rsidR="007F1F5D" w:rsidRDefault="7854CA00" w:rsidP="008634CA">
      <w:pPr>
        <w:pStyle w:val="Prrafodelista"/>
        <w:numPr>
          <w:ilvl w:val="0"/>
          <w:numId w:val="24"/>
        </w:numPr>
      </w:pPr>
      <w:r w:rsidRPr="00521655">
        <w:t>Entregar</w:t>
      </w:r>
      <w:r w:rsidR="5ADB74B7" w:rsidRPr="00521655">
        <w:t xml:space="preserve"> la garantía única de cumplimiento del Contrato</w:t>
      </w:r>
      <w:r w:rsidR="285D3FD5" w:rsidRPr="00521655">
        <w:t xml:space="preserve"> y demás amparos establecidos</w:t>
      </w:r>
      <w:r w:rsidR="5ADB74B7" w:rsidRPr="00521655">
        <w:t>.</w:t>
      </w:r>
    </w:p>
    <w:p w14:paraId="35CE4317" w14:textId="1776DD80" w:rsidR="007F1F5D" w:rsidRDefault="5D5087D4" w:rsidP="008634CA">
      <w:pPr>
        <w:pStyle w:val="Prrafodelista"/>
        <w:numPr>
          <w:ilvl w:val="0"/>
          <w:numId w:val="24"/>
        </w:numPr>
      </w:pPr>
      <w:r w:rsidRPr="00521655">
        <w:t>Estudiar y resolver las consultas</w:t>
      </w:r>
      <w:r w:rsidR="761CF671" w:rsidRPr="00521655">
        <w:t xml:space="preserve"> y observaciones</w:t>
      </w:r>
      <w:r w:rsidRPr="00521655">
        <w:t xml:space="preserve"> que le presenten TRANSMILENIO S.A. y/o el </w:t>
      </w:r>
      <w:r w:rsidR="007D0174" w:rsidRPr="00521655">
        <w:t>Contratista</w:t>
      </w:r>
      <w:r w:rsidR="007D0174">
        <w:t xml:space="preserve"> de Obra</w:t>
      </w:r>
      <w:r w:rsidR="007D0174" w:rsidRPr="00521655">
        <w:t xml:space="preserve"> </w:t>
      </w:r>
      <w:r w:rsidR="004A240F" w:rsidRPr="00521655">
        <w:t>en los tiempos acordados contractualmente o en los tiempos que considere pertinentes el Ente Gestor</w:t>
      </w:r>
      <w:r w:rsidRPr="00521655">
        <w:t>.</w:t>
      </w:r>
    </w:p>
    <w:p w14:paraId="452653B0" w14:textId="523C58C0" w:rsidR="007F1F5D" w:rsidRPr="00052338" w:rsidRDefault="5D5087D4" w:rsidP="008634CA">
      <w:pPr>
        <w:pStyle w:val="Prrafodelista"/>
        <w:numPr>
          <w:ilvl w:val="0"/>
          <w:numId w:val="24"/>
        </w:numPr>
      </w:pPr>
      <w:r>
        <w:t>Presentar con la frecuencia indicada en este documento todos los informes previstos en el capítulo de informes del presente Anexo Técnico de Interventoría.</w:t>
      </w:r>
    </w:p>
    <w:p w14:paraId="5A387346" w14:textId="0DF063EE" w:rsidR="007F1F5D" w:rsidRPr="007F1F5D" w:rsidRDefault="5AFB15E4" w:rsidP="008634CA">
      <w:pPr>
        <w:pStyle w:val="Prrafodelista"/>
        <w:numPr>
          <w:ilvl w:val="0"/>
          <w:numId w:val="24"/>
        </w:numPr>
      </w:pPr>
      <w:r>
        <w:t xml:space="preserve">Para aquellos casos de informes en los que no se encuentre definido de manera clara su contenido en el presente Anexo Técnico, la Interventoría deberá presentar una propuesta de contenido con por lo menos </w:t>
      </w:r>
      <w:r w:rsidR="62C85D44">
        <w:t xml:space="preserve">quince </w:t>
      </w:r>
      <w:r>
        <w:t>(1</w:t>
      </w:r>
      <w:r w:rsidR="62C85D44">
        <w:t>5</w:t>
      </w:r>
      <w:r>
        <w:t>)</w:t>
      </w:r>
      <w:r w:rsidR="62C85D44">
        <w:t xml:space="preserve"> d</w:t>
      </w:r>
      <w:r w:rsidR="08AE2DF1">
        <w:t>í</w:t>
      </w:r>
      <w:r w:rsidR="62C85D44">
        <w:t>as</w:t>
      </w:r>
      <w:r>
        <w:t xml:space="preserve"> de anticipación a la primera entrega a TRANSMILENIO S.A., con el fin de validar si dicho contenido responde a las necesidades del proyecto.</w:t>
      </w:r>
    </w:p>
    <w:p w14:paraId="0BC1721A" w14:textId="4380F548" w:rsidR="007F1F5D" w:rsidRDefault="1B12F9EE" w:rsidP="008634CA">
      <w:pPr>
        <w:pStyle w:val="Prrafodelista"/>
        <w:numPr>
          <w:ilvl w:val="0"/>
          <w:numId w:val="24"/>
        </w:numPr>
      </w:pPr>
      <w:r>
        <w:lastRenderedPageBreak/>
        <w:t>Acompañar, verificar, recibir o rechazar, según corresponda, las actividades adelantadas por el Contratista de Obra, así como los elementos, materiales, equipos, redes, instalaciones y sistemas puestos en funcionamiento o servicio, con el fin de conceptuar sobre la viabilidad de su trámite para pago.</w:t>
      </w:r>
    </w:p>
    <w:p w14:paraId="435CA7D5" w14:textId="77777777" w:rsidR="007F1F5D" w:rsidRPr="007F1F5D" w:rsidRDefault="12610265" w:rsidP="008634CA">
      <w:pPr>
        <w:pStyle w:val="Prrafodelista"/>
        <w:numPr>
          <w:ilvl w:val="0"/>
          <w:numId w:val="24"/>
        </w:numPr>
      </w:pPr>
      <w:r w:rsidRPr="007F1F5D">
        <w:rPr>
          <w:rFonts w:cs="Arial"/>
          <w:szCs w:val="20"/>
        </w:rPr>
        <w:t>El Interventor debe cumplir con los ofrecimientos realizados que le otorgaron puntaje en su propuesta, los cuales serán verificados por la Entidad.</w:t>
      </w:r>
      <w:r w:rsidR="00155EA1" w:rsidRPr="007F1F5D">
        <w:rPr>
          <w:rFonts w:cs="Arial"/>
          <w:szCs w:val="20"/>
        </w:rPr>
        <w:t xml:space="preserve"> En caso de incumplimiento será objeto de las sanciones establecidas en el mismo contrato de interventoría.</w:t>
      </w:r>
    </w:p>
    <w:p w14:paraId="58CE7034" w14:textId="668F6197" w:rsidR="00155EA1" w:rsidRPr="007F1F5D" w:rsidRDefault="00155EA1" w:rsidP="65E5BFB0">
      <w:pPr>
        <w:pStyle w:val="Prrafodelista"/>
        <w:numPr>
          <w:ilvl w:val="0"/>
          <w:numId w:val="24"/>
        </w:numPr>
        <w:spacing w:after="0"/>
        <w:rPr>
          <w:rFonts w:cs="Arial"/>
        </w:rPr>
      </w:pPr>
      <w:r w:rsidRPr="3AC202A0">
        <w:rPr>
          <w:rFonts w:cs="Arial"/>
        </w:rPr>
        <w:t xml:space="preserve">Cumplir con lo establecido en la guía para el ejercicio de las funciones de supervisión e interventoría de los contratos del </w:t>
      </w:r>
      <w:r w:rsidR="4639ADCF" w:rsidRPr="3AC202A0">
        <w:rPr>
          <w:rFonts w:cs="Arial"/>
        </w:rPr>
        <w:t>Estado,</w:t>
      </w:r>
      <w:r w:rsidR="009F52BB" w:rsidRPr="3AC202A0">
        <w:rPr>
          <w:rFonts w:cs="Arial"/>
        </w:rPr>
        <w:t xml:space="preserve"> </w:t>
      </w:r>
      <w:r w:rsidR="00C31D56" w:rsidRPr="3AC202A0">
        <w:rPr>
          <w:rFonts w:cs="Arial"/>
        </w:rPr>
        <w:t>así</w:t>
      </w:r>
      <w:r w:rsidR="009F52BB" w:rsidRPr="3AC202A0">
        <w:rPr>
          <w:rFonts w:cs="Arial"/>
        </w:rPr>
        <w:t xml:space="preserve"> como los </w:t>
      </w:r>
      <w:r w:rsidR="00C31D56" w:rsidRPr="3AC202A0">
        <w:rPr>
          <w:rFonts w:cs="Arial"/>
        </w:rPr>
        <w:t>manuales</w:t>
      </w:r>
      <w:r w:rsidR="009F52BB" w:rsidRPr="3AC202A0">
        <w:rPr>
          <w:rFonts w:cs="Arial"/>
        </w:rPr>
        <w:t xml:space="preserve"> </w:t>
      </w:r>
      <w:r w:rsidR="00FF183E" w:rsidRPr="3AC202A0">
        <w:rPr>
          <w:rFonts w:cs="Arial"/>
        </w:rPr>
        <w:t xml:space="preserve">de supervisión e </w:t>
      </w:r>
      <w:r w:rsidR="00C31D56" w:rsidRPr="3AC202A0">
        <w:rPr>
          <w:rFonts w:cs="Arial"/>
        </w:rPr>
        <w:t>interventoría</w:t>
      </w:r>
      <w:r w:rsidR="00FF183E" w:rsidRPr="3AC202A0">
        <w:rPr>
          <w:rFonts w:cs="Arial"/>
        </w:rPr>
        <w:t xml:space="preserve"> de </w:t>
      </w:r>
      <w:r w:rsidR="00A76B5C" w:rsidRPr="3AC202A0">
        <w:rPr>
          <w:rFonts w:cs="Arial"/>
        </w:rPr>
        <w:t>TRANSMILENIO S.A.</w:t>
      </w:r>
    </w:p>
    <w:p w14:paraId="71D2FD84" w14:textId="2D5394EF" w:rsidR="009167D0" w:rsidRPr="000C5880" w:rsidRDefault="0DFDC36B" w:rsidP="65E5BFB0">
      <w:pPr>
        <w:pStyle w:val="Ttulo2"/>
        <w:rPr>
          <w:rStyle w:val="Ttulo2Car"/>
          <w:b/>
          <w:bCs/>
        </w:rPr>
      </w:pPr>
      <w:bookmarkStart w:id="56" w:name="_Toc234773732"/>
      <w:r w:rsidRPr="451DD373">
        <w:rPr>
          <w:rStyle w:val="Ttulo2Car"/>
          <w:b/>
          <w:bCs/>
        </w:rPr>
        <w:t xml:space="preserve">OBLIGACIONES ESPECÍFICAS DEL </w:t>
      </w:r>
      <w:r w:rsidR="1EB601D1" w:rsidRPr="451DD373">
        <w:rPr>
          <w:rStyle w:val="Ttulo2Car"/>
          <w:b/>
          <w:bCs/>
        </w:rPr>
        <w:t>INTERVENTOR</w:t>
      </w:r>
      <w:bookmarkEnd w:id="56"/>
    </w:p>
    <w:p w14:paraId="5604A48E" w14:textId="44AB5448" w:rsidR="0482597F" w:rsidRDefault="0482597F" w:rsidP="451DD373">
      <w:pPr>
        <w:pStyle w:val="Prrafodelista"/>
        <w:numPr>
          <w:ilvl w:val="0"/>
          <w:numId w:val="26"/>
        </w:numPr>
        <w:spacing w:after="0"/>
        <w:rPr>
          <w:b/>
          <w:bCs/>
        </w:rPr>
      </w:pPr>
      <w:r>
        <w:t xml:space="preserve">El Interventor deberá validar que el Contratista de Obra apropie los esquemas y diseños suministrados por TRANSMILENIO S.A. y realice el levantamiento topográfico, y de redes del área a intervenir en la etapa preliminar, evalúe las posibles interferencias y puntos críticos, y suministre un plan detallado de trabajo de intervención que considere, un cronograma de ejecución y actividades acorde al plazo contractual de </w:t>
      </w:r>
      <w:r w:rsidRPr="451DD373">
        <w:rPr>
          <w:lang w:val="es-ES" w:eastAsia="es-ES"/>
        </w:rPr>
        <w:t>cinco (5) meses y quince (15) días</w:t>
      </w:r>
    </w:p>
    <w:p w14:paraId="3111BDFD" w14:textId="77777777" w:rsidR="007D0174" w:rsidRDefault="00506413" w:rsidP="008634CA">
      <w:pPr>
        <w:pStyle w:val="Prrafodelista"/>
        <w:numPr>
          <w:ilvl w:val="0"/>
          <w:numId w:val="26"/>
        </w:numPr>
        <w:spacing w:after="0"/>
        <w:rPr>
          <w:b/>
          <w:bCs/>
        </w:rPr>
      </w:pPr>
      <w:r>
        <w:t>Disponer durante el transcurso del Contrato de Interventoría del personal mínimo requerido, de acuerdo con lo establecido en el numeral PERSONAL MÍNIMO REQUERIDO del presente documento y en el cuadro de dedicación de personal. Será responsabilidad del Interventor presentar una programación del personal que coincida con la metodología de cumplimiento presentada al inicio del contrato y aprobada por TRANSMILENIO S.A. Esta programación deberá ser presentada para el primer mes durante los primeros siete (7) días calendario.</w:t>
      </w:r>
    </w:p>
    <w:p w14:paraId="75608C4E" w14:textId="77777777" w:rsidR="00A74EA7" w:rsidRDefault="006471D4">
      <w:pPr>
        <w:pStyle w:val="Prrafodelista"/>
        <w:numPr>
          <w:ilvl w:val="0"/>
          <w:numId w:val="27"/>
        </w:numPr>
      </w:pPr>
      <w:r>
        <w:t>Mantener presencia permanente en obra durante toda la vigencia del Contrato, según las dedicaciones mínimas exigidas, sin perjuicio de garantizar el cumplimiento y seguimiento de las actividades del contrato principal.</w:t>
      </w:r>
    </w:p>
    <w:p w14:paraId="73552058" w14:textId="4A8565C3" w:rsidR="00506413" w:rsidRPr="007D0174" w:rsidRDefault="00506413" w:rsidP="007D0174">
      <w:pPr>
        <w:spacing w:after="0"/>
        <w:ind w:left="708"/>
        <w:rPr>
          <w:b/>
          <w:bCs/>
        </w:rPr>
      </w:pPr>
      <w:r w:rsidRPr="007D0174">
        <w:rPr>
          <w:b/>
          <w:bCs/>
        </w:rPr>
        <w:t xml:space="preserve">Nota </w:t>
      </w:r>
      <w:r w:rsidR="007D0174">
        <w:rPr>
          <w:b/>
          <w:bCs/>
        </w:rPr>
        <w:t>1</w:t>
      </w:r>
      <w:r w:rsidRPr="007D0174">
        <w:rPr>
          <w:b/>
          <w:bCs/>
        </w:rPr>
        <w:t>:</w:t>
      </w:r>
      <w:r>
        <w:t xml:space="preserve"> La interventoría deberá dar cumplimiento a lo establecido en el </w:t>
      </w:r>
      <w:hyperlink r:id="rId13" w:anchor="2" w:history="1">
        <w:r w:rsidRPr="65E5BFB0">
          <w:rPr>
            <w:rStyle w:val="Hipervnculo"/>
            <w:rFonts w:cs="Arial"/>
            <w:color w:val="000000" w:themeColor="text1"/>
            <w:shd w:val="clear" w:color="auto" w:fill="FFFFFF"/>
          </w:rPr>
          <w:t>artículo 2 de la Ley 2101 de 2021</w:t>
        </w:r>
      </w:hyperlink>
      <w:r w:rsidRPr="007D0174">
        <w:rPr>
          <w:shd w:val="clear" w:color="auto" w:fill="FFFFFF"/>
        </w:rPr>
        <w:t>, durante la vigencia del presente contrato.</w:t>
      </w:r>
    </w:p>
    <w:p w14:paraId="01B7D2E1" w14:textId="2DAD4FCE" w:rsidR="00070974" w:rsidRPr="00EE022C" w:rsidRDefault="002F0DC4" w:rsidP="008634CA">
      <w:pPr>
        <w:pStyle w:val="Prrafodelista"/>
        <w:numPr>
          <w:ilvl w:val="0"/>
          <w:numId w:val="27"/>
        </w:numPr>
      </w:pPr>
      <w:r w:rsidRPr="00EE022C">
        <w:t xml:space="preserve">Durante el primer mes de ejecución del contrato, la Interventoría </w:t>
      </w:r>
      <w:r w:rsidR="007B7310" w:rsidRPr="00EE022C">
        <w:t>deberá</w:t>
      </w:r>
      <w:r w:rsidR="003A74EB" w:rsidRPr="00EE022C">
        <w:t xml:space="preserve"> </w:t>
      </w:r>
      <w:r w:rsidR="00E727E3" w:rsidRPr="00EE022C">
        <w:t>construir un banco de hojas de vida de todo el personal contractual</w:t>
      </w:r>
      <w:r w:rsidR="009A653F" w:rsidRPr="00EE022C">
        <w:t xml:space="preserve">, </w:t>
      </w:r>
      <w:r w:rsidR="00E727E3" w:rsidRPr="00EE022C">
        <w:t>en aras de garantizar un rápido reemplazo en caso de que se presente rotación</w:t>
      </w:r>
      <w:r w:rsidR="007B7310" w:rsidRPr="00EE022C">
        <w:t xml:space="preserve"> de personal</w:t>
      </w:r>
      <w:r w:rsidR="00E727E3" w:rsidRPr="00EE022C">
        <w:t xml:space="preserve">. TRANSMILENIO </w:t>
      </w:r>
      <w:r w:rsidR="45E829D1" w:rsidRPr="00EE022C">
        <w:t>S.A.</w:t>
      </w:r>
      <w:r w:rsidR="00E727E3" w:rsidRPr="00EE022C">
        <w:t xml:space="preserve"> tendrá la potestad de requerir</w:t>
      </w:r>
      <w:r w:rsidRPr="00EE022C">
        <w:t xml:space="preserve"> </w:t>
      </w:r>
      <w:r w:rsidR="00E727E3" w:rsidRPr="00EE022C">
        <w:t xml:space="preserve">las evidencias de dicho </w:t>
      </w:r>
      <w:r w:rsidRPr="00EE022C">
        <w:t>banco de hojas de vida cuando así lo considere necesario</w:t>
      </w:r>
      <w:r w:rsidR="007B7310" w:rsidRPr="00EE022C">
        <w:t>.</w:t>
      </w:r>
    </w:p>
    <w:p w14:paraId="06D54490" w14:textId="5A5C230A" w:rsidR="00275192" w:rsidRPr="00275192" w:rsidRDefault="425FB5F4" w:rsidP="008634CA">
      <w:pPr>
        <w:pStyle w:val="Prrafodelista"/>
        <w:numPr>
          <w:ilvl w:val="0"/>
          <w:numId w:val="27"/>
        </w:numPr>
      </w:pPr>
      <w:r w:rsidRPr="00070974">
        <w:rPr>
          <w:rFonts w:cs="Arial"/>
          <w:szCs w:val="20"/>
        </w:rPr>
        <w:lastRenderedPageBreak/>
        <w:t xml:space="preserve">Tener </w:t>
      </w:r>
      <w:r w:rsidR="1C8E0640" w:rsidRPr="00070974">
        <w:rPr>
          <w:rFonts w:cs="Arial"/>
          <w:szCs w:val="20"/>
        </w:rPr>
        <w:t xml:space="preserve">personal disponible para la atención de requerimientos propios del desarrollo del Contrato Principal coherente con los horarios de trabajo del </w:t>
      </w:r>
      <w:r w:rsidR="007F1B6F" w:rsidRPr="00521655">
        <w:t>Contratista</w:t>
      </w:r>
      <w:r w:rsidR="007F1B6F">
        <w:t xml:space="preserve"> de Obra</w:t>
      </w:r>
      <w:r w:rsidR="1C8E0640" w:rsidRPr="00070974">
        <w:rPr>
          <w:rFonts w:cs="Arial"/>
          <w:szCs w:val="20"/>
        </w:rPr>
        <w:t xml:space="preserve">. </w:t>
      </w:r>
      <w:r w:rsidR="007A232B" w:rsidRPr="00070974">
        <w:rPr>
          <w:rFonts w:cs="Arial"/>
          <w:szCs w:val="20"/>
        </w:rPr>
        <w:t xml:space="preserve">Lo anterior </w:t>
      </w:r>
      <w:r w:rsidR="1C8E0640" w:rsidRPr="00070974">
        <w:rPr>
          <w:rFonts w:cs="Arial"/>
          <w:szCs w:val="20"/>
        </w:rPr>
        <w:t xml:space="preserve">durante </w:t>
      </w:r>
      <w:r w:rsidR="007A232B" w:rsidRPr="00070974">
        <w:rPr>
          <w:rFonts w:cs="Arial"/>
          <w:szCs w:val="20"/>
        </w:rPr>
        <w:t xml:space="preserve">todas </w:t>
      </w:r>
      <w:r w:rsidR="1C8E0640" w:rsidRPr="00070974">
        <w:rPr>
          <w:rFonts w:cs="Arial"/>
          <w:szCs w:val="20"/>
        </w:rPr>
        <w:t>la</w:t>
      </w:r>
      <w:r w:rsidR="007A232B" w:rsidRPr="00070974">
        <w:rPr>
          <w:rFonts w:cs="Arial"/>
          <w:szCs w:val="20"/>
        </w:rPr>
        <w:t>s</w:t>
      </w:r>
      <w:r w:rsidR="1C8E0640" w:rsidRPr="00070974">
        <w:rPr>
          <w:rFonts w:cs="Arial"/>
          <w:szCs w:val="20"/>
        </w:rPr>
        <w:t xml:space="preserve"> Fase</w:t>
      </w:r>
      <w:r w:rsidR="007A232B" w:rsidRPr="00070974">
        <w:rPr>
          <w:rFonts w:cs="Arial"/>
          <w:szCs w:val="20"/>
        </w:rPr>
        <w:t>s</w:t>
      </w:r>
      <w:r w:rsidR="1C8E0640" w:rsidRPr="00070974">
        <w:rPr>
          <w:rFonts w:cs="Arial"/>
          <w:szCs w:val="20"/>
        </w:rPr>
        <w:t xml:space="preserve"> del Contrato Principal</w:t>
      </w:r>
      <w:r w:rsidR="007A232B" w:rsidRPr="00070974">
        <w:rPr>
          <w:rFonts w:cs="Arial"/>
          <w:szCs w:val="20"/>
        </w:rPr>
        <w:t>.</w:t>
      </w:r>
    </w:p>
    <w:p w14:paraId="3D0F4911" w14:textId="2643BD6C" w:rsidR="00275192" w:rsidRPr="00275192" w:rsidRDefault="0BA32ECA" w:rsidP="008634CA">
      <w:pPr>
        <w:pStyle w:val="Prrafodelista"/>
        <w:numPr>
          <w:ilvl w:val="0"/>
          <w:numId w:val="27"/>
        </w:numPr>
      </w:pPr>
      <w:r w:rsidRPr="00275192">
        <w:rPr>
          <w:rFonts w:cs="Arial"/>
          <w:szCs w:val="20"/>
        </w:rPr>
        <w:t xml:space="preserve">Evaluar </w:t>
      </w:r>
      <w:r w:rsidR="425FB5F4" w:rsidRPr="00275192">
        <w:rPr>
          <w:rFonts w:cs="Arial"/>
          <w:szCs w:val="20"/>
        </w:rPr>
        <w:t xml:space="preserve">técnica, económica, logística y contractualmente las propuestas de mejora que presente el </w:t>
      </w:r>
      <w:r w:rsidR="007F1B6F" w:rsidRPr="00521655">
        <w:t>Contratista</w:t>
      </w:r>
      <w:r w:rsidR="007F1B6F">
        <w:t xml:space="preserve"> de Obra</w:t>
      </w:r>
      <w:r w:rsidR="27FA3CD3" w:rsidRPr="00275192">
        <w:rPr>
          <w:rFonts w:cs="Arial"/>
          <w:szCs w:val="20"/>
        </w:rPr>
        <w:t xml:space="preserve">, </w:t>
      </w:r>
      <w:r w:rsidR="425FB5F4" w:rsidRPr="00275192">
        <w:rPr>
          <w:rFonts w:cs="Arial"/>
          <w:szCs w:val="20"/>
        </w:rPr>
        <w:t>hacer las observaciones que estime pertinentes</w:t>
      </w:r>
      <w:r w:rsidR="005E0082" w:rsidRPr="00275192">
        <w:rPr>
          <w:rFonts w:cs="Arial"/>
          <w:szCs w:val="20"/>
        </w:rPr>
        <w:t xml:space="preserve">, </w:t>
      </w:r>
      <w:r w:rsidR="00D52013" w:rsidRPr="00275192">
        <w:rPr>
          <w:rFonts w:cs="Arial"/>
          <w:szCs w:val="20"/>
        </w:rPr>
        <w:t xml:space="preserve">al contratista </w:t>
      </w:r>
      <w:r w:rsidR="00C9697F" w:rsidRPr="00275192">
        <w:rPr>
          <w:rFonts w:cs="Arial"/>
          <w:szCs w:val="20"/>
        </w:rPr>
        <w:t>y</w:t>
      </w:r>
      <w:r w:rsidR="00D52013" w:rsidRPr="00275192">
        <w:rPr>
          <w:rFonts w:cs="Arial"/>
          <w:szCs w:val="20"/>
        </w:rPr>
        <w:t xml:space="preserve"> copia</w:t>
      </w:r>
      <w:r w:rsidR="00C9697F" w:rsidRPr="00275192">
        <w:rPr>
          <w:rFonts w:cs="Arial"/>
          <w:szCs w:val="20"/>
        </w:rPr>
        <w:t>r</w:t>
      </w:r>
      <w:r w:rsidRPr="00275192">
        <w:rPr>
          <w:rFonts w:cs="Arial"/>
          <w:szCs w:val="20"/>
        </w:rPr>
        <w:t xml:space="preserve"> a TRANSMILENIO S.A. </w:t>
      </w:r>
    </w:p>
    <w:p w14:paraId="00F22C90" w14:textId="75D32EAF" w:rsidR="00275192" w:rsidRPr="00275192" w:rsidRDefault="472DAE29" w:rsidP="008634CA">
      <w:pPr>
        <w:pStyle w:val="Prrafodelista"/>
        <w:numPr>
          <w:ilvl w:val="0"/>
          <w:numId w:val="27"/>
        </w:numPr>
      </w:pPr>
      <w:r w:rsidRPr="00275192">
        <w:rPr>
          <w:rFonts w:cs="Arial"/>
          <w:szCs w:val="20"/>
        </w:rPr>
        <w:t>Elaborar y l</w:t>
      </w:r>
      <w:r w:rsidR="425FB5F4" w:rsidRPr="00275192">
        <w:rPr>
          <w:rFonts w:cs="Arial"/>
          <w:szCs w:val="20"/>
        </w:rPr>
        <w:t xml:space="preserve">levar un consecutivo de actas </w:t>
      </w:r>
      <w:r w:rsidR="0BA32ECA" w:rsidRPr="00275192">
        <w:rPr>
          <w:rFonts w:cs="Arial"/>
          <w:szCs w:val="20"/>
        </w:rPr>
        <w:t xml:space="preserve">de los comités de seguimiento </w:t>
      </w:r>
      <w:r w:rsidR="00712784" w:rsidRPr="00275192">
        <w:rPr>
          <w:rFonts w:cs="Arial"/>
          <w:szCs w:val="20"/>
        </w:rPr>
        <w:t xml:space="preserve">semanales </w:t>
      </w:r>
      <w:r w:rsidR="0BA32ECA" w:rsidRPr="00275192">
        <w:rPr>
          <w:rFonts w:cs="Arial"/>
          <w:szCs w:val="20"/>
        </w:rPr>
        <w:t>al Contrato Principal, hacer seguimiento a las tareas y compromisos que de estos comités se deriven</w:t>
      </w:r>
      <w:r w:rsidR="00712784" w:rsidRPr="00275192">
        <w:rPr>
          <w:rFonts w:cs="Arial"/>
          <w:szCs w:val="20"/>
        </w:rPr>
        <w:t>.</w:t>
      </w:r>
      <w:r w:rsidR="0BA32ECA" w:rsidRPr="00275192">
        <w:rPr>
          <w:rFonts w:cs="Arial"/>
          <w:szCs w:val="20"/>
        </w:rPr>
        <w:t xml:space="preserve"> </w:t>
      </w:r>
    </w:p>
    <w:p w14:paraId="79BB8DC7" w14:textId="77777777" w:rsidR="00A74EA7" w:rsidRDefault="006471D4">
      <w:pPr>
        <w:pStyle w:val="Prrafodelista"/>
        <w:numPr>
          <w:ilvl w:val="0"/>
          <w:numId w:val="27"/>
        </w:numPr>
      </w:pPr>
      <w:r>
        <w:t>Garantizar la correcta articulación entre el Contratista de Obra, TRANSMILENIO S.A. y demás actores involucrados en el proyecto (Distrito, operadores, comunidad).</w:t>
      </w:r>
    </w:p>
    <w:p w14:paraId="3C636876" w14:textId="77777777" w:rsidR="00A74EA7" w:rsidRDefault="006471D4">
      <w:pPr>
        <w:pStyle w:val="Prrafodelista"/>
        <w:numPr>
          <w:ilvl w:val="0"/>
          <w:numId w:val="27"/>
        </w:numPr>
      </w:pPr>
      <w:r>
        <w:t>Coordinar con TRANSMILENIO S.A. y el Contratista de Obra las visitas, comités técnicos y reuniones de seguimiento necesarias para el buen desarrollo del proyecto.</w:t>
      </w:r>
    </w:p>
    <w:p w14:paraId="754ECB74" w14:textId="3608F508" w:rsidR="00275192" w:rsidRPr="007747B2" w:rsidRDefault="7EFF4008" w:rsidP="008634CA">
      <w:pPr>
        <w:pStyle w:val="Prrafodelista"/>
        <w:numPr>
          <w:ilvl w:val="0"/>
          <w:numId w:val="27"/>
        </w:numPr>
      </w:pPr>
      <w:r>
        <w:t>Hacer entrega a TRANSMILENIO S.A. o a quien él indique, a la fecha de terminación del Contrato de Interventoría, los reportes, documentos y evidencias de las actividades de intervención, del Contratista de Obra actualizados y validados por el Interventor.</w:t>
      </w:r>
    </w:p>
    <w:p w14:paraId="2AFB0EB0" w14:textId="77777777" w:rsidR="00A74EA7" w:rsidRDefault="006471D4">
      <w:pPr>
        <w:pStyle w:val="Prrafodelista"/>
        <w:numPr>
          <w:ilvl w:val="0"/>
          <w:numId w:val="27"/>
        </w:numPr>
      </w:pPr>
      <w:r>
        <w:t>Controlar y organizar el archivo de la Interventoría, incluyendo actas, correspondencia, bitácoras, informes, matrices de seguimiento, planos récord, manuales de operación y demás soportes contractuales.</w:t>
      </w:r>
    </w:p>
    <w:p w14:paraId="6737D49A" w14:textId="6CDB4D67" w:rsidR="002A273F" w:rsidRPr="006A5674" w:rsidRDefault="64ABC3B0" w:rsidP="79789699">
      <w:pPr>
        <w:pStyle w:val="Prrafodelista"/>
        <w:numPr>
          <w:ilvl w:val="0"/>
          <w:numId w:val="27"/>
        </w:numPr>
        <w:rPr>
          <w:rFonts w:cs="Arial"/>
        </w:rPr>
      </w:pPr>
      <w:r w:rsidRPr="0089758F">
        <w:t>Presentar, implementar y cumplir los protocolos propios de seguridad y salud en el trabajo y bioseguridad del Interventor, así como los protocolos que sean adoptados o expedidos por TRANSMILENIO S.A., el Distrito o la Nación, cuando resulten aplicables al Contrato de Interventoría.</w:t>
      </w:r>
    </w:p>
    <w:p w14:paraId="2C984179" w14:textId="77777777" w:rsidR="00A74EA7" w:rsidRDefault="006471D4">
      <w:pPr>
        <w:pStyle w:val="Prrafodelista"/>
        <w:numPr>
          <w:ilvl w:val="0"/>
          <w:numId w:val="27"/>
        </w:numPr>
      </w:pPr>
      <w:r>
        <w:t>Supervisar el cumplimiento del Plan de Gestión de Residuos de Construcción y Demolición (RCD) a cargo del Contratista de Obra, verificando el cargue de información en el aplicativo de la autoridad ambiental y la disposición final certificada.</w:t>
      </w:r>
    </w:p>
    <w:p w14:paraId="69B97965" w14:textId="77777777" w:rsidR="00A74EA7" w:rsidRDefault="006471D4">
      <w:pPr>
        <w:pStyle w:val="Prrafodelista"/>
        <w:numPr>
          <w:ilvl w:val="0"/>
          <w:numId w:val="27"/>
        </w:numPr>
      </w:pPr>
      <w:r>
        <w:t>Verificar que el Contratista de Obra implemente la señalización, delimitación, aislamiento, Plan de Manejo de Tráfico (PMT) o manejo operativo que resulten aplicables para proteger a trabajadores y usuarios del Portal 20 de Julio, sin que ello implique ejecución directa por parte de la Interventoría.</w:t>
      </w:r>
    </w:p>
    <w:p w14:paraId="7F340A21" w14:textId="77777777" w:rsidR="00A74EA7" w:rsidRDefault="006471D4">
      <w:pPr>
        <w:pStyle w:val="Prrafodelista"/>
        <w:numPr>
          <w:ilvl w:val="0"/>
          <w:numId w:val="27"/>
        </w:numPr>
      </w:pPr>
      <w:r>
        <w:t>Controlar que todo el personal de obra del Contratista cuente con su afiliación vigente al Sistema de Seguridad Social Integral y haga uso permanente de los Elementos de Protección Personal (EPP).</w:t>
      </w:r>
    </w:p>
    <w:p w14:paraId="4FDAF712" w14:textId="12639246" w:rsidR="002E52CB" w:rsidRPr="002E52CB" w:rsidRDefault="5DB8C87A" w:rsidP="002A273F">
      <w:pPr>
        <w:pStyle w:val="Prrafodelista"/>
        <w:numPr>
          <w:ilvl w:val="0"/>
          <w:numId w:val="27"/>
        </w:numPr>
      </w:pPr>
      <w:bookmarkStart w:id="57" w:name="OLE_LINK14"/>
      <w:bookmarkStart w:id="58" w:name="OLE_LINK15"/>
      <w:r>
        <w:lastRenderedPageBreak/>
        <w:t>El Interventor deberá verificar y exigir el estricto cumplimiento, por parte del Contratista de Obra objeto de la interventoría, de las medidas afirmativas para promover la participación de las mujeres en la contratación del Distrito Capital, de conformidad con lo dispuesto en el Contrato Principal y en los</w:t>
      </w:r>
      <w:r w:rsidRPr="451DD373">
        <w:rPr>
          <w:rStyle w:val="apple-converted-space"/>
          <w:rFonts w:ascii="-webkit-standard" w:hAnsi="-webkit-standard"/>
          <w:sz w:val="27"/>
          <w:szCs w:val="27"/>
        </w:rPr>
        <w:t> </w:t>
      </w:r>
      <w:r w:rsidRPr="451DD373">
        <w:rPr>
          <w:b/>
          <w:bCs/>
        </w:rPr>
        <w:t>artículos 28 al 31 del Decreto Distrital 643 de 2025</w:t>
      </w:r>
      <w:r w:rsidRPr="451DD373">
        <w:rPr>
          <w:rStyle w:val="apple-converted-space"/>
          <w:rFonts w:ascii="-webkit-standard" w:hAnsi="-webkit-standard"/>
          <w:sz w:val="27"/>
          <w:szCs w:val="27"/>
        </w:rPr>
        <w:t> </w:t>
      </w:r>
      <w:r>
        <w:t>(norma que derogó y compiló el Decreto Distrital 332 de 2020), en armonía con la Circular TMSA No. 009 de 2021 o la directriz interna que la modifique, adicione o sustituya. Para tal efecto, el Interventor deberá incluir en sus informes la respectiva certificación mensual expedida por el Representante Legal o el Revisor Fiscal del contratista, indicando de forma detallada y expresa el cumplimiento porcentual de vinculación y garantizando que la contratación del personal se realice con plena observancia de las normas laborales o contractuales aplicables. Sin perjuicio de lo anterior, la Entidad podrá requerir los soportes o la información adicional que estime convenientes para verificar el cumplimiento de esta obligación</w:t>
      </w:r>
      <w:bookmarkEnd w:id="57"/>
      <w:r w:rsidR="08F4E2BB">
        <w:t>.</w:t>
      </w:r>
    </w:p>
    <w:bookmarkEnd w:id="58"/>
    <w:p w14:paraId="51817472" w14:textId="77777777" w:rsidR="002E52CB" w:rsidRPr="002E52CB" w:rsidRDefault="175B377A" w:rsidP="008634CA">
      <w:pPr>
        <w:pStyle w:val="Prrafodelista"/>
        <w:numPr>
          <w:ilvl w:val="0"/>
          <w:numId w:val="27"/>
        </w:numPr>
      </w:pPr>
      <w:r>
        <w:t>Recibir, revisar y emitir concepto, aprobación o rechazo sobre los informes que deba generar el Contratista de Obra con base en sus obligaciones del Contrato Principal.</w:t>
      </w:r>
    </w:p>
    <w:p w14:paraId="6DA74D20" w14:textId="77777777" w:rsidR="002E52CB" w:rsidRPr="002E52CB" w:rsidRDefault="175B377A" w:rsidP="008634CA">
      <w:pPr>
        <w:pStyle w:val="Prrafodelista"/>
        <w:numPr>
          <w:ilvl w:val="0"/>
          <w:numId w:val="27"/>
        </w:numPr>
      </w:pPr>
      <w:r>
        <w:t>Dar por escrito al Contratista de Obra las instrucciones, observaciones, requerimientos y conceptos que resulten procedentes en los términos de la Ley 80 de 1993 y demás normas aplicables.</w:t>
      </w:r>
    </w:p>
    <w:p w14:paraId="6D1CC644" w14:textId="53F880E0" w:rsidR="002E52CB" w:rsidRPr="002E52CB" w:rsidRDefault="009167D0" w:rsidP="008634CA">
      <w:pPr>
        <w:pStyle w:val="Prrafodelista"/>
        <w:numPr>
          <w:ilvl w:val="0"/>
          <w:numId w:val="27"/>
        </w:numPr>
      </w:pPr>
      <w:r>
        <w:t>Para el desarrollo del contrato, el Interventor deberá desarrollar actividades de seguimiento y control al Contratista de Obra, las cuales comprenden, sin limitarse a ellas, como mínimo las siguientes:</w:t>
      </w:r>
    </w:p>
    <w:p w14:paraId="64085223" w14:textId="4283820E" w:rsidR="00A627EE" w:rsidRPr="00C4294E" w:rsidRDefault="009167D0" w:rsidP="468808DF">
      <w:pPr>
        <w:pStyle w:val="Prrafodelista"/>
        <w:numPr>
          <w:ilvl w:val="0"/>
          <w:numId w:val="61"/>
        </w:numPr>
      </w:pPr>
      <w:r>
        <w:t>El Interventor revisará y emitirá concepto sobre las garantías que aporte el Contratista de Obra que resulte adjudicatario del Contrato Principal.</w:t>
      </w:r>
    </w:p>
    <w:p w14:paraId="64B9325C" w14:textId="77777777" w:rsidR="00A74EA7" w:rsidRPr="00C4294E" w:rsidRDefault="006471D4" w:rsidP="468808DF">
      <w:pPr>
        <w:pStyle w:val="Prrafodelista"/>
        <w:numPr>
          <w:ilvl w:val="0"/>
          <w:numId w:val="61"/>
        </w:numPr>
      </w:pPr>
      <w:r>
        <w:t>Verificar la vigencia y suficiencia de las garantías y pólizas de seguros tanto del Contrato Principal (de obra) como de sus modificaciones, a lo largo de toda la ejecución del Contrato de Interventoría.</w:t>
      </w:r>
    </w:p>
    <w:p w14:paraId="792E0166" w14:textId="088F5D03" w:rsidR="00A627EE" w:rsidRPr="00C4294E" w:rsidRDefault="009167D0" w:rsidP="468808DF">
      <w:pPr>
        <w:pStyle w:val="Prrafodelista"/>
        <w:numPr>
          <w:ilvl w:val="0"/>
          <w:numId w:val="61"/>
        </w:numPr>
      </w:pPr>
      <w:r>
        <w:t>El Interventor suscribirá con el Contratista de Obra el Acta de Inicio, previa aprobación de las garantías y verificación del cumplimiento de los requisitos de perfeccionamiento y ejecución del Contrato Principal.</w:t>
      </w:r>
    </w:p>
    <w:p w14:paraId="62298D95" w14:textId="56B56FFE" w:rsidR="00A627EE" w:rsidRPr="00C4294E" w:rsidRDefault="009167D0" w:rsidP="468808DF">
      <w:pPr>
        <w:pStyle w:val="Prrafodelista"/>
        <w:numPr>
          <w:ilvl w:val="0"/>
          <w:numId w:val="61"/>
        </w:numPr>
      </w:pPr>
      <w:r>
        <w:t>Suscribir con el Contratista de Obra las actas de inicio, suspensión, reinicio, finalización, recibo y liquidación que resulten necesarias asociadas con el Contrato Principal.</w:t>
      </w:r>
    </w:p>
    <w:p w14:paraId="5DABB287" w14:textId="6AEFC19E" w:rsidR="00A627EE" w:rsidRPr="00C4294E" w:rsidRDefault="009167D0" w:rsidP="468808DF">
      <w:pPr>
        <w:pStyle w:val="Prrafodelista"/>
        <w:numPr>
          <w:ilvl w:val="0"/>
          <w:numId w:val="61"/>
        </w:numPr>
      </w:pPr>
      <w:r>
        <w:t>Hacer seguimiento y supervisar el cumplimiento de las obligaciones pactadas entre TRANSMILENIO S.A. y el</w:t>
      </w:r>
      <w:r w:rsidR="007F1B6F">
        <w:t xml:space="preserve"> Contratista de Obra </w:t>
      </w:r>
      <w:r w:rsidR="00F0580C">
        <w:t xml:space="preserve">establecidas en el </w:t>
      </w:r>
      <w:r w:rsidR="007F1B6F">
        <w:t>C</w:t>
      </w:r>
      <w:r w:rsidR="00F0580C">
        <w:t xml:space="preserve">ontrato </w:t>
      </w:r>
      <w:r w:rsidR="007F1B6F" w:rsidRPr="468808DF">
        <w:t>Principal</w:t>
      </w:r>
      <w:r w:rsidR="64487863" w:rsidRPr="468808DF">
        <w:t>.</w:t>
      </w:r>
    </w:p>
    <w:p w14:paraId="67EFC1AF" w14:textId="77777777" w:rsidR="00A74EA7" w:rsidRPr="00C4294E" w:rsidRDefault="006471D4" w:rsidP="468808DF">
      <w:pPr>
        <w:pStyle w:val="Prrafodelista"/>
        <w:numPr>
          <w:ilvl w:val="0"/>
          <w:numId w:val="61"/>
        </w:numPr>
      </w:pPr>
      <w:r>
        <w:lastRenderedPageBreak/>
        <w:t>Realizar seguimiento dentro de los tiempos establecidos en el Contrato Principal y en el Plan Detallado de Trabajo (PDT) revisado y aprobado por el Interventor, así como el control a la construcción o adecuación de la infraestructura requerida para la integración física, funcional y tarifaria, verificando el cumplimiento de los criterios de accesibilidad universal, seguridad y funcionalidad operativa.</w:t>
      </w:r>
    </w:p>
    <w:p w14:paraId="4960A281" w14:textId="77777777" w:rsidR="00A74EA7" w:rsidRPr="00C4294E" w:rsidRDefault="006471D4" w:rsidP="468808DF">
      <w:pPr>
        <w:pStyle w:val="Prrafodelista"/>
        <w:numPr>
          <w:ilvl w:val="0"/>
          <w:numId w:val="61"/>
        </w:numPr>
      </w:pPr>
      <w:r>
        <w:t>Revisar y aprobar los Estudios y Diseños definitivos, Memorias de cálculo, Especificaciones Técnicas presentados por el Contratista de Obra; identificar inconsistencias y proponer ajustes, verificando la compatibilidad entre diseños (arquitectónicos, estructurales, redes, etc.).</w:t>
      </w:r>
    </w:p>
    <w:p w14:paraId="2288D5EC" w14:textId="77777777" w:rsidR="00A74EA7" w:rsidRPr="00C4294E" w:rsidRDefault="006471D4" w:rsidP="468808DF">
      <w:pPr>
        <w:pStyle w:val="Prrafodelista"/>
        <w:numPr>
          <w:ilvl w:val="0"/>
          <w:numId w:val="61"/>
        </w:numPr>
      </w:pPr>
      <w:r>
        <w:t>Alertar oportunamente a TRANSMILENIO S.A. y al Contratista de Obra sobre posibles incumplimientos del Plan Detallado de Trabajo y proponer medidas de contingencia para garantizar el cumplimiento de los tiempos contractualmente establecidos.</w:t>
      </w:r>
    </w:p>
    <w:p w14:paraId="2EA79112" w14:textId="7DC03664" w:rsidR="00A627EE" w:rsidRPr="00C4294E" w:rsidRDefault="009167D0" w:rsidP="468808DF">
      <w:pPr>
        <w:pStyle w:val="Prrafodelista"/>
        <w:numPr>
          <w:ilvl w:val="0"/>
          <w:numId w:val="61"/>
        </w:numPr>
      </w:pPr>
      <w:r>
        <w:t xml:space="preserve">EL INTERVENTOR está obligado a asistir a </w:t>
      </w:r>
      <w:r w:rsidR="00BB24CB">
        <w:t xml:space="preserve">todos </w:t>
      </w:r>
      <w:r>
        <w:t xml:space="preserve">los comités de seguimiento o reuniones que sean convocadas por el supervisor del contrato, para revisar el estado de ejecución </w:t>
      </w:r>
      <w:r w:rsidR="00FD0747">
        <w:t>de este</w:t>
      </w:r>
      <w:r>
        <w:t xml:space="preserve">, el cumplimiento de las obligaciones a cargo del </w:t>
      </w:r>
      <w:r w:rsidR="007F1B6F">
        <w:t xml:space="preserve">Contratista de Obra </w:t>
      </w:r>
      <w:r>
        <w:t>o cualquier aspecto técnico referente al mismo.</w:t>
      </w:r>
    </w:p>
    <w:p w14:paraId="03C63F73" w14:textId="2319D61D" w:rsidR="00A627EE" w:rsidRPr="00C4294E" w:rsidRDefault="009167D0" w:rsidP="468808DF">
      <w:pPr>
        <w:pStyle w:val="Prrafodelista"/>
        <w:numPr>
          <w:ilvl w:val="0"/>
          <w:numId w:val="61"/>
        </w:numPr>
      </w:pPr>
      <w:r>
        <w:t xml:space="preserve">El INTERVENTOR está obligado a llevar un control financiero de la ejecución del (los) recursos del </w:t>
      </w:r>
      <w:r w:rsidR="000D51F1">
        <w:t xml:space="preserve">Contratista de Obra </w:t>
      </w:r>
      <w:r>
        <w:t>y deberá presentarlo cuando lo requiera TRANSMILENIO S.A., a través del supervisor.</w:t>
      </w:r>
    </w:p>
    <w:p w14:paraId="780CF5C9" w14:textId="77777777" w:rsidR="00A74EA7" w:rsidRPr="00C4294E" w:rsidRDefault="006471D4" w:rsidP="468808DF">
      <w:pPr>
        <w:pStyle w:val="Prrafodelista"/>
        <w:numPr>
          <w:ilvl w:val="0"/>
          <w:numId w:val="61"/>
        </w:numPr>
      </w:pPr>
      <w:r>
        <w:t>Realizar la medición y verificación de las cantidades de obra efectivamente ejecutadas por el Contratista de Obra, como soporte para las actas de corte mensual, recibos parciales, recibo final y liquidación del Contrato Principal.</w:t>
      </w:r>
    </w:p>
    <w:p w14:paraId="125DA9E3" w14:textId="3351AEFD" w:rsidR="00A627EE" w:rsidRPr="00C4294E" w:rsidRDefault="009167D0" w:rsidP="468808DF">
      <w:pPr>
        <w:pStyle w:val="Prrafodelista"/>
        <w:numPr>
          <w:ilvl w:val="0"/>
          <w:numId w:val="61"/>
        </w:numPr>
      </w:pPr>
      <w:r>
        <w:t>El INTERVENTOR hará la revisión, validación y aprobación de todos los informes que el</w:t>
      </w:r>
      <w:r w:rsidR="000D51F1">
        <w:t xml:space="preserve"> Contratista de Obra</w:t>
      </w:r>
      <w:r>
        <w:t xml:space="preserve"> esté obligado a presentar, en el marco de su Contrato Principal. El Interventor validará la veracidad de la información contenida en dichos informes</w:t>
      </w:r>
      <w:r w:rsidR="005F1D77">
        <w:t xml:space="preserve"> y requerirá al contratista con copia el Ente Gestor los ajustes que considere pertinentes.</w:t>
      </w:r>
    </w:p>
    <w:p w14:paraId="680F0779" w14:textId="7EF7CB08" w:rsidR="00B44B27" w:rsidRPr="00C4294E" w:rsidRDefault="009167D0" w:rsidP="468808DF">
      <w:pPr>
        <w:pStyle w:val="Prrafodelista"/>
        <w:numPr>
          <w:ilvl w:val="0"/>
          <w:numId w:val="61"/>
        </w:numPr>
      </w:pPr>
      <w:r>
        <w:t>Verificar, aprobar o rechazar, según corresponda, y recibir a satisfacción las actividades desarrolladas por el Contratista de Obra.</w:t>
      </w:r>
    </w:p>
    <w:p w14:paraId="22ABA80A" w14:textId="78906214" w:rsidR="00B44B27" w:rsidRPr="00C4294E" w:rsidRDefault="009167D0" w:rsidP="468808DF">
      <w:pPr>
        <w:pStyle w:val="Prrafodelista"/>
        <w:numPr>
          <w:ilvl w:val="0"/>
          <w:numId w:val="61"/>
        </w:numPr>
      </w:pPr>
      <w:r>
        <w:t xml:space="preserve">El Interventor deberá verificar el cumplimiento, por parte del </w:t>
      </w:r>
      <w:r w:rsidR="000D51F1">
        <w:t xml:space="preserve">Contratista de Obra </w:t>
      </w:r>
      <w:r>
        <w:t>de todas las normas técnicas vigentes en el país y aplicables al objeto y actividades propias de</w:t>
      </w:r>
      <w:r w:rsidR="000D51F1">
        <w:t xml:space="preserve">l </w:t>
      </w:r>
      <w:r>
        <w:t xml:space="preserve">Contrato Principal, mediante la revisión de </w:t>
      </w:r>
      <w:r w:rsidR="009F5502">
        <w:t>estos</w:t>
      </w:r>
      <w:r>
        <w:t xml:space="preserve">. </w:t>
      </w:r>
    </w:p>
    <w:p w14:paraId="43B34E4A" w14:textId="77777777" w:rsidR="00A74EA7" w:rsidRPr="00C4294E" w:rsidRDefault="006471D4" w:rsidP="468808DF">
      <w:pPr>
        <w:pStyle w:val="Prrafodelista"/>
        <w:numPr>
          <w:ilvl w:val="0"/>
          <w:numId w:val="61"/>
        </w:numPr>
      </w:pPr>
      <w:r>
        <w:t>Verificar que el Contratista de Obra ejecute las actividades bajo los estándares de calidad y la normatividad vigente para proyectos de infraestructura, y específicamente de adecuación integral en la plataforma de alimentación del Portal 20 de Julio, cumpliendo con los diseños, planos, memorias y especificaciones técnicas definidas por TRANSMILENIO S.A.</w:t>
      </w:r>
    </w:p>
    <w:p w14:paraId="2BE635E2" w14:textId="77777777" w:rsidR="00A74EA7" w:rsidRPr="00C4294E" w:rsidRDefault="006471D4" w:rsidP="468808DF">
      <w:pPr>
        <w:pStyle w:val="Prrafodelista"/>
        <w:numPr>
          <w:ilvl w:val="0"/>
          <w:numId w:val="61"/>
        </w:numPr>
      </w:pPr>
      <w:r>
        <w:lastRenderedPageBreak/>
        <w:t xml:space="preserve">Supervisar el traslado completo y funcional de las redes técnicas existentes y la instalación de nuevas redes eléctricas, hidrosanitarias, de datos, comunicaciones, protección contra incendios y demás redes aplicables, verificando pruebas de conectividad, continuidad y funcionamiento, así como la revisión previa de los trámites requeridos ante las entidades competentes, otorgando el </w:t>
      </w:r>
      <w:proofErr w:type="spellStart"/>
      <w:r>
        <w:t>VoBo</w:t>
      </w:r>
      <w:proofErr w:type="spellEnd"/>
      <w:r>
        <w:t xml:space="preserve"> de los entregables que se deriven de dichas actividades.</w:t>
      </w:r>
    </w:p>
    <w:p w14:paraId="14803121" w14:textId="77777777" w:rsidR="00A74EA7" w:rsidRPr="00C4294E" w:rsidRDefault="006471D4" w:rsidP="468808DF">
      <w:pPr>
        <w:pStyle w:val="Prrafodelista"/>
        <w:numPr>
          <w:ilvl w:val="0"/>
          <w:numId w:val="61"/>
        </w:numPr>
      </w:pPr>
      <w:r>
        <w:t xml:space="preserve">Controlar el suministro e instalación, por parte del Contratista de Obra, de canalizaciones, </w:t>
      </w:r>
      <w:proofErr w:type="spellStart"/>
      <w:r>
        <w:t>ducterías</w:t>
      </w:r>
      <w:proofErr w:type="spellEnd"/>
      <w:r>
        <w:t xml:space="preserve"> y elementos requeridos para barreras de control de acceso (BCA), pasillos motorizados, equipos asociados y demás componentes de control de acceso.</w:t>
      </w:r>
    </w:p>
    <w:p w14:paraId="1C71A7AE" w14:textId="77777777" w:rsidR="00A74EA7" w:rsidRPr="00C4294E" w:rsidRDefault="006471D4" w:rsidP="468808DF">
      <w:pPr>
        <w:pStyle w:val="Prrafodelista"/>
        <w:numPr>
          <w:ilvl w:val="0"/>
          <w:numId w:val="61"/>
        </w:numPr>
      </w:pPr>
      <w:r>
        <w:t>Verificar la implementación de cerramientos, barandas, protecciones, segregación o separación de flujos de usuarios y demás elementos de seguridad física previstos en los documentos del Contrato Principal, en cumplimiento de la normatividad de Planes de Manejo de Tráfico, Seguridad y Salud en el Trabajo y gestión de afectación a la comunidad.</w:t>
      </w:r>
    </w:p>
    <w:p w14:paraId="73705522" w14:textId="77777777" w:rsidR="00A74EA7" w:rsidRPr="00C4294E" w:rsidRDefault="006471D4" w:rsidP="468808DF">
      <w:pPr>
        <w:pStyle w:val="Prrafodelista"/>
        <w:numPr>
          <w:ilvl w:val="0"/>
          <w:numId w:val="61"/>
        </w:numPr>
      </w:pPr>
      <w:r>
        <w:t>Supervisar las actividades de demolición técnica y segura de las infraestructuras existentes (taquillas, cuartos técnicos, módulos de servicios) que impiden la integración física, en cumplimiento de la normatividad de Planes de Manejo, SST y gestión de afectación a la comunidad.</w:t>
      </w:r>
    </w:p>
    <w:p w14:paraId="3BBA85ED" w14:textId="77777777" w:rsidR="00A74EA7" w:rsidRPr="00C4294E" w:rsidRDefault="006471D4" w:rsidP="468808DF">
      <w:pPr>
        <w:pStyle w:val="Prrafodelista"/>
        <w:numPr>
          <w:ilvl w:val="0"/>
          <w:numId w:val="61"/>
        </w:numPr>
      </w:pPr>
      <w:r>
        <w:t>Realizar el control de calidad de las obras mediante la verificación de ensayos, pruebas de laboratorio, inspecciones y protocolos de puesta en funcionamiento y recibo de los sistemas de iluminación, seguridad, comunicación, validación, recaudo y demás componentes aplicables.</w:t>
      </w:r>
    </w:p>
    <w:p w14:paraId="04372D99" w14:textId="77777777" w:rsidR="00A74EA7" w:rsidRPr="00C4294E" w:rsidRDefault="006471D4" w:rsidP="468808DF">
      <w:pPr>
        <w:pStyle w:val="Prrafodelista"/>
        <w:numPr>
          <w:ilvl w:val="0"/>
          <w:numId w:val="61"/>
        </w:numPr>
      </w:pPr>
      <w:r>
        <w:t>Actuar con independencia técnica, objetividad y diligencia profesional; informar oportunamente a TRANSMILENIO S.A. sobre cualquier riesgo, desviación o incumplimiento identificado en la ejecución del Contrato Principal.</w:t>
      </w:r>
    </w:p>
    <w:p w14:paraId="5BF46A23" w14:textId="77777777" w:rsidR="00A74EA7" w:rsidRPr="00C4294E" w:rsidRDefault="006471D4" w:rsidP="468808DF">
      <w:pPr>
        <w:pStyle w:val="Prrafodelista"/>
        <w:numPr>
          <w:ilvl w:val="0"/>
          <w:numId w:val="61"/>
        </w:numPr>
      </w:pPr>
      <w:r>
        <w:t>Abstenerse de autorizar actividades, materiales o procedimientos que no cumplan con las especificaciones técnicas, normativas o estándares de calidad exigidos.</w:t>
      </w:r>
    </w:p>
    <w:p w14:paraId="15C6E2D9" w14:textId="38E18D47" w:rsidR="00B44B27" w:rsidRPr="00C4294E" w:rsidRDefault="009167D0" w:rsidP="468808DF">
      <w:pPr>
        <w:pStyle w:val="Prrafodelista"/>
        <w:numPr>
          <w:ilvl w:val="0"/>
          <w:numId w:val="61"/>
        </w:numPr>
      </w:pPr>
      <w:r>
        <w:t xml:space="preserve">El Interventor realizará la verificación y aprobación del equipo mínimo de trabajo del </w:t>
      </w:r>
      <w:r w:rsidR="000D51F1">
        <w:t xml:space="preserve">Contratista de Obra </w:t>
      </w:r>
      <w:r>
        <w:t xml:space="preserve">mediante la revisión de las hojas de vida y las certificaciones presentadas por </w:t>
      </w:r>
      <w:r w:rsidR="633568CA">
        <w:t>é</w:t>
      </w:r>
      <w:r>
        <w:t>st</w:t>
      </w:r>
      <w:r w:rsidR="000D51F1">
        <w:t>e</w:t>
      </w:r>
      <w:r>
        <w:t xml:space="preserve">. </w:t>
      </w:r>
    </w:p>
    <w:p w14:paraId="4ECDE724" w14:textId="51B14136" w:rsidR="008775FF" w:rsidRPr="00C4294E" w:rsidRDefault="009167D0" w:rsidP="468808DF">
      <w:pPr>
        <w:pStyle w:val="Prrafodelista"/>
        <w:numPr>
          <w:ilvl w:val="0"/>
          <w:numId w:val="61"/>
        </w:numPr>
      </w:pPr>
      <w:r>
        <w:t xml:space="preserve">En caso de que </w:t>
      </w:r>
      <w:r w:rsidR="000D51F1">
        <w:t>el</w:t>
      </w:r>
      <w:r>
        <w:t xml:space="preserve"> </w:t>
      </w:r>
      <w:r w:rsidR="000D51F1">
        <w:t xml:space="preserve">Contratista de Obra </w:t>
      </w:r>
      <w:r>
        <w:t>requiera hacer un cambio en uno o varios integrantes del equipo, el Interventor deberá estudiar</w:t>
      </w:r>
      <w:r w:rsidR="005F1D77">
        <w:t>,</w:t>
      </w:r>
      <w:r>
        <w:t xml:space="preserve"> aprobar </w:t>
      </w:r>
      <w:r w:rsidR="005F1D77">
        <w:t>y/</w:t>
      </w:r>
      <w:r>
        <w:t>o rechazar las hojas de vida de los nuevos candidatos presentado</w:t>
      </w:r>
      <w:r w:rsidR="005F1D77">
        <w:t>s</w:t>
      </w:r>
      <w:r>
        <w:t xml:space="preserve"> por el Contratista, que no cumplan con el lleno de los requisitos</w:t>
      </w:r>
      <w:r w:rsidR="005F1D77">
        <w:t xml:space="preserve"> establecidos contractualmente</w:t>
      </w:r>
      <w:r>
        <w:t xml:space="preserve">. Hecha la anterior evaluación, el Interventor, si y solo si se cumplen las anteriores condiciones, autorizará la sustitución del personal. </w:t>
      </w:r>
    </w:p>
    <w:p w14:paraId="0A6DE39E" w14:textId="41383FD9" w:rsidR="008775FF" w:rsidRPr="00C4294E" w:rsidRDefault="009167D0" w:rsidP="468808DF">
      <w:pPr>
        <w:pStyle w:val="Prrafodelista"/>
        <w:numPr>
          <w:ilvl w:val="0"/>
          <w:numId w:val="61"/>
        </w:numPr>
      </w:pPr>
      <w:r>
        <w:lastRenderedPageBreak/>
        <w:t>El Interventor hará seguimiento y verificará que el Contratista de Obra cumpla los horarios establecidos por TRANSMILENIO S.A. para las actividades dentro del Portal 20 de Julio, y que no interfiera indebidamente con la operación del sistema de transporte.</w:t>
      </w:r>
    </w:p>
    <w:p w14:paraId="42550C75" w14:textId="752F5ADA" w:rsidR="008775FF" w:rsidRPr="00C4294E" w:rsidRDefault="009167D0" w:rsidP="468808DF">
      <w:pPr>
        <w:pStyle w:val="Prrafodelista"/>
        <w:numPr>
          <w:ilvl w:val="0"/>
          <w:numId w:val="61"/>
        </w:numPr>
      </w:pPr>
      <w:r>
        <w:t xml:space="preserve">Verificar que el </w:t>
      </w:r>
      <w:r w:rsidR="000D51F1">
        <w:t xml:space="preserve">Contratista de Obra </w:t>
      </w:r>
      <w:r>
        <w:t xml:space="preserve">utilice insumos, herramientas, equipos y materiales que cumplan con las condiciones de calidad y normativas vigentes en el país y con las especificaciones indicadas en los documentos del proceso. </w:t>
      </w:r>
    </w:p>
    <w:p w14:paraId="1EA3772C" w14:textId="1518F642" w:rsidR="008775FF" w:rsidRPr="009B5B63" w:rsidRDefault="009167D0" w:rsidP="468808DF">
      <w:pPr>
        <w:pStyle w:val="Prrafodelista"/>
        <w:numPr>
          <w:ilvl w:val="0"/>
          <w:numId w:val="61"/>
        </w:numPr>
      </w:pPr>
      <w:bookmarkStart w:id="59" w:name="OLE_LINK10"/>
      <w:r>
        <w:t xml:space="preserve">Revisar y </w:t>
      </w:r>
      <w:r w:rsidR="2519859D">
        <w:t>remitir</w:t>
      </w:r>
      <w:r>
        <w:t>, mensualmente, la factura correspondiente a las actividades, servicios o productos suministrados por el Contratista de Obra, junto con los certificados, planillas de aportes a seguridad social, parafiscales y demás documentos exigidos por TRANSMILENIO S.A.</w:t>
      </w:r>
    </w:p>
    <w:bookmarkEnd w:id="59"/>
    <w:p w14:paraId="65C0CFA6" w14:textId="216DCE61" w:rsidR="008775FF" w:rsidRPr="00C4294E" w:rsidRDefault="009167D0" w:rsidP="468808DF">
      <w:pPr>
        <w:pStyle w:val="Prrafodelista"/>
        <w:numPr>
          <w:ilvl w:val="0"/>
          <w:numId w:val="61"/>
        </w:numPr>
      </w:pPr>
      <w:r>
        <w:t>El Interventor deberá expedir a</w:t>
      </w:r>
      <w:r w:rsidR="003B00ED">
        <w:t xml:space="preserve">l </w:t>
      </w:r>
      <w:r w:rsidR="000D51F1">
        <w:t>Contratista de Obra</w:t>
      </w:r>
      <w:r>
        <w:t>, mensualmente, un certificado de cumplimiento, previa verificación de la totalidad de obligaciones contractuales, el cual deberá anexar a la documentación entregada por el Contratista</w:t>
      </w:r>
      <w:r w:rsidR="000D51F1">
        <w:t xml:space="preserve"> </w:t>
      </w:r>
      <w:r>
        <w:t>para dar trámite a la respectiva factura.</w:t>
      </w:r>
    </w:p>
    <w:p w14:paraId="1DAE682B" w14:textId="6CAAE205" w:rsidR="008775FF" w:rsidRPr="00C4294E" w:rsidRDefault="55D3DD76" w:rsidP="468808DF">
      <w:pPr>
        <w:pStyle w:val="Prrafodelista"/>
        <w:numPr>
          <w:ilvl w:val="0"/>
          <w:numId w:val="61"/>
        </w:numPr>
      </w:pPr>
      <w:r>
        <w:t xml:space="preserve">La interventoría </w:t>
      </w:r>
      <w:r w:rsidR="09674E62">
        <w:t xml:space="preserve">deberá conceptuar </w:t>
      </w:r>
      <w:r w:rsidR="009167D0">
        <w:t>evalua</w:t>
      </w:r>
      <w:r w:rsidR="6671913E">
        <w:t>ndo</w:t>
      </w:r>
      <w:r w:rsidR="009167D0">
        <w:t xml:space="preserve"> y/o aproba</w:t>
      </w:r>
      <w:r w:rsidR="525679BA">
        <w:t>ndo</w:t>
      </w:r>
      <w:r w:rsidR="009167D0">
        <w:t xml:space="preserve"> </w:t>
      </w:r>
      <w:r w:rsidR="54828C18">
        <w:t xml:space="preserve">cualquier ajuste </w:t>
      </w:r>
      <w:r w:rsidR="3E8A530D">
        <w:t>propuesto por el contratista sobre los diseños</w:t>
      </w:r>
      <w:r w:rsidR="00476D13">
        <w:t xml:space="preserve"> o acuerdos iniciales</w:t>
      </w:r>
      <w:r w:rsidR="57437588">
        <w:t>.</w:t>
      </w:r>
      <w:r w:rsidR="009167D0">
        <w:t xml:space="preserve"> Dicha propuesta de diseño será evaluada teniendo en cuenta criterios </w:t>
      </w:r>
      <w:r w:rsidR="000D51F1">
        <w:t xml:space="preserve">técnicos </w:t>
      </w:r>
      <w:r w:rsidR="753EEF3F">
        <w:t xml:space="preserve">en los documentos </w:t>
      </w:r>
      <w:r w:rsidR="25DA85C9">
        <w:t>contractuales,</w:t>
      </w:r>
      <w:r w:rsidR="753EEF3F">
        <w:t xml:space="preserve"> </w:t>
      </w:r>
      <w:r w:rsidR="59800694">
        <w:t>así</w:t>
      </w:r>
      <w:r w:rsidR="753EEF3F">
        <w:t xml:space="preserve"> como las recomendaciones de la Interventoría</w:t>
      </w:r>
      <w:r w:rsidR="1969001E">
        <w:t>.</w:t>
      </w:r>
    </w:p>
    <w:p w14:paraId="6D2E0427" w14:textId="7F150F5D" w:rsidR="008775FF" w:rsidRPr="00C4294E" w:rsidRDefault="002E45E0" w:rsidP="468808DF">
      <w:pPr>
        <w:pStyle w:val="Prrafodelista"/>
        <w:numPr>
          <w:ilvl w:val="0"/>
          <w:numId w:val="61"/>
        </w:numPr>
      </w:pPr>
      <w:r w:rsidRPr="468808DF">
        <w:t xml:space="preserve">El interventor deberá revisar el cronograma de </w:t>
      </w:r>
      <w:r w:rsidR="000D51F1" w:rsidRPr="468808DF">
        <w:t xml:space="preserve">actividades </w:t>
      </w:r>
      <w:r w:rsidR="00730051" w:rsidRPr="468808DF">
        <w:t xml:space="preserve">que presente el contratista adjudicado. </w:t>
      </w:r>
      <w:r w:rsidR="00A812F5" w:rsidRPr="468808DF">
        <w:t>Este cronograma deberá ser aprobado por la Interventoría en un plazo no mayor a una semana</w:t>
      </w:r>
      <w:r w:rsidR="00002397" w:rsidRPr="468808DF">
        <w:t xml:space="preserve"> una vez sea entregado por el </w:t>
      </w:r>
      <w:r w:rsidR="000D51F1">
        <w:t>Contratista de Obra</w:t>
      </w:r>
      <w:r w:rsidR="00730051" w:rsidRPr="468808DF">
        <w:t>.</w:t>
      </w:r>
    </w:p>
    <w:p w14:paraId="19C4EEDE" w14:textId="0E796495" w:rsidR="00EB3DE1" w:rsidRPr="00EB3DE1" w:rsidRDefault="009167D0" w:rsidP="008634CA">
      <w:pPr>
        <w:pStyle w:val="Prrafodelista"/>
        <w:numPr>
          <w:ilvl w:val="0"/>
          <w:numId w:val="27"/>
        </w:numPr>
        <w:spacing w:after="0"/>
        <w:rPr>
          <w:rFonts w:eastAsiaTheme="minorEastAsia" w:cs="Arial"/>
          <w:color w:val="000000" w:themeColor="text1"/>
          <w:szCs w:val="20"/>
        </w:rPr>
      </w:pPr>
      <w:r w:rsidRPr="4A20D224">
        <w:rPr>
          <w:rFonts w:eastAsia="Arial" w:cs="Arial"/>
        </w:rPr>
        <w:t>Durante</w:t>
      </w:r>
      <w:r w:rsidR="00B50159" w:rsidRPr="4A20D224">
        <w:rPr>
          <w:rFonts w:eastAsia="Arial" w:cs="Arial"/>
        </w:rPr>
        <w:t xml:space="preserve"> toda la vigencia del contrato,</w:t>
      </w:r>
      <w:r w:rsidRPr="4A20D224">
        <w:rPr>
          <w:rFonts w:eastAsia="Arial" w:cs="Arial"/>
        </w:rPr>
        <w:t xml:space="preserve"> el Interventor revisará y aprobará los informes mensuales del </w:t>
      </w:r>
      <w:r w:rsidR="00975D05" w:rsidRPr="4A20D224">
        <w:rPr>
          <w:rFonts w:cs="Arial"/>
        </w:rPr>
        <w:t xml:space="preserve">Contratista de Obra </w:t>
      </w:r>
      <w:r w:rsidRPr="4A20D224">
        <w:rPr>
          <w:rFonts w:eastAsia="Arial" w:cs="Arial"/>
        </w:rPr>
        <w:t>que detallen todas las actividades, novedades, eventos, incluyendo los detalles de cada intervención.</w:t>
      </w:r>
    </w:p>
    <w:p w14:paraId="649A21A1" w14:textId="672ACB0B" w:rsidR="00AE648F" w:rsidRPr="000961FF" w:rsidRDefault="00AE648F" w:rsidP="008634CA">
      <w:pPr>
        <w:pStyle w:val="Prrafodelista"/>
        <w:numPr>
          <w:ilvl w:val="0"/>
          <w:numId w:val="27"/>
        </w:numPr>
        <w:spacing w:after="0"/>
        <w:rPr>
          <w:rFonts w:eastAsiaTheme="minorEastAsia" w:cs="Arial"/>
          <w:color w:val="000000" w:themeColor="text1"/>
          <w:szCs w:val="20"/>
        </w:rPr>
      </w:pPr>
      <w:r>
        <w:rPr>
          <w:rFonts w:eastAsia="Arial" w:cs="Arial"/>
          <w:szCs w:val="20"/>
        </w:rPr>
        <w:t xml:space="preserve">La Interventoría deberá alertar </w:t>
      </w:r>
      <w:r w:rsidR="0060788F">
        <w:rPr>
          <w:rFonts w:eastAsia="Arial" w:cs="Arial"/>
          <w:szCs w:val="20"/>
        </w:rPr>
        <w:t xml:space="preserve">a través de correo formal y/o a través de actas </w:t>
      </w:r>
      <w:r>
        <w:rPr>
          <w:rFonts w:eastAsia="Arial" w:cs="Arial"/>
          <w:szCs w:val="20"/>
        </w:rPr>
        <w:t>con 15 días calendario de anticipación</w:t>
      </w:r>
      <w:r w:rsidR="0060788F">
        <w:rPr>
          <w:rFonts w:eastAsia="Arial" w:cs="Arial"/>
          <w:szCs w:val="20"/>
        </w:rPr>
        <w:t xml:space="preserve"> </w:t>
      </w:r>
      <w:r w:rsidR="00975D05">
        <w:rPr>
          <w:rFonts w:eastAsia="Arial" w:cs="Arial"/>
          <w:szCs w:val="20"/>
        </w:rPr>
        <w:t xml:space="preserve">al </w:t>
      </w:r>
      <w:r w:rsidR="00975D05">
        <w:rPr>
          <w:rFonts w:cs="Arial"/>
          <w:szCs w:val="20"/>
        </w:rPr>
        <w:t>Contratista de Obra</w:t>
      </w:r>
      <w:r w:rsidR="00975D05" w:rsidRPr="00A627EE">
        <w:rPr>
          <w:rFonts w:cs="Arial"/>
          <w:szCs w:val="20"/>
        </w:rPr>
        <w:t xml:space="preserve"> </w:t>
      </w:r>
      <w:r w:rsidR="0060788F">
        <w:rPr>
          <w:rFonts w:eastAsia="Arial" w:cs="Arial"/>
          <w:szCs w:val="20"/>
        </w:rPr>
        <w:t xml:space="preserve">sobre el cumplimiento de </w:t>
      </w:r>
      <w:r w:rsidR="005E35C0">
        <w:rPr>
          <w:rFonts w:eastAsia="Arial" w:cs="Arial"/>
          <w:szCs w:val="20"/>
        </w:rPr>
        <w:t xml:space="preserve">cada uno de los </w:t>
      </w:r>
      <w:r w:rsidR="0060788F">
        <w:rPr>
          <w:rFonts w:eastAsia="Arial" w:cs="Arial"/>
          <w:szCs w:val="20"/>
        </w:rPr>
        <w:t>hitos,</w:t>
      </w:r>
      <w:r w:rsidR="005E35C0">
        <w:rPr>
          <w:rFonts w:eastAsia="Arial" w:cs="Arial"/>
          <w:szCs w:val="20"/>
        </w:rPr>
        <w:t xml:space="preserve"> </w:t>
      </w:r>
      <w:r w:rsidR="005E35C0" w:rsidRPr="00D17372">
        <w:rPr>
          <w:rFonts w:eastAsia="Arial" w:cs="Arial"/>
          <w:szCs w:val="20"/>
        </w:rPr>
        <w:t>entrega</w:t>
      </w:r>
      <w:r w:rsidR="005E35C0">
        <w:rPr>
          <w:rFonts w:eastAsia="Arial" w:cs="Arial"/>
          <w:szCs w:val="20"/>
        </w:rPr>
        <w:t xml:space="preserve"> de informes y demás información contractual en aras de </w:t>
      </w:r>
      <w:r w:rsidR="00333CDB">
        <w:rPr>
          <w:rFonts w:eastAsia="Arial" w:cs="Arial"/>
          <w:szCs w:val="20"/>
        </w:rPr>
        <w:t>velar por el cumplimiento de l</w:t>
      </w:r>
      <w:r w:rsidR="00975D05">
        <w:rPr>
          <w:rFonts w:eastAsia="Arial" w:cs="Arial"/>
          <w:szCs w:val="20"/>
        </w:rPr>
        <w:t xml:space="preserve">as obligaciones del </w:t>
      </w:r>
      <w:r w:rsidR="00975D05">
        <w:rPr>
          <w:rFonts w:cs="Arial"/>
          <w:szCs w:val="20"/>
        </w:rPr>
        <w:t>Contratista de Obra</w:t>
      </w:r>
      <w:r w:rsidR="00333CDB">
        <w:rPr>
          <w:rFonts w:eastAsia="Arial" w:cs="Arial"/>
          <w:szCs w:val="20"/>
        </w:rPr>
        <w:t>.</w:t>
      </w:r>
      <w:r w:rsidR="0060788F">
        <w:rPr>
          <w:rFonts w:eastAsia="Arial" w:cs="Arial"/>
          <w:szCs w:val="20"/>
        </w:rPr>
        <w:t xml:space="preserve"> </w:t>
      </w:r>
    </w:p>
    <w:p w14:paraId="13DF30B1" w14:textId="3B724C64" w:rsidR="00B124E7" w:rsidRPr="00521655" w:rsidRDefault="001430DF" w:rsidP="65E5BFB0">
      <w:pPr>
        <w:pStyle w:val="Prrafodelista"/>
        <w:numPr>
          <w:ilvl w:val="0"/>
          <w:numId w:val="27"/>
        </w:numPr>
        <w:spacing w:after="0"/>
        <w:rPr>
          <w:rFonts w:eastAsia="Arial" w:cs="Arial"/>
          <w:color w:val="000000" w:themeColor="text1"/>
        </w:rPr>
      </w:pPr>
      <w:r>
        <w:t>La Interventoría deberá validar la idoneidad de</w:t>
      </w:r>
      <w:r w:rsidR="36B07882">
        <w:t>l personal</w:t>
      </w:r>
      <w:r>
        <w:t xml:space="preserve"> que proponga o vincule el Contratista de Obra, de acuerdo con las condiciones del Contrato Principal y la normativa aplicable.</w:t>
      </w:r>
    </w:p>
    <w:p w14:paraId="23A366DE" w14:textId="66BACBF2" w:rsidR="1B1F6EDB" w:rsidRDefault="1B1F6EDB" w:rsidP="008634CA">
      <w:pPr>
        <w:pStyle w:val="Prrafodelista"/>
        <w:numPr>
          <w:ilvl w:val="0"/>
          <w:numId w:val="27"/>
        </w:numPr>
        <w:spacing w:after="0"/>
        <w:rPr>
          <w:rFonts w:eastAsia="Arial" w:cs="Arial"/>
          <w:color w:val="000000" w:themeColor="text1"/>
          <w:szCs w:val="20"/>
        </w:rPr>
      </w:pPr>
      <w:r>
        <w:t>Durante la vigencia del contrato, la Interventoría apoyará la revisión de documentos contractuales y técnicos que se requieran, de la mano con el Supervisor designado por TRANSMILENIO S.A., en el marco del seguimiento contractual.</w:t>
      </w:r>
    </w:p>
    <w:p w14:paraId="23DF163A" w14:textId="77777777" w:rsidR="00A74EA7" w:rsidRDefault="006471D4">
      <w:pPr>
        <w:pStyle w:val="Prrafodelista"/>
        <w:numPr>
          <w:ilvl w:val="0"/>
          <w:numId w:val="27"/>
        </w:numPr>
      </w:pPr>
      <w:r>
        <w:lastRenderedPageBreak/>
        <w:t>Apoyar jurídicamente al Director de Interventoría en el seguimiento al cumplimiento de las cláusulas contractuales y la normativa legal vigente aplicable al Contrato Principal y al Contrato de Interventoría.</w:t>
      </w:r>
    </w:p>
    <w:p w14:paraId="4460F176" w14:textId="77777777" w:rsidR="00A74EA7" w:rsidRDefault="006471D4">
      <w:pPr>
        <w:pStyle w:val="Prrafodelista"/>
        <w:numPr>
          <w:ilvl w:val="0"/>
          <w:numId w:val="27"/>
        </w:numPr>
      </w:pPr>
      <w:r>
        <w:t>Elaborar o revisar, según corresponda, los informes, conceptos e insumos necesarios que se deriven del cumplimiento del alcance del Contrato Principal, para eventuales suspensiones, reinicios, prórrogas, adiciones, modificaciones contractuales, liquidación o actuaciones administrativas sancionatorias, cuando haya lugar.</w:t>
      </w:r>
    </w:p>
    <w:p w14:paraId="2E51487F" w14:textId="56A5FA60" w:rsidR="00BA1A10" w:rsidRDefault="00BA1A10" w:rsidP="65E5BFB0">
      <w:pPr>
        <w:pStyle w:val="Prrafodelista"/>
        <w:numPr>
          <w:ilvl w:val="0"/>
          <w:numId w:val="27"/>
        </w:numPr>
        <w:spacing w:after="0"/>
        <w:rPr>
          <w:rFonts w:eastAsia="Arial" w:cs="Arial"/>
          <w:color w:val="000000" w:themeColor="text1"/>
        </w:rPr>
      </w:pPr>
      <w:r w:rsidRPr="468808DF">
        <w:rPr>
          <w:rFonts w:eastAsia="Arial" w:cs="Arial"/>
        </w:rPr>
        <w:t>Para el pago mensual a</w:t>
      </w:r>
      <w:r w:rsidR="00975D05" w:rsidRPr="468808DF">
        <w:rPr>
          <w:rFonts w:eastAsia="Arial" w:cs="Arial"/>
        </w:rPr>
        <w:t>l</w:t>
      </w:r>
      <w:r w:rsidRPr="468808DF">
        <w:rPr>
          <w:rFonts w:eastAsia="Arial" w:cs="Arial"/>
        </w:rPr>
        <w:t xml:space="preserve"> </w:t>
      </w:r>
      <w:r w:rsidR="00975D05" w:rsidRPr="468808DF">
        <w:rPr>
          <w:rFonts w:eastAsia="Arial" w:cs="Arial"/>
        </w:rPr>
        <w:t xml:space="preserve">Contratista de Obra </w:t>
      </w:r>
      <w:r w:rsidRPr="468808DF">
        <w:rPr>
          <w:rFonts w:eastAsia="Arial" w:cs="Arial"/>
        </w:rPr>
        <w:t>la Interventoría deberá validar</w:t>
      </w:r>
      <w:r w:rsidR="1A3A3275" w:rsidRPr="468808DF">
        <w:rPr>
          <w:rFonts w:eastAsia="Arial" w:cs="Arial"/>
        </w:rPr>
        <w:t>,</w:t>
      </w:r>
      <w:r w:rsidRPr="468808DF">
        <w:rPr>
          <w:rFonts w:eastAsia="Arial" w:cs="Arial"/>
        </w:rPr>
        <w:t xml:space="preserve"> solicitar</w:t>
      </w:r>
      <w:r w:rsidR="1B2C87ED" w:rsidRPr="468808DF">
        <w:rPr>
          <w:rFonts w:eastAsia="Arial" w:cs="Arial"/>
        </w:rPr>
        <w:t xml:space="preserve"> y remitir</w:t>
      </w:r>
      <w:r w:rsidRPr="468808DF">
        <w:rPr>
          <w:rFonts w:eastAsia="Arial" w:cs="Arial"/>
        </w:rPr>
        <w:t xml:space="preserve"> la siguiente información:</w:t>
      </w:r>
    </w:p>
    <w:p w14:paraId="7F56E9D4" w14:textId="6379A35F" w:rsidR="00BA1A10" w:rsidRDefault="00BA1A10" w:rsidP="008634CA">
      <w:pPr>
        <w:pStyle w:val="Prrafodelista"/>
        <w:numPr>
          <w:ilvl w:val="0"/>
          <w:numId w:val="21"/>
        </w:numPr>
        <w:spacing w:after="0"/>
        <w:rPr>
          <w:rFonts w:eastAsia="Arial" w:cs="Arial"/>
          <w:color w:val="000000" w:themeColor="text1"/>
          <w:szCs w:val="20"/>
        </w:rPr>
      </w:pPr>
      <w:r w:rsidRPr="00253E95">
        <w:rPr>
          <w:rFonts w:eastAsia="Arial" w:cs="Arial"/>
          <w:szCs w:val="20"/>
        </w:rPr>
        <w:t xml:space="preserve">Informe de actividades ejecutadas </w:t>
      </w:r>
      <w:r>
        <w:rPr>
          <w:rFonts w:eastAsia="Arial" w:cs="Arial"/>
          <w:szCs w:val="20"/>
        </w:rPr>
        <w:t xml:space="preserve">por </w:t>
      </w:r>
      <w:r w:rsidR="00975D05">
        <w:rPr>
          <w:rFonts w:eastAsia="Arial" w:cs="Arial"/>
          <w:szCs w:val="20"/>
        </w:rPr>
        <w:t>el Contratista de Obra</w:t>
      </w:r>
      <w:r>
        <w:rPr>
          <w:rFonts w:eastAsia="Arial" w:cs="Arial"/>
          <w:szCs w:val="20"/>
        </w:rPr>
        <w:t xml:space="preserve"> </w:t>
      </w:r>
      <w:r w:rsidRPr="00253E95">
        <w:rPr>
          <w:rFonts w:eastAsia="Arial" w:cs="Arial"/>
          <w:szCs w:val="20"/>
        </w:rPr>
        <w:t xml:space="preserve">de acuerdo con las instrucciones del </w:t>
      </w:r>
      <w:r w:rsidR="00975D05">
        <w:rPr>
          <w:rFonts w:eastAsia="Arial" w:cs="Arial"/>
          <w:szCs w:val="20"/>
        </w:rPr>
        <w:t>C</w:t>
      </w:r>
      <w:r>
        <w:rPr>
          <w:rFonts w:eastAsia="Arial" w:cs="Arial"/>
          <w:szCs w:val="20"/>
        </w:rPr>
        <w:t xml:space="preserve">ontrato </w:t>
      </w:r>
      <w:r w:rsidR="00975D05">
        <w:rPr>
          <w:rFonts w:eastAsia="Arial" w:cs="Arial"/>
          <w:szCs w:val="20"/>
        </w:rPr>
        <w:t>P</w:t>
      </w:r>
      <w:r>
        <w:rPr>
          <w:rFonts w:eastAsia="Arial" w:cs="Arial"/>
          <w:szCs w:val="20"/>
        </w:rPr>
        <w:t xml:space="preserve">rincipal, el </w:t>
      </w:r>
      <w:r w:rsidRPr="00253E95">
        <w:rPr>
          <w:rFonts w:eastAsia="Arial" w:cs="Arial"/>
          <w:szCs w:val="20"/>
        </w:rPr>
        <w:t>Interventor o Supervisor de la Entidad para el Contrato.</w:t>
      </w:r>
    </w:p>
    <w:p w14:paraId="445564F9" w14:textId="2EFFA467" w:rsidR="00BA1A10" w:rsidRDefault="00BA1A10" w:rsidP="65E5BFB0">
      <w:pPr>
        <w:pStyle w:val="Prrafodelista"/>
        <w:numPr>
          <w:ilvl w:val="0"/>
          <w:numId w:val="21"/>
        </w:numPr>
        <w:spacing w:after="0"/>
        <w:rPr>
          <w:rFonts w:eastAsia="Arial" w:cs="Arial"/>
          <w:color w:val="000000" w:themeColor="text1"/>
        </w:rPr>
      </w:pPr>
      <w:r w:rsidRPr="65E5BFB0">
        <w:rPr>
          <w:rFonts w:eastAsia="Arial" w:cs="Arial"/>
        </w:rPr>
        <w:t xml:space="preserve">Factura expedida por </w:t>
      </w:r>
      <w:r w:rsidR="00975D05" w:rsidRPr="65E5BFB0">
        <w:rPr>
          <w:rFonts w:eastAsia="Arial" w:cs="Arial"/>
        </w:rPr>
        <w:t xml:space="preserve">el Contratista de Obra </w:t>
      </w:r>
      <w:r w:rsidRPr="65E5BFB0">
        <w:rPr>
          <w:rFonts w:eastAsia="Arial" w:cs="Arial"/>
        </w:rPr>
        <w:t xml:space="preserve">con el cumplimiento de los requisitos legales. </w:t>
      </w:r>
    </w:p>
    <w:p w14:paraId="1B0F8125" w14:textId="25B8B924" w:rsidR="00BA1A10" w:rsidRDefault="00BA1A10" w:rsidP="008634CA">
      <w:pPr>
        <w:pStyle w:val="Prrafodelista"/>
        <w:numPr>
          <w:ilvl w:val="0"/>
          <w:numId w:val="27"/>
        </w:numPr>
        <w:spacing w:after="0"/>
        <w:rPr>
          <w:rFonts w:eastAsia="Arial" w:cs="Arial"/>
          <w:color w:val="000000" w:themeColor="text1"/>
          <w:szCs w:val="20"/>
        </w:rPr>
      </w:pPr>
      <w:r>
        <w:t>La Interventoría estará en la obligación de generar un certificado de cumplimiento mensual para el Contratista de Obra, validando las actividades contratadas y el cumplimiento de las obligaciones por parte del Contratista de Obra. De igual forma, deberá verificar los soportes de cumplimiento de obligaciones del Sistema General de Seguridad Social y Parafiscales, de conformidad con los requisitos legales vigentes.</w:t>
      </w:r>
    </w:p>
    <w:p w14:paraId="493FC40F" w14:textId="7DC144EA" w:rsidR="00BA1A10" w:rsidRDefault="00BA1A10" w:rsidP="008634CA">
      <w:pPr>
        <w:pStyle w:val="Prrafodelista"/>
        <w:numPr>
          <w:ilvl w:val="0"/>
          <w:numId w:val="27"/>
        </w:numPr>
        <w:spacing w:after="0"/>
        <w:rPr>
          <w:rFonts w:eastAsia="Arial" w:cs="Arial"/>
          <w:color w:val="000000" w:themeColor="text1"/>
          <w:szCs w:val="20"/>
        </w:rPr>
      </w:pPr>
      <w:r w:rsidRPr="00CE019C">
        <w:rPr>
          <w:rFonts w:eastAsia="Arial" w:cs="Arial"/>
          <w:szCs w:val="20"/>
        </w:rPr>
        <w:t xml:space="preserve">Para la construcción de los informes obligatorios a cargo de la Interventoría, no deberá limitarse a la información entregada por </w:t>
      </w:r>
      <w:r w:rsidR="00EF0F51">
        <w:rPr>
          <w:rFonts w:eastAsia="Arial" w:cs="Arial"/>
          <w:szCs w:val="20"/>
        </w:rPr>
        <w:t>el Contratista de Obra</w:t>
      </w:r>
      <w:r w:rsidR="00EF0F51" w:rsidRPr="00CE019C">
        <w:rPr>
          <w:rFonts w:eastAsia="Arial" w:cs="Arial"/>
          <w:szCs w:val="20"/>
        </w:rPr>
        <w:t xml:space="preserve"> </w:t>
      </w:r>
      <w:r w:rsidRPr="00CE019C">
        <w:rPr>
          <w:rFonts w:eastAsia="Arial" w:cs="Arial"/>
          <w:szCs w:val="20"/>
        </w:rPr>
        <w:t>en sus informes. Si bien es válido usar dicha información, la Entidad espera que la Interventoría levante en campo su propia información teniendo un carácter activo frente al seguimiento y control</w:t>
      </w:r>
      <w:r w:rsidR="00EF0F51">
        <w:rPr>
          <w:rFonts w:eastAsia="Arial" w:cs="Arial"/>
          <w:szCs w:val="20"/>
        </w:rPr>
        <w:t xml:space="preserve">, </w:t>
      </w:r>
      <w:r w:rsidRPr="00CE019C">
        <w:rPr>
          <w:rFonts w:eastAsia="Arial" w:cs="Arial"/>
          <w:szCs w:val="20"/>
        </w:rPr>
        <w:t xml:space="preserve">buscando con esto cruzar su contenido y validando si este coincide o no con lo presentado </w:t>
      </w:r>
      <w:r w:rsidR="00EF0F51">
        <w:rPr>
          <w:rFonts w:eastAsia="Arial" w:cs="Arial"/>
          <w:szCs w:val="20"/>
        </w:rPr>
        <w:t>por el Contratista de Obra.</w:t>
      </w:r>
    </w:p>
    <w:p w14:paraId="1E53E177" w14:textId="2E63CD27" w:rsidR="000D21EF" w:rsidRPr="000D21EF" w:rsidRDefault="000D21EF" w:rsidP="65E5BFB0">
      <w:pPr>
        <w:spacing w:after="0"/>
        <w:rPr>
          <w:rFonts w:eastAsia="Arial" w:cs="Arial"/>
          <w:color w:val="000000" w:themeColor="text1"/>
        </w:rPr>
      </w:pPr>
      <w:r w:rsidRPr="00D35DAA">
        <w:rPr>
          <w:b/>
          <w:bCs/>
        </w:rPr>
        <w:t>Nota:</w:t>
      </w:r>
      <w:r>
        <w:t xml:space="preserve"> En caso de que las fechas de seguimiento y control que debe adelantar la Interventoría no estén alineadas con las fechas de los hitos o entregables que debe cumplir el Contratista de Obra, se tomarán como fecha base las señaladas en los documentos del Contrato Principal, a partir de las cuales la Interventoría contará con siete (7) días calendario para hacer entrega de los informes o conceptos correspondientes.</w:t>
      </w:r>
    </w:p>
    <w:p w14:paraId="19F7A213" w14:textId="77C65310" w:rsidR="009D35F2" w:rsidRPr="00656127" w:rsidRDefault="39865259" w:rsidP="006A5674">
      <w:pPr>
        <w:pStyle w:val="Ttulo2"/>
      </w:pPr>
      <w:bookmarkStart w:id="60" w:name="_Toc234773733"/>
      <w:r>
        <w:t>OBLIGACIONES DE TRANSMILENIO</w:t>
      </w:r>
      <w:r w:rsidR="64228DD2">
        <w:t xml:space="preserve"> S.A.</w:t>
      </w:r>
      <w:bookmarkEnd w:id="60"/>
      <w:r w:rsidR="64228DD2">
        <w:t xml:space="preserve"> </w:t>
      </w:r>
    </w:p>
    <w:p w14:paraId="09E2C41D" w14:textId="64758682" w:rsidR="004F0073" w:rsidRPr="00521655" w:rsidRDefault="737C6EBC" w:rsidP="00A720E5">
      <w:r w:rsidRPr="00521655">
        <w:t xml:space="preserve">Además de las obligaciones pecuniarias por concepto de pago de los servicios, TRANSMILENIO S.A. se compromete para con el INTERVENTOR a: </w:t>
      </w:r>
    </w:p>
    <w:p w14:paraId="5A8352A8" w14:textId="77777777" w:rsidR="00A720E5" w:rsidRDefault="737C6EBC">
      <w:pPr>
        <w:pStyle w:val="Prrafodelista"/>
        <w:numPr>
          <w:ilvl w:val="0"/>
          <w:numId w:val="62"/>
        </w:numPr>
      </w:pPr>
      <w:r w:rsidRPr="00521655">
        <w:t xml:space="preserve">Pagar el valor del Contrato, de conformidad con lo establecido en el mismo. </w:t>
      </w:r>
    </w:p>
    <w:p w14:paraId="14DEC81A" w14:textId="77777777" w:rsidR="00A720E5" w:rsidRPr="007747B2" w:rsidRDefault="737C6EBC">
      <w:pPr>
        <w:pStyle w:val="Prrafodelista"/>
        <w:numPr>
          <w:ilvl w:val="0"/>
          <w:numId w:val="62"/>
        </w:numPr>
      </w:pPr>
      <w:r w:rsidRPr="00A720E5">
        <w:rPr>
          <w:rFonts w:cs="Arial"/>
          <w:szCs w:val="20"/>
        </w:rPr>
        <w:lastRenderedPageBreak/>
        <w:t xml:space="preserve">Suministrar de manera oportuna la información que el Interventor requiera para el </w:t>
      </w:r>
      <w:r w:rsidRPr="007747B2">
        <w:rPr>
          <w:rFonts w:cs="Arial"/>
          <w:szCs w:val="20"/>
        </w:rPr>
        <w:t>desarrollo del objeto contratado y el cumplimiento de sus obligaciones.</w:t>
      </w:r>
    </w:p>
    <w:p w14:paraId="4E9C27D1" w14:textId="77777777" w:rsidR="00A720E5" w:rsidRPr="007747B2" w:rsidRDefault="737C6EBC">
      <w:pPr>
        <w:pStyle w:val="Prrafodelista"/>
        <w:numPr>
          <w:ilvl w:val="0"/>
          <w:numId w:val="62"/>
        </w:numPr>
      </w:pPr>
      <w:r w:rsidRPr="007747B2">
        <w:rPr>
          <w:rFonts w:cs="Arial"/>
          <w:szCs w:val="20"/>
        </w:rPr>
        <w:t>Demás que se requieran para el cumplimiento del objeto contratado y de acuerdo con la naturaleza de este.</w:t>
      </w:r>
    </w:p>
    <w:p w14:paraId="19CFEF99" w14:textId="5D19709E" w:rsidR="00787971" w:rsidRPr="007747B2" w:rsidRDefault="00787971">
      <w:pPr>
        <w:pStyle w:val="Prrafodelista"/>
        <w:numPr>
          <w:ilvl w:val="0"/>
          <w:numId w:val="62"/>
        </w:numPr>
      </w:pPr>
      <w:r>
        <w:t>Descontar de la factura de pago a la Interventoría aquellas actividades que no hayan sido ejecutadas, siempre que TRANSMILENIO S.A. cuente con un análisis que soporte el incumplimiento de la obligación establecida contractualmente. Por ejemplo, la no contratación de la cantidad de personal en los momentos indicados según el contrato o las necesidades del proceso podrá dar lugar al descuento correspondiente, sin perjuicio de los procesos administrativos sancionatorios a que haya lugar.</w:t>
      </w:r>
    </w:p>
    <w:p w14:paraId="4BBF3635" w14:textId="00DC92F6" w:rsidR="00993BFA" w:rsidRPr="00521655" w:rsidRDefault="10C0284D" w:rsidP="00A720E5">
      <w:pPr>
        <w:pStyle w:val="Ttulo1"/>
      </w:pPr>
      <w:bookmarkStart w:id="61" w:name="_Toc234773734"/>
      <w:r>
        <w:t>TRANSPORTE</w:t>
      </w:r>
      <w:bookmarkEnd w:id="46"/>
      <w:r>
        <w:t xml:space="preserve"> Y COMUNICACIONES</w:t>
      </w:r>
      <w:bookmarkEnd w:id="61"/>
    </w:p>
    <w:p w14:paraId="37749B5C" w14:textId="0C151642" w:rsidR="00BD7205" w:rsidRDefault="705EEA7A" w:rsidP="006A5674">
      <w:r>
        <w:t xml:space="preserve">TRANSMILENIO S.A., en la medida de lo posible y acorde con la disponibilidad, facilitará el ingreso al Sistema para la ejecución de actividades de Interventoría. Para tal efecto, se podrá generar reunión y acta en conjunto con el administrador del </w:t>
      </w:r>
      <w:r w:rsidR="007B2BFB">
        <w:t xml:space="preserve">Portal </w:t>
      </w:r>
      <w:r>
        <w:t xml:space="preserve">en la cual se </w:t>
      </w:r>
      <w:r w:rsidR="007B2BFB">
        <w:t xml:space="preserve">dejará </w:t>
      </w:r>
      <w:r>
        <w:t>constancia del cronograma de actividades y del personal que ingresará.</w:t>
      </w:r>
    </w:p>
    <w:p w14:paraId="704956B0" w14:textId="77777777" w:rsidR="001B7449" w:rsidRDefault="000F65A1" w:rsidP="006A5674">
      <w:r w:rsidRPr="000F65A1">
        <w:t xml:space="preserve">El </w:t>
      </w:r>
      <w:r>
        <w:t>Interventor</w:t>
      </w:r>
      <w:r w:rsidRPr="000F65A1">
        <w:t xml:space="preserve"> será el responsable y encargado del transporte de su personal, insumos y equipos a</w:t>
      </w:r>
      <w:r w:rsidR="001B7449">
        <w:t xml:space="preserve">l sitio </w:t>
      </w:r>
      <w:r w:rsidRPr="000F65A1">
        <w:t xml:space="preserve">donde se </w:t>
      </w:r>
      <w:r w:rsidR="001B7449">
        <w:t>realizarán las intervenciones</w:t>
      </w:r>
      <w:r w:rsidRPr="000F65A1">
        <w:t xml:space="preserve">. </w:t>
      </w:r>
      <w:r w:rsidR="001B7449">
        <w:t xml:space="preserve">Este </w:t>
      </w:r>
      <w:r w:rsidRPr="000F65A1">
        <w:t xml:space="preserve">debe asegurar que se ejecuten las revisiones técnico-mecánicas y de gases reglamentarias de los vehículos que se utilicen. </w:t>
      </w:r>
    </w:p>
    <w:p w14:paraId="4DEB813D" w14:textId="2B7F8CBB" w:rsidR="00F068C7" w:rsidRPr="000F65A1" w:rsidRDefault="000F65A1" w:rsidP="006A5674">
      <w:r w:rsidRPr="000F65A1">
        <w:t xml:space="preserve">Así mismo, el </w:t>
      </w:r>
      <w:r w:rsidR="001B7449">
        <w:t>Interventor</w:t>
      </w:r>
      <w:r w:rsidRPr="000F65A1">
        <w:t xml:space="preserve"> dispondrá de los medios de comunicación que se requieran para la adecuada ejecución del objeto del Contrato</w:t>
      </w:r>
      <w:r w:rsidR="001B7449">
        <w:t xml:space="preserve">. </w:t>
      </w:r>
      <w:r w:rsidRPr="000F65A1">
        <w:t>Es responsabilidad de los proponentes contemplar estos costos en su propuesta económica.</w:t>
      </w:r>
    </w:p>
    <w:p w14:paraId="1C8D39FA" w14:textId="552DD110" w:rsidR="00993BFA" w:rsidRPr="00521655" w:rsidRDefault="00443B9A" w:rsidP="00A43D06">
      <w:pPr>
        <w:pStyle w:val="Ttulo1"/>
        <w:ind w:left="357" w:hanging="357"/>
      </w:pPr>
      <w:bookmarkStart w:id="62" w:name="_Toc234773735"/>
      <w:r>
        <w:t>INSTALACIONES</w:t>
      </w:r>
      <w:r w:rsidR="10C0284D">
        <w:t>, EQUIPOS Y HERRAMIENTA</w:t>
      </w:r>
      <w:r>
        <w:t>S</w:t>
      </w:r>
      <w:bookmarkEnd w:id="62"/>
    </w:p>
    <w:p w14:paraId="05C1A87C" w14:textId="55B4D7BB" w:rsidR="009D1C8A" w:rsidRDefault="009D1C8A" w:rsidP="65E5BFB0">
      <w:pPr>
        <w:rPr>
          <w:rFonts w:cs="Arial"/>
          <w:color w:val="FF0000"/>
        </w:rPr>
      </w:pPr>
      <w:r>
        <w:t xml:space="preserve">A continuación, se detallan las instalaciones, equipos y herramientas requeridos para el desarrollo de las actividades de seguimiento y control del proceso </w:t>
      </w:r>
      <w:r w:rsidR="00F55D86">
        <w:t>TMSA-SAM-05-2026</w:t>
      </w:r>
      <w:r>
        <w:t>.</w:t>
      </w:r>
    </w:p>
    <w:p w14:paraId="0C216369" w14:textId="43BAEDEC" w:rsidR="006309E2" w:rsidRPr="00A43D06" w:rsidRDefault="4EAF3A56" w:rsidP="006A5674">
      <w:pPr>
        <w:pStyle w:val="Ttulo2"/>
      </w:pPr>
      <w:bookmarkStart w:id="63" w:name="_Toc234773736"/>
      <w:r>
        <w:t>INSTALACIONES</w:t>
      </w:r>
      <w:bookmarkEnd w:id="63"/>
    </w:p>
    <w:p w14:paraId="0CD7C769" w14:textId="2C04AA14" w:rsidR="00E57A83" w:rsidRPr="00521655" w:rsidRDefault="00E57A83" w:rsidP="000F5926">
      <w:pPr>
        <w:spacing w:after="0"/>
      </w:pPr>
      <w:r w:rsidRPr="00521655">
        <w:t xml:space="preserve">Los siguientes son los requisitos de </w:t>
      </w:r>
      <w:r w:rsidR="00A84BD7" w:rsidRPr="00521655">
        <w:t xml:space="preserve">las </w:t>
      </w:r>
      <w:r w:rsidRPr="00521655">
        <w:t>instalaciones requeridos por TRANSMILENIO S.A. para la ejecución del Contrato y que el Interventor deberá tener disponibles en todo momento; estos deberán estar disponibles a la fecha de suscripción del Acta de Inicio.</w:t>
      </w:r>
    </w:p>
    <w:p w14:paraId="33FC2395" w14:textId="77777777" w:rsidR="000F5926" w:rsidRDefault="0EE7A23E" w:rsidP="008634CA">
      <w:pPr>
        <w:pStyle w:val="Prrafodelista"/>
        <w:numPr>
          <w:ilvl w:val="0"/>
          <w:numId w:val="10"/>
        </w:numPr>
        <w:spacing w:after="0"/>
        <w:ind w:left="816" w:right="49" w:hanging="357"/>
        <w:rPr>
          <w:rFonts w:eastAsia="Calibri" w:cs="Arial"/>
          <w:spacing w:val="-1"/>
          <w:szCs w:val="20"/>
        </w:rPr>
      </w:pPr>
      <w:r w:rsidRPr="00521655">
        <w:rPr>
          <w:rFonts w:eastAsia="Calibri" w:cs="Arial"/>
          <w:spacing w:val="-1"/>
          <w:szCs w:val="20"/>
        </w:rPr>
        <w:t>Una oficina ubicada en la ciudad de Bogotá D.C., debidamente dotada, con todos los servicios públicos</w:t>
      </w:r>
      <w:r w:rsidR="7193EB58" w:rsidRPr="00521655">
        <w:rPr>
          <w:rFonts w:eastAsia="Calibri" w:cs="Arial"/>
          <w:spacing w:val="-1"/>
          <w:szCs w:val="20"/>
        </w:rPr>
        <w:t xml:space="preserve">, </w:t>
      </w:r>
      <w:r w:rsidRPr="00521655">
        <w:rPr>
          <w:rFonts w:eastAsia="Calibri" w:cs="Arial"/>
          <w:spacing w:val="-1"/>
          <w:szCs w:val="20"/>
        </w:rPr>
        <w:t xml:space="preserve">con conexión de internet fijo banda ancha </w:t>
      </w:r>
      <w:r w:rsidR="7193EB58" w:rsidRPr="00521655">
        <w:rPr>
          <w:rFonts w:eastAsia="Calibri" w:cs="Arial"/>
          <w:spacing w:val="-1"/>
          <w:szCs w:val="20"/>
        </w:rPr>
        <w:t>de mínimo</w:t>
      </w:r>
      <w:r w:rsidRPr="00521655">
        <w:rPr>
          <w:rFonts w:eastAsia="Calibri" w:cs="Arial"/>
          <w:spacing w:val="-1"/>
          <w:szCs w:val="20"/>
        </w:rPr>
        <w:t xml:space="preserve"> </w:t>
      </w:r>
      <w:r w:rsidR="008E3826">
        <w:rPr>
          <w:rFonts w:eastAsia="Calibri" w:cs="Arial"/>
          <w:spacing w:val="-1"/>
          <w:szCs w:val="20"/>
        </w:rPr>
        <w:t>2</w:t>
      </w:r>
      <w:r w:rsidR="00186644">
        <w:rPr>
          <w:rFonts w:eastAsia="Calibri" w:cs="Arial"/>
          <w:spacing w:val="-1"/>
          <w:szCs w:val="20"/>
        </w:rPr>
        <w:t>0</w:t>
      </w:r>
      <w:r w:rsidRPr="00521655">
        <w:rPr>
          <w:rFonts w:eastAsia="Calibri" w:cs="Arial"/>
          <w:spacing w:val="-1"/>
          <w:szCs w:val="20"/>
        </w:rPr>
        <w:t xml:space="preserve"> Mbps. </w:t>
      </w:r>
    </w:p>
    <w:p w14:paraId="350C4BA5" w14:textId="63C91374" w:rsidR="00B928B8" w:rsidRPr="000F5926" w:rsidRDefault="31FC67D6" w:rsidP="008634CA">
      <w:pPr>
        <w:pStyle w:val="Prrafodelista"/>
        <w:numPr>
          <w:ilvl w:val="0"/>
          <w:numId w:val="10"/>
        </w:numPr>
        <w:spacing w:after="0"/>
        <w:ind w:left="816" w:right="49" w:hanging="357"/>
        <w:rPr>
          <w:rFonts w:eastAsia="Calibri" w:cs="Arial"/>
          <w:spacing w:val="-1"/>
          <w:szCs w:val="20"/>
        </w:rPr>
      </w:pPr>
      <w:r w:rsidRPr="00521655">
        <w:lastRenderedPageBreak/>
        <w:t>En caso de que el Interventor requiera cambiar la sede de la oficina, deberá informarlo al Supervisor del Contrato, quien validará que las nuevas instalaciones cumplan con los requisitos mínimos establecidos en este numeral.</w:t>
      </w:r>
    </w:p>
    <w:p w14:paraId="1EBA8589" w14:textId="0C0663FE" w:rsidR="001E3539" w:rsidRPr="00A43D06" w:rsidRDefault="4EAF3A56" w:rsidP="006A5674">
      <w:pPr>
        <w:pStyle w:val="Ttulo2"/>
      </w:pPr>
      <w:bookmarkStart w:id="64" w:name="_Toc234773737"/>
      <w:r>
        <w:t>EQUIPOS</w:t>
      </w:r>
      <w:bookmarkEnd w:id="64"/>
    </w:p>
    <w:p w14:paraId="3E6DB74E" w14:textId="217C0940" w:rsidR="00BB74A9" w:rsidRPr="00521655" w:rsidRDefault="00BB74A9" w:rsidP="00C12141">
      <w:r w:rsidRPr="00521655">
        <w:t>Los siguientes son los requisitos de los equipos requeridos por TRANSMILENIO S.A. para la ejecución del Contrato y que el Interventor deberá tener disponibles en todo momento; estos deberán estar disponibles a la fecha de suscripción del Acta de Inicio.</w:t>
      </w:r>
    </w:p>
    <w:p w14:paraId="2F70CCE9" w14:textId="0A92941A" w:rsidR="00DA2ECD" w:rsidRDefault="77979173" w:rsidP="008634CA">
      <w:pPr>
        <w:pStyle w:val="Prrafodelista"/>
        <w:numPr>
          <w:ilvl w:val="0"/>
          <w:numId w:val="10"/>
        </w:numPr>
        <w:spacing w:after="0"/>
        <w:ind w:right="49"/>
        <w:rPr>
          <w:rFonts w:eastAsia="Calibri" w:cs="Arial"/>
          <w:spacing w:val="-1"/>
          <w:szCs w:val="20"/>
        </w:rPr>
      </w:pPr>
      <w:r w:rsidRPr="00521655">
        <w:rPr>
          <w:rFonts w:eastAsia="Calibri" w:cs="Arial"/>
          <w:spacing w:val="-1"/>
          <w:szCs w:val="20"/>
        </w:rPr>
        <w:t>E</w:t>
      </w:r>
      <w:r w:rsidR="363C76A5" w:rsidRPr="00521655">
        <w:rPr>
          <w:rFonts w:eastAsia="Calibri" w:cs="Arial"/>
          <w:spacing w:val="-1"/>
          <w:szCs w:val="20"/>
        </w:rPr>
        <w:t>l</w:t>
      </w:r>
      <w:r w:rsidRPr="00521655">
        <w:rPr>
          <w:rFonts w:eastAsia="Calibri" w:cs="Arial"/>
          <w:spacing w:val="-1"/>
          <w:szCs w:val="20"/>
        </w:rPr>
        <w:t xml:space="preserve"> interventor deberá contar con los equipos de cómputo, impresoras y demás equipos per</w:t>
      </w:r>
      <w:r w:rsidR="256BAAD5" w:rsidRPr="00521655">
        <w:rPr>
          <w:rFonts w:eastAsia="Calibri" w:cs="Arial"/>
          <w:spacing w:val="-1"/>
          <w:szCs w:val="20"/>
        </w:rPr>
        <w:t>iféricos,</w:t>
      </w:r>
      <w:r w:rsidRPr="00521655">
        <w:rPr>
          <w:rFonts w:eastAsia="Calibri" w:cs="Arial"/>
          <w:spacing w:val="-1"/>
          <w:szCs w:val="20"/>
        </w:rPr>
        <w:t xml:space="preserve"> suficientes para el desarrollo de las actividades propias del contrato.</w:t>
      </w:r>
    </w:p>
    <w:p w14:paraId="78170B26" w14:textId="20038D70" w:rsidR="00A43D06" w:rsidRPr="00521655" w:rsidRDefault="001B7449" w:rsidP="65E5BFB0">
      <w:pPr>
        <w:pStyle w:val="Prrafodelista"/>
        <w:numPr>
          <w:ilvl w:val="0"/>
          <w:numId w:val="10"/>
        </w:numPr>
        <w:spacing w:after="0"/>
        <w:ind w:right="49"/>
        <w:rPr>
          <w:rFonts w:eastAsia="Calibri" w:cs="Arial"/>
          <w:spacing w:val="-1"/>
        </w:rPr>
      </w:pPr>
      <w:r w:rsidRPr="65E5BFB0">
        <w:rPr>
          <w:rFonts w:eastAsia="Times New Roman" w:cs="Arial"/>
          <w:lang w:eastAsia="es-CO"/>
        </w:rPr>
        <w:t>E</w:t>
      </w:r>
      <w:r w:rsidR="00A43D06" w:rsidRPr="65E5BFB0">
        <w:rPr>
          <w:rFonts w:eastAsia="Times New Roman" w:cs="Arial"/>
          <w:lang w:eastAsia="es-CO"/>
        </w:rPr>
        <w:t>quipo</w:t>
      </w:r>
      <w:r w:rsidRPr="65E5BFB0">
        <w:rPr>
          <w:rFonts w:eastAsia="Times New Roman" w:cs="Arial"/>
          <w:lang w:eastAsia="es-CO"/>
        </w:rPr>
        <w:t>s</w:t>
      </w:r>
      <w:r w:rsidR="00A43D06" w:rsidRPr="65E5BFB0">
        <w:rPr>
          <w:rFonts w:eastAsia="Times New Roman" w:cs="Arial"/>
          <w:lang w:eastAsia="es-CO"/>
        </w:rPr>
        <w:t xml:space="preserve"> de comunicación móvil (teléfono celular o su equivalente comercial) con cámara de 48 </w:t>
      </w:r>
      <w:proofErr w:type="spellStart"/>
      <w:r w:rsidR="00A43D06" w:rsidRPr="65E5BFB0">
        <w:rPr>
          <w:rFonts w:eastAsia="Times New Roman" w:cs="Arial"/>
          <w:lang w:eastAsia="es-CO"/>
        </w:rPr>
        <w:t>MPx</w:t>
      </w:r>
      <w:proofErr w:type="spellEnd"/>
      <w:r w:rsidR="00A43D06" w:rsidRPr="65E5BFB0">
        <w:rPr>
          <w:rFonts w:eastAsia="Times New Roman" w:cs="Arial"/>
          <w:lang w:eastAsia="es-CO"/>
        </w:rPr>
        <w:t xml:space="preserve"> mínimo, </w:t>
      </w:r>
      <w:bookmarkStart w:id="65" w:name="OLE_LINK23"/>
      <w:r w:rsidR="00A43D06" w:rsidRPr="65E5BFB0">
        <w:rPr>
          <w:rFonts w:eastAsia="Times New Roman" w:cs="Arial"/>
          <w:lang w:eastAsia="es-CO"/>
        </w:rPr>
        <w:t xml:space="preserve">memoria RAM de </w:t>
      </w:r>
      <w:r w:rsidR="004B465B">
        <w:rPr>
          <w:rFonts w:eastAsia="Times New Roman" w:cs="Arial"/>
          <w:lang w:eastAsia="es-CO"/>
        </w:rPr>
        <w:t>16</w:t>
      </w:r>
      <w:r w:rsidR="00A43D06" w:rsidRPr="65E5BFB0">
        <w:rPr>
          <w:rFonts w:eastAsia="Times New Roman" w:cs="Arial"/>
          <w:lang w:eastAsia="es-CO"/>
        </w:rPr>
        <w:t xml:space="preserve">GB mínimo, memoria interna de mínimo 128GB, batería de 5000 MAh mínimo, dual SIM y navegación red </w:t>
      </w:r>
      <w:r w:rsidR="445BEAAE" w:rsidRPr="65E5BFB0">
        <w:rPr>
          <w:rFonts w:eastAsia="Times New Roman" w:cs="Arial"/>
          <w:lang w:eastAsia="es-CO"/>
        </w:rPr>
        <w:t xml:space="preserve">5G o </w:t>
      </w:r>
      <w:r w:rsidR="00A43D06" w:rsidRPr="65E5BFB0">
        <w:rPr>
          <w:rFonts w:eastAsia="Times New Roman" w:cs="Arial"/>
          <w:lang w:eastAsia="es-CO"/>
        </w:rPr>
        <w:t>4G LTE.</w:t>
      </w:r>
    </w:p>
    <w:p w14:paraId="375592BC" w14:textId="0574F8FE" w:rsidR="001B2C3A" w:rsidRPr="00521655" w:rsidRDefault="2F4F1D57" w:rsidP="008634CA">
      <w:pPr>
        <w:pStyle w:val="Prrafodelista"/>
        <w:numPr>
          <w:ilvl w:val="0"/>
          <w:numId w:val="10"/>
        </w:numPr>
        <w:spacing w:after="0"/>
        <w:ind w:left="816" w:right="49" w:hanging="357"/>
        <w:rPr>
          <w:rFonts w:eastAsia="Calibri" w:cs="Arial"/>
          <w:spacing w:val="-1"/>
          <w:szCs w:val="20"/>
        </w:rPr>
      </w:pPr>
      <w:bookmarkStart w:id="66" w:name="OLE_LINK24"/>
      <w:bookmarkEnd w:id="65"/>
      <w:r w:rsidRPr="00521655">
        <w:rPr>
          <w:rFonts w:eastAsia="Calibri" w:cs="Arial"/>
          <w:spacing w:val="-1"/>
          <w:szCs w:val="20"/>
        </w:rPr>
        <w:t xml:space="preserve">Deberá </w:t>
      </w:r>
      <w:r w:rsidR="38AAFDF3" w:rsidRPr="00521655">
        <w:rPr>
          <w:rFonts w:eastAsia="Calibri" w:cs="Arial"/>
          <w:spacing w:val="-1"/>
          <w:szCs w:val="20"/>
        </w:rPr>
        <w:t xml:space="preserve">contar con servicio de </w:t>
      </w:r>
      <w:r w:rsidRPr="00521655">
        <w:rPr>
          <w:rFonts w:eastAsia="Calibri" w:cs="Arial"/>
          <w:spacing w:val="-1"/>
          <w:szCs w:val="20"/>
        </w:rPr>
        <w:t xml:space="preserve">internet de banda ancha </w:t>
      </w:r>
      <w:r w:rsidR="70BE2EC6" w:rsidRPr="00521655">
        <w:rPr>
          <w:rFonts w:eastAsia="Calibri" w:cs="Arial"/>
          <w:spacing w:val="-1"/>
          <w:szCs w:val="20"/>
        </w:rPr>
        <w:t xml:space="preserve">de </w:t>
      </w:r>
      <w:r w:rsidRPr="00521655">
        <w:rPr>
          <w:rFonts w:eastAsia="Calibri" w:cs="Arial"/>
          <w:spacing w:val="-1"/>
          <w:szCs w:val="20"/>
        </w:rPr>
        <w:t xml:space="preserve">mínimo de </w:t>
      </w:r>
      <w:r w:rsidR="008E3826">
        <w:rPr>
          <w:rFonts w:eastAsia="Calibri" w:cs="Arial"/>
          <w:spacing w:val="-1"/>
          <w:szCs w:val="20"/>
        </w:rPr>
        <w:t>2</w:t>
      </w:r>
      <w:r w:rsidRPr="00521655">
        <w:rPr>
          <w:rFonts w:eastAsia="Calibri" w:cs="Arial"/>
          <w:spacing w:val="-1"/>
          <w:szCs w:val="20"/>
        </w:rPr>
        <w:t xml:space="preserve">0 Mbps, </w:t>
      </w:r>
      <w:r w:rsidR="1B44444F" w:rsidRPr="00521655">
        <w:rPr>
          <w:rFonts w:eastAsia="Calibri" w:cs="Arial"/>
          <w:spacing w:val="-1"/>
          <w:szCs w:val="20"/>
        </w:rPr>
        <w:t xml:space="preserve">que le permita la comunicación eficiente con su personal, con </w:t>
      </w:r>
      <w:r w:rsidR="00F955EF">
        <w:rPr>
          <w:rFonts w:eastAsia="Calibri" w:cs="Arial"/>
          <w:spacing w:val="-1"/>
          <w:szCs w:val="20"/>
        </w:rPr>
        <w:t xml:space="preserve">el Contratista de Obra </w:t>
      </w:r>
      <w:r w:rsidR="1B44444F" w:rsidRPr="00521655">
        <w:rPr>
          <w:rFonts w:eastAsia="Calibri" w:cs="Arial"/>
          <w:spacing w:val="-1"/>
          <w:szCs w:val="20"/>
        </w:rPr>
        <w:t>y con TRANSM</w:t>
      </w:r>
      <w:r w:rsidR="27388415" w:rsidRPr="00521655">
        <w:rPr>
          <w:rFonts w:eastAsia="Calibri" w:cs="Arial"/>
          <w:spacing w:val="-1"/>
          <w:szCs w:val="20"/>
        </w:rPr>
        <w:t>I</w:t>
      </w:r>
      <w:r w:rsidR="1B44444F" w:rsidRPr="00521655">
        <w:rPr>
          <w:rFonts w:eastAsia="Calibri" w:cs="Arial"/>
          <w:spacing w:val="-1"/>
          <w:szCs w:val="20"/>
        </w:rPr>
        <w:t>LENIO S.A</w:t>
      </w:r>
      <w:r w:rsidRPr="00521655">
        <w:rPr>
          <w:rFonts w:eastAsia="Calibri" w:cs="Arial"/>
          <w:spacing w:val="-1"/>
          <w:szCs w:val="20"/>
        </w:rPr>
        <w:t>.</w:t>
      </w:r>
    </w:p>
    <w:bookmarkEnd w:id="66"/>
    <w:p w14:paraId="68EB04F8" w14:textId="2A512E03" w:rsidR="001B2C3A" w:rsidRPr="00521655" w:rsidRDefault="4DAD61BA" w:rsidP="65E5BFB0">
      <w:pPr>
        <w:pStyle w:val="Prrafodelista"/>
        <w:numPr>
          <w:ilvl w:val="0"/>
          <w:numId w:val="10"/>
        </w:numPr>
        <w:spacing w:after="0"/>
        <w:ind w:left="816" w:right="49" w:hanging="357"/>
        <w:rPr>
          <w:rFonts w:eastAsia="Calibri" w:cs="Arial"/>
          <w:spacing w:val="-1"/>
        </w:rPr>
      </w:pPr>
      <w:r w:rsidRPr="65E5BFB0">
        <w:rPr>
          <w:rFonts w:eastAsia="Calibri" w:cs="Arial"/>
          <w:spacing w:val="-1"/>
        </w:rPr>
        <w:t>Abastecer los insumos de papelería y demás suministros necesarios para la ejecución del Contrato. Contar con equipos de impresión y comunicación fijo</w:t>
      </w:r>
      <w:r w:rsidR="1BD7C934" w:rsidRPr="65E5BFB0">
        <w:rPr>
          <w:rFonts w:eastAsia="Calibri" w:cs="Arial"/>
          <w:spacing w:val="-1"/>
        </w:rPr>
        <w:t>s</w:t>
      </w:r>
      <w:r w:rsidRPr="65E5BFB0">
        <w:rPr>
          <w:rFonts w:eastAsia="Calibri" w:cs="Arial"/>
          <w:spacing w:val="-1"/>
        </w:rPr>
        <w:t>.</w:t>
      </w:r>
    </w:p>
    <w:p w14:paraId="41BB0EF4" w14:textId="44247D3D" w:rsidR="00993BFA" w:rsidRPr="00521655" w:rsidRDefault="10C0284D" w:rsidP="00A43D06">
      <w:pPr>
        <w:pStyle w:val="Ttulo1"/>
        <w:ind w:left="357" w:hanging="357"/>
      </w:pPr>
      <w:bookmarkStart w:id="67" w:name="_Toc234773738"/>
      <w:r>
        <w:t xml:space="preserve">CALIDAD Y GARANTÍA DE LOS MATERIALES </w:t>
      </w:r>
      <w:r w:rsidR="74D3717D">
        <w:t xml:space="preserve">/ BIENES </w:t>
      </w:r>
      <w:r>
        <w:t>SUMINISTRADOS</w:t>
      </w:r>
      <w:bookmarkEnd w:id="67"/>
    </w:p>
    <w:p w14:paraId="5AF1CD1A" w14:textId="6E17A36F" w:rsidR="002725A9" w:rsidRDefault="56D8555D" w:rsidP="007E4F6D">
      <w:pPr>
        <w:spacing w:after="0"/>
        <w:rPr>
          <w:rFonts w:cs="Arial"/>
          <w:szCs w:val="20"/>
        </w:rPr>
      </w:pPr>
      <w:r>
        <w:t>El Interventor realizará la interventoría integral del Contrato Principal, con base en los requisitos legales y demás requerimientos establecidos en los documentos del presente proceso de selección, con la calidad y oportunidad debida que permita adelantar el seguimiento, control y verificación de las actividades de intervención en la plataforma de alimentación del Portal 20 de Julio, conforme a los requerimientos y lineamientos establecidos en el Contrato Principal. En caso de incumplir sus obligaciones o de no dar estricto cumplimiento al objeto contractual, se procederá a aplicar los procedimientos administrativos sancionatorios establecidos en las normas vigentes.</w:t>
      </w:r>
    </w:p>
    <w:p w14:paraId="3EC9ED96" w14:textId="03ED43F9" w:rsidR="00993BFA" w:rsidRPr="00521655" w:rsidRDefault="4CABC864" w:rsidP="00655AFE">
      <w:pPr>
        <w:pStyle w:val="Ttulo1"/>
        <w:ind w:left="357" w:hanging="357"/>
      </w:pPr>
      <w:bookmarkStart w:id="68" w:name="_Toc234773739"/>
      <w:bookmarkEnd w:id="47"/>
      <w:bookmarkEnd w:id="48"/>
      <w:bookmarkEnd w:id="49"/>
      <w:bookmarkEnd w:id="50"/>
      <w:bookmarkEnd w:id="51"/>
      <w:bookmarkEnd w:id="52"/>
      <w:bookmarkEnd w:id="53"/>
      <w:r>
        <w:t>PERSONAL</w:t>
      </w:r>
      <w:r w:rsidR="10C0284D">
        <w:t xml:space="preserve"> MÍNIMO REQUERIDO</w:t>
      </w:r>
      <w:bookmarkEnd w:id="68"/>
      <w:r w:rsidR="10C0284D">
        <w:t xml:space="preserve"> </w:t>
      </w:r>
    </w:p>
    <w:p w14:paraId="55E4877F" w14:textId="56047C85" w:rsidR="0099629D" w:rsidRPr="00521655" w:rsidRDefault="602B7306" w:rsidP="007E4F6D">
      <w:pPr>
        <w:autoSpaceDE w:val="0"/>
        <w:autoSpaceDN w:val="0"/>
        <w:adjustRightInd w:val="0"/>
        <w:spacing w:after="0"/>
        <w:rPr>
          <w:rFonts w:cs="Arial"/>
          <w:szCs w:val="20"/>
        </w:rPr>
      </w:pPr>
      <w:r>
        <w:t>A pesar de que el INTERVENTOR puede diseñar su equipo de trabajo como lo considere pertinente y vincular al proyecto el personal adicional que estime necesario, como requisito mínimo para la ejecución del contrato deberá contar con el Equipo de Trabajo descrito a continuación. El INTERVENTOR será responsable de conformar el equipo conforme con las obligaciones del presente Anexo Técnico y no podrá exonerarse del cumplimiento de sus obligaciones por requerir personal adicional al mínimo establecido. Todas las obligaciones deberán ejecutarse con cargo al presupuesto oficial adjudicado.</w:t>
      </w:r>
    </w:p>
    <w:p w14:paraId="27B7EBF9" w14:textId="585CBD26" w:rsidR="0099629D" w:rsidRPr="00521655" w:rsidRDefault="1B171B8E" w:rsidP="007E4F6D">
      <w:pPr>
        <w:spacing w:after="0"/>
        <w:rPr>
          <w:rFonts w:cs="Arial"/>
          <w:szCs w:val="20"/>
        </w:rPr>
      </w:pPr>
      <w:r w:rsidRPr="00521655">
        <w:rPr>
          <w:rFonts w:cs="Arial"/>
          <w:szCs w:val="20"/>
        </w:rPr>
        <w:lastRenderedPageBreak/>
        <w:t>El personal del equipo de trabajo mínimo de Interventoría será el siguiente</w:t>
      </w:r>
      <w:r w:rsidR="00222900" w:rsidRPr="00521655">
        <w:rPr>
          <w:rFonts w:cs="Arial"/>
          <w:szCs w:val="20"/>
        </w:rPr>
        <w:t xml:space="preserve"> (ver tabla)</w:t>
      </w:r>
      <w:r w:rsidRPr="00521655">
        <w:rPr>
          <w:rFonts w:cs="Arial"/>
          <w:szCs w:val="20"/>
        </w:rPr>
        <w:t>:</w:t>
      </w:r>
    </w:p>
    <w:p w14:paraId="2F968CFF" w14:textId="23155190" w:rsidR="006F26FA" w:rsidRPr="00521655" w:rsidRDefault="00222900" w:rsidP="00043C91">
      <w:pPr>
        <w:pStyle w:val="Descripcin"/>
      </w:pPr>
      <w:r w:rsidRPr="00521655">
        <w:rPr>
          <w:sz w:val="22"/>
        </w:rPr>
        <w:t xml:space="preserve">Tabla </w:t>
      </w:r>
      <w:r w:rsidRPr="00521655">
        <w:rPr>
          <w:sz w:val="22"/>
        </w:rPr>
        <w:fldChar w:fldCharType="begin"/>
      </w:r>
      <w:r w:rsidRPr="00521655">
        <w:rPr>
          <w:sz w:val="22"/>
        </w:rPr>
        <w:instrText xml:space="preserve"> SEQ Tabla \* ARABIC </w:instrText>
      </w:r>
      <w:r w:rsidRPr="00521655">
        <w:rPr>
          <w:sz w:val="22"/>
        </w:rPr>
        <w:fldChar w:fldCharType="separate"/>
      </w:r>
      <w:r w:rsidR="002A3771">
        <w:rPr>
          <w:noProof/>
          <w:sz w:val="22"/>
        </w:rPr>
        <w:t>8</w:t>
      </w:r>
      <w:r w:rsidRPr="00521655">
        <w:rPr>
          <w:noProof/>
          <w:sz w:val="22"/>
        </w:rPr>
        <w:fldChar w:fldCharType="end"/>
      </w:r>
      <w:r w:rsidRPr="00521655">
        <w:rPr>
          <w:sz w:val="22"/>
        </w:rPr>
        <w:t xml:space="preserve">. Equipo de trabajo </w:t>
      </w:r>
      <w:r w:rsidR="00C84B47" w:rsidRPr="00521655">
        <w:rPr>
          <w:sz w:val="22"/>
        </w:rPr>
        <w:t>mínimo</w:t>
      </w:r>
      <w:r w:rsidR="00605BCC">
        <w:rPr>
          <w:sz w:val="22"/>
        </w:rPr>
        <w:t xml:space="preserve"> requerido</w:t>
      </w:r>
    </w:p>
    <w:tbl>
      <w:tblPr>
        <w:tblStyle w:val="Tablaconcuadrcula"/>
        <w:tblW w:w="8916" w:type="dxa"/>
        <w:jc w:val="center"/>
        <w:tblLook w:val="04A0" w:firstRow="1" w:lastRow="0" w:firstColumn="1" w:lastColumn="0" w:noHBand="0" w:noVBand="1"/>
      </w:tblPr>
      <w:tblGrid>
        <w:gridCol w:w="3206"/>
        <w:gridCol w:w="1261"/>
        <w:gridCol w:w="1483"/>
        <w:gridCol w:w="1483"/>
        <w:gridCol w:w="1483"/>
      </w:tblGrid>
      <w:tr w:rsidR="002E2A6C" w:rsidRPr="001056CD" w14:paraId="13E18CB9" w14:textId="61D32ED0" w:rsidTr="468808DF">
        <w:trPr>
          <w:trHeight w:val="855"/>
          <w:tblHeader/>
          <w:jc w:val="center"/>
        </w:trPr>
        <w:tc>
          <w:tcPr>
            <w:tcW w:w="3544" w:type="dxa"/>
            <w:shd w:val="clear" w:color="auto" w:fill="DBE5F1" w:themeFill="accent1" w:themeFillTint="33"/>
            <w:vAlign w:val="center"/>
          </w:tcPr>
          <w:p w14:paraId="0BE0DA0C" w14:textId="35589193" w:rsidR="002E2A6C" w:rsidRPr="001056CD" w:rsidRDefault="002E2A6C" w:rsidP="006A5674">
            <w:pPr>
              <w:autoSpaceDE w:val="0"/>
              <w:autoSpaceDN w:val="0"/>
              <w:adjustRightInd w:val="0"/>
              <w:jc w:val="center"/>
              <w:rPr>
                <w:rFonts w:cs="Arial"/>
                <w:b/>
                <w:bCs/>
                <w:sz w:val="18"/>
                <w:szCs w:val="18"/>
              </w:rPr>
            </w:pPr>
            <w:r w:rsidRPr="001056CD">
              <w:rPr>
                <w:rFonts w:cs="Arial"/>
                <w:b/>
                <w:bCs/>
                <w:szCs w:val="18"/>
              </w:rPr>
              <w:t>CARGO</w:t>
            </w:r>
          </w:p>
        </w:tc>
        <w:tc>
          <w:tcPr>
            <w:tcW w:w="1105" w:type="dxa"/>
            <w:shd w:val="clear" w:color="auto" w:fill="DBE5F1" w:themeFill="accent1" w:themeFillTint="33"/>
            <w:vAlign w:val="center"/>
          </w:tcPr>
          <w:p w14:paraId="4C19C684" w14:textId="77777777" w:rsidR="002E2A6C" w:rsidRPr="001056CD" w:rsidRDefault="002E2A6C" w:rsidP="006A5674">
            <w:pPr>
              <w:autoSpaceDE w:val="0"/>
              <w:autoSpaceDN w:val="0"/>
              <w:adjustRightInd w:val="0"/>
              <w:jc w:val="center"/>
              <w:rPr>
                <w:rFonts w:cs="Arial"/>
                <w:b/>
                <w:bCs/>
                <w:sz w:val="18"/>
                <w:szCs w:val="18"/>
              </w:rPr>
            </w:pPr>
            <w:r w:rsidRPr="001056CD">
              <w:rPr>
                <w:rFonts w:cs="Arial"/>
                <w:b/>
                <w:bCs/>
                <w:szCs w:val="18"/>
              </w:rPr>
              <w:t>CANTIDAD</w:t>
            </w:r>
          </w:p>
        </w:tc>
        <w:tc>
          <w:tcPr>
            <w:tcW w:w="1410" w:type="dxa"/>
            <w:shd w:val="clear" w:color="auto" w:fill="DBE5F1" w:themeFill="accent1" w:themeFillTint="33"/>
            <w:vAlign w:val="center"/>
          </w:tcPr>
          <w:p w14:paraId="0614F19A" w14:textId="3E46478E" w:rsidR="1648AF45" w:rsidRDefault="1648AF45" w:rsidP="3AC202A0">
            <w:pPr>
              <w:jc w:val="center"/>
              <w:rPr>
                <w:rFonts w:cs="Arial"/>
                <w:b/>
                <w:bCs/>
              </w:rPr>
            </w:pPr>
            <w:r w:rsidRPr="3AC202A0">
              <w:rPr>
                <w:rFonts w:cs="Arial"/>
                <w:b/>
                <w:bCs/>
              </w:rPr>
              <w:t>DEDICACIÓN MENSUAL ETAPA PRELIMINAR</w:t>
            </w:r>
          </w:p>
        </w:tc>
        <w:tc>
          <w:tcPr>
            <w:tcW w:w="1425" w:type="dxa"/>
            <w:shd w:val="clear" w:color="auto" w:fill="DBE5F1" w:themeFill="accent1" w:themeFillTint="33"/>
            <w:vAlign w:val="center"/>
          </w:tcPr>
          <w:p w14:paraId="5C3D3173" w14:textId="0A8D2E89" w:rsidR="002E2A6C" w:rsidRPr="001056CD" w:rsidRDefault="002E2A6C" w:rsidP="006A5674">
            <w:pPr>
              <w:autoSpaceDE w:val="0"/>
              <w:autoSpaceDN w:val="0"/>
              <w:adjustRightInd w:val="0"/>
              <w:jc w:val="center"/>
              <w:rPr>
                <w:rFonts w:cs="Arial"/>
                <w:b/>
                <w:bCs/>
                <w:sz w:val="18"/>
                <w:szCs w:val="18"/>
              </w:rPr>
            </w:pPr>
            <w:r>
              <w:rPr>
                <w:rFonts w:cs="Arial"/>
                <w:b/>
                <w:bCs/>
                <w:szCs w:val="18"/>
              </w:rPr>
              <w:t xml:space="preserve">DEDICACIÓN MENSUAL ETAPA </w:t>
            </w:r>
            <w:r w:rsidR="00812C6B">
              <w:rPr>
                <w:rFonts w:cs="Arial"/>
                <w:b/>
                <w:bCs/>
                <w:szCs w:val="18"/>
              </w:rPr>
              <w:t>OBRA</w:t>
            </w:r>
          </w:p>
        </w:tc>
        <w:tc>
          <w:tcPr>
            <w:tcW w:w="1432" w:type="dxa"/>
            <w:shd w:val="clear" w:color="auto" w:fill="DBE5F1" w:themeFill="accent1" w:themeFillTint="33"/>
            <w:vAlign w:val="center"/>
          </w:tcPr>
          <w:p w14:paraId="7DB7C5E3" w14:textId="4674A2F2" w:rsidR="002E2A6C" w:rsidRPr="001056CD" w:rsidRDefault="002E2A6C" w:rsidP="006A5674">
            <w:pPr>
              <w:autoSpaceDE w:val="0"/>
              <w:autoSpaceDN w:val="0"/>
              <w:adjustRightInd w:val="0"/>
              <w:jc w:val="center"/>
              <w:rPr>
                <w:rFonts w:cs="Arial"/>
                <w:b/>
                <w:bCs/>
                <w:sz w:val="18"/>
                <w:szCs w:val="18"/>
              </w:rPr>
            </w:pPr>
            <w:r>
              <w:rPr>
                <w:rFonts w:cs="Arial"/>
                <w:b/>
                <w:bCs/>
                <w:szCs w:val="18"/>
              </w:rPr>
              <w:t xml:space="preserve">DEDICACIÓN MENSUAL ETAPA DE </w:t>
            </w:r>
            <w:r w:rsidR="00812C6B">
              <w:rPr>
                <w:rFonts w:cs="Arial"/>
                <w:b/>
                <w:bCs/>
                <w:szCs w:val="18"/>
              </w:rPr>
              <w:t>CIERRE</w:t>
            </w:r>
          </w:p>
        </w:tc>
      </w:tr>
      <w:tr w:rsidR="002E2A6C" w:rsidRPr="001056CD" w14:paraId="196070ED" w14:textId="0E2F9DFD" w:rsidTr="468808DF">
        <w:trPr>
          <w:trHeight w:val="210"/>
          <w:jc w:val="center"/>
        </w:trPr>
        <w:tc>
          <w:tcPr>
            <w:tcW w:w="3544" w:type="dxa"/>
            <w:shd w:val="clear" w:color="auto" w:fill="F2F2F2" w:themeFill="background1" w:themeFillShade="F2"/>
            <w:vAlign w:val="center"/>
          </w:tcPr>
          <w:p w14:paraId="7303CA40" w14:textId="6A02C945" w:rsidR="002E2A6C" w:rsidRPr="001056CD" w:rsidRDefault="002E2A6C" w:rsidP="00C52865">
            <w:pPr>
              <w:autoSpaceDE w:val="0"/>
              <w:autoSpaceDN w:val="0"/>
              <w:adjustRightInd w:val="0"/>
              <w:jc w:val="left"/>
              <w:rPr>
                <w:rFonts w:cs="Arial"/>
                <w:sz w:val="18"/>
                <w:szCs w:val="18"/>
              </w:rPr>
            </w:pPr>
            <w:r w:rsidRPr="001056CD">
              <w:rPr>
                <w:rFonts w:cs="Arial"/>
                <w:b/>
                <w:bCs/>
                <w:szCs w:val="18"/>
                <w:lang w:val="es-CO"/>
              </w:rPr>
              <w:t>DIRECTOR DE INTERVENTORÍA</w:t>
            </w:r>
          </w:p>
        </w:tc>
        <w:tc>
          <w:tcPr>
            <w:tcW w:w="1105" w:type="dxa"/>
            <w:vAlign w:val="center"/>
          </w:tcPr>
          <w:p w14:paraId="7372E24C" w14:textId="77777777" w:rsidR="002E2A6C" w:rsidRPr="001056CD" w:rsidRDefault="002E2A6C" w:rsidP="006A5674">
            <w:pPr>
              <w:autoSpaceDE w:val="0"/>
              <w:autoSpaceDN w:val="0"/>
              <w:adjustRightInd w:val="0"/>
              <w:jc w:val="center"/>
              <w:rPr>
                <w:rFonts w:cs="Arial"/>
                <w:sz w:val="18"/>
                <w:szCs w:val="18"/>
              </w:rPr>
            </w:pPr>
            <w:r w:rsidRPr="001056CD">
              <w:rPr>
                <w:rFonts w:cs="Arial"/>
                <w:szCs w:val="18"/>
              </w:rPr>
              <w:t>1</w:t>
            </w:r>
          </w:p>
        </w:tc>
        <w:tc>
          <w:tcPr>
            <w:tcW w:w="1410" w:type="dxa"/>
          </w:tcPr>
          <w:p w14:paraId="0AC8C98A" w14:textId="107C7CC2" w:rsidR="05DE7ACB" w:rsidRDefault="05DE7ACB" w:rsidP="3AC202A0">
            <w:pPr>
              <w:jc w:val="center"/>
              <w:rPr>
                <w:rFonts w:cs="Arial"/>
              </w:rPr>
            </w:pPr>
            <w:r w:rsidRPr="3AC202A0">
              <w:rPr>
                <w:rFonts w:cs="Arial"/>
              </w:rPr>
              <w:t>50%</w:t>
            </w:r>
          </w:p>
        </w:tc>
        <w:tc>
          <w:tcPr>
            <w:tcW w:w="1425" w:type="dxa"/>
          </w:tcPr>
          <w:p w14:paraId="164E6338" w14:textId="46DFA371" w:rsidR="002E2A6C" w:rsidRPr="001056CD" w:rsidRDefault="6D070B98" w:rsidP="006A5674">
            <w:pPr>
              <w:autoSpaceDE w:val="0"/>
              <w:autoSpaceDN w:val="0"/>
              <w:adjustRightInd w:val="0"/>
              <w:jc w:val="center"/>
              <w:rPr>
                <w:rFonts w:cs="Arial"/>
                <w:sz w:val="18"/>
                <w:szCs w:val="18"/>
              </w:rPr>
            </w:pPr>
            <w:r w:rsidRPr="468808DF">
              <w:rPr>
                <w:rFonts w:cs="Arial"/>
              </w:rPr>
              <w:t>40</w:t>
            </w:r>
            <w:r w:rsidR="00906230" w:rsidRPr="468808DF">
              <w:rPr>
                <w:rFonts w:cs="Arial"/>
              </w:rPr>
              <w:t>%</w:t>
            </w:r>
          </w:p>
        </w:tc>
        <w:tc>
          <w:tcPr>
            <w:tcW w:w="1432" w:type="dxa"/>
          </w:tcPr>
          <w:p w14:paraId="53CCA496" w14:textId="4EBF4C72" w:rsidR="002E2A6C" w:rsidRPr="001056CD" w:rsidRDefault="75AFD4F6" w:rsidP="006A5674">
            <w:pPr>
              <w:autoSpaceDE w:val="0"/>
              <w:autoSpaceDN w:val="0"/>
              <w:adjustRightInd w:val="0"/>
              <w:jc w:val="center"/>
              <w:rPr>
                <w:rFonts w:cs="Arial"/>
                <w:sz w:val="18"/>
                <w:szCs w:val="18"/>
              </w:rPr>
            </w:pPr>
            <w:r w:rsidRPr="3AC202A0">
              <w:rPr>
                <w:rFonts w:cs="Arial"/>
              </w:rPr>
              <w:t>100</w:t>
            </w:r>
            <w:r w:rsidR="00906230" w:rsidRPr="3AC202A0">
              <w:rPr>
                <w:rFonts w:cs="Arial"/>
              </w:rPr>
              <w:t>%</w:t>
            </w:r>
          </w:p>
        </w:tc>
      </w:tr>
      <w:tr w:rsidR="002E2A6C" w:rsidRPr="001056CD" w14:paraId="6D611207" w14:textId="6CD2F8BD" w:rsidTr="468808DF">
        <w:trPr>
          <w:trHeight w:val="210"/>
          <w:jc w:val="center"/>
        </w:trPr>
        <w:tc>
          <w:tcPr>
            <w:tcW w:w="3544" w:type="dxa"/>
            <w:shd w:val="clear" w:color="auto" w:fill="F2F2F2" w:themeFill="background1" w:themeFillShade="F2"/>
            <w:vAlign w:val="center"/>
          </w:tcPr>
          <w:p w14:paraId="60CAB7AD" w14:textId="08B68118" w:rsidR="002E2A6C" w:rsidRPr="001056CD" w:rsidRDefault="002E2A6C" w:rsidP="00C52865">
            <w:pPr>
              <w:autoSpaceDE w:val="0"/>
              <w:autoSpaceDN w:val="0"/>
              <w:adjustRightInd w:val="0"/>
              <w:jc w:val="left"/>
              <w:rPr>
                <w:rFonts w:cs="Arial"/>
                <w:sz w:val="18"/>
                <w:szCs w:val="18"/>
              </w:rPr>
            </w:pPr>
            <w:r>
              <w:rPr>
                <w:rFonts w:cs="Arial"/>
                <w:b/>
                <w:bCs/>
                <w:szCs w:val="18"/>
                <w:lang w:val="es-CO"/>
              </w:rPr>
              <w:t>RESIDENTE DE INTERVENTORÍA</w:t>
            </w:r>
          </w:p>
        </w:tc>
        <w:tc>
          <w:tcPr>
            <w:tcW w:w="1105" w:type="dxa"/>
            <w:vAlign w:val="center"/>
          </w:tcPr>
          <w:p w14:paraId="5BF5523F" w14:textId="05E191F8" w:rsidR="002E2A6C" w:rsidRPr="001056CD" w:rsidRDefault="002E2A6C" w:rsidP="006A5674">
            <w:pPr>
              <w:autoSpaceDE w:val="0"/>
              <w:autoSpaceDN w:val="0"/>
              <w:adjustRightInd w:val="0"/>
              <w:jc w:val="center"/>
              <w:rPr>
                <w:rFonts w:cs="Arial"/>
                <w:sz w:val="18"/>
                <w:szCs w:val="18"/>
              </w:rPr>
            </w:pPr>
            <w:r w:rsidRPr="001056CD">
              <w:rPr>
                <w:rFonts w:cs="Arial"/>
                <w:szCs w:val="18"/>
              </w:rPr>
              <w:t>1</w:t>
            </w:r>
          </w:p>
        </w:tc>
        <w:tc>
          <w:tcPr>
            <w:tcW w:w="1410" w:type="dxa"/>
          </w:tcPr>
          <w:p w14:paraId="7196ABA6" w14:textId="73F32C94" w:rsidR="3580E42C" w:rsidRDefault="3580E42C" w:rsidP="3AC202A0">
            <w:pPr>
              <w:jc w:val="center"/>
              <w:rPr>
                <w:rFonts w:cs="Arial"/>
              </w:rPr>
            </w:pPr>
            <w:r w:rsidRPr="3AC202A0">
              <w:rPr>
                <w:rFonts w:cs="Arial"/>
              </w:rPr>
              <w:t>100%</w:t>
            </w:r>
          </w:p>
        </w:tc>
        <w:tc>
          <w:tcPr>
            <w:tcW w:w="1425" w:type="dxa"/>
          </w:tcPr>
          <w:p w14:paraId="51EE0AF4" w14:textId="090E49E1" w:rsidR="002E2A6C" w:rsidRPr="001056CD" w:rsidRDefault="00812C6B" w:rsidP="006A5674">
            <w:pPr>
              <w:autoSpaceDE w:val="0"/>
              <w:autoSpaceDN w:val="0"/>
              <w:adjustRightInd w:val="0"/>
              <w:jc w:val="center"/>
              <w:rPr>
                <w:rFonts w:cs="Arial"/>
                <w:sz w:val="18"/>
                <w:szCs w:val="18"/>
              </w:rPr>
            </w:pPr>
            <w:r>
              <w:rPr>
                <w:rFonts w:cs="Arial"/>
                <w:szCs w:val="18"/>
              </w:rPr>
              <w:t>100</w:t>
            </w:r>
            <w:r w:rsidR="00906230">
              <w:rPr>
                <w:rFonts w:cs="Arial"/>
                <w:szCs w:val="18"/>
              </w:rPr>
              <w:t>%</w:t>
            </w:r>
          </w:p>
        </w:tc>
        <w:tc>
          <w:tcPr>
            <w:tcW w:w="1432" w:type="dxa"/>
          </w:tcPr>
          <w:p w14:paraId="749D5A3A" w14:textId="03928D56" w:rsidR="002E2A6C" w:rsidRPr="001056CD" w:rsidRDefault="7520F7B9" w:rsidP="006A5674">
            <w:pPr>
              <w:autoSpaceDE w:val="0"/>
              <w:autoSpaceDN w:val="0"/>
              <w:adjustRightInd w:val="0"/>
              <w:jc w:val="center"/>
              <w:rPr>
                <w:rFonts w:cs="Arial"/>
                <w:sz w:val="18"/>
                <w:szCs w:val="18"/>
              </w:rPr>
            </w:pPr>
            <w:r w:rsidRPr="468808DF">
              <w:rPr>
                <w:rFonts w:cs="Arial"/>
              </w:rPr>
              <w:t>30</w:t>
            </w:r>
            <w:r w:rsidR="00906230" w:rsidRPr="468808DF">
              <w:rPr>
                <w:rFonts w:cs="Arial"/>
              </w:rPr>
              <w:t>%</w:t>
            </w:r>
          </w:p>
        </w:tc>
      </w:tr>
      <w:tr w:rsidR="00812C6B" w:rsidRPr="001056CD" w14:paraId="644FDAF3" w14:textId="77777777" w:rsidTr="468808DF">
        <w:trPr>
          <w:trHeight w:val="495"/>
          <w:jc w:val="center"/>
        </w:trPr>
        <w:tc>
          <w:tcPr>
            <w:tcW w:w="3544" w:type="dxa"/>
            <w:shd w:val="clear" w:color="auto" w:fill="F2F2F2" w:themeFill="background1" w:themeFillShade="F2"/>
            <w:vAlign w:val="center"/>
          </w:tcPr>
          <w:p w14:paraId="48850988" w14:textId="251B934A" w:rsidR="00812C6B" w:rsidRDefault="00812C6B" w:rsidP="00C52865">
            <w:pPr>
              <w:autoSpaceDE w:val="0"/>
              <w:autoSpaceDN w:val="0"/>
              <w:adjustRightInd w:val="0"/>
              <w:jc w:val="left"/>
              <w:rPr>
                <w:rFonts w:cs="Arial"/>
                <w:b/>
                <w:bCs/>
                <w:sz w:val="18"/>
                <w:szCs w:val="18"/>
              </w:rPr>
            </w:pPr>
            <w:r>
              <w:t>ESPECIALISTA EN REDES ELÉCTRICAS</w:t>
            </w:r>
          </w:p>
        </w:tc>
        <w:tc>
          <w:tcPr>
            <w:tcW w:w="1105" w:type="dxa"/>
            <w:vAlign w:val="center"/>
          </w:tcPr>
          <w:p w14:paraId="32CB8E55" w14:textId="0786FF77" w:rsidR="00812C6B" w:rsidRPr="001056CD" w:rsidRDefault="00812C6B" w:rsidP="006A5674">
            <w:pPr>
              <w:autoSpaceDE w:val="0"/>
              <w:autoSpaceDN w:val="0"/>
              <w:adjustRightInd w:val="0"/>
              <w:jc w:val="center"/>
              <w:rPr>
                <w:rFonts w:cs="Arial"/>
                <w:sz w:val="18"/>
                <w:szCs w:val="18"/>
              </w:rPr>
            </w:pPr>
            <w:r>
              <w:t>1</w:t>
            </w:r>
          </w:p>
        </w:tc>
        <w:tc>
          <w:tcPr>
            <w:tcW w:w="1410" w:type="dxa"/>
          </w:tcPr>
          <w:p w14:paraId="1B412C56" w14:textId="27D93B42" w:rsidR="06E82859" w:rsidRDefault="588B9B11" w:rsidP="3AC202A0">
            <w:pPr>
              <w:jc w:val="center"/>
            </w:pPr>
            <w:r>
              <w:t>100%</w:t>
            </w:r>
          </w:p>
        </w:tc>
        <w:tc>
          <w:tcPr>
            <w:tcW w:w="1425" w:type="dxa"/>
          </w:tcPr>
          <w:p w14:paraId="46202A3F" w14:textId="31EF371F" w:rsidR="00812C6B" w:rsidRDefault="34CC0616" w:rsidP="006A5674">
            <w:pPr>
              <w:autoSpaceDE w:val="0"/>
              <w:autoSpaceDN w:val="0"/>
              <w:adjustRightInd w:val="0"/>
              <w:jc w:val="center"/>
              <w:rPr>
                <w:rFonts w:cs="Arial"/>
                <w:sz w:val="18"/>
                <w:szCs w:val="18"/>
              </w:rPr>
            </w:pPr>
            <w:r>
              <w:t>35</w:t>
            </w:r>
            <w:r w:rsidR="3F2C29BC">
              <w:t>%</w:t>
            </w:r>
          </w:p>
        </w:tc>
        <w:tc>
          <w:tcPr>
            <w:tcW w:w="1432" w:type="dxa"/>
          </w:tcPr>
          <w:p w14:paraId="5B0184C8" w14:textId="3DD9F6B0" w:rsidR="00812C6B" w:rsidRDefault="4AA372D2" w:rsidP="006A5674">
            <w:pPr>
              <w:autoSpaceDE w:val="0"/>
              <w:autoSpaceDN w:val="0"/>
              <w:adjustRightInd w:val="0"/>
              <w:jc w:val="center"/>
              <w:rPr>
                <w:rFonts w:cs="Arial"/>
                <w:sz w:val="18"/>
                <w:szCs w:val="18"/>
              </w:rPr>
            </w:pPr>
            <w:r>
              <w:t>2</w:t>
            </w:r>
            <w:r w:rsidR="22D4E3CF">
              <w:t>5</w:t>
            </w:r>
            <w:r w:rsidR="422E4DE8">
              <w:t>%</w:t>
            </w:r>
          </w:p>
        </w:tc>
      </w:tr>
      <w:tr w:rsidR="002E2A6C" w:rsidRPr="001056CD" w14:paraId="6B1A606E" w14:textId="1AFFB6AB" w:rsidTr="468808DF">
        <w:trPr>
          <w:trHeight w:val="300"/>
          <w:jc w:val="center"/>
        </w:trPr>
        <w:tc>
          <w:tcPr>
            <w:tcW w:w="3544" w:type="dxa"/>
            <w:shd w:val="clear" w:color="auto" w:fill="F2F2F2" w:themeFill="background1" w:themeFillShade="F2"/>
            <w:vAlign w:val="center"/>
          </w:tcPr>
          <w:p w14:paraId="3C4810A1" w14:textId="38D88C4D" w:rsidR="002E2A6C" w:rsidRPr="001056CD" w:rsidRDefault="002E2A6C" w:rsidP="00C52865">
            <w:pPr>
              <w:autoSpaceDE w:val="0"/>
              <w:autoSpaceDN w:val="0"/>
              <w:adjustRightInd w:val="0"/>
              <w:jc w:val="left"/>
              <w:rPr>
                <w:rFonts w:cs="Arial"/>
                <w:sz w:val="18"/>
                <w:szCs w:val="18"/>
              </w:rPr>
            </w:pPr>
            <w:r>
              <w:t>PROFESIONAL SST - AMBIENTAL</w:t>
            </w:r>
          </w:p>
        </w:tc>
        <w:tc>
          <w:tcPr>
            <w:tcW w:w="1105" w:type="dxa"/>
            <w:vAlign w:val="center"/>
          </w:tcPr>
          <w:p w14:paraId="33B2BD71" w14:textId="2EA7E4AD" w:rsidR="002E2A6C" w:rsidRPr="00F96225" w:rsidRDefault="002E2A6C" w:rsidP="006A5674">
            <w:pPr>
              <w:autoSpaceDE w:val="0"/>
              <w:autoSpaceDN w:val="0"/>
              <w:adjustRightInd w:val="0"/>
              <w:jc w:val="center"/>
              <w:rPr>
                <w:rFonts w:cs="Arial"/>
                <w:sz w:val="18"/>
                <w:szCs w:val="18"/>
              </w:rPr>
            </w:pPr>
            <w:r>
              <w:t>1</w:t>
            </w:r>
          </w:p>
        </w:tc>
        <w:tc>
          <w:tcPr>
            <w:tcW w:w="1410" w:type="dxa"/>
          </w:tcPr>
          <w:p w14:paraId="622C3CEC" w14:textId="0236DF9E" w:rsidR="492EFEA1" w:rsidRDefault="28C78FBB" w:rsidP="3AC202A0">
            <w:pPr>
              <w:jc w:val="center"/>
            </w:pPr>
            <w:r>
              <w:t>50%</w:t>
            </w:r>
          </w:p>
        </w:tc>
        <w:tc>
          <w:tcPr>
            <w:tcW w:w="1425" w:type="dxa"/>
          </w:tcPr>
          <w:p w14:paraId="3340AE5F" w14:textId="657F089F" w:rsidR="002E2A6C" w:rsidRPr="00F96225" w:rsidRDefault="28C78FBB" w:rsidP="006A5674">
            <w:pPr>
              <w:autoSpaceDE w:val="0"/>
              <w:autoSpaceDN w:val="0"/>
              <w:adjustRightInd w:val="0"/>
              <w:jc w:val="center"/>
              <w:rPr>
                <w:rFonts w:cs="Arial"/>
                <w:sz w:val="18"/>
                <w:szCs w:val="18"/>
              </w:rPr>
            </w:pPr>
            <w:r>
              <w:t>100</w:t>
            </w:r>
            <w:r w:rsidR="39521C63">
              <w:t>%</w:t>
            </w:r>
          </w:p>
        </w:tc>
        <w:tc>
          <w:tcPr>
            <w:tcW w:w="1432" w:type="dxa"/>
          </w:tcPr>
          <w:p w14:paraId="5F0F6E4C" w14:textId="0D039E54" w:rsidR="002E2A6C" w:rsidRPr="00F96225" w:rsidRDefault="1E309665" w:rsidP="006A5674">
            <w:pPr>
              <w:autoSpaceDE w:val="0"/>
              <w:autoSpaceDN w:val="0"/>
              <w:adjustRightInd w:val="0"/>
              <w:jc w:val="center"/>
              <w:rPr>
                <w:rFonts w:cs="Arial"/>
                <w:sz w:val="18"/>
                <w:szCs w:val="18"/>
              </w:rPr>
            </w:pPr>
            <w:r>
              <w:t>20</w:t>
            </w:r>
            <w:r w:rsidR="62FDF971">
              <w:t>%</w:t>
            </w:r>
          </w:p>
        </w:tc>
      </w:tr>
      <w:tr w:rsidR="005836EA" w:rsidRPr="001056CD" w14:paraId="07D3B9E1" w14:textId="77777777" w:rsidTr="468808DF">
        <w:trPr>
          <w:trHeight w:val="300"/>
          <w:jc w:val="center"/>
        </w:trPr>
        <w:tc>
          <w:tcPr>
            <w:tcW w:w="3544" w:type="dxa"/>
            <w:shd w:val="clear" w:color="auto" w:fill="F2F2F2" w:themeFill="background1" w:themeFillShade="F2"/>
            <w:vAlign w:val="center"/>
          </w:tcPr>
          <w:p w14:paraId="0EAD2D36" w14:textId="17109C92" w:rsidR="005836EA" w:rsidRDefault="001C1D8C" w:rsidP="00C52865">
            <w:pPr>
              <w:autoSpaceDE w:val="0"/>
              <w:autoSpaceDN w:val="0"/>
              <w:adjustRightInd w:val="0"/>
              <w:jc w:val="left"/>
              <w:rPr>
                <w:rFonts w:cs="Arial"/>
                <w:b/>
                <w:bCs/>
                <w:sz w:val="18"/>
                <w:szCs w:val="18"/>
              </w:rPr>
            </w:pPr>
            <w:r>
              <w:t>ABOGADO</w:t>
            </w:r>
          </w:p>
        </w:tc>
        <w:tc>
          <w:tcPr>
            <w:tcW w:w="1105" w:type="dxa"/>
            <w:vAlign w:val="center"/>
          </w:tcPr>
          <w:p w14:paraId="24AC27B1" w14:textId="735355F1" w:rsidR="005836EA" w:rsidRPr="00F96225" w:rsidRDefault="001C1D8C" w:rsidP="006A5674">
            <w:pPr>
              <w:autoSpaceDE w:val="0"/>
              <w:autoSpaceDN w:val="0"/>
              <w:adjustRightInd w:val="0"/>
              <w:jc w:val="center"/>
              <w:rPr>
                <w:rFonts w:cs="Arial"/>
                <w:sz w:val="18"/>
                <w:szCs w:val="18"/>
              </w:rPr>
            </w:pPr>
            <w:r>
              <w:t>1</w:t>
            </w:r>
          </w:p>
        </w:tc>
        <w:tc>
          <w:tcPr>
            <w:tcW w:w="1410" w:type="dxa"/>
          </w:tcPr>
          <w:p w14:paraId="1339C588" w14:textId="15A1CBF5" w:rsidR="59E8C962" w:rsidRDefault="1879E45D" w:rsidP="3AC202A0">
            <w:pPr>
              <w:jc w:val="center"/>
            </w:pPr>
            <w:r>
              <w:t>20%</w:t>
            </w:r>
          </w:p>
        </w:tc>
        <w:tc>
          <w:tcPr>
            <w:tcW w:w="1425" w:type="dxa"/>
          </w:tcPr>
          <w:p w14:paraId="7B7B782E" w14:textId="55B4A5BE" w:rsidR="005836EA" w:rsidRDefault="001C1D8C" w:rsidP="006A5674">
            <w:pPr>
              <w:autoSpaceDE w:val="0"/>
              <w:autoSpaceDN w:val="0"/>
              <w:adjustRightInd w:val="0"/>
              <w:jc w:val="center"/>
              <w:rPr>
                <w:rFonts w:cs="Arial"/>
                <w:sz w:val="18"/>
                <w:szCs w:val="18"/>
              </w:rPr>
            </w:pPr>
            <w:r>
              <w:t>2</w:t>
            </w:r>
            <w:r w:rsidR="08568613">
              <w:t>0</w:t>
            </w:r>
            <w:r>
              <w:t>%</w:t>
            </w:r>
          </w:p>
        </w:tc>
        <w:tc>
          <w:tcPr>
            <w:tcW w:w="1432" w:type="dxa"/>
          </w:tcPr>
          <w:p w14:paraId="4ABE7678" w14:textId="56BA21F8" w:rsidR="005836EA" w:rsidRPr="78701DB2" w:rsidRDefault="6AC67213" w:rsidP="006A5674">
            <w:pPr>
              <w:autoSpaceDE w:val="0"/>
              <w:autoSpaceDN w:val="0"/>
              <w:adjustRightInd w:val="0"/>
              <w:jc w:val="center"/>
              <w:rPr>
                <w:rFonts w:cs="Arial"/>
                <w:sz w:val="18"/>
                <w:szCs w:val="18"/>
              </w:rPr>
            </w:pPr>
            <w:r>
              <w:t>100</w:t>
            </w:r>
            <w:r w:rsidR="1BA6009F">
              <w:t>%</w:t>
            </w:r>
          </w:p>
        </w:tc>
      </w:tr>
      <w:tr w:rsidR="002E2A6C" w:rsidRPr="001056CD" w14:paraId="49F2C0FA" w14:textId="6E0751F1" w:rsidTr="468808DF">
        <w:trPr>
          <w:trHeight w:val="300"/>
          <w:jc w:val="center"/>
        </w:trPr>
        <w:tc>
          <w:tcPr>
            <w:tcW w:w="3544" w:type="dxa"/>
            <w:shd w:val="clear" w:color="auto" w:fill="F2F2F2" w:themeFill="background1" w:themeFillShade="F2"/>
            <w:vAlign w:val="center"/>
          </w:tcPr>
          <w:p w14:paraId="252575C2" w14:textId="1A1CF691" w:rsidR="002E2A6C" w:rsidRPr="001056CD" w:rsidRDefault="002E2A6C" w:rsidP="00C52865">
            <w:pPr>
              <w:autoSpaceDE w:val="0"/>
              <w:autoSpaceDN w:val="0"/>
              <w:adjustRightInd w:val="0"/>
              <w:jc w:val="left"/>
              <w:rPr>
                <w:rFonts w:cs="Arial"/>
                <w:sz w:val="18"/>
                <w:szCs w:val="18"/>
              </w:rPr>
            </w:pPr>
            <w:r>
              <w:t>AUXILIAR DE INGENIERÍA</w:t>
            </w:r>
          </w:p>
        </w:tc>
        <w:tc>
          <w:tcPr>
            <w:tcW w:w="1105" w:type="dxa"/>
            <w:vAlign w:val="center"/>
          </w:tcPr>
          <w:p w14:paraId="29234AA1" w14:textId="77777777" w:rsidR="002E2A6C" w:rsidRPr="00F96225" w:rsidRDefault="002E2A6C" w:rsidP="006A5674">
            <w:pPr>
              <w:autoSpaceDE w:val="0"/>
              <w:autoSpaceDN w:val="0"/>
              <w:adjustRightInd w:val="0"/>
              <w:jc w:val="center"/>
              <w:rPr>
                <w:rFonts w:cs="Arial"/>
                <w:sz w:val="18"/>
                <w:szCs w:val="18"/>
              </w:rPr>
            </w:pPr>
            <w:r>
              <w:t>1</w:t>
            </w:r>
          </w:p>
        </w:tc>
        <w:tc>
          <w:tcPr>
            <w:tcW w:w="1410" w:type="dxa"/>
          </w:tcPr>
          <w:p w14:paraId="2DDBE2D4" w14:textId="45F1112E" w:rsidR="3222637A" w:rsidRDefault="1748EA21" w:rsidP="3AC202A0">
            <w:pPr>
              <w:jc w:val="center"/>
            </w:pPr>
            <w:r>
              <w:t>3</w:t>
            </w:r>
            <w:r w:rsidR="5BB33D79">
              <w:t>0%</w:t>
            </w:r>
          </w:p>
        </w:tc>
        <w:tc>
          <w:tcPr>
            <w:tcW w:w="1425" w:type="dxa"/>
          </w:tcPr>
          <w:p w14:paraId="49A4C82B" w14:textId="2EB184BC" w:rsidR="002E2A6C" w:rsidRPr="00F96225" w:rsidRDefault="00906230" w:rsidP="006A5674">
            <w:pPr>
              <w:autoSpaceDE w:val="0"/>
              <w:autoSpaceDN w:val="0"/>
              <w:adjustRightInd w:val="0"/>
              <w:jc w:val="center"/>
              <w:rPr>
                <w:rFonts w:cs="Arial"/>
                <w:sz w:val="18"/>
                <w:szCs w:val="18"/>
              </w:rPr>
            </w:pPr>
            <w:r>
              <w:t>100%</w:t>
            </w:r>
          </w:p>
        </w:tc>
        <w:tc>
          <w:tcPr>
            <w:tcW w:w="1432" w:type="dxa"/>
          </w:tcPr>
          <w:p w14:paraId="29DF7FD1" w14:textId="7381DF4F" w:rsidR="002E2A6C" w:rsidRPr="00F96225" w:rsidRDefault="65C2A7BA" w:rsidP="006A5674">
            <w:pPr>
              <w:autoSpaceDE w:val="0"/>
              <w:autoSpaceDN w:val="0"/>
              <w:adjustRightInd w:val="0"/>
              <w:jc w:val="center"/>
              <w:rPr>
                <w:rFonts w:cs="Arial"/>
                <w:sz w:val="18"/>
                <w:szCs w:val="18"/>
              </w:rPr>
            </w:pPr>
            <w:r>
              <w:t>20</w:t>
            </w:r>
            <w:r w:rsidR="24C1E36F">
              <w:t>%</w:t>
            </w:r>
          </w:p>
        </w:tc>
      </w:tr>
      <w:tr w:rsidR="002E2A6C" w:rsidRPr="001056CD" w14:paraId="4997C10C" w14:textId="3ABC3F9F" w:rsidTr="468808DF">
        <w:trPr>
          <w:trHeight w:val="210"/>
          <w:jc w:val="center"/>
        </w:trPr>
        <w:tc>
          <w:tcPr>
            <w:tcW w:w="3544" w:type="dxa"/>
            <w:shd w:val="clear" w:color="auto" w:fill="F2F2F2" w:themeFill="background1" w:themeFillShade="F2"/>
            <w:vAlign w:val="center"/>
          </w:tcPr>
          <w:p w14:paraId="7880127E" w14:textId="788AE723" w:rsidR="002E2A6C" w:rsidRPr="001056CD" w:rsidRDefault="002E2A6C" w:rsidP="00C52865">
            <w:pPr>
              <w:autoSpaceDE w:val="0"/>
              <w:autoSpaceDN w:val="0"/>
              <w:adjustRightInd w:val="0"/>
              <w:jc w:val="left"/>
              <w:rPr>
                <w:rFonts w:cs="Arial"/>
                <w:sz w:val="18"/>
                <w:szCs w:val="18"/>
              </w:rPr>
            </w:pPr>
            <w:r>
              <w:t>AUXILIAR ADMINISTRATIVO</w:t>
            </w:r>
          </w:p>
        </w:tc>
        <w:tc>
          <w:tcPr>
            <w:tcW w:w="1105" w:type="dxa"/>
            <w:vAlign w:val="center"/>
          </w:tcPr>
          <w:p w14:paraId="64526FCC" w14:textId="5532A6AF" w:rsidR="002E2A6C" w:rsidRPr="00F96225" w:rsidRDefault="002E2A6C" w:rsidP="006A5674">
            <w:pPr>
              <w:autoSpaceDE w:val="0"/>
              <w:autoSpaceDN w:val="0"/>
              <w:adjustRightInd w:val="0"/>
              <w:jc w:val="center"/>
              <w:rPr>
                <w:rFonts w:cs="Arial"/>
                <w:sz w:val="18"/>
                <w:szCs w:val="18"/>
              </w:rPr>
            </w:pPr>
            <w:r>
              <w:t>1</w:t>
            </w:r>
          </w:p>
        </w:tc>
        <w:tc>
          <w:tcPr>
            <w:tcW w:w="1410" w:type="dxa"/>
          </w:tcPr>
          <w:p w14:paraId="6DBE55F2" w14:textId="3B56FDD6" w:rsidR="64A3904C" w:rsidRDefault="031F3000" w:rsidP="3AC202A0">
            <w:pPr>
              <w:jc w:val="center"/>
            </w:pPr>
            <w:r>
              <w:t>20%</w:t>
            </w:r>
          </w:p>
        </w:tc>
        <w:tc>
          <w:tcPr>
            <w:tcW w:w="1425" w:type="dxa"/>
          </w:tcPr>
          <w:p w14:paraId="57E74F77" w14:textId="793649C9" w:rsidR="002E2A6C" w:rsidRPr="00F96225" w:rsidRDefault="031F3000" w:rsidP="006A5674">
            <w:pPr>
              <w:autoSpaceDE w:val="0"/>
              <w:autoSpaceDN w:val="0"/>
              <w:adjustRightInd w:val="0"/>
              <w:jc w:val="center"/>
            </w:pPr>
            <w:r>
              <w:t>20%</w:t>
            </w:r>
          </w:p>
        </w:tc>
        <w:tc>
          <w:tcPr>
            <w:tcW w:w="1432" w:type="dxa"/>
          </w:tcPr>
          <w:p w14:paraId="62E17E3E" w14:textId="24460DE5" w:rsidR="002E2A6C" w:rsidRPr="00F96225" w:rsidRDefault="02DE1B2F" w:rsidP="006A5674">
            <w:pPr>
              <w:autoSpaceDE w:val="0"/>
              <w:autoSpaceDN w:val="0"/>
              <w:adjustRightInd w:val="0"/>
              <w:jc w:val="center"/>
              <w:rPr>
                <w:rFonts w:cs="Arial"/>
                <w:sz w:val="18"/>
                <w:szCs w:val="18"/>
              </w:rPr>
            </w:pPr>
            <w:r>
              <w:t>100</w:t>
            </w:r>
            <w:r w:rsidR="7D7C9B66">
              <w:t>%</w:t>
            </w:r>
          </w:p>
        </w:tc>
      </w:tr>
    </w:tbl>
    <w:p w14:paraId="069E7304" w14:textId="77777777" w:rsidR="00980D8E" w:rsidRDefault="00980D8E" w:rsidP="007E4F6D">
      <w:pPr>
        <w:pStyle w:val="Prrafodelista1"/>
        <w:ind w:left="0"/>
        <w:rPr>
          <w:rFonts w:cs="Arial"/>
          <w:sz w:val="20"/>
          <w:szCs w:val="20"/>
        </w:rPr>
      </w:pPr>
    </w:p>
    <w:p w14:paraId="01D1F3FB" w14:textId="246674B8" w:rsidR="0067317E" w:rsidRPr="00521655" w:rsidRDefault="1B171B8E" w:rsidP="007E4F6D">
      <w:pPr>
        <w:pStyle w:val="Prrafodelista1"/>
        <w:ind w:left="0"/>
        <w:rPr>
          <w:rFonts w:cs="Arial"/>
          <w:sz w:val="20"/>
          <w:szCs w:val="20"/>
        </w:rPr>
      </w:pPr>
      <w:r w:rsidRPr="65E5BFB0">
        <w:rPr>
          <w:rFonts w:cs="Arial"/>
        </w:rPr>
        <w:t>T</w:t>
      </w:r>
      <w:r w:rsidR="516F1A09" w:rsidRPr="65E5BFB0">
        <w:rPr>
          <w:rFonts w:cs="Arial"/>
        </w:rPr>
        <w:t>endrá</w:t>
      </w:r>
      <w:r w:rsidR="124FCD4D" w:rsidRPr="65E5BFB0">
        <w:rPr>
          <w:rFonts w:cs="Arial"/>
        </w:rPr>
        <w:t>n</w:t>
      </w:r>
      <w:r w:rsidR="3D15387F" w:rsidRPr="65E5BFB0">
        <w:rPr>
          <w:rFonts w:cs="Arial"/>
        </w:rPr>
        <w:t xml:space="preserve"> </w:t>
      </w:r>
      <w:r w:rsidR="516F1A09" w:rsidRPr="65E5BFB0">
        <w:rPr>
          <w:rFonts w:cs="Arial"/>
        </w:rPr>
        <w:t>l</w:t>
      </w:r>
      <w:r w:rsidR="3D15387F" w:rsidRPr="65E5BFB0">
        <w:rPr>
          <w:rFonts w:cs="Arial"/>
        </w:rPr>
        <w:t>o</w:t>
      </w:r>
      <w:r w:rsidR="516F1A09" w:rsidRPr="65E5BFB0">
        <w:rPr>
          <w:rFonts w:cs="Arial"/>
        </w:rPr>
        <w:t>s siguientes</w:t>
      </w:r>
      <w:r w:rsidR="3D15387F" w:rsidRPr="65E5BFB0">
        <w:rPr>
          <w:rFonts w:cs="Arial"/>
        </w:rPr>
        <w:t xml:space="preserve"> perfiles y</w:t>
      </w:r>
      <w:r w:rsidR="516F1A09" w:rsidRPr="65E5BFB0">
        <w:rPr>
          <w:rFonts w:cs="Arial"/>
        </w:rPr>
        <w:t xml:space="preserve"> funciones:</w:t>
      </w:r>
    </w:p>
    <w:p w14:paraId="160708C6" w14:textId="568CDA57" w:rsidR="00222900" w:rsidRPr="00521655" w:rsidRDefault="00222900" w:rsidP="007E4F6D">
      <w:pPr>
        <w:pStyle w:val="Prrafodelista1"/>
        <w:ind w:left="0"/>
        <w:rPr>
          <w:rFonts w:cs="Arial"/>
          <w:sz w:val="20"/>
          <w:szCs w:val="20"/>
        </w:rPr>
      </w:pPr>
    </w:p>
    <w:p w14:paraId="6E898D9E" w14:textId="557835AC" w:rsidR="0067317E" w:rsidRPr="00521655" w:rsidRDefault="00222900" w:rsidP="00043C91">
      <w:pPr>
        <w:pStyle w:val="Descripcin"/>
      </w:pPr>
      <w:r w:rsidRPr="00521655">
        <w:rPr>
          <w:sz w:val="22"/>
        </w:rPr>
        <w:t xml:space="preserve">Perfil </w:t>
      </w:r>
      <w:proofErr w:type="gramStart"/>
      <w:r w:rsidR="000F4B89">
        <w:rPr>
          <w:sz w:val="22"/>
        </w:rPr>
        <w:t>D</w:t>
      </w:r>
      <w:r w:rsidRPr="00521655">
        <w:rPr>
          <w:sz w:val="22"/>
        </w:rPr>
        <w:t>irector</w:t>
      </w:r>
      <w:proofErr w:type="gramEnd"/>
      <w:r w:rsidRPr="00521655">
        <w:rPr>
          <w:sz w:val="22"/>
        </w:rPr>
        <w:t xml:space="preserve"> de </w:t>
      </w:r>
      <w:r w:rsidR="00906230">
        <w:rPr>
          <w:sz w:val="22"/>
        </w:rPr>
        <w:t>I</w:t>
      </w:r>
      <w:r w:rsidRPr="00521655">
        <w:rPr>
          <w:sz w:val="22"/>
        </w:rPr>
        <w:t>nterventoría</w:t>
      </w:r>
    </w:p>
    <w:tbl>
      <w:tblPr>
        <w:tblW w:w="9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75"/>
        <w:gridCol w:w="3140"/>
        <w:gridCol w:w="4681"/>
      </w:tblGrid>
      <w:tr w:rsidR="002419AD" w:rsidRPr="001056CD" w14:paraId="3BFFBFDE" w14:textId="77777777" w:rsidTr="468808DF">
        <w:trPr>
          <w:trHeight w:val="415"/>
          <w:tblHeader/>
          <w:jc w:val="center"/>
        </w:trPr>
        <w:tc>
          <w:tcPr>
            <w:tcW w:w="1675"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3F0DE7BE" w14:textId="77777777" w:rsidR="002419AD" w:rsidRPr="001056CD" w:rsidRDefault="7FAC55B4" w:rsidP="006A5674">
            <w:pPr>
              <w:spacing w:after="0"/>
              <w:jc w:val="center"/>
              <w:rPr>
                <w:rFonts w:eastAsia="Times New Roman" w:cs="Arial"/>
                <w:b/>
                <w:bCs/>
                <w:sz w:val="18"/>
                <w:szCs w:val="18"/>
                <w:lang w:eastAsia="es-CO"/>
              </w:rPr>
            </w:pPr>
            <w:r w:rsidRPr="001056CD">
              <w:rPr>
                <w:rFonts w:eastAsia="Times New Roman" w:cs="Arial"/>
                <w:b/>
                <w:bCs/>
                <w:szCs w:val="18"/>
                <w:lang w:eastAsia="es-CO"/>
              </w:rPr>
              <w:t>1. CARGO</w:t>
            </w:r>
          </w:p>
        </w:tc>
        <w:tc>
          <w:tcPr>
            <w:tcW w:w="7821" w:type="dxa"/>
            <w:gridSpan w:val="2"/>
            <w:tcBorders>
              <w:top w:val="single" w:sz="4" w:space="0" w:color="auto"/>
              <w:left w:val="single" w:sz="4" w:space="0" w:color="auto"/>
              <w:bottom w:val="single" w:sz="4" w:space="0" w:color="auto"/>
              <w:right w:val="single" w:sz="4" w:space="0" w:color="auto"/>
            </w:tcBorders>
            <w:shd w:val="clear" w:color="auto" w:fill="FFFFCC"/>
            <w:vAlign w:val="center"/>
            <w:hideMark/>
          </w:tcPr>
          <w:p w14:paraId="13804C67" w14:textId="77777777" w:rsidR="002419AD" w:rsidRPr="001056CD" w:rsidRDefault="7FAC55B4" w:rsidP="006A5674">
            <w:pPr>
              <w:spacing w:after="0"/>
              <w:jc w:val="center"/>
              <w:rPr>
                <w:rFonts w:eastAsia="Times New Roman" w:cs="Arial"/>
                <w:b/>
                <w:bCs/>
                <w:sz w:val="18"/>
                <w:szCs w:val="18"/>
                <w:lang w:eastAsia="es-CO"/>
              </w:rPr>
            </w:pPr>
            <w:r w:rsidRPr="001056CD">
              <w:rPr>
                <w:rFonts w:cs="Arial"/>
                <w:b/>
                <w:bCs/>
                <w:szCs w:val="18"/>
              </w:rPr>
              <w:t>DIRECTOR DE INTERVENTORÍA</w:t>
            </w:r>
          </w:p>
        </w:tc>
      </w:tr>
      <w:tr w:rsidR="002050B3" w:rsidRPr="001056CD" w14:paraId="0CEDF0B6" w14:textId="77777777" w:rsidTr="468808DF">
        <w:trPr>
          <w:trHeight w:val="410"/>
          <w:tblHeader/>
          <w:jc w:val="center"/>
        </w:trPr>
        <w:tc>
          <w:tcPr>
            <w:tcW w:w="481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70872E" w14:textId="59EBD00B" w:rsidR="002050B3" w:rsidRPr="001056CD" w:rsidRDefault="002050B3" w:rsidP="006A5674">
            <w:pPr>
              <w:spacing w:after="0"/>
              <w:jc w:val="center"/>
              <w:rPr>
                <w:rFonts w:eastAsia="Times New Roman" w:cs="Arial"/>
                <w:b/>
                <w:bCs/>
                <w:sz w:val="18"/>
                <w:szCs w:val="18"/>
                <w:lang w:eastAsia="es-CO"/>
              </w:rPr>
            </w:pPr>
            <w:r>
              <w:t>FORMACIÓN ACADÉMICA</w:t>
            </w:r>
          </w:p>
        </w:tc>
        <w:tc>
          <w:tcPr>
            <w:tcW w:w="46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FEE041" w14:textId="78EA5772" w:rsidR="002050B3" w:rsidRPr="001056CD" w:rsidRDefault="002050B3" w:rsidP="006A5674">
            <w:pPr>
              <w:spacing w:after="0"/>
              <w:jc w:val="center"/>
              <w:rPr>
                <w:rFonts w:eastAsia="Times New Roman" w:cs="Arial"/>
                <w:b/>
                <w:bCs/>
                <w:sz w:val="18"/>
                <w:szCs w:val="18"/>
                <w:lang w:eastAsia="es-CO"/>
              </w:rPr>
            </w:pPr>
            <w:r w:rsidRPr="001A56A3">
              <w:rPr>
                <w:rFonts w:eastAsia="Times New Roman" w:cs="Arial"/>
                <w:b/>
                <w:bCs/>
                <w:szCs w:val="18"/>
                <w:lang w:eastAsia="es-CO"/>
              </w:rPr>
              <w:t>EXPERIENCIA</w:t>
            </w:r>
          </w:p>
        </w:tc>
      </w:tr>
      <w:tr w:rsidR="002050B3" w:rsidRPr="001056CD" w14:paraId="4847B5D1" w14:textId="77777777" w:rsidTr="468808DF">
        <w:trPr>
          <w:trHeight w:val="974"/>
          <w:jc w:val="center"/>
        </w:trPr>
        <w:tc>
          <w:tcPr>
            <w:tcW w:w="481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689393C" w14:textId="77777777" w:rsidR="002050B3" w:rsidRPr="00C7687D" w:rsidRDefault="002050B3" w:rsidP="002050B3">
            <w:pPr>
              <w:spacing w:after="0"/>
              <w:rPr>
                <w:rFonts w:eastAsia="Times New Roman" w:cs="Arial"/>
                <w:b/>
                <w:bCs/>
                <w:sz w:val="18"/>
                <w:szCs w:val="18"/>
                <w:lang w:eastAsia="es-CO"/>
              </w:rPr>
            </w:pPr>
            <w:r w:rsidRPr="00C7687D">
              <w:rPr>
                <w:rFonts w:eastAsia="Times New Roman" w:cs="Arial"/>
                <w:b/>
                <w:bCs/>
                <w:szCs w:val="18"/>
                <w:lang w:eastAsia="es-CO"/>
              </w:rPr>
              <w:t>PREGRADO</w:t>
            </w:r>
          </w:p>
          <w:p w14:paraId="4B2740CB" w14:textId="19657B55" w:rsidR="002050B3" w:rsidRPr="001056CD" w:rsidRDefault="002050B3" w:rsidP="002050B3">
            <w:pPr>
              <w:spacing w:after="0"/>
              <w:rPr>
                <w:rFonts w:eastAsia="Times New Roman" w:cs="Arial"/>
                <w:sz w:val="18"/>
                <w:szCs w:val="18"/>
                <w:lang w:eastAsia="en-GB"/>
              </w:rPr>
            </w:pPr>
            <w:r w:rsidRPr="00C7687D">
              <w:rPr>
                <w:rFonts w:eastAsia="Times New Roman" w:cs="Arial"/>
                <w:szCs w:val="18"/>
                <w:lang w:eastAsia="en-GB"/>
              </w:rPr>
              <w:t>Profesional en ingeniería civil o ingeniería de transporte.</w:t>
            </w:r>
          </w:p>
        </w:tc>
        <w:tc>
          <w:tcPr>
            <w:tcW w:w="46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A77C31C" w14:textId="77777777" w:rsidR="002050B3" w:rsidRPr="00C7687D" w:rsidRDefault="002050B3" w:rsidP="002050B3">
            <w:pPr>
              <w:spacing w:after="0"/>
              <w:rPr>
                <w:rFonts w:eastAsia="Times New Roman" w:cs="Arial"/>
                <w:b/>
                <w:bCs/>
                <w:sz w:val="18"/>
                <w:szCs w:val="18"/>
                <w:lang w:eastAsia="es-CO"/>
              </w:rPr>
            </w:pPr>
            <w:r w:rsidRPr="00C7687D">
              <w:rPr>
                <w:rFonts w:eastAsia="Times New Roman" w:cs="Arial"/>
                <w:b/>
                <w:bCs/>
                <w:szCs w:val="18"/>
                <w:lang w:eastAsia="es-CO"/>
              </w:rPr>
              <w:t>EXPERIENCIA GENERAL:</w:t>
            </w:r>
          </w:p>
          <w:p w14:paraId="211F4932" w14:textId="21EFCBDD" w:rsidR="002050B3" w:rsidRPr="001056CD" w:rsidRDefault="051ACA9B" w:rsidP="002050B3">
            <w:pPr>
              <w:spacing w:after="0"/>
              <w:rPr>
                <w:rFonts w:eastAsia="Times New Roman" w:cs="Arial"/>
                <w:b/>
                <w:bCs/>
                <w:sz w:val="18"/>
                <w:szCs w:val="18"/>
                <w:lang w:eastAsia="es-CO"/>
              </w:rPr>
            </w:pPr>
            <w:r w:rsidRPr="468808DF">
              <w:rPr>
                <w:rFonts w:eastAsia="Times New Roman" w:cs="Arial"/>
                <w:lang w:eastAsia="es-CO"/>
              </w:rPr>
              <w:t xml:space="preserve">Mínimo </w:t>
            </w:r>
            <w:r w:rsidR="1B029F66" w:rsidRPr="468808DF">
              <w:rPr>
                <w:rFonts w:eastAsia="Times New Roman" w:cs="Arial"/>
                <w:lang w:eastAsia="es-CO"/>
              </w:rPr>
              <w:t>siete</w:t>
            </w:r>
            <w:r w:rsidR="18FB75F6" w:rsidRPr="468808DF">
              <w:rPr>
                <w:rFonts w:eastAsia="Times New Roman" w:cs="Arial"/>
                <w:lang w:eastAsia="es-CO"/>
              </w:rPr>
              <w:t xml:space="preserve"> (</w:t>
            </w:r>
            <w:r w:rsidR="1B029F66" w:rsidRPr="468808DF">
              <w:rPr>
                <w:rFonts w:eastAsia="Times New Roman" w:cs="Arial"/>
                <w:lang w:eastAsia="es-CO"/>
              </w:rPr>
              <w:t>7</w:t>
            </w:r>
            <w:r w:rsidR="18FB75F6" w:rsidRPr="468808DF">
              <w:rPr>
                <w:rFonts w:eastAsia="Times New Roman" w:cs="Arial"/>
                <w:lang w:eastAsia="es-CO"/>
              </w:rPr>
              <w:t>) años de experiencia profesional.</w:t>
            </w:r>
          </w:p>
        </w:tc>
      </w:tr>
      <w:tr w:rsidR="002050B3" w:rsidRPr="001056CD" w14:paraId="20661329" w14:textId="77777777" w:rsidTr="468808DF">
        <w:trPr>
          <w:trHeight w:val="1703"/>
          <w:jc w:val="center"/>
        </w:trPr>
        <w:tc>
          <w:tcPr>
            <w:tcW w:w="481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92A7C86" w14:textId="77777777" w:rsidR="002050B3" w:rsidRPr="00C7687D" w:rsidRDefault="002050B3" w:rsidP="002050B3">
            <w:pPr>
              <w:spacing w:after="0"/>
              <w:rPr>
                <w:rFonts w:eastAsia="Times New Roman" w:cs="Arial"/>
                <w:b/>
                <w:bCs/>
                <w:sz w:val="18"/>
                <w:szCs w:val="18"/>
                <w:lang w:eastAsia="es-CO"/>
              </w:rPr>
            </w:pPr>
            <w:r w:rsidRPr="00C7687D">
              <w:rPr>
                <w:rFonts w:eastAsia="Times New Roman" w:cs="Arial"/>
                <w:b/>
                <w:bCs/>
                <w:szCs w:val="18"/>
                <w:lang w:eastAsia="es-CO"/>
              </w:rPr>
              <w:t>POSGRADO</w:t>
            </w:r>
          </w:p>
          <w:p w14:paraId="434F7AD8" w14:textId="0DF7D07D" w:rsidR="002050B3" w:rsidRPr="001056CD" w:rsidRDefault="002050B3" w:rsidP="002050B3">
            <w:pPr>
              <w:spacing w:after="0"/>
              <w:rPr>
                <w:rFonts w:eastAsia="Times New Roman" w:cs="Arial"/>
                <w:b/>
                <w:bCs/>
                <w:sz w:val="18"/>
                <w:szCs w:val="18"/>
                <w:lang w:eastAsia="es-CO"/>
              </w:rPr>
            </w:pPr>
            <w:r w:rsidRPr="00C7687D">
              <w:rPr>
                <w:rFonts w:eastAsia="Times New Roman" w:cs="Arial"/>
                <w:szCs w:val="18"/>
                <w:lang w:eastAsia="es-CO"/>
              </w:rPr>
              <w:t xml:space="preserve">Título de posgrado </w:t>
            </w:r>
            <w:r w:rsidRPr="00C7687D">
              <w:rPr>
                <w:rFonts w:eastAsia="Times New Roman" w:cs="Arial"/>
                <w:szCs w:val="18"/>
                <w:lang w:eastAsia="en-GB"/>
              </w:rPr>
              <w:t>(especialización, maestría o doctorado) en</w:t>
            </w:r>
            <w:r w:rsidRPr="00C7687D">
              <w:rPr>
                <w:rFonts w:eastAsia="Times New Roman" w:cs="Arial"/>
                <w:szCs w:val="18"/>
                <w:lang w:eastAsia="es-CO"/>
              </w:rPr>
              <w:t xml:space="preserve">: </w:t>
            </w:r>
            <w:r w:rsidRPr="00C7687D">
              <w:rPr>
                <w:rFonts w:eastAsia="Times New Roman" w:cs="Arial"/>
                <w:szCs w:val="18"/>
                <w:lang w:eastAsia="en-GB"/>
              </w:rPr>
              <w:t>áreas afines a la ingeniería.</w:t>
            </w:r>
          </w:p>
        </w:tc>
        <w:tc>
          <w:tcPr>
            <w:tcW w:w="46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B6963A3" w14:textId="77777777" w:rsidR="002050B3" w:rsidRPr="00C7687D" w:rsidRDefault="002050B3" w:rsidP="002050B3">
            <w:pPr>
              <w:spacing w:after="0"/>
              <w:rPr>
                <w:rFonts w:eastAsia="Times New Roman" w:cs="Arial"/>
                <w:b/>
                <w:bCs/>
                <w:sz w:val="18"/>
                <w:szCs w:val="18"/>
                <w:lang w:eastAsia="es-CO"/>
              </w:rPr>
            </w:pPr>
            <w:r w:rsidRPr="00C7687D">
              <w:rPr>
                <w:rFonts w:eastAsia="Times New Roman" w:cs="Arial"/>
                <w:b/>
                <w:bCs/>
                <w:szCs w:val="18"/>
                <w:lang w:eastAsia="es-CO"/>
              </w:rPr>
              <w:t>EXPERIENCIA ESPECÍFICA CERTIFICADA:</w:t>
            </w:r>
          </w:p>
          <w:p w14:paraId="3AF33C88" w14:textId="6AB7C8A1" w:rsidR="002050B3" w:rsidRPr="001056CD" w:rsidRDefault="002050B3" w:rsidP="002050B3">
            <w:pPr>
              <w:spacing w:after="0"/>
              <w:rPr>
                <w:rFonts w:eastAsia="Arial" w:cs="Arial"/>
                <w:sz w:val="18"/>
                <w:szCs w:val="18"/>
              </w:rPr>
            </w:pPr>
            <w:r>
              <w:t>Mínimo de dos (2) años de experiencia como director de Interventoría o gerente de Interventoría de construcción reacondicionamiento y/o modificaciones de infraestructura y de redes técnicas (redes eléctricas, voz y datos, e hidráulicas)</w:t>
            </w:r>
          </w:p>
        </w:tc>
      </w:tr>
      <w:tr w:rsidR="002419AD" w:rsidRPr="001056CD" w14:paraId="3A0684F4" w14:textId="77777777" w:rsidTr="468808DF">
        <w:trPr>
          <w:trHeight w:val="325"/>
          <w:jc w:val="center"/>
        </w:trPr>
        <w:tc>
          <w:tcPr>
            <w:tcW w:w="9496" w:type="dxa"/>
            <w:gridSpan w:val="3"/>
            <w:tcBorders>
              <w:top w:val="single" w:sz="4" w:space="0" w:color="auto"/>
              <w:left w:val="single" w:sz="4" w:space="0" w:color="auto"/>
              <w:bottom w:val="single" w:sz="4" w:space="0" w:color="auto"/>
              <w:right w:val="single" w:sz="4" w:space="0" w:color="auto"/>
            </w:tcBorders>
            <w:vAlign w:val="center"/>
            <w:hideMark/>
          </w:tcPr>
          <w:p w14:paraId="06F9D900" w14:textId="77777777" w:rsidR="002419AD" w:rsidRPr="001056CD" w:rsidRDefault="7FAC55B4" w:rsidP="007E4F6D">
            <w:pPr>
              <w:spacing w:after="0"/>
              <w:rPr>
                <w:rFonts w:eastAsia="Times New Roman" w:cs="Arial"/>
                <w:b/>
                <w:bCs/>
                <w:sz w:val="18"/>
                <w:szCs w:val="18"/>
                <w:lang w:eastAsia="es-CO"/>
              </w:rPr>
            </w:pPr>
            <w:r w:rsidRPr="001056CD">
              <w:rPr>
                <w:rFonts w:eastAsia="Times New Roman" w:cs="Arial"/>
                <w:b/>
                <w:bCs/>
                <w:szCs w:val="18"/>
                <w:lang w:eastAsia="es-CO"/>
              </w:rPr>
              <w:lastRenderedPageBreak/>
              <w:t>Funciones:</w:t>
            </w:r>
          </w:p>
        </w:tc>
      </w:tr>
      <w:tr w:rsidR="002419AD" w:rsidRPr="001056CD" w14:paraId="68DFBB96" w14:textId="77777777" w:rsidTr="468808DF">
        <w:trPr>
          <w:trHeight w:val="325"/>
          <w:jc w:val="center"/>
        </w:trPr>
        <w:tc>
          <w:tcPr>
            <w:tcW w:w="9496" w:type="dxa"/>
            <w:gridSpan w:val="3"/>
            <w:tcBorders>
              <w:top w:val="single" w:sz="4" w:space="0" w:color="auto"/>
              <w:left w:val="single" w:sz="4" w:space="0" w:color="auto"/>
              <w:bottom w:val="single" w:sz="4" w:space="0" w:color="auto"/>
              <w:right w:val="single" w:sz="4" w:space="0" w:color="auto"/>
            </w:tcBorders>
            <w:vAlign w:val="center"/>
          </w:tcPr>
          <w:p w14:paraId="27276813" w14:textId="77777777" w:rsidR="002419AD" w:rsidRPr="001056CD" w:rsidRDefault="5637AC4C" w:rsidP="006A5674">
            <w:pPr>
              <w:rPr>
                <w:rFonts w:cs="Arial"/>
                <w:sz w:val="18"/>
                <w:szCs w:val="18"/>
              </w:rPr>
            </w:pPr>
            <w:r>
              <w:t>El Director de Interventoría tiene las siguientes funciones principales, sin limitarse a ellas: dirigir y coordinar todas las actividades de la Interventoría y su personal; representar al Interventor ante TRANSMILENIO S.A. y ante el Contratista de Obra; revisar, aprobar o emitir concepto sobre el cronograma y plan de trabajo presentado por el Contratista de Obra; presidir comités de seguimiento del Contrato Principal; revisar y conceptuar sobre nuevos ítems, pagos independientes, tiempos estándar, modificaciones, suspensiones, prórrogas o adiciones; coordinar, revisar y suscribir los informes de Interventoría; emitir alertas tempranas; y suscribir las certificaciones exigidas en el Pliego de Condiciones y en el Contrato de Interventoría.</w:t>
            </w:r>
          </w:p>
        </w:tc>
      </w:tr>
    </w:tbl>
    <w:p w14:paraId="46114F93" w14:textId="77777777" w:rsidR="00F068C7" w:rsidRDefault="00F068C7" w:rsidP="00043C91">
      <w:pPr>
        <w:pStyle w:val="Descripcin"/>
      </w:pPr>
    </w:p>
    <w:p w14:paraId="6D9487F6" w14:textId="75AE28B8" w:rsidR="00240001" w:rsidRPr="00521655" w:rsidRDefault="00222900" w:rsidP="00043C91">
      <w:pPr>
        <w:pStyle w:val="Descripcin"/>
      </w:pPr>
      <w:r w:rsidRPr="00521655">
        <w:rPr>
          <w:sz w:val="22"/>
        </w:rPr>
        <w:t xml:space="preserve">Perfil </w:t>
      </w:r>
      <w:r w:rsidR="00C80164">
        <w:rPr>
          <w:sz w:val="22"/>
        </w:rPr>
        <w:t>Residente de Interventoría</w:t>
      </w:r>
    </w:p>
    <w:tbl>
      <w:tblPr>
        <w:tblW w:w="9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75"/>
        <w:gridCol w:w="2998"/>
        <w:gridCol w:w="4823"/>
      </w:tblGrid>
      <w:tr w:rsidR="004F5B47" w:rsidRPr="008F24F9" w14:paraId="083E2EA4" w14:textId="77777777" w:rsidTr="468808DF">
        <w:trPr>
          <w:trHeight w:val="415"/>
          <w:jc w:val="center"/>
        </w:trPr>
        <w:tc>
          <w:tcPr>
            <w:tcW w:w="1675"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70B1117C" w14:textId="77777777" w:rsidR="004F5B47" w:rsidRPr="008F24F9" w:rsidRDefault="34B723F6" w:rsidP="006A5674">
            <w:pPr>
              <w:spacing w:after="0"/>
              <w:jc w:val="center"/>
              <w:rPr>
                <w:rFonts w:eastAsia="Times New Roman" w:cs="Arial"/>
                <w:b/>
                <w:bCs/>
                <w:sz w:val="18"/>
                <w:szCs w:val="18"/>
                <w:lang w:eastAsia="es-CO"/>
              </w:rPr>
            </w:pPr>
            <w:r w:rsidRPr="008F24F9">
              <w:rPr>
                <w:rFonts w:eastAsia="Times New Roman" w:cs="Arial"/>
                <w:b/>
                <w:bCs/>
                <w:szCs w:val="18"/>
                <w:lang w:eastAsia="es-CO"/>
              </w:rPr>
              <w:t>2. CARGO</w:t>
            </w:r>
          </w:p>
        </w:tc>
        <w:tc>
          <w:tcPr>
            <w:tcW w:w="7821" w:type="dxa"/>
            <w:gridSpan w:val="2"/>
            <w:tcBorders>
              <w:top w:val="single" w:sz="4" w:space="0" w:color="auto"/>
              <w:left w:val="single" w:sz="4" w:space="0" w:color="auto"/>
              <w:bottom w:val="single" w:sz="4" w:space="0" w:color="auto"/>
              <w:right w:val="single" w:sz="4" w:space="0" w:color="auto"/>
            </w:tcBorders>
            <w:shd w:val="clear" w:color="auto" w:fill="FFFFCC"/>
            <w:vAlign w:val="center"/>
            <w:hideMark/>
          </w:tcPr>
          <w:p w14:paraId="53F8BB81" w14:textId="0401A1FC" w:rsidR="004F5B47" w:rsidRPr="006A5674" w:rsidRDefault="00C80164" w:rsidP="006A5674">
            <w:pPr>
              <w:spacing w:after="0"/>
              <w:jc w:val="center"/>
              <w:rPr>
                <w:rFonts w:eastAsia="Times New Roman" w:cs="Arial"/>
                <w:b/>
                <w:bCs/>
                <w:sz w:val="18"/>
                <w:szCs w:val="18"/>
                <w:lang w:eastAsia="es-CO"/>
              </w:rPr>
            </w:pPr>
            <w:r w:rsidRPr="006A5674">
              <w:rPr>
                <w:rFonts w:eastAsia="Times New Roman" w:cs="Arial"/>
                <w:b/>
                <w:bCs/>
                <w:szCs w:val="18"/>
                <w:lang w:eastAsia="es-CO"/>
              </w:rPr>
              <w:t>RESIDENTE DE INTERVENTORÍA</w:t>
            </w:r>
          </w:p>
        </w:tc>
      </w:tr>
      <w:tr w:rsidR="002050B3" w:rsidRPr="008F24F9" w14:paraId="5B533DF1" w14:textId="77777777" w:rsidTr="468808DF">
        <w:trPr>
          <w:trHeight w:val="410"/>
          <w:jc w:val="center"/>
        </w:trPr>
        <w:tc>
          <w:tcPr>
            <w:tcW w:w="467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8FF6D5" w14:textId="653C88F6" w:rsidR="002050B3" w:rsidRPr="008F24F9" w:rsidRDefault="002050B3" w:rsidP="006A5674">
            <w:pPr>
              <w:spacing w:after="0"/>
              <w:jc w:val="center"/>
              <w:rPr>
                <w:rFonts w:eastAsia="Times New Roman" w:cs="Arial"/>
                <w:b/>
                <w:bCs/>
                <w:sz w:val="18"/>
                <w:szCs w:val="18"/>
                <w:lang w:eastAsia="es-CO"/>
              </w:rPr>
            </w:pPr>
            <w:r>
              <w:t>FORMACIÓN ACADÉMICA</w:t>
            </w:r>
          </w:p>
        </w:tc>
        <w:tc>
          <w:tcPr>
            <w:tcW w:w="4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FD3E7E" w14:textId="036238BD" w:rsidR="002050B3" w:rsidRPr="008F24F9" w:rsidRDefault="002050B3" w:rsidP="006A5674">
            <w:pPr>
              <w:spacing w:after="0"/>
              <w:jc w:val="center"/>
              <w:rPr>
                <w:rFonts w:eastAsia="Times New Roman" w:cs="Arial"/>
                <w:b/>
                <w:bCs/>
                <w:sz w:val="18"/>
                <w:szCs w:val="18"/>
                <w:lang w:eastAsia="es-CO"/>
              </w:rPr>
            </w:pPr>
            <w:r w:rsidRPr="00C7687D">
              <w:rPr>
                <w:rFonts w:eastAsia="Times New Roman" w:cs="Arial"/>
                <w:b/>
                <w:bCs/>
                <w:szCs w:val="18"/>
                <w:lang w:eastAsia="es-CO"/>
              </w:rPr>
              <w:t>EXPERIENCIA</w:t>
            </w:r>
          </w:p>
        </w:tc>
      </w:tr>
      <w:tr w:rsidR="002050B3" w:rsidRPr="008F24F9" w14:paraId="27C510E2" w14:textId="77777777" w:rsidTr="468808DF">
        <w:trPr>
          <w:trHeight w:val="832"/>
          <w:jc w:val="center"/>
        </w:trPr>
        <w:tc>
          <w:tcPr>
            <w:tcW w:w="4673" w:type="dxa"/>
            <w:gridSpan w:val="2"/>
            <w:tcBorders>
              <w:top w:val="single" w:sz="4" w:space="0" w:color="auto"/>
              <w:left w:val="single" w:sz="4" w:space="0" w:color="auto"/>
              <w:right w:val="single" w:sz="4" w:space="0" w:color="auto"/>
            </w:tcBorders>
            <w:shd w:val="clear" w:color="auto" w:fill="FFFFFF" w:themeFill="background1"/>
            <w:vAlign w:val="center"/>
            <w:hideMark/>
          </w:tcPr>
          <w:p w14:paraId="6A275F55" w14:textId="77777777" w:rsidR="002050B3" w:rsidRPr="00C7687D" w:rsidRDefault="002050B3" w:rsidP="002050B3">
            <w:pPr>
              <w:spacing w:after="0"/>
              <w:rPr>
                <w:rFonts w:eastAsia="Times New Roman" w:cs="Arial"/>
                <w:b/>
                <w:bCs/>
                <w:sz w:val="18"/>
                <w:szCs w:val="18"/>
                <w:lang w:eastAsia="es-CO"/>
              </w:rPr>
            </w:pPr>
            <w:r w:rsidRPr="00C7687D">
              <w:rPr>
                <w:rFonts w:eastAsia="Times New Roman" w:cs="Arial"/>
                <w:b/>
                <w:bCs/>
                <w:szCs w:val="18"/>
                <w:lang w:eastAsia="es-CO"/>
              </w:rPr>
              <w:t>PREGRADO</w:t>
            </w:r>
          </w:p>
          <w:p w14:paraId="6B4CB580" w14:textId="03813452" w:rsidR="002050B3" w:rsidRPr="008F24F9" w:rsidRDefault="002050B3" w:rsidP="002050B3">
            <w:pPr>
              <w:spacing w:after="0"/>
              <w:rPr>
                <w:rFonts w:eastAsia="Times New Roman" w:cs="Arial"/>
                <w:sz w:val="18"/>
                <w:szCs w:val="18"/>
                <w:lang w:eastAsia="es-CO"/>
              </w:rPr>
            </w:pPr>
            <w:r w:rsidRPr="00C7687D">
              <w:rPr>
                <w:rFonts w:eastAsia="Times New Roman" w:cs="Arial"/>
                <w:szCs w:val="18"/>
                <w:lang w:eastAsia="en-GB"/>
              </w:rPr>
              <w:t>Profesional en ingeniería civil o ingeniería de transporte.</w:t>
            </w:r>
          </w:p>
        </w:tc>
        <w:tc>
          <w:tcPr>
            <w:tcW w:w="4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A1B6D88" w14:textId="77777777" w:rsidR="002050B3" w:rsidRPr="00C7687D" w:rsidRDefault="002050B3" w:rsidP="002050B3">
            <w:pPr>
              <w:spacing w:after="0"/>
              <w:rPr>
                <w:rFonts w:eastAsia="Times New Roman" w:cs="Arial"/>
                <w:b/>
                <w:bCs/>
                <w:sz w:val="18"/>
                <w:szCs w:val="18"/>
                <w:lang w:eastAsia="es-CO"/>
              </w:rPr>
            </w:pPr>
            <w:r w:rsidRPr="00C7687D">
              <w:rPr>
                <w:rFonts w:eastAsia="Times New Roman" w:cs="Arial"/>
                <w:b/>
                <w:bCs/>
                <w:szCs w:val="18"/>
                <w:lang w:eastAsia="es-CO"/>
              </w:rPr>
              <w:t>EXPERIENCIA GENERAL:</w:t>
            </w:r>
          </w:p>
          <w:p w14:paraId="2409D1DF" w14:textId="1D6B68F8" w:rsidR="002050B3" w:rsidRPr="008F24F9" w:rsidRDefault="18FB75F6" w:rsidP="002050B3">
            <w:pPr>
              <w:spacing w:after="0"/>
              <w:rPr>
                <w:rFonts w:eastAsia="Times New Roman" w:cs="Arial"/>
                <w:sz w:val="18"/>
                <w:szCs w:val="18"/>
                <w:lang w:eastAsia="es-CO"/>
              </w:rPr>
            </w:pPr>
            <w:r w:rsidRPr="468808DF">
              <w:rPr>
                <w:rFonts w:eastAsia="Times New Roman" w:cs="Arial"/>
                <w:lang w:eastAsia="es-CO"/>
              </w:rPr>
              <w:t xml:space="preserve">Mínimo </w:t>
            </w:r>
            <w:r w:rsidR="2FBE6EE7" w:rsidRPr="468808DF">
              <w:rPr>
                <w:rFonts w:eastAsia="Times New Roman" w:cs="Arial"/>
                <w:lang w:eastAsia="es-CO"/>
              </w:rPr>
              <w:t>c</w:t>
            </w:r>
            <w:r w:rsidR="3FB3FAC5" w:rsidRPr="468808DF">
              <w:rPr>
                <w:rFonts w:eastAsia="Times New Roman" w:cs="Arial"/>
                <w:lang w:eastAsia="es-CO"/>
              </w:rPr>
              <w:t>inco</w:t>
            </w:r>
            <w:r w:rsidRPr="468808DF">
              <w:rPr>
                <w:rFonts w:eastAsia="Times New Roman" w:cs="Arial"/>
                <w:lang w:eastAsia="es-CO"/>
              </w:rPr>
              <w:t xml:space="preserve"> (</w:t>
            </w:r>
            <w:r w:rsidR="3FB3FAC5" w:rsidRPr="468808DF">
              <w:rPr>
                <w:rFonts w:eastAsia="Times New Roman" w:cs="Arial"/>
                <w:lang w:eastAsia="es-CO"/>
              </w:rPr>
              <w:t>5</w:t>
            </w:r>
            <w:r w:rsidRPr="468808DF">
              <w:rPr>
                <w:rFonts w:eastAsia="Times New Roman" w:cs="Arial"/>
                <w:lang w:eastAsia="es-CO"/>
              </w:rPr>
              <w:t>) años de experiencia profesional.</w:t>
            </w:r>
          </w:p>
        </w:tc>
      </w:tr>
      <w:tr w:rsidR="002050B3" w:rsidRPr="008F24F9" w14:paraId="4B8E541F" w14:textId="77777777" w:rsidTr="468808DF">
        <w:trPr>
          <w:trHeight w:val="1425"/>
          <w:jc w:val="center"/>
        </w:trPr>
        <w:tc>
          <w:tcPr>
            <w:tcW w:w="4673" w:type="dxa"/>
            <w:gridSpan w:val="2"/>
            <w:tcBorders>
              <w:left w:val="single" w:sz="4" w:space="0" w:color="auto"/>
              <w:bottom w:val="single" w:sz="4" w:space="0" w:color="auto"/>
              <w:right w:val="single" w:sz="4" w:space="0" w:color="auto"/>
            </w:tcBorders>
            <w:shd w:val="clear" w:color="auto" w:fill="FFFFFF" w:themeFill="background1"/>
            <w:vAlign w:val="center"/>
            <w:hideMark/>
          </w:tcPr>
          <w:p w14:paraId="721DFDE8" w14:textId="77777777" w:rsidR="002050B3" w:rsidRPr="00C7687D" w:rsidRDefault="002050B3" w:rsidP="002050B3">
            <w:pPr>
              <w:spacing w:after="0"/>
              <w:rPr>
                <w:rFonts w:eastAsia="Times New Roman" w:cs="Arial"/>
                <w:b/>
                <w:bCs/>
                <w:sz w:val="18"/>
                <w:szCs w:val="18"/>
                <w:lang w:eastAsia="es-CO"/>
              </w:rPr>
            </w:pPr>
            <w:r w:rsidRPr="00C7687D">
              <w:rPr>
                <w:rFonts w:eastAsia="Times New Roman" w:cs="Arial"/>
                <w:b/>
                <w:bCs/>
                <w:szCs w:val="18"/>
                <w:lang w:eastAsia="es-CO"/>
              </w:rPr>
              <w:t>POSGRADO</w:t>
            </w:r>
          </w:p>
          <w:p w14:paraId="1016A326" w14:textId="03A2AC24" w:rsidR="002050B3" w:rsidRPr="008F24F9" w:rsidRDefault="002050B3" w:rsidP="002050B3">
            <w:pPr>
              <w:spacing w:after="0"/>
              <w:rPr>
                <w:rFonts w:eastAsia="Times New Roman" w:cs="Arial"/>
                <w:b/>
                <w:bCs/>
                <w:sz w:val="18"/>
                <w:szCs w:val="18"/>
                <w:lang w:eastAsia="es-CO"/>
              </w:rPr>
            </w:pPr>
            <w:r w:rsidRPr="00C7687D">
              <w:rPr>
                <w:rFonts w:eastAsia="Times New Roman" w:cs="Arial"/>
                <w:szCs w:val="18"/>
                <w:lang w:eastAsia="es-CO"/>
              </w:rPr>
              <w:t xml:space="preserve">Título de posgrado </w:t>
            </w:r>
            <w:r w:rsidRPr="00C7687D">
              <w:rPr>
                <w:rFonts w:eastAsia="Times New Roman" w:cs="Arial"/>
                <w:szCs w:val="18"/>
                <w:lang w:eastAsia="en-GB"/>
              </w:rPr>
              <w:t>(especialización, maestría o doctorado) en</w:t>
            </w:r>
            <w:r w:rsidRPr="00C7687D">
              <w:rPr>
                <w:rFonts w:eastAsia="Times New Roman" w:cs="Arial"/>
                <w:szCs w:val="18"/>
                <w:lang w:eastAsia="es-CO"/>
              </w:rPr>
              <w:t xml:space="preserve">: </w:t>
            </w:r>
            <w:r w:rsidRPr="00C7687D">
              <w:rPr>
                <w:rFonts w:eastAsia="Times New Roman" w:cs="Arial"/>
                <w:szCs w:val="18"/>
                <w:lang w:eastAsia="en-GB"/>
              </w:rPr>
              <w:t>áreas afines a la ingeniería.</w:t>
            </w:r>
          </w:p>
        </w:tc>
        <w:tc>
          <w:tcPr>
            <w:tcW w:w="4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6BD12" w14:textId="77777777" w:rsidR="002050B3" w:rsidRPr="00C7687D" w:rsidRDefault="002050B3" w:rsidP="002050B3">
            <w:pPr>
              <w:spacing w:after="0"/>
              <w:rPr>
                <w:rFonts w:eastAsia="Times New Roman" w:cs="Arial"/>
                <w:b/>
                <w:bCs/>
                <w:sz w:val="18"/>
                <w:szCs w:val="18"/>
                <w:lang w:eastAsia="es-CO"/>
              </w:rPr>
            </w:pPr>
            <w:r w:rsidRPr="00C7687D">
              <w:rPr>
                <w:rFonts w:eastAsia="Times New Roman" w:cs="Arial"/>
                <w:b/>
                <w:bCs/>
                <w:szCs w:val="18"/>
                <w:lang w:eastAsia="es-CO"/>
              </w:rPr>
              <w:t>EXPERIENCIA ESPECÍFICA CERTIFICADA:</w:t>
            </w:r>
          </w:p>
          <w:p w14:paraId="592DC293" w14:textId="482770F9" w:rsidR="002050B3" w:rsidRPr="008F24F9" w:rsidRDefault="002050B3" w:rsidP="002050B3">
            <w:pPr>
              <w:spacing w:after="0"/>
              <w:rPr>
                <w:rFonts w:eastAsia="Times New Roman" w:cs="Arial"/>
                <w:sz w:val="18"/>
                <w:szCs w:val="18"/>
                <w:lang w:eastAsia="es-CO"/>
              </w:rPr>
            </w:pPr>
            <w:r>
              <w:t>Mínimo de dos (2) años de experiencia como residente o coordinador de contratos para Interventoría de construcción, reacondicionamiento y/o modificaciones de infraestructura y de redes técnicas (redes eléctricas, voz y datos, e hidráulicas)</w:t>
            </w:r>
          </w:p>
        </w:tc>
      </w:tr>
      <w:tr w:rsidR="00B224EF" w:rsidRPr="008F24F9" w14:paraId="00610159" w14:textId="77777777" w:rsidTr="468808DF">
        <w:trPr>
          <w:trHeight w:val="310"/>
          <w:jc w:val="center"/>
        </w:trPr>
        <w:tc>
          <w:tcPr>
            <w:tcW w:w="9496"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50C34B" w14:textId="0D4A652E" w:rsidR="00B224EF" w:rsidRPr="008F24F9" w:rsidRDefault="426CAFFF" w:rsidP="007E4F6D">
            <w:pPr>
              <w:spacing w:after="0"/>
              <w:rPr>
                <w:rFonts w:eastAsia="Times New Roman" w:cs="Arial"/>
                <w:b/>
                <w:bCs/>
                <w:sz w:val="18"/>
                <w:szCs w:val="18"/>
                <w:lang w:eastAsia="es-CO"/>
              </w:rPr>
            </w:pPr>
            <w:r w:rsidRPr="008F24F9">
              <w:rPr>
                <w:rFonts w:eastAsia="Times New Roman" w:cs="Arial"/>
                <w:b/>
                <w:bCs/>
                <w:szCs w:val="18"/>
                <w:lang w:eastAsia="es-CO"/>
              </w:rPr>
              <w:t>Funciones:</w:t>
            </w:r>
          </w:p>
        </w:tc>
      </w:tr>
      <w:tr w:rsidR="00B224EF" w:rsidRPr="008F24F9" w14:paraId="325FFD35" w14:textId="77777777" w:rsidTr="468808DF">
        <w:trPr>
          <w:trHeight w:val="571"/>
          <w:jc w:val="center"/>
        </w:trPr>
        <w:tc>
          <w:tcPr>
            <w:tcW w:w="9496"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B18760" w14:textId="47030ACE" w:rsidR="00B224EF" w:rsidRPr="008F24F9" w:rsidRDefault="7E6F36D9" w:rsidP="006A5674">
            <w:pPr>
              <w:rPr>
                <w:rFonts w:cs="Arial"/>
                <w:sz w:val="18"/>
                <w:szCs w:val="18"/>
              </w:rPr>
            </w:pPr>
            <w:r>
              <w:t xml:space="preserve">Las principales funciones del Residente de Interventoría, sin limitarse a ellas, serán: revisar y hacer seguimiento a la ejecución del cronograma de obra presentado por el Contratista de Obra; formular observaciones técnicas; hacer seguimiento al proceso de demolición, adecuación, reacondicionamiento, modificación y construcción de infraestructura nueva, redes técnicas e infraestructura existente; verificar el cumplimiento de las especificaciones definidas en el Anexo Técnico del Contrato Principal; coordinar las actividades en campo y el grupo de inspectores; recopilar información confiable de campo; acompañar y verificar las actividades de obra; revisar </w:t>
            </w:r>
            <w:r>
              <w:lastRenderedPageBreak/>
              <w:t>pruebas, ensayos y soportes técnicos; y recibir o rechazar los trabajos ejecutados por el Contratista de Obra, según corresponda.</w:t>
            </w:r>
          </w:p>
        </w:tc>
      </w:tr>
    </w:tbl>
    <w:p w14:paraId="25BCB005" w14:textId="77777777" w:rsidR="004F1D20" w:rsidRDefault="004F1D20" w:rsidP="00043C91">
      <w:pPr>
        <w:pStyle w:val="Descripcin"/>
      </w:pPr>
    </w:p>
    <w:p w14:paraId="73A92099" w14:textId="773D8A93" w:rsidR="00317C1B" w:rsidRPr="00521655" w:rsidRDefault="00222900" w:rsidP="00043C91">
      <w:pPr>
        <w:pStyle w:val="Descripcin"/>
        <w:rPr>
          <w:lang w:val="es-CO"/>
        </w:rPr>
      </w:pPr>
      <w:r w:rsidRPr="00521655">
        <w:rPr>
          <w:sz w:val="22"/>
        </w:rPr>
        <w:t xml:space="preserve">Perfil </w:t>
      </w:r>
      <w:r w:rsidR="00E639C1">
        <w:rPr>
          <w:sz w:val="22"/>
        </w:rPr>
        <w:t xml:space="preserve">Especialista en </w:t>
      </w:r>
      <w:r w:rsidR="00695ECB">
        <w:rPr>
          <w:sz w:val="22"/>
        </w:rPr>
        <w:t>Redes Eléctricas</w:t>
      </w:r>
    </w:p>
    <w:tbl>
      <w:tblPr>
        <w:tblW w:w="9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75"/>
        <w:gridCol w:w="2998"/>
        <w:gridCol w:w="4823"/>
      </w:tblGrid>
      <w:tr w:rsidR="00193030" w:rsidRPr="008F24F9" w14:paraId="0E2C4547" w14:textId="77777777" w:rsidTr="468808DF">
        <w:trPr>
          <w:trHeight w:val="415"/>
          <w:jc w:val="center"/>
        </w:trPr>
        <w:tc>
          <w:tcPr>
            <w:tcW w:w="1675"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665E0640" w14:textId="59C74BC3" w:rsidR="00193030" w:rsidRPr="008F24F9" w:rsidRDefault="20BD2304" w:rsidP="007E4F6D">
            <w:pPr>
              <w:spacing w:after="0"/>
              <w:rPr>
                <w:rFonts w:eastAsia="Times New Roman" w:cs="Arial"/>
                <w:b/>
                <w:bCs/>
                <w:sz w:val="18"/>
                <w:szCs w:val="18"/>
                <w:lang w:eastAsia="es-CO"/>
              </w:rPr>
            </w:pPr>
            <w:r w:rsidRPr="008F24F9">
              <w:rPr>
                <w:rFonts w:eastAsia="Times New Roman" w:cs="Arial"/>
                <w:b/>
                <w:bCs/>
                <w:szCs w:val="18"/>
                <w:lang w:eastAsia="es-CO"/>
              </w:rPr>
              <w:t>3</w:t>
            </w:r>
            <w:r w:rsidR="447948C9" w:rsidRPr="008F24F9">
              <w:rPr>
                <w:rFonts w:eastAsia="Times New Roman" w:cs="Arial"/>
                <w:b/>
                <w:bCs/>
                <w:szCs w:val="18"/>
                <w:lang w:eastAsia="es-CO"/>
              </w:rPr>
              <w:t>. CARGO</w:t>
            </w:r>
          </w:p>
        </w:tc>
        <w:tc>
          <w:tcPr>
            <w:tcW w:w="7821" w:type="dxa"/>
            <w:gridSpan w:val="2"/>
            <w:tcBorders>
              <w:top w:val="single" w:sz="4" w:space="0" w:color="auto"/>
              <w:left w:val="single" w:sz="4" w:space="0" w:color="auto"/>
              <w:bottom w:val="single" w:sz="4" w:space="0" w:color="auto"/>
              <w:right w:val="single" w:sz="4" w:space="0" w:color="auto"/>
            </w:tcBorders>
            <w:shd w:val="clear" w:color="auto" w:fill="FFFFCC"/>
            <w:vAlign w:val="center"/>
            <w:hideMark/>
          </w:tcPr>
          <w:p w14:paraId="4022B2A5" w14:textId="6C0D3E13" w:rsidR="00193030" w:rsidRPr="008F24F9" w:rsidRDefault="00E04F0A" w:rsidP="006A5674">
            <w:pPr>
              <w:spacing w:after="0"/>
              <w:jc w:val="center"/>
              <w:rPr>
                <w:rFonts w:eastAsia="Times New Roman" w:cs="Arial"/>
                <w:b/>
                <w:bCs/>
                <w:sz w:val="18"/>
                <w:szCs w:val="18"/>
                <w:lang w:eastAsia="es-CO"/>
              </w:rPr>
            </w:pPr>
            <w:r>
              <w:rPr>
                <w:rFonts w:cs="Arial"/>
                <w:b/>
                <w:bCs/>
                <w:szCs w:val="18"/>
              </w:rPr>
              <w:t xml:space="preserve">ESPECIALISTA EN </w:t>
            </w:r>
            <w:r w:rsidR="00FF7F86">
              <w:rPr>
                <w:rFonts w:cs="Arial"/>
                <w:b/>
                <w:bCs/>
                <w:szCs w:val="18"/>
              </w:rPr>
              <w:t>REDES ELÉCTRICAS</w:t>
            </w:r>
          </w:p>
        </w:tc>
      </w:tr>
      <w:tr w:rsidR="002050B3" w:rsidRPr="008F24F9" w14:paraId="42F604C8" w14:textId="77777777" w:rsidTr="468808DF">
        <w:trPr>
          <w:trHeight w:val="410"/>
          <w:jc w:val="center"/>
        </w:trPr>
        <w:tc>
          <w:tcPr>
            <w:tcW w:w="467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6A6665" w14:textId="269845D1" w:rsidR="002050B3" w:rsidRPr="008F24F9" w:rsidRDefault="002050B3" w:rsidP="002050B3">
            <w:pPr>
              <w:spacing w:after="0"/>
              <w:rPr>
                <w:rFonts w:eastAsia="Times New Roman" w:cs="Arial"/>
                <w:b/>
                <w:bCs/>
                <w:sz w:val="18"/>
                <w:szCs w:val="18"/>
                <w:lang w:eastAsia="es-CO"/>
              </w:rPr>
            </w:pPr>
            <w:r>
              <w:t>FORMACIÓN ACADÉMICA</w:t>
            </w:r>
          </w:p>
        </w:tc>
        <w:tc>
          <w:tcPr>
            <w:tcW w:w="4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E713F9" w14:textId="38540833" w:rsidR="002050B3" w:rsidRPr="008F24F9" w:rsidRDefault="002050B3" w:rsidP="002050B3">
            <w:pPr>
              <w:spacing w:after="0"/>
              <w:rPr>
                <w:rFonts w:eastAsia="Times New Roman" w:cs="Arial"/>
                <w:b/>
                <w:bCs/>
                <w:sz w:val="18"/>
                <w:szCs w:val="18"/>
                <w:lang w:eastAsia="es-CO"/>
              </w:rPr>
            </w:pPr>
            <w:r w:rsidRPr="00C7687D">
              <w:rPr>
                <w:rFonts w:eastAsia="Times New Roman" w:cs="Arial"/>
                <w:b/>
                <w:bCs/>
                <w:szCs w:val="18"/>
                <w:lang w:eastAsia="es-CO"/>
              </w:rPr>
              <w:t>EXPERIENCIA</w:t>
            </w:r>
          </w:p>
        </w:tc>
      </w:tr>
      <w:tr w:rsidR="002050B3" w:rsidRPr="008F24F9" w14:paraId="3F5CF6C5" w14:textId="77777777" w:rsidTr="468808DF">
        <w:trPr>
          <w:trHeight w:val="375"/>
          <w:jc w:val="center"/>
        </w:trPr>
        <w:tc>
          <w:tcPr>
            <w:tcW w:w="467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7FD9781" w14:textId="77777777" w:rsidR="002050B3" w:rsidRPr="00C7687D" w:rsidRDefault="002050B3" w:rsidP="002050B3">
            <w:pPr>
              <w:spacing w:after="0"/>
              <w:rPr>
                <w:rFonts w:eastAsia="Times New Roman" w:cs="Arial"/>
                <w:b/>
                <w:bCs/>
                <w:sz w:val="18"/>
                <w:szCs w:val="18"/>
                <w:lang w:eastAsia="es-CO"/>
              </w:rPr>
            </w:pPr>
            <w:r w:rsidRPr="00C7687D">
              <w:rPr>
                <w:rFonts w:eastAsia="Times New Roman" w:cs="Arial"/>
                <w:b/>
                <w:bCs/>
                <w:szCs w:val="18"/>
                <w:lang w:eastAsia="es-CO"/>
              </w:rPr>
              <w:t>PREGRADO</w:t>
            </w:r>
          </w:p>
          <w:p w14:paraId="079229CF" w14:textId="16A9F21A" w:rsidR="002050B3" w:rsidRPr="008F24F9" w:rsidRDefault="002050B3" w:rsidP="002050B3">
            <w:pPr>
              <w:spacing w:after="0"/>
              <w:rPr>
                <w:rFonts w:eastAsia="Times New Roman" w:cs="Arial"/>
                <w:sz w:val="18"/>
                <w:szCs w:val="18"/>
                <w:lang w:eastAsia="es-CO"/>
              </w:rPr>
            </w:pPr>
            <w:r>
              <w:rPr>
                <w:rFonts w:eastAsia="Times New Roman" w:cs="Arial"/>
                <w:szCs w:val="18"/>
                <w:lang w:eastAsia="en-GB"/>
              </w:rPr>
              <w:t>Profesional en Ingeniería Eléctrica, Ingeniería Electricista o profesional en ingeniería afín con competencia demostrable en redes eléctricas.</w:t>
            </w:r>
          </w:p>
        </w:tc>
        <w:tc>
          <w:tcPr>
            <w:tcW w:w="4823" w:type="dxa"/>
            <w:tcBorders>
              <w:top w:val="single" w:sz="4" w:space="0" w:color="auto"/>
              <w:left w:val="single" w:sz="4" w:space="0" w:color="auto"/>
              <w:right w:val="single" w:sz="4" w:space="0" w:color="auto"/>
            </w:tcBorders>
            <w:shd w:val="clear" w:color="auto" w:fill="FFFFFF" w:themeFill="background1"/>
            <w:vAlign w:val="center"/>
          </w:tcPr>
          <w:p w14:paraId="3B27C3A5" w14:textId="77777777" w:rsidR="002050B3" w:rsidRPr="00C7687D" w:rsidRDefault="002050B3" w:rsidP="002050B3">
            <w:pPr>
              <w:spacing w:after="0"/>
              <w:rPr>
                <w:rFonts w:eastAsia="Times New Roman" w:cs="Arial"/>
                <w:b/>
                <w:bCs/>
                <w:sz w:val="18"/>
                <w:szCs w:val="18"/>
                <w:lang w:eastAsia="es-CO"/>
              </w:rPr>
            </w:pPr>
            <w:r w:rsidRPr="00C7687D">
              <w:rPr>
                <w:rFonts w:eastAsia="Times New Roman" w:cs="Arial"/>
                <w:b/>
                <w:bCs/>
                <w:szCs w:val="18"/>
                <w:lang w:eastAsia="es-CO"/>
              </w:rPr>
              <w:t>EXPERIENCIA GENERAL:</w:t>
            </w:r>
          </w:p>
          <w:p w14:paraId="68C742DD" w14:textId="37BEB8FD" w:rsidR="002050B3" w:rsidRPr="008F24F9" w:rsidRDefault="18FB75F6" w:rsidP="002050B3">
            <w:pPr>
              <w:spacing w:after="0"/>
              <w:rPr>
                <w:rFonts w:eastAsia="Times New Roman" w:cs="Arial"/>
                <w:sz w:val="18"/>
                <w:szCs w:val="18"/>
                <w:lang w:eastAsia="es-CO"/>
              </w:rPr>
            </w:pPr>
            <w:r w:rsidRPr="468808DF">
              <w:rPr>
                <w:rFonts w:eastAsia="Times New Roman" w:cs="Arial"/>
                <w:lang w:eastAsia="es-CO"/>
              </w:rPr>
              <w:t xml:space="preserve">Mínimo </w:t>
            </w:r>
            <w:r w:rsidR="3FB3FAC5" w:rsidRPr="468808DF">
              <w:rPr>
                <w:rFonts w:eastAsia="Times New Roman" w:cs="Arial"/>
                <w:lang w:eastAsia="es-CO"/>
              </w:rPr>
              <w:t>cinco</w:t>
            </w:r>
            <w:r w:rsidRPr="468808DF">
              <w:rPr>
                <w:rFonts w:eastAsia="Times New Roman" w:cs="Arial"/>
                <w:lang w:eastAsia="es-CO"/>
              </w:rPr>
              <w:t xml:space="preserve"> (</w:t>
            </w:r>
            <w:r w:rsidR="3FB3FAC5" w:rsidRPr="468808DF">
              <w:rPr>
                <w:rFonts w:eastAsia="Times New Roman" w:cs="Arial"/>
                <w:lang w:eastAsia="es-CO"/>
              </w:rPr>
              <w:t>5</w:t>
            </w:r>
            <w:r w:rsidRPr="468808DF">
              <w:rPr>
                <w:rFonts w:eastAsia="Times New Roman" w:cs="Arial"/>
                <w:lang w:eastAsia="es-CO"/>
              </w:rPr>
              <w:t>) años de experiencia profesional.</w:t>
            </w:r>
          </w:p>
        </w:tc>
      </w:tr>
      <w:tr w:rsidR="002050B3" w:rsidRPr="008F24F9" w14:paraId="0A24A423" w14:textId="77777777" w:rsidTr="468808DF">
        <w:trPr>
          <w:trHeight w:val="375"/>
          <w:jc w:val="center"/>
        </w:trPr>
        <w:tc>
          <w:tcPr>
            <w:tcW w:w="467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A4A56B" w14:textId="77777777" w:rsidR="002050B3" w:rsidRPr="00C7687D" w:rsidRDefault="002050B3" w:rsidP="002050B3">
            <w:pPr>
              <w:spacing w:after="0"/>
              <w:rPr>
                <w:rFonts w:eastAsia="Times New Roman" w:cs="Arial"/>
                <w:b/>
                <w:bCs/>
                <w:sz w:val="18"/>
                <w:szCs w:val="18"/>
                <w:lang w:eastAsia="es-CO"/>
              </w:rPr>
            </w:pPr>
            <w:r w:rsidRPr="00C7687D">
              <w:rPr>
                <w:rFonts w:eastAsia="Times New Roman" w:cs="Arial"/>
                <w:b/>
                <w:bCs/>
                <w:szCs w:val="18"/>
                <w:lang w:eastAsia="es-CO"/>
              </w:rPr>
              <w:t>POSGRADO</w:t>
            </w:r>
          </w:p>
          <w:p w14:paraId="6E6ACD1D" w14:textId="0E3CDA63" w:rsidR="002050B3" w:rsidRPr="00C7687D" w:rsidRDefault="002050B3" w:rsidP="002050B3">
            <w:pPr>
              <w:spacing w:after="0"/>
              <w:rPr>
                <w:rFonts w:eastAsia="Times New Roman" w:cs="Arial"/>
                <w:sz w:val="18"/>
                <w:szCs w:val="18"/>
                <w:lang w:eastAsia="es-CO"/>
              </w:rPr>
            </w:pPr>
            <w:r w:rsidRPr="00C7687D">
              <w:rPr>
                <w:rFonts w:eastAsia="Times New Roman" w:cs="Arial"/>
                <w:szCs w:val="18"/>
                <w:lang w:eastAsia="es-CO"/>
              </w:rPr>
              <w:t xml:space="preserve">Título de posgrado (especialización o maestría) en: Diseño y Construcción de </w:t>
            </w:r>
            <w:r w:rsidR="00FF7F86">
              <w:rPr>
                <w:rFonts w:eastAsia="Times New Roman" w:cs="Arial"/>
                <w:szCs w:val="18"/>
                <w:lang w:eastAsia="es-CO"/>
              </w:rPr>
              <w:t>Redes Eléctricas</w:t>
            </w:r>
          </w:p>
          <w:p w14:paraId="27D52020" w14:textId="77777777" w:rsidR="002050B3" w:rsidRPr="008F24F9" w:rsidRDefault="002050B3" w:rsidP="002050B3">
            <w:pPr>
              <w:spacing w:after="0"/>
              <w:rPr>
                <w:rFonts w:eastAsia="Times New Roman" w:cs="Arial"/>
                <w:sz w:val="18"/>
                <w:szCs w:val="18"/>
                <w:lang w:eastAsia="es-CO"/>
              </w:rPr>
            </w:pPr>
          </w:p>
        </w:tc>
        <w:tc>
          <w:tcPr>
            <w:tcW w:w="4823" w:type="dxa"/>
            <w:tcBorders>
              <w:left w:val="single" w:sz="4" w:space="0" w:color="auto"/>
              <w:bottom w:val="single" w:sz="4" w:space="0" w:color="auto"/>
              <w:right w:val="single" w:sz="4" w:space="0" w:color="auto"/>
            </w:tcBorders>
            <w:shd w:val="clear" w:color="auto" w:fill="FFFFFF" w:themeFill="background1"/>
            <w:vAlign w:val="center"/>
          </w:tcPr>
          <w:p w14:paraId="0097BE8C" w14:textId="77777777" w:rsidR="002050B3" w:rsidRPr="00C7687D" w:rsidRDefault="002050B3" w:rsidP="002050B3">
            <w:pPr>
              <w:spacing w:after="0"/>
              <w:rPr>
                <w:rFonts w:eastAsia="Times New Roman" w:cs="Arial"/>
                <w:b/>
                <w:bCs/>
                <w:sz w:val="18"/>
                <w:szCs w:val="18"/>
                <w:lang w:eastAsia="es-CO"/>
              </w:rPr>
            </w:pPr>
            <w:r w:rsidRPr="00C7687D">
              <w:rPr>
                <w:rFonts w:eastAsia="Times New Roman" w:cs="Arial"/>
                <w:b/>
                <w:bCs/>
                <w:szCs w:val="18"/>
                <w:lang w:eastAsia="es-CO"/>
              </w:rPr>
              <w:t>EXPERIENCIA ESPECÍFICA CERTIFICADA:</w:t>
            </w:r>
          </w:p>
          <w:p w14:paraId="363E2BD7" w14:textId="284A2327" w:rsidR="002050B3" w:rsidRPr="008F24F9" w:rsidRDefault="002050B3" w:rsidP="002050B3">
            <w:pPr>
              <w:spacing w:after="0"/>
              <w:rPr>
                <w:rFonts w:eastAsia="Times New Roman" w:cs="Arial"/>
                <w:sz w:val="18"/>
                <w:szCs w:val="18"/>
                <w:lang w:eastAsia="es-CO"/>
              </w:rPr>
            </w:pPr>
            <w:r>
              <w:t>Mínimo de dos (2) años de experiencia como especialista de redes eléctricas en contratos para Interventoría de construcción reacondicionamiento y/o modificaciones de infraestructura y de redes técnicas (redes eléctricas, voz y datos, e hidráulicas)</w:t>
            </w:r>
          </w:p>
        </w:tc>
      </w:tr>
      <w:tr w:rsidR="00B255C4" w:rsidRPr="008F24F9" w14:paraId="35F2C949" w14:textId="77777777" w:rsidTr="468808DF">
        <w:trPr>
          <w:trHeight w:val="409"/>
          <w:jc w:val="center"/>
        </w:trPr>
        <w:tc>
          <w:tcPr>
            <w:tcW w:w="9496"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A80C75" w14:textId="37734A36" w:rsidR="00B255C4" w:rsidRPr="008F24F9" w:rsidRDefault="7CAD304F" w:rsidP="007E4F6D">
            <w:pPr>
              <w:spacing w:after="0"/>
              <w:rPr>
                <w:rFonts w:eastAsia="Times New Roman" w:cs="Arial"/>
                <w:b/>
                <w:bCs/>
                <w:sz w:val="18"/>
                <w:szCs w:val="18"/>
                <w:lang w:eastAsia="es-CO"/>
              </w:rPr>
            </w:pPr>
            <w:r w:rsidRPr="008F24F9">
              <w:rPr>
                <w:rFonts w:eastAsia="Times New Roman" w:cs="Arial"/>
                <w:b/>
                <w:bCs/>
                <w:szCs w:val="18"/>
                <w:lang w:eastAsia="es-CO"/>
              </w:rPr>
              <w:t>Funciones:</w:t>
            </w:r>
          </w:p>
        </w:tc>
      </w:tr>
      <w:tr w:rsidR="00B255C4" w:rsidRPr="008F24F9" w14:paraId="1328C84F" w14:textId="77777777" w:rsidTr="468808DF">
        <w:trPr>
          <w:trHeight w:val="267"/>
          <w:jc w:val="center"/>
        </w:trPr>
        <w:tc>
          <w:tcPr>
            <w:tcW w:w="9496" w:type="dxa"/>
            <w:gridSpan w:val="3"/>
            <w:tcBorders>
              <w:top w:val="single" w:sz="4" w:space="0" w:color="auto"/>
              <w:left w:val="single" w:sz="4" w:space="0" w:color="auto"/>
              <w:right w:val="single" w:sz="4" w:space="0" w:color="auto"/>
            </w:tcBorders>
            <w:shd w:val="clear" w:color="auto" w:fill="FFFFFF" w:themeFill="background1"/>
            <w:vAlign w:val="center"/>
          </w:tcPr>
          <w:p w14:paraId="0E6A1360" w14:textId="54A16BBE" w:rsidR="00B255C4" w:rsidRPr="008F24F9" w:rsidRDefault="7CAD304F" w:rsidP="006A5674">
            <w:r w:rsidRPr="008F24F9">
              <w:rPr>
                <w:rFonts w:cs="Arial"/>
                <w:szCs w:val="18"/>
              </w:rPr>
              <w:t xml:space="preserve">El </w:t>
            </w:r>
            <w:r w:rsidR="001D7774">
              <w:rPr>
                <w:rFonts w:cs="Arial"/>
                <w:szCs w:val="18"/>
              </w:rPr>
              <w:t xml:space="preserve">Especialista de </w:t>
            </w:r>
            <w:r w:rsidR="00ED37B0">
              <w:rPr>
                <w:rFonts w:cs="Arial"/>
                <w:szCs w:val="18"/>
              </w:rPr>
              <w:t xml:space="preserve">en redes </w:t>
            </w:r>
            <w:r w:rsidR="0063340B">
              <w:rPr>
                <w:rFonts w:cs="Arial"/>
                <w:szCs w:val="18"/>
              </w:rPr>
              <w:t>eléctricas</w:t>
            </w:r>
            <w:r w:rsidRPr="008F24F9">
              <w:rPr>
                <w:rFonts w:cs="Arial"/>
                <w:szCs w:val="18"/>
              </w:rPr>
              <w:t xml:space="preserve"> tiene las siguientes funciones principales, sin limitarse a ellas:</w:t>
            </w:r>
          </w:p>
          <w:p w14:paraId="7957B85D" w14:textId="77777777" w:rsidR="009D2AC8" w:rsidRDefault="001D7774" w:rsidP="006A5674">
            <w:pPr>
              <w:pStyle w:val="Prrafodelista"/>
              <w:numPr>
                <w:ilvl w:val="0"/>
                <w:numId w:val="52"/>
              </w:numPr>
              <w:rPr>
                <w:rFonts w:cs="Arial"/>
                <w:sz w:val="18"/>
                <w:szCs w:val="18"/>
              </w:rPr>
            </w:pPr>
            <w:r w:rsidRPr="001D7774">
              <w:rPr>
                <w:rFonts w:cs="Arial"/>
                <w:szCs w:val="18"/>
              </w:rPr>
              <w:t>Revisión técnica de diseño</w:t>
            </w:r>
            <w:r w:rsidR="009D2AC8">
              <w:rPr>
                <w:rFonts w:cs="Arial"/>
                <w:szCs w:val="18"/>
              </w:rPr>
              <w:t>s</w:t>
            </w:r>
            <w:r w:rsidRPr="001D7774">
              <w:rPr>
                <w:rFonts w:cs="Arial"/>
                <w:szCs w:val="18"/>
              </w:rPr>
              <w:t xml:space="preserve"> </w:t>
            </w:r>
            <w:r w:rsidR="009D2AC8">
              <w:rPr>
                <w:rFonts w:cs="Arial"/>
                <w:szCs w:val="18"/>
              </w:rPr>
              <w:t>de redes eléctricas y de voz-datos</w:t>
            </w:r>
            <w:r w:rsidRPr="001D7774">
              <w:rPr>
                <w:rFonts w:cs="Arial"/>
                <w:szCs w:val="18"/>
              </w:rPr>
              <w:t>, verificando que los diseños cumplan con las normas vigentes</w:t>
            </w:r>
            <w:r w:rsidR="009D2AC8">
              <w:rPr>
                <w:rFonts w:cs="Arial"/>
                <w:szCs w:val="18"/>
              </w:rPr>
              <w:t>.</w:t>
            </w:r>
          </w:p>
          <w:p w14:paraId="41EE2086" w14:textId="77777777" w:rsidR="009D2AC8" w:rsidRPr="009D2AC8" w:rsidRDefault="001D7774" w:rsidP="006A5674">
            <w:pPr>
              <w:pStyle w:val="Prrafodelista"/>
              <w:numPr>
                <w:ilvl w:val="0"/>
                <w:numId w:val="52"/>
              </w:numPr>
              <w:rPr>
                <w:rFonts w:cs="Arial"/>
                <w:sz w:val="18"/>
                <w:szCs w:val="18"/>
              </w:rPr>
            </w:pPr>
            <w:r w:rsidRPr="009D2AC8">
              <w:rPr>
                <w:rFonts w:cs="Arial"/>
                <w:szCs w:val="18"/>
              </w:rPr>
              <w:t>Control de calidad de</w:t>
            </w:r>
            <w:r w:rsidR="009D2AC8" w:rsidRPr="009D2AC8">
              <w:rPr>
                <w:rFonts w:cs="Arial"/>
                <w:szCs w:val="18"/>
              </w:rPr>
              <w:t xml:space="preserve"> elementos, insumos y</w:t>
            </w:r>
            <w:r w:rsidRPr="009D2AC8">
              <w:rPr>
                <w:rFonts w:cs="Arial"/>
                <w:szCs w:val="18"/>
              </w:rPr>
              <w:t xml:space="preserve"> materiales </w:t>
            </w:r>
            <w:r w:rsidR="0007115B" w:rsidRPr="009D2AC8">
              <w:rPr>
                <w:rFonts w:cs="Arial"/>
                <w:szCs w:val="18"/>
              </w:rPr>
              <w:t>por medio de la supervisión</w:t>
            </w:r>
            <w:r w:rsidRPr="009D2AC8">
              <w:rPr>
                <w:rFonts w:cs="Arial"/>
                <w:szCs w:val="18"/>
              </w:rPr>
              <w:t xml:space="preserve"> </w:t>
            </w:r>
            <w:r w:rsidR="0007115B" w:rsidRPr="009D2AC8">
              <w:rPr>
                <w:rFonts w:cs="Arial"/>
                <w:szCs w:val="18"/>
              </w:rPr>
              <w:t>de</w:t>
            </w:r>
            <w:r w:rsidRPr="009D2AC8">
              <w:rPr>
                <w:rFonts w:cs="Arial"/>
                <w:szCs w:val="18"/>
              </w:rPr>
              <w:t xml:space="preserve"> ensayos de campo para garantizar la calidad de </w:t>
            </w:r>
            <w:r w:rsidR="009D2AC8" w:rsidRPr="009D2AC8">
              <w:rPr>
                <w:rFonts w:cs="Arial"/>
                <w:szCs w:val="18"/>
              </w:rPr>
              <w:t>estos.</w:t>
            </w:r>
          </w:p>
          <w:p w14:paraId="49058CE1" w14:textId="77777777" w:rsidR="009D2AC8" w:rsidRPr="009D2AC8" w:rsidRDefault="0007115B" w:rsidP="006A5674">
            <w:pPr>
              <w:pStyle w:val="Prrafodelista"/>
              <w:numPr>
                <w:ilvl w:val="0"/>
                <w:numId w:val="52"/>
              </w:numPr>
              <w:rPr>
                <w:rFonts w:cs="Arial"/>
                <w:sz w:val="18"/>
                <w:szCs w:val="18"/>
              </w:rPr>
            </w:pPr>
            <w:r w:rsidRPr="009D2AC8">
              <w:rPr>
                <w:rFonts w:eastAsia="Arial" w:cs="Arial"/>
                <w:szCs w:val="18"/>
              </w:rPr>
              <w:t>Seguimiento a la construcción</w:t>
            </w:r>
            <w:r w:rsidR="009D2AC8" w:rsidRPr="009D2AC8">
              <w:rPr>
                <w:rFonts w:eastAsia="Arial" w:cs="Arial"/>
                <w:szCs w:val="18"/>
              </w:rPr>
              <w:t xml:space="preserve"> e instalación</w:t>
            </w:r>
            <w:r w:rsidRPr="009D2AC8">
              <w:rPr>
                <w:rFonts w:eastAsia="Arial" w:cs="Arial"/>
                <w:szCs w:val="18"/>
              </w:rPr>
              <w:t xml:space="preserve"> de </w:t>
            </w:r>
            <w:r w:rsidR="009D2AC8" w:rsidRPr="009D2AC8">
              <w:rPr>
                <w:rFonts w:eastAsia="Arial" w:cs="Arial"/>
                <w:szCs w:val="18"/>
              </w:rPr>
              <w:t>redes eléctricas y de voz y datos.</w:t>
            </w:r>
          </w:p>
          <w:p w14:paraId="33F32D97" w14:textId="0DE91A12" w:rsidR="0007115B" w:rsidRPr="006A5674" w:rsidRDefault="3291DA83" w:rsidP="006A5674">
            <w:pPr>
              <w:pStyle w:val="Prrafodelista"/>
              <w:numPr>
                <w:ilvl w:val="0"/>
                <w:numId w:val="52"/>
              </w:numPr>
              <w:rPr>
                <w:rFonts w:eastAsia="Arial" w:cs="Arial"/>
                <w:sz w:val="18"/>
                <w:szCs w:val="18"/>
              </w:rPr>
            </w:pPr>
            <w:r w:rsidRPr="65E5BFB0">
              <w:rPr>
                <w:rFonts w:eastAsia="Arial" w:cs="Arial"/>
              </w:rPr>
              <w:t>Acompañamiento en la recepción de fases parciales y finales por medio de la evaluación del cumplimiento de los criterios de aceptación emitiendo conceptos técnicos para la aprobación o rechazo de tramos construidos.</w:t>
            </w:r>
          </w:p>
        </w:tc>
      </w:tr>
    </w:tbl>
    <w:p w14:paraId="2F4DF069" w14:textId="6128D7E6" w:rsidR="07C941F8" w:rsidRDefault="07C941F8" w:rsidP="468808DF">
      <w:pPr>
        <w:pStyle w:val="Descripcin"/>
        <w:rPr>
          <w:sz w:val="22"/>
          <w:szCs w:val="22"/>
        </w:rPr>
      </w:pPr>
      <w:bookmarkStart w:id="69" w:name="OLE_LINK16"/>
    </w:p>
    <w:p w14:paraId="1AC7A510" w14:textId="49216329" w:rsidR="000F4B89" w:rsidRPr="006A5674" w:rsidRDefault="00F77726" w:rsidP="006A5674">
      <w:pPr>
        <w:jc w:val="center"/>
        <w:rPr>
          <w:b/>
          <w:bCs/>
        </w:rPr>
      </w:pPr>
      <w:r w:rsidRPr="006A5674">
        <w:rPr>
          <w:b/>
          <w:bCs/>
        </w:rPr>
        <w:t>Perfil Residente SST – Ambiental</w:t>
      </w:r>
    </w:p>
    <w:tbl>
      <w:tblPr>
        <w:tblW w:w="9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75"/>
        <w:gridCol w:w="2998"/>
        <w:gridCol w:w="4823"/>
      </w:tblGrid>
      <w:tr w:rsidR="00F77726" w:rsidRPr="00FD3ED7" w14:paraId="1E350C18" w14:textId="77777777" w:rsidTr="468808DF">
        <w:trPr>
          <w:trHeight w:val="415"/>
          <w:tblHeader/>
          <w:jc w:val="center"/>
        </w:trPr>
        <w:tc>
          <w:tcPr>
            <w:tcW w:w="1675"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bookmarkEnd w:id="69"/>
          <w:p w14:paraId="025C4DEE" w14:textId="30CC0213" w:rsidR="00F77726" w:rsidRPr="00FD3ED7" w:rsidRDefault="00F77726" w:rsidP="009A5AA0">
            <w:pPr>
              <w:spacing w:after="0"/>
              <w:rPr>
                <w:rFonts w:eastAsia="Times New Roman" w:cs="Arial"/>
                <w:b/>
                <w:bCs/>
                <w:sz w:val="18"/>
                <w:szCs w:val="18"/>
                <w:lang w:eastAsia="es-CO"/>
              </w:rPr>
            </w:pPr>
            <w:r>
              <w:rPr>
                <w:rFonts w:eastAsia="Times New Roman" w:cs="Arial"/>
                <w:b/>
                <w:bCs/>
                <w:szCs w:val="18"/>
                <w:lang w:eastAsia="es-CO"/>
              </w:rPr>
              <w:t>5. CARGO</w:t>
            </w:r>
          </w:p>
        </w:tc>
        <w:tc>
          <w:tcPr>
            <w:tcW w:w="7821" w:type="dxa"/>
            <w:gridSpan w:val="2"/>
            <w:tcBorders>
              <w:top w:val="single" w:sz="4" w:space="0" w:color="auto"/>
              <w:left w:val="single" w:sz="4" w:space="0" w:color="auto"/>
              <w:bottom w:val="single" w:sz="4" w:space="0" w:color="auto"/>
              <w:right w:val="single" w:sz="4" w:space="0" w:color="auto"/>
            </w:tcBorders>
            <w:shd w:val="clear" w:color="auto" w:fill="FFFFCC"/>
            <w:vAlign w:val="center"/>
            <w:hideMark/>
          </w:tcPr>
          <w:p w14:paraId="2A266673" w14:textId="446F0BA9" w:rsidR="00F77726" w:rsidRPr="00FD3ED7" w:rsidRDefault="00F77726" w:rsidP="009A5AA0">
            <w:pPr>
              <w:spacing w:after="0"/>
              <w:rPr>
                <w:rFonts w:eastAsia="Times New Roman" w:cs="Arial"/>
                <w:b/>
                <w:bCs/>
                <w:sz w:val="18"/>
                <w:szCs w:val="18"/>
                <w:lang w:eastAsia="es-CO"/>
              </w:rPr>
            </w:pPr>
            <w:r w:rsidRPr="65E5BFB0">
              <w:rPr>
                <w:rFonts w:cs="Arial"/>
                <w:b/>
                <w:bCs/>
              </w:rPr>
              <w:t>RESIDENTE SST - AMBIENTAL</w:t>
            </w:r>
          </w:p>
        </w:tc>
      </w:tr>
      <w:tr w:rsidR="00F77726" w:rsidRPr="00FD3ED7" w14:paraId="671AFA99" w14:textId="77777777" w:rsidTr="468808DF">
        <w:trPr>
          <w:trHeight w:val="410"/>
          <w:jc w:val="center"/>
        </w:trPr>
        <w:tc>
          <w:tcPr>
            <w:tcW w:w="467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1DB5AE" w14:textId="77777777" w:rsidR="00F77726" w:rsidRPr="00FD3ED7" w:rsidRDefault="00F77726" w:rsidP="009A5AA0">
            <w:pPr>
              <w:spacing w:after="0"/>
              <w:rPr>
                <w:rFonts w:eastAsia="Times New Roman" w:cs="Arial"/>
                <w:b/>
                <w:bCs/>
                <w:sz w:val="18"/>
                <w:szCs w:val="18"/>
                <w:lang w:eastAsia="es-CO"/>
              </w:rPr>
            </w:pPr>
            <w:r>
              <w:t>FORMACIÓN ACADÉMICA</w:t>
            </w:r>
          </w:p>
        </w:tc>
        <w:tc>
          <w:tcPr>
            <w:tcW w:w="4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CFC08F" w14:textId="77777777" w:rsidR="00F77726" w:rsidRPr="00FD3ED7" w:rsidRDefault="00F77726" w:rsidP="009A5AA0">
            <w:pPr>
              <w:spacing w:after="0"/>
              <w:rPr>
                <w:rFonts w:eastAsia="Times New Roman" w:cs="Arial"/>
                <w:b/>
                <w:bCs/>
                <w:sz w:val="18"/>
                <w:szCs w:val="18"/>
                <w:lang w:eastAsia="es-CO"/>
              </w:rPr>
            </w:pPr>
            <w:r w:rsidRPr="00FD3ED7">
              <w:rPr>
                <w:rFonts w:eastAsia="Times New Roman" w:cs="Arial"/>
                <w:b/>
                <w:bCs/>
                <w:szCs w:val="18"/>
                <w:lang w:eastAsia="es-CO"/>
              </w:rPr>
              <w:t>EXPERIENCIA ESPECÍFICA</w:t>
            </w:r>
            <w:r>
              <w:rPr>
                <w:rFonts w:eastAsia="Times New Roman" w:cs="Arial"/>
                <w:b/>
                <w:bCs/>
                <w:szCs w:val="18"/>
                <w:lang w:eastAsia="es-CO"/>
              </w:rPr>
              <w:t xml:space="preserve"> CERTIFICADA</w:t>
            </w:r>
            <w:r w:rsidRPr="008F24F9">
              <w:rPr>
                <w:rFonts w:eastAsia="Times New Roman" w:cs="Arial"/>
                <w:b/>
                <w:bCs/>
                <w:szCs w:val="18"/>
                <w:lang w:eastAsia="es-CO"/>
              </w:rPr>
              <w:t>:</w:t>
            </w:r>
          </w:p>
        </w:tc>
      </w:tr>
      <w:tr w:rsidR="002E2A6C" w:rsidRPr="00FD3ED7" w14:paraId="16D10EDD" w14:textId="77777777" w:rsidTr="468808DF">
        <w:trPr>
          <w:trHeight w:val="375"/>
          <w:jc w:val="center"/>
        </w:trPr>
        <w:tc>
          <w:tcPr>
            <w:tcW w:w="4673" w:type="dxa"/>
            <w:gridSpan w:val="2"/>
            <w:vMerge w:val="restart"/>
            <w:tcBorders>
              <w:top w:val="single" w:sz="4" w:space="0" w:color="auto"/>
              <w:left w:val="single" w:sz="4" w:space="0" w:color="auto"/>
              <w:right w:val="single" w:sz="4" w:space="0" w:color="auto"/>
            </w:tcBorders>
            <w:shd w:val="clear" w:color="auto" w:fill="FFFFFF" w:themeFill="background1"/>
            <w:vAlign w:val="center"/>
            <w:hideMark/>
          </w:tcPr>
          <w:p w14:paraId="110CB8D2" w14:textId="4B60998D" w:rsidR="002E2A6C" w:rsidRPr="00FD3ED7" w:rsidRDefault="0CAEABA8" w:rsidP="002E2A6C">
            <w:pPr>
              <w:spacing w:after="0"/>
              <w:rPr>
                <w:rFonts w:eastAsia="Times New Roman" w:cs="Arial"/>
                <w:sz w:val="18"/>
                <w:szCs w:val="18"/>
                <w:lang w:eastAsia="es-CO"/>
              </w:rPr>
            </w:pPr>
            <w:r w:rsidRPr="468808DF">
              <w:rPr>
                <w:rFonts w:eastAsia="Times New Roman" w:cs="Arial"/>
                <w:lang w:eastAsia="en-GB"/>
              </w:rPr>
              <w:lastRenderedPageBreak/>
              <w:t>Profesional</w:t>
            </w:r>
            <w:r w:rsidR="3455A3C5" w:rsidRPr="468808DF">
              <w:rPr>
                <w:rFonts w:eastAsia="Times New Roman" w:cs="Arial"/>
                <w:lang w:eastAsia="en-GB"/>
              </w:rPr>
              <w:t xml:space="preserve"> en Ingeniería o áreas afines,</w:t>
            </w:r>
            <w:r w:rsidRPr="468808DF">
              <w:rPr>
                <w:rFonts w:eastAsia="Times New Roman" w:cs="Arial"/>
                <w:lang w:eastAsia="en-GB"/>
              </w:rPr>
              <w:t xml:space="preserve"> </w:t>
            </w:r>
            <w:r w:rsidRPr="468808DF">
              <w:rPr>
                <w:rFonts w:cs="Arial"/>
              </w:rPr>
              <w:t>con Licencia de Seguridad y Salud en el trabajo vigente y matrícula profesional vigente en los casos requeridos</w:t>
            </w:r>
            <w:r w:rsidRPr="468808DF">
              <w:rPr>
                <w:rFonts w:eastAsia="Times New Roman" w:cs="Arial"/>
                <w:lang w:eastAsia="en-GB"/>
              </w:rPr>
              <w:t>.</w:t>
            </w:r>
          </w:p>
        </w:tc>
        <w:tc>
          <w:tcPr>
            <w:tcW w:w="4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D58E3D3" w14:textId="77777777" w:rsidR="002E2A6C" w:rsidRPr="008F24F9" w:rsidRDefault="002E2A6C" w:rsidP="002E2A6C">
            <w:pPr>
              <w:spacing w:after="0"/>
              <w:rPr>
                <w:rFonts w:eastAsia="Times New Roman" w:cs="Arial"/>
                <w:b/>
                <w:bCs/>
                <w:sz w:val="18"/>
                <w:szCs w:val="18"/>
                <w:lang w:eastAsia="es-CO"/>
              </w:rPr>
            </w:pPr>
            <w:r w:rsidRPr="008F24F9">
              <w:rPr>
                <w:rFonts w:eastAsia="Times New Roman" w:cs="Arial"/>
                <w:b/>
                <w:bCs/>
                <w:szCs w:val="18"/>
                <w:lang w:eastAsia="es-CO"/>
              </w:rPr>
              <w:t>EXPERIENCIA GENERAL:</w:t>
            </w:r>
          </w:p>
          <w:p w14:paraId="301AFFB8" w14:textId="4EFD95DA" w:rsidR="002E2A6C" w:rsidRPr="00FD3ED7" w:rsidRDefault="1CB5D132" w:rsidP="468808DF">
            <w:pPr>
              <w:spacing w:after="0"/>
              <w:rPr>
                <w:rFonts w:cs="Arial"/>
                <w:lang w:eastAsia="es-CO"/>
              </w:rPr>
            </w:pPr>
            <w:r w:rsidRPr="468808DF">
              <w:rPr>
                <w:rFonts w:eastAsia="Times New Roman" w:cs="Arial"/>
                <w:lang w:eastAsia="es-CO"/>
              </w:rPr>
              <w:t xml:space="preserve">Mínimo </w:t>
            </w:r>
            <w:r w:rsidR="0CAEABA8" w:rsidRPr="468808DF">
              <w:rPr>
                <w:rFonts w:cs="Arial"/>
              </w:rPr>
              <w:t>dos</w:t>
            </w:r>
            <w:r w:rsidRPr="468808DF">
              <w:rPr>
                <w:rFonts w:cs="Arial"/>
              </w:rPr>
              <w:t xml:space="preserve"> (</w:t>
            </w:r>
            <w:r w:rsidR="0CAEABA8" w:rsidRPr="468808DF">
              <w:rPr>
                <w:rFonts w:cs="Arial"/>
              </w:rPr>
              <w:t>2</w:t>
            </w:r>
            <w:r w:rsidRPr="468808DF">
              <w:rPr>
                <w:rFonts w:cs="Arial"/>
              </w:rPr>
              <w:t>) años como profesional SST</w:t>
            </w:r>
            <w:r w:rsidR="03A63513" w:rsidRPr="468808DF">
              <w:rPr>
                <w:rFonts w:cs="Arial"/>
              </w:rPr>
              <w:t xml:space="preserve"> Ambiental</w:t>
            </w:r>
          </w:p>
        </w:tc>
      </w:tr>
      <w:tr w:rsidR="002E2A6C" w:rsidRPr="00FD3ED7" w14:paraId="07C94FEF" w14:textId="77777777" w:rsidTr="468808DF">
        <w:trPr>
          <w:trHeight w:val="375"/>
          <w:jc w:val="center"/>
        </w:trPr>
        <w:tc>
          <w:tcPr>
            <w:tcW w:w="4673" w:type="dxa"/>
            <w:gridSpan w:val="2"/>
            <w:vMerge/>
            <w:vAlign w:val="center"/>
          </w:tcPr>
          <w:p w14:paraId="77D0BB9B" w14:textId="77777777" w:rsidR="002E2A6C" w:rsidRPr="00C9140D" w:rsidRDefault="002E2A6C" w:rsidP="002E2A6C">
            <w:pPr>
              <w:spacing w:after="0"/>
              <w:rPr>
                <w:rFonts w:eastAsia="Times New Roman" w:cs="Arial"/>
                <w:color w:val="000000" w:themeColor="text1"/>
                <w:sz w:val="18"/>
                <w:szCs w:val="18"/>
                <w:lang w:eastAsia="en-GB"/>
              </w:rPr>
            </w:pPr>
          </w:p>
        </w:tc>
        <w:tc>
          <w:tcPr>
            <w:tcW w:w="4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E2082F" w14:textId="77777777" w:rsidR="002E2A6C" w:rsidRPr="008F24F9" w:rsidRDefault="0CAEABA8" w:rsidP="002E2A6C">
            <w:pPr>
              <w:spacing w:after="0"/>
              <w:rPr>
                <w:rFonts w:eastAsia="Times New Roman" w:cs="Arial"/>
                <w:b/>
                <w:bCs/>
                <w:sz w:val="18"/>
                <w:szCs w:val="18"/>
                <w:lang w:eastAsia="es-CO"/>
              </w:rPr>
            </w:pPr>
            <w:r w:rsidRPr="468808DF">
              <w:rPr>
                <w:rFonts w:eastAsia="Times New Roman" w:cs="Arial"/>
                <w:b/>
                <w:bCs/>
                <w:lang w:eastAsia="es-CO"/>
              </w:rPr>
              <w:t>EXPERIENCIA ESPECÍFICA CERTIFICADA:</w:t>
            </w:r>
          </w:p>
          <w:p w14:paraId="4959843F" w14:textId="6F61CE75" w:rsidR="48CF85C1" w:rsidRDefault="48CF85C1" w:rsidP="468808DF">
            <w:pPr>
              <w:spacing w:after="0"/>
              <w:rPr>
                <w:rFonts w:eastAsia="Times New Roman" w:cs="Arial"/>
                <w:lang w:eastAsia="es-CO"/>
              </w:rPr>
            </w:pPr>
            <w:r w:rsidRPr="468808DF">
              <w:rPr>
                <w:rFonts w:eastAsia="Times New Roman" w:cs="Arial"/>
                <w:lang w:eastAsia="es-CO"/>
              </w:rPr>
              <w:t>Mínimo 1 año como residente ambiental y/o SST</w:t>
            </w:r>
          </w:p>
          <w:p w14:paraId="52875D3B" w14:textId="3DD7797D" w:rsidR="002E2A6C" w:rsidRPr="00FD3ED7" w:rsidRDefault="1CB5D132" w:rsidP="468808DF">
            <w:pPr>
              <w:spacing w:after="0"/>
              <w:rPr>
                <w:rFonts w:cs="Arial"/>
              </w:rPr>
            </w:pPr>
            <w:r w:rsidRPr="468808DF">
              <w:rPr>
                <w:rFonts w:eastAsia="Times New Roman" w:cs="Arial"/>
                <w:lang w:eastAsia="es-CO"/>
              </w:rPr>
              <w:t xml:space="preserve">Mínimo </w:t>
            </w:r>
            <w:r w:rsidR="0CAEABA8" w:rsidRPr="468808DF">
              <w:rPr>
                <w:rFonts w:cs="Arial"/>
              </w:rPr>
              <w:t>un</w:t>
            </w:r>
            <w:r w:rsidRPr="468808DF">
              <w:rPr>
                <w:rFonts w:cs="Arial"/>
              </w:rPr>
              <w:t xml:space="preserve"> (</w:t>
            </w:r>
            <w:r w:rsidR="0CAEABA8" w:rsidRPr="468808DF">
              <w:rPr>
                <w:rFonts w:cs="Arial"/>
              </w:rPr>
              <w:t>1</w:t>
            </w:r>
            <w:r w:rsidRPr="468808DF">
              <w:rPr>
                <w:rFonts w:cs="Arial"/>
              </w:rPr>
              <w:t>) año en formulación e implementación de programas de seguridad y salud en el trabajo y/o salud ocupacional. Vigilancia y control en construcción de</w:t>
            </w:r>
            <w:r w:rsidR="00FF7F86" w:rsidRPr="468808DF">
              <w:rPr>
                <w:rFonts w:cs="Arial"/>
              </w:rPr>
              <w:t xml:space="preserve"> obras civiles</w:t>
            </w:r>
          </w:p>
          <w:p w14:paraId="1DBA1BCD" w14:textId="48B0C756" w:rsidR="002E2A6C" w:rsidRPr="00FD3ED7" w:rsidRDefault="7C27DFC2" w:rsidP="468808DF">
            <w:pPr>
              <w:spacing w:after="0"/>
              <w:rPr>
                <w:rFonts w:cs="Arial"/>
                <w:lang w:eastAsia="es-CO"/>
              </w:rPr>
            </w:pPr>
            <w:r w:rsidRPr="468808DF">
              <w:rPr>
                <w:rFonts w:cs="Arial"/>
              </w:rPr>
              <w:t xml:space="preserve">Mínimo un (1) año en la </w:t>
            </w:r>
            <w:r w:rsidR="43859F3D" w:rsidRPr="468808DF">
              <w:rPr>
                <w:rFonts w:cs="Arial"/>
              </w:rPr>
              <w:t xml:space="preserve">elaboración e </w:t>
            </w:r>
            <w:r w:rsidR="42AB675A" w:rsidRPr="468808DF">
              <w:rPr>
                <w:rFonts w:cs="Arial"/>
              </w:rPr>
              <w:t>implementación</w:t>
            </w:r>
            <w:r w:rsidR="59499170" w:rsidRPr="468808DF">
              <w:rPr>
                <w:rFonts w:cs="Arial"/>
              </w:rPr>
              <w:t xml:space="preserve"> planes de manejo ambiental en obra o el documento equivalente</w:t>
            </w:r>
            <w:r w:rsidR="66FA731C" w:rsidRPr="468808DF">
              <w:rPr>
                <w:rFonts w:cs="Arial"/>
              </w:rPr>
              <w:t>.</w:t>
            </w:r>
          </w:p>
        </w:tc>
      </w:tr>
      <w:tr w:rsidR="00F77726" w:rsidRPr="00FD3ED7" w14:paraId="7A18837A" w14:textId="77777777" w:rsidTr="468808DF">
        <w:trPr>
          <w:trHeight w:val="409"/>
          <w:jc w:val="center"/>
        </w:trPr>
        <w:tc>
          <w:tcPr>
            <w:tcW w:w="9496"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33DFAB" w14:textId="6C83EEFA" w:rsidR="00F77726" w:rsidRPr="00FD3ED7" w:rsidRDefault="00F77726" w:rsidP="009A5AA0">
            <w:pPr>
              <w:spacing w:after="0"/>
              <w:rPr>
                <w:rFonts w:eastAsia="Times New Roman" w:cs="Arial"/>
                <w:b/>
                <w:bCs/>
                <w:sz w:val="18"/>
                <w:szCs w:val="18"/>
                <w:lang w:eastAsia="es-CO"/>
              </w:rPr>
            </w:pPr>
            <w:r w:rsidRPr="00FD3ED7">
              <w:rPr>
                <w:rFonts w:eastAsia="Times New Roman" w:cs="Arial"/>
                <w:b/>
                <w:bCs/>
                <w:szCs w:val="18"/>
                <w:lang w:eastAsia="es-CO"/>
              </w:rPr>
              <w:t>Funciones:</w:t>
            </w:r>
          </w:p>
        </w:tc>
      </w:tr>
      <w:tr w:rsidR="00F77726" w:rsidRPr="00FD3ED7" w14:paraId="5197A787" w14:textId="77777777" w:rsidTr="468808DF">
        <w:trPr>
          <w:trHeight w:val="267"/>
          <w:jc w:val="center"/>
        </w:trPr>
        <w:tc>
          <w:tcPr>
            <w:tcW w:w="9496" w:type="dxa"/>
            <w:gridSpan w:val="3"/>
            <w:tcBorders>
              <w:top w:val="single" w:sz="4" w:space="0" w:color="auto"/>
              <w:left w:val="single" w:sz="4" w:space="0" w:color="auto"/>
              <w:right w:val="single" w:sz="4" w:space="0" w:color="auto"/>
            </w:tcBorders>
            <w:shd w:val="clear" w:color="auto" w:fill="FFFFFF" w:themeFill="background1"/>
            <w:vAlign w:val="center"/>
          </w:tcPr>
          <w:p w14:paraId="4ACE0453" w14:textId="28617E4E" w:rsidR="00F77726" w:rsidRPr="006A5674" w:rsidRDefault="00F77726" w:rsidP="006A5674">
            <w:r w:rsidRPr="00FD3ED7">
              <w:rPr>
                <w:rFonts w:eastAsia="Arial" w:cs="Arial"/>
                <w:szCs w:val="18"/>
              </w:rPr>
              <w:t xml:space="preserve">El </w:t>
            </w:r>
            <w:r w:rsidR="002E2A6C">
              <w:rPr>
                <w:rFonts w:eastAsia="Arial" w:cs="Arial"/>
                <w:szCs w:val="18"/>
              </w:rPr>
              <w:t xml:space="preserve">Residente SST – Ambiental </w:t>
            </w:r>
            <w:r w:rsidRPr="00FD3ED7">
              <w:rPr>
                <w:rFonts w:eastAsia="Arial" w:cs="Arial"/>
                <w:szCs w:val="18"/>
              </w:rPr>
              <w:t>tiene las siguientes funciones principales, sin limitarse a ellas:</w:t>
            </w:r>
          </w:p>
          <w:p w14:paraId="6CBC260A" w14:textId="77777777" w:rsidR="002E2A6C" w:rsidRPr="006A5674" w:rsidRDefault="002E2A6C" w:rsidP="006A5674">
            <w:pPr>
              <w:pStyle w:val="Prrafodelista"/>
              <w:numPr>
                <w:ilvl w:val="0"/>
                <w:numId w:val="57"/>
              </w:numPr>
              <w:ind w:left="720"/>
            </w:pPr>
            <w:r w:rsidRPr="002E2A6C">
              <w:rPr>
                <w:rFonts w:eastAsia="Arial" w:cs="Arial"/>
                <w:szCs w:val="18"/>
              </w:rPr>
              <w:t>Supervisar el cumplimiento de las normas y procedimientos ambientales y de seguridad y salud en el trabajo.</w:t>
            </w:r>
          </w:p>
          <w:p w14:paraId="33F6CBD3" w14:textId="77777777" w:rsidR="002E2A6C" w:rsidRPr="006A5674" w:rsidRDefault="002E2A6C" w:rsidP="006A5674">
            <w:pPr>
              <w:pStyle w:val="Prrafodelista"/>
              <w:numPr>
                <w:ilvl w:val="0"/>
                <w:numId w:val="57"/>
              </w:numPr>
              <w:ind w:left="720"/>
            </w:pPr>
            <w:r w:rsidRPr="002E2A6C">
              <w:rPr>
                <w:rFonts w:eastAsia="Arial" w:cs="Arial"/>
                <w:szCs w:val="18"/>
              </w:rPr>
              <w:t>Realizar inspecciones regulares en las instalaciones para identificar riesgos y condiciones inseguras.</w:t>
            </w:r>
          </w:p>
          <w:p w14:paraId="06C7B076" w14:textId="77777777" w:rsidR="002E2A6C" w:rsidRPr="006A5674" w:rsidRDefault="002E2A6C" w:rsidP="006A5674">
            <w:pPr>
              <w:pStyle w:val="Prrafodelista"/>
              <w:numPr>
                <w:ilvl w:val="0"/>
                <w:numId w:val="57"/>
              </w:numPr>
              <w:ind w:left="720"/>
            </w:pPr>
            <w:r w:rsidRPr="002E2A6C">
              <w:rPr>
                <w:rFonts w:eastAsia="Arial" w:cs="Arial"/>
                <w:szCs w:val="18"/>
              </w:rPr>
              <w:t>Asegurarse de que todos los trabajadores utilicen el equipo de protección personal adecuado.</w:t>
            </w:r>
          </w:p>
          <w:p w14:paraId="08CA5BBD" w14:textId="77777777" w:rsidR="002E2A6C" w:rsidRPr="006A5674" w:rsidRDefault="002E2A6C" w:rsidP="006A5674">
            <w:pPr>
              <w:pStyle w:val="Prrafodelista"/>
              <w:numPr>
                <w:ilvl w:val="0"/>
                <w:numId w:val="57"/>
              </w:numPr>
              <w:ind w:left="720"/>
            </w:pPr>
            <w:r w:rsidRPr="002E2A6C">
              <w:rPr>
                <w:rFonts w:eastAsia="Arial" w:cs="Arial"/>
                <w:szCs w:val="18"/>
              </w:rPr>
              <w:t>Documentar todas las inspecciones, evaluaciones de riesgo, accidentes e incidentes.</w:t>
            </w:r>
          </w:p>
          <w:p w14:paraId="3FA32042" w14:textId="77777777" w:rsidR="002E2A6C" w:rsidRPr="006A5674" w:rsidRDefault="002E2A6C" w:rsidP="006A5674">
            <w:pPr>
              <w:pStyle w:val="Prrafodelista"/>
              <w:numPr>
                <w:ilvl w:val="0"/>
                <w:numId w:val="57"/>
              </w:numPr>
              <w:ind w:left="720"/>
            </w:pPr>
            <w:r w:rsidRPr="002E2A6C">
              <w:rPr>
                <w:rFonts w:eastAsia="Arial" w:cs="Arial"/>
                <w:szCs w:val="18"/>
              </w:rPr>
              <w:t>Mantener registros actualizados de los informes de accidentes y enfermedades laborales.</w:t>
            </w:r>
          </w:p>
          <w:p w14:paraId="1A27F5F8" w14:textId="13BEB178" w:rsidR="002E2A6C" w:rsidRPr="006A5674" w:rsidRDefault="002E2A6C" w:rsidP="006A5674">
            <w:pPr>
              <w:pStyle w:val="Prrafodelista"/>
              <w:numPr>
                <w:ilvl w:val="0"/>
                <w:numId w:val="57"/>
              </w:numPr>
              <w:ind w:left="720"/>
            </w:pPr>
            <w:r w:rsidRPr="006A5674">
              <w:t>Preparar y presentar informes ambientales y SST al director de Interventoría o a quien TRANSMILENIO S.A. designe, cuando sea necesario.</w:t>
            </w:r>
          </w:p>
          <w:p w14:paraId="38680C0A" w14:textId="77777777" w:rsidR="002E2A6C" w:rsidRPr="006A5674" w:rsidRDefault="002E2A6C" w:rsidP="006A5674">
            <w:pPr>
              <w:pStyle w:val="Prrafodelista"/>
              <w:numPr>
                <w:ilvl w:val="0"/>
                <w:numId w:val="57"/>
              </w:numPr>
              <w:ind w:left="720"/>
            </w:pPr>
            <w:r w:rsidRPr="002E2A6C">
              <w:rPr>
                <w:rFonts w:eastAsia="Arial" w:cs="Arial"/>
                <w:szCs w:val="18"/>
              </w:rPr>
              <w:t>Realizar evaluaciones de riesgo en el lugar de trabajo para identificar posibles peligros.</w:t>
            </w:r>
          </w:p>
          <w:p w14:paraId="1BFF5853" w14:textId="77777777" w:rsidR="002E2A6C" w:rsidRPr="006A5674" w:rsidRDefault="002E2A6C" w:rsidP="006A5674">
            <w:pPr>
              <w:pStyle w:val="Prrafodelista"/>
              <w:numPr>
                <w:ilvl w:val="0"/>
                <w:numId w:val="57"/>
              </w:numPr>
              <w:ind w:left="720"/>
            </w:pPr>
            <w:r w:rsidRPr="002E2A6C">
              <w:rPr>
                <w:rFonts w:eastAsia="Arial" w:cs="Arial"/>
                <w:szCs w:val="18"/>
              </w:rPr>
              <w:t>Proponer medidas correctivas y preventivas para mitigar los impactos ambientales y riesgos identificados.</w:t>
            </w:r>
          </w:p>
          <w:p w14:paraId="5995D700" w14:textId="77777777" w:rsidR="002E2A6C" w:rsidRPr="006A5674" w:rsidRDefault="002E2A6C" w:rsidP="006A5674">
            <w:pPr>
              <w:pStyle w:val="Prrafodelista"/>
              <w:numPr>
                <w:ilvl w:val="0"/>
                <w:numId w:val="57"/>
              </w:numPr>
              <w:ind w:left="720"/>
            </w:pPr>
            <w:r w:rsidRPr="002E2A6C">
              <w:rPr>
                <w:rFonts w:eastAsia="Arial" w:cs="Arial"/>
                <w:szCs w:val="18"/>
              </w:rPr>
              <w:t>Realizar análisis de accidentes e incidentes para determinar las causas y proponer acciones preventivas.</w:t>
            </w:r>
          </w:p>
          <w:p w14:paraId="3640AFD9" w14:textId="77777777" w:rsidR="002E2A6C" w:rsidRPr="006A5674" w:rsidRDefault="002E2A6C" w:rsidP="006A5674">
            <w:pPr>
              <w:pStyle w:val="Prrafodelista"/>
              <w:numPr>
                <w:ilvl w:val="0"/>
                <w:numId w:val="57"/>
              </w:numPr>
              <w:ind w:left="720"/>
            </w:pPr>
            <w:r w:rsidRPr="002E2A6C">
              <w:rPr>
                <w:rFonts w:eastAsia="Arial" w:cs="Arial"/>
                <w:szCs w:val="18"/>
              </w:rPr>
              <w:t>Realizar capacitaciones al personal en obra relacionado con los temas ambientales y SST.</w:t>
            </w:r>
          </w:p>
          <w:p w14:paraId="1FE2F88F" w14:textId="77777777" w:rsidR="002E2A6C" w:rsidRPr="006A5674" w:rsidRDefault="002E2A6C" w:rsidP="006A5674">
            <w:pPr>
              <w:pStyle w:val="Prrafodelista"/>
              <w:numPr>
                <w:ilvl w:val="0"/>
                <w:numId w:val="57"/>
              </w:numPr>
              <w:ind w:left="720"/>
            </w:pPr>
            <w:r w:rsidRPr="006A5674">
              <w:lastRenderedPageBreak/>
              <w:t xml:space="preserve">Supervisar la adecuada separación y almacenamiento de los residuos. </w:t>
            </w:r>
          </w:p>
          <w:p w14:paraId="2A4B558C" w14:textId="591914E7" w:rsidR="002E2A6C" w:rsidRPr="006A5674" w:rsidRDefault="002E2A6C" w:rsidP="006A5674">
            <w:pPr>
              <w:pStyle w:val="Prrafodelista"/>
              <w:numPr>
                <w:ilvl w:val="0"/>
                <w:numId w:val="57"/>
              </w:numPr>
              <w:ind w:left="720"/>
            </w:pPr>
            <w:r w:rsidRPr="006A5674">
              <w:t xml:space="preserve">Realizar y supervisar la adecuada ejecución del Plan de Gestión de Residuos de Construcción y Demolición (RCD) en obra. Según la normatividad y guías dispuestas por la autoridad ambiental competente. </w:t>
            </w:r>
          </w:p>
          <w:p w14:paraId="3660CD46" w14:textId="388E8E82" w:rsidR="002E2A6C" w:rsidRPr="006A5674" w:rsidRDefault="00E00FF3" w:rsidP="006A5674">
            <w:pPr>
              <w:pStyle w:val="Prrafodelista"/>
              <w:numPr>
                <w:ilvl w:val="0"/>
                <w:numId w:val="57"/>
              </w:numPr>
              <w:ind w:left="720"/>
            </w:pPr>
            <w:r>
              <w:rPr>
                <w:rFonts w:eastAsia="Arial" w:cs="Arial"/>
                <w:szCs w:val="18"/>
              </w:rPr>
              <w:t xml:space="preserve">Supervisar </w:t>
            </w:r>
            <w:r w:rsidR="002E2A6C" w:rsidRPr="002E2A6C">
              <w:rPr>
                <w:rFonts w:eastAsia="Arial" w:cs="Arial"/>
                <w:szCs w:val="18"/>
              </w:rPr>
              <w:t xml:space="preserve">la apertura, cargue y cierre del PIN de RCD. </w:t>
            </w:r>
          </w:p>
          <w:p w14:paraId="49F893F1" w14:textId="77777777" w:rsidR="00F77726" w:rsidRDefault="002E2A6C" w:rsidP="006A5674">
            <w:pPr>
              <w:pStyle w:val="Prrafodelista"/>
              <w:numPr>
                <w:ilvl w:val="0"/>
                <w:numId w:val="57"/>
              </w:numPr>
              <w:ind w:left="720"/>
            </w:pPr>
            <w:r w:rsidRPr="002E2A6C">
              <w:rPr>
                <w:rFonts w:eastAsia="Arial" w:cs="Arial"/>
                <w:szCs w:val="18"/>
              </w:rPr>
              <w:t>Y todas aquellas requeridas para la ejecución del objeto del contrato y las establecidas por su empleador.</w:t>
            </w:r>
          </w:p>
          <w:p w14:paraId="5DBA5D3C" w14:textId="3243BA8F" w:rsidR="00E00FF3" w:rsidRPr="00FD3ED7" w:rsidRDefault="00E00FF3" w:rsidP="00E00FF3">
            <w:pPr>
              <w:pStyle w:val="Prrafodelista1"/>
              <w:ind w:left="360"/>
              <w:rPr>
                <w:rFonts w:eastAsia="Arial" w:cs="Arial"/>
                <w:sz w:val="18"/>
                <w:szCs w:val="18"/>
              </w:rPr>
            </w:pPr>
          </w:p>
        </w:tc>
      </w:tr>
    </w:tbl>
    <w:p w14:paraId="34E95B7E" w14:textId="77777777" w:rsidR="00C5058E" w:rsidRDefault="00C5058E" w:rsidP="00C5058E">
      <w:pPr>
        <w:pStyle w:val="Prrafodelista1"/>
        <w:ind w:left="0"/>
        <w:rPr>
          <w:rFonts w:cs="Arial"/>
          <w:b/>
          <w:bCs/>
          <w:sz w:val="20"/>
          <w:szCs w:val="20"/>
        </w:rPr>
      </w:pPr>
    </w:p>
    <w:p w14:paraId="56166671" w14:textId="2FEC5C87" w:rsidR="00C5058E" w:rsidRPr="006A5674" w:rsidRDefault="00C5058E" w:rsidP="006A5674">
      <w:pPr>
        <w:pStyle w:val="Prrafodelista1"/>
        <w:tabs>
          <w:tab w:val="left" w:pos="1418"/>
        </w:tabs>
        <w:ind w:left="0"/>
        <w:jc w:val="center"/>
        <w:rPr>
          <w:rFonts w:cs="Arial"/>
          <w:b/>
          <w:bCs/>
          <w:sz w:val="20"/>
          <w:szCs w:val="20"/>
        </w:rPr>
      </w:pPr>
      <w:r>
        <w:rPr>
          <w:rFonts w:cs="Arial"/>
          <w:b/>
          <w:bCs/>
          <w:szCs w:val="20"/>
        </w:rPr>
        <w:t>Perfil Abogado</w:t>
      </w:r>
      <w:r w:rsidRPr="71F7FD0C">
        <w:rPr>
          <w:rFonts w:cs="Arial"/>
          <w:b/>
          <w:bCs/>
          <w:szCs w:val="20"/>
        </w:rPr>
        <w:t xml:space="preserve"> – </w:t>
      </w:r>
      <w:r w:rsidR="00BD4CE6">
        <w:rPr>
          <w:rFonts w:cs="Arial"/>
          <w:b/>
          <w:bCs/>
          <w:szCs w:val="20"/>
        </w:rPr>
        <w:t>Jurídico</w:t>
      </w:r>
    </w:p>
    <w:tbl>
      <w:tblPr>
        <w:tblW w:w="9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75"/>
        <w:gridCol w:w="3140"/>
        <w:gridCol w:w="4681"/>
      </w:tblGrid>
      <w:tr w:rsidR="00C5058E" w:rsidRPr="001056CD" w14:paraId="52CF8F4D" w14:textId="77777777" w:rsidTr="468808DF">
        <w:trPr>
          <w:trHeight w:val="415"/>
          <w:tblHeader/>
          <w:jc w:val="center"/>
        </w:trPr>
        <w:tc>
          <w:tcPr>
            <w:tcW w:w="1675"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1EAB1FF3" w14:textId="77777777" w:rsidR="00C5058E" w:rsidRPr="00BD4CE6" w:rsidRDefault="00C5058E" w:rsidP="009A5AA0">
            <w:pPr>
              <w:spacing w:after="0"/>
              <w:rPr>
                <w:rFonts w:eastAsia="Times New Roman" w:cs="Arial"/>
                <w:b/>
                <w:bCs/>
                <w:sz w:val="18"/>
                <w:szCs w:val="18"/>
                <w:lang w:eastAsia="es-CO"/>
              </w:rPr>
            </w:pPr>
            <w:r w:rsidRPr="006A5674">
              <w:rPr>
                <w:b/>
                <w:bCs/>
              </w:rPr>
              <w:t>6. CARGO</w:t>
            </w:r>
          </w:p>
        </w:tc>
        <w:tc>
          <w:tcPr>
            <w:tcW w:w="7821" w:type="dxa"/>
            <w:gridSpan w:val="2"/>
            <w:tcBorders>
              <w:top w:val="single" w:sz="4" w:space="0" w:color="auto"/>
              <w:left w:val="single" w:sz="4" w:space="0" w:color="auto"/>
              <w:bottom w:val="single" w:sz="4" w:space="0" w:color="auto"/>
              <w:right w:val="single" w:sz="4" w:space="0" w:color="auto"/>
            </w:tcBorders>
            <w:shd w:val="clear" w:color="auto" w:fill="FFFFCC"/>
            <w:vAlign w:val="center"/>
            <w:hideMark/>
          </w:tcPr>
          <w:p w14:paraId="25F56926" w14:textId="77777777" w:rsidR="00C5058E" w:rsidRPr="00226B38" w:rsidRDefault="00C5058E" w:rsidP="009A5AA0">
            <w:pPr>
              <w:spacing w:after="0"/>
              <w:jc w:val="center"/>
              <w:rPr>
                <w:rFonts w:eastAsia="Times New Roman" w:cs="Arial"/>
                <w:b/>
                <w:bCs/>
                <w:sz w:val="18"/>
                <w:szCs w:val="18"/>
                <w:lang w:eastAsia="es-CO"/>
              </w:rPr>
            </w:pPr>
            <w:r w:rsidRPr="008D6F5B">
              <w:rPr>
                <w:b/>
                <w:bCs/>
              </w:rPr>
              <w:t>ABOGADO</w:t>
            </w:r>
          </w:p>
        </w:tc>
      </w:tr>
      <w:tr w:rsidR="00C5058E" w:rsidRPr="001056CD" w14:paraId="4E942C97" w14:textId="77777777" w:rsidTr="468808DF">
        <w:trPr>
          <w:trHeight w:val="410"/>
          <w:jc w:val="center"/>
        </w:trPr>
        <w:tc>
          <w:tcPr>
            <w:tcW w:w="481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B95529" w14:textId="77777777" w:rsidR="00C5058E" w:rsidRPr="001056CD" w:rsidRDefault="00C5058E" w:rsidP="009A5AA0">
            <w:pPr>
              <w:spacing w:after="0"/>
              <w:rPr>
                <w:rFonts w:eastAsia="Times New Roman" w:cs="Arial"/>
                <w:b/>
                <w:bCs/>
                <w:sz w:val="18"/>
                <w:szCs w:val="18"/>
                <w:lang w:eastAsia="es-CO"/>
              </w:rPr>
            </w:pPr>
            <w:r>
              <w:t>FORMACIÓN ACADÉMICA</w:t>
            </w:r>
          </w:p>
        </w:tc>
        <w:tc>
          <w:tcPr>
            <w:tcW w:w="46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04FE15" w14:textId="77777777" w:rsidR="00C5058E" w:rsidRPr="001056CD" w:rsidRDefault="00C5058E" w:rsidP="009A5AA0">
            <w:pPr>
              <w:spacing w:after="0"/>
              <w:rPr>
                <w:rFonts w:eastAsia="Times New Roman" w:cs="Arial"/>
                <w:b/>
                <w:bCs/>
                <w:sz w:val="18"/>
                <w:szCs w:val="18"/>
                <w:lang w:eastAsia="es-CO"/>
              </w:rPr>
            </w:pPr>
            <w:r>
              <w:t>EXPERIENCIA</w:t>
            </w:r>
          </w:p>
        </w:tc>
      </w:tr>
      <w:tr w:rsidR="00C5058E" w:rsidRPr="001056CD" w14:paraId="504853A0" w14:textId="77777777" w:rsidTr="468808DF">
        <w:trPr>
          <w:trHeight w:val="974"/>
          <w:jc w:val="center"/>
        </w:trPr>
        <w:tc>
          <w:tcPr>
            <w:tcW w:w="481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57F8934" w14:textId="77777777" w:rsidR="00C5058E" w:rsidRDefault="00C5058E" w:rsidP="009A5AA0">
            <w:pPr>
              <w:spacing w:after="0"/>
              <w:rPr>
                <w:rFonts w:eastAsia="Times New Roman" w:cs="Arial"/>
                <w:b/>
                <w:bCs/>
                <w:sz w:val="18"/>
                <w:szCs w:val="18"/>
                <w:lang w:eastAsia="es-CO"/>
              </w:rPr>
            </w:pPr>
            <w:r>
              <w:t>PREGRADO</w:t>
            </w:r>
            <w:r>
              <w:br/>
              <w:t>Profesional en Derecho, con tarjeta profesional vigente.</w:t>
            </w:r>
          </w:p>
        </w:tc>
        <w:tc>
          <w:tcPr>
            <w:tcW w:w="46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8BF5C65" w14:textId="38733F5C" w:rsidR="00C5058E" w:rsidRDefault="00C5058E" w:rsidP="009A5AA0">
            <w:pPr>
              <w:spacing w:after="0"/>
              <w:rPr>
                <w:rFonts w:eastAsia="Times New Roman" w:cs="Arial"/>
                <w:b/>
                <w:bCs/>
                <w:sz w:val="18"/>
                <w:szCs w:val="18"/>
                <w:lang w:eastAsia="es-CO"/>
              </w:rPr>
            </w:pPr>
            <w:r>
              <w:t>EXPERIENCIA GENERAL:</w:t>
            </w:r>
            <w:r>
              <w:br/>
              <w:t>Mínimo dos (2) años de experiencia profesional.</w:t>
            </w:r>
          </w:p>
        </w:tc>
      </w:tr>
      <w:tr w:rsidR="00C5058E" w:rsidRPr="001056CD" w14:paraId="692E1DAF" w14:textId="77777777" w:rsidTr="468808DF">
        <w:trPr>
          <w:trHeight w:val="1703"/>
          <w:jc w:val="center"/>
        </w:trPr>
        <w:tc>
          <w:tcPr>
            <w:tcW w:w="481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1BCFF2A" w14:textId="77777777" w:rsidR="00C5058E" w:rsidRDefault="00C5058E" w:rsidP="009A5AA0">
            <w:pPr>
              <w:spacing w:after="0"/>
              <w:rPr>
                <w:rFonts w:eastAsia="Times New Roman" w:cs="Arial"/>
                <w:b/>
                <w:bCs/>
                <w:sz w:val="18"/>
                <w:szCs w:val="18"/>
                <w:lang w:eastAsia="es-CO"/>
              </w:rPr>
            </w:pPr>
            <w:r>
              <w:t>EXPERIENCIA ESPECÍFICA CERTIFICADA</w:t>
            </w:r>
            <w:r>
              <w:br/>
              <w:t>Mínimo un (1) año de experiencia en apoyo jurídico, seguimiento contractual, gestión contractual, supervisión, Interventoría, contratación pública o revisión de documentos contractuales en proyectos de infraestructura, obra civil, consultoría, Interventoría o contratos estatales.</w:t>
            </w:r>
          </w:p>
        </w:tc>
        <w:tc>
          <w:tcPr>
            <w:tcW w:w="468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A95A029" w14:textId="5A066582" w:rsidR="00C5058E" w:rsidRDefault="00C5058E" w:rsidP="009A5AA0">
            <w:pPr>
              <w:spacing w:after="0"/>
              <w:rPr>
                <w:rFonts w:eastAsia="Times New Roman" w:cs="Arial"/>
                <w:b/>
                <w:bCs/>
                <w:sz w:val="18"/>
                <w:szCs w:val="18"/>
                <w:lang w:eastAsia="es-CO"/>
              </w:rPr>
            </w:pPr>
            <w:r>
              <w:t>DEDICACIÓN</w:t>
            </w:r>
            <w:r>
              <w:br/>
              <w:t>Etapa de acompañamiento directo a obra: 2</w:t>
            </w:r>
            <w:r w:rsidR="7510C597">
              <w:t>0</w:t>
            </w:r>
            <w:r>
              <w:t xml:space="preserve">%. Etapa de cierre técnico, jurídico, administrativo y financiero: </w:t>
            </w:r>
            <w:r w:rsidR="243A23EF">
              <w:t>10</w:t>
            </w:r>
            <w:r w:rsidR="4F3E52AF">
              <w:t>0</w:t>
            </w:r>
            <w:r>
              <w:t>%, salvo que el presupuesto oficial o la estructura de costos indiquen otra dedicación.</w:t>
            </w:r>
          </w:p>
        </w:tc>
      </w:tr>
      <w:tr w:rsidR="00C5058E" w:rsidRPr="001056CD" w14:paraId="0D982850" w14:textId="77777777" w:rsidTr="468808DF">
        <w:trPr>
          <w:trHeight w:val="325"/>
          <w:jc w:val="center"/>
        </w:trPr>
        <w:tc>
          <w:tcPr>
            <w:tcW w:w="9496" w:type="dxa"/>
            <w:gridSpan w:val="3"/>
            <w:tcBorders>
              <w:top w:val="single" w:sz="4" w:space="0" w:color="auto"/>
              <w:left w:val="single" w:sz="4" w:space="0" w:color="auto"/>
              <w:bottom w:val="single" w:sz="4" w:space="0" w:color="auto"/>
              <w:right w:val="single" w:sz="4" w:space="0" w:color="auto"/>
            </w:tcBorders>
            <w:vAlign w:val="center"/>
            <w:hideMark/>
          </w:tcPr>
          <w:p w14:paraId="2935BCC9" w14:textId="77777777" w:rsidR="00C5058E" w:rsidRPr="001056CD" w:rsidRDefault="00C5058E" w:rsidP="009A5AA0">
            <w:pPr>
              <w:spacing w:after="0"/>
              <w:rPr>
                <w:rFonts w:eastAsia="Times New Roman" w:cs="Arial"/>
                <w:b/>
                <w:bCs/>
                <w:sz w:val="18"/>
                <w:szCs w:val="18"/>
                <w:lang w:eastAsia="es-CO"/>
              </w:rPr>
            </w:pPr>
            <w:r>
              <w:t>Funciones:</w:t>
            </w:r>
          </w:p>
        </w:tc>
      </w:tr>
      <w:tr w:rsidR="00C5058E" w:rsidRPr="001056CD" w14:paraId="4BD82C15" w14:textId="77777777" w:rsidTr="468808DF">
        <w:trPr>
          <w:trHeight w:val="325"/>
          <w:jc w:val="center"/>
        </w:trPr>
        <w:tc>
          <w:tcPr>
            <w:tcW w:w="9496" w:type="dxa"/>
            <w:gridSpan w:val="3"/>
            <w:tcBorders>
              <w:top w:val="single" w:sz="4" w:space="0" w:color="auto"/>
              <w:left w:val="single" w:sz="4" w:space="0" w:color="auto"/>
              <w:bottom w:val="single" w:sz="4" w:space="0" w:color="auto"/>
              <w:right w:val="single" w:sz="4" w:space="0" w:color="auto"/>
            </w:tcBorders>
            <w:vAlign w:val="center"/>
          </w:tcPr>
          <w:p w14:paraId="214F4EDE" w14:textId="77777777" w:rsidR="00C5058E" w:rsidRDefault="00C5058E" w:rsidP="009A5AA0">
            <w:pPr>
              <w:pStyle w:val="Prrafodelista1"/>
              <w:ind w:left="0"/>
              <w:rPr>
                <w:rFonts w:cs="Arial"/>
                <w:sz w:val="18"/>
                <w:szCs w:val="18"/>
              </w:rPr>
            </w:pPr>
            <w:r>
              <w:t>El Abogado tiene las siguientes funciones principales, sin limitarse a ellas:</w:t>
            </w:r>
          </w:p>
          <w:p w14:paraId="7A917143" w14:textId="77777777" w:rsidR="00C5058E" w:rsidRDefault="00C5058E" w:rsidP="009A5AA0">
            <w:r>
              <w:t>Apoyar jurídicamente al Director de Interventoría en el seguimiento al cumplimiento de las obligaciones contractuales del Contratista de Obra.</w:t>
            </w:r>
          </w:p>
          <w:p w14:paraId="38B316A5" w14:textId="77777777" w:rsidR="00C5058E" w:rsidRDefault="00C5058E" w:rsidP="009A5AA0">
            <w:r>
              <w:t>Revisar, desde el componente jurídico, garantías, pólizas, modificaciones contractuales, suspensiones, prórrogas, adiciones, actas y demás documentos asociados al Contrato Principal.</w:t>
            </w:r>
          </w:p>
          <w:p w14:paraId="497882CB" w14:textId="77777777" w:rsidR="00C5058E" w:rsidRDefault="00C5058E" w:rsidP="009A5AA0">
            <w:r>
              <w:t>Apoyar la revisión de comunicaciones, requerimientos, conceptos, informes y alertas relacionadas con posibles incumplimientos contractuales.</w:t>
            </w:r>
          </w:p>
          <w:p w14:paraId="2F3E9132" w14:textId="77777777" w:rsidR="00C5058E" w:rsidRDefault="00C5058E" w:rsidP="009A5AA0">
            <w:r>
              <w:lastRenderedPageBreak/>
              <w:t>Verificar la consistencia jurídica de los soportes que se generen durante la ejecución del Contrato de Interventoría.</w:t>
            </w:r>
          </w:p>
          <w:p w14:paraId="0E54F0C7" w14:textId="77777777" w:rsidR="00C5058E" w:rsidRDefault="00C5058E" w:rsidP="009A5AA0">
            <w:r>
              <w:t>Apoyar el seguimiento a términos contractuales, obligaciones, plazos, entregables, garantías, informes y trámites administrativos relacionados con el Contrato Principal.</w:t>
            </w:r>
          </w:p>
          <w:p w14:paraId="6BA5ABF3" w14:textId="77777777" w:rsidR="00C5058E" w:rsidRDefault="00C5058E" w:rsidP="009A5AA0">
            <w:r>
              <w:t>Apoyar la preparación de insumos jurídicos requeridos por TRANSMILENIO S.A. para eventuales trámites de modificación, suspensión, reinicio, prórroga, adición, liquidación o actuaciones administrativas sancionatorias, cuando haya lugar.</w:t>
            </w:r>
          </w:p>
          <w:p w14:paraId="4DC2892E" w14:textId="77777777" w:rsidR="00C5058E" w:rsidRDefault="00C5058E" w:rsidP="009A5AA0">
            <w:r>
              <w:t>Revisar la trazabilidad documental y contractual de las actuaciones adelantadas por la Interventoría y por el Contratista de Obra.</w:t>
            </w:r>
          </w:p>
          <w:p w14:paraId="3B1585F3" w14:textId="77777777" w:rsidR="00C5058E" w:rsidRDefault="00C5058E" w:rsidP="009A5AA0">
            <w:r>
              <w:t>Apoyar la elaboración del informe mensual y del informe final en los aspectos jurídicos y contractuales.</w:t>
            </w:r>
          </w:p>
          <w:p w14:paraId="43C085C2" w14:textId="77777777" w:rsidR="00C5058E" w:rsidRDefault="00C5058E" w:rsidP="009A5AA0">
            <w:r>
              <w:t>Las demás actividades jurídicas necesarias para el adecuado seguimiento contractual, de acuerdo con el objeto de la Interventoría y las instrucciones del Director de Interventoría y de TRANSMILENIO S.A.</w:t>
            </w:r>
          </w:p>
        </w:tc>
      </w:tr>
    </w:tbl>
    <w:p w14:paraId="4A378CDA" w14:textId="77777777" w:rsidR="003713C7" w:rsidRDefault="003713C7" w:rsidP="006A5674">
      <w:pPr>
        <w:pStyle w:val="Descripcin"/>
        <w:jc w:val="both"/>
      </w:pPr>
    </w:p>
    <w:p w14:paraId="2933DA01" w14:textId="77777777" w:rsidR="009B5B63" w:rsidRDefault="009B5B63" w:rsidP="009B5B63">
      <w:pPr>
        <w:rPr>
          <w:lang w:val="es-ES" w:eastAsia="es-ES"/>
        </w:rPr>
      </w:pPr>
    </w:p>
    <w:p w14:paraId="7CFB5143" w14:textId="77777777" w:rsidR="009B5B63" w:rsidRPr="008605FA" w:rsidRDefault="009B5B63"/>
    <w:p w14:paraId="3F7DADEC" w14:textId="79298DF3" w:rsidR="00E00FF3" w:rsidRPr="00521655" w:rsidRDefault="00E00FF3" w:rsidP="00E00FF3">
      <w:pPr>
        <w:pStyle w:val="Descripcin"/>
        <w:rPr>
          <w:lang w:val="es-CO"/>
        </w:rPr>
      </w:pPr>
      <w:bookmarkStart w:id="70" w:name="OLE_LINK1"/>
      <w:r w:rsidRPr="00521655">
        <w:rPr>
          <w:sz w:val="22"/>
        </w:rPr>
        <w:t xml:space="preserve">Perfil </w:t>
      </w:r>
      <w:r>
        <w:rPr>
          <w:sz w:val="22"/>
        </w:rPr>
        <w:t>Auxiliar de Ingeniería</w:t>
      </w:r>
    </w:p>
    <w:tbl>
      <w:tblPr>
        <w:tblW w:w="9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75"/>
        <w:gridCol w:w="2998"/>
        <w:gridCol w:w="4823"/>
      </w:tblGrid>
      <w:tr w:rsidR="00E00FF3" w:rsidRPr="00313D78" w14:paraId="3E815D1B" w14:textId="77777777" w:rsidTr="468808DF">
        <w:trPr>
          <w:trHeight w:val="415"/>
          <w:jc w:val="center"/>
        </w:trPr>
        <w:tc>
          <w:tcPr>
            <w:tcW w:w="1675"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bookmarkEnd w:id="70"/>
          <w:p w14:paraId="53861212" w14:textId="6DB9EAD5" w:rsidR="00E00FF3" w:rsidRPr="00313D78" w:rsidRDefault="007546CC" w:rsidP="009A5AA0">
            <w:pPr>
              <w:spacing w:after="0"/>
              <w:rPr>
                <w:rFonts w:eastAsia="Times New Roman" w:cs="Arial"/>
                <w:b/>
                <w:bCs/>
                <w:sz w:val="18"/>
                <w:szCs w:val="18"/>
                <w:lang w:eastAsia="es-CO"/>
              </w:rPr>
            </w:pPr>
            <w:r>
              <w:rPr>
                <w:rFonts w:eastAsia="Times New Roman" w:cs="Arial"/>
                <w:b/>
                <w:bCs/>
                <w:szCs w:val="18"/>
                <w:lang w:eastAsia="es-CO"/>
              </w:rPr>
              <w:t>7. CARGO</w:t>
            </w:r>
          </w:p>
        </w:tc>
        <w:tc>
          <w:tcPr>
            <w:tcW w:w="7821" w:type="dxa"/>
            <w:gridSpan w:val="2"/>
            <w:tcBorders>
              <w:top w:val="single" w:sz="4" w:space="0" w:color="auto"/>
              <w:left w:val="single" w:sz="4" w:space="0" w:color="auto"/>
              <w:bottom w:val="single" w:sz="4" w:space="0" w:color="auto"/>
              <w:right w:val="single" w:sz="4" w:space="0" w:color="auto"/>
            </w:tcBorders>
            <w:shd w:val="clear" w:color="auto" w:fill="FFFFCC"/>
            <w:vAlign w:val="center"/>
            <w:hideMark/>
          </w:tcPr>
          <w:p w14:paraId="5970267D" w14:textId="30879B97" w:rsidR="00E00FF3" w:rsidRPr="00313D78" w:rsidRDefault="00906230" w:rsidP="009A5AA0">
            <w:pPr>
              <w:spacing w:after="0"/>
              <w:rPr>
                <w:rFonts w:eastAsia="Times New Roman" w:cs="Arial"/>
                <w:b/>
                <w:bCs/>
                <w:sz w:val="18"/>
                <w:szCs w:val="18"/>
                <w:lang w:eastAsia="es-CO"/>
              </w:rPr>
            </w:pPr>
            <w:r>
              <w:rPr>
                <w:rFonts w:eastAsia="Arial" w:cs="Arial"/>
                <w:b/>
                <w:bCs/>
                <w:szCs w:val="18"/>
              </w:rPr>
              <w:t>AUXILIAR DE INGENIERÍA</w:t>
            </w:r>
          </w:p>
        </w:tc>
      </w:tr>
      <w:tr w:rsidR="00E00FF3" w:rsidRPr="00313D78" w14:paraId="638C7B39" w14:textId="77777777" w:rsidTr="468808DF">
        <w:trPr>
          <w:trHeight w:val="410"/>
          <w:jc w:val="center"/>
        </w:trPr>
        <w:tc>
          <w:tcPr>
            <w:tcW w:w="467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DDAA88" w14:textId="77777777" w:rsidR="00E00FF3" w:rsidRPr="00313D78" w:rsidRDefault="00E00FF3" w:rsidP="009A5AA0">
            <w:pPr>
              <w:spacing w:after="0"/>
              <w:rPr>
                <w:rFonts w:eastAsia="Times New Roman" w:cs="Arial"/>
                <w:b/>
                <w:bCs/>
                <w:sz w:val="18"/>
                <w:szCs w:val="18"/>
                <w:lang w:eastAsia="es-CO"/>
              </w:rPr>
            </w:pPr>
            <w:r>
              <w:t>FORMACIÓN ACADÉMICA</w:t>
            </w:r>
          </w:p>
        </w:tc>
        <w:tc>
          <w:tcPr>
            <w:tcW w:w="4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E3CF16" w14:textId="77777777" w:rsidR="00E00FF3" w:rsidRPr="00313D78" w:rsidRDefault="00E00FF3" w:rsidP="009A5AA0">
            <w:pPr>
              <w:spacing w:after="0"/>
              <w:rPr>
                <w:rFonts w:eastAsia="Times New Roman" w:cs="Arial"/>
                <w:b/>
                <w:bCs/>
                <w:sz w:val="18"/>
                <w:szCs w:val="18"/>
                <w:lang w:eastAsia="es-CO"/>
              </w:rPr>
            </w:pPr>
            <w:r w:rsidRPr="00313D78">
              <w:rPr>
                <w:rFonts w:eastAsia="Times New Roman" w:cs="Arial"/>
                <w:b/>
                <w:bCs/>
                <w:szCs w:val="18"/>
                <w:lang w:eastAsia="es-CO"/>
              </w:rPr>
              <w:t>EXPERIENCIA ESPECÍFICA</w:t>
            </w:r>
            <w:r>
              <w:rPr>
                <w:rFonts w:eastAsia="Times New Roman" w:cs="Arial"/>
                <w:b/>
                <w:bCs/>
                <w:szCs w:val="18"/>
                <w:lang w:eastAsia="es-CO"/>
              </w:rPr>
              <w:t xml:space="preserve"> CERTIFICADA</w:t>
            </w:r>
            <w:r w:rsidRPr="008F24F9">
              <w:rPr>
                <w:rFonts w:eastAsia="Times New Roman" w:cs="Arial"/>
                <w:b/>
                <w:bCs/>
                <w:szCs w:val="18"/>
                <w:lang w:eastAsia="es-CO"/>
              </w:rPr>
              <w:t>:</w:t>
            </w:r>
          </w:p>
        </w:tc>
      </w:tr>
      <w:tr w:rsidR="00E00FF3" w:rsidRPr="00313D78" w14:paraId="0AB42CD5" w14:textId="77777777" w:rsidTr="468808DF">
        <w:trPr>
          <w:trHeight w:val="743"/>
          <w:jc w:val="center"/>
        </w:trPr>
        <w:tc>
          <w:tcPr>
            <w:tcW w:w="467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962F5C1" w14:textId="5BF8D451" w:rsidR="00E00FF3" w:rsidRPr="00313D78" w:rsidRDefault="5A49109F" w:rsidP="468808DF">
            <w:pPr>
              <w:spacing w:after="0"/>
              <w:rPr>
                <w:rFonts w:eastAsia="Times New Roman" w:cs="Arial"/>
                <w:sz w:val="18"/>
                <w:szCs w:val="18"/>
                <w:lang w:eastAsia="es-CO"/>
              </w:rPr>
            </w:pPr>
            <w:r w:rsidRPr="468808DF">
              <w:rPr>
                <w:rFonts w:eastAsia="Times New Roman" w:cs="Arial"/>
                <w:lang w:eastAsia="en-GB"/>
              </w:rPr>
              <w:t>Profesional en ingeniería civil o ingeniería de transporte.</w:t>
            </w:r>
          </w:p>
          <w:p w14:paraId="1F6019B1" w14:textId="515F00D4" w:rsidR="00E00FF3" w:rsidRPr="00313D78" w:rsidRDefault="00E00FF3" w:rsidP="468808DF">
            <w:pPr>
              <w:spacing w:after="0"/>
              <w:rPr>
                <w:rFonts w:eastAsia="Times New Roman" w:cs="Arial"/>
                <w:lang w:val="es-ES" w:eastAsia="en-GB"/>
              </w:rPr>
            </w:pPr>
          </w:p>
        </w:tc>
        <w:tc>
          <w:tcPr>
            <w:tcW w:w="4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4C668ED" w14:textId="4331B7D3" w:rsidR="00E00FF3" w:rsidRPr="00313D78" w:rsidRDefault="00E00FF3" w:rsidP="468808DF">
            <w:pPr>
              <w:spacing w:after="0"/>
              <w:rPr>
                <w:rFonts w:eastAsia="Times New Roman" w:cs="Arial"/>
                <w:sz w:val="18"/>
                <w:szCs w:val="18"/>
                <w:lang w:eastAsia="es-CO"/>
              </w:rPr>
            </w:pPr>
            <w:r w:rsidRPr="468808DF">
              <w:rPr>
                <w:rFonts w:eastAsia="Times New Roman" w:cs="Arial"/>
                <w:lang w:val="es-ES" w:eastAsia="en-GB"/>
              </w:rPr>
              <w:t xml:space="preserve">Experiencia: </w:t>
            </w:r>
            <w:r w:rsidR="1751C7D8" w:rsidRPr="468808DF">
              <w:rPr>
                <w:rFonts w:eastAsia="Times New Roman" w:cs="Arial"/>
                <w:lang w:val="es-ES" w:eastAsia="en-GB"/>
              </w:rPr>
              <w:t>6 meses de experiencia</w:t>
            </w:r>
            <w:r w:rsidRPr="468808DF">
              <w:rPr>
                <w:rFonts w:eastAsia="Times New Roman" w:cs="Arial"/>
                <w:lang w:val="es-ES" w:eastAsia="en-GB"/>
              </w:rPr>
              <w:t xml:space="preserve"> en actividades </w:t>
            </w:r>
            <w:r w:rsidR="5AD10E04" w:rsidRPr="468808DF">
              <w:rPr>
                <w:rFonts w:eastAsia="Times New Roman" w:cs="Arial"/>
                <w:lang w:val="es-ES" w:eastAsia="en-GB"/>
              </w:rPr>
              <w:t xml:space="preserve">para el seguimiento de proyectos y generación de actas e informes en contratos de </w:t>
            </w:r>
            <w:r w:rsidR="00FF7F86" w:rsidRPr="468808DF">
              <w:rPr>
                <w:rFonts w:eastAsia="Times New Roman" w:cs="Arial"/>
                <w:lang w:eastAsia="es-CO"/>
              </w:rPr>
              <w:t>construcción, reacondicionamiento y/o modificaciones de infraestructura y de redes técnicas (redes eléctricas, voz y datos, e hidráulicas)</w:t>
            </w:r>
          </w:p>
        </w:tc>
      </w:tr>
      <w:tr w:rsidR="00E00FF3" w:rsidRPr="00313D78" w14:paraId="5CA69440" w14:textId="77777777" w:rsidTr="468808DF">
        <w:trPr>
          <w:trHeight w:val="409"/>
          <w:jc w:val="center"/>
        </w:trPr>
        <w:tc>
          <w:tcPr>
            <w:tcW w:w="9496"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28ADF6" w14:textId="77777777" w:rsidR="00E00FF3" w:rsidRPr="00313D78" w:rsidRDefault="00E00FF3" w:rsidP="009A5AA0">
            <w:pPr>
              <w:spacing w:after="0"/>
              <w:rPr>
                <w:rFonts w:eastAsia="Times New Roman" w:cs="Arial"/>
                <w:b/>
                <w:bCs/>
                <w:sz w:val="18"/>
                <w:szCs w:val="18"/>
                <w:lang w:eastAsia="es-CO"/>
              </w:rPr>
            </w:pPr>
            <w:r w:rsidRPr="00313D78">
              <w:rPr>
                <w:rFonts w:eastAsia="Times New Roman" w:cs="Arial"/>
                <w:b/>
                <w:bCs/>
                <w:szCs w:val="18"/>
                <w:lang w:eastAsia="es-CO"/>
              </w:rPr>
              <w:t>Funciones:</w:t>
            </w:r>
          </w:p>
        </w:tc>
      </w:tr>
      <w:tr w:rsidR="00E00FF3" w:rsidRPr="00313D78" w14:paraId="2257C8C8" w14:textId="77777777" w:rsidTr="468808DF">
        <w:trPr>
          <w:trHeight w:val="267"/>
          <w:jc w:val="center"/>
        </w:trPr>
        <w:tc>
          <w:tcPr>
            <w:tcW w:w="9496" w:type="dxa"/>
            <w:gridSpan w:val="3"/>
            <w:tcBorders>
              <w:top w:val="single" w:sz="4" w:space="0" w:color="auto"/>
              <w:left w:val="single" w:sz="4" w:space="0" w:color="auto"/>
              <w:right w:val="single" w:sz="4" w:space="0" w:color="auto"/>
            </w:tcBorders>
            <w:shd w:val="clear" w:color="auto" w:fill="FFFFFF" w:themeFill="background1"/>
            <w:vAlign w:val="center"/>
          </w:tcPr>
          <w:p w14:paraId="0D1EB708" w14:textId="6EDB9F82" w:rsidR="0054123C" w:rsidRPr="00313D78" w:rsidRDefault="00E00FF3" w:rsidP="006A5674">
            <w:pPr>
              <w:rPr>
                <w:rFonts w:eastAsia="Arial" w:cs="Arial"/>
                <w:sz w:val="18"/>
                <w:szCs w:val="18"/>
              </w:rPr>
            </w:pPr>
            <w:r w:rsidRPr="00313D78">
              <w:rPr>
                <w:rFonts w:cs="Arial"/>
                <w:szCs w:val="18"/>
              </w:rPr>
              <w:t xml:space="preserve">El </w:t>
            </w:r>
            <w:r w:rsidR="0054123C">
              <w:rPr>
                <w:rFonts w:cs="Arial"/>
                <w:szCs w:val="18"/>
              </w:rPr>
              <w:t>Auxiliar de Ingeniería</w:t>
            </w:r>
            <w:r w:rsidRPr="00313D78">
              <w:rPr>
                <w:rFonts w:cs="Arial"/>
                <w:szCs w:val="18"/>
              </w:rPr>
              <w:t xml:space="preserve"> tiene las siguientes funciones principales, sin limitarse a ellas:</w:t>
            </w:r>
            <w:r w:rsidRPr="00313D78">
              <w:rPr>
                <w:rFonts w:eastAsia="Arial" w:cs="Arial"/>
                <w:szCs w:val="18"/>
              </w:rPr>
              <w:t xml:space="preserve"> </w:t>
            </w:r>
          </w:p>
          <w:p w14:paraId="70783D95" w14:textId="77777777" w:rsidR="00E00FF3" w:rsidRPr="00313D78" w:rsidRDefault="00E00FF3" w:rsidP="006A5674">
            <w:pPr>
              <w:pStyle w:val="Prrafodelista"/>
              <w:numPr>
                <w:ilvl w:val="0"/>
                <w:numId w:val="53"/>
              </w:numPr>
              <w:rPr>
                <w:rFonts w:eastAsia="Arial" w:cs="Arial"/>
                <w:color w:val="000000" w:themeColor="text1"/>
                <w:sz w:val="18"/>
                <w:szCs w:val="18"/>
              </w:rPr>
            </w:pPr>
            <w:r w:rsidRPr="00313D78">
              <w:rPr>
                <w:rFonts w:eastAsia="Arial" w:cs="Arial"/>
                <w:szCs w:val="18"/>
              </w:rPr>
              <w:t xml:space="preserve">Levantamiento de actas y demás documentación relacionada con las actividades </w:t>
            </w:r>
          </w:p>
          <w:p w14:paraId="2D8699A7" w14:textId="2F671A7F" w:rsidR="00E00FF3" w:rsidRPr="007546CC" w:rsidRDefault="00E00FF3" w:rsidP="006A5674">
            <w:pPr>
              <w:pStyle w:val="Prrafodelista"/>
              <w:numPr>
                <w:ilvl w:val="0"/>
                <w:numId w:val="53"/>
              </w:numPr>
              <w:rPr>
                <w:rFonts w:eastAsia="Arial" w:cs="Arial"/>
                <w:color w:val="000000" w:themeColor="text1"/>
                <w:sz w:val="18"/>
                <w:szCs w:val="18"/>
              </w:rPr>
            </w:pPr>
            <w:r>
              <w:t>Apoyo técnico y administrativo a la gestión de la Interventoría.</w:t>
            </w:r>
          </w:p>
          <w:p w14:paraId="4765AAD7" w14:textId="120DCEAF" w:rsidR="007546CC" w:rsidRPr="00313D78" w:rsidRDefault="007546CC" w:rsidP="006A5674">
            <w:pPr>
              <w:pStyle w:val="Prrafodelista"/>
              <w:numPr>
                <w:ilvl w:val="0"/>
                <w:numId w:val="53"/>
              </w:numPr>
              <w:rPr>
                <w:rFonts w:eastAsia="Arial" w:cs="Arial"/>
                <w:color w:val="000000" w:themeColor="text1"/>
                <w:sz w:val="18"/>
                <w:szCs w:val="18"/>
              </w:rPr>
            </w:pPr>
            <w:r w:rsidRPr="002E2A6C">
              <w:rPr>
                <w:rFonts w:eastAsia="Arial" w:cs="Arial"/>
                <w:szCs w:val="18"/>
              </w:rPr>
              <w:lastRenderedPageBreak/>
              <w:t>Y todas aquellas requeridas para la ejecución del objeto del contrato y las establecidas por su empleador</w:t>
            </w:r>
          </w:p>
        </w:tc>
      </w:tr>
    </w:tbl>
    <w:p w14:paraId="25EF1EAB" w14:textId="77777777" w:rsidR="0054123C" w:rsidRPr="005D62C3" w:rsidRDefault="0054123C" w:rsidP="0054123C">
      <w:pPr>
        <w:spacing w:after="0"/>
        <w:rPr>
          <w:lang w:eastAsia="es-ES"/>
        </w:rPr>
      </w:pPr>
    </w:p>
    <w:p w14:paraId="4DF0A95E" w14:textId="5ECD3727" w:rsidR="0054123C" w:rsidRPr="00521655" w:rsidRDefault="0054123C" w:rsidP="0054123C">
      <w:pPr>
        <w:pStyle w:val="Descripcin"/>
        <w:rPr>
          <w:lang w:val="es-CO"/>
        </w:rPr>
      </w:pPr>
      <w:r w:rsidRPr="00521655">
        <w:rPr>
          <w:sz w:val="22"/>
        </w:rPr>
        <w:t xml:space="preserve">Perfil Asistente </w:t>
      </w:r>
      <w:r>
        <w:rPr>
          <w:sz w:val="22"/>
        </w:rPr>
        <w:t>A</w:t>
      </w:r>
      <w:r w:rsidRPr="00521655">
        <w:rPr>
          <w:sz w:val="22"/>
        </w:rPr>
        <w:t>dministrativo</w:t>
      </w:r>
    </w:p>
    <w:tbl>
      <w:tblPr>
        <w:tblW w:w="9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75"/>
        <w:gridCol w:w="2998"/>
        <w:gridCol w:w="4823"/>
      </w:tblGrid>
      <w:tr w:rsidR="0054123C" w:rsidRPr="00313D78" w14:paraId="254E177E" w14:textId="77777777" w:rsidTr="468808DF">
        <w:trPr>
          <w:trHeight w:val="415"/>
          <w:tblHeader/>
          <w:jc w:val="center"/>
        </w:trPr>
        <w:tc>
          <w:tcPr>
            <w:tcW w:w="1675"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249E5870" w14:textId="77777777" w:rsidR="0054123C" w:rsidRPr="00313D78" w:rsidRDefault="0054123C" w:rsidP="009A5AA0">
            <w:pPr>
              <w:spacing w:after="0"/>
              <w:rPr>
                <w:rFonts w:eastAsia="Times New Roman" w:cs="Arial"/>
                <w:b/>
                <w:bCs/>
                <w:sz w:val="18"/>
                <w:szCs w:val="18"/>
                <w:lang w:eastAsia="es-CO"/>
              </w:rPr>
            </w:pPr>
            <w:r>
              <w:rPr>
                <w:rFonts w:eastAsia="Times New Roman" w:cs="Arial"/>
                <w:b/>
                <w:bCs/>
                <w:szCs w:val="18"/>
                <w:lang w:eastAsia="es-CO"/>
              </w:rPr>
              <w:t>8. CARGO</w:t>
            </w:r>
          </w:p>
        </w:tc>
        <w:tc>
          <w:tcPr>
            <w:tcW w:w="7821" w:type="dxa"/>
            <w:gridSpan w:val="2"/>
            <w:tcBorders>
              <w:top w:val="single" w:sz="4" w:space="0" w:color="auto"/>
              <w:left w:val="single" w:sz="4" w:space="0" w:color="auto"/>
              <w:bottom w:val="single" w:sz="4" w:space="0" w:color="auto"/>
              <w:right w:val="single" w:sz="4" w:space="0" w:color="auto"/>
            </w:tcBorders>
            <w:shd w:val="clear" w:color="auto" w:fill="FFFFCC"/>
            <w:vAlign w:val="center"/>
            <w:hideMark/>
          </w:tcPr>
          <w:p w14:paraId="69B379A1" w14:textId="77777777" w:rsidR="0054123C" w:rsidRPr="00BD4CE6" w:rsidRDefault="0054123C" w:rsidP="009A5AA0">
            <w:pPr>
              <w:spacing w:after="0"/>
              <w:rPr>
                <w:rFonts w:eastAsia="Times New Roman" w:cs="Arial"/>
                <w:b/>
                <w:bCs/>
                <w:sz w:val="18"/>
                <w:szCs w:val="18"/>
                <w:lang w:eastAsia="es-CO"/>
              </w:rPr>
            </w:pPr>
            <w:r w:rsidRPr="006A5674">
              <w:rPr>
                <w:b/>
                <w:bCs/>
              </w:rPr>
              <w:t>AUXILIAR ADMINISTRATIVO</w:t>
            </w:r>
          </w:p>
        </w:tc>
      </w:tr>
      <w:tr w:rsidR="0054123C" w:rsidRPr="00313D78" w14:paraId="0DB074ED" w14:textId="77777777" w:rsidTr="468808DF">
        <w:trPr>
          <w:trHeight w:val="410"/>
          <w:tblHeader/>
          <w:jc w:val="center"/>
        </w:trPr>
        <w:tc>
          <w:tcPr>
            <w:tcW w:w="467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E7F5DE" w14:textId="77777777" w:rsidR="0054123C" w:rsidRPr="00313D78" w:rsidRDefault="0054123C" w:rsidP="009A5AA0">
            <w:pPr>
              <w:spacing w:after="0"/>
              <w:rPr>
                <w:rFonts w:eastAsia="Times New Roman" w:cs="Arial"/>
                <w:b/>
                <w:bCs/>
                <w:sz w:val="18"/>
                <w:szCs w:val="18"/>
                <w:lang w:eastAsia="es-CO"/>
              </w:rPr>
            </w:pPr>
            <w:r>
              <w:t>FORMACIÓN ACADÉMICA</w:t>
            </w:r>
          </w:p>
        </w:tc>
        <w:tc>
          <w:tcPr>
            <w:tcW w:w="4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D02F39" w14:textId="77777777" w:rsidR="0054123C" w:rsidRPr="00313D78" w:rsidRDefault="0054123C" w:rsidP="009A5AA0">
            <w:pPr>
              <w:spacing w:after="0"/>
              <w:rPr>
                <w:rFonts w:eastAsia="Times New Roman" w:cs="Arial"/>
                <w:b/>
                <w:bCs/>
                <w:sz w:val="18"/>
                <w:szCs w:val="18"/>
                <w:lang w:eastAsia="es-CO"/>
              </w:rPr>
            </w:pPr>
            <w:r w:rsidRPr="00313D78">
              <w:rPr>
                <w:rFonts w:eastAsia="Times New Roman" w:cs="Arial"/>
                <w:b/>
                <w:bCs/>
                <w:szCs w:val="18"/>
                <w:lang w:eastAsia="es-CO"/>
              </w:rPr>
              <w:t>EXPERIENCIA ESPECÍFICA</w:t>
            </w:r>
            <w:r>
              <w:rPr>
                <w:rFonts w:eastAsia="Times New Roman" w:cs="Arial"/>
                <w:b/>
                <w:bCs/>
                <w:szCs w:val="18"/>
                <w:lang w:eastAsia="es-CO"/>
              </w:rPr>
              <w:t xml:space="preserve"> CERTIFICADA</w:t>
            </w:r>
            <w:r w:rsidRPr="008F24F9">
              <w:rPr>
                <w:rFonts w:eastAsia="Times New Roman" w:cs="Arial"/>
                <w:b/>
                <w:bCs/>
                <w:szCs w:val="18"/>
                <w:lang w:eastAsia="es-CO"/>
              </w:rPr>
              <w:t>:</w:t>
            </w:r>
          </w:p>
        </w:tc>
      </w:tr>
      <w:tr w:rsidR="0054123C" w:rsidRPr="00313D78" w14:paraId="1CF9FA3D" w14:textId="77777777" w:rsidTr="468808DF">
        <w:trPr>
          <w:trHeight w:val="743"/>
          <w:jc w:val="center"/>
        </w:trPr>
        <w:tc>
          <w:tcPr>
            <w:tcW w:w="467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5826C0F" w14:textId="77777777" w:rsidR="0054123C" w:rsidRPr="00313D78" w:rsidRDefault="0054123C" w:rsidP="009A5AA0">
            <w:pPr>
              <w:spacing w:after="0"/>
              <w:rPr>
                <w:rFonts w:eastAsia="Times New Roman" w:cs="Arial"/>
                <w:sz w:val="18"/>
                <w:szCs w:val="18"/>
                <w:lang w:val="es-ES" w:eastAsia="en-GB"/>
              </w:rPr>
            </w:pPr>
            <w:r w:rsidRPr="00313D78">
              <w:rPr>
                <w:rFonts w:eastAsia="Times New Roman" w:cs="Arial"/>
                <w:szCs w:val="18"/>
                <w:lang w:val="es-ES" w:eastAsia="en-GB"/>
              </w:rPr>
              <w:t xml:space="preserve">Técnicos o tecnólogos en áreas administrativas o contables, o afines a la ingeniería (o 6 semestres de educación superior en estas mismas áreas). </w:t>
            </w:r>
          </w:p>
        </w:tc>
        <w:tc>
          <w:tcPr>
            <w:tcW w:w="4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7784BA0" w14:textId="30437D5B" w:rsidR="0054123C" w:rsidRPr="00313D78" w:rsidRDefault="0054123C" w:rsidP="009A5AA0">
            <w:pPr>
              <w:spacing w:after="0"/>
              <w:rPr>
                <w:rFonts w:eastAsia="Times New Roman" w:cs="Arial"/>
                <w:sz w:val="18"/>
                <w:szCs w:val="18"/>
                <w:lang w:eastAsia="es-CO"/>
              </w:rPr>
            </w:pPr>
            <w:r w:rsidRPr="468808DF">
              <w:rPr>
                <w:rFonts w:eastAsia="Times New Roman" w:cs="Arial"/>
                <w:lang w:val="es-ES" w:eastAsia="en-GB"/>
              </w:rPr>
              <w:t xml:space="preserve">Experiencia: </w:t>
            </w:r>
            <w:r w:rsidR="620C165D" w:rsidRPr="468808DF">
              <w:rPr>
                <w:rFonts w:eastAsia="Times New Roman" w:cs="Arial"/>
                <w:lang w:val="es-ES" w:eastAsia="en-GB"/>
              </w:rPr>
              <w:t>6 meses de experiencia</w:t>
            </w:r>
            <w:r w:rsidRPr="468808DF">
              <w:rPr>
                <w:rFonts w:eastAsia="Times New Roman" w:cs="Arial"/>
                <w:lang w:val="es-ES" w:eastAsia="en-GB"/>
              </w:rPr>
              <w:t xml:space="preserve"> en actividades operativas y administrativas para el seguimiento de proyectos y generación de actas e informes</w:t>
            </w:r>
            <w:r w:rsidRPr="468808DF">
              <w:rPr>
                <w:rFonts w:eastAsia="Times New Roman" w:cs="Arial"/>
                <w:lang w:eastAsia="en-GB"/>
              </w:rPr>
              <w:t>.</w:t>
            </w:r>
          </w:p>
        </w:tc>
      </w:tr>
      <w:tr w:rsidR="0054123C" w:rsidRPr="00313D78" w14:paraId="08B24BE4" w14:textId="77777777" w:rsidTr="468808DF">
        <w:trPr>
          <w:trHeight w:val="409"/>
          <w:jc w:val="center"/>
        </w:trPr>
        <w:tc>
          <w:tcPr>
            <w:tcW w:w="9496"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01CA15" w14:textId="77777777" w:rsidR="0054123C" w:rsidRPr="00313D78" w:rsidRDefault="0054123C" w:rsidP="009A5AA0">
            <w:pPr>
              <w:spacing w:after="0"/>
              <w:rPr>
                <w:rFonts w:eastAsia="Times New Roman" w:cs="Arial"/>
                <w:b/>
                <w:bCs/>
                <w:sz w:val="18"/>
                <w:szCs w:val="18"/>
                <w:lang w:eastAsia="es-CO"/>
              </w:rPr>
            </w:pPr>
            <w:r w:rsidRPr="00313D78">
              <w:rPr>
                <w:rFonts w:eastAsia="Times New Roman" w:cs="Arial"/>
                <w:b/>
                <w:bCs/>
                <w:szCs w:val="18"/>
                <w:lang w:eastAsia="es-CO"/>
              </w:rPr>
              <w:t>Funciones:</w:t>
            </w:r>
          </w:p>
        </w:tc>
      </w:tr>
      <w:tr w:rsidR="0054123C" w:rsidRPr="00313D78" w14:paraId="2E990C0B" w14:textId="77777777" w:rsidTr="468808DF">
        <w:trPr>
          <w:trHeight w:val="267"/>
          <w:jc w:val="center"/>
        </w:trPr>
        <w:tc>
          <w:tcPr>
            <w:tcW w:w="9496" w:type="dxa"/>
            <w:gridSpan w:val="3"/>
            <w:tcBorders>
              <w:top w:val="single" w:sz="4" w:space="0" w:color="auto"/>
              <w:left w:val="single" w:sz="4" w:space="0" w:color="auto"/>
              <w:right w:val="single" w:sz="4" w:space="0" w:color="auto"/>
            </w:tcBorders>
            <w:shd w:val="clear" w:color="auto" w:fill="FFFFFF" w:themeFill="background1"/>
            <w:vAlign w:val="center"/>
          </w:tcPr>
          <w:p w14:paraId="3B162F83" w14:textId="77777777" w:rsidR="0054123C" w:rsidRPr="00313D78" w:rsidRDefault="0054123C" w:rsidP="006A5674">
            <w:pPr>
              <w:rPr>
                <w:rFonts w:eastAsia="Arial" w:cs="Arial"/>
                <w:sz w:val="18"/>
                <w:szCs w:val="18"/>
              </w:rPr>
            </w:pPr>
            <w:r>
              <w:t>El Auxiliar Administrativo tiene las siguientes funciones principales, sin limitarse a ellas: levantar actas y demás documentación relacionada con las actividades de la Interventoría; apoyar la gestión documental, archivo, correspondencia, matrices de seguimiento y control administrativo; apoyar la gestión de accesos y coordinación con los actores estratégicos a que haya lugar; apoyar el componente contable y administrativo de la Interventoría; y las demás actividades requeridas para la ejecución del objeto del contrato y las establecidas por su empleador.</w:t>
            </w:r>
          </w:p>
        </w:tc>
      </w:tr>
    </w:tbl>
    <w:p w14:paraId="1BA1CB26" w14:textId="7D8636D8" w:rsidR="003203C3" w:rsidRPr="00521655" w:rsidRDefault="50612BC4" w:rsidP="00A60A05">
      <w:pPr>
        <w:rPr>
          <w:rFonts w:eastAsia="ZTR1C.tmp" w:cs="Arial"/>
          <w:szCs w:val="20"/>
          <w:lang w:eastAsia="es-ES"/>
        </w:rPr>
      </w:pPr>
      <w:r w:rsidRPr="00521655">
        <w:rPr>
          <w:rFonts w:eastAsia="ZTR1C.tmp" w:cs="Arial"/>
          <w:b/>
          <w:szCs w:val="20"/>
          <w:lang w:eastAsia="es-ES"/>
        </w:rPr>
        <w:t>N</w:t>
      </w:r>
      <w:r w:rsidR="00D229AF" w:rsidRPr="00521655">
        <w:rPr>
          <w:rFonts w:eastAsia="ZTR1C.tmp" w:cs="Arial"/>
          <w:b/>
          <w:szCs w:val="20"/>
          <w:lang w:eastAsia="es-ES"/>
        </w:rPr>
        <w:t>ota</w:t>
      </w:r>
      <w:r w:rsidRPr="00521655">
        <w:rPr>
          <w:rFonts w:eastAsia="ZTR1C.tmp" w:cs="Arial"/>
          <w:b/>
          <w:szCs w:val="20"/>
          <w:lang w:eastAsia="es-ES"/>
        </w:rPr>
        <w:t xml:space="preserve"> 1:</w:t>
      </w:r>
      <w:r w:rsidRPr="00521655">
        <w:rPr>
          <w:rFonts w:eastAsia="ZTR1C.tmp" w:cs="Arial"/>
          <w:szCs w:val="20"/>
          <w:lang w:eastAsia="es-ES"/>
        </w:rPr>
        <w:t xml:space="preserve"> </w:t>
      </w:r>
      <w:r w:rsidR="4DC6CDBB" w:rsidRPr="00521655">
        <w:rPr>
          <w:rFonts w:eastAsia="ZTR1C.tmp" w:cs="Arial"/>
          <w:szCs w:val="20"/>
          <w:lang w:eastAsia="es-ES"/>
        </w:rPr>
        <w:t xml:space="preserve">la “experiencia </w:t>
      </w:r>
      <w:r w:rsidR="4242762F" w:rsidRPr="00521655">
        <w:rPr>
          <w:rFonts w:eastAsia="ZTR1C.tmp" w:cs="Arial"/>
          <w:szCs w:val="20"/>
          <w:lang w:eastAsia="es-ES"/>
        </w:rPr>
        <w:t>profesional</w:t>
      </w:r>
      <w:r w:rsidR="4DC6CDBB" w:rsidRPr="00521655">
        <w:rPr>
          <w:rFonts w:eastAsia="ZTR1C.tmp" w:cs="Arial"/>
          <w:szCs w:val="20"/>
          <w:lang w:eastAsia="es-ES"/>
        </w:rPr>
        <w:t>” del personal propuesto se entiende como aquella obtenida entre el tiempo transcurrido desde el momento en que la norma que reglamente la respectiva profesión permita el ejercicio legal de la misma, o a partir de la fecha de terminación de materias (Art. 229 Decreto Ley 019 de 2012) para aquellas profesiones que no estén reglamentadas, hasta la Fecha de Cierre del presente proceso de selección. En el caso de profesionales que hayan ejercido la profesión en el exterior con anterioridad a la obtención de la autorización para ejercer la profesión en Colombia en los términos de la Ley Aplicable, esta experiencia se tendrá como válida a partir de la fecha en que se autorice el ejercicio de dicha profesión en el país en que la hubiere ejercido.</w:t>
      </w:r>
    </w:p>
    <w:p w14:paraId="2B8B31CA" w14:textId="77D5F679" w:rsidR="0067317E" w:rsidRPr="00521655" w:rsidRDefault="4967AF57" w:rsidP="21540D80">
      <w:pPr>
        <w:rPr>
          <w:rFonts w:cs="Arial"/>
          <w:sz w:val="20"/>
          <w:szCs w:val="20"/>
          <w:lang w:val="es-ES"/>
        </w:rPr>
      </w:pPr>
      <w:r w:rsidRPr="21540D80">
        <w:rPr>
          <w:rFonts w:eastAsia="ZTR1C.tmp" w:cs="Arial"/>
          <w:b/>
          <w:bCs/>
          <w:lang w:val="es-ES"/>
        </w:rPr>
        <w:t>N</w:t>
      </w:r>
      <w:r w:rsidR="00D229AF" w:rsidRPr="21540D80">
        <w:rPr>
          <w:rFonts w:eastAsia="ZTR1C.tmp" w:cs="Arial"/>
          <w:b/>
          <w:bCs/>
          <w:lang w:val="es-ES"/>
        </w:rPr>
        <w:t>ota</w:t>
      </w:r>
      <w:r w:rsidRPr="21540D80">
        <w:rPr>
          <w:rFonts w:eastAsia="ZTR1C.tmp" w:cs="Arial"/>
          <w:b/>
          <w:bCs/>
          <w:lang w:val="es-ES"/>
        </w:rPr>
        <w:t xml:space="preserve"> 2:</w:t>
      </w:r>
      <w:r w:rsidRPr="21540D80">
        <w:rPr>
          <w:rFonts w:eastAsia="ZTR1C.tmp" w:cs="Arial"/>
          <w:lang w:val="es-ES"/>
        </w:rPr>
        <w:t xml:space="preserve"> los </w:t>
      </w:r>
      <w:r w:rsidR="108721BF" w:rsidRPr="21540D80">
        <w:rPr>
          <w:rFonts w:eastAsia="ZTR1C.tmp" w:cs="Arial"/>
          <w:lang w:val="es-ES"/>
        </w:rPr>
        <w:t>profesionales en</w:t>
      </w:r>
      <w:r w:rsidRPr="21540D80">
        <w:rPr>
          <w:rFonts w:eastAsia="ZTR1C.tmp" w:cs="Arial"/>
          <w:lang w:val="es-ES"/>
        </w:rPr>
        <w:t xml:space="preserve"> ingeniería (en cualquiera de sus ramas), deberán adjuntar la certificación de vigencia de su respectiva tarjeta profesional de ingenieros expedida con antelación no mayor a </w:t>
      </w:r>
      <w:r w:rsidR="00BD4CE6" w:rsidRPr="21540D80">
        <w:rPr>
          <w:rFonts w:eastAsia="ZTR1C.tmp" w:cs="Arial"/>
          <w:lang w:val="es-ES"/>
        </w:rPr>
        <w:t xml:space="preserve">6 </w:t>
      </w:r>
      <w:r w:rsidRPr="21540D80">
        <w:rPr>
          <w:rFonts w:eastAsia="ZTR1C.tmp" w:cs="Arial"/>
          <w:lang w:val="es-ES"/>
        </w:rPr>
        <w:t>meses contados a partir de la Fecha de Cierre del presente proceso de selección. En caso de que dicha matrícula no existiere en el país de origen del experto o profesional que la deba acreditar, el representante legal de Proponente deberá adjuntar una certificación en la que acredite dicha situación. Los profesionales deberán cumplir con los requisitos señalados en la Ley Aplicable para el ejercicio de los cargos a los que sean propuestos, en particular deberán cumplir con las disposiciones del Consejo Profesional Nacional de Ingeniería (COPNIA) cuando sea aplicable.</w:t>
      </w:r>
      <w:r w:rsidR="005F3BAF" w:rsidRPr="21540D80">
        <w:rPr>
          <w:rFonts w:eastAsia="ZTR1C.tmp" w:cs="Arial"/>
          <w:lang w:val="es-ES"/>
        </w:rPr>
        <w:t xml:space="preserve"> </w:t>
      </w:r>
      <w:r w:rsidR="516F1A09" w:rsidRPr="21540D80">
        <w:rPr>
          <w:rFonts w:cs="Arial"/>
          <w:lang w:val="es-ES"/>
        </w:rPr>
        <w:t xml:space="preserve">Con el fin de acreditar las calidades y experiencia, el proponente al que se le adjudique el </w:t>
      </w:r>
      <w:r w:rsidR="0A7E9B94" w:rsidRPr="21540D80">
        <w:rPr>
          <w:rFonts w:cs="Arial"/>
          <w:lang w:val="es-ES"/>
        </w:rPr>
        <w:t>C</w:t>
      </w:r>
      <w:r w:rsidR="516F1A09" w:rsidRPr="21540D80">
        <w:rPr>
          <w:rFonts w:cs="Arial"/>
          <w:lang w:val="es-ES"/>
        </w:rPr>
        <w:t>ontrato</w:t>
      </w:r>
      <w:r w:rsidR="0A7E9B94" w:rsidRPr="21540D80">
        <w:rPr>
          <w:rFonts w:cs="Arial"/>
          <w:lang w:val="es-ES"/>
        </w:rPr>
        <w:t xml:space="preserve"> de Interventoría</w:t>
      </w:r>
      <w:r w:rsidR="516F1A09" w:rsidRPr="21540D80">
        <w:rPr>
          <w:rFonts w:cs="Arial"/>
          <w:lang w:val="es-ES"/>
        </w:rPr>
        <w:t xml:space="preserve"> presentará </w:t>
      </w:r>
      <w:r w:rsidR="516F1A09" w:rsidRPr="21540D80">
        <w:rPr>
          <w:rFonts w:cs="Arial"/>
          <w:lang w:val="es-ES"/>
        </w:rPr>
        <w:lastRenderedPageBreak/>
        <w:t>los siguientes documentos para cada profesional, técnico o tecnólogo requerido, a la fecha de la firma del Acta de Inicio:</w:t>
      </w:r>
    </w:p>
    <w:p w14:paraId="68013428" w14:textId="66E464BC" w:rsidR="0067317E" w:rsidRPr="00521655" w:rsidRDefault="516F1A09" w:rsidP="006A5674">
      <w:pPr>
        <w:pStyle w:val="Prrafodelista"/>
        <w:numPr>
          <w:ilvl w:val="0"/>
          <w:numId w:val="54"/>
        </w:numPr>
        <w:rPr>
          <w:rFonts w:cs="Arial"/>
          <w:sz w:val="20"/>
          <w:szCs w:val="20"/>
        </w:rPr>
      </w:pPr>
      <w:r w:rsidRPr="00521655">
        <w:rPr>
          <w:rFonts w:cs="Arial"/>
          <w:szCs w:val="20"/>
        </w:rPr>
        <w:t>Hoja de vida, que relacione exclusivamente los datos personales, académicos y experiencia laboral, la cual debe contar con su respectiva certificación.</w:t>
      </w:r>
      <w:r w:rsidR="0074014D" w:rsidRPr="00521655">
        <w:rPr>
          <w:rFonts w:cs="Arial"/>
          <w:szCs w:val="20"/>
        </w:rPr>
        <w:t xml:space="preserve"> </w:t>
      </w:r>
      <w:r w:rsidRPr="00521655">
        <w:rPr>
          <w:rFonts w:cs="Arial"/>
          <w:szCs w:val="20"/>
        </w:rPr>
        <w:t xml:space="preserve">Certificación de terminación de materias o copia del diploma que le acredita como profesional, técnico o tecnólogo en el área para la cual está presentando su hoja de vida en este proceso. En los casos en que se admite la equivalencia por un número determinado de semestres de educación superior aprobado, deberá presentar certificación de una entidad de educación superior reconocida por el </w:t>
      </w:r>
      <w:r w:rsidR="0074014D" w:rsidRPr="00521655">
        <w:rPr>
          <w:rFonts w:cs="Arial"/>
          <w:szCs w:val="20"/>
        </w:rPr>
        <w:t>Estado. Fotocopia</w:t>
      </w:r>
      <w:r w:rsidRPr="00521655">
        <w:rPr>
          <w:rFonts w:cs="Arial"/>
          <w:szCs w:val="20"/>
        </w:rPr>
        <w:t xml:space="preserve"> de la matricula o tarjeta profesional con certificado de vigencia actualizado, en los casos que </w:t>
      </w:r>
      <w:r w:rsidR="0074014D" w:rsidRPr="00521655">
        <w:rPr>
          <w:rFonts w:cs="Arial"/>
          <w:szCs w:val="20"/>
        </w:rPr>
        <w:t xml:space="preserve">aplique. </w:t>
      </w:r>
    </w:p>
    <w:p w14:paraId="49B6A991" w14:textId="26AB8F06" w:rsidR="0067317E" w:rsidRPr="00521655" w:rsidRDefault="516F1A09" w:rsidP="006A5674">
      <w:pPr>
        <w:rPr>
          <w:sz w:val="20"/>
        </w:rPr>
      </w:pPr>
      <w:r w:rsidRPr="00521655">
        <w:rPr>
          <w:b/>
          <w:bCs/>
        </w:rPr>
        <w:t>N</w:t>
      </w:r>
      <w:r w:rsidR="00D229AF" w:rsidRPr="00521655">
        <w:rPr>
          <w:b/>
          <w:bCs/>
        </w:rPr>
        <w:t>ota</w:t>
      </w:r>
      <w:r w:rsidRPr="00521655">
        <w:rPr>
          <w:b/>
          <w:bCs/>
        </w:rPr>
        <w:t xml:space="preserve"> </w:t>
      </w:r>
      <w:r w:rsidR="411BA519" w:rsidRPr="00521655">
        <w:rPr>
          <w:b/>
          <w:bCs/>
        </w:rPr>
        <w:t>3</w:t>
      </w:r>
      <w:r w:rsidRPr="00521655">
        <w:rPr>
          <w:b/>
          <w:bCs/>
        </w:rPr>
        <w:t>:</w:t>
      </w:r>
      <w:r w:rsidRPr="00521655">
        <w:t xml:space="preserve"> </w:t>
      </w:r>
      <w:r w:rsidR="23877CF6" w:rsidRPr="00521655">
        <w:t>E</w:t>
      </w:r>
      <w:r w:rsidRPr="00521655">
        <w:t>l anterior es el personal mínimo y el Interventor dispondrá de los profesionales, técnicos, tecnólogos y personal administrativo adicional al señalado y que considere necesario y suficiente para el total y oportuno cumplimiento de sus obligaciones.</w:t>
      </w:r>
    </w:p>
    <w:p w14:paraId="76F36044" w14:textId="1E9AA1DD" w:rsidR="0067317E" w:rsidRDefault="516F1A09" w:rsidP="006A5674">
      <w:pPr>
        <w:rPr>
          <w:sz w:val="20"/>
        </w:rPr>
      </w:pPr>
      <w:r w:rsidRPr="00521655">
        <w:rPr>
          <w:b/>
          <w:bCs/>
        </w:rPr>
        <w:t>N</w:t>
      </w:r>
      <w:r w:rsidR="00D229AF" w:rsidRPr="00521655">
        <w:rPr>
          <w:b/>
          <w:bCs/>
        </w:rPr>
        <w:t>ota</w:t>
      </w:r>
      <w:r w:rsidRPr="00521655">
        <w:rPr>
          <w:b/>
          <w:bCs/>
        </w:rPr>
        <w:t xml:space="preserve"> </w:t>
      </w:r>
      <w:r w:rsidR="411BA519" w:rsidRPr="00521655">
        <w:rPr>
          <w:b/>
          <w:bCs/>
        </w:rPr>
        <w:t>4</w:t>
      </w:r>
      <w:r w:rsidRPr="00521655">
        <w:rPr>
          <w:b/>
          <w:bCs/>
        </w:rPr>
        <w:t>:</w:t>
      </w:r>
      <w:r w:rsidRPr="00521655">
        <w:t xml:space="preserve"> </w:t>
      </w:r>
      <w:r w:rsidR="23877CF6" w:rsidRPr="00521655">
        <w:t>L</w:t>
      </w:r>
      <w:r w:rsidRPr="00521655">
        <w:t xml:space="preserve">a totalidad del personal de Interventoría relacionado con la ejecución de este </w:t>
      </w:r>
      <w:r w:rsidR="411BA519" w:rsidRPr="00521655">
        <w:t>Contrato</w:t>
      </w:r>
      <w:r w:rsidRPr="00521655">
        <w:t xml:space="preserve"> será evaluada y aprobada por TRANSMILENIO S.A. previo a su incorporación al proyecto.</w:t>
      </w:r>
    </w:p>
    <w:p w14:paraId="7E87059C" w14:textId="2F5B074E" w:rsidR="002229E5" w:rsidRPr="00033AB9" w:rsidRDefault="002229E5" w:rsidP="006A5674">
      <w:r w:rsidRPr="00033AB9">
        <w:rPr>
          <w:b/>
          <w:bCs/>
        </w:rPr>
        <w:t xml:space="preserve">Nota </w:t>
      </w:r>
      <w:r>
        <w:rPr>
          <w:b/>
          <w:bCs/>
        </w:rPr>
        <w:t>5</w:t>
      </w:r>
      <w:r w:rsidRPr="00033AB9">
        <w:rPr>
          <w:b/>
          <w:bCs/>
        </w:rPr>
        <w:t>:</w:t>
      </w:r>
      <w:r w:rsidRPr="00033AB9">
        <w:t xml:space="preserve"> No se aceptarán </w:t>
      </w:r>
      <w:r>
        <w:t xml:space="preserve">pregrados ni </w:t>
      </w:r>
      <w:r w:rsidRPr="00033AB9">
        <w:t xml:space="preserve">postgrados que, aunque </w:t>
      </w:r>
      <w:r>
        <w:t>estén relacionados con el</w:t>
      </w:r>
      <w:r w:rsidRPr="00033AB9">
        <w:t xml:space="preserve"> NBC </w:t>
      </w:r>
      <w:r>
        <w:t>especificado para</w:t>
      </w:r>
      <w:r w:rsidRPr="00033AB9">
        <w:t xml:space="preserve"> </w:t>
      </w:r>
      <w:r>
        <w:t>cada perfil,</w:t>
      </w:r>
      <w:r w:rsidRPr="00033AB9">
        <w:t xml:space="preserve"> su relación no se encuentre enmarcada en los sectores afines al proyecto. </w:t>
      </w:r>
    </w:p>
    <w:p w14:paraId="64200A93" w14:textId="1E30975D" w:rsidR="006C32B6" w:rsidRPr="00521655" w:rsidRDefault="4565BFAC" w:rsidP="00655AFE">
      <w:pPr>
        <w:pStyle w:val="Ttulo1"/>
        <w:ind w:left="357" w:hanging="357"/>
      </w:pPr>
      <w:bookmarkStart w:id="71" w:name="_Toc234773740"/>
      <w:r>
        <w:t>S</w:t>
      </w:r>
      <w:r w:rsidR="26477337">
        <w:t xml:space="preserve">EGURIDAD Y </w:t>
      </w:r>
      <w:r w:rsidR="00E672B8">
        <w:t>SALUD</w:t>
      </w:r>
      <w:r>
        <w:t xml:space="preserve"> EN EL TRABAJO</w:t>
      </w:r>
      <w:bookmarkEnd w:id="71"/>
    </w:p>
    <w:p w14:paraId="69C8D8F5" w14:textId="4924D2F2" w:rsidR="001E6512" w:rsidRPr="001024CC" w:rsidRDefault="001E6512" w:rsidP="001E6512">
      <w:pPr>
        <w:tabs>
          <w:tab w:val="left" w:pos="5706"/>
        </w:tabs>
        <w:rPr>
          <w:rFonts w:cs="Arial"/>
          <w:szCs w:val="20"/>
        </w:rPr>
      </w:pPr>
      <w:r w:rsidRPr="001024CC">
        <w:rPr>
          <w:rFonts w:cs="Arial"/>
          <w:szCs w:val="20"/>
        </w:rPr>
        <w:t xml:space="preserve">Será responsabilidad del INTERVENTOR el cumplimiento de la normatividad legal vigente en materia de SEGURIDAD Y SALUD EN EL TRABAJO durante la ejecución del Contrato, </w:t>
      </w:r>
      <w:r w:rsidRPr="001024CC">
        <w:rPr>
          <w:rFonts w:eastAsia="ZTR1C.tmp" w:cs="Arial"/>
          <w:szCs w:val="20"/>
          <w:lang w:val="es-ES" w:eastAsia="es-ES"/>
        </w:rPr>
        <w:t xml:space="preserve">garantizando la gestión de la salud y la seguridad de los trabajadores a </w:t>
      </w:r>
      <w:r w:rsidRPr="001024CC">
        <w:rPr>
          <w:rFonts w:cs="Arial"/>
          <w:szCs w:val="20"/>
        </w:rPr>
        <w:t>su cargo y/o partes interesadas.</w:t>
      </w:r>
      <w:r>
        <w:rPr>
          <w:rFonts w:cs="Arial"/>
          <w:szCs w:val="20"/>
        </w:rPr>
        <w:t xml:space="preserve"> Es muy relevante que se tenga claro la </w:t>
      </w:r>
      <w:r w:rsidR="0062186F">
        <w:rPr>
          <w:rFonts w:cs="Arial"/>
          <w:szCs w:val="20"/>
        </w:rPr>
        <w:t>normatividad establecida</w:t>
      </w:r>
      <w:r>
        <w:rPr>
          <w:rFonts w:cs="Arial"/>
          <w:szCs w:val="20"/>
        </w:rPr>
        <w:t xml:space="preserve"> en el decreto 1072 de 2015 dentro del sistema de gestión de seguridad y salud en el trabajo (SG-SST) y el Decreto 1295 de 1994 que establece el sistema general de riesgos laborales, con el fin de dar cumplimiento a lo que en dichas normas y/o decretos se establece.</w:t>
      </w:r>
    </w:p>
    <w:p w14:paraId="248838EC" w14:textId="07A3CDE0" w:rsidR="003D24B2" w:rsidRPr="00521655" w:rsidRDefault="7CF51D8F" w:rsidP="007E4F6D">
      <w:pPr>
        <w:tabs>
          <w:tab w:val="left" w:pos="5706"/>
        </w:tabs>
        <w:spacing w:after="0"/>
        <w:rPr>
          <w:rFonts w:cs="Arial"/>
          <w:szCs w:val="20"/>
        </w:rPr>
      </w:pPr>
      <w:r w:rsidRPr="00521655">
        <w:rPr>
          <w:rFonts w:cs="Arial"/>
          <w:szCs w:val="20"/>
        </w:rPr>
        <w:t>El Interventor velará porque el Contratista de</w:t>
      </w:r>
      <w:r w:rsidR="27122B24" w:rsidRPr="00521655">
        <w:rPr>
          <w:rFonts w:cs="Arial"/>
          <w:szCs w:val="20"/>
        </w:rPr>
        <w:t xml:space="preserve"> </w:t>
      </w:r>
      <w:r w:rsidR="00656127">
        <w:rPr>
          <w:rFonts w:cs="Arial"/>
          <w:szCs w:val="20"/>
        </w:rPr>
        <w:t>Obra</w:t>
      </w:r>
      <w:r w:rsidRPr="00521655">
        <w:rPr>
          <w:rFonts w:cs="Arial"/>
          <w:szCs w:val="20"/>
        </w:rPr>
        <w:t xml:space="preserve">, de conformidad con la normativa vigente y según lo establecido en el Contrato Principal, cumpla con cada una de las obligaciones </w:t>
      </w:r>
      <w:r w:rsidR="673BE3E9" w:rsidRPr="00521655">
        <w:rPr>
          <w:rFonts w:cs="Arial"/>
          <w:szCs w:val="20"/>
        </w:rPr>
        <w:t>de</w:t>
      </w:r>
      <w:r w:rsidRPr="00521655">
        <w:rPr>
          <w:rFonts w:cs="Arial"/>
          <w:szCs w:val="20"/>
        </w:rPr>
        <w:t xml:space="preserve"> Seguridad </w:t>
      </w:r>
      <w:r w:rsidR="33A8F647" w:rsidRPr="00521655">
        <w:rPr>
          <w:rFonts w:cs="Arial"/>
          <w:szCs w:val="20"/>
        </w:rPr>
        <w:t>y Salud en el Trabajo</w:t>
      </w:r>
      <w:r w:rsidRPr="00521655">
        <w:rPr>
          <w:rFonts w:cs="Arial"/>
          <w:szCs w:val="20"/>
        </w:rPr>
        <w:t xml:space="preserve"> que hace parte integral del </w:t>
      </w:r>
      <w:r w:rsidR="1B97EE9A" w:rsidRPr="00521655">
        <w:rPr>
          <w:rFonts w:cs="Arial"/>
          <w:szCs w:val="20"/>
        </w:rPr>
        <w:t>Contrato Principal</w:t>
      </w:r>
      <w:r w:rsidRPr="00521655">
        <w:rPr>
          <w:rFonts w:cs="Arial"/>
          <w:szCs w:val="20"/>
        </w:rPr>
        <w:t>.</w:t>
      </w:r>
    </w:p>
    <w:p w14:paraId="721979CB" w14:textId="2BAAF2DE" w:rsidR="00DE50DA" w:rsidRPr="00521655" w:rsidRDefault="18F63DC4" w:rsidP="007E4F6D">
      <w:pPr>
        <w:tabs>
          <w:tab w:val="left" w:pos="5706"/>
        </w:tabs>
        <w:spacing w:after="0"/>
        <w:rPr>
          <w:rFonts w:cs="Arial"/>
          <w:szCs w:val="20"/>
        </w:rPr>
      </w:pPr>
      <w:r w:rsidRPr="00521655">
        <w:rPr>
          <w:rFonts w:cs="Arial"/>
          <w:szCs w:val="20"/>
        </w:rPr>
        <w:t>Adicionalmente, atendiendo la situación actual de salud pública, el Interventor debe asegurarse de seguir las indicaciones en materia de bioseguridad impartidas por el gobierno nacional y distrital</w:t>
      </w:r>
      <w:r w:rsidR="649032B7" w:rsidRPr="00521655">
        <w:rPr>
          <w:rFonts w:cs="Arial"/>
          <w:szCs w:val="20"/>
        </w:rPr>
        <w:t xml:space="preserve"> y por la Entidad cuando aplique, mantener a su personal actualizado y capacitado en temas de bioseguridad y manejo de la pandemia</w:t>
      </w:r>
      <w:r w:rsidRPr="00521655">
        <w:rPr>
          <w:rFonts w:cs="Arial"/>
          <w:szCs w:val="20"/>
        </w:rPr>
        <w:t>, así como mantener actualizado el Sistema de Gestión de Seguridad y Salud en el Trabajo (SG-SST).</w:t>
      </w:r>
    </w:p>
    <w:p w14:paraId="2054C948" w14:textId="552EECA4" w:rsidR="00E71C67" w:rsidRPr="00C2174C" w:rsidRDefault="779C5933" w:rsidP="006A5674">
      <w:pPr>
        <w:pStyle w:val="Ttulo2"/>
      </w:pPr>
      <w:bookmarkStart w:id="72" w:name="_Toc234773741"/>
      <w:r>
        <w:lastRenderedPageBreak/>
        <w:t>ELEMENTOS PARA SEGURIDAD Y SALUD EN EL TRABAJO</w:t>
      </w:r>
      <w:bookmarkEnd w:id="72"/>
    </w:p>
    <w:p w14:paraId="6296C27C" w14:textId="3639BD2C" w:rsidR="00E71C67" w:rsidRPr="00521655" w:rsidRDefault="779C5933" w:rsidP="00655AFE">
      <w:pPr>
        <w:pStyle w:val="Textoindependiente"/>
        <w:rPr>
          <w:rFonts w:ascii="Arial" w:hAnsi="Arial" w:cs="Arial"/>
          <w:kern w:val="16"/>
          <w:position w:val="-6"/>
          <w:sz w:val="20"/>
          <w:szCs w:val="20"/>
        </w:rPr>
      </w:pPr>
      <w:r w:rsidRPr="00521655">
        <w:rPr>
          <w:rFonts w:ascii="Arial" w:hAnsi="Arial" w:cs="Arial"/>
          <w:kern w:val="16"/>
          <w:position w:val="-6"/>
          <w:sz w:val="22"/>
          <w:szCs w:val="20"/>
        </w:rPr>
        <w:t xml:space="preserve">El </w:t>
      </w:r>
      <w:r w:rsidR="081930DF" w:rsidRPr="00521655">
        <w:rPr>
          <w:rFonts w:ascii="Arial" w:hAnsi="Arial" w:cs="Arial"/>
          <w:kern w:val="16"/>
          <w:position w:val="-6"/>
          <w:sz w:val="22"/>
          <w:szCs w:val="20"/>
        </w:rPr>
        <w:t>Interventor</w:t>
      </w:r>
      <w:r w:rsidRPr="00521655">
        <w:rPr>
          <w:rFonts w:ascii="Arial" w:hAnsi="Arial" w:cs="Arial"/>
          <w:kern w:val="16"/>
          <w:position w:val="-6"/>
          <w:sz w:val="22"/>
          <w:szCs w:val="20"/>
        </w:rPr>
        <w:t xml:space="preserve"> deberá garantizar el suministro permanente de los elementos e insumos necesarios que garanticen la seguridad y la protección de su personal, los cuales deberán ser suficientes y atender los riesgos derivados de las actividades operativas que realizará</w:t>
      </w:r>
      <w:r w:rsidR="44028471" w:rsidRPr="00521655">
        <w:rPr>
          <w:rFonts w:ascii="Arial" w:hAnsi="Arial" w:cs="Arial"/>
          <w:kern w:val="16"/>
          <w:position w:val="-6"/>
          <w:sz w:val="22"/>
          <w:szCs w:val="20"/>
        </w:rPr>
        <w:t>,</w:t>
      </w:r>
      <w:r w:rsidR="4C373457" w:rsidRPr="00521655">
        <w:rPr>
          <w:rFonts w:ascii="Arial" w:hAnsi="Arial" w:cs="Arial"/>
          <w:kern w:val="16"/>
          <w:position w:val="-6"/>
          <w:sz w:val="22"/>
          <w:szCs w:val="20"/>
        </w:rPr>
        <w:t xml:space="preserve"> así como de la situación actual de pandemia</w:t>
      </w:r>
      <w:r w:rsidRPr="00521655">
        <w:rPr>
          <w:rFonts w:ascii="Arial" w:hAnsi="Arial" w:cs="Arial"/>
          <w:kern w:val="16"/>
          <w:position w:val="-6"/>
          <w:sz w:val="22"/>
          <w:szCs w:val="20"/>
        </w:rPr>
        <w:t xml:space="preserve">. El </w:t>
      </w:r>
      <w:r w:rsidR="081930DF" w:rsidRPr="00521655">
        <w:rPr>
          <w:rFonts w:ascii="Arial" w:hAnsi="Arial" w:cs="Arial"/>
          <w:kern w:val="16"/>
          <w:position w:val="-6"/>
          <w:sz w:val="22"/>
          <w:szCs w:val="20"/>
        </w:rPr>
        <w:t>Interventor</w:t>
      </w:r>
      <w:r w:rsidRPr="00521655">
        <w:rPr>
          <w:rFonts w:ascii="Arial" w:hAnsi="Arial" w:cs="Arial"/>
          <w:kern w:val="16"/>
          <w:position w:val="-6"/>
          <w:sz w:val="22"/>
          <w:szCs w:val="20"/>
        </w:rPr>
        <w:t xml:space="preserve"> deberá garantizar, entre otros</w:t>
      </w:r>
      <w:r w:rsidR="6E1E6256" w:rsidRPr="00521655">
        <w:rPr>
          <w:rFonts w:ascii="Arial" w:hAnsi="Arial" w:cs="Arial"/>
          <w:kern w:val="16"/>
          <w:position w:val="-6"/>
          <w:sz w:val="22"/>
          <w:szCs w:val="20"/>
        </w:rPr>
        <w:t>,</w:t>
      </w:r>
      <w:r w:rsidRPr="00521655">
        <w:rPr>
          <w:rFonts w:ascii="Arial" w:hAnsi="Arial" w:cs="Arial"/>
          <w:kern w:val="16"/>
          <w:position w:val="-6"/>
          <w:sz w:val="22"/>
          <w:szCs w:val="20"/>
        </w:rPr>
        <w:t xml:space="preserve"> los siguientes elementos, pero sin limitarse a estos:</w:t>
      </w:r>
    </w:p>
    <w:p w14:paraId="43D7E95F" w14:textId="77777777" w:rsidR="0062186F" w:rsidRDefault="0062186F" w:rsidP="0062186F">
      <w:pPr>
        <w:pStyle w:val="Prrafodelista"/>
        <w:numPr>
          <w:ilvl w:val="0"/>
          <w:numId w:val="9"/>
        </w:numPr>
        <w:spacing w:after="0"/>
      </w:pPr>
      <w:r w:rsidRPr="0062186F">
        <w:t>Chaleco en drill multi bolsillos con cinta reflectiva.</w:t>
      </w:r>
    </w:p>
    <w:p w14:paraId="197843DE" w14:textId="77777777" w:rsidR="0062186F" w:rsidRDefault="0062186F" w:rsidP="0062186F">
      <w:pPr>
        <w:pStyle w:val="Prrafodelista"/>
        <w:numPr>
          <w:ilvl w:val="0"/>
          <w:numId w:val="9"/>
        </w:numPr>
        <w:spacing w:after="0"/>
      </w:pPr>
      <w:r w:rsidRPr="0062186F">
        <w:t>Chaqueta rompe vientos impermeables con cinta reflectiva.</w:t>
      </w:r>
    </w:p>
    <w:p w14:paraId="0AE64730" w14:textId="77777777" w:rsidR="0062186F" w:rsidRDefault="0062186F" w:rsidP="0062186F">
      <w:pPr>
        <w:pStyle w:val="Prrafodelista"/>
        <w:numPr>
          <w:ilvl w:val="0"/>
          <w:numId w:val="9"/>
        </w:numPr>
        <w:spacing w:after="0"/>
      </w:pPr>
      <w:r w:rsidRPr="0062186F">
        <w:t>Botas de seguridad - dieléctrica-punta composite.</w:t>
      </w:r>
    </w:p>
    <w:p w14:paraId="667C07C9" w14:textId="77777777" w:rsidR="0062186F" w:rsidRDefault="0062186F" w:rsidP="0062186F">
      <w:pPr>
        <w:pStyle w:val="Prrafodelista"/>
        <w:numPr>
          <w:ilvl w:val="0"/>
          <w:numId w:val="9"/>
        </w:numPr>
        <w:spacing w:after="0"/>
      </w:pPr>
      <w:r w:rsidRPr="0062186F">
        <w:t xml:space="preserve">Gafas de seguridad - lente claro </w:t>
      </w:r>
      <w:proofErr w:type="spellStart"/>
      <w:r w:rsidRPr="0062186F">
        <w:t>antiempañante</w:t>
      </w:r>
      <w:proofErr w:type="spellEnd"/>
      <w:r w:rsidRPr="0062186F">
        <w:t>.</w:t>
      </w:r>
    </w:p>
    <w:p w14:paraId="581EA2AE" w14:textId="77777777" w:rsidR="0062186F" w:rsidRDefault="0062186F" w:rsidP="0062186F">
      <w:pPr>
        <w:pStyle w:val="Prrafodelista"/>
        <w:numPr>
          <w:ilvl w:val="0"/>
          <w:numId w:val="9"/>
        </w:numPr>
        <w:spacing w:after="0"/>
      </w:pPr>
      <w:r>
        <w:t>Casco de seguridad – dieléctrico.</w:t>
      </w:r>
    </w:p>
    <w:p w14:paraId="16CCB294" w14:textId="55995309" w:rsidR="00E71C67" w:rsidRPr="00521655" w:rsidRDefault="779C5933" w:rsidP="0062186F">
      <w:pPr>
        <w:spacing w:after="0"/>
      </w:pPr>
      <w:r w:rsidRPr="00521655">
        <w:t>Los elementos anteriormente descritos están incluidos en la estructura de costos diseñada para el presente proceso de selección</w:t>
      </w:r>
      <w:r w:rsidR="00D458A3">
        <w:t>, por lo cual el futuro contratista deberá dar estricto cumplimiento</w:t>
      </w:r>
      <w:r w:rsidR="00B3133F">
        <w:t xml:space="preserve"> a la entrega de dotación al personal que corresponda.</w:t>
      </w:r>
    </w:p>
    <w:p w14:paraId="30D14360" w14:textId="5AA0ABCC" w:rsidR="009D35F2" w:rsidRPr="00521655" w:rsidRDefault="10C0284D" w:rsidP="00655AFE">
      <w:pPr>
        <w:pStyle w:val="Ttulo1"/>
        <w:ind w:left="357" w:hanging="357"/>
      </w:pPr>
      <w:bookmarkStart w:id="73" w:name="_Toc234773742"/>
      <w:r>
        <w:t>INFORMES</w:t>
      </w:r>
      <w:bookmarkEnd w:id="73"/>
    </w:p>
    <w:p w14:paraId="088F3D16" w14:textId="604B5182" w:rsidR="00F47DD1" w:rsidRPr="00AE6B95" w:rsidRDefault="31697A5D" w:rsidP="006A5674">
      <w:pPr>
        <w:rPr>
          <w:color w:val="000000" w:themeColor="text1"/>
          <w:sz w:val="20"/>
        </w:rPr>
      </w:pPr>
      <w:r w:rsidRPr="00521655">
        <w:t xml:space="preserve">A </w:t>
      </w:r>
      <w:r w:rsidR="35F94ED1" w:rsidRPr="00521655">
        <w:t>continuación,</w:t>
      </w:r>
      <w:r w:rsidRPr="00521655">
        <w:t xml:space="preserve"> se indican los diferentes documentos e informes que el </w:t>
      </w:r>
      <w:r w:rsidR="00655AFE">
        <w:t>INTERVENTOR</w:t>
      </w:r>
      <w:r w:rsidRPr="00521655">
        <w:t xml:space="preserve"> a lo largo del desarrollo y ejecución del contrato deberá presentar ante el equipo supervisor. </w:t>
      </w:r>
    </w:p>
    <w:p w14:paraId="2C8E340B" w14:textId="77777777" w:rsidR="00D92B5D" w:rsidRDefault="006471D4">
      <w:pPr>
        <w:pStyle w:val="Ttulo2"/>
      </w:pPr>
      <w:bookmarkStart w:id="74" w:name="_Toc234773743"/>
      <w:r>
        <w:t>INFORME EJECUTIVO SEMANAL</w:t>
      </w:r>
      <w:bookmarkEnd w:id="74"/>
    </w:p>
    <w:p w14:paraId="666F5A51" w14:textId="77777777" w:rsidR="00D92B5D" w:rsidRDefault="006471D4">
      <w:pPr>
        <w:spacing w:after="0"/>
      </w:pPr>
      <w:r>
        <w:t>El Interventor presentará un Informe Ejecutivo Semanal durante toda la vigencia del contrato, incluyendo el mes de recibo de obra. Este informe constituye el principal instrumento de seguimiento y control del desarrollo semanal del Contrato Principal, y es la base sobre la cual se elabora el Informe Mensual de Ejecución.</w:t>
      </w:r>
    </w:p>
    <w:p w14:paraId="75BA65C8" w14:textId="77777777" w:rsidR="00D92B5D" w:rsidRDefault="006471D4">
      <w:pPr>
        <w:spacing w:after="0"/>
      </w:pPr>
      <w:r>
        <w:t>Periodicidad, fechas de corte y de presentación:</w:t>
      </w:r>
    </w:p>
    <w:p w14:paraId="0ADF9508" w14:textId="77777777" w:rsidR="00D92B5D" w:rsidRDefault="006471D4" w:rsidP="468808DF">
      <w:pPr>
        <w:pStyle w:val="Prrafodelista"/>
        <w:numPr>
          <w:ilvl w:val="0"/>
          <w:numId w:val="54"/>
        </w:numPr>
        <w:rPr>
          <w:color w:val="000000" w:themeColor="text1"/>
          <w:sz w:val="20"/>
          <w:szCs w:val="20"/>
        </w:rPr>
      </w:pPr>
      <w:r w:rsidRPr="468808DF">
        <w:rPr>
          <w:color w:val="000000" w:themeColor="text1"/>
          <w:sz w:val="20"/>
          <w:szCs w:val="20"/>
        </w:rPr>
        <w:t>Periodicidad: semanal (una entrega por cada semana calendario trabajada).</w:t>
      </w:r>
    </w:p>
    <w:p w14:paraId="3E65129F" w14:textId="77777777" w:rsidR="00D92B5D" w:rsidRDefault="006471D4" w:rsidP="468808DF">
      <w:pPr>
        <w:pStyle w:val="Prrafodelista"/>
        <w:numPr>
          <w:ilvl w:val="0"/>
          <w:numId w:val="54"/>
        </w:numPr>
        <w:rPr>
          <w:color w:val="000000" w:themeColor="text1"/>
          <w:sz w:val="20"/>
          <w:szCs w:val="20"/>
        </w:rPr>
      </w:pPr>
      <w:r w:rsidRPr="468808DF">
        <w:rPr>
          <w:color w:val="000000" w:themeColor="text1"/>
          <w:sz w:val="20"/>
          <w:szCs w:val="20"/>
        </w:rPr>
        <w:t>Fecha de corte: viernes de cada semana o el día hábil inmediatamente anterior si el viernes es festivo.</w:t>
      </w:r>
    </w:p>
    <w:p w14:paraId="468838E0" w14:textId="77777777" w:rsidR="00D92B5D" w:rsidRDefault="006471D4" w:rsidP="468808DF">
      <w:pPr>
        <w:pStyle w:val="Prrafodelista"/>
        <w:numPr>
          <w:ilvl w:val="0"/>
          <w:numId w:val="54"/>
        </w:numPr>
        <w:rPr>
          <w:color w:val="000000" w:themeColor="text1"/>
          <w:sz w:val="20"/>
          <w:szCs w:val="20"/>
        </w:rPr>
      </w:pPr>
      <w:r w:rsidRPr="468808DF">
        <w:rPr>
          <w:color w:val="000000" w:themeColor="text1"/>
          <w:sz w:val="20"/>
          <w:szCs w:val="20"/>
        </w:rPr>
        <w:t>Fecha de presentación: lunes de la semana siguiente antes de las 12:00 m.; si el lunes es festivo, el plazo se extiende hasta el día hábil siguiente a las 12:00 m.</w:t>
      </w:r>
    </w:p>
    <w:p w14:paraId="1867EEEF" w14:textId="77777777" w:rsidR="00D92B5D" w:rsidRDefault="006471D4">
      <w:pPr>
        <w:spacing w:after="0"/>
      </w:pPr>
      <w:r>
        <w:t>El informe contendrá como mínimo lo siguiente:</w:t>
      </w:r>
    </w:p>
    <w:p w14:paraId="6645F50E" w14:textId="77777777" w:rsidR="00D92B5D" w:rsidRDefault="006471D4" w:rsidP="468808DF">
      <w:pPr>
        <w:pStyle w:val="Prrafodelista"/>
        <w:numPr>
          <w:ilvl w:val="0"/>
          <w:numId w:val="54"/>
        </w:numPr>
        <w:rPr>
          <w:color w:val="000000" w:themeColor="text1"/>
          <w:sz w:val="20"/>
          <w:szCs w:val="20"/>
        </w:rPr>
      </w:pPr>
      <w:r w:rsidRPr="468808DF">
        <w:rPr>
          <w:color w:val="000000" w:themeColor="text1"/>
          <w:sz w:val="20"/>
          <w:szCs w:val="20"/>
        </w:rPr>
        <w:t>1. Encabezado: número consecutivo del informe, período cubierto (fecha inicial – fecha de corte), fase contractual vigente y nombre del Director de Interventoría.</w:t>
      </w:r>
    </w:p>
    <w:p w14:paraId="24D6F6B3" w14:textId="77777777" w:rsidR="00D92B5D" w:rsidRDefault="006471D4" w:rsidP="468808DF">
      <w:pPr>
        <w:pStyle w:val="Prrafodelista"/>
        <w:numPr>
          <w:ilvl w:val="0"/>
          <w:numId w:val="54"/>
        </w:numPr>
        <w:rPr>
          <w:color w:val="000000" w:themeColor="text1"/>
          <w:sz w:val="20"/>
          <w:szCs w:val="20"/>
        </w:rPr>
      </w:pPr>
      <w:r w:rsidRPr="468808DF">
        <w:rPr>
          <w:color w:val="000000" w:themeColor="text1"/>
          <w:sz w:val="20"/>
          <w:szCs w:val="20"/>
        </w:rPr>
        <w:t>2. Resumen ejecutivo: porcentaje de avance físico programado vs. real, y síntesis de los aspectos más relevantes de la semana.</w:t>
      </w:r>
    </w:p>
    <w:p w14:paraId="65C2F7FC" w14:textId="77777777" w:rsidR="00D92B5D" w:rsidRDefault="006471D4" w:rsidP="468808DF">
      <w:pPr>
        <w:pStyle w:val="Prrafodelista"/>
        <w:numPr>
          <w:ilvl w:val="0"/>
          <w:numId w:val="54"/>
        </w:numPr>
        <w:rPr>
          <w:color w:val="000000" w:themeColor="text1"/>
          <w:sz w:val="20"/>
          <w:szCs w:val="20"/>
        </w:rPr>
      </w:pPr>
      <w:r w:rsidRPr="468808DF">
        <w:rPr>
          <w:color w:val="000000" w:themeColor="text1"/>
          <w:sz w:val="20"/>
          <w:szCs w:val="20"/>
        </w:rPr>
        <w:lastRenderedPageBreak/>
        <w:t>3. Actividades ejecutadas durante la semana, por frente de obra: descripción, recursos empleados y cantidades ejecutadas.</w:t>
      </w:r>
    </w:p>
    <w:p w14:paraId="03B058EA" w14:textId="7EDCA23E" w:rsidR="00D92B5D" w:rsidRDefault="006471D4" w:rsidP="468808DF">
      <w:pPr>
        <w:pStyle w:val="Prrafodelista"/>
        <w:numPr>
          <w:ilvl w:val="0"/>
          <w:numId w:val="54"/>
        </w:numPr>
        <w:rPr>
          <w:color w:val="000000" w:themeColor="text1"/>
          <w:sz w:val="20"/>
          <w:szCs w:val="20"/>
        </w:rPr>
      </w:pPr>
      <w:r w:rsidRPr="468808DF">
        <w:rPr>
          <w:color w:val="000000" w:themeColor="text1"/>
          <w:sz w:val="20"/>
          <w:szCs w:val="20"/>
        </w:rPr>
        <w:t>4. Registro fotográfico: mínimo diez (10) fotografías a color con descripción, fecha y referencia de ubicación. El registro fotográfico es obligatorio según lo establecido en los manuales de interventoría y supervisión de contratos de TRANSMILENIO S.A. vigentes.</w:t>
      </w:r>
    </w:p>
    <w:p w14:paraId="1F4FBEBC" w14:textId="77777777" w:rsidR="00D92B5D" w:rsidRDefault="006471D4">
      <w:pPr>
        <w:pStyle w:val="Prrafodelista"/>
        <w:numPr>
          <w:ilvl w:val="0"/>
          <w:numId w:val="54"/>
        </w:numPr>
        <w:rPr>
          <w:color w:val="000000" w:themeColor="text1"/>
          <w:sz w:val="20"/>
        </w:rPr>
      </w:pPr>
      <w:r>
        <w:rPr>
          <w:color w:val="000000" w:themeColor="text1"/>
          <w:sz w:val="20"/>
        </w:rPr>
        <w:t>5. Estado del cronograma: variación entre lo programado y lo ejecutado, actividades en ruta crítica y alertas por posibles retrasos.</w:t>
      </w:r>
    </w:p>
    <w:p w14:paraId="5154EED7" w14:textId="77777777" w:rsidR="00D92B5D" w:rsidRDefault="006471D4">
      <w:pPr>
        <w:pStyle w:val="Prrafodelista"/>
        <w:numPr>
          <w:ilvl w:val="0"/>
          <w:numId w:val="54"/>
        </w:numPr>
        <w:rPr>
          <w:color w:val="000000" w:themeColor="text1"/>
          <w:sz w:val="20"/>
        </w:rPr>
      </w:pPr>
      <w:r>
        <w:rPr>
          <w:color w:val="000000" w:themeColor="text1"/>
          <w:sz w:val="20"/>
        </w:rPr>
        <w:t>6. Novedades de la semana: incidentes, hallazgos técnicos, eventos que afecten la ejecución del Contrato Principal.</w:t>
      </w:r>
    </w:p>
    <w:p w14:paraId="425B7EF4" w14:textId="77777777" w:rsidR="00D92B5D" w:rsidRDefault="006471D4">
      <w:pPr>
        <w:pStyle w:val="Prrafodelista"/>
        <w:numPr>
          <w:ilvl w:val="0"/>
          <w:numId w:val="54"/>
        </w:numPr>
        <w:rPr>
          <w:color w:val="000000" w:themeColor="text1"/>
          <w:sz w:val="20"/>
        </w:rPr>
      </w:pPr>
      <w:r>
        <w:rPr>
          <w:color w:val="000000" w:themeColor="text1"/>
          <w:sz w:val="20"/>
        </w:rPr>
        <w:t>7. Seguimiento a compromisos: estado de los compromisos de la semana anterior y requerimientos formales emitidos al Contratista de Obra.</w:t>
      </w:r>
    </w:p>
    <w:p w14:paraId="4B22301B" w14:textId="77777777" w:rsidR="00D92B5D" w:rsidRDefault="006471D4">
      <w:pPr>
        <w:pStyle w:val="Prrafodelista"/>
        <w:numPr>
          <w:ilvl w:val="0"/>
          <w:numId w:val="54"/>
        </w:numPr>
        <w:rPr>
          <w:color w:val="000000" w:themeColor="text1"/>
          <w:sz w:val="20"/>
        </w:rPr>
      </w:pPr>
      <w:r>
        <w:rPr>
          <w:color w:val="000000" w:themeColor="text1"/>
          <w:sz w:val="20"/>
        </w:rPr>
        <w:t>8. Programación de la semana siguiente: actividades previstas y frentes de obra activos.</w:t>
      </w:r>
    </w:p>
    <w:p w14:paraId="799C5100" w14:textId="77777777" w:rsidR="00D92B5D" w:rsidRDefault="006471D4">
      <w:pPr>
        <w:pStyle w:val="Prrafodelista"/>
        <w:numPr>
          <w:ilvl w:val="0"/>
          <w:numId w:val="54"/>
        </w:numPr>
        <w:rPr>
          <w:color w:val="000000" w:themeColor="text1"/>
          <w:sz w:val="20"/>
        </w:rPr>
      </w:pPr>
      <w:r>
        <w:rPr>
          <w:color w:val="000000" w:themeColor="text1"/>
          <w:sz w:val="20"/>
        </w:rPr>
        <w:t>9. Estado del personal en obra: trabajadores verificados en campo vs. requerimiento contractual mínimo del Contratista de Obra, por categoría.</w:t>
      </w:r>
    </w:p>
    <w:p w14:paraId="7CDC5AFE" w14:textId="77777777" w:rsidR="00D92B5D" w:rsidRDefault="006471D4">
      <w:pPr>
        <w:pStyle w:val="Prrafodelista"/>
        <w:numPr>
          <w:ilvl w:val="0"/>
          <w:numId w:val="54"/>
        </w:numPr>
        <w:rPr>
          <w:color w:val="000000" w:themeColor="text1"/>
          <w:sz w:val="20"/>
        </w:rPr>
      </w:pPr>
      <w:r>
        <w:rPr>
          <w:color w:val="000000" w:themeColor="text1"/>
          <w:sz w:val="20"/>
        </w:rPr>
        <w:t>10. Observaciones y requerimientos de la Interventoría al Contratista de Obra.</w:t>
      </w:r>
    </w:p>
    <w:p w14:paraId="6C7B2B58" w14:textId="77777777" w:rsidR="00D92B5D" w:rsidDel="009D56E3" w:rsidRDefault="006471D4">
      <w:pPr>
        <w:spacing w:after="0"/>
      </w:pPr>
      <w:r>
        <w:t>Los Informes Ejecutivos Semanales serán consolidados en el Informe Mensual de Ejecución correspondiente al período.</w:t>
      </w:r>
    </w:p>
    <w:p w14:paraId="35150B9B" w14:textId="0677D21C" w:rsidR="0EF7054A" w:rsidRPr="00655AFE" w:rsidRDefault="0EF7054A" w:rsidP="006A5674">
      <w:pPr>
        <w:pStyle w:val="Ttulo2"/>
      </w:pPr>
      <w:bookmarkStart w:id="75" w:name="_Toc234773744"/>
      <w:r>
        <w:t>INFORMES MENSUALES DE EJECUCIÓN</w:t>
      </w:r>
      <w:bookmarkEnd w:id="75"/>
      <w:r>
        <w:t xml:space="preserve">  </w:t>
      </w:r>
    </w:p>
    <w:p w14:paraId="60799EF5" w14:textId="13E11B81" w:rsidR="2F66D862" w:rsidRPr="00521655" w:rsidRDefault="2F66D862" w:rsidP="006A5674">
      <w:pPr>
        <w:rPr>
          <w:rFonts w:eastAsia="Arial" w:cs="Arial"/>
          <w:color w:val="000000" w:themeColor="text1"/>
          <w:sz w:val="20"/>
          <w:szCs w:val="20"/>
          <w:lang w:val="es"/>
        </w:rPr>
      </w:pPr>
      <w:r w:rsidRPr="006A5674">
        <w:t>El Interventor presentará un informe me</w:t>
      </w:r>
      <w:r w:rsidR="1C81C169" w:rsidRPr="006A5674">
        <w:t>s vencido durante lo</w:t>
      </w:r>
      <w:r w:rsidR="00223A62" w:rsidRPr="006A5674">
        <w:t>s</w:t>
      </w:r>
      <w:r w:rsidR="1C81C169" w:rsidRPr="006A5674">
        <w:t xml:space="preserve"> </w:t>
      </w:r>
      <w:r w:rsidR="008C49FD" w:rsidRPr="006A5674">
        <w:t>5</w:t>
      </w:r>
      <w:r w:rsidR="1C81C169" w:rsidRPr="006A5674">
        <w:t xml:space="preserve"> primeros días </w:t>
      </w:r>
      <w:r w:rsidR="00223A62" w:rsidRPr="006A5674">
        <w:t>hábiles</w:t>
      </w:r>
      <w:r w:rsidR="1C81C169" w:rsidRPr="006A5674">
        <w:t xml:space="preserve"> de cada mes</w:t>
      </w:r>
      <w:r w:rsidR="00223A62" w:rsidRPr="006A5674">
        <w:t xml:space="preserve"> </w:t>
      </w:r>
      <w:r w:rsidR="37F29087" w:rsidRPr="006A5674">
        <w:t>d</w:t>
      </w:r>
      <w:r w:rsidR="7CF9CBC5" w:rsidRPr="006A5674">
        <w:t>urante la</w:t>
      </w:r>
      <w:r w:rsidR="37F29087" w:rsidRPr="006A5674">
        <w:t xml:space="preserve"> ejecución de las actividades de Interventor</w:t>
      </w:r>
      <w:r w:rsidR="68154739" w:rsidRPr="006A5674">
        <w:t>ía</w:t>
      </w:r>
      <w:r w:rsidR="63423EB5" w:rsidRPr="006A5674">
        <w:t xml:space="preserve"> y </w:t>
      </w:r>
      <w:r w:rsidR="68154739" w:rsidRPr="006A5674">
        <w:t>durante todo el plazo de ejecución del contrato,</w:t>
      </w:r>
      <w:r w:rsidR="37F29087" w:rsidRPr="006A5674">
        <w:t xml:space="preserve"> </w:t>
      </w:r>
      <w:r w:rsidRPr="006A5674">
        <w:t>que</w:t>
      </w:r>
      <w:r w:rsidRPr="00521655">
        <w:rPr>
          <w:rFonts w:eastAsia="Arial" w:cs="Arial"/>
          <w:szCs w:val="20"/>
          <w:lang w:val="es"/>
        </w:rPr>
        <w:t xml:space="preserve"> contendrá como mínimo lo siguiente: </w:t>
      </w:r>
    </w:p>
    <w:p w14:paraId="04535D61" w14:textId="77777777" w:rsidR="00D92B5D" w:rsidRDefault="006471D4">
      <w:pPr>
        <w:pStyle w:val="Prrafodelista"/>
        <w:numPr>
          <w:ilvl w:val="0"/>
          <w:numId w:val="54"/>
        </w:numPr>
        <w:rPr>
          <w:color w:val="000000" w:themeColor="text1"/>
          <w:sz w:val="20"/>
        </w:rPr>
      </w:pPr>
      <w:r>
        <w:rPr>
          <w:color w:val="000000" w:themeColor="text1"/>
          <w:sz w:val="20"/>
        </w:rPr>
        <w:t>Consolidado de los Informes Ejecutivos Semanales del período (como primer elemento del informe, con resumen de novedades y avance acumulado).</w:t>
      </w:r>
    </w:p>
    <w:p w14:paraId="3F640E40" w14:textId="6F92A4AD" w:rsidR="00B576CA" w:rsidRPr="006A5674" w:rsidRDefault="00B576CA" w:rsidP="006A5674">
      <w:pPr>
        <w:pStyle w:val="Prrafodelista"/>
        <w:numPr>
          <w:ilvl w:val="0"/>
          <w:numId w:val="54"/>
        </w:numPr>
        <w:rPr>
          <w:color w:val="000000" w:themeColor="text1"/>
          <w:sz w:val="20"/>
        </w:rPr>
      </w:pPr>
      <w:r>
        <w:t xml:space="preserve">Deberá contener el plan de acción de las actividades (administrativas y de </w:t>
      </w:r>
      <w:r w:rsidR="005A30C0">
        <w:t>campo) ejecutadas</w:t>
      </w:r>
      <w:r>
        <w:t xml:space="preserve"> por la interventoría</w:t>
      </w:r>
    </w:p>
    <w:p w14:paraId="5E54D777" w14:textId="16D55303" w:rsidR="2F66D862" w:rsidRPr="006A5674" w:rsidRDefault="2F66D862" w:rsidP="006A5674">
      <w:pPr>
        <w:pStyle w:val="Prrafodelista"/>
        <w:numPr>
          <w:ilvl w:val="0"/>
          <w:numId w:val="54"/>
        </w:numPr>
        <w:rPr>
          <w:color w:val="000000" w:themeColor="text1"/>
          <w:sz w:val="20"/>
          <w:lang w:val="es"/>
        </w:rPr>
      </w:pPr>
      <w:r>
        <w:t>Informe sobre la gestión y cumplimiento de las diferentes actividades del contrato de interventoría en donde da cumplimiento al seguimiento y control del Contrato Principal, sobre el cual se realiza la interventoría. Estos informes reflejaran las actividades ejecutadas por la Interventoría conforme al desarrollo del cronograma y obligaciones que debe cumplir en cada mes de ejecución del contrato.</w:t>
      </w:r>
    </w:p>
    <w:p w14:paraId="0E1838AF" w14:textId="289738F0" w:rsidR="2F66D862" w:rsidRPr="006A5674" w:rsidRDefault="2F66D862" w:rsidP="006A5674">
      <w:pPr>
        <w:pStyle w:val="Prrafodelista"/>
        <w:numPr>
          <w:ilvl w:val="0"/>
          <w:numId w:val="54"/>
        </w:numPr>
        <w:rPr>
          <w:color w:val="000000" w:themeColor="text1"/>
          <w:sz w:val="20"/>
          <w:lang w:val="es"/>
        </w:rPr>
      </w:pPr>
      <w:r w:rsidRPr="006A5674">
        <w:rPr>
          <w:lang w:val="es"/>
        </w:rPr>
        <w:t xml:space="preserve">Información sobre el cumplimiento de la programación mensual de </w:t>
      </w:r>
      <w:r w:rsidR="069DB2E0" w:rsidRPr="006A5674">
        <w:rPr>
          <w:lang w:val="es"/>
        </w:rPr>
        <w:t>las actividades</w:t>
      </w:r>
      <w:r w:rsidR="2905CBFC" w:rsidRPr="006A5674">
        <w:rPr>
          <w:lang w:val="es"/>
        </w:rPr>
        <w:t xml:space="preserve"> que se tengan previstas, con seguimiento mediante herramienta diseñada por el interventor, de los tiempos fechas estimadas, fechas reales, desviaciones y planes de acción cuando se requiera</w:t>
      </w:r>
      <w:r w:rsidRPr="006A5674">
        <w:rPr>
          <w:lang w:val="es"/>
        </w:rPr>
        <w:t>.</w:t>
      </w:r>
    </w:p>
    <w:p w14:paraId="522D2320" w14:textId="06775F87" w:rsidR="6899795B" w:rsidRPr="006A5674" w:rsidRDefault="6899795B" w:rsidP="006A5674">
      <w:pPr>
        <w:pStyle w:val="Prrafodelista"/>
        <w:numPr>
          <w:ilvl w:val="0"/>
          <w:numId w:val="54"/>
        </w:numPr>
        <w:rPr>
          <w:color w:val="000000" w:themeColor="text1"/>
          <w:sz w:val="20"/>
          <w:lang w:val="es"/>
        </w:rPr>
      </w:pPr>
      <w:r w:rsidRPr="006A5674">
        <w:rPr>
          <w:lang w:val="es"/>
        </w:rPr>
        <w:t xml:space="preserve">Relación de los informes que corresponda presentar, </w:t>
      </w:r>
      <w:r w:rsidR="00223A62" w:rsidRPr="006A5674">
        <w:rPr>
          <w:lang w:val="es"/>
        </w:rPr>
        <w:t>de acuerdo con</w:t>
      </w:r>
      <w:r w:rsidRPr="006A5674">
        <w:rPr>
          <w:lang w:val="es"/>
        </w:rPr>
        <w:t xml:space="preserve"> los establecidos en los numerales siguientes de este mismo capítulo de informes.</w:t>
      </w:r>
    </w:p>
    <w:p w14:paraId="61FC4B3A" w14:textId="264BF465" w:rsidR="2F66D862" w:rsidRPr="006A5674" w:rsidRDefault="2F66D862" w:rsidP="006A5674">
      <w:pPr>
        <w:pStyle w:val="Prrafodelista"/>
        <w:numPr>
          <w:ilvl w:val="0"/>
          <w:numId w:val="54"/>
        </w:numPr>
        <w:rPr>
          <w:color w:val="000000" w:themeColor="text1"/>
          <w:sz w:val="20"/>
          <w:lang w:val="es"/>
        </w:rPr>
      </w:pPr>
      <w:r w:rsidRPr="006A5674">
        <w:rPr>
          <w:lang w:val="es"/>
        </w:rPr>
        <w:lastRenderedPageBreak/>
        <w:t>Informe de personal (ausentismos, incapacidades, incidentes y/o accidentes laborales).</w:t>
      </w:r>
    </w:p>
    <w:p w14:paraId="4F10DBFA" w14:textId="5DB63CCB" w:rsidR="2F66D862" w:rsidRPr="006A5674" w:rsidRDefault="6B81E634" w:rsidP="006A5674">
      <w:pPr>
        <w:pStyle w:val="Prrafodelista"/>
        <w:numPr>
          <w:ilvl w:val="0"/>
          <w:numId w:val="54"/>
        </w:numPr>
        <w:rPr>
          <w:color w:val="000000" w:themeColor="text1"/>
          <w:sz w:val="20"/>
        </w:rPr>
      </w:pPr>
      <w:r w:rsidRPr="00521655">
        <w:t>Demás información que sea definida y requerida por el Supervisor del Contrato de Interventoría.</w:t>
      </w:r>
    </w:p>
    <w:p w14:paraId="1CF2DE2B" w14:textId="2EF921A4" w:rsidR="25F968DB" w:rsidRPr="006A5674" w:rsidRDefault="25F968DB" w:rsidP="006A5674">
      <w:pPr>
        <w:pStyle w:val="Prrafodelista"/>
        <w:numPr>
          <w:ilvl w:val="0"/>
          <w:numId w:val="54"/>
        </w:numPr>
        <w:rPr>
          <w:color w:val="000000" w:themeColor="text1"/>
          <w:sz w:val="20"/>
        </w:rPr>
      </w:pPr>
      <w:r w:rsidRPr="00521655">
        <w:t>Aquella otra información que la interventoría considere pertinente.</w:t>
      </w:r>
    </w:p>
    <w:p w14:paraId="000478AF" w14:textId="037E5323" w:rsidR="44351C1D" w:rsidRPr="00521655" w:rsidRDefault="03D63187" w:rsidP="21540D80">
      <w:pPr>
        <w:rPr>
          <w:color w:val="000000" w:themeColor="text1"/>
          <w:sz w:val="20"/>
          <w:szCs w:val="20"/>
          <w:lang w:val="es-ES"/>
        </w:rPr>
      </w:pPr>
      <w:r w:rsidRPr="21540D80">
        <w:rPr>
          <w:lang w:val="es-ES"/>
        </w:rPr>
        <w:t>El informe del Interventor deberá estar aprobado por el supervisor y cargado en su totalidad en la plataforma del SECOP II previo a la autorización de pago.</w:t>
      </w:r>
    </w:p>
    <w:p w14:paraId="47FC99B7" w14:textId="2DEF061A" w:rsidR="001C330C" w:rsidRPr="00892CF6" w:rsidRDefault="007F754A" w:rsidP="006A5674">
      <w:pPr>
        <w:pStyle w:val="Ttulo2"/>
      </w:pPr>
      <w:bookmarkStart w:id="76" w:name="_Toc234773745"/>
      <w:r>
        <w:t>OTROS INFORMES Y REQUERIMIENTOS</w:t>
      </w:r>
      <w:bookmarkEnd w:id="76"/>
    </w:p>
    <w:p w14:paraId="3DC68B5C" w14:textId="4FE0D1B3" w:rsidR="00EE37AF" w:rsidRDefault="00EE37AF" w:rsidP="006A5674">
      <w:pPr>
        <w:rPr>
          <w:sz w:val="20"/>
        </w:rPr>
      </w:pPr>
      <w:r w:rsidRPr="004855C1">
        <w:t xml:space="preserve">De forma general la interventoría desde su competencia contractual deberá presentar los </w:t>
      </w:r>
      <w:r w:rsidR="004855C1" w:rsidRPr="004855C1">
        <w:t>informes</w:t>
      </w:r>
      <w:r w:rsidR="004855C1">
        <w:t>, presentaciones</w:t>
      </w:r>
      <w:r w:rsidR="00280CB8">
        <w:t>, análisis, gr</w:t>
      </w:r>
      <w:r w:rsidR="004855C1">
        <w:t>á</w:t>
      </w:r>
      <w:r w:rsidR="00280CB8">
        <w:t xml:space="preserve">ficas </w:t>
      </w:r>
      <w:r>
        <w:t>y/</w:t>
      </w:r>
      <w:r w:rsidRPr="004855C1">
        <w:t xml:space="preserve">o conceptos que se requieran desde la Entidad, en los plazos y términos definidos por esta última. </w:t>
      </w:r>
      <w:r w:rsidR="004855C1">
        <w:t xml:space="preserve">En términos generales la Interventoría deberá estar atenta a todo lo que requiera la entidad con relación al seguimiento y control del contrato </w:t>
      </w:r>
      <w:r w:rsidR="00892CF6">
        <w:t>de obra</w:t>
      </w:r>
      <w:r w:rsidR="004855C1" w:rsidRPr="00DE0E80">
        <w:t>.</w:t>
      </w:r>
    </w:p>
    <w:p w14:paraId="5DC99C09" w14:textId="4F21E6A2" w:rsidR="00832DCF" w:rsidRPr="00892CF6" w:rsidRDefault="007F754A" w:rsidP="006A5674">
      <w:pPr>
        <w:pStyle w:val="Ttulo2"/>
      </w:pPr>
      <w:bookmarkStart w:id="77" w:name="_Toc234773746"/>
      <w:r>
        <w:t>INFORME FINAL DEL CONTRATO DE INTERVENTORÍA</w:t>
      </w:r>
      <w:bookmarkEnd w:id="77"/>
    </w:p>
    <w:p w14:paraId="64EBF515" w14:textId="2C0D49F4" w:rsidR="00726E8F" w:rsidRPr="00CA39A7" w:rsidRDefault="00726E8F" w:rsidP="00892CF6">
      <w:pPr>
        <w:rPr>
          <w:rFonts w:cs="Arial"/>
          <w:szCs w:val="20"/>
        </w:rPr>
      </w:pPr>
      <w:r w:rsidRPr="00CA39A7">
        <w:rPr>
          <w:rFonts w:cs="Arial"/>
          <w:szCs w:val="20"/>
        </w:rPr>
        <w:t xml:space="preserve">El interventor deberá presentar </w:t>
      </w:r>
      <w:r w:rsidR="000E2F0E" w:rsidRPr="00CA39A7">
        <w:rPr>
          <w:rFonts w:cs="Arial"/>
          <w:szCs w:val="20"/>
        </w:rPr>
        <w:t xml:space="preserve">un informe escrito y por única vez </w:t>
      </w:r>
      <w:r w:rsidRPr="00CA39A7">
        <w:rPr>
          <w:rFonts w:cs="Arial"/>
          <w:szCs w:val="20"/>
        </w:rPr>
        <w:t xml:space="preserve">el respectivo informe de cierre al finalizar la ejecución del contrato, </w:t>
      </w:r>
      <w:r w:rsidR="005321D3" w:rsidRPr="00CA39A7">
        <w:rPr>
          <w:rFonts w:cs="Arial"/>
          <w:szCs w:val="20"/>
        </w:rPr>
        <w:t>presentando el análisis del seguimiento y control realizado al</w:t>
      </w:r>
      <w:r w:rsidRPr="00CA39A7">
        <w:rPr>
          <w:rFonts w:cs="Arial"/>
          <w:szCs w:val="20"/>
        </w:rPr>
        <w:t xml:space="preserve"> contrato objeto de interventoría</w:t>
      </w:r>
      <w:r w:rsidR="00CA39A7">
        <w:rPr>
          <w:rFonts w:cs="Arial"/>
          <w:szCs w:val="20"/>
        </w:rPr>
        <w:t>.</w:t>
      </w:r>
      <w:r w:rsidRPr="00CA39A7">
        <w:rPr>
          <w:rFonts w:cs="Arial"/>
          <w:szCs w:val="20"/>
        </w:rPr>
        <w:t xml:space="preserve"> </w:t>
      </w:r>
      <w:r w:rsidR="000E2F0E" w:rsidRPr="00CA39A7">
        <w:rPr>
          <w:rFonts w:eastAsia="Arial" w:cs="Arial"/>
          <w:szCs w:val="20"/>
        </w:rPr>
        <w:t xml:space="preserve">Este informe deberá ser entregado por tardar 10 días </w:t>
      </w:r>
      <w:r w:rsidR="000E2F0E" w:rsidRPr="00CA39A7">
        <w:rPr>
          <w:rFonts w:eastAsia="Arial" w:cs="Arial"/>
          <w:szCs w:val="20"/>
          <w:lang w:eastAsia="es-ES"/>
        </w:rPr>
        <w:t>hábiles posterior a la entrega del último INFORME DE ACTIVIDADES EJECUTADAS POR EL CONTRATISTA</w:t>
      </w:r>
      <w:r w:rsidR="00CF21C9">
        <w:rPr>
          <w:rFonts w:eastAsia="Arial" w:cs="Arial"/>
          <w:szCs w:val="20"/>
          <w:lang w:eastAsia="es-ES"/>
        </w:rPr>
        <w:t xml:space="preserve"> y deberá tener en cuenta </w:t>
      </w:r>
      <w:r w:rsidRPr="00CA39A7">
        <w:rPr>
          <w:rFonts w:cs="Arial"/>
          <w:szCs w:val="20"/>
        </w:rPr>
        <w:t xml:space="preserve">los siguientes lineamientos: </w:t>
      </w:r>
    </w:p>
    <w:p w14:paraId="4B2600D9" w14:textId="0ECD7BC1" w:rsidR="00A716BE" w:rsidRDefault="00A716BE" w:rsidP="006A5674">
      <w:pPr>
        <w:rPr>
          <w:sz w:val="20"/>
          <w:szCs w:val="20"/>
        </w:rPr>
      </w:pPr>
      <w:r w:rsidRPr="007640B8">
        <w:rPr>
          <w:szCs w:val="20"/>
        </w:rPr>
        <w:t xml:space="preserve">El informe final de contrato debe ser presentado ante la Entidad para su revisión </w:t>
      </w:r>
      <w:r>
        <w:rPr>
          <w:szCs w:val="20"/>
        </w:rPr>
        <w:t xml:space="preserve">durante el </w:t>
      </w:r>
      <w:r w:rsidR="0049563D">
        <w:rPr>
          <w:szCs w:val="20"/>
        </w:rPr>
        <w:t xml:space="preserve">último </w:t>
      </w:r>
      <w:r>
        <w:rPr>
          <w:szCs w:val="20"/>
        </w:rPr>
        <w:t>mes de</w:t>
      </w:r>
      <w:r w:rsidR="0049563D">
        <w:rPr>
          <w:szCs w:val="20"/>
        </w:rPr>
        <w:t>l presente contrato, así como la</w:t>
      </w:r>
      <w:r>
        <w:rPr>
          <w:szCs w:val="20"/>
        </w:rPr>
        <w:t xml:space="preserve"> liquidación de la Interventoría</w:t>
      </w:r>
      <w:r w:rsidR="00E25E1E">
        <w:rPr>
          <w:szCs w:val="20"/>
        </w:rPr>
        <w:t>. En caso de presentarse observaciones por la Entidad la Interventoría se obliga a atender dichos requerimientos para hacer los ajustes y poder dar por recibido a satisfacción dicho informe final.</w:t>
      </w:r>
    </w:p>
    <w:p w14:paraId="761B9751" w14:textId="3976C8B3" w:rsidR="00E25E1E" w:rsidRDefault="00A716BE" w:rsidP="00E25E1E">
      <w:pPr>
        <w:pStyle w:val="Default"/>
        <w:spacing w:after="67"/>
        <w:jc w:val="both"/>
        <w:rPr>
          <w:sz w:val="20"/>
          <w:szCs w:val="20"/>
        </w:rPr>
      </w:pPr>
      <w:r w:rsidRPr="007640B8">
        <w:rPr>
          <w:szCs w:val="20"/>
        </w:rPr>
        <w:t>Este informe debe</w:t>
      </w:r>
      <w:r w:rsidR="00E25E1E">
        <w:rPr>
          <w:szCs w:val="20"/>
        </w:rPr>
        <w:t>rá</w:t>
      </w:r>
      <w:r w:rsidRPr="007640B8">
        <w:rPr>
          <w:szCs w:val="20"/>
        </w:rPr>
        <w:t xml:space="preserve"> contener como mínimo: </w:t>
      </w:r>
    </w:p>
    <w:p w14:paraId="6A793DAA" w14:textId="2CD485C7" w:rsidR="00CF21C9" w:rsidRPr="006A5674" w:rsidRDefault="00A716BE" w:rsidP="006A5674">
      <w:pPr>
        <w:pStyle w:val="Prrafodelista"/>
        <w:numPr>
          <w:ilvl w:val="0"/>
          <w:numId w:val="55"/>
        </w:numPr>
        <w:rPr>
          <w:rFonts w:eastAsia="Arial" w:cs="Arial"/>
          <w:color w:val="000000" w:themeColor="text1"/>
          <w:szCs w:val="20"/>
          <w:lang w:eastAsia="es-ES"/>
        </w:rPr>
      </w:pPr>
      <w:r>
        <w:t>Estado de cumplimiento contractual de cada uno de los hitos, actividades y/o requisitos referentes al Contrato Principal a cargo del contratista, diferenciando cada contrato objeto de interventoría a la fecha de cierre del contrato de interventoría.</w:t>
      </w:r>
    </w:p>
    <w:p w14:paraId="69D6239B" w14:textId="0C33971D" w:rsidR="00E25E1E" w:rsidRPr="006A5674" w:rsidRDefault="00A716BE" w:rsidP="006A5674">
      <w:pPr>
        <w:pStyle w:val="Prrafodelista"/>
        <w:numPr>
          <w:ilvl w:val="0"/>
          <w:numId w:val="55"/>
        </w:numPr>
        <w:rPr>
          <w:sz w:val="20"/>
          <w:szCs w:val="20"/>
        </w:rPr>
      </w:pPr>
      <w:r w:rsidRPr="006A5674">
        <w:rPr>
          <w:szCs w:val="20"/>
        </w:rPr>
        <w:t>Matriz de cumplimiento contractual consolidada a la fecha de corte</w:t>
      </w:r>
      <w:r w:rsidR="00E2780E" w:rsidRPr="006A5674">
        <w:rPr>
          <w:szCs w:val="20"/>
        </w:rPr>
        <w:t>, con su respectivo estado y análisis.</w:t>
      </w:r>
    </w:p>
    <w:p w14:paraId="459BBD59" w14:textId="082928CE" w:rsidR="000F5551" w:rsidRPr="006A5674" w:rsidRDefault="000F5551" w:rsidP="006A5674">
      <w:pPr>
        <w:pStyle w:val="Prrafodelista"/>
        <w:numPr>
          <w:ilvl w:val="0"/>
          <w:numId w:val="55"/>
        </w:numPr>
        <w:rPr>
          <w:sz w:val="20"/>
          <w:szCs w:val="20"/>
        </w:rPr>
      </w:pPr>
      <w:r w:rsidRPr="006A5674">
        <w:rPr>
          <w:szCs w:val="20"/>
        </w:rPr>
        <w:t>Matriz de correspo</w:t>
      </w:r>
      <w:r w:rsidR="00995932" w:rsidRPr="006A5674">
        <w:rPr>
          <w:szCs w:val="20"/>
        </w:rPr>
        <w:t>n</w:t>
      </w:r>
      <w:r w:rsidRPr="006A5674">
        <w:rPr>
          <w:szCs w:val="20"/>
        </w:rPr>
        <w:t xml:space="preserve">dencia </w:t>
      </w:r>
      <w:r w:rsidR="00D07DA0" w:rsidRPr="006A5674">
        <w:rPr>
          <w:szCs w:val="20"/>
        </w:rPr>
        <w:t xml:space="preserve">cruzada con cada contratista y con la entidad, </w:t>
      </w:r>
      <w:r w:rsidR="00995932" w:rsidRPr="006A5674">
        <w:rPr>
          <w:szCs w:val="20"/>
        </w:rPr>
        <w:t>consolidada al finalizar el contrato de interventoría</w:t>
      </w:r>
      <w:r w:rsidR="00D07DA0" w:rsidRPr="006A5674">
        <w:rPr>
          <w:szCs w:val="20"/>
        </w:rPr>
        <w:t xml:space="preserve"> y con el estado de cada tema.</w:t>
      </w:r>
    </w:p>
    <w:p w14:paraId="6984C202" w14:textId="371095F0" w:rsidR="00C5544E" w:rsidRPr="006A5674" w:rsidRDefault="00A716BE" w:rsidP="006A5674">
      <w:pPr>
        <w:pStyle w:val="Prrafodelista"/>
        <w:numPr>
          <w:ilvl w:val="0"/>
          <w:numId w:val="55"/>
        </w:numPr>
        <w:rPr>
          <w:sz w:val="20"/>
          <w:szCs w:val="20"/>
        </w:rPr>
      </w:pPr>
      <w:r w:rsidRPr="006A5674">
        <w:rPr>
          <w:szCs w:val="20"/>
        </w:rPr>
        <w:lastRenderedPageBreak/>
        <w:t>Matriz de seguimiento que todos los informes de posible incumplimiento alertados y soportados por la interventoría con su respectivo estado de gestión</w:t>
      </w:r>
      <w:r w:rsidR="00E25D1F" w:rsidRPr="006A5674">
        <w:rPr>
          <w:szCs w:val="20"/>
        </w:rPr>
        <w:t>,</w:t>
      </w:r>
      <w:r w:rsidR="00E2780E" w:rsidRPr="006A5674">
        <w:rPr>
          <w:szCs w:val="20"/>
        </w:rPr>
        <w:t xml:space="preserve"> análisis</w:t>
      </w:r>
      <w:r w:rsidR="00E25D1F" w:rsidRPr="006A5674">
        <w:rPr>
          <w:szCs w:val="20"/>
        </w:rPr>
        <w:t xml:space="preserve"> y conclusiones</w:t>
      </w:r>
      <w:r w:rsidRPr="006A5674">
        <w:rPr>
          <w:szCs w:val="20"/>
        </w:rPr>
        <w:t xml:space="preserve">. </w:t>
      </w:r>
    </w:p>
    <w:p w14:paraId="7D79CA18" w14:textId="00F9C0C1" w:rsidR="001C3D7E" w:rsidRPr="006A5674" w:rsidRDefault="001C3D7E" w:rsidP="468808DF">
      <w:pPr>
        <w:pStyle w:val="Prrafodelista"/>
        <w:numPr>
          <w:ilvl w:val="0"/>
          <w:numId w:val="55"/>
        </w:numPr>
        <w:rPr>
          <w:sz w:val="20"/>
          <w:szCs w:val="20"/>
        </w:rPr>
      </w:pPr>
      <w:r>
        <w:t xml:space="preserve">Adjuntar todos los anexos y soportes de la gestión adelantada por la interventoría, entre los cuales se encuentran (formatos, fotografías nítidas a color, copias de los oficios recibidos o radicados, actas debidamente firmadas de las reuniones, muestras de las piezas informativas, incluyendo todo aquello que </w:t>
      </w:r>
      <w:r w:rsidR="00B672ED">
        <w:t xml:space="preserve">TRANSMILENIO S.A. </w:t>
      </w:r>
      <w:r>
        <w:t xml:space="preserve">solicite o considere pertinente). Todos los soportes deben ser entregados en </w:t>
      </w:r>
      <w:r w:rsidR="00A44DD7">
        <w:t>medio</w:t>
      </w:r>
      <w:r>
        <w:t xml:space="preserve"> </w:t>
      </w:r>
      <w:r w:rsidR="231ECED9">
        <w:t>electrónico</w:t>
      </w:r>
      <w:r w:rsidR="00A44DD7">
        <w:t xml:space="preserve">, </w:t>
      </w:r>
      <w:r w:rsidR="003968D0">
        <w:t xml:space="preserve">y en </w:t>
      </w:r>
      <w:r w:rsidR="0072078B">
        <w:t xml:space="preserve">medio físico en los </w:t>
      </w:r>
      <w:r w:rsidR="003968D0">
        <w:t>caso</w:t>
      </w:r>
      <w:r w:rsidR="0072078B">
        <w:t>s</w:t>
      </w:r>
      <w:r w:rsidR="003968D0">
        <w:t xml:space="preserve"> </w:t>
      </w:r>
      <w:r w:rsidR="0072078B">
        <w:t xml:space="preserve">que </w:t>
      </w:r>
      <w:r w:rsidR="003968D0">
        <w:t xml:space="preserve">TRANSMILENIO S.A. lo </w:t>
      </w:r>
      <w:r w:rsidR="0072078B">
        <w:t>requiera</w:t>
      </w:r>
      <w:r>
        <w:t xml:space="preserve">, cumplir con las normas ICONTEC, vigentes. </w:t>
      </w:r>
    </w:p>
    <w:p w14:paraId="3D96E105" w14:textId="54E33893" w:rsidR="000E2F0E" w:rsidRPr="006A5674" w:rsidRDefault="00FE16EA" w:rsidP="006A5674">
      <w:pPr>
        <w:pStyle w:val="Prrafodelista"/>
        <w:numPr>
          <w:ilvl w:val="0"/>
          <w:numId w:val="55"/>
        </w:numPr>
        <w:rPr>
          <w:rFonts w:eastAsia="Arial" w:cs="Arial"/>
          <w:color w:val="000000" w:themeColor="text1"/>
          <w:szCs w:val="20"/>
        </w:rPr>
      </w:pPr>
      <w:r w:rsidRPr="006A5674">
        <w:rPr>
          <w:rFonts w:eastAsia="Arial" w:cs="Arial"/>
          <w:szCs w:val="20"/>
        </w:rPr>
        <w:t xml:space="preserve">Relación de Indicadores de posibles incumplimientos y estado de </w:t>
      </w:r>
      <w:r w:rsidR="001E3A2B" w:rsidRPr="006A5674">
        <w:rPr>
          <w:rFonts w:eastAsia="Arial" w:cs="Arial"/>
          <w:szCs w:val="20"/>
        </w:rPr>
        <w:t>estos</w:t>
      </w:r>
      <w:r w:rsidRPr="006A5674">
        <w:rPr>
          <w:rFonts w:eastAsia="Arial" w:cs="Arial"/>
          <w:szCs w:val="20"/>
        </w:rPr>
        <w:t xml:space="preserve"> a la fecha del corte de la presente interventoría.</w:t>
      </w:r>
      <w:r w:rsidR="001E3A2B" w:rsidRPr="006A5674">
        <w:rPr>
          <w:rFonts w:eastAsia="Arial" w:cs="Arial"/>
          <w:szCs w:val="20"/>
        </w:rPr>
        <w:t xml:space="preserve"> </w:t>
      </w:r>
      <w:r w:rsidR="000E2F0E" w:rsidRPr="006A5674">
        <w:rPr>
          <w:rFonts w:eastAsia="Arial" w:cs="Arial"/>
          <w:szCs w:val="20"/>
          <w:lang w:eastAsia="es-ES"/>
        </w:rPr>
        <w:t xml:space="preserve">En caso de existir pendientes por entregar a cargo del contratista, la Interventoría deberá indicar en este informe las gestiones adelantadas al respecto mediante las cuales pretendió garantizar el cumplimiento del contrato. </w:t>
      </w:r>
    </w:p>
    <w:p w14:paraId="604358FA" w14:textId="39F60CC7" w:rsidR="000E2F0E" w:rsidRPr="006A5674" w:rsidRDefault="001E3A2B" w:rsidP="006A5674">
      <w:pPr>
        <w:pStyle w:val="Prrafodelista"/>
        <w:numPr>
          <w:ilvl w:val="0"/>
          <w:numId w:val="55"/>
        </w:numPr>
        <w:rPr>
          <w:rFonts w:eastAsia="Arial" w:cs="Arial"/>
          <w:color w:val="000000" w:themeColor="text1"/>
          <w:sz w:val="20"/>
          <w:szCs w:val="20"/>
        </w:rPr>
      </w:pPr>
      <w:r w:rsidRPr="006A5674">
        <w:rPr>
          <w:rFonts w:eastAsia="Arial" w:cs="Arial"/>
          <w:szCs w:val="20"/>
        </w:rPr>
        <w:t xml:space="preserve">Presentar un recorrido final en </w:t>
      </w:r>
      <w:r w:rsidR="008B4D21" w:rsidRPr="006A5674">
        <w:rPr>
          <w:rFonts w:eastAsia="Arial" w:cs="Arial"/>
          <w:szCs w:val="20"/>
        </w:rPr>
        <w:t>la plataforma de alimentación del Portal 20 de Julio</w:t>
      </w:r>
      <w:r w:rsidR="000846D6" w:rsidRPr="006A5674">
        <w:rPr>
          <w:rFonts w:eastAsia="Arial" w:cs="Arial"/>
          <w:szCs w:val="20"/>
        </w:rPr>
        <w:t xml:space="preserve"> </w:t>
      </w:r>
      <w:r w:rsidRPr="006A5674">
        <w:rPr>
          <w:rFonts w:eastAsia="Arial" w:cs="Arial"/>
          <w:szCs w:val="20"/>
        </w:rPr>
        <w:t>en donde la Interventoría presente con e</w:t>
      </w:r>
      <w:r w:rsidR="000E2F0E" w:rsidRPr="006A5674">
        <w:rPr>
          <w:rFonts w:eastAsia="Arial" w:cs="Arial"/>
          <w:szCs w:val="20"/>
        </w:rPr>
        <w:t>videncias a través de fotos y videos</w:t>
      </w:r>
      <w:r w:rsidR="00A11E7B" w:rsidRPr="006A5674">
        <w:rPr>
          <w:rFonts w:eastAsia="Arial" w:cs="Arial"/>
          <w:szCs w:val="20"/>
        </w:rPr>
        <w:t>, el</w:t>
      </w:r>
      <w:r w:rsidR="000E2F0E" w:rsidRPr="006A5674">
        <w:rPr>
          <w:rFonts w:eastAsia="Arial" w:cs="Arial"/>
          <w:szCs w:val="20"/>
        </w:rPr>
        <w:t xml:space="preserve"> estado </w:t>
      </w:r>
      <w:r w:rsidR="00A11E7B" w:rsidRPr="006A5674">
        <w:rPr>
          <w:rFonts w:eastAsia="Arial" w:cs="Arial"/>
          <w:szCs w:val="20"/>
        </w:rPr>
        <w:t xml:space="preserve">en el que queda al </w:t>
      </w:r>
      <w:r w:rsidR="000E2F0E" w:rsidRPr="006A5674">
        <w:rPr>
          <w:rFonts w:eastAsia="Arial" w:cs="Arial"/>
          <w:szCs w:val="20"/>
        </w:rPr>
        <w:t>finaliza</w:t>
      </w:r>
      <w:r w:rsidR="00A11E7B" w:rsidRPr="006A5674">
        <w:rPr>
          <w:rFonts w:eastAsia="Arial" w:cs="Arial"/>
          <w:szCs w:val="20"/>
        </w:rPr>
        <w:t>r</w:t>
      </w:r>
      <w:r w:rsidR="000E2F0E" w:rsidRPr="006A5674">
        <w:rPr>
          <w:rFonts w:eastAsia="Arial" w:cs="Arial"/>
          <w:szCs w:val="20"/>
        </w:rPr>
        <w:t xml:space="preserve"> el </w:t>
      </w:r>
      <w:r w:rsidR="00A11E7B" w:rsidRPr="006A5674">
        <w:rPr>
          <w:rFonts w:eastAsia="Arial" w:cs="Arial"/>
          <w:szCs w:val="20"/>
        </w:rPr>
        <w:t>contrato de interventoría</w:t>
      </w:r>
      <w:r w:rsidR="00AF60ED" w:rsidRPr="006A5674">
        <w:rPr>
          <w:rFonts w:eastAsia="Arial" w:cs="Arial"/>
          <w:szCs w:val="20"/>
        </w:rPr>
        <w:t>.</w:t>
      </w:r>
      <w:r w:rsidR="00A11E7B" w:rsidRPr="006A5674">
        <w:rPr>
          <w:rFonts w:eastAsia="Arial" w:cs="Arial"/>
          <w:szCs w:val="20"/>
        </w:rPr>
        <w:t xml:space="preserve"> </w:t>
      </w:r>
    </w:p>
    <w:p w14:paraId="10FA7DCE" w14:textId="69880968" w:rsidR="001C4FF9" w:rsidRPr="006A5674" w:rsidRDefault="00B46F10" w:rsidP="006A5674">
      <w:pPr>
        <w:pStyle w:val="Prrafodelista"/>
        <w:numPr>
          <w:ilvl w:val="0"/>
          <w:numId w:val="55"/>
        </w:numPr>
        <w:rPr>
          <w:rFonts w:eastAsia="Arial" w:cs="Arial"/>
          <w:color w:val="000000" w:themeColor="text1"/>
          <w:sz w:val="20"/>
          <w:szCs w:val="20"/>
        </w:rPr>
      </w:pPr>
      <w:r w:rsidRPr="006A5674">
        <w:rPr>
          <w:rFonts w:eastAsia="Arial" w:cs="Arial"/>
          <w:szCs w:val="20"/>
        </w:rPr>
        <w:t xml:space="preserve">Manual de lecciones aprendidas sobre la ejecución del presente contrato y el seguimiento y control al </w:t>
      </w:r>
      <w:r w:rsidR="000846D6" w:rsidRPr="006A5674">
        <w:rPr>
          <w:rFonts w:eastAsia="Arial" w:cs="Arial"/>
          <w:szCs w:val="20"/>
        </w:rPr>
        <w:t>Contrato de obra</w:t>
      </w:r>
      <w:r w:rsidRPr="006A5674">
        <w:rPr>
          <w:rFonts w:eastAsia="Arial" w:cs="Arial"/>
          <w:szCs w:val="20"/>
        </w:rPr>
        <w:t>.</w:t>
      </w:r>
    </w:p>
    <w:p w14:paraId="6B8C7163" w14:textId="700BD515" w:rsidR="000E2F0E" w:rsidRPr="006A5674" w:rsidRDefault="000E2F0E" w:rsidP="006A5674">
      <w:pPr>
        <w:pStyle w:val="Prrafodelista"/>
        <w:numPr>
          <w:ilvl w:val="0"/>
          <w:numId w:val="55"/>
        </w:numPr>
        <w:rPr>
          <w:rFonts w:eastAsia="Arial" w:cs="Arial"/>
          <w:color w:val="000000" w:themeColor="text1"/>
          <w:sz w:val="20"/>
          <w:szCs w:val="20"/>
        </w:rPr>
      </w:pPr>
      <w:r w:rsidRPr="006A5674">
        <w:rPr>
          <w:rFonts w:eastAsia="Arial" w:cs="Arial"/>
          <w:szCs w:val="20"/>
        </w:rPr>
        <w:t>Demás información que sea definida y requerida por el Supervisor del Contrato de Interventoría.</w:t>
      </w:r>
    </w:p>
    <w:p w14:paraId="05E6E32C" w14:textId="77777777" w:rsidR="000E2F0E" w:rsidRPr="006A5674" w:rsidRDefault="000E2F0E" w:rsidP="006A5674">
      <w:pPr>
        <w:pStyle w:val="Prrafodelista"/>
        <w:numPr>
          <w:ilvl w:val="0"/>
          <w:numId w:val="55"/>
        </w:numPr>
        <w:rPr>
          <w:rFonts w:eastAsiaTheme="minorEastAsia" w:cs="Arial"/>
          <w:color w:val="000000" w:themeColor="text1"/>
          <w:szCs w:val="20"/>
        </w:rPr>
      </w:pPr>
      <w:r w:rsidRPr="006A5674">
        <w:rPr>
          <w:rFonts w:eastAsiaTheme="minorEastAsia" w:cs="Arial"/>
          <w:szCs w:val="20"/>
        </w:rPr>
        <w:t>Aquella otra información que el contratista considere pertinente.</w:t>
      </w:r>
    </w:p>
    <w:p w14:paraId="75D75DAA" w14:textId="3B907C54" w:rsidR="003559BD" w:rsidRPr="000846D6" w:rsidRDefault="007F754A" w:rsidP="006A5674">
      <w:pPr>
        <w:pStyle w:val="Ttulo2"/>
      </w:pPr>
      <w:bookmarkStart w:id="78" w:name="_Toc234773747"/>
      <w:r>
        <w:t>MATRIZ DE CUMPLIMIENTO DE OBLIGACIONES</w:t>
      </w:r>
      <w:bookmarkEnd w:id="78"/>
    </w:p>
    <w:p w14:paraId="2AD44BEF" w14:textId="7795B4EF" w:rsidR="00083156" w:rsidRDefault="00153988" w:rsidP="006A5674">
      <w:pPr>
        <w:rPr>
          <w:sz w:val="20"/>
          <w:szCs w:val="20"/>
        </w:rPr>
      </w:pPr>
      <w:r>
        <w:rPr>
          <w:szCs w:val="20"/>
        </w:rPr>
        <w:t xml:space="preserve">La Interventoría deberá </w:t>
      </w:r>
      <w:r w:rsidR="00A16622">
        <w:rPr>
          <w:szCs w:val="20"/>
        </w:rPr>
        <w:t>presentar mes a mes</w:t>
      </w:r>
      <w:r w:rsidR="00C56D26">
        <w:rPr>
          <w:szCs w:val="20"/>
        </w:rPr>
        <w:t xml:space="preserve"> (primeros </w:t>
      </w:r>
      <w:r w:rsidR="00CB3B49">
        <w:rPr>
          <w:szCs w:val="20"/>
        </w:rPr>
        <w:t>5</w:t>
      </w:r>
      <w:r w:rsidR="00C56D26">
        <w:rPr>
          <w:szCs w:val="20"/>
        </w:rPr>
        <w:t xml:space="preserve"> días hábiles) en</w:t>
      </w:r>
      <w:r w:rsidR="00A16622">
        <w:rPr>
          <w:szCs w:val="20"/>
        </w:rPr>
        <w:t xml:space="preserve"> un mismo archivo Excel una m</w:t>
      </w:r>
      <w:r w:rsidR="003D4250" w:rsidRPr="003D4250">
        <w:rPr>
          <w:szCs w:val="20"/>
        </w:rPr>
        <w:t>atriz de seguimiento a cada un</w:t>
      </w:r>
      <w:r w:rsidR="004C40DF">
        <w:rPr>
          <w:szCs w:val="20"/>
        </w:rPr>
        <w:t>a</w:t>
      </w:r>
      <w:r w:rsidR="003D4250" w:rsidRPr="003D4250">
        <w:rPr>
          <w:szCs w:val="20"/>
        </w:rPr>
        <w:t xml:space="preserve"> de l</w:t>
      </w:r>
      <w:r w:rsidR="00A16622">
        <w:rPr>
          <w:szCs w:val="20"/>
        </w:rPr>
        <w:t>as obligaciones establecidas en el presente contrato</w:t>
      </w:r>
      <w:r w:rsidR="00773022">
        <w:rPr>
          <w:szCs w:val="20"/>
        </w:rPr>
        <w:t xml:space="preserve"> de </w:t>
      </w:r>
      <w:r w:rsidR="00DC42E7">
        <w:rPr>
          <w:szCs w:val="20"/>
        </w:rPr>
        <w:t>interventoría</w:t>
      </w:r>
      <w:r w:rsidR="004C40DF">
        <w:rPr>
          <w:szCs w:val="20"/>
        </w:rPr>
        <w:t xml:space="preserve"> indicando de </w:t>
      </w:r>
      <w:r w:rsidR="00773022">
        <w:rPr>
          <w:szCs w:val="20"/>
        </w:rPr>
        <w:t>qué</w:t>
      </w:r>
      <w:r w:rsidR="004C40DF">
        <w:rPr>
          <w:szCs w:val="20"/>
        </w:rPr>
        <w:t xml:space="preserve"> manera da cumplimiento </w:t>
      </w:r>
      <w:r w:rsidR="002C3974">
        <w:rPr>
          <w:szCs w:val="20"/>
        </w:rPr>
        <w:t xml:space="preserve">a cada una. </w:t>
      </w:r>
    </w:p>
    <w:p w14:paraId="3DE94D21" w14:textId="7DDF2CCF" w:rsidR="00083156" w:rsidRDefault="00083156" w:rsidP="006A5674">
      <w:pPr>
        <w:rPr>
          <w:sz w:val="20"/>
          <w:szCs w:val="20"/>
        </w:rPr>
      </w:pPr>
      <w:r>
        <w:rPr>
          <w:szCs w:val="20"/>
        </w:rPr>
        <w:t xml:space="preserve">De igual forma deberá construir una matriz de obligaciones haciendo seguimiento a cada una de las obligaciones establecidas en el contrato </w:t>
      </w:r>
      <w:r w:rsidR="000846D6">
        <w:rPr>
          <w:szCs w:val="20"/>
        </w:rPr>
        <w:t>de Obra</w:t>
      </w:r>
      <w:r w:rsidRPr="004560E8">
        <w:rPr>
          <w:szCs w:val="20"/>
        </w:rPr>
        <w:t xml:space="preserve"> </w:t>
      </w:r>
      <w:r w:rsidR="00773022">
        <w:rPr>
          <w:szCs w:val="20"/>
        </w:rPr>
        <w:t>indicando de qué manera cada contratista da cumplimiento a las obligaciones de dichos contratos.</w:t>
      </w:r>
    </w:p>
    <w:p w14:paraId="4B5AA084" w14:textId="77777777" w:rsidR="000846D6" w:rsidRDefault="00773022" w:rsidP="006A5674">
      <w:pPr>
        <w:rPr>
          <w:sz w:val="20"/>
          <w:szCs w:val="20"/>
        </w:rPr>
      </w:pPr>
      <w:r>
        <w:rPr>
          <w:szCs w:val="20"/>
        </w:rPr>
        <w:t xml:space="preserve">Como regla general estas matrices </w:t>
      </w:r>
      <w:r w:rsidR="002C3974">
        <w:rPr>
          <w:szCs w:val="20"/>
        </w:rPr>
        <w:t>deberá</w:t>
      </w:r>
      <w:r>
        <w:rPr>
          <w:szCs w:val="20"/>
        </w:rPr>
        <w:t>n</w:t>
      </w:r>
      <w:r w:rsidR="002C3974">
        <w:rPr>
          <w:szCs w:val="20"/>
        </w:rPr>
        <w:t xml:space="preserve"> contener como </w:t>
      </w:r>
      <w:r w:rsidR="003D4250" w:rsidRPr="003D4250">
        <w:rPr>
          <w:szCs w:val="20"/>
        </w:rPr>
        <w:t>mínimo: columna con las obligaciones de</w:t>
      </w:r>
      <w:r>
        <w:rPr>
          <w:szCs w:val="20"/>
        </w:rPr>
        <w:t xml:space="preserve"> los</w:t>
      </w:r>
      <w:r w:rsidR="003D4250" w:rsidRPr="003D4250">
        <w:rPr>
          <w:szCs w:val="20"/>
        </w:rPr>
        <w:t xml:space="preserve"> contrato</w:t>
      </w:r>
      <w:r>
        <w:rPr>
          <w:szCs w:val="20"/>
        </w:rPr>
        <w:t>s</w:t>
      </w:r>
      <w:r w:rsidR="00D60976">
        <w:rPr>
          <w:szCs w:val="20"/>
        </w:rPr>
        <w:t xml:space="preserve"> actual</w:t>
      </w:r>
      <w:r>
        <w:rPr>
          <w:szCs w:val="20"/>
        </w:rPr>
        <w:t>es</w:t>
      </w:r>
      <w:r w:rsidR="003D4250" w:rsidRPr="003D4250">
        <w:rPr>
          <w:szCs w:val="20"/>
        </w:rPr>
        <w:t>, columna donde se indique el cumplimiento o no de la obligación y su porcentaje</w:t>
      </w:r>
      <w:r w:rsidR="00736B2C">
        <w:rPr>
          <w:szCs w:val="20"/>
        </w:rPr>
        <w:t xml:space="preserve"> de cumplimiento, los </w:t>
      </w:r>
      <w:r w:rsidR="00C04C40">
        <w:rPr>
          <w:szCs w:val="20"/>
        </w:rPr>
        <w:t>pendiente</w:t>
      </w:r>
      <w:r w:rsidR="00736B2C">
        <w:rPr>
          <w:szCs w:val="20"/>
        </w:rPr>
        <w:t>s por cumplir</w:t>
      </w:r>
      <w:r w:rsidR="00807D37">
        <w:rPr>
          <w:szCs w:val="20"/>
        </w:rPr>
        <w:t>, la fecha de compromiso para dar cumplimiento a ese pendiente</w:t>
      </w:r>
      <w:r w:rsidR="008D4568">
        <w:rPr>
          <w:szCs w:val="20"/>
        </w:rPr>
        <w:t>, el seguimiento</w:t>
      </w:r>
      <w:r w:rsidR="00C04C40">
        <w:rPr>
          <w:szCs w:val="20"/>
        </w:rPr>
        <w:t xml:space="preserve"> que se </w:t>
      </w:r>
      <w:r w:rsidR="008D4568">
        <w:rPr>
          <w:szCs w:val="20"/>
        </w:rPr>
        <w:t xml:space="preserve">le </w:t>
      </w:r>
      <w:r w:rsidR="00DC42E7">
        <w:rPr>
          <w:szCs w:val="20"/>
        </w:rPr>
        <w:t>está</w:t>
      </w:r>
      <w:r w:rsidR="00C04C40">
        <w:rPr>
          <w:szCs w:val="20"/>
        </w:rPr>
        <w:t xml:space="preserve"> haciendo al contratista</w:t>
      </w:r>
      <w:r w:rsidR="003D4250" w:rsidRPr="003D4250">
        <w:rPr>
          <w:szCs w:val="20"/>
        </w:rPr>
        <w:t xml:space="preserve">. Tanto para las obligaciones que muestren cumplimiento y las que no, se deberá indicar el método de verificación; para el caso de las obligaciones que muestren incumplimientos o cumplimientos parciales, es indispensable que la Interventoría registre </w:t>
      </w:r>
      <w:r w:rsidR="003D4250" w:rsidRPr="003D4250">
        <w:rPr>
          <w:szCs w:val="20"/>
        </w:rPr>
        <w:lastRenderedPageBreak/>
        <w:t>las acciones preventivitas y/o correctivas suscritas y/o solicitadas al concesionario u operador y el respectivo seguimiento de las obligaciones operativas.</w:t>
      </w:r>
    </w:p>
    <w:p w14:paraId="2578DDBA" w14:textId="7CE1F6CE" w:rsidR="003D4250" w:rsidRDefault="00035CDF" w:rsidP="006A5674">
      <w:pPr>
        <w:rPr>
          <w:sz w:val="20"/>
          <w:szCs w:val="20"/>
        </w:rPr>
      </w:pPr>
      <w:r w:rsidRPr="001024CC">
        <w:rPr>
          <w:rFonts w:eastAsia="Arial"/>
          <w:szCs w:val="20"/>
        </w:rPr>
        <w:t>Esta matriz deberá ser un anexo al informe para pagos mensuales que debe entregar el contratista, cumpliendo con la frecuencia de entrega establecida.</w:t>
      </w:r>
    </w:p>
    <w:p w14:paraId="17404EE0" w14:textId="2D74268D" w:rsidR="00324E4C" w:rsidRPr="000846D6" w:rsidRDefault="007F754A" w:rsidP="006A5674">
      <w:pPr>
        <w:pStyle w:val="Ttulo2"/>
      </w:pPr>
      <w:bookmarkStart w:id="79" w:name="_Toc234773748"/>
      <w:r>
        <w:t>MATRIZ DE CORRESPONDENCIA Y COMUNICACIONES</w:t>
      </w:r>
      <w:bookmarkEnd w:id="79"/>
    </w:p>
    <w:p w14:paraId="53740A31" w14:textId="03C64489" w:rsidR="007F261C" w:rsidRPr="001024CC" w:rsidRDefault="00CE2E33" w:rsidP="006A5674">
      <w:pPr>
        <w:rPr>
          <w:sz w:val="20"/>
          <w:szCs w:val="20"/>
        </w:rPr>
      </w:pPr>
      <w:r w:rsidRPr="00902624">
        <w:rPr>
          <w:szCs w:val="20"/>
        </w:rPr>
        <w:t xml:space="preserve">La interventoría deberá presentar mes a mes </w:t>
      </w:r>
      <w:r w:rsidR="00C56D26" w:rsidRPr="00C56D26">
        <w:rPr>
          <w:szCs w:val="20"/>
        </w:rPr>
        <w:t xml:space="preserve">(primeros </w:t>
      </w:r>
      <w:r w:rsidR="006C49E9">
        <w:rPr>
          <w:szCs w:val="20"/>
        </w:rPr>
        <w:t>5</w:t>
      </w:r>
      <w:r w:rsidR="00C56D26" w:rsidRPr="00C56D26">
        <w:rPr>
          <w:szCs w:val="20"/>
        </w:rPr>
        <w:t xml:space="preserve"> días hábiles) </w:t>
      </w:r>
      <w:r w:rsidR="00C56D26" w:rsidRPr="00902624">
        <w:rPr>
          <w:szCs w:val="20"/>
        </w:rPr>
        <w:t>en un mismo archivo Excel una m</w:t>
      </w:r>
      <w:r w:rsidR="00C56D26" w:rsidRPr="00C56D26">
        <w:rPr>
          <w:szCs w:val="20"/>
        </w:rPr>
        <w:t xml:space="preserve">atriz de </w:t>
      </w:r>
      <w:r w:rsidRPr="00902624">
        <w:rPr>
          <w:szCs w:val="20"/>
        </w:rPr>
        <w:t>correspondencia y comunicaciones</w:t>
      </w:r>
      <w:r w:rsidR="007F261C">
        <w:rPr>
          <w:szCs w:val="20"/>
        </w:rPr>
        <w:t xml:space="preserve">. </w:t>
      </w:r>
      <w:r w:rsidR="007F261C" w:rsidRPr="001024CC">
        <w:rPr>
          <w:rFonts w:eastAsia="Arial"/>
          <w:szCs w:val="20"/>
        </w:rPr>
        <w:t>Esta matriz deberá ser un anexo al informe para pagos mensuales que debe entregar la Interventoría, cumpliendo con la frecuencia de entrega establecida. Esta matriz deberá contener como mínimo, pero sin limitarse a ello, con</w:t>
      </w:r>
      <w:r w:rsidR="007F261C" w:rsidRPr="001024CC">
        <w:rPr>
          <w:szCs w:val="20"/>
        </w:rPr>
        <w:t xml:space="preserve"> la siguiente información:</w:t>
      </w:r>
    </w:p>
    <w:p w14:paraId="34921953" w14:textId="77777777" w:rsidR="006F4D5A" w:rsidRDefault="006F4D5A" w:rsidP="006A5674">
      <w:pPr>
        <w:pStyle w:val="Prrafodelista"/>
        <w:numPr>
          <w:ilvl w:val="0"/>
          <w:numId w:val="56"/>
        </w:numPr>
        <w:rPr>
          <w:sz w:val="20"/>
          <w:szCs w:val="20"/>
        </w:rPr>
      </w:pPr>
      <w:r w:rsidRPr="001024CC">
        <w:rPr>
          <w:szCs w:val="20"/>
        </w:rPr>
        <w:t>Número del oficio TRANSMILENIO S.A. como respuesta o solicitud.</w:t>
      </w:r>
    </w:p>
    <w:p w14:paraId="149A1FDB" w14:textId="77777777" w:rsidR="006F4D5A" w:rsidRDefault="006F4D5A" w:rsidP="006A5674">
      <w:pPr>
        <w:pStyle w:val="Prrafodelista"/>
        <w:numPr>
          <w:ilvl w:val="0"/>
          <w:numId w:val="56"/>
        </w:numPr>
        <w:rPr>
          <w:sz w:val="20"/>
          <w:szCs w:val="20"/>
        </w:rPr>
      </w:pPr>
      <w:r w:rsidRPr="006F4D5A">
        <w:rPr>
          <w:szCs w:val="20"/>
        </w:rPr>
        <w:t xml:space="preserve">Asunto oficio TRANSMILENIO S.A. </w:t>
      </w:r>
    </w:p>
    <w:p w14:paraId="4B69365A" w14:textId="77777777" w:rsidR="006F4D5A" w:rsidRDefault="006F4D5A" w:rsidP="006A5674">
      <w:pPr>
        <w:pStyle w:val="Prrafodelista"/>
        <w:numPr>
          <w:ilvl w:val="0"/>
          <w:numId w:val="56"/>
        </w:numPr>
        <w:rPr>
          <w:sz w:val="20"/>
          <w:szCs w:val="20"/>
        </w:rPr>
      </w:pPr>
      <w:r w:rsidRPr="006F4D5A">
        <w:rPr>
          <w:szCs w:val="20"/>
        </w:rPr>
        <w:t>Número del oficio Interventoría como respuesta o solicitud.</w:t>
      </w:r>
    </w:p>
    <w:p w14:paraId="3BFD7F34" w14:textId="77777777" w:rsidR="006F4D5A" w:rsidRDefault="006F4D5A" w:rsidP="006A5674">
      <w:pPr>
        <w:pStyle w:val="Prrafodelista"/>
        <w:numPr>
          <w:ilvl w:val="0"/>
          <w:numId w:val="56"/>
        </w:numPr>
        <w:rPr>
          <w:sz w:val="20"/>
          <w:szCs w:val="20"/>
        </w:rPr>
      </w:pPr>
      <w:r w:rsidRPr="006F4D5A">
        <w:rPr>
          <w:szCs w:val="20"/>
        </w:rPr>
        <w:t>Asunto oficio Interventoría.</w:t>
      </w:r>
    </w:p>
    <w:p w14:paraId="1125874E" w14:textId="77777777" w:rsidR="006F4D5A" w:rsidRDefault="006F4D5A" w:rsidP="006A5674">
      <w:pPr>
        <w:pStyle w:val="Prrafodelista"/>
        <w:numPr>
          <w:ilvl w:val="0"/>
          <w:numId w:val="56"/>
        </w:numPr>
        <w:rPr>
          <w:sz w:val="20"/>
          <w:szCs w:val="20"/>
        </w:rPr>
      </w:pPr>
      <w:r w:rsidRPr="006F4D5A">
        <w:rPr>
          <w:szCs w:val="20"/>
        </w:rPr>
        <w:t>Estado (abierto o cerrado).</w:t>
      </w:r>
    </w:p>
    <w:p w14:paraId="52E8F06D" w14:textId="77777777" w:rsidR="006F4D5A" w:rsidRDefault="006F4D5A" w:rsidP="006A5674">
      <w:pPr>
        <w:pStyle w:val="Prrafodelista"/>
        <w:numPr>
          <w:ilvl w:val="0"/>
          <w:numId w:val="56"/>
        </w:numPr>
        <w:rPr>
          <w:sz w:val="20"/>
          <w:szCs w:val="20"/>
        </w:rPr>
      </w:pPr>
      <w:r w:rsidRPr="006F4D5A">
        <w:rPr>
          <w:szCs w:val="20"/>
        </w:rPr>
        <w:t>Indicador porcentual de cumplimiento.</w:t>
      </w:r>
    </w:p>
    <w:p w14:paraId="1F00C11E" w14:textId="77777777" w:rsidR="006F4D5A" w:rsidRDefault="006F4D5A" w:rsidP="006A5674">
      <w:pPr>
        <w:pStyle w:val="Prrafodelista"/>
        <w:numPr>
          <w:ilvl w:val="0"/>
          <w:numId w:val="56"/>
        </w:numPr>
        <w:rPr>
          <w:sz w:val="20"/>
          <w:szCs w:val="20"/>
        </w:rPr>
      </w:pPr>
      <w:r w:rsidRPr="006F4D5A">
        <w:rPr>
          <w:szCs w:val="20"/>
        </w:rPr>
        <w:t>Alertas y/o pendientes.</w:t>
      </w:r>
    </w:p>
    <w:p w14:paraId="7E20F62D" w14:textId="6AE2EF3C" w:rsidR="006F4D5A" w:rsidRDefault="006F4D5A" w:rsidP="006A5674">
      <w:pPr>
        <w:pStyle w:val="Prrafodelista"/>
        <w:numPr>
          <w:ilvl w:val="0"/>
          <w:numId w:val="56"/>
        </w:numPr>
        <w:rPr>
          <w:sz w:val="20"/>
          <w:szCs w:val="20"/>
        </w:rPr>
      </w:pPr>
      <w:r w:rsidRPr="006F4D5A">
        <w:rPr>
          <w:szCs w:val="20"/>
        </w:rPr>
        <w:t>Cualquier otro dato que determine pertinente Transmilenio o que la Interventoría vea como necesario.</w:t>
      </w:r>
    </w:p>
    <w:p w14:paraId="7F9A460B" w14:textId="77777777" w:rsidR="00A6141D" w:rsidRDefault="00A6141D" w:rsidP="00660B74">
      <w:pPr>
        <w:pStyle w:val="Prrafodelista"/>
        <w:spacing w:after="0"/>
        <w:ind w:left="714"/>
        <w:rPr>
          <w:rFonts w:cs="Arial"/>
          <w:szCs w:val="20"/>
        </w:rPr>
      </w:pPr>
    </w:p>
    <w:tbl>
      <w:tblPr>
        <w:tblStyle w:val="Tablaconcuadrcula"/>
        <w:tblW w:w="0" w:type="auto"/>
        <w:tblInd w:w="120" w:type="dxa"/>
        <w:tblLayout w:type="fixed"/>
        <w:tblLook w:val="0000" w:firstRow="0" w:lastRow="0" w:firstColumn="0" w:lastColumn="0" w:noHBand="0" w:noVBand="0"/>
      </w:tblPr>
      <w:tblGrid>
        <w:gridCol w:w="8835"/>
      </w:tblGrid>
      <w:tr w:rsidR="5BBFCDAE" w:rsidRPr="00521655" w14:paraId="3DCB9BEA" w14:textId="77777777" w:rsidTr="468808DF">
        <w:trPr>
          <w:trHeight w:val="300"/>
          <w:tblHeader/>
        </w:trPr>
        <w:tc>
          <w:tcPr>
            <w:tcW w:w="88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E6E6E6"/>
            <w:vAlign w:val="center"/>
          </w:tcPr>
          <w:p w14:paraId="1EBA1A4C" w14:textId="640348C3" w:rsidR="5BBFCDAE" w:rsidRPr="00521655" w:rsidRDefault="4F04DF8A" w:rsidP="007E4F6D">
            <w:pPr>
              <w:pStyle w:val="TableParagraph"/>
              <w:ind w:left="2683"/>
              <w:jc w:val="both"/>
              <w:rPr>
                <w:rFonts w:ascii="Arial" w:eastAsia="Arial" w:hAnsi="Arial" w:cs="Arial"/>
                <w:color w:val="000000" w:themeColor="text1"/>
              </w:rPr>
            </w:pPr>
            <w:bookmarkStart w:id="80" w:name="_Hlk202481713"/>
            <w:r w:rsidRPr="00521655">
              <w:rPr>
                <w:rFonts w:ascii="Arial" w:eastAsia="Arial" w:hAnsi="Arial" w:cs="Arial"/>
                <w:b/>
                <w:bCs/>
                <w:lang w:val="es-CO"/>
              </w:rPr>
              <w:t>Área responsable de la adquisición</w:t>
            </w:r>
          </w:p>
        </w:tc>
      </w:tr>
      <w:tr w:rsidR="5BBFCDAE" w:rsidRPr="00521655" w14:paraId="51FE2170" w14:textId="77777777" w:rsidTr="468808DF">
        <w:trPr>
          <w:trHeight w:val="450"/>
        </w:trPr>
        <w:tc>
          <w:tcPr>
            <w:tcW w:w="8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347F09" w14:textId="0033002E" w:rsidR="5B5607F0" w:rsidRPr="00521655" w:rsidRDefault="5B5607F0" w:rsidP="007E4F6D">
            <w:pPr>
              <w:tabs>
                <w:tab w:val="left" w:pos="5706"/>
              </w:tabs>
              <w:rPr>
                <w:rFonts w:eastAsia="Arial" w:cs="Arial"/>
                <w:b/>
                <w:bCs/>
                <w:color w:val="000000" w:themeColor="text1"/>
              </w:rPr>
            </w:pPr>
            <w:bookmarkStart w:id="81" w:name="_Hlk228819046"/>
          </w:p>
          <w:p w14:paraId="595CACB0" w14:textId="77777777" w:rsidR="00B54D51" w:rsidRDefault="00B54D51" w:rsidP="006A5674">
            <w:pPr>
              <w:rPr>
                <w:rFonts w:eastAsia="Arial"/>
                <w:color w:val="000000" w:themeColor="text1"/>
                <w:lang w:val="es-CO"/>
              </w:rPr>
            </w:pPr>
            <w:r w:rsidRPr="00B54D51">
              <w:rPr>
                <w:rFonts w:eastAsia="Arial"/>
                <w:lang w:val="es-CO"/>
              </w:rPr>
              <w:t xml:space="preserve">Elaboró: </w:t>
            </w:r>
          </w:p>
          <w:p w14:paraId="36A1C24E" w14:textId="77777777" w:rsidR="00B54D51" w:rsidRDefault="00B54D51" w:rsidP="006A5674">
            <w:pPr>
              <w:rPr>
                <w:rFonts w:eastAsia="Arial"/>
                <w:color w:val="000000" w:themeColor="text1"/>
                <w:lang w:val="es-CO"/>
              </w:rPr>
            </w:pPr>
            <w:r w:rsidRPr="00B54D51">
              <w:rPr>
                <w:rFonts w:eastAsia="Arial"/>
                <w:lang w:val="es-CO"/>
              </w:rPr>
              <w:t xml:space="preserve">Nombre: CARLOS GUZMAN GERENA </w:t>
            </w:r>
          </w:p>
          <w:p w14:paraId="27DA36D4" w14:textId="77777777" w:rsidR="00B54D51" w:rsidRDefault="00B54D51" w:rsidP="006A5674">
            <w:pPr>
              <w:rPr>
                <w:rFonts w:eastAsia="Arial"/>
                <w:color w:val="000000" w:themeColor="text1"/>
                <w:lang w:val="es-CO"/>
              </w:rPr>
            </w:pPr>
            <w:r w:rsidRPr="00B54D51">
              <w:rPr>
                <w:rFonts w:eastAsia="Arial"/>
                <w:lang w:val="es-CO"/>
              </w:rPr>
              <w:t xml:space="preserve">Contratista – Profesional </w:t>
            </w:r>
          </w:p>
          <w:p w14:paraId="365346DD" w14:textId="77777777" w:rsidR="00B54D51" w:rsidRDefault="00B54D51" w:rsidP="006A5674">
            <w:pPr>
              <w:rPr>
                <w:rFonts w:eastAsia="Arial"/>
                <w:color w:val="000000" w:themeColor="text1"/>
                <w:lang w:val="es-CO"/>
              </w:rPr>
            </w:pPr>
            <w:r w:rsidRPr="00B54D51">
              <w:rPr>
                <w:rFonts w:eastAsia="Arial"/>
                <w:lang w:val="es-CO"/>
              </w:rPr>
              <w:t xml:space="preserve">Nombre: SANDRA SOTELO CARDENAS </w:t>
            </w:r>
          </w:p>
          <w:p w14:paraId="2959EEA9" w14:textId="77777777" w:rsidR="00B54D51" w:rsidRDefault="00B54D51" w:rsidP="006A5674">
            <w:pPr>
              <w:rPr>
                <w:rFonts w:eastAsia="Arial"/>
                <w:color w:val="000000" w:themeColor="text1"/>
                <w:lang w:val="es-CO"/>
              </w:rPr>
            </w:pPr>
            <w:r w:rsidRPr="00B54D51">
              <w:rPr>
                <w:rFonts w:eastAsia="Arial"/>
                <w:lang w:val="es-CO"/>
              </w:rPr>
              <w:t xml:space="preserve">Contratista – Profesional </w:t>
            </w:r>
          </w:p>
          <w:p w14:paraId="0986F4CF" w14:textId="77777777" w:rsidR="00B54D51" w:rsidRDefault="00B54D51" w:rsidP="006A5674">
            <w:pPr>
              <w:rPr>
                <w:rFonts w:eastAsia="Arial"/>
                <w:color w:val="000000" w:themeColor="text1"/>
                <w:lang w:val="es-CO"/>
              </w:rPr>
            </w:pPr>
            <w:r w:rsidRPr="00B54D51">
              <w:rPr>
                <w:rFonts w:eastAsia="Arial"/>
                <w:lang w:val="es-CO"/>
              </w:rPr>
              <w:t xml:space="preserve">Nombre: DUBAN ALEJANDRO MESTIZO </w:t>
            </w:r>
          </w:p>
          <w:p w14:paraId="7056F3C0" w14:textId="77777777" w:rsidR="00B54D51" w:rsidRDefault="00B54D51" w:rsidP="006A5674">
            <w:pPr>
              <w:rPr>
                <w:rFonts w:eastAsia="Arial"/>
                <w:color w:val="000000" w:themeColor="text1"/>
                <w:lang w:val="es-CO"/>
              </w:rPr>
            </w:pPr>
            <w:r w:rsidRPr="00B54D51">
              <w:rPr>
                <w:rFonts w:eastAsia="Arial"/>
                <w:lang w:val="es-CO"/>
              </w:rPr>
              <w:t xml:space="preserve">Contratista – Profesional </w:t>
            </w:r>
          </w:p>
          <w:p w14:paraId="06DB8A20" w14:textId="77777777" w:rsidR="0093507A" w:rsidRDefault="0093507A" w:rsidP="006A5674">
            <w:pPr>
              <w:rPr>
                <w:rFonts w:eastAsia="Arial"/>
                <w:lang w:val="es-CO"/>
              </w:rPr>
            </w:pPr>
          </w:p>
          <w:p w14:paraId="5DF4992F" w14:textId="5DEDCCED" w:rsidR="00B54D51" w:rsidRDefault="00B54D51" w:rsidP="006A5674">
            <w:pPr>
              <w:rPr>
                <w:rFonts w:eastAsia="Arial"/>
                <w:color w:val="000000" w:themeColor="text1"/>
                <w:lang w:val="es-CO"/>
              </w:rPr>
            </w:pPr>
            <w:r w:rsidRPr="00B54D51">
              <w:rPr>
                <w:rFonts w:eastAsia="Arial"/>
                <w:lang w:val="es-CO"/>
              </w:rPr>
              <w:t xml:space="preserve">Revisó: </w:t>
            </w:r>
          </w:p>
          <w:p w14:paraId="316CB221" w14:textId="77777777" w:rsidR="00B54D51" w:rsidRDefault="00B54D51" w:rsidP="006A5674">
            <w:pPr>
              <w:rPr>
                <w:rFonts w:eastAsia="Arial"/>
                <w:color w:val="000000" w:themeColor="text1"/>
                <w:lang w:val="es-CO"/>
              </w:rPr>
            </w:pPr>
            <w:r w:rsidRPr="00B54D51">
              <w:rPr>
                <w:rFonts w:eastAsia="Arial"/>
                <w:lang w:val="es-CO"/>
              </w:rPr>
              <w:t xml:space="preserve">Nombre MANUEL IGNACIO VANEGAS </w:t>
            </w:r>
          </w:p>
          <w:p w14:paraId="28CA6A62" w14:textId="78EDC915" w:rsidR="00B54D51" w:rsidRDefault="00B54D51" w:rsidP="006A5674">
            <w:pPr>
              <w:rPr>
                <w:rFonts w:eastAsia="Arial"/>
                <w:color w:val="000000" w:themeColor="text1"/>
                <w:lang w:val="es-CO"/>
              </w:rPr>
            </w:pPr>
            <w:r w:rsidRPr="00B54D51">
              <w:rPr>
                <w:rFonts w:eastAsia="Arial"/>
                <w:lang w:val="es-CO"/>
              </w:rPr>
              <w:t xml:space="preserve">Profesional Grado 6 </w:t>
            </w:r>
          </w:p>
          <w:p w14:paraId="159B7722" w14:textId="77777777" w:rsidR="00B54D51" w:rsidRDefault="00B54D51" w:rsidP="006A5674">
            <w:pPr>
              <w:rPr>
                <w:rFonts w:eastAsia="Arial"/>
                <w:color w:val="000000" w:themeColor="text1"/>
                <w:lang w:val="es-CO"/>
              </w:rPr>
            </w:pPr>
            <w:bookmarkStart w:id="82" w:name="OLE_LINK17"/>
            <w:bookmarkStart w:id="83" w:name="OLE_LINK5"/>
            <w:r w:rsidRPr="00B54D51">
              <w:rPr>
                <w:rFonts w:eastAsia="Arial"/>
                <w:lang w:val="es-CO"/>
              </w:rPr>
              <w:lastRenderedPageBreak/>
              <w:t xml:space="preserve">Nombre: DANIELA GUERRERO VENCE </w:t>
            </w:r>
          </w:p>
          <w:p w14:paraId="217A8AC2" w14:textId="1D89F1EB" w:rsidR="00B54D51" w:rsidDel="00E35524" w:rsidRDefault="00B54D51" w:rsidP="006A5674">
            <w:pPr>
              <w:rPr>
                <w:rFonts w:eastAsia="Arial"/>
                <w:color w:val="000000" w:themeColor="text1"/>
                <w:lang w:val="es-CO"/>
              </w:rPr>
            </w:pPr>
            <w:r w:rsidRPr="00B54D51">
              <w:rPr>
                <w:rFonts w:eastAsia="Arial"/>
                <w:lang w:val="es-CO"/>
              </w:rPr>
              <w:t xml:space="preserve">Contratista – Profesional </w:t>
            </w:r>
            <w:bookmarkEnd w:id="82"/>
          </w:p>
          <w:bookmarkEnd w:id="83"/>
          <w:p w14:paraId="553EAA62" w14:textId="62A3AB64" w:rsidR="00A930E3" w:rsidRDefault="00A930E3" w:rsidP="468808DF">
            <w:pPr>
              <w:rPr>
                <w:rFonts w:eastAsia="Arial"/>
                <w:lang w:val="es-CO"/>
              </w:rPr>
            </w:pPr>
          </w:p>
          <w:p w14:paraId="1B0DD83C" w14:textId="77777777" w:rsidR="00B54D51" w:rsidRDefault="00B54D51" w:rsidP="0093507A">
            <w:pPr>
              <w:pStyle w:val="TableParagraph"/>
              <w:jc w:val="both"/>
              <w:rPr>
                <w:rFonts w:ascii="Arial" w:eastAsia="Arial" w:hAnsi="Arial" w:cs="Arial"/>
                <w:color w:val="000000" w:themeColor="text1"/>
                <w:lang w:val="es-CO"/>
              </w:rPr>
            </w:pPr>
            <w:r w:rsidRPr="00B54D51">
              <w:rPr>
                <w:rFonts w:ascii="Arial" w:eastAsia="Arial" w:hAnsi="Arial" w:cs="Arial"/>
                <w:lang w:val="es-CO"/>
              </w:rPr>
              <w:t>Aprobó:</w:t>
            </w:r>
          </w:p>
          <w:p w14:paraId="62FB0255" w14:textId="77777777" w:rsidR="00B54D51" w:rsidRDefault="00B54D51" w:rsidP="006A5674">
            <w:pPr>
              <w:rPr>
                <w:rFonts w:eastAsia="Arial"/>
                <w:color w:val="000000" w:themeColor="text1"/>
                <w:lang w:val="es-CO"/>
              </w:rPr>
            </w:pPr>
            <w:r w:rsidRPr="00B54D51">
              <w:rPr>
                <w:rFonts w:eastAsia="Arial"/>
                <w:lang w:val="es-CO"/>
              </w:rPr>
              <w:t xml:space="preserve">Jefe de la Dependencia </w:t>
            </w:r>
          </w:p>
          <w:p w14:paraId="5E10C695" w14:textId="77777777" w:rsidR="0093507A" w:rsidRPr="004379C5" w:rsidRDefault="0093507A" w:rsidP="0093507A">
            <w:r w:rsidRPr="004379C5">
              <w:t xml:space="preserve">Nombre: JHERMAIN ALEXANDER ACUÑA </w:t>
            </w:r>
          </w:p>
          <w:p w14:paraId="449F1A65" w14:textId="77777777" w:rsidR="0093507A" w:rsidRPr="004379C5" w:rsidRDefault="0093507A" w:rsidP="0093507A">
            <w:pPr>
              <w:rPr>
                <w:color w:val="000000" w:themeColor="text1"/>
              </w:rPr>
            </w:pPr>
            <w:r w:rsidRPr="004379C5">
              <w:t>SUBGERENTE DE INFRAESTRUCTURA (E)</w:t>
            </w:r>
          </w:p>
          <w:p w14:paraId="23BF26F1" w14:textId="26C46D7C" w:rsidR="004754D4" w:rsidRPr="00B34B9E" w:rsidRDefault="0093507A" w:rsidP="0093507A">
            <w:pPr>
              <w:rPr>
                <w:rFonts w:eastAsia="Arial"/>
                <w:lang w:val="es-CO"/>
              </w:rPr>
            </w:pPr>
            <w:r w:rsidRPr="004379C5">
              <w:t>DIRECTOR DE CONSTRUCCIONES Y MANTENIMIENTO</w:t>
            </w:r>
          </w:p>
        </w:tc>
      </w:tr>
      <w:tr w:rsidR="5BBFCDAE" w:rsidRPr="00521655" w14:paraId="302F8FB8" w14:textId="77777777" w:rsidTr="468808DF">
        <w:trPr>
          <w:trHeight w:val="282"/>
        </w:trPr>
        <w:tc>
          <w:tcPr>
            <w:tcW w:w="8835"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E7E5D00" w14:textId="2D31D052" w:rsidR="5BBFCDAE" w:rsidRPr="00521655" w:rsidRDefault="4491E50A" w:rsidP="00D43533">
            <w:pPr>
              <w:pStyle w:val="TableParagraph"/>
              <w:jc w:val="both"/>
              <w:rPr>
                <w:rFonts w:ascii="Arial" w:eastAsia="Segoe UI" w:hAnsi="Arial" w:cs="Arial"/>
                <w:color w:val="000000" w:themeColor="text1"/>
                <w:lang w:val="es-CO"/>
              </w:rPr>
            </w:pPr>
            <w:r w:rsidRPr="00521655">
              <w:rPr>
                <w:rFonts w:ascii="Arial" w:eastAsia="Arial" w:hAnsi="Arial" w:cs="Arial"/>
                <w:b/>
                <w:bCs/>
                <w:lang w:val="es-CO"/>
              </w:rPr>
              <w:lastRenderedPageBreak/>
              <w:t xml:space="preserve">Fecha de elaboración del estudio: </w:t>
            </w:r>
            <w:r w:rsidRPr="00521655">
              <w:rPr>
                <w:rFonts w:ascii="Arial" w:eastAsia="Segoe UI" w:hAnsi="Arial" w:cs="Arial"/>
                <w:lang w:val="es-CO"/>
              </w:rPr>
              <w:t>(</w:t>
            </w:r>
            <w:r w:rsidR="00933E82">
              <w:rPr>
                <w:rFonts w:ascii="Arial" w:eastAsia="Segoe UI" w:hAnsi="Arial" w:cs="Arial"/>
                <w:lang w:val="es-CO"/>
              </w:rPr>
              <w:t>16</w:t>
            </w:r>
            <w:r w:rsidR="116DD0C1" w:rsidRPr="00521655">
              <w:rPr>
                <w:rFonts w:ascii="Arial" w:eastAsia="Segoe UI" w:hAnsi="Arial" w:cs="Arial"/>
                <w:lang w:val="es-CO"/>
              </w:rPr>
              <w:t>/0</w:t>
            </w:r>
            <w:r w:rsidR="00933E82">
              <w:rPr>
                <w:rFonts w:ascii="Arial" w:eastAsia="Segoe UI" w:hAnsi="Arial" w:cs="Arial"/>
                <w:lang w:val="es-CO"/>
              </w:rPr>
              <w:t>6</w:t>
            </w:r>
            <w:r w:rsidR="116DD0C1" w:rsidRPr="00521655">
              <w:rPr>
                <w:rFonts w:ascii="Arial" w:eastAsia="Segoe UI" w:hAnsi="Arial" w:cs="Arial"/>
                <w:lang w:val="es-CO"/>
              </w:rPr>
              <w:t>/</w:t>
            </w:r>
            <w:r w:rsidRPr="00521655">
              <w:rPr>
                <w:rFonts w:ascii="Arial" w:eastAsia="Segoe UI" w:hAnsi="Arial" w:cs="Arial"/>
                <w:lang w:val="es-CO"/>
              </w:rPr>
              <w:t>202</w:t>
            </w:r>
            <w:r w:rsidR="00B54D51">
              <w:rPr>
                <w:rFonts w:ascii="Arial" w:eastAsia="Segoe UI" w:hAnsi="Arial" w:cs="Arial"/>
                <w:lang w:val="es-CO"/>
              </w:rPr>
              <w:t>6</w:t>
            </w:r>
            <w:r w:rsidRPr="00521655">
              <w:rPr>
                <w:rFonts w:ascii="Arial" w:eastAsia="Segoe UI" w:hAnsi="Arial" w:cs="Arial"/>
                <w:lang w:val="es-CO"/>
              </w:rPr>
              <w:t>)</w:t>
            </w:r>
          </w:p>
        </w:tc>
      </w:tr>
      <w:bookmarkEnd w:id="80"/>
      <w:bookmarkEnd w:id="81"/>
    </w:tbl>
    <w:p w14:paraId="0E6A9619" w14:textId="1485511A" w:rsidR="5BBFCDAE" w:rsidRPr="0006667B" w:rsidRDefault="5BBFCDAE" w:rsidP="006A5674"/>
    <w:sectPr w:rsidR="5BBFCDAE" w:rsidRPr="0006667B" w:rsidSect="00B07DFA">
      <w:headerReference w:type="default" r:id="rId14"/>
      <w:footerReference w:type="default" r:id="rId15"/>
      <w:pgSz w:w="12240" w:h="15840" w:code="1"/>
      <w:pgMar w:top="567" w:right="1701"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162F7F7" w14:textId="77777777" w:rsidR="00C91A2F" w:rsidRDefault="00C91A2F">
      <w:pPr>
        <w:spacing w:after="0"/>
      </w:pPr>
      <w:r>
        <w:separator/>
      </w:r>
    </w:p>
  </w:endnote>
  <w:endnote w:type="continuationSeparator" w:id="0">
    <w:p w14:paraId="224DF406" w14:textId="77777777" w:rsidR="00C91A2F" w:rsidRDefault="00C91A2F">
      <w:pPr>
        <w:spacing w:after="0"/>
      </w:pPr>
      <w:r>
        <w:continuationSeparator/>
      </w:r>
    </w:p>
  </w:endnote>
  <w:endnote w:type="continuationNotice" w:id="1">
    <w:p w14:paraId="004CB7DB" w14:textId="77777777" w:rsidR="00C91A2F" w:rsidRDefault="00C91A2F">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ZTR1C.tmp">
    <w:altName w:val="Cambria"/>
    <w:panose1 w:val="020B0604020202020204"/>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MT">
    <w:altName w:val="Arial"/>
    <w:panose1 w:val="020B0604020202020204"/>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Helvetica">
    <w:panose1 w:val="00000000000000000000"/>
    <w:charset w:val="00"/>
    <w:family w:val="auto"/>
    <w:pitch w:val="variable"/>
    <w:sig w:usb0="E00002FF" w:usb1="5000785B"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webkit-standard">
    <w:altName w:val="Cambria"/>
    <w:panose1 w:val="020B060402020202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7B8C7C3" w14:textId="5CB59FF0" w:rsidR="006C77B8" w:rsidRPr="00114A38" w:rsidRDefault="006C77B8" w:rsidP="00114A38">
    <w:pPr>
      <w:pStyle w:val="Piedepgina"/>
      <w:jc w:val="right"/>
      <w:rPr>
        <w:rFonts w:cs="Arial"/>
        <w:sz w:val="16"/>
        <w:szCs w:val="14"/>
      </w:rPr>
    </w:pPr>
    <w:r w:rsidRPr="00114A38">
      <w:rPr>
        <w:rFonts w:cs="Arial"/>
        <w:sz w:val="16"/>
        <w:szCs w:val="14"/>
      </w:rPr>
      <w:t xml:space="preserve">Página </w:t>
    </w:r>
    <w:r w:rsidRPr="004564AF">
      <w:rPr>
        <w:rFonts w:cs="Arial"/>
        <w:sz w:val="16"/>
        <w:szCs w:val="14"/>
      </w:rPr>
      <w:fldChar w:fldCharType="begin"/>
    </w:r>
    <w:r w:rsidRPr="00114A38">
      <w:rPr>
        <w:rFonts w:cs="Arial"/>
        <w:sz w:val="16"/>
        <w:szCs w:val="14"/>
      </w:rPr>
      <w:instrText>PAGE  \* Arabic  \* MERGEFORMAT</w:instrText>
    </w:r>
    <w:r w:rsidRPr="004564AF">
      <w:rPr>
        <w:rFonts w:cs="Arial"/>
        <w:sz w:val="16"/>
        <w:szCs w:val="14"/>
      </w:rPr>
      <w:fldChar w:fldCharType="separate"/>
    </w:r>
    <w:r w:rsidR="00C84B47">
      <w:rPr>
        <w:rFonts w:cs="Arial"/>
        <w:sz w:val="16"/>
        <w:szCs w:val="14"/>
      </w:rPr>
      <w:t>15</w:t>
    </w:r>
    <w:r w:rsidRPr="004564AF">
      <w:rPr>
        <w:rFonts w:cs="Arial"/>
        <w:sz w:val="16"/>
        <w:szCs w:val="14"/>
      </w:rPr>
      <w:fldChar w:fldCharType="end"/>
    </w:r>
    <w:r w:rsidRPr="00114A38">
      <w:rPr>
        <w:rFonts w:cs="Arial"/>
        <w:sz w:val="16"/>
        <w:szCs w:val="14"/>
      </w:rPr>
      <w:t xml:space="preserve"> de </w:t>
    </w:r>
    <w:r w:rsidRPr="004564AF">
      <w:rPr>
        <w:rFonts w:cs="Arial"/>
        <w:sz w:val="16"/>
        <w:szCs w:val="14"/>
      </w:rPr>
      <w:fldChar w:fldCharType="begin"/>
    </w:r>
    <w:r w:rsidRPr="00114A38">
      <w:rPr>
        <w:rFonts w:cs="Arial"/>
        <w:sz w:val="16"/>
        <w:szCs w:val="14"/>
      </w:rPr>
      <w:instrText>NUMPAGES  \* Arabic  \* MERGEFORMAT</w:instrText>
    </w:r>
    <w:r w:rsidRPr="004564AF">
      <w:rPr>
        <w:rFonts w:cs="Arial"/>
        <w:sz w:val="16"/>
        <w:szCs w:val="14"/>
      </w:rPr>
      <w:fldChar w:fldCharType="separate"/>
    </w:r>
    <w:r w:rsidR="00C84B47">
      <w:rPr>
        <w:rFonts w:cs="Arial"/>
        <w:sz w:val="16"/>
        <w:szCs w:val="14"/>
      </w:rPr>
      <w:t>32</w:t>
    </w:r>
    <w:r w:rsidRPr="004564AF">
      <w:rPr>
        <w:rFonts w:cs="Arial"/>
        <w:sz w:val="16"/>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AA7AFA7" w14:textId="77777777" w:rsidR="00C91A2F" w:rsidRDefault="00C91A2F">
      <w:pPr>
        <w:spacing w:after="0"/>
      </w:pPr>
      <w:r>
        <w:separator/>
      </w:r>
    </w:p>
  </w:footnote>
  <w:footnote w:type="continuationSeparator" w:id="0">
    <w:p w14:paraId="7054A709" w14:textId="77777777" w:rsidR="00C91A2F" w:rsidRDefault="00C91A2F">
      <w:pPr>
        <w:spacing w:after="0"/>
      </w:pPr>
      <w:r>
        <w:continuationSeparator/>
      </w:r>
    </w:p>
  </w:footnote>
  <w:footnote w:type="continuationNotice" w:id="1">
    <w:p w14:paraId="5AA6AF34" w14:textId="77777777" w:rsidR="00C91A2F" w:rsidRDefault="00C91A2F">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EEFD13A" w14:textId="0F22D945" w:rsidR="006C77B8" w:rsidRDefault="006C77B8" w:rsidP="00F94153">
    <w:pPr>
      <w:pStyle w:val="Encabezado"/>
      <w:tabs>
        <w:tab w:val="left" w:pos="3030"/>
        <w:tab w:val="center" w:pos="4678"/>
      </w:tabs>
    </w:pPr>
    <w:r>
      <w:tab/>
    </w:r>
    <w:r>
      <w:tab/>
    </w:r>
  </w:p>
  <w:tbl>
    <w:tblPr>
      <w:tblW w:w="5298" w:type="pct"/>
      <w:tblInd w:w="-26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740"/>
      <w:gridCol w:w="3506"/>
      <w:gridCol w:w="4112"/>
    </w:tblGrid>
    <w:tr w:rsidR="006C77B8" w:rsidRPr="007704EC" w14:paraId="3AAF541B" w14:textId="5317CA84" w:rsidTr="00695ECB">
      <w:trPr>
        <w:trHeight w:val="651"/>
      </w:trPr>
      <w:tc>
        <w:tcPr>
          <w:tcW w:w="930" w:type="pct"/>
          <w:vMerge w:val="restart"/>
          <w:vAlign w:val="center"/>
        </w:tcPr>
        <w:p w14:paraId="513A9308" w14:textId="2D9F0D71" w:rsidR="006C77B8" w:rsidRPr="003C2158" w:rsidRDefault="006C77B8" w:rsidP="004C6A56">
          <w:pPr>
            <w:pStyle w:val="Encabezado"/>
            <w:rPr>
              <w:rFonts w:cs="Arial"/>
              <w:b/>
              <w:bCs/>
            </w:rPr>
          </w:pPr>
          <w:r>
            <w:rPr>
              <w:noProof/>
              <w:color w:val="2B579A"/>
              <w:shd w:val="clear" w:color="auto" w:fill="E6E6E6"/>
              <w:lang w:eastAsia="es-CO"/>
            </w:rPr>
            <w:drawing>
              <wp:anchor distT="0" distB="0" distL="114300" distR="114300" simplePos="0" relativeHeight="251658240" behindDoc="1" locked="0" layoutInCell="1" allowOverlap="1" wp14:anchorId="1F34B7E8" wp14:editId="6BD1D477">
                <wp:simplePos x="0" y="0"/>
                <wp:positionH relativeFrom="column">
                  <wp:posOffset>99695</wp:posOffset>
                </wp:positionH>
                <wp:positionV relativeFrom="paragraph">
                  <wp:posOffset>34290</wp:posOffset>
                </wp:positionV>
                <wp:extent cx="643890" cy="771525"/>
                <wp:effectExtent l="0" t="0" r="381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0784"/>
                        <a:stretch/>
                      </pic:blipFill>
                      <pic:spPr bwMode="auto">
                        <a:xfrm>
                          <a:off x="0" y="0"/>
                          <a:ext cx="643890" cy="771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070" w:type="pct"/>
          <w:gridSpan w:val="2"/>
          <w:vAlign w:val="center"/>
        </w:tcPr>
        <w:p w14:paraId="3FB492E9" w14:textId="497796A1" w:rsidR="006C77B8" w:rsidRPr="008B22E7" w:rsidRDefault="006C77B8" w:rsidP="004C6A56">
          <w:pPr>
            <w:pStyle w:val="Encabezado"/>
            <w:jc w:val="center"/>
            <w:rPr>
              <w:rFonts w:cs="Arial"/>
              <w:b/>
              <w:bCs/>
              <w:szCs w:val="20"/>
            </w:rPr>
          </w:pPr>
          <w:r w:rsidRPr="008B22E7">
            <w:rPr>
              <w:rFonts w:cs="Arial"/>
              <w:b/>
              <w:bCs/>
              <w:szCs w:val="20"/>
            </w:rPr>
            <w:t xml:space="preserve">PROCESO DE </w:t>
          </w:r>
          <w:r>
            <w:rPr>
              <w:rFonts w:cs="Arial"/>
              <w:b/>
              <w:bCs/>
              <w:szCs w:val="20"/>
            </w:rPr>
            <w:t>ADQUISICIÓN DE BIENES Y SERVICIOS</w:t>
          </w:r>
        </w:p>
        <w:p w14:paraId="4F278893" w14:textId="176E34B9" w:rsidR="006C77B8" w:rsidRPr="008B22E7" w:rsidRDefault="006C77B8" w:rsidP="004C6A56">
          <w:pPr>
            <w:pStyle w:val="Encabezado"/>
            <w:jc w:val="center"/>
            <w:rPr>
              <w:rFonts w:cs="Arial"/>
              <w:b/>
              <w:bCs/>
              <w:szCs w:val="20"/>
            </w:rPr>
          </w:pPr>
          <w:r>
            <w:rPr>
              <w:rFonts w:cs="Arial"/>
              <w:b/>
              <w:bCs/>
              <w:szCs w:val="20"/>
            </w:rPr>
            <w:t xml:space="preserve">ANEXO TÉCNICO </w:t>
          </w:r>
        </w:p>
      </w:tc>
    </w:tr>
    <w:tr w:rsidR="006C77B8" w:rsidRPr="007704EC" w14:paraId="4C811C25" w14:textId="53EEBB12" w:rsidTr="00695ECB">
      <w:trPr>
        <w:trHeight w:val="632"/>
      </w:trPr>
      <w:tc>
        <w:tcPr>
          <w:tcW w:w="930" w:type="pct"/>
          <w:vMerge/>
          <w:vAlign w:val="center"/>
        </w:tcPr>
        <w:p w14:paraId="6E00330E" w14:textId="77777777" w:rsidR="006C77B8" w:rsidRDefault="006C77B8" w:rsidP="004C6A56">
          <w:pPr>
            <w:pStyle w:val="Encabezado"/>
            <w:rPr>
              <w:noProof/>
              <w:lang w:eastAsia="es-CO"/>
            </w:rPr>
          </w:pPr>
        </w:p>
      </w:tc>
      <w:tc>
        <w:tcPr>
          <w:tcW w:w="1873" w:type="pct"/>
          <w:vAlign w:val="center"/>
        </w:tcPr>
        <w:p w14:paraId="11700063" w14:textId="24E01DF1" w:rsidR="006C77B8" w:rsidRPr="00114A38" w:rsidRDefault="006C77B8" w:rsidP="004C6A56">
          <w:pPr>
            <w:pStyle w:val="Encabezado"/>
            <w:jc w:val="center"/>
            <w:rPr>
              <w:rFonts w:cs="Arial"/>
              <w:b/>
              <w:bCs/>
              <w:szCs w:val="20"/>
            </w:rPr>
          </w:pPr>
          <w:r w:rsidRPr="00114A38">
            <w:rPr>
              <w:rFonts w:cs="Arial"/>
              <w:b/>
              <w:szCs w:val="16"/>
            </w:rPr>
            <w:t>C</w:t>
          </w:r>
          <w:r>
            <w:rPr>
              <w:rFonts w:cs="Arial"/>
              <w:b/>
              <w:szCs w:val="16"/>
            </w:rPr>
            <w:t>ÓDIGO:</w:t>
          </w:r>
        </w:p>
      </w:tc>
      <w:tc>
        <w:tcPr>
          <w:tcW w:w="2197" w:type="pct"/>
          <w:vAlign w:val="center"/>
        </w:tcPr>
        <w:p w14:paraId="18B3829F" w14:textId="4894002E" w:rsidR="006C77B8" w:rsidRPr="00114A38" w:rsidRDefault="006C77B8" w:rsidP="000B0C06">
          <w:pPr>
            <w:pStyle w:val="Encabezado"/>
            <w:jc w:val="center"/>
            <w:rPr>
              <w:rFonts w:cs="Arial"/>
              <w:b/>
              <w:bCs/>
              <w:szCs w:val="20"/>
            </w:rPr>
          </w:pPr>
          <w:r w:rsidRPr="00114A38">
            <w:rPr>
              <w:rFonts w:cs="Arial"/>
              <w:b/>
              <w:szCs w:val="16"/>
            </w:rPr>
            <w:t xml:space="preserve">FECHA: </w:t>
          </w:r>
          <w:r>
            <w:rPr>
              <w:rFonts w:cs="Arial"/>
              <w:b/>
              <w:szCs w:val="16"/>
            </w:rPr>
            <w:t>Octubre 2021</w:t>
          </w:r>
        </w:p>
      </w:tc>
    </w:tr>
  </w:tbl>
  <w:p w14:paraId="47B8C7C2" w14:textId="40F4806E" w:rsidR="006C77B8" w:rsidRDefault="006C77B8" w:rsidP="00F94153">
    <w:pPr>
      <w:pStyle w:val="Encabezado"/>
      <w:tabs>
        <w:tab w:val="left" w:pos="3030"/>
        <w:tab w:val="center" w:pos="4678"/>
      </w:tabs>
    </w:pPr>
  </w:p>
</w:hdr>
</file>

<file path=word/intelligence.xml><?xml version="1.0" encoding="utf-8"?>
<int:Intelligence xmlns:int="http://schemas.microsoft.com/office/intelligence/2019/intelligence">
  <int:IntelligenceSettings/>
  <int:Manifest>
    <int:WordHash hashCode="FmMIiPTBHZkTh+" id="Vywhqn67"/>
  </int:Manifest>
  <int:Observations>
    <int:Content id="Vywhqn67">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E00C1C"/>
    <w:multiLevelType w:val="hybridMultilevel"/>
    <w:tmpl w:val="E84E7E5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6203432"/>
    <w:multiLevelType w:val="hybridMultilevel"/>
    <w:tmpl w:val="586485F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 w15:restartNumberingAfterBreak="0">
    <w:nsid w:val="063A54D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8037AD6"/>
    <w:multiLevelType w:val="hybridMultilevel"/>
    <w:tmpl w:val="51766B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B10F66"/>
    <w:multiLevelType w:val="hybridMultilevel"/>
    <w:tmpl w:val="EB8E3D4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DBB5F1C"/>
    <w:multiLevelType w:val="multilevel"/>
    <w:tmpl w:val="EFDE9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4B14B1"/>
    <w:multiLevelType w:val="multilevel"/>
    <w:tmpl w:val="0A3AA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766E26"/>
    <w:multiLevelType w:val="hybridMultilevel"/>
    <w:tmpl w:val="0BA86F76"/>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8" w15:restartNumberingAfterBreak="0">
    <w:nsid w:val="11EE15E0"/>
    <w:multiLevelType w:val="hybridMultilevel"/>
    <w:tmpl w:val="E84E7E5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413626A"/>
    <w:multiLevelType w:val="hybridMultilevel"/>
    <w:tmpl w:val="1CB6B632"/>
    <w:lvl w:ilvl="0" w:tplc="9E800856">
      <w:start w:val="1"/>
      <w:numFmt w:val="decimal"/>
      <w:lvlText w:val="%1."/>
      <w:lvlJc w:val="left"/>
      <w:pPr>
        <w:ind w:left="720" w:hanging="360"/>
      </w:pPr>
      <w:rPr>
        <w:rFonts w:ascii="Arial" w:hAnsi="Arial" w:cs="Arial"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47B583A"/>
    <w:multiLevelType w:val="hybridMultilevel"/>
    <w:tmpl w:val="E84E7E5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5AD4C06"/>
    <w:multiLevelType w:val="hybridMultilevel"/>
    <w:tmpl w:val="8B9413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71B1952"/>
    <w:multiLevelType w:val="hybridMultilevel"/>
    <w:tmpl w:val="252679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8159DE6"/>
    <w:multiLevelType w:val="hybridMultilevel"/>
    <w:tmpl w:val="AB52F7BE"/>
    <w:lvl w:ilvl="0" w:tplc="FFFFFFFF">
      <w:start w:val="1"/>
      <w:numFmt w:val="bullet"/>
      <w:lvlText w:val=""/>
      <w:lvlJc w:val="left"/>
      <w:pPr>
        <w:ind w:left="720" w:hanging="360"/>
      </w:pPr>
      <w:rPr>
        <w:rFonts w:ascii="Symbol" w:hAnsi="Symbol" w:hint="default"/>
      </w:rPr>
    </w:lvl>
    <w:lvl w:ilvl="1" w:tplc="C3D41FB6">
      <w:start w:val="1"/>
      <w:numFmt w:val="bullet"/>
      <w:lvlText w:val="o"/>
      <w:lvlJc w:val="left"/>
      <w:pPr>
        <w:ind w:left="1440" w:hanging="360"/>
      </w:pPr>
      <w:rPr>
        <w:rFonts w:ascii="Courier New" w:hAnsi="Courier New" w:hint="default"/>
      </w:rPr>
    </w:lvl>
    <w:lvl w:ilvl="2" w:tplc="CAE2FD98">
      <w:start w:val="1"/>
      <w:numFmt w:val="bullet"/>
      <w:lvlText w:val=""/>
      <w:lvlJc w:val="left"/>
      <w:pPr>
        <w:ind w:left="2160" w:hanging="360"/>
      </w:pPr>
      <w:rPr>
        <w:rFonts w:ascii="Wingdings" w:hAnsi="Wingdings" w:hint="default"/>
      </w:rPr>
    </w:lvl>
    <w:lvl w:ilvl="3" w:tplc="489AA426">
      <w:start w:val="1"/>
      <w:numFmt w:val="bullet"/>
      <w:lvlText w:val=""/>
      <w:lvlJc w:val="left"/>
      <w:pPr>
        <w:ind w:left="2880" w:hanging="360"/>
      </w:pPr>
      <w:rPr>
        <w:rFonts w:ascii="Symbol" w:hAnsi="Symbol" w:hint="default"/>
      </w:rPr>
    </w:lvl>
    <w:lvl w:ilvl="4" w:tplc="BC520D8C">
      <w:start w:val="1"/>
      <w:numFmt w:val="bullet"/>
      <w:lvlText w:val="o"/>
      <w:lvlJc w:val="left"/>
      <w:pPr>
        <w:ind w:left="3600" w:hanging="360"/>
      </w:pPr>
      <w:rPr>
        <w:rFonts w:ascii="Courier New" w:hAnsi="Courier New" w:hint="default"/>
      </w:rPr>
    </w:lvl>
    <w:lvl w:ilvl="5" w:tplc="0AE8DE20">
      <w:start w:val="1"/>
      <w:numFmt w:val="bullet"/>
      <w:lvlText w:val=""/>
      <w:lvlJc w:val="left"/>
      <w:pPr>
        <w:ind w:left="4320" w:hanging="360"/>
      </w:pPr>
      <w:rPr>
        <w:rFonts w:ascii="Wingdings" w:hAnsi="Wingdings" w:hint="default"/>
      </w:rPr>
    </w:lvl>
    <w:lvl w:ilvl="6" w:tplc="19C63426">
      <w:start w:val="1"/>
      <w:numFmt w:val="bullet"/>
      <w:lvlText w:val=""/>
      <w:lvlJc w:val="left"/>
      <w:pPr>
        <w:ind w:left="5040" w:hanging="360"/>
      </w:pPr>
      <w:rPr>
        <w:rFonts w:ascii="Symbol" w:hAnsi="Symbol" w:hint="default"/>
      </w:rPr>
    </w:lvl>
    <w:lvl w:ilvl="7" w:tplc="080C015E">
      <w:start w:val="1"/>
      <w:numFmt w:val="bullet"/>
      <w:lvlText w:val="o"/>
      <w:lvlJc w:val="left"/>
      <w:pPr>
        <w:ind w:left="5760" w:hanging="360"/>
      </w:pPr>
      <w:rPr>
        <w:rFonts w:ascii="Courier New" w:hAnsi="Courier New" w:hint="default"/>
      </w:rPr>
    </w:lvl>
    <w:lvl w:ilvl="8" w:tplc="D06A1136">
      <w:start w:val="1"/>
      <w:numFmt w:val="bullet"/>
      <w:lvlText w:val=""/>
      <w:lvlJc w:val="left"/>
      <w:pPr>
        <w:ind w:left="6480" w:hanging="360"/>
      </w:pPr>
      <w:rPr>
        <w:rFonts w:ascii="Wingdings" w:hAnsi="Wingdings" w:hint="default"/>
      </w:rPr>
    </w:lvl>
  </w:abstractNum>
  <w:abstractNum w:abstractNumId="14" w15:restartNumberingAfterBreak="0">
    <w:nsid w:val="1C812A94"/>
    <w:multiLevelType w:val="hybridMultilevel"/>
    <w:tmpl w:val="6562C87E"/>
    <w:lvl w:ilvl="0" w:tplc="2CB0CD40">
      <w:start w:val="2"/>
      <w:numFmt w:val="decimal"/>
      <w:lvlText w:val="%1."/>
      <w:lvlJc w:val="left"/>
      <w:pPr>
        <w:ind w:left="720" w:hanging="360"/>
      </w:pPr>
      <w:rPr>
        <w:rFonts w:hint="default"/>
        <w:i w:val="0"/>
        <w:iCs w:val="0"/>
      </w:rPr>
    </w:lvl>
    <w:lvl w:ilvl="1" w:tplc="240A0017">
      <w:start w:val="1"/>
      <w:numFmt w:val="lowerLetter"/>
      <w:lvlText w:val="%2)"/>
      <w:lvlJc w:val="left"/>
      <w:pPr>
        <w:ind w:left="72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CF637A1"/>
    <w:multiLevelType w:val="hybridMultilevel"/>
    <w:tmpl w:val="CFF4388A"/>
    <w:lvl w:ilvl="0" w:tplc="5DACF360">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EEF6231"/>
    <w:multiLevelType w:val="hybridMultilevel"/>
    <w:tmpl w:val="60F4E2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13B7CBA"/>
    <w:multiLevelType w:val="hybridMultilevel"/>
    <w:tmpl w:val="C23CFD3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17F34AF"/>
    <w:multiLevelType w:val="hybridMultilevel"/>
    <w:tmpl w:val="CEB80F2A"/>
    <w:lvl w:ilvl="0" w:tplc="240A0001">
      <w:start w:val="1"/>
      <w:numFmt w:val="bullet"/>
      <w:lvlText w:val=""/>
      <w:lvlJc w:val="left"/>
      <w:pPr>
        <w:ind w:left="1428" w:hanging="360"/>
      </w:pPr>
      <w:rPr>
        <w:rFonts w:ascii="Symbol" w:hAnsi="Symbol" w:hint="default"/>
      </w:rPr>
    </w:lvl>
    <w:lvl w:ilvl="1" w:tplc="240A0003">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9" w15:restartNumberingAfterBreak="0">
    <w:nsid w:val="21E03CCD"/>
    <w:multiLevelType w:val="hybridMultilevel"/>
    <w:tmpl w:val="E84E7E5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22F370F8"/>
    <w:multiLevelType w:val="hybridMultilevel"/>
    <w:tmpl w:val="60F4E26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3CC7ABC"/>
    <w:multiLevelType w:val="multilevel"/>
    <w:tmpl w:val="88F83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98D348D"/>
    <w:multiLevelType w:val="hybridMultilevel"/>
    <w:tmpl w:val="A38CD906"/>
    <w:lvl w:ilvl="0" w:tplc="FFFFFFFF">
      <w:start w:val="1"/>
      <w:numFmt w:val="decimal"/>
      <w:lvlText w:val="%1."/>
      <w:lvlJc w:val="left"/>
      <w:pPr>
        <w:ind w:left="360" w:hanging="360"/>
      </w:pPr>
    </w:lvl>
    <w:lvl w:ilvl="1" w:tplc="3064BBAA">
      <w:start w:val="1"/>
      <w:numFmt w:val="lowerLetter"/>
      <w:lvlText w:val="%2."/>
      <w:lvlJc w:val="left"/>
      <w:pPr>
        <w:ind w:left="1080" w:hanging="360"/>
      </w:pPr>
    </w:lvl>
    <w:lvl w:ilvl="2" w:tplc="F56E3584">
      <w:start w:val="1"/>
      <w:numFmt w:val="lowerRoman"/>
      <w:lvlText w:val="%3."/>
      <w:lvlJc w:val="right"/>
      <w:pPr>
        <w:ind w:left="1800" w:hanging="180"/>
      </w:pPr>
    </w:lvl>
    <w:lvl w:ilvl="3" w:tplc="692E7904">
      <w:start w:val="1"/>
      <w:numFmt w:val="decimal"/>
      <w:lvlText w:val="%4."/>
      <w:lvlJc w:val="left"/>
      <w:pPr>
        <w:ind w:left="2520" w:hanging="360"/>
      </w:pPr>
    </w:lvl>
    <w:lvl w:ilvl="4" w:tplc="11FA274A">
      <w:start w:val="1"/>
      <w:numFmt w:val="lowerLetter"/>
      <w:lvlText w:val="%5."/>
      <w:lvlJc w:val="left"/>
      <w:pPr>
        <w:ind w:left="3240" w:hanging="360"/>
      </w:pPr>
    </w:lvl>
    <w:lvl w:ilvl="5" w:tplc="8BD6277A">
      <w:start w:val="1"/>
      <w:numFmt w:val="lowerRoman"/>
      <w:lvlText w:val="%6."/>
      <w:lvlJc w:val="right"/>
      <w:pPr>
        <w:ind w:left="3960" w:hanging="180"/>
      </w:pPr>
    </w:lvl>
    <w:lvl w:ilvl="6" w:tplc="CAC8FC40">
      <w:start w:val="1"/>
      <w:numFmt w:val="decimal"/>
      <w:lvlText w:val="%7."/>
      <w:lvlJc w:val="left"/>
      <w:pPr>
        <w:ind w:left="4680" w:hanging="360"/>
      </w:pPr>
    </w:lvl>
    <w:lvl w:ilvl="7" w:tplc="DB5ACF3E">
      <w:start w:val="1"/>
      <w:numFmt w:val="lowerLetter"/>
      <w:lvlText w:val="%8."/>
      <w:lvlJc w:val="left"/>
      <w:pPr>
        <w:ind w:left="5400" w:hanging="360"/>
      </w:pPr>
    </w:lvl>
    <w:lvl w:ilvl="8" w:tplc="097C2620">
      <w:start w:val="1"/>
      <w:numFmt w:val="lowerRoman"/>
      <w:lvlText w:val="%9."/>
      <w:lvlJc w:val="right"/>
      <w:pPr>
        <w:ind w:left="6120" w:hanging="180"/>
      </w:pPr>
    </w:lvl>
  </w:abstractNum>
  <w:abstractNum w:abstractNumId="23" w15:restartNumberingAfterBreak="0">
    <w:nsid w:val="2D44EF28"/>
    <w:multiLevelType w:val="multilevel"/>
    <w:tmpl w:val="FFFFFFFF"/>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10A1B2F"/>
    <w:multiLevelType w:val="hybridMultilevel"/>
    <w:tmpl w:val="9D8C8F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3285010"/>
    <w:multiLevelType w:val="hybridMultilevel"/>
    <w:tmpl w:val="A672E51C"/>
    <w:lvl w:ilvl="0" w:tplc="E83C00AE">
      <w:start w:val="1"/>
      <w:numFmt w:val="decimal"/>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37F46B9"/>
    <w:multiLevelType w:val="hybridMultilevel"/>
    <w:tmpl w:val="F23C741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5D5606F"/>
    <w:multiLevelType w:val="hybridMultilevel"/>
    <w:tmpl w:val="9D789946"/>
    <w:lvl w:ilvl="0" w:tplc="A3C0A4D0">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81F469A"/>
    <w:multiLevelType w:val="hybridMultilevel"/>
    <w:tmpl w:val="A75C12B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38930D21"/>
    <w:multiLevelType w:val="multilevel"/>
    <w:tmpl w:val="B23C2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96A6822"/>
    <w:multiLevelType w:val="multilevel"/>
    <w:tmpl w:val="5AE80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2" w15:restartNumberingAfterBreak="0">
    <w:nsid w:val="3A24F87A"/>
    <w:multiLevelType w:val="hybridMultilevel"/>
    <w:tmpl w:val="FFFFFFFF"/>
    <w:lvl w:ilvl="0" w:tplc="71CE85E0">
      <w:start w:val="1"/>
      <w:numFmt w:val="bullet"/>
      <w:lvlText w:val=""/>
      <w:lvlJc w:val="left"/>
      <w:pPr>
        <w:ind w:left="720" w:hanging="360"/>
      </w:pPr>
      <w:rPr>
        <w:rFonts w:ascii="Symbol" w:hAnsi="Symbol" w:hint="default"/>
      </w:rPr>
    </w:lvl>
    <w:lvl w:ilvl="1" w:tplc="59D24382">
      <w:start w:val="1"/>
      <w:numFmt w:val="bullet"/>
      <w:lvlText w:val="o"/>
      <w:lvlJc w:val="left"/>
      <w:pPr>
        <w:ind w:left="1440" w:hanging="360"/>
      </w:pPr>
      <w:rPr>
        <w:rFonts w:ascii="Courier New" w:hAnsi="Courier New" w:hint="default"/>
      </w:rPr>
    </w:lvl>
    <w:lvl w:ilvl="2" w:tplc="3DB2357A">
      <w:start w:val="1"/>
      <w:numFmt w:val="bullet"/>
      <w:lvlText w:val=""/>
      <w:lvlJc w:val="left"/>
      <w:pPr>
        <w:ind w:left="2160" w:hanging="360"/>
      </w:pPr>
      <w:rPr>
        <w:rFonts w:ascii="Wingdings" w:hAnsi="Wingdings" w:hint="default"/>
      </w:rPr>
    </w:lvl>
    <w:lvl w:ilvl="3" w:tplc="04822C98">
      <w:start w:val="1"/>
      <w:numFmt w:val="bullet"/>
      <w:lvlText w:val=""/>
      <w:lvlJc w:val="left"/>
      <w:pPr>
        <w:ind w:left="2880" w:hanging="360"/>
      </w:pPr>
      <w:rPr>
        <w:rFonts w:ascii="Symbol" w:hAnsi="Symbol" w:hint="default"/>
      </w:rPr>
    </w:lvl>
    <w:lvl w:ilvl="4" w:tplc="30C45700">
      <w:start w:val="1"/>
      <w:numFmt w:val="bullet"/>
      <w:lvlText w:val="o"/>
      <w:lvlJc w:val="left"/>
      <w:pPr>
        <w:ind w:left="3600" w:hanging="360"/>
      </w:pPr>
      <w:rPr>
        <w:rFonts w:ascii="Courier New" w:hAnsi="Courier New" w:hint="default"/>
      </w:rPr>
    </w:lvl>
    <w:lvl w:ilvl="5" w:tplc="F5A09594">
      <w:start w:val="1"/>
      <w:numFmt w:val="bullet"/>
      <w:lvlText w:val=""/>
      <w:lvlJc w:val="left"/>
      <w:pPr>
        <w:ind w:left="4320" w:hanging="360"/>
      </w:pPr>
      <w:rPr>
        <w:rFonts w:ascii="Wingdings" w:hAnsi="Wingdings" w:hint="default"/>
      </w:rPr>
    </w:lvl>
    <w:lvl w:ilvl="6" w:tplc="E118E264">
      <w:start w:val="1"/>
      <w:numFmt w:val="bullet"/>
      <w:lvlText w:val=""/>
      <w:lvlJc w:val="left"/>
      <w:pPr>
        <w:ind w:left="5040" w:hanging="360"/>
      </w:pPr>
      <w:rPr>
        <w:rFonts w:ascii="Symbol" w:hAnsi="Symbol" w:hint="default"/>
      </w:rPr>
    </w:lvl>
    <w:lvl w:ilvl="7" w:tplc="D5CC6DCE">
      <w:start w:val="1"/>
      <w:numFmt w:val="bullet"/>
      <w:lvlText w:val="o"/>
      <w:lvlJc w:val="left"/>
      <w:pPr>
        <w:ind w:left="5760" w:hanging="360"/>
      </w:pPr>
      <w:rPr>
        <w:rFonts w:ascii="Courier New" w:hAnsi="Courier New" w:hint="default"/>
      </w:rPr>
    </w:lvl>
    <w:lvl w:ilvl="8" w:tplc="F28C810E">
      <w:start w:val="1"/>
      <w:numFmt w:val="bullet"/>
      <w:lvlText w:val=""/>
      <w:lvlJc w:val="left"/>
      <w:pPr>
        <w:ind w:left="6480" w:hanging="360"/>
      </w:pPr>
      <w:rPr>
        <w:rFonts w:ascii="Wingdings" w:hAnsi="Wingdings" w:hint="default"/>
      </w:rPr>
    </w:lvl>
  </w:abstractNum>
  <w:abstractNum w:abstractNumId="33" w15:restartNumberingAfterBreak="0">
    <w:nsid w:val="3CF71DD1"/>
    <w:multiLevelType w:val="multilevel"/>
    <w:tmpl w:val="0BC60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E1C0681"/>
    <w:multiLevelType w:val="hybridMultilevel"/>
    <w:tmpl w:val="4A12E8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411741DC"/>
    <w:multiLevelType w:val="hybridMultilevel"/>
    <w:tmpl w:val="D050331A"/>
    <w:lvl w:ilvl="0" w:tplc="5DACF360">
      <w:start w:val="1"/>
      <w:numFmt w:val="decimal"/>
      <w:lvlText w:val="%1."/>
      <w:lvlJc w:val="left"/>
      <w:pPr>
        <w:ind w:left="1440" w:hanging="360"/>
      </w:pPr>
      <w:rPr>
        <w:sz w:val="22"/>
        <w:szCs w:val="22"/>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6" w15:restartNumberingAfterBreak="0">
    <w:nsid w:val="4225434A"/>
    <w:multiLevelType w:val="multilevel"/>
    <w:tmpl w:val="039275F6"/>
    <w:lvl w:ilvl="0">
      <w:start w:val="1"/>
      <w:numFmt w:val="decimal"/>
      <w:pStyle w:val="Ttulo1"/>
      <w:lvlText w:val="%1."/>
      <w:lvlJc w:val="left"/>
      <w:pPr>
        <w:ind w:left="360" w:hanging="360"/>
      </w:pPr>
    </w:lvl>
    <w:lvl w:ilvl="1">
      <w:start w:val="1"/>
      <w:numFmt w:val="decimal"/>
      <w:pStyle w:val="Ttulo2"/>
      <w:lvlText w:val="%1.%2"/>
      <w:lvlJc w:val="left"/>
      <w:pPr>
        <w:ind w:left="576" w:hanging="576"/>
      </w:pPr>
      <w:rPr>
        <w:rFonts w:hint="default"/>
        <w:b/>
        <w:bCs/>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37" w15:restartNumberingAfterBreak="0">
    <w:nsid w:val="44F52954"/>
    <w:multiLevelType w:val="hybridMultilevel"/>
    <w:tmpl w:val="7CE25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6641E1F"/>
    <w:multiLevelType w:val="hybridMultilevel"/>
    <w:tmpl w:val="66043A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48F400D9"/>
    <w:multiLevelType w:val="hybridMultilevel"/>
    <w:tmpl w:val="19AC4C76"/>
    <w:lvl w:ilvl="0" w:tplc="240A0001">
      <w:start w:val="1"/>
      <w:numFmt w:val="bullet"/>
      <w:lvlText w:val=""/>
      <w:lvlJc w:val="left"/>
      <w:pPr>
        <w:ind w:left="360" w:hanging="360"/>
      </w:pPr>
      <w:rPr>
        <w:rFonts w:ascii="Symbol" w:hAnsi="Symbol" w:hint="default"/>
        <w:b/>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56AB294A"/>
    <w:multiLevelType w:val="hybridMultilevel"/>
    <w:tmpl w:val="90A44FC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9CA6DA4"/>
    <w:multiLevelType w:val="hybridMultilevel"/>
    <w:tmpl w:val="2AB2784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AF83567"/>
    <w:multiLevelType w:val="hybridMultilevel"/>
    <w:tmpl w:val="C61E03E6"/>
    <w:lvl w:ilvl="0" w:tplc="08090017">
      <w:start w:val="1"/>
      <w:numFmt w:val="lowerLetter"/>
      <w:lvlText w:val="%1)"/>
      <w:lvlJc w:val="left"/>
      <w:pPr>
        <w:ind w:left="1068" w:hanging="360"/>
      </w:p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43" w15:restartNumberingAfterBreak="0">
    <w:nsid w:val="5BECBDD8"/>
    <w:multiLevelType w:val="hybridMultilevel"/>
    <w:tmpl w:val="2F148394"/>
    <w:lvl w:ilvl="0" w:tplc="2A38EE04">
      <w:start w:val="1"/>
      <w:numFmt w:val="upperRoman"/>
      <w:lvlText w:val="%1."/>
      <w:lvlJc w:val="right"/>
      <w:pPr>
        <w:ind w:left="1080" w:hanging="360"/>
      </w:pPr>
    </w:lvl>
    <w:lvl w:ilvl="1" w:tplc="BF24407A">
      <w:start w:val="1"/>
      <w:numFmt w:val="lowerLetter"/>
      <w:lvlText w:val="%2."/>
      <w:lvlJc w:val="left"/>
      <w:pPr>
        <w:ind w:left="1800" w:hanging="360"/>
      </w:pPr>
    </w:lvl>
    <w:lvl w:ilvl="2" w:tplc="FE303DEC">
      <w:start w:val="1"/>
      <w:numFmt w:val="lowerRoman"/>
      <w:lvlText w:val="%3."/>
      <w:lvlJc w:val="right"/>
      <w:pPr>
        <w:ind w:left="2520" w:hanging="180"/>
      </w:pPr>
    </w:lvl>
    <w:lvl w:ilvl="3" w:tplc="031ED87A">
      <w:start w:val="1"/>
      <w:numFmt w:val="decimal"/>
      <w:lvlText w:val="%4."/>
      <w:lvlJc w:val="left"/>
      <w:pPr>
        <w:ind w:left="3240" w:hanging="360"/>
      </w:pPr>
    </w:lvl>
    <w:lvl w:ilvl="4" w:tplc="454E34B8">
      <w:start w:val="1"/>
      <w:numFmt w:val="lowerLetter"/>
      <w:lvlText w:val="%5."/>
      <w:lvlJc w:val="left"/>
      <w:pPr>
        <w:ind w:left="3960" w:hanging="360"/>
      </w:pPr>
    </w:lvl>
    <w:lvl w:ilvl="5" w:tplc="CBF62F20">
      <w:start w:val="1"/>
      <w:numFmt w:val="lowerRoman"/>
      <w:lvlText w:val="%6."/>
      <w:lvlJc w:val="right"/>
      <w:pPr>
        <w:ind w:left="4680" w:hanging="180"/>
      </w:pPr>
    </w:lvl>
    <w:lvl w:ilvl="6" w:tplc="5DC47E2A">
      <w:start w:val="1"/>
      <w:numFmt w:val="decimal"/>
      <w:lvlText w:val="%7."/>
      <w:lvlJc w:val="left"/>
      <w:pPr>
        <w:ind w:left="5400" w:hanging="360"/>
      </w:pPr>
    </w:lvl>
    <w:lvl w:ilvl="7" w:tplc="8F8A1AC2">
      <w:start w:val="1"/>
      <w:numFmt w:val="lowerLetter"/>
      <w:lvlText w:val="%8."/>
      <w:lvlJc w:val="left"/>
      <w:pPr>
        <w:ind w:left="6120" w:hanging="360"/>
      </w:pPr>
    </w:lvl>
    <w:lvl w:ilvl="8" w:tplc="F3F6E420">
      <w:start w:val="1"/>
      <w:numFmt w:val="lowerRoman"/>
      <w:lvlText w:val="%9."/>
      <w:lvlJc w:val="right"/>
      <w:pPr>
        <w:ind w:left="6840" w:hanging="180"/>
      </w:pPr>
    </w:lvl>
  </w:abstractNum>
  <w:abstractNum w:abstractNumId="44" w15:restartNumberingAfterBreak="0">
    <w:nsid w:val="5FF62397"/>
    <w:multiLevelType w:val="hybridMultilevel"/>
    <w:tmpl w:val="93EE8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2B92BC7"/>
    <w:multiLevelType w:val="hybridMultilevel"/>
    <w:tmpl w:val="F6C22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66080A9D"/>
    <w:multiLevelType w:val="multilevel"/>
    <w:tmpl w:val="638A1BF4"/>
    <w:lvl w:ilvl="0">
      <w:start w:val="1"/>
      <w:numFmt w:val="decimal"/>
      <w:pStyle w:val="Titulo1"/>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7" w15:restartNumberingAfterBreak="0">
    <w:nsid w:val="67154CC1"/>
    <w:multiLevelType w:val="hybridMultilevel"/>
    <w:tmpl w:val="FACA9926"/>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6818336A"/>
    <w:multiLevelType w:val="hybridMultilevel"/>
    <w:tmpl w:val="9D78994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6904166D"/>
    <w:multiLevelType w:val="hybridMultilevel"/>
    <w:tmpl w:val="63BE0074"/>
    <w:lvl w:ilvl="0" w:tplc="240A0001">
      <w:start w:val="1"/>
      <w:numFmt w:val="bullet"/>
      <w:lvlText w:val=""/>
      <w:lvlJc w:val="left"/>
      <w:pPr>
        <w:ind w:left="822" w:hanging="360"/>
      </w:pPr>
      <w:rPr>
        <w:rFonts w:ascii="Symbol" w:hAnsi="Symbol" w:hint="default"/>
      </w:rPr>
    </w:lvl>
    <w:lvl w:ilvl="1" w:tplc="240A0003" w:tentative="1">
      <w:start w:val="1"/>
      <w:numFmt w:val="bullet"/>
      <w:lvlText w:val="o"/>
      <w:lvlJc w:val="left"/>
      <w:pPr>
        <w:ind w:left="1542" w:hanging="360"/>
      </w:pPr>
      <w:rPr>
        <w:rFonts w:ascii="Courier New" w:hAnsi="Courier New" w:cs="Courier New" w:hint="default"/>
      </w:rPr>
    </w:lvl>
    <w:lvl w:ilvl="2" w:tplc="240A0005" w:tentative="1">
      <w:start w:val="1"/>
      <w:numFmt w:val="bullet"/>
      <w:lvlText w:val=""/>
      <w:lvlJc w:val="left"/>
      <w:pPr>
        <w:ind w:left="2262" w:hanging="360"/>
      </w:pPr>
      <w:rPr>
        <w:rFonts w:ascii="Wingdings" w:hAnsi="Wingdings" w:hint="default"/>
      </w:rPr>
    </w:lvl>
    <w:lvl w:ilvl="3" w:tplc="240A0001" w:tentative="1">
      <w:start w:val="1"/>
      <w:numFmt w:val="bullet"/>
      <w:lvlText w:val=""/>
      <w:lvlJc w:val="left"/>
      <w:pPr>
        <w:ind w:left="2982" w:hanging="360"/>
      </w:pPr>
      <w:rPr>
        <w:rFonts w:ascii="Symbol" w:hAnsi="Symbol" w:hint="default"/>
      </w:rPr>
    </w:lvl>
    <w:lvl w:ilvl="4" w:tplc="240A0003" w:tentative="1">
      <w:start w:val="1"/>
      <w:numFmt w:val="bullet"/>
      <w:lvlText w:val="o"/>
      <w:lvlJc w:val="left"/>
      <w:pPr>
        <w:ind w:left="3702" w:hanging="360"/>
      </w:pPr>
      <w:rPr>
        <w:rFonts w:ascii="Courier New" w:hAnsi="Courier New" w:cs="Courier New" w:hint="default"/>
      </w:rPr>
    </w:lvl>
    <w:lvl w:ilvl="5" w:tplc="240A0005" w:tentative="1">
      <w:start w:val="1"/>
      <w:numFmt w:val="bullet"/>
      <w:lvlText w:val=""/>
      <w:lvlJc w:val="left"/>
      <w:pPr>
        <w:ind w:left="4422" w:hanging="360"/>
      </w:pPr>
      <w:rPr>
        <w:rFonts w:ascii="Wingdings" w:hAnsi="Wingdings" w:hint="default"/>
      </w:rPr>
    </w:lvl>
    <w:lvl w:ilvl="6" w:tplc="240A0001" w:tentative="1">
      <w:start w:val="1"/>
      <w:numFmt w:val="bullet"/>
      <w:lvlText w:val=""/>
      <w:lvlJc w:val="left"/>
      <w:pPr>
        <w:ind w:left="5142" w:hanging="360"/>
      </w:pPr>
      <w:rPr>
        <w:rFonts w:ascii="Symbol" w:hAnsi="Symbol" w:hint="default"/>
      </w:rPr>
    </w:lvl>
    <w:lvl w:ilvl="7" w:tplc="240A0003" w:tentative="1">
      <w:start w:val="1"/>
      <w:numFmt w:val="bullet"/>
      <w:lvlText w:val="o"/>
      <w:lvlJc w:val="left"/>
      <w:pPr>
        <w:ind w:left="5862" w:hanging="360"/>
      </w:pPr>
      <w:rPr>
        <w:rFonts w:ascii="Courier New" w:hAnsi="Courier New" w:cs="Courier New" w:hint="default"/>
      </w:rPr>
    </w:lvl>
    <w:lvl w:ilvl="8" w:tplc="240A0005" w:tentative="1">
      <w:start w:val="1"/>
      <w:numFmt w:val="bullet"/>
      <w:lvlText w:val=""/>
      <w:lvlJc w:val="left"/>
      <w:pPr>
        <w:ind w:left="6582" w:hanging="360"/>
      </w:pPr>
      <w:rPr>
        <w:rFonts w:ascii="Wingdings" w:hAnsi="Wingdings" w:hint="default"/>
      </w:rPr>
    </w:lvl>
  </w:abstractNum>
  <w:abstractNum w:abstractNumId="50" w15:restartNumberingAfterBreak="0">
    <w:nsid w:val="69EE180E"/>
    <w:multiLevelType w:val="hybridMultilevel"/>
    <w:tmpl w:val="F73C64CE"/>
    <w:lvl w:ilvl="0" w:tplc="6BAC071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6A2279F3"/>
    <w:multiLevelType w:val="multilevel"/>
    <w:tmpl w:val="51A4670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2" w15:restartNumberingAfterBreak="0">
    <w:nsid w:val="6C457065"/>
    <w:multiLevelType w:val="hybridMultilevel"/>
    <w:tmpl w:val="6B926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CEF4A00"/>
    <w:multiLevelType w:val="hybridMultilevel"/>
    <w:tmpl w:val="688AEC3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6DD25998"/>
    <w:multiLevelType w:val="hybridMultilevel"/>
    <w:tmpl w:val="CCFA1C0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70BB0EC1"/>
    <w:multiLevelType w:val="hybridMultilevel"/>
    <w:tmpl w:val="1B7CC8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721E2AD7"/>
    <w:multiLevelType w:val="hybridMultilevel"/>
    <w:tmpl w:val="8D265E7C"/>
    <w:lvl w:ilvl="0" w:tplc="240A0001">
      <w:start w:val="1"/>
      <w:numFmt w:val="bullet"/>
      <w:lvlText w:val=""/>
      <w:lvlJc w:val="left"/>
      <w:pPr>
        <w:ind w:left="720" w:hanging="360"/>
      </w:pPr>
      <w:rPr>
        <w:rFonts w:ascii="Symbol" w:hAnsi="Symbol" w:hint="default"/>
      </w:rPr>
    </w:lvl>
    <w:lvl w:ilvl="1" w:tplc="34389624">
      <w:start w:val="1"/>
      <w:numFmt w:val="lowerLetter"/>
      <w:lvlText w:val="%2."/>
      <w:lvlJc w:val="left"/>
      <w:pPr>
        <w:ind w:left="1440" w:hanging="360"/>
      </w:pPr>
      <w:rPr>
        <w:rFonts w:hint="default"/>
        <w:b/>
        <w:bCs/>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746F2772"/>
    <w:multiLevelType w:val="multilevel"/>
    <w:tmpl w:val="E5825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7F120D6"/>
    <w:multiLevelType w:val="multilevel"/>
    <w:tmpl w:val="0B5AE574"/>
    <w:styleLink w:val="CurrentList1"/>
    <w:lvl w:ilvl="0">
      <w:start w:val="1"/>
      <w:numFmt w:val="decimal"/>
      <w:lvlText w:val="%1."/>
      <w:lvlJc w:val="left"/>
      <w:pPr>
        <w:ind w:left="360" w:hanging="360"/>
      </w:pPr>
      <w:rPr>
        <w:rFonts w:hint="default"/>
      </w:rPr>
    </w:lvl>
    <w:lvl w:ilvl="1">
      <w:start w:val="1"/>
      <w:numFmt w:val="decimal"/>
      <w:lvlText w:val="%1.%2"/>
      <w:lvlJc w:val="left"/>
      <w:pPr>
        <w:ind w:left="576" w:hanging="576"/>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9" w15:restartNumberingAfterBreak="0">
    <w:nsid w:val="795A4335"/>
    <w:multiLevelType w:val="hybridMultilevel"/>
    <w:tmpl w:val="2CBA672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7A8B6FD8"/>
    <w:multiLevelType w:val="hybridMultilevel"/>
    <w:tmpl w:val="03D42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BCF169C"/>
    <w:multiLevelType w:val="hybridMultilevel"/>
    <w:tmpl w:val="18B06E1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7C692368"/>
    <w:multiLevelType w:val="hybridMultilevel"/>
    <w:tmpl w:val="9B049994"/>
    <w:lvl w:ilvl="0" w:tplc="5DACF360">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11444741">
    <w:abstractNumId w:val="23"/>
  </w:num>
  <w:num w:numId="2" w16cid:durableId="2078743887">
    <w:abstractNumId w:val="43"/>
  </w:num>
  <w:num w:numId="3" w16cid:durableId="2017921505">
    <w:abstractNumId w:val="13"/>
  </w:num>
  <w:num w:numId="4" w16cid:durableId="994259712">
    <w:abstractNumId w:val="32"/>
  </w:num>
  <w:num w:numId="5" w16cid:durableId="1836870703">
    <w:abstractNumId w:val="22"/>
  </w:num>
  <w:num w:numId="6" w16cid:durableId="584192451">
    <w:abstractNumId w:val="31"/>
  </w:num>
  <w:num w:numId="7" w16cid:durableId="465315707">
    <w:abstractNumId w:val="17"/>
  </w:num>
  <w:num w:numId="8" w16cid:durableId="1003509235">
    <w:abstractNumId w:val="27"/>
  </w:num>
  <w:num w:numId="9" w16cid:durableId="108284713">
    <w:abstractNumId w:val="24"/>
  </w:num>
  <w:num w:numId="10" w16cid:durableId="1857619220">
    <w:abstractNumId w:val="49"/>
  </w:num>
  <w:num w:numId="11" w16cid:durableId="1473794417">
    <w:abstractNumId w:val="12"/>
  </w:num>
  <w:num w:numId="12" w16cid:durableId="52777938">
    <w:abstractNumId w:val="9"/>
  </w:num>
  <w:num w:numId="13" w16cid:durableId="367997338">
    <w:abstractNumId w:val="8"/>
  </w:num>
  <w:num w:numId="14" w16cid:durableId="2115711075">
    <w:abstractNumId w:val="0"/>
  </w:num>
  <w:num w:numId="15" w16cid:durableId="140538311">
    <w:abstractNumId w:val="19"/>
  </w:num>
  <w:num w:numId="16" w16cid:durableId="977881081">
    <w:abstractNumId w:val="46"/>
  </w:num>
  <w:num w:numId="17" w16cid:durableId="705103231">
    <w:abstractNumId w:val="61"/>
  </w:num>
  <w:num w:numId="18" w16cid:durableId="726612533">
    <w:abstractNumId w:val="2"/>
  </w:num>
  <w:num w:numId="19" w16cid:durableId="816608094">
    <w:abstractNumId w:val="18"/>
  </w:num>
  <w:num w:numId="20" w16cid:durableId="1791969959">
    <w:abstractNumId w:val="26"/>
  </w:num>
  <w:num w:numId="21" w16cid:durableId="1457066288">
    <w:abstractNumId w:val="1"/>
  </w:num>
  <w:num w:numId="22" w16cid:durableId="554590205">
    <w:abstractNumId w:val="36"/>
  </w:num>
  <w:num w:numId="23" w16cid:durableId="244190454">
    <w:abstractNumId w:val="55"/>
  </w:num>
  <w:num w:numId="24" w16cid:durableId="1321813665">
    <w:abstractNumId w:val="41"/>
  </w:num>
  <w:num w:numId="25" w16cid:durableId="2140612170">
    <w:abstractNumId w:val="7"/>
  </w:num>
  <w:num w:numId="26" w16cid:durableId="2052219084">
    <w:abstractNumId w:val="25"/>
  </w:num>
  <w:num w:numId="27" w16cid:durableId="1445074375">
    <w:abstractNumId w:val="14"/>
  </w:num>
  <w:num w:numId="28" w16cid:durableId="388846700">
    <w:abstractNumId w:val="4"/>
  </w:num>
  <w:num w:numId="29" w16cid:durableId="618031770">
    <w:abstractNumId w:val="45"/>
  </w:num>
  <w:num w:numId="30" w16cid:durableId="120851333">
    <w:abstractNumId w:val="16"/>
  </w:num>
  <w:num w:numId="31" w16cid:durableId="77293806">
    <w:abstractNumId w:val="56"/>
  </w:num>
  <w:num w:numId="32" w16cid:durableId="2018575961">
    <w:abstractNumId w:val="39"/>
  </w:num>
  <w:num w:numId="33" w16cid:durableId="413480938">
    <w:abstractNumId w:val="5"/>
  </w:num>
  <w:num w:numId="34" w16cid:durableId="224920233">
    <w:abstractNumId w:val="34"/>
  </w:num>
  <w:num w:numId="35" w16cid:durableId="1417480803">
    <w:abstractNumId w:val="28"/>
  </w:num>
  <w:num w:numId="36" w16cid:durableId="607783992">
    <w:abstractNumId w:val="20"/>
  </w:num>
  <w:num w:numId="37" w16cid:durableId="1847397896">
    <w:abstractNumId w:val="10"/>
  </w:num>
  <w:num w:numId="38" w16cid:durableId="1828744955">
    <w:abstractNumId w:val="50"/>
  </w:num>
  <w:num w:numId="39" w16cid:durableId="1389957709">
    <w:abstractNumId w:val="57"/>
  </w:num>
  <w:num w:numId="40" w16cid:durableId="593365806">
    <w:abstractNumId w:val="30"/>
  </w:num>
  <w:num w:numId="41" w16cid:durableId="1809472605">
    <w:abstractNumId w:val="6"/>
  </w:num>
  <w:num w:numId="42" w16cid:durableId="1517111044">
    <w:abstractNumId w:val="29"/>
  </w:num>
  <w:num w:numId="43" w16cid:durableId="591208773">
    <w:abstractNumId w:val="21"/>
  </w:num>
  <w:num w:numId="44" w16cid:durableId="908198971">
    <w:abstractNumId w:val="33"/>
  </w:num>
  <w:num w:numId="45" w16cid:durableId="992107042">
    <w:abstractNumId w:val="11"/>
  </w:num>
  <w:num w:numId="46" w16cid:durableId="2016419289">
    <w:abstractNumId w:val="38"/>
  </w:num>
  <w:num w:numId="47" w16cid:durableId="717246836">
    <w:abstractNumId w:val="48"/>
  </w:num>
  <w:num w:numId="48" w16cid:durableId="1545018341">
    <w:abstractNumId w:val="58"/>
  </w:num>
  <w:num w:numId="49" w16cid:durableId="1308827232">
    <w:abstractNumId w:val="60"/>
  </w:num>
  <w:num w:numId="50" w16cid:durableId="1583491807">
    <w:abstractNumId w:val="54"/>
  </w:num>
  <w:num w:numId="51" w16cid:durableId="33117853">
    <w:abstractNumId w:val="3"/>
  </w:num>
  <w:num w:numId="52" w16cid:durableId="209852470">
    <w:abstractNumId w:val="62"/>
  </w:num>
  <w:num w:numId="53" w16cid:durableId="2077777126">
    <w:abstractNumId w:val="15"/>
  </w:num>
  <w:num w:numId="54" w16cid:durableId="1735935523">
    <w:abstractNumId w:val="44"/>
  </w:num>
  <w:num w:numId="55" w16cid:durableId="80104601">
    <w:abstractNumId w:val="37"/>
  </w:num>
  <w:num w:numId="56" w16cid:durableId="1035302785">
    <w:abstractNumId w:val="52"/>
  </w:num>
  <w:num w:numId="57" w16cid:durableId="435322075">
    <w:abstractNumId w:val="35"/>
  </w:num>
  <w:num w:numId="58" w16cid:durableId="632564604">
    <w:abstractNumId w:val="51"/>
  </w:num>
  <w:num w:numId="59" w16cid:durableId="2091656012">
    <w:abstractNumId w:val="40"/>
  </w:num>
  <w:num w:numId="60" w16cid:durableId="1387223475">
    <w:abstractNumId w:val="36"/>
  </w:num>
  <w:num w:numId="61" w16cid:durableId="1298998923">
    <w:abstractNumId w:val="42"/>
  </w:num>
  <w:num w:numId="62" w16cid:durableId="1226723319">
    <w:abstractNumId w:val="47"/>
  </w:num>
  <w:num w:numId="63" w16cid:durableId="699362323">
    <w:abstractNumId w:val="53"/>
  </w:num>
  <w:num w:numId="64" w16cid:durableId="2131777294">
    <w:abstractNumId w:val="59"/>
  </w:num>
  <w:numIdMacAtCleanup w:val="62"/>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0"/>
  <w:activeWritingStyle w:appName="MSWord" w:lang="es-ES_tradnl" w:vendorID="64" w:dllVersion="0" w:nlCheck="1" w:checkStyle="0"/>
  <w:activeWritingStyle w:appName="MSWord" w:lang="en-US" w:vendorID="64" w:dllVersion="0" w:nlCheck="1" w:checkStyle="0"/>
  <w:activeWritingStyle w:appName="MSWord" w:lang="es-ES" w:vendorID="64" w:dllVersion="0" w:nlCheck="1" w:checkStyle="0"/>
  <w:activeWritingStyle w:appName="MSWord" w:lang="en-GB" w:vendorID="64" w:dllVersion="0" w:nlCheck="1" w:checkStyle="0"/>
  <w:activeWritingStyle w:appName="MSWord" w:lang="es-CO" w:vendorID="64" w:dllVersion="0" w:nlCheck="1" w:checkStyle="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QyMTextDAyNDQzNzBQ0lEKTi0uzszPAykwqgUAGXAzMiwAAAA="/>
  </w:docVars>
  <w:rsids>
    <w:rsidRoot w:val="004267FA"/>
    <w:rsid w:val="00001D8D"/>
    <w:rsid w:val="00002397"/>
    <w:rsid w:val="0000338C"/>
    <w:rsid w:val="00003695"/>
    <w:rsid w:val="00003AC8"/>
    <w:rsid w:val="000040F0"/>
    <w:rsid w:val="00005252"/>
    <w:rsid w:val="00006F4D"/>
    <w:rsid w:val="00010E49"/>
    <w:rsid w:val="00012949"/>
    <w:rsid w:val="00012BB3"/>
    <w:rsid w:val="0001466B"/>
    <w:rsid w:val="00014708"/>
    <w:rsid w:val="00014DE4"/>
    <w:rsid w:val="00015004"/>
    <w:rsid w:val="00016243"/>
    <w:rsid w:val="00016B83"/>
    <w:rsid w:val="000175A7"/>
    <w:rsid w:val="00020115"/>
    <w:rsid w:val="00020A80"/>
    <w:rsid w:val="00021904"/>
    <w:rsid w:val="00025487"/>
    <w:rsid w:val="00026015"/>
    <w:rsid w:val="000265D9"/>
    <w:rsid w:val="00027417"/>
    <w:rsid w:val="00027EC7"/>
    <w:rsid w:val="000302F6"/>
    <w:rsid w:val="00030FBC"/>
    <w:rsid w:val="000315E6"/>
    <w:rsid w:val="00031A19"/>
    <w:rsid w:val="00031EE7"/>
    <w:rsid w:val="00032286"/>
    <w:rsid w:val="00032D71"/>
    <w:rsid w:val="00034C08"/>
    <w:rsid w:val="00035CDF"/>
    <w:rsid w:val="00035CF5"/>
    <w:rsid w:val="00036206"/>
    <w:rsid w:val="00036A5B"/>
    <w:rsid w:val="00036E12"/>
    <w:rsid w:val="00037B82"/>
    <w:rsid w:val="0004123A"/>
    <w:rsid w:val="00042D47"/>
    <w:rsid w:val="00043C91"/>
    <w:rsid w:val="000458F0"/>
    <w:rsid w:val="00045B78"/>
    <w:rsid w:val="000466DA"/>
    <w:rsid w:val="00050021"/>
    <w:rsid w:val="0005113E"/>
    <w:rsid w:val="00052338"/>
    <w:rsid w:val="00052F4A"/>
    <w:rsid w:val="00053061"/>
    <w:rsid w:val="000530A6"/>
    <w:rsid w:val="00054279"/>
    <w:rsid w:val="000555CA"/>
    <w:rsid w:val="00055C1F"/>
    <w:rsid w:val="00057160"/>
    <w:rsid w:val="000578F8"/>
    <w:rsid w:val="00060875"/>
    <w:rsid w:val="00060EFE"/>
    <w:rsid w:val="00062F98"/>
    <w:rsid w:val="000649E2"/>
    <w:rsid w:val="0006573D"/>
    <w:rsid w:val="000662CF"/>
    <w:rsid w:val="0006667B"/>
    <w:rsid w:val="000674E0"/>
    <w:rsid w:val="00067B2D"/>
    <w:rsid w:val="00070974"/>
    <w:rsid w:val="0007115B"/>
    <w:rsid w:val="000714FA"/>
    <w:rsid w:val="000722C9"/>
    <w:rsid w:val="00073363"/>
    <w:rsid w:val="0007349F"/>
    <w:rsid w:val="00074F0C"/>
    <w:rsid w:val="000750B6"/>
    <w:rsid w:val="00075849"/>
    <w:rsid w:val="00076297"/>
    <w:rsid w:val="00076405"/>
    <w:rsid w:val="0007712D"/>
    <w:rsid w:val="00077760"/>
    <w:rsid w:val="00080587"/>
    <w:rsid w:val="00081579"/>
    <w:rsid w:val="00081D79"/>
    <w:rsid w:val="00082D82"/>
    <w:rsid w:val="00083156"/>
    <w:rsid w:val="000846D6"/>
    <w:rsid w:val="00084A15"/>
    <w:rsid w:val="00085387"/>
    <w:rsid w:val="0008730C"/>
    <w:rsid w:val="00087C4A"/>
    <w:rsid w:val="00090E5B"/>
    <w:rsid w:val="00091A4C"/>
    <w:rsid w:val="00092D4C"/>
    <w:rsid w:val="0009534E"/>
    <w:rsid w:val="00095429"/>
    <w:rsid w:val="00095BAA"/>
    <w:rsid w:val="000961FF"/>
    <w:rsid w:val="00097F43"/>
    <w:rsid w:val="000A0143"/>
    <w:rsid w:val="000A28ED"/>
    <w:rsid w:val="000A3BF6"/>
    <w:rsid w:val="000A4A97"/>
    <w:rsid w:val="000A4FF3"/>
    <w:rsid w:val="000A59B2"/>
    <w:rsid w:val="000A6241"/>
    <w:rsid w:val="000A6E08"/>
    <w:rsid w:val="000A7F52"/>
    <w:rsid w:val="000B08FF"/>
    <w:rsid w:val="000B0C06"/>
    <w:rsid w:val="000B4556"/>
    <w:rsid w:val="000B510B"/>
    <w:rsid w:val="000B5157"/>
    <w:rsid w:val="000B5661"/>
    <w:rsid w:val="000B6A50"/>
    <w:rsid w:val="000B7435"/>
    <w:rsid w:val="000B778C"/>
    <w:rsid w:val="000C06D2"/>
    <w:rsid w:val="000C1703"/>
    <w:rsid w:val="000C336A"/>
    <w:rsid w:val="000C456B"/>
    <w:rsid w:val="000C4C80"/>
    <w:rsid w:val="000C5880"/>
    <w:rsid w:val="000C603F"/>
    <w:rsid w:val="000C608A"/>
    <w:rsid w:val="000D1077"/>
    <w:rsid w:val="000D16AC"/>
    <w:rsid w:val="000D21EF"/>
    <w:rsid w:val="000D421A"/>
    <w:rsid w:val="000D51F1"/>
    <w:rsid w:val="000D65A7"/>
    <w:rsid w:val="000D6B26"/>
    <w:rsid w:val="000D755D"/>
    <w:rsid w:val="000E03A4"/>
    <w:rsid w:val="000E18F3"/>
    <w:rsid w:val="000E2332"/>
    <w:rsid w:val="000E2F0E"/>
    <w:rsid w:val="000E3160"/>
    <w:rsid w:val="000E3446"/>
    <w:rsid w:val="000E447D"/>
    <w:rsid w:val="000E5DD1"/>
    <w:rsid w:val="000E6C60"/>
    <w:rsid w:val="000E6E84"/>
    <w:rsid w:val="000F119D"/>
    <w:rsid w:val="000F14B9"/>
    <w:rsid w:val="000F2465"/>
    <w:rsid w:val="000F267F"/>
    <w:rsid w:val="000F2D96"/>
    <w:rsid w:val="000F43AB"/>
    <w:rsid w:val="000F4B89"/>
    <w:rsid w:val="000F517F"/>
    <w:rsid w:val="000F5551"/>
    <w:rsid w:val="000F5926"/>
    <w:rsid w:val="000F6277"/>
    <w:rsid w:val="000F65A1"/>
    <w:rsid w:val="000F6B54"/>
    <w:rsid w:val="001018E0"/>
    <w:rsid w:val="00101CC2"/>
    <w:rsid w:val="00102ABE"/>
    <w:rsid w:val="00102C4B"/>
    <w:rsid w:val="0010330A"/>
    <w:rsid w:val="001043D4"/>
    <w:rsid w:val="001045F8"/>
    <w:rsid w:val="001056CD"/>
    <w:rsid w:val="00105A04"/>
    <w:rsid w:val="0010FB81"/>
    <w:rsid w:val="00110999"/>
    <w:rsid w:val="001109EB"/>
    <w:rsid w:val="00111DF9"/>
    <w:rsid w:val="00111FBD"/>
    <w:rsid w:val="00112A99"/>
    <w:rsid w:val="00113659"/>
    <w:rsid w:val="001144D5"/>
    <w:rsid w:val="001145C9"/>
    <w:rsid w:val="00114A38"/>
    <w:rsid w:val="001174CE"/>
    <w:rsid w:val="00117F1A"/>
    <w:rsid w:val="0012234D"/>
    <w:rsid w:val="00123146"/>
    <w:rsid w:val="00123724"/>
    <w:rsid w:val="00123740"/>
    <w:rsid w:val="00123B5C"/>
    <w:rsid w:val="001244E9"/>
    <w:rsid w:val="00124CF5"/>
    <w:rsid w:val="00125D04"/>
    <w:rsid w:val="0012647F"/>
    <w:rsid w:val="00126B2C"/>
    <w:rsid w:val="00126CAA"/>
    <w:rsid w:val="00127E30"/>
    <w:rsid w:val="00130FF3"/>
    <w:rsid w:val="00131355"/>
    <w:rsid w:val="00131875"/>
    <w:rsid w:val="00134B0A"/>
    <w:rsid w:val="00134CA0"/>
    <w:rsid w:val="0013560B"/>
    <w:rsid w:val="00135688"/>
    <w:rsid w:val="001406D2"/>
    <w:rsid w:val="001410D4"/>
    <w:rsid w:val="0014136A"/>
    <w:rsid w:val="001414D8"/>
    <w:rsid w:val="00141E2C"/>
    <w:rsid w:val="001430DF"/>
    <w:rsid w:val="0014430A"/>
    <w:rsid w:val="0014434F"/>
    <w:rsid w:val="00144B91"/>
    <w:rsid w:val="001460EF"/>
    <w:rsid w:val="001464BC"/>
    <w:rsid w:val="0014661D"/>
    <w:rsid w:val="00147F1C"/>
    <w:rsid w:val="00147F27"/>
    <w:rsid w:val="001506CE"/>
    <w:rsid w:val="00150C8D"/>
    <w:rsid w:val="00152E5D"/>
    <w:rsid w:val="00153988"/>
    <w:rsid w:val="00154434"/>
    <w:rsid w:val="00154722"/>
    <w:rsid w:val="00155A22"/>
    <w:rsid w:val="00155EA1"/>
    <w:rsid w:val="0016023B"/>
    <w:rsid w:val="0016285B"/>
    <w:rsid w:val="00163E04"/>
    <w:rsid w:val="00164AB3"/>
    <w:rsid w:val="0016546C"/>
    <w:rsid w:val="001660D9"/>
    <w:rsid w:val="00166792"/>
    <w:rsid w:val="00166B60"/>
    <w:rsid w:val="001704E5"/>
    <w:rsid w:val="00170784"/>
    <w:rsid w:val="00171B87"/>
    <w:rsid w:val="001737A1"/>
    <w:rsid w:val="00175E38"/>
    <w:rsid w:val="0017623C"/>
    <w:rsid w:val="001770D7"/>
    <w:rsid w:val="00177579"/>
    <w:rsid w:val="00181810"/>
    <w:rsid w:val="00182080"/>
    <w:rsid w:val="00183E40"/>
    <w:rsid w:val="00184083"/>
    <w:rsid w:val="0018430B"/>
    <w:rsid w:val="001845FA"/>
    <w:rsid w:val="00185254"/>
    <w:rsid w:val="00186517"/>
    <w:rsid w:val="00186644"/>
    <w:rsid w:val="0019068B"/>
    <w:rsid w:val="00190901"/>
    <w:rsid w:val="00193030"/>
    <w:rsid w:val="001942D5"/>
    <w:rsid w:val="00194B24"/>
    <w:rsid w:val="00194BD0"/>
    <w:rsid w:val="00195116"/>
    <w:rsid w:val="00195441"/>
    <w:rsid w:val="00197984"/>
    <w:rsid w:val="00197FDD"/>
    <w:rsid w:val="001A00CB"/>
    <w:rsid w:val="001A0E01"/>
    <w:rsid w:val="001A26F0"/>
    <w:rsid w:val="001A4E54"/>
    <w:rsid w:val="001A69F2"/>
    <w:rsid w:val="001A6A34"/>
    <w:rsid w:val="001A6DEB"/>
    <w:rsid w:val="001A76A8"/>
    <w:rsid w:val="001B0804"/>
    <w:rsid w:val="001B2C06"/>
    <w:rsid w:val="001B2C3A"/>
    <w:rsid w:val="001B3DF6"/>
    <w:rsid w:val="001B3F05"/>
    <w:rsid w:val="001B4AC5"/>
    <w:rsid w:val="001B7044"/>
    <w:rsid w:val="001B7449"/>
    <w:rsid w:val="001B745E"/>
    <w:rsid w:val="001C115F"/>
    <w:rsid w:val="001C16F1"/>
    <w:rsid w:val="001C1D8C"/>
    <w:rsid w:val="001C330C"/>
    <w:rsid w:val="001C3D7E"/>
    <w:rsid w:val="001C4FF9"/>
    <w:rsid w:val="001C512B"/>
    <w:rsid w:val="001C6477"/>
    <w:rsid w:val="001D0A46"/>
    <w:rsid w:val="001D0FC0"/>
    <w:rsid w:val="001D1962"/>
    <w:rsid w:val="001D1D69"/>
    <w:rsid w:val="001D24EA"/>
    <w:rsid w:val="001D28D4"/>
    <w:rsid w:val="001D2C03"/>
    <w:rsid w:val="001D31F7"/>
    <w:rsid w:val="001D4014"/>
    <w:rsid w:val="001D542A"/>
    <w:rsid w:val="001D6736"/>
    <w:rsid w:val="001D7774"/>
    <w:rsid w:val="001D7CAA"/>
    <w:rsid w:val="001E06C1"/>
    <w:rsid w:val="001E1982"/>
    <w:rsid w:val="001E1EEB"/>
    <w:rsid w:val="001E22B1"/>
    <w:rsid w:val="001E270F"/>
    <w:rsid w:val="001E3539"/>
    <w:rsid w:val="001E3A2B"/>
    <w:rsid w:val="001E416F"/>
    <w:rsid w:val="001E4897"/>
    <w:rsid w:val="001E4FE4"/>
    <w:rsid w:val="001E51C8"/>
    <w:rsid w:val="001E5DC4"/>
    <w:rsid w:val="001E61C7"/>
    <w:rsid w:val="001E6512"/>
    <w:rsid w:val="001E7614"/>
    <w:rsid w:val="001F2289"/>
    <w:rsid w:val="001F36D4"/>
    <w:rsid w:val="001F3AE7"/>
    <w:rsid w:val="001F65F0"/>
    <w:rsid w:val="002001FA"/>
    <w:rsid w:val="00201C4E"/>
    <w:rsid w:val="002045C9"/>
    <w:rsid w:val="00204DB2"/>
    <w:rsid w:val="002050B3"/>
    <w:rsid w:val="0020561D"/>
    <w:rsid w:val="00206945"/>
    <w:rsid w:val="00206B89"/>
    <w:rsid w:val="00207261"/>
    <w:rsid w:val="0020745A"/>
    <w:rsid w:val="00211C60"/>
    <w:rsid w:val="00211D3F"/>
    <w:rsid w:val="002127FC"/>
    <w:rsid w:val="0021393C"/>
    <w:rsid w:val="00215A1D"/>
    <w:rsid w:val="00215C62"/>
    <w:rsid w:val="002176F6"/>
    <w:rsid w:val="00217BEC"/>
    <w:rsid w:val="002212FA"/>
    <w:rsid w:val="0022134E"/>
    <w:rsid w:val="0022187B"/>
    <w:rsid w:val="002222FB"/>
    <w:rsid w:val="00222900"/>
    <w:rsid w:val="002229A8"/>
    <w:rsid w:val="002229E5"/>
    <w:rsid w:val="00223A62"/>
    <w:rsid w:val="00223D2E"/>
    <w:rsid w:val="00223EA1"/>
    <w:rsid w:val="00225CFF"/>
    <w:rsid w:val="00226932"/>
    <w:rsid w:val="00226B38"/>
    <w:rsid w:val="0023080F"/>
    <w:rsid w:val="00230883"/>
    <w:rsid w:val="00231F44"/>
    <w:rsid w:val="00232D36"/>
    <w:rsid w:val="00233F3A"/>
    <w:rsid w:val="0023440C"/>
    <w:rsid w:val="002350F3"/>
    <w:rsid w:val="002356F6"/>
    <w:rsid w:val="00236841"/>
    <w:rsid w:val="00236E7A"/>
    <w:rsid w:val="002375AF"/>
    <w:rsid w:val="002375BD"/>
    <w:rsid w:val="00237921"/>
    <w:rsid w:val="00240001"/>
    <w:rsid w:val="00241162"/>
    <w:rsid w:val="002416FD"/>
    <w:rsid w:val="002419AD"/>
    <w:rsid w:val="00242017"/>
    <w:rsid w:val="00242023"/>
    <w:rsid w:val="0024372C"/>
    <w:rsid w:val="0024372E"/>
    <w:rsid w:val="00246907"/>
    <w:rsid w:val="0024796D"/>
    <w:rsid w:val="0025122C"/>
    <w:rsid w:val="00252800"/>
    <w:rsid w:val="00260553"/>
    <w:rsid w:val="00260FDE"/>
    <w:rsid w:val="00261336"/>
    <w:rsid w:val="002625FF"/>
    <w:rsid w:val="00262FDE"/>
    <w:rsid w:val="00263487"/>
    <w:rsid w:val="00265041"/>
    <w:rsid w:val="0026593B"/>
    <w:rsid w:val="0026650C"/>
    <w:rsid w:val="0027256D"/>
    <w:rsid w:val="002725A9"/>
    <w:rsid w:val="00272924"/>
    <w:rsid w:val="00273064"/>
    <w:rsid w:val="0027464F"/>
    <w:rsid w:val="00275192"/>
    <w:rsid w:val="00275A52"/>
    <w:rsid w:val="002765DA"/>
    <w:rsid w:val="00276D8C"/>
    <w:rsid w:val="00277FE9"/>
    <w:rsid w:val="002803E5"/>
    <w:rsid w:val="00280CB8"/>
    <w:rsid w:val="00280CEE"/>
    <w:rsid w:val="00280DE7"/>
    <w:rsid w:val="00280EE8"/>
    <w:rsid w:val="002811BA"/>
    <w:rsid w:val="00281362"/>
    <w:rsid w:val="00281EBD"/>
    <w:rsid w:val="00282292"/>
    <w:rsid w:val="0028323C"/>
    <w:rsid w:val="00283662"/>
    <w:rsid w:val="00283A90"/>
    <w:rsid w:val="00284126"/>
    <w:rsid w:val="00285F12"/>
    <w:rsid w:val="00286389"/>
    <w:rsid w:val="002876EB"/>
    <w:rsid w:val="002901C9"/>
    <w:rsid w:val="00290569"/>
    <w:rsid w:val="002941CA"/>
    <w:rsid w:val="002959A8"/>
    <w:rsid w:val="00296E8E"/>
    <w:rsid w:val="0029706F"/>
    <w:rsid w:val="002978BF"/>
    <w:rsid w:val="00297E0C"/>
    <w:rsid w:val="002A0009"/>
    <w:rsid w:val="002A04EA"/>
    <w:rsid w:val="002A1F01"/>
    <w:rsid w:val="002A273F"/>
    <w:rsid w:val="002A2A18"/>
    <w:rsid w:val="002A3771"/>
    <w:rsid w:val="002A4207"/>
    <w:rsid w:val="002A784D"/>
    <w:rsid w:val="002B0182"/>
    <w:rsid w:val="002B19E0"/>
    <w:rsid w:val="002B218E"/>
    <w:rsid w:val="002B2CE4"/>
    <w:rsid w:val="002B3598"/>
    <w:rsid w:val="002B39CA"/>
    <w:rsid w:val="002B4285"/>
    <w:rsid w:val="002B6523"/>
    <w:rsid w:val="002B6866"/>
    <w:rsid w:val="002B71C6"/>
    <w:rsid w:val="002B78A5"/>
    <w:rsid w:val="002C10EC"/>
    <w:rsid w:val="002C12B8"/>
    <w:rsid w:val="002C1533"/>
    <w:rsid w:val="002C1672"/>
    <w:rsid w:val="002C1AC9"/>
    <w:rsid w:val="002C22E8"/>
    <w:rsid w:val="002C294F"/>
    <w:rsid w:val="002C33A8"/>
    <w:rsid w:val="002C344B"/>
    <w:rsid w:val="002C3974"/>
    <w:rsid w:val="002C3EBA"/>
    <w:rsid w:val="002C537E"/>
    <w:rsid w:val="002C72C5"/>
    <w:rsid w:val="002C79F6"/>
    <w:rsid w:val="002D06AF"/>
    <w:rsid w:val="002D1A12"/>
    <w:rsid w:val="002D28C0"/>
    <w:rsid w:val="002D58DF"/>
    <w:rsid w:val="002D7BDE"/>
    <w:rsid w:val="002E2680"/>
    <w:rsid w:val="002E2921"/>
    <w:rsid w:val="002E2A6C"/>
    <w:rsid w:val="002E3766"/>
    <w:rsid w:val="002E3D6E"/>
    <w:rsid w:val="002E4593"/>
    <w:rsid w:val="002E45E0"/>
    <w:rsid w:val="002E4987"/>
    <w:rsid w:val="002E52CB"/>
    <w:rsid w:val="002E5F9C"/>
    <w:rsid w:val="002E6234"/>
    <w:rsid w:val="002F06FE"/>
    <w:rsid w:val="002F0DC4"/>
    <w:rsid w:val="002F1B50"/>
    <w:rsid w:val="002F3BBA"/>
    <w:rsid w:val="002F4591"/>
    <w:rsid w:val="002F477F"/>
    <w:rsid w:val="002F4A41"/>
    <w:rsid w:val="002F5645"/>
    <w:rsid w:val="002F5D5D"/>
    <w:rsid w:val="002F5E81"/>
    <w:rsid w:val="002F6B0B"/>
    <w:rsid w:val="002F7CFE"/>
    <w:rsid w:val="002FFA9C"/>
    <w:rsid w:val="00300DCA"/>
    <w:rsid w:val="0030178C"/>
    <w:rsid w:val="003018B2"/>
    <w:rsid w:val="0030213C"/>
    <w:rsid w:val="00302373"/>
    <w:rsid w:val="00305A3C"/>
    <w:rsid w:val="00305C7F"/>
    <w:rsid w:val="00305E87"/>
    <w:rsid w:val="0030701E"/>
    <w:rsid w:val="0031019C"/>
    <w:rsid w:val="00311531"/>
    <w:rsid w:val="00311D7C"/>
    <w:rsid w:val="00312756"/>
    <w:rsid w:val="00313D78"/>
    <w:rsid w:val="00313DE1"/>
    <w:rsid w:val="00314758"/>
    <w:rsid w:val="00315408"/>
    <w:rsid w:val="003163E2"/>
    <w:rsid w:val="00317C1B"/>
    <w:rsid w:val="00317CF9"/>
    <w:rsid w:val="003203C3"/>
    <w:rsid w:val="003206C8"/>
    <w:rsid w:val="00320B96"/>
    <w:rsid w:val="00321156"/>
    <w:rsid w:val="00321278"/>
    <w:rsid w:val="003214EA"/>
    <w:rsid w:val="00321E77"/>
    <w:rsid w:val="00324E4C"/>
    <w:rsid w:val="0032503B"/>
    <w:rsid w:val="00325AED"/>
    <w:rsid w:val="00326E6C"/>
    <w:rsid w:val="00331C82"/>
    <w:rsid w:val="00332E3B"/>
    <w:rsid w:val="003334A4"/>
    <w:rsid w:val="003337AD"/>
    <w:rsid w:val="00333CDB"/>
    <w:rsid w:val="0033452D"/>
    <w:rsid w:val="003348CE"/>
    <w:rsid w:val="00336CA1"/>
    <w:rsid w:val="0034104E"/>
    <w:rsid w:val="00341C9A"/>
    <w:rsid w:val="003420B5"/>
    <w:rsid w:val="00342CFC"/>
    <w:rsid w:val="00343AFD"/>
    <w:rsid w:val="0034468E"/>
    <w:rsid w:val="0034510B"/>
    <w:rsid w:val="003459CC"/>
    <w:rsid w:val="0034619D"/>
    <w:rsid w:val="003467DD"/>
    <w:rsid w:val="00347F13"/>
    <w:rsid w:val="00348C40"/>
    <w:rsid w:val="003503C9"/>
    <w:rsid w:val="003505A5"/>
    <w:rsid w:val="003505E8"/>
    <w:rsid w:val="00350BF4"/>
    <w:rsid w:val="00350C0B"/>
    <w:rsid w:val="00351CE3"/>
    <w:rsid w:val="00354463"/>
    <w:rsid w:val="003559BD"/>
    <w:rsid w:val="00355E68"/>
    <w:rsid w:val="003567C5"/>
    <w:rsid w:val="00356A67"/>
    <w:rsid w:val="003600EC"/>
    <w:rsid w:val="003616CC"/>
    <w:rsid w:val="00361814"/>
    <w:rsid w:val="00361F7C"/>
    <w:rsid w:val="00362789"/>
    <w:rsid w:val="003667EB"/>
    <w:rsid w:val="00367A33"/>
    <w:rsid w:val="003700F7"/>
    <w:rsid w:val="00370E70"/>
    <w:rsid w:val="003713C7"/>
    <w:rsid w:val="00373391"/>
    <w:rsid w:val="00373C3E"/>
    <w:rsid w:val="00374D7E"/>
    <w:rsid w:val="00376737"/>
    <w:rsid w:val="00376F98"/>
    <w:rsid w:val="0037F55C"/>
    <w:rsid w:val="0038061D"/>
    <w:rsid w:val="00380CF4"/>
    <w:rsid w:val="00381437"/>
    <w:rsid w:val="003835C2"/>
    <w:rsid w:val="003839B3"/>
    <w:rsid w:val="003843F3"/>
    <w:rsid w:val="003857FA"/>
    <w:rsid w:val="003868EC"/>
    <w:rsid w:val="00386B8C"/>
    <w:rsid w:val="0038737A"/>
    <w:rsid w:val="003873C9"/>
    <w:rsid w:val="003876DA"/>
    <w:rsid w:val="00390265"/>
    <w:rsid w:val="003903C5"/>
    <w:rsid w:val="0039041C"/>
    <w:rsid w:val="003906CA"/>
    <w:rsid w:val="00390C94"/>
    <w:rsid w:val="00390E18"/>
    <w:rsid w:val="00390EDE"/>
    <w:rsid w:val="00391208"/>
    <w:rsid w:val="00391885"/>
    <w:rsid w:val="00391BBC"/>
    <w:rsid w:val="00391E12"/>
    <w:rsid w:val="00392781"/>
    <w:rsid w:val="0039327B"/>
    <w:rsid w:val="00393800"/>
    <w:rsid w:val="00393959"/>
    <w:rsid w:val="00394011"/>
    <w:rsid w:val="00394076"/>
    <w:rsid w:val="00395B20"/>
    <w:rsid w:val="003968D0"/>
    <w:rsid w:val="00396C5A"/>
    <w:rsid w:val="00396C88"/>
    <w:rsid w:val="003975C8"/>
    <w:rsid w:val="00397F87"/>
    <w:rsid w:val="003A020D"/>
    <w:rsid w:val="003A0217"/>
    <w:rsid w:val="003A10C7"/>
    <w:rsid w:val="003A1212"/>
    <w:rsid w:val="003A15AF"/>
    <w:rsid w:val="003A2638"/>
    <w:rsid w:val="003A381F"/>
    <w:rsid w:val="003A39E9"/>
    <w:rsid w:val="003A4BC2"/>
    <w:rsid w:val="003A4C3B"/>
    <w:rsid w:val="003A5156"/>
    <w:rsid w:val="003A6FD9"/>
    <w:rsid w:val="003A74EB"/>
    <w:rsid w:val="003B00ED"/>
    <w:rsid w:val="003B14D6"/>
    <w:rsid w:val="003B363E"/>
    <w:rsid w:val="003B491A"/>
    <w:rsid w:val="003B54FE"/>
    <w:rsid w:val="003B5E86"/>
    <w:rsid w:val="003B6077"/>
    <w:rsid w:val="003B613D"/>
    <w:rsid w:val="003B7658"/>
    <w:rsid w:val="003C0C52"/>
    <w:rsid w:val="003C0CA2"/>
    <w:rsid w:val="003C1837"/>
    <w:rsid w:val="003C25D7"/>
    <w:rsid w:val="003C3877"/>
    <w:rsid w:val="003C483F"/>
    <w:rsid w:val="003C6105"/>
    <w:rsid w:val="003C692E"/>
    <w:rsid w:val="003C6ABA"/>
    <w:rsid w:val="003C7254"/>
    <w:rsid w:val="003D1206"/>
    <w:rsid w:val="003D24B2"/>
    <w:rsid w:val="003D2726"/>
    <w:rsid w:val="003D27EA"/>
    <w:rsid w:val="003D2E07"/>
    <w:rsid w:val="003D3987"/>
    <w:rsid w:val="003D3E4E"/>
    <w:rsid w:val="003D423F"/>
    <w:rsid w:val="003D4250"/>
    <w:rsid w:val="003D50A0"/>
    <w:rsid w:val="003D78C6"/>
    <w:rsid w:val="003D7D16"/>
    <w:rsid w:val="003E05C4"/>
    <w:rsid w:val="003E1DFD"/>
    <w:rsid w:val="003E31F8"/>
    <w:rsid w:val="003E350E"/>
    <w:rsid w:val="003E48F5"/>
    <w:rsid w:val="003E492C"/>
    <w:rsid w:val="003E4936"/>
    <w:rsid w:val="003E6320"/>
    <w:rsid w:val="003E7A8A"/>
    <w:rsid w:val="003F01B0"/>
    <w:rsid w:val="003F0238"/>
    <w:rsid w:val="003F232E"/>
    <w:rsid w:val="003F2452"/>
    <w:rsid w:val="003F3105"/>
    <w:rsid w:val="003F34C9"/>
    <w:rsid w:val="003F4156"/>
    <w:rsid w:val="003F42BA"/>
    <w:rsid w:val="003F49F6"/>
    <w:rsid w:val="003F659F"/>
    <w:rsid w:val="003F78C5"/>
    <w:rsid w:val="0040039C"/>
    <w:rsid w:val="00402406"/>
    <w:rsid w:val="00402687"/>
    <w:rsid w:val="00403DB9"/>
    <w:rsid w:val="004057C6"/>
    <w:rsid w:val="004061D3"/>
    <w:rsid w:val="0040754E"/>
    <w:rsid w:val="004108DB"/>
    <w:rsid w:val="00411568"/>
    <w:rsid w:val="00411A68"/>
    <w:rsid w:val="00411D9E"/>
    <w:rsid w:val="00412E0E"/>
    <w:rsid w:val="0041304B"/>
    <w:rsid w:val="00413D63"/>
    <w:rsid w:val="00413F13"/>
    <w:rsid w:val="0041425E"/>
    <w:rsid w:val="004154E1"/>
    <w:rsid w:val="00415D17"/>
    <w:rsid w:val="0041FCCB"/>
    <w:rsid w:val="0042001F"/>
    <w:rsid w:val="004221E3"/>
    <w:rsid w:val="00423F5D"/>
    <w:rsid w:val="004243F2"/>
    <w:rsid w:val="00424FD6"/>
    <w:rsid w:val="0042569B"/>
    <w:rsid w:val="00425C0D"/>
    <w:rsid w:val="004261A6"/>
    <w:rsid w:val="004267FA"/>
    <w:rsid w:val="0042782E"/>
    <w:rsid w:val="00427C53"/>
    <w:rsid w:val="004304A8"/>
    <w:rsid w:val="004316A8"/>
    <w:rsid w:val="00431C07"/>
    <w:rsid w:val="0043244E"/>
    <w:rsid w:val="0043247E"/>
    <w:rsid w:val="0043513C"/>
    <w:rsid w:val="0043619D"/>
    <w:rsid w:val="004376CD"/>
    <w:rsid w:val="0043773D"/>
    <w:rsid w:val="00440136"/>
    <w:rsid w:val="00440150"/>
    <w:rsid w:val="00441D66"/>
    <w:rsid w:val="00443595"/>
    <w:rsid w:val="00443620"/>
    <w:rsid w:val="0044380A"/>
    <w:rsid w:val="00443B9A"/>
    <w:rsid w:val="00444DF4"/>
    <w:rsid w:val="004458FC"/>
    <w:rsid w:val="00445EF8"/>
    <w:rsid w:val="00447BBF"/>
    <w:rsid w:val="00450558"/>
    <w:rsid w:val="00450B94"/>
    <w:rsid w:val="0045251F"/>
    <w:rsid w:val="00453697"/>
    <w:rsid w:val="004538C2"/>
    <w:rsid w:val="00453C3A"/>
    <w:rsid w:val="004560E8"/>
    <w:rsid w:val="004564AF"/>
    <w:rsid w:val="00457A1F"/>
    <w:rsid w:val="00461347"/>
    <w:rsid w:val="004615B3"/>
    <w:rsid w:val="00461C0F"/>
    <w:rsid w:val="00461C3C"/>
    <w:rsid w:val="00462866"/>
    <w:rsid w:val="00462977"/>
    <w:rsid w:val="00471897"/>
    <w:rsid w:val="00473085"/>
    <w:rsid w:val="00473F99"/>
    <w:rsid w:val="00474C50"/>
    <w:rsid w:val="004754D4"/>
    <w:rsid w:val="004765B5"/>
    <w:rsid w:val="00476D13"/>
    <w:rsid w:val="00477035"/>
    <w:rsid w:val="004800F3"/>
    <w:rsid w:val="004816A0"/>
    <w:rsid w:val="00482F26"/>
    <w:rsid w:val="00483690"/>
    <w:rsid w:val="00485413"/>
    <w:rsid w:val="004855C1"/>
    <w:rsid w:val="00485688"/>
    <w:rsid w:val="00485B18"/>
    <w:rsid w:val="00485C0F"/>
    <w:rsid w:val="00486977"/>
    <w:rsid w:val="00487C6B"/>
    <w:rsid w:val="00490C62"/>
    <w:rsid w:val="00491956"/>
    <w:rsid w:val="00493823"/>
    <w:rsid w:val="00493B85"/>
    <w:rsid w:val="0049451D"/>
    <w:rsid w:val="00494849"/>
    <w:rsid w:val="0049563D"/>
    <w:rsid w:val="00497297"/>
    <w:rsid w:val="004972DA"/>
    <w:rsid w:val="004972FF"/>
    <w:rsid w:val="004A010D"/>
    <w:rsid w:val="004A1BF1"/>
    <w:rsid w:val="004A240F"/>
    <w:rsid w:val="004A34DF"/>
    <w:rsid w:val="004A532D"/>
    <w:rsid w:val="004A7232"/>
    <w:rsid w:val="004B05B9"/>
    <w:rsid w:val="004B1957"/>
    <w:rsid w:val="004B22CE"/>
    <w:rsid w:val="004B2753"/>
    <w:rsid w:val="004B2E20"/>
    <w:rsid w:val="004B302B"/>
    <w:rsid w:val="004B4475"/>
    <w:rsid w:val="004B465B"/>
    <w:rsid w:val="004B4F6D"/>
    <w:rsid w:val="004B57FA"/>
    <w:rsid w:val="004B6488"/>
    <w:rsid w:val="004B6984"/>
    <w:rsid w:val="004B79F2"/>
    <w:rsid w:val="004C00A3"/>
    <w:rsid w:val="004C07C2"/>
    <w:rsid w:val="004C10E2"/>
    <w:rsid w:val="004C3CF9"/>
    <w:rsid w:val="004C40DF"/>
    <w:rsid w:val="004C4F13"/>
    <w:rsid w:val="004C4F8D"/>
    <w:rsid w:val="004C60B8"/>
    <w:rsid w:val="004C6A56"/>
    <w:rsid w:val="004C76ED"/>
    <w:rsid w:val="004D1095"/>
    <w:rsid w:val="004D2A7B"/>
    <w:rsid w:val="004D397A"/>
    <w:rsid w:val="004D4534"/>
    <w:rsid w:val="004D4675"/>
    <w:rsid w:val="004D4B3B"/>
    <w:rsid w:val="004D4F51"/>
    <w:rsid w:val="004D55AD"/>
    <w:rsid w:val="004D56B1"/>
    <w:rsid w:val="004D6503"/>
    <w:rsid w:val="004D6509"/>
    <w:rsid w:val="004E1732"/>
    <w:rsid w:val="004E173D"/>
    <w:rsid w:val="004E2370"/>
    <w:rsid w:val="004E4190"/>
    <w:rsid w:val="004E4802"/>
    <w:rsid w:val="004E4D03"/>
    <w:rsid w:val="004E5813"/>
    <w:rsid w:val="004E5E0F"/>
    <w:rsid w:val="004E5FAE"/>
    <w:rsid w:val="004E6573"/>
    <w:rsid w:val="004E6658"/>
    <w:rsid w:val="004E7B80"/>
    <w:rsid w:val="004F0073"/>
    <w:rsid w:val="004F016B"/>
    <w:rsid w:val="004F02E7"/>
    <w:rsid w:val="004F0DEC"/>
    <w:rsid w:val="004F1D20"/>
    <w:rsid w:val="004F2185"/>
    <w:rsid w:val="004F249D"/>
    <w:rsid w:val="004F2D68"/>
    <w:rsid w:val="004F44B5"/>
    <w:rsid w:val="004F457B"/>
    <w:rsid w:val="004F4898"/>
    <w:rsid w:val="004F4C42"/>
    <w:rsid w:val="004F4D84"/>
    <w:rsid w:val="004F4DD6"/>
    <w:rsid w:val="004F4FB8"/>
    <w:rsid w:val="004F5771"/>
    <w:rsid w:val="004F5B47"/>
    <w:rsid w:val="004F6904"/>
    <w:rsid w:val="004F6A2B"/>
    <w:rsid w:val="0050046B"/>
    <w:rsid w:val="005015EA"/>
    <w:rsid w:val="00502464"/>
    <w:rsid w:val="00502D32"/>
    <w:rsid w:val="00506413"/>
    <w:rsid w:val="005075DE"/>
    <w:rsid w:val="0050776B"/>
    <w:rsid w:val="005107ED"/>
    <w:rsid w:val="00513829"/>
    <w:rsid w:val="00513D2B"/>
    <w:rsid w:val="005142FD"/>
    <w:rsid w:val="005150AA"/>
    <w:rsid w:val="005158FD"/>
    <w:rsid w:val="00517EC2"/>
    <w:rsid w:val="00517F6F"/>
    <w:rsid w:val="00520173"/>
    <w:rsid w:val="00521655"/>
    <w:rsid w:val="00522E28"/>
    <w:rsid w:val="0052336E"/>
    <w:rsid w:val="00525D47"/>
    <w:rsid w:val="00525DF3"/>
    <w:rsid w:val="005266B6"/>
    <w:rsid w:val="00526DCD"/>
    <w:rsid w:val="005321D3"/>
    <w:rsid w:val="0053476C"/>
    <w:rsid w:val="00534862"/>
    <w:rsid w:val="00534E19"/>
    <w:rsid w:val="005353DB"/>
    <w:rsid w:val="00536E83"/>
    <w:rsid w:val="0053756F"/>
    <w:rsid w:val="0053CC9F"/>
    <w:rsid w:val="00540467"/>
    <w:rsid w:val="0054123C"/>
    <w:rsid w:val="00541797"/>
    <w:rsid w:val="00541A0A"/>
    <w:rsid w:val="00542C1E"/>
    <w:rsid w:val="0054349E"/>
    <w:rsid w:val="00543692"/>
    <w:rsid w:val="00543A7F"/>
    <w:rsid w:val="00544787"/>
    <w:rsid w:val="00544D42"/>
    <w:rsid w:val="0054535A"/>
    <w:rsid w:val="0054572F"/>
    <w:rsid w:val="005457BC"/>
    <w:rsid w:val="005462CD"/>
    <w:rsid w:val="00547051"/>
    <w:rsid w:val="0054724F"/>
    <w:rsid w:val="0054755A"/>
    <w:rsid w:val="005477DF"/>
    <w:rsid w:val="005510DF"/>
    <w:rsid w:val="00551C4B"/>
    <w:rsid w:val="00555C6C"/>
    <w:rsid w:val="005561F3"/>
    <w:rsid w:val="005606E8"/>
    <w:rsid w:val="0056145E"/>
    <w:rsid w:val="00561B71"/>
    <w:rsid w:val="00561BFE"/>
    <w:rsid w:val="00562302"/>
    <w:rsid w:val="005625FC"/>
    <w:rsid w:val="00562DF6"/>
    <w:rsid w:val="005631D8"/>
    <w:rsid w:val="00563EDE"/>
    <w:rsid w:val="005640A2"/>
    <w:rsid w:val="00564544"/>
    <w:rsid w:val="00564B03"/>
    <w:rsid w:val="0056531B"/>
    <w:rsid w:val="005656EB"/>
    <w:rsid w:val="005658A8"/>
    <w:rsid w:val="00565B1C"/>
    <w:rsid w:val="0056722F"/>
    <w:rsid w:val="0057355A"/>
    <w:rsid w:val="00573B3E"/>
    <w:rsid w:val="0057460B"/>
    <w:rsid w:val="005747C0"/>
    <w:rsid w:val="005748B8"/>
    <w:rsid w:val="0057641B"/>
    <w:rsid w:val="0057716A"/>
    <w:rsid w:val="0057735B"/>
    <w:rsid w:val="0058046D"/>
    <w:rsid w:val="00580786"/>
    <w:rsid w:val="005833B1"/>
    <w:rsid w:val="005836EA"/>
    <w:rsid w:val="00583B68"/>
    <w:rsid w:val="00583C74"/>
    <w:rsid w:val="00585732"/>
    <w:rsid w:val="00585C0A"/>
    <w:rsid w:val="0058678D"/>
    <w:rsid w:val="0058687F"/>
    <w:rsid w:val="00586DFB"/>
    <w:rsid w:val="00587215"/>
    <w:rsid w:val="005876C4"/>
    <w:rsid w:val="00590455"/>
    <w:rsid w:val="0059075C"/>
    <w:rsid w:val="00590C51"/>
    <w:rsid w:val="005911B8"/>
    <w:rsid w:val="00591A71"/>
    <w:rsid w:val="005920E6"/>
    <w:rsid w:val="005938D6"/>
    <w:rsid w:val="00594028"/>
    <w:rsid w:val="00596653"/>
    <w:rsid w:val="00596CA2"/>
    <w:rsid w:val="00596FAF"/>
    <w:rsid w:val="00597BDD"/>
    <w:rsid w:val="00597D17"/>
    <w:rsid w:val="005A024E"/>
    <w:rsid w:val="005A153B"/>
    <w:rsid w:val="005A1CBA"/>
    <w:rsid w:val="005A2041"/>
    <w:rsid w:val="005A2BB1"/>
    <w:rsid w:val="005A30C0"/>
    <w:rsid w:val="005A75D3"/>
    <w:rsid w:val="005A77DB"/>
    <w:rsid w:val="005B25BE"/>
    <w:rsid w:val="005B2B4C"/>
    <w:rsid w:val="005B3770"/>
    <w:rsid w:val="005B5340"/>
    <w:rsid w:val="005B5539"/>
    <w:rsid w:val="005B62CF"/>
    <w:rsid w:val="005B660E"/>
    <w:rsid w:val="005C0B8B"/>
    <w:rsid w:val="005C0DCB"/>
    <w:rsid w:val="005C13BB"/>
    <w:rsid w:val="005C2C67"/>
    <w:rsid w:val="005C30B5"/>
    <w:rsid w:val="005C38C9"/>
    <w:rsid w:val="005C6AA1"/>
    <w:rsid w:val="005C7015"/>
    <w:rsid w:val="005C787D"/>
    <w:rsid w:val="005C7D1F"/>
    <w:rsid w:val="005D0455"/>
    <w:rsid w:val="005D124F"/>
    <w:rsid w:val="005D1DFD"/>
    <w:rsid w:val="005D262F"/>
    <w:rsid w:val="005D2D05"/>
    <w:rsid w:val="005D3163"/>
    <w:rsid w:val="005D353C"/>
    <w:rsid w:val="005D383C"/>
    <w:rsid w:val="005D3BD1"/>
    <w:rsid w:val="005D5466"/>
    <w:rsid w:val="005D556B"/>
    <w:rsid w:val="005D62C3"/>
    <w:rsid w:val="005E0082"/>
    <w:rsid w:val="005E09D1"/>
    <w:rsid w:val="005E227C"/>
    <w:rsid w:val="005E24F3"/>
    <w:rsid w:val="005E311F"/>
    <w:rsid w:val="005E35C0"/>
    <w:rsid w:val="005E40B5"/>
    <w:rsid w:val="005E4E1A"/>
    <w:rsid w:val="005E615C"/>
    <w:rsid w:val="005E62A2"/>
    <w:rsid w:val="005E699C"/>
    <w:rsid w:val="005E7BA4"/>
    <w:rsid w:val="005F0108"/>
    <w:rsid w:val="005F1217"/>
    <w:rsid w:val="005F1D77"/>
    <w:rsid w:val="005F200A"/>
    <w:rsid w:val="005F2A6D"/>
    <w:rsid w:val="005F2E7C"/>
    <w:rsid w:val="005F3BAF"/>
    <w:rsid w:val="005F4162"/>
    <w:rsid w:val="005F680D"/>
    <w:rsid w:val="005F6BAD"/>
    <w:rsid w:val="005F6C98"/>
    <w:rsid w:val="006010EB"/>
    <w:rsid w:val="00601A37"/>
    <w:rsid w:val="00601FBA"/>
    <w:rsid w:val="00603662"/>
    <w:rsid w:val="00603840"/>
    <w:rsid w:val="00604520"/>
    <w:rsid w:val="00604FED"/>
    <w:rsid w:val="00605BCC"/>
    <w:rsid w:val="00607426"/>
    <w:rsid w:val="00607841"/>
    <w:rsid w:val="0060788F"/>
    <w:rsid w:val="00607B20"/>
    <w:rsid w:val="0060B47A"/>
    <w:rsid w:val="00610A65"/>
    <w:rsid w:val="006119F2"/>
    <w:rsid w:val="00611B7D"/>
    <w:rsid w:val="00613340"/>
    <w:rsid w:val="006136D0"/>
    <w:rsid w:val="006137CB"/>
    <w:rsid w:val="00614B90"/>
    <w:rsid w:val="00614D5E"/>
    <w:rsid w:val="0061589A"/>
    <w:rsid w:val="00616276"/>
    <w:rsid w:val="006174BA"/>
    <w:rsid w:val="006217B7"/>
    <w:rsid w:val="0062186F"/>
    <w:rsid w:val="0062248F"/>
    <w:rsid w:val="00622870"/>
    <w:rsid w:val="00626E6D"/>
    <w:rsid w:val="006309E2"/>
    <w:rsid w:val="00630D9A"/>
    <w:rsid w:val="00630EBC"/>
    <w:rsid w:val="00631840"/>
    <w:rsid w:val="0063205E"/>
    <w:rsid w:val="0063340B"/>
    <w:rsid w:val="0063467C"/>
    <w:rsid w:val="0063517E"/>
    <w:rsid w:val="00635DCD"/>
    <w:rsid w:val="0063794D"/>
    <w:rsid w:val="006402EB"/>
    <w:rsid w:val="00640363"/>
    <w:rsid w:val="00640EF9"/>
    <w:rsid w:val="00641156"/>
    <w:rsid w:val="0064234C"/>
    <w:rsid w:val="0064318C"/>
    <w:rsid w:val="00643B42"/>
    <w:rsid w:val="006442BF"/>
    <w:rsid w:val="00645E99"/>
    <w:rsid w:val="00645EC0"/>
    <w:rsid w:val="00646F16"/>
    <w:rsid w:val="006471D4"/>
    <w:rsid w:val="0064EE07"/>
    <w:rsid w:val="0065049D"/>
    <w:rsid w:val="00651236"/>
    <w:rsid w:val="00651810"/>
    <w:rsid w:val="00654C7D"/>
    <w:rsid w:val="006550EC"/>
    <w:rsid w:val="006559CC"/>
    <w:rsid w:val="00655AFE"/>
    <w:rsid w:val="00656127"/>
    <w:rsid w:val="00657F8E"/>
    <w:rsid w:val="0065D7CF"/>
    <w:rsid w:val="00660B74"/>
    <w:rsid w:val="00660FE7"/>
    <w:rsid w:val="00661E3D"/>
    <w:rsid w:val="006644E1"/>
    <w:rsid w:val="00665291"/>
    <w:rsid w:val="006652E2"/>
    <w:rsid w:val="00665FE6"/>
    <w:rsid w:val="00667907"/>
    <w:rsid w:val="00671132"/>
    <w:rsid w:val="006718E8"/>
    <w:rsid w:val="00671B1F"/>
    <w:rsid w:val="0067233C"/>
    <w:rsid w:val="00672859"/>
    <w:rsid w:val="00672D3A"/>
    <w:rsid w:val="0067317E"/>
    <w:rsid w:val="006736DF"/>
    <w:rsid w:val="00673901"/>
    <w:rsid w:val="00673BCA"/>
    <w:rsid w:val="00674927"/>
    <w:rsid w:val="00677FDB"/>
    <w:rsid w:val="0068034A"/>
    <w:rsid w:val="0068170A"/>
    <w:rsid w:val="00681AAD"/>
    <w:rsid w:val="00681AEE"/>
    <w:rsid w:val="00681CF9"/>
    <w:rsid w:val="00682AC7"/>
    <w:rsid w:val="00685036"/>
    <w:rsid w:val="00686376"/>
    <w:rsid w:val="006865B8"/>
    <w:rsid w:val="00686E28"/>
    <w:rsid w:val="00687A01"/>
    <w:rsid w:val="00687D5A"/>
    <w:rsid w:val="00687E26"/>
    <w:rsid w:val="00691A23"/>
    <w:rsid w:val="00692498"/>
    <w:rsid w:val="00692867"/>
    <w:rsid w:val="00694302"/>
    <w:rsid w:val="00694755"/>
    <w:rsid w:val="00694907"/>
    <w:rsid w:val="00695ECB"/>
    <w:rsid w:val="00696FDA"/>
    <w:rsid w:val="0069792B"/>
    <w:rsid w:val="00697F17"/>
    <w:rsid w:val="006A0601"/>
    <w:rsid w:val="006A28A5"/>
    <w:rsid w:val="006A2BE6"/>
    <w:rsid w:val="006A3A89"/>
    <w:rsid w:val="006A3B0D"/>
    <w:rsid w:val="006A3C22"/>
    <w:rsid w:val="006A3CC6"/>
    <w:rsid w:val="006A3D87"/>
    <w:rsid w:val="006A4F73"/>
    <w:rsid w:val="006A550E"/>
    <w:rsid w:val="006A5674"/>
    <w:rsid w:val="006A5AD3"/>
    <w:rsid w:val="006A5F26"/>
    <w:rsid w:val="006A5F32"/>
    <w:rsid w:val="006B1DD7"/>
    <w:rsid w:val="006B1E20"/>
    <w:rsid w:val="006B289C"/>
    <w:rsid w:val="006B32ED"/>
    <w:rsid w:val="006B35CE"/>
    <w:rsid w:val="006B3CB8"/>
    <w:rsid w:val="006B4329"/>
    <w:rsid w:val="006B5583"/>
    <w:rsid w:val="006C0405"/>
    <w:rsid w:val="006C18D5"/>
    <w:rsid w:val="006C32B6"/>
    <w:rsid w:val="006C3900"/>
    <w:rsid w:val="006C49E9"/>
    <w:rsid w:val="006C625C"/>
    <w:rsid w:val="006C6FDB"/>
    <w:rsid w:val="006C77B8"/>
    <w:rsid w:val="006D240E"/>
    <w:rsid w:val="006D2425"/>
    <w:rsid w:val="006D2661"/>
    <w:rsid w:val="006D291A"/>
    <w:rsid w:val="006D3589"/>
    <w:rsid w:val="006D3D6C"/>
    <w:rsid w:val="006D4012"/>
    <w:rsid w:val="006D44D4"/>
    <w:rsid w:val="006D47FA"/>
    <w:rsid w:val="006D5995"/>
    <w:rsid w:val="006D5B08"/>
    <w:rsid w:val="006D5B95"/>
    <w:rsid w:val="006D687C"/>
    <w:rsid w:val="006D6D9F"/>
    <w:rsid w:val="006D7E8F"/>
    <w:rsid w:val="006E13A0"/>
    <w:rsid w:val="006E2E2C"/>
    <w:rsid w:val="006E329B"/>
    <w:rsid w:val="006E444C"/>
    <w:rsid w:val="006E51F8"/>
    <w:rsid w:val="006E5552"/>
    <w:rsid w:val="006E570E"/>
    <w:rsid w:val="006E65DF"/>
    <w:rsid w:val="006E6C9E"/>
    <w:rsid w:val="006E7B5D"/>
    <w:rsid w:val="006F1A16"/>
    <w:rsid w:val="006F1B47"/>
    <w:rsid w:val="006F1D41"/>
    <w:rsid w:val="006F2172"/>
    <w:rsid w:val="006F26FA"/>
    <w:rsid w:val="006F363B"/>
    <w:rsid w:val="006F47E1"/>
    <w:rsid w:val="006F4D5A"/>
    <w:rsid w:val="006F618E"/>
    <w:rsid w:val="006F6BAA"/>
    <w:rsid w:val="006F6FFD"/>
    <w:rsid w:val="006F7B96"/>
    <w:rsid w:val="006F7FD9"/>
    <w:rsid w:val="007002D1"/>
    <w:rsid w:val="00701CA1"/>
    <w:rsid w:val="00701ED9"/>
    <w:rsid w:val="00704DAF"/>
    <w:rsid w:val="0070506D"/>
    <w:rsid w:val="007066EE"/>
    <w:rsid w:val="00706EAB"/>
    <w:rsid w:val="00712784"/>
    <w:rsid w:val="0071489E"/>
    <w:rsid w:val="00714A5B"/>
    <w:rsid w:val="007157E8"/>
    <w:rsid w:val="00715D83"/>
    <w:rsid w:val="00720068"/>
    <w:rsid w:val="0072031F"/>
    <w:rsid w:val="0072078B"/>
    <w:rsid w:val="00720DCB"/>
    <w:rsid w:val="0072124D"/>
    <w:rsid w:val="007235B8"/>
    <w:rsid w:val="0072366F"/>
    <w:rsid w:val="00724C99"/>
    <w:rsid w:val="00724D49"/>
    <w:rsid w:val="00725918"/>
    <w:rsid w:val="00726729"/>
    <w:rsid w:val="00726E8F"/>
    <w:rsid w:val="00727832"/>
    <w:rsid w:val="00730051"/>
    <w:rsid w:val="00731815"/>
    <w:rsid w:val="00731EE0"/>
    <w:rsid w:val="0073364E"/>
    <w:rsid w:val="00733DC8"/>
    <w:rsid w:val="0073413E"/>
    <w:rsid w:val="00736B2C"/>
    <w:rsid w:val="0074014D"/>
    <w:rsid w:val="00742310"/>
    <w:rsid w:val="00742870"/>
    <w:rsid w:val="00742EA4"/>
    <w:rsid w:val="00743C4A"/>
    <w:rsid w:val="00743DC6"/>
    <w:rsid w:val="0074438E"/>
    <w:rsid w:val="007446E4"/>
    <w:rsid w:val="0074509A"/>
    <w:rsid w:val="007471C0"/>
    <w:rsid w:val="00747365"/>
    <w:rsid w:val="007477DB"/>
    <w:rsid w:val="00751F6D"/>
    <w:rsid w:val="007535E4"/>
    <w:rsid w:val="007535F1"/>
    <w:rsid w:val="0075393D"/>
    <w:rsid w:val="007546CC"/>
    <w:rsid w:val="00754A2C"/>
    <w:rsid w:val="007564B2"/>
    <w:rsid w:val="007628D3"/>
    <w:rsid w:val="00762CDF"/>
    <w:rsid w:val="0076327D"/>
    <w:rsid w:val="00763454"/>
    <w:rsid w:val="007640B8"/>
    <w:rsid w:val="00764476"/>
    <w:rsid w:val="00764F61"/>
    <w:rsid w:val="007663BE"/>
    <w:rsid w:val="00766943"/>
    <w:rsid w:val="00766C41"/>
    <w:rsid w:val="007675D2"/>
    <w:rsid w:val="00771100"/>
    <w:rsid w:val="00771332"/>
    <w:rsid w:val="00772E35"/>
    <w:rsid w:val="00773022"/>
    <w:rsid w:val="00773320"/>
    <w:rsid w:val="00773C2F"/>
    <w:rsid w:val="007747B2"/>
    <w:rsid w:val="007765AF"/>
    <w:rsid w:val="0077691E"/>
    <w:rsid w:val="00777AD6"/>
    <w:rsid w:val="00782098"/>
    <w:rsid w:val="00782C72"/>
    <w:rsid w:val="00783457"/>
    <w:rsid w:val="007839C8"/>
    <w:rsid w:val="00784769"/>
    <w:rsid w:val="00784DFE"/>
    <w:rsid w:val="00785703"/>
    <w:rsid w:val="00785788"/>
    <w:rsid w:val="00785967"/>
    <w:rsid w:val="00786273"/>
    <w:rsid w:val="007864DE"/>
    <w:rsid w:val="00786EBE"/>
    <w:rsid w:val="007875DA"/>
    <w:rsid w:val="00787971"/>
    <w:rsid w:val="00791320"/>
    <w:rsid w:val="00791384"/>
    <w:rsid w:val="00792C71"/>
    <w:rsid w:val="00793471"/>
    <w:rsid w:val="00794C3F"/>
    <w:rsid w:val="00795A0E"/>
    <w:rsid w:val="00796FA7"/>
    <w:rsid w:val="00797691"/>
    <w:rsid w:val="007A028A"/>
    <w:rsid w:val="007A0CF7"/>
    <w:rsid w:val="007A10A8"/>
    <w:rsid w:val="007A1350"/>
    <w:rsid w:val="007A13C4"/>
    <w:rsid w:val="007A232B"/>
    <w:rsid w:val="007A23C8"/>
    <w:rsid w:val="007A2B72"/>
    <w:rsid w:val="007A6419"/>
    <w:rsid w:val="007A6F23"/>
    <w:rsid w:val="007A7483"/>
    <w:rsid w:val="007B1107"/>
    <w:rsid w:val="007B2BFB"/>
    <w:rsid w:val="007B302E"/>
    <w:rsid w:val="007B38BF"/>
    <w:rsid w:val="007B3A54"/>
    <w:rsid w:val="007B3C5D"/>
    <w:rsid w:val="007B449F"/>
    <w:rsid w:val="007B4690"/>
    <w:rsid w:val="007B46CE"/>
    <w:rsid w:val="007B7310"/>
    <w:rsid w:val="007C0327"/>
    <w:rsid w:val="007C1330"/>
    <w:rsid w:val="007C1D60"/>
    <w:rsid w:val="007C2BC5"/>
    <w:rsid w:val="007C2D4E"/>
    <w:rsid w:val="007C39F2"/>
    <w:rsid w:val="007C3F52"/>
    <w:rsid w:val="007C4115"/>
    <w:rsid w:val="007C572B"/>
    <w:rsid w:val="007C5981"/>
    <w:rsid w:val="007C5C29"/>
    <w:rsid w:val="007C7BBE"/>
    <w:rsid w:val="007C7E1B"/>
    <w:rsid w:val="007D0174"/>
    <w:rsid w:val="007D0224"/>
    <w:rsid w:val="007D0B7C"/>
    <w:rsid w:val="007D2CD2"/>
    <w:rsid w:val="007D2DBF"/>
    <w:rsid w:val="007D398F"/>
    <w:rsid w:val="007D41A5"/>
    <w:rsid w:val="007D41F7"/>
    <w:rsid w:val="007D539C"/>
    <w:rsid w:val="007D53F4"/>
    <w:rsid w:val="007D75B1"/>
    <w:rsid w:val="007E0762"/>
    <w:rsid w:val="007E2380"/>
    <w:rsid w:val="007E25A5"/>
    <w:rsid w:val="007E490A"/>
    <w:rsid w:val="007E4C70"/>
    <w:rsid w:val="007E4F6D"/>
    <w:rsid w:val="007E5CEA"/>
    <w:rsid w:val="007E5D94"/>
    <w:rsid w:val="007E6419"/>
    <w:rsid w:val="007E7923"/>
    <w:rsid w:val="007F0839"/>
    <w:rsid w:val="007F0AA2"/>
    <w:rsid w:val="007F0D8F"/>
    <w:rsid w:val="007F1B6F"/>
    <w:rsid w:val="007F1F5D"/>
    <w:rsid w:val="007F261C"/>
    <w:rsid w:val="007F42EF"/>
    <w:rsid w:val="007F4967"/>
    <w:rsid w:val="007F5625"/>
    <w:rsid w:val="007F568C"/>
    <w:rsid w:val="007F5898"/>
    <w:rsid w:val="007F598F"/>
    <w:rsid w:val="007F692F"/>
    <w:rsid w:val="007F754A"/>
    <w:rsid w:val="007F7C72"/>
    <w:rsid w:val="00801336"/>
    <w:rsid w:val="008022B3"/>
    <w:rsid w:val="008026DE"/>
    <w:rsid w:val="00803705"/>
    <w:rsid w:val="0080507B"/>
    <w:rsid w:val="00805D25"/>
    <w:rsid w:val="00805EE5"/>
    <w:rsid w:val="00806968"/>
    <w:rsid w:val="00807A19"/>
    <w:rsid w:val="00807D37"/>
    <w:rsid w:val="00810F81"/>
    <w:rsid w:val="00811C9E"/>
    <w:rsid w:val="00812C32"/>
    <w:rsid w:val="00812C6B"/>
    <w:rsid w:val="00813D18"/>
    <w:rsid w:val="00814E72"/>
    <w:rsid w:val="00816CB8"/>
    <w:rsid w:val="00817404"/>
    <w:rsid w:val="00820302"/>
    <w:rsid w:val="00820928"/>
    <w:rsid w:val="00820964"/>
    <w:rsid w:val="0082275B"/>
    <w:rsid w:val="00822E51"/>
    <w:rsid w:val="00823B92"/>
    <w:rsid w:val="00823C1D"/>
    <w:rsid w:val="008243B1"/>
    <w:rsid w:val="0082583D"/>
    <w:rsid w:val="00826255"/>
    <w:rsid w:val="008270BC"/>
    <w:rsid w:val="00827831"/>
    <w:rsid w:val="00827A35"/>
    <w:rsid w:val="00830464"/>
    <w:rsid w:val="008321AA"/>
    <w:rsid w:val="0083230D"/>
    <w:rsid w:val="0083248F"/>
    <w:rsid w:val="008324F6"/>
    <w:rsid w:val="0083295A"/>
    <w:rsid w:val="00832DCF"/>
    <w:rsid w:val="00833D84"/>
    <w:rsid w:val="008342C7"/>
    <w:rsid w:val="00834B21"/>
    <w:rsid w:val="00834C8C"/>
    <w:rsid w:val="00835371"/>
    <w:rsid w:val="00835BC5"/>
    <w:rsid w:val="00836943"/>
    <w:rsid w:val="00836C7C"/>
    <w:rsid w:val="008371ED"/>
    <w:rsid w:val="00837643"/>
    <w:rsid w:val="00840748"/>
    <w:rsid w:val="00840F9C"/>
    <w:rsid w:val="00844620"/>
    <w:rsid w:val="00844CEA"/>
    <w:rsid w:val="00845760"/>
    <w:rsid w:val="00846B31"/>
    <w:rsid w:val="008474A6"/>
    <w:rsid w:val="00847AEE"/>
    <w:rsid w:val="00847EF7"/>
    <w:rsid w:val="00850025"/>
    <w:rsid w:val="008517E6"/>
    <w:rsid w:val="008523B3"/>
    <w:rsid w:val="00853DEA"/>
    <w:rsid w:val="00855091"/>
    <w:rsid w:val="008605FA"/>
    <w:rsid w:val="0086203D"/>
    <w:rsid w:val="00862624"/>
    <w:rsid w:val="0086320D"/>
    <w:rsid w:val="008634CA"/>
    <w:rsid w:val="008637F4"/>
    <w:rsid w:val="00863BBA"/>
    <w:rsid w:val="00866C74"/>
    <w:rsid w:val="0087019C"/>
    <w:rsid w:val="0087274D"/>
    <w:rsid w:val="00874113"/>
    <w:rsid w:val="008747DE"/>
    <w:rsid w:val="00875944"/>
    <w:rsid w:val="00875DFA"/>
    <w:rsid w:val="008761A6"/>
    <w:rsid w:val="00876200"/>
    <w:rsid w:val="0087645F"/>
    <w:rsid w:val="008775FF"/>
    <w:rsid w:val="00880128"/>
    <w:rsid w:val="00882451"/>
    <w:rsid w:val="008824FF"/>
    <w:rsid w:val="008833A2"/>
    <w:rsid w:val="00884723"/>
    <w:rsid w:val="008854F8"/>
    <w:rsid w:val="0088627F"/>
    <w:rsid w:val="008864A7"/>
    <w:rsid w:val="00890189"/>
    <w:rsid w:val="0089082D"/>
    <w:rsid w:val="0089088A"/>
    <w:rsid w:val="008920BF"/>
    <w:rsid w:val="00892795"/>
    <w:rsid w:val="00892C2E"/>
    <w:rsid w:val="00892CF6"/>
    <w:rsid w:val="00893F43"/>
    <w:rsid w:val="0089405F"/>
    <w:rsid w:val="0089476A"/>
    <w:rsid w:val="00895181"/>
    <w:rsid w:val="00896301"/>
    <w:rsid w:val="0089695B"/>
    <w:rsid w:val="0089758F"/>
    <w:rsid w:val="00897CAF"/>
    <w:rsid w:val="00897DC5"/>
    <w:rsid w:val="0089AB55"/>
    <w:rsid w:val="008A081E"/>
    <w:rsid w:val="008A4B11"/>
    <w:rsid w:val="008A4EE3"/>
    <w:rsid w:val="008A548D"/>
    <w:rsid w:val="008A565F"/>
    <w:rsid w:val="008A596A"/>
    <w:rsid w:val="008A5D2B"/>
    <w:rsid w:val="008A5EB7"/>
    <w:rsid w:val="008A699A"/>
    <w:rsid w:val="008B17FC"/>
    <w:rsid w:val="008B19F3"/>
    <w:rsid w:val="008B28C5"/>
    <w:rsid w:val="008B2F4A"/>
    <w:rsid w:val="008B2F5B"/>
    <w:rsid w:val="008B3501"/>
    <w:rsid w:val="008B41DF"/>
    <w:rsid w:val="008B4787"/>
    <w:rsid w:val="008B4D21"/>
    <w:rsid w:val="008B5074"/>
    <w:rsid w:val="008B53B6"/>
    <w:rsid w:val="008B5C55"/>
    <w:rsid w:val="008B63D8"/>
    <w:rsid w:val="008B69E5"/>
    <w:rsid w:val="008B7054"/>
    <w:rsid w:val="008B7C91"/>
    <w:rsid w:val="008C0744"/>
    <w:rsid w:val="008C08A2"/>
    <w:rsid w:val="008C1929"/>
    <w:rsid w:val="008C19E5"/>
    <w:rsid w:val="008C445F"/>
    <w:rsid w:val="008C49FD"/>
    <w:rsid w:val="008C62B6"/>
    <w:rsid w:val="008C7C5A"/>
    <w:rsid w:val="008D1109"/>
    <w:rsid w:val="008D18BA"/>
    <w:rsid w:val="008D26C8"/>
    <w:rsid w:val="008D2DA5"/>
    <w:rsid w:val="008D3093"/>
    <w:rsid w:val="008D4568"/>
    <w:rsid w:val="008D67F8"/>
    <w:rsid w:val="008D78F5"/>
    <w:rsid w:val="008E0277"/>
    <w:rsid w:val="008E076A"/>
    <w:rsid w:val="008E20A0"/>
    <w:rsid w:val="008E34E6"/>
    <w:rsid w:val="008E3826"/>
    <w:rsid w:val="008E3F23"/>
    <w:rsid w:val="008E5051"/>
    <w:rsid w:val="008E5A24"/>
    <w:rsid w:val="008F1955"/>
    <w:rsid w:val="008F22DB"/>
    <w:rsid w:val="008F24D3"/>
    <w:rsid w:val="008F24F9"/>
    <w:rsid w:val="008F2CC0"/>
    <w:rsid w:val="008F3B22"/>
    <w:rsid w:val="008F3E39"/>
    <w:rsid w:val="008F43A6"/>
    <w:rsid w:val="008F4B83"/>
    <w:rsid w:val="008F54C6"/>
    <w:rsid w:val="008F6299"/>
    <w:rsid w:val="008F6572"/>
    <w:rsid w:val="008F699F"/>
    <w:rsid w:val="00900996"/>
    <w:rsid w:val="00902624"/>
    <w:rsid w:val="00903E89"/>
    <w:rsid w:val="00903E9C"/>
    <w:rsid w:val="00904B1A"/>
    <w:rsid w:val="00905267"/>
    <w:rsid w:val="00906223"/>
    <w:rsid w:val="00906230"/>
    <w:rsid w:val="0090677E"/>
    <w:rsid w:val="00906BAE"/>
    <w:rsid w:val="0090792C"/>
    <w:rsid w:val="0091107F"/>
    <w:rsid w:val="009128AE"/>
    <w:rsid w:val="00914923"/>
    <w:rsid w:val="009167D0"/>
    <w:rsid w:val="009203BC"/>
    <w:rsid w:val="00920436"/>
    <w:rsid w:val="00920750"/>
    <w:rsid w:val="009219ED"/>
    <w:rsid w:val="00921B66"/>
    <w:rsid w:val="00921EBE"/>
    <w:rsid w:val="00921F85"/>
    <w:rsid w:val="009220AE"/>
    <w:rsid w:val="009230EC"/>
    <w:rsid w:val="00923844"/>
    <w:rsid w:val="00925063"/>
    <w:rsid w:val="00925C29"/>
    <w:rsid w:val="00926671"/>
    <w:rsid w:val="00927CB6"/>
    <w:rsid w:val="0093022E"/>
    <w:rsid w:val="00930364"/>
    <w:rsid w:val="00930ACC"/>
    <w:rsid w:val="00931679"/>
    <w:rsid w:val="009318BB"/>
    <w:rsid w:val="00932112"/>
    <w:rsid w:val="00933B8E"/>
    <w:rsid w:val="00933E82"/>
    <w:rsid w:val="00934511"/>
    <w:rsid w:val="00934ECC"/>
    <w:rsid w:val="0093507A"/>
    <w:rsid w:val="009369DD"/>
    <w:rsid w:val="009411FB"/>
    <w:rsid w:val="009426A3"/>
    <w:rsid w:val="00942E40"/>
    <w:rsid w:val="00943A23"/>
    <w:rsid w:val="00945E63"/>
    <w:rsid w:val="009472FE"/>
    <w:rsid w:val="0095151F"/>
    <w:rsid w:val="00951925"/>
    <w:rsid w:val="00952418"/>
    <w:rsid w:val="00954C22"/>
    <w:rsid w:val="00955F97"/>
    <w:rsid w:val="00957DEB"/>
    <w:rsid w:val="00960A3A"/>
    <w:rsid w:val="00960F74"/>
    <w:rsid w:val="00961261"/>
    <w:rsid w:val="00961F62"/>
    <w:rsid w:val="00962C5B"/>
    <w:rsid w:val="00963BA1"/>
    <w:rsid w:val="00963D23"/>
    <w:rsid w:val="00963EF4"/>
    <w:rsid w:val="0096469A"/>
    <w:rsid w:val="009658D2"/>
    <w:rsid w:val="0096767B"/>
    <w:rsid w:val="00970208"/>
    <w:rsid w:val="009733DA"/>
    <w:rsid w:val="00973A41"/>
    <w:rsid w:val="00975D05"/>
    <w:rsid w:val="009765E9"/>
    <w:rsid w:val="00977622"/>
    <w:rsid w:val="00980D8E"/>
    <w:rsid w:val="00982A2D"/>
    <w:rsid w:val="0098341F"/>
    <w:rsid w:val="00983455"/>
    <w:rsid w:val="00983F86"/>
    <w:rsid w:val="009851A7"/>
    <w:rsid w:val="00985E28"/>
    <w:rsid w:val="00986282"/>
    <w:rsid w:val="00987032"/>
    <w:rsid w:val="009876E2"/>
    <w:rsid w:val="0099003C"/>
    <w:rsid w:val="0099165E"/>
    <w:rsid w:val="00993BFA"/>
    <w:rsid w:val="00994077"/>
    <w:rsid w:val="009950B9"/>
    <w:rsid w:val="00995932"/>
    <w:rsid w:val="0099629D"/>
    <w:rsid w:val="009979DF"/>
    <w:rsid w:val="009979E2"/>
    <w:rsid w:val="00997DBF"/>
    <w:rsid w:val="009A1C18"/>
    <w:rsid w:val="009A23D4"/>
    <w:rsid w:val="009A371B"/>
    <w:rsid w:val="009A5AA0"/>
    <w:rsid w:val="009A653F"/>
    <w:rsid w:val="009A66DF"/>
    <w:rsid w:val="009A6A5D"/>
    <w:rsid w:val="009A70D0"/>
    <w:rsid w:val="009B090A"/>
    <w:rsid w:val="009B1609"/>
    <w:rsid w:val="009B193B"/>
    <w:rsid w:val="009B2A4C"/>
    <w:rsid w:val="009B2CE3"/>
    <w:rsid w:val="009B5B63"/>
    <w:rsid w:val="009B5DE0"/>
    <w:rsid w:val="009B6146"/>
    <w:rsid w:val="009BF5D3"/>
    <w:rsid w:val="009C3579"/>
    <w:rsid w:val="009C3C7D"/>
    <w:rsid w:val="009C3CC8"/>
    <w:rsid w:val="009C4224"/>
    <w:rsid w:val="009C4743"/>
    <w:rsid w:val="009C4B80"/>
    <w:rsid w:val="009C57A8"/>
    <w:rsid w:val="009C69BE"/>
    <w:rsid w:val="009C7203"/>
    <w:rsid w:val="009C78D7"/>
    <w:rsid w:val="009C7D64"/>
    <w:rsid w:val="009C7EAE"/>
    <w:rsid w:val="009D0225"/>
    <w:rsid w:val="009D1254"/>
    <w:rsid w:val="009D13F6"/>
    <w:rsid w:val="009D1C8A"/>
    <w:rsid w:val="009D26AB"/>
    <w:rsid w:val="009D296E"/>
    <w:rsid w:val="009D2AC8"/>
    <w:rsid w:val="009D35F2"/>
    <w:rsid w:val="009D3660"/>
    <w:rsid w:val="009D39BD"/>
    <w:rsid w:val="009D448E"/>
    <w:rsid w:val="009D4578"/>
    <w:rsid w:val="009D4C07"/>
    <w:rsid w:val="009D56E3"/>
    <w:rsid w:val="009D62FD"/>
    <w:rsid w:val="009D7969"/>
    <w:rsid w:val="009E2D82"/>
    <w:rsid w:val="009E3643"/>
    <w:rsid w:val="009E38DA"/>
    <w:rsid w:val="009E489E"/>
    <w:rsid w:val="009E4AC4"/>
    <w:rsid w:val="009E51E6"/>
    <w:rsid w:val="009E5762"/>
    <w:rsid w:val="009F105B"/>
    <w:rsid w:val="009F2E42"/>
    <w:rsid w:val="009F33A9"/>
    <w:rsid w:val="009F3515"/>
    <w:rsid w:val="009F3CAD"/>
    <w:rsid w:val="009F48CA"/>
    <w:rsid w:val="009F52BB"/>
    <w:rsid w:val="009F5502"/>
    <w:rsid w:val="009F6FCD"/>
    <w:rsid w:val="00A01D87"/>
    <w:rsid w:val="00A01D8C"/>
    <w:rsid w:val="00A020CF"/>
    <w:rsid w:val="00A02DE1"/>
    <w:rsid w:val="00A064CC"/>
    <w:rsid w:val="00A0656E"/>
    <w:rsid w:val="00A06BDA"/>
    <w:rsid w:val="00A06FD7"/>
    <w:rsid w:val="00A1125B"/>
    <w:rsid w:val="00A11E7B"/>
    <w:rsid w:val="00A121AC"/>
    <w:rsid w:val="00A1366D"/>
    <w:rsid w:val="00A14A1B"/>
    <w:rsid w:val="00A14B0B"/>
    <w:rsid w:val="00A14D48"/>
    <w:rsid w:val="00A1505A"/>
    <w:rsid w:val="00A15925"/>
    <w:rsid w:val="00A16622"/>
    <w:rsid w:val="00A173F3"/>
    <w:rsid w:val="00A20587"/>
    <w:rsid w:val="00A223B2"/>
    <w:rsid w:val="00A224E4"/>
    <w:rsid w:val="00A255BB"/>
    <w:rsid w:val="00A27EB8"/>
    <w:rsid w:val="00A31259"/>
    <w:rsid w:val="00A31DC7"/>
    <w:rsid w:val="00A32272"/>
    <w:rsid w:val="00A32327"/>
    <w:rsid w:val="00A32BA3"/>
    <w:rsid w:val="00A337C8"/>
    <w:rsid w:val="00A3430A"/>
    <w:rsid w:val="00A34E87"/>
    <w:rsid w:val="00A358F7"/>
    <w:rsid w:val="00A36DEF"/>
    <w:rsid w:val="00A37178"/>
    <w:rsid w:val="00A37F9B"/>
    <w:rsid w:val="00A40C8F"/>
    <w:rsid w:val="00A41817"/>
    <w:rsid w:val="00A419E2"/>
    <w:rsid w:val="00A41D8D"/>
    <w:rsid w:val="00A420FD"/>
    <w:rsid w:val="00A42D89"/>
    <w:rsid w:val="00A4359E"/>
    <w:rsid w:val="00A43D06"/>
    <w:rsid w:val="00A44DD7"/>
    <w:rsid w:val="00A45449"/>
    <w:rsid w:val="00A45B96"/>
    <w:rsid w:val="00A462D6"/>
    <w:rsid w:val="00A468B0"/>
    <w:rsid w:val="00A472A3"/>
    <w:rsid w:val="00A52D19"/>
    <w:rsid w:val="00A5331B"/>
    <w:rsid w:val="00A53C07"/>
    <w:rsid w:val="00A564B2"/>
    <w:rsid w:val="00A56B5E"/>
    <w:rsid w:val="00A6036F"/>
    <w:rsid w:val="00A60A05"/>
    <w:rsid w:val="00A611AA"/>
    <w:rsid w:val="00A6141D"/>
    <w:rsid w:val="00A61AC8"/>
    <w:rsid w:val="00A62157"/>
    <w:rsid w:val="00A627EE"/>
    <w:rsid w:val="00A62BE6"/>
    <w:rsid w:val="00A63FD5"/>
    <w:rsid w:val="00A64E81"/>
    <w:rsid w:val="00A65B33"/>
    <w:rsid w:val="00A65E2B"/>
    <w:rsid w:val="00A666F6"/>
    <w:rsid w:val="00A66CA5"/>
    <w:rsid w:val="00A672FE"/>
    <w:rsid w:val="00A67C1B"/>
    <w:rsid w:val="00A70282"/>
    <w:rsid w:val="00A711F9"/>
    <w:rsid w:val="00A7155A"/>
    <w:rsid w:val="00A71685"/>
    <w:rsid w:val="00A716BE"/>
    <w:rsid w:val="00A716D6"/>
    <w:rsid w:val="00A720E5"/>
    <w:rsid w:val="00A7218B"/>
    <w:rsid w:val="00A73051"/>
    <w:rsid w:val="00A73C82"/>
    <w:rsid w:val="00A73E0D"/>
    <w:rsid w:val="00A749C3"/>
    <w:rsid w:val="00A74EA7"/>
    <w:rsid w:val="00A76183"/>
    <w:rsid w:val="00A76B5C"/>
    <w:rsid w:val="00A81120"/>
    <w:rsid w:val="00A812F5"/>
    <w:rsid w:val="00A8167E"/>
    <w:rsid w:val="00A81AEA"/>
    <w:rsid w:val="00A82484"/>
    <w:rsid w:val="00A82B51"/>
    <w:rsid w:val="00A82EF7"/>
    <w:rsid w:val="00A8476E"/>
    <w:rsid w:val="00A8481B"/>
    <w:rsid w:val="00A84AC1"/>
    <w:rsid w:val="00A84BD7"/>
    <w:rsid w:val="00A855B7"/>
    <w:rsid w:val="00A866E0"/>
    <w:rsid w:val="00A87059"/>
    <w:rsid w:val="00A871B3"/>
    <w:rsid w:val="00A87873"/>
    <w:rsid w:val="00A87C2E"/>
    <w:rsid w:val="00A87CFC"/>
    <w:rsid w:val="00A90079"/>
    <w:rsid w:val="00A90C4C"/>
    <w:rsid w:val="00A90F85"/>
    <w:rsid w:val="00A910F3"/>
    <w:rsid w:val="00A9135C"/>
    <w:rsid w:val="00A917B7"/>
    <w:rsid w:val="00A930E3"/>
    <w:rsid w:val="00A93540"/>
    <w:rsid w:val="00A94FF6"/>
    <w:rsid w:val="00A96C2F"/>
    <w:rsid w:val="00A96F80"/>
    <w:rsid w:val="00A97A94"/>
    <w:rsid w:val="00AA0161"/>
    <w:rsid w:val="00AA01CB"/>
    <w:rsid w:val="00AA1423"/>
    <w:rsid w:val="00AA142D"/>
    <w:rsid w:val="00AA182B"/>
    <w:rsid w:val="00AA195D"/>
    <w:rsid w:val="00AA3383"/>
    <w:rsid w:val="00AA3F9F"/>
    <w:rsid w:val="00AA4CCB"/>
    <w:rsid w:val="00AA4FB3"/>
    <w:rsid w:val="00AA63A2"/>
    <w:rsid w:val="00AA6A3E"/>
    <w:rsid w:val="00AA7ECA"/>
    <w:rsid w:val="00AB03B0"/>
    <w:rsid w:val="00AB2A3A"/>
    <w:rsid w:val="00AB48C6"/>
    <w:rsid w:val="00AB53C9"/>
    <w:rsid w:val="00AB7108"/>
    <w:rsid w:val="00AB7E49"/>
    <w:rsid w:val="00AC036C"/>
    <w:rsid w:val="00AC0944"/>
    <w:rsid w:val="00AC1AF6"/>
    <w:rsid w:val="00AC4514"/>
    <w:rsid w:val="00AC6075"/>
    <w:rsid w:val="00AC6352"/>
    <w:rsid w:val="00AD2684"/>
    <w:rsid w:val="00AD363A"/>
    <w:rsid w:val="00AD364C"/>
    <w:rsid w:val="00AD3AC8"/>
    <w:rsid w:val="00AD4B58"/>
    <w:rsid w:val="00AD5986"/>
    <w:rsid w:val="00AD5C30"/>
    <w:rsid w:val="00AD6F6D"/>
    <w:rsid w:val="00AD790B"/>
    <w:rsid w:val="00AD7A3B"/>
    <w:rsid w:val="00AE09EE"/>
    <w:rsid w:val="00AE1874"/>
    <w:rsid w:val="00AE1D15"/>
    <w:rsid w:val="00AE241D"/>
    <w:rsid w:val="00AE28E3"/>
    <w:rsid w:val="00AE35CC"/>
    <w:rsid w:val="00AE5AD4"/>
    <w:rsid w:val="00AE5FD0"/>
    <w:rsid w:val="00AE5FD7"/>
    <w:rsid w:val="00AE648F"/>
    <w:rsid w:val="00AE6B95"/>
    <w:rsid w:val="00AE6E18"/>
    <w:rsid w:val="00AE75A3"/>
    <w:rsid w:val="00AE7724"/>
    <w:rsid w:val="00AE78B9"/>
    <w:rsid w:val="00AF0028"/>
    <w:rsid w:val="00AF0BEA"/>
    <w:rsid w:val="00AF0F6E"/>
    <w:rsid w:val="00AF1582"/>
    <w:rsid w:val="00AF4244"/>
    <w:rsid w:val="00AF4A60"/>
    <w:rsid w:val="00AF4B2F"/>
    <w:rsid w:val="00AF5D3E"/>
    <w:rsid w:val="00AF60ED"/>
    <w:rsid w:val="00AF65AE"/>
    <w:rsid w:val="00AF7411"/>
    <w:rsid w:val="00B00F1D"/>
    <w:rsid w:val="00B0136B"/>
    <w:rsid w:val="00B02E39"/>
    <w:rsid w:val="00B03E6E"/>
    <w:rsid w:val="00B0524E"/>
    <w:rsid w:val="00B05445"/>
    <w:rsid w:val="00B06F29"/>
    <w:rsid w:val="00B07DFA"/>
    <w:rsid w:val="00B10023"/>
    <w:rsid w:val="00B107C8"/>
    <w:rsid w:val="00B1096B"/>
    <w:rsid w:val="00B11FB7"/>
    <w:rsid w:val="00B124E7"/>
    <w:rsid w:val="00B13850"/>
    <w:rsid w:val="00B15024"/>
    <w:rsid w:val="00B15EF3"/>
    <w:rsid w:val="00B1741A"/>
    <w:rsid w:val="00B224EF"/>
    <w:rsid w:val="00B24163"/>
    <w:rsid w:val="00B2438B"/>
    <w:rsid w:val="00B244D9"/>
    <w:rsid w:val="00B245E5"/>
    <w:rsid w:val="00B255C4"/>
    <w:rsid w:val="00B259C4"/>
    <w:rsid w:val="00B26D96"/>
    <w:rsid w:val="00B27508"/>
    <w:rsid w:val="00B27F51"/>
    <w:rsid w:val="00B30140"/>
    <w:rsid w:val="00B3133F"/>
    <w:rsid w:val="00B3261E"/>
    <w:rsid w:val="00B32AD6"/>
    <w:rsid w:val="00B32FD9"/>
    <w:rsid w:val="00B34B9E"/>
    <w:rsid w:val="00B3591E"/>
    <w:rsid w:val="00B36A75"/>
    <w:rsid w:val="00B37228"/>
    <w:rsid w:val="00B37871"/>
    <w:rsid w:val="00B37EEF"/>
    <w:rsid w:val="00B405A5"/>
    <w:rsid w:val="00B40888"/>
    <w:rsid w:val="00B40AAA"/>
    <w:rsid w:val="00B41DFA"/>
    <w:rsid w:val="00B4378C"/>
    <w:rsid w:val="00B43CAD"/>
    <w:rsid w:val="00B44B27"/>
    <w:rsid w:val="00B462E5"/>
    <w:rsid w:val="00B46809"/>
    <w:rsid w:val="00B46F10"/>
    <w:rsid w:val="00B46FBC"/>
    <w:rsid w:val="00B50159"/>
    <w:rsid w:val="00B50ABA"/>
    <w:rsid w:val="00B50B8F"/>
    <w:rsid w:val="00B510B7"/>
    <w:rsid w:val="00B51C10"/>
    <w:rsid w:val="00B52651"/>
    <w:rsid w:val="00B528FB"/>
    <w:rsid w:val="00B52EE5"/>
    <w:rsid w:val="00B5481D"/>
    <w:rsid w:val="00B54D51"/>
    <w:rsid w:val="00B55AA4"/>
    <w:rsid w:val="00B560C5"/>
    <w:rsid w:val="00B565C8"/>
    <w:rsid w:val="00B56B5A"/>
    <w:rsid w:val="00B56C25"/>
    <w:rsid w:val="00B576CA"/>
    <w:rsid w:val="00B6013C"/>
    <w:rsid w:val="00B60937"/>
    <w:rsid w:val="00B627D5"/>
    <w:rsid w:val="00B63CB2"/>
    <w:rsid w:val="00B64359"/>
    <w:rsid w:val="00B656A0"/>
    <w:rsid w:val="00B65A93"/>
    <w:rsid w:val="00B66A2E"/>
    <w:rsid w:val="00B670AC"/>
    <w:rsid w:val="00B672ED"/>
    <w:rsid w:val="00B679E2"/>
    <w:rsid w:val="00B7095A"/>
    <w:rsid w:val="00B70AB5"/>
    <w:rsid w:val="00B719FF"/>
    <w:rsid w:val="00B71EF0"/>
    <w:rsid w:val="00B71F0B"/>
    <w:rsid w:val="00B7395B"/>
    <w:rsid w:val="00B73A13"/>
    <w:rsid w:val="00B76267"/>
    <w:rsid w:val="00B767BB"/>
    <w:rsid w:val="00B77168"/>
    <w:rsid w:val="00B77A93"/>
    <w:rsid w:val="00B77DA7"/>
    <w:rsid w:val="00B80CDA"/>
    <w:rsid w:val="00B80E6B"/>
    <w:rsid w:val="00B82094"/>
    <w:rsid w:val="00B82218"/>
    <w:rsid w:val="00B8405E"/>
    <w:rsid w:val="00B8417F"/>
    <w:rsid w:val="00B84A36"/>
    <w:rsid w:val="00B8534B"/>
    <w:rsid w:val="00B86099"/>
    <w:rsid w:val="00B86460"/>
    <w:rsid w:val="00B878DF"/>
    <w:rsid w:val="00B9191E"/>
    <w:rsid w:val="00B91A0E"/>
    <w:rsid w:val="00B92171"/>
    <w:rsid w:val="00B928B8"/>
    <w:rsid w:val="00B934DA"/>
    <w:rsid w:val="00B959E7"/>
    <w:rsid w:val="00B95C89"/>
    <w:rsid w:val="00B965C9"/>
    <w:rsid w:val="00BA1842"/>
    <w:rsid w:val="00BA199A"/>
    <w:rsid w:val="00BA1A10"/>
    <w:rsid w:val="00BA1B03"/>
    <w:rsid w:val="00BA3048"/>
    <w:rsid w:val="00BA390F"/>
    <w:rsid w:val="00BA3DE0"/>
    <w:rsid w:val="00BA3F74"/>
    <w:rsid w:val="00BA4483"/>
    <w:rsid w:val="00BA5BC1"/>
    <w:rsid w:val="00BA6790"/>
    <w:rsid w:val="00BA79CE"/>
    <w:rsid w:val="00BB0312"/>
    <w:rsid w:val="00BB0B4B"/>
    <w:rsid w:val="00BB0FA5"/>
    <w:rsid w:val="00BB1A9D"/>
    <w:rsid w:val="00BB1AF7"/>
    <w:rsid w:val="00BB24CB"/>
    <w:rsid w:val="00BB2527"/>
    <w:rsid w:val="00BB2A9D"/>
    <w:rsid w:val="00BB5C56"/>
    <w:rsid w:val="00BB6E12"/>
    <w:rsid w:val="00BB74A9"/>
    <w:rsid w:val="00BB74B8"/>
    <w:rsid w:val="00BC37F9"/>
    <w:rsid w:val="00BC44C9"/>
    <w:rsid w:val="00BC4690"/>
    <w:rsid w:val="00BC4E60"/>
    <w:rsid w:val="00BC5CD4"/>
    <w:rsid w:val="00BC69D6"/>
    <w:rsid w:val="00BC6CF3"/>
    <w:rsid w:val="00BD061A"/>
    <w:rsid w:val="00BD1AD1"/>
    <w:rsid w:val="00BD1F5D"/>
    <w:rsid w:val="00BD2078"/>
    <w:rsid w:val="00BD2742"/>
    <w:rsid w:val="00BD2C4D"/>
    <w:rsid w:val="00BD3341"/>
    <w:rsid w:val="00BD437D"/>
    <w:rsid w:val="00BD4A78"/>
    <w:rsid w:val="00BD4CE6"/>
    <w:rsid w:val="00BD7205"/>
    <w:rsid w:val="00BD7A94"/>
    <w:rsid w:val="00BD7E45"/>
    <w:rsid w:val="00BE0A0A"/>
    <w:rsid w:val="00BE46FB"/>
    <w:rsid w:val="00BE4D5E"/>
    <w:rsid w:val="00BE562B"/>
    <w:rsid w:val="00BE630C"/>
    <w:rsid w:val="00BF16E2"/>
    <w:rsid w:val="00BF1CC7"/>
    <w:rsid w:val="00BF1E78"/>
    <w:rsid w:val="00BF29A9"/>
    <w:rsid w:val="00BF3FEF"/>
    <w:rsid w:val="00BF4784"/>
    <w:rsid w:val="00BF48BB"/>
    <w:rsid w:val="00BF7EAA"/>
    <w:rsid w:val="00C00ED1"/>
    <w:rsid w:val="00C022A1"/>
    <w:rsid w:val="00C02940"/>
    <w:rsid w:val="00C02D64"/>
    <w:rsid w:val="00C02FC0"/>
    <w:rsid w:val="00C03DD0"/>
    <w:rsid w:val="00C04B02"/>
    <w:rsid w:val="00C04C40"/>
    <w:rsid w:val="00C05DFE"/>
    <w:rsid w:val="00C06214"/>
    <w:rsid w:val="00C12141"/>
    <w:rsid w:val="00C127E6"/>
    <w:rsid w:val="00C14EC7"/>
    <w:rsid w:val="00C158C0"/>
    <w:rsid w:val="00C16116"/>
    <w:rsid w:val="00C1611D"/>
    <w:rsid w:val="00C16EA5"/>
    <w:rsid w:val="00C178DF"/>
    <w:rsid w:val="00C17F0A"/>
    <w:rsid w:val="00C202B8"/>
    <w:rsid w:val="00C2174C"/>
    <w:rsid w:val="00C24BA3"/>
    <w:rsid w:val="00C25D8D"/>
    <w:rsid w:val="00C266ED"/>
    <w:rsid w:val="00C31504"/>
    <w:rsid w:val="00C31725"/>
    <w:rsid w:val="00C31D56"/>
    <w:rsid w:val="00C31F37"/>
    <w:rsid w:val="00C323B6"/>
    <w:rsid w:val="00C32CAC"/>
    <w:rsid w:val="00C3336F"/>
    <w:rsid w:val="00C34271"/>
    <w:rsid w:val="00C365A7"/>
    <w:rsid w:val="00C36E7A"/>
    <w:rsid w:val="00C4022A"/>
    <w:rsid w:val="00C40592"/>
    <w:rsid w:val="00C4294E"/>
    <w:rsid w:val="00C42CF4"/>
    <w:rsid w:val="00C44ECF"/>
    <w:rsid w:val="00C460CF"/>
    <w:rsid w:val="00C5058E"/>
    <w:rsid w:val="00C50D7C"/>
    <w:rsid w:val="00C513BC"/>
    <w:rsid w:val="00C51809"/>
    <w:rsid w:val="00C51D13"/>
    <w:rsid w:val="00C52865"/>
    <w:rsid w:val="00C528C4"/>
    <w:rsid w:val="00C52CBD"/>
    <w:rsid w:val="00C53857"/>
    <w:rsid w:val="00C5389D"/>
    <w:rsid w:val="00C54709"/>
    <w:rsid w:val="00C54986"/>
    <w:rsid w:val="00C55365"/>
    <w:rsid w:val="00C5544E"/>
    <w:rsid w:val="00C55C97"/>
    <w:rsid w:val="00C56CCE"/>
    <w:rsid w:val="00C56D26"/>
    <w:rsid w:val="00C57800"/>
    <w:rsid w:val="00C603B7"/>
    <w:rsid w:val="00C625CF"/>
    <w:rsid w:val="00C62BB3"/>
    <w:rsid w:val="00C63191"/>
    <w:rsid w:val="00C63C12"/>
    <w:rsid w:val="00C6730B"/>
    <w:rsid w:val="00C67A76"/>
    <w:rsid w:val="00C67E0B"/>
    <w:rsid w:val="00C712CD"/>
    <w:rsid w:val="00C71555"/>
    <w:rsid w:val="00C73212"/>
    <w:rsid w:val="00C73988"/>
    <w:rsid w:val="00C751CC"/>
    <w:rsid w:val="00C771C9"/>
    <w:rsid w:val="00C777C5"/>
    <w:rsid w:val="00C77C00"/>
    <w:rsid w:val="00C80164"/>
    <w:rsid w:val="00C80381"/>
    <w:rsid w:val="00C81088"/>
    <w:rsid w:val="00C81C81"/>
    <w:rsid w:val="00C83708"/>
    <w:rsid w:val="00C84B47"/>
    <w:rsid w:val="00C85759"/>
    <w:rsid w:val="00C871C3"/>
    <w:rsid w:val="00C87ACA"/>
    <w:rsid w:val="00C87E33"/>
    <w:rsid w:val="00C9140D"/>
    <w:rsid w:val="00C91513"/>
    <w:rsid w:val="00C917AF"/>
    <w:rsid w:val="00C91A2F"/>
    <w:rsid w:val="00C92A24"/>
    <w:rsid w:val="00C92EB6"/>
    <w:rsid w:val="00C92FFC"/>
    <w:rsid w:val="00C93E74"/>
    <w:rsid w:val="00C943BC"/>
    <w:rsid w:val="00C94528"/>
    <w:rsid w:val="00C9697F"/>
    <w:rsid w:val="00C96E76"/>
    <w:rsid w:val="00C97ACD"/>
    <w:rsid w:val="00CA13DD"/>
    <w:rsid w:val="00CA14D6"/>
    <w:rsid w:val="00CA2629"/>
    <w:rsid w:val="00CA376B"/>
    <w:rsid w:val="00CA39A7"/>
    <w:rsid w:val="00CA532C"/>
    <w:rsid w:val="00CA538C"/>
    <w:rsid w:val="00CA58B9"/>
    <w:rsid w:val="00CA5AEE"/>
    <w:rsid w:val="00CA5FD4"/>
    <w:rsid w:val="00CA6520"/>
    <w:rsid w:val="00CA6B58"/>
    <w:rsid w:val="00CA6FF7"/>
    <w:rsid w:val="00CB151D"/>
    <w:rsid w:val="00CB1538"/>
    <w:rsid w:val="00CB1E12"/>
    <w:rsid w:val="00CB2720"/>
    <w:rsid w:val="00CB2AE4"/>
    <w:rsid w:val="00CB2EA8"/>
    <w:rsid w:val="00CB356A"/>
    <w:rsid w:val="00CB3B49"/>
    <w:rsid w:val="00CB3FAC"/>
    <w:rsid w:val="00CB4EC8"/>
    <w:rsid w:val="00CB4F15"/>
    <w:rsid w:val="00CC105B"/>
    <w:rsid w:val="00CC1CBE"/>
    <w:rsid w:val="00CC2940"/>
    <w:rsid w:val="00CC3164"/>
    <w:rsid w:val="00CC34F5"/>
    <w:rsid w:val="00CC3625"/>
    <w:rsid w:val="00CC5533"/>
    <w:rsid w:val="00CC712B"/>
    <w:rsid w:val="00CC72D4"/>
    <w:rsid w:val="00CD0370"/>
    <w:rsid w:val="00CD0A52"/>
    <w:rsid w:val="00CD210E"/>
    <w:rsid w:val="00CD4E65"/>
    <w:rsid w:val="00CD6524"/>
    <w:rsid w:val="00CE0131"/>
    <w:rsid w:val="00CE03B4"/>
    <w:rsid w:val="00CE2109"/>
    <w:rsid w:val="00CE224F"/>
    <w:rsid w:val="00CE237F"/>
    <w:rsid w:val="00CE2B97"/>
    <w:rsid w:val="00CE2E33"/>
    <w:rsid w:val="00CE3F23"/>
    <w:rsid w:val="00CE40C9"/>
    <w:rsid w:val="00CE43CE"/>
    <w:rsid w:val="00CE45FF"/>
    <w:rsid w:val="00CE51AD"/>
    <w:rsid w:val="00CE658E"/>
    <w:rsid w:val="00CE6A35"/>
    <w:rsid w:val="00CE6EF0"/>
    <w:rsid w:val="00CF0905"/>
    <w:rsid w:val="00CF0FFC"/>
    <w:rsid w:val="00CF184D"/>
    <w:rsid w:val="00CF197D"/>
    <w:rsid w:val="00CF21C9"/>
    <w:rsid w:val="00CF2A50"/>
    <w:rsid w:val="00CF2CEA"/>
    <w:rsid w:val="00CF32FC"/>
    <w:rsid w:val="00CF3DEE"/>
    <w:rsid w:val="00CF4525"/>
    <w:rsid w:val="00CF45D9"/>
    <w:rsid w:val="00CF5475"/>
    <w:rsid w:val="00CF6214"/>
    <w:rsid w:val="00CF6A06"/>
    <w:rsid w:val="00D0015B"/>
    <w:rsid w:val="00D0228C"/>
    <w:rsid w:val="00D0343F"/>
    <w:rsid w:val="00D03B34"/>
    <w:rsid w:val="00D03E45"/>
    <w:rsid w:val="00D0552A"/>
    <w:rsid w:val="00D05C22"/>
    <w:rsid w:val="00D076AC"/>
    <w:rsid w:val="00D07DA0"/>
    <w:rsid w:val="00D105EC"/>
    <w:rsid w:val="00D11492"/>
    <w:rsid w:val="00D115C2"/>
    <w:rsid w:val="00D12218"/>
    <w:rsid w:val="00D12653"/>
    <w:rsid w:val="00D1365A"/>
    <w:rsid w:val="00D13C0D"/>
    <w:rsid w:val="00D13CFF"/>
    <w:rsid w:val="00D13D1E"/>
    <w:rsid w:val="00D15387"/>
    <w:rsid w:val="00D154D8"/>
    <w:rsid w:val="00D164BE"/>
    <w:rsid w:val="00D16908"/>
    <w:rsid w:val="00D17372"/>
    <w:rsid w:val="00D17613"/>
    <w:rsid w:val="00D177ED"/>
    <w:rsid w:val="00D178D0"/>
    <w:rsid w:val="00D2061C"/>
    <w:rsid w:val="00D21566"/>
    <w:rsid w:val="00D229AF"/>
    <w:rsid w:val="00D22F6F"/>
    <w:rsid w:val="00D23B7E"/>
    <w:rsid w:val="00D24310"/>
    <w:rsid w:val="00D248D8"/>
    <w:rsid w:val="00D25409"/>
    <w:rsid w:val="00D26AB4"/>
    <w:rsid w:val="00D329E6"/>
    <w:rsid w:val="00D32ABD"/>
    <w:rsid w:val="00D32E59"/>
    <w:rsid w:val="00D35C74"/>
    <w:rsid w:val="00D35DAA"/>
    <w:rsid w:val="00D37E1E"/>
    <w:rsid w:val="00D40542"/>
    <w:rsid w:val="00D4060B"/>
    <w:rsid w:val="00D40B98"/>
    <w:rsid w:val="00D414BD"/>
    <w:rsid w:val="00D42FDE"/>
    <w:rsid w:val="00D43533"/>
    <w:rsid w:val="00D43A53"/>
    <w:rsid w:val="00D458A3"/>
    <w:rsid w:val="00D45E58"/>
    <w:rsid w:val="00D4774A"/>
    <w:rsid w:val="00D4777F"/>
    <w:rsid w:val="00D516FF"/>
    <w:rsid w:val="00D52013"/>
    <w:rsid w:val="00D5220C"/>
    <w:rsid w:val="00D52553"/>
    <w:rsid w:val="00D52598"/>
    <w:rsid w:val="00D5266A"/>
    <w:rsid w:val="00D5383D"/>
    <w:rsid w:val="00D54189"/>
    <w:rsid w:val="00D56366"/>
    <w:rsid w:val="00D56440"/>
    <w:rsid w:val="00D5685C"/>
    <w:rsid w:val="00D57011"/>
    <w:rsid w:val="00D60976"/>
    <w:rsid w:val="00D60D26"/>
    <w:rsid w:val="00D61DA5"/>
    <w:rsid w:val="00D61EDC"/>
    <w:rsid w:val="00D61FBE"/>
    <w:rsid w:val="00D624D0"/>
    <w:rsid w:val="00D63010"/>
    <w:rsid w:val="00D632DE"/>
    <w:rsid w:val="00D63BA0"/>
    <w:rsid w:val="00D64107"/>
    <w:rsid w:val="00D6474C"/>
    <w:rsid w:val="00D64B7B"/>
    <w:rsid w:val="00D64C0F"/>
    <w:rsid w:val="00D64EF7"/>
    <w:rsid w:val="00D700B6"/>
    <w:rsid w:val="00D70522"/>
    <w:rsid w:val="00D7079E"/>
    <w:rsid w:val="00D70D04"/>
    <w:rsid w:val="00D710F6"/>
    <w:rsid w:val="00D71B67"/>
    <w:rsid w:val="00D72571"/>
    <w:rsid w:val="00D73154"/>
    <w:rsid w:val="00D74397"/>
    <w:rsid w:val="00D7467A"/>
    <w:rsid w:val="00D74AD2"/>
    <w:rsid w:val="00D768E3"/>
    <w:rsid w:val="00D76AB0"/>
    <w:rsid w:val="00D77442"/>
    <w:rsid w:val="00D80600"/>
    <w:rsid w:val="00D80781"/>
    <w:rsid w:val="00D80FA3"/>
    <w:rsid w:val="00D8112C"/>
    <w:rsid w:val="00D84074"/>
    <w:rsid w:val="00D84647"/>
    <w:rsid w:val="00D863A0"/>
    <w:rsid w:val="00D86B10"/>
    <w:rsid w:val="00D86EA7"/>
    <w:rsid w:val="00D9009E"/>
    <w:rsid w:val="00D90590"/>
    <w:rsid w:val="00D90D47"/>
    <w:rsid w:val="00D923BC"/>
    <w:rsid w:val="00D92B5D"/>
    <w:rsid w:val="00D92E77"/>
    <w:rsid w:val="00D9616A"/>
    <w:rsid w:val="00DA0591"/>
    <w:rsid w:val="00DA2B0F"/>
    <w:rsid w:val="00DA2ECD"/>
    <w:rsid w:val="00DA5719"/>
    <w:rsid w:val="00DA6845"/>
    <w:rsid w:val="00DA7633"/>
    <w:rsid w:val="00DB33BF"/>
    <w:rsid w:val="00DB3584"/>
    <w:rsid w:val="00DB3B37"/>
    <w:rsid w:val="00DB6733"/>
    <w:rsid w:val="00DC0004"/>
    <w:rsid w:val="00DC0B80"/>
    <w:rsid w:val="00DC1E73"/>
    <w:rsid w:val="00DC25AC"/>
    <w:rsid w:val="00DC3E75"/>
    <w:rsid w:val="00DC42E7"/>
    <w:rsid w:val="00DC5FC3"/>
    <w:rsid w:val="00DC6CFF"/>
    <w:rsid w:val="00DD02A6"/>
    <w:rsid w:val="00DD14B2"/>
    <w:rsid w:val="00DD188E"/>
    <w:rsid w:val="00DD226E"/>
    <w:rsid w:val="00DD2871"/>
    <w:rsid w:val="00DD2D4D"/>
    <w:rsid w:val="00DD2E90"/>
    <w:rsid w:val="00DD317C"/>
    <w:rsid w:val="00DD37B2"/>
    <w:rsid w:val="00DD503E"/>
    <w:rsid w:val="00DD561E"/>
    <w:rsid w:val="00DD5B75"/>
    <w:rsid w:val="00DD6123"/>
    <w:rsid w:val="00DD645D"/>
    <w:rsid w:val="00DD6DBF"/>
    <w:rsid w:val="00DD78D6"/>
    <w:rsid w:val="00DE0E80"/>
    <w:rsid w:val="00DE1531"/>
    <w:rsid w:val="00DE3F1A"/>
    <w:rsid w:val="00DE4168"/>
    <w:rsid w:val="00DE50DA"/>
    <w:rsid w:val="00DE5817"/>
    <w:rsid w:val="00DE77B5"/>
    <w:rsid w:val="00DE7F7B"/>
    <w:rsid w:val="00DF02C3"/>
    <w:rsid w:val="00DF0E9B"/>
    <w:rsid w:val="00DF1A8E"/>
    <w:rsid w:val="00DF23DA"/>
    <w:rsid w:val="00DF35D7"/>
    <w:rsid w:val="00DF3C2A"/>
    <w:rsid w:val="00DF4E6C"/>
    <w:rsid w:val="00DF5E7A"/>
    <w:rsid w:val="00DF65B8"/>
    <w:rsid w:val="00E007BA"/>
    <w:rsid w:val="00E00FF3"/>
    <w:rsid w:val="00E01B3F"/>
    <w:rsid w:val="00E02715"/>
    <w:rsid w:val="00E03008"/>
    <w:rsid w:val="00E04F0A"/>
    <w:rsid w:val="00E0667D"/>
    <w:rsid w:val="00E074BF"/>
    <w:rsid w:val="00E10473"/>
    <w:rsid w:val="00E11DFE"/>
    <w:rsid w:val="00E13029"/>
    <w:rsid w:val="00E13701"/>
    <w:rsid w:val="00E148BF"/>
    <w:rsid w:val="00E17613"/>
    <w:rsid w:val="00E1789D"/>
    <w:rsid w:val="00E1A1B1"/>
    <w:rsid w:val="00E20F25"/>
    <w:rsid w:val="00E21604"/>
    <w:rsid w:val="00E222AE"/>
    <w:rsid w:val="00E23235"/>
    <w:rsid w:val="00E23603"/>
    <w:rsid w:val="00E23EEC"/>
    <w:rsid w:val="00E23F04"/>
    <w:rsid w:val="00E24172"/>
    <w:rsid w:val="00E2551F"/>
    <w:rsid w:val="00E25A0E"/>
    <w:rsid w:val="00E25D1F"/>
    <w:rsid w:val="00E25E1E"/>
    <w:rsid w:val="00E2649A"/>
    <w:rsid w:val="00E2669E"/>
    <w:rsid w:val="00E2692B"/>
    <w:rsid w:val="00E2729B"/>
    <w:rsid w:val="00E2780E"/>
    <w:rsid w:val="00E27CF0"/>
    <w:rsid w:val="00E27E9B"/>
    <w:rsid w:val="00E306DB"/>
    <w:rsid w:val="00E3073B"/>
    <w:rsid w:val="00E30BA2"/>
    <w:rsid w:val="00E30EEC"/>
    <w:rsid w:val="00E3140B"/>
    <w:rsid w:val="00E32307"/>
    <w:rsid w:val="00E32F79"/>
    <w:rsid w:val="00E32FE0"/>
    <w:rsid w:val="00E34B90"/>
    <w:rsid w:val="00E351CB"/>
    <w:rsid w:val="00E35524"/>
    <w:rsid w:val="00E37B4C"/>
    <w:rsid w:val="00E37C4D"/>
    <w:rsid w:val="00E40D92"/>
    <w:rsid w:val="00E4291D"/>
    <w:rsid w:val="00E43073"/>
    <w:rsid w:val="00E4458C"/>
    <w:rsid w:val="00E44E36"/>
    <w:rsid w:val="00E4664C"/>
    <w:rsid w:val="00E46720"/>
    <w:rsid w:val="00E471F8"/>
    <w:rsid w:val="00E50009"/>
    <w:rsid w:val="00E52725"/>
    <w:rsid w:val="00E54063"/>
    <w:rsid w:val="00E562E3"/>
    <w:rsid w:val="00E57526"/>
    <w:rsid w:val="00E57A83"/>
    <w:rsid w:val="00E60451"/>
    <w:rsid w:val="00E60AA6"/>
    <w:rsid w:val="00E61FF5"/>
    <w:rsid w:val="00E624B0"/>
    <w:rsid w:val="00E62A78"/>
    <w:rsid w:val="00E63316"/>
    <w:rsid w:val="00E639C1"/>
    <w:rsid w:val="00E63E00"/>
    <w:rsid w:val="00E63F96"/>
    <w:rsid w:val="00E65BA3"/>
    <w:rsid w:val="00E65D00"/>
    <w:rsid w:val="00E672B8"/>
    <w:rsid w:val="00E6789A"/>
    <w:rsid w:val="00E70F83"/>
    <w:rsid w:val="00E71C67"/>
    <w:rsid w:val="00E71EDB"/>
    <w:rsid w:val="00E727E3"/>
    <w:rsid w:val="00E72AEB"/>
    <w:rsid w:val="00E74E6F"/>
    <w:rsid w:val="00E76A70"/>
    <w:rsid w:val="00E77251"/>
    <w:rsid w:val="00E80E98"/>
    <w:rsid w:val="00E8142D"/>
    <w:rsid w:val="00E823F7"/>
    <w:rsid w:val="00E82961"/>
    <w:rsid w:val="00E82F25"/>
    <w:rsid w:val="00E839B9"/>
    <w:rsid w:val="00E8417B"/>
    <w:rsid w:val="00E85717"/>
    <w:rsid w:val="00E85E94"/>
    <w:rsid w:val="00E85F93"/>
    <w:rsid w:val="00E86B0E"/>
    <w:rsid w:val="00E9295B"/>
    <w:rsid w:val="00E93182"/>
    <w:rsid w:val="00E9325A"/>
    <w:rsid w:val="00E94475"/>
    <w:rsid w:val="00E95551"/>
    <w:rsid w:val="00E97725"/>
    <w:rsid w:val="00EA07CA"/>
    <w:rsid w:val="00EA24CC"/>
    <w:rsid w:val="00EA27E0"/>
    <w:rsid w:val="00EA2DF5"/>
    <w:rsid w:val="00EA2E78"/>
    <w:rsid w:val="00EA47BF"/>
    <w:rsid w:val="00EA4FA8"/>
    <w:rsid w:val="00EA5246"/>
    <w:rsid w:val="00EA747B"/>
    <w:rsid w:val="00EB1621"/>
    <w:rsid w:val="00EB20E1"/>
    <w:rsid w:val="00EB3DE1"/>
    <w:rsid w:val="00EB4627"/>
    <w:rsid w:val="00EB53D0"/>
    <w:rsid w:val="00EC1619"/>
    <w:rsid w:val="00EC23CF"/>
    <w:rsid w:val="00EC2BBE"/>
    <w:rsid w:val="00EC2E43"/>
    <w:rsid w:val="00EC2FCC"/>
    <w:rsid w:val="00EC4070"/>
    <w:rsid w:val="00EC55BF"/>
    <w:rsid w:val="00ED1B96"/>
    <w:rsid w:val="00ED1F4D"/>
    <w:rsid w:val="00ED3652"/>
    <w:rsid w:val="00ED37B0"/>
    <w:rsid w:val="00ED4023"/>
    <w:rsid w:val="00ED4372"/>
    <w:rsid w:val="00ED49D6"/>
    <w:rsid w:val="00ED5079"/>
    <w:rsid w:val="00EE022C"/>
    <w:rsid w:val="00EE2BD1"/>
    <w:rsid w:val="00EE3504"/>
    <w:rsid w:val="00EE37AF"/>
    <w:rsid w:val="00EE4FF5"/>
    <w:rsid w:val="00EE62EE"/>
    <w:rsid w:val="00EE6547"/>
    <w:rsid w:val="00EF03CE"/>
    <w:rsid w:val="00EF0526"/>
    <w:rsid w:val="00EF05E5"/>
    <w:rsid w:val="00EF0B3D"/>
    <w:rsid w:val="00EF0E4A"/>
    <w:rsid w:val="00EF0F51"/>
    <w:rsid w:val="00EF1092"/>
    <w:rsid w:val="00EF1889"/>
    <w:rsid w:val="00EF19FC"/>
    <w:rsid w:val="00EF219D"/>
    <w:rsid w:val="00EF2C28"/>
    <w:rsid w:val="00EF3883"/>
    <w:rsid w:val="00EF3AC8"/>
    <w:rsid w:val="00EF435E"/>
    <w:rsid w:val="00EF48E1"/>
    <w:rsid w:val="00EF4A02"/>
    <w:rsid w:val="00EF4FA6"/>
    <w:rsid w:val="00EF67A4"/>
    <w:rsid w:val="00EF6E53"/>
    <w:rsid w:val="00EF71C2"/>
    <w:rsid w:val="00F0049D"/>
    <w:rsid w:val="00F005AB"/>
    <w:rsid w:val="00F01634"/>
    <w:rsid w:val="00F01AF9"/>
    <w:rsid w:val="00F02688"/>
    <w:rsid w:val="00F0391D"/>
    <w:rsid w:val="00F04288"/>
    <w:rsid w:val="00F0456A"/>
    <w:rsid w:val="00F04765"/>
    <w:rsid w:val="00F049F0"/>
    <w:rsid w:val="00F0534C"/>
    <w:rsid w:val="00F0580C"/>
    <w:rsid w:val="00F0607F"/>
    <w:rsid w:val="00F06565"/>
    <w:rsid w:val="00F068C1"/>
    <w:rsid w:val="00F068C7"/>
    <w:rsid w:val="00F07F8E"/>
    <w:rsid w:val="00F10BBF"/>
    <w:rsid w:val="00F1171B"/>
    <w:rsid w:val="00F11804"/>
    <w:rsid w:val="00F11D70"/>
    <w:rsid w:val="00F12443"/>
    <w:rsid w:val="00F13405"/>
    <w:rsid w:val="00F13CF1"/>
    <w:rsid w:val="00F13CF7"/>
    <w:rsid w:val="00F14580"/>
    <w:rsid w:val="00F16BE0"/>
    <w:rsid w:val="00F20AAC"/>
    <w:rsid w:val="00F21125"/>
    <w:rsid w:val="00F26B49"/>
    <w:rsid w:val="00F27213"/>
    <w:rsid w:val="00F31819"/>
    <w:rsid w:val="00F319BF"/>
    <w:rsid w:val="00F334A4"/>
    <w:rsid w:val="00F345D0"/>
    <w:rsid w:val="00F35C41"/>
    <w:rsid w:val="00F35DFF"/>
    <w:rsid w:val="00F3614E"/>
    <w:rsid w:val="00F36281"/>
    <w:rsid w:val="00F36346"/>
    <w:rsid w:val="00F376D7"/>
    <w:rsid w:val="00F40ADA"/>
    <w:rsid w:val="00F411B7"/>
    <w:rsid w:val="00F422B3"/>
    <w:rsid w:val="00F42EAB"/>
    <w:rsid w:val="00F43BC1"/>
    <w:rsid w:val="00F44647"/>
    <w:rsid w:val="00F45503"/>
    <w:rsid w:val="00F45A6F"/>
    <w:rsid w:val="00F45F92"/>
    <w:rsid w:val="00F46348"/>
    <w:rsid w:val="00F4710F"/>
    <w:rsid w:val="00F471AB"/>
    <w:rsid w:val="00F47AD9"/>
    <w:rsid w:val="00F47DD1"/>
    <w:rsid w:val="00F50747"/>
    <w:rsid w:val="00F50B22"/>
    <w:rsid w:val="00F50E47"/>
    <w:rsid w:val="00F513BD"/>
    <w:rsid w:val="00F51629"/>
    <w:rsid w:val="00F51DC3"/>
    <w:rsid w:val="00F51E48"/>
    <w:rsid w:val="00F5265F"/>
    <w:rsid w:val="00F52BC9"/>
    <w:rsid w:val="00F52CF5"/>
    <w:rsid w:val="00F53293"/>
    <w:rsid w:val="00F536D0"/>
    <w:rsid w:val="00F5429C"/>
    <w:rsid w:val="00F558D8"/>
    <w:rsid w:val="00F55D86"/>
    <w:rsid w:val="00F5698D"/>
    <w:rsid w:val="00F56B88"/>
    <w:rsid w:val="00F575D2"/>
    <w:rsid w:val="00F5771C"/>
    <w:rsid w:val="00F57732"/>
    <w:rsid w:val="00F601B0"/>
    <w:rsid w:val="00F60438"/>
    <w:rsid w:val="00F61275"/>
    <w:rsid w:val="00F6224F"/>
    <w:rsid w:val="00F632B8"/>
    <w:rsid w:val="00F64356"/>
    <w:rsid w:val="00F644C3"/>
    <w:rsid w:val="00F648B3"/>
    <w:rsid w:val="00F65861"/>
    <w:rsid w:val="00F662ED"/>
    <w:rsid w:val="00F66B0A"/>
    <w:rsid w:val="00F66D6F"/>
    <w:rsid w:val="00F67CC8"/>
    <w:rsid w:val="00F70210"/>
    <w:rsid w:val="00F71000"/>
    <w:rsid w:val="00F7115C"/>
    <w:rsid w:val="00F72085"/>
    <w:rsid w:val="00F726E6"/>
    <w:rsid w:val="00F728EB"/>
    <w:rsid w:val="00F72F47"/>
    <w:rsid w:val="00F736D4"/>
    <w:rsid w:val="00F73F03"/>
    <w:rsid w:val="00F74164"/>
    <w:rsid w:val="00F747B6"/>
    <w:rsid w:val="00F7547A"/>
    <w:rsid w:val="00F764D3"/>
    <w:rsid w:val="00F76E2C"/>
    <w:rsid w:val="00F77701"/>
    <w:rsid w:val="00F77726"/>
    <w:rsid w:val="00F8087F"/>
    <w:rsid w:val="00F813EB"/>
    <w:rsid w:val="00F81400"/>
    <w:rsid w:val="00F81414"/>
    <w:rsid w:val="00F81951"/>
    <w:rsid w:val="00F81BBF"/>
    <w:rsid w:val="00F82A2B"/>
    <w:rsid w:val="00F83D77"/>
    <w:rsid w:val="00F83D9A"/>
    <w:rsid w:val="00F85916"/>
    <w:rsid w:val="00F85F19"/>
    <w:rsid w:val="00F876A9"/>
    <w:rsid w:val="00F9028C"/>
    <w:rsid w:val="00F904B8"/>
    <w:rsid w:val="00F906EA"/>
    <w:rsid w:val="00F91EF4"/>
    <w:rsid w:val="00F94153"/>
    <w:rsid w:val="00F945A1"/>
    <w:rsid w:val="00F955EF"/>
    <w:rsid w:val="00F96225"/>
    <w:rsid w:val="00F9627E"/>
    <w:rsid w:val="00F9644A"/>
    <w:rsid w:val="00F96768"/>
    <w:rsid w:val="00F9771D"/>
    <w:rsid w:val="00FA1106"/>
    <w:rsid w:val="00FA2057"/>
    <w:rsid w:val="00FA20B4"/>
    <w:rsid w:val="00FA2A8E"/>
    <w:rsid w:val="00FA7101"/>
    <w:rsid w:val="00FA72F4"/>
    <w:rsid w:val="00FB0723"/>
    <w:rsid w:val="00FB0CBE"/>
    <w:rsid w:val="00FB1D6A"/>
    <w:rsid w:val="00FB251C"/>
    <w:rsid w:val="00FB26C5"/>
    <w:rsid w:val="00FB2B29"/>
    <w:rsid w:val="00FB2F03"/>
    <w:rsid w:val="00FB3F57"/>
    <w:rsid w:val="00FB560E"/>
    <w:rsid w:val="00FB5B88"/>
    <w:rsid w:val="00FB70BC"/>
    <w:rsid w:val="00FB7210"/>
    <w:rsid w:val="00FB7471"/>
    <w:rsid w:val="00FB7DE7"/>
    <w:rsid w:val="00FC0216"/>
    <w:rsid w:val="00FC0777"/>
    <w:rsid w:val="00FC07DC"/>
    <w:rsid w:val="00FC27D1"/>
    <w:rsid w:val="00FC4523"/>
    <w:rsid w:val="00FC499E"/>
    <w:rsid w:val="00FC4B5C"/>
    <w:rsid w:val="00FC4E1B"/>
    <w:rsid w:val="00FC525D"/>
    <w:rsid w:val="00FC5369"/>
    <w:rsid w:val="00FC5538"/>
    <w:rsid w:val="00FD01E7"/>
    <w:rsid w:val="00FD026A"/>
    <w:rsid w:val="00FD0747"/>
    <w:rsid w:val="00FD1AC4"/>
    <w:rsid w:val="00FD213A"/>
    <w:rsid w:val="00FD295F"/>
    <w:rsid w:val="00FD3ED7"/>
    <w:rsid w:val="00FD41B4"/>
    <w:rsid w:val="00FD64B7"/>
    <w:rsid w:val="00FE0D1B"/>
    <w:rsid w:val="00FE16EA"/>
    <w:rsid w:val="00FE2263"/>
    <w:rsid w:val="00FE397D"/>
    <w:rsid w:val="00FE4287"/>
    <w:rsid w:val="00FE51E3"/>
    <w:rsid w:val="00FF02DD"/>
    <w:rsid w:val="00FF0A3B"/>
    <w:rsid w:val="00FF0C74"/>
    <w:rsid w:val="00FF183E"/>
    <w:rsid w:val="00FF33C0"/>
    <w:rsid w:val="00FF3815"/>
    <w:rsid w:val="00FF3E76"/>
    <w:rsid w:val="00FF5B97"/>
    <w:rsid w:val="00FF603A"/>
    <w:rsid w:val="00FF612A"/>
    <w:rsid w:val="00FF633C"/>
    <w:rsid w:val="00FF6F99"/>
    <w:rsid w:val="00FF7CD4"/>
    <w:rsid w:val="00FF7F86"/>
    <w:rsid w:val="0102C73F"/>
    <w:rsid w:val="0103C8F3"/>
    <w:rsid w:val="0107E110"/>
    <w:rsid w:val="010B530B"/>
    <w:rsid w:val="01103109"/>
    <w:rsid w:val="01137861"/>
    <w:rsid w:val="011E1770"/>
    <w:rsid w:val="012295CE"/>
    <w:rsid w:val="0129C36E"/>
    <w:rsid w:val="0129F32B"/>
    <w:rsid w:val="01331813"/>
    <w:rsid w:val="01403D37"/>
    <w:rsid w:val="014A0AB3"/>
    <w:rsid w:val="014FACD4"/>
    <w:rsid w:val="01542C8E"/>
    <w:rsid w:val="0158CBA2"/>
    <w:rsid w:val="016E610E"/>
    <w:rsid w:val="0171687B"/>
    <w:rsid w:val="017A3A11"/>
    <w:rsid w:val="017ED158"/>
    <w:rsid w:val="01859639"/>
    <w:rsid w:val="018C52E5"/>
    <w:rsid w:val="01981033"/>
    <w:rsid w:val="01984447"/>
    <w:rsid w:val="019B5E90"/>
    <w:rsid w:val="019ECB12"/>
    <w:rsid w:val="01A4ED5A"/>
    <w:rsid w:val="01A51817"/>
    <w:rsid w:val="01C19978"/>
    <w:rsid w:val="01C6FEB9"/>
    <w:rsid w:val="01DB64C2"/>
    <w:rsid w:val="01E001DA"/>
    <w:rsid w:val="01E041E2"/>
    <w:rsid w:val="01E26B99"/>
    <w:rsid w:val="01E889BC"/>
    <w:rsid w:val="01ECD1E1"/>
    <w:rsid w:val="01EFBCEA"/>
    <w:rsid w:val="01F0B676"/>
    <w:rsid w:val="01FD9F19"/>
    <w:rsid w:val="0201E7B0"/>
    <w:rsid w:val="020F601B"/>
    <w:rsid w:val="021AE662"/>
    <w:rsid w:val="02207FA3"/>
    <w:rsid w:val="02222EFF"/>
    <w:rsid w:val="0228B1AF"/>
    <w:rsid w:val="02296E2F"/>
    <w:rsid w:val="0253E38A"/>
    <w:rsid w:val="0257CAF2"/>
    <w:rsid w:val="025CAA83"/>
    <w:rsid w:val="0262EB5B"/>
    <w:rsid w:val="0274E6F5"/>
    <w:rsid w:val="027AA857"/>
    <w:rsid w:val="0281DDBC"/>
    <w:rsid w:val="0295A5D7"/>
    <w:rsid w:val="029E3316"/>
    <w:rsid w:val="02A1F7D4"/>
    <w:rsid w:val="02A407B1"/>
    <w:rsid w:val="02ADC10C"/>
    <w:rsid w:val="02B18010"/>
    <w:rsid w:val="02BF192F"/>
    <w:rsid w:val="02C216BF"/>
    <w:rsid w:val="02CCEA7E"/>
    <w:rsid w:val="02D139B4"/>
    <w:rsid w:val="02DE1B2F"/>
    <w:rsid w:val="02E2812B"/>
    <w:rsid w:val="02FABB79"/>
    <w:rsid w:val="0302A863"/>
    <w:rsid w:val="03046311"/>
    <w:rsid w:val="030753F4"/>
    <w:rsid w:val="0310A281"/>
    <w:rsid w:val="031F3000"/>
    <w:rsid w:val="031FD272"/>
    <w:rsid w:val="033B8539"/>
    <w:rsid w:val="033BB328"/>
    <w:rsid w:val="0350A0D0"/>
    <w:rsid w:val="035D42D0"/>
    <w:rsid w:val="035E2EBE"/>
    <w:rsid w:val="0368FCF1"/>
    <w:rsid w:val="037E7464"/>
    <w:rsid w:val="038678DE"/>
    <w:rsid w:val="0386F404"/>
    <w:rsid w:val="0389F28D"/>
    <w:rsid w:val="038D83B2"/>
    <w:rsid w:val="03A63513"/>
    <w:rsid w:val="03BAFA5E"/>
    <w:rsid w:val="03C1A5BC"/>
    <w:rsid w:val="03C8FB9B"/>
    <w:rsid w:val="03CF59A7"/>
    <w:rsid w:val="03D63187"/>
    <w:rsid w:val="03DEC710"/>
    <w:rsid w:val="03EB99AF"/>
    <w:rsid w:val="03F3D9F9"/>
    <w:rsid w:val="03FD8F32"/>
    <w:rsid w:val="0406C1E5"/>
    <w:rsid w:val="04090D47"/>
    <w:rsid w:val="0418EC2F"/>
    <w:rsid w:val="041A87D1"/>
    <w:rsid w:val="041A8D37"/>
    <w:rsid w:val="0421FE4A"/>
    <w:rsid w:val="042445D8"/>
    <w:rsid w:val="0429240E"/>
    <w:rsid w:val="04330A34"/>
    <w:rsid w:val="043765DD"/>
    <w:rsid w:val="0442A625"/>
    <w:rsid w:val="04450686"/>
    <w:rsid w:val="04457DE6"/>
    <w:rsid w:val="04478E3C"/>
    <w:rsid w:val="044D9C38"/>
    <w:rsid w:val="045DE720"/>
    <w:rsid w:val="046498A7"/>
    <w:rsid w:val="046BD475"/>
    <w:rsid w:val="0470CA24"/>
    <w:rsid w:val="04744F0F"/>
    <w:rsid w:val="0482597F"/>
    <w:rsid w:val="0483A7E6"/>
    <w:rsid w:val="04A022D6"/>
    <w:rsid w:val="04A0FE23"/>
    <w:rsid w:val="04A206B7"/>
    <w:rsid w:val="04A2E204"/>
    <w:rsid w:val="04BD305E"/>
    <w:rsid w:val="04C8D914"/>
    <w:rsid w:val="04CB9332"/>
    <w:rsid w:val="04CF6FCD"/>
    <w:rsid w:val="04DB05BA"/>
    <w:rsid w:val="04DC006A"/>
    <w:rsid w:val="04DCB8D9"/>
    <w:rsid w:val="04DFA95E"/>
    <w:rsid w:val="04E92556"/>
    <w:rsid w:val="04EB1F45"/>
    <w:rsid w:val="04F5F666"/>
    <w:rsid w:val="050085C1"/>
    <w:rsid w:val="0509118A"/>
    <w:rsid w:val="050B1B84"/>
    <w:rsid w:val="050BAFE8"/>
    <w:rsid w:val="05140837"/>
    <w:rsid w:val="0514DC7A"/>
    <w:rsid w:val="051ACA9B"/>
    <w:rsid w:val="051F002C"/>
    <w:rsid w:val="0521D062"/>
    <w:rsid w:val="0524C356"/>
    <w:rsid w:val="052D52CA"/>
    <w:rsid w:val="052FA910"/>
    <w:rsid w:val="052FD5D3"/>
    <w:rsid w:val="0536E847"/>
    <w:rsid w:val="053A19AA"/>
    <w:rsid w:val="05427DA2"/>
    <w:rsid w:val="0546F4D2"/>
    <w:rsid w:val="0546FE4F"/>
    <w:rsid w:val="05482C1D"/>
    <w:rsid w:val="054D0302"/>
    <w:rsid w:val="0556F49A"/>
    <w:rsid w:val="055C8E22"/>
    <w:rsid w:val="055CCDCD"/>
    <w:rsid w:val="05629CB7"/>
    <w:rsid w:val="05861B3A"/>
    <w:rsid w:val="05879BD2"/>
    <w:rsid w:val="05927DA5"/>
    <w:rsid w:val="05B9AD82"/>
    <w:rsid w:val="05BA7E40"/>
    <w:rsid w:val="05CF8C8A"/>
    <w:rsid w:val="05D656A1"/>
    <w:rsid w:val="05DE7ACB"/>
    <w:rsid w:val="05E08403"/>
    <w:rsid w:val="05E16BE8"/>
    <w:rsid w:val="05E357E0"/>
    <w:rsid w:val="05E9ACB7"/>
    <w:rsid w:val="05FB2E03"/>
    <w:rsid w:val="05FFF766"/>
    <w:rsid w:val="0604DD42"/>
    <w:rsid w:val="0607054F"/>
    <w:rsid w:val="0609D3FC"/>
    <w:rsid w:val="060ED380"/>
    <w:rsid w:val="0620C932"/>
    <w:rsid w:val="06238569"/>
    <w:rsid w:val="06256FAD"/>
    <w:rsid w:val="0627306C"/>
    <w:rsid w:val="06444EAF"/>
    <w:rsid w:val="064531C9"/>
    <w:rsid w:val="06472258"/>
    <w:rsid w:val="06503167"/>
    <w:rsid w:val="0652DFEC"/>
    <w:rsid w:val="06534572"/>
    <w:rsid w:val="065A9D7E"/>
    <w:rsid w:val="067254C4"/>
    <w:rsid w:val="06732180"/>
    <w:rsid w:val="0676AE19"/>
    <w:rsid w:val="067C8CF4"/>
    <w:rsid w:val="06991BC6"/>
    <w:rsid w:val="069C735A"/>
    <w:rsid w:val="069DB2E0"/>
    <w:rsid w:val="06BF3146"/>
    <w:rsid w:val="06C85280"/>
    <w:rsid w:val="06CBA634"/>
    <w:rsid w:val="06D3787A"/>
    <w:rsid w:val="06E0D69A"/>
    <w:rsid w:val="06E1A742"/>
    <w:rsid w:val="06E82859"/>
    <w:rsid w:val="06F494F5"/>
    <w:rsid w:val="0702FBF7"/>
    <w:rsid w:val="07045A3B"/>
    <w:rsid w:val="070E635B"/>
    <w:rsid w:val="07124CB7"/>
    <w:rsid w:val="071B5C6E"/>
    <w:rsid w:val="07216ED7"/>
    <w:rsid w:val="0727B47E"/>
    <w:rsid w:val="072C51CD"/>
    <w:rsid w:val="073E1A1D"/>
    <w:rsid w:val="0745699C"/>
    <w:rsid w:val="074AFE3C"/>
    <w:rsid w:val="0750E335"/>
    <w:rsid w:val="07544852"/>
    <w:rsid w:val="075AA183"/>
    <w:rsid w:val="07683E10"/>
    <w:rsid w:val="0775AB31"/>
    <w:rsid w:val="0793F772"/>
    <w:rsid w:val="0797E0B7"/>
    <w:rsid w:val="079C8329"/>
    <w:rsid w:val="079CEDB6"/>
    <w:rsid w:val="07AD446B"/>
    <w:rsid w:val="07B90ADD"/>
    <w:rsid w:val="07BEA8ED"/>
    <w:rsid w:val="07C42F03"/>
    <w:rsid w:val="07C54FCD"/>
    <w:rsid w:val="07C941F8"/>
    <w:rsid w:val="07CBEBED"/>
    <w:rsid w:val="07CC41D8"/>
    <w:rsid w:val="07D90807"/>
    <w:rsid w:val="07F53EFC"/>
    <w:rsid w:val="07F7C204"/>
    <w:rsid w:val="07FEC26E"/>
    <w:rsid w:val="07FF40AA"/>
    <w:rsid w:val="08043618"/>
    <w:rsid w:val="0807F4AE"/>
    <w:rsid w:val="08153CDA"/>
    <w:rsid w:val="081930DF"/>
    <w:rsid w:val="081E8AD2"/>
    <w:rsid w:val="08255709"/>
    <w:rsid w:val="082ACA09"/>
    <w:rsid w:val="0837B13C"/>
    <w:rsid w:val="084FC80F"/>
    <w:rsid w:val="08504AEB"/>
    <w:rsid w:val="08568613"/>
    <w:rsid w:val="0868020D"/>
    <w:rsid w:val="0868FA3D"/>
    <w:rsid w:val="087BEF64"/>
    <w:rsid w:val="087DB424"/>
    <w:rsid w:val="087E5901"/>
    <w:rsid w:val="087EFD14"/>
    <w:rsid w:val="088481A6"/>
    <w:rsid w:val="088718A9"/>
    <w:rsid w:val="088DFBDC"/>
    <w:rsid w:val="08AB11D1"/>
    <w:rsid w:val="08AE2DF1"/>
    <w:rsid w:val="08C2FC57"/>
    <w:rsid w:val="08C43A2E"/>
    <w:rsid w:val="08D94BBD"/>
    <w:rsid w:val="08D9C6EE"/>
    <w:rsid w:val="08E66BD9"/>
    <w:rsid w:val="08E8DB24"/>
    <w:rsid w:val="08F223C8"/>
    <w:rsid w:val="08F46529"/>
    <w:rsid w:val="08F47844"/>
    <w:rsid w:val="08F4E2BB"/>
    <w:rsid w:val="08FB886C"/>
    <w:rsid w:val="0909A873"/>
    <w:rsid w:val="0912792E"/>
    <w:rsid w:val="09214D79"/>
    <w:rsid w:val="0923FBF0"/>
    <w:rsid w:val="093300E8"/>
    <w:rsid w:val="0934F0C8"/>
    <w:rsid w:val="093BB837"/>
    <w:rsid w:val="09518678"/>
    <w:rsid w:val="0952DDD7"/>
    <w:rsid w:val="09674E62"/>
    <w:rsid w:val="0983E4AD"/>
    <w:rsid w:val="098CBE4F"/>
    <w:rsid w:val="099109C3"/>
    <w:rsid w:val="099F98FF"/>
    <w:rsid w:val="09B5B6D1"/>
    <w:rsid w:val="09C205D4"/>
    <w:rsid w:val="09E7B5D3"/>
    <w:rsid w:val="09E89546"/>
    <w:rsid w:val="09EA3874"/>
    <w:rsid w:val="09FFF90F"/>
    <w:rsid w:val="0A0EF6EF"/>
    <w:rsid w:val="0A10E6A4"/>
    <w:rsid w:val="0A1195CD"/>
    <w:rsid w:val="0A12C2EF"/>
    <w:rsid w:val="0A1306C2"/>
    <w:rsid w:val="0A1BEE9E"/>
    <w:rsid w:val="0A4D02F5"/>
    <w:rsid w:val="0A557ECB"/>
    <w:rsid w:val="0A6F79EB"/>
    <w:rsid w:val="0A74CBCC"/>
    <w:rsid w:val="0A7A19E0"/>
    <w:rsid w:val="0A7C6CDC"/>
    <w:rsid w:val="0A7CDBD7"/>
    <w:rsid w:val="0A7E9B94"/>
    <w:rsid w:val="0A800EC9"/>
    <w:rsid w:val="0A81239B"/>
    <w:rsid w:val="0A87F78A"/>
    <w:rsid w:val="0A8E01BB"/>
    <w:rsid w:val="0A91BD4C"/>
    <w:rsid w:val="0A9389C9"/>
    <w:rsid w:val="0A97D184"/>
    <w:rsid w:val="0AC9896F"/>
    <w:rsid w:val="0AD07D52"/>
    <w:rsid w:val="0AD44927"/>
    <w:rsid w:val="0AD7C788"/>
    <w:rsid w:val="0AE26566"/>
    <w:rsid w:val="0AE3F321"/>
    <w:rsid w:val="0AF46CDC"/>
    <w:rsid w:val="0AFB616D"/>
    <w:rsid w:val="0AFD32C6"/>
    <w:rsid w:val="0B009EFE"/>
    <w:rsid w:val="0B0C1F70"/>
    <w:rsid w:val="0B0EB1AA"/>
    <w:rsid w:val="0B0FD44F"/>
    <w:rsid w:val="0B11D5D5"/>
    <w:rsid w:val="0B181F10"/>
    <w:rsid w:val="0B198265"/>
    <w:rsid w:val="0B1F568E"/>
    <w:rsid w:val="0B2BC468"/>
    <w:rsid w:val="0B3B6960"/>
    <w:rsid w:val="0B4C9837"/>
    <w:rsid w:val="0B4F9864"/>
    <w:rsid w:val="0B51E6C7"/>
    <w:rsid w:val="0B53DC8A"/>
    <w:rsid w:val="0B57F29D"/>
    <w:rsid w:val="0B58ED89"/>
    <w:rsid w:val="0B786A4F"/>
    <w:rsid w:val="0B7F753E"/>
    <w:rsid w:val="0B9F6CCB"/>
    <w:rsid w:val="0BA32ECA"/>
    <w:rsid w:val="0BB69779"/>
    <w:rsid w:val="0BB9D3C5"/>
    <w:rsid w:val="0BBB750A"/>
    <w:rsid w:val="0BC8E8CA"/>
    <w:rsid w:val="0BCF90A5"/>
    <w:rsid w:val="0BD95F48"/>
    <w:rsid w:val="0BF80C1E"/>
    <w:rsid w:val="0C02F6A8"/>
    <w:rsid w:val="0C09941B"/>
    <w:rsid w:val="0C0F20B2"/>
    <w:rsid w:val="0C24F3D6"/>
    <w:rsid w:val="0C2ABCB6"/>
    <w:rsid w:val="0C2CA689"/>
    <w:rsid w:val="0C372725"/>
    <w:rsid w:val="0C3FAB34"/>
    <w:rsid w:val="0C61ABEC"/>
    <w:rsid w:val="0C624F4D"/>
    <w:rsid w:val="0C6C8D00"/>
    <w:rsid w:val="0C71112E"/>
    <w:rsid w:val="0C72CA2E"/>
    <w:rsid w:val="0C7DDDD3"/>
    <w:rsid w:val="0C8C3DF4"/>
    <w:rsid w:val="0C9F6593"/>
    <w:rsid w:val="0CAEABA8"/>
    <w:rsid w:val="0CBF4530"/>
    <w:rsid w:val="0CE365D9"/>
    <w:rsid w:val="0CFC8EE7"/>
    <w:rsid w:val="0D045F23"/>
    <w:rsid w:val="0D0BC4AE"/>
    <w:rsid w:val="0D0F19AF"/>
    <w:rsid w:val="0D15100B"/>
    <w:rsid w:val="0D172525"/>
    <w:rsid w:val="0D275162"/>
    <w:rsid w:val="0D28CCAD"/>
    <w:rsid w:val="0D2C515A"/>
    <w:rsid w:val="0D2D6F00"/>
    <w:rsid w:val="0D34B0EA"/>
    <w:rsid w:val="0D46EFBA"/>
    <w:rsid w:val="0D4B0EC1"/>
    <w:rsid w:val="0D4D1872"/>
    <w:rsid w:val="0D61F273"/>
    <w:rsid w:val="0D6E61F1"/>
    <w:rsid w:val="0D782DEC"/>
    <w:rsid w:val="0D793A16"/>
    <w:rsid w:val="0D7ABDAE"/>
    <w:rsid w:val="0D8C4495"/>
    <w:rsid w:val="0DA070DB"/>
    <w:rsid w:val="0DA66402"/>
    <w:rsid w:val="0DA840DB"/>
    <w:rsid w:val="0DA89B81"/>
    <w:rsid w:val="0DAC6C91"/>
    <w:rsid w:val="0DB8EB35"/>
    <w:rsid w:val="0DC7E967"/>
    <w:rsid w:val="0DCF1D79"/>
    <w:rsid w:val="0DDC38AE"/>
    <w:rsid w:val="0DF057F5"/>
    <w:rsid w:val="0DF462E2"/>
    <w:rsid w:val="0DF54B00"/>
    <w:rsid w:val="0DFBDD49"/>
    <w:rsid w:val="0DFDC36B"/>
    <w:rsid w:val="0E019B58"/>
    <w:rsid w:val="0E0931C0"/>
    <w:rsid w:val="0E0DEAA0"/>
    <w:rsid w:val="0E1862F3"/>
    <w:rsid w:val="0E199FC8"/>
    <w:rsid w:val="0E1E5CE5"/>
    <w:rsid w:val="0E215072"/>
    <w:rsid w:val="0E2863D0"/>
    <w:rsid w:val="0E2BF537"/>
    <w:rsid w:val="0E2FDC5F"/>
    <w:rsid w:val="0E3497E7"/>
    <w:rsid w:val="0E3DDE12"/>
    <w:rsid w:val="0E423C95"/>
    <w:rsid w:val="0E5CD3E4"/>
    <w:rsid w:val="0E62D7E8"/>
    <w:rsid w:val="0E63652A"/>
    <w:rsid w:val="0E6D91C3"/>
    <w:rsid w:val="0E8F68AB"/>
    <w:rsid w:val="0E95CADC"/>
    <w:rsid w:val="0E979B4B"/>
    <w:rsid w:val="0EA16FE6"/>
    <w:rsid w:val="0EA21565"/>
    <w:rsid w:val="0EADB6A4"/>
    <w:rsid w:val="0EAF0BF9"/>
    <w:rsid w:val="0EC43774"/>
    <w:rsid w:val="0ED9B634"/>
    <w:rsid w:val="0EDCFC90"/>
    <w:rsid w:val="0EE1ACD2"/>
    <w:rsid w:val="0EE5B57F"/>
    <w:rsid w:val="0EE7A23E"/>
    <w:rsid w:val="0EED28DB"/>
    <w:rsid w:val="0EEE7F32"/>
    <w:rsid w:val="0EF05F37"/>
    <w:rsid w:val="0EF7054A"/>
    <w:rsid w:val="0EFE97ED"/>
    <w:rsid w:val="0EFF04BE"/>
    <w:rsid w:val="0F054706"/>
    <w:rsid w:val="0F0E11BB"/>
    <w:rsid w:val="0F0EBE43"/>
    <w:rsid w:val="0F0ED077"/>
    <w:rsid w:val="0F14E5B3"/>
    <w:rsid w:val="0F1E5F81"/>
    <w:rsid w:val="0F2676A6"/>
    <w:rsid w:val="0F2C2025"/>
    <w:rsid w:val="0F2CA3DA"/>
    <w:rsid w:val="0F2D5E01"/>
    <w:rsid w:val="0F2D968C"/>
    <w:rsid w:val="0F2FCC7E"/>
    <w:rsid w:val="0F33A194"/>
    <w:rsid w:val="0F35FC81"/>
    <w:rsid w:val="0F371439"/>
    <w:rsid w:val="0F4D023D"/>
    <w:rsid w:val="0F4DEF1A"/>
    <w:rsid w:val="0F5794B2"/>
    <w:rsid w:val="0F69E6E4"/>
    <w:rsid w:val="0F6F19BD"/>
    <w:rsid w:val="0F72CFBF"/>
    <w:rsid w:val="0F7978EB"/>
    <w:rsid w:val="0F8E8553"/>
    <w:rsid w:val="0F91E11B"/>
    <w:rsid w:val="0F9A42FF"/>
    <w:rsid w:val="0F9DF4A1"/>
    <w:rsid w:val="0FA21D70"/>
    <w:rsid w:val="0FD12AFE"/>
    <w:rsid w:val="0FDF1A50"/>
    <w:rsid w:val="0FE490A1"/>
    <w:rsid w:val="0FEAE687"/>
    <w:rsid w:val="0FEF55D6"/>
    <w:rsid w:val="0FFC0D50"/>
    <w:rsid w:val="0FFE617F"/>
    <w:rsid w:val="1002836E"/>
    <w:rsid w:val="10101472"/>
    <w:rsid w:val="101695C1"/>
    <w:rsid w:val="101812A7"/>
    <w:rsid w:val="1022CD82"/>
    <w:rsid w:val="1023C185"/>
    <w:rsid w:val="102F03F5"/>
    <w:rsid w:val="103B8AE1"/>
    <w:rsid w:val="1043768D"/>
    <w:rsid w:val="10441A97"/>
    <w:rsid w:val="1045FDAC"/>
    <w:rsid w:val="104AF43B"/>
    <w:rsid w:val="1074073B"/>
    <w:rsid w:val="108548FC"/>
    <w:rsid w:val="108721BF"/>
    <w:rsid w:val="108F24BA"/>
    <w:rsid w:val="1094D165"/>
    <w:rsid w:val="10A21176"/>
    <w:rsid w:val="10A6D069"/>
    <w:rsid w:val="10B2EB3F"/>
    <w:rsid w:val="10B62571"/>
    <w:rsid w:val="10BC372B"/>
    <w:rsid w:val="10C0284D"/>
    <w:rsid w:val="10C92AFC"/>
    <w:rsid w:val="10D8D307"/>
    <w:rsid w:val="10E7B9FF"/>
    <w:rsid w:val="10EC5B1D"/>
    <w:rsid w:val="10F3335C"/>
    <w:rsid w:val="10F78898"/>
    <w:rsid w:val="10FA67E5"/>
    <w:rsid w:val="10FB465A"/>
    <w:rsid w:val="10FC76E1"/>
    <w:rsid w:val="1105E567"/>
    <w:rsid w:val="11169C7F"/>
    <w:rsid w:val="11246857"/>
    <w:rsid w:val="1131239E"/>
    <w:rsid w:val="113E0A6F"/>
    <w:rsid w:val="1156666B"/>
    <w:rsid w:val="1159199E"/>
    <w:rsid w:val="1161C254"/>
    <w:rsid w:val="11628F57"/>
    <w:rsid w:val="1167F346"/>
    <w:rsid w:val="116B9154"/>
    <w:rsid w:val="116DD0C1"/>
    <w:rsid w:val="11806102"/>
    <w:rsid w:val="11817647"/>
    <w:rsid w:val="1193165C"/>
    <w:rsid w:val="119F6EAF"/>
    <w:rsid w:val="11B13454"/>
    <w:rsid w:val="11B3E308"/>
    <w:rsid w:val="11B883F2"/>
    <w:rsid w:val="11BA4422"/>
    <w:rsid w:val="11BB5111"/>
    <w:rsid w:val="11BEE80C"/>
    <w:rsid w:val="11C5E06C"/>
    <w:rsid w:val="11D516DB"/>
    <w:rsid w:val="11D79727"/>
    <w:rsid w:val="11D8EB99"/>
    <w:rsid w:val="11E067F9"/>
    <w:rsid w:val="11E7F7C4"/>
    <w:rsid w:val="11EEBCB6"/>
    <w:rsid w:val="11F29D5C"/>
    <w:rsid w:val="11FB08A2"/>
    <w:rsid w:val="11FEA85F"/>
    <w:rsid w:val="120E58DB"/>
    <w:rsid w:val="120EF364"/>
    <w:rsid w:val="121E6A5F"/>
    <w:rsid w:val="12223FCD"/>
    <w:rsid w:val="123480EF"/>
    <w:rsid w:val="1237BDC8"/>
    <w:rsid w:val="123F9ECE"/>
    <w:rsid w:val="12482CA6"/>
    <w:rsid w:val="124F9884"/>
    <w:rsid w:val="124FCD4D"/>
    <w:rsid w:val="12610265"/>
    <w:rsid w:val="129547B9"/>
    <w:rsid w:val="129AB179"/>
    <w:rsid w:val="129E2BDE"/>
    <w:rsid w:val="12A5D923"/>
    <w:rsid w:val="12A663AB"/>
    <w:rsid w:val="12AA549C"/>
    <w:rsid w:val="12B373C9"/>
    <w:rsid w:val="12B85F29"/>
    <w:rsid w:val="12C669B6"/>
    <w:rsid w:val="12CE64C4"/>
    <w:rsid w:val="12D208B2"/>
    <w:rsid w:val="12D8CE0B"/>
    <w:rsid w:val="12DA84B4"/>
    <w:rsid w:val="12E3DDED"/>
    <w:rsid w:val="12E4D205"/>
    <w:rsid w:val="12ECB012"/>
    <w:rsid w:val="12F5EF6C"/>
    <w:rsid w:val="12F5FC33"/>
    <w:rsid w:val="130B898E"/>
    <w:rsid w:val="133357C2"/>
    <w:rsid w:val="133849AD"/>
    <w:rsid w:val="1346E50F"/>
    <w:rsid w:val="135AB86D"/>
    <w:rsid w:val="1366F78C"/>
    <w:rsid w:val="13695A9C"/>
    <w:rsid w:val="136E1EDE"/>
    <w:rsid w:val="13763850"/>
    <w:rsid w:val="137D1866"/>
    <w:rsid w:val="138F72E7"/>
    <w:rsid w:val="1395E10B"/>
    <w:rsid w:val="13AAC3C5"/>
    <w:rsid w:val="13B3A2A5"/>
    <w:rsid w:val="13B5719C"/>
    <w:rsid w:val="13BE6396"/>
    <w:rsid w:val="13BEA129"/>
    <w:rsid w:val="13DB0AA7"/>
    <w:rsid w:val="13E3B071"/>
    <w:rsid w:val="13EA8420"/>
    <w:rsid w:val="13F34789"/>
    <w:rsid w:val="13F43EAF"/>
    <w:rsid w:val="13F5D7CD"/>
    <w:rsid w:val="13F73F2E"/>
    <w:rsid w:val="1413E8A4"/>
    <w:rsid w:val="1415136F"/>
    <w:rsid w:val="141870B4"/>
    <w:rsid w:val="141C8C7F"/>
    <w:rsid w:val="141F0648"/>
    <w:rsid w:val="1427B1D9"/>
    <w:rsid w:val="14431212"/>
    <w:rsid w:val="14445A0E"/>
    <w:rsid w:val="1450DA0A"/>
    <w:rsid w:val="147B2F06"/>
    <w:rsid w:val="14894B7E"/>
    <w:rsid w:val="14A951CE"/>
    <w:rsid w:val="14B02088"/>
    <w:rsid w:val="14E608EE"/>
    <w:rsid w:val="14EBBDF6"/>
    <w:rsid w:val="14F688CE"/>
    <w:rsid w:val="15039908"/>
    <w:rsid w:val="151337AF"/>
    <w:rsid w:val="15197966"/>
    <w:rsid w:val="151C4A6C"/>
    <w:rsid w:val="15278910"/>
    <w:rsid w:val="152B2661"/>
    <w:rsid w:val="152B4321"/>
    <w:rsid w:val="15300D27"/>
    <w:rsid w:val="1530D623"/>
    <w:rsid w:val="1540BE14"/>
    <w:rsid w:val="1548ADDF"/>
    <w:rsid w:val="15497D1F"/>
    <w:rsid w:val="154A9A1D"/>
    <w:rsid w:val="155A6DCE"/>
    <w:rsid w:val="1566C3E3"/>
    <w:rsid w:val="156B83BB"/>
    <w:rsid w:val="1580EDCE"/>
    <w:rsid w:val="15830535"/>
    <w:rsid w:val="1584973F"/>
    <w:rsid w:val="15922F63"/>
    <w:rsid w:val="159720D3"/>
    <w:rsid w:val="159A45DB"/>
    <w:rsid w:val="159BEE74"/>
    <w:rsid w:val="159F84B1"/>
    <w:rsid w:val="15B904FE"/>
    <w:rsid w:val="15BE006D"/>
    <w:rsid w:val="15C1C745"/>
    <w:rsid w:val="15C698D0"/>
    <w:rsid w:val="15C8003B"/>
    <w:rsid w:val="15C9F0BA"/>
    <w:rsid w:val="15EB8C31"/>
    <w:rsid w:val="15EF43A1"/>
    <w:rsid w:val="15FCFE67"/>
    <w:rsid w:val="15FE664C"/>
    <w:rsid w:val="15FE71D6"/>
    <w:rsid w:val="160AF465"/>
    <w:rsid w:val="1610F96C"/>
    <w:rsid w:val="161343ED"/>
    <w:rsid w:val="16171D5A"/>
    <w:rsid w:val="161A208F"/>
    <w:rsid w:val="162C74C2"/>
    <w:rsid w:val="1648AF45"/>
    <w:rsid w:val="166CA4F7"/>
    <w:rsid w:val="166F85C2"/>
    <w:rsid w:val="167D0C8B"/>
    <w:rsid w:val="16803F58"/>
    <w:rsid w:val="168B18DE"/>
    <w:rsid w:val="1692190C"/>
    <w:rsid w:val="16994703"/>
    <w:rsid w:val="16AC54E0"/>
    <w:rsid w:val="16B1A796"/>
    <w:rsid w:val="16B64F00"/>
    <w:rsid w:val="16BD79DB"/>
    <w:rsid w:val="16E5B434"/>
    <w:rsid w:val="16E76404"/>
    <w:rsid w:val="16EE3B02"/>
    <w:rsid w:val="17034703"/>
    <w:rsid w:val="170ED8F2"/>
    <w:rsid w:val="17120429"/>
    <w:rsid w:val="171CCD81"/>
    <w:rsid w:val="171F31F6"/>
    <w:rsid w:val="1721C403"/>
    <w:rsid w:val="172408AA"/>
    <w:rsid w:val="172A6C36"/>
    <w:rsid w:val="17302508"/>
    <w:rsid w:val="1731D707"/>
    <w:rsid w:val="1748EA21"/>
    <w:rsid w:val="174D2F4A"/>
    <w:rsid w:val="1751C7D8"/>
    <w:rsid w:val="175882F2"/>
    <w:rsid w:val="175AC254"/>
    <w:rsid w:val="175B377A"/>
    <w:rsid w:val="1761DCBE"/>
    <w:rsid w:val="1769479A"/>
    <w:rsid w:val="17711ABF"/>
    <w:rsid w:val="177B0BF8"/>
    <w:rsid w:val="177B74B8"/>
    <w:rsid w:val="1780766F"/>
    <w:rsid w:val="17883D48"/>
    <w:rsid w:val="1791C4F2"/>
    <w:rsid w:val="17B74F10"/>
    <w:rsid w:val="17B8DF99"/>
    <w:rsid w:val="17CB341D"/>
    <w:rsid w:val="17E43C88"/>
    <w:rsid w:val="17F445B6"/>
    <w:rsid w:val="18081641"/>
    <w:rsid w:val="180FF654"/>
    <w:rsid w:val="182044C6"/>
    <w:rsid w:val="1824048B"/>
    <w:rsid w:val="182B592E"/>
    <w:rsid w:val="182DE96A"/>
    <w:rsid w:val="1832508A"/>
    <w:rsid w:val="18401651"/>
    <w:rsid w:val="1849D390"/>
    <w:rsid w:val="1858C664"/>
    <w:rsid w:val="18677F8E"/>
    <w:rsid w:val="1879E45D"/>
    <w:rsid w:val="187BBEC3"/>
    <w:rsid w:val="188790FB"/>
    <w:rsid w:val="18942876"/>
    <w:rsid w:val="189A238D"/>
    <w:rsid w:val="189DC61A"/>
    <w:rsid w:val="18A0BCAB"/>
    <w:rsid w:val="18BA7DE9"/>
    <w:rsid w:val="18CB9098"/>
    <w:rsid w:val="18D537DB"/>
    <w:rsid w:val="18D67136"/>
    <w:rsid w:val="18DA39F5"/>
    <w:rsid w:val="18DFA25D"/>
    <w:rsid w:val="18E1FA9F"/>
    <w:rsid w:val="18E4469B"/>
    <w:rsid w:val="18F0A5C0"/>
    <w:rsid w:val="18F63DC4"/>
    <w:rsid w:val="18FB75F6"/>
    <w:rsid w:val="18FD705E"/>
    <w:rsid w:val="19093DF4"/>
    <w:rsid w:val="191AF0F3"/>
    <w:rsid w:val="191D606D"/>
    <w:rsid w:val="192324FC"/>
    <w:rsid w:val="192D28D8"/>
    <w:rsid w:val="19372A51"/>
    <w:rsid w:val="1948C0A9"/>
    <w:rsid w:val="195AF7AD"/>
    <w:rsid w:val="195CF69C"/>
    <w:rsid w:val="19648592"/>
    <w:rsid w:val="196537C3"/>
    <w:rsid w:val="1969001E"/>
    <w:rsid w:val="19712EE0"/>
    <w:rsid w:val="19789552"/>
    <w:rsid w:val="197CC4E1"/>
    <w:rsid w:val="19815123"/>
    <w:rsid w:val="1987AE10"/>
    <w:rsid w:val="198A97C1"/>
    <w:rsid w:val="1991747C"/>
    <w:rsid w:val="19AB762F"/>
    <w:rsid w:val="19BAF66E"/>
    <w:rsid w:val="19C9B9CE"/>
    <w:rsid w:val="19CB5B58"/>
    <w:rsid w:val="19D02F37"/>
    <w:rsid w:val="19E04C3E"/>
    <w:rsid w:val="19E0C8CE"/>
    <w:rsid w:val="19F268A6"/>
    <w:rsid w:val="19F57082"/>
    <w:rsid w:val="19FAD8AA"/>
    <w:rsid w:val="1A10022F"/>
    <w:rsid w:val="1A128C2C"/>
    <w:rsid w:val="1A17E16D"/>
    <w:rsid w:val="1A292A8C"/>
    <w:rsid w:val="1A3A3275"/>
    <w:rsid w:val="1A40006E"/>
    <w:rsid w:val="1A43F710"/>
    <w:rsid w:val="1A4F49C8"/>
    <w:rsid w:val="1A50FB63"/>
    <w:rsid w:val="1A6367B8"/>
    <w:rsid w:val="1A668B72"/>
    <w:rsid w:val="1A67CD8C"/>
    <w:rsid w:val="1A697003"/>
    <w:rsid w:val="1A6AF6CC"/>
    <w:rsid w:val="1A729620"/>
    <w:rsid w:val="1A79DF94"/>
    <w:rsid w:val="1A8373E5"/>
    <w:rsid w:val="1A838CB2"/>
    <w:rsid w:val="1A85690F"/>
    <w:rsid w:val="1A889D4C"/>
    <w:rsid w:val="1A88D1C3"/>
    <w:rsid w:val="1A931702"/>
    <w:rsid w:val="1A9DD4C7"/>
    <w:rsid w:val="1AAE59F5"/>
    <w:rsid w:val="1AB0B62A"/>
    <w:rsid w:val="1AB8BB76"/>
    <w:rsid w:val="1AB8E2C7"/>
    <w:rsid w:val="1AC9EDFA"/>
    <w:rsid w:val="1ACE10A4"/>
    <w:rsid w:val="1AD6399E"/>
    <w:rsid w:val="1AF2999F"/>
    <w:rsid w:val="1AF90729"/>
    <w:rsid w:val="1B029F66"/>
    <w:rsid w:val="1B123CE2"/>
    <w:rsid w:val="1B12F9EE"/>
    <w:rsid w:val="1B171B8E"/>
    <w:rsid w:val="1B1F6EDB"/>
    <w:rsid w:val="1B243431"/>
    <w:rsid w:val="1B24D848"/>
    <w:rsid w:val="1B2C87ED"/>
    <w:rsid w:val="1B2F598B"/>
    <w:rsid w:val="1B44444F"/>
    <w:rsid w:val="1B6413F5"/>
    <w:rsid w:val="1B658A2F"/>
    <w:rsid w:val="1B71972A"/>
    <w:rsid w:val="1B84A276"/>
    <w:rsid w:val="1B86DF85"/>
    <w:rsid w:val="1B88FB73"/>
    <w:rsid w:val="1B8C95F0"/>
    <w:rsid w:val="1B8D17D8"/>
    <w:rsid w:val="1B97EE9A"/>
    <w:rsid w:val="1B9BA993"/>
    <w:rsid w:val="1BA6009F"/>
    <w:rsid w:val="1BB0CC0C"/>
    <w:rsid w:val="1BB7FE31"/>
    <w:rsid w:val="1BD7C934"/>
    <w:rsid w:val="1BE8F7C2"/>
    <w:rsid w:val="1BF0EB4E"/>
    <w:rsid w:val="1C122E4B"/>
    <w:rsid w:val="1C25C864"/>
    <w:rsid w:val="1C390BDF"/>
    <w:rsid w:val="1C447182"/>
    <w:rsid w:val="1C53B077"/>
    <w:rsid w:val="1C5A03D6"/>
    <w:rsid w:val="1C621148"/>
    <w:rsid w:val="1C6D48D1"/>
    <w:rsid w:val="1C6E0387"/>
    <w:rsid w:val="1C7AE14F"/>
    <w:rsid w:val="1C7B76A5"/>
    <w:rsid w:val="1C7F0285"/>
    <w:rsid w:val="1C81C169"/>
    <w:rsid w:val="1C8E0640"/>
    <w:rsid w:val="1C8FD5B7"/>
    <w:rsid w:val="1C9268E6"/>
    <w:rsid w:val="1C9BC3F2"/>
    <w:rsid w:val="1CB5D132"/>
    <w:rsid w:val="1CCD8BC6"/>
    <w:rsid w:val="1CD920EE"/>
    <w:rsid w:val="1CDCA5AD"/>
    <w:rsid w:val="1CDF1485"/>
    <w:rsid w:val="1CE4273E"/>
    <w:rsid w:val="1CE5216C"/>
    <w:rsid w:val="1CFEF445"/>
    <w:rsid w:val="1D012CA7"/>
    <w:rsid w:val="1D03241F"/>
    <w:rsid w:val="1D05F7B9"/>
    <w:rsid w:val="1D198442"/>
    <w:rsid w:val="1D30B285"/>
    <w:rsid w:val="1D31DF70"/>
    <w:rsid w:val="1D39987A"/>
    <w:rsid w:val="1D3FF5A2"/>
    <w:rsid w:val="1D411E48"/>
    <w:rsid w:val="1D43AD08"/>
    <w:rsid w:val="1D617C30"/>
    <w:rsid w:val="1D6361DC"/>
    <w:rsid w:val="1D64649A"/>
    <w:rsid w:val="1D658E73"/>
    <w:rsid w:val="1D679E9D"/>
    <w:rsid w:val="1D6DE8C1"/>
    <w:rsid w:val="1D78A725"/>
    <w:rsid w:val="1D8A2D4B"/>
    <w:rsid w:val="1D8CDC05"/>
    <w:rsid w:val="1D9B2EF5"/>
    <w:rsid w:val="1DAA11F1"/>
    <w:rsid w:val="1DAE646F"/>
    <w:rsid w:val="1DB39B1D"/>
    <w:rsid w:val="1DB48B02"/>
    <w:rsid w:val="1DB83D70"/>
    <w:rsid w:val="1DC4806A"/>
    <w:rsid w:val="1DC72709"/>
    <w:rsid w:val="1DC8EB67"/>
    <w:rsid w:val="1DD8385D"/>
    <w:rsid w:val="1DE5CD98"/>
    <w:rsid w:val="1DF25A96"/>
    <w:rsid w:val="1DF54005"/>
    <w:rsid w:val="1DF79DE5"/>
    <w:rsid w:val="1E210723"/>
    <w:rsid w:val="1E22B7E9"/>
    <w:rsid w:val="1E28306E"/>
    <w:rsid w:val="1E2AD16A"/>
    <w:rsid w:val="1E309665"/>
    <w:rsid w:val="1E6BDB56"/>
    <w:rsid w:val="1E6D0F0B"/>
    <w:rsid w:val="1E78C86E"/>
    <w:rsid w:val="1E8CA490"/>
    <w:rsid w:val="1E8D7DCD"/>
    <w:rsid w:val="1E97FDAE"/>
    <w:rsid w:val="1E9C42EB"/>
    <w:rsid w:val="1EB28B2D"/>
    <w:rsid w:val="1EB601D1"/>
    <w:rsid w:val="1EC8062D"/>
    <w:rsid w:val="1ED819DD"/>
    <w:rsid w:val="1EDACEF9"/>
    <w:rsid w:val="1EE4F117"/>
    <w:rsid w:val="1EE53309"/>
    <w:rsid w:val="1EF74077"/>
    <w:rsid w:val="1F0467D0"/>
    <w:rsid w:val="1F136A43"/>
    <w:rsid w:val="1F186261"/>
    <w:rsid w:val="1F1DF292"/>
    <w:rsid w:val="1F26F1F9"/>
    <w:rsid w:val="1F319284"/>
    <w:rsid w:val="1F3AB40C"/>
    <w:rsid w:val="1F3E83E0"/>
    <w:rsid w:val="1F447481"/>
    <w:rsid w:val="1F4CC97E"/>
    <w:rsid w:val="1F501E1D"/>
    <w:rsid w:val="1F55323D"/>
    <w:rsid w:val="1F5931B8"/>
    <w:rsid w:val="1F63CA2F"/>
    <w:rsid w:val="1F6481E5"/>
    <w:rsid w:val="1F684B47"/>
    <w:rsid w:val="1F6B033A"/>
    <w:rsid w:val="1F84F684"/>
    <w:rsid w:val="1F909588"/>
    <w:rsid w:val="1F931BE8"/>
    <w:rsid w:val="1F9F0C54"/>
    <w:rsid w:val="1FA1CE6A"/>
    <w:rsid w:val="1FB7E672"/>
    <w:rsid w:val="1FC3424A"/>
    <w:rsid w:val="1FC76307"/>
    <w:rsid w:val="1FD09606"/>
    <w:rsid w:val="1FE98835"/>
    <w:rsid w:val="2005CE32"/>
    <w:rsid w:val="20219C84"/>
    <w:rsid w:val="20336884"/>
    <w:rsid w:val="2035E2D9"/>
    <w:rsid w:val="20448693"/>
    <w:rsid w:val="2048FD23"/>
    <w:rsid w:val="206CE2EC"/>
    <w:rsid w:val="206FF2D2"/>
    <w:rsid w:val="20739FEE"/>
    <w:rsid w:val="20906D07"/>
    <w:rsid w:val="20933E43"/>
    <w:rsid w:val="20957844"/>
    <w:rsid w:val="20A3ADCF"/>
    <w:rsid w:val="20BD2304"/>
    <w:rsid w:val="20BD8CBD"/>
    <w:rsid w:val="20D4E471"/>
    <w:rsid w:val="20DBF3B0"/>
    <w:rsid w:val="20E1FE3E"/>
    <w:rsid w:val="20EAE3A0"/>
    <w:rsid w:val="20F7A76F"/>
    <w:rsid w:val="2101D31D"/>
    <w:rsid w:val="210B5730"/>
    <w:rsid w:val="210E86E4"/>
    <w:rsid w:val="21140949"/>
    <w:rsid w:val="212943F2"/>
    <w:rsid w:val="2129684F"/>
    <w:rsid w:val="212F32B4"/>
    <w:rsid w:val="214BCCA1"/>
    <w:rsid w:val="2150F371"/>
    <w:rsid w:val="21540D80"/>
    <w:rsid w:val="2156BDD3"/>
    <w:rsid w:val="215A7ECE"/>
    <w:rsid w:val="21631A17"/>
    <w:rsid w:val="2187096F"/>
    <w:rsid w:val="21B9ABFA"/>
    <w:rsid w:val="21BD6CE5"/>
    <w:rsid w:val="21C1D7D0"/>
    <w:rsid w:val="21D4B3D1"/>
    <w:rsid w:val="21D4CBB0"/>
    <w:rsid w:val="21F0CC1A"/>
    <w:rsid w:val="21FD26AD"/>
    <w:rsid w:val="21FE89F2"/>
    <w:rsid w:val="220FB469"/>
    <w:rsid w:val="2222D9BA"/>
    <w:rsid w:val="222A61FE"/>
    <w:rsid w:val="222D04B4"/>
    <w:rsid w:val="2232909E"/>
    <w:rsid w:val="2234DAD1"/>
    <w:rsid w:val="22457E69"/>
    <w:rsid w:val="224E3F03"/>
    <w:rsid w:val="225AFE6E"/>
    <w:rsid w:val="225DFD43"/>
    <w:rsid w:val="226034C1"/>
    <w:rsid w:val="22643EB3"/>
    <w:rsid w:val="226B5CE5"/>
    <w:rsid w:val="226CD7B4"/>
    <w:rsid w:val="2278AA42"/>
    <w:rsid w:val="227BD905"/>
    <w:rsid w:val="227E1CD5"/>
    <w:rsid w:val="2283FD74"/>
    <w:rsid w:val="2287302B"/>
    <w:rsid w:val="22893443"/>
    <w:rsid w:val="228E7496"/>
    <w:rsid w:val="228EE6C5"/>
    <w:rsid w:val="2296D605"/>
    <w:rsid w:val="22A0437D"/>
    <w:rsid w:val="22AFD9AA"/>
    <w:rsid w:val="22B9A11A"/>
    <w:rsid w:val="22BBBC22"/>
    <w:rsid w:val="22CD424C"/>
    <w:rsid w:val="22D4E3CF"/>
    <w:rsid w:val="22DBE0ED"/>
    <w:rsid w:val="22DE0FE3"/>
    <w:rsid w:val="22E5C4C3"/>
    <w:rsid w:val="22E86967"/>
    <w:rsid w:val="22F2CFA8"/>
    <w:rsid w:val="2305E7FA"/>
    <w:rsid w:val="2313002B"/>
    <w:rsid w:val="23165719"/>
    <w:rsid w:val="231ECED9"/>
    <w:rsid w:val="231F72E6"/>
    <w:rsid w:val="232098AB"/>
    <w:rsid w:val="233893F5"/>
    <w:rsid w:val="233CC130"/>
    <w:rsid w:val="233EB5C4"/>
    <w:rsid w:val="234C4CFA"/>
    <w:rsid w:val="2354F1EA"/>
    <w:rsid w:val="2355186A"/>
    <w:rsid w:val="2361EC90"/>
    <w:rsid w:val="237808E5"/>
    <w:rsid w:val="23877CF6"/>
    <w:rsid w:val="23900665"/>
    <w:rsid w:val="239056DC"/>
    <w:rsid w:val="2391B352"/>
    <w:rsid w:val="239BA6FA"/>
    <w:rsid w:val="23A54147"/>
    <w:rsid w:val="23AEF72F"/>
    <w:rsid w:val="23C21315"/>
    <w:rsid w:val="23CC8CE4"/>
    <w:rsid w:val="23D0AB32"/>
    <w:rsid w:val="23DC364B"/>
    <w:rsid w:val="23DDBC27"/>
    <w:rsid w:val="23EB4971"/>
    <w:rsid w:val="23F27ED0"/>
    <w:rsid w:val="23FACC7E"/>
    <w:rsid w:val="240CF2DC"/>
    <w:rsid w:val="2411A002"/>
    <w:rsid w:val="2416D146"/>
    <w:rsid w:val="242613C8"/>
    <w:rsid w:val="24262882"/>
    <w:rsid w:val="243A23EF"/>
    <w:rsid w:val="243CDFFF"/>
    <w:rsid w:val="243DA204"/>
    <w:rsid w:val="24446724"/>
    <w:rsid w:val="24529E62"/>
    <w:rsid w:val="2459E9AE"/>
    <w:rsid w:val="245C7B53"/>
    <w:rsid w:val="24645692"/>
    <w:rsid w:val="2464EAE9"/>
    <w:rsid w:val="246A43D4"/>
    <w:rsid w:val="2470154E"/>
    <w:rsid w:val="24742F50"/>
    <w:rsid w:val="24775C2E"/>
    <w:rsid w:val="2478A345"/>
    <w:rsid w:val="24792C8A"/>
    <w:rsid w:val="247B20F4"/>
    <w:rsid w:val="247E35FE"/>
    <w:rsid w:val="24932F29"/>
    <w:rsid w:val="24AA2934"/>
    <w:rsid w:val="24ACCEC7"/>
    <w:rsid w:val="24AE3DA0"/>
    <w:rsid w:val="24C1E36F"/>
    <w:rsid w:val="24C592A1"/>
    <w:rsid w:val="24D58D29"/>
    <w:rsid w:val="24D8FA1B"/>
    <w:rsid w:val="24DC1E10"/>
    <w:rsid w:val="24DC3326"/>
    <w:rsid w:val="24EE6120"/>
    <w:rsid w:val="2505EE5B"/>
    <w:rsid w:val="25172196"/>
    <w:rsid w:val="25186987"/>
    <w:rsid w:val="2519859D"/>
    <w:rsid w:val="251D173B"/>
    <w:rsid w:val="2522DF9D"/>
    <w:rsid w:val="2527B40B"/>
    <w:rsid w:val="252CBB58"/>
    <w:rsid w:val="25348186"/>
    <w:rsid w:val="253F2949"/>
    <w:rsid w:val="25424C3A"/>
    <w:rsid w:val="2543AE61"/>
    <w:rsid w:val="255A4760"/>
    <w:rsid w:val="25648EAF"/>
    <w:rsid w:val="256BAAD5"/>
    <w:rsid w:val="256D2084"/>
    <w:rsid w:val="2584ED4D"/>
    <w:rsid w:val="258B2A73"/>
    <w:rsid w:val="25925674"/>
    <w:rsid w:val="2595B722"/>
    <w:rsid w:val="25972A75"/>
    <w:rsid w:val="2597B4F7"/>
    <w:rsid w:val="25B37544"/>
    <w:rsid w:val="25B4861D"/>
    <w:rsid w:val="25B5A687"/>
    <w:rsid w:val="25B91091"/>
    <w:rsid w:val="25BD5679"/>
    <w:rsid w:val="25BF6FDD"/>
    <w:rsid w:val="25D30A06"/>
    <w:rsid w:val="25D3429C"/>
    <w:rsid w:val="25DA85C9"/>
    <w:rsid w:val="25F32004"/>
    <w:rsid w:val="25F4EB61"/>
    <w:rsid w:val="25F968DB"/>
    <w:rsid w:val="25FFEFE1"/>
    <w:rsid w:val="260CDD33"/>
    <w:rsid w:val="261207C0"/>
    <w:rsid w:val="261CD234"/>
    <w:rsid w:val="263B2AEB"/>
    <w:rsid w:val="26477337"/>
    <w:rsid w:val="266E496F"/>
    <w:rsid w:val="26864CEB"/>
    <w:rsid w:val="268C1B8F"/>
    <w:rsid w:val="26950D2B"/>
    <w:rsid w:val="2697AD2B"/>
    <w:rsid w:val="2697D508"/>
    <w:rsid w:val="269B8D5D"/>
    <w:rsid w:val="26B1AFFD"/>
    <w:rsid w:val="26B59756"/>
    <w:rsid w:val="26B5A078"/>
    <w:rsid w:val="26B8CCB9"/>
    <w:rsid w:val="26BBF4FE"/>
    <w:rsid w:val="26BFFE00"/>
    <w:rsid w:val="26C54201"/>
    <w:rsid w:val="26C87510"/>
    <w:rsid w:val="26D4EE92"/>
    <w:rsid w:val="26E677FE"/>
    <w:rsid w:val="26EB9FD2"/>
    <w:rsid w:val="26EC92FE"/>
    <w:rsid w:val="26ECE19B"/>
    <w:rsid w:val="26EE6C57"/>
    <w:rsid w:val="26F5ABB3"/>
    <w:rsid w:val="26F7C729"/>
    <w:rsid w:val="26FD5600"/>
    <w:rsid w:val="2703CB9D"/>
    <w:rsid w:val="2711C34F"/>
    <w:rsid w:val="27122B24"/>
    <w:rsid w:val="271A95EE"/>
    <w:rsid w:val="272630EE"/>
    <w:rsid w:val="27388415"/>
    <w:rsid w:val="273CFF45"/>
    <w:rsid w:val="27501F99"/>
    <w:rsid w:val="276A2270"/>
    <w:rsid w:val="276E624F"/>
    <w:rsid w:val="277568AB"/>
    <w:rsid w:val="2779DD96"/>
    <w:rsid w:val="277CB9E2"/>
    <w:rsid w:val="2786F348"/>
    <w:rsid w:val="27872D8A"/>
    <w:rsid w:val="278A7845"/>
    <w:rsid w:val="279BE7C6"/>
    <w:rsid w:val="27B568AA"/>
    <w:rsid w:val="27B61250"/>
    <w:rsid w:val="27BBCF53"/>
    <w:rsid w:val="27C4F7B4"/>
    <w:rsid w:val="27C7CE5B"/>
    <w:rsid w:val="27C8B827"/>
    <w:rsid w:val="27C90A70"/>
    <w:rsid w:val="27C9B5C6"/>
    <w:rsid w:val="27CBC96F"/>
    <w:rsid w:val="27CC5589"/>
    <w:rsid w:val="27CDD8D0"/>
    <w:rsid w:val="27D0FF0B"/>
    <w:rsid w:val="27E904EC"/>
    <w:rsid w:val="27E95F55"/>
    <w:rsid w:val="27FA3CD3"/>
    <w:rsid w:val="27FF1053"/>
    <w:rsid w:val="27FF3CC1"/>
    <w:rsid w:val="2816498D"/>
    <w:rsid w:val="28184955"/>
    <w:rsid w:val="281A1BCC"/>
    <w:rsid w:val="282A2F5C"/>
    <w:rsid w:val="28319F93"/>
    <w:rsid w:val="28326127"/>
    <w:rsid w:val="2839F6F9"/>
    <w:rsid w:val="283FED00"/>
    <w:rsid w:val="284D3634"/>
    <w:rsid w:val="285010FB"/>
    <w:rsid w:val="285BFC7A"/>
    <w:rsid w:val="285D3FD5"/>
    <w:rsid w:val="28649D60"/>
    <w:rsid w:val="2866B5B6"/>
    <w:rsid w:val="28787B65"/>
    <w:rsid w:val="287F0DA8"/>
    <w:rsid w:val="288FAD43"/>
    <w:rsid w:val="2897EBC4"/>
    <w:rsid w:val="28A378C0"/>
    <w:rsid w:val="28AAA60E"/>
    <w:rsid w:val="28B5D71A"/>
    <w:rsid w:val="28C78FBB"/>
    <w:rsid w:val="28D2D69A"/>
    <w:rsid w:val="28D83764"/>
    <w:rsid w:val="28D88EA6"/>
    <w:rsid w:val="28E3CAD5"/>
    <w:rsid w:val="28EDE434"/>
    <w:rsid w:val="28F63080"/>
    <w:rsid w:val="28FD0274"/>
    <w:rsid w:val="290508B0"/>
    <w:rsid w:val="2905CBFC"/>
    <w:rsid w:val="2907C053"/>
    <w:rsid w:val="291609DE"/>
    <w:rsid w:val="291BEED5"/>
    <w:rsid w:val="2937D027"/>
    <w:rsid w:val="293BCACF"/>
    <w:rsid w:val="293C89BA"/>
    <w:rsid w:val="295268EE"/>
    <w:rsid w:val="29538583"/>
    <w:rsid w:val="296180FF"/>
    <w:rsid w:val="2967EE3E"/>
    <w:rsid w:val="296D5474"/>
    <w:rsid w:val="29784233"/>
    <w:rsid w:val="298E62AE"/>
    <w:rsid w:val="29A5EA31"/>
    <w:rsid w:val="29BB29A3"/>
    <w:rsid w:val="29BC342A"/>
    <w:rsid w:val="29C0DA8C"/>
    <w:rsid w:val="29C1DDD1"/>
    <w:rsid w:val="29CB491B"/>
    <w:rsid w:val="29CB7C41"/>
    <w:rsid w:val="29F50CDE"/>
    <w:rsid w:val="29F5E617"/>
    <w:rsid w:val="29FEB541"/>
    <w:rsid w:val="29FF9239"/>
    <w:rsid w:val="2A030CBA"/>
    <w:rsid w:val="2A0579C1"/>
    <w:rsid w:val="2A0C5753"/>
    <w:rsid w:val="2A0F58C7"/>
    <w:rsid w:val="2A20521D"/>
    <w:rsid w:val="2A2625F9"/>
    <w:rsid w:val="2A262DDC"/>
    <w:rsid w:val="2A271A7B"/>
    <w:rsid w:val="2A388862"/>
    <w:rsid w:val="2A4A22CE"/>
    <w:rsid w:val="2A6DE51D"/>
    <w:rsid w:val="2A6EB8B9"/>
    <w:rsid w:val="2A8DE627"/>
    <w:rsid w:val="2A8E73D0"/>
    <w:rsid w:val="2A92B00C"/>
    <w:rsid w:val="2A97E4E4"/>
    <w:rsid w:val="2A9D378E"/>
    <w:rsid w:val="2AA1F1CD"/>
    <w:rsid w:val="2AB289C7"/>
    <w:rsid w:val="2AC450EF"/>
    <w:rsid w:val="2AD37C87"/>
    <w:rsid w:val="2ADAD90E"/>
    <w:rsid w:val="2ADB2504"/>
    <w:rsid w:val="2ADBACE3"/>
    <w:rsid w:val="2AECC8E5"/>
    <w:rsid w:val="2AFE7D82"/>
    <w:rsid w:val="2B023E54"/>
    <w:rsid w:val="2B0C8554"/>
    <w:rsid w:val="2B0E35E7"/>
    <w:rsid w:val="2B191BD1"/>
    <w:rsid w:val="2B19E8EC"/>
    <w:rsid w:val="2B20EC22"/>
    <w:rsid w:val="2B24A9F5"/>
    <w:rsid w:val="2B3CE7E9"/>
    <w:rsid w:val="2B3EB35B"/>
    <w:rsid w:val="2B3EF633"/>
    <w:rsid w:val="2B50D57E"/>
    <w:rsid w:val="2B55F3D9"/>
    <w:rsid w:val="2B59E390"/>
    <w:rsid w:val="2B66259E"/>
    <w:rsid w:val="2B7BADF6"/>
    <w:rsid w:val="2B80E214"/>
    <w:rsid w:val="2B818CE1"/>
    <w:rsid w:val="2B88A9C2"/>
    <w:rsid w:val="2B8BF792"/>
    <w:rsid w:val="2BA1888B"/>
    <w:rsid w:val="2BA75ED9"/>
    <w:rsid w:val="2BAABEE3"/>
    <w:rsid w:val="2BC2B07C"/>
    <w:rsid w:val="2BC30132"/>
    <w:rsid w:val="2BC38253"/>
    <w:rsid w:val="2BC41A69"/>
    <w:rsid w:val="2BD41529"/>
    <w:rsid w:val="2BDFBD85"/>
    <w:rsid w:val="2BE9E34B"/>
    <w:rsid w:val="2BEED2DF"/>
    <w:rsid w:val="2BF687AC"/>
    <w:rsid w:val="2BF95EF2"/>
    <w:rsid w:val="2BFC62C0"/>
    <w:rsid w:val="2BFD7FE9"/>
    <w:rsid w:val="2BFF9ACB"/>
    <w:rsid w:val="2C1C8B4A"/>
    <w:rsid w:val="2C242DB9"/>
    <w:rsid w:val="2C26D7BA"/>
    <w:rsid w:val="2C2A4431"/>
    <w:rsid w:val="2C3DE15F"/>
    <w:rsid w:val="2C49760B"/>
    <w:rsid w:val="2C4C6094"/>
    <w:rsid w:val="2C4E4D76"/>
    <w:rsid w:val="2C4E7772"/>
    <w:rsid w:val="2C522125"/>
    <w:rsid w:val="2C541D0A"/>
    <w:rsid w:val="2C5A552C"/>
    <w:rsid w:val="2C6F70E9"/>
    <w:rsid w:val="2C8B47D1"/>
    <w:rsid w:val="2C9491E7"/>
    <w:rsid w:val="2CA4161F"/>
    <w:rsid w:val="2CAF1A9A"/>
    <w:rsid w:val="2CD7F87C"/>
    <w:rsid w:val="2CD960E9"/>
    <w:rsid w:val="2CEA2955"/>
    <w:rsid w:val="2CEBE4EA"/>
    <w:rsid w:val="2CF09AE5"/>
    <w:rsid w:val="2CF31FF9"/>
    <w:rsid w:val="2CF5B80E"/>
    <w:rsid w:val="2CF8B937"/>
    <w:rsid w:val="2CF9A56C"/>
    <w:rsid w:val="2CFB3EAB"/>
    <w:rsid w:val="2D16CCF6"/>
    <w:rsid w:val="2D1DA05F"/>
    <w:rsid w:val="2D273C90"/>
    <w:rsid w:val="2D3D8C41"/>
    <w:rsid w:val="2D42024E"/>
    <w:rsid w:val="2D422444"/>
    <w:rsid w:val="2D484622"/>
    <w:rsid w:val="2D541113"/>
    <w:rsid w:val="2D552262"/>
    <w:rsid w:val="2D579CE8"/>
    <w:rsid w:val="2D593214"/>
    <w:rsid w:val="2D621CE2"/>
    <w:rsid w:val="2D7ED41C"/>
    <w:rsid w:val="2D8FC383"/>
    <w:rsid w:val="2DA31F8C"/>
    <w:rsid w:val="2DA3E8E6"/>
    <w:rsid w:val="2DA85C22"/>
    <w:rsid w:val="2DB0DE35"/>
    <w:rsid w:val="2DB37EC8"/>
    <w:rsid w:val="2DBFDC3A"/>
    <w:rsid w:val="2DC31A80"/>
    <w:rsid w:val="2DCD2BFB"/>
    <w:rsid w:val="2DCE92A3"/>
    <w:rsid w:val="2DCF85A6"/>
    <w:rsid w:val="2DDDDDE3"/>
    <w:rsid w:val="2DEDB9A5"/>
    <w:rsid w:val="2DFD29AE"/>
    <w:rsid w:val="2E08BF0B"/>
    <w:rsid w:val="2E0AF55A"/>
    <w:rsid w:val="2E1233D1"/>
    <w:rsid w:val="2E1FA126"/>
    <w:rsid w:val="2E252BDB"/>
    <w:rsid w:val="2E281B41"/>
    <w:rsid w:val="2E28245E"/>
    <w:rsid w:val="2E365C51"/>
    <w:rsid w:val="2E4E3AE6"/>
    <w:rsid w:val="2E541F9C"/>
    <w:rsid w:val="2E746BE6"/>
    <w:rsid w:val="2E79491C"/>
    <w:rsid w:val="2E795EA5"/>
    <w:rsid w:val="2E7D4005"/>
    <w:rsid w:val="2E8DB6E0"/>
    <w:rsid w:val="2E93FF62"/>
    <w:rsid w:val="2E9C2643"/>
    <w:rsid w:val="2EA72E33"/>
    <w:rsid w:val="2EB39DA3"/>
    <w:rsid w:val="2EBD3B0D"/>
    <w:rsid w:val="2EC9AAA9"/>
    <w:rsid w:val="2EE1443F"/>
    <w:rsid w:val="2EE70FFC"/>
    <w:rsid w:val="2EEFF5B4"/>
    <w:rsid w:val="2EF039F7"/>
    <w:rsid w:val="2EF0F2C3"/>
    <w:rsid w:val="2EF45E04"/>
    <w:rsid w:val="2EF738AD"/>
    <w:rsid w:val="2F0A1B20"/>
    <w:rsid w:val="2F117DDF"/>
    <w:rsid w:val="2F1E5F70"/>
    <w:rsid w:val="2F21D39E"/>
    <w:rsid w:val="2F24A1DB"/>
    <w:rsid w:val="2F25058E"/>
    <w:rsid w:val="2F334233"/>
    <w:rsid w:val="2F3B4D3D"/>
    <w:rsid w:val="2F403EA1"/>
    <w:rsid w:val="2F420265"/>
    <w:rsid w:val="2F4F1D57"/>
    <w:rsid w:val="2F57B8AD"/>
    <w:rsid w:val="2F606F7E"/>
    <w:rsid w:val="2F61E4F3"/>
    <w:rsid w:val="2F6361AA"/>
    <w:rsid w:val="2F66D862"/>
    <w:rsid w:val="2F7849A7"/>
    <w:rsid w:val="2F82DAE5"/>
    <w:rsid w:val="2F82ECAB"/>
    <w:rsid w:val="2FB10BAC"/>
    <w:rsid w:val="2FBE6EE7"/>
    <w:rsid w:val="2FC6E5AA"/>
    <w:rsid w:val="2FCEFCFF"/>
    <w:rsid w:val="2FDB23F3"/>
    <w:rsid w:val="2FDDA58A"/>
    <w:rsid w:val="2FE0FEB0"/>
    <w:rsid w:val="301C37E5"/>
    <w:rsid w:val="301D9E07"/>
    <w:rsid w:val="301FD55C"/>
    <w:rsid w:val="30219B5F"/>
    <w:rsid w:val="3024D275"/>
    <w:rsid w:val="302F7CF1"/>
    <w:rsid w:val="3039807E"/>
    <w:rsid w:val="303A5869"/>
    <w:rsid w:val="30478147"/>
    <w:rsid w:val="3047F9DD"/>
    <w:rsid w:val="30522041"/>
    <w:rsid w:val="305251B4"/>
    <w:rsid w:val="30628046"/>
    <w:rsid w:val="30725D54"/>
    <w:rsid w:val="3074E8A7"/>
    <w:rsid w:val="30770096"/>
    <w:rsid w:val="30799BBE"/>
    <w:rsid w:val="308A1F8D"/>
    <w:rsid w:val="308D922E"/>
    <w:rsid w:val="308F285B"/>
    <w:rsid w:val="30928CF8"/>
    <w:rsid w:val="30987902"/>
    <w:rsid w:val="30A0A7B0"/>
    <w:rsid w:val="30A26B3F"/>
    <w:rsid w:val="30A89DEB"/>
    <w:rsid w:val="30B9C96B"/>
    <w:rsid w:val="30C0F114"/>
    <w:rsid w:val="30C48576"/>
    <w:rsid w:val="30C7B31F"/>
    <w:rsid w:val="30CFCA55"/>
    <w:rsid w:val="30D5FC8F"/>
    <w:rsid w:val="30DBEF35"/>
    <w:rsid w:val="30E90DE0"/>
    <w:rsid w:val="31058D43"/>
    <w:rsid w:val="3116D5FC"/>
    <w:rsid w:val="311CAE39"/>
    <w:rsid w:val="3121BE99"/>
    <w:rsid w:val="312C7D8C"/>
    <w:rsid w:val="3132E8A6"/>
    <w:rsid w:val="3138B431"/>
    <w:rsid w:val="313C32F0"/>
    <w:rsid w:val="313DEFD7"/>
    <w:rsid w:val="31450A64"/>
    <w:rsid w:val="314778BD"/>
    <w:rsid w:val="3147EC79"/>
    <w:rsid w:val="31488460"/>
    <w:rsid w:val="3151475B"/>
    <w:rsid w:val="31560DB4"/>
    <w:rsid w:val="315E9768"/>
    <w:rsid w:val="31649104"/>
    <w:rsid w:val="31697A5D"/>
    <w:rsid w:val="3181E3A2"/>
    <w:rsid w:val="318811EB"/>
    <w:rsid w:val="3199D576"/>
    <w:rsid w:val="31A486FE"/>
    <w:rsid w:val="31B33CFA"/>
    <w:rsid w:val="31B449CF"/>
    <w:rsid w:val="31B80846"/>
    <w:rsid w:val="31BD16EB"/>
    <w:rsid w:val="31C1D2DF"/>
    <w:rsid w:val="31CAB230"/>
    <w:rsid w:val="31CF7E9D"/>
    <w:rsid w:val="31CFD878"/>
    <w:rsid w:val="31D25A35"/>
    <w:rsid w:val="31D64D91"/>
    <w:rsid w:val="31D9B4A3"/>
    <w:rsid w:val="31DAF9A4"/>
    <w:rsid w:val="31DF778E"/>
    <w:rsid w:val="31E85A43"/>
    <w:rsid w:val="31EC9EF7"/>
    <w:rsid w:val="31F0D9FE"/>
    <w:rsid w:val="31FC67D6"/>
    <w:rsid w:val="32028DB6"/>
    <w:rsid w:val="3209F75C"/>
    <w:rsid w:val="3216A697"/>
    <w:rsid w:val="3219C1DF"/>
    <w:rsid w:val="321A6AAC"/>
    <w:rsid w:val="3222637A"/>
    <w:rsid w:val="3225EFEE"/>
    <w:rsid w:val="32289385"/>
    <w:rsid w:val="3235B4D6"/>
    <w:rsid w:val="3239A568"/>
    <w:rsid w:val="324E2D10"/>
    <w:rsid w:val="3250EBDF"/>
    <w:rsid w:val="3251C7BF"/>
    <w:rsid w:val="325B4103"/>
    <w:rsid w:val="325DB3D2"/>
    <w:rsid w:val="325E850E"/>
    <w:rsid w:val="326CC111"/>
    <w:rsid w:val="326D2D97"/>
    <w:rsid w:val="327738A4"/>
    <w:rsid w:val="327760CA"/>
    <w:rsid w:val="328791CD"/>
    <w:rsid w:val="32908503"/>
    <w:rsid w:val="3291DA83"/>
    <w:rsid w:val="3292D0AF"/>
    <w:rsid w:val="3293DCBD"/>
    <w:rsid w:val="329F7B52"/>
    <w:rsid w:val="32A6EE35"/>
    <w:rsid w:val="32B7A866"/>
    <w:rsid w:val="32B9E6F8"/>
    <w:rsid w:val="32BCEC24"/>
    <w:rsid w:val="32C494F8"/>
    <w:rsid w:val="32CC946C"/>
    <w:rsid w:val="32D8E857"/>
    <w:rsid w:val="32E0DAC5"/>
    <w:rsid w:val="32E1E436"/>
    <w:rsid w:val="32E7C652"/>
    <w:rsid w:val="32F60C04"/>
    <w:rsid w:val="32FA2F46"/>
    <w:rsid w:val="32FF8183"/>
    <w:rsid w:val="3306914C"/>
    <w:rsid w:val="330CDAC5"/>
    <w:rsid w:val="33108B77"/>
    <w:rsid w:val="3311C55B"/>
    <w:rsid w:val="33124B09"/>
    <w:rsid w:val="33189F72"/>
    <w:rsid w:val="3318E308"/>
    <w:rsid w:val="331D64A5"/>
    <w:rsid w:val="331DE6E8"/>
    <w:rsid w:val="333133E4"/>
    <w:rsid w:val="33485A39"/>
    <w:rsid w:val="334A449F"/>
    <w:rsid w:val="33541BDE"/>
    <w:rsid w:val="335AC8BD"/>
    <w:rsid w:val="335EF4D7"/>
    <w:rsid w:val="3361A2A1"/>
    <w:rsid w:val="3369734D"/>
    <w:rsid w:val="33A11A1A"/>
    <w:rsid w:val="33A51AFB"/>
    <w:rsid w:val="33A8F647"/>
    <w:rsid w:val="33B52D70"/>
    <w:rsid w:val="33BD2396"/>
    <w:rsid w:val="33D24F42"/>
    <w:rsid w:val="33D39C9A"/>
    <w:rsid w:val="33DD7119"/>
    <w:rsid w:val="33E07BB8"/>
    <w:rsid w:val="33E8E6CD"/>
    <w:rsid w:val="33F00ED9"/>
    <w:rsid w:val="33FBB99D"/>
    <w:rsid w:val="340C64D7"/>
    <w:rsid w:val="342F7BD1"/>
    <w:rsid w:val="343346B6"/>
    <w:rsid w:val="3439A62C"/>
    <w:rsid w:val="34434BE3"/>
    <w:rsid w:val="34545009"/>
    <w:rsid w:val="3455A3C5"/>
    <w:rsid w:val="34605E82"/>
    <w:rsid w:val="3465F79D"/>
    <w:rsid w:val="3468E0C6"/>
    <w:rsid w:val="3473DA22"/>
    <w:rsid w:val="347714BD"/>
    <w:rsid w:val="34847CCF"/>
    <w:rsid w:val="348ADC72"/>
    <w:rsid w:val="349C0897"/>
    <w:rsid w:val="349C5BD9"/>
    <w:rsid w:val="349E473C"/>
    <w:rsid w:val="34A92A6F"/>
    <w:rsid w:val="34AB6C58"/>
    <w:rsid w:val="34B1F653"/>
    <w:rsid w:val="34B723F6"/>
    <w:rsid w:val="34BA07DD"/>
    <w:rsid w:val="34C52D8C"/>
    <w:rsid w:val="34CC0616"/>
    <w:rsid w:val="34D611FA"/>
    <w:rsid w:val="34E043CF"/>
    <w:rsid w:val="34E5D5BC"/>
    <w:rsid w:val="34F00635"/>
    <w:rsid w:val="3504B49D"/>
    <w:rsid w:val="350CE4B3"/>
    <w:rsid w:val="350F3A80"/>
    <w:rsid w:val="350FF15F"/>
    <w:rsid w:val="351A066B"/>
    <w:rsid w:val="352726ED"/>
    <w:rsid w:val="352A7DC2"/>
    <w:rsid w:val="352CD34B"/>
    <w:rsid w:val="353616E5"/>
    <w:rsid w:val="35381E1A"/>
    <w:rsid w:val="3538F970"/>
    <w:rsid w:val="353E0014"/>
    <w:rsid w:val="353E9B75"/>
    <w:rsid w:val="354E1FA9"/>
    <w:rsid w:val="35515039"/>
    <w:rsid w:val="3556786A"/>
    <w:rsid w:val="35591B8E"/>
    <w:rsid w:val="356389DA"/>
    <w:rsid w:val="3565BDBD"/>
    <w:rsid w:val="35689493"/>
    <w:rsid w:val="3570C626"/>
    <w:rsid w:val="3576074F"/>
    <w:rsid w:val="35791FB0"/>
    <w:rsid w:val="3580E42C"/>
    <w:rsid w:val="35893B97"/>
    <w:rsid w:val="358A3A45"/>
    <w:rsid w:val="35936A6E"/>
    <w:rsid w:val="35A4ABC1"/>
    <w:rsid w:val="35A5A041"/>
    <w:rsid w:val="35A8E92C"/>
    <w:rsid w:val="35BC78EE"/>
    <w:rsid w:val="35BF118F"/>
    <w:rsid w:val="35C8C8EE"/>
    <w:rsid w:val="35CE54E2"/>
    <w:rsid w:val="35D13502"/>
    <w:rsid w:val="35F335AD"/>
    <w:rsid w:val="35F46347"/>
    <w:rsid w:val="35F94ED1"/>
    <w:rsid w:val="35FE9946"/>
    <w:rsid w:val="36179C90"/>
    <w:rsid w:val="36209DB3"/>
    <w:rsid w:val="362B23DB"/>
    <w:rsid w:val="362E145C"/>
    <w:rsid w:val="363C76A5"/>
    <w:rsid w:val="363E1B79"/>
    <w:rsid w:val="365177D9"/>
    <w:rsid w:val="36550BD1"/>
    <w:rsid w:val="3656D4FF"/>
    <w:rsid w:val="365B4304"/>
    <w:rsid w:val="3667363D"/>
    <w:rsid w:val="366B4EED"/>
    <w:rsid w:val="3671DC5B"/>
    <w:rsid w:val="3676F3BE"/>
    <w:rsid w:val="3677F499"/>
    <w:rsid w:val="3697E9BC"/>
    <w:rsid w:val="369835EE"/>
    <w:rsid w:val="36A081A0"/>
    <w:rsid w:val="36A08E10"/>
    <w:rsid w:val="36A54F10"/>
    <w:rsid w:val="36A8515E"/>
    <w:rsid w:val="36AA526D"/>
    <w:rsid w:val="36AC47F3"/>
    <w:rsid w:val="36AD25C6"/>
    <w:rsid w:val="36B07882"/>
    <w:rsid w:val="36B43411"/>
    <w:rsid w:val="36B7E055"/>
    <w:rsid w:val="36BE9E79"/>
    <w:rsid w:val="36BFA7AA"/>
    <w:rsid w:val="36C0D154"/>
    <w:rsid w:val="36CE5A7E"/>
    <w:rsid w:val="36D3FE45"/>
    <w:rsid w:val="36EEDADE"/>
    <w:rsid w:val="370C9687"/>
    <w:rsid w:val="371F1663"/>
    <w:rsid w:val="371FE797"/>
    <w:rsid w:val="3725D5AA"/>
    <w:rsid w:val="3728385C"/>
    <w:rsid w:val="37306DF4"/>
    <w:rsid w:val="373C15A1"/>
    <w:rsid w:val="3744AF81"/>
    <w:rsid w:val="3765C0EF"/>
    <w:rsid w:val="37678BE8"/>
    <w:rsid w:val="376A7E79"/>
    <w:rsid w:val="376F775E"/>
    <w:rsid w:val="37719F4D"/>
    <w:rsid w:val="3774E483"/>
    <w:rsid w:val="377838EC"/>
    <w:rsid w:val="377B241E"/>
    <w:rsid w:val="37824647"/>
    <w:rsid w:val="379D41D5"/>
    <w:rsid w:val="379F1BBB"/>
    <w:rsid w:val="37A1C726"/>
    <w:rsid w:val="37A1D494"/>
    <w:rsid w:val="37B01370"/>
    <w:rsid w:val="37B28BFB"/>
    <w:rsid w:val="37C6F172"/>
    <w:rsid w:val="37C773C2"/>
    <w:rsid w:val="37C8B722"/>
    <w:rsid w:val="37CBFD19"/>
    <w:rsid w:val="37D2A532"/>
    <w:rsid w:val="37DF7519"/>
    <w:rsid w:val="37F06621"/>
    <w:rsid w:val="37F29087"/>
    <w:rsid w:val="37F71365"/>
    <w:rsid w:val="3800CF12"/>
    <w:rsid w:val="380F6BA8"/>
    <w:rsid w:val="381C86A5"/>
    <w:rsid w:val="38242DE0"/>
    <w:rsid w:val="384ABFB9"/>
    <w:rsid w:val="385EE153"/>
    <w:rsid w:val="3867EAF4"/>
    <w:rsid w:val="3869378F"/>
    <w:rsid w:val="38816AFE"/>
    <w:rsid w:val="3888A923"/>
    <w:rsid w:val="3890BD99"/>
    <w:rsid w:val="389250DA"/>
    <w:rsid w:val="38929483"/>
    <w:rsid w:val="3895DAD8"/>
    <w:rsid w:val="38963683"/>
    <w:rsid w:val="389C4B3A"/>
    <w:rsid w:val="38AAFDF3"/>
    <w:rsid w:val="38ACA7C3"/>
    <w:rsid w:val="38AD2A67"/>
    <w:rsid w:val="38B1756A"/>
    <w:rsid w:val="38BFCED8"/>
    <w:rsid w:val="38C2765B"/>
    <w:rsid w:val="38C3345C"/>
    <w:rsid w:val="38C53352"/>
    <w:rsid w:val="38C572B3"/>
    <w:rsid w:val="38E5410A"/>
    <w:rsid w:val="38EB4034"/>
    <w:rsid w:val="38F1ED7C"/>
    <w:rsid w:val="38F9A266"/>
    <w:rsid w:val="391AC179"/>
    <w:rsid w:val="39223D40"/>
    <w:rsid w:val="3927C059"/>
    <w:rsid w:val="3927F7DD"/>
    <w:rsid w:val="392DD67B"/>
    <w:rsid w:val="3932E702"/>
    <w:rsid w:val="39521C63"/>
    <w:rsid w:val="3956AAE1"/>
    <w:rsid w:val="3960B626"/>
    <w:rsid w:val="3960E49B"/>
    <w:rsid w:val="3965B51E"/>
    <w:rsid w:val="3967E684"/>
    <w:rsid w:val="39691849"/>
    <w:rsid w:val="3975BC3B"/>
    <w:rsid w:val="39763FED"/>
    <w:rsid w:val="397D87A7"/>
    <w:rsid w:val="397DF0D6"/>
    <w:rsid w:val="39865259"/>
    <w:rsid w:val="3989C4D7"/>
    <w:rsid w:val="398A0F97"/>
    <w:rsid w:val="399F37E9"/>
    <w:rsid w:val="39A3C01E"/>
    <w:rsid w:val="39ABBAF1"/>
    <w:rsid w:val="39AEB2FA"/>
    <w:rsid w:val="39B9D5F6"/>
    <w:rsid w:val="39C91563"/>
    <w:rsid w:val="39D13902"/>
    <w:rsid w:val="39D74D81"/>
    <w:rsid w:val="39DEA294"/>
    <w:rsid w:val="39FD27C7"/>
    <w:rsid w:val="39FECD52"/>
    <w:rsid w:val="3A09B44B"/>
    <w:rsid w:val="3A277433"/>
    <w:rsid w:val="3A2C20F3"/>
    <w:rsid w:val="3A2D50EE"/>
    <w:rsid w:val="3A33D2C5"/>
    <w:rsid w:val="3A35B29C"/>
    <w:rsid w:val="3A3DA1DC"/>
    <w:rsid w:val="3A48738C"/>
    <w:rsid w:val="3A51C325"/>
    <w:rsid w:val="3A61E9EA"/>
    <w:rsid w:val="3A704800"/>
    <w:rsid w:val="3A81A2A4"/>
    <w:rsid w:val="3A9A42C1"/>
    <w:rsid w:val="3A9BC6E1"/>
    <w:rsid w:val="3A9C0619"/>
    <w:rsid w:val="3AA22F65"/>
    <w:rsid w:val="3AAED5AC"/>
    <w:rsid w:val="3ABBC2DE"/>
    <w:rsid w:val="3ABEB00E"/>
    <w:rsid w:val="3ABFD482"/>
    <w:rsid w:val="3AC202A0"/>
    <w:rsid w:val="3AD26587"/>
    <w:rsid w:val="3ADD4E73"/>
    <w:rsid w:val="3AF41B70"/>
    <w:rsid w:val="3AF84554"/>
    <w:rsid w:val="3AF99592"/>
    <w:rsid w:val="3B07BFCE"/>
    <w:rsid w:val="3B0A9141"/>
    <w:rsid w:val="3B0BC1D2"/>
    <w:rsid w:val="3B10BFAF"/>
    <w:rsid w:val="3B119930"/>
    <w:rsid w:val="3B21F05E"/>
    <w:rsid w:val="3B280BA0"/>
    <w:rsid w:val="3B2ADFF5"/>
    <w:rsid w:val="3B391302"/>
    <w:rsid w:val="3B41659B"/>
    <w:rsid w:val="3B55650A"/>
    <w:rsid w:val="3B5603F8"/>
    <w:rsid w:val="3B6452D0"/>
    <w:rsid w:val="3B7D3F2D"/>
    <w:rsid w:val="3B845E69"/>
    <w:rsid w:val="3B88A344"/>
    <w:rsid w:val="3B9EAFED"/>
    <w:rsid w:val="3BB057F9"/>
    <w:rsid w:val="3BB1BD49"/>
    <w:rsid w:val="3BB230CE"/>
    <w:rsid w:val="3BE20228"/>
    <w:rsid w:val="3BE2A1E6"/>
    <w:rsid w:val="3BEC55E2"/>
    <w:rsid w:val="3BF40F06"/>
    <w:rsid w:val="3C145BD4"/>
    <w:rsid w:val="3C1B855F"/>
    <w:rsid w:val="3C1D15DD"/>
    <w:rsid w:val="3C1D73FD"/>
    <w:rsid w:val="3C22A3B9"/>
    <w:rsid w:val="3C28A457"/>
    <w:rsid w:val="3C2A80F2"/>
    <w:rsid w:val="3C2D18FA"/>
    <w:rsid w:val="3C2E68DB"/>
    <w:rsid w:val="3C2E6FA4"/>
    <w:rsid w:val="3C415F6C"/>
    <w:rsid w:val="3C4D0502"/>
    <w:rsid w:val="3C518B19"/>
    <w:rsid w:val="3C58B163"/>
    <w:rsid w:val="3C58D69E"/>
    <w:rsid w:val="3C638D77"/>
    <w:rsid w:val="3C6B53AA"/>
    <w:rsid w:val="3C6DE482"/>
    <w:rsid w:val="3C6E5275"/>
    <w:rsid w:val="3C70AF73"/>
    <w:rsid w:val="3C732B0E"/>
    <w:rsid w:val="3C92A108"/>
    <w:rsid w:val="3C97A62D"/>
    <w:rsid w:val="3CA93795"/>
    <w:rsid w:val="3CAB1E8E"/>
    <w:rsid w:val="3CAE90E1"/>
    <w:rsid w:val="3CB526F8"/>
    <w:rsid w:val="3CB8137A"/>
    <w:rsid w:val="3CBDEFD6"/>
    <w:rsid w:val="3CC43C32"/>
    <w:rsid w:val="3CC636F5"/>
    <w:rsid w:val="3CC6F6DB"/>
    <w:rsid w:val="3CCF1A14"/>
    <w:rsid w:val="3CD504FE"/>
    <w:rsid w:val="3CD79AC3"/>
    <w:rsid w:val="3CE4A312"/>
    <w:rsid w:val="3CE994EF"/>
    <w:rsid w:val="3CEA2AAD"/>
    <w:rsid w:val="3CEA8B6A"/>
    <w:rsid w:val="3CEF272F"/>
    <w:rsid w:val="3CF1910C"/>
    <w:rsid w:val="3CF783E4"/>
    <w:rsid w:val="3D026EAF"/>
    <w:rsid w:val="3D15387F"/>
    <w:rsid w:val="3D167939"/>
    <w:rsid w:val="3D3597D4"/>
    <w:rsid w:val="3D510C80"/>
    <w:rsid w:val="3D53135F"/>
    <w:rsid w:val="3D55592B"/>
    <w:rsid w:val="3D55C2C0"/>
    <w:rsid w:val="3D575639"/>
    <w:rsid w:val="3D5A0B55"/>
    <w:rsid w:val="3D856F7F"/>
    <w:rsid w:val="3D85ACC7"/>
    <w:rsid w:val="3D91623A"/>
    <w:rsid w:val="3D934237"/>
    <w:rsid w:val="3D9B96AA"/>
    <w:rsid w:val="3D9DE8A3"/>
    <w:rsid w:val="3DA04247"/>
    <w:rsid w:val="3DB207BD"/>
    <w:rsid w:val="3DB6FBB1"/>
    <w:rsid w:val="3DBEDA14"/>
    <w:rsid w:val="3DC041DB"/>
    <w:rsid w:val="3DD76FD8"/>
    <w:rsid w:val="3DD9ADB9"/>
    <w:rsid w:val="3DDC6339"/>
    <w:rsid w:val="3DE240A3"/>
    <w:rsid w:val="3DE580A2"/>
    <w:rsid w:val="3DE58874"/>
    <w:rsid w:val="3DE6B8A2"/>
    <w:rsid w:val="3DE7C299"/>
    <w:rsid w:val="3DF1569E"/>
    <w:rsid w:val="3DF7D4EC"/>
    <w:rsid w:val="3DF9F6DB"/>
    <w:rsid w:val="3DFA5EBE"/>
    <w:rsid w:val="3E08210C"/>
    <w:rsid w:val="3E0F43D9"/>
    <w:rsid w:val="3E0FE6D2"/>
    <w:rsid w:val="3E106B2D"/>
    <w:rsid w:val="3E186889"/>
    <w:rsid w:val="3E1B9097"/>
    <w:rsid w:val="3E22EB9F"/>
    <w:rsid w:val="3E2CCD15"/>
    <w:rsid w:val="3E2F80C8"/>
    <w:rsid w:val="3E438C07"/>
    <w:rsid w:val="3E4AB108"/>
    <w:rsid w:val="3E5F755B"/>
    <w:rsid w:val="3E601F48"/>
    <w:rsid w:val="3E76E1B0"/>
    <w:rsid w:val="3E7F7D46"/>
    <w:rsid w:val="3E8103FB"/>
    <w:rsid w:val="3E887FB4"/>
    <w:rsid w:val="3E8A530D"/>
    <w:rsid w:val="3E8BC829"/>
    <w:rsid w:val="3E8D4B28"/>
    <w:rsid w:val="3E9B2FD4"/>
    <w:rsid w:val="3EA42EA9"/>
    <w:rsid w:val="3EBB0706"/>
    <w:rsid w:val="3EC1C79C"/>
    <w:rsid w:val="3EC350B2"/>
    <w:rsid w:val="3EC36A3B"/>
    <w:rsid w:val="3EC51C34"/>
    <w:rsid w:val="3ECFC907"/>
    <w:rsid w:val="3EDBDD90"/>
    <w:rsid w:val="3EFEC500"/>
    <w:rsid w:val="3EFF5107"/>
    <w:rsid w:val="3F044EDD"/>
    <w:rsid w:val="3F1BDA6E"/>
    <w:rsid w:val="3F20613F"/>
    <w:rsid w:val="3F22B28D"/>
    <w:rsid w:val="3F2550C2"/>
    <w:rsid w:val="3F290CBF"/>
    <w:rsid w:val="3F2C29BC"/>
    <w:rsid w:val="3F5C1E0B"/>
    <w:rsid w:val="3F5F9775"/>
    <w:rsid w:val="3F62D4E7"/>
    <w:rsid w:val="3F691C04"/>
    <w:rsid w:val="3F69E72D"/>
    <w:rsid w:val="3F70600A"/>
    <w:rsid w:val="3F77EC74"/>
    <w:rsid w:val="3F780E2F"/>
    <w:rsid w:val="3F79DE20"/>
    <w:rsid w:val="3F8D86D3"/>
    <w:rsid w:val="3F939371"/>
    <w:rsid w:val="3F9DAD1B"/>
    <w:rsid w:val="3F9E6BBA"/>
    <w:rsid w:val="3FA72333"/>
    <w:rsid w:val="3FAA266D"/>
    <w:rsid w:val="3FACCBD8"/>
    <w:rsid w:val="3FAD15D2"/>
    <w:rsid w:val="3FB3FAC5"/>
    <w:rsid w:val="3FB70B5F"/>
    <w:rsid w:val="3FBA869A"/>
    <w:rsid w:val="3FBEF47A"/>
    <w:rsid w:val="3FD3884A"/>
    <w:rsid w:val="3FD71F0D"/>
    <w:rsid w:val="3FD7E613"/>
    <w:rsid w:val="3FED9C05"/>
    <w:rsid w:val="3FEF60B6"/>
    <w:rsid w:val="3FFC11F9"/>
    <w:rsid w:val="3FFC7B84"/>
    <w:rsid w:val="400F5577"/>
    <w:rsid w:val="401D6198"/>
    <w:rsid w:val="401EEF00"/>
    <w:rsid w:val="4023746C"/>
    <w:rsid w:val="402FB8F5"/>
    <w:rsid w:val="4034D477"/>
    <w:rsid w:val="40353A38"/>
    <w:rsid w:val="4054355D"/>
    <w:rsid w:val="40567A10"/>
    <w:rsid w:val="40627D30"/>
    <w:rsid w:val="406B4A88"/>
    <w:rsid w:val="408B8508"/>
    <w:rsid w:val="409E2720"/>
    <w:rsid w:val="40B1F05E"/>
    <w:rsid w:val="40BB342E"/>
    <w:rsid w:val="40C4A50B"/>
    <w:rsid w:val="40D0E5AC"/>
    <w:rsid w:val="40DAE8B3"/>
    <w:rsid w:val="40E19BCC"/>
    <w:rsid w:val="40E56FF2"/>
    <w:rsid w:val="40E5AFE7"/>
    <w:rsid w:val="40EF79C2"/>
    <w:rsid w:val="40F62EDB"/>
    <w:rsid w:val="41004F4E"/>
    <w:rsid w:val="4113487F"/>
    <w:rsid w:val="4117ED9E"/>
    <w:rsid w:val="411BA519"/>
    <w:rsid w:val="4120CDBC"/>
    <w:rsid w:val="4133BC60"/>
    <w:rsid w:val="413776D3"/>
    <w:rsid w:val="413C0CCD"/>
    <w:rsid w:val="4149474D"/>
    <w:rsid w:val="414AAEB9"/>
    <w:rsid w:val="414B1698"/>
    <w:rsid w:val="414D55EC"/>
    <w:rsid w:val="415033EC"/>
    <w:rsid w:val="41574C10"/>
    <w:rsid w:val="41577D67"/>
    <w:rsid w:val="415F60E5"/>
    <w:rsid w:val="416562D6"/>
    <w:rsid w:val="416EBD78"/>
    <w:rsid w:val="4170C703"/>
    <w:rsid w:val="417F85CA"/>
    <w:rsid w:val="41964CEE"/>
    <w:rsid w:val="4196A9E1"/>
    <w:rsid w:val="41977BF4"/>
    <w:rsid w:val="41AB0BE6"/>
    <w:rsid w:val="41B329C6"/>
    <w:rsid w:val="41BE8729"/>
    <w:rsid w:val="41CB8956"/>
    <w:rsid w:val="41ED882E"/>
    <w:rsid w:val="41F8664F"/>
    <w:rsid w:val="42025771"/>
    <w:rsid w:val="42133BFD"/>
    <w:rsid w:val="42176068"/>
    <w:rsid w:val="421867BD"/>
    <w:rsid w:val="421BE057"/>
    <w:rsid w:val="421D7156"/>
    <w:rsid w:val="4229A2FA"/>
    <w:rsid w:val="422CA6E7"/>
    <w:rsid w:val="422E4DE8"/>
    <w:rsid w:val="4233C9AA"/>
    <w:rsid w:val="423569FE"/>
    <w:rsid w:val="4242762F"/>
    <w:rsid w:val="424288F9"/>
    <w:rsid w:val="424CC8C9"/>
    <w:rsid w:val="425048C4"/>
    <w:rsid w:val="425FB5F4"/>
    <w:rsid w:val="42679651"/>
    <w:rsid w:val="426CAFFF"/>
    <w:rsid w:val="42713B21"/>
    <w:rsid w:val="4273027C"/>
    <w:rsid w:val="427DFF36"/>
    <w:rsid w:val="428962D7"/>
    <w:rsid w:val="42972617"/>
    <w:rsid w:val="429C99E1"/>
    <w:rsid w:val="429EB3B1"/>
    <w:rsid w:val="42A39BB1"/>
    <w:rsid w:val="42A634EE"/>
    <w:rsid w:val="42AB675A"/>
    <w:rsid w:val="42B5BEB1"/>
    <w:rsid w:val="42BA7748"/>
    <w:rsid w:val="42C42545"/>
    <w:rsid w:val="42C86B30"/>
    <w:rsid w:val="42C92F86"/>
    <w:rsid w:val="42CEAB88"/>
    <w:rsid w:val="42DF5E80"/>
    <w:rsid w:val="42E7485A"/>
    <w:rsid w:val="42EA1154"/>
    <w:rsid w:val="42FC7A3C"/>
    <w:rsid w:val="42FE002D"/>
    <w:rsid w:val="430DE65D"/>
    <w:rsid w:val="431A81F6"/>
    <w:rsid w:val="43253C0D"/>
    <w:rsid w:val="432C940D"/>
    <w:rsid w:val="433319FB"/>
    <w:rsid w:val="433E7BC8"/>
    <w:rsid w:val="43413E9F"/>
    <w:rsid w:val="434E96FC"/>
    <w:rsid w:val="4359AB17"/>
    <w:rsid w:val="435D39B9"/>
    <w:rsid w:val="43687A08"/>
    <w:rsid w:val="43725C83"/>
    <w:rsid w:val="437377A2"/>
    <w:rsid w:val="437F8F60"/>
    <w:rsid w:val="43806247"/>
    <w:rsid w:val="43859F3D"/>
    <w:rsid w:val="4399BB1C"/>
    <w:rsid w:val="439A1066"/>
    <w:rsid w:val="439C7847"/>
    <w:rsid w:val="43B12BA8"/>
    <w:rsid w:val="43B3C2D4"/>
    <w:rsid w:val="43B7043E"/>
    <w:rsid w:val="43BD9CC6"/>
    <w:rsid w:val="43BF89BB"/>
    <w:rsid w:val="43C3129C"/>
    <w:rsid w:val="43C52E5E"/>
    <w:rsid w:val="43D48720"/>
    <w:rsid w:val="43DD9622"/>
    <w:rsid w:val="43E54255"/>
    <w:rsid w:val="43EE659A"/>
    <w:rsid w:val="43FDFE8B"/>
    <w:rsid w:val="44028471"/>
    <w:rsid w:val="44042B6D"/>
    <w:rsid w:val="4411B610"/>
    <w:rsid w:val="4418DD3C"/>
    <w:rsid w:val="4422862F"/>
    <w:rsid w:val="442B92C6"/>
    <w:rsid w:val="442C508E"/>
    <w:rsid w:val="44304E26"/>
    <w:rsid w:val="44351C1D"/>
    <w:rsid w:val="443EFA7F"/>
    <w:rsid w:val="44401AA3"/>
    <w:rsid w:val="44497529"/>
    <w:rsid w:val="445BEAAE"/>
    <w:rsid w:val="447948C9"/>
    <w:rsid w:val="4481CB20"/>
    <w:rsid w:val="448388DA"/>
    <w:rsid w:val="4491E50A"/>
    <w:rsid w:val="44ABBF93"/>
    <w:rsid w:val="44AD567E"/>
    <w:rsid w:val="44B79957"/>
    <w:rsid w:val="44BAFBF4"/>
    <w:rsid w:val="44D89A7C"/>
    <w:rsid w:val="44D92234"/>
    <w:rsid w:val="44EB6EFA"/>
    <w:rsid w:val="44FA44C2"/>
    <w:rsid w:val="45071FFA"/>
    <w:rsid w:val="4513702D"/>
    <w:rsid w:val="451538C1"/>
    <w:rsid w:val="451DD373"/>
    <w:rsid w:val="453526A9"/>
    <w:rsid w:val="453A8F50"/>
    <w:rsid w:val="453C3018"/>
    <w:rsid w:val="454121D3"/>
    <w:rsid w:val="45469967"/>
    <w:rsid w:val="4549EE25"/>
    <w:rsid w:val="455A574D"/>
    <w:rsid w:val="4565BFAC"/>
    <w:rsid w:val="45676096"/>
    <w:rsid w:val="456B4131"/>
    <w:rsid w:val="4571A5F8"/>
    <w:rsid w:val="45744703"/>
    <w:rsid w:val="457514E4"/>
    <w:rsid w:val="459815E1"/>
    <w:rsid w:val="459A107D"/>
    <w:rsid w:val="45AE6566"/>
    <w:rsid w:val="45C2D06F"/>
    <w:rsid w:val="45C9B397"/>
    <w:rsid w:val="45DE71CB"/>
    <w:rsid w:val="45E829D1"/>
    <w:rsid w:val="45EBB105"/>
    <w:rsid w:val="45FFFB22"/>
    <w:rsid w:val="46005CA7"/>
    <w:rsid w:val="4616959A"/>
    <w:rsid w:val="461882BA"/>
    <w:rsid w:val="463729D4"/>
    <w:rsid w:val="4638EAC8"/>
    <w:rsid w:val="4639ADCF"/>
    <w:rsid w:val="464032F4"/>
    <w:rsid w:val="4648F0EC"/>
    <w:rsid w:val="465350DA"/>
    <w:rsid w:val="465BEDEC"/>
    <w:rsid w:val="465C3B38"/>
    <w:rsid w:val="466CFD44"/>
    <w:rsid w:val="466D8D2E"/>
    <w:rsid w:val="467635A7"/>
    <w:rsid w:val="468808DF"/>
    <w:rsid w:val="469138FC"/>
    <w:rsid w:val="4694E3A0"/>
    <w:rsid w:val="46A278C8"/>
    <w:rsid w:val="46B49A2A"/>
    <w:rsid w:val="46B5D771"/>
    <w:rsid w:val="46B7E89B"/>
    <w:rsid w:val="46B8765B"/>
    <w:rsid w:val="46BABD5D"/>
    <w:rsid w:val="46BE3CB6"/>
    <w:rsid w:val="46CC4E88"/>
    <w:rsid w:val="46CD04AC"/>
    <w:rsid w:val="46E284A9"/>
    <w:rsid w:val="46E8D2FE"/>
    <w:rsid w:val="46EFA781"/>
    <w:rsid w:val="46F6119D"/>
    <w:rsid w:val="46F7EEC6"/>
    <w:rsid w:val="46FFFCBD"/>
    <w:rsid w:val="47005990"/>
    <w:rsid w:val="47045E0B"/>
    <w:rsid w:val="4707778A"/>
    <w:rsid w:val="47164853"/>
    <w:rsid w:val="471AA93A"/>
    <w:rsid w:val="4724DC07"/>
    <w:rsid w:val="472967B8"/>
    <w:rsid w:val="472DAE29"/>
    <w:rsid w:val="472F25A0"/>
    <w:rsid w:val="473ADBF9"/>
    <w:rsid w:val="474582C7"/>
    <w:rsid w:val="475A80A0"/>
    <w:rsid w:val="47698BEA"/>
    <w:rsid w:val="476E66F0"/>
    <w:rsid w:val="47790B6F"/>
    <w:rsid w:val="4795E910"/>
    <w:rsid w:val="47A5E6F5"/>
    <w:rsid w:val="47A94A80"/>
    <w:rsid w:val="47AF7FF4"/>
    <w:rsid w:val="47CC7953"/>
    <w:rsid w:val="47D8BE85"/>
    <w:rsid w:val="47D9FEC5"/>
    <w:rsid w:val="47E457CF"/>
    <w:rsid w:val="47EE505B"/>
    <w:rsid w:val="47F99528"/>
    <w:rsid w:val="47FB7B0E"/>
    <w:rsid w:val="47FEB4AA"/>
    <w:rsid w:val="480C6BA3"/>
    <w:rsid w:val="480CBA33"/>
    <w:rsid w:val="480D372F"/>
    <w:rsid w:val="480DD8EB"/>
    <w:rsid w:val="48110C38"/>
    <w:rsid w:val="481C78E8"/>
    <w:rsid w:val="482E4030"/>
    <w:rsid w:val="4834B39E"/>
    <w:rsid w:val="483A1AC0"/>
    <w:rsid w:val="483F8A0A"/>
    <w:rsid w:val="483FDFAE"/>
    <w:rsid w:val="484371A7"/>
    <w:rsid w:val="484B10EF"/>
    <w:rsid w:val="4857CCBA"/>
    <w:rsid w:val="486A9EC9"/>
    <w:rsid w:val="486F50DF"/>
    <w:rsid w:val="4871EE8C"/>
    <w:rsid w:val="4879E99C"/>
    <w:rsid w:val="4881B7AB"/>
    <w:rsid w:val="48847580"/>
    <w:rsid w:val="489A9280"/>
    <w:rsid w:val="489E32DF"/>
    <w:rsid w:val="48A12B17"/>
    <w:rsid w:val="48A8648D"/>
    <w:rsid w:val="48AD77DF"/>
    <w:rsid w:val="48CE31E4"/>
    <w:rsid w:val="48CF85C1"/>
    <w:rsid w:val="48DACD33"/>
    <w:rsid w:val="48E3CB25"/>
    <w:rsid w:val="48F1AEA3"/>
    <w:rsid w:val="48F50834"/>
    <w:rsid w:val="48FB0BE3"/>
    <w:rsid w:val="48FF558E"/>
    <w:rsid w:val="49039970"/>
    <w:rsid w:val="491D212E"/>
    <w:rsid w:val="49292915"/>
    <w:rsid w:val="492EFEA1"/>
    <w:rsid w:val="4931A1C1"/>
    <w:rsid w:val="4939DA09"/>
    <w:rsid w:val="493B93BA"/>
    <w:rsid w:val="495DDD9C"/>
    <w:rsid w:val="49657709"/>
    <w:rsid w:val="4967AF57"/>
    <w:rsid w:val="496E1E38"/>
    <w:rsid w:val="49738292"/>
    <w:rsid w:val="497AA15C"/>
    <w:rsid w:val="498234DC"/>
    <w:rsid w:val="4998D999"/>
    <w:rsid w:val="49992548"/>
    <w:rsid w:val="49996493"/>
    <w:rsid w:val="49A125AE"/>
    <w:rsid w:val="49A3A1D5"/>
    <w:rsid w:val="49A4263B"/>
    <w:rsid w:val="49A4A32A"/>
    <w:rsid w:val="49AD1B8C"/>
    <w:rsid w:val="49AD33F0"/>
    <w:rsid w:val="49AEFEDD"/>
    <w:rsid w:val="49B208D5"/>
    <w:rsid w:val="49D51DCF"/>
    <w:rsid w:val="49D65313"/>
    <w:rsid w:val="49D96FB6"/>
    <w:rsid w:val="49DC99B2"/>
    <w:rsid w:val="49DDEAE3"/>
    <w:rsid w:val="49E84B99"/>
    <w:rsid w:val="49E85569"/>
    <w:rsid w:val="49E99C97"/>
    <w:rsid w:val="49ED7187"/>
    <w:rsid w:val="49F57A20"/>
    <w:rsid w:val="49FCBADA"/>
    <w:rsid w:val="49FE0AEF"/>
    <w:rsid w:val="4A022863"/>
    <w:rsid w:val="4A11610B"/>
    <w:rsid w:val="4A183143"/>
    <w:rsid w:val="4A18A4AE"/>
    <w:rsid w:val="4A18B773"/>
    <w:rsid w:val="4A192157"/>
    <w:rsid w:val="4A20D224"/>
    <w:rsid w:val="4A2773DC"/>
    <w:rsid w:val="4A388E5D"/>
    <w:rsid w:val="4A41E9D4"/>
    <w:rsid w:val="4A4B719C"/>
    <w:rsid w:val="4A5CFFB1"/>
    <w:rsid w:val="4A768427"/>
    <w:rsid w:val="4A78DE6D"/>
    <w:rsid w:val="4A79AB40"/>
    <w:rsid w:val="4A7C2F51"/>
    <w:rsid w:val="4A81EDF5"/>
    <w:rsid w:val="4A8518C3"/>
    <w:rsid w:val="4A8C5452"/>
    <w:rsid w:val="4A9DA998"/>
    <w:rsid w:val="4AA2738E"/>
    <w:rsid w:val="4AA372D2"/>
    <w:rsid w:val="4AA8FDB7"/>
    <w:rsid w:val="4AB08DD7"/>
    <w:rsid w:val="4AC4F976"/>
    <w:rsid w:val="4AC82DC9"/>
    <w:rsid w:val="4AC94324"/>
    <w:rsid w:val="4AD5AA6A"/>
    <w:rsid w:val="4AE3DD12"/>
    <w:rsid w:val="4AE56078"/>
    <w:rsid w:val="4AEB5670"/>
    <w:rsid w:val="4AEECEC1"/>
    <w:rsid w:val="4AFCB885"/>
    <w:rsid w:val="4AFCF1EB"/>
    <w:rsid w:val="4AFD4028"/>
    <w:rsid w:val="4AFE43FE"/>
    <w:rsid w:val="4B043477"/>
    <w:rsid w:val="4B04CE10"/>
    <w:rsid w:val="4B06DAA3"/>
    <w:rsid w:val="4B0A518D"/>
    <w:rsid w:val="4B138037"/>
    <w:rsid w:val="4B2826BF"/>
    <w:rsid w:val="4B432177"/>
    <w:rsid w:val="4B4BB127"/>
    <w:rsid w:val="4B53590F"/>
    <w:rsid w:val="4B62F61E"/>
    <w:rsid w:val="4B7084B4"/>
    <w:rsid w:val="4B8F5D51"/>
    <w:rsid w:val="4B90BF2C"/>
    <w:rsid w:val="4B91994B"/>
    <w:rsid w:val="4B97D37B"/>
    <w:rsid w:val="4B98DA25"/>
    <w:rsid w:val="4B99A80E"/>
    <w:rsid w:val="4BA33430"/>
    <w:rsid w:val="4BB3E8F7"/>
    <w:rsid w:val="4BB95F3F"/>
    <w:rsid w:val="4BC088CD"/>
    <w:rsid w:val="4BC5A6D7"/>
    <w:rsid w:val="4BD21910"/>
    <w:rsid w:val="4BEB05D8"/>
    <w:rsid w:val="4BEDC884"/>
    <w:rsid w:val="4C048677"/>
    <w:rsid w:val="4C0A11C5"/>
    <w:rsid w:val="4C26D676"/>
    <w:rsid w:val="4C2E7209"/>
    <w:rsid w:val="4C32BBB6"/>
    <w:rsid w:val="4C373457"/>
    <w:rsid w:val="4C41F385"/>
    <w:rsid w:val="4C4C9940"/>
    <w:rsid w:val="4C4DCEFF"/>
    <w:rsid w:val="4C52B762"/>
    <w:rsid w:val="4C619B56"/>
    <w:rsid w:val="4C6D8D12"/>
    <w:rsid w:val="4C73B4A8"/>
    <w:rsid w:val="4C76EF1E"/>
    <w:rsid w:val="4C7FD79D"/>
    <w:rsid w:val="4C80014F"/>
    <w:rsid w:val="4C9A0E0B"/>
    <w:rsid w:val="4CABC864"/>
    <w:rsid w:val="4CACE57C"/>
    <w:rsid w:val="4CCAA160"/>
    <w:rsid w:val="4CDDD30F"/>
    <w:rsid w:val="4CF03659"/>
    <w:rsid w:val="4CF14069"/>
    <w:rsid w:val="4CF2E1A9"/>
    <w:rsid w:val="4CFFA1A2"/>
    <w:rsid w:val="4CFFA3E0"/>
    <w:rsid w:val="4D0344EA"/>
    <w:rsid w:val="4D04CE3D"/>
    <w:rsid w:val="4D07F5A4"/>
    <w:rsid w:val="4D0B231C"/>
    <w:rsid w:val="4D20DB83"/>
    <w:rsid w:val="4D2BB71C"/>
    <w:rsid w:val="4D33033C"/>
    <w:rsid w:val="4D3721C5"/>
    <w:rsid w:val="4D435438"/>
    <w:rsid w:val="4D470CE9"/>
    <w:rsid w:val="4D50C309"/>
    <w:rsid w:val="4D562DF6"/>
    <w:rsid w:val="4D5FC507"/>
    <w:rsid w:val="4D659949"/>
    <w:rsid w:val="4D73A5AB"/>
    <w:rsid w:val="4D75A95C"/>
    <w:rsid w:val="4D7BBC38"/>
    <w:rsid w:val="4D9590D6"/>
    <w:rsid w:val="4D9F146C"/>
    <w:rsid w:val="4DA531AC"/>
    <w:rsid w:val="4DAB5258"/>
    <w:rsid w:val="4DAD5935"/>
    <w:rsid w:val="4DAD61BA"/>
    <w:rsid w:val="4DB6DFFD"/>
    <w:rsid w:val="4DC35CAF"/>
    <w:rsid w:val="4DC6CDBB"/>
    <w:rsid w:val="4DC75AD0"/>
    <w:rsid w:val="4DCCC235"/>
    <w:rsid w:val="4DD05B20"/>
    <w:rsid w:val="4DD1CBBE"/>
    <w:rsid w:val="4DD46B45"/>
    <w:rsid w:val="4DDFB1A8"/>
    <w:rsid w:val="4DE720DF"/>
    <w:rsid w:val="4DEEACA4"/>
    <w:rsid w:val="4DEF1A57"/>
    <w:rsid w:val="4DF71692"/>
    <w:rsid w:val="4E0487BE"/>
    <w:rsid w:val="4E0674C4"/>
    <w:rsid w:val="4E098C7C"/>
    <w:rsid w:val="4E0B2E51"/>
    <w:rsid w:val="4E0C3543"/>
    <w:rsid w:val="4E0E0FAA"/>
    <w:rsid w:val="4E140D99"/>
    <w:rsid w:val="4E1630CF"/>
    <w:rsid w:val="4E1A3212"/>
    <w:rsid w:val="4E2775DD"/>
    <w:rsid w:val="4E456E3D"/>
    <w:rsid w:val="4E49238F"/>
    <w:rsid w:val="4E57A9B5"/>
    <w:rsid w:val="4E6671C1"/>
    <w:rsid w:val="4E6E470C"/>
    <w:rsid w:val="4E6F16C4"/>
    <w:rsid w:val="4E6FE975"/>
    <w:rsid w:val="4E78FE93"/>
    <w:rsid w:val="4E79AF9D"/>
    <w:rsid w:val="4E802094"/>
    <w:rsid w:val="4E889B38"/>
    <w:rsid w:val="4E8FD408"/>
    <w:rsid w:val="4E915F28"/>
    <w:rsid w:val="4E92A720"/>
    <w:rsid w:val="4E9E04D2"/>
    <w:rsid w:val="4EAF3A56"/>
    <w:rsid w:val="4EC7E3A2"/>
    <w:rsid w:val="4ECCA6E7"/>
    <w:rsid w:val="4ED2A01E"/>
    <w:rsid w:val="4EDE93AC"/>
    <w:rsid w:val="4EDF3C40"/>
    <w:rsid w:val="4EF55057"/>
    <w:rsid w:val="4EF76637"/>
    <w:rsid w:val="4F04DF8A"/>
    <w:rsid w:val="4F0C78D5"/>
    <w:rsid w:val="4F207B10"/>
    <w:rsid w:val="4F2DFFEB"/>
    <w:rsid w:val="4F3E52AF"/>
    <w:rsid w:val="4F45C8C3"/>
    <w:rsid w:val="4F585F9A"/>
    <w:rsid w:val="4F62249C"/>
    <w:rsid w:val="4F66CCD3"/>
    <w:rsid w:val="4F6CD6A9"/>
    <w:rsid w:val="4F791734"/>
    <w:rsid w:val="4F8D1214"/>
    <w:rsid w:val="4F8DC9FB"/>
    <w:rsid w:val="4FAE9497"/>
    <w:rsid w:val="4FB7DE98"/>
    <w:rsid w:val="4FBE0C26"/>
    <w:rsid w:val="4FD292F5"/>
    <w:rsid w:val="4FD2CFAE"/>
    <w:rsid w:val="4FE4C2F4"/>
    <w:rsid w:val="4FF47C31"/>
    <w:rsid w:val="4FF81449"/>
    <w:rsid w:val="4FFBA3AA"/>
    <w:rsid w:val="4FFCBA20"/>
    <w:rsid w:val="5009052C"/>
    <w:rsid w:val="500AFCBA"/>
    <w:rsid w:val="50106297"/>
    <w:rsid w:val="501763A9"/>
    <w:rsid w:val="502BC95E"/>
    <w:rsid w:val="503226B5"/>
    <w:rsid w:val="505292EF"/>
    <w:rsid w:val="50557494"/>
    <w:rsid w:val="505A5065"/>
    <w:rsid w:val="505B55DD"/>
    <w:rsid w:val="505F03D4"/>
    <w:rsid w:val="50612BC4"/>
    <w:rsid w:val="5065F588"/>
    <w:rsid w:val="5070FD99"/>
    <w:rsid w:val="50710AF7"/>
    <w:rsid w:val="50740E8C"/>
    <w:rsid w:val="5083B5CC"/>
    <w:rsid w:val="508560F1"/>
    <w:rsid w:val="509445B4"/>
    <w:rsid w:val="50949652"/>
    <w:rsid w:val="50A2EC1C"/>
    <w:rsid w:val="50A82A8C"/>
    <w:rsid w:val="50A904C2"/>
    <w:rsid w:val="50B68E14"/>
    <w:rsid w:val="50C7F07C"/>
    <w:rsid w:val="50C8068D"/>
    <w:rsid w:val="50D7D20F"/>
    <w:rsid w:val="50D8D39D"/>
    <w:rsid w:val="50E4B430"/>
    <w:rsid w:val="50EB943C"/>
    <w:rsid w:val="50F8015C"/>
    <w:rsid w:val="50F8AEFD"/>
    <w:rsid w:val="50FF36A3"/>
    <w:rsid w:val="51097D01"/>
    <w:rsid w:val="5118C211"/>
    <w:rsid w:val="512DB7DE"/>
    <w:rsid w:val="513025E9"/>
    <w:rsid w:val="51357548"/>
    <w:rsid w:val="5135A491"/>
    <w:rsid w:val="513C2880"/>
    <w:rsid w:val="513DCCE7"/>
    <w:rsid w:val="514119F0"/>
    <w:rsid w:val="5142F49E"/>
    <w:rsid w:val="5151FDEB"/>
    <w:rsid w:val="51642260"/>
    <w:rsid w:val="516F1A09"/>
    <w:rsid w:val="516F4D8E"/>
    <w:rsid w:val="51755AED"/>
    <w:rsid w:val="517E9132"/>
    <w:rsid w:val="5194E64C"/>
    <w:rsid w:val="51A4372D"/>
    <w:rsid w:val="51AD22BB"/>
    <w:rsid w:val="51B5A8F8"/>
    <w:rsid w:val="51BC06FB"/>
    <w:rsid w:val="51C2A8AA"/>
    <w:rsid w:val="51C49D2D"/>
    <w:rsid w:val="51CAF842"/>
    <w:rsid w:val="51CB053E"/>
    <w:rsid w:val="51D6DCC5"/>
    <w:rsid w:val="51DA730E"/>
    <w:rsid w:val="51F1E220"/>
    <w:rsid w:val="51F7C1E1"/>
    <w:rsid w:val="5207BC18"/>
    <w:rsid w:val="52123B76"/>
    <w:rsid w:val="52139402"/>
    <w:rsid w:val="5220D6B5"/>
    <w:rsid w:val="522F7EC1"/>
    <w:rsid w:val="52466D61"/>
    <w:rsid w:val="52536977"/>
    <w:rsid w:val="525679BA"/>
    <w:rsid w:val="525F7DB8"/>
    <w:rsid w:val="52642BE6"/>
    <w:rsid w:val="5265389F"/>
    <w:rsid w:val="52660B7B"/>
    <w:rsid w:val="526CA21C"/>
    <w:rsid w:val="5270BA01"/>
    <w:rsid w:val="527E930C"/>
    <w:rsid w:val="5289B804"/>
    <w:rsid w:val="528ACD8D"/>
    <w:rsid w:val="528E2EFC"/>
    <w:rsid w:val="52A3AF31"/>
    <w:rsid w:val="52A6B840"/>
    <w:rsid w:val="52A72BDE"/>
    <w:rsid w:val="52A9F400"/>
    <w:rsid w:val="52B17E0C"/>
    <w:rsid w:val="52B6C47D"/>
    <w:rsid w:val="52B8AA92"/>
    <w:rsid w:val="52C3B3CD"/>
    <w:rsid w:val="52CB62E0"/>
    <w:rsid w:val="52D36C6D"/>
    <w:rsid w:val="52D61D0F"/>
    <w:rsid w:val="52D6C036"/>
    <w:rsid w:val="52ED6E3E"/>
    <w:rsid w:val="52F0725D"/>
    <w:rsid w:val="52FC51D6"/>
    <w:rsid w:val="5307DB94"/>
    <w:rsid w:val="53133D23"/>
    <w:rsid w:val="53136CB9"/>
    <w:rsid w:val="531F5B56"/>
    <w:rsid w:val="533C5345"/>
    <w:rsid w:val="534175A4"/>
    <w:rsid w:val="534A1E97"/>
    <w:rsid w:val="534CBF6E"/>
    <w:rsid w:val="5354D61D"/>
    <w:rsid w:val="535D8D99"/>
    <w:rsid w:val="536B3BF3"/>
    <w:rsid w:val="5379B61B"/>
    <w:rsid w:val="537F5751"/>
    <w:rsid w:val="53856B07"/>
    <w:rsid w:val="538C3739"/>
    <w:rsid w:val="539A3E3A"/>
    <w:rsid w:val="53F4647A"/>
    <w:rsid w:val="53F58126"/>
    <w:rsid w:val="53FC6AAA"/>
    <w:rsid w:val="5406AC09"/>
    <w:rsid w:val="54100348"/>
    <w:rsid w:val="5412A31B"/>
    <w:rsid w:val="54155394"/>
    <w:rsid w:val="541E02F7"/>
    <w:rsid w:val="54206998"/>
    <w:rsid w:val="542C5EDC"/>
    <w:rsid w:val="54342A2F"/>
    <w:rsid w:val="54373A76"/>
    <w:rsid w:val="5440F82F"/>
    <w:rsid w:val="54448FAA"/>
    <w:rsid w:val="544CBC81"/>
    <w:rsid w:val="54534E17"/>
    <w:rsid w:val="5453D662"/>
    <w:rsid w:val="54669DEC"/>
    <w:rsid w:val="546E0F6A"/>
    <w:rsid w:val="54828C18"/>
    <w:rsid w:val="548A1633"/>
    <w:rsid w:val="54A33A95"/>
    <w:rsid w:val="54B8380D"/>
    <w:rsid w:val="54C28E8C"/>
    <w:rsid w:val="54D46177"/>
    <w:rsid w:val="55003AD2"/>
    <w:rsid w:val="551D6C84"/>
    <w:rsid w:val="552AA467"/>
    <w:rsid w:val="5534560C"/>
    <w:rsid w:val="55389A29"/>
    <w:rsid w:val="554EE34D"/>
    <w:rsid w:val="5552074C"/>
    <w:rsid w:val="555395BF"/>
    <w:rsid w:val="5553C890"/>
    <w:rsid w:val="555C2D1F"/>
    <w:rsid w:val="555F9686"/>
    <w:rsid w:val="55614E79"/>
    <w:rsid w:val="5561FA11"/>
    <w:rsid w:val="55672F11"/>
    <w:rsid w:val="55692581"/>
    <w:rsid w:val="556A0261"/>
    <w:rsid w:val="557A4F26"/>
    <w:rsid w:val="5587B463"/>
    <w:rsid w:val="559664F3"/>
    <w:rsid w:val="559E4C94"/>
    <w:rsid w:val="55A3E44D"/>
    <w:rsid w:val="55ABD3A9"/>
    <w:rsid w:val="55B1ECBF"/>
    <w:rsid w:val="55B65AE2"/>
    <w:rsid w:val="55B856E2"/>
    <w:rsid w:val="55B9AC7F"/>
    <w:rsid w:val="55CC2020"/>
    <w:rsid w:val="55CD3D02"/>
    <w:rsid w:val="55D3DD76"/>
    <w:rsid w:val="55F01A9A"/>
    <w:rsid w:val="55F5AEE0"/>
    <w:rsid w:val="560C50E7"/>
    <w:rsid w:val="560F0EC3"/>
    <w:rsid w:val="5612C1BB"/>
    <w:rsid w:val="56133CFF"/>
    <w:rsid w:val="56172C78"/>
    <w:rsid w:val="561CE93B"/>
    <w:rsid w:val="561E4F4E"/>
    <w:rsid w:val="561ED806"/>
    <w:rsid w:val="56201102"/>
    <w:rsid w:val="56255FE5"/>
    <w:rsid w:val="562FFA86"/>
    <w:rsid w:val="56334F18"/>
    <w:rsid w:val="5637AC4C"/>
    <w:rsid w:val="563DF95C"/>
    <w:rsid w:val="5641FFB0"/>
    <w:rsid w:val="5645FB40"/>
    <w:rsid w:val="564612DB"/>
    <w:rsid w:val="564DE20B"/>
    <w:rsid w:val="5656DBE1"/>
    <w:rsid w:val="565E0537"/>
    <w:rsid w:val="5663488F"/>
    <w:rsid w:val="566F3DE1"/>
    <w:rsid w:val="5678F698"/>
    <w:rsid w:val="5683AD3B"/>
    <w:rsid w:val="568CCB8A"/>
    <w:rsid w:val="5696A129"/>
    <w:rsid w:val="5696C04B"/>
    <w:rsid w:val="56988E09"/>
    <w:rsid w:val="56A051AF"/>
    <w:rsid w:val="56A6C649"/>
    <w:rsid w:val="56B63FCE"/>
    <w:rsid w:val="56B865DE"/>
    <w:rsid w:val="56B99CED"/>
    <w:rsid w:val="56B9B629"/>
    <w:rsid w:val="56B9F3DC"/>
    <w:rsid w:val="56BC1DEF"/>
    <w:rsid w:val="56C4DBAE"/>
    <w:rsid w:val="56C7FA70"/>
    <w:rsid w:val="56C9BAFD"/>
    <w:rsid w:val="56D5E6F4"/>
    <w:rsid w:val="56D8555D"/>
    <w:rsid w:val="56DA0392"/>
    <w:rsid w:val="56E23E60"/>
    <w:rsid w:val="56F7FD80"/>
    <w:rsid w:val="56FB2CB6"/>
    <w:rsid w:val="5703BAB4"/>
    <w:rsid w:val="570D5B4B"/>
    <w:rsid w:val="571DD69E"/>
    <w:rsid w:val="57228E6B"/>
    <w:rsid w:val="572C5709"/>
    <w:rsid w:val="573DD738"/>
    <w:rsid w:val="573E1041"/>
    <w:rsid w:val="573E2D2C"/>
    <w:rsid w:val="57437588"/>
    <w:rsid w:val="574B4800"/>
    <w:rsid w:val="57542743"/>
    <w:rsid w:val="5759811A"/>
    <w:rsid w:val="57645512"/>
    <w:rsid w:val="576DF70B"/>
    <w:rsid w:val="5771BF3F"/>
    <w:rsid w:val="5775FD53"/>
    <w:rsid w:val="577C320D"/>
    <w:rsid w:val="578DFCF5"/>
    <w:rsid w:val="579E4590"/>
    <w:rsid w:val="57A440BE"/>
    <w:rsid w:val="57AF8E5D"/>
    <w:rsid w:val="57B0D1DF"/>
    <w:rsid w:val="57B327B8"/>
    <w:rsid w:val="57BC3609"/>
    <w:rsid w:val="57C355BE"/>
    <w:rsid w:val="57C6229C"/>
    <w:rsid w:val="57CEA007"/>
    <w:rsid w:val="57E5FF5D"/>
    <w:rsid w:val="57FA5054"/>
    <w:rsid w:val="5805EF24"/>
    <w:rsid w:val="580B316F"/>
    <w:rsid w:val="580E459A"/>
    <w:rsid w:val="5817DCE7"/>
    <w:rsid w:val="581BE621"/>
    <w:rsid w:val="581D04C5"/>
    <w:rsid w:val="582AACC4"/>
    <w:rsid w:val="582AE2DD"/>
    <w:rsid w:val="583D7596"/>
    <w:rsid w:val="584E9E6C"/>
    <w:rsid w:val="5853553E"/>
    <w:rsid w:val="585D80E3"/>
    <w:rsid w:val="58666640"/>
    <w:rsid w:val="58678F56"/>
    <w:rsid w:val="587698D4"/>
    <w:rsid w:val="5877BB0F"/>
    <w:rsid w:val="5879D46C"/>
    <w:rsid w:val="587E1714"/>
    <w:rsid w:val="588B9B11"/>
    <w:rsid w:val="589FCFCD"/>
    <w:rsid w:val="58A3FF51"/>
    <w:rsid w:val="58A92BAC"/>
    <w:rsid w:val="58AC01CE"/>
    <w:rsid w:val="58AD3655"/>
    <w:rsid w:val="58C0F343"/>
    <w:rsid w:val="58C3377C"/>
    <w:rsid w:val="58C7A5A7"/>
    <w:rsid w:val="58CAC3C7"/>
    <w:rsid w:val="58CFDBCD"/>
    <w:rsid w:val="58D1EFBA"/>
    <w:rsid w:val="58F185AC"/>
    <w:rsid w:val="58FCFE1A"/>
    <w:rsid w:val="58FD0040"/>
    <w:rsid w:val="59008CA1"/>
    <w:rsid w:val="59049521"/>
    <w:rsid w:val="590853BC"/>
    <w:rsid w:val="591CBBEB"/>
    <w:rsid w:val="591D05F6"/>
    <w:rsid w:val="591E44BC"/>
    <w:rsid w:val="5923C02A"/>
    <w:rsid w:val="592FCE45"/>
    <w:rsid w:val="59395996"/>
    <w:rsid w:val="593D25D1"/>
    <w:rsid w:val="59433C95"/>
    <w:rsid w:val="59467C51"/>
    <w:rsid w:val="594710C6"/>
    <w:rsid w:val="59473A65"/>
    <w:rsid w:val="59499170"/>
    <w:rsid w:val="595886A8"/>
    <w:rsid w:val="596B835E"/>
    <w:rsid w:val="596DEF42"/>
    <w:rsid w:val="59800694"/>
    <w:rsid w:val="5987A5B8"/>
    <w:rsid w:val="598E00B9"/>
    <w:rsid w:val="5993E076"/>
    <w:rsid w:val="59946FA1"/>
    <w:rsid w:val="59970387"/>
    <w:rsid w:val="599E749F"/>
    <w:rsid w:val="59AD5E51"/>
    <w:rsid w:val="59AF7C5E"/>
    <w:rsid w:val="59B1F56E"/>
    <w:rsid w:val="59BB66C5"/>
    <w:rsid w:val="59D2E0FA"/>
    <w:rsid w:val="59D433DD"/>
    <w:rsid w:val="59D61B59"/>
    <w:rsid w:val="59DAB4C0"/>
    <w:rsid w:val="59DCDD9B"/>
    <w:rsid w:val="59DE4199"/>
    <w:rsid w:val="59E5CB92"/>
    <w:rsid w:val="59E8C962"/>
    <w:rsid w:val="59EA0666"/>
    <w:rsid w:val="59F7EFD9"/>
    <w:rsid w:val="5A01BA5A"/>
    <w:rsid w:val="5A03BC9B"/>
    <w:rsid w:val="5A0C4C4C"/>
    <w:rsid w:val="5A1CA271"/>
    <w:rsid w:val="5A214C95"/>
    <w:rsid w:val="5A2400D0"/>
    <w:rsid w:val="5A2E4DAE"/>
    <w:rsid w:val="5A352FA7"/>
    <w:rsid w:val="5A377821"/>
    <w:rsid w:val="5A49109F"/>
    <w:rsid w:val="5A4CDB18"/>
    <w:rsid w:val="5A58B318"/>
    <w:rsid w:val="5A5BE5F3"/>
    <w:rsid w:val="5A64E86C"/>
    <w:rsid w:val="5A6FC450"/>
    <w:rsid w:val="5A7A0955"/>
    <w:rsid w:val="5A7B21B9"/>
    <w:rsid w:val="5A8154DD"/>
    <w:rsid w:val="5A89E3A8"/>
    <w:rsid w:val="5A8F7A6D"/>
    <w:rsid w:val="5A96EC7D"/>
    <w:rsid w:val="5A9F4250"/>
    <w:rsid w:val="5A9F9143"/>
    <w:rsid w:val="5AAD4B82"/>
    <w:rsid w:val="5AB27584"/>
    <w:rsid w:val="5ABA66E0"/>
    <w:rsid w:val="5ABE83D2"/>
    <w:rsid w:val="5ACBA1E6"/>
    <w:rsid w:val="5ACC0213"/>
    <w:rsid w:val="5ACCE815"/>
    <w:rsid w:val="5AD10E04"/>
    <w:rsid w:val="5ADB74B7"/>
    <w:rsid w:val="5ADD4401"/>
    <w:rsid w:val="5AE84289"/>
    <w:rsid w:val="5AEB310A"/>
    <w:rsid w:val="5AEBCA48"/>
    <w:rsid w:val="5AFB15E4"/>
    <w:rsid w:val="5AFE2328"/>
    <w:rsid w:val="5B070B89"/>
    <w:rsid w:val="5B204DE8"/>
    <w:rsid w:val="5B27661E"/>
    <w:rsid w:val="5B2AB476"/>
    <w:rsid w:val="5B2C52AF"/>
    <w:rsid w:val="5B3CB641"/>
    <w:rsid w:val="5B5607F0"/>
    <w:rsid w:val="5B5EAD78"/>
    <w:rsid w:val="5B65D264"/>
    <w:rsid w:val="5B665612"/>
    <w:rsid w:val="5B6C8135"/>
    <w:rsid w:val="5B768034"/>
    <w:rsid w:val="5B8D8C0A"/>
    <w:rsid w:val="5B9ACD78"/>
    <w:rsid w:val="5B9C961F"/>
    <w:rsid w:val="5B9E8BD7"/>
    <w:rsid w:val="5BAA6051"/>
    <w:rsid w:val="5BB33D79"/>
    <w:rsid w:val="5BBFCDAE"/>
    <w:rsid w:val="5BD24FBB"/>
    <w:rsid w:val="5BD64AC8"/>
    <w:rsid w:val="5BD805CA"/>
    <w:rsid w:val="5BD947B1"/>
    <w:rsid w:val="5C2BA6F0"/>
    <w:rsid w:val="5C2E4A87"/>
    <w:rsid w:val="5C383B1A"/>
    <w:rsid w:val="5C4064B1"/>
    <w:rsid w:val="5C515D60"/>
    <w:rsid w:val="5C5465E4"/>
    <w:rsid w:val="5C54CEE0"/>
    <w:rsid w:val="5C638E8F"/>
    <w:rsid w:val="5C64399A"/>
    <w:rsid w:val="5C71B69B"/>
    <w:rsid w:val="5C7523A7"/>
    <w:rsid w:val="5C75B66A"/>
    <w:rsid w:val="5C7EDB27"/>
    <w:rsid w:val="5C878F57"/>
    <w:rsid w:val="5C9C581E"/>
    <w:rsid w:val="5CA6FC78"/>
    <w:rsid w:val="5CA9FD31"/>
    <w:rsid w:val="5CB4029D"/>
    <w:rsid w:val="5CC25AC4"/>
    <w:rsid w:val="5CCC65B4"/>
    <w:rsid w:val="5CCFE44D"/>
    <w:rsid w:val="5CD420F1"/>
    <w:rsid w:val="5CD5F334"/>
    <w:rsid w:val="5CD8CD7C"/>
    <w:rsid w:val="5CDECB97"/>
    <w:rsid w:val="5CFDADA3"/>
    <w:rsid w:val="5D10F2F9"/>
    <w:rsid w:val="5D120AA0"/>
    <w:rsid w:val="5D1324F0"/>
    <w:rsid w:val="5D1607CD"/>
    <w:rsid w:val="5D3A7232"/>
    <w:rsid w:val="5D43FD9C"/>
    <w:rsid w:val="5D48CF76"/>
    <w:rsid w:val="5D4B2C32"/>
    <w:rsid w:val="5D5087D4"/>
    <w:rsid w:val="5D6E6985"/>
    <w:rsid w:val="5D6FBA2E"/>
    <w:rsid w:val="5D7F3A30"/>
    <w:rsid w:val="5D83DC92"/>
    <w:rsid w:val="5D97B814"/>
    <w:rsid w:val="5D99FF72"/>
    <w:rsid w:val="5D9AE1C1"/>
    <w:rsid w:val="5D9DBD31"/>
    <w:rsid w:val="5DA101DA"/>
    <w:rsid w:val="5DAA5FC8"/>
    <w:rsid w:val="5DB019BF"/>
    <w:rsid w:val="5DB03B4B"/>
    <w:rsid w:val="5DB8C87A"/>
    <w:rsid w:val="5DCAECFB"/>
    <w:rsid w:val="5DD3D638"/>
    <w:rsid w:val="5DE1D970"/>
    <w:rsid w:val="5DEA6534"/>
    <w:rsid w:val="5DED35E6"/>
    <w:rsid w:val="5DF0EF87"/>
    <w:rsid w:val="5E05EAB5"/>
    <w:rsid w:val="5E06BD7E"/>
    <w:rsid w:val="5E075AB0"/>
    <w:rsid w:val="5E0DF647"/>
    <w:rsid w:val="5E1A862A"/>
    <w:rsid w:val="5E3CDC3A"/>
    <w:rsid w:val="5E4A572B"/>
    <w:rsid w:val="5E4F81BC"/>
    <w:rsid w:val="5E5BA97E"/>
    <w:rsid w:val="5E636E48"/>
    <w:rsid w:val="5E6685DC"/>
    <w:rsid w:val="5E69539C"/>
    <w:rsid w:val="5E763861"/>
    <w:rsid w:val="5E8D359C"/>
    <w:rsid w:val="5EAE8CA9"/>
    <w:rsid w:val="5EB19C6B"/>
    <w:rsid w:val="5EB7AFCB"/>
    <w:rsid w:val="5EC8057E"/>
    <w:rsid w:val="5ECAA60F"/>
    <w:rsid w:val="5ED01921"/>
    <w:rsid w:val="5EE892CD"/>
    <w:rsid w:val="5EE915F0"/>
    <w:rsid w:val="5EF00B82"/>
    <w:rsid w:val="5EF1FA73"/>
    <w:rsid w:val="5EF36358"/>
    <w:rsid w:val="5EFAA9C7"/>
    <w:rsid w:val="5F04BB17"/>
    <w:rsid w:val="5F0B3455"/>
    <w:rsid w:val="5F0E222B"/>
    <w:rsid w:val="5F171731"/>
    <w:rsid w:val="5F173D36"/>
    <w:rsid w:val="5F1C9DD2"/>
    <w:rsid w:val="5F22D107"/>
    <w:rsid w:val="5F231D61"/>
    <w:rsid w:val="5F268110"/>
    <w:rsid w:val="5F397740"/>
    <w:rsid w:val="5F409F17"/>
    <w:rsid w:val="5F410269"/>
    <w:rsid w:val="5F533A2C"/>
    <w:rsid w:val="5F5DD8F8"/>
    <w:rsid w:val="5F645EA7"/>
    <w:rsid w:val="5F6EF961"/>
    <w:rsid w:val="5F78ED6A"/>
    <w:rsid w:val="5F876362"/>
    <w:rsid w:val="5F9D9716"/>
    <w:rsid w:val="5FB15FC1"/>
    <w:rsid w:val="5FD77574"/>
    <w:rsid w:val="5FE21291"/>
    <w:rsid w:val="5FE33AAE"/>
    <w:rsid w:val="5FEC9A00"/>
    <w:rsid w:val="5FF09835"/>
    <w:rsid w:val="60057A9E"/>
    <w:rsid w:val="600EA5ED"/>
    <w:rsid w:val="60186FF9"/>
    <w:rsid w:val="6019126A"/>
    <w:rsid w:val="6019BC10"/>
    <w:rsid w:val="60227306"/>
    <w:rsid w:val="60236EC6"/>
    <w:rsid w:val="6026A12F"/>
    <w:rsid w:val="602B7306"/>
    <w:rsid w:val="603AE4AA"/>
    <w:rsid w:val="603FCE9F"/>
    <w:rsid w:val="6042A547"/>
    <w:rsid w:val="6049D7D8"/>
    <w:rsid w:val="605B2B5B"/>
    <w:rsid w:val="605FDEAE"/>
    <w:rsid w:val="60626AB0"/>
    <w:rsid w:val="60634E62"/>
    <w:rsid w:val="6066C559"/>
    <w:rsid w:val="6070DA25"/>
    <w:rsid w:val="60894695"/>
    <w:rsid w:val="6089C59B"/>
    <w:rsid w:val="608F3119"/>
    <w:rsid w:val="6091167F"/>
    <w:rsid w:val="609FF5EA"/>
    <w:rsid w:val="60ABE044"/>
    <w:rsid w:val="60AE3640"/>
    <w:rsid w:val="60B29874"/>
    <w:rsid w:val="60B4A65A"/>
    <w:rsid w:val="60B9E451"/>
    <w:rsid w:val="60D41180"/>
    <w:rsid w:val="60D5FF26"/>
    <w:rsid w:val="60D83BD6"/>
    <w:rsid w:val="60DE16AB"/>
    <w:rsid w:val="60F75FF2"/>
    <w:rsid w:val="610443F8"/>
    <w:rsid w:val="6106F56F"/>
    <w:rsid w:val="611D8DDE"/>
    <w:rsid w:val="61210491"/>
    <w:rsid w:val="612603DE"/>
    <w:rsid w:val="61276348"/>
    <w:rsid w:val="613459BA"/>
    <w:rsid w:val="613DB1F4"/>
    <w:rsid w:val="61402969"/>
    <w:rsid w:val="614DD6A4"/>
    <w:rsid w:val="6158D21D"/>
    <w:rsid w:val="615C51B9"/>
    <w:rsid w:val="615C858A"/>
    <w:rsid w:val="616560AE"/>
    <w:rsid w:val="6169F2AA"/>
    <w:rsid w:val="617178B3"/>
    <w:rsid w:val="617E7313"/>
    <w:rsid w:val="61808F2C"/>
    <w:rsid w:val="6182F514"/>
    <w:rsid w:val="6183ACD4"/>
    <w:rsid w:val="6187993C"/>
    <w:rsid w:val="618CD131"/>
    <w:rsid w:val="6190CBC6"/>
    <w:rsid w:val="619707AF"/>
    <w:rsid w:val="61AD9439"/>
    <w:rsid w:val="61BB4173"/>
    <w:rsid w:val="61C00F7A"/>
    <w:rsid w:val="61D39D95"/>
    <w:rsid w:val="61D6A6D2"/>
    <w:rsid w:val="61D6CBDC"/>
    <w:rsid w:val="61D7555A"/>
    <w:rsid w:val="61DE9E2F"/>
    <w:rsid w:val="61E2E4B9"/>
    <w:rsid w:val="61E9168E"/>
    <w:rsid w:val="61EDB2D5"/>
    <w:rsid w:val="61EF93F8"/>
    <w:rsid w:val="61F31B70"/>
    <w:rsid w:val="6209D9DC"/>
    <w:rsid w:val="620C165D"/>
    <w:rsid w:val="6210CB5F"/>
    <w:rsid w:val="6210FAFA"/>
    <w:rsid w:val="621F1CD4"/>
    <w:rsid w:val="6220F9B8"/>
    <w:rsid w:val="622B4ED2"/>
    <w:rsid w:val="623539DB"/>
    <w:rsid w:val="62370E7E"/>
    <w:rsid w:val="6238A513"/>
    <w:rsid w:val="623982F6"/>
    <w:rsid w:val="624A6444"/>
    <w:rsid w:val="6257CB1E"/>
    <w:rsid w:val="62621305"/>
    <w:rsid w:val="6267BF1B"/>
    <w:rsid w:val="626ABE9E"/>
    <w:rsid w:val="626CCDBC"/>
    <w:rsid w:val="627151D7"/>
    <w:rsid w:val="6276125A"/>
    <w:rsid w:val="627CA7AE"/>
    <w:rsid w:val="6286B6F6"/>
    <w:rsid w:val="628DD4B8"/>
    <w:rsid w:val="629A47D8"/>
    <w:rsid w:val="62C85D44"/>
    <w:rsid w:val="62CCBD7F"/>
    <w:rsid w:val="62CEAE94"/>
    <w:rsid w:val="62D4F031"/>
    <w:rsid w:val="62E80D0A"/>
    <w:rsid w:val="62EA592E"/>
    <w:rsid w:val="62F0061B"/>
    <w:rsid w:val="62F0F720"/>
    <w:rsid w:val="62F7648D"/>
    <w:rsid w:val="62FAE5BA"/>
    <w:rsid w:val="62FDF971"/>
    <w:rsid w:val="62FF3993"/>
    <w:rsid w:val="6302BE5E"/>
    <w:rsid w:val="6303690E"/>
    <w:rsid w:val="6304A04E"/>
    <w:rsid w:val="6306E619"/>
    <w:rsid w:val="630F199D"/>
    <w:rsid w:val="63115638"/>
    <w:rsid w:val="632B5A4F"/>
    <w:rsid w:val="632C5EB7"/>
    <w:rsid w:val="632FD6F1"/>
    <w:rsid w:val="633568CA"/>
    <w:rsid w:val="633A28FF"/>
    <w:rsid w:val="633A3850"/>
    <w:rsid w:val="63423EB5"/>
    <w:rsid w:val="634D3B7F"/>
    <w:rsid w:val="6364286C"/>
    <w:rsid w:val="63646FA6"/>
    <w:rsid w:val="63672A23"/>
    <w:rsid w:val="6367AB07"/>
    <w:rsid w:val="636C20F4"/>
    <w:rsid w:val="637582A1"/>
    <w:rsid w:val="637D0B0B"/>
    <w:rsid w:val="63854951"/>
    <w:rsid w:val="638579E5"/>
    <w:rsid w:val="639ED4E7"/>
    <w:rsid w:val="63A352B3"/>
    <w:rsid w:val="63ADFCF9"/>
    <w:rsid w:val="63B469FC"/>
    <w:rsid w:val="63B5B847"/>
    <w:rsid w:val="63C8B741"/>
    <w:rsid w:val="63CA6387"/>
    <w:rsid w:val="63CEE27C"/>
    <w:rsid w:val="63D447ED"/>
    <w:rsid w:val="63D8E380"/>
    <w:rsid w:val="63D993A9"/>
    <w:rsid w:val="63DF176F"/>
    <w:rsid w:val="63E45996"/>
    <w:rsid w:val="63E5C122"/>
    <w:rsid w:val="63E7534A"/>
    <w:rsid w:val="63EA7D8A"/>
    <w:rsid w:val="63ECD9E8"/>
    <w:rsid w:val="63F131F1"/>
    <w:rsid w:val="63F98D1A"/>
    <w:rsid w:val="64033416"/>
    <w:rsid w:val="6405CE3F"/>
    <w:rsid w:val="6418D334"/>
    <w:rsid w:val="6421FE3C"/>
    <w:rsid w:val="64228DD2"/>
    <w:rsid w:val="643224E0"/>
    <w:rsid w:val="64357E0F"/>
    <w:rsid w:val="643A02A0"/>
    <w:rsid w:val="643A63F2"/>
    <w:rsid w:val="643A9D83"/>
    <w:rsid w:val="6441D068"/>
    <w:rsid w:val="64487863"/>
    <w:rsid w:val="6454805B"/>
    <w:rsid w:val="6457534D"/>
    <w:rsid w:val="645FA3C4"/>
    <w:rsid w:val="64663585"/>
    <w:rsid w:val="646BFE34"/>
    <w:rsid w:val="646DEB20"/>
    <w:rsid w:val="64709C28"/>
    <w:rsid w:val="64750822"/>
    <w:rsid w:val="6476857B"/>
    <w:rsid w:val="647C6D2B"/>
    <w:rsid w:val="647E7B71"/>
    <w:rsid w:val="64895ADF"/>
    <w:rsid w:val="649032B7"/>
    <w:rsid w:val="649C6853"/>
    <w:rsid w:val="64A3904C"/>
    <w:rsid w:val="64A5D2C6"/>
    <w:rsid w:val="64AB00F9"/>
    <w:rsid w:val="64ABC3B0"/>
    <w:rsid w:val="64AC14EE"/>
    <w:rsid w:val="64B82724"/>
    <w:rsid w:val="64BEE326"/>
    <w:rsid w:val="64CAC836"/>
    <w:rsid w:val="64D9597F"/>
    <w:rsid w:val="64F911CB"/>
    <w:rsid w:val="64FA7591"/>
    <w:rsid w:val="6502FA81"/>
    <w:rsid w:val="65067835"/>
    <w:rsid w:val="651CF968"/>
    <w:rsid w:val="651FCCF7"/>
    <w:rsid w:val="6522C94D"/>
    <w:rsid w:val="65230C99"/>
    <w:rsid w:val="652B9AC9"/>
    <w:rsid w:val="65348A9D"/>
    <w:rsid w:val="653D0A83"/>
    <w:rsid w:val="654285EC"/>
    <w:rsid w:val="6546C909"/>
    <w:rsid w:val="6547C1D3"/>
    <w:rsid w:val="654B0C69"/>
    <w:rsid w:val="6551634E"/>
    <w:rsid w:val="65557CFC"/>
    <w:rsid w:val="6557E0BD"/>
    <w:rsid w:val="6558B587"/>
    <w:rsid w:val="655BCE54"/>
    <w:rsid w:val="656487A2"/>
    <w:rsid w:val="65671355"/>
    <w:rsid w:val="656A17D5"/>
    <w:rsid w:val="656BCF39"/>
    <w:rsid w:val="656DFC8A"/>
    <w:rsid w:val="65839483"/>
    <w:rsid w:val="65A2E381"/>
    <w:rsid w:val="65B57FF2"/>
    <w:rsid w:val="65C2A7BA"/>
    <w:rsid w:val="65CF09FE"/>
    <w:rsid w:val="65D0D982"/>
    <w:rsid w:val="65E5BFB0"/>
    <w:rsid w:val="65FAD89F"/>
    <w:rsid w:val="6602C1AA"/>
    <w:rsid w:val="661A0074"/>
    <w:rsid w:val="6623411A"/>
    <w:rsid w:val="66385825"/>
    <w:rsid w:val="6638D8E3"/>
    <w:rsid w:val="664A7946"/>
    <w:rsid w:val="6653DB90"/>
    <w:rsid w:val="66543184"/>
    <w:rsid w:val="665D684D"/>
    <w:rsid w:val="66626917"/>
    <w:rsid w:val="66635786"/>
    <w:rsid w:val="6664320A"/>
    <w:rsid w:val="6665511C"/>
    <w:rsid w:val="66662055"/>
    <w:rsid w:val="666DFC00"/>
    <w:rsid w:val="6671913E"/>
    <w:rsid w:val="66747B3D"/>
    <w:rsid w:val="66775019"/>
    <w:rsid w:val="667A3363"/>
    <w:rsid w:val="66838145"/>
    <w:rsid w:val="6697395F"/>
    <w:rsid w:val="669EACE2"/>
    <w:rsid w:val="66AC584D"/>
    <w:rsid w:val="66B124EE"/>
    <w:rsid w:val="66B6581E"/>
    <w:rsid w:val="66BDC1D4"/>
    <w:rsid w:val="66C75880"/>
    <w:rsid w:val="66C93468"/>
    <w:rsid w:val="66CBBAFA"/>
    <w:rsid w:val="66CC5DC6"/>
    <w:rsid w:val="66D18469"/>
    <w:rsid w:val="66D29B0F"/>
    <w:rsid w:val="66D48145"/>
    <w:rsid w:val="66D71EBF"/>
    <w:rsid w:val="66D80DB2"/>
    <w:rsid w:val="66E2330A"/>
    <w:rsid w:val="66E670F2"/>
    <w:rsid w:val="66F15FAF"/>
    <w:rsid w:val="66F43091"/>
    <w:rsid w:val="66F62263"/>
    <w:rsid w:val="66FA731C"/>
    <w:rsid w:val="6700FE42"/>
    <w:rsid w:val="67019110"/>
    <w:rsid w:val="670E6AA2"/>
    <w:rsid w:val="6723E7DE"/>
    <w:rsid w:val="673BE3E9"/>
    <w:rsid w:val="6756C382"/>
    <w:rsid w:val="6759A6F7"/>
    <w:rsid w:val="675FC1A7"/>
    <w:rsid w:val="6769A70C"/>
    <w:rsid w:val="676CE1F3"/>
    <w:rsid w:val="67722667"/>
    <w:rsid w:val="67726F7C"/>
    <w:rsid w:val="677B9E7D"/>
    <w:rsid w:val="677C24F9"/>
    <w:rsid w:val="6788E1E3"/>
    <w:rsid w:val="678D4CB9"/>
    <w:rsid w:val="67A5A9BE"/>
    <w:rsid w:val="67B4A813"/>
    <w:rsid w:val="67BC27CF"/>
    <w:rsid w:val="67DE2D14"/>
    <w:rsid w:val="67E86960"/>
    <w:rsid w:val="67E9B82E"/>
    <w:rsid w:val="67F6E0A7"/>
    <w:rsid w:val="68052C2E"/>
    <w:rsid w:val="680F4C8F"/>
    <w:rsid w:val="6814FCF0"/>
    <w:rsid w:val="68154739"/>
    <w:rsid w:val="6817527D"/>
    <w:rsid w:val="6820F200"/>
    <w:rsid w:val="682DD597"/>
    <w:rsid w:val="682FBC7F"/>
    <w:rsid w:val="6831B827"/>
    <w:rsid w:val="6839DB07"/>
    <w:rsid w:val="6867EC4E"/>
    <w:rsid w:val="6869ACA8"/>
    <w:rsid w:val="6869D5D7"/>
    <w:rsid w:val="686F8A3D"/>
    <w:rsid w:val="6871AB1A"/>
    <w:rsid w:val="687C16C5"/>
    <w:rsid w:val="6886CABE"/>
    <w:rsid w:val="688A6781"/>
    <w:rsid w:val="688B1C52"/>
    <w:rsid w:val="6898E975"/>
    <w:rsid w:val="6899795B"/>
    <w:rsid w:val="689A86D3"/>
    <w:rsid w:val="689CCB3A"/>
    <w:rsid w:val="689D68C0"/>
    <w:rsid w:val="68A907CA"/>
    <w:rsid w:val="68B71B06"/>
    <w:rsid w:val="68C0BB85"/>
    <w:rsid w:val="68CCB25E"/>
    <w:rsid w:val="68CFDABE"/>
    <w:rsid w:val="68D1C872"/>
    <w:rsid w:val="68DA75BA"/>
    <w:rsid w:val="68EED837"/>
    <w:rsid w:val="690F32BC"/>
    <w:rsid w:val="691D1255"/>
    <w:rsid w:val="691EE7DB"/>
    <w:rsid w:val="692EBD58"/>
    <w:rsid w:val="69393F99"/>
    <w:rsid w:val="6940C26E"/>
    <w:rsid w:val="6943AEF0"/>
    <w:rsid w:val="694FE9D9"/>
    <w:rsid w:val="6954A16C"/>
    <w:rsid w:val="69567F43"/>
    <w:rsid w:val="6956C327"/>
    <w:rsid w:val="6957FF29"/>
    <w:rsid w:val="695AF4DD"/>
    <w:rsid w:val="696A92CC"/>
    <w:rsid w:val="696CACF8"/>
    <w:rsid w:val="6980A582"/>
    <w:rsid w:val="69825AF8"/>
    <w:rsid w:val="698AE6D6"/>
    <w:rsid w:val="698BC5E1"/>
    <w:rsid w:val="698CC429"/>
    <w:rsid w:val="6994E4FE"/>
    <w:rsid w:val="6998CFE4"/>
    <w:rsid w:val="699FA196"/>
    <w:rsid w:val="69A3C40A"/>
    <w:rsid w:val="69B1B1A3"/>
    <w:rsid w:val="69D438D6"/>
    <w:rsid w:val="69DA5BF6"/>
    <w:rsid w:val="69DCD2DD"/>
    <w:rsid w:val="69DE9EC0"/>
    <w:rsid w:val="69E95DAA"/>
    <w:rsid w:val="69F77242"/>
    <w:rsid w:val="6A01EE0D"/>
    <w:rsid w:val="6A02B56C"/>
    <w:rsid w:val="6A0A6610"/>
    <w:rsid w:val="6A0C3A24"/>
    <w:rsid w:val="6A1B8EF3"/>
    <w:rsid w:val="6A2691F1"/>
    <w:rsid w:val="6A28D4BE"/>
    <w:rsid w:val="6A29AF3A"/>
    <w:rsid w:val="6A2FE1A0"/>
    <w:rsid w:val="6A392405"/>
    <w:rsid w:val="6A41E2AB"/>
    <w:rsid w:val="6A5DDF0F"/>
    <w:rsid w:val="6A5F290A"/>
    <w:rsid w:val="6A63B90F"/>
    <w:rsid w:val="6A685CFF"/>
    <w:rsid w:val="6A68E51A"/>
    <w:rsid w:val="6A6A5D60"/>
    <w:rsid w:val="6A6CCFBE"/>
    <w:rsid w:val="6A71FFDB"/>
    <w:rsid w:val="6A76B7D0"/>
    <w:rsid w:val="6A7F9231"/>
    <w:rsid w:val="6A8B8A93"/>
    <w:rsid w:val="6A8E405A"/>
    <w:rsid w:val="6A8EC2E0"/>
    <w:rsid w:val="6A9799EC"/>
    <w:rsid w:val="6AA73E92"/>
    <w:rsid w:val="6AAEC862"/>
    <w:rsid w:val="6AB1F812"/>
    <w:rsid w:val="6AC3B752"/>
    <w:rsid w:val="6AC67213"/>
    <w:rsid w:val="6ACC1829"/>
    <w:rsid w:val="6AD3B532"/>
    <w:rsid w:val="6AE0E26B"/>
    <w:rsid w:val="6AE2F2F6"/>
    <w:rsid w:val="6AEFAFE7"/>
    <w:rsid w:val="6B04E470"/>
    <w:rsid w:val="6B083C3F"/>
    <w:rsid w:val="6B0AD1BB"/>
    <w:rsid w:val="6B0D4A58"/>
    <w:rsid w:val="6B17DE8F"/>
    <w:rsid w:val="6B1F2D48"/>
    <w:rsid w:val="6B1FCD70"/>
    <w:rsid w:val="6B21B912"/>
    <w:rsid w:val="6B2536DB"/>
    <w:rsid w:val="6B306158"/>
    <w:rsid w:val="6B34CD08"/>
    <w:rsid w:val="6B41C3CF"/>
    <w:rsid w:val="6B474124"/>
    <w:rsid w:val="6B496859"/>
    <w:rsid w:val="6B4D9353"/>
    <w:rsid w:val="6B4DE133"/>
    <w:rsid w:val="6B675D41"/>
    <w:rsid w:val="6B68D63F"/>
    <w:rsid w:val="6B6C76CE"/>
    <w:rsid w:val="6B6F72B5"/>
    <w:rsid w:val="6B70FDDC"/>
    <w:rsid w:val="6B7370EC"/>
    <w:rsid w:val="6B800A70"/>
    <w:rsid w:val="6B81E634"/>
    <w:rsid w:val="6B849611"/>
    <w:rsid w:val="6B8BE4C2"/>
    <w:rsid w:val="6B9B8EFC"/>
    <w:rsid w:val="6BA25334"/>
    <w:rsid w:val="6BA7C21A"/>
    <w:rsid w:val="6BB13990"/>
    <w:rsid w:val="6BB40978"/>
    <w:rsid w:val="6BDF1698"/>
    <w:rsid w:val="6BE3A07A"/>
    <w:rsid w:val="6BE3F910"/>
    <w:rsid w:val="6BEC65E8"/>
    <w:rsid w:val="6BF62287"/>
    <w:rsid w:val="6C019336"/>
    <w:rsid w:val="6C087EEC"/>
    <w:rsid w:val="6C0CB7AD"/>
    <w:rsid w:val="6C1D57B9"/>
    <w:rsid w:val="6C2678F9"/>
    <w:rsid w:val="6C415CEF"/>
    <w:rsid w:val="6C50A730"/>
    <w:rsid w:val="6C602E88"/>
    <w:rsid w:val="6C819C31"/>
    <w:rsid w:val="6C890B31"/>
    <w:rsid w:val="6C8B8048"/>
    <w:rsid w:val="6C8E2B98"/>
    <w:rsid w:val="6C977CE8"/>
    <w:rsid w:val="6C9F41F4"/>
    <w:rsid w:val="6C9F75C4"/>
    <w:rsid w:val="6CA4BF6C"/>
    <w:rsid w:val="6CA9AA27"/>
    <w:rsid w:val="6CA9ED66"/>
    <w:rsid w:val="6CAD96BE"/>
    <w:rsid w:val="6CB4E889"/>
    <w:rsid w:val="6CB5343D"/>
    <w:rsid w:val="6CB666D9"/>
    <w:rsid w:val="6CCE188B"/>
    <w:rsid w:val="6CD09D69"/>
    <w:rsid w:val="6CD0EAD6"/>
    <w:rsid w:val="6CD4282F"/>
    <w:rsid w:val="6CE538BA"/>
    <w:rsid w:val="6CE9352F"/>
    <w:rsid w:val="6CFB2F08"/>
    <w:rsid w:val="6CFF86E5"/>
    <w:rsid w:val="6D02689B"/>
    <w:rsid w:val="6D05294A"/>
    <w:rsid w:val="6D06DFBF"/>
    <w:rsid w:val="6D070B98"/>
    <w:rsid w:val="6D094733"/>
    <w:rsid w:val="6D0B55A4"/>
    <w:rsid w:val="6D0B5DCD"/>
    <w:rsid w:val="6D10B8D0"/>
    <w:rsid w:val="6D10DDA9"/>
    <w:rsid w:val="6D153C88"/>
    <w:rsid w:val="6D1FB00B"/>
    <w:rsid w:val="6D2F9EFA"/>
    <w:rsid w:val="6D411282"/>
    <w:rsid w:val="6D47B7C1"/>
    <w:rsid w:val="6D4CE3F2"/>
    <w:rsid w:val="6D526BCE"/>
    <w:rsid w:val="6D577A2B"/>
    <w:rsid w:val="6D6D66A2"/>
    <w:rsid w:val="6D703C5D"/>
    <w:rsid w:val="6D80B371"/>
    <w:rsid w:val="6D830F5A"/>
    <w:rsid w:val="6D85149E"/>
    <w:rsid w:val="6D89A846"/>
    <w:rsid w:val="6D8E08FB"/>
    <w:rsid w:val="6D9E9549"/>
    <w:rsid w:val="6DB35165"/>
    <w:rsid w:val="6DB94EFC"/>
    <w:rsid w:val="6DC48056"/>
    <w:rsid w:val="6DC545C0"/>
    <w:rsid w:val="6DC6096A"/>
    <w:rsid w:val="6DC8CAB0"/>
    <w:rsid w:val="6DC9EABF"/>
    <w:rsid w:val="6DD84CDD"/>
    <w:rsid w:val="6DECE881"/>
    <w:rsid w:val="6DEEE52F"/>
    <w:rsid w:val="6DF246BB"/>
    <w:rsid w:val="6DF3DA4F"/>
    <w:rsid w:val="6DF8D8D6"/>
    <w:rsid w:val="6DFF3412"/>
    <w:rsid w:val="6E02071A"/>
    <w:rsid w:val="6E0833BC"/>
    <w:rsid w:val="6E14F666"/>
    <w:rsid w:val="6E1E6256"/>
    <w:rsid w:val="6E23F70E"/>
    <w:rsid w:val="6E25F3C0"/>
    <w:rsid w:val="6E2D4D97"/>
    <w:rsid w:val="6E3F6862"/>
    <w:rsid w:val="6E4DD48D"/>
    <w:rsid w:val="6E5B21C7"/>
    <w:rsid w:val="6E7288DB"/>
    <w:rsid w:val="6E7CAE68"/>
    <w:rsid w:val="6E7E293E"/>
    <w:rsid w:val="6E9290CD"/>
    <w:rsid w:val="6EA0F9AB"/>
    <w:rsid w:val="6EA17D53"/>
    <w:rsid w:val="6EA4FD87"/>
    <w:rsid w:val="6EAB9212"/>
    <w:rsid w:val="6EAF16A0"/>
    <w:rsid w:val="6EBBAB5B"/>
    <w:rsid w:val="6EBC36D3"/>
    <w:rsid w:val="6EC04D19"/>
    <w:rsid w:val="6ECCBD1F"/>
    <w:rsid w:val="6EDCB98E"/>
    <w:rsid w:val="6EE196A5"/>
    <w:rsid w:val="6EEDF8E2"/>
    <w:rsid w:val="6EF2F4A3"/>
    <w:rsid w:val="6EF88104"/>
    <w:rsid w:val="6EFA4DE2"/>
    <w:rsid w:val="6F0763AE"/>
    <w:rsid w:val="6F11AAF0"/>
    <w:rsid w:val="6F2533F5"/>
    <w:rsid w:val="6F26F42A"/>
    <w:rsid w:val="6F27011A"/>
    <w:rsid w:val="6F36DD4F"/>
    <w:rsid w:val="6F4D5395"/>
    <w:rsid w:val="6F57CB7C"/>
    <w:rsid w:val="6F5E21A0"/>
    <w:rsid w:val="6F61A93F"/>
    <w:rsid w:val="6F6E4BD4"/>
    <w:rsid w:val="6F6EBFCD"/>
    <w:rsid w:val="6F73916B"/>
    <w:rsid w:val="6F7A9D67"/>
    <w:rsid w:val="6F8129DC"/>
    <w:rsid w:val="6F833F2C"/>
    <w:rsid w:val="6F947E53"/>
    <w:rsid w:val="6F9D0ECB"/>
    <w:rsid w:val="6F9F2A11"/>
    <w:rsid w:val="6FA645B3"/>
    <w:rsid w:val="6FAE8379"/>
    <w:rsid w:val="6FB54246"/>
    <w:rsid w:val="6FBC01FE"/>
    <w:rsid w:val="6FC86F40"/>
    <w:rsid w:val="6FDB38C3"/>
    <w:rsid w:val="6FF86562"/>
    <w:rsid w:val="6FF8FA59"/>
    <w:rsid w:val="6FFCEA98"/>
    <w:rsid w:val="700DFA3F"/>
    <w:rsid w:val="70212336"/>
    <w:rsid w:val="7025E3CB"/>
    <w:rsid w:val="702CACDD"/>
    <w:rsid w:val="7031A54F"/>
    <w:rsid w:val="7031B86A"/>
    <w:rsid w:val="703CE7A8"/>
    <w:rsid w:val="70485992"/>
    <w:rsid w:val="704BD564"/>
    <w:rsid w:val="704CBEA6"/>
    <w:rsid w:val="704FFD17"/>
    <w:rsid w:val="705558CB"/>
    <w:rsid w:val="7055F529"/>
    <w:rsid w:val="70574083"/>
    <w:rsid w:val="705EEA7A"/>
    <w:rsid w:val="7065C974"/>
    <w:rsid w:val="7070EE63"/>
    <w:rsid w:val="7073E73F"/>
    <w:rsid w:val="70742681"/>
    <w:rsid w:val="707A2582"/>
    <w:rsid w:val="7083D94C"/>
    <w:rsid w:val="70A73A49"/>
    <w:rsid w:val="70AF6DB7"/>
    <w:rsid w:val="70B294C5"/>
    <w:rsid w:val="70B4CE38"/>
    <w:rsid w:val="70BD61DA"/>
    <w:rsid w:val="70BE2EC6"/>
    <w:rsid w:val="70CAFCA0"/>
    <w:rsid w:val="70CD18CD"/>
    <w:rsid w:val="70D26B0A"/>
    <w:rsid w:val="70D5F45F"/>
    <w:rsid w:val="70DC3801"/>
    <w:rsid w:val="70E6487D"/>
    <w:rsid w:val="70EB6342"/>
    <w:rsid w:val="70ED69C2"/>
    <w:rsid w:val="710F6672"/>
    <w:rsid w:val="71177A7F"/>
    <w:rsid w:val="7123BD49"/>
    <w:rsid w:val="71253FD5"/>
    <w:rsid w:val="7132E7DB"/>
    <w:rsid w:val="71361B3D"/>
    <w:rsid w:val="71363EC1"/>
    <w:rsid w:val="7136640D"/>
    <w:rsid w:val="7138D407"/>
    <w:rsid w:val="714EFA13"/>
    <w:rsid w:val="715DEF0E"/>
    <w:rsid w:val="7160123E"/>
    <w:rsid w:val="716E50B9"/>
    <w:rsid w:val="717BC88F"/>
    <w:rsid w:val="717DE470"/>
    <w:rsid w:val="717E41F0"/>
    <w:rsid w:val="718826E9"/>
    <w:rsid w:val="71930BD6"/>
    <w:rsid w:val="7193EB58"/>
    <w:rsid w:val="719B58F8"/>
    <w:rsid w:val="719F04F3"/>
    <w:rsid w:val="71AB815A"/>
    <w:rsid w:val="71AC37C9"/>
    <w:rsid w:val="71BA0C60"/>
    <w:rsid w:val="71C2FCAF"/>
    <w:rsid w:val="71DA9F8D"/>
    <w:rsid w:val="71DDFB9F"/>
    <w:rsid w:val="71E94397"/>
    <w:rsid w:val="71ECECBA"/>
    <w:rsid w:val="71EE1D08"/>
    <w:rsid w:val="71F03021"/>
    <w:rsid w:val="71F1AB74"/>
    <w:rsid w:val="7201580C"/>
    <w:rsid w:val="7201F90E"/>
    <w:rsid w:val="72028FAC"/>
    <w:rsid w:val="721FD610"/>
    <w:rsid w:val="7226A2EA"/>
    <w:rsid w:val="72307DCA"/>
    <w:rsid w:val="7241BB3A"/>
    <w:rsid w:val="7244F6BF"/>
    <w:rsid w:val="7247D011"/>
    <w:rsid w:val="724822A5"/>
    <w:rsid w:val="72569F37"/>
    <w:rsid w:val="7270F837"/>
    <w:rsid w:val="7276BD33"/>
    <w:rsid w:val="727786A7"/>
    <w:rsid w:val="72796C47"/>
    <w:rsid w:val="728F3A88"/>
    <w:rsid w:val="72911EAE"/>
    <w:rsid w:val="7293B1EA"/>
    <w:rsid w:val="72ADC79D"/>
    <w:rsid w:val="72AF6DD1"/>
    <w:rsid w:val="72B2F70D"/>
    <w:rsid w:val="72B85597"/>
    <w:rsid w:val="72BB9D5B"/>
    <w:rsid w:val="72BFE7E6"/>
    <w:rsid w:val="72CA062E"/>
    <w:rsid w:val="72CA61B8"/>
    <w:rsid w:val="72D27770"/>
    <w:rsid w:val="72D71A97"/>
    <w:rsid w:val="72D75473"/>
    <w:rsid w:val="72D951B7"/>
    <w:rsid w:val="72D98D52"/>
    <w:rsid w:val="72DE76E6"/>
    <w:rsid w:val="72EB6A66"/>
    <w:rsid w:val="72FADBF2"/>
    <w:rsid w:val="7302E62F"/>
    <w:rsid w:val="7309D194"/>
    <w:rsid w:val="73117512"/>
    <w:rsid w:val="73288412"/>
    <w:rsid w:val="73316EE4"/>
    <w:rsid w:val="7340B44B"/>
    <w:rsid w:val="734369B3"/>
    <w:rsid w:val="7349711D"/>
    <w:rsid w:val="734F4719"/>
    <w:rsid w:val="735013C6"/>
    <w:rsid w:val="73638551"/>
    <w:rsid w:val="7366F935"/>
    <w:rsid w:val="73744942"/>
    <w:rsid w:val="737C6EBC"/>
    <w:rsid w:val="738003DD"/>
    <w:rsid w:val="7381F2C6"/>
    <w:rsid w:val="739D7E4F"/>
    <w:rsid w:val="73AC3A69"/>
    <w:rsid w:val="73AC4F01"/>
    <w:rsid w:val="73AD8927"/>
    <w:rsid w:val="73B2B915"/>
    <w:rsid w:val="73B98280"/>
    <w:rsid w:val="73B9E8B9"/>
    <w:rsid w:val="73BBEE0A"/>
    <w:rsid w:val="73BC2B72"/>
    <w:rsid w:val="73CE34EF"/>
    <w:rsid w:val="73D97E59"/>
    <w:rsid w:val="73E93E53"/>
    <w:rsid w:val="73ECCAE3"/>
    <w:rsid w:val="73EFB6B0"/>
    <w:rsid w:val="73F4468E"/>
    <w:rsid w:val="73FACCD7"/>
    <w:rsid w:val="7402B442"/>
    <w:rsid w:val="74143C3E"/>
    <w:rsid w:val="74235D8A"/>
    <w:rsid w:val="74253821"/>
    <w:rsid w:val="743B5657"/>
    <w:rsid w:val="743C646A"/>
    <w:rsid w:val="7450FE9D"/>
    <w:rsid w:val="7455C8EE"/>
    <w:rsid w:val="745A027B"/>
    <w:rsid w:val="745A517F"/>
    <w:rsid w:val="74661C76"/>
    <w:rsid w:val="746E2E94"/>
    <w:rsid w:val="747324D4"/>
    <w:rsid w:val="74741420"/>
    <w:rsid w:val="74750623"/>
    <w:rsid w:val="74773F44"/>
    <w:rsid w:val="747DB514"/>
    <w:rsid w:val="747EA0E9"/>
    <w:rsid w:val="747F3FEA"/>
    <w:rsid w:val="748684F3"/>
    <w:rsid w:val="7488E670"/>
    <w:rsid w:val="749944EF"/>
    <w:rsid w:val="749ECDC8"/>
    <w:rsid w:val="749F8962"/>
    <w:rsid w:val="74AB2C16"/>
    <w:rsid w:val="74AF378F"/>
    <w:rsid w:val="74C6DA07"/>
    <w:rsid w:val="74D3717D"/>
    <w:rsid w:val="74DB3BEA"/>
    <w:rsid w:val="74EB09E0"/>
    <w:rsid w:val="74EC284C"/>
    <w:rsid w:val="74EE4053"/>
    <w:rsid w:val="74EEF415"/>
    <w:rsid w:val="74FAE7D1"/>
    <w:rsid w:val="7503258B"/>
    <w:rsid w:val="75065071"/>
    <w:rsid w:val="750EE41C"/>
    <w:rsid w:val="7510C597"/>
    <w:rsid w:val="75115B51"/>
    <w:rsid w:val="75149DF8"/>
    <w:rsid w:val="7516BF9E"/>
    <w:rsid w:val="7520F7B9"/>
    <w:rsid w:val="7537BC0D"/>
    <w:rsid w:val="753C2A70"/>
    <w:rsid w:val="753EEF3F"/>
    <w:rsid w:val="75417E9E"/>
    <w:rsid w:val="75432198"/>
    <w:rsid w:val="756D2A8C"/>
    <w:rsid w:val="758512EA"/>
    <w:rsid w:val="758E001E"/>
    <w:rsid w:val="758F8754"/>
    <w:rsid w:val="758F8CD9"/>
    <w:rsid w:val="758FFD09"/>
    <w:rsid w:val="7597FD78"/>
    <w:rsid w:val="75A0B9E0"/>
    <w:rsid w:val="75A10866"/>
    <w:rsid w:val="75AFD4F6"/>
    <w:rsid w:val="75B93FB0"/>
    <w:rsid w:val="75B968BF"/>
    <w:rsid w:val="75BA21DF"/>
    <w:rsid w:val="75C36D12"/>
    <w:rsid w:val="75C75D9E"/>
    <w:rsid w:val="75CC0EAC"/>
    <w:rsid w:val="75CDE0A5"/>
    <w:rsid w:val="75CE856B"/>
    <w:rsid w:val="75EC4EE6"/>
    <w:rsid w:val="75F2D0AB"/>
    <w:rsid w:val="75F4C621"/>
    <w:rsid w:val="75F701A1"/>
    <w:rsid w:val="75FE77A0"/>
    <w:rsid w:val="760E620C"/>
    <w:rsid w:val="761CF671"/>
    <w:rsid w:val="762BB1C5"/>
    <w:rsid w:val="76419940"/>
    <w:rsid w:val="7645305D"/>
    <w:rsid w:val="766024D4"/>
    <w:rsid w:val="76762A8D"/>
    <w:rsid w:val="7689EFD8"/>
    <w:rsid w:val="768E117F"/>
    <w:rsid w:val="769477C5"/>
    <w:rsid w:val="7695912A"/>
    <w:rsid w:val="76A1ACEB"/>
    <w:rsid w:val="76AB6E52"/>
    <w:rsid w:val="76B50821"/>
    <w:rsid w:val="76B8E9DF"/>
    <w:rsid w:val="76BBD745"/>
    <w:rsid w:val="76C1553F"/>
    <w:rsid w:val="76C970C6"/>
    <w:rsid w:val="76CB4A7A"/>
    <w:rsid w:val="76D71482"/>
    <w:rsid w:val="76E53414"/>
    <w:rsid w:val="76E58292"/>
    <w:rsid w:val="76F1339D"/>
    <w:rsid w:val="76F39531"/>
    <w:rsid w:val="77095215"/>
    <w:rsid w:val="7713B098"/>
    <w:rsid w:val="7720E34B"/>
    <w:rsid w:val="772220B0"/>
    <w:rsid w:val="772B5D60"/>
    <w:rsid w:val="773A1324"/>
    <w:rsid w:val="773B9C18"/>
    <w:rsid w:val="774B2FD8"/>
    <w:rsid w:val="774B74D5"/>
    <w:rsid w:val="774EDEF0"/>
    <w:rsid w:val="774FB689"/>
    <w:rsid w:val="7750687A"/>
    <w:rsid w:val="775FCB5D"/>
    <w:rsid w:val="77703D51"/>
    <w:rsid w:val="77750DE4"/>
    <w:rsid w:val="777860A7"/>
    <w:rsid w:val="77831B50"/>
    <w:rsid w:val="7784979A"/>
    <w:rsid w:val="7793CB42"/>
    <w:rsid w:val="77979173"/>
    <w:rsid w:val="77995C56"/>
    <w:rsid w:val="779C5933"/>
    <w:rsid w:val="77AA326D"/>
    <w:rsid w:val="77AC3CCA"/>
    <w:rsid w:val="77AD4611"/>
    <w:rsid w:val="77B2297C"/>
    <w:rsid w:val="77E17B0A"/>
    <w:rsid w:val="77E1E4D4"/>
    <w:rsid w:val="77E3A416"/>
    <w:rsid w:val="77EDA8BE"/>
    <w:rsid w:val="77F02016"/>
    <w:rsid w:val="77FDD02E"/>
    <w:rsid w:val="78009AE7"/>
    <w:rsid w:val="78070E81"/>
    <w:rsid w:val="7807C076"/>
    <w:rsid w:val="781FA5BA"/>
    <w:rsid w:val="78279D05"/>
    <w:rsid w:val="783761E2"/>
    <w:rsid w:val="783A8B07"/>
    <w:rsid w:val="783D7D4C"/>
    <w:rsid w:val="784DAAD8"/>
    <w:rsid w:val="7854CA00"/>
    <w:rsid w:val="78599140"/>
    <w:rsid w:val="785AC08A"/>
    <w:rsid w:val="785ED164"/>
    <w:rsid w:val="786D94D5"/>
    <w:rsid w:val="786EFEA5"/>
    <w:rsid w:val="78701DB2"/>
    <w:rsid w:val="7873659A"/>
    <w:rsid w:val="787727B8"/>
    <w:rsid w:val="787D0789"/>
    <w:rsid w:val="78833322"/>
    <w:rsid w:val="788F51B6"/>
    <w:rsid w:val="78953A29"/>
    <w:rsid w:val="78997DE0"/>
    <w:rsid w:val="78A44FBB"/>
    <w:rsid w:val="78A7E7F9"/>
    <w:rsid w:val="78AEACA7"/>
    <w:rsid w:val="78B2F23C"/>
    <w:rsid w:val="78B6320A"/>
    <w:rsid w:val="78CA922C"/>
    <w:rsid w:val="78E08646"/>
    <w:rsid w:val="78E18C39"/>
    <w:rsid w:val="78F1C39B"/>
    <w:rsid w:val="78F52494"/>
    <w:rsid w:val="78F8E43C"/>
    <w:rsid w:val="78FC2BD3"/>
    <w:rsid w:val="7900208D"/>
    <w:rsid w:val="79022A27"/>
    <w:rsid w:val="790EA26E"/>
    <w:rsid w:val="79216FC9"/>
    <w:rsid w:val="79220C40"/>
    <w:rsid w:val="7927C421"/>
    <w:rsid w:val="793A8297"/>
    <w:rsid w:val="793EE0D7"/>
    <w:rsid w:val="7951C77B"/>
    <w:rsid w:val="795589F7"/>
    <w:rsid w:val="797293B9"/>
    <w:rsid w:val="7972D586"/>
    <w:rsid w:val="7973254C"/>
    <w:rsid w:val="79789699"/>
    <w:rsid w:val="797FA663"/>
    <w:rsid w:val="79838AE0"/>
    <w:rsid w:val="79861B33"/>
    <w:rsid w:val="79872E08"/>
    <w:rsid w:val="798CB439"/>
    <w:rsid w:val="7994EE36"/>
    <w:rsid w:val="79AEAD0D"/>
    <w:rsid w:val="79BBFAD5"/>
    <w:rsid w:val="79BEDDDC"/>
    <w:rsid w:val="79C4F235"/>
    <w:rsid w:val="79CDA1DA"/>
    <w:rsid w:val="79D15A37"/>
    <w:rsid w:val="79D1BD32"/>
    <w:rsid w:val="79D94DAD"/>
    <w:rsid w:val="79DD6ACC"/>
    <w:rsid w:val="79DDC59D"/>
    <w:rsid w:val="79DF9697"/>
    <w:rsid w:val="79E32896"/>
    <w:rsid w:val="79E6DA0F"/>
    <w:rsid w:val="79E73B95"/>
    <w:rsid w:val="79EB99D8"/>
    <w:rsid w:val="79F517C4"/>
    <w:rsid w:val="79F7A00E"/>
    <w:rsid w:val="7A0ACF06"/>
    <w:rsid w:val="7A1129A5"/>
    <w:rsid w:val="7A118962"/>
    <w:rsid w:val="7A13AF14"/>
    <w:rsid w:val="7A2E593F"/>
    <w:rsid w:val="7A3EAF3D"/>
    <w:rsid w:val="7A3EF503"/>
    <w:rsid w:val="7A49B829"/>
    <w:rsid w:val="7A4E1C8F"/>
    <w:rsid w:val="7A52E21B"/>
    <w:rsid w:val="7A5B426D"/>
    <w:rsid w:val="7A5EA801"/>
    <w:rsid w:val="7A7A786E"/>
    <w:rsid w:val="7A7C56A7"/>
    <w:rsid w:val="7A810892"/>
    <w:rsid w:val="7A8383DE"/>
    <w:rsid w:val="7A889619"/>
    <w:rsid w:val="7A8BDD5C"/>
    <w:rsid w:val="7A907D9E"/>
    <w:rsid w:val="7A96C833"/>
    <w:rsid w:val="7AAEC7E1"/>
    <w:rsid w:val="7AB3E107"/>
    <w:rsid w:val="7ABC4B40"/>
    <w:rsid w:val="7AE5362D"/>
    <w:rsid w:val="7AEDF8AF"/>
    <w:rsid w:val="7AF2E596"/>
    <w:rsid w:val="7AF7023A"/>
    <w:rsid w:val="7B03178E"/>
    <w:rsid w:val="7B03CCA0"/>
    <w:rsid w:val="7B06661F"/>
    <w:rsid w:val="7B08153F"/>
    <w:rsid w:val="7B0BFA4F"/>
    <w:rsid w:val="7B2FBABE"/>
    <w:rsid w:val="7B3508B4"/>
    <w:rsid w:val="7B38843B"/>
    <w:rsid w:val="7B3F32AA"/>
    <w:rsid w:val="7B436EEB"/>
    <w:rsid w:val="7B458753"/>
    <w:rsid w:val="7B47B800"/>
    <w:rsid w:val="7B487A7F"/>
    <w:rsid w:val="7B59AD80"/>
    <w:rsid w:val="7B5DB4F3"/>
    <w:rsid w:val="7B5E2E36"/>
    <w:rsid w:val="7B67A670"/>
    <w:rsid w:val="7B752B5B"/>
    <w:rsid w:val="7B91573C"/>
    <w:rsid w:val="7B9D92D0"/>
    <w:rsid w:val="7BA163B6"/>
    <w:rsid w:val="7BA9F98D"/>
    <w:rsid w:val="7BB12C38"/>
    <w:rsid w:val="7BB2E152"/>
    <w:rsid w:val="7BB8A537"/>
    <w:rsid w:val="7BD3E393"/>
    <w:rsid w:val="7BD5A23B"/>
    <w:rsid w:val="7BE5E7D8"/>
    <w:rsid w:val="7BF0A794"/>
    <w:rsid w:val="7C0157D7"/>
    <w:rsid w:val="7C072630"/>
    <w:rsid w:val="7C0960EF"/>
    <w:rsid w:val="7C0D1679"/>
    <w:rsid w:val="7C13C5B3"/>
    <w:rsid w:val="7C153665"/>
    <w:rsid w:val="7C2020A0"/>
    <w:rsid w:val="7C258CD0"/>
    <w:rsid w:val="7C27DFC2"/>
    <w:rsid w:val="7C3B2921"/>
    <w:rsid w:val="7C7068D0"/>
    <w:rsid w:val="7C714814"/>
    <w:rsid w:val="7C71E77F"/>
    <w:rsid w:val="7C807EEF"/>
    <w:rsid w:val="7C822E75"/>
    <w:rsid w:val="7C8884A3"/>
    <w:rsid w:val="7C95218C"/>
    <w:rsid w:val="7C99455A"/>
    <w:rsid w:val="7CA551AB"/>
    <w:rsid w:val="7CAD304F"/>
    <w:rsid w:val="7CB57631"/>
    <w:rsid w:val="7CBA1636"/>
    <w:rsid w:val="7CDF544A"/>
    <w:rsid w:val="7CE0F968"/>
    <w:rsid w:val="7CE4C8A2"/>
    <w:rsid w:val="7CE8A159"/>
    <w:rsid w:val="7CF51D8F"/>
    <w:rsid w:val="7CF9CBC5"/>
    <w:rsid w:val="7D04A2ED"/>
    <w:rsid w:val="7D09702D"/>
    <w:rsid w:val="7D1CB7CF"/>
    <w:rsid w:val="7D258002"/>
    <w:rsid w:val="7D37F8AE"/>
    <w:rsid w:val="7D3C1478"/>
    <w:rsid w:val="7D4020EB"/>
    <w:rsid w:val="7D413215"/>
    <w:rsid w:val="7D507649"/>
    <w:rsid w:val="7D53F63C"/>
    <w:rsid w:val="7D5C0B21"/>
    <w:rsid w:val="7D635DEC"/>
    <w:rsid w:val="7D7830AB"/>
    <w:rsid w:val="7D7C9B66"/>
    <w:rsid w:val="7D8AAADC"/>
    <w:rsid w:val="7D8C763F"/>
    <w:rsid w:val="7D9237FD"/>
    <w:rsid w:val="7D990CAC"/>
    <w:rsid w:val="7DAB1F6F"/>
    <w:rsid w:val="7DB52307"/>
    <w:rsid w:val="7DC6F17D"/>
    <w:rsid w:val="7DCD31DC"/>
    <w:rsid w:val="7DD5BF5C"/>
    <w:rsid w:val="7DE1A882"/>
    <w:rsid w:val="7DFC3461"/>
    <w:rsid w:val="7DFEC806"/>
    <w:rsid w:val="7E0321F5"/>
    <w:rsid w:val="7E03C19A"/>
    <w:rsid w:val="7E06C3FE"/>
    <w:rsid w:val="7E071F46"/>
    <w:rsid w:val="7E0D3625"/>
    <w:rsid w:val="7E1253EB"/>
    <w:rsid w:val="7E22EAE3"/>
    <w:rsid w:val="7E2A7591"/>
    <w:rsid w:val="7E2AF1AD"/>
    <w:rsid w:val="7E32BAD8"/>
    <w:rsid w:val="7E3888E8"/>
    <w:rsid w:val="7E3CE051"/>
    <w:rsid w:val="7E6F36D9"/>
    <w:rsid w:val="7E7E81D7"/>
    <w:rsid w:val="7E805F9C"/>
    <w:rsid w:val="7E90DD28"/>
    <w:rsid w:val="7E9C6E63"/>
    <w:rsid w:val="7E9F89AA"/>
    <w:rsid w:val="7EBD6AD1"/>
    <w:rsid w:val="7EC018AC"/>
    <w:rsid w:val="7ED36A8C"/>
    <w:rsid w:val="7ED53392"/>
    <w:rsid w:val="7ED9710E"/>
    <w:rsid w:val="7EEC5EC3"/>
    <w:rsid w:val="7EF1DD55"/>
    <w:rsid w:val="7EF95EBF"/>
    <w:rsid w:val="7EFB31B2"/>
    <w:rsid w:val="7EFF4008"/>
    <w:rsid w:val="7F003D36"/>
    <w:rsid w:val="7F11D44F"/>
    <w:rsid w:val="7F140DD1"/>
    <w:rsid w:val="7F20F396"/>
    <w:rsid w:val="7F222286"/>
    <w:rsid w:val="7F23EC92"/>
    <w:rsid w:val="7F390113"/>
    <w:rsid w:val="7F3A87A5"/>
    <w:rsid w:val="7F3B175C"/>
    <w:rsid w:val="7F43B594"/>
    <w:rsid w:val="7F4F0E61"/>
    <w:rsid w:val="7F786188"/>
    <w:rsid w:val="7F80F806"/>
    <w:rsid w:val="7F81106A"/>
    <w:rsid w:val="7F822304"/>
    <w:rsid w:val="7F8E08D4"/>
    <w:rsid w:val="7F8FBC63"/>
    <w:rsid w:val="7F93263C"/>
    <w:rsid w:val="7F962882"/>
    <w:rsid w:val="7F9F91FB"/>
    <w:rsid w:val="7FA06EEA"/>
    <w:rsid w:val="7FA07848"/>
    <w:rsid w:val="7FA2AFE8"/>
    <w:rsid w:val="7FA7FEA2"/>
    <w:rsid w:val="7FAC55B4"/>
    <w:rsid w:val="7FB85C2C"/>
    <w:rsid w:val="7FCEDE5C"/>
    <w:rsid w:val="7FFCCB1E"/>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B8BE47"/>
  <w15:docId w15:val="{06C4FD50-9E7D-4E07-8204-4B1803B42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2057"/>
    <w:pPr>
      <w:spacing w:before="120" w:after="120"/>
      <w:jc w:val="both"/>
    </w:pPr>
    <w:rPr>
      <w:rFonts w:ascii="Arial" w:hAnsi="Arial"/>
      <w:color w:val="000000"/>
    </w:rPr>
  </w:style>
  <w:style w:type="paragraph" w:styleId="Ttulo1">
    <w:name w:val="heading 1"/>
    <w:basedOn w:val="Normal"/>
    <w:next w:val="Normal"/>
    <w:link w:val="Ttulo1Car"/>
    <w:uiPriority w:val="9"/>
    <w:qFormat/>
    <w:rsid w:val="000A6E08"/>
    <w:pPr>
      <w:keepNext/>
      <w:keepLines/>
      <w:numPr>
        <w:numId w:val="22"/>
      </w:numPr>
      <w:spacing w:before="240"/>
      <w:outlineLvl w:val="0"/>
    </w:pPr>
    <w:rPr>
      <w:rFonts w:eastAsia="MS Gothic" w:cs="Times New Roman"/>
      <w:b/>
      <w:bCs/>
      <w:caps/>
      <w:szCs w:val="28"/>
    </w:rPr>
  </w:style>
  <w:style w:type="paragraph" w:styleId="Ttulo2">
    <w:name w:val="heading 2"/>
    <w:basedOn w:val="Normal"/>
    <w:next w:val="Normal"/>
    <w:link w:val="Ttulo2Car"/>
    <w:autoRedefine/>
    <w:uiPriority w:val="9"/>
    <w:unhideWhenUsed/>
    <w:qFormat/>
    <w:rsid w:val="00640363"/>
    <w:pPr>
      <w:keepNext/>
      <w:keepLines/>
      <w:numPr>
        <w:ilvl w:val="1"/>
        <w:numId w:val="22"/>
      </w:numPr>
      <w:spacing w:before="240"/>
      <w:ind w:left="578" w:hanging="578"/>
      <w:jc w:val="left"/>
      <w:outlineLvl w:val="1"/>
    </w:pPr>
    <w:rPr>
      <w:rFonts w:eastAsia="ZTR1C.tmp" w:cs="Arial"/>
      <w:b/>
      <w:caps/>
      <w:szCs w:val="20"/>
      <w:lang w:val="es-ES" w:eastAsia="es-ES"/>
    </w:rPr>
  </w:style>
  <w:style w:type="paragraph" w:styleId="Ttulo3">
    <w:name w:val="heading 3"/>
    <w:basedOn w:val="Normal"/>
    <w:next w:val="Normal"/>
    <w:link w:val="Ttulo3Car"/>
    <w:uiPriority w:val="9"/>
    <w:unhideWhenUsed/>
    <w:qFormat/>
    <w:rsid w:val="0014434F"/>
    <w:pPr>
      <w:keepNext/>
      <w:keepLines/>
      <w:numPr>
        <w:ilvl w:val="2"/>
        <w:numId w:val="22"/>
      </w:numPr>
      <w:spacing w:before="240"/>
      <w:outlineLvl w:val="2"/>
    </w:pPr>
    <w:rPr>
      <w:rFonts w:eastAsia="MS Gothic" w:cs="Times New Roman"/>
      <w:bCs/>
      <w:caps/>
    </w:rPr>
  </w:style>
  <w:style w:type="paragraph" w:styleId="Ttulo4">
    <w:name w:val="heading 4"/>
    <w:basedOn w:val="Normal"/>
    <w:next w:val="Normal"/>
    <w:link w:val="Ttulo4Car"/>
    <w:uiPriority w:val="9"/>
    <w:unhideWhenUsed/>
    <w:qFormat/>
    <w:rsid w:val="0014434F"/>
    <w:pPr>
      <w:keepNext/>
      <w:keepLines/>
      <w:numPr>
        <w:ilvl w:val="3"/>
        <w:numId w:val="22"/>
      </w:numPr>
      <w:spacing w:before="240"/>
      <w:outlineLvl w:val="3"/>
    </w:pPr>
    <w:rPr>
      <w:rFonts w:eastAsiaTheme="majorEastAsia" w:cstheme="majorBidi"/>
      <w:i/>
      <w:iCs/>
      <w:caps/>
    </w:rPr>
  </w:style>
  <w:style w:type="paragraph" w:styleId="Ttulo5">
    <w:name w:val="heading 5"/>
    <w:basedOn w:val="Normal"/>
    <w:next w:val="Normal"/>
    <w:link w:val="Ttulo5Car"/>
    <w:uiPriority w:val="9"/>
    <w:semiHidden/>
    <w:unhideWhenUsed/>
    <w:qFormat/>
    <w:rsid w:val="00F42EAB"/>
    <w:pPr>
      <w:keepNext/>
      <w:keepLines/>
      <w:numPr>
        <w:ilvl w:val="4"/>
        <w:numId w:val="22"/>
      </w:numPr>
      <w:spacing w:before="40" w:after="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semiHidden/>
    <w:unhideWhenUsed/>
    <w:qFormat/>
    <w:rsid w:val="00F42EAB"/>
    <w:pPr>
      <w:keepNext/>
      <w:keepLines/>
      <w:numPr>
        <w:ilvl w:val="5"/>
        <w:numId w:val="22"/>
      </w:numPr>
      <w:spacing w:before="40" w:after="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ar"/>
    <w:uiPriority w:val="9"/>
    <w:semiHidden/>
    <w:unhideWhenUsed/>
    <w:qFormat/>
    <w:rsid w:val="00F42EAB"/>
    <w:pPr>
      <w:keepNext/>
      <w:keepLines/>
      <w:numPr>
        <w:ilvl w:val="6"/>
        <w:numId w:val="22"/>
      </w:numPr>
      <w:spacing w:before="40" w:after="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F42EAB"/>
    <w:pPr>
      <w:keepNext/>
      <w:keepLines/>
      <w:numPr>
        <w:ilvl w:val="7"/>
        <w:numId w:val="22"/>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F42EAB"/>
    <w:pPr>
      <w:keepNext/>
      <w:keepLines/>
      <w:numPr>
        <w:ilvl w:val="8"/>
        <w:numId w:val="2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pPr>
  </w:style>
  <w:style w:type="character" w:customStyle="1" w:styleId="PiedepginaCar">
    <w:name w:val="Pie de página Car"/>
    <w:basedOn w:val="Fuentedeprrafopredeter"/>
    <w:link w:val="Piedepgina"/>
    <w:uiPriority w:val="99"/>
    <w:rsid w:val="004267FA"/>
  </w:style>
  <w:style w:type="table" w:styleId="Tablaconcuadrcula">
    <w:name w:val="Table Grid"/>
    <w:aliases w:val="loco"/>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aliases w:val="HOJA,Bolita,BOLADEF,Párrafo de lista21,BOLA,Nivel 1 OS,Colorful List Accent 1,Colorful List - Accent 11,Párrafo de lista4,Bullet List,FooterText,numbered,Paragraphe de liste1,lp1,Ha,Foot,Colorful List - Accent 111,列出段落,b1,MIBEX B,列出段落1"/>
    <w:basedOn w:val="Normal"/>
    <w:link w:val="PrrafodelistaCar"/>
    <w:qFormat/>
    <w:rsid w:val="006A5674"/>
    <w:pPr>
      <w:snapToGrid w:val="0"/>
      <w:ind w:left="720"/>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3700F7"/>
    <w:rPr>
      <w:rFonts w:ascii="Arial" w:eastAsia="MS Gothic" w:hAnsi="Arial" w:cs="Times New Roman"/>
      <w:b/>
      <w:bCs/>
      <w:caps/>
      <w:sz w:val="20"/>
      <w:szCs w:val="28"/>
    </w:rPr>
  </w:style>
  <w:style w:type="character" w:customStyle="1" w:styleId="Ttulo2Car">
    <w:name w:val="Título 2 Car"/>
    <w:basedOn w:val="Fuentedeprrafopredeter"/>
    <w:link w:val="Ttulo2"/>
    <w:uiPriority w:val="9"/>
    <w:rsid w:val="00640363"/>
    <w:rPr>
      <w:rFonts w:ascii="Arial" w:eastAsia="ZTR1C.tmp" w:hAnsi="Arial" w:cs="Arial"/>
      <w:b/>
      <w:caps/>
      <w:color w:val="000000"/>
      <w:szCs w:val="20"/>
      <w:lang w:val="es-ES" w:eastAsia="es-ES"/>
    </w:rPr>
  </w:style>
  <w:style w:type="character" w:customStyle="1" w:styleId="Ttulo3Car">
    <w:name w:val="Título 3 Car"/>
    <w:basedOn w:val="Fuentedeprrafopredeter"/>
    <w:link w:val="Ttulo3"/>
    <w:uiPriority w:val="9"/>
    <w:rsid w:val="0014434F"/>
    <w:rPr>
      <w:rFonts w:ascii="Arial" w:eastAsia="MS Gothic" w:hAnsi="Arial" w:cs="Times New Roman"/>
      <w:bCs/>
      <w:caps/>
      <w:color w:val="000000"/>
    </w:rPr>
  </w:style>
  <w:style w:type="numbering" w:customStyle="1" w:styleId="Sinlista2">
    <w:name w:val="Sin lista2"/>
    <w:next w:val="Sinlista"/>
    <w:uiPriority w:val="99"/>
    <w:semiHidden/>
    <w:unhideWhenUsed/>
    <w:rsid w:val="003467DD"/>
  </w:style>
  <w:style w:type="paragraph" w:styleId="NormalWeb">
    <w:name w:val="Normal (Web)"/>
    <w:basedOn w:val="Normal"/>
    <w:link w:val="NormalWebCar"/>
    <w:uiPriority w:val="99"/>
    <w:unhideWhenUsed/>
    <w:rsid w:val="003467DD"/>
    <w:pPr>
      <w:spacing w:before="100" w:beforeAutospacing="1" w:after="100" w:afterAutospacing="1"/>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uiPriority w:val="1"/>
    <w:rsid w:val="003467DD"/>
    <w:pPr>
      <w:spacing w:after="0"/>
    </w:pPr>
    <w:rPr>
      <w:rFonts w:eastAsia="Arial" w:cs="Times New Roman"/>
      <w:b/>
      <w:color w:val="1A1818"/>
    </w:rPr>
  </w:style>
  <w:style w:type="paragraph" w:customStyle="1" w:styleId="Ttulo3CCE">
    <w:name w:val="Título 3 CCE"/>
    <w:basedOn w:val="Normal"/>
    <w:next w:val="Normal"/>
    <w:uiPriority w:val="10"/>
    <w:qFormat/>
    <w:rsid w:val="003467DD"/>
    <w:pPr>
      <w:numPr>
        <w:numId w:val="6"/>
      </w:numPr>
      <w:spacing w:after="300"/>
      <w:contextualSpacing/>
    </w:pPr>
    <w:rPr>
      <w:rFonts w:eastAsia="MS Gothic" w:cs="Times New Roman"/>
      <w:color w:val="4E4D4D"/>
      <w:spacing w:val="5"/>
      <w:kern w:val="28"/>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eastAsia="MS Gothic"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aliases w:val="Car,Car Char Car Car,Footnote reference,FA Fu,Footnote Text Char Char Char Char Char,Footnote Text Char Char Char Char,Footnote Text Char Char Char,texto de nota al pie,Footnote Text Cha,FA Fußnotentext,FA Fuﬂnotentext,Nota a pie/Bibliog"/>
    <w:basedOn w:val="Normal"/>
    <w:link w:val="TextonotapieCar"/>
    <w:uiPriority w:val="99"/>
    <w:unhideWhenUsed/>
    <w:qFormat/>
    <w:rsid w:val="003467DD"/>
    <w:pPr>
      <w:spacing w:after="0"/>
    </w:pPr>
    <w:rPr>
      <w:rFonts w:eastAsia="Calibri" w:cs="Times New Roman"/>
      <w:szCs w:val="20"/>
      <w:lang w:eastAsia="es-ES"/>
    </w:rPr>
  </w:style>
  <w:style w:type="character" w:customStyle="1" w:styleId="TextonotapieCar">
    <w:name w:val="Texto nota pie Car"/>
    <w:aliases w:val="Car Car,Car Char Car Car Car,Footnote reference Car,FA Fu Car,Footnote Text Char Char Char Char Char Car,Footnote Text Char Char Char Char Car,Footnote Text Char Char Char Car,texto de nota al pie Car,Footnote Text Cha Car"/>
    <w:basedOn w:val="Fuentedeprrafopredeter"/>
    <w:link w:val="Textonotapie"/>
    <w:uiPriority w:val="99"/>
    <w:qFormat/>
    <w:rsid w:val="003467DD"/>
    <w:rPr>
      <w:rFonts w:ascii="Arial" w:eastAsia="Calibri" w:hAnsi="Arial" w:cs="Times New Roman"/>
      <w:sz w:val="20"/>
      <w:szCs w:val="20"/>
      <w:lang w:eastAsia="es-ES"/>
    </w:rPr>
  </w:style>
  <w:style w:type="character" w:styleId="Refdenotaalpie">
    <w:name w:val="footnote reference"/>
    <w:aliases w:val="Ref. de nota al pie 2,Texto de nota al pie,Texto de nota al pi,Pie de Página,FC,Appel note de bas de page,Footnotes refss,Footnote number,referencia nota al pie,BVI fnr,f,4_G,16 Point,Superscript 6 Point,Texto nota al pie,Pie de Pàgi"/>
    <w:uiPriority w:val="99"/>
    <w:unhideWhenUsed/>
    <w:qFormat/>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contextualSpacing/>
    </w:pPr>
    <w:rPr>
      <w:rFonts w:eastAsia="MS Gothic" w:cs="Times New Roman"/>
      <w:color w:val="4E4D4D"/>
      <w:spacing w:val="5"/>
      <w:kern w:val="28"/>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unhideWhenUsed/>
    <w:rsid w:val="008920BF"/>
    <w:rPr>
      <w:szCs w:val="20"/>
    </w:rPr>
  </w:style>
  <w:style w:type="character" w:customStyle="1" w:styleId="TextocomentarioCar">
    <w:name w:val="Texto comentario Car"/>
    <w:basedOn w:val="Fuentedeprrafopredeter"/>
    <w:link w:val="Textocomentario"/>
    <w:uiPriority w:val="99"/>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rsid w:val="00DB3584"/>
    <w:pPr>
      <w:widowControl w:val="0"/>
      <w:overflowPunct w:val="0"/>
      <w:autoSpaceDE w:val="0"/>
      <w:autoSpaceDN w:val="0"/>
      <w:adjustRightInd w:val="0"/>
      <w:spacing w:after="0"/>
    </w:pPr>
    <w:rPr>
      <w:rFonts w:eastAsia="Times New Roman" w:cs="Times New Roman"/>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 w:type="character" w:customStyle="1" w:styleId="NormalWebCar">
    <w:name w:val="Normal (Web) Car"/>
    <w:link w:val="NormalWeb"/>
    <w:uiPriority w:val="99"/>
    <w:locked/>
    <w:rsid w:val="00993BFA"/>
    <w:rPr>
      <w:rFonts w:ascii="Times New Roman" w:eastAsia="Times New Roman" w:hAnsi="Times New Roman" w:cs="Times New Roman"/>
      <w:sz w:val="24"/>
      <w:szCs w:val="24"/>
      <w:lang w:eastAsia="es-CO"/>
    </w:rPr>
  </w:style>
  <w:style w:type="paragraph" w:styleId="Descripcin">
    <w:name w:val="caption"/>
    <w:basedOn w:val="Normal"/>
    <w:next w:val="Normal"/>
    <w:autoRedefine/>
    <w:uiPriority w:val="35"/>
    <w:qFormat/>
    <w:rsid w:val="00043C91"/>
    <w:pPr>
      <w:spacing w:after="0"/>
      <w:jc w:val="center"/>
    </w:pPr>
    <w:rPr>
      <w:rFonts w:eastAsia="Calibri" w:cs="Arial"/>
      <w:b/>
      <w:bCs/>
      <w:sz w:val="18"/>
      <w:szCs w:val="18"/>
      <w:lang w:val="es-ES" w:eastAsia="es-ES"/>
    </w:rPr>
  </w:style>
  <w:style w:type="paragraph" w:customStyle="1" w:styleId="NormalmariaCar">
    <w:name w:val="Normal.maria Car"/>
    <w:rsid w:val="00993BFA"/>
    <w:pPr>
      <w:widowControl w:val="0"/>
      <w:snapToGrid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apple-converted-space">
    <w:name w:val="apple-converted-space"/>
    <w:rsid w:val="00993BFA"/>
  </w:style>
  <w:style w:type="character" w:customStyle="1" w:styleId="PrrafodelistaCar">
    <w:name w:val="Párrafo de lista Car"/>
    <w:aliases w:val="HOJA Car,Bolita Car,BOLADEF Car,Párrafo de lista21 Car,BOLA Car,Nivel 1 OS Car,Colorful List Accent 1 Car,Colorful List - Accent 11 Car,Párrafo de lista4 Car,Bullet List Car,FooterText Car,numbered Car,Paragraphe de liste1 Car"/>
    <w:link w:val="Prrafodelista"/>
    <w:qFormat/>
    <w:rsid w:val="006A5674"/>
    <w:rPr>
      <w:rFonts w:ascii="Arial" w:hAnsi="Arial"/>
      <w:color w:val="000000"/>
    </w:rPr>
  </w:style>
  <w:style w:type="paragraph" w:styleId="Textoindependiente">
    <w:name w:val="Body Text"/>
    <w:aliases w:val="body text,bt,body text Car,bt Car,body tesx Car,contents Car,Subsection Body Text Car,Texto independiente Car Car Car,Texto independiente Car Car1,body text Car Car,bt Car Car,body tesx Car Car,contents Car Ca"/>
    <w:basedOn w:val="Normal"/>
    <w:link w:val="TextoindependienteCar1"/>
    <w:uiPriority w:val="1"/>
    <w:rsid w:val="00993BFA"/>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uiPriority w:val="99"/>
    <w:semiHidden/>
    <w:rsid w:val="00993BFA"/>
  </w:style>
  <w:style w:type="character" w:customStyle="1" w:styleId="TextoindependienteCar1">
    <w:name w:val="Texto independiente Car1"/>
    <w:aliases w:val="body text Car1,bt Car1,body text Car Car1,bt Car Car1,body tesx Car Car1,contents Car Car,Subsection Body Text Car Car,Texto independiente Car Car Car Car,Texto independiente Car Car1 Car,body text Car Car Car,bt Car Car Car"/>
    <w:link w:val="Textoindependiente"/>
    <w:uiPriority w:val="1"/>
    <w:locked/>
    <w:rsid w:val="00993BFA"/>
    <w:rPr>
      <w:rFonts w:ascii="Times New Roman" w:eastAsia="Times New Roman" w:hAnsi="Times New Roman" w:cs="Times New Roman"/>
      <w:sz w:val="24"/>
      <w:szCs w:val="24"/>
      <w:lang w:val="es-ES" w:eastAsia="es-ES"/>
    </w:rPr>
  </w:style>
  <w:style w:type="paragraph" w:styleId="Lista2">
    <w:name w:val="List 2"/>
    <w:basedOn w:val="Normal"/>
    <w:uiPriority w:val="99"/>
    <w:rsid w:val="00993BFA"/>
    <w:pPr>
      <w:ind w:left="566" w:hanging="283"/>
    </w:pPr>
    <w:rPr>
      <w:rFonts w:eastAsia="Times New Roman" w:cs="Times New Roman"/>
      <w:szCs w:val="24"/>
      <w:lang w:val="es-ES" w:eastAsia="es-ES"/>
    </w:rPr>
  </w:style>
  <w:style w:type="paragraph" w:styleId="Lista4">
    <w:name w:val="List 4"/>
    <w:basedOn w:val="Normal"/>
    <w:uiPriority w:val="99"/>
    <w:rsid w:val="00993BFA"/>
    <w:pPr>
      <w:spacing w:after="0"/>
      <w:ind w:left="1132" w:hanging="283"/>
    </w:pPr>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uiPriority w:val="99"/>
    <w:rsid w:val="00993BFA"/>
    <w:rPr>
      <w:rFonts w:eastAsia="Times New Roman" w:cs="Times New Roman"/>
      <w:szCs w:val="24"/>
      <w:lang w:val="es-ES" w:eastAsia="es-ES"/>
    </w:rPr>
  </w:style>
  <w:style w:type="character" w:customStyle="1" w:styleId="Textoindependiente2Car">
    <w:name w:val="Texto independiente 2 Car"/>
    <w:basedOn w:val="Fuentedeprrafopredeter"/>
    <w:link w:val="Textoindependiente2"/>
    <w:uiPriority w:val="99"/>
    <w:rsid w:val="00993BFA"/>
    <w:rPr>
      <w:rFonts w:ascii="Times New Roman" w:eastAsia="Times New Roman" w:hAnsi="Times New Roman" w:cs="Times New Roman"/>
      <w:sz w:val="24"/>
      <w:szCs w:val="24"/>
      <w:lang w:val="es-ES" w:eastAsia="es-ES"/>
    </w:rPr>
  </w:style>
  <w:style w:type="paragraph" w:customStyle="1" w:styleId="MARITZA3">
    <w:name w:val="MARITZA3"/>
    <w:uiPriority w:val="99"/>
    <w:rsid w:val="00993BFA"/>
    <w:pPr>
      <w:widowControl w:val="0"/>
      <w:tabs>
        <w:tab w:val="left" w:pos="-720"/>
        <w:tab w:val="left" w:pos="0"/>
      </w:tabs>
      <w:suppressAutoHyphens/>
      <w:snapToGrid w:val="0"/>
      <w:spacing w:after="0" w:line="240" w:lineRule="auto"/>
      <w:jc w:val="both"/>
    </w:pPr>
    <w:rPr>
      <w:rFonts w:ascii="Courier New" w:eastAsia="Times New Roman" w:hAnsi="Courier New" w:cs="Courier New"/>
      <w:spacing w:val="-2"/>
      <w:sz w:val="24"/>
      <w:szCs w:val="24"/>
      <w:lang w:val="en-US" w:eastAsia="es-ES"/>
    </w:rPr>
  </w:style>
  <w:style w:type="paragraph" w:styleId="Textosinformato">
    <w:name w:val="Plain Text"/>
    <w:basedOn w:val="Normal"/>
    <w:link w:val="TextosinformatoCar"/>
    <w:uiPriority w:val="99"/>
    <w:rsid w:val="00993BFA"/>
    <w:pPr>
      <w:spacing w:after="0"/>
    </w:pPr>
    <w:rPr>
      <w:rFonts w:ascii="Courier New" w:eastAsia="Times New Roman" w:hAnsi="Courier New" w:cs="Times New Roman"/>
      <w:szCs w:val="20"/>
      <w:lang w:val="es-ES" w:eastAsia="es-ES"/>
    </w:rPr>
  </w:style>
  <w:style w:type="character" w:customStyle="1" w:styleId="TextosinformatoCar">
    <w:name w:val="Texto sin formato Car"/>
    <w:basedOn w:val="Fuentedeprrafopredeter"/>
    <w:link w:val="Textosinformato"/>
    <w:uiPriority w:val="99"/>
    <w:rsid w:val="00993BFA"/>
    <w:rPr>
      <w:rFonts w:ascii="Courier New" w:eastAsia="Times New Roman" w:hAnsi="Courier New" w:cs="Times New Roman"/>
      <w:sz w:val="20"/>
      <w:szCs w:val="20"/>
      <w:lang w:val="es-ES" w:eastAsia="es-ES"/>
    </w:rPr>
  </w:style>
  <w:style w:type="paragraph" w:customStyle="1" w:styleId="Prrafodelista1">
    <w:name w:val="Párrafo de lista1"/>
    <w:basedOn w:val="Normal"/>
    <w:uiPriority w:val="34"/>
    <w:qFormat/>
    <w:rsid w:val="00A87C2E"/>
    <w:pPr>
      <w:ind w:left="720"/>
      <w:contextualSpacing/>
    </w:pPr>
    <w:rPr>
      <w:rFonts w:eastAsia="Times New Roman" w:cs="Times New Roman"/>
      <w:szCs w:val="24"/>
      <w:lang w:val="es-ES" w:eastAsia="es-ES"/>
    </w:rPr>
  </w:style>
  <w:style w:type="paragraph" w:customStyle="1" w:styleId="Default">
    <w:name w:val="Default"/>
    <w:rsid w:val="00207261"/>
    <w:pPr>
      <w:autoSpaceDE w:val="0"/>
      <w:autoSpaceDN w:val="0"/>
      <w:adjustRightInd w:val="0"/>
      <w:spacing w:before="120" w:after="120" w:line="240" w:lineRule="auto"/>
    </w:pPr>
    <w:rPr>
      <w:rFonts w:ascii="Arial" w:hAnsi="Arial" w:cs="Arial"/>
      <w:color w:val="000000"/>
      <w:szCs w:val="24"/>
    </w:rPr>
  </w:style>
  <w:style w:type="paragraph" w:styleId="Revisin">
    <w:name w:val="Revision"/>
    <w:hidden/>
    <w:uiPriority w:val="99"/>
    <w:semiHidden/>
    <w:rsid w:val="002C3EBA"/>
    <w:pPr>
      <w:spacing w:after="0" w:line="240" w:lineRule="auto"/>
    </w:pPr>
  </w:style>
  <w:style w:type="paragraph" w:customStyle="1" w:styleId="xmsonormal">
    <w:name w:val="x_msonormal"/>
    <w:basedOn w:val="Normal"/>
    <w:rsid w:val="008637F4"/>
    <w:pPr>
      <w:spacing w:beforeAutospacing="1" w:afterAutospacing="1"/>
    </w:pPr>
    <w:rPr>
      <w:rFonts w:eastAsia="Times New Roman" w:cs="Times New Roman"/>
      <w:szCs w:val="24"/>
      <w:lang w:val="en-US"/>
    </w:rPr>
  </w:style>
  <w:style w:type="paragraph" w:customStyle="1" w:styleId="Normal0">
    <w:name w:val="Normal0"/>
    <w:qFormat/>
    <w:rsid w:val="00411A68"/>
    <w:pPr>
      <w:spacing w:before="120" w:after="120" w:line="240" w:lineRule="auto"/>
    </w:pPr>
    <w:rPr>
      <w:rFonts w:ascii="Arial" w:eastAsia="Calibri" w:hAnsi="Arial" w:cs="Calibri"/>
      <w:color w:val="000000"/>
      <w:lang w:eastAsia="es-CO"/>
    </w:rPr>
  </w:style>
  <w:style w:type="paragraph" w:customStyle="1" w:styleId="TableParagraph">
    <w:name w:val="Table Paragraph"/>
    <w:basedOn w:val="Normal"/>
    <w:rsid w:val="5BBFCDAE"/>
    <w:pPr>
      <w:spacing w:after="0"/>
      <w:jc w:val="center"/>
    </w:pPr>
    <w:rPr>
      <w:rFonts w:ascii="Arial MT" w:eastAsia="Arial MT" w:hAnsi="Arial MT" w:cs="Arial MT"/>
    </w:rPr>
  </w:style>
  <w:style w:type="paragraph" w:customStyle="1" w:styleId="paragraph">
    <w:name w:val="paragraph"/>
    <w:basedOn w:val="Normal"/>
    <w:rsid w:val="001E61C7"/>
    <w:pPr>
      <w:spacing w:before="100" w:beforeAutospacing="1" w:after="100" w:afterAutospacing="1"/>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40001"/>
  </w:style>
  <w:style w:type="character" w:customStyle="1" w:styleId="eop">
    <w:name w:val="eop"/>
    <w:basedOn w:val="Fuentedeprrafopredeter"/>
    <w:rsid w:val="00240001"/>
  </w:style>
  <w:style w:type="character" w:customStyle="1" w:styleId="Mencionar1">
    <w:name w:val="Mencionar1"/>
    <w:basedOn w:val="Fuentedeprrafopredeter"/>
    <w:uiPriority w:val="99"/>
    <w:unhideWhenUsed/>
    <w:rPr>
      <w:color w:val="2B579A"/>
      <w:shd w:val="clear" w:color="auto" w:fill="E6E6E6"/>
    </w:rPr>
  </w:style>
  <w:style w:type="paragraph" w:customStyle="1" w:styleId="Titulo1">
    <w:name w:val="Titulo 1"/>
    <w:basedOn w:val="Normal"/>
    <w:link w:val="Titulo1Car"/>
    <w:rsid w:val="00036206"/>
    <w:pPr>
      <w:numPr>
        <w:numId w:val="16"/>
      </w:numPr>
      <w:ind w:left="360"/>
    </w:pPr>
    <w:rPr>
      <w:b/>
      <w:caps/>
      <w:lang w:val="es-ES" w:eastAsia="es-ES"/>
    </w:rPr>
  </w:style>
  <w:style w:type="character" w:customStyle="1" w:styleId="Titulo1Car">
    <w:name w:val="Titulo 1 Car"/>
    <w:basedOn w:val="Fuentedeprrafopredeter"/>
    <w:link w:val="Titulo1"/>
    <w:rsid w:val="00036206"/>
    <w:rPr>
      <w:rFonts w:ascii="Arial" w:hAnsi="Arial"/>
      <w:b/>
      <w:caps/>
      <w:sz w:val="20"/>
      <w:lang w:val="es-ES" w:eastAsia="es-ES"/>
    </w:rPr>
  </w:style>
  <w:style w:type="character" w:styleId="Mencionar">
    <w:name w:val="Mention"/>
    <w:basedOn w:val="Fuentedeprrafopredeter"/>
    <w:uiPriority w:val="99"/>
    <w:unhideWhenUsed/>
    <w:rsid w:val="00685036"/>
    <w:rPr>
      <w:color w:val="2B579A"/>
      <w:shd w:val="clear" w:color="auto" w:fill="E1DFDD"/>
    </w:rPr>
  </w:style>
  <w:style w:type="paragraph" w:styleId="Tabladeilustraciones">
    <w:name w:val="table of figures"/>
    <w:basedOn w:val="Normal"/>
    <w:next w:val="Normal"/>
    <w:uiPriority w:val="99"/>
    <w:unhideWhenUsed/>
    <w:rsid w:val="005D5466"/>
    <w:pPr>
      <w:spacing w:after="0"/>
    </w:pPr>
  </w:style>
  <w:style w:type="character" w:customStyle="1" w:styleId="Ttulo4Car">
    <w:name w:val="Título 4 Car"/>
    <w:basedOn w:val="Fuentedeprrafopredeter"/>
    <w:link w:val="Ttulo4"/>
    <w:uiPriority w:val="9"/>
    <w:rsid w:val="0014434F"/>
    <w:rPr>
      <w:rFonts w:ascii="Arial" w:eastAsiaTheme="majorEastAsia" w:hAnsi="Arial" w:cstheme="majorBidi"/>
      <w:i/>
      <w:iCs/>
      <w:caps/>
      <w:color w:val="000000"/>
    </w:rPr>
  </w:style>
  <w:style w:type="character" w:customStyle="1" w:styleId="Ttulo5Car">
    <w:name w:val="Título 5 Car"/>
    <w:basedOn w:val="Fuentedeprrafopredeter"/>
    <w:link w:val="Ttulo5"/>
    <w:uiPriority w:val="9"/>
    <w:semiHidden/>
    <w:rsid w:val="00F42EAB"/>
    <w:rPr>
      <w:rFonts w:asciiTheme="majorHAnsi" w:eastAsiaTheme="majorEastAsia" w:hAnsiTheme="majorHAnsi" w:cstheme="majorBidi"/>
      <w:color w:val="365F91" w:themeColor="accent1" w:themeShade="BF"/>
      <w:sz w:val="20"/>
    </w:rPr>
  </w:style>
  <w:style w:type="character" w:customStyle="1" w:styleId="Ttulo6Car">
    <w:name w:val="Título 6 Car"/>
    <w:basedOn w:val="Fuentedeprrafopredeter"/>
    <w:link w:val="Ttulo6"/>
    <w:uiPriority w:val="9"/>
    <w:semiHidden/>
    <w:rsid w:val="00F42EAB"/>
    <w:rPr>
      <w:rFonts w:asciiTheme="majorHAnsi" w:eastAsiaTheme="majorEastAsia" w:hAnsiTheme="majorHAnsi" w:cstheme="majorBidi"/>
      <w:color w:val="243F60" w:themeColor="accent1" w:themeShade="7F"/>
      <w:sz w:val="20"/>
    </w:rPr>
  </w:style>
  <w:style w:type="character" w:customStyle="1" w:styleId="Ttulo7Car">
    <w:name w:val="Título 7 Car"/>
    <w:basedOn w:val="Fuentedeprrafopredeter"/>
    <w:link w:val="Ttulo7"/>
    <w:uiPriority w:val="9"/>
    <w:semiHidden/>
    <w:rsid w:val="00F42EAB"/>
    <w:rPr>
      <w:rFonts w:asciiTheme="majorHAnsi" w:eastAsiaTheme="majorEastAsia" w:hAnsiTheme="majorHAnsi" w:cstheme="majorBidi"/>
      <w:i/>
      <w:iCs/>
      <w:color w:val="243F60" w:themeColor="accent1" w:themeShade="7F"/>
      <w:sz w:val="20"/>
    </w:rPr>
  </w:style>
  <w:style w:type="character" w:customStyle="1" w:styleId="Ttulo8Car">
    <w:name w:val="Título 8 Car"/>
    <w:basedOn w:val="Fuentedeprrafopredeter"/>
    <w:link w:val="Ttulo8"/>
    <w:uiPriority w:val="9"/>
    <w:semiHidden/>
    <w:rsid w:val="00F42EAB"/>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F42EAB"/>
    <w:rPr>
      <w:rFonts w:asciiTheme="majorHAnsi" w:eastAsiaTheme="majorEastAsia" w:hAnsiTheme="majorHAnsi" w:cstheme="majorBidi"/>
      <w:i/>
      <w:iCs/>
      <w:color w:val="272727" w:themeColor="text1" w:themeTint="D8"/>
      <w:sz w:val="21"/>
      <w:szCs w:val="21"/>
    </w:rPr>
  </w:style>
  <w:style w:type="paragraph" w:customStyle="1" w:styleId="firstmt-15">
    <w:name w:val="first:mt-1.5!"/>
    <w:basedOn w:val="Normal"/>
    <w:rsid w:val="00123724"/>
    <w:pPr>
      <w:spacing w:before="100" w:beforeAutospacing="1" w:after="100" w:afterAutospacing="1"/>
    </w:pPr>
    <w:rPr>
      <w:rFonts w:ascii="Times New Roman" w:eastAsia="Times New Roman" w:hAnsi="Times New Roman" w:cs="Times New Roman"/>
      <w:sz w:val="24"/>
      <w:szCs w:val="24"/>
      <w:lang w:eastAsia="es-CO"/>
    </w:rPr>
  </w:style>
  <w:style w:type="character" w:styleId="Fuerte">
    <w:name w:val="Strong"/>
    <w:basedOn w:val="Fuentedeprrafopredeter"/>
    <w:uiPriority w:val="22"/>
    <w:qFormat/>
    <w:rsid w:val="00123724"/>
    <w:rPr>
      <w:b/>
      <w:bCs/>
    </w:rPr>
  </w:style>
  <w:style w:type="paragraph" w:styleId="TtuloTDC">
    <w:name w:val="TOC Heading"/>
    <w:basedOn w:val="Ttulo1"/>
    <w:next w:val="Normal"/>
    <w:uiPriority w:val="39"/>
    <w:unhideWhenUsed/>
    <w:qFormat/>
    <w:rsid w:val="007839C8"/>
    <w:pPr>
      <w:numPr>
        <w:numId w:val="0"/>
      </w:numPr>
      <w:spacing w:before="480" w:after="0"/>
      <w:jc w:val="left"/>
      <w:outlineLvl w:val="9"/>
    </w:pPr>
    <w:rPr>
      <w:rFonts w:asciiTheme="majorHAnsi" w:eastAsiaTheme="majorEastAsia" w:hAnsiTheme="majorHAnsi" w:cstheme="majorBidi"/>
      <w:caps w:val="0"/>
      <w:color w:val="365F91" w:themeColor="accent1" w:themeShade="BF"/>
      <w:sz w:val="28"/>
      <w:lang w:val="en-US"/>
    </w:rPr>
  </w:style>
  <w:style w:type="paragraph" w:styleId="TDC1">
    <w:name w:val="toc 1"/>
    <w:basedOn w:val="Normal"/>
    <w:next w:val="Normal"/>
    <w:autoRedefine/>
    <w:uiPriority w:val="39"/>
    <w:unhideWhenUsed/>
    <w:rsid w:val="00547051"/>
    <w:pPr>
      <w:tabs>
        <w:tab w:val="left" w:pos="435"/>
        <w:tab w:val="right" w:leader="dot" w:pos="8820"/>
      </w:tabs>
      <w:spacing w:after="0"/>
      <w:jc w:val="left"/>
    </w:pPr>
    <w:rPr>
      <w:rFonts w:cstheme="minorHAnsi"/>
      <w:bCs/>
      <w:iCs/>
      <w:szCs w:val="24"/>
    </w:rPr>
  </w:style>
  <w:style w:type="paragraph" w:styleId="TDC2">
    <w:name w:val="toc 2"/>
    <w:basedOn w:val="Normal"/>
    <w:next w:val="Normal"/>
    <w:autoRedefine/>
    <w:uiPriority w:val="39"/>
    <w:unhideWhenUsed/>
    <w:rsid w:val="00026015"/>
    <w:pPr>
      <w:spacing w:after="0"/>
      <w:ind w:left="220"/>
      <w:jc w:val="left"/>
    </w:pPr>
    <w:rPr>
      <w:rFonts w:cstheme="minorHAnsi"/>
      <w:bCs/>
    </w:rPr>
  </w:style>
  <w:style w:type="paragraph" w:styleId="TDC3">
    <w:name w:val="toc 3"/>
    <w:basedOn w:val="Normal"/>
    <w:next w:val="Normal"/>
    <w:autoRedefine/>
    <w:uiPriority w:val="39"/>
    <w:unhideWhenUsed/>
    <w:rsid w:val="00026015"/>
    <w:pPr>
      <w:spacing w:before="0" w:after="0"/>
      <w:ind w:left="440"/>
      <w:jc w:val="left"/>
    </w:pPr>
    <w:rPr>
      <w:rFonts w:cstheme="minorHAnsi"/>
      <w:sz w:val="20"/>
      <w:szCs w:val="20"/>
    </w:rPr>
  </w:style>
  <w:style w:type="paragraph" w:styleId="TDC4">
    <w:name w:val="toc 4"/>
    <w:basedOn w:val="Normal"/>
    <w:next w:val="Normal"/>
    <w:autoRedefine/>
    <w:uiPriority w:val="39"/>
    <w:semiHidden/>
    <w:unhideWhenUsed/>
    <w:rsid w:val="007839C8"/>
    <w:pPr>
      <w:spacing w:before="0" w:after="0"/>
      <w:ind w:left="660"/>
      <w:jc w:val="left"/>
    </w:pPr>
    <w:rPr>
      <w:rFonts w:asciiTheme="minorHAnsi" w:hAnsiTheme="minorHAnsi" w:cstheme="minorHAnsi"/>
      <w:sz w:val="20"/>
      <w:szCs w:val="20"/>
    </w:rPr>
  </w:style>
  <w:style w:type="paragraph" w:styleId="TDC5">
    <w:name w:val="toc 5"/>
    <w:basedOn w:val="Normal"/>
    <w:next w:val="Normal"/>
    <w:autoRedefine/>
    <w:uiPriority w:val="39"/>
    <w:semiHidden/>
    <w:unhideWhenUsed/>
    <w:rsid w:val="007839C8"/>
    <w:pPr>
      <w:spacing w:before="0" w:after="0"/>
      <w:ind w:left="880"/>
      <w:jc w:val="left"/>
    </w:pPr>
    <w:rPr>
      <w:rFonts w:asciiTheme="minorHAnsi" w:hAnsiTheme="minorHAnsi" w:cstheme="minorHAnsi"/>
      <w:sz w:val="20"/>
      <w:szCs w:val="20"/>
    </w:rPr>
  </w:style>
  <w:style w:type="paragraph" w:styleId="TDC6">
    <w:name w:val="toc 6"/>
    <w:basedOn w:val="Normal"/>
    <w:next w:val="Normal"/>
    <w:autoRedefine/>
    <w:uiPriority w:val="39"/>
    <w:semiHidden/>
    <w:unhideWhenUsed/>
    <w:rsid w:val="007839C8"/>
    <w:pPr>
      <w:spacing w:before="0" w:after="0"/>
      <w:ind w:left="1100"/>
      <w:jc w:val="left"/>
    </w:pPr>
    <w:rPr>
      <w:rFonts w:asciiTheme="minorHAnsi" w:hAnsiTheme="minorHAnsi" w:cstheme="minorHAnsi"/>
      <w:sz w:val="20"/>
      <w:szCs w:val="20"/>
    </w:rPr>
  </w:style>
  <w:style w:type="paragraph" w:styleId="TDC7">
    <w:name w:val="toc 7"/>
    <w:basedOn w:val="Normal"/>
    <w:next w:val="Normal"/>
    <w:autoRedefine/>
    <w:uiPriority w:val="39"/>
    <w:semiHidden/>
    <w:unhideWhenUsed/>
    <w:rsid w:val="007839C8"/>
    <w:pPr>
      <w:spacing w:before="0" w:after="0"/>
      <w:ind w:left="1320"/>
      <w:jc w:val="left"/>
    </w:pPr>
    <w:rPr>
      <w:rFonts w:asciiTheme="minorHAnsi" w:hAnsiTheme="minorHAnsi" w:cstheme="minorHAnsi"/>
      <w:sz w:val="20"/>
      <w:szCs w:val="20"/>
    </w:rPr>
  </w:style>
  <w:style w:type="paragraph" w:styleId="TDC8">
    <w:name w:val="toc 8"/>
    <w:basedOn w:val="Normal"/>
    <w:next w:val="Normal"/>
    <w:autoRedefine/>
    <w:uiPriority w:val="39"/>
    <w:semiHidden/>
    <w:unhideWhenUsed/>
    <w:rsid w:val="007839C8"/>
    <w:pPr>
      <w:spacing w:before="0" w:after="0"/>
      <w:ind w:left="1540"/>
      <w:jc w:val="left"/>
    </w:pPr>
    <w:rPr>
      <w:rFonts w:asciiTheme="minorHAnsi" w:hAnsiTheme="minorHAnsi" w:cstheme="minorHAnsi"/>
      <w:sz w:val="20"/>
      <w:szCs w:val="20"/>
    </w:rPr>
  </w:style>
  <w:style w:type="paragraph" w:styleId="TDC9">
    <w:name w:val="toc 9"/>
    <w:basedOn w:val="Normal"/>
    <w:next w:val="Normal"/>
    <w:autoRedefine/>
    <w:uiPriority w:val="39"/>
    <w:semiHidden/>
    <w:unhideWhenUsed/>
    <w:rsid w:val="007839C8"/>
    <w:pPr>
      <w:spacing w:before="0" w:after="0"/>
      <w:ind w:left="1760"/>
      <w:jc w:val="left"/>
    </w:pPr>
    <w:rPr>
      <w:rFonts w:asciiTheme="minorHAnsi" w:hAnsiTheme="minorHAnsi" w:cstheme="minorHAnsi"/>
      <w:sz w:val="20"/>
      <w:szCs w:val="20"/>
    </w:rPr>
  </w:style>
  <w:style w:type="numbering" w:customStyle="1" w:styleId="CurrentList1">
    <w:name w:val="Current List1"/>
    <w:uiPriority w:val="99"/>
    <w:rsid w:val="0014434F"/>
    <w:pPr>
      <w:numPr>
        <w:numId w:val="48"/>
      </w:numPr>
    </w:pPr>
  </w:style>
  <w:style w:type="character" w:styleId="Mencinsinresolver">
    <w:name w:val="Unresolved Mention"/>
    <w:basedOn w:val="Fuentedeprrafopredeter"/>
    <w:uiPriority w:val="99"/>
    <w:semiHidden/>
    <w:unhideWhenUsed/>
    <w:rsid w:val="006D24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51650720">
      <w:bodyDiv w:val="1"/>
      <w:marLeft w:val="0"/>
      <w:marRight w:val="0"/>
      <w:marTop w:val="0"/>
      <w:marBottom w:val="0"/>
      <w:divBdr>
        <w:top w:val="none" w:sz="0" w:space="0" w:color="auto"/>
        <w:left w:val="none" w:sz="0" w:space="0" w:color="auto"/>
        <w:bottom w:val="none" w:sz="0" w:space="0" w:color="auto"/>
        <w:right w:val="none" w:sz="0" w:space="0" w:color="auto"/>
      </w:divBdr>
    </w:div>
    <w:div w:id="167017318">
      <w:bodyDiv w:val="1"/>
      <w:marLeft w:val="0"/>
      <w:marRight w:val="0"/>
      <w:marTop w:val="0"/>
      <w:marBottom w:val="0"/>
      <w:divBdr>
        <w:top w:val="none" w:sz="0" w:space="0" w:color="auto"/>
        <w:left w:val="none" w:sz="0" w:space="0" w:color="auto"/>
        <w:bottom w:val="none" w:sz="0" w:space="0" w:color="auto"/>
        <w:right w:val="none" w:sz="0" w:space="0" w:color="auto"/>
      </w:divBdr>
    </w:div>
    <w:div w:id="212356248">
      <w:bodyDiv w:val="1"/>
      <w:marLeft w:val="0"/>
      <w:marRight w:val="0"/>
      <w:marTop w:val="0"/>
      <w:marBottom w:val="0"/>
      <w:divBdr>
        <w:top w:val="none" w:sz="0" w:space="0" w:color="auto"/>
        <w:left w:val="none" w:sz="0" w:space="0" w:color="auto"/>
        <w:bottom w:val="none" w:sz="0" w:space="0" w:color="auto"/>
        <w:right w:val="none" w:sz="0" w:space="0" w:color="auto"/>
      </w:divBdr>
    </w:div>
    <w:div w:id="236400184">
      <w:bodyDiv w:val="1"/>
      <w:marLeft w:val="0"/>
      <w:marRight w:val="0"/>
      <w:marTop w:val="0"/>
      <w:marBottom w:val="0"/>
      <w:divBdr>
        <w:top w:val="none" w:sz="0" w:space="0" w:color="auto"/>
        <w:left w:val="none" w:sz="0" w:space="0" w:color="auto"/>
        <w:bottom w:val="none" w:sz="0" w:space="0" w:color="auto"/>
        <w:right w:val="none" w:sz="0" w:space="0" w:color="auto"/>
      </w:divBdr>
    </w:div>
    <w:div w:id="335308572">
      <w:bodyDiv w:val="1"/>
      <w:marLeft w:val="0"/>
      <w:marRight w:val="0"/>
      <w:marTop w:val="0"/>
      <w:marBottom w:val="0"/>
      <w:divBdr>
        <w:top w:val="none" w:sz="0" w:space="0" w:color="auto"/>
        <w:left w:val="none" w:sz="0" w:space="0" w:color="auto"/>
        <w:bottom w:val="none" w:sz="0" w:space="0" w:color="auto"/>
        <w:right w:val="none" w:sz="0" w:space="0" w:color="auto"/>
      </w:divBdr>
    </w:div>
    <w:div w:id="379672820">
      <w:bodyDiv w:val="1"/>
      <w:marLeft w:val="0"/>
      <w:marRight w:val="0"/>
      <w:marTop w:val="0"/>
      <w:marBottom w:val="0"/>
      <w:divBdr>
        <w:top w:val="none" w:sz="0" w:space="0" w:color="auto"/>
        <w:left w:val="none" w:sz="0" w:space="0" w:color="auto"/>
        <w:bottom w:val="none" w:sz="0" w:space="0" w:color="auto"/>
        <w:right w:val="none" w:sz="0" w:space="0" w:color="auto"/>
      </w:divBdr>
    </w:div>
    <w:div w:id="435296738">
      <w:bodyDiv w:val="1"/>
      <w:marLeft w:val="0"/>
      <w:marRight w:val="0"/>
      <w:marTop w:val="0"/>
      <w:marBottom w:val="0"/>
      <w:divBdr>
        <w:top w:val="none" w:sz="0" w:space="0" w:color="auto"/>
        <w:left w:val="none" w:sz="0" w:space="0" w:color="auto"/>
        <w:bottom w:val="none" w:sz="0" w:space="0" w:color="auto"/>
        <w:right w:val="none" w:sz="0" w:space="0" w:color="auto"/>
      </w:divBdr>
    </w:div>
    <w:div w:id="513767323">
      <w:bodyDiv w:val="1"/>
      <w:marLeft w:val="0"/>
      <w:marRight w:val="0"/>
      <w:marTop w:val="0"/>
      <w:marBottom w:val="0"/>
      <w:divBdr>
        <w:top w:val="none" w:sz="0" w:space="0" w:color="auto"/>
        <w:left w:val="none" w:sz="0" w:space="0" w:color="auto"/>
        <w:bottom w:val="none" w:sz="0" w:space="0" w:color="auto"/>
        <w:right w:val="none" w:sz="0" w:space="0" w:color="auto"/>
      </w:divBdr>
    </w:div>
    <w:div w:id="554317293">
      <w:bodyDiv w:val="1"/>
      <w:marLeft w:val="0"/>
      <w:marRight w:val="0"/>
      <w:marTop w:val="0"/>
      <w:marBottom w:val="0"/>
      <w:divBdr>
        <w:top w:val="none" w:sz="0" w:space="0" w:color="auto"/>
        <w:left w:val="none" w:sz="0" w:space="0" w:color="auto"/>
        <w:bottom w:val="none" w:sz="0" w:space="0" w:color="auto"/>
        <w:right w:val="none" w:sz="0" w:space="0" w:color="auto"/>
      </w:divBdr>
    </w:div>
    <w:div w:id="571082244">
      <w:bodyDiv w:val="1"/>
      <w:marLeft w:val="0"/>
      <w:marRight w:val="0"/>
      <w:marTop w:val="0"/>
      <w:marBottom w:val="0"/>
      <w:divBdr>
        <w:top w:val="none" w:sz="0" w:space="0" w:color="auto"/>
        <w:left w:val="none" w:sz="0" w:space="0" w:color="auto"/>
        <w:bottom w:val="none" w:sz="0" w:space="0" w:color="auto"/>
        <w:right w:val="none" w:sz="0" w:space="0" w:color="auto"/>
      </w:divBdr>
    </w:div>
    <w:div w:id="594900734">
      <w:bodyDiv w:val="1"/>
      <w:marLeft w:val="0"/>
      <w:marRight w:val="0"/>
      <w:marTop w:val="0"/>
      <w:marBottom w:val="0"/>
      <w:divBdr>
        <w:top w:val="none" w:sz="0" w:space="0" w:color="auto"/>
        <w:left w:val="none" w:sz="0" w:space="0" w:color="auto"/>
        <w:bottom w:val="none" w:sz="0" w:space="0" w:color="auto"/>
        <w:right w:val="none" w:sz="0" w:space="0" w:color="auto"/>
      </w:divBdr>
    </w:div>
    <w:div w:id="699092892">
      <w:bodyDiv w:val="1"/>
      <w:marLeft w:val="0"/>
      <w:marRight w:val="0"/>
      <w:marTop w:val="0"/>
      <w:marBottom w:val="0"/>
      <w:divBdr>
        <w:top w:val="none" w:sz="0" w:space="0" w:color="auto"/>
        <w:left w:val="none" w:sz="0" w:space="0" w:color="auto"/>
        <w:bottom w:val="none" w:sz="0" w:space="0" w:color="auto"/>
        <w:right w:val="none" w:sz="0" w:space="0" w:color="auto"/>
      </w:divBdr>
    </w:div>
    <w:div w:id="1079518495">
      <w:bodyDiv w:val="1"/>
      <w:marLeft w:val="0"/>
      <w:marRight w:val="0"/>
      <w:marTop w:val="0"/>
      <w:marBottom w:val="0"/>
      <w:divBdr>
        <w:top w:val="none" w:sz="0" w:space="0" w:color="auto"/>
        <w:left w:val="none" w:sz="0" w:space="0" w:color="auto"/>
        <w:bottom w:val="none" w:sz="0" w:space="0" w:color="auto"/>
        <w:right w:val="none" w:sz="0" w:space="0" w:color="auto"/>
      </w:divBdr>
    </w:div>
    <w:div w:id="1082721269">
      <w:bodyDiv w:val="1"/>
      <w:marLeft w:val="0"/>
      <w:marRight w:val="0"/>
      <w:marTop w:val="0"/>
      <w:marBottom w:val="0"/>
      <w:divBdr>
        <w:top w:val="none" w:sz="0" w:space="0" w:color="auto"/>
        <w:left w:val="none" w:sz="0" w:space="0" w:color="auto"/>
        <w:bottom w:val="none" w:sz="0" w:space="0" w:color="auto"/>
        <w:right w:val="none" w:sz="0" w:space="0" w:color="auto"/>
      </w:divBdr>
    </w:div>
    <w:div w:id="1116946026">
      <w:bodyDiv w:val="1"/>
      <w:marLeft w:val="0"/>
      <w:marRight w:val="0"/>
      <w:marTop w:val="0"/>
      <w:marBottom w:val="0"/>
      <w:divBdr>
        <w:top w:val="none" w:sz="0" w:space="0" w:color="auto"/>
        <w:left w:val="none" w:sz="0" w:space="0" w:color="auto"/>
        <w:bottom w:val="none" w:sz="0" w:space="0" w:color="auto"/>
        <w:right w:val="none" w:sz="0" w:space="0" w:color="auto"/>
      </w:divBdr>
    </w:div>
    <w:div w:id="1162619334">
      <w:bodyDiv w:val="1"/>
      <w:marLeft w:val="0"/>
      <w:marRight w:val="0"/>
      <w:marTop w:val="0"/>
      <w:marBottom w:val="0"/>
      <w:divBdr>
        <w:top w:val="none" w:sz="0" w:space="0" w:color="auto"/>
        <w:left w:val="none" w:sz="0" w:space="0" w:color="auto"/>
        <w:bottom w:val="none" w:sz="0" w:space="0" w:color="auto"/>
        <w:right w:val="none" w:sz="0" w:space="0" w:color="auto"/>
      </w:divBdr>
    </w:div>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393502229">
      <w:bodyDiv w:val="1"/>
      <w:marLeft w:val="0"/>
      <w:marRight w:val="0"/>
      <w:marTop w:val="0"/>
      <w:marBottom w:val="0"/>
      <w:divBdr>
        <w:top w:val="none" w:sz="0" w:space="0" w:color="auto"/>
        <w:left w:val="none" w:sz="0" w:space="0" w:color="auto"/>
        <w:bottom w:val="none" w:sz="0" w:space="0" w:color="auto"/>
        <w:right w:val="none" w:sz="0" w:space="0" w:color="auto"/>
      </w:divBdr>
    </w:div>
    <w:div w:id="1498225590">
      <w:bodyDiv w:val="1"/>
      <w:marLeft w:val="0"/>
      <w:marRight w:val="0"/>
      <w:marTop w:val="0"/>
      <w:marBottom w:val="0"/>
      <w:divBdr>
        <w:top w:val="none" w:sz="0" w:space="0" w:color="auto"/>
        <w:left w:val="none" w:sz="0" w:space="0" w:color="auto"/>
        <w:bottom w:val="none" w:sz="0" w:space="0" w:color="auto"/>
        <w:right w:val="none" w:sz="0" w:space="0" w:color="auto"/>
      </w:divBdr>
    </w:div>
    <w:div w:id="1513296047">
      <w:bodyDiv w:val="1"/>
      <w:marLeft w:val="0"/>
      <w:marRight w:val="0"/>
      <w:marTop w:val="0"/>
      <w:marBottom w:val="0"/>
      <w:divBdr>
        <w:top w:val="none" w:sz="0" w:space="0" w:color="auto"/>
        <w:left w:val="none" w:sz="0" w:space="0" w:color="auto"/>
        <w:bottom w:val="none" w:sz="0" w:space="0" w:color="auto"/>
        <w:right w:val="none" w:sz="0" w:space="0" w:color="auto"/>
      </w:divBdr>
      <w:divsChild>
        <w:div w:id="363361724">
          <w:marLeft w:val="0"/>
          <w:marRight w:val="0"/>
          <w:marTop w:val="0"/>
          <w:marBottom w:val="0"/>
          <w:divBdr>
            <w:top w:val="none" w:sz="0" w:space="0" w:color="auto"/>
            <w:left w:val="none" w:sz="0" w:space="0" w:color="auto"/>
            <w:bottom w:val="none" w:sz="0" w:space="0" w:color="auto"/>
            <w:right w:val="none" w:sz="0" w:space="0" w:color="auto"/>
          </w:divBdr>
        </w:div>
      </w:divsChild>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3146876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806046465">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1273440867">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sChild>
    </w:div>
    <w:div w:id="1614556178">
      <w:bodyDiv w:val="1"/>
      <w:marLeft w:val="0"/>
      <w:marRight w:val="0"/>
      <w:marTop w:val="0"/>
      <w:marBottom w:val="0"/>
      <w:divBdr>
        <w:top w:val="none" w:sz="0" w:space="0" w:color="auto"/>
        <w:left w:val="none" w:sz="0" w:space="0" w:color="auto"/>
        <w:bottom w:val="none" w:sz="0" w:space="0" w:color="auto"/>
        <w:right w:val="none" w:sz="0" w:space="0" w:color="auto"/>
      </w:divBdr>
    </w:div>
    <w:div w:id="1630084381">
      <w:bodyDiv w:val="1"/>
      <w:marLeft w:val="0"/>
      <w:marRight w:val="0"/>
      <w:marTop w:val="0"/>
      <w:marBottom w:val="0"/>
      <w:divBdr>
        <w:top w:val="none" w:sz="0" w:space="0" w:color="auto"/>
        <w:left w:val="none" w:sz="0" w:space="0" w:color="auto"/>
        <w:bottom w:val="none" w:sz="0" w:space="0" w:color="auto"/>
        <w:right w:val="none" w:sz="0" w:space="0" w:color="auto"/>
      </w:divBdr>
    </w:div>
    <w:div w:id="1641575815">
      <w:bodyDiv w:val="1"/>
      <w:marLeft w:val="0"/>
      <w:marRight w:val="0"/>
      <w:marTop w:val="0"/>
      <w:marBottom w:val="0"/>
      <w:divBdr>
        <w:top w:val="none" w:sz="0" w:space="0" w:color="auto"/>
        <w:left w:val="none" w:sz="0" w:space="0" w:color="auto"/>
        <w:bottom w:val="none" w:sz="0" w:space="0" w:color="auto"/>
        <w:right w:val="none" w:sz="0" w:space="0" w:color="auto"/>
      </w:divBdr>
    </w:div>
    <w:div w:id="1651404179">
      <w:bodyDiv w:val="1"/>
      <w:marLeft w:val="0"/>
      <w:marRight w:val="0"/>
      <w:marTop w:val="0"/>
      <w:marBottom w:val="0"/>
      <w:divBdr>
        <w:top w:val="none" w:sz="0" w:space="0" w:color="auto"/>
        <w:left w:val="none" w:sz="0" w:space="0" w:color="auto"/>
        <w:bottom w:val="none" w:sz="0" w:space="0" w:color="auto"/>
        <w:right w:val="none" w:sz="0" w:space="0" w:color="auto"/>
      </w:divBdr>
    </w:div>
    <w:div w:id="1657109594">
      <w:bodyDiv w:val="1"/>
      <w:marLeft w:val="0"/>
      <w:marRight w:val="0"/>
      <w:marTop w:val="0"/>
      <w:marBottom w:val="0"/>
      <w:divBdr>
        <w:top w:val="none" w:sz="0" w:space="0" w:color="auto"/>
        <w:left w:val="none" w:sz="0" w:space="0" w:color="auto"/>
        <w:bottom w:val="none" w:sz="0" w:space="0" w:color="auto"/>
        <w:right w:val="none" w:sz="0" w:space="0" w:color="auto"/>
      </w:divBdr>
    </w:div>
    <w:div w:id="1745058138">
      <w:bodyDiv w:val="1"/>
      <w:marLeft w:val="0"/>
      <w:marRight w:val="0"/>
      <w:marTop w:val="0"/>
      <w:marBottom w:val="0"/>
      <w:divBdr>
        <w:top w:val="none" w:sz="0" w:space="0" w:color="auto"/>
        <w:left w:val="none" w:sz="0" w:space="0" w:color="auto"/>
        <w:bottom w:val="none" w:sz="0" w:space="0" w:color="auto"/>
        <w:right w:val="none" w:sz="0" w:space="0" w:color="auto"/>
      </w:divBdr>
    </w:div>
    <w:div w:id="1834418393">
      <w:bodyDiv w:val="1"/>
      <w:marLeft w:val="0"/>
      <w:marRight w:val="0"/>
      <w:marTop w:val="0"/>
      <w:marBottom w:val="0"/>
      <w:divBdr>
        <w:top w:val="none" w:sz="0" w:space="0" w:color="auto"/>
        <w:left w:val="none" w:sz="0" w:space="0" w:color="auto"/>
        <w:bottom w:val="none" w:sz="0" w:space="0" w:color="auto"/>
        <w:right w:val="none" w:sz="0" w:space="0" w:color="auto"/>
      </w:divBdr>
    </w:div>
    <w:div w:id="1940093563">
      <w:bodyDiv w:val="1"/>
      <w:marLeft w:val="0"/>
      <w:marRight w:val="0"/>
      <w:marTop w:val="0"/>
      <w:marBottom w:val="0"/>
      <w:divBdr>
        <w:top w:val="none" w:sz="0" w:space="0" w:color="auto"/>
        <w:left w:val="none" w:sz="0" w:space="0" w:color="auto"/>
        <w:bottom w:val="none" w:sz="0" w:space="0" w:color="auto"/>
        <w:right w:val="none" w:sz="0" w:space="0" w:color="auto"/>
      </w:divBdr>
    </w:div>
    <w:div w:id="2019699091">
      <w:bodyDiv w:val="1"/>
      <w:marLeft w:val="0"/>
      <w:marRight w:val="0"/>
      <w:marTop w:val="0"/>
      <w:marBottom w:val="0"/>
      <w:divBdr>
        <w:top w:val="none" w:sz="0" w:space="0" w:color="auto"/>
        <w:left w:val="none" w:sz="0" w:space="0" w:color="auto"/>
        <w:bottom w:val="none" w:sz="0" w:space="0" w:color="auto"/>
        <w:right w:val="none" w:sz="0" w:space="0" w:color="auto"/>
      </w:divBdr>
    </w:div>
    <w:div w:id="2045206456">
      <w:bodyDiv w:val="1"/>
      <w:marLeft w:val="0"/>
      <w:marRight w:val="0"/>
      <w:marTop w:val="0"/>
      <w:marBottom w:val="0"/>
      <w:divBdr>
        <w:top w:val="none" w:sz="0" w:space="0" w:color="auto"/>
        <w:left w:val="none" w:sz="0" w:space="0" w:color="auto"/>
        <w:bottom w:val="none" w:sz="0" w:space="0" w:color="auto"/>
        <w:right w:val="none" w:sz="0" w:space="0" w:color="auto"/>
      </w:divBdr>
    </w:div>
    <w:div w:id="212553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ecretariasenado.gov.co/senado/basedoc/ley_2101_2021.html" TargetMode="External"/><Relationship Id="rId18" Type="http://schemas.microsoft.com/office/2019/05/relationships/documenttasks" Target="documenttasks/documenttasks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b339377cb4344cdc" Type="http://schemas.microsoft.com/office/2019/09/relationships/intelligence" Target="intelligenc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A1906001-49F2-431D-B9B9-6870D8167614}">
    <t:Anchor>
      <t:Comment id="1728741584"/>
    </t:Anchor>
    <t:History>
      <t:Event id="{02B8D84E-61A0-4338-B789-9C63CA64BD1F}" time="2021-11-10T02:08:24.199Z">
        <t:Attribution userId="S::andres.giraldog@transmilenio.gov.co::47addcb8-7e3b-4a10-aff0-f634623ae816" userProvider="AD" userName="Andres Giraldo Gomez"/>
        <t:Anchor>
          <t:Comment id="1728741584"/>
        </t:Anchor>
        <t:Create/>
      </t:Event>
      <t:Event id="{BBAA76C7-E9E5-40DF-B255-FE191FE480E0}" time="2021-11-10T02:08:24.199Z">
        <t:Attribution userId="S::andres.giraldog@transmilenio.gov.co::47addcb8-7e3b-4a10-aff0-f634623ae816" userProvider="AD" userName="Andres Giraldo Gomez"/>
        <t:Anchor>
          <t:Comment id="1728741584"/>
        </t:Anchor>
        <t:Assign userId="S::juan.echeverri@transmilenio.gov.co::39ef2033-2a50-4b84-8745-8f0e15c287c6" userProvider="AD" userName="Juan Manuel Echeverri Cardenas"/>
      </t:Event>
      <t:Event id="{A05169B6-303D-429D-8E21-07C88CE647F1}" time="2021-11-10T02:08:24.199Z">
        <t:Attribution userId="S::andres.giraldog@transmilenio.gov.co::47addcb8-7e3b-4a10-aff0-f634623ae816" userProvider="AD" userName="Andres Giraldo Gomez"/>
        <t:Anchor>
          <t:Comment id="1728741584"/>
        </t:Anchor>
        <t:SetTitle title="@Juan Manuel Echeverri Cardenas este suena una exigencia alta, no crees? en tecnologo ITS estamos pidiendo 1 año. Será que lo podemos bajar a 2 años?"/>
      </t:Event>
      <t:Event id="{5D463D69-B010-4DD2-AF7F-496A85881690}" time="2021-11-11T00:52:38.67Z">
        <t:Attribution userId="S::andres.giraldog@transmilenio.gov.co::47addcb8-7e3b-4a10-aff0-f634623ae816" userProvider="AD" userName="Andres Giraldo Gomez"/>
        <t:Progress percentComplete="100"/>
      </t:Event>
    </t:History>
  </t:Task>
  <t:Task id="{0CAA789F-EC47-45ED-B7D0-17650E735E4C}">
    <t:Anchor>
      <t:Comment id="1577329451"/>
    </t:Anchor>
    <t:History>
      <t:Event id="{B5D31077-C760-416F-A24B-FE9EFB36750E}" time="2026-05-19T21:00:26.24Z">
        <t:Attribution userId="S::daniela.guerrero@transmilenio.gov.co::f991d8ce-0f5e-4734-a15f-bb2567cf6fd7" userProvider="AD" userName="Daniela Mercedes Guerrero Vence"/>
        <t:Anchor>
          <t:Comment id="1577329451"/>
        </t:Anchor>
        <t:Create/>
      </t:Event>
      <t:Event id="{99AF9106-D8AD-4F27-B3D0-53E82748763D}" time="2026-05-19T21:00:26.24Z">
        <t:Attribution userId="S::daniela.guerrero@transmilenio.gov.co::f991d8ce-0f5e-4734-a15f-bb2567cf6fd7" userProvider="AD" userName="Daniela Mercedes Guerrero Vence"/>
        <t:Anchor>
          <t:Comment id="1577329451"/>
        </t:Anchor>
        <t:Assign userId="S::juan.becaria@transmilenio.gov.co::90956432-e070-44e0-be06-4abbbe08f87e" userProvider="AD" userName="Juan Manuel Becaria Morales"/>
      </t:Event>
      <t:Event id="{E9F929A0-BB53-4B06-82A3-376A1D24800E}" time="2026-05-19T21:00:26.24Z">
        <t:Attribution userId="S::daniela.guerrero@transmilenio.gov.co::f991d8ce-0f5e-4734-a15f-bb2567cf6fd7" userProvider="AD" userName="Daniela Mercedes Guerrero Vence"/>
        <t:Anchor>
          <t:Comment id="1577329451"/>
        </t:Anchor>
        <t:SetTitle title="validar con el ingeniero @Juan Manuel Becaria Morales"/>
      </t:Event>
    </t:History>
  </t:Task>
  <t:Task id="{D161E1C0-A9A6-4E35-9116-CC4F8A9F14A7}">
    <t:Anchor>
      <t:Comment id="475376147"/>
    </t:Anchor>
    <t:History>
      <t:Event id="{92350039-8AEE-45F3-8B21-BB009F15C130}" time="2026-05-19T21:01:14.503Z">
        <t:Attribution userId="S::daniela.guerrero@transmilenio.gov.co::f991d8ce-0f5e-4734-a15f-bb2567cf6fd7" userProvider="AD" userName="Daniela Mercedes Guerrero Vence"/>
        <t:Anchor>
          <t:Comment id="475376147"/>
        </t:Anchor>
        <t:Create/>
      </t:Event>
      <t:Event id="{83A7DA52-129F-428C-A0F9-6E1AE0DC0320}" time="2026-05-19T21:01:14.503Z">
        <t:Attribution userId="S::daniela.guerrero@transmilenio.gov.co::f991d8ce-0f5e-4734-a15f-bb2567cf6fd7" userProvider="AD" userName="Daniela Mercedes Guerrero Vence"/>
        <t:Anchor>
          <t:Comment id="475376147"/>
        </t:Anchor>
        <t:Assign userId="S::edna.bedoya@transmilenio.gov.co::c188062b-564e-43a1-bd1d-5d65625b5273" userProvider="AD" userName="Edna Maritza Bedoya Grisales"/>
      </t:Event>
      <t:Event id="{6CADA94F-406C-441C-9ACA-3BF4AB48FA66}" time="2026-05-19T21:01:14.503Z">
        <t:Attribution userId="S::daniela.guerrero@transmilenio.gov.co::f991d8ce-0f5e-4734-a15f-bb2567cf6fd7" userProvider="AD" userName="Daniela Mercedes Guerrero Vence"/>
        <t:Anchor>
          <t:Comment id="475376147"/>
        </t:Anchor>
        <t:SetTitle title="Revisar con nuestro componente ambiental @Edna Maritza Bedoya Grisales"/>
      </t:Event>
    </t:History>
  </t:Task>
  <t:Task id="{6538B228-8CE3-034D-8C96-1692B82E4ACF}">
    <t:Anchor>
      <t:Comment id="114260922"/>
    </t:Anchor>
    <t:History>
      <t:Event id="{DC5D3A02-7987-1E4F-97C7-4AA8FC90C048}" time="2026-05-26T15:57:09.272Z">
        <t:Attribution userId="S::duban.mestizo@transmilenio.gov.co::79ca4b52-cc43-4ceb-a61c-b8dc11b9aeb5" userProvider="AD" userName="Duban Alejandro Mestizo Ayure"/>
        <t:Anchor>
          <t:Comment id="427036414"/>
        </t:Anchor>
        <t:Create/>
      </t:Event>
      <t:Event id="{4636D370-7B74-9341-9D6D-E007A040C66C}" time="2026-05-26T15:57:09.272Z">
        <t:Attribution userId="S::duban.mestizo@transmilenio.gov.co::79ca4b52-cc43-4ceb-a61c-b8dc11b9aeb5" userProvider="AD" userName="Duban Alejandro Mestizo Ayure"/>
        <t:Anchor>
          <t:Comment id="427036414"/>
        </t:Anchor>
        <t:Assign userId="S::daniela.guerrero@transmilenio.gov.co::f991d8ce-0f5e-4734-a15f-bb2567cf6fd7" userProvider="AD" userName="Daniela Mercedes Guerrero Vence"/>
      </t:Event>
      <t:Event id="{3458EBB0-7272-934D-9308-8154AD41CAAD}" time="2026-05-26T15:57:09.272Z">
        <t:Attribution userId="S::duban.mestizo@transmilenio.gov.co::79ca4b52-cc43-4ceb-a61c-b8dc11b9aeb5" userProvider="AD" userName="Duban Alejandro Mestizo Ayure"/>
        <t:Anchor>
          <t:Comment id="427036414"/>
        </t:Anchor>
        <t:SetTitle title="@Daniela Mercedes Guerrero Vence La dejamos por si acaso otra pandemia o la quitamos?"/>
      </t:Event>
    </t:History>
  </t:Task>
  <t:Task id="{83B28481-091E-4222-B29E-A6834B72F78D}">
    <t:Anchor>
      <t:Comment id="441248283"/>
    </t:Anchor>
    <t:History>
      <t:Event id="{ECBF74E7-5B77-4A65-9941-428FCA174AFC}" time="2024-08-20T16:35:59.259Z">
        <t:Attribution userId="S::ricardo.alegria@transmilenio.gov.co::d9ea704a-353f-45bc-a01c-af62f8426a40" userProvider="AD" userName="Ricardo Alegria Cifuentes"/>
        <t:Anchor>
          <t:Comment id="2034149712"/>
        </t:Anchor>
        <t:Create/>
      </t:Event>
      <t:Event id="{A491B21A-F92D-4628-89F2-74FE26F99EB3}" time="2024-08-20T16:35:59.259Z">
        <t:Attribution userId="S::ricardo.alegria@transmilenio.gov.co::d9ea704a-353f-45bc-a01c-af62f8426a40" userProvider="AD" userName="Ricardo Alegria Cifuentes"/>
        <t:Anchor>
          <t:Comment id="2034149712"/>
        </t:Anchor>
        <t:Assign userId="S::kristell.quiroga@transmilenio.gov.co::809e62eb-24ef-4ba5-8fc9-1dc0c64630da" userProvider="AD" userName="Kristell Liseth Quiroga Marin"/>
      </t:Event>
      <t:Event id="{C9DFE956-92AB-4183-A472-AF02DB15B01A}" time="2024-08-20T16:35:59.259Z">
        <t:Attribution userId="S::ricardo.alegria@transmilenio.gov.co::d9ea704a-353f-45bc-a01c-af62f8426a40" userProvider="AD" userName="Ricardo Alegria Cifuentes"/>
        <t:Anchor>
          <t:Comment id="2034149712"/>
        </t:Anchor>
        <t:SetTitle title="@Kristell Liseth Quiroga Marin se atiende sugerencia y se integra con el punto anterio."/>
      </t:Event>
      <t:Event id="{8EDF4073-4933-4F17-88C9-7F92484EB044}" time="2024-08-20T16:36:03.357Z">
        <t:Attribution userId="S::ricardo.alegria@transmilenio.gov.co::d9ea704a-353f-45bc-a01c-af62f8426a40" userProvider="AD" userName="Ricardo Alegria Cifuentes"/>
        <t:Progress percentComplete="100"/>
      </t:Event>
    </t:History>
  </t:Task>
  <t:Task id="{5AD5E981-2752-4048-9BE3-90B512BFE783}">
    <t:Anchor>
      <t:Comment id="342050501"/>
    </t:Anchor>
    <t:History>
      <t:Event id="{D11EBE98-8407-3447-B088-12F0116E5FE4}" time="2026-06-16T18:01:16.472Z">
        <t:Attribution userId="S::duban.mestizo@transmilenio.gov.co::79ca4b52-cc43-4ceb-a61c-b8dc11b9aeb5" userProvider="AD" userName="Duban Alejandro Mestizo Ayure"/>
        <t:Anchor>
          <t:Comment id="46860058"/>
        </t:Anchor>
        <t:Create/>
      </t:Event>
      <t:Event id="{36F27139-AF80-4044-ACD2-9390C795F5ED}" time="2026-06-16T18:01:16.472Z">
        <t:Attribution userId="S::duban.mestizo@transmilenio.gov.co::79ca4b52-cc43-4ceb-a61c-b8dc11b9aeb5" userProvider="AD" userName="Duban Alejandro Mestizo Ayure"/>
        <t:Anchor>
          <t:Comment id="46860058"/>
        </t:Anchor>
        <t:Assign userId="S::carlos.guzman@transmilenio.gov.co::d49b4f09-ec41-4dbc-ba90-a044b88747e3" userProvider="AD" userName="Carlos Antonio Guzman Gerena"/>
      </t:Event>
      <t:Event id="{ABF85422-9AB2-6848-98DD-243C45D1DE6A}" time="2026-06-16T18:01:16.472Z">
        <t:Attribution userId="S::duban.mestizo@transmilenio.gov.co::79ca4b52-cc43-4ceb-a61c-b8dc11b9aeb5" userProvider="AD" userName="Duban Alejandro Mestizo Ayure"/>
        <t:Anchor>
          <t:Comment id="46860058"/>
        </t:Anchor>
        <t:SetTitle title="@Carlos Antonio Guzman Gerena revisemos esto segun comomquedo el presupuesto"/>
      </t:Event>
    </t:History>
  </t:Task>
  <t:Task id="{287E2FE6-C38D-F746-9C19-903BB3540E13}">
    <t:Anchor>
      <t:Comment id="1100099472"/>
    </t:Anchor>
    <t:History>
      <t:Event id="{AA837EDF-82F2-D548-9503-DE6E5066D7E6}" time="2026-06-16T20:14:54.151Z">
        <t:Attribution userId="S::duban.mestizo@transmilenio.gov.co::79ca4b52-cc43-4ceb-a61c-b8dc11b9aeb5" userProvider="AD" userName="Duban Alejandro Mestizo Ayure"/>
        <t:Anchor>
          <t:Comment id="2078362504"/>
        </t:Anchor>
        <t:Create/>
      </t:Event>
      <t:Event id="{EE4CC558-A8C6-2E4F-8C64-73CB716211E4}" time="2026-06-16T20:14:54.151Z">
        <t:Attribution userId="S::duban.mestizo@transmilenio.gov.co::79ca4b52-cc43-4ceb-a61c-b8dc11b9aeb5" userProvider="AD" userName="Duban Alejandro Mestizo Ayure"/>
        <t:Anchor>
          <t:Comment id="2078362504"/>
        </t:Anchor>
        <t:Assign userId="S::carlos.guzman@transmilenio.gov.co::d49b4f09-ec41-4dbc-ba90-a044b88747e3" userProvider="AD" userName="Carlos Antonio Guzman Gerena"/>
      </t:Event>
      <t:Event id="{CDF55720-2264-2945-893B-A171EAD8F7F6}" time="2026-06-16T20:14:54.151Z">
        <t:Attribution userId="S::duban.mestizo@transmilenio.gov.co::79ca4b52-cc43-4ceb-a61c-b8dc11b9aeb5" userProvider="AD" userName="Duban Alejandro Mestizo Ayure"/>
        <t:Anchor>
          <t:Comment id="2078362504"/>
        </t:Anchor>
        <t:SetTitle title="@Carlos Antonio Guzman Gerena @Sandra Sotelo Cardenas me ayudan a solucionar esta observacion y la sigueitne "/>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0e5c076b-b945-4bd0-a5e1-bcdd3c214491">
      <UserInfo>
        <DisplayName/>
        <AccountId xsi:nil="true"/>
        <AccountType/>
      </UserInfo>
    </SharedWithUsers>
  </documentManagement>
</p:properties>
</file>

<file path=customXml/item3.xml><?xml version="1.0" encoding="utf-8"?>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48C5DFA54E5E6242AD104F6881DE2DFE" ma:contentTypeVersion="13" ma:contentTypeDescription="Crear nuevo documento." ma:contentTypeScope="" ma:versionID="3a5d5b46ffe1c31bbecb64e83da1fdbf">
  <xsd:schema xmlns:xsd="http://www.w3.org/2001/XMLSchema" xmlns:xs="http://www.w3.org/2001/XMLSchema" xmlns:p="http://schemas.microsoft.com/office/2006/metadata/properties" xmlns:ns3="e3a3707e-c170-42ec-ba80-d7909584a84f" xmlns:ns4="0e5c076b-b945-4bd0-a5e1-bcdd3c214491" targetNamespace="http://schemas.microsoft.com/office/2006/metadata/properties" ma:root="true" ma:fieldsID="acf660936f0225b45c294d96fc9755a4" ns3:_="" ns4:_="">
    <xsd:import namespace="e3a3707e-c170-42ec-ba80-d7909584a84f"/>
    <xsd:import namespace="0e5c076b-b945-4bd0-a5e1-bcdd3c21449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EventHashCode" minOccurs="0"/>
                <xsd:element ref="ns3:MediaServiceGenerationTime" minOccurs="0"/>
                <xsd:element ref="ns4:SharedWithUsers" minOccurs="0"/>
                <xsd:element ref="ns4:SharedWithDetails" minOccurs="0"/>
                <xsd:element ref="ns4:SharingHintHash"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a3707e-c170-42ec-ba80-d7909584a8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e5c076b-b945-4bd0-a5e1-bcdd3c214491" elementFormDefault="qualified">
    <xsd:import namespace="http://schemas.microsoft.com/office/2006/documentManagement/types"/>
    <xsd:import namespace="http://schemas.microsoft.com/office/infopath/2007/PartnerControls"/>
    <xsd:element name="SharedWithUsers" ma:index="15"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Detalles de uso compartido" ma:internalName="SharedWithDetails" ma:readOnly="true">
      <xsd:simpleType>
        <xsd:restriction base="dms:Note">
          <xsd:maxLength value="255"/>
        </xsd:restriction>
      </xsd:simpleType>
    </xsd:element>
    <xsd:element name="SharingHintHash" ma:index="17"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4389E0-845E-42EE-AE9E-98504B3305B4}">
  <ds:schemaRefs>
    <ds:schemaRef ds:uri="http://schemas.openxmlformats.org/officeDocument/2006/bibliography"/>
  </ds:schemaRefs>
</ds:datastoreItem>
</file>

<file path=customXml/itemProps2.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0e5c076b-b945-4bd0-a5e1-bcdd3c214491"/>
  </ds:schemaRefs>
</ds:datastoreItem>
</file>

<file path=customXml/itemProps3.xml><?xml version="1.0" encoding="utf-8"?>
<ds:datastoreItem xmlns:ds="http://schemas.openxmlformats.org/officeDocument/2006/customXml" ds:itemID="{BC9E1C58-0E18-4D0B-95AF-C660A3641D16}">
  <ds:schemaRefs>
    <ds:schemaRef ds:uri="http://schemas.microsoft.com/sharepoint/v3/contenttype/forms"/>
  </ds:schemaRefs>
</ds:datastoreItem>
</file>

<file path=customXml/itemProps4.xml><?xml version="1.0" encoding="utf-8"?>
<ds:datastoreItem xmlns:ds="http://schemas.openxmlformats.org/officeDocument/2006/customXml" ds:itemID="{4ED8F1A8-1547-48E1-A9A3-4CCFB061D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a3707e-c170-42ec-ba80-d7909584a84f"/>
    <ds:schemaRef ds:uri="0e5c076b-b945-4bd0-a5e1-bcdd3c2144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d4a1d0b-1085-4621-a04c-793d50865184}" enabled="1" method="Standard" siteId="{052126ec-16f8-47eb-ae56-6886b94a9358}" removed="0"/>
</clbl:labelList>
</file>

<file path=docProps/app.xml><?xml version="1.0" encoding="utf-8"?>
<Properties xmlns="http://schemas.openxmlformats.org/officeDocument/2006/extended-properties" xmlns:vt="http://schemas.openxmlformats.org/officeDocument/2006/docPropsVTypes">
  <Template>Normal.dotm</Template>
  <TotalTime>18</TotalTime>
  <Pages>45</Pages>
  <Words>15451</Words>
  <Characters>84982</Characters>
  <Application>Microsoft Office Word</Application>
  <DocSecurity>0</DocSecurity>
  <Lines>708</Lines>
  <Paragraphs>200</Paragraphs>
  <ScaleCrop>false</ScaleCrop>
  <Company/>
  <LinksUpToDate>false</LinksUpToDate>
  <CharactersWithSpaces>100233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Hernando Pardo Jimenez</dc:creator>
  <cp:keywords/>
  <cp:lastModifiedBy>Sara Fajardo</cp:lastModifiedBy>
  <cp:revision>6</cp:revision>
  <cp:lastPrinted>2023-09-30T03:58:00Z</cp:lastPrinted>
  <dcterms:created xsi:type="dcterms:W3CDTF">2026-02-22T08:48:00Z</dcterms:created>
  <dcterms:modified xsi:type="dcterms:W3CDTF">2026-07-14T19:54:00Z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0x01010048C5DFA54E5E6242AD104F6881DE2DFE</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SIP_Label_6d4a1d0b-1085-4621-a04c-793d50865184_Enabled">
    <vt:lpwstr>true</vt:lpwstr>
  </property>
  <property fmtid="{D5CDD505-2E9C-101B-9397-08002B2CF9AE}" pid="9" name="MSIP_Label_6d4a1d0b-1085-4621-a04c-793d50865184_SetDate">
    <vt:lpwstr>2022-07-26T20:04:13Z</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iteId">
    <vt:lpwstr>052126ec-16f8-47eb-ae56-6886b94a9358</vt:lpwstr>
  </property>
  <property fmtid="{D5CDD505-2E9C-101B-9397-08002B2CF9AE}" pid="13" name="MSIP_Label_6d4a1d0b-1085-4621-a04c-793d50865184_ActionId">
    <vt:lpwstr>432e984e-2126-4779-9609-ec9a62165274</vt:lpwstr>
  </property>
  <property fmtid="{D5CDD505-2E9C-101B-9397-08002B2CF9AE}" pid="14" name="MSIP_Label_6d4a1d0b-1085-4621-a04c-793d50865184_ContentBits">
    <vt:lpwstr>0</vt:lpwstr>
  </property>
</Properties>
</file>