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A082A" w14:textId="77777777" w:rsidR="00F06615" w:rsidRDefault="00F06615">
      <w:pPr>
        <w:pStyle w:val="Textoindependiente"/>
        <w:ind w:left="0"/>
        <w:jc w:val="left"/>
        <w:rPr>
          <w:rFonts w:ascii="Times New Roman"/>
        </w:rPr>
      </w:pPr>
    </w:p>
    <w:p w14:paraId="2E483748" w14:textId="77777777" w:rsidR="00F06615" w:rsidRDefault="00F06615">
      <w:pPr>
        <w:pStyle w:val="Textoindependiente"/>
        <w:spacing w:before="99"/>
        <w:ind w:left="0"/>
        <w:jc w:val="left"/>
        <w:rPr>
          <w:rFonts w:ascii="Times New Roman"/>
        </w:rPr>
      </w:pPr>
    </w:p>
    <w:p w14:paraId="237DA118" w14:textId="77777777" w:rsidR="00F06615" w:rsidRDefault="00000000">
      <w:pPr>
        <w:pStyle w:val="Ttulo1"/>
        <w:ind w:left="0" w:right="717"/>
        <w:jc w:val="center"/>
      </w:pPr>
      <w:r>
        <w:t>DOCUMENTO</w:t>
      </w:r>
      <w:r>
        <w:rPr>
          <w:spacing w:val="-8"/>
        </w:rPr>
        <w:t xml:space="preserve"> </w:t>
      </w:r>
      <w:r>
        <w:t>COMPLEMENTARIO</w:t>
      </w:r>
      <w:r>
        <w:rPr>
          <w:spacing w:val="-6"/>
        </w:rPr>
        <w:t xml:space="preserve"> </w:t>
      </w:r>
      <w:r>
        <w:t>CONTRATO</w:t>
      </w:r>
      <w:r>
        <w:rPr>
          <w:spacing w:val="-10"/>
        </w:rPr>
        <w:t xml:space="preserve"> </w:t>
      </w:r>
      <w:r>
        <w:t>DE</w:t>
      </w:r>
      <w:r>
        <w:rPr>
          <w:spacing w:val="-5"/>
        </w:rPr>
        <w:t xml:space="preserve"> </w:t>
      </w:r>
      <w:r>
        <w:rPr>
          <w:spacing w:val="-2"/>
        </w:rPr>
        <w:t>INTERVENTORÍA</w:t>
      </w:r>
    </w:p>
    <w:p w14:paraId="2599EAB0" w14:textId="77777777" w:rsidR="00F06615" w:rsidRDefault="00F06615">
      <w:pPr>
        <w:pStyle w:val="Textoindependiente"/>
        <w:ind w:left="0"/>
        <w:jc w:val="left"/>
        <w:rPr>
          <w:rFonts w:ascii="Arial"/>
          <w:b/>
          <w:sz w:val="20"/>
        </w:rPr>
      </w:pPr>
    </w:p>
    <w:p w14:paraId="1CCD3B08" w14:textId="77777777" w:rsidR="00F06615" w:rsidRDefault="00F06615">
      <w:pPr>
        <w:pStyle w:val="Textoindependiente"/>
        <w:spacing w:before="129"/>
        <w:ind w:left="0"/>
        <w:jc w:val="left"/>
        <w:rPr>
          <w:rFonts w:ascii="Arial"/>
          <w:b/>
          <w:sz w:val="20"/>
        </w:rPr>
      </w:pPr>
    </w:p>
    <w:tbl>
      <w:tblPr>
        <w:tblStyle w:val="TableNormal"/>
        <w:tblW w:w="0" w:type="auto"/>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2"/>
        <w:gridCol w:w="5953"/>
      </w:tblGrid>
      <w:tr w:rsidR="00F06615" w14:paraId="1385D32C" w14:textId="77777777">
        <w:trPr>
          <w:trHeight w:val="505"/>
        </w:trPr>
        <w:tc>
          <w:tcPr>
            <w:tcW w:w="3192" w:type="dxa"/>
          </w:tcPr>
          <w:p w14:paraId="085E5443" w14:textId="77777777" w:rsidR="00F06615" w:rsidRDefault="00F06615">
            <w:pPr>
              <w:pStyle w:val="TableParagraph"/>
              <w:rPr>
                <w:b/>
              </w:rPr>
            </w:pPr>
          </w:p>
          <w:p w14:paraId="25D34437" w14:textId="77777777" w:rsidR="00F06615" w:rsidRDefault="00000000">
            <w:pPr>
              <w:pStyle w:val="TableParagraph"/>
              <w:spacing w:line="231" w:lineRule="exact"/>
              <w:ind w:left="70"/>
              <w:rPr>
                <w:b/>
              </w:rPr>
            </w:pPr>
            <w:r>
              <w:rPr>
                <w:b/>
                <w:spacing w:val="-2"/>
              </w:rPr>
              <w:t>CONTRATANTE</w:t>
            </w:r>
          </w:p>
        </w:tc>
        <w:tc>
          <w:tcPr>
            <w:tcW w:w="5953" w:type="dxa"/>
          </w:tcPr>
          <w:p w14:paraId="34ECBC76" w14:textId="77777777" w:rsidR="00F06615" w:rsidRDefault="00F06615">
            <w:pPr>
              <w:pStyle w:val="TableParagraph"/>
              <w:rPr>
                <w:b/>
              </w:rPr>
            </w:pPr>
          </w:p>
          <w:p w14:paraId="7906C378" w14:textId="77777777" w:rsidR="00F06615" w:rsidRDefault="00000000">
            <w:pPr>
              <w:pStyle w:val="TableParagraph"/>
              <w:spacing w:line="231" w:lineRule="exact"/>
              <w:ind w:left="64"/>
              <w:rPr>
                <w:b/>
              </w:rPr>
            </w:pPr>
            <w:r>
              <w:rPr>
                <w:b/>
                <w:color w:val="000000"/>
                <w:shd w:val="clear" w:color="auto" w:fill="FFFFFF"/>
              </w:rPr>
              <w:t>MINISTERIO</w:t>
            </w:r>
            <w:r>
              <w:rPr>
                <w:b/>
                <w:color w:val="000000"/>
                <w:spacing w:val="-5"/>
                <w:shd w:val="clear" w:color="auto" w:fill="FFFFFF"/>
              </w:rPr>
              <w:t xml:space="preserve"> </w:t>
            </w:r>
            <w:r>
              <w:rPr>
                <w:b/>
                <w:color w:val="000000"/>
                <w:shd w:val="clear" w:color="auto" w:fill="FFFFFF"/>
              </w:rPr>
              <w:t>DE</w:t>
            </w:r>
            <w:r>
              <w:rPr>
                <w:b/>
                <w:color w:val="000000"/>
                <w:spacing w:val="-4"/>
                <w:shd w:val="clear" w:color="auto" w:fill="FFFFFF"/>
              </w:rPr>
              <w:t xml:space="preserve"> </w:t>
            </w:r>
            <w:r>
              <w:rPr>
                <w:b/>
                <w:color w:val="000000"/>
                <w:shd w:val="clear" w:color="auto" w:fill="FFFFFF"/>
              </w:rPr>
              <w:t>MINAS</w:t>
            </w:r>
            <w:r>
              <w:rPr>
                <w:b/>
                <w:color w:val="000000"/>
                <w:spacing w:val="-4"/>
                <w:shd w:val="clear" w:color="auto" w:fill="FFFFFF"/>
              </w:rPr>
              <w:t xml:space="preserve"> </w:t>
            </w:r>
            <w:r>
              <w:rPr>
                <w:b/>
                <w:color w:val="000000"/>
                <w:shd w:val="clear" w:color="auto" w:fill="FFFFFF"/>
              </w:rPr>
              <w:t>Y</w:t>
            </w:r>
            <w:r>
              <w:rPr>
                <w:b/>
                <w:color w:val="000000"/>
                <w:spacing w:val="-4"/>
                <w:shd w:val="clear" w:color="auto" w:fill="FFFFFF"/>
              </w:rPr>
              <w:t xml:space="preserve"> </w:t>
            </w:r>
            <w:r>
              <w:rPr>
                <w:b/>
                <w:color w:val="000000"/>
                <w:spacing w:val="-2"/>
                <w:shd w:val="clear" w:color="auto" w:fill="FFFFFF"/>
              </w:rPr>
              <w:t>ENERGÍA</w:t>
            </w:r>
          </w:p>
        </w:tc>
      </w:tr>
      <w:tr w:rsidR="00F06615" w14:paraId="33B53A66" w14:textId="77777777">
        <w:trPr>
          <w:trHeight w:val="505"/>
        </w:trPr>
        <w:tc>
          <w:tcPr>
            <w:tcW w:w="3192" w:type="dxa"/>
          </w:tcPr>
          <w:p w14:paraId="10030D23" w14:textId="77777777" w:rsidR="00F06615" w:rsidRDefault="00F06615">
            <w:pPr>
              <w:pStyle w:val="TableParagraph"/>
              <w:rPr>
                <w:b/>
              </w:rPr>
            </w:pPr>
          </w:p>
          <w:p w14:paraId="601BBC7F" w14:textId="77777777" w:rsidR="00F06615" w:rsidRDefault="00000000">
            <w:pPr>
              <w:pStyle w:val="TableParagraph"/>
              <w:spacing w:line="231" w:lineRule="exact"/>
              <w:ind w:left="70"/>
              <w:rPr>
                <w:b/>
              </w:rPr>
            </w:pPr>
            <w:r>
              <w:rPr>
                <w:b/>
                <w:spacing w:val="-5"/>
              </w:rPr>
              <w:t>NIT</w:t>
            </w:r>
          </w:p>
        </w:tc>
        <w:tc>
          <w:tcPr>
            <w:tcW w:w="5953" w:type="dxa"/>
          </w:tcPr>
          <w:p w14:paraId="231B4A9A" w14:textId="77777777" w:rsidR="00F06615" w:rsidRDefault="00F06615">
            <w:pPr>
              <w:pStyle w:val="TableParagraph"/>
              <w:rPr>
                <w:b/>
              </w:rPr>
            </w:pPr>
          </w:p>
          <w:p w14:paraId="6909B016" w14:textId="77777777" w:rsidR="00F06615" w:rsidRDefault="00000000">
            <w:pPr>
              <w:pStyle w:val="TableParagraph"/>
              <w:spacing w:line="231" w:lineRule="exact"/>
              <w:ind w:left="64"/>
              <w:rPr>
                <w:b/>
              </w:rPr>
            </w:pPr>
            <w:r>
              <w:rPr>
                <w:b/>
                <w:color w:val="000000"/>
                <w:spacing w:val="-2"/>
                <w:shd w:val="clear" w:color="auto" w:fill="FFFFFF"/>
              </w:rPr>
              <w:t>899.999.022-</w:t>
            </w:r>
            <w:r>
              <w:rPr>
                <w:b/>
                <w:color w:val="000000"/>
                <w:spacing w:val="-10"/>
                <w:shd w:val="clear" w:color="auto" w:fill="FFFFFF"/>
              </w:rPr>
              <w:t>1</w:t>
            </w:r>
          </w:p>
        </w:tc>
      </w:tr>
      <w:tr w:rsidR="00F06615" w14:paraId="26BF218A" w14:textId="77777777">
        <w:trPr>
          <w:trHeight w:val="505"/>
        </w:trPr>
        <w:tc>
          <w:tcPr>
            <w:tcW w:w="3192" w:type="dxa"/>
          </w:tcPr>
          <w:p w14:paraId="4A8E1EF0" w14:textId="77777777" w:rsidR="00F06615" w:rsidRDefault="00F06615">
            <w:pPr>
              <w:pStyle w:val="TableParagraph"/>
              <w:spacing w:before="1"/>
              <w:rPr>
                <w:b/>
              </w:rPr>
            </w:pPr>
          </w:p>
          <w:p w14:paraId="4945CCC1" w14:textId="77777777" w:rsidR="00F06615" w:rsidRDefault="00000000">
            <w:pPr>
              <w:pStyle w:val="TableParagraph"/>
              <w:spacing w:line="231" w:lineRule="exact"/>
              <w:ind w:left="70"/>
              <w:rPr>
                <w:b/>
              </w:rPr>
            </w:pPr>
            <w:r>
              <w:rPr>
                <w:b/>
                <w:spacing w:val="-2"/>
              </w:rPr>
              <w:t>CONTRATISTA</w:t>
            </w:r>
          </w:p>
        </w:tc>
        <w:tc>
          <w:tcPr>
            <w:tcW w:w="5953" w:type="dxa"/>
          </w:tcPr>
          <w:p w14:paraId="15CCF3B7" w14:textId="77777777" w:rsidR="00F06615" w:rsidRDefault="00F06615">
            <w:pPr>
              <w:pStyle w:val="TableParagraph"/>
              <w:spacing w:before="1"/>
              <w:rPr>
                <w:b/>
              </w:rPr>
            </w:pPr>
          </w:p>
          <w:p w14:paraId="72AE60A9" w14:textId="58CE3B64" w:rsidR="00F06615" w:rsidRDefault="008F75DB">
            <w:pPr>
              <w:pStyle w:val="TableParagraph"/>
              <w:spacing w:line="231" w:lineRule="exact"/>
              <w:ind w:left="64"/>
              <w:rPr>
                <w:b/>
              </w:rPr>
            </w:pPr>
            <w:r>
              <w:rPr>
                <w:b/>
              </w:rPr>
              <w:t>XXXXXXXX</w:t>
            </w:r>
          </w:p>
        </w:tc>
      </w:tr>
      <w:tr w:rsidR="00F06615" w14:paraId="763DC7EF" w14:textId="77777777">
        <w:trPr>
          <w:trHeight w:val="510"/>
        </w:trPr>
        <w:tc>
          <w:tcPr>
            <w:tcW w:w="3192" w:type="dxa"/>
          </w:tcPr>
          <w:p w14:paraId="0D768593" w14:textId="77777777" w:rsidR="00F06615" w:rsidRDefault="00F06615">
            <w:pPr>
              <w:pStyle w:val="TableParagraph"/>
              <w:spacing w:before="5"/>
              <w:rPr>
                <w:b/>
              </w:rPr>
            </w:pPr>
          </w:p>
          <w:p w14:paraId="16EF1519" w14:textId="77777777" w:rsidR="00F06615" w:rsidRDefault="00000000">
            <w:pPr>
              <w:pStyle w:val="TableParagraph"/>
              <w:spacing w:line="232" w:lineRule="exact"/>
              <w:ind w:left="70"/>
              <w:rPr>
                <w:b/>
              </w:rPr>
            </w:pPr>
            <w:r>
              <w:rPr>
                <w:b/>
              </w:rPr>
              <w:t>CEDULA</w:t>
            </w:r>
            <w:r>
              <w:rPr>
                <w:b/>
                <w:spacing w:val="-2"/>
              </w:rPr>
              <w:t xml:space="preserve"> </w:t>
            </w:r>
            <w:r>
              <w:rPr>
                <w:b/>
              </w:rPr>
              <w:t>/</w:t>
            </w:r>
            <w:r>
              <w:rPr>
                <w:b/>
                <w:spacing w:val="-4"/>
              </w:rPr>
              <w:t xml:space="preserve"> </w:t>
            </w:r>
            <w:r>
              <w:rPr>
                <w:b/>
                <w:spacing w:val="-5"/>
              </w:rPr>
              <w:t>NIT</w:t>
            </w:r>
          </w:p>
        </w:tc>
        <w:tc>
          <w:tcPr>
            <w:tcW w:w="5953" w:type="dxa"/>
          </w:tcPr>
          <w:p w14:paraId="6D091880" w14:textId="77777777" w:rsidR="00F06615" w:rsidRDefault="00F06615">
            <w:pPr>
              <w:pStyle w:val="TableParagraph"/>
              <w:spacing w:before="5"/>
              <w:rPr>
                <w:b/>
              </w:rPr>
            </w:pPr>
          </w:p>
          <w:p w14:paraId="10FDDE17" w14:textId="04302791" w:rsidR="00F06615" w:rsidRDefault="008F75DB">
            <w:pPr>
              <w:pStyle w:val="TableParagraph"/>
              <w:spacing w:line="232" w:lineRule="exact"/>
              <w:ind w:left="64"/>
              <w:rPr>
                <w:b/>
              </w:rPr>
            </w:pPr>
            <w:r>
              <w:rPr>
                <w:b/>
              </w:rPr>
              <w:t>XXXXXXXX</w:t>
            </w:r>
          </w:p>
        </w:tc>
      </w:tr>
    </w:tbl>
    <w:p w14:paraId="3B2C02C7" w14:textId="77777777" w:rsidR="00F06615" w:rsidRDefault="00F06615">
      <w:pPr>
        <w:pStyle w:val="Textoindependiente"/>
        <w:spacing w:before="1"/>
        <w:ind w:left="0"/>
        <w:jc w:val="left"/>
        <w:rPr>
          <w:rFonts w:ascii="Arial"/>
          <w:b/>
        </w:rPr>
      </w:pPr>
    </w:p>
    <w:p w14:paraId="227355F3" w14:textId="77777777" w:rsidR="00F06615" w:rsidRDefault="00000000">
      <w:pPr>
        <w:pStyle w:val="Ttulo1"/>
        <w:ind w:left="0" w:right="714"/>
        <w:jc w:val="center"/>
      </w:pPr>
      <w:r>
        <w:rPr>
          <w:spacing w:val="-2"/>
        </w:rPr>
        <w:t>CONSIDERACIONES</w:t>
      </w:r>
    </w:p>
    <w:p w14:paraId="3DB513F5" w14:textId="77777777" w:rsidR="00F06615" w:rsidRDefault="00000000">
      <w:pPr>
        <w:pStyle w:val="Prrafodelista"/>
        <w:numPr>
          <w:ilvl w:val="0"/>
          <w:numId w:val="5"/>
        </w:numPr>
        <w:tabs>
          <w:tab w:val="left" w:pos="1059"/>
          <w:tab w:val="left" w:pos="1061"/>
        </w:tabs>
        <w:spacing w:before="252"/>
        <w:ind w:right="1060"/>
        <w:jc w:val="both"/>
        <w:rPr>
          <w:rFonts w:ascii="Arial" w:hAnsi="Arial"/>
          <w:b/>
        </w:rPr>
      </w:pPr>
      <w:r>
        <w:t>Se entienden como consideraciones del presente contrato lo indicado en los estudios previos en el acápite: “1. Descripción de la necesidad que la Entidad pretende satisfacer con el proceso de contratación”</w:t>
      </w:r>
    </w:p>
    <w:p w14:paraId="66CB7F2F" w14:textId="36F9ED75" w:rsidR="00F06615" w:rsidRDefault="00000000" w:rsidP="008F75DB">
      <w:pPr>
        <w:pStyle w:val="Prrafodelista"/>
        <w:numPr>
          <w:ilvl w:val="0"/>
          <w:numId w:val="5"/>
        </w:numPr>
        <w:tabs>
          <w:tab w:val="left" w:pos="1059"/>
          <w:tab w:val="left" w:pos="1061"/>
        </w:tabs>
        <w:spacing w:before="251" w:line="242" w:lineRule="auto"/>
        <w:ind w:right="1052"/>
        <w:jc w:val="both"/>
        <w:rPr>
          <w:rFonts w:ascii="Arial" w:hAnsi="Arial"/>
          <w:b/>
        </w:rPr>
      </w:pPr>
      <w:r>
        <w:t xml:space="preserve">Mediante Resolución No. </w:t>
      </w:r>
      <w:proofErr w:type="spellStart"/>
      <w:r w:rsidR="008F75DB">
        <w:t>xxx</w:t>
      </w:r>
      <w:proofErr w:type="spellEnd"/>
      <w:r>
        <w:t xml:space="preserve"> de </w:t>
      </w:r>
      <w:proofErr w:type="spellStart"/>
      <w:r w:rsidR="008F75DB">
        <w:t>xxxx</w:t>
      </w:r>
      <w:proofErr w:type="spellEnd"/>
      <w:r>
        <w:t xml:space="preserve"> se ordenó la Apertura del Concurso de Méritos Abierto</w:t>
      </w:r>
      <w:r>
        <w:rPr>
          <w:spacing w:val="68"/>
          <w:w w:val="150"/>
        </w:rPr>
        <w:t xml:space="preserve"> </w:t>
      </w:r>
      <w:r>
        <w:t>No.</w:t>
      </w:r>
      <w:r>
        <w:rPr>
          <w:spacing w:val="68"/>
          <w:w w:val="150"/>
        </w:rPr>
        <w:t xml:space="preserve"> </w:t>
      </w:r>
      <w:r>
        <w:t>00</w:t>
      </w:r>
      <w:r w:rsidR="008F75DB">
        <w:t>1</w:t>
      </w:r>
      <w:r>
        <w:rPr>
          <w:spacing w:val="69"/>
          <w:w w:val="150"/>
        </w:rPr>
        <w:t xml:space="preserve"> </w:t>
      </w:r>
      <w:r>
        <w:t>de</w:t>
      </w:r>
      <w:r>
        <w:rPr>
          <w:spacing w:val="80"/>
        </w:rPr>
        <w:t xml:space="preserve"> </w:t>
      </w:r>
      <w:r>
        <w:t>202</w:t>
      </w:r>
      <w:r w:rsidR="008F75DB">
        <w:t>6</w:t>
      </w:r>
      <w:r>
        <w:rPr>
          <w:spacing w:val="69"/>
          <w:w w:val="150"/>
        </w:rPr>
        <w:t xml:space="preserve"> </w:t>
      </w:r>
      <w:r>
        <w:t>y</w:t>
      </w:r>
      <w:r>
        <w:rPr>
          <w:spacing w:val="66"/>
          <w:w w:val="150"/>
        </w:rPr>
        <w:t xml:space="preserve"> </w:t>
      </w:r>
      <w:r>
        <w:t>la</w:t>
      </w:r>
      <w:r>
        <w:rPr>
          <w:spacing w:val="68"/>
          <w:w w:val="150"/>
        </w:rPr>
        <w:t xml:space="preserve"> </w:t>
      </w:r>
      <w:r>
        <w:t>publicación</w:t>
      </w:r>
      <w:r>
        <w:rPr>
          <w:spacing w:val="68"/>
          <w:w w:val="150"/>
        </w:rPr>
        <w:t xml:space="preserve"> </w:t>
      </w:r>
      <w:r>
        <w:t>del</w:t>
      </w:r>
      <w:r>
        <w:rPr>
          <w:spacing w:val="80"/>
        </w:rPr>
        <w:t xml:space="preserve"> </w:t>
      </w:r>
      <w:r>
        <w:t>pliego</w:t>
      </w:r>
      <w:r>
        <w:rPr>
          <w:spacing w:val="68"/>
          <w:w w:val="150"/>
        </w:rPr>
        <w:t xml:space="preserve"> </w:t>
      </w:r>
      <w:r>
        <w:t>definitivo</w:t>
      </w:r>
      <w:r>
        <w:rPr>
          <w:spacing w:val="68"/>
          <w:w w:val="150"/>
        </w:rPr>
        <w:t xml:space="preserve"> </w:t>
      </w:r>
      <w:r>
        <w:t>de</w:t>
      </w:r>
      <w:r>
        <w:rPr>
          <w:spacing w:val="68"/>
          <w:w w:val="150"/>
        </w:rPr>
        <w:t xml:space="preserve"> </w:t>
      </w:r>
      <w:r>
        <w:t>condiciones.</w:t>
      </w:r>
    </w:p>
    <w:p w14:paraId="1C2CA6C1" w14:textId="5CB67323" w:rsidR="00F06615" w:rsidRDefault="00000000" w:rsidP="008F75DB">
      <w:pPr>
        <w:pStyle w:val="Prrafodelista"/>
        <w:numPr>
          <w:ilvl w:val="0"/>
          <w:numId w:val="5"/>
        </w:numPr>
        <w:ind w:right="1052"/>
        <w:jc w:val="both"/>
      </w:pPr>
      <w:r>
        <w:t xml:space="preserve">El día </w:t>
      </w:r>
      <w:proofErr w:type="spellStart"/>
      <w:r w:rsidR="008F75DB">
        <w:t>xx</w:t>
      </w:r>
      <w:proofErr w:type="spellEnd"/>
      <w:r>
        <w:t xml:space="preserve"> de diciembre de </w:t>
      </w:r>
      <w:proofErr w:type="spellStart"/>
      <w:r w:rsidR="008F75DB">
        <w:t>xxxx</w:t>
      </w:r>
      <w:proofErr w:type="spellEnd"/>
      <w:r>
        <w:t xml:space="preserve">, mediante Resolución No. </w:t>
      </w:r>
      <w:r w:rsidR="008F75DB">
        <w:t>XXXX</w:t>
      </w:r>
      <w:r>
        <w:t xml:space="preserve"> de </w:t>
      </w:r>
      <w:r w:rsidR="008F75DB">
        <w:t>XXXX</w:t>
      </w:r>
      <w:r w:rsidRPr="008F75DB">
        <w:rPr>
          <w:spacing w:val="40"/>
        </w:rPr>
        <w:t xml:space="preserve"> </w:t>
      </w:r>
      <w:r>
        <w:t>se adjudicó el Concurso de Méritos No.</w:t>
      </w:r>
      <w:r w:rsidRPr="008F75DB">
        <w:rPr>
          <w:spacing w:val="40"/>
        </w:rPr>
        <w:t xml:space="preserve"> </w:t>
      </w:r>
      <w:r>
        <w:t>0</w:t>
      </w:r>
      <w:r w:rsidR="008F75DB">
        <w:t>1</w:t>
      </w:r>
      <w:r>
        <w:t xml:space="preserve"> de 202</w:t>
      </w:r>
      <w:r w:rsidR="008F75DB">
        <w:t>6</w:t>
      </w:r>
      <w:r>
        <w:t xml:space="preserve">, con el objeto de </w:t>
      </w:r>
      <w:r w:rsidRPr="008F75DB">
        <w:rPr>
          <w:rFonts w:ascii="Arial" w:hAnsi="Arial"/>
          <w:b/>
          <w:i/>
        </w:rPr>
        <w:t>“</w:t>
      </w:r>
      <w:r w:rsidR="008F75DB" w:rsidRPr="008F75DB">
        <w:rPr>
          <w:rFonts w:ascii="Arial" w:hAnsi="Arial"/>
          <w:b/>
          <w:i/>
        </w:rPr>
        <w:t>Contratar la interventoría administrativa, técnica, jurídica, ambiental, social, financiera y contable para los convenios de obras por impuestos.</w:t>
      </w:r>
      <w:r w:rsidRPr="008F75DB">
        <w:rPr>
          <w:rFonts w:ascii="Arial" w:hAnsi="Arial"/>
          <w:i/>
        </w:rPr>
        <w:t>”</w:t>
      </w:r>
      <w:r>
        <w:t xml:space="preserve">, Lote 01 al proponente </w:t>
      </w:r>
      <w:r w:rsidR="008F75DB">
        <w:rPr>
          <w:rFonts w:ascii="Arial" w:hAnsi="Arial"/>
          <w:b/>
        </w:rPr>
        <w:t>XXXXXXXXXX</w:t>
      </w:r>
      <w:r w:rsidRPr="008F75DB">
        <w:rPr>
          <w:rFonts w:ascii="Arial" w:hAnsi="Arial"/>
          <w:b/>
        </w:rPr>
        <w:t>,</w:t>
      </w:r>
      <w:r w:rsidRPr="008F75DB">
        <w:rPr>
          <w:rFonts w:ascii="Arial" w:hAnsi="Arial"/>
          <w:b/>
          <w:spacing w:val="-6"/>
        </w:rPr>
        <w:t xml:space="preserve"> </w:t>
      </w:r>
      <w:r>
        <w:t>identificado</w:t>
      </w:r>
      <w:r w:rsidRPr="008F75DB">
        <w:rPr>
          <w:spacing w:val="-3"/>
        </w:rPr>
        <w:t xml:space="preserve"> </w:t>
      </w:r>
      <w:r>
        <w:t>con</w:t>
      </w:r>
      <w:r w:rsidRPr="008F75DB">
        <w:rPr>
          <w:spacing w:val="-3"/>
        </w:rPr>
        <w:t xml:space="preserve"> </w:t>
      </w:r>
      <w:proofErr w:type="spellStart"/>
      <w:r>
        <w:t>Nit</w:t>
      </w:r>
      <w:proofErr w:type="spellEnd"/>
      <w:r>
        <w:t>.</w:t>
      </w:r>
      <w:r w:rsidRPr="008F75DB">
        <w:rPr>
          <w:spacing w:val="-3"/>
        </w:rPr>
        <w:t xml:space="preserve"> </w:t>
      </w:r>
      <w:r w:rsidR="008F75DB">
        <w:t>XXXXXXXX</w:t>
      </w:r>
      <w:r w:rsidRPr="008F75DB">
        <w:rPr>
          <w:spacing w:val="-3"/>
        </w:rPr>
        <w:t xml:space="preserve"> </w:t>
      </w:r>
      <w:r>
        <w:t>representado</w:t>
      </w:r>
      <w:r w:rsidRPr="008F75DB">
        <w:rPr>
          <w:spacing w:val="-3"/>
        </w:rPr>
        <w:t xml:space="preserve"> </w:t>
      </w:r>
      <w:r>
        <w:t>legalmente</w:t>
      </w:r>
      <w:r w:rsidRPr="008F75DB">
        <w:rPr>
          <w:spacing w:val="-7"/>
        </w:rPr>
        <w:t xml:space="preserve"> </w:t>
      </w:r>
      <w:r>
        <w:t xml:space="preserve">por </w:t>
      </w:r>
      <w:proofErr w:type="gramStart"/>
      <w:r w:rsidR="008F75DB">
        <w:rPr>
          <w:rFonts w:ascii="Arial" w:hAnsi="Arial"/>
          <w:b/>
        </w:rPr>
        <w:t xml:space="preserve">XXXXXXXXXXXXX </w:t>
      </w:r>
      <w:r w:rsidRPr="008F75DB">
        <w:rPr>
          <w:rFonts w:ascii="Arial" w:hAnsi="Arial"/>
          <w:b/>
        </w:rPr>
        <w:t xml:space="preserve"> </w:t>
      </w:r>
      <w:r>
        <w:t>identificado</w:t>
      </w:r>
      <w:proofErr w:type="gramEnd"/>
      <w:r>
        <w:t xml:space="preserve"> con CC </w:t>
      </w:r>
      <w:r w:rsidR="008F75DB">
        <w:t>XXXXXX</w:t>
      </w:r>
      <w:r>
        <w:t xml:space="preserve"> de </w:t>
      </w:r>
      <w:r w:rsidR="008F75DB">
        <w:t>XXXXXX</w:t>
      </w:r>
      <w:r>
        <w:t xml:space="preserve">, por la suma de </w:t>
      </w:r>
      <w:proofErr w:type="spellStart"/>
      <w:r w:rsidR="008F75DB">
        <w:rPr>
          <w:rFonts w:ascii="Arial" w:hAnsi="Arial"/>
          <w:b/>
        </w:rPr>
        <w:t>xxxxxxxxxxxxxxxxxxxxxx</w:t>
      </w:r>
      <w:proofErr w:type="spellEnd"/>
      <w:r>
        <w:rPr>
          <w:rFonts w:ascii="Arial" w:hAnsi="Arial"/>
          <w:b/>
          <w:spacing w:val="-5"/>
        </w:rPr>
        <w:t xml:space="preserve"> </w:t>
      </w:r>
      <w:r>
        <w:rPr>
          <w:rFonts w:ascii="Arial" w:hAnsi="Arial"/>
          <w:b/>
        </w:rPr>
        <w:t>PESOS</w:t>
      </w:r>
      <w:r>
        <w:rPr>
          <w:rFonts w:ascii="Arial" w:hAnsi="Arial"/>
          <w:b/>
          <w:spacing w:val="-5"/>
        </w:rPr>
        <w:t xml:space="preserve"> </w:t>
      </w:r>
      <w:r>
        <w:rPr>
          <w:rFonts w:ascii="Arial" w:hAnsi="Arial"/>
          <w:b/>
        </w:rPr>
        <w:t>M/CTE</w:t>
      </w:r>
      <w:r>
        <w:rPr>
          <w:rFonts w:ascii="Arial" w:hAnsi="Arial"/>
          <w:b/>
          <w:spacing w:val="-5"/>
        </w:rPr>
        <w:t xml:space="preserve"> </w:t>
      </w:r>
      <w:r>
        <w:rPr>
          <w:rFonts w:ascii="Arial" w:hAnsi="Arial"/>
          <w:b/>
        </w:rPr>
        <w:t>($</w:t>
      </w:r>
      <w:proofErr w:type="spellStart"/>
      <w:r w:rsidR="008F75DB">
        <w:rPr>
          <w:rFonts w:ascii="Arial" w:hAnsi="Arial"/>
          <w:b/>
        </w:rPr>
        <w:t>xxxxxxxxxx</w:t>
      </w:r>
      <w:proofErr w:type="spellEnd"/>
      <w:r>
        <w:rPr>
          <w:rFonts w:ascii="Arial" w:hAnsi="Arial"/>
          <w:b/>
        </w:rPr>
        <w:t>)</w:t>
      </w:r>
      <w:r>
        <w:t>,</w:t>
      </w:r>
      <w:r>
        <w:rPr>
          <w:spacing w:val="-5"/>
        </w:rPr>
        <w:t xml:space="preserve"> </w:t>
      </w:r>
      <w:r>
        <w:t>incluidos</w:t>
      </w:r>
      <w:r>
        <w:rPr>
          <w:spacing w:val="-4"/>
        </w:rPr>
        <w:t xml:space="preserve"> </w:t>
      </w:r>
      <w:r>
        <w:t>todos</w:t>
      </w:r>
      <w:r>
        <w:rPr>
          <w:spacing w:val="-4"/>
        </w:rPr>
        <w:t xml:space="preserve"> </w:t>
      </w:r>
      <w:r>
        <w:t>los</w:t>
      </w:r>
      <w:r>
        <w:rPr>
          <w:spacing w:val="-4"/>
        </w:rPr>
        <w:t xml:space="preserve"> </w:t>
      </w:r>
      <w:r>
        <w:t>impuestos</w:t>
      </w:r>
      <w:r>
        <w:rPr>
          <w:spacing w:val="-4"/>
        </w:rPr>
        <w:t xml:space="preserve"> </w:t>
      </w:r>
      <w:r>
        <w:t>que</w:t>
      </w:r>
      <w:r>
        <w:rPr>
          <w:spacing w:val="-2"/>
        </w:rPr>
        <w:t xml:space="preserve"> </w:t>
      </w:r>
      <w:r>
        <w:t>se</w:t>
      </w:r>
      <w:r>
        <w:rPr>
          <w:spacing w:val="-2"/>
        </w:rPr>
        <w:t xml:space="preserve"> </w:t>
      </w:r>
      <w:r>
        <w:t>deriven</w:t>
      </w:r>
      <w:r>
        <w:rPr>
          <w:spacing w:val="-6"/>
        </w:rPr>
        <w:t xml:space="preserve"> </w:t>
      </w:r>
      <w:r>
        <w:t xml:space="preserve">de esta interventoría. El plazo de ejecución del contrato será de </w:t>
      </w:r>
      <w:proofErr w:type="spellStart"/>
      <w:r w:rsidR="008F75DB">
        <w:t>xxx</w:t>
      </w:r>
      <w:proofErr w:type="spellEnd"/>
      <w:r>
        <w:t xml:space="preserve"> (</w:t>
      </w:r>
      <w:proofErr w:type="spellStart"/>
      <w:r w:rsidR="008F75DB">
        <w:t>xx</w:t>
      </w:r>
      <w:proofErr w:type="spellEnd"/>
      <w:r>
        <w:t>) meses, término contado</w:t>
      </w:r>
      <w:r>
        <w:rPr>
          <w:spacing w:val="-5"/>
        </w:rPr>
        <w:t xml:space="preserve"> </w:t>
      </w:r>
      <w:r>
        <w:t>a</w:t>
      </w:r>
      <w:r>
        <w:rPr>
          <w:spacing w:val="-5"/>
        </w:rPr>
        <w:t xml:space="preserve"> </w:t>
      </w:r>
      <w:r>
        <w:t>partir</w:t>
      </w:r>
      <w:r>
        <w:rPr>
          <w:spacing w:val="-6"/>
        </w:rPr>
        <w:t xml:space="preserve"> </w:t>
      </w:r>
      <w:r>
        <w:t>de</w:t>
      </w:r>
      <w:r>
        <w:rPr>
          <w:spacing w:val="-5"/>
        </w:rPr>
        <w:t xml:space="preserve"> </w:t>
      </w:r>
      <w:r>
        <w:t>suscripción</w:t>
      </w:r>
      <w:r>
        <w:rPr>
          <w:spacing w:val="-5"/>
        </w:rPr>
        <w:t xml:space="preserve"> </w:t>
      </w:r>
      <w:r>
        <w:t>del</w:t>
      </w:r>
      <w:r>
        <w:rPr>
          <w:spacing w:val="-7"/>
        </w:rPr>
        <w:t xml:space="preserve"> </w:t>
      </w:r>
      <w:r>
        <w:t>acta</w:t>
      </w:r>
      <w:r>
        <w:rPr>
          <w:spacing w:val="-5"/>
        </w:rPr>
        <w:t xml:space="preserve"> </w:t>
      </w:r>
      <w:r>
        <w:t>de</w:t>
      </w:r>
      <w:r>
        <w:rPr>
          <w:spacing w:val="-5"/>
        </w:rPr>
        <w:t xml:space="preserve"> </w:t>
      </w:r>
      <w:r>
        <w:t>inicio,</w:t>
      </w:r>
      <w:r>
        <w:rPr>
          <w:spacing w:val="-9"/>
        </w:rPr>
        <w:t xml:space="preserve"> </w:t>
      </w:r>
      <w:r>
        <w:t>previo</w:t>
      </w:r>
      <w:r>
        <w:rPr>
          <w:spacing w:val="-5"/>
        </w:rPr>
        <w:t xml:space="preserve"> </w:t>
      </w:r>
      <w:r>
        <w:t>cumplimiento</w:t>
      </w:r>
      <w:r>
        <w:rPr>
          <w:spacing w:val="-5"/>
        </w:rPr>
        <w:t xml:space="preserve"> </w:t>
      </w:r>
      <w:r>
        <w:t>de</w:t>
      </w:r>
      <w:r>
        <w:rPr>
          <w:spacing w:val="-5"/>
        </w:rPr>
        <w:t xml:space="preserve"> </w:t>
      </w:r>
      <w:r>
        <w:t>los</w:t>
      </w:r>
      <w:r>
        <w:rPr>
          <w:spacing w:val="-8"/>
        </w:rPr>
        <w:t xml:space="preserve"> </w:t>
      </w:r>
      <w:r>
        <w:t>requisitos</w:t>
      </w:r>
      <w:r>
        <w:rPr>
          <w:spacing w:val="-8"/>
        </w:rPr>
        <w:t xml:space="preserve"> </w:t>
      </w:r>
      <w:r>
        <w:t>de perfeccionamiento y ejecución.</w:t>
      </w:r>
    </w:p>
    <w:p w14:paraId="29610ED1" w14:textId="5EF3FAC8" w:rsidR="00F06615" w:rsidRPr="008F75DB" w:rsidRDefault="00000000" w:rsidP="008F75DB">
      <w:pPr>
        <w:pStyle w:val="Prrafodelista"/>
        <w:numPr>
          <w:ilvl w:val="0"/>
          <w:numId w:val="5"/>
        </w:numPr>
        <w:tabs>
          <w:tab w:val="left" w:pos="1059"/>
        </w:tabs>
        <w:spacing w:before="249"/>
        <w:ind w:left="1059" w:right="1052" w:hanging="358"/>
        <w:jc w:val="both"/>
        <w:rPr>
          <w:rFonts w:ascii="Arial" w:hAnsi="Arial"/>
          <w:b/>
        </w:rPr>
      </w:pPr>
      <w:r>
        <w:t>La</w:t>
      </w:r>
      <w:r>
        <w:rPr>
          <w:spacing w:val="25"/>
        </w:rPr>
        <w:t xml:space="preserve"> </w:t>
      </w:r>
      <w:r>
        <w:t>apropiación</w:t>
      </w:r>
      <w:r>
        <w:rPr>
          <w:spacing w:val="27"/>
        </w:rPr>
        <w:t xml:space="preserve"> </w:t>
      </w:r>
      <w:r>
        <w:t>presupuestal</w:t>
      </w:r>
      <w:r>
        <w:rPr>
          <w:spacing w:val="26"/>
        </w:rPr>
        <w:t xml:space="preserve"> </w:t>
      </w:r>
      <w:r>
        <w:t>de</w:t>
      </w:r>
      <w:r>
        <w:rPr>
          <w:spacing w:val="27"/>
        </w:rPr>
        <w:t xml:space="preserve"> </w:t>
      </w:r>
      <w:r>
        <w:t>estos</w:t>
      </w:r>
      <w:r>
        <w:rPr>
          <w:spacing w:val="25"/>
        </w:rPr>
        <w:t xml:space="preserve"> </w:t>
      </w:r>
      <w:r>
        <w:t>contratos</w:t>
      </w:r>
      <w:r>
        <w:rPr>
          <w:spacing w:val="26"/>
        </w:rPr>
        <w:t xml:space="preserve"> </w:t>
      </w:r>
      <w:r>
        <w:t>se</w:t>
      </w:r>
      <w:r>
        <w:rPr>
          <w:spacing w:val="23"/>
        </w:rPr>
        <w:t xml:space="preserve"> </w:t>
      </w:r>
      <w:r>
        <w:t>realizará</w:t>
      </w:r>
      <w:r>
        <w:rPr>
          <w:spacing w:val="27"/>
        </w:rPr>
        <w:t xml:space="preserve"> </w:t>
      </w:r>
      <w:r>
        <w:t>de</w:t>
      </w:r>
      <w:r>
        <w:rPr>
          <w:spacing w:val="27"/>
        </w:rPr>
        <w:t xml:space="preserve"> </w:t>
      </w:r>
      <w:r>
        <w:t>acuerdo</w:t>
      </w:r>
      <w:r>
        <w:rPr>
          <w:spacing w:val="27"/>
        </w:rPr>
        <w:t xml:space="preserve"> </w:t>
      </w:r>
      <w:r>
        <w:t>con</w:t>
      </w:r>
      <w:r>
        <w:rPr>
          <w:spacing w:val="27"/>
        </w:rPr>
        <w:t xml:space="preserve"> </w:t>
      </w:r>
      <w:r>
        <w:t>el</w:t>
      </w:r>
      <w:r>
        <w:rPr>
          <w:spacing w:val="27"/>
        </w:rPr>
        <w:t xml:space="preserve"> </w:t>
      </w:r>
      <w:r>
        <w:rPr>
          <w:spacing w:val="-2"/>
        </w:rPr>
        <w:t>artículo</w:t>
      </w:r>
      <w:r w:rsidR="008F75DB">
        <w:rPr>
          <w:spacing w:val="-2"/>
        </w:rPr>
        <w:t xml:space="preserve"> </w:t>
      </w:r>
      <w:r>
        <w:t xml:space="preserve">1.6.6.4.3. Interventoría del Decreto 1625 de 2016: </w:t>
      </w:r>
      <w:r w:rsidRPr="008F75DB">
        <w:rPr>
          <w:rFonts w:ascii="Arial" w:hAnsi="Arial"/>
          <w:i/>
        </w:rPr>
        <w:t>“(…) Para los efectos del presente artículo, la disponibilidad de los recursos suficientes y libres para atender la asunción de compromisos adquiridos con la contratación de la interventoría por parte de la entidad nacional</w:t>
      </w:r>
      <w:r w:rsidRPr="008F75DB">
        <w:rPr>
          <w:rFonts w:ascii="Arial" w:hAnsi="Arial"/>
          <w:i/>
          <w:spacing w:val="-16"/>
        </w:rPr>
        <w:t xml:space="preserve"> </w:t>
      </w:r>
      <w:r w:rsidRPr="008F75DB">
        <w:rPr>
          <w:rFonts w:ascii="Arial" w:hAnsi="Arial"/>
          <w:i/>
        </w:rPr>
        <w:t>competente</w:t>
      </w:r>
      <w:r w:rsidRPr="008F75DB">
        <w:rPr>
          <w:rFonts w:ascii="Arial" w:hAnsi="Arial"/>
          <w:i/>
          <w:spacing w:val="-15"/>
        </w:rPr>
        <w:t xml:space="preserve"> </w:t>
      </w:r>
      <w:r w:rsidRPr="008F75DB">
        <w:rPr>
          <w:rFonts w:ascii="Arial" w:hAnsi="Arial"/>
          <w:i/>
        </w:rPr>
        <w:t>se</w:t>
      </w:r>
      <w:r w:rsidRPr="008F75DB">
        <w:rPr>
          <w:rFonts w:ascii="Arial" w:hAnsi="Arial"/>
          <w:i/>
          <w:spacing w:val="-15"/>
        </w:rPr>
        <w:t xml:space="preserve"> </w:t>
      </w:r>
      <w:r w:rsidRPr="008F75DB">
        <w:rPr>
          <w:rFonts w:ascii="Arial" w:hAnsi="Arial"/>
          <w:i/>
        </w:rPr>
        <w:t>acreditará</w:t>
      </w:r>
      <w:r w:rsidRPr="008F75DB">
        <w:rPr>
          <w:rFonts w:ascii="Arial" w:hAnsi="Arial"/>
          <w:i/>
          <w:spacing w:val="-16"/>
        </w:rPr>
        <w:t xml:space="preserve"> </w:t>
      </w:r>
      <w:r w:rsidRPr="008F75DB">
        <w:rPr>
          <w:rFonts w:ascii="Arial" w:hAnsi="Arial"/>
          <w:i/>
        </w:rPr>
        <w:t>con</w:t>
      </w:r>
      <w:r w:rsidRPr="008F75DB">
        <w:rPr>
          <w:rFonts w:ascii="Arial" w:hAnsi="Arial"/>
          <w:i/>
          <w:spacing w:val="-15"/>
        </w:rPr>
        <w:t xml:space="preserve"> </w:t>
      </w:r>
      <w:r w:rsidRPr="008F75DB">
        <w:rPr>
          <w:rFonts w:ascii="Arial" w:hAnsi="Arial"/>
          <w:i/>
        </w:rPr>
        <w:t>la</w:t>
      </w:r>
      <w:r w:rsidRPr="008F75DB">
        <w:rPr>
          <w:rFonts w:ascii="Arial" w:hAnsi="Arial"/>
          <w:i/>
          <w:spacing w:val="-13"/>
        </w:rPr>
        <w:t xml:space="preserve"> </w:t>
      </w:r>
      <w:r w:rsidRPr="008F75DB">
        <w:rPr>
          <w:rFonts w:ascii="Arial" w:hAnsi="Arial"/>
          <w:i/>
        </w:rPr>
        <w:t>certificación</w:t>
      </w:r>
      <w:r w:rsidRPr="008F75DB">
        <w:rPr>
          <w:rFonts w:ascii="Arial" w:hAnsi="Arial"/>
          <w:i/>
          <w:spacing w:val="-13"/>
        </w:rPr>
        <w:t xml:space="preserve"> </w:t>
      </w:r>
      <w:r w:rsidRPr="008F75DB">
        <w:rPr>
          <w:rFonts w:ascii="Arial" w:hAnsi="Arial"/>
          <w:i/>
        </w:rPr>
        <w:t>de</w:t>
      </w:r>
      <w:r w:rsidRPr="008F75DB">
        <w:rPr>
          <w:rFonts w:ascii="Arial" w:hAnsi="Arial"/>
          <w:i/>
          <w:spacing w:val="-14"/>
        </w:rPr>
        <w:t xml:space="preserve"> </w:t>
      </w:r>
      <w:r w:rsidRPr="008F75DB">
        <w:rPr>
          <w:rFonts w:ascii="Arial" w:hAnsi="Arial"/>
          <w:i/>
        </w:rPr>
        <w:t>disponibilidad</w:t>
      </w:r>
      <w:r w:rsidRPr="008F75DB">
        <w:rPr>
          <w:rFonts w:ascii="Arial" w:hAnsi="Arial"/>
          <w:i/>
          <w:spacing w:val="-16"/>
        </w:rPr>
        <w:t xml:space="preserve"> </w:t>
      </w:r>
      <w:r w:rsidRPr="008F75DB">
        <w:rPr>
          <w:rFonts w:ascii="Arial" w:hAnsi="Arial"/>
          <w:i/>
        </w:rPr>
        <w:t>de</w:t>
      </w:r>
      <w:r w:rsidRPr="008F75DB">
        <w:rPr>
          <w:rFonts w:ascii="Arial" w:hAnsi="Arial"/>
          <w:i/>
          <w:spacing w:val="-13"/>
        </w:rPr>
        <w:t xml:space="preserve"> </w:t>
      </w:r>
      <w:r w:rsidRPr="008F75DB">
        <w:rPr>
          <w:rFonts w:ascii="Arial" w:hAnsi="Arial"/>
          <w:i/>
        </w:rPr>
        <w:t>los</w:t>
      </w:r>
      <w:r w:rsidRPr="008F75DB">
        <w:rPr>
          <w:rFonts w:ascii="Arial" w:hAnsi="Arial"/>
          <w:i/>
          <w:spacing w:val="-16"/>
        </w:rPr>
        <w:t xml:space="preserve"> </w:t>
      </w:r>
      <w:r w:rsidRPr="008F75DB">
        <w:rPr>
          <w:rFonts w:ascii="Arial" w:hAnsi="Arial"/>
          <w:i/>
        </w:rPr>
        <w:t>recursos</w:t>
      </w:r>
      <w:r w:rsidRPr="008F75DB">
        <w:rPr>
          <w:rFonts w:ascii="Arial" w:hAnsi="Arial"/>
          <w:i/>
          <w:spacing w:val="-15"/>
        </w:rPr>
        <w:t xml:space="preserve"> </w:t>
      </w:r>
      <w:r w:rsidRPr="008F75DB">
        <w:rPr>
          <w:rFonts w:ascii="Arial" w:hAnsi="Arial"/>
          <w:i/>
        </w:rPr>
        <w:t>que emita la fiduciaria en la cual se haya constituido el patrimonio autónomo”.</w:t>
      </w:r>
    </w:p>
    <w:p w14:paraId="0B823F99" w14:textId="77777777" w:rsidR="00F06615" w:rsidRDefault="00F06615">
      <w:pPr>
        <w:pStyle w:val="Textoindependiente"/>
        <w:spacing w:before="146"/>
        <w:ind w:left="0"/>
        <w:jc w:val="left"/>
      </w:pPr>
    </w:p>
    <w:p w14:paraId="1ECE88A1" w14:textId="77777777" w:rsidR="00F06615" w:rsidRDefault="00000000">
      <w:pPr>
        <w:pStyle w:val="Prrafodelista"/>
        <w:numPr>
          <w:ilvl w:val="0"/>
          <w:numId w:val="5"/>
        </w:numPr>
        <w:tabs>
          <w:tab w:val="left" w:pos="1059"/>
          <w:tab w:val="left" w:pos="1061"/>
        </w:tabs>
        <w:spacing w:line="276" w:lineRule="auto"/>
        <w:ind w:right="954"/>
        <w:jc w:val="both"/>
        <w:rPr>
          <w:rFonts w:ascii="Arial" w:hAnsi="Arial"/>
          <w:b/>
        </w:rPr>
      </w:pPr>
      <w:r>
        <w:t>Que, las partes citadas anteriormente hemos convenido celebrar el presente Contrato de interventoría, de conformidad las Leyes 80 de 1993, 1150 de 2007, Ley 1474 de 2011 y sus decretos reglamentarios y los Decretos 1082 de 2015 y 1625 de 2016 y demás normatividad aplicable.</w:t>
      </w:r>
    </w:p>
    <w:p w14:paraId="745C5D3B" w14:textId="77777777" w:rsidR="00F06615" w:rsidRDefault="00000000">
      <w:pPr>
        <w:pStyle w:val="Prrafodelista"/>
        <w:numPr>
          <w:ilvl w:val="0"/>
          <w:numId w:val="5"/>
        </w:numPr>
        <w:tabs>
          <w:tab w:val="left" w:pos="1059"/>
        </w:tabs>
        <w:spacing w:before="122"/>
        <w:ind w:left="1059" w:hanging="358"/>
        <w:jc w:val="both"/>
        <w:rPr>
          <w:rFonts w:ascii="Arial"/>
          <w:b/>
        </w:rPr>
      </w:pPr>
      <w:r>
        <w:t>En</w:t>
      </w:r>
      <w:r>
        <w:rPr>
          <w:spacing w:val="-3"/>
        </w:rPr>
        <w:t xml:space="preserve"> </w:t>
      </w:r>
      <w:r>
        <w:t>virtud</w:t>
      </w:r>
      <w:r>
        <w:rPr>
          <w:spacing w:val="-6"/>
        </w:rPr>
        <w:t xml:space="preserve"> </w:t>
      </w:r>
      <w:r>
        <w:t>de lo</w:t>
      </w:r>
      <w:r>
        <w:rPr>
          <w:spacing w:val="-1"/>
        </w:rPr>
        <w:t xml:space="preserve"> </w:t>
      </w:r>
      <w:r>
        <w:t>anterior,</w:t>
      </w:r>
      <w:r>
        <w:rPr>
          <w:spacing w:val="-4"/>
        </w:rPr>
        <w:t xml:space="preserve"> </w:t>
      </w:r>
      <w:r>
        <w:t>las</w:t>
      </w:r>
      <w:r>
        <w:rPr>
          <w:spacing w:val="-4"/>
        </w:rPr>
        <w:t xml:space="preserve"> </w:t>
      </w:r>
      <w:r>
        <w:t>partes</w:t>
      </w:r>
      <w:r>
        <w:rPr>
          <w:spacing w:val="3"/>
        </w:rPr>
        <w:t xml:space="preserve"> </w:t>
      </w:r>
      <w:r>
        <w:t>acuerdan</w:t>
      </w:r>
      <w:r>
        <w:rPr>
          <w:spacing w:val="-1"/>
        </w:rPr>
        <w:t xml:space="preserve"> </w:t>
      </w:r>
      <w:r>
        <w:t>las</w:t>
      </w:r>
      <w:r>
        <w:rPr>
          <w:spacing w:val="-3"/>
        </w:rPr>
        <w:t xml:space="preserve"> </w:t>
      </w:r>
      <w:r>
        <w:rPr>
          <w:spacing w:val="-2"/>
        </w:rPr>
        <w:t>siguientes</w:t>
      </w:r>
    </w:p>
    <w:p w14:paraId="16718AFC" w14:textId="77777777" w:rsidR="00F06615" w:rsidRDefault="00F06615">
      <w:pPr>
        <w:pStyle w:val="Textoindependiente"/>
        <w:spacing w:before="159"/>
        <w:ind w:left="0"/>
        <w:jc w:val="left"/>
      </w:pPr>
    </w:p>
    <w:p w14:paraId="1CEDA46A" w14:textId="77777777" w:rsidR="00F06615" w:rsidRDefault="00000000">
      <w:pPr>
        <w:pStyle w:val="Ttulo1"/>
        <w:ind w:left="0" w:right="712"/>
        <w:jc w:val="center"/>
      </w:pPr>
      <w:r>
        <w:rPr>
          <w:spacing w:val="-2"/>
        </w:rPr>
        <w:t>CLÁUSULAS.</w:t>
      </w:r>
    </w:p>
    <w:p w14:paraId="63C93931" w14:textId="4F271980" w:rsidR="00F06615" w:rsidRDefault="00000000">
      <w:pPr>
        <w:pStyle w:val="Textoindependiente"/>
        <w:spacing w:before="252"/>
        <w:ind w:right="1190"/>
      </w:pPr>
      <w:r>
        <w:rPr>
          <w:rFonts w:ascii="Arial" w:hAnsi="Arial"/>
          <w:b/>
        </w:rPr>
        <w:t>CLÁUSULA</w:t>
      </w:r>
      <w:r>
        <w:rPr>
          <w:rFonts w:ascii="Arial" w:hAnsi="Arial"/>
          <w:b/>
          <w:spacing w:val="-1"/>
        </w:rPr>
        <w:t xml:space="preserve"> </w:t>
      </w:r>
      <w:r>
        <w:rPr>
          <w:rFonts w:ascii="Arial" w:hAnsi="Arial"/>
          <w:b/>
        </w:rPr>
        <w:t>PRIMERA.</w:t>
      </w:r>
      <w:r>
        <w:rPr>
          <w:rFonts w:ascii="Arial" w:hAnsi="Arial"/>
          <w:b/>
          <w:spacing w:val="-2"/>
        </w:rPr>
        <w:t xml:space="preserve"> </w:t>
      </w:r>
      <w:r>
        <w:rPr>
          <w:rFonts w:ascii="Arial" w:hAnsi="Arial"/>
          <w:b/>
        </w:rPr>
        <w:t>OBJETO</w:t>
      </w:r>
      <w:r>
        <w:rPr>
          <w:rFonts w:ascii="Arial" w:hAnsi="Arial"/>
          <w:b/>
          <w:spacing w:val="-2"/>
        </w:rPr>
        <w:t xml:space="preserve"> </w:t>
      </w:r>
      <w:r>
        <w:rPr>
          <w:rFonts w:ascii="Arial" w:hAnsi="Arial"/>
          <w:b/>
        </w:rPr>
        <w:t>DEL</w:t>
      </w:r>
      <w:r>
        <w:rPr>
          <w:rFonts w:ascii="Arial" w:hAnsi="Arial"/>
          <w:b/>
          <w:spacing w:val="-1"/>
        </w:rPr>
        <w:t xml:space="preserve"> </w:t>
      </w:r>
      <w:r>
        <w:rPr>
          <w:rFonts w:ascii="Arial" w:hAnsi="Arial"/>
          <w:b/>
        </w:rPr>
        <w:t>CONTRATO:</w:t>
      </w:r>
      <w:r>
        <w:rPr>
          <w:rFonts w:ascii="Arial" w:hAnsi="Arial"/>
          <w:b/>
          <w:spacing w:val="40"/>
        </w:rPr>
        <w:t xml:space="preserve"> </w:t>
      </w:r>
      <w:r w:rsidR="008F75DB" w:rsidRPr="008F75DB">
        <w:t>Contratar la interventoría administrativa, técnica, jurídica, ambiental, social, financiera y contable para los convenios de obras por impuestos</w:t>
      </w:r>
      <w:r>
        <w:t>. Lote 01.</w:t>
      </w:r>
    </w:p>
    <w:p w14:paraId="60EB6C3E" w14:textId="26430C29" w:rsidR="008F75DB" w:rsidRPr="008F75DB" w:rsidRDefault="00000000" w:rsidP="008F75DB">
      <w:pPr>
        <w:pStyle w:val="Textoindependiente"/>
        <w:spacing w:before="248" w:line="276" w:lineRule="auto"/>
        <w:ind w:right="1055"/>
      </w:pPr>
      <w:r>
        <w:rPr>
          <w:rFonts w:ascii="Arial" w:hAnsi="Arial"/>
          <w:b/>
        </w:rPr>
        <w:t xml:space="preserve">PARAGRAFO: ALCANCE DEL OBJETO: </w:t>
      </w:r>
      <w:r w:rsidR="008F75DB">
        <w:t>El alcance del objeto de la presente contratación</w:t>
      </w:r>
      <w:r w:rsidR="008F75DB">
        <w:t xml:space="preserve"> </w:t>
      </w:r>
      <w:r w:rsidR="008F75DB">
        <w:t>comprende de conformidad con la cláusula octava de</w:t>
      </w:r>
      <w:r w:rsidR="008F75DB">
        <w:t xml:space="preserve"> </w:t>
      </w:r>
      <w:r w:rsidR="008F75DB">
        <w:t>los convenios de obras por impuestos (GGC-1342-</w:t>
      </w:r>
      <w:r w:rsidR="008F75DB" w:rsidRPr="008F75DB">
        <w:t xml:space="preserve"> </w:t>
      </w:r>
      <w:r w:rsidR="008F75DB" w:rsidRPr="008F75DB">
        <w:t xml:space="preserve">2024, GGC-1554-2025 y GGC-2166-2025), la interventoría tanto a los convenios de obras por impuestos como a los contratos derivados de los proyectos suscritos con el </w:t>
      </w:r>
      <w:r w:rsidR="008F75DB" w:rsidRPr="008F75DB">
        <w:lastRenderedPageBreak/>
        <w:t>contribuyente, para lo cual se deberá hacer seguimiento a las especificaciones técnicas contenidas en los mismos y se desarrollará a través de un (1) contrato por cada lote</w:t>
      </w:r>
      <w:r w:rsidR="008F75DB">
        <w:t>.</w:t>
      </w:r>
    </w:p>
    <w:p w14:paraId="639F8789" w14:textId="54767ECD" w:rsidR="00F06615" w:rsidRDefault="00000000">
      <w:pPr>
        <w:tabs>
          <w:tab w:val="left" w:pos="1420"/>
          <w:tab w:val="left" w:pos="2786"/>
          <w:tab w:val="left" w:pos="4685"/>
          <w:tab w:val="left" w:pos="5334"/>
          <w:tab w:val="left" w:pos="7197"/>
          <w:tab w:val="left" w:pos="8797"/>
          <w:tab w:val="left" w:pos="9127"/>
        </w:tabs>
        <w:spacing w:before="201"/>
        <w:ind w:right="704"/>
        <w:jc w:val="center"/>
      </w:pPr>
      <w:r>
        <w:rPr>
          <w:rFonts w:ascii="Arial" w:hAnsi="Arial"/>
          <w:b/>
          <w:spacing w:val="-2"/>
        </w:rPr>
        <w:t>CLÁUSULA</w:t>
      </w:r>
      <w:r>
        <w:rPr>
          <w:rFonts w:ascii="Arial" w:hAnsi="Arial"/>
          <w:b/>
        </w:rPr>
        <w:tab/>
      </w:r>
      <w:r>
        <w:rPr>
          <w:rFonts w:ascii="Arial" w:hAnsi="Arial"/>
          <w:b/>
          <w:spacing w:val="-2"/>
        </w:rPr>
        <w:t>SEGUNDA.</w:t>
      </w:r>
      <w:r>
        <w:rPr>
          <w:rFonts w:ascii="Arial" w:hAnsi="Arial"/>
          <w:b/>
        </w:rPr>
        <w:tab/>
      </w:r>
      <w:r>
        <w:rPr>
          <w:rFonts w:ascii="Arial" w:hAnsi="Arial"/>
          <w:b/>
          <w:spacing w:val="-2"/>
        </w:rPr>
        <w:t>OBLIGACIONES</w:t>
      </w:r>
      <w:r>
        <w:rPr>
          <w:rFonts w:ascii="Arial" w:hAnsi="Arial"/>
          <w:b/>
        </w:rPr>
        <w:tab/>
      </w:r>
      <w:r>
        <w:rPr>
          <w:rFonts w:ascii="Arial" w:hAnsi="Arial"/>
          <w:b/>
          <w:spacing w:val="-5"/>
        </w:rPr>
        <w:t>DEL</w:t>
      </w:r>
      <w:r>
        <w:rPr>
          <w:rFonts w:ascii="Arial" w:hAnsi="Arial"/>
          <w:b/>
        </w:rPr>
        <w:tab/>
      </w:r>
      <w:r>
        <w:rPr>
          <w:rFonts w:ascii="Arial" w:hAnsi="Arial"/>
          <w:b/>
          <w:spacing w:val="-2"/>
        </w:rPr>
        <w:t>CONTRATISTA:</w:t>
      </w:r>
      <w:r>
        <w:rPr>
          <w:rFonts w:ascii="Arial" w:hAnsi="Arial"/>
          <w:b/>
        </w:rPr>
        <w:tab/>
      </w:r>
      <w:r>
        <w:rPr>
          <w:spacing w:val="-2"/>
        </w:rPr>
        <w:t>Corresponden</w:t>
      </w:r>
      <w:r>
        <w:tab/>
      </w:r>
      <w:r>
        <w:rPr>
          <w:spacing w:val="-10"/>
        </w:rPr>
        <w:t>a</w:t>
      </w:r>
      <w:r>
        <w:tab/>
      </w:r>
      <w:r>
        <w:rPr>
          <w:spacing w:val="-5"/>
        </w:rPr>
        <w:t>las</w:t>
      </w:r>
    </w:p>
    <w:p w14:paraId="7A1F86AE" w14:textId="1549A80B" w:rsidR="00F06615" w:rsidRDefault="00000000">
      <w:pPr>
        <w:pStyle w:val="Textoindependiente"/>
        <w:spacing w:before="42" w:line="276" w:lineRule="auto"/>
        <w:ind w:right="1066"/>
      </w:pPr>
      <w:r>
        <w:t>obligaciones que ha determinado la entidad en el numeral 1.2.3 del estudio previo del concurso de méritos CM-0</w:t>
      </w:r>
      <w:r w:rsidR="008F75DB">
        <w:t>1</w:t>
      </w:r>
      <w:r>
        <w:t>-202</w:t>
      </w:r>
      <w:r w:rsidR="008F75DB">
        <w:t>6</w:t>
      </w:r>
      <w:r>
        <w:t>.</w:t>
      </w:r>
    </w:p>
    <w:p w14:paraId="267EC157" w14:textId="31408386" w:rsidR="00F06615" w:rsidRDefault="00000000">
      <w:pPr>
        <w:spacing w:before="199" w:line="276" w:lineRule="auto"/>
        <w:ind w:left="340" w:right="1052"/>
        <w:jc w:val="both"/>
      </w:pPr>
      <w:r>
        <w:rPr>
          <w:rFonts w:ascii="Arial" w:hAnsi="Arial"/>
          <w:b/>
        </w:rPr>
        <w:t xml:space="preserve">CLÁUSULA TERCERA. VALOR DEL CONTRATO. </w:t>
      </w:r>
      <w:r>
        <w:t xml:space="preserve">El valor total del contrato de interventoría corresponderá a la suma de </w:t>
      </w:r>
      <w:proofErr w:type="spellStart"/>
      <w:r w:rsidR="008F75DB">
        <w:rPr>
          <w:rFonts w:ascii="Arial" w:hAnsi="Arial"/>
          <w:b/>
        </w:rPr>
        <w:t>xxxxxxxxxxxxxxxxxxxxxxxxxxxxxxxxxxxxxxxxxx</w:t>
      </w:r>
      <w:proofErr w:type="spellEnd"/>
      <w:r>
        <w:rPr>
          <w:rFonts w:ascii="Arial" w:hAnsi="Arial"/>
          <w:b/>
          <w:spacing w:val="-13"/>
        </w:rPr>
        <w:t xml:space="preserve"> </w:t>
      </w:r>
      <w:r>
        <w:rPr>
          <w:rFonts w:ascii="Arial" w:hAnsi="Arial"/>
          <w:b/>
        </w:rPr>
        <w:t>M/CTE</w:t>
      </w:r>
      <w:r>
        <w:rPr>
          <w:rFonts w:ascii="Arial" w:hAnsi="Arial"/>
          <w:b/>
          <w:spacing w:val="-13"/>
        </w:rPr>
        <w:t xml:space="preserve"> </w:t>
      </w:r>
      <w:r>
        <w:rPr>
          <w:rFonts w:ascii="Arial" w:hAnsi="Arial"/>
          <w:b/>
        </w:rPr>
        <w:t>($</w:t>
      </w:r>
      <w:proofErr w:type="spellStart"/>
      <w:r w:rsidR="008F75DB">
        <w:rPr>
          <w:rFonts w:ascii="Arial" w:hAnsi="Arial"/>
          <w:b/>
        </w:rPr>
        <w:t>xxxxxxxxxx</w:t>
      </w:r>
      <w:proofErr w:type="spellEnd"/>
      <w:r>
        <w:rPr>
          <w:rFonts w:ascii="Arial" w:hAnsi="Arial"/>
          <w:b/>
        </w:rPr>
        <w:t>)</w:t>
      </w:r>
      <w:r>
        <w:t>,</w:t>
      </w:r>
      <w:r>
        <w:rPr>
          <w:spacing w:val="-13"/>
        </w:rPr>
        <w:t xml:space="preserve"> </w:t>
      </w:r>
      <w:r>
        <w:t>incluidos</w:t>
      </w:r>
      <w:r>
        <w:rPr>
          <w:spacing w:val="-12"/>
        </w:rPr>
        <w:t xml:space="preserve"> </w:t>
      </w:r>
      <w:r>
        <w:t>todos</w:t>
      </w:r>
      <w:r>
        <w:rPr>
          <w:spacing w:val="-12"/>
        </w:rPr>
        <w:t xml:space="preserve"> </w:t>
      </w:r>
      <w:r>
        <w:t>los</w:t>
      </w:r>
      <w:r>
        <w:rPr>
          <w:spacing w:val="-12"/>
        </w:rPr>
        <w:t xml:space="preserve"> </w:t>
      </w:r>
      <w:r>
        <w:t>impuestos</w:t>
      </w:r>
      <w:r>
        <w:rPr>
          <w:spacing w:val="-12"/>
        </w:rPr>
        <w:t xml:space="preserve"> </w:t>
      </w:r>
      <w:r>
        <w:t>que</w:t>
      </w:r>
      <w:r>
        <w:rPr>
          <w:spacing w:val="-9"/>
        </w:rPr>
        <w:t xml:space="preserve"> </w:t>
      </w:r>
      <w:r>
        <w:t>se deriven de esta interventoría.</w:t>
      </w:r>
    </w:p>
    <w:p w14:paraId="67CBF175" w14:textId="77777777" w:rsidR="00F06615" w:rsidRDefault="00000000">
      <w:pPr>
        <w:spacing w:before="202" w:line="276" w:lineRule="auto"/>
        <w:ind w:left="340" w:right="1044"/>
        <w:jc w:val="both"/>
      </w:pPr>
      <w:r>
        <w:t xml:space="preserve">De acuerdo con el artículo 1.6.6.4.3. Interventoría del Decreto 1625 de 2016: “(…) </w:t>
      </w:r>
      <w:r>
        <w:rPr>
          <w:rFonts w:ascii="Arial" w:hAnsi="Arial"/>
          <w:i/>
        </w:rPr>
        <w:t>Para los efectos</w:t>
      </w:r>
      <w:r>
        <w:rPr>
          <w:rFonts w:ascii="Arial" w:hAnsi="Arial"/>
          <w:i/>
          <w:spacing w:val="-3"/>
        </w:rPr>
        <w:t xml:space="preserve"> </w:t>
      </w:r>
      <w:r>
        <w:rPr>
          <w:rFonts w:ascii="Arial" w:hAnsi="Arial"/>
          <w:i/>
        </w:rPr>
        <w:t>del</w:t>
      </w:r>
      <w:r>
        <w:rPr>
          <w:rFonts w:ascii="Arial" w:hAnsi="Arial"/>
          <w:i/>
          <w:spacing w:val="-2"/>
        </w:rPr>
        <w:t xml:space="preserve"> </w:t>
      </w:r>
      <w:r>
        <w:rPr>
          <w:rFonts w:ascii="Arial" w:hAnsi="Arial"/>
          <w:i/>
        </w:rPr>
        <w:t>presente artículo,</w:t>
      </w:r>
      <w:r>
        <w:rPr>
          <w:rFonts w:ascii="Arial" w:hAnsi="Arial"/>
          <w:i/>
          <w:spacing w:val="-4"/>
        </w:rPr>
        <w:t xml:space="preserve"> </w:t>
      </w:r>
      <w:r>
        <w:rPr>
          <w:rFonts w:ascii="Arial" w:hAnsi="Arial"/>
          <w:i/>
        </w:rPr>
        <w:t>la</w:t>
      </w:r>
      <w:r>
        <w:rPr>
          <w:rFonts w:ascii="Arial" w:hAnsi="Arial"/>
          <w:i/>
          <w:spacing w:val="-5"/>
        </w:rPr>
        <w:t xml:space="preserve"> </w:t>
      </w:r>
      <w:r>
        <w:rPr>
          <w:rFonts w:ascii="Arial" w:hAnsi="Arial"/>
          <w:i/>
        </w:rPr>
        <w:t>disponibilidad de los</w:t>
      </w:r>
      <w:r>
        <w:rPr>
          <w:rFonts w:ascii="Arial" w:hAnsi="Arial"/>
          <w:i/>
          <w:spacing w:val="-8"/>
        </w:rPr>
        <w:t xml:space="preserve"> </w:t>
      </w:r>
      <w:r>
        <w:rPr>
          <w:rFonts w:ascii="Arial" w:hAnsi="Arial"/>
          <w:i/>
        </w:rPr>
        <w:t>recursos</w:t>
      </w:r>
      <w:r>
        <w:rPr>
          <w:rFonts w:ascii="Arial" w:hAnsi="Arial"/>
          <w:i/>
          <w:spacing w:val="-3"/>
        </w:rPr>
        <w:t xml:space="preserve"> </w:t>
      </w:r>
      <w:r>
        <w:rPr>
          <w:rFonts w:ascii="Arial" w:hAnsi="Arial"/>
          <w:i/>
        </w:rPr>
        <w:t>suficientes</w:t>
      </w:r>
      <w:r>
        <w:rPr>
          <w:rFonts w:ascii="Arial" w:hAnsi="Arial"/>
          <w:i/>
          <w:spacing w:val="-3"/>
        </w:rPr>
        <w:t xml:space="preserve"> </w:t>
      </w:r>
      <w:r>
        <w:rPr>
          <w:rFonts w:ascii="Arial" w:hAnsi="Arial"/>
          <w:i/>
        </w:rPr>
        <w:t>y</w:t>
      </w:r>
      <w:r>
        <w:rPr>
          <w:rFonts w:ascii="Arial" w:hAnsi="Arial"/>
          <w:i/>
          <w:spacing w:val="-3"/>
        </w:rPr>
        <w:t xml:space="preserve"> </w:t>
      </w:r>
      <w:r>
        <w:rPr>
          <w:rFonts w:ascii="Arial" w:hAnsi="Arial"/>
          <w:i/>
        </w:rPr>
        <w:t>libres</w:t>
      </w:r>
      <w:r>
        <w:rPr>
          <w:rFonts w:ascii="Arial" w:hAnsi="Arial"/>
          <w:i/>
          <w:spacing w:val="-8"/>
        </w:rPr>
        <w:t xml:space="preserve"> </w:t>
      </w:r>
      <w:r>
        <w:rPr>
          <w:rFonts w:ascii="Arial" w:hAnsi="Arial"/>
          <w:i/>
        </w:rPr>
        <w:t>para atender</w:t>
      </w:r>
      <w:r>
        <w:rPr>
          <w:rFonts w:ascii="Arial" w:hAnsi="Arial"/>
          <w:i/>
          <w:spacing w:val="-1"/>
        </w:rPr>
        <w:t xml:space="preserve"> </w:t>
      </w:r>
      <w:r>
        <w:rPr>
          <w:rFonts w:ascii="Arial" w:hAnsi="Arial"/>
          <w:i/>
        </w:rPr>
        <w:t>la asunción de compromisos adquiridos con la contratación de la interventoría por parte de la entidad nacional competente se acreditará con la certificación de disponibilidad de los recursos que emita la fiduciaria en la cual se haya constituido el patrimonio autónomo.</w:t>
      </w:r>
      <w:r>
        <w:t>”</w:t>
      </w:r>
    </w:p>
    <w:p w14:paraId="28904C37" w14:textId="77777777" w:rsidR="00F06615" w:rsidRDefault="00000000">
      <w:pPr>
        <w:spacing w:before="162" w:line="276" w:lineRule="auto"/>
        <w:ind w:left="340" w:right="1050"/>
        <w:jc w:val="both"/>
      </w:pPr>
      <w:r>
        <w:t>De</w:t>
      </w:r>
      <w:r>
        <w:rPr>
          <w:spacing w:val="-6"/>
        </w:rPr>
        <w:t xml:space="preserve"> </w:t>
      </w:r>
      <w:r>
        <w:t>acuerdo</w:t>
      </w:r>
      <w:r>
        <w:rPr>
          <w:spacing w:val="-6"/>
        </w:rPr>
        <w:t xml:space="preserve"> </w:t>
      </w:r>
      <w:r>
        <w:t>con</w:t>
      </w:r>
      <w:r>
        <w:rPr>
          <w:spacing w:val="-6"/>
        </w:rPr>
        <w:t xml:space="preserve"> </w:t>
      </w:r>
      <w:r>
        <w:t>el</w:t>
      </w:r>
      <w:r>
        <w:rPr>
          <w:spacing w:val="-12"/>
        </w:rPr>
        <w:t xml:space="preserve"> </w:t>
      </w:r>
      <w:r>
        <w:t>artículo</w:t>
      </w:r>
      <w:r>
        <w:rPr>
          <w:spacing w:val="-10"/>
        </w:rPr>
        <w:t xml:space="preserve"> </w:t>
      </w:r>
      <w:r>
        <w:t>1.6.6.2.3.</w:t>
      </w:r>
      <w:r>
        <w:rPr>
          <w:spacing w:val="-9"/>
        </w:rPr>
        <w:t xml:space="preserve"> </w:t>
      </w:r>
      <w:r>
        <w:t>Conformación</w:t>
      </w:r>
      <w:r>
        <w:rPr>
          <w:spacing w:val="-10"/>
        </w:rPr>
        <w:t xml:space="preserve"> </w:t>
      </w:r>
      <w:r>
        <w:t>del</w:t>
      </w:r>
      <w:r>
        <w:rPr>
          <w:spacing w:val="-12"/>
        </w:rPr>
        <w:t xml:space="preserve"> </w:t>
      </w:r>
      <w:r>
        <w:t>banco</w:t>
      </w:r>
      <w:r>
        <w:rPr>
          <w:spacing w:val="-10"/>
        </w:rPr>
        <w:t xml:space="preserve"> </w:t>
      </w:r>
      <w:r>
        <w:t>de</w:t>
      </w:r>
      <w:r>
        <w:rPr>
          <w:spacing w:val="-10"/>
        </w:rPr>
        <w:t xml:space="preserve"> </w:t>
      </w:r>
      <w:r>
        <w:t>proyectos</w:t>
      </w:r>
      <w:r>
        <w:rPr>
          <w:spacing w:val="-8"/>
        </w:rPr>
        <w:t xml:space="preserve"> </w:t>
      </w:r>
      <w:r>
        <w:t>de</w:t>
      </w:r>
      <w:r>
        <w:rPr>
          <w:spacing w:val="-6"/>
        </w:rPr>
        <w:t xml:space="preserve"> </w:t>
      </w:r>
      <w:r>
        <w:t>Inversión</w:t>
      </w:r>
      <w:r>
        <w:rPr>
          <w:spacing w:val="-10"/>
        </w:rPr>
        <w:t xml:space="preserve"> </w:t>
      </w:r>
      <w:r>
        <w:t>de</w:t>
      </w:r>
      <w:r>
        <w:rPr>
          <w:spacing w:val="-10"/>
        </w:rPr>
        <w:t xml:space="preserve"> </w:t>
      </w:r>
      <w:r>
        <w:t>obras por</w:t>
      </w:r>
      <w:r>
        <w:rPr>
          <w:spacing w:val="-2"/>
        </w:rPr>
        <w:t xml:space="preserve"> </w:t>
      </w:r>
      <w:r>
        <w:t>impuestos</w:t>
      </w:r>
      <w:r>
        <w:rPr>
          <w:spacing w:val="-4"/>
        </w:rPr>
        <w:t xml:space="preserve"> </w:t>
      </w:r>
      <w:r>
        <w:t>del Decreto</w:t>
      </w:r>
      <w:r>
        <w:rPr>
          <w:spacing w:val="-1"/>
        </w:rPr>
        <w:t xml:space="preserve"> </w:t>
      </w:r>
      <w:r>
        <w:t>1625</w:t>
      </w:r>
      <w:r>
        <w:rPr>
          <w:spacing w:val="-1"/>
        </w:rPr>
        <w:t xml:space="preserve"> </w:t>
      </w:r>
      <w:r>
        <w:t>de 2016: “</w:t>
      </w:r>
      <w:r>
        <w:rPr>
          <w:rFonts w:ascii="Arial" w:hAnsi="Arial"/>
          <w:i/>
        </w:rPr>
        <w:t>(...) 2. Viabilidad:</w:t>
      </w:r>
      <w:r>
        <w:rPr>
          <w:rFonts w:ascii="Arial" w:hAnsi="Arial"/>
          <w:i/>
          <w:spacing w:val="-5"/>
        </w:rPr>
        <w:t xml:space="preserve"> </w:t>
      </w:r>
      <w:r>
        <w:rPr>
          <w:rFonts w:ascii="Arial" w:hAnsi="Arial"/>
          <w:i/>
        </w:rPr>
        <w:t>Una vez</w:t>
      </w:r>
      <w:r>
        <w:rPr>
          <w:rFonts w:ascii="Arial" w:hAnsi="Arial"/>
          <w:i/>
          <w:spacing w:val="-4"/>
        </w:rPr>
        <w:t xml:space="preserve"> </w:t>
      </w:r>
      <w:r>
        <w:rPr>
          <w:rFonts w:ascii="Arial" w:hAnsi="Arial"/>
          <w:i/>
        </w:rPr>
        <w:t>vencido</w:t>
      </w:r>
      <w:r>
        <w:rPr>
          <w:rFonts w:ascii="Arial" w:hAnsi="Arial"/>
          <w:i/>
          <w:spacing w:val="-1"/>
        </w:rPr>
        <w:t xml:space="preserve"> </w:t>
      </w:r>
      <w:r>
        <w:rPr>
          <w:rFonts w:ascii="Arial" w:hAnsi="Arial"/>
          <w:i/>
        </w:rPr>
        <w:t>el término previsto en el numeral</w:t>
      </w:r>
      <w:r>
        <w:rPr>
          <w:rFonts w:ascii="Arial" w:hAnsi="Arial"/>
          <w:i/>
          <w:spacing w:val="-2"/>
        </w:rPr>
        <w:t xml:space="preserve"> </w:t>
      </w:r>
      <w:r>
        <w:rPr>
          <w:rFonts w:ascii="Arial" w:hAnsi="Arial"/>
          <w:i/>
        </w:rPr>
        <w:t>anterior, la entidad nacional competente dentro de los quince (15) días siguientes a</w:t>
      </w:r>
      <w:r>
        <w:rPr>
          <w:rFonts w:ascii="Arial" w:hAnsi="Arial"/>
          <w:i/>
          <w:spacing w:val="-7"/>
        </w:rPr>
        <w:t xml:space="preserve"> </w:t>
      </w:r>
      <w:r>
        <w:rPr>
          <w:rFonts w:ascii="Arial" w:hAnsi="Arial"/>
          <w:i/>
        </w:rPr>
        <w:t>la</w:t>
      </w:r>
      <w:r>
        <w:rPr>
          <w:rFonts w:ascii="Arial" w:hAnsi="Arial"/>
          <w:i/>
          <w:spacing w:val="-7"/>
        </w:rPr>
        <w:t xml:space="preserve"> </w:t>
      </w:r>
      <w:r>
        <w:rPr>
          <w:rFonts w:ascii="Arial" w:hAnsi="Arial"/>
          <w:i/>
        </w:rPr>
        <w:t>recepción</w:t>
      </w:r>
      <w:r>
        <w:rPr>
          <w:rFonts w:ascii="Arial" w:hAnsi="Arial"/>
          <w:i/>
          <w:spacing w:val="-7"/>
        </w:rPr>
        <w:t xml:space="preserve"> </w:t>
      </w:r>
      <w:r>
        <w:rPr>
          <w:rFonts w:ascii="Arial" w:hAnsi="Arial"/>
          <w:i/>
        </w:rPr>
        <w:t>de</w:t>
      </w:r>
      <w:r>
        <w:rPr>
          <w:rFonts w:ascii="Arial" w:hAnsi="Arial"/>
          <w:i/>
          <w:spacing w:val="-7"/>
        </w:rPr>
        <w:t xml:space="preserve"> </w:t>
      </w:r>
      <w:r>
        <w:rPr>
          <w:rFonts w:ascii="Arial" w:hAnsi="Arial"/>
          <w:i/>
        </w:rPr>
        <w:t>la</w:t>
      </w:r>
      <w:r>
        <w:rPr>
          <w:rFonts w:ascii="Arial" w:hAnsi="Arial"/>
          <w:i/>
          <w:spacing w:val="-12"/>
        </w:rPr>
        <w:t xml:space="preserve"> </w:t>
      </w:r>
      <w:r>
        <w:rPr>
          <w:rFonts w:ascii="Arial" w:hAnsi="Arial"/>
          <w:i/>
        </w:rPr>
        <w:t>propuesta</w:t>
      </w:r>
      <w:r>
        <w:rPr>
          <w:rFonts w:ascii="Arial" w:hAnsi="Arial"/>
          <w:i/>
          <w:spacing w:val="-7"/>
        </w:rPr>
        <w:t xml:space="preserve"> </w:t>
      </w:r>
      <w:r>
        <w:rPr>
          <w:rFonts w:ascii="Arial" w:hAnsi="Arial"/>
          <w:i/>
        </w:rPr>
        <w:t>de</w:t>
      </w:r>
      <w:r>
        <w:rPr>
          <w:rFonts w:ascii="Arial" w:hAnsi="Arial"/>
          <w:i/>
          <w:spacing w:val="-12"/>
        </w:rPr>
        <w:t xml:space="preserve"> </w:t>
      </w:r>
      <w:r>
        <w:rPr>
          <w:rFonts w:ascii="Arial" w:hAnsi="Arial"/>
          <w:i/>
        </w:rPr>
        <w:t>proyecto</w:t>
      </w:r>
      <w:r>
        <w:rPr>
          <w:rFonts w:ascii="Arial" w:hAnsi="Arial"/>
          <w:i/>
          <w:spacing w:val="-12"/>
        </w:rPr>
        <w:t xml:space="preserve"> </w:t>
      </w:r>
      <w:r>
        <w:rPr>
          <w:rFonts w:ascii="Arial" w:hAnsi="Arial"/>
          <w:i/>
        </w:rPr>
        <w:t>de</w:t>
      </w:r>
      <w:r>
        <w:rPr>
          <w:rFonts w:ascii="Arial" w:hAnsi="Arial"/>
          <w:i/>
          <w:spacing w:val="-7"/>
        </w:rPr>
        <w:t xml:space="preserve"> </w:t>
      </w:r>
      <w:r>
        <w:rPr>
          <w:rFonts w:ascii="Arial" w:hAnsi="Arial"/>
          <w:i/>
        </w:rPr>
        <w:t>inversión,</w:t>
      </w:r>
      <w:r>
        <w:rPr>
          <w:rFonts w:ascii="Arial" w:hAnsi="Arial"/>
          <w:i/>
          <w:spacing w:val="-11"/>
        </w:rPr>
        <w:t xml:space="preserve"> </w:t>
      </w:r>
      <w:r>
        <w:rPr>
          <w:rFonts w:ascii="Arial" w:hAnsi="Arial"/>
          <w:i/>
        </w:rPr>
        <w:t>realizará</w:t>
      </w:r>
      <w:r>
        <w:rPr>
          <w:rFonts w:ascii="Arial" w:hAnsi="Arial"/>
          <w:i/>
          <w:spacing w:val="-7"/>
        </w:rPr>
        <w:t xml:space="preserve"> </w:t>
      </w:r>
      <w:r>
        <w:rPr>
          <w:rFonts w:ascii="Arial" w:hAnsi="Arial"/>
          <w:i/>
        </w:rPr>
        <w:t>la</w:t>
      </w:r>
      <w:r>
        <w:rPr>
          <w:rFonts w:ascii="Arial" w:hAnsi="Arial"/>
          <w:i/>
          <w:spacing w:val="-7"/>
        </w:rPr>
        <w:t xml:space="preserve"> </w:t>
      </w:r>
      <w:r>
        <w:rPr>
          <w:rFonts w:ascii="Arial" w:hAnsi="Arial"/>
          <w:i/>
        </w:rPr>
        <w:t>verificación</w:t>
      </w:r>
      <w:r>
        <w:rPr>
          <w:rFonts w:ascii="Arial" w:hAnsi="Arial"/>
          <w:i/>
          <w:spacing w:val="-7"/>
        </w:rPr>
        <w:t xml:space="preserve"> </w:t>
      </w:r>
      <w:r>
        <w:rPr>
          <w:rFonts w:ascii="Arial" w:hAnsi="Arial"/>
          <w:i/>
        </w:rPr>
        <w:t>del</w:t>
      </w:r>
      <w:r>
        <w:rPr>
          <w:rFonts w:ascii="Arial" w:hAnsi="Arial"/>
          <w:i/>
          <w:spacing w:val="-9"/>
        </w:rPr>
        <w:t xml:space="preserve"> </w:t>
      </w:r>
      <w:r>
        <w:rPr>
          <w:rFonts w:ascii="Arial" w:hAnsi="Arial"/>
          <w:i/>
        </w:rPr>
        <w:t>cumplimiento de</w:t>
      </w:r>
      <w:r>
        <w:rPr>
          <w:rFonts w:ascii="Arial" w:hAnsi="Arial"/>
          <w:i/>
          <w:spacing w:val="-1"/>
        </w:rPr>
        <w:t xml:space="preserve"> </w:t>
      </w:r>
      <w:r>
        <w:rPr>
          <w:rFonts w:ascii="Arial" w:hAnsi="Arial"/>
          <w:i/>
        </w:rPr>
        <w:t>los</w:t>
      </w:r>
      <w:r>
        <w:rPr>
          <w:rFonts w:ascii="Arial" w:hAnsi="Arial"/>
          <w:i/>
          <w:spacing w:val="-4"/>
        </w:rPr>
        <w:t xml:space="preserve"> </w:t>
      </w:r>
      <w:r>
        <w:rPr>
          <w:rFonts w:ascii="Arial" w:hAnsi="Arial"/>
          <w:i/>
        </w:rPr>
        <w:t>requisitos</w:t>
      </w:r>
      <w:r>
        <w:rPr>
          <w:rFonts w:ascii="Arial" w:hAnsi="Arial"/>
          <w:i/>
          <w:spacing w:val="-4"/>
        </w:rPr>
        <w:t xml:space="preserve"> </w:t>
      </w:r>
      <w:r>
        <w:rPr>
          <w:rFonts w:ascii="Arial" w:hAnsi="Arial"/>
          <w:i/>
        </w:rPr>
        <w:t>generales</w:t>
      </w:r>
      <w:r>
        <w:rPr>
          <w:rFonts w:ascii="Arial" w:hAnsi="Arial"/>
          <w:i/>
          <w:spacing w:val="-4"/>
        </w:rPr>
        <w:t xml:space="preserve"> </w:t>
      </w:r>
      <w:r>
        <w:rPr>
          <w:rFonts w:ascii="Arial" w:hAnsi="Arial"/>
          <w:i/>
        </w:rPr>
        <w:t>de</w:t>
      </w:r>
      <w:r>
        <w:rPr>
          <w:rFonts w:ascii="Arial" w:hAnsi="Arial"/>
          <w:i/>
          <w:spacing w:val="-1"/>
        </w:rPr>
        <w:t xml:space="preserve"> </w:t>
      </w:r>
      <w:r>
        <w:rPr>
          <w:rFonts w:ascii="Arial" w:hAnsi="Arial"/>
          <w:i/>
        </w:rPr>
        <w:t>inversión</w:t>
      </w:r>
      <w:r>
        <w:rPr>
          <w:rFonts w:ascii="Arial" w:hAnsi="Arial"/>
          <w:i/>
          <w:spacing w:val="-1"/>
        </w:rPr>
        <w:t xml:space="preserve"> </w:t>
      </w:r>
      <w:r>
        <w:rPr>
          <w:rFonts w:ascii="Arial" w:hAnsi="Arial"/>
          <w:i/>
        </w:rPr>
        <w:t>pública</w:t>
      </w:r>
      <w:r>
        <w:rPr>
          <w:rFonts w:ascii="Arial" w:hAnsi="Arial"/>
          <w:i/>
          <w:spacing w:val="-1"/>
        </w:rPr>
        <w:t xml:space="preserve"> </w:t>
      </w:r>
      <w:r>
        <w:rPr>
          <w:rFonts w:ascii="Arial" w:hAnsi="Arial"/>
          <w:i/>
        </w:rPr>
        <w:t>y</w:t>
      </w:r>
      <w:r>
        <w:rPr>
          <w:rFonts w:ascii="Arial" w:hAnsi="Arial"/>
          <w:i/>
          <w:spacing w:val="-4"/>
        </w:rPr>
        <w:t xml:space="preserve"> </w:t>
      </w:r>
      <w:r>
        <w:rPr>
          <w:rFonts w:ascii="Arial" w:hAnsi="Arial"/>
          <w:i/>
        </w:rPr>
        <w:t>sectoriales</w:t>
      </w:r>
      <w:r>
        <w:rPr>
          <w:rFonts w:ascii="Arial" w:hAnsi="Arial"/>
          <w:i/>
          <w:spacing w:val="-4"/>
        </w:rPr>
        <w:t xml:space="preserve"> </w:t>
      </w:r>
      <w:r>
        <w:rPr>
          <w:rFonts w:ascii="Arial" w:hAnsi="Arial"/>
          <w:i/>
        </w:rPr>
        <w:t>conforme</w:t>
      </w:r>
      <w:r>
        <w:rPr>
          <w:rFonts w:ascii="Arial" w:hAnsi="Arial"/>
          <w:i/>
          <w:spacing w:val="-1"/>
        </w:rPr>
        <w:t xml:space="preserve"> </w:t>
      </w:r>
      <w:r>
        <w:rPr>
          <w:rFonts w:ascii="Arial" w:hAnsi="Arial"/>
          <w:i/>
        </w:rPr>
        <w:t>con</w:t>
      </w:r>
      <w:r>
        <w:rPr>
          <w:rFonts w:ascii="Arial" w:hAnsi="Arial"/>
          <w:i/>
          <w:spacing w:val="-1"/>
        </w:rPr>
        <w:t xml:space="preserve"> </w:t>
      </w:r>
      <w:r>
        <w:rPr>
          <w:rFonts w:ascii="Arial" w:hAnsi="Arial"/>
          <w:i/>
        </w:rPr>
        <w:t>la</w:t>
      </w:r>
      <w:r>
        <w:rPr>
          <w:rFonts w:ascii="Arial" w:hAnsi="Arial"/>
          <w:i/>
          <w:spacing w:val="-1"/>
        </w:rPr>
        <w:t xml:space="preserve"> </w:t>
      </w:r>
      <w:r>
        <w:rPr>
          <w:rFonts w:ascii="Arial" w:hAnsi="Arial"/>
          <w:i/>
        </w:rPr>
        <w:t>normativa</w:t>
      </w:r>
      <w:r>
        <w:rPr>
          <w:rFonts w:ascii="Arial" w:hAnsi="Arial"/>
          <w:i/>
          <w:spacing w:val="-1"/>
        </w:rPr>
        <w:t xml:space="preserve"> </w:t>
      </w:r>
      <w:r>
        <w:rPr>
          <w:rFonts w:ascii="Arial" w:hAnsi="Arial"/>
          <w:i/>
        </w:rPr>
        <w:t xml:space="preserve">vigente, el Manual Operativo de obras por impuestos y podrá adoptar las siguientes decisiones: 2.1 Concepto de viabilidad sectorial, </w:t>
      </w:r>
      <w:r>
        <w:rPr>
          <w:rFonts w:ascii="Arial" w:hAnsi="Arial"/>
          <w:i/>
          <w:u w:val="single"/>
        </w:rPr>
        <w:t>2.2 Determinar si el proyecto requerirá o no interventoría y</w:t>
      </w:r>
      <w:r>
        <w:rPr>
          <w:rFonts w:ascii="Arial" w:hAnsi="Arial"/>
          <w:i/>
        </w:rPr>
        <w:t xml:space="preserve"> </w:t>
      </w:r>
      <w:r>
        <w:rPr>
          <w:rFonts w:ascii="Arial" w:hAnsi="Arial"/>
          <w:i/>
          <w:u w:val="single"/>
        </w:rPr>
        <w:t>gerencia para Ja ejecución del mismo, y el valor de dichas actividades</w:t>
      </w:r>
      <w:r>
        <w:rPr>
          <w:rFonts w:ascii="Arial" w:hAnsi="Arial"/>
          <w:i/>
        </w:rPr>
        <w:t xml:space="preserve"> para ser considerado dentro</w:t>
      </w:r>
      <w:r>
        <w:rPr>
          <w:rFonts w:ascii="Arial" w:hAnsi="Arial"/>
          <w:i/>
          <w:spacing w:val="-4"/>
        </w:rPr>
        <w:t xml:space="preserve"> </w:t>
      </w:r>
      <w:r>
        <w:rPr>
          <w:rFonts w:ascii="Arial" w:hAnsi="Arial"/>
          <w:i/>
        </w:rPr>
        <w:t>del</w:t>
      </w:r>
      <w:r>
        <w:rPr>
          <w:rFonts w:ascii="Arial" w:hAnsi="Arial"/>
          <w:i/>
          <w:spacing w:val="-7"/>
        </w:rPr>
        <w:t xml:space="preserve"> </w:t>
      </w:r>
      <w:r>
        <w:rPr>
          <w:rFonts w:ascii="Arial" w:hAnsi="Arial"/>
          <w:i/>
        </w:rPr>
        <w:t>costo</w:t>
      </w:r>
      <w:r>
        <w:rPr>
          <w:rFonts w:ascii="Arial" w:hAnsi="Arial"/>
          <w:i/>
          <w:spacing w:val="-4"/>
        </w:rPr>
        <w:t xml:space="preserve"> </w:t>
      </w:r>
      <w:r>
        <w:rPr>
          <w:rFonts w:ascii="Arial" w:hAnsi="Arial"/>
          <w:i/>
        </w:rPr>
        <w:t>total</w:t>
      </w:r>
      <w:r>
        <w:rPr>
          <w:rFonts w:ascii="Arial" w:hAnsi="Arial"/>
          <w:i/>
          <w:spacing w:val="-7"/>
        </w:rPr>
        <w:t xml:space="preserve"> </w:t>
      </w:r>
      <w:r>
        <w:rPr>
          <w:rFonts w:ascii="Arial" w:hAnsi="Arial"/>
          <w:i/>
        </w:rPr>
        <w:t>del</w:t>
      </w:r>
      <w:r>
        <w:rPr>
          <w:rFonts w:ascii="Arial" w:hAnsi="Arial"/>
          <w:i/>
          <w:spacing w:val="-6"/>
        </w:rPr>
        <w:t xml:space="preserve"> </w:t>
      </w:r>
      <w:r>
        <w:rPr>
          <w:rFonts w:ascii="Arial" w:hAnsi="Arial"/>
          <w:i/>
        </w:rPr>
        <w:t>proyecto,</w:t>
      </w:r>
      <w:r>
        <w:rPr>
          <w:rFonts w:ascii="Arial" w:hAnsi="Arial"/>
          <w:i/>
          <w:spacing w:val="-9"/>
        </w:rPr>
        <w:t xml:space="preserve"> </w:t>
      </w:r>
      <w:r>
        <w:rPr>
          <w:rFonts w:ascii="Arial" w:hAnsi="Arial"/>
          <w:i/>
        </w:rPr>
        <w:t>2.3</w:t>
      </w:r>
      <w:r>
        <w:rPr>
          <w:rFonts w:ascii="Arial" w:hAnsi="Arial"/>
          <w:i/>
          <w:spacing w:val="-4"/>
        </w:rPr>
        <w:t xml:space="preserve"> </w:t>
      </w:r>
      <w:r>
        <w:rPr>
          <w:rFonts w:ascii="Arial" w:hAnsi="Arial"/>
          <w:i/>
        </w:rPr>
        <w:t>Determinar</w:t>
      </w:r>
      <w:r>
        <w:rPr>
          <w:rFonts w:ascii="Arial" w:hAnsi="Arial"/>
          <w:i/>
          <w:spacing w:val="-6"/>
        </w:rPr>
        <w:t xml:space="preserve"> </w:t>
      </w:r>
      <w:r>
        <w:rPr>
          <w:rFonts w:ascii="Arial" w:hAnsi="Arial"/>
          <w:i/>
        </w:rPr>
        <w:t>a</w:t>
      </w:r>
      <w:r>
        <w:rPr>
          <w:rFonts w:ascii="Arial" w:hAnsi="Arial"/>
          <w:i/>
          <w:spacing w:val="-9"/>
        </w:rPr>
        <w:t xml:space="preserve"> </w:t>
      </w:r>
      <w:r>
        <w:rPr>
          <w:rFonts w:ascii="Arial" w:hAnsi="Arial"/>
          <w:i/>
        </w:rPr>
        <w:t>precios</w:t>
      </w:r>
      <w:r>
        <w:rPr>
          <w:rFonts w:ascii="Arial" w:hAnsi="Arial"/>
          <w:i/>
          <w:spacing w:val="-8"/>
        </w:rPr>
        <w:t xml:space="preserve"> </w:t>
      </w:r>
      <w:r>
        <w:rPr>
          <w:rFonts w:ascii="Arial" w:hAnsi="Arial"/>
          <w:i/>
        </w:rPr>
        <w:t>del</w:t>
      </w:r>
      <w:r>
        <w:rPr>
          <w:rFonts w:ascii="Arial" w:hAnsi="Arial"/>
          <w:i/>
          <w:spacing w:val="-6"/>
        </w:rPr>
        <w:t xml:space="preserve"> </w:t>
      </w:r>
      <w:r>
        <w:rPr>
          <w:rFonts w:ascii="Arial" w:hAnsi="Arial"/>
          <w:i/>
        </w:rPr>
        <w:t>mercado,</w:t>
      </w:r>
      <w:r>
        <w:rPr>
          <w:rFonts w:ascii="Arial" w:hAnsi="Arial"/>
          <w:i/>
          <w:spacing w:val="-9"/>
        </w:rPr>
        <w:t xml:space="preserve"> </w:t>
      </w:r>
      <w:r>
        <w:rPr>
          <w:rFonts w:ascii="Arial" w:hAnsi="Arial"/>
          <w:i/>
        </w:rPr>
        <w:t>si</w:t>
      </w:r>
      <w:r>
        <w:rPr>
          <w:rFonts w:ascii="Arial" w:hAnsi="Arial"/>
          <w:i/>
          <w:spacing w:val="-6"/>
        </w:rPr>
        <w:t xml:space="preserve"> </w:t>
      </w:r>
      <w:r>
        <w:rPr>
          <w:rFonts w:ascii="Arial" w:hAnsi="Arial"/>
          <w:i/>
        </w:rPr>
        <w:t>el</w:t>
      </w:r>
      <w:r>
        <w:rPr>
          <w:rFonts w:ascii="Arial" w:hAnsi="Arial"/>
          <w:i/>
          <w:spacing w:val="-7"/>
        </w:rPr>
        <w:t xml:space="preserve"> </w:t>
      </w:r>
      <w:r>
        <w:rPr>
          <w:rFonts w:ascii="Arial" w:hAnsi="Arial"/>
          <w:i/>
        </w:rPr>
        <w:t>costo</w:t>
      </w:r>
      <w:r>
        <w:rPr>
          <w:rFonts w:ascii="Arial" w:hAnsi="Arial"/>
          <w:i/>
          <w:spacing w:val="-4"/>
        </w:rPr>
        <w:t xml:space="preserve"> </w:t>
      </w:r>
      <w:r>
        <w:rPr>
          <w:rFonts w:ascii="Arial" w:hAnsi="Arial"/>
          <w:i/>
        </w:rPr>
        <w:t>del</w:t>
      </w:r>
      <w:r>
        <w:rPr>
          <w:rFonts w:ascii="Arial" w:hAnsi="Arial"/>
          <w:i/>
          <w:spacing w:val="-7"/>
        </w:rPr>
        <w:t xml:space="preserve"> </w:t>
      </w:r>
      <w:r>
        <w:rPr>
          <w:rFonts w:ascii="Arial" w:hAnsi="Arial"/>
          <w:i/>
        </w:rPr>
        <w:t>proyecto debe ser modificado 2.4 Solicitar ajustes al proyecto</w:t>
      </w:r>
      <w:r>
        <w:t>”.</w:t>
      </w:r>
    </w:p>
    <w:p w14:paraId="42C89480" w14:textId="77777777" w:rsidR="00F06615" w:rsidRDefault="00000000">
      <w:pPr>
        <w:pStyle w:val="Textoindependiente"/>
        <w:spacing w:before="197" w:line="276" w:lineRule="auto"/>
        <w:ind w:right="1129"/>
        <w:rPr>
          <w:rFonts w:ascii="Arial" w:hAnsi="Arial"/>
          <w:b/>
        </w:rPr>
      </w:pPr>
      <w:r>
        <w:t>Es así como dentro de los costos del proyecto formulado por el contribuyente, y viabilizado por las</w:t>
      </w:r>
      <w:r>
        <w:rPr>
          <w:spacing w:val="-16"/>
        </w:rPr>
        <w:t xml:space="preserve"> </w:t>
      </w:r>
      <w:r>
        <w:t>entidades</w:t>
      </w:r>
      <w:r>
        <w:rPr>
          <w:spacing w:val="-15"/>
        </w:rPr>
        <w:t xml:space="preserve"> </w:t>
      </w:r>
      <w:r>
        <w:t>del</w:t>
      </w:r>
      <w:r>
        <w:rPr>
          <w:spacing w:val="-15"/>
        </w:rPr>
        <w:t xml:space="preserve"> </w:t>
      </w:r>
      <w:r>
        <w:t>subsector</w:t>
      </w:r>
      <w:r>
        <w:rPr>
          <w:spacing w:val="-16"/>
        </w:rPr>
        <w:t xml:space="preserve"> </w:t>
      </w:r>
      <w:r>
        <w:t>de</w:t>
      </w:r>
      <w:r>
        <w:rPr>
          <w:spacing w:val="-15"/>
        </w:rPr>
        <w:t xml:space="preserve"> </w:t>
      </w:r>
      <w:r>
        <w:t>energía</w:t>
      </w:r>
      <w:r>
        <w:rPr>
          <w:spacing w:val="-15"/>
        </w:rPr>
        <w:t xml:space="preserve"> </w:t>
      </w:r>
      <w:r>
        <w:t>eléctrica</w:t>
      </w:r>
      <w:r>
        <w:rPr>
          <w:spacing w:val="-15"/>
        </w:rPr>
        <w:t xml:space="preserve"> </w:t>
      </w:r>
      <w:r>
        <w:t>se</w:t>
      </w:r>
      <w:r>
        <w:rPr>
          <w:spacing w:val="-16"/>
        </w:rPr>
        <w:t xml:space="preserve"> </w:t>
      </w:r>
      <w:r>
        <w:t>encuentran</w:t>
      </w:r>
      <w:r>
        <w:rPr>
          <w:spacing w:val="-15"/>
        </w:rPr>
        <w:t xml:space="preserve"> </w:t>
      </w:r>
      <w:r>
        <w:t>previstas</w:t>
      </w:r>
      <w:r>
        <w:rPr>
          <w:spacing w:val="-15"/>
        </w:rPr>
        <w:t xml:space="preserve"> </w:t>
      </w:r>
      <w:r>
        <w:t>las</w:t>
      </w:r>
      <w:r>
        <w:rPr>
          <w:spacing w:val="-16"/>
        </w:rPr>
        <w:t xml:space="preserve"> </w:t>
      </w:r>
      <w:r>
        <w:t>sumas</w:t>
      </w:r>
      <w:r>
        <w:rPr>
          <w:spacing w:val="-15"/>
        </w:rPr>
        <w:t xml:space="preserve"> </w:t>
      </w:r>
      <w:r>
        <w:t>para</w:t>
      </w:r>
      <w:r>
        <w:rPr>
          <w:spacing w:val="-15"/>
        </w:rPr>
        <w:t xml:space="preserve"> </w:t>
      </w:r>
      <w:r>
        <w:t xml:space="preserve">financiar la interventoría administrativa, técnica, jurídica, ambiental, social, financiera y contable para los convenios de obras por impuestos suscritos por el Ministerio de Minas y Energía y el </w:t>
      </w:r>
      <w:r>
        <w:rPr>
          <w:rFonts w:ascii="Arial" w:hAnsi="Arial"/>
          <w:b/>
          <w:spacing w:val="-2"/>
        </w:rPr>
        <w:t>CONTRIBUYENTE</w:t>
      </w:r>
    </w:p>
    <w:p w14:paraId="26E0E076" w14:textId="77777777" w:rsidR="00F06615" w:rsidRDefault="00000000">
      <w:pPr>
        <w:pStyle w:val="Ttulo2"/>
        <w:spacing w:before="197"/>
        <w:rPr>
          <w:rFonts w:ascii="Arial MT" w:hAnsi="Arial MT"/>
          <w:b w:val="0"/>
        </w:rPr>
      </w:pPr>
      <w:r>
        <w:t>CLÁUSULA</w:t>
      </w:r>
      <w:r>
        <w:rPr>
          <w:spacing w:val="31"/>
        </w:rPr>
        <w:t xml:space="preserve"> </w:t>
      </w:r>
      <w:r>
        <w:t>CUARTA.</w:t>
      </w:r>
      <w:r>
        <w:rPr>
          <w:spacing w:val="29"/>
        </w:rPr>
        <w:t xml:space="preserve"> </w:t>
      </w:r>
      <w:r>
        <w:t>INFORMACIÓN</w:t>
      </w:r>
      <w:r>
        <w:rPr>
          <w:spacing w:val="30"/>
        </w:rPr>
        <w:t xml:space="preserve"> </w:t>
      </w:r>
      <w:r>
        <w:t>Y</w:t>
      </w:r>
      <w:r>
        <w:rPr>
          <w:spacing w:val="28"/>
        </w:rPr>
        <w:t xml:space="preserve"> </w:t>
      </w:r>
      <w:r>
        <w:t>CONOCIMIENTO</w:t>
      </w:r>
      <w:r>
        <w:rPr>
          <w:spacing w:val="29"/>
        </w:rPr>
        <w:t xml:space="preserve"> </w:t>
      </w:r>
      <w:r>
        <w:t>DEL</w:t>
      </w:r>
      <w:r>
        <w:rPr>
          <w:spacing w:val="30"/>
        </w:rPr>
        <w:t xml:space="preserve"> </w:t>
      </w:r>
      <w:r>
        <w:t>PROYECTO:</w:t>
      </w:r>
      <w:r>
        <w:rPr>
          <w:spacing w:val="32"/>
        </w:rPr>
        <w:t xml:space="preserve"> </w:t>
      </w:r>
      <w:r>
        <w:rPr>
          <w:rFonts w:ascii="Arial MT" w:hAnsi="Arial MT"/>
          <w:b w:val="0"/>
        </w:rPr>
        <w:t>El</w:t>
      </w:r>
      <w:r>
        <w:rPr>
          <w:rFonts w:ascii="Arial MT" w:hAnsi="Arial MT"/>
          <w:b w:val="0"/>
          <w:spacing w:val="31"/>
        </w:rPr>
        <w:t xml:space="preserve"> </w:t>
      </w:r>
      <w:r>
        <w:rPr>
          <w:rFonts w:ascii="Arial MT" w:hAnsi="Arial MT"/>
          <w:b w:val="0"/>
          <w:spacing w:val="-2"/>
        </w:rPr>
        <w:t>Interventor</w:t>
      </w:r>
    </w:p>
    <w:p w14:paraId="5DDFDD88" w14:textId="236B0B1B" w:rsidR="00D2659F" w:rsidRDefault="00000000" w:rsidP="00D2659F">
      <w:pPr>
        <w:pStyle w:val="Textoindependiente"/>
        <w:spacing w:before="37" w:line="276" w:lineRule="auto"/>
        <w:ind w:right="1045"/>
      </w:pPr>
      <w:r>
        <w:t>declara</w:t>
      </w:r>
      <w:r>
        <w:rPr>
          <w:spacing w:val="-16"/>
        </w:rPr>
        <w:t xml:space="preserve"> </w:t>
      </w:r>
      <w:r>
        <w:t>que</w:t>
      </w:r>
      <w:r>
        <w:rPr>
          <w:spacing w:val="-15"/>
        </w:rPr>
        <w:t xml:space="preserve"> </w:t>
      </w:r>
      <w:r>
        <w:t>conoce,</w:t>
      </w:r>
      <w:r>
        <w:rPr>
          <w:spacing w:val="-15"/>
        </w:rPr>
        <w:t xml:space="preserve"> </w:t>
      </w:r>
      <w:r>
        <w:t>y</w:t>
      </w:r>
      <w:r>
        <w:rPr>
          <w:spacing w:val="-16"/>
        </w:rPr>
        <w:t xml:space="preserve"> </w:t>
      </w:r>
      <w:r>
        <w:t>que</w:t>
      </w:r>
      <w:r>
        <w:rPr>
          <w:spacing w:val="-15"/>
        </w:rPr>
        <w:t xml:space="preserve"> </w:t>
      </w:r>
      <w:r>
        <w:t>ha</w:t>
      </w:r>
      <w:r>
        <w:rPr>
          <w:spacing w:val="-15"/>
        </w:rPr>
        <w:t xml:space="preserve"> </w:t>
      </w:r>
      <w:r>
        <w:t>revisado</w:t>
      </w:r>
      <w:r>
        <w:rPr>
          <w:spacing w:val="-15"/>
        </w:rPr>
        <w:t xml:space="preserve"> </w:t>
      </w:r>
      <w:r>
        <w:t>cuidadosamente</w:t>
      </w:r>
      <w:r>
        <w:rPr>
          <w:spacing w:val="-16"/>
        </w:rPr>
        <w:t xml:space="preserve"> </w:t>
      </w:r>
      <w:r>
        <w:t>todos</w:t>
      </w:r>
      <w:r>
        <w:rPr>
          <w:spacing w:val="-15"/>
        </w:rPr>
        <w:t xml:space="preserve"> </w:t>
      </w:r>
      <w:r>
        <w:t>los</w:t>
      </w:r>
      <w:r>
        <w:rPr>
          <w:spacing w:val="-15"/>
        </w:rPr>
        <w:t xml:space="preserve"> </w:t>
      </w:r>
      <w:r>
        <w:t>aspectos,</w:t>
      </w:r>
      <w:r>
        <w:rPr>
          <w:spacing w:val="-16"/>
        </w:rPr>
        <w:t xml:space="preserve"> </w:t>
      </w:r>
      <w:r>
        <w:t>detalles</w:t>
      </w:r>
      <w:r>
        <w:rPr>
          <w:spacing w:val="-15"/>
        </w:rPr>
        <w:t xml:space="preserve"> </w:t>
      </w:r>
      <w:r>
        <w:t>e</w:t>
      </w:r>
      <w:r>
        <w:rPr>
          <w:spacing w:val="-15"/>
        </w:rPr>
        <w:t xml:space="preserve"> </w:t>
      </w:r>
      <w:r>
        <w:t>información relacionada con la celebración y ejecución del presente Contrato. Particularmente, declara que conoce</w:t>
      </w:r>
      <w:r>
        <w:rPr>
          <w:spacing w:val="-5"/>
        </w:rPr>
        <w:t xml:space="preserve"> </w:t>
      </w:r>
      <w:r>
        <w:t>el</w:t>
      </w:r>
      <w:r>
        <w:rPr>
          <w:spacing w:val="-7"/>
        </w:rPr>
        <w:t xml:space="preserve"> </w:t>
      </w:r>
      <w:r>
        <w:t>contenido</w:t>
      </w:r>
      <w:r>
        <w:rPr>
          <w:spacing w:val="-5"/>
        </w:rPr>
        <w:t xml:space="preserve"> </w:t>
      </w:r>
      <w:r>
        <w:t>de</w:t>
      </w:r>
      <w:r>
        <w:rPr>
          <w:spacing w:val="-5"/>
        </w:rPr>
        <w:t xml:space="preserve"> </w:t>
      </w:r>
      <w:r>
        <w:t>los</w:t>
      </w:r>
      <w:r>
        <w:rPr>
          <w:spacing w:val="-8"/>
        </w:rPr>
        <w:t xml:space="preserve"> </w:t>
      </w:r>
      <w:r>
        <w:t>documentos</w:t>
      </w:r>
      <w:r>
        <w:rPr>
          <w:spacing w:val="-8"/>
        </w:rPr>
        <w:t xml:space="preserve"> </w:t>
      </w:r>
      <w:r>
        <w:t>del</w:t>
      </w:r>
      <w:r>
        <w:rPr>
          <w:spacing w:val="-7"/>
        </w:rPr>
        <w:t xml:space="preserve"> </w:t>
      </w:r>
      <w:r>
        <w:t>Contrato.</w:t>
      </w:r>
      <w:r>
        <w:rPr>
          <w:spacing w:val="-9"/>
        </w:rPr>
        <w:t xml:space="preserve"> </w:t>
      </w:r>
      <w:r>
        <w:t>De</w:t>
      </w:r>
      <w:r>
        <w:rPr>
          <w:spacing w:val="-5"/>
        </w:rPr>
        <w:t xml:space="preserve"> </w:t>
      </w:r>
      <w:r>
        <w:t>la</w:t>
      </w:r>
      <w:r>
        <w:rPr>
          <w:spacing w:val="-5"/>
        </w:rPr>
        <w:t xml:space="preserve"> </w:t>
      </w:r>
      <w:r>
        <w:t>misma</w:t>
      </w:r>
      <w:r>
        <w:rPr>
          <w:spacing w:val="-5"/>
        </w:rPr>
        <w:t xml:space="preserve"> </w:t>
      </w:r>
      <w:r>
        <w:t>manera,</w:t>
      </w:r>
      <w:r>
        <w:rPr>
          <w:spacing w:val="-9"/>
        </w:rPr>
        <w:t xml:space="preserve"> </w:t>
      </w:r>
      <w:r>
        <w:t>el</w:t>
      </w:r>
      <w:r>
        <w:rPr>
          <w:spacing w:val="-7"/>
        </w:rPr>
        <w:t xml:space="preserve"> </w:t>
      </w:r>
      <w:r>
        <w:t>Interventor</w:t>
      </w:r>
      <w:r>
        <w:rPr>
          <w:spacing w:val="-11"/>
        </w:rPr>
        <w:t xml:space="preserve"> </w:t>
      </w:r>
      <w:r>
        <w:t>declara que</w:t>
      </w:r>
      <w:r>
        <w:rPr>
          <w:spacing w:val="-16"/>
        </w:rPr>
        <w:t xml:space="preserve"> </w:t>
      </w:r>
      <w:r>
        <w:t>conoce</w:t>
      </w:r>
      <w:r>
        <w:rPr>
          <w:spacing w:val="-15"/>
        </w:rPr>
        <w:t xml:space="preserve"> </w:t>
      </w:r>
      <w:r>
        <w:t>y</w:t>
      </w:r>
      <w:r>
        <w:rPr>
          <w:spacing w:val="-15"/>
        </w:rPr>
        <w:t xml:space="preserve"> </w:t>
      </w:r>
      <w:r>
        <w:t>ha</w:t>
      </w:r>
      <w:r>
        <w:rPr>
          <w:spacing w:val="-13"/>
        </w:rPr>
        <w:t xml:space="preserve"> </w:t>
      </w:r>
      <w:r>
        <w:t>revisado</w:t>
      </w:r>
      <w:r>
        <w:rPr>
          <w:spacing w:val="-13"/>
        </w:rPr>
        <w:t xml:space="preserve"> </w:t>
      </w:r>
      <w:r>
        <w:t>cuidadosamente</w:t>
      </w:r>
      <w:r>
        <w:rPr>
          <w:spacing w:val="-13"/>
        </w:rPr>
        <w:t xml:space="preserve"> </w:t>
      </w:r>
      <w:r>
        <w:t>el/los</w:t>
      </w:r>
      <w:r>
        <w:rPr>
          <w:spacing w:val="-16"/>
        </w:rPr>
        <w:t xml:space="preserve"> </w:t>
      </w:r>
      <w:r>
        <w:t>Contrato(s)</w:t>
      </w:r>
      <w:r>
        <w:rPr>
          <w:spacing w:val="-8"/>
        </w:rPr>
        <w:t xml:space="preserve"> </w:t>
      </w:r>
      <w:r>
        <w:t>de</w:t>
      </w:r>
      <w:r>
        <w:rPr>
          <w:spacing w:val="-13"/>
        </w:rPr>
        <w:t xml:space="preserve"> </w:t>
      </w:r>
      <w:r>
        <w:t>Obras</w:t>
      </w:r>
      <w:r>
        <w:rPr>
          <w:spacing w:val="-16"/>
        </w:rPr>
        <w:t xml:space="preserve"> </w:t>
      </w:r>
      <w:r>
        <w:t>por</w:t>
      </w:r>
      <w:r>
        <w:rPr>
          <w:spacing w:val="-13"/>
        </w:rPr>
        <w:t xml:space="preserve"> </w:t>
      </w:r>
      <w:r>
        <w:t>Impuestos</w:t>
      </w:r>
      <w:r>
        <w:rPr>
          <w:spacing w:val="-12"/>
        </w:rPr>
        <w:t xml:space="preserve"> </w:t>
      </w:r>
      <w:r>
        <w:t>a</w:t>
      </w:r>
      <w:r>
        <w:rPr>
          <w:spacing w:val="-16"/>
        </w:rPr>
        <w:t xml:space="preserve"> </w:t>
      </w:r>
      <w:r>
        <w:t>los</w:t>
      </w:r>
      <w:r>
        <w:rPr>
          <w:spacing w:val="-15"/>
        </w:rPr>
        <w:t xml:space="preserve"> </w:t>
      </w:r>
      <w:r>
        <w:t>cuales realizará seguimiento y los documentos que hacen parte integral del mismo, así como sus características de ejecución, y que ha investigado plenamente las condiciones de trabajo, los riesgos,</w:t>
      </w:r>
      <w:r>
        <w:rPr>
          <w:spacing w:val="-9"/>
        </w:rPr>
        <w:t xml:space="preserve"> </w:t>
      </w:r>
      <w:r>
        <w:t>y</w:t>
      </w:r>
      <w:r>
        <w:rPr>
          <w:spacing w:val="-8"/>
        </w:rPr>
        <w:t xml:space="preserve"> </w:t>
      </w:r>
      <w:r>
        <w:t>en</w:t>
      </w:r>
      <w:r>
        <w:rPr>
          <w:spacing w:val="-5"/>
        </w:rPr>
        <w:t xml:space="preserve"> </w:t>
      </w:r>
      <w:r>
        <w:t>general,</w:t>
      </w:r>
      <w:r>
        <w:rPr>
          <w:spacing w:val="-9"/>
        </w:rPr>
        <w:t xml:space="preserve"> </w:t>
      </w:r>
      <w:r>
        <w:t>todos</w:t>
      </w:r>
      <w:r>
        <w:rPr>
          <w:spacing w:val="-8"/>
        </w:rPr>
        <w:t xml:space="preserve"> </w:t>
      </w:r>
      <w:r>
        <w:t>los</w:t>
      </w:r>
      <w:r>
        <w:rPr>
          <w:spacing w:val="-8"/>
        </w:rPr>
        <w:t xml:space="preserve"> </w:t>
      </w:r>
      <w:r>
        <w:t>factores</w:t>
      </w:r>
      <w:r>
        <w:rPr>
          <w:spacing w:val="-8"/>
        </w:rPr>
        <w:t xml:space="preserve"> </w:t>
      </w:r>
      <w:r>
        <w:t>determinantes</w:t>
      </w:r>
      <w:r>
        <w:rPr>
          <w:spacing w:val="-8"/>
        </w:rPr>
        <w:t xml:space="preserve"> </w:t>
      </w:r>
      <w:r>
        <w:t>de</w:t>
      </w:r>
      <w:r>
        <w:rPr>
          <w:spacing w:val="-5"/>
        </w:rPr>
        <w:t xml:space="preserve"> </w:t>
      </w:r>
      <w:r>
        <w:t>los</w:t>
      </w:r>
      <w:r>
        <w:rPr>
          <w:spacing w:val="-8"/>
        </w:rPr>
        <w:t xml:space="preserve"> </w:t>
      </w:r>
      <w:r>
        <w:t>costos</w:t>
      </w:r>
      <w:r>
        <w:rPr>
          <w:spacing w:val="-13"/>
        </w:rPr>
        <w:t xml:space="preserve"> </w:t>
      </w:r>
      <w:r>
        <w:t>de</w:t>
      </w:r>
      <w:r>
        <w:rPr>
          <w:spacing w:val="-5"/>
        </w:rPr>
        <w:t xml:space="preserve"> </w:t>
      </w:r>
      <w:r>
        <w:t>ejecución</w:t>
      </w:r>
      <w:r>
        <w:rPr>
          <w:spacing w:val="-5"/>
        </w:rPr>
        <w:t xml:space="preserve"> </w:t>
      </w:r>
      <w:r>
        <w:t>de</w:t>
      </w:r>
      <w:r>
        <w:rPr>
          <w:spacing w:val="-5"/>
        </w:rPr>
        <w:t xml:space="preserve"> </w:t>
      </w:r>
      <w:r>
        <w:t>las</w:t>
      </w:r>
      <w:r>
        <w:rPr>
          <w:spacing w:val="-8"/>
        </w:rPr>
        <w:t xml:space="preserve"> </w:t>
      </w:r>
      <w:r>
        <w:t>labores, los cuales se han incluido en los precios de su Propuesta. Así mismo, el Interventor no podrá reclamar</w:t>
      </w:r>
      <w:r>
        <w:rPr>
          <w:spacing w:val="28"/>
        </w:rPr>
        <w:t xml:space="preserve"> </w:t>
      </w:r>
      <w:r>
        <w:t>o</w:t>
      </w:r>
      <w:r>
        <w:rPr>
          <w:spacing w:val="23"/>
        </w:rPr>
        <w:t xml:space="preserve"> </w:t>
      </w:r>
      <w:r>
        <w:t>eximirse</w:t>
      </w:r>
      <w:r>
        <w:rPr>
          <w:spacing w:val="23"/>
        </w:rPr>
        <w:t xml:space="preserve"> </w:t>
      </w:r>
      <w:r>
        <w:t>de</w:t>
      </w:r>
      <w:r>
        <w:rPr>
          <w:spacing w:val="23"/>
        </w:rPr>
        <w:t xml:space="preserve"> </w:t>
      </w:r>
      <w:r>
        <w:t>responsabilidad</w:t>
      </w:r>
      <w:r>
        <w:rPr>
          <w:spacing w:val="28"/>
        </w:rPr>
        <w:t xml:space="preserve"> </w:t>
      </w:r>
      <w:r>
        <w:t>alguna</w:t>
      </w:r>
      <w:r>
        <w:rPr>
          <w:spacing w:val="28"/>
        </w:rPr>
        <w:t xml:space="preserve"> </w:t>
      </w:r>
      <w:r>
        <w:t>ante</w:t>
      </w:r>
      <w:r>
        <w:rPr>
          <w:spacing w:val="28"/>
        </w:rPr>
        <w:t xml:space="preserve"> </w:t>
      </w:r>
      <w:r>
        <w:t>el/los</w:t>
      </w:r>
      <w:r>
        <w:rPr>
          <w:spacing w:val="26"/>
        </w:rPr>
        <w:t xml:space="preserve"> </w:t>
      </w:r>
      <w:r>
        <w:t>Contratista(s)</w:t>
      </w:r>
      <w:r>
        <w:rPr>
          <w:spacing w:val="28"/>
        </w:rPr>
        <w:t xml:space="preserve"> </w:t>
      </w:r>
      <w:r>
        <w:t>o</w:t>
      </w:r>
      <w:r>
        <w:rPr>
          <w:spacing w:val="28"/>
        </w:rPr>
        <w:t xml:space="preserve"> </w:t>
      </w:r>
      <w:r>
        <w:t>el</w:t>
      </w:r>
      <w:r>
        <w:rPr>
          <w:spacing w:val="27"/>
        </w:rPr>
        <w:t xml:space="preserve"> </w:t>
      </w:r>
      <w:r>
        <w:t>Ministerio</w:t>
      </w:r>
      <w:r>
        <w:rPr>
          <w:spacing w:val="23"/>
        </w:rPr>
        <w:t xml:space="preserve"> </w:t>
      </w:r>
      <w:r>
        <w:t>por</w:t>
      </w:r>
      <w:r>
        <w:rPr>
          <w:spacing w:val="28"/>
        </w:rPr>
        <w:t xml:space="preserve"> </w:t>
      </w:r>
      <w:r>
        <w:t>la</w:t>
      </w:r>
      <w:r w:rsidR="00D2659F" w:rsidRPr="00D2659F">
        <w:t xml:space="preserve"> </w:t>
      </w:r>
      <w:r w:rsidR="00D2659F" w:rsidRPr="00D2659F">
        <w:t>omisión en el análisis que debió efectuar, o la debida diligencia con la cual debió contar, de conformidad con lo previsto en esta cláusula.</w:t>
      </w:r>
    </w:p>
    <w:p w14:paraId="5583C204" w14:textId="77777777" w:rsidR="00D2659F" w:rsidRDefault="00D2659F" w:rsidP="00D2659F">
      <w:pPr>
        <w:pStyle w:val="Textoindependiente"/>
        <w:spacing w:line="276" w:lineRule="auto"/>
        <w:ind w:left="0"/>
      </w:pPr>
    </w:p>
    <w:p w14:paraId="3AB6EA85" w14:textId="60B7B8CE" w:rsidR="00D2659F" w:rsidRDefault="00D2659F" w:rsidP="00D2659F">
      <w:pPr>
        <w:spacing w:line="278" w:lineRule="auto"/>
        <w:ind w:left="284" w:right="1019"/>
        <w:jc w:val="both"/>
      </w:pPr>
      <w:r>
        <w:rPr>
          <w:rFonts w:ascii="Arial" w:hAnsi="Arial"/>
          <w:b/>
        </w:rPr>
        <w:t xml:space="preserve">CLÁUSULA QUINTA. OBLIGACIONES DEL MINISTERIO: </w:t>
      </w:r>
      <w:r>
        <w:t xml:space="preserve">Corresponden a las obligaciones que ha determinado la entidad en el numeral 1.2.4 del estudio previo del concurso de méritos </w:t>
      </w:r>
      <w:r>
        <w:rPr>
          <w:spacing w:val="-2"/>
        </w:rPr>
        <w:t>CM-0</w:t>
      </w:r>
      <w:r>
        <w:rPr>
          <w:spacing w:val="-2"/>
        </w:rPr>
        <w:t>1</w:t>
      </w:r>
      <w:r>
        <w:rPr>
          <w:spacing w:val="-2"/>
        </w:rPr>
        <w:t>-202</w:t>
      </w:r>
      <w:r>
        <w:rPr>
          <w:spacing w:val="-2"/>
        </w:rPr>
        <w:t>6</w:t>
      </w:r>
      <w:r>
        <w:rPr>
          <w:spacing w:val="-2"/>
        </w:rPr>
        <w:t>.</w:t>
      </w:r>
    </w:p>
    <w:p w14:paraId="2728F2E8" w14:textId="779EE555" w:rsidR="00D2659F" w:rsidRDefault="00D2659F" w:rsidP="00D2659F">
      <w:pPr>
        <w:pStyle w:val="Textoindependiente"/>
        <w:spacing w:line="276" w:lineRule="auto"/>
        <w:ind w:left="0"/>
        <w:sectPr w:rsidR="00D2659F">
          <w:headerReference w:type="default" r:id="rId7"/>
          <w:footerReference w:type="default" r:id="rId8"/>
          <w:pgSz w:w="12240" w:h="18720"/>
          <w:pgMar w:top="1780" w:right="360" w:bottom="1640" w:left="1080" w:header="831" w:footer="1459" w:gutter="0"/>
          <w:cols w:space="720"/>
        </w:sectPr>
      </w:pPr>
    </w:p>
    <w:p w14:paraId="68FB6786" w14:textId="7BE176D0" w:rsidR="00F06615" w:rsidRDefault="00000000" w:rsidP="00D2659F">
      <w:pPr>
        <w:pStyle w:val="Textoindependiente"/>
        <w:spacing w:before="237" w:line="276" w:lineRule="auto"/>
        <w:ind w:left="426" w:right="1052"/>
      </w:pPr>
      <w:r>
        <w:rPr>
          <w:rFonts w:ascii="Arial" w:hAnsi="Arial"/>
          <w:b/>
        </w:rPr>
        <w:t xml:space="preserve">CLÁUSULA SEXTA. PLAZO: </w:t>
      </w:r>
      <w:r>
        <w:t>El plazo previsto para la ejecución del contrato de interventoría sobre el Convenio objeto de este</w:t>
      </w:r>
      <w:r>
        <w:rPr>
          <w:spacing w:val="40"/>
        </w:rPr>
        <w:t xml:space="preserve"> </w:t>
      </w:r>
      <w:r>
        <w:t xml:space="preserve">es de </w:t>
      </w:r>
      <w:proofErr w:type="spellStart"/>
      <w:r w:rsidR="008F75DB">
        <w:t>xx</w:t>
      </w:r>
      <w:proofErr w:type="spellEnd"/>
      <w:r>
        <w:t xml:space="preserve"> (</w:t>
      </w:r>
      <w:proofErr w:type="spellStart"/>
      <w:r w:rsidR="008F75DB">
        <w:t>xx</w:t>
      </w:r>
      <w:proofErr w:type="spellEnd"/>
      <w:r>
        <w:t>) meses, contados a partir de suscripción del acta de inicio, previo cumplimiento de los requisitos de perfeccionamiento y ejecución.</w:t>
      </w:r>
    </w:p>
    <w:p w14:paraId="0FBF7732" w14:textId="77777777" w:rsidR="00F06615" w:rsidRDefault="00000000">
      <w:pPr>
        <w:pStyle w:val="Textoindependiente"/>
        <w:spacing w:before="198" w:line="276" w:lineRule="auto"/>
        <w:ind w:right="1060"/>
      </w:pPr>
      <w:r>
        <w:rPr>
          <w:rFonts w:ascii="Arial" w:hAnsi="Arial"/>
          <w:b/>
        </w:rPr>
        <w:t>PARÁGRAFO</w:t>
      </w:r>
      <w:r>
        <w:rPr>
          <w:rFonts w:ascii="Arial" w:hAnsi="Arial"/>
          <w:b/>
          <w:spacing w:val="-2"/>
        </w:rPr>
        <w:t xml:space="preserve"> </w:t>
      </w:r>
      <w:r>
        <w:rPr>
          <w:rFonts w:ascii="Arial" w:hAnsi="Arial"/>
          <w:b/>
        </w:rPr>
        <w:t xml:space="preserve">PRIMERO: </w:t>
      </w:r>
      <w:r>
        <w:t>El</w:t>
      </w:r>
      <w:r>
        <w:rPr>
          <w:spacing w:val="-1"/>
        </w:rPr>
        <w:t xml:space="preserve"> </w:t>
      </w:r>
      <w:r>
        <w:t>interventor deberá mantener</w:t>
      </w:r>
      <w:r>
        <w:rPr>
          <w:spacing w:val="-5"/>
        </w:rPr>
        <w:t xml:space="preserve"> </w:t>
      </w:r>
      <w:r>
        <w:t>la interventoría vigente por</w:t>
      </w:r>
      <w:r>
        <w:rPr>
          <w:spacing w:val="-5"/>
        </w:rPr>
        <w:t xml:space="preserve"> </w:t>
      </w:r>
      <w:r>
        <w:t>el</w:t>
      </w:r>
      <w:r>
        <w:rPr>
          <w:spacing w:val="-1"/>
        </w:rPr>
        <w:t xml:space="preserve"> </w:t>
      </w:r>
      <w:r>
        <w:t>término necesario hasta que finalice el plazo del Convenio sobre el cual se realiza la interventoría.</w:t>
      </w:r>
    </w:p>
    <w:p w14:paraId="3F4C61C7" w14:textId="77777777" w:rsidR="00F06615" w:rsidRDefault="00000000">
      <w:pPr>
        <w:pStyle w:val="Textoindependiente"/>
        <w:spacing w:before="203" w:line="276" w:lineRule="auto"/>
        <w:ind w:right="1044"/>
      </w:pPr>
      <w:r>
        <w:rPr>
          <w:rFonts w:ascii="Arial" w:hAnsi="Arial"/>
          <w:b/>
        </w:rPr>
        <w:t xml:space="preserve">PARÁGRAFO SEGUNDO: </w:t>
      </w:r>
      <w:r>
        <w:t>En caso de que el convenio sobre el cual se realiza la interventoría, sea sujeto de prórrogas, deberá tramitarse oportunamente la prórroga del presente contrato; el interventor deberá allanarse a la prórroga sin que frente a esta proceda pago adicional a los establecidos en el contrato, por lo cual, el interventor deberá procurar que el proyecto se desarrolle en los términos establecidos.</w:t>
      </w:r>
    </w:p>
    <w:p w14:paraId="704FD400" w14:textId="77777777" w:rsidR="00F06615" w:rsidRDefault="00000000">
      <w:pPr>
        <w:pStyle w:val="Textoindependiente"/>
        <w:spacing w:before="200"/>
        <w:ind w:right="1046"/>
      </w:pPr>
      <w:r>
        <w:rPr>
          <w:rFonts w:ascii="Arial" w:hAnsi="Arial"/>
          <w:b/>
        </w:rPr>
        <w:t xml:space="preserve">PARÁGRAFO TERCERO: </w:t>
      </w:r>
      <w:r>
        <w:t>La suscripción de las actas de inicio de los contratos, se realizarán previo cumplimiento de los siguientes requisitos: a) Perfeccionamiento de los contratos, que se dan</w:t>
      </w:r>
      <w:r>
        <w:rPr>
          <w:spacing w:val="-10"/>
        </w:rPr>
        <w:t xml:space="preserve"> </w:t>
      </w:r>
      <w:r>
        <w:t>con</w:t>
      </w:r>
      <w:r>
        <w:rPr>
          <w:spacing w:val="-10"/>
        </w:rPr>
        <w:t xml:space="preserve"> </w:t>
      </w:r>
      <w:r>
        <w:t>la</w:t>
      </w:r>
      <w:r>
        <w:rPr>
          <w:spacing w:val="-10"/>
        </w:rPr>
        <w:t xml:space="preserve"> </w:t>
      </w:r>
      <w:r>
        <w:t>suscripción</w:t>
      </w:r>
      <w:r>
        <w:rPr>
          <w:spacing w:val="-10"/>
        </w:rPr>
        <w:t xml:space="preserve"> </w:t>
      </w:r>
      <w:r>
        <w:t>de</w:t>
      </w:r>
      <w:r>
        <w:rPr>
          <w:spacing w:val="-10"/>
        </w:rPr>
        <w:t xml:space="preserve"> </w:t>
      </w:r>
      <w:r>
        <w:t>los</w:t>
      </w:r>
      <w:r>
        <w:rPr>
          <w:spacing w:val="-13"/>
        </w:rPr>
        <w:t xml:space="preserve"> </w:t>
      </w:r>
      <w:r>
        <w:t>mismos</w:t>
      </w:r>
      <w:r>
        <w:rPr>
          <w:spacing w:val="-13"/>
        </w:rPr>
        <w:t xml:space="preserve"> </w:t>
      </w:r>
      <w:r>
        <w:t>por</w:t>
      </w:r>
      <w:r>
        <w:rPr>
          <w:spacing w:val="-11"/>
        </w:rPr>
        <w:t xml:space="preserve"> </w:t>
      </w:r>
      <w:r>
        <w:t>las</w:t>
      </w:r>
      <w:r>
        <w:rPr>
          <w:spacing w:val="-13"/>
        </w:rPr>
        <w:t xml:space="preserve"> </w:t>
      </w:r>
      <w:r>
        <w:t>partes</w:t>
      </w:r>
      <w:r>
        <w:rPr>
          <w:spacing w:val="-13"/>
        </w:rPr>
        <w:t xml:space="preserve"> </w:t>
      </w:r>
      <w:r>
        <w:t>mediante</w:t>
      </w:r>
      <w:r>
        <w:rPr>
          <w:spacing w:val="-10"/>
        </w:rPr>
        <w:t xml:space="preserve"> </w:t>
      </w:r>
      <w:r>
        <w:t>la</w:t>
      </w:r>
      <w:r>
        <w:rPr>
          <w:spacing w:val="-10"/>
        </w:rPr>
        <w:t xml:space="preserve"> </w:t>
      </w:r>
      <w:r>
        <w:t>plataforma</w:t>
      </w:r>
      <w:r>
        <w:rPr>
          <w:spacing w:val="-10"/>
        </w:rPr>
        <w:t xml:space="preserve"> </w:t>
      </w:r>
      <w:r>
        <w:t>transaccional</w:t>
      </w:r>
      <w:r>
        <w:rPr>
          <w:spacing w:val="-12"/>
        </w:rPr>
        <w:t xml:space="preserve"> </w:t>
      </w:r>
      <w:r>
        <w:t>SECOP II, b) Requisitos de Ejecución: aprobación de las Garantías, c) Aprobación por parte de la Supervisión de las hojas de vida del personal requerido, cuando este no haya sido evaluado durante</w:t>
      </w:r>
      <w:r>
        <w:rPr>
          <w:spacing w:val="-16"/>
        </w:rPr>
        <w:t xml:space="preserve"> </w:t>
      </w:r>
      <w:r>
        <w:t>el</w:t>
      </w:r>
      <w:r>
        <w:rPr>
          <w:spacing w:val="-15"/>
        </w:rPr>
        <w:t xml:space="preserve"> </w:t>
      </w:r>
      <w:r>
        <w:t>proceso</w:t>
      </w:r>
      <w:r>
        <w:rPr>
          <w:spacing w:val="-15"/>
        </w:rPr>
        <w:t xml:space="preserve"> </w:t>
      </w:r>
      <w:r>
        <w:t>de</w:t>
      </w:r>
      <w:r>
        <w:rPr>
          <w:spacing w:val="-16"/>
        </w:rPr>
        <w:t xml:space="preserve"> </w:t>
      </w:r>
      <w:r>
        <w:t>selección</w:t>
      </w:r>
      <w:r>
        <w:rPr>
          <w:spacing w:val="-12"/>
        </w:rPr>
        <w:t xml:space="preserve"> </w:t>
      </w:r>
      <w:r>
        <w:t>y</w:t>
      </w:r>
      <w:r>
        <w:rPr>
          <w:spacing w:val="-16"/>
        </w:rPr>
        <w:t xml:space="preserve"> </w:t>
      </w:r>
      <w:r>
        <w:t>d)</w:t>
      </w:r>
      <w:r>
        <w:rPr>
          <w:spacing w:val="-12"/>
        </w:rPr>
        <w:t xml:space="preserve"> </w:t>
      </w:r>
      <w:r>
        <w:t>Suscripción</w:t>
      </w:r>
      <w:r>
        <w:rPr>
          <w:spacing w:val="-16"/>
        </w:rPr>
        <w:t xml:space="preserve"> </w:t>
      </w:r>
      <w:r>
        <w:t>del</w:t>
      </w:r>
      <w:r>
        <w:rPr>
          <w:spacing w:val="-15"/>
        </w:rPr>
        <w:t xml:space="preserve"> </w:t>
      </w:r>
      <w:r>
        <w:t>acta</w:t>
      </w:r>
      <w:r>
        <w:rPr>
          <w:spacing w:val="-12"/>
        </w:rPr>
        <w:t xml:space="preserve"> </w:t>
      </w:r>
      <w:r>
        <w:t>de</w:t>
      </w:r>
      <w:r>
        <w:rPr>
          <w:spacing w:val="-12"/>
        </w:rPr>
        <w:t xml:space="preserve"> </w:t>
      </w:r>
      <w:r>
        <w:t>inicio</w:t>
      </w:r>
      <w:r>
        <w:rPr>
          <w:spacing w:val="-12"/>
        </w:rPr>
        <w:t xml:space="preserve"> </w:t>
      </w:r>
      <w:r>
        <w:t>de</w:t>
      </w:r>
      <w:r>
        <w:rPr>
          <w:spacing w:val="-12"/>
        </w:rPr>
        <w:t xml:space="preserve"> </w:t>
      </w:r>
      <w:r>
        <w:t>cada</w:t>
      </w:r>
      <w:r>
        <w:rPr>
          <w:spacing w:val="-12"/>
        </w:rPr>
        <w:t xml:space="preserve"> </w:t>
      </w:r>
      <w:r>
        <w:t>contrato</w:t>
      </w:r>
      <w:r>
        <w:rPr>
          <w:spacing w:val="-12"/>
        </w:rPr>
        <w:t xml:space="preserve"> </w:t>
      </w:r>
      <w:r>
        <w:t>de</w:t>
      </w:r>
      <w:r>
        <w:rPr>
          <w:spacing w:val="-12"/>
        </w:rPr>
        <w:t xml:space="preserve"> </w:t>
      </w:r>
      <w:r>
        <w:t>obra</w:t>
      </w:r>
      <w:r>
        <w:rPr>
          <w:spacing w:val="-12"/>
        </w:rPr>
        <w:t xml:space="preserve"> </w:t>
      </w:r>
      <w:r>
        <w:t>objeto de interventoría.</w:t>
      </w:r>
    </w:p>
    <w:p w14:paraId="4184F37E" w14:textId="77777777" w:rsidR="00F06615" w:rsidRDefault="00000000">
      <w:pPr>
        <w:pStyle w:val="Textoindependiente"/>
        <w:spacing w:before="200" w:line="242" w:lineRule="auto"/>
        <w:ind w:right="1060"/>
      </w:pPr>
      <w:r>
        <w:rPr>
          <w:rFonts w:ascii="Arial" w:hAnsi="Arial"/>
          <w:b/>
        </w:rPr>
        <w:t xml:space="preserve">PARÁGRAFO CUARTO: </w:t>
      </w:r>
      <w:r>
        <w:t>La suscripción del acta de inicio de cada contrato de obra objeto de interventoría</w:t>
      </w:r>
      <w:r>
        <w:rPr>
          <w:spacing w:val="-8"/>
        </w:rPr>
        <w:t xml:space="preserve"> </w:t>
      </w:r>
      <w:r>
        <w:t>se</w:t>
      </w:r>
      <w:r>
        <w:rPr>
          <w:spacing w:val="-8"/>
        </w:rPr>
        <w:t xml:space="preserve"> </w:t>
      </w:r>
      <w:r>
        <w:t>hará</w:t>
      </w:r>
      <w:r>
        <w:rPr>
          <w:spacing w:val="-8"/>
        </w:rPr>
        <w:t xml:space="preserve"> </w:t>
      </w:r>
      <w:r>
        <w:t>en</w:t>
      </w:r>
      <w:r>
        <w:rPr>
          <w:spacing w:val="-8"/>
        </w:rPr>
        <w:t xml:space="preserve"> </w:t>
      </w:r>
      <w:r>
        <w:t>forma</w:t>
      </w:r>
      <w:r>
        <w:rPr>
          <w:spacing w:val="-8"/>
        </w:rPr>
        <w:t xml:space="preserve"> </w:t>
      </w:r>
      <w:r>
        <w:t>simultánea</w:t>
      </w:r>
      <w:r>
        <w:rPr>
          <w:spacing w:val="-8"/>
        </w:rPr>
        <w:t xml:space="preserve"> </w:t>
      </w:r>
      <w:r>
        <w:t>con</w:t>
      </w:r>
      <w:r>
        <w:rPr>
          <w:spacing w:val="-8"/>
        </w:rPr>
        <w:t xml:space="preserve"> </w:t>
      </w:r>
      <w:r>
        <w:t>la</w:t>
      </w:r>
      <w:r>
        <w:rPr>
          <w:spacing w:val="-8"/>
        </w:rPr>
        <w:t xml:space="preserve"> </w:t>
      </w:r>
      <w:r>
        <w:t>suscripción</w:t>
      </w:r>
      <w:r>
        <w:rPr>
          <w:spacing w:val="-12"/>
        </w:rPr>
        <w:t xml:space="preserve"> </w:t>
      </w:r>
      <w:r>
        <w:t>del</w:t>
      </w:r>
      <w:r>
        <w:rPr>
          <w:spacing w:val="-10"/>
        </w:rPr>
        <w:t xml:space="preserve"> </w:t>
      </w:r>
      <w:r>
        <w:t>acta</w:t>
      </w:r>
      <w:r>
        <w:rPr>
          <w:spacing w:val="-12"/>
        </w:rPr>
        <w:t xml:space="preserve"> </w:t>
      </w:r>
      <w:r>
        <w:t>de</w:t>
      </w:r>
      <w:r>
        <w:rPr>
          <w:spacing w:val="-12"/>
        </w:rPr>
        <w:t xml:space="preserve"> </w:t>
      </w:r>
      <w:r>
        <w:t>inicio</w:t>
      </w:r>
      <w:r>
        <w:rPr>
          <w:spacing w:val="-12"/>
        </w:rPr>
        <w:t xml:space="preserve"> </w:t>
      </w:r>
      <w:r>
        <w:t>de</w:t>
      </w:r>
      <w:r>
        <w:rPr>
          <w:spacing w:val="-8"/>
        </w:rPr>
        <w:t xml:space="preserve"> </w:t>
      </w:r>
      <w:r>
        <w:t>los</w:t>
      </w:r>
      <w:r>
        <w:rPr>
          <w:spacing w:val="-11"/>
        </w:rPr>
        <w:t xml:space="preserve"> </w:t>
      </w:r>
      <w:r>
        <w:t>contratos</w:t>
      </w:r>
      <w:r>
        <w:rPr>
          <w:spacing w:val="-11"/>
        </w:rPr>
        <w:t xml:space="preserve"> </w:t>
      </w:r>
      <w:r>
        <w:t xml:space="preserve">de </w:t>
      </w:r>
      <w:r>
        <w:rPr>
          <w:spacing w:val="-2"/>
        </w:rPr>
        <w:t>interventoría.</w:t>
      </w:r>
    </w:p>
    <w:p w14:paraId="247E0D67" w14:textId="77777777" w:rsidR="00F06615" w:rsidRDefault="00000000">
      <w:pPr>
        <w:pStyle w:val="Textoindependiente"/>
        <w:spacing w:before="194" w:line="276" w:lineRule="auto"/>
        <w:ind w:right="1060"/>
      </w:pPr>
      <w:r>
        <w:rPr>
          <w:rFonts w:ascii="Arial" w:hAnsi="Arial"/>
          <w:b/>
        </w:rPr>
        <w:t xml:space="preserve">PARÁGRAFO QUINTO: </w:t>
      </w:r>
      <w:r>
        <w:t>Cumplidos los requisitos previstos anteriormente, la negativa o retraso por</w:t>
      </w:r>
      <w:r>
        <w:rPr>
          <w:spacing w:val="-7"/>
        </w:rPr>
        <w:t xml:space="preserve"> </w:t>
      </w:r>
      <w:r>
        <w:t>parte</w:t>
      </w:r>
      <w:r>
        <w:rPr>
          <w:spacing w:val="-6"/>
        </w:rPr>
        <w:t xml:space="preserve"> </w:t>
      </w:r>
      <w:r>
        <w:t>de</w:t>
      </w:r>
      <w:r>
        <w:rPr>
          <w:spacing w:val="-6"/>
        </w:rPr>
        <w:t xml:space="preserve"> </w:t>
      </w:r>
      <w:r>
        <w:t>los</w:t>
      </w:r>
      <w:r>
        <w:rPr>
          <w:spacing w:val="-9"/>
        </w:rPr>
        <w:t xml:space="preserve"> </w:t>
      </w:r>
      <w:r>
        <w:t>CONTRATISTAS</w:t>
      </w:r>
      <w:r>
        <w:rPr>
          <w:spacing w:val="-10"/>
        </w:rPr>
        <w:t xml:space="preserve"> </w:t>
      </w:r>
      <w:r>
        <w:t>a</w:t>
      </w:r>
      <w:r>
        <w:rPr>
          <w:spacing w:val="-6"/>
        </w:rPr>
        <w:t xml:space="preserve"> </w:t>
      </w:r>
      <w:r>
        <w:t>la</w:t>
      </w:r>
      <w:r>
        <w:rPr>
          <w:spacing w:val="-6"/>
        </w:rPr>
        <w:t xml:space="preserve"> </w:t>
      </w:r>
      <w:r>
        <w:t>suscripción</w:t>
      </w:r>
      <w:r>
        <w:rPr>
          <w:spacing w:val="-6"/>
        </w:rPr>
        <w:t xml:space="preserve"> </w:t>
      </w:r>
      <w:r>
        <w:t>de</w:t>
      </w:r>
      <w:r>
        <w:rPr>
          <w:spacing w:val="-6"/>
        </w:rPr>
        <w:t xml:space="preserve"> </w:t>
      </w:r>
      <w:r>
        <w:t>cualquiera</w:t>
      </w:r>
      <w:r>
        <w:rPr>
          <w:spacing w:val="-6"/>
        </w:rPr>
        <w:t xml:space="preserve"> </w:t>
      </w:r>
      <w:r>
        <w:t>de</w:t>
      </w:r>
      <w:r>
        <w:rPr>
          <w:spacing w:val="-6"/>
        </w:rPr>
        <w:t xml:space="preserve"> </w:t>
      </w:r>
      <w:r>
        <w:t>las</w:t>
      </w:r>
      <w:r>
        <w:rPr>
          <w:spacing w:val="-9"/>
        </w:rPr>
        <w:t xml:space="preserve"> </w:t>
      </w:r>
      <w:r>
        <w:t>actas</w:t>
      </w:r>
      <w:r>
        <w:rPr>
          <w:spacing w:val="-9"/>
        </w:rPr>
        <w:t xml:space="preserve"> </w:t>
      </w:r>
      <w:r>
        <w:t>de</w:t>
      </w:r>
      <w:r>
        <w:rPr>
          <w:spacing w:val="-6"/>
        </w:rPr>
        <w:t xml:space="preserve"> </w:t>
      </w:r>
      <w:r>
        <w:t>inicio,</w:t>
      </w:r>
      <w:r>
        <w:rPr>
          <w:spacing w:val="-10"/>
        </w:rPr>
        <w:t xml:space="preserve"> </w:t>
      </w:r>
      <w:r>
        <w:t>dará</w:t>
      </w:r>
      <w:r>
        <w:rPr>
          <w:spacing w:val="-6"/>
        </w:rPr>
        <w:t xml:space="preserve"> </w:t>
      </w:r>
      <w:r>
        <w:t>lugar a la efectividad de las cláusulas contractuales a que haya lugar.</w:t>
      </w:r>
    </w:p>
    <w:p w14:paraId="12D50016" w14:textId="77777777" w:rsidR="00F06615" w:rsidRDefault="00000000">
      <w:pPr>
        <w:pStyle w:val="Textoindependiente"/>
        <w:spacing w:before="197" w:line="276" w:lineRule="auto"/>
        <w:ind w:right="1054"/>
      </w:pPr>
      <w:r>
        <w:rPr>
          <w:rFonts w:ascii="Arial" w:hAnsi="Arial"/>
          <w:b/>
        </w:rPr>
        <w:t xml:space="preserve">CLÁUSULA SÉPTIMA. FORMA DE PAGO. </w:t>
      </w:r>
      <w:r>
        <w:t>Los pagos remuneran al interventor por todas las obligaciones y actividades contempladas en el Contrato de Interventoría respectivo, en consecuencia, no habrá pago adicional al aquí establecido.</w:t>
      </w:r>
    </w:p>
    <w:p w14:paraId="10711367" w14:textId="77777777" w:rsidR="00F06615" w:rsidRDefault="00000000" w:rsidP="00D2659F">
      <w:pPr>
        <w:pStyle w:val="Textoindependiente"/>
        <w:spacing w:before="203"/>
        <w:ind w:right="1019"/>
        <w:rPr>
          <w:spacing w:val="-2"/>
        </w:rPr>
      </w:pPr>
      <w:r>
        <w:t>Los</w:t>
      </w:r>
      <w:r>
        <w:rPr>
          <w:spacing w:val="-4"/>
        </w:rPr>
        <w:t xml:space="preserve"> </w:t>
      </w:r>
      <w:r>
        <w:t>pagos</w:t>
      </w:r>
      <w:r>
        <w:rPr>
          <w:spacing w:val="-3"/>
        </w:rPr>
        <w:t xml:space="preserve"> </w:t>
      </w:r>
      <w:r>
        <w:t>se</w:t>
      </w:r>
      <w:r>
        <w:rPr>
          <w:spacing w:val="-5"/>
        </w:rPr>
        <w:t xml:space="preserve"> </w:t>
      </w:r>
      <w:r>
        <w:t>harán</w:t>
      </w:r>
      <w:r>
        <w:rPr>
          <w:spacing w:val="-5"/>
        </w:rPr>
        <w:t xml:space="preserve"> </w:t>
      </w:r>
      <w:r>
        <w:t xml:space="preserve">de la siguiente </w:t>
      </w:r>
      <w:r>
        <w:rPr>
          <w:spacing w:val="-2"/>
        </w:rPr>
        <w:t>manera:</w:t>
      </w:r>
    </w:p>
    <w:p w14:paraId="3A30182A" w14:textId="621BC857" w:rsidR="00D2659F" w:rsidRDefault="00D2659F" w:rsidP="00D2659F">
      <w:pPr>
        <w:pStyle w:val="Textoindependiente"/>
        <w:numPr>
          <w:ilvl w:val="0"/>
          <w:numId w:val="7"/>
        </w:numPr>
        <w:spacing w:before="203"/>
        <w:ind w:right="1019"/>
      </w:pPr>
      <w:r w:rsidRPr="00D2659F">
        <w:t xml:space="preserve">Un pago anticipado del veinte por ciento (20%) sobre el valor total del contrato. </w:t>
      </w:r>
    </w:p>
    <w:p w14:paraId="14FA30D0" w14:textId="77777777" w:rsidR="00D2659F" w:rsidRDefault="00D2659F" w:rsidP="00D2659F">
      <w:pPr>
        <w:pStyle w:val="Textoindependiente"/>
        <w:numPr>
          <w:ilvl w:val="0"/>
          <w:numId w:val="7"/>
        </w:numPr>
        <w:spacing w:before="203"/>
        <w:ind w:right="1019"/>
      </w:pPr>
      <w:r w:rsidRPr="00D2659F">
        <w:t xml:space="preserve">Se reconocerán pagos hasta por el setenta por ciento (70%) del valor del contrato distribuidos y bajo la aprobación del SUPERVISOR del Contrato una vez cumpla con: </w:t>
      </w:r>
    </w:p>
    <w:p w14:paraId="4D403133" w14:textId="1188D5B5" w:rsidR="00D2659F" w:rsidRDefault="00D2659F" w:rsidP="00D2659F">
      <w:pPr>
        <w:pStyle w:val="Textoindependiente"/>
        <w:numPr>
          <w:ilvl w:val="0"/>
          <w:numId w:val="8"/>
        </w:numPr>
        <w:spacing w:before="203"/>
        <w:ind w:right="1019"/>
      </w:pPr>
      <w:r w:rsidRPr="00D2659F">
        <w:t xml:space="preserve"> Se realizará el pago equivalente al quince por ciento (15%) del valor del Contrato de interventoría cuando i) el Interventor certifique que el Contratista de obra presentó el certificado de adquisición y/o nacionalización de los equipos (paneles solares, inversores, controladores y baterías) que serán suministrados e instalados en desarrollo del Proyecto respectivo y </w:t>
      </w:r>
      <w:proofErr w:type="spellStart"/>
      <w:r w:rsidRPr="00D2659F">
        <w:t>ii</w:t>
      </w:r>
      <w:proofErr w:type="spellEnd"/>
      <w:r w:rsidRPr="00D2659F">
        <w:t>) cuando el Ministerio de Minas y Energía apruebe a satisfacción el respectivo Informe de Interventoría que se presente para el trámite del pago de acuerdo con lo establecido en el presente literal.</w:t>
      </w:r>
    </w:p>
    <w:p w14:paraId="2BFEDFA7" w14:textId="77777777" w:rsidR="00D2659F" w:rsidRDefault="00D2659F" w:rsidP="00D2659F">
      <w:pPr>
        <w:pStyle w:val="Textoindependiente"/>
        <w:numPr>
          <w:ilvl w:val="0"/>
          <w:numId w:val="8"/>
        </w:numPr>
        <w:spacing w:before="203"/>
        <w:ind w:right="1019"/>
      </w:pPr>
      <w:r w:rsidRPr="00D2659F">
        <w:t xml:space="preserve">Se realizará el pago equivalente al quince por ciento (15%) del valor del Contrato de interventoría cuando: i) el Interventor certifique que el Contratista de obra presentó un acta de avance mínimo del cuarenta por ciento (40%) de las soluciones solares instaladas y en servicio; </w:t>
      </w:r>
      <w:proofErr w:type="spellStart"/>
      <w:r w:rsidRPr="00D2659F">
        <w:t>ii</w:t>
      </w:r>
      <w:proofErr w:type="spellEnd"/>
      <w:r w:rsidRPr="00D2659F">
        <w:t xml:space="preserve">) cuando el Ministerio de Minas y Energía apruebe a satisfacción el respectivo Informe de Interventoría que se presente para el trámite del pago de acuerdo con lo establecido en el presente literal. </w:t>
      </w:r>
    </w:p>
    <w:p w14:paraId="2836E548" w14:textId="77777777" w:rsidR="00D2659F" w:rsidRDefault="00D2659F" w:rsidP="00D2659F">
      <w:pPr>
        <w:pStyle w:val="Textoindependiente"/>
        <w:numPr>
          <w:ilvl w:val="0"/>
          <w:numId w:val="8"/>
        </w:numPr>
        <w:spacing w:before="203"/>
        <w:ind w:right="1019"/>
      </w:pPr>
      <w:r w:rsidRPr="00D2659F">
        <w:t xml:space="preserve">Se realizará el pago equivalente al veinte por ciento (20%) del valor del Contrato de interventoría cuando i) el Interventor certifique que el Contratista de obra presentó acta de avance mínimo del sesenta por ciento (60%) de las soluciones solares instaladas y en servicio; y </w:t>
      </w:r>
      <w:proofErr w:type="spellStart"/>
      <w:r w:rsidRPr="00D2659F">
        <w:t>ii</w:t>
      </w:r>
      <w:proofErr w:type="spellEnd"/>
      <w:r w:rsidRPr="00D2659F">
        <w:t xml:space="preserve">) cuando el Ministerio de Minas y Energía apruebe a satisfacción el respectivo Informe de Interventoría que se presente para el trámite del pago de acuerdo con lo establecido en el presente literal. </w:t>
      </w:r>
    </w:p>
    <w:p w14:paraId="60F6221E" w14:textId="5EE87A8D" w:rsidR="00D2659F" w:rsidRDefault="00D2659F" w:rsidP="00D2659F">
      <w:pPr>
        <w:pStyle w:val="Textoindependiente"/>
        <w:numPr>
          <w:ilvl w:val="0"/>
          <w:numId w:val="8"/>
        </w:numPr>
        <w:spacing w:before="203"/>
        <w:ind w:right="1019"/>
      </w:pPr>
      <w:r w:rsidRPr="00D2659F">
        <w:t xml:space="preserve">Se realizará el pago equivalente al veinte por ciento (20%) del valor del Contrato de interventoría cuando i) el interventor certifique que el Contratista de obra presentó acta de avance del ochenta por ciento (80%) de las soluciones solares instaladas y en servicio; </w:t>
      </w:r>
      <w:proofErr w:type="spellStart"/>
      <w:r w:rsidRPr="00D2659F">
        <w:t>ii</w:t>
      </w:r>
      <w:proofErr w:type="spellEnd"/>
      <w:r w:rsidRPr="00D2659F">
        <w:t>) cuando el Ministerio de Minas y Energía apruebe a satisfacción el respectivo Informe de Interventoría que se presente para el trámite del pago de acuerdo con lo establecido en el presente literal</w:t>
      </w:r>
      <w:r>
        <w:t>.</w:t>
      </w:r>
    </w:p>
    <w:p w14:paraId="316DE305" w14:textId="7519A16C" w:rsidR="00D2659F" w:rsidRDefault="00D2659F" w:rsidP="00D2659F">
      <w:pPr>
        <w:pStyle w:val="Textoindependiente"/>
        <w:numPr>
          <w:ilvl w:val="0"/>
          <w:numId w:val="7"/>
        </w:numPr>
        <w:spacing w:before="203"/>
        <w:ind w:right="1019"/>
      </w:pPr>
      <w:r w:rsidRPr="00D2659F">
        <w:t xml:space="preserve"> El último pago deberá corresponder al diez por ciento (10%) del valor total del contrato, el cual será pagado una vez: i)se suscriba el Acta de recibo a satisfacción del Contratista y el supervisor del Ministerio de Minas y Energía, con un avance del cien por ciento (100%) de las soluciones solares instaladas, entregadas a los usuarios y en servicio; </w:t>
      </w:r>
      <w:proofErr w:type="spellStart"/>
      <w:r w:rsidRPr="00D2659F">
        <w:t>ii</w:t>
      </w:r>
      <w:proofErr w:type="spellEnd"/>
      <w:r w:rsidRPr="00D2659F">
        <w:t>) la aprobación del supervisor del contrato de interventoría sobre el informe final y los demás soportes solicitados en el contrato de interventoría.</w:t>
      </w:r>
      <w:r>
        <w:t>.</w:t>
      </w:r>
    </w:p>
    <w:p w14:paraId="46E48878" w14:textId="2D54958E" w:rsidR="00D2659F" w:rsidRDefault="00D2659F" w:rsidP="00D2659F">
      <w:pPr>
        <w:pStyle w:val="Textoindependiente"/>
        <w:spacing w:before="203"/>
        <w:ind w:left="1060" w:right="1019"/>
      </w:pPr>
      <w:r w:rsidRPr="00D2659F">
        <w:t>Procedimiento para el pago:</w:t>
      </w:r>
    </w:p>
    <w:p w14:paraId="02D4489D" w14:textId="77777777" w:rsidR="00D2659F" w:rsidRDefault="00D2659F" w:rsidP="00D2659F">
      <w:pPr>
        <w:pStyle w:val="Textoindependiente"/>
        <w:spacing w:before="203"/>
        <w:ind w:left="1060" w:right="1019"/>
      </w:pPr>
      <w:r w:rsidRPr="00D2659F">
        <w:t xml:space="preserve">De acuerdo con la CLÁUSULA DECIMA – OBLIGACIONES ESPECIFICAS DEL CONTRIBUYENTE ANTES DE LA SUSCRIPCION DEL ACTA DE INICIO de los convenios de obras por impuestos: </w:t>
      </w:r>
    </w:p>
    <w:p w14:paraId="1ECF9C58" w14:textId="2D83F8BA" w:rsidR="00D2659F" w:rsidRDefault="00D2659F" w:rsidP="00D2659F">
      <w:pPr>
        <w:pStyle w:val="Textoindependiente"/>
        <w:spacing w:before="203"/>
        <w:ind w:left="1060" w:right="1019"/>
      </w:pPr>
      <w:r w:rsidRPr="00D2659F">
        <w:t>EL CONTRIBUYENTE deberá constituir un patrimonio autónomo, dentro de los treinta (30) días calendario posteriores a la firma del convenio cuyo objeto será la administración de los recursos establecidos para asumir los costos de la interventoría del proyecto y efectuar los respectivos pagos, en el cual se designe como beneficiario del respectivo fideicomiso al MINISTERIO y se le otorguen facultades para ordenar los pagos a que haya lugar a través del SUPERVISOR designado por este. La minuta tipo del Patrimonio Autónomo deberá ser remitida a EL MINISTERIO dentro de los cinco (5) días hábiles siguientes a la suscripción de este contrato. Lo anterior sin perjuicio de la revisión y observaciones que realice el Ministerio las Ordenes de Servicio que expida EL CONTRIBUYENTE, las cuales se derivan del Acuerdo de Bases Económicas suscrito con la Entidad Fiduciaria y que antes de su suscripción deberán ser remitidas para revisión y aprobación del MINISTERIO, para lo cual el MINISTERIO tendrá un plazo de DIEZ (10) días hábiles, vencido el plazo no se recibirán observaciones y se entenderá aprobada. Lo anterior, conforme con lo previsto en el artículo 1.6.6.4.3. Del Decreto 1625 de 2016.</w:t>
      </w:r>
    </w:p>
    <w:p w14:paraId="6FCF4DA8" w14:textId="0187F63C" w:rsidR="00D2659F" w:rsidRDefault="00D2659F" w:rsidP="00D2659F">
      <w:pPr>
        <w:pStyle w:val="Textoindependiente"/>
        <w:spacing w:before="203"/>
        <w:ind w:left="1060" w:right="1019"/>
      </w:pPr>
      <w:r w:rsidRPr="00D2659F">
        <w:t xml:space="preserve">En ejecución de dicha cláusula, los contribuyentes suscribieron los </w:t>
      </w:r>
      <w:r w:rsidRPr="007A3E3E">
        <w:rPr>
          <w:b/>
          <w:bCs/>
        </w:rPr>
        <w:t>CONTRATOS DE FIDUCIA MERCANTIL DE ADMINISTRACIÓN Y PAGOS</w:t>
      </w:r>
      <w:r w:rsidRPr="00D2659F">
        <w:t xml:space="preserve"> en los cuales se indicó el procedimiento operativo indicando que la FIDUCIARIA contratada recibirá del MINISTERIO, las respectivas órdenes de desembolso y/o restituciones de acuerdo con el procedimiento para los desembolsos y/o restituciones mediante giros a terceros que se enuncian en los contratos de fiducia</w:t>
      </w:r>
      <w:r>
        <w:t>.</w:t>
      </w:r>
    </w:p>
    <w:p w14:paraId="21635A0F" w14:textId="77777777" w:rsidR="007A3E3E" w:rsidRPr="007A3E3E" w:rsidRDefault="007A3E3E" w:rsidP="00D2659F">
      <w:pPr>
        <w:pStyle w:val="Textoindependiente"/>
        <w:spacing w:before="203"/>
        <w:ind w:left="1060" w:right="1019"/>
        <w:rPr>
          <w:b/>
          <w:bCs/>
        </w:rPr>
      </w:pPr>
      <w:r w:rsidRPr="007A3E3E">
        <w:rPr>
          <w:b/>
          <w:bCs/>
        </w:rPr>
        <w:t xml:space="preserve">GASTOS A CARGO DEL INTERVENTOR. </w:t>
      </w:r>
    </w:p>
    <w:p w14:paraId="015CAF5D" w14:textId="77777777" w:rsidR="007A3E3E" w:rsidRDefault="007A3E3E" w:rsidP="00D2659F">
      <w:pPr>
        <w:pStyle w:val="Textoindependiente"/>
        <w:spacing w:before="203"/>
        <w:ind w:left="1060" w:right="1019"/>
      </w:pPr>
      <w:r w:rsidRPr="007A3E3E">
        <w:t>Serán por cuenta exclusiva del Interventor todos los costos directos e indirectos que demande la ejecución del respectivo Contrato, tales como los gastos de administración, sueldos, horas extras, jornales</w:t>
      </w:r>
      <w:r w:rsidRPr="007A3E3E">
        <w:t xml:space="preserve"> </w:t>
      </w:r>
      <w:r w:rsidRPr="007A3E3E">
        <w:t xml:space="preserve">honorarios y prestaciones sociales del personal que emplee, costos asociados al programa de seguridad industrial, transportes, equipos, estudios, asesorías. </w:t>
      </w:r>
    </w:p>
    <w:p w14:paraId="791C4C6E" w14:textId="77777777" w:rsidR="007A3E3E" w:rsidRDefault="007A3E3E" w:rsidP="00D2659F">
      <w:pPr>
        <w:pStyle w:val="Textoindependiente"/>
        <w:spacing w:before="203"/>
        <w:ind w:left="1060" w:right="1019"/>
      </w:pPr>
      <w:r w:rsidRPr="007A3E3E">
        <w:t xml:space="preserve">Todo impuesto, tasa o contribución directa o indirecta, nacional, departamental o municipal que se cause por razón de la celebración o ejecución, otorgamiento, legalización y pago de este Contrato serán a cargo exclusivo del Interventor. </w:t>
      </w:r>
    </w:p>
    <w:p w14:paraId="07B1747D" w14:textId="5BC03E21" w:rsidR="007A3E3E" w:rsidRDefault="007A3E3E" w:rsidP="00D2659F">
      <w:pPr>
        <w:pStyle w:val="Textoindependiente"/>
        <w:spacing w:before="203"/>
        <w:ind w:left="1060" w:right="1019"/>
      </w:pPr>
      <w:r w:rsidRPr="007A3E3E">
        <w:t>En las facturas que presente el interventor al MME, deberá desagregar el valor del IVA de acuerdo con las normas y tarifas vigentes para el mismo en el momento de la acusación de cada pago.</w:t>
      </w:r>
    </w:p>
    <w:p w14:paraId="48E1CCD5" w14:textId="77777777" w:rsidR="00D2659F" w:rsidRDefault="00D2659F" w:rsidP="00D2659F">
      <w:pPr>
        <w:pStyle w:val="Textoindependiente"/>
        <w:spacing w:before="203"/>
        <w:ind w:left="1060" w:right="1019"/>
      </w:pPr>
    </w:p>
    <w:p w14:paraId="5355240D" w14:textId="1E25B0F3" w:rsidR="00F06615" w:rsidRDefault="00000000" w:rsidP="007A3E3E">
      <w:pPr>
        <w:spacing w:before="159"/>
        <w:ind w:left="340" w:right="1088"/>
        <w:jc w:val="both"/>
      </w:pPr>
      <w:r>
        <w:rPr>
          <w:rFonts w:ascii="Arial" w:hAnsi="Arial"/>
          <w:b/>
        </w:rPr>
        <w:t xml:space="preserve">CLÁUSULA OCTAVA. PROCEDIMIENTO PARA EL PAGO. </w:t>
      </w:r>
      <w:r>
        <w:t xml:space="preserve">De acuerdo con la CLÁUSULA </w:t>
      </w:r>
      <w:proofErr w:type="gramStart"/>
      <w:r>
        <w:t>DÉCIMA</w:t>
      </w:r>
      <w:r>
        <w:rPr>
          <w:spacing w:val="40"/>
        </w:rPr>
        <w:t xml:space="preserve">  </w:t>
      </w:r>
      <w:r>
        <w:t>–</w:t>
      </w:r>
      <w:proofErr w:type="gramEnd"/>
      <w:r>
        <w:rPr>
          <w:spacing w:val="40"/>
        </w:rPr>
        <w:t xml:space="preserve">  </w:t>
      </w:r>
      <w:r w:rsidR="007A3E3E">
        <w:t>OBLIGACIONES</w:t>
      </w:r>
      <w:r w:rsidR="007A3E3E">
        <w:rPr>
          <w:spacing w:val="39"/>
        </w:rPr>
        <w:t xml:space="preserve"> </w:t>
      </w:r>
      <w:proofErr w:type="gramStart"/>
      <w:r w:rsidR="007A3E3E">
        <w:rPr>
          <w:spacing w:val="39"/>
        </w:rPr>
        <w:t>ESPECIFICAS</w:t>
      </w:r>
      <w:r>
        <w:rPr>
          <w:spacing w:val="39"/>
        </w:rPr>
        <w:t xml:space="preserve">  </w:t>
      </w:r>
      <w:r>
        <w:t>DEL</w:t>
      </w:r>
      <w:proofErr w:type="gramEnd"/>
      <w:r>
        <w:rPr>
          <w:spacing w:val="40"/>
        </w:rPr>
        <w:t xml:space="preserve">  </w:t>
      </w:r>
      <w:proofErr w:type="gramStart"/>
      <w:r>
        <w:t>CONTRIBUYENTE</w:t>
      </w:r>
      <w:r>
        <w:rPr>
          <w:spacing w:val="39"/>
        </w:rPr>
        <w:t xml:space="preserve">  </w:t>
      </w:r>
      <w:r>
        <w:t>ANTES</w:t>
      </w:r>
      <w:proofErr w:type="gramEnd"/>
      <w:r>
        <w:rPr>
          <w:spacing w:val="39"/>
        </w:rPr>
        <w:t xml:space="preserve">  </w:t>
      </w:r>
      <w:proofErr w:type="gramStart"/>
      <w:r>
        <w:t>DE</w:t>
      </w:r>
      <w:r>
        <w:rPr>
          <w:spacing w:val="39"/>
        </w:rPr>
        <w:t xml:space="preserve">  </w:t>
      </w:r>
      <w:r>
        <w:t>LA</w:t>
      </w:r>
      <w:proofErr w:type="gramEnd"/>
      <w:r w:rsidR="007A3E3E">
        <w:t xml:space="preserve"> </w:t>
      </w:r>
      <w:r>
        <w:t>SUSCRIPCION</w:t>
      </w:r>
      <w:r>
        <w:rPr>
          <w:spacing w:val="-5"/>
        </w:rPr>
        <w:t xml:space="preserve"> </w:t>
      </w:r>
      <w:r>
        <w:t>DEL</w:t>
      </w:r>
      <w:r>
        <w:rPr>
          <w:spacing w:val="-2"/>
        </w:rPr>
        <w:t xml:space="preserve"> </w:t>
      </w:r>
      <w:r>
        <w:t>ACTA</w:t>
      </w:r>
      <w:r>
        <w:rPr>
          <w:spacing w:val="-5"/>
        </w:rPr>
        <w:t xml:space="preserve"> </w:t>
      </w:r>
      <w:r>
        <w:t>DE INICIO</w:t>
      </w:r>
      <w:r>
        <w:rPr>
          <w:spacing w:val="-5"/>
        </w:rPr>
        <w:t xml:space="preserve"> </w:t>
      </w:r>
      <w:r>
        <w:t>de</w:t>
      </w:r>
      <w:r>
        <w:rPr>
          <w:spacing w:val="-1"/>
        </w:rPr>
        <w:t xml:space="preserve"> </w:t>
      </w:r>
      <w:r>
        <w:t>los</w:t>
      </w:r>
      <w:r>
        <w:rPr>
          <w:spacing w:val="-4"/>
        </w:rPr>
        <w:t xml:space="preserve"> </w:t>
      </w:r>
      <w:r>
        <w:t>convenios</w:t>
      </w:r>
      <w:r>
        <w:rPr>
          <w:spacing w:val="-8"/>
        </w:rPr>
        <w:t xml:space="preserve"> </w:t>
      </w:r>
      <w:r>
        <w:t>de</w:t>
      </w:r>
      <w:r>
        <w:rPr>
          <w:spacing w:val="-1"/>
        </w:rPr>
        <w:t xml:space="preserve"> </w:t>
      </w:r>
      <w:r>
        <w:t>obras</w:t>
      </w:r>
      <w:r>
        <w:rPr>
          <w:spacing w:val="-4"/>
        </w:rPr>
        <w:t xml:space="preserve"> </w:t>
      </w:r>
      <w:r>
        <w:t>por</w:t>
      </w:r>
      <w:r>
        <w:rPr>
          <w:spacing w:val="-2"/>
        </w:rPr>
        <w:t xml:space="preserve"> impuestos:</w:t>
      </w:r>
    </w:p>
    <w:p w14:paraId="1E18846A" w14:textId="77777777" w:rsidR="007A3E3E" w:rsidRDefault="007A3E3E">
      <w:pPr>
        <w:pStyle w:val="Textoindependiente"/>
        <w:spacing w:line="276" w:lineRule="auto"/>
        <w:ind w:right="1116"/>
        <w:rPr>
          <w:rFonts w:ascii="Arial" w:hAnsi="Arial"/>
          <w:b/>
        </w:rPr>
      </w:pPr>
    </w:p>
    <w:p w14:paraId="5B84C8BA" w14:textId="2E44BD22" w:rsidR="00F06615" w:rsidRDefault="00000000">
      <w:pPr>
        <w:pStyle w:val="Textoindependiente"/>
        <w:spacing w:line="276" w:lineRule="auto"/>
        <w:ind w:right="1116"/>
      </w:pPr>
      <w:r>
        <w:rPr>
          <w:rFonts w:ascii="Arial" w:hAnsi="Arial"/>
          <w:b/>
        </w:rPr>
        <w:t>EL</w:t>
      </w:r>
      <w:r>
        <w:rPr>
          <w:rFonts w:ascii="Arial" w:hAnsi="Arial"/>
          <w:b/>
          <w:spacing w:val="-3"/>
        </w:rPr>
        <w:t xml:space="preserve"> </w:t>
      </w:r>
      <w:r>
        <w:rPr>
          <w:rFonts w:ascii="Arial" w:hAnsi="Arial"/>
          <w:b/>
        </w:rPr>
        <w:t>CONTRIBUYENTE</w:t>
      </w:r>
      <w:r>
        <w:rPr>
          <w:rFonts w:ascii="Arial" w:hAnsi="Arial"/>
          <w:b/>
          <w:spacing w:val="-8"/>
        </w:rPr>
        <w:t xml:space="preserve"> </w:t>
      </w:r>
      <w:r>
        <w:t>deberá</w:t>
      </w:r>
      <w:r>
        <w:rPr>
          <w:spacing w:val="-2"/>
        </w:rPr>
        <w:t xml:space="preserve"> </w:t>
      </w:r>
      <w:r>
        <w:t>constituir</w:t>
      </w:r>
      <w:r>
        <w:rPr>
          <w:spacing w:val="-8"/>
        </w:rPr>
        <w:t xml:space="preserve"> </w:t>
      </w:r>
      <w:r>
        <w:t>un</w:t>
      </w:r>
      <w:r>
        <w:rPr>
          <w:spacing w:val="-7"/>
        </w:rPr>
        <w:t xml:space="preserve"> </w:t>
      </w:r>
      <w:r>
        <w:t>patrimonio</w:t>
      </w:r>
      <w:r>
        <w:rPr>
          <w:spacing w:val="-7"/>
        </w:rPr>
        <w:t xml:space="preserve"> </w:t>
      </w:r>
      <w:r>
        <w:t>autónomo,</w:t>
      </w:r>
      <w:r>
        <w:rPr>
          <w:spacing w:val="-6"/>
        </w:rPr>
        <w:t xml:space="preserve"> </w:t>
      </w:r>
      <w:r>
        <w:t>dentro</w:t>
      </w:r>
      <w:r>
        <w:rPr>
          <w:spacing w:val="-2"/>
        </w:rPr>
        <w:t xml:space="preserve"> </w:t>
      </w:r>
      <w:r>
        <w:t>de</w:t>
      </w:r>
      <w:r>
        <w:rPr>
          <w:spacing w:val="-2"/>
        </w:rPr>
        <w:t xml:space="preserve"> </w:t>
      </w:r>
      <w:r>
        <w:t>los</w:t>
      </w:r>
      <w:r>
        <w:rPr>
          <w:spacing w:val="-5"/>
        </w:rPr>
        <w:t xml:space="preserve"> </w:t>
      </w:r>
      <w:r>
        <w:t>treinta</w:t>
      </w:r>
      <w:r>
        <w:rPr>
          <w:spacing w:val="-2"/>
        </w:rPr>
        <w:t xml:space="preserve"> </w:t>
      </w:r>
      <w:r>
        <w:t>(30)</w:t>
      </w:r>
      <w:r>
        <w:rPr>
          <w:spacing w:val="-8"/>
        </w:rPr>
        <w:t xml:space="preserve"> </w:t>
      </w:r>
      <w:r>
        <w:t>días calendario</w:t>
      </w:r>
      <w:r>
        <w:rPr>
          <w:spacing w:val="-16"/>
        </w:rPr>
        <w:t xml:space="preserve"> </w:t>
      </w:r>
      <w:r>
        <w:t>posteriores</w:t>
      </w:r>
      <w:r>
        <w:rPr>
          <w:spacing w:val="-15"/>
        </w:rPr>
        <w:t xml:space="preserve"> </w:t>
      </w:r>
      <w:r>
        <w:t>a</w:t>
      </w:r>
      <w:r>
        <w:rPr>
          <w:spacing w:val="-15"/>
        </w:rPr>
        <w:t xml:space="preserve"> </w:t>
      </w:r>
      <w:r>
        <w:t>la</w:t>
      </w:r>
      <w:r>
        <w:rPr>
          <w:spacing w:val="-16"/>
        </w:rPr>
        <w:t xml:space="preserve"> </w:t>
      </w:r>
      <w:r>
        <w:t>firma</w:t>
      </w:r>
      <w:r>
        <w:rPr>
          <w:spacing w:val="-15"/>
        </w:rPr>
        <w:t xml:space="preserve"> </w:t>
      </w:r>
      <w:r>
        <w:t>del</w:t>
      </w:r>
      <w:r>
        <w:rPr>
          <w:spacing w:val="-15"/>
        </w:rPr>
        <w:t xml:space="preserve"> </w:t>
      </w:r>
      <w:r>
        <w:t>convenio</w:t>
      </w:r>
      <w:r>
        <w:rPr>
          <w:spacing w:val="-15"/>
        </w:rPr>
        <w:t xml:space="preserve"> </w:t>
      </w:r>
      <w:r>
        <w:t>cuyo</w:t>
      </w:r>
      <w:r>
        <w:rPr>
          <w:spacing w:val="-16"/>
        </w:rPr>
        <w:t xml:space="preserve"> </w:t>
      </w:r>
      <w:r>
        <w:t>objetivo</w:t>
      </w:r>
      <w:r>
        <w:rPr>
          <w:spacing w:val="-15"/>
        </w:rPr>
        <w:t xml:space="preserve"> </w:t>
      </w:r>
      <w:r>
        <w:t>será</w:t>
      </w:r>
      <w:r>
        <w:rPr>
          <w:spacing w:val="-15"/>
        </w:rPr>
        <w:t xml:space="preserve"> </w:t>
      </w:r>
      <w:r>
        <w:t>la</w:t>
      </w:r>
      <w:r>
        <w:rPr>
          <w:spacing w:val="-16"/>
        </w:rPr>
        <w:t xml:space="preserve"> </w:t>
      </w:r>
      <w:r>
        <w:t>administración</w:t>
      </w:r>
      <w:r>
        <w:rPr>
          <w:spacing w:val="-15"/>
        </w:rPr>
        <w:t xml:space="preserve"> </w:t>
      </w:r>
      <w:r>
        <w:t>de</w:t>
      </w:r>
      <w:r>
        <w:rPr>
          <w:spacing w:val="-15"/>
        </w:rPr>
        <w:t xml:space="preserve"> </w:t>
      </w:r>
      <w:r>
        <w:t>los</w:t>
      </w:r>
      <w:r>
        <w:rPr>
          <w:spacing w:val="-15"/>
        </w:rPr>
        <w:t xml:space="preserve"> </w:t>
      </w:r>
      <w:r>
        <w:t>recursos establecidos para asumir los costos de la interventoría del proyecto y efectuar los respectivos pagos, en el cual se</w:t>
      </w:r>
      <w:r>
        <w:rPr>
          <w:spacing w:val="-1"/>
        </w:rPr>
        <w:t xml:space="preserve"> </w:t>
      </w:r>
      <w:r>
        <w:t xml:space="preserve">designe como beneficiario del respectivo fideicomiso al </w:t>
      </w:r>
      <w:r>
        <w:rPr>
          <w:rFonts w:ascii="Arial" w:hAnsi="Arial"/>
          <w:b/>
        </w:rPr>
        <w:t>MINISTERIO</w:t>
      </w:r>
      <w:r>
        <w:rPr>
          <w:rFonts w:ascii="Arial" w:hAnsi="Arial"/>
          <w:b/>
          <w:spacing w:val="40"/>
        </w:rPr>
        <w:t xml:space="preserve"> </w:t>
      </w:r>
      <w:r>
        <w:t xml:space="preserve">y se le otorguen facultades para ordenar los pagos a que haya lugar a través del </w:t>
      </w:r>
      <w:r>
        <w:rPr>
          <w:rFonts w:ascii="Arial" w:hAnsi="Arial"/>
          <w:b/>
        </w:rPr>
        <w:t xml:space="preserve">SUPERVISOR </w:t>
      </w:r>
      <w:r>
        <w:t xml:space="preserve">designado por este, la minuta del Patrimonio autónomo deberá ser remitida a </w:t>
      </w:r>
      <w:r>
        <w:rPr>
          <w:rFonts w:ascii="Arial" w:hAnsi="Arial"/>
          <w:b/>
        </w:rPr>
        <w:t xml:space="preserve">EL MINISTERIO </w:t>
      </w:r>
      <w:r>
        <w:t>para su revisión y observaciones antes de sus suscripción. Lo anterior, conforme con lo que previsto en el artículo 1.6.6.4.3 del Decreto 1625 de 2016</w:t>
      </w:r>
    </w:p>
    <w:p w14:paraId="101576B1" w14:textId="77777777" w:rsidR="00F06615" w:rsidRDefault="00000000">
      <w:pPr>
        <w:pStyle w:val="Textoindependiente"/>
        <w:spacing w:before="199" w:line="276" w:lineRule="auto"/>
        <w:ind w:left="345" w:right="1047"/>
      </w:pPr>
      <w:r>
        <w:t>En ejecución de dicha cláusula, los contribuyentes suscribieron los CONTRATOS DE FIDUCIA MERCANTIL</w:t>
      </w:r>
      <w:r>
        <w:rPr>
          <w:spacing w:val="-16"/>
        </w:rPr>
        <w:t xml:space="preserve"> </w:t>
      </w:r>
      <w:r>
        <w:t>DE</w:t>
      </w:r>
      <w:r>
        <w:rPr>
          <w:spacing w:val="-15"/>
        </w:rPr>
        <w:t xml:space="preserve"> </w:t>
      </w:r>
      <w:r>
        <w:t>ADMINISTRACIÓN</w:t>
      </w:r>
      <w:r>
        <w:rPr>
          <w:spacing w:val="-15"/>
        </w:rPr>
        <w:t xml:space="preserve"> </w:t>
      </w:r>
      <w:r>
        <w:t>Y</w:t>
      </w:r>
      <w:r>
        <w:rPr>
          <w:spacing w:val="-16"/>
        </w:rPr>
        <w:t xml:space="preserve"> </w:t>
      </w:r>
      <w:r>
        <w:t>PAGOS</w:t>
      </w:r>
      <w:r>
        <w:rPr>
          <w:spacing w:val="-15"/>
        </w:rPr>
        <w:t xml:space="preserve"> </w:t>
      </w:r>
      <w:r>
        <w:t>en</w:t>
      </w:r>
      <w:r>
        <w:rPr>
          <w:spacing w:val="-15"/>
        </w:rPr>
        <w:t xml:space="preserve"> </w:t>
      </w:r>
      <w:r>
        <w:t>los</w:t>
      </w:r>
      <w:r>
        <w:rPr>
          <w:spacing w:val="-15"/>
        </w:rPr>
        <w:t xml:space="preserve"> </w:t>
      </w:r>
      <w:r>
        <w:t>cuales</w:t>
      </w:r>
      <w:r>
        <w:rPr>
          <w:spacing w:val="-16"/>
        </w:rPr>
        <w:t xml:space="preserve"> </w:t>
      </w:r>
      <w:r>
        <w:t>se</w:t>
      </w:r>
      <w:r>
        <w:rPr>
          <w:spacing w:val="-15"/>
        </w:rPr>
        <w:t xml:space="preserve"> </w:t>
      </w:r>
      <w:r>
        <w:t>indicó</w:t>
      </w:r>
      <w:r>
        <w:rPr>
          <w:spacing w:val="-15"/>
        </w:rPr>
        <w:t xml:space="preserve"> </w:t>
      </w:r>
      <w:r>
        <w:t>el</w:t>
      </w:r>
      <w:r>
        <w:rPr>
          <w:spacing w:val="-16"/>
        </w:rPr>
        <w:t xml:space="preserve"> </w:t>
      </w:r>
      <w:r>
        <w:t>procedimiento</w:t>
      </w:r>
      <w:r>
        <w:rPr>
          <w:spacing w:val="-15"/>
        </w:rPr>
        <w:t xml:space="preserve"> </w:t>
      </w:r>
      <w:r>
        <w:t>operativo indicando que la FIDUCIARIA contratada recibirá del MINISTERIO, las respectivas órdenes de desembolso y/o restituciones de acuerdo con el procedimiento para los desembolsos y/o restituciones mediante giros a terceros que se enuncian en los contratos de fiducia.</w:t>
      </w:r>
    </w:p>
    <w:p w14:paraId="22772617" w14:textId="77777777" w:rsidR="00F06615" w:rsidRDefault="00000000">
      <w:pPr>
        <w:pStyle w:val="Textoindependiente"/>
        <w:spacing w:before="201" w:line="276" w:lineRule="auto"/>
        <w:ind w:right="1051"/>
      </w:pPr>
      <w:r>
        <w:rPr>
          <w:rFonts w:ascii="Arial" w:hAnsi="Arial"/>
          <w:b/>
        </w:rPr>
        <w:t xml:space="preserve">CLÁUSULA NOVENA. GASTOS A CARGO DEL INTERVENTOR: </w:t>
      </w:r>
      <w:r>
        <w:t>Serán por cuenta exclusiva del Interventor todos los costos directos e indirectos que demande la ejecución del respectivo Contrato, tales como los gastos de administración, sueldos, horas extras, jornales, honorarios y prestaciones sociales del personal que emplee, costos asociados al programa de seguridad industrial, transportes, equipos, estudios, asesorías.</w:t>
      </w:r>
    </w:p>
    <w:p w14:paraId="4FFD0643" w14:textId="77777777" w:rsidR="00F06615" w:rsidRDefault="00000000">
      <w:pPr>
        <w:pStyle w:val="Textoindependiente"/>
        <w:spacing w:before="200" w:line="278" w:lineRule="auto"/>
        <w:ind w:right="1065"/>
      </w:pPr>
      <w:r>
        <w:t>Todo impuesto, tasa o contribución directa o indirecta, nacional, departamental o municipal que se cause por razón de la celebración o ejecución, otorgamiento, legalización y pago de este Contrato serán a cargo exclusivo del Interventor.</w:t>
      </w:r>
    </w:p>
    <w:p w14:paraId="38E6243D" w14:textId="77777777" w:rsidR="00F06615" w:rsidRDefault="00000000">
      <w:pPr>
        <w:pStyle w:val="Textoindependiente"/>
        <w:spacing w:before="195" w:line="276" w:lineRule="auto"/>
        <w:ind w:right="1061"/>
      </w:pPr>
      <w:r>
        <w:t>En</w:t>
      </w:r>
      <w:r>
        <w:rPr>
          <w:spacing w:val="-16"/>
        </w:rPr>
        <w:t xml:space="preserve"> </w:t>
      </w:r>
      <w:r>
        <w:t>las</w:t>
      </w:r>
      <w:r>
        <w:rPr>
          <w:spacing w:val="-15"/>
        </w:rPr>
        <w:t xml:space="preserve"> </w:t>
      </w:r>
      <w:r>
        <w:t>facturas</w:t>
      </w:r>
      <w:r>
        <w:rPr>
          <w:spacing w:val="-15"/>
        </w:rPr>
        <w:t xml:space="preserve"> </w:t>
      </w:r>
      <w:r>
        <w:t>que</w:t>
      </w:r>
      <w:r>
        <w:rPr>
          <w:spacing w:val="-16"/>
        </w:rPr>
        <w:t xml:space="preserve"> </w:t>
      </w:r>
      <w:r>
        <w:t>presente</w:t>
      </w:r>
      <w:r>
        <w:rPr>
          <w:spacing w:val="-15"/>
        </w:rPr>
        <w:t xml:space="preserve"> </w:t>
      </w:r>
      <w:r>
        <w:t>el</w:t>
      </w:r>
      <w:r>
        <w:rPr>
          <w:spacing w:val="-15"/>
        </w:rPr>
        <w:t xml:space="preserve"> </w:t>
      </w:r>
      <w:r>
        <w:t>interventor</w:t>
      </w:r>
      <w:r>
        <w:rPr>
          <w:spacing w:val="-15"/>
        </w:rPr>
        <w:t xml:space="preserve"> </w:t>
      </w:r>
      <w:r>
        <w:t>al</w:t>
      </w:r>
      <w:r>
        <w:rPr>
          <w:spacing w:val="-16"/>
        </w:rPr>
        <w:t xml:space="preserve"> </w:t>
      </w:r>
      <w:r>
        <w:t>MME,</w:t>
      </w:r>
      <w:r>
        <w:rPr>
          <w:spacing w:val="-15"/>
        </w:rPr>
        <w:t xml:space="preserve"> </w:t>
      </w:r>
      <w:r>
        <w:t>deberá</w:t>
      </w:r>
      <w:r>
        <w:rPr>
          <w:spacing w:val="-15"/>
        </w:rPr>
        <w:t xml:space="preserve"> </w:t>
      </w:r>
      <w:r>
        <w:t>desagregar</w:t>
      </w:r>
      <w:r>
        <w:rPr>
          <w:spacing w:val="-16"/>
        </w:rPr>
        <w:t xml:space="preserve"> </w:t>
      </w:r>
      <w:r>
        <w:t>el</w:t>
      </w:r>
      <w:r>
        <w:rPr>
          <w:spacing w:val="-15"/>
        </w:rPr>
        <w:t xml:space="preserve"> </w:t>
      </w:r>
      <w:r>
        <w:t>valor</w:t>
      </w:r>
      <w:r>
        <w:rPr>
          <w:spacing w:val="-15"/>
        </w:rPr>
        <w:t xml:space="preserve"> </w:t>
      </w:r>
      <w:r>
        <w:t>del</w:t>
      </w:r>
      <w:r>
        <w:rPr>
          <w:spacing w:val="-15"/>
        </w:rPr>
        <w:t xml:space="preserve"> </w:t>
      </w:r>
      <w:r>
        <w:t>IVA</w:t>
      </w:r>
      <w:r>
        <w:rPr>
          <w:spacing w:val="-16"/>
        </w:rPr>
        <w:t xml:space="preserve"> </w:t>
      </w:r>
      <w:r>
        <w:t>de</w:t>
      </w:r>
      <w:r>
        <w:rPr>
          <w:spacing w:val="-15"/>
        </w:rPr>
        <w:t xml:space="preserve"> </w:t>
      </w:r>
      <w:r>
        <w:t>acuerdo con las normas y tarifas vigentes para el mismo en el momento de la acusación de cada pago.</w:t>
      </w:r>
    </w:p>
    <w:p w14:paraId="70090136" w14:textId="77777777" w:rsidR="00F06615" w:rsidRDefault="00000000">
      <w:pPr>
        <w:pStyle w:val="Textoindependiente"/>
        <w:spacing w:before="198" w:line="276" w:lineRule="auto"/>
        <w:ind w:right="1051"/>
      </w:pPr>
      <w:r>
        <w:rPr>
          <w:rFonts w:ascii="Arial" w:hAnsi="Arial"/>
          <w:b/>
        </w:rPr>
        <w:t>CLÁUSULA DÉCIMA.</w:t>
      </w:r>
      <w:r>
        <w:rPr>
          <w:rFonts w:ascii="Arial" w:hAnsi="Arial"/>
          <w:b/>
          <w:spacing w:val="-1"/>
        </w:rPr>
        <w:t xml:space="preserve"> </w:t>
      </w:r>
      <w:r>
        <w:rPr>
          <w:rFonts w:ascii="Arial" w:hAnsi="Arial"/>
          <w:b/>
        </w:rPr>
        <w:t xml:space="preserve">SUPERVISIÓN DEL CONTRATO: </w:t>
      </w:r>
      <w:r>
        <w:t xml:space="preserve">El Ministerio ejercerá la supervisión y el control del Contrato por medio del </w:t>
      </w:r>
      <w:r>
        <w:rPr>
          <w:rFonts w:ascii="Arial" w:hAnsi="Arial"/>
          <w:b/>
        </w:rPr>
        <w:t xml:space="preserve">Director de Energía Eléctrica </w:t>
      </w:r>
      <w:r>
        <w:t>o quien haga sus veces o quien designe por escrito el ordenador del gasto, quien deberá en el ejercicio de sus funciones observar lo dispuesto en el artículo 4 y el numeral 1° del artículo 26 de la Ley 80 de 1993 y los artículos 83 y 84 de la Ley 1474 de 2011, así como las funciones señaladas en el Manual de Contratación del Ministerio de Minas y Energía vigente.</w:t>
      </w:r>
    </w:p>
    <w:p w14:paraId="248078A5" w14:textId="77777777" w:rsidR="00F06615" w:rsidRDefault="00000000">
      <w:pPr>
        <w:pStyle w:val="Textoindependiente"/>
        <w:spacing w:before="200" w:line="276" w:lineRule="auto"/>
        <w:ind w:right="1045"/>
      </w:pPr>
      <w:r>
        <w:t>El supervisor no podrá adoptar decisiones que impliquen la modificación de los términos y condiciones previstas en el contrato, las cuales únicamente podrán ser adoptadas por el ordenador del gasto y el contratista, mediante la suscripción de las correspondientes modificaciones al contrato.</w:t>
      </w:r>
    </w:p>
    <w:p w14:paraId="6FA10783" w14:textId="77777777" w:rsidR="00F06615" w:rsidRDefault="00000000">
      <w:pPr>
        <w:pStyle w:val="Textoindependiente"/>
        <w:spacing w:before="202" w:line="276" w:lineRule="auto"/>
        <w:ind w:right="1052"/>
      </w:pPr>
      <w:r>
        <w:t>La supervisión consiste en el seguimiento técnico, administrativo, financiero, contable y jurídico, sobre el cumplimiento del objeto del contrato. En ese sentido quien ejerza la supervisión se encuentra</w:t>
      </w:r>
      <w:r>
        <w:rPr>
          <w:spacing w:val="-7"/>
        </w:rPr>
        <w:t xml:space="preserve"> </w:t>
      </w:r>
      <w:r>
        <w:t>facultado</w:t>
      </w:r>
      <w:r>
        <w:rPr>
          <w:spacing w:val="-12"/>
        </w:rPr>
        <w:t xml:space="preserve"> </w:t>
      </w:r>
      <w:r>
        <w:t>para</w:t>
      </w:r>
      <w:r>
        <w:rPr>
          <w:spacing w:val="-7"/>
        </w:rPr>
        <w:t xml:space="preserve"> </w:t>
      </w:r>
      <w:r>
        <w:t>solicitar</w:t>
      </w:r>
      <w:r>
        <w:rPr>
          <w:spacing w:val="-8"/>
        </w:rPr>
        <w:t xml:space="preserve"> </w:t>
      </w:r>
      <w:r>
        <w:t>informes,</w:t>
      </w:r>
      <w:r>
        <w:rPr>
          <w:spacing w:val="-11"/>
        </w:rPr>
        <w:t xml:space="preserve"> </w:t>
      </w:r>
      <w:r>
        <w:t>aclaraciones</w:t>
      </w:r>
      <w:r>
        <w:rPr>
          <w:spacing w:val="-10"/>
        </w:rPr>
        <w:t xml:space="preserve"> </w:t>
      </w:r>
      <w:r>
        <w:t>y</w:t>
      </w:r>
      <w:r>
        <w:rPr>
          <w:spacing w:val="-10"/>
        </w:rPr>
        <w:t xml:space="preserve"> </w:t>
      </w:r>
      <w:r>
        <w:t>explicaciones</w:t>
      </w:r>
      <w:r>
        <w:rPr>
          <w:spacing w:val="-10"/>
        </w:rPr>
        <w:t xml:space="preserve"> </w:t>
      </w:r>
      <w:r>
        <w:t>sobre</w:t>
      </w:r>
      <w:r>
        <w:rPr>
          <w:spacing w:val="-7"/>
        </w:rPr>
        <w:t xml:space="preserve"> </w:t>
      </w:r>
      <w:r>
        <w:t>el</w:t>
      </w:r>
      <w:r>
        <w:rPr>
          <w:spacing w:val="-9"/>
        </w:rPr>
        <w:t xml:space="preserve"> </w:t>
      </w:r>
      <w:r>
        <w:t>desarrollo</w:t>
      </w:r>
      <w:r>
        <w:rPr>
          <w:spacing w:val="-7"/>
        </w:rPr>
        <w:t xml:space="preserve"> </w:t>
      </w:r>
      <w:r>
        <w:t>de</w:t>
      </w:r>
      <w:r>
        <w:rPr>
          <w:spacing w:val="-7"/>
        </w:rPr>
        <w:t xml:space="preserve"> </w:t>
      </w:r>
      <w:r>
        <w:t>la ejecución contractual y es responsable por mantener a la entidad informada de los hechos y circunstancias</w:t>
      </w:r>
      <w:r>
        <w:rPr>
          <w:spacing w:val="-13"/>
        </w:rPr>
        <w:t xml:space="preserve"> </w:t>
      </w:r>
      <w:r>
        <w:t>que</w:t>
      </w:r>
      <w:r>
        <w:rPr>
          <w:spacing w:val="-10"/>
        </w:rPr>
        <w:t xml:space="preserve"> </w:t>
      </w:r>
      <w:r>
        <w:t>puedan</w:t>
      </w:r>
      <w:r>
        <w:rPr>
          <w:spacing w:val="-10"/>
        </w:rPr>
        <w:t xml:space="preserve"> </w:t>
      </w:r>
      <w:r>
        <w:t>constituir</w:t>
      </w:r>
      <w:r>
        <w:rPr>
          <w:spacing w:val="-11"/>
        </w:rPr>
        <w:t xml:space="preserve"> </w:t>
      </w:r>
      <w:r>
        <w:t>actos</w:t>
      </w:r>
      <w:r>
        <w:rPr>
          <w:spacing w:val="-13"/>
        </w:rPr>
        <w:t xml:space="preserve"> </w:t>
      </w:r>
      <w:r>
        <w:t>de</w:t>
      </w:r>
      <w:r>
        <w:rPr>
          <w:spacing w:val="-10"/>
        </w:rPr>
        <w:t xml:space="preserve"> </w:t>
      </w:r>
      <w:r>
        <w:t>corrupción</w:t>
      </w:r>
      <w:r>
        <w:rPr>
          <w:spacing w:val="-10"/>
        </w:rPr>
        <w:t xml:space="preserve"> </w:t>
      </w:r>
      <w:r>
        <w:t>tipificados</w:t>
      </w:r>
      <w:r>
        <w:rPr>
          <w:spacing w:val="-13"/>
        </w:rPr>
        <w:t xml:space="preserve"> </w:t>
      </w:r>
      <w:r>
        <w:t>en</w:t>
      </w:r>
      <w:r>
        <w:rPr>
          <w:spacing w:val="-10"/>
        </w:rPr>
        <w:t xml:space="preserve"> </w:t>
      </w:r>
      <w:r>
        <w:t>conductas</w:t>
      </w:r>
      <w:r>
        <w:rPr>
          <w:spacing w:val="-13"/>
        </w:rPr>
        <w:t xml:space="preserve"> </w:t>
      </w:r>
      <w:r>
        <w:t>punibles,</w:t>
      </w:r>
      <w:r>
        <w:rPr>
          <w:spacing w:val="-14"/>
        </w:rPr>
        <w:t xml:space="preserve"> </w:t>
      </w:r>
      <w:r>
        <w:t>o</w:t>
      </w:r>
      <w:r>
        <w:rPr>
          <w:spacing w:val="-10"/>
        </w:rPr>
        <w:t xml:space="preserve"> </w:t>
      </w:r>
      <w:r>
        <w:t>que puedan poner en riesgo el cumplimiento del contrato. El supervisor entre otras funciones tendrá las siguientes:</w:t>
      </w:r>
    </w:p>
    <w:p w14:paraId="0FAA27ED" w14:textId="77777777" w:rsidR="00F06615" w:rsidRDefault="00000000">
      <w:pPr>
        <w:pStyle w:val="Prrafodelista"/>
        <w:numPr>
          <w:ilvl w:val="0"/>
          <w:numId w:val="3"/>
        </w:numPr>
        <w:tabs>
          <w:tab w:val="left" w:pos="700"/>
        </w:tabs>
        <w:spacing w:before="204"/>
        <w:ind w:left="700" w:hanging="360"/>
      </w:pPr>
      <w:r>
        <w:t>Cumplir</w:t>
      </w:r>
      <w:r>
        <w:rPr>
          <w:spacing w:val="-3"/>
        </w:rPr>
        <w:t xml:space="preserve"> </w:t>
      </w:r>
      <w:r>
        <w:t>con</w:t>
      </w:r>
      <w:r>
        <w:rPr>
          <w:spacing w:val="-2"/>
        </w:rPr>
        <w:t xml:space="preserve"> </w:t>
      </w:r>
      <w:r>
        <w:t>lo</w:t>
      </w:r>
      <w:r>
        <w:rPr>
          <w:spacing w:val="-2"/>
        </w:rPr>
        <w:t xml:space="preserve"> </w:t>
      </w:r>
      <w:r>
        <w:t>estipulado</w:t>
      </w:r>
      <w:r>
        <w:rPr>
          <w:spacing w:val="-2"/>
        </w:rPr>
        <w:t xml:space="preserve"> </w:t>
      </w:r>
      <w:r>
        <w:t>en</w:t>
      </w:r>
      <w:r>
        <w:rPr>
          <w:spacing w:val="-2"/>
        </w:rPr>
        <w:t xml:space="preserve"> </w:t>
      </w:r>
      <w:r>
        <w:t>el</w:t>
      </w:r>
      <w:r>
        <w:rPr>
          <w:spacing w:val="-4"/>
        </w:rPr>
        <w:t xml:space="preserve"> </w:t>
      </w:r>
      <w:r>
        <w:t>Manual</w:t>
      </w:r>
      <w:r>
        <w:rPr>
          <w:spacing w:val="-4"/>
        </w:rPr>
        <w:t xml:space="preserve"> </w:t>
      </w:r>
      <w:r>
        <w:t>de</w:t>
      </w:r>
      <w:r>
        <w:rPr>
          <w:spacing w:val="-1"/>
        </w:rPr>
        <w:t xml:space="preserve"> </w:t>
      </w:r>
      <w:r>
        <w:rPr>
          <w:spacing w:val="-2"/>
        </w:rPr>
        <w:t>Contratación.</w:t>
      </w:r>
    </w:p>
    <w:p w14:paraId="0DCA61FA" w14:textId="77777777" w:rsidR="00F06615" w:rsidRDefault="00000000">
      <w:pPr>
        <w:pStyle w:val="Prrafodelista"/>
        <w:numPr>
          <w:ilvl w:val="0"/>
          <w:numId w:val="3"/>
        </w:numPr>
        <w:tabs>
          <w:tab w:val="left" w:pos="698"/>
          <w:tab w:val="left" w:pos="701"/>
        </w:tabs>
        <w:spacing w:before="2" w:line="242" w:lineRule="auto"/>
        <w:ind w:right="1063"/>
      </w:pPr>
      <w:r>
        <w:t>Verificar</w:t>
      </w:r>
      <w:r>
        <w:rPr>
          <w:spacing w:val="27"/>
        </w:rPr>
        <w:t xml:space="preserve"> </w:t>
      </w:r>
      <w:r>
        <w:t>el</w:t>
      </w:r>
      <w:r>
        <w:rPr>
          <w:spacing w:val="26"/>
        </w:rPr>
        <w:t xml:space="preserve"> </w:t>
      </w:r>
      <w:r>
        <w:t>cumplimiento</w:t>
      </w:r>
      <w:r>
        <w:rPr>
          <w:spacing w:val="27"/>
        </w:rPr>
        <w:t xml:space="preserve"> </w:t>
      </w:r>
      <w:r>
        <w:t>de</w:t>
      </w:r>
      <w:r>
        <w:rPr>
          <w:spacing w:val="27"/>
        </w:rPr>
        <w:t xml:space="preserve"> </w:t>
      </w:r>
      <w:r>
        <w:t>los</w:t>
      </w:r>
      <w:r>
        <w:rPr>
          <w:spacing w:val="25"/>
        </w:rPr>
        <w:t xml:space="preserve"> </w:t>
      </w:r>
      <w:r>
        <w:t>requisitos</w:t>
      </w:r>
      <w:r>
        <w:rPr>
          <w:spacing w:val="25"/>
        </w:rPr>
        <w:t xml:space="preserve"> </w:t>
      </w:r>
      <w:r>
        <w:t>de</w:t>
      </w:r>
      <w:r>
        <w:rPr>
          <w:spacing w:val="27"/>
        </w:rPr>
        <w:t xml:space="preserve"> </w:t>
      </w:r>
      <w:r>
        <w:t>ejecución</w:t>
      </w:r>
      <w:r>
        <w:rPr>
          <w:spacing w:val="27"/>
        </w:rPr>
        <w:t xml:space="preserve"> </w:t>
      </w:r>
      <w:r>
        <w:t>del</w:t>
      </w:r>
      <w:r>
        <w:rPr>
          <w:spacing w:val="26"/>
        </w:rPr>
        <w:t xml:space="preserve"> </w:t>
      </w:r>
      <w:r>
        <w:t>contrato,</w:t>
      </w:r>
      <w:r>
        <w:rPr>
          <w:spacing w:val="24"/>
        </w:rPr>
        <w:t xml:space="preserve"> </w:t>
      </w:r>
      <w:r>
        <w:t>previo</w:t>
      </w:r>
      <w:r>
        <w:rPr>
          <w:spacing w:val="27"/>
        </w:rPr>
        <w:t xml:space="preserve"> </w:t>
      </w:r>
      <w:r>
        <w:t>a</w:t>
      </w:r>
      <w:r>
        <w:rPr>
          <w:spacing w:val="22"/>
        </w:rPr>
        <w:t xml:space="preserve"> </w:t>
      </w:r>
      <w:r>
        <w:t>dar</w:t>
      </w:r>
      <w:r>
        <w:rPr>
          <w:spacing w:val="27"/>
        </w:rPr>
        <w:t xml:space="preserve"> </w:t>
      </w:r>
      <w:r>
        <w:t>inicio</w:t>
      </w:r>
      <w:r>
        <w:rPr>
          <w:spacing w:val="27"/>
        </w:rPr>
        <w:t xml:space="preserve"> </w:t>
      </w:r>
      <w:r>
        <w:t xml:space="preserve">al </w:t>
      </w:r>
      <w:r>
        <w:rPr>
          <w:spacing w:val="-2"/>
        </w:rPr>
        <w:t>mismo.</w:t>
      </w:r>
    </w:p>
    <w:p w14:paraId="281D741C" w14:textId="77777777" w:rsidR="00F06615" w:rsidRDefault="00000000">
      <w:pPr>
        <w:pStyle w:val="Prrafodelista"/>
        <w:numPr>
          <w:ilvl w:val="0"/>
          <w:numId w:val="3"/>
        </w:numPr>
        <w:tabs>
          <w:tab w:val="left" w:pos="699"/>
          <w:tab w:val="left" w:pos="701"/>
        </w:tabs>
        <w:ind w:right="1063"/>
      </w:pPr>
      <w:r>
        <w:t>Revisar</w:t>
      </w:r>
      <w:r>
        <w:rPr>
          <w:spacing w:val="68"/>
        </w:rPr>
        <w:t xml:space="preserve"> </w:t>
      </w:r>
      <w:r>
        <w:t>las</w:t>
      </w:r>
      <w:r>
        <w:rPr>
          <w:spacing w:val="40"/>
        </w:rPr>
        <w:t xml:space="preserve"> </w:t>
      </w:r>
      <w:r>
        <w:t>pólizas</w:t>
      </w:r>
      <w:r>
        <w:rPr>
          <w:spacing w:val="66"/>
        </w:rPr>
        <w:t xml:space="preserve"> </w:t>
      </w:r>
      <w:r>
        <w:t>y</w:t>
      </w:r>
      <w:r>
        <w:rPr>
          <w:spacing w:val="66"/>
        </w:rPr>
        <w:t xml:space="preserve"> </w:t>
      </w:r>
      <w:r>
        <w:t>sus</w:t>
      </w:r>
      <w:r>
        <w:rPr>
          <w:spacing w:val="66"/>
        </w:rPr>
        <w:t xml:space="preserve"> </w:t>
      </w:r>
      <w:r>
        <w:t>modificaciones</w:t>
      </w:r>
      <w:r>
        <w:rPr>
          <w:spacing w:val="40"/>
        </w:rPr>
        <w:t xml:space="preserve"> </w:t>
      </w:r>
      <w:r>
        <w:t>en</w:t>
      </w:r>
      <w:r>
        <w:rPr>
          <w:spacing w:val="68"/>
        </w:rPr>
        <w:t xml:space="preserve"> </w:t>
      </w:r>
      <w:r>
        <w:t>los</w:t>
      </w:r>
      <w:r>
        <w:rPr>
          <w:spacing w:val="40"/>
        </w:rPr>
        <w:t xml:space="preserve"> </w:t>
      </w:r>
      <w:r>
        <w:t>casos</w:t>
      </w:r>
      <w:r>
        <w:rPr>
          <w:spacing w:val="66"/>
        </w:rPr>
        <w:t xml:space="preserve"> </w:t>
      </w:r>
      <w:r>
        <w:t>que</w:t>
      </w:r>
      <w:r>
        <w:rPr>
          <w:spacing w:val="68"/>
        </w:rPr>
        <w:t xml:space="preserve"> </w:t>
      </w:r>
      <w:r>
        <w:t>se</w:t>
      </w:r>
      <w:r>
        <w:rPr>
          <w:spacing w:val="68"/>
        </w:rPr>
        <w:t xml:space="preserve"> </w:t>
      </w:r>
      <w:r>
        <w:t>requiera</w:t>
      </w:r>
      <w:r>
        <w:rPr>
          <w:spacing w:val="68"/>
        </w:rPr>
        <w:t xml:space="preserve"> </w:t>
      </w:r>
      <w:r>
        <w:t>y</w:t>
      </w:r>
      <w:r>
        <w:rPr>
          <w:spacing w:val="66"/>
        </w:rPr>
        <w:t xml:space="preserve"> </w:t>
      </w:r>
      <w:r>
        <w:t>solicitar</w:t>
      </w:r>
      <w:r>
        <w:rPr>
          <w:spacing w:val="68"/>
        </w:rPr>
        <w:t xml:space="preserve"> </w:t>
      </w:r>
      <w:r>
        <w:t xml:space="preserve">su </w:t>
      </w:r>
      <w:r>
        <w:rPr>
          <w:spacing w:val="-2"/>
        </w:rPr>
        <w:t>aprobación.</w:t>
      </w:r>
    </w:p>
    <w:p w14:paraId="7F1132C1" w14:textId="270218B2" w:rsidR="00F06615" w:rsidRDefault="00000000" w:rsidP="007A3E3E">
      <w:pPr>
        <w:pStyle w:val="Prrafodelista"/>
        <w:numPr>
          <w:ilvl w:val="0"/>
          <w:numId w:val="3"/>
        </w:numPr>
        <w:tabs>
          <w:tab w:val="left" w:pos="698"/>
          <w:tab w:val="left" w:pos="701"/>
        </w:tabs>
        <w:spacing w:line="242" w:lineRule="auto"/>
        <w:ind w:right="1059"/>
      </w:pPr>
      <w:r>
        <w:t>Solicitar</w:t>
      </w:r>
      <w:r w:rsidRPr="007A3E3E">
        <w:rPr>
          <w:spacing w:val="80"/>
        </w:rPr>
        <w:t xml:space="preserve"> </w:t>
      </w:r>
      <w:r>
        <w:t>oportunamente</w:t>
      </w:r>
      <w:r w:rsidRPr="007A3E3E">
        <w:rPr>
          <w:spacing w:val="80"/>
        </w:rPr>
        <w:t xml:space="preserve"> </w:t>
      </w:r>
      <w:r>
        <w:t>cualquier</w:t>
      </w:r>
      <w:r w:rsidRPr="007A3E3E">
        <w:rPr>
          <w:spacing w:val="80"/>
        </w:rPr>
        <w:t xml:space="preserve"> </w:t>
      </w:r>
      <w:r>
        <w:t>modificación</w:t>
      </w:r>
      <w:r w:rsidRPr="007A3E3E">
        <w:rPr>
          <w:spacing w:val="80"/>
        </w:rPr>
        <w:t xml:space="preserve"> </w:t>
      </w:r>
      <w:r>
        <w:t>del</w:t>
      </w:r>
      <w:r w:rsidRPr="007A3E3E">
        <w:rPr>
          <w:spacing w:val="80"/>
        </w:rPr>
        <w:t xml:space="preserve"> </w:t>
      </w:r>
      <w:r>
        <w:t>contrato</w:t>
      </w:r>
      <w:r w:rsidRPr="007A3E3E">
        <w:rPr>
          <w:spacing w:val="80"/>
        </w:rPr>
        <w:t xml:space="preserve"> </w:t>
      </w:r>
      <w:r>
        <w:t>y</w:t>
      </w:r>
      <w:r w:rsidRPr="007A3E3E">
        <w:rPr>
          <w:spacing w:val="80"/>
        </w:rPr>
        <w:t xml:space="preserve"> </w:t>
      </w:r>
      <w:r>
        <w:t>sustentar</w:t>
      </w:r>
      <w:r w:rsidRPr="007A3E3E">
        <w:rPr>
          <w:spacing w:val="80"/>
        </w:rPr>
        <w:t xml:space="preserve"> </w:t>
      </w:r>
      <w:r>
        <w:t>y</w:t>
      </w:r>
      <w:r w:rsidRPr="007A3E3E">
        <w:rPr>
          <w:spacing w:val="80"/>
        </w:rPr>
        <w:t xml:space="preserve"> </w:t>
      </w:r>
      <w:r>
        <w:t>avalar</w:t>
      </w:r>
      <w:r w:rsidRPr="007A3E3E">
        <w:rPr>
          <w:spacing w:val="80"/>
        </w:rPr>
        <w:t xml:space="preserve"> </w:t>
      </w:r>
      <w:r>
        <w:t>las circunstancias de tiempo, modo y lugar que la justifica.</w:t>
      </w:r>
    </w:p>
    <w:p w14:paraId="51D513D8" w14:textId="77777777" w:rsidR="00F06615" w:rsidRDefault="00000000">
      <w:pPr>
        <w:pStyle w:val="Prrafodelista"/>
        <w:numPr>
          <w:ilvl w:val="0"/>
          <w:numId w:val="3"/>
        </w:numPr>
        <w:tabs>
          <w:tab w:val="left" w:pos="699"/>
          <w:tab w:val="left" w:pos="701"/>
        </w:tabs>
        <w:spacing w:before="200" w:line="242" w:lineRule="auto"/>
        <w:ind w:right="1058"/>
      </w:pPr>
      <w:r>
        <w:t>Verificar el pago de los aportes del sistema de seguridad social en salud, pensión, riesgos laborales</w:t>
      </w:r>
      <w:r>
        <w:rPr>
          <w:spacing w:val="-14"/>
        </w:rPr>
        <w:t xml:space="preserve"> </w:t>
      </w:r>
      <w:r>
        <w:t>y/o</w:t>
      </w:r>
      <w:r>
        <w:rPr>
          <w:spacing w:val="-11"/>
        </w:rPr>
        <w:t xml:space="preserve"> </w:t>
      </w:r>
      <w:r>
        <w:t>aportes</w:t>
      </w:r>
      <w:r>
        <w:rPr>
          <w:spacing w:val="-14"/>
        </w:rPr>
        <w:t xml:space="preserve"> </w:t>
      </w:r>
      <w:r>
        <w:t>parafiscales</w:t>
      </w:r>
      <w:r>
        <w:rPr>
          <w:spacing w:val="-14"/>
        </w:rPr>
        <w:t xml:space="preserve"> </w:t>
      </w:r>
      <w:r>
        <w:t>si</w:t>
      </w:r>
      <w:r>
        <w:rPr>
          <w:spacing w:val="-13"/>
        </w:rPr>
        <w:t xml:space="preserve"> </w:t>
      </w:r>
      <w:r>
        <w:t>a</w:t>
      </w:r>
      <w:r>
        <w:rPr>
          <w:spacing w:val="-11"/>
        </w:rPr>
        <w:t xml:space="preserve"> </w:t>
      </w:r>
      <w:r>
        <w:t>ello</w:t>
      </w:r>
      <w:r>
        <w:rPr>
          <w:spacing w:val="-11"/>
        </w:rPr>
        <w:t xml:space="preserve"> </w:t>
      </w:r>
      <w:r>
        <w:t>hubiere</w:t>
      </w:r>
      <w:r>
        <w:rPr>
          <w:spacing w:val="-11"/>
        </w:rPr>
        <w:t xml:space="preserve"> </w:t>
      </w:r>
      <w:r>
        <w:t>lugar,</w:t>
      </w:r>
      <w:r>
        <w:rPr>
          <w:spacing w:val="-15"/>
        </w:rPr>
        <w:t xml:space="preserve"> </w:t>
      </w:r>
      <w:r>
        <w:t>conforme</w:t>
      </w:r>
      <w:r>
        <w:rPr>
          <w:spacing w:val="-11"/>
        </w:rPr>
        <w:t xml:space="preserve"> </w:t>
      </w:r>
      <w:r>
        <w:t>a</w:t>
      </w:r>
      <w:r>
        <w:rPr>
          <w:spacing w:val="-11"/>
        </w:rPr>
        <w:t xml:space="preserve"> </w:t>
      </w:r>
      <w:r>
        <w:t>los</w:t>
      </w:r>
      <w:r>
        <w:rPr>
          <w:spacing w:val="-14"/>
        </w:rPr>
        <w:t xml:space="preserve"> </w:t>
      </w:r>
      <w:r>
        <w:t>términos</w:t>
      </w:r>
      <w:r>
        <w:rPr>
          <w:spacing w:val="-14"/>
        </w:rPr>
        <w:t xml:space="preserve"> </w:t>
      </w:r>
      <w:r>
        <w:t>del</w:t>
      </w:r>
      <w:r>
        <w:rPr>
          <w:spacing w:val="-13"/>
        </w:rPr>
        <w:t xml:space="preserve"> </w:t>
      </w:r>
      <w:r>
        <w:t>contrato.</w:t>
      </w:r>
    </w:p>
    <w:p w14:paraId="76671783" w14:textId="77777777" w:rsidR="00F06615" w:rsidRDefault="00000000">
      <w:pPr>
        <w:pStyle w:val="Prrafodelista"/>
        <w:numPr>
          <w:ilvl w:val="0"/>
          <w:numId w:val="3"/>
        </w:numPr>
        <w:tabs>
          <w:tab w:val="left" w:pos="698"/>
        </w:tabs>
        <w:spacing w:line="250" w:lineRule="exact"/>
        <w:ind w:left="698" w:hanging="358"/>
      </w:pPr>
      <w:r>
        <w:t>Vigilar</w:t>
      </w:r>
      <w:r>
        <w:rPr>
          <w:spacing w:val="-5"/>
        </w:rPr>
        <w:t xml:space="preserve"> </w:t>
      </w:r>
      <w:r>
        <w:t>el</w:t>
      </w:r>
      <w:r>
        <w:rPr>
          <w:spacing w:val="-4"/>
        </w:rPr>
        <w:t xml:space="preserve"> </w:t>
      </w:r>
      <w:r>
        <w:t>cumplimiento</w:t>
      </w:r>
      <w:r>
        <w:rPr>
          <w:spacing w:val="-2"/>
        </w:rPr>
        <w:t xml:space="preserve"> </w:t>
      </w:r>
      <w:r>
        <w:t>de</w:t>
      </w:r>
      <w:r>
        <w:rPr>
          <w:spacing w:val="-2"/>
        </w:rPr>
        <w:t xml:space="preserve"> </w:t>
      </w:r>
      <w:r>
        <w:t>las</w:t>
      </w:r>
      <w:r>
        <w:rPr>
          <w:spacing w:val="-5"/>
        </w:rPr>
        <w:t xml:space="preserve"> </w:t>
      </w:r>
      <w:r>
        <w:t>obligaciones</w:t>
      </w:r>
      <w:r>
        <w:rPr>
          <w:spacing w:val="-5"/>
        </w:rPr>
        <w:t xml:space="preserve"> </w:t>
      </w:r>
      <w:r>
        <w:t>y</w:t>
      </w:r>
      <w:r>
        <w:rPr>
          <w:spacing w:val="-5"/>
        </w:rPr>
        <w:t xml:space="preserve"> </w:t>
      </w:r>
      <w:r>
        <w:t>actividades</w:t>
      </w:r>
      <w:r>
        <w:rPr>
          <w:spacing w:val="-5"/>
        </w:rPr>
        <w:t xml:space="preserve"> </w:t>
      </w:r>
      <w:r>
        <w:t>pactadas</w:t>
      </w:r>
      <w:r>
        <w:rPr>
          <w:spacing w:val="-10"/>
        </w:rPr>
        <w:t xml:space="preserve"> </w:t>
      </w:r>
      <w:r>
        <w:t>en</w:t>
      </w:r>
      <w:r>
        <w:rPr>
          <w:spacing w:val="-2"/>
        </w:rPr>
        <w:t xml:space="preserve"> </w:t>
      </w:r>
      <w:r>
        <w:t>el</w:t>
      </w:r>
      <w:r>
        <w:rPr>
          <w:spacing w:val="-3"/>
        </w:rPr>
        <w:t xml:space="preserve"> </w:t>
      </w:r>
      <w:r>
        <w:rPr>
          <w:spacing w:val="-2"/>
        </w:rPr>
        <w:t>contrato.</w:t>
      </w:r>
    </w:p>
    <w:p w14:paraId="6BFDF8D2" w14:textId="77777777" w:rsidR="00F06615" w:rsidRDefault="00000000">
      <w:pPr>
        <w:pStyle w:val="Prrafodelista"/>
        <w:numPr>
          <w:ilvl w:val="0"/>
          <w:numId w:val="3"/>
        </w:numPr>
        <w:tabs>
          <w:tab w:val="left" w:pos="699"/>
          <w:tab w:val="left" w:pos="701"/>
        </w:tabs>
        <w:spacing w:line="242" w:lineRule="auto"/>
        <w:ind w:right="1101"/>
      </w:pPr>
      <w:r>
        <w:t>Revisar los informes periódicos, en</w:t>
      </w:r>
      <w:r>
        <w:rPr>
          <w:spacing w:val="-1"/>
        </w:rPr>
        <w:t xml:space="preserve"> </w:t>
      </w:r>
      <w:r>
        <w:t>el que conste la</w:t>
      </w:r>
      <w:r>
        <w:rPr>
          <w:spacing w:val="-1"/>
        </w:rPr>
        <w:t xml:space="preserve"> </w:t>
      </w:r>
      <w:r>
        <w:t>verificación</w:t>
      </w:r>
      <w:r>
        <w:rPr>
          <w:spacing w:val="-1"/>
        </w:rPr>
        <w:t xml:space="preserve"> </w:t>
      </w:r>
      <w:r>
        <w:t>de la ejecución del contrato conforme lo pactado contractualmente.</w:t>
      </w:r>
    </w:p>
    <w:p w14:paraId="093F706D" w14:textId="77777777" w:rsidR="00F06615" w:rsidRDefault="00000000">
      <w:pPr>
        <w:pStyle w:val="Prrafodelista"/>
        <w:numPr>
          <w:ilvl w:val="0"/>
          <w:numId w:val="3"/>
        </w:numPr>
        <w:tabs>
          <w:tab w:val="left" w:pos="699"/>
          <w:tab w:val="left" w:pos="701"/>
        </w:tabs>
        <w:spacing w:line="242" w:lineRule="auto"/>
        <w:ind w:right="1096"/>
      </w:pPr>
      <w:r>
        <w:t>Dar</w:t>
      </w:r>
      <w:r>
        <w:rPr>
          <w:spacing w:val="28"/>
        </w:rPr>
        <w:t xml:space="preserve"> </w:t>
      </w:r>
      <w:r>
        <w:t>un</w:t>
      </w:r>
      <w:r>
        <w:rPr>
          <w:spacing w:val="28"/>
        </w:rPr>
        <w:t xml:space="preserve"> </w:t>
      </w:r>
      <w:r>
        <w:t>trámite</w:t>
      </w:r>
      <w:r>
        <w:rPr>
          <w:spacing w:val="23"/>
        </w:rPr>
        <w:t xml:space="preserve"> </w:t>
      </w:r>
      <w:r>
        <w:t>oportuno</w:t>
      </w:r>
      <w:r>
        <w:rPr>
          <w:spacing w:val="23"/>
        </w:rPr>
        <w:t xml:space="preserve"> </w:t>
      </w:r>
      <w:r>
        <w:t>a</w:t>
      </w:r>
      <w:r>
        <w:rPr>
          <w:spacing w:val="28"/>
        </w:rPr>
        <w:t xml:space="preserve"> </w:t>
      </w:r>
      <w:r>
        <w:t>las</w:t>
      </w:r>
      <w:r>
        <w:rPr>
          <w:spacing w:val="26"/>
        </w:rPr>
        <w:t xml:space="preserve"> </w:t>
      </w:r>
      <w:r>
        <w:t>cuentas</w:t>
      </w:r>
      <w:r>
        <w:rPr>
          <w:spacing w:val="26"/>
        </w:rPr>
        <w:t xml:space="preserve"> </w:t>
      </w:r>
      <w:r>
        <w:t>de</w:t>
      </w:r>
      <w:r>
        <w:rPr>
          <w:spacing w:val="28"/>
        </w:rPr>
        <w:t xml:space="preserve"> </w:t>
      </w:r>
      <w:r>
        <w:t>cobro</w:t>
      </w:r>
      <w:r>
        <w:rPr>
          <w:spacing w:val="28"/>
        </w:rPr>
        <w:t xml:space="preserve"> </w:t>
      </w:r>
      <w:r>
        <w:t>o</w:t>
      </w:r>
      <w:r>
        <w:rPr>
          <w:spacing w:val="24"/>
        </w:rPr>
        <w:t xml:space="preserve"> </w:t>
      </w:r>
      <w:r>
        <w:t>facturas</w:t>
      </w:r>
      <w:r>
        <w:rPr>
          <w:spacing w:val="26"/>
        </w:rPr>
        <w:t xml:space="preserve"> </w:t>
      </w:r>
      <w:r>
        <w:t>según</w:t>
      </w:r>
      <w:r>
        <w:rPr>
          <w:spacing w:val="28"/>
        </w:rPr>
        <w:t xml:space="preserve"> </w:t>
      </w:r>
      <w:r>
        <w:t>sea</w:t>
      </w:r>
      <w:r>
        <w:rPr>
          <w:spacing w:val="28"/>
        </w:rPr>
        <w:t xml:space="preserve"> </w:t>
      </w:r>
      <w:r>
        <w:t>el</w:t>
      </w:r>
      <w:r>
        <w:rPr>
          <w:spacing w:val="27"/>
        </w:rPr>
        <w:t xml:space="preserve"> </w:t>
      </w:r>
      <w:r>
        <w:t>caso,</w:t>
      </w:r>
      <w:r>
        <w:rPr>
          <w:spacing w:val="25"/>
        </w:rPr>
        <w:t xml:space="preserve"> </w:t>
      </w:r>
      <w:r>
        <w:t>siempre</w:t>
      </w:r>
      <w:r>
        <w:rPr>
          <w:spacing w:val="28"/>
        </w:rPr>
        <w:t xml:space="preserve"> </w:t>
      </w:r>
      <w:r>
        <w:t>y cuando se cumplan las obligaciones establecidas por parte del contratista.</w:t>
      </w:r>
    </w:p>
    <w:p w14:paraId="61C8BADF" w14:textId="77777777" w:rsidR="00F06615" w:rsidRDefault="00000000">
      <w:pPr>
        <w:pStyle w:val="Prrafodelista"/>
        <w:numPr>
          <w:ilvl w:val="0"/>
          <w:numId w:val="3"/>
        </w:numPr>
        <w:tabs>
          <w:tab w:val="left" w:pos="698"/>
          <w:tab w:val="left" w:pos="701"/>
        </w:tabs>
        <w:spacing w:line="237" w:lineRule="auto"/>
        <w:ind w:right="1097"/>
      </w:pPr>
      <w:r>
        <w:t>Certificar el cumplimiento de las obligaciones contractuales y demás requisitos para efectos de autorizar los pagos que correspondan.</w:t>
      </w:r>
    </w:p>
    <w:p w14:paraId="6CB5DC78" w14:textId="77777777" w:rsidR="00F06615" w:rsidRDefault="00000000">
      <w:pPr>
        <w:pStyle w:val="Prrafodelista"/>
        <w:numPr>
          <w:ilvl w:val="0"/>
          <w:numId w:val="3"/>
        </w:numPr>
        <w:tabs>
          <w:tab w:val="left" w:pos="699"/>
        </w:tabs>
        <w:spacing w:before="1"/>
        <w:ind w:left="699" w:hanging="359"/>
      </w:pPr>
      <w:r>
        <w:t>Coordinar</w:t>
      </w:r>
      <w:r>
        <w:rPr>
          <w:spacing w:val="-5"/>
        </w:rPr>
        <w:t xml:space="preserve"> </w:t>
      </w:r>
      <w:r>
        <w:t>el</w:t>
      </w:r>
      <w:r>
        <w:rPr>
          <w:spacing w:val="-3"/>
        </w:rPr>
        <w:t xml:space="preserve"> </w:t>
      </w:r>
      <w:r>
        <w:t>recibo</w:t>
      </w:r>
      <w:r>
        <w:rPr>
          <w:spacing w:val="-5"/>
        </w:rPr>
        <w:t xml:space="preserve"> </w:t>
      </w:r>
      <w:r>
        <w:t>a</w:t>
      </w:r>
      <w:r>
        <w:rPr>
          <w:spacing w:val="-2"/>
        </w:rPr>
        <w:t xml:space="preserve"> </w:t>
      </w:r>
      <w:r>
        <w:t>satisfacción</w:t>
      </w:r>
      <w:r>
        <w:rPr>
          <w:spacing w:val="-5"/>
        </w:rPr>
        <w:t xml:space="preserve"> </w:t>
      </w:r>
      <w:r>
        <w:t>de</w:t>
      </w:r>
      <w:r>
        <w:rPr>
          <w:spacing w:val="-1"/>
        </w:rPr>
        <w:t xml:space="preserve"> </w:t>
      </w:r>
      <w:r>
        <w:t>los</w:t>
      </w:r>
      <w:r>
        <w:rPr>
          <w:spacing w:val="-4"/>
        </w:rPr>
        <w:t xml:space="preserve"> </w:t>
      </w:r>
      <w:r>
        <w:t>bienes</w:t>
      </w:r>
      <w:r>
        <w:rPr>
          <w:spacing w:val="-4"/>
        </w:rPr>
        <w:t xml:space="preserve"> </w:t>
      </w:r>
      <w:r>
        <w:t>o</w:t>
      </w:r>
      <w:r>
        <w:rPr>
          <w:spacing w:val="-2"/>
        </w:rPr>
        <w:t xml:space="preserve"> </w:t>
      </w:r>
      <w:r>
        <w:t>servicios</w:t>
      </w:r>
      <w:r>
        <w:rPr>
          <w:spacing w:val="-3"/>
        </w:rPr>
        <w:t xml:space="preserve"> </w:t>
      </w:r>
      <w:r>
        <w:rPr>
          <w:spacing w:val="-2"/>
        </w:rPr>
        <w:t>contratados.</w:t>
      </w:r>
    </w:p>
    <w:p w14:paraId="17D7D12C" w14:textId="77777777" w:rsidR="00F06615" w:rsidRDefault="00000000">
      <w:pPr>
        <w:pStyle w:val="Prrafodelista"/>
        <w:numPr>
          <w:ilvl w:val="0"/>
          <w:numId w:val="3"/>
        </w:numPr>
        <w:tabs>
          <w:tab w:val="left" w:pos="698"/>
          <w:tab w:val="left" w:pos="701"/>
        </w:tabs>
        <w:spacing w:before="2" w:line="242" w:lineRule="auto"/>
        <w:ind w:right="1097"/>
        <w:jc w:val="both"/>
      </w:pPr>
      <w:r>
        <w:t>Responder oportunamente las peticiones que realice el contratista y suministrar la información que requiera en relación con la ejecución del contrato, en coordinación con las áreas que resulten involucradas para el efecto</w:t>
      </w:r>
    </w:p>
    <w:p w14:paraId="4D8035E9" w14:textId="77777777" w:rsidR="00F06615" w:rsidRDefault="00000000">
      <w:pPr>
        <w:pStyle w:val="Prrafodelista"/>
        <w:numPr>
          <w:ilvl w:val="0"/>
          <w:numId w:val="3"/>
        </w:numPr>
        <w:tabs>
          <w:tab w:val="left" w:pos="698"/>
        </w:tabs>
        <w:spacing w:line="251" w:lineRule="exact"/>
        <w:ind w:left="698" w:hanging="358"/>
        <w:jc w:val="both"/>
      </w:pPr>
      <w:r>
        <w:t>Proyectar</w:t>
      </w:r>
      <w:r>
        <w:rPr>
          <w:spacing w:val="-3"/>
        </w:rPr>
        <w:t xml:space="preserve"> </w:t>
      </w:r>
      <w:r>
        <w:t>el</w:t>
      </w:r>
      <w:r>
        <w:rPr>
          <w:spacing w:val="-8"/>
        </w:rPr>
        <w:t xml:space="preserve"> </w:t>
      </w:r>
      <w:r>
        <w:t>acta</w:t>
      </w:r>
      <w:r>
        <w:rPr>
          <w:spacing w:val="-2"/>
        </w:rPr>
        <w:t xml:space="preserve"> </w:t>
      </w:r>
      <w:r>
        <w:t>de</w:t>
      </w:r>
      <w:r>
        <w:rPr>
          <w:spacing w:val="-1"/>
        </w:rPr>
        <w:t xml:space="preserve"> </w:t>
      </w:r>
      <w:r>
        <w:t>terminación</w:t>
      </w:r>
      <w:r>
        <w:rPr>
          <w:spacing w:val="-2"/>
        </w:rPr>
        <w:t xml:space="preserve"> </w:t>
      </w:r>
      <w:r>
        <w:t>y</w:t>
      </w:r>
      <w:r>
        <w:rPr>
          <w:spacing w:val="-4"/>
        </w:rPr>
        <w:t xml:space="preserve"> </w:t>
      </w:r>
      <w:r>
        <w:t>liquidación</w:t>
      </w:r>
      <w:r>
        <w:rPr>
          <w:spacing w:val="-2"/>
        </w:rPr>
        <w:t xml:space="preserve"> </w:t>
      </w:r>
      <w:r>
        <w:t>del</w:t>
      </w:r>
      <w:r>
        <w:rPr>
          <w:spacing w:val="-3"/>
        </w:rPr>
        <w:t xml:space="preserve"> </w:t>
      </w:r>
      <w:r>
        <w:t>contrato,</w:t>
      </w:r>
      <w:r>
        <w:rPr>
          <w:spacing w:val="-6"/>
        </w:rPr>
        <w:t xml:space="preserve"> </w:t>
      </w:r>
      <w:r>
        <w:t>si</w:t>
      </w:r>
      <w:r>
        <w:rPr>
          <w:spacing w:val="-8"/>
        </w:rPr>
        <w:t xml:space="preserve"> </w:t>
      </w:r>
      <w:r>
        <w:t>a</w:t>
      </w:r>
      <w:r>
        <w:rPr>
          <w:spacing w:val="-1"/>
        </w:rPr>
        <w:t xml:space="preserve"> </w:t>
      </w:r>
      <w:r>
        <w:t>ello</w:t>
      </w:r>
      <w:r>
        <w:rPr>
          <w:spacing w:val="-2"/>
        </w:rPr>
        <w:t xml:space="preserve"> </w:t>
      </w:r>
      <w:r>
        <w:t>hubiere</w:t>
      </w:r>
      <w:r>
        <w:rPr>
          <w:spacing w:val="-1"/>
        </w:rPr>
        <w:t xml:space="preserve"> </w:t>
      </w:r>
      <w:r>
        <w:rPr>
          <w:spacing w:val="-2"/>
        </w:rPr>
        <w:t>lugar</w:t>
      </w:r>
    </w:p>
    <w:p w14:paraId="4AA11CF0" w14:textId="77777777" w:rsidR="00F06615" w:rsidRDefault="00000000">
      <w:pPr>
        <w:pStyle w:val="Prrafodelista"/>
        <w:numPr>
          <w:ilvl w:val="0"/>
          <w:numId w:val="3"/>
        </w:numPr>
        <w:tabs>
          <w:tab w:val="left" w:pos="699"/>
        </w:tabs>
        <w:spacing w:before="2"/>
        <w:ind w:left="699" w:hanging="359"/>
        <w:jc w:val="both"/>
      </w:pPr>
      <w:r>
        <w:t>Las</w:t>
      </w:r>
      <w:r>
        <w:rPr>
          <w:spacing w:val="-6"/>
        </w:rPr>
        <w:t xml:space="preserve"> </w:t>
      </w:r>
      <w:r>
        <w:t>demás</w:t>
      </w:r>
      <w:r>
        <w:rPr>
          <w:spacing w:val="-3"/>
        </w:rPr>
        <w:t xml:space="preserve"> </w:t>
      </w:r>
      <w:r>
        <w:t>que le</w:t>
      </w:r>
      <w:r>
        <w:rPr>
          <w:spacing w:val="-1"/>
        </w:rPr>
        <w:t xml:space="preserve"> </w:t>
      </w:r>
      <w:r>
        <w:t>sean dadas</w:t>
      </w:r>
      <w:r>
        <w:rPr>
          <w:spacing w:val="-3"/>
        </w:rPr>
        <w:t xml:space="preserve"> </w:t>
      </w:r>
      <w:r>
        <w:t>por</w:t>
      </w:r>
      <w:r>
        <w:rPr>
          <w:spacing w:val="-1"/>
        </w:rPr>
        <w:t xml:space="preserve"> </w:t>
      </w:r>
      <w:r>
        <w:rPr>
          <w:spacing w:val="-4"/>
        </w:rPr>
        <w:t>Ley.</w:t>
      </w:r>
    </w:p>
    <w:p w14:paraId="21DFEF3E" w14:textId="77777777" w:rsidR="00F06615" w:rsidRDefault="00F06615">
      <w:pPr>
        <w:pStyle w:val="Textoindependiente"/>
        <w:spacing w:before="239"/>
        <w:ind w:left="0"/>
        <w:jc w:val="left"/>
      </w:pPr>
    </w:p>
    <w:p w14:paraId="26E9DF03" w14:textId="77777777" w:rsidR="00F06615" w:rsidRDefault="00000000">
      <w:pPr>
        <w:pStyle w:val="Textoindependiente"/>
        <w:ind w:right="1047"/>
      </w:pPr>
      <w:r>
        <w:rPr>
          <w:rFonts w:ascii="Arial" w:hAnsi="Arial"/>
          <w:b/>
        </w:rPr>
        <w:t>CLÁUSULA</w:t>
      </w:r>
      <w:r>
        <w:rPr>
          <w:rFonts w:ascii="Arial" w:hAnsi="Arial"/>
          <w:b/>
          <w:spacing w:val="-8"/>
        </w:rPr>
        <w:t xml:space="preserve"> </w:t>
      </w:r>
      <w:r>
        <w:rPr>
          <w:rFonts w:ascii="Arial" w:hAnsi="Arial"/>
          <w:b/>
        </w:rPr>
        <w:t>DÉCIMA</w:t>
      </w:r>
      <w:r>
        <w:rPr>
          <w:rFonts w:ascii="Arial" w:hAnsi="Arial"/>
          <w:b/>
          <w:spacing w:val="-5"/>
        </w:rPr>
        <w:t xml:space="preserve"> </w:t>
      </w:r>
      <w:r>
        <w:rPr>
          <w:rFonts w:ascii="Arial" w:hAnsi="Arial"/>
          <w:b/>
        </w:rPr>
        <w:t>PRIMERA.</w:t>
      </w:r>
      <w:r>
        <w:rPr>
          <w:rFonts w:ascii="Arial" w:hAnsi="Arial"/>
          <w:b/>
          <w:spacing w:val="-11"/>
        </w:rPr>
        <w:t xml:space="preserve"> </w:t>
      </w:r>
      <w:r>
        <w:rPr>
          <w:rFonts w:ascii="Arial" w:hAnsi="Arial"/>
          <w:b/>
        </w:rPr>
        <w:t>GARANTÍAS:</w:t>
      </w:r>
      <w:r>
        <w:rPr>
          <w:rFonts w:ascii="Arial" w:hAnsi="Arial"/>
          <w:b/>
          <w:spacing w:val="-6"/>
        </w:rPr>
        <w:t xml:space="preserve"> </w:t>
      </w:r>
      <w:r>
        <w:t>De</w:t>
      </w:r>
      <w:r>
        <w:rPr>
          <w:spacing w:val="-12"/>
        </w:rPr>
        <w:t xml:space="preserve"> </w:t>
      </w:r>
      <w:r>
        <w:t>conformidad</w:t>
      </w:r>
      <w:r>
        <w:rPr>
          <w:spacing w:val="-7"/>
        </w:rPr>
        <w:t xml:space="preserve"> </w:t>
      </w:r>
      <w:r>
        <w:t>con</w:t>
      </w:r>
      <w:r>
        <w:rPr>
          <w:spacing w:val="-7"/>
        </w:rPr>
        <w:t xml:space="preserve"> </w:t>
      </w:r>
      <w:r>
        <w:t>el</w:t>
      </w:r>
      <w:r>
        <w:rPr>
          <w:spacing w:val="-14"/>
        </w:rPr>
        <w:t xml:space="preserve"> </w:t>
      </w:r>
      <w:r>
        <w:t>artículo</w:t>
      </w:r>
      <w:r>
        <w:rPr>
          <w:spacing w:val="40"/>
        </w:rPr>
        <w:t xml:space="preserve"> </w:t>
      </w:r>
      <w:r>
        <w:t>2.2.1.2.3.1.1</w:t>
      </w:r>
      <w:r>
        <w:rPr>
          <w:spacing w:val="-7"/>
        </w:rPr>
        <w:t xml:space="preserve"> </w:t>
      </w:r>
      <w:r>
        <w:t xml:space="preserve">del Decreto 1082 de 2015 y siguientes, </w:t>
      </w:r>
      <w:r>
        <w:rPr>
          <w:rFonts w:ascii="Arial" w:hAnsi="Arial"/>
          <w:b/>
        </w:rPr>
        <w:t xml:space="preserve">EL CONTRATISTA </w:t>
      </w:r>
      <w:r>
        <w:t xml:space="preserve">se obliga a constituir a favor de </w:t>
      </w:r>
      <w:r>
        <w:rPr>
          <w:rFonts w:ascii="Arial" w:hAnsi="Arial"/>
          <w:b/>
        </w:rPr>
        <w:t xml:space="preserve">El MINISTERIO </w:t>
      </w:r>
      <w:r>
        <w:t>alguna de las garantías contempladas para cubrir el cumplimiento de las obligaciones surgidas en virtud del convenio, las cuales pueden ser: 1. Contrato de seguro contenido en una póliza. 2. Patrimonio autónomo. 3. Garantía Bancaria. Para la presente contratación se exigirá el cubrimiento de los riesgos, valores asegurados y plazos de cobertura estipulados en la plataforma SECOP II.</w:t>
      </w:r>
    </w:p>
    <w:p w14:paraId="751D467C" w14:textId="77777777" w:rsidR="00F06615" w:rsidRDefault="00000000">
      <w:pPr>
        <w:pStyle w:val="Textoindependiente"/>
        <w:spacing w:before="200" w:line="242" w:lineRule="auto"/>
        <w:ind w:right="1062"/>
      </w:pPr>
      <w:r>
        <w:rPr>
          <w:rFonts w:ascii="Arial" w:hAnsi="Arial"/>
          <w:b/>
        </w:rPr>
        <w:t xml:space="preserve">PARÁGRAFO. </w:t>
      </w:r>
      <w:r>
        <w:t>Es responsabilidad del CONTRATISTA cargar la póliza requerida en el SECOP II, la cual será aprobada por la entidad directamente en la plataforma.</w:t>
      </w:r>
    </w:p>
    <w:p w14:paraId="7F25FF6D" w14:textId="77777777" w:rsidR="00F06615" w:rsidRDefault="00000000">
      <w:pPr>
        <w:pStyle w:val="Ttulo1"/>
        <w:spacing w:before="194"/>
      </w:pPr>
      <w:proofErr w:type="gramStart"/>
      <w:r>
        <w:t>CLÁUSULA</w:t>
      </w:r>
      <w:r>
        <w:rPr>
          <w:spacing w:val="36"/>
        </w:rPr>
        <w:t xml:space="preserve">  </w:t>
      </w:r>
      <w:r>
        <w:t>DÉCIMA</w:t>
      </w:r>
      <w:proofErr w:type="gramEnd"/>
      <w:r>
        <w:rPr>
          <w:spacing w:val="36"/>
        </w:rPr>
        <w:t xml:space="preserve">  </w:t>
      </w:r>
      <w:r>
        <w:t>SEGUNDA.</w:t>
      </w:r>
      <w:r>
        <w:rPr>
          <w:spacing w:val="34"/>
        </w:rPr>
        <w:t xml:space="preserve">  </w:t>
      </w:r>
      <w:proofErr w:type="gramStart"/>
      <w:r>
        <w:t>DEBERES</w:t>
      </w:r>
      <w:r>
        <w:rPr>
          <w:spacing w:val="34"/>
        </w:rPr>
        <w:t xml:space="preserve">  </w:t>
      </w:r>
      <w:r>
        <w:t>EN</w:t>
      </w:r>
      <w:proofErr w:type="gramEnd"/>
      <w:r>
        <w:rPr>
          <w:spacing w:val="35"/>
        </w:rPr>
        <w:t xml:space="preserve">  </w:t>
      </w:r>
      <w:proofErr w:type="gramStart"/>
      <w:r>
        <w:t>CUANTO</w:t>
      </w:r>
      <w:r>
        <w:rPr>
          <w:spacing w:val="34"/>
        </w:rPr>
        <w:t xml:space="preserve">  </w:t>
      </w:r>
      <w:r>
        <w:t>A</w:t>
      </w:r>
      <w:proofErr w:type="gramEnd"/>
      <w:r>
        <w:rPr>
          <w:spacing w:val="35"/>
        </w:rPr>
        <w:t xml:space="preserve">  </w:t>
      </w:r>
      <w:proofErr w:type="gramStart"/>
      <w:r>
        <w:t>LOS</w:t>
      </w:r>
      <w:r>
        <w:rPr>
          <w:spacing w:val="33"/>
        </w:rPr>
        <w:t xml:space="preserve">  </w:t>
      </w:r>
      <w:r>
        <w:t>FINES</w:t>
      </w:r>
      <w:proofErr w:type="gramEnd"/>
      <w:r>
        <w:rPr>
          <w:spacing w:val="34"/>
        </w:rPr>
        <w:t xml:space="preserve">  </w:t>
      </w:r>
      <w:proofErr w:type="gramStart"/>
      <w:r>
        <w:t>DE</w:t>
      </w:r>
      <w:r>
        <w:rPr>
          <w:spacing w:val="34"/>
        </w:rPr>
        <w:t xml:space="preserve">  </w:t>
      </w:r>
      <w:r>
        <w:rPr>
          <w:spacing w:val="-5"/>
        </w:rPr>
        <w:t>LA</w:t>
      </w:r>
      <w:proofErr w:type="gramEnd"/>
    </w:p>
    <w:p w14:paraId="6FC4E684" w14:textId="77777777" w:rsidR="00F06615" w:rsidRDefault="00000000">
      <w:pPr>
        <w:pStyle w:val="Textoindependiente"/>
        <w:spacing w:before="2"/>
        <w:ind w:right="1103"/>
      </w:pPr>
      <w:r>
        <w:rPr>
          <w:rFonts w:ascii="Arial" w:hAnsi="Arial"/>
          <w:b/>
        </w:rPr>
        <w:t xml:space="preserve">CONTRATACIÓN: </w:t>
      </w:r>
      <w:r>
        <w:t>Durante la ejecución del presente contrato se deberá observar el cumplimiento</w:t>
      </w:r>
      <w:r>
        <w:rPr>
          <w:spacing w:val="-6"/>
        </w:rPr>
        <w:t xml:space="preserve"> </w:t>
      </w:r>
      <w:r>
        <w:t>de</w:t>
      </w:r>
      <w:r>
        <w:rPr>
          <w:spacing w:val="-6"/>
        </w:rPr>
        <w:t xml:space="preserve"> </w:t>
      </w:r>
      <w:r>
        <w:t>los</w:t>
      </w:r>
      <w:r>
        <w:rPr>
          <w:spacing w:val="-9"/>
        </w:rPr>
        <w:t xml:space="preserve"> </w:t>
      </w:r>
      <w:r>
        <w:t>fines</w:t>
      </w:r>
      <w:r>
        <w:rPr>
          <w:spacing w:val="-14"/>
        </w:rPr>
        <w:t xml:space="preserve"> </w:t>
      </w:r>
      <w:r>
        <w:t>del</w:t>
      </w:r>
      <w:r>
        <w:rPr>
          <w:spacing w:val="-8"/>
        </w:rPr>
        <w:t xml:space="preserve"> </w:t>
      </w:r>
      <w:r>
        <w:t>Estado,</w:t>
      </w:r>
      <w:r>
        <w:rPr>
          <w:spacing w:val="-10"/>
        </w:rPr>
        <w:t xml:space="preserve"> </w:t>
      </w:r>
      <w:r>
        <w:t>la</w:t>
      </w:r>
      <w:r>
        <w:rPr>
          <w:spacing w:val="-6"/>
        </w:rPr>
        <w:t xml:space="preserve"> </w:t>
      </w:r>
      <w:r>
        <w:t>continua</w:t>
      </w:r>
      <w:r>
        <w:rPr>
          <w:spacing w:val="-11"/>
        </w:rPr>
        <w:t xml:space="preserve"> </w:t>
      </w:r>
      <w:r>
        <w:t>y</w:t>
      </w:r>
      <w:r>
        <w:rPr>
          <w:spacing w:val="-9"/>
        </w:rPr>
        <w:t xml:space="preserve"> </w:t>
      </w:r>
      <w:r>
        <w:t>eficiente</w:t>
      </w:r>
      <w:r>
        <w:rPr>
          <w:spacing w:val="-11"/>
        </w:rPr>
        <w:t xml:space="preserve"> </w:t>
      </w:r>
      <w:r>
        <w:t>prestación</w:t>
      </w:r>
      <w:r>
        <w:rPr>
          <w:spacing w:val="-11"/>
        </w:rPr>
        <w:t xml:space="preserve"> </w:t>
      </w:r>
      <w:r>
        <w:t>del</w:t>
      </w:r>
      <w:r>
        <w:rPr>
          <w:spacing w:val="-12"/>
        </w:rPr>
        <w:t xml:space="preserve"> </w:t>
      </w:r>
      <w:r>
        <w:t>servicio,</w:t>
      </w:r>
      <w:r>
        <w:rPr>
          <w:spacing w:val="-15"/>
        </w:rPr>
        <w:t xml:space="preserve"> </w:t>
      </w:r>
      <w:r>
        <w:t>la</w:t>
      </w:r>
      <w:r>
        <w:rPr>
          <w:spacing w:val="-11"/>
        </w:rPr>
        <w:t xml:space="preserve"> </w:t>
      </w:r>
      <w:r>
        <w:t>efectividad de</w:t>
      </w:r>
      <w:r>
        <w:rPr>
          <w:spacing w:val="-7"/>
        </w:rPr>
        <w:t xml:space="preserve"> </w:t>
      </w:r>
      <w:r>
        <w:t>los</w:t>
      </w:r>
      <w:r>
        <w:rPr>
          <w:spacing w:val="-10"/>
        </w:rPr>
        <w:t xml:space="preserve"> </w:t>
      </w:r>
      <w:r>
        <w:t>derechos</w:t>
      </w:r>
      <w:r>
        <w:rPr>
          <w:spacing w:val="-15"/>
        </w:rPr>
        <w:t xml:space="preserve"> </w:t>
      </w:r>
      <w:r>
        <w:t>e</w:t>
      </w:r>
      <w:r>
        <w:rPr>
          <w:spacing w:val="-7"/>
        </w:rPr>
        <w:t xml:space="preserve"> </w:t>
      </w:r>
      <w:r>
        <w:t>intereses</w:t>
      </w:r>
      <w:r>
        <w:rPr>
          <w:spacing w:val="-15"/>
        </w:rPr>
        <w:t xml:space="preserve"> </w:t>
      </w:r>
      <w:r>
        <w:t>de</w:t>
      </w:r>
      <w:r>
        <w:rPr>
          <w:spacing w:val="-2"/>
        </w:rPr>
        <w:t xml:space="preserve"> </w:t>
      </w:r>
      <w:r>
        <w:t>EL</w:t>
      </w:r>
      <w:r>
        <w:rPr>
          <w:spacing w:val="-7"/>
        </w:rPr>
        <w:t xml:space="preserve"> </w:t>
      </w:r>
      <w:r>
        <w:t>MINISTERIO,</w:t>
      </w:r>
      <w:r>
        <w:rPr>
          <w:spacing w:val="-11"/>
        </w:rPr>
        <w:t xml:space="preserve"> </w:t>
      </w:r>
      <w:r>
        <w:t>de</w:t>
      </w:r>
      <w:r>
        <w:rPr>
          <w:spacing w:val="-12"/>
        </w:rPr>
        <w:t xml:space="preserve"> </w:t>
      </w:r>
      <w:r>
        <w:t>conformidad</w:t>
      </w:r>
      <w:r>
        <w:rPr>
          <w:spacing w:val="-7"/>
        </w:rPr>
        <w:t xml:space="preserve"> </w:t>
      </w:r>
      <w:r>
        <w:t>con</w:t>
      </w:r>
      <w:r>
        <w:rPr>
          <w:spacing w:val="-7"/>
        </w:rPr>
        <w:t xml:space="preserve"> </w:t>
      </w:r>
      <w:r>
        <w:t>lo</w:t>
      </w:r>
      <w:r>
        <w:rPr>
          <w:spacing w:val="-7"/>
        </w:rPr>
        <w:t xml:space="preserve"> </w:t>
      </w:r>
      <w:r>
        <w:t>establecido</w:t>
      </w:r>
      <w:r>
        <w:rPr>
          <w:spacing w:val="-12"/>
        </w:rPr>
        <w:t xml:space="preserve"> </w:t>
      </w:r>
      <w:r>
        <w:t>en</w:t>
      </w:r>
      <w:r>
        <w:rPr>
          <w:spacing w:val="-12"/>
        </w:rPr>
        <w:t xml:space="preserve"> </w:t>
      </w:r>
      <w:r>
        <w:t>el</w:t>
      </w:r>
      <w:r>
        <w:rPr>
          <w:spacing w:val="-14"/>
        </w:rPr>
        <w:t xml:space="preserve"> </w:t>
      </w:r>
      <w:r>
        <w:t>artículo 3 de la Ley 80 de 1993, así como la observancia de los principios de transparencia, eficacia, lealtad y buena fe.</w:t>
      </w:r>
    </w:p>
    <w:p w14:paraId="6FCC41C6" w14:textId="77777777" w:rsidR="00F06615" w:rsidRDefault="00000000">
      <w:pPr>
        <w:spacing w:before="250"/>
        <w:ind w:left="340"/>
      </w:pPr>
      <w:r>
        <w:rPr>
          <w:rFonts w:ascii="Arial" w:hAnsi="Arial"/>
          <w:b/>
        </w:rPr>
        <w:t>CLÁUSULA</w:t>
      </w:r>
      <w:r>
        <w:rPr>
          <w:rFonts w:ascii="Arial" w:hAnsi="Arial"/>
          <w:b/>
          <w:spacing w:val="5"/>
        </w:rPr>
        <w:t xml:space="preserve"> </w:t>
      </w:r>
      <w:r>
        <w:rPr>
          <w:rFonts w:ascii="Arial" w:hAnsi="Arial"/>
          <w:b/>
        </w:rPr>
        <w:t>DÉCIMA</w:t>
      </w:r>
      <w:r>
        <w:rPr>
          <w:rFonts w:ascii="Arial" w:hAnsi="Arial"/>
          <w:b/>
          <w:spacing w:val="6"/>
        </w:rPr>
        <w:t xml:space="preserve"> </w:t>
      </w:r>
      <w:r>
        <w:rPr>
          <w:rFonts w:ascii="Arial" w:hAnsi="Arial"/>
          <w:b/>
        </w:rPr>
        <w:t>TERCERA.</w:t>
      </w:r>
      <w:r>
        <w:rPr>
          <w:rFonts w:ascii="Arial" w:hAnsi="Arial"/>
          <w:b/>
          <w:spacing w:val="5"/>
        </w:rPr>
        <w:t xml:space="preserve"> </w:t>
      </w:r>
      <w:r>
        <w:rPr>
          <w:rFonts w:ascii="Arial" w:hAnsi="Arial"/>
          <w:b/>
        </w:rPr>
        <w:t>AUSENCIA</w:t>
      </w:r>
      <w:r>
        <w:rPr>
          <w:rFonts w:ascii="Arial" w:hAnsi="Arial"/>
          <w:b/>
          <w:spacing w:val="6"/>
        </w:rPr>
        <w:t xml:space="preserve"> </w:t>
      </w:r>
      <w:r>
        <w:rPr>
          <w:rFonts w:ascii="Arial" w:hAnsi="Arial"/>
          <w:b/>
        </w:rPr>
        <w:t>DE</w:t>
      </w:r>
      <w:r>
        <w:rPr>
          <w:rFonts w:ascii="Arial" w:hAnsi="Arial"/>
          <w:b/>
          <w:spacing w:val="9"/>
        </w:rPr>
        <w:t xml:space="preserve"> </w:t>
      </w:r>
      <w:r>
        <w:rPr>
          <w:rFonts w:ascii="Arial" w:hAnsi="Arial"/>
          <w:b/>
        </w:rPr>
        <w:t>RELACIÓN</w:t>
      </w:r>
      <w:r>
        <w:rPr>
          <w:rFonts w:ascii="Arial" w:hAnsi="Arial"/>
          <w:b/>
          <w:spacing w:val="7"/>
        </w:rPr>
        <w:t xml:space="preserve"> </w:t>
      </w:r>
      <w:r>
        <w:rPr>
          <w:rFonts w:ascii="Arial" w:hAnsi="Arial"/>
          <w:b/>
        </w:rPr>
        <w:t>LABORAL:</w:t>
      </w:r>
      <w:r>
        <w:rPr>
          <w:rFonts w:ascii="Arial" w:hAnsi="Arial"/>
          <w:b/>
          <w:spacing w:val="14"/>
        </w:rPr>
        <w:t xml:space="preserve"> </w:t>
      </w:r>
      <w:r>
        <w:t>EL</w:t>
      </w:r>
      <w:r>
        <w:rPr>
          <w:spacing w:val="9"/>
        </w:rPr>
        <w:t xml:space="preserve"> </w:t>
      </w:r>
      <w:r>
        <w:rPr>
          <w:spacing w:val="-2"/>
        </w:rPr>
        <w:t>CONTRATISTA</w:t>
      </w:r>
    </w:p>
    <w:p w14:paraId="0A043175" w14:textId="77777777" w:rsidR="00F06615" w:rsidRDefault="00000000">
      <w:pPr>
        <w:pStyle w:val="Textoindependiente"/>
        <w:spacing w:before="3"/>
        <w:ind w:right="1097"/>
      </w:pPr>
      <w:r>
        <w:t>asume en calidad de empleador la vinculación del personal necesario para la ejecución del presente contrato,</w:t>
      </w:r>
      <w:r>
        <w:rPr>
          <w:spacing w:val="-4"/>
        </w:rPr>
        <w:t xml:space="preserve"> </w:t>
      </w:r>
      <w:r>
        <w:t>en consecuencia,</w:t>
      </w:r>
      <w:r>
        <w:rPr>
          <w:spacing w:val="-4"/>
        </w:rPr>
        <w:t xml:space="preserve"> </w:t>
      </w:r>
      <w:r>
        <w:t>las</w:t>
      </w:r>
      <w:r>
        <w:rPr>
          <w:spacing w:val="-3"/>
        </w:rPr>
        <w:t xml:space="preserve"> </w:t>
      </w:r>
      <w:r>
        <w:t>relaciones</w:t>
      </w:r>
      <w:r>
        <w:rPr>
          <w:spacing w:val="-8"/>
        </w:rPr>
        <w:t xml:space="preserve"> </w:t>
      </w:r>
      <w:r>
        <w:t>patronales</w:t>
      </w:r>
      <w:r>
        <w:rPr>
          <w:spacing w:val="-3"/>
        </w:rPr>
        <w:t xml:space="preserve"> </w:t>
      </w:r>
      <w:r>
        <w:t>se rigen por</w:t>
      </w:r>
      <w:r>
        <w:rPr>
          <w:spacing w:val="-1"/>
        </w:rPr>
        <w:t xml:space="preserve"> </w:t>
      </w:r>
      <w:r>
        <w:t>el</w:t>
      </w:r>
      <w:r>
        <w:rPr>
          <w:spacing w:val="-2"/>
        </w:rPr>
        <w:t xml:space="preserve"> </w:t>
      </w:r>
      <w:r>
        <w:t>Código Sustantivo del Trabajo y demás disposiciones concordantes y complementarias y no vinculan al Ministerio en manera alguna. En consecuencia, el CONTRATISTA actuará con total autonomía e independencia administrativa, sin perjuicio de las obligaciones pactadas. Por la naturaleza de este Contrato,</w:t>
      </w:r>
      <w:r>
        <w:rPr>
          <w:spacing w:val="-1"/>
        </w:rPr>
        <w:t xml:space="preserve"> </w:t>
      </w:r>
      <w:r>
        <w:t>no se genera entre EL MINISTERIO</w:t>
      </w:r>
      <w:r>
        <w:rPr>
          <w:spacing w:val="-1"/>
        </w:rPr>
        <w:t xml:space="preserve"> </w:t>
      </w:r>
      <w:r>
        <w:t>y EL CONTRATISTA ni sus subcontratistas ningún</w:t>
      </w:r>
      <w:r>
        <w:rPr>
          <w:spacing w:val="-6"/>
        </w:rPr>
        <w:t xml:space="preserve"> </w:t>
      </w:r>
      <w:r>
        <w:t>vínculo</w:t>
      </w:r>
      <w:r>
        <w:rPr>
          <w:spacing w:val="-6"/>
        </w:rPr>
        <w:t xml:space="preserve"> </w:t>
      </w:r>
      <w:r>
        <w:t>diferente</w:t>
      </w:r>
      <w:r>
        <w:rPr>
          <w:spacing w:val="-6"/>
        </w:rPr>
        <w:t xml:space="preserve"> </w:t>
      </w:r>
      <w:r>
        <w:t>al</w:t>
      </w:r>
      <w:r>
        <w:rPr>
          <w:spacing w:val="-8"/>
        </w:rPr>
        <w:t xml:space="preserve"> </w:t>
      </w:r>
      <w:r>
        <w:t>de</w:t>
      </w:r>
      <w:r>
        <w:rPr>
          <w:spacing w:val="-11"/>
        </w:rPr>
        <w:t xml:space="preserve"> </w:t>
      </w:r>
      <w:r>
        <w:t>éste,</w:t>
      </w:r>
      <w:r>
        <w:rPr>
          <w:spacing w:val="-10"/>
        </w:rPr>
        <w:t xml:space="preserve"> </w:t>
      </w:r>
      <w:r>
        <w:t>quedando</w:t>
      </w:r>
      <w:r>
        <w:rPr>
          <w:spacing w:val="-11"/>
        </w:rPr>
        <w:t xml:space="preserve"> </w:t>
      </w:r>
      <w:r>
        <w:t>aceptada</w:t>
      </w:r>
      <w:r>
        <w:rPr>
          <w:spacing w:val="-6"/>
        </w:rPr>
        <w:t xml:space="preserve"> </w:t>
      </w:r>
      <w:r>
        <w:t>y</w:t>
      </w:r>
      <w:r>
        <w:rPr>
          <w:spacing w:val="-14"/>
        </w:rPr>
        <w:t xml:space="preserve"> </w:t>
      </w:r>
      <w:r>
        <w:t>entendida</w:t>
      </w:r>
      <w:r>
        <w:rPr>
          <w:spacing w:val="-6"/>
        </w:rPr>
        <w:t xml:space="preserve"> </w:t>
      </w:r>
      <w:r>
        <w:t>por</w:t>
      </w:r>
      <w:r>
        <w:rPr>
          <w:spacing w:val="-12"/>
        </w:rPr>
        <w:t xml:space="preserve"> </w:t>
      </w:r>
      <w:r>
        <w:t>las</w:t>
      </w:r>
      <w:r>
        <w:rPr>
          <w:spacing w:val="-14"/>
        </w:rPr>
        <w:t xml:space="preserve"> </w:t>
      </w:r>
      <w:r>
        <w:t>partes</w:t>
      </w:r>
      <w:r>
        <w:rPr>
          <w:spacing w:val="-14"/>
        </w:rPr>
        <w:t xml:space="preserve"> </w:t>
      </w:r>
      <w:r>
        <w:t>la</w:t>
      </w:r>
      <w:r>
        <w:rPr>
          <w:spacing w:val="-11"/>
        </w:rPr>
        <w:t xml:space="preserve"> </w:t>
      </w:r>
      <w:r>
        <w:t xml:space="preserve">inexistencia de cualquiera de los elementos constitutivos de relaciones laborales, como subordinación, dependencia, prestaciones sociales o pagos diversos del exclusivamente pactado en este Contrato. Lo anterior sin perjuicio de los requerimientos de coordinación propios de la relación </w:t>
      </w:r>
      <w:r>
        <w:rPr>
          <w:spacing w:val="-2"/>
        </w:rPr>
        <w:t>contractual.</w:t>
      </w:r>
    </w:p>
    <w:p w14:paraId="5DEA17F7" w14:textId="77777777" w:rsidR="00F06615" w:rsidRDefault="00F06615">
      <w:pPr>
        <w:pStyle w:val="Textoindependiente"/>
        <w:ind w:left="0"/>
        <w:jc w:val="left"/>
      </w:pPr>
    </w:p>
    <w:p w14:paraId="78A63CFD" w14:textId="77777777" w:rsidR="00F06615" w:rsidRDefault="00000000">
      <w:pPr>
        <w:ind w:left="340"/>
      </w:pPr>
      <w:r>
        <w:rPr>
          <w:rFonts w:ascii="Arial" w:hAnsi="Arial"/>
          <w:b/>
        </w:rPr>
        <w:t>CLÁUSULA</w:t>
      </w:r>
      <w:r>
        <w:rPr>
          <w:rFonts w:ascii="Arial" w:hAnsi="Arial"/>
          <w:b/>
          <w:spacing w:val="16"/>
        </w:rPr>
        <w:t xml:space="preserve"> </w:t>
      </w:r>
      <w:r>
        <w:rPr>
          <w:rFonts w:ascii="Arial" w:hAnsi="Arial"/>
          <w:b/>
        </w:rPr>
        <w:t>DÉCIMA</w:t>
      </w:r>
      <w:r>
        <w:rPr>
          <w:rFonts w:ascii="Arial" w:hAnsi="Arial"/>
          <w:b/>
          <w:spacing w:val="20"/>
        </w:rPr>
        <w:t xml:space="preserve"> </w:t>
      </w:r>
      <w:r>
        <w:rPr>
          <w:rFonts w:ascii="Arial" w:hAnsi="Arial"/>
          <w:b/>
        </w:rPr>
        <w:t>CUARTA.</w:t>
      </w:r>
      <w:r>
        <w:rPr>
          <w:rFonts w:ascii="Arial" w:hAnsi="Arial"/>
          <w:b/>
          <w:spacing w:val="60"/>
          <w:w w:val="150"/>
        </w:rPr>
        <w:t xml:space="preserve"> </w:t>
      </w:r>
      <w:r>
        <w:rPr>
          <w:rFonts w:ascii="Arial" w:hAnsi="Arial"/>
          <w:b/>
        </w:rPr>
        <w:t>FUERZA</w:t>
      </w:r>
      <w:r>
        <w:rPr>
          <w:rFonts w:ascii="Arial" w:hAnsi="Arial"/>
          <w:b/>
          <w:spacing w:val="15"/>
        </w:rPr>
        <w:t xml:space="preserve"> </w:t>
      </w:r>
      <w:r>
        <w:rPr>
          <w:rFonts w:ascii="Arial" w:hAnsi="Arial"/>
          <w:b/>
        </w:rPr>
        <w:t>MAYOR</w:t>
      </w:r>
      <w:r>
        <w:rPr>
          <w:rFonts w:ascii="Arial" w:hAnsi="Arial"/>
          <w:b/>
          <w:spacing w:val="16"/>
        </w:rPr>
        <w:t xml:space="preserve"> </w:t>
      </w:r>
      <w:r>
        <w:rPr>
          <w:rFonts w:ascii="Arial" w:hAnsi="Arial"/>
          <w:b/>
        </w:rPr>
        <w:t>O</w:t>
      </w:r>
      <w:r>
        <w:rPr>
          <w:rFonts w:ascii="Arial" w:hAnsi="Arial"/>
          <w:b/>
          <w:spacing w:val="14"/>
        </w:rPr>
        <w:t xml:space="preserve"> </w:t>
      </w:r>
      <w:r>
        <w:rPr>
          <w:rFonts w:ascii="Arial" w:hAnsi="Arial"/>
          <w:b/>
        </w:rPr>
        <w:t>CASO</w:t>
      </w:r>
      <w:r>
        <w:rPr>
          <w:rFonts w:ascii="Arial" w:hAnsi="Arial"/>
          <w:b/>
          <w:spacing w:val="14"/>
        </w:rPr>
        <w:t xml:space="preserve"> </w:t>
      </w:r>
      <w:r>
        <w:rPr>
          <w:rFonts w:ascii="Arial" w:hAnsi="Arial"/>
          <w:b/>
        </w:rPr>
        <w:t>FORTUITO:</w:t>
      </w:r>
      <w:r>
        <w:rPr>
          <w:rFonts w:ascii="Arial" w:hAnsi="Arial"/>
          <w:b/>
          <w:spacing w:val="21"/>
        </w:rPr>
        <w:t xml:space="preserve"> </w:t>
      </w:r>
      <w:r>
        <w:t>Las</w:t>
      </w:r>
      <w:r>
        <w:rPr>
          <w:spacing w:val="10"/>
        </w:rPr>
        <w:t xml:space="preserve"> </w:t>
      </w:r>
      <w:r>
        <w:t>partes</w:t>
      </w:r>
      <w:r>
        <w:rPr>
          <w:spacing w:val="15"/>
        </w:rPr>
        <w:t xml:space="preserve"> </w:t>
      </w:r>
      <w:r>
        <w:rPr>
          <w:spacing w:val="-2"/>
        </w:rPr>
        <w:t>quedan</w:t>
      </w:r>
    </w:p>
    <w:p w14:paraId="1C7EA315" w14:textId="77777777" w:rsidR="00F06615" w:rsidRDefault="00000000">
      <w:pPr>
        <w:pStyle w:val="Textoindependiente"/>
        <w:spacing w:before="2"/>
        <w:ind w:right="1103"/>
      </w:pPr>
      <w:r>
        <w:t>exoneradas</w:t>
      </w:r>
      <w:r>
        <w:rPr>
          <w:spacing w:val="-9"/>
        </w:rPr>
        <w:t xml:space="preserve"> </w:t>
      </w:r>
      <w:r>
        <w:t>de</w:t>
      </w:r>
      <w:r>
        <w:rPr>
          <w:spacing w:val="-2"/>
        </w:rPr>
        <w:t xml:space="preserve"> </w:t>
      </w:r>
      <w:r>
        <w:t>responsabilidad</w:t>
      </w:r>
      <w:r>
        <w:rPr>
          <w:spacing w:val="-2"/>
        </w:rPr>
        <w:t xml:space="preserve"> </w:t>
      </w:r>
      <w:r>
        <w:t>por</w:t>
      </w:r>
      <w:r>
        <w:rPr>
          <w:spacing w:val="-7"/>
        </w:rPr>
        <w:t xml:space="preserve"> </w:t>
      </w:r>
      <w:r>
        <w:t>el</w:t>
      </w:r>
      <w:r>
        <w:rPr>
          <w:spacing w:val="-4"/>
        </w:rPr>
        <w:t xml:space="preserve"> </w:t>
      </w:r>
      <w:r>
        <w:t>incumplimiento</w:t>
      </w:r>
      <w:r>
        <w:rPr>
          <w:spacing w:val="-2"/>
        </w:rPr>
        <w:t xml:space="preserve"> </w:t>
      </w:r>
      <w:r>
        <w:t>de</w:t>
      </w:r>
      <w:r>
        <w:rPr>
          <w:spacing w:val="-2"/>
        </w:rPr>
        <w:t xml:space="preserve"> </w:t>
      </w:r>
      <w:r>
        <w:t>cualquiera</w:t>
      </w:r>
      <w:r>
        <w:rPr>
          <w:spacing w:val="-2"/>
        </w:rPr>
        <w:t xml:space="preserve"> </w:t>
      </w:r>
      <w:r>
        <w:t>de</w:t>
      </w:r>
      <w:r>
        <w:rPr>
          <w:spacing w:val="-2"/>
        </w:rPr>
        <w:t xml:space="preserve"> </w:t>
      </w:r>
      <w:r>
        <w:t>sus</w:t>
      </w:r>
      <w:r>
        <w:rPr>
          <w:spacing w:val="-9"/>
        </w:rPr>
        <w:t xml:space="preserve"> </w:t>
      </w:r>
      <w:r>
        <w:t>obligaciones</w:t>
      </w:r>
      <w:r>
        <w:rPr>
          <w:spacing w:val="-9"/>
        </w:rPr>
        <w:t xml:space="preserve"> </w:t>
      </w:r>
      <w:r>
        <w:t>o</w:t>
      </w:r>
      <w:r>
        <w:rPr>
          <w:spacing w:val="-2"/>
        </w:rPr>
        <w:t xml:space="preserve"> </w:t>
      </w:r>
      <w:r>
        <w:t>por</w:t>
      </w:r>
      <w:r>
        <w:rPr>
          <w:spacing w:val="-7"/>
        </w:rPr>
        <w:t xml:space="preserve"> </w:t>
      </w:r>
      <w:r>
        <w:t>la demora en la satisfacción de cualquiera de las prestaciones a su cargo derivadas del presente contrato,</w:t>
      </w:r>
      <w:r>
        <w:rPr>
          <w:spacing w:val="-6"/>
        </w:rPr>
        <w:t xml:space="preserve"> </w:t>
      </w:r>
      <w:r>
        <w:t>cuando</w:t>
      </w:r>
      <w:r>
        <w:rPr>
          <w:spacing w:val="-2"/>
        </w:rPr>
        <w:t xml:space="preserve"> </w:t>
      </w:r>
      <w:r>
        <w:t>el</w:t>
      </w:r>
      <w:r>
        <w:rPr>
          <w:spacing w:val="-4"/>
        </w:rPr>
        <w:t xml:space="preserve"> </w:t>
      </w:r>
      <w:r>
        <w:t>incumplimiento</w:t>
      </w:r>
      <w:r>
        <w:rPr>
          <w:spacing w:val="-2"/>
        </w:rPr>
        <w:t xml:space="preserve"> </w:t>
      </w:r>
      <w:r>
        <w:t>sea</w:t>
      </w:r>
      <w:r>
        <w:rPr>
          <w:spacing w:val="-2"/>
        </w:rPr>
        <w:t xml:space="preserve"> </w:t>
      </w:r>
      <w:r>
        <w:t>resultado o</w:t>
      </w:r>
      <w:r>
        <w:rPr>
          <w:spacing w:val="-2"/>
        </w:rPr>
        <w:t xml:space="preserve"> </w:t>
      </w:r>
      <w:r>
        <w:t>consecuencia</w:t>
      </w:r>
      <w:r>
        <w:rPr>
          <w:spacing w:val="-2"/>
        </w:rPr>
        <w:t xml:space="preserve"> </w:t>
      </w:r>
      <w:r>
        <w:t>de</w:t>
      </w:r>
      <w:r>
        <w:rPr>
          <w:spacing w:val="-2"/>
        </w:rPr>
        <w:t xml:space="preserve"> </w:t>
      </w:r>
      <w:r>
        <w:t>la</w:t>
      </w:r>
      <w:r>
        <w:rPr>
          <w:spacing w:val="-2"/>
        </w:rPr>
        <w:t xml:space="preserve"> </w:t>
      </w:r>
      <w:r>
        <w:t>ocurrencia</w:t>
      </w:r>
      <w:r>
        <w:rPr>
          <w:spacing w:val="-2"/>
        </w:rPr>
        <w:t xml:space="preserve"> </w:t>
      </w:r>
      <w:r>
        <w:t>de</w:t>
      </w:r>
      <w:r>
        <w:rPr>
          <w:spacing w:val="-2"/>
        </w:rPr>
        <w:t xml:space="preserve"> </w:t>
      </w:r>
      <w:r>
        <w:t>un</w:t>
      </w:r>
      <w:r>
        <w:rPr>
          <w:spacing w:val="-2"/>
        </w:rPr>
        <w:t xml:space="preserve"> </w:t>
      </w:r>
      <w:r>
        <w:t>evento de</w:t>
      </w:r>
      <w:r>
        <w:rPr>
          <w:spacing w:val="-2"/>
        </w:rPr>
        <w:t xml:space="preserve"> </w:t>
      </w:r>
      <w:r>
        <w:t>fuerza</w:t>
      </w:r>
      <w:r>
        <w:rPr>
          <w:spacing w:val="-2"/>
        </w:rPr>
        <w:t xml:space="preserve"> </w:t>
      </w:r>
      <w:r>
        <w:t>mayor</w:t>
      </w:r>
      <w:r>
        <w:rPr>
          <w:spacing w:val="-3"/>
        </w:rPr>
        <w:t xml:space="preserve"> </w:t>
      </w:r>
      <w:r>
        <w:t>y</w:t>
      </w:r>
      <w:r>
        <w:rPr>
          <w:spacing w:val="-5"/>
        </w:rPr>
        <w:t xml:space="preserve"> </w:t>
      </w:r>
      <w:r>
        <w:t>caso</w:t>
      </w:r>
      <w:r>
        <w:rPr>
          <w:spacing w:val="-2"/>
        </w:rPr>
        <w:t xml:space="preserve"> </w:t>
      </w:r>
      <w:r>
        <w:t>fortuito</w:t>
      </w:r>
      <w:r>
        <w:rPr>
          <w:spacing w:val="-7"/>
        </w:rPr>
        <w:t xml:space="preserve"> </w:t>
      </w:r>
      <w:r>
        <w:t>debidamente</w:t>
      </w:r>
      <w:r>
        <w:rPr>
          <w:spacing w:val="-2"/>
        </w:rPr>
        <w:t xml:space="preserve"> </w:t>
      </w:r>
      <w:r>
        <w:t>invocadas</w:t>
      </w:r>
      <w:r>
        <w:rPr>
          <w:spacing w:val="-5"/>
        </w:rPr>
        <w:t xml:space="preserve"> </w:t>
      </w:r>
      <w:r>
        <w:t>y</w:t>
      </w:r>
      <w:r>
        <w:rPr>
          <w:spacing w:val="-5"/>
        </w:rPr>
        <w:t xml:space="preserve"> </w:t>
      </w:r>
      <w:r>
        <w:t>constatadas</w:t>
      </w:r>
      <w:r>
        <w:rPr>
          <w:spacing w:val="-10"/>
        </w:rPr>
        <w:t xml:space="preserve"> </w:t>
      </w:r>
      <w:r>
        <w:t>de</w:t>
      </w:r>
      <w:r>
        <w:rPr>
          <w:spacing w:val="-7"/>
        </w:rPr>
        <w:t xml:space="preserve"> </w:t>
      </w:r>
      <w:r>
        <w:t>acuerdo</w:t>
      </w:r>
      <w:r>
        <w:rPr>
          <w:spacing w:val="-2"/>
        </w:rPr>
        <w:t xml:space="preserve"> </w:t>
      </w:r>
      <w:r>
        <w:t>con</w:t>
      </w:r>
      <w:r>
        <w:rPr>
          <w:spacing w:val="-7"/>
        </w:rPr>
        <w:t xml:space="preserve"> </w:t>
      </w:r>
      <w:r>
        <w:t>la</w:t>
      </w:r>
      <w:r>
        <w:rPr>
          <w:spacing w:val="-2"/>
        </w:rPr>
        <w:t xml:space="preserve"> </w:t>
      </w:r>
      <w:r>
        <w:t>ley</w:t>
      </w:r>
      <w:r>
        <w:rPr>
          <w:spacing w:val="-5"/>
        </w:rPr>
        <w:t xml:space="preserve"> </w:t>
      </w:r>
      <w:r>
        <w:t>y</w:t>
      </w:r>
      <w:r>
        <w:rPr>
          <w:spacing w:val="-5"/>
        </w:rPr>
        <w:t xml:space="preserve"> </w:t>
      </w:r>
      <w:r>
        <w:t>la jurisprudencia colombiana.</w:t>
      </w:r>
    </w:p>
    <w:p w14:paraId="41432922" w14:textId="77777777" w:rsidR="00F06615" w:rsidRDefault="00F06615">
      <w:pPr>
        <w:pStyle w:val="Textoindependiente"/>
        <w:sectPr w:rsidR="00F06615">
          <w:headerReference w:type="default" r:id="rId9"/>
          <w:footerReference w:type="default" r:id="rId10"/>
          <w:pgSz w:w="12240" w:h="18720"/>
          <w:pgMar w:top="1780" w:right="360" w:bottom="1700" w:left="1080" w:header="831" w:footer="1514" w:gutter="0"/>
          <w:cols w:space="720"/>
        </w:sectPr>
      </w:pPr>
    </w:p>
    <w:p w14:paraId="488DC249" w14:textId="77777777" w:rsidR="00F06615" w:rsidRDefault="00F06615">
      <w:pPr>
        <w:pStyle w:val="Textoindependiente"/>
        <w:spacing w:before="97"/>
        <w:ind w:left="0"/>
        <w:jc w:val="left"/>
      </w:pPr>
    </w:p>
    <w:p w14:paraId="0163488F" w14:textId="77777777" w:rsidR="00F06615" w:rsidRDefault="00000000">
      <w:pPr>
        <w:pStyle w:val="Textoindependiente"/>
        <w:ind w:right="1097"/>
      </w:pPr>
      <w:r>
        <w:rPr>
          <w:rFonts w:ascii="Arial" w:hAnsi="Arial"/>
          <w:b/>
        </w:rPr>
        <w:t xml:space="preserve">CLÁUSULA DÉCIMA QUINTA. INDEMNIDAD: </w:t>
      </w:r>
      <w:r>
        <w:t>EL MINISTERIO no tendrá responsabilidad alguna en relación con las acciones u omisiones constitutivos de actos de afectación, daño o gravamen que EL CONTRATISTA</w:t>
      </w:r>
      <w:r>
        <w:rPr>
          <w:spacing w:val="-1"/>
        </w:rPr>
        <w:t xml:space="preserve"> </w:t>
      </w:r>
      <w:r>
        <w:t>genere con ocasión a la ejecución del contrato,</w:t>
      </w:r>
      <w:r>
        <w:rPr>
          <w:spacing w:val="-1"/>
        </w:rPr>
        <w:t xml:space="preserve"> </w:t>
      </w:r>
      <w:r>
        <w:t>y defenderá, indemnizará y mantendrá al MINISTERIO indemne de pérdidas, costos, reclamaciones y responsabilidades asociados con el desarrollo de las actividades inherentes y concomitantes al inicio,</w:t>
      </w:r>
      <w:r>
        <w:rPr>
          <w:spacing w:val="-16"/>
        </w:rPr>
        <w:t xml:space="preserve"> </w:t>
      </w:r>
      <w:r>
        <w:t>ejecución,</w:t>
      </w:r>
      <w:r>
        <w:rPr>
          <w:spacing w:val="-15"/>
        </w:rPr>
        <w:t xml:space="preserve"> </w:t>
      </w:r>
      <w:r>
        <w:t>terminación</w:t>
      </w:r>
      <w:r>
        <w:rPr>
          <w:spacing w:val="-15"/>
        </w:rPr>
        <w:t xml:space="preserve"> </w:t>
      </w:r>
      <w:r>
        <w:t>y</w:t>
      </w:r>
      <w:r>
        <w:rPr>
          <w:spacing w:val="-16"/>
        </w:rPr>
        <w:t xml:space="preserve"> </w:t>
      </w:r>
      <w:r>
        <w:t>liquidación</w:t>
      </w:r>
      <w:r>
        <w:rPr>
          <w:spacing w:val="-15"/>
        </w:rPr>
        <w:t xml:space="preserve"> </w:t>
      </w:r>
      <w:r>
        <w:t>del</w:t>
      </w:r>
      <w:r>
        <w:rPr>
          <w:spacing w:val="-15"/>
        </w:rPr>
        <w:t xml:space="preserve"> </w:t>
      </w:r>
      <w:r>
        <w:t>contrato.</w:t>
      </w:r>
      <w:r>
        <w:rPr>
          <w:spacing w:val="-15"/>
        </w:rPr>
        <w:t xml:space="preserve"> </w:t>
      </w:r>
      <w:r>
        <w:t>En</w:t>
      </w:r>
      <w:r>
        <w:rPr>
          <w:spacing w:val="-16"/>
        </w:rPr>
        <w:t xml:space="preserve"> </w:t>
      </w:r>
      <w:r>
        <w:t>desarrollo</w:t>
      </w:r>
      <w:r>
        <w:rPr>
          <w:spacing w:val="-15"/>
        </w:rPr>
        <w:t xml:space="preserve"> </w:t>
      </w:r>
      <w:r>
        <w:t>del</w:t>
      </w:r>
      <w:r>
        <w:rPr>
          <w:spacing w:val="-15"/>
        </w:rPr>
        <w:t xml:space="preserve"> </w:t>
      </w:r>
      <w:r>
        <w:t>contenido</w:t>
      </w:r>
      <w:r>
        <w:rPr>
          <w:spacing w:val="-16"/>
        </w:rPr>
        <w:t xml:space="preserve"> </w:t>
      </w:r>
      <w:r>
        <w:t>de</w:t>
      </w:r>
      <w:r>
        <w:rPr>
          <w:spacing w:val="-15"/>
        </w:rPr>
        <w:t xml:space="preserve"> </w:t>
      </w:r>
      <w:r>
        <w:t>la</w:t>
      </w:r>
      <w:r>
        <w:rPr>
          <w:spacing w:val="-15"/>
        </w:rPr>
        <w:t xml:space="preserve"> </w:t>
      </w:r>
      <w:r>
        <w:t>presente cláusula: 1. EL CONTRATISTA, mantendrá indemne y defenderá a su propio costo al MINISTERIO de cualquier pleito, queja o demanda y responsabilidad de cualquier naturaleza: con</w:t>
      </w:r>
      <w:r>
        <w:rPr>
          <w:spacing w:val="-4"/>
        </w:rPr>
        <w:t xml:space="preserve"> </w:t>
      </w:r>
      <w:r>
        <w:t>relación</w:t>
      </w:r>
      <w:r>
        <w:rPr>
          <w:spacing w:val="-4"/>
        </w:rPr>
        <w:t xml:space="preserve"> </w:t>
      </w:r>
      <w:r>
        <w:t>a</w:t>
      </w:r>
      <w:r>
        <w:rPr>
          <w:spacing w:val="-4"/>
        </w:rPr>
        <w:t xml:space="preserve"> </w:t>
      </w:r>
      <w:r>
        <w:t>la</w:t>
      </w:r>
      <w:r>
        <w:rPr>
          <w:spacing w:val="-4"/>
        </w:rPr>
        <w:t xml:space="preserve"> </w:t>
      </w:r>
      <w:r>
        <w:t>ejecución</w:t>
      </w:r>
      <w:r>
        <w:rPr>
          <w:spacing w:val="-4"/>
        </w:rPr>
        <w:t xml:space="preserve"> </w:t>
      </w:r>
      <w:r>
        <w:t>del</w:t>
      </w:r>
      <w:r>
        <w:rPr>
          <w:spacing w:val="-6"/>
        </w:rPr>
        <w:t xml:space="preserve"> </w:t>
      </w:r>
      <w:r>
        <w:t>proyecto</w:t>
      </w:r>
      <w:r>
        <w:rPr>
          <w:spacing w:val="-4"/>
        </w:rPr>
        <w:t xml:space="preserve"> </w:t>
      </w:r>
      <w:r>
        <w:t>objeto</w:t>
      </w:r>
      <w:r>
        <w:rPr>
          <w:spacing w:val="-4"/>
        </w:rPr>
        <w:t xml:space="preserve"> </w:t>
      </w:r>
      <w:r>
        <w:t>del</w:t>
      </w:r>
      <w:r>
        <w:rPr>
          <w:spacing w:val="-6"/>
        </w:rPr>
        <w:t xml:space="preserve"> </w:t>
      </w:r>
      <w:r>
        <w:t>presente</w:t>
      </w:r>
      <w:r>
        <w:rPr>
          <w:spacing w:val="-4"/>
        </w:rPr>
        <w:t xml:space="preserve"> </w:t>
      </w:r>
      <w:r>
        <w:t>contrato,</w:t>
      </w:r>
      <w:r>
        <w:rPr>
          <w:spacing w:val="-8"/>
        </w:rPr>
        <w:t xml:space="preserve"> </w:t>
      </w:r>
      <w:r>
        <w:t>incluyendo</w:t>
      </w:r>
      <w:r>
        <w:rPr>
          <w:spacing w:val="-4"/>
        </w:rPr>
        <w:t xml:space="preserve"> </w:t>
      </w:r>
      <w:r>
        <w:t>costos</w:t>
      </w:r>
      <w:r>
        <w:rPr>
          <w:spacing w:val="-7"/>
        </w:rPr>
        <w:t xml:space="preserve"> </w:t>
      </w:r>
      <w:r>
        <w:t>y</w:t>
      </w:r>
      <w:r>
        <w:rPr>
          <w:spacing w:val="-7"/>
        </w:rPr>
        <w:t xml:space="preserve"> </w:t>
      </w:r>
      <w:r>
        <w:t>gastos provenientes de actos y/u omisiones del CONTRATISTA, en el desarrollo del mismo. 2. El CONTRATISTA se obliga a evitar que sus empleados y/o los familiares de los mismos, sus acreedores,</w:t>
      </w:r>
      <w:r>
        <w:rPr>
          <w:spacing w:val="-9"/>
        </w:rPr>
        <w:t xml:space="preserve"> </w:t>
      </w:r>
      <w:r>
        <w:t>sus</w:t>
      </w:r>
      <w:r>
        <w:rPr>
          <w:spacing w:val="-8"/>
        </w:rPr>
        <w:t xml:space="preserve"> </w:t>
      </w:r>
      <w:r>
        <w:t>proveedores</w:t>
      </w:r>
      <w:r>
        <w:rPr>
          <w:spacing w:val="-8"/>
        </w:rPr>
        <w:t xml:space="preserve"> </w:t>
      </w:r>
      <w:r>
        <w:t>y/o</w:t>
      </w:r>
      <w:r>
        <w:rPr>
          <w:spacing w:val="-5"/>
        </w:rPr>
        <w:t xml:space="preserve"> </w:t>
      </w:r>
      <w:r>
        <w:t>terceros,</w:t>
      </w:r>
      <w:r>
        <w:rPr>
          <w:spacing w:val="-9"/>
        </w:rPr>
        <w:t xml:space="preserve"> </w:t>
      </w:r>
      <w:r>
        <w:t>presenten</w:t>
      </w:r>
      <w:r>
        <w:rPr>
          <w:spacing w:val="-5"/>
        </w:rPr>
        <w:t xml:space="preserve"> </w:t>
      </w:r>
      <w:r>
        <w:t>reclamaciones</w:t>
      </w:r>
      <w:r>
        <w:rPr>
          <w:spacing w:val="-8"/>
        </w:rPr>
        <w:t xml:space="preserve"> </w:t>
      </w:r>
      <w:r>
        <w:t>(judiciales</w:t>
      </w:r>
      <w:r>
        <w:rPr>
          <w:spacing w:val="-8"/>
        </w:rPr>
        <w:t xml:space="preserve"> </w:t>
      </w:r>
      <w:r>
        <w:t>o</w:t>
      </w:r>
      <w:r>
        <w:rPr>
          <w:spacing w:val="-10"/>
        </w:rPr>
        <w:t xml:space="preserve"> </w:t>
      </w:r>
      <w:r>
        <w:t>extrajudiciales) contra EL MINISTERIO, con ocasión o por razón de acciones u omisiones suyas relacionadas con</w:t>
      </w:r>
      <w:r>
        <w:rPr>
          <w:spacing w:val="-5"/>
        </w:rPr>
        <w:t xml:space="preserve"> </w:t>
      </w:r>
      <w:r>
        <w:t>la</w:t>
      </w:r>
      <w:r>
        <w:rPr>
          <w:spacing w:val="-10"/>
        </w:rPr>
        <w:t xml:space="preserve"> </w:t>
      </w:r>
      <w:r>
        <w:t>ejecución</w:t>
      </w:r>
      <w:r>
        <w:rPr>
          <w:spacing w:val="-5"/>
        </w:rPr>
        <w:t xml:space="preserve"> </w:t>
      </w:r>
      <w:r>
        <w:t>del</w:t>
      </w:r>
      <w:r>
        <w:rPr>
          <w:spacing w:val="-7"/>
        </w:rPr>
        <w:t xml:space="preserve"> </w:t>
      </w:r>
      <w:r>
        <w:t>presente</w:t>
      </w:r>
      <w:r>
        <w:rPr>
          <w:spacing w:val="-5"/>
        </w:rPr>
        <w:t xml:space="preserve"> </w:t>
      </w:r>
      <w:r>
        <w:t>contrato.</w:t>
      </w:r>
      <w:r>
        <w:rPr>
          <w:spacing w:val="-9"/>
        </w:rPr>
        <w:t xml:space="preserve"> </w:t>
      </w:r>
      <w:r>
        <w:t>Si</w:t>
      </w:r>
      <w:r>
        <w:rPr>
          <w:spacing w:val="-7"/>
        </w:rPr>
        <w:t xml:space="preserve"> </w:t>
      </w:r>
      <w:r>
        <w:t>ello</w:t>
      </w:r>
      <w:r>
        <w:rPr>
          <w:spacing w:val="-5"/>
        </w:rPr>
        <w:t xml:space="preserve"> </w:t>
      </w:r>
      <w:r>
        <w:t>no</w:t>
      </w:r>
      <w:r>
        <w:rPr>
          <w:spacing w:val="-5"/>
        </w:rPr>
        <w:t xml:space="preserve"> </w:t>
      </w:r>
      <w:r>
        <w:t>fuere</w:t>
      </w:r>
      <w:r>
        <w:rPr>
          <w:spacing w:val="-5"/>
        </w:rPr>
        <w:t xml:space="preserve"> </w:t>
      </w:r>
      <w:r>
        <w:t>posible</w:t>
      </w:r>
      <w:r>
        <w:rPr>
          <w:spacing w:val="-5"/>
        </w:rPr>
        <w:t xml:space="preserve"> </w:t>
      </w:r>
      <w:r>
        <w:t>y</w:t>
      </w:r>
      <w:r>
        <w:rPr>
          <w:spacing w:val="-8"/>
        </w:rPr>
        <w:t xml:space="preserve"> </w:t>
      </w:r>
      <w:r>
        <w:t>se</w:t>
      </w:r>
      <w:r>
        <w:rPr>
          <w:spacing w:val="-5"/>
        </w:rPr>
        <w:t xml:space="preserve"> </w:t>
      </w:r>
      <w:r>
        <w:t>presentaren</w:t>
      </w:r>
      <w:r>
        <w:rPr>
          <w:spacing w:val="-5"/>
        </w:rPr>
        <w:t xml:space="preserve"> </w:t>
      </w:r>
      <w:r>
        <w:t>reclamaciones</w:t>
      </w:r>
      <w:r>
        <w:rPr>
          <w:spacing w:val="-13"/>
        </w:rPr>
        <w:t xml:space="preserve"> </w:t>
      </w:r>
      <w:r>
        <w:t>o demandas contra EL MINISTERIO,</w:t>
      </w:r>
      <w:r>
        <w:rPr>
          <w:spacing w:val="-1"/>
        </w:rPr>
        <w:t xml:space="preserve"> </w:t>
      </w:r>
      <w:r>
        <w:t>dentro de los cinco (5) días hábiles siguientes a la fecha en que</w:t>
      </w:r>
      <w:r>
        <w:rPr>
          <w:spacing w:val="-7"/>
        </w:rPr>
        <w:t xml:space="preserve"> </w:t>
      </w:r>
      <w:r>
        <w:t>le</w:t>
      </w:r>
      <w:r>
        <w:rPr>
          <w:spacing w:val="-7"/>
        </w:rPr>
        <w:t xml:space="preserve"> </w:t>
      </w:r>
      <w:r>
        <w:t>sean</w:t>
      </w:r>
      <w:r>
        <w:rPr>
          <w:spacing w:val="-7"/>
        </w:rPr>
        <w:t xml:space="preserve"> </w:t>
      </w:r>
      <w:r>
        <w:t>notificadas</w:t>
      </w:r>
      <w:r>
        <w:rPr>
          <w:spacing w:val="-15"/>
        </w:rPr>
        <w:t xml:space="preserve"> </w:t>
      </w:r>
      <w:r>
        <w:t>o</w:t>
      </w:r>
      <w:r>
        <w:rPr>
          <w:spacing w:val="-7"/>
        </w:rPr>
        <w:t xml:space="preserve"> </w:t>
      </w:r>
      <w:r>
        <w:t>en</w:t>
      </w:r>
      <w:r>
        <w:rPr>
          <w:spacing w:val="-7"/>
        </w:rPr>
        <w:t xml:space="preserve"> </w:t>
      </w:r>
      <w:r>
        <w:t>que</w:t>
      </w:r>
      <w:r>
        <w:rPr>
          <w:spacing w:val="-7"/>
        </w:rPr>
        <w:t xml:space="preserve"> </w:t>
      </w:r>
      <w:r>
        <w:t>se</w:t>
      </w:r>
      <w:r>
        <w:rPr>
          <w:spacing w:val="-7"/>
        </w:rPr>
        <w:t xml:space="preserve"> </w:t>
      </w:r>
      <w:r>
        <w:t>radiquen</w:t>
      </w:r>
      <w:r>
        <w:rPr>
          <w:spacing w:val="-12"/>
        </w:rPr>
        <w:t xml:space="preserve"> </w:t>
      </w:r>
      <w:r>
        <w:t>aquellas,</w:t>
      </w:r>
      <w:r>
        <w:rPr>
          <w:spacing w:val="-11"/>
        </w:rPr>
        <w:t xml:space="preserve"> </w:t>
      </w:r>
      <w:r>
        <w:t>podrá</w:t>
      </w:r>
      <w:r>
        <w:rPr>
          <w:spacing w:val="-7"/>
        </w:rPr>
        <w:t xml:space="preserve"> </w:t>
      </w:r>
      <w:r>
        <w:t>comunicarle</w:t>
      </w:r>
      <w:r>
        <w:rPr>
          <w:spacing w:val="-7"/>
        </w:rPr>
        <w:t xml:space="preserve"> </w:t>
      </w:r>
      <w:r>
        <w:t>la</w:t>
      </w:r>
      <w:r>
        <w:rPr>
          <w:spacing w:val="-7"/>
        </w:rPr>
        <w:t xml:space="preserve"> </w:t>
      </w:r>
      <w:r>
        <w:t>situación</w:t>
      </w:r>
      <w:r>
        <w:rPr>
          <w:spacing w:val="-7"/>
        </w:rPr>
        <w:t xml:space="preserve"> </w:t>
      </w:r>
      <w:r>
        <w:t>por</w:t>
      </w:r>
      <w:r>
        <w:rPr>
          <w:spacing w:val="-13"/>
        </w:rPr>
        <w:t xml:space="preserve"> </w:t>
      </w:r>
      <w:r>
        <w:t>escrito al CONTRATISTA o llamarlo en garantía. En cualquiera de dichas situaciones, EL CONTRATISTA se obliga a acudir en defensa de los intereses del MINISTERIO, para lo cual contratará profesionales idóneos que asuman la representación y asumirá el costo de los honorarios</w:t>
      </w:r>
      <w:r>
        <w:rPr>
          <w:spacing w:val="-12"/>
        </w:rPr>
        <w:t xml:space="preserve"> </w:t>
      </w:r>
      <w:r>
        <w:t>de</w:t>
      </w:r>
      <w:r>
        <w:rPr>
          <w:spacing w:val="-9"/>
        </w:rPr>
        <w:t xml:space="preserve"> </w:t>
      </w:r>
      <w:r>
        <w:t>éstos,</w:t>
      </w:r>
      <w:r>
        <w:rPr>
          <w:spacing w:val="-13"/>
        </w:rPr>
        <w:t xml:space="preserve"> </w:t>
      </w:r>
      <w:r>
        <w:t>del</w:t>
      </w:r>
      <w:r>
        <w:rPr>
          <w:spacing w:val="-11"/>
        </w:rPr>
        <w:t xml:space="preserve"> </w:t>
      </w:r>
      <w:r>
        <w:t>proceso</w:t>
      </w:r>
      <w:r>
        <w:rPr>
          <w:spacing w:val="-9"/>
        </w:rPr>
        <w:t xml:space="preserve"> </w:t>
      </w:r>
      <w:r>
        <w:t>y</w:t>
      </w:r>
      <w:r>
        <w:rPr>
          <w:spacing w:val="-12"/>
        </w:rPr>
        <w:t xml:space="preserve"> </w:t>
      </w:r>
      <w:r>
        <w:t>de</w:t>
      </w:r>
      <w:r>
        <w:rPr>
          <w:spacing w:val="-9"/>
        </w:rPr>
        <w:t xml:space="preserve"> </w:t>
      </w:r>
      <w:r>
        <w:t>la</w:t>
      </w:r>
      <w:r>
        <w:rPr>
          <w:spacing w:val="-9"/>
        </w:rPr>
        <w:t xml:space="preserve"> </w:t>
      </w:r>
      <w:r>
        <w:t>condena</w:t>
      </w:r>
      <w:r>
        <w:rPr>
          <w:spacing w:val="-9"/>
        </w:rPr>
        <w:t xml:space="preserve"> </w:t>
      </w:r>
      <w:r>
        <w:t>si</w:t>
      </w:r>
      <w:r>
        <w:rPr>
          <w:spacing w:val="-11"/>
        </w:rPr>
        <w:t xml:space="preserve"> </w:t>
      </w:r>
      <w:r>
        <w:t>la</w:t>
      </w:r>
      <w:r>
        <w:rPr>
          <w:spacing w:val="-9"/>
        </w:rPr>
        <w:t xml:space="preserve"> </w:t>
      </w:r>
      <w:r>
        <w:t>hubiere.</w:t>
      </w:r>
      <w:r>
        <w:rPr>
          <w:spacing w:val="-13"/>
        </w:rPr>
        <w:t xml:space="preserve"> </w:t>
      </w:r>
      <w:r>
        <w:t>Si</w:t>
      </w:r>
      <w:r>
        <w:rPr>
          <w:spacing w:val="-11"/>
        </w:rPr>
        <w:t xml:space="preserve"> </w:t>
      </w:r>
      <w:r>
        <w:t>el</w:t>
      </w:r>
      <w:r>
        <w:rPr>
          <w:spacing w:val="-11"/>
        </w:rPr>
        <w:t xml:space="preserve"> </w:t>
      </w:r>
      <w:r>
        <w:t>MINISTERIO</w:t>
      </w:r>
      <w:r>
        <w:rPr>
          <w:spacing w:val="-8"/>
        </w:rPr>
        <w:t xml:space="preserve"> </w:t>
      </w:r>
      <w:r>
        <w:t>estima</w:t>
      </w:r>
      <w:r>
        <w:rPr>
          <w:spacing w:val="-9"/>
        </w:rPr>
        <w:t xml:space="preserve"> </w:t>
      </w:r>
      <w:r>
        <w:t>que</w:t>
      </w:r>
      <w:r>
        <w:rPr>
          <w:spacing w:val="-9"/>
        </w:rPr>
        <w:t xml:space="preserve"> </w:t>
      </w:r>
      <w:r>
        <w:t>sus intereses no están siendo adecuadamente defendidos, lo manifestará por escrito al CONTRATISTA,</w:t>
      </w:r>
      <w:r>
        <w:rPr>
          <w:spacing w:val="-5"/>
        </w:rPr>
        <w:t xml:space="preserve"> </w:t>
      </w:r>
      <w:r>
        <w:t>caso</w:t>
      </w:r>
      <w:r>
        <w:rPr>
          <w:spacing w:val="-1"/>
        </w:rPr>
        <w:t xml:space="preserve"> </w:t>
      </w:r>
      <w:r>
        <w:t>en</w:t>
      </w:r>
      <w:r>
        <w:rPr>
          <w:spacing w:val="-1"/>
        </w:rPr>
        <w:t xml:space="preserve"> </w:t>
      </w:r>
      <w:r>
        <w:t>el</w:t>
      </w:r>
      <w:r>
        <w:rPr>
          <w:spacing w:val="-3"/>
        </w:rPr>
        <w:t xml:space="preserve"> </w:t>
      </w:r>
      <w:r>
        <w:t>cual</w:t>
      </w:r>
      <w:r>
        <w:rPr>
          <w:spacing w:val="-3"/>
        </w:rPr>
        <w:t xml:space="preserve"> </w:t>
      </w:r>
      <w:r>
        <w:t>acordarán</w:t>
      </w:r>
      <w:r>
        <w:rPr>
          <w:spacing w:val="-1"/>
        </w:rPr>
        <w:t xml:space="preserve"> </w:t>
      </w:r>
      <w:r>
        <w:t>la</w:t>
      </w:r>
      <w:r>
        <w:rPr>
          <w:spacing w:val="-1"/>
        </w:rPr>
        <w:t xml:space="preserve"> </w:t>
      </w:r>
      <w:r>
        <w:t>mejor</w:t>
      </w:r>
      <w:r>
        <w:rPr>
          <w:spacing w:val="-7"/>
        </w:rPr>
        <w:t xml:space="preserve"> </w:t>
      </w:r>
      <w:r>
        <w:t>estrategia</w:t>
      </w:r>
      <w:r>
        <w:rPr>
          <w:spacing w:val="-1"/>
        </w:rPr>
        <w:t xml:space="preserve"> </w:t>
      </w:r>
      <w:r>
        <w:t>de</w:t>
      </w:r>
      <w:r>
        <w:rPr>
          <w:spacing w:val="-1"/>
        </w:rPr>
        <w:t xml:space="preserve"> </w:t>
      </w:r>
      <w:r>
        <w:t>defensa,</w:t>
      </w:r>
      <w:r>
        <w:rPr>
          <w:spacing w:val="-5"/>
        </w:rPr>
        <w:t xml:space="preserve"> </w:t>
      </w:r>
      <w:r>
        <w:t>o</w:t>
      </w:r>
      <w:r>
        <w:rPr>
          <w:spacing w:val="-1"/>
        </w:rPr>
        <w:t xml:space="preserve"> </w:t>
      </w:r>
      <w:r>
        <w:t>si</w:t>
      </w:r>
      <w:r>
        <w:rPr>
          <w:spacing w:val="-3"/>
        </w:rPr>
        <w:t xml:space="preserve"> </w:t>
      </w:r>
      <w:r>
        <w:t>EL</w:t>
      </w:r>
      <w:r>
        <w:rPr>
          <w:spacing w:val="-1"/>
        </w:rPr>
        <w:t xml:space="preserve"> </w:t>
      </w:r>
      <w:r>
        <w:t>MINISTERIO lo estima necesario, asumirá directamente la misma. En este último caso, EL MINISTERIO, descontará</w:t>
      </w:r>
      <w:r>
        <w:rPr>
          <w:spacing w:val="-9"/>
        </w:rPr>
        <w:t xml:space="preserve"> </w:t>
      </w:r>
      <w:r>
        <w:t>de</w:t>
      </w:r>
      <w:r>
        <w:rPr>
          <w:spacing w:val="-9"/>
        </w:rPr>
        <w:t xml:space="preserve"> </w:t>
      </w:r>
      <w:r>
        <w:t>los</w:t>
      </w:r>
      <w:r>
        <w:rPr>
          <w:spacing w:val="-12"/>
        </w:rPr>
        <w:t xml:space="preserve"> </w:t>
      </w:r>
      <w:r>
        <w:t>saldos</w:t>
      </w:r>
      <w:r>
        <w:rPr>
          <w:spacing w:val="-12"/>
        </w:rPr>
        <w:t xml:space="preserve"> </w:t>
      </w:r>
      <w:r>
        <w:t>a</w:t>
      </w:r>
      <w:r>
        <w:rPr>
          <w:spacing w:val="-9"/>
        </w:rPr>
        <w:t xml:space="preserve"> </w:t>
      </w:r>
      <w:r>
        <w:t>favor</w:t>
      </w:r>
      <w:r>
        <w:rPr>
          <w:spacing w:val="-10"/>
        </w:rPr>
        <w:t xml:space="preserve"> </w:t>
      </w:r>
      <w:r>
        <w:t>del</w:t>
      </w:r>
      <w:r>
        <w:rPr>
          <w:spacing w:val="-11"/>
        </w:rPr>
        <w:t xml:space="preserve"> </w:t>
      </w:r>
      <w:r>
        <w:t>CONTRATISTA,</w:t>
      </w:r>
      <w:r>
        <w:rPr>
          <w:spacing w:val="-13"/>
        </w:rPr>
        <w:t xml:space="preserve"> </w:t>
      </w:r>
      <w:r>
        <w:t>todos</w:t>
      </w:r>
      <w:r>
        <w:rPr>
          <w:spacing w:val="-12"/>
        </w:rPr>
        <w:t xml:space="preserve"> </w:t>
      </w:r>
      <w:r>
        <w:t>los</w:t>
      </w:r>
      <w:r>
        <w:rPr>
          <w:spacing w:val="-12"/>
        </w:rPr>
        <w:t xml:space="preserve"> </w:t>
      </w:r>
      <w:r>
        <w:t>costos</w:t>
      </w:r>
      <w:r>
        <w:rPr>
          <w:spacing w:val="-12"/>
        </w:rPr>
        <w:t xml:space="preserve"> </w:t>
      </w:r>
      <w:r>
        <w:t>que</w:t>
      </w:r>
      <w:r>
        <w:rPr>
          <w:spacing w:val="-9"/>
        </w:rPr>
        <w:t xml:space="preserve"> </w:t>
      </w:r>
      <w:r>
        <w:t>implique</w:t>
      </w:r>
      <w:r>
        <w:rPr>
          <w:spacing w:val="-9"/>
        </w:rPr>
        <w:t xml:space="preserve"> </w:t>
      </w:r>
      <w:r>
        <w:t>esa</w:t>
      </w:r>
      <w:r>
        <w:rPr>
          <w:spacing w:val="-9"/>
        </w:rPr>
        <w:t xml:space="preserve"> </w:t>
      </w:r>
      <w:r>
        <w:t>defensa, más</w:t>
      </w:r>
      <w:r>
        <w:rPr>
          <w:spacing w:val="-8"/>
        </w:rPr>
        <w:t xml:space="preserve"> </w:t>
      </w:r>
      <w:r>
        <w:t>un</w:t>
      </w:r>
      <w:r>
        <w:rPr>
          <w:spacing w:val="-10"/>
        </w:rPr>
        <w:t xml:space="preserve"> </w:t>
      </w:r>
      <w:r>
        <w:t>diez</w:t>
      </w:r>
      <w:r>
        <w:rPr>
          <w:spacing w:val="-8"/>
        </w:rPr>
        <w:t xml:space="preserve"> </w:t>
      </w:r>
      <w:r>
        <w:t>por</w:t>
      </w:r>
      <w:r>
        <w:rPr>
          <w:spacing w:val="-6"/>
        </w:rPr>
        <w:t xml:space="preserve"> </w:t>
      </w:r>
      <w:r>
        <w:t>ciento</w:t>
      </w:r>
      <w:r>
        <w:rPr>
          <w:spacing w:val="-5"/>
        </w:rPr>
        <w:t xml:space="preserve"> </w:t>
      </w:r>
      <w:r>
        <w:t>(10%)</w:t>
      </w:r>
      <w:r>
        <w:rPr>
          <w:spacing w:val="-6"/>
        </w:rPr>
        <w:t xml:space="preserve"> </w:t>
      </w:r>
      <w:r>
        <w:t>del</w:t>
      </w:r>
      <w:r>
        <w:rPr>
          <w:spacing w:val="-7"/>
        </w:rPr>
        <w:t xml:space="preserve"> </w:t>
      </w:r>
      <w:r>
        <w:t>valor</w:t>
      </w:r>
      <w:r>
        <w:rPr>
          <w:spacing w:val="-6"/>
        </w:rPr>
        <w:t xml:space="preserve"> </w:t>
      </w:r>
      <w:r>
        <w:t>de</w:t>
      </w:r>
      <w:r>
        <w:rPr>
          <w:spacing w:val="-5"/>
        </w:rPr>
        <w:t xml:space="preserve"> </w:t>
      </w:r>
      <w:r>
        <w:t>los</w:t>
      </w:r>
      <w:r>
        <w:rPr>
          <w:spacing w:val="-8"/>
        </w:rPr>
        <w:t xml:space="preserve"> </w:t>
      </w:r>
      <w:r>
        <w:t>mismos</w:t>
      </w:r>
      <w:r>
        <w:rPr>
          <w:spacing w:val="-8"/>
        </w:rPr>
        <w:t xml:space="preserve"> </w:t>
      </w:r>
      <w:r>
        <w:t>por</w:t>
      </w:r>
      <w:r>
        <w:rPr>
          <w:spacing w:val="-6"/>
        </w:rPr>
        <w:t xml:space="preserve"> </w:t>
      </w:r>
      <w:r>
        <w:t>concepto</w:t>
      </w:r>
      <w:r>
        <w:rPr>
          <w:spacing w:val="-5"/>
        </w:rPr>
        <w:t xml:space="preserve"> </w:t>
      </w:r>
      <w:r>
        <w:t>de</w:t>
      </w:r>
      <w:r>
        <w:rPr>
          <w:spacing w:val="-5"/>
        </w:rPr>
        <w:t xml:space="preserve"> </w:t>
      </w:r>
      <w:r>
        <w:t>gastos</w:t>
      </w:r>
      <w:r>
        <w:rPr>
          <w:spacing w:val="-8"/>
        </w:rPr>
        <w:t xml:space="preserve"> </w:t>
      </w:r>
      <w:r>
        <w:t>de</w:t>
      </w:r>
      <w:r>
        <w:rPr>
          <w:spacing w:val="-5"/>
        </w:rPr>
        <w:t xml:space="preserve"> </w:t>
      </w:r>
      <w:r>
        <w:t>administración, o,</w:t>
      </w:r>
      <w:r>
        <w:rPr>
          <w:spacing w:val="-3"/>
        </w:rPr>
        <w:t xml:space="preserve"> </w:t>
      </w:r>
      <w:r>
        <w:t>si</w:t>
      </w:r>
      <w:r>
        <w:rPr>
          <w:spacing w:val="-1"/>
        </w:rPr>
        <w:t xml:space="preserve"> </w:t>
      </w:r>
      <w:r>
        <w:t>no hubiere saldos</w:t>
      </w:r>
      <w:r>
        <w:rPr>
          <w:spacing w:val="-2"/>
        </w:rPr>
        <w:t xml:space="preserve"> </w:t>
      </w:r>
      <w:r>
        <w:t>pendientes</w:t>
      </w:r>
      <w:r>
        <w:rPr>
          <w:spacing w:val="-2"/>
        </w:rPr>
        <w:t xml:space="preserve"> </w:t>
      </w:r>
      <w:r>
        <w:t>de pago a favor</w:t>
      </w:r>
      <w:r>
        <w:rPr>
          <w:spacing w:val="40"/>
        </w:rPr>
        <w:t xml:space="preserve"> </w:t>
      </w:r>
      <w:r>
        <w:t>del</w:t>
      </w:r>
      <w:r>
        <w:rPr>
          <w:spacing w:val="-1"/>
        </w:rPr>
        <w:t xml:space="preserve"> </w:t>
      </w:r>
      <w:r>
        <w:t>CONTRATISTA,</w:t>
      </w:r>
      <w:r>
        <w:rPr>
          <w:spacing w:val="-3"/>
        </w:rPr>
        <w:t xml:space="preserve"> </w:t>
      </w:r>
      <w:r>
        <w:t>EL MINISTERIO podrá proceder al cobro de los valores a que se refiere esta cláusula por la vía ejecutiva, para lo cual este</w:t>
      </w:r>
      <w:r>
        <w:rPr>
          <w:spacing w:val="-7"/>
        </w:rPr>
        <w:t xml:space="preserve"> </w:t>
      </w:r>
      <w:r>
        <w:t>contrato</w:t>
      </w:r>
      <w:r>
        <w:rPr>
          <w:spacing w:val="-7"/>
        </w:rPr>
        <w:t xml:space="preserve"> </w:t>
      </w:r>
      <w:r>
        <w:t>junto</w:t>
      </w:r>
      <w:r>
        <w:rPr>
          <w:spacing w:val="-7"/>
        </w:rPr>
        <w:t xml:space="preserve"> </w:t>
      </w:r>
      <w:r>
        <w:t>con</w:t>
      </w:r>
      <w:r>
        <w:rPr>
          <w:spacing w:val="-7"/>
        </w:rPr>
        <w:t xml:space="preserve"> </w:t>
      </w:r>
      <w:r>
        <w:t>los</w:t>
      </w:r>
      <w:r>
        <w:rPr>
          <w:spacing w:val="-15"/>
        </w:rPr>
        <w:t xml:space="preserve"> </w:t>
      </w:r>
      <w:r>
        <w:t>documentos</w:t>
      </w:r>
      <w:r>
        <w:rPr>
          <w:spacing w:val="-15"/>
        </w:rPr>
        <w:t xml:space="preserve"> </w:t>
      </w:r>
      <w:r>
        <w:t>en</w:t>
      </w:r>
      <w:r>
        <w:rPr>
          <w:spacing w:val="-7"/>
        </w:rPr>
        <w:t xml:space="preserve"> </w:t>
      </w:r>
      <w:r>
        <w:t>los</w:t>
      </w:r>
      <w:r>
        <w:rPr>
          <w:spacing w:val="-10"/>
        </w:rPr>
        <w:t xml:space="preserve"> </w:t>
      </w:r>
      <w:r>
        <w:t>que</w:t>
      </w:r>
      <w:r>
        <w:rPr>
          <w:spacing w:val="-12"/>
        </w:rPr>
        <w:t xml:space="preserve"> </w:t>
      </w:r>
      <w:r>
        <w:t>se</w:t>
      </w:r>
      <w:r>
        <w:rPr>
          <w:spacing w:val="-7"/>
        </w:rPr>
        <w:t xml:space="preserve"> </w:t>
      </w:r>
      <w:r>
        <w:t>consignen</w:t>
      </w:r>
      <w:r>
        <w:rPr>
          <w:spacing w:val="-12"/>
        </w:rPr>
        <w:t xml:space="preserve"> </w:t>
      </w:r>
      <w:r>
        <w:t>dichos</w:t>
      </w:r>
      <w:r>
        <w:rPr>
          <w:spacing w:val="-10"/>
        </w:rPr>
        <w:t xml:space="preserve"> </w:t>
      </w:r>
      <w:r>
        <w:t>valores,</w:t>
      </w:r>
      <w:r>
        <w:rPr>
          <w:spacing w:val="-16"/>
        </w:rPr>
        <w:t xml:space="preserve"> </w:t>
      </w:r>
      <w:r>
        <w:t>prestarán</w:t>
      </w:r>
      <w:r>
        <w:rPr>
          <w:spacing w:val="-6"/>
        </w:rPr>
        <w:t xml:space="preserve"> </w:t>
      </w:r>
      <w:r>
        <w:t>mérito ejecutivo.</w:t>
      </w:r>
      <w:r>
        <w:rPr>
          <w:spacing w:val="-16"/>
        </w:rPr>
        <w:t xml:space="preserve"> </w:t>
      </w:r>
      <w:r>
        <w:t>En</w:t>
      </w:r>
      <w:r>
        <w:rPr>
          <w:spacing w:val="-14"/>
        </w:rPr>
        <w:t xml:space="preserve"> </w:t>
      </w:r>
      <w:r>
        <w:t>caso</w:t>
      </w:r>
      <w:r>
        <w:rPr>
          <w:spacing w:val="-15"/>
        </w:rPr>
        <w:t xml:space="preserve"> </w:t>
      </w:r>
      <w:r>
        <w:t>en</w:t>
      </w:r>
      <w:r>
        <w:rPr>
          <w:spacing w:val="-16"/>
        </w:rPr>
        <w:t xml:space="preserve"> </w:t>
      </w:r>
      <w:r>
        <w:t>el</w:t>
      </w:r>
      <w:r>
        <w:rPr>
          <w:spacing w:val="-12"/>
        </w:rPr>
        <w:t xml:space="preserve"> </w:t>
      </w:r>
      <w:r>
        <w:t>que</w:t>
      </w:r>
      <w:r>
        <w:rPr>
          <w:spacing w:val="-11"/>
        </w:rPr>
        <w:t xml:space="preserve"> </w:t>
      </w:r>
      <w:r>
        <w:t>EL</w:t>
      </w:r>
      <w:r>
        <w:rPr>
          <w:spacing w:val="-16"/>
        </w:rPr>
        <w:t xml:space="preserve"> </w:t>
      </w:r>
      <w:r>
        <w:t>CONTRATISTA</w:t>
      </w:r>
      <w:r>
        <w:rPr>
          <w:spacing w:val="-15"/>
        </w:rPr>
        <w:t xml:space="preserve"> </w:t>
      </w:r>
      <w:r>
        <w:t>no</w:t>
      </w:r>
      <w:r>
        <w:rPr>
          <w:spacing w:val="-15"/>
        </w:rPr>
        <w:t xml:space="preserve"> </w:t>
      </w:r>
      <w:r>
        <w:t>asuma</w:t>
      </w:r>
      <w:r>
        <w:rPr>
          <w:spacing w:val="-16"/>
        </w:rPr>
        <w:t xml:space="preserve"> </w:t>
      </w:r>
      <w:r>
        <w:t>la</w:t>
      </w:r>
      <w:r>
        <w:rPr>
          <w:spacing w:val="-15"/>
        </w:rPr>
        <w:t xml:space="preserve"> </w:t>
      </w:r>
      <w:r>
        <w:t>defensa</w:t>
      </w:r>
      <w:r>
        <w:rPr>
          <w:spacing w:val="-15"/>
        </w:rPr>
        <w:t xml:space="preserve"> </w:t>
      </w:r>
      <w:r>
        <w:t>o</w:t>
      </w:r>
      <w:r>
        <w:rPr>
          <w:spacing w:val="-11"/>
        </w:rPr>
        <w:t xml:space="preserve"> </w:t>
      </w:r>
      <w:r>
        <w:t>EL</w:t>
      </w:r>
      <w:r>
        <w:rPr>
          <w:spacing w:val="-16"/>
        </w:rPr>
        <w:t xml:space="preserve"> </w:t>
      </w:r>
      <w:r>
        <w:t>MINISTERIO</w:t>
      </w:r>
      <w:r>
        <w:rPr>
          <w:spacing w:val="-15"/>
        </w:rPr>
        <w:t xml:space="preserve"> </w:t>
      </w:r>
      <w:r>
        <w:t>no</w:t>
      </w:r>
      <w:r>
        <w:rPr>
          <w:spacing w:val="-11"/>
        </w:rPr>
        <w:t xml:space="preserve"> </w:t>
      </w:r>
      <w:r>
        <w:t>llame en</w:t>
      </w:r>
      <w:r>
        <w:rPr>
          <w:spacing w:val="-1"/>
        </w:rPr>
        <w:t xml:space="preserve"> </w:t>
      </w:r>
      <w:r>
        <w:t>garantía</w:t>
      </w:r>
      <w:r>
        <w:rPr>
          <w:spacing w:val="-1"/>
        </w:rPr>
        <w:t xml:space="preserve"> </w:t>
      </w:r>
      <w:r>
        <w:t>dentro</w:t>
      </w:r>
      <w:r>
        <w:rPr>
          <w:spacing w:val="-1"/>
        </w:rPr>
        <w:t xml:space="preserve"> </w:t>
      </w:r>
      <w:r>
        <w:t>del</w:t>
      </w:r>
      <w:r>
        <w:rPr>
          <w:spacing w:val="-3"/>
        </w:rPr>
        <w:t xml:space="preserve"> </w:t>
      </w:r>
      <w:r>
        <w:t>proceso</w:t>
      </w:r>
      <w:r>
        <w:rPr>
          <w:spacing w:val="-1"/>
        </w:rPr>
        <w:t xml:space="preserve"> </w:t>
      </w:r>
      <w:r>
        <w:t>al</w:t>
      </w:r>
      <w:r>
        <w:rPr>
          <w:spacing w:val="-3"/>
        </w:rPr>
        <w:t xml:space="preserve"> </w:t>
      </w:r>
      <w:r>
        <w:t>CONTRATISTA</w:t>
      </w:r>
      <w:r>
        <w:rPr>
          <w:spacing w:val="-5"/>
        </w:rPr>
        <w:t xml:space="preserve"> </w:t>
      </w:r>
      <w:r>
        <w:t>o no</w:t>
      </w:r>
      <w:r>
        <w:rPr>
          <w:spacing w:val="-1"/>
        </w:rPr>
        <w:t xml:space="preserve"> </w:t>
      </w:r>
      <w:r>
        <w:t>le</w:t>
      </w:r>
      <w:r>
        <w:rPr>
          <w:spacing w:val="-1"/>
        </w:rPr>
        <w:t xml:space="preserve"> </w:t>
      </w:r>
      <w:r>
        <w:t>comunique</w:t>
      </w:r>
      <w:r>
        <w:rPr>
          <w:spacing w:val="-1"/>
        </w:rPr>
        <w:t xml:space="preserve"> </w:t>
      </w:r>
      <w:r>
        <w:t>de</w:t>
      </w:r>
      <w:r>
        <w:rPr>
          <w:spacing w:val="-1"/>
        </w:rPr>
        <w:t xml:space="preserve"> </w:t>
      </w:r>
      <w:r>
        <w:t>la</w:t>
      </w:r>
      <w:r>
        <w:rPr>
          <w:spacing w:val="-1"/>
        </w:rPr>
        <w:t xml:space="preserve"> </w:t>
      </w:r>
      <w:r>
        <w:t>existencia</w:t>
      </w:r>
      <w:r>
        <w:rPr>
          <w:spacing w:val="-1"/>
        </w:rPr>
        <w:t xml:space="preserve"> </w:t>
      </w:r>
      <w:r>
        <w:t>del</w:t>
      </w:r>
      <w:r>
        <w:rPr>
          <w:spacing w:val="-3"/>
        </w:rPr>
        <w:t xml:space="preserve"> </w:t>
      </w:r>
      <w:r>
        <w:t>mismo dentro</w:t>
      </w:r>
      <w:r>
        <w:rPr>
          <w:spacing w:val="-16"/>
        </w:rPr>
        <w:t xml:space="preserve"> </w:t>
      </w:r>
      <w:r>
        <w:t>del</w:t>
      </w:r>
      <w:r>
        <w:rPr>
          <w:spacing w:val="-15"/>
        </w:rPr>
        <w:t xml:space="preserve"> </w:t>
      </w:r>
      <w:r>
        <w:t>plazo</w:t>
      </w:r>
      <w:r>
        <w:rPr>
          <w:spacing w:val="-15"/>
        </w:rPr>
        <w:t xml:space="preserve"> </w:t>
      </w:r>
      <w:r>
        <w:t>de</w:t>
      </w:r>
      <w:r>
        <w:rPr>
          <w:spacing w:val="-16"/>
        </w:rPr>
        <w:t xml:space="preserve"> </w:t>
      </w:r>
      <w:r>
        <w:t>cinco</w:t>
      </w:r>
      <w:r>
        <w:rPr>
          <w:spacing w:val="-15"/>
        </w:rPr>
        <w:t xml:space="preserve"> </w:t>
      </w:r>
      <w:r>
        <w:t>(5)</w:t>
      </w:r>
      <w:r>
        <w:rPr>
          <w:spacing w:val="-15"/>
        </w:rPr>
        <w:t xml:space="preserve"> </w:t>
      </w:r>
      <w:r>
        <w:t>días</w:t>
      </w:r>
      <w:r>
        <w:rPr>
          <w:spacing w:val="-15"/>
        </w:rPr>
        <w:t xml:space="preserve"> </w:t>
      </w:r>
      <w:r>
        <w:t>hábiles</w:t>
      </w:r>
      <w:r>
        <w:rPr>
          <w:spacing w:val="-16"/>
        </w:rPr>
        <w:t xml:space="preserve"> </w:t>
      </w:r>
      <w:r>
        <w:t>a</w:t>
      </w:r>
      <w:r>
        <w:rPr>
          <w:spacing w:val="-15"/>
        </w:rPr>
        <w:t xml:space="preserve"> </w:t>
      </w:r>
      <w:r>
        <w:t>partir</w:t>
      </w:r>
      <w:r>
        <w:rPr>
          <w:spacing w:val="-15"/>
        </w:rPr>
        <w:t xml:space="preserve"> </w:t>
      </w:r>
      <w:r>
        <w:t>del</w:t>
      </w:r>
      <w:r>
        <w:rPr>
          <w:spacing w:val="-15"/>
        </w:rPr>
        <w:t xml:space="preserve"> </w:t>
      </w:r>
      <w:r>
        <w:t>momento</w:t>
      </w:r>
      <w:r>
        <w:rPr>
          <w:spacing w:val="-15"/>
        </w:rPr>
        <w:t xml:space="preserve"> </w:t>
      </w:r>
      <w:r>
        <w:t>en</w:t>
      </w:r>
      <w:r>
        <w:rPr>
          <w:spacing w:val="-14"/>
        </w:rPr>
        <w:t xml:space="preserve"> </w:t>
      </w:r>
      <w:r>
        <w:t>que</w:t>
      </w:r>
      <w:r>
        <w:rPr>
          <w:spacing w:val="-15"/>
        </w:rPr>
        <w:t xml:space="preserve"> </w:t>
      </w:r>
      <w:r>
        <w:t>fue</w:t>
      </w:r>
      <w:r>
        <w:rPr>
          <w:spacing w:val="-14"/>
        </w:rPr>
        <w:t xml:space="preserve"> </w:t>
      </w:r>
      <w:r>
        <w:t>radicada</w:t>
      </w:r>
      <w:r>
        <w:rPr>
          <w:spacing w:val="-15"/>
        </w:rPr>
        <w:t xml:space="preserve"> </w:t>
      </w:r>
      <w:r>
        <w:t>la</w:t>
      </w:r>
      <w:r>
        <w:rPr>
          <w:spacing w:val="-14"/>
        </w:rPr>
        <w:t xml:space="preserve"> </w:t>
      </w:r>
      <w:r>
        <w:t>reclamación o notificada la demanda, EL MINISTERIO asumirá su defensa, pero el costo de los honorarios de los abogados del proceso y de la condena, si la hubiere, serán descontados de los saldos pendientes</w:t>
      </w:r>
      <w:r>
        <w:rPr>
          <w:spacing w:val="-9"/>
        </w:rPr>
        <w:t xml:space="preserve"> </w:t>
      </w:r>
      <w:r>
        <w:t>de</w:t>
      </w:r>
      <w:r>
        <w:rPr>
          <w:spacing w:val="-6"/>
        </w:rPr>
        <w:t xml:space="preserve"> </w:t>
      </w:r>
      <w:r>
        <w:t>pago</w:t>
      </w:r>
      <w:r>
        <w:rPr>
          <w:spacing w:val="-6"/>
        </w:rPr>
        <w:t xml:space="preserve"> </w:t>
      </w:r>
      <w:r>
        <w:t>a</w:t>
      </w:r>
      <w:r>
        <w:rPr>
          <w:spacing w:val="-6"/>
        </w:rPr>
        <w:t xml:space="preserve"> </w:t>
      </w:r>
      <w:r>
        <w:t>favor</w:t>
      </w:r>
      <w:r>
        <w:rPr>
          <w:spacing w:val="-12"/>
        </w:rPr>
        <w:t xml:space="preserve"> </w:t>
      </w:r>
      <w:r>
        <w:t>del</w:t>
      </w:r>
      <w:r>
        <w:rPr>
          <w:spacing w:val="-8"/>
        </w:rPr>
        <w:t xml:space="preserve"> </w:t>
      </w:r>
      <w:r>
        <w:t>CONTRATISTA;</w:t>
      </w:r>
      <w:r>
        <w:rPr>
          <w:spacing w:val="-10"/>
        </w:rPr>
        <w:t xml:space="preserve"> </w:t>
      </w:r>
      <w:r>
        <w:t>si</w:t>
      </w:r>
      <w:r>
        <w:rPr>
          <w:spacing w:val="-8"/>
        </w:rPr>
        <w:t xml:space="preserve"> </w:t>
      </w:r>
      <w:r>
        <w:t>no</w:t>
      </w:r>
      <w:r>
        <w:rPr>
          <w:spacing w:val="-6"/>
        </w:rPr>
        <w:t xml:space="preserve"> </w:t>
      </w:r>
      <w:r>
        <w:t>hubiere</w:t>
      </w:r>
      <w:r>
        <w:rPr>
          <w:spacing w:val="-6"/>
        </w:rPr>
        <w:t xml:space="preserve"> </w:t>
      </w:r>
      <w:r>
        <w:t>saldos</w:t>
      </w:r>
      <w:r>
        <w:rPr>
          <w:spacing w:val="-14"/>
        </w:rPr>
        <w:t xml:space="preserve"> </w:t>
      </w:r>
      <w:r>
        <w:t>pendientes</w:t>
      </w:r>
      <w:r>
        <w:rPr>
          <w:spacing w:val="-9"/>
        </w:rPr>
        <w:t xml:space="preserve"> </w:t>
      </w:r>
      <w:r>
        <w:t>de</w:t>
      </w:r>
      <w:r>
        <w:rPr>
          <w:spacing w:val="-6"/>
        </w:rPr>
        <w:t xml:space="preserve"> </w:t>
      </w:r>
      <w:r>
        <w:t>pago</w:t>
      </w:r>
      <w:r>
        <w:rPr>
          <w:spacing w:val="-11"/>
        </w:rPr>
        <w:t xml:space="preserve"> </w:t>
      </w:r>
      <w:r>
        <w:t>a</w:t>
      </w:r>
      <w:r>
        <w:rPr>
          <w:spacing w:val="-6"/>
        </w:rPr>
        <w:t xml:space="preserve"> </w:t>
      </w:r>
      <w:r>
        <w:t>favor del</w:t>
      </w:r>
      <w:r>
        <w:rPr>
          <w:spacing w:val="-16"/>
        </w:rPr>
        <w:t xml:space="preserve"> </w:t>
      </w:r>
      <w:r>
        <w:t>CONTRATISTA</w:t>
      </w:r>
      <w:r>
        <w:rPr>
          <w:spacing w:val="-15"/>
        </w:rPr>
        <w:t xml:space="preserve"> </w:t>
      </w:r>
      <w:r>
        <w:t>o</w:t>
      </w:r>
      <w:r>
        <w:rPr>
          <w:spacing w:val="-15"/>
        </w:rPr>
        <w:t xml:space="preserve"> </w:t>
      </w:r>
      <w:r>
        <w:t>no</w:t>
      </w:r>
      <w:r>
        <w:rPr>
          <w:spacing w:val="-16"/>
        </w:rPr>
        <w:t xml:space="preserve"> </w:t>
      </w:r>
      <w:r>
        <w:t>fuere</w:t>
      </w:r>
      <w:r>
        <w:rPr>
          <w:spacing w:val="-15"/>
        </w:rPr>
        <w:t xml:space="preserve"> </w:t>
      </w:r>
      <w:r>
        <w:t>posible</w:t>
      </w:r>
      <w:r>
        <w:rPr>
          <w:spacing w:val="-15"/>
        </w:rPr>
        <w:t xml:space="preserve"> </w:t>
      </w:r>
      <w:r>
        <w:t>hacer</w:t>
      </w:r>
      <w:r>
        <w:rPr>
          <w:spacing w:val="-15"/>
        </w:rPr>
        <w:t xml:space="preserve"> </w:t>
      </w:r>
      <w:r>
        <w:t>efectiva</w:t>
      </w:r>
      <w:r>
        <w:rPr>
          <w:spacing w:val="-16"/>
        </w:rPr>
        <w:t xml:space="preserve"> </w:t>
      </w:r>
      <w:r>
        <w:t>la</w:t>
      </w:r>
      <w:r>
        <w:rPr>
          <w:spacing w:val="-15"/>
        </w:rPr>
        <w:t xml:space="preserve"> </w:t>
      </w:r>
      <w:r>
        <w:t>garantía,</w:t>
      </w:r>
      <w:r>
        <w:rPr>
          <w:spacing w:val="-15"/>
        </w:rPr>
        <w:t xml:space="preserve"> </w:t>
      </w:r>
      <w:r>
        <w:t>EL</w:t>
      </w:r>
      <w:r>
        <w:rPr>
          <w:spacing w:val="-16"/>
        </w:rPr>
        <w:t xml:space="preserve"> </w:t>
      </w:r>
      <w:r>
        <w:t>MINISTERIO</w:t>
      </w:r>
      <w:r>
        <w:rPr>
          <w:spacing w:val="-15"/>
        </w:rPr>
        <w:t xml:space="preserve"> </w:t>
      </w:r>
      <w:r>
        <w:t>podrá</w:t>
      </w:r>
      <w:r>
        <w:rPr>
          <w:spacing w:val="-15"/>
        </w:rPr>
        <w:t xml:space="preserve"> </w:t>
      </w:r>
      <w:r>
        <w:t>proceder al</w:t>
      </w:r>
      <w:r>
        <w:rPr>
          <w:spacing w:val="-16"/>
        </w:rPr>
        <w:t xml:space="preserve"> </w:t>
      </w:r>
      <w:r>
        <w:t>cobro</w:t>
      </w:r>
      <w:r>
        <w:rPr>
          <w:spacing w:val="-15"/>
        </w:rPr>
        <w:t xml:space="preserve"> </w:t>
      </w:r>
      <w:r>
        <w:t>de</w:t>
      </w:r>
      <w:r>
        <w:rPr>
          <w:spacing w:val="-15"/>
        </w:rPr>
        <w:t xml:space="preserve"> </w:t>
      </w:r>
      <w:r>
        <w:t>los</w:t>
      </w:r>
      <w:r>
        <w:rPr>
          <w:spacing w:val="-16"/>
        </w:rPr>
        <w:t xml:space="preserve"> </w:t>
      </w:r>
      <w:r>
        <w:t>valores</w:t>
      </w:r>
      <w:r>
        <w:rPr>
          <w:spacing w:val="-15"/>
        </w:rPr>
        <w:t xml:space="preserve"> </w:t>
      </w:r>
      <w:r>
        <w:t>a</w:t>
      </w:r>
      <w:r>
        <w:rPr>
          <w:spacing w:val="-15"/>
        </w:rPr>
        <w:t xml:space="preserve"> </w:t>
      </w:r>
      <w:r>
        <w:t>que</w:t>
      </w:r>
      <w:r>
        <w:rPr>
          <w:spacing w:val="-15"/>
        </w:rPr>
        <w:t xml:space="preserve"> </w:t>
      </w:r>
      <w:r>
        <w:t>se</w:t>
      </w:r>
      <w:r>
        <w:rPr>
          <w:spacing w:val="-16"/>
        </w:rPr>
        <w:t xml:space="preserve"> </w:t>
      </w:r>
      <w:r>
        <w:t>refiere</w:t>
      </w:r>
      <w:r>
        <w:rPr>
          <w:spacing w:val="-15"/>
        </w:rPr>
        <w:t xml:space="preserve"> </w:t>
      </w:r>
      <w:r>
        <w:t>esta</w:t>
      </w:r>
      <w:r>
        <w:rPr>
          <w:spacing w:val="-15"/>
        </w:rPr>
        <w:t xml:space="preserve"> </w:t>
      </w:r>
      <w:r>
        <w:t>cláusula</w:t>
      </w:r>
      <w:r>
        <w:rPr>
          <w:spacing w:val="-16"/>
        </w:rPr>
        <w:t xml:space="preserve"> </w:t>
      </w:r>
      <w:r>
        <w:t>por</w:t>
      </w:r>
      <w:r>
        <w:rPr>
          <w:spacing w:val="-15"/>
        </w:rPr>
        <w:t xml:space="preserve"> </w:t>
      </w:r>
      <w:r>
        <w:t>la</w:t>
      </w:r>
      <w:r>
        <w:rPr>
          <w:spacing w:val="-15"/>
        </w:rPr>
        <w:t xml:space="preserve"> </w:t>
      </w:r>
      <w:r>
        <w:t>vía</w:t>
      </w:r>
      <w:r>
        <w:rPr>
          <w:spacing w:val="-15"/>
        </w:rPr>
        <w:t xml:space="preserve"> </w:t>
      </w:r>
      <w:r>
        <w:t>ejecutiva,</w:t>
      </w:r>
      <w:r>
        <w:rPr>
          <w:spacing w:val="-16"/>
        </w:rPr>
        <w:t xml:space="preserve"> </w:t>
      </w:r>
      <w:r>
        <w:t>para</w:t>
      </w:r>
      <w:r>
        <w:rPr>
          <w:spacing w:val="-15"/>
        </w:rPr>
        <w:t xml:space="preserve"> </w:t>
      </w:r>
      <w:r>
        <w:t>lo</w:t>
      </w:r>
      <w:r>
        <w:rPr>
          <w:spacing w:val="-15"/>
        </w:rPr>
        <w:t xml:space="preserve"> </w:t>
      </w:r>
      <w:r>
        <w:t>cual</w:t>
      </w:r>
      <w:r>
        <w:rPr>
          <w:spacing w:val="-16"/>
        </w:rPr>
        <w:t xml:space="preserve"> </w:t>
      </w:r>
      <w:r>
        <w:t>este</w:t>
      </w:r>
      <w:r>
        <w:rPr>
          <w:spacing w:val="-15"/>
        </w:rPr>
        <w:t xml:space="preserve"> </w:t>
      </w:r>
      <w:r>
        <w:t>contrato junto con los documentos en los que se consignen dichos valores, prestarán mérito ejecutivo.</w:t>
      </w:r>
    </w:p>
    <w:p w14:paraId="58E347DA" w14:textId="77777777" w:rsidR="00F06615" w:rsidRDefault="00F06615">
      <w:pPr>
        <w:pStyle w:val="Textoindependiente"/>
        <w:spacing w:before="39"/>
        <w:ind w:left="0"/>
        <w:jc w:val="left"/>
      </w:pPr>
    </w:p>
    <w:p w14:paraId="22484EFD" w14:textId="77777777" w:rsidR="00F06615" w:rsidRDefault="00000000">
      <w:pPr>
        <w:pStyle w:val="Textoindependiente"/>
        <w:spacing w:line="276" w:lineRule="auto"/>
        <w:ind w:right="1057"/>
      </w:pPr>
      <w:r>
        <w:rPr>
          <w:rFonts w:ascii="Arial" w:hAnsi="Arial"/>
          <w:b/>
        </w:rPr>
        <w:t>PARÁGRAFO</w:t>
      </w:r>
      <w:r>
        <w:rPr>
          <w:rFonts w:ascii="Arial" w:hAnsi="Arial"/>
          <w:b/>
          <w:spacing w:val="-16"/>
        </w:rPr>
        <w:t xml:space="preserve"> </w:t>
      </w:r>
      <w:r>
        <w:rPr>
          <w:rFonts w:ascii="Arial" w:hAnsi="Arial"/>
          <w:b/>
        </w:rPr>
        <w:t>ÚNICO:</w:t>
      </w:r>
      <w:r>
        <w:rPr>
          <w:rFonts w:ascii="Arial" w:hAnsi="Arial"/>
          <w:b/>
          <w:spacing w:val="-14"/>
        </w:rPr>
        <w:t xml:space="preserve"> </w:t>
      </w:r>
      <w:r>
        <w:t>En</w:t>
      </w:r>
      <w:r>
        <w:rPr>
          <w:spacing w:val="-12"/>
        </w:rPr>
        <w:t xml:space="preserve"> </w:t>
      </w:r>
      <w:r>
        <w:t>todo</w:t>
      </w:r>
      <w:r>
        <w:rPr>
          <w:spacing w:val="-13"/>
        </w:rPr>
        <w:t xml:space="preserve"> </w:t>
      </w:r>
      <w:r>
        <w:t>caso,</w:t>
      </w:r>
      <w:r>
        <w:rPr>
          <w:spacing w:val="-16"/>
        </w:rPr>
        <w:t xml:space="preserve"> </w:t>
      </w:r>
      <w:r>
        <w:t>EL</w:t>
      </w:r>
      <w:r>
        <w:rPr>
          <w:spacing w:val="-12"/>
        </w:rPr>
        <w:t xml:space="preserve"> </w:t>
      </w:r>
      <w:r>
        <w:t>CONTRATISTA</w:t>
      </w:r>
      <w:r>
        <w:rPr>
          <w:spacing w:val="-16"/>
        </w:rPr>
        <w:t xml:space="preserve"> </w:t>
      </w:r>
      <w:r>
        <w:t>hará</w:t>
      </w:r>
      <w:r>
        <w:rPr>
          <w:spacing w:val="-12"/>
        </w:rPr>
        <w:t xml:space="preserve"> </w:t>
      </w:r>
      <w:r>
        <w:t>uso</w:t>
      </w:r>
      <w:r>
        <w:rPr>
          <w:spacing w:val="-13"/>
        </w:rPr>
        <w:t xml:space="preserve"> </w:t>
      </w:r>
      <w:r>
        <w:t>del</w:t>
      </w:r>
      <w:r>
        <w:rPr>
          <w:spacing w:val="-14"/>
        </w:rPr>
        <w:t xml:space="preserve"> </w:t>
      </w:r>
      <w:r>
        <w:t>derecho</w:t>
      </w:r>
      <w:r>
        <w:rPr>
          <w:spacing w:val="-13"/>
        </w:rPr>
        <w:t xml:space="preserve"> </w:t>
      </w:r>
      <w:r>
        <w:t>al</w:t>
      </w:r>
      <w:r>
        <w:rPr>
          <w:spacing w:val="-16"/>
        </w:rPr>
        <w:t xml:space="preserve"> </w:t>
      </w:r>
      <w:r>
        <w:t>debido</w:t>
      </w:r>
      <w:r>
        <w:rPr>
          <w:spacing w:val="-12"/>
        </w:rPr>
        <w:t xml:space="preserve"> </w:t>
      </w:r>
      <w:r>
        <w:t xml:space="preserve">proceso y defensa, en las oportunidades que se le requiera para efectos del cumplimiento de lo aquí </w:t>
      </w:r>
      <w:r>
        <w:rPr>
          <w:spacing w:val="-2"/>
        </w:rPr>
        <w:t>estipulado.</w:t>
      </w:r>
    </w:p>
    <w:p w14:paraId="4B0B0837" w14:textId="77777777" w:rsidR="00F06615" w:rsidRDefault="00F06615">
      <w:pPr>
        <w:pStyle w:val="Textoindependiente"/>
        <w:spacing w:before="5"/>
        <w:ind w:left="0"/>
        <w:jc w:val="left"/>
      </w:pPr>
    </w:p>
    <w:p w14:paraId="01470AB0" w14:textId="77777777" w:rsidR="00F06615" w:rsidRDefault="00000000">
      <w:pPr>
        <w:pStyle w:val="Textoindependiente"/>
        <w:ind w:right="1050"/>
      </w:pPr>
      <w:r>
        <w:rPr>
          <w:rFonts w:ascii="Arial" w:hAnsi="Arial"/>
          <w:b/>
        </w:rPr>
        <w:t xml:space="preserve">CLÁUSULA DÉCIMA SEXTA. MODIFICACIONES Y PRORROGAS. </w:t>
      </w:r>
      <w:r>
        <w:t>Se declara expresamente que</w:t>
      </w:r>
      <w:r>
        <w:rPr>
          <w:spacing w:val="-16"/>
        </w:rPr>
        <w:t xml:space="preserve"> </w:t>
      </w:r>
      <w:r>
        <w:t>las</w:t>
      </w:r>
      <w:r>
        <w:rPr>
          <w:spacing w:val="-15"/>
        </w:rPr>
        <w:t xml:space="preserve"> </w:t>
      </w:r>
      <w:r>
        <w:t>cláusulas</w:t>
      </w:r>
      <w:r>
        <w:rPr>
          <w:spacing w:val="-15"/>
        </w:rPr>
        <w:t xml:space="preserve"> </w:t>
      </w:r>
      <w:r>
        <w:t>del</w:t>
      </w:r>
      <w:r>
        <w:rPr>
          <w:spacing w:val="-16"/>
        </w:rPr>
        <w:t xml:space="preserve"> </w:t>
      </w:r>
      <w:r>
        <w:t>Contrato</w:t>
      </w:r>
      <w:r>
        <w:rPr>
          <w:spacing w:val="-15"/>
        </w:rPr>
        <w:t xml:space="preserve"> </w:t>
      </w:r>
      <w:r>
        <w:t>podrán</w:t>
      </w:r>
      <w:r>
        <w:rPr>
          <w:spacing w:val="-15"/>
        </w:rPr>
        <w:t xml:space="preserve"> </w:t>
      </w:r>
      <w:r>
        <w:t>ser</w:t>
      </w:r>
      <w:r>
        <w:rPr>
          <w:spacing w:val="-15"/>
        </w:rPr>
        <w:t xml:space="preserve"> </w:t>
      </w:r>
      <w:r>
        <w:t>modificadas,</w:t>
      </w:r>
      <w:r>
        <w:rPr>
          <w:spacing w:val="-16"/>
        </w:rPr>
        <w:t xml:space="preserve"> </w:t>
      </w:r>
      <w:r>
        <w:t>adicionadas</w:t>
      </w:r>
      <w:r>
        <w:rPr>
          <w:spacing w:val="-15"/>
        </w:rPr>
        <w:t xml:space="preserve"> </w:t>
      </w:r>
      <w:r>
        <w:t>y</w:t>
      </w:r>
      <w:r>
        <w:rPr>
          <w:spacing w:val="-15"/>
        </w:rPr>
        <w:t xml:space="preserve"> </w:t>
      </w:r>
      <w:r>
        <w:t>aclaradas</w:t>
      </w:r>
      <w:r>
        <w:rPr>
          <w:spacing w:val="-16"/>
        </w:rPr>
        <w:t xml:space="preserve"> </w:t>
      </w:r>
      <w:r>
        <w:t>por</w:t>
      </w:r>
      <w:r>
        <w:rPr>
          <w:spacing w:val="-15"/>
        </w:rPr>
        <w:t xml:space="preserve"> </w:t>
      </w:r>
      <w:r>
        <w:t>escrito,</w:t>
      </w:r>
      <w:r>
        <w:rPr>
          <w:spacing w:val="-15"/>
        </w:rPr>
        <w:t xml:space="preserve"> </w:t>
      </w:r>
      <w:r>
        <w:t>previo acuerdo entre las Partes y conforme a las formalidades legales dispuestas para tal fin.</w:t>
      </w:r>
    </w:p>
    <w:p w14:paraId="1D71BA36" w14:textId="77777777" w:rsidR="00F06615" w:rsidRDefault="00000000">
      <w:pPr>
        <w:pStyle w:val="Textoindependiente"/>
        <w:spacing w:before="252"/>
        <w:ind w:right="1048"/>
      </w:pPr>
      <w:r>
        <w:rPr>
          <w:rFonts w:ascii="Arial" w:hAnsi="Arial"/>
          <w:b/>
        </w:rPr>
        <w:t>PARÁGRAFO.</w:t>
      </w:r>
      <w:r>
        <w:rPr>
          <w:rFonts w:ascii="Arial" w:hAnsi="Arial"/>
          <w:b/>
          <w:spacing w:val="-3"/>
        </w:rPr>
        <w:t xml:space="preserve"> </w:t>
      </w:r>
      <w:r>
        <w:t>Cualquier</w:t>
      </w:r>
      <w:r>
        <w:rPr>
          <w:spacing w:val="-2"/>
        </w:rPr>
        <w:t xml:space="preserve"> </w:t>
      </w:r>
      <w:r>
        <w:t>tipo</w:t>
      </w:r>
      <w:r>
        <w:rPr>
          <w:spacing w:val="-1"/>
        </w:rPr>
        <w:t xml:space="preserve"> </w:t>
      </w:r>
      <w:r>
        <w:t>de</w:t>
      </w:r>
      <w:r>
        <w:rPr>
          <w:spacing w:val="-1"/>
        </w:rPr>
        <w:t xml:space="preserve"> </w:t>
      </w:r>
      <w:r>
        <w:t>modificación,</w:t>
      </w:r>
      <w:r>
        <w:rPr>
          <w:spacing w:val="-5"/>
        </w:rPr>
        <w:t xml:space="preserve"> </w:t>
      </w:r>
      <w:r>
        <w:t>prórroga,</w:t>
      </w:r>
      <w:r>
        <w:rPr>
          <w:spacing w:val="-5"/>
        </w:rPr>
        <w:t xml:space="preserve"> </w:t>
      </w:r>
      <w:proofErr w:type="spellStart"/>
      <w:r>
        <w:t>suspension</w:t>
      </w:r>
      <w:proofErr w:type="spellEnd"/>
      <w:r>
        <w:t>,</w:t>
      </w:r>
      <w:r>
        <w:rPr>
          <w:spacing w:val="-5"/>
        </w:rPr>
        <w:t xml:space="preserve"> </w:t>
      </w:r>
      <w:r>
        <w:t>cesión</w:t>
      </w:r>
      <w:r>
        <w:rPr>
          <w:spacing w:val="-1"/>
        </w:rPr>
        <w:t xml:space="preserve"> </w:t>
      </w:r>
      <w:r>
        <w:t>del</w:t>
      </w:r>
      <w:r>
        <w:rPr>
          <w:spacing w:val="-3"/>
        </w:rPr>
        <w:t xml:space="preserve"> </w:t>
      </w:r>
      <w:r>
        <w:t>contrato</w:t>
      </w:r>
      <w:r>
        <w:rPr>
          <w:spacing w:val="-1"/>
        </w:rPr>
        <w:t xml:space="preserve"> </w:t>
      </w:r>
      <w:r>
        <w:t xml:space="preserve">deberá radicarse debidamente justificada y avalada por la supervisión y el contratista, en el Grupo de Gestión Contractual o quien haga sus veces con una antelación no menor a quince (15) días </w:t>
      </w:r>
      <w:r>
        <w:rPr>
          <w:spacing w:val="-2"/>
        </w:rPr>
        <w:t>calendario.</w:t>
      </w:r>
    </w:p>
    <w:p w14:paraId="2F016CE8" w14:textId="77777777" w:rsidR="00F06615" w:rsidRDefault="00F06615">
      <w:pPr>
        <w:pStyle w:val="Textoindependiente"/>
        <w:ind w:left="0"/>
        <w:jc w:val="left"/>
      </w:pPr>
    </w:p>
    <w:p w14:paraId="64BBC39A" w14:textId="77777777" w:rsidR="00F06615" w:rsidRDefault="00000000">
      <w:pPr>
        <w:pStyle w:val="Ttulo1"/>
        <w:jc w:val="both"/>
      </w:pPr>
      <w:r>
        <w:t>CLÁUSULA</w:t>
      </w:r>
      <w:r>
        <w:rPr>
          <w:spacing w:val="12"/>
        </w:rPr>
        <w:t xml:space="preserve"> </w:t>
      </w:r>
      <w:r>
        <w:t>DÉCIMA</w:t>
      </w:r>
      <w:r>
        <w:rPr>
          <w:spacing w:val="11"/>
        </w:rPr>
        <w:t xml:space="preserve"> </w:t>
      </w:r>
      <w:r>
        <w:t>SÉPTIMA.</w:t>
      </w:r>
      <w:r>
        <w:rPr>
          <w:spacing w:val="10"/>
        </w:rPr>
        <w:t xml:space="preserve"> </w:t>
      </w:r>
      <w:r>
        <w:t>-</w:t>
      </w:r>
      <w:r>
        <w:rPr>
          <w:spacing w:val="12"/>
        </w:rPr>
        <w:t xml:space="preserve"> </w:t>
      </w:r>
      <w:r>
        <w:t>SUSPENSIÓN</w:t>
      </w:r>
      <w:r>
        <w:rPr>
          <w:spacing w:val="17"/>
        </w:rPr>
        <w:t xml:space="preserve"> </w:t>
      </w:r>
      <w:r>
        <w:t>TEMPORAL</w:t>
      </w:r>
      <w:r>
        <w:rPr>
          <w:spacing w:val="11"/>
        </w:rPr>
        <w:t xml:space="preserve"> </w:t>
      </w:r>
      <w:r>
        <w:t>DEL</w:t>
      </w:r>
      <w:r>
        <w:rPr>
          <w:spacing w:val="11"/>
        </w:rPr>
        <w:t xml:space="preserve"> </w:t>
      </w:r>
      <w:r>
        <w:t>PLAZO</w:t>
      </w:r>
      <w:r>
        <w:rPr>
          <w:spacing w:val="11"/>
        </w:rPr>
        <w:t xml:space="preserve"> </w:t>
      </w:r>
      <w:r>
        <w:t>DE</w:t>
      </w:r>
      <w:r>
        <w:rPr>
          <w:spacing w:val="9"/>
        </w:rPr>
        <w:t xml:space="preserve"> </w:t>
      </w:r>
      <w:r>
        <w:rPr>
          <w:spacing w:val="-2"/>
        </w:rPr>
        <w:t>EJECUCIÓN:</w:t>
      </w:r>
    </w:p>
    <w:p w14:paraId="124BDFCD" w14:textId="77777777" w:rsidR="00F06615" w:rsidRDefault="00000000">
      <w:pPr>
        <w:pStyle w:val="Textoindependiente"/>
        <w:spacing w:before="37" w:line="276" w:lineRule="auto"/>
        <w:ind w:right="1049"/>
      </w:pPr>
      <w:r>
        <w:t>El</w:t>
      </w:r>
      <w:r>
        <w:rPr>
          <w:spacing w:val="-5"/>
        </w:rPr>
        <w:t xml:space="preserve"> </w:t>
      </w:r>
      <w:r>
        <w:t>plazo</w:t>
      </w:r>
      <w:r>
        <w:rPr>
          <w:spacing w:val="-3"/>
        </w:rPr>
        <w:t xml:space="preserve"> </w:t>
      </w:r>
      <w:r>
        <w:t>de</w:t>
      </w:r>
      <w:r>
        <w:rPr>
          <w:spacing w:val="-3"/>
        </w:rPr>
        <w:t xml:space="preserve"> </w:t>
      </w:r>
      <w:r>
        <w:t>ejecución</w:t>
      </w:r>
      <w:r>
        <w:rPr>
          <w:spacing w:val="-3"/>
        </w:rPr>
        <w:t xml:space="preserve"> </w:t>
      </w:r>
      <w:r>
        <w:t>de</w:t>
      </w:r>
      <w:r>
        <w:rPr>
          <w:spacing w:val="-3"/>
        </w:rPr>
        <w:t xml:space="preserve"> </w:t>
      </w:r>
      <w:r>
        <w:t>este</w:t>
      </w:r>
      <w:r>
        <w:rPr>
          <w:spacing w:val="-3"/>
        </w:rPr>
        <w:t xml:space="preserve"> </w:t>
      </w:r>
      <w:r>
        <w:t>contrato</w:t>
      </w:r>
      <w:r>
        <w:rPr>
          <w:spacing w:val="-3"/>
        </w:rPr>
        <w:t xml:space="preserve"> </w:t>
      </w:r>
      <w:r>
        <w:t>se</w:t>
      </w:r>
      <w:r>
        <w:rPr>
          <w:spacing w:val="-3"/>
        </w:rPr>
        <w:t xml:space="preserve"> </w:t>
      </w:r>
      <w:r>
        <w:t>suspenderá</w:t>
      </w:r>
      <w:r>
        <w:rPr>
          <w:spacing w:val="-3"/>
        </w:rPr>
        <w:t xml:space="preserve"> </w:t>
      </w:r>
      <w:r>
        <w:t>por</w:t>
      </w:r>
      <w:r>
        <w:rPr>
          <w:spacing w:val="-4"/>
        </w:rPr>
        <w:t xml:space="preserve"> </w:t>
      </w:r>
      <w:r>
        <w:t>circunstancias</w:t>
      </w:r>
      <w:r>
        <w:rPr>
          <w:spacing w:val="-6"/>
        </w:rPr>
        <w:t xml:space="preserve"> </w:t>
      </w:r>
      <w:r>
        <w:t>de</w:t>
      </w:r>
      <w:r>
        <w:rPr>
          <w:spacing w:val="-3"/>
        </w:rPr>
        <w:t xml:space="preserve"> </w:t>
      </w:r>
      <w:r>
        <w:t>fuerza</w:t>
      </w:r>
      <w:r>
        <w:rPr>
          <w:spacing w:val="-3"/>
        </w:rPr>
        <w:t xml:space="preserve"> </w:t>
      </w:r>
      <w:r>
        <w:t>mayor</w:t>
      </w:r>
      <w:r>
        <w:rPr>
          <w:spacing w:val="-8"/>
        </w:rPr>
        <w:t xml:space="preserve"> </w:t>
      </w:r>
      <w:r>
        <w:t>o</w:t>
      </w:r>
      <w:r>
        <w:rPr>
          <w:spacing w:val="-3"/>
        </w:rPr>
        <w:t xml:space="preserve"> </w:t>
      </w:r>
      <w:r>
        <w:t>caso fortuito comprobadas ante EL MINISTERIO. Vencido el término de la suspensión continuará corriendo el</w:t>
      </w:r>
      <w:r>
        <w:rPr>
          <w:spacing w:val="-4"/>
        </w:rPr>
        <w:t xml:space="preserve"> </w:t>
      </w:r>
      <w:r>
        <w:t>plazo</w:t>
      </w:r>
      <w:r>
        <w:rPr>
          <w:spacing w:val="-2"/>
        </w:rPr>
        <w:t xml:space="preserve"> </w:t>
      </w:r>
      <w:r>
        <w:t>de ejecución</w:t>
      </w:r>
      <w:r>
        <w:rPr>
          <w:spacing w:val="-2"/>
        </w:rPr>
        <w:t xml:space="preserve"> </w:t>
      </w:r>
      <w:r>
        <w:t>del contrato</w:t>
      </w:r>
      <w:r>
        <w:rPr>
          <w:spacing w:val="-2"/>
        </w:rPr>
        <w:t xml:space="preserve"> </w:t>
      </w:r>
      <w:r>
        <w:t>automáticamente.</w:t>
      </w:r>
      <w:r>
        <w:rPr>
          <w:spacing w:val="-6"/>
        </w:rPr>
        <w:t xml:space="preserve"> </w:t>
      </w:r>
      <w:r>
        <w:t>La suspensión deberá constar en acta</w:t>
      </w:r>
      <w:r>
        <w:rPr>
          <w:spacing w:val="19"/>
        </w:rPr>
        <w:t xml:space="preserve"> </w:t>
      </w:r>
      <w:r>
        <w:t>suscrita</w:t>
      </w:r>
      <w:r>
        <w:rPr>
          <w:spacing w:val="18"/>
        </w:rPr>
        <w:t xml:space="preserve"> </w:t>
      </w:r>
      <w:r>
        <w:t>por</w:t>
      </w:r>
      <w:r>
        <w:rPr>
          <w:spacing w:val="25"/>
        </w:rPr>
        <w:t xml:space="preserve"> </w:t>
      </w:r>
      <w:r>
        <w:t>EL</w:t>
      </w:r>
      <w:r>
        <w:rPr>
          <w:spacing w:val="22"/>
        </w:rPr>
        <w:t xml:space="preserve"> </w:t>
      </w:r>
      <w:r>
        <w:t>CONTRATISTA,</w:t>
      </w:r>
      <w:r>
        <w:rPr>
          <w:spacing w:val="19"/>
        </w:rPr>
        <w:t xml:space="preserve"> </w:t>
      </w:r>
      <w:r>
        <w:t>EL</w:t>
      </w:r>
      <w:r>
        <w:rPr>
          <w:spacing w:val="22"/>
        </w:rPr>
        <w:t xml:space="preserve"> </w:t>
      </w:r>
      <w:r>
        <w:t>SUPERVISOR</w:t>
      </w:r>
      <w:r>
        <w:rPr>
          <w:spacing w:val="25"/>
        </w:rPr>
        <w:t xml:space="preserve"> </w:t>
      </w:r>
      <w:r>
        <w:t>Y</w:t>
      </w:r>
      <w:r>
        <w:rPr>
          <w:spacing w:val="19"/>
        </w:rPr>
        <w:t xml:space="preserve"> </w:t>
      </w:r>
      <w:r>
        <w:t>EL</w:t>
      </w:r>
      <w:r>
        <w:rPr>
          <w:spacing w:val="22"/>
        </w:rPr>
        <w:t xml:space="preserve"> </w:t>
      </w:r>
      <w:r>
        <w:t>ORDENADOR</w:t>
      </w:r>
      <w:r>
        <w:rPr>
          <w:spacing w:val="21"/>
        </w:rPr>
        <w:t xml:space="preserve"> </w:t>
      </w:r>
      <w:r>
        <w:t>DEL</w:t>
      </w:r>
      <w:r>
        <w:rPr>
          <w:spacing w:val="22"/>
        </w:rPr>
        <w:t xml:space="preserve"> </w:t>
      </w:r>
      <w:r>
        <w:t>GASTO.</w:t>
      </w:r>
      <w:r>
        <w:rPr>
          <w:spacing w:val="19"/>
        </w:rPr>
        <w:t xml:space="preserve"> </w:t>
      </w:r>
      <w:r>
        <w:rPr>
          <w:spacing w:val="-5"/>
        </w:rPr>
        <w:t>El</w:t>
      </w:r>
    </w:p>
    <w:p w14:paraId="03D56609" w14:textId="77777777" w:rsidR="00F06615" w:rsidRDefault="00000000">
      <w:pPr>
        <w:pStyle w:val="Textoindependiente"/>
        <w:spacing w:line="250" w:lineRule="exact"/>
      </w:pPr>
      <w:r>
        <w:t>acta</w:t>
      </w:r>
      <w:r>
        <w:rPr>
          <w:spacing w:val="15"/>
        </w:rPr>
        <w:t xml:space="preserve"> </w:t>
      </w:r>
      <w:r>
        <w:t>debe</w:t>
      </w:r>
      <w:r>
        <w:rPr>
          <w:spacing w:val="15"/>
        </w:rPr>
        <w:t xml:space="preserve"> </w:t>
      </w:r>
      <w:r>
        <w:t>expresar</w:t>
      </w:r>
      <w:r>
        <w:rPr>
          <w:spacing w:val="15"/>
        </w:rPr>
        <w:t xml:space="preserve"> </w:t>
      </w:r>
      <w:r>
        <w:t>en</w:t>
      </w:r>
      <w:r>
        <w:rPr>
          <w:spacing w:val="20"/>
        </w:rPr>
        <w:t xml:space="preserve"> </w:t>
      </w:r>
      <w:r>
        <w:t>forma</w:t>
      </w:r>
      <w:r>
        <w:rPr>
          <w:spacing w:val="15"/>
        </w:rPr>
        <w:t xml:space="preserve"> </w:t>
      </w:r>
      <w:r>
        <w:t>clara</w:t>
      </w:r>
      <w:r>
        <w:rPr>
          <w:spacing w:val="16"/>
        </w:rPr>
        <w:t xml:space="preserve"> </w:t>
      </w:r>
      <w:r>
        <w:t>los</w:t>
      </w:r>
      <w:r>
        <w:rPr>
          <w:spacing w:val="12"/>
        </w:rPr>
        <w:t xml:space="preserve"> </w:t>
      </w:r>
      <w:r>
        <w:t>hechos</w:t>
      </w:r>
      <w:r>
        <w:rPr>
          <w:spacing w:val="17"/>
        </w:rPr>
        <w:t xml:space="preserve"> </w:t>
      </w:r>
      <w:r>
        <w:t>ocurridos,</w:t>
      </w:r>
      <w:r>
        <w:rPr>
          <w:spacing w:val="17"/>
        </w:rPr>
        <w:t xml:space="preserve"> </w:t>
      </w:r>
      <w:r>
        <w:t>las</w:t>
      </w:r>
      <w:r>
        <w:rPr>
          <w:spacing w:val="12"/>
        </w:rPr>
        <w:t xml:space="preserve"> </w:t>
      </w:r>
      <w:r>
        <w:t>circunstancias</w:t>
      </w:r>
      <w:r>
        <w:rPr>
          <w:spacing w:val="12"/>
        </w:rPr>
        <w:t xml:space="preserve"> </w:t>
      </w:r>
      <w:r>
        <w:t>de</w:t>
      </w:r>
      <w:r>
        <w:rPr>
          <w:spacing w:val="21"/>
        </w:rPr>
        <w:t xml:space="preserve"> </w:t>
      </w:r>
      <w:r>
        <w:t>tiempo,</w:t>
      </w:r>
      <w:r>
        <w:rPr>
          <w:spacing w:val="11"/>
        </w:rPr>
        <w:t xml:space="preserve"> </w:t>
      </w:r>
      <w:r>
        <w:t>modo</w:t>
      </w:r>
      <w:r>
        <w:rPr>
          <w:spacing w:val="16"/>
        </w:rPr>
        <w:t xml:space="preserve"> </w:t>
      </w:r>
      <w:r>
        <w:rPr>
          <w:spacing w:val="-10"/>
        </w:rPr>
        <w:t>y</w:t>
      </w:r>
    </w:p>
    <w:p w14:paraId="2CB82157" w14:textId="77777777" w:rsidR="00F06615" w:rsidRDefault="00F06615">
      <w:pPr>
        <w:pStyle w:val="Textoindependiente"/>
        <w:spacing w:line="250" w:lineRule="exact"/>
        <w:sectPr w:rsidR="00F06615">
          <w:pgSz w:w="12240" w:h="18720"/>
          <w:pgMar w:top="1780" w:right="360" w:bottom="1700" w:left="1080" w:header="831" w:footer="1514" w:gutter="0"/>
          <w:cols w:space="720"/>
        </w:sectPr>
      </w:pPr>
    </w:p>
    <w:p w14:paraId="2EE3D7AE" w14:textId="77777777" w:rsidR="00F06615" w:rsidRDefault="00F06615">
      <w:pPr>
        <w:pStyle w:val="Textoindependiente"/>
        <w:spacing w:before="97"/>
        <w:ind w:left="0"/>
        <w:jc w:val="left"/>
      </w:pPr>
    </w:p>
    <w:p w14:paraId="75D5F637" w14:textId="77777777" w:rsidR="00F06615" w:rsidRDefault="00000000">
      <w:pPr>
        <w:pStyle w:val="Textoindependiente"/>
        <w:spacing w:line="276" w:lineRule="auto"/>
        <w:ind w:right="1050"/>
      </w:pPr>
      <w:r>
        <w:t>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w:t>
      </w:r>
    </w:p>
    <w:p w14:paraId="2C538B2D" w14:textId="77777777" w:rsidR="00F06615" w:rsidRDefault="00F06615">
      <w:pPr>
        <w:pStyle w:val="Textoindependiente"/>
        <w:spacing w:before="45"/>
        <w:ind w:left="0"/>
        <w:jc w:val="left"/>
      </w:pPr>
    </w:p>
    <w:p w14:paraId="1C0F061B" w14:textId="77777777" w:rsidR="00F06615" w:rsidRDefault="00000000">
      <w:pPr>
        <w:pStyle w:val="Textoindependiente"/>
        <w:spacing w:line="237" w:lineRule="auto"/>
        <w:ind w:right="1105"/>
      </w:pPr>
      <w:r>
        <w:rPr>
          <w:rFonts w:ascii="Arial" w:hAnsi="Arial"/>
          <w:b/>
        </w:rPr>
        <w:t xml:space="preserve">PARÁGRAFO PRIMERA. </w:t>
      </w:r>
      <w:r>
        <w:t>EL CONTRATISTA deberá prorrogar la vigencia de las garantías exigidas de acuerdo al tiempo de la suspensión del plazo de ejecución del contrato.</w:t>
      </w:r>
    </w:p>
    <w:p w14:paraId="0769FB99" w14:textId="77777777" w:rsidR="00F06615" w:rsidRDefault="00000000">
      <w:pPr>
        <w:pStyle w:val="Textoindependiente"/>
        <w:spacing w:before="253"/>
        <w:ind w:right="1093"/>
      </w:pPr>
      <w:r>
        <w:rPr>
          <w:rFonts w:ascii="Arial" w:hAnsi="Arial"/>
          <w:b/>
        </w:rPr>
        <w:t xml:space="preserve">CLÁUSULA DÉCIMA OCTAVA. CESIÓN: </w:t>
      </w:r>
      <w:r>
        <w:t>EL CONTRATISTA no puede ceder parcial ni totalmente</w:t>
      </w:r>
      <w:r>
        <w:rPr>
          <w:spacing w:val="-16"/>
        </w:rPr>
        <w:t xml:space="preserve"> </w:t>
      </w:r>
      <w:r>
        <w:t>sus</w:t>
      </w:r>
      <w:r>
        <w:rPr>
          <w:spacing w:val="-15"/>
        </w:rPr>
        <w:t xml:space="preserve"> </w:t>
      </w:r>
      <w:r>
        <w:t>obligaciones</w:t>
      </w:r>
      <w:r>
        <w:rPr>
          <w:spacing w:val="-15"/>
        </w:rPr>
        <w:t xml:space="preserve"> </w:t>
      </w:r>
      <w:r>
        <w:t>o</w:t>
      </w:r>
      <w:r>
        <w:rPr>
          <w:spacing w:val="-15"/>
        </w:rPr>
        <w:t xml:space="preserve"> </w:t>
      </w:r>
      <w:r>
        <w:t>derechos</w:t>
      </w:r>
      <w:r>
        <w:rPr>
          <w:spacing w:val="-16"/>
        </w:rPr>
        <w:t xml:space="preserve"> </w:t>
      </w:r>
      <w:r>
        <w:t>derivados</w:t>
      </w:r>
      <w:r>
        <w:rPr>
          <w:spacing w:val="-15"/>
        </w:rPr>
        <w:t xml:space="preserve"> </w:t>
      </w:r>
      <w:r>
        <w:t>del</w:t>
      </w:r>
      <w:r>
        <w:rPr>
          <w:spacing w:val="-12"/>
        </w:rPr>
        <w:t xml:space="preserve"> </w:t>
      </w:r>
      <w:r>
        <w:t>presente</w:t>
      </w:r>
      <w:r>
        <w:rPr>
          <w:spacing w:val="-11"/>
        </w:rPr>
        <w:t xml:space="preserve"> </w:t>
      </w:r>
      <w:r>
        <w:t>contrato</w:t>
      </w:r>
      <w:r>
        <w:rPr>
          <w:spacing w:val="-11"/>
        </w:rPr>
        <w:t xml:space="preserve"> </w:t>
      </w:r>
      <w:r>
        <w:t>sin</w:t>
      </w:r>
      <w:r>
        <w:rPr>
          <w:spacing w:val="-15"/>
        </w:rPr>
        <w:t xml:space="preserve"> </w:t>
      </w:r>
      <w:r>
        <w:t>la</w:t>
      </w:r>
      <w:r>
        <w:rPr>
          <w:spacing w:val="-15"/>
        </w:rPr>
        <w:t xml:space="preserve"> </w:t>
      </w:r>
      <w:r>
        <w:t>autorización</w:t>
      </w:r>
      <w:r>
        <w:rPr>
          <w:spacing w:val="-11"/>
        </w:rPr>
        <w:t xml:space="preserve"> </w:t>
      </w:r>
      <w:r>
        <w:t>previa y por</w:t>
      </w:r>
      <w:r>
        <w:rPr>
          <w:spacing w:val="-1"/>
        </w:rPr>
        <w:t xml:space="preserve"> </w:t>
      </w:r>
      <w:r>
        <w:t>escrito de EL MINISTERIO.</w:t>
      </w:r>
      <w:r>
        <w:rPr>
          <w:spacing w:val="40"/>
        </w:rPr>
        <w:t xml:space="preserve"> </w:t>
      </w:r>
      <w:r>
        <w:t>Si EL CONTRATISTA es objeto de fusión, escisión o cambio de control, EL MINISTERIO está facultado a conocer las condiciones de esa operación. En consecuencia, EL CONTRATISTA se obliga a informar oportunamente a EL MINISTERIO de la misma</w:t>
      </w:r>
      <w:r>
        <w:rPr>
          <w:spacing w:val="-6"/>
        </w:rPr>
        <w:t xml:space="preserve"> </w:t>
      </w:r>
      <w:r>
        <w:t>y</w:t>
      </w:r>
      <w:r>
        <w:rPr>
          <w:spacing w:val="-9"/>
        </w:rPr>
        <w:t xml:space="preserve"> </w:t>
      </w:r>
      <w:r>
        <w:t>solicitar</w:t>
      </w:r>
      <w:r>
        <w:rPr>
          <w:spacing w:val="-7"/>
        </w:rPr>
        <w:t xml:space="preserve"> </w:t>
      </w:r>
      <w:r>
        <w:t>su</w:t>
      </w:r>
      <w:r>
        <w:rPr>
          <w:spacing w:val="-6"/>
        </w:rPr>
        <w:t xml:space="preserve"> </w:t>
      </w:r>
      <w:r>
        <w:t>consentimiento.</w:t>
      </w:r>
      <w:r>
        <w:rPr>
          <w:spacing w:val="-5"/>
        </w:rPr>
        <w:t xml:space="preserve"> </w:t>
      </w:r>
      <w:r>
        <w:t>Si</w:t>
      </w:r>
      <w:r>
        <w:rPr>
          <w:spacing w:val="-7"/>
        </w:rPr>
        <w:t xml:space="preserve"> </w:t>
      </w:r>
      <w:r>
        <w:t>la</w:t>
      </w:r>
      <w:r>
        <w:rPr>
          <w:spacing w:val="-6"/>
        </w:rPr>
        <w:t xml:space="preserve"> </w:t>
      </w:r>
      <w:r>
        <w:t>operación</w:t>
      </w:r>
      <w:r>
        <w:rPr>
          <w:spacing w:val="-6"/>
        </w:rPr>
        <w:t xml:space="preserve"> </w:t>
      </w:r>
      <w:r>
        <w:t>pone</w:t>
      </w:r>
      <w:r>
        <w:rPr>
          <w:spacing w:val="-6"/>
        </w:rPr>
        <w:t xml:space="preserve"> </w:t>
      </w:r>
      <w:r>
        <w:t>en</w:t>
      </w:r>
      <w:r>
        <w:rPr>
          <w:spacing w:val="-6"/>
        </w:rPr>
        <w:t xml:space="preserve"> </w:t>
      </w:r>
      <w:r>
        <w:t>riesgo</w:t>
      </w:r>
      <w:r>
        <w:rPr>
          <w:spacing w:val="-6"/>
        </w:rPr>
        <w:t xml:space="preserve"> </w:t>
      </w:r>
      <w:r>
        <w:t>el</w:t>
      </w:r>
      <w:r>
        <w:rPr>
          <w:spacing w:val="-7"/>
        </w:rPr>
        <w:t xml:space="preserve"> </w:t>
      </w:r>
      <w:r>
        <w:t>cumplimiento</w:t>
      </w:r>
      <w:r>
        <w:rPr>
          <w:spacing w:val="-10"/>
        </w:rPr>
        <w:t xml:space="preserve"> </w:t>
      </w:r>
      <w:r>
        <w:t>del</w:t>
      </w:r>
      <w:r>
        <w:rPr>
          <w:spacing w:val="-7"/>
        </w:rPr>
        <w:t xml:space="preserve"> </w:t>
      </w:r>
      <w:r>
        <w:t>contrato, EL MINISTERIO exigirá al CONTRATISTA, sus socios o accionistas una garantía adicional a la prevista en el presente Contrato. Si EL CONTRATISTA, sus socios o accionistas no entregan esta garantía adicional, EL MINISTERIO puede válidamente oponerse ante la autoridad correspondiente a la operación de fusión o escisión empresarial o cambio de control.</w:t>
      </w:r>
    </w:p>
    <w:p w14:paraId="07E5E27E" w14:textId="77777777" w:rsidR="00F06615" w:rsidRDefault="00F06615">
      <w:pPr>
        <w:pStyle w:val="Textoindependiente"/>
        <w:spacing w:before="2"/>
        <w:ind w:left="0"/>
        <w:jc w:val="left"/>
      </w:pPr>
    </w:p>
    <w:p w14:paraId="192EC14F" w14:textId="77777777" w:rsidR="00F06615" w:rsidRDefault="00000000">
      <w:pPr>
        <w:pStyle w:val="Ttulo1"/>
        <w:spacing w:line="251" w:lineRule="exact"/>
        <w:jc w:val="both"/>
        <w:rPr>
          <w:rFonts w:ascii="Arial MT" w:hAnsi="Arial MT"/>
          <w:b w:val="0"/>
        </w:rPr>
      </w:pPr>
      <w:r>
        <w:t>CLÁUSULA</w:t>
      </w:r>
      <w:r>
        <w:rPr>
          <w:spacing w:val="70"/>
        </w:rPr>
        <w:t xml:space="preserve">    </w:t>
      </w:r>
      <w:proofErr w:type="gramStart"/>
      <w:r>
        <w:t>DÉCIMA</w:t>
      </w:r>
      <w:r>
        <w:rPr>
          <w:spacing w:val="70"/>
        </w:rPr>
        <w:t xml:space="preserve">  </w:t>
      </w:r>
      <w:r>
        <w:t>NOVENA</w:t>
      </w:r>
      <w:proofErr w:type="gramEnd"/>
      <w:r>
        <w:t>.</w:t>
      </w:r>
      <w:r>
        <w:rPr>
          <w:spacing w:val="70"/>
        </w:rPr>
        <w:t xml:space="preserve">  </w:t>
      </w:r>
      <w:proofErr w:type="gramStart"/>
      <w:r>
        <w:t>COMPROMISO</w:t>
      </w:r>
      <w:r>
        <w:rPr>
          <w:spacing w:val="69"/>
        </w:rPr>
        <w:t xml:space="preserve">  </w:t>
      </w:r>
      <w:r>
        <w:t>DE</w:t>
      </w:r>
      <w:proofErr w:type="gramEnd"/>
      <w:r>
        <w:rPr>
          <w:spacing w:val="71"/>
        </w:rPr>
        <w:t xml:space="preserve">  </w:t>
      </w:r>
      <w:r>
        <w:t>CONFIDENCIALIDAD:</w:t>
      </w:r>
      <w:r>
        <w:rPr>
          <w:spacing w:val="73"/>
        </w:rPr>
        <w:t xml:space="preserve">  </w:t>
      </w:r>
      <w:r>
        <w:rPr>
          <w:rFonts w:ascii="Arial MT" w:hAnsi="Arial MT"/>
          <w:b w:val="0"/>
          <w:spacing w:val="-5"/>
        </w:rPr>
        <w:t>EL</w:t>
      </w:r>
    </w:p>
    <w:p w14:paraId="31BABCC1" w14:textId="77777777" w:rsidR="00F06615" w:rsidRDefault="00000000">
      <w:pPr>
        <w:pStyle w:val="Textoindependiente"/>
        <w:ind w:right="1105"/>
      </w:pPr>
      <w:r>
        <w:t>CONTRATISTA se obliga a mantener en reserva y estricta confidencialidad la información que conozca en virtud del desarrollo del objeto del contrato que sea denominada como INFORMACIÓN CONFIDENCIAL. EL CONTRATISTA dentro del libre ejercicio de la autonomía de</w:t>
      </w:r>
      <w:r>
        <w:rPr>
          <w:spacing w:val="-7"/>
        </w:rPr>
        <w:t xml:space="preserve"> </w:t>
      </w:r>
      <w:r>
        <w:t>la</w:t>
      </w:r>
      <w:r>
        <w:rPr>
          <w:spacing w:val="-2"/>
        </w:rPr>
        <w:t xml:space="preserve"> </w:t>
      </w:r>
      <w:r>
        <w:t>voluntad</w:t>
      </w:r>
      <w:r>
        <w:rPr>
          <w:spacing w:val="-2"/>
        </w:rPr>
        <w:t xml:space="preserve"> </w:t>
      </w:r>
      <w:r>
        <w:t>se</w:t>
      </w:r>
      <w:r>
        <w:rPr>
          <w:spacing w:val="-7"/>
        </w:rPr>
        <w:t xml:space="preserve"> </w:t>
      </w:r>
      <w:r>
        <w:t>obliga</w:t>
      </w:r>
      <w:r>
        <w:rPr>
          <w:spacing w:val="-2"/>
        </w:rPr>
        <w:t xml:space="preserve"> </w:t>
      </w:r>
      <w:r>
        <w:t>de</w:t>
      </w:r>
      <w:r>
        <w:rPr>
          <w:spacing w:val="-7"/>
        </w:rPr>
        <w:t xml:space="preserve"> </w:t>
      </w:r>
      <w:r>
        <w:t>manera</w:t>
      </w:r>
      <w:r>
        <w:rPr>
          <w:spacing w:val="-7"/>
        </w:rPr>
        <w:t xml:space="preserve"> </w:t>
      </w:r>
      <w:r>
        <w:t>expresa</w:t>
      </w:r>
      <w:r>
        <w:rPr>
          <w:spacing w:val="-2"/>
        </w:rPr>
        <w:t xml:space="preserve"> </w:t>
      </w:r>
      <w:r>
        <w:t>y</w:t>
      </w:r>
      <w:r>
        <w:rPr>
          <w:spacing w:val="-10"/>
        </w:rPr>
        <w:t xml:space="preserve"> </w:t>
      </w:r>
      <w:r>
        <w:t>bajo</w:t>
      </w:r>
      <w:r>
        <w:rPr>
          <w:spacing w:val="-7"/>
        </w:rPr>
        <w:t xml:space="preserve"> </w:t>
      </w:r>
      <w:r>
        <w:t>las</w:t>
      </w:r>
      <w:r>
        <w:rPr>
          <w:spacing w:val="-5"/>
        </w:rPr>
        <w:t xml:space="preserve"> </w:t>
      </w:r>
      <w:r>
        <w:t>sanciones</w:t>
      </w:r>
      <w:r>
        <w:rPr>
          <w:spacing w:val="-5"/>
        </w:rPr>
        <w:t xml:space="preserve"> </w:t>
      </w:r>
      <w:r>
        <w:t>de</w:t>
      </w:r>
      <w:r>
        <w:rPr>
          <w:spacing w:val="-2"/>
        </w:rPr>
        <w:t xml:space="preserve"> </w:t>
      </w:r>
      <w:r>
        <w:t>incumplimiento</w:t>
      </w:r>
      <w:r>
        <w:rPr>
          <w:spacing w:val="-7"/>
        </w:rPr>
        <w:t xml:space="preserve"> </w:t>
      </w:r>
      <w:r>
        <w:t>previstas</w:t>
      </w:r>
      <w:r>
        <w:rPr>
          <w:spacing w:val="-10"/>
        </w:rPr>
        <w:t xml:space="preserve"> </w:t>
      </w:r>
      <w:r>
        <w:t xml:space="preserve">en </w:t>
      </w:r>
      <w:proofErr w:type="gramStart"/>
      <w:r>
        <w:t>éste</w:t>
      </w:r>
      <w:proofErr w:type="gramEnd"/>
      <w:r>
        <w:t xml:space="preserve"> contrato a lo siguiente:</w:t>
      </w:r>
    </w:p>
    <w:p w14:paraId="63E815C6" w14:textId="77777777" w:rsidR="00F06615" w:rsidRDefault="00F06615">
      <w:pPr>
        <w:pStyle w:val="Textoindependiente"/>
        <w:spacing w:before="1"/>
        <w:ind w:left="0"/>
        <w:jc w:val="left"/>
      </w:pPr>
    </w:p>
    <w:p w14:paraId="599828B7" w14:textId="77777777" w:rsidR="00F06615" w:rsidRDefault="00000000">
      <w:pPr>
        <w:pStyle w:val="Prrafodelista"/>
        <w:numPr>
          <w:ilvl w:val="0"/>
          <w:numId w:val="2"/>
        </w:numPr>
        <w:tabs>
          <w:tab w:val="left" w:pos="1049"/>
          <w:tab w:val="left" w:pos="1051"/>
        </w:tabs>
        <w:spacing w:line="242" w:lineRule="auto"/>
        <w:ind w:right="1106"/>
        <w:jc w:val="both"/>
      </w:pPr>
      <w:r>
        <w:t>Utilizar</w:t>
      </w:r>
      <w:r>
        <w:rPr>
          <w:spacing w:val="-10"/>
        </w:rPr>
        <w:t xml:space="preserve"> </w:t>
      </w:r>
      <w:r>
        <w:t>la</w:t>
      </w:r>
      <w:r>
        <w:rPr>
          <w:spacing w:val="-9"/>
        </w:rPr>
        <w:t xml:space="preserve"> </w:t>
      </w:r>
      <w:r>
        <w:t>INFORMACIÓN</w:t>
      </w:r>
      <w:r>
        <w:rPr>
          <w:spacing w:val="-11"/>
        </w:rPr>
        <w:t xml:space="preserve"> </w:t>
      </w:r>
      <w:r>
        <w:t>CONFIDENCIAL</w:t>
      </w:r>
      <w:r>
        <w:rPr>
          <w:spacing w:val="-9"/>
        </w:rPr>
        <w:t xml:space="preserve"> </w:t>
      </w:r>
      <w:r>
        <w:t>a</w:t>
      </w:r>
      <w:r>
        <w:rPr>
          <w:spacing w:val="-9"/>
        </w:rPr>
        <w:t xml:space="preserve"> </w:t>
      </w:r>
      <w:r>
        <w:t>que</w:t>
      </w:r>
      <w:r>
        <w:rPr>
          <w:spacing w:val="-9"/>
        </w:rPr>
        <w:t xml:space="preserve"> </w:t>
      </w:r>
      <w:r>
        <w:t>tenga</w:t>
      </w:r>
      <w:r>
        <w:rPr>
          <w:spacing w:val="-9"/>
        </w:rPr>
        <w:t xml:space="preserve"> </w:t>
      </w:r>
      <w:r>
        <w:t>acceso,</w:t>
      </w:r>
      <w:r>
        <w:rPr>
          <w:spacing w:val="-12"/>
        </w:rPr>
        <w:t xml:space="preserve"> </w:t>
      </w:r>
      <w:r>
        <w:t>exclusivamente</w:t>
      </w:r>
      <w:r>
        <w:rPr>
          <w:spacing w:val="-9"/>
        </w:rPr>
        <w:t xml:space="preserve"> </w:t>
      </w:r>
      <w:r>
        <w:t>para</w:t>
      </w:r>
      <w:r>
        <w:rPr>
          <w:spacing w:val="-9"/>
        </w:rPr>
        <w:t xml:space="preserve"> </w:t>
      </w:r>
      <w:r>
        <w:t>los propósitos del siguiente contrato.</w:t>
      </w:r>
    </w:p>
    <w:p w14:paraId="3D5EE1E0" w14:textId="77777777" w:rsidR="00F06615" w:rsidRDefault="00000000">
      <w:pPr>
        <w:pStyle w:val="Prrafodelista"/>
        <w:numPr>
          <w:ilvl w:val="0"/>
          <w:numId w:val="2"/>
        </w:numPr>
        <w:tabs>
          <w:tab w:val="left" w:pos="1049"/>
          <w:tab w:val="left" w:pos="1051"/>
        </w:tabs>
        <w:ind w:right="1114"/>
        <w:jc w:val="both"/>
      </w:pPr>
      <w:r>
        <w:t xml:space="preserve">No comunicar, no divulgar, no aportar o no utilizar la información confidencial a ningún título frente a terceros ni en provecho propio diferente de los propósitos relativos a este </w:t>
      </w:r>
      <w:r>
        <w:rPr>
          <w:spacing w:val="-2"/>
        </w:rPr>
        <w:t>contrato.</w:t>
      </w:r>
    </w:p>
    <w:p w14:paraId="7C0C2FB4" w14:textId="77777777" w:rsidR="00F06615" w:rsidRDefault="00000000">
      <w:pPr>
        <w:pStyle w:val="Prrafodelista"/>
        <w:numPr>
          <w:ilvl w:val="0"/>
          <w:numId w:val="2"/>
        </w:numPr>
        <w:tabs>
          <w:tab w:val="left" w:pos="1049"/>
          <w:tab w:val="left" w:pos="1051"/>
        </w:tabs>
        <w:ind w:right="1101"/>
        <w:jc w:val="both"/>
      </w:pPr>
      <w:r>
        <w:t>Permitir el acceso a la información confidencial sólo a aquellas personas previamente avaladas</w:t>
      </w:r>
      <w:r>
        <w:rPr>
          <w:spacing w:val="-9"/>
        </w:rPr>
        <w:t xml:space="preserve"> </w:t>
      </w:r>
      <w:r>
        <w:t>por</w:t>
      </w:r>
      <w:r>
        <w:rPr>
          <w:spacing w:val="-7"/>
        </w:rPr>
        <w:t xml:space="preserve"> </w:t>
      </w:r>
      <w:r>
        <w:t>el</w:t>
      </w:r>
      <w:r>
        <w:rPr>
          <w:spacing w:val="-8"/>
        </w:rPr>
        <w:t xml:space="preserve"> </w:t>
      </w:r>
      <w:r>
        <w:t>contratante,</w:t>
      </w:r>
      <w:r>
        <w:rPr>
          <w:spacing w:val="-10"/>
        </w:rPr>
        <w:t xml:space="preserve"> </w:t>
      </w:r>
      <w:r>
        <w:t>con</w:t>
      </w:r>
      <w:r>
        <w:rPr>
          <w:spacing w:val="-6"/>
        </w:rPr>
        <w:t xml:space="preserve"> </w:t>
      </w:r>
      <w:r>
        <w:t>exclusividad</w:t>
      </w:r>
      <w:r>
        <w:rPr>
          <w:spacing w:val="-6"/>
        </w:rPr>
        <w:t xml:space="preserve"> </w:t>
      </w:r>
      <w:r>
        <w:t>para</w:t>
      </w:r>
      <w:r>
        <w:rPr>
          <w:spacing w:val="-6"/>
        </w:rPr>
        <w:t xml:space="preserve"> </w:t>
      </w:r>
      <w:r>
        <w:t>los</w:t>
      </w:r>
      <w:r>
        <w:rPr>
          <w:spacing w:val="-9"/>
        </w:rPr>
        <w:t xml:space="preserve"> </w:t>
      </w:r>
      <w:r>
        <w:t>propósitos</w:t>
      </w:r>
      <w:r>
        <w:rPr>
          <w:spacing w:val="-9"/>
        </w:rPr>
        <w:t xml:space="preserve"> </w:t>
      </w:r>
      <w:r>
        <w:t>y</w:t>
      </w:r>
      <w:r>
        <w:rPr>
          <w:spacing w:val="-9"/>
        </w:rPr>
        <w:t xml:space="preserve"> </w:t>
      </w:r>
      <w:r>
        <w:t>actividades</w:t>
      </w:r>
      <w:r>
        <w:rPr>
          <w:spacing w:val="-9"/>
        </w:rPr>
        <w:t xml:space="preserve"> </w:t>
      </w:r>
      <w:r>
        <w:t>relativas</w:t>
      </w:r>
      <w:r>
        <w:rPr>
          <w:spacing w:val="-14"/>
        </w:rPr>
        <w:t xml:space="preserve"> </w:t>
      </w:r>
      <w:r>
        <w:t xml:space="preserve">a </w:t>
      </w:r>
      <w:proofErr w:type="gramStart"/>
      <w:r>
        <w:t>éste</w:t>
      </w:r>
      <w:proofErr w:type="gramEnd"/>
      <w:r>
        <w:t xml:space="preserve"> contrato.</w:t>
      </w:r>
    </w:p>
    <w:p w14:paraId="7A8F0AB7" w14:textId="77777777" w:rsidR="00F06615" w:rsidRDefault="00000000">
      <w:pPr>
        <w:pStyle w:val="Prrafodelista"/>
        <w:numPr>
          <w:ilvl w:val="0"/>
          <w:numId w:val="2"/>
        </w:numPr>
        <w:tabs>
          <w:tab w:val="left" w:pos="1049"/>
          <w:tab w:val="left" w:pos="1051"/>
        </w:tabs>
        <w:ind w:right="1104"/>
        <w:jc w:val="both"/>
      </w:pPr>
      <w:r>
        <w:t>Expresamente</w:t>
      </w:r>
      <w:r>
        <w:rPr>
          <w:spacing w:val="-2"/>
        </w:rPr>
        <w:t xml:space="preserve"> </w:t>
      </w:r>
      <w:r>
        <w:t>se</w:t>
      </w:r>
      <w:r>
        <w:rPr>
          <w:spacing w:val="-2"/>
        </w:rPr>
        <w:t xml:space="preserve"> </w:t>
      </w:r>
      <w:r>
        <w:t>obliga</w:t>
      </w:r>
      <w:r>
        <w:rPr>
          <w:spacing w:val="-2"/>
        </w:rPr>
        <w:t xml:space="preserve"> </w:t>
      </w:r>
      <w:r>
        <w:t>EL CONTRATISTA</w:t>
      </w:r>
      <w:r>
        <w:rPr>
          <w:spacing w:val="-4"/>
        </w:rPr>
        <w:t xml:space="preserve"> </w:t>
      </w:r>
      <w:r>
        <w:t>dentro</w:t>
      </w:r>
      <w:r>
        <w:rPr>
          <w:spacing w:val="-7"/>
        </w:rPr>
        <w:t xml:space="preserve"> </w:t>
      </w:r>
      <w:r>
        <w:t>del</w:t>
      </w:r>
      <w:r>
        <w:rPr>
          <w:spacing w:val="-4"/>
        </w:rPr>
        <w:t xml:space="preserve"> </w:t>
      </w:r>
      <w:r>
        <w:t>libre</w:t>
      </w:r>
      <w:r>
        <w:rPr>
          <w:spacing w:val="-2"/>
        </w:rPr>
        <w:t xml:space="preserve"> </w:t>
      </w:r>
      <w:r>
        <w:t>ejercicio</w:t>
      </w:r>
      <w:r>
        <w:rPr>
          <w:spacing w:val="-2"/>
        </w:rPr>
        <w:t xml:space="preserve"> </w:t>
      </w:r>
      <w:r>
        <w:t>de</w:t>
      </w:r>
      <w:r>
        <w:rPr>
          <w:spacing w:val="-2"/>
        </w:rPr>
        <w:t xml:space="preserve"> </w:t>
      </w:r>
      <w:r>
        <w:t>la</w:t>
      </w:r>
      <w:r>
        <w:rPr>
          <w:spacing w:val="-2"/>
        </w:rPr>
        <w:t xml:space="preserve"> </w:t>
      </w:r>
      <w:r>
        <w:t>autonomía</w:t>
      </w:r>
      <w:r>
        <w:rPr>
          <w:spacing w:val="-7"/>
        </w:rPr>
        <w:t xml:space="preserve"> </w:t>
      </w:r>
      <w:r>
        <w:t>de su voluntad, a responder por cualquier uso de la información confidencial en forma violatoria de lo acordado en esta cláusula y de las instrucciones impartidas por el contratante en ejercicio de su labor de supervisión del contrato.</w:t>
      </w:r>
    </w:p>
    <w:p w14:paraId="5C9B1846" w14:textId="77777777" w:rsidR="00F06615" w:rsidRDefault="00000000">
      <w:pPr>
        <w:pStyle w:val="Ttulo2"/>
        <w:spacing w:line="251" w:lineRule="exact"/>
        <w:rPr>
          <w:rFonts w:ascii="Arial MT" w:hAnsi="Arial MT"/>
          <w:b w:val="0"/>
        </w:rPr>
      </w:pPr>
      <w:proofErr w:type="gramStart"/>
      <w:r>
        <w:t>CLÁUSULA</w:t>
      </w:r>
      <w:r>
        <w:rPr>
          <w:spacing w:val="33"/>
        </w:rPr>
        <w:t xml:space="preserve">  </w:t>
      </w:r>
      <w:r>
        <w:t>VIGÉSIMA</w:t>
      </w:r>
      <w:proofErr w:type="gramEnd"/>
      <w:r>
        <w:t>.</w:t>
      </w:r>
      <w:r>
        <w:rPr>
          <w:spacing w:val="31"/>
        </w:rPr>
        <w:t xml:space="preserve">  </w:t>
      </w:r>
      <w:proofErr w:type="gramStart"/>
      <w:r>
        <w:t>PROPIEDAD</w:t>
      </w:r>
      <w:r>
        <w:rPr>
          <w:spacing w:val="32"/>
        </w:rPr>
        <w:t xml:space="preserve">  </w:t>
      </w:r>
      <w:r>
        <w:t>INDUSTRIAL</w:t>
      </w:r>
      <w:proofErr w:type="gramEnd"/>
      <w:r>
        <w:rPr>
          <w:spacing w:val="32"/>
        </w:rPr>
        <w:t xml:space="preserve">  </w:t>
      </w:r>
      <w:proofErr w:type="gramStart"/>
      <w:r>
        <w:t>O</w:t>
      </w:r>
      <w:r>
        <w:rPr>
          <w:spacing w:val="31"/>
        </w:rPr>
        <w:t xml:space="preserve">  </w:t>
      </w:r>
      <w:r>
        <w:t>INTELECTUAL</w:t>
      </w:r>
      <w:proofErr w:type="gramEnd"/>
      <w:r>
        <w:t>:</w:t>
      </w:r>
      <w:r>
        <w:rPr>
          <w:spacing w:val="36"/>
        </w:rPr>
        <w:t xml:space="preserve">  </w:t>
      </w:r>
      <w:proofErr w:type="gramStart"/>
      <w:r>
        <w:rPr>
          <w:rFonts w:ascii="Arial MT" w:hAnsi="Arial MT"/>
          <w:b w:val="0"/>
        </w:rPr>
        <w:t>Los</w:t>
      </w:r>
      <w:r>
        <w:rPr>
          <w:rFonts w:ascii="Arial MT" w:hAnsi="Arial MT"/>
          <w:b w:val="0"/>
          <w:spacing w:val="30"/>
        </w:rPr>
        <w:t xml:space="preserve">  </w:t>
      </w:r>
      <w:r>
        <w:rPr>
          <w:rFonts w:ascii="Arial MT" w:hAnsi="Arial MT"/>
          <w:b w:val="0"/>
          <w:spacing w:val="-2"/>
        </w:rPr>
        <w:t>derechos</w:t>
      </w:r>
      <w:proofErr w:type="gramEnd"/>
    </w:p>
    <w:p w14:paraId="44FF10C4" w14:textId="77777777" w:rsidR="00F06615" w:rsidRDefault="00000000">
      <w:pPr>
        <w:pStyle w:val="Textoindependiente"/>
        <w:ind w:right="1098"/>
      </w:pPr>
      <w:r>
        <w:t>patrimoniales de autor sobre (obra, modelo de utilidad, invención, etc.) que realice EL CONTRATISTA</w:t>
      </w:r>
      <w:r>
        <w:rPr>
          <w:spacing w:val="-10"/>
        </w:rPr>
        <w:t xml:space="preserve"> </w:t>
      </w:r>
      <w:r>
        <w:t>en</w:t>
      </w:r>
      <w:r>
        <w:rPr>
          <w:spacing w:val="-8"/>
        </w:rPr>
        <w:t xml:space="preserve"> </w:t>
      </w:r>
      <w:r>
        <w:t>virtud</w:t>
      </w:r>
      <w:r>
        <w:rPr>
          <w:spacing w:val="-12"/>
        </w:rPr>
        <w:t xml:space="preserve"> </w:t>
      </w:r>
      <w:r>
        <w:t>del</w:t>
      </w:r>
      <w:r>
        <w:rPr>
          <w:spacing w:val="-14"/>
        </w:rPr>
        <w:t xml:space="preserve"> </w:t>
      </w:r>
      <w:r>
        <w:t>presente</w:t>
      </w:r>
      <w:r>
        <w:rPr>
          <w:spacing w:val="-8"/>
        </w:rPr>
        <w:t xml:space="preserve"> </w:t>
      </w:r>
      <w:r>
        <w:t>Contrato</w:t>
      </w:r>
      <w:r>
        <w:rPr>
          <w:spacing w:val="-12"/>
        </w:rPr>
        <w:t xml:space="preserve"> </w:t>
      </w:r>
      <w:r>
        <w:t>de</w:t>
      </w:r>
      <w:r>
        <w:rPr>
          <w:spacing w:val="-2"/>
        </w:rPr>
        <w:t xml:space="preserve"> </w:t>
      </w:r>
      <w:r>
        <w:t>Interventoría,</w:t>
      </w:r>
      <w:r>
        <w:rPr>
          <w:spacing w:val="-11"/>
        </w:rPr>
        <w:t xml:space="preserve"> </w:t>
      </w:r>
      <w:r>
        <w:t>corresponden</w:t>
      </w:r>
      <w:r>
        <w:rPr>
          <w:spacing w:val="-8"/>
        </w:rPr>
        <w:t xml:space="preserve"> </w:t>
      </w:r>
      <w:r>
        <w:t>en</w:t>
      </w:r>
      <w:r>
        <w:rPr>
          <w:spacing w:val="-8"/>
        </w:rPr>
        <w:t xml:space="preserve"> </w:t>
      </w:r>
      <w:r>
        <w:t>su</w:t>
      </w:r>
      <w:r>
        <w:rPr>
          <w:spacing w:val="-8"/>
        </w:rPr>
        <w:t xml:space="preserve"> </w:t>
      </w:r>
      <w:r>
        <w:t>totalidad</w:t>
      </w:r>
      <w:r>
        <w:rPr>
          <w:spacing w:val="-12"/>
        </w:rPr>
        <w:t xml:space="preserve"> </w:t>
      </w:r>
      <w:r>
        <w:t>al MINISTERIO, de conformidad con los artículos 20 de la Ley 23 de 1982 y 10 de la Decisión Andina</w:t>
      </w:r>
      <w:r>
        <w:rPr>
          <w:spacing w:val="-1"/>
        </w:rPr>
        <w:t xml:space="preserve"> </w:t>
      </w:r>
      <w:r>
        <w:t>351.</w:t>
      </w:r>
      <w:r>
        <w:rPr>
          <w:spacing w:val="-5"/>
        </w:rPr>
        <w:t xml:space="preserve"> </w:t>
      </w:r>
      <w:r>
        <w:t>EL</w:t>
      </w:r>
      <w:r>
        <w:rPr>
          <w:spacing w:val="-1"/>
        </w:rPr>
        <w:t xml:space="preserve"> </w:t>
      </w:r>
      <w:r>
        <w:t>CONTRATISTA</w:t>
      </w:r>
      <w:r>
        <w:rPr>
          <w:spacing w:val="-4"/>
        </w:rPr>
        <w:t xml:space="preserve"> </w:t>
      </w:r>
      <w:r>
        <w:t>conservará</w:t>
      </w:r>
      <w:r>
        <w:rPr>
          <w:spacing w:val="-6"/>
        </w:rPr>
        <w:t xml:space="preserve"> </w:t>
      </w:r>
      <w:r>
        <w:t>los</w:t>
      </w:r>
      <w:r>
        <w:rPr>
          <w:spacing w:val="-9"/>
        </w:rPr>
        <w:t xml:space="preserve"> </w:t>
      </w:r>
      <w:r>
        <w:t>derechos</w:t>
      </w:r>
      <w:r>
        <w:rPr>
          <w:spacing w:val="-4"/>
        </w:rPr>
        <w:t xml:space="preserve"> </w:t>
      </w:r>
      <w:r>
        <w:t>morales</w:t>
      </w:r>
      <w:r>
        <w:rPr>
          <w:spacing w:val="-4"/>
        </w:rPr>
        <w:t xml:space="preserve"> </w:t>
      </w:r>
      <w:r>
        <w:t>de</w:t>
      </w:r>
      <w:r>
        <w:rPr>
          <w:spacing w:val="-1"/>
        </w:rPr>
        <w:t xml:space="preserve"> </w:t>
      </w:r>
      <w:r>
        <w:t>autor</w:t>
      </w:r>
      <w:r>
        <w:rPr>
          <w:spacing w:val="-2"/>
        </w:rPr>
        <w:t xml:space="preserve"> </w:t>
      </w:r>
      <w:r>
        <w:t>contemplados</w:t>
      </w:r>
      <w:r>
        <w:rPr>
          <w:spacing w:val="-9"/>
        </w:rPr>
        <w:t xml:space="preserve"> </w:t>
      </w:r>
      <w:r>
        <w:t>en</w:t>
      </w:r>
      <w:r>
        <w:rPr>
          <w:spacing w:val="-6"/>
        </w:rPr>
        <w:t xml:space="preserve"> </w:t>
      </w:r>
      <w:r>
        <w:t>los literales</w:t>
      </w:r>
      <w:r>
        <w:rPr>
          <w:spacing w:val="-13"/>
        </w:rPr>
        <w:t xml:space="preserve"> </w:t>
      </w:r>
      <w:r>
        <w:t>a)</w:t>
      </w:r>
      <w:r>
        <w:rPr>
          <w:spacing w:val="-6"/>
        </w:rPr>
        <w:t xml:space="preserve"> </w:t>
      </w:r>
      <w:r>
        <w:t>y</w:t>
      </w:r>
      <w:r>
        <w:rPr>
          <w:spacing w:val="-12"/>
        </w:rPr>
        <w:t xml:space="preserve"> </w:t>
      </w:r>
      <w:r>
        <w:t>b)</w:t>
      </w:r>
      <w:r>
        <w:rPr>
          <w:spacing w:val="-11"/>
        </w:rPr>
        <w:t xml:space="preserve"> </w:t>
      </w:r>
      <w:r>
        <w:t>del</w:t>
      </w:r>
      <w:r>
        <w:rPr>
          <w:spacing w:val="-10"/>
        </w:rPr>
        <w:t xml:space="preserve"> </w:t>
      </w:r>
      <w:r>
        <w:t>Artículo</w:t>
      </w:r>
      <w:r>
        <w:rPr>
          <w:spacing w:val="-5"/>
        </w:rPr>
        <w:t xml:space="preserve"> </w:t>
      </w:r>
      <w:r>
        <w:t>30</w:t>
      </w:r>
      <w:r>
        <w:rPr>
          <w:spacing w:val="-10"/>
        </w:rPr>
        <w:t xml:space="preserve"> </w:t>
      </w:r>
      <w:r>
        <w:t>de</w:t>
      </w:r>
      <w:r>
        <w:rPr>
          <w:spacing w:val="-9"/>
        </w:rPr>
        <w:t xml:space="preserve"> </w:t>
      </w:r>
      <w:r>
        <w:t>la</w:t>
      </w:r>
      <w:r>
        <w:rPr>
          <w:spacing w:val="-10"/>
        </w:rPr>
        <w:t xml:space="preserve"> </w:t>
      </w:r>
      <w:r>
        <w:t>Ley</w:t>
      </w:r>
      <w:r>
        <w:rPr>
          <w:spacing w:val="-8"/>
        </w:rPr>
        <w:t xml:space="preserve"> </w:t>
      </w:r>
      <w:r>
        <w:t>23</w:t>
      </w:r>
      <w:r>
        <w:rPr>
          <w:spacing w:val="-9"/>
        </w:rPr>
        <w:t xml:space="preserve"> </w:t>
      </w:r>
      <w:r>
        <w:t>de</w:t>
      </w:r>
      <w:r>
        <w:rPr>
          <w:spacing w:val="-10"/>
        </w:rPr>
        <w:t xml:space="preserve"> </w:t>
      </w:r>
      <w:r>
        <w:t>1982</w:t>
      </w:r>
      <w:r>
        <w:rPr>
          <w:spacing w:val="-4"/>
        </w:rPr>
        <w:t xml:space="preserve"> </w:t>
      </w:r>
      <w:r>
        <w:t>y</w:t>
      </w:r>
      <w:r>
        <w:rPr>
          <w:spacing w:val="-13"/>
        </w:rPr>
        <w:t xml:space="preserve"> </w:t>
      </w:r>
      <w:r>
        <w:t>b)</w:t>
      </w:r>
      <w:r>
        <w:rPr>
          <w:spacing w:val="-6"/>
        </w:rPr>
        <w:t xml:space="preserve"> </w:t>
      </w:r>
      <w:r>
        <w:t>y</w:t>
      </w:r>
      <w:r>
        <w:rPr>
          <w:spacing w:val="-12"/>
        </w:rPr>
        <w:t xml:space="preserve"> </w:t>
      </w:r>
      <w:r>
        <w:t>c)</w:t>
      </w:r>
      <w:r>
        <w:rPr>
          <w:spacing w:val="-11"/>
        </w:rPr>
        <w:t xml:space="preserve"> </w:t>
      </w:r>
      <w:r>
        <w:t>del</w:t>
      </w:r>
      <w:r>
        <w:rPr>
          <w:spacing w:val="-6"/>
        </w:rPr>
        <w:t xml:space="preserve"> </w:t>
      </w:r>
      <w:r>
        <w:t>Artículo</w:t>
      </w:r>
      <w:r>
        <w:rPr>
          <w:spacing w:val="-5"/>
        </w:rPr>
        <w:t xml:space="preserve"> </w:t>
      </w:r>
      <w:r>
        <w:t>11</w:t>
      </w:r>
      <w:r>
        <w:rPr>
          <w:spacing w:val="-10"/>
        </w:rPr>
        <w:t xml:space="preserve"> </w:t>
      </w:r>
      <w:r>
        <w:t>de</w:t>
      </w:r>
      <w:r>
        <w:rPr>
          <w:spacing w:val="-9"/>
        </w:rPr>
        <w:t xml:space="preserve"> </w:t>
      </w:r>
      <w:r>
        <w:t>la</w:t>
      </w:r>
      <w:r>
        <w:rPr>
          <w:spacing w:val="-10"/>
        </w:rPr>
        <w:t xml:space="preserve"> </w:t>
      </w:r>
      <w:r>
        <w:t>Decisión</w:t>
      </w:r>
      <w:r>
        <w:rPr>
          <w:spacing w:val="-4"/>
        </w:rPr>
        <w:t xml:space="preserve"> </w:t>
      </w:r>
      <w:r>
        <w:rPr>
          <w:spacing w:val="-2"/>
        </w:rPr>
        <w:t>Andina</w:t>
      </w:r>
    </w:p>
    <w:p w14:paraId="08331928" w14:textId="77777777" w:rsidR="00F06615" w:rsidRDefault="00000000">
      <w:pPr>
        <w:pStyle w:val="Textoindependiente"/>
        <w:spacing w:line="242" w:lineRule="auto"/>
        <w:ind w:right="1115"/>
      </w:pPr>
      <w:r>
        <w:t>351. Lo anterior, sin perjuicio del cumplimiento de los requisitos establecidos en el Artículo 183 de la Ley 23 de 1982.</w:t>
      </w:r>
    </w:p>
    <w:p w14:paraId="2B58C0DD" w14:textId="77777777" w:rsidR="00F06615" w:rsidRDefault="00F06615">
      <w:pPr>
        <w:pStyle w:val="Textoindependiente"/>
        <w:spacing w:before="250"/>
        <w:ind w:left="0"/>
        <w:jc w:val="left"/>
      </w:pPr>
    </w:p>
    <w:p w14:paraId="06EBB402" w14:textId="77777777" w:rsidR="00F06615" w:rsidRDefault="00000000">
      <w:pPr>
        <w:pStyle w:val="Textoindependiente"/>
        <w:ind w:right="1102"/>
      </w:pPr>
      <w:r>
        <w:rPr>
          <w:rFonts w:ascii="Arial" w:hAnsi="Arial"/>
          <w:b/>
        </w:rPr>
        <w:t>CLÁUSULA</w:t>
      </w:r>
      <w:r>
        <w:rPr>
          <w:rFonts w:ascii="Arial" w:hAnsi="Arial"/>
          <w:b/>
          <w:spacing w:val="-2"/>
        </w:rPr>
        <w:t xml:space="preserve"> </w:t>
      </w:r>
      <w:r>
        <w:rPr>
          <w:rFonts w:ascii="Arial" w:hAnsi="Arial"/>
          <w:b/>
        </w:rPr>
        <w:t>VIGÉSIMA</w:t>
      </w:r>
      <w:r>
        <w:rPr>
          <w:rFonts w:ascii="Arial" w:hAnsi="Arial"/>
          <w:b/>
          <w:spacing w:val="-4"/>
        </w:rPr>
        <w:t xml:space="preserve"> </w:t>
      </w:r>
      <w:r>
        <w:rPr>
          <w:rFonts w:ascii="Arial" w:hAnsi="Arial"/>
          <w:b/>
        </w:rPr>
        <w:t>PRIMERA.</w:t>
      </w:r>
      <w:r>
        <w:rPr>
          <w:rFonts w:ascii="Arial" w:hAnsi="Arial"/>
          <w:b/>
          <w:spacing w:val="-7"/>
        </w:rPr>
        <w:t xml:space="preserve"> </w:t>
      </w:r>
      <w:r>
        <w:rPr>
          <w:rFonts w:ascii="Arial" w:hAnsi="Arial"/>
          <w:b/>
        </w:rPr>
        <w:t>MULTAS:</w:t>
      </w:r>
      <w:r>
        <w:rPr>
          <w:rFonts w:ascii="Arial" w:hAnsi="Arial"/>
          <w:b/>
          <w:spacing w:val="-2"/>
        </w:rPr>
        <w:t xml:space="preserve"> </w:t>
      </w:r>
      <w:r>
        <w:t>En</w:t>
      </w:r>
      <w:r>
        <w:rPr>
          <w:spacing w:val="-3"/>
        </w:rPr>
        <w:t xml:space="preserve"> </w:t>
      </w:r>
      <w:r>
        <w:t>caso</w:t>
      </w:r>
      <w:r>
        <w:rPr>
          <w:spacing w:val="-8"/>
        </w:rPr>
        <w:t xml:space="preserve"> </w:t>
      </w:r>
      <w:r>
        <w:t>de</w:t>
      </w:r>
      <w:r>
        <w:rPr>
          <w:spacing w:val="-8"/>
        </w:rPr>
        <w:t xml:space="preserve"> </w:t>
      </w:r>
      <w:r>
        <w:t>presentarse</w:t>
      </w:r>
      <w:r>
        <w:rPr>
          <w:spacing w:val="-8"/>
        </w:rPr>
        <w:t xml:space="preserve"> </w:t>
      </w:r>
      <w:r>
        <w:t>mora</w:t>
      </w:r>
      <w:r>
        <w:rPr>
          <w:spacing w:val="-8"/>
        </w:rPr>
        <w:t xml:space="preserve"> </w:t>
      </w:r>
      <w:r>
        <w:t>en</w:t>
      </w:r>
      <w:r>
        <w:rPr>
          <w:spacing w:val="-8"/>
        </w:rPr>
        <w:t xml:space="preserve"> </w:t>
      </w:r>
      <w:r>
        <w:t>el</w:t>
      </w:r>
      <w:r>
        <w:rPr>
          <w:spacing w:val="-5"/>
        </w:rPr>
        <w:t xml:space="preserve"> </w:t>
      </w:r>
      <w:r>
        <w:t>cumplimiento de las obligaciones por parte del CONTRATISTA, el MINISTERIO, mediante resolución motivada, le impondrá a éste multas diarias y sucesivas por una suma igual al cero coma cinco por</w:t>
      </w:r>
      <w:r>
        <w:rPr>
          <w:spacing w:val="-5"/>
        </w:rPr>
        <w:t xml:space="preserve"> </w:t>
      </w:r>
      <w:r>
        <w:t>ciento</w:t>
      </w:r>
      <w:r>
        <w:rPr>
          <w:spacing w:val="-4"/>
        </w:rPr>
        <w:t xml:space="preserve"> </w:t>
      </w:r>
      <w:r>
        <w:t>(0,5%)</w:t>
      </w:r>
      <w:r>
        <w:rPr>
          <w:spacing w:val="-11"/>
        </w:rPr>
        <w:t xml:space="preserve"> </w:t>
      </w:r>
      <w:r>
        <w:t>del</w:t>
      </w:r>
      <w:r>
        <w:rPr>
          <w:spacing w:val="-6"/>
        </w:rPr>
        <w:t xml:space="preserve"> </w:t>
      </w:r>
      <w:r>
        <w:t>valor</w:t>
      </w:r>
      <w:r>
        <w:rPr>
          <w:spacing w:val="-10"/>
        </w:rPr>
        <w:t xml:space="preserve"> </w:t>
      </w:r>
      <w:r>
        <w:t>del</w:t>
      </w:r>
      <w:r>
        <w:rPr>
          <w:spacing w:val="-6"/>
        </w:rPr>
        <w:t xml:space="preserve"> </w:t>
      </w:r>
      <w:r>
        <w:t>contrato,</w:t>
      </w:r>
      <w:r>
        <w:rPr>
          <w:spacing w:val="-8"/>
        </w:rPr>
        <w:t xml:space="preserve"> </w:t>
      </w:r>
      <w:r>
        <w:t>las</w:t>
      </w:r>
      <w:r>
        <w:rPr>
          <w:spacing w:val="-7"/>
        </w:rPr>
        <w:t xml:space="preserve"> </w:t>
      </w:r>
      <w:r>
        <w:t>cuales</w:t>
      </w:r>
      <w:r>
        <w:rPr>
          <w:spacing w:val="-7"/>
        </w:rPr>
        <w:t xml:space="preserve"> </w:t>
      </w:r>
      <w:r>
        <w:t>sumadas</w:t>
      </w:r>
      <w:r>
        <w:rPr>
          <w:spacing w:val="-12"/>
        </w:rPr>
        <w:t xml:space="preserve"> </w:t>
      </w:r>
      <w:r>
        <w:t>no</w:t>
      </w:r>
      <w:r>
        <w:rPr>
          <w:spacing w:val="-4"/>
        </w:rPr>
        <w:t xml:space="preserve"> </w:t>
      </w:r>
      <w:r>
        <w:t>podrán</w:t>
      </w:r>
      <w:r>
        <w:rPr>
          <w:spacing w:val="-4"/>
        </w:rPr>
        <w:t xml:space="preserve"> </w:t>
      </w:r>
      <w:r>
        <w:t>superar</w:t>
      </w:r>
      <w:r>
        <w:rPr>
          <w:spacing w:val="-5"/>
        </w:rPr>
        <w:t xml:space="preserve"> </w:t>
      </w:r>
      <w:r>
        <w:t>el</w:t>
      </w:r>
      <w:r>
        <w:rPr>
          <w:spacing w:val="-6"/>
        </w:rPr>
        <w:t xml:space="preserve"> </w:t>
      </w:r>
      <w:r>
        <w:t>diez</w:t>
      </w:r>
      <w:r>
        <w:rPr>
          <w:spacing w:val="-7"/>
        </w:rPr>
        <w:t xml:space="preserve"> </w:t>
      </w:r>
      <w:r>
        <w:t>por</w:t>
      </w:r>
      <w:r>
        <w:rPr>
          <w:spacing w:val="-5"/>
        </w:rPr>
        <w:t xml:space="preserve"> </w:t>
      </w:r>
      <w:r>
        <w:t>ciento (10%)</w:t>
      </w:r>
      <w:r>
        <w:rPr>
          <w:spacing w:val="-5"/>
        </w:rPr>
        <w:t xml:space="preserve"> </w:t>
      </w:r>
      <w:r>
        <w:t>del</w:t>
      </w:r>
      <w:r>
        <w:rPr>
          <w:spacing w:val="-6"/>
        </w:rPr>
        <w:t xml:space="preserve"> </w:t>
      </w:r>
      <w:r>
        <w:t>valor</w:t>
      </w:r>
      <w:r>
        <w:rPr>
          <w:spacing w:val="-5"/>
        </w:rPr>
        <w:t xml:space="preserve"> </w:t>
      </w:r>
      <w:r>
        <w:t>del</w:t>
      </w:r>
      <w:r>
        <w:rPr>
          <w:spacing w:val="-6"/>
        </w:rPr>
        <w:t xml:space="preserve"> </w:t>
      </w:r>
      <w:r>
        <w:t>mismo.</w:t>
      </w:r>
      <w:r>
        <w:rPr>
          <w:spacing w:val="-3"/>
        </w:rPr>
        <w:t xml:space="preserve"> </w:t>
      </w:r>
      <w:r>
        <w:t>Estas</w:t>
      </w:r>
      <w:r>
        <w:rPr>
          <w:spacing w:val="-7"/>
        </w:rPr>
        <w:t xml:space="preserve"> </w:t>
      </w:r>
      <w:r>
        <w:t>multas</w:t>
      </w:r>
      <w:r>
        <w:rPr>
          <w:spacing w:val="-7"/>
        </w:rPr>
        <w:t xml:space="preserve"> </w:t>
      </w:r>
      <w:r>
        <w:t>tendrán</w:t>
      </w:r>
      <w:r>
        <w:rPr>
          <w:spacing w:val="-4"/>
        </w:rPr>
        <w:t xml:space="preserve"> </w:t>
      </w:r>
      <w:r>
        <w:t>carácter</w:t>
      </w:r>
      <w:r>
        <w:rPr>
          <w:spacing w:val="-5"/>
        </w:rPr>
        <w:t xml:space="preserve"> </w:t>
      </w:r>
      <w:r>
        <w:t>de</w:t>
      </w:r>
      <w:r>
        <w:rPr>
          <w:spacing w:val="-4"/>
        </w:rPr>
        <w:t xml:space="preserve"> </w:t>
      </w:r>
      <w:r>
        <w:t>conminatorias,</w:t>
      </w:r>
      <w:r>
        <w:rPr>
          <w:spacing w:val="-8"/>
        </w:rPr>
        <w:t xml:space="preserve"> </w:t>
      </w:r>
      <w:r>
        <w:t>y</w:t>
      </w:r>
      <w:r>
        <w:rPr>
          <w:spacing w:val="-7"/>
        </w:rPr>
        <w:t xml:space="preserve"> </w:t>
      </w:r>
      <w:r>
        <w:t>para</w:t>
      </w:r>
      <w:r>
        <w:rPr>
          <w:spacing w:val="-4"/>
        </w:rPr>
        <w:t xml:space="preserve"> </w:t>
      </w:r>
      <w:r>
        <w:t>su</w:t>
      </w:r>
      <w:r>
        <w:rPr>
          <w:spacing w:val="-4"/>
        </w:rPr>
        <w:t xml:space="preserve"> </w:t>
      </w:r>
      <w:r>
        <w:t>aplicación se observará el procedimiento establecido en el artículo 86 de la Ley 1474 de 2011. Una vez concluido dicho procedimiento, se autoriza al MINISTERIO a descontar el valor de las mismas</w:t>
      </w:r>
    </w:p>
    <w:p w14:paraId="1B655C6A" w14:textId="77777777" w:rsidR="00F06615" w:rsidRDefault="00F06615">
      <w:pPr>
        <w:pStyle w:val="Textoindependiente"/>
        <w:sectPr w:rsidR="00F06615">
          <w:headerReference w:type="default" r:id="rId11"/>
          <w:footerReference w:type="default" r:id="rId12"/>
          <w:pgSz w:w="12240" w:h="18720"/>
          <w:pgMar w:top="1780" w:right="360" w:bottom="1700" w:left="1080" w:header="831" w:footer="1514" w:gutter="0"/>
          <w:cols w:space="720"/>
        </w:sectPr>
      </w:pPr>
    </w:p>
    <w:p w14:paraId="1A96FE04" w14:textId="77777777" w:rsidR="00F06615" w:rsidRDefault="00F06615">
      <w:pPr>
        <w:pStyle w:val="Textoindependiente"/>
        <w:spacing w:before="97"/>
        <w:ind w:left="0"/>
        <w:jc w:val="left"/>
      </w:pPr>
    </w:p>
    <w:p w14:paraId="2D9B9913" w14:textId="77777777" w:rsidR="00F06615" w:rsidRDefault="00000000">
      <w:pPr>
        <w:pStyle w:val="Textoindependiente"/>
        <w:spacing w:line="242" w:lineRule="auto"/>
        <w:ind w:right="1103"/>
      </w:pPr>
      <w:r>
        <w:t>de los saldos pendientes por pagar al CONTRATISTA o hacerlas efectivas con cargo a la garantía que ampara el cumplimiento del contrato.</w:t>
      </w:r>
    </w:p>
    <w:p w14:paraId="454C3B87" w14:textId="77777777" w:rsidR="00F06615" w:rsidRDefault="00000000">
      <w:pPr>
        <w:pStyle w:val="Textoindependiente"/>
        <w:spacing w:before="250"/>
        <w:ind w:right="1096"/>
      </w:pPr>
      <w:r>
        <w:rPr>
          <w:rFonts w:ascii="Arial" w:hAnsi="Arial"/>
          <w:b/>
        </w:rPr>
        <w:t xml:space="preserve">CLÁUSULA VIGÉSIMA SEGUNDA. PENAL PECUNIARIA: </w:t>
      </w:r>
      <w:r>
        <w:t>En el evento de presentarse incumplimiento</w:t>
      </w:r>
      <w:r>
        <w:rPr>
          <w:spacing w:val="-6"/>
        </w:rPr>
        <w:t xml:space="preserve"> </w:t>
      </w:r>
      <w:r>
        <w:t>parcial</w:t>
      </w:r>
      <w:r>
        <w:rPr>
          <w:spacing w:val="-13"/>
        </w:rPr>
        <w:t xml:space="preserve"> </w:t>
      </w:r>
      <w:r>
        <w:t>o</w:t>
      </w:r>
      <w:r>
        <w:rPr>
          <w:spacing w:val="-6"/>
        </w:rPr>
        <w:t xml:space="preserve"> </w:t>
      </w:r>
      <w:r>
        <w:t>definitivo</w:t>
      </w:r>
      <w:r>
        <w:rPr>
          <w:spacing w:val="-11"/>
        </w:rPr>
        <w:t xml:space="preserve"> </w:t>
      </w:r>
      <w:r>
        <w:t>de</w:t>
      </w:r>
      <w:r>
        <w:rPr>
          <w:spacing w:val="-11"/>
        </w:rPr>
        <w:t xml:space="preserve"> </w:t>
      </w:r>
      <w:r>
        <w:t>alguna</w:t>
      </w:r>
      <w:r>
        <w:rPr>
          <w:spacing w:val="-11"/>
        </w:rPr>
        <w:t xml:space="preserve"> </w:t>
      </w:r>
      <w:r>
        <w:t>o</w:t>
      </w:r>
      <w:r>
        <w:rPr>
          <w:spacing w:val="-6"/>
        </w:rPr>
        <w:t xml:space="preserve"> </w:t>
      </w:r>
      <w:r>
        <w:t>todas</w:t>
      </w:r>
      <w:r>
        <w:rPr>
          <w:spacing w:val="-14"/>
        </w:rPr>
        <w:t xml:space="preserve"> </w:t>
      </w:r>
      <w:r>
        <w:t>las</w:t>
      </w:r>
      <w:r>
        <w:rPr>
          <w:spacing w:val="-9"/>
        </w:rPr>
        <w:t xml:space="preserve"> </w:t>
      </w:r>
      <w:r>
        <w:t>obligaciones</w:t>
      </w:r>
      <w:r>
        <w:rPr>
          <w:spacing w:val="-14"/>
        </w:rPr>
        <w:t xml:space="preserve"> </w:t>
      </w:r>
      <w:r>
        <w:t>derivadas</w:t>
      </w:r>
      <w:r>
        <w:rPr>
          <w:spacing w:val="-9"/>
        </w:rPr>
        <w:t xml:space="preserve"> </w:t>
      </w:r>
      <w:r>
        <w:t>de</w:t>
      </w:r>
      <w:r>
        <w:rPr>
          <w:spacing w:val="-6"/>
        </w:rPr>
        <w:t xml:space="preserve"> </w:t>
      </w:r>
      <w:r>
        <w:t>este</w:t>
      </w:r>
      <w:r>
        <w:rPr>
          <w:spacing w:val="-6"/>
        </w:rPr>
        <w:t xml:space="preserve"> </w:t>
      </w:r>
      <w:r>
        <w:t>contrato, sin perjuicio de la imposición de multas, el MINISTERIO, mediante resolución motivada, podrá declarar unilateralmente tal incumplimiento e imponer al CONTRATISTA una pena pecuniaria equivalente al veinte por ciento (20%) del valor del</w:t>
      </w:r>
      <w:r>
        <w:rPr>
          <w:spacing w:val="-1"/>
        </w:rPr>
        <w:t xml:space="preserve"> </w:t>
      </w:r>
      <w:r>
        <w:t>contrato, sin que el pago de la pena extinga el cumplimiento de la obligación principal. La cláusula penal pecuniaria tendrá carácter resarcitorio, y para su aplicación se observará el</w:t>
      </w:r>
      <w:r>
        <w:rPr>
          <w:spacing w:val="-2"/>
        </w:rPr>
        <w:t xml:space="preserve"> </w:t>
      </w:r>
      <w:r>
        <w:t>procedimiento establecido en el artículo 86 de la Ley 1474 de 2011. Una vez concluido se autoriza al MINISTERIO para descontar el valor de la cláusula penal de los saldos pendientes por pagar al CONTRATISTA o hacerla efectiva con cargo a la garantía que ampara el cumplimiento del contrato.</w:t>
      </w:r>
    </w:p>
    <w:p w14:paraId="18948AC7" w14:textId="77777777" w:rsidR="00F06615" w:rsidRDefault="00F06615">
      <w:pPr>
        <w:pStyle w:val="Textoindependiente"/>
        <w:spacing w:before="2"/>
        <w:ind w:left="0"/>
        <w:jc w:val="left"/>
      </w:pPr>
    </w:p>
    <w:p w14:paraId="159CBAE1" w14:textId="77777777" w:rsidR="00F06615" w:rsidRDefault="00000000">
      <w:pPr>
        <w:pStyle w:val="Textoindependiente"/>
        <w:ind w:right="1100"/>
      </w:pPr>
      <w:r>
        <w:rPr>
          <w:rFonts w:ascii="Arial" w:hAnsi="Arial"/>
          <w:b/>
        </w:rPr>
        <w:t xml:space="preserve">PARÁGRAFO PRIMERO. </w:t>
      </w:r>
      <w:r>
        <w:t>El CONTRATISTA deberá reajustar el valor de la garantía única de acuerdo con la disminución de la cobertura. El CONTRATISTA renuncia a cualquier requerimiento judicial o extrajudicial para efectos de declarar la constitución en mora.</w:t>
      </w:r>
    </w:p>
    <w:p w14:paraId="38BA0143" w14:textId="77777777" w:rsidR="00F06615" w:rsidRDefault="00000000">
      <w:pPr>
        <w:pStyle w:val="Textoindependiente"/>
        <w:spacing w:before="252"/>
        <w:ind w:right="1050"/>
      </w:pPr>
      <w:r>
        <w:rPr>
          <w:rFonts w:ascii="Arial" w:hAnsi="Arial"/>
          <w:b/>
        </w:rPr>
        <w:t>CLÁUSULA</w:t>
      </w:r>
      <w:r>
        <w:rPr>
          <w:rFonts w:ascii="Arial" w:hAnsi="Arial"/>
          <w:b/>
          <w:spacing w:val="-7"/>
        </w:rPr>
        <w:t xml:space="preserve"> </w:t>
      </w:r>
      <w:r>
        <w:rPr>
          <w:rFonts w:ascii="Arial" w:hAnsi="Arial"/>
          <w:b/>
        </w:rPr>
        <w:t>VIGÉSIMA</w:t>
      </w:r>
      <w:r>
        <w:rPr>
          <w:rFonts w:ascii="Arial" w:hAnsi="Arial"/>
          <w:b/>
          <w:spacing w:val="-8"/>
        </w:rPr>
        <w:t xml:space="preserve"> </w:t>
      </w:r>
      <w:r>
        <w:rPr>
          <w:rFonts w:ascii="Arial" w:hAnsi="Arial"/>
          <w:b/>
        </w:rPr>
        <w:t>TERCERA.</w:t>
      </w:r>
      <w:r>
        <w:rPr>
          <w:rFonts w:ascii="Arial" w:hAnsi="Arial"/>
          <w:b/>
          <w:spacing w:val="-11"/>
        </w:rPr>
        <w:t xml:space="preserve"> </w:t>
      </w:r>
      <w:r>
        <w:rPr>
          <w:rFonts w:ascii="Arial" w:hAnsi="Arial"/>
          <w:b/>
        </w:rPr>
        <w:t>CADUCIDAD:</w:t>
      </w:r>
      <w:r>
        <w:rPr>
          <w:rFonts w:ascii="Arial" w:hAnsi="Arial"/>
          <w:b/>
          <w:spacing w:val="-11"/>
        </w:rPr>
        <w:t xml:space="preserve"> </w:t>
      </w:r>
      <w:r>
        <w:t>EL</w:t>
      </w:r>
      <w:r>
        <w:rPr>
          <w:spacing w:val="-7"/>
        </w:rPr>
        <w:t xml:space="preserve"> </w:t>
      </w:r>
      <w:r>
        <w:t>MINISTERIO</w:t>
      </w:r>
      <w:r>
        <w:rPr>
          <w:spacing w:val="-11"/>
        </w:rPr>
        <w:t xml:space="preserve"> </w:t>
      </w:r>
      <w:r>
        <w:t>podrá</w:t>
      </w:r>
      <w:r>
        <w:rPr>
          <w:spacing w:val="-12"/>
        </w:rPr>
        <w:t xml:space="preserve"> </w:t>
      </w:r>
      <w:r>
        <w:t>declarar</w:t>
      </w:r>
      <w:r>
        <w:rPr>
          <w:spacing w:val="-8"/>
        </w:rPr>
        <w:t xml:space="preserve"> </w:t>
      </w:r>
      <w:r>
        <w:t>la</w:t>
      </w:r>
      <w:r>
        <w:rPr>
          <w:spacing w:val="-7"/>
        </w:rPr>
        <w:t xml:space="preserve"> </w:t>
      </w:r>
      <w:r>
        <w:t>caducidad del</w:t>
      </w:r>
      <w:r>
        <w:rPr>
          <w:spacing w:val="-3"/>
        </w:rPr>
        <w:t xml:space="preserve"> </w:t>
      </w:r>
      <w:r>
        <w:t>contrato cuando</w:t>
      </w:r>
      <w:r>
        <w:rPr>
          <w:spacing w:val="-1"/>
        </w:rPr>
        <w:t xml:space="preserve"> </w:t>
      </w:r>
      <w:r>
        <w:t>se constituyan</w:t>
      </w:r>
      <w:r>
        <w:rPr>
          <w:spacing w:val="-1"/>
        </w:rPr>
        <w:t xml:space="preserve"> </w:t>
      </w:r>
      <w:r>
        <w:t>hechos</w:t>
      </w:r>
      <w:r>
        <w:rPr>
          <w:spacing w:val="-4"/>
        </w:rPr>
        <w:t xml:space="preserve"> </w:t>
      </w:r>
      <w:r>
        <w:t>de</w:t>
      </w:r>
      <w:r>
        <w:rPr>
          <w:spacing w:val="-1"/>
        </w:rPr>
        <w:t xml:space="preserve"> </w:t>
      </w:r>
      <w:r>
        <w:t>incumplimiento</w:t>
      </w:r>
      <w:r>
        <w:rPr>
          <w:spacing w:val="-1"/>
        </w:rPr>
        <w:t xml:space="preserve"> </w:t>
      </w:r>
      <w:r>
        <w:t>de las obligaciones</w:t>
      </w:r>
      <w:r>
        <w:rPr>
          <w:spacing w:val="-4"/>
        </w:rPr>
        <w:t xml:space="preserve"> </w:t>
      </w:r>
      <w:r>
        <w:t>a cargo</w:t>
      </w:r>
      <w:r>
        <w:rPr>
          <w:spacing w:val="-1"/>
        </w:rPr>
        <w:t xml:space="preserve"> </w:t>
      </w:r>
      <w:r>
        <w:t>de</w:t>
      </w:r>
      <w:r>
        <w:rPr>
          <w:spacing w:val="-1"/>
        </w:rPr>
        <w:t xml:space="preserve"> </w:t>
      </w:r>
      <w:r>
        <w:t>EL CONTRATISTA que afecte de manera grave y directa su ejecución y evidencien que pueden conducir a su paralización, según lo establecido en los artículos 14 y 18 de la Ley 80 de 1993. Por acto administrativo debidamente motivado EL MINISTERIO declarará la caducidad del Contrato</w:t>
      </w:r>
      <w:r>
        <w:rPr>
          <w:spacing w:val="-16"/>
        </w:rPr>
        <w:t xml:space="preserve"> </w:t>
      </w:r>
      <w:r>
        <w:t>y</w:t>
      </w:r>
      <w:r>
        <w:rPr>
          <w:spacing w:val="-15"/>
        </w:rPr>
        <w:t xml:space="preserve"> </w:t>
      </w:r>
      <w:r>
        <w:t>ordenará</w:t>
      </w:r>
      <w:r>
        <w:rPr>
          <w:spacing w:val="-15"/>
        </w:rPr>
        <w:t xml:space="preserve"> </w:t>
      </w:r>
      <w:r>
        <w:t>su</w:t>
      </w:r>
      <w:r>
        <w:rPr>
          <w:spacing w:val="-16"/>
        </w:rPr>
        <w:t xml:space="preserve"> </w:t>
      </w:r>
      <w:r>
        <w:t>liquidación</w:t>
      </w:r>
      <w:r>
        <w:rPr>
          <w:spacing w:val="-15"/>
        </w:rPr>
        <w:t xml:space="preserve"> </w:t>
      </w:r>
      <w:r>
        <w:t>en</w:t>
      </w:r>
      <w:r>
        <w:rPr>
          <w:spacing w:val="-15"/>
        </w:rPr>
        <w:t xml:space="preserve"> </w:t>
      </w:r>
      <w:r>
        <w:t>el</w:t>
      </w:r>
      <w:r>
        <w:rPr>
          <w:spacing w:val="-15"/>
        </w:rPr>
        <w:t xml:space="preserve"> </w:t>
      </w:r>
      <w:r>
        <w:t>estado</w:t>
      </w:r>
      <w:r>
        <w:rPr>
          <w:spacing w:val="-16"/>
        </w:rPr>
        <w:t xml:space="preserve"> </w:t>
      </w:r>
      <w:r>
        <w:t>en</w:t>
      </w:r>
      <w:r>
        <w:rPr>
          <w:spacing w:val="-15"/>
        </w:rPr>
        <w:t xml:space="preserve"> </w:t>
      </w:r>
      <w:r>
        <w:t>que</w:t>
      </w:r>
      <w:r>
        <w:rPr>
          <w:spacing w:val="-15"/>
        </w:rPr>
        <w:t xml:space="preserve"> </w:t>
      </w:r>
      <w:r>
        <w:t>se</w:t>
      </w:r>
      <w:r>
        <w:rPr>
          <w:spacing w:val="-16"/>
        </w:rPr>
        <w:t xml:space="preserve"> </w:t>
      </w:r>
      <w:r>
        <w:t>encuentre.</w:t>
      </w:r>
      <w:r>
        <w:rPr>
          <w:spacing w:val="-15"/>
        </w:rPr>
        <w:t xml:space="preserve"> </w:t>
      </w:r>
      <w:r>
        <w:t>La</w:t>
      </w:r>
      <w:r>
        <w:rPr>
          <w:spacing w:val="-15"/>
        </w:rPr>
        <w:t xml:space="preserve"> </w:t>
      </w:r>
      <w:r>
        <w:t>declaratoria</w:t>
      </w:r>
      <w:r>
        <w:rPr>
          <w:spacing w:val="-15"/>
        </w:rPr>
        <w:t xml:space="preserve"> </w:t>
      </w:r>
      <w:r>
        <w:t>de</w:t>
      </w:r>
      <w:r>
        <w:rPr>
          <w:spacing w:val="-16"/>
        </w:rPr>
        <w:t xml:space="preserve"> </w:t>
      </w:r>
      <w:r>
        <w:t>caducidad será constitutiva del siniestro de incumplimiento.</w:t>
      </w:r>
    </w:p>
    <w:p w14:paraId="52CF31AB" w14:textId="77777777" w:rsidR="00F06615" w:rsidRDefault="00F06615">
      <w:pPr>
        <w:pStyle w:val="Textoindependiente"/>
        <w:spacing w:before="1"/>
        <w:ind w:left="0"/>
        <w:jc w:val="left"/>
      </w:pPr>
    </w:p>
    <w:p w14:paraId="71B14E27" w14:textId="77777777" w:rsidR="00F06615" w:rsidRDefault="00000000">
      <w:pPr>
        <w:pStyle w:val="Ttulo1"/>
        <w:tabs>
          <w:tab w:val="left" w:pos="1820"/>
          <w:tab w:val="left" w:pos="3156"/>
          <w:tab w:val="left" w:pos="4417"/>
          <w:tab w:val="left" w:pos="6805"/>
          <w:tab w:val="left" w:pos="7510"/>
          <w:tab w:val="left" w:pos="9434"/>
        </w:tabs>
        <w:spacing w:line="251" w:lineRule="exact"/>
        <w:rPr>
          <w:rFonts w:ascii="Arial MT" w:hAnsi="Arial MT"/>
          <w:b w:val="0"/>
        </w:rPr>
      </w:pPr>
      <w:r>
        <w:rPr>
          <w:spacing w:val="-2"/>
        </w:rPr>
        <w:t>CLÁUSULA</w:t>
      </w:r>
      <w:r>
        <w:tab/>
      </w:r>
      <w:r>
        <w:rPr>
          <w:spacing w:val="-2"/>
        </w:rPr>
        <w:t>VIGÉSIMA</w:t>
      </w:r>
      <w:r>
        <w:tab/>
      </w:r>
      <w:r>
        <w:rPr>
          <w:spacing w:val="-2"/>
        </w:rPr>
        <w:t>CUARTA.</w:t>
      </w:r>
      <w:r>
        <w:tab/>
      </w:r>
      <w:r>
        <w:rPr>
          <w:spacing w:val="-2"/>
        </w:rPr>
        <w:t>RESPONSABILIDAD</w:t>
      </w:r>
      <w:r>
        <w:tab/>
      </w:r>
      <w:r>
        <w:rPr>
          <w:spacing w:val="-5"/>
        </w:rPr>
        <w:t>DEL</w:t>
      </w:r>
      <w:r>
        <w:tab/>
      </w:r>
      <w:r>
        <w:rPr>
          <w:spacing w:val="-2"/>
        </w:rPr>
        <w:t>CONTRATISTA:</w:t>
      </w:r>
      <w:r>
        <w:tab/>
      </w:r>
      <w:r>
        <w:rPr>
          <w:rFonts w:ascii="Arial MT" w:hAnsi="Arial MT"/>
          <w:b w:val="0"/>
          <w:spacing w:val="-5"/>
        </w:rPr>
        <w:t>EL</w:t>
      </w:r>
    </w:p>
    <w:p w14:paraId="3A1010A0" w14:textId="77777777" w:rsidR="00F06615" w:rsidRDefault="00000000">
      <w:pPr>
        <w:pStyle w:val="Textoindependiente"/>
        <w:spacing w:line="242" w:lineRule="auto"/>
        <w:ind w:right="1110"/>
      </w:pPr>
      <w:r>
        <w:t>CONTRATISTA responderá civil y penalmente por sus acciones y omisiones en la actuación contractual</w:t>
      </w:r>
      <w:r>
        <w:rPr>
          <w:spacing w:val="-4"/>
        </w:rPr>
        <w:t xml:space="preserve"> </w:t>
      </w:r>
      <w:r>
        <w:t>en</w:t>
      </w:r>
      <w:r>
        <w:rPr>
          <w:spacing w:val="-2"/>
        </w:rPr>
        <w:t xml:space="preserve"> </w:t>
      </w:r>
      <w:r>
        <w:t>los</w:t>
      </w:r>
      <w:r>
        <w:rPr>
          <w:spacing w:val="-5"/>
        </w:rPr>
        <w:t xml:space="preserve"> </w:t>
      </w:r>
      <w:r>
        <w:t>términos</w:t>
      </w:r>
      <w:r>
        <w:rPr>
          <w:spacing w:val="-5"/>
        </w:rPr>
        <w:t xml:space="preserve"> </w:t>
      </w:r>
      <w:r>
        <w:t>de</w:t>
      </w:r>
      <w:r>
        <w:rPr>
          <w:spacing w:val="-2"/>
        </w:rPr>
        <w:t xml:space="preserve"> </w:t>
      </w:r>
      <w:r>
        <w:t>la</w:t>
      </w:r>
      <w:r>
        <w:rPr>
          <w:spacing w:val="-2"/>
        </w:rPr>
        <w:t xml:space="preserve"> </w:t>
      </w:r>
      <w:r>
        <w:t>ley,</w:t>
      </w:r>
      <w:r>
        <w:rPr>
          <w:spacing w:val="-6"/>
        </w:rPr>
        <w:t xml:space="preserve"> </w:t>
      </w:r>
      <w:r>
        <w:t>cuando</w:t>
      </w:r>
      <w:r>
        <w:rPr>
          <w:spacing w:val="-2"/>
        </w:rPr>
        <w:t xml:space="preserve"> </w:t>
      </w:r>
      <w:r>
        <w:t>con</w:t>
      </w:r>
      <w:r>
        <w:rPr>
          <w:spacing w:val="-7"/>
        </w:rPr>
        <w:t xml:space="preserve"> </w:t>
      </w:r>
      <w:r>
        <w:t>ellos</w:t>
      </w:r>
      <w:r>
        <w:rPr>
          <w:spacing w:val="-5"/>
        </w:rPr>
        <w:t xml:space="preserve"> </w:t>
      </w:r>
      <w:r>
        <w:t>se</w:t>
      </w:r>
      <w:r>
        <w:rPr>
          <w:spacing w:val="-2"/>
        </w:rPr>
        <w:t xml:space="preserve"> </w:t>
      </w:r>
      <w:r>
        <w:t>cause</w:t>
      </w:r>
      <w:r>
        <w:rPr>
          <w:spacing w:val="-7"/>
        </w:rPr>
        <w:t xml:space="preserve"> </w:t>
      </w:r>
      <w:r>
        <w:t>perjuicio</w:t>
      </w:r>
      <w:r>
        <w:rPr>
          <w:spacing w:val="-2"/>
        </w:rPr>
        <w:t xml:space="preserve"> </w:t>
      </w:r>
      <w:r>
        <w:t>a</w:t>
      </w:r>
      <w:r>
        <w:rPr>
          <w:spacing w:val="-2"/>
        </w:rPr>
        <w:t xml:space="preserve"> </w:t>
      </w:r>
      <w:r>
        <w:t>la</w:t>
      </w:r>
      <w:r>
        <w:rPr>
          <w:spacing w:val="-2"/>
        </w:rPr>
        <w:t xml:space="preserve"> </w:t>
      </w:r>
      <w:r>
        <w:t>administración</w:t>
      </w:r>
      <w:r>
        <w:rPr>
          <w:spacing w:val="-2"/>
        </w:rPr>
        <w:t xml:space="preserve"> </w:t>
      </w:r>
      <w:r>
        <w:t>o</w:t>
      </w:r>
      <w:r>
        <w:rPr>
          <w:spacing w:val="-7"/>
        </w:rPr>
        <w:t xml:space="preserve"> </w:t>
      </w:r>
      <w:r>
        <w:t>a terceros, según lo estipulado en el artículo 52 de la Ley 80 de 1993.</w:t>
      </w:r>
    </w:p>
    <w:p w14:paraId="155A97AE" w14:textId="77777777" w:rsidR="00F06615" w:rsidRDefault="00000000">
      <w:pPr>
        <w:tabs>
          <w:tab w:val="left" w:pos="1795"/>
          <w:tab w:val="left" w:pos="3111"/>
          <w:tab w:val="left" w:pos="4261"/>
          <w:tab w:val="left" w:pos="6833"/>
          <w:tab w:val="left" w:pos="7343"/>
          <w:tab w:val="left" w:pos="9134"/>
        </w:tabs>
        <w:spacing w:before="242"/>
        <w:ind w:left="340"/>
      </w:pPr>
      <w:r>
        <w:rPr>
          <w:rFonts w:ascii="Arial" w:hAnsi="Arial"/>
          <w:b/>
          <w:spacing w:val="-2"/>
        </w:rPr>
        <w:t>CLÁUSULA</w:t>
      </w:r>
      <w:r>
        <w:rPr>
          <w:rFonts w:ascii="Arial" w:hAnsi="Arial"/>
          <w:b/>
        </w:rPr>
        <w:tab/>
      </w:r>
      <w:r>
        <w:rPr>
          <w:rFonts w:ascii="Arial" w:hAnsi="Arial"/>
          <w:b/>
          <w:spacing w:val="-2"/>
        </w:rPr>
        <w:t>VIGÉSIMA</w:t>
      </w:r>
      <w:r>
        <w:rPr>
          <w:rFonts w:ascii="Arial" w:hAnsi="Arial"/>
          <w:b/>
        </w:rPr>
        <w:tab/>
      </w:r>
      <w:r>
        <w:rPr>
          <w:rFonts w:ascii="Arial" w:hAnsi="Arial"/>
          <w:b/>
          <w:spacing w:val="-2"/>
        </w:rPr>
        <w:t>QUINTA.</w:t>
      </w:r>
      <w:r>
        <w:rPr>
          <w:rFonts w:ascii="Arial" w:hAnsi="Arial"/>
          <w:b/>
        </w:rPr>
        <w:tab/>
      </w:r>
      <w:r>
        <w:rPr>
          <w:rFonts w:ascii="Arial" w:hAnsi="Arial"/>
          <w:b/>
          <w:spacing w:val="-2"/>
        </w:rPr>
        <w:t>SUBCONTRATACIÓN:</w:t>
      </w:r>
      <w:r>
        <w:rPr>
          <w:rFonts w:ascii="Arial" w:hAnsi="Arial"/>
          <w:b/>
        </w:rPr>
        <w:tab/>
      </w:r>
      <w:r>
        <w:rPr>
          <w:spacing w:val="-5"/>
        </w:rPr>
        <w:t>EL</w:t>
      </w:r>
      <w:r>
        <w:tab/>
      </w:r>
      <w:r>
        <w:rPr>
          <w:spacing w:val="-2"/>
        </w:rPr>
        <w:t>CONTRATISTA</w:t>
      </w:r>
      <w:r>
        <w:tab/>
      </w:r>
      <w:r>
        <w:rPr>
          <w:spacing w:val="-2"/>
        </w:rPr>
        <w:t>puede</w:t>
      </w:r>
    </w:p>
    <w:p w14:paraId="4F79A19C" w14:textId="77777777" w:rsidR="00F06615" w:rsidRDefault="00000000">
      <w:pPr>
        <w:pStyle w:val="Textoindependiente"/>
        <w:spacing w:before="38" w:line="276" w:lineRule="auto"/>
        <w:ind w:right="1044"/>
      </w:pPr>
      <w:r>
        <w:t>subcontratar con cualquier tercero la ejecución de las actividades relacionadas con</w:t>
      </w:r>
      <w:r>
        <w:rPr>
          <w:spacing w:val="-3"/>
        </w:rPr>
        <w:t xml:space="preserve"> </w:t>
      </w:r>
      <w:r>
        <w:t>el objeto del presente contrato, previa autorización escrita de EL</w:t>
      </w:r>
      <w:r>
        <w:rPr>
          <w:spacing w:val="-1"/>
        </w:rPr>
        <w:t xml:space="preserve"> </w:t>
      </w:r>
      <w:r>
        <w:t>MINISTERIO a través de la supervisión. EL CONTRATISTA</w:t>
      </w:r>
      <w:r>
        <w:rPr>
          <w:spacing w:val="-4"/>
        </w:rPr>
        <w:t xml:space="preserve"> </w:t>
      </w:r>
      <w:r>
        <w:t>debe</w:t>
      </w:r>
      <w:r>
        <w:rPr>
          <w:spacing w:val="-1"/>
        </w:rPr>
        <w:t xml:space="preserve"> </w:t>
      </w:r>
      <w:r>
        <w:t>comunicar</w:t>
      </w:r>
      <w:r>
        <w:rPr>
          <w:spacing w:val="-6"/>
        </w:rPr>
        <w:t xml:space="preserve"> </w:t>
      </w:r>
      <w:r>
        <w:t>de</w:t>
      </w:r>
      <w:r>
        <w:rPr>
          <w:spacing w:val="-7"/>
        </w:rPr>
        <w:t xml:space="preserve"> </w:t>
      </w:r>
      <w:r>
        <w:t>estas</w:t>
      </w:r>
      <w:r>
        <w:rPr>
          <w:spacing w:val="-4"/>
        </w:rPr>
        <w:t xml:space="preserve"> </w:t>
      </w:r>
      <w:r>
        <w:t>contrataciones</w:t>
      </w:r>
      <w:r>
        <w:rPr>
          <w:spacing w:val="-3"/>
        </w:rPr>
        <w:t xml:space="preserve"> </w:t>
      </w:r>
      <w:r>
        <w:t>a</w:t>
      </w:r>
      <w:r>
        <w:rPr>
          <w:spacing w:val="-7"/>
        </w:rPr>
        <w:t xml:space="preserve"> </w:t>
      </w:r>
      <w:r>
        <w:t>la</w:t>
      </w:r>
      <w:r>
        <w:rPr>
          <w:spacing w:val="-2"/>
        </w:rPr>
        <w:t xml:space="preserve"> </w:t>
      </w:r>
      <w:r>
        <w:t>Contratante</w:t>
      </w:r>
      <w:r>
        <w:rPr>
          <w:spacing w:val="-1"/>
        </w:rPr>
        <w:t xml:space="preserve"> </w:t>
      </w:r>
      <w:r>
        <w:t>y</w:t>
      </w:r>
      <w:r>
        <w:rPr>
          <w:spacing w:val="-9"/>
        </w:rPr>
        <w:t xml:space="preserve"> </w:t>
      </w:r>
      <w:r>
        <w:t>debe</w:t>
      </w:r>
      <w:r>
        <w:rPr>
          <w:spacing w:val="-1"/>
        </w:rPr>
        <w:t xml:space="preserve"> </w:t>
      </w:r>
      <w:r>
        <w:t>tener</w:t>
      </w:r>
      <w:r>
        <w:rPr>
          <w:spacing w:val="-7"/>
        </w:rPr>
        <w:t xml:space="preserve"> </w:t>
      </w:r>
      <w:r>
        <w:t>el</w:t>
      </w:r>
      <w:r>
        <w:rPr>
          <w:spacing w:val="-8"/>
        </w:rPr>
        <w:t xml:space="preserve"> </w:t>
      </w:r>
      <w:r>
        <w:t xml:space="preserve">debido registro de este tipo de negocios jurídicos. EL CONTRATISTA debe mantener indemne al </w:t>
      </w:r>
      <w:r>
        <w:rPr>
          <w:spacing w:val="-2"/>
        </w:rPr>
        <w:t>MINISTERIO.</w:t>
      </w:r>
    </w:p>
    <w:p w14:paraId="0839CEBE" w14:textId="77777777" w:rsidR="00F06615" w:rsidRDefault="00000000">
      <w:pPr>
        <w:pStyle w:val="Ttulo1"/>
        <w:spacing w:before="241"/>
        <w:rPr>
          <w:rFonts w:ascii="Arial MT" w:hAnsi="Arial MT"/>
          <w:b w:val="0"/>
        </w:rPr>
      </w:pPr>
      <w:r>
        <w:t>CLÁUSULA</w:t>
      </w:r>
      <w:r>
        <w:rPr>
          <w:spacing w:val="32"/>
        </w:rPr>
        <w:t xml:space="preserve"> </w:t>
      </w:r>
      <w:r>
        <w:t>VIGÉSIMA</w:t>
      </w:r>
      <w:r>
        <w:rPr>
          <w:spacing w:val="38"/>
        </w:rPr>
        <w:t xml:space="preserve"> </w:t>
      </w:r>
      <w:r>
        <w:t>SEXTA.</w:t>
      </w:r>
      <w:r>
        <w:rPr>
          <w:spacing w:val="30"/>
        </w:rPr>
        <w:t xml:space="preserve"> </w:t>
      </w:r>
      <w:r>
        <w:t>SEGURIDAD</w:t>
      </w:r>
      <w:r>
        <w:rPr>
          <w:spacing w:val="31"/>
        </w:rPr>
        <w:t xml:space="preserve"> </w:t>
      </w:r>
      <w:r>
        <w:t>INDUSTRIAL</w:t>
      </w:r>
      <w:r>
        <w:rPr>
          <w:spacing w:val="32"/>
        </w:rPr>
        <w:t xml:space="preserve"> </w:t>
      </w:r>
      <w:r>
        <w:t>Y</w:t>
      </w:r>
      <w:r>
        <w:rPr>
          <w:spacing w:val="34"/>
        </w:rPr>
        <w:t xml:space="preserve"> </w:t>
      </w:r>
      <w:r>
        <w:t>SALUD</w:t>
      </w:r>
      <w:r>
        <w:rPr>
          <w:spacing w:val="32"/>
        </w:rPr>
        <w:t xml:space="preserve"> </w:t>
      </w:r>
      <w:r>
        <w:t>OCUPACIONAL</w:t>
      </w:r>
      <w:r>
        <w:rPr>
          <w:i/>
        </w:rPr>
        <w:t>:</w:t>
      </w:r>
      <w:r>
        <w:rPr>
          <w:i/>
          <w:spacing w:val="33"/>
        </w:rPr>
        <w:t xml:space="preserve"> </w:t>
      </w:r>
      <w:r>
        <w:rPr>
          <w:rFonts w:ascii="Arial MT" w:hAnsi="Arial MT"/>
          <w:b w:val="0"/>
          <w:spacing w:val="-5"/>
        </w:rPr>
        <w:t>EL</w:t>
      </w:r>
    </w:p>
    <w:p w14:paraId="2CBD062C" w14:textId="77777777" w:rsidR="00F06615" w:rsidRDefault="00000000">
      <w:pPr>
        <w:pStyle w:val="Textoindependiente"/>
        <w:spacing w:before="42" w:line="276" w:lineRule="auto"/>
        <w:ind w:right="1047"/>
      </w:pPr>
      <w:r>
        <w:t>CONTRATISTA debe</w:t>
      </w:r>
      <w:r>
        <w:rPr>
          <w:spacing w:val="40"/>
        </w:rPr>
        <w:t xml:space="preserve"> </w:t>
      </w:r>
      <w:r>
        <w:t>cumplir</w:t>
      </w:r>
      <w:r>
        <w:rPr>
          <w:spacing w:val="40"/>
        </w:rPr>
        <w:t xml:space="preserve"> </w:t>
      </w:r>
      <w:r>
        <w:t>todos los</w:t>
      </w:r>
      <w:r>
        <w:rPr>
          <w:spacing w:val="40"/>
        </w:rPr>
        <w:t xml:space="preserve"> </w:t>
      </w:r>
      <w:r>
        <w:t>requisitos legales vigentes en materia de</w:t>
      </w:r>
      <w:r>
        <w:rPr>
          <w:spacing w:val="40"/>
        </w:rPr>
        <w:t xml:space="preserve"> </w:t>
      </w:r>
      <w:r>
        <w:t>seguridad social y salud en el trabajo desde el inicio de la ejecución del contrato hasta su terminación, de conformidad</w:t>
      </w:r>
      <w:r>
        <w:rPr>
          <w:spacing w:val="-7"/>
        </w:rPr>
        <w:t xml:space="preserve"> </w:t>
      </w:r>
      <w:r>
        <w:t>con</w:t>
      </w:r>
      <w:r>
        <w:rPr>
          <w:spacing w:val="-7"/>
        </w:rPr>
        <w:t xml:space="preserve"> </w:t>
      </w:r>
      <w:r>
        <w:t>lo</w:t>
      </w:r>
      <w:r>
        <w:rPr>
          <w:spacing w:val="-12"/>
        </w:rPr>
        <w:t xml:space="preserve"> </w:t>
      </w:r>
      <w:r>
        <w:t>dispuesto</w:t>
      </w:r>
      <w:r>
        <w:rPr>
          <w:spacing w:val="-7"/>
        </w:rPr>
        <w:t xml:space="preserve"> </w:t>
      </w:r>
      <w:r>
        <w:t>en</w:t>
      </w:r>
      <w:r>
        <w:rPr>
          <w:spacing w:val="-7"/>
        </w:rPr>
        <w:t xml:space="preserve"> </w:t>
      </w:r>
      <w:r>
        <w:t>las</w:t>
      </w:r>
      <w:r>
        <w:rPr>
          <w:spacing w:val="-10"/>
        </w:rPr>
        <w:t xml:space="preserve"> </w:t>
      </w:r>
      <w:r>
        <w:t>Leyes</w:t>
      </w:r>
      <w:r>
        <w:rPr>
          <w:spacing w:val="-10"/>
        </w:rPr>
        <w:t xml:space="preserve"> </w:t>
      </w:r>
      <w:r>
        <w:t>1409</w:t>
      </w:r>
      <w:r>
        <w:rPr>
          <w:spacing w:val="-7"/>
        </w:rPr>
        <w:t xml:space="preserve"> </w:t>
      </w:r>
      <w:r>
        <w:t>de</w:t>
      </w:r>
      <w:r>
        <w:rPr>
          <w:spacing w:val="-12"/>
        </w:rPr>
        <w:t xml:space="preserve"> </w:t>
      </w:r>
      <w:r>
        <w:t>2012</w:t>
      </w:r>
      <w:r>
        <w:rPr>
          <w:spacing w:val="-12"/>
        </w:rPr>
        <w:t xml:space="preserve"> </w:t>
      </w:r>
      <w:r>
        <w:t>“Por</w:t>
      </w:r>
      <w:r>
        <w:rPr>
          <w:spacing w:val="-8"/>
        </w:rPr>
        <w:t xml:space="preserve"> </w:t>
      </w:r>
      <w:r>
        <w:t>la</w:t>
      </w:r>
      <w:r>
        <w:rPr>
          <w:spacing w:val="-7"/>
        </w:rPr>
        <w:t xml:space="preserve"> </w:t>
      </w:r>
      <w:r>
        <w:t>cual</w:t>
      </w:r>
      <w:r>
        <w:rPr>
          <w:spacing w:val="-13"/>
        </w:rPr>
        <w:t xml:space="preserve"> </w:t>
      </w:r>
      <w:r>
        <w:t>se</w:t>
      </w:r>
      <w:r>
        <w:rPr>
          <w:spacing w:val="-12"/>
        </w:rPr>
        <w:t xml:space="preserve"> </w:t>
      </w:r>
      <w:r>
        <w:t>establece</w:t>
      </w:r>
      <w:r>
        <w:rPr>
          <w:spacing w:val="-12"/>
        </w:rPr>
        <w:t xml:space="preserve"> </w:t>
      </w:r>
      <w:r>
        <w:t>el</w:t>
      </w:r>
      <w:r>
        <w:rPr>
          <w:spacing w:val="-9"/>
        </w:rPr>
        <w:t xml:space="preserve"> </w:t>
      </w:r>
      <w:r>
        <w:t>Reglamento de</w:t>
      </w:r>
      <w:r>
        <w:rPr>
          <w:spacing w:val="-16"/>
        </w:rPr>
        <w:t xml:space="preserve"> </w:t>
      </w:r>
      <w:r>
        <w:t>Seguridad</w:t>
      </w:r>
      <w:r>
        <w:rPr>
          <w:spacing w:val="-8"/>
        </w:rPr>
        <w:t xml:space="preserve"> </w:t>
      </w:r>
      <w:r>
        <w:t>para</w:t>
      </w:r>
      <w:r>
        <w:rPr>
          <w:spacing w:val="-3"/>
        </w:rPr>
        <w:t xml:space="preserve"> </w:t>
      </w:r>
      <w:r>
        <w:t>protección contra caídas</w:t>
      </w:r>
      <w:r>
        <w:rPr>
          <w:spacing w:val="-1"/>
        </w:rPr>
        <w:t xml:space="preserve"> </w:t>
      </w:r>
      <w:r>
        <w:t>en trabajo</w:t>
      </w:r>
      <w:r>
        <w:rPr>
          <w:spacing w:val="-3"/>
        </w:rPr>
        <w:t xml:space="preserve"> </w:t>
      </w:r>
      <w:r>
        <w:t>en</w:t>
      </w:r>
      <w:r>
        <w:rPr>
          <w:spacing w:val="-3"/>
        </w:rPr>
        <w:t xml:space="preserve"> </w:t>
      </w:r>
      <w:r>
        <w:t>alturas” y</w:t>
      </w:r>
      <w:r>
        <w:rPr>
          <w:spacing w:val="-1"/>
        </w:rPr>
        <w:t xml:space="preserve"> </w:t>
      </w:r>
      <w:r>
        <w:t>la Ley</w:t>
      </w:r>
      <w:r>
        <w:rPr>
          <w:spacing w:val="-1"/>
        </w:rPr>
        <w:t xml:space="preserve"> </w:t>
      </w:r>
      <w:r>
        <w:t>1562 de 2012 “</w:t>
      </w:r>
      <w:r>
        <w:rPr>
          <w:spacing w:val="-16"/>
        </w:rPr>
        <w:t xml:space="preserve"> </w:t>
      </w:r>
      <w:r>
        <w:t>Por la cual se modifica el Sistema de Riesgos Laborales y se dictan otras disposiciones en materia de Salud Ocupacional” y los decretos 723 de 2013 y 1443 2014, y demás normas que rigen la materia. EL CONTRATISTA debe dar estricto cumplimiento a la política del sistema de gestión en salud ocupacional</w:t>
      </w:r>
      <w:r>
        <w:rPr>
          <w:spacing w:val="-2"/>
        </w:rPr>
        <w:t xml:space="preserve"> </w:t>
      </w:r>
      <w:r>
        <w:t>de la Unidad Administrativa Especial de Aeronáutica Civil</w:t>
      </w:r>
      <w:r>
        <w:rPr>
          <w:spacing w:val="-2"/>
        </w:rPr>
        <w:t xml:space="preserve"> </w:t>
      </w:r>
      <w:r>
        <w:t>en todos y cada uno de los sitios donde esté llevando a cabo el desarrollo del contrato. EL MINISTERIO no se hace</w:t>
      </w:r>
      <w:r>
        <w:rPr>
          <w:spacing w:val="-16"/>
        </w:rPr>
        <w:t xml:space="preserve"> </w:t>
      </w:r>
      <w:r>
        <w:t>responsable</w:t>
      </w:r>
      <w:r>
        <w:rPr>
          <w:spacing w:val="-15"/>
        </w:rPr>
        <w:t xml:space="preserve"> </w:t>
      </w:r>
      <w:r>
        <w:t>ante</w:t>
      </w:r>
      <w:r>
        <w:rPr>
          <w:spacing w:val="-15"/>
        </w:rPr>
        <w:t xml:space="preserve"> </w:t>
      </w:r>
      <w:r>
        <w:t>terceros</w:t>
      </w:r>
      <w:r>
        <w:rPr>
          <w:spacing w:val="-16"/>
        </w:rPr>
        <w:t xml:space="preserve"> </w:t>
      </w:r>
      <w:r>
        <w:t>por</w:t>
      </w:r>
      <w:r>
        <w:rPr>
          <w:spacing w:val="-15"/>
        </w:rPr>
        <w:t xml:space="preserve"> </w:t>
      </w:r>
      <w:r>
        <w:t>el</w:t>
      </w:r>
      <w:r>
        <w:rPr>
          <w:spacing w:val="-15"/>
        </w:rPr>
        <w:t xml:space="preserve"> </w:t>
      </w:r>
      <w:r>
        <w:t>incumplimiento</w:t>
      </w:r>
      <w:r>
        <w:rPr>
          <w:spacing w:val="-15"/>
        </w:rPr>
        <w:t xml:space="preserve"> </w:t>
      </w:r>
      <w:r>
        <w:t>por</w:t>
      </w:r>
      <w:r>
        <w:rPr>
          <w:spacing w:val="-16"/>
        </w:rPr>
        <w:t xml:space="preserve"> </w:t>
      </w:r>
      <w:r>
        <w:t>parte</w:t>
      </w:r>
      <w:r>
        <w:rPr>
          <w:spacing w:val="-15"/>
        </w:rPr>
        <w:t xml:space="preserve"> </w:t>
      </w:r>
      <w:r>
        <w:t>del</w:t>
      </w:r>
      <w:r>
        <w:rPr>
          <w:spacing w:val="-15"/>
        </w:rPr>
        <w:t xml:space="preserve"> </w:t>
      </w:r>
      <w:r>
        <w:t>CONTRATISTA</w:t>
      </w:r>
      <w:r>
        <w:rPr>
          <w:spacing w:val="-16"/>
        </w:rPr>
        <w:t xml:space="preserve"> </w:t>
      </w:r>
      <w:r>
        <w:t>de</w:t>
      </w:r>
      <w:r>
        <w:rPr>
          <w:spacing w:val="-15"/>
        </w:rPr>
        <w:t xml:space="preserve"> </w:t>
      </w:r>
      <w:r>
        <w:t>las</w:t>
      </w:r>
      <w:r>
        <w:rPr>
          <w:spacing w:val="-15"/>
        </w:rPr>
        <w:t xml:space="preserve"> </w:t>
      </w:r>
      <w:r>
        <w:t>normas vigentes en materia de seguridad y salud en el trabajo.</w:t>
      </w:r>
    </w:p>
    <w:p w14:paraId="6AA293D5" w14:textId="77777777" w:rsidR="00F06615" w:rsidRDefault="00000000">
      <w:pPr>
        <w:pStyle w:val="Ttulo1"/>
        <w:spacing w:before="201"/>
      </w:pPr>
      <w:r>
        <w:t>CLÁUSULA</w:t>
      </w:r>
      <w:r>
        <w:rPr>
          <w:spacing w:val="55"/>
        </w:rPr>
        <w:t xml:space="preserve"> </w:t>
      </w:r>
      <w:r>
        <w:t>VIGÉSIMA</w:t>
      </w:r>
      <w:r>
        <w:rPr>
          <w:spacing w:val="55"/>
        </w:rPr>
        <w:t xml:space="preserve"> </w:t>
      </w:r>
      <w:r>
        <w:t>SÉPTIMA.</w:t>
      </w:r>
      <w:r>
        <w:rPr>
          <w:spacing w:val="52"/>
        </w:rPr>
        <w:t xml:space="preserve"> </w:t>
      </w:r>
      <w:r>
        <w:t>TERMINACIÓN,</w:t>
      </w:r>
      <w:r>
        <w:rPr>
          <w:spacing w:val="52"/>
        </w:rPr>
        <w:t xml:space="preserve"> </w:t>
      </w:r>
      <w:r>
        <w:t>MODIFICACIÓN</w:t>
      </w:r>
      <w:r>
        <w:rPr>
          <w:spacing w:val="54"/>
        </w:rPr>
        <w:t xml:space="preserve"> </w:t>
      </w:r>
      <w:r>
        <w:t>E</w:t>
      </w:r>
      <w:r>
        <w:rPr>
          <w:spacing w:val="52"/>
        </w:rPr>
        <w:t xml:space="preserve"> </w:t>
      </w:r>
      <w:r>
        <w:rPr>
          <w:spacing w:val="-2"/>
        </w:rPr>
        <w:t>INTERPRETACIÓN</w:t>
      </w:r>
    </w:p>
    <w:p w14:paraId="7A0E4803" w14:textId="77777777" w:rsidR="00F06615" w:rsidRDefault="00000000">
      <w:pPr>
        <w:pStyle w:val="Textoindependiente"/>
        <w:spacing w:before="37" w:line="276" w:lineRule="auto"/>
        <w:ind w:right="1059"/>
      </w:pPr>
      <w:r>
        <w:rPr>
          <w:rFonts w:ascii="Arial" w:hAnsi="Arial"/>
          <w:b/>
        </w:rPr>
        <w:t xml:space="preserve">UNILATERAL: </w:t>
      </w:r>
      <w:r>
        <w:t>Al presente contrato le serán aplicables las cláusulas excepcionales de terminación, modificación e interpretación unilateral por parte de EL MINISTERIO, de conformidad con lo señalado en los artículos 14, 15, 16 y 17 de la Ley 80 de 1993.</w:t>
      </w:r>
    </w:p>
    <w:p w14:paraId="10EDA20A" w14:textId="77777777" w:rsidR="00F06615" w:rsidRDefault="00F06615">
      <w:pPr>
        <w:pStyle w:val="Textoindependiente"/>
        <w:spacing w:line="276" w:lineRule="auto"/>
        <w:sectPr w:rsidR="00F06615">
          <w:headerReference w:type="default" r:id="rId13"/>
          <w:footerReference w:type="default" r:id="rId14"/>
          <w:pgSz w:w="12240" w:h="18720"/>
          <w:pgMar w:top="1780" w:right="360" w:bottom="1700" w:left="1080" w:header="831" w:footer="1514" w:gutter="0"/>
          <w:cols w:space="720"/>
        </w:sectPr>
      </w:pPr>
    </w:p>
    <w:p w14:paraId="076E125B" w14:textId="77777777" w:rsidR="00F06615" w:rsidRDefault="00F06615">
      <w:pPr>
        <w:pStyle w:val="Textoindependiente"/>
        <w:ind w:left="0"/>
        <w:jc w:val="left"/>
      </w:pPr>
    </w:p>
    <w:p w14:paraId="24C2F3CB" w14:textId="77777777" w:rsidR="00F06615" w:rsidRDefault="00F06615">
      <w:pPr>
        <w:pStyle w:val="Textoindependiente"/>
        <w:spacing w:before="134"/>
        <w:ind w:left="0"/>
        <w:jc w:val="left"/>
      </w:pPr>
    </w:p>
    <w:p w14:paraId="660F7834" w14:textId="77777777" w:rsidR="00F06615" w:rsidRDefault="00000000">
      <w:pPr>
        <w:pStyle w:val="Textoindependiente"/>
        <w:spacing w:line="276" w:lineRule="auto"/>
        <w:ind w:right="1059"/>
      </w:pPr>
      <w:r>
        <w:rPr>
          <w:rFonts w:ascii="Arial" w:hAnsi="Arial"/>
          <w:b/>
        </w:rPr>
        <w:t xml:space="preserve">PARÁGRAFO: </w:t>
      </w:r>
      <w:r>
        <w:t>El presente contrato podrá ser terminado de común acuerdo a petición de las partes</w:t>
      </w:r>
      <w:r>
        <w:rPr>
          <w:spacing w:val="-16"/>
        </w:rPr>
        <w:t xml:space="preserve"> </w:t>
      </w:r>
      <w:r>
        <w:t>en</w:t>
      </w:r>
      <w:r>
        <w:rPr>
          <w:spacing w:val="-15"/>
        </w:rPr>
        <w:t xml:space="preserve"> </w:t>
      </w:r>
      <w:r>
        <w:t>cualquier</w:t>
      </w:r>
      <w:r>
        <w:rPr>
          <w:spacing w:val="-15"/>
        </w:rPr>
        <w:t xml:space="preserve"> </w:t>
      </w:r>
      <w:r>
        <w:t>momento,</w:t>
      </w:r>
      <w:r>
        <w:rPr>
          <w:spacing w:val="-16"/>
        </w:rPr>
        <w:t xml:space="preserve"> </w:t>
      </w:r>
      <w:r>
        <w:t>evento</w:t>
      </w:r>
      <w:r>
        <w:rPr>
          <w:spacing w:val="-15"/>
        </w:rPr>
        <w:t xml:space="preserve"> </w:t>
      </w:r>
      <w:r>
        <w:t>en</w:t>
      </w:r>
      <w:r>
        <w:rPr>
          <w:spacing w:val="-15"/>
        </w:rPr>
        <w:t xml:space="preserve"> </w:t>
      </w:r>
      <w:r>
        <w:t>el</w:t>
      </w:r>
      <w:r>
        <w:rPr>
          <w:spacing w:val="-15"/>
        </w:rPr>
        <w:t xml:space="preserve"> </w:t>
      </w:r>
      <w:r>
        <w:t>cual</w:t>
      </w:r>
      <w:r>
        <w:rPr>
          <w:spacing w:val="-16"/>
        </w:rPr>
        <w:t xml:space="preserve"> </w:t>
      </w:r>
      <w:r>
        <w:t>se</w:t>
      </w:r>
      <w:r>
        <w:rPr>
          <w:spacing w:val="-14"/>
        </w:rPr>
        <w:t xml:space="preserve"> </w:t>
      </w:r>
      <w:r>
        <w:t>liquidarán</w:t>
      </w:r>
      <w:r>
        <w:rPr>
          <w:spacing w:val="-13"/>
        </w:rPr>
        <w:t xml:space="preserve"> </w:t>
      </w:r>
      <w:r>
        <w:t>la</w:t>
      </w:r>
      <w:r>
        <w:rPr>
          <w:spacing w:val="-13"/>
        </w:rPr>
        <w:t xml:space="preserve"> </w:t>
      </w:r>
      <w:r>
        <w:t>remuneración</w:t>
      </w:r>
      <w:r>
        <w:rPr>
          <w:spacing w:val="-13"/>
        </w:rPr>
        <w:t xml:space="preserve"> </w:t>
      </w:r>
      <w:r>
        <w:t>del</w:t>
      </w:r>
      <w:r>
        <w:rPr>
          <w:spacing w:val="-15"/>
        </w:rPr>
        <w:t xml:space="preserve"> </w:t>
      </w:r>
      <w:r>
        <w:t>CONTRATISTA teniendo encuentra lo ejecutado.</w:t>
      </w:r>
    </w:p>
    <w:p w14:paraId="7A834B56" w14:textId="77777777" w:rsidR="00F06615" w:rsidRDefault="00F06615">
      <w:pPr>
        <w:pStyle w:val="Textoindependiente"/>
        <w:spacing w:before="5"/>
        <w:ind w:left="0"/>
        <w:jc w:val="left"/>
      </w:pPr>
    </w:p>
    <w:p w14:paraId="19EE2A64" w14:textId="77777777" w:rsidR="00F06615" w:rsidRDefault="00000000">
      <w:pPr>
        <w:pStyle w:val="Textoindependiente"/>
        <w:ind w:right="1046"/>
      </w:pPr>
      <w:r>
        <w:rPr>
          <w:rFonts w:ascii="Arial" w:hAnsi="Arial"/>
          <w:b/>
        </w:rPr>
        <w:t>CLÁUSULA</w:t>
      </w:r>
      <w:r>
        <w:rPr>
          <w:rFonts w:ascii="Arial" w:hAnsi="Arial"/>
          <w:b/>
          <w:spacing w:val="-3"/>
        </w:rPr>
        <w:t xml:space="preserve"> </w:t>
      </w:r>
      <w:r>
        <w:rPr>
          <w:rFonts w:ascii="Arial" w:hAnsi="Arial"/>
          <w:b/>
        </w:rPr>
        <w:t>VIGÉSIMA</w:t>
      </w:r>
      <w:r>
        <w:rPr>
          <w:rFonts w:ascii="Arial" w:hAnsi="Arial"/>
          <w:b/>
          <w:spacing w:val="-5"/>
        </w:rPr>
        <w:t xml:space="preserve"> </w:t>
      </w:r>
      <w:r>
        <w:rPr>
          <w:rFonts w:ascii="Arial" w:hAnsi="Arial"/>
          <w:b/>
        </w:rPr>
        <w:t>OCTAVA.</w:t>
      </w:r>
      <w:r>
        <w:rPr>
          <w:rFonts w:ascii="Arial" w:hAnsi="Arial"/>
          <w:b/>
          <w:spacing w:val="-8"/>
        </w:rPr>
        <w:t xml:space="preserve"> </w:t>
      </w:r>
      <w:r>
        <w:rPr>
          <w:rFonts w:ascii="Arial" w:hAnsi="Arial"/>
          <w:b/>
        </w:rPr>
        <w:t>PROPIEDAD</w:t>
      </w:r>
      <w:r>
        <w:rPr>
          <w:rFonts w:ascii="Arial" w:hAnsi="Arial"/>
          <w:b/>
          <w:spacing w:val="-6"/>
        </w:rPr>
        <w:t xml:space="preserve"> </w:t>
      </w:r>
      <w:r>
        <w:rPr>
          <w:rFonts w:ascii="Arial" w:hAnsi="Arial"/>
          <w:b/>
        </w:rPr>
        <w:t>INTELECTUAL:</w:t>
      </w:r>
      <w:r>
        <w:rPr>
          <w:rFonts w:ascii="Arial" w:hAnsi="Arial"/>
          <w:b/>
          <w:spacing w:val="-1"/>
        </w:rPr>
        <w:t xml:space="preserve"> </w:t>
      </w:r>
      <w:r>
        <w:t>Por</w:t>
      </w:r>
      <w:r>
        <w:rPr>
          <w:spacing w:val="-5"/>
        </w:rPr>
        <w:t xml:space="preserve"> </w:t>
      </w:r>
      <w:r>
        <w:t>virtud</w:t>
      </w:r>
      <w:r>
        <w:rPr>
          <w:spacing w:val="-9"/>
        </w:rPr>
        <w:t xml:space="preserve"> </w:t>
      </w:r>
      <w:r>
        <w:t>de</w:t>
      </w:r>
      <w:r>
        <w:rPr>
          <w:spacing w:val="-9"/>
        </w:rPr>
        <w:t xml:space="preserve"> </w:t>
      </w:r>
      <w:r>
        <w:t>este</w:t>
      </w:r>
      <w:r>
        <w:rPr>
          <w:spacing w:val="-4"/>
        </w:rPr>
        <w:t xml:space="preserve"> </w:t>
      </w:r>
      <w:r>
        <w:t>contrato,</w:t>
      </w:r>
      <w:r>
        <w:rPr>
          <w:spacing w:val="-8"/>
        </w:rPr>
        <w:t xml:space="preserve"> </w:t>
      </w:r>
      <w:r>
        <w:t>se entiende</w:t>
      </w:r>
      <w:r>
        <w:rPr>
          <w:spacing w:val="-2"/>
        </w:rPr>
        <w:t xml:space="preserve"> </w:t>
      </w:r>
      <w:r>
        <w:t xml:space="preserve">que </w:t>
      </w:r>
      <w:r>
        <w:rPr>
          <w:rFonts w:ascii="Arial" w:hAnsi="Arial"/>
          <w:b/>
        </w:rPr>
        <w:t>EL</w:t>
      </w:r>
      <w:r>
        <w:rPr>
          <w:rFonts w:ascii="Arial" w:hAnsi="Arial"/>
          <w:b/>
          <w:spacing w:val="-3"/>
        </w:rPr>
        <w:t xml:space="preserve"> </w:t>
      </w:r>
      <w:r>
        <w:rPr>
          <w:rFonts w:ascii="Arial" w:hAnsi="Arial"/>
          <w:b/>
        </w:rPr>
        <w:t>CONTRATISTA</w:t>
      </w:r>
      <w:r>
        <w:rPr>
          <w:rFonts w:ascii="Arial" w:hAnsi="Arial"/>
          <w:b/>
          <w:spacing w:val="-2"/>
        </w:rPr>
        <w:t xml:space="preserve"> </w:t>
      </w:r>
      <w:r>
        <w:t>transfiere</w:t>
      </w:r>
      <w:r>
        <w:rPr>
          <w:spacing w:val="-2"/>
        </w:rPr>
        <w:t xml:space="preserve"> </w:t>
      </w:r>
      <w:r>
        <w:t>al</w:t>
      </w:r>
      <w:r>
        <w:rPr>
          <w:spacing w:val="-2"/>
        </w:rPr>
        <w:t xml:space="preserve"> </w:t>
      </w:r>
      <w:r>
        <w:rPr>
          <w:rFonts w:ascii="Arial" w:hAnsi="Arial"/>
          <w:b/>
        </w:rPr>
        <w:t>MINISTERIO</w:t>
      </w:r>
      <w:r>
        <w:rPr>
          <w:rFonts w:ascii="Arial" w:hAnsi="Arial"/>
          <w:b/>
          <w:spacing w:val="-4"/>
        </w:rPr>
        <w:t xml:space="preserve"> </w:t>
      </w:r>
      <w:r>
        <w:t>en</w:t>
      </w:r>
      <w:r>
        <w:rPr>
          <w:spacing w:val="-2"/>
        </w:rPr>
        <w:t xml:space="preserve"> </w:t>
      </w:r>
      <w:r>
        <w:t>virtud</w:t>
      </w:r>
      <w:r>
        <w:rPr>
          <w:spacing w:val="-2"/>
        </w:rPr>
        <w:t xml:space="preserve"> </w:t>
      </w:r>
      <w:r>
        <w:t>de</w:t>
      </w:r>
      <w:r>
        <w:rPr>
          <w:spacing w:val="-2"/>
        </w:rPr>
        <w:t xml:space="preserve"> </w:t>
      </w:r>
      <w:r>
        <w:t>lo</w:t>
      </w:r>
      <w:r>
        <w:rPr>
          <w:spacing w:val="-6"/>
        </w:rPr>
        <w:t xml:space="preserve"> </w:t>
      </w:r>
      <w:r>
        <w:t>previsto</w:t>
      </w:r>
      <w:r>
        <w:rPr>
          <w:spacing w:val="-2"/>
        </w:rPr>
        <w:t xml:space="preserve"> </w:t>
      </w:r>
      <w:r>
        <w:t>en</w:t>
      </w:r>
      <w:r>
        <w:rPr>
          <w:spacing w:val="-2"/>
        </w:rPr>
        <w:t xml:space="preserve"> </w:t>
      </w:r>
      <w:r>
        <w:t>el</w:t>
      </w:r>
      <w:r>
        <w:rPr>
          <w:spacing w:val="-8"/>
        </w:rPr>
        <w:t xml:space="preserve"> </w:t>
      </w:r>
      <w:r>
        <w:t>artículo 20 de la Ley 23 de 1982, modificado por el artículo 28 de la Ley 1450 de 2011, de manera total los derechos patrimoniales que le corresponden sobre los productos, estudios, obras y documentos</w:t>
      </w:r>
      <w:r>
        <w:rPr>
          <w:spacing w:val="-15"/>
        </w:rPr>
        <w:t xml:space="preserve"> </w:t>
      </w:r>
      <w:r>
        <w:t>que</w:t>
      </w:r>
      <w:r>
        <w:rPr>
          <w:spacing w:val="-11"/>
        </w:rPr>
        <w:t xml:space="preserve"> </w:t>
      </w:r>
      <w:r>
        <w:t>elabore</w:t>
      </w:r>
      <w:r>
        <w:rPr>
          <w:spacing w:val="-11"/>
        </w:rPr>
        <w:t xml:space="preserve"> </w:t>
      </w:r>
      <w:r>
        <w:t>por</w:t>
      </w:r>
      <w:r>
        <w:rPr>
          <w:spacing w:val="-12"/>
        </w:rPr>
        <w:t xml:space="preserve"> </w:t>
      </w:r>
      <w:r>
        <w:t>encargo</w:t>
      </w:r>
      <w:r>
        <w:rPr>
          <w:spacing w:val="-5"/>
        </w:rPr>
        <w:t xml:space="preserve"> </w:t>
      </w:r>
      <w:r>
        <w:t>de</w:t>
      </w:r>
      <w:r>
        <w:rPr>
          <w:spacing w:val="-16"/>
        </w:rPr>
        <w:t xml:space="preserve"> </w:t>
      </w:r>
      <w:r>
        <w:t>aquel.</w:t>
      </w:r>
      <w:r>
        <w:rPr>
          <w:spacing w:val="-14"/>
        </w:rPr>
        <w:t xml:space="preserve"> </w:t>
      </w:r>
      <w:r>
        <w:t>En</w:t>
      </w:r>
      <w:r>
        <w:rPr>
          <w:spacing w:val="-11"/>
        </w:rPr>
        <w:t xml:space="preserve"> </w:t>
      </w:r>
      <w:r>
        <w:t>virtud</w:t>
      </w:r>
      <w:r>
        <w:rPr>
          <w:spacing w:val="-11"/>
        </w:rPr>
        <w:t xml:space="preserve"> </w:t>
      </w:r>
      <w:r>
        <w:t>de</w:t>
      </w:r>
      <w:r>
        <w:rPr>
          <w:spacing w:val="-11"/>
        </w:rPr>
        <w:t xml:space="preserve"> </w:t>
      </w:r>
      <w:r>
        <w:t>lo</w:t>
      </w:r>
      <w:r>
        <w:rPr>
          <w:spacing w:val="-11"/>
        </w:rPr>
        <w:t xml:space="preserve"> </w:t>
      </w:r>
      <w:r>
        <w:t>anterior</w:t>
      </w:r>
      <w:r>
        <w:rPr>
          <w:spacing w:val="-12"/>
        </w:rPr>
        <w:t xml:space="preserve"> </w:t>
      </w:r>
      <w:r>
        <w:t>se</w:t>
      </w:r>
      <w:r>
        <w:rPr>
          <w:spacing w:val="-16"/>
        </w:rPr>
        <w:t xml:space="preserve"> </w:t>
      </w:r>
      <w:r>
        <w:t>entiende</w:t>
      </w:r>
      <w:r>
        <w:rPr>
          <w:spacing w:val="-11"/>
        </w:rPr>
        <w:t xml:space="preserve"> </w:t>
      </w:r>
      <w:r>
        <w:t>y</w:t>
      </w:r>
      <w:r>
        <w:rPr>
          <w:spacing w:val="-14"/>
        </w:rPr>
        <w:t xml:space="preserve"> </w:t>
      </w:r>
      <w:r>
        <w:t>así</w:t>
      </w:r>
      <w:r>
        <w:rPr>
          <w:spacing w:val="-15"/>
        </w:rPr>
        <w:t xml:space="preserve"> </w:t>
      </w:r>
      <w:r>
        <w:t>lo</w:t>
      </w:r>
      <w:r>
        <w:rPr>
          <w:spacing w:val="-11"/>
        </w:rPr>
        <w:t xml:space="preserve"> </w:t>
      </w:r>
      <w:r>
        <w:t>pactan las</w:t>
      </w:r>
      <w:r>
        <w:rPr>
          <w:spacing w:val="-11"/>
        </w:rPr>
        <w:t xml:space="preserve"> </w:t>
      </w:r>
      <w:r>
        <w:t>partes</w:t>
      </w:r>
      <w:r>
        <w:rPr>
          <w:spacing w:val="-11"/>
        </w:rPr>
        <w:t xml:space="preserve"> </w:t>
      </w:r>
      <w:r>
        <w:t>dentro</w:t>
      </w:r>
      <w:r>
        <w:rPr>
          <w:spacing w:val="-8"/>
        </w:rPr>
        <w:t xml:space="preserve"> </w:t>
      </w:r>
      <w:r>
        <w:t>del</w:t>
      </w:r>
      <w:r>
        <w:rPr>
          <w:spacing w:val="-10"/>
        </w:rPr>
        <w:t xml:space="preserve"> </w:t>
      </w:r>
      <w:r>
        <w:t>libre</w:t>
      </w:r>
      <w:r>
        <w:rPr>
          <w:spacing w:val="-13"/>
        </w:rPr>
        <w:t xml:space="preserve"> </w:t>
      </w:r>
      <w:r>
        <w:t>ejercicio</w:t>
      </w:r>
      <w:r>
        <w:rPr>
          <w:spacing w:val="-8"/>
        </w:rPr>
        <w:t xml:space="preserve"> </w:t>
      </w:r>
      <w:r>
        <w:t>de</w:t>
      </w:r>
      <w:r>
        <w:rPr>
          <w:spacing w:val="-8"/>
        </w:rPr>
        <w:t xml:space="preserve"> </w:t>
      </w:r>
      <w:r>
        <w:t>la</w:t>
      </w:r>
      <w:r>
        <w:rPr>
          <w:spacing w:val="-8"/>
        </w:rPr>
        <w:t xml:space="preserve"> </w:t>
      </w:r>
      <w:r>
        <w:t>autonomía</w:t>
      </w:r>
      <w:r>
        <w:rPr>
          <w:spacing w:val="-8"/>
        </w:rPr>
        <w:t xml:space="preserve"> </w:t>
      </w:r>
      <w:r>
        <w:t>de</w:t>
      </w:r>
      <w:r>
        <w:rPr>
          <w:spacing w:val="-8"/>
        </w:rPr>
        <w:t xml:space="preserve"> </w:t>
      </w:r>
      <w:r>
        <w:t>su voluntad</w:t>
      </w:r>
      <w:r>
        <w:rPr>
          <w:spacing w:val="-8"/>
        </w:rPr>
        <w:t xml:space="preserve"> </w:t>
      </w:r>
      <w:r>
        <w:t>que</w:t>
      </w:r>
      <w:r>
        <w:rPr>
          <w:spacing w:val="-11"/>
        </w:rPr>
        <w:t xml:space="preserve"> </w:t>
      </w:r>
      <w:r>
        <w:rPr>
          <w:rFonts w:ascii="Arial" w:hAnsi="Arial"/>
          <w:b/>
        </w:rPr>
        <w:t>EL</w:t>
      </w:r>
      <w:r>
        <w:rPr>
          <w:rFonts w:ascii="Arial" w:hAnsi="Arial"/>
          <w:b/>
          <w:spacing w:val="-10"/>
        </w:rPr>
        <w:t xml:space="preserve"> </w:t>
      </w:r>
      <w:r>
        <w:rPr>
          <w:rFonts w:ascii="Arial" w:hAnsi="Arial"/>
          <w:b/>
        </w:rPr>
        <w:t>MINISTERIO</w:t>
      </w:r>
      <w:r>
        <w:rPr>
          <w:rFonts w:ascii="Arial" w:hAnsi="Arial"/>
          <w:b/>
          <w:spacing w:val="-10"/>
        </w:rPr>
        <w:t xml:space="preserve"> </w:t>
      </w:r>
      <w:r>
        <w:t>adquiere en todas sus modalidades</w:t>
      </w:r>
      <w:r>
        <w:rPr>
          <w:spacing w:val="-4"/>
        </w:rPr>
        <w:t xml:space="preserve"> </w:t>
      </w:r>
      <w:r>
        <w:t>por virtud de este contrato y sobre las obras, documentos, estudios y demás productos cuya elaboración se encarga, el derecho de reproducción, el derecho de transformación (traducción o adaptación, comunicación pública en cualquier modalidad, impresión,</w:t>
      </w:r>
      <w:r>
        <w:rPr>
          <w:spacing w:val="-4"/>
        </w:rPr>
        <w:t xml:space="preserve"> </w:t>
      </w:r>
      <w:r>
        <w:t>reimpresión sin límite de número o tiempo),</w:t>
      </w:r>
      <w:r>
        <w:rPr>
          <w:spacing w:val="-4"/>
        </w:rPr>
        <w:t xml:space="preserve"> </w:t>
      </w:r>
      <w:r>
        <w:t>la distribución,</w:t>
      </w:r>
      <w:r>
        <w:rPr>
          <w:spacing w:val="-4"/>
        </w:rPr>
        <w:t xml:space="preserve"> </w:t>
      </w:r>
      <w:r>
        <w:t>arrendamiento o alquiler</w:t>
      </w:r>
      <w:r>
        <w:rPr>
          <w:spacing w:val="-1"/>
        </w:rPr>
        <w:t xml:space="preserve"> </w:t>
      </w:r>
      <w:r>
        <w:t>y en</w:t>
      </w:r>
      <w:r>
        <w:rPr>
          <w:spacing w:val="-7"/>
        </w:rPr>
        <w:t xml:space="preserve"> </w:t>
      </w:r>
      <w:r>
        <w:t>general,</w:t>
      </w:r>
      <w:r>
        <w:rPr>
          <w:spacing w:val="-16"/>
        </w:rPr>
        <w:t xml:space="preserve"> </w:t>
      </w:r>
      <w:r>
        <w:t>a</w:t>
      </w:r>
      <w:r>
        <w:rPr>
          <w:spacing w:val="-6"/>
        </w:rPr>
        <w:t xml:space="preserve"> </w:t>
      </w:r>
      <w:r>
        <w:t>explotarla</w:t>
      </w:r>
      <w:r>
        <w:rPr>
          <w:spacing w:val="-7"/>
        </w:rPr>
        <w:t xml:space="preserve"> </w:t>
      </w:r>
      <w:r>
        <w:t>por</w:t>
      </w:r>
      <w:r>
        <w:rPr>
          <w:spacing w:val="-8"/>
        </w:rPr>
        <w:t xml:space="preserve"> </w:t>
      </w:r>
      <w:r>
        <w:t>cualquier</w:t>
      </w:r>
      <w:r>
        <w:rPr>
          <w:spacing w:val="-8"/>
        </w:rPr>
        <w:t xml:space="preserve"> </w:t>
      </w:r>
      <w:r>
        <w:t>forma</w:t>
      </w:r>
      <w:r>
        <w:rPr>
          <w:spacing w:val="-12"/>
        </w:rPr>
        <w:t xml:space="preserve"> </w:t>
      </w:r>
      <w:r>
        <w:t>o</w:t>
      </w:r>
      <w:r>
        <w:rPr>
          <w:spacing w:val="-7"/>
        </w:rPr>
        <w:t xml:space="preserve"> </w:t>
      </w:r>
      <w:r>
        <w:t>procedimiento</w:t>
      </w:r>
      <w:r>
        <w:rPr>
          <w:spacing w:val="-7"/>
        </w:rPr>
        <w:t xml:space="preserve"> </w:t>
      </w:r>
      <w:r>
        <w:t>y</w:t>
      </w:r>
      <w:r>
        <w:rPr>
          <w:spacing w:val="-10"/>
        </w:rPr>
        <w:t xml:space="preserve"> </w:t>
      </w:r>
      <w:r>
        <w:t>por</w:t>
      </w:r>
      <w:r>
        <w:rPr>
          <w:spacing w:val="-8"/>
        </w:rPr>
        <w:t xml:space="preserve"> </w:t>
      </w:r>
      <w:r>
        <w:t>cualquier</w:t>
      </w:r>
      <w:r>
        <w:rPr>
          <w:spacing w:val="-13"/>
        </w:rPr>
        <w:t xml:space="preserve"> </w:t>
      </w:r>
      <w:r>
        <w:t>medio</w:t>
      </w:r>
      <w:r>
        <w:rPr>
          <w:spacing w:val="-7"/>
        </w:rPr>
        <w:t xml:space="preserve"> </w:t>
      </w:r>
      <w:r>
        <w:t>que</w:t>
      </w:r>
      <w:r>
        <w:rPr>
          <w:spacing w:val="-7"/>
        </w:rPr>
        <w:t xml:space="preserve"> </w:t>
      </w:r>
      <w:r>
        <w:t xml:space="preserve">considere conveniente y perseguir ante los tribunales y jueces competentes cualquier uso o exhibición no </w:t>
      </w:r>
      <w:r>
        <w:rPr>
          <w:spacing w:val="-2"/>
        </w:rPr>
        <w:t>autorizados.</w:t>
      </w:r>
    </w:p>
    <w:p w14:paraId="60DCF373" w14:textId="77777777" w:rsidR="00F06615" w:rsidRDefault="00000000">
      <w:pPr>
        <w:pStyle w:val="Textoindependiente"/>
        <w:spacing w:before="252"/>
        <w:ind w:right="1049"/>
      </w:pPr>
      <w:r>
        <w:rPr>
          <w:rFonts w:ascii="Arial" w:hAnsi="Arial"/>
          <w:b/>
        </w:rPr>
        <w:t>PARÁGRAFO</w:t>
      </w:r>
      <w:r>
        <w:rPr>
          <w:rFonts w:ascii="Arial" w:hAnsi="Arial"/>
          <w:b/>
          <w:spacing w:val="-9"/>
        </w:rPr>
        <w:t xml:space="preserve"> </w:t>
      </w:r>
      <w:r>
        <w:rPr>
          <w:rFonts w:ascii="Arial" w:hAnsi="Arial"/>
          <w:b/>
        </w:rPr>
        <w:t>PRIMERO.</w:t>
      </w:r>
      <w:r>
        <w:rPr>
          <w:rFonts w:ascii="Arial" w:hAnsi="Arial"/>
          <w:b/>
          <w:spacing w:val="-2"/>
        </w:rPr>
        <w:t xml:space="preserve"> </w:t>
      </w:r>
      <w:r>
        <w:t>Por</w:t>
      </w:r>
      <w:r>
        <w:rPr>
          <w:spacing w:val="-7"/>
        </w:rPr>
        <w:t xml:space="preserve"> </w:t>
      </w:r>
      <w:r>
        <w:t>virtud</w:t>
      </w:r>
      <w:r>
        <w:rPr>
          <w:spacing w:val="-6"/>
        </w:rPr>
        <w:t xml:space="preserve"> </w:t>
      </w:r>
      <w:r>
        <w:t>de</w:t>
      </w:r>
      <w:r>
        <w:rPr>
          <w:spacing w:val="-6"/>
        </w:rPr>
        <w:t xml:space="preserve"> </w:t>
      </w:r>
      <w:r>
        <w:t>este</w:t>
      </w:r>
      <w:r>
        <w:rPr>
          <w:spacing w:val="-6"/>
        </w:rPr>
        <w:t xml:space="preserve"> </w:t>
      </w:r>
      <w:r>
        <w:t>contrato</w:t>
      </w:r>
      <w:r>
        <w:rPr>
          <w:spacing w:val="-1"/>
        </w:rPr>
        <w:t xml:space="preserve"> </w:t>
      </w:r>
      <w:r>
        <w:rPr>
          <w:rFonts w:ascii="Arial" w:hAnsi="Arial"/>
          <w:b/>
        </w:rPr>
        <w:t>EL</w:t>
      </w:r>
      <w:r>
        <w:rPr>
          <w:rFonts w:ascii="Arial" w:hAnsi="Arial"/>
          <w:b/>
          <w:spacing w:val="-8"/>
        </w:rPr>
        <w:t xml:space="preserve"> </w:t>
      </w:r>
      <w:r>
        <w:rPr>
          <w:rFonts w:ascii="Arial" w:hAnsi="Arial"/>
          <w:b/>
        </w:rPr>
        <w:t>CONTRATISTA</w:t>
      </w:r>
      <w:r>
        <w:rPr>
          <w:rFonts w:ascii="Arial" w:hAnsi="Arial"/>
          <w:b/>
          <w:spacing w:val="-5"/>
        </w:rPr>
        <w:t xml:space="preserve"> </w:t>
      </w:r>
      <w:r>
        <w:t>garantiza</w:t>
      </w:r>
      <w:r>
        <w:rPr>
          <w:spacing w:val="-6"/>
        </w:rPr>
        <w:t xml:space="preserve"> </w:t>
      </w:r>
      <w:r>
        <w:t>que</w:t>
      </w:r>
      <w:r>
        <w:rPr>
          <w:spacing w:val="-6"/>
        </w:rPr>
        <w:t xml:space="preserve"> </w:t>
      </w:r>
      <w:r>
        <w:t>es</w:t>
      </w:r>
      <w:r>
        <w:rPr>
          <w:spacing w:val="-9"/>
        </w:rPr>
        <w:t xml:space="preserve"> </w:t>
      </w:r>
      <w:r>
        <w:t>autor de las</w:t>
      </w:r>
      <w:r>
        <w:rPr>
          <w:spacing w:val="-8"/>
        </w:rPr>
        <w:t xml:space="preserve"> </w:t>
      </w:r>
      <w:r>
        <w:t>obras</w:t>
      </w:r>
      <w:r>
        <w:rPr>
          <w:spacing w:val="-3"/>
        </w:rPr>
        <w:t xml:space="preserve"> </w:t>
      </w:r>
      <w:r>
        <w:t>y</w:t>
      </w:r>
      <w:r>
        <w:rPr>
          <w:spacing w:val="-3"/>
        </w:rPr>
        <w:t xml:space="preserve"> </w:t>
      </w:r>
      <w:r>
        <w:t>productos</w:t>
      </w:r>
      <w:r>
        <w:rPr>
          <w:spacing w:val="-3"/>
        </w:rPr>
        <w:t xml:space="preserve"> </w:t>
      </w:r>
      <w:r>
        <w:t>que mediante encargo elabora y</w:t>
      </w:r>
      <w:r>
        <w:rPr>
          <w:spacing w:val="-3"/>
        </w:rPr>
        <w:t xml:space="preserve"> </w:t>
      </w:r>
      <w:r>
        <w:t>en consecuencia garantiza que</w:t>
      </w:r>
      <w:r>
        <w:rPr>
          <w:spacing w:val="-5"/>
        </w:rPr>
        <w:t xml:space="preserve"> </w:t>
      </w:r>
      <w:r>
        <w:t>puede contratar y obligarse en la forma prevista en este contrato sin ningún tipo de limitación por no tener</w:t>
      </w:r>
      <w:r>
        <w:rPr>
          <w:spacing w:val="-11"/>
        </w:rPr>
        <w:t xml:space="preserve"> </w:t>
      </w:r>
      <w:r>
        <w:t>ningún</w:t>
      </w:r>
      <w:r>
        <w:rPr>
          <w:spacing w:val="-10"/>
        </w:rPr>
        <w:t xml:space="preserve"> </w:t>
      </w:r>
      <w:r>
        <w:t>tipo</w:t>
      </w:r>
      <w:r>
        <w:rPr>
          <w:spacing w:val="-10"/>
        </w:rPr>
        <w:t xml:space="preserve"> </w:t>
      </w:r>
      <w:r>
        <w:t>de</w:t>
      </w:r>
      <w:r>
        <w:rPr>
          <w:spacing w:val="-10"/>
        </w:rPr>
        <w:t xml:space="preserve"> </w:t>
      </w:r>
      <w:r>
        <w:t>gravamen</w:t>
      </w:r>
      <w:r>
        <w:rPr>
          <w:spacing w:val="-10"/>
        </w:rPr>
        <w:t xml:space="preserve"> </w:t>
      </w:r>
      <w:r>
        <w:t>o</w:t>
      </w:r>
      <w:r>
        <w:rPr>
          <w:spacing w:val="-10"/>
        </w:rPr>
        <w:t xml:space="preserve"> </w:t>
      </w:r>
      <w:r>
        <w:t>limitación</w:t>
      </w:r>
      <w:r>
        <w:rPr>
          <w:spacing w:val="-10"/>
        </w:rPr>
        <w:t xml:space="preserve"> </w:t>
      </w:r>
      <w:r>
        <w:t>de</w:t>
      </w:r>
      <w:r>
        <w:rPr>
          <w:spacing w:val="-10"/>
        </w:rPr>
        <w:t xml:space="preserve"> </w:t>
      </w:r>
      <w:r>
        <w:t>disposición.</w:t>
      </w:r>
      <w:r>
        <w:rPr>
          <w:spacing w:val="-14"/>
        </w:rPr>
        <w:t xml:space="preserve"> </w:t>
      </w:r>
      <w:r>
        <w:t>En</w:t>
      </w:r>
      <w:r>
        <w:rPr>
          <w:spacing w:val="-10"/>
        </w:rPr>
        <w:t xml:space="preserve"> </w:t>
      </w:r>
      <w:r>
        <w:t>todo</w:t>
      </w:r>
      <w:r>
        <w:rPr>
          <w:spacing w:val="-10"/>
        </w:rPr>
        <w:t xml:space="preserve"> </w:t>
      </w:r>
      <w:r>
        <w:t>caso</w:t>
      </w:r>
      <w:r>
        <w:rPr>
          <w:spacing w:val="-10"/>
        </w:rPr>
        <w:t xml:space="preserve"> </w:t>
      </w:r>
      <w:r>
        <w:t>responderá</w:t>
      </w:r>
      <w:r>
        <w:rPr>
          <w:spacing w:val="-10"/>
        </w:rPr>
        <w:t xml:space="preserve"> </w:t>
      </w:r>
      <w:r>
        <w:t>por</w:t>
      </w:r>
      <w:r>
        <w:rPr>
          <w:spacing w:val="-11"/>
        </w:rPr>
        <w:t xml:space="preserve"> </w:t>
      </w:r>
      <w:r>
        <w:t>cualquier reclamación que en materia de derechos de autor se pueda presentar, y mantendrá indemne al MINISTERIO al que expresamente exonera de cualquier responsabilidad sobre este particular.</w:t>
      </w:r>
    </w:p>
    <w:p w14:paraId="17747AAA" w14:textId="77777777" w:rsidR="00F06615" w:rsidRDefault="00000000">
      <w:pPr>
        <w:spacing w:before="253"/>
        <w:ind w:left="340"/>
      </w:pPr>
      <w:r>
        <w:rPr>
          <w:rFonts w:ascii="Arial" w:hAnsi="Arial"/>
          <w:b/>
        </w:rPr>
        <w:t>CLÁUSULA</w:t>
      </w:r>
      <w:r>
        <w:rPr>
          <w:rFonts w:ascii="Arial" w:hAnsi="Arial"/>
          <w:b/>
          <w:spacing w:val="68"/>
        </w:rPr>
        <w:t xml:space="preserve"> </w:t>
      </w:r>
      <w:r>
        <w:rPr>
          <w:rFonts w:ascii="Arial" w:hAnsi="Arial"/>
          <w:b/>
        </w:rPr>
        <w:t>VIGÉSIMA</w:t>
      </w:r>
      <w:r>
        <w:rPr>
          <w:rFonts w:ascii="Arial" w:hAnsi="Arial"/>
          <w:b/>
          <w:spacing w:val="66"/>
        </w:rPr>
        <w:t xml:space="preserve"> </w:t>
      </w:r>
      <w:r>
        <w:rPr>
          <w:rFonts w:ascii="Arial" w:hAnsi="Arial"/>
          <w:b/>
        </w:rPr>
        <w:t>NOVENA.</w:t>
      </w:r>
      <w:r>
        <w:rPr>
          <w:rFonts w:ascii="Arial" w:hAnsi="Arial"/>
          <w:b/>
          <w:spacing w:val="63"/>
        </w:rPr>
        <w:t xml:space="preserve"> </w:t>
      </w:r>
      <w:r>
        <w:rPr>
          <w:rFonts w:ascii="Arial" w:hAnsi="Arial"/>
          <w:b/>
        </w:rPr>
        <w:t>GASTOS</w:t>
      </w:r>
      <w:r>
        <w:rPr>
          <w:rFonts w:ascii="Arial" w:hAnsi="Arial"/>
          <w:b/>
          <w:spacing w:val="63"/>
        </w:rPr>
        <w:t xml:space="preserve"> </w:t>
      </w:r>
      <w:r>
        <w:rPr>
          <w:rFonts w:ascii="Arial" w:hAnsi="Arial"/>
          <w:b/>
        </w:rPr>
        <w:t>DEL</w:t>
      </w:r>
      <w:r>
        <w:rPr>
          <w:rFonts w:ascii="Arial" w:hAnsi="Arial"/>
          <w:b/>
          <w:spacing w:val="65"/>
        </w:rPr>
        <w:t xml:space="preserve"> </w:t>
      </w:r>
      <w:r>
        <w:rPr>
          <w:rFonts w:ascii="Arial" w:hAnsi="Arial"/>
          <w:b/>
        </w:rPr>
        <w:t>CONTRATO:</w:t>
      </w:r>
      <w:r>
        <w:rPr>
          <w:rFonts w:ascii="Arial" w:hAnsi="Arial"/>
          <w:b/>
          <w:spacing w:val="70"/>
        </w:rPr>
        <w:t xml:space="preserve"> </w:t>
      </w:r>
      <w:r>
        <w:t>Serán</w:t>
      </w:r>
      <w:r>
        <w:rPr>
          <w:spacing w:val="67"/>
        </w:rPr>
        <w:t xml:space="preserve"> </w:t>
      </w:r>
      <w:r>
        <w:t>por</w:t>
      </w:r>
      <w:r>
        <w:rPr>
          <w:spacing w:val="66"/>
        </w:rPr>
        <w:t xml:space="preserve"> </w:t>
      </w:r>
      <w:r>
        <w:t>cuenta</w:t>
      </w:r>
      <w:r>
        <w:rPr>
          <w:spacing w:val="61"/>
        </w:rPr>
        <w:t xml:space="preserve"> </w:t>
      </w:r>
      <w:r>
        <w:t>de</w:t>
      </w:r>
      <w:r>
        <w:rPr>
          <w:spacing w:val="67"/>
        </w:rPr>
        <w:t xml:space="preserve"> </w:t>
      </w:r>
      <w:r>
        <w:rPr>
          <w:spacing w:val="-5"/>
        </w:rPr>
        <w:t>EL</w:t>
      </w:r>
    </w:p>
    <w:p w14:paraId="6A929735" w14:textId="77777777" w:rsidR="00F06615" w:rsidRDefault="00000000">
      <w:pPr>
        <w:pStyle w:val="Textoindependiente"/>
        <w:spacing w:before="2"/>
        <w:ind w:right="1110"/>
      </w:pPr>
      <w:r>
        <w:t>CONTRATISTA:</w:t>
      </w:r>
      <w:r>
        <w:rPr>
          <w:spacing w:val="-6"/>
        </w:rPr>
        <w:t xml:space="preserve"> </w:t>
      </w:r>
      <w:r>
        <w:t>El</w:t>
      </w:r>
      <w:r>
        <w:rPr>
          <w:spacing w:val="-4"/>
        </w:rPr>
        <w:t xml:space="preserve"> </w:t>
      </w:r>
      <w:r>
        <w:t>valor</w:t>
      </w:r>
      <w:r>
        <w:rPr>
          <w:spacing w:val="-3"/>
        </w:rPr>
        <w:t xml:space="preserve"> </w:t>
      </w:r>
      <w:r>
        <w:t>de</w:t>
      </w:r>
      <w:r>
        <w:rPr>
          <w:spacing w:val="-2"/>
        </w:rPr>
        <w:t xml:space="preserve"> </w:t>
      </w:r>
      <w:r>
        <w:t>la</w:t>
      </w:r>
      <w:r>
        <w:rPr>
          <w:spacing w:val="-7"/>
        </w:rPr>
        <w:t xml:space="preserve"> </w:t>
      </w:r>
      <w:r>
        <w:t>prima</w:t>
      </w:r>
      <w:r>
        <w:rPr>
          <w:spacing w:val="-7"/>
        </w:rPr>
        <w:t xml:space="preserve"> </w:t>
      </w:r>
      <w:r>
        <w:t>de</w:t>
      </w:r>
      <w:r>
        <w:rPr>
          <w:spacing w:val="-2"/>
        </w:rPr>
        <w:t xml:space="preserve"> </w:t>
      </w:r>
      <w:r>
        <w:t>la</w:t>
      </w:r>
      <w:r>
        <w:rPr>
          <w:spacing w:val="-2"/>
        </w:rPr>
        <w:t xml:space="preserve"> </w:t>
      </w:r>
      <w:r>
        <w:t>garantía</w:t>
      </w:r>
      <w:r>
        <w:rPr>
          <w:spacing w:val="-7"/>
        </w:rPr>
        <w:t xml:space="preserve"> </w:t>
      </w:r>
      <w:r>
        <w:t>ofrecida.</w:t>
      </w:r>
      <w:r>
        <w:rPr>
          <w:spacing w:val="-6"/>
        </w:rPr>
        <w:t xml:space="preserve"> </w:t>
      </w:r>
      <w:r>
        <w:t>En</w:t>
      </w:r>
      <w:r>
        <w:rPr>
          <w:spacing w:val="-2"/>
        </w:rPr>
        <w:t xml:space="preserve"> </w:t>
      </w:r>
      <w:r>
        <w:t>caso</w:t>
      </w:r>
      <w:r>
        <w:rPr>
          <w:spacing w:val="-7"/>
        </w:rPr>
        <w:t xml:space="preserve"> </w:t>
      </w:r>
      <w:r>
        <w:t>de</w:t>
      </w:r>
      <w:r>
        <w:rPr>
          <w:spacing w:val="-2"/>
        </w:rPr>
        <w:t xml:space="preserve"> </w:t>
      </w:r>
      <w:r>
        <w:t>que</w:t>
      </w:r>
      <w:r>
        <w:rPr>
          <w:spacing w:val="-2"/>
        </w:rPr>
        <w:t xml:space="preserve"> </w:t>
      </w:r>
      <w:r>
        <w:t>haya</w:t>
      </w:r>
      <w:r>
        <w:rPr>
          <w:spacing w:val="-7"/>
        </w:rPr>
        <w:t xml:space="preserve"> </w:t>
      </w:r>
      <w:r>
        <w:t>necesidad</w:t>
      </w:r>
      <w:r>
        <w:rPr>
          <w:spacing w:val="-2"/>
        </w:rPr>
        <w:t xml:space="preserve"> </w:t>
      </w:r>
      <w:r>
        <w:t>de prorrogar,</w:t>
      </w:r>
      <w:r>
        <w:rPr>
          <w:spacing w:val="-2"/>
        </w:rPr>
        <w:t xml:space="preserve"> </w:t>
      </w:r>
      <w:r>
        <w:t>modificar</w:t>
      </w:r>
      <w:r>
        <w:rPr>
          <w:spacing w:val="-4"/>
        </w:rPr>
        <w:t xml:space="preserve"> </w:t>
      </w:r>
      <w:r>
        <w:t>o suspender</w:t>
      </w:r>
      <w:r>
        <w:rPr>
          <w:spacing w:val="-4"/>
        </w:rPr>
        <w:t xml:space="preserve"> </w:t>
      </w:r>
      <w:r>
        <w:t>el Contrato,</w:t>
      </w:r>
      <w:r>
        <w:rPr>
          <w:spacing w:val="-2"/>
        </w:rPr>
        <w:t xml:space="preserve"> </w:t>
      </w:r>
      <w:r>
        <w:t>EL</w:t>
      </w:r>
      <w:r>
        <w:rPr>
          <w:spacing w:val="-3"/>
        </w:rPr>
        <w:t xml:space="preserve"> </w:t>
      </w:r>
      <w:r>
        <w:t>CONTRATISTA</w:t>
      </w:r>
      <w:r>
        <w:rPr>
          <w:spacing w:val="-2"/>
        </w:rPr>
        <w:t xml:space="preserve"> </w:t>
      </w:r>
      <w:r>
        <w:t>sufragará por su cuenta todos los gastos que impliquen las mismas.</w:t>
      </w:r>
    </w:p>
    <w:p w14:paraId="14BFC916" w14:textId="77777777" w:rsidR="00F06615" w:rsidRDefault="00000000">
      <w:pPr>
        <w:pStyle w:val="Ttulo2"/>
        <w:jc w:val="left"/>
        <w:rPr>
          <w:rFonts w:ascii="Arial MT" w:hAnsi="Arial MT"/>
          <w:b w:val="0"/>
        </w:rPr>
      </w:pPr>
      <w:r>
        <w:t>CLÁUSULA</w:t>
      </w:r>
      <w:r>
        <w:rPr>
          <w:spacing w:val="54"/>
          <w:w w:val="150"/>
        </w:rPr>
        <w:t xml:space="preserve"> </w:t>
      </w:r>
      <w:r>
        <w:t>TRIGÉSIMA.</w:t>
      </w:r>
      <w:r>
        <w:rPr>
          <w:spacing w:val="55"/>
          <w:w w:val="150"/>
        </w:rPr>
        <w:t xml:space="preserve"> </w:t>
      </w:r>
      <w:r>
        <w:t>DOCUMENTOS</w:t>
      </w:r>
      <w:r>
        <w:rPr>
          <w:spacing w:val="54"/>
          <w:w w:val="150"/>
        </w:rPr>
        <w:t xml:space="preserve"> </w:t>
      </w:r>
      <w:r>
        <w:t>DEL</w:t>
      </w:r>
      <w:r>
        <w:rPr>
          <w:spacing w:val="57"/>
          <w:w w:val="150"/>
        </w:rPr>
        <w:t xml:space="preserve"> </w:t>
      </w:r>
      <w:r>
        <w:t>PRESENTE</w:t>
      </w:r>
      <w:r>
        <w:rPr>
          <w:spacing w:val="54"/>
          <w:w w:val="150"/>
        </w:rPr>
        <w:t xml:space="preserve"> </w:t>
      </w:r>
      <w:r>
        <w:t>CONTRATO:</w:t>
      </w:r>
      <w:r>
        <w:rPr>
          <w:spacing w:val="65"/>
          <w:w w:val="150"/>
        </w:rPr>
        <w:t xml:space="preserve"> </w:t>
      </w:r>
      <w:r>
        <w:rPr>
          <w:rFonts w:ascii="Arial MT" w:hAnsi="Arial MT"/>
          <w:b w:val="0"/>
        </w:rPr>
        <w:t>Forman</w:t>
      </w:r>
      <w:r>
        <w:rPr>
          <w:rFonts w:ascii="Arial MT" w:hAnsi="Arial MT"/>
          <w:b w:val="0"/>
          <w:spacing w:val="58"/>
          <w:w w:val="150"/>
        </w:rPr>
        <w:t xml:space="preserve"> </w:t>
      </w:r>
      <w:r>
        <w:rPr>
          <w:rFonts w:ascii="Arial MT" w:hAnsi="Arial MT"/>
          <w:b w:val="0"/>
          <w:spacing w:val="-2"/>
        </w:rPr>
        <w:t>parte</w:t>
      </w:r>
    </w:p>
    <w:p w14:paraId="1C921BFF" w14:textId="77777777" w:rsidR="00F06615" w:rsidRDefault="00000000">
      <w:pPr>
        <w:pStyle w:val="Textoindependiente"/>
        <w:spacing w:before="2"/>
      </w:pPr>
      <w:r>
        <w:t>integral</w:t>
      </w:r>
      <w:r>
        <w:rPr>
          <w:spacing w:val="-7"/>
        </w:rPr>
        <w:t xml:space="preserve"> </w:t>
      </w:r>
      <w:r>
        <w:t>del</w:t>
      </w:r>
      <w:r>
        <w:rPr>
          <w:spacing w:val="-4"/>
        </w:rPr>
        <w:t xml:space="preserve"> </w:t>
      </w:r>
      <w:r>
        <w:t>presente</w:t>
      </w:r>
      <w:r>
        <w:rPr>
          <w:spacing w:val="-2"/>
        </w:rPr>
        <w:t xml:space="preserve"> </w:t>
      </w:r>
      <w:r>
        <w:t>Contrato</w:t>
      </w:r>
      <w:r>
        <w:rPr>
          <w:spacing w:val="-2"/>
        </w:rPr>
        <w:t xml:space="preserve"> </w:t>
      </w:r>
      <w:r>
        <w:t>los</w:t>
      </w:r>
      <w:r>
        <w:rPr>
          <w:spacing w:val="-5"/>
        </w:rPr>
        <w:t xml:space="preserve"> </w:t>
      </w:r>
      <w:r>
        <w:t>siguientes</w:t>
      </w:r>
      <w:r>
        <w:rPr>
          <w:spacing w:val="-9"/>
        </w:rPr>
        <w:t xml:space="preserve"> </w:t>
      </w:r>
      <w:r>
        <w:rPr>
          <w:spacing w:val="-2"/>
        </w:rPr>
        <w:t>documentos:</w:t>
      </w:r>
    </w:p>
    <w:p w14:paraId="2C48D8A9" w14:textId="77777777" w:rsidR="00F06615" w:rsidRDefault="00000000">
      <w:pPr>
        <w:pStyle w:val="Prrafodelista"/>
        <w:numPr>
          <w:ilvl w:val="0"/>
          <w:numId w:val="1"/>
        </w:numPr>
        <w:tabs>
          <w:tab w:val="left" w:pos="763"/>
        </w:tabs>
        <w:spacing w:before="252"/>
        <w:ind w:left="763" w:hanging="358"/>
      </w:pPr>
      <w:r>
        <w:t>Estudios</w:t>
      </w:r>
      <w:r>
        <w:rPr>
          <w:spacing w:val="-2"/>
        </w:rPr>
        <w:t xml:space="preserve"> </w:t>
      </w:r>
      <w:r>
        <w:t>y</w:t>
      </w:r>
      <w:r>
        <w:rPr>
          <w:spacing w:val="-3"/>
        </w:rPr>
        <w:t xml:space="preserve"> </w:t>
      </w:r>
      <w:r>
        <w:t xml:space="preserve">documentos </w:t>
      </w:r>
      <w:r>
        <w:rPr>
          <w:spacing w:val="-2"/>
        </w:rPr>
        <w:t>previos.</w:t>
      </w:r>
    </w:p>
    <w:p w14:paraId="01AC88C4" w14:textId="77777777" w:rsidR="00F06615" w:rsidRDefault="00000000">
      <w:pPr>
        <w:pStyle w:val="Prrafodelista"/>
        <w:numPr>
          <w:ilvl w:val="0"/>
          <w:numId w:val="1"/>
        </w:numPr>
        <w:tabs>
          <w:tab w:val="left" w:pos="763"/>
        </w:tabs>
        <w:spacing w:before="2" w:line="251" w:lineRule="exact"/>
        <w:ind w:left="763" w:hanging="358"/>
      </w:pPr>
      <w:r>
        <w:t>El</w:t>
      </w:r>
      <w:r>
        <w:rPr>
          <w:spacing w:val="-3"/>
        </w:rPr>
        <w:t xml:space="preserve"> </w:t>
      </w:r>
      <w:r>
        <w:t>Pliego</w:t>
      </w:r>
      <w:r>
        <w:rPr>
          <w:spacing w:val="-1"/>
        </w:rPr>
        <w:t xml:space="preserve"> </w:t>
      </w:r>
      <w:r>
        <w:t>de Condiciones</w:t>
      </w:r>
      <w:r>
        <w:rPr>
          <w:spacing w:val="-4"/>
        </w:rPr>
        <w:t xml:space="preserve"> </w:t>
      </w:r>
      <w:r>
        <w:t>y</w:t>
      </w:r>
      <w:r>
        <w:rPr>
          <w:spacing w:val="-3"/>
        </w:rPr>
        <w:t xml:space="preserve"> </w:t>
      </w:r>
      <w:r>
        <w:t>sus</w:t>
      </w:r>
      <w:r>
        <w:rPr>
          <w:spacing w:val="-3"/>
        </w:rPr>
        <w:t xml:space="preserve"> </w:t>
      </w:r>
      <w:r>
        <w:rPr>
          <w:spacing w:val="-2"/>
        </w:rPr>
        <w:t>Adendas.</w:t>
      </w:r>
    </w:p>
    <w:p w14:paraId="5307719D" w14:textId="77777777" w:rsidR="00F06615" w:rsidRDefault="00000000">
      <w:pPr>
        <w:pStyle w:val="Prrafodelista"/>
        <w:numPr>
          <w:ilvl w:val="0"/>
          <w:numId w:val="1"/>
        </w:numPr>
        <w:tabs>
          <w:tab w:val="left" w:pos="763"/>
        </w:tabs>
        <w:spacing w:line="251" w:lineRule="exact"/>
        <w:ind w:left="763" w:hanging="358"/>
      </w:pPr>
      <w:r>
        <w:t>Certificado</w:t>
      </w:r>
      <w:r>
        <w:rPr>
          <w:spacing w:val="-6"/>
        </w:rPr>
        <w:t xml:space="preserve"> </w:t>
      </w:r>
      <w:r>
        <w:t>de</w:t>
      </w:r>
      <w:r>
        <w:rPr>
          <w:spacing w:val="-5"/>
        </w:rPr>
        <w:t xml:space="preserve"> </w:t>
      </w:r>
      <w:r>
        <w:t>Disponibilidad</w:t>
      </w:r>
      <w:r>
        <w:rPr>
          <w:spacing w:val="-5"/>
        </w:rPr>
        <w:t xml:space="preserve"> </w:t>
      </w:r>
      <w:r>
        <w:rPr>
          <w:spacing w:val="-2"/>
        </w:rPr>
        <w:t>Presupuestal.</w:t>
      </w:r>
    </w:p>
    <w:p w14:paraId="5F9E6688" w14:textId="77777777" w:rsidR="00F06615" w:rsidRDefault="00000000">
      <w:pPr>
        <w:pStyle w:val="Prrafodelista"/>
        <w:numPr>
          <w:ilvl w:val="0"/>
          <w:numId w:val="1"/>
        </w:numPr>
        <w:tabs>
          <w:tab w:val="left" w:pos="763"/>
        </w:tabs>
        <w:spacing w:before="2" w:line="252" w:lineRule="exact"/>
        <w:ind w:left="763" w:hanging="358"/>
      </w:pPr>
      <w:r>
        <w:t>Las</w:t>
      </w:r>
      <w:r>
        <w:rPr>
          <w:spacing w:val="-3"/>
        </w:rPr>
        <w:t xml:space="preserve"> </w:t>
      </w:r>
      <w:r>
        <w:t>Garantías</w:t>
      </w:r>
      <w:r>
        <w:rPr>
          <w:spacing w:val="-3"/>
        </w:rPr>
        <w:t xml:space="preserve"> </w:t>
      </w:r>
      <w:r>
        <w:t>y</w:t>
      </w:r>
      <w:r>
        <w:rPr>
          <w:spacing w:val="-3"/>
        </w:rPr>
        <w:t xml:space="preserve"> </w:t>
      </w:r>
      <w:r>
        <w:t xml:space="preserve">su </w:t>
      </w:r>
      <w:r>
        <w:rPr>
          <w:spacing w:val="-2"/>
        </w:rPr>
        <w:t>aprobación.</w:t>
      </w:r>
    </w:p>
    <w:p w14:paraId="5AD05FB9" w14:textId="77777777" w:rsidR="00F06615" w:rsidRDefault="00000000">
      <w:pPr>
        <w:pStyle w:val="Prrafodelista"/>
        <w:numPr>
          <w:ilvl w:val="0"/>
          <w:numId w:val="1"/>
        </w:numPr>
        <w:tabs>
          <w:tab w:val="left" w:pos="763"/>
        </w:tabs>
        <w:spacing w:line="252" w:lineRule="exact"/>
        <w:ind w:left="763" w:hanging="358"/>
      </w:pPr>
      <w:r>
        <w:t>Oferta y</w:t>
      </w:r>
      <w:r>
        <w:rPr>
          <w:spacing w:val="-3"/>
        </w:rPr>
        <w:t xml:space="preserve"> </w:t>
      </w:r>
      <w:r>
        <w:t>sus</w:t>
      </w:r>
      <w:r>
        <w:rPr>
          <w:spacing w:val="-2"/>
        </w:rPr>
        <w:t xml:space="preserve"> anexos.</w:t>
      </w:r>
    </w:p>
    <w:p w14:paraId="06F520C4" w14:textId="77777777" w:rsidR="00F06615" w:rsidRDefault="00000000">
      <w:pPr>
        <w:pStyle w:val="Prrafodelista"/>
        <w:numPr>
          <w:ilvl w:val="0"/>
          <w:numId w:val="1"/>
        </w:numPr>
        <w:tabs>
          <w:tab w:val="left" w:pos="763"/>
        </w:tabs>
        <w:spacing w:before="2"/>
        <w:ind w:left="763" w:hanging="358"/>
      </w:pPr>
      <w:r>
        <w:t>Resolución</w:t>
      </w:r>
      <w:r>
        <w:rPr>
          <w:spacing w:val="-5"/>
        </w:rPr>
        <w:t xml:space="preserve"> </w:t>
      </w:r>
      <w:r>
        <w:t>de</w:t>
      </w:r>
      <w:r>
        <w:rPr>
          <w:spacing w:val="1"/>
        </w:rPr>
        <w:t xml:space="preserve"> </w:t>
      </w:r>
      <w:r>
        <w:rPr>
          <w:spacing w:val="-2"/>
        </w:rPr>
        <w:t>Adjudicación.</w:t>
      </w:r>
    </w:p>
    <w:p w14:paraId="04F6A98B" w14:textId="77777777" w:rsidR="00F06615" w:rsidRDefault="00000000">
      <w:pPr>
        <w:pStyle w:val="Prrafodelista"/>
        <w:numPr>
          <w:ilvl w:val="0"/>
          <w:numId w:val="1"/>
        </w:numPr>
        <w:tabs>
          <w:tab w:val="left" w:pos="763"/>
        </w:tabs>
        <w:spacing w:before="2" w:line="252" w:lineRule="exact"/>
        <w:ind w:left="763" w:hanging="358"/>
      </w:pPr>
      <w:r>
        <w:t>Certificado</w:t>
      </w:r>
      <w:r>
        <w:rPr>
          <w:spacing w:val="-4"/>
        </w:rPr>
        <w:t xml:space="preserve"> </w:t>
      </w:r>
      <w:r>
        <w:t>de</w:t>
      </w:r>
      <w:r>
        <w:rPr>
          <w:spacing w:val="-3"/>
        </w:rPr>
        <w:t xml:space="preserve"> </w:t>
      </w:r>
      <w:r>
        <w:t>Registro</w:t>
      </w:r>
      <w:r>
        <w:rPr>
          <w:spacing w:val="-8"/>
        </w:rPr>
        <w:t xml:space="preserve"> </w:t>
      </w:r>
      <w:r>
        <w:rPr>
          <w:spacing w:val="-2"/>
        </w:rPr>
        <w:t>presupuestal.</w:t>
      </w:r>
    </w:p>
    <w:p w14:paraId="05D2DEAA" w14:textId="77777777" w:rsidR="00F06615" w:rsidRDefault="00000000">
      <w:pPr>
        <w:pStyle w:val="Prrafodelista"/>
        <w:numPr>
          <w:ilvl w:val="0"/>
          <w:numId w:val="1"/>
        </w:numPr>
        <w:tabs>
          <w:tab w:val="left" w:pos="763"/>
        </w:tabs>
        <w:spacing w:line="252" w:lineRule="exact"/>
        <w:ind w:left="763" w:hanging="358"/>
      </w:pPr>
      <w:r>
        <w:t>Los</w:t>
      </w:r>
      <w:r>
        <w:rPr>
          <w:spacing w:val="-7"/>
        </w:rPr>
        <w:t xml:space="preserve"> </w:t>
      </w:r>
      <w:r>
        <w:t>demás</w:t>
      </w:r>
      <w:r>
        <w:rPr>
          <w:spacing w:val="-5"/>
        </w:rPr>
        <w:t xml:space="preserve"> </w:t>
      </w:r>
      <w:r>
        <w:t>que</w:t>
      </w:r>
      <w:r>
        <w:rPr>
          <w:spacing w:val="-2"/>
        </w:rPr>
        <w:t xml:space="preserve"> </w:t>
      </w:r>
      <w:r>
        <w:t>se</w:t>
      </w:r>
      <w:r>
        <w:rPr>
          <w:spacing w:val="-2"/>
        </w:rPr>
        <w:t xml:space="preserve"> </w:t>
      </w:r>
      <w:r>
        <w:t>generen</w:t>
      </w:r>
      <w:r>
        <w:rPr>
          <w:spacing w:val="-2"/>
        </w:rPr>
        <w:t xml:space="preserve"> </w:t>
      </w:r>
      <w:r>
        <w:t>durante</w:t>
      </w:r>
      <w:r>
        <w:rPr>
          <w:spacing w:val="-2"/>
        </w:rPr>
        <w:t xml:space="preserve"> </w:t>
      </w:r>
      <w:r>
        <w:t>la</w:t>
      </w:r>
      <w:r>
        <w:rPr>
          <w:spacing w:val="-2"/>
        </w:rPr>
        <w:t xml:space="preserve"> </w:t>
      </w:r>
      <w:r>
        <w:t>ejecución</w:t>
      </w:r>
      <w:r>
        <w:rPr>
          <w:spacing w:val="-2"/>
        </w:rPr>
        <w:t xml:space="preserve"> </w:t>
      </w:r>
      <w:r>
        <w:t>del</w:t>
      </w:r>
      <w:r>
        <w:rPr>
          <w:spacing w:val="-8"/>
        </w:rPr>
        <w:t xml:space="preserve"> </w:t>
      </w:r>
      <w:r>
        <w:rPr>
          <w:spacing w:val="-2"/>
        </w:rPr>
        <w:t>contrato.</w:t>
      </w:r>
    </w:p>
    <w:p w14:paraId="05B4D6D6" w14:textId="77777777" w:rsidR="00F06615" w:rsidRDefault="00000000">
      <w:pPr>
        <w:pStyle w:val="Ttulo1"/>
        <w:tabs>
          <w:tab w:val="left" w:pos="1810"/>
          <w:tab w:val="left" w:pos="2978"/>
          <w:tab w:val="left" w:pos="3296"/>
          <w:tab w:val="left" w:pos="3343"/>
          <w:tab w:val="left" w:pos="4632"/>
          <w:tab w:val="left" w:pos="5190"/>
          <w:tab w:val="left" w:pos="5710"/>
          <w:tab w:val="left" w:pos="6520"/>
          <w:tab w:val="left" w:pos="7364"/>
          <w:tab w:val="left" w:pos="7559"/>
          <w:tab w:val="left" w:pos="7888"/>
          <w:tab w:val="left" w:pos="9434"/>
          <w:tab w:val="left" w:pos="9542"/>
        </w:tabs>
        <w:spacing w:before="252"/>
        <w:ind w:right="1096"/>
        <w:rPr>
          <w:rFonts w:ascii="Arial MT" w:hAnsi="Arial MT"/>
          <w:b w:val="0"/>
        </w:rPr>
      </w:pPr>
      <w:r>
        <w:rPr>
          <w:spacing w:val="-2"/>
        </w:rPr>
        <w:t>CLÁUSULA</w:t>
      </w:r>
      <w:r>
        <w:tab/>
      </w:r>
      <w:r>
        <w:rPr>
          <w:spacing w:val="-2"/>
        </w:rPr>
        <w:t>TRIGÉSIMA</w:t>
      </w:r>
      <w:r>
        <w:tab/>
      </w:r>
      <w:r>
        <w:rPr>
          <w:spacing w:val="-2"/>
        </w:rPr>
        <w:t>PRIMERA.</w:t>
      </w:r>
      <w:r>
        <w:tab/>
      </w:r>
      <w:r>
        <w:rPr>
          <w:spacing w:val="-2"/>
        </w:rPr>
        <w:t>DECLARACIÓN</w:t>
      </w:r>
      <w:r>
        <w:tab/>
      </w:r>
      <w:r>
        <w:rPr>
          <w:spacing w:val="-2"/>
        </w:rPr>
        <w:t>SOBRE</w:t>
      </w:r>
      <w:r>
        <w:tab/>
      </w:r>
      <w:r>
        <w:tab/>
      </w:r>
      <w:r>
        <w:rPr>
          <w:spacing w:val="-2"/>
        </w:rPr>
        <w:t>INHABILIDADES</w:t>
      </w:r>
      <w:r>
        <w:tab/>
      </w:r>
      <w:r>
        <w:tab/>
      </w:r>
      <w:r>
        <w:rPr>
          <w:spacing w:val="-10"/>
        </w:rPr>
        <w:t xml:space="preserve">E </w:t>
      </w:r>
      <w:r>
        <w:rPr>
          <w:spacing w:val="-2"/>
        </w:rPr>
        <w:t>INCOMPATIBILIDADES</w:t>
      </w:r>
      <w:r>
        <w:tab/>
      </w:r>
      <w:r>
        <w:rPr>
          <w:spacing w:val="-10"/>
        </w:rPr>
        <w:t>Y</w:t>
      </w:r>
      <w:r>
        <w:tab/>
      </w:r>
      <w:r>
        <w:tab/>
      </w:r>
      <w:r>
        <w:rPr>
          <w:spacing w:val="-2"/>
        </w:rPr>
        <w:t>DECLARACION</w:t>
      </w:r>
      <w:r>
        <w:tab/>
      </w:r>
      <w:r>
        <w:rPr>
          <w:spacing w:val="-5"/>
        </w:rPr>
        <w:t>DE</w:t>
      </w:r>
      <w:r>
        <w:tab/>
      </w:r>
      <w:r>
        <w:rPr>
          <w:spacing w:val="-2"/>
        </w:rPr>
        <w:t>CONFLICTOS</w:t>
      </w:r>
      <w:r>
        <w:tab/>
      </w:r>
      <w:r>
        <w:rPr>
          <w:spacing w:val="-5"/>
        </w:rPr>
        <w:t>DE</w:t>
      </w:r>
      <w:r>
        <w:tab/>
      </w:r>
      <w:r>
        <w:rPr>
          <w:spacing w:val="-2"/>
        </w:rPr>
        <w:t>INTERESES:</w:t>
      </w:r>
      <w:r>
        <w:tab/>
      </w:r>
      <w:r>
        <w:rPr>
          <w:rFonts w:ascii="Arial MT" w:hAnsi="Arial MT"/>
          <w:b w:val="0"/>
          <w:spacing w:val="-5"/>
        </w:rPr>
        <w:t>EL</w:t>
      </w:r>
    </w:p>
    <w:p w14:paraId="05A27044" w14:textId="77777777" w:rsidR="00F06615" w:rsidRDefault="00000000">
      <w:pPr>
        <w:pStyle w:val="Textoindependiente"/>
        <w:spacing w:before="4"/>
        <w:ind w:right="1097"/>
      </w:pPr>
      <w:r>
        <w:t>CONTRATISTA afirma bajo la gravedad de juramento que se entenderá prestado con la firma del presente Contrato, que no se halla incurso en las inhabilidades e incompatibilidades establecidas</w:t>
      </w:r>
      <w:r>
        <w:rPr>
          <w:spacing w:val="-8"/>
        </w:rPr>
        <w:t xml:space="preserve"> </w:t>
      </w:r>
      <w:r>
        <w:t>en la Constitución y</w:t>
      </w:r>
      <w:r>
        <w:rPr>
          <w:spacing w:val="-3"/>
        </w:rPr>
        <w:t xml:space="preserve"> </w:t>
      </w:r>
      <w:r>
        <w:t>la ley</w:t>
      </w:r>
      <w:r>
        <w:rPr>
          <w:spacing w:val="-3"/>
        </w:rPr>
        <w:t xml:space="preserve"> </w:t>
      </w:r>
      <w:r>
        <w:t>y</w:t>
      </w:r>
      <w:r>
        <w:rPr>
          <w:spacing w:val="-3"/>
        </w:rPr>
        <w:t xml:space="preserve"> </w:t>
      </w:r>
      <w:r>
        <w:t>en particular</w:t>
      </w:r>
      <w:r>
        <w:rPr>
          <w:spacing w:val="-1"/>
        </w:rPr>
        <w:t xml:space="preserve"> </w:t>
      </w:r>
      <w:r>
        <w:t>en las</w:t>
      </w:r>
      <w:r>
        <w:rPr>
          <w:spacing w:val="-3"/>
        </w:rPr>
        <w:t xml:space="preserve"> </w:t>
      </w:r>
      <w:r>
        <w:t>contempladas</w:t>
      </w:r>
      <w:r>
        <w:rPr>
          <w:spacing w:val="-3"/>
        </w:rPr>
        <w:t xml:space="preserve"> </w:t>
      </w:r>
      <w:r>
        <w:t>en</w:t>
      </w:r>
      <w:r>
        <w:rPr>
          <w:spacing w:val="-5"/>
        </w:rPr>
        <w:t xml:space="preserve"> </w:t>
      </w:r>
      <w:r>
        <w:t>el</w:t>
      </w:r>
      <w:r>
        <w:rPr>
          <w:spacing w:val="-2"/>
        </w:rPr>
        <w:t xml:space="preserve"> </w:t>
      </w:r>
      <w:r>
        <w:t>artículo 8 de la Ley</w:t>
      </w:r>
      <w:r>
        <w:rPr>
          <w:spacing w:val="-8"/>
        </w:rPr>
        <w:t xml:space="preserve"> </w:t>
      </w:r>
      <w:r>
        <w:t>80</w:t>
      </w:r>
      <w:r>
        <w:rPr>
          <w:spacing w:val="-5"/>
        </w:rPr>
        <w:t xml:space="preserve"> </w:t>
      </w:r>
      <w:r>
        <w:t>de</w:t>
      </w:r>
      <w:r>
        <w:rPr>
          <w:spacing w:val="-5"/>
        </w:rPr>
        <w:t xml:space="preserve"> </w:t>
      </w:r>
      <w:r>
        <w:t>1993,</w:t>
      </w:r>
      <w:r>
        <w:rPr>
          <w:spacing w:val="-9"/>
        </w:rPr>
        <w:t xml:space="preserve"> </w:t>
      </w:r>
      <w:r>
        <w:t>Ley</w:t>
      </w:r>
      <w:r>
        <w:rPr>
          <w:spacing w:val="-8"/>
        </w:rPr>
        <w:t xml:space="preserve"> </w:t>
      </w:r>
      <w:r>
        <w:t>1150</w:t>
      </w:r>
      <w:r>
        <w:rPr>
          <w:spacing w:val="-5"/>
        </w:rPr>
        <w:t xml:space="preserve"> </w:t>
      </w:r>
      <w:r>
        <w:t>de</w:t>
      </w:r>
      <w:r>
        <w:rPr>
          <w:spacing w:val="-5"/>
        </w:rPr>
        <w:t xml:space="preserve"> </w:t>
      </w:r>
      <w:r>
        <w:t>2007</w:t>
      </w:r>
      <w:r>
        <w:rPr>
          <w:spacing w:val="-5"/>
        </w:rPr>
        <w:t xml:space="preserve"> </w:t>
      </w:r>
      <w:r>
        <w:t>y</w:t>
      </w:r>
      <w:r>
        <w:rPr>
          <w:spacing w:val="-8"/>
        </w:rPr>
        <w:t xml:space="preserve"> </w:t>
      </w:r>
      <w:r>
        <w:t>si</w:t>
      </w:r>
      <w:r>
        <w:rPr>
          <w:spacing w:val="-7"/>
        </w:rPr>
        <w:t xml:space="preserve"> </w:t>
      </w:r>
      <w:r>
        <w:t>llegare</w:t>
      </w:r>
      <w:r>
        <w:rPr>
          <w:spacing w:val="-5"/>
        </w:rPr>
        <w:t xml:space="preserve"> </w:t>
      </w:r>
      <w:r>
        <w:t>a</w:t>
      </w:r>
      <w:r>
        <w:rPr>
          <w:spacing w:val="-5"/>
        </w:rPr>
        <w:t xml:space="preserve"> </w:t>
      </w:r>
      <w:r>
        <w:t>sobrevenir</w:t>
      </w:r>
      <w:r>
        <w:rPr>
          <w:spacing w:val="-6"/>
        </w:rPr>
        <w:t xml:space="preserve"> </w:t>
      </w:r>
      <w:r>
        <w:t>alguna,</w:t>
      </w:r>
      <w:r>
        <w:rPr>
          <w:spacing w:val="-9"/>
        </w:rPr>
        <w:t xml:space="preserve"> </w:t>
      </w:r>
      <w:r>
        <w:t>actuará</w:t>
      </w:r>
      <w:r>
        <w:rPr>
          <w:spacing w:val="-5"/>
        </w:rPr>
        <w:t xml:space="preserve"> </w:t>
      </w:r>
      <w:r>
        <w:t>conforme</w:t>
      </w:r>
      <w:r>
        <w:rPr>
          <w:spacing w:val="-5"/>
        </w:rPr>
        <w:t xml:space="preserve"> </w:t>
      </w:r>
      <w:r>
        <w:t>lo</w:t>
      </w:r>
      <w:r>
        <w:rPr>
          <w:spacing w:val="-5"/>
        </w:rPr>
        <w:t xml:space="preserve"> </w:t>
      </w:r>
      <w:r>
        <w:t>prevé</w:t>
      </w:r>
      <w:r>
        <w:rPr>
          <w:spacing w:val="-5"/>
        </w:rPr>
        <w:t xml:space="preserve"> </w:t>
      </w:r>
      <w:r>
        <w:t xml:space="preserve">el artículo 9º de la Ley 80 de 1993. </w:t>
      </w:r>
      <w:proofErr w:type="spellStart"/>
      <w:r>
        <w:t>Asi</w:t>
      </w:r>
      <w:proofErr w:type="spellEnd"/>
      <w:r>
        <w:t xml:space="preserve"> mismo, como en las causales de conflictos de intereses estipulados en la ley 734 de 2002 o aquella norma que lo adicione, modifique o sustituya, y si llegare</w:t>
      </w:r>
      <w:r>
        <w:rPr>
          <w:spacing w:val="-4"/>
        </w:rPr>
        <w:t xml:space="preserve"> </w:t>
      </w:r>
      <w:r>
        <w:t>a sobrevenir</w:t>
      </w:r>
      <w:r>
        <w:rPr>
          <w:spacing w:val="-5"/>
        </w:rPr>
        <w:t xml:space="preserve"> </w:t>
      </w:r>
      <w:r>
        <w:t>alguna,</w:t>
      </w:r>
      <w:r>
        <w:rPr>
          <w:spacing w:val="-8"/>
        </w:rPr>
        <w:t xml:space="preserve"> </w:t>
      </w:r>
      <w:r>
        <w:t>actuara</w:t>
      </w:r>
      <w:r>
        <w:rPr>
          <w:spacing w:val="-4"/>
        </w:rPr>
        <w:t xml:space="preserve"> </w:t>
      </w:r>
      <w:r>
        <w:t>conforme</w:t>
      </w:r>
      <w:r>
        <w:rPr>
          <w:spacing w:val="-4"/>
        </w:rPr>
        <w:t xml:space="preserve"> </w:t>
      </w:r>
      <w:r>
        <w:t>lo</w:t>
      </w:r>
      <w:r>
        <w:rPr>
          <w:spacing w:val="-4"/>
        </w:rPr>
        <w:t xml:space="preserve"> </w:t>
      </w:r>
      <w:r>
        <w:t>prevé</w:t>
      </w:r>
      <w:r>
        <w:rPr>
          <w:spacing w:val="-4"/>
        </w:rPr>
        <w:t xml:space="preserve"> </w:t>
      </w:r>
      <w:r>
        <w:t>el</w:t>
      </w:r>
      <w:r>
        <w:rPr>
          <w:spacing w:val="-6"/>
        </w:rPr>
        <w:t xml:space="preserve"> </w:t>
      </w:r>
      <w:r>
        <w:t>artículo</w:t>
      </w:r>
      <w:r>
        <w:rPr>
          <w:spacing w:val="-4"/>
        </w:rPr>
        <w:t xml:space="preserve"> </w:t>
      </w:r>
      <w:r>
        <w:t>9º</w:t>
      </w:r>
      <w:r>
        <w:rPr>
          <w:spacing w:val="-7"/>
        </w:rPr>
        <w:t xml:space="preserve"> </w:t>
      </w:r>
      <w:r>
        <w:t>de</w:t>
      </w:r>
      <w:r>
        <w:rPr>
          <w:spacing w:val="-4"/>
        </w:rPr>
        <w:t xml:space="preserve"> </w:t>
      </w:r>
      <w:r>
        <w:t>la</w:t>
      </w:r>
      <w:r>
        <w:rPr>
          <w:spacing w:val="-4"/>
        </w:rPr>
        <w:t xml:space="preserve"> </w:t>
      </w:r>
      <w:r>
        <w:t>ley</w:t>
      </w:r>
      <w:r>
        <w:rPr>
          <w:spacing w:val="-7"/>
        </w:rPr>
        <w:t xml:space="preserve"> </w:t>
      </w:r>
      <w:r>
        <w:t>80</w:t>
      </w:r>
      <w:r>
        <w:rPr>
          <w:spacing w:val="-4"/>
        </w:rPr>
        <w:t xml:space="preserve"> </w:t>
      </w:r>
      <w:r>
        <w:t>de</w:t>
      </w:r>
      <w:r>
        <w:rPr>
          <w:spacing w:val="-4"/>
        </w:rPr>
        <w:t xml:space="preserve"> </w:t>
      </w:r>
      <w:r>
        <w:t>1993.</w:t>
      </w:r>
    </w:p>
    <w:p w14:paraId="43B98DBC" w14:textId="77777777" w:rsidR="00F06615" w:rsidRDefault="00000000">
      <w:pPr>
        <w:pStyle w:val="Textoindependiente"/>
        <w:spacing w:before="250" w:line="242" w:lineRule="auto"/>
        <w:ind w:right="1097"/>
      </w:pPr>
      <w:r>
        <w:rPr>
          <w:rFonts w:ascii="Arial" w:hAnsi="Arial"/>
          <w:b/>
        </w:rPr>
        <w:t>CLÁUSULA</w:t>
      </w:r>
      <w:r>
        <w:rPr>
          <w:rFonts w:ascii="Arial" w:hAnsi="Arial"/>
          <w:b/>
          <w:spacing w:val="-7"/>
        </w:rPr>
        <w:t xml:space="preserve"> </w:t>
      </w:r>
      <w:r>
        <w:rPr>
          <w:rFonts w:ascii="Arial" w:hAnsi="Arial"/>
          <w:b/>
        </w:rPr>
        <w:t>TRIGÉSIMA</w:t>
      </w:r>
      <w:r>
        <w:rPr>
          <w:rFonts w:ascii="Arial" w:hAnsi="Arial"/>
          <w:b/>
          <w:spacing w:val="-5"/>
        </w:rPr>
        <w:t xml:space="preserve"> </w:t>
      </w:r>
      <w:r>
        <w:rPr>
          <w:rFonts w:ascii="Arial" w:hAnsi="Arial"/>
          <w:b/>
        </w:rPr>
        <w:t>SEGUNDA.</w:t>
      </w:r>
      <w:r>
        <w:rPr>
          <w:rFonts w:ascii="Arial" w:hAnsi="Arial"/>
          <w:b/>
          <w:spacing w:val="-7"/>
        </w:rPr>
        <w:t xml:space="preserve"> </w:t>
      </w:r>
      <w:r>
        <w:rPr>
          <w:rFonts w:ascii="Arial" w:hAnsi="Arial"/>
          <w:b/>
        </w:rPr>
        <w:t>RÉGIMEN</w:t>
      </w:r>
      <w:r>
        <w:rPr>
          <w:rFonts w:ascii="Arial" w:hAnsi="Arial"/>
          <w:b/>
          <w:spacing w:val="-5"/>
        </w:rPr>
        <w:t xml:space="preserve"> </w:t>
      </w:r>
      <w:r>
        <w:rPr>
          <w:rFonts w:ascii="Arial" w:hAnsi="Arial"/>
          <w:b/>
        </w:rPr>
        <w:t>JURÍDICO:</w:t>
      </w:r>
      <w:r>
        <w:rPr>
          <w:rFonts w:ascii="Arial" w:hAnsi="Arial"/>
          <w:b/>
          <w:spacing w:val="-1"/>
        </w:rPr>
        <w:t xml:space="preserve"> </w:t>
      </w:r>
      <w:r>
        <w:t>El</w:t>
      </w:r>
      <w:r>
        <w:rPr>
          <w:spacing w:val="-5"/>
        </w:rPr>
        <w:t xml:space="preserve"> </w:t>
      </w:r>
      <w:r>
        <w:t>presente</w:t>
      </w:r>
      <w:r>
        <w:rPr>
          <w:spacing w:val="-3"/>
        </w:rPr>
        <w:t xml:space="preserve"> </w:t>
      </w:r>
      <w:r>
        <w:t>Contrato</w:t>
      </w:r>
      <w:r>
        <w:rPr>
          <w:spacing w:val="-3"/>
        </w:rPr>
        <w:t xml:space="preserve"> </w:t>
      </w:r>
      <w:r>
        <w:t>se</w:t>
      </w:r>
      <w:r>
        <w:rPr>
          <w:spacing w:val="-3"/>
        </w:rPr>
        <w:t xml:space="preserve"> </w:t>
      </w:r>
      <w:r>
        <w:t>regirá</w:t>
      </w:r>
      <w:r>
        <w:rPr>
          <w:spacing w:val="-8"/>
        </w:rPr>
        <w:t xml:space="preserve"> </w:t>
      </w:r>
      <w:r>
        <w:t>por las disposiciones de la Ley 80 de 1993, la Ley 1150 de 2007, Ley 1474 de 2011, Ley 1882 de 2018, el Decreto 1082 de 2015, y demás normas vigentes sobre la materia.</w:t>
      </w:r>
    </w:p>
    <w:p w14:paraId="407F4581" w14:textId="77777777" w:rsidR="00F06615" w:rsidRDefault="00F06615">
      <w:pPr>
        <w:pStyle w:val="Textoindependiente"/>
        <w:spacing w:line="242" w:lineRule="auto"/>
        <w:sectPr w:rsidR="00F06615">
          <w:pgSz w:w="12240" w:h="18720"/>
          <w:pgMar w:top="1780" w:right="360" w:bottom="1700" w:left="1080" w:header="831" w:footer="1514" w:gutter="0"/>
          <w:cols w:space="720"/>
        </w:sectPr>
      </w:pPr>
    </w:p>
    <w:p w14:paraId="7932F2E1" w14:textId="079B7ECB" w:rsidR="007A3E3E" w:rsidRDefault="007A3E3E" w:rsidP="007A3E3E">
      <w:pPr>
        <w:tabs>
          <w:tab w:val="left" w:pos="1673"/>
          <w:tab w:val="left" w:pos="2023"/>
          <w:tab w:val="left" w:pos="3941"/>
          <w:tab w:val="left" w:pos="4580"/>
          <w:tab w:val="left" w:pos="5854"/>
          <w:tab w:val="left" w:pos="7058"/>
          <w:tab w:val="left" w:pos="7408"/>
          <w:tab w:val="left" w:pos="9076"/>
        </w:tabs>
        <w:spacing w:before="13" w:line="242" w:lineRule="auto"/>
        <w:ind w:left="284" w:right="1161"/>
        <w:jc w:val="both"/>
        <w:rPr>
          <w:rFonts w:ascii="Arial" w:hAnsi="Arial"/>
          <w:b/>
        </w:rPr>
      </w:pPr>
      <w:r>
        <w:rPr>
          <w:rFonts w:ascii="Arial" w:hAnsi="Arial"/>
          <w:b/>
        </w:rPr>
        <w:t>CLÁUSULA</w:t>
      </w:r>
      <w:r>
        <w:rPr>
          <w:rFonts w:ascii="Arial" w:hAnsi="Arial"/>
          <w:b/>
          <w:spacing w:val="-5"/>
        </w:rPr>
        <w:t xml:space="preserve"> </w:t>
      </w:r>
      <w:r>
        <w:rPr>
          <w:rFonts w:ascii="Arial" w:hAnsi="Arial"/>
          <w:b/>
        </w:rPr>
        <w:t>TRIGÉSIMA</w:t>
      </w:r>
      <w:r>
        <w:rPr>
          <w:rFonts w:ascii="Arial" w:hAnsi="Arial"/>
          <w:b/>
          <w:spacing w:val="-1"/>
        </w:rPr>
        <w:t xml:space="preserve"> </w:t>
      </w:r>
      <w:r>
        <w:rPr>
          <w:rFonts w:ascii="Arial" w:hAnsi="Arial"/>
          <w:b/>
        </w:rPr>
        <w:t>TERCERA.</w:t>
      </w:r>
      <w:r>
        <w:rPr>
          <w:rFonts w:ascii="Arial" w:hAnsi="Arial"/>
          <w:b/>
          <w:color w:val="000000"/>
          <w:spacing w:val="-7"/>
          <w:shd w:val="clear" w:color="auto" w:fill="FFFFFF"/>
        </w:rPr>
        <w:t xml:space="preserve"> </w:t>
      </w:r>
      <w:r>
        <w:rPr>
          <w:rFonts w:ascii="Arial" w:hAnsi="Arial"/>
          <w:b/>
          <w:color w:val="000000"/>
          <w:shd w:val="clear" w:color="auto" w:fill="FFFFFF"/>
        </w:rPr>
        <w:t>PACTO FRENTE A LOS DERECHOS DE LOS NIÑOS –</w:t>
      </w:r>
      <w:r>
        <w:rPr>
          <w:rFonts w:ascii="Arial" w:hAnsi="Arial"/>
          <w:b/>
          <w:color w:val="000000"/>
        </w:rPr>
        <w:t xml:space="preserve"> </w:t>
      </w:r>
      <w:r>
        <w:rPr>
          <w:rFonts w:ascii="Arial" w:hAnsi="Arial"/>
          <w:b/>
          <w:color w:val="000000"/>
          <w:spacing w:val="-2"/>
          <w:shd w:val="clear" w:color="auto" w:fill="FFFFFF"/>
        </w:rPr>
        <w:t>PREVENCIÓN</w:t>
      </w:r>
      <w:r>
        <w:rPr>
          <w:rFonts w:ascii="Arial" w:hAnsi="Arial"/>
          <w:b/>
          <w:color w:val="000000"/>
          <w:shd w:val="clear" w:color="auto" w:fill="FFFFFF"/>
        </w:rPr>
        <w:tab/>
      </w:r>
      <w:r>
        <w:rPr>
          <w:rFonts w:ascii="Arial" w:hAnsi="Arial"/>
          <w:b/>
          <w:color w:val="000000"/>
          <w:spacing w:val="-10"/>
          <w:shd w:val="clear" w:color="auto" w:fill="FFFFFF"/>
        </w:rPr>
        <w:t>Y</w:t>
      </w:r>
      <w:r>
        <w:rPr>
          <w:rFonts w:ascii="Arial" w:hAnsi="Arial"/>
          <w:b/>
          <w:color w:val="000000"/>
          <w:shd w:val="clear" w:color="auto" w:fill="FFFFFF"/>
        </w:rPr>
        <w:t xml:space="preserve"> </w:t>
      </w:r>
      <w:r>
        <w:rPr>
          <w:rFonts w:ascii="Arial" w:hAnsi="Arial"/>
          <w:b/>
          <w:color w:val="000000"/>
          <w:spacing w:val="-2"/>
          <w:shd w:val="clear" w:color="auto" w:fill="FFFFFF"/>
        </w:rPr>
        <w:t>ERRADICACIÓN</w:t>
      </w:r>
      <w:r>
        <w:rPr>
          <w:rFonts w:ascii="Arial" w:hAnsi="Arial"/>
          <w:b/>
          <w:color w:val="000000"/>
          <w:shd w:val="clear" w:color="auto" w:fill="FFFFFF"/>
        </w:rPr>
        <w:tab/>
      </w:r>
      <w:r>
        <w:rPr>
          <w:rFonts w:ascii="Arial" w:hAnsi="Arial"/>
          <w:b/>
          <w:color w:val="000000"/>
          <w:spacing w:val="-5"/>
          <w:shd w:val="clear" w:color="auto" w:fill="FFFFFF"/>
        </w:rPr>
        <w:t>DEL</w:t>
      </w:r>
      <w:r>
        <w:rPr>
          <w:rFonts w:ascii="Arial" w:hAnsi="Arial"/>
          <w:b/>
          <w:color w:val="000000"/>
          <w:shd w:val="clear" w:color="auto" w:fill="FFFFFF"/>
        </w:rPr>
        <w:tab/>
      </w:r>
      <w:r>
        <w:rPr>
          <w:rFonts w:ascii="Arial" w:hAnsi="Arial"/>
          <w:b/>
          <w:color w:val="000000"/>
          <w:spacing w:val="-2"/>
          <w:shd w:val="clear" w:color="auto" w:fill="FFFFFF"/>
        </w:rPr>
        <w:t>TRABAJO</w:t>
      </w:r>
      <w:r>
        <w:rPr>
          <w:rFonts w:ascii="Arial" w:hAnsi="Arial"/>
          <w:b/>
          <w:color w:val="000000"/>
          <w:shd w:val="clear" w:color="auto" w:fill="FFFFFF"/>
        </w:rPr>
        <w:tab/>
      </w:r>
      <w:r>
        <w:rPr>
          <w:rFonts w:ascii="Arial" w:hAnsi="Arial"/>
          <w:b/>
          <w:color w:val="000000"/>
          <w:spacing w:val="-2"/>
          <w:shd w:val="clear" w:color="auto" w:fill="FFFFFF"/>
        </w:rPr>
        <w:t>INFANTIL</w:t>
      </w:r>
      <w:r>
        <w:rPr>
          <w:rFonts w:ascii="Arial" w:hAnsi="Arial"/>
          <w:b/>
          <w:color w:val="000000"/>
          <w:shd w:val="clear" w:color="auto" w:fill="FFFFFF"/>
        </w:rPr>
        <w:tab/>
      </w:r>
      <w:r>
        <w:rPr>
          <w:rFonts w:ascii="Arial" w:hAnsi="Arial"/>
          <w:b/>
          <w:color w:val="000000"/>
          <w:spacing w:val="-10"/>
          <w:shd w:val="clear" w:color="auto" w:fill="FFFFFF"/>
        </w:rPr>
        <w:t>Y</w:t>
      </w:r>
      <w:r>
        <w:rPr>
          <w:rFonts w:ascii="Arial" w:hAnsi="Arial"/>
          <w:b/>
          <w:color w:val="000000"/>
          <w:shd w:val="clear" w:color="auto" w:fill="FFFFFF"/>
        </w:rPr>
        <w:tab/>
      </w:r>
      <w:r>
        <w:rPr>
          <w:rFonts w:ascii="Arial" w:hAnsi="Arial"/>
          <w:b/>
          <w:color w:val="000000"/>
          <w:spacing w:val="-2"/>
          <w:shd w:val="clear" w:color="auto" w:fill="FFFFFF"/>
        </w:rPr>
        <w:t>PROTECCIÓN</w:t>
      </w:r>
      <w:r>
        <w:rPr>
          <w:rFonts w:ascii="Arial" w:hAnsi="Arial"/>
          <w:b/>
          <w:color w:val="000000"/>
          <w:shd w:val="clear" w:color="auto" w:fill="FFFFFF"/>
        </w:rPr>
        <w:tab/>
      </w:r>
      <w:r>
        <w:rPr>
          <w:rFonts w:ascii="Arial" w:hAnsi="Arial"/>
          <w:b/>
          <w:color w:val="000000"/>
          <w:spacing w:val="-5"/>
          <w:shd w:val="clear" w:color="auto" w:fill="FFFFFF"/>
        </w:rPr>
        <w:t>AL</w:t>
      </w:r>
    </w:p>
    <w:p w14:paraId="329CA311" w14:textId="77777777" w:rsidR="007A3E3E" w:rsidRDefault="007A3E3E" w:rsidP="007A3E3E">
      <w:pPr>
        <w:pStyle w:val="Textoindependiente"/>
        <w:tabs>
          <w:tab w:val="left" w:pos="7422"/>
        </w:tabs>
        <w:spacing w:before="1" w:line="237" w:lineRule="auto"/>
        <w:ind w:left="284" w:right="1161"/>
      </w:pPr>
      <w:r>
        <w:rPr>
          <w:rFonts w:ascii="Arial" w:hAnsi="Arial"/>
          <w:b/>
          <w:color w:val="000000"/>
          <w:shd w:val="clear" w:color="auto" w:fill="FFFFFF"/>
        </w:rPr>
        <w:t>ADOLESCENTE</w:t>
      </w:r>
      <w:r>
        <w:rPr>
          <w:rFonts w:ascii="Arial" w:hAnsi="Arial"/>
          <w:b/>
          <w:color w:val="000000"/>
          <w:spacing w:val="80"/>
          <w:shd w:val="clear" w:color="auto" w:fill="FFFFFF"/>
        </w:rPr>
        <w:t xml:space="preserve"> </w:t>
      </w:r>
      <w:r>
        <w:rPr>
          <w:rFonts w:ascii="Arial" w:hAnsi="Arial"/>
          <w:b/>
          <w:color w:val="000000"/>
          <w:shd w:val="clear" w:color="auto" w:fill="FFFFFF"/>
        </w:rPr>
        <w:t xml:space="preserve">TRABAJADOR: </w:t>
      </w:r>
      <w:r>
        <w:rPr>
          <w:color w:val="000000"/>
          <w:shd w:val="clear" w:color="auto" w:fill="FFFFFF"/>
        </w:rPr>
        <w:t>Además</w:t>
      </w:r>
      <w:r>
        <w:rPr>
          <w:color w:val="000000"/>
          <w:spacing w:val="80"/>
          <w:shd w:val="clear" w:color="auto" w:fill="FFFFFF"/>
        </w:rPr>
        <w:t xml:space="preserve"> </w:t>
      </w:r>
      <w:r>
        <w:rPr>
          <w:color w:val="000000"/>
          <w:shd w:val="clear" w:color="auto" w:fill="FFFFFF"/>
        </w:rPr>
        <w:t>de</w:t>
      </w:r>
      <w:r>
        <w:rPr>
          <w:color w:val="000000"/>
          <w:spacing w:val="80"/>
          <w:shd w:val="clear" w:color="auto" w:fill="FFFFFF"/>
        </w:rPr>
        <w:t xml:space="preserve"> </w:t>
      </w:r>
      <w:r>
        <w:rPr>
          <w:color w:val="000000"/>
          <w:shd w:val="clear" w:color="auto" w:fill="FFFFFF"/>
        </w:rPr>
        <w:t>lo</w:t>
      </w:r>
      <w:r>
        <w:rPr>
          <w:color w:val="000000"/>
          <w:spacing w:val="80"/>
          <w:shd w:val="clear" w:color="auto" w:fill="FFFFFF"/>
        </w:rPr>
        <w:t xml:space="preserve"> </w:t>
      </w:r>
      <w:r>
        <w:rPr>
          <w:color w:val="000000"/>
          <w:shd w:val="clear" w:color="auto" w:fill="FFFFFF"/>
        </w:rPr>
        <w:t>aquí</w:t>
      </w:r>
      <w:r>
        <w:rPr>
          <w:color w:val="000000"/>
          <w:spacing w:val="80"/>
          <w:shd w:val="clear" w:color="auto" w:fill="FFFFFF"/>
        </w:rPr>
        <w:t xml:space="preserve"> </w:t>
      </w:r>
      <w:r>
        <w:rPr>
          <w:color w:val="000000"/>
          <w:shd w:val="clear" w:color="auto" w:fill="FFFFFF"/>
        </w:rPr>
        <w:t>dispuesto,</w:t>
      </w:r>
      <w:r>
        <w:rPr>
          <w:color w:val="000000"/>
          <w:spacing w:val="80"/>
          <w:shd w:val="clear" w:color="auto" w:fill="FFFFFF"/>
        </w:rPr>
        <w:t xml:space="preserve"> </w:t>
      </w:r>
      <w:r>
        <w:rPr>
          <w:color w:val="000000"/>
          <w:shd w:val="clear" w:color="auto" w:fill="FFFFFF"/>
        </w:rPr>
        <w:t>el</w:t>
      </w:r>
      <w:r>
        <w:rPr>
          <w:color w:val="000000"/>
          <w:shd w:val="clear" w:color="auto" w:fill="FFFFFF"/>
        </w:rPr>
        <w:tab/>
        <w:t>CONTRATISTA</w:t>
      </w:r>
      <w:r>
        <w:rPr>
          <w:color w:val="000000"/>
          <w:spacing w:val="71"/>
          <w:shd w:val="clear" w:color="auto" w:fill="FFFFFF"/>
        </w:rPr>
        <w:t xml:space="preserve"> </w:t>
      </w:r>
      <w:r>
        <w:rPr>
          <w:color w:val="000000"/>
          <w:shd w:val="clear" w:color="auto" w:fill="FFFFFF"/>
        </w:rPr>
        <w:t>se</w:t>
      </w:r>
      <w:r>
        <w:rPr>
          <w:color w:val="000000"/>
        </w:rPr>
        <w:t xml:space="preserve"> </w:t>
      </w:r>
      <w:r>
        <w:rPr>
          <w:color w:val="000000"/>
          <w:shd w:val="clear" w:color="auto" w:fill="FFFFFF"/>
        </w:rPr>
        <w:t>compromete</w:t>
      </w:r>
      <w:r>
        <w:rPr>
          <w:color w:val="000000"/>
          <w:spacing w:val="-1"/>
          <w:shd w:val="clear" w:color="auto" w:fill="FFFFFF"/>
        </w:rPr>
        <w:t xml:space="preserve"> </w:t>
      </w:r>
      <w:r>
        <w:rPr>
          <w:color w:val="000000"/>
          <w:shd w:val="clear" w:color="auto" w:fill="FFFFFF"/>
        </w:rPr>
        <w:t>a</w:t>
      </w:r>
      <w:r>
        <w:rPr>
          <w:color w:val="000000"/>
          <w:spacing w:val="-1"/>
          <w:shd w:val="clear" w:color="auto" w:fill="FFFFFF"/>
        </w:rPr>
        <w:t xml:space="preserve"> </w:t>
      </w:r>
      <w:r>
        <w:rPr>
          <w:color w:val="000000"/>
          <w:shd w:val="clear" w:color="auto" w:fill="FFFFFF"/>
        </w:rPr>
        <w:t>no</w:t>
      </w:r>
      <w:r>
        <w:rPr>
          <w:color w:val="000000"/>
          <w:spacing w:val="-1"/>
          <w:shd w:val="clear" w:color="auto" w:fill="FFFFFF"/>
        </w:rPr>
        <w:t xml:space="preserve"> </w:t>
      </w:r>
      <w:r>
        <w:rPr>
          <w:color w:val="000000"/>
          <w:shd w:val="clear" w:color="auto" w:fill="FFFFFF"/>
        </w:rPr>
        <w:t>contratar</w:t>
      </w:r>
      <w:r>
        <w:rPr>
          <w:color w:val="000000"/>
          <w:spacing w:val="-2"/>
          <w:shd w:val="clear" w:color="auto" w:fill="FFFFFF"/>
        </w:rPr>
        <w:t xml:space="preserve"> </w:t>
      </w:r>
      <w:r>
        <w:rPr>
          <w:color w:val="000000"/>
          <w:shd w:val="clear" w:color="auto" w:fill="FFFFFF"/>
        </w:rPr>
        <w:t>o</w:t>
      </w:r>
      <w:r>
        <w:rPr>
          <w:color w:val="000000"/>
          <w:spacing w:val="-1"/>
          <w:shd w:val="clear" w:color="auto" w:fill="FFFFFF"/>
        </w:rPr>
        <w:t xml:space="preserve"> </w:t>
      </w:r>
      <w:r>
        <w:rPr>
          <w:color w:val="000000"/>
          <w:shd w:val="clear" w:color="auto" w:fill="FFFFFF"/>
        </w:rPr>
        <w:t>vincular</w:t>
      </w:r>
      <w:r>
        <w:rPr>
          <w:color w:val="000000"/>
          <w:spacing w:val="-2"/>
          <w:shd w:val="clear" w:color="auto" w:fill="FFFFFF"/>
        </w:rPr>
        <w:t xml:space="preserve"> </w:t>
      </w:r>
      <w:r>
        <w:rPr>
          <w:color w:val="000000"/>
          <w:shd w:val="clear" w:color="auto" w:fill="FFFFFF"/>
        </w:rPr>
        <w:t>menores</w:t>
      </w:r>
      <w:r>
        <w:rPr>
          <w:color w:val="000000"/>
          <w:spacing w:val="-4"/>
          <w:shd w:val="clear" w:color="auto" w:fill="FFFFFF"/>
        </w:rPr>
        <w:t xml:space="preserve"> </w:t>
      </w:r>
      <w:r>
        <w:rPr>
          <w:color w:val="000000"/>
          <w:shd w:val="clear" w:color="auto" w:fill="FFFFFF"/>
        </w:rPr>
        <w:t>de</w:t>
      </w:r>
      <w:r>
        <w:rPr>
          <w:color w:val="000000"/>
          <w:spacing w:val="-1"/>
          <w:shd w:val="clear" w:color="auto" w:fill="FFFFFF"/>
        </w:rPr>
        <w:t xml:space="preserve"> </w:t>
      </w:r>
      <w:r>
        <w:rPr>
          <w:color w:val="000000"/>
          <w:shd w:val="clear" w:color="auto" w:fill="FFFFFF"/>
        </w:rPr>
        <w:t>edad</w:t>
      </w:r>
      <w:r>
        <w:rPr>
          <w:color w:val="000000"/>
          <w:spacing w:val="-1"/>
          <w:shd w:val="clear" w:color="auto" w:fill="FFFFFF"/>
        </w:rPr>
        <w:t xml:space="preserve"> </w:t>
      </w:r>
      <w:r>
        <w:rPr>
          <w:color w:val="000000"/>
          <w:shd w:val="clear" w:color="auto" w:fill="FFFFFF"/>
        </w:rPr>
        <w:t>para</w:t>
      </w:r>
      <w:r>
        <w:rPr>
          <w:color w:val="000000"/>
          <w:spacing w:val="-1"/>
          <w:shd w:val="clear" w:color="auto" w:fill="FFFFFF"/>
        </w:rPr>
        <w:t xml:space="preserve"> </w:t>
      </w:r>
      <w:r>
        <w:rPr>
          <w:color w:val="000000"/>
          <w:shd w:val="clear" w:color="auto" w:fill="FFFFFF"/>
        </w:rPr>
        <w:t>la</w:t>
      </w:r>
      <w:r>
        <w:rPr>
          <w:color w:val="000000"/>
          <w:spacing w:val="-1"/>
          <w:shd w:val="clear" w:color="auto" w:fill="FFFFFF"/>
        </w:rPr>
        <w:t xml:space="preserve"> </w:t>
      </w:r>
      <w:r>
        <w:rPr>
          <w:color w:val="000000"/>
          <w:shd w:val="clear" w:color="auto" w:fill="FFFFFF"/>
        </w:rPr>
        <w:t>ejecución</w:t>
      </w:r>
      <w:r>
        <w:rPr>
          <w:color w:val="000000"/>
          <w:spacing w:val="-1"/>
          <w:shd w:val="clear" w:color="auto" w:fill="FFFFFF"/>
        </w:rPr>
        <w:t xml:space="preserve"> </w:t>
      </w:r>
      <w:r>
        <w:rPr>
          <w:color w:val="000000"/>
          <w:shd w:val="clear" w:color="auto" w:fill="FFFFFF"/>
        </w:rPr>
        <w:t>del</w:t>
      </w:r>
      <w:r>
        <w:rPr>
          <w:color w:val="000000"/>
          <w:spacing w:val="-3"/>
          <w:shd w:val="clear" w:color="auto" w:fill="FFFFFF"/>
        </w:rPr>
        <w:t xml:space="preserve"> </w:t>
      </w:r>
      <w:r>
        <w:rPr>
          <w:color w:val="000000"/>
          <w:shd w:val="clear" w:color="auto" w:fill="FFFFFF"/>
        </w:rPr>
        <w:t>presente</w:t>
      </w:r>
      <w:r>
        <w:rPr>
          <w:color w:val="000000"/>
          <w:spacing w:val="-1"/>
          <w:shd w:val="clear" w:color="auto" w:fill="FFFFFF"/>
        </w:rPr>
        <w:t xml:space="preserve"> </w:t>
      </w:r>
      <w:r>
        <w:rPr>
          <w:color w:val="000000"/>
          <w:shd w:val="clear" w:color="auto" w:fill="FFFFFF"/>
        </w:rPr>
        <w:t>contrato,</w:t>
      </w:r>
    </w:p>
    <w:p w14:paraId="6D9A4864" w14:textId="77777777" w:rsidR="00F06615" w:rsidRDefault="00000000" w:rsidP="007A3E3E">
      <w:pPr>
        <w:pStyle w:val="Textoindependiente"/>
        <w:spacing w:before="2"/>
        <w:ind w:right="1102"/>
      </w:pPr>
      <w:r>
        <w:rPr>
          <w:color w:val="000000"/>
          <w:shd w:val="clear" w:color="auto" w:fill="FFFFFF"/>
        </w:rPr>
        <w:t>de</w:t>
      </w:r>
      <w:r>
        <w:rPr>
          <w:color w:val="000000"/>
          <w:spacing w:val="-9"/>
          <w:shd w:val="clear" w:color="auto" w:fill="FFFFFF"/>
        </w:rPr>
        <w:t xml:space="preserve"> </w:t>
      </w:r>
      <w:r>
        <w:rPr>
          <w:color w:val="000000"/>
          <w:shd w:val="clear" w:color="auto" w:fill="FFFFFF"/>
        </w:rPr>
        <w:t>conformidad</w:t>
      </w:r>
      <w:r>
        <w:rPr>
          <w:color w:val="000000"/>
          <w:spacing w:val="-9"/>
          <w:shd w:val="clear" w:color="auto" w:fill="FFFFFF"/>
        </w:rPr>
        <w:t xml:space="preserve"> </w:t>
      </w:r>
      <w:r>
        <w:rPr>
          <w:color w:val="000000"/>
          <w:shd w:val="clear" w:color="auto" w:fill="FFFFFF"/>
        </w:rPr>
        <w:t>con</w:t>
      </w:r>
      <w:r>
        <w:rPr>
          <w:color w:val="000000"/>
          <w:spacing w:val="-9"/>
          <w:shd w:val="clear" w:color="auto" w:fill="FFFFFF"/>
        </w:rPr>
        <w:t xml:space="preserve"> </w:t>
      </w:r>
      <w:r>
        <w:rPr>
          <w:color w:val="000000"/>
          <w:shd w:val="clear" w:color="auto" w:fill="FFFFFF"/>
        </w:rPr>
        <w:t>los</w:t>
      </w:r>
      <w:r>
        <w:rPr>
          <w:color w:val="000000"/>
          <w:spacing w:val="-11"/>
          <w:shd w:val="clear" w:color="auto" w:fill="FFFFFF"/>
        </w:rPr>
        <w:t xml:space="preserve"> </w:t>
      </w:r>
      <w:r>
        <w:rPr>
          <w:color w:val="000000"/>
          <w:shd w:val="clear" w:color="auto" w:fill="FFFFFF"/>
        </w:rPr>
        <w:t>pactos,</w:t>
      </w:r>
      <w:r>
        <w:rPr>
          <w:color w:val="000000"/>
          <w:spacing w:val="-12"/>
          <w:shd w:val="clear" w:color="auto" w:fill="FFFFFF"/>
        </w:rPr>
        <w:t xml:space="preserve"> </w:t>
      </w:r>
      <w:r>
        <w:rPr>
          <w:color w:val="000000"/>
          <w:shd w:val="clear" w:color="auto" w:fill="FFFFFF"/>
        </w:rPr>
        <w:t>convenios</w:t>
      </w:r>
      <w:r>
        <w:rPr>
          <w:color w:val="000000"/>
          <w:spacing w:val="-11"/>
          <w:shd w:val="clear" w:color="auto" w:fill="FFFFFF"/>
        </w:rPr>
        <w:t xml:space="preserve"> </w:t>
      </w:r>
      <w:r>
        <w:rPr>
          <w:color w:val="000000"/>
          <w:shd w:val="clear" w:color="auto" w:fill="FFFFFF"/>
        </w:rPr>
        <w:t>y</w:t>
      </w:r>
      <w:r>
        <w:rPr>
          <w:color w:val="000000"/>
          <w:spacing w:val="-11"/>
          <w:shd w:val="clear" w:color="auto" w:fill="FFFFFF"/>
        </w:rPr>
        <w:t xml:space="preserve"> </w:t>
      </w:r>
      <w:r>
        <w:rPr>
          <w:color w:val="000000"/>
          <w:shd w:val="clear" w:color="auto" w:fill="FFFFFF"/>
        </w:rPr>
        <w:t>convenciones</w:t>
      </w:r>
      <w:r>
        <w:rPr>
          <w:color w:val="000000"/>
          <w:spacing w:val="-11"/>
          <w:shd w:val="clear" w:color="auto" w:fill="FFFFFF"/>
        </w:rPr>
        <w:t xml:space="preserve"> </w:t>
      </w:r>
      <w:r>
        <w:rPr>
          <w:color w:val="000000"/>
          <w:shd w:val="clear" w:color="auto" w:fill="FFFFFF"/>
        </w:rPr>
        <w:t>internacionales</w:t>
      </w:r>
      <w:r>
        <w:rPr>
          <w:color w:val="000000"/>
          <w:spacing w:val="-11"/>
          <w:shd w:val="clear" w:color="auto" w:fill="FFFFFF"/>
        </w:rPr>
        <w:t xml:space="preserve"> </w:t>
      </w:r>
      <w:r>
        <w:rPr>
          <w:color w:val="000000"/>
          <w:shd w:val="clear" w:color="auto" w:fill="FFFFFF"/>
        </w:rPr>
        <w:t>legalmente</w:t>
      </w:r>
      <w:r>
        <w:rPr>
          <w:color w:val="000000"/>
          <w:spacing w:val="-9"/>
          <w:shd w:val="clear" w:color="auto" w:fill="FFFFFF"/>
        </w:rPr>
        <w:t xml:space="preserve"> </w:t>
      </w:r>
      <w:r>
        <w:rPr>
          <w:color w:val="000000"/>
          <w:shd w:val="clear" w:color="auto" w:fill="FFFFFF"/>
        </w:rPr>
        <w:t>ratificados</w:t>
      </w:r>
      <w:r>
        <w:rPr>
          <w:color w:val="000000"/>
        </w:rPr>
        <w:t xml:space="preserve"> </w:t>
      </w:r>
      <w:r>
        <w:rPr>
          <w:color w:val="000000"/>
          <w:shd w:val="clear" w:color="auto" w:fill="FFFFFF"/>
        </w:rPr>
        <w:t>por Colombia, según lo establece la Constitución Política de 1991, el Código de la Infancia y la</w:t>
      </w:r>
      <w:r>
        <w:rPr>
          <w:color w:val="000000"/>
        </w:rPr>
        <w:t xml:space="preserve"> </w:t>
      </w:r>
      <w:r>
        <w:rPr>
          <w:color w:val="000000"/>
          <w:shd w:val="clear" w:color="auto" w:fill="FFFFFF"/>
        </w:rPr>
        <w:t>Adolescencia y demás normas laborales vigentes sobre la materia, en particular aquellas que</w:t>
      </w:r>
      <w:r>
        <w:rPr>
          <w:color w:val="000000"/>
        </w:rPr>
        <w:t xml:space="preserve"> </w:t>
      </w:r>
      <w:r>
        <w:rPr>
          <w:color w:val="000000"/>
          <w:shd w:val="clear" w:color="auto" w:fill="FFFFFF"/>
        </w:rPr>
        <w:t>consagran los derechos de los niños y las niñas.</w:t>
      </w:r>
    </w:p>
    <w:p w14:paraId="52D81F0F" w14:textId="77777777" w:rsidR="00F06615" w:rsidRDefault="00F06615">
      <w:pPr>
        <w:pStyle w:val="Textoindependiente"/>
        <w:ind w:left="0"/>
        <w:jc w:val="left"/>
      </w:pPr>
    </w:p>
    <w:p w14:paraId="482C70AB" w14:textId="77777777" w:rsidR="00F06615" w:rsidRDefault="00000000">
      <w:pPr>
        <w:spacing w:line="251" w:lineRule="exact"/>
        <w:ind w:left="340"/>
        <w:jc w:val="both"/>
      </w:pPr>
      <w:r>
        <w:rPr>
          <w:rFonts w:ascii="Arial" w:hAnsi="Arial"/>
          <w:b/>
        </w:rPr>
        <w:t>CLÁUSULA</w:t>
      </w:r>
      <w:r>
        <w:rPr>
          <w:rFonts w:ascii="Arial" w:hAnsi="Arial"/>
          <w:b/>
          <w:spacing w:val="1"/>
        </w:rPr>
        <w:t xml:space="preserve"> </w:t>
      </w:r>
      <w:r>
        <w:rPr>
          <w:rFonts w:ascii="Arial" w:hAnsi="Arial"/>
          <w:b/>
        </w:rPr>
        <w:t>TRIGÉSIMA</w:t>
      </w:r>
      <w:r>
        <w:rPr>
          <w:rFonts w:ascii="Arial" w:hAnsi="Arial"/>
          <w:b/>
          <w:spacing w:val="7"/>
        </w:rPr>
        <w:t xml:space="preserve"> </w:t>
      </w:r>
      <w:r>
        <w:rPr>
          <w:rFonts w:ascii="Arial" w:hAnsi="Arial"/>
          <w:b/>
        </w:rPr>
        <w:t>CUARTA.</w:t>
      </w:r>
      <w:r>
        <w:rPr>
          <w:rFonts w:ascii="Arial" w:hAnsi="Arial"/>
          <w:b/>
          <w:spacing w:val="6"/>
        </w:rPr>
        <w:t xml:space="preserve"> </w:t>
      </w:r>
      <w:r>
        <w:rPr>
          <w:rFonts w:ascii="Arial" w:hAnsi="Arial"/>
          <w:b/>
        </w:rPr>
        <w:t>MANEJO</w:t>
      </w:r>
      <w:r>
        <w:rPr>
          <w:rFonts w:ascii="Arial" w:hAnsi="Arial"/>
          <w:b/>
          <w:spacing w:val="3"/>
        </w:rPr>
        <w:t xml:space="preserve"> </w:t>
      </w:r>
      <w:r>
        <w:rPr>
          <w:rFonts w:ascii="Arial" w:hAnsi="Arial"/>
          <w:b/>
        </w:rPr>
        <w:t>DE</w:t>
      </w:r>
      <w:r>
        <w:rPr>
          <w:rFonts w:ascii="Arial" w:hAnsi="Arial"/>
          <w:b/>
          <w:spacing w:val="-2"/>
        </w:rPr>
        <w:t xml:space="preserve"> </w:t>
      </w:r>
      <w:r>
        <w:rPr>
          <w:rFonts w:ascii="Arial" w:hAnsi="Arial"/>
          <w:b/>
        </w:rPr>
        <w:t>DATOS</w:t>
      </w:r>
      <w:r>
        <w:rPr>
          <w:rFonts w:ascii="Arial" w:hAnsi="Arial"/>
          <w:b/>
          <w:spacing w:val="3"/>
        </w:rPr>
        <w:t xml:space="preserve"> </w:t>
      </w:r>
      <w:r>
        <w:rPr>
          <w:rFonts w:ascii="Arial" w:hAnsi="Arial"/>
          <w:b/>
        </w:rPr>
        <w:t>PERSONALES:</w:t>
      </w:r>
      <w:r>
        <w:rPr>
          <w:rFonts w:ascii="Arial" w:hAnsi="Arial"/>
          <w:b/>
          <w:spacing w:val="11"/>
        </w:rPr>
        <w:t xml:space="preserve"> </w:t>
      </w:r>
      <w:r>
        <w:t>EL</w:t>
      </w:r>
      <w:r>
        <w:rPr>
          <w:spacing w:val="8"/>
        </w:rPr>
        <w:t xml:space="preserve"> </w:t>
      </w:r>
      <w:r>
        <w:rPr>
          <w:spacing w:val="-2"/>
        </w:rPr>
        <w:t>CONTRATISTA</w:t>
      </w:r>
    </w:p>
    <w:p w14:paraId="6BEB3160" w14:textId="77777777" w:rsidR="00F06615" w:rsidRDefault="00000000">
      <w:pPr>
        <w:pStyle w:val="Textoindependiente"/>
        <w:spacing w:line="242" w:lineRule="auto"/>
        <w:ind w:right="1060"/>
      </w:pPr>
      <w:r>
        <w:t>autoriza de manera voluntaria, previa, explicita, informada e inequívoca a EL MINISTERIO para tratar</w:t>
      </w:r>
      <w:r>
        <w:rPr>
          <w:spacing w:val="-7"/>
        </w:rPr>
        <w:t xml:space="preserve"> </w:t>
      </w:r>
      <w:r>
        <w:t>sus</w:t>
      </w:r>
      <w:r>
        <w:rPr>
          <w:spacing w:val="-9"/>
        </w:rPr>
        <w:t xml:space="preserve"> </w:t>
      </w:r>
      <w:r>
        <w:t>datos</w:t>
      </w:r>
      <w:r>
        <w:rPr>
          <w:spacing w:val="-9"/>
        </w:rPr>
        <w:t xml:space="preserve"> </w:t>
      </w:r>
      <w:r>
        <w:t>personales,</w:t>
      </w:r>
      <w:r>
        <w:rPr>
          <w:spacing w:val="-5"/>
        </w:rPr>
        <w:t xml:space="preserve"> </w:t>
      </w:r>
      <w:r>
        <w:t>dentro</w:t>
      </w:r>
      <w:r>
        <w:rPr>
          <w:spacing w:val="-6"/>
        </w:rPr>
        <w:t xml:space="preserve"> </w:t>
      </w:r>
      <w:r>
        <w:t>de</w:t>
      </w:r>
      <w:r>
        <w:rPr>
          <w:spacing w:val="-6"/>
        </w:rPr>
        <w:t xml:space="preserve"> </w:t>
      </w:r>
      <w:r>
        <w:t>las</w:t>
      </w:r>
      <w:r>
        <w:rPr>
          <w:spacing w:val="-9"/>
        </w:rPr>
        <w:t xml:space="preserve"> </w:t>
      </w:r>
      <w:r>
        <w:t>herramientas</w:t>
      </w:r>
      <w:r>
        <w:rPr>
          <w:spacing w:val="-4"/>
        </w:rPr>
        <w:t xml:space="preserve"> </w:t>
      </w:r>
      <w:r>
        <w:t>y</w:t>
      </w:r>
      <w:r>
        <w:rPr>
          <w:spacing w:val="-4"/>
        </w:rPr>
        <w:t xml:space="preserve"> </w:t>
      </w:r>
      <w:r>
        <w:t>sistemas</w:t>
      </w:r>
      <w:r>
        <w:rPr>
          <w:spacing w:val="-9"/>
        </w:rPr>
        <w:t xml:space="preserve"> </w:t>
      </w:r>
      <w:r>
        <w:t>de</w:t>
      </w:r>
      <w:r>
        <w:rPr>
          <w:spacing w:val="-1"/>
        </w:rPr>
        <w:t xml:space="preserve"> </w:t>
      </w:r>
      <w:r>
        <w:t>información</w:t>
      </w:r>
      <w:r>
        <w:rPr>
          <w:spacing w:val="-6"/>
        </w:rPr>
        <w:t xml:space="preserve"> </w:t>
      </w:r>
      <w:r>
        <w:t>que</w:t>
      </w:r>
      <w:r>
        <w:rPr>
          <w:spacing w:val="-6"/>
        </w:rPr>
        <w:t xml:space="preserve"> </w:t>
      </w:r>
      <w:r>
        <w:t>maneja</w:t>
      </w:r>
      <w:r>
        <w:rPr>
          <w:spacing w:val="-6"/>
        </w:rPr>
        <w:t xml:space="preserve"> </w:t>
      </w:r>
      <w:r>
        <w:t>la entidad, en virtud del presente contrato de prestación de servicios.</w:t>
      </w:r>
    </w:p>
    <w:p w14:paraId="38D2273D" w14:textId="77777777" w:rsidR="00F06615" w:rsidRDefault="00000000">
      <w:pPr>
        <w:pStyle w:val="Textoindependiente"/>
        <w:spacing w:before="247"/>
        <w:ind w:right="1100"/>
      </w:pPr>
      <w:r>
        <w:rPr>
          <w:rFonts w:ascii="Arial" w:hAnsi="Arial"/>
          <w:b/>
        </w:rPr>
        <w:t xml:space="preserve">CLÁUSULA TRIGÉSIMA QUINTA. DOMICILIO CONTRACTUAL: </w:t>
      </w:r>
      <w:r>
        <w:t>Se tendrá como domicilio contractual la ciudad de Bogotá D.C. Para todos los efectos judiciales y extrajudiciales a que hubiere lugar</w:t>
      </w:r>
      <w:r>
        <w:rPr>
          <w:spacing w:val="-1"/>
        </w:rPr>
        <w:t xml:space="preserve"> </w:t>
      </w:r>
      <w:r>
        <w:t>en desarrollo del</w:t>
      </w:r>
      <w:r>
        <w:rPr>
          <w:spacing w:val="-2"/>
        </w:rPr>
        <w:t xml:space="preserve"> </w:t>
      </w:r>
      <w:r>
        <w:t>presente convenio,</w:t>
      </w:r>
      <w:r>
        <w:rPr>
          <w:spacing w:val="-3"/>
        </w:rPr>
        <w:t xml:space="preserve"> </w:t>
      </w:r>
      <w:r>
        <w:t>las</w:t>
      </w:r>
      <w:r>
        <w:rPr>
          <w:spacing w:val="-2"/>
        </w:rPr>
        <w:t xml:space="preserve"> </w:t>
      </w:r>
      <w:r>
        <w:t>partes se sujetarán a lo establecido en el Código</w:t>
      </w:r>
      <w:r>
        <w:rPr>
          <w:spacing w:val="-1"/>
        </w:rPr>
        <w:t xml:space="preserve"> </w:t>
      </w:r>
      <w:r>
        <w:t>de Procedimiento Administrativo</w:t>
      </w:r>
      <w:r>
        <w:rPr>
          <w:spacing w:val="-1"/>
        </w:rPr>
        <w:t xml:space="preserve"> </w:t>
      </w:r>
      <w:r>
        <w:t>y</w:t>
      </w:r>
      <w:r>
        <w:rPr>
          <w:spacing w:val="-3"/>
        </w:rPr>
        <w:t xml:space="preserve"> </w:t>
      </w:r>
      <w:r>
        <w:t>de</w:t>
      </w:r>
      <w:r>
        <w:rPr>
          <w:spacing w:val="-1"/>
        </w:rPr>
        <w:t xml:space="preserve"> </w:t>
      </w:r>
      <w:r>
        <w:t>lo</w:t>
      </w:r>
      <w:r>
        <w:rPr>
          <w:spacing w:val="-1"/>
        </w:rPr>
        <w:t xml:space="preserve"> </w:t>
      </w:r>
      <w:r>
        <w:t>Contencioso</w:t>
      </w:r>
      <w:r>
        <w:rPr>
          <w:spacing w:val="-1"/>
        </w:rPr>
        <w:t xml:space="preserve"> </w:t>
      </w:r>
      <w:r>
        <w:t>(Ley</w:t>
      </w:r>
      <w:r>
        <w:rPr>
          <w:spacing w:val="-3"/>
        </w:rPr>
        <w:t xml:space="preserve"> </w:t>
      </w:r>
      <w:r>
        <w:t>1437</w:t>
      </w:r>
      <w:r>
        <w:rPr>
          <w:spacing w:val="-1"/>
        </w:rPr>
        <w:t xml:space="preserve"> </w:t>
      </w:r>
      <w:r>
        <w:t>de</w:t>
      </w:r>
      <w:r>
        <w:rPr>
          <w:spacing w:val="-1"/>
        </w:rPr>
        <w:t xml:space="preserve"> </w:t>
      </w:r>
      <w:r>
        <w:t>2011)</w:t>
      </w:r>
      <w:r>
        <w:rPr>
          <w:spacing w:val="-1"/>
        </w:rPr>
        <w:t xml:space="preserve"> </w:t>
      </w:r>
      <w:r>
        <w:t>o</w:t>
      </w:r>
      <w:r>
        <w:rPr>
          <w:spacing w:val="-1"/>
        </w:rPr>
        <w:t xml:space="preserve"> </w:t>
      </w:r>
      <w:r>
        <w:t>por</w:t>
      </w:r>
      <w:r>
        <w:rPr>
          <w:spacing w:val="-1"/>
        </w:rPr>
        <w:t xml:space="preserve"> </w:t>
      </w:r>
      <w:r>
        <w:t>aquellas normas que la adicionen, modifiquen o complementen.</w:t>
      </w:r>
    </w:p>
    <w:p w14:paraId="71381045" w14:textId="77777777" w:rsidR="00F06615" w:rsidRDefault="00000000">
      <w:pPr>
        <w:pStyle w:val="Textoindependiente"/>
        <w:spacing w:before="251" w:line="242" w:lineRule="auto"/>
        <w:ind w:right="1104"/>
      </w:pPr>
      <w:r>
        <w:rPr>
          <w:rFonts w:ascii="Arial" w:hAnsi="Arial"/>
          <w:b/>
        </w:rPr>
        <w:t xml:space="preserve">CLÁUSULA TRIGÉSIMA SEXTA. LIQUIDACIÓN: </w:t>
      </w:r>
      <w:r>
        <w:t>La liquidación del presente contrato se efectuará</w:t>
      </w:r>
      <w:r>
        <w:rPr>
          <w:spacing w:val="-5"/>
        </w:rPr>
        <w:t xml:space="preserve"> </w:t>
      </w:r>
      <w:r>
        <w:t>dentro</w:t>
      </w:r>
      <w:r>
        <w:rPr>
          <w:spacing w:val="-5"/>
        </w:rPr>
        <w:t xml:space="preserve"> </w:t>
      </w:r>
      <w:r>
        <w:t>del</w:t>
      </w:r>
      <w:r>
        <w:rPr>
          <w:spacing w:val="-7"/>
        </w:rPr>
        <w:t xml:space="preserve"> </w:t>
      </w:r>
      <w:r>
        <w:t>término</w:t>
      </w:r>
      <w:r>
        <w:rPr>
          <w:spacing w:val="-5"/>
        </w:rPr>
        <w:t xml:space="preserve"> </w:t>
      </w:r>
      <w:r>
        <w:t>establecido</w:t>
      </w:r>
      <w:r>
        <w:rPr>
          <w:spacing w:val="-5"/>
        </w:rPr>
        <w:t xml:space="preserve"> </w:t>
      </w:r>
      <w:r>
        <w:t>en</w:t>
      </w:r>
      <w:r>
        <w:rPr>
          <w:spacing w:val="-5"/>
        </w:rPr>
        <w:t xml:space="preserve"> </w:t>
      </w:r>
      <w:r>
        <w:t>el</w:t>
      </w:r>
      <w:r>
        <w:rPr>
          <w:spacing w:val="-7"/>
        </w:rPr>
        <w:t xml:space="preserve"> </w:t>
      </w:r>
      <w:r>
        <w:t>artículo</w:t>
      </w:r>
      <w:r>
        <w:rPr>
          <w:spacing w:val="-5"/>
        </w:rPr>
        <w:t xml:space="preserve"> </w:t>
      </w:r>
      <w:r>
        <w:t>60</w:t>
      </w:r>
      <w:r>
        <w:rPr>
          <w:spacing w:val="-5"/>
        </w:rPr>
        <w:t xml:space="preserve"> </w:t>
      </w:r>
      <w:r>
        <w:t>de</w:t>
      </w:r>
      <w:r>
        <w:rPr>
          <w:spacing w:val="-5"/>
        </w:rPr>
        <w:t xml:space="preserve"> </w:t>
      </w:r>
      <w:r>
        <w:t>la</w:t>
      </w:r>
      <w:r>
        <w:rPr>
          <w:spacing w:val="-5"/>
        </w:rPr>
        <w:t xml:space="preserve"> </w:t>
      </w:r>
      <w:r>
        <w:t>Ley</w:t>
      </w:r>
      <w:r>
        <w:rPr>
          <w:spacing w:val="-8"/>
        </w:rPr>
        <w:t xml:space="preserve"> </w:t>
      </w:r>
      <w:r>
        <w:t>80</w:t>
      </w:r>
      <w:r>
        <w:rPr>
          <w:spacing w:val="-5"/>
        </w:rPr>
        <w:t xml:space="preserve"> </w:t>
      </w:r>
      <w:r>
        <w:t>de</w:t>
      </w:r>
      <w:r>
        <w:rPr>
          <w:spacing w:val="-5"/>
        </w:rPr>
        <w:t xml:space="preserve"> </w:t>
      </w:r>
      <w:r>
        <w:t>1993</w:t>
      </w:r>
      <w:r>
        <w:rPr>
          <w:spacing w:val="-5"/>
        </w:rPr>
        <w:t xml:space="preserve"> </w:t>
      </w:r>
      <w:r>
        <w:t>modificado</w:t>
      </w:r>
      <w:r>
        <w:rPr>
          <w:spacing w:val="-5"/>
        </w:rPr>
        <w:t xml:space="preserve"> </w:t>
      </w:r>
      <w:r>
        <w:t>por</w:t>
      </w:r>
      <w:r>
        <w:rPr>
          <w:spacing w:val="-6"/>
        </w:rPr>
        <w:t xml:space="preserve"> </w:t>
      </w:r>
      <w:r>
        <w:t>el artículo 11 de la Ley 1150 de 2007 y Decreto Ley 019 de 2012.</w:t>
      </w:r>
    </w:p>
    <w:p w14:paraId="0ED5215A" w14:textId="77777777" w:rsidR="00F06615" w:rsidRDefault="00000000">
      <w:pPr>
        <w:pStyle w:val="Textoindependiente"/>
        <w:spacing w:before="249"/>
        <w:ind w:right="1100"/>
      </w:pPr>
      <w:r>
        <w:rPr>
          <w:rFonts w:ascii="Arial" w:hAnsi="Arial"/>
          <w:b/>
        </w:rPr>
        <w:t>CLÁUSULA</w:t>
      </w:r>
      <w:r>
        <w:rPr>
          <w:rFonts w:ascii="Arial" w:hAnsi="Arial"/>
          <w:b/>
          <w:spacing w:val="-10"/>
        </w:rPr>
        <w:t xml:space="preserve"> </w:t>
      </w:r>
      <w:r>
        <w:rPr>
          <w:rFonts w:ascii="Arial" w:hAnsi="Arial"/>
          <w:b/>
        </w:rPr>
        <w:t>TRIGÉSIMA</w:t>
      </w:r>
      <w:r>
        <w:rPr>
          <w:rFonts w:ascii="Arial" w:hAnsi="Arial"/>
          <w:b/>
          <w:spacing w:val="-8"/>
        </w:rPr>
        <w:t xml:space="preserve"> </w:t>
      </w:r>
      <w:r>
        <w:rPr>
          <w:rFonts w:ascii="Arial" w:hAnsi="Arial"/>
          <w:b/>
        </w:rPr>
        <w:t>SÉPTIMA.</w:t>
      </w:r>
      <w:r>
        <w:rPr>
          <w:rFonts w:ascii="Arial" w:hAnsi="Arial"/>
          <w:b/>
          <w:spacing w:val="-10"/>
        </w:rPr>
        <w:t xml:space="preserve"> </w:t>
      </w:r>
      <w:r>
        <w:rPr>
          <w:rFonts w:ascii="Arial" w:hAnsi="Arial"/>
          <w:b/>
        </w:rPr>
        <w:t>VIGENCIA</w:t>
      </w:r>
      <w:r>
        <w:rPr>
          <w:rFonts w:ascii="Arial" w:hAnsi="Arial"/>
          <w:b/>
          <w:spacing w:val="-8"/>
        </w:rPr>
        <w:t xml:space="preserve"> </w:t>
      </w:r>
      <w:r>
        <w:rPr>
          <w:rFonts w:ascii="Arial" w:hAnsi="Arial"/>
          <w:b/>
        </w:rPr>
        <w:t>DEL</w:t>
      </w:r>
      <w:r>
        <w:rPr>
          <w:rFonts w:ascii="Arial" w:hAnsi="Arial"/>
          <w:b/>
          <w:spacing w:val="-8"/>
        </w:rPr>
        <w:t xml:space="preserve"> </w:t>
      </w:r>
      <w:r>
        <w:rPr>
          <w:rFonts w:ascii="Arial" w:hAnsi="Arial"/>
          <w:b/>
        </w:rPr>
        <w:t>CONTRATO</w:t>
      </w:r>
      <w:r>
        <w:t>:</w:t>
      </w:r>
      <w:r>
        <w:rPr>
          <w:spacing w:val="-10"/>
        </w:rPr>
        <w:t xml:space="preserve"> </w:t>
      </w:r>
      <w:r>
        <w:t>La</w:t>
      </w:r>
      <w:r>
        <w:rPr>
          <w:spacing w:val="-6"/>
        </w:rPr>
        <w:t xml:space="preserve"> </w:t>
      </w:r>
      <w:r>
        <w:t>vigencia</w:t>
      </w:r>
      <w:r>
        <w:rPr>
          <w:spacing w:val="-11"/>
        </w:rPr>
        <w:t xml:space="preserve"> </w:t>
      </w:r>
      <w:r>
        <w:t>de</w:t>
      </w:r>
      <w:r>
        <w:rPr>
          <w:spacing w:val="-6"/>
        </w:rPr>
        <w:t xml:space="preserve"> </w:t>
      </w:r>
      <w:r>
        <w:t>este</w:t>
      </w:r>
      <w:r>
        <w:rPr>
          <w:spacing w:val="-6"/>
        </w:rPr>
        <w:t xml:space="preserve"> </w:t>
      </w:r>
      <w:r>
        <w:t>contrato corre</w:t>
      </w:r>
      <w:r>
        <w:rPr>
          <w:spacing w:val="-16"/>
        </w:rPr>
        <w:t xml:space="preserve"> </w:t>
      </w:r>
      <w:r>
        <w:t>a</w:t>
      </w:r>
      <w:r>
        <w:rPr>
          <w:spacing w:val="-15"/>
        </w:rPr>
        <w:t xml:space="preserve"> </w:t>
      </w:r>
      <w:r>
        <w:t>partir</w:t>
      </w:r>
      <w:r>
        <w:rPr>
          <w:spacing w:val="-15"/>
        </w:rPr>
        <w:t xml:space="preserve"> </w:t>
      </w:r>
      <w:r>
        <w:t>de</w:t>
      </w:r>
      <w:r>
        <w:rPr>
          <w:spacing w:val="-16"/>
        </w:rPr>
        <w:t xml:space="preserve"> </w:t>
      </w:r>
      <w:r>
        <w:t>la</w:t>
      </w:r>
      <w:r>
        <w:rPr>
          <w:spacing w:val="-14"/>
        </w:rPr>
        <w:t xml:space="preserve"> </w:t>
      </w:r>
      <w:r>
        <w:t>suscripción</w:t>
      </w:r>
      <w:r>
        <w:rPr>
          <w:spacing w:val="-16"/>
        </w:rPr>
        <w:t xml:space="preserve"> </w:t>
      </w:r>
      <w:r>
        <w:t>del</w:t>
      </w:r>
      <w:r>
        <w:rPr>
          <w:spacing w:val="-15"/>
        </w:rPr>
        <w:t xml:space="preserve"> </w:t>
      </w:r>
      <w:r>
        <w:t>acta</w:t>
      </w:r>
      <w:r>
        <w:rPr>
          <w:spacing w:val="-15"/>
        </w:rPr>
        <w:t xml:space="preserve"> </w:t>
      </w:r>
      <w:r>
        <w:t>de</w:t>
      </w:r>
      <w:r>
        <w:rPr>
          <w:spacing w:val="-11"/>
        </w:rPr>
        <w:t xml:space="preserve"> </w:t>
      </w:r>
      <w:r>
        <w:t>inicio</w:t>
      </w:r>
      <w:r>
        <w:rPr>
          <w:spacing w:val="-12"/>
        </w:rPr>
        <w:t xml:space="preserve"> </w:t>
      </w:r>
      <w:r>
        <w:t>de</w:t>
      </w:r>
      <w:r>
        <w:rPr>
          <w:spacing w:val="-16"/>
        </w:rPr>
        <w:t xml:space="preserve"> </w:t>
      </w:r>
      <w:r>
        <w:t>ejecución</w:t>
      </w:r>
      <w:r>
        <w:rPr>
          <w:spacing w:val="-15"/>
        </w:rPr>
        <w:t xml:space="preserve"> </w:t>
      </w:r>
      <w:r>
        <w:t>y</w:t>
      </w:r>
      <w:r>
        <w:rPr>
          <w:spacing w:val="-14"/>
        </w:rPr>
        <w:t xml:space="preserve"> </w:t>
      </w:r>
      <w:r>
        <w:t>vencerá</w:t>
      </w:r>
      <w:r>
        <w:rPr>
          <w:spacing w:val="-12"/>
        </w:rPr>
        <w:t xml:space="preserve"> </w:t>
      </w:r>
      <w:r>
        <w:t>cuatro</w:t>
      </w:r>
      <w:r>
        <w:rPr>
          <w:spacing w:val="-16"/>
        </w:rPr>
        <w:t xml:space="preserve"> </w:t>
      </w:r>
      <w:r>
        <w:t>(4)</w:t>
      </w:r>
      <w:r>
        <w:rPr>
          <w:spacing w:val="-12"/>
        </w:rPr>
        <w:t xml:space="preserve"> </w:t>
      </w:r>
      <w:r>
        <w:t>meses</w:t>
      </w:r>
      <w:r>
        <w:rPr>
          <w:spacing w:val="-16"/>
        </w:rPr>
        <w:t xml:space="preserve"> </w:t>
      </w:r>
      <w:r>
        <w:t>después de cumplido el plazo de ejecución pactado y en todo caso hasta su liquidación.</w:t>
      </w:r>
    </w:p>
    <w:p w14:paraId="216D3DF5" w14:textId="77777777" w:rsidR="00F06615" w:rsidRDefault="00000000">
      <w:pPr>
        <w:pStyle w:val="Ttulo1"/>
        <w:spacing w:before="251"/>
        <w:jc w:val="both"/>
      </w:pPr>
      <w:r>
        <w:t>CLÁUSULA</w:t>
      </w:r>
      <w:r>
        <w:rPr>
          <w:spacing w:val="-12"/>
        </w:rPr>
        <w:t xml:space="preserve"> </w:t>
      </w:r>
      <w:r>
        <w:t>TRIGÉSIMA</w:t>
      </w:r>
      <w:r>
        <w:rPr>
          <w:spacing w:val="-11"/>
        </w:rPr>
        <w:t xml:space="preserve"> </w:t>
      </w:r>
      <w:r>
        <w:t>OCTAVA.</w:t>
      </w:r>
      <w:r>
        <w:rPr>
          <w:spacing w:val="-12"/>
        </w:rPr>
        <w:t xml:space="preserve"> </w:t>
      </w:r>
      <w:r>
        <w:t>REQUISITOS</w:t>
      </w:r>
      <w:r>
        <w:rPr>
          <w:spacing w:val="-11"/>
        </w:rPr>
        <w:t xml:space="preserve"> </w:t>
      </w:r>
      <w:r>
        <w:t>DE</w:t>
      </w:r>
      <w:r>
        <w:rPr>
          <w:spacing w:val="-12"/>
        </w:rPr>
        <w:t xml:space="preserve"> </w:t>
      </w:r>
      <w:r>
        <w:t>PERFECCIONAMIENTO</w:t>
      </w:r>
      <w:r>
        <w:rPr>
          <w:spacing w:val="-12"/>
        </w:rPr>
        <w:t xml:space="preserve"> </w:t>
      </w:r>
      <w:r>
        <w:t>EJECUCIÓN</w:t>
      </w:r>
      <w:r>
        <w:rPr>
          <w:spacing w:val="-10"/>
        </w:rPr>
        <w:t xml:space="preserve"> Y</w:t>
      </w:r>
    </w:p>
    <w:p w14:paraId="76EEA5AF" w14:textId="77777777" w:rsidR="00F06615" w:rsidRDefault="00000000">
      <w:pPr>
        <w:pStyle w:val="Textoindependiente"/>
        <w:spacing w:before="4" w:line="237" w:lineRule="auto"/>
        <w:ind w:right="1108"/>
      </w:pPr>
      <w:r>
        <w:rPr>
          <w:rFonts w:ascii="Arial" w:hAnsi="Arial"/>
          <w:b/>
        </w:rPr>
        <w:t xml:space="preserve">PUBLICACIÓN: </w:t>
      </w:r>
      <w:r>
        <w:t>El perfeccionamiento se entiende dado con la firma de las partes. Para su ejecución se requiere la aprobación de las garantías y la suscripción del acta de inicio.</w:t>
      </w:r>
    </w:p>
    <w:p w14:paraId="3C5727EE" w14:textId="77777777" w:rsidR="00F06615" w:rsidRDefault="00F06615">
      <w:pPr>
        <w:pStyle w:val="Textoindependiente"/>
        <w:spacing w:before="249"/>
        <w:ind w:left="0"/>
        <w:jc w:val="left"/>
      </w:pPr>
    </w:p>
    <w:p w14:paraId="76A3AAF3" w14:textId="77777777" w:rsidR="00F06615" w:rsidRDefault="00000000">
      <w:pPr>
        <w:spacing w:before="1" w:line="278" w:lineRule="auto"/>
        <w:ind w:left="340" w:right="1052"/>
        <w:jc w:val="both"/>
        <w:rPr>
          <w:rFonts w:ascii="Arial"/>
          <w:b/>
        </w:rPr>
      </w:pPr>
      <w:r>
        <w:rPr>
          <w:rFonts w:ascii="Arial"/>
          <w:b/>
          <w:u w:val="single"/>
        </w:rPr>
        <w:t>NOTA: El presente documento contiene las condiciones complementarias del contrato</w:t>
      </w:r>
      <w:r>
        <w:rPr>
          <w:rFonts w:ascii="Arial"/>
          <w:b/>
        </w:rPr>
        <w:t xml:space="preserve"> </w:t>
      </w:r>
      <w:r>
        <w:rPr>
          <w:rFonts w:ascii="Arial"/>
          <w:b/>
          <w:u w:val="single"/>
        </w:rPr>
        <w:t>aprobado</w:t>
      </w:r>
      <w:r>
        <w:rPr>
          <w:rFonts w:ascii="Arial"/>
          <w:b/>
          <w:spacing w:val="-16"/>
          <w:u w:val="single"/>
        </w:rPr>
        <w:t xml:space="preserve"> </w:t>
      </w:r>
      <w:r>
        <w:rPr>
          <w:rFonts w:ascii="Arial"/>
          <w:b/>
          <w:u w:val="single"/>
        </w:rPr>
        <w:t>por</w:t>
      </w:r>
      <w:r>
        <w:rPr>
          <w:rFonts w:ascii="Arial"/>
          <w:b/>
          <w:spacing w:val="-14"/>
          <w:u w:val="single"/>
        </w:rPr>
        <w:t xml:space="preserve"> </w:t>
      </w:r>
      <w:r>
        <w:rPr>
          <w:rFonts w:ascii="Arial"/>
          <w:b/>
          <w:u w:val="single"/>
        </w:rPr>
        <w:t>las</w:t>
      </w:r>
      <w:r>
        <w:rPr>
          <w:rFonts w:ascii="Arial"/>
          <w:b/>
          <w:spacing w:val="-15"/>
          <w:u w:val="single"/>
        </w:rPr>
        <w:t xml:space="preserve"> </w:t>
      </w:r>
      <w:r>
        <w:rPr>
          <w:rFonts w:ascii="Arial"/>
          <w:b/>
          <w:u w:val="single"/>
        </w:rPr>
        <w:t>partes</w:t>
      </w:r>
      <w:r>
        <w:rPr>
          <w:rFonts w:ascii="Arial"/>
          <w:b/>
          <w:spacing w:val="-15"/>
          <w:u w:val="single"/>
        </w:rPr>
        <w:t xml:space="preserve"> </w:t>
      </w:r>
      <w:r>
        <w:rPr>
          <w:rFonts w:ascii="Arial"/>
          <w:b/>
          <w:u w:val="single"/>
        </w:rPr>
        <w:t>en</w:t>
      </w:r>
      <w:r>
        <w:rPr>
          <w:rFonts w:ascii="Arial"/>
          <w:b/>
          <w:spacing w:val="-16"/>
          <w:u w:val="single"/>
        </w:rPr>
        <w:t xml:space="preserve"> </w:t>
      </w:r>
      <w:r>
        <w:rPr>
          <w:rFonts w:ascii="Arial"/>
          <w:b/>
          <w:u w:val="single"/>
        </w:rPr>
        <w:t>la</w:t>
      </w:r>
      <w:r>
        <w:rPr>
          <w:rFonts w:ascii="Arial"/>
          <w:b/>
          <w:spacing w:val="-10"/>
          <w:u w:val="single"/>
        </w:rPr>
        <w:t xml:space="preserve"> </w:t>
      </w:r>
      <w:r>
        <w:rPr>
          <w:rFonts w:ascii="Arial"/>
          <w:b/>
          <w:u w:val="single"/>
        </w:rPr>
        <w:t>plataforma</w:t>
      </w:r>
      <w:r>
        <w:rPr>
          <w:rFonts w:ascii="Arial"/>
          <w:b/>
          <w:spacing w:val="-11"/>
          <w:u w:val="single"/>
        </w:rPr>
        <w:t xml:space="preserve"> </w:t>
      </w:r>
      <w:r>
        <w:rPr>
          <w:rFonts w:ascii="Arial"/>
          <w:b/>
          <w:u w:val="single"/>
        </w:rPr>
        <w:t>SECOP</w:t>
      </w:r>
      <w:r>
        <w:rPr>
          <w:rFonts w:ascii="Arial"/>
          <w:b/>
          <w:spacing w:val="-14"/>
          <w:u w:val="single"/>
        </w:rPr>
        <w:t xml:space="preserve"> </w:t>
      </w:r>
      <w:r>
        <w:rPr>
          <w:rFonts w:ascii="Arial"/>
          <w:b/>
          <w:u w:val="single"/>
        </w:rPr>
        <w:t>II</w:t>
      </w:r>
      <w:r>
        <w:rPr>
          <w:rFonts w:ascii="Arial"/>
          <w:b/>
          <w:spacing w:val="-14"/>
          <w:u w:val="single"/>
        </w:rPr>
        <w:t xml:space="preserve"> </w:t>
      </w:r>
      <w:r>
        <w:rPr>
          <w:rFonts w:ascii="Arial"/>
          <w:b/>
          <w:u w:val="single"/>
        </w:rPr>
        <w:t>y</w:t>
      </w:r>
      <w:r>
        <w:rPr>
          <w:rFonts w:ascii="Arial"/>
          <w:b/>
          <w:spacing w:val="-15"/>
          <w:u w:val="single"/>
        </w:rPr>
        <w:t xml:space="preserve"> </w:t>
      </w:r>
      <w:r>
        <w:rPr>
          <w:rFonts w:ascii="Arial"/>
          <w:b/>
          <w:u w:val="single"/>
        </w:rPr>
        <w:t>es</w:t>
      </w:r>
      <w:r>
        <w:rPr>
          <w:rFonts w:ascii="Arial"/>
          <w:b/>
          <w:spacing w:val="-15"/>
          <w:u w:val="single"/>
        </w:rPr>
        <w:t xml:space="preserve"> </w:t>
      </w:r>
      <w:r>
        <w:rPr>
          <w:rFonts w:ascii="Arial"/>
          <w:b/>
          <w:u w:val="single"/>
        </w:rPr>
        <w:t>parte</w:t>
      </w:r>
      <w:r>
        <w:rPr>
          <w:rFonts w:ascii="Arial"/>
          <w:b/>
          <w:spacing w:val="-11"/>
          <w:u w:val="single"/>
        </w:rPr>
        <w:t xml:space="preserve"> </w:t>
      </w:r>
      <w:r>
        <w:rPr>
          <w:rFonts w:ascii="Arial"/>
          <w:b/>
          <w:u w:val="single"/>
        </w:rPr>
        <w:t>integral</w:t>
      </w:r>
      <w:r>
        <w:rPr>
          <w:rFonts w:ascii="Arial"/>
          <w:b/>
          <w:spacing w:val="-16"/>
          <w:u w:val="single"/>
        </w:rPr>
        <w:t xml:space="preserve"> </w:t>
      </w:r>
      <w:r>
        <w:rPr>
          <w:rFonts w:ascii="Arial"/>
          <w:b/>
          <w:u w:val="single"/>
        </w:rPr>
        <w:t>del</w:t>
      </w:r>
      <w:r>
        <w:rPr>
          <w:rFonts w:ascii="Arial"/>
          <w:b/>
          <w:spacing w:val="-15"/>
          <w:u w:val="single"/>
        </w:rPr>
        <w:t xml:space="preserve"> </w:t>
      </w:r>
      <w:r>
        <w:rPr>
          <w:rFonts w:ascii="Arial"/>
          <w:b/>
          <w:u w:val="single"/>
        </w:rPr>
        <w:t>contrato</w:t>
      </w:r>
      <w:r>
        <w:rPr>
          <w:rFonts w:ascii="Arial"/>
          <w:b/>
          <w:spacing w:val="-11"/>
          <w:u w:val="single"/>
        </w:rPr>
        <w:t xml:space="preserve"> </w:t>
      </w:r>
      <w:r>
        <w:rPr>
          <w:rFonts w:ascii="Arial"/>
          <w:b/>
          <w:u w:val="single"/>
        </w:rPr>
        <w:t>junto</w:t>
      </w:r>
      <w:r>
        <w:rPr>
          <w:rFonts w:ascii="Arial"/>
          <w:b/>
          <w:spacing w:val="-16"/>
          <w:u w:val="single"/>
        </w:rPr>
        <w:t xml:space="preserve"> </w:t>
      </w:r>
      <w:r>
        <w:rPr>
          <w:rFonts w:ascii="Arial"/>
          <w:b/>
          <w:u w:val="single"/>
        </w:rPr>
        <w:t>con</w:t>
      </w:r>
      <w:r>
        <w:rPr>
          <w:rFonts w:ascii="Arial"/>
          <w:b/>
        </w:rPr>
        <w:t xml:space="preserve"> </w:t>
      </w:r>
      <w:r>
        <w:rPr>
          <w:rFonts w:ascii="Arial"/>
          <w:b/>
          <w:u w:val="single"/>
        </w:rPr>
        <w:t>lo estipulado en la citada plataforma.</w:t>
      </w:r>
    </w:p>
    <w:sectPr w:rsidR="00F06615" w:rsidSect="007A3E3E">
      <w:headerReference w:type="default" r:id="rId15"/>
      <w:footerReference w:type="default" r:id="rId16"/>
      <w:pgSz w:w="12240" w:h="18720"/>
      <w:pgMar w:top="1843" w:right="360" w:bottom="1700" w:left="1080" w:header="831" w:footer="15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92C46" w14:textId="77777777" w:rsidR="00AE1E3D" w:rsidRDefault="00AE1E3D">
      <w:r>
        <w:separator/>
      </w:r>
    </w:p>
  </w:endnote>
  <w:endnote w:type="continuationSeparator" w:id="0">
    <w:p w14:paraId="1416E407" w14:textId="77777777" w:rsidR="00AE1E3D" w:rsidRDefault="00AE1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85224" w14:textId="77777777" w:rsidR="00F06615" w:rsidRDefault="00000000">
    <w:pPr>
      <w:pStyle w:val="Textoindependiente"/>
      <w:spacing w:line="14" w:lineRule="auto"/>
      <w:ind w:left="0"/>
      <w:jc w:val="left"/>
      <w:rPr>
        <w:sz w:val="20"/>
      </w:rPr>
    </w:pPr>
    <w:r>
      <w:rPr>
        <w:noProof/>
        <w:sz w:val="20"/>
      </w:rPr>
      <w:drawing>
        <wp:anchor distT="0" distB="0" distL="0" distR="0" simplePos="0" relativeHeight="251644928" behindDoc="1" locked="0" layoutInCell="1" allowOverlap="1" wp14:anchorId="5024DD05" wp14:editId="313FE5E1">
          <wp:simplePos x="0" y="0"/>
          <wp:positionH relativeFrom="page">
            <wp:posOffset>919487</wp:posOffset>
          </wp:positionH>
          <wp:positionV relativeFrom="page">
            <wp:posOffset>10925474</wp:posOffset>
          </wp:positionV>
          <wp:extent cx="4592920" cy="687536"/>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4592920" cy="687536"/>
                  </a:xfrm>
                  <a:prstGeom prst="rect">
                    <a:avLst/>
                  </a:prstGeom>
                </pic:spPr>
              </pic:pic>
            </a:graphicData>
          </a:graphic>
        </wp:anchor>
      </w:drawing>
    </w:r>
    <w:r>
      <w:rPr>
        <w:noProof/>
        <w:sz w:val="20"/>
      </w:rPr>
      <w:drawing>
        <wp:anchor distT="0" distB="0" distL="0" distR="0" simplePos="0" relativeHeight="251649024" behindDoc="1" locked="0" layoutInCell="1" allowOverlap="1" wp14:anchorId="7B62B324" wp14:editId="147F5415">
          <wp:simplePos x="0" y="0"/>
          <wp:positionH relativeFrom="page">
            <wp:posOffset>6253877</wp:posOffset>
          </wp:positionH>
          <wp:positionV relativeFrom="page">
            <wp:posOffset>10973002</wp:posOffset>
          </wp:positionV>
          <wp:extent cx="608217" cy="599941"/>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608217" cy="599941"/>
                  </a:xfrm>
                  <a:prstGeom prst="rect">
                    <a:avLst/>
                  </a:prstGeom>
                </pic:spPr>
              </pic:pic>
            </a:graphicData>
          </a:graphic>
        </wp:anchor>
      </w:drawing>
    </w:r>
    <w:r>
      <w:rPr>
        <w:noProof/>
        <w:sz w:val="20"/>
      </w:rPr>
      <mc:AlternateContent>
        <mc:Choice Requires="wps">
          <w:drawing>
            <wp:anchor distT="0" distB="0" distL="0" distR="0" simplePos="0" relativeHeight="251653120" behindDoc="1" locked="0" layoutInCell="1" allowOverlap="1" wp14:anchorId="73C96199" wp14:editId="0FB21EB9">
              <wp:simplePos x="0" y="0"/>
              <wp:positionH relativeFrom="page">
                <wp:posOffset>6174740</wp:posOffset>
              </wp:positionH>
              <wp:positionV relativeFrom="page">
                <wp:posOffset>10785919</wp:posOffset>
              </wp:positionV>
              <wp:extent cx="715010" cy="14478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5010" cy="144780"/>
                      </a:xfrm>
                      <a:prstGeom prst="rect">
                        <a:avLst/>
                      </a:prstGeom>
                    </wps:spPr>
                    <wps:txbx>
                      <w:txbxContent>
                        <w:p w14:paraId="40A1314C" w14:textId="77777777" w:rsidR="00F06615" w:rsidRDefault="00000000">
                          <w:pPr>
                            <w:spacing w:before="18"/>
                            <w:ind w:left="20"/>
                            <w:rPr>
                              <w:rFonts w:ascii="Trebuchet MS" w:hAnsi="Trebuchet MS"/>
                              <w:sz w:val="16"/>
                            </w:rPr>
                          </w:pPr>
                          <w:r>
                            <w:rPr>
                              <w:rFonts w:ascii="Trebuchet MS" w:hAnsi="Trebuchet MS"/>
                              <w:sz w:val="16"/>
                            </w:rPr>
                            <w:t>Página</w:t>
                          </w:r>
                          <w:r>
                            <w:rPr>
                              <w:rFonts w:ascii="Trebuchet MS" w:hAnsi="Trebuchet MS"/>
                              <w:spacing w:val="25"/>
                              <w:sz w:val="16"/>
                            </w:rPr>
                            <w:t xml:space="preserve"> </w:t>
                          </w:r>
                          <w:r>
                            <w:rPr>
                              <w:rFonts w:ascii="Trebuchet MS" w:hAnsi="Trebuchet MS"/>
                              <w:sz w:val="16"/>
                            </w:rPr>
                            <w:fldChar w:fldCharType="begin"/>
                          </w:r>
                          <w:r>
                            <w:rPr>
                              <w:rFonts w:ascii="Trebuchet MS" w:hAnsi="Trebuchet MS"/>
                              <w:sz w:val="16"/>
                            </w:rPr>
                            <w:instrText xml:space="preserve"> PAGE </w:instrText>
                          </w:r>
                          <w:r>
                            <w:rPr>
                              <w:rFonts w:ascii="Trebuchet MS" w:hAnsi="Trebuchet MS"/>
                              <w:sz w:val="16"/>
                            </w:rPr>
                            <w:fldChar w:fldCharType="separate"/>
                          </w:r>
                          <w:r>
                            <w:rPr>
                              <w:rFonts w:ascii="Trebuchet MS" w:hAnsi="Trebuchet MS"/>
                              <w:sz w:val="16"/>
                            </w:rPr>
                            <w:t>3</w:t>
                          </w:r>
                          <w:r>
                            <w:rPr>
                              <w:rFonts w:ascii="Trebuchet MS" w:hAnsi="Trebuchet MS"/>
                              <w:sz w:val="16"/>
                            </w:rPr>
                            <w:fldChar w:fldCharType="end"/>
                          </w:r>
                          <w:r>
                            <w:rPr>
                              <w:rFonts w:ascii="Trebuchet MS" w:hAnsi="Trebuchet MS"/>
                              <w:spacing w:val="26"/>
                              <w:sz w:val="16"/>
                            </w:rPr>
                            <w:t xml:space="preserve"> </w:t>
                          </w:r>
                          <w:r>
                            <w:rPr>
                              <w:rFonts w:ascii="Trebuchet MS" w:hAnsi="Trebuchet MS"/>
                              <w:sz w:val="16"/>
                            </w:rPr>
                            <w:t>de</w:t>
                          </w:r>
                          <w:r>
                            <w:rPr>
                              <w:rFonts w:ascii="Trebuchet MS" w:hAnsi="Trebuchet MS"/>
                              <w:spacing w:val="21"/>
                              <w:sz w:val="16"/>
                            </w:rPr>
                            <w:t xml:space="preserve"> </w:t>
                          </w:r>
                          <w:r>
                            <w:rPr>
                              <w:rFonts w:ascii="Trebuchet MS" w:hAnsi="Trebuchet MS"/>
                              <w:spacing w:val="-5"/>
                              <w:w w:val="90"/>
                              <w:sz w:val="16"/>
                            </w:rPr>
                            <w:fldChar w:fldCharType="begin"/>
                          </w:r>
                          <w:r>
                            <w:rPr>
                              <w:rFonts w:ascii="Trebuchet MS" w:hAnsi="Trebuchet MS"/>
                              <w:spacing w:val="-5"/>
                              <w:w w:val="90"/>
                              <w:sz w:val="16"/>
                            </w:rPr>
                            <w:instrText xml:space="preserve"> NUMPAGES </w:instrText>
                          </w:r>
                          <w:r>
                            <w:rPr>
                              <w:rFonts w:ascii="Trebuchet MS" w:hAnsi="Trebuchet MS"/>
                              <w:spacing w:val="-5"/>
                              <w:w w:val="90"/>
                              <w:sz w:val="16"/>
                            </w:rPr>
                            <w:fldChar w:fldCharType="separate"/>
                          </w:r>
                          <w:r>
                            <w:rPr>
                              <w:rFonts w:ascii="Trebuchet MS" w:hAnsi="Trebuchet MS"/>
                              <w:spacing w:val="-5"/>
                              <w:w w:val="90"/>
                              <w:sz w:val="16"/>
                            </w:rPr>
                            <w:t>11</w:t>
                          </w:r>
                          <w:r>
                            <w:rPr>
                              <w:rFonts w:ascii="Trebuchet MS" w:hAnsi="Trebuchet MS"/>
                              <w:spacing w:val="-5"/>
                              <w:w w:val="90"/>
                              <w:sz w:val="16"/>
                            </w:rPr>
                            <w:fldChar w:fldCharType="end"/>
                          </w:r>
                        </w:p>
                      </w:txbxContent>
                    </wps:txbx>
                    <wps:bodyPr wrap="square" lIns="0" tIns="0" rIns="0" bIns="0" rtlCol="0">
                      <a:noAutofit/>
                    </wps:bodyPr>
                  </wps:wsp>
                </a:graphicData>
              </a:graphic>
            </wp:anchor>
          </w:drawing>
        </mc:Choice>
        <mc:Fallback>
          <w:pict>
            <v:shapetype w14:anchorId="73C96199" id="_x0000_t202" coordsize="21600,21600" o:spt="202" path="m,l,21600r21600,l21600,xe">
              <v:stroke joinstyle="miter"/>
              <v:path gradientshapeok="t" o:connecttype="rect"/>
            </v:shapetype>
            <v:shape id="Textbox 4" o:spid="_x0000_s1026" type="#_x0000_t202" style="position:absolute;margin-left:486.2pt;margin-top:849.3pt;width:56.3pt;height:11.4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" filled="f" stroked="f">
              <v:textbox inset="0,0,0,0">
                <w:txbxContent>
                  <w:p w14:paraId="40A1314C" w14:textId="77777777" w:rsidR="00F06615" w:rsidRDefault="00000000">
                    <w:pPr>
                      <w:spacing w:before="18"/>
                      <w:ind w:left="20"/>
                      <w:rPr>
                        <w:rFonts w:ascii="Trebuchet MS" w:hAnsi="Trebuchet MS"/>
                        <w:sz w:val="16"/>
                      </w:rPr>
                    </w:pPr>
                    <w:r>
                      <w:rPr>
                        <w:rFonts w:ascii="Trebuchet MS" w:hAnsi="Trebuchet MS"/>
                        <w:sz w:val="16"/>
                      </w:rPr>
                      <w:t>Página</w:t>
                    </w:r>
                    <w:r>
                      <w:rPr>
                        <w:rFonts w:ascii="Trebuchet MS" w:hAnsi="Trebuchet MS"/>
                        <w:spacing w:val="25"/>
                        <w:sz w:val="16"/>
                      </w:rPr>
                      <w:t xml:space="preserve"> </w:t>
                    </w:r>
                    <w:r>
                      <w:rPr>
                        <w:rFonts w:ascii="Trebuchet MS" w:hAnsi="Trebuchet MS"/>
                        <w:sz w:val="16"/>
                      </w:rPr>
                      <w:fldChar w:fldCharType="begin"/>
                    </w:r>
                    <w:r>
                      <w:rPr>
                        <w:rFonts w:ascii="Trebuchet MS" w:hAnsi="Trebuchet MS"/>
                        <w:sz w:val="16"/>
                      </w:rPr>
                      <w:instrText xml:space="preserve"> PAGE </w:instrText>
                    </w:r>
                    <w:r>
                      <w:rPr>
                        <w:rFonts w:ascii="Trebuchet MS" w:hAnsi="Trebuchet MS"/>
                        <w:sz w:val="16"/>
                      </w:rPr>
                      <w:fldChar w:fldCharType="separate"/>
                    </w:r>
                    <w:r>
                      <w:rPr>
                        <w:rFonts w:ascii="Trebuchet MS" w:hAnsi="Trebuchet MS"/>
                        <w:sz w:val="16"/>
                      </w:rPr>
                      <w:t>3</w:t>
                    </w:r>
                    <w:r>
                      <w:rPr>
                        <w:rFonts w:ascii="Trebuchet MS" w:hAnsi="Trebuchet MS"/>
                        <w:sz w:val="16"/>
                      </w:rPr>
                      <w:fldChar w:fldCharType="end"/>
                    </w:r>
                    <w:r>
                      <w:rPr>
                        <w:rFonts w:ascii="Trebuchet MS" w:hAnsi="Trebuchet MS"/>
                        <w:spacing w:val="26"/>
                        <w:sz w:val="16"/>
                      </w:rPr>
                      <w:t xml:space="preserve"> </w:t>
                    </w:r>
                    <w:r>
                      <w:rPr>
                        <w:rFonts w:ascii="Trebuchet MS" w:hAnsi="Trebuchet MS"/>
                        <w:sz w:val="16"/>
                      </w:rPr>
                      <w:t>de</w:t>
                    </w:r>
                    <w:r>
                      <w:rPr>
                        <w:rFonts w:ascii="Trebuchet MS" w:hAnsi="Trebuchet MS"/>
                        <w:spacing w:val="21"/>
                        <w:sz w:val="16"/>
                      </w:rPr>
                      <w:t xml:space="preserve"> </w:t>
                    </w:r>
                    <w:r>
                      <w:rPr>
                        <w:rFonts w:ascii="Trebuchet MS" w:hAnsi="Trebuchet MS"/>
                        <w:spacing w:val="-5"/>
                        <w:w w:val="90"/>
                        <w:sz w:val="16"/>
                      </w:rPr>
                      <w:fldChar w:fldCharType="begin"/>
                    </w:r>
                    <w:r>
                      <w:rPr>
                        <w:rFonts w:ascii="Trebuchet MS" w:hAnsi="Trebuchet MS"/>
                        <w:spacing w:val="-5"/>
                        <w:w w:val="90"/>
                        <w:sz w:val="16"/>
                      </w:rPr>
                      <w:instrText xml:space="preserve"> NUMPAGES </w:instrText>
                    </w:r>
                    <w:r>
                      <w:rPr>
                        <w:rFonts w:ascii="Trebuchet MS" w:hAnsi="Trebuchet MS"/>
                        <w:spacing w:val="-5"/>
                        <w:w w:val="90"/>
                        <w:sz w:val="16"/>
                      </w:rPr>
                      <w:fldChar w:fldCharType="separate"/>
                    </w:r>
                    <w:r>
                      <w:rPr>
                        <w:rFonts w:ascii="Trebuchet MS" w:hAnsi="Trebuchet MS"/>
                        <w:spacing w:val="-5"/>
                        <w:w w:val="90"/>
                        <w:sz w:val="16"/>
                      </w:rPr>
                      <w:t>11</w:t>
                    </w:r>
                    <w:r>
                      <w:rPr>
                        <w:rFonts w:ascii="Trebuchet MS" w:hAnsi="Trebuchet MS"/>
                        <w:spacing w:val="-5"/>
                        <w:w w:val="9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DB6EB" w14:textId="77777777" w:rsidR="00F06615" w:rsidRDefault="00000000">
    <w:pPr>
      <w:pStyle w:val="Textoindependiente"/>
      <w:spacing w:line="14" w:lineRule="auto"/>
      <w:ind w:left="0"/>
      <w:jc w:val="left"/>
      <w:rPr>
        <w:sz w:val="20"/>
      </w:rPr>
    </w:pPr>
    <w:r>
      <w:rPr>
        <w:noProof/>
        <w:sz w:val="20"/>
      </w:rPr>
      <w:drawing>
        <wp:anchor distT="0" distB="0" distL="0" distR="0" simplePos="0" relativeHeight="487402496" behindDoc="1" locked="0" layoutInCell="1" allowOverlap="1" wp14:anchorId="516E7127" wp14:editId="14F7D6B0">
          <wp:simplePos x="0" y="0"/>
          <wp:positionH relativeFrom="page">
            <wp:posOffset>919487</wp:posOffset>
          </wp:positionH>
          <wp:positionV relativeFrom="page">
            <wp:posOffset>10925474</wp:posOffset>
          </wp:positionV>
          <wp:extent cx="4592920" cy="687536"/>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4592920" cy="687536"/>
                  </a:xfrm>
                  <a:prstGeom prst="rect">
                    <a:avLst/>
                  </a:prstGeom>
                </pic:spPr>
              </pic:pic>
            </a:graphicData>
          </a:graphic>
        </wp:anchor>
      </w:drawing>
    </w:r>
    <w:r>
      <w:rPr>
        <w:noProof/>
        <w:sz w:val="20"/>
      </w:rPr>
      <w:drawing>
        <wp:anchor distT="0" distB="0" distL="0" distR="0" simplePos="0" relativeHeight="487403008" behindDoc="1" locked="0" layoutInCell="1" allowOverlap="1" wp14:anchorId="02F3D889" wp14:editId="5FC6B4E4">
          <wp:simplePos x="0" y="0"/>
          <wp:positionH relativeFrom="page">
            <wp:posOffset>6253877</wp:posOffset>
          </wp:positionH>
          <wp:positionV relativeFrom="page">
            <wp:posOffset>10973002</wp:posOffset>
          </wp:positionV>
          <wp:extent cx="608217" cy="599941"/>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 cstate="print"/>
                  <a:stretch>
                    <a:fillRect/>
                  </a:stretch>
                </pic:blipFill>
                <pic:spPr>
                  <a:xfrm>
                    <a:off x="0" y="0"/>
                    <a:ext cx="608217" cy="599941"/>
                  </a:xfrm>
                  <a:prstGeom prst="rect">
                    <a:avLst/>
                  </a:prstGeom>
                </pic:spPr>
              </pic:pic>
            </a:graphicData>
          </a:graphic>
        </wp:anchor>
      </w:drawing>
    </w:r>
    <w:r>
      <w:rPr>
        <w:noProof/>
        <w:sz w:val="20"/>
      </w:rPr>
      <mc:AlternateContent>
        <mc:Choice Requires="wps">
          <w:drawing>
            <wp:anchor distT="0" distB="0" distL="0" distR="0" simplePos="0" relativeHeight="487403520" behindDoc="1" locked="0" layoutInCell="1" allowOverlap="1" wp14:anchorId="651686B7" wp14:editId="2C3AFCF0">
              <wp:simplePos x="0" y="0"/>
              <wp:positionH relativeFrom="page">
                <wp:posOffset>6171565</wp:posOffset>
              </wp:positionH>
              <wp:positionV relativeFrom="page">
                <wp:posOffset>10785919</wp:posOffset>
              </wp:positionV>
              <wp:extent cx="718185" cy="14478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185" cy="144780"/>
                      </a:xfrm>
                      <a:prstGeom prst="rect">
                        <a:avLst/>
                      </a:prstGeom>
                    </wps:spPr>
                    <wps:txbx>
                      <w:txbxContent>
                        <w:p w14:paraId="058C3F67" w14:textId="77777777" w:rsidR="00F06615" w:rsidRDefault="00000000">
                          <w:pPr>
                            <w:spacing w:before="18"/>
                            <w:ind w:left="20"/>
                            <w:rPr>
                              <w:rFonts w:ascii="Trebuchet MS" w:hAnsi="Trebuchet MS"/>
                              <w:sz w:val="16"/>
                            </w:rPr>
                          </w:pPr>
                          <w:r>
                            <w:rPr>
                              <w:rFonts w:ascii="Trebuchet MS" w:hAnsi="Trebuchet MS"/>
                              <w:sz w:val="16"/>
                            </w:rPr>
                            <w:t>Página</w:t>
                          </w:r>
                          <w:r>
                            <w:rPr>
                              <w:rFonts w:ascii="Trebuchet MS" w:hAnsi="Trebuchet MS"/>
                              <w:spacing w:val="27"/>
                              <w:sz w:val="16"/>
                            </w:rPr>
                            <w:t xml:space="preserve"> </w:t>
                          </w:r>
                          <w:r>
                            <w:rPr>
                              <w:rFonts w:ascii="Trebuchet MS" w:hAnsi="Trebuchet MS"/>
                              <w:sz w:val="16"/>
                            </w:rPr>
                            <w:fldChar w:fldCharType="begin"/>
                          </w:r>
                          <w:r>
                            <w:rPr>
                              <w:rFonts w:ascii="Trebuchet MS" w:hAnsi="Trebuchet MS"/>
                              <w:sz w:val="16"/>
                            </w:rPr>
                            <w:instrText xml:space="preserve"> PAGE </w:instrText>
                          </w:r>
                          <w:r>
                            <w:rPr>
                              <w:rFonts w:ascii="Trebuchet MS" w:hAnsi="Trebuchet MS"/>
                              <w:sz w:val="16"/>
                            </w:rPr>
                            <w:fldChar w:fldCharType="separate"/>
                          </w:r>
                          <w:r>
                            <w:rPr>
                              <w:rFonts w:ascii="Trebuchet MS" w:hAnsi="Trebuchet MS"/>
                              <w:sz w:val="16"/>
                            </w:rPr>
                            <w:t>6</w:t>
                          </w:r>
                          <w:r>
                            <w:rPr>
                              <w:rFonts w:ascii="Trebuchet MS" w:hAnsi="Trebuchet MS"/>
                              <w:sz w:val="16"/>
                            </w:rPr>
                            <w:fldChar w:fldCharType="end"/>
                          </w:r>
                          <w:r>
                            <w:rPr>
                              <w:rFonts w:ascii="Trebuchet MS" w:hAnsi="Trebuchet MS"/>
                              <w:spacing w:val="25"/>
                              <w:sz w:val="16"/>
                            </w:rPr>
                            <w:t xml:space="preserve"> </w:t>
                          </w:r>
                          <w:r>
                            <w:rPr>
                              <w:rFonts w:ascii="Trebuchet MS" w:hAnsi="Trebuchet MS"/>
                              <w:sz w:val="16"/>
                            </w:rPr>
                            <w:t>de</w:t>
                          </w:r>
                          <w:r>
                            <w:rPr>
                              <w:rFonts w:ascii="Trebuchet MS" w:hAnsi="Trebuchet MS"/>
                              <w:spacing w:val="25"/>
                              <w:sz w:val="16"/>
                            </w:rPr>
                            <w:t xml:space="preserve"> </w:t>
                          </w:r>
                          <w:r>
                            <w:rPr>
                              <w:rFonts w:ascii="Trebuchet MS" w:hAnsi="Trebuchet MS"/>
                              <w:spacing w:val="-5"/>
                              <w:w w:val="90"/>
                              <w:sz w:val="16"/>
                            </w:rPr>
                            <w:fldChar w:fldCharType="begin"/>
                          </w:r>
                          <w:r>
                            <w:rPr>
                              <w:rFonts w:ascii="Trebuchet MS" w:hAnsi="Trebuchet MS"/>
                              <w:spacing w:val="-5"/>
                              <w:w w:val="90"/>
                              <w:sz w:val="16"/>
                            </w:rPr>
                            <w:instrText xml:space="preserve"> NUMPAGES </w:instrText>
                          </w:r>
                          <w:r>
                            <w:rPr>
                              <w:rFonts w:ascii="Trebuchet MS" w:hAnsi="Trebuchet MS"/>
                              <w:spacing w:val="-5"/>
                              <w:w w:val="90"/>
                              <w:sz w:val="16"/>
                            </w:rPr>
                            <w:fldChar w:fldCharType="separate"/>
                          </w:r>
                          <w:r>
                            <w:rPr>
                              <w:rFonts w:ascii="Trebuchet MS" w:hAnsi="Trebuchet MS"/>
                              <w:spacing w:val="-5"/>
                              <w:w w:val="90"/>
                              <w:sz w:val="16"/>
                            </w:rPr>
                            <w:t>11</w:t>
                          </w:r>
                          <w:r>
                            <w:rPr>
                              <w:rFonts w:ascii="Trebuchet MS" w:hAnsi="Trebuchet MS"/>
                              <w:spacing w:val="-5"/>
                              <w:w w:val="90"/>
                              <w:sz w:val="16"/>
                            </w:rPr>
                            <w:fldChar w:fldCharType="end"/>
                          </w:r>
                        </w:p>
                      </w:txbxContent>
                    </wps:txbx>
                    <wps:bodyPr wrap="square" lIns="0" tIns="0" rIns="0" bIns="0" rtlCol="0">
                      <a:noAutofit/>
                    </wps:bodyPr>
                  </wps:wsp>
                </a:graphicData>
              </a:graphic>
            </wp:anchor>
          </w:drawing>
        </mc:Choice>
        <mc:Fallback>
          <w:pict>
            <v:shapetype w14:anchorId="651686B7" id="_x0000_t202" coordsize="21600,21600" o:spt="202" path="m,l,21600r21600,l21600,xe">
              <v:stroke joinstyle="miter"/>
              <v:path gradientshapeok="t" o:connecttype="rect"/>
            </v:shapetype>
            <v:shape id="Textbox 20" o:spid="_x0000_s1027" type="#_x0000_t202" style="position:absolute;margin-left:485.95pt;margin-top:849.3pt;width:56.55pt;height:11.4pt;z-index:-15912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" filled="f" stroked="f">
              <v:textbox inset="0,0,0,0">
                <w:txbxContent>
                  <w:p w14:paraId="058C3F67" w14:textId="77777777" w:rsidR="00F06615" w:rsidRDefault="00000000">
                    <w:pPr>
                      <w:spacing w:before="18"/>
                      <w:ind w:left="20"/>
                      <w:rPr>
                        <w:rFonts w:ascii="Trebuchet MS" w:hAnsi="Trebuchet MS"/>
                        <w:sz w:val="16"/>
                      </w:rPr>
                    </w:pPr>
                    <w:r>
                      <w:rPr>
                        <w:rFonts w:ascii="Trebuchet MS" w:hAnsi="Trebuchet MS"/>
                        <w:sz w:val="16"/>
                      </w:rPr>
                      <w:t>Página</w:t>
                    </w:r>
                    <w:r>
                      <w:rPr>
                        <w:rFonts w:ascii="Trebuchet MS" w:hAnsi="Trebuchet MS"/>
                        <w:spacing w:val="27"/>
                        <w:sz w:val="16"/>
                      </w:rPr>
                      <w:t xml:space="preserve"> </w:t>
                    </w:r>
                    <w:r>
                      <w:rPr>
                        <w:rFonts w:ascii="Trebuchet MS" w:hAnsi="Trebuchet MS"/>
                        <w:sz w:val="16"/>
                      </w:rPr>
                      <w:fldChar w:fldCharType="begin"/>
                    </w:r>
                    <w:r>
                      <w:rPr>
                        <w:rFonts w:ascii="Trebuchet MS" w:hAnsi="Trebuchet MS"/>
                        <w:sz w:val="16"/>
                      </w:rPr>
                      <w:instrText xml:space="preserve"> PAGE </w:instrText>
                    </w:r>
                    <w:r>
                      <w:rPr>
                        <w:rFonts w:ascii="Trebuchet MS" w:hAnsi="Trebuchet MS"/>
                        <w:sz w:val="16"/>
                      </w:rPr>
                      <w:fldChar w:fldCharType="separate"/>
                    </w:r>
                    <w:r>
                      <w:rPr>
                        <w:rFonts w:ascii="Trebuchet MS" w:hAnsi="Trebuchet MS"/>
                        <w:sz w:val="16"/>
                      </w:rPr>
                      <w:t>6</w:t>
                    </w:r>
                    <w:r>
                      <w:rPr>
                        <w:rFonts w:ascii="Trebuchet MS" w:hAnsi="Trebuchet MS"/>
                        <w:sz w:val="16"/>
                      </w:rPr>
                      <w:fldChar w:fldCharType="end"/>
                    </w:r>
                    <w:r>
                      <w:rPr>
                        <w:rFonts w:ascii="Trebuchet MS" w:hAnsi="Trebuchet MS"/>
                        <w:spacing w:val="25"/>
                        <w:sz w:val="16"/>
                      </w:rPr>
                      <w:t xml:space="preserve"> </w:t>
                    </w:r>
                    <w:r>
                      <w:rPr>
                        <w:rFonts w:ascii="Trebuchet MS" w:hAnsi="Trebuchet MS"/>
                        <w:sz w:val="16"/>
                      </w:rPr>
                      <w:t>de</w:t>
                    </w:r>
                    <w:r>
                      <w:rPr>
                        <w:rFonts w:ascii="Trebuchet MS" w:hAnsi="Trebuchet MS"/>
                        <w:spacing w:val="25"/>
                        <w:sz w:val="16"/>
                      </w:rPr>
                      <w:t xml:space="preserve"> </w:t>
                    </w:r>
                    <w:r>
                      <w:rPr>
                        <w:rFonts w:ascii="Trebuchet MS" w:hAnsi="Trebuchet MS"/>
                        <w:spacing w:val="-5"/>
                        <w:w w:val="90"/>
                        <w:sz w:val="16"/>
                      </w:rPr>
                      <w:fldChar w:fldCharType="begin"/>
                    </w:r>
                    <w:r>
                      <w:rPr>
                        <w:rFonts w:ascii="Trebuchet MS" w:hAnsi="Trebuchet MS"/>
                        <w:spacing w:val="-5"/>
                        <w:w w:val="90"/>
                        <w:sz w:val="16"/>
                      </w:rPr>
                      <w:instrText xml:space="preserve"> NUMPAGES </w:instrText>
                    </w:r>
                    <w:r>
                      <w:rPr>
                        <w:rFonts w:ascii="Trebuchet MS" w:hAnsi="Trebuchet MS"/>
                        <w:spacing w:val="-5"/>
                        <w:w w:val="90"/>
                        <w:sz w:val="16"/>
                      </w:rPr>
                      <w:fldChar w:fldCharType="separate"/>
                    </w:r>
                    <w:r>
                      <w:rPr>
                        <w:rFonts w:ascii="Trebuchet MS" w:hAnsi="Trebuchet MS"/>
                        <w:spacing w:val="-5"/>
                        <w:w w:val="90"/>
                        <w:sz w:val="16"/>
                      </w:rPr>
                      <w:t>11</w:t>
                    </w:r>
                    <w:r>
                      <w:rPr>
                        <w:rFonts w:ascii="Trebuchet MS" w:hAnsi="Trebuchet MS"/>
                        <w:spacing w:val="-5"/>
                        <w:w w:val="90"/>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F83DD" w14:textId="77777777" w:rsidR="00F06615" w:rsidRDefault="00000000">
    <w:pPr>
      <w:pStyle w:val="Textoindependiente"/>
      <w:spacing w:line="14" w:lineRule="auto"/>
      <w:ind w:left="0"/>
      <w:jc w:val="left"/>
      <w:rPr>
        <w:sz w:val="20"/>
      </w:rPr>
    </w:pPr>
    <w:r>
      <w:rPr>
        <w:noProof/>
        <w:sz w:val="20"/>
      </w:rPr>
      <w:drawing>
        <wp:anchor distT="0" distB="0" distL="0" distR="0" simplePos="0" relativeHeight="487404544" behindDoc="1" locked="0" layoutInCell="1" allowOverlap="1" wp14:anchorId="75121884" wp14:editId="52438314">
          <wp:simplePos x="0" y="0"/>
          <wp:positionH relativeFrom="page">
            <wp:posOffset>919487</wp:posOffset>
          </wp:positionH>
          <wp:positionV relativeFrom="page">
            <wp:posOffset>10925474</wp:posOffset>
          </wp:positionV>
          <wp:extent cx="4592920" cy="687536"/>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 cstate="print"/>
                  <a:stretch>
                    <a:fillRect/>
                  </a:stretch>
                </pic:blipFill>
                <pic:spPr>
                  <a:xfrm>
                    <a:off x="0" y="0"/>
                    <a:ext cx="4592920" cy="687536"/>
                  </a:xfrm>
                  <a:prstGeom prst="rect">
                    <a:avLst/>
                  </a:prstGeom>
                </pic:spPr>
              </pic:pic>
            </a:graphicData>
          </a:graphic>
        </wp:anchor>
      </w:drawing>
    </w:r>
    <w:r>
      <w:rPr>
        <w:noProof/>
        <w:sz w:val="20"/>
      </w:rPr>
      <w:drawing>
        <wp:anchor distT="0" distB="0" distL="0" distR="0" simplePos="0" relativeHeight="487405056" behindDoc="1" locked="0" layoutInCell="1" allowOverlap="1" wp14:anchorId="0308823E" wp14:editId="78792E2E">
          <wp:simplePos x="0" y="0"/>
          <wp:positionH relativeFrom="page">
            <wp:posOffset>6253877</wp:posOffset>
          </wp:positionH>
          <wp:positionV relativeFrom="page">
            <wp:posOffset>10973002</wp:posOffset>
          </wp:positionV>
          <wp:extent cx="608217" cy="599941"/>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 cstate="print"/>
                  <a:stretch>
                    <a:fillRect/>
                  </a:stretch>
                </pic:blipFill>
                <pic:spPr>
                  <a:xfrm>
                    <a:off x="0" y="0"/>
                    <a:ext cx="608217" cy="599941"/>
                  </a:xfrm>
                  <a:prstGeom prst="rect">
                    <a:avLst/>
                  </a:prstGeom>
                </pic:spPr>
              </pic:pic>
            </a:graphicData>
          </a:graphic>
        </wp:anchor>
      </w:drawing>
    </w:r>
    <w:r>
      <w:rPr>
        <w:noProof/>
        <w:sz w:val="20"/>
      </w:rPr>
      <mc:AlternateContent>
        <mc:Choice Requires="wps">
          <w:drawing>
            <wp:anchor distT="0" distB="0" distL="0" distR="0" simplePos="0" relativeHeight="487405568" behindDoc="1" locked="0" layoutInCell="1" allowOverlap="1" wp14:anchorId="5BED9A9D" wp14:editId="45516C33">
              <wp:simplePos x="0" y="0"/>
              <wp:positionH relativeFrom="page">
                <wp:posOffset>6171565</wp:posOffset>
              </wp:positionH>
              <wp:positionV relativeFrom="page">
                <wp:posOffset>10785919</wp:posOffset>
              </wp:positionV>
              <wp:extent cx="715010" cy="14478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5010" cy="144780"/>
                      </a:xfrm>
                      <a:prstGeom prst="rect">
                        <a:avLst/>
                      </a:prstGeom>
                    </wps:spPr>
                    <wps:txbx>
                      <w:txbxContent>
                        <w:p w14:paraId="099DC226" w14:textId="77777777" w:rsidR="00F06615" w:rsidRDefault="00000000">
                          <w:pPr>
                            <w:spacing w:before="18"/>
                            <w:ind w:left="20"/>
                            <w:rPr>
                              <w:rFonts w:ascii="Trebuchet MS" w:hAnsi="Trebuchet MS"/>
                              <w:sz w:val="16"/>
                            </w:rPr>
                          </w:pPr>
                          <w:r>
                            <w:rPr>
                              <w:rFonts w:ascii="Trebuchet MS" w:hAnsi="Trebuchet MS"/>
                              <w:sz w:val="16"/>
                            </w:rPr>
                            <w:t>Página</w:t>
                          </w:r>
                          <w:r>
                            <w:rPr>
                              <w:rFonts w:ascii="Trebuchet MS" w:hAnsi="Trebuchet MS"/>
                              <w:spacing w:val="25"/>
                              <w:sz w:val="16"/>
                            </w:rPr>
                            <w:t xml:space="preserve"> </w:t>
                          </w:r>
                          <w:r>
                            <w:rPr>
                              <w:rFonts w:ascii="Trebuchet MS" w:hAnsi="Trebuchet MS"/>
                              <w:sz w:val="16"/>
                            </w:rPr>
                            <w:fldChar w:fldCharType="begin"/>
                          </w:r>
                          <w:r>
                            <w:rPr>
                              <w:rFonts w:ascii="Trebuchet MS" w:hAnsi="Trebuchet MS"/>
                              <w:sz w:val="16"/>
                            </w:rPr>
                            <w:instrText xml:space="preserve"> PAGE </w:instrText>
                          </w:r>
                          <w:r>
                            <w:rPr>
                              <w:rFonts w:ascii="Trebuchet MS" w:hAnsi="Trebuchet MS"/>
                              <w:sz w:val="16"/>
                            </w:rPr>
                            <w:fldChar w:fldCharType="separate"/>
                          </w:r>
                          <w:r>
                            <w:rPr>
                              <w:rFonts w:ascii="Trebuchet MS" w:hAnsi="Trebuchet MS"/>
                              <w:sz w:val="16"/>
                            </w:rPr>
                            <w:t>8</w:t>
                          </w:r>
                          <w:r>
                            <w:rPr>
                              <w:rFonts w:ascii="Trebuchet MS" w:hAnsi="Trebuchet MS"/>
                              <w:sz w:val="16"/>
                            </w:rPr>
                            <w:fldChar w:fldCharType="end"/>
                          </w:r>
                          <w:r>
                            <w:rPr>
                              <w:rFonts w:ascii="Trebuchet MS" w:hAnsi="Trebuchet MS"/>
                              <w:spacing w:val="27"/>
                              <w:sz w:val="16"/>
                            </w:rPr>
                            <w:t xml:space="preserve"> </w:t>
                          </w:r>
                          <w:r>
                            <w:rPr>
                              <w:rFonts w:ascii="Trebuchet MS" w:hAnsi="Trebuchet MS"/>
                              <w:sz w:val="16"/>
                            </w:rPr>
                            <w:t>de</w:t>
                          </w:r>
                          <w:r>
                            <w:rPr>
                              <w:rFonts w:ascii="Trebuchet MS" w:hAnsi="Trebuchet MS"/>
                              <w:spacing w:val="29"/>
                              <w:sz w:val="16"/>
                            </w:rPr>
                            <w:t xml:space="preserve"> </w:t>
                          </w:r>
                          <w:r>
                            <w:rPr>
                              <w:rFonts w:ascii="Trebuchet MS" w:hAnsi="Trebuchet MS"/>
                              <w:spacing w:val="-5"/>
                              <w:w w:val="85"/>
                              <w:sz w:val="16"/>
                            </w:rPr>
                            <w:fldChar w:fldCharType="begin"/>
                          </w:r>
                          <w:r>
                            <w:rPr>
                              <w:rFonts w:ascii="Trebuchet MS" w:hAnsi="Trebuchet MS"/>
                              <w:spacing w:val="-5"/>
                              <w:w w:val="85"/>
                              <w:sz w:val="16"/>
                            </w:rPr>
                            <w:instrText xml:space="preserve"> NUMPAGES </w:instrText>
                          </w:r>
                          <w:r>
                            <w:rPr>
                              <w:rFonts w:ascii="Trebuchet MS" w:hAnsi="Trebuchet MS"/>
                              <w:spacing w:val="-5"/>
                              <w:w w:val="85"/>
                              <w:sz w:val="16"/>
                            </w:rPr>
                            <w:fldChar w:fldCharType="separate"/>
                          </w:r>
                          <w:r>
                            <w:rPr>
                              <w:rFonts w:ascii="Trebuchet MS" w:hAnsi="Trebuchet MS"/>
                              <w:spacing w:val="-5"/>
                              <w:w w:val="85"/>
                              <w:sz w:val="16"/>
                            </w:rPr>
                            <w:t>11</w:t>
                          </w:r>
                          <w:r>
                            <w:rPr>
                              <w:rFonts w:ascii="Trebuchet MS" w:hAnsi="Trebuchet MS"/>
                              <w:spacing w:val="-5"/>
                              <w:w w:val="85"/>
                              <w:sz w:val="16"/>
                            </w:rPr>
                            <w:fldChar w:fldCharType="end"/>
                          </w:r>
                        </w:p>
                      </w:txbxContent>
                    </wps:txbx>
                    <wps:bodyPr wrap="square" lIns="0" tIns="0" rIns="0" bIns="0" rtlCol="0">
                      <a:noAutofit/>
                    </wps:bodyPr>
                  </wps:wsp>
                </a:graphicData>
              </a:graphic>
            </wp:anchor>
          </w:drawing>
        </mc:Choice>
        <mc:Fallback>
          <w:pict>
            <v:shapetype w14:anchorId="5BED9A9D" id="_x0000_t202" coordsize="21600,21600" o:spt="202" path="m,l,21600r21600,l21600,xe">
              <v:stroke joinstyle="miter"/>
              <v:path gradientshapeok="t" o:connecttype="rect"/>
            </v:shapetype>
            <v:shape id="Textbox 24" o:spid="_x0000_s1028" type="#_x0000_t202" style="position:absolute;margin-left:485.95pt;margin-top:849.3pt;width:56.3pt;height:11.4pt;z-index:-15910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" filled="f" stroked="f">
              <v:textbox inset="0,0,0,0">
                <w:txbxContent>
                  <w:p w14:paraId="099DC226" w14:textId="77777777" w:rsidR="00F06615" w:rsidRDefault="00000000">
                    <w:pPr>
                      <w:spacing w:before="18"/>
                      <w:ind w:left="20"/>
                      <w:rPr>
                        <w:rFonts w:ascii="Trebuchet MS" w:hAnsi="Trebuchet MS"/>
                        <w:sz w:val="16"/>
                      </w:rPr>
                    </w:pPr>
                    <w:r>
                      <w:rPr>
                        <w:rFonts w:ascii="Trebuchet MS" w:hAnsi="Trebuchet MS"/>
                        <w:sz w:val="16"/>
                      </w:rPr>
                      <w:t>Página</w:t>
                    </w:r>
                    <w:r>
                      <w:rPr>
                        <w:rFonts w:ascii="Trebuchet MS" w:hAnsi="Trebuchet MS"/>
                        <w:spacing w:val="25"/>
                        <w:sz w:val="16"/>
                      </w:rPr>
                      <w:t xml:space="preserve"> </w:t>
                    </w:r>
                    <w:r>
                      <w:rPr>
                        <w:rFonts w:ascii="Trebuchet MS" w:hAnsi="Trebuchet MS"/>
                        <w:sz w:val="16"/>
                      </w:rPr>
                      <w:fldChar w:fldCharType="begin"/>
                    </w:r>
                    <w:r>
                      <w:rPr>
                        <w:rFonts w:ascii="Trebuchet MS" w:hAnsi="Trebuchet MS"/>
                        <w:sz w:val="16"/>
                      </w:rPr>
                      <w:instrText xml:space="preserve"> PAGE </w:instrText>
                    </w:r>
                    <w:r>
                      <w:rPr>
                        <w:rFonts w:ascii="Trebuchet MS" w:hAnsi="Trebuchet MS"/>
                        <w:sz w:val="16"/>
                      </w:rPr>
                      <w:fldChar w:fldCharType="separate"/>
                    </w:r>
                    <w:r>
                      <w:rPr>
                        <w:rFonts w:ascii="Trebuchet MS" w:hAnsi="Trebuchet MS"/>
                        <w:sz w:val="16"/>
                      </w:rPr>
                      <w:t>8</w:t>
                    </w:r>
                    <w:r>
                      <w:rPr>
                        <w:rFonts w:ascii="Trebuchet MS" w:hAnsi="Trebuchet MS"/>
                        <w:sz w:val="16"/>
                      </w:rPr>
                      <w:fldChar w:fldCharType="end"/>
                    </w:r>
                    <w:r>
                      <w:rPr>
                        <w:rFonts w:ascii="Trebuchet MS" w:hAnsi="Trebuchet MS"/>
                        <w:spacing w:val="27"/>
                        <w:sz w:val="16"/>
                      </w:rPr>
                      <w:t xml:space="preserve"> </w:t>
                    </w:r>
                    <w:r>
                      <w:rPr>
                        <w:rFonts w:ascii="Trebuchet MS" w:hAnsi="Trebuchet MS"/>
                        <w:sz w:val="16"/>
                      </w:rPr>
                      <w:t>de</w:t>
                    </w:r>
                    <w:r>
                      <w:rPr>
                        <w:rFonts w:ascii="Trebuchet MS" w:hAnsi="Trebuchet MS"/>
                        <w:spacing w:val="29"/>
                        <w:sz w:val="16"/>
                      </w:rPr>
                      <w:t xml:space="preserve"> </w:t>
                    </w:r>
                    <w:r>
                      <w:rPr>
                        <w:rFonts w:ascii="Trebuchet MS" w:hAnsi="Trebuchet MS"/>
                        <w:spacing w:val="-5"/>
                        <w:w w:val="85"/>
                        <w:sz w:val="16"/>
                      </w:rPr>
                      <w:fldChar w:fldCharType="begin"/>
                    </w:r>
                    <w:r>
                      <w:rPr>
                        <w:rFonts w:ascii="Trebuchet MS" w:hAnsi="Trebuchet MS"/>
                        <w:spacing w:val="-5"/>
                        <w:w w:val="85"/>
                        <w:sz w:val="16"/>
                      </w:rPr>
                      <w:instrText xml:space="preserve"> NUMPAGES </w:instrText>
                    </w:r>
                    <w:r>
                      <w:rPr>
                        <w:rFonts w:ascii="Trebuchet MS" w:hAnsi="Trebuchet MS"/>
                        <w:spacing w:val="-5"/>
                        <w:w w:val="85"/>
                        <w:sz w:val="16"/>
                      </w:rPr>
                      <w:fldChar w:fldCharType="separate"/>
                    </w:r>
                    <w:r>
                      <w:rPr>
                        <w:rFonts w:ascii="Trebuchet MS" w:hAnsi="Trebuchet MS"/>
                        <w:spacing w:val="-5"/>
                        <w:w w:val="85"/>
                        <w:sz w:val="16"/>
                      </w:rPr>
                      <w:t>11</w:t>
                    </w:r>
                    <w:r>
                      <w:rPr>
                        <w:rFonts w:ascii="Trebuchet MS" w:hAnsi="Trebuchet MS"/>
                        <w:spacing w:val="-5"/>
                        <w:w w:val="85"/>
                        <w:sz w:val="1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3168A" w14:textId="77777777" w:rsidR="00F06615" w:rsidRDefault="00000000">
    <w:pPr>
      <w:pStyle w:val="Textoindependiente"/>
      <w:spacing w:line="14" w:lineRule="auto"/>
      <w:ind w:left="0"/>
      <w:jc w:val="left"/>
      <w:rPr>
        <w:sz w:val="20"/>
      </w:rPr>
    </w:pPr>
    <w:r>
      <w:rPr>
        <w:noProof/>
        <w:sz w:val="20"/>
      </w:rPr>
      <w:drawing>
        <wp:anchor distT="0" distB="0" distL="0" distR="0" simplePos="0" relativeHeight="487406592" behindDoc="1" locked="0" layoutInCell="1" allowOverlap="1" wp14:anchorId="62E4BE82" wp14:editId="7C6D724A">
          <wp:simplePos x="0" y="0"/>
          <wp:positionH relativeFrom="page">
            <wp:posOffset>919487</wp:posOffset>
          </wp:positionH>
          <wp:positionV relativeFrom="page">
            <wp:posOffset>10925474</wp:posOffset>
          </wp:positionV>
          <wp:extent cx="4592920" cy="687536"/>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4592920" cy="687536"/>
                  </a:xfrm>
                  <a:prstGeom prst="rect">
                    <a:avLst/>
                  </a:prstGeom>
                </pic:spPr>
              </pic:pic>
            </a:graphicData>
          </a:graphic>
        </wp:anchor>
      </w:drawing>
    </w:r>
    <w:r>
      <w:rPr>
        <w:noProof/>
        <w:sz w:val="20"/>
      </w:rPr>
      <w:drawing>
        <wp:anchor distT="0" distB="0" distL="0" distR="0" simplePos="0" relativeHeight="487407104" behindDoc="1" locked="0" layoutInCell="1" allowOverlap="1" wp14:anchorId="0DC684C3" wp14:editId="13DFD455">
          <wp:simplePos x="0" y="0"/>
          <wp:positionH relativeFrom="page">
            <wp:posOffset>6253877</wp:posOffset>
          </wp:positionH>
          <wp:positionV relativeFrom="page">
            <wp:posOffset>10973002</wp:posOffset>
          </wp:positionV>
          <wp:extent cx="608217" cy="599941"/>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608217" cy="599941"/>
                  </a:xfrm>
                  <a:prstGeom prst="rect">
                    <a:avLst/>
                  </a:prstGeom>
                </pic:spPr>
              </pic:pic>
            </a:graphicData>
          </a:graphic>
        </wp:anchor>
      </w:drawing>
    </w:r>
    <w:r>
      <w:rPr>
        <w:noProof/>
        <w:sz w:val="20"/>
      </w:rPr>
      <mc:AlternateContent>
        <mc:Choice Requires="wps">
          <w:drawing>
            <wp:anchor distT="0" distB="0" distL="0" distR="0" simplePos="0" relativeHeight="487407616" behindDoc="1" locked="0" layoutInCell="1" allowOverlap="1" wp14:anchorId="0CE169CB" wp14:editId="3EA44AF7">
              <wp:simplePos x="0" y="0"/>
              <wp:positionH relativeFrom="page">
                <wp:posOffset>6130290</wp:posOffset>
              </wp:positionH>
              <wp:positionV relativeFrom="page">
                <wp:posOffset>10785919</wp:posOffset>
              </wp:positionV>
              <wp:extent cx="759460" cy="14478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9460" cy="144780"/>
                      </a:xfrm>
                      <a:prstGeom prst="rect">
                        <a:avLst/>
                      </a:prstGeom>
                    </wps:spPr>
                    <wps:txbx>
                      <w:txbxContent>
                        <w:p w14:paraId="706E0CB8" w14:textId="77777777" w:rsidR="00F06615" w:rsidRDefault="00000000">
                          <w:pPr>
                            <w:spacing w:before="18"/>
                            <w:ind w:left="20"/>
                            <w:rPr>
                              <w:rFonts w:ascii="Trebuchet MS" w:hAnsi="Trebuchet MS"/>
                              <w:sz w:val="16"/>
                            </w:rPr>
                          </w:pPr>
                          <w:r>
                            <w:rPr>
                              <w:rFonts w:ascii="Trebuchet MS" w:hAnsi="Trebuchet MS"/>
                              <w:sz w:val="16"/>
                            </w:rPr>
                            <w:t>Página</w:t>
                          </w:r>
                          <w:r>
                            <w:rPr>
                              <w:rFonts w:ascii="Trebuchet MS" w:hAnsi="Trebuchet MS"/>
                              <w:spacing w:val="16"/>
                              <w:sz w:val="16"/>
                            </w:rPr>
                            <w:t xml:space="preserve"> </w:t>
                          </w:r>
                          <w:r>
                            <w:rPr>
                              <w:rFonts w:ascii="Trebuchet MS" w:hAnsi="Trebuchet MS"/>
                              <w:sz w:val="16"/>
                            </w:rPr>
                            <w:fldChar w:fldCharType="begin"/>
                          </w:r>
                          <w:r>
                            <w:rPr>
                              <w:rFonts w:ascii="Trebuchet MS" w:hAnsi="Trebuchet MS"/>
                              <w:sz w:val="16"/>
                            </w:rPr>
                            <w:instrText xml:space="preserve"> PAGE </w:instrText>
                          </w:r>
                          <w:r>
                            <w:rPr>
                              <w:rFonts w:ascii="Trebuchet MS" w:hAnsi="Trebuchet MS"/>
                              <w:sz w:val="16"/>
                            </w:rPr>
                            <w:fldChar w:fldCharType="separate"/>
                          </w:r>
                          <w:r>
                            <w:rPr>
                              <w:rFonts w:ascii="Trebuchet MS" w:hAnsi="Trebuchet MS"/>
                              <w:sz w:val="16"/>
                            </w:rPr>
                            <w:t>10</w:t>
                          </w:r>
                          <w:r>
                            <w:rPr>
                              <w:rFonts w:ascii="Trebuchet MS" w:hAnsi="Trebuchet MS"/>
                              <w:sz w:val="16"/>
                            </w:rPr>
                            <w:fldChar w:fldCharType="end"/>
                          </w:r>
                          <w:r>
                            <w:rPr>
                              <w:rFonts w:ascii="Trebuchet MS" w:hAnsi="Trebuchet MS"/>
                              <w:spacing w:val="22"/>
                              <w:sz w:val="16"/>
                            </w:rPr>
                            <w:t xml:space="preserve"> </w:t>
                          </w:r>
                          <w:r>
                            <w:rPr>
                              <w:rFonts w:ascii="Trebuchet MS" w:hAnsi="Trebuchet MS"/>
                              <w:sz w:val="16"/>
                            </w:rPr>
                            <w:t>de</w:t>
                          </w:r>
                          <w:r>
                            <w:rPr>
                              <w:rFonts w:ascii="Trebuchet MS" w:hAnsi="Trebuchet MS"/>
                              <w:spacing w:val="19"/>
                              <w:sz w:val="16"/>
                            </w:rPr>
                            <w:t xml:space="preserve"> </w:t>
                          </w:r>
                          <w:r>
                            <w:rPr>
                              <w:rFonts w:ascii="Trebuchet MS" w:hAnsi="Trebuchet MS"/>
                              <w:spacing w:val="-7"/>
                              <w:w w:val="90"/>
                              <w:sz w:val="16"/>
                            </w:rPr>
                            <w:fldChar w:fldCharType="begin"/>
                          </w:r>
                          <w:r>
                            <w:rPr>
                              <w:rFonts w:ascii="Trebuchet MS" w:hAnsi="Trebuchet MS"/>
                              <w:spacing w:val="-7"/>
                              <w:w w:val="90"/>
                              <w:sz w:val="16"/>
                            </w:rPr>
                            <w:instrText xml:space="preserve"> NUMPAGES </w:instrText>
                          </w:r>
                          <w:r>
                            <w:rPr>
                              <w:rFonts w:ascii="Trebuchet MS" w:hAnsi="Trebuchet MS"/>
                              <w:spacing w:val="-7"/>
                              <w:w w:val="90"/>
                              <w:sz w:val="16"/>
                            </w:rPr>
                            <w:fldChar w:fldCharType="separate"/>
                          </w:r>
                          <w:r>
                            <w:rPr>
                              <w:rFonts w:ascii="Trebuchet MS" w:hAnsi="Trebuchet MS"/>
                              <w:spacing w:val="-7"/>
                              <w:w w:val="90"/>
                              <w:sz w:val="16"/>
                            </w:rPr>
                            <w:t>11</w:t>
                          </w:r>
                          <w:r>
                            <w:rPr>
                              <w:rFonts w:ascii="Trebuchet MS" w:hAnsi="Trebuchet MS"/>
                              <w:spacing w:val="-7"/>
                              <w:w w:val="90"/>
                              <w:sz w:val="16"/>
                            </w:rPr>
                            <w:fldChar w:fldCharType="end"/>
                          </w:r>
                        </w:p>
                      </w:txbxContent>
                    </wps:txbx>
                    <wps:bodyPr wrap="square" lIns="0" tIns="0" rIns="0" bIns="0" rtlCol="0">
                      <a:noAutofit/>
                    </wps:bodyPr>
                  </wps:wsp>
                </a:graphicData>
              </a:graphic>
            </wp:anchor>
          </w:drawing>
        </mc:Choice>
        <mc:Fallback>
          <w:pict>
            <v:shapetype w14:anchorId="0CE169CB" id="_x0000_t202" coordsize="21600,21600" o:spt="202" path="m,l,21600r21600,l21600,xe">
              <v:stroke joinstyle="miter"/>
              <v:path gradientshapeok="t" o:connecttype="rect"/>
            </v:shapetype>
            <v:shape id="Textbox 28" o:spid="_x0000_s1029" type="#_x0000_t202" style="position:absolute;margin-left:482.7pt;margin-top:849.3pt;width:59.8pt;height:11.4pt;z-index:-15908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" filled="f" stroked="f">
              <v:textbox inset="0,0,0,0">
                <w:txbxContent>
                  <w:p w14:paraId="706E0CB8" w14:textId="77777777" w:rsidR="00F06615" w:rsidRDefault="00000000">
                    <w:pPr>
                      <w:spacing w:before="18"/>
                      <w:ind w:left="20"/>
                      <w:rPr>
                        <w:rFonts w:ascii="Trebuchet MS" w:hAnsi="Trebuchet MS"/>
                        <w:sz w:val="16"/>
                      </w:rPr>
                    </w:pPr>
                    <w:r>
                      <w:rPr>
                        <w:rFonts w:ascii="Trebuchet MS" w:hAnsi="Trebuchet MS"/>
                        <w:sz w:val="16"/>
                      </w:rPr>
                      <w:t>Página</w:t>
                    </w:r>
                    <w:r>
                      <w:rPr>
                        <w:rFonts w:ascii="Trebuchet MS" w:hAnsi="Trebuchet MS"/>
                        <w:spacing w:val="16"/>
                        <w:sz w:val="16"/>
                      </w:rPr>
                      <w:t xml:space="preserve"> </w:t>
                    </w:r>
                    <w:r>
                      <w:rPr>
                        <w:rFonts w:ascii="Trebuchet MS" w:hAnsi="Trebuchet MS"/>
                        <w:sz w:val="16"/>
                      </w:rPr>
                      <w:fldChar w:fldCharType="begin"/>
                    </w:r>
                    <w:r>
                      <w:rPr>
                        <w:rFonts w:ascii="Trebuchet MS" w:hAnsi="Trebuchet MS"/>
                        <w:sz w:val="16"/>
                      </w:rPr>
                      <w:instrText xml:space="preserve"> PAGE </w:instrText>
                    </w:r>
                    <w:r>
                      <w:rPr>
                        <w:rFonts w:ascii="Trebuchet MS" w:hAnsi="Trebuchet MS"/>
                        <w:sz w:val="16"/>
                      </w:rPr>
                      <w:fldChar w:fldCharType="separate"/>
                    </w:r>
                    <w:r>
                      <w:rPr>
                        <w:rFonts w:ascii="Trebuchet MS" w:hAnsi="Trebuchet MS"/>
                        <w:sz w:val="16"/>
                      </w:rPr>
                      <w:t>10</w:t>
                    </w:r>
                    <w:r>
                      <w:rPr>
                        <w:rFonts w:ascii="Trebuchet MS" w:hAnsi="Trebuchet MS"/>
                        <w:sz w:val="16"/>
                      </w:rPr>
                      <w:fldChar w:fldCharType="end"/>
                    </w:r>
                    <w:r>
                      <w:rPr>
                        <w:rFonts w:ascii="Trebuchet MS" w:hAnsi="Trebuchet MS"/>
                        <w:spacing w:val="22"/>
                        <w:sz w:val="16"/>
                      </w:rPr>
                      <w:t xml:space="preserve"> </w:t>
                    </w:r>
                    <w:r>
                      <w:rPr>
                        <w:rFonts w:ascii="Trebuchet MS" w:hAnsi="Trebuchet MS"/>
                        <w:sz w:val="16"/>
                      </w:rPr>
                      <w:t>de</w:t>
                    </w:r>
                    <w:r>
                      <w:rPr>
                        <w:rFonts w:ascii="Trebuchet MS" w:hAnsi="Trebuchet MS"/>
                        <w:spacing w:val="19"/>
                        <w:sz w:val="16"/>
                      </w:rPr>
                      <w:t xml:space="preserve"> </w:t>
                    </w:r>
                    <w:r>
                      <w:rPr>
                        <w:rFonts w:ascii="Trebuchet MS" w:hAnsi="Trebuchet MS"/>
                        <w:spacing w:val="-7"/>
                        <w:w w:val="90"/>
                        <w:sz w:val="16"/>
                      </w:rPr>
                      <w:fldChar w:fldCharType="begin"/>
                    </w:r>
                    <w:r>
                      <w:rPr>
                        <w:rFonts w:ascii="Trebuchet MS" w:hAnsi="Trebuchet MS"/>
                        <w:spacing w:val="-7"/>
                        <w:w w:val="90"/>
                        <w:sz w:val="16"/>
                      </w:rPr>
                      <w:instrText xml:space="preserve"> NUMPAGES </w:instrText>
                    </w:r>
                    <w:r>
                      <w:rPr>
                        <w:rFonts w:ascii="Trebuchet MS" w:hAnsi="Trebuchet MS"/>
                        <w:spacing w:val="-7"/>
                        <w:w w:val="90"/>
                        <w:sz w:val="16"/>
                      </w:rPr>
                      <w:fldChar w:fldCharType="separate"/>
                    </w:r>
                    <w:r>
                      <w:rPr>
                        <w:rFonts w:ascii="Trebuchet MS" w:hAnsi="Trebuchet MS"/>
                        <w:spacing w:val="-7"/>
                        <w:w w:val="90"/>
                        <w:sz w:val="16"/>
                      </w:rPr>
                      <w:t>11</w:t>
                    </w:r>
                    <w:r>
                      <w:rPr>
                        <w:rFonts w:ascii="Trebuchet MS" w:hAnsi="Trebuchet MS"/>
                        <w:spacing w:val="-7"/>
                        <w:w w:val="90"/>
                        <w:sz w:val="16"/>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85090" w14:textId="77777777" w:rsidR="00F06615" w:rsidRDefault="00000000">
    <w:pPr>
      <w:pStyle w:val="Textoindependiente"/>
      <w:spacing w:line="14" w:lineRule="auto"/>
      <w:ind w:left="0"/>
      <w:jc w:val="left"/>
      <w:rPr>
        <w:sz w:val="20"/>
      </w:rPr>
    </w:pPr>
    <w:r>
      <w:rPr>
        <w:noProof/>
        <w:sz w:val="20"/>
      </w:rPr>
      <w:drawing>
        <wp:anchor distT="0" distB="0" distL="0" distR="0" simplePos="0" relativeHeight="251675648" behindDoc="1" locked="0" layoutInCell="1" allowOverlap="1" wp14:anchorId="493A7F6E" wp14:editId="64376F95">
          <wp:simplePos x="0" y="0"/>
          <wp:positionH relativeFrom="page">
            <wp:posOffset>919487</wp:posOffset>
          </wp:positionH>
          <wp:positionV relativeFrom="page">
            <wp:posOffset>10925474</wp:posOffset>
          </wp:positionV>
          <wp:extent cx="4592920" cy="687536"/>
          <wp:effectExtent l="0" t="0" r="0" b="0"/>
          <wp:wrapNone/>
          <wp:docPr id="1028899406"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 cstate="print"/>
                  <a:stretch>
                    <a:fillRect/>
                  </a:stretch>
                </pic:blipFill>
                <pic:spPr>
                  <a:xfrm>
                    <a:off x="0" y="0"/>
                    <a:ext cx="4592920" cy="687536"/>
                  </a:xfrm>
                  <a:prstGeom prst="rect">
                    <a:avLst/>
                  </a:prstGeom>
                </pic:spPr>
              </pic:pic>
            </a:graphicData>
          </a:graphic>
        </wp:anchor>
      </w:drawing>
    </w:r>
    <w:r>
      <w:rPr>
        <w:noProof/>
        <w:sz w:val="20"/>
      </w:rPr>
      <w:drawing>
        <wp:anchor distT="0" distB="0" distL="0" distR="0" simplePos="0" relativeHeight="251676672" behindDoc="1" locked="0" layoutInCell="1" allowOverlap="1" wp14:anchorId="3DC0920D" wp14:editId="1FAFDE48">
          <wp:simplePos x="0" y="0"/>
          <wp:positionH relativeFrom="page">
            <wp:posOffset>6253877</wp:posOffset>
          </wp:positionH>
          <wp:positionV relativeFrom="page">
            <wp:posOffset>10973002</wp:posOffset>
          </wp:positionV>
          <wp:extent cx="608217" cy="599941"/>
          <wp:effectExtent l="0" t="0" r="0" b="0"/>
          <wp:wrapNone/>
          <wp:docPr id="705472703"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 cstate="print"/>
                  <a:stretch>
                    <a:fillRect/>
                  </a:stretch>
                </pic:blipFill>
                <pic:spPr>
                  <a:xfrm>
                    <a:off x="0" y="0"/>
                    <a:ext cx="608217" cy="599941"/>
                  </a:xfrm>
                  <a:prstGeom prst="rect">
                    <a:avLst/>
                  </a:prstGeom>
                </pic:spPr>
              </pic:pic>
            </a:graphicData>
          </a:graphic>
        </wp:anchor>
      </w:drawing>
    </w:r>
    <w:r>
      <w:rPr>
        <w:noProof/>
        <w:sz w:val="20"/>
      </w:rPr>
      <mc:AlternateContent>
        <mc:Choice Requires="wps">
          <w:drawing>
            <wp:anchor distT="0" distB="0" distL="0" distR="0" simplePos="0" relativeHeight="251677696" behindDoc="1" locked="0" layoutInCell="1" allowOverlap="1" wp14:anchorId="38EF36AA" wp14:editId="4C10EEAD">
              <wp:simplePos x="0" y="0"/>
              <wp:positionH relativeFrom="page">
                <wp:posOffset>6155690</wp:posOffset>
              </wp:positionH>
              <wp:positionV relativeFrom="page">
                <wp:posOffset>10785919</wp:posOffset>
              </wp:positionV>
              <wp:extent cx="730885" cy="14478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885" cy="144780"/>
                      </a:xfrm>
                      <a:prstGeom prst="rect">
                        <a:avLst/>
                      </a:prstGeom>
                    </wps:spPr>
                    <wps:txbx>
                      <w:txbxContent>
                        <w:p w14:paraId="0CC5BC2F" w14:textId="77777777" w:rsidR="00F06615" w:rsidRDefault="00000000">
                          <w:pPr>
                            <w:spacing w:before="18"/>
                            <w:ind w:left="20"/>
                            <w:rPr>
                              <w:rFonts w:ascii="Trebuchet MS" w:hAnsi="Trebuchet MS"/>
                              <w:sz w:val="16"/>
                            </w:rPr>
                          </w:pPr>
                          <w:r>
                            <w:rPr>
                              <w:rFonts w:ascii="Trebuchet MS" w:hAnsi="Trebuchet MS"/>
                              <w:sz w:val="16"/>
                            </w:rPr>
                            <w:t>Página</w:t>
                          </w:r>
                          <w:r>
                            <w:rPr>
                              <w:rFonts w:ascii="Trebuchet MS" w:hAnsi="Trebuchet MS"/>
                              <w:spacing w:val="1"/>
                              <w:sz w:val="16"/>
                            </w:rPr>
                            <w:t xml:space="preserve"> </w:t>
                          </w:r>
                          <w:r>
                            <w:rPr>
                              <w:rFonts w:ascii="Trebuchet MS" w:hAnsi="Trebuchet MS"/>
                              <w:sz w:val="16"/>
                            </w:rPr>
                            <w:fldChar w:fldCharType="begin"/>
                          </w:r>
                          <w:r>
                            <w:rPr>
                              <w:rFonts w:ascii="Trebuchet MS" w:hAnsi="Trebuchet MS"/>
                              <w:sz w:val="16"/>
                            </w:rPr>
                            <w:instrText xml:space="preserve"> PAGE </w:instrText>
                          </w:r>
                          <w:r>
                            <w:rPr>
                              <w:rFonts w:ascii="Trebuchet MS" w:hAnsi="Trebuchet MS"/>
                              <w:sz w:val="16"/>
                            </w:rPr>
                            <w:fldChar w:fldCharType="separate"/>
                          </w:r>
                          <w:r>
                            <w:rPr>
                              <w:rFonts w:ascii="Trebuchet MS" w:hAnsi="Trebuchet MS"/>
                              <w:sz w:val="16"/>
                            </w:rPr>
                            <w:t>11</w:t>
                          </w:r>
                          <w:r>
                            <w:rPr>
                              <w:rFonts w:ascii="Trebuchet MS" w:hAnsi="Trebuchet MS"/>
                              <w:sz w:val="16"/>
                            </w:rPr>
                            <w:fldChar w:fldCharType="end"/>
                          </w:r>
                          <w:r>
                            <w:rPr>
                              <w:rFonts w:ascii="Trebuchet MS" w:hAnsi="Trebuchet MS"/>
                              <w:spacing w:val="9"/>
                              <w:sz w:val="16"/>
                            </w:rPr>
                            <w:t xml:space="preserve"> </w:t>
                          </w:r>
                          <w:r>
                            <w:rPr>
                              <w:rFonts w:ascii="Trebuchet MS" w:hAnsi="Trebuchet MS"/>
                              <w:sz w:val="16"/>
                            </w:rPr>
                            <w:t>de</w:t>
                          </w:r>
                          <w:r>
                            <w:rPr>
                              <w:rFonts w:ascii="Trebuchet MS" w:hAnsi="Trebuchet MS"/>
                              <w:spacing w:val="9"/>
                              <w:sz w:val="16"/>
                            </w:rPr>
                            <w:t xml:space="preserve"> </w:t>
                          </w:r>
                          <w:r>
                            <w:rPr>
                              <w:rFonts w:ascii="Trebuchet MS" w:hAnsi="Trebuchet MS"/>
                              <w:spacing w:val="-7"/>
                              <w:w w:val="90"/>
                              <w:sz w:val="16"/>
                            </w:rPr>
                            <w:fldChar w:fldCharType="begin"/>
                          </w:r>
                          <w:r>
                            <w:rPr>
                              <w:rFonts w:ascii="Trebuchet MS" w:hAnsi="Trebuchet MS"/>
                              <w:spacing w:val="-7"/>
                              <w:w w:val="90"/>
                              <w:sz w:val="16"/>
                            </w:rPr>
                            <w:instrText xml:space="preserve"> NUMPAGES </w:instrText>
                          </w:r>
                          <w:r>
                            <w:rPr>
                              <w:rFonts w:ascii="Trebuchet MS" w:hAnsi="Trebuchet MS"/>
                              <w:spacing w:val="-7"/>
                              <w:w w:val="90"/>
                              <w:sz w:val="16"/>
                            </w:rPr>
                            <w:fldChar w:fldCharType="separate"/>
                          </w:r>
                          <w:r>
                            <w:rPr>
                              <w:rFonts w:ascii="Trebuchet MS" w:hAnsi="Trebuchet MS"/>
                              <w:spacing w:val="-7"/>
                              <w:w w:val="90"/>
                              <w:sz w:val="16"/>
                            </w:rPr>
                            <w:t>11</w:t>
                          </w:r>
                          <w:r>
                            <w:rPr>
                              <w:rFonts w:ascii="Trebuchet MS" w:hAnsi="Trebuchet MS"/>
                              <w:spacing w:val="-7"/>
                              <w:w w:val="90"/>
                              <w:sz w:val="16"/>
                            </w:rPr>
                            <w:fldChar w:fldCharType="end"/>
                          </w:r>
                        </w:p>
                      </w:txbxContent>
                    </wps:txbx>
                    <wps:bodyPr wrap="square" lIns="0" tIns="0" rIns="0" bIns="0" rtlCol="0">
                      <a:noAutofit/>
                    </wps:bodyPr>
                  </wps:wsp>
                </a:graphicData>
              </a:graphic>
            </wp:anchor>
          </w:drawing>
        </mc:Choice>
        <mc:Fallback>
          <w:pict>
            <v:shapetype w14:anchorId="38EF36AA" id="_x0000_t202" coordsize="21600,21600" o:spt="202" path="m,l,21600r21600,l21600,xe">
              <v:stroke joinstyle="miter"/>
              <v:path gradientshapeok="t" o:connecttype="rect"/>
            </v:shapetype>
            <v:shape id="Textbox 33" o:spid="_x0000_s1030" type="#_x0000_t202" style="position:absolute;margin-left:484.7pt;margin-top:849.3pt;width:57.55pt;height:11.4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" filled="f" stroked="f">
              <v:textbox inset="0,0,0,0">
                <w:txbxContent>
                  <w:p w14:paraId="0CC5BC2F" w14:textId="77777777" w:rsidR="00F06615" w:rsidRDefault="00000000">
                    <w:pPr>
                      <w:spacing w:before="18"/>
                      <w:ind w:left="20"/>
                      <w:rPr>
                        <w:rFonts w:ascii="Trebuchet MS" w:hAnsi="Trebuchet MS"/>
                        <w:sz w:val="16"/>
                      </w:rPr>
                    </w:pPr>
                    <w:r>
                      <w:rPr>
                        <w:rFonts w:ascii="Trebuchet MS" w:hAnsi="Trebuchet MS"/>
                        <w:sz w:val="16"/>
                      </w:rPr>
                      <w:t>Página</w:t>
                    </w:r>
                    <w:r>
                      <w:rPr>
                        <w:rFonts w:ascii="Trebuchet MS" w:hAnsi="Trebuchet MS"/>
                        <w:spacing w:val="1"/>
                        <w:sz w:val="16"/>
                      </w:rPr>
                      <w:t xml:space="preserve"> </w:t>
                    </w:r>
                    <w:r>
                      <w:rPr>
                        <w:rFonts w:ascii="Trebuchet MS" w:hAnsi="Trebuchet MS"/>
                        <w:sz w:val="16"/>
                      </w:rPr>
                      <w:fldChar w:fldCharType="begin"/>
                    </w:r>
                    <w:r>
                      <w:rPr>
                        <w:rFonts w:ascii="Trebuchet MS" w:hAnsi="Trebuchet MS"/>
                        <w:sz w:val="16"/>
                      </w:rPr>
                      <w:instrText xml:space="preserve"> PAGE </w:instrText>
                    </w:r>
                    <w:r>
                      <w:rPr>
                        <w:rFonts w:ascii="Trebuchet MS" w:hAnsi="Trebuchet MS"/>
                        <w:sz w:val="16"/>
                      </w:rPr>
                      <w:fldChar w:fldCharType="separate"/>
                    </w:r>
                    <w:r>
                      <w:rPr>
                        <w:rFonts w:ascii="Trebuchet MS" w:hAnsi="Trebuchet MS"/>
                        <w:sz w:val="16"/>
                      </w:rPr>
                      <w:t>11</w:t>
                    </w:r>
                    <w:r>
                      <w:rPr>
                        <w:rFonts w:ascii="Trebuchet MS" w:hAnsi="Trebuchet MS"/>
                        <w:sz w:val="16"/>
                      </w:rPr>
                      <w:fldChar w:fldCharType="end"/>
                    </w:r>
                    <w:r>
                      <w:rPr>
                        <w:rFonts w:ascii="Trebuchet MS" w:hAnsi="Trebuchet MS"/>
                        <w:spacing w:val="9"/>
                        <w:sz w:val="16"/>
                      </w:rPr>
                      <w:t xml:space="preserve"> </w:t>
                    </w:r>
                    <w:r>
                      <w:rPr>
                        <w:rFonts w:ascii="Trebuchet MS" w:hAnsi="Trebuchet MS"/>
                        <w:sz w:val="16"/>
                      </w:rPr>
                      <w:t>de</w:t>
                    </w:r>
                    <w:r>
                      <w:rPr>
                        <w:rFonts w:ascii="Trebuchet MS" w:hAnsi="Trebuchet MS"/>
                        <w:spacing w:val="9"/>
                        <w:sz w:val="16"/>
                      </w:rPr>
                      <w:t xml:space="preserve"> </w:t>
                    </w:r>
                    <w:r>
                      <w:rPr>
                        <w:rFonts w:ascii="Trebuchet MS" w:hAnsi="Trebuchet MS"/>
                        <w:spacing w:val="-7"/>
                        <w:w w:val="90"/>
                        <w:sz w:val="16"/>
                      </w:rPr>
                      <w:fldChar w:fldCharType="begin"/>
                    </w:r>
                    <w:r>
                      <w:rPr>
                        <w:rFonts w:ascii="Trebuchet MS" w:hAnsi="Trebuchet MS"/>
                        <w:spacing w:val="-7"/>
                        <w:w w:val="90"/>
                        <w:sz w:val="16"/>
                      </w:rPr>
                      <w:instrText xml:space="preserve"> NUMPAGES </w:instrText>
                    </w:r>
                    <w:r>
                      <w:rPr>
                        <w:rFonts w:ascii="Trebuchet MS" w:hAnsi="Trebuchet MS"/>
                        <w:spacing w:val="-7"/>
                        <w:w w:val="90"/>
                        <w:sz w:val="16"/>
                      </w:rPr>
                      <w:fldChar w:fldCharType="separate"/>
                    </w:r>
                    <w:r>
                      <w:rPr>
                        <w:rFonts w:ascii="Trebuchet MS" w:hAnsi="Trebuchet MS"/>
                        <w:spacing w:val="-7"/>
                        <w:w w:val="90"/>
                        <w:sz w:val="16"/>
                      </w:rPr>
                      <w:t>11</w:t>
                    </w:r>
                    <w:r>
                      <w:rPr>
                        <w:rFonts w:ascii="Trebuchet MS" w:hAnsi="Trebuchet MS"/>
                        <w:spacing w:val="-7"/>
                        <w:w w:val="9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8421C" w14:textId="77777777" w:rsidR="00AE1E3D" w:rsidRDefault="00AE1E3D">
      <w:r>
        <w:separator/>
      </w:r>
    </w:p>
  </w:footnote>
  <w:footnote w:type="continuationSeparator" w:id="0">
    <w:p w14:paraId="3404CBE9" w14:textId="77777777" w:rsidR="00AE1E3D" w:rsidRDefault="00AE1E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6D6D1" w14:textId="77777777" w:rsidR="00F06615" w:rsidRDefault="00000000">
    <w:pPr>
      <w:pStyle w:val="Textoindependiente"/>
      <w:spacing w:line="14" w:lineRule="auto"/>
      <w:ind w:left="0"/>
      <w:jc w:val="left"/>
      <w:rPr>
        <w:sz w:val="20"/>
      </w:rPr>
    </w:pPr>
    <w:r>
      <w:rPr>
        <w:noProof/>
        <w:sz w:val="20"/>
      </w:rPr>
      <w:drawing>
        <wp:anchor distT="0" distB="0" distL="0" distR="0" simplePos="0" relativeHeight="251640832" behindDoc="1" locked="0" layoutInCell="1" allowOverlap="1" wp14:anchorId="7A6F7600" wp14:editId="210ECEEB">
          <wp:simplePos x="0" y="0"/>
          <wp:positionH relativeFrom="page">
            <wp:posOffset>3549196</wp:posOffset>
          </wp:positionH>
          <wp:positionV relativeFrom="page">
            <wp:posOffset>527769</wp:posOffset>
          </wp:positionV>
          <wp:extent cx="671787" cy="60493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71787" cy="60493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D5CC7" w14:textId="77777777" w:rsidR="00F06615" w:rsidRDefault="00000000">
    <w:pPr>
      <w:pStyle w:val="Textoindependiente"/>
      <w:spacing w:line="14" w:lineRule="auto"/>
      <w:ind w:left="0"/>
      <w:jc w:val="left"/>
      <w:rPr>
        <w:sz w:val="20"/>
      </w:rPr>
    </w:pPr>
    <w:r>
      <w:rPr>
        <w:noProof/>
        <w:sz w:val="20"/>
      </w:rPr>
      <w:drawing>
        <wp:anchor distT="0" distB="0" distL="0" distR="0" simplePos="0" relativeHeight="487401984" behindDoc="1" locked="0" layoutInCell="1" allowOverlap="1" wp14:anchorId="098D9E19" wp14:editId="18F6DC4F">
          <wp:simplePos x="0" y="0"/>
          <wp:positionH relativeFrom="page">
            <wp:posOffset>3549196</wp:posOffset>
          </wp:positionH>
          <wp:positionV relativeFrom="page">
            <wp:posOffset>527769</wp:posOffset>
          </wp:positionV>
          <wp:extent cx="671787" cy="604936"/>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671787" cy="604936"/>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B59D7" w14:textId="77777777" w:rsidR="00F06615" w:rsidRDefault="00000000">
    <w:pPr>
      <w:pStyle w:val="Textoindependiente"/>
      <w:spacing w:line="14" w:lineRule="auto"/>
      <w:ind w:left="0"/>
      <w:jc w:val="left"/>
      <w:rPr>
        <w:sz w:val="20"/>
      </w:rPr>
    </w:pPr>
    <w:r>
      <w:rPr>
        <w:noProof/>
        <w:sz w:val="20"/>
      </w:rPr>
      <w:drawing>
        <wp:anchor distT="0" distB="0" distL="0" distR="0" simplePos="0" relativeHeight="487404032" behindDoc="1" locked="0" layoutInCell="1" allowOverlap="1" wp14:anchorId="6E065096" wp14:editId="034E7CB0">
          <wp:simplePos x="0" y="0"/>
          <wp:positionH relativeFrom="page">
            <wp:posOffset>3549196</wp:posOffset>
          </wp:positionH>
          <wp:positionV relativeFrom="page">
            <wp:posOffset>527769</wp:posOffset>
          </wp:positionV>
          <wp:extent cx="671787" cy="604936"/>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671787" cy="604936"/>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4998D" w14:textId="77777777" w:rsidR="00F06615" w:rsidRDefault="00000000">
    <w:pPr>
      <w:pStyle w:val="Textoindependiente"/>
      <w:spacing w:line="14" w:lineRule="auto"/>
      <w:ind w:left="0"/>
      <w:jc w:val="left"/>
      <w:rPr>
        <w:sz w:val="20"/>
      </w:rPr>
    </w:pPr>
    <w:r>
      <w:rPr>
        <w:noProof/>
        <w:sz w:val="20"/>
      </w:rPr>
      <w:drawing>
        <wp:anchor distT="0" distB="0" distL="0" distR="0" simplePos="0" relativeHeight="487406080" behindDoc="1" locked="0" layoutInCell="1" allowOverlap="1" wp14:anchorId="5FB0C155" wp14:editId="1AF5CDCC">
          <wp:simplePos x="0" y="0"/>
          <wp:positionH relativeFrom="page">
            <wp:posOffset>3549196</wp:posOffset>
          </wp:positionH>
          <wp:positionV relativeFrom="page">
            <wp:posOffset>527769</wp:posOffset>
          </wp:positionV>
          <wp:extent cx="671787" cy="604936"/>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 cstate="print"/>
                  <a:stretch>
                    <a:fillRect/>
                  </a:stretch>
                </pic:blipFill>
                <pic:spPr>
                  <a:xfrm>
                    <a:off x="0" y="0"/>
                    <a:ext cx="671787" cy="604936"/>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8967A" w14:textId="1F792915" w:rsidR="00F06615" w:rsidRDefault="00000000">
    <w:pPr>
      <w:pStyle w:val="Textoindependiente"/>
      <w:spacing w:line="14" w:lineRule="auto"/>
      <w:ind w:left="0"/>
      <w:jc w:val="left"/>
      <w:rPr>
        <w:sz w:val="20"/>
      </w:rPr>
    </w:pPr>
    <w:r>
      <w:rPr>
        <w:noProof/>
        <w:sz w:val="20"/>
      </w:rPr>
      <w:drawing>
        <wp:anchor distT="0" distB="0" distL="0" distR="0" simplePos="0" relativeHeight="251674624" behindDoc="1" locked="0" layoutInCell="1" allowOverlap="1" wp14:anchorId="3FDCC4BD" wp14:editId="550CF48B">
          <wp:simplePos x="0" y="0"/>
          <wp:positionH relativeFrom="page">
            <wp:posOffset>3549196</wp:posOffset>
          </wp:positionH>
          <wp:positionV relativeFrom="page">
            <wp:posOffset>527769</wp:posOffset>
          </wp:positionV>
          <wp:extent cx="671787" cy="604936"/>
          <wp:effectExtent l="0" t="0" r="0" b="0"/>
          <wp:wrapNone/>
          <wp:docPr id="1507371775"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671787" cy="60493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032C0"/>
    <w:multiLevelType w:val="hybridMultilevel"/>
    <w:tmpl w:val="77A676E2"/>
    <w:lvl w:ilvl="0" w:tplc="5DE0BDD2">
      <w:start w:val="1"/>
      <w:numFmt w:val="decimal"/>
      <w:lvlText w:val="%1."/>
      <w:lvlJc w:val="left"/>
      <w:pPr>
        <w:ind w:left="1051" w:hanging="360"/>
      </w:pPr>
      <w:rPr>
        <w:rFonts w:ascii="Arial" w:eastAsia="Arial" w:hAnsi="Arial" w:cs="Arial" w:hint="default"/>
        <w:b/>
        <w:bCs/>
        <w:i w:val="0"/>
        <w:iCs w:val="0"/>
        <w:spacing w:val="0"/>
        <w:w w:val="100"/>
        <w:sz w:val="22"/>
        <w:szCs w:val="22"/>
        <w:lang w:val="es-ES" w:eastAsia="en-US" w:bidi="ar-SA"/>
      </w:rPr>
    </w:lvl>
    <w:lvl w:ilvl="1" w:tplc="CE52A36A">
      <w:numFmt w:val="bullet"/>
      <w:lvlText w:val="•"/>
      <w:lvlJc w:val="left"/>
      <w:pPr>
        <w:ind w:left="2034" w:hanging="360"/>
      </w:pPr>
      <w:rPr>
        <w:rFonts w:hint="default"/>
        <w:lang w:val="es-ES" w:eastAsia="en-US" w:bidi="ar-SA"/>
      </w:rPr>
    </w:lvl>
    <w:lvl w:ilvl="2" w:tplc="BC5247D8">
      <w:numFmt w:val="bullet"/>
      <w:lvlText w:val="•"/>
      <w:lvlJc w:val="left"/>
      <w:pPr>
        <w:ind w:left="3008" w:hanging="360"/>
      </w:pPr>
      <w:rPr>
        <w:rFonts w:hint="default"/>
        <w:lang w:val="es-ES" w:eastAsia="en-US" w:bidi="ar-SA"/>
      </w:rPr>
    </w:lvl>
    <w:lvl w:ilvl="3" w:tplc="97285A1A">
      <w:numFmt w:val="bullet"/>
      <w:lvlText w:val="•"/>
      <w:lvlJc w:val="left"/>
      <w:pPr>
        <w:ind w:left="3982" w:hanging="360"/>
      </w:pPr>
      <w:rPr>
        <w:rFonts w:hint="default"/>
        <w:lang w:val="es-ES" w:eastAsia="en-US" w:bidi="ar-SA"/>
      </w:rPr>
    </w:lvl>
    <w:lvl w:ilvl="4" w:tplc="E8D86788">
      <w:numFmt w:val="bullet"/>
      <w:lvlText w:val="•"/>
      <w:lvlJc w:val="left"/>
      <w:pPr>
        <w:ind w:left="4956" w:hanging="360"/>
      </w:pPr>
      <w:rPr>
        <w:rFonts w:hint="default"/>
        <w:lang w:val="es-ES" w:eastAsia="en-US" w:bidi="ar-SA"/>
      </w:rPr>
    </w:lvl>
    <w:lvl w:ilvl="5" w:tplc="27A8A136">
      <w:numFmt w:val="bullet"/>
      <w:lvlText w:val="•"/>
      <w:lvlJc w:val="left"/>
      <w:pPr>
        <w:ind w:left="5930" w:hanging="360"/>
      </w:pPr>
      <w:rPr>
        <w:rFonts w:hint="default"/>
        <w:lang w:val="es-ES" w:eastAsia="en-US" w:bidi="ar-SA"/>
      </w:rPr>
    </w:lvl>
    <w:lvl w:ilvl="6" w:tplc="30708744">
      <w:numFmt w:val="bullet"/>
      <w:lvlText w:val="•"/>
      <w:lvlJc w:val="left"/>
      <w:pPr>
        <w:ind w:left="6904" w:hanging="360"/>
      </w:pPr>
      <w:rPr>
        <w:rFonts w:hint="default"/>
        <w:lang w:val="es-ES" w:eastAsia="en-US" w:bidi="ar-SA"/>
      </w:rPr>
    </w:lvl>
    <w:lvl w:ilvl="7" w:tplc="A0148780">
      <w:numFmt w:val="bullet"/>
      <w:lvlText w:val="•"/>
      <w:lvlJc w:val="left"/>
      <w:pPr>
        <w:ind w:left="7878" w:hanging="360"/>
      </w:pPr>
      <w:rPr>
        <w:rFonts w:hint="default"/>
        <w:lang w:val="es-ES" w:eastAsia="en-US" w:bidi="ar-SA"/>
      </w:rPr>
    </w:lvl>
    <w:lvl w:ilvl="8" w:tplc="C8F4CFD8">
      <w:numFmt w:val="bullet"/>
      <w:lvlText w:val="•"/>
      <w:lvlJc w:val="left"/>
      <w:pPr>
        <w:ind w:left="8852" w:hanging="360"/>
      </w:pPr>
      <w:rPr>
        <w:rFonts w:hint="default"/>
        <w:lang w:val="es-ES" w:eastAsia="en-US" w:bidi="ar-SA"/>
      </w:rPr>
    </w:lvl>
  </w:abstractNum>
  <w:abstractNum w:abstractNumId="1" w15:restartNumberingAfterBreak="0">
    <w:nsid w:val="17122FF7"/>
    <w:multiLevelType w:val="hybridMultilevel"/>
    <w:tmpl w:val="6CD6E892"/>
    <w:lvl w:ilvl="0" w:tplc="5B9AAA1C">
      <w:start w:val="1"/>
      <w:numFmt w:val="lowerLetter"/>
      <w:lvlText w:val="%1."/>
      <w:lvlJc w:val="left"/>
      <w:pPr>
        <w:ind w:left="1420" w:hanging="360"/>
      </w:pPr>
      <w:rPr>
        <w:rFonts w:hint="default"/>
      </w:rPr>
    </w:lvl>
    <w:lvl w:ilvl="1" w:tplc="0C0A0019" w:tentative="1">
      <w:start w:val="1"/>
      <w:numFmt w:val="lowerLetter"/>
      <w:lvlText w:val="%2."/>
      <w:lvlJc w:val="left"/>
      <w:pPr>
        <w:ind w:left="2140" w:hanging="360"/>
      </w:pPr>
    </w:lvl>
    <w:lvl w:ilvl="2" w:tplc="0C0A001B" w:tentative="1">
      <w:start w:val="1"/>
      <w:numFmt w:val="lowerRoman"/>
      <w:lvlText w:val="%3."/>
      <w:lvlJc w:val="right"/>
      <w:pPr>
        <w:ind w:left="2860" w:hanging="180"/>
      </w:pPr>
    </w:lvl>
    <w:lvl w:ilvl="3" w:tplc="0C0A000F" w:tentative="1">
      <w:start w:val="1"/>
      <w:numFmt w:val="decimal"/>
      <w:lvlText w:val="%4."/>
      <w:lvlJc w:val="left"/>
      <w:pPr>
        <w:ind w:left="3580" w:hanging="360"/>
      </w:pPr>
    </w:lvl>
    <w:lvl w:ilvl="4" w:tplc="0C0A0019" w:tentative="1">
      <w:start w:val="1"/>
      <w:numFmt w:val="lowerLetter"/>
      <w:lvlText w:val="%5."/>
      <w:lvlJc w:val="left"/>
      <w:pPr>
        <w:ind w:left="4300" w:hanging="360"/>
      </w:pPr>
    </w:lvl>
    <w:lvl w:ilvl="5" w:tplc="0C0A001B" w:tentative="1">
      <w:start w:val="1"/>
      <w:numFmt w:val="lowerRoman"/>
      <w:lvlText w:val="%6."/>
      <w:lvlJc w:val="right"/>
      <w:pPr>
        <w:ind w:left="5020" w:hanging="180"/>
      </w:pPr>
    </w:lvl>
    <w:lvl w:ilvl="6" w:tplc="0C0A000F" w:tentative="1">
      <w:start w:val="1"/>
      <w:numFmt w:val="decimal"/>
      <w:lvlText w:val="%7."/>
      <w:lvlJc w:val="left"/>
      <w:pPr>
        <w:ind w:left="5740" w:hanging="360"/>
      </w:pPr>
    </w:lvl>
    <w:lvl w:ilvl="7" w:tplc="0C0A0019" w:tentative="1">
      <w:start w:val="1"/>
      <w:numFmt w:val="lowerLetter"/>
      <w:lvlText w:val="%8."/>
      <w:lvlJc w:val="left"/>
      <w:pPr>
        <w:ind w:left="6460" w:hanging="360"/>
      </w:pPr>
    </w:lvl>
    <w:lvl w:ilvl="8" w:tplc="0C0A001B" w:tentative="1">
      <w:start w:val="1"/>
      <w:numFmt w:val="lowerRoman"/>
      <w:lvlText w:val="%9."/>
      <w:lvlJc w:val="right"/>
      <w:pPr>
        <w:ind w:left="7180" w:hanging="180"/>
      </w:pPr>
    </w:lvl>
  </w:abstractNum>
  <w:abstractNum w:abstractNumId="2" w15:restartNumberingAfterBreak="0">
    <w:nsid w:val="21306FE0"/>
    <w:multiLevelType w:val="hybridMultilevel"/>
    <w:tmpl w:val="279618D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FC7F4B"/>
    <w:multiLevelType w:val="hybridMultilevel"/>
    <w:tmpl w:val="5DFE2CD6"/>
    <w:lvl w:ilvl="0" w:tplc="6C52069C">
      <w:start w:val="1"/>
      <w:numFmt w:val="lowerRoman"/>
      <w:lvlText w:val="%1)"/>
      <w:lvlJc w:val="left"/>
      <w:pPr>
        <w:ind w:left="771" w:hanging="286"/>
      </w:pPr>
      <w:rPr>
        <w:rFonts w:ascii="Arial MT" w:eastAsia="Arial MT" w:hAnsi="Arial MT" w:cs="Arial MT" w:hint="default"/>
        <w:b w:val="0"/>
        <w:bCs w:val="0"/>
        <w:i w:val="0"/>
        <w:iCs w:val="0"/>
        <w:spacing w:val="0"/>
        <w:w w:val="100"/>
        <w:sz w:val="22"/>
        <w:szCs w:val="22"/>
        <w:lang w:val="es-ES" w:eastAsia="en-US" w:bidi="ar-SA"/>
      </w:rPr>
    </w:lvl>
    <w:lvl w:ilvl="1" w:tplc="D23615A2">
      <w:numFmt w:val="bullet"/>
      <w:lvlText w:val="•"/>
      <w:lvlJc w:val="left"/>
      <w:pPr>
        <w:ind w:left="1782" w:hanging="286"/>
      </w:pPr>
      <w:rPr>
        <w:rFonts w:hint="default"/>
        <w:lang w:val="es-ES" w:eastAsia="en-US" w:bidi="ar-SA"/>
      </w:rPr>
    </w:lvl>
    <w:lvl w:ilvl="2" w:tplc="3FF86EFE">
      <w:numFmt w:val="bullet"/>
      <w:lvlText w:val="•"/>
      <w:lvlJc w:val="left"/>
      <w:pPr>
        <w:ind w:left="2784" w:hanging="286"/>
      </w:pPr>
      <w:rPr>
        <w:rFonts w:hint="default"/>
        <w:lang w:val="es-ES" w:eastAsia="en-US" w:bidi="ar-SA"/>
      </w:rPr>
    </w:lvl>
    <w:lvl w:ilvl="3" w:tplc="A74E1038">
      <w:numFmt w:val="bullet"/>
      <w:lvlText w:val="•"/>
      <w:lvlJc w:val="left"/>
      <w:pPr>
        <w:ind w:left="3786" w:hanging="286"/>
      </w:pPr>
      <w:rPr>
        <w:rFonts w:hint="default"/>
        <w:lang w:val="es-ES" w:eastAsia="en-US" w:bidi="ar-SA"/>
      </w:rPr>
    </w:lvl>
    <w:lvl w:ilvl="4" w:tplc="95A0B610">
      <w:numFmt w:val="bullet"/>
      <w:lvlText w:val="•"/>
      <w:lvlJc w:val="left"/>
      <w:pPr>
        <w:ind w:left="4788" w:hanging="286"/>
      </w:pPr>
      <w:rPr>
        <w:rFonts w:hint="default"/>
        <w:lang w:val="es-ES" w:eastAsia="en-US" w:bidi="ar-SA"/>
      </w:rPr>
    </w:lvl>
    <w:lvl w:ilvl="5" w:tplc="080AB56C">
      <w:numFmt w:val="bullet"/>
      <w:lvlText w:val="•"/>
      <w:lvlJc w:val="left"/>
      <w:pPr>
        <w:ind w:left="5790" w:hanging="286"/>
      </w:pPr>
      <w:rPr>
        <w:rFonts w:hint="default"/>
        <w:lang w:val="es-ES" w:eastAsia="en-US" w:bidi="ar-SA"/>
      </w:rPr>
    </w:lvl>
    <w:lvl w:ilvl="6" w:tplc="7CC6408A">
      <w:numFmt w:val="bullet"/>
      <w:lvlText w:val="•"/>
      <w:lvlJc w:val="left"/>
      <w:pPr>
        <w:ind w:left="6792" w:hanging="286"/>
      </w:pPr>
      <w:rPr>
        <w:rFonts w:hint="default"/>
        <w:lang w:val="es-ES" w:eastAsia="en-US" w:bidi="ar-SA"/>
      </w:rPr>
    </w:lvl>
    <w:lvl w:ilvl="7" w:tplc="7834DB24">
      <w:numFmt w:val="bullet"/>
      <w:lvlText w:val="•"/>
      <w:lvlJc w:val="left"/>
      <w:pPr>
        <w:ind w:left="7794" w:hanging="286"/>
      </w:pPr>
      <w:rPr>
        <w:rFonts w:hint="default"/>
        <w:lang w:val="es-ES" w:eastAsia="en-US" w:bidi="ar-SA"/>
      </w:rPr>
    </w:lvl>
    <w:lvl w:ilvl="8" w:tplc="A7002842">
      <w:numFmt w:val="bullet"/>
      <w:lvlText w:val="•"/>
      <w:lvlJc w:val="left"/>
      <w:pPr>
        <w:ind w:left="8796" w:hanging="286"/>
      </w:pPr>
      <w:rPr>
        <w:rFonts w:hint="default"/>
        <w:lang w:val="es-ES" w:eastAsia="en-US" w:bidi="ar-SA"/>
      </w:rPr>
    </w:lvl>
  </w:abstractNum>
  <w:abstractNum w:abstractNumId="4" w15:restartNumberingAfterBreak="0">
    <w:nsid w:val="382F3428"/>
    <w:multiLevelType w:val="hybridMultilevel"/>
    <w:tmpl w:val="3FBA3486"/>
    <w:lvl w:ilvl="0" w:tplc="646A8DB0">
      <w:start w:val="1"/>
      <w:numFmt w:val="decimal"/>
      <w:lvlText w:val="%1."/>
      <w:lvlJc w:val="left"/>
      <w:pPr>
        <w:ind w:left="766" w:hanging="361"/>
      </w:pPr>
      <w:rPr>
        <w:rFonts w:ascii="Arial" w:eastAsia="Arial" w:hAnsi="Arial" w:cs="Arial" w:hint="default"/>
        <w:b/>
        <w:bCs/>
        <w:i w:val="0"/>
        <w:iCs w:val="0"/>
        <w:spacing w:val="0"/>
        <w:w w:val="100"/>
        <w:sz w:val="22"/>
        <w:szCs w:val="22"/>
        <w:lang w:val="es-ES" w:eastAsia="en-US" w:bidi="ar-SA"/>
      </w:rPr>
    </w:lvl>
    <w:lvl w:ilvl="1" w:tplc="14EAC89C">
      <w:numFmt w:val="bullet"/>
      <w:lvlText w:val="•"/>
      <w:lvlJc w:val="left"/>
      <w:pPr>
        <w:ind w:left="1764" w:hanging="361"/>
      </w:pPr>
      <w:rPr>
        <w:rFonts w:hint="default"/>
        <w:lang w:val="es-ES" w:eastAsia="en-US" w:bidi="ar-SA"/>
      </w:rPr>
    </w:lvl>
    <w:lvl w:ilvl="2" w:tplc="BF70B2FA">
      <w:numFmt w:val="bullet"/>
      <w:lvlText w:val="•"/>
      <w:lvlJc w:val="left"/>
      <w:pPr>
        <w:ind w:left="2768" w:hanging="361"/>
      </w:pPr>
      <w:rPr>
        <w:rFonts w:hint="default"/>
        <w:lang w:val="es-ES" w:eastAsia="en-US" w:bidi="ar-SA"/>
      </w:rPr>
    </w:lvl>
    <w:lvl w:ilvl="3" w:tplc="99A2472E">
      <w:numFmt w:val="bullet"/>
      <w:lvlText w:val="•"/>
      <w:lvlJc w:val="left"/>
      <w:pPr>
        <w:ind w:left="3772" w:hanging="361"/>
      </w:pPr>
      <w:rPr>
        <w:rFonts w:hint="default"/>
        <w:lang w:val="es-ES" w:eastAsia="en-US" w:bidi="ar-SA"/>
      </w:rPr>
    </w:lvl>
    <w:lvl w:ilvl="4" w:tplc="03D8DA10">
      <w:numFmt w:val="bullet"/>
      <w:lvlText w:val="•"/>
      <w:lvlJc w:val="left"/>
      <w:pPr>
        <w:ind w:left="4776" w:hanging="361"/>
      </w:pPr>
      <w:rPr>
        <w:rFonts w:hint="default"/>
        <w:lang w:val="es-ES" w:eastAsia="en-US" w:bidi="ar-SA"/>
      </w:rPr>
    </w:lvl>
    <w:lvl w:ilvl="5" w:tplc="5B24DD04">
      <w:numFmt w:val="bullet"/>
      <w:lvlText w:val="•"/>
      <w:lvlJc w:val="left"/>
      <w:pPr>
        <w:ind w:left="5780" w:hanging="361"/>
      </w:pPr>
      <w:rPr>
        <w:rFonts w:hint="default"/>
        <w:lang w:val="es-ES" w:eastAsia="en-US" w:bidi="ar-SA"/>
      </w:rPr>
    </w:lvl>
    <w:lvl w:ilvl="6" w:tplc="8AFEB416">
      <w:numFmt w:val="bullet"/>
      <w:lvlText w:val="•"/>
      <w:lvlJc w:val="left"/>
      <w:pPr>
        <w:ind w:left="6784" w:hanging="361"/>
      </w:pPr>
      <w:rPr>
        <w:rFonts w:hint="default"/>
        <w:lang w:val="es-ES" w:eastAsia="en-US" w:bidi="ar-SA"/>
      </w:rPr>
    </w:lvl>
    <w:lvl w:ilvl="7" w:tplc="3EC44178">
      <w:numFmt w:val="bullet"/>
      <w:lvlText w:val="•"/>
      <w:lvlJc w:val="left"/>
      <w:pPr>
        <w:ind w:left="7788" w:hanging="361"/>
      </w:pPr>
      <w:rPr>
        <w:rFonts w:hint="default"/>
        <w:lang w:val="es-ES" w:eastAsia="en-US" w:bidi="ar-SA"/>
      </w:rPr>
    </w:lvl>
    <w:lvl w:ilvl="8" w:tplc="0E8EDBBA">
      <w:numFmt w:val="bullet"/>
      <w:lvlText w:val="•"/>
      <w:lvlJc w:val="left"/>
      <w:pPr>
        <w:ind w:left="8792" w:hanging="361"/>
      </w:pPr>
      <w:rPr>
        <w:rFonts w:hint="default"/>
        <w:lang w:val="es-ES" w:eastAsia="en-US" w:bidi="ar-SA"/>
      </w:rPr>
    </w:lvl>
  </w:abstractNum>
  <w:abstractNum w:abstractNumId="5" w15:restartNumberingAfterBreak="0">
    <w:nsid w:val="3EE353CB"/>
    <w:multiLevelType w:val="hybridMultilevel"/>
    <w:tmpl w:val="A1721612"/>
    <w:lvl w:ilvl="0" w:tplc="F2FC2FCA">
      <w:start w:val="1"/>
      <w:numFmt w:val="lowerLetter"/>
      <w:lvlText w:val="%1."/>
      <w:lvlJc w:val="left"/>
      <w:pPr>
        <w:ind w:left="700" w:hanging="360"/>
      </w:pPr>
      <w:rPr>
        <w:rFonts w:hint="default"/>
      </w:rPr>
    </w:lvl>
    <w:lvl w:ilvl="1" w:tplc="0C0A0019" w:tentative="1">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6" w15:restartNumberingAfterBreak="0">
    <w:nsid w:val="4BD74459"/>
    <w:multiLevelType w:val="hybridMultilevel"/>
    <w:tmpl w:val="BD6EBD7A"/>
    <w:lvl w:ilvl="0" w:tplc="7B90C4BE">
      <w:start w:val="1"/>
      <w:numFmt w:val="decimal"/>
      <w:lvlText w:val="%1."/>
      <w:lvlJc w:val="left"/>
      <w:pPr>
        <w:ind w:left="1061" w:hanging="360"/>
      </w:pPr>
      <w:rPr>
        <w:rFonts w:hint="default"/>
        <w:b/>
        <w:bCs/>
        <w:spacing w:val="0"/>
        <w:w w:val="100"/>
        <w:lang w:val="es-ES" w:eastAsia="en-US" w:bidi="ar-SA"/>
      </w:rPr>
    </w:lvl>
    <w:lvl w:ilvl="1" w:tplc="27F2C468">
      <w:numFmt w:val="bullet"/>
      <w:lvlText w:val="•"/>
      <w:lvlJc w:val="left"/>
      <w:pPr>
        <w:ind w:left="2034" w:hanging="360"/>
      </w:pPr>
      <w:rPr>
        <w:rFonts w:hint="default"/>
        <w:lang w:val="es-ES" w:eastAsia="en-US" w:bidi="ar-SA"/>
      </w:rPr>
    </w:lvl>
    <w:lvl w:ilvl="2" w:tplc="7436CD86">
      <w:numFmt w:val="bullet"/>
      <w:lvlText w:val="•"/>
      <w:lvlJc w:val="left"/>
      <w:pPr>
        <w:ind w:left="3008" w:hanging="360"/>
      </w:pPr>
      <w:rPr>
        <w:rFonts w:hint="default"/>
        <w:lang w:val="es-ES" w:eastAsia="en-US" w:bidi="ar-SA"/>
      </w:rPr>
    </w:lvl>
    <w:lvl w:ilvl="3" w:tplc="2B863ECA">
      <w:numFmt w:val="bullet"/>
      <w:lvlText w:val="•"/>
      <w:lvlJc w:val="left"/>
      <w:pPr>
        <w:ind w:left="3982" w:hanging="360"/>
      </w:pPr>
      <w:rPr>
        <w:rFonts w:hint="default"/>
        <w:lang w:val="es-ES" w:eastAsia="en-US" w:bidi="ar-SA"/>
      </w:rPr>
    </w:lvl>
    <w:lvl w:ilvl="4" w:tplc="417204D2">
      <w:numFmt w:val="bullet"/>
      <w:lvlText w:val="•"/>
      <w:lvlJc w:val="left"/>
      <w:pPr>
        <w:ind w:left="4956" w:hanging="360"/>
      </w:pPr>
      <w:rPr>
        <w:rFonts w:hint="default"/>
        <w:lang w:val="es-ES" w:eastAsia="en-US" w:bidi="ar-SA"/>
      </w:rPr>
    </w:lvl>
    <w:lvl w:ilvl="5" w:tplc="52864E3E">
      <w:numFmt w:val="bullet"/>
      <w:lvlText w:val="•"/>
      <w:lvlJc w:val="left"/>
      <w:pPr>
        <w:ind w:left="5930" w:hanging="360"/>
      </w:pPr>
      <w:rPr>
        <w:rFonts w:hint="default"/>
        <w:lang w:val="es-ES" w:eastAsia="en-US" w:bidi="ar-SA"/>
      </w:rPr>
    </w:lvl>
    <w:lvl w:ilvl="6" w:tplc="03BED8B4">
      <w:numFmt w:val="bullet"/>
      <w:lvlText w:val="•"/>
      <w:lvlJc w:val="left"/>
      <w:pPr>
        <w:ind w:left="6904" w:hanging="360"/>
      </w:pPr>
      <w:rPr>
        <w:rFonts w:hint="default"/>
        <w:lang w:val="es-ES" w:eastAsia="en-US" w:bidi="ar-SA"/>
      </w:rPr>
    </w:lvl>
    <w:lvl w:ilvl="7" w:tplc="F9B8AECE">
      <w:numFmt w:val="bullet"/>
      <w:lvlText w:val="•"/>
      <w:lvlJc w:val="left"/>
      <w:pPr>
        <w:ind w:left="7878" w:hanging="360"/>
      </w:pPr>
      <w:rPr>
        <w:rFonts w:hint="default"/>
        <w:lang w:val="es-ES" w:eastAsia="en-US" w:bidi="ar-SA"/>
      </w:rPr>
    </w:lvl>
    <w:lvl w:ilvl="8" w:tplc="AFACE566">
      <w:numFmt w:val="bullet"/>
      <w:lvlText w:val="•"/>
      <w:lvlJc w:val="left"/>
      <w:pPr>
        <w:ind w:left="8852" w:hanging="360"/>
      </w:pPr>
      <w:rPr>
        <w:rFonts w:hint="default"/>
        <w:lang w:val="es-ES" w:eastAsia="en-US" w:bidi="ar-SA"/>
      </w:rPr>
    </w:lvl>
  </w:abstractNum>
  <w:abstractNum w:abstractNumId="7" w15:restartNumberingAfterBreak="0">
    <w:nsid w:val="521666A2"/>
    <w:multiLevelType w:val="hybridMultilevel"/>
    <w:tmpl w:val="6ECA9F2E"/>
    <w:lvl w:ilvl="0" w:tplc="BB206432">
      <w:start w:val="1"/>
      <w:numFmt w:val="lowerRoman"/>
      <w:lvlText w:val="%1)"/>
      <w:lvlJc w:val="left"/>
      <w:pPr>
        <w:ind w:left="1060" w:hanging="720"/>
      </w:pPr>
      <w:rPr>
        <w:rFonts w:hint="default"/>
      </w:rPr>
    </w:lvl>
    <w:lvl w:ilvl="1" w:tplc="0C0A0019" w:tentative="1">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8" w15:restartNumberingAfterBreak="0">
    <w:nsid w:val="7923145C"/>
    <w:multiLevelType w:val="hybridMultilevel"/>
    <w:tmpl w:val="7362037A"/>
    <w:lvl w:ilvl="0" w:tplc="E0189C5E">
      <w:start w:val="1"/>
      <w:numFmt w:val="decimal"/>
      <w:lvlText w:val="%1."/>
      <w:lvlJc w:val="left"/>
      <w:pPr>
        <w:ind w:left="701" w:hanging="361"/>
      </w:pPr>
      <w:rPr>
        <w:rFonts w:ascii="Trebuchet MS" w:eastAsia="Trebuchet MS" w:hAnsi="Trebuchet MS" w:cs="Trebuchet MS" w:hint="default"/>
        <w:b/>
        <w:bCs/>
        <w:i w:val="0"/>
        <w:iCs w:val="0"/>
        <w:spacing w:val="-2"/>
        <w:w w:val="75"/>
        <w:sz w:val="20"/>
        <w:szCs w:val="20"/>
        <w:lang w:val="es-ES" w:eastAsia="en-US" w:bidi="ar-SA"/>
      </w:rPr>
    </w:lvl>
    <w:lvl w:ilvl="1" w:tplc="5EAED836">
      <w:numFmt w:val="bullet"/>
      <w:lvlText w:val="•"/>
      <w:lvlJc w:val="left"/>
      <w:pPr>
        <w:ind w:left="1710" w:hanging="361"/>
      </w:pPr>
      <w:rPr>
        <w:rFonts w:hint="default"/>
        <w:lang w:val="es-ES" w:eastAsia="en-US" w:bidi="ar-SA"/>
      </w:rPr>
    </w:lvl>
    <w:lvl w:ilvl="2" w:tplc="23F6FE88">
      <w:numFmt w:val="bullet"/>
      <w:lvlText w:val="•"/>
      <w:lvlJc w:val="left"/>
      <w:pPr>
        <w:ind w:left="2720" w:hanging="361"/>
      </w:pPr>
      <w:rPr>
        <w:rFonts w:hint="default"/>
        <w:lang w:val="es-ES" w:eastAsia="en-US" w:bidi="ar-SA"/>
      </w:rPr>
    </w:lvl>
    <w:lvl w:ilvl="3" w:tplc="2B06E840">
      <w:numFmt w:val="bullet"/>
      <w:lvlText w:val="•"/>
      <w:lvlJc w:val="left"/>
      <w:pPr>
        <w:ind w:left="3730" w:hanging="361"/>
      </w:pPr>
      <w:rPr>
        <w:rFonts w:hint="default"/>
        <w:lang w:val="es-ES" w:eastAsia="en-US" w:bidi="ar-SA"/>
      </w:rPr>
    </w:lvl>
    <w:lvl w:ilvl="4" w:tplc="93FA8206">
      <w:numFmt w:val="bullet"/>
      <w:lvlText w:val="•"/>
      <w:lvlJc w:val="left"/>
      <w:pPr>
        <w:ind w:left="4740" w:hanging="361"/>
      </w:pPr>
      <w:rPr>
        <w:rFonts w:hint="default"/>
        <w:lang w:val="es-ES" w:eastAsia="en-US" w:bidi="ar-SA"/>
      </w:rPr>
    </w:lvl>
    <w:lvl w:ilvl="5" w:tplc="BC464200">
      <w:numFmt w:val="bullet"/>
      <w:lvlText w:val="•"/>
      <w:lvlJc w:val="left"/>
      <w:pPr>
        <w:ind w:left="5750" w:hanging="361"/>
      </w:pPr>
      <w:rPr>
        <w:rFonts w:hint="default"/>
        <w:lang w:val="es-ES" w:eastAsia="en-US" w:bidi="ar-SA"/>
      </w:rPr>
    </w:lvl>
    <w:lvl w:ilvl="6" w:tplc="73201C1C">
      <w:numFmt w:val="bullet"/>
      <w:lvlText w:val="•"/>
      <w:lvlJc w:val="left"/>
      <w:pPr>
        <w:ind w:left="6760" w:hanging="361"/>
      </w:pPr>
      <w:rPr>
        <w:rFonts w:hint="default"/>
        <w:lang w:val="es-ES" w:eastAsia="en-US" w:bidi="ar-SA"/>
      </w:rPr>
    </w:lvl>
    <w:lvl w:ilvl="7" w:tplc="D182F968">
      <w:numFmt w:val="bullet"/>
      <w:lvlText w:val="•"/>
      <w:lvlJc w:val="left"/>
      <w:pPr>
        <w:ind w:left="7770" w:hanging="361"/>
      </w:pPr>
      <w:rPr>
        <w:rFonts w:hint="default"/>
        <w:lang w:val="es-ES" w:eastAsia="en-US" w:bidi="ar-SA"/>
      </w:rPr>
    </w:lvl>
    <w:lvl w:ilvl="8" w:tplc="A78054B8">
      <w:numFmt w:val="bullet"/>
      <w:lvlText w:val="•"/>
      <w:lvlJc w:val="left"/>
      <w:pPr>
        <w:ind w:left="8780" w:hanging="361"/>
      </w:pPr>
      <w:rPr>
        <w:rFonts w:hint="default"/>
        <w:lang w:val="es-ES" w:eastAsia="en-US" w:bidi="ar-SA"/>
      </w:rPr>
    </w:lvl>
  </w:abstractNum>
  <w:num w:numId="1" w16cid:durableId="194856907">
    <w:abstractNumId w:val="4"/>
  </w:num>
  <w:num w:numId="2" w16cid:durableId="1492911918">
    <w:abstractNumId w:val="0"/>
  </w:num>
  <w:num w:numId="3" w16cid:durableId="1385833586">
    <w:abstractNumId w:val="8"/>
  </w:num>
  <w:num w:numId="4" w16cid:durableId="96754291">
    <w:abstractNumId w:val="3"/>
  </w:num>
  <w:num w:numId="5" w16cid:durableId="553466841">
    <w:abstractNumId w:val="6"/>
  </w:num>
  <w:num w:numId="6" w16cid:durableId="1464883406">
    <w:abstractNumId w:val="2"/>
  </w:num>
  <w:num w:numId="7" w16cid:durableId="2128574067">
    <w:abstractNumId w:val="7"/>
  </w:num>
  <w:num w:numId="8" w16cid:durableId="434518943">
    <w:abstractNumId w:val="5"/>
  </w:num>
  <w:num w:numId="9" w16cid:durableId="11019925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06615"/>
    <w:rsid w:val="007A3E3E"/>
    <w:rsid w:val="008F75DB"/>
    <w:rsid w:val="00AE1E3D"/>
    <w:rsid w:val="00C24E0F"/>
    <w:rsid w:val="00D2659F"/>
    <w:rsid w:val="00F066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6B8B8"/>
  <w15:docId w15:val="{BDB01ED2-11C1-47BD-BEA5-03466EB7A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340"/>
      <w:outlineLvl w:val="0"/>
    </w:pPr>
    <w:rPr>
      <w:rFonts w:ascii="Arial" w:eastAsia="Arial" w:hAnsi="Arial" w:cs="Arial"/>
      <w:b/>
      <w:bCs/>
    </w:rPr>
  </w:style>
  <w:style w:type="paragraph" w:styleId="Ttulo2">
    <w:name w:val="heading 2"/>
    <w:basedOn w:val="Normal"/>
    <w:uiPriority w:val="9"/>
    <w:unhideWhenUsed/>
    <w:qFormat/>
    <w:pPr>
      <w:spacing w:before="251"/>
      <w:ind w:left="340"/>
      <w:jc w:val="both"/>
      <w:outlineLvl w:val="1"/>
    </w:pPr>
    <w:rPr>
      <w:rFonts w:ascii="Arial" w:eastAsia="Arial" w:hAnsi="Arial" w:cs="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340"/>
      <w:jc w:val="both"/>
    </w:pPr>
  </w:style>
  <w:style w:type="paragraph" w:styleId="Prrafodelista">
    <w:name w:val="List Paragraph"/>
    <w:basedOn w:val="Normal"/>
    <w:uiPriority w:val="1"/>
    <w:qFormat/>
    <w:pPr>
      <w:ind w:left="701" w:hanging="358"/>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D2659F"/>
    <w:pPr>
      <w:tabs>
        <w:tab w:val="center" w:pos="4252"/>
        <w:tab w:val="right" w:pos="8504"/>
      </w:tabs>
    </w:pPr>
  </w:style>
  <w:style w:type="character" w:customStyle="1" w:styleId="EncabezadoCar">
    <w:name w:val="Encabezado Car"/>
    <w:basedOn w:val="Fuentedeprrafopredeter"/>
    <w:link w:val="Encabezado"/>
    <w:uiPriority w:val="99"/>
    <w:rsid w:val="00D2659F"/>
    <w:rPr>
      <w:rFonts w:ascii="Arial MT" w:eastAsia="Arial MT" w:hAnsi="Arial MT" w:cs="Arial MT"/>
      <w:lang w:val="es-ES"/>
    </w:rPr>
  </w:style>
  <w:style w:type="paragraph" w:styleId="Piedepgina">
    <w:name w:val="footer"/>
    <w:basedOn w:val="Normal"/>
    <w:link w:val="PiedepginaCar"/>
    <w:uiPriority w:val="99"/>
    <w:unhideWhenUsed/>
    <w:rsid w:val="00D2659F"/>
    <w:pPr>
      <w:tabs>
        <w:tab w:val="center" w:pos="4252"/>
        <w:tab w:val="right" w:pos="8504"/>
      </w:tabs>
    </w:pPr>
  </w:style>
  <w:style w:type="character" w:customStyle="1" w:styleId="PiedepginaCar">
    <w:name w:val="Pie de página Car"/>
    <w:basedOn w:val="Fuentedeprrafopredeter"/>
    <w:link w:val="Piedepgina"/>
    <w:uiPriority w:val="99"/>
    <w:rsid w:val="00D2659F"/>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11</Pages>
  <Words>6212</Words>
  <Characters>34168</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Acosta Gutierrez</dc:creator>
  <cp:lastModifiedBy>LUIS FELIPE NEGRETE BALLESTEROS</cp:lastModifiedBy>
  <cp:revision>3</cp:revision>
  <dcterms:created xsi:type="dcterms:W3CDTF">2026-07-27T20:19:00Z</dcterms:created>
  <dcterms:modified xsi:type="dcterms:W3CDTF">2026-07-27T20:59:00Z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2025-12-17T00:00:00Z</vt:filetime>
  </property>
  <property fmtid="{D5CDD505-2E9C-101B-9397-08002B2CF9AE}" pid="4" name="Creator">
    <vt:lpwstr>Microsoft Word</vt:lpwstr>
  </property>
  <property fmtid="{D5CDD505-2E9C-101B-9397-08002B2CF9AE}" pid="5" name="LastSaved">
    <vt:filetime>2026-07-27T00:00:00Z</vt:filetime>
  </property>
</Properties>
</file>