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D2C1B" w14:textId="77777777" w:rsidR="004B4638" w:rsidRDefault="00000000">
      <w:pPr>
        <w:widowControl w:val="0"/>
        <w:pBdr>
          <w:top w:val="nil"/>
          <w:left w:val="nil"/>
          <w:bottom w:val="nil"/>
          <w:right w:val="nil"/>
          <w:between w:val="nil"/>
        </w:pBdr>
        <w:spacing w:after="0" w:line="276" w:lineRule="auto"/>
      </w:pPr>
      <w:r>
        <w:rPr>
          <w:noProof/>
        </w:rP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rPr>
          <w:noProof/>
        </w:rPr>
        <w:pict w14:anchorId="3A5A7459">
          <v:shape id="_x0000_s2051" type="#_x0000_t136" alt="" style="position:absolute;margin-left:0;margin-top:0;width:50pt;height:50pt;z-index:251657728;visibility:hidden;mso-wrap-edited:f;mso-width-percent:0;mso-height-percent:0;mso-width-percent:0;mso-height-percent:0">
            <o:lock v:ext="edit" selection="t"/>
          </v:shape>
        </w:pict>
      </w:r>
      <w:r>
        <w:rPr>
          <w:noProof/>
        </w:rPr>
        <w:pict w14:anchorId="3B2E438A">
          <v:shape id="_x0000_s2050" type="#_x0000_t136" alt="" style="position:absolute;margin-left:0;margin-top:0;width:50pt;height:50pt;z-index:251658752;visibility:hidden;mso-wrap-edited:f;mso-width-percent:0;mso-height-percent:0;mso-width-percent:0;mso-height-percent:0">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77777777" w:rsidR="004B4638" w:rsidRDefault="000C3342">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06C87E6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PROCESO </w:t>
      </w:r>
      <w:r w:rsidRPr="00D15D80">
        <w:rPr>
          <w:rFonts w:ascii="Arial Narrow" w:eastAsia="Arial Narrow" w:hAnsi="Arial Narrow" w:cs="Arial Narrow"/>
          <w:b/>
        </w:rPr>
        <w:t>FGN-</w:t>
      </w:r>
      <w:r w:rsidR="007A4097">
        <w:rPr>
          <w:rFonts w:ascii="Arial Narrow" w:eastAsia="Arial Narrow" w:hAnsi="Arial Narrow" w:cs="Arial Narrow"/>
          <w:b/>
        </w:rPr>
        <w:t>R</w:t>
      </w:r>
      <w:r w:rsidRPr="00D15D80">
        <w:rPr>
          <w:rFonts w:ascii="Arial Narrow" w:eastAsia="Arial Narrow" w:hAnsi="Arial Narrow" w:cs="Arial Narrow"/>
          <w:b/>
        </w:rPr>
        <w:t>C</w:t>
      </w:r>
      <w:r w:rsidR="007A4097">
        <w:rPr>
          <w:rFonts w:ascii="Arial Narrow" w:eastAsia="Arial Narrow" w:hAnsi="Arial Narrow" w:cs="Arial Narrow"/>
          <w:b/>
        </w:rPr>
        <w:t>E</w:t>
      </w:r>
      <w:r w:rsidRPr="00D15D80">
        <w:rPr>
          <w:rFonts w:ascii="Arial Narrow" w:eastAsia="Arial Narrow" w:hAnsi="Arial Narrow" w:cs="Arial Narrow"/>
          <w:b/>
        </w:rPr>
        <w:t>-MC-</w:t>
      </w:r>
      <w:r w:rsidR="003C6C39">
        <w:rPr>
          <w:rFonts w:ascii="Arial Narrow" w:eastAsia="Arial Narrow" w:hAnsi="Arial Narrow" w:cs="Arial Narrow"/>
          <w:b/>
          <w:color w:val="FF0000"/>
        </w:rPr>
        <w:t>00</w:t>
      </w:r>
      <w:r w:rsidR="007A4097">
        <w:rPr>
          <w:rFonts w:ascii="Arial Narrow" w:eastAsia="Arial Narrow" w:hAnsi="Arial Narrow" w:cs="Arial Narrow"/>
          <w:b/>
          <w:color w:val="FF0000"/>
        </w:rPr>
        <w:t>3</w:t>
      </w:r>
      <w:r w:rsidR="003C6C39">
        <w:rPr>
          <w:rFonts w:ascii="Arial Narrow" w:eastAsia="Arial Narrow" w:hAnsi="Arial Narrow" w:cs="Arial Narrow"/>
          <w:b/>
          <w:color w:val="FF0000"/>
        </w:rPr>
        <w:t>0</w:t>
      </w:r>
      <w:r w:rsidRPr="00D15D80">
        <w:rPr>
          <w:rFonts w:ascii="Arial Narrow" w:eastAsia="Arial Narrow" w:hAnsi="Arial Narrow" w:cs="Arial Narrow"/>
          <w:b/>
        </w:rPr>
        <w:t>-</w:t>
      </w:r>
      <w:r w:rsidR="009B398F">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5820445B" w14:textId="77777777" w:rsidR="00437829" w:rsidRPr="008856F6" w:rsidRDefault="00437829" w:rsidP="00437829">
      <w:pPr>
        <w:spacing w:after="0" w:line="240" w:lineRule="auto"/>
        <w:jc w:val="both"/>
        <w:rPr>
          <w:rFonts w:ascii="Arial Narrow" w:eastAsia="Arial Narrow" w:hAnsi="Arial Narrow" w:cs="Arial Narrow"/>
          <w:noProof/>
        </w:rPr>
      </w:pPr>
    </w:p>
    <w:p w14:paraId="68EB3EC2" w14:textId="64288A55" w:rsidR="00437829" w:rsidRPr="007A4097" w:rsidRDefault="00437829" w:rsidP="00437829">
      <w:pPr>
        <w:spacing w:after="0" w:line="240" w:lineRule="auto"/>
        <w:jc w:val="both"/>
        <w:rPr>
          <w:rFonts w:ascii="Arial Narrow" w:eastAsia="Arial Narrow" w:hAnsi="Arial Narrow" w:cs="Arial Narrow"/>
          <w:b/>
          <w:i/>
          <w:noProof/>
          <w:sz w:val="23"/>
          <w:szCs w:val="23"/>
        </w:rPr>
      </w:pPr>
      <w:bookmarkStart w:id="0" w:name="_heading=h.30j0zll" w:colFirst="0" w:colLast="0"/>
      <w:bookmarkEnd w:id="0"/>
      <w:r>
        <w:rPr>
          <w:rFonts w:ascii="Arial Narrow" w:eastAsia="Arial Narrow" w:hAnsi="Arial Narrow" w:cs="Arial Narrow"/>
          <w:b/>
          <w:i/>
          <w:noProof/>
          <w:sz w:val="23"/>
          <w:szCs w:val="23"/>
        </w:rPr>
        <w:t xml:space="preserve">OBJETO: </w:t>
      </w:r>
      <w:r w:rsidR="003C6C39" w:rsidRPr="003C6C39">
        <w:rPr>
          <w:rFonts w:ascii="Arial Narrow" w:eastAsia="Arial Narrow" w:hAnsi="Arial Narrow" w:cs="Arial Narrow"/>
          <w:b/>
          <w:i/>
          <w:noProof/>
          <w:sz w:val="23"/>
          <w:szCs w:val="23"/>
        </w:rPr>
        <w:t>“</w:t>
      </w:r>
      <w:r w:rsidR="007A4097" w:rsidRPr="007A4097">
        <w:rPr>
          <w:rFonts w:ascii="Arial Narrow" w:eastAsia="Arial Narrow" w:hAnsi="Arial Narrow" w:cs="Arial Narrow"/>
          <w:b/>
          <w:i/>
          <w:noProof/>
          <w:sz w:val="23"/>
          <w:szCs w:val="23"/>
        </w:rPr>
        <w:t xml:space="preserve">La Subdirección Regional de Apoyo Central requiere Contratar el suministro de combustible tipo gasolina corriente y ACPM, para las diferentes marcas, tipos y modelos de vehículos, aparatos o maquinaria con motor de combustión interna que conforman el parque automotor de las </w:t>
      </w:r>
      <w:r w:rsidR="007A4097" w:rsidRPr="007A4097">
        <w:rPr>
          <w:rFonts w:ascii="Arial Narrow" w:eastAsia="Arial Narrow" w:hAnsi="Arial Narrow" w:cs="Arial Narrow"/>
          <w:b/>
          <w:i/>
          <w:noProof/>
          <w:sz w:val="23"/>
          <w:szCs w:val="23"/>
          <w:lang w:val="es-ES_tradnl"/>
        </w:rPr>
        <w:t>Seccionales de la Regional Central</w:t>
      </w:r>
      <w:r w:rsidR="007A4097" w:rsidRPr="007A4097">
        <w:rPr>
          <w:rFonts w:ascii="Arial Narrow" w:eastAsia="Arial Narrow" w:hAnsi="Arial Narrow" w:cs="Arial Narrow"/>
          <w:b/>
          <w:i/>
          <w:noProof/>
          <w:sz w:val="23"/>
          <w:szCs w:val="23"/>
        </w:rPr>
        <w:t>.</w:t>
      </w:r>
      <w:r w:rsidR="003C6C39" w:rsidRPr="003C6C39">
        <w:rPr>
          <w:rFonts w:ascii="Arial Narrow" w:eastAsia="Arial Narrow" w:hAnsi="Arial Narrow" w:cs="Arial Narrow"/>
          <w:b/>
          <w:i/>
          <w:noProof/>
          <w:sz w:val="23"/>
          <w:szCs w:val="23"/>
        </w:rPr>
        <w:t>”</w:t>
      </w:r>
      <w:r w:rsidR="003C6C39">
        <w:rPr>
          <w:rFonts w:ascii="Arial Narrow" w:eastAsia="Arial Narrow" w:hAnsi="Arial Narrow" w:cs="Arial Narrow"/>
          <w:b/>
          <w:i/>
          <w:noProof/>
          <w:sz w:val="23"/>
          <w:szCs w:val="23"/>
        </w:rPr>
        <w:t>.</w:t>
      </w: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Población negra, afrocolombiano, raizal </w:t>
            </w:r>
            <w:proofErr w:type="spellStart"/>
            <w:r>
              <w:rPr>
                <w:rFonts w:ascii="Arial Narrow" w:eastAsia="Arial Narrow" w:hAnsi="Arial Narrow" w:cs="Arial Narrow"/>
                <w:b/>
              </w:rPr>
              <w:t>Palaquera</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04C7" w14:textId="77777777" w:rsidR="00E47DAE" w:rsidRDefault="00E47DAE">
      <w:pPr>
        <w:spacing w:after="0" w:line="240" w:lineRule="auto"/>
      </w:pPr>
      <w:r>
        <w:separator/>
      </w:r>
    </w:p>
  </w:endnote>
  <w:endnote w:type="continuationSeparator" w:id="0">
    <w:p w14:paraId="3191809A" w14:textId="77777777" w:rsidR="00E47DAE" w:rsidRDefault="00E47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77777777"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C09D2" w14:textId="77777777" w:rsidR="00E47DAE" w:rsidRDefault="00E47DAE">
      <w:pPr>
        <w:spacing w:after="0" w:line="240" w:lineRule="auto"/>
      </w:pPr>
      <w:r>
        <w:separator/>
      </w:r>
    </w:p>
  </w:footnote>
  <w:footnote w:type="continuationSeparator" w:id="0">
    <w:p w14:paraId="106315DF" w14:textId="77777777" w:rsidR="00E47DAE" w:rsidRDefault="00E47DAE">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1284"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0C3342">
      <w:rPr>
        <w:rFonts w:cs="Calibri"/>
        <w:noProof/>
        <w:color w:val="000000"/>
      </w:rPr>
      <mc:AlternateContent>
        <mc:Choice Requires="wps">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6FBF335" id="Rectángulo 31" o:spid="_x0000_s1027"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KnIGvjbAAAACgEAAA8AAABkcnMvZG93bnJldi54bWxM&#10;j0FLw0AQhe+C/2EZwZvdaEFNmk1Rqx6V1Bav0+yYBLOzIbtNo7/eUQS9PGZ4zJv35cvJdWqkIbSe&#10;DZzPElDElbct1wY2Lw9n16BCRLbYeSYDHxRgWRwf5ZhZf+CSxnWslYRwyNBAE2OfaR2qhhyGme+J&#10;xXvzg8Mo61BrO+BBwl2nL5LkUjtsWT402NNdQ9X7eu8MjD3i6vP1sdvel6V+snOd3j5rY05PptVC&#10;5GYBKtIU/y7gm0H6QyHFdn7PNqjOgNDEHxUvnadXoHa/gy5y/R+h+AIAAP//AwBQSwECLQAUAAYA&#10;CAAAACEAtoM4kv4AAADhAQAAEwAAAAAAAAAAAAAAAAAAAAAAW0NvbnRlbnRfVHlwZXNdLnhtbFBL&#10;AQItABQABgAIAAAAIQA4/SH/1gAAAJQBAAALAAAAAAAAAAAAAAAAAC8BAABfcmVscy8ucmVsc1BL&#10;AQItABQABgAIAAAAIQBBnXHzswEAAEkDAAAOAAAAAAAAAAAAAAAAAC4CAABkcnMvZTJvRG9jLnht&#10;bFBLAQItABQABgAIAAAAIQCpyBr42wAAAAoBAAAPAAAAAAAAAAAAAAAAAA0EAABkcnMvZG93bnJl&#10;di54bWxQSwUGAAAAAAQABADzAAAAFQUAAAAA&#10;" filled="f" stroked="f">
              <v:textbox inset="2.53958mm,2.53958mm,2.53958mm,2.53958mm">
                <w:txbxContent>
                  <w:p w14:paraId="2111DDCD" w14:textId="77777777" w:rsidR="004B4638" w:rsidRDefault="000C3342">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000000">
      <w:rPr>
        <w:noProof/>
      </w:rPr>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7F4FB864" w:rsidR="004B4638" w:rsidRDefault="000C3342">
    <w:pPr>
      <w:jc w:val="center"/>
      <w:rPr>
        <w:rFonts w:ascii="Arial Narrow" w:eastAsia="Arial Narrow" w:hAnsi="Arial Narrow" w:cs="Arial Narrow"/>
        <w:b/>
        <w:color w:val="000000"/>
      </w:rPr>
    </w:pPr>
    <w:r>
      <w:rPr>
        <w:rFonts w:ascii="Arial Narrow" w:eastAsia="Arial Narrow" w:hAnsi="Arial Narrow" w:cs="Arial Narrow"/>
        <w:b/>
        <w:color w:val="000000"/>
      </w:rPr>
      <w:t>NUMERO DE PROCESO FGN-</w:t>
    </w:r>
    <w:r w:rsidR="007A4097">
      <w:rPr>
        <w:rFonts w:ascii="Arial Narrow" w:eastAsia="Arial Narrow" w:hAnsi="Arial Narrow" w:cs="Arial Narrow"/>
        <w:b/>
        <w:color w:val="000000"/>
      </w:rPr>
      <w:t>R</w:t>
    </w:r>
    <w:r>
      <w:rPr>
        <w:rFonts w:ascii="Arial Narrow" w:eastAsia="Arial Narrow" w:hAnsi="Arial Narrow" w:cs="Arial Narrow"/>
        <w:b/>
        <w:color w:val="000000"/>
      </w:rPr>
      <w:t>C</w:t>
    </w:r>
    <w:r w:rsidR="007A4097">
      <w:rPr>
        <w:rFonts w:ascii="Arial Narrow" w:eastAsia="Arial Narrow" w:hAnsi="Arial Narrow" w:cs="Arial Narrow"/>
        <w:b/>
        <w:color w:val="000000"/>
      </w:rPr>
      <w:t>E</w:t>
    </w:r>
    <w:r>
      <w:rPr>
        <w:rFonts w:ascii="Arial Narrow" w:eastAsia="Arial Narrow" w:hAnsi="Arial Narrow" w:cs="Arial Narrow"/>
        <w:b/>
        <w:color w:val="000000"/>
      </w:rPr>
      <w:t>-MC-</w:t>
    </w:r>
    <w:r w:rsidR="003C6C39">
      <w:rPr>
        <w:rFonts w:ascii="Arial Narrow" w:eastAsia="Arial Narrow" w:hAnsi="Arial Narrow" w:cs="Arial Narrow"/>
        <w:b/>
        <w:color w:val="FF0000"/>
      </w:rPr>
      <w:t>00</w:t>
    </w:r>
    <w:r w:rsidR="007A4097">
      <w:rPr>
        <w:rFonts w:ascii="Arial Narrow" w:eastAsia="Arial Narrow" w:hAnsi="Arial Narrow" w:cs="Arial Narrow"/>
        <w:b/>
        <w:color w:val="FF0000"/>
      </w:rPr>
      <w:t>3</w:t>
    </w:r>
    <w:r w:rsidR="003C6C39">
      <w:rPr>
        <w:rFonts w:ascii="Arial Narrow" w:eastAsia="Arial Narrow" w:hAnsi="Arial Narrow" w:cs="Arial Narrow"/>
        <w:b/>
        <w:color w:val="FF0000"/>
      </w:rPr>
      <w:t>0</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6849" w14:textId="77777777" w:rsidR="004B4638"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5605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638"/>
    <w:rsid w:val="000B71F3"/>
    <w:rsid w:val="000C3342"/>
    <w:rsid w:val="00113B1C"/>
    <w:rsid w:val="00135E02"/>
    <w:rsid w:val="002D23D0"/>
    <w:rsid w:val="003652F7"/>
    <w:rsid w:val="003C6C39"/>
    <w:rsid w:val="00437829"/>
    <w:rsid w:val="004B4638"/>
    <w:rsid w:val="00515930"/>
    <w:rsid w:val="006530F5"/>
    <w:rsid w:val="0071485C"/>
    <w:rsid w:val="00787660"/>
    <w:rsid w:val="00787760"/>
    <w:rsid w:val="007A4097"/>
    <w:rsid w:val="008C3D43"/>
    <w:rsid w:val="009A76B2"/>
    <w:rsid w:val="009B0C75"/>
    <w:rsid w:val="009B398F"/>
    <w:rsid w:val="00A672B7"/>
    <w:rsid w:val="00BE090F"/>
    <w:rsid w:val="00D15D80"/>
    <w:rsid w:val="00D22EB4"/>
    <w:rsid w:val="00D93FEA"/>
    <w:rsid w:val="00E47DAE"/>
    <w:rsid w:val="00E817E5"/>
    <w:rsid w:val="00E9605E"/>
    <w:rsid w:val="00F9289F"/>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431</Words>
  <Characters>2375</Characters>
  <Application>Microsoft Office Word</Application>
  <DocSecurity>0</DocSecurity>
  <Lines>19</Lines>
  <Paragraphs>5</Paragraphs>
  <ScaleCrop>false</ScaleCrop>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Cristian Fernando Murillo Losada</cp:lastModifiedBy>
  <cp:revision>12</cp:revision>
  <dcterms:created xsi:type="dcterms:W3CDTF">2022-05-14T03:26:00Z</dcterms:created>
  <dcterms:modified xsi:type="dcterms:W3CDTF">2026-07-28T19:26:00Z</dcterms:modified>
</cp:coreProperties>
</file>