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DC782E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01CA">
        <w:rPr>
          <w:rFonts w:ascii="Trebuchet MS" w:eastAsia="MS Mincho" w:hAnsi="Trebuchet MS" w:cs="Arial"/>
          <w:sz w:val="22"/>
          <w:szCs w:val="22"/>
          <w:lang w:val="es-ES"/>
        </w:rPr>
        <w:t>CEDEÑO BALTA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01CA">
        <w:rPr>
          <w:rFonts w:ascii="Trebuchet MS" w:eastAsia="MS Mincho" w:hAnsi="Trebuchet MS" w:cs="Arial"/>
          <w:sz w:val="22"/>
          <w:szCs w:val="22"/>
          <w:lang w:val="es-ES"/>
        </w:rPr>
        <w:t>WILDES RICARDO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01CA">
        <w:rPr>
          <w:rFonts w:ascii="Trebuchet MS" w:eastAsia="MS Mincho" w:hAnsi="Trebuchet MS" w:cs="Arial"/>
          <w:sz w:val="22"/>
          <w:szCs w:val="22"/>
          <w:lang w:val="es-ES"/>
        </w:rPr>
        <w:t>17588852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A96910" w:rsidR="00065F9C" w:rsidRPr="00DD7AEB" w:rsidRDefault="004755B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307343" wp14:editId="0C87C26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DD625" w14:textId="77777777" w:rsidR="007401CA" w:rsidRDefault="007401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D7C45" w14:textId="77777777" w:rsidR="007401CA" w:rsidRDefault="007401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84A5C" w14:textId="77777777" w:rsidR="007401CA" w:rsidRDefault="007401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48D7D" w14:textId="77777777" w:rsidR="007401CA" w:rsidRDefault="007401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44D35" w14:textId="77777777" w:rsidR="007401CA" w:rsidRDefault="007401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755B0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01CA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22ABBFA-5A11-43D0-A7C1-864ADCDA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