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b w:val="0"/>
          <w:bCs w:val="0"/>
          <w:color w:val="auto"/>
          <w:sz w:val="20"/>
          <w:szCs w:val="20"/>
          <w:lang w:val="en-US" w:eastAsia="en-US"/>
        </w:rPr>
        <w:id w:val="1433405862"/>
        <w:docPartObj>
          <w:docPartGallery w:val="Table of Contents"/>
          <w:docPartUnique/>
        </w:docPartObj>
      </w:sdtPr>
      <w:sdtEndPr>
        <w:rPr>
          <w:lang w:val="es-ES"/>
        </w:rPr>
      </w:sdtEndPr>
      <w:sdtContent>
        <w:p w14:paraId="7931593A" w14:textId="77777777" w:rsidR="00144C04" w:rsidRPr="005D7842" w:rsidRDefault="00144C04" w:rsidP="005D7842">
          <w:pPr>
            <w:pStyle w:val="TtuloTDC"/>
            <w:spacing w:before="0" w:line="360" w:lineRule="auto"/>
            <w:jc w:val="center"/>
            <w:rPr>
              <w:rFonts w:ascii="Arial" w:hAnsi="Arial" w:cs="Arial"/>
              <w:color w:val="auto"/>
              <w:sz w:val="22"/>
              <w:szCs w:val="22"/>
            </w:rPr>
          </w:pPr>
          <w:r w:rsidRPr="005D7842">
            <w:rPr>
              <w:rFonts w:ascii="Arial" w:hAnsi="Arial" w:cs="Arial"/>
              <w:color w:val="auto"/>
              <w:sz w:val="22"/>
              <w:szCs w:val="22"/>
            </w:rPr>
            <w:t>TABLA DE CONTENIDO</w:t>
          </w:r>
        </w:p>
        <w:p w14:paraId="2C7FCA9C" w14:textId="670C763F" w:rsidR="0078024C" w:rsidRDefault="00144C04">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r w:rsidRPr="005D7842">
            <w:rPr>
              <w:sz w:val="22"/>
              <w:szCs w:val="22"/>
            </w:rPr>
            <w:fldChar w:fldCharType="begin"/>
          </w:r>
          <w:r w:rsidRPr="005D7842">
            <w:rPr>
              <w:sz w:val="22"/>
              <w:szCs w:val="22"/>
            </w:rPr>
            <w:instrText xml:space="preserve"> TOC \o "1-3" \h \z \u </w:instrText>
          </w:r>
          <w:r w:rsidRPr="005D7842">
            <w:rPr>
              <w:sz w:val="22"/>
              <w:szCs w:val="22"/>
            </w:rPr>
            <w:fldChar w:fldCharType="separate"/>
          </w:r>
          <w:hyperlink w:anchor="_Toc234409056" w:history="1">
            <w:r w:rsidR="0078024C" w:rsidRPr="002F1E67">
              <w:rPr>
                <w:rStyle w:val="Hipervnculo"/>
                <w:noProof/>
              </w:rPr>
              <w:t>Cláusula 1 - Definiciones</w:t>
            </w:r>
            <w:r w:rsidR="0078024C">
              <w:rPr>
                <w:noProof/>
                <w:webHidden/>
              </w:rPr>
              <w:tab/>
            </w:r>
            <w:r w:rsidR="0078024C">
              <w:rPr>
                <w:noProof/>
                <w:webHidden/>
              </w:rPr>
              <w:fldChar w:fldCharType="begin"/>
            </w:r>
            <w:r w:rsidR="0078024C">
              <w:rPr>
                <w:noProof/>
                <w:webHidden/>
              </w:rPr>
              <w:instrText xml:space="preserve"> PAGEREF _Toc234409056 \h </w:instrText>
            </w:r>
            <w:r w:rsidR="0078024C">
              <w:rPr>
                <w:noProof/>
                <w:webHidden/>
              </w:rPr>
            </w:r>
            <w:r w:rsidR="0078024C">
              <w:rPr>
                <w:noProof/>
                <w:webHidden/>
              </w:rPr>
              <w:fldChar w:fldCharType="separate"/>
            </w:r>
            <w:r w:rsidR="0078024C">
              <w:rPr>
                <w:noProof/>
                <w:webHidden/>
              </w:rPr>
              <w:t>3</w:t>
            </w:r>
            <w:r w:rsidR="0078024C">
              <w:rPr>
                <w:noProof/>
                <w:webHidden/>
              </w:rPr>
              <w:fldChar w:fldCharType="end"/>
            </w:r>
          </w:hyperlink>
        </w:p>
        <w:p w14:paraId="3D8C959E" w14:textId="200EE7EB"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57" w:history="1">
            <w:r w:rsidRPr="002F1E67">
              <w:rPr>
                <w:rStyle w:val="Hipervnculo"/>
                <w:noProof/>
              </w:rPr>
              <w:t>Cláusula 2 - Objeto del contrato</w:t>
            </w:r>
            <w:r>
              <w:rPr>
                <w:noProof/>
                <w:webHidden/>
              </w:rPr>
              <w:tab/>
            </w:r>
            <w:r>
              <w:rPr>
                <w:noProof/>
                <w:webHidden/>
              </w:rPr>
              <w:fldChar w:fldCharType="begin"/>
            </w:r>
            <w:r>
              <w:rPr>
                <w:noProof/>
                <w:webHidden/>
              </w:rPr>
              <w:instrText xml:space="preserve"> PAGEREF _Toc234409057 \h </w:instrText>
            </w:r>
            <w:r>
              <w:rPr>
                <w:noProof/>
                <w:webHidden/>
              </w:rPr>
            </w:r>
            <w:r>
              <w:rPr>
                <w:noProof/>
                <w:webHidden/>
              </w:rPr>
              <w:fldChar w:fldCharType="separate"/>
            </w:r>
            <w:r>
              <w:rPr>
                <w:noProof/>
                <w:webHidden/>
              </w:rPr>
              <w:t>4</w:t>
            </w:r>
            <w:r>
              <w:rPr>
                <w:noProof/>
                <w:webHidden/>
              </w:rPr>
              <w:fldChar w:fldCharType="end"/>
            </w:r>
          </w:hyperlink>
        </w:p>
        <w:p w14:paraId="5554AB29" w14:textId="1350B74B"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58" w:history="1">
            <w:r w:rsidRPr="002F1E67">
              <w:rPr>
                <w:rStyle w:val="Hipervnculo"/>
                <w:noProof/>
              </w:rPr>
              <w:t>Cláusula 3 - Valor del contrato y forma de pago</w:t>
            </w:r>
            <w:r>
              <w:rPr>
                <w:noProof/>
                <w:webHidden/>
              </w:rPr>
              <w:tab/>
            </w:r>
            <w:r>
              <w:rPr>
                <w:noProof/>
                <w:webHidden/>
              </w:rPr>
              <w:fldChar w:fldCharType="begin"/>
            </w:r>
            <w:r>
              <w:rPr>
                <w:noProof/>
                <w:webHidden/>
              </w:rPr>
              <w:instrText xml:space="preserve"> PAGEREF _Toc234409058 \h </w:instrText>
            </w:r>
            <w:r>
              <w:rPr>
                <w:noProof/>
                <w:webHidden/>
              </w:rPr>
            </w:r>
            <w:r>
              <w:rPr>
                <w:noProof/>
                <w:webHidden/>
              </w:rPr>
              <w:fldChar w:fldCharType="separate"/>
            </w:r>
            <w:r>
              <w:rPr>
                <w:noProof/>
                <w:webHidden/>
              </w:rPr>
              <w:t>4</w:t>
            </w:r>
            <w:r>
              <w:rPr>
                <w:noProof/>
                <w:webHidden/>
              </w:rPr>
              <w:fldChar w:fldCharType="end"/>
            </w:r>
          </w:hyperlink>
        </w:p>
        <w:p w14:paraId="2C3718CA" w14:textId="750C761C"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59" w:history="1">
            <w:r w:rsidRPr="002F1E67">
              <w:rPr>
                <w:rStyle w:val="Hipervnculo"/>
                <w:noProof/>
              </w:rPr>
              <w:t>Cláusula 4 - Declaraciones del Contratista</w:t>
            </w:r>
            <w:r>
              <w:rPr>
                <w:noProof/>
                <w:webHidden/>
              </w:rPr>
              <w:tab/>
            </w:r>
            <w:r>
              <w:rPr>
                <w:noProof/>
                <w:webHidden/>
              </w:rPr>
              <w:fldChar w:fldCharType="begin"/>
            </w:r>
            <w:r>
              <w:rPr>
                <w:noProof/>
                <w:webHidden/>
              </w:rPr>
              <w:instrText xml:space="preserve"> PAGEREF _Toc234409059 \h </w:instrText>
            </w:r>
            <w:r>
              <w:rPr>
                <w:noProof/>
                <w:webHidden/>
              </w:rPr>
            </w:r>
            <w:r>
              <w:rPr>
                <w:noProof/>
                <w:webHidden/>
              </w:rPr>
              <w:fldChar w:fldCharType="separate"/>
            </w:r>
            <w:r>
              <w:rPr>
                <w:noProof/>
                <w:webHidden/>
              </w:rPr>
              <w:t>5</w:t>
            </w:r>
            <w:r>
              <w:rPr>
                <w:noProof/>
                <w:webHidden/>
              </w:rPr>
              <w:fldChar w:fldCharType="end"/>
            </w:r>
          </w:hyperlink>
        </w:p>
        <w:p w14:paraId="58BECF81" w14:textId="3698CB13"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0" w:history="1">
            <w:r w:rsidRPr="002F1E67">
              <w:rPr>
                <w:rStyle w:val="Hipervnculo"/>
                <w:noProof/>
              </w:rPr>
              <w:t>Cláusula 5 - Plazo</w:t>
            </w:r>
            <w:r>
              <w:rPr>
                <w:noProof/>
                <w:webHidden/>
              </w:rPr>
              <w:tab/>
            </w:r>
            <w:r>
              <w:rPr>
                <w:noProof/>
                <w:webHidden/>
              </w:rPr>
              <w:fldChar w:fldCharType="begin"/>
            </w:r>
            <w:r>
              <w:rPr>
                <w:noProof/>
                <w:webHidden/>
              </w:rPr>
              <w:instrText xml:space="preserve"> PAGEREF _Toc234409060 \h </w:instrText>
            </w:r>
            <w:r>
              <w:rPr>
                <w:noProof/>
                <w:webHidden/>
              </w:rPr>
            </w:r>
            <w:r>
              <w:rPr>
                <w:noProof/>
                <w:webHidden/>
              </w:rPr>
              <w:fldChar w:fldCharType="separate"/>
            </w:r>
            <w:r>
              <w:rPr>
                <w:noProof/>
                <w:webHidden/>
              </w:rPr>
              <w:t>6</w:t>
            </w:r>
            <w:r>
              <w:rPr>
                <w:noProof/>
                <w:webHidden/>
              </w:rPr>
              <w:fldChar w:fldCharType="end"/>
            </w:r>
          </w:hyperlink>
        </w:p>
        <w:p w14:paraId="2B2B64B3" w14:textId="007A223A"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1" w:history="1">
            <w:r w:rsidRPr="002F1E67">
              <w:rPr>
                <w:rStyle w:val="Hipervnculo"/>
                <w:noProof/>
              </w:rPr>
              <w:t>Cláusula 6 - Derechos del Contratista</w:t>
            </w:r>
            <w:r>
              <w:rPr>
                <w:noProof/>
                <w:webHidden/>
              </w:rPr>
              <w:tab/>
            </w:r>
            <w:r>
              <w:rPr>
                <w:noProof/>
                <w:webHidden/>
              </w:rPr>
              <w:fldChar w:fldCharType="begin"/>
            </w:r>
            <w:r>
              <w:rPr>
                <w:noProof/>
                <w:webHidden/>
              </w:rPr>
              <w:instrText xml:space="preserve"> PAGEREF _Toc234409061 \h </w:instrText>
            </w:r>
            <w:r>
              <w:rPr>
                <w:noProof/>
                <w:webHidden/>
              </w:rPr>
            </w:r>
            <w:r>
              <w:rPr>
                <w:noProof/>
                <w:webHidden/>
              </w:rPr>
              <w:fldChar w:fldCharType="separate"/>
            </w:r>
            <w:r>
              <w:rPr>
                <w:noProof/>
                <w:webHidden/>
              </w:rPr>
              <w:t>6</w:t>
            </w:r>
            <w:r>
              <w:rPr>
                <w:noProof/>
                <w:webHidden/>
              </w:rPr>
              <w:fldChar w:fldCharType="end"/>
            </w:r>
          </w:hyperlink>
        </w:p>
        <w:p w14:paraId="3AC302E4" w14:textId="6A924114"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2" w:history="1">
            <w:r w:rsidRPr="002F1E67">
              <w:rPr>
                <w:rStyle w:val="Hipervnculo"/>
                <w:noProof/>
              </w:rPr>
              <w:t>Cláusula 7 - Obligaciones del Contratista</w:t>
            </w:r>
            <w:r>
              <w:rPr>
                <w:noProof/>
                <w:webHidden/>
              </w:rPr>
              <w:tab/>
            </w:r>
            <w:r>
              <w:rPr>
                <w:noProof/>
                <w:webHidden/>
              </w:rPr>
              <w:fldChar w:fldCharType="begin"/>
            </w:r>
            <w:r>
              <w:rPr>
                <w:noProof/>
                <w:webHidden/>
              </w:rPr>
              <w:instrText xml:space="preserve"> PAGEREF _Toc234409062 \h </w:instrText>
            </w:r>
            <w:r>
              <w:rPr>
                <w:noProof/>
                <w:webHidden/>
              </w:rPr>
            </w:r>
            <w:r>
              <w:rPr>
                <w:noProof/>
                <w:webHidden/>
              </w:rPr>
              <w:fldChar w:fldCharType="separate"/>
            </w:r>
            <w:r>
              <w:rPr>
                <w:noProof/>
                <w:webHidden/>
              </w:rPr>
              <w:t>6</w:t>
            </w:r>
            <w:r>
              <w:rPr>
                <w:noProof/>
                <w:webHidden/>
              </w:rPr>
              <w:fldChar w:fldCharType="end"/>
            </w:r>
          </w:hyperlink>
        </w:p>
        <w:p w14:paraId="6652B2D4" w14:textId="680183CD"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3" w:history="1">
            <w:r w:rsidRPr="002F1E67">
              <w:rPr>
                <w:rStyle w:val="Hipervnculo"/>
                <w:noProof/>
              </w:rPr>
              <w:t>OBLIGACIONES GENERALES DEL CONTRATISTA:</w:t>
            </w:r>
            <w:r>
              <w:rPr>
                <w:noProof/>
                <w:webHidden/>
              </w:rPr>
              <w:tab/>
            </w:r>
            <w:r>
              <w:rPr>
                <w:noProof/>
                <w:webHidden/>
              </w:rPr>
              <w:fldChar w:fldCharType="begin"/>
            </w:r>
            <w:r>
              <w:rPr>
                <w:noProof/>
                <w:webHidden/>
              </w:rPr>
              <w:instrText xml:space="preserve"> PAGEREF _Toc234409063 \h </w:instrText>
            </w:r>
            <w:r>
              <w:rPr>
                <w:noProof/>
                <w:webHidden/>
              </w:rPr>
            </w:r>
            <w:r>
              <w:rPr>
                <w:noProof/>
                <w:webHidden/>
              </w:rPr>
              <w:fldChar w:fldCharType="separate"/>
            </w:r>
            <w:r>
              <w:rPr>
                <w:noProof/>
                <w:webHidden/>
              </w:rPr>
              <w:t>6</w:t>
            </w:r>
            <w:r>
              <w:rPr>
                <w:noProof/>
                <w:webHidden/>
              </w:rPr>
              <w:fldChar w:fldCharType="end"/>
            </w:r>
          </w:hyperlink>
        </w:p>
        <w:p w14:paraId="0DA34C3B" w14:textId="4C6F4922"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4" w:history="1">
            <w:r w:rsidRPr="002F1E67">
              <w:rPr>
                <w:rStyle w:val="Hipervnculo"/>
                <w:noProof/>
              </w:rPr>
              <w:t>OBLIGACIONES ESPECÍFICAS DEL CONTRATISTA:</w:t>
            </w:r>
            <w:r>
              <w:rPr>
                <w:noProof/>
                <w:webHidden/>
              </w:rPr>
              <w:tab/>
            </w:r>
            <w:r>
              <w:rPr>
                <w:noProof/>
                <w:webHidden/>
              </w:rPr>
              <w:fldChar w:fldCharType="begin"/>
            </w:r>
            <w:r>
              <w:rPr>
                <w:noProof/>
                <w:webHidden/>
              </w:rPr>
              <w:instrText xml:space="preserve"> PAGEREF _Toc234409064 \h </w:instrText>
            </w:r>
            <w:r>
              <w:rPr>
                <w:noProof/>
                <w:webHidden/>
              </w:rPr>
            </w:r>
            <w:r>
              <w:rPr>
                <w:noProof/>
                <w:webHidden/>
              </w:rPr>
              <w:fldChar w:fldCharType="separate"/>
            </w:r>
            <w:r>
              <w:rPr>
                <w:noProof/>
                <w:webHidden/>
              </w:rPr>
              <w:t>8</w:t>
            </w:r>
            <w:r>
              <w:rPr>
                <w:noProof/>
                <w:webHidden/>
              </w:rPr>
              <w:fldChar w:fldCharType="end"/>
            </w:r>
          </w:hyperlink>
        </w:p>
        <w:p w14:paraId="4CB02569" w14:textId="6B0B3A61"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5" w:history="1">
            <w:r w:rsidRPr="002F1E67">
              <w:rPr>
                <w:rStyle w:val="Hipervnculo"/>
                <w:noProof/>
              </w:rPr>
              <w:t>Cláusula 8 - Derechos particulares de la Entidad Estatal contratante</w:t>
            </w:r>
            <w:r>
              <w:rPr>
                <w:noProof/>
                <w:webHidden/>
              </w:rPr>
              <w:tab/>
            </w:r>
            <w:r>
              <w:rPr>
                <w:noProof/>
                <w:webHidden/>
              </w:rPr>
              <w:fldChar w:fldCharType="begin"/>
            </w:r>
            <w:r>
              <w:rPr>
                <w:noProof/>
                <w:webHidden/>
              </w:rPr>
              <w:instrText xml:space="preserve"> PAGEREF _Toc234409065 \h </w:instrText>
            </w:r>
            <w:r>
              <w:rPr>
                <w:noProof/>
                <w:webHidden/>
              </w:rPr>
            </w:r>
            <w:r>
              <w:rPr>
                <w:noProof/>
                <w:webHidden/>
              </w:rPr>
              <w:fldChar w:fldCharType="separate"/>
            </w:r>
            <w:r>
              <w:rPr>
                <w:noProof/>
                <w:webHidden/>
              </w:rPr>
              <w:t>15</w:t>
            </w:r>
            <w:r>
              <w:rPr>
                <w:noProof/>
                <w:webHidden/>
              </w:rPr>
              <w:fldChar w:fldCharType="end"/>
            </w:r>
          </w:hyperlink>
        </w:p>
        <w:p w14:paraId="1C980CE8" w14:textId="29187770"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6" w:history="1">
            <w:r w:rsidRPr="002F1E67">
              <w:rPr>
                <w:rStyle w:val="Hipervnculo"/>
                <w:noProof/>
              </w:rPr>
              <w:t>Cláusula 9 - Obligaciones Generales de la Entidad Estatal contratante</w:t>
            </w:r>
            <w:r>
              <w:rPr>
                <w:noProof/>
                <w:webHidden/>
              </w:rPr>
              <w:tab/>
            </w:r>
            <w:r>
              <w:rPr>
                <w:noProof/>
                <w:webHidden/>
              </w:rPr>
              <w:fldChar w:fldCharType="begin"/>
            </w:r>
            <w:r>
              <w:rPr>
                <w:noProof/>
                <w:webHidden/>
              </w:rPr>
              <w:instrText xml:space="preserve"> PAGEREF _Toc234409066 \h </w:instrText>
            </w:r>
            <w:r>
              <w:rPr>
                <w:noProof/>
                <w:webHidden/>
              </w:rPr>
            </w:r>
            <w:r>
              <w:rPr>
                <w:noProof/>
                <w:webHidden/>
              </w:rPr>
              <w:fldChar w:fldCharType="separate"/>
            </w:r>
            <w:r>
              <w:rPr>
                <w:noProof/>
                <w:webHidden/>
              </w:rPr>
              <w:t>15</w:t>
            </w:r>
            <w:r>
              <w:rPr>
                <w:noProof/>
                <w:webHidden/>
              </w:rPr>
              <w:fldChar w:fldCharType="end"/>
            </w:r>
          </w:hyperlink>
        </w:p>
        <w:p w14:paraId="1033D901" w14:textId="5E685C66"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7" w:history="1">
            <w:r w:rsidRPr="002F1E67">
              <w:rPr>
                <w:rStyle w:val="Hipervnculo"/>
                <w:noProof/>
              </w:rPr>
              <w:t>Cláusula 10 - Responsabilidad</w:t>
            </w:r>
            <w:r>
              <w:rPr>
                <w:noProof/>
                <w:webHidden/>
              </w:rPr>
              <w:tab/>
            </w:r>
            <w:r>
              <w:rPr>
                <w:noProof/>
                <w:webHidden/>
              </w:rPr>
              <w:fldChar w:fldCharType="begin"/>
            </w:r>
            <w:r>
              <w:rPr>
                <w:noProof/>
                <w:webHidden/>
              </w:rPr>
              <w:instrText xml:space="preserve"> PAGEREF _Toc234409067 \h </w:instrText>
            </w:r>
            <w:r>
              <w:rPr>
                <w:noProof/>
                <w:webHidden/>
              </w:rPr>
            </w:r>
            <w:r>
              <w:rPr>
                <w:noProof/>
                <w:webHidden/>
              </w:rPr>
              <w:fldChar w:fldCharType="separate"/>
            </w:r>
            <w:r>
              <w:rPr>
                <w:noProof/>
                <w:webHidden/>
              </w:rPr>
              <w:t>16</w:t>
            </w:r>
            <w:r>
              <w:rPr>
                <w:noProof/>
                <w:webHidden/>
              </w:rPr>
              <w:fldChar w:fldCharType="end"/>
            </w:r>
          </w:hyperlink>
        </w:p>
        <w:p w14:paraId="3018C219" w14:textId="29AAF030"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8" w:history="1">
            <w:r w:rsidRPr="002F1E67">
              <w:rPr>
                <w:rStyle w:val="Hipervnculo"/>
                <w:noProof/>
              </w:rPr>
              <w:t>Cláusula 11 - Confidencialidad</w:t>
            </w:r>
            <w:r>
              <w:rPr>
                <w:noProof/>
                <w:webHidden/>
              </w:rPr>
              <w:tab/>
            </w:r>
            <w:r>
              <w:rPr>
                <w:noProof/>
                <w:webHidden/>
              </w:rPr>
              <w:fldChar w:fldCharType="begin"/>
            </w:r>
            <w:r>
              <w:rPr>
                <w:noProof/>
                <w:webHidden/>
              </w:rPr>
              <w:instrText xml:space="preserve"> PAGEREF _Toc234409068 \h </w:instrText>
            </w:r>
            <w:r>
              <w:rPr>
                <w:noProof/>
                <w:webHidden/>
              </w:rPr>
            </w:r>
            <w:r>
              <w:rPr>
                <w:noProof/>
                <w:webHidden/>
              </w:rPr>
              <w:fldChar w:fldCharType="separate"/>
            </w:r>
            <w:r>
              <w:rPr>
                <w:noProof/>
                <w:webHidden/>
              </w:rPr>
              <w:t>16</w:t>
            </w:r>
            <w:r>
              <w:rPr>
                <w:noProof/>
                <w:webHidden/>
              </w:rPr>
              <w:fldChar w:fldCharType="end"/>
            </w:r>
          </w:hyperlink>
        </w:p>
        <w:p w14:paraId="40DAFE8A" w14:textId="2CF119F5"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69" w:history="1">
            <w:r w:rsidRPr="002F1E67">
              <w:rPr>
                <w:rStyle w:val="Hipervnculo"/>
                <w:noProof/>
              </w:rPr>
              <w:t>Cláusula 12 - Multas</w:t>
            </w:r>
            <w:r>
              <w:rPr>
                <w:noProof/>
                <w:webHidden/>
              </w:rPr>
              <w:tab/>
            </w:r>
            <w:r>
              <w:rPr>
                <w:noProof/>
                <w:webHidden/>
              </w:rPr>
              <w:fldChar w:fldCharType="begin"/>
            </w:r>
            <w:r>
              <w:rPr>
                <w:noProof/>
                <w:webHidden/>
              </w:rPr>
              <w:instrText xml:space="preserve"> PAGEREF _Toc234409069 \h </w:instrText>
            </w:r>
            <w:r>
              <w:rPr>
                <w:noProof/>
                <w:webHidden/>
              </w:rPr>
            </w:r>
            <w:r>
              <w:rPr>
                <w:noProof/>
                <w:webHidden/>
              </w:rPr>
              <w:fldChar w:fldCharType="separate"/>
            </w:r>
            <w:r>
              <w:rPr>
                <w:noProof/>
                <w:webHidden/>
              </w:rPr>
              <w:t>16</w:t>
            </w:r>
            <w:r>
              <w:rPr>
                <w:noProof/>
                <w:webHidden/>
              </w:rPr>
              <w:fldChar w:fldCharType="end"/>
            </w:r>
          </w:hyperlink>
        </w:p>
        <w:p w14:paraId="2C63DC96" w14:textId="4948A320"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0" w:history="1">
            <w:r w:rsidRPr="002F1E67">
              <w:rPr>
                <w:rStyle w:val="Hipervnculo"/>
                <w:noProof/>
              </w:rPr>
              <w:t>Cláusula 13 - Cláusula Penal</w:t>
            </w:r>
            <w:r>
              <w:rPr>
                <w:noProof/>
                <w:webHidden/>
              </w:rPr>
              <w:tab/>
            </w:r>
            <w:r>
              <w:rPr>
                <w:noProof/>
                <w:webHidden/>
              </w:rPr>
              <w:fldChar w:fldCharType="begin"/>
            </w:r>
            <w:r>
              <w:rPr>
                <w:noProof/>
                <w:webHidden/>
              </w:rPr>
              <w:instrText xml:space="preserve"> PAGEREF _Toc234409070 \h </w:instrText>
            </w:r>
            <w:r>
              <w:rPr>
                <w:noProof/>
                <w:webHidden/>
              </w:rPr>
            </w:r>
            <w:r>
              <w:rPr>
                <w:noProof/>
                <w:webHidden/>
              </w:rPr>
              <w:fldChar w:fldCharType="separate"/>
            </w:r>
            <w:r>
              <w:rPr>
                <w:noProof/>
                <w:webHidden/>
              </w:rPr>
              <w:t>17</w:t>
            </w:r>
            <w:r>
              <w:rPr>
                <w:noProof/>
                <w:webHidden/>
              </w:rPr>
              <w:fldChar w:fldCharType="end"/>
            </w:r>
          </w:hyperlink>
        </w:p>
        <w:p w14:paraId="0E1221EA" w14:textId="40178A9F"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1" w:history="1">
            <w:r w:rsidRPr="002F1E67">
              <w:rPr>
                <w:rStyle w:val="Hipervnculo"/>
                <w:noProof/>
              </w:rPr>
              <w:t>Cláusula 14 - Garantías y Mecanismos de cobertura del riesgo</w:t>
            </w:r>
            <w:r>
              <w:rPr>
                <w:noProof/>
                <w:webHidden/>
              </w:rPr>
              <w:tab/>
            </w:r>
            <w:r>
              <w:rPr>
                <w:noProof/>
                <w:webHidden/>
              </w:rPr>
              <w:fldChar w:fldCharType="begin"/>
            </w:r>
            <w:r>
              <w:rPr>
                <w:noProof/>
                <w:webHidden/>
              </w:rPr>
              <w:instrText xml:space="preserve"> PAGEREF _Toc234409071 \h </w:instrText>
            </w:r>
            <w:r>
              <w:rPr>
                <w:noProof/>
                <w:webHidden/>
              </w:rPr>
            </w:r>
            <w:r>
              <w:rPr>
                <w:noProof/>
                <w:webHidden/>
              </w:rPr>
              <w:fldChar w:fldCharType="separate"/>
            </w:r>
            <w:r>
              <w:rPr>
                <w:noProof/>
                <w:webHidden/>
              </w:rPr>
              <w:t>17</w:t>
            </w:r>
            <w:r>
              <w:rPr>
                <w:noProof/>
                <w:webHidden/>
              </w:rPr>
              <w:fldChar w:fldCharType="end"/>
            </w:r>
          </w:hyperlink>
        </w:p>
        <w:p w14:paraId="68ABC30E" w14:textId="45454CBB"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2" w:history="1">
            <w:r w:rsidRPr="002F1E67">
              <w:rPr>
                <w:rStyle w:val="Hipervnculo"/>
                <w:noProof/>
              </w:rPr>
              <w:t>Cláusula 15 - Independencia del Contratista</w:t>
            </w:r>
            <w:r>
              <w:rPr>
                <w:noProof/>
                <w:webHidden/>
              </w:rPr>
              <w:tab/>
            </w:r>
            <w:r>
              <w:rPr>
                <w:noProof/>
                <w:webHidden/>
              </w:rPr>
              <w:fldChar w:fldCharType="begin"/>
            </w:r>
            <w:r>
              <w:rPr>
                <w:noProof/>
                <w:webHidden/>
              </w:rPr>
              <w:instrText xml:space="preserve"> PAGEREF _Toc234409072 \h </w:instrText>
            </w:r>
            <w:r>
              <w:rPr>
                <w:noProof/>
                <w:webHidden/>
              </w:rPr>
            </w:r>
            <w:r>
              <w:rPr>
                <w:noProof/>
                <w:webHidden/>
              </w:rPr>
              <w:fldChar w:fldCharType="separate"/>
            </w:r>
            <w:r>
              <w:rPr>
                <w:noProof/>
                <w:webHidden/>
              </w:rPr>
              <w:t>18</w:t>
            </w:r>
            <w:r>
              <w:rPr>
                <w:noProof/>
                <w:webHidden/>
              </w:rPr>
              <w:fldChar w:fldCharType="end"/>
            </w:r>
          </w:hyperlink>
        </w:p>
        <w:p w14:paraId="2066E101" w14:textId="1FA649F8"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3" w:history="1">
            <w:r w:rsidRPr="002F1E67">
              <w:rPr>
                <w:rStyle w:val="Hipervnculo"/>
                <w:noProof/>
              </w:rPr>
              <w:t>Cláusula 16 - Cesión</w:t>
            </w:r>
            <w:r>
              <w:rPr>
                <w:noProof/>
                <w:webHidden/>
              </w:rPr>
              <w:tab/>
            </w:r>
            <w:r>
              <w:rPr>
                <w:noProof/>
                <w:webHidden/>
              </w:rPr>
              <w:fldChar w:fldCharType="begin"/>
            </w:r>
            <w:r>
              <w:rPr>
                <w:noProof/>
                <w:webHidden/>
              </w:rPr>
              <w:instrText xml:space="preserve"> PAGEREF _Toc234409073 \h </w:instrText>
            </w:r>
            <w:r>
              <w:rPr>
                <w:noProof/>
                <w:webHidden/>
              </w:rPr>
            </w:r>
            <w:r>
              <w:rPr>
                <w:noProof/>
                <w:webHidden/>
              </w:rPr>
              <w:fldChar w:fldCharType="separate"/>
            </w:r>
            <w:r>
              <w:rPr>
                <w:noProof/>
                <w:webHidden/>
              </w:rPr>
              <w:t>18</w:t>
            </w:r>
            <w:r>
              <w:rPr>
                <w:noProof/>
                <w:webHidden/>
              </w:rPr>
              <w:fldChar w:fldCharType="end"/>
            </w:r>
          </w:hyperlink>
        </w:p>
        <w:p w14:paraId="25D2B2F0" w14:textId="67F0D9AD"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4" w:history="1">
            <w:r w:rsidRPr="002F1E67">
              <w:rPr>
                <w:rStyle w:val="Hipervnculo"/>
                <w:noProof/>
              </w:rPr>
              <w:t>Cláusula 17 - Subcontratación</w:t>
            </w:r>
            <w:r>
              <w:rPr>
                <w:noProof/>
                <w:webHidden/>
              </w:rPr>
              <w:tab/>
            </w:r>
            <w:r>
              <w:rPr>
                <w:noProof/>
                <w:webHidden/>
              </w:rPr>
              <w:fldChar w:fldCharType="begin"/>
            </w:r>
            <w:r>
              <w:rPr>
                <w:noProof/>
                <w:webHidden/>
              </w:rPr>
              <w:instrText xml:space="preserve"> PAGEREF _Toc234409074 \h </w:instrText>
            </w:r>
            <w:r>
              <w:rPr>
                <w:noProof/>
                <w:webHidden/>
              </w:rPr>
            </w:r>
            <w:r>
              <w:rPr>
                <w:noProof/>
                <w:webHidden/>
              </w:rPr>
              <w:fldChar w:fldCharType="separate"/>
            </w:r>
            <w:r>
              <w:rPr>
                <w:noProof/>
                <w:webHidden/>
              </w:rPr>
              <w:t>18</w:t>
            </w:r>
            <w:r>
              <w:rPr>
                <w:noProof/>
                <w:webHidden/>
              </w:rPr>
              <w:fldChar w:fldCharType="end"/>
            </w:r>
          </w:hyperlink>
        </w:p>
        <w:p w14:paraId="1F277748" w14:textId="3C8345B0"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5" w:history="1">
            <w:r w:rsidRPr="002F1E67">
              <w:rPr>
                <w:rStyle w:val="Hipervnculo"/>
                <w:noProof/>
              </w:rPr>
              <w:t>Cláusula 18 - Indemnidad</w:t>
            </w:r>
            <w:r>
              <w:rPr>
                <w:noProof/>
                <w:webHidden/>
              </w:rPr>
              <w:tab/>
            </w:r>
            <w:r>
              <w:rPr>
                <w:noProof/>
                <w:webHidden/>
              </w:rPr>
              <w:fldChar w:fldCharType="begin"/>
            </w:r>
            <w:r>
              <w:rPr>
                <w:noProof/>
                <w:webHidden/>
              </w:rPr>
              <w:instrText xml:space="preserve"> PAGEREF _Toc234409075 \h </w:instrText>
            </w:r>
            <w:r>
              <w:rPr>
                <w:noProof/>
                <w:webHidden/>
              </w:rPr>
            </w:r>
            <w:r>
              <w:rPr>
                <w:noProof/>
                <w:webHidden/>
              </w:rPr>
              <w:fldChar w:fldCharType="separate"/>
            </w:r>
            <w:r>
              <w:rPr>
                <w:noProof/>
                <w:webHidden/>
              </w:rPr>
              <w:t>18</w:t>
            </w:r>
            <w:r>
              <w:rPr>
                <w:noProof/>
                <w:webHidden/>
              </w:rPr>
              <w:fldChar w:fldCharType="end"/>
            </w:r>
          </w:hyperlink>
        </w:p>
        <w:p w14:paraId="4817D3AE" w14:textId="199ACB34"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6" w:history="1">
            <w:r w:rsidRPr="002F1E67">
              <w:rPr>
                <w:rStyle w:val="Hipervnculo"/>
                <w:noProof/>
              </w:rPr>
              <w:t>Cláusula 19 - Caso Fortuito y Fuerza Mayor</w:t>
            </w:r>
            <w:r>
              <w:rPr>
                <w:noProof/>
                <w:webHidden/>
              </w:rPr>
              <w:tab/>
            </w:r>
            <w:r>
              <w:rPr>
                <w:noProof/>
                <w:webHidden/>
              </w:rPr>
              <w:fldChar w:fldCharType="begin"/>
            </w:r>
            <w:r>
              <w:rPr>
                <w:noProof/>
                <w:webHidden/>
              </w:rPr>
              <w:instrText xml:space="preserve"> PAGEREF _Toc234409076 \h </w:instrText>
            </w:r>
            <w:r>
              <w:rPr>
                <w:noProof/>
                <w:webHidden/>
              </w:rPr>
            </w:r>
            <w:r>
              <w:rPr>
                <w:noProof/>
                <w:webHidden/>
              </w:rPr>
              <w:fldChar w:fldCharType="separate"/>
            </w:r>
            <w:r>
              <w:rPr>
                <w:noProof/>
                <w:webHidden/>
              </w:rPr>
              <w:t>19</w:t>
            </w:r>
            <w:r>
              <w:rPr>
                <w:noProof/>
                <w:webHidden/>
              </w:rPr>
              <w:fldChar w:fldCharType="end"/>
            </w:r>
          </w:hyperlink>
        </w:p>
        <w:p w14:paraId="5520A1D6" w14:textId="3F381606"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7" w:history="1">
            <w:r w:rsidRPr="002F1E67">
              <w:rPr>
                <w:rStyle w:val="Hipervnculo"/>
                <w:noProof/>
              </w:rPr>
              <w:t>Cláusula 20 - Solución de Controversias</w:t>
            </w:r>
            <w:r>
              <w:rPr>
                <w:noProof/>
                <w:webHidden/>
              </w:rPr>
              <w:tab/>
            </w:r>
            <w:r>
              <w:rPr>
                <w:noProof/>
                <w:webHidden/>
              </w:rPr>
              <w:fldChar w:fldCharType="begin"/>
            </w:r>
            <w:r>
              <w:rPr>
                <w:noProof/>
                <w:webHidden/>
              </w:rPr>
              <w:instrText xml:space="preserve"> PAGEREF _Toc234409077 \h </w:instrText>
            </w:r>
            <w:r>
              <w:rPr>
                <w:noProof/>
                <w:webHidden/>
              </w:rPr>
            </w:r>
            <w:r>
              <w:rPr>
                <w:noProof/>
                <w:webHidden/>
              </w:rPr>
              <w:fldChar w:fldCharType="separate"/>
            </w:r>
            <w:r>
              <w:rPr>
                <w:noProof/>
                <w:webHidden/>
              </w:rPr>
              <w:t>19</w:t>
            </w:r>
            <w:r>
              <w:rPr>
                <w:noProof/>
                <w:webHidden/>
              </w:rPr>
              <w:fldChar w:fldCharType="end"/>
            </w:r>
          </w:hyperlink>
        </w:p>
        <w:p w14:paraId="5FED7099" w14:textId="460A187B"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8" w:history="1">
            <w:r w:rsidRPr="002F1E67">
              <w:rPr>
                <w:rStyle w:val="Hipervnculo"/>
                <w:noProof/>
              </w:rPr>
              <w:t>Cláusula 21 - Notificaciones</w:t>
            </w:r>
            <w:r>
              <w:rPr>
                <w:noProof/>
                <w:webHidden/>
              </w:rPr>
              <w:tab/>
            </w:r>
            <w:r>
              <w:rPr>
                <w:noProof/>
                <w:webHidden/>
              </w:rPr>
              <w:fldChar w:fldCharType="begin"/>
            </w:r>
            <w:r>
              <w:rPr>
                <w:noProof/>
                <w:webHidden/>
              </w:rPr>
              <w:instrText xml:space="preserve"> PAGEREF _Toc234409078 \h </w:instrText>
            </w:r>
            <w:r>
              <w:rPr>
                <w:noProof/>
                <w:webHidden/>
              </w:rPr>
            </w:r>
            <w:r>
              <w:rPr>
                <w:noProof/>
                <w:webHidden/>
              </w:rPr>
              <w:fldChar w:fldCharType="separate"/>
            </w:r>
            <w:r>
              <w:rPr>
                <w:noProof/>
                <w:webHidden/>
              </w:rPr>
              <w:t>19</w:t>
            </w:r>
            <w:r>
              <w:rPr>
                <w:noProof/>
                <w:webHidden/>
              </w:rPr>
              <w:fldChar w:fldCharType="end"/>
            </w:r>
          </w:hyperlink>
        </w:p>
        <w:p w14:paraId="33057FF7" w14:textId="1CBF8264"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79" w:history="1">
            <w:r w:rsidRPr="002F1E67">
              <w:rPr>
                <w:rStyle w:val="Hipervnculo"/>
                <w:noProof/>
              </w:rPr>
              <w:t>Cláusula 22 – Supervisión</w:t>
            </w:r>
            <w:r>
              <w:rPr>
                <w:noProof/>
                <w:webHidden/>
              </w:rPr>
              <w:tab/>
            </w:r>
            <w:r>
              <w:rPr>
                <w:noProof/>
                <w:webHidden/>
              </w:rPr>
              <w:fldChar w:fldCharType="begin"/>
            </w:r>
            <w:r>
              <w:rPr>
                <w:noProof/>
                <w:webHidden/>
              </w:rPr>
              <w:instrText xml:space="preserve"> PAGEREF _Toc234409079 \h </w:instrText>
            </w:r>
            <w:r>
              <w:rPr>
                <w:noProof/>
                <w:webHidden/>
              </w:rPr>
            </w:r>
            <w:r>
              <w:rPr>
                <w:noProof/>
                <w:webHidden/>
              </w:rPr>
              <w:fldChar w:fldCharType="separate"/>
            </w:r>
            <w:r>
              <w:rPr>
                <w:noProof/>
                <w:webHidden/>
              </w:rPr>
              <w:t>20</w:t>
            </w:r>
            <w:r>
              <w:rPr>
                <w:noProof/>
                <w:webHidden/>
              </w:rPr>
              <w:fldChar w:fldCharType="end"/>
            </w:r>
          </w:hyperlink>
        </w:p>
        <w:p w14:paraId="750AED29" w14:textId="02EDF20A"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80" w:history="1">
            <w:r w:rsidRPr="002F1E67">
              <w:rPr>
                <w:rStyle w:val="Hipervnculo"/>
                <w:noProof/>
              </w:rPr>
              <w:t>Cláusula 23 – Liquidación del Contrato</w:t>
            </w:r>
            <w:r>
              <w:rPr>
                <w:noProof/>
                <w:webHidden/>
              </w:rPr>
              <w:tab/>
            </w:r>
            <w:r>
              <w:rPr>
                <w:noProof/>
                <w:webHidden/>
              </w:rPr>
              <w:fldChar w:fldCharType="begin"/>
            </w:r>
            <w:r>
              <w:rPr>
                <w:noProof/>
                <w:webHidden/>
              </w:rPr>
              <w:instrText xml:space="preserve"> PAGEREF _Toc234409080 \h </w:instrText>
            </w:r>
            <w:r>
              <w:rPr>
                <w:noProof/>
                <w:webHidden/>
              </w:rPr>
            </w:r>
            <w:r>
              <w:rPr>
                <w:noProof/>
                <w:webHidden/>
              </w:rPr>
              <w:fldChar w:fldCharType="separate"/>
            </w:r>
            <w:r>
              <w:rPr>
                <w:noProof/>
                <w:webHidden/>
              </w:rPr>
              <w:t>20</w:t>
            </w:r>
            <w:r>
              <w:rPr>
                <w:noProof/>
                <w:webHidden/>
              </w:rPr>
              <w:fldChar w:fldCharType="end"/>
            </w:r>
          </w:hyperlink>
        </w:p>
        <w:p w14:paraId="3F393435" w14:textId="6A0B63D9"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81" w:history="1">
            <w:r w:rsidRPr="002F1E67">
              <w:rPr>
                <w:rStyle w:val="Hipervnculo"/>
                <w:noProof/>
              </w:rPr>
              <w:t>Cláusula 24 - Anexos del Contrato</w:t>
            </w:r>
            <w:r>
              <w:rPr>
                <w:noProof/>
                <w:webHidden/>
              </w:rPr>
              <w:tab/>
            </w:r>
            <w:r>
              <w:rPr>
                <w:noProof/>
                <w:webHidden/>
              </w:rPr>
              <w:fldChar w:fldCharType="begin"/>
            </w:r>
            <w:r>
              <w:rPr>
                <w:noProof/>
                <w:webHidden/>
              </w:rPr>
              <w:instrText xml:space="preserve"> PAGEREF _Toc234409081 \h </w:instrText>
            </w:r>
            <w:r>
              <w:rPr>
                <w:noProof/>
                <w:webHidden/>
              </w:rPr>
            </w:r>
            <w:r>
              <w:rPr>
                <w:noProof/>
                <w:webHidden/>
              </w:rPr>
              <w:fldChar w:fldCharType="separate"/>
            </w:r>
            <w:r>
              <w:rPr>
                <w:noProof/>
                <w:webHidden/>
              </w:rPr>
              <w:t>20</w:t>
            </w:r>
            <w:r>
              <w:rPr>
                <w:noProof/>
                <w:webHidden/>
              </w:rPr>
              <w:fldChar w:fldCharType="end"/>
            </w:r>
          </w:hyperlink>
        </w:p>
        <w:p w14:paraId="1094A7E7" w14:textId="23FBC00B"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82" w:history="1">
            <w:r w:rsidRPr="002F1E67">
              <w:rPr>
                <w:rStyle w:val="Hipervnculo"/>
                <w:noProof/>
              </w:rPr>
              <w:t>Cláusula 25 - Perfeccionamiento y ejecución</w:t>
            </w:r>
            <w:r>
              <w:rPr>
                <w:noProof/>
                <w:webHidden/>
              </w:rPr>
              <w:tab/>
            </w:r>
            <w:r>
              <w:rPr>
                <w:noProof/>
                <w:webHidden/>
              </w:rPr>
              <w:fldChar w:fldCharType="begin"/>
            </w:r>
            <w:r>
              <w:rPr>
                <w:noProof/>
                <w:webHidden/>
              </w:rPr>
              <w:instrText xml:space="preserve"> PAGEREF _Toc234409082 \h </w:instrText>
            </w:r>
            <w:r>
              <w:rPr>
                <w:noProof/>
                <w:webHidden/>
              </w:rPr>
            </w:r>
            <w:r>
              <w:rPr>
                <w:noProof/>
                <w:webHidden/>
              </w:rPr>
              <w:fldChar w:fldCharType="separate"/>
            </w:r>
            <w:r>
              <w:rPr>
                <w:noProof/>
                <w:webHidden/>
              </w:rPr>
              <w:t>20</w:t>
            </w:r>
            <w:r>
              <w:rPr>
                <w:noProof/>
                <w:webHidden/>
              </w:rPr>
              <w:fldChar w:fldCharType="end"/>
            </w:r>
          </w:hyperlink>
        </w:p>
        <w:p w14:paraId="31FA09CF" w14:textId="1EC4F465" w:rsidR="0078024C" w:rsidRDefault="0078024C">
          <w:pPr>
            <w:pStyle w:val="TDC2"/>
            <w:tabs>
              <w:tab w:val="right" w:leader="dot" w:pos="9690"/>
            </w:tabs>
            <w:rPr>
              <w:rFonts w:asciiTheme="minorHAnsi" w:eastAsiaTheme="minorEastAsia" w:hAnsiTheme="minorHAnsi" w:cstheme="minorBidi"/>
              <w:noProof/>
              <w:kern w:val="2"/>
              <w:sz w:val="22"/>
              <w:szCs w:val="22"/>
              <w:lang w:val="es-CO" w:eastAsia="es-CO"/>
              <w14:ligatures w14:val="standardContextual"/>
            </w:rPr>
          </w:pPr>
          <w:hyperlink w:anchor="_Toc234409083" w:history="1">
            <w:r w:rsidRPr="002F1E67">
              <w:rPr>
                <w:rStyle w:val="Hipervnculo"/>
                <w:noProof/>
              </w:rPr>
              <w:t>Cláusula 26 - Lugar de ejecución y domicilio contractual</w:t>
            </w:r>
            <w:r>
              <w:rPr>
                <w:noProof/>
                <w:webHidden/>
              </w:rPr>
              <w:tab/>
            </w:r>
            <w:r>
              <w:rPr>
                <w:noProof/>
                <w:webHidden/>
              </w:rPr>
              <w:fldChar w:fldCharType="begin"/>
            </w:r>
            <w:r>
              <w:rPr>
                <w:noProof/>
                <w:webHidden/>
              </w:rPr>
              <w:instrText xml:space="preserve"> PAGEREF _Toc234409083 \h </w:instrText>
            </w:r>
            <w:r>
              <w:rPr>
                <w:noProof/>
                <w:webHidden/>
              </w:rPr>
            </w:r>
            <w:r>
              <w:rPr>
                <w:noProof/>
                <w:webHidden/>
              </w:rPr>
              <w:fldChar w:fldCharType="separate"/>
            </w:r>
            <w:r>
              <w:rPr>
                <w:noProof/>
                <w:webHidden/>
              </w:rPr>
              <w:t>20</w:t>
            </w:r>
            <w:r>
              <w:rPr>
                <w:noProof/>
                <w:webHidden/>
              </w:rPr>
              <w:fldChar w:fldCharType="end"/>
            </w:r>
          </w:hyperlink>
        </w:p>
        <w:p w14:paraId="672A6659" w14:textId="60570936" w:rsidR="00144C04" w:rsidRDefault="00144C04" w:rsidP="0008142F">
          <w:pPr>
            <w:pStyle w:val="TDC2"/>
            <w:tabs>
              <w:tab w:val="right" w:leader="dot" w:pos="10196"/>
            </w:tabs>
            <w:ind w:left="220"/>
            <w:rPr>
              <w:sz w:val="22"/>
              <w:szCs w:val="22"/>
            </w:rPr>
          </w:pPr>
          <w:r w:rsidRPr="005D7842">
            <w:rPr>
              <w:b/>
              <w:bCs/>
              <w:sz w:val="22"/>
              <w:szCs w:val="22"/>
            </w:rPr>
            <w:fldChar w:fldCharType="end"/>
          </w:r>
        </w:p>
      </w:sdtContent>
    </w:sdt>
    <w:p w14:paraId="0A37501D" w14:textId="77777777" w:rsidR="0008142F" w:rsidRDefault="0008142F">
      <w:pPr>
        <w:rPr>
          <w:sz w:val="20"/>
          <w:szCs w:val="20"/>
        </w:rPr>
      </w:pPr>
      <w:r>
        <w:br w:type="page"/>
      </w:r>
    </w:p>
    <w:p w14:paraId="10BB36B5" w14:textId="75B1C981" w:rsidR="00144C04" w:rsidRPr="00144C04" w:rsidRDefault="00144C04" w:rsidP="00E531FC">
      <w:pPr>
        <w:pStyle w:val="Textoindependiente"/>
        <w:ind w:left="122" w:right="114"/>
        <w:jc w:val="both"/>
      </w:pPr>
      <w:r w:rsidRPr="004139B9">
        <w:lastRenderedPageBreak/>
        <w:t xml:space="preserve">Entre los suscritos </w:t>
      </w:r>
      <w:r w:rsidR="000B1502">
        <w:rPr>
          <w:rStyle w:val="normaltextrun"/>
          <w:b/>
          <w:bCs/>
          <w:color w:val="000000"/>
          <w:shd w:val="clear" w:color="auto" w:fill="FFFFFF"/>
        </w:rPr>
        <w:t>ANYI SHARLYN MARIN CAMARGO</w:t>
      </w:r>
      <w:r w:rsidR="000B1502">
        <w:rPr>
          <w:rStyle w:val="normaltextrun"/>
          <w:color w:val="000000"/>
          <w:shd w:val="clear" w:color="auto" w:fill="FFFFFF"/>
        </w:rPr>
        <w:t>,</w:t>
      </w:r>
      <w:r w:rsidR="000B1502">
        <w:rPr>
          <w:rStyle w:val="normaltextrun"/>
          <w:b/>
          <w:bCs/>
          <w:color w:val="000000"/>
          <w:shd w:val="clear" w:color="auto" w:fill="FFFFFF"/>
        </w:rPr>
        <w:t xml:space="preserve"> </w:t>
      </w:r>
      <w:r w:rsidR="000B1502">
        <w:rPr>
          <w:rStyle w:val="normaltextrun"/>
          <w:color w:val="000000"/>
          <w:shd w:val="clear" w:color="auto" w:fill="FFFFFF"/>
        </w:rPr>
        <w:t>mayor y vecina de esta ciudad, identificada</w:t>
      </w:r>
      <w:r w:rsidR="00FA61D9">
        <w:rPr>
          <w:rStyle w:val="normaltextrun"/>
          <w:color w:val="000000"/>
          <w:shd w:val="clear" w:color="auto" w:fill="FFFFFF"/>
        </w:rPr>
        <w:t xml:space="preserve"> </w:t>
      </w:r>
      <w:r w:rsidR="000B1502">
        <w:rPr>
          <w:rStyle w:val="normaltextrun"/>
          <w:color w:val="000000"/>
          <w:shd w:val="clear" w:color="auto" w:fill="FFFFFF"/>
        </w:rPr>
        <w:t>con la cédula de ciudadanía número 1.023.916.955, en su condición de Subdirectora de Contratos y Seguimiento</w:t>
      </w:r>
      <w:r w:rsidR="004139B9" w:rsidRPr="004139B9">
        <w:rPr>
          <w:color w:val="000000"/>
        </w:rPr>
        <w:t xml:space="preserve"> </w:t>
      </w:r>
      <w:r w:rsidR="004139B9" w:rsidRPr="004139B9">
        <w:t xml:space="preserve">del </w:t>
      </w:r>
      <w:r w:rsidR="004139B9" w:rsidRPr="004139B9">
        <w:rPr>
          <w:b/>
          <w:bCs/>
          <w:color w:val="000000"/>
        </w:rPr>
        <w:t>INSTITUTO DE PLANIFICACIÓN Y PROMOCIÓN DE SOLUCIONES ENERGÉTICAS PARA LAS ZONAS NO INTERCONECTADAS - IPSE</w:t>
      </w:r>
      <w:r w:rsidR="004139B9" w:rsidRPr="004139B9">
        <w:rPr>
          <w:color w:val="000000"/>
        </w:rPr>
        <w:t>, establecimiento Público del Orden Nacional, transformado mediante Decreto 1140 de 1999 y reestructurado mediante Decreto 257 del 28 de enero de 2004; delegad</w:t>
      </w:r>
      <w:r w:rsidR="000B1502">
        <w:rPr>
          <w:color w:val="000000"/>
        </w:rPr>
        <w:t>a</w:t>
      </w:r>
      <w:r w:rsidR="004139B9" w:rsidRPr="004139B9">
        <w:rPr>
          <w:color w:val="000000"/>
        </w:rPr>
        <w:t xml:space="preserve"> por el Director General mediante Resolución No. 20221000002965 del 30 de septiembre de 2022</w:t>
      </w:r>
      <w:r w:rsidR="004139B9" w:rsidRPr="004139B9">
        <w:t>, como ordenador</w:t>
      </w:r>
      <w:r w:rsidR="00FA61D9">
        <w:t>a</w:t>
      </w:r>
      <w:r w:rsidR="004139B9" w:rsidRPr="004139B9">
        <w:t xml:space="preserve"> del gasto para temas de su competencia, quien en adelante y para todos los efectos legales, se denominará EL IPSE</w:t>
      </w:r>
      <w:r w:rsidRPr="004139B9">
        <w:t xml:space="preserve">, de una parte, y de la otra, </w:t>
      </w:r>
      <w:r w:rsidR="004139B9">
        <w:rPr>
          <w:b/>
          <w:bCs/>
        </w:rPr>
        <w:t>_____________________</w:t>
      </w:r>
      <w:r w:rsidRPr="004139B9">
        <w:t xml:space="preserve">, identificado con cédula de ciudadanía número </w:t>
      </w:r>
      <w:r w:rsidR="004139B9">
        <w:t xml:space="preserve">__________ </w:t>
      </w:r>
      <w:r w:rsidRPr="004139B9">
        <w:t>en calidad de Representante Legal de</w:t>
      </w:r>
      <w:r w:rsidR="00797FE3" w:rsidRPr="004139B9">
        <w:t xml:space="preserve"> </w:t>
      </w:r>
      <w:r w:rsidR="004139B9" w:rsidRPr="004139B9">
        <w:rPr>
          <w:b/>
        </w:rPr>
        <w:t>_____________________________</w:t>
      </w:r>
      <w:r w:rsidRPr="004139B9">
        <w:t>, quien para los efectos del presente Contrato se denominará el Contratista, hemos convenido en celebrar el presente, previas las siguientes</w:t>
      </w:r>
      <w:r w:rsidRPr="00144C04">
        <w:t xml:space="preserve"> consideraciones:</w:t>
      </w:r>
    </w:p>
    <w:p w14:paraId="5DAB6C7B" w14:textId="77777777" w:rsidR="00144C04" w:rsidRPr="00144C04" w:rsidRDefault="00144C04" w:rsidP="00144C04">
      <w:pPr>
        <w:pStyle w:val="Textoindependiente"/>
        <w:spacing w:before="9"/>
      </w:pPr>
    </w:p>
    <w:p w14:paraId="16304332" w14:textId="77777777" w:rsidR="00FA61D9" w:rsidRPr="00FA61D9" w:rsidRDefault="00FA61D9" w:rsidP="00FA61D9">
      <w:pPr>
        <w:pStyle w:val="Textocomentario1"/>
        <w:numPr>
          <w:ilvl w:val="0"/>
          <w:numId w:val="37"/>
        </w:numPr>
        <w:ind w:left="567" w:hanging="445"/>
        <w:jc w:val="both"/>
        <w:rPr>
          <w:rFonts w:ascii="Arial" w:hAnsi="Arial" w:cs="Arial"/>
          <w:spacing w:val="-3"/>
          <w:kern w:val="1"/>
        </w:rPr>
      </w:pPr>
      <w:r w:rsidRPr="00FA61D9">
        <w:rPr>
          <w:rFonts w:ascii="Arial" w:hAnsi="Arial" w:cs="Arial"/>
          <w:spacing w:val="-3"/>
          <w:kern w:val="1"/>
        </w:rPr>
        <w:t>El Instituto de Planificación y Promoción de Soluciones Energéticas para las Zonas No Interconectadas - IPSE, es un Establecimiento Público del Orden Nacional, adscrito al Ministerio de Minas y Energía originado con el Decreto 1140 del 29 de junio de 1999, reestructurado mediante Decreto 257 de 2004, con personería jurídica, patrimonio propio y autonomía administrativa, cuyo objeto es identificar, promover, fomentar, desarrollar e implementar soluciones energéticas mediante esquemas empresariales eficientes, viables financieramente y sostenibles en el largo plazo, procurando la satisfacción de las necesidades energéticas de las Zonas No Interconectadas - ZNI.</w:t>
      </w:r>
    </w:p>
    <w:p w14:paraId="548E954D" w14:textId="77777777" w:rsidR="00FA61D9" w:rsidRPr="00474CD8" w:rsidRDefault="00FA61D9" w:rsidP="00FA61D9">
      <w:pPr>
        <w:widowControl/>
        <w:autoSpaceDE w:val="0"/>
        <w:autoSpaceDN w:val="0"/>
        <w:adjustRightInd w:val="0"/>
        <w:ind w:left="142"/>
        <w:jc w:val="both"/>
        <w:rPr>
          <w:rFonts w:eastAsiaTheme="minorHAnsi"/>
          <w:sz w:val="20"/>
          <w:szCs w:val="20"/>
          <w:lang w:val="es-CO"/>
        </w:rPr>
      </w:pPr>
    </w:p>
    <w:p w14:paraId="7D029764" w14:textId="77777777" w:rsidR="00FA61D9" w:rsidRPr="00FA61D9" w:rsidRDefault="00FA61D9" w:rsidP="00FA61D9">
      <w:pPr>
        <w:pStyle w:val="Textocomentario1"/>
        <w:numPr>
          <w:ilvl w:val="0"/>
          <w:numId w:val="37"/>
        </w:numPr>
        <w:ind w:left="567" w:hanging="445"/>
        <w:jc w:val="both"/>
        <w:rPr>
          <w:rFonts w:ascii="Arial" w:hAnsi="Arial" w:cs="Arial"/>
          <w:spacing w:val="-3"/>
          <w:kern w:val="1"/>
        </w:rPr>
      </w:pPr>
      <w:r w:rsidRPr="00FA61D9">
        <w:rPr>
          <w:rFonts w:ascii="Arial" w:hAnsi="Arial" w:cs="Arial"/>
          <w:spacing w:val="-3"/>
          <w:kern w:val="1"/>
        </w:rPr>
        <w:t>Para el cumplimiento del objetivo del IPSE y de conformidad con lo señalado en el Art. 5 del Decreto 257 de 2004, el IPSE adelantará estudios y análisis que permitan realizar un diagnóstico de las necesidades energéticas de las regiones que constituyen las Zonas No Interconectadas en el país.</w:t>
      </w:r>
    </w:p>
    <w:p w14:paraId="6776D129" w14:textId="77777777" w:rsidR="00FA61D9" w:rsidRPr="00474CD8" w:rsidRDefault="00FA61D9" w:rsidP="00FA61D9">
      <w:pPr>
        <w:widowControl/>
        <w:autoSpaceDE w:val="0"/>
        <w:autoSpaceDN w:val="0"/>
        <w:adjustRightInd w:val="0"/>
        <w:ind w:left="142"/>
        <w:jc w:val="both"/>
        <w:rPr>
          <w:rFonts w:eastAsiaTheme="minorHAnsi"/>
          <w:sz w:val="20"/>
          <w:szCs w:val="20"/>
          <w:lang w:val="es-CO"/>
        </w:rPr>
      </w:pPr>
    </w:p>
    <w:p w14:paraId="5442F938" w14:textId="77777777" w:rsidR="00FA61D9" w:rsidRDefault="00FA61D9" w:rsidP="00FA61D9">
      <w:pPr>
        <w:widowControl/>
        <w:autoSpaceDE w:val="0"/>
        <w:autoSpaceDN w:val="0"/>
        <w:adjustRightInd w:val="0"/>
        <w:ind w:left="142" w:firstLine="425"/>
        <w:jc w:val="both"/>
        <w:rPr>
          <w:rFonts w:eastAsiaTheme="minorHAnsi"/>
          <w:sz w:val="20"/>
          <w:szCs w:val="20"/>
          <w:lang w:val="es-CO"/>
        </w:rPr>
      </w:pPr>
      <w:r w:rsidRPr="00474CD8">
        <w:rPr>
          <w:rFonts w:eastAsiaTheme="minorHAnsi"/>
          <w:sz w:val="20"/>
          <w:szCs w:val="20"/>
          <w:lang w:val="es-CO"/>
        </w:rPr>
        <w:t>Este estudio y análisis incluye:</w:t>
      </w:r>
    </w:p>
    <w:p w14:paraId="285FC5B1" w14:textId="77777777" w:rsidR="00FA61D9" w:rsidRPr="00474CD8" w:rsidRDefault="00FA61D9" w:rsidP="00FA61D9">
      <w:pPr>
        <w:widowControl/>
        <w:autoSpaceDE w:val="0"/>
        <w:autoSpaceDN w:val="0"/>
        <w:adjustRightInd w:val="0"/>
        <w:ind w:left="142"/>
        <w:jc w:val="both"/>
        <w:rPr>
          <w:rFonts w:eastAsiaTheme="minorHAnsi"/>
          <w:sz w:val="20"/>
          <w:szCs w:val="20"/>
          <w:lang w:val="es-CO"/>
        </w:rPr>
      </w:pPr>
    </w:p>
    <w:p w14:paraId="7D2FE3CD" w14:textId="77777777" w:rsidR="00FA61D9" w:rsidRPr="00FA61D9" w:rsidRDefault="00FA61D9" w:rsidP="00FA61D9">
      <w:pPr>
        <w:widowControl/>
        <w:autoSpaceDE w:val="0"/>
        <w:autoSpaceDN w:val="0"/>
        <w:adjustRightInd w:val="0"/>
        <w:ind w:left="567"/>
        <w:jc w:val="both"/>
        <w:rPr>
          <w:rFonts w:eastAsiaTheme="minorHAnsi"/>
          <w:sz w:val="20"/>
          <w:szCs w:val="20"/>
          <w:lang w:val="es-CO"/>
        </w:rPr>
      </w:pPr>
      <w:r w:rsidRPr="00FA61D9">
        <w:rPr>
          <w:rFonts w:eastAsiaTheme="minorHAnsi"/>
          <w:sz w:val="20"/>
          <w:szCs w:val="20"/>
          <w:lang w:val="es-CO"/>
        </w:rPr>
        <w:t>Evaluar técnica, energética y ambientalmente los métodos locales de producción económica y su potencial de aprovechamiento energético coherente con los planes regionales.</w:t>
      </w:r>
    </w:p>
    <w:p w14:paraId="31431AC5" w14:textId="77777777" w:rsidR="00FA61D9" w:rsidRPr="00FA61D9" w:rsidRDefault="00FA61D9" w:rsidP="00FA61D9">
      <w:pPr>
        <w:widowControl/>
        <w:autoSpaceDE w:val="0"/>
        <w:autoSpaceDN w:val="0"/>
        <w:adjustRightInd w:val="0"/>
        <w:ind w:left="567"/>
        <w:jc w:val="both"/>
        <w:rPr>
          <w:rFonts w:eastAsiaTheme="minorHAnsi"/>
          <w:sz w:val="20"/>
          <w:szCs w:val="20"/>
          <w:lang w:val="es-CO"/>
        </w:rPr>
      </w:pPr>
      <w:r w:rsidRPr="00FA61D9">
        <w:rPr>
          <w:rFonts w:eastAsiaTheme="minorHAnsi"/>
          <w:sz w:val="20"/>
          <w:szCs w:val="20"/>
          <w:lang w:val="es-CO"/>
        </w:rPr>
        <w:t>Evaluar los recursos energéticos disponibles en la zona, así como las opciones tecnológicas más convenientes para la energización de la región.</w:t>
      </w:r>
    </w:p>
    <w:p w14:paraId="7666D599" w14:textId="77777777" w:rsidR="00FA61D9" w:rsidRDefault="00FA61D9" w:rsidP="00FA61D9">
      <w:pPr>
        <w:widowControl/>
        <w:autoSpaceDE w:val="0"/>
        <w:autoSpaceDN w:val="0"/>
        <w:adjustRightInd w:val="0"/>
        <w:ind w:left="142"/>
        <w:jc w:val="both"/>
        <w:rPr>
          <w:rFonts w:eastAsiaTheme="minorHAnsi"/>
          <w:sz w:val="20"/>
          <w:szCs w:val="20"/>
          <w:lang w:val="es-CO"/>
        </w:rPr>
      </w:pPr>
    </w:p>
    <w:p w14:paraId="621D4D36" w14:textId="77777777" w:rsidR="00FA61D9" w:rsidRPr="00FA61D9" w:rsidRDefault="00FA61D9" w:rsidP="00FA61D9">
      <w:pPr>
        <w:pStyle w:val="Textocomentario1"/>
        <w:numPr>
          <w:ilvl w:val="0"/>
          <w:numId w:val="37"/>
        </w:numPr>
        <w:ind w:left="567" w:hanging="445"/>
        <w:jc w:val="both"/>
        <w:rPr>
          <w:rFonts w:ascii="Arial" w:hAnsi="Arial" w:cs="Arial"/>
          <w:spacing w:val="-3"/>
          <w:kern w:val="1"/>
        </w:rPr>
      </w:pPr>
      <w:r w:rsidRPr="00FA61D9">
        <w:rPr>
          <w:rFonts w:ascii="Arial" w:hAnsi="Arial" w:cs="Arial"/>
          <w:spacing w:val="-3"/>
          <w:kern w:val="1"/>
        </w:rPr>
        <w:t>Así mismo, la Ley 1715 del 2015, regula la integración de las energías renovables no convencionales al sistema energético nacional en su artículo 12, Instrumentos para la promoción de las FNCE, y el Decreto No. 1073 de 2015, por medio del cual se expide Decreto único Reglamentario del Sector Administrativo de Minas y Energía, por lo que se hace indispensable realizar la investigación, estudios y análisis de los recursos de potenciales energéticos en las ZNI.</w:t>
      </w:r>
    </w:p>
    <w:p w14:paraId="1927E98F" w14:textId="77777777" w:rsidR="00FA61D9" w:rsidRDefault="00FA61D9" w:rsidP="00FA61D9">
      <w:pPr>
        <w:ind w:left="142"/>
        <w:jc w:val="both"/>
        <w:rPr>
          <w:bCs/>
          <w:sz w:val="20"/>
          <w:szCs w:val="20"/>
        </w:rPr>
      </w:pPr>
    </w:p>
    <w:p w14:paraId="2B37DDBB" w14:textId="77777777" w:rsidR="00FA61D9" w:rsidRPr="00FA61D9" w:rsidRDefault="00FA61D9" w:rsidP="00FA61D9">
      <w:pPr>
        <w:pStyle w:val="Textocomentario1"/>
        <w:numPr>
          <w:ilvl w:val="0"/>
          <w:numId w:val="37"/>
        </w:numPr>
        <w:ind w:left="567" w:hanging="445"/>
        <w:jc w:val="both"/>
        <w:rPr>
          <w:rFonts w:ascii="Arial" w:hAnsi="Arial" w:cs="Arial"/>
          <w:spacing w:val="-3"/>
          <w:kern w:val="1"/>
        </w:rPr>
      </w:pPr>
      <w:r w:rsidRPr="00FA61D9">
        <w:rPr>
          <w:rFonts w:ascii="Arial" w:hAnsi="Arial" w:cs="Arial"/>
          <w:spacing w:val="-3"/>
          <w:kern w:val="1"/>
        </w:rPr>
        <w:t>Bajo estos criterios y en búsqueda de soluciones ambientales limpias y autosostenibles para las comunidades de las Zonas No Interconectadas y en concordancia con su misión, se requiere la realización de mediciones puntuales de los potenciales energéticos eólico y solar, además de otras variables climatológicas existentes para adelantar estudios de energización en las localidades objetos de medición, utilizando los recursos naturales renovables con que cuenta la región de forma que la generación de energía se realice armónicamente con la naturaleza y con costos muy bajos para el usuario final, con base en lo expuesto se pretenden incrementar el número de puntos de medición de variables energéticas que permitan determinar la velocidad, dirección y continuidad del viento, radiación solar, temperatura y presión atmosférica.</w:t>
      </w:r>
    </w:p>
    <w:p w14:paraId="19420D0D" w14:textId="77777777" w:rsidR="00FA61D9" w:rsidRPr="00474CD8" w:rsidRDefault="00FA61D9" w:rsidP="00FA61D9">
      <w:pPr>
        <w:widowControl/>
        <w:autoSpaceDE w:val="0"/>
        <w:autoSpaceDN w:val="0"/>
        <w:adjustRightInd w:val="0"/>
        <w:ind w:left="142"/>
        <w:jc w:val="both"/>
        <w:rPr>
          <w:rFonts w:eastAsiaTheme="minorHAnsi"/>
          <w:sz w:val="20"/>
          <w:szCs w:val="20"/>
          <w:lang w:val="es-CO"/>
        </w:rPr>
      </w:pPr>
    </w:p>
    <w:p w14:paraId="15FB7574" w14:textId="77777777" w:rsidR="00FA61D9" w:rsidRPr="00FA61D9" w:rsidRDefault="00FA61D9" w:rsidP="00FA61D9">
      <w:pPr>
        <w:pStyle w:val="Textocomentario1"/>
        <w:numPr>
          <w:ilvl w:val="0"/>
          <w:numId w:val="37"/>
        </w:numPr>
        <w:ind w:left="567" w:hanging="445"/>
        <w:jc w:val="both"/>
        <w:rPr>
          <w:rFonts w:ascii="Arial" w:hAnsi="Arial" w:cs="Arial"/>
          <w:spacing w:val="-3"/>
          <w:kern w:val="1"/>
        </w:rPr>
      </w:pPr>
      <w:r w:rsidRPr="00FA61D9">
        <w:rPr>
          <w:rFonts w:ascii="Arial" w:hAnsi="Arial" w:cs="Arial"/>
          <w:spacing w:val="-3"/>
          <w:kern w:val="1"/>
        </w:rPr>
        <w:t xml:space="preserve">Con base en lo anteriormente expuesto, se requiere incrementar el número de puntos de medición de variables energéticas que permitan determinar la velocidad, dirección y continuidad del viento, radiación solar, temperatura, presión atmosférica y humedad en las localidades de </w:t>
      </w:r>
      <w:proofErr w:type="spellStart"/>
      <w:r w:rsidRPr="00FA61D9">
        <w:rPr>
          <w:rFonts w:ascii="Arial" w:hAnsi="Arial" w:cs="Arial"/>
          <w:spacing w:val="-3"/>
          <w:kern w:val="1"/>
        </w:rPr>
        <w:t>Capurgana</w:t>
      </w:r>
      <w:proofErr w:type="spellEnd"/>
      <w:r w:rsidRPr="00FA61D9">
        <w:rPr>
          <w:rFonts w:ascii="Arial" w:hAnsi="Arial" w:cs="Arial"/>
          <w:spacing w:val="-3"/>
          <w:kern w:val="1"/>
        </w:rPr>
        <w:t xml:space="preserve">, San Francisco, Cuidad Baudó – Pie de Pato, </w:t>
      </w:r>
      <w:proofErr w:type="spellStart"/>
      <w:r w:rsidRPr="00FA61D9">
        <w:rPr>
          <w:rFonts w:ascii="Arial" w:hAnsi="Arial" w:cs="Arial"/>
          <w:spacing w:val="-3"/>
          <w:kern w:val="1"/>
        </w:rPr>
        <w:t>Napipi</w:t>
      </w:r>
      <w:proofErr w:type="spellEnd"/>
      <w:r w:rsidRPr="00FA61D9">
        <w:rPr>
          <w:rFonts w:ascii="Arial" w:hAnsi="Arial" w:cs="Arial"/>
          <w:spacing w:val="-3"/>
          <w:kern w:val="1"/>
        </w:rPr>
        <w:t xml:space="preserve">, </w:t>
      </w:r>
      <w:proofErr w:type="spellStart"/>
      <w:r w:rsidRPr="00FA61D9">
        <w:rPr>
          <w:rFonts w:ascii="Arial" w:hAnsi="Arial" w:cs="Arial"/>
          <w:spacing w:val="-3"/>
          <w:kern w:val="1"/>
        </w:rPr>
        <w:t>Bete</w:t>
      </w:r>
      <w:proofErr w:type="spellEnd"/>
      <w:r w:rsidRPr="00FA61D9">
        <w:rPr>
          <w:rFonts w:ascii="Arial" w:hAnsi="Arial" w:cs="Arial"/>
          <w:spacing w:val="-3"/>
          <w:kern w:val="1"/>
        </w:rPr>
        <w:t xml:space="preserve">, </w:t>
      </w:r>
      <w:proofErr w:type="spellStart"/>
      <w:r w:rsidRPr="00FA61D9">
        <w:rPr>
          <w:rFonts w:ascii="Arial" w:hAnsi="Arial" w:cs="Arial"/>
          <w:spacing w:val="-3"/>
          <w:kern w:val="1"/>
        </w:rPr>
        <w:t>Arusi</w:t>
      </w:r>
      <w:proofErr w:type="spellEnd"/>
      <w:r w:rsidRPr="00FA61D9">
        <w:rPr>
          <w:rFonts w:ascii="Arial" w:hAnsi="Arial" w:cs="Arial"/>
          <w:spacing w:val="-3"/>
          <w:kern w:val="1"/>
        </w:rPr>
        <w:t xml:space="preserve">, </w:t>
      </w:r>
      <w:proofErr w:type="spellStart"/>
      <w:r w:rsidRPr="00FA61D9">
        <w:rPr>
          <w:rFonts w:ascii="Arial" w:hAnsi="Arial" w:cs="Arial"/>
          <w:spacing w:val="-3"/>
          <w:kern w:val="1"/>
        </w:rPr>
        <w:t>Jurubira</w:t>
      </w:r>
      <w:proofErr w:type="spellEnd"/>
      <w:r w:rsidRPr="00FA61D9">
        <w:rPr>
          <w:rFonts w:ascii="Arial" w:hAnsi="Arial" w:cs="Arial"/>
          <w:spacing w:val="-3"/>
          <w:kern w:val="1"/>
        </w:rPr>
        <w:t xml:space="preserve">, Balboa en el departamento del Chocó y Barranco Minas, Laguna Colorada Alta y Venada, en el departamento del Guainía, en cuanto a que tanto en el IDEAM </w:t>
      </w:r>
      <w:r w:rsidRPr="00FA61D9">
        <w:rPr>
          <w:rFonts w:ascii="Arial" w:hAnsi="Arial" w:cs="Arial"/>
          <w:spacing w:val="-3"/>
          <w:kern w:val="1"/>
        </w:rPr>
        <w:lastRenderedPageBreak/>
        <w:t>como en IPSE no se dispone de información puntual de radiación solar y velocidad del viento en estas zonas, esto con el fin de promover proyectos que impulsen la implementación de soluciones energéticas renovables, donde la evaluación de estos recursos se consideran la prueba suprema para el diseño óptimo de cada proyecto de energía renovable y sirve como base firme para asegurar su viabilidad técnica y financiera.</w:t>
      </w:r>
    </w:p>
    <w:p w14:paraId="6AD5B2CA" w14:textId="77777777" w:rsidR="00FA61D9" w:rsidRDefault="00FA61D9" w:rsidP="00FA61D9">
      <w:pPr>
        <w:widowControl/>
        <w:autoSpaceDE w:val="0"/>
        <w:autoSpaceDN w:val="0"/>
        <w:adjustRightInd w:val="0"/>
        <w:ind w:left="142"/>
        <w:jc w:val="both"/>
        <w:rPr>
          <w:rFonts w:eastAsiaTheme="minorHAnsi"/>
          <w:sz w:val="20"/>
          <w:szCs w:val="20"/>
          <w:lang w:val="es-CO"/>
        </w:rPr>
      </w:pPr>
    </w:p>
    <w:p w14:paraId="2338CC72" w14:textId="77777777" w:rsidR="00FA61D9" w:rsidRPr="00474CD8" w:rsidRDefault="00FA61D9" w:rsidP="00FA61D9">
      <w:pPr>
        <w:widowControl/>
        <w:autoSpaceDE w:val="0"/>
        <w:autoSpaceDN w:val="0"/>
        <w:adjustRightInd w:val="0"/>
        <w:ind w:left="142" w:firstLine="425"/>
        <w:jc w:val="both"/>
        <w:rPr>
          <w:rFonts w:eastAsiaTheme="minorHAnsi"/>
          <w:sz w:val="20"/>
          <w:szCs w:val="20"/>
          <w:lang w:val="es-CO"/>
        </w:rPr>
      </w:pPr>
      <w:r w:rsidRPr="00474CD8">
        <w:rPr>
          <w:rFonts w:eastAsiaTheme="minorHAnsi"/>
          <w:sz w:val="20"/>
          <w:szCs w:val="20"/>
          <w:lang w:val="es-CO"/>
        </w:rPr>
        <w:t>Localidades de medición de potenciales energéticos:</w:t>
      </w:r>
    </w:p>
    <w:p w14:paraId="7796586A" w14:textId="77777777" w:rsidR="00FA61D9" w:rsidRDefault="00FA61D9" w:rsidP="00FA61D9">
      <w:pPr>
        <w:ind w:left="142"/>
        <w:jc w:val="center"/>
        <w:rPr>
          <w:rFonts w:eastAsiaTheme="minorHAnsi"/>
          <w:sz w:val="20"/>
          <w:szCs w:val="20"/>
          <w:lang w:val="es-CO"/>
        </w:rPr>
      </w:pPr>
    </w:p>
    <w:p w14:paraId="5507FBF7" w14:textId="3D7CCB77" w:rsidR="00FA61D9" w:rsidRPr="00474CD8" w:rsidRDefault="00FA61D9" w:rsidP="00FA61D9">
      <w:pPr>
        <w:ind w:left="142"/>
        <w:jc w:val="center"/>
        <w:rPr>
          <w:bCs/>
          <w:sz w:val="20"/>
          <w:szCs w:val="20"/>
        </w:rPr>
      </w:pPr>
      <w:r w:rsidRPr="00474CD8">
        <w:rPr>
          <w:rFonts w:eastAsiaTheme="minorHAnsi"/>
          <w:sz w:val="20"/>
          <w:szCs w:val="20"/>
          <w:lang w:val="es-CO"/>
        </w:rPr>
        <w:t>Tabla 1. Localidades para instalación de estación de potenciales energéticos</w:t>
      </w:r>
    </w:p>
    <w:p w14:paraId="2E5A28AB" w14:textId="77777777" w:rsidR="00FA61D9" w:rsidRDefault="00FA61D9" w:rsidP="00FA61D9">
      <w:pPr>
        <w:ind w:left="142"/>
        <w:jc w:val="both"/>
        <w:rPr>
          <w:bCs/>
          <w:sz w:val="20"/>
          <w:szCs w:val="20"/>
        </w:rPr>
      </w:pPr>
    </w:p>
    <w:p w14:paraId="53D6FE36" w14:textId="77777777" w:rsidR="00FA61D9" w:rsidRDefault="00FA61D9" w:rsidP="00FA61D9">
      <w:pPr>
        <w:ind w:left="142"/>
        <w:jc w:val="center"/>
        <w:rPr>
          <w:bCs/>
          <w:sz w:val="20"/>
          <w:szCs w:val="20"/>
        </w:rPr>
      </w:pPr>
      <w:r w:rsidRPr="00474CD8">
        <w:rPr>
          <w:bCs/>
          <w:sz w:val="20"/>
          <w:szCs w:val="20"/>
        </w:rPr>
        <w:drawing>
          <wp:inline distT="0" distB="0" distL="0" distR="0" wp14:anchorId="765AC676" wp14:editId="137CA17E">
            <wp:extent cx="5381368" cy="1730359"/>
            <wp:effectExtent l="0" t="0" r="0" b="3810"/>
            <wp:docPr id="105071583"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71583" name="Imagen 1" descr="Tabla&#10;&#10;Descripción generada automáticamente"/>
                    <pic:cNvPicPr/>
                  </pic:nvPicPr>
                  <pic:blipFill>
                    <a:blip r:embed="rId8"/>
                    <a:stretch>
                      <a:fillRect/>
                    </a:stretch>
                  </pic:blipFill>
                  <pic:spPr>
                    <a:xfrm>
                      <a:off x="0" y="0"/>
                      <a:ext cx="5386131" cy="1731891"/>
                    </a:xfrm>
                    <a:prstGeom prst="rect">
                      <a:avLst/>
                    </a:prstGeom>
                  </pic:spPr>
                </pic:pic>
              </a:graphicData>
            </a:graphic>
          </wp:inline>
        </w:drawing>
      </w:r>
    </w:p>
    <w:p w14:paraId="79E35281" w14:textId="77777777" w:rsidR="00FA61D9" w:rsidRDefault="00FA61D9" w:rsidP="00FA61D9">
      <w:pPr>
        <w:ind w:left="142"/>
        <w:jc w:val="both"/>
        <w:rPr>
          <w:bCs/>
          <w:sz w:val="20"/>
          <w:szCs w:val="20"/>
        </w:rPr>
      </w:pPr>
    </w:p>
    <w:p w14:paraId="20E1067E" w14:textId="77777777" w:rsidR="00FA61D9" w:rsidRPr="00474CD8" w:rsidRDefault="00FA61D9" w:rsidP="00FA61D9">
      <w:pPr>
        <w:ind w:left="142" w:firstLine="578"/>
        <w:jc w:val="both"/>
        <w:rPr>
          <w:bCs/>
          <w:sz w:val="20"/>
          <w:szCs w:val="20"/>
        </w:rPr>
      </w:pPr>
      <w:r w:rsidRPr="00474CD8">
        <w:rPr>
          <w:rFonts w:eastAsiaTheme="minorHAnsi"/>
          <w:b/>
          <w:bCs/>
          <w:sz w:val="20"/>
          <w:szCs w:val="20"/>
          <w:lang w:val="es-CO"/>
        </w:rPr>
        <w:t xml:space="preserve">Nota: </w:t>
      </w:r>
      <w:r w:rsidRPr="00474CD8">
        <w:rPr>
          <w:rFonts w:eastAsiaTheme="minorHAnsi"/>
          <w:sz w:val="20"/>
          <w:szCs w:val="20"/>
          <w:lang w:val="es-CO"/>
        </w:rPr>
        <w:t xml:space="preserve">La localización de las localidades mencionadas se encuentran en el </w:t>
      </w:r>
      <w:r w:rsidRPr="00474CD8">
        <w:rPr>
          <w:rFonts w:eastAsiaTheme="minorHAnsi"/>
          <w:b/>
          <w:bCs/>
          <w:sz w:val="20"/>
          <w:szCs w:val="20"/>
          <w:lang w:val="es-CO"/>
        </w:rPr>
        <w:t>ANEXO TECNICO</w:t>
      </w:r>
    </w:p>
    <w:p w14:paraId="73C2CB57" w14:textId="77777777" w:rsidR="00FA61D9" w:rsidRPr="007469E7" w:rsidRDefault="00FA61D9" w:rsidP="00FA61D9">
      <w:pPr>
        <w:ind w:left="142"/>
        <w:jc w:val="both"/>
        <w:rPr>
          <w:bCs/>
          <w:sz w:val="20"/>
          <w:szCs w:val="20"/>
        </w:rPr>
      </w:pPr>
    </w:p>
    <w:p w14:paraId="34300CA8" w14:textId="12FFB1F5" w:rsidR="000B1502" w:rsidRPr="000B1502" w:rsidRDefault="00FA61D9" w:rsidP="00FA61D9">
      <w:pPr>
        <w:pStyle w:val="Prrafodelista"/>
        <w:numPr>
          <w:ilvl w:val="0"/>
          <w:numId w:val="37"/>
        </w:numPr>
        <w:jc w:val="both"/>
        <w:rPr>
          <w:sz w:val="20"/>
        </w:rPr>
      </w:pPr>
      <w:r w:rsidRPr="00474CD8">
        <w:rPr>
          <w:bCs/>
          <w:sz w:val="20"/>
          <w:szCs w:val="20"/>
        </w:rPr>
        <w:t>Así las cosas, para la vigencia 2026 se requiere el suministro, instalación y puesta en servicio</w:t>
      </w:r>
      <w:r>
        <w:rPr>
          <w:bCs/>
          <w:sz w:val="20"/>
          <w:szCs w:val="20"/>
        </w:rPr>
        <w:t xml:space="preserve"> </w:t>
      </w:r>
      <w:r w:rsidRPr="00474CD8">
        <w:rPr>
          <w:bCs/>
          <w:sz w:val="20"/>
          <w:szCs w:val="20"/>
        </w:rPr>
        <w:t>de estaciones de potencial energético en las localidades de las ZNI anteriormente mencionadas.</w:t>
      </w:r>
    </w:p>
    <w:p w14:paraId="14D98BC4" w14:textId="16CD6A3B" w:rsidR="000B1502" w:rsidRPr="000B1502" w:rsidRDefault="000B1502" w:rsidP="000B1502">
      <w:pPr>
        <w:pStyle w:val="Textocomentario1"/>
        <w:ind w:left="567" w:hanging="445"/>
        <w:jc w:val="both"/>
        <w:rPr>
          <w:rFonts w:ascii="Arial" w:hAnsi="Arial" w:cs="Arial"/>
          <w:bCs/>
          <w:lang w:eastAsia="es-ES"/>
        </w:rPr>
      </w:pPr>
    </w:p>
    <w:p w14:paraId="68F9786E" w14:textId="4624B8AE" w:rsidR="00797FE3" w:rsidRPr="00EF47DA" w:rsidRDefault="00BD4651" w:rsidP="000B1502">
      <w:pPr>
        <w:pStyle w:val="Textocomentario1"/>
        <w:numPr>
          <w:ilvl w:val="0"/>
          <w:numId w:val="37"/>
        </w:numPr>
        <w:ind w:left="567" w:hanging="445"/>
        <w:jc w:val="both"/>
        <w:rPr>
          <w:rFonts w:ascii="Arial" w:hAnsi="Arial" w:cs="Arial"/>
          <w:bCs/>
          <w:lang w:eastAsia="es-ES"/>
        </w:rPr>
      </w:pPr>
      <w:r>
        <w:rPr>
          <w:rFonts w:ascii="Arial" w:hAnsi="Arial" w:cs="Arial"/>
          <w:spacing w:val="-3"/>
          <w:kern w:val="1"/>
          <w:lang w:val="es-ES"/>
        </w:rPr>
        <w:t xml:space="preserve">Que </w:t>
      </w:r>
      <w:r w:rsidR="00797FE3" w:rsidRPr="00EF47DA">
        <w:rPr>
          <w:rFonts w:ascii="Arial" w:hAnsi="Arial" w:cs="Arial"/>
          <w:spacing w:val="-3"/>
          <w:kern w:val="1"/>
        </w:rPr>
        <w:t>la citada contratación se encuentra incluida en el Plan Anual de Adquisiciones del año 202</w:t>
      </w:r>
      <w:r w:rsidR="00FA61D9">
        <w:rPr>
          <w:rFonts w:ascii="Arial" w:hAnsi="Arial" w:cs="Arial"/>
          <w:spacing w:val="-3"/>
          <w:kern w:val="1"/>
        </w:rPr>
        <w:t>6</w:t>
      </w:r>
      <w:r w:rsidR="00797FE3" w:rsidRPr="00EF47DA">
        <w:rPr>
          <w:rFonts w:ascii="Arial" w:hAnsi="Arial" w:cs="Arial"/>
          <w:spacing w:val="-3"/>
          <w:kern w:val="1"/>
        </w:rPr>
        <w:t>, de conformidad con lo señalado en el artículo 2.2.1.1.1.4.1., del Decreto 1082 de 2015.</w:t>
      </w:r>
    </w:p>
    <w:p w14:paraId="3461D779" w14:textId="77777777" w:rsidR="00EF47DA" w:rsidRDefault="00EF47DA" w:rsidP="000B1502">
      <w:pPr>
        <w:pStyle w:val="Prrafodelista"/>
        <w:ind w:left="567" w:hanging="445"/>
        <w:rPr>
          <w:bCs/>
          <w:lang w:eastAsia="es-ES"/>
        </w:rPr>
      </w:pPr>
    </w:p>
    <w:p w14:paraId="2804B58E" w14:textId="0B9B1C58" w:rsidR="00BD4651" w:rsidRPr="00D522A0" w:rsidRDefault="00144C04" w:rsidP="00D522A0">
      <w:pPr>
        <w:pStyle w:val="Textocomentario1"/>
        <w:numPr>
          <w:ilvl w:val="0"/>
          <w:numId w:val="37"/>
        </w:numPr>
        <w:ind w:left="567" w:hanging="445"/>
        <w:jc w:val="both"/>
        <w:rPr>
          <w:rFonts w:ascii="Arial" w:hAnsi="Arial" w:cs="Arial"/>
          <w:spacing w:val="-3"/>
          <w:kern w:val="1"/>
        </w:rPr>
      </w:pPr>
      <w:r w:rsidRPr="00D522A0">
        <w:rPr>
          <w:rFonts w:ascii="Arial" w:hAnsi="Arial" w:cs="Arial"/>
          <w:spacing w:val="-3"/>
          <w:kern w:val="1"/>
        </w:rPr>
        <w:t>Que la actividad a desarrollar en el presente contrato se encuentra en el Clasificador de Bienes y Servicios de las Naciones Unidas bajo los códigos</w:t>
      </w:r>
      <w:r w:rsidR="00D522A0">
        <w:rPr>
          <w:rFonts w:ascii="Arial" w:hAnsi="Arial" w:cs="Arial"/>
          <w:spacing w:val="-3"/>
          <w:kern w:val="1"/>
        </w:rPr>
        <w:t>:</w:t>
      </w:r>
      <w:r w:rsidR="00D522A0" w:rsidRPr="00D522A0">
        <w:rPr>
          <w:rFonts w:ascii="Arial" w:hAnsi="Arial" w:cs="Arial"/>
          <w:spacing w:val="-3"/>
          <w:kern w:val="1"/>
        </w:rPr>
        <w:t xml:space="preserve"> </w:t>
      </w:r>
      <w:r w:rsidR="00D522A0" w:rsidRPr="00D522A0">
        <w:rPr>
          <w:rFonts w:ascii="Arial" w:hAnsi="Arial" w:cs="Arial"/>
          <w:spacing w:val="-3"/>
          <w:kern w:val="1"/>
        </w:rPr>
        <w:t>39121100</w:t>
      </w:r>
      <w:r w:rsidR="00D522A0" w:rsidRPr="00D522A0">
        <w:rPr>
          <w:rFonts w:ascii="Arial" w:hAnsi="Arial" w:cs="Arial"/>
          <w:spacing w:val="-3"/>
          <w:kern w:val="1"/>
        </w:rPr>
        <w:t xml:space="preserve">, </w:t>
      </w:r>
      <w:r w:rsidR="00D522A0" w:rsidRPr="00D522A0">
        <w:rPr>
          <w:rFonts w:ascii="Arial" w:hAnsi="Arial" w:cs="Arial"/>
          <w:spacing w:val="-3"/>
          <w:kern w:val="1"/>
        </w:rPr>
        <w:t>41111900</w:t>
      </w:r>
      <w:r w:rsidR="00D522A0" w:rsidRPr="00D522A0">
        <w:rPr>
          <w:rFonts w:ascii="Arial" w:hAnsi="Arial" w:cs="Arial"/>
          <w:spacing w:val="-3"/>
          <w:kern w:val="1"/>
        </w:rPr>
        <w:t xml:space="preserve">, </w:t>
      </w:r>
      <w:r w:rsidR="00D522A0" w:rsidRPr="00D522A0">
        <w:rPr>
          <w:rFonts w:ascii="Arial" w:hAnsi="Arial" w:cs="Arial"/>
          <w:spacing w:val="-3"/>
          <w:kern w:val="1"/>
        </w:rPr>
        <w:t>41113700</w:t>
      </w:r>
      <w:r w:rsidR="00D522A0" w:rsidRPr="00D522A0">
        <w:rPr>
          <w:rFonts w:ascii="Arial" w:hAnsi="Arial" w:cs="Arial"/>
          <w:spacing w:val="-3"/>
          <w:kern w:val="1"/>
        </w:rPr>
        <w:t xml:space="preserve">, </w:t>
      </w:r>
      <w:r w:rsidR="00D522A0" w:rsidRPr="00D522A0">
        <w:rPr>
          <w:rFonts w:ascii="Arial" w:hAnsi="Arial" w:cs="Arial"/>
          <w:spacing w:val="-3"/>
          <w:kern w:val="1"/>
        </w:rPr>
        <w:t>41112200</w:t>
      </w:r>
      <w:r w:rsidR="00D522A0" w:rsidRPr="00D522A0">
        <w:rPr>
          <w:rFonts w:ascii="Arial" w:hAnsi="Arial" w:cs="Arial"/>
          <w:spacing w:val="-3"/>
          <w:kern w:val="1"/>
        </w:rPr>
        <w:t xml:space="preserve">, </w:t>
      </w:r>
      <w:r w:rsidR="00D522A0" w:rsidRPr="00D522A0">
        <w:rPr>
          <w:rFonts w:ascii="Arial" w:hAnsi="Arial" w:cs="Arial"/>
          <w:spacing w:val="-3"/>
          <w:kern w:val="1"/>
        </w:rPr>
        <w:t>41112300</w:t>
      </w:r>
      <w:r w:rsidR="00D522A0" w:rsidRPr="00D522A0">
        <w:rPr>
          <w:rFonts w:ascii="Arial" w:hAnsi="Arial" w:cs="Arial"/>
          <w:spacing w:val="-3"/>
          <w:kern w:val="1"/>
        </w:rPr>
        <w:t xml:space="preserve">, </w:t>
      </w:r>
      <w:r w:rsidR="00D522A0" w:rsidRPr="00D522A0">
        <w:rPr>
          <w:rFonts w:ascii="Arial" w:hAnsi="Arial" w:cs="Arial"/>
          <w:spacing w:val="-3"/>
          <w:kern w:val="1"/>
        </w:rPr>
        <w:t>41114400</w:t>
      </w:r>
      <w:r w:rsidR="00D522A0" w:rsidRPr="00D522A0">
        <w:rPr>
          <w:rFonts w:ascii="Arial" w:hAnsi="Arial" w:cs="Arial"/>
          <w:spacing w:val="-3"/>
          <w:kern w:val="1"/>
        </w:rPr>
        <w:t xml:space="preserve">, </w:t>
      </w:r>
      <w:r w:rsidR="00D522A0" w:rsidRPr="00D522A0">
        <w:rPr>
          <w:rFonts w:ascii="Arial" w:hAnsi="Arial" w:cs="Arial"/>
          <w:spacing w:val="-3"/>
          <w:kern w:val="1"/>
        </w:rPr>
        <w:t>41122400</w:t>
      </w:r>
      <w:r w:rsidR="00D522A0" w:rsidRPr="00D522A0">
        <w:rPr>
          <w:rFonts w:ascii="Arial" w:hAnsi="Arial" w:cs="Arial"/>
          <w:spacing w:val="-3"/>
          <w:kern w:val="1"/>
        </w:rPr>
        <w:t xml:space="preserve">, </w:t>
      </w:r>
      <w:r w:rsidR="00D522A0" w:rsidRPr="00D522A0">
        <w:rPr>
          <w:rFonts w:ascii="Arial" w:hAnsi="Arial" w:cs="Arial"/>
          <w:spacing w:val="-3"/>
          <w:kern w:val="1"/>
        </w:rPr>
        <w:t>72151500</w:t>
      </w:r>
      <w:r w:rsidR="00D522A0" w:rsidRPr="00D522A0">
        <w:rPr>
          <w:rFonts w:ascii="Arial" w:hAnsi="Arial" w:cs="Arial"/>
          <w:spacing w:val="-3"/>
          <w:kern w:val="1"/>
        </w:rPr>
        <w:t>,</w:t>
      </w:r>
      <w:r w:rsidR="00D522A0" w:rsidRPr="00D522A0">
        <w:rPr>
          <w:rFonts w:ascii="Arial" w:hAnsi="Arial" w:cs="Arial"/>
          <w:spacing w:val="-3"/>
          <w:kern w:val="1"/>
        </w:rPr>
        <w:t>72154200</w:t>
      </w:r>
      <w:r w:rsidR="00D522A0" w:rsidRPr="00D522A0">
        <w:rPr>
          <w:rFonts w:ascii="Arial" w:hAnsi="Arial" w:cs="Arial"/>
          <w:spacing w:val="-3"/>
          <w:kern w:val="1"/>
        </w:rPr>
        <w:t xml:space="preserve">, </w:t>
      </w:r>
      <w:r w:rsidR="00D522A0" w:rsidRPr="00D522A0">
        <w:rPr>
          <w:rFonts w:ascii="Arial" w:hAnsi="Arial" w:cs="Arial"/>
          <w:spacing w:val="-3"/>
          <w:kern w:val="1"/>
        </w:rPr>
        <w:t>81101700</w:t>
      </w:r>
      <w:r w:rsidR="00D522A0" w:rsidRPr="00D522A0">
        <w:rPr>
          <w:rFonts w:ascii="Arial" w:hAnsi="Arial" w:cs="Arial"/>
          <w:spacing w:val="-3"/>
          <w:kern w:val="1"/>
        </w:rPr>
        <w:t xml:space="preserve">, </w:t>
      </w:r>
      <w:r w:rsidR="00D522A0" w:rsidRPr="00D522A0">
        <w:rPr>
          <w:rFonts w:ascii="Arial" w:hAnsi="Arial" w:cs="Arial"/>
          <w:spacing w:val="-3"/>
          <w:kern w:val="1"/>
        </w:rPr>
        <w:t>81102700</w:t>
      </w:r>
      <w:r w:rsidR="00D522A0" w:rsidRPr="00D522A0">
        <w:rPr>
          <w:rFonts w:ascii="Arial" w:hAnsi="Arial" w:cs="Arial"/>
          <w:spacing w:val="-3"/>
          <w:kern w:val="1"/>
        </w:rPr>
        <w:t xml:space="preserve">, </w:t>
      </w:r>
      <w:r w:rsidR="00D522A0" w:rsidRPr="00D522A0">
        <w:rPr>
          <w:rFonts w:ascii="Arial" w:hAnsi="Arial" w:cs="Arial"/>
          <w:spacing w:val="-3"/>
          <w:kern w:val="1"/>
        </w:rPr>
        <w:t>81111500</w:t>
      </w:r>
      <w:r w:rsidR="00D522A0" w:rsidRPr="00D522A0">
        <w:rPr>
          <w:rFonts w:ascii="Arial" w:hAnsi="Arial" w:cs="Arial"/>
          <w:spacing w:val="-3"/>
          <w:kern w:val="1"/>
        </w:rPr>
        <w:t xml:space="preserve"> y </w:t>
      </w:r>
      <w:r w:rsidR="00D522A0" w:rsidRPr="00D522A0">
        <w:rPr>
          <w:rFonts w:ascii="Arial" w:hAnsi="Arial" w:cs="Arial"/>
          <w:spacing w:val="-3"/>
          <w:kern w:val="1"/>
        </w:rPr>
        <w:t>81111900</w:t>
      </w:r>
      <w:r w:rsidR="00EF47DA" w:rsidRPr="00D522A0">
        <w:rPr>
          <w:rFonts w:ascii="Arial" w:hAnsi="Arial" w:cs="Arial"/>
          <w:spacing w:val="-3"/>
          <w:kern w:val="1"/>
        </w:rPr>
        <w:t>.</w:t>
      </w:r>
    </w:p>
    <w:p w14:paraId="3CF2D8B6" w14:textId="77777777" w:rsidR="00BD4651" w:rsidRDefault="00BD4651" w:rsidP="000B1502">
      <w:pPr>
        <w:pStyle w:val="Prrafodelista"/>
        <w:ind w:left="567" w:hanging="445"/>
        <w:rPr>
          <w:bCs/>
          <w:lang w:eastAsia="es-ES"/>
        </w:rPr>
      </w:pPr>
    </w:p>
    <w:p w14:paraId="56BB8CEB" w14:textId="0FC1070D" w:rsidR="00BD4651" w:rsidRPr="00BD4651" w:rsidRDefault="00BD4651" w:rsidP="000B1502">
      <w:pPr>
        <w:pStyle w:val="Textocomentario1"/>
        <w:numPr>
          <w:ilvl w:val="0"/>
          <w:numId w:val="37"/>
        </w:numPr>
        <w:ind w:left="567" w:hanging="445"/>
        <w:jc w:val="both"/>
        <w:rPr>
          <w:rFonts w:ascii="Arial" w:hAnsi="Arial" w:cs="Arial"/>
          <w:bCs/>
          <w:lang w:eastAsia="es-ES"/>
        </w:rPr>
      </w:pPr>
      <w:r>
        <w:rPr>
          <w:rFonts w:ascii="Arial" w:hAnsi="Arial" w:cs="Arial"/>
          <w:bCs/>
          <w:lang w:eastAsia="es-ES"/>
        </w:rPr>
        <w:t xml:space="preserve">Que el </w:t>
      </w:r>
      <w:r w:rsidRPr="00BD4651">
        <w:rPr>
          <w:rFonts w:ascii="Arial" w:hAnsi="Arial" w:cs="Arial"/>
          <w:bCs/>
          <w:lang w:eastAsia="es-ES"/>
        </w:rPr>
        <w:t xml:space="preserve">Proceso de Contratación </w:t>
      </w:r>
      <w:r>
        <w:rPr>
          <w:rFonts w:ascii="Arial" w:hAnsi="Arial" w:cs="Arial"/>
          <w:bCs/>
          <w:lang w:eastAsia="es-ES"/>
        </w:rPr>
        <w:t xml:space="preserve">adelantado fue </w:t>
      </w:r>
      <w:r w:rsidRPr="00BD4651">
        <w:rPr>
          <w:rFonts w:ascii="Arial" w:hAnsi="Arial" w:cs="Arial"/>
          <w:bCs/>
          <w:lang w:eastAsia="es-ES"/>
        </w:rPr>
        <w:t xml:space="preserve">identificado con el número </w:t>
      </w:r>
      <w:r w:rsidR="00D522A0" w:rsidRPr="00D522A0">
        <w:rPr>
          <w:rFonts w:ascii="Arial" w:hAnsi="Arial" w:cs="Arial"/>
          <w:bCs/>
          <w:lang w:eastAsia="es-ES"/>
        </w:rPr>
        <w:t>IPSE-CNM-LP-001-2026</w:t>
      </w:r>
    </w:p>
    <w:p w14:paraId="0FB78278" w14:textId="77777777" w:rsidR="00EF47DA" w:rsidRDefault="00EF47DA" w:rsidP="000B1502">
      <w:pPr>
        <w:pStyle w:val="Prrafodelista"/>
        <w:ind w:left="567" w:hanging="445"/>
      </w:pPr>
    </w:p>
    <w:p w14:paraId="5556EE77" w14:textId="77777777" w:rsidR="00144C04" w:rsidRPr="00EF47DA" w:rsidRDefault="00A62A7F" w:rsidP="000B1502">
      <w:pPr>
        <w:pStyle w:val="Textocomentario1"/>
        <w:numPr>
          <w:ilvl w:val="0"/>
          <w:numId w:val="37"/>
        </w:numPr>
        <w:ind w:left="567" w:hanging="445"/>
        <w:jc w:val="both"/>
        <w:rPr>
          <w:rFonts w:ascii="Arial" w:hAnsi="Arial" w:cs="Arial"/>
          <w:bCs/>
          <w:lang w:eastAsia="es-ES"/>
        </w:rPr>
      </w:pPr>
      <w:r w:rsidRPr="00EF47DA">
        <w:rPr>
          <w:rFonts w:ascii="Arial" w:hAnsi="Arial" w:cs="Arial"/>
        </w:rPr>
        <w:t>Que,</w:t>
      </w:r>
      <w:r w:rsidR="00144C04" w:rsidRPr="00EF47DA">
        <w:rPr>
          <w:rFonts w:ascii="Arial" w:hAnsi="Arial" w:cs="Arial"/>
        </w:rPr>
        <w:t xml:space="preserve"> por</w:t>
      </w:r>
      <w:r w:rsidR="00144C04" w:rsidRPr="00EF47DA">
        <w:rPr>
          <w:rFonts w:ascii="Arial" w:hAnsi="Arial" w:cs="Arial"/>
          <w:spacing w:val="-9"/>
        </w:rPr>
        <w:t xml:space="preserve"> </w:t>
      </w:r>
      <w:r w:rsidR="00144C04" w:rsidRPr="00EF47DA">
        <w:rPr>
          <w:rFonts w:ascii="Arial" w:hAnsi="Arial" w:cs="Arial"/>
        </w:rPr>
        <w:t>lo</w:t>
      </w:r>
      <w:r w:rsidR="00144C04" w:rsidRPr="00EF47DA">
        <w:rPr>
          <w:rFonts w:ascii="Arial" w:hAnsi="Arial" w:cs="Arial"/>
          <w:spacing w:val="-10"/>
        </w:rPr>
        <w:t xml:space="preserve"> </w:t>
      </w:r>
      <w:r w:rsidR="00144C04" w:rsidRPr="00EF47DA">
        <w:rPr>
          <w:rFonts w:ascii="Arial" w:hAnsi="Arial" w:cs="Arial"/>
        </w:rPr>
        <w:t>anterior,</w:t>
      </w:r>
      <w:r w:rsidR="00144C04" w:rsidRPr="00EF47DA">
        <w:rPr>
          <w:rFonts w:ascii="Arial" w:hAnsi="Arial" w:cs="Arial"/>
          <w:spacing w:val="-7"/>
        </w:rPr>
        <w:t xml:space="preserve"> </w:t>
      </w:r>
      <w:r w:rsidR="00144C04" w:rsidRPr="00EF47DA">
        <w:rPr>
          <w:rFonts w:ascii="Arial" w:hAnsi="Arial" w:cs="Arial"/>
        </w:rPr>
        <w:t>las</w:t>
      </w:r>
      <w:r w:rsidR="00144C04" w:rsidRPr="00EF47DA">
        <w:rPr>
          <w:rFonts w:ascii="Arial" w:hAnsi="Arial" w:cs="Arial"/>
          <w:spacing w:val="-9"/>
        </w:rPr>
        <w:t xml:space="preserve"> </w:t>
      </w:r>
      <w:r w:rsidR="00144C04" w:rsidRPr="00EF47DA">
        <w:rPr>
          <w:rFonts w:ascii="Arial" w:hAnsi="Arial" w:cs="Arial"/>
        </w:rPr>
        <w:t>partes</w:t>
      </w:r>
      <w:r w:rsidR="00144C04" w:rsidRPr="00EF47DA">
        <w:rPr>
          <w:rFonts w:ascii="Arial" w:hAnsi="Arial" w:cs="Arial"/>
          <w:spacing w:val="-9"/>
        </w:rPr>
        <w:t xml:space="preserve"> </w:t>
      </w:r>
      <w:r w:rsidR="00144C04" w:rsidRPr="00EF47DA">
        <w:rPr>
          <w:rFonts w:ascii="Arial" w:hAnsi="Arial" w:cs="Arial"/>
        </w:rPr>
        <w:t>celebran</w:t>
      </w:r>
      <w:r w:rsidR="00144C04" w:rsidRPr="00EF47DA">
        <w:rPr>
          <w:rFonts w:ascii="Arial" w:hAnsi="Arial" w:cs="Arial"/>
          <w:spacing w:val="-10"/>
        </w:rPr>
        <w:t xml:space="preserve"> </w:t>
      </w:r>
      <w:r w:rsidR="00144C04" w:rsidRPr="00EF47DA">
        <w:rPr>
          <w:rFonts w:ascii="Arial" w:hAnsi="Arial" w:cs="Arial"/>
        </w:rPr>
        <w:t>el</w:t>
      </w:r>
      <w:r w:rsidR="00144C04" w:rsidRPr="00EF47DA">
        <w:rPr>
          <w:rFonts w:ascii="Arial" w:hAnsi="Arial" w:cs="Arial"/>
          <w:spacing w:val="-11"/>
        </w:rPr>
        <w:t xml:space="preserve"> </w:t>
      </w:r>
      <w:r w:rsidR="00144C04" w:rsidRPr="00EF47DA">
        <w:rPr>
          <w:rFonts w:ascii="Arial" w:hAnsi="Arial" w:cs="Arial"/>
        </w:rPr>
        <w:t>presente</w:t>
      </w:r>
      <w:r w:rsidR="00144C04" w:rsidRPr="00EF47DA">
        <w:rPr>
          <w:rFonts w:ascii="Arial" w:hAnsi="Arial" w:cs="Arial"/>
          <w:spacing w:val="-11"/>
        </w:rPr>
        <w:t xml:space="preserve"> </w:t>
      </w:r>
      <w:r w:rsidR="00144C04" w:rsidRPr="00EF47DA">
        <w:rPr>
          <w:rFonts w:ascii="Arial" w:hAnsi="Arial" w:cs="Arial"/>
        </w:rPr>
        <w:t>contrato,</w:t>
      </w:r>
      <w:r w:rsidR="00144C04" w:rsidRPr="00EF47DA">
        <w:rPr>
          <w:rFonts w:ascii="Arial" w:hAnsi="Arial" w:cs="Arial"/>
          <w:spacing w:val="-11"/>
        </w:rPr>
        <w:t xml:space="preserve"> </w:t>
      </w:r>
      <w:r w:rsidR="00144C04" w:rsidRPr="00EF47DA">
        <w:rPr>
          <w:rFonts w:ascii="Arial" w:hAnsi="Arial" w:cs="Arial"/>
        </w:rPr>
        <w:t>el</w:t>
      </w:r>
      <w:r w:rsidR="00144C04" w:rsidRPr="00EF47DA">
        <w:rPr>
          <w:rFonts w:ascii="Arial" w:hAnsi="Arial" w:cs="Arial"/>
          <w:spacing w:val="-11"/>
        </w:rPr>
        <w:t xml:space="preserve"> </w:t>
      </w:r>
      <w:r w:rsidR="00144C04" w:rsidRPr="00EF47DA">
        <w:rPr>
          <w:rFonts w:ascii="Arial" w:hAnsi="Arial" w:cs="Arial"/>
        </w:rPr>
        <w:t>cual</w:t>
      </w:r>
      <w:r w:rsidR="00144C04" w:rsidRPr="00EF47DA">
        <w:rPr>
          <w:rFonts w:ascii="Arial" w:hAnsi="Arial" w:cs="Arial"/>
          <w:spacing w:val="-11"/>
        </w:rPr>
        <w:t xml:space="preserve"> </w:t>
      </w:r>
      <w:r w:rsidR="00144C04" w:rsidRPr="00EF47DA">
        <w:rPr>
          <w:rFonts w:ascii="Arial" w:hAnsi="Arial" w:cs="Arial"/>
        </w:rPr>
        <w:t>se</w:t>
      </w:r>
      <w:r w:rsidR="00144C04" w:rsidRPr="00EF47DA">
        <w:rPr>
          <w:rFonts w:ascii="Arial" w:hAnsi="Arial" w:cs="Arial"/>
          <w:spacing w:val="-10"/>
        </w:rPr>
        <w:t xml:space="preserve"> </w:t>
      </w:r>
      <w:r w:rsidR="00144C04" w:rsidRPr="00EF47DA">
        <w:rPr>
          <w:rFonts w:ascii="Arial" w:hAnsi="Arial" w:cs="Arial"/>
        </w:rPr>
        <w:t>regirá</w:t>
      </w:r>
      <w:r w:rsidR="00144C04" w:rsidRPr="00EF47DA">
        <w:rPr>
          <w:rFonts w:ascii="Arial" w:hAnsi="Arial" w:cs="Arial"/>
          <w:spacing w:val="-8"/>
        </w:rPr>
        <w:t xml:space="preserve"> </w:t>
      </w:r>
      <w:r w:rsidR="00144C04" w:rsidRPr="00EF47DA">
        <w:rPr>
          <w:rFonts w:ascii="Arial" w:hAnsi="Arial" w:cs="Arial"/>
        </w:rPr>
        <w:t>por</w:t>
      </w:r>
      <w:r w:rsidR="00144C04" w:rsidRPr="00EF47DA">
        <w:rPr>
          <w:rFonts w:ascii="Arial" w:hAnsi="Arial" w:cs="Arial"/>
          <w:spacing w:val="-9"/>
        </w:rPr>
        <w:t xml:space="preserve"> </w:t>
      </w:r>
      <w:r w:rsidR="00144C04" w:rsidRPr="00EF47DA">
        <w:rPr>
          <w:rFonts w:ascii="Arial" w:hAnsi="Arial" w:cs="Arial"/>
        </w:rPr>
        <w:t>las</w:t>
      </w:r>
      <w:r w:rsidR="00144C04" w:rsidRPr="00EF47DA">
        <w:rPr>
          <w:rFonts w:ascii="Arial" w:hAnsi="Arial" w:cs="Arial"/>
          <w:spacing w:val="-9"/>
        </w:rPr>
        <w:t xml:space="preserve"> </w:t>
      </w:r>
      <w:r w:rsidR="00144C04" w:rsidRPr="00EF47DA">
        <w:rPr>
          <w:rFonts w:ascii="Arial" w:hAnsi="Arial" w:cs="Arial"/>
        </w:rPr>
        <w:t>siguientes</w:t>
      </w:r>
      <w:r w:rsidR="00144C04" w:rsidRPr="00EF47DA">
        <w:rPr>
          <w:rFonts w:ascii="Arial" w:hAnsi="Arial" w:cs="Arial"/>
          <w:spacing w:val="-10"/>
        </w:rPr>
        <w:t xml:space="preserve"> </w:t>
      </w:r>
      <w:r w:rsidR="00144C04" w:rsidRPr="00EF47DA">
        <w:rPr>
          <w:rFonts w:ascii="Arial" w:hAnsi="Arial" w:cs="Arial"/>
        </w:rPr>
        <w:t>cláusulas:</w:t>
      </w:r>
    </w:p>
    <w:p w14:paraId="1FC39945" w14:textId="77777777" w:rsidR="00144C04" w:rsidRPr="00EF47DA" w:rsidRDefault="00144C04" w:rsidP="00144C04">
      <w:pPr>
        <w:pStyle w:val="Textoindependiente"/>
        <w:spacing w:before="9"/>
      </w:pPr>
    </w:p>
    <w:p w14:paraId="4A281B4B" w14:textId="77777777" w:rsidR="00144C04" w:rsidRPr="00EF47DA" w:rsidRDefault="00144C04" w:rsidP="00144C04">
      <w:pPr>
        <w:pStyle w:val="Ttulo2"/>
        <w:spacing w:before="1"/>
        <w:ind w:firstLine="122"/>
        <w:rPr>
          <w:rFonts w:ascii="Arial" w:hAnsi="Arial" w:cs="Arial"/>
          <w:color w:val="auto"/>
          <w:sz w:val="20"/>
          <w:szCs w:val="20"/>
        </w:rPr>
      </w:pPr>
      <w:bookmarkStart w:id="0" w:name="_Toc234409056"/>
      <w:r w:rsidRPr="00EF47DA">
        <w:rPr>
          <w:rFonts w:ascii="Arial" w:hAnsi="Arial" w:cs="Arial"/>
          <w:color w:val="auto"/>
          <w:sz w:val="20"/>
          <w:szCs w:val="20"/>
          <w:u w:val="thick" w:color="4E4D4D"/>
        </w:rPr>
        <w:t>Cláusula 1 - Definiciones</w:t>
      </w:r>
      <w:bookmarkEnd w:id="0"/>
    </w:p>
    <w:p w14:paraId="0562CB0E" w14:textId="77777777" w:rsidR="00144C04" w:rsidRPr="00EF47DA" w:rsidRDefault="00144C04" w:rsidP="00EF47DA">
      <w:pPr>
        <w:pStyle w:val="Textoindependiente"/>
        <w:rPr>
          <w:b/>
        </w:rPr>
      </w:pPr>
    </w:p>
    <w:p w14:paraId="108AC47A" w14:textId="77777777" w:rsidR="00144C04" w:rsidRPr="00EF47DA" w:rsidRDefault="00144C04" w:rsidP="00EF47DA">
      <w:pPr>
        <w:pStyle w:val="Textoindependiente"/>
        <w:ind w:left="122" w:right="115"/>
        <w:jc w:val="both"/>
      </w:pPr>
      <w:r w:rsidRPr="00EF47DA">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w:t>
      </w:r>
      <w:r w:rsidRPr="00EF47DA">
        <w:rPr>
          <w:spacing w:val="-6"/>
        </w:rPr>
        <w:t xml:space="preserve"> </w:t>
      </w:r>
      <w:r w:rsidRPr="00EF47DA">
        <w:t>deben</w:t>
      </w:r>
      <w:r w:rsidRPr="00EF47DA">
        <w:rPr>
          <w:spacing w:val="-7"/>
        </w:rPr>
        <w:t xml:space="preserve"> </w:t>
      </w:r>
      <w:r w:rsidRPr="00EF47DA">
        <w:t>ser</w:t>
      </w:r>
      <w:r w:rsidRPr="00EF47DA">
        <w:rPr>
          <w:spacing w:val="-4"/>
        </w:rPr>
        <w:t xml:space="preserve"> </w:t>
      </w:r>
      <w:r w:rsidRPr="00EF47DA">
        <w:t>entendidos</w:t>
      </w:r>
      <w:r w:rsidRPr="00EF47DA">
        <w:rPr>
          <w:spacing w:val="-6"/>
        </w:rPr>
        <w:t xml:space="preserve"> </w:t>
      </w:r>
      <w:r w:rsidRPr="00EF47DA">
        <w:t>de</w:t>
      </w:r>
      <w:r w:rsidRPr="00EF47DA">
        <w:rPr>
          <w:spacing w:val="-5"/>
        </w:rPr>
        <w:t xml:space="preserve"> </w:t>
      </w:r>
      <w:r w:rsidRPr="00EF47DA">
        <w:t>acuerdo</w:t>
      </w:r>
      <w:r w:rsidRPr="00EF47DA">
        <w:rPr>
          <w:spacing w:val="-5"/>
        </w:rPr>
        <w:t xml:space="preserve"> </w:t>
      </w:r>
      <w:r w:rsidRPr="00EF47DA">
        <w:t>con</w:t>
      </w:r>
      <w:r w:rsidRPr="00EF47DA">
        <w:rPr>
          <w:spacing w:val="-5"/>
        </w:rPr>
        <w:t xml:space="preserve"> </w:t>
      </w:r>
      <w:r w:rsidRPr="00EF47DA">
        <w:t>la</w:t>
      </w:r>
      <w:r w:rsidRPr="00EF47DA">
        <w:rPr>
          <w:spacing w:val="-5"/>
        </w:rPr>
        <w:t xml:space="preserve"> </w:t>
      </w:r>
      <w:r w:rsidRPr="00EF47DA">
        <w:t>definición</w:t>
      </w:r>
      <w:r w:rsidRPr="00EF47DA">
        <w:rPr>
          <w:spacing w:val="-7"/>
        </w:rPr>
        <w:t xml:space="preserve"> </w:t>
      </w:r>
      <w:r w:rsidRPr="00EF47DA">
        <w:t>contenida</w:t>
      </w:r>
      <w:r w:rsidRPr="00EF47DA">
        <w:rPr>
          <w:spacing w:val="-7"/>
        </w:rPr>
        <w:t xml:space="preserve"> </w:t>
      </w:r>
      <w:r w:rsidRPr="00EF47DA">
        <w:t>en</w:t>
      </w:r>
      <w:r w:rsidRPr="00EF47DA">
        <w:rPr>
          <w:spacing w:val="-5"/>
        </w:rPr>
        <w:t xml:space="preserve"> </w:t>
      </w:r>
      <w:r w:rsidRPr="00EF47DA">
        <w:t>el</w:t>
      </w:r>
      <w:r w:rsidRPr="00EF47DA">
        <w:rPr>
          <w:spacing w:val="-6"/>
        </w:rPr>
        <w:t xml:space="preserve"> </w:t>
      </w:r>
      <w:r w:rsidRPr="00EF47DA">
        <w:t>Decreto</w:t>
      </w:r>
      <w:r w:rsidRPr="00EF47DA">
        <w:rPr>
          <w:spacing w:val="-3"/>
        </w:rPr>
        <w:t xml:space="preserve"> </w:t>
      </w:r>
      <w:r w:rsidRPr="00EF47DA">
        <w:t>1082</w:t>
      </w:r>
      <w:r w:rsidRPr="00EF47DA">
        <w:rPr>
          <w:spacing w:val="-5"/>
        </w:rPr>
        <w:t xml:space="preserve"> </w:t>
      </w:r>
      <w:r w:rsidRPr="00EF47DA">
        <w:t>de</w:t>
      </w:r>
      <w:r w:rsidRPr="00EF47DA">
        <w:rPr>
          <w:spacing w:val="-7"/>
        </w:rPr>
        <w:t xml:space="preserve"> </w:t>
      </w:r>
      <w:r w:rsidRPr="00EF47DA">
        <w:t>2015 y</w:t>
      </w:r>
      <w:r w:rsidRPr="00EF47DA">
        <w:rPr>
          <w:spacing w:val="-10"/>
        </w:rPr>
        <w:t xml:space="preserve"> </w:t>
      </w:r>
      <w:proofErr w:type="gramStart"/>
      <w:r w:rsidRPr="00EF47DA">
        <w:t>de acuerdo al</w:t>
      </w:r>
      <w:proofErr w:type="gramEnd"/>
      <w:r w:rsidRPr="00EF47DA">
        <w:t xml:space="preserve"> significado establecido en los pliegos de condiciones. Los términos no definidos en los documentos referenciados o en la presente cláusula, deben entenderse de acuerdo con su significado natural y</w:t>
      </w:r>
      <w:r w:rsidRPr="00EF47DA">
        <w:rPr>
          <w:spacing w:val="-9"/>
        </w:rPr>
        <w:t xml:space="preserve"> </w:t>
      </w:r>
      <w:r w:rsidRPr="00EF47DA">
        <w:t>obvio.</w:t>
      </w:r>
    </w:p>
    <w:p w14:paraId="34CE0A41" w14:textId="77777777" w:rsidR="00144C04" w:rsidRPr="00EF47DA" w:rsidRDefault="00144C04" w:rsidP="00144C04">
      <w:pPr>
        <w:pStyle w:val="Textoindependiente"/>
        <w:spacing w:before="1"/>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5245"/>
      </w:tblGrid>
      <w:tr w:rsidR="00144C04" w:rsidRPr="00EF47DA" w14:paraId="5BD0BDC6" w14:textId="77777777" w:rsidTr="00EF47DA">
        <w:trPr>
          <w:jc w:val="center"/>
        </w:trPr>
        <w:tc>
          <w:tcPr>
            <w:tcW w:w="6629" w:type="dxa"/>
            <w:gridSpan w:val="2"/>
            <w:shd w:val="clear" w:color="auto" w:fill="A6A6A6" w:themeFill="background1" w:themeFillShade="A6"/>
          </w:tcPr>
          <w:p w14:paraId="4E07A6DA" w14:textId="77777777" w:rsidR="00144C04" w:rsidRPr="00EF47DA" w:rsidRDefault="00144C04" w:rsidP="00EF47DA">
            <w:pPr>
              <w:pStyle w:val="Textoindependiente"/>
              <w:jc w:val="center"/>
            </w:pPr>
            <w:r w:rsidRPr="00EF47DA">
              <w:rPr>
                <w:b/>
              </w:rPr>
              <w:t>DEFINICIONES</w:t>
            </w:r>
          </w:p>
        </w:tc>
      </w:tr>
      <w:tr w:rsidR="00144C04" w:rsidRPr="00EF47DA" w14:paraId="1417E79D" w14:textId="77777777" w:rsidTr="00EF47DA">
        <w:trPr>
          <w:jc w:val="center"/>
        </w:trPr>
        <w:tc>
          <w:tcPr>
            <w:tcW w:w="1384" w:type="dxa"/>
            <w:vAlign w:val="center"/>
          </w:tcPr>
          <w:p w14:paraId="5A50C611" w14:textId="77777777" w:rsidR="00144C04" w:rsidRPr="00EF47DA" w:rsidRDefault="00144C04" w:rsidP="00EF47DA">
            <w:pPr>
              <w:pStyle w:val="TableParagraph"/>
              <w:rPr>
                <w:sz w:val="20"/>
                <w:szCs w:val="20"/>
              </w:rPr>
            </w:pPr>
            <w:r w:rsidRPr="00EF47DA">
              <w:rPr>
                <w:sz w:val="20"/>
                <w:szCs w:val="20"/>
              </w:rPr>
              <w:t>Contratante</w:t>
            </w:r>
          </w:p>
        </w:tc>
        <w:tc>
          <w:tcPr>
            <w:tcW w:w="5245" w:type="dxa"/>
          </w:tcPr>
          <w:p w14:paraId="448671C5" w14:textId="77777777" w:rsidR="00144C04" w:rsidRPr="00EF47DA" w:rsidRDefault="00144C04" w:rsidP="00EF47DA">
            <w:pPr>
              <w:pStyle w:val="TableParagraph"/>
              <w:ind w:left="100"/>
              <w:rPr>
                <w:sz w:val="20"/>
                <w:szCs w:val="20"/>
              </w:rPr>
            </w:pPr>
            <w:r w:rsidRPr="00EF47DA">
              <w:rPr>
                <w:sz w:val="20"/>
                <w:szCs w:val="20"/>
              </w:rPr>
              <w:t>Instituto de Planificación y Promoción De Soluciones Energéticas para las Zonas No Interconectadas – IPSE</w:t>
            </w:r>
          </w:p>
        </w:tc>
      </w:tr>
      <w:tr w:rsidR="00144C04" w:rsidRPr="00EF47DA" w14:paraId="1FBF7CA9" w14:textId="77777777" w:rsidTr="00EF47DA">
        <w:trPr>
          <w:trHeight w:val="389"/>
          <w:jc w:val="center"/>
        </w:trPr>
        <w:tc>
          <w:tcPr>
            <w:tcW w:w="1384" w:type="dxa"/>
            <w:vAlign w:val="center"/>
          </w:tcPr>
          <w:p w14:paraId="2489BFF7" w14:textId="77777777" w:rsidR="00144C04" w:rsidRPr="00EF47DA" w:rsidRDefault="00144C04" w:rsidP="00EF47DA">
            <w:pPr>
              <w:pStyle w:val="TableParagraph"/>
              <w:rPr>
                <w:sz w:val="20"/>
                <w:szCs w:val="20"/>
              </w:rPr>
            </w:pPr>
            <w:r w:rsidRPr="00EF47DA">
              <w:rPr>
                <w:sz w:val="20"/>
                <w:szCs w:val="20"/>
              </w:rPr>
              <w:lastRenderedPageBreak/>
              <w:t>Contratista</w:t>
            </w:r>
          </w:p>
        </w:tc>
        <w:tc>
          <w:tcPr>
            <w:tcW w:w="5245" w:type="dxa"/>
            <w:vAlign w:val="center"/>
          </w:tcPr>
          <w:p w14:paraId="4B6488A3" w14:textId="77777777" w:rsidR="00144C04" w:rsidRPr="00EF47DA" w:rsidRDefault="009535FE" w:rsidP="00EF47DA">
            <w:pPr>
              <w:pStyle w:val="TableParagraph"/>
              <w:ind w:left="100"/>
              <w:jc w:val="center"/>
              <w:rPr>
                <w:sz w:val="20"/>
                <w:szCs w:val="20"/>
              </w:rPr>
            </w:pPr>
            <w:r>
              <w:rPr>
                <w:sz w:val="20"/>
                <w:szCs w:val="20"/>
              </w:rPr>
              <w:t>XXXXXXXXXXXXXXXXXXXXXXXXXXX</w:t>
            </w:r>
          </w:p>
        </w:tc>
      </w:tr>
    </w:tbl>
    <w:p w14:paraId="62EBF3C5" w14:textId="77777777" w:rsidR="00EF47DA" w:rsidRPr="00256895" w:rsidRDefault="00EF47DA" w:rsidP="00256895">
      <w:pPr>
        <w:pStyle w:val="Textoindependiente"/>
        <w:jc w:val="both"/>
        <w:rPr>
          <w:b/>
        </w:rPr>
      </w:pPr>
    </w:p>
    <w:p w14:paraId="5C585ACD" w14:textId="77777777" w:rsidR="00144C04" w:rsidRPr="00EF47DA" w:rsidRDefault="00144C04" w:rsidP="00EF47DA">
      <w:pPr>
        <w:pStyle w:val="Ttulo2"/>
        <w:spacing w:before="0"/>
        <w:ind w:firstLine="122"/>
        <w:rPr>
          <w:rFonts w:ascii="Arial" w:hAnsi="Arial" w:cs="Arial"/>
          <w:color w:val="auto"/>
          <w:sz w:val="20"/>
          <w:szCs w:val="20"/>
          <w:u w:val="thick" w:color="4E4D4D"/>
        </w:rPr>
      </w:pPr>
      <w:bookmarkStart w:id="1" w:name="_Toc234409057"/>
      <w:r w:rsidRPr="00EF47DA">
        <w:rPr>
          <w:rFonts w:ascii="Arial" w:hAnsi="Arial" w:cs="Arial"/>
          <w:color w:val="auto"/>
          <w:sz w:val="20"/>
          <w:szCs w:val="20"/>
          <w:u w:val="thick" w:color="4E4D4D"/>
        </w:rPr>
        <w:t>Cláusula 2 - Objeto del contrato</w:t>
      </w:r>
      <w:bookmarkEnd w:id="1"/>
    </w:p>
    <w:p w14:paraId="6D98A12B" w14:textId="77777777" w:rsidR="00144C04" w:rsidRPr="00EF47DA" w:rsidRDefault="00144C04" w:rsidP="00144C04">
      <w:pPr>
        <w:pStyle w:val="Textoindependiente"/>
        <w:jc w:val="both"/>
        <w:rPr>
          <w:b/>
        </w:rPr>
      </w:pPr>
    </w:p>
    <w:p w14:paraId="45206699" w14:textId="6D23B2DF" w:rsidR="00EF47DA" w:rsidRPr="0046039E" w:rsidRDefault="00D522A0" w:rsidP="00256895">
      <w:pPr>
        <w:pStyle w:val="Textoindependiente"/>
        <w:jc w:val="both"/>
        <w:rPr>
          <w:b/>
          <w:lang w:val="es-CO" w:eastAsia="ar-SA"/>
        </w:rPr>
      </w:pPr>
      <w:r w:rsidRPr="00D522A0">
        <w:rPr>
          <w:b/>
          <w:lang w:val="es-CO" w:eastAsia="ar-SA"/>
        </w:rPr>
        <w:t>SUMINISTRO, INSTALACIÓN Y PUESTA EN FUNCIONAMIENTO DE ESTACIONES PARA MEDICIÓN DE POTENCIALES ENERGÉTICOS EÓLICO Y SOLAR EN LAS ZONAS NO INTERCONECTADAS DEL TERRITORIO COLOMBIANO</w:t>
      </w:r>
      <w:r w:rsidR="00EF47DA" w:rsidRPr="0046039E">
        <w:rPr>
          <w:b/>
          <w:lang w:val="es-CO" w:eastAsia="ar-SA"/>
        </w:rPr>
        <w:t>.</w:t>
      </w:r>
    </w:p>
    <w:p w14:paraId="2946DB82" w14:textId="77777777" w:rsidR="00EF47DA" w:rsidRPr="00EF47DA" w:rsidRDefault="00EF47DA" w:rsidP="00EF47DA">
      <w:pPr>
        <w:pStyle w:val="Textoindependiente"/>
        <w:rPr>
          <w:lang w:val="es-CO" w:eastAsia="ar-SA"/>
        </w:rPr>
      </w:pPr>
    </w:p>
    <w:p w14:paraId="423A2461" w14:textId="77777777" w:rsidR="00144C04" w:rsidRPr="00EF47DA" w:rsidRDefault="00144C04" w:rsidP="00EF47DA">
      <w:pPr>
        <w:pStyle w:val="Ttulo2"/>
        <w:spacing w:before="0"/>
        <w:ind w:firstLine="122"/>
        <w:rPr>
          <w:rFonts w:ascii="Arial" w:hAnsi="Arial" w:cs="Arial"/>
          <w:color w:val="auto"/>
          <w:sz w:val="20"/>
          <w:szCs w:val="20"/>
          <w:u w:val="thick" w:color="4E4D4D"/>
        </w:rPr>
      </w:pPr>
      <w:bookmarkStart w:id="2" w:name="_Toc234409058"/>
      <w:r w:rsidRPr="00EF47DA">
        <w:rPr>
          <w:rFonts w:ascii="Arial" w:hAnsi="Arial" w:cs="Arial"/>
          <w:color w:val="auto"/>
          <w:sz w:val="20"/>
          <w:szCs w:val="20"/>
          <w:u w:val="thick" w:color="4E4D4D"/>
        </w:rPr>
        <w:t>Cláusula 3 - Valor del contrato y forma de pago</w:t>
      </w:r>
      <w:bookmarkEnd w:id="2"/>
    </w:p>
    <w:p w14:paraId="5997CC1D" w14:textId="77777777" w:rsidR="00144C04" w:rsidRPr="00144C04" w:rsidRDefault="00144C04" w:rsidP="00144C04">
      <w:pPr>
        <w:pStyle w:val="Textoindependiente"/>
        <w:jc w:val="both"/>
        <w:rPr>
          <w:b/>
        </w:rPr>
      </w:pPr>
    </w:p>
    <w:p w14:paraId="48F7C9FC" w14:textId="280903D4" w:rsidR="00603B75" w:rsidRPr="00144C04" w:rsidRDefault="00EF47DA" w:rsidP="00122F11">
      <w:pPr>
        <w:jc w:val="both"/>
      </w:pPr>
      <w:r w:rsidRPr="00603B75">
        <w:rPr>
          <w:sz w:val="20"/>
          <w:szCs w:val="20"/>
        </w:rPr>
        <w:t xml:space="preserve">El valor estimado del contrato será hasta por la suma de </w:t>
      </w:r>
      <w:r w:rsidR="00122F11">
        <w:rPr>
          <w:b/>
          <w:sz w:val="20"/>
          <w:szCs w:val="20"/>
        </w:rPr>
        <w:t xml:space="preserve">________________________________________________ </w:t>
      </w:r>
      <w:r w:rsidR="00603B75" w:rsidRPr="00603B75">
        <w:rPr>
          <w:b/>
          <w:sz w:val="20"/>
          <w:szCs w:val="20"/>
        </w:rPr>
        <w:t>PESOS ($</w:t>
      </w:r>
      <w:r w:rsidR="00122F11">
        <w:rPr>
          <w:b/>
          <w:sz w:val="20"/>
          <w:szCs w:val="20"/>
        </w:rPr>
        <w:t>_________________</w:t>
      </w:r>
      <w:r w:rsidR="00603B75" w:rsidRPr="00603B75">
        <w:rPr>
          <w:b/>
          <w:sz w:val="20"/>
          <w:szCs w:val="20"/>
        </w:rPr>
        <w:t>)</w:t>
      </w:r>
      <w:r w:rsidR="00B47157">
        <w:rPr>
          <w:b/>
          <w:sz w:val="20"/>
          <w:szCs w:val="20"/>
        </w:rPr>
        <w:t xml:space="preserve"> </w:t>
      </w:r>
      <w:r w:rsidR="00122F11" w:rsidRPr="00603B75">
        <w:rPr>
          <w:b/>
          <w:sz w:val="20"/>
          <w:szCs w:val="20"/>
        </w:rPr>
        <w:t>M/CTE.</w:t>
      </w:r>
      <w:r w:rsidR="00B47157">
        <w:rPr>
          <w:b/>
          <w:sz w:val="20"/>
          <w:szCs w:val="20"/>
        </w:rPr>
        <w:t>,</w:t>
      </w:r>
      <w:r w:rsidR="00122F11">
        <w:rPr>
          <w:b/>
          <w:sz w:val="20"/>
          <w:szCs w:val="20"/>
        </w:rPr>
        <w:t xml:space="preserve"> </w:t>
      </w:r>
      <w:r w:rsidR="00603B75" w:rsidRPr="00603B75">
        <w:rPr>
          <w:sz w:val="20"/>
          <w:szCs w:val="20"/>
        </w:rPr>
        <w:t>incluido IVA y los Impuestos de Ley</w:t>
      </w:r>
      <w:r w:rsidR="00353A60" w:rsidRPr="00603B75">
        <w:rPr>
          <w:sz w:val="20"/>
          <w:szCs w:val="20"/>
        </w:rPr>
        <w:t xml:space="preserve">, el valor de este contrato se imputa con cargo </w:t>
      </w:r>
      <w:r w:rsidR="00B47157" w:rsidRPr="00B47157">
        <w:rPr>
          <w:sz w:val="20"/>
          <w:szCs w:val="20"/>
        </w:rPr>
        <w:t xml:space="preserve">al Certificado de Disponibilidad Presupuestal </w:t>
      </w:r>
      <w:r w:rsidR="00D522A0" w:rsidRPr="00D522A0">
        <w:rPr>
          <w:sz w:val="20"/>
          <w:szCs w:val="20"/>
        </w:rPr>
        <w:t>5426 del 09 de enero de 2026</w:t>
      </w:r>
      <w:r w:rsidR="00B47157">
        <w:rPr>
          <w:sz w:val="20"/>
          <w:szCs w:val="20"/>
        </w:rPr>
        <w:t>.</w:t>
      </w:r>
    </w:p>
    <w:p w14:paraId="07459315" w14:textId="77777777" w:rsidR="00144C04" w:rsidRDefault="00144C04" w:rsidP="00144C04">
      <w:pPr>
        <w:pStyle w:val="Textoindependiente"/>
        <w:jc w:val="both"/>
      </w:pPr>
    </w:p>
    <w:p w14:paraId="2C2D5972" w14:textId="77777777" w:rsidR="00D522A0" w:rsidRDefault="00D522A0" w:rsidP="00144C04">
      <w:pPr>
        <w:pStyle w:val="Textoindependiente"/>
        <w:jc w:val="both"/>
      </w:pPr>
    </w:p>
    <w:p w14:paraId="4A6C50F9" w14:textId="77777777" w:rsidR="00D522A0" w:rsidRDefault="00D522A0" w:rsidP="00D522A0">
      <w:pPr>
        <w:widowControl/>
        <w:autoSpaceDE w:val="0"/>
        <w:autoSpaceDN w:val="0"/>
        <w:adjustRightInd w:val="0"/>
        <w:jc w:val="both"/>
        <w:rPr>
          <w:rFonts w:eastAsiaTheme="minorHAnsi"/>
          <w:sz w:val="20"/>
          <w:szCs w:val="20"/>
          <w:lang w:val="es-CO"/>
        </w:rPr>
      </w:pPr>
      <w:r w:rsidRPr="00DE4F60">
        <w:rPr>
          <w:rFonts w:eastAsiaTheme="minorHAnsi"/>
          <w:sz w:val="20"/>
          <w:szCs w:val="20"/>
          <w:lang w:val="es-CO"/>
        </w:rPr>
        <w:t>El IPSE, pagará al Contratista el valor del contrato de acuerdo con las actividades desarrolladas,</w:t>
      </w:r>
      <w:r>
        <w:rPr>
          <w:rFonts w:eastAsiaTheme="minorHAnsi"/>
          <w:sz w:val="20"/>
          <w:szCs w:val="20"/>
          <w:lang w:val="es-CO"/>
        </w:rPr>
        <w:t xml:space="preserve"> </w:t>
      </w:r>
      <w:r w:rsidRPr="00DE4F60">
        <w:rPr>
          <w:rFonts w:eastAsiaTheme="minorHAnsi"/>
          <w:sz w:val="20"/>
          <w:szCs w:val="20"/>
          <w:lang w:val="es-CO"/>
        </w:rPr>
        <w:t>por lo cual, el IPSE pagará el valor del contrato de la siguiente manera:</w:t>
      </w:r>
    </w:p>
    <w:p w14:paraId="386B3234" w14:textId="77777777" w:rsidR="00D522A0" w:rsidRPr="00DE4F60" w:rsidRDefault="00D522A0" w:rsidP="00D522A0">
      <w:pPr>
        <w:widowControl/>
        <w:autoSpaceDE w:val="0"/>
        <w:autoSpaceDN w:val="0"/>
        <w:adjustRightInd w:val="0"/>
        <w:jc w:val="both"/>
        <w:rPr>
          <w:rFonts w:eastAsiaTheme="minorHAnsi"/>
          <w:sz w:val="20"/>
          <w:szCs w:val="20"/>
          <w:lang w:val="es-CO"/>
        </w:rPr>
      </w:pPr>
    </w:p>
    <w:p w14:paraId="0371D541" w14:textId="77777777" w:rsidR="00D522A0" w:rsidRDefault="00D522A0" w:rsidP="00D522A0">
      <w:pPr>
        <w:widowControl/>
        <w:autoSpaceDE w:val="0"/>
        <w:autoSpaceDN w:val="0"/>
        <w:adjustRightInd w:val="0"/>
        <w:jc w:val="both"/>
        <w:rPr>
          <w:rFonts w:eastAsiaTheme="minorHAnsi"/>
          <w:sz w:val="20"/>
          <w:szCs w:val="20"/>
          <w:lang w:val="es-CO"/>
        </w:rPr>
      </w:pPr>
      <w:r w:rsidRPr="00DE4F60">
        <w:rPr>
          <w:rFonts w:eastAsiaTheme="minorHAnsi"/>
          <w:b/>
          <w:bCs/>
          <w:sz w:val="20"/>
          <w:szCs w:val="20"/>
          <w:lang w:val="es-CO"/>
        </w:rPr>
        <w:t xml:space="preserve">Un primer pago </w:t>
      </w:r>
      <w:r w:rsidRPr="00DE4F60">
        <w:rPr>
          <w:rFonts w:eastAsiaTheme="minorHAnsi"/>
          <w:sz w:val="20"/>
          <w:szCs w:val="20"/>
          <w:lang w:val="es-CO"/>
        </w:rPr>
        <w:t>al recibir el primer grupo de 4 estaciones de potenciales energéticos,</w:t>
      </w:r>
      <w:r>
        <w:rPr>
          <w:rFonts w:eastAsiaTheme="minorHAnsi"/>
          <w:sz w:val="20"/>
          <w:szCs w:val="20"/>
          <w:lang w:val="es-CO"/>
        </w:rPr>
        <w:t xml:space="preserve"> </w:t>
      </w:r>
      <w:r w:rsidRPr="00DE4F60">
        <w:rPr>
          <w:rFonts w:eastAsiaTheme="minorHAnsi"/>
          <w:sz w:val="20"/>
          <w:szCs w:val="20"/>
          <w:lang w:val="es-CO"/>
        </w:rPr>
        <w:t>instaladas y en funcionamiento, por el valor definido en el anexo económico incluido los</w:t>
      </w:r>
      <w:r>
        <w:rPr>
          <w:rFonts w:eastAsiaTheme="minorHAnsi"/>
          <w:sz w:val="20"/>
          <w:szCs w:val="20"/>
          <w:lang w:val="es-CO"/>
        </w:rPr>
        <w:t xml:space="preserve"> </w:t>
      </w:r>
      <w:r w:rsidRPr="00DE4F60">
        <w:rPr>
          <w:rFonts w:eastAsiaTheme="minorHAnsi"/>
          <w:sz w:val="20"/>
          <w:szCs w:val="20"/>
          <w:lang w:val="es-CO"/>
        </w:rPr>
        <w:t>impuestos de Ley que apliquen para este objeto contractual. Para efectos de este pago se</w:t>
      </w:r>
      <w:r>
        <w:rPr>
          <w:rFonts w:eastAsiaTheme="minorHAnsi"/>
          <w:sz w:val="20"/>
          <w:szCs w:val="20"/>
          <w:lang w:val="es-CO"/>
        </w:rPr>
        <w:t xml:space="preserve"> </w:t>
      </w:r>
      <w:r w:rsidRPr="00DE4F60">
        <w:rPr>
          <w:rFonts w:eastAsiaTheme="minorHAnsi"/>
          <w:sz w:val="20"/>
          <w:szCs w:val="20"/>
          <w:lang w:val="es-CO"/>
        </w:rPr>
        <w:t>deberá presentar la correspondiente factura o solicitud de pago para lo cual se debe entregar</w:t>
      </w:r>
      <w:r>
        <w:rPr>
          <w:rFonts w:eastAsiaTheme="minorHAnsi"/>
          <w:sz w:val="20"/>
          <w:szCs w:val="20"/>
          <w:lang w:val="es-CO"/>
        </w:rPr>
        <w:t xml:space="preserve"> </w:t>
      </w:r>
      <w:r w:rsidRPr="00DE4F60">
        <w:rPr>
          <w:rFonts w:eastAsiaTheme="minorHAnsi"/>
          <w:sz w:val="20"/>
          <w:szCs w:val="20"/>
          <w:lang w:val="es-CO"/>
        </w:rPr>
        <w:t>un informe de cada una de las instalaciones de las estaciones de potenciales energéticos</w:t>
      </w:r>
      <w:r>
        <w:rPr>
          <w:rFonts w:eastAsiaTheme="minorHAnsi"/>
          <w:sz w:val="20"/>
          <w:szCs w:val="20"/>
          <w:lang w:val="es-CO"/>
        </w:rPr>
        <w:t xml:space="preserve"> </w:t>
      </w:r>
      <w:r w:rsidRPr="00DE4F60">
        <w:rPr>
          <w:rFonts w:eastAsiaTheme="minorHAnsi"/>
          <w:sz w:val="20"/>
          <w:szCs w:val="20"/>
          <w:lang w:val="es-CO"/>
        </w:rPr>
        <w:t>respectivas, demás documentación requerida, pruebas de funcionamiento tal como se</w:t>
      </w:r>
      <w:r>
        <w:rPr>
          <w:rFonts w:eastAsiaTheme="minorHAnsi"/>
          <w:sz w:val="20"/>
          <w:szCs w:val="20"/>
          <w:lang w:val="es-CO"/>
        </w:rPr>
        <w:t xml:space="preserve"> </w:t>
      </w:r>
      <w:r w:rsidRPr="00DE4F60">
        <w:rPr>
          <w:rFonts w:eastAsiaTheme="minorHAnsi"/>
          <w:sz w:val="20"/>
          <w:szCs w:val="20"/>
          <w:lang w:val="es-CO"/>
        </w:rPr>
        <w:t>encuentran descritas dentro de las obligaciones del contratista, acta de recibo a satisfacción</w:t>
      </w:r>
      <w:r>
        <w:rPr>
          <w:rFonts w:eastAsiaTheme="minorHAnsi"/>
          <w:sz w:val="20"/>
          <w:szCs w:val="20"/>
          <w:lang w:val="es-CO"/>
        </w:rPr>
        <w:t xml:space="preserve"> </w:t>
      </w:r>
      <w:r w:rsidRPr="00DE4F60">
        <w:rPr>
          <w:rFonts w:eastAsiaTheme="minorHAnsi"/>
          <w:sz w:val="20"/>
          <w:szCs w:val="20"/>
          <w:lang w:val="es-CO"/>
        </w:rPr>
        <w:t>de las estaciones de potenciales energéticos firmada por el contratista y el supervisor, y la</w:t>
      </w:r>
      <w:r>
        <w:rPr>
          <w:rFonts w:eastAsiaTheme="minorHAnsi"/>
          <w:sz w:val="20"/>
          <w:szCs w:val="20"/>
          <w:lang w:val="es-CO"/>
        </w:rPr>
        <w:t xml:space="preserve"> </w:t>
      </w:r>
      <w:r w:rsidRPr="00DE4F60">
        <w:rPr>
          <w:rFonts w:eastAsiaTheme="minorHAnsi"/>
          <w:sz w:val="20"/>
          <w:szCs w:val="20"/>
          <w:lang w:val="es-CO"/>
        </w:rPr>
        <w:t>certificación de paz y salvo por concepto de aportes parafiscales y seguridad social integral.</w:t>
      </w:r>
    </w:p>
    <w:p w14:paraId="410EC25B" w14:textId="77777777" w:rsidR="00D522A0" w:rsidRPr="00DE4F60" w:rsidRDefault="00D522A0" w:rsidP="00D522A0">
      <w:pPr>
        <w:widowControl/>
        <w:autoSpaceDE w:val="0"/>
        <w:autoSpaceDN w:val="0"/>
        <w:adjustRightInd w:val="0"/>
        <w:jc w:val="both"/>
        <w:rPr>
          <w:rFonts w:eastAsiaTheme="minorHAnsi"/>
          <w:sz w:val="20"/>
          <w:szCs w:val="20"/>
          <w:lang w:val="es-CO"/>
        </w:rPr>
      </w:pPr>
    </w:p>
    <w:p w14:paraId="6E42E92F" w14:textId="77777777" w:rsidR="00D522A0" w:rsidRDefault="00D522A0" w:rsidP="00D522A0">
      <w:pPr>
        <w:widowControl/>
        <w:autoSpaceDE w:val="0"/>
        <w:autoSpaceDN w:val="0"/>
        <w:adjustRightInd w:val="0"/>
        <w:jc w:val="both"/>
        <w:rPr>
          <w:rFonts w:eastAsiaTheme="minorHAnsi"/>
          <w:sz w:val="20"/>
          <w:szCs w:val="20"/>
          <w:lang w:val="es-CO"/>
        </w:rPr>
      </w:pPr>
      <w:r w:rsidRPr="00DE4F60">
        <w:rPr>
          <w:rFonts w:eastAsiaTheme="minorHAnsi"/>
          <w:b/>
          <w:bCs/>
          <w:sz w:val="20"/>
          <w:szCs w:val="20"/>
          <w:lang w:val="es-CO"/>
        </w:rPr>
        <w:t xml:space="preserve">Un segundo pago </w:t>
      </w:r>
      <w:r w:rsidRPr="00DE4F60">
        <w:rPr>
          <w:rFonts w:eastAsiaTheme="minorHAnsi"/>
          <w:sz w:val="20"/>
          <w:szCs w:val="20"/>
          <w:lang w:val="es-CO"/>
        </w:rPr>
        <w:t>al recibir el segundo grupo de 4 estaciones de potenciales energéticos,</w:t>
      </w:r>
      <w:r>
        <w:rPr>
          <w:rFonts w:eastAsiaTheme="minorHAnsi"/>
          <w:sz w:val="20"/>
          <w:szCs w:val="20"/>
          <w:lang w:val="es-CO"/>
        </w:rPr>
        <w:t xml:space="preserve"> </w:t>
      </w:r>
      <w:r w:rsidRPr="00DE4F60">
        <w:rPr>
          <w:rFonts w:eastAsiaTheme="minorHAnsi"/>
          <w:sz w:val="20"/>
          <w:szCs w:val="20"/>
          <w:lang w:val="es-CO"/>
        </w:rPr>
        <w:t>instaladas y en funcionamiento, por el valor definido en el anexo económico incluido los</w:t>
      </w:r>
      <w:r>
        <w:rPr>
          <w:rFonts w:eastAsiaTheme="minorHAnsi"/>
          <w:sz w:val="20"/>
          <w:szCs w:val="20"/>
          <w:lang w:val="es-CO"/>
        </w:rPr>
        <w:t xml:space="preserve"> </w:t>
      </w:r>
      <w:r w:rsidRPr="00DE4F60">
        <w:rPr>
          <w:rFonts w:eastAsiaTheme="minorHAnsi"/>
          <w:sz w:val="20"/>
          <w:szCs w:val="20"/>
          <w:lang w:val="es-CO"/>
        </w:rPr>
        <w:t>impuestos de Ley que apliquen para este objeto contractual. Para efectos de este pago se</w:t>
      </w:r>
      <w:r>
        <w:rPr>
          <w:rFonts w:eastAsiaTheme="minorHAnsi"/>
          <w:sz w:val="20"/>
          <w:szCs w:val="20"/>
          <w:lang w:val="es-CO"/>
        </w:rPr>
        <w:t xml:space="preserve"> </w:t>
      </w:r>
      <w:r w:rsidRPr="00DE4F60">
        <w:rPr>
          <w:rFonts w:eastAsiaTheme="minorHAnsi"/>
          <w:sz w:val="20"/>
          <w:szCs w:val="20"/>
          <w:lang w:val="es-CO"/>
        </w:rPr>
        <w:t>deberá presentar la correspondiente factura o solicitud de pago para lo cual se debe entregar</w:t>
      </w:r>
      <w:r>
        <w:rPr>
          <w:rFonts w:eastAsiaTheme="minorHAnsi"/>
          <w:sz w:val="20"/>
          <w:szCs w:val="20"/>
          <w:lang w:val="es-CO"/>
        </w:rPr>
        <w:t xml:space="preserve"> </w:t>
      </w:r>
      <w:r w:rsidRPr="00DE4F60">
        <w:rPr>
          <w:rFonts w:eastAsiaTheme="minorHAnsi"/>
          <w:sz w:val="20"/>
          <w:szCs w:val="20"/>
          <w:lang w:val="es-CO"/>
        </w:rPr>
        <w:t>un informe de cada una de las instalaciones de las estaciones de potenciales energéticos</w:t>
      </w:r>
      <w:r>
        <w:rPr>
          <w:rFonts w:eastAsiaTheme="minorHAnsi"/>
          <w:sz w:val="20"/>
          <w:szCs w:val="20"/>
          <w:lang w:val="es-CO"/>
        </w:rPr>
        <w:t xml:space="preserve"> </w:t>
      </w:r>
      <w:r w:rsidRPr="00DE4F60">
        <w:rPr>
          <w:rFonts w:eastAsiaTheme="minorHAnsi"/>
          <w:sz w:val="20"/>
          <w:szCs w:val="20"/>
          <w:lang w:val="es-CO"/>
        </w:rPr>
        <w:t>respectivas, demás documentación requerida, pruebas de funcionamiento tal como se</w:t>
      </w:r>
      <w:r>
        <w:rPr>
          <w:rFonts w:eastAsiaTheme="minorHAnsi"/>
          <w:sz w:val="20"/>
          <w:szCs w:val="20"/>
          <w:lang w:val="es-CO"/>
        </w:rPr>
        <w:t xml:space="preserve"> </w:t>
      </w:r>
      <w:r w:rsidRPr="00DE4F60">
        <w:rPr>
          <w:rFonts w:eastAsiaTheme="minorHAnsi"/>
          <w:sz w:val="20"/>
          <w:szCs w:val="20"/>
          <w:lang w:val="es-CO"/>
        </w:rPr>
        <w:t>encuentran descritas dentro de las obligaciones del contratista, acta de recibo a satisfacción</w:t>
      </w:r>
      <w:r>
        <w:rPr>
          <w:rFonts w:eastAsiaTheme="minorHAnsi"/>
          <w:sz w:val="20"/>
          <w:szCs w:val="20"/>
          <w:lang w:val="es-CO"/>
        </w:rPr>
        <w:t xml:space="preserve"> </w:t>
      </w:r>
      <w:r w:rsidRPr="00DE4F60">
        <w:rPr>
          <w:rFonts w:eastAsiaTheme="minorHAnsi"/>
          <w:sz w:val="20"/>
          <w:szCs w:val="20"/>
          <w:lang w:val="es-CO"/>
        </w:rPr>
        <w:t>de las estaciones de potenciales energéticos firmada por el contratista y el supervisor, y la</w:t>
      </w:r>
      <w:r>
        <w:rPr>
          <w:rFonts w:eastAsiaTheme="minorHAnsi"/>
          <w:sz w:val="20"/>
          <w:szCs w:val="20"/>
          <w:lang w:val="es-CO"/>
        </w:rPr>
        <w:t xml:space="preserve"> </w:t>
      </w:r>
      <w:r w:rsidRPr="00DE4F60">
        <w:rPr>
          <w:rFonts w:eastAsiaTheme="minorHAnsi"/>
          <w:sz w:val="20"/>
          <w:szCs w:val="20"/>
          <w:lang w:val="es-CO"/>
        </w:rPr>
        <w:t>certificación de paz y salvo por concepto de aportes parafiscales y seguridad social integral.</w:t>
      </w:r>
    </w:p>
    <w:p w14:paraId="17F89EE5" w14:textId="77777777" w:rsidR="00D522A0" w:rsidRPr="00DE4F60" w:rsidRDefault="00D522A0" w:rsidP="00D522A0">
      <w:pPr>
        <w:widowControl/>
        <w:autoSpaceDE w:val="0"/>
        <w:autoSpaceDN w:val="0"/>
        <w:adjustRightInd w:val="0"/>
        <w:jc w:val="both"/>
        <w:rPr>
          <w:rFonts w:eastAsiaTheme="minorHAnsi"/>
          <w:sz w:val="20"/>
          <w:szCs w:val="20"/>
          <w:lang w:val="es-CO"/>
        </w:rPr>
      </w:pPr>
    </w:p>
    <w:p w14:paraId="37F4838B" w14:textId="77777777" w:rsidR="00D522A0" w:rsidRDefault="00D522A0" w:rsidP="00D522A0">
      <w:pPr>
        <w:widowControl/>
        <w:autoSpaceDE w:val="0"/>
        <w:autoSpaceDN w:val="0"/>
        <w:adjustRightInd w:val="0"/>
        <w:jc w:val="both"/>
        <w:rPr>
          <w:rFonts w:eastAsiaTheme="minorHAnsi"/>
          <w:sz w:val="20"/>
          <w:szCs w:val="20"/>
          <w:lang w:val="es-CO"/>
        </w:rPr>
      </w:pPr>
      <w:r w:rsidRPr="00DE4F60">
        <w:rPr>
          <w:rFonts w:eastAsiaTheme="minorHAnsi"/>
          <w:b/>
          <w:bCs/>
          <w:sz w:val="20"/>
          <w:szCs w:val="20"/>
          <w:lang w:val="es-CO"/>
        </w:rPr>
        <w:t xml:space="preserve">Un tercer pago </w:t>
      </w:r>
      <w:r w:rsidRPr="00DE4F60">
        <w:rPr>
          <w:rFonts w:eastAsiaTheme="minorHAnsi"/>
          <w:sz w:val="20"/>
          <w:szCs w:val="20"/>
          <w:lang w:val="es-CO"/>
        </w:rPr>
        <w:t>al recibir el tercer grupo de 3 estaciones de potenciales energéticos,</w:t>
      </w:r>
      <w:r>
        <w:rPr>
          <w:rFonts w:eastAsiaTheme="minorHAnsi"/>
          <w:sz w:val="20"/>
          <w:szCs w:val="20"/>
          <w:lang w:val="es-CO"/>
        </w:rPr>
        <w:t xml:space="preserve"> </w:t>
      </w:r>
      <w:r w:rsidRPr="00DE4F60">
        <w:rPr>
          <w:rFonts w:eastAsiaTheme="minorHAnsi"/>
          <w:sz w:val="20"/>
          <w:szCs w:val="20"/>
          <w:lang w:val="es-CO"/>
        </w:rPr>
        <w:t>instaladas y en funcionamiento, por el valor definido en el anexo económico incluido los</w:t>
      </w:r>
      <w:r>
        <w:rPr>
          <w:rFonts w:eastAsiaTheme="minorHAnsi"/>
          <w:sz w:val="20"/>
          <w:szCs w:val="20"/>
          <w:lang w:val="es-CO"/>
        </w:rPr>
        <w:t xml:space="preserve"> </w:t>
      </w:r>
      <w:r w:rsidRPr="00DE4F60">
        <w:rPr>
          <w:rFonts w:eastAsiaTheme="minorHAnsi"/>
          <w:sz w:val="20"/>
          <w:szCs w:val="20"/>
          <w:lang w:val="es-CO"/>
        </w:rPr>
        <w:t>impuestos de Ley que apliquen para este objeto contractual. Para efectos de este pago se</w:t>
      </w:r>
      <w:r>
        <w:rPr>
          <w:rFonts w:eastAsiaTheme="minorHAnsi"/>
          <w:sz w:val="20"/>
          <w:szCs w:val="20"/>
          <w:lang w:val="es-CO"/>
        </w:rPr>
        <w:t xml:space="preserve"> </w:t>
      </w:r>
      <w:r w:rsidRPr="00DE4F60">
        <w:rPr>
          <w:rFonts w:eastAsiaTheme="minorHAnsi"/>
          <w:sz w:val="20"/>
          <w:szCs w:val="20"/>
          <w:lang w:val="es-CO"/>
        </w:rPr>
        <w:t>deberá presentar la correspondiente factura o solicitud de pago para lo cual se debe entregar</w:t>
      </w:r>
      <w:r>
        <w:rPr>
          <w:rFonts w:eastAsiaTheme="minorHAnsi"/>
          <w:sz w:val="20"/>
          <w:szCs w:val="20"/>
          <w:lang w:val="es-CO"/>
        </w:rPr>
        <w:t xml:space="preserve"> </w:t>
      </w:r>
      <w:r w:rsidRPr="00DE4F60">
        <w:rPr>
          <w:rFonts w:eastAsiaTheme="minorHAnsi"/>
          <w:sz w:val="20"/>
          <w:szCs w:val="20"/>
          <w:lang w:val="es-CO"/>
        </w:rPr>
        <w:t>un informe de cada una de las instalaciones de las estaciones de potenciales energéticos</w:t>
      </w:r>
      <w:r>
        <w:rPr>
          <w:rFonts w:eastAsiaTheme="minorHAnsi"/>
          <w:sz w:val="20"/>
          <w:szCs w:val="20"/>
          <w:lang w:val="es-CO"/>
        </w:rPr>
        <w:t xml:space="preserve"> </w:t>
      </w:r>
      <w:r w:rsidRPr="00DE4F60">
        <w:rPr>
          <w:rFonts w:eastAsiaTheme="minorHAnsi"/>
          <w:sz w:val="20"/>
          <w:szCs w:val="20"/>
          <w:lang w:val="es-CO"/>
        </w:rPr>
        <w:t>respectivas, demás documentación requerida, pruebas de funcionamiento tal como se</w:t>
      </w:r>
      <w:r>
        <w:rPr>
          <w:rFonts w:eastAsiaTheme="minorHAnsi"/>
          <w:sz w:val="20"/>
          <w:szCs w:val="20"/>
          <w:lang w:val="es-CO"/>
        </w:rPr>
        <w:t xml:space="preserve"> </w:t>
      </w:r>
      <w:r w:rsidRPr="00DE4F60">
        <w:rPr>
          <w:rFonts w:eastAsiaTheme="minorHAnsi"/>
          <w:sz w:val="20"/>
          <w:szCs w:val="20"/>
          <w:lang w:val="es-CO"/>
        </w:rPr>
        <w:t>encuentran descritas dentro de las obligaciones del contratista, acta de recibo a satisfacción</w:t>
      </w:r>
      <w:r>
        <w:rPr>
          <w:rFonts w:eastAsiaTheme="minorHAnsi"/>
          <w:sz w:val="20"/>
          <w:szCs w:val="20"/>
          <w:lang w:val="es-CO"/>
        </w:rPr>
        <w:t xml:space="preserve"> </w:t>
      </w:r>
      <w:r w:rsidRPr="00DE4F60">
        <w:rPr>
          <w:rFonts w:eastAsiaTheme="minorHAnsi"/>
          <w:sz w:val="20"/>
          <w:szCs w:val="20"/>
          <w:lang w:val="es-CO"/>
        </w:rPr>
        <w:t>de las estaciones de potenciales energéticos firmada por el contratista y el supervisor, y la</w:t>
      </w:r>
      <w:r>
        <w:rPr>
          <w:rFonts w:eastAsiaTheme="minorHAnsi"/>
          <w:sz w:val="20"/>
          <w:szCs w:val="20"/>
          <w:lang w:val="es-CO"/>
        </w:rPr>
        <w:t xml:space="preserve"> </w:t>
      </w:r>
      <w:r w:rsidRPr="00DE4F60">
        <w:rPr>
          <w:rFonts w:eastAsiaTheme="minorHAnsi"/>
          <w:sz w:val="20"/>
          <w:szCs w:val="20"/>
          <w:lang w:val="es-CO"/>
        </w:rPr>
        <w:t>certificación de paz y salvo por concepto de aportes parafiscales y seguridad social integral.</w:t>
      </w:r>
    </w:p>
    <w:p w14:paraId="3A6748DB" w14:textId="77777777" w:rsidR="00D522A0" w:rsidRPr="00DE4F60" w:rsidRDefault="00D522A0" w:rsidP="00D522A0">
      <w:pPr>
        <w:widowControl/>
        <w:autoSpaceDE w:val="0"/>
        <w:autoSpaceDN w:val="0"/>
        <w:adjustRightInd w:val="0"/>
        <w:jc w:val="both"/>
        <w:rPr>
          <w:rFonts w:eastAsiaTheme="minorHAnsi"/>
          <w:sz w:val="20"/>
          <w:szCs w:val="20"/>
          <w:lang w:val="es-CO"/>
        </w:rPr>
      </w:pPr>
    </w:p>
    <w:p w14:paraId="2762DFD6" w14:textId="77777777" w:rsidR="00D522A0" w:rsidRDefault="00D522A0" w:rsidP="00D522A0">
      <w:pPr>
        <w:widowControl/>
        <w:autoSpaceDE w:val="0"/>
        <w:autoSpaceDN w:val="0"/>
        <w:adjustRightInd w:val="0"/>
        <w:jc w:val="both"/>
        <w:rPr>
          <w:rFonts w:eastAsiaTheme="minorHAnsi"/>
          <w:sz w:val="20"/>
          <w:szCs w:val="20"/>
          <w:lang w:val="es-CO"/>
        </w:rPr>
      </w:pPr>
      <w:proofErr w:type="gramStart"/>
      <w:r w:rsidRPr="00DE4F60">
        <w:rPr>
          <w:rFonts w:eastAsiaTheme="minorHAnsi"/>
          <w:sz w:val="20"/>
          <w:szCs w:val="20"/>
          <w:lang w:val="es-CO"/>
        </w:rPr>
        <w:t>El pago aquí previsto en el componente de obra civil estarán</w:t>
      </w:r>
      <w:proofErr w:type="gramEnd"/>
      <w:r w:rsidRPr="00DE4F60">
        <w:rPr>
          <w:rFonts w:eastAsiaTheme="minorHAnsi"/>
          <w:sz w:val="20"/>
          <w:szCs w:val="20"/>
          <w:lang w:val="es-CO"/>
        </w:rPr>
        <w:t xml:space="preserve"> sujetos a la deducciones</w:t>
      </w:r>
      <w:r>
        <w:rPr>
          <w:rFonts w:eastAsiaTheme="minorHAnsi"/>
          <w:sz w:val="20"/>
          <w:szCs w:val="20"/>
          <w:lang w:val="es-CO"/>
        </w:rPr>
        <w:t xml:space="preserve"> </w:t>
      </w:r>
      <w:r w:rsidRPr="00DE4F60">
        <w:rPr>
          <w:rFonts w:eastAsiaTheme="minorHAnsi"/>
          <w:sz w:val="20"/>
          <w:szCs w:val="20"/>
          <w:lang w:val="es-CO"/>
        </w:rPr>
        <w:t>establecidos en el artículo 11 del Decreto Nacional 399 de 2011 y el inciso 2° del artículo 6° de</w:t>
      </w:r>
      <w:r>
        <w:rPr>
          <w:rFonts w:eastAsiaTheme="minorHAnsi"/>
          <w:sz w:val="20"/>
          <w:szCs w:val="20"/>
          <w:lang w:val="es-CO"/>
        </w:rPr>
        <w:t xml:space="preserve"> </w:t>
      </w:r>
    </w:p>
    <w:p w14:paraId="1731EC43" w14:textId="77777777" w:rsidR="00D522A0" w:rsidRDefault="00D522A0" w:rsidP="00D522A0">
      <w:pPr>
        <w:widowControl/>
        <w:autoSpaceDE w:val="0"/>
        <w:autoSpaceDN w:val="0"/>
        <w:adjustRightInd w:val="0"/>
        <w:jc w:val="both"/>
        <w:rPr>
          <w:rFonts w:eastAsiaTheme="minorHAnsi"/>
          <w:sz w:val="20"/>
          <w:szCs w:val="20"/>
          <w:lang w:val="es-CO"/>
        </w:rPr>
      </w:pPr>
    </w:p>
    <w:p w14:paraId="71417FCF" w14:textId="77777777" w:rsidR="00D522A0" w:rsidRDefault="00D522A0" w:rsidP="00D522A0">
      <w:pPr>
        <w:widowControl/>
        <w:autoSpaceDE w:val="0"/>
        <w:autoSpaceDN w:val="0"/>
        <w:adjustRightInd w:val="0"/>
        <w:jc w:val="both"/>
        <w:rPr>
          <w:rFonts w:eastAsiaTheme="minorHAnsi"/>
          <w:sz w:val="20"/>
          <w:szCs w:val="20"/>
          <w:lang w:val="es-CO"/>
        </w:rPr>
      </w:pPr>
      <w:r w:rsidRPr="00D2052C">
        <w:rPr>
          <w:rFonts w:eastAsiaTheme="minorHAnsi"/>
          <w:sz w:val="20"/>
          <w:szCs w:val="20"/>
          <w:lang w:val="es-CO"/>
        </w:rPr>
        <w:t>la Ley 1106 de 2006, todas las personas naturales o jurídicas que suscriban contratos de obra</w:t>
      </w:r>
      <w:r>
        <w:rPr>
          <w:rFonts w:eastAsiaTheme="minorHAnsi"/>
          <w:sz w:val="20"/>
          <w:szCs w:val="20"/>
          <w:lang w:val="es-CO"/>
        </w:rPr>
        <w:t xml:space="preserve"> </w:t>
      </w:r>
      <w:r w:rsidRPr="00D2052C">
        <w:rPr>
          <w:rFonts w:eastAsiaTheme="minorHAnsi"/>
          <w:sz w:val="20"/>
          <w:szCs w:val="20"/>
          <w:lang w:val="es-CO"/>
        </w:rPr>
        <w:t>pública, con entidades de derecho público y fondos de orden distrital o celebren contratos de</w:t>
      </w:r>
      <w:r>
        <w:rPr>
          <w:rFonts w:eastAsiaTheme="minorHAnsi"/>
          <w:sz w:val="20"/>
          <w:szCs w:val="20"/>
          <w:lang w:val="es-CO"/>
        </w:rPr>
        <w:t xml:space="preserve"> </w:t>
      </w:r>
      <w:r w:rsidRPr="00D2052C">
        <w:rPr>
          <w:rFonts w:eastAsiaTheme="minorHAnsi"/>
          <w:sz w:val="20"/>
          <w:szCs w:val="20"/>
          <w:lang w:val="es-CO"/>
        </w:rPr>
        <w:t>adición al valor de los existentes, deberán pagar a favor de la Nación, Departamento o Municipio,</w:t>
      </w:r>
      <w:r>
        <w:rPr>
          <w:rFonts w:eastAsiaTheme="minorHAnsi"/>
          <w:sz w:val="20"/>
          <w:szCs w:val="20"/>
          <w:lang w:val="es-CO"/>
        </w:rPr>
        <w:t xml:space="preserve"> </w:t>
      </w:r>
      <w:r w:rsidRPr="00D2052C">
        <w:rPr>
          <w:rFonts w:eastAsiaTheme="minorHAnsi"/>
          <w:sz w:val="20"/>
          <w:szCs w:val="20"/>
          <w:lang w:val="es-CO"/>
        </w:rPr>
        <w:t xml:space="preserve">según el nivel al cual pertenezca </w:t>
      </w:r>
      <w:r w:rsidRPr="00D2052C">
        <w:rPr>
          <w:rFonts w:eastAsiaTheme="minorHAnsi"/>
          <w:sz w:val="20"/>
          <w:szCs w:val="20"/>
          <w:lang w:val="es-CO"/>
        </w:rPr>
        <w:lastRenderedPageBreak/>
        <w:t>la entidad pública contratante, una contribución equivalente al</w:t>
      </w:r>
      <w:r>
        <w:rPr>
          <w:rFonts w:eastAsiaTheme="minorHAnsi"/>
          <w:sz w:val="20"/>
          <w:szCs w:val="20"/>
          <w:lang w:val="es-CO"/>
        </w:rPr>
        <w:t xml:space="preserve"> </w:t>
      </w:r>
      <w:r w:rsidRPr="00D2052C">
        <w:rPr>
          <w:rFonts w:eastAsiaTheme="minorHAnsi"/>
          <w:sz w:val="20"/>
          <w:szCs w:val="20"/>
          <w:lang w:val="es-CO"/>
        </w:rPr>
        <w:t>cinco por ciento (5%) del valor total del correspondiente contrato o de la respectiva adición.</w:t>
      </w:r>
    </w:p>
    <w:p w14:paraId="78D10E40" w14:textId="77777777" w:rsidR="00D522A0" w:rsidRDefault="00D522A0" w:rsidP="00D522A0">
      <w:pPr>
        <w:widowControl/>
        <w:autoSpaceDE w:val="0"/>
        <w:autoSpaceDN w:val="0"/>
        <w:adjustRightInd w:val="0"/>
        <w:jc w:val="both"/>
        <w:rPr>
          <w:rFonts w:eastAsiaTheme="minorHAnsi"/>
          <w:sz w:val="20"/>
          <w:szCs w:val="20"/>
          <w:lang w:val="es-CO"/>
        </w:rPr>
      </w:pPr>
    </w:p>
    <w:p w14:paraId="071C9661" w14:textId="77777777" w:rsidR="00D522A0" w:rsidRDefault="00D522A0" w:rsidP="00D522A0">
      <w:pPr>
        <w:widowControl/>
        <w:autoSpaceDE w:val="0"/>
        <w:autoSpaceDN w:val="0"/>
        <w:adjustRightInd w:val="0"/>
        <w:jc w:val="both"/>
        <w:rPr>
          <w:rFonts w:eastAsiaTheme="minorHAnsi"/>
          <w:sz w:val="20"/>
          <w:szCs w:val="20"/>
          <w:lang w:val="es-CO"/>
        </w:rPr>
      </w:pPr>
      <w:r w:rsidRPr="00D2052C">
        <w:rPr>
          <w:rFonts w:eastAsiaTheme="minorHAnsi"/>
          <w:sz w:val="20"/>
          <w:szCs w:val="20"/>
          <w:lang w:val="es-CO"/>
        </w:rPr>
        <w:t>Los pagos aquí previstos, estarán sujetos a la solicitud de PAC y a la aprobación de este por la</w:t>
      </w:r>
      <w:r>
        <w:rPr>
          <w:rFonts w:eastAsiaTheme="minorHAnsi"/>
          <w:sz w:val="20"/>
          <w:szCs w:val="20"/>
          <w:lang w:val="es-CO"/>
        </w:rPr>
        <w:t xml:space="preserve"> </w:t>
      </w:r>
      <w:r w:rsidRPr="00D2052C">
        <w:rPr>
          <w:rFonts w:eastAsiaTheme="minorHAnsi"/>
          <w:sz w:val="20"/>
          <w:szCs w:val="20"/>
          <w:lang w:val="es-CO"/>
        </w:rPr>
        <w:t>División de PAC de la Dirección de Crédito Público del Ministerio de Hacienda y a la disponibilidad</w:t>
      </w:r>
      <w:r>
        <w:rPr>
          <w:rFonts w:eastAsiaTheme="minorHAnsi"/>
          <w:sz w:val="20"/>
          <w:szCs w:val="20"/>
          <w:lang w:val="es-CO"/>
        </w:rPr>
        <w:t xml:space="preserve"> </w:t>
      </w:r>
      <w:r w:rsidRPr="00D2052C">
        <w:rPr>
          <w:rFonts w:eastAsiaTheme="minorHAnsi"/>
          <w:sz w:val="20"/>
          <w:szCs w:val="20"/>
          <w:lang w:val="es-CO"/>
        </w:rPr>
        <w:t>de los recursos en la Tesorería del IPSE; situación que declara conocer el CONTRATISTA</w:t>
      </w:r>
      <w:r>
        <w:rPr>
          <w:rFonts w:eastAsiaTheme="minorHAnsi"/>
          <w:sz w:val="20"/>
          <w:szCs w:val="20"/>
          <w:lang w:val="es-CO"/>
        </w:rPr>
        <w:t xml:space="preserve"> </w:t>
      </w:r>
      <w:r w:rsidRPr="00D2052C">
        <w:rPr>
          <w:rFonts w:eastAsiaTheme="minorHAnsi"/>
          <w:sz w:val="20"/>
          <w:szCs w:val="20"/>
          <w:lang w:val="es-CO"/>
        </w:rPr>
        <w:t>exonerando con ello de toda responsabilidad al IPSE, no pudiendo alegar mora o incumplimiento</w:t>
      </w:r>
      <w:r>
        <w:rPr>
          <w:rFonts w:eastAsiaTheme="minorHAnsi"/>
          <w:sz w:val="20"/>
          <w:szCs w:val="20"/>
          <w:lang w:val="es-CO"/>
        </w:rPr>
        <w:t xml:space="preserve"> </w:t>
      </w:r>
      <w:r w:rsidRPr="00D2052C">
        <w:rPr>
          <w:rFonts w:eastAsiaTheme="minorHAnsi"/>
          <w:sz w:val="20"/>
          <w:szCs w:val="20"/>
          <w:lang w:val="es-CO"/>
        </w:rPr>
        <w:t>de tales obligaciones.</w:t>
      </w:r>
    </w:p>
    <w:p w14:paraId="6EC1B4B8" w14:textId="77777777" w:rsidR="00D522A0" w:rsidRPr="00D2052C" w:rsidRDefault="00D522A0" w:rsidP="00D522A0">
      <w:pPr>
        <w:widowControl/>
        <w:autoSpaceDE w:val="0"/>
        <w:autoSpaceDN w:val="0"/>
        <w:adjustRightInd w:val="0"/>
        <w:jc w:val="both"/>
        <w:rPr>
          <w:rFonts w:eastAsiaTheme="minorHAnsi"/>
          <w:sz w:val="20"/>
          <w:szCs w:val="20"/>
          <w:lang w:val="es-CO"/>
        </w:rPr>
      </w:pPr>
    </w:p>
    <w:p w14:paraId="183EDA80" w14:textId="77777777" w:rsidR="00D522A0" w:rsidRPr="00D2052C" w:rsidRDefault="00D522A0" w:rsidP="00D522A0">
      <w:pPr>
        <w:widowControl/>
        <w:autoSpaceDE w:val="0"/>
        <w:autoSpaceDN w:val="0"/>
        <w:adjustRightInd w:val="0"/>
        <w:jc w:val="both"/>
        <w:rPr>
          <w:rFonts w:eastAsiaTheme="minorHAnsi"/>
          <w:sz w:val="20"/>
          <w:szCs w:val="20"/>
          <w:lang w:val="es-CO"/>
        </w:rPr>
      </w:pPr>
      <w:r w:rsidRPr="00D2052C">
        <w:rPr>
          <w:rFonts w:eastAsiaTheme="minorHAnsi"/>
          <w:b/>
          <w:bCs/>
          <w:sz w:val="20"/>
          <w:szCs w:val="20"/>
          <w:lang w:val="es-CO"/>
        </w:rPr>
        <w:t>Nota 1</w:t>
      </w:r>
      <w:r w:rsidRPr="00D2052C">
        <w:rPr>
          <w:rFonts w:eastAsiaTheme="minorHAnsi"/>
          <w:sz w:val="20"/>
          <w:szCs w:val="20"/>
          <w:lang w:val="es-CO"/>
        </w:rPr>
        <w:t>: El IPSE no se hace responsable por las demoras presentadas en el trámite para el pago</w:t>
      </w:r>
      <w:r>
        <w:rPr>
          <w:rFonts w:eastAsiaTheme="minorHAnsi"/>
          <w:sz w:val="20"/>
          <w:szCs w:val="20"/>
          <w:lang w:val="es-CO"/>
        </w:rPr>
        <w:t xml:space="preserve"> </w:t>
      </w:r>
      <w:r w:rsidRPr="00D2052C">
        <w:rPr>
          <w:rFonts w:eastAsiaTheme="minorHAnsi"/>
          <w:sz w:val="20"/>
          <w:szCs w:val="20"/>
          <w:lang w:val="es-CO"/>
        </w:rPr>
        <w:t>al Contratista, cuando ellas fueren ocasionadas por encontrarse incompleta la documentación de</w:t>
      </w:r>
      <w:r>
        <w:rPr>
          <w:rFonts w:eastAsiaTheme="minorHAnsi"/>
          <w:sz w:val="20"/>
          <w:szCs w:val="20"/>
          <w:lang w:val="es-CO"/>
        </w:rPr>
        <w:t xml:space="preserve"> </w:t>
      </w:r>
      <w:r w:rsidRPr="00D2052C">
        <w:rPr>
          <w:rFonts w:eastAsiaTheme="minorHAnsi"/>
          <w:sz w:val="20"/>
          <w:szCs w:val="20"/>
          <w:lang w:val="es-CO"/>
        </w:rPr>
        <w:t>soporte o no ajustarse a cualquiera de las condiciones establecidas en el contrato. Los pagos</w:t>
      </w:r>
      <w:r>
        <w:rPr>
          <w:rFonts w:eastAsiaTheme="minorHAnsi"/>
          <w:sz w:val="20"/>
          <w:szCs w:val="20"/>
          <w:lang w:val="es-CO"/>
        </w:rPr>
        <w:t xml:space="preserve"> </w:t>
      </w:r>
      <w:r w:rsidRPr="00D2052C">
        <w:rPr>
          <w:rFonts w:eastAsiaTheme="minorHAnsi"/>
          <w:sz w:val="20"/>
          <w:szCs w:val="20"/>
          <w:lang w:val="es-CO"/>
        </w:rPr>
        <w:t>estarán sujetos a la solicitud de PAC y a la aprobación de este por la División de PAC de la</w:t>
      </w:r>
      <w:r>
        <w:rPr>
          <w:rFonts w:eastAsiaTheme="minorHAnsi"/>
          <w:sz w:val="20"/>
          <w:szCs w:val="20"/>
          <w:lang w:val="es-CO"/>
        </w:rPr>
        <w:t xml:space="preserve"> </w:t>
      </w:r>
      <w:r w:rsidRPr="00D2052C">
        <w:rPr>
          <w:rFonts w:eastAsiaTheme="minorHAnsi"/>
          <w:sz w:val="20"/>
          <w:szCs w:val="20"/>
          <w:lang w:val="es-CO"/>
        </w:rPr>
        <w:t>Dirección de Crédito Público del Ministerio de Hacienda y Crédito Público; situación que declara</w:t>
      </w:r>
      <w:r>
        <w:rPr>
          <w:rFonts w:eastAsiaTheme="minorHAnsi"/>
          <w:sz w:val="20"/>
          <w:szCs w:val="20"/>
          <w:lang w:val="es-CO"/>
        </w:rPr>
        <w:t xml:space="preserve"> </w:t>
      </w:r>
      <w:r w:rsidRPr="00D2052C">
        <w:rPr>
          <w:rFonts w:eastAsiaTheme="minorHAnsi"/>
          <w:sz w:val="20"/>
          <w:szCs w:val="20"/>
          <w:lang w:val="es-CO"/>
        </w:rPr>
        <w:t>conocer el oferente exonerando con ello de toda responsabilidad al IPSE, no pudiendo alegar</w:t>
      </w:r>
      <w:r>
        <w:rPr>
          <w:rFonts w:eastAsiaTheme="minorHAnsi"/>
          <w:sz w:val="20"/>
          <w:szCs w:val="20"/>
          <w:lang w:val="es-CO"/>
        </w:rPr>
        <w:t xml:space="preserve"> </w:t>
      </w:r>
      <w:r w:rsidRPr="00D2052C">
        <w:rPr>
          <w:rFonts w:eastAsiaTheme="minorHAnsi"/>
          <w:sz w:val="20"/>
          <w:szCs w:val="20"/>
          <w:lang w:val="es-CO"/>
        </w:rPr>
        <w:t>mora o incumplimiento de tales obligaciones. Esta previsión se incorporará en el contrato y en</w:t>
      </w:r>
      <w:r>
        <w:rPr>
          <w:rFonts w:eastAsiaTheme="minorHAnsi"/>
          <w:sz w:val="20"/>
          <w:szCs w:val="20"/>
          <w:lang w:val="es-CO"/>
        </w:rPr>
        <w:t xml:space="preserve"> </w:t>
      </w:r>
      <w:r w:rsidRPr="00D2052C">
        <w:rPr>
          <w:rFonts w:eastAsiaTheme="minorHAnsi"/>
          <w:sz w:val="20"/>
          <w:szCs w:val="20"/>
          <w:lang w:val="es-CO"/>
        </w:rPr>
        <w:t>caso de no hacerse se entiende incluida en virtud del presente proceso de selección.</w:t>
      </w:r>
    </w:p>
    <w:p w14:paraId="3E512A74" w14:textId="77777777" w:rsidR="00D522A0" w:rsidRDefault="00D522A0" w:rsidP="00D522A0">
      <w:pPr>
        <w:widowControl/>
        <w:autoSpaceDE w:val="0"/>
        <w:autoSpaceDN w:val="0"/>
        <w:adjustRightInd w:val="0"/>
        <w:jc w:val="both"/>
        <w:rPr>
          <w:rFonts w:eastAsiaTheme="minorHAnsi"/>
          <w:b/>
          <w:bCs/>
          <w:sz w:val="20"/>
          <w:szCs w:val="20"/>
          <w:lang w:val="es-CO"/>
        </w:rPr>
      </w:pPr>
    </w:p>
    <w:p w14:paraId="4AD688B2" w14:textId="77777777" w:rsidR="00D522A0" w:rsidRPr="00D2052C" w:rsidRDefault="00D522A0" w:rsidP="00D522A0">
      <w:pPr>
        <w:widowControl/>
        <w:autoSpaceDE w:val="0"/>
        <w:autoSpaceDN w:val="0"/>
        <w:adjustRightInd w:val="0"/>
        <w:jc w:val="both"/>
        <w:rPr>
          <w:rFonts w:eastAsiaTheme="minorHAnsi"/>
          <w:sz w:val="20"/>
          <w:szCs w:val="20"/>
          <w:lang w:val="es-CO"/>
        </w:rPr>
      </w:pPr>
      <w:r w:rsidRPr="00D2052C">
        <w:rPr>
          <w:rFonts w:eastAsiaTheme="minorHAnsi"/>
          <w:b/>
          <w:bCs/>
          <w:sz w:val="20"/>
          <w:szCs w:val="20"/>
          <w:lang w:val="es-CO"/>
        </w:rPr>
        <w:t>Nota 2</w:t>
      </w:r>
      <w:r w:rsidRPr="00D2052C">
        <w:rPr>
          <w:rFonts w:eastAsiaTheme="minorHAnsi"/>
          <w:sz w:val="20"/>
          <w:szCs w:val="20"/>
          <w:lang w:val="es-CO"/>
        </w:rPr>
        <w:t>: El pago se efectuará dentro de los treinta (30) días hábiles siguientes a la radicación</w:t>
      </w:r>
      <w:r>
        <w:rPr>
          <w:rFonts w:eastAsiaTheme="minorHAnsi"/>
          <w:sz w:val="20"/>
          <w:szCs w:val="20"/>
          <w:lang w:val="es-CO"/>
        </w:rPr>
        <w:t xml:space="preserve"> </w:t>
      </w:r>
      <w:r w:rsidRPr="00D2052C">
        <w:rPr>
          <w:rFonts w:eastAsiaTheme="minorHAnsi"/>
          <w:sz w:val="20"/>
          <w:szCs w:val="20"/>
          <w:lang w:val="es-CO"/>
        </w:rPr>
        <w:t>de la factura con el lleno de los requisitos legales en el Grupo de Recursos Financieros de la</w:t>
      </w:r>
      <w:r>
        <w:rPr>
          <w:rFonts w:eastAsiaTheme="minorHAnsi"/>
          <w:sz w:val="20"/>
          <w:szCs w:val="20"/>
          <w:lang w:val="es-CO"/>
        </w:rPr>
        <w:t xml:space="preserve"> </w:t>
      </w:r>
      <w:r w:rsidRPr="00D2052C">
        <w:rPr>
          <w:rFonts w:eastAsiaTheme="minorHAnsi"/>
          <w:sz w:val="20"/>
          <w:szCs w:val="20"/>
          <w:lang w:val="es-CO"/>
        </w:rPr>
        <w:t>Entidad y la presentación de la constancia de cumplimiento expedida por el interventor del</w:t>
      </w:r>
      <w:r>
        <w:rPr>
          <w:rFonts w:eastAsiaTheme="minorHAnsi"/>
          <w:sz w:val="20"/>
          <w:szCs w:val="20"/>
          <w:lang w:val="es-CO"/>
        </w:rPr>
        <w:t xml:space="preserve"> </w:t>
      </w:r>
      <w:r w:rsidRPr="00D2052C">
        <w:rPr>
          <w:rFonts w:eastAsiaTheme="minorHAnsi"/>
          <w:sz w:val="20"/>
          <w:szCs w:val="20"/>
          <w:lang w:val="es-CO"/>
        </w:rPr>
        <w:t>contrato.</w:t>
      </w:r>
    </w:p>
    <w:p w14:paraId="2346E55D" w14:textId="77777777" w:rsidR="00D522A0" w:rsidRDefault="00D522A0" w:rsidP="00D522A0">
      <w:pPr>
        <w:widowControl/>
        <w:autoSpaceDE w:val="0"/>
        <w:autoSpaceDN w:val="0"/>
        <w:adjustRightInd w:val="0"/>
        <w:jc w:val="both"/>
        <w:rPr>
          <w:rFonts w:eastAsiaTheme="minorHAnsi"/>
          <w:b/>
          <w:bCs/>
          <w:sz w:val="20"/>
          <w:szCs w:val="20"/>
          <w:lang w:val="es-CO"/>
        </w:rPr>
      </w:pPr>
    </w:p>
    <w:p w14:paraId="71D9EC4F" w14:textId="77777777" w:rsidR="00D522A0" w:rsidRPr="00D2052C" w:rsidRDefault="00D522A0" w:rsidP="00D522A0">
      <w:pPr>
        <w:widowControl/>
        <w:autoSpaceDE w:val="0"/>
        <w:autoSpaceDN w:val="0"/>
        <w:adjustRightInd w:val="0"/>
        <w:jc w:val="both"/>
        <w:rPr>
          <w:rFonts w:eastAsiaTheme="minorHAnsi"/>
          <w:sz w:val="20"/>
          <w:szCs w:val="20"/>
          <w:lang w:val="es-CO"/>
        </w:rPr>
      </w:pPr>
      <w:r w:rsidRPr="00D2052C">
        <w:rPr>
          <w:rFonts w:eastAsiaTheme="minorHAnsi"/>
          <w:b/>
          <w:bCs/>
          <w:sz w:val="20"/>
          <w:szCs w:val="20"/>
          <w:lang w:val="es-CO"/>
        </w:rPr>
        <w:t>Nota 3</w:t>
      </w:r>
      <w:r w:rsidRPr="00D2052C">
        <w:rPr>
          <w:rFonts w:eastAsiaTheme="minorHAnsi"/>
          <w:sz w:val="20"/>
          <w:szCs w:val="20"/>
          <w:lang w:val="es-CO"/>
        </w:rPr>
        <w:t>: El pago estará supeditado a la verificación previa del cumplimiento por parte del</w:t>
      </w:r>
      <w:r>
        <w:rPr>
          <w:rFonts w:eastAsiaTheme="minorHAnsi"/>
          <w:sz w:val="20"/>
          <w:szCs w:val="20"/>
          <w:lang w:val="es-CO"/>
        </w:rPr>
        <w:t xml:space="preserve"> </w:t>
      </w:r>
      <w:r w:rsidRPr="00D2052C">
        <w:rPr>
          <w:rFonts w:eastAsiaTheme="minorHAnsi"/>
          <w:sz w:val="20"/>
          <w:szCs w:val="20"/>
          <w:lang w:val="es-CO"/>
        </w:rPr>
        <w:t>proveedor del pago de las obligaciones parafiscales emanadas del artículo 50 de la Ley 789 de</w:t>
      </w:r>
      <w:r>
        <w:rPr>
          <w:rFonts w:eastAsiaTheme="minorHAnsi"/>
          <w:sz w:val="20"/>
          <w:szCs w:val="20"/>
          <w:lang w:val="es-CO"/>
        </w:rPr>
        <w:t xml:space="preserve"> </w:t>
      </w:r>
      <w:r w:rsidRPr="00D2052C">
        <w:rPr>
          <w:rFonts w:eastAsiaTheme="minorHAnsi"/>
          <w:sz w:val="20"/>
          <w:szCs w:val="20"/>
          <w:lang w:val="es-CO"/>
        </w:rPr>
        <w:t>2002, Ley 1562 de 2012, sin perjuicio de lo establecido en el Decreto 0862 de 2013, para lo cual</w:t>
      </w:r>
      <w:r>
        <w:rPr>
          <w:rFonts w:eastAsiaTheme="minorHAnsi"/>
          <w:sz w:val="20"/>
          <w:szCs w:val="20"/>
          <w:lang w:val="es-CO"/>
        </w:rPr>
        <w:t xml:space="preserve"> </w:t>
      </w:r>
      <w:r w:rsidRPr="00D2052C">
        <w:rPr>
          <w:rFonts w:eastAsiaTheme="minorHAnsi"/>
          <w:sz w:val="20"/>
          <w:szCs w:val="20"/>
          <w:lang w:val="es-CO"/>
        </w:rPr>
        <w:t>el proveedor deberá aportar los documentos que demuestren el cumplimiento de estas</w:t>
      </w:r>
      <w:r>
        <w:rPr>
          <w:rFonts w:eastAsiaTheme="minorHAnsi"/>
          <w:sz w:val="20"/>
          <w:szCs w:val="20"/>
          <w:lang w:val="es-CO"/>
        </w:rPr>
        <w:t xml:space="preserve"> </w:t>
      </w:r>
      <w:r w:rsidRPr="00D2052C">
        <w:rPr>
          <w:rFonts w:eastAsiaTheme="minorHAnsi"/>
          <w:sz w:val="20"/>
          <w:szCs w:val="20"/>
          <w:lang w:val="es-CO"/>
        </w:rPr>
        <w:t>obligaciones y del pago de salarios frente al personal que se encuentre ejecutando el contrato</w:t>
      </w:r>
      <w:r>
        <w:rPr>
          <w:rFonts w:eastAsiaTheme="minorHAnsi"/>
          <w:sz w:val="20"/>
          <w:szCs w:val="20"/>
          <w:lang w:val="es-CO"/>
        </w:rPr>
        <w:t xml:space="preserve"> </w:t>
      </w:r>
      <w:r w:rsidRPr="00D2052C">
        <w:rPr>
          <w:rFonts w:eastAsiaTheme="minorHAnsi"/>
          <w:sz w:val="20"/>
          <w:szCs w:val="20"/>
          <w:lang w:val="es-CO"/>
        </w:rPr>
        <w:t>(documento que será verificado por el supervisor frente a planilla de pagos del contratista),</w:t>
      </w:r>
      <w:r>
        <w:rPr>
          <w:rFonts w:eastAsiaTheme="minorHAnsi"/>
          <w:sz w:val="20"/>
          <w:szCs w:val="20"/>
          <w:lang w:val="es-CO"/>
        </w:rPr>
        <w:t xml:space="preserve"> </w:t>
      </w:r>
      <w:r w:rsidRPr="00D2052C">
        <w:rPr>
          <w:rFonts w:eastAsiaTheme="minorHAnsi"/>
          <w:sz w:val="20"/>
          <w:szCs w:val="20"/>
          <w:lang w:val="es-CO"/>
        </w:rPr>
        <w:t>firmado por el representante legal del contratista.</w:t>
      </w:r>
    </w:p>
    <w:p w14:paraId="504B967F" w14:textId="77777777" w:rsidR="00D522A0" w:rsidRDefault="00D522A0" w:rsidP="00D522A0">
      <w:pPr>
        <w:widowControl/>
        <w:autoSpaceDE w:val="0"/>
        <w:autoSpaceDN w:val="0"/>
        <w:adjustRightInd w:val="0"/>
        <w:jc w:val="both"/>
        <w:rPr>
          <w:rFonts w:eastAsiaTheme="minorHAnsi"/>
          <w:b/>
          <w:bCs/>
          <w:sz w:val="20"/>
          <w:szCs w:val="20"/>
          <w:lang w:val="es-CO"/>
        </w:rPr>
      </w:pPr>
    </w:p>
    <w:p w14:paraId="7ED97374" w14:textId="77777777" w:rsidR="00D522A0" w:rsidRPr="00D2052C" w:rsidRDefault="00D522A0" w:rsidP="00D522A0">
      <w:pPr>
        <w:widowControl/>
        <w:autoSpaceDE w:val="0"/>
        <w:autoSpaceDN w:val="0"/>
        <w:adjustRightInd w:val="0"/>
        <w:jc w:val="both"/>
        <w:rPr>
          <w:rFonts w:eastAsiaTheme="minorHAnsi"/>
          <w:sz w:val="20"/>
          <w:szCs w:val="20"/>
          <w:lang w:val="es-CO"/>
        </w:rPr>
      </w:pPr>
      <w:r w:rsidRPr="00D2052C">
        <w:rPr>
          <w:rFonts w:eastAsiaTheme="minorHAnsi"/>
          <w:b/>
          <w:bCs/>
          <w:sz w:val="20"/>
          <w:szCs w:val="20"/>
          <w:lang w:val="es-CO"/>
        </w:rPr>
        <w:t>Nota 4</w:t>
      </w:r>
      <w:r w:rsidRPr="00D2052C">
        <w:rPr>
          <w:rFonts w:eastAsiaTheme="minorHAnsi"/>
          <w:sz w:val="20"/>
          <w:szCs w:val="20"/>
          <w:lang w:val="es-CO"/>
        </w:rPr>
        <w:t>: La factura deberá venir a nombre del Instituto de Planificación Y Promoción De</w:t>
      </w:r>
      <w:r>
        <w:rPr>
          <w:rFonts w:eastAsiaTheme="minorHAnsi"/>
          <w:sz w:val="20"/>
          <w:szCs w:val="20"/>
          <w:lang w:val="es-CO"/>
        </w:rPr>
        <w:t xml:space="preserve"> </w:t>
      </w:r>
      <w:r w:rsidRPr="00D2052C">
        <w:rPr>
          <w:rFonts w:eastAsiaTheme="minorHAnsi"/>
          <w:sz w:val="20"/>
          <w:szCs w:val="20"/>
          <w:lang w:val="es-CO"/>
        </w:rPr>
        <w:t>Soluciones Energéticas Para Las Zonas No Interconectadas dando cumplimiento a los requisitos</w:t>
      </w:r>
      <w:r>
        <w:rPr>
          <w:rFonts w:eastAsiaTheme="minorHAnsi"/>
          <w:sz w:val="20"/>
          <w:szCs w:val="20"/>
          <w:lang w:val="es-CO"/>
        </w:rPr>
        <w:t xml:space="preserve"> </w:t>
      </w:r>
      <w:r w:rsidRPr="00D2052C">
        <w:rPr>
          <w:rFonts w:eastAsiaTheme="minorHAnsi"/>
          <w:sz w:val="20"/>
          <w:szCs w:val="20"/>
          <w:lang w:val="es-CO"/>
        </w:rPr>
        <w:t>establecidos en el artículo 617 del E.T y el Decreto 2242-2015 correspondiente a las obligaciones</w:t>
      </w:r>
      <w:r>
        <w:rPr>
          <w:rFonts w:eastAsiaTheme="minorHAnsi"/>
          <w:sz w:val="20"/>
          <w:szCs w:val="20"/>
          <w:lang w:val="es-CO"/>
        </w:rPr>
        <w:t xml:space="preserve"> </w:t>
      </w:r>
      <w:r w:rsidRPr="00D2052C">
        <w:rPr>
          <w:rFonts w:eastAsiaTheme="minorHAnsi"/>
          <w:sz w:val="20"/>
          <w:szCs w:val="20"/>
          <w:lang w:val="es-CO"/>
        </w:rPr>
        <w:t>de facturación electrónica y las reglamentaciones expedidas por la DIAN, debidamente suscrita</w:t>
      </w:r>
      <w:r>
        <w:rPr>
          <w:rFonts w:eastAsiaTheme="minorHAnsi"/>
          <w:sz w:val="20"/>
          <w:szCs w:val="20"/>
          <w:lang w:val="es-CO"/>
        </w:rPr>
        <w:t xml:space="preserve"> </w:t>
      </w:r>
      <w:r w:rsidRPr="00D2052C">
        <w:rPr>
          <w:rFonts w:eastAsiaTheme="minorHAnsi"/>
          <w:sz w:val="20"/>
          <w:szCs w:val="20"/>
          <w:lang w:val="es-CO"/>
        </w:rPr>
        <w:t>por el funcionario competente y para el pago deberá seguir las instrucciones dadas por el Grupo</w:t>
      </w:r>
      <w:r>
        <w:rPr>
          <w:rFonts w:eastAsiaTheme="minorHAnsi"/>
          <w:sz w:val="20"/>
          <w:szCs w:val="20"/>
          <w:lang w:val="es-CO"/>
        </w:rPr>
        <w:t xml:space="preserve"> </w:t>
      </w:r>
      <w:r w:rsidRPr="00D2052C">
        <w:rPr>
          <w:rFonts w:eastAsiaTheme="minorHAnsi"/>
          <w:sz w:val="20"/>
          <w:szCs w:val="20"/>
          <w:lang w:val="es-CO"/>
        </w:rPr>
        <w:t>de Recursos Financieros de la entidad.</w:t>
      </w:r>
    </w:p>
    <w:p w14:paraId="772F29DD" w14:textId="77777777" w:rsidR="00D522A0" w:rsidRPr="00D2052C" w:rsidRDefault="00D522A0" w:rsidP="00D522A0">
      <w:pPr>
        <w:widowControl/>
        <w:autoSpaceDE w:val="0"/>
        <w:autoSpaceDN w:val="0"/>
        <w:adjustRightInd w:val="0"/>
        <w:jc w:val="both"/>
        <w:rPr>
          <w:rFonts w:eastAsiaTheme="minorHAnsi"/>
          <w:sz w:val="20"/>
          <w:szCs w:val="20"/>
          <w:lang w:val="es-CO"/>
        </w:rPr>
      </w:pPr>
    </w:p>
    <w:p w14:paraId="676605E2" w14:textId="77777777" w:rsidR="00D522A0" w:rsidRDefault="00D522A0" w:rsidP="00D522A0">
      <w:pPr>
        <w:widowControl/>
        <w:autoSpaceDE w:val="0"/>
        <w:autoSpaceDN w:val="0"/>
        <w:adjustRightInd w:val="0"/>
        <w:jc w:val="both"/>
        <w:rPr>
          <w:rFonts w:eastAsiaTheme="minorHAnsi"/>
          <w:sz w:val="20"/>
          <w:szCs w:val="20"/>
          <w:lang w:val="es-CO"/>
        </w:rPr>
      </w:pPr>
      <w:r w:rsidRPr="00D2052C">
        <w:rPr>
          <w:rFonts w:eastAsiaTheme="minorHAnsi"/>
          <w:b/>
          <w:bCs/>
          <w:sz w:val="20"/>
          <w:szCs w:val="20"/>
          <w:lang w:val="es-CO"/>
        </w:rPr>
        <w:t>Nota 5</w:t>
      </w:r>
      <w:r w:rsidRPr="00D2052C">
        <w:rPr>
          <w:rFonts w:eastAsiaTheme="minorHAnsi"/>
          <w:sz w:val="20"/>
          <w:szCs w:val="20"/>
          <w:lang w:val="es-CO"/>
        </w:rPr>
        <w:t>: Se entienden incluidos como parte del precio todos los impuestos, derechos, tasas,</w:t>
      </w:r>
      <w:r>
        <w:rPr>
          <w:rFonts w:eastAsiaTheme="minorHAnsi"/>
          <w:sz w:val="20"/>
          <w:szCs w:val="20"/>
          <w:lang w:val="es-CO"/>
        </w:rPr>
        <w:t xml:space="preserve"> </w:t>
      </w:r>
      <w:r w:rsidRPr="00D2052C">
        <w:rPr>
          <w:rFonts w:eastAsiaTheme="minorHAnsi"/>
          <w:sz w:val="20"/>
          <w:szCs w:val="20"/>
          <w:lang w:val="es-CO"/>
        </w:rPr>
        <w:t>gastos directos o indirectos y contribuciones que se generen con ocasión o como efecto del</w:t>
      </w:r>
      <w:r>
        <w:rPr>
          <w:rFonts w:eastAsiaTheme="minorHAnsi"/>
          <w:sz w:val="20"/>
          <w:szCs w:val="20"/>
          <w:lang w:val="es-CO"/>
        </w:rPr>
        <w:t xml:space="preserve"> </w:t>
      </w:r>
      <w:r w:rsidRPr="00D2052C">
        <w:rPr>
          <w:rFonts w:eastAsiaTheme="minorHAnsi"/>
          <w:sz w:val="20"/>
          <w:szCs w:val="20"/>
          <w:lang w:val="es-CO"/>
        </w:rPr>
        <w:t>contrato que se pretende celebrar.</w:t>
      </w:r>
    </w:p>
    <w:p w14:paraId="4FFCA005" w14:textId="77777777" w:rsidR="00D522A0" w:rsidRDefault="00D522A0" w:rsidP="00D522A0">
      <w:pPr>
        <w:widowControl/>
        <w:autoSpaceDE w:val="0"/>
        <w:autoSpaceDN w:val="0"/>
        <w:adjustRightInd w:val="0"/>
        <w:jc w:val="both"/>
        <w:rPr>
          <w:rFonts w:eastAsiaTheme="minorHAnsi"/>
          <w:b/>
          <w:bCs/>
          <w:sz w:val="20"/>
          <w:szCs w:val="20"/>
          <w:lang w:val="es-CO"/>
        </w:rPr>
      </w:pPr>
    </w:p>
    <w:p w14:paraId="2993AF64" w14:textId="77777777" w:rsidR="00D522A0" w:rsidRPr="00D2052C" w:rsidRDefault="00D522A0" w:rsidP="00D522A0">
      <w:pPr>
        <w:widowControl/>
        <w:autoSpaceDE w:val="0"/>
        <w:autoSpaceDN w:val="0"/>
        <w:adjustRightInd w:val="0"/>
        <w:jc w:val="both"/>
        <w:rPr>
          <w:rFonts w:eastAsiaTheme="minorHAnsi"/>
          <w:sz w:val="20"/>
          <w:szCs w:val="20"/>
          <w:lang w:val="es-CO"/>
        </w:rPr>
      </w:pPr>
      <w:r w:rsidRPr="00D2052C">
        <w:rPr>
          <w:rFonts w:eastAsiaTheme="minorHAnsi"/>
          <w:b/>
          <w:bCs/>
          <w:sz w:val="20"/>
          <w:szCs w:val="20"/>
          <w:lang w:val="es-CO"/>
        </w:rPr>
        <w:t>Nota 6</w:t>
      </w:r>
      <w:r w:rsidRPr="00D2052C">
        <w:rPr>
          <w:rFonts w:eastAsiaTheme="minorHAnsi"/>
          <w:sz w:val="20"/>
          <w:szCs w:val="20"/>
          <w:lang w:val="es-CO"/>
        </w:rPr>
        <w:t>: El pago se efectuará en su totalidad como abono en cuenta del beneficiario, por tanto,</w:t>
      </w:r>
      <w:r>
        <w:rPr>
          <w:rFonts w:eastAsiaTheme="minorHAnsi"/>
          <w:sz w:val="20"/>
          <w:szCs w:val="20"/>
          <w:lang w:val="es-CO"/>
        </w:rPr>
        <w:t xml:space="preserve"> </w:t>
      </w:r>
      <w:r w:rsidRPr="00D2052C">
        <w:rPr>
          <w:rFonts w:eastAsiaTheme="minorHAnsi"/>
          <w:sz w:val="20"/>
          <w:szCs w:val="20"/>
          <w:lang w:val="es-CO"/>
        </w:rPr>
        <w:t>el contratista deberá aportar certificación bancaria a la firma del contrato. No se aceptan endosos</w:t>
      </w:r>
      <w:r>
        <w:rPr>
          <w:rFonts w:eastAsiaTheme="minorHAnsi"/>
          <w:sz w:val="20"/>
          <w:szCs w:val="20"/>
          <w:lang w:val="es-CO"/>
        </w:rPr>
        <w:t xml:space="preserve"> </w:t>
      </w:r>
      <w:r w:rsidRPr="00D2052C">
        <w:rPr>
          <w:rFonts w:eastAsiaTheme="minorHAnsi"/>
          <w:sz w:val="20"/>
          <w:szCs w:val="20"/>
          <w:lang w:val="es-CO"/>
        </w:rPr>
        <w:t>de factura, traslados de facturación, compra de facturación, o cualquier situación que implique</w:t>
      </w:r>
      <w:r>
        <w:rPr>
          <w:rFonts w:eastAsiaTheme="minorHAnsi"/>
          <w:sz w:val="20"/>
          <w:szCs w:val="20"/>
          <w:lang w:val="es-CO"/>
        </w:rPr>
        <w:t xml:space="preserve"> </w:t>
      </w:r>
      <w:r w:rsidRPr="00D2052C">
        <w:rPr>
          <w:rFonts w:eastAsiaTheme="minorHAnsi"/>
          <w:sz w:val="20"/>
          <w:szCs w:val="20"/>
          <w:lang w:val="es-CO"/>
        </w:rPr>
        <w:t>pagos a favor de terceros diferentes del contratista, en concordancia a las disposiciones</w:t>
      </w:r>
      <w:r>
        <w:rPr>
          <w:rFonts w:eastAsiaTheme="minorHAnsi"/>
          <w:sz w:val="20"/>
          <w:szCs w:val="20"/>
          <w:lang w:val="es-CO"/>
        </w:rPr>
        <w:t xml:space="preserve"> </w:t>
      </w:r>
      <w:r w:rsidRPr="00D2052C">
        <w:rPr>
          <w:rFonts w:eastAsiaTheme="minorHAnsi"/>
          <w:sz w:val="20"/>
          <w:szCs w:val="20"/>
          <w:lang w:val="es-CO"/>
        </w:rPr>
        <w:t>establecidas por el Ministerio de Hacienda.</w:t>
      </w:r>
    </w:p>
    <w:p w14:paraId="3FAA088E" w14:textId="77777777" w:rsidR="00D522A0" w:rsidRPr="00D522A0" w:rsidRDefault="00D522A0" w:rsidP="00144C04">
      <w:pPr>
        <w:pStyle w:val="Textoindependiente"/>
        <w:jc w:val="both"/>
        <w:rPr>
          <w:lang w:val="es-CO"/>
        </w:rPr>
      </w:pPr>
    </w:p>
    <w:p w14:paraId="265909A7" w14:textId="43B471FF" w:rsidR="00315DD9" w:rsidRDefault="00315DD9" w:rsidP="00CD7D27">
      <w:pPr>
        <w:autoSpaceDE w:val="0"/>
        <w:autoSpaceDN w:val="0"/>
        <w:adjustRightInd w:val="0"/>
        <w:ind w:left="122"/>
        <w:jc w:val="both"/>
        <w:rPr>
          <w:sz w:val="20"/>
          <w:szCs w:val="20"/>
          <w:lang w:eastAsia="es-ES"/>
        </w:rPr>
      </w:pPr>
    </w:p>
    <w:p w14:paraId="25B958F0" w14:textId="77777777" w:rsidR="00144C04" w:rsidRPr="00315DD9" w:rsidRDefault="00144C04" w:rsidP="00144C04">
      <w:pPr>
        <w:pStyle w:val="Ttulo2"/>
        <w:ind w:firstLine="122"/>
        <w:rPr>
          <w:rFonts w:ascii="Arial" w:hAnsi="Arial" w:cs="Arial"/>
          <w:color w:val="auto"/>
          <w:sz w:val="20"/>
          <w:szCs w:val="20"/>
          <w:u w:val="thick" w:color="4E4D4D"/>
        </w:rPr>
      </w:pPr>
      <w:bookmarkStart w:id="3" w:name="_Toc234409059"/>
      <w:r w:rsidRPr="00315DD9">
        <w:rPr>
          <w:rFonts w:ascii="Arial" w:hAnsi="Arial" w:cs="Arial"/>
          <w:color w:val="auto"/>
          <w:sz w:val="20"/>
          <w:szCs w:val="20"/>
          <w:u w:val="thick" w:color="4E4D4D"/>
        </w:rPr>
        <w:t>Cláusula 4 - Declaraciones del Contratista</w:t>
      </w:r>
      <w:bookmarkEnd w:id="3"/>
    </w:p>
    <w:p w14:paraId="3B7B4B86" w14:textId="77777777" w:rsidR="00144C04" w:rsidRPr="00144C04" w:rsidRDefault="00144C04" w:rsidP="00144C04">
      <w:pPr>
        <w:pStyle w:val="Textoindependiente"/>
        <w:jc w:val="both"/>
        <w:rPr>
          <w:b/>
        </w:rPr>
      </w:pPr>
    </w:p>
    <w:p w14:paraId="5076D50A" w14:textId="77777777" w:rsidR="00144C04" w:rsidRPr="00144C04" w:rsidRDefault="00144C04" w:rsidP="00144C04">
      <w:pPr>
        <w:pStyle w:val="Textoindependiente"/>
        <w:ind w:left="122" w:right="57"/>
        <w:jc w:val="both"/>
      </w:pPr>
      <w:r w:rsidRPr="00144C04">
        <w:t>El Contratista hace las siguientes declaraciones:</w:t>
      </w:r>
    </w:p>
    <w:p w14:paraId="3A0FF5F2" w14:textId="77777777" w:rsidR="00144C04" w:rsidRPr="00144C04" w:rsidRDefault="00144C04" w:rsidP="00144C04">
      <w:pPr>
        <w:tabs>
          <w:tab w:val="left" w:pos="482"/>
        </w:tabs>
        <w:jc w:val="both"/>
        <w:rPr>
          <w:sz w:val="20"/>
          <w:szCs w:val="20"/>
        </w:rPr>
      </w:pPr>
    </w:p>
    <w:p w14:paraId="1F863C29"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t>Conoce y acepta los documentos del</w:t>
      </w:r>
      <w:r w:rsidRPr="00144C04">
        <w:rPr>
          <w:spacing w:val="-12"/>
          <w:sz w:val="20"/>
          <w:szCs w:val="20"/>
        </w:rPr>
        <w:t xml:space="preserve"> </w:t>
      </w:r>
      <w:r w:rsidRPr="00144C04">
        <w:rPr>
          <w:sz w:val="20"/>
          <w:szCs w:val="20"/>
        </w:rPr>
        <w:t>proceso.</w:t>
      </w:r>
    </w:p>
    <w:p w14:paraId="52DB7156"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t>Tuvo la oportunidad de solicitar aclaraciones y modificaciones a los documentos del proceso y recibió</w:t>
      </w:r>
      <w:r w:rsidRPr="00144C04">
        <w:rPr>
          <w:spacing w:val="-15"/>
          <w:sz w:val="20"/>
          <w:szCs w:val="20"/>
        </w:rPr>
        <w:t xml:space="preserve"> </w:t>
      </w:r>
      <w:r w:rsidRPr="00144C04">
        <w:rPr>
          <w:sz w:val="20"/>
          <w:szCs w:val="20"/>
        </w:rPr>
        <w:t>de</w:t>
      </w:r>
      <w:r w:rsidRPr="00144C04">
        <w:rPr>
          <w:spacing w:val="-14"/>
          <w:sz w:val="20"/>
          <w:szCs w:val="20"/>
        </w:rPr>
        <w:t>l IPSE</w:t>
      </w:r>
      <w:r w:rsidRPr="00144C04">
        <w:rPr>
          <w:spacing w:val="-10"/>
          <w:sz w:val="20"/>
          <w:szCs w:val="20"/>
        </w:rPr>
        <w:t xml:space="preserve"> </w:t>
      </w:r>
      <w:r w:rsidRPr="00144C04">
        <w:rPr>
          <w:sz w:val="20"/>
          <w:szCs w:val="20"/>
        </w:rPr>
        <w:t>respuesta</w:t>
      </w:r>
      <w:r w:rsidRPr="00144C04">
        <w:rPr>
          <w:spacing w:val="-15"/>
          <w:sz w:val="20"/>
          <w:szCs w:val="20"/>
        </w:rPr>
        <w:t xml:space="preserve"> </w:t>
      </w:r>
      <w:r w:rsidRPr="00144C04">
        <w:rPr>
          <w:sz w:val="20"/>
          <w:szCs w:val="20"/>
        </w:rPr>
        <w:t>oportuna</w:t>
      </w:r>
      <w:r w:rsidRPr="00144C04">
        <w:rPr>
          <w:spacing w:val="-15"/>
          <w:sz w:val="20"/>
          <w:szCs w:val="20"/>
        </w:rPr>
        <w:t xml:space="preserve"> </w:t>
      </w:r>
      <w:r w:rsidRPr="00144C04">
        <w:rPr>
          <w:sz w:val="20"/>
          <w:szCs w:val="20"/>
        </w:rPr>
        <w:t>a</w:t>
      </w:r>
      <w:r w:rsidRPr="00144C04">
        <w:rPr>
          <w:spacing w:val="-13"/>
          <w:sz w:val="20"/>
          <w:szCs w:val="20"/>
        </w:rPr>
        <w:t xml:space="preserve"> </w:t>
      </w:r>
      <w:r w:rsidRPr="00144C04">
        <w:rPr>
          <w:sz w:val="20"/>
          <w:szCs w:val="20"/>
        </w:rPr>
        <w:t>cada</w:t>
      </w:r>
      <w:r w:rsidRPr="00144C04">
        <w:rPr>
          <w:spacing w:val="-13"/>
          <w:sz w:val="20"/>
          <w:szCs w:val="20"/>
        </w:rPr>
        <w:t xml:space="preserve"> </w:t>
      </w:r>
      <w:r w:rsidRPr="00144C04">
        <w:rPr>
          <w:sz w:val="20"/>
          <w:szCs w:val="20"/>
        </w:rPr>
        <w:t>una</w:t>
      </w:r>
      <w:r w:rsidRPr="00144C04">
        <w:rPr>
          <w:spacing w:val="-15"/>
          <w:sz w:val="20"/>
          <w:szCs w:val="20"/>
        </w:rPr>
        <w:t xml:space="preserve"> </w:t>
      </w:r>
      <w:r w:rsidRPr="00144C04">
        <w:rPr>
          <w:sz w:val="20"/>
          <w:szCs w:val="20"/>
        </w:rPr>
        <w:t>de</w:t>
      </w:r>
      <w:r w:rsidRPr="00144C04">
        <w:rPr>
          <w:spacing w:val="-13"/>
          <w:sz w:val="20"/>
          <w:szCs w:val="20"/>
        </w:rPr>
        <w:t xml:space="preserve"> </w:t>
      </w:r>
      <w:r w:rsidRPr="00144C04">
        <w:rPr>
          <w:sz w:val="20"/>
          <w:szCs w:val="20"/>
        </w:rPr>
        <w:t>las</w:t>
      </w:r>
      <w:r w:rsidRPr="00144C04">
        <w:rPr>
          <w:spacing w:val="-14"/>
          <w:sz w:val="20"/>
          <w:szCs w:val="20"/>
        </w:rPr>
        <w:t xml:space="preserve"> </w:t>
      </w:r>
      <w:r w:rsidRPr="00144C04">
        <w:rPr>
          <w:sz w:val="20"/>
          <w:szCs w:val="20"/>
        </w:rPr>
        <w:t>solicitudes.</w:t>
      </w:r>
    </w:p>
    <w:p w14:paraId="0088A09B"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t>Se encuentra debidamente facultado para suscribir el presente</w:t>
      </w:r>
      <w:r w:rsidRPr="00144C04">
        <w:rPr>
          <w:spacing w:val="-18"/>
          <w:sz w:val="20"/>
          <w:szCs w:val="20"/>
        </w:rPr>
        <w:t xml:space="preserve"> </w:t>
      </w:r>
      <w:r w:rsidRPr="00144C04">
        <w:rPr>
          <w:sz w:val="20"/>
          <w:szCs w:val="20"/>
        </w:rPr>
        <w:t>contrato.</w:t>
      </w:r>
    </w:p>
    <w:p w14:paraId="215EFE30"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t>El Contratista al momento de la celebración del presente contrato no se encuentra en ninguna causal de inhabilidad, incompatibilidad o conflicto de</w:t>
      </w:r>
      <w:r w:rsidRPr="00144C04">
        <w:rPr>
          <w:spacing w:val="-22"/>
          <w:sz w:val="20"/>
          <w:szCs w:val="20"/>
        </w:rPr>
        <w:t xml:space="preserve"> </w:t>
      </w:r>
      <w:r w:rsidRPr="00144C04">
        <w:rPr>
          <w:sz w:val="20"/>
          <w:szCs w:val="20"/>
        </w:rPr>
        <w:t>intereses.</w:t>
      </w:r>
    </w:p>
    <w:p w14:paraId="5CEB6697"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lastRenderedPageBreak/>
        <w:t>El Contratista está a paz y salvo con sus obligaciones laborales frente al sistema de seguridad social</w:t>
      </w:r>
      <w:r w:rsidRPr="00144C04">
        <w:rPr>
          <w:spacing w:val="-7"/>
          <w:sz w:val="20"/>
          <w:szCs w:val="20"/>
        </w:rPr>
        <w:t xml:space="preserve"> </w:t>
      </w:r>
      <w:r w:rsidRPr="00144C04">
        <w:rPr>
          <w:sz w:val="20"/>
          <w:szCs w:val="20"/>
        </w:rPr>
        <w:t>integral.</w:t>
      </w:r>
    </w:p>
    <w:p w14:paraId="679D493E"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t xml:space="preserve">El valor del contrato incluye todos los gastos, costos, derechos, impuestos, tasas y </w:t>
      </w:r>
      <w:proofErr w:type="gramStart"/>
      <w:r w:rsidRPr="00144C04">
        <w:rPr>
          <w:sz w:val="20"/>
          <w:szCs w:val="20"/>
        </w:rPr>
        <w:t>demás contribuciones relacionados</w:t>
      </w:r>
      <w:proofErr w:type="gramEnd"/>
      <w:r w:rsidRPr="00144C04">
        <w:rPr>
          <w:sz w:val="20"/>
          <w:szCs w:val="20"/>
        </w:rPr>
        <w:t xml:space="preserve"> con el cumplimiento del objeto del presente</w:t>
      </w:r>
      <w:r w:rsidRPr="00144C04">
        <w:rPr>
          <w:spacing w:val="-26"/>
          <w:sz w:val="20"/>
          <w:szCs w:val="20"/>
        </w:rPr>
        <w:t xml:space="preserve"> </w:t>
      </w:r>
      <w:r w:rsidRPr="00144C04">
        <w:rPr>
          <w:sz w:val="20"/>
          <w:szCs w:val="20"/>
        </w:rPr>
        <w:t>contrato.</w:t>
      </w:r>
    </w:p>
    <w:p w14:paraId="1253907B"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t>El Contratista durante la ejecución del presente contrato realizará todas las actividades necesarias para la ejecución final del mismo.</w:t>
      </w:r>
    </w:p>
    <w:p w14:paraId="6374E43D"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t xml:space="preserve">El Contratista manifiesta que los recursos que componen su patrimonio no provienen </w:t>
      </w:r>
      <w:r w:rsidRPr="00144C04">
        <w:rPr>
          <w:spacing w:val="4"/>
          <w:sz w:val="20"/>
          <w:szCs w:val="20"/>
        </w:rPr>
        <w:t xml:space="preserve">de </w:t>
      </w:r>
      <w:r w:rsidRPr="00144C04">
        <w:rPr>
          <w:sz w:val="20"/>
          <w:szCs w:val="20"/>
        </w:rPr>
        <w:t>lavado de activos, financiación del terrorismo, narcotráfico, captación ilegal de dineros y en general de cualquier</w:t>
      </w:r>
      <w:r w:rsidRPr="00144C04">
        <w:rPr>
          <w:spacing w:val="-7"/>
          <w:sz w:val="20"/>
          <w:szCs w:val="20"/>
        </w:rPr>
        <w:t xml:space="preserve"> </w:t>
      </w:r>
      <w:r w:rsidRPr="00144C04">
        <w:rPr>
          <w:sz w:val="20"/>
          <w:szCs w:val="20"/>
        </w:rPr>
        <w:t>actividad</w:t>
      </w:r>
      <w:r w:rsidRPr="00144C04">
        <w:rPr>
          <w:spacing w:val="-8"/>
          <w:sz w:val="20"/>
          <w:szCs w:val="20"/>
        </w:rPr>
        <w:t xml:space="preserve"> </w:t>
      </w:r>
      <w:r w:rsidRPr="00144C04">
        <w:rPr>
          <w:sz w:val="20"/>
          <w:szCs w:val="20"/>
        </w:rPr>
        <w:t>ilícita;</w:t>
      </w:r>
      <w:r w:rsidRPr="00144C04">
        <w:rPr>
          <w:spacing w:val="-8"/>
          <w:sz w:val="20"/>
          <w:szCs w:val="20"/>
        </w:rPr>
        <w:t xml:space="preserve"> </w:t>
      </w:r>
      <w:r w:rsidRPr="00144C04">
        <w:rPr>
          <w:sz w:val="20"/>
          <w:szCs w:val="20"/>
        </w:rPr>
        <w:t>de</w:t>
      </w:r>
      <w:r w:rsidRPr="00144C04">
        <w:rPr>
          <w:spacing w:val="-8"/>
          <w:sz w:val="20"/>
          <w:szCs w:val="20"/>
        </w:rPr>
        <w:t xml:space="preserve"> </w:t>
      </w:r>
      <w:r w:rsidRPr="00144C04">
        <w:rPr>
          <w:sz w:val="20"/>
          <w:szCs w:val="20"/>
        </w:rPr>
        <w:t>igual</w:t>
      </w:r>
      <w:r w:rsidRPr="00144C04">
        <w:rPr>
          <w:spacing w:val="-9"/>
          <w:sz w:val="20"/>
          <w:szCs w:val="20"/>
        </w:rPr>
        <w:t xml:space="preserve"> </w:t>
      </w:r>
      <w:r w:rsidRPr="00144C04">
        <w:rPr>
          <w:sz w:val="20"/>
          <w:szCs w:val="20"/>
        </w:rPr>
        <w:t>manera</w:t>
      </w:r>
      <w:r w:rsidRPr="00144C04">
        <w:rPr>
          <w:spacing w:val="-7"/>
          <w:sz w:val="20"/>
          <w:szCs w:val="20"/>
        </w:rPr>
        <w:t xml:space="preserve"> </w:t>
      </w:r>
      <w:r w:rsidRPr="00144C04">
        <w:rPr>
          <w:sz w:val="20"/>
          <w:szCs w:val="20"/>
        </w:rPr>
        <w:t>manifiesta</w:t>
      </w:r>
      <w:r w:rsidRPr="00144C04">
        <w:rPr>
          <w:spacing w:val="-8"/>
          <w:sz w:val="20"/>
          <w:szCs w:val="20"/>
        </w:rPr>
        <w:t xml:space="preserve"> </w:t>
      </w:r>
      <w:r w:rsidRPr="00144C04">
        <w:rPr>
          <w:sz w:val="20"/>
          <w:szCs w:val="20"/>
        </w:rPr>
        <w:t>que</w:t>
      </w:r>
      <w:r w:rsidRPr="00144C04">
        <w:rPr>
          <w:spacing w:val="-8"/>
          <w:sz w:val="20"/>
          <w:szCs w:val="20"/>
        </w:rPr>
        <w:t xml:space="preserve"> </w:t>
      </w:r>
      <w:r w:rsidRPr="00144C04">
        <w:rPr>
          <w:sz w:val="20"/>
          <w:szCs w:val="20"/>
        </w:rPr>
        <w:t>los</w:t>
      </w:r>
      <w:r w:rsidRPr="00144C04">
        <w:rPr>
          <w:spacing w:val="-7"/>
          <w:sz w:val="20"/>
          <w:szCs w:val="20"/>
        </w:rPr>
        <w:t xml:space="preserve"> </w:t>
      </w:r>
      <w:r w:rsidRPr="00144C04">
        <w:rPr>
          <w:sz w:val="20"/>
          <w:szCs w:val="20"/>
        </w:rPr>
        <w:t>recursos</w:t>
      </w:r>
      <w:r w:rsidRPr="00144C04">
        <w:rPr>
          <w:spacing w:val="-7"/>
          <w:sz w:val="20"/>
          <w:szCs w:val="20"/>
        </w:rPr>
        <w:t xml:space="preserve"> </w:t>
      </w:r>
      <w:r w:rsidRPr="00144C04">
        <w:rPr>
          <w:sz w:val="20"/>
          <w:szCs w:val="20"/>
        </w:rPr>
        <w:t>recibidos</w:t>
      </w:r>
      <w:r w:rsidRPr="00144C04">
        <w:rPr>
          <w:spacing w:val="-7"/>
          <w:sz w:val="20"/>
          <w:szCs w:val="20"/>
        </w:rPr>
        <w:t xml:space="preserve"> </w:t>
      </w:r>
      <w:r w:rsidRPr="00144C04">
        <w:rPr>
          <w:sz w:val="20"/>
          <w:szCs w:val="20"/>
        </w:rPr>
        <w:t>en</w:t>
      </w:r>
      <w:r w:rsidRPr="00144C04">
        <w:rPr>
          <w:spacing w:val="-8"/>
          <w:sz w:val="20"/>
          <w:szCs w:val="20"/>
        </w:rPr>
        <w:t xml:space="preserve"> </w:t>
      </w:r>
      <w:r w:rsidRPr="00144C04">
        <w:rPr>
          <w:sz w:val="20"/>
          <w:szCs w:val="20"/>
        </w:rPr>
        <w:t>desarrollo</w:t>
      </w:r>
      <w:r w:rsidRPr="00144C04">
        <w:rPr>
          <w:spacing w:val="-8"/>
          <w:sz w:val="20"/>
          <w:szCs w:val="20"/>
        </w:rPr>
        <w:t xml:space="preserve"> </w:t>
      </w:r>
      <w:r w:rsidRPr="00144C04">
        <w:rPr>
          <w:sz w:val="20"/>
          <w:szCs w:val="20"/>
        </w:rPr>
        <w:t xml:space="preserve">de </w:t>
      </w:r>
      <w:proofErr w:type="gramStart"/>
      <w:r w:rsidRPr="00144C04">
        <w:rPr>
          <w:sz w:val="20"/>
          <w:szCs w:val="20"/>
        </w:rPr>
        <w:t>éste</w:t>
      </w:r>
      <w:proofErr w:type="gramEnd"/>
      <w:r w:rsidRPr="00144C04">
        <w:rPr>
          <w:sz w:val="20"/>
          <w:szCs w:val="20"/>
        </w:rPr>
        <w:t xml:space="preserve"> contrato, no serán destinados a ninguna de las actividades antes</w:t>
      </w:r>
      <w:r w:rsidRPr="00144C04">
        <w:rPr>
          <w:spacing w:val="-20"/>
          <w:sz w:val="20"/>
          <w:szCs w:val="20"/>
        </w:rPr>
        <w:t xml:space="preserve"> </w:t>
      </w:r>
      <w:r w:rsidRPr="00144C04">
        <w:rPr>
          <w:sz w:val="20"/>
          <w:szCs w:val="20"/>
        </w:rPr>
        <w:t>descritas.</w:t>
      </w:r>
    </w:p>
    <w:p w14:paraId="252BD71E" w14:textId="77777777" w:rsidR="00144C04" w:rsidRPr="00144C04" w:rsidRDefault="00144C04" w:rsidP="002E2415">
      <w:pPr>
        <w:pStyle w:val="Prrafodelista"/>
        <w:numPr>
          <w:ilvl w:val="0"/>
          <w:numId w:val="38"/>
        </w:numPr>
        <w:tabs>
          <w:tab w:val="left" w:pos="482"/>
        </w:tabs>
        <w:jc w:val="both"/>
        <w:rPr>
          <w:sz w:val="20"/>
          <w:szCs w:val="20"/>
        </w:rPr>
      </w:pPr>
      <w:r w:rsidRPr="00144C04">
        <w:rPr>
          <w:sz w:val="20"/>
          <w:szCs w:val="20"/>
        </w:rPr>
        <w:t>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w:t>
      </w:r>
      <w:r w:rsidRPr="00144C04">
        <w:rPr>
          <w:spacing w:val="-14"/>
          <w:sz w:val="20"/>
          <w:szCs w:val="20"/>
        </w:rPr>
        <w:t xml:space="preserve"> </w:t>
      </w:r>
      <w:r w:rsidRPr="00144C04">
        <w:rPr>
          <w:sz w:val="20"/>
          <w:szCs w:val="20"/>
        </w:rPr>
        <w:t>convenios</w:t>
      </w:r>
      <w:r w:rsidRPr="00144C04">
        <w:rPr>
          <w:spacing w:val="-8"/>
          <w:sz w:val="20"/>
          <w:szCs w:val="20"/>
        </w:rPr>
        <w:t xml:space="preserve"> </w:t>
      </w:r>
      <w:r w:rsidRPr="00144C04">
        <w:rPr>
          <w:sz w:val="20"/>
          <w:szCs w:val="20"/>
        </w:rPr>
        <w:t>y</w:t>
      </w:r>
      <w:r w:rsidRPr="00144C04">
        <w:rPr>
          <w:spacing w:val="-17"/>
          <w:sz w:val="20"/>
          <w:szCs w:val="20"/>
        </w:rPr>
        <w:t xml:space="preserve"> </w:t>
      </w:r>
      <w:r w:rsidRPr="00144C04">
        <w:rPr>
          <w:sz w:val="20"/>
          <w:szCs w:val="20"/>
        </w:rPr>
        <w:t>convenciones</w:t>
      </w:r>
      <w:r w:rsidRPr="00144C04">
        <w:rPr>
          <w:spacing w:val="-13"/>
          <w:sz w:val="20"/>
          <w:szCs w:val="20"/>
        </w:rPr>
        <w:t xml:space="preserve"> </w:t>
      </w:r>
      <w:r w:rsidRPr="00144C04">
        <w:rPr>
          <w:sz w:val="20"/>
          <w:szCs w:val="20"/>
        </w:rPr>
        <w:t>internacionales</w:t>
      </w:r>
      <w:r w:rsidRPr="00144C04">
        <w:rPr>
          <w:spacing w:val="-13"/>
          <w:sz w:val="20"/>
          <w:szCs w:val="20"/>
        </w:rPr>
        <w:t xml:space="preserve"> </w:t>
      </w:r>
      <w:r w:rsidRPr="00144C04">
        <w:rPr>
          <w:sz w:val="20"/>
          <w:szCs w:val="20"/>
        </w:rPr>
        <w:t>ratificados</w:t>
      </w:r>
      <w:r w:rsidRPr="00144C04">
        <w:rPr>
          <w:spacing w:val="-13"/>
          <w:sz w:val="20"/>
          <w:szCs w:val="20"/>
        </w:rPr>
        <w:t xml:space="preserve"> </w:t>
      </w:r>
      <w:r w:rsidRPr="00144C04">
        <w:rPr>
          <w:sz w:val="20"/>
          <w:szCs w:val="20"/>
        </w:rPr>
        <w:t>por</w:t>
      </w:r>
      <w:r w:rsidRPr="00144C04">
        <w:rPr>
          <w:spacing w:val="-13"/>
          <w:sz w:val="20"/>
          <w:szCs w:val="20"/>
        </w:rPr>
        <w:t xml:space="preserve"> </w:t>
      </w:r>
      <w:r w:rsidRPr="00144C04">
        <w:rPr>
          <w:sz w:val="20"/>
          <w:szCs w:val="20"/>
        </w:rPr>
        <w:t>Colombia,</w:t>
      </w:r>
      <w:r w:rsidRPr="00144C04">
        <w:rPr>
          <w:spacing w:val="-12"/>
          <w:sz w:val="20"/>
          <w:szCs w:val="20"/>
        </w:rPr>
        <w:t xml:space="preserve"> </w:t>
      </w:r>
      <w:r w:rsidRPr="00144C04">
        <w:rPr>
          <w:sz w:val="20"/>
          <w:szCs w:val="20"/>
        </w:rPr>
        <w:t>sobre</w:t>
      </w:r>
      <w:r w:rsidRPr="00144C04">
        <w:rPr>
          <w:spacing w:val="-14"/>
          <w:sz w:val="20"/>
          <w:szCs w:val="20"/>
        </w:rPr>
        <w:t xml:space="preserve"> </w:t>
      </w:r>
      <w:r w:rsidRPr="00144C04">
        <w:rPr>
          <w:sz w:val="20"/>
          <w:szCs w:val="20"/>
        </w:rPr>
        <w:t>los</w:t>
      </w:r>
      <w:r w:rsidRPr="00144C04">
        <w:rPr>
          <w:spacing w:val="-10"/>
          <w:sz w:val="20"/>
          <w:szCs w:val="20"/>
        </w:rPr>
        <w:t xml:space="preserve"> </w:t>
      </w:r>
      <w:r w:rsidRPr="00144C04">
        <w:rPr>
          <w:sz w:val="20"/>
          <w:szCs w:val="20"/>
        </w:rPr>
        <w:t>derechos de los</w:t>
      </w:r>
      <w:r w:rsidRPr="00144C04">
        <w:rPr>
          <w:spacing w:val="-5"/>
          <w:sz w:val="20"/>
          <w:szCs w:val="20"/>
        </w:rPr>
        <w:t xml:space="preserve"> </w:t>
      </w:r>
      <w:r w:rsidRPr="00144C04">
        <w:rPr>
          <w:sz w:val="20"/>
          <w:szCs w:val="20"/>
        </w:rPr>
        <w:t>niños.</w:t>
      </w:r>
    </w:p>
    <w:p w14:paraId="5BBEE060" w14:textId="77777777" w:rsidR="00144C04" w:rsidRPr="00315DD9" w:rsidRDefault="00144C04" w:rsidP="00144C04">
      <w:pPr>
        <w:pStyle w:val="Ttulo2"/>
        <w:ind w:firstLine="122"/>
        <w:rPr>
          <w:rFonts w:ascii="Arial" w:hAnsi="Arial" w:cs="Arial"/>
          <w:color w:val="auto"/>
          <w:sz w:val="20"/>
          <w:szCs w:val="20"/>
          <w:u w:val="thick" w:color="4E4D4D"/>
        </w:rPr>
      </w:pPr>
      <w:bookmarkStart w:id="4" w:name="_Toc234409060"/>
      <w:r w:rsidRPr="00315DD9">
        <w:rPr>
          <w:rFonts w:ascii="Arial" w:hAnsi="Arial" w:cs="Arial"/>
          <w:color w:val="auto"/>
          <w:sz w:val="20"/>
          <w:szCs w:val="20"/>
          <w:u w:val="thick" w:color="4E4D4D"/>
        </w:rPr>
        <w:t>Cláusula 5 - Plazo</w:t>
      </w:r>
      <w:bookmarkEnd w:id="4"/>
    </w:p>
    <w:p w14:paraId="5630AD66" w14:textId="77777777" w:rsidR="00144C04" w:rsidRPr="00144C04" w:rsidRDefault="00144C04" w:rsidP="00144C04">
      <w:pPr>
        <w:pStyle w:val="Textoindependiente"/>
        <w:jc w:val="both"/>
        <w:rPr>
          <w:b/>
        </w:rPr>
      </w:pPr>
    </w:p>
    <w:p w14:paraId="468C3E12" w14:textId="44F37D5A" w:rsidR="00315DD9" w:rsidRPr="00F41E00" w:rsidRDefault="003A5A71" w:rsidP="00315DD9">
      <w:pPr>
        <w:ind w:left="122"/>
        <w:jc w:val="both"/>
        <w:rPr>
          <w:sz w:val="20"/>
          <w:szCs w:val="20"/>
        </w:rPr>
      </w:pPr>
      <w:r w:rsidRPr="003A5A71">
        <w:rPr>
          <w:sz w:val="20"/>
          <w:szCs w:val="20"/>
        </w:rPr>
        <w:t>El plazo de ejecución del contrato será el periodo comprendido entre la fecha de suscripción del acta de ini</w:t>
      </w:r>
      <w:r w:rsidR="00353A60">
        <w:rPr>
          <w:sz w:val="20"/>
          <w:szCs w:val="20"/>
        </w:rPr>
        <w:t xml:space="preserve">cio y </w:t>
      </w:r>
      <w:r w:rsidR="009E1808" w:rsidRPr="009E1808">
        <w:rPr>
          <w:sz w:val="20"/>
          <w:szCs w:val="20"/>
        </w:rPr>
        <w:t xml:space="preserve">hasta el </w:t>
      </w:r>
      <w:r w:rsidR="00E825C4" w:rsidRPr="00E825C4">
        <w:rPr>
          <w:sz w:val="20"/>
          <w:szCs w:val="20"/>
        </w:rPr>
        <w:t xml:space="preserve">18 </w:t>
      </w:r>
      <w:r w:rsidR="00E825C4" w:rsidRPr="00E825C4">
        <w:rPr>
          <w:sz w:val="20"/>
          <w:szCs w:val="20"/>
        </w:rPr>
        <w:t>de diciembre de 2026</w:t>
      </w:r>
      <w:r w:rsidRPr="003A5A71">
        <w:rPr>
          <w:sz w:val="20"/>
          <w:szCs w:val="20"/>
        </w:rPr>
        <w:t>, previo cumplimiento de los requisitos de perfeccionamiento y ejecución del contrato.</w:t>
      </w:r>
    </w:p>
    <w:p w14:paraId="73DA6036" w14:textId="77777777" w:rsidR="00144C04" w:rsidRPr="00315DD9" w:rsidRDefault="00144C04" w:rsidP="00144C04">
      <w:pPr>
        <w:pStyle w:val="Ttulo2"/>
        <w:ind w:firstLine="122"/>
        <w:rPr>
          <w:rFonts w:ascii="Arial" w:hAnsi="Arial" w:cs="Arial"/>
          <w:color w:val="auto"/>
          <w:sz w:val="20"/>
          <w:szCs w:val="20"/>
        </w:rPr>
      </w:pPr>
      <w:bookmarkStart w:id="5" w:name="_Toc234409061"/>
      <w:r w:rsidRPr="00315DD9">
        <w:rPr>
          <w:rFonts w:ascii="Arial" w:hAnsi="Arial" w:cs="Arial"/>
          <w:color w:val="auto"/>
          <w:sz w:val="20"/>
          <w:szCs w:val="20"/>
          <w:u w:val="thick" w:color="4E4D4D"/>
        </w:rPr>
        <w:t>Cláusula 6 - Derechos del Contratista</w:t>
      </w:r>
      <w:bookmarkEnd w:id="5"/>
    </w:p>
    <w:p w14:paraId="61829076" w14:textId="77777777" w:rsidR="00144C04" w:rsidRPr="00144C04" w:rsidRDefault="00144C04" w:rsidP="00144C04">
      <w:pPr>
        <w:pStyle w:val="Textoindependiente"/>
        <w:jc w:val="both"/>
        <w:rPr>
          <w:b/>
        </w:rPr>
      </w:pPr>
    </w:p>
    <w:p w14:paraId="78D78E6A" w14:textId="2AB0F3C3" w:rsidR="00144C04" w:rsidRPr="00603B75" w:rsidRDefault="00144C04" w:rsidP="00603B75">
      <w:pPr>
        <w:ind w:firstLine="122"/>
        <w:jc w:val="both"/>
        <w:rPr>
          <w:sz w:val="20"/>
          <w:szCs w:val="20"/>
        </w:rPr>
      </w:pPr>
      <w:r w:rsidRPr="00603B75">
        <w:rPr>
          <w:sz w:val="20"/>
          <w:szCs w:val="20"/>
        </w:rPr>
        <w:t xml:space="preserve">Recibir la remuneración pactada en los términos de la Cláusula </w:t>
      </w:r>
      <w:r w:rsidR="002B29BB" w:rsidRPr="00603B75">
        <w:rPr>
          <w:sz w:val="20"/>
          <w:szCs w:val="20"/>
        </w:rPr>
        <w:t>3</w:t>
      </w:r>
      <w:r w:rsidRPr="00603B75">
        <w:rPr>
          <w:sz w:val="20"/>
          <w:szCs w:val="20"/>
        </w:rPr>
        <w:t xml:space="preserve"> del presente</w:t>
      </w:r>
      <w:r w:rsidRPr="00603B75">
        <w:rPr>
          <w:spacing w:val="-24"/>
          <w:sz w:val="20"/>
          <w:szCs w:val="20"/>
        </w:rPr>
        <w:t xml:space="preserve"> </w:t>
      </w:r>
      <w:r w:rsidRPr="00603B75">
        <w:rPr>
          <w:sz w:val="20"/>
          <w:szCs w:val="20"/>
        </w:rPr>
        <w:t>contrato.</w:t>
      </w:r>
    </w:p>
    <w:p w14:paraId="738BCB33" w14:textId="77777777" w:rsidR="00144C04" w:rsidRPr="00315DD9" w:rsidRDefault="00144C04" w:rsidP="00144C04">
      <w:pPr>
        <w:pStyle w:val="Ttulo2"/>
        <w:ind w:firstLine="122"/>
        <w:rPr>
          <w:rFonts w:ascii="Arial" w:hAnsi="Arial" w:cs="Arial"/>
          <w:sz w:val="20"/>
          <w:szCs w:val="20"/>
          <w:u w:val="thick" w:color="4E4D4D"/>
        </w:rPr>
      </w:pPr>
      <w:bookmarkStart w:id="6" w:name="_Toc234409062"/>
      <w:r w:rsidRPr="00315DD9">
        <w:rPr>
          <w:rFonts w:ascii="Arial" w:hAnsi="Arial" w:cs="Arial"/>
          <w:color w:val="auto"/>
          <w:sz w:val="20"/>
          <w:szCs w:val="20"/>
          <w:u w:val="thick" w:color="4E4D4D"/>
        </w:rPr>
        <w:t>Cláusula 7 - Obligaciones del Contratista</w:t>
      </w:r>
      <w:bookmarkEnd w:id="6"/>
    </w:p>
    <w:p w14:paraId="2BA226A1" w14:textId="77777777" w:rsidR="00144C04" w:rsidRPr="00144C04" w:rsidRDefault="00144C04" w:rsidP="00144C04">
      <w:pPr>
        <w:pStyle w:val="Textoindependiente"/>
        <w:ind w:left="122" w:right="119"/>
        <w:jc w:val="both"/>
      </w:pPr>
      <w:bookmarkStart w:id="7" w:name="_Toc522714252"/>
      <w:bookmarkStart w:id="8" w:name="_Toc524360309"/>
    </w:p>
    <w:p w14:paraId="02F2C34E" w14:textId="3BEE2DFC" w:rsidR="00315DD9" w:rsidRDefault="00315DD9" w:rsidP="00B47157">
      <w:pPr>
        <w:tabs>
          <w:tab w:val="left" w:pos="-100"/>
          <w:tab w:val="left" w:pos="0"/>
        </w:tabs>
        <w:autoSpaceDE w:val="0"/>
        <w:ind w:left="122"/>
        <w:jc w:val="both"/>
        <w:rPr>
          <w:sz w:val="20"/>
          <w:szCs w:val="20"/>
        </w:rPr>
      </w:pPr>
      <w:r w:rsidRPr="00F41E00">
        <w:rPr>
          <w:sz w:val="20"/>
          <w:szCs w:val="20"/>
        </w:rPr>
        <w:t>En desarrollo del objeto del presente contrato, el contratista se obliga a ejecutar las siguientes obligaciones generales y específicas:</w:t>
      </w:r>
    </w:p>
    <w:p w14:paraId="1DEDF14D" w14:textId="77777777" w:rsidR="009E1808" w:rsidRDefault="009E1808" w:rsidP="00B47157">
      <w:pPr>
        <w:tabs>
          <w:tab w:val="left" w:pos="-100"/>
          <w:tab w:val="left" w:pos="0"/>
        </w:tabs>
        <w:autoSpaceDE w:val="0"/>
        <w:ind w:left="122"/>
        <w:jc w:val="both"/>
        <w:rPr>
          <w:sz w:val="20"/>
          <w:szCs w:val="20"/>
        </w:rPr>
      </w:pPr>
    </w:p>
    <w:p w14:paraId="7B400F6A" w14:textId="77777777" w:rsidR="00B47157" w:rsidRPr="00536B22" w:rsidRDefault="00B47157" w:rsidP="00B47157">
      <w:pPr>
        <w:pStyle w:val="Ttulo2"/>
        <w:keepLines w:val="0"/>
        <w:widowControl/>
        <w:suppressAutoHyphens/>
        <w:spacing w:before="0"/>
        <w:ind w:left="720"/>
        <w:jc w:val="both"/>
        <w:rPr>
          <w:rFonts w:ascii="Arial" w:eastAsia="Arial" w:hAnsi="Arial" w:cs="Arial"/>
          <w:color w:val="auto"/>
          <w:sz w:val="20"/>
          <w:szCs w:val="20"/>
          <w:u w:val="single"/>
        </w:rPr>
      </w:pPr>
      <w:bookmarkStart w:id="9" w:name="_Toc182463651"/>
      <w:bookmarkStart w:id="10" w:name="_Toc234409063"/>
      <w:r w:rsidRPr="00536B22">
        <w:rPr>
          <w:rFonts w:ascii="Arial" w:eastAsia="Arial" w:hAnsi="Arial" w:cs="Arial"/>
          <w:color w:val="auto"/>
          <w:sz w:val="20"/>
          <w:szCs w:val="20"/>
          <w:u w:val="single"/>
        </w:rPr>
        <w:t>OBLIGACIONES GENERALES DEL CONTRATISTA:</w:t>
      </w:r>
      <w:bookmarkEnd w:id="9"/>
      <w:bookmarkEnd w:id="10"/>
    </w:p>
    <w:p w14:paraId="639C57CE" w14:textId="77777777" w:rsidR="00B47157" w:rsidRDefault="00B47157" w:rsidP="00B47157">
      <w:pPr>
        <w:pStyle w:val="Textoindependiente"/>
        <w:ind w:left="138" w:right="159"/>
        <w:jc w:val="both"/>
      </w:pPr>
    </w:p>
    <w:p w14:paraId="7FE1753D" w14:textId="77777777" w:rsidR="00B47157" w:rsidRPr="00410DD2" w:rsidRDefault="00B47157" w:rsidP="00B47157">
      <w:pPr>
        <w:ind w:left="142"/>
        <w:jc w:val="both"/>
        <w:rPr>
          <w:sz w:val="20"/>
          <w:szCs w:val="21"/>
        </w:rPr>
      </w:pPr>
      <w:r w:rsidRPr="00171A55">
        <w:rPr>
          <w:sz w:val="20"/>
          <w:szCs w:val="21"/>
        </w:rPr>
        <w:t>Para el cumplimiento del objeto del presente contrato el contratista se</w:t>
      </w:r>
      <w:r>
        <w:rPr>
          <w:sz w:val="20"/>
          <w:szCs w:val="21"/>
        </w:rPr>
        <w:t xml:space="preserve"> obliga a: </w:t>
      </w:r>
    </w:p>
    <w:p w14:paraId="075BAB96" w14:textId="77777777" w:rsidR="00B47157" w:rsidRPr="00AA3CF5" w:rsidRDefault="00B47157" w:rsidP="00B47157">
      <w:pPr>
        <w:widowControl/>
        <w:suppressAutoHyphens/>
        <w:ind w:left="426" w:hanging="426"/>
        <w:jc w:val="both"/>
        <w:rPr>
          <w:sz w:val="20"/>
          <w:szCs w:val="20"/>
        </w:rPr>
      </w:pPr>
    </w:p>
    <w:p w14:paraId="12188DC7" w14:textId="77777777" w:rsidR="00E825C4" w:rsidRPr="00AD1D26" w:rsidRDefault="00E825C4" w:rsidP="00E825C4">
      <w:pPr>
        <w:pStyle w:val="Textoindependiente"/>
        <w:rPr>
          <w:rFonts w:eastAsia="Batang"/>
          <w:b/>
        </w:rPr>
      </w:pPr>
    </w:p>
    <w:p w14:paraId="5303D073"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El CONTRATISTA deberá considerar en los precios de su propuesta todos los costos</w:t>
      </w:r>
      <w:r>
        <w:rPr>
          <w:sz w:val="20"/>
          <w:szCs w:val="20"/>
          <w:lang w:eastAsia="es-ES"/>
        </w:rPr>
        <w:t xml:space="preserve"> </w:t>
      </w:r>
      <w:r w:rsidRPr="00ED3757">
        <w:rPr>
          <w:sz w:val="20"/>
          <w:szCs w:val="20"/>
          <w:lang w:eastAsia="es-ES"/>
        </w:rPr>
        <w:t>requeridos para cumplir cabalmente el objeto contractual.</w:t>
      </w:r>
    </w:p>
    <w:p w14:paraId="5460BEB7"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Cumplir con el objeto del contrato en los términos establecidos en el estudio previo, en el</w:t>
      </w:r>
      <w:r>
        <w:rPr>
          <w:sz w:val="20"/>
          <w:szCs w:val="20"/>
          <w:lang w:eastAsia="es-ES"/>
        </w:rPr>
        <w:t xml:space="preserve"> </w:t>
      </w:r>
      <w:r w:rsidRPr="00ED3757">
        <w:rPr>
          <w:sz w:val="20"/>
          <w:szCs w:val="20"/>
          <w:lang w:eastAsia="es-ES"/>
        </w:rPr>
        <w:t>pliego de condiciones, sus anexos y en los demás documentos que componen el contrato.</w:t>
      </w:r>
    </w:p>
    <w:p w14:paraId="1E8164C0"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Ejecutar el objeto del presente contrato con total autonomía técnica y sin subordinación con respecto al IPSE, quedando entendido que no habrá vínculo laboral alguno entre el personal utilizado por el contratista y el IPSE.</w:t>
      </w:r>
    </w:p>
    <w:p w14:paraId="6502CD4C"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Garantizar la calidad de los bienes y servicios prestados, de acuerdo con las especificaciones</w:t>
      </w:r>
      <w:r>
        <w:rPr>
          <w:sz w:val="20"/>
          <w:szCs w:val="20"/>
          <w:lang w:eastAsia="es-ES"/>
        </w:rPr>
        <w:t xml:space="preserve"> </w:t>
      </w:r>
      <w:r w:rsidRPr="00ED3757">
        <w:rPr>
          <w:sz w:val="20"/>
          <w:szCs w:val="20"/>
          <w:lang w:eastAsia="es-ES"/>
        </w:rPr>
        <w:t>técnicas, el pliego de condiciones y la oferta presentada al IPSE.</w:t>
      </w:r>
    </w:p>
    <w:p w14:paraId="378ADB9D"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Cargar en la Plataforma del SECOP II de manera oportuna, los documentos requeridos para cumplir con los requisitos de perfeccionamiento y ejecución del contrato, además de los informes de ejecución dentro de los plazos previstos para ello.</w:t>
      </w:r>
    </w:p>
    <w:p w14:paraId="6517EB4D"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Obrar con lealtad y buena fe en las distintas etapas contractuales, evitando dilaciones que</w:t>
      </w:r>
      <w:r>
        <w:rPr>
          <w:sz w:val="20"/>
          <w:szCs w:val="20"/>
          <w:lang w:eastAsia="es-ES"/>
        </w:rPr>
        <w:t xml:space="preserve"> </w:t>
      </w:r>
      <w:r w:rsidRPr="00ED3757">
        <w:rPr>
          <w:sz w:val="20"/>
          <w:szCs w:val="20"/>
          <w:lang w:eastAsia="es-ES"/>
        </w:rPr>
        <w:t>afecten el objeto del contrato.</w:t>
      </w:r>
    </w:p>
    <w:p w14:paraId="61AADDEF"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Atender las estipulaciones y obligaciones del contratista incorporadas en el MANUAL DE CONTRATACIÓN DEL IPSE y el MANUAL DE SUPERVISIÓN E INTERVENTORÍA vigente al momento de la ejecución del contrato a suscribir. Así como las demás consignadas y requeridas en el presente documento, al igual que a los procesos y procedimientos de Sistema de Gestión de Calidad.</w:t>
      </w:r>
    </w:p>
    <w:p w14:paraId="7311086A"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lastRenderedPageBreak/>
        <w:t>Indemnizar y/o asumir todo daño y/o lesión que se cause a terceros, a bienes propios o de terceros o al personal contratado para la ejecución del contrato cuando por causa o con ocasión del desarrollo de cada proyecto se ocasionen.</w:t>
      </w:r>
    </w:p>
    <w:p w14:paraId="6F7CCE9B"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No acceder a peticiones o amenazas de quienes actúan por fuera de la ley con el fin de obligarlos a hacer u omitir algún acto o hecho. Cuando se presenten tales peticiones o amenazas el contratista deberá informar inmediatamente de su ocurrencia al IPSE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220EF324"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Suscribir el contrato y cumplir con los requisitos de legalización y perfeccionamiento en la</w:t>
      </w:r>
      <w:r>
        <w:rPr>
          <w:sz w:val="20"/>
          <w:szCs w:val="20"/>
          <w:lang w:eastAsia="es-ES"/>
        </w:rPr>
        <w:t xml:space="preserve"> </w:t>
      </w:r>
      <w:r w:rsidRPr="00ED3757">
        <w:rPr>
          <w:sz w:val="20"/>
          <w:szCs w:val="20"/>
          <w:lang w:eastAsia="es-ES"/>
        </w:rPr>
        <w:t>oportunidad establecida para el efecto.</w:t>
      </w:r>
    </w:p>
    <w:p w14:paraId="32927609"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Reportar y/o informar de manera inmediata al supervisor del contrato cualquier novedad o anomalía que pueda afectar la correcta ejecución del contrato.</w:t>
      </w:r>
    </w:p>
    <w:p w14:paraId="37C6F576"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Realizar las actividades relacionadas con el objeto contractual bajo su propio riesgo y responsabilidad.</w:t>
      </w:r>
    </w:p>
    <w:p w14:paraId="66C38090"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Pagar de manera cumplida los aportes al Sistema de Seguridad Social Integral.</w:t>
      </w:r>
    </w:p>
    <w:p w14:paraId="75280633"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Dar respuesta de manera oportuna, sin dilaciones injustificadas y dentro de los plazos que</w:t>
      </w:r>
      <w:r>
        <w:rPr>
          <w:sz w:val="20"/>
          <w:szCs w:val="20"/>
          <w:lang w:eastAsia="es-ES"/>
        </w:rPr>
        <w:t xml:space="preserve"> </w:t>
      </w:r>
      <w:r w:rsidRPr="00ED3757">
        <w:rPr>
          <w:sz w:val="20"/>
          <w:szCs w:val="20"/>
          <w:lang w:eastAsia="es-ES"/>
        </w:rPr>
        <w:t>se le otorguen, a los requerimientos del supervisor del contrato.</w:t>
      </w:r>
    </w:p>
    <w:p w14:paraId="1B82D654"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Participar en las reuniones en las oficinas del IPSE o encuentros relacionados con el objeto contractual, a los cuales sea convocado por parte del IPSE o del supervisor, cuando a ello hubiere lugar. El IPSE podrá requerir la asistencia del representante legal o de colaboradores vinculados a la ejecución del contrato.</w:t>
      </w:r>
    </w:p>
    <w:p w14:paraId="05651B7A"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Informar por escrito y de forma oportuna, la ocurrencia de situaciones constitutivas de fuerza mayor o caso fortuito que afecten o puedan afectar la adecuada ejecución del contrato, así como recomendar la actuación que debe proceder.</w:t>
      </w:r>
    </w:p>
    <w:p w14:paraId="12DBCB53"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Transportar por su cuenta y riesgo, todos los elementos objeto de la contratación, desde y hacia las localidades objeto de instalación; incluidos los residuos que se produzcan durante la ejecución del contrato.</w:t>
      </w:r>
    </w:p>
    <w:p w14:paraId="1513E4E1"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Cumplir con la legislación en Seguridad y Salud en el Trabajo y Ambiental vigentes, entre otras la Ley 1562 de 2012 y el Decreto Único Reglamentario 1072 de 2015 de conformidad con las actividades a desarrollar, según el objeto del contrato.</w:t>
      </w:r>
    </w:p>
    <w:p w14:paraId="37404848"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Concurrir a la liquidación del contrato dentro de los 6 meses siguientes a la terminación del</w:t>
      </w:r>
      <w:r>
        <w:rPr>
          <w:sz w:val="20"/>
          <w:szCs w:val="20"/>
          <w:lang w:eastAsia="es-ES"/>
        </w:rPr>
        <w:t xml:space="preserve"> </w:t>
      </w:r>
      <w:r w:rsidRPr="00ED3757">
        <w:rPr>
          <w:sz w:val="20"/>
          <w:szCs w:val="20"/>
          <w:lang w:eastAsia="es-ES"/>
        </w:rPr>
        <w:t>contrato.</w:t>
      </w:r>
    </w:p>
    <w:p w14:paraId="3821C301"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Cumplir con el pago de todos los impuestos, tasas, contribuciones o participaciones en el ámbito nacional, departamental, distrital o municipal que se causen debido a la suscripción,</w:t>
      </w:r>
      <w:r w:rsidRPr="00ED3757">
        <w:rPr>
          <w:sz w:val="20"/>
          <w:szCs w:val="20"/>
        </w:rPr>
        <w:t xml:space="preserve"> </w:t>
      </w:r>
      <w:r w:rsidRPr="00ED3757">
        <w:rPr>
          <w:sz w:val="20"/>
          <w:szCs w:val="20"/>
          <w:lang w:eastAsia="es-ES"/>
        </w:rPr>
        <w:t>desarrollo, ejecución y liquidación del presente contrato.</w:t>
      </w:r>
    </w:p>
    <w:p w14:paraId="0242D6D5"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Tramitar oportunamente las solicitudes de suspensión y reanudación del contrato, si ello fuere necesario.</w:t>
      </w:r>
    </w:p>
    <w:p w14:paraId="59385835" w14:textId="77777777" w:rsidR="00E825C4" w:rsidRPr="00ED3757"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ED3757">
        <w:rPr>
          <w:sz w:val="20"/>
          <w:szCs w:val="20"/>
          <w:lang w:eastAsia="es-ES"/>
        </w:rPr>
        <w:t>Mantener vigentes todas las garantías que ampara el contrato, en los términos de este y hasta su liquidación.</w:t>
      </w:r>
    </w:p>
    <w:p w14:paraId="619CD740" w14:textId="77777777" w:rsidR="00E825C4" w:rsidRPr="007A2ADA"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7A2ADA">
        <w:rPr>
          <w:sz w:val="20"/>
          <w:szCs w:val="20"/>
          <w:lang w:eastAsia="es-ES"/>
        </w:rPr>
        <w:t>Asumir el pago de los salarios, prestaciones sociales e indemnizaciones de todo el personal que ocupe en la ejecución de las actividades y garantizar que la celebración y ejecución de los subcontratos necesarios.  Se advierte que la vinculación del personal a través de relaciones laborales o de profesionales o apoyos técnicos vinculados a través de contratos de prestación de servicios no tendrán ningún tipo de vínculo, de ninguna naturaleza, con el IPSE.</w:t>
      </w:r>
    </w:p>
    <w:p w14:paraId="58FA959B" w14:textId="77777777" w:rsidR="00E825C4" w:rsidRPr="007A2ADA"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7A2ADA">
        <w:rPr>
          <w:sz w:val="20"/>
          <w:szCs w:val="20"/>
          <w:lang w:eastAsia="es-ES"/>
        </w:rPr>
        <w:t>Asumir, por su cuenta y riesgo, todos los costos y gastos necesarios para la correcta ejecución del Contrato, garantizando el cumplimiento de las condiciones contractuales pactadas entre las partes.</w:t>
      </w:r>
    </w:p>
    <w:p w14:paraId="204A2F9B" w14:textId="77777777" w:rsidR="00E825C4" w:rsidRPr="007A2ADA"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7A2ADA">
        <w:rPr>
          <w:sz w:val="20"/>
          <w:szCs w:val="20"/>
          <w:lang w:eastAsia="es-ES"/>
        </w:rPr>
        <w:t>Dar respuesta a toda información que requiera el IPSE o la supervisión, de tipo financiero, técnico, administrativo o contractual, sobre cualquier aspecto del contrato y su objeto. La información que se presente deberá ser clara, certera y debidamente soportada, en caso de que haya lugar a ello.</w:t>
      </w:r>
    </w:p>
    <w:p w14:paraId="59110E0C" w14:textId="77777777" w:rsidR="00E825C4" w:rsidRPr="007A2ADA" w:rsidRDefault="00E825C4" w:rsidP="00E825C4">
      <w:pPr>
        <w:pStyle w:val="Prrafodelista"/>
        <w:widowControl/>
        <w:numPr>
          <w:ilvl w:val="0"/>
          <w:numId w:val="145"/>
        </w:numPr>
        <w:autoSpaceDE w:val="0"/>
        <w:autoSpaceDN w:val="0"/>
        <w:adjustRightInd w:val="0"/>
        <w:ind w:left="360"/>
        <w:jc w:val="both"/>
        <w:rPr>
          <w:sz w:val="20"/>
          <w:szCs w:val="20"/>
          <w:lang w:eastAsia="es-ES"/>
        </w:rPr>
      </w:pPr>
      <w:r w:rsidRPr="007A2ADA">
        <w:rPr>
          <w:sz w:val="20"/>
          <w:szCs w:val="20"/>
          <w:lang w:eastAsia="es-ES"/>
        </w:rPr>
        <w:t>El contratista se obliga a mantener la confidencialidad de la información suministrada por el IPSE y a dar cumplimiento a la Resolución 001267 del 21 de diciembre de 2015, por la cual se modifica la política de seguridad de la información, entre otras disposiciones.</w:t>
      </w:r>
    </w:p>
    <w:p w14:paraId="60639A09" w14:textId="77777777" w:rsidR="00E825C4" w:rsidRDefault="00E825C4" w:rsidP="00FB2C2D">
      <w:pPr>
        <w:pStyle w:val="Prrafodelista"/>
        <w:widowControl/>
        <w:numPr>
          <w:ilvl w:val="0"/>
          <w:numId w:val="145"/>
        </w:numPr>
        <w:autoSpaceDE w:val="0"/>
        <w:autoSpaceDN w:val="0"/>
        <w:adjustRightInd w:val="0"/>
        <w:ind w:left="360"/>
        <w:jc w:val="both"/>
        <w:rPr>
          <w:sz w:val="20"/>
          <w:szCs w:val="20"/>
        </w:rPr>
      </w:pPr>
      <w:r w:rsidRPr="00E825C4">
        <w:rPr>
          <w:sz w:val="20"/>
          <w:szCs w:val="20"/>
          <w:lang w:eastAsia="es-ES"/>
        </w:rPr>
        <w:t>El contratista será responsable de la custodia y salvaguarda de los bienes que son de su propiedad, utilizados para la ejecución del contrato.</w:t>
      </w:r>
    </w:p>
    <w:p w14:paraId="62C25C40" w14:textId="20E3DB5F" w:rsidR="009E1808" w:rsidRPr="00E825C4" w:rsidRDefault="00E825C4" w:rsidP="00FB2C2D">
      <w:pPr>
        <w:pStyle w:val="Prrafodelista"/>
        <w:widowControl/>
        <w:numPr>
          <w:ilvl w:val="0"/>
          <w:numId w:val="145"/>
        </w:numPr>
        <w:autoSpaceDE w:val="0"/>
        <w:autoSpaceDN w:val="0"/>
        <w:adjustRightInd w:val="0"/>
        <w:ind w:left="360"/>
        <w:jc w:val="both"/>
        <w:rPr>
          <w:sz w:val="20"/>
          <w:szCs w:val="20"/>
        </w:rPr>
      </w:pPr>
      <w:r w:rsidRPr="00E825C4">
        <w:rPr>
          <w:sz w:val="20"/>
          <w:szCs w:val="20"/>
          <w:lang w:eastAsia="es-ES"/>
        </w:rPr>
        <w:t>Las demás que se deriven de la naturaleza del contrato y que garanticen su cabal y oportuna ejecución.</w:t>
      </w:r>
    </w:p>
    <w:p w14:paraId="5559FAE9" w14:textId="77777777" w:rsidR="009E1808" w:rsidRDefault="009E1808" w:rsidP="009E1808">
      <w:pPr>
        <w:widowControl/>
        <w:autoSpaceDE w:val="0"/>
        <w:autoSpaceDN w:val="0"/>
        <w:adjustRightInd w:val="0"/>
        <w:rPr>
          <w:sz w:val="20"/>
          <w:szCs w:val="20"/>
        </w:rPr>
      </w:pPr>
    </w:p>
    <w:p w14:paraId="4BE57874" w14:textId="77777777" w:rsidR="00B47157" w:rsidRPr="00F06F6B" w:rsidRDefault="00B47157" w:rsidP="00B47157"/>
    <w:p w14:paraId="3D4AC9F1" w14:textId="77777777" w:rsidR="00B47157" w:rsidRPr="00536B22" w:rsidRDefault="00B47157" w:rsidP="00B47157">
      <w:pPr>
        <w:pStyle w:val="Ttulo2"/>
        <w:keepLines w:val="0"/>
        <w:widowControl/>
        <w:suppressAutoHyphens/>
        <w:spacing w:before="0"/>
        <w:jc w:val="both"/>
        <w:rPr>
          <w:rFonts w:ascii="Arial" w:eastAsia="Arial" w:hAnsi="Arial" w:cs="Arial"/>
          <w:color w:val="auto"/>
          <w:sz w:val="20"/>
          <w:szCs w:val="20"/>
          <w:u w:val="single"/>
        </w:rPr>
      </w:pPr>
      <w:bookmarkStart w:id="11" w:name="_Toc182463652"/>
      <w:bookmarkStart w:id="12" w:name="_Toc234409064"/>
      <w:r w:rsidRPr="00536B22">
        <w:rPr>
          <w:rFonts w:ascii="Arial" w:eastAsia="Arial" w:hAnsi="Arial" w:cs="Arial"/>
          <w:color w:val="auto"/>
          <w:sz w:val="20"/>
          <w:szCs w:val="20"/>
          <w:u w:val="single"/>
        </w:rPr>
        <w:t>OBLIGACIONES ESPECÍFICAS DEL CONTRATISTA:</w:t>
      </w:r>
      <w:bookmarkEnd w:id="11"/>
      <w:bookmarkEnd w:id="12"/>
    </w:p>
    <w:p w14:paraId="7931E72F" w14:textId="77777777" w:rsidR="00B47157" w:rsidRDefault="00B47157" w:rsidP="00B47157">
      <w:pPr>
        <w:jc w:val="both"/>
        <w:rPr>
          <w:b/>
          <w:sz w:val="20"/>
          <w:szCs w:val="20"/>
        </w:rPr>
      </w:pPr>
    </w:p>
    <w:p w14:paraId="483ACD1C" w14:textId="77777777" w:rsidR="00E825C4" w:rsidRDefault="00E825C4" w:rsidP="00E825C4">
      <w:pPr>
        <w:widowControl/>
        <w:suppressAutoHyphens/>
        <w:autoSpaceDE w:val="0"/>
        <w:jc w:val="both"/>
        <w:rPr>
          <w:sz w:val="20"/>
          <w:szCs w:val="20"/>
        </w:rPr>
      </w:pPr>
      <w:r w:rsidRPr="007A2ADA">
        <w:rPr>
          <w:sz w:val="20"/>
          <w:szCs w:val="20"/>
        </w:rPr>
        <w:t>En desarrollo de este objeto además de las obligaciones inherentes al mismo, el contratista se</w:t>
      </w:r>
      <w:r>
        <w:rPr>
          <w:sz w:val="20"/>
          <w:szCs w:val="20"/>
        </w:rPr>
        <w:t xml:space="preserve"> </w:t>
      </w:r>
      <w:r w:rsidRPr="007A2ADA">
        <w:rPr>
          <w:sz w:val="20"/>
          <w:szCs w:val="20"/>
        </w:rPr>
        <w:t>obligará a prestar sus servicios profesionales en las siguientes actividades:</w:t>
      </w:r>
      <w:r>
        <w:rPr>
          <w:sz w:val="20"/>
          <w:szCs w:val="20"/>
        </w:rPr>
        <w:t xml:space="preserve"> </w:t>
      </w:r>
    </w:p>
    <w:p w14:paraId="12DB780D" w14:textId="77777777" w:rsidR="00E825C4" w:rsidRDefault="00E825C4" w:rsidP="00E825C4">
      <w:pPr>
        <w:widowControl/>
        <w:suppressAutoHyphens/>
        <w:autoSpaceDE w:val="0"/>
        <w:jc w:val="both"/>
        <w:rPr>
          <w:sz w:val="20"/>
          <w:szCs w:val="20"/>
        </w:rPr>
      </w:pPr>
    </w:p>
    <w:p w14:paraId="08994C24"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El contratista deberá entregar, al inicio del contrato, un cronograma detallado previo al inicio de las labores indicando los tiempos y relacionando las actividades previas y simultáneas necesarias para el desarrollo del proyecto. Dicho cronograma deberá ser aprobado por el IPSE.</w:t>
      </w:r>
    </w:p>
    <w:p w14:paraId="7C0AA424"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De acuerdo con el cronograma previamente aprobado por el IPSE, el contratista realizará la adquisición, transporte, instalación, pruebas y puesta en servicio de la totalidad de las estaciones de potenciales energéticos relacionadas en la Tabla 1, conforme a las especificaciones y características técnicas del Anexo Técnico. La puesta en servicio comprenderá la totalidad de las estaciones y de sus sistemas de telecomunicaciones asociados.</w:t>
      </w:r>
    </w:p>
    <w:p w14:paraId="3F47F995"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Adquirir todos los equipos y materiales necesarios para la instalación de las estaciones de medición de potenciales energéticos, de acuerdo con las especificaciones y características técnicas dadas por el IPSE y relacionadas en el Anexo Técnico. Se deberá garantizar que todos los equipos, elementos y/o dispositivos sean nuevos, certificados y cumplan las</w:t>
      </w:r>
      <w:r>
        <w:rPr>
          <w:sz w:val="20"/>
          <w:szCs w:val="20"/>
        </w:rPr>
        <w:t xml:space="preserve"> </w:t>
      </w:r>
      <w:r w:rsidRPr="007A2ADA">
        <w:rPr>
          <w:sz w:val="20"/>
          <w:szCs w:val="20"/>
        </w:rPr>
        <w:t>especificaciones técnicas.</w:t>
      </w:r>
    </w:p>
    <w:p w14:paraId="473E9063"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El contratista será responsable de todos los tramites, gastos de importación y nacionalización a que haya lugar, así como del pago de las tasas, impuestos, contribuciones, pólizas o similares que se puedan ocasionar para el cumplimiento del contrato, corriendo con los gastos</w:t>
      </w:r>
      <w:r>
        <w:rPr>
          <w:sz w:val="20"/>
          <w:szCs w:val="20"/>
        </w:rPr>
        <w:t xml:space="preserve"> </w:t>
      </w:r>
      <w:r w:rsidRPr="007A2ADA">
        <w:rPr>
          <w:sz w:val="20"/>
          <w:szCs w:val="20"/>
        </w:rPr>
        <w:t>de transporte hasta el sitio de instalación final.</w:t>
      </w:r>
    </w:p>
    <w:p w14:paraId="4635F5D7" w14:textId="77777777" w:rsidR="00E825C4"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El contratista deberá disponer del recurso humano, técnico y administrativo necesario para</w:t>
      </w:r>
      <w:r>
        <w:rPr>
          <w:sz w:val="20"/>
          <w:szCs w:val="20"/>
        </w:rPr>
        <w:t xml:space="preserve"> </w:t>
      </w:r>
      <w:r w:rsidRPr="007A2ADA">
        <w:rPr>
          <w:sz w:val="20"/>
          <w:szCs w:val="20"/>
        </w:rPr>
        <w:t>desarrollar las actividades requeridas durante la ejecución del contrato.</w:t>
      </w:r>
    </w:p>
    <w:p w14:paraId="1F2504B6"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Los componentes de la estación de potenciales energéticos deberán estar en una torre o mástil auto soportado de diez (10) metros de altura para las estaciones descritas en la Tabla 1, incluyendo las obras civiles que sean necesarias para garantizar su estabilidad, con un área de montaje reducida con la cual se elimine la necesidad de emplear kit de vientos, tensores o cualquier tipo de soportes adicionales.</w:t>
      </w:r>
    </w:p>
    <w:p w14:paraId="6A327828"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El mástil debe soportar altos vientos sin sufrir deformidades que afecten las medidas, debe</w:t>
      </w:r>
      <w:r>
        <w:rPr>
          <w:sz w:val="20"/>
          <w:szCs w:val="20"/>
        </w:rPr>
        <w:t xml:space="preserve"> </w:t>
      </w:r>
      <w:r w:rsidRPr="007A2ADA">
        <w:rPr>
          <w:sz w:val="20"/>
          <w:szCs w:val="20"/>
        </w:rPr>
        <w:t>presentar alta resistencia a la corrosión (no metálico) y ser buen aislante térmico y eléctrico.</w:t>
      </w:r>
    </w:p>
    <w:p w14:paraId="2D387FA8"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Cada estación de potenciales energéticos deberá contar con un Sistema de Alimentación Solar Fotovoltaico Aislado (Off-</w:t>
      </w:r>
      <w:proofErr w:type="spellStart"/>
      <w:r w:rsidRPr="007A2ADA">
        <w:rPr>
          <w:sz w:val="20"/>
          <w:szCs w:val="20"/>
        </w:rPr>
        <w:t>Grid</w:t>
      </w:r>
      <w:proofErr w:type="spellEnd"/>
      <w:r w:rsidRPr="007A2ADA">
        <w:rPr>
          <w:sz w:val="20"/>
          <w:szCs w:val="20"/>
        </w:rPr>
        <w:t xml:space="preserve">) totalmente autónomo, independiente, permanente y remoto, que genere electricidad en la cantidad y con la calidad requerida, con base en el consumo de todos los componentes de la estación de potenciales, incluidos todos los sensores, y del sistema de telecomunicaciones implementado. Se debe garantizar el muestreo continuo e ininterrumpido de las mediciones de todos los sensores durante las veinticuatro (24) horas del día, de acuerdo con las especificaciones y características técnicas dadas por el IPSE y contenidas en el Anexo Técnico. El consumo energético del sistema de telecomunicaciones deberá estar controlado por el </w:t>
      </w:r>
      <w:proofErr w:type="spellStart"/>
      <w:r w:rsidRPr="007A2ADA">
        <w:rPr>
          <w:sz w:val="20"/>
          <w:szCs w:val="20"/>
        </w:rPr>
        <w:t>DataLogger</w:t>
      </w:r>
      <w:proofErr w:type="spellEnd"/>
      <w:r w:rsidRPr="007A2ADA">
        <w:rPr>
          <w:sz w:val="20"/>
          <w:szCs w:val="20"/>
        </w:rPr>
        <w:t xml:space="preserve"> o por un dispositivo que permita configurar la energización y </w:t>
      </w:r>
      <w:proofErr w:type="spellStart"/>
      <w:r w:rsidRPr="007A2ADA">
        <w:rPr>
          <w:sz w:val="20"/>
          <w:szCs w:val="20"/>
        </w:rPr>
        <w:t>desenergización</w:t>
      </w:r>
      <w:proofErr w:type="spellEnd"/>
      <w:r w:rsidRPr="007A2ADA">
        <w:rPr>
          <w:sz w:val="20"/>
          <w:szCs w:val="20"/>
        </w:rPr>
        <w:t xml:space="preserve"> periódica de todos los componentes del sistema de telecomunicaciones, de modo que estos se energicen únicamente durante la ventana de disponibilidad diaria de acuerdo con lo definido en el Anexo Técnico del presente contrato, preservando la capacidad de la batería para garantizar la operación continua de los sensores de medida de las variables definidas en el Anexo Técnico.</w:t>
      </w:r>
    </w:p>
    <w:p w14:paraId="6B8623CC"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La estación de medición de potenciales energéticos y cada uno de los equipos que la componen deberán estar protegidos contra daños causados por sobretensiones inducidas por rayos en todas las líneas de entrada de los sensores y líneas de alimentación eléctrica.</w:t>
      </w:r>
    </w:p>
    <w:p w14:paraId="14184C29"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t>El contratista deberá suministrar, instalar, configurar, integrar y poner en operación, para cada estación de potencial energético, un sistema de telecomunicaciones plenamente compatible con la respectiva estación y con la infraestructura de red del IPSE, que incluya todos los componentes de red necesarios (cableado, interfaces, dispositivos de red, accesorios, software y demás componentes requeridos para su adecuada operación) para garantizar la transmisión remota, continua y confiable de la información y datos de telemetría hacia el Centro Nacional de Monitoreo (CNM) del IPSE. La captura, procesamiento y transmisión de la información deberá cumplir como mínimo con lo establecido en el Anexo</w:t>
      </w:r>
      <w:r>
        <w:rPr>
          <w:sz w:val="20"/>
          <w:szCs w:val="20"/>
        </w:rPr>
        <w:t xml:space="preserve"> </w:t>
      </w:r>
      <w:r w:rsidRPr="007A2ADA">
        <w:rPr>
          <w:sz w:val="20"/>
          <w:szCs w:val="20"/>
        </w:rPr>
        <w:t>Técnico.</w:t>
      </w:r>
    </w:p>
    <w:p w14:paraId="032E8EE6" w14:textId="77777777" w:rsidR="00E825C4" w:rsidRPr="007A2ADA" w:rsidRDefault="00E825C4" w:rsidP="00E825C4">
      <w:pPr>
        <w:pStyle w:val="Prrafodelista"/>
        <w:widowControl/>
        <w:numPr>
          <w:ilvl w:val="0"/>
          <w:numId w:val="146"/>
        </w:numPr>
        <w:suppressAutoHyphens/>
        <w:autoSpaceDE w:val="0"/>
        <w:ind w:left="360"/>
        <w:jc w:val="both"/>
        <w:rPr>
          <w:sz w:val="20"/>
          <w:szCs w:val="20"/>
        </w:rPr>
      </w:pPr>
      <w:r w:rsidRPr="007A2ADA">
        <w:rPr>
          <w:sz w:val="20"/>
          <w:szCs w:val="20"/>
        </w:rPr>
        <w:lastRenderedPageBreak/>
        <w:t>El contratista deberá suministrar el servicio de telecomunicaciones requerido para la transmisión de la información y datos de telemetría de cada estación, por un periodo de doce (12) meses contados a partir de la suscripción del Acta de recibo a satisfacción de cada estación de potenciales, para lo cual el Representante Legal del Contratista deberá suscribir una carta de compromiso al inicio del contrato.</w:t>
      </w:r>
    </w:p>
    <w:p w14:paraId="2C2CC467" w14:textId="77777777" w:rsidR="00E825C4" w:rsidRPr="00DA3EDD" w:rsidRDefault="00E825C4" w:rsidP="00E825C4">
      <w:pPr>
        <w:pStyle w:val="Prrafodelista"/>
        <w:widowControl/>
        <w:numPr>
          <w:ilvl w:val="0"/>
          <w:numId w:val="146"/>
        </w:numPr>
        <w:suppressAutoHyphens/>
        <w:autoSpaceDE w:val="0"/>
        <w:ind w:left="360"/>
        <w:jc w:val="both"/>
        <w:rPr>
          <w:sz w:val="20"/>
          <w:szCs w:val="20"/>
        </w:rPr>
      </w:pPr>
      <w:r w:rsidRPr="00DA3EDD">
        <w:rPr>
          <w:sz w:val="20"/>
          <w:szCs w:val="20"/>
        </w:rPr>
        <w:t xml:space="preserve">El </w:t>
      </w:r>
      <w:proofErr w:type="spellStart"/>
      <w:r w:rsidRPr="00DA3EDD">
        <w:rPr>
          <w:sz w:val="20"/>
          <w:szCs w:val="20"/>
        </w:rPr>
        <w:t>DataLogger</w:t>
      </w:r>
      <w:proofErr w:type="spellEnd"/>
      <w:r w:rsidRPr="00DA3EDD">
        <w:rPr>
          <w:sz w:val="20"/>
          <w:szCs w:val="20"/>
        </w:rPr>
        <w:t xml:space="preserve"> de la estación de potenciales deberá tener la capacidad para realizar el registro automático y periódico de las mediciones, así como su respectivo almacenamiento en local (mínimo durante seis meses) y transmisión de datos hasta el Centro Nacional de Monitoreo (CNM) en la ciudad de Bogotá. Además, deberá permitir la descarga en sitio de los datos</w:t>
      </w:r>
      <w:r>
        <w:rPr>
          <w:sz w:val="20"/>
          <w:szCs w:val="20"/>
        </w:rPr>
        <w:t xml:space="preserve"> </w:t>
      </w:r>
      <w:r w:rsidRPr="00DA3EDD">
        <w:rPr>
          <w:sz w:val="20"/>
          <w:szCs w:val="20"/>
        </w:rPr>
        <w:t>recolectados.</w:t>
      </w:r>
    </w:p>
    <w:p w14:paraId="4C777BC3" w14:textId="77777777" w:rsidR="00E825C4" w:rsidRPr="00DA3EDD" w:rsidRDefault="00E825C4" w:rsidP="00E825C4">
      <w:pPr>
        <w:pStyle w:val="Prrafodelista"/>
        <w:widowControl/>
        <w:numPr>
          <w:ilvl w:val="0"/>
          <w:numId w:val="146"/>
        </w:numPr>
        <w:suppressAutoHyphens/>
        <w:autoSpaceDE w:val="0"/>
        <w:ind w:left="360"/>
        <w:jc w:val="both"/>
        <w:rPr>
          <w:sz w:val="20"/>
          <w:szCs w:val="20"/>
        </w:rPr>
      </w:pPr>
      <w:r w:rsidRPr="00DA3EDD">
        <w:rPr>
          <w:sz w:val="20"/>
          <w:szCs w:val="20"/>
        </w:rPr>
        <w:t>El contratista deberá suministrar, para cada estación de potenciales energéticos, las licencias individuales y credenciales de usuario requeridas para el acceso al software o plataforma de administración, configuración y lectura de cada uno de los sensores y de la estación en su conjunto. El software o plataforma debe operar bajo el esquema de licenciamiento local (</w:t>
      </w:r>
      <w:proofErr w:type="spellStart"/>
      <w:r w:rsidRPr="00DA3EDD">
        <w:rPr>
          <w:sz w:val="20"/>
          <w:szCs w:val="20"/>
        </w:rPr>
        <w:t>onpremise</w:t>
      </w:r>
      <w:proofErr w:type="spellEnd"/>
      <w:r w:rsidRPr="00DA3EDD">
        <w:rPr>
          <w:sz w:val="20"/>
          <w:szCs w:val="20"/>
        </w:rPr>
        <w:t xml:space="preserve">), las licencias deben ser sin límite de caducidad. El software o plataforma deberá ser compatible con la plataforma </w:t>
      </w:r>
      <w:proofErr w:type="spellStart"/>
      <w:r w:rsidRPr="00DA3EDD">
        <w:rPr>
          <w:sz w:val="20"/>
          <w:szCs w:val="20"/>
        </w:rPr>
        <w:t>Loggernet</w:t>
      </w:r>
      <w:proofErr w:type="spellEnd"/>
      <w:r w:rsidRPr="00DA3EDD">
        <w:rPr>
          <w:sz w:val="20"/>
          <w:szCs w:val="20"/>
        </w:rPr>
        <w:t xml:space="preserve"> con la que actualmente cuenta el Centro Nacional de Monitoreo (CNM) del IPSE, o debe ser una plataforma que cumpla con los requerimientos técnicos establecidos por el IPSE y que garantice, como mínimo, las mismas funcionalidades de administración, configuración, lectura, descarga y almacenamiento de los datos de cada sensor y de la estación en su conjunto. El contratista deberá entregar al IPSE la totalidad de las licencias y credenciales de acceso correspondientes, debidamente habilitadas, e instalar y configurar el software o plataforma en la infraestructura tecnológica que indique el CNM.</w:t>
      </w:r>
    </w:p>
    <w:p w14:paraId="1ED3B83E" w14:textId="77777777" w:rsidR="00E825C4" w:rsidRPr="00DA3EDD" w:rsidRDefault="00E825C4" w:rsidP="00E825C4">
      <w:pPr>
        <w:pStyle w:val="Prrafodelista"/>
        <w:widowControl/>
        <w:numPr>
          <w:ilvl w:val="0"/>
          <w:numId w:val="146"/>
        </w:numPr>
        <w:suppressAutoHyphens/>
        <w:autoSpaceDE w:val="0"/>
        <w:ind w:left="360"/>
        <w:jc w:val="both"/>
        <w:rPr>
          <w:sz w:val="20"/>
          <w:szCs w:val="20"/>
        </w:rPr>
      </w:pPr>
      <w:r w:rsidRPr="00DA3EDD">
        <w:rPr>
          <w:sz w:val="20"/>
          <w:szCs w:val="20"/>
        </w:rPr>
        <w:t>El contratista deberá cumplir con todo lo establecido en el Título 12 del Reglamento Técnico de Instalaciones Eléctricas (RETIE) vigente, con respecto al sistema de puesta a tierra de cualquier instalación eléctrica e incluir sistema de pararrayos garantizando la seguridad industrial de las personas y del entorno.</w:t>
      </w:r>
    </w:p>
    <w:p w14:paraId="3B4FD22E" w14:textId="77777777" w:rsidR="00E825C4" w:rsidRPr="00DA3EDD" w:rsidRDefault="00E825C4" w:rsidP="00E825C4">
      <w:pPr>
        <w:pStyle w:val="Prrafodelista"/>
        <w:widowControl/>
        <w:numPr>
          <w:ilvl w:val="0"/>
          <w:numId w:val="146"/>
        </w:numPr>
        <w:suppressAutoHyphens/>
        <w:autoSpaceDE w:val="0"/>
        <w:ind w:left="360"/>
        <w:jc w:val="both"/>
        <w:rPr>
          <w:sz w:val="20"/>
          <w:szCs w:val="20"/>
        </w:rPr>
      </w:pPr>
      <w:r w:rsidRPr="00DA3EDD">
        <w:rPr>
          <w:sz w:val="20"/>
          <w:szCs w:val="20"/>
        </w:rPr>
        <w:t>Una vez finalizada la instalación de cada estación de potenciales y de su respectivo sistema de telecomunicaciones, el contratista deberá realizar pruebas integrales de funcionamiento de todo el sistema de telemetría en conjunto con el CNM del IPSE. Las pruebas deberán verificar como mínimo la correcta transmisión de datos desde cada estación de potenciales hacia el CNM, la integridad y consistencia de la información transmitida, la estabilidad del enlace de comunicaciones, el acceso remoto y la correcta lectura y almacenamiento de datos desde el CNM.</w:t>
      </w:r>
    </w:p>
    <w:p w14:paraId="003EF646"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Para cada una de las instalaciones realizadas en las localidades indicadas, el contratista entregará un informe en un tiempo máximo de diez (10) días hábiles, contados a partir de la finalización de la instalación, que describa las actividades realizadas, fichas técnicas de los equipos instalados, certificados de fabricación, registro y puesta en funcionamiento y verificación de transmisión de datos en donde se identifique el periodo de inicio y registro de mediciones, la hoja de vida de cada uno de los equipos, sensores instalados; adicionalmente el informe debe contener un capítulo sobre componente Ambiental y de SST (Seguridad y Salud en el Trabajo). El contratista deberá entregar este informe en formato digital, firmado por el Coordinador del Proyecto o por el Representante Legal de la Empresa, para poder certificar la adquisición, instalación y puesta en funcionamiento de cada estación de potenciales energéticos. Igualmente, el Contratista deberá radicar cada informe en el IPSE, con previa autorización del Supervisor del Contrato.</w:t>
      </w:r>
    </w:p>
    <w:p w14:paraId="0A7A7A74"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Una vez finalizada la instalación, las pruebas de funcionamiento y radicado en el IPSE el informe de las actividades realizadas, el Contratista deberá suscribir con el Supervisor el Acta de recibo a satisfacción de la instalación.</w:t>
      </w:r>
    </w:p>
    <w:p w14:paraId="17B86F43"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El Contratista deberá entregar la descripción de los elementos suministrados en desarrollo del objeto contractual, con su respectivo valor, de acuerdo con los formatos suministrados por la supervisión del contrato.</w:t>
      </w:r>
    </w:p>
    <w:p w14:paraId="19912B42"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El Contratista deberá suministrar e instalar una placa de carácter informativo de veinte por treinta centímetros (20x30 cm) en cada estación de medición de potenciales energéticos, con</w:t>
      </w:r>
      <w:r>
        <w:rPr>
          <w:sz w:val="20"/>
          <w:szCs w:val="20"/>
        </w:rPr>
        <w:t xml:space="preserve"> </w:t>
      </w:r>
      <w:r w:rsidRPr="001F6BC4">
        <w:rPr>
          <w:sz w:val="20"/>
          <w:szCs w:val="20"/>
        </w:rPr>
        <w:t>el logo del IPSE y del CNM, la cual debe ser aprobada por el Supervisor.</w:t>
      </w:r>
    </w:p>
    <w:p w14:paraId="713549F8"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 xml:space="preserve">El Contratista deberá entregar copia digital de la siguiente documentación: Diseño de las estaciones implementadas, con sus respectivos planos y memorias de cálculo, fichas técnicas de las estaciones instaladas y/o de los equipos o sensores empleados, con sus respectivas hojas de vida, dónde se especifique como mínimo seriales, modelo y marca, certificados de fabricación, dimensiones, conexiones </w:t>
      </w:r>
      <w:r w:rsidRPr="001F6BC4">
        <w:rPr>
          <w:sz w:val="20"/>
          <w:szCs w:val="20"/>
        </w:rPr>
        <w:lastRenderedPageBreak/>
        <w:t xml:space="preserve">y orientación de los elementos que la conforman, diseño del consumo energético de cada estación de potenciales energéticos y su respectivo diagrama, así mismo, diagramas de conexión de los sensores y/o de la estación instalada y conectada al dispositivo </w:t>
      </w:r>
      <w:proofErr w:type="spellStart"/>
      <w:r w:rsidRPr="001F6BC4">
        <w:rPr>
          <w:sz w:val="20"/>
          <w:szCs w:val="20"/>
        </w:rPr>
        <w:t>DataLogger</w:t>
      </w:r>
      <w:proofErr w:type="spellEnd"/>
      <w:r w:rsidRPr="001F6BC4">
        <w:rPr>
          <w:sz w:val="20"/>
          <w:szCs w:val="20"/>
        </w:rPr>
        <w:t xml:space="preserve">, diagrama de red entre el </w:t>
      </w:r>
      <w:proofErr w:type="spellStart"/>
      <w:r w:rsidRPr="001F6BC4">
        <w:rPr>
          <w:sz w:val="20"/>
          <w:szCs w:val="20"/>
        </w:rPr>
        <w:t>DataLogger</w:t>
      </w:r>
      <w:proofErr w:type="spellEnd"/>
      <w:r w:rsidRPr="001F6BC4">
        <w:rPr>
          <w:sz w:val="20"/>
          <w:szCs w:val="20"/>
        </w:rPr>
        <w:t xml:space="preserve"> y los elementos que conforman los Sistemas de telecomunicaciones, programación y configuración de cada uno de los equipos instalados. Esta documentación debe entregarse junto con la radicación del</w:t>
      </w:r>
      <w:r>
        <w:rPr>
          <w:sz w:val="20"/>
          <w:szCs w:val="20"/>
        </w:rPr>
        <w:t xml:space="preserve"> </w:t>
      </w:r>
      <w:r w:rsidRPr="001F6BC4">
        <w:rPr>
          <w:sz w:val="20"/>
          <w:szCs w:val="20"/>
        </w:rPr>
        <w:t>informe de instalación de cada estación de potenciales.</w:t>
      </w:r>
    </w:p>
    <w:p w14:paraId="2463A020"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El contratista deberá entregar los manuales de usuario correspondientes a los equipos instalados y a los softwares propietarios utilizados para su configuración, transmisión y almacenamiento de mediciones. Dichos manuales deberán incluir, como mínimo, los protocolos de programación e integración de todos los componentes del sistema, así como la descripción de posibles fallas y sus respectivas soluciones. De igual forma, el contratista deberá suministrar los manuales de operación y mantenimiento de cada una de las estaciones de potenciales energéticos instaladas. Todos los documentos deberán ser entregados al CNM, en idioma español y en formato digital.</w:t>
      </w:r>
    </w:p>
    <w:p w14:paraId="1D02B296"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El tiempo mínimo de vigencia de la garantía de calidad del fabricante de los elementos, equipos y/o dispositivos que componen la estación de medición de potenciales energéticos será de un (1) año, contado a partir de la fecha de la suscripción del Acta de recibo a satisfacción por parte del Supervisor del contrato de cada una de las estaciones de medición de potenciales energéticos a instalar por parte del proponente. Adicionalmente, el proponente debe presentar un certificado del fabricante donde avale el tiempo de garantía.</w:t>
      </w:r>
    </w:p>
    <w:p w14:paraId="0B89D87F"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 xml:space="preserve">En caso de falla en la estación de medición de potenciales energéticos, en la plataforma de monitoreo y/o en el sistema de telecomunicaciones asociado, el contratista deberá realizar todo lo necesario para efectuar el diagnóstico de la falla e informar al IPSE el resultado, la causa identificada y el plan de acción correctiva dentro de los cinco (5) días calendario siguientes a la recepción de la notificación. Posteriormente, tendrá catorce (14) días calendario para restablecer el correcto funcionamiento de la estación de potenciales. Esta obligación aplica durante un (1) año contado a partir de la fecha de suscripción del Acta de recibo a satisfacción de cada estación. Todos los costos en que incurra el contratista estarán a cargo </w:t>
      </w:r>
      <w:proofErr w:type="gramStart"/>
      <w:r w:rsidRPr="001F6BC4">
        <w:rPr>
          <w:sz w:val="20"/>
          <w:szCs w:val="20"/>
        </w:rPr>
        <w:t>del mismo</w:t>
      </w:r>
      <w:proofErr w:type="gramEnd"/>
      <w:r w:rsidRPr="001F6BC4">
        <w:rPr>
          <w:sz w:val="20"/>
          <w:szCs w:val="20"/>
        </w:rPr>
        <w:t xml:space="preserve"> y en ningún caso ocasionarán pago adicional por parte del IPSE.</w:t>
      </w:r>
    </w:p>
    <w:p w14:paraId="424335DC"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El sistema de telecomunicaciones deberá garantizar el acceso remoto seguro desde el CNM mediante direccionamiento IP que permita identificar y acceder a cada estación de forma individual.</w:t>
      </w:r>
    </w:p>
    <w:p w14:paraId="27761BD4"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El contratista cumplirá con los requerimientos del concepto Ambiental y de Seguridad y Salud en el Trabajo, numeral 9.1 y 9.2 de este pliego. Dichos requerimientos completan las demás normas y protocolos de seguridad internos de la empresa contratista, las normas de seguridad generales en centrales de generación y el reglamento técnico de instalaciones eléctricas RETIE.</w:t>
      </w:r>
    </w:p>
    <w:p w14:paraId="791664DC"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El contratista deberá cumplir con las normas de seguridad personal e industrial requeridas en cada central de generación para la implementación tanto de la infraestructura y equipos de la estación de potenciales como de la infraestructura y equipos de telecomunicaciones a instalar en sitio.</w:t>
      </w:r>
    </w:p>
    <w:p w14:paraId="6B284BBF" w14:textId="77777777" w:rsidR="00E825C4" w:rsidRPr="001F6BC4" w:rsidRDefault="00E825C4" w:rsidP="00E825C4">
      <w:pPr>
        <w:pStyle w:val="Prrafodelista"/>
        <w:widowControl/>
        <w:numPr>
          <w:ilvl w:val="0"/>
          <w:numId w:val="146"/>
        </w:numPr>
        <w:suppressAutoHyphens/>
        <w:autoSpaceDE w:val="0"/>
        <w:ind w:left="360"/>
        <w:jc w:val="both"/>
        <w:rPr>
          <w:sz w:val="20"/>
          <w:szCs w:val="20"/>
        </w:rPr>
      </w:pPr>
      <w:r w:rsidRPr="001F6BC4">
        <w:rPr>
          <w:sz w:val="20"/>
          <w:szCs w:val="20"/>
        </w:rPr>
        <w:t>En el caso en que no sea posible realizar la instalación de la estación en alguna de las localidades definidas en la Tabla 1., el contratista deberá cambiar de localidad, de común acuerdo con el IPSE, previa verificación de los costos respectivos, sin costo adicional para el</w:t>
      </w:r>
      <w:r>
        <w:rPr>
          <w:sz w:val="20"/>
          <w:szCs w:val="20"/>
        </w:rPr>
        <w:t xml:space="preserve"> </w:t>
      </w:r>
      <w:r w:rsidRPr="001F6BC4">
        <w:rPr>
          <w:sz w:val="20"/>
          <w:szCs w:val="20"/>
        </w:rPr>
        <w:t>IPSE y, de la siguiente tabla:</w:t>
      </w:r>
    </w:p>
    <w:p w14:paraId="03EEDA19" w14:textId="77777777" w:rsidR="00E825C4" w:rsidRPr="00E35542" w:rsidRDefault="00E825C4" w:rsidP="00E825C4">
      <w:pPr>
        <w:pStyle w:val="Prrafodelista"/>
        <w:widowControl/>
        <w:numPr>
          <w:ilvl w:val="0"/>
          <w:numId w:val="146"/>
        </w:numPr>
        <w:suppressAutoHyphens/>
        <w:autoSpaceDE w:val="0"/>
        <w:ind w:left="360"/>
        <w:jc w:val="both"/>
        <w:rPr>
          <w:sz w:val="20"/>
          <w:szCs w:val="20"/>
        </w:rPr>
      </w:pPr>
      <w:r w:rsidRPr="00E35542">
        <w:rPr>
          <w:sz w:val="20"/>
          <w:szCs w:val="20"/>
        </w:rPr>
        <w:t>En el caso en que no sea posible realizar la instalación de la estación de potenciales en alguna de las localidades definidas en la Tabla 1., el contratista debe cambiar el sitio de instalación de común acuerdo con el IPSE, conforme a la siguiente Tabla 2. de 11 localidades, sin que implique ningún costo adicional para el IPSE. Localidades disponibles para cambio son:</w:t>
      </w:r>
    </w:p>
    <w:p w14:paraId="7D31A05C" w14:textId="77777777" w:rsidR="00E825C4" w:rsidRPr="007A2ADA" w:rsidRDefault="00E825C4" w:rsidP="00E825C4">
      <w:pPr>
        <w:widowControl/>
        <w:suppressAutoHyphens/>
        <w:autoSpaceDE w:val="0"/>
        <w:jc w:val="both"/>
        <w:rPr>
          <w:sz w:val="20"/>
          <w:szCs w:val="20"/>
        </w:rPr>
      </w:pPr>
    </w:p>
    <w:p w14:paraId="73E1DADC" w14:textId="77777777" w:rsidR="00E825C4" w:rsidRPr="007A2ADA" w:rsidRDefault="00E825C4" w:rsidP="00E825C4">
      <w:pPr>
        <w:pStyle w:val="Prrafodelista"/>
        <w:widowControl/>
        <w:suppressAutoHyphens/>
        <w:autoSpaceDE w:val="0"/>
        <w:ind w:left="360" w:firstLine="0"/>
        <w:jc w:val="center"/>
        <w:rPr>
          <w:sz w:val="20"/>
          <w:szCs w:val="20"/>
        </w:rPr>
      </w:pPr>
      <w:r w:rsidRPr="007A2ADA">
        <w:rPr>
          <w:sz w:val="20"/>
          <w:szCs w:val="20"/>
        </w:rPr>
        <w:t>Tabla 2. Localidades opcionales para instalación de estación de potenciales energéticos</w:t>
      </w:r>
    </w:p>
    <w:p w14:paraId="3A962A6D" w14:textId="77777777" w:rsidR="00E825C4" w:rsidRPr="007A2ADA" w:rsidRDefault="00E825C4" w:rsidP="00E825C4">
      <w:pPr>
        <w:tabs>
          <w:tab w:val="num" w:pos="567"/>
        </w:tabs>
        <w:jc w:val="both"/>
        <w:rPr>
          <w:bCs/>
          <w:iCs/>
          <w:sz w:val="20"/>
          <w:szCs w:val="20"/>
        </w:rPr>
      </w:pPr>
    </w:p>
    <w:p w14:paraId="2DE65EDB" w14:textId="77777777" w:rsidR="00E825C4" w:rsidRPr="007A2ADA" w:rsidRDefault="00E825C4" w:rsidP="00E825C4">
      <w:pPr>
        <w:pStyle w:val="Prrafodelista"/>
        <w:ind w:left="360" w:firstLine="0"/>
        <w:jc w:val="center"/>
        <w:rPr>
          <w:bCs/>
          <w:iCs/>
          <w:sz w:val="20"/>
          <w:szCs w:val="20"/>
        </w:rPr>
      </w:pPr>
      <w:r w:rsidRPr="007A2ADA">
        <w:rPr>
          <w:sz w:val="20"/>
          <w:szCs w:val="20"/>
        </w:rPr>
        <w:lastRenderedPageBreak/>
        <w:drawing>
          <wp:inline distT="0" distB="0" distL="0" distR="0" wp14:anchorId="408C8BC3" wp14:editId="6ADA7BA6">
            <wp:extent cx="5331941" cy="2067914"/>
            <wp:effectExtent l="0" t="0" r="2540" b="8890"/>
            <wp:docPr id="990636544"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636544" name="Imagen 1" descr="Tabla&#10;&#10;Descripción generada automáticamente"/>
                    <pic:cNvPicPr/>
                  </pic:nvPicPr>
                  <pic:blipFill>
                    <a:blip r:embed="rId9"/>
                    <a:stretch>
                      <a:fillRect/>
                    </a:stretch>
                  </pic:blipFill>
                  <pic:spPr>
                    <a:xfrm>
                      <a:off x="0" y="0"/>
                      <a:ext cx="5337447" cy="2070049"/>
                    </a:xfrm>
                    <a:prstGeom prst="rect">
                      <a:avLst/>
                    </a:prstGeom>
                  </pic:spPr>
                </pic:pic>
              </a:graphicData>
            </a:graphic>
          </wp:inline>
        </w:drawing>
      </w:r>
    </w:p>
    <w:p w14:paraId="79D1C76E" w14:textId="77777777" w:rsidR="00E825C4" w:rsidRPr="007A2ADA" w:rsidRDefault="00E825C4" w:rsidP="00E825C4">
      <w:pPr>
        <w:tabs>
          <w:tab w:val="num" w:pos="567"/>
        </w:tabs>
        <w:jc w:val="both"/>
        <w:rPr>
          <w:bCs/>
          <w:iCs/>
          <w:sz w:val="20"/>
          <w:szCs w:val="20"/>
        </w:rPr>
      </w:pPr>
    </w:p>
    <w:p w14:paraId="7FDCB8EC" w14:textId="77777777" w:rsidR="00E825C4" w:rsidRPr="00E35542" w:rsidRDefault="00E825C4" w:rsidP="00E825C4">
      <w:pPr>
        <w:pStyle w:val="Prrafodelista"/>
        <w:numPr>
          <w:ilvl w:val="0"/>
          <w:numId w:val="146"/>
        </w:numPr>
        <w:ind w:left="360"/>
        <w:jc w:val="both"/>
        <w:rPr>
          <w:bCs/>
          <w:iCs/>
          <w:sz w:val="20"/>
          <w:szCs w:val="20"/>
        </w:rPr>
      </w:pPr>
      <w:r w:rsidRPr="00E35542">
        <w:rPr>
          <w:bCs/>
          <w:iCs/>
          <w:sz w:val="20"/>
          <w:szCs w:val="20"/>
        </w:rPr>
        <w:t xml:space="preserve">Cualquier falla en los equipos por mala instalación de </w:t>
      </w:r>
      <w:proofErr w:type="gramStart"/>
      <w:r w:rsidRPr="00E35542">
        <w:rPr>
          <w:bCs/>
          <w:iCs/>
          <w:sz w:val="20"/>
          <w:szCs w:val="20"/>
        </w:rPr>
        <w:t>los mismos</w:t>
      </w:r>
      <w:proofErr w:type="gramEnd"/>
      <w:r w:rsidRPr="00E35542">
        <w:rPr>
          <w:bCs/>
          <w:iCs/>
          <w:sz w:val="20"/>
          <w:szCs w:val="20"/>
        </w:rPr>
        <w:t>, no será objeto de pago por</w:t>
      </w:r>
      <w:r>
        <w:rPr>
          <w:bCs/>
          <w:iCs/>
          <w:sz w:val="20"/>
          <w:szCs w:val="20"/>
        </w:rPr>
        <w:t xml:space="preserve"> </w:t>
      </w:r>
      <w:r w:rsidRPr="00E35542">
        <w:rPr>
          <w:bCs/>
          <w:iCs/>
          <w:sz w:val="20"/>
          <w:szCs w:val="20"/>
        </w:rPr>
        <w:t>el IPSE y deberá ser corregida por el contratista a su costo.</w:t>
      </w:r>
    </w:p>
    <w:p w14:paraId="51AF4093" w14:textId="77777777" w:rsidR="00E825C4" w:rsidRPr="00E35542" w:rsidRDefault="00E825C4" w:rsidP="00E825C4">
      <w:pPr>
        <w:pStyle w:val="Prrafodelista"/>
        <w:numPr>
          <w:ilvl w:val="0"/>
          <w:numId w:val="146"/>
        </w:numPr>
        <w:ind w:left="360"/>
        <w:jc w:val="both"/>
        <w:rPr>
          <w:bCs/>
          <w:iCs/>
          <w:sz w:val="20"/>
          <w:szCs w:val="20"/>
        </w:rPr>
      </w:pPr>
      <w:r w:rsidRPr="00E35542">
        <w:rPr>
          <w:bCs/>
          <w:iCs/>
          <w:sz w:val="20"/>
          <w:szCs w:val="20"/>
        </w:rPr>
        <w:t>El contratista deberá capacitar al personal del IPSE vinculado en la ejecución del objeto del presente contrato, sobre las estaciones, sensores y/o equipos instalados, así como la conectividad, gestión del software y/o de la plataforma de telemetría implementados, acceso y consulta de datos de forma local y remota, y transmisión de datos obtenidos en las mediciones de potenciales energéticos. La capacitación deberá quedar soportada mediante registros de asistencia y material entregado.</w:t>
      </w:r>
    </w:p>
    <w:p w14:paraId="4B4D3792" w14:textId="77777777" w:rsidR="00E825C4" w:rsidRDefault="00E825C4" w:rsidP="00E825C4">
      <w:pPr>
        <w:pStyle w:val="Prrafodelista"/>
        <w:numPr>
          <w:ilvl w:val="0"/>
          <w:numId w:val="146"/>
        </w:numPr>
        <w:ind w:left="360"/>
        <w:jc w:val="both"/>
        <w:rPr>
          <w:bCs/>
          <w:iCs/>
          <w:sz w:val="20"/>
          <w:szCs w:val="20"/>
        </w:rPr>
      </w:pPr>
      <w:r w:rsidRPr="007A2ADA">
        <w:rPr>
          <w:bCs/>
          <w:iCs/>
          <w:sz w:val="20"/>
          <w:szCs w:val="20"/>
        </w:rPr>
        <w:t>El contratista deberá contar con un grupo de trabajo conformado por el siguiente personal:</w:t>
      </w:r>
    </w:p>
    <w:p w14:paraId="6C59B2A7" w14:textId="77777777" w:rsidR="00E825C4" w:rsidRPr="007A2ADA" w:rsidRDefault="00E825C4" w:rsidP="00E825C4">
      <w:pPr>
        <w:pStyle w:val="Prrafodelista"/>
        <w:ind w:left="360" w:firstLine="0"/>
        <w:jc w:val="both"/>
        <w:rPr>
          <w:bCs/>
          <w:iCs/>
          <w:sz w:val="20"/>
          <w:szCs w:val="20"/>
        </w:rPr>
      </w:pPr>
    </w:p>
    <w:p w14:paraId="4827AFF9" w14:textId="77777777" w:rsidR="00E825C4" w:rsidRDefault="00E825C4" w:rsidP="00E825C4">
      <w:pPr>
        <w:pStyle w:val="Prrafodelista"/>
        <w:numPr>
          <w:ilvl w:val="0"/>
          <w:numId w:val="147"/>
        </w:numPr>
        <w:jc w:val="both"/>
        <w:rPr>
          <w:bCs/>
          <w:iCs/>
          <w:sz w:val="20"/>
          <w:szCs w:val="20"/>
        </w:rPr>
      </w:pPr>
      <w:r w:rsidRPr="00E35542">
        <w:rPr>
          <w:bCs/>
          <w:iCs/>
          <w:sz w:val="20"/>
          <w:szCs w:val="20"/>
        </w:rPr>
        <w:t>Un (1) ingeniero electricista y/o electrónico y/o mecatrónico, el cual deberá contar con</w:t>
      </w:r>
      <w:r>
        <w:rPr>
          <w:bCs/>
          <w:iCs/>
          <w:sz w:val="20"/>
          <w:szCs w:val="20"/>
        </w:rPr>
        <w:t xml:space="preserve"> </w:t>
      </w:r>
      <w:r w:rsidRPr="00E35542">
        <w:rPr>
          <w:bCs/>
          <w:iCs/>
          <w:sz w:val="20"/>
          <w:szCs w:val="20"/>
        </w:rPr>
        <w:t>experiencia profesional mínima de un (1) año. Así mismo, deberá acreditar su participación</w:t>
      </w:r>
      <w:r>
        <w:rPr>
          <w:bCs/>
          <w:iCs/>
          <w:sz w:val="20"/>
          <w:szCs w:val="20"/>
        </w:rPr>
        <w:t xml:space="preserve"> </w:t>
      </w:r>
      <w:r w:rsidRPr="007A2ADA">
        <w:rPr>
          <w:bCs/>
          <w:iCs/>
          <w:sz w:val="20"/>
          <w:szCs w:val="20"/>
        </w:rPr>
        <w:t>en mínimo dos (2) proyectos relacionados con la instalación de estaciones meteorológicas</w:t>
      </w:r>
      <w:r>
        <w:rPr>
          <w:bCs/>
          <w:iCs/>
          <w:sz w:val="20"/>
          <w:szCs w:val="20"/>
        </w:rPr>
        <w:t xml:space="preserve"> </w:t>
      </w:r>
      <w:r w:rsidRPr="007A2ADA">
        <w:rPr>
          <w:bCs/>
          <w:iCs/>
          <w:sz w:val="20"/>
          <w:szCs w:val="20"/>
        </w:rPr>
        <w:t>de potenciales energéticos y/o en el desarrollo de las labores relacionadas con el objeto</w:t>
      </w:r>
      <w:r>
        <w:rPr>
          <w:bCs/>
          <w:iCs/>
          <w:sz w:val="20"/>
          <w:szCs w:val="20"/>
        </w:rPr>
        <w:t xml:space="preserve"> </w:t>
      </w:r>
      <w:r w:rsidRPr="007A2ADA">
        <w:rPr>
          <w:bCs/>
          <w:iCs/>
          <w:sz w:val="20"/>
          <w:szCs w:val="20"/>
        </w:rPr>
        <w:t>del presente proceso, de igual forma, deberá contar con el respectivo certificado de trabajo</w:t>
      </w:r>
      <w:r>
        <w:rPr>
          <w:bCs/>
          <w:iCs/>
          <w:sz w:val="20"/>
          <w:szCs w:val="20"/>
        </w:rPr>
        <w:t xml:space="preserve"> </w:t>
      </w:r>
      <w:r w:rsidRPr="007A2ADA">
        <w:rPr>
          <w:bCs/>
          <w:iCs/>
          <w:sz w:val="20"/>
          <w:szCs w:val="20"/>
        </w:rPr>
        <w:t>en alturas, por lo cual, previo a la ejecución de las actividades, se deberá remitir al</w:t>
      </w:r>
      <w:r>
        <w:rPr>
          <w:bCs/>
          <w:iCs/>
          <w:sz w:val="20"/>
          <w:szCs w:val="20"/>
        </w:rPr>
        <w:t xml:space="preserve"> </w:t>
      </w:r>
      <w:r w:rsidRPr="007A2ADA">
        <w:rPr>
          <w:bCs/>
          <w:iCs/>
          <w:sz w:val="20"/>
          <w:szCs w:val="20"/>
        </w:rPr>
        <w:t>Supervisor la documentación correspondiente para validar la idoneidad de estos.</w:t>
      </w:r>
    </w:p>
    <w:p w14:paraId="3596AE50" w14:textId="77777777" w:rsidR="00E825C4" w:rsidRPr="007A2ADA" w:rsidRDefault="00E825C4" w:rsidP="00E825C4">
      <w:pPr>
        <w:pStyle w:val="Prrafodelista"/>
        <w:ind w:left="360" w:firstLine="0"/>
        <w:jc w:val="both"/>
        <w:rPr>
          <w:bCs/>
          <w:iCs/>
          <w:sz w:val="20"/>
          <w:szCs w:val="20"/>
        </w:rPr>
      </w:pPr>
    </w:p>
    <w:p w14:paraId="70A9F825" w14:textId="77777777" w:rsidR="00E825C4" w:rsidRDefault="00E825C4" w:rsidP="00E825C4">
      <w:pPr>
        <w:pStyle w:val="Prrafodelista"/>
        <w:ind w:left="720" w:firstLine="0"/>
        <w:jc w:val="both"/>
        <w:rPr>
          <w:bCs/>
          <w:iCs/>
          <w:sz w:val="20"/>
          <w:szCs w:val="20"/>
        </w:rPr>
      </w:pPr>
      <w:r w:rsidRPr="007A2ADA">
        <w:rPr>
          <w:bCs/>
          <w:iCs/>
          <w:sz w:val="20"/>
          <w:szCs w:val="20"/>
        </w:rPr>
        <w:t>Para certificar la participación del Ingeniero, en caso de que la participación sea certificada</w:t>
      </w:r>
      <w:r>
        <w:rPr>
          <w:bCs/>
          <w:iCs/>
          <w:sz w:val="20"/>
          <w:szCs w:val="20"/>
        </w:rPr>
        <w:t xml:space="preserve"> </w:t>
      </w:r>
      <w:r w:rsidRPr="007A2ADA">
        <w:rPr>
          <w:bCs/>
          <w:iCs/>
          <w:sz w:val="20"/>
          <w:szCs w:val="20"/>
        </w:rPr>
        <w:t>por el mismo Contratista, se deberá anexar copia de los respectivos contratos por los cuales</w:t>
      </w:r>
      <w:r>
        <w:rPr>
          <w:bCs/>
          <w:iCs/>
          <w:sz w:val="20"/>
          <w:szCs w:val="20"/>
        </w:rPr>
        <w:t xml:space="preserve"> </w:t>
      </w:r>
      <w:r w:rsidRPr="007A2ADA">
        <w:rPr>
          <w:bCs/>
          <w:iCs/>
          <w:sz w:val="20"/>
          <w:szCs w:val="20"/>
        </w:rPr>
        <w:t>fueron vinculados y adicionalmente la copia de los contratos de la firma contratista en los</w:t>
      </w:r>
      <w:r>
        <w:rPr>
          <w:bCs/>
          <w:iCs/>
          <w:sz w:val="20"/>
          <w:szCs w:val="20"/>
        </w:rPr>
        <w:t xml:space="preserve"> </w:t>
      </w:r>
      <w:r w:rsidRPr="007A2ADA">
        <w:rPr>
          <w:bCs/>
          <w:iCs/>
          <w:sz w:val="20"/>
          <w:szCs w:val="20"/>
        </w:rPr>
        <w:t>cuales participó el personal para la respectiva verificación.</w:t>
      </w:r>
    </w:p>
    <w:p w14:paraId="43A18F6A" w14:textId="77777777" w:rsidR="00E825C4" w:rsidRPr="007A2ADA" w:rsidRDefault="00E825C4" w:rsidP="00E825C4">
      <w:pPr>
        <w:pStyle w:val="Prrafodelista"/>
        <w:ind w:left="360" w:firstLine="0"/>
        <w:jc w:val="both"/>
        <w:rPr>
          <w:bCs/>
          <w:iCs/>
          <w:sz w:val="20"/>
          <w:szCs w:val="20"/>
        </w:rPr>
      </w:pPr>
    </w:p>
    <w:p w14:paraId="2807A59C" w14:textId="77777777" w:rsidR="00E825C4" w:rsidRDefault="00E825C4" w:rsidP="00E825C4">
      <w:pPr>
        <w:pStyle w:val="Prrafodelista"/>
        <w:numPr>
          <w:ilvl w:val="0"/>
          <w:numId w:val="147"/>
        </w:numPr>
        <w:jc w:val="both"/>
        <w:rPr>
          <w:bCs/>
          <w:iCs/>
          <w:sz w:val="20"/>
          <w:szCs w:val="20"/>
        </w:rPr>
      </w:pPr>
      <w:r w:rsidRPr="00E35542">
        <w:rPr>
          <w:bCs/>
          <w:iCs/>
          <w:sz w:val="20"/>
          <w:szCs w:val="20"/>
        </w:rPr>
        <w:t>Un (1) técnico electricista y/o electrónico y/o mecatrónico, deberá contar con experiencia profesional de un (1) año. Así mismo, deberá acreditar su participación en mínimo dos (2) dos proyectos relacionados con la instalación de estaciones meteorológicas o de potenciales energéticos y/o en el desarrollo de laborales relacionadas con el objeto del presente proceso, de igual forma, deberá contar con el respectivo certificado de trabajo en</w:t>
      </w:r>
      <w:r>
        <w:rPr>
          <w:bCs/>
          <w:iCs/>
          <w:sz w:val="20"/>
          <w:szCs w:val="20"/>
        </w:rPr>
        <w:t xml:space="preserve"> </w:t>
      </w:r>
      <w:r w:rsidRPr="00E35542">
        <w:rPr>
          <w:bCs/>
          <w:iCs/>
          <w:sz w:val="20"/>
          <w:szCs w:val="20"/>
        </w:rPr>
        <w:t>alturas.</w:t>
      </w:r>
    </w:p>
    <w:p w14:paraId="48690BD1" w14:textId="77777777" w:rsidR="00E825C4" w:rsidRDefault="00E825C4" w:rsidP="00E825C4">
      <w:pPr>
        <w:pStyle w:val="Prrafodelista"/>
        <w:ind w:left="360" w:firstLine="0"/>
        <w:jc w:val="both"/>
        <w:rPr>
          <w:bCs/>
          <w:iCs/>
          <w:sz w:val="20"/>
          <w:szCs w:val="20"/>
        </w:rPr>
      </w:pPr>
    </w:p>
    <w:p w14:paraId="00F728F8" w14:textId="77777777" w:rsidR="00E825C4" w:rsidRDefault="00E825C4" w:rsidP="00E825C4">
      <w:pPr>
        <w:pStyle w:val="Prrafodelista"/>
        <w:ind w:left="720" w:firstLine="0"/>
        <w:jc w:val="both"/>
        <w:rPr>
          <w:bCs/>
          <w:iCs/>
          <w:sz w:val="20"/>
          <w:szCs w:val="20"/>
        </w:rPr>
      </w:pPr>
      <w:r w:rsidRPr="007A2ADA">
        <w:rPr>
          <w:bCs/>
          <w:iCs/>
          <w:sz w:val="20"/>
          <w:szCs w:val="20"/>
        </w:rPr>
        <w:t>Para certificar la participación del Técnico, en caso de que la participación sea certificada</w:t>
      </w:r>
      <w:r>
        <w:rPr>
          <w:bCs/>
          <w:iCs/>
          <w:sz w:val="20"/>
          <w:szCs w:val="20"/>
        </w:rPr>
        <w:t xml:space="preserve"> </w:t>
      </w:r>
      <w:r w:rsidRPr="007A2ADA">
        <w:rPr>
          <w:bCs/>
          <w:iCs/>
          <w:sz w:val="20"/>
          <w:szCs w:val="20"/>
        </w:rPr>
        <w:t>por el mismo Contratista, se deberá anexar copia de los respectivos contratos por los cuales</w:t>
      </w:r>
      <w:r>
        <w:rPr>
          <w:bCs/>
          <w:iCs/>
          <w:sz w:val="20"/>
          <w:szCs w:val="20"/>
        </w:rPr>
        <w:t xml:space="preserve"> </w:t>
      </w:r>
      <w:r w:rsidRPr="007A2ADA">
        <w:rPr>
          <w:bCs/>
          <w:iCs/>
          <w:sz w:val="20"/>
          <w:szCs w:val="20"/>
        </w:rPr>
        <w:t>fueron vinculados y adicionalmente, la copia de los contratos de la firma contratista en los</w:t>
      </w:r>
      <w:r>
        <w:rPr>
          <w:bCs/>
          <w:iCs/>
          <w:sz w:val="20"/>
          <w:szCs w:val="20"/>
        </w:rPr>
        <w:t xml:space="preserve"> </w:t>
      </w:r>
      <w:r w:rsidRPr="007A2ADA">
        <w:rPr>
          <w:bCs/>
          <w:iCs/>
          <w:sz w:val="20"/>
          <w:szCs w:val="20"/>
        </w:rPr>
        <w:t>cuales participó el personal para la respectiva verificación.</w:t>
      </w:r>
    </w:p>
    <w:p w14:paraId="24EB75FB" w14:textId="77777777" w:rsidR="00E825C4" w:rsidRPr="007A2ADA" w:rsidRDefault="00E825C4" w:rsidP="00E825C4">
      <w:pPr>
        <w:pStyle w:val="Prrafodelista"/>
        <w:ind w:left="360" w:firstLine="360"/>
        <w:jc w:val="both"/>
        <w:rPr>
          <w:bCs/>
          <w:iCs/>
          <w:sz w:val="20"/>
          <w:szCs w:val="20"/>
        </w:rPr>
      </w:pPr>
    </w:p>
    <w:p w14:paraId="7819E763" w14:textId="77777777" w:rsidR="00E825C4" w:rsidRDefault="00E825C4" w:rsidP="00E825C4">
      <w:pPr>
        <w:pStyle w:val="Prrafodelista"/>
        <w:numPr>
          <w:ilvl w:val="0"/>
          <w:numId w:val="147"/>
        </w:numPr>
        <w:jc w:val="both"/>
        <w:rPr>
          <w:bCs/>
          <w:iCs/>
          <w:sz w:val="20"/>
          <w:szCs w:val="20"/>
        </w:rPr>
      </w:pPr>
      <w:r w:rsidRPr="00E35542">
        <w:rPr>
          <w:bCs/>
          <w:iCs/>
          <w:sz w:val="20"/>
          <w:szCs w:val="20"/>
        </w:rPr>
        <w:t xml:space="preserve">Un (1) coordinador del proyecto, profesional en ingeniería eléctrica y/o electrónica y/o mecatrónica y/o ambiental, y/o civil, y/o en instrumentación, con tres (3) años de experiencia relacionada con el objeto del contrato. Entre las funciones que debe realizar se encuentran: coordinar todas las actividades para la adquisición instalación y puesta en funcionamiento de cada estación de potenciales energéticos, </w:t>
      </w:r>
      <w:r w:rsidRPr="00E35542">
        <w:rPr>
          <w:bCs/>
          <w:iCs/>
          <w:sz w:val="20"/>
          <w:szCs w:val="20"/>
        </w:rPr>
        <w:lastRenderedPageBreak/>
        <w:t>presentar informes, asistir a</w:t>
      </w:r>
      <w:r>
        <w:rPr>
          <w:bCs/>
          <w:iCs/>
          <w:sz w:val="20"/>
          <w:szCs w:val="20"/>
        </w:rPr>
        <w:t xml:space="preserve"> </w:t>
      </w:r>
      <w:r w:rsidRPr="00E35542">
        <w:rPr>
          <w:bCs/>
          <w:iCs/>
          <w:sz w:val="20"/>
          <w:szCs w:val="20"/>
        </w:rPr>
        <w:t>reuniones de seguimiento contractual, entre otras.</w:t>
      </w:r>
    </w:p>
    <w:p w14:paraId="14CEB811" w14:textId="77777777" w:rsidR="00E825C4" w:rsidRPr="00E35542" w:rsidRDefault="00E825C4" w:rsidP="00E825C4">
      <w:pPr>
        <w:pStyle w:val="Prrafodelista"/>
        <w:ind w:left="360" w:firstLine="360"/>
        <w:jc w:val="both"/>
        <w:rPr>
          <w:bCs/>
          <w:iCs/>
          <w:sz w:val="20"/>
          <w:szCs w:val="20"/>
        </w:rPr>
      </w:pPr>
    </w:p>
    <w:p w14:paraId="5978200B" w14:textId="77777777" w:rsidR="00E825C4" w:rsidRDefault="00E825C4" w:rsidP="00E825C4">
      <w:pPr>
        <w:pStyle w:val="Prrafodelista"/>
        <w:ind w:left="720" w:firstLine="0"/>
        <w:jc w:val="both"/>
        <w:rPr>
          <w:bCs/>
          <w:iCs/>
          <w:sz w:val="20"/>
          <w:szCs w:val="20"/>
        </w:rPr>
      </w:pPr>
      <w:r w:rsidRPr="007A2ADA">
        <w:rPr>
          <w:bCs/>
          <w:iCs/>
          <w:sz w:val="20"/>
          <w:szCs w:val="20"/>
        </w:rPr>
        <w:t>Adicionalmente, todo el personal requerido deberá acreditar con diploma u acta de grado</w:t>
      </w:r>
      <w:r>
        <w:rPr>
          <w:bCs/>
          <w:iCs/>
          <w:sz w:val="20"/>
          <w:szCs w:val="20"/>
        </w:rPr>
        <w:t xml:space="preserve"> </w:t>
      </w:r>
      <w:r w:rsidRPr="007A2ADA">
        <w:rPr>
          <w:bCs/>
          <w:iCs/>
          <w:sz w:val="20"/>
          <w:szCs w:val="20"/>
        </w:rPr>
        <w:t>su nivel de formación académico, igualmente con la tarjeta o matricula profesional vigente</w:t>
      </w:r>
      <w:r>
        <w:rPr>
          <w:bCs/>
          <w:iCs/>
          <w:sz w:val="20"/>
          <w:szCs w:val="20"/>
        </w:rPr>
        <w:t xml:space="preserve"> </w:t>
      </w:r>
      <w:r w:rsidRPr="007A2ADA">
        <w:rPr>
          <w:bCs/>
          <w:iCs/>
          <w:sz w:val="20"/>
          <w:szCs w:val="20"/>
        </w:rPr>
        <w:t>según sea el caso, lo anterior es aplicable tanto para los profesionales como para los</w:t>
      </w:r>
      <w:r>
        <w:rPr>
          <w:bCs/>
          <w:iCs/>
          <w:sz w:val="20"/>
          <w:szCs w:val="20"/>
        </w:rPr>
        <w:t xml:space="preserve"> </w:t>
      </w:r>
      <w:r w:rsidRPr="007A2ADA">
        <w:rPr>
          <w:bCs/>
          <w:iCs/>
          <w:sz w:val="20"/>
          <w:szCs w:val="20"/>
        </w:rPr>
        <w:t>técnicos.</w:t>
      </w:r>
    </w:p>
    <w:p w14:paraId="707224DA" w14:textId="77777777" w:rsidR="00E825C4" w:rsidRPr="007A2ADA" w:rsidRDefault="00E825C4" w:rsidP="00E825C4">
      <w:pPr>
        <w:pStyle w:val="Prrafodelista"/>
        <w:ind w:left="360" w:firstLine="360"/>
        <w:jc w:val="both"/>
        <w:rPr>
          <w:bCs/>
          <w:iCs/>
          <w:sz w:val="20"/>
          <w:szCs w:val="20"/>
        </w:rPr>
      </w:pPr>
    </w:p>
    <w:p w14:paraId="65FCBDBF" w14:textId="77777777" w:rsidR="00E825C4" w:rsidRDefault="00E825C4" w:rsidP="00E825C4">
      <w:pPr>
        <w:pStyle w:val="Prrafodelista"/>
        <w:ind w:left="720" w:firstLine="0"/>
        <w:jc w:val="both"/>
        <w:rPr>
          <w:bCs/>
          <w:iCs/>
          <w:sz w:val="20"/>
          <w:szCs w:val="20"/>
        </w:rPr>
      </w:pPr>
      <w:r w:rsidRPr="007A2ADA">
        <w:rPr>
          <w:bCs/>
          <w:iCs/>
          <w:sz w:val="20"/>
          <w:szCs w:val="20"/>
        </w:rPr>
        <w:t>Así mismo, para la realización de trabajos en altura el CONTRATISTA, deberá proveer el</w:t>
      </w:r>
      <w:r>
        <w:rPr>
          <w:bCs/>
          <w:iCs/>
          <w:sz w:val="20"/>
          <w:szCs w:val="20"/>
        </w:rPr>
        <w:t xml:space="preserve"> </w:t>
      </w:r>
      <w:r w:rsidRPr="007A2ADA">
        <w:rPr>
          <w:bCs/>
          <w:iCs/>
          <w:sz w:val="20"/>
          <w:szCs w:val="20"/>
        </w:rPr>
        <w:t>personal adicional e idóneo, para dar cumplimiento de los establecido en el Resolución</w:t>
      </w:r>
      <w:r>
        <w:rPr>
          <w:bCs/>
          <w:iCs/>
          <w:sz w:val="20"/>
          <w:szCs w:val="20"/>
        </w:rPr>
        <w:t xml:space="preserve"> </w:t>
      </w:r>
      <w:r w:rsidRPr="007A2ADA">
        <w:rPr>
          <w:bCs/>
          <w:iCs/>
          <w:sz w:val="20"/>
          <w:szCs w:val="20"/>
        </w:rPr>
        <w:t>4272 de 2021, el Decreto 1072 de 2015, expedidos por el Ministerio de Trabajo y demás</w:t>
      </w:r>
      <w:r>
        <w:rPr>
          <w:bCs/>
          <w:iCs/>
          <w:sz w:val="20"/>
          <w:szCs w:val="20"/>
        </w:rPr>
        <w:t xml:space="preserve"> </w:t>
      </w:r>
      <w:r w:rsidRPr="007A2ADA">
        <w:rPr>
          <w:bCs/>
          <w:iCs/>
          <w:sz w:val="20"/>
          <w:szCs w:val="20"/>
        </w:rPr>
        <w:t>normas que los modifiquen o sustituyan.</w:t>
      </w:r>
    </w:p>
    <w:p w14:paraId="2C0840A6" w14:textId="77777777" w:rsidR="00E825C4" w:rsidRDefault="00E825C4" w:rsidP="00E825C4">
      <w:pPr>
        <w:pStyle w:val="Prrafodelista"/>
        <w:ind w:left="360" w:firstLine="360"/>
        <w:jc w:val="both"/>
        <w:rPr>
          <w:bCs/>
          <w:iCs/>
          <w:sz w:val="20"/>
          <w:szCs w:val="20"/>
        </w:rPr>
      </w:pPr>
    </w:p>
    <w:p w14:paraId="53A4E83C" w14:textId="77777777" w:rsidR="00E825C4" w:rsidRDefault="00E825C4" w:rsidP="00E825C4">
      <w:pPr>
        <w:pStyle w:val="Prrafodelista"/>
        <w:ind w:left="720" w:firstLine="0"/>
        <w:jc w:val="both"/>
        <w:rPr>
          <w:bCs/>
          <w:iCs/>
          <w:sz w:val="20"/>
          <w:szCs w:val="20"/>
        </w:rPr>
      </w:pPr>
      <w:r w:rsidRPr="007A2ADA">
        <w:rPr>
          <w:bCs/>
          <w:iCs/>
          <w:sz w:val="20"/>
          <w:szCs w:val="20"/>
        </w:rPr>
        <w:t>Las certificaciones que aporte el Contratista para validar la experiencia del equipo de</w:t>
      </w:r>
      <w:r>
        <w:rPr>
          <w:bCs/>
          <w:iCs/>
          <w:sz w:val="20"/>
          <w:szCs w:val="20"/>
        </w:rPr>
        <w:t xml:space="preserve"> </w:t>
      </w:r>
      <w:r w:rsidRPr="007A2ADA">
        <w:rPr>
          <w:bCs/>
          <w:iCs/>
          <w:sz w:val="20"/>
          <w:szCs w:val="20"/>
        </w:rPr>
        <w:t>trabajo deben estar firmadas por la persona autorizada y con los datos de contacto a través</w:t>
      </w:r>
      <w:r>
        <w:rPr>
          <w:bCs/>
          <w:iCs/>
          <w:sz w:val="20"/>
          <w:szCs w:val="20"/>
        </w:rPr>
        <w:t xml:space="preserve"> </w:t>
      </w:r>
      <w:r w:rsidRPr="007A2ADA">
        <w:rPr>
          <w:bCs/>
          <w:iCs/>
          <w:sz w:val="20"/>
          <w:szCs w:val="20"/>
        </w:rPr>
        <w:t>de los cuales se puede verificar la información.</w:t>
      </w:r>
    </w:p>
    <w:p w14:paraId="786E2E05" w14:textId="77777777" w:rsidR="00E825C4" w:rsidRPr="007A2ADA" w:rsidRDefault="00E825C4" w:rsidP="00E825C4">
      <w:pPr>
        <w:pStyle w:val="Prrafodelista"/>
        <w:ind w:left="360" w:firstLine="360"/>
        <w:jc w:val="both"/>
        <w:rPr>
          <w:bCs/>
          <w:iCs/>
          <w:sz w:val="20"/>
          <w:szCs w:val="20"/>
        </w:rPr>
      </w:pPr>
    </w:p>
    <w:p w14:paraId="35E8690F" w14:textId="77777777" w:rsidR="00E825C4" w:rsidRDefault="00E825C4" w:rsidP="00E825C4">
      <w:pPr>
        <w:pStyle w:val="Prrafodelista"/>
        <w:ind w:left="720" w:firstLine="0"/>
        <w:jc w:val="both"/>
        <w:rPr>
          <w:bCs/>
          <w:iCs/>
          <w:sz w:val="20"/>
          <w:szCs w:val="20"/>
        </w:rPr>
      </w:pPr>
      <w:r w:rsidRPr="007A2ADA">
        <w:rPr>
          <w:bCs/>
          <w:iCs/>
          <w:sz w:val="20"/>
          <w:szCs w:val="20"/>
        </w:rPr>
        <w:t>En todo caso, el IPSE podrá realizar los requerimientos necesarios para verificar la certeza</w:t>
      </w:r>
      <w:r>
        <w:rPr>
          <w:bCs/>
          <w:iCs/>
          <w:sz w:val="20"/>
          <w:szCs w:val="20"/>
        </w:rPr>
        <w:t xml:space="preserve"> </w:t>
      </w:r>
      <w:r w:rsidRPr="007A2ADA">
        <w:rPr>
          <w:bCs/>
          <w:iCs/>
          <w:sz w:val="20"/>
          <w:szCs w:val="20"/>
        </w:rPr>
        <w:t>de la información certificada.</w:t>
      </w:r>
    </w:p>
    <w:p w14:paraId="30132603" w14:textId="77777777" w:rsidR="00E825C4" w:rsidRDefault="00E825C4" w:rsidP="00E825C4">
      <w:pPr>
        <w:pStyle w:val="Prrafodelista"/>
        <w:ind w:left="360" w:firstLine="360"/>
        <w:jc w:val="both"/>
        <w:rPr>
          <w:bCs/>
          <w:iCs/>
          <w:sz w:val="20"/>
          <w:szCs w:val="20"/>
        </w:rPr>
      </w:pPr>
    </w:p>
    <w:p w14:paraId="69A61874" w14:textId="77777777" w:rsidR="00E825C4" w:rsidRDefault="00E825C4" w:rsidP="00E825C4">
      <w:pPr>
        <w:ind w:left="720"/>
        <w:jc w:val="both"/>
        <w:rPr>
          <w:bCs/>
          <w:iCs/>
          <w:sz w:val="20"/>
          <w:szCs w:val="20"/>
        </w:rPr>
      </w:pPr>
      <w:r w:rsidRPr="00E35542">
        <w:rPr>
          <w:bCs/>
          <w:iCs/>
          <w:sz w:val="20"/>
          <w:szCs w:val="20"/>
        </w:rPr>
        <w:t>El personal asignado para la ejecución del contrato no podrá ser cambiado sin autorización</w:t>
      </w:r>
      <w:r>
        <w:rPr>
          <w:bCs/>
          <w:iCs/>
          <w:sz w:val="20"/>
          <w:szCs w:val="20"/>
        </w:rPr>
        <w:t xml:space="preserve"> </w:t>
      </w:r>
      <w:r w:rsidRPr="007A2ADA">
        <w:rPr>
          <w:bCs/>
          <w:iCs/>
          <w:sz w:val="20"/>
          <w:szCs w:val="20"/>
        </w:rPr>
        <w:t>previa, expresa y escrita del IPSE. La entidad se reserva el derecho de solicitar al</w:t>
      </w:r>
      <w:r>
        <w:rPr>
          <w:bCs/>
          <w:iCs/>
          <w:sz w:val="20"/>
          <w:szCs w:val="20"/>
        </w:rPr>
        <w:t xml:space="preserve"> </w:t>
      </w:r>
      <w:r w:rsidRPr="007A2ADA">
        <w:rPr>
          <w:bCs/>
          <w:iCs/>
          <w:sz w:val="20"/>
          <w:szCs w:val="20"/>
        </w:rPr>
        <w:t>contratista el cambio de personal si así lo considera necesario para el desarrollo del</w:t>
      </w:r>
      <w:r>
        <w:rPr>
          <w:bCs/>
          <w:iCs/>
          <w:sz w:val="20"/>
          <w:szCs w:val="20"/>
        </w:rPr>
        <w:t xml:space="preserve"> </w:t>
      </w:r>
      <w:r w:rsidRPr="007A2ADA">
        <w:rPr>
          <w:bCs/>
          <w:iCs/>
          <w:sz w:val="20"/>
          <w:szCs w:val="20"/>
        </w:rPr>
        <w:t>contrato, el cual deberá ser reemplazado por uno de igual o superiores condiciones</w:t>
      </w:r>
      <w:r>
        <w:rPr>
          <w:bCs/>
          <w:iCs/>
          <w:sz w:val="20"/>
          <w:szCs w:val="20"/>
        </w:rPr>
        <w:t xml:space="preserve"> </w:t>
      </w:r>
      <w:r w:rsidRPr="007A2ADA">
        <w:rPr>
          <w:bCs/>
          <w:iCs/>
          <w:sz w:val="20"/>
          <w:szCs w:val="20"/>
        </w:rPr>
        <w:t>académicas y de experiencia, en un término no mayor a tres (3) días hábiles.</w:t>
      </w:r>
    </w:p>
    <w:p w14:paraId="24051267" w14:textId="77777777" w:rsidR="00E825C4" w:rsidRPr="007A2ADA" w:rsidRDefault="00E825C4" w:rsidP="00E825C4">
      <w:pPr>
        <w:ind w:firstLine="720"/>
        <w:jc w:val="both"/>
        <w:rPr>
          <w:bCs/>
          <w:iCs/>
          <w:sz w:val="20"/>
          <w:szCs w:val="20"/>
        </w:rPr>
      </w:pPr>
    </w:p>
    <w:p w14:paraId="719FC159" w14:textId="77777777" w:rsidR="00E825C4" w:rsidRDefault="00E825C4" w:rsidP="00E825C4">
      <w:pPr>
        <w:ind w:left="720"/>
        <w:jc w:val="both"/>
        <w:rPr>
          <w:bCs/>
          <w:iCs/>
          <w:sz w:val="20"/>
          <w:szCs w:val="20"/>
        </w:rPr>
      </w:pPr>
      <w:r w:rsidRPr="00E35542">
        <w:rPr>
          <w:bCs/>
          <w:iCs/>
          <w:sz w:val="20"/>
          <w:szCs w:val="20"/>
        </w:rPr>
        <w:t>Conforme al art. 229 del Decreto Ley 19 de 2012, la experiencia del personal solicitado se</w:t>
      </w:r>
      <w:r>
        <w:rPr>
          <w:bCs/>
          <w:iCs/>
          <w:sz w:val="20"/>
          <w:szCs w:val="20"/>
        </w:rPr>
        <w:t xml:space="preserve"> </w:t>
      </w:r>
      <w:r w:rsidRPr="007A2ADA">
        <w:rPr>
          <w:bCs/>
          <w:iCs/>
          <w:sz w:val="20"/>
          <w:szCs w:val="20"/>
        </w:rPr>
        <w:t>contará a partir de la terminación y aprobación del pensum académico de educación superior. En cuanto a los profesionales de la ingeniería, la Ley 842 de 2003 “Por la cual se</w:t>
      </w:r>
      <w:r>
        <w:rPr>
          <w:bCs/>
          <w:iCs/>
          <w:sz w:val="20"/>
          <w:szCs w:val="20"/>
        </w:rPr>
        <w:t xml:space="preserve"> </w:t>
      </w:r>
      <w:r w:rsidRPr="007A2ADA">
        <w:rPr>
          <w:bCs/>
          <w:iCs/>
          <w:sz w:val="20"/>
          <w:szCs w:val="20"/>
        </w:rPr>
        <w:t>modifica la reglamentación del ejercicio de la ingeniería, de sus profesiones afines y de sus</w:t>
      </w:r>
      <w:r>
        <w:rPr>
          <w:bCs/>
          <w:iCs/>
          <w:sz w:val="20"/>
          <w:szCs w:val="20"/>
        </w:rPr>
        <w:t xml:space="preserve"> </w:t>
      </w:r>
      <w:r w:rsidRPr="007A2ADA">
        <w:rPr>
          <w:bCs/>
          <w:iCs/>
          <w:sz w:val="20"/>
          <w:szCs w:val="20"/>
        </w:rPr>
        <w:t>profesiones auxiliares, se adopta el Código de Ética Profesional y se dictan otras</w:t>
      </w:r>
      <w:r>
        <w:rPr>
          <w:bCs/>
          <w:iCs/>
          <w:sz w:val="20"/>
          <w:szCs w:val="20"/>
        </w:rPr>
        <w:t xml:space="preserve"> </w:t>
      </w:r>
      <w:r w:rsidRPr="007A2ADA">
        <w:rPr>
          <w:bCs/>
          <w:iCs/>
          <w:sz w:val="20"/>
          <w:szCs w:val="20"/>
        </w:rPr>
        <w:t>disposiciones”, señala en su artículo 12 que la experiencia profesional, para los efectos del</w:t>
      </w:r>
      <w:r>
        <w:rPr>
          <w:bCs/>
          <w:iCs/>
          <w:sz w:val="20"/>
          <w:szCs w:val="20"/>
        </w:rPr>
        <w:t xml:space="preserve"> </w:t>
      </w:r>
      <w:r w:rsidRPr="007A2ADA">
        <w:rPr>
          <w:bCs/>
          <w:iCs/>
          <w:sz w:val="20"/>
          <w:szCs w:val="20"/>
        </w:rPr>
        <w:t>ejercicio de la ingeniería o de alguna de sus profesionales afines o auxiliares, solo se</w:t>
      </w:r>
      <w:r>
        <w:rPr>
          <w:bCs/>
          <w:iCs/>
          <w:sz w:val="20"/>
          <w:szCs w:val="20"/>
        </w:rPr>
        <w:t xml:space="preserve"> </w:t>
      </w:r>
      <w:r w:rsidRPr="007A2ADA">
        <w:rPr>
          <w:bCs/>
          <w:iCs/>
          <w:sz w:val="20"/>
          <w:szCs w:val="20"/>
        </w:rPr>
        <w:t>computará a partir de la fecha de expedición de la matricula profesional o del certificado</w:t>
      </w:r>
      <w:r>
        <w:rPr>
          <w:bCs/>
          <w:iCs/>
          <w:sz w:val="20"/>
          <w:szCs w:val="20"/>
        </w:rPr>
        <w:t xml:space="preserve"> </w:t>
      </w:r>
      <w:r w:rsidRPr="007A2ADA">
        <w:rPr>
          <w:bCs/>
          <w:iCs/>
          <w:sz w:val="20"/>
          <w:szCs w:val="20"/>
        </w:rPr>
        <w:t>de inscripción profesional respectivamente.</w:t>
      </w:r>
    </w:p>
    <w:p w14:paraId="18C95B8F" w14:textId="77777777" w:rsidR="00E825C4" w:rsidRPr="007A2ADA" w:rsidRDefault="00E825C4" w:rsidP="00E825C4">
      <w:pPr>
        <w:ind w:left="720"/>
        <w:jc w:val="both"/>
        <w:rPr>
          <w:bCs/>
          <w:iCs/>
          <w:sz w:val="20"/>
          <w:szCs w:val="20"/>
        </w:rPr>
      </w:pPr>
    </w:p>
    <w:p w14:paraId="7FCA49E6" w14:textId="77777777" w:rsidR="00E825C4" w:rsidRPr="007A2ADA" w:rsidRDefault="00E825C4" w:rsidP="00E825C4">
      <w:pPr>
        <w:pStyle w:val="Prrafodelista"/>
        <w:numPr>
          <w:ilvl w:val="0"/>
          <w:numId w:val="148"/>
        </w:numPr>
        <w:ind w:hanging="207"/>
        <w:jc w:val="both"/>
        <w:rPr>
          <w:bCs/>
          <w:iCs/>
          <w:sz w:val="20"/>
          <w:szCs w:val="20"/>
        </w:rPr>
      </w:pPr>
      <w:r w:rsidRPr="007A2ADA">
        <w:rPr>
          <w:bCs/>
          <w:iCs/>
          <w:sz w:val="20"/>
          <w:szCs w:val="20"/>
        </w:rPr>
        <w:t>Nombre o razón social del contratante.</w:t>
      </w:r>
    </w:p>
    <w:p w14:paraId="0E81EB4D" w14:textId="77777777" w:rsidR="00E825C4" w:rsidRPr="007A2ADA" w:rsidRDefault="00E825C4" w:rsidP="00E825C4">
      <w:pPr>
        <w:pStyle w:val="Prrafodelista"/>
        <w:numPr>
          <w:ilvl w:val="2"/>
          <w:numId w:val="148"/>
        </w:numPr>
        <w:ind w:left="1134" w:hanging="207"/>
        <w:jc w:val="both"/>
        <w:rPr>
          <w:bCs/>
          <w:iCs/>
          <w:sz w:val="20"/>
          <w:szCs w:val="20"/>
        </w:rPr>
      </w:pPr>
      <w:r w:rsidRPr="007A2ADA">
        <w:rPr>
          <w:bCs/>
          <w:iCs/>
          <w:sz w:val="20"/>
          <w:szCs w:val="20"/>
        </w:rPr>
        <w:t>Nombre o razón social del contratista.</w:t>
      </w:r>
    </w:p>
    <w:p w14:paraId="292CAE6F" w14:textId="77777777" w:rsidR="00E825C4" w:rsidRPr="007A2ADA" w:rsidRDefault="00E825C4" w:rsidP="00E825C4">
      <w:pPr>
        <w:pStyle w:val="Prrafodelista"/>
        <w:numPr>
          <w:ilvl w:val="2"/>
          <w:numId w:val="148"/>
        </w:numPr>
        <w:ind w:left="1134" w:hanging="207"/>
        <w:jc w:val="both"/>
        <w:rPr>
          <w:bCs/>
          <w:iCs/>
          <w:sz w:val="20"/>
          <w:szCs w:val="20"/>
        </w:rPr>
      </w:pPr>
      <w:r w:rsidRPr="007A2ADA">
        <w:rPr>
          <w:bCs/>
          <w:iCs/>
          <w:sz w:val="20"/>
          <w:szCs w:val="20"/>
        </w:rPr>
        <w:t>Funciones u obligaciones desempeñadas.</w:t>
      </w:r>
    </w:p>
    <w:p w14:paraId="322C9A6A" w14:textId="77777777" w:rsidR="00E825C4" w:rsidRPr="007A2ADA" w:rsidRDefault="00E825C4" w:rsidP="00E825C4">
      <w:pPr>
        <w:pStyle w:val="Prrafodelista"/>
        <w:numPr>
          <w:ilvl w:val="2"/>
          <w:numId w:val="148"/>
        </w:numPr>
        <w:ind w:left="1134" w:hanging="207"/>
        <w:jc w:val="both"/>
        <w:rPr>
          <w:bCs/>
          <w:iCs/>
          <w:sz w:val="20"/>
          <w:szCs w:val="20"/>
        </w:rPr>
      </w:pPr>
      <w:r w:rsidRPr="007A2ADA">
        <w:rPr>
          <w:bCs/>
          <w:iCs/>
          <w:sz w:val="20"/>
          <w:szCs w:val="20"/>
        </w:rPr>
        <w:t>Fecha de inicio (día, mes y año) y fecha de terminación (día, mes y año) del contrato.</w:t>
      </w:r>
    </w:p>
    <w:p w14:paraId="742C8FEC" w14:textId="77777777" w:rsidR="00E825C4" w:rsidRPr="007A2ADA" w:rsidRDefault="00E825C4" w:rsidP="00E825C4">
      <w:pPr>
        <w:pStyle w:val="Prrafodelista"/>
        <w:numPr>
          <w:ilvl w:val="2"/>
          <w:numId w:val="148"/>
        </w:numPr>
        <w:ind w:left="1134" w:hanging="207"/>
        <w:jc w:val="both"/>
        <w:rPr>
          <w:bCs/>
          <w:iCs/>
          <w:sz w:val="20"/>
          <w:szCs w:val="20"/>
        </w:rPr>
      </w:pPr>
      <w:r w:rsidRPr="007A2ADA">
        <w:rPr>
          <w:bCs/>
          <w:iCs/>
          <w:sz w:val="20"/>
          <w:szCs w:val="20"/>
        </w:rPr>
        <w:t>Firma e identificación de la persona que suscribe la certificación.</w:t>
      </w:r>
    </w:p>
    <w:p w14:paraId="6C9A5282" w14:textId="77777777" w:rsidR="00E825C4" w:rsidRDefault="00E825C4" w:rsidP="00E825C4">
      <w:pPr>
        <w:pStyle w:val="Prrafodelista"/>
        <w:numPr>
          <w:ilvl w:val="0"/>
          <w:numId w:val="148"/>
        </w:numPr>
        <w:ind w:hanging="207"/>
        <w:jc w:val="both"/>
        <w:rPr>
          <w:bCs/>
          <w:iCs/>
          <w:sz w:val="20"/>
          <w:szCs w:val="20"/>
        </w:rPr>
      </w:pPr>
      <w:r w:rsidRPr="00E35542">
        <w:rPr>
          <w:bCs/>
          <w:iCs/>
          <w:sz w:val="20"/>
          <w:szCs w:val="20"/>
        </w:rPr>
        <w:t>Se acepta como equivalente a la certificación, copia de los contratos y/o acta de liquidación, siempre que de ellos se extracte la información antes señalada. Cada una de</w:t>
      </w:r>
      <w:r>
        <w:rPr>
          <w:bCs/>
          <w:iCs/>
          <w:sz w:val="20"/>
          <w:szCs w:val="20"/>
        </w:rPr>
        <w:t xml:space="preserve"> </w:t>
      </w:r>
      <w:r w:rsidRPr="00E35542">
        <w:rPr>
          <w:bCs/>
          <w:iCs/>
          <w:sz w:val="20"/>
          <w:szCs w:val="20"/>
        </w:rPr>
        <w:t>las certificaciones deberá contener como mínimo:</w:t>
      </w:r>
    </w:p>
    <w:p w14:paraId="775C3624" w14:textId="77777777" w:rsidR="00E825C4" w:rsidRPr="00E35542" w:rsidRDefault="00E825C4" w:rsidP="00E825C4">
      <w:pPr>
        <w:pStyle w:val="Prrafodelista"/>
        <w:ind w:left="360" w:firstLine="0"/>
        <w:jc w:val="both"/>
        <w:rPr>
          <w:bCs/>
          <w:iCs/>
          <w:sz w:val="20"/>
          <w:szCs w:val="20"/>
        </w:rPr>
      </w:pPr>
    </w:p>
    <w:p w14:paraId="2795F918" w14:textId="77777777" w:rsidR="00E825C4" w:rsidRDefault="00E825C4" w:rsidP="00E825C4">
      <w:pPr>
        <w:pStyle w:val="Prrafodelista"/>
        <w:ind w:left="360" w:firstLine="0"/>
        <w:jc w:val="both"/>
        <w:rPr>
          <w:bCs/>
          <w:iCs/>
          <w:sz w:val="20"/>
          <w:szCs w:val="20"/>
        </w:rPr>
      </w:pPr>
      <w:r w:rsidRPr="002E08AE">
        <w:rPr>
          <w:b/>
          <w:iCs/>
          <w:sz w:val="20"/>
          <w:szCs w:val="20"/>
        </w:rPr>
        <w:t>Nota 1:</w:t>
      </w:r>
      <w:r w:rsidRPr="007A2ADA">
        <w:rPr>
          <w:bCs/>
          <w:iCs/>
          <w:sz w:val="20"/>
          <w:szCs w:val="20"/>
        </w:rPr>
        <w:t xml:space="preserve"> Los títulos de educación superior otorgados por instituciones de educación</w:t>
      </w:r>
      <w:r>
        <w:rPr>
          <w:bCs/>
          <w:iCs/>
          <w:sz w:val="20"/>
          <w:szCs w:val="20"/>
        </w:rPr>
        <w:t xml:space="preserve"> </w:t>
      </w:r>
      <w:r w:rsidRPr="007A2ADA">
        <w:rPr>
          <w:bCs/>
          <w:iCs/>
          <w:sz w:val="20"/>
          <w:szCs w:val="20"/>
        </w:rPr>
        <w:t>superior extranjeras o por instituciones legalmente reconocidas por la autoridad</w:t>
      </w:r>
      <w:r>
        <w:rPr>
          <w:bCs/>
          <w:iCs/>
          <w:sz w:val="20"/>
          <w:szCs w:val="20"/>
        </w:rPr>
        <w:t xml:space="preserve"> </w:t>
      </w:r>
      <w:r w:rsidRPr="007A2ADA">
        <w:rPr>
          <w:bCs/>
          <w:iCs/>
          <w:sz w:val="20"/>
          <w:szCs w:val="20"/>
        </w:rPr>
        <w:t>competente en el respectivo país para expedir títulos de educación superior, deben</w:t>
      </w:r>
      <w:r>
        <w:rPr>
          <w:bCs/>
          <w:iCs/>
          <w:sz w:val="20"/>
          <w:szCs w:val="20"/>
        </w:rPr>
        <w:t xml:space="preserve"> </w:t>
      </w:r>
      <w:r w:rsidRPr="007A2ADA">
        <w:rPr>
          <w:bCs/>
          <w:iCs/>
          <w:sz w:val="20"/>
          <w:szCs w:val="20"/>
        </w:rPr>
        <w:t>presentarse convalidados por el Ministerio de Educación Nacional, según la normatividad</w:t>
      </w:r>
      <w:r>
        <w:rPr>
          <w:bCs/>
          <w:iCs/>
          <w:sz w:val="20"/>
          <w:szCs w:val="20"/>
        </w:rPr>
        <w:t xml:space="preserve"> </w:t>
      </w:r>
      <w:r w:rsidRPr="007A2ADA">
        <w:rPr>
          <w:bCs/>
          <w:iCs/>
          <w:sz w:val="20"/>
          <w:szCs w:val="20"/>
        </w:rPr>
        <w:t>vigente.</w:t>
      </w:r>
    </w:p>
    <w:p w14:paraId="3F81C47E" w14:textId="77777777" w:rsidR="00E825C4" w:rsidRPr="007A2ADA" w:rsidRDefault="00E825C4" w:rsidP="00E825C4">
      <w:pPr>
        <w:pStyle w:val="Prrafodelista"/>
        <w:ind w:left="360" w:firstLine="0"/>
        <w:jc w:val="both"/>
        <w:rPr>
          <w:bCs/>
          <w:iCs/>
          <w:sz w:val="20"/>
          <w:szCs w:val="20"/>
        </w:rPr>
      </w:pPr>
    </w:p>
    <w:p w14:paraId="705BE725" w14:textId="77777777" w:rsidR="00E825C4" w:rsidRDefault="00E825C4" w:rsidP="00E825C4">
      <w:pPr>
        <w:pStyle w:val="Prrafodelista"/>
        <w:ind w:left="360" w:firstLine="0"/>
        <w:jc w:val="both"/>
        <w:rPr>
          <w:bCs/>
          <w:iCs/>
          <w:sz w:val="20"/>
          <w:szCs w:val="20"/>
        </w:rPr>
      </w:pPr>
      <w:r w:rsidRPr="002E08AE">
        <w:rPr>
          <w:b/>
          <w:iCs/>
          <w:sz w:val="20"/>
          <w:szCs w:val="20"/>
        </w:rPr>
        <w:t>Nota 2:</w:t>
      </w:r>
      <w:r w:rsidRPr="007A2ADA">
        <w:rPr>
          <w:bCs/>
          <w:iCs/>
          <w:sz w:val="20"/>
          <w:szCs w:val="20"/>
        </w:rPr>
        <w:t xml:space="preserve"> Si la certificación no contiene la información mínima requerida, se deberá</w:t>
      </w:r>
      <w:r>
        <w:rPr>
          <w:bCs/>
          <w:iCs/>
          <w:sz w:val="20"/>
          <w:szCs w:val="20"/>
        </w:rPr>
        <w:t xml:space="preserve"> </w:t>
      </w:r>
      <w:r w:rsidRPr="007A2ADA">
        <w:rPr>
          <w:bCs/>
          <w:iCs/>
          <w:sz w:val="20"/>
          <w:szCs w:val="20"/>
        </w:rPr>
        <w:t>adjuntar copia del contrato, acta liquidación, acta de terminación del contrato o el</w:t>
      </w:r>
      <w:r>
        <w:rPr>
          <w:bCs/>
          <w:iCs/>
          <w:sz w:val="20"/>
          <w:szCs w:val="20"/>
        </w:rPr>
        <w:t xml:space="preserve"> </w:t>
      </w:r>
      <w:r w:rsidRPr="007A2ADA">
        <w:rPr>
          <w:bCs/>
          <w:iCs/>
          <w:sz w:val="20"/>
          <w:szCs w:val="20"/>
        </w:rPr>
        <w:t>documento que corresponda. Las certificaciones de experiencia se consideran expedidas</w:t>
      </w:r>
      <w:r>
        <w:rPr>
          <w:bCs/>
          <w:iCs/>
          <w:sz w:val="20"/>
          <w:szCs w:val="20"/>
        </w:rPr>
        <w:t xml:space="preserve"> </w:t>
      </w:r>
      <w:r w:rsidRPr="007A2ADA">
        <w:rPr>
          <w:bCs/>
          <w:iCs/>
          <w:sz w:val="20"/>
          <w:szCs w:val="20"/>
        </w:rPr>
        <w:t>bajo la gravedad del juramento. corresponda. Las certificaciones de experiencia se</w:t>
      </w:r>
      <w:r>
        <w:rPr>
          <w:bCs/>
          <w:iCs/>
          <w:sz w:val="20"/>
          <w:szCs w:val="20"/>
        </w:rPr>
        <w:t xml:space="preserve"> </w:t>
      </w:r>
      <w:r w:rsidRPr="007A2ADA">
        <w:rPr>
          <w:bCs/>
          <w:iCs/>
          <w:sz w:val="20"/>
          <w:szCs w:val="20"/>
        </w:rPr>
        <w:t>consideran expedidas bajo la gravedad del juramento.</w:t>
      </w:r>
    </w:p>
    <w:p w14:paraId="10BF5A53" w14:textId="77777777" w:rsidR="00E825C4" w:rsidRPr="007A2ADA" w:rsidRDefault="00E825C4" w:rsidP="00E825C4">
      <w:pPr>
        <w:pStyle w:val="Prrafodelista"/>
        <w:ind w:left="360" w:firstLine="0"/>
        <w:jc w:val="both"/>
        <w:rPr>
          <w:bCs/>
          <w:iCs/>
          <w:sz w:val="20"/>
          <w:szCs w:val="20"/>
        </w:rPr>
      </w:pPr>
    </w:p>
    <w:p w14:paraId="17F8DA93" w14:textId="77777777" w:rsidR="00E825C4" w:rsidRDefault="00E825C4" w:rsidP="00E825C4">
      <w:pPr>
        <w:pStyle w:val="Prrafodelista"/>
        <w:ind w:left="360" w:firstLine="0"/>
        <w:jc w:val="both"/>
        <w:rPr>
          <w:bCs/>
          <w:iCs/>
          <w:sz w:val="20"/>
          <w:szCs w:val="20"/>
        </w:rPr>
      </w:pPr>
      <w:r w:rsidRPr="002E08AE">
        <w:rPr>
          <w:b/>
          <w:iCs/>
          <w:sz w:val="20"/>
          <w:szCs w:val="20"/>
        </w:rPr>
        <w:t>Nota 3:</w:t>
      </w:r>
      <w:r w:rsidRPr="007A2ADA">
        <w:rPr>
          <w:bCs/>
          <w:iCs/>
          <w:sz w:val="20"/>
          <w:szCs w:val="20"/>
        </w:rPr>
        <w:t xml:space="preserve"> Una vez el IPSE apruebe el personal presentado, éste no podrá ser cambiado</w:t>
      </w:r>
      <w:r>
        <w:rPr>
          <w:bCs/>
          <w:iCs/>
          <w:sz w:val="20"/>
          <w:szCs w:val="20"/>
        </w:rPr>
        <w:t xml:space="preserve"> </w:t>
      </w:r>
      <w:r w:rsidRPr="007A2ADA">
        <w:rPr>
          <w:bCs/>
          <w:iCs/>
          <w:sz w:val="20"/>
          <w:szCs w:val="20"/>
        </w:rPr>
        <w:t>durante la ejecución del contrato, a menos que exista una justa causa, la cual debe ser</w:t>
      </w:r>
      <w:r>
        <w:rPr>
          <w:bCs/>
          <w:iCs/>
          <w:sz w:val="20"/>
          <w:szCs w:val="20"/>
        </w:rPr>
        <w:t xml:space="preserve"> </w:t>
      </w:r>
      <w:r w:rsidRPr="007A2ADA">
        <w:rPr>
          <w:bCs/>
          <w:iCs/>
          <w:sz w:val="20"/>
          <w:szCs w:val="20"/>
        </w:rPr>
        <w:t xml:space="preserve">sustentada ante la Entidad para su </w:t>
      </w:r>
      <w:r w:rsidRPr="007A2ADA">
        <w:rPr>
          <w:bCs/>
          <w:iCs/>
          <w:sz w:val="20"/>
          <w:szCs w:val="20"/>
        </w:rPr>
        <w:lastRenderedPageBreak/>
        <w:t>evaluación y posterior autorización. En caso de</w:t>
      </w:r>
      <w:r>
        <w:rPr>
          <w:bCs/>
          <w:iCs/>
          <w:sz w:val="20"/>
          <w:szCs w:val="20"/>
        </w:rPr>
        <w:t xml:space="preserve"> </w:t>
      </w:r>
      <w:r w:rsidRPr="007A2ADA">
        <w:rPr>
          <w:bCs/>
          <w:iCs/>
          <w:sz w:val="20"/>
          <w:szCs w:val="20"/>
        </w:rPr>
        <w:t>aprobarse el cambio por parte del IPSE, el personal debe reemplazarse por uno de igual</w:t>
      </w:r>
      <w:r>
        <w:rPr>
          <w:bCs/>
          <w:iCs/>
          <w:sz w:val="20"/>
          <w:szCs w:val="20"/>
        </w:rPr>
        <w:t xml:space="preserve"> </w:t>
      </w:r>
      <w:r w:rsidRPr="007A2ADA">
        <w:rPr>
          <w:bCs/>
          <w:iCs/>
          <w:sz w:val="20"/>
          <w:szCs w:val="20"/>
        </w:rPr>
        <w:t>superior categoría que el solicitado.</w:t>
      </w:r>
    </w:p>
    <w:p w14:paraId="40E60AA0" w14:textId="77777777" w:rsidR="00E825C4" w:rsidRPr="007A2ADA" w:rsidRDefault="00E825C4" w:rsidP="00E825C4">
      <w:pPr>
        <w:pStyle w:val="Prrafodelista"/>
        <w:ind w:left="360" w:firstLine="0"/>
        <w:jc w:val="both"/>
        <w:rPr>
          <w:bCs/>
          <w:iCs/>
          <w:sz w:val="20"/>
          <w:szCs w:val="20"/>
        </w:rPr>
      </w:pPr>
    </w:p>
    <w:p w14:paraId="54327211" w14:textId="77777777" w:rsidR="00E825C4" w:rsidRDefault="00E825C4" w:rsidP="00E825C4">
      <w:pPr>
        <w:pStyle w:val="Prrafodelista"/>
        <w:ind w:left="360" w:firstLine="0"/>
        <w:jc w:val="both"/>
        <w:rPr>
          <w:bCs/>
          <w:iCs/>
          <w:sz w:val="20"/>
          <w:szCs w:val="20"/>
        </w:rPr>
      </w:pPr>
      <w:r w:rsidRPr="002E08AE">
        <w:rPr>
          <w:b/>
          <w:iCs/>
          <w:sz w:val="20"/>
          <w:szCs w:val="20"/>
        </w:rPr>
        <w:t>Nota 4:</w:t>
      </w:r>
      <w:r w:rsidRPr="007A2ADA">
        <w:rPr>
          <w:bCs/>
          <w:iCs/>
          <w:sz w:val="20"/>
          <w:szCs w:val="20"/>
        </w:rPr>
        <w:t xml:space="preserve"> No se tendrán en cuenta los traslapos de experiencia para el cálculo del</w:t>
      </w:r>
      <w:r>
        <w:rPr>
          <w:bCs/>
          <w:iCs/>
          <w:sz w:val="20"/>
          <w:szCs w:val="20"/>
        </w:rPr>
        <w:t xml:space="preserve"> </w:t>
      </w:r>
      <w:r w:rsidRPr="007A2ADA">
        <w:rPr>
          <w:bCs/>
          <w:iCs/>
          <w:sz w:val="20"/>
          <w:szCs w:val="20"/>
        </w:rPr>
        <w:t>cumplimiento del perfil requerido.</w:t>
      </w:r>
    </w:p>
    <w:p w14:paraId="2E4EDD21" w14:textId="77777777" w:rsidR="00E825C4" w:rsidRDefault="00E825C4" w:rsidP="00E825C4">
      <w:pPr>
        <w:pStyle w:val="Prrafodelista"/>
        <w:ind w:left="360" w:firstLine="0"/>
        <w:jc w:val="both"/>
        <w:rPr>
          <w:bCs/>
          <w:iCs/>
          <w:sz w:val="20"/>
          <w:szCs w:val="20"/>
        </w:rPr>
      </w:pPr>
    </w:p>
    <w:p w14:paraId="2286047F" w14:textId="77777777" w:rsidR="00E825C4" w:rsidRDefault="00E825C4" w:rsidP="00E825C4">
      <w:pPr>
        <w:pStyle w:val="Prrafodelista"/>
        <w:ind w:left="360" w:firstLine="0"/>
        <w:jc w:val="both"/>
        <w:rPr>
          <w:bCs/>
          <w:iCs/>
          <w:sz w:val="20"/>
          <w:szCs w:val="20"/>
        </w:rPr>
      </w:pPr>
      <w:r w:rsidRPr="002E08AE">
        <w:rPr>
          <w:b/>
          <w:iCs/>
          <w:sz w:val="20"/>
          <w:szCs w:val="20"/>
        </w:rPr>
        <w:t xml:space="preserve">Nota 5: </w:t>
      </w:r>
      <w:r w:rsidRPr="007A2ADA">
        <w:rPr>
          <w:bCs/>
          <w:iCs/>
          <w:sz w:val="20"/>
          <w:szCs w:val="20"/>
        </w:rPr>
        <w:t>Si la experiencia de los integrantes del equipo de trabajo ha sido adquirida con</w:t>
      </w:r>
      <w:r>
        <w:rPr>
          <w:bCs/>
          <w:iCs/>
          <w:sz w:val="20"/>
          <w:szCs w:val="20"/>
        </w:rPr>
        <w:t xml:space="preserve"> </w:t>
      </w:r>
      <w:r w:rsidRPr="007A2ADA">
        <w:rPr>
          <w:bCs/>
          <w:iCs/>
          <w:sz w:val="20"/>
          <w:szCs w:val="20"/>
        </w:rPr>
        <w:t>el CONTRATISTA, debe aportar los siguientes documentos:</w:t>
      </w:r>
    </w:p>
    <w:p w14:paraId="0A6736E2" w14:textId="77777777" w:rsidR="00E825C4" w:rsidRPr="007A2ADA" w:rsidRDefault="00E825C4" w:rsidP="00E825C4">
      <w:pPr>
        <w:pStyle w:val="Prrafodelista"/>
        <w:ind w:left="360" w:firstLine="0"/>
        <w:jc w:val="both"/>
        <w:rPr>
          <w:bCs/>
          <w:iCs/>
          <w:sz w:val="20"/>
          <w:szCs w:val="20"/>
        </w:rPr>
      </w:pPr>
    </w:p>
    <w:p w14:paraId="34B13F2A" w14:textId="77777777" w:rsidR="00E825C4" w:rsidRPr="002E08AE" w:rsidRDefault="00E825C4" w:rsidP="00E825C4">
      <w:pPr>
        <w:pStyle w:val="Prrafodelista"/>
        <w:numPr>
          <w:ilvl w:val="0"/>
          <w:numId w:val="149"/>
        </w:numPr>
        <w:jc w:val="both"/>
        <w:rPr>
          <w:bCs/>
          <w:iCs/>
          <w:sz w:val="20"/>
          <w:szCs w:val="20"/>
        </w:rPr>
      </w:pPr>
      <w:r w:rsidRPr="002E08AE">
        <w:rPr>
          <w:bCs/>
          <w:iCs/>
          <w:sz w:val="20"/>
          <w:szCs w:val="20"/>
        </w:rPr>
        <w:t>Copia de la certificación expedida por la firma CONTRATISTA en mención, que acredite las funciones desarrolladas por el profesional como parte del equipo de trabajo para el mencionado contrato.</w:t>
      </w:r>
    </w:p>
    <w:p w14:paraId="0ED0F78A" w14:textId="77777777" w:rsidR="00E825C4" w:rsidRPr="007A2ADA" w:rsidRDefault="00E825C4" w:rsidP="00E825C4">
      <w:pPr>
        <w:ind w:firstLine="360"/>
        <w:jc w:val="both"/>
        <w:rPr>
          <w:bCs/>
          <w:iCs/>
          <w:sz w:val="20"/>
          <w:szCs w:val="20"/>
        </w:rPr>
      </w:pPr>
    </w:p>
    <w:p w14:paraId="01B53557" w14:textId="77777777" w:rsidR="00E825C4" w:rsidRDefault="00E825C4" w:rsidP="00E825C4">
      <w:pPr>
        <w:pStyle w:val="Prrafodelista"/>
        <w:numPr>
          <w:ilvl w:val="0"/>
          <w:numId w:val="149"/>
        </w:numPr>
        <w:jc w:val="both"/>
        <w:rPr>
          <w:bCs/>
          <w:iCs/>
          <w:sz w:val="20"/>
          <w:szCs w:val="20"/>
        </w:rPr>
      </w:pPr>
      <w:r w:rsidRPr="007A2ADA">
        <w:rPr>
          <w:bCs/>
          <w:iCs/>
          <w:sz w:val="20"/>
          <w:szCs w:val="20"/>
        </w:rPr>
        <w:t>Copia del contrato, en virtud del cual el profesional prestó o presta sus servicios para</w:t>
      </w:r>
      <w:r>
        <w:rPr>
          <w:bCs/>
          <w:iCs/>
          <w:sz w:val="20"/>
          <w:szCs w:val="20"/>
        </w:rPr>
        <w:t xml:space="preserve"> </w:t>
      </w:r>
      <w:r w:rsidRPr="007A2ADA">
        <w:rPr>
          <w:bCs/>
          <w:iCs/>
          <w:sz w:val="20"/>
          <w:szCs w:val="20"/>
        </w:rPr>
        <w:t>la firma OFERENTE.</w:t>
      </w:r>
    </w:p>
    <w:p w14:paraId="1FCBF3AB" w14:textId="77777777" w:rsidR="00E825C4" w:rsidRPr="007A2ADA" w:rsidRDefault="00E825C4" w:rsidP="00E825C4">
      <w:pPr>
        <w:pStyle w:val="Prrafodelista"/>
        <w:ind w:left="360" w:firstLine="0"/>
        <w:jc w:val="both"/>
        <w:rPr>
          <w:bCs/>
          <w:iCs/>
          <w:sz w:val="20"/>
          <w:szCs w:val="20"/>
        </w:rPr>
      </w:pPr>
    </w:p>
    <w:p w14:paraId="6E4FAF47" w14:textId="77777777" w:rsidR="00E825C4" w:rsidRDefault="00E825C4" w:rsidP="00E825C4">
      <w:pPr>
        <w:ind w:left="360"/>
        <w:jc w:val="both"/>
        <w:rPr>
          <w:bCs/>
          <w:iCs/>
          <w:sz w:val="20"/>
          <w:szCs w:val="20"/>
        </w:rPr>
      </w:pPr>
      <w:r w:rsidRPr="002E08AE">
        <w:rPr>
          <w:b/>
          <w:iCs/>
          <w:sz w:val="20"/>
          <w:szCs w:val="20"/>
        </w:rPr>
        <w:t>Nota 6:</w:t>
      </w:r>
      <w:r w:rsidRPr="002E08AE">
        <w:rPr>
          <w:bCs/>
          <w:iCs/>
          <w:sz w:val="20"/>
          <w:szCs w:val="20"/>
        </w:rPr>
        <w:t xml:space="preserve"> No se tendrán en cuenta certificaciones expedidas por el profesional para sí</w:t>
      </w:r>
      <w:r>
        <w:rPr>
          <w:bCs/>
          <w:iCs/>
          <w:sz w:val="20"/>
          <w:szCs w:val="20"/>
        </w:rPr>
        <w:t xml:space="preserve"> </w:t>
      </w:r>
      <w:r w:rsidRPr="007A2ADA">
        <w:rPr>
          <w:bCs/>
          <w:iCs/>
          <w:sz w:val="20"/>
          <w:szCs w:val="20"/>
        </w:rPr>
        <w:t>mismo, ni cuentas de cobro o facturas.</w:t>
      </w:r>
    </w:p>
    <w:p w14:paraId="02042491" w14:textId="77777777" w:rsidR="00E825C4" w:rsidRDefault="00E825C4" w:rsidP="00E825C4">
      <w:pPr>
        <w:pStyle w:val="Prrafodelista"/>
        <w:ind w:left="360" w:firstLine="0"/>
        <w:jc w:val="both"/>
        <w:rPr>
          <w:bCs/>
          <w:iCs/>
          <w:sz w:val="20"/>
          <w:szCs w:val="20"/>
        </w:rPr>
      </w:pPr>
    </w:p>
    <w:p w14:paraId="73FB8632" w14:textId="77777777" w:rsidR="00E825C4" w:rsidRDefault="00E825C4" w:rsidP="00E825C4">
      <w:pPr>
        <w:ind w:firstLine="360"/>
        <w:jc w:val="both"/>
        <w:rPr>
          <w:bCs/>
          <w:iCs/>
          <w:sz w:val="20"/>
          <w:szCs w:val="20"/>
        </w:rPr>
      </w:pPr>
      <w:r w:rsidRPr="002E08AE">
        <w:rPr>
          <w:b/>
          <w:iCs/>
          <w:sz w:val="20"/>
          <w:szCs w:val="20"/>
        </w:rPr>
        <w:t>Nota 7:</w:t>
      </w:r>
      <w:r w:rsidRPr="007A2ADA">
        <w:rPr>
          <w:bCs/>
          <w:iCs/>
          <w:sz w:val="20"/>
          <w:szCs w:val="20"/>
        </w:rPr>
        <w:t xml:space="preserve"> Cada profesional se debe proponer para un solo rol.</w:t>
      </w:r>
    </w:p>
    <w:p w14:paraId="13581CDD" w14:textId="77777777" w:rsidR="00E825C4" w:rsidRPr="007A2ADA" w:rsidRDefault="00E825C4" w:rsidP="00E825C4">
      <w:pPr>
        <w:pStyle w:val="Prrafodelista"/>
        <w:ind w:left="360" w:firstLine="0"/>
        <w:jc w:val="both"/>
        <w:rPr>
          <w:bCs/>
          <w:iCs/>
          <w:sz w:val="20"/>
          <w:szCs w:val="20"/>
        </w:rPr>
      </w:pPr>
    </w:p>
    <w:p w14:paraId="3657F5AB" w14:textId="77777777" w:rsidR="00E825C4" w:rsidRPr="007A2ADA" w:rsidRDefault="00E825C4" w:rsidP="00E825C4">
      <w:pPr>
        <w:ind w:left="360"/>
        <w:jc w:val="both"/>
        <w:rPr>
          <w:bCs/>
          <w:iCs/>
          <w:sz w:val="20"/>
          <w:szCs w:val="20"/>
        </w:rPr>
      </w:pPr>
      <w:r w:rsidRPr="002E08AE">
        <w:rPr>
          <w:b/>
          <w:iCs/>
          <w:sz w:val="20"/>
          <w:szCs w:val="20"/>
        </w:rPr>
        <w:t>Nota 8:</w:t>
      </w:r>
      <w:r w:rsidRPr="002E08AE">
        <w:rPr>
          <w:bCs/>
          <w:iCs/>
          <w:sz w:val="20"/>
          <w:szCs w:val="20"/>
        </w:rPr>
        <w:t xml:space="preserve"> En caso de que el personal tenga vínculo laboral o contrato de prestación de</w:t>
      </w:r>
      <w:r>
        <w:rPr>
          <w:bCs/>
          <w:iCs/>
          <w:sz w:val="20"/>
          <w:szCs w:val="20"/>
        </w:rPr>
        <w:t xml:space="preserve"> </w:t>
      </w:r>
      <w:r w:rsidRPr="007A2ADA">
        <w:rPr>
          <w:bCs/>
          <w:iCs/>
          <w:sz w:val="20"/>
          <w:szCs w:val="20"/>
        </w:rPr>
        <w:t>servicios vigente, podrá aportar certificaciones de experiencia para lo cual se contabilizará</w:t>
      </w:r>
      <w:r>
        <w:rPr>
          <w:bCs/>
          <w:iCs/>
          <w:sz w:val="20"/>
          <w:szCs w:val="20"/>
        </w:rPr>
        <w:t xml:space="preserve"> </w:t>
      </w:r>
      <w:r w:rsidRPr="007A2ADA">
        <w:rPr>
          <w:bCs/>
          <w:iCs/>
          <w:sz w:val="20"/>
          <w:szCs w:val="20"/>
        </w:rPr>
        <w:t>el tiempo desde la fecha de inicio hasta la fecha de suscripción o firma de dicha</w:t>
      </w:r>
      <w:r>
        <w:rPr>
          <w:bCs/>
          <w:iCs/>
          <w:sz w:val="20"/>
          <w:szCs w:val="20"/>
        </w:rPr>
        <w:t xml:space="preserve"> </w:t>
      </w:r>
      <w:r w:rsidRPr="007A2ADA">
        <w:rPr>
          <w:bCs/>
          <w:iCs/>
          <w:sz w:val="20"/>
          <w:szCs w:val="20"/>
        </w:rPr>
        <w:t>certificación.</w:t>
      </w:r>
    </w:p>
    <w:p w14:paraId="6778817A" w14:textId="77777777" w:rsidR="00E825C4" w:rsidRDefault="00E825C4" w:rsidP="00E825C4">
      <w:pPr>
        <w:ind w:left="360"/>
        <w:jc w:val="both"/>
        <w:rPr>
          <w:bCs/>
          <w:iCs/>
          <w:sz w:val="20"/>
          <w:szCs w:val="20"/>
        </w:rPr>
      </w:pPr>
    </w:p>
    <w:p w14:paraId="150C15CA" w14:textId="77777777" w:rsidR="00E825C4" w:rsidRDefault="00E825C4" w:rsidP="00E825C4">
      <w:pPr>
        <w:ind w:left="360"/>
        <w:jc w:val="both"/>
        <w:rPr>
          <w:bCs/>
          <w:iCs/>
          <w:sz w:val="20"/>
          <w:szCs w:val="20"/>
        </w:rPr>
      </w:pPr>
      <w:r w:rsidRPr="002E08AE">
        <w:rPr>
          <w:bCs/>
          <w:iCs/>
          <w:sz w:val="20"/>
          <w:szCs w:val="20"/>
        </w:rPr>
        <w:t>Las obligaciones específicas se señalan en el Anexo Técnico, el cual forma parte integral</w:t>
      </w:r>
      <w:r>
        <w:rPr>
          <w:bCs/>
          <w:iCs/>
          <w:sz w:val="20"/>
          <w:szCs w:val="20"/>
        </w:rPr>
        <w:t xml:space="preserve"> </w:t>
      </w:r>
      <w:r w:rsidRPr="007A2ADA">
        <w:rPr>
          <w:bCs/>
          <w:iCs/>
          <w:sz w:val="20"/>
          <w:szCs w:val="20"/>
        </w:rPr>
        <w:t xml:space="preserve">del presente </w:t>
      </w:r>
      <w:r>
        <w:rPr>
          <w:bCs/>
          <w:iCs/>
          <w:sz w:val="20"/>
          <w:szCs w:val="20"/>
        </w:rPr>
        <w:t>document</w:t>
      </w:r>
      <w:r w:rsidRPr="007A2ADA">
        <w:rPr>
          <w:bCs/>
          <w:iCs/>
          <w:sz w:val="20"/>
          <w:szCs w:val="20"/>
        </w:rPr>
        <w:t>o.</w:t>
      </w:r>
    </w:p>
    <w:p w14:paraId="0BACB283" w14:textId="77777777" w:rsidR="00E825C4" w:rsidRPr="007A2ADA" w:rsidRDefault="00E825C4" w:rsidP="00E825C4">
      <w:pPr>
        <w:ind w:left="360"/>
        <w:jc w:val="both"/>
        <w:rPr>
          <w:bCs/>
          <w:iCs/>
          <w:sz w:val="20"/>
          <w:szCs w:val="20"/>
        </w:rPr>
      </w:pPr>
    </w:p>
    <w:p w14:paraId="7B49140B" w14:textId="77777777" w:rsidR="00E825C4" w:rsidRDefault="00E825C4" w:rsidP="00E825C4">
      <w:pPr>
        <w:ind w:left="360"/>
        <w:jc w:val="both"/>
        <w:rPr>
          <w:bCs/>
          <w:iCs/>
          <w:sz w:val="20"/>
          <w:szCs w:val="20"/>
        </w:rPr>
      </w:pPr>
      <w:r w:rsidRPr="002E08AE">
        <w:rPr>
          <w:b/>
          <w:iCs/>
          <w:sz w:val="20"/>
          <w:szCs w:val="20"/>
        </w:rPr>
        <w:t>Nota 9:</w:t>
      </w:r>
      <w:r w:rsidRPr="002E08AE">
        <w:rPr>
          <w:bCs/>
          <w:iCs/>
          <w:sz w:val="20"/>
          <w:szCs w:val="20"/>
        </w:rPr>
        <w:t xml:space="preserve"> El oferente adjudicatario, se obliga a ejecutar el contrato que suscriba, utilizando</w:t>
      </w:r>
      <w:r>
        <w:rPr>
          <w:bCs/>
          <w:iCs/>
          <w:sz w:val="20"/>
          <w:szCs w:val="20"/>
        </w:rPr>
        <w:t xml:space="preserve"> </w:t>
      </w:r>
      <w:r w:rsidRPr="007A2ADA">
        <w:rPr>
          <w:bCs/>
          <w:iCs/>
          <w:sz w:val="20"/>
          <w:szCs w:val="20"/>
        </w:rPr>
        <w:t>la calidad del recurso técnico y humano antes citado, lo cual será verificado por el</w:t>
      </w:r>
      <w:r>
        <w:rPr>
          <w:bCs/>
          <w:iCs/>
          <w:sz w:val="20"/>
          <w:szCs w:val="20"/>
        </w:rPr>
        <w:t xml:space="preserve"> </w:t>
      </w:r>
      <w:r w:rsidRPr="007A2ADA">
        <w:rPr>
          <w:bCs/>
          <w:iCs/>
          <w:sz w:val="20"/>
          <w:szCs w:val="20"/>
        </w:rPr>
        <w:t xml:space="preserve">Supervisor del contrato dentro del desarrollo </w:t>
      </w:r>
      <w:proofErr w:type="gramStart"/>
      <w:r w:rsidRPr="007A2ADA">
        <w:rPr>
          <w:bCs/>
          <w:iCs/>
          <w:sz w:val="20"/>
          <w:szCs w:val="20"/>
        </w:rPr>
        <w:t>del mismo</w:t>
      </w:r>
      <w:proofErr w:type="gramEnd"/>
      <w:r w:rsidRPr="007A2ADA">
        <w:rPr>
          <w:bCs/>
          <w:iCs/>
          <w:sz w:val="20"/>
          <w:szCs w:val="20"/>
        </w:rPr>
        <w:t>, en todo caso la calidad del</w:t>
      </w:r>
      <w:r>
        <w:rPr>
          <w:bCs/>
          <w:iCs/>
          <w:sz w:val="20"/>
          <w:szCs w:val="20"/>
        </w:rPr>
        <w:t xml:space="preserve"> </w:t>
      </w:r>
      <w:r w:rsidRPr="007A2ADA">
        <w:rPr>
          <w:bCs/>
          <w:iCs/>
          <w:sz w:val="20"/>
          <w:szCs w:val="20"/>
        </w:rPr>
        <w:t>recurso técnico y humano no podrán ser modificadas por el contratista.</w:t>
      </w:r>
    </w:p>
    <w:p w14:paraId="3D92DCA3" w14:textId="77777777" w:rsidR="00E825C4" w:rsidRPr="007A2ADA" w:rsidRDefault="00E825C4" w:rsidP="00E825C4">
      <w:pPr>
        <w:ind w:left="360"/>
        <w:jc w:val="both"/>
        <w:rPr>
          <w:bCs/>
          <w:iCs/>
          <w:sz w:val="20"/>
          <w:szCs w:val="20"/>
        </w:rPr>
      </w:pPr>
    </w:p>
    <w:p w14:paraId="46272FC2" w14:textId="77777777" w:rsidR="00E825C4" w:rsidRPr="002E08AE" w:rsidRDefault="00E825C4" w:rsidP="00E825C4">
      <w:pPr>
        <w:pStyle w:val="Prrafodelista"/>
        <w:numPr>
          <w:ilvl w:val="0"/>
          <w:numId w:val="146"/>
        </w:numPr>
        <w:ind w:left="360"/>
        <w:jc w:val="both"/>
        <w:rPr>
          <w:bCs/>
          <w:iCs/>
          <w:sz w:val="20"/>
          <w:szCs w:val="20"/>
        </w:rPr>
      </w:pPr>
      <w:r w:rsidRPr="002E08AE">
        <w:rPr>
          <w:bCs/>
          <w:iCs/>
          <w:sz w:val="20"/>
          <w:szCs w:val="20"/>
        </w:rPr>
        <w:t>El contratista se compromete a suministrar, instalar, realizar pruebas y puesta en servicio de las estaciones de potenciales energéticos en las localidades descritas de las ZNI en la tabla</w:t>
      </w:r>
      <w:r>
        <w:rPr>
          <w:bCs/>
          <w:iCs/>
          <w:sz w:val="20"/>
          <w:szCs w:val="20"/>
        </w:rPr>
        <w:t xml:space="preserve"> </w:t>
      </w:r>
      <w:r w:rsidRPr="002E08AE">
        <w:rPr>
          <w:bCs/>
          <w:iCs/>
          <w:sz w:val="20"/>
          <w:szCs w:val="20"/>
        </w:rPr>
        <w:t>1.</w:t>
      </w:r>
    </w:p>
    <w:p w14:paraId="685FF772" w14:textId="77777777" w:rsidR="00E825C4" w:rsidRPr="002E08AE" w:rsidRDefault="00E825C4" w:rsidP="00E825C4">
      <w:pPr>
        <w:pStyle w:val="Prrafodelista"/>
        <w:numPr>
          <w:ilvl w:val="0"/>
          <w:numId w:val="146"/>
        </w:numPr>
        <w:ind w:left="360"/>
        <w:jc w:val="both"/>
        <w:rPr>
          <w:bCs/>
          <w:iCs/>
          <w:sz w:val="20"/>
          <w:szCs w:val="20"/>
        </w:rPr>
      </w:pPr>
      <w:r w:rsidRPr="002E08AE">
        <w:rPr>
          <w:bCs/>
          <w:iCs/>
          <w:sz w:val="20"/>
          <w:szCs w:val="20"/>
        </w:rPr>
        <w:t>El contratista deberá asegurar la adquisición de datos de medida de los potenciales energéticos a través de la adquisición, instalación, realización de pruebas y puesta en funcionamiento de las estaciones para medición de potenciales energéticos, de acuerdo con las características técnicas solicitadas por el IPSE y las recomendaciones del fabricante.</w:t>
      </w:r>
    </w:p>
    <w:p w14:paraId="44A4C5AD" w14:textId="77777777" w:rsidR="00E825C4" w:rsidRPr="002E08AE" w:rsidRDefault="00E825C4" w:rsidP="00E825C4">
      <w:pPr>
        <w:pStyle w:val="Prrafodelista"/>
        <w:numPr>
          <w:ilvl w:val="0"/>
          <w:numId w:val="146"/>
        </w:numPr>
        <w:ind w:left="360"/>
        <w:jc w:val="both"/>
        <w:rPr>
          <w:bCs/>
          <w:iCs/>
          <w:sz w:val="20"/>
          <w:szCs w:val="20"/>
        </w:rPr>
      </w:pPr>
      <w:r w:rsidRPr="002E08AE">
        <w:rPr>
          <w:bCs/>
          <w:iCs/>
          <w:sz w:val="20"/>
          <w:szCs w:val="20"/>
        </w:rPr>
        <w:t>Los equipos deberán contar con los certificados del fabricante correspondientes para los</w:t>
      </w:r>
      <w:r>
        <w:rPr>
          <w:bCs/>
          <w:iCs/>
          <w:sz w:val="20"/>
          <w:szCs w:val="20"/>
        </w:rPr>
        <w:t xml:space="preserve"> </w:t>
      </w:r>
      <w:r w:rsidRPr="002E08AE">
        <w:rPr>
          <w:bCs/>
          <w:iCs/>
          <w:sz w:val="20"/>
          <w:szCs w:val="20"/>
        </w:rPr>
        <w:t>instrumentos de medida e infraestructura de modo que se asegure la fiabilidad de los datos.</w:t>
      </w:r>
    </w:p>
    <w:p w14:paraId="004061F5" w14:textId="77777777" w:rsidR="00E825C4" w:rsidRPr="002E08AE" w:rsidRDefault="00E825C4" w:rsidP="00E825C4">
      <w:pPr>
        <w:pStyle w:val="Prrafodelista"/>
        <w:numPr>
          <w:ilvl w:val="0"/>
          <w:numId w:val="146"/>
        </w:numPr>
        <w:ind w:left="360"/>
        <w:jc w:val="both"/>
        <w:rPr>
          <w:bCs/>
          <w:iCs/>
          <w:sz w:val="20"/>
          <w:szCs w:val="20"/>
        </w:rPr>
      </w:pPr>
      <w:r w:rsidRPr="002E08AE">
        <w:rPr>
          <w:bCs/>
          <w:iCs/>
          <w:sz w:val="20"/>
          <w:szCs w:val="20"/>
        </w:rPr>
        <w:t>Mantener estricta reserva y confidencialidad frente a la información que la Entidad ponga a</w:t>
      </w:r>
      <w:r>
        <w:rPr>
          <w:bCs/>
          <w:iCs/>
          <w:sz w:val="20"/>
          <w:szCs w:val="20"/>
        </w:rPr>
        <w:t xml:space="preserve"> </w:t>
      </w:r>
      <w:r w:rsidRPr="002E08AE">
        <w:rPr>
          <w:bCs/>
          <w:iCs/>
          <w:sz w:val="20"/>
          <w:szCs w:val="20"/>
        </w:rPr>
        <w:t>su disposición, para la ejecución del objeto contractual.</w:t>
      </w:r>
    </w:p>
    <w:p w14:paraId="40FA9AE4" w14:textId="77777777" w:rsidR="00E825C4" w:rsidRDefault="00E825C4" w:rsidP="00E825C4">
      <w:pPr>
        <w:tabs>
          <w:tab w:val="num" w:pos="567"/>
        </w:tabs>
        <w:ind w:left="142"/>
        <w:jc w:val="both"/>
        <w:rPr>
          <w:bCs/>
          <w:iCs/>
          <w:sz w:val="20"/>
          <w:szCs w:val="20"/>
        </w:rPr>
      </w:pPr>
    </w:p>
    <w:p w14:paraId="248E1FC8" w14:textId="77777777" w:rsidR="00E825C4" w:rsidRPr="00085A0F" w:rsidRDefault="00E825C4" w:rsidP="00E825C4">
      <w:pPr>
        <w:ind w:left="142"/>
        <w:jc w:val="both"/>
        <w:rPr>
          <w:sz w:val="20"/>
          <w:szCs w:val="20"/>
          <w:lang w:val="es-MX"/>
        </w:rPr>
      </w:pPr>
    </w:p>
    <w:p w14:paraId="60F03DD4" w14:textId="5BACF062" w:rsidR="00144C04" w:rsidRPr="00144C04" w:rsidRDefault="00144C04" w:rsidP="00144C04">
      <w:pPr>
        <w:pBdr>
          <w:bottom w:val="single" w:sz="4" w:space="1" w:color="auto"/>
        </w:pBdr>
        <w:ind w:left="142"/>
        <w:jc w:val="both"/>
        <w:rPr>
          <w:b/>
          <w:sz w:val="20"/>
          <w:szCs w:val="20"/>
          <w:lang w:eastAsia="ar-SA"/>
        </w:rPr>
      </w:pPr>
      <w:r w:rsidRPr="00144C04">
        <w:rPr>
          <w:rFonts w:eastAsia="Batang"/>
          <w:b/>
          <w:sz w:val="20"/>
          <w:szCs w:val="20"/>
          <w:lang w:eastAsia="ar-SA"/>
        </w:rPr>
        <w:t>OBLIGACIONES COMPONENTE AMBIENTAL</w:t>
      </w:r>
    </w:p>
    <w:p w14:paraId="680A4E5D" w14:textId="77777777" w:rsidR="00144C04" w:rsidRPr="00144C04" w:rsidRDefault="00144C04" w:rsidP="00144C04">
      <w:pPr>
        <w:pStyle w:val="xmsonormal"/>
        <w:shd w:val="clear" w:color="auto" w:fill="FFFFFF" w:themeFill="background1"/>
        <w:spacing w:before="0" w:beforeAutospacing="0" w:after="0" w:afterAutospacing="0"/>
        <w:ind w:left="142"/>
        <w:jc w:val="both"/>
        <w:rPr>
          <w:rFonts w:ascii="Arial" w:eastAsia="Batang" w:hAnsi="Arial" w:cs="Arial"/>
          <w:b/>
          <w:sz w:val="20"/>
          <w:szCs w:val="20"/>
        </w:rPr>
      </w:pPr>
    </w:p>
    <w:p w14:paraId="2B5AB26D" w14:textId="77777777" w:rsidR="00E825C4" w:rsidRDefault="00E825C4" w:rsidP="00E825C4">
      <w:pPr>
        <w:ind w:left="142"/>
        <w:jc w:val="both"/>
        <w:rPr>
          <w:sz w:val="20"/>
          <w:szCs w:val="20"/>
        </w:rPr>
      </w:pPr>
      <w:bookmarkStart w:id="13" w:name="_Toc11071830"/>
      <w:r w:rsidRPr="00AD1D26">
        <w:rPr>
          <w:sz w:val="20"/>
          <w:szCs w:val="20"/>
        </w:rPr>
        <w:t>Para el desarrollo del componente ambiental el contratista ejecutara las actividades establecidas en el presente estudio previo, cumpliendo a su vez, con las actividades descritas en el componente ambiental, de la siguiente manera:</w:t>
      </w:r>
    </w:p>
    <w:p w14:paraId="517BBD0A" w14:textId="77777777" w:rsidR="00E825C4" w:rsidRDefault="00E825C4" w:rsidP="00E825C4">
      <w:pPr>
        <w:ind w:left="142"/>
        <w:jc w:val="both"/>
        <w:rPr>
          <w:sz w:val="20"/>
          <w:szCs w:val="20"/>
        </w:rPr>
      </w:pPr>
    </w:p>
    <w:p w14:paraId="13100060" w14:textId="77777777" w:rsidR="00E825C4" w:rsidRPr="00085A0F" w:rsidRDefault="00E825C4" w:rsidP="00E825C4">
      <w:pPr>
        <w:pStyle w:val="Prrafodelista"/>
        <w:numPr>
          <w:ilvl w:val="0"/>
          <w:numId w:val="151"/>
        </w:numPr>
        <w:jc w:val="both"/>
        <w:rPr>
          <w:sz w:val="20"/>
          <w:szCs w:val="20"/>
          <w:lang w:val="es-MX"/>
        </w:rPr>
      </w:pPr>
      <w:r w:rsidRPr="00085A0F">
        <w:rPr>
          <w:sz w:val="20"/>
          <w:szCs w:val="20"/>
          <w:lang w:val="es-MX"/>
        </w:rPr>
        <w:t xml:space="preserve">Previo al inicio de las actividades del contrato y una vez formalizado el mismo, el supervisor del contrato con apoyo del Profesional Ambiental del IPSE, se reunirá con el contratista, para definir y/o aclarar las </w:t>
      </w:r>
      <w:r w:rsidRPr="00085A0F">
        <w:rPr>
          <w:sz w:val="20"/>
          <w:szCs w:val="20"/>
          <w:lang w:val="es-MX"/>
        </w:rPr>
        <w:lastRenderedPageBreak/>
        <w:t>actividades establecidas en el componente ambiental para su debido desarrollo.</w:t>
      </w:r>
    </w:p>
    <w:p w14:paraId="67EB313F" w14:textId="77777777" w:rsidR="00E825C4" w:rsidRPr="00085A0F" w:rsidRDefault="00E825C4" w:rsidP="00E825C4">
      <w:pPr>
        <w:pStyle w:val="Prrafodelista"/>
        <w:numPr>
          <w:ilvl w:val="0"/>
          <w:numId w:val="151"/>
        </w:numPr>
        <w:jc w:val="both"/>
        <w:rPr>
          <w:sz w:val="20"/>
          <w:szCs w:val="20"/>
          <w:lang w:val="es-MX"/>
        </w:rPr>
      </w:pPr>
      <w:r w:rsidRPr="00085A0F">
        <w:rPr>
          <w:sz w:val="20"/>
          <w:szCs w:val="20"/>
          <w:lang w:val="es-MX"/>
        </w:rPr>
        <w:t>El contratista deberá capacitar al personal contratado, sobre el manejo integral de los residuos que se generen a partir del desarrollo de las actividades objeto del contrato (RAEE, RESPEL, convencionales, orgánicos).</w:t>
      </w:r>
    </w:p>
    <w:p w14:paraId="44CD3DF0" w14:textId="77777777" w:rsidR="00E825C4" w:rsidRPr="00085A0F" w:rsidRDefault="00E825C4" w:rsidP="00E825C4">
      <w:pPr>
        <w:pStyle w:val="Prrafodelista"/>
        <w:numPr>
          <w:ilvl w:val="0"/>
          <w:numId w:val="151"/>
        </w:numPr>
        <w:jc w:val="both"/>
        <w:rPr>
          <w:sz w:val="20"/>
          <w:szCs w:val="20"/>
          <w:lang w:val="es-MX"/>
        </w:rPr>
      </w:pPr>
      <w:r w:rsidRPr="00085A0F">
        <w:rPr>
          <w:sz w:val="20"/>
          <w:szCs w:val="20"/>
          <w:lang w:val="es-MX"/>
        </w:rPr>
        <w:t>Durante las actividades a desarrollar por el contratista, en caso de generarse Residuos de Aparatos Eléctricos o Electrónicos - RAEE, y cableado (Ley 1672 de 2013, Decreto 284 de 2018, Resolución 0851 de 2022), el contratista deberá reportarlo al IPSE, retirar estos elementos de las áreas de trabajo, almacenarlos temporalmente en un lugar adecuado y posteriormente, realizar la disposición final por medio de un gestor autorizado, a partir de lo establecido por la normatividad aplicable, anexando el respetivo soporte.</w:t>
      </w:r>
    </w:p>
    <w:p w14:paraId="10CE0A4A" w14:textId="77777777" w:rsidR="00E825C4" w:rsidRPr="00085A0F" w:rsidRDefault="00E825C4" w:rsidP="00E825C4">
      <w:pPr>
        <w:pStyle w:val="Prrafodelista"/>
        <w:numPr>
          <w:ilvl w:val="0"/>
          <w:numId w:val="151"/>
        </w:numPr>
        <w:jc w:val="both"/>
        <w:rPr>
          <w:sz w:val="20"/>
          <w:szCs w:val="20"/>
          <w:lang w:val="es-MX"/>
        </w:rPr>
      </w:pPr>
      <w:r w:rsidRPr="00085A0F">
        <w:rPr>
          <w:sz w:val="20"/>
          <w:szCs w:val="20"/>
          <w:lang w:val="es-MX"/>
        </w:rPr>
        <w:t>Los residuos convencionales, aprovechables y/</w:t>
      </w:r>
      <w:proofErr w:type="spellStart"/>
      <w:r w:rsidRPr="00085A0F">
        <w:rPr>
          <w:sz w:val="20"/>
          <w:szCs w:val="20"/>
          <w:lang w:val="es-MX"/>
        </w:rPr>
        <w:t>o</w:t>
      </w:r>
      <w:proofErr w:type="spellEnd"/>
      <w:r w:rsidRPr="00085A0F">
        <w:rPr>
          <w:sz w:val="20"/>
          <w:szCs w:val="20"/>
          <w:lang w:val="es-MX"/>
        </w:rPr>
        <w:t xml:space="preserve"> orgánicos que se generen a partir de la ejecución de las actividades, deberán con la respectiva gestión integral según lo establecido por la normatividad aplicable, llevando a cabo su disposición final por medio de la empresa de servicios públicos de aseo de la zona o en los sitios autorizados en cada localidad, a fin de prevenir la contaminación de suelos y agua, anexando el respetivo soporte.</w:t>
      </w:r>
    </w:p>
    <w:p w14:paraId="4B6D7427" w14:textId="77777777" w:rsidR="00E825C4" w:rsidRPr="00085A0F" w:rsidRDefault="00E825C4" w:rsidP="00E825C4">
      <w:pPr>
        <w:pStyle w:val="Prrafodelista"/>
        <w:numPr>
          <w:ilvl w:val="0"/>
          <w:numId w:val="151"/>
        </w:numPr>
        <w:jc w:val="both"/>
        <w:rPr>
          <w:sz w:val="20"/>
          <w:szCs w:val="20"/>
          <w:lang w:val="es-MX"/>
        </w:rPr>
      </w:pPr>
      <w:r w:rsidRPr="00085A0F">
        <w:rPr>
          <w:sz w:val="20"/>
          <w:szCs w:val="20"/>
          <w:lang w:val="es-MX"/>
        </w:rPr>
        <w:t>El contratista deberá incluir un capítulo ambiental en cada uno de los informes de avance y final, en el cual deberá relacional cada una de las actividades adelantadas en este componente con las respectivas evidencias.</w:t>
      </w:r>
    </w:p>
    <w:p w14:paraId="410DC9A5" w14:textId="77777777" w:rsidR="00E825C4" w:rsidRPr="00085A0F" w:rsidRDefault="00E825C4" w:rsidP="00E825C4">
      <w:pPr>
        <w:pStyle w:val="Prrafodelista"/>
        <w:numPr>
          <w:ilvl w:val="0"/>
          <w:numId w:val="151"/>
        </w:numPr>
        <w:jc w:val="both"/>
        <w:rPr>
          <w:sz w:val="20"/>
          <w:szCs w:val="20"/>
          <w:lang w:val="es-MX"/>
        </w:rPr>
      </w:pPr>
      <w:r w:rsidRPr="00085A0F">
        <w:rPr>
          <w:sz w:val="20"/>
          <w:szCs w:val="20"/>
          <w:lang w:val="es-MX"/>
        </w:rPr>
        <w:t>Cuando el contratista visite las instalaciones del IPSE, deberá apoyar los programas: Uso Racional de Energía - URE, Uso Racional de Agua – URA y Gestión Integral de Residuos Sólidos - PGIRA, para lo cual, el IPSE enviara al contratista la matriz de aspectos e impactos ambientales y los programas de control con aplicación al objeto del contrato.</w:t>
      </w:r>
    </w:p>
    <w:p w14:paraId="3B43E6CC" w14:textId="77777777" w:rsidR="009E1808" w:rsidRPr="00E825C4" w:rsidRDefault="009E1808" w:rsidP="009E1808">
      <w:pPr>
        <w:pStyle w:val="xmsonormal"/>
        <w:shd w:val="clear" w:color="auto" w:fill="FFFFFF" w:themeFill="background1"/>
        <w:spacing w:before="0" w:beforeAutospacing="0" w:after="0" w:afterAutospacing="0"/>
        <w:ind w:left="142"/>
        <w:jc w:val="both"/>
        <w:rPr>
          <w:rFonts w:ascii="Arial" w:hAnsi="Arial" w:cs="Arial"/>
          <w:sz w:val="20"/>
          <w:szCs w:val="20"/>
          <w:lang w:val="es-MX"/>
        </w:rPr>
      </w:pPr>
    </w:p>
    <w:p w14:paraId="36F9E1F9" w14:textId="77777777" w:rsidR="009E1808" w:rsidRPr="003B5EB6" w:rsidRDefault="009E1808" w:rsidP="009E1808">
      <w:pPr>
        <w:pStyle w:val="xmsonormal"/>
        <w:shd w:val="clear" w:color="auto" w:fill="FFFFFF" w:themeFill="background1"/>
        <w:spacing w:before="0" w:beforeAutospacing="0" w:after="0" w:afterAutospacing="0"/>
        <w:ind w:left="142"/>
        <w:jc w:val="both"/>
        <w:rPr>
          <w:rFonts w:ascii="Arial" w:eastAsia="Arial" w:hAnsi="Arial" w:cs="Arial"/>
          <w:sz w:val="20"/>
          <w:szCs w:val="20"/>
        </w:rPr>
      </w:pPr>
    </w:p>
    <w:bookmarkEnd w:id="13"/>
    <w:p w14:paraId="22C07AD7" w14:textId="1D70376A" w:rsidR="00144C04" w:rsidRPr="00144C04" w:rsidRDefault="00144C04" w:rsidP="00144C04">
      <w:pPr>
        <w:pBdr>
          <w:bottom w:val="single" w:sz="4" w:space="1" w:color="auto"/>
        </w:pBdr>
        <w:ind w:left="142"/>
        <w:jc w:val="both"/>
        <w:rPr>
          <w:rFonts w:eastAsia="Calibri"/>
          <w:sz w:val="20"/>
          <w:szCs w:val="20"/>
        </w:rPr>
      </w:pPr>
      <w:r w:rsidRPr="00144C04">
        <w:rPr>
          <w:rFonts w:eastAsia="Batang"/>
          <w:b/>
          <w:sz w:val="20"/>
          <w:szCs w:val="20"/>
          <w:lang w:eastAsia="ar-SA"/>
        </w:rPr>
        <w:t>OBLIGACIONES COMPONENTE DE SEGURIDAD Y SALUD EN EL TRABAJO:</w:t>
      </w:r>
    </w:p>
    <w:p w14:paraId="10CBC18F" w14:textId="77777777" w:rsidR="00E825C4" w:rsidRPr="00085A0F" w:rsidRDefault="00E825C4" w:rsidP="00E825C4">
      <w:pPr>
        <w:ind w:left="142"/>
        <w:jc w:val="both"/>
        <w:rPr>
          <w:b/>
          <w:bCs/>
          <w:sz w:val="20"/>
          <w:szCs w:val="20"/>
          <w:lang w:val="es-MX"/>
        </w:rPr>
      </w:pPr>
    </w:p>
    <w:p w14:paraId="73CD3402"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se compromete a presentar mensualmente al IPSE las constancias de afiliación a Seguridad Social (ARL, Salud y Pensión) y para fiscales, mediante la presentación de una certificación suscrita por el revisor fiscal y representante legal, según corresponda como lo indica el artículo 50 de la Ley 789 de 2002. Igualmente, el IPSE puede solicitar cuando lo requiera las planillas de pago, en cumplimiento del artículo 2.2.4.6.28 del Decreto 1072 de 2015 y el Artículo 16 de la Resolución 312 de 2019 del Ministerio de Trabajo.</w:t>
      </w:r>
    </w:p>
    <w:p w14:paraId="22511F3F" w14:textId="77777777" w:rsidR="00E825C4" w:rsidRDefault="00E825C4" w:rsidP="00E825C4">
      <w:pPr>
        <w:pStyle w:val="Prrafodelista"/>
        <w:numPr>
          <w:ilvl w:val="0"/>
          <w:numId w:val="150"/>
        </w:numPr>
        <w:jc w:val="both"/>
        <w:rPr>
          <w:sz w:val="20"/>
          <w:szCs w:val="20"/>
          <w:lang w:val="es-MX"/>
        </w:rPr>
      </w:pPr>
      <w:r w:rsidRPr="00085A0F">
        <w:rPr>
          <w:sz w:val="20"/>
          <w:szCs w:val="20"/>
          <w:lang w:val="es-MX"/>
        </w:rPr>
        <w:t>EL CONTRATISTA se compromete a elaborar, aprobar y presentar al IPSE la Matriz de Riesgos y Peligros, con sus respectivos controles y acciones de mitigación, la cual deberá ser revisada y validada con el apoyo del componente de Seguridad y Salud en el Trabajo (SST) del IPSE y contar posteriormente con la aprobación del supervisor del contrato.</w:t>
      </w:r>
    </w:p>
    <w:p w14:paraId="1D288ABB"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enviará la certificación emitida por su respectiva ARL de la autoevaluación del SG-SST de la última vigencia, esto con el fin de darle cumplimiento a lo estipulado en el Arti.28 de la Resolución 0312 del 2019. Como remitir el reporte efectuado a la página del Ministerio de Trabajo como lo indica la Circular vigente sobre el registro anual de autoevaluaciones de estándares mínimos del SG-SST y reporte de planes de mejora.</w:t>
      </w:r>
    </w:p>
    <w:p w14:paraId="375EEF6B"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se compromete a entregar al IPSE los certificados correspondientes al suministro y buen uso de los elementos de protección personal, elementos colectivos de seguridad industrial, botiquines de primeros auxilios, equipos de extinción, así como de los elementos para atención de emergencias y contingencias, destinados al personal</w:t>
      </w:r>
      <w:r>
        <w:rPr>
          <w:sz w:val="20"/>
          <w:szCs w:val="20"/>
          <w:lang w:val="es-MX"/>
        </w:rPr>
        <w:t xml:space="preserve"> </w:t>
      </w:r>
      <w:r w:rsidRPr="00085A0F">
        <w:rPr>
          <w:sz w:val="20"/>
          <w:szCs w:val="20"/>
          <w:lang w:val="es-MX"/>
        </w:rPr>
        <w:t>involucrado en el objeto contractual.</w:t>
      </w:r>
    </w:p>
    <w:p w14:paraId="50139A49"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se compromete a garantizar que sus contratistas ejecuten una actividad de Medicina Preventiva y del Trabajo para los involucrados en el objeto contractual, donde se realice un esquema de vacunación (tétano, fiebre amarilla) de acuerdo con las enfermedades endémicas de las localidades, para el personal que se desplace a las zonas de riesgo y a su propio personal, en caso de que éste se desplace a las zonas de los</w:t>
      </w:r>
      <w:r>
        <w:rPr>
          <w:sz w:val="20"/>
          <w:szCs w:val="20"/>
          <w:lang w:val="es-MX"/>
        </w:rPr>
        <w:t xml:space="preserve"> </w:t>
      </w:r>
      <w:r w:rsidRPr="00085A0F">
        <w:rPr>
          <w:sz w:val="20"/>
          <w:szCs w:val="20"/>
          <w:lang w:val="es-MX"/>
        </w:rPr>
        <w:t>proyectos.</w:t>
      </w:r>
    </w:p>
    <w:p w14:paraId="1B12C820"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deberá presentar certificado de los exámenes médicos ocupacionales que presenten sus contratistas según artículo 2.2.4.2.2.18 del Decreto No. 1072 de 2015 y</w:t>
      </w:r>
      <w:r>
        <w:rPr>
          <w:sz w:val="20"/>
          <w:szCs w:val="20"/>
          <w:lang w:val="es-MX"/>
        </w:rPr>
        <w:t xml:space="preserve"> </w:t>
      </w:r>
      <w:r w:rsidRPr="00085A0F">
        <w:rPr>
          <w:sz w:val="20"/>
          <w:szCs w:val="20"/>
          <w:lang w:val="es-MX"/>
        </w:rPr>
        <w:t xml:space="preserve">Resolución 1843 2025 de su </w:t>
      </w:r>
      <w:r w:rsidRPr="00085A0F">
        <w:rPr>
          <w:sz w:val="20"/>
          <w:szCs w:val="20"/>
          <w:lang w:val="es-MX"/>
        </w:rPr>
        <w:lastRenderedPageBreak/>
        <w:t>personal designado al proyecto.</w:t>
      </w:r>
    </w:p>
    <w:p w14:paraId="3A9432CA"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se compromete a brindar capacitación en los riesgos significativos identificados en la Matriz Identificación de Peligros y Valoración de los Riesgos (MIPVR) para las actividades que se realicen en el objeto contractual, evidenciando mediante soportes de</w:t>
      </w:r>
      <w:r>
        <w:rPr>
          <w:sz w:val="20"/>
          <w:szCs w:val="20"/>
          <w:lang w:val="es-MX"/>
        </w:rPr>
        <w:t xml:space="preserve"> </w:t>
      </w:r>
      <w:r w:rsidRPr="00085A0F">
        <w:rPr>
          <w:sz w:val="20"/>
          <w:szCs w:val="20"/>
          <w:lang w:val="es-MX"/>
        </w:rPr>
        <w:t>las listas de asistencia y/o registro fotográfico en los informes enviados al IPSE.</w:t>
      </w:r>
    </w:p>
    <w:p w14:paraId="626D4DF1"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o sus contratistas deben realizar actividades como: (Trabajo en Altura, con Energías Peligrosas, en Espacios Confinados y Trabajo en Caliente), deberá anexar los respectivos certificados de su competencia como tener en cuenta los equipos y herramientas necesarios para la ejecución de las actividades nombradas. Enviar los certificados para trabajo en alturas e implementar los requisitos mínimos de seguridad para el desarrollo de trabajo en alturas conforme a lo establecido en la Resolución 4272 de 2021 del Ministerio de Trabajo.</w:t>
      </w:r>
    </w:p>
    <w:p w14:paraId="1653F93C"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 xml:space="preserve">El IPSE se compromete a entregar a EL CONTRATISTA el Manual del Viajero como herramienta de prevención de riesgos y recomendaciones </w:t>
      </w:r>
      <w:proofErr w:type="gramStart"/>
      <w:r w:rsidRPr="00085A0F">
        <w:rPr>
          <w:sz w:val="20"/>
          <w:szCs w:val="20"/>
          <w:lang w:val="es-MX"/>
        </w:rPr>
        <w:t>a</w:t>
      </w:r>
      <w:proofErr w:type="gramEnd"/>
      <w:r w:rsidRPr="00085A0F">
        <w:rPr>
          <w:sz w:val="20"/>
          <w:szCs w:val="20"/>
          <w:lang w:val="es-MX"/>
        </w:rPr>
        <w:t xml:space="preserve"> tener en cuenta en las localidades de las ZNI.</w:t>
      </w:r>
    </w:p>
    <w:p w14:paraId="2E8D2EBE"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En caso de presentarse un accidente laboral, EL CONTRATISTA realizará y mantendrá actualizado un sistema de registro y reporte de los accidentes e incidentes de trabajo a los entes de control, de acuerdo con lo establecido en el Decreto Ley 1072 de 2015 Articulo</w:t>
      </w:r>
      <w:r>
        <w:rPr>
          <w:sz w:val="20"/>
          <w:szCs w:val="20"/>
          <w:lang w:val="es-MX"/>
        </w:rPr>
        <w:t xml:space="preserve"> </w:t>
      </w:r>
      <w:r w:rsidRPr="00085A0F">
        <w:rPr>
          <w:sz w:val="20"/>
          <w:szCs w:val="20"/>
          <w:lang w:val="es-MX"/>
        </w:rPr>
        <w:t>2.2.4.1.7 evidenciados en los informes mensuales presentados al IPSE.</w:t>
      </w:r>
    </w:p>
    <w:p w14:paraId="7946EE7C"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se compromete a relacionar todo lo referente a gestión de emergencias y seguridad industrial (señalización de seguridad, advertencia, emergencia, evacuación, botiquines de primeros auxilios, Equipos de extinción de fuegos y elementos de emergencia y contingencias). Enviando las evidencias en los informes mensuales al IPSE, En cumplimiento al artículo 2.2.4.6.12 del Decreto 1072 de 2015 del Ministerio de Trabajo y demás normativa vigente en SST.</w:t>
      </w:r>
    </w:p>
    <w:p w14:paraId="3138057B"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y sus contratistas se comprometen a acatar las normas de Gestión de Emergencias y seguir las instrucciones de los Brigadistas del IPSE, en caso de presentarse una eventualidad o una evacuación cuando se encuentre en las instalaciones del Instituto.</w:t>
      </w:r>
    </w:p>
    <w:p w14:paraId="4D371208" w14:textId="77777777" w:rsidR="00E825C4" w:rsidRPr="00085A0F" w:rsidRDefault="00E825C4" w:rsidP="00E825C4">
      <w:pPr>
        <w:pStyle w:val="Prrafodelista"/>
        <w:numPr>
          <w:ilvl w:val="0"/>
          <w:numId w:val="150"/>
        </w:numPr>
        <w:jc w:val="both"/>
        <w:rPr>
          <w:sz w:val="20"/>
          <w:szCs w:val="20"/>
          <w:lang w:val="es-MX"/>
        </w:rPr>
      </w:pPr>
      <w:r w:rsidRPr="00085A0F">
        <w:rPr>
          <w:sz w:val="20"/>
          <w:szCs w:val="20"/>
          <w:lang w:val="es-MX"/>
        </w:rPr>
        <w:t>EL CONTRATISTA deberá presentar en los informes periódicos remitidos al IPSE, un capítulo de las actividades adelantadas en Seguridad y Salud en el Trabajo en cumplimiento a cada ítem nombrado en la lista de chequeo (IPSE- SGSST-F17).</w:t>
      </w:r>
    </w:p>
    <w:p w14:paraId="16997BEE" w14:textId="77777777" w:rsidR="00E825C4" w:rsidRDefault="00E825C4" w:rsidP="00E825C4">
      <w:pPr>
        <w:pStyle w:val="Prrafodelista"/>
        <w:numPr>
          <w:ilvl w:val="0"/>
          <w:numId w:val="150"/>
        </w:numPr>
        <w:jc w:val="both"/>
        <w:rPr>
          <w:sz w:val="20"/>
          <w:szCs w:val="20"/>
          <w:lang w:val="es-MX"/>
        </w:rPr>
      </w:pPr>
      <w:r w:rsidRPr="00E825C4">
        <w:rPr>
          <w:sz w:val="20"/>
          <w:szCs w:val="20"/>
          <w:lang w:val="es-MX"/>
        </w:rPr>
        <w:t>Acatar recomendaciones del área de Seguridad y Salud en el Trabajo solicitadas por medio del Supervisor del contrato establecidas en el decreto 1072 de 2015 del Ministerio de Trabajo, y demás normativa vigente durante el desarrollo de las actividades contractuales.</w:t>
      </w:r>
    </w:p>
    <w:p w14:paraId="39682805" w14:textId="11020C2B" w:rsidR="00E825C4" w:rsidRPr="00E825C4" w:rsidRDefault="00E825C4" w:rsidP="00E825C4">
      <w:pPr>
        <w:pStyle w:val="Prrafodelista"/>
        <w:numPr>
          <w:ilvl w:val="0"/>
          <w:numId w:val="150"/>
        </w:numPr>
        <w:jc w:val="both"/>
        <w:rPr>
          <w:sz w:val="20"/>
          <w:szCs w:val="20"/>
          <w:lang w:val="es-MX"/>
        </w:rPr>
      </w:pPr>
      <w:r w:rsidRPr="00E825C4">
        <w:rPr>
          <w:sz w:val="20"/>
          <w:szCs w:val="20"/>
          <w:lang w:val="es-MX"/>
        </w:rPr>
        <w:t>Previo al inicio de las actividades del contrato y una vez formalizado el mismo y dando cumplimiento al Instructivo para Control y Seguimiento a Contratistas del IPSE (IPSESGSST-I04), el supervisor del contrato con apoyo del profesional de Seguridad y Salud en el Trabajo del IPSE, se reunirá con el contratista, para definir a través de la Lista de Chequeo (IPSE-SGSST-F17), el desarrollo de los compromisos adquiridos, del cual se levantará el registro correspondiente.</w:t>
      </w:r>
    </w:p>
    <w:p w14:paraId="51FBB018" w14:textId="77715914" w:rsidR="00B47157" w:rsidRPr="00E825C4" w:rsidRDefault="00B47157" w:rsidP="00B47157">
      <w:pPr>
        <w:jc w:val="both"/>
        <w:rPr>
          <w:sz w:val="18"/>
          <w:szCs w:val="20"/>
          <w:lang w:val="es-MX" w:eastAsia="es-ES"/>
        </w:rPr>
      </w:pPr>
    </w:p>
    <w:p w14:paraId="1231BE67" w14:textId="77777777" w:rsidR="00353A60" w:rsidRPr="00144C04" w:rsidRDefault="00353A60" w:rsidP="00144C04">
      <w:pPr>
        <w:ind w:left="142"/>
        <w:jc w:val="both"/>
        <w:rPr>
          <w:b/>
          <w:sz w:val="20"/>
          <w:szCs w:val="20"/>
          <w:lang w:eastAsia="ar-SA"/>
        </w:rPr>
      </w:pPr>
    </w:p>
    <w:p w14:paraId="4CA8F1B6" w14:textId="77777777" w:rsidR="00144C04" w:rsidRPr="00315DD9" w:rsidRDefault="00144C04" w:rsidP="00144C04">
      <w:pPr>
        <w:pStyle w:val="Ttulo2"/>
        <w:ind w:firstLine="122"/>
        <w:rPr>
          <w:rFonts w:ascii="Arial" w:hAnsi="Arial" w:cs="Arial"/>
          <w:color w:val="auto"/>
          <w:sz w:val="20"/>
          <w:szCs w:val="20"/>
          <w:u w:val="thick" w:color="4E4D4D"/>
        </w:rPr>
      </w:pPr>
      <w:bookmarkStart w:id="14" w:name="_Toc234409065"/>
      <w:bookmarkEnd w:id="7"/>
      <w:bookmarkEnd w:id="8"/>
      <w:r w:rsidRPr="00315DD9">
        <w:rPr>
          <w:rFonts w:ascii="Arial" w:hAnsi="Arial" w:cs="Arial"/>
          <w:color w:val="auto"/>
          <w:sz w:val="20"/>
          <w:szCs w:val="20"/>
          <w:u w:val="thick" w:color="4E4D4D"/>
        </w:rPr>
        <w:t>Cláusula 8 - Derechos particulares de la Entidad Estatal contratante</w:t>
      </w:r>
      <w:bookmarkEnd w:id="14"/>
    </w:p>
    <w:p w14:paraId="36FEB5B0" w14:textId="77777777" w:rsidR="00144C04" w:rsidRPr="00144C04" w:rsidRDefault="00144C04" w:rsidP="00144C04">
      <w:pPr>
        <w:pStyle w:val="Textoindependiente"/>
        <w:jc w:val="both"/>
        <w:rPr>
          <w:b/>
        </w:rPr>
      </w:pPr>
    </w:p>
    <w:p w14:paraId="46496C9C" w14:textId="77777777" w:rsidR="00144C04" w:rsidRPr="00144C04" w:rsidRDefault="00144C04" w:rsidP="002E2415">
      <w:pPr>
        <w:pStyle w:val="Prrafodelista"/>
        <w:numPr>
          <w:ilvl w:val="1"/>
          <w:numId w:val="33"/>
        </w:numPr>
        <w:tabs>
          <w:tab w:val="left" w:pos="482"/>
        </w:tabs>
        <w:ind w:right="118"/>
        <w:jc w:val="both"/>
        <w:rPr>
          <w:sz w:val="20"/>
          <w:szCs w:val="20"/>
        </w:rPr>
      </w:pPr>
      <w:r w:rsidRPr="00144C04">
        <w:rPr>
          <w:sz w:val="20"/>
          <w:szCs w:val="20"/>
        </w:rPr>
        <w:t>Hacer uso de la cláusula de imposición de multas, la cláusula penal o cualquier otro derecho consagrado a la Entidad Estatal contratante de manera legal o</w:t>
      </w:r>
      <w:r w:rsidRPr="00144C04">
        <w:rPr>
          <w:spacing w:val="-24"/>
          <w:sz w:val="20"/>
          <w:szCs w:val="20"/>
        </w:rPr>
        <w:t xml:space="preserve"> </w:t>
      </w:r>
      <w:r w:rsidRPr="00144C04">
        <w:rPr>
          <w:sz w:val="20"/>
          <w:szCs w:val="20"/>
        </w:rPr>
        <w:t>contractual.</w:t>
      </w:r>
    </w:p>
    <w:p w14:paraId="1B3615A8" w14:textId="77777777" w:rsidR="00144C04" w:rsidRPr="00144C04" w:rsidRDefault="00144C04" w:rsidP="002E2415">
      <w:pPr>
        <w:pStyle w:val="Prrafodelista"/>
        <w:numPr>
          <w:ilvl w:val="1"/>
          <w:numId w:val="33"/>
        </w:numPr>
        <w:tabs>
          <w:tab w:val="left" w:pos="482"/>
        </w:tabs>
        <w:ind w:right="124"/>
        <w:jc w:val="both"/>
        <w:rPr>
          <w:sz w:val="20"/>
          <w:szCs w:val="20"/>
        </w:rPr>
      </w:pPr>
      <w:r w:rsidRPr="00144C04">
        <w:rPr>
          <w:sz w:val="20"/>
          <w:szCs w:val="20"/>
        </w:rPr>
        <w:t>Rechazar los productos entregados por el contratista cuando no cumplan con las especificaciones</w:t>
      </w:r>
      <w:r w:rsidRPr="00144C04">
        <w:rPr>
          <w:spacing w:val="-10"/>
          <w:sz w:val="20"/>
          <w:szCs w:val="20"/>
        </w:rPr>
        <w:t xml:space="preserve"> </w:t>
      </w:r>
      <w:r w:rsidRPr="00144C04">
        <w:rPr>
          <w:sz w:val="20"/>
          <w:szCs w:val="20"/>
        </w:rPr>
        <w:t>técnicas</w:t>
      </w:r>
      <w:r w:rsidRPr="00144C04">
        <w:rPr>
          <w:spacing w:val="-12"/>
          <w:sz w:val="20"/>
          <w:szCs w:val="20"/>
        </w:rPr>
        <w:t xml:space="preserve"> </w:t>
      </w:r>
      <w:r w:rsidRPr="00144C04">
        <w:rPr>
          <w:sz w:val="20"/>
          <w:szCs w:val="20"/>
        </w:rPr>
        <w:t>contenidas</w:t>
      </w:r>
      <w:r w:rsidRPr="00144C04">
        <w:rPr>
          <w:spacing w:val="-12"/>
          <w:sz w:val="20"/>
          <w:szCs w:val="20"/>
        </w:rPr>
        <w:t xml:space="preserve"> </w:t>
      </w:r>
      <w:r w:rsidRPr="00144C04">
        <w:rPr>
          <w:sz w:val="20"/>
          <w:szCs w:val="20"/>
        </w:rPr>
        <w:t>en</w:t>
      </w:r>
      <w:r w:rsidRPr="00144C04">
        <w:rPr>
          <w:spacing w:val="-11"/>
          <w:sz w:val="20"/>
          <w:szCs w:val="20"/>
        </w:rPr>
        <w:t xml:space="preserve"> </w:t>
      </w:r>
      <w:r w:rsidRPr="00144C04">
        <w:rPr>
          <w:sz w:val="20"/>
          <w:szCs w:val="20"/>
        </w:rPr>
        <w:t>la</w:t>
      </w:r>
      <w:r w:rsidRPr="00144C04">
        <w:rPr>
          <w:spacing w:val="-13"/>
          <w:sz w:val="20"/>
          <w:szCs w:val="20"/>
        </w:rPr>
        <w:t xml:space="preserve"> </w:t>
      </w:r>
      <w:r w:rsidRPr="00144C04">
        <w:rPr>
          <w:sz w:val="20"/>
          <w:szCs w:val="20"/>
        </w:rPr>
        <w:t>cláusula</w:t>
      </w:r>
      <w:r w:rsidRPr="00144C04">
        <w:rPr>
          <w:spacing w:val="-13"/>
          <w:sz w:val="20"/>
          <w:szCs w:val="20"/>
        </w:rPr>
        <w:t xml:space="preserve"> </w:t>
      </w:r>
      <w:r w:rsidRPr="00144C04">
        <w:rPr>
          <w:sz w:val="20"/>
          <w:szCs w:val="20"/>
        </w:rPr>
        <w:t>primera</w:t>
      </w:r>
      <w:r w:rsidRPr="00144C04">
        <w:rPr>
          <w:spacing w:val="-12"/>
          <w:sz w:val="20"/>
          <w:szCs w:val="20"/>
        </w:rPr>
        <w:t xml:space="preserve"> </w:t>
      </w:r>
      <w:r w:rsidRPr="00144C04">
        <w:rPr>
          <w:sz w:val="20"/>
          <w:szCs w:val="20"/>
        </w:rPr>
        <w:t>del</w:t>
      </w:r>
      <w:r w:rsidRPr="00144C04">
        <w:rPr>
          <w:spacing w:val="-13"/>
          <w:sz w:val="20"/>
          <w:szCs w:val="20"/>
        </w:rPr>
        <w:t xml:space="preserve"> </w:t>
      </w:r>
      <w:r w:rsidRPr="00144C04">
        <w:rPr>
          <w:sz w:val="20"/>
          <w:szCs w:val="20"/>
        </w:rPr>
        <w:t>contrato</w:t>
      </w:r>
      <w:r w:rsidRPr="00144C04">
        <w:rPr>
          <w:spacing w:val="-8"/>
          <w:sz w:val="20"/>
          <w:szCs w:val="20"/>
        </w:rPr>
        <w:t xml:space="preserve"> </w:t>
      </w:r>
      <w:r w:rsidRPr="00144C04">
        <w:rPr>
          <w:sz w:val="20"/>
          <w:szCs w:val="20"/>
        </w:rPr>
        <w:t>y/o</w:t>
      </w:r>
      <w:r w:rsidRPr="00144C04">
        <w:rPr>
          <w:spacing w:val="-13"/>
          <w:sz w:val="20"/>
          <w:szCs w:val="20"/>
        </w:rPr>
        <w:t xml:space="preserve"> </w:t>
      </w:r>
      <w:r w:rsidRPr="00144C04">
        <w:rPr>
          <w:sz w:val="20"/>
          <w:szCs w:val="20"/>
        </w:rPr>
        <w:t>el</w:t>
      </w:r>
      <w:r w:rsidRPr="00144C04">
        <w:rPr>
          <w:spacing w:val="-13"/>
          <w:sz w:val="20"/>
          <w:szCs w:val="20"/>
        </w:rPr>
        <w:t xml:space="preserve"> </w:t>
      </w:r>
      <w:r w:rsidRPr="00144C04">
        <w:rPr>
          <w:sz w:val="20"/>
          <w:szCs w:val="20"/>
        </w:rPr>
        <w:t>anexo</w:t>
      </w:r>
      <w:r w:rsidRPr="00144C04">
        <w:rPr>
          <w:spacing w:val="-13"/>
          <w:sz w:val="20"/>
          <w:szCs w:val="20"/>
        </w:rPr>
        <w:t xml:space="preserve"> </w:t>
      </w:r>
      <w:r w:rsidRPr="00144C04">
        <w:rPr>
          <w:sz w:val="20"/>
          <w:szCs w:val="20"/>
        </w:rPr>
        <w:t>técnico</w:t>
      </w:r>
      <w:r w:rsidRPr="00144C04">
        <w:rPr>
          <w:spacing w:val="-10"/>
          <w:sz w:val="20"/>
          <w:szCs w:val="20"/>
        </w:rPr>
        <w:t xml:space="preserve"> </w:t>
      </w:r>
      <w:r w:rsidRPr="00144C04">
        <w:rPr>
          <w:sz w:val="20"/>
          <w:szCs w:val="20"/>
        </w:rPr>
        <w:t>que las</w:t>
      </w:r>
      <w:r w:rsidRPr="00144C04">
        <w:rPr>
          <w:spacing w:val="-5"/>
          <w:sz w:val="20"/>
          <w:szCs w:val="20"/>
        </w:rPr>
        <w:t xml:space="preserve"> </w:t>
      </w:r>
      <w:r w:rsidRPr="00144C04">
        <w:rPr>
          <w:sz w:val="20"/>
          <w:szCs w:val="20"/>
        </w:rPr>
        <w:t>contenga.</w:t>
      </w:r>
    </w:p>
    <w:p w14:paraId="30D7AA69" w14:textId="77777777" w:rsidR="00315DD9" w:rsidRPr="00973D89" w:rsidRDefault="00315DD9" w:rsidP="00973D89">
      <w:pPr>
        <w:pStyle w:val="Textoindependiente"/>
        <w:spacing w:before="9"/>
        <w:jc w:val="both"/>
        <w:rPr>
          <w:b/>
        </w:rPr>
      </w:pPr>
    </w:p>
    <w:p w14:paraId="0151D37D" w14:textId="77777777" w:rsidR="00144C04" w:rsidRPr="00315DD9" w:rsidRDefault="00144C04" w:rsidP="00144C04">
      <w:pPr>
        <w:pStyle w:val="Ttulo2"/>
        <w:spacing w:before="1"/>
        <w:ind w:firstLine="122"/>
        <w:rPr>
          <w:rFonts w:ascii="Arial" w:hAnsi="Arial" w:cs="Arial"/>
          <w:color w:val="auto"/>
          <w:sz w:val="20"/>
          <w:szCs w:val="20"/>
          <w:u w:val="thick" w:color="4E4D4D"/>
        </w:rPr>
      </w:pPr>
      <w:bookmarkStart w:id="15" w:name="_Toc234409066"/>
      <w:r w:rsidRPr="00315DD9">
        <w:rPr>
          <w:rFonts w:ascii="Arial" w:hAnsi="Arial" w:cs="Arial"/>
          <w:color w:val="auto"/>
          <w:sz w:val="20"/>
          <w:szCs w:val="20"/>
          <w:u w:val="thick" w:color="4E4D4D"/>
        </w:rPr>
        <w:t>Cláusula 9 - Obligaciones Generales de la Entidad Estatal contratante</w:t>
      </w:r>
      <w:bookmarkEnd w:id="15"/>
    </w:p>
    <w:p w14:paraId="7196D064" w14:textId="77777777" w:rsidR="00144C04" w:rsidRPr="00144C04" w:rsidRDefault="00144C04" w:rsidP="00144C04">
      <w:pPr>
        <w:pStyle w:val="Textoindependiente"/>
        <w:spacing w:before="9"/>
        <w:jc w:val="both"/>
        <w:rPr>
          <w:b/>
        </w:rPr>
      </w:pPr>
    </w:p>
    <w:p w14:paraId="554D8D5B" w14:textId="77777777" w:rsidR="00144C04" w:rsidRPr="00144C04" w:rsidRDefault="00144C04" w:rsidP="00315DD9">
      <w:pPr>
        <w:pStyle w:val="Textoindependiente"/>
        <w:ind w:left="138" w:right="156"/>
        <w:jc w:val="both"/>
      </w:pPr>
      <w:r w:rsidRPr="00144C04">
        <w:t xml:space="preserve">Para garantizar el cumplimiento del contrato El IPSE se obliga a: </w:t>
      </w:r>
    </w:p>
    <w:p w14:paraId="34FF1C98" w14:textId="77777777" w:rsidR="00144C04" w:rsidRDefault="00144C04" w:rsidP="00144C04">
      <w:pPr>
        <w:jc w:val="both"/>
        <w:rPr>
          <w:sz w:val="20"/>
          <w:szCs w:val="20"/>
        </w:rPr>
      </w:pPr>
    </w:p>
    <w:p w14:paraId="78E103BC" w14:textId="77777777" w:rsidR="00FB2596" w:rsidRDefault="00FB2596" w:rsidP="00FB2596">
      <w:pPr>
        <w:pStyle w:val="Textoindependiente"/>
        <w:numPr>
          <w:ilvl w:val="0"/>
          <w:numId w:val="152"/>
        </w:numPr>
        <w:jc w:val="both"/>
        <w:rPr>
          <w:szCs w:val="22"/>
        </w:rPr>
      </w:pPr>
      <w:r w:rsidRPr="00A671DB">
        <w:rPr>
          <w:szCs w:val="22"/>
        </w:rPr>
        <w:t>Aprobar a través del supervisor el cronograma de actividades presentado por el Contratista,</w:t>
      </w:r>
      <w:r>
        <w:rPr>
          <w:szCs w:val="22"/>
        </w:rPr>
        <w:t xml:space="preserve"> </w:t>
      </w:r>
      <w:r w:rsidRPr="00A671DB">
        <w:rPr>
          <w:szCs w:val="22"/>
        </w:rPr>
        <w:t>cuando a ello hubiere lugar.</w:t>
      </w:r>
    </w:p>
    <w:p w14:paraId="6B59308A" w14:textId="77777777" w:rsidR="00FB2596" w:rsidRPr="00A671DB" w:rsidRDefault="00FB2596" w:rsidP="00FB2596">
      <w:pPr>
        <w:pStyle w:val="Textoindependiente"/>
        <w:numPr>
          <w:ilvl w:val="0"/>
          <w:numId w:val="152"/>
        </w:numPr>
        <w:jc w:val="both"/>
        <w:rPr>
          <w:szCs w:val="22"/>
        </w:rPr>
      </w:pPr>
      <w:r w:rsidRPr="00A671DB">
        <w:rPr>
          <w:szCs w:val="22"/>
        </w:rPr>
        <w:t>Ejercer el control sobre el cumplimiento del contrato a través del supervisor designado para</w:t>
      </w:r>
      <w:r w:rsidRPr="00A671DB">
        <w:t xml:space="preserve"> </w:t>
      </w:r>
      <w:r w:rsidRPr="00A671DB">
        <w:rPr>
          <w:szCs w:val="22"/>
        </w:rPr>
        <w:t xml:space="preserve">el efecto, </w:t>
      </w:r>
      <w:r w:rsidRPr="00A671DB">
        <w:rPr>
          <w:szCs w:val="22"/>
        </w:rPr>
        <w:lastRenderedPageBreak/>
        <w:t>con el fin de exigir al contratista la ejecución idónea y oportuna del objeto</w:t>
      </w:r>
      <w:r>
        <w:rPr>
          <w:szCs w:val="22"/>
        </w:rPr>
        <w:t xml:space="preserve"> </w:t>
      </w:r>
      <w:r w:rsidRPr="00A671DB">
        <w:rPr>
          <w:szCs w:val="22"/>
        </w:rPr>
        <w:t>contratado.</w:t>
      </w:r>
    </w:p>
    <w:p w14:paraId="57A8180A" w14:textId="77777777" w:rsidR="00FB2596" w:rsidRPr="00A671DB" w:rsidRDefault="00FB2596" w:rsidP="00FB2596">
      <w:pPr>
        <w:pStyle w:val="Textoindependiente"/>
        <w:numPr>
          <w:ilvl w:val="0"/>
          <w:numId w:val="152"/>
        </w:numPr>
        <w:jc w:val="both"/>
        <w:rPr>
          <w:szCs w:val="22"/>
        </w:rPr>
      </w:pPr>
      <w:r w:rsidRPr="00A671DB">
        <w:rPr>
          <w:szCs w:val="22"/>
        </w:rPr>
        <w:t>Acudir ante las autoridades para obtener la protección de los derechos derivados de la</w:t>
      </w:r>
      <w:r>
        <w:rPr>
          <w:szCs w:val="22"/>
        </w:rPr>
        <w:t xml:space="preserve"> </w:t>
      </w:r>
      <w:r w:rsidRPr="00A671DB">
        <w:rPr>
          <w:szCs w:val="22"/>
        </w:rPr>
        <w:t>presente contratación y sanción para quién los vulnere.</w:t>
      </w:r>
    </w:p>
    <w:p w14:paraId="66AF25DA" w14:textId="77777777" w:rsidR="00FB2596" w:rsidRPr="00A671DB" w:rsidRDefault="00FB2596" w:rsidP="00FB2596">
      <w:pPr>
        <w:pStyle w:val="Textoindependiente"/>
        <w:numPr>
          <w:ilvl w:val="0"/>
          <w:numId w:val="152"/>
        </w:numPr>
        <w:jc w:val="both"/>
        <w:rPr>
          <w:szCs w:val="22"/>
        </w:rPr>
      </w:pPr>
      <w:r w:rsidRPr="00A671DB">
        <w:rPr>
          <w:szCs w:val="22"/>
        </w:rPr>
        <w:t>Impartir las instrucciones relacionadas con las actividades a realizar por el Contratista.</w:t>
      </w:r>
    </w:p>
    <w:p w14:paraId="684BFD73" w14:textId="77777777" w:rsidR="00FB2596" w:rsidRPr="00A671DB" w:rsidRDefault="00FB2596" w:rsidP="00FB2596">
      <w:pPr>
        <w:pStyle w:val="Textoindependiente"/>
        <w:numPr>
          <w:ilvl w:val="0"/>
          <w:numId w:val="152"/>
        </w:numPr>
        <w:jc w:val="both"/>
        <w:rPr>
          <w:szCs w:val="22"/>
        </w:rPr>
      </w:pPr>
      <w:r w:rsidRPr="00A671DB">
        <w:rPr>
          <w:szCs w:val="22"/>
        </w:rPr>
        <w:t>Poner a disposición del contratista toda la información necesaria para el desarrollo de las</w:t>
      </w:r>
      <w:r>
        <w:rPr>
          <w:szCs w:val="22"/>
        </w:rPr>
        <w:t xml:space="preserve"> </w:t>
      </w:r>
      <w:r w:rsidRPr="00A671DB">
        <w:rPr>
          <w:szCs w:val="22"/>
        </w:rPr>
        <w:t>actividades.</w:t>
      </w:r>
    </w:p>
    <w:p w14:paraId="46471C23" w14:textId="77777777" w:rsidR="00FB2596" w:rsidRPr="00A671DB" w:rsidRDefault="00FB2596" w:rsidP="00FB2596">
      <w:pPr>
        <w:pStyle w:val="Textoindependiente"/>
        <w:numPr>
          <w:ilvl w:val="0"/>
          <w:numId w:val="152"/>
        </w:numPr>
        <w:jc w:val="both"/>
        <w:rPr>
          <w:szCs w:val="22"/>
        </w:rPr>
      </w:pPr>
      <w:r w:rsidRPr="00A671DB">
        <w:rPr>
          <w:szCs w:val="22"/>
        </w:rPr>
        <w:t>Adelantar las gestiones necesarias para el reconocimiento y cobro de las sanciones</w:t>
      </w:r>
      <w:r>
        <w:rPr>
          <w:szCs w:val="22"/>
        </w:rPr>
        <w:t xml:space="preserve"> </w:t>
      </w:r>
      <w:r w:rsidRPr="00A671DB">
        <w:rPr>
          <w:szCs w:val="22"/>
        </w:rPr>
        <w:t>pecuniarias, para lo cual el supervisor dará aviso oportuno al IPSE sobre la ocurrencia de</w:t>
      </w:r>
      <w:r>
        <w:rPr>
          <w:szCs w:val="22"/>
        </w:rPr>
        <w:t xml:space="preserve"> </w:t>
      </w:r>
      <w:r w:rsidRPr="00A671DB">
        <w:rPr>
          <w:szCs w:val="22"/>
        </w:rPr>
        <w:t>hechos constitutivos de mora o incumplimiento.</w:t>
      </w:r>
    </w:p>
    <w:p w14:paraId="310F521E" w14:textId="77777777" w:rsidR="00FB2596" w:rsidRPr="00A671DB" w:rsidRDefault="00FB2596" w:rsidP="00FB2596">
      <w:pPr>
        <w:pStyle w:val="Textoindependiente"/>
        <w:numPr>
          <w:ilvl w:val="0"/>
          <w:numId w:val="152"/>
        </w:numPr>
        <w:jc w:val="both"/>
        <w:rPr>
          <w:szCs w:val="22"/>
        </w:rPr>
      </w:pPr>
      <w:r w:rsidRPr="00A671DB">
        <w:rPr>
          <w:szCs w:val="22"/>
        </w:rPr>
        <w:t>Participar en las reuniones que se desarrollen en ejecución del contrato, cuando a ello hubiere</w:t>
      </w:r>
      <w:r>
        <w:rPr>
          <w:szCs w:val="22"/>
        </w:rPr>
        <w:t xml:space="preserve"> </w:t>
      </w:r>
      <w:r w:rsidRPr="00A671DB">
        <w:rPr>
          <w:szCs w:val="22"/>
        </w:rPr>
        <w:t>lugar.</w:t>
      </w:r>
    </w:p>
    <w:p w14:paraId="33CE15DA" w14:textId="77777777" w:rsidR="00FB2596" w:rsidRPr="00A671DB" w:rsidRDefault="00FB2596" w:rsidP="00FB2596">
      <w:pPr>
        <w:pStyle w:val="Textoindependiente"/>
        <w:numPr>
          <w:ilvl w:val="0"/>
          <w:numId w:val="152"/>
        </w:numPr>
        <w:jc w:val="both"/>
        <w:rPr>
          <w:szCs w:val="22"/>
        </w:rPr>
      </w:pPr>
      <w:r w:rsidRPr="00A671DB">
        <w:rPr>
          <w:szCs w:val="22"/>
        </w:rPr>
        <w:t>Aprobar las garantías que en debida forma constituya el Contratista.</w:t>
      </w:r>
    </w:p>
    <w:p w14:paraId="04291494" w14:textId="77777777" w:rsidR="00FB2596" w:rsidRPr="00A671DB" w:rsidRDefault="00FB2596" w:rsidP="00FB2596">
      <w:pPr>
        <w:pStyle w:val="Textoindependiente"/>
        <w:numPr>
          <w:ilvl w:val="0"/>
          <w:numId w:val="152"/>
        </w:numPr>
        <w:jc w:val="both"/>
        <w:rPr>
          <w:szCs w:val="22"/>
        </w:rPr>
      </w:pPr>
      <w:r w:rsidRPr="00A671DB">
        <w:rPr>
          <w:szCs w:val="22"/>
        </w:rPr>
        <w:t>Revisar, solicitar aclaraciones, modificaciones y aprobar los informes presentados a través del</w:t>
      </w:r>
      <w:r>
        <w:rPr>
          <w:szCs w:val="22"/>
        </w:rPr>
        <w:t xml:space="preserve"> </w:t>
      </w:r>
      <w:r w:rsidRPr="00A671DB">
        <w:rPr>
          <w:szCs w:val="22"/>
        </w:rPr>
        <w:t>supervisor del contrato.</w:t>
      </w:r>
    </w:p>
    <w:p w14:paraId="37073713" w14:textId="77777777" w:rsidR="00FB2596" w:rsidRPr="00A671DB" w:rsidRDefault="00FB2596" w:rsidP="00FB2596">
      <w:pPr>
        <w:pStyle w:val="Textoindependiente"/>
        <w:numPr>
          <w:ilvl w:val="0"/>
          <w:numId w:val="152"/>
        </w:numPr>
        <w:jc w:val="both"/>
        <w:rPr>
          <w:szCs w:val="22"/>
        </w:rPr>
      </w:pPr>
      <w:r w:rsidRPr="00A671DB">
        <w:rPr>
          <w:szCs w:val="22"/>
        </w:rPr>
        <w:t>Vigilar la debida y oportuna ejecución del contrato, así como el cumplimiento de las</w:t>
      </w:r>
      <w:r>
        <w:rPr>
          <w:szCs w:val="22"/>
        </w:rPr>
        <w:t xml:space="preserve"> </w:t>
      </w:r>
      <w:r w:rsidRPr="00A671DB">
        <w:rPr>
          <w:szCs w:val="22"/>
        </w:rPr>
        <w:t>obligaciones contractuales.</w:t>
      </w:r>
    </w:p>
    <w:p w14:paraId="2AD8AE6B" w14:textId="77777777" w:rsidR="00FB2596" w:rsidRPr="00A671DB" w:rsidRDefault="00FB2596" w:rsidP="00FB2596">
      <w:pPr>
        <w:pStyle w:val="Textoindependiente"/>
        <w:numPr>
          <w:ilvl w:val="0"/>
          <w:numId w:val="152"/>
        </w:numPr>
        <w:jc w:val="both"/>
        <w:rPr>
          <w:szCs w:val="22"/>
        </w:rPr>
      </w:pPr>
      <w:r w:rsidRPr="00A671DB">
        <w:rPr>
          <w:szCs w:val="22"/>
        </w:rPr>
        <w:t>Pagar el valor del contrato en la cantidad, forma y oportunidades pactadas, previo</w:t>
      </w:r>
      <w:r>
        <w:rPr>
          <w:szCs w:val="22"/>
        </w:rPr>
        <w:t xml:space="preserve"> </w:t>
      </w:r>
      <w:r w:rsidRPr="00A671DB">
        <w:rPr>
          <w:szCs w:val="22"/>
        </w:rPr>
        <w:t>cumplimiento de los requisitos legales y la aprobación por parte del supervisor.</w:t>
      </w:r>
    </w:p>
    <w:p w14:paraId="55A80288" w14:textId="77777777" w:rsidR="00FB2596" w:rsidRPr="00A671DB" w:rsidRDefault="00FB2596" w:rsidP="00FB2596">
      <w:pPr>
        <w:pStyle w:val="Textoindependiente"/>
        <w:numPr>
          <w:ilvl w:val="0"/>
          <w:numId w:val="152"/>
        </w:numPr>
        <w:jc w:val="both"/>
        <w:rPr>
          <w:szCs w:val="22"/>
        </w:rPr>
      </w:pPr>
      <w:r w:rsidRPr="00A671DB">
        <w:rPr>
          <w:szCs w:val="22"/>
        </w:rPr>
        <w:t>Rechazar e informar por escrito, cualquier trabajo que a su juicio no cumpla con las</w:t>
      </w:r>
      <w:r>
        <w:rPr>
          <w:szCs w:val="22"/>
        </w:rPr>
        <w:t xml:space="preserve"> </w:t>
      </w:r>
      <w:r w:rsidRPr="00A671DB">
        <w:rPr>
          <w:szCs w:val="22"/>
        </w:rPr>
        <w:t>normas dadas en las especificaciones técnicas definidas por la Entidad.</w:t>
      </w:r>
    </w:p>
    <w:p w14:paraId="2975F612" w14:textId="77777777" w:rsidR="00FB2596" w:rsidRPr="00554B2D" w:rsidRDefault="00FB2596" w:rsidP="00FB2596">
      <w:pPr>
        <w:pStyle w:val="Textoindependiente"/>
        <w:numPr>
          <w:ilvl w:val="0"/>
          <w:numId w:val="152"/>
        </w:numPr>
        <w:jc w:val="both"/>
        <w:rPr>
          <w:sz w:val="18"/>
          <w:szCs w:val="22"/>
        </w:rPr>
      </w:pPr>
      <w:r w:rsidRPr="00A671DB">
        <w:rPr>
          <w:szCs w:val="22"/>
        </w:rPr>
        <w:t>Las demás obligaciones que surjan de acuerdo con la naturaleza del contrato.</w:t>
      </w:r>
    </w:p>
    <w:p w14:paraId="208DFA04" w14:textId="77777777" w:rsidR="00FB2596" w:rsidRDefault="00FB2596" w:rsidP="00144C04">
      <w:pPr>
        <w:jc w:val="both"/>
        <w:rPr>
          <w:sz w:val="20"/>
          <w:szCs w:val="20"/>
        </w:rPr>
      </w:pPr>
    </w:p>
    <w:p w14:paraId="26546423" w14:textId="77777777" w:rsidR="00FB2596" w:rsidRPr="00144C04" w:rsidRDefault="00FB2596" w:rsidP="00144C04">
      <w:pPr>
        <w:jc w:val="both"/>
        <w:rPr>
          <w:sz w:val="20"/>
          <w:szCs w:val="20"/>
        </w:rPr>
      </w:pPr>
    </w:p>
    <w:p w14:paraId="6D072C0D" w14:textId="77777777" w:rsidR="00315DD9" w:rsidRPr="00144C04" w:rsidRDefault="00315DD9" w:rsidP="00315DD9">
      <w:pPr>
        <w:shd w:val="clear" w:color="auto" w:fill="FFFFFF" w:themeFill="background1"/>
        <w:ind w:left="284"/>
        <w:jc w:val="both"/>
      </w:pPr>
    </w:p>
    <w:p w14:paraId="2492BBF6" w14:textId="77777777" w:rsidR="00144C04" w:rsidRPr="00315DD9" w:rsidRDefault="00144C04" w:rsidP="00144C04">
      <w:pPr>
        <w:pStyle w:val="Ttulo2"/>
        <w:spacing w:before="1"/>
        <w:ind w:firstLine="122"/>
        <w:rPr>
          <w:rFonts w:ascii="Arial" w:hAnsi="Arial" w:cs="Arial"/>
          <w:color w:val="auto"/>
          <w:sz w:val="20"/>
          <w:szCs w:val="20"/>
          <w:u w:val="thick" w:color="4E4D4D"/>
        </w:rPr>
      </w:pPr>
      <w:bookmarkStart w:id="16" w:name="_Toc234409067"/>
      <w:r w:rsidRPr="00315DD9">
        <w:rPr>
          <w:rFonts w:ascii="Arial" w:hAnsi="Arial" w:cs="Arial"/>
          <w:color w:val="auto"/>
          <w:sz w:val="20"/>
          <w:szCs w:val="20"/>
          <w:u w:val="thick" w:color="4E4D4D"/>
        </w:rPr>
        <w:t>Cláusula 10 - Responsabilidad</w:t>
      </w:r>
      <w:bookmarkEnd w:id="16"/>
    </w:p>
    <w:p w14:paraId="48A21919" w14:textId="77777777" w:rsidR="00144C04" w:rsidRPr="00144C04" w:rsidRDefault="00144C04" w:rsidP="00144C04">
      <w:pPr>
        <w:pStyle w:val="Textoindependiente"/>
        <w:spacing w:before="7"/>
        <w:jc w:val="both"/>
        <w:rPr>
          <w:b/>
        </w:rPr>
      </w:pPr>
    </w:p>
    <w:p w14:paraId="21AA1B02" w14:textId="77777777" w:rsidR="00144C04" w:rsidRPr="00144C04" w:rsidRDefault="00144C04" w:rsidP="00144C04">
      <w:pPr>
        <w:pStyle w:val="Textoindependiente"/>
        <w:spacing w:before="74"/>
        <w:ind w:left="122" w:right="117"/>
        <w:jc w:val="both"/>
      </w:pPr>
      <w:r w:rsidRPr="00144C04">
        <w:t>El CONTRATISTA es responsable por el cumplimiento del objeto establecido en la cláusula 2 del presente Contrato. Será responsable por los daños que ocasionen sus empleados, los empleados de sus subcontratistas, al IPSE en la ejecución del objeto del presente Contrato.</w:t>
      </w:r>
    </w:p>
    <w:p w14:paraId="6BD18F9B" w14:textId="77777777" w:rsidR="00144C04" w:rsidRPr="00144C04" w:rsidRDefault="00144C04" w:rsidP="00144C04">
      <w:pPr>
        <w:pStyle w:val="Textoindependiente"/>
        <w:spacing w:before="3"/>
        <w:jc w:val="both"/>
      </w:pPr>
    </w:p>
    <w:p w14:paraId="57F29890" w14:textId="77777777" w:rsidR="00144C04" w:rsidRPr="00315DD9" w:rsidRDefault="00144C04" w:rsidP="00144C04">
      <w:pPr>
        <w:pStyle w:val="Ttulo2"/>
        <w:spacing w:before="1"/>
        <w:ind w:firstLine="122"/>
        <w:rPr>
          <w:rFonts w:ascii="Arial" w:hAnsi="Arial" w:cs="Arial"/>
          <w:color w:val="auto"/>
          <w:sz w:val="20"/>
          <w:szCs w:val="20"/>
        </w:rPr>
      </w:pPr>
      <w:bookmarkStart w:id="17" w:name="_Toc234409068"/>
      <w:r w:rsidRPr="00315DD9">
        <w:rPr>
          <w:rFonts w:ascii="Arial" w:hAnsi="Arial" w:cs="Arial"/>
          <w:color w:val="auto"/>
          <w:sz w:val="20"/>
          <w:szCs w:val="20"/>
          <w:u w:val="thick" w:color="4E4D4D"/>
        </w:rPr>
        <w:t>Cláusula 11 - Confidencialidad</w:t>
      </w:r>
      <w:bookmarkEnd w:id="17"/>
    </w:p>
    <w:p w14:paraId="238601FE" w14:textId="77777777" w:rsidR="00144C04" w:rsidRPr="00144C04" w:rsidRDefault="00144C04" w:rsidP="00144C04">
      <w:pPr>
        <w:pStyle w:val="Textoindependiente"/>
        <w:spacing w:before="8"/>
        <w:jc w:val="both"/>
        <w:rPr>
          <w:b/>
        </w:rPr>
      </w:pPr>
    </w:p>
    <w:p w14:paraId="3EE90157" w14:textId="77777777" w:rsidR="00144C04" w:rsidRPr="00144C04" w:rsidRDefault="00144C04" w:rsidP="00144C04">
      <w:pPr>
        <w:pStyle w:val="Textoindependiente"/>
        <w:spacing w:before="74"/>
        <w:ind w:left="122" w:right="117"/>
        <w:jc w:val="both"/>
      </w:pPr>
      <w:r w:rsidRPr="00144C04">
        <w:t>El contratista durante la vigencia del presente contrato y 2 años siguientes a la expiración de su plazo, no puede revelar, sin el previo consentimiento por escrito del IPSE, la información confidencial de propiedad del INSTITUTO DE PLANIFICACIÓN Y PROMOCIÓN DE SOLUCIONES ENERGÉTICAS PARA LAS ZONAS NO INTERCONECTADAS – IPSE, de la cual el contratista haya tenido o tenga conocimiento con ocasión o para la ejecución del presente contrato y que esté relacionada con el objeto establecido en la Cláusula 2 o con las funciones a cargo del IPSE.</w:t>
      </w:r>
    </w:p>
    <w:p w14:paraId="0F3CABC7" w14:textId="77777777" w:rsidR="00144C04" w:rsidRPr="00144C04" w:rsidRDefault="00144C04" w:rsidP="00144C04">
      <w:pPr>
        <w:pStyle w:val="Textoindependiente"/>
        <w:spacing w:before="2"/>
        <w:jc w:val="both"/>
      </w:pPr>
    </w:p>
    <w:p w14:paraId="3B532BFA" w14:textId="77777777" w:rsidR="00144C04" w:rsidRPr="00144C04" w:rsidRDefault="00144C04" w:rsidP="00144C04">
      <w:pPr>
        <w:pStyle w:val="Textoindependiente"/>
        <w:spacing w:before="1"/>
        <w:ind w:left="122" w:right="118"/>
        <w:jc w:val="both"/>
      </w:pPr>
      <w:r w:rsidRPr="00144C04">
        <w:t>Para los efectos de la presente cláusula es información confidencial cualquier información técnica, financiera, comercial, estratégica, y en general cualquier información relacionada con las funciones del IPSE, presentes y futuras, o con condiciones financieras o presupuestales</w:t>
      </w:r>
      <w:r w:rsidRPr="00144C04">
        <w:rPr>
          <w:spacing w:val="-5"/>
        </w:rPr>
        <w:t xml:space="preserve"> </w:t>
      </w:r>
      <w:r w:rsidRPr="00144C04">
        <w:t>del IPSE,</w:t>
      </w:r>
      <w:r w:rsidRPr="00144C04">
        <w:rPr>
          <w:spacing w:val="-5"/>
        </w:rPr>
        <w:t xml:space="preserve"> </w:t>
      </w:r>
      <w:r w:rsidRPr="00144C04">
        <w:t>bien</w:t>
      </w:r>
      <w:r w:rsidRPr="00144C04">
        <w:rPr>
          <w:spacing w:val="-4"/>
        </w:rPr>
        <w:t xml:space="preserve"> </w:t>
      </w:r>
      <w:r w:rsidRPr="00144C04">
        <w:t>sea</w:t>
      </w:r>
      <w:r w:rsidRPr="00144C04">
        <w:rPr>
          <w:spacing w:val="-6"/>
        </w:rPr>
        <w:t xml:space="preserve"> </w:t>
      </w:r>
      <w:r w:rsidRPr="00144C04">
        <w:t>que</w:t>
      </w:r>
      <w:r w:rsidRPr="00144C04">
        <w:rPr>
          <w:spacing w:val="-6"/>
        </w:rPr>
        <w:t xml:space="preserve"> </w:t>
      </w:r>
      <w:r w:rsidRPr="00144C04">
        <w:t>dicha</w:t>
      </w:r>
      <w:r w:rsidRPr="00144C04">
        <w:rPr>
          <w:spacing w:val="-3"/>
        </w:rPr>
        <w:t xml:space="preserve"> </w:t>
      </w:r>
      <w:r w:rsidRPr="00144C04">
        <w:t>información</w:t>
      </w:r>
      <w:r w:rsidRPr="00144C04">
        <w:rPr>
          <w:spacing w:val="-6"/>
        </w:rPr>
        <w:t xml:space="preserve"> </w:t>
      </w:r>
      <w:r w:rsidRPr="00144C04">
        <w:t>sea</w:t>
      </w:r>
      <w:r w:rsidRPr="00144C04">
        <w:rPr>
          <w:spacing w:val="-6"/>
        </w:rPr>
        <w:t xml:space="preserve"> </w:t>
      </w:r>
      <w:r w:rsidRPr="00144C04">
        <w:t>escrita,</w:t>
      </w:r>
      <w:r w:rsidRPr="00144C04">
        <w:rPr>
          <w:spacing w:val="-6"/>
        </w:rPr>
        <w:t xml:space="preserve"> </w:t>
      </w:r>
      <w:r w:rsidRPr="00144C04">
        <w:t>oral</w:t>
      </w:r>
      <w:r w:rsidRPr="00144C04">
        <w:rPr>
          <w:spacing w:val="-6"/>
        </w:rPr>
        <w:t xml:space="preserve"> </w:t>
      </w:r>
      <w:r w:rsidRPr="00144C04">
        <w:t>o visual, que tenga el carácter de reservado por la Ley, o haya sido marcada o anunciada como confidencial por parte del IPSE o cualquier otra Entidad</w:t>
      </w:r>
      <w:r w:rsidRPr="00144C04">
        <w:rPr>
          <w:spacing w:val="-25"/>
        </w:rPr>
        <w:t xml:space="preserve"> </w:t>
      </w:r>
      <w:r w:rsidRPr="00144C04">
        <w:t>Estatal. El Contratista manifiesta que conoce y se obliga al cumplimiento del Manual de Imagen Institucional del IPSE.</w:t>
      </w:r>
    </w:p>
    <w:p w14:paraId="5B08B5D1" w14:textId="77777777" w:rsidR="00144C04" w:rsidRPr="00144C04" w:rsidRDefault="00144C04" w:rsidP="00144C04">
      <w:pPr>
        <w:pStyle w:val="Textoindependiente"/>
        <w:spacing w:before="1"/>
        <w:jc w:val="both"/>
      </w:pPr>
    </w:p>
    <w:p w14:paraId="42C2C432" w14:textId="77777777" w:rsidR="00144C04" w:rsidRPr="00144C04" w:rsidRDefault="00144C04" w:rsidP="00144C04">
      <w:pPr>
        <w:pStyle w:val="Textoindependiente"/>
        <w:ind w:left="122" w:right="115"/>
        <w:jc w:val="both"/>
      </w:pPr>
      <w:r w:rsidRPr="00144C04">
        <w:t>En caso de que exista información sujeta a reserva, las partes deben mantener la confidencialidad de</w:t>
      </w:r>
      <w:r w:rsidRPr="00144C04">
        <w:rPr>
          <w:spacing w:val="-6"/>
        </w:rPr>
        <w:t xml:space="preserve"> </w:t>
      </w:r>
      <w:r w:rsidRPr="00144C04">
        <w:t>esta</w:t>
      </w:r>
      <w:r w:rsidRPr="00144C04">
        <w:rPr>
          <w:spacing w:val="-4"/>
        </w:rPr>
        <w:t xml:space="preserve"> </w:t>
      </w:r>
      <w:r w:rsidRPr="00144C04">
        <w:t>información.</w:t>
      </w:r>
      <w:r w:rsidRPr="00144C04">
        <w:rPr>
          <w:spacing w:val="-3"/>
        </w:rPr>
        <w:t xml:space="preserve"> </w:t>
      </w:r>
      <w:r w:rsidRPr="00144C04">
        <w:t>Para</w:t>
      </w:r>
      <w:r w:rsidRPr="00144C04">
        <w:rPr>
          <w:spacing w:val="-3"/>
        </w:rPr>
        <w:t xml:space="preserve"> </w:t>
      </w:r>
      <w:r w:rsidRPr="00144C04">
        <w:t>ello,</w:t>
      </w:r>
      <w:r w:rsidRPr="00144C04">
        <w:rPr>
          <w:spacing w:val="-3"/>
        </w:rPr>
        <w:t xml:space="preserve"> </w:t>
      </w:r>
      <w:r w:rsidRPr="00144C04">
        <w:t>la</w:t>
      </w:r>
      <w:r w:rsidRPr="00144C04">
        <w:rPr>
          <w:spacing w:val="-6"/>
        </w:rPr>
        <w:t xml:space="preserve"> </w:t>
      </w:r>
      <w:r w:rsidRPr="00144C04">
        <w:t>parte</w:t>
      </w:r>
      <w:r w:rsidRPr="00144C04">
        <w:rPr>
          <w:spacing w:val="-3"/>
        </w:rPr>
        <w:t xml:space="preserve"> </w:t>
      </w:r>
      <w:r w:rsidRPr="00144C04">
        <w:t>interesada</w:t>
      </w:r>
      <w:r w:rsidRPr="00144C04">
        <w:rPr>
          <w:spacing w:val="-2"/>
        </w:rPr>
        <w:t xml:space="preserve"> </w:t>
      </w:r>
      <w:r w:rsidRPr="00144C04">
        <w:t>debe</w:t>
      </w:r>
      <w:r w:rsidRPr="00144C04">
        <w:rPr>
          <w:spacing w:val="-6"/>
        </w:rPr>
        <w:t xml:space="preserve"> </w:t>
      </w:r>
      <w:r w:rsidRPr="00144C04">
        <w:t>comunicar</w:t>
      </w:r>
      <w:r w:rsidRPr="00144C04">
        <w:rPr>
          <w:spacing w:val="-5"/>
        </w:rPr>
        <w:t xml:space="preserve"> </w:t>
      </w:r>
      <w:r w:rsidRPr="00144C04">
        <w:t>a</w:t>
      </w:r>
      <w:r w:rsidRPr="00144C04">
        <w:rPr>
          <w:spacing w:val="-6"/>
        </w:rPr>
        <w:t xml:space="preserve"> </w:t>
      </w:r>
      <w:r w:rsidRPr="00144C04">
        <w:t>la</w:t>
      </w:r>
      <w:r w:rsidRPr="00144C04">
        <w:rPr>
          <w:spacing w:val="-6"/>
        </w:rPr>
        <w:t xml:space="preserve"> </w:t>
      </w:r>
      <w:r w:rsidRPr="00144C04">
        <w:t>otra</w:t>
      </w:r>
      <w:r w:rsidRPr="00144C04">
        <w:rPr>
          <w:spacing w:val="-6"/>
        </w:rPr>
        <w:t xml:space="preserve"> </w:t>
      </w:r>
      <w:r w:rsidRPr="00144C04">
        <w:t>parte</w:t>
      </w:r>
      <w:r w:rsidRPr="00144C04">
        <w:rPr>
          <w:spacing w:val="-3"/>
        </w:rPr>
        <w:t xml:space="preserve"> </w:t>
      </w:r>
      <w:r w:rsidRPr="00144C04">
        <w:t>que</w:t>
      </w:r>
      <w:r w:rsidRPr="00144C04">
        <w:rPr>
          <w:spacing w:val="-3"/>
        </w:rPr>
        <w:t xml:space="preserve"> </w:t>
      </w:r>
      <w:r w:rsidRPr="00144C04">
        <w:t>la información suministrada tiene el carácter de</w:t>
      </w:r>
      <w:r w:rsidRPr="00144C04">
        <w:rPr>
          <w:spacing w:val="-13"/>
        </w:rPr>
        <w:t xml:space="preserve"> </w:t>
      </w:r>
      <w:r w:rsidRPr="00144C04">
        <w:t>confidencial.</w:t>
      </w:r>
    </w:p>
    <w:p w14:paraId="16DEB4AB" w14:textId="77777777" w:rsidR="00144C04" w:rsidRPr="00315DD9" w:rsidRDefault="00144C04" w:rsidP="00144C04">
      <w:pPr>
        <w:pStyle w:val="Textoindependiente"/>
        <w:jc w:val="both"/>
      </w:pPr>
    </w:p>
    <w:p w14:paraId="092F3046" w14:textId="77777777" w:rsidR="00144C04" w:rsidRPr="00315DD9" w:rsidRDefault="00144C04" w:rsidP="00144C04">
      <w:pPr>
        <w:pStyle w:val="Ttulo2"/>
        <w:spacing w:before="1"/>
        <w:ind w:firstLine="122"/>
        <w:rPr>
          <w:rFonts w:ascii="Arial" w:hAnsi="Arial" w:cs="Arial"/>
          <w:color w:val="auto"/>
          <w:sz w:val="20"/>
          <w:szCs w:val="20"/>
          <w:u w:val="thick" w:color="4E4D4D"/>
        </w:rPr>
      </w:pPr>
      <w:bookmarkStart w:id="18" w:name="_Toc234409069"/>
      <w:r w:rsidRPr="00315DD9">
        <w:rPr>
          <w:rFonts w:ascii="Arial" w:hAnsi="Arial" w:cs="Arial"/>
          <w:color w:val="auto"/>
          <w:sz w:val="20"/>
          <w:szCs w:val="20"/>
          <w:u w:val="thick" w:color="4E4D4D"/>
        </w:rPr>
        <w:t>Cláusula 12 - Multas</w:t>
      </w:r>
      <w:bookmarkEnd w:id="18"/>
    </w:p>
    <w:p w14:paraId="0AD9C6F4" w14:textId="77777777" w:rsidR="00144C04" w:rsidRPr="00144C04" w:rsidRDefault="00144C04" w:rsidP="00144C04">
      <w:pPr>
        <w:pStyle w:val="Textoindependiente"/>
        <w:jc w:val="both"/>
        <w:rPr>
          <w:b/>
        </w:rPr>
      </w:pPr>
    </w:p>
    <w:p w14:paraId="2E4B144E" w14:textId="77777777" w:rsidR="00144C04" w:rsidRPr="00144C04" w:rsidRDefault="00144C04" w:rsidP="00144C04">
      <w:pPr>
        <w:pStyle w:val="Textoindependiente"/>
        <w:ind w:left="142" w:right="140"/>
        <w:jc w:val="both"/>
      </w:pPr>
      <w:r w:rsidRPr="00144C04">
        <w:t xml:space="preserve">En caso de incumplimiento a las obligaciones del Contratista derivadas del presente Contrato, el </w:t>
      </w:r>
      <w:r w:rsidRPr="004164EB">
        <w:rPr>
          <w:b/>
        </w:rPr>
        <w:t xml:space="preserve">INSTITUTO DE PLANIFICACIÓN Y PROMOCIÓN DE SOLUCIONES ENERGÉTICAS PARA LAS ZONAS </w:t>
      </w:r>
      <w:r w:rsidRPr="004164EB">
        <w:rPr>
          <w:b/>
        </w:rPr>
        <w:lastRenderedPageBreak/>
        <w:t>NO INTERCONECTADAS – IPSE</w:t>
      </w:r>
      <w:r w:rsidRPr="00144C04">
        <w:t xml:space="preserve"> puede adelantar el procedimiento establecido en la ley e imponer las siguientes multas, mediante resolución motivada le impondrá a éste, multas diarias y sucesivas por una suma igual cero punto cinco por ciento (0.5%) del valor del contrato, las cuales sumadas no podrán superar el veinte por ciento (20%) del valor del mismo. Estas multas tendrán carácter de conminatoria y para su aplicación se observará el procedimiento establecido en el artículo 86 de la Ley 1474 de 2011, el que, una vez concluido, faculta al IPSE para imponerlas y descontar el valor de </w:t>
      </w:r>
      <w:proofErr w:type="gramStart"/>
      <w:r w:rsidRPr="00144C04">
        <w:t>las mismas</w:t>
      </w:r>
      <w:proofErr w:type="gramEnd"/>
      <w:r w:rsidRPr="00144C04">
        <w:t xml:space="preserve"> de los saldos pendientes por pagar al Contratitas, o para cobrárselas directamente a éste o hacerlas efectivas con cargo a la garantía que ampara el cumplimiento del contrato. El Contratista renuncia a cualquier requerimiento judicial o extrajudicial para efectos de constitución en mora.</w:t>
      </w:r>
    </w:p>
    <w:p w14:paraId="4B1F511A" w14:textId="77777777" w:rsidR="00144C04" w:rsidRPr="00144C04" w:rsidRDefault="00144C04" w:rsidP="00144C04">
      <w:pPr>
        <w:pStyle w:val="Textoindependiente"/>
        <w:spacing w:before="10"/>
        <w:jc w:val="both"/>
      </w:pPr>
    </w:p>
    <w:p w14:paraId="52874715" w14:textId="77777777" w:rsidR="00144C04" w:rsidRPr="00315DD9" w:rsidRDefault="00144C04" w:rsidP="00144C04">
      <w:pPr>
        <w:pStyle w:val="Ttulo2"/>
        <w:spacing w:before="1"/>
        <w:ind w:firstLine="122"/>
        <w:rPr>
          <w:rFonts w:ascii="Arial" w:hAnsi="Arial" w:cs="Arial"/>
          <w:color w:val="auto"/>
          <w:sz w:val="20"/>
          <w:szCs w:val="20"/>
          <w:u w:val="thick" w:color="4E4D4D"/>
        </w:rPr>
      </w:pPr>
      <w:bookmarkStart w:id="19" w:name="_Toc234409070"/>
      <w:r w:rsidRPr="00315DD9">
        <w:rPr>
          <w:rFonts w:ascii="Arial" w:hAnsi="Arial" w:cs="Arial"/>
          <w:color w:val="auto"/>
          <w:sz w:val="20"/>
          <w:szCs w:val="20"/>
          <w:u w:val="thick" w:color="4E4D4D"/>
        </w:rPr>
        <w:t>Cláusula 13 - Cláusula Penal</w:t>
      </w:r>
      <w:bookmarkEnd w:id="19"/>
    </w:p>
    <w:p w14:paraId="65F9C3DC" w14:textId="77777777" w:rsidR="00144C04" w:rsidRPr="00144C04" w:rsidRDefault="00144C04" w:rsidP="00144C04">
      <w:pPr>
        <w:pStyle w:val="Textoindependiente"/>
        <w:ind w:left="142" w:right="140"/>
        <w:jc w:val="both"/>
      </w:pPr>
    </w:p>
    <w:p w14:paraId="267E19FF" w14:textId="77777777" w:rsidR="00144C04" w:rsidRPr="00144C04" w:rsidRDefault="00144C04" w:rsidP="00144C04">
      <w:pPr>
        <w:pStyle w:val="Textoindependiente"/>
        <w:ind w:left="142" w:right="140"/>
        <w:jc w:val="both"/>
      </w:pPr>
      <w:r w:rsidRPr="00144C04">
        <w:t>En caso de declaratoria de incumplimiento total o parcial de las obligaciones del presente Contrato</w:t>
      </w:r>
      <w:r w:rsidR="004164EB">
        <w:t xml:space="preserve">, El CONTRATISTA debe pagar al </w:t>
      </w:r>
      <w:r w:rsidR="004164EB" w:rsidRPr="004164EB">
        <w:rPr>
          <w:b/>
        </w:rPr>
        <w:t>INSTITUTO DE PLANIFICACIÓN Y PROMOCIÓN DE SOLUCIONES ENERGÉTICAS PARA LAS ZONAS NO INTERCONECTADAS – IPSE</w:t>
      </w:r>
      <w:r w:rsidRPr="00144C04">
        <w:t>, a título de indemnización, una suma equivalente al veinte por ciento (20%) del valor total del contrato.</w:t>
      </w:r>
      <w:r w:rsidRPr="00144C04">
        <w:rPr>
          <w:spacing w:val="-5"/>
        </w:rPr>
        <w:t xml:space="preserve"> </w:t>
      </w:r>
      <w:r w:rsidRPr="00144C04">
        <w:t>El</w:t>
      </w:r>
      <w:r w:rsidRPr="00144C04">
        <w:rPr>
          <w:spacing w:val="-6"/>
        </w:rPr>
        <w:t xml:space="preserve"> </w:t>
      </w:r>
      <w:r w:rsidRPr="00144C04">
        <w:t>valor</w:t>
      </w:r>
      <w:r w:rsidRPr="00144C04">
        <w:rPr>
          <w:spacing w:val="-7"/>
        </w:rPr>
        <w:t xml:space="preserve"> </w:t>
      </w:r>
      <w:r w:rsidRPr="00144C04">
        <w:t>pactado</w:t>
      </w:r>
      <w:r w:rsidRPr="00144C04">
        <w:rPr>
          <w:spacing w:val="-8"/>
        </w:rPr>
        <w:t xml:space="preserve"> </w:t>
      </w:r>
      <w:r w:rsidRPr="00144C04">
        <w:t>de</w:t>
      </w:r>
      <w:r w:rsidRPr="00144C04">
        <w:rPr>
          <w:spacing w:val="-6"/>
        </w:rPr>
        <w:t xml:space="preserve"> </w:t>
      </w:r>
      <w:r w:rsidRPr="00144C04">
        <w:t>la</w:t>
      </w:r>
      <w:r w:rsidRPr="00144C04">
        <w:rPr>
          <w:spacing w:val="-8"/>
        </w:rPr>
        <w:t xml:space="preserve"> </w:t>
      </w:r>
      <w:r w:rsidRPr="00144C04">
        <w:t>presente</w:t>
      </w:r>
      <w:r w:rsidRPr="00144C04">
        <w:rPr>
          <w:spacing w:val="-8"/>
        </w:rPr>
        <w:t xml:space="preserve"> </w:t>
      </w:r>
      <w:r w:rsidRPr="00144C04">
        <w:t>cláusula</w:t>
      </w:r>
      <w:r w:rsidRPr="00144C04">
        <w:rPr>
          <w:spacing w:val="-8"/>
        </w:rPr>
        <w:t xml:space="preserve"> </w:t>
      </w:r>
      <w:r w:rsidRPr="00144C04">
        <w:t>penal</w:t>
      </w:r>
      <w:r w:rsidRPr="00144C04">
        <w:rPr>
          <w:spacing w:val="-9"/>
        </w:rPr>
        <w:t xml:space="preserve"> </w:t>
      </w:r>
      <w:r w:rsidRPr="00144C04">
        <w:t>es</w:t>
      </w:r>
      <w:r w:rsidRPr="00144C04">
        <w:rPr>
          <w:spacing w:val="-7"/>
        </w:rPr>
        <w:t xml:space="preserve"> </w:t>
      </w:r>
      <w:r w:rsidRPr="00144C04">
        <w:t>el</w:t>
      </w:r>
      <w:r w:rsidRPr="00144C04">
        <w:rPr>
          <w:spacing w:val="-9"/>
        </w:rPr>
        <w:t xml:space="preserve"> </w:t>
      </w:r>
      <w:r w:rsidRPr="00144C04">
        <w:t>de</w:t>
      </w:r>
      <w:r w:rsidRPr="00144C04">
        <w:rPr>
          <w:spacing w:val="-8"/>
        </w:rPr>
        <w:t xml:space="preserve"> </w:t>
      </w:r>
      <w:r w:rsidRPr="00144C04">
        <w:t>la</w:t>
      </w:r>
      <w:r w:rsidRPr="00144C04">
        <w:rPr>
          <w:spacing w:val="-8"/>
        </w:rPr>
        <w:t xml:space="preserve"> </w:t>
      </w:r>
      <w:r w:rsidRPr="00144C04">
        <w:t>estimación</w:t>
      </w:r>
      <w:r w:rsidRPr="00144C04">
        <w:rPr>
          <w:spacing w:val="-8"/>
        </w:rPr>
        <w:t xml:space="preserve"> </w:t>
      </w:r>
      <w:r w:rsidRPr="00144C04">
        <w:t>anticipada</w:t>
      </w:r>
      <w:r w:rsidRPr="00144C04">
        <w:rPr>
          <w:spacing w:val="-8"/>
        </w:rPr>
        <w:t xml:space="preserve"> </w:t>
      </w:r>
      <w:r w:rsidRPr="00144C04">
        <w:t>de</w:t>
      </w:r>
      <w:r w:rsidRPr="00144C04">
        <w:rPr>
          <w:spacing w:val="-8"/>
        </w:rPr>
        <w:t xml:space="preserve"> </w:t>
      </w:r>
      <w:r w:rsidRPr="00144C04">
        <w:t>perjuicios, no obstante, la presente cláusula no impide el cobro de todos los perjuicios adicionales que se causen sobre el citado valor. Este valor puede ser compensado con los montos que el IPSE</w:t>
      </w:r>
      <w:r w:rsidRPr="00144C04">
        <w:rPr>
          <w:spacing w:val="-8"/>
        </w:rPr>
        <w:t xml:space="preserve"> </w:t>
      </w:r>
      <w:r w:rsidRPr="00144C04">
        <w:t>adeude</w:t>
      </w:r>
      <w:r w:rsidRPr="00144C04">
        <w:rPr>
          <w:spacing w:val="-11"/>
        </w:rPr>
        <w:t xml:space="preserve"> </w:t>
      </w:r>
      <w:r w:rsidRPr="00144C04">
        <w:t>al</w:t>
      </w:r>
      <w:r w:rsidRPr="00144C04">
        <w:rPr>
          <w:spacing w:val="-12"/>
        </w:rPr>
        <w:t xml:space="preserve"> </w:t>
      </w:r>
      <w:r w:rsidRPr="00144C04">
        <w:t>Contratista</w:t>
      </w:r>
      <w:r w:rsidRPr="00144C04">
        <w:rPr>
          <w:spacing w:val="-13"/>
        </w:rPr>
        <w:t xml:space="preserve"> </w:t>
      </w:r>
      <w:r w:rsidRPr="00144C04">
        <w:t>con</w:t>
      </w:r>
      <w:r w:rsidRPr="00144C04">
        <w:rPr>
          <w:spacing w:val="-11"/>
        </w:rPr>
        <w:t xml:space="preserve"> </w:t>
      </w:r>
      <w:r w:rsidRPr="00144C04">
        <w:t>ocasión</w:t>
      </w:r>
      <w:r w:rsidRPr="00144C04">
        <w:rPr>
          <w:spacing w:val="-13"/>
        </w:rPr>
        <w:t xml:space="preserve"> </w:t>
      </w:r>
      <w:r w:rsidRPr="00144C04">
        <w:t>de</w:t>
      </w:r>
      <w:r w:rsidRPr="00144C04">
        <w:rPr>
          <w:spacing w:val="-10"/>
        </w:rPr>
        <w:t xml:space="preserve"> </w:t>
      </w:r>
      <w:r w:rsidRPr="00144C04">
        <w:t>la</w:t>
      </w:r>
      <w:r w:rsidRPr="00144C04">
        <w:rPr>
          <w:spacing w:val="-13"/>
        </w:rPr>
        <w:t xml:space="preserve"> </w:t>
      </w:r>
      <w:r w:rsidRPr="00144C04">
        <w:t>ejecución</w:t>
      </w:r>
      <w:r w:rsidRPr="00144C04">
        <w:rPr>
          <w:spacing w:val="-11"/>
        </w:rPr>
        <w:t xml:space="preserve"> </w:t>
      </w:r>
      <w:r w:rsidRPr="00144C04">
        <w:t>del</w:t>
      </w:r>
      <w:r w:rsidRPr="00144C04">
        <w:rPr>
          <w:spacing w:val="-13"/>
        </w:rPr>
        <w:t xml:space="preserve"> </w:t>
      </w:r>
      <w:r w:rsidRPr="00144C04">
        <w:t>presente</w:t>
      </w:r>
      <w:r w:rsidRPr="00144C04">
        <w:rPr>
          <w:spacing w:val="-13"/>
        </w:rPr>
        <w:t xml:space="preserve"> </w:t>
      </w:r>
      <w:r w:rsidRPr="00144C04">
        <w:t>Contrato, de conformidad con las reglas del Código</w:t>
      </w:r>
      <w:r w:rsidRPr="00144C04">
        <w:rPr>
          <w:spacing w:val="-15"/>
        </w:rPr>
        <w:t xml:space="preserve"> </w:t>
      </w:r>
      <w:r w:rsidRPr="00144C04">
        <w:t>Civil.</w:t>
      </w:r>
    </w:p>
    <w:p w14:paraId="5023141B" w14:textId="77777777" w:rsidR="00144C04" w:rsidRPr="00144C04" w:rsidRDefault="00144C04" w:rsidP="00144C04">
      <w:pPr>
        <w:pStyle w:val="Textoindependiente"/>
        <w:spacing w:before="9"/>
        <w:jc w:val="both"/>
      </w:pPr>
    </w:p>
    <w:p w14:paraId="0DD67C28" w14:textId="77777777" w:rsidR="00144C04" w:rsidRPr="00315DD9" w:rsidRDefault="00144C04" w:rsidP="00144C04">
      <w:pPr>
        <w:pStyle w:val="Ttulo2"/>
        <w:spacing w:before="1"/>
        <w:ind w:firstLine="122"/>
        <w:rPr>
          <w:rFonts w:ascii="Arial" w:hAnsi="Arial" w:cs="Arial"/>
          <w:color w:val="auto"/>
          <w:sz w:val="20"/>
          <w:szCs w:val="20"/>
          <w:u w:val="thick" w:color="4E4D4D"/>
        </w:rPr>
      </w:pPr>
      <w:bookmarkStart w:id="20" w:name="_Toc234409071"/>
      <w:r w:rsidRPr="00315DD9">
        <w:rPr>
          <w:rFonts w:ascii="Arial" w:hAnsi="Arial" w:cs="Arial"/>
          <w:color w:val="auto"/>
          <w:sz w:val="20"/>
          <w:szCs w:val="20"/>
          <w:u w:val="thick" w:color="4E4D4D"/>
        </w:rPr>
        <w:t>Cláusula 14 - Garantías y Mecanismos de cobertura del riesgo</w:t>
      </w:r>
      <w:bookmarkEnd w:id="20"/>
    </w:p>
    <w:p w14:paraId="1F3B1409" w14:textId="77777777" w:rsidR="00144C04" w:rsidRPr="00144C04" w:rsidRDefault="00144C04" w:rsidP="00144C04">
      <w:pPr>
        <w:pStyle w:val="Textoindependiente"/>
        <w:spacing w:before="8"/>
        <w:jc w:val="both"/>
        <w:rPr>
          <w:b/>
        </w:rPr>
      </w:pPr>
    </w:p>
    <w:p w14:paraId="6947823B" w14:textId="77777777" w:rsidR="00144C04" w:rsidRPr="00144C04" w:rsidRDefault="00144C04" w:rsidP="00144C04">
      <w:pPr>
        <w:pStyle w:val="Textoindependiente"/>
        <w:spacing w:before="74"/>
        <w:ind w:left="142" w:right="135"/>
        <w:jc w:val="both"/>
      </w:pPr>
      <w:r w:rsidRPr="00144C04">
        <w:t>El Contratista se obliga a garantizar el cumplimiento de las obligaciones surgidas a favor de la Entidad</w:t>
      </w:r>
      <w:r w:rsidRPr="00144C04">
        <w:rPr>
          <w:spacing w:val="-3"/>
        </w:rPr>
        <w:t xml:space="preserve"> </w:t>
      </w:r>
      <w:r w:rsidRPr="00144C04">
        <w:t>Estatal</w:t>
      </w:r>
      <w:r w:rsidRPr="00144C04">
        <w:rPr>
          <w:spacing w:val="-6"/>
        </w:rPr>
        <w:t xml:space="preserve"> </w:t>
      </w:r>
      <w:r w:rsidRPr="00144C04">
        <w:t>contratante,</w:t>
      </w:r>
      <w:r w:rsidRPr="00144C04">
        <w:rPr>
          <w:spacing w:val="-3"/>
        </w:rPr>
        <w:t xml:space="preserve"> </w:t>
      </w:r>
      <w:r w:rsidRPr="00144C04">
        <w:t>con</w:t>
      </w:r>
      <w:r w:rsidRPr="00144C04">
        <w:rPr>
          <w:spacing w:val="-3"/>
        </w:rPr>
        <w:t xml:space="preserve"> </w:t>
      </w:r>
      <w:r w:rsidRPr="00144C04">
        <w:t>ocasión</w:t>
      </w:r>
      <w:r w:rsidRPr="00144C04">
        <w:rPr>
          <w:spacing w:val="-6"/>
        </w:rPr>
        <w:t xml:space="preserve"> </w:t>
      </w:r>
      <w:r w:rsidRPr="00144C04">
        <w:t>de</w:t>
      </w:r>
      <w:r w:rsidRPr="00144C04">
        <w:rPr>
          <w:spacing w:val="-3"/>
        </w:rPr>
        <w:t xml:space="preserve"> </w:t>
      </w:r>
      <w:r w:rsidRPr="00144C04">
        <w:t>la</w:t>
      </w:r>
      <w:r w:rsidRPr="00144C04">
        <w:rPr>
          <w:spacing w:val="-3"/>
        </w:rPr>
        <w:t xml:space="preserve"> </w:t>
      </w:r>
      <w:r w:rsidRPr="00144C04">
        <w:t>ejecución</w:t>
      </w:r>
      <w:r w:rsidRPr="00144C04">
        <w:rPr>
          <w:spacing w:val="-6"/>
        </w:rPr>
        <w:t xml:space="preserve"> </w:t>
      </w:r>
      <w:r w:rsidRPr="00144C04">
        <w:t>del</w:t>
      </w:r>
      <w:r w:rsidRPr="00144C04">
        <w:rPr>
          <w:spacing w:val="-7"/>
        </w:rPr>
        <w:t xml:space="preserve"> </w:t>
      </w:r>
      <w:r w:rsidRPr="00144C04">
        <w:t>contrato,</w:t>
      </w:r>
      <w:r w:rsidRPr="00144C04">
        <w:rPr>
          <w:spacing w:val="-3"/>
        </w:rPr>
        <w:t xml:space="preserve"> </w:t>
      </w:r>
      <w:r w:rsidRPr="00144C04">
        <w:t>de</w:t>
      </w:r>
      <w:r w:rsidRPr="00144C04">
        <w:rPr>
          <w:spacing w:val="-3"/>
        </w:rPr>
        <w:t xml:space="preserve"> </w:t>
      </w:r>
      <w:r w:rsidRPr="00144C04">
        <w:t>acuerdo</w:t>
      </w:r>
      <w:r w:rsidRPr="00144C04">
        <w:rPr>
          <w:spacing w:val="-3"/>
        </w:rPr>
        <w:t xml:space="preserve"> </w:t>
      </w:r>
      <w:r w:rsidRPr="00144C04">
        <w:t>con</w:t>
      </w:r>
      <w:r w:rsidRPr="00144C04">
        <w:rPr>
          <w:spacing w:val="-6"/>
        </w:rPr>
        <w:t xml:space="preserve"> </w:t>
      </w:r>
      <w:r w:rsidRPr="00144C04">
        <w:t>la</w:t>
      </w:r>
      <w:r w:rsidRPr="00144C04">
        <w:rPr>
          <w:spacing w:val="6"/>
        </w:rPr>
        <w:t xml:space="preserve"> </w:t>
      </w:r>
      <w:r w:rsidRPr="00144C04">
        <w:t>información siguiente:</w:t>
      </w:r>
    </w:p>
    <w:p w14:paraId="562C75D1" w14:textId="77777777" w:rsidR="00CD7D27" w:rsidRPr="00F41E00" w:rsidRDefault="00CD7D27" w:rsidP="00CD7D27">
      <w:pPr>
        <w:autoSpaceDE w:val="0"/>
        <w:autoSpaceDN w:val="0"/>
        <w:adjustRightInd w:val="0"/>
        <w:jc w:val="both"/>
        <w:rPr>
          <w:sz w:val="20"/>
          <w:szCs w:val="20"/>
          <w:lang w:eastAsia="es-ES"/>
        </w:rPr>
      </w:pPr>
      <w:bookmarkStart w:id="21" w:name="_Hlk37850573"/>
    </w:p>
    <w:bookmarkEnd w:id="21"/>
    <w:p w14:paraId="74315522" w14:textId="77777777" w:rsidR="00FB2596" w:rsidRPr="00C16B8F" w:rsidRDefault="00FB2596" w:rsidP="00FB2596">
      <w:pPr>
        <w:autoSpaceDE w:val="0"/>
        <w:jc w:val="both"/>
        <w:rPr>
          <w:iCs/>
          <w:sz w:val="20"/>
          <w:szCs w:val="20"/>
        </w:rPr>
      </w:pPr>
      <w:r w:rsidRPr="00C16B8F">
        <w:rPr>
          <w:b/>
          <w:iCs/>
          <w:sz w:val="20"/>
          <w:szCs w:val="20"/>
        </w:rPr>
        <w:t>CUMPLIMIENTO DE CONTRATO</w:t>
      </w:r>
      <w:r w:rsidRPr="00C16B8F">
        <w:rPr>
          <w:iCs/>
          <w:sz w:val="20"/>
          <w:szCs w:val="20"/>
        </w:rPr>
        <w:t>: Para cubrir los riesgos señalados en el numeral 3 del artículo 2.2.1.2.3.1.7 del Decreto 1082 de 2015.</w:t>
      </w:r>
    </w:p>
    <w:p w14:paraId="239BFE6D" w14:textId="77777777" w:rsidR="00FB2596" w:rsidRPr="00C16B8F" w:rsidRDefault="00FB2596" w:rsidP="00FB2596">
      <w:pPr>
        <w:autoSpaceDE w:val="0"/>
        <w:jc w:val="both"/>
        <w:rPr>
          <w:iCs/>
          <w:sz w:val="20"/>
          <w:szCs w:val="20"/>
        </w:rPr>
      </w:pPr>
    </w:p>
    <w:tbl>
      <w:tblPr>
        <w:tblStyle w:val="Tablaconcuadrcula"/>
        <w:tblW w:w="0" w:type="auto"/>
        <w:tblLook w:val="04A0" w:firstRow="1" w:lastRow="0" w:firstColumn="1" w:lastColumn="0" w:noHBand="0" w:noVBand="1"/>
      </w:tblPr>
      <w:tblGrid>
        <w:gridCol w:w="2547"/>
        <w:gridCol w:w="7087"/>
      </w:tblGrid>
      <w:tr w:rsidR="00FB2596" w:rsidRPr="00C16B8F" w14:paraId="119A688E" w14:textId="77777777" w:rsidTr="004F6522">
        <w:tc>
          <w:tcPr>
            <w:tcW w:w="2547" w:type="dxa"/>
            <w:shd w:val="clear" w:color="auto" w:fill="D9D9D9" w:themeFill="background1" w:themeFillShade="D9"/>
          </w:tcPr>
          <w:p w14:paraId="327C65DA" w14:textId="77777777" w:rsidR="00FB2596" w:rsidRPr="00C16B8F" w:rsidRDefault="00FB2596" w:rsidP="004F6522">
            <w:pPr>
              <w:autoSpaceDE w:val="0"/>
              <w:jc w:val="center"/>
              <w:rPr>
                <w:b/>
                <w:iCs/>
              </w:rPr>
            </w:pPr>
            <w:r w:rsidRPr="00C16B8F">
              <w:rPr>
                <w:b/>
                <w:iCs/>
              </w:rPr>
              <w:t>SUFICIENCIA</w:t>
            </w:r>
          </w:p>
        </w:tc>
        <w:tc>
          <w:tcPr>
            <w:tcW w:w="7087" w:type="dxa"/>
            <w:shd w:val="clear" w:color="auto" w:fill="D9D9D9" w:themeFill="background1" w:themeFillShade="D9"/>
          </w:tcPr>
          <w:p w14:paraId="695C3642" w14:textId="77777777" w:rsidR="00FB2596" w:rsidRPr="00C16B8F" w:rsidRDefault="00FB2596" w:rsidP="004F6522">
            <w:pPr>
              <w:autoSpaceDE w:val="0"/>
              <w:jc w:val="center"/>
              <w:rPr>
                <w:b/>
                <w:iCs/>
              </w:rPr>
            </w:pPr>
            <w:r w:rsidRPr="00C16B8F">
              <w:rPr>
                <w:b/>
                <w:iCs/>
              </w:rPr>
              <w:t>VIGENCIA</w:t>
            </w:r>
          </w:p>
        </w:tc>
      </w:tr>
      <w:tr w:rsidR="00FB2596" w:rsidRPr="00C16B8F" w14:paraId="6FDC913A" w14:textId="77777777" w:rsidTr="004F6522">
        <w:tc>
          <w:tcPr>
            <w:tcW w:w="2547" w:type="dxa"/>
          </w:tcPr>
          <w:p w14:paraId="6BA9DC9C" w14:textId="77777777" w:rsidR="00FB2596" w:rsidRPr="00C16B8F" w:rsidRDefault="00FB2596" w:rsidP="004F6522">
            <w:pPr>
              <w:autoSpaceDE w:val="0"/>
              <w:jc w:val="both"/>
              <w:rPr>
                <w:iCs/>
              </w:rPr>
            </w:pPr>
            <w:r w:rsidRPr="00C16B8F">
              <w:rPr>
                <w:iCs/>
              </w:rPr>
              <w:t>20% del valor del contrato</w:t>
            </w:r>
          </w:p>
        </w:tc>
        <w:tc>
          <w:tcPr>
            <w:tcW w:w="7087" w:type="dxa"/>
          </w:tcPr>
          <w:p w14:paraId="6E814262" w14:textId="77777777" w:rsidR="00FB2596" w:rsidRPr="00C16B8F" w:rsidRDefault="00FB2596" w:rsidP="004F6522">
            <w:pPr>
              <w:autoSpaceDE w:val="0"/>
              <w:jc w:val="both"/>
              <w:rPr>
                <w:iCs/>
              </w:rPr>
            </w:pPr>
            <w:r w:rsidRPr="00C16B8F">
              <w:rPr>
                <w:iCs/>
              </w:rPr>
              <w:t>Igual a la del plazo para la ejecución del contrato y seis (6) meses más</w:t>
            </w:r>
          </w:p>
        </w:tc>
      </w:tr>
    </w:tbl>
    <w:p w14:paraId="7BBC4000" w14:textId="77777777" w:rsidR="00FB2596" w:rsidRPr="00C16B8F" w:rsidRDefault="00FB2596" w:rsidP="00FB2596">
      <w:pPr>
        <w:autoSpaceDE w:val="0"/>
        <w:jc w:val="both"/>
        <w:rPr>
          <w:iCs/>
          <w:sz w:val="20"/>
          <w:szCs w:val="20"/>
        </w:rPr>
      </w:pPr>
    </w:p>
    <w:p w14:paraId="7FF0296C" w14:textId="77777777" w:rsidR="00FB2596" w:rsidRPr="00C16B8F" w:rsidRDefault="00FB2596" w:rsidP="00FB2596">
      <w:pPr>
        <w:autoSpaceDE w:val="0"/>
        <w:jc w:val="both"/>
        <w:rPr>
          <w:iCs/>
          <w:sz w:val="20"/>
          <w:szCs w:val="20"/>
        </w:rPr>
      </w:pPr>
      <w:r w:rsidRPr="00C16B8F">
        <w:rPr>
          <w:b/>
          <w:iCs/>
          <w:sz w:val="20"/>
          <w:szCs w:val="20"/>
        </w:rPr>
        <w:t>PAGOS DE SALARIOS Y PRESTACIONES SOCIALES:</w:t>
      </w:r>
      <w:r w:rsidRPr="00C16B8F">
        <w:rPr>
          <w:iCs/>
          <w:sz w:val="20"/>
          <w:szCs w:val="20"/>
        </w:rPr>
        <w:t xml:space="preserve"> Para cubrir los riesgos señalados en el numeral 4</w:t>
      </w:r>
      <w:r>
        <w:rPr>
          <w:iCs/>
          <w:sz w:val="20"/>
          <w:szCs w:val="20"/>
        </w:rPr>
        <w:t xml:space="preserve"> </w:t>
      </w:r>
      <w:proofErr w:type="spellStart"/>
      <w:r w:rsidRPr="00C16B8F">
        <w:rPr>
          <w:iCs/>
          <w:sz w:val="20"/>
          <w:szCs w:val="20"/>
        </w:rPr>
        <w:t>deI</w:t>
      </w:r>
      <w:proofErr w:type="spellEnd"/>
      <w:r w:rsidRPr="00C16B8F">
        <w:rPr>
          <w:iCs/>
          <w:sz w:val="20"/>
          <w:szCs w:val="20"/>
        </w:rPr>
        <w:t xml:space="preserve"> artículo 2.2.1.2.3.1.7 del Decreto 1082 de 2015.</w:t>
      </w:r>
    </w:p>
    <w:p w14:paraId="3B7203F4" w14:textId="77777777" w:rsidR="00FB2596" w:rsidRPr="00C16B8F" w:rsidRDefault="00FB2596" w:rsidP="00FB2596">
      <w:pPr>
        <w:jc w:val="both"/>
        <w:rPr>
          <w:iCs/>
          <w:sz w:val="20"/>
          <w:szCs w:val="20"/>
        </w:rPr>
      </w:pPr>
    </w:p>
    <w:tbl>
      <w:tblPr>
        <w:tblStyle w:val="Tablaconcuadrcula"/>
        <w:tblW w:w="0" w:type="auto"/>
        <w:tblLook w:val="04A0" w:firstRow="1" w:lastRow="0" w:firstColumn="1" w:lastColumn="0" w:noHBand="0" w:noVBand="1"/>
      </w:tblPr>
      <w:tblGrid>
        <w:gridCol w:w="2547"/>
        <w:gridCol w:w="7087"/>
      </w:tblGrid>
      <w:tr w:rsidR="00FB2596" w:rsidRPr="00C16B8F" w14:paraId="50609F12" w14:textId="77777777" w:rsidTr="004F6522">
        <w:tc>
          <w:tcPr>
            <w:tcW w:w="2547" w:type="dxa"/>
            <w:shd w:val="clear" w:color="auto" w:fill="D9D9D9" w:themeFill="background1" w:themeFillShade="D9"/>
          </w:tcPr>
          <w:p w14:paraId="200E7AE3" w14:textId="77777777" w:rsidR="00FB2596" w:rsidRPr="00C16B8F" w:rsidRDefault="00FB2596" w:rsidP="004F6522">
            <w:pPr>
              <w:autoSpaceDE w:val="0"/>
              <w:jc w:val="center"/>
              <w:rPr>
                <w:b/>
                <w:iCs/>
              </w:rPr>
            </w:pPr>
            <w:r w:rsidRPr="00C16B8F">
              <w:rPr>
                <w:b/>
                <w:iCs/>
              </w:rPr>
              <w:t>SUFICIENCIA</w:t>
            </w:r>
          </w:p>
        </w:tc>
        <w:tc>
          <w:tcPr>
            <w:tcW w:w="7087" w:type="dxa"/>
            <w:shd w:val="clear" w:color="auto" w:fill="D9D9D9" w:themeFill="background1" w:themeFillShade="D9"/>
          </w:tcPr>
          <w:p w14:paraId="668D28BC" w14:textId="77777777" w:rsidR="00FB2596" w:rsidRPr="00C16B8F" w:rsidRDefault="00FB2596" w:rsidP="004F6522">
            <w:pPr>
              <w:autoSpaceDE w:val="0"/>
              <w:jc w:val="center"/>
              <w:rPr>
                <w:b/>
                <w:iCs/>
              </w:rPr>
            </w:pPr>
            <w:r w:rsidRPr="00C16B8F">
              <w:rPr>
                <w:b/>
                <w:iCs/>
              </w:rPr>
              <w:t>VIGENCIA</w:t>
            </w:r>
          </w:p>
        </w:tc>
      </w:tr>
      <w:tr w:rsidR="00FB2596" w:rsidRPr="00C16B8F" w14:paraId="0B53281D" w14:textId="77777777" w:rsidTr="004F6522">
        <w:tc>
          <w:tcPr>
            <w:tcW w:w="2547" w:type="dxa"/>
          </w:tcPr>
          <w:p w14:paraId="25C34929" w14:textId="77777777" w:rsidR="00FB2596" w:rsidRPr="00C16B8F" w:rsidRDefault="00FB2596" w:rsidP="004F6522">
            <w:pPr>
              <w:autoSpaceDE w:val="0"/>
              <w:jc w:val="both"/>
              <w:rPr>
                <w:iCs/>
              </w:rPr>
            </w:pPr>
            <w:r w:rsidRPr="00C16B8F">
              <w:rPr>
                <w:iCs/>
              </w:rPr>
              <w:t>5% del valor del contrato</w:t>
            </w:r>
          </w:p>
        </w:tc>
        <w:tc>
          <w:tcPr>
            <w:tcW w:w="7087" w:type="dxa"/>
          </w:tcPr>
          <w:p w14:paraId="4FDA78A5" w14:textId="77777777" w:rsidR="00FB2596" w:rsidRPr="00C16B8F" w:rsidRDefault="00FB2596" w:rsidP="004F6522">
            <w:pPr>
              <w:autoSpaceDE w:val="0"/>
              <w:jc w:val="both"/>
              <w:rPr>
                <w:iCs/>
              </w:rPr>
            </w:pPr>
            <w:r w:rsidRPr="00C16B8F">
              <w:rPr>
                <w:iCs/>
              </w:rPr>
              <w:t>Igual a la del plazo para la ejecución del contrato y tres (3) años más</w:t>
            </w:r>
          </w:p>
        </w:tc>
      </w:tr>
    </w:tbl>
    <w:p w14:paraId="10368FAB" w14:textId="77777777" w:rsidR="00FB2596" w:rsidRPr="00C16B8F" w:rsidRDefault="00FB2596" w:rsidP="00FB2596">
      <w:pPr>
        <w:autoSpaceDE w:val="0"/>
        <w:jc w:val="both"/>
        <w:rPr>
          <w:b/>
          <w:iCs/>
          <w:sz w:val="20"/>
          <w:szCs w:val="20"/>
        </w:rPr>
      </w:pPr>
    </w:p>
    <w:p w14:paraId="18325044" w14:textId="77777777" w:rsidR="00FB2596" w:rsidRPr="00C16B8F" w:rsidRDefault="00FB2596" w:rsidP="00FB2596">
      <w:pPr>
        <w:autoSpaceDE w:val="0"/>
        <w:jc w:val="both"/>
        <w:rPr>
          <w:iCs/>
          <w:sz w:val="20"/>
          <w:szCs w:val="20"/>
        </w:rPr>
      </w:pPr>
      <w:r w:rsidRPr="00C16B8F">
        <w:rPr>
          <w:b/>
          <w:iCs/>
          <w:sz w:val="20"/>
          <w:szCs w:val="20"/>
        </w:rPr>
        <w:t>CALIDAD DE LOS SERVICIOS A SUMINISTRAR</w:t>
      </w:r>
      <w:r w:rsidRPr="00C16B8F">
        <w:rPr>
          <w:iCs/>
          <w:sz w:val="20"/>
          <w:szCs w:val="20"/>
        </w:rPr>
        <w:t>: Para cubrirlos riesgos señalados en el numeral 6 del artículo 2.2.1.2.3.1.7 del Decreto 1082 de 2015.</w:t>
      </w:r>
    </w:p>
    <w:p w14:paraId="5D3DFC92" w14:textId="77777777" w:rsidR="00FB2596" w:rsidRPr="00C16B8F" w:rsidRDefault="00FB2596" w:rsidP="00FB2596">
      <w:pPr>
        <w:autoSpaceDE w:val="0"/>
        <w:jc w:val="both"/>
        <w:rPr>
          <w:iCs/>
          <w:sz w:val="20"/>
          <w:szCs w:val="20"/>
        </w:rPr>
      </w:pPr>
    </w:p>
    <w:tbl>
      <w:tblPr>
        <w:tblStyle w:val="Tablaconcuadrcula"/>
        <w:tblW w:w="0" w:type="auto"/>
        <w:tblLook w:val="04A0" w:firstRow="1" w:lastRow="0" w:firstColumn="1" w:lastColumn="0" w:noHBand="0" w:noVBand="1"/>
      </w:tblPr>
      <w:tblGrid>
        <w:gridCol w:w="2547"/>
        <w:gridCol w:w="7087"/>
      </w:tblGrid>
      <w:tr w:rsidR="00FB2596" w:rsidRPr="00C16B8F" w14:paraId="6A740735" w14:textId="77777777" w:rsidTr="004F6522">
        <w:tc>
          <w:tcPr>
            <w:tcW w:w="2547" w:type="dxa"/>
            <w:shd w:val="clear" w:color="auto" w:fill="D9D9D9" w:themeFill="background1" w:themeFillShade="D9"/>
          </w:tcPr>
          <w:p w14:paraId="2E0F4BE6" w14:textId="77777777" w:rsidR="00FB2596" w:rsidRPr="00C16B8F" w:rsidRDefault="00FB2596" w:rsidP="004F6522">
            <w:pPr>
              <w:autoSpaceDE w:val="0"/>
              <w:jc w:val="center"/>
              <w:rPr>
                <w:b/>
                <w:iCs/>
              </w:rPr>
            </w:pPr>
            <w:r w:rsidRPr="00C16B8F">
              <w:rPr>
                <w:b/>
                <w:iCs/>
              </w:rPr>
              <w:t>SUFICIENCIA</w:t>
            </w:r>
          </w:p>
        </w:tc>
        <w:tc>
          <w:tcPr>
            <w:tcW w:w="7087" w:type="dxa"/>
            <w:shd w:val="clear" w:color="auto" w:fill="D9D9D9" w:themeFill="background1" w:themeFillShade="D9"/>
          </w:tcPr>
          <w:p w14:paraId="1BDF8EBF" w14:textId="77777777" w:rsidR="00FB2596" w:rsidRPr="00C16B8F" w:rsidRDefault="00FB2596" w:rsidP="004F6522">
            <w:pPr>
              <w:autoSpaceDE w:val="0"/>
              <w:jc w:val="center"/>
              <w:rPr>
                <w:b/>
                <w:iCs/>
              </w:rPr>
            </w:pPr>
            <w:r w:rsidRPr="00C16B8F">
              <w:rPr>
                <w:b/>
                <w:iCs/>
              </w:rPr>
              <w:t>VIGENCIA</w:t>
            </w:r>
          </w:p>
        </w:tc>
      </w:tr>
      <w:tr w:rsidR="00FB2596" w:rsidRPr="00C16B8F" w14:paraId="7A3F5209" w14:textId="77777777" w:rsidTr="004F6522">
        <w:tc>
          <w:tcPr>
            <w:tcW w:w="2547" w:type="dxa"/>
          </w:tcPr>
          <w:p w14:paraId="00456396" w14:textId="77777777" w:rsidR="00FB2596" w:rsidRPr="00C16B8F" w:rsidRDefault="00FB2596" w:rsidP="004F6522">
            <w:pPr>
              <w:autoSpaceDE w:val="0"/>
              <w:jc w:val="both"/>
              <w:rPr>
                <w:iCs/>
              </w:rPr>
            </w:pPr>
            <w:r w:rsidRPr="00C16B8F">
              <w:rPr>
                <w:iCs/>
              </w:rPr>
              <w:t>20% del valor del contrato</w:t>
            </w:r>
          </w:p>
        </w:tc>
        <w:tc>
          <w:tcPr>
            <w:tcW w:w="7087" w:type="dxa"/>
          </w:tcPr>
          <w:p w14:paraId="010A111E" w14:textId="77777777" w:rsidR="00FB2596" w:rsidRPr="00C16B8F" w:rsidRDefault="00FB2596" w:rsidP="004F6522">
            <w:pPr>
              <w:autoSpaceDE w:val="0"/>
              <w:jc w:val="both"/>
            </w:pPr>
            <w:r w:rsidRPr="00C16B8F">
              <w:t xml:space="preserve">Igual a la del plazo para la ejecución del contrato y un (1) </w:t>
            </w:r>
            <w:r>
              <w:t>mes</w:t>
            </w:r>
            <w:r w:rsidRPr="00C16B8F">
              <w:t xml:space="preserve"> más</w:t>
            </w:r>
          </w:p>
        </w:tc>
      </w:tr>
    </w:tbl>
    <w:p w14:paraId="6A3B1CF0" w14:textId="77777777" w:rsidR="00FB2596" w:rsidRPr="00C16B8F" w:rsidRDefault="00FB2596" w:rsidP="00FB2596">
      <w:pPr>
        <w:autoSpaceDE w:val="0"/>
        <w:jc w:val="both"/>
        <w:rPr>
          <w:b/>
          <w:iCs/>
          <w:sz w:val="20"/>
          <w:szCs w:val="20"/>
        </w:rPr>
      </w:pPr>
    </w:p>
    <w:p w14:paraId="78D2178C" w14:textId="77777777" w:rsidR="00FB2596" w:rsidRPr="00C16B8F" w:rsidRDefault="00FB2596" w:rsidP="00FB2596">
      <w:pPr>
        <w:autoSpaceDE w:val="0"/>
        <w:jc w:val="both"/>
        <w:rPr>
          <w:iCs/>
          <w:sz w:val="20"/>
          <w:szCs w:val="20"/>
        </w:rPr>
      </w:pPr>
      <w:r w:rsidRPr="00C16B8F">
        <w:rPr>
          <w:b/>
          <w:iCs/>
          <w:sz w:val="20"/>
          <w:szCs w:val="20"/>
        </w:rPr>
        <w:t>CALIDAD Y CORRECTO FUNCIONAMIENTO DE LOS BIENES Y EQUIPOS</w:t>
      </w:r>
      <w:r w:rsidRPr="00C16B8F">
        <w:rPr>
          <w:iCs/>
          <w:sz w:val="20"/>
          <w:szCs w:val="20"/>
        </w:rPr>
        <w:t>: Para cubrirlos riesgos señalados en el numeral 7 del artículo 2.2.1.2.3.1.7 del Decreto 1082 de 2015.</w:t>
      </w:r>
    </w:p>
    <w:p w14:paraId="2EDE596F" w14:textId="77777777" w:rsidR="00FB2596" w:rsidRPr="00C16B8F" w:rsidRDefault="00FB2596" w:rsidP="00FB2596">
      <w:pPr>
        <w:autoSpaceDE w:val="0"/>
        <w:jc w:val="both"/>
        <w:rPr>
          <w:iCs/>
          <w:sz w:val="20"/>
          <w:szCs w:val="20"/>
        </w:rPr>
      </w:pPr>
    </w:p>
    <w:tbl>
      <w:tblPr>
        <w:tblStyle w:val="Tablaconcuadrcula"/>
        <w:tblW w:w="0" w:type="auto"/>
        <w:tblLook w:val="04A0" w:firstRow="1" w:lastRow="0" w:firstColumn="1" w:lastColumn="0" w:noHBand="0" w:noVBand="1"/>
      </w:tblPr>
      <w:tblGrid>
        <w:gridCol w:w="2547"/>
        <w:gridCol w:w="7143"/>
      </w:tblGrid>
      <w:tr w:rsidR="00FB2596" w:rsidRPr="00C16B8F" w14:paraId="375B830A" w14:textId="77777777" w:rsidTr="004F6522">
        <w:tc>
          <w:tcPr>
            <w:tcW w:w="2547" w:type="dxa"/>
            <w:shd w:val="clear" w:color="auto" w:fill="D9D9D9" w:themeFill="background1" w:themeFillShade="D9"/>
          </w:tcPr>
          <w:p w14:paraId="2319CFAB" w14:textId="77777777" w:rsidR="00FB2596" w:rsidRPr="00C16B8F" w:rsidRDefault="00FB2596" w:rsidP="004F6522">
            <w:pPr>
              <w:autoSpaceDE w:val="0"/>
              <w:jc w:val="center"/>
              <w:rPr>
                <w:b/>
                <w:iCs/>
              </w:rPr>
            </w:pPr>
            <w:r w:rsidRPr="00C16B8F">
              <w:rPr>
                <w:b/>
                <w:iCs/>
              </w:rPr>
              <w:t>SUFICIENCIA</w:t>
            </w:r>
          </w:p>
        </w:tc>
        <w:tc>
          <w:tcPr>
            <w:tcW w:w="7143" w:type="dxa"/>
            <w:shd w:val="clear" w:color="auto" w:fill="D9D9D9" w:themeFill="background1" w:themeFillShade="D9"/>
          </w:tcPr>
          <w:p w14:paraId="30408C84" w14:textId="77777777" w:rsidR="00FB2596" w:rsidRPr="00C16B8F" w:rsidRDefault="00FB2596" w:rsidP="004F6522">
            <w:pPr>
              <w:autoSpaceDE w:val="0"/>
              <w:jc w:val="center"/>
              <w:rPr>
                <w:b/>
                <w:iCs/>
              </w:rPr>
            </w:pPr>
            <w:r w:rsidRPr="00C16B8F">
              <w:rPr>
                <w:b/>
                <w:iCs/>
              </w:rPr>
              <w:t>VIGENCIA</w:t>
            </w:r>
          </w:p>
        </w:tc>
      </w:tr>
      <w:tr w:rsidR="00FB2596" w:rsidRPr="00C16B8F" w14:paraId="7E6C36C1" w14:textId="77777777" w:rsidTr="004F6522">
        <w:tc>
          <w:tcPr>
            <w:tcW w:w="2547" w:type="dxa"/>
          </w:tcPr>
          <w:p w14:paraId="4CBEDD5D" w14:textId="77777777" w:rsidR="00FB2596" w:rsidRPr="00C16B8F" w:rsidRDefault="00FB2596" w:rsidP="004F6522">
            <w:pPr>
              <w:autoSpaceDE w:val="0"/>
              <w:jc w:val="both"/>
              <w:rPr>
                <w:iCs/>
              </w:rPr>
            </w:pPr>
            <w:r w:rsidRPr="00C16B8F">
              <w:rPr>
                <w:iCs/>
              </w:rPr>
              <w:t>20% del valor del contrato</w:t>
            </w:r>
          </w:p>
        </w:tc>
        <w:tc>
          <w:tcPr>
            <w:tcW w:w="7143" w:type="dxa"/>
          </w:tcPr>
          <w:p w14:paraId="513F249B" w14:textId="77777777" w:rsidR="00FB2596" w:rsidRPr="00C16B8F" w:rsidRDefault="00FB2596" w:rsidP="004F6522">
            <w:pPr>
              <w:autoSpaceDE w:val="0"/>
              <w:jc w:val="both"/>
              <w:rPr>
                <w:iCs/>
              </w:rPr>
            </w:pPr>
            <w:r w:rsidRPr="00A0332F">
              <w:rPr>
                <w:iCs/>
              </w:rPr>
              <w:t>Igual a la del plazo para la ejecución del</w:t>
            </w:r>
            <w:r>
              <w:rPr>
                <w:iCs/>
              </w:rPr>
              <w:t xml:space="preserve"> </w:t>
            </w:r>
            <w:r w:rsidRPr="00A0332F">
              <w:rPr>
                <w:iCs/>
              </w:rPr>
              <w:t>contrato y un (1) meses más</w:t>
            </w:r>
          </w:p>
        </w:tc>
      </w:tr>
    </w:tbl>
    <w:p w14:paraId="187D9243" w14:textId="77777777" w:rsidR="00FB2596" w:rsidRPr="00C16B8F" w:rsidRDefault="00FB2596" w:rsidP="00FB2596">
      <w:pPr>
        <w:autoSpaceDE w:val="0"/>
        <w:jc w:val="both"/>
        <w:rPr>
          <w:iCs/>
          <w:sz w:val="20"/>
          <w:szCs w:val="20"/>
        </w:rPr>
      </w:pPr>
    </w:p>
    <w:p w14:paraId="2460C977" w14:textId="77777777" w:rsidR="00FB2596" w:rsidRPr="00C16B8F" w:rsidRDefault="00FB2596" w:rsidP="00FB2596">
      <w:pPr>
        <w:autoSpaceDE w:val="0"/>
        <w:jc w:val="both"/>
        <w:rPr>
          <w:b/>
          <w:iCs/>
          <w:sz w:val="20"/>
          <w:szCs w:val="20"/>
        </w:rPr>
      </w:pPr>
      <w:r w:rsidRPr="00C16B8F">
        <w:rPr>
          <w:b/>
          <w:iCs/>
          <w:sz w:val="20"/>
          <w:szCs w:val="20"/>
        </w:rPr>
        <w:t xml:space="preserve">RESPONSABILIDAD CIVIL EXTRACONTRACTUAL Y FRENTE A TERCEROS: </w:t>
      </w:r>
      <w:r w:rsidRPr="00C16B8F">
        <w:rPr>
          <w:iCs/>
          <w:sz w:val="20"/>
          <w:szCs w:val="20"/>
        </w:rPr>
        <w:t>Para cubrirlos riesgos señalados en el numeral 6° del artículo 2.2.1.2.3.1.8 del Decreto 1082 de 2015.</w:t>
      </w:r>
    </w:p>
    <w:p w14:paraId="301DABC1" w14:textId="77777777" w:rsidR="00FB2596" w:rsidRPr="00185FB0" w:rsidRDefault="00FB2596" w:rsidP="00FB2596">
      <w:pPr>
        <w:autoSpaceDE w:val="0"/>
        <w:jc w:val="both"/>
        <w:rPr>
          <w:b/>
          <w:iCs/>
          <w:sz w:val="20"/>
          <w:szCs w:val="20"/>
        </w:rPr>
      </w:pPr>
    </w:p>
    <w:tbl>
      <w:tblPr>
        <w:tblStyle w:val="Tablaconcuadrcula"/>
        <w:tblW w:w="0" w:type="auto"/>
        <w:tblLook w:val="04A0" w:firstRow="1" w:lastRow="0" w:firstColumn="1" w:lastColumn="0" w:noHBand="0" w:noVBand="1"/>
      </w:tblPr>
      <w:tblGrid>
        <w:gridCol w:w="4673"/>
        <w:gridCol w:w="5017"/>
      </w:tblGrid>
      <w:tr w:rsidR="00FB2596" w:rsidRPr="00C16B8F" w14:paraId="502F0998" w14:textId="77777777" w:rsidTr="00FB2596">
        <w:tc>
          <w:tcPr>
            <w:tcW w:w="4673" w:type="dxa"/>
            <w:shd w:val="clear" w:color="auto" w:fill="D9D9D9" w:themeFill="background1" w:themeFillShade="D9"/>
          </w:tcPr>
          <w:p w14:paraId="7D52D690" w14:textId="77777777" w:rsidR="00FB2596" w:rsidRPr="00FB2596" w:rsidRDefault="00FB2596" w:rsidP="004F6522">
            <w:pPr>
              <w:shd w:val="clear" w:color="auto" w:fill="D9D9D9" w:themeFill="background1" w:themeFillShade="D9"/>
              <w:autoSpaceDE w:val="0"/>
              <w:jc w:val="center"/>
              <w:rPr>
                <w:b/>
                <w:iCs/>
                <w:highlight w:val="lightGray"/>
              </w:rPr>
            </w:pPr>
            <w:r w:rsidRPr="00FB2596">
              <w:rPr>
                <w:b/>
                <w:iCs/>
                <w:highlight w:val="lightGray"/>
              </w:rPr>
              <w:t>SUFICIENCIA</w:t>
            </w:r>
          </w:p>
        </w:tc>
        <w:tc>
          <w:tcPr>
            <w:tcW w:w="5017" w:type="dxa"/>
            <w:shd w:val="clear" w:color="auto" w:fill="D9D9D9" w:themeFill="background1" w:themeFillShade="D9"/>
          </w:tcPr>
          <w:p w14:paraId="6DFE4F24" w14:textId="77777777" w:rsidR="00FB2596" w:rsidRPr="00C16B8F" w:rsidRDefault="00FB2596" w:rsidP="004F6522">
            <w:pPr>
              <w:shd w:val="clear" w:color="auto" w:fill="D9D9D9" w:themeFill="background1" w:themeFillShade="D9"/>
              <w:autoSpaceDE w:val="0"/>
              <w:jc w:val="center"/>
              <w:rPr>
                <w:b/>
                <w:iCs/>
              </w:rPr>
            </w:pPr>
            <w:r w:rsidRPr="00FB2596">
              <w:rPr>
                <w:b/>
                <w:iCs/>
                <w:highlight w:val="lightGray"/>
              </w:rPr>
              <w:t>VIGENCIA</w:t>
            </w:r>
          </w:p>
        </w:tc>
      </w:tr>
      <w:tr w:rsidR="00FB2596" w:rsidRPr="00C16B8F" w14:paraId="7D41F727" w14:textId="77777777" w:rsidTr="004F6522">
        <w:trPr>
          <w:trHeight w:val="127"/>
        </w:trPr>
        <w:tc>
          <w:tcPr>
            <w:tcW w:w="4673" w:type="dxa"/>
          </w:tcPr>
          <w:p w14:paraId="378FED40" w14:textId="77777777" w:rsidR="00FB2596" w:rsidRPr="00C16B8F" w:rsidRDefault="00FB2596" w:rsidP="004F6522">
            <w:pPr>
              <w:autoSpaceDE w:val="0"/>
              <w:jc w:val="both"/>
              <w:rPr>
                <w:iCs/>
              </w:rPr>
            </w:pPr>
            <w:r w:rsidRPr="00C16B8F">
              <w:rPr>
                <w:iCs/>
              </w:rPr>
              <w:t>200 salarios mínimos legales mensuales vigentes</w:t>
            </w:r>
          </w:p>
        </w:tc>
        <w:tc>
          <w:tcPr>
            <w:tcW w:w="5017" w:type="dxa"/>
          </w:tcPr>
          <w:p w14:paraId="278D92B5" w14:textId="77777777" w:rsidR="00FB2596" w:rsidRPr="00C16B8F" w:rsidRDefault="00FB2596" w:rsidP="004F6522">
            <w:pPr>
              <w:autoSpaceDE w:val="0"/>
              <w:jc w:val="both"/>
              <w:rPr>
                <w:iCs/>
              </w:rPr>
            </w:pPr>
            <w:r w:rsidRPr="00C16B8F">
              <w:rPr>
                <w:iCs/>
              </w:rPr>
              <w:t>Igual a la del plazo para la ejecución del contrato</w:t>
            </w:r>
          </w:p>
        </w:tc>
      </w:tr>
    </w:tbl>
    <w:p w14:paraId="5AF8BA54" w14:textId="77777777" w:rsidR="00603B75" w:rsidRPr="00F41E00" w:rsidRDefault="00603B75" w:rsidP="00CD7D27">
      <w:pPr>
        <w:autoSpaceDE w:val="0"/>
        <w:jc w:val="both"/>
        <w:rPr>
          <w:b/>
          <w:iCs/>
          <w:sz w:val="20"/>
          <w:szCs w:val="20"/>
        </w:rPr>
      </w:pPr>
    </w:p>
    <w:p w14:paraId="0BCB21E6" w14:textId="77777777" w:rsidR="00CD7D27" w:rsidRPr="00F41E00" w:rsidRDefault="00CD7D27" w:rsidP="00CD7D27">
      <w:pPr>
        <w:autoSpaceDE w:val="0"/>
        <w:autoSpaceDN w:val="0"/>
        <w:adjustRightInd w:val="0"/>
        <w:jc w:val="both"/>
        <w:rPr>
          <w:b/>
          <w:sz w:val="20"/>
          <w:szCs w:val="20"/>
          <w:lang w:eastAsia="es-ES"/>
        </w:rPr>
      </w:pPr>
      <w:r w:rsidRPr="00F41E00">
        <w:rPr>
          <w:b/>
          <w:sz w:val="20"/>
          <w:szCs w:val="20"/>
        </w:rPr>
        <w:t>PARÁGRAFO</w:t>
      </w:r>
      <w:r>
        <w:rPr>
          <w:b/>
          <w:sz w:val="20"/>
          <w:szCs w:val="20"/>
        </w:rPr>
        <w:t xml:space="preserve"> 1</w:t>
      </w:r>
      <w:r w:rsidRPr="00F41E00">
        <w:rPr>
          <w:b/>
          <w:sz w:val="20"/>
          <w:szCs w:val="20"/>
        </w:rPr>
        <w:t>:</w:t>
      </w:r>
      <w:r w:rsidRPr="00F41E00">
        <w:rPr>
          <w:sz w:val="20"/>
          <w:szCs w:val="20"/>
        </w:rPr>
        <w:t xml:space="preserve"> Las garantías y amparos señalados previamente, requieren de aprobación por parte del IPSE, y serán modificados en los eventos que el IPSE lo exija de conformidad a la normatividad vigente. </w:t>
      </w:r>
    </w:p>
    <w:p w14:paraId="1DA6542E" w14:textId="77777777" w:rsidR="00315DD9" w:rsidRDefault="00315DD9" w:rsidP="00144C04">
      <w:pPr>
        <w:pStyle w:val="Textoindependiente"/>
        <w:ind w:left="142" w:right="135"/>
        <w:jc w:val="both"/>
      </w:pPr>
    </w:p>
    <w:p w14:paraId="3A54CDA2" w14:textId="77777777" w:rsidR="00144C04" w:rsidRPr="00144C04" w:rsidRDefault="00CD7D27" w:rsidP="00CD7D27">
      <w:pPr>
        <w:pStyle w:val="Textoindependiente"/>
        <w:ind w:right="135"/>
        <w:jc w:val="both"/>
      </w:pPr>
      <w:r w:rsidRPr="00F41E00">
        <w:rPr>
          <w:b/>
        </w:rPr>
        <w:t>PARÁGRAFO</w:t>
      </w:r>
      <w:r>
        <w:rPr>
          <w:b/>
        </w:rPr>
        <w:t xml:space="preserve"> 2</w:t>
      </w:r>
      <w:r w:rsidRPr="00F41E00">
        <w:rPr>
          <w:b/>
        </w:rPr>
        <w:t>:</w:t>
      </w:r>
      <w:r>
        <w:t xml:space="preserve"> </w:t>
      </w:r>
      <w:r w:rsidR="00144C04" w:rsidRPr="00144C04">
        <w:t>El</w:t>
      </w:r>
      <w:r w:rsidR="00144C04" w:rsidRPr="00144C04">
        <w:rPr>
          <w:spacing w:val="-11"/>
        </w:rPr>
        <w:t xml:space="preserve"> </w:t>
      </w:r>
      <w:r w:rsidR="00144C04" w:rsidRPr="00144C04">
        <w:t>Contratista</w:t>
      </w:r>
      <w:r w:rsidR="00144C04" w:rsidRPr="00144C04">
        <w:rPr>
          <w:spacing w:val="-11"/>
        </w:rPr>
        <w:t xml:space="preserve"> </w:t>
      </w:r>
      <w:r w:rsidR="00144C04" w:rsidRPr="00144C04">
        <w:t>se</w:t>
      </w:r>
      <w:r w:rsidR="00144C04" w:rsidRPr="00144C04">
        <w:rPr>
          <w:spacing w:val="-10"/>
        </w:rPr>
        <w:t xml:space="preserve"> </w:t>
      </w:r>
      <w:r w:rsidR="00144C04" w:rsidRPr="00144C04">
        <w:t>compromete</w:t>
      </w:r>
      <w:r w:rsidR="00144C04" w:rsidRPr="00144C04">
        <w:rPr>
          <w:spacing w:val="-11"/>
        </w:rPr>
        <w:t xml:space="preserve"> </w:t>
      </w:r>
      <w:r w:rsidR="00144C04" w:rsidRPr="00144C04">
        <w:t>a</w:t>
      </w:r>
      <w:r w:rsidR="00144C04" w:rsidRPr="00144C04">
        <w:rPr>
          <w:spacing w:val="-10"/>
        </w:rPr>
        <w:t xml:space="preserve"> </w:t>
      </w:r>
      <w:r w:rsidR="00144C04" w:rsidRPr="00144C04">
        <w:t>mantener</w:t>
      </w:r>
      <w:r w:rsidR="00144C04" w:rsidRPr="00144C04">
        <w:rPr>
          <w:spacing w:val="-7"/>
        </w:rPr>
        <w:t xml:space="preserve"> </w:t>
      </w:r>
      <w:r w:rsidR="00144C04" w:rsidRPr="00144C04">
        <w:t>vigente</w:t>
      </w:r>
      <w:r w:rsidR="00144C04" w:rsidRPr="00144C04">
        <w:rPr>
          <w:spacing w:val="-10"/>
        </w:rPr>
        <w:t xml:space="preserve"> </w:t>
      </w:r>
      <w:r w:rsidR="00144C04" w:rsidRPr="00144C04">
        <w:t>la</w:t>
      </w:r>
      <w:r w:rsidR="00144C04" w:rsidRPr="00144C04">
        <w:rPr>
          <w:spacing w:val="-10"/>
        </w:rPr>
        <w:t xml:space="preserve"> </w:t>
      </w:r>
      <w:r w:rsidR="00144C04" w:rsidRPr="00144C04">
        <w:t>garantía</w:t>
      </w:r>
      <w:r w:rsidR="00144C04" w:rsidRPr="00144C04">
        <w:rPr>
          <w:spacing w:val="-8"/>
        </w:rPr>
        <w:t xml:space="preserve"> </w:t>
      </w:r>
      <w:r w:rsidR="00144C04" w:rsidRPr="00144C04">
        <w:t>durante</w:t>
      </w:r>
      <w:r w:rsidR="00144C04" w:rsidRPr="00144C04">
        <w:rPr>
          <w:spacing w:val="-11"/>
        </w:rPr>
        <w:t xml:space="preserve"> </w:t>
      </w:r>
      <w:r w:rsidR="00144C04" w:rsidRPr="00144C04">
        <w:t>todo</w:t>
      </w:r>
      <w:r w:rsidR="00144C04" w:rsidRPr="00144C04">
        <w:rPr>
          <w:spacing w:val="-8"/>
        </w:rPr>
        <w:t xml:space="preserve"> </w:t>
      </w:r>
      <w:r w:rsidR="00144C04" w:rsidRPr="00144C04">
        <w:t>el</w:t>
      </w:r>
      <w:r w:rsidR="00144C04" w:rsidRPr="00144C04">
        <w:rPr>
          <w:spacing w:val="-11"/>
        </w:rPr>
        <w:t xml:space="preserve"> </w:t>
      </w:r>
      <w:r w:rsidR="00144C04" w:rsidRPr="00144C04">
        <w:t>tiempo</w:t>
      </w:r>
      <w:r w:rsidR="00144C04" w:rsidRPr="00144C04">
        <w:rPr>
          <w:spacing w:val="-5"/>
        </w:rPr>
        <w:t xml:space="preserve"> </w:t>
      </w:r>
      <w:r w:rsidR="00144C04" w:rsidRPr="00144C04">
        <w:t>de</w:t>
      </w:r>
      <w:r w:rsidR="00144C04" w:rsidRPr="00144C04">
        <w:rPr>
          <w:spacing w:val="-8"/>
        </w:rPr>
        <w:t xml:space="preserve"> </w:t>
      </w:r>
      <w:r w:rsidR="00144C04" w:rsidRPr="00144C04">
        <w:t>ejecución</w:t>
      </w:r>
      <w:r w:rsidR="00144C04" w:rsidRPr="00144C04">
        <w:rPr>
          <w:spacing w:val="-8"/>
        </w:rPr>
        <w:t xml:space="preserve"> </w:t>
      </w:r>
      <w:r w:rsidR="00144C04" w:rsidRPr="00144C04">
        <w:t>del contrato.</w:t>
      </w:r>
    </w:p>
    <w:p w14:paraId="3041E394" w14:textId="77777777" w:rsidR="00144C04" w:rsidRPr="00144C04" w:rsidRDefault="00144C04" w:rsidP="00144C04">
      <w:pPr>
        <w:pStyle w:val="Textoindependiente"/>
        <w:spacing w:before="7"/>
        <w:jc w:val="both"/>
      </w:pPr>
    </w:p>
    <w:p w14:paraId="799E7D22"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22" w:name="_Toc234409072"/>
      <w:r w:rsidRPr="00CD7D27">
        <w:rPr>
          <w:rFonts w:ascii="Arial" w:hAnsi="Arial" w:cs="Arial"/>
          <w:color w:val="auto"/>
          <w:sz w:val="20"/>
          <w:szCs w:val="20"/>
          <w:u w:val="thick" w:color="4E4D4D"/>
        </w:rPr>
        <w:t>Cláusula 15 - Independencia del Contratista</w:t>
      </w:r>
      <w:bookmarkEnd w:id="22"/>
    </w:p>
    <w:p w14:paraId="722B00AE" w14:textId="77777777" w:rsidR="00144C04" w:rsidRPr="00144C04" w:rsidRDefault="00144C04" w:rsidP="00144C04">
      <w:pPr>
        <w:pStyle w:val="Textoindependiente"/>
        <w:spacing w:before="9"/>
        <w:jc w:val="both"/>
        <w:rPr>
          <w:b/>
        </w:rPr>
      </w:pPr>
    </w:p>
    <w:p w14:paraId="3CF759F2" w14:textId="77777777" w:rsidR="00144C04" w:rsidRPr="00144C04" w:rsidRDefault="00144C04" w:rsidP="00144C04">
      <w:pPr>
        <w:pStyle w:val="Textoindependiente"/>
        <w:spacing w:before="74"/>
        <w:ind w:left="142" w:right="138"/>
        <w:jc w:val="both"/>
      </w:pPr>
      <w:r w:rsidRPr="00144C04">
        <w:t>El contratista es una entidad independiente del IPSE, y no es su representante, agente o mandatario y no tiene la facultad de hacer declaraciones, representaciones o compromisos en nombre del IPSE, ni de tomar decisiones o iniciar acciones que generen obligaciones a su cargo.</w:t>
      </w:r>
    </w:p>
    <w:p w14:paraId="42C6D796" w14:textId="77777777" w:rsidR="00144C04" w:rsidRPr="00144C04" w:rsidRDefault="00144C04" w:rsidP="00144C04">
      <w:pPr>
        <w:pStyle w:val="Textoindependiente"/>
        <w:jc w:val="both"/>
      </w:pPr>
    </w:p>
    <w:p w14:paraId="64D652E0" w14:textId="77777777" w:rsidR="00144C04" w:rsidRPr="00144C04" w:rsidRDefault="00144C04" w:rsidP="00144C04">
      <w:pPr>
        <w:pStyle w:val="Textoindependiente"/>
        <w:spacing w:before="1"/>
        <w:ind w:left="142" w:right="139"/>
        <w:jc w:val="both"/>
      </w:pPr>
      <w:r w:rsidRPr="00144C04">
        <w:t>El contratista se obliga a cumplir con el objeto al que se refiere la Cláusula 2 del presente Contrato con su propio personal, de forma independiente y autónoma, sin que exista relación de subordinación o dependencia entre este y la Entidad Estatal contratante.</w:t>
      </w:r>
    </w:p>
    <w:p w14:paraId="6E1831B3" w14:textId="77777777" w:rsidR="00144C04" w:rsidRPr="00144C04" w:rsidRDefault="00144C04" w:rsidP="00144C04">
      <w:pPr>
        <w:pStyle w:val="Textoindependiente"/>
        <w:spacing w:before="9"/>
        <w:jc w:val="both"/>
      </w:pPr>
    </w:p>
    <w:p w14:paraId="51A5A5E6" w14:textId="77777777" w:rsidR="00144C04" w:rsidRDefault="00144C04" w:rsidP="00144C04">
      <w:pPr>
        <w:pStyle w:val="Textoindependiente"/>
        <w:spacing w:before="1"/>
        <w:ind w:left="142" w:right="137"/>
        <w:jc w:val="both"/>
      </w:pPr>
      <w:r w:rsidRPr="00144C04">
        <w:t>El contratista es responsable del pago de los salarios, prestaciones sociales y contribuciones correspondientes al personal que utilicen en la ejecución del objeto del presente contrato.</w:t>
      </w:r>
    </w:p>
    <w:p w14:paraId="54E11D2A" w14:textId="77777777" w:rsidR="00B350F0" w:rsidRPr="00144C04" w:rsidRDefault="00B350F0" w:rsidP="00144C04">
      <w:pPr>
        <w:pStyle w:val="Textoindependiente"/>
        <w:spacing w:before="1"/>
        <w:ind w:left="142" w:right="137"/>
        <w:jc w:val="both"/>
      </w:pPr>
    </w:p>
    <w:p w14:paraId="02028A48"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23" w:name="_Toc234409073"/>
      <w:r w:rsidRPr="00CD7D27">
        <w:rPr>
          <w:rFonts w:ascii="Arial" w:hAnsi="Arial" w:cs="Arial"/>
          <w:color w:val="auto"/>
          <w:sz w:val="20"/>
          <w:szCs w:val="20"/>
          <w:u w:val="thick" w:color="4E4D4D"/>
        </w:rPr>
        <w:t>Cláusula 16 - Cesión</w:t>
      </w:r>
      <w:bookmarkEnd w:id="23"/>
    </w:p>
    <w:p w14:paraId="31126E5D" w14:textId="77777777" w:rsidR="00144C04" w:rsidRPr="00144C04" w:rsidRDefault="00144C04" w:rsidP="00144C04">
      <w:pPr>
        <w:jc w:val="both"/>
        <w:rPr>
          <w:sz w:val="20"/>
          <w:szCs w:val="20"/>
        </w:rPr>
      </w:pPr>
    </w:p>
    <w:p w14:paraId="3FCEF0FC" w14:textId="77777777" w:rsidR="00144C04" w:rsidRPr="00144C04" w:rsidRDefault="00144C04" w:rsidP="00144C04">
      <w:pPr>
        <w:pStyle w:val="Textoindependiente"/>
        <w:ind w:left="122" w:right="119"/>
        <w:jc w:val="both"/>
      </w:pPr>
      <w:r w:rsidRPr="00144C04">
        <w:t xml:space="preserve">El Contratista no puede ceder parcial ni totalmente sus obligaciones o derechos derivados del presente Contrato sin la autorización previa y por escrito del </w:t>
      </w:r>
      <w:r w:rsidRPr="003F37C2">
        <w:rPr>
          <w:b/>
        </w:rPr>
        <w:t>INSTITUTO DE PLANIFICACIÓN Y PROMOCIÓN DE SOLUCIONES ENERGÉTICAS PARA LAS ZONAS NO INTERCONECTADAS – IPSE</w:t>
      </w:r>
      <w:r w:rsidRPr="00144C04">
        <w:t>.</w:t>
      </w:r>
    </w:p>
    <w:p w14:paraId="2DE403A5" w14:textId="77777777" w:rsidR="00144C04" w:rsidRPr="00144C04" w:rsidRDefault="00144C04" w:rsidP="00144C04">
      <w:pPr>
        <w:pStyle w:val="Textoindependiente"/>
        <w:jc w:val="both"/>
      </w:pPr>
    </w:p>
    <w:p w14:paraId="340369CB" w14:textId="77777777" w:rsidR="00144C04" w:rsidRPr="00144C04" w:rsidRDefault="00144C04" w:rsidP="00144C04">
      <w:pPr>
        <w:pStyle w:val="Textoindependiente"/>
        <w:ind w:left="122" w:right="115"/>
        <w:jc w:val="both"/>
      </w:pPr>
      <w:r w:rsidRPr="00144C04">
        <w:t>Si</w:t>
      </w:r>
      <w:r w:rsidRPr="00144C04">
        <w:rPr>
          <w:spacing w:val="-3"/>
        </w:rPr>
        <w:t xml:space="preserve"> </w:t>
      </w:r>
      <w:r w:rsidRPr="00144C04">
        <w:t>el</w:t>
      </w:r>
      <w:r w:rsidRPr="00144C04">
        <w:rPr>
          <w:spacing w:val="-4"/>
        </w:rPr>
        <w:t xml:space="preserve"> </w:t>
      </w:r>
      <w:r w:rsidRPr="00144C04">
        <w:t>Contratista</w:t>
      </w:r>
      <w:r w:rsidRPr="00144C04">
        <w:rPr>
          <w:spacing w:val="-5"/>
        </w:rPr>
        <w:t xml:space="preserve"> </w:t>
      </w:r>
      <w:r w:rsidRPr="00144C04">
        <w:t>es</w:t>
      </w:r>
      <w:r w:rsidRPr="00144C04">
        <w:rPr>
          <w:spacing w:val="-1"/>
        </w:rPr>
        <w:t xml:space="preserve"> </w:t>
      </w:r>
      <w:r w:rsidRPr="00144C04">
        <w:t>objeto</w:t>
      </w:r>
      <w:r w:rsidRPr="00144C04">
        <w:rPr>
          <w:spacing w:val="-5"/>
        </w:rPr>
        <w:t xml:space="preserve"> </w:t>
      </w:r>
      <w:r w:rsidRPr="00144C04">
        <w:t>de</w:t>
      </w:r>
      <w:r w:rsidRPr="00144C04">
        <w:rPr>
          <w:spacing w:val="-5"/>
        </w:rPr>
        <w:t xml:space="preserve"> </w:t>
      </w:r>
      <w:r w:rsidRPr="00144C04">
        <w:t>fusión,</w:t>
      </w:r>
      <w:r w:rsidRPr="00144C04">
        <w:rPr>
          <w:spacing w:val="-2"/>
        </w:rPr>
        <w:t xml:space="preserve"> </w:t>
      </w:r>
      <w:r w:rsidRPr="00144C04">
        <w:t>escisión</w:t>
      </w:r>
      <w:r w:rsidRPr="00144C04">
        <w:rPr>
          <w:spacing w:val="-5"/>
        </w:rPr>
        <w:t xml:space="preserve"> </w:t>
      </w:r>
      <w:r w:rsidRPr="00144C04">
        <w:t>o</w:t>
      </w:r>
      <w:r w:rsidRPr="00144C04">
        <w:rPr>
          <w:spacing w:val="-2"/>
        </w:rPr>
        <w:t xml:space="preserve"> </w:t>
      </w:r>
      <w:r w:rsidRPr="00144C04">
        <w:t>cambio</w:t>
      </w:r>
      <w:r w:rsidRPr="00144C04">
        <w:rPr>
          <w:spacing w:val="-2"/>
        </w:rPr>
        <w:t xml:space="preserve"> </w:t>
      </w:r>
      <w:r w:rsidRPr="00144C04">
        <w:t>de</w:t>
      </w:r>
      <w:r w:rsidRPr="00144C04">
        <w:rPr>
          <w:spacing w:val="-5"/>
        </w:rPr>
        <w:t xml:space="preserve"> </w:t>
      </w:r>
      <w:r w:rsidRPr="00144C04">
        <w:t>control,</w:t>
      </w:r>
      <w:r w:rsidRPr="00144C04">
        <w:rPr>
          <w:spacing w:val="-2"/>
        </w:rPr>
        <w:t xml:space="preserve"> </w:t>
      </w:r>
      <w:r w:rsidRPr="00144C04">
        <w:t>o</w:t>
      </w:r>
      <w:r w:rsidRPr="00144C04">
        <w:rPr>
          <w:spacing w:val="-2"/>
        </w:rPr>
        <w:t xml:space="preserve"> </w:t>
      </w:r>
      <w:r w:rsidRPr="00144C04">
        <w:t>de</w:t>
      </w:r>
      <w:r w:rsidRPr="00144C04">
        <w:rPr>
          <w:spacing w:val="-2"/>
        </w:rPr>
        <w:t xml:space="preserve"> </w:t>
      </w:r>
      <w:r w:rsidRPr="00144C04">
        <w:t>la</w:t>
      </w:r>
      <w:r w:rsidRPr="00144C04">
        <w:rPr>
          <w:spacing w:val="-2"/>
        </w:rPr>
        <w:t xml:space="preserve"> </w:t>
      </w:r>
      <w:r w:rsidRPr="00144C04">
        <w:t>enajenación</w:t>
      </w:r>
      <w:r w:rsidRPr="00144C04">
        <w:rPr>
          <w:spacing w:val="-3"/>
        </w:rPr>
        <w:t xml:space="preserve"> </w:t>
      </w:r>
      <w:r w:rsidRPr="00144C04">
        <w:t>parcial</w:t>
      </w:r>
      <w:r w:rsidRPr="00144C04">
        <w:rPr>
          <w:spacing w:val="-3"/>
        </w:rPr>
        <w:t xml:space="preserve"> </w:t>
      </w:r>
      <w:r w:rsidRPr="00144C04">
        <w:t>o</w:t>
      </w:r>
      <w:r w:rsidRPr="00144C04">
        <w:rPr>
          <w:spacing w:val="-5"/>
        </w:rPr>
        <w:t xml:space="preserve"> </w:t>
      </w:r>
      <w:r w:rsidRPr="00144C04">
        <w:t>total de sus activos relacionados con el objeto del presente contrato, o de su establecimiento de</w:t>
      </w:r>
      <w:r w:rsidRPr="00144C04">
        <w:rPr>
          <w:spacing w:val="-6"/>
        </w:rPr>
        <w:t xml:space="preserve"> </w:t>
      </w:r>
      <w:r w:rsidRPr="00144C04">
        <w:t>comercio,</w:t>
      </w:r>
      <w:r w:rsidRPr="00144C04">
        <w:rPr>
          <w:spacing w:val="-5"/>
        </w:rPr>
        <w:t xml:space="preserve"> </w:t>
      </w:r>
      <w:r w:rsidRPr="00144C04">
        <w:t>el IPSE está</w:t>
      </w:r>
      <w:r w:rsidRPr="00144C04">
        <w:rPr>
          <w:spacing w:val="-6"/>
        </w:rPr>
        <w:t xml:space="preserve"> </w:t>
      </w:r>
      <w:r w:rsidRPr="00144C04">
        <w:t>facultado</w:t>
      </w:r>
      <w:r w:rsidRPr="00144C04">
        <w:rPr>
          <w:spacing w:val="-3"/>
        </w:rPr>
        <w:t xml:space="preserve"> </w:t>
      </w:r>
      <w:r w:rsidRPr="00144C04">
        <w:t>a</w:t>
      </w:r>
      <w:r w:rsidRPr="00144C04">
        <w:rPr>
          <w:spacing w:val="-6"/>
        </w:rPr>
        <w:t xml:space="preserve"> </w:t>
      </w:r>
      <w:r w:rsidRPr="00144C04">
        <w:t>conocer</w:t>
      </w:r>
      <w:r w:rsidRPr="00144C04">
        <w:rPr>
          <w:spacing w:val="-5"/>
        </w:rPr>
        <w:t xml:space="preserve"> </w:t>
      </w:r>
      <w:r w:rsidRPr="00144C04">
        <w:t>las</w:t>
      </w:r>
      <w:r w:rsidRPr="00144C04">
        <w:rPr>
          <w:spacing w:val="-5"/>
        </w:rPr>
        <w:t xml:space="preserve"> </w:t>
      </w:r>
      <w:r w:rsidRPr="00144C04">
        <w:t>condiciones</w:t>
      </w:r>
      <w:r w:rsidRPr="00144C04">
        <w:rPr>
          <w:spacing w:val="-5"/>
        </w:rPr>
        <w:t xml:space="preserve"> </w:t>
      </w:r>
      <w:r w:rsidRPr="00144C04">
        <w:t>de esa operación. En consecuencia, el Contratista se obliga a informar oportunamente al IPSE de la misma y solicitar su</w:t>
      </w:r>
      <w:r w:rsidRPr="00144C04">
        <w:rPr>
          <w:spacing w:val="-19"/>
        </w:rPr>
        <w:t xml:space="preserve"> </w:t>
      </w:r>
      <w:r w:rsidRPr="00144C04">
        <w:t>consentimiento.</w:t>
      </w:r>
    </w:p>
    <w:p w14:paraId="62431CDC" w14:textId="77777777" w:rsidR="00144C04" w:rsidRPr="00144C04" w:rsidRDefault="00144C04" w:rsidP="00144C04">
      <w:pPr>
        <w:pStyle w:val="Textoindependiente"/>
        <w:spacing w:before="4"/>
        <w:jc w:val="both"/>
      </w:pPr>
    </w:p>
    <w:p w14:paraId="77D26A3D"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24" w:name="_Toc234409074"/>
      <w:r w:rsidRPr="00CD7D27">
        <w:rPr>
          <w:rFonts w:ascii="Arial" w:hAnsi="Arial" w:cs="Arial"/>
          <w:color w:val="auto"/>
          <w:sz w:val="20"/>
          <w:szCs w:val="20"/>
          <w:u w:val="thick" w:color="4E4D4D"/>
        </w:rPr>
        <w:t>Cláusula 17 - Subcontratación</w:t>
      </w:r>
      <w:bookmarkEnd w:id="24"/>
    </w:p>
    <w:p w14:paraId="49E398E2" w14:textId="77777777" w:rsidR="00144C04" w:rsidRPr="00144C04" w:rsidRDefault="00144C04" w:rsidP="00144C04">
      <w:pPr>
        <w:pStyle w:val="Textoindependiente"/>
        <w:spacing w:before="7"/>
        <w:jc w:val="both"/>
        <w:rPr>
          <w:b/>
        </w:rPr>
      </w:pPr>
    </w:p>
    <w:p w14:paraId="20DC7129" w14:textId="77777777" w:rsidR="00144C04" w:rsidRPr="00144C04" w:rsidRDefault="00144C04" w:rsidP="00144C04">
      <w:pPr>
        <w:pStyle w:val="Textoindependiente"/>
        <w:spacing w:before="74"/>
        <w:ind w:left="122" w:right="122"/>
        <w:jc w:val="both"/>
      </w:pPr>
      <w:r w:rsidRPr="00144C04">
        <w:t>El CONTRATISTA puede subcontratar con cualquier tercero la ejecución de las actividades relacionadas con el objeto del presente contrato. Sin embargo, el Contratista debe comunicar de estas contrataciones a la Entidad Estatal contratante y debe tener el debido registro de este tipo de negocios jurídicos.</w:t>
      </w:r>
    </w:p>
    <w:p w14:paraId="16287F21" w14:textId="77777777" w:rsidR="00144C04" w:rsidRPr="00144C04" w:rsidRDefault="00144C04" w:rsidP="00144C04">
      <w:pPr>
        <w:pStyle w:val="Textoindependiente"/>
        <w:spacing w:before="7"/>
        <w:jc w:val="both"/>
      </w:pPr>
    </w:p>
    <w:p w14:paraId="204BABFB"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25" w:name="_Toc234409075"/>
      <w:r w:rsidRPr="00CD7D27">
        <w:rPr>
          <w:rFonts w:ascii="Arial" w:hAnsi="Arial" w:cs="Arial"/>
          <w:color w:val="auto"/>
          <w:sz w:val="20"/>
          <w:szCs w:val="20"/>
          <w:u w:val="thick" w:color="4E4D4D"/>
        </w:rPr>
        <w:t>Cláusula 18 - Indemnidad</w:t>
      </w:r>
      <w:bookmarkEnd w:id="25"/>
    </w:p>
    <w:p w14:paraId="5BE93A62" w14:textId="77777777" w:rsidR="00144C04" w:rsidRPr="00144C04" w:rsidRDefault="00144C04" w:rsidP="00144C04">
      <w:pPr>
        <w:pStyle w:val="Textoindependiente"/>
        <w:spacing w:before="11"/>
        <w:jc w:val="both"/>
        <w:rPr>
          <w:b/>
        </w:rPr>
      </w:pPr>
    </w:p>
    <w:p w14:paraId="42AF8D28" w14:textId="77777777" w:rsidR="00144C04" w:rsidRPr="00144C04" w:rsidRDefault="00144C04" w:rsidP="00144C04">
      <w:pPr>
        <w:pStyle w:val="Textoindependiente"/>
        <w:ind w:left="122" w:right="118"/>
        <w:jc w:val="both"/>
      </w:pPr>
      <w:r w:rsidRPr="00144C04">
        <w:t>El Contratista se obliga a indemnizar al IPSE con ocasión de la violación o el incumplimiento de las obligaciones previstas en el presente Contrato.</w:t>
      </w:r>
    </w:p>
    <w:p w14:paraId="384BA73E" w14:textId="77777777" w:rsidR="00144C04" w:rsidRPr="00144C04" w:rsidRDefault="00144C04" w:rsidP="00144C04">
      <w:pPr>
        <w:pStyle w:val="Textoindependiente"/>
        <w:jc w:val="both"/>
      </w:pPr>
    </w:p>
    <w:p w14:paraId="2FE84495" w14:textId="77777777" w:rsidR="00144C04" w:rsidRPr="00144C04" w:rsidRDefault="00144C04" w:rsidP="00144C04">
      <w:pPr>
        <w:pStyle w:val="Textoindependiente"/>
        <w:ind w:left="122" w:right="116"/>
        <w:jc w:val="both"/>
      </w:pPr>
      <w:r w:rsidRPr="00144C04">
        <w:t>El Contratista se obliga a mantener indemne a la Entidad Estatal contratante de cualquier daño o perjuicio</w:t>
      </w:r>
      <w:r w:rsidRPr="00144C04">
        <w:rPr>
          <w:spacing w:val="-8"/>
        </w:rPr>
        <w:t xml:space="preserve"> </w:t>
      </w:r>
      <w:r w:rsidRPr="00144C04">
        <w:t>originado</w:t>
      </w:r>
      <w:r w:rsidRPr="00144C04">
        <w:rPr>
          <w:spacing w:val="-8"/>
        </w:rPr>
        <w:t xml:space="preserve"> </w:t>
      </w:r>
      <w:r w:rsidRPr="00144C04">
        <w:t>en</w:t>
      </w:r>
      <w:r w:rsidRPr="00144C04">
        <w:rPr>
          <w:spacing w:val="-11"/>
        </w:rPr>
        <w:t xml:space="preserve"> </w:t>
      </w:r>
      <w:r w:rsidRPr="00144C04">
        <w:t>reclamaciones</w:t>
      </w:r>
      <w:r w:rsidRPr="00144C04">
        <w:rPr>
          <w:spacing w:val="-7"/>
        </w:rPr>
        <w:t xml:space="preserve"> </w:t>
      </w:r>
      <w:r w:rsidRPr="00144C04">
        <w:t>de</w:t>
      </w:r>
      <w:r w:rsidRPr="00144C04">
        <w:rPr>
          <w:spacing w:val="-8"/>
        </w:rPr>
        <w:t xml:space="preserve"> </w:t>
      </w:r>
      <w:r w:rsidRPr="00144C04">
        <w:t>terceros</w:t>
      </w:r>
      <w:r w:rsidRPr="00144C04">
        <w:rPr>
          <w:spacing w:val="-9"/>
        </w:rPr>
        <w:t xml:space="preserve"> </w:t>
      </w:r>
      <w:r w:rsidRPr="00144C04">
        <w:t>que</w:t>
      </w:r>
      <w:r w:rsidRPr="00144C04">
        <w:rPr>
          <w:spacing w:val="-3"/>
        </w:rPr>
        <w:t xml:space="preserve"> </w:t>
      </w:r>
      <w:r w:rsidRPr="00144C04">
        <w:t>tengan</w:t>
      </w:r>
      <w:r w:rsidRPr="00144C04">
        <w:rPr>
          <w:spacing w:val="-10"/>
        </w:rPr>
        <w:t xml:space="preserve"> </w:t>
      </w:r>
      <w:r w:rsidRPr="00144C04">
        <w:t>como</w:t>
      </w:r>
      <w:r w:rsidRPr="00144C04">
        <w:rPr>
          <w:spacing w:val="-10"/>
        </w:rPr>
        <w:t xml:space="preserve"> </w:t>
      </w:r>
      <w:r w:rsidRPr="00144C04">
        <w:t>causa</w:t>
      </w:r>
      <w:r w:rsidRPr="00144C04">
        <w:rPr>
          <w:spacing w:val="-10"/>
        </w:rPr>
        <w:t xml:space="preserve"> </w:t>
      </w:r>
      <w:r w:rsidRPr="00144C04">
        <w:t>sus</w:t>
      </w:r>
      <w:r w:rsidRPr="00144C04">
        <w:rPr>
          <w:spacing w:val="-7"/>
        </w:rPr>
        <w:t xml:space="preserve"> </w:t>
      </w:r>
      <w:r w:rsidRPr="00144C04">
        <w:t>actuaciones</w:t>
      </w:r>
      <w:r w:rsidRPr="00144C04">
        <w:rPr>
          <w:spacing w:val="44"/>
        </w:rPr>
        <w:t xml:space="preserve"> </w:t>
      </w:r>
      <w:r w:rsidRPr="00144C04">
        <w:t>hasta</w:t>
      </w:r>
      <w:r w:rsidRPr="00144C04">
        <w:rPr>
          <w:spacing w:val="-8"/>
        </w:rPr>
        <w:t xml:space="preserve"> </w:t>
      </w:r>
      <w:r w:rsidRPr="00144C04">
        <w:t>por el monto del daño o perjuicio</w:t>
      </w:r>
      <w:r w:rsidRPr="00144C04">
        <w:rPr>
          <w:spacing w:val="-10"/>
        </w:rPr>
        <w:t xml:space="preserve"> </w:t>
      </w:r>
      <w:r w:rsidRPr="00144C04">
        <w:t>causado.</w:t>
      </w:r>
    </w:p>
    <w:p w14:paraId="34B3F2EB" w14:textId="77777777" w:rsidR="00144C04" w:rsidRPr="00144C04" w:rsidRDefault="00144C04" w:rsidP="00144C04">
      <w:pPr>
        <w:pStyle w:val="Textoindependiente"/>
        <w:jc w:val="both"/>
      </w:pPr>
    </w:p>
    <w:p w14:paraId="4EB72760" w14:textId="77777777" w:rsidR="00144C04" w:rsidRPr="00144C04" w:rsidRDefault="00144C04" w:rsidP="00144C04">
      <w:pPr>
        <w:pStyle w:val="Textoindependiente"/>
        <w:ind w:left="122" w:right="119"/>
        <w:jc w:val="both"/>
      </w:pPr>
      <w:r w:rsidRPr="00144C04">
        <w:t>El Contratista mantendrá indemne a la Entidad Estatal contratante por cualquier obligación de carácter</w:t>
      </w:r>
      <w:r w:rsidRPr="00144C04">
        <w:rPr>
          <w:spacing w:val="-10"/>
        </w:rPr>
        <w:t xml:space="preserve"> </w:t>
      </w:r>
      <w:r w:rsidRPr="00144C04">
        <w:t>laboral</w:t>
      </w:r>
      <w:r w:rsidRPr="00144C04">
        <w:rPr>
          <w:spacing w:val="-11"/>
        </w:rPr>
        <w:t xml:space="preserve"> </w:t>
      </w:r>
      <w:r w:rsidRPr="00144C04">
        <w:t>o</w:t>
      </w:r>
      <w:r w:rsidRPr="00144C04">
        <w:rPr>
          <w:spacing w:val="-10"/>
        </w:rPr>
        <w:t xml:space="preserve"> </w:t>
      </w:r>
      <w:r w:rsidRPr="00144C04">
        <w:t>relacionado</w:t>
      </w:r>
      <w:r w:rsidRPr="00144C04">
        <w:rPr>
          <w:spacing w:val="-11"/>
        </w:rPr>
        <w:t xml:space="preserve"> </w:t>
      </w:r>
      <w:r w:rsidRPr="00144C04">
        <w:t>que</w:t>
      </w:r>
      <w:r w:rsidRPr="00144C04">
        <w:rPr>
          <w:spacing w:val="-10"/>
        </w:rPr>
        <w:t xml:space="preserve"> </w:t>
      </w:r>
      <w:r w:rsidRPr="00144C04">
        <w:t>se</w:t>
      </w:r>
      <w:r w:rsidRPr="00144C04">
        <w:rPr>
          <w:spacing w:val="-10"/>
        </w:rPr>
        <w:t xml:space="preserve"> </w:t>
      </w:r>
      <w:r w:rsidRPr="00144C04">
        <w:t>originen</w:t>
      </w:r>
      <w:r w:rsidRPr="00144C04">
        <w:rPr>
          <w:spacing w:val="-10"/>
        </w:rPr>
        <w:t xml:space="preserve"> </w:t>
      </w:r>
      <w:r w:rsidRPr="00144C04">
        <w:t>en</w:t>
      </w:r>
      <w:r w:rsidRPr="00144C04">
        <w:rPr>
          <w:spacing w:val="-11"/>
        </w:rPr>
        <w:t xml:space="preserve"> </w:t>
      </w:r>
      <w:r w:rsidRPr="00144C04">
        <w:t>el</w:t>
      </w:r>
      <w:r w:rsidRPr="00144C04">
        <w:rPr>
          <w:spacing w:val="-11"/>
        </w:rPr>
        <w:t xml:space="preserve"> </w:t>
      </w:r>
      <w:r w:rsidRPr="00144C04">
        <w:t>incumplimiento</w:t>
      </w:r>
      <w:r w:rsidRPr="00144C04">
        <w:rPr>
          <w:spacing w:val="-11"/>
        </w:rPr>
        <w:t xml:space="preserve"> </w:t>
      </w:r>
      <w:r w:rsidRPr="00144C04">
        <w:t>de</w:t>
      </w:r>
      <w:r w:rsidRPr="00144C04">
        <w:rPr>
          <w:spacing w:val="-11"/>
        </w:rPr>
        <w:t xml:space="preserve"> </w:t>
      </w:r>
      <w:r w:rsidRPr="00144C04">
        <w:t>las</w:t>
      </w:r>
      <w:r w:rsidRPr="00144C04">
        <w:rPr>
          <w:spacing w:val="-9"/>
        </w:rPr>
        <w:t xml:space="preserve"> </w:t>
      </w:r>
      <w:r w:rsidRPr="00144C04">
        <w:t>obligaciones</w:t>
      </w:r>
      <w:r w:rsidRPr="00144C04">
        <w:rPr>
          <w:spacing w:val="-9"/>
        </w:rPr>
        <w:t xml:space="preserve"> </w:t>
      </w:r>
      <w:r w:rsidRPr="00144C04">
        <w:t>laborales</w:t>
      </w:r>
      <w:r w:rsidRPr="00144C04">
        <w:rPr>
          <w:spacing w:val="-9"/>
        </w:rPr>
        <w:t xml:space="preserve"> </w:t>
      </w:r>
      <w:r w:rsidRPr="00144C04">
        <w:t xml:space="preserve">que el Contratista </w:t>
      </w:r>
      <w:r w:rsidRPr="00144C04">
        <w:lastRenderedPageBreak/>
        <w:t>asume frente al personal, subordinados o terceros que se vinculen a la ejecución de las obligaciones derivadas del presente</w:t>
      </w:r>
      <w:r w:rsidRPr="00144C04">
        <w:rPr>
          <w:spacing w:val="-15"/>
        </w:rPr>
        <w:t xml:space="preserve"> </w:t>
      </w:r>
      <w:r w:rsidRPr="00144C04">
        <w:t>contrato</w:t>
      </w:r>
    </w:p>
    <w:p w14:paraId="7D34F5C7" w14:textId="77777777" w:rsidR="00144C04" w:rsidRPr="00144C04" w:rsidRDefault="00144C04" w:rsidP="00144C04">
      <w:pPr>
        <w:pStyle w:val="Textoindependiente"/>
        <w:spacing w:before="7"/>
        <w:jc w:val="both"/>
      </w:pPr>
    </w:p>
    <w:p w14:paraId="440DED52"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26" w:name="_Toc234409076"/>
      <w:r w:rsidRPr="00CD7D27">
        <w:rPr>
          <w:rFonts w:ascii="Arial" w:hAnsi="Arial" w:cs="Arial"/>
          <w:color w:val="auto"/>
          <w:sz w:val="20"/>
          <w:szCs w:val="20"/>
          <w:u w:val="thick" w:color="4E4D4D"/>
        </w:rPr>
        <w:t>Cláusula 19 - Caso Fortuito y Fuerza Mayor</w:t>
      </w:r>
      <w:bookmarkEnd w:id="26"/>
    </w:p>
    <w:p w14:paraId="0B4020A7" w14:textId="77777777" w:rsidR="00144C04" w:rsidRPr="00144C04" w:rsidRDefault="00144C04" w:rsidP="00144C04">
      <w:pPr>
        <w:jc w:val="both"/>
        <w:rPr>
          <w:sz w:val="20"/>
          <w:szCs w:val="20"/>
        </w:rPr>
      </w:pPr>
    </w:p>
    <w:p w14:paraId="4D73A53A" w14:textId="77777777" w:rsidR="00144C04" w:rsidRPr="00144C04" w:rsidRDefault="00144C04" w:rsidP="00144C04">
      <w:pPr>
        <w:pStyle w:val="Textoindependiente"/>
        <w:spacing w:before="74"/>
        <w:ind w:left="122" w:right="124"/>
        <w:jc w:val="both"/>
      </w:pPr>
      <w:r w:rsidRPr="00144C04">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1D7B270A" w14:textId="77777777" w:rsidR="00144C04" w:rsidRPr="00144C04" w:rsidRDefault="00144C04" w:rsidP="00144C04">
      <w:pPr>
        <w:pStyle w:val="Textoindependiente"/>
        <w:spacing w:before="8"/>
        <w:jc w:val="both"/>
      </w:pPr>
    </w:p>
    <w:p w14:paraId="64BDB0C0"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27" w:name="_Toc234409077"/>
      <w:r w:rsidRPr="00CD7D27">
        <w:rPr>
          <w:rFonts w:ascii="Arial" w:hAnsi="Arial" w:cs="Arial"/>
          <w:color w:val="auto"/>
          <w:sz w:val="20"/>
          <w:szCs w:val="20"/>
          <w:u w:val="thick" w:color="4E4D4D"/>
        </w:rPr>
        <w:t>Cláusula 20 - Solución de Controversias</w:t>
      </w:r>
      <w:bookmarkEnd w:id="27"/>
    </w:p>
    <w:p w14:paraId="4F904CB7" w14:textId="77777777" w:rsidR="00144C04" w:rsidRPr="00144C04" w:rsidRDefault="00144C04" w:rsidP="00144C04">
      <w:pPr>
        <w:pStyle w:val="Textoindependiente"/>
        <w:spacing w:before="9"/>
        <w:jc w:val="both"/>
        <w:rPr>
          <w:b/>
        </w:rPr>
      </w:pPr>
    </w:p>
    <w:p w14:paraId="5B1BFEBF" w14:textId="77777777" w:rsidR="00144C04" w:rsidRPr="00144C04" w:rsidRDefault="00144C04" w:rsidP="00144C04">
      <w:pPr>
        <w:pStyle w:val="Textoindependiente"/>
        <w:spacing w:before="74"/>
        <w:ind w:left="122" w:right="120"/>
        <w:jc w:val="both"/>
      </w:pPr>
      <w:r w:rsidRPr="00144C04">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w:t>
      </w:r>
      <w:r w:rsidRPr="00144C04">
        <w:rPr>
          <w:spacing w:val="-8"/>
        </w:rPr>
        <w:t xml:space="preserve"> </w:t>
      </w:r>
      <w:r w:rsidRPr="00144C04">
        <w:t>en</w:t>
      </w:r>
      <w:r w:rsidRPr="00144C04">
        <w:rPr>
          <w:spacing w:val="-8"/>
        </w:rPr>
        <w:t xml:space="preserve"> </w:t>
      </w:r>
      <w:r w:rsidRPr="00144C04">
        <w:t>que</w:t>
      </w:r>
      <w:r w:rsidRPr="00144C04">
        <w:rPr>
          <w:spacing w:val="-8"/>
        </w:rPr>
        <w:t xml:space="preserve"> </w:t>
      </w:r>
      <w:r w:rsidRPr="00144C04">
        <w:t>cualquiera</w:t>
      </w:r>
      <w:r w:rsidRPr="00144C04">
        <w:rPr>
          <w:spacing w:val="-7"/>
        </w:rPr>
        <w:t xml:space="preserve"> </w:t>
      </w:r>
      <w:r w:rsidRPr="00144C04">
        <w:t>de</w:t>
      </w:r>
      <w:r w:rsidRPr="00144C04">
        <w:rPr>
          <w:spacing w:val="-8"/>
        </w:rPr>
        <w:t xml:space="preserve"> </w:t>
      </w:r>
      <w:r w:rsidRPr="00144C04">
        <w:t>las</w:t>
      </w:r>
      <w:r w:rsidRPr="00144C04">
        <w:rPr>
          <w:spacing w:val="-7"/>
        </w:rPr>
        <w:t xml:space="preserve"> </w:t>
      </w:r>
      <w:r w:rsidRPr="00144C04">
        <w:t>partes</w:t>
      </w:r>
      <w:r w:rsidRPr="00144C04">
        <w:rPr>
          <w:spacing w:val="-7"/>
        </w:rPr>
        <w:t xml:space="preserve"> </w:t>
      </w:r>
      <w:r w:rsidRPr="00144C04">
        <w:t>comunique</w:t>
      </w:r>
      <w:r w:rsidRPr="00144C04">
        <w:rPr>
          <w:spacing w:val="-8"/>
        </w:rPr>
        <w:t xml:space="preserve"> </w:t>
      </w:r>
      <w:r w:rsidRPr="00144C04">
        <w:t>por</w:t>
      </w:r>
      <w:r w:rsidRPr="00144C04">
        <w:rPr>
          <w:spacing w:val="-7"/>
        </w:rPr>
        <w:t xml:space="preserve"> </w:t>
      </w:r>
      <w:r w:rsidRPr="00144C04">
        <w:t>escrito</w:t>
      </w:r>
      <w:r w:rsidRPr="00144C04">
        <w:rPr>
          <w:spacing w:val="-8"/>
        </w:rPr>
        <w:t xml:space="preserve"> </w:t>
      </w:r>
      <w:r w:rsidRPr="00144C04">
        <w:t>a</w:t>
      </w:r>
      <w:r w:rsidRPr="00144C04">
        <w:rPr>
          <w:spacing w:val="-8"/>
        </w:rPr>
        <w:t xml:space="preserve"> </w:t>
      </w:r>
      <w:r w:rsidRPr="00144C04">
        <w:t>la</w:t>
      </w:r>
      <w:r w:rsidRPr="00144C04">
        <w:rPr>
          <w:spacing w:val="-8"/>
        </w:rPr>
        <w:t xml:space="preserve"> </w:t>
      </w:r>
      <w:r w:rsidRPr="00144C04">
        <w:t>otra</w:t>
      </w:r>
      <w:r w:rsidRPr="00144C04">
        <w:rPr>
          <w:spacing w:val="-8"/>
        </w:rPr>
        <w:t xml:space="preserve"> </w:t>
      </w:r>
      <w:r w:rsidRPr="00144C04">
        <w:t>la</w:t>
      </w:r>
      <w:r w:rsidRPr="00144C04">
        <w:rPr>
          <w:spacing w:val="-8"/>
        </w:rPr>
        <w:t xml:space="preserve"> </w:t>
      </w:r>
      <w:r w:rsidRPr="00144C04">
        <w:t>existencia</w:t>
      </w:r>
      <w:r w:rsidRPr="00144C04">
        <w:rPr>
          <w:spacing w:val="-8"/>
        </w:rPr>
        <w:t xml:space="preserve"> </w:t>
      </w:r>
      <w:r w:rsidRPr="00144C04">
        <w:t>de</w:t>
      </w:r>
      <w:r w:rsidRPr="00144C04">
        <w:rPr>
          <w:spacing w:val="-8"/>
        </w:rPr>
        <w:t xml:space="preserve"> </w:t>
      </w:r>
      <w:r w:rsidRPr="00144C04">
        <w:t>una</w:t>
      </w:r>
      <w:r w:rsidRPr="00144C04">
        <w:rPr>
          <w:spacing w:val="-8"/>
        </w:rPr>
        <w:t xml:space="preserve"> </w:t>
      </w:r>
      <w:r w:rsidRPr="00144C04">
        <w:t>diferencia.</w:t>
      </w:r>
    </w:p>
    <w:p w14:paraId="06971CD3" w14:textId="77777777" w:rsidR="00144C04" w:rsidRPr="00144C04" w:rsidRDefault="00144C04" w:rsidP="00144C04">
      <w:pPr>
        <w:pStyle w:val="Textoindependiente"/>
        <w:jc w:val="both"/>
      </w:pPr>
    </w:p>
    <w:p w14:paraId="268B719A" w14:textId="77777777" w:rsidR="00144C04" w:rsidRPr="00144C04" w:rsidRDefault="00144C04" w:rsidP="00144C04">
      <w:pPr>
        <w:pStyle w:val="Textoindependiente"/>
        <w:spacing w:before="1"/>
        <w:ind w:left="122" w:right="128"/>
        <w:jc w:val="both"/>
      </w:pPr>
      <w:r w:rsidRPr="00144C04">
        <w:t>Las controversias que no puedan ser resueltas de forma directa entre las partes, se resolverán mediante:</w:t>
      </w:r>
    </w:p>
    <w:p w14:paraId="2A1F701D" w14:textId="77777777" w:rsidR="00144C04" w:rsidRPr="00144C04" w:rsidRDefault="00144C04" w:rsidP="00144C04">
      <w:pPr>
        <w:pStyle w:val="Textoindependiente"/>
        <w:jc w:val="both"/>
      </w:pPr>
    </w:p>
    <w:p w14:paraId="4F753195" w14:textId="77777777" w:rsidR="00144C04" w:rsidRPr="00144C04" w:rsidRDefault="00144C04" w:rsidP="00144C04">
      <w:pPr>
        <w:pStyle w:val="Textoindependiente"/>
        <w:spacing w:before="1"/>
        <w:ind w:left="122" w:right="128"/>
        <w:jc w:val="both"/>
      </w:pPr>
      <w:r w:rsidRPr="00144C04">
        <w:t>Amigable composición: Cuando la controversia se relacione con asuntos técnicos, puede someterse a un procedimiento de amigable composición que se surtirá ante la organización que tramitará la amigable composición, previa solicitud de arreglo directo. El amigable componedor será una (1) sola persona, que debe tener una formación profesional en el manejo de los aspectos técnicos de la obra objeto del presente contrato y que tomará una decisión final en equidad, utilizando principalmente su formación profesional.</w:t>
      </w:r>
    </w:p>
    <w:p w14:paraId="03EFCA41" w14:textId="77777777" w:rsidR="00144C04" w:rsidRPr="00144C04" w:rsidRDefault="00144C04" w:rsidP="00144C04">
      <w:pPr>
        <w:pStyle w:val="Textoindependiente"/>
        <w:spacing w:before="1"/>
        <w:ind w:left="122" w:right="128"/>
        <w:jc w:val="both"/>
      </w:pPr>
    </w:p>
    <w:p w14:paraId="7CB0EBCD" w14:textId="77777777" w:rsidR="00144C04" w:rsidRPr="00144C04" w:rsidRDefault="00144C04" w:rsidP="00144C04">
      <w:pPr>
        <w:pStyle w:val="Textoindependiente"/>
        <w:spacing w:before="1"/>
        <w:ind w:left="122" w:right="128"/>
        <w:jc w:val="both"/>
      </w:pPr>
      <w:r w:rsidRPr="00144C04">
        <w:t xml:space="preserve">Conciliación: Cuando la controversia no pueda arreglarse de manera directa o no pueda existir una amigable composición debe someterse a un procedimiento conciliatorio que se surtirá ante el centro de conciliación acordado,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pactado, las partes no llegan a un acuerdo para resolver sus diferencias, deben acudir a la jurisdicción </w:t>
      </w:r>
      <w:proofErr w:type="gramStart"/>
      <w:r w:rsidRPr="00144C04">
        <w:t>contencioso administrativa</w:t>
      </w:r>
      <w:proofErr w:type="gramEnd"/>
      <w:r w:rsidRPr="00144C04">
        <w:t>.</w:t>
      </w:r>
    </w:p>
    <w:p w14:paraId="5F96A722" w14:textId="77777777" w:rsidR="00144C04" w:rsidRPr="00144C04" w:rsidRDefault="00144C04" w:rsidP="00144C04">
      <w:pPr>
        <w:pStyle w:val="Textoindependiente"/>
        <w:spacing w:before="1"/>
        <w:jc w:val="both"/>
      </w:pPr>
    </w:p>
    <w:p w14:paraId="1C812E3D" w14:textId="77777777" w:rsidR="00144C04" w:rsidRPr="00144C04" w:rsidRDefault="00144C04" w:rsidP="00144C04">
      <w:pPr>
        <w:pStyle w:val="Textoindependiente"/>
        <w:spacing w:before="74"/>
        <w:ind w:left="122" w:right="117"/>
        <w:jc w:val="both"/>
      </w:pPr>
      <w:r w:rsidRPr="00144C04">
        <w:t>El acuerdo al que se llegue en la etapa de arreglo directo, amigable composición, en la conciliación si hay lugar a ella es de obligatorio cumplimiento para las partes y presta mérito ejecutivo. En consecuencia, cualquiera de las Partes puede exigir su cumplimiento en un proceso ejecutivo.</w:t>
      </w:r>
    </w:p>
    <w:p w14:paraId="764F9750" w14:textId="77777777" w:rsidR="00144C04" w:rsidRPr="00CD7D27" w:rsidRDefault="00144C04" w:rsidP="00144C04">
      <w:pPr>
        <w:pStyle w:val="Ttulo2"/>
        <w:ind w:firstLine="122"/>
        <w:rPr>
          <w:rFonts w:ascii="Arial" w:hAnsi="Arial" w:cs="Arial"/>
          <w:color w:val="auto"/>
          <w:sz w:val="20"/>
          <w:szCs w:val="20"/>
          <w:u w:val="thick" w:color="4E4D4D"/>
        </w:rPr>
      </w:pPr>
      <w:bookmarkStart w:id="28" w:name="_Toc234409078"/>
      <w:r w:rsidRPr="00CD7D27">
        <w:rPr>
          <w:rFonts w:ascii="Arial" w:hAnsi="Arial" w:cs="Arial"/>
          <w:color w:val="auto"/>
          <w:sz w:val="20"/>
          <w:szCs w:val="20"/>
          <w:u w:val="thick" w:color="4E4D4D"/>
        </w:rPr>
        <w:t>Cláusula 21 - Notificaciones</w:t>
      </w:r>
      <w:bookmarkEnd w:id="28"/>
    </w:p>
    <w:p w14:paraId="5B95CD12" w14:textId="77777777" w:rsidR="00144C04" w:rsidRPr="00144C04" w:rsidRDefault="00144C04" w:rsidP="00144C04">
      <w:pPr>
        <w:pStyle w:val="Textoindependiente"/>
        <w:rPr>
          <w:b/>
        </w:rPr>
      </w:pPr>
    </w:p>
    <w:p w14:paraId="485049B1" w14:textId="77777777" w:rsidR="00144C04" w:rsidRPr="00144C04" w:rsidRDefault="00144C04" w:rsidP="00144C04">
      <w:pPr>
        <w:pStyle w:val="Textoindependiente"/>
        <w:ind w:left="122" w:right="121"/>
        <w:jc w:val="both"/>
      </w:pPr>
      <w:r w:rsidRPr="00144C04">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w:t>
      </w:r>
      <w:r w:rsidRPr="00144C04">
        <w:rPr>
          <w:spacing w:val="-22"/>
        </w:rPr>
        <w:t xml:space="preserve"> </w:t>
      </w:r>
      <w:r w:rsidRPr="00144C04">
        <w:t>a continuación:</w:t>
      </w:r>
    </w:p>
    <w:p w14:paraId="5220BBB2" w14:textId="77777777" w:rsidR="00144C04" w:rsidRPr="00144C04" w:rsidRDefault="00144C04" w:rsidP="00144C04">
      <w:pPr>
        <w:pStyle w:val="Textoindependiente"/>
        <w:ind w:left="122" w:right="121"/>
        <w:jc w:val="both"/>
      </w:pPr>
    </w:p>
    <w:tbl>
      <w:tblPr>
        <w:tblW w:w="10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3"/>
        <w:gridCol w:w="5297"/>
      </w:tblGrid>
      <w:tr w:rsidR="00144C04" w:rsidRPr="00CD7D27" w14:paraId="0F39D840" w14:textId="77777777" w:rsidTr="00CD7D27">
        <w:trPr>
          <w:jc w:val="center"/>
        </w:trPr>
        <w:tc>
          <w:tcPr>
            <w:tcW w:w="5013" w:type="dxa"/>
          </w:tcPr>
          <w:p w14:paraId="600F90D6" w14:textId="77777777" w:rsidR="00144C04" w:rsidRPr="00CD7D27" w:rsidRDefault="00144C04" w:rsidP="00144C04">
            <w:pPr>
              <w:pStyle w:val="Textoindependiente"/>
              <w:ind w:right="121"/>
              <w:jc w:val="center"/>
              <w:rPr>
                <w:b/>
                <w:sz w:val="18"/>
                <w:szCs w:val="18"/>
              </w:rPr>
            </w:pPr>
            <w:r w:rsidRPr="00CD7D27">
              <w:rPr>
                <w:b/>
                <w:sz w:val="18"/>
                <w:szCs w:val="18"/>
              </w:rPr>
              <w:t>INSTITUTO DE PLANIFICACIÓN Y PROMOCIÓN DE SOLUCIONES ENERGÉTICAS PARA LAS ZONAS NO INTERCONECTADAS – IPSE</w:t>
            </w:r>
          </w:p>
        </w:tc>
        <w:tc>
          <w:tcPr>
            <w:tcW w:w="5297" w:type="dxa"/>
            <w:vAlign w:val="center"/>
          </w:tcPr>
          <w:p w14:paraId="6AEE7A8A" w14:textId="77777777" w:rsidR="00144C04" w:rsidRPr="00CD7D27" w:rsidRDefault="003F37C2" w:rsidP="00144C04">
            <w:pPr>
              <w:pStyle w:val="Textoindependiente"/>
              <w:ind w:right="121"/>
              <w:jc w:val="center"/>
              <w:rPr>
                <w:b/>
                <w:sz w:val="18"/>
                <w:szCs w:val="18"/>
                <w:highlight w:val="yellow"/>
              </w:rPr>
            </w:pPr>
            <w:r>
              <w:rPr>
                <w:b/>
                <w:sz w:val="18"/>
                <w:szCs w:val="18"/>
              </w:rPr>
              <w:t>XXXXXXXXXXXXXXXXXXXXXXXXXX</w:t>
            </w:r>
          </w:p>
        </w:tc>
      </w:tr>
      <w:tr w:rsidR="00144C04" w:rsidRPr="00CD7D27" w14:paraId="0CCE00A9" w14:textId="77777777" w:rsidTr="00CD7D27">
        <w:trPr>
          <w:jc w:val="center"/>
        </w:trPr>
        <w:tc>
          <w:tcPr>
            <w:tcW w:w="5013" w:type="dxa"/>
          </w:tcPr>
          <w:p w14:paraId="43924AF6" w14:textId="3C9EDAA4" w:rsidR="00144C04" w:rsidRPr="00CD7D27" w:rsidRDefault="00144C04" w:rsidP="00B350F0">
            <w:pPr>
              <w:pStyle w:val="Textoindependiente"/>
              <w:spacing w:before="74"/>
              <w:ind w:right="121"/>
              <w:jc w:val="center"/>
              <w:rPr>
                <w:sz w:val="18"/>
                <w:szCs w:val="18"/>
              </w:rPr>
            </w:pPr>
            <w:r w:rsidRPr="00CD7D27">
              <w:rPr>
                <w:sz w:val="18"/>
                <w:szCs w:val="18"/>
              </w:rPr>
              <w:t xml:space="preserve">Nombre: </w:t>
            </w:r>
          </w:p>
        </w:tc>
        <w:tc>
          <w:tcPr>
            <w:tcW w:w="5297" w:type="dxa"/>
          </w:tcPr>
          <w:p w14:paraId="1944259B" w14:textId="77777777" w:rsidR="00144C04" w:rsidRPr="00CD7D27" w:rsidRDefault="00144C04" w:rsidP="00CD7D27">
            <w:pPr>
              <w:pStyle w:val="Textoindependiente"/>
              <w:spacing w:before="74"/>
              <w:ind w:right="121"/>
              <w:jc w:val="center"/>
              <w:rPr>
                <w:sz w:val="18"/>
                <w:szCs w:val="18"/>
              </w:rPr>
            </w:pPr>
            <w:r w:rsidRPr="00CD7D27">
              <w:rPr>
                <w:sz w:val="18"/>
                <w:szCs w:val="18"/>
              </w:rPr>
              <w:t xml:space="preserve">Nombre: </w:t>
            </w:r>
            <w:r w:rsidR="003F37C2">
              <w:rPr>
                <w:b/>
                <w:bCs/>
                <w:sz w:val="18"/>
                <w:szCs w:val="18"/>
              </w:rPr>
              <w:t>XXXXXXXXXXXXXXXXXX</w:t>
            </w:r>
          </w:p>
        </w:tc>
      </w:tr>
      <w:tr w:rsidR="00144C04" w:rsidRPr="00CD7D27" w14:paraId="64979ABD" w14:textId="77777777" w:rsidTr="00CD7D27">
        <w:trPr>
          <w:jc w:val="center"/>
        </w:trPr>
        <w:tc>
          <w:tcPr>
            <w:tcW w:w="5013" w:type="dxa"/>
          </w:tcPr>
          <w:p w14:paraId="74AF6209" w14:textId="2DDCE5A6" w:rsidR="00144C04" w:rsidRPr="00CD7D27" w:rsidRDefault="00144C04" w:rsidP="00EE5018">
            <w:pPr>
              <w:pStyle w:val="Textoindependiente"/>
              <w:spacing w:before="74"/>
              <w:ind w:right="121"/>
              <w:jc w:val="center"/>
              <w:rPr>
                <w:sz w:val="18"/>
                <w:szCs w:val="18"/>
              </w:rPr>
            </w:pPr>
            <w:r w:rsidRPr="00CD7D27">
              <w:rPr>
                <w:sz w:val="18"/>
                <w:szCs w:val="18"/>
              </w:rPr>
              <w:t xml:space="preserve">Cargo: </w:t>
            </w:r>
            <w:r w:rsidR="00E76C74">
              <w:rPr>
                <w:sz w:val="18"/>
                <w:szCs w:val="18"/>
              </w:rPr>
              <w:t>Profesional Especializado</w:t>
            </w:r>
          </w:p>
        </w:tc>
        <w:tc>
          <w:tcPr>
            <w:tcW w:w="5297" w:type="dxa"/>
          </w:tcPr>
          <w:p w14:paraId="38E0D9B3" w14:textId="77777777" w:rsidR="00144C04" w:rsidRPr="00CD7D27" w:rsidRDefault="00144C04" w:rsidP="00144C04">
            <w:pPr>
              <w:pStyle w:val="Textoindependiente"/>
              <w:spacing w:before="74"/>
              <w:ind w:right="121"/>
              <w:jc w:val="center"/>
              <w:rPr>
                <w:sz w:val="18"/>
                <w:szCs w:val="18"/>
              </w:rPr>
            </w:pPr>
            <w:r w:rsidRPr="00CD7D27">
              <w:rPr>
                <w:sz w:val="18"/>
                <w:szCs w:val="18"/>
              </w:rPr>
              <w:t>Cargo: Representante Legal</w:t>
            </w:r>
          </w:p>
        </w:tc>
      </w:tr>
      <w:tr w:rsidR="00144C04" w:rsidRPr="00CD7D27" w14:paraId="639AA991" w14:textId="77777777" w:rsidTr="00CD7D27">
        <w:trPr>
          <w:jc w:val="center"/>
        </w:trPr>
        <w:tc>
          <w:tcPr>
            <w:tcW w:w="5013" w:type="dxa"/>
          </w:tcPr>
          <w:p w14:paraId="6B7C4511" w14:textId="4C678D5C" w:rsidR="00144C04" w:rsidRPr="00CD7D27" w:rsidRDefault="00144C04" w:rsidP="00144C04">
            <w:pPr>
              <w:pStyle w:val="Textoindependiente"/>
              <w:spacing w:before="74"/>
              <w:ind w:right="121"/>
              <w:jc w:val="center"/>
              <w:rPr>
                <w:sz w:val="18"/>
                <w:szCs w:val="18"/>
              </w:rPr>
            </w:pPr>
            <w:r w:rsidRPr="00CD7D27">
              <w:rPr>
                <w:sz w:val="18"/>
                <w:szCs w:val="18"/>
              </w:rPr>
              <w:t xml:space="preserve">Dirección: </w:t>
            </w:r>
            <w:r w:rsidR="00FB2596">
              <w:rPr>
                <w:sz w:val="18"/>
                <w:szCs w:val="18"/>
              </w:rPr>
              <w:t xml:space="preserve">Carrera 12 #84-12 Piso 7 </w:t>
            </w:r>
            <w:r w:rsidRPr="00CD7D27">
              <w:rPr>
                <w:sz w:val="18"/>
                <w:szCs w:val="18"/>
              </w:rPr>
              <w:t>Bogotá D.C.</w:t>
            </w:r>
          </w:p>
        </w:tc>
        <w:tc>
          <w:tcPr>
            <w:tcW w:w="5297" w:type="dxa"/>
          </w:tcPr>
          <w:p w14:paraId="7D3043D4" w14:textId="77777777" w:rsidR="00144C04" w:rsidRPr="00CD7D27" w:rsidRDefault="00144C04" w:rsidP="00CD7D27">
            <w:pPr>
              <w:pStyle w:val="Textoindependiente"/>
              <w:spacing w:before="74"/>
              <w:ind w:right="121"/>
              <w:jc w:val="center"/>
              <w:rPr>
                <w:sz w:val="18"/>
                <w:szCs w:val="18"/>
              </w:rPr>
            </w:pPr>
            <w:r w:rsidRPr="00CD7D27">
              <w:rPr>
                <w:sz w:val="18"/>
                <w:szCs w:val="18"/>
              </w:rPr>
              <w:t xml:space="preserve">Dirección: </w:t>
            </w:r>
            <w:r w:rsidR="003F37C2">
              <w:rPr>
                <w:sz w:val="18"/>
                <w:szCs w:val="18"/>
              </w:rPr>
              <w:t>XXXXXXXXXXXXXXXXXXXX</w:t>
            </w:r>
          </w:p>
        </w:tc>
      </w:tr>
      <w:tr w:rsidR="00144C04" w:rsidRPr="00CD7D27" w14:paraId="76A95855" w14:textId="77777777" w:rsidTr="00CD7D27">
        <w:trPr>
          <w:jc w:val="center"/>
        </w:trPr>
        <w:tc>
          <w:tcPr>
            <w:tcW w:w="5013" w:type="dxa"/>
          </w:tcPr>
          <w:p w14:paraId="25675910" w14:textId="77777777" w:rsidR="00144C04" w:rsidRPr="00CD7D27" w:rsidRDefault="00144C04" w:rsidP="00144C04">
            <w:pPr>
              <w:pStyle w:val="Textoindependiente"/>
              <w:spacing w:before="74"/>
              <w:ind w:right="121"/>
              <w:jc w:val="center"/>
              <w:rPr>
                <w:sz w:val="18"/>
                <w:szCs w:val="18"/>
              </w:rPr>
            </w:pPr>
            <w:r w:rsidRPr="00CD7D27">
              <w:rPr>
                <w:sz w:val="18"/>
                <w:szCs w:val="18"/>
              </w:rPr>
              <w:lastRenderedPageBreak/>
              <w:t xml:space="preserve">Teléfono: </w:t>
            </w:r>
            <w:r w:rsidR="00B350F0">
              <w:rPr>
                <w:sz w:val="18"/>
                <w:szCs w:val="18"/>
              </w:rPr>
              <w:t xml:space="preserve">(601) </w:t>
            </w:r>
            <w:r w:rsidRPr="00CD7D27">
              <w:rPr>
                <w:sz w:val="18"/>
                <w:szCs w:val="18"/>
              </w:rPr>
              <w:t>6449300</w:t>
            </w:r>
          </w:p>
        </w:tc>
        <w:tc>
          <w:tcPr>
            <w:tcW w:w="5297" w:type="dxa"/>
          </w:tcPr>
          <w:p w14:paraId="3FF21B31" w14:textId="77777777" w:rsidR="00144C04" w:rsidRPr="00CD7D27" w:rsidRDefault="00144C04" w:rsidP="00CD7D27">
            <w:pPr>
              <w:pStyle w:val="Textoindependiente"/>
              <w:spacing w:before="74"/>
              <w:ind w:right="121"/>
              <w:jc w:val="center"/>
              <w:rPr>
                <w:sz w:val="18"/>
                <w:szCs w:val="18"/>
              </w:rPr>
            </w:pPr>
            <w:r w:rsidRPr="00CD7D27">
              <w:rPr>
                <w:sz w:val="18"/>
                <w:szCs w:val="18"/>
              </w:rPr>
              <w:t xml:space="preserve">Teléfono: </w:t>
            </w:r>
            <w:r w:rsidR="003F37C2">
              <w:rPr>
                <w:sz w:val="18"/>
                <w:szCs w:val="18"/>
              </w:rPr>
              <w:t>XXXXXXXXXXXXXXXX</w:t>
            </w:r>
          </w:p>
        </w:tc>
      </w:tr>
      <w:tr w:rsidR="00144C04" w:rsidRPr="00CD7D27" w14:paraId="58320F0F" w14:textId="77777777" w:rsidTr="00CD7D27">
        <w:trPr>
          <w:jc w:val="center"/>
        </w:trPr>
        <w:tc>
          <w:tcPr>
            <w:tcW w:w="5013" w:type="dxa"/>
          </w:tcPr>
          <w:p w14:paraId="79E5F296" w14:textId="580D5FC1" w:rsidR="00144C04" w:rsidRPr="00CD7D27" w:rsidRDefault="00144C04" w:rsidP="00603B75">
            <w:pPr>
              <w:pStyle w:val="Textoindependiente"/>
              <w:spacing w:before="74"/>
              <w:ind w:right="121"/>
              <w:jc w:val="center"/>
              <w:rPr>
                <w:sz w:val="18"/>
                <w:szCs w:val="18"/>
              </w:rPr>
            </w:pPr>
            <w:r w:rsidRPr="00CD7D27">
              <w:rPr>
                <w:sz w:val="18"/>
                <w:szCs w:val="18"/>
              </w:rPr>
              <w:t xml:space="preserve">Correo electrónico: </w:t>
            </w:r>
            <w:hyperlink r:id="rId10" w:history="1">
              <w:r w:rsidR="00E76C74" w:rsidRPr="00C678B5">
                <w:rPr>
                  <w:rStyle w:val="Hipervnculo"/>
                  <w:sz w:val="18"/>
                  <w:szCs w:val="18"/>
                </w:rPr>
                <w:t>alvaromossos@ipse.gov.co</w:t>
              </w:r>
            </w:hyperlink>
          </w:p>
        </w:tc>
        <w:tc>
          <w:tcPr>
            <w:tcW w:w="5297" w:type="dxa"/>
          </w:tcPr>
          <w:p w14:paraId="0D0281CE" w14:textId="77777777" w:rsidR="00144C04" w:rsidRPr="00CD7D27" w:rsidRDefault="00144C04" w:rsidP="00B350F0">
            <w:pPr>
              <w:pStyle w:val="Textoindependiente"/>
              <w:spacing w:before="74"/>
              <w:ind w:right="121"/>
              <w:jc w:val="center"/>
              <w:rPr>
                <w:sz w:val="18"/>
                <w:szCs w:val="18"/>
              </w:rPr>
            </w:pPr>
            <w:r w:rsidRPr="00CD7D27">
              <w:rPr>
                <w:sz w:val="18"/>
                <w:szCs w:val="18"/>
              </w:rPr>
              <w:t xml:space="preserve">Correo electrónico: </w:t>
            </w:r>
            <w:r w:rsidR="003F37C2">
              <w:rPr>
                <w:sz w:val="18"/>
                <w:szCs w:val="18"/>
              </w:rPr>
              <w:t>XXXXXXXXXXXXXXX</w:t>
            </w:r>
          </w:p>
        </w:tc>
      </w:tr>
    </w:tbl>
    <w:p w14:paraId="13CB595B" w14:textId="77777777" w:rsidR="00144C04" w:rsidRPr="00144C04" w:rsidRDefault="00144C04" w:rsidP="00144C04">
      <w:pPr>
        <w:pStyle w:val="Textoindependiente"/>
        <w:ind w:left="122" w:right="121"/>
        <w:jc w:val="both"/>
      </w:pPr>
    </w:p>
    <w:p w14:paraId="3F2A8FBD" w14:textId="2858DEDA" w:rsidR="00144C04" w:rsidRPr="00CD7D27" w:rsidRDefault="00144C04" w:rsidP="00144C04">
      <w:pPr>
        <w:pStyle w:val="Ttulo2"/>
        <w:spacing w:before="1"/>
        <w:ind w:firstLine="122"/>
        <w:rPr>
          <w:rFonts w:ascii="Arial" w:hAnsi="Arial" w:cs="Arial"/>
          <w:color w:val="auto"/>
          <w:sz w:val="20"/>
          <w:szCs w:val="20"/>
          <w:u w:val="thick" w:color="4E4D4D"/>
        </w:rPr>
      </w:pPr>
      <w:bookmarkStart w:id="29" w:name="_Toc234409079"/>
      <w:r w:rsidRPr="00CD7D27">
        <w:rPr>
          <w:rFonts w:ascii="Arial" w:hAnsi="Arial" w:cs="Arial"/>
          <w:color w:val="auto"/>
          <w:sz w:val="20"/>
          <w:szCs w:val="20"/>
          <w:u w:val="thick" w:color="4E4D4D"/>
        </w:rPr>
        <w:t>Cláusula 22 – Supervisión</w:t>
      </w:r>
      <w:bookmarkEnd w:id="29"/>
    </w:p>
    <w:p w14:paraId="6D9C8D39" w14:textId="77777777" w:rsidR="00144C04" w:rsidRPr="00144C04" w:rsidRDefault="00144C04" w:rsidP="00144C04">
      <w:pPr>
        <w:pStyle w:val="Textoindependiente"/>
        <w:spacing w:before="10"/>
        <w:rPr>
          <w:b/>
        </w:rPr>
      </w:pPr>
    </w:p>
    <w:p w14:paraId="29D3413C" w14:textId="6E50B11D" w:rsidR="00CD7D27" w:rsidRPr="00F41E00" w:rsidRDefault="002C1B82" w:rsidP="00CD7D27">
      <w:pPr>
        <w:jc w:val="both"/>
        <w:rPr>
          <w:bCs/>
          <w:sz w:val="20"/>
          <w:szCs w:val="20"/>
          <w:lang w:eastAsia="es-ES"/>
        </w:rPr>
      </w:pPr>
      <w:r w:rsidRPr="002C1B82">
        <w:rPr>
          <w:bCs/>
          <w:sz w:val="20"/>
          <w:szCs w:val="20"/>
          <w:lang w:eastAsia="es-ES"/>
        </w:rPr>
        <w:t xml:space="preserve">Será ejercida por </w:t>
      </w:r>
      <w:r w:rsidR="00E76C74" w:rsidRPr="00E76C74">
        <w:rPr>
          <w:bCs/>
          <w:sz w:val="20"/>
          <w:szCs w:val="20"/>
          <w:lang w:eastAsia="es-ES"/>
        </w:rPr>
        <w:t xml:space="preserve">el </w:t>
      </w:r>
      <w:r w:rsidR="00FB2596" w:rsidRPr="00FB2596">
        <w:rPr>
          <w:bCs/>
          <w:sz w:val="20"/>
          <w:szCs w:val="20"/>
          <w:lang w:eastAsia="es-ES"/>
        </w:rPr>
        <w:t>Profesional Especializado 14 del Centro Nacional de Monitoreo con funciones de "Participar en la obtención y consolidar la información de las Zonas No Interconectadas, con fin de obtener información oportuna y confiable en el seguimiento de la prestación del Servicio de energía" de la Subdirección de Contratos y Seguimiento</w:t>
      </w:r>
      <w:r w:rsidR="00FB2596">
        <w:rPr>
          <w:bCs/>
          <w:sz w:val="20"/>
          <w:szCs w:val="20"/>
          <w:lang w:eastAsia="es-ES"/>
        </w:rPr>
        <w:t xml:space="preserve"> </w:t>
      </w:r>
      <w:r w:rsidRPr="002C1B82">
        <w:rPr>
          <w:bCs/>
          <w:sz w:val="20"/>
          <w:szCs w:val="20"/>
          <w:lang w:eastAsia="es-ES"/>
        </w:rPr>
        <w:t>o quien el Ordenador del Gasto designe por escrito de conformidad con lo reglamentado en la Resolución vigente, para el efecto y la normatividad vigente aplicable.</w:t>
      </w:r>
    </w:p>
    <w:p w14:paraId="675E05EE" w14:textId="77777777" w:rsidR="00CD7D27" w:rsidRPr="00F41E00" w:rsidRDefault="00CD7D27" w:rsidP="00CD7D27">
      <w:pPr>
        <w:tabs>
          <w:tab w:val="left" w:pos="704"/>
        </w:tabs>
        <w:jc w:val="both"/>
        <w:rPr>
          <w:b/>
          <w:sz w:val="20"/>
          <w:szCs w:val="20"/>
          <w:lang w:eastAsia="es-ES"/>
        </w:rPr>
      </w:pPr>
    </w:p>
    <w:p w14:paraId="6108FEE3" w14:textId="77777777" w:rsidR="00CD7D27" w:rsidRPr="00F41E00" w:rsidRDefault="00CD7D27" w:rsidP="00CD7D27">
      <w:pPr>
        <w:tabs>
          <w:tab w:val="left" w:pos="704"/>
        </w:tabs>
        <w:jc w:val="both"/>
        <w:rPr>
          <w:bCs/>
          <w:sz w:val="20"/>
          <w:szCs w:val="20"/>
          <w:lang w:eastAsia="es-ES"/>
        </w:rPr>
      </w:pPr>
      <w:r w:rsidRPr="00F41E00">
        <w:rPr>
          <w:bCs/>
          <w:sz w:val="20"/>
          <w:szCs w:val="20"/>
          <w:lang w:eastAsia="es-ES"/>
        </w:rPr>
        <w:t xml:space="preserve">La supervisión trabajará en asocio con </w:t>
      </w:r>
      <w:r w:rsidRPr="00F41E00">
        <w:rPr>
          <w:b/>
          <w:bCs/>
          <w:spacing w:val="-3"/>
          <w:sz w:val="20"/>
          <w:szCs w:val="20"/>
          <w:lang w:eastAsia="es-ES"/>
        </w:rPr>
        <w:t xml:space="preserve">EL </w:t>
      </w:r>
      <w:r w:rsidRPr="00F41E00">
        <w:rPr>
          <w:b/>
          <w:bCs/>
          <w:sz w:val="20"/>
          <w:szCs w:val="20"/>
          <w:lang w:eastAsia="es-ES"/>
        </w:rPr>
        <w:t>CONTRATISTA</w:t>
      </w:r>
      <w:r w:rsidRPr="00F41E00">
        <w:rPr>
          <w:bCs/>
          <w:sz w:val="20"/>
          <w:szCs w:val="20"/>
          <w:lang w:eastAsia="es-ES"/>
        </w:rPr>
        <w:t>, con el fin de indicarle qué aspectos son necesarios corregir, modificar o aclarar, de forma tal que se puedan detectar los problemas con anticipación y se satisfagan los aspectos mencionados en los pliegos de condiciones y el contrato, dentro de los plazos previstos y los costos acordados.</w:t>
      </w:r>
    </w:p>
    <w:p w14:paraId="2FC17F8B" w14:textId="77777777" w:rsidR="00CD7D27" w:rsidRPr="00F41E00" w:rsidRDefault="00CD7D27" w:rsidP="00CD7D27">
      <w:pPr>
        <w:tabs>
          <w:tab w:val="left" w:pos="704"/>
        </w:tabs>
        <w:jc w:val="both"/>
        <w:rPr>
          <w:bCs/>
          <w:sz w:val="20"/>
          <w:szCs w:val="20"/>
          <w:lang w:eastAsia="es-ES"/>
        </w:rPr>
      </w:pPr>
    </w:p>
    <w:p w14:paraId="67E349AF"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30" w:name="_Toc485385873"/>
      <w:bookmarkStart w:id="31" w:name="_Toc48842183"/>
      <w:bookmarkStart w:id="32" w:name="_Toc71902406"/>
      <w:bookmarkStart w:id="33" w:name="_Toc234409080"/>
      <w:r w:rsidRPr="00CD7D27">
        <w:rPr>
          <w:rFonts w:ascii="Arial" w:hAnsi="Arial" w:cs="Arial"/>
          <w:color w:val="auto"/>
          <w:sz w:val="20"/>
          <w:szCs w:val="20"/>
          <w:u w:val="thick" w:color="4E4D4D"/>
        </w:rPr>
        <w:t xml:space="preserve">Cláusula 23 – Liquidación del </w:t>
      </w:r>
      <w:bookmarkEnd w:id="30"/>
      <w:bookmarkEnd w:id="31"/>
      <w:r w:rsidRPr="00CD7D27">
        <w:rPr>
          <w:rFonts w:ascii="Arial" w:hAnsi="Arial" w:cs="Arial"/>
          <w:color w:val="auto"/>
          <w:sz w:val="20"/>
          <w:szCs w:val="20"/>
          <w:u w:val="thick" w:color="4E4D4D"/>
        </w:rPr>
        <w:t>Contrato</w:t>
      </w:r>
      <w:bookmarkEnd w:id="32"/>
      <w:bookmarkEnd w:id="33"/>
    </w:p>
    <w:p w14:paraId="0A4F7224" w14:textId="77777777" w:rsidR="00144C04" w:rsidRPr="00144C04" w:rsidRDefault="00144C04" w:rsidP="00144C04">
      <w:pPr>
        <w:pStyle w:val="Textoindependiente"/>
        <w:ind w:left="122" w:right="57"/>
        <w:jc w:val="both"/>
      </w:pPr>
    </w:p>
    <w:p w14:paraId="09FDF569" w14:textId="77777777" w:rsidR="00144C04" w:rsidRPr="00144C04" w:rsidRDefault="00144C04" w:rsidP="00144C04">
      <w:pPr>
        <w:pStyle w:val="Textoindependiente"/>
        <w:ind w:left="122" w:right="57"/>
        <w:jc w:val="both"/>
      </w:pPr>
      <w:r w:rsidRPr="00144C04">
        <w:t xml:space="preserve">A partir del día siguiente a la fecha de terminación del contrato, se contará con un término de seis (6) meses para llevar a cabo la liquidación </w:t>
      </w:r>
      <w:proofErr w:type="gramStart"/>
      <w:r w:rsidRPr="00144C04">
        <w:t>del mismo</w:t>
      </w:r>
      <w:proofErr w:type="gramEnd"/>
      <w:r w:rsidRPr="00144C04">
        <w:t xml:space="preserve"> por mutuo acuerdo, una vez vencido dicho termino, el contrato se liquidará Unilateral o Bilateral de acuerdo a los términos establecidos en el artículo 60 de la Ley 80 de 1993, modificado por el artículo 11 de la Ley 1150 de 2007.</w:t>
      </w:r>
    </w:p>
    <w:p w14:paraId="5AE48A43" w14:textId="77777777" w:rsidR="00144C04" w:rsidRPr="00144C04" w:rsidRDefault="00144C04" w:rsidP="00144C04">
      <w:pPr>
        <w:pStyle w:val="Textoindependiente"/>
        <w:spacing w:before="5"/>
      </w:pPr>
    </w:p>
    <w:p w14:paraId="0D8F6801"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34" w:name="_Toc234409081"/>
      <w:r w:rsidRPr="00CD7D27">
        <w:rPr>
          <w:rFonts w:ascii="Arial" w:hAnsi="Arial" w:cs="Arial"/>
          <w:color w:val="auto"/>
          <w:sz w:val="20"/>
          <w:szCs w:val="20"/>
          <w:u w:val="thick" w:color="4E4D4D"/>
        </w:rPr>
        <w:t>Cláusula 24 - Anexos del Contrato</w:t>
      </w:r>
      <w:bookmarkEnd w:id="34"/>
    </w:p>
    <w:p w14:paraId="50F40DEB" w14:textId="77777777" w:rsidR="00144C04" w:rsidRPr="00144C04" w:rsidRDefault="00144C04" w:rsidP="00144C04">
      <w:pPr>
        <w:pStyle w:val="Textoindependiente"/>
        <w:spacing w:before="9"/>
        <w:rPr>
          <w:b/>
        </w:rPr>
      </w:pPr>
    </w:p>
    <w:p w14:paraId="76145D83" w14:textId="77777777" w:rsidR="00144C04" w:rsidRPr="00144C04" w:rsidRDefault="00144C04" w:rsidP="00144C04">
      <w:pPr>
        <w:pStyle w:val="Textoindependiente"/>
        <w:spacing w:before="74"/>
        <w:ind w:left="122" w:right="57"/>
      </w:pPr>
      <w:r w:rsidRPr="00144C04">
        <w:t>Hacen parte integrante de este contrato los siguientes documentos:</w:t>
      </w:r>
    </w:p>
    <w:p w14:paraId="77A52294" w14:textId="77777777" w:rsidR="00144C04" w:rsidRPr="00144C04" w:rsidRDefault="00144C04" w:rsidP="00144C04">
      <w:pPr>
        <w:pStyle w:val="Textoindependiente"/>
        <w:spacing w:before="9"/>
      </w:pPr>
    </w:p>
    <w:p w14:paraId="61ED68C3" w14:textId="77777777" w:rsidR="00144C04" w:rsidRPr="00144C04" w:rsidRDefault="00144C04" w:rsidP="002E2415">
      <w:pPr>
        <w:pStyle w:val="Prrafodelista"/>
        <w:numPr>
          <w:ilvl w:val="1"/>
          <w:numId w:val="34"/>
        </w:numPr>
        <w:spacing w:before="1"/>
        <w:rPr>
          <w:sz w:val="20"/>
          <w:szCs w:val="20"/>
        </w:rPr>
      </w:pPr>
      <w:r w:rsidRPr="00144C04">
        <w:rPr>
          <w:sz w:val="20"/>
          <w:szCs w:val="20"/>
        </w:rPr>
        <w:t>Los estudios previos y sus anexos.</w:t>
      </w:r>
    </w:p>
    <w:p w14:paraId="7490E0C8" w14:textId="3B65B638" w:rsidR="00144C04" w:rsidRPr="00144C04" w:rsidRDefault="00144C04" w:rsidP="002C1B82">
      <w:pPr>
        <w:pStyle w:val="Prrafodelista"/>
        <w:numPr>
          <w:ilvl w:val="1"/>
          <w:numId w:val="34"/>
        </w:numPr>
        <w:spacing w:before="1"/>
        <w:rPr>
          <w:sz w:val="20"/>
          <w:szCs w:val="20"/>
        </w:rPr>
      </w:pPr>
      <w:r w:rsidRPr="00144C04">
        <w:rPr>
          <w:sz w:val="20"/>
          <w:szCs w:val="20"/>
        </w:rPr>
        <w:t xml:space="preserve">El Pliego de Condiciones del proceso de selección </w:t>
      </w:r>
      <w:r w:rsidR="00FB2596">
        <w:rPr>
          <w:rFonts w:eastAsia="Batang"/>
          <w:sz w:val="20"/>
          <w:szCs w:val="21"/>
        </w:rPr>
        <w:t>IPSE-CNM-LP-001-2026</w:t>
      </w:r>
      <w:r w:rsidRPr="00144C04">
        <w:rPr>
          <w:sz w:val="20"/>
          <w:szCs w:val="20"/>
        </w:rPr>
        <w:t>, sus anexos, adendas o cualquier otro Documento del Proceso.</w:t>
      </w:r>
    </w:p>
    <w:p w14:paraId="43348841" w14:textId="77777777" w:rsidR="00144C04" w:rsidRPr="00144C04" w:rsidRDefault="00144C04" w:rsidP="002E2415">
      <w:pPr>
        <w:pStyle w:val="Prrafodelista"/>
        <w:numPr>
          <w:ilvl w:val="1"/>
          <w:numId w:val="34"/>
        </w:numPr>
        <w:spacing w:before="1"/>
        <w:ind w:left="426" w:hanging="426"/>
        <w:rPr>
          <w:sz w:val="20"/>
          <w:szCs w:val="20"/>
        </w:rPr>
      </w:pPr>
      <w:r w:rsidRPr="00144C04">
        <w:rPr>
          <w:sz w:val="20"/>
          <w:szCs w:val="20"/>
        </w:rPr>
        <w:t>La oferta presentada por el Contratista.</w:t>
      </w:r>
    </w:p>
    <w:p w14:paraId="4D917AA8" w14:textId="77777777" w:rsidR="00144C04" w:rsidRPr="00144C04" w:rsidRDefault="00144C04" w:rsidP="002E2415">
      <w:pPr>
        <w:pStyle w:val="Prrafodelista"/>
        <w:numPr>
          <w:ilvl w:val="1"/>
          <w:numId w:val="34"/>
        </w:numPr>
        <w:spacing w:before="1"/>
        <w:ind w:left="426" w:hanging="426"/>
        <w:rPr>
          <w:sz w:val="20"/>
          <w:szCs w:val="20"/>
        </w:rPr>
      </w:pPr>
      <w:r w:rsidRPr="00144C04">
        <w:rPr>
          <w:sz w:val="20"/>
          <w:szCs w:val="20"/>
        </w:rPr>
        <w:t>Las actas, acuerdos, informes y documentos precontractuales.</w:t>
      </w:r>
    </w:p>
    <w:p w14:paraId="227FB6E6" w14:textId="68489C6D" w:rsidR="00CD7D27" w:rsidRDefault="00144C04" w:rsidP="002E2415">
      <w:pPr>
        <w:pStyle w:val="Prrafodelista"/>
        <w:numPr>
          <w:ilvl w:val="1"/>
          <w:numId w:val="34"/>
        </w:numPr>
        <w:spacing w:before="1"/>
        <w:ind w:left="426" w:hanging="426"/>
        <w:rPr>
          <w:sz w:val="20"/>
          <w:szCs w:val="20"/>
        </w:rPr>
      </w:pPr>
      <w:r w:rsidRPr="00144C04">
        <w:rPr>
          <w:sz w:val="20"/>
          <w:szCs w:val="20"/>
        </w:rPr>
        <w:t xml:space="preserve">Certificado de disponibilidad </w:t>
      </w:r>
      <w:r w:rsidR="00E76C74">
        <w:rPr>
          <w:sz w:val="20"/>
          <w:szCs w:val="20"/>
        </w:rPr>
        <w:t xml:space="preserve">presupuestal </w:t>
      </w:r>
      <w:r w:rsidR="00716368">
        <w:rPr>
          <w:sz w:val="20"/>
          <w:szCs w:val="20"/>
        </w:rPr>
        <w:t>5</w:t>
      </w:r>
      <w:r w:rsidR="00FB2596">
        <w:rPr>
          <w:sz w:val="20"/>
          <w:szCs w:val="20"/>
        </w:rPr>
        <w:t>4</w:t>
      </w:r>
      <w:r w:rsidR="00716368">
        <w:rPr>
          <w:sz w:val="20"/>
          <w:szCs w:val="20"/>
        </w:rPr>
        <w:t>26 del 09 de enero de 2026</w:t>
      </w:r>
      <w:r w:rsidR="002C1B82">
        <w:rPr>
          <w:bCs/>
          <w:sz w:val="20"/>
          <w:szCs w:val="20"/>
          <w:lang w:eastAsia="es-ES"/>
        </w:rPr>
        <w:t>.</w:t>
      </w:r>
    </w:p>
    <w:p w14:paraId="007DCDA8" w14:textId="77777777" w:rsidR="00144C04" w:rsidRPr="00144C04" w:rsidRDefault="00144C04" w:rsidP="00144C04">
      <w:pPr>
        <w:pStyle w:val="Textoindependiente"/>
        <w:spacing w:before="9"/>
      </w:pPr>
    </w:p>
    <w:p w14:paraId="550DA18B" w14:textId="77777777" w:rsidR="00144C04" w:rsidRPr="00CD7D27" w:rsidRDefault="00144C04" w:rsidP="00144C04">
      <w:pPr>
        <w:pStyle w:val="Ttulo2"/>
        <w:spacing w:before="1"/>
        <w:ind w:firstLine="122"/>
        <w:rPr>
          <w:rFonts w:ascii="Arial" w:hAnsi="Arial" w:cs="Arial"/>
          <w:color w:val="auto"/>
          <w:sz w:val="20"/>
          <w:szCs w:val="20"/>
          <w:u w:val="thick" w:color="4E4D4D"/>
        </w:rPr>
      </w:pPr>
      <w:bookmarkStart w:id="35" w:name="_bookmark28"/>
      <w:bookmarkStart w:id="36" w:name="_Toc234409082"/>
      <w:bookmarkEnd w:id="35"/>
      <w:r w:rsidRPr="00CD7D27">
        <w:rPr>
          <w:rFonts w:ascii="Arial" w:hAnsi="Arial" w:cs="Arial"/>
          <w:color w:val="auto"/>
          <w:sz w:val="20"/>
          <w:szCs w:val="20"/>
          <w:u w:val="thick" w:color="4E4D4D"/>
        </w:rPr>
        <w:t>Cláusula 25 - Perfeccionamiento y ejecución</w:t>
      </w:r>
      <w:bookmarkEnd w:id="36"/>
    </w:p>
    <w:p w14:paraId="450EA2D7" w14:textId="77777777" w:rsidR="00144C04" w:rsidRPr="00144C04" w:rsidRDefault="00144C04" w:rsidP="00144C04">
      <w:pPr>
        <w:pStyle w:val="Textoindependiente"/>
        <w:spacing w:before="9"/>
        <w:rPr>
          <w:b/>
        </w:rPr>
      </w:pPr>
    </w:p>
    <w:p w14:paraId="34D020B9" w14:textId="52F7EDE9" w:rsidR="00144C04" w:rsidRPr="00144C04" w:rsidRDefault="00904701" w:rsidP="00144C04">
      <w:pPr>
        <w:pStyle w:val="Textoindependiente"/>
        <w:ind w:left="122" w:right="276"/>
        <w:jc w:val="both"/>
      </w:pPr>
      <w:r w:rsidRPr="00904701">
        <w:t>El presente ANEXO DE CONDICIONES del contrato requiere para su perfeccionamiento la ACEPTACIÓN de las partes a través del aplicativo SECOP II. Para su ejecución requiere el registro presupuestal la aprobación de la garantía de que trata la Cláusula 1</w:t>
      </w:r>
      <w:r>
        <w:t>4</w:t>
      </w:r>
      <w:r w:rsidRPr="00904701">
        <w:t xml:space="preserve"> del presente Contrato</w:t>
      </w:r>
      <w:r w:rsidR="00716368">
        <w:t>,</w:t>
      </w:r>
      <w:r w:rsidRPr="00904701">
        <w:t xml:space="preserve"> la acreditación de encontrarse el Contratista a paz y salvo por concepto de aportes al sistema de seguridad social integral</w:t>
      </w:r>
      <w:r w:rsidR="00716368">
        <w:t xml:space="preserve"> y suscripción del acta de inicio del contrato</w:t>
      </w:r>
      <w:r w:rsidRPr="00904701">
        <w:t>.</w:t>
      </w:r>
    </w:p>
    <w:p w14:paraId="2901E9A9" w14:textId="77777777" w:rsidR="00144C04" w:rsidRPr="00CD7D27" w:rsidRDefault="00144C04" w:rsidP="00144C04">
      <w:pPr>
        <w:pStyle w:val="Ttulo2"/>
        <w:ind w:firstLine="122"/>
        <w:rPr>
          <w:rFonts w:ascii="Arial" w:hAnsi="Arial" w:cs="Arial"/>
          <w:color w:val="auto"/>
          <w:sz w:val="20"/>
          <w:szCs w:val="20"/>
          <w:u w:val="thick" w:color="4E4D4D"/>
        </w:rPr>
      </w:pPr>
      <w:bookmarkStart w:id="37" w:name="_bookmark29"/>
      <w:bookmarkStart w:id="38" w:name="_Toc234409083"/>
      <w:bookmarkEnd w:id="37"/>
      <w:r w:rsidRPr="00CD7D27">
        <w:rPr>
          <w:rFonts w:ascii="Arial" w:hAnsi="Arial" w:cs="Arial"/>
          <w:color w:val="auto"/>
          <w:sz w:val="20"/>
          <w:szCs w:val="20"/>
          <w:u w:val="thick" w:color="4E4D4D"/>
        </w:rPr>
        <w:t xml:space="preserve">Cláusula 26 </w:t>
      </w:r>
      <w:bookmarkStart w:id="39" w:name="_bookmark30"/>
      <w:bookmarkEnd w:id="39"/>
      <w:r w:rsidRPr="00CD7D27">
        <w:rPr>
          <w:rFonts w:ascii="Arial" w:hAnsi="Arial" w:cs="Arial"/>
          <w:color w:val="auto"/>
          <w:sz w:val="20"/>
          <w:szCs w:val="20"/>
          <w:u w:val="thick" w:color="4E4D4D"/>
        </w:rPr>
        <w:t>- Lugar de ejecución y domicilio contractual</w:t>
      </w:r>
      <w:bookmarkEnd w:id="38"/>
    </w:p>
    <w:p w14:paraId="3DD355C9" w14:textId="77777777" w:rsidR="00144C04" w:rsidRPr="00144C04" w:rsidRDefault="00144C04" w:rsidP="00144C04">
      <w:pPr>
        <w:pStyle w:val="Textoindependiente"/>
        <w:rPr>
          <w:b/>
        </w:rPr>
      </w:pPr>
    </w:p>
    <w:p w14:paraId="4ABF15A2" w14:textId="77777777" w:rsidR="00144C04" w:rsidRPr="00144C04" w:rsidRDefault="00144C04" w:rsidP="00144C04">
      <w:pPr>
        <w:pStyle w:val="Textoindependiente"/>
        <w:ind w:left="122"/>
      </w:pPr>
      <w:r w:rsidRPr="00144C04">
        <w:t>El domicilio contractual del presente contrato es la Ciudad de Bogotá D.C.</w:t>
      </w:r>
    </w:p>
    <w:p w14:paraId="1A81F0B1" w14:textId="77777777" w:rsidR="00144C04" w:rsidRPr="00144C04" w:rsidRDefault="00144C04" w:rsidP="00144C04">
      <w:pPr>
        <w:pStyle w:val="Textoindependiente"/>
      </w:pPr>
    </w:p>
    <w:p w14:paraId="253813EB" w14:textId="77777777" w:rsidR="00E44CC5" w:rsidRPr="00E44CC5" w:rsidRDefault="00E44CC5" w:rsidP="00E44CC5">
      <w:pPr>
        <w:pStyle w:val="Sinespaciado"/>
        <w:rPr>
          <w:rFonts w:ascii="Arial" w:hAnsi="Arial" w:cs="Arial"/>
          <w:color w:val="000000"/>
          <w:sz w:val="16"/>
          <w:szCs w:val="16"/>
        </w:rPr>
      </w:pPr>
      <w:r w:rsidRPr="00E44CC5">
        <w:rPr>
          <w:rFonts w:ascii="Arial" w:hAnsi="Arial" w:cs="Arial"/>
          <w:color w:val="000000"/>
          <w:sz w:val="16"/>
          <w:szCs w:val="16"/>
        </w:rPr>
        <w:t xml:space="preserve">Proyectó: </w:t>
      </w:r>
      <w:r w:rsidRPr="00E44CC5">
        <w:rPr>
          <w:rFonts w:ascii="Arial" w:hAnsi="Arial" w:cs="Arial"/>
          <w:sz w:val="16"/>
          <w:szCs w:val="16"/>
        </w:rPr>
        <w:t>Andrés Corredor Ávila - Grupo de Gestión Contractual</w:t>
      </w:r>
    </w:p>
    <w:p w14:paraId="137C9B51" w14:textId="1CB64F70" w:rsidR="00144C04" w:rsidRPr="00353A60" w:rsidRDefault="00E44CC5" w:rsidP="00E44CC5">
      <w:pPr>
        <w:pStyle w:val="Sinespaciado"/>
        <w:rPr>
          <w:rFonts w:ascii="Arial" w:hAnsi="Arial" w:cs="Arial"/>
          <w:color w:val="000000"/>
          <w:sz w:val="16"/>
          <w:szCs w:val="16"/>
        </w:rPr>
      </w:pPr>
      <w:r w:rsidRPr="00E44CC5">
        <w:rPr>
          <w:rFonts w:ascii="Arial" w:hAnsi="Arial" w:cs="Arial"/>
          <w:sz w:val="16"/>
          <w:szCs w:val="16"/>
        </w:rPr>
        <w:t>Revisó:</w:t>
      </w:r>
      <w:r w:rsidR="00904701">
        <w:rPr>
          <w:rFonts w:ascii="Arial" w:hAnsi="Arial" w:cs="Arial"/>
          <w:sz w:val="16"/>
          <w:szCs w:val="16"/>
        </w:rPr>
        <w:t xml:space="preserve"> </w:t>
      </w:r>
      <w:r w:rsidRPr="00E44CC5">
        <w:rPr>
          <w:rFonts w:ascii="Arial" w:hAnsi="Arial" w:cs="Arial"/>
          <w:sz w:val="16"/>
          <w:szCs w:val="16"/>
        </w:rPr>
        <w:t xml:space="preserve">Contratista </w:t>
      </w:r>
      <w:r w:rsidR="00E76C74">
        <w:rPr>
          <w:rFonts w:ascii="Arial" w:hAnsi="Arial" w:cs="Arial"/>
          <w:sz w:val="16"/>
          <w:szCs w:val="16"/>
        </w:rPr>
        <w:t>SCYS</w:t>
      </w:r>
      <w:r w:rsidRPr="00E44CC5">
        <w:rPr>
          <w:rFonts w:ascii="Arial" w:hAnsi="Arial" w:cs="Arial"/>
          <w:sz w:val="16"/>
          <w:szCs w:val="16"/>
        </w:rPr>
        <w:t>.</w:t>
      </w:r>
    </w:p>
    <w:sectPr w:rsidR="00144C04" w:rsidRPr="00353A60" w:rsidSect="00353A60">
      <w:headerReference w:type="default" r:id="rId11"/>
      <w:footerReference w:type="default" r:id="rId12"/>
      <w:pgSz w:w="12240" w:h="15840"/>
      <w:pgMar w:top="2268" w:right="1260" w:bottom="1160" w:left="12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30FD8" w14:textId="77777777" w:rsidR="00E641A8" w:rsidRDefault="00E641A8">
      <w:r>
        <w:separator/>
      </w:r>
    </w:p>
  </w:endnote>
  <w:endnote w:type="continuationSeparator" w:id="0">
    <w:p w14:paraId="5CCAAB44" w14:textId="77777777" w:rsidR="00E641A8" w:rsidRDefault="00E64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Lucidasans">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incho">
    <w:altName w:val="明朝"/>
    <w:panose1 w:val="02020609040305080305"/>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BD7F1" w14:textId="77777777" w:rsidR="009535FE" w:rsidRPr="00324FA5" w:rsidRDefault="009535FE" w:rsidP="00324FA5">
    <w:pPr>
      <w:pStyle w:val="Piedepgina"/>
      <w:rPr>
        <w:sz w:val="18"/>
      </w:rPr>
    </w:pPr>
    <w:r>
      <w:rPr>
        <w:noProof/>
        <w:lang w:val="es-CO" w:eastAsia="es-CO"/>
      </w:rPr>
      <mc:AlternateContent>
        <mc:Choice Requires="wpg">
          <w:drawing>
            <wp:anchor distT="0" distB="0" distL="114300" distR="114300" simplePos="0" relativeHeight="251657216" behindDoc="0" locked="0" layoutInCell="1" allowOverlap="1" wp14:anchorId="36FC492C" wp14:editId="078FF002">
              <wp:simplePos x="0" y="0"/>
              <wp:positionH relativeFrom="column">
                <wp:posOffset>379284</wp:posOffset>
              </wp:positionH>
              <wp:positionV relativeFrom="paragraph">
                <wp:posOffset>-522714</wp:posOffset>
              </wp:positionV>
              <wp:extent cx="5671820" cy="683895"/>
              <wp:effectExtent l="0" t="0" r="5080" b="1905"/>
              <wp:wrapNone/>
              <wp:docPr id="1" name="Grupo 1"/>
              <wp:cNvGraphicFramePr/>
              <a:graphic xmlns:a="http://schemas.openxmlformats.org/drawingml/2006/main">
                <a:graphicData uri="http://schemas.microsoft.com/office/word/2010/wordprocessingGroup">
                  <wpg:wgp>
                    <wpg:cNvGrpSpPr/>
                    <wpg:grpSpPr>
                      <a:xfrm>
                        <a:off x="0" y="0"/>
                        <a:ext cx="5671820" cy="683895"/>
                        <a:chOff x="0" y="0"/>
                        <a:chExt cx="5671905" cy="683895"/>
                      </a:xfrm>
                    </wpg:grpSpPr>
                    <wpg:grpSp>
                      <wpg:cNvPr id="336664654" name="Grupo 5"/>
                      <wpg:cNvGrpSpPr/>
                      <wpg:grpSpPr>
                        <a:xfrm>
                          <a:off x="4725680" y="23052"/>
                          <a:ext cx="107315" cy="560705"/>
                          <a:chOff x="0" y="0"/>
                          <a:chExt cx="107843" cy="561234"/>
                        </a:xfrm>
                      </wpg:grpSpPr>
                      <pic:pic xmlns:pic="http://schemas.openxmlformats.org/drawingml/2006/picture">
                        <pic:nvPicPr>
                          <pic:cNvPr id="15" name="Imagen 1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068" y="0"/>
                            <a:ext cx="104775" cy="104775"/>
                          </a:xfrm>
                          <a:prstGeom prst="rect">
                            <a:avLst/>
                          </a:prstGeom>
                        </pic:spPr>
                      </pic:pic>
                      <pic:pic xmlns:pic="http://schemas.openxmlformats.org/drawingml/2006/picture">
                        <pic:nvPicPr>
                          <pic:cNvPr id="11" name="Imagen 1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068" y="119670"/>
                            <a:ext cx="104140" cy="104140"/>
                          </a:xfrm>
                          <a:prstGeom prst="rect">
                            <a:avLst/>
                          </a:prstGeom>
                        </pic:spPr>
                      </pic:pic>
                      <pic:pic xmlns:pic="http://schemas.openxmlformats.org/drawingml/2006/picture">
                        <pic:nvPicPr>
                          <pic:cNvPr id="14" name="Imagen 14"/>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230134"/>
                            <a:ext cx="104775" cy="104775"/>
                          </a:xfrm>
                          <a:prstGeom prst="rect">
                            <a:avLst/>
                          </a:prstGeom>
                        </pic:spPr>
                      </pic:pic>
                      <pic:pic xmlns:pic="http://schemas.openxmlformats.org/drawingml/2006/picture">
                        <pic:nvPicPr>
                          <pic:cNvPr id="13" name="Imagen 1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068" y="346736"/>
                            <a:ext cx="102870" cy="102870"/>
                          </a:xfrm>
                          <a:prstGeom prst="rect">
                            <a:avLst/>
                          </a:prstGeom>
                        </pic:spPr>
                      </pic:pic>
                      <pic:pic xmlns:pic="http://schemas.openxmlformats.org/drawingml/2006/picture">
                        <pic:nvPicPr>
                          <pic:cNvPr id="12" name="Imagen 1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3068" y="460269"/>
                            <a:ext cx="100965" cy="100965"/>
                          </a:xfrm>
                          <a:prstGeom prst="rect">
                            <a:avLst/>
                          </a:prstGeom>
                        </pic:spPr>
                      </pic:pic>
                    </wpg:grpSp>
                    <wps:wsp>
                      <wps:cNvPr id="208" name="Text Box 4"/>
                      <wps:cNvSpPr txBox="1">
                        <a:spLocks noChangeArrowheads="1"/>
                      </wps:cNvSpPr>
                      <wps:spPr bwMode="auto">
                        <a:xfrm>
                          <a:off x="4887045" y="7684"/>
                          <a:ext cx="784860" cy="588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A7720" w14:textId="77777777" w:rsidR="009535FE" w:rsidRPr="00FA5500" w:rsidRDefault="009535FE" w:rsidP="0008142F">
                            <w:pPr>
                              <w:spacing w:before="15" w:line="276" w:lineRule="auto"/>
                              <w:rPr>
                                <w:sz w:val="14"/>
                              </w:rPr>
                            </w:pPr>
                            <w:r w:rsidRPr="00FA5500">
                              <w:rPr>
                                <w:sz w:val="14"/>
                              </w:rPr>
                              <w:t>@IPSEnergiaZNI</w:t>
                            </w:r>
                            <w:r>
                              <w:rPr>
                                <w:sz w:val="14"/>
                              </w:rPr>
                              <w:t xml:space="preserve"> IPSE                 </w:t>
                            </w:r>
                            <w:r w:rsidRPr="00FA5500">
                              <w:rPr>
                                <w:sz w:val="14"/>
                              </w:rPr>
                              <w:t>@</w:t>
                            </w:r>
                            <w:r>
                              <w:rPr>
                                <w:sz w:val="14"/>
                              </w:rPr>
                              <w:t>ipse</w:t>
                            </w:r>
                            <w:r w:rsidRPr="00FA5500">
                              <w:rPr>
                                <w:sz w:val="14"/>
                              </w:rPr>
                              <w:t>nergia</w:t>
                            </w:r>
                            <w:r>
                              <w:rPr>
                                <w:sz w:val="14"/>
                              </w:rPr>
                              <w:t xml:space="preserve">zni IPSE                   </w:t>
                            </w:r>
                            <w:proofErr w:type="spellStart"/>
                            <w:r>
                              <w:rPr>
                                <w:sz w:val="14"/>
                              </w:rPr>
                              <w:t>IPSE</w:t>
                            </w:r>
                            <w:proofErr w:type="spellEnd"/>
                            <w:r>
                              <w:rPr>
                                <w:sz w:val="14"/>
                              </w:rPr>
                              <w:t xml:space="preserve"> </w:t>
                            </w:r>
                            <w:proofErr w:type="spellStart"/>
                            <w:r>
                              <w:rPr>
                                <w:sz w:val="14"/>
                              </w:rPr>
                              <w:t>EnergiaZNI</w:t>
                            </w:r>
                            <w:proofErr w:type="spellEnd"/>
                            <w:r>
                              <w:rPr>
                                <w:sz w:val="14"/>
                              </w:rPr>
                              <w:t xml:space="preserve"> </w:t>
                            </w:r>
                          </w:p>
                        </w:txbxContent>
                      </wps:txbx>
                      <wps:bodyPr rot="0" vert="horz" wrap="square" lIns="0" tIns="0" rIns="0" bIns="0" anchor="t" anchorCtr="0" upright="1">
                        <a:noAutofit/>
                      </wps:bodyPr>
                    </wps:wsp>
                    <wps:wsp>
                      <wps:cNvPr id="10" name="Text Box 4"/>
                      <wps:cNvSpPr txBox="1">
                        <a:spLocks noChangeArrowheads="1"/>
                      </wps:cNvSpPr>
                      <wps:spPr bwMode="auto">
                        <a:xfrm>
                          <a:off x="0" y="0"/>
                          <a:ext cx="2535731" cy="683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0DC19" w14:textId="77777777" w:rsidR="009535FE" w:rsidRDefault="009535FE" w:rsidP="0008142F">
                            <w:pPr>
                              <w:spacing w:before="15"/>
                              <w:rPr>
                                <w:sz w:val="14"/>
                              </w:rPr>
                            </w:pPr>
                            <w:r w:rsidRPr="00213E8C">
                              <w:rPr>
                                <w:b/>
                                <w:sz w:val="14"/>
                              </w:rPr>
                              <w:t>Sede</w:t>
                            </w:r>
                            <w:r w:rsidRPr="00213E8C">
                              <w:rPr>
                                <w:b/>
                                <w:spacing w:val="-3"/>
                                <w:sz w:val="14"/>
                              </w:rPr>
                              <w:t xml:space="preserve"> </w:t>
                            </w:r>
                            <w:r w:rsidRPr="00213E8C">
                              <w:rPr>
                                <w:b/>
                                <w:sz w:val="14"/>
                              </w:rPr>
                              <w:t xml:space="preserve">Principal: </w:t>
                            </w:r>
                            <w:r w:rsidRPr="00213E8C">
                              <w:rPr>
                                <w:sz w:val="14"/>
                              </w:rPr>
                              <w:t>Calle</w:t>
                            </w:r>
                            <w:r w:rsidRPr="00213E8C">
                              <w:rPr>
                                <w:spacing w:val="-1"/>
                                <w:sz w:val="14"/>
                              </w:rPr>
                              <w:t xml:space="preserve"> </w:t>
                            </w:r>
                            <w:r w:rsidRPr="00213E8C">
                              <w:rPr>
                                <w:sz w:val="14"/>
                              </w:rPr>
                              <w:t>99</w:t>
                            </w:r>
                            <w:r w:rsidRPr="00213E8C">
                              <w:rPr>
                                <w:spacing w:val="-3"/>
                                <w:sz w:val="14"/>
                              </w:rPr>
                              <w:t xml:space="preserve"> </w:t>
                            </w:r>
                            <w:r w:rsidRPr="00213E8C">
                              <w:rPr>
                                <w:sz w:val="14"/>
                              </w:rPr>
                              <w:t>No. 9</w:t>
                            </w:r>
                            <w:r w:rsidRPr="00213E8C">
                              <w:rPr>
                                <w:spacing w:val="-3"/>
                                <w:sz w:val="14"/>
                              </w:rPr>
                              <w:t xml:space="preserve"> </w:t>
                            </w:r>
                            <w:r w:rsidRPr="00213E8C">
                              <w:rPr>
                                <w:sz w:val="14"/>
                              </w:rPr>
                              <w:t>A</w:t>
                            </w:r>
                            <w:r w:rsidRPr="00213E8C">
                              <w:rPr>
                                <w:spacing w:val="-3"/>
                                <w:sz w:val="14"/>
                              </w:rPr>
                              <w:t xml:space="preserve"> </w:t>
                            </w:r>
                            <w:r w:rsidRPr="00213E8C">
                              <w:rPr>
                                <w:sz w:val="14"/>
                              </w:rPr>
                              <w:t>- 54</w:t>
                            </w:r>
                            <w:r w:rsidRPr="00213E8C">
                              <w:rPr>
                                <w:spacing w:val="-1"/>
                                <w:sz w:val="14"/>
                              </w:rPr>
                              <w:t xml:space="preserve"> </w:t>
                            </w:r>
                            <w:r w:rsidRPr="00213E8C">
                              <w:rPr>
                                <w:sz w:val="14"/>
                              </w:rPr>
                              <w:t>Torre 3.</w:t>
                            </w:r>
                            <w:r w:rsidRPr="00213E8C">
                              <w:rPr>
                                <w:spacing w:val="-2"/>
                                <w:sz w:val="14"/>
                              </w:rPr>
                              <w:t xml:space="preserve"> </w:t>
                            </w:r>
                            <w:r>
                              <w:rPr>
                                <w:sz w:val="14"/>
                              </w:rPr>
                              <w:t xml:space="preserve">Piso 14 </w:t>
                            </w:r>
                          </w:p>
                          <w:p w14:paraId="0663C698" w14:textId="77777777" w:rsidR="009535FE" w:rsidRDefault="009535FE" w:rsidP="0008142F">
                            <w:pPr>
                              <w:spacing w:before="15"/>
                              <w:rPr>
                                <w:spacing w:val="-2"/>
                                <w:sz w:val="14"/>
                              </w:rPr>
                            </w:pPr>
                            <w:r w:rsidRPr="00213E8C">
                              <w:rPr>
                                <w:sz w:val="14"/>
                              </w:rPr>
                              <w:t>PBX:</w:t>
                            </w:r>
                            <w:r w:rsidRPr="00213E8C">
                              <w:rPr>
                                <w:spacing w:val="-1"/>
                                <w:sz w:val="14"/>
                              </w:rPr>
                              <w:t xml:space="preserve"> </w:t>
                            </w:r>
                            <w:r w:rsidRPr="00213E8C">
                              <w:rPr>
                                <w:sz w:val="14"/>
                              </w:rPr>
                              <w:t>(57</w:t>
                            </w:r>
                            <w:r w:rsidRPr="00213E8C">
                              <w:rPr>
                                <w:spacing w:val="-1"/>
                                <w:sz w:val="14"/>
                              </w:rPr>
                              <w:t xml:space="preserve"> </w:t>
                            </w:r>
                            <w:r w:rsidRPr="00213E8C">
                              <w:rPr>
                                <w:sz w:val="14"/>
                              </w:rPr>
                              <w:t>1)</w:t>
                            </w:r>
                            <w:r w:rsidRPr="00213E8C">
                              <w:rPr>
                                <w:spacing w:val="-1"/>
                                <w:sz w:val="14"/>
                              </w:rPr>
                              <w:t xml:space="preserve"> </w:t>
                            </w:r>
                            <w:r w:rsidRPr="00213E8C">
                              <w:rPr>
                                <w:sz w:val="14"/>
                              </w:rPr>
                              <w:t>639</w:t>
                            </w:r>
                            <w:r w:rsidRPr="00213E8C">
                              <w:rPr>
                                <w:spacing w:val="-2"/>
                                <w:sz w:val="14"/>
                              </w:rPr>
                              <w:t xml:space="preserve"> </w:t>
                            </w:r>
                            <w:r w:rsidRPr="00213E8C">
                              <w:rPr>
                                <w:sz w:val="14"/>
                              </w:rPr>
                              <w:t>7888</w:t>
                            </w:r>
                          </w:p>
                          <w:p w14:paraId="0B19A24F" w14:textId="77777777" w:rsidR="009535FE" w:rsidRDefault="009535FE" w:rsidP="0008142F">
                            <w:pPr>
                              <w:spacing w:before="15"/>
                              <w:rPr>
                                <w:sz w:val="14"/>
                              </w:rPr>
                            </w:pPr>
                            <w:r w:rsidRPr="00213E8C">
                              <w:rPr>
                                <w:b/>
                                <w:sz w:val="14"/>
                              </w:rPr>
                              <w:t>IPSE Centro Nacional de Monitoreo</w:t>
                            </w:r>
                            <w:r>
                              <w:rPr>
                                <w:sz w:val="14"/>
                              </w:rPr>
                              <w:t>: (57 1) 6101130</w:t>
                            </w:r>
                          </w:p>
                          <w:p w14:paraId="5002B9A6" w14:textId="77777777" w:rsidR="009535FE" w:rsidRPr="00365B5E" w:rsidRDefault="009535FE" w:rsidP="0008142F">
                            <w:pPr>
                              <w:spacing w:before="15"/>
                              <w:rPr>
                                <w:b/>
                                <w:color w:val="0000FF"/>
                                <w:sz w:val="14"/>
                                <w:u w:val="single" w:color="0000FF"/>
                              </w:rPr>
                            </w:pPr>
                            <w:r w:rsidRPr="00365B5E">
                              <w:rPr>
                                <w:b/>
                                <w:sz w:val="14"/>
                                <w:u w:color="0000FF"/>
                              </w:rPr>
                              <w:t>i</w:t>
                            </w:r>
                            <w:r w:rsidRPr="00365B5E">
                              <w:rPr>
                                <w:b/>
                                <w:sz w:val="14"/>
                              </w:rPr>
                              <w:t>pse@ipse.gov.co</w:t>
                            </w:r>
                          </w:p>
                          <w:p w14:paraId="0624CBEB" w14:textId="77777777" w:rsidR="009535FE" w:rsidRPr="00D10F25" w:rsidRDefault="009535FE" w:rsidP="0008142F">
                            <w:pPr>
                              <w:spacing w:before="15"/>
                              <w:rPr>
                                <w:sz w:val="14"/>
                              </w:rPr>
                            </w:pPr>
                            <w:r w:rsidRPr="00213E8C">
                              <w:rPr>
                                <w:sz w:val="14"/>
                              </w:rPr>
                              <w:t>Bogotá</w:t>
                            </w:r>
                            <w:r w:rsidRPr="00213E8C">
                              <w:rPr>
                                <w:spacing w:val="-5"/>
                                <w:sz w:val="14"/>
                              </w:rPr>
                              <w:t xml:space="preserve"> </w:t>
                            </w:r>
                            <w:r w:rsidRPr="00213E8C">
                              <w:rPr>
                                <w:sz w:val="14"/>
                              </w:rPr>
                              <w:t>D.C.</w:t>
                            </w:r>
                            <w:r w:rsidRPr="00213E8C">
                              <w:rPr>
                                <w:spacing w:val="-2"/>
                                <w:sz w:val="14"/>
                              </w:rPr>
                              <w:t xml:space="preserve"> </w:t>
                            </w:r>
                            <w:r w:rsidRPr="00213E8C">
                              <w:rPr>
                                <w:sz w:val="14"/>
                              </w:rPr>
                              <w:t>–</w:t>
                            </w:r>
                            <w:r w:rsidRPr="00213E8C">
                              <w:rPr>
                                <w:spacing w:val="-1"/>
                                <w:sz w:val="14"/>
                              </w:rPr>
                              <w:t xml:space="preserve"> </w:t>
                            </w:r>
                            <w:r w:rsidRPr="00213E8C">
                              <w:rPr>
                                <w:sz w:val="14"/>
                              </w:rPr>
                              <w:t>Colombia</w:t>
                            </w:r>
                          </w:p>
                        </w:txbxContent>
                      </wps:txbx>
                      <wps:bodyPr rot="0" vert="horz" wrap="square" lIns="0" tIns="0" rIns="0" bIns="0" anchor="t" anchorCtr="0" upright="1">
                        <a:noAutofit/>
                      </wps:bodyPr>
                    </wps:wsp>
                  </wpg:wgp>
                </a:graphicData>
              </a:graphic>
            </wp:anchor>
          </w:drawing>
        </mc:Choice>
        <mc:Fallback>
          <w:pict>
            <v:group w14:anchorId="36FC492C" id="Grupo 1" o:spid="_x0000_s1026" style="position:absolute;margin-left:29.85pt;margin-top:-41.15pt;width:446.6pt;height:53.85pt;z-index:251657216" coordsize="56719,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35+yPAQAAJkTAAAOAAAAZHJzL2Uyb0RvYy54bWzsWF1v2zYUfR+w/yDo&#10;vbG+rQhxiq5ZgwDdFqzdD6AlyhIqkRxJx05//Q5JSXbsBm3abKjRPcS5lEjq3Mtzv3jxctt33h2V&#10;quVs4Ydnge9RVvKqZauF/9f7Ny9y31OasIp0nNGFf0+V//Ly558uNqKgEW94V1HpYROmio1Y+I3W&#10;opjNVNnQnqgzLijDy5rLnmgM5WpWSbLB7n03i4Igm224rITkJVUKT6/cS//S7l/XtNR/1LWi2usW&#10;PrBp+yvt79L8zi4vSLGSRDRtOcAgX4GiJy3DR6etrogm3lq2R1v1bSm54rU+K3k/43XdltTqAG3C&#10;4ECba8nXwuqyKjYrMZkJpj2w01dvW/5+dy3FO3ErYYmNWMEWdmR02dayN/+B0ttak91PJqNb7ZV4&#10;mGbzMI9g2RLvsjzOz1Nn07KB4Y+Wlc2vewvPg/Rw4Wz87OwBmGngQAL1rfTaauHHcZZlSZYmvsdI&#10;D4Jdy7XgngVhFj1Bv2QepVkOVaBJFAdp5BQZNQ2DeRwOeNMsmAO7Jc/nFMW6PImdnmkWRnFi1j2i&#10;p2jLAn/DSUM6OunPewRW6bWk/rBJ/0V79ER+WIsXIKUgul22XavvrYOBfgYUu7tty1vpBjvzG4M4&#10;u9/0ZEWZhwfQzqwwk9wSYlR6y8sPymP8dUPYir5SAq6JgGFt8XD6zAwffG/ZteJN23WGjEYeNIMb&#10;H7jBJ4zjXOyKl+ueMu1ihqQdlORMNa1QvicL2i8pyCRvKguIFEpLqsvGfLDGh/8EWHdo0wuLcgfM&#10;YFbwok/4TRxkCILHrhMGyXw+EGqQ94kBq0mlrynvPSMAHUDgNEhB7t6qAc44BYTaIbAihu4cIJwO&#10;ncJDOtnzMKqdJp2GGDKx5jnpFIbn2XzIYLsglYTJEI3BKSP/8JyaUsMYomwAPl1OmVyCkkoj2QnZ&#10;Mm1O+Hkj1pQDQ5esSLHHr/9j1kgdV4GEOI+HKTA+7RRo3eN5CTWlwDjJ5nHmGLvjVJQjjtkKMgys&#10;/MPHrOiQUzaRjMQ7vbJqqJX/lTyYZEGUnR9yKjjPptrKys/NqV2DYnoSdK9qrEsxOqpMn9SgvWuI&#10;oCj1zLa7WjsKUEa6SPPe+M4vfOtZXx2mmSbO01s8NnW1zQnioOqWkm8aSirgc5X33lL3OVPDesvN&#10;b7xCeiFrze1GB51gksNhE5gXRe08y4eAMfoz2p08G/w5zfMME7/B9qRg3NT+Nsl1zKg1PUATZZ7g&#10;JNRQfBtJb5dbzDbiklf30EdylM9AhHsKCA2XH31vg55/4au/18S0St0Ng00wRY+CHIXlKBBWYunC&#10;177nxNfaXSSskYZXDXZ2Vmf8FexWt7ZE36EYcIIm/xFfQqjzXdAFOI67nyiNUzTUj/b/T2x/9ljh&#10;SLH34HGa2CsE6wm7c/r+2GIjDe5/7K3BcFdlLpj2x5Zduxu1y38AAAD//wMAUEsDBAoAAAAAAAAA&#10;IQDgNghjpDUAAKQ1AAAUAAAAZHJzL21lZGlhL2ltYWdlMS5wbmeJUE5HDQoaCgAAAA1JSERSAAAB&#10;9QAAAfUIBgAAAO9IZxEAAAAJcEhZcwAACxIAAAsSAdLdfvwAACAASURBVHic7d3fdRtHtvbhnlm+&#10;p04E4kRAOgLREZATgaCruhQcgaEITF32lcAITEZgMgKTEZiIYIQIdFaJb1stiH/QQPeuXVW/Zy0u&#10;f3O+GRMEQbzYu3ZV/evLly8NAADI37/5HQIAUAZCHQCAQhDqAAAUglAHAKAQhDoAAIUg1AEAKASh&#10;DgBAIQh1AAAKQagDAFCIn/hFAj6FEF41TXPce3CH+mpe+L/t6l5ffZ+bprnt/ef7tm03/zsAnOCY&#10;WMBYCOGwF9BdIJ/onzHIjzL5nax6HwJu9QGg+2DwuW3b2xf+9wBGRqgDEwghnCigj3vhHf/fB5U9&#10;3+te4N/2Qv+2bdvPDh4fUBRCHdhRrz1+3AvtGoN7V13gd2F/S9gD+yHUgS2oZd6F9olC/DXP3SS6&#10;sL/uBT3r+MAWCHVgQ68CP9EX1Xd6m0F/TUUP/IhQR/VUhfcDPJdBtdqtFPLXquYZzEP1CHVUZyPE&#10;T2ijF2PdC/lrQh41ItRRPLXTY3ifEeJViSF/2Qt51uVRPEIdRQohHCvEz2inQ+4U8Jdt217zpKBE&#10;hDqKEUI46wU5g214Tr+Kv2ToDqUg1JEttdW7ED/lN4k9XHUhT5seOSPUkRWCHAZim36pCp6AR1YI&#10;dbhHkCOhm17A06KHe4Q63Oqtkb/ltwQHrhTuS34Z8IpQhyuaWp/pi2E3eNQN2Z2zFx7eEOpIrtde&#10;n7P9DJmJp9qdxxY97Xl4QKgjGVXlc7agoRAXCnf2wCMZQh2mqMpRAap3JEOow4TOW5+zVo6KdGvv&#10;C7bGwQqhjkmFEE4U5Eywo2Y3Gqy75FWAKRHqmEQIoZtgf8MzDPxjpcqdbXGYBKGO0fTWyxfchAY8&#10;a61193PW3TEmQh17U5jP9cV6ObA9wh2jItSxM8IcGNUFQ3XYF6GOwQhzYFKEO3ZGqGNrhHlyNxsP&#10;IB5R+lzL9qn//5Nn/jfxd3y88X9j2DENwh2DEep4EWE+qTgNfa/w7c4R/+dEMm+nk+kUwFf6j92H&#10;g8PeFwOS42LNHYMQ6niWtqadE+Z7uVNw3/bC+77UCkwHDfW/ug8CVPy7I9yxFUIdj1KYszVtmH54&#10;xwr7M7d4fa8X+CfNt8DnuODtxXCfs88dTyHU8R2dALegqnrRncL76xeXeOxHbf3+F6+/58Vlmxmv&#10;O2wi1PGVKqjY3jvlGfnBWpX3NQFuRx8wu6A/oWv0qBtV7nSE8BWhXrneENxvtT8XPateiF8zfeyD&#10;Pnie9L4I+W8uFO6st1eOUK8Y6+b/6G7TIsQzQsj/YK0tcOfOHhcMEeoV0vrleeXrlncK8ktal2XQ&#10;6/pE9w/U/tqes0xUJ0K9Imq1x8r8fYU/fr8av6RNWTa91ruAP6t0SyYt+QoR6pUIIZypOq+pRbnu&#10;VePcY10xDd11AV/b3wBb4CpCqBeuwql2ghzPUpt+VlnA32gLHPMihSPUCxZCmKvdXnrrkSDHThTw&#10;84pa9B/atl04eByYCKFeIFXnywqGha4U5LQWsTctUcWvt4U/m3eq2hkQLRChXpgKqvOVlhMuaSVi&#10;ChqyO1MFX/IRtlTtBSLUC1FBdR4neZds04GlCtrzVO2FIdQLUHB13lXlS7blIKUKqneq9kIQ6hnT&#10;G81lgdX5ja6YZOgN7mh73KzAtfdYtZ+xrJU3Qj1TGupZFlSddxPsC95UkAMtec1UvZf0d8hRsxkj&#10;1DNT4Klwa7XYz2mxI0e91nxJ9yhcaa2dv8nMEOoZ0dDOspA1vZUqArajoRi6JKmUdXfubM8QoZ4J&#10;vVmcF9DmI8xRPK27LwqZd2GILiOEunNq7S0LOOb1Ti12whzVKCjcbzRERzveOULdsULa7StdKMEk&#10;O6pVSLivFey04x0j1J0qoN1Omx3YUEi4/8p0vF+EukMhhGXGe2AJc+AFBVyFzHS8U4S6I1o/v860&#10;3b7WmjkDNcCW1JHLdSscR8w6RKg7ofXz60zb7R9VnfOpHRhIH+bnmR5is1awMzPjBKHugD6tf8rw&#10;oV9pCI4T4IA96YS6RaZLb2x7c4JQTyzT9XMOpQAmkvEw3YU+5NOxS4hQTyTTy1hYNweMZLoDJq6z&#10;nxDs6RDqCajNdpnZQBzTroCxTO96WCvYGaBLgFA3luFAHK12ILEMD6JigC4RQt1Qhu00hl8AR0II&#10;c1XuubyHvOPMCluEupHMJtzZfwo4peW7ZUbzOBdt284cPI4qEOoGMppwX2u/OUdAAs7pVLplJlU7&#10;wW6EUJ9YRoF+o+qcPedAJjK7xZHJeAOE+kQy27LGBQ1AxjKq2gn2iRHqE8joDHfWzoFCZLTWfqcr&#10;XOkKToBQH1lGgc5kO1AgTcj/7vwnYy/7RAj1EWVyqAz7zoHCZbKvnWCfwL+L+4kS0R/RrfM/ongq&#10;3DGBDpRNQXmiGxS9iuv/13rvxEio1EeQwSlxbFUDKpXBEB0V+4gI9T1lEOgrDaXwBwNUKoOlQYJ9&#10;JIT6HjIIdC5hAfCPEMK548thCPYREOo7yiDQ2XsO4AfO76Ag2PdEqO/AeaDzRwHgWc6n43kP2wPT&#10;7wM5D/R4qMMhfwwAntObjr9y+EQxFb8HKvUBnAc6FyYAGCyEEA+h+s3hM0fFvgNCfUs6KS6+uF47&#10;fHisnwPYmeN1doJ9IEJ9C46Pfl1ruxqHyQDYi+NOJME+AKH+AseBzv5zAKNy/n53zPbclzEo9wzH&#10;L/A7vcAJdACjUWh6HKB7reG5Vw4ei2uE+vPOHQb6BfcRA5hKfG9p2/ZM7zWeHBHsLyPUnxBCiHs4&#10;3zp7WF8n3Al0AFPTbppfnT3RR9pfjycQ6o/QFg9vgf6OLWsALGlXzTtnT/qpii48gkG5Ddra8cnV&#10;g3oIdF7EAJIIIZzoQhhPk/Ef2rZdOHgcrhDqPXrh/unmAT1s5ZgT6ABSc7rljYJnA6EuDl+w7M0E&#10;4IrTYP+Fszq+YU3929Y1T60lAh2AO70z4+8cPbZLzon/hlB/cO3o+FcCHYBbDoM9FmNLtro9qD7U&#10;NUXpZS86gQ7Avd4hNV6C/Ujd1upVHeohhLmjrWsEOoBsOAz2N2x1q3hQLoQQT0z6w8FDaQh0ALly&#10;eJx21RPxVYa6swlOAh1A1hwG+8+1vqdWF+rOXnwEOoAiOHxvPazxSO0a19S9DMYR6ACK4WyN/UAf&#10;MKpTVahrMO7UwUMh0AEUpxfsawc/21GNg3PVtN8dHQFLoAMomrO5paoG56oIda313Dt5gXGkIYDi&#10;OQr2qgqpWtrvXo6AfUegA6hB7+S51K34qk6cKz7UdTf6GwcPhduEAFRFwT538DPH4ehzB49jckW3&#10;3x2to39s29bDCxsAzIUQZk3TfHLwzBdfXBUb6o7W0S/atp0lfgwAkJS6pr8lfhjFr6+X3H5fOgj0&#10;GwIdAL624mOoXyR+Kg6UDcUqMtSd7EePBzCcJX4MAOCGipzUh9PE/evFrq8XF+raRvF74ocRWzxn&#10;NR5RCAAv8HDq3HvNXBWnxErdQ2slrtncO3gcAOCKip2Zg61ulyVucysq1NVSSX2u+ztOiwOAp+k9&#10;MvXyZJHr68WEulop7xM/jI/sRQeAl+kgrneJn6rTEEJRs09FbGlTCyV+8nud8GHESfci12gAYCq6&#10;dOVtwie4qGtaS6nUF4kDnUl3ANiBg4n4otrw2Ye6g7Z7/JQ3Y9IdAHaW+oz4U516l72s2+9O2u6c&#10;6Q4Ae9J25L8SPo9FtOFzr9RTt90ZjAOAEWgi/teEz2URbfhsK3UHl7XctW17nPD7A0BxQgiXiU8E&#10;/W/btpe5Pq85V+opj/lbMxgHAJOIa9urhE9t1nevZxnquu0n5SEzM06MA4DxaU07ZdF0oKXdLGUX&#10;6iGEw8SX7n/MuTUDAN45WF/P9mz4HCv1lFeqxnX0lB8oAKAKbdvGJdarhD9rlje5ZRXqOs7vTaJv&#10;v9ZaDwDARsqLX4601JuVbEJdgwspPzktuKgFAOw4WF+fa8k3GzlV6vOEe9Kv1AoCABjSxS8fEz3n&#10;B7m14bMIdX1S+i3Rt6ftDgBpLRKeD3+a09BcLpV6ylN+ONcdABLSe3DK4iqbat19qOsTUqrhuCu2&#10;rwFAeppp+pDogcShuSx2PuVQqaeq0mm7A4AjbdumbMMvcjhpznWo65NRquE42u4A4E+qYusg8cFn&#10;W3F7oYs+Ed0nOmgmtt052x0AHNL+8VTD0//xfEz4Tw4ew1PmiQKdtjvgkD7o929G3PzPcc213127&#10;pdtWptiGDyHMEnVyF54zwmWlri1sfyf69llfuwfkLoRwrLCO7wMn+uc+b953Cvtrdf+uuZApf4mv&#10;3/5F++fd8RrqcTjubYJvfdO2bZaH+AO5Uoif9L4sOnRrhXz8uiTk8xRCiFvN3id48G6zwl2oJ6zS&#10;4x/5MX/cwPRUZZ3pK9UwbF+8vzt26JYcB52PxLNXLqt1j6Ee/7BOE3zrD9ouAWACvWuTvQT5U+60&#10;lXbJmrx/Wlv/lOCBxls7j7f475lyFeoJ10hWbdtmdWg/kAvdrjhPeIjUrtaq3hcldfD0Phu/Ppdy&#10;p0UI4TrR6+td27YpTzz9gbfp91SVMtPuwMhUQS2cV+XPOdBsz9sQwkXu4a5OyXmvE3qT653hj4gf&#10;Gv9K8H0XiY8x/4GbSj1hlc6edGBEBYT5c7ILd4X54pHh46Le+xIOzbmq1j1V6imq9HUOJwQBOdAH&#10;8/jGelTwL6yr3OMZ5Oee19z1+5g9s5OotK273f5x66E5V9W6i0o9YZXOcBywJ00gLxMNuKYUJ+bn&#10;3s610PvpYos15v8rbRAw4dCcm2rdS6inGHJYaQsb063AjnQ/wyLRliIvrlLfFaEPVmcDlj0u2rYt&#10;cpYohHCboFvkZtg6+YUuCa9WXdQe6PFTbS7XCcKXGCL6MP575YHeqENxq/cyU3G9XGvJ96pQt51j&#10;cDXcNbIU72mv1SVIzsMtbSna33fetiFYU5jHN4HfdYIfsBWF132GW9SmFMP0T100Mjl9IL/WQV3v&#10;B36wuvN6xOkY9LNdJfjWLpZyk7bfE54e5/bcXgt63m833giKbcdhPIlvx8rFJO14HafbHd6zT3fE&#10;3d7qsSXMluR3h6Su1FN8srmpOdBl+cibwlurKgP5Ubv9kkDfSmzHXyuE9xL/HbG9HkK41z7st3sG&#10;+qqGLqW2HF4k+NbJlzOThbo+SaW4tKXqNeQXZhh+87IuBD80hHVd4XT7Po52DfZekN8qyN+PuOe/&#10;pve/hbYtW3qTYraiL2WlnqIqvOCyhhcHZD4R7OgolO4L33s+lYNtgz0epbtRkb+f4Dm/qelaaVXr&#10;KU7MS/rBKcmaesKbdf5T8y1sA/dwcq985RRG10y37+2HGyA3rpu16oD8XFtRU2PWpKrU5wme5Auu&#10;VR30CXI5xpog8kSgjyo+h3/HKjxOrPeq8d8NA/1jjV1KDSumqNaTzSelCvUU7d2qh8C0zjOknbd1&#10;6xBlIdAn81rzLNZn4q8qf/87T7C2/lZdAnPmoa4WsPWLmip9tw9SBHtlCPQiJT3tLrWE1XqStfUU&#10;lXqKH7T2Kr07QnIXBHsleme4E+jl+MgW3q9SVOtJBo5NQ32HFvAYqNL3P6yCYK/DNVPuRYknx3EM&#10;dLpqPcnRsdaVOmvpaYxxZzLBXjAdFUygl2M90t99Saqo1s1CXa0968NmqNIfjHUYQhfsvFkURNVE&#10;ioOgMJ0z3vu+l6haf2NdCFlW6lTpCWjJY8w10vjv+oMDasqgN5wUQ0SYzq+soz8pRbVuugRiGerW&#10;azs3fFL9aqojCzl5rgwMxpUldif5kPYEVevWh2qdWW5vMwl1VYvW29iqr9JlynOIP3EJTL70u2Md&#10;vRx33LS4Fev3rAPL+QarSt36hcZNbN9MvZ7zG/ex50dtd25cK8fdvh/gdZHMUve0FyvRDW5mnerJ&#10;Qz3RgBwh8+0mPIvW6lsdf5nkBCXshL+RcsQ14pNdD5iJy2gK8r8qGpi0fv0fWQ3MWVTq1lV6FfcF&#10;b+nQ8Hu90WS85ffEDkIIc9ruxdgp0HvXu37WJU9PXcdcJHVyb4x/NpMs/Mnge1iHOoH+jfW9vjEo&#10;buMMBVfc+qRuCnMQZegCfau/NX3gPlMr+LkZp1puZ1waf5iZWbThJ63U1W6wrgiY/Ewrtvv/YjLe&#10;rRQ3JGJ8WwV6ryKP/72/dTPcc4G+rqUwUkd3ZfgtDyzO+Ji6Urd+Y7+o+eKCR1hX6n1xMv6YYyr9&#10;UKXGcFz+7p46XEa/4+6e9l2Oh67t8pel8d/EbOpOSGmhTpXuy3t1a874sOUCH7Dyd9UPXv19HfeC&#10;fJ+tw/Hyl1pa7x3rUD+NS2BTvh/+68uXL5P8i9Vm+GOSf/nj4h5NziXv0USrhwGYQWt/GJ/W0u9p&#10;vWdrrVmI+16IH4/4+6z2/VNbci2n/t9NOcw95Zq69fngVOk/8vJH2q2zUymmw1p63g60Hv6HKss3&#10;I/4+a7/8xXqGYNL3wVJCfV3RxOYQ3t7Efw8hXLKfPQkGF/GUqi9/0fY2y4G5oym3/k4S6pp8tgyU&#10;S9Zss3HabXur/Ymwor9H62OakYcPnL75lXWnd7Kid6pKndY7nhMD5k/OjTfDVbl4TNwtxN/gA+sW&#10;/GSds9FDXa3V07H/vc+4YwArW/Hc+Fvr+4Zrojaf5d8j8nDHbohv1Om9MvyWk7Xgp6jUrasCTpDL&#10;2xFDdJOiSsemvc6KL5h1lkzyt0mol836bON9/K5LYTg7flwMyKGPQH+C9uivDb/lJH+bU4S65QDU&#10;FS/OosRtOn+z1j4OLYVxcQv6zliufJblLqpJWvCjhroOnDGdejf8XrDTrbUzIb8fWu/oe8ek+4uy&#10;n4Ifu1Jnb7ovOe89PdKE/JJ97TvjQxE6k55iVgp1MSz3rI/+N5pzqLM3/WUlHCgRj2+859a3nRDq&#10;aLQXnUDfnmWxeDp20TJaqGtbEq13X0o5JepAt77Rkt+S3ig4cAbsRR8u6yn4MSt1y0pqXeFtQrso&#10;7ejHriV/yZT8i9j7jxjodLgGyr0FP2aoW1ZQBPp2Sp1yPdWU/Dnr7U+io1E3An0/lhnjr1JX1WS5&#10;dYZQ34JmDiz3XVp7r/X2BeH+AzoZ9XpHoO/NsgV/MOapmmNV6pZVAa33YUrfk3qgqygJ9+8R6nVi&#10;yn0ECVrwo1XrOYY6+yyHqeX5Ity/x5p6XWJH7r8E+qiybMGPFeqmW9kMv1cJajs9inB/4O0ufUyn&#10;O/qV98ZxWX5AOhrrvWrvUGcrm3u1djYId9Qg3rZ2yNGv49NzajmTNErHe4xK3bL1fsOBM8Po+brL&#10;6TGPrAv3/+l0uuLXmtnLX40LLmeZnGURWWWoU6XvhjmEB2+1Fe5a9xQAOVp3E+4E+uQs3zvdhPrp&#10;CP+ObRFOu+HD0PfibXB/hBBia35Oax4ZuVN1zkCcjexubdsr1I3bfCvWjXajm5lK3q++q3iM6u+9&#10;1jxta3gWD5Q55n3QjjohN4bfcu/3oJ/2/N9bbpuhSt/PpdrPeFx8bt6GEFaael22bVvaMbvI14oD&#10;ZZK5VnfPwt6Zum/7nf3p+aAFv53XGqzr1t5ntOfhAB8w08lqWC6nUCeU9qA9rJYnJJUgfjr/pPb8&#10;JQEP1Md4a9ve+9V3DnXj/el3THmOgg9Guzsl4IFqZTMFv0+lznp6fs5rfwJG8ljAe9r/ziAVMC7L&#10;DNorW/cJddbTM6PBL8tJzhp0AR/X4G91el3Sc9fpahWJ32la2VTq+0y/U6nnadE0zZ+1PwkTOdLX&#10;byGEtZY74mv3mkl67InuS0JxXV1/0xZLzntN2u9UqWst0er+dNbTR6Q96wzMTe9A2+S6Kv5ee+Gt&#10;WvU1Hw0MTMGsuNyn27drpU6VnreFwgZ2Xnd74ZuHP9pVV8VPVMnzQRgY17XhCarHu3Zndg111tMz&#10;Fo+YjGu/ChqksRnya/0Rd0F/u2eH6t7wwAygBpZLIEVX6qwlTWMezz8v8QfL1IFC+I0Ov+mq+dte&#10;2A8JetbwgRHFpcsQgtVTWmyorxgwmkY8jCaEcEM159prfZ32gr5f0ce/jXvNSWzi7wYYn9V75s7f&#10;Y9dQt2rbUqVPK1brf5X8AxaoX9F/pephpSC/1T85GAcY361VIRSH5Xa5vGfw9LvxTVaE+oT0gvlY&#10;7A9Yl9d6s3mvm+d+q/0JKQyDjz64P4Rmly1tTL6XZcEWN8A9ChwfLH8PO2199R7qvJAnpsErrnQE&#10;gBdoxsvqcpeduuK7hLrVGdcrDp2xoUEr2vAA8DKrYtOs/W41LU2VbmvBKWQA8CKrZeGDXW6CHBTq&#10;xjdREeqGem14q9YSgO3xfuiH5XbRwdX60ErdMtQZkjOmaXjW1wFnWIp0xfWw3NBQtxyS4/CMBOKh&#10;NE3TvKvuBweALeyyd3wPk4e6WaXOSXLpxLPhGZwD3GBJzB+r+aPBE/BeK/Ubo+9TtDgDsesVfm3b&#10;xtPmLmp/DgEHWE/3x6ronHZQzrBSp0ofR2yl/xVCuN7lJMC2bWcEOwD8wOqD1tHQ/8HQULc6851Q&#10;H0f3gojbEP8MIdyGEAYNwinYWWMH0mFIzh+z7snQXWdbh7rxdjYm36cRQ/5TCOFzCOF829+p1tgJ&#10;diAN2u/+WH7QmibUjbez8cl0Wge6+ONvVe/zlwK+F+wM7QCo2hPXHU9l0FzUkFA3285mvGWgdke6&#10;1asL+POn1t8V7CcEO2CK90OfrN4HBw3LDblP3ep+Zm4MS+dIX+91R/eN3lDip9L7+GErfmmi/nKX&#10;IQ4Ag9G59MnqbvVBBfWQUGfyPT83e77o3vTu6G4U9Hd6k7km1AETvCf6dG8U6pNV6oQ6mo2JegAT&#10;4yAut6x+L5MNylm133kBj4e1OCBvLEf6ZZVVg7aSDwl1q1YroT4e1uKAvPF+6JfZ72bIFay73Kc+&#10;NV7E42G/P5A33g/9siyath6W2yrUdzlidA9Ul+PhDQHIG3/DTnndeu2uUmeP+ng0YMOeciBfhDqa&#10;IcNyHtvvGBcteCBfhLpvVjeKjh7qVu13qztqa0LnA8gXf78YxFulznr6+C5L+4GASqzbtuU90Ter&#10;3w/tdzzQjALr6kB+qNL9s/odZdt+50U8Dap1ID+8H2Iw2u91YFgOyA9Dcv65yyza73WgUgfyQ6Xu&#10;n9XvaOu7NryFOp9MJ6Bhm4vifjCgbIQ6Bts21K1u5CLUp0O1DuSDyXfshPZ7Jdq2veTGJyAbVOl5&#10;YE0dSS15+oEsMNyaActjzUMIW21rI9Trcl77EwBkgkodm7IMdV7IE2JgDsgG74XYiatQZzDExKKC&#10;nxHI2Vo3LAKDvRjqxnepY2J6s6BaB/xiPR07Y029TlTrgF+03vPi6m4NQr1CqtY/1v48AE5RqefF&#10;1YcwQr1eC25vA/xp25ZQx84I9UppKHFe+/MAOHPDLwT7INQr1rbtkjcRwBXW07EXQh0z2vCAG7Te&#10;sRdCvXIammMaHvCBUMdeCHXEYD+nDQ8kd8MBXNgXoY7OGW14ICmqdOyNUMdXqhDOeDaAZAh17I1Q&#10;xz+0P/Ydzwhgbs3+dIyBUMd3tM2Ns+EBWwQ6RkGo4wdt284IdsDUJU93tt54euCEOp4ST5u749kB&#10;TBDqGMWLoc46T500OHdCsAOTu2MrG8biqlIPIbxy8DAgBDtgYsnTjLF4a78fO3gM6OkFO4fTANOg&#10;9Y7RsKaOF8Vgb9v2hOE5YHQrHdUMvGSr1wmhjq1pKv4DzxgwGqr0jIUQzLrL2374I9QxSNu28fKX&#10;/3KkLDAK1tPz5m4ObNtQt1pPPTT6PthD27aXmn9ggA7YXZx65/50jMpbpU6oZyK2gtq2PaYdD+yM&#10;Kh2jo/2Ovagd/wtVOzAY6+n5s1pT37pb7i3U2aeeoXhAUa9qZ60deNkNU+9FyHZN3epUOfapZ0xV&#10;+zFb34AX0XrHJGi/Y1Raa49b3/5DuAOPWtN6L4ZVIbp1V4f2OybxSLjTlgceXHLWezGsMmv0ULdq&#10;vx8ZfR8Y6YV73NnwjoE6oDnnKcBUfuKZhQVVJnEdcalTmGLQnzVN85pfACrC3vSyWN2lPnqlbtYq&#10;sjx2D2nEN7W2bedt28bq/Wem5lERqnTsYutQ36pSj2/CIQSr3wTr6k7patylfkf3Gy+02wEf/k70&#10;z0N9WX3aBVJiQK4gXgtQj+13TpXzK76IT/XoCGJgmCUDckWxLEC3XrIZMv1uNeBEqPvFYRnA7mi9&#10;l8Usq4Z8GBwS6lafMAl1p3QCltXlPkBJrjhBrjhWWbUa8l8eEupWL0hC3TdOwgKGo0ovj1VWDcpe&#10;Qh2DtG27ZFIdGCSe82511gfsWGXVoC65x/Y7+5b9o+oAtkd3q0xW0++DzjUYEupmByawV9093qSA&#10;7azU3UJ5Dox+oskqdcshD/aqO6aBHy5rAV624DkqTwjhxPCHmqZSN57ctHzCsBverIDnUaWXy7Lw&#10;nGxQrhk6Wr8HhuWco1oHXsQH33KZLREPLaiHhjoT8OhbMAkPPIoqvWxWoT740LehoW41LMcRpBnQ&#10;J0gm4YEfUaWXzeV2tsZxpR4HEajWM9C27cJwWQbIwQ1VevGOjH7AwecbeK3UG1rwWZnV/gQAPVTp&#10;BTPecj24kHZbqTMBnw+dlnVV+/MAcHpcFcoJdeNtbRxAk5cZbXiArlUFLLvIg7vjQyv1xvCWLkI9&#10;I7oakDc01OwjN7FVwaqLvNrl/v1dQt1qXf11CIGT5TKituOH2p8HVGnNWno1rArOnT4g7hLqtODx&#10;JE3Ds76O2sx3qaqQF+3KsjrzfafZDM+VesOwXLZmuxyaAGSKLWz1cD0k1+wS6saTnVTqGVLFcsJp&#10;c6jEnF90Ndxe5NLZpVJvDKecCfVMEeyoRByOs+xeIi3LM99NQ91yWI5DaDKlFyXBjlKtGI6rjtUR&#10;5jvvMvMe6g3Vet4IdhRsxnBcPTzfod63a6hbrqszLJc5gh0F+sjJcdWxLDDNQ50JeAyiYD9kKh4F&#10;oO1ep3IrdbWcrN6cjziEpgy94Tn2sSNntN3riQ3ZLAAAFUpJREFUZBbq+wxf7lqpN1Tr2EV8M2zb&#10;9oyT55Ap2u4V0s1sVofO7HUU+z6hzro6dqaT537hEhhk5K5tW/ak18kyg/bKVip1JKOKJ34C/shv&#10;Ac6tubCoalmspzf7hLp6/lbTzKyrF0rt+DlVO5ybc8hM1aqo1Pf+5gOdGX4vGOtV7R/Y+gZnLjjb&#10;vV7G6+l3+w5h5hTqtOALp6p9oXC/qP35gAt3nO1ePcuCcu9MJdThTtu2923bxvXL/xDuSCh2jM7Y&#10;vla9rEL9X1++fNnrXxBC+GzYmviZda366Pz/WMG/rf25gKlf2L5WN81y/c/wSfi/1O33hmodU9uo&#10;3Flzh4VfCXQYV+l7r6c3GYY6w3IVU7gv2raNn57f7XtIA/CEOBh3zpODnKbeO7mF+hu2tqF5CPhl&#10;27Ynveqd7XAYw526QkCT23p6M0aoG+9Xb6jW0der3uO6+886yIaAxy7uWOJDR1etWs2LNZ4q9ehy&#10;pH/PNgh1PCp+wIwH2SjgYwX/Ky16bGnNRS3YkN16evTTGP8SfcKwmkzmkzReFCv4pmniuui5lmyO&#10;9fVKX8e6CvY1z2b1YqCfsLMGGyxDfbTCeO8tbc23LUd/j/KItvPftm0tuwMoUAgh/tH+we+2emxd&#10;w3d0itxfhs/KaNu1R2m/qyqyul+9oQWPfemPlqM/8Y5AxyMshyXXY3aJxlpTb1hXRy4U6NfGQzDw&#10;5x1nuuMJWbbem4xD/UCtU2AQAh1CoONReo+wnLUZtVM0WqiztQ3ehRBmWicj0OtGoOM51ucUuK3U&#10;G+sWPAfRYBvxdRJCiK/NTzxh1SPQ8RLLgvFq7G2UOYf6AdU6XqLqPA5ynvJkVY9Ax7Nyb703Y4e6&#10;tpnRgkdy8TSoEMK1qnPa7SDQsQ3ru/NHL4THrtQb42r9lBY8+uKZCSGE+Ob9Z7wrgCenemsCHQNY&#10;nyJ3P/a/dKwT5fosT5drNNTAjUqV4851PIKT4rA17aiy7OpN8kFzilC3Hkgi1CumSxcWVOXYQKBj&#10;qKyn3jujHBO7SZPGloNJox2xhzxoAC6ufx3xK8OGOwU6l7NgKwmOOo+t9+Mp/sVTVOqNPoFYhvo8&#10;wacsGNMfXve7ZvgNj4m38p0R6BjIeuh6shmPSSr15uEN+LPhG29stR3yh1weDUKeUZVjCxdt2/Lh&#10;HoOFEO6Nt7L9Z4ohuWbCSr1RtW41tNTtWWfCtRAaWjlj8A1bYsIdO9FcjmWgTzL13ikl1BtVcvxR&#10;Z0wHP8xor2MABuKwL+vuzqSD3ZO13xv7FnzDwFx+ekF+ZvxpGfljIA57STAgF/3flK/ZKSv1RpXz&#10;+4m/Rx8DcxlQkJ/pd0WQYxcf27a1Pv0L5bHOi9HPet9UWqi/DSHM+eTuj9atzqjIsafYbp/pSGpg&#10;X9ahPvkS8aTt9+bhzfzWeGr5Q9u2C8Pvh0eoGj/pfbFGjn3dabvaZENGqIfOurA8KG3dtu3kx5pP&#10;Xak3+mTyu8H36cx0whgMEeKYGB/WMbbiqvSm0FB/HT+Bsb1lOmqlxxA/1D85ohVTWandPvoVlaiX&#10;3sOs37fKCPW4vh1CuGB723j0guzcjj1DoInQ+PVKof2qF+Ksh8NKfN9gRgZTsK7S76x2Zk2+pt58&#10;C6E/J/9G3/ulxE/3OmHtf4/8f8UBos0XzXM/fxfcnVec2AYnVgpzhuEwukTb2MwOR7Jov8dq/TqE&#10;sDKu8hZa2y3KM52Pg0faSbTFkZuP8W+X6hwTsp7NWE91I9tj/m31jRJcj/pGn8hKNNebH1CKlbpr&#10;tNsxGXU6rY+evrR8TVuGeoo17iKnZeMLRAdv/KxtPkCu1ppsP2QYDgZSHFhkmkMma+qdEMIywaek&#10;yW7D8SIeuKMXDtvIkJMrrZ2z7xyTU5V+b/w+edO2rekysGWl3iRowTc17Flv2/ZcQ28XDh4O8JKu&#10;1c5BMrA0T1D4mHeoTSv1Js0Jc00N1XpHh8CcMyQHh9Yagkvx4R4VS1Slr+KykvWzbl2pN1Tr04p7&#10;IdXu+UUVEZDa13Xz2E0i0JFIFVV6k6JSbx4+Nd0nOMSkmmq9T+cbLzg0BolwgAySSlSlN1NfsfqU&#10;FJV6wyS8nXjggVpA76jcYehCH6RnBDoSS1GlX6R63aeq1FN9cqqyWu+jcsfELrRuzgAckqsxa5JU&#10;6voEk+IIyOpvedqo3NnjjjGsdRhSV5kT6PAiRZV+lfJvIEml3qQ7fzf62epg/RzoXP4F0/LYwUpL&#10;aee02OGNMuY2QagnvXckWag36Q6jMT8MIAf6A4jhfsYhNnjBnYKc643hVq35kjrUU1XrRd7gNgat&#10;Qc3UtmLdHX1xvXzJ3w68qzlbkoZ68/DkXydo/ca7bY+Nv2d21JqfJfi0Cz9WOltiSYsduUiUK0kO&#10;m9nkIdRT3LXeWN5vmztV72eq3rlzvXzdVZHnzJ8gN7VnSvJQb9J9qlrrhCuqjwHU1prpi/Z8Wa50&#10;TSQfdpGtREeRu6jSo58cPIZGA1rWn6wOVHlWv81tCG3ViM/ZQufMz1TFE/B5ulJVbnrnMzAFncOR&#10;opvoJkdcVOpNumq94UCacaiCP1PI06L3K3aorglylCbhQTNuqvTGUaXeJKrWGw0BnSX4vkXRB6P4&#10;XJ731uBP9EUVn9ZKIX7dtm2KQ58ACzFDUmzHddXtdVOpN2mrdba4TUht+pPeF/vgp9Wvxq/pRKF0&#10;eo/5K8GP6apKb5xV6k3Caj0OBrn6xZREE9S33bW7vZA/ppIfxUrP77VCnIl11CbVlb7uZrJcVerN&#10;wxt+rC5OE3zrD23bMjSXgNr1/ZA/ppp/1k0vxG+pxFEzDcd9SvAUuDyd1GOopzoJqGFozg+9Dg57&#10;IX9Y4QDeSoM/1/rnLVU48E3C4bjG67Ktu1Bv0p3Z23AuvH9q3XeV/SsF/qvMAz9W3p9Vfcc3qHtm&#10;PICXhRBi2/19gqfKbVZ4DfVUt+s0nDSXL31q747/7f7gDnvzEofG6/d3CutGr+fPvfBuCG5gdwlP&#10;jms8D1e7DPXm4RcW17d/S/CtOWmuEr0W/1O6LkDnn0B+wi2vG8BGCOE+0ZDtRdu2M6+/Zm/T733n&#10;iS64P9A0PHvXC6f5iedmKKikAYdU9KXaNeN6oPrfDh7Do1TxpHryTkMIhDoAOKO5mhRd3Ea7pFwP&#10;U7sN9eYh2M81AZzCUmu0AAA/Us08rRPuh9+a61CXVGsXBwlfPACADWq7p9rpMs9hZsbtoFxfwuNj&#10;o/9yXjYApJXwKNjorm3b4y3+e8nlUKk3Cav1hjY8AKSl9+CUndN5Li+BLEJdgwkfEn172vAAkFbK&#10;tvtFTmdK5FKpNxpQSDU0F6fhs/mkBgCl0CEzKU6NazQcl9V7fzahrgGFlE/uQms6AAADarunnGla&#10;5HagVE6VeqOBtZtE3542PADYukx4Y+OdtlVnJatQl5laIikc6QIBAMCEtOSZatdTk1vbvZNdqGto&#10;LmWwvue0OQCYjpY6f0/4FH/M9cKlHCv1GOwL3YCVylKXgQAARuRgHX3t/Xz352QZ6pJy7/pB4hcd&#10;AJRqmfCylmiW822L2YZ627bxCsyPCR8C6+sAMCKto58mfE6vcj9BNOdKvVGLJNXe9Ubr627v1QWA&#10;XGg/esp19HXiDvAosg51tUhS/xLO2b8OALtzsI7e5N527+ReqTeaUEzZhv+6vs758ACws+uE+9Gb&#10;EtrunexDXVK34V8zOAcAw4UQlgnPdW9Kabt3igh1J234NwzOAcD2NJP0NvFTVkTbvVNKpd614VPd&#10;5NZhcA4AtqDBuE+Jn6ti2u6dYkK98XEoTfSJwTkAeJreI1OH6aqktnunqFCXlGfDd645cQ4AfqSh&#10;4mXiwbimtLZ7p7hQ16E0qY/4YyIeAB53nXgwrsn5bPeXlFipN7ou7yrxwzjSixcA4GPSvdGVqlne&#10;wLaNIkNdPLThj/QiBoCqaXdQ6kn3oravPabYUNdaiYcrUt+y1Q1AzbQr6L2Dp2CuJdpilVype9nm&#10;1rDVDUCt9N6XeutadNG2bfGd06JDvfm2ze3GwUP5RLADqIm2rnnoVMatzsWuo/cVH+py5mB9vVGw&#10;nzh4HAAwKQV66jPdm24dvcTta4+pItQdra832urG4TQAiuUo0Jsa1tH7aqnUu/X1Xx08lAMdTkOw&#10;AyiODt7yEugfa1hH7/vXly9f/DwaAyGEeDThqYOHEltCJzV9ggRQNh245eFwmUb70asrnqqp1Htm&#10;Ds6Hb6jYAZTEWaB/LZocPA5z1YV675pWD4NzBDuA7DkL9EZd0CoG4zbVWKl358N72V5GsAPIlsNA&#10;f1fzsmaVod48BPulk8G5hmAHkCOHgV7FATPPqW5QbpPOZk99HnGH4TkAWXAY6Ddt21Z/Dki1lXqn&#10;bVsvg3MNFTuAHDgM9DtHZ5EkVX2oS/x0t3LxSAh2AI7pvenWUaBXdWLcS6pvv3ecnYDU0IoH4I3D&#10;98noZ94nv6FSF70oPLVvuoqdS2AAJOc00KuedH8Mod6jo2TfuXlAD3883O4GIKkQwpnDQP9Q+6T7&#10;Ywj1DXqReNnq1onBXsW1gQB8UVHxh7NAv9C12tjAmvoTnG1161xoWh8AJqdi4ndnzzTvg88g1J/h&#10;Ndh1lSCTngAm4/T9767mI2C3Qai/IITgaetGhxc2gEloD/rSyW2WfbzvbYE19ZedODqcphM/ZNyy&#10;lx3AmHqHyngL9BWBvh1C/QV6EXkM9tfa8sYpSgD2piLh3mFnMp7ZcUagb4dQ34LjYI/TqH8wGQ9g&#10;H5pw97ZlreEQruFYUx/A6eELHSZCAQwWQjhvmua9w2eOQN8BoT6Q82BnkATAVhwPxDUE+u5ovw+k&#10;F9mJXnTexLWw+xBC9dcPAnha71IWAr0whPoOnAd77CD8yTo7gMf01s9fO3yCCPQ90X7fg/NWfHTF&#10;lYQAOo7XzxsCfRyE+p4yCPaVtoPwhwJUKoRw2DTNpcPtah0CfSS03/fkvBXfqMX2F+14oE46y8Lj&#10;yZgdAn1EVOojyaBib2jHA/XQdPvCcbu9IdDHR6iPqHfEotdPxI3a8TPdHQ+gQCoyls7fiwj0CdB+&#10;H5Hjk+f6Xms6/tzPQwIwFi21/UWg14lKfQKZVOyNPnzM+MMC8qdhuFidv3H+w3BI1oSo1CfQq9iv&#10;nD/UIw3RLRw8FgA70t7zWwIdVOoTCyHET85vM3ioN6ra7x08FgBbcH7U66YbblubHqFuIKNgj+tc&#10;523bUrkDzqk6P3e+46bDhVNGCHUj+gP8lMnDZa0dcCqjtfPOx7ZtOSfDCKFuKLNP1tEHVe60ywAH&#10;NNm+yOg95F3btksHj6MahLqxTA6p6WNfO5BYJvvO+9Z637j085DqQKgnkME5zI+Jk/xzBukAO5mc&#10;CreJPegJsaUtAQVjDlve+uJ07S3b3wAbWq67zyzQ4zzOIYGeDpV6Ys6vQnwKLXlgIiGEE1XnuQzC&#10;dS7UzWMGJyFC3YHMJuP72NsOjETLcotMtr9u+sBWWB8IdScyHKDr+xjfjPiEDgyndfO5vnL7+2cg&#10;zhlC3ZGMzox/zFrb9dgCB2wpw22ufZxn4RCh7lCm6+ydlap29qYCT1CYL3RrYo6uFOh8gHeGUHcq&#10;80/wDeEO/CjjIbi+X9u25epmpwh1xzI8cOIxhDuqV0iYr3UhC7teHCPUndM6+3mmE7F9hDuqU0iY&#10;N9ywlg9CPRMFtOM7hDuKV1CYN2xXywuhnpFC2vEdwh3FKWAAro9DpjJEqGcm07Ogn8NWOGRNf5Mz&#10;7TMvIcwbptvzRahnKoRwpqo993Z8Z61LbhacUIcc6AS4uQK9pL/DOR20fBHqGVOFsNRlKyW5UeXO&#10;KVVwR+vlswKGVzfdaRiOD9UZI9QLEEKYqyVfSrXQWak1v6QNiJT0AfqsoPXyTQzDFYJQL4RagctC&#10;pm0fc6FwZ2gHZjScOlegl/ahueGo1/IQ6oUpuGrvdNX7JW1CTKE3+DYrZKfJU6jOC0SoF6iCqr1z&#10;peG6S9rz2JeGT2cFzqhsojovGKFesAqq9s66F+4M12FrFbTXN1GdF45QL1zBE/JPIeDxLAX5TEFe&#10;4tDbY25UnbNkVThCvRJqLZ5X9CbWEPDoaBvaWWVB3rDvvD6EekVUtcdW428V/vjxze2aNfg66LXe&#10;D/IaWuubLhTovNYrQqhXqKJBuufc9QKegaECqK3eBXntr+052z/rRKhXrNKW/GP6Vfw164550IfT&#10;k94Xr+OHY5bPHTwWJEKoV67Xkp9X2qJ8zEohH79uqeR9IMSf9VGBTqu9coQ6vtIb5qLA86zH0FXy&#10;t6rkaWsa0HBb11I/JsQfxVQ7vkOo4zt6I11Uvia5jTuF/K2qeYJ+D3rdHSq8j3n9vYi7zvEoQh2P&#10;Yr19JzHo73thf0/r/nvqCB32qu/Dwo9iHdtKbXa2qOFRhDqeFUKYKdxZb99dDPvPauF/VuB/LjXw&#10;e8F92Ku+Ce/9rPV3eM66OZ5DqONFDNNNat2FvP7Z9P5z4629qjZ59Eph3eifrxTcdHbGRZhjEEId&#10;WyPck+sq/s69vp7T/7DQD+KndNV10/vfUGGnweExGIxQx2CEOzCpC62bM9GOwQh17IxwB0az1imP&#10;54Q59kGoY2+EO7Az1swxKkIdo9K0/IKBKeBZq15lTphjNIQ6JqFwn3GICPAd9pljUoQ6JqUtUDOO&#10;n0XlbhTmnACHSRHqMKEDSWasu6Mia938xyQ7zBDqMKfW/Jz9zyjUSsNvS9bLYY1QRzIhhGOF+xnV&#10;OwpwoSCnxY5kCHUkpy1xZ1TvyBBVOVwh1OGK1t676p1tcfCoWys/5xY+eEOowy1d/3pGex5OXKki&#10;v+QXAq8IdbjXa8/Hr1N+YzB0par8kvY6ckCoIysEPAzc6bS3S7aiITeEOrJFwGNEVOQoAqGOYvTW&#10;4E8YssMLumG3a4IcJSHUUSTtge9Cnm1yaNRWv9awG1PrKBKhjuKpTX9CFV+dlUKcahzVINRRHe2F&#10;P+l9EfJlWG+EOENuqA6hjupthPwx7fps9Cvxa0IcINSBH6hdf9wL+RMOv0kuVuG3CvBbhTjtdGAD&#10;oQ5sQdX88cYXbftpxAr8vhfgt1ThwHYIdWAPIYSumj/s/ZOw305Xfd8qxLsApwIHdkSoAxNQ2L/q&#10;Bf1hpYG/7oX2P19cTwpMg1AHjKmVf9gL/Ubr9o3+b7kM6sV9311V3YV0F9yf2QsO2CPUAcdU8Xf6&#10;HwL6Tkb6CW57Id3pQvqf/w7tccAvQh0AgEL8m18kAABlINQBACgEoQ4AQCEIdQAACkGoAwBQCEId&#10;AIBCEOoAAJSgaZr/B9ltEbTL0AtCAAAAAElFTkSuQmCCUEsDBAoAAAAAAAAAIQDAbaN7rCkAAKwp&#10;AAAUAAAAZHJzL21lZGlhL2ltYWdlMi5wbmeJUE5HDQoaCgAAAA1JSERSAAAB9QAAAfUIBgAAAO9I&#10;ZxEAAAAJcEhZcwAACxIAAAsSAdLdfvwAACAASURBVHic7d3bcRxJkjbQ3LV5Z2tAakD+EpArQWMl&#10;IPopHwcjQaMlGPRjPg0pwYISDCnBEhIsoUFDgvktZ7x6qsFbXTIjPCLPMYOxr0SxANRX7uER8R//&#10;+Mc/BgCgff/pawgAfRDqANAJoQ4AnRDqANAJoQ4AnRDqANAJoQ4AnRDqANCJP/lCQi7jOL4YhuGH&#10;eFCv9h7c/M9ePHqw898/WeEPcDcMw297fz//9ce9v/+49+8/TtP02wBU50Q5KGgcx11I737dBfiz&#10;YRiedvC1+BC/7kL/0+5jmqZPlR8bdE+ow8IiuHdV9bP4WKuibs2uA/B+r/pX6cNChDqcKNrku8B+&#10;1VG1XcuHqOo/Cns4jVCHA0SA73+89LwVcb8X8u8FPXybUIdHxnHcr74FeD73j0L+/dafENgR6mxe&#10;VOGv9oJcC709HyLkVfNsmlBnc6ISn8P7In41wNafuwj4W5U8WyLU6d44jj88CnGV+PbMlfztHPTT&#10;NH3c+pNBv4Q6XdprqV9YE+eR+10VHyGvVU83hDrdGMfxYi/IVeMc6t1eq94BOTRNqNO0CPLdh7Vx&#10;zjWvxb8R8LRKqNMcQU4hAp7mCHWaIMipbBfwb6zBk5lQJ60Ydru0Rk4y76J6f+MLQzZCnVRi+9kc&#10;4lfDMDz31SGxh5igv7FNjiyEOinEzWZzVf7aV4QGzdvkbrTnqU2oU01U5ZdRlWuv04u3Ee5OsqM4&#10;oU5xsVZ+pSqnc3P1fh3r76p3ihDqFDOO42VU5k54Y0seYnL+xtY41ibUWVW02K8izLXY2bp3Ee5a&#10;86xCqLOKuAnt2r5y+KIPse5uWxyLEuosai/MrZfD9/1z3V24sxShziJiS9q19XI4yUNsibsxVMc5&#10;hDpnEeawKOHOWYQ6JxHmsCrhzkmEOkcR5sXNF4nsXtQ/7v31l/7+939+TBDEuQE/fOFfPf7nrx79&#10;OwOQ6xPuHEWoc5AYgHsjzBe1C+yPj379rZWzxGPL4ov4292bgP1fBf8y5nC/MlDH9wh1vsk0+9nm&#10;6eb5wJH38eunYyvp1kV3Zxfyz+LDm8PTmJbnm4Q6XxQV2Bzmf/YMHeQhKu7dxycHjHxbvGF8Fm39&#10;XeC7me8wd1G5+x7jD4Q6nxnH8TpOgdM6/boPUX1/jMrb8Z8Licr+RXy8chLhN83fh5e+/9gR6vxu&#10;HMeLGMrxIvpH9xHg7yPA3Z1dUHSNXu2FvNb9536Ntrxhuo0T6hiC+9x+iL9XBeUT1fwrIf8HDxHs&#10;N4keE4UJ9Q2zbv67hwjwWyHepgj5iwj5ra/LW2/fMKG+UXEN6s2G183vIsRvtdP7Em9WdwG/5QuF&#10;3sV6u5b8hgj1jdl4q/2danx79qr4iw3Oi2jJb4xQ35CYav95Q3/k/bb6rYqFOD3vcoMBfxdVu65U&#10;54T6BkSl8mZDL2LvIsQd0MFXbTTgTcl3Tqh3bGODcO9U5JxqL+AvN7AGfx9Vu0G6Dgn1TsWe8zed&#10;v0Ddx7DfrTVylhI/OxcbOBpZ1d4hod6ZqM7nMP+x0z/iQ1TkN9YHWVP8LO2q9163yanaOyPUOxJr&#10;57edVud3e1W5yoKioj1/1fEWOVV7J4R6BzpfO3+rKieLver9qsPhOlV7B4R646KCuO3sBeY+lhBu&#10;VA5kFZ2xqw6Xun6dpukqwePgBEK9YR3uO7+LILcVjWbEgU7XnbXm7WtvlFBvUIenwn2I9TxtP5oV&#10;rfmrjq4tdhpdg4R6YzrbqvY2XjRsR6MrcbfCdSfLYs6Qb4hQb8g4jjedDMMJczaho3Cf51wutOPz&#10;E+oNiHb7bQd7ZYU5m9RRuP9FOz43oZ5cJ+12YQ79hLt2fGJCPbEO2u3CHL6gg3DXjk9KqCcUU7S3&#10;DU+3f4h38sIcviG2pbY6LT9Px1/ZgpqLUE8mDpN53+gPua1pcKS9rXCtnjnhsJpEhHoi0ZL7W4MP&#10;/T7C3Dt2ONHeITYt3g73Idrx1tkrE+pJNLp+/hCXrDjOFRYSx89eN7j8Zp09AaFeWcPr54bgYEXR&#10;ubtpbCnuIeZpbhM8lk0S6hU1uv/8LoZjrJvDyhq+gdF+9kqEeiUNDsQ5BxoqideLm8Y6em+nabpM&#10;8Dg2RahX0OBA3LuozrXaoaIGW/IG6AoT6oWN4zhv/fhrIw/3PsLc+hgkES35Nw3d434Xwa4oKECo&#10;FzSO45uGtqv8Gu1277AhoZiSf9PIqXTz8t0rk/HrE+oFxDvrm0YC/T6mVw3CQXKNDdI9RMXutWVF&#10;Qn1l8UP3vpEJd9U5NKixqv0nB1WtR6ivqKFAV51D4xqr2gX7SoT6SmILym0D75zfxjCc6hw60NB1&#10;zb9M03Sd4HF0RaivoJE96E5+gk41NCFvL/vChPrCGgl0V6PCBsQW2uvkr0eCfUFCfUGNBLqWF2xI&#10;vC69ST7bI9gXItQX0kCg204CG9XItlrBvgChvoAGAt1RjUALx8wK9jMJ9TM1EOja7cDvGmjHC/Yz&#10;CPUzJA907XbgixqYjhfsJxLqJ0oe6C5QAL4r+QVTgv0E/9ncI04geaC/jYsTBDrwTdM0zevr/xWd&#10;vWxexyVYHEGlfqTkgf6X+CEFONg4js/iBMyM6+wq9iMI9SMkDnTr58BZkq+zC/YDCfUDJQ70+wh0&#10;9xQDZxvH8SbppTC/TtN0leBxpCbUDxDvYD8mvJzlLtbP7T8HFhP72f+W8Bl1u9t3CPXvSHx9qnYU&#10;sJq4o/02YXdSsH+DUP+GxIGuDQWsLvGy43+7YfLLbGn7tpuEgf6TQAdKiFmdZ7HUl8mbeMPBI0L9&#10;K2J/ZKbLDx60nYDSYmbnVbJgnzsH7wX757TfvyDhKUsPMRBnwh2oJmGxY1j4EaH+SMKpT4EOpCHY&#10;c9N+3xOtHIEO8BWx6+Ztoufnecw/bd4g1P8tjknMdCLb/O7zmUAHsolg/0uih/U6Ds3ZPO33nFvX&#10;tJOA9BIuV25+mFil/i9vBDrAcSJAf0r0tP1t6xPxmw/1aNlkucBAoANNSRjs72M5dZM2HerROspy&#10;cYFAB5qULNjnPey3say6OZsN9WjRZBmsEOhA05IF+2Yn4jcZ6vEOLstFBQId6EKyYH8dB4ltylYr&#10;9dsk16gKdKAryYL9r3Hb3GZsbktbDMZlWEd/iH3oAh3oTqKT5zb1WrupSn0cx4tEga5CB7qV6OS5&#10;J8kOFlvVZkI9tjhkOJTA0a/AJiQK9udbOXFuM+33cRw/Jjlg5v8JdDLaW3ucB0l7PMDj0zxPo0NW&#10;3jiOt0nOA/nvaZpuEzyO1Wwi1BOto2/+CEPqi67Vqwju3UeGnSAl6JRVkOgo7vnr/2Kapk+VH8dq&#10;/tTpn+t3idbRBTpVxAvqRQT5qyQ7P2p5ErtfNnviWA1zdyQ6QbWDfff17/Yo2a4r9ahIPiaoQn6d&#10;pmlz+yWpK05MvEh0DHImlsEqiEO/3id4Tf5lmqbryo9hFb2H+vzN87Lyw3gbwyKwungjex1hvpWW&#10;+in+a5qmzUxEZ5Io2Lv8Huh2+n0cx+sEgX4n0Clhbm3GMNL/xd5ggU5K0SHJ0Ll80+P58F2GerwT&#10;/Lnyw7iP9UtYzfy9Hh2pv2uz04qYL/pL5Yf7NMk250V1F+p757rXNE9YXtg6w1rm7/M4set/E3Sk&#10;4GjTNN0k2MP+Y8yedKPHSv06wXTvpSEc1hKXVHxKcgQnnCyWJ+8qP4M3Pd2/3tWWttgyUXv72l96&#10;P9yAOvZORVSZ05NX8Sa11hzIk/i56mK5tJtKPdrutddH3kZLCRYVLcKPAp3exDLlq1i2rOVlL9e0&#10;9tR+r912v0sy0UlH9tbO/2ainV4lmYi/7qEN30WoJ2i7G4xjcXtHa1o7p3sxEV9zcO5JD9PwzYd6&#10;krb7Zc9nCVNebMv8lOQSIigiweBc8234Hir12m33XwzGsaREJ25BDbXX15tuwzcd6gna7h96PT+Y&#10;OgQ6WxfLmBcVn4am2/CtV+o1n/iHyt94dEagw7/Emey/VHw6XsYNn81pNtTjbPeabXeDcSxGoMMf&#10;RRf0Q8Wnpcmz4ZsM9VjvqHm2+y9ueGIpe1PuAh3+6KLi+vqTmNlqSquVes22u3V0FiPQ4euiG1rz&#10;bPY/x+xWM5oL9VjnqHWq1kPlbzD6c2PbGnxd7C76teJT1NQpoU2FelQ1NZ9g+9FZTOyHdbAMfN91&#10;xf3rz1vau95apX5VcTjunf3oLCUG4/7qCYXvS9CGv25laK6ZUK88HHev7c7Cmj+OEkqK8+FrbXN7&#10;0kobvqVKveaL4KXtaywltmNaR4cjxZByrTb86+iwpdZEqMf0Ya3huF9tX2MpCbZjQutqbnNLX623&#10;UqnXqtLvW9ynSGra7nCGGFau9bqc/qS59KEeU4e1huO03VlM5Y4TdGOappuKp82lrtZTh3pMG9Z6&#10;R6btztKa2u8KydXaZvY05mJSyl6pX1U6aetB250ljeN4aTgOllN5Gv4q6xa3tKEeA0W13olpu7O0&#10;Zg6vgFZUnIZ/kvVnOnOlfl2pSv/gkBmWFGvpqnRYR61w/TmKz1RShno8UTWOz3S2O2tQpcNKYvbp&#10;baXnN90ybdZKvdYTdeNsd5YUb1B/9KTCqq4q7V1/na1aTxfq0aqsUaXfu1KVFaTe0wo9iBmoWh2x&#10;VLmRsVKv9QRpu7MGrXcoYJqm+WCnGnvXUx0fmyrUKx7O8c6edJYWP+i1Dk6CLar1JjrNGRTZKvUa&#10;VfqDaoqVaL1DQbF3vcbQ3MsoSqtLE+oVq3TDcaxFqEN5tYbmUqytZ6rUazwh947uZA1x2pS96VBY&#10;DM3VeF1/mWFtPUWoV6zSr50cx0pStOJgi2In032FP3r1pdwslXqNyfO7mJaENaSZhoWNqtH9rb5v&#10;vXqoVzw9znAca1KpQ0UVt7hVXVvPUKnXeAI+2MLGylTqUN/mqvWqoV6xSndyHKuJIbkalxEBe6J4&#10;q1GtV+sE167Ua6ylv1WlszJVOuRRI2Ava923Xi3U4w9c48lWpbO2Kj/MwOcqHUhT7b71mpX6ZYUW&#10;5VsHzVCASh1yqVHMVblPpGaoq9KBGubTxj565rcjirnS1frTcRyLB3uVUB/H8aLCRReqdErRfs/t&#10;yqFTm1SjqCtevP6p9CcMqnR6pv3+dfMpX7XeXM9B/maapttKn5+K5qJuHMe3hXdcPZ9PTC05nF08&#10;1GMbW+kjYVXpUMcc4rcRplre1HZdYRv13IIvFuo12u81KmZVOpQ1r1v/NE3Ts2margQ6GVRaWy96&#10;GE3RUI9tbKWvo1SlQ1nvhmF45m4Fkqpxg1uxgbnSlfpFhW1sXlignPlN9IVBNLKKrlHpU+a6DfXS&#10;A3LOeIdy3k3TVGVvLhyp9JLs09j1tbpioR6Xxz8v9fmCtXQo477WYRtwrCj27go/cUV+PkpW6qWr&#10;9HtVOhRzreVOY0qvrf9YYmCuSKhXGpBTpUMZ94biaE18z94XftirV+ulKvXSA3IPXmSgmBrTxLCE&#10;0jnRTaiXXmvzIgPlOKGNVt3EmQqlzANzr9b8XKuHeqUT5FTpUMaDcyBoVcyBlH5TumqRW6JSL12l&#10;O2wGynFSHK0r3dlddb6sx1BXpQNwkAqH0TxZ80rWVUM99qaXvGLVNjYAjlW6GFytWl+7UjcgB0Bq&#10;sVuq5MDcj7HVe3G9hbrWOwCn6KJaXy3U45zbknvT3zrRCoATle70rlL0rlmplz5BTpUOwEli11TJ&#10;8+BfrnFsbC+hbkAOgHM1v71tlVCv0HpXpQNwrtIH0Sx+utxalbrWOwBNibmstwUf8+JT8GuF+qpn&#10;2z5y5wQ5ABZSulpftAhePNQrHDhjbzoAi5im6bbwnvXcoV5hb7obogBYUslcWbQFv0aol1xPf2dv&#10;OgALK90BXmzJetFQjz13JVvvqnQAFhWXvNwXfFYXK4aXrtRLT70LdQDWUDJfclbqhafetd4BWEvJ&#10;rdJPY8j8bEuH+o8L/37fokoHYBWttuAXC/U4Ra4koQ7AmpprwS9ZqZdsvX/QegdgZSXvFHm5xNa2&#10;VkNdlQ7AqiocRHN2ji4S6rGV7fkSv9eBhDoAJTTVgl+qUi9Zpd876x2AQkq24DcZ6qp0AEopmTnP&#10;o/N9MqEOAF8RQ9l3BZ+fs/L07FAvfTTsNE0lWyEA0My6+hKVetFT5Ap+LgAYCof6WSfLtRbqqnQA&#10;iorT5UptbXt+zn71JUJ9kfNqDyTUAaihiSn4s0I93k2U2p9+H++WAKC0/kNd6x2AjSiZQSd3wP9U&#10;6xOfQKhzsugqlfp+Pfv85ob8MI5jyTf3p/rk0CrOMXeKx3Gc19WfFHgiX576P54b6ip1UoswvxmG&#10;4bWv1Crm5be/t/BAx3Gcr9G8sIzHGd6XumJ8frN8yhbuc9vvpSqfB++yOdGtQCfM52m8X+ImLDYr&#10;fQv+5FCPQ2dKtCEGVTqnGMfxxTltLLo0v2Zd+tJyon5DXeudBqjI+JKzztZmuwov3RQP9ZJDctbA&#10;gKX85pnkDB8KPXknbRdvItSd9w5AEsXy6JSdJS2Eeql3RcA2qNQ5R+oW/EmhXnhITusdWJLXFM5R&#10;8vvn6PmPUyv1koMmfgABSCG2V98XeixlKvXCk+9CHViS9jvnKpVLR2/JPTXUSw7JCXVgMV5TWECx&#10;76FY7j5Y9va7ITkAskm7rn5qqJe6btU7amBJD55NFlAym45a7j461I9tBZzJee/AkhQKnK3wXSSr&#10;V+om3wHYulLLw6uHusl3oFUm31lKqXw6ajD9lFAvdUnGfN2qH0BgSQoFllKqBX/UQW+nhHqp7Wx+&#10;+ADIquS2toM75JnX1IU6sDTdP5ZSclju4A75KaH+9IT/5xR++IClKRZYROEJ+IM75EeFeuHtbK5b&#10;BSCzdBPwx1bqJUNdpQ4szesKSyr1/dR+qDufGVia1xUWVur7abU19VKhXupaOwA4ValK/eCj2Y8N&#10;9VJ71B0PCyxNscDSSm5rOyh/jw31UnvUhTqwNK8rLK3kjMZB+XvqLW1r88MHQGoZZzSODfWXKz2O&#10;x0yoAktTLNCypit1E6rA0oQ6ayi1V33ZNfVDF+kBgDqOqdRLDckNKnVgBSp11lDq++qgS11Stt9d&#10;uQqsQKizhlTfV8eEuvY7ACSWsf1eaugA2BaVOmsotVx80O6zrNPvAIsqfFUm25FquVioA0Anjgn1&#10;Upe5mHwHlubcd9ZSrAN0yNbyjKFu8h1YmtY7qyi8rPPd2TbtdwDohFAHtsCyHpuQMdT98AFLs6zH&#10;mh6yPLvW1AHgPGmK0WNC/emKjwNgTTqA9OC7579bUwe2QAeQTRDqANAJoQ5sgfY7myDUge65zpmt&#10;EOr0zAs5gyNi2ZJ0oT5N0/sED4MOTNP00VW+DMNw40lgK1Tq9O5iGIa3vsqbNB8I8ss0TUKdtaXp&#10;Cv4pwWOA1cRa6uU4jleHXIawkDlEnm/kq3o3DMNVgsfxGV0/Cpq7gj9meMKFOpsQ4V7kRX4cxy2t&#10;5f8mPKFYwfBd2u8AcJ7v3nNeilAHgE6kC/VxHEtdHAMAXclYqQt1ADiB9jsAdEKoA0AnhDoAdEKo&#10;A0Anjgn1B190AKjmu1cIHxPq7iMGgM+V2rX13dMqM7bfXyV4DABwqKdZnilr6gDQCaEOAJ04JtS3&#10;dPMUAGTz6XuPJ+OgXJor7ADgW8ZxLDYHNk3ToqFeSpor7ACgJdbUAaATx4T6d8v+hbilDYBWlFoy&#10;vjvkP8oY6mn2+wHAd5RaMj5oWF37HQA6kXJL2ziOJuABaEGp6feDuuUHh/o0TSXPfjcBDwD/tmyo&#10;F2ZYDoAWpOosHxvqB03fLUCoA9CCJ4Ue4/tD/qNjQ73Uurr2OwCpjeOYrgDNGuoG5QDIrmSor7Km&#10;XmpYTqUOQHbFQv2Qc9+HxINyzxM8BgD4llKh/nDof3hsqB+0UL+EcRxV6wBkVirUD+6SZz5Rzro6&#10;AJmVCvWD59mOCvVpmopV6ra1AZBcqeJz1Ur94N7+mYQ6AJmV2qO+TqUeSk3AlzpPFwCOMo5jyYxa&#10;tVJ3AA0AW5duj/qQvFK3rQ2ArNLtUR+Sh7orWAHIqlT7/ag7VzK33wfb2gBIqlSlfnCVPpwS6ra1&#10;AbBlcTja00JPwVHd8VMPn7k/8f87lgl4ALIp2UVet1I/5ZOcQfsdgGxKZlORSr1UC/6JM+ABSKZY&#10;qE/TVCTUS1Xqg2odgGRK5dJRk+/DGaFebFubdXUAkil1jsrRBfRJoX5sO+BMQh2AFLIeD7tzztWr&#10;R7cFTqT9DkAWJTPp6Pm1c0K9VLU+D8vZrw5ABt1W6lrwAGxNqUr9YZqmo09wbSXUteABqCq6xilP&#10;kts5OdQLHxerUgegtpJZdFLGnlOpDwWH5Z47hAaAylIPyQ0LhLpqHYCtSD0kNywQ6oblAOhedItL&#10;HTpzf8qQ3KBSB4CDpF9PH84N9Wma5iPsHs75PY5gXR2AWi4Kft46oX7uJz+Bah2AGtKvpw8NhnrJ&#10;d0oAUHp/+sM596uo1AHg25pYTx+WCPV4R1FqXf2pc+ABKKyJ9fRhoUr97AdxJC14AEraTqW+xIM4&#10;klAHoIi4P/1JoU931nr60Giov7S1DYBCmmm9D0uFeuF19cHAHACFbC/UgxY8AN0ovJVtdnvub7Bk&#10;qJ/9YI4g1AFYW8msuY9TWs/SaqX+ZBxHwQ7Ami4LPruLFMaLhXq8wyh1v/qgWgdgLdF6L3Ur27BU&#10;YbxkpT44XQ6AThQtHKdpylWph5Lr6k9j/yAALK1k6/3dUr/RoqE+TdP7wlvbSj7pAGxAq633YYVK&#10;fTAFD0DjSmfLYrm5RqibggegZSW7wHdLbGXbab1SH1TrACylQut90cxcPNSnafptyUX/A1w4Cx6A&#10;hVwVfiJzh3ooWa0/Ua0DsJDSp8iddSvbYz2E+mAKHoBzxTbpps56f2yVUK/Qgn8Z6yAAcKrSBeKb&#10;pX/DtSr1QbUOQCtiNut1wYe7eOt9EOoA8E/N7k3ft1qoV2jBP7VnHYATlZ56X7z1PqxcqQ+qdQCy&#10;G8fxReG96au03odCoV7yLPgfDcwBcKTSVfrNWr/xqqEeLXjVOgApVRiQG9bMxbUr9UGoA5BY6cz4&#10;sORZ74+tHupx8fv92p9nzzwwJ9gBOEQXA3I7JSr1QbUOQDaxY6rkCXIPa+dhqVBfbSjgK17GcX8A&#10;8DXFL2+JWbPVFAn1WD/4UOJz7VGtA/BFsY3tZeFnZ9XW+1CwUh9K/GEeeW17GwBfUbpKn/emv1/7&#10;kxQL9Wma3hTesz67Lvz5AEguCr7S29iKLEOXrNSHCtX6RexBBICd0lX6UCr/Sod66YG5J5W+eAAk&#10;FIVe6Zmrt2sPyO0UDfVKA3NXqnUAwlUUfCUV61KXrtSHCi141ToAuyq9dB7clRiQ2yke6jEwV/KE&#10;uUG1DkClKr3osnONSn2oVK27ax1goypV6Q9RyBZTK9RLD8wNtrcBbFr3VfpQK9RjCvBt4U87X/Qi&#10;2AE2plKVPlToSler1IdKlbO1dYDtqVGlv13zitWvqRbqlba3mYQH2JCKVXqNZeaqlfqgWgdgZTWq&#10;9A/TNH2s8YWtGuqxd0+1DsDiKlbp1ea3alfqQ41BgqjW3eAG0LebSlV6scNmHqse6pUOo3liixtA&#10;vyrdxDZUKlR/l6FSHyoF7Ou4JB+A/tQI1/vSh808liLUK1XrQ63pRADWM47jq2EYXlZ4iqt3gLNU&#10;6kOlJ+NlfPEB6EeNgq16lT5kCvWK1Xr1LwIAyxjHcb4r/XmFpzPFnFamSn2o9KQ4PhagA7GFbbNV&#10;+pAt1CtW6w6kAWjfdYUtbEOm3VTZKvWh0pPzxNAcQLtiN9OfK/wB0lTpQ8ZQr1itvzY0B9CsWoVZ&#10;quXbjJX6UPFJMjQH0JgYjquxhe0uU5U+ZA31eJJKnwk/GJoDaEvF4bgh4z0iWSv1oWK17lx4gHbU&#10;ON99qH3G+9ekDfVKN7gN8c2hDQ+QXMxB1Tjffch6f0jmSn2o2NqYT5pzPStAUtF2r1WAvc1YpQ/Z&#10;Qz0umX9b6dNf27sOkNZcKT+t9ODSzl5lr9SHePIeKnxebXiAhKLtXmNP+uyXaZo+Zf2+SB/q8eTV&#10;mmz8cRzHi0qfG4BHKrfdH7IfVNZCpT7Ek1jjQJrZG214gDRqtt2vpmn6LfO3QhOhHk9ircE1bXiA&#10;BCq33dMdNPMlrVTqc7DfVtriNkQb3jQ8QCWV2+5DxoNmvqSZUA81n9Rrh9IAVHNTse2edgvbY02F&#10;emxx+7XSp5/b8LeVPjfAZsXAcq1DZh5aqdKHBiv1oeIWt9lzZ8MDlBMd0ppt9+vsw3H7mgv1eHIv&#10;Kz6En13RClDMm0pnuw8xHJd6C9tjLVbqtYfmZre2uQGsKzqjNa5U3alZQJ6kyVAPlxXb8La5Aawo&#10;OqI/V3yOf405rqY0G+qVT5obbHMDWEd0QmsOJt9nPt/9W1qu1Odgn5/0u4oP4a/W1wEWd1txHX1o&#10;4eS4r2k61EPtNQ/r6wALSbCO/i7mtprUfKjHmscvFR+C/esAC4j96DXX0R9aHI7b10OlnqEN/3Ic&#10;x6a2PQBkMo7jiwQDyJettt13ugj1UPvd1Z/HcWz6HR5ADXvnutdcR2+67b7TTagnaMPPbuLdJgCH&#10;mwP9ecXnq/m2+05PlXqGNvz8LvO9wTmAw8Rg3I+Vn67m2+47XYV6qP1u65/BXvkxAKQXS5Y1B+OG&#10;uIGtm2Hn7kI92vB/qfww5otfnDgH8BWxVFl7wPi+pRvYDtFjpT7EAfw1z4afvXajG8DnYonyfeXB&#10;uNlFL233nS5DPVxUPBt+52cT8QD/lijQf2nxbPfv6TbUE1zRuvM3E/EAv7utPOk++xCD1d3puVLf&#10;XdH6a4KH8l6wb8qWThh0miIHi1mjmkfADj1tX/uSrkN9+FewX1Xe5jbsjpK11W0z3iT4nivhzhXE&#10;HCpmjF4neMIu45bPLv3HP/7xj17/bL8bx/HZMAwfE6zhzC+Cr3obzOBz8QZufhHrtUPzqeWbrCgr&#10;Zov+luBp/zUKvW5tItSH4qLdRwAACVJJREFUf18U8D8JHopgBzYjUaDfTdPU/TJo9+33nUTr68+1&#10;LIEtGMfxVZJAf4gdUd3bTKW+M47jxwSTl0OcYmS7G9ClGA7OsHVt9t89nRr3LZup1Pdk2L8+xOE0&#10;KnagO8kC/ZetBPqwxUp9+HdL6O8JHsqgYgd6kizQ5/3orxI8jmK2WKnP6+vvE5wPv6NiB7qQLNDv&#10;t7KOvm+ToT78+3z4twkeyiDYgdYlC/SHHs91P8RmQz1kOJhmR7ADTUoW6EOcodDdue6H2HSox7u4&#10;LINzg2AHWpMw0OfBuM2+jm5yUO6x+Kb830QPyfAckF7CQN/8a+fW2+//FG2anxI8lB0VO5BawkCf&#10;l1K7PgL2EEI9RLvmlxQP5l8EO5BSwkB/cPz2vwj1PXG/bpaJ+EGwA9nEOR8CPSlr6l+Q6CjZHZfA&#10;ANUlupxl33/F2SObN6jUv+pVsvuw5zcY793HDtSSNNB/Euh/JNS/IOFWt2Ev2Lu/OhDIZRzHm4SB&#10;vumta1+j/f4NCYdBhr31o00erACUFXM9r5M97ZvfuvY1Qv07Eu5hHyLYL7d08xBQViz3za8xL5M9&#10;9QL9G7TfvyPhHvYhOgf/E2tcAIsax/FZdCmzBbq96N+hUj9Q0iGRwbtWYElJlx0Hu4AOI9SPkDjY&#10;P2z1RiJgOfEadyPQ26X9foSEp87tvDQZD5xjHMfrKFoEesNU6idIOg06GKADjhUDcfNr2o8Jnzy7&#10;fY6kUj9BrGFnOk52ZzdAd53j4QCZ7a2fC/ROqNTPkLhin72Lql3LCvjMOI4XUaFna7cPAv10KvUz&#10;JK7Yh3jnbZ0d+EycEPc/Ar0/KvUFJK/Y5x+QK8cpAokPlNkR6GcS6gtJHuxDdBSutONhm+LK1Nuk&#10;1fkg0Jeh/b6Q5K34Id5waMfDBsXw7N8Fev9U6gtroGKff3iup2m6SfBYgBXFca9vErfbh9iHfinQ&#10;lyHUV5D45Ll9puOhY8mn23ccLLMwob6SRoL9IY6XfZ/gsQALiGG4m+Qdw0Ggr0Oor6iRYJ/9Gi15&#10;P1zQsBiGm6vzp8n/FAJ9JUJ9ZY20wGb30Y5XtUNjojqfh+H+3MAjtxNnRUK9gMRXGX6Jqh0a0lB1&#10;Prgqen1CvZAI9ttGfvBU7ZBcY9X57JdpmtxLsTKhXlD8EM5B+byRh6xqh4Qaq85nPznVsgyhXljy&#10;aw6/5D7Wv1znCpU1+Pphh01hQr2SBg6peexdhPunXA8LtmEcx6tot7cwmzNEQXDhUJmyhHpFDW15&#10;25nfdd9YF4NyYh7nJvmpcI/ZslaJUK+sgUsWvsQgHayswUG4HVvWKhLqCcQ78TcNDdDtfIhw15KH&#10;BTXYat8x4V6ZUE+igXuOv8WUPCygwan2nYd4g2+gtjKhnsw4jjcNttsGt7/B6RpdN99xy1oiQj2h&#10;GKC7abD1NsR6+7U9qfB9cTXqdWM7Yfa57TEZoZ5Uw+vsOx8i3A3TwSOx3Davm//c8HNj/TwhoZ5Y&#10;gwdNfIlwh7AX5leNduIGB8rkJtQbEJOwf238jyHc2axOwnyI9fMLO17yEuqNaOxCmG8R7mxGR2E+&#10;+3WapqsEj4NvEOoN6aQdvyPc6VZnYW67WkOEeoMaPpjiS+7i6FnT8jSvg2n2xxww1Rih3qgOpuMf&#10;u49tfG9sj6E1cWjMZUdhPphub5NQb1zDh9V8zUO8WblRHZBdnClx2eihMV/jdrWGCfUONHy05Pe8&#10;i3C37k4ae+vllx3+zDnyuXFCvROdDdE9pjVPdZ222HfsPe+EUO/MOI4XEe49DNF9ydsIdy8+rC7e&#10;LF9GZd5bVb7jqNeOCPUOdV617+yq91tr7ywt3hxfdv4zZKtah4R6xzZQte+8i4N5blUbnCp2lOwG&#10;33r/mZk7Xld+Xvoj1DsXVft1ZxPy3/I2wl31wXfFvvKLztvr++6jOrd81SmhvhEdT8h/zcNe9S7g&#10;+d1ekF92dM7DIUy2b4BQ35hxHK8bv+7xFHPAv9ei36691vqrjQX5EKfCXdl3vg1CfYOiUnnT2YEZ&#10;x3i3C3lDdv2KmZKLCPKtdKj2PURlfpPnIbE2ob5h8aJ3s9EXvJ37qODnkH+vim9XVOOv4qPnqfVD&#10;GITbKKG+cXunY22tJf81H/YC3jBRYtFxerX3seU3pztuP9w4oc4/xQvkjQrnM7+H/DAMH1U+9UQl&#10;/kKIf9FDVOZuO9w4oc4fxJT8zQaHiQ51twv4CHnDRyuIDtJ+gL/YwN7xUzzEz+uNN5wMQp2vidun&#10;rlVDB/mwC/lhGD5pfR4nukTP9sL7he+7g7yNVrthT34n1Pmm2AJ3pUo62lzRf9oL+9+2HvZ74f1i&#10;71cV+PFsUeOrhDrftTdMJ9zPd78X9r/t/9pD+zTWvXet8x+i+h42vH1ySYbg+C6hzsGi0rru9OrJ&#10;LB4i6IdYux++8NefSrZcY85iZ1dtD4/+Wmiv5z4qcycj8l1CnaMJ95TuouI/l3Z4HvdRmZto52BC&#10;nZMJd1iFMOdkQp2zCXdYhDDnbEKdxUS4Xxqog6MYgGMxQp3FmZaHg7yLQ2OEOYsR6qzKITbwGYfG&#10;sBqhThGxLerK2fJs1H1cd+w4V1Yl1Ckq1t2vYu1da57ezevlbwy/UYpQp4pYd7+IgHd5DD15iDv6&#10;bxzlSmlCneriaNGrCHnVO626ixvTbrXYqUWok4bqnQapyklFqJPS3tr7hcl5EnoXFbm1clIR6qQ3&#10;juNFhLv2PDXdxQT7G+11shLqNCUC/tLWOArZBfmtfeW0QKjTpL3194u4s1sFz1LuYp381jo5rRHq&#10;dEGLnjOpyOmCUKc7cXrdroI3Rc+XzFPr7/cqcmvkdEGo07WYon+lTU9U4+8jxF2iQpeEOpsSVfzu&#10;46WvftfuI8T/+aGtzhYIdTZNyHdFiLN5Qh327IX8C+369Hbt9I9CHP5FqMM3xJr8i72gV83Xcb8L&#10;7/lXa+LwZUIdjhQX0OyH/TNH2S5qvq70U4S4AIcjCHVYSLTun8XH/Nc/2FL3VQ8R2p/iYw7uT1ro&#10;cB6hDiuLyv6HqOwf/9rzmv285v1bhPfvv6q8YT1CHSqLdftn8Shexa+70N/JspZ/H5X1sBfUw17F&#10;PQhtqEeoQ4Oi1f8lX/vn3/NpL6z3aYlDQ4Q6AHTiP30hAaAPQh0AOiHUAaATQh0AOiHUAaATQh0A&#10;OiHUAaATQh0AejAMw/8HXjRSxKz+Qe0AAAAASUVORK5CYIJQSwMECgAAAAAAAAAhAC/nf1FLPAAA&#10;SzwAABQAAABkcnMvbWVkaWEvaW1hZ2UzLnBuZ4lQTkcNChoKAAAADUlIRFIAAAH1AAAB9QgGAAAA&#10;70hnEQAAAAlwSFlzAAALEgAACxIB0t1+/AAAIABJREFUeJzt3V1WHMfS7vE679r36IwA3hHAHoHa&#10;IxAegdBVXgqNQGgEbl3WlWAEhhEYRmAYwYYRHPUI9lkpP2WXcfPR3ZWRkVH/31os+/1YBrXofioi&#10;IzP/z3//+98OAAC073/4OwQAIAZCHQCAIAh1AACCINQBAAiCUAcAIAhCHQCAIAh1AACCINQBAAiC&#10;UAcAIIh/8RcJtCOldNB13cGjH/hN13VHE/0hrtf87277vv/OrwngH8fEAhU9CumF/jkO6fzvh87+&#10;jm5G/z48BOTQv9W/8xAAVEKoAwWllIaAHsL7SEGd/30/+Gt/p7C/11cO/e9936/rBgCYAKEOTCCl&#10;dDQK7SG43/LaPmmlkB8CPwf9fd/3905/XqAJhDqwgVHlvRiFuLf2eOtuRoF/S2UPvB6hDjwjpbRQ&#10;gA8VePSWuVd3CvprBf1tm38MoCxCHRANrS1GlTgVuG83Q8jnfzKcBxDqmLFRiA9fVOFtu1PIXxPy&#10;mCtCHbOh9fBjQnw2hpC/ZF0ec0GoI7TRmvgx7fTZuxqFPFP2CIlQRyiPqvH8zz3+hrHGQw53tekv&#10;eYEQBaGO5mltfAjyd/yNYkMrBfwla/FoHaGOJo2C/IS2OiZ2NYQ8AY/WEOpohlrrJwQ5DF0p3M95&#10;0dECQh2ujdbIj2mto6LVqHpnDR5uEepwSVPrJwy7waFhyG7JFD28IdThhtbJh/Y6e8jRgrwXfsn6&#10;O7wg1FFdSmkYeKO9jlatRtU759KjGkIdVVCVI7A7hTvDdTBHqMPUaK38Pa88gsvV+zlr77BEqMNE&#10;SikH+Slb0TBTVwp3zqBHUYQ6itF2tFNa7MCfaM2jKEIdk9N6+RDmbEcD/ilviztjah5TI9QxGYX5&#10;GevlxeVAeLxGm4Nh16nrxZr/3Vsnf+aoVtoStyTcMQVCHTsjzCdxp2C+HwX2n+uvHtZitZxypP9x&#10;/O9H+p8PWGbZGuGOSRDq2BphvpGhur4dVdXfIw5O6fdi/DWEPlX/ywh37IRQx8YI82cN4X09VN1M&#10;PP9lVO0fdX8F/hGzF/9AuGMrhDpejTD/hztV3EOI3/IBvB39bg0BvyDo/0S4YyOEOl6k6mo58zBf&#10;DcFNgNsYBf0Q8nNu368U7GcOfhY4RqjjSaN95qczrJoeFN5DgHOetwM6kXAxCvs5/l6esc8dTyHU&#10;sZZOgFvO6ENzqMTzpRzXHOvZhpTSEO7HM6vk89LPKfMaeIxQx9+oEjqfydakm1GIU4kHoBv/hpCf&#10;y+/wCQ+hGBDq+EHrl+fBq53hesxrTvKKT7/TQ8hHv9b3q9ry/E7PHKE+c6N1889BX4kHBfklrcr5&#10;0u/5uIqPuKy0Ukue9fYZI9RnLPC6+RDk57TVsY7a9MdBA/5G4c7v/gwR6jMUtNU+3F1NkGMjCviT&#10;gC16WvIzRKjPSNBW+4Va65cOfhY0bNSiPwn0wLvSIB3vj5kg1Gci2FT7nZYNGHZDEepmnegrwnuG&#10;KfmZINSDC3Qa3NBeX/LBBEt6ID4J8h7K7filg58FhRDqgWmt8LzxQaAbrZMz0Yuq9IB8oiWslqv3&#10;O1XtzJ4ERKgHpA+f84YHf4b95Es+eOCRHphPG197/8JZ8vEQ6sE0Xp0/jFrsrJXDvdHNha1ujaNq&#10;D4ZQD6Lx6vxOQU6LHU0a7SxpcbCOtfZACPUAGp5sv9GHCSe9IQwd6nTW6PuRCfnGEeqNSynlp+uP&#10;jf0pLlgvR3QK99b2vLOvvXGEeqN05WSuzg8b+hNcqDKnEsBsqJN21li4X+ioWWZbGkOoN6jBM9sJ&#10;c8xeg+GeB1eP6ai1hVBvSIMHyRDmwCMNhvsnhujaQag3orF2O7dEAS9obKDuSmvttOOdI9Qb0FC7&#10;nWl2YEMNhTvt+AYQ6o411G5/UJizzxzYwmif+2kDD+8feK/7Rag7pZOqLp2321famsZRk8AEGnqQ&#10;ZzreKULdIQ3SXDp/YudNDRSiGZql82G6O7XjGYR1hFB3JqWU22+/OP4RGYIDjDSw3r5SsDNH4wSh&#10;7kQDbbeVwpy1NMDQaL39s+PXnXV2Jwh1B/SmvXa8fv5Vg3C02oFKGmjJX/R9f+Lg55g1Qr0yvVGv&#10;na6f36k6p7UGOKElujPHnxkLCoB6CPWKnO8//8JUO+CT86uWuaO9IkK9EscDcVy/CDQipXSswsDb&#10;IN1KFTvBboxQryCldO5wIG6ldXPOeAYaoqr9zOkVzAzQGSPUDTlumVGdA41zfL4FF8IYItSNOJ5w&#10;5w0HBOG4cGAy3gihbsDpka8MswBBaa393FnVTrAbINQLc7pl7Wvf96cOfg4AhaiYOHe2r50tb4UR&#10;6gU5DHSOdARmJqV05uw0OoK9IEK9EIeBfqNA540EzIw+jy4dbX0j2Ash1AvQoTLfHP1IHCQDzJzD&#10;IboHFRrM9UyIUJ+Ys0Cn3Q7gb5wdfMUhNRMj1CfkLNBptwNYy1k7nmCfEKE+EWeBznQ7gGepHX/p&#10;ZDqeYJ8IoT4BR4G+0t7zSwc/C4AGpJSWTo6YJdgn8D/N/wkqcxTowzQpgQ7g1dTV+6BQrSnvFLrW&#10;0gC2RKW+A0eBzvo5gJ04WmenYt8Bob4lR4HO0YsAJuHojgqCfUuE+hYcBTrXGgKYnJProQn2LRDq&#10;G9JFCb9W/jHYfw6gKCfHy+YDao5YWnw9Qn0DTo5+5RQmACacdCU5UnYDhPorOQl0frkBmOKzry1s&#10;aXsFJ7/UN/xSA7CmruCi8pa3Q30G4wVU6i9wMg3KhDuAqvgsbAOV+jP4JQaAP6hLuFArvJb3mszH&#10;Ewj1511WDvRPBDoAL0bBflPxR3qvm+awBu33JzjYp8kedABu8RnpE6G+hoP9mfyyAnDPQbD/m+29&#10;f0eoP+JgXyaBDqAZlYOdU+ceIdRHtHXt94o/AoEOoDmVg5097CMMyklK6aDyPkgCHUCTNNB7Ueln&#10;Zw/7CJW6j61rBPrE1HV5o6/H9zMvmv8DYhv3+hobwuC+7/vH/zdsqHLFPvvtvx2h/oeUUt669q7S&#10;tyfQt6TuytHoKwf42yb/MPDiQcF/O/rnLa3d16sc7Hkb8LLS93Zh9qFeedKdQH8ldVMWCvDhnzWP&#10;7cW8PCjgc2V/zWDW8yoH+09zvsFy1qFeedKdQH9BSimH97FCvOYhQMBjqyHgCfn1Kgb7Ste1znI5&#10;ZbahXvmSFgJ9DVXjx6MgpxJHKx50AuU5Af+XisE+24n4WYZ65cE4Av0RdUyOK841AFMi4EcqzizN&#10;cnBurqHOL1ll6pScKsypyBFVDvilAn6Ww3aVi6jZDc7NLtR1EcAvFb41gf5XVX7KGjlm6ELhPrsh&#10;rsrBPqujZGcV6hq8+q3Ct77q+/64wvd1QW/oU31RlWPubhTus1qG0+fAfYXPgAcNzs2iUzKbUK/4&#10;CzXbgQ3CHHhWDpuzOYV7xQHl2RRWcwr16woHk8wy0AlzYCOzCveKd2zMYn19FqFe6YCZWd4epNea&#10;MAc2l4uA0zmsuVc8IyT8+nr4UK/4VDir4YyU0rGmfPcd/DhAy/Ka+0n0w1MqFVvh19dDh7rawLcV&#10;gmY2e9F1/vo5Z64Dk/uSH5QjB1Clw2lCr69Hv3q1RuX4ZUaBnp+0/0OgA0XkKvZWu3ZC0jbfO+M/&#10;2zu1/0MKW6mrHfyr8bedxYSlljTO2WsOmPmqYbpwVXuljmrY8+FDVuqjlrCl/LQZ/nAZVee/E+iA&#10;qY9Rq3Y9qBwraK3sVcgIE1Hb7+fG09f5l/E4+NrXQUrptuI1tcDc5Ur2t5RSuG1ZGio+Nf62b3XC&#10;aCjh2u+VjoENfX+vljKsH5QAPO1OhUSo9rEeWD4af9tQO5VCVepqu58Zf9tPwQN9qdkEAh3w41Dt&#10;+FAzPH3fn2pLn6VQbfho7XfravIq6glFeXhF7Xbrp2YAr5M/637VnEskx9pPbuUw0msYpv1eoe0e&#10;9hADTbdfcpAM0IwLnUYX4vOo0qFhIdrwISr1Cm33sINxauddE+hAU/IBLtfaHtY8hesn4z9HiDZ8&#10;lPa7ddv9NOIRsDqQgfVzoE2HCvajCH9/Wtq8MvyWIdrwzYe6gsjyRLOLiCfGVbxgAcB0QgW7zv6w&#10;XF8/Vee3WU2HulpNloNqDxX2Uhan85cJdCCGvSjBPjqYxkrzh9K0XqkvjVvF4dbRK12oAKCsSMFu&#10;vb7+tuWz4Zudftdxib8Zfst8UUuorSMEOhBeHupdRJgBSildGy615tftoMUiruVK3bJFckOgA2hQ&#10;mIrd+Hz4vQoHmU2iyUrd+HL9cLf5zGQoLh+jea/bn77rn9n3iDsX8DLN4AzhNvz78M+D4Ns4Q1Ts&#10;FW7fbO4I8OZCXZOJt4Zr6T/3fX9p9L2KCxrod/qdyG++W0Ib29KyXg75hb4ibe8MUaCklPLn8Tuj&#10;b3fX931TXY4WQ93yLzTU/egV5hBKWenEuxzil5Fvx0NdalsvtLUqwnXDd6rYm33PVLh//VNLx4E3&#10;FerGodTsoMQ6+nC6brjyGIL8MlLnBO1QmJwECPg8I9T0vexkwdNaC/V7w6ezMG33Ck+2U7rT1kUq&#10;crihZcBTBXyLD8r5EK1mt2119te0ftUNcu41E+rGF7ZEa7tbbgWZSr6g4jzytbaIQXMqZw0+NH9o&#10;+XTMCsXK/7Ywj9BEqOsv797oiTha293yaXYKOczPIu02wDw0Gu5N30xm3IZvYtmilVC33MLW9NPr&#10;WIXtH7u40kU5hDma1li4N3+FtPHwtPstbu4Pn9HalVWg3wQK9INGzjC+0xvlmEBHBPkzpO/7/P77&#10;YnhYyrb2A1w5emL4Ort/rVo4Uc7qVJ+VfjmisL6OdlMrbRU5Yt0cEekUyiPj60O38U4zS01Sl8Hq&#10;59/3fi686/a78XpJmLPdjZcrtnGTH6CozDEXWgrz/KDd/IlzhgPBrpcsvFfqViH7ECjQj5wHeq7O&#10;FwQ65kTbYw8cV+3NXzlq2Gnd93wFt9tQV5VutQ0rWtvdowdN2jZzMhMwpVzZaaus5TWimzhUl69J&#10;KhS+GP3sp9qV5Y7nSt3ql+sqypqu3pAeT7q6UruKM9kxe3qw/bfTIbrPGrJt1VIFRGl7Xqt1l6Gu&#10;9SeLKn3luY2yidEJV9581WQ7p8EBogfcA+3+8KbZNrzx0JzLat1rpW7Vol0GWtv1OITzoZWjFQFr&#10;CqCFDlzy5K0KqyZpfuHG4Gd3Wa27m343vBr0QXtJm+fwkJmVptu5eAV4hZRSfih/7+i1avpQGg0M&#10;/27wrdxdZ+uxUrdaS49UQXoaPhu2xhDowCvpchVPFbvrCe+XaHnD4vXcM8ysV3EV6qrSLY5WvAl0&#10;A9upo+Mom9/rCtTiMNhPGx+aOzUaRjz2tLburVK3euKJsif9jaM/C4EO7MhZsLurQjehpQOLLqar&#10;tXU3oa51YYuK8yLQsaSnjobjTgh0YHfOgv09W9xexc0kvKdK3epJJ1KV7uXp8ANr6MB0FOwWE9yv&#10;0Xq1bvHzu6nWXYS64elxXwNtYfNSpX+NcrMd4Myxk33sTVfr+nyaTbXupVK3eJJaUaVP7op96EAZ&#10;qjItrxV9TuufnRafU3sejhyvHuraT2hRpS8DnWp24qBKfwh2Zj7gjuZUPLzPWq/WrQ6kqV7keKjU&#10;LV6ElbO93LvyUB1z9CtgQIH01cFr3fpDvEW3ofp961VDXU9+FqcohanSDffyP+cLk+6Yk/xZlWd/&#10;1Fk0p2Wu2uvrbm8mew3terKo1qsuVfyr5jc3evKLVqXXflq+iXL3PLCOio1jncu+eLzUlVIa/jUH&#10;RA6KS6OH3BOjo0+fsqfXpeXB2PzZ9Vvh75Gr9UWtrdPVKnXDYa9IVfqB4R3z66xYR0dUqsRzq/s/&#10;Xdf90nXduxdmV/J78XMO2pTSfem2qx4crO4Lf0rTg7GG1Xq116lm+/3YYNiLtfRpRbrVDvhBrfVL&#10;VXDvtnxV8pLYN4X7otQrqy5ZzTb8Ya0liAlZdBrf1RosrBnqFi9spIn3rnKV/EDbHdHoJMvbHcL8&#10;sRzuv6WUShYTtR/um+7WRa/Wq4S6nmRLD3uFqtL14VNzGxttd4Sidvmvhd5XH3P1X2KwTKFU8xjZ&#10;CJ8FFgXKSY3BwlqVusUTzHmwKv244ve+CXRePjAE+rfCr8Q7DdKVULNrtqcio1n6PCt9ytxejc9t&#10;81DXOsNUra7nRFpL7yqHOqfGIQwFUulAH+Q16MmnxTXbUnNorulQF4sHI/PPzhqVukXr5iLSQFfl&#10;1vsFe9IRhYoK6y1Z7wtVtsuKR8g2H+pGZ8IflhycXCdqqEcb6Kr5BorW8cC8nVd6QD6fen3V8L7w&#10;dfasw6oQi9fPdAbBNNSN7ky/Cbjtqlao31ClIwrD2yDX2StUbNQ8CCZCC/7coNvx3nJgzrpSp0rf&#10;kPaE1mq9s4UNkdT+fZ58GloFTK1J+Agt+O9GD0Zmr5VZqOuXufSA3EPAKe1ab5yIryVmysFpjF3B&#10;qzlrteD3W765bcTi9TMbmLOs1KnSt1Nr3Yq1dETipaqc/HNQS2S1Tplrfl1d3Y6rwt/G7CQ+y1Av&#10;/aSS10UuC3+PGmpVFy1f2gA85iXUDwv9d2u9XyMMy3WRBuZMQl1PKKUH5C6j3e9dcbr0irvSEYyb&#10;88oLva8J9R0YHUYTJ9RpvW+t1hsmYscD81bziOXHJl+H1kN46RbyOlHW1TuDat3kJL4ooR5xG1tX&#10;sbog1BGGw/3UpUKw1vu29VvbBiGm4IuHutFpaFHXf2u8WWi9A20i1Hegz73S2wOL71m3qNRLP5ms&#10;dNxfKPqLLz2HsA7b2IAGKZRqTMFHGZbrIlTrEUI9aquY1jswjYhLc0+p8f6NsqZuNTDXbqgbtd6j&#10;7qeuEeoPQWcTMGMOf6dLdsNqdNpqdBRLKp0p70q24EtX6qWr9LvAZ5PXePrlnHdEVetwlnWKPWTU&#10;OgUyyOUuA4tuR7Fs/Fep/7CUDvXIB6TUqNRZTw9izYfsug/d+0cBcx+4U3Nd8OCXTVh0w+4q/Fkj&#10;teDvU0pXhY81Py6VX8VC3aj1Hnn91+xWnxEq9UaofXekrwP9882uH+YppeFfb7qu+67fiRxCt413&#10;xXKof3Twc1h8Zt0S6ju7LBzqP1rwJXYalazUS1fpV8HXf82rCi5w8UunMi4U3guDdczheOI/P9gU&#10;+DcKjfy7ct3K9se+7y9TSg8O1n8tuov57+e9wfcZixjqy8KFaZFqveVQD1ulW969O1J64hMb0O/A&#10;sQLcouv1Wm/19aPqTSndKeAvG3gozB+gnyt+/xujbkeNjkqoUM8Pqymly8IPR+2EOq33ndVYT2fq&#10;vbJRkB8bXFM8lUN9fUwpDZcq5YD3+P5c6nTLWtW61VHWLKNNo3SoFxkuLDX9XnoSklPPpscHQSX5&#10;ITillJ/Y/1/Xdd8aCvTH9vQh+GtKKQ8bLT2dC67PDLN7rR+5sOpkVPpsrH1X/eT0YLoq+C2KnAVf&#10;KtRpve+mRvudhyRDuSpPKZ3m8MshWGENtLR9tej/k1K6trjI4jX0QV36KNDHHio8THjawtey0lkz&#10;+fti8va71TWrhf/7tdF+D0qV66nawJ5uDivpxzq8BtXOHBzrfKr3mMUwaq70jitUzzykT6O5FnyJ&#10;Sp3We5sI9YJymKvF/h9VsHMJ9LH8sP9NrXmTu6XX0efHwqCazYG+CHxA1t9UGvAtyqAFv69CeDIl&#10;Qp3WOyBqsy8V5tFa7NuqHu6jYC91B/lD5UCvsRMhyhWsj5XOnEkL4UlDXU9qpQcmCHU0Ia+ZqwPi&#10;4dATj4Zwv61xzGgO9r7vcxHyaeJqLD8oHM2lQp+BptbVp67Uab23i9d1IjmgNAD3y0zb7JvKa9u/&#10;5X3BNVq4fd8vVWXuOkCXD+b5KT8o8DkVh8H2zLdT/t63FuqceFYIVcXuRq323wLeXGUhb+W7V4fD&#10;VD6dsu/7vBTwv13XfdlgvX2lh4Ec5gtOZQyr1DLNYLLsnHr6nfV0zJLax+eE+c5yZ+MXbYE7sT4K&#10;Wt8vHxJzNjpff90H7q0uwOFheB5KnwW/mCrfJgt1bdUp+YF2x13f8EjVOevm08qzOXmt/aTW6XRq&#10;oV/TIYTB78BklfqU7Xda75iVvBUlD3kR6MXs6XS6yFcsowEqKEtugTyc6vTFlkKd1jvcUHvYyx3d&#10;0b3XhHy0m8DQliaq9VZCfcUACrxIKZ3paFcm2+0cqh1vvvUNkCb2q08S6gbr6QQ6qtN0e+3rO+ds&#10;T1vfqp1Gh/lSYVnydLlJDu+ZqlJnPR2haRL6mlPhXPimbglgrWQWHU6xX32qUC99PCChjmpGgc76&#10;uR+fGaBDBe7X1Vuo1B/YC4padNkCge7Te4IdxuKHuqqYkh94VOmogkBvAsEOMyowXa+rT1Gp03pH&#10;OHpYvWTCvQkEOyyVzKSdL0SbItRLD8nReoep0Ro6R762g2CHlaKF5q7bNr2H+or1dFhiKK5p75mK&#10;h4HS3eOdut/e2++03mHtnEBv2mf2saMkg0Jzp0zd6UIXHTpTcs2RUIcZtW9L3sRkbfVo+epeX50+&#10;OIY9saWHXa3lfez3nEKJgm6mWP9+Qr1QNxiSo/UOE6ruWj5Y5kYPwVtfCTq6anT81WrYX+bdC9zs&#10;iEKuC4b6Tu8516HOkzYsaOvat8Ze7AdN519O9T5Zd9Wogv5YszPHDe0G2FOwL/TnAqZ0XfK4aP3e&#10;bvW+3jXUSw7JlbzmDvhhtHWtBUOQn1sNkCoQz/U13E533EhXI1c8+a571tgxNYt19a1CfddBuZJX&#10;IVKlw8J5A1vXcmv9577vD/q+P625I6Tv+9wZyCH5f7uu+6QHDc/e60EEmPJ98L3w7/7WXfCtK3VV&#10;OCU/DFlPR1EppVPng3E5zM88LkPpQy1XwUvNI5w5fjg6Z30dBdwW/J3fumDepVJnSA7N0s4Nr3ua&#10;c5j/1Pf91utqlvq+z8sB+fX8UPgIzW3tDcsHwIRKZtTWQ3huQ51DZ1DYucOhrxyIH1oJ88dyuKvC&#10;+OrrJ/vhrTozwFRKnyy3VcbuEuol19MZkkMxaheX2o6yrav8nlIwNiu35fO6f9d1/3b4Pj6b4r5q&#10;QEoXnltlrNdKnSodRehDfeno1V1pCO440tar3Gnr+/7IWdVOGx6T0fvV3Y1tXkOdgRaUcuao7Z4r&#10;2TzA1cqWuo2pav/Z0Vr7u10vzABGShagdqGuaofjYdEUrVF9dPIzX+RKdg4T2XpoWThqx3vq1KBt&#10;JbNqq6WibSv10pPvVOoowcuH+Sft9Z4NDb56CfZDLn3BREpm1VZzP9uGeskhuY79pJiaWq4ehuPy&#10;dPssK0UN0eWC4MLBj8MVrZhC0azaZrDTY6jfFPxvY748fIh/aH26fQrqUtQO9n2qdezKYOvpxl1x&#10;j+13qnRMykmVTqCPOAl2qnVMoeQQ6MYF9LahXnKvJ6GOqdX+8CbQ11Cw11xjp1rHFEpOwJuFOnvU&#10;0QQHVfoFgf6s2sNzVOvYlattbduGesntbNx9jCnVrMRu5jblvikd4HFccR/7Pre4YUclM6v8oNy2&#10;59G+VotnXsMnXdpS697vB4UVXqDdLjUffjgTHrtovlLn7GS0omZQhDr2tTQdUFPrSNm3egAEtlHy&#10;fb5xV3ybUC9ZqbOdDVOqFepfuGVwczpSttb6OtU6tlK6u7zpAyeVOkLSgNx+hT/bXd/3DF9tr9aD&#10;GEsl8KrpUGc9HVOpFQ5UfDtQh6NGG56BOeyiZIdpo8z11n4HplLjA/qCQc9JnFWahifUsa2S6+ob&#10;Ze4uV6+WwDokdqaKy/p61RV7nqehAcMaHQ9CHdtyc2iat0qdaWFMocaH85KLiKajA3sejL/tHnet&#10;Y0sl3/vF19Q5eAbeWX8wr7iju4ganQ+qdXhTPNSLYRsQdqXDkayn3s/Zkz69StU6lTq24WaWZqNQ&#10;L32aHDCBGh/KVOnlWL+2h9vcYQ0UVLRSL/nLbv1EjpisQ/2KtfSialyGQ7WOTZXs1G3UefTUfueD&#10;EVOw/kDmBraCtKxhfe86oY6NeFo69lSpAzvRcYqWW9lWOrMcZVm/xoQ6mrVpqLOdDZ5Zz3wQ6Ab0&#10;4GR5GM1htT8ssMYmWy09td+ZfMeuCPW4TF9r9qtjC7UuI/obbyfKAbsw/SCm9W7K+rXmKlZsykW3&#10;mVBHJJYfxFwTbMt6HzChjiZ5WlMHdmV56AwXtxjSFLxle5P2O5rkafqdNXVsrcLBSIS6PT4jMFdN&#10;Dsox/Y5dWG+3JGDsWb7mb738odEMFw/6rKkjCstK/YGz3qvgQQp4AaGOKCwrdU4/rMM01LnrAi0i&#10;1IHNUTFWUKE7wgmaaA6hjigsqypa7/WwlRB4BqGOKCyrKkIdgEuEOrA52u/zwJo6mkOoA2iJ5ZAi&#10;a+poDqEOoCXsPACeQagDABAEoQ4AQBCEOoCWcNEK8AxCHdgc13LOA7sc0BxCHdgcoT4PnEeA5hDq&#10;iIKrUOeBvePAMwh1YHOs69azN9c/OPAahDqwOQ4lqcD61rS+7+n+oDmEOqKw/AA+5LemCmYZgBcQ&#10;6sAWuGu7CsvX/MHRnxttcPHQ6SnUWafELqy3HxHq9iw/IziOFpsqGeqv/n3cNNRZY4JLfd/n7Ucr&#10;w5+Nh1B7bw2/I3vU4UmxUAc8s/wgJtQNpZSsX28qdTSJUEcklqG+z7q6qWPj70eljiZ5CnUmW7Er&#10;6+qKat2O9WtNqGNTLh7yNw31kscmEurYlfUH8Ql/Y+WllA6MtxE+aEYD2ETJg5Fe/dm2aajz9Aq3&#10;KhwWcqjAQVnWD098zsGVTR4yWVNHNDfGf55TfoOKsw51dvlgI54e7j2FuuV2FcRl/YFMC76glFIe&#10;kNs3/raEOjbVbKjTloJ31h/Ieyklgr0c607Iqu97PufgyUbdx41CvfTwSEqJizKwk0qXcJzxtzY9&#10;bRm07uBdGn8/xED7/Qns+8UUroxfxX2q9SJqPCzResc2mg71uwI/BzClGtUW1fqEdILcuwrfmkod&#10;3mz0oLlNqJdswVOpYwo1PpjuVJAdAAAb8UlEQVRztc4k/HRqPCRdsT8dW3JzEJW3UGdNHTvTB7N1&#10;Cz47Yy5kd5p4r7EbhiodHm10UuY2oV5yMpSDPDCVGh/Q+USpJX+D29NDUa3XkFDHtkp2mYuHekmE&#10;OqZyaXwV6+B9hRvFIjmrsC+9o/WOHZU8Inaj38ttQr3kdCihjknoA7pW5XVOG35zart/rPTtzyt9&#10;XzSu9G2Nm56b4K1Sr/GEjrhqfVDvExKb0UNQrdcsX+BC6x3bcvUA721N3dUZumibDqKptQXzHdPw&#10;G7ku3MJ8Dg9g2EXJSn3juyw2DnWDdSdCHVOqObj2C+vrL0spnRtfrTq2YrgRO2q+Uu8KVz/sVcdk&#10;+r7PgfFQ8RW9LL3m1jKdxPe+4h/hkgE57Kjkg/vGM2zbhjp71dGSmu3V3FK+ZnDunxTo3yr/GJwE&#10;iF2FqNRLTsDTrsTUlpW2tw0I9kecBPpF3/cb7QEG1ii5dBSiUmdNHZNSe7X2uukhwf4HJ4HeUaVj&#10;VwZLaxtn7bahXnICnm1tmFzf92eV19Y7Bfv9nNfYHQU6VTqmULQI3eZu/21DveibgYlhFOKhMhta&#10;8bP7HU8pLZ0Eel6KYbshplDyAX2rImSrUDd4wqUFj8lpEn7jfZ8F5GD/bS772POSQ0rpsuJpcY8t&#10;mXjHRNyc+T7Y5UQ5trWhRZ7WUfM+9svI6+xaaritdDf6Og9aigGmULIA3WogfZdQL1mtE+ooQqfM&#10;fXX06uawu43Yjk8p5fD83dmczImDnwFxlJx83ypj/7XDNyz59E2oo6QzfbjXOpb0sX214/PDxlnr&#10;rWFV5zVPiXvKhR7qgJ0ZPIibt99LTsDvcQY8SlFoeqzYPmo6vslqUmvn56rOvQU6w3GYWunJd/P2&#10;e9GLXajWUZJu5bpy+CLn7sG3lFIz4a4wP1NlUfPI1+ecMByHibmbfO92CXWDCXhCHaWdONi7/pR9&#10;7+Geu2mjMP/saDnjsa9crYoCSrbfty6ad1lT77Q96O2O/42nsFcdReXKLaV0rHaxV0O4L7VOvax9&#10;aIpesxNHE+3PuePkOBRScompWqjfFgx1KnUUl09sSil9ytvLnL/ae1pz/5hSulPAX29z4tQ2FOQL&#10;ZwOGL1nRdkcJBkNyVUO9lDwsd2T1oYX56vt+qTdpC5Vnpwrhx0NISulB+1nz1+1U7xe9Hgs9XC8a&#10;CvKxUz4/UEjpojNkqHd64XhTwsKJgtHb1PZL9jWc9mNALaXUqeV8P3rv3D5zMcSBvt7o/XYQ5P6F&#10;rzpBECihZKivdlli2ynU1brc5T/xkkXlu7AxE6P19dtGq9KxQ3210nmYWt6PzvY1lORySK7bcUvb&#10;oORZ2qyrw4yejheV717Hbu7Yj46SdIZKyW7WTgckTRHqJdvjh9w/DUtag+Uo0TblQF8wGIfC3A7J&#10;dQ2EesfWNljTnuYPvPBNWRHoMFK6g1y9Ui99ljKhDnMasiLY20Cgw1LJTHrY9fd451DXOmTJNUhC&#10;HVUQ7E0YAp1dMihOy8Eld8jsXCRPUal3hat11tVRDcHuWl5D5ywLWDou/L12/l1uIdQ7qnXUpGD/&#10;mal4V4ahuKpH5mJ2SmfRLCr1zuDpCHiWhufY7ubDDWvoqKRkqK+m6DpNEur6QVhXR2j6PT9SlYg6&#10;8sEyBDrMed+fPpiqUu8KV+v7ekGBqkYH1Hi8iz26D33fc4YAaindMZ5VqHe04MtiGPH1cpXY933+&#10;ffzUys/cuHxpzb85yx2VuV9P7xoLdVrwZXEk74by7W45bBQ6KOOKCXc4UfIuhUnW07spQ91gXX2u&#10;l1PAsdE6O+34aeXPkk+5I8L6OWrTZU8lTVYUT1mpd6WrdYMXFtjYqB3Ptrdp3Kg6X0b4w1RSYwYp&#10;8sNX6U7x5VT/oalDfbIf7AmEOtzStrf8YfqVv6WtDNU5+893Zx7qwZdIqNQLmUuo13jiZWZhAqra&#10;89WfP7H1bSMXOYiozuFNSumo8Fa2hykfYicNdf1gJYeG9vQCR8dQUOP6vr/u+/5IR8wySPe0G022&#10;n7B2PikGX6dTehvlpB3uqSv1zqAFzz7VMvgQKEDbsPJr+4X19r/JYf6TWu08xE5vz/j7RX5wbWIr&#10;26BEqNOC312N9UT2qReilvyZ1jm/zLxyH4d56c+KWarUzQw5A6FDz0reyjbM4kxm8lDXD1iyItmP&#10;3oKvNCT0tsL3nJUh3Pu+P1Bbfk5r7heEuRlO35xO6SJy8q2wJSr1zqBan0ML3rxVO5N5BRdyW15r&#10;7j8p8CJ6UGfif7VmTpjbqPE+jvp329R6evavqf+Dcln4sJj89HRa8L/vwW2F6vmAIT1bCrrrlNKp&#10;fq+PGz9oaaX3/+XUbUW8Wo2dLOGGHFXkFG29l3gYKhnq3wr9t7uhBR98wKbWtjY+iCvQ5HceqjvX&#10;OfwtBfyDPpwIch9qVOoRP4tLV+l3JZZai4R6/oBKKd0UrjRPg7fhbyt8oNN+d2Ac8N0fFcNCAX/k&#10;ZPZhpRD/8cX0uh8a7LKefO+CDsqVXk8vckFRqUq9U8VX8gMo+hR8jQ/Kt7lKZL+wL0OLfvihFPJH&#10;+joo/D570Af2tf55S4i7VuUQqWgnABocONOV6oqWDvVfCv7380E0x4HbfbXeJLTgnXsc8t1fV+cO&#10;nZbhg/3NK7sv30cPkX/+O4NtTaoR6jcBXrfHSs9sFWm9dyVDPf/AKaW7woMGJ1EDKFdDKaUa35pQ&#10;b5C6K0MIE8bzVaODSet9c8Xeo6W2tA2KrBmMvFOFElWNJ2AuzQEapJZxjfX0UMsxKaUTg9exWDaW&#10;DnWLii/6sJy18If7AEHV+iyM1hkqXdjclZxLKRrqWjMofWpW5FCv9WbhfH2gPVW6bJEGJ7V7oPSu&#10;o6Id7NKVelb6KsXDwJVlrTcLLXigIdoRUXpae51oQ3IWBU3RDrZFqFu04EOeLmdwle1T9vUhAaAN&#10;tN6n0eSBM2PFQ11TuZMfWv/IceCBOVrwAJ40OoGwhjChnrdIG3Q7Sg+Pm1TqnUG1vhc4hGq9ad4H&#10;31kARGExrb3OKthZBhYZEiPU841UBreORb3gpeae8eiX5gAR1HqfRqrSLQbkrixO67Sq1DuDcAq5&#10;Dqxfglr3bp9SrQN+aU91jQG5LtghVRYPRsWr9M441EtPwXeBK0uTX4Y19qjWAddqvj9DVOoqXEq3&#10;3ldWR5qbhbr2Mpae5H6nNko0VVvwVOuAPxrsKn3f91OKT3EbOm75BLnHLCv1jmp9O0aH+DyFah3w&#10;yeLz9Cm1uoclnBl8D7O/K+tQt/hFOAlaWdZ8E1GtA45UXkvvoqynGx3ac2PZ1TANdQ19XRT+NlEr&#10;y5pvoj2jp1kAL9ADds0q/SpQ693ic820ILOu1Durat3ge5jSm6j0IT7P+chFL4ALZ5X2pQ+iVOn5&#10;8+xt4W+z0pZuM+ahrsMKSg/M7as9FU3tN1OkdTSgOQqijxV/7lWgrWxhtrGN1ajUO6OWR7h2sdEh&#10;Ps/Jl+fQhgfqqf1gfWlxgEpp2iX13uBbmS+T1Ar1S4Nwilqt11xLyz7Thgfs6YG61ha2QZSHeos/&#10;h+mA3KBKqOtJz+KJM2JV6aEFThseMKQH6c+VX/MqITW1yFV6V7FS74z+wOGOjtWbqvQOgpfkNnzt&#10;jgEwC5p297COHeU9b1HsPVidIPdYtVA3nOamWi/jY9DlDcCb88p70ruaITUlwyq9Wu7UrNQ7oye/&#10;twGr9byD4MbBj7JkfR0oR+vopW8Pew3W0l+v6g6BqqGucLI4/jRite7hz5T3yl5z2hwwPXXCaq+j&#10;d6rSm5+jsVxLr7lDoHal3hlW66FaxY6qdYIdmJg6YN+cvK5U6Zup+gBUPdT1BFj6MJqOar2owyjX&#10;MAK1KdC9vJ+o0jdzUXuHgIdKvTMKp3D71h1V650m4tnqBuxgFOg1j4Edi3KPhlUBVL3Q8hLqFofR&#10;dEGrdU8PKu8JdmA7DgP9JsjE+9FcqvTOS6hrqMBq33qoYNcv0VcHP8rgR7Czxg68nsNA7wIVQVb7&#10;610UNF4q9U4vvEW1HvFu8LPKZ8I/9p7hOeB1nAb6hZb3mqbtzKVvYuvU1XDxerkJdcNqPdx963rt&#10;vP2ZDhXsBw5+FsAlzfn87izQV4E+I62qdDddDU+VemdYrX+OFjaaUPUyNDfIwX4b7fAfYAo6atnL&#10;trWxsyA3sZ0YXYDjpkrvvIW6YbXeBTrHeMzj03WuQH5LKYXqjgDbystSKaXryveiPyUHVPOfjVr6&#10;m12V3jms1DvDav1dwONjb7uu++LgR1nnl5TSJevsmDN95twarfNuauVsN80uTo2WNFxV6Z3HUDeu&#10;1sNtv+r7/szo6N1t5DOs72nHY4608+Y3B5ezPOUs0NWqVsfrutsh4LFS7wyr9f2gbeETZ9PwY0M7&#10;fknVjjnID7EppVsn57g/JUTbXayKNXdVeuc11I2r9bNo4aI2vPc9ph9VtXN9K0LS2vlS1bnFwNa2&#10;wrTdU0rHhksbLgtCr5V6p1C3OBN+L+LQnJ66Le6r30V+7b/loSFa8ohEHcB7p8Nwj50EabtbDsdd&#10;qHhyx22oq1q3qjbfBw2VE6MHo129VUv+kn3taFnuPKWUckD+4mzv+VO+RjgKVvKDlNW8gttO6P/5&#10;73//6+DHeJreIBZ/Ufk2onCB4vS0qpdc5HWxCCdaYR60jHTmeAhunbwmHKKY0edcPsTHQq7S3S5X&#10;eG6/D6zWLcKdC9/9tb7e2jDge1Xu16y5wyutmZ+p8PjWWKDnDt6xg59jKlZtd/en7bmv1Ls/3jzX&#10;hsMP//a6VrILPbB4nr59zoNu8juP+HeDtmgY60RbNFuUg2kR5b2k+YVfjL7dF20bdquVULdsrYRp&#10;ST2ma1EtriAs6U4Bf0nAw4qCfPhqaSlrnQ86Vrp5msG5Nfo7ycXFkfcjdJsI9c4+kD4F2rP5J02H&#10;XjvfXrOJB/15fnxFmOCFDyokFvpqtSJfJ0ygd3/8PV0a/v008dq1FOqWT2QrPZGFC4mAwT620u/I&#10;tf75nWE7PEfvhyN9HeifHo9wnYLrAa9NqXvyq9G3a6aD20yod/brwpHb8JGD/SnjG+zu9YV5yYE9&#10;HDR10Nhg266iBfobvYetlkJ+aqVAaCrUO9stbl3UNnzX7lY3AJsLFeidfdu9qdevhS1tj1m+uGdR&#10;D0PRkNnC8RnxAHYXMdBPDQPd/Ra2x5oLdbVArI4/3dOkdUgEOxBaxEA/MD7N7cz7tPtjLVbqnZ6c&#10;rILoMOKhNAMF+4Hj61oBbC5coMu54ZLhXYvLr02GuqbSLV/sz1qDDklPoguCHQjha8RAV3FluTOh&#10;yWu5mxuUGzMemmvi4IFdaKL0MvCWHiC6UPvQB8YHkHV6MGoy1Fttvw8sn0b3DS/fryI/sGgb30Xk&#10;PycQUF6O/DlooL8xnm1aeb6F7SVNh7qG5r4afst3c7hgRK27Tw5+FAAve9BZ7lGHes+NzxQ4abkj&#10;23ql3umJynJ6exl5fX2gAZGfmIwHXLvRsmDIexBURFke03vV+sNR86GuJyrL6jlPXp6rJRSaOiFH&#10;DNABLuV130XUOR8VT5YD0c3tSV8nQqXe6cnKau96p+NVQ54091jeadD3/ZHxMgeApw3r580H0FNU&#10;NFluX+u0J73546NDhLqcGLeK389hfX2gDxDa8UBdud1+EHj9fHBufDfFTZQjwcOEeoU2fPZtDuvr&#10;A7XjD4y7IgD+eJj+FLndPjA+BrbTaxumQGt6n/o6xgf9d3PYv76Orj20bo8Bc3SjiezwNwumlPKW&#10;2t+Mv22oi7sitd8H1m34/cjnwz9F7b8D1tqBYlY6TGYxk0A/qPBZehXtJs5woV6pDf82pRT6YJp1&#10;dFjNsNbOhDwwna9aO5/F58rogBnLzl+otvsgXPt9kFLKT18fjb9tyCMaX0uDg2fGB0UAkeRW+2nU&#10;fedPUVH03vjb/hxx4DByqOcnv2vjCcrs33N7Q47pdT/VF+vtwOvcKcyv5/Z66aKWz8bfNuotdnFD&#10;vatzCUCnls7RHNbAnkO4A6/yoP3Rs+zwqbv3zfjbhh5uDh3q3V/bI34x/rZ3Oot5VhPx6xDuwFq5&#10;zX4+8+W6I3VTrT8XQndTw4d698cvz3WF60RvdOMZ/gr3Y9bcMXP5jIflHNvsY5p0v60Q6KG2r60z&#10;l1DPgXJf4Rco7LrNLrQX1fqACaCWlc50WM59Wa6rO+80i0JrFqHe1TvUIPvS932zd/OWpDf3ib6s&#10;3+BAaVdqsc/uHIvnpJRuK7zfV9oiGH5JdDah3tWbsuzmvtXtNbS+lsN9QcCjYVfab33JTM0/Vdq6&#10;lv00lyWPWYV6V299vSPYX0/rbcf6qvF3BbzWSiF+TZA/r2Kgh19HH5tjqL/RgIb1sNZKE/Gz3cO+&#10;LZ0zf6QqnpBHTSsF+I8v3s+vU2kXUqdjYI8rfN9qZhfqXb396x3BPg3NRxzp64CgRyErFQDX+uct&#10;g26bq7QXvZvr1uJZhnpX9xeNYC9ALfsDBf0b/fuBvhOhj3UetCumU2h/H/459y1nU+Fz1t5sQ72r&#10;u8bDqXOVqdrHfNzzfrNVMdC7Oc8wzTrUu3rbKzpOnQMQVcUlzuyrbo+cpYj3qW9qYXz/+iA/SFxr&#10;cA8AQhgd/1rD1ZwDvSPU/7x/nWAHgB1VPM+9U/dz9id4zj7Uuz+C/VbHltZAsANoXuVAz0XZCcuZ&#10;hPqfNFTxpdK3J9gBNKtyoGfH7Cj6A6E+ojPaLyp9e4IdQHMcBPoHtiD+hVD/p1OtzdQwBPtBpe8P&#10;AK+mbWs1A/0rx2//3ey3tK1T8WrAAQfUAHCt8j70jqut16NSX0PDFieVJuI7PfVeq60FAK44CPS7&#10;isPNrhHqT1CVXGurW0ewA/DISaBzcNcTCPVnKNhrtneGYKfFBKA6Ha1dM9BXBPrzCPUX9H2f70r+&#10;UPFHyMH+jWAHUFPFuzIGBPorMCj3Sg5aTtkXbbsDABMaHL6sfNshw8OvRKhvwMGTasfEJwArDnYC&#10;DX5W1xQvINQ35CTYb3SCEm0oAEU4OFRmMNtrVLfBmvqGVCXXOnVu8JZDagCUklI6JtDbRKhvwUmw&#10;53bYLVveAEwppZT3f/9KoLeJUN+Sk2DPb7rfmYwHMAUtL/7i4MUk0LfEmvqOnKyxdzoDmROWAGzM&#10;0UBcR6DvhlDfkbM3AwN0ADbiaCCuI9B3R/t9RwrQhYNWfKcBOtbZAbyKlu5+J9DjoFKfkKNWfMcb&#10;BMBz+LyKiVCfmLM3Su4enNKOBzDQVthLJ0uGHYE+LdrvE3MyFT94z01vAAbaf35LoMdFqBfgLNgP&#10;uekNQEpp6WT/+YBAL4D2e0HOWvEd7XhgftSpO3dUna/0OUSgF0CoF+bkdrexB21747YjIDh9/iwd&#10;VefctlYYoW7AYbB3XOMKxKXzM3Il/M7RH5JAN0CoG3H4xJzdqWq/d/CzAJhASmmh6XZvnzUnBHp5&#10;hLohZyc3DfLT81nf90sfPw6Abag6z923j85ewDtV6MzyGCDUjTkcWhnc6Emaqh1ojKrz/Lmy7+wn&#10;v9LnCoFuhFCvwNl58WNU7UBDHFfn2YW298IQoV6J3oxLZ1veBlTtgHM6SGbpsDrv2INeD6FemQ6E&#10;8PiU3TEhD/jjdLJ9sFJBcOnjx5kfQt0Bp1veBnc6KOLax48DzFdK6VTtdk/DtgPOwHCAUHfC6WT8&#10;GKfRAZXo82Gp65U9YsLdCULdEccDdAMG6QBDzgfhBgzEOUKoO+TwzPjHaMkDhTk9sOoxBuKcIdSd&#10;cr7OPrhSuDMlD0xEe86Xjjt2HUe++kWoO9bAOvvgS/4QYj0N2F5K6UBh7nGqfexGA3G83x0i1J3T&#10;mtql4wGZAevtwBacn1nx2Ne+7099/UgYI9QbkVLKwzKfG/hpHxTurLMBz1CYn+rLezeO/eeNINQb&#10;4vT2pac86EOAYTrgET2ktxDmHbc5toVQb0xD7fjBjSp3wh2zpwHYM6dHu65Du70xhHqjGmrHDwh3&#10;zFaDYb5Sdc77tTGEesM0HX/Z0AdFp3BfsjaH6NRVO1GbvaX3KNelNoxQb1wjJ06tw0AdQmpsAG6M&#10;HSwBEOpB6BrG88Y+RDqFe/4QOacyQMu0z/xU1Xlr78M7VeccJtM4Qj0Q51cyvmSln33JlC1aol0p&#10;J43sM1+HK5YDIdQDarhqH1yocmdIB25p+O3U+XGuz6E6D4hQD6rxqn1wp9b8Ja15eKAW+0mD6+WP&#10;UZ0HRagHF6Bq79Sav1RrnqoC5vQ+Omn8IbmjOo+PUJ+Bxs6WfgnVO0yMqvKTxrakrcNk+0wQ6jOi&#10;gZ7zAB9QgwuFO3veMQk9AA9VeSunNr7kRtU5A6gzQKjPUIOn0b1kmJw/p62Ibai9fhykmzXI20VP&#10;eeidF0J9ptRaPA9UjQwetP5OwONZoyA/bnzmZJ2varezRDUzhPrM6YNtGaglP0bA42+CB3mnVvsp&#10;v+/zRaij5WMtNzEE/DXtyPkYrZHnr0Xw329a7SDU8Re15M+CrSuuk9fgr0chzwBRILroaDjlrdWD&#10;YV5rpU7bklY7OkId62hK/izgevtT7hTy1wp5PhwboofRhb6ittXXudC6OQ+l+BOhjicFX29/zt1Q&#10;xXddd0vI+/IoxBcz/P1k3RxPItTxIp1xvZxRBfTYuJK/pTKyNWqnH800xAc3qsy5EwFPItTxKjMZ&#10;pnutYU3+lmp+WqrCj0YBPpcloOc8KMzP/f6I8IJQx0YI9yflD977Udjf0x59nmY3cngPQU6A/x1h&#10;jo0R6tgK4f5quXX/XWF/r6/ZVPaqvA8ehffBjFvor0GYY2uEOnZCuO9kCPxb/XMI/a6FdVP93R/p&#10;f8z/fKPAPiC4t0KYY2eEOiZBuBezUugPHof9s+G/7uHgURivM4Ty4PH/P23yaRHmmAyhjkmNwj3C&#10;dZVASTc6wpgwx2QIdRSjrXBnhDvwN2xNQzGEOoqb4Ql1wDqcAIfiCHWYGZ0tP6ejPDFvD7rimLPZ&#10;YYJQhzmtu59o7Z3WPCJivRxVEOqoSq35kxncDIf4VqOqnBY7qiDU4QLVOxpGVQ43CHW4M6reWXuH&#10;V8Na+TlVOTwh1OGWqvdjfb3jbwqVrXQl7znb0eAVoY4maHL+WBX8IX9rMHSVw5z2OlpAqKM5BDwM&#10;XKkqv2QrGlpCqKNpBDwmRJCjeYQ6wlDAL1iDxysNa+T565ogRwSEOsJKKQ1Ddgu2yUHuRtX4LS8K&#10;oiHUMQsppSOF+4IqflYedD3tNW11zAGhjlnSXvjhi4tm4liNQvyaahxzQ6gD/wz5Iw69acZQid8S&#10;4gChDqyldv3RKOSZrPfhZgjw/E9OcwP+jlAHXknV/NHoi6AvZ6Xw/vOLKhx4GaEO7GBU0Q/b6Q6Y&#10;tN9Yrr6/jyrweypwYDuEOlCAwv5gFPgHMw/8OwX39SjACW9gYoQ6YEyH5Iy/3ij8u0aDfwjsIaw7&#10;/fO72uZsIwOMEOqAU6r23+inGwf/YPHMT/7mhTX/1SiA1/m+5v8+vpmMKhtwiFAHACCI/+EvEgCA&#10;GAh1AACCINQBAAiCUAcAIAhCHQCAIAh1AACCINQBAAiCUAcAIAhCHQCAIAh1AAAi6Lru/wMMpOCy&#10;6+pxewAAAABJRU5ErkJgglBLAwQKAAAAAAAAACEAaY3/FWEuAABhLgAAFAAAAGRycy9tZWRpYS9p&#10;bWFnZTQucG5niVBORw0KGgoAAAANSUhEUgAAAfUAAAH1CAYAAADvSGcRAAAACXBIWXMAAAsSAAAL&#10;EgHS3X78AAAgAElEQVR4nO3dUVZbSbLu8V296h3fEUCPwPQIoEdgnREgP+VjUSMoPALLj/lkMYIj&#10;RlAwgoYRNBrBsUbgu7Yrtr1NCZC2MiMiM/+/tVju7nsPCAH6FJGRmb98/fq1AwAA5fsHP0MAAOpA&#10;qAMAUAlCHQCAShDqAABUglAHAKAShDoAAJUg1AEAqAShDgBAJQh1AAAqQagDAFCJX/lBAuUJIZx0&#10;XXey5YG/6brudMI3dN913Zct//tjjPGRXxGgDJz9DjgQQjiXRzEO61MJ6eF/P3bwUDfyBmBwK/9+&#10;Gf3v9zHGbW8QAGRGqAOZhRDejAL6dBTc/X9/W/Hzv+4r/S0fhD6QCaEOJBJCGAJ7HNxnPL/PuhtV&#10;+PfS6r+f+LmA5nWEOrC/UeV9Tnhn8SDV/b2096nsgR0R6sArZL37XIL81Mnadms2o5An6IFnEOrA&#10;iEyVj0O85jXv0q2HgO//pXUPEOponKyDn48+jlp/Tgq2GVXyhDyaRKijKU8q8RkhXrVxyK/Yb48W&#10;EOqoXghhNgpx1sPbNbTrV1LJsyaP6hDqqM6oGu9D/B0/YTzjTgKeKh7VINRRhdHa+JzhNkywloBf&#10;shaPkhHqKJYE+Zy2OhIj4FEsQh1FIcihjIBHUQh1uCdr5DNa6zA2BPyCNXh4RajDJTmKdQhyjmCF&#10;N/1Rtkup4JmihxuEOlyR9vole8hRkGuZoF/xQ4M1Qh3mpCqfS5izTo5SrUfVO+15mCDUYUYuSunD&#10;/IKfAipzI2vvt/xgoYlQh7oQwlCVM/SG2vXV+4K1d2gh1KFCJtiHMGetHK3ZyOT8Fa155ESoI6vR&#10;4BstduAvtOaRDaGOLGS9/IrtaMCz7qQtv+QpQiqEOpJivRzY21ra8oQ7DkaoIwkJ8yu2pAGTMVSH&#10;gxHqOAhhDiS3kXBfEO7YF6GOSQhzd/ogSHHhyCm7E9wg3LE3Qh17IcxV3MkXeZSPp/+505yclh0M&#10;b+S/vpHg753IR8dAZFasuWNnhDp2ItPsS8I8iT60v0hl/f3fGq72HL0BGAJ/+O+E/uEId7yKUMeL&#10;2Jo22dAOv5cK+9t/brmNKmf8n44C/1z+5Y3ifvpwn7PPHdsQ6thKToC74tCYnTyMgvu29fDe1yjs&#10;xx9siXxd3/G5rKHDg3QIdfxEXmD7feZ/8MxstRmCmwDPS7pEp1LRn1LRP+ua42cxINTxnQzBLZh+&#10;/slawvvbBy+cdqR7NIT8OdX8T5iUxzeEOoaKaMGL5DeEeCGkq3ROyP9kLS35laPHBEWEesPkRXHB&#10;uvm3Czb6EF8R4uWSSr4P95n823LH6U6G6fh9bgyh3qgQwqUMwrX4wreWazBvqWjqJdvr5o1X8R9o&#10;ybeFUG9Mw632B9lnf8u0cHukip9JyLf2u88WuIYQ6o2QVntfmf/W0Lc9BDltdXwnfwsz+XjX0DNz&#10;I+FO1V4xQr0BIYSZVOctbAkiyLGzUcC3cl3wRra/LRw8FmRAqFdMXrCWDVQjwxr5giDHVKMW/WUD&#10;b4AZpKsUoV4pqc6XlQ/CXUtFzrAbkpIhu0sJ+Vr/hqjaK0SoV6aB6vxBlhJWrA1CgxzKNK/4/gOq&#10;9ooQ6hWpvDq/lvY6k+swIe35Swn42v7GqNorQahXoOJDZNbyfS2pyuFF5cN1fdU+4++tXIR64Sq9&#10;5/xOqnLWyuGa/P1dVrbctZF2PH9/BSLUCxZCuKrsNjVa7CjS6KrimgbrruUcear2ghDqBZIXkFUl&#10;rb+NdBrYjobija4uvqwk3B+kaueNdiEI9cJUNAzHVZGo1mjd/aqSpbHfGaIrA6FekBDCooJjXglz&#10;NEW2xNUQ7hwzWwBCvQCVtNsJczStknBfy3Q87XinCHXnKmi3E+bASCXh/j7GuHTwOPAEoe5Y4e12&#10;whx4gexeKXmgjul4hwh1h2TIZlXwsZT8sQM7qGBa/kHa8exccYJQd0YuklgV2pq7kTDnDxzYw2if&#10;e4mnQm4k2G8dPJbmEeqOyFrbosB37A8S5vxRAweQN/WLQrt0bHtzgFB3otDT4TYS5gzMAAnJgOyi&#10;wI7ddYxx7uBxNItQN1bwZSyf5FYn1s2BTAodpus7d+e8Ntgg1A1JoN8Wtv/8Tqpz9qkCCmS9fVHY&#10;pTHsZzdCqBuRtbPbgt6B02oHDBV4IyMDdAb+0dx37ICsl5UU6P0WtRMCHbAj4dgXAx8K+TH0r29/&#10;ygAwlFCpK5Nf8M+FPNy1nPXMO23AEen0LQtauvsUY7x08DiqR6grKuyEuA+cBgf4FkK4lP3tJXT9&#10;mIxXQKgrCSEsC5lw5/5koCAySLcsZG/7nayzUyxkQqhnJhPuy0ImVz/EGK8cPA4AeyqoamfLW0aE&#10;ekYFbVlj7RyoQEFr7QR7JoR6JgUFOofIAJUp5ITKjQQ7S30JEeoZFBLoG6nOVw4eC4DECtnXTrAn&#10;xj71xKT9de880O9k3zmBDlRqtK/9xvF32K//38rrJhKgUk+okFPiGIYDGlPADZBU7IkQ6okUEOgc&#10;2Qg0rIAhOoI9AdrvCRQQ6EO7nUAHGiVheS7HPntEKz4BKvUDFRDotNsB/MT5cdVU7Acg1A/gPNCZ&#10;bgfwLHn9WjmdjifYJyLUJ3Ie6A+yfv7o4LEAcEq2366cHjFLsE9AqE/gPNCv5d5zDpMBsBPHl00R&#10;7Hsi1Pck72zvnbasWD8HMInjdXaCfQ+E+h4cnxS3kep86eCxACiU4y4kwb4jQn1HzgOdX3YASchV&#10;riunr3UnLC2+jH3qO3Ac6A/yS06gA0hCBmzP5XwLT4Z97G/4ST+PUN/NwmGg33B1IYAc+teVGKPH&#10;g2reEuwvI9RfEULo16kvnD2s6xjjjEAHkFOMsR+e+93Zk/xWlgewBaH+ArmT2Fugf5A/NADILsbY&#10;dyrfO3umz6TgwhMMyj3D6faO90y4A7AQQpjJhTCeJuM/xRgvHTwONwj1LUII/VrSn84eFoEOwJTT&#10;LW+8No4Q6k84/KVlyxoAN5wG+7+5hfIvrKmPjM5BJtABYIvRFa5rR8/Piitb/0KlLhzuRSfQAbjl&#10;8DWzf5Nx2vquICr1HzztRSfQAbgm4Xkuh2B50N/H0XwLnlD3t3WNQAdQBIfB/rb1rW7Nt99lm8b/&#10;OngoHYEOoEQOW/G/y/765jQd6s6mOAl0AMVyGOxNTsQ3G+rOfgEJdADFc/i6eioX1DSj5TX1JYEO&#10;AOk4W2M/kq1uTV3+0mSoy2DcOwcPhUAHUJVRsHvYx/5WdjY1o7n2u6MjYAl0ANVyNrPUzFGyTYV6&#10;COGk67p7J79kHGsIoGrOgv1fLRRRrbXfvRwB+55AB1C70ZGyGwffahPr682EegjBy4lx3CgEoBkS&#10;7HMH3++xDEhXrYlQlwNmfnPwUD4Q6ABaE2Psu6TvHXzb70IIVd+/Xv2aurRbHh203a9jjB7erQKA&#10;CQnUjw6e/WrX11uo1D2so98R6ABaJ0e3Xjt4Gpa1rq9XHeqyH/3M+GH0hzDMjB8DALggBc6d8WOp&#10;dv96taEuWyn+MH4Y/cTnrPX7fQHgiZmDU+cuZN6qKlWuqUtb5V6mHa1wuAwAPMPJuSH96/RJTYVX&#10;rZX6lXGg9y4JdADYTi5aOTd+eo5k7qoa1YW6HANrvX2NrWsA8AopfKy3up3VtM2tqva7k7b7TYyR&#10;wTgA2JEcDmZZjFVzTWttlfrSONAfnJycBADFiDFeGk/EH9Vy2lw1oS5TjJbXqfbv9OZMugPAJDPj&#10;61qraMNX0X53cmrc/8hRiACACWQr8n8Mn7vi2/C/OngMKVwZB/onAn0/8kbs9IX/o3u6HkBb+sG5&#10;EEI/OPfZ6Bsf2vDWU/mTFV+py7T7n4YPoT8CtthfAC2yPHIuQb7PKX93Mvx4yxsnoA0hhD5YLwy/&#10;2d/lSNviFB3qDqbdqzu4ICV5wzWXtbIUnZSN7Cldch89UC95bb81vC672Nf20gflLo2n3TkCdosQ&#10;wjyE8CgdlIuESyNH8vn+7D9//3WSPnAALsjr6lzC1UKx0/DFVuoOBir6A2auDL++O1KZa28rXMuu&#10;Ayp3oDLyxt1qfb3379JeW0oO9VvDG9geYowvDXk1RVplS+MthTdsKQTqE0JYGb62rGUavpjXlSLb&#10;7/LuzSrQN1yl+oNU54/Ggd7J13+UxwOgHnPD/evHssxbjOIqdQd70tmPLhy0xp7znrP3gXo42OX0&#10;z1L2rpdYqVvuSb8h0P8iZzV7DPTeZ9kSA6ACsq79wfA7Keb1pKhQl+E4q0P/15zr/hcJTOub8F5z&#10;QbAD9ZDB5Aejb+hMztpwr7RK3fIwAIaw/gr0S+NDIfZxUdOVigBMt7kVcRhNMaFuPBz3iS1T30+F&#10;++jgoezjYynvsAG8TO5ft9pKfBxCcL+NuYhQl+E4qydzbfi13QghnBR8NeFSHj+AwsnxrVbXtF56&#10;fy0ppVK3PDmOtvtfVsaX5hziSB4/gDpYteGPvBd57kNdqnSrdVHa7j/W0a3OYE7lLevrQB1ke5lV&#10;uF7I0LZLJVTqC6MKkba7/dJHalfy/QAonLThrabh3Q7NuQ51WbuwmrS+pO3+jfVd9SkdlTLBCmAn&#10;VtuMz7yeXum9UrcazOKQmR9Vuvf96Pu6YGgOqINMw1sdSuOyQHAb6vIuyGIL24ZDZr6rdQ2any9Q&#10;j4XR2fBvPV7/7LlSt1rHvaLt/l2t4UeoA5UY3b1uwd28kctQN6zSH2T4onlyYIvVNsLcjjmQBqiH&#10;7FLqr1/WduytWvdaqVu9+2HL0w+1X2HKFa1AXfrXb4u966521bgLdamgLKr0a/ak/6T2SpZKHaiI&#10;7F236LS6unPdY6Vu8UPZUKX/IO86a229D47Zsw7URW5ysxiau/TyeuIq1GVtwiJMFgzH/cTtaUmJ&#10;tfJ9Ai2xKNCOvBSG3ip1iydlLe/u8EMr682sqwOVkTNGLC58cVGtuwl1mXi3OF+ctnu7aL8DdbKq&#10;1s1ndTxV6hbV8h0nx23VSgVL+x2okJw0d23wnZl3fV2EuuG+dNruAFCnK4Mtbub71r1U6hbhyhY2&#10;AKiU4RY302LRPNTlXlqqdABAaovWqnUPlbrFQMO1vIsDAFRKtipbVOtthrrRfekcNAMAjTA6kMbs&#10;vnXrSt0iXDlo5nWtzBowUwG0wWK51aR4NAt12aSv3aLYeL3Y3hne9ACoRoxxaVCtv5NutCrLSn0u&#10;m/U1UaXv5r6EB5kAlTrQDotqXf1rWoa6dmuCKn13rYR6K98n0Dyjan2mfXSsSajL9araF7dQpe9I&#10;nqeHIh7sdA/8PgDN0a6cj7SXma0qdap0/2pvTdN6BxpjVK2r5p16qMvggPZhMyuqsr0tC3u8+6r9&#10;+wOwnXa1fqy5vc2iUrcY8+f0uD3JhQja72i1rOX7A9CelcEpc2q5ZxHq2tvYOD1uulqXLFiKARpl&#10;dMqc2vY21VCX83C1t7FRpU+3NHhHm9uG1jvQPIsz4VUKWu1KXbtKv6NKn87w3OSc2AUBNE5eA1bK&#10;z0JdoW40IEeVfrhFRWvra1rvAITFwNws9xfRrNS1B+TW3Jd+OHlHW8sFOJdU6QC6H/et3yg/GVWF&#10;evZv5gmq9ERijCuDX/7UbuT7AICBdufuIvcJcyqhbnCC3EYOGUA684Lb8BvL+40B+CTdXPWjY3N+&#10;cq1KXbtKJ9ATk7b1rNBp+HPa7gCeod3VzbqcmT3UpdVwkfvrPMEwVAZyYEtp6+vvOWgGwAu0D6N5&#10;m3PPukalrl2l37CNLR9Z1nhfyMN9zzIMgJdIF0/7dSJbcVRjqPMinlkhwU6gA9iVdnc3Wy7+8vXr&#10;11yfe9ib/t9sX+Dv+m1sKkfx4dvP91xaV9qnBL6kb6PN2M4IYB8hhFvls1T+lWNpMHelTpVeMQnO&#10;U0d3r/eP45RABzCBdn5k2ZGTO9S1txER6sr6+YUYYx/sH4wfyof+cTBPAWAi7YG5LEVvtlCX1vvb&#10;XJ9/C855NxRj7LeF/NPgkJr+6/1Tvj4ATGJwHnx/bOxp6k/6a+pPOELrvTHypmoma+3zzFsZr/uf&#10;Oa12AAktlLdgz1NPwmcblAsh3CtW6v0JclmP3sP+pFszk1/cFL8LD/LmbUVXBkAOIYRHxRNQkw93&#10;Zwl1OXDm/5J/4uddxxg5BtQxCfhzGaw73XHK9K7runv5uCXIAeQWQugr54+KT3TSKfhc7Xft1jsX&#10;dTgngfy3JRIJ+/E71UfCG4ChlXKoJ23B56rU+yflXfJPvB170wEAySgvHyfNsOTT79J61wr0jiod&#10;AJCY5uD1ccqz4HNsaTvP8DlfwtQ7ACAl7VxJtmSdI9Q119PX3MAFAEhJ9qxrnrnhOtQ1K3Va7wCA&#10;HDTz5UyWrg+WNNTldByt/X0drXcAQCbaRWOSgjh1pa5ZpdN6BwBkIS14zcuqkrTgU4e65no6rXcA&#10;QE6a3WCXlbrmXbSc+Q0AyEn7gpeDt7YlC/UQgmaV3p/1TqUOAMhGTrcsqgWfslLXXE+nSgcAaNDM&#10;m4NztNRQp0oHAGjQzBsfoS7767TOye0IdQCAhhhjX6lvlL7ckWwNnyxVpa5ZpT/IVgMAADQU04Iv&#10;MdRZTwcAaCqmBV9iqNN6BwBoKqZST3Kfeggh/aXsz4gx/qL1tQCUT9Yo+/2//b9v5N9O/rddj7Xu&#10;11SHEywfn3zcsyRYvxDCo+Ix6P+aemLqr4d+5RCCZpWueWsOgMLI4R3nEtznCQd4j0aHa/3tkK0Q&#10;wlqCvq/obmW4CnXpu8S/KX1Hp6M3kXs5ONRZTwdgSQqLmXxoXig1diwffeD/EULo/5/u5DVrxT0V&#10;VbhVDPXzqUfUEurYi3JnJgdXrVKpLA8+GtKSRVUqLfW5cZC/5mwU8mup9JYEfLGKWFc/eE09hPBF&#10;WlO59UfDJrlvFpN+zldd110q/axzu+6/F8twl7MdVsr3JeSykecz++UXIYS5/B5qnouRWh/wCwl4&#10;1uILEkK4V/zd+39Tfj8Omn6XKkPrRZ53t0Yk0P+oJNB7Fw52UdxWEuid/F58znn/Qx/mMqj0ufBA&#10;76Sz8LFfgw8hLFNc4gE1mtX6pENoDt3SRuu9DZcVfpdnh57cNJVUm6UH0zZXqT/hkzD32maf6kje&#10;YP6XcC+GZnE5KV8PXVPXfFEk1A3IGnotFfpTM6MOUK0v3sneqMjv3aLSNz/b9OF+EUIwXxrCi6qv&#10;1NVCnS0iQP36WYMQQh/mfzYU6GMX0pavsTtWPLmKda30fZiEutaaoOZ9tgAMSHV+r7htyKu+M/ax&#10;H8qyWiLCi7S6e8cyULuXyaGuvP5DlQ5UTIYx/6xw3fwQfafiP1Tt7rhuwR+ypq75DpLJd6BCUon0&#10;W+He8fN91kfZWTBjrd0F7WG5vd5EHNJ+J9QBTCbdvlsCfSdnstZOO96Y8nzX3h3xQ0JdbTsbJzAB&#10;dZFw0jzIowb9WvutbImELa05r73fxB0S6lpr6ndKXweAAgn024q3SuY0HPRDsNvSKjT3ftN7SKhr&#10;DbRQpQOVINCT6YM9+7G8eJZaLu275DIp1JUv9SDUgQoQ6MldEOxmNHNpr6741Epdczvbo+LXApAB&#10;gZ7NhRzWA12aoZ6/UtcMdU6SA8o22rZGoOfxG2vsumRrocuT5aaGuta2Cq0nDUA+t0y5Z5f1ljxs&#10;pdVF3utUuamhrnWvOa13oGCy5kug61iyj12VVhd5r+PYp4a61pnvtN6BQklL+IKfn5p+eWM15bxw&#10;TKJ2ut8+P9O9Q135F4ZKHSiQVIwMcOk7lvkF5OdyWG5Kpa7Z3iHUgTIxGGfnHZfAqHC5rW1KqGtu&#10;Z2OPOlAY2WLFOrqtK+WbNJujfLlOHaHOjURAWeRgqtbvQ/fgiDa8Cq1jzKsIdc58B8pDkPhxRhs+&#10;O63Cs4pQp0oHyqN1JwR2c8U0fFZaS8RZQ13rF4T1dAA4TN+Gv+I5zEar+Nz5zfKUUNcagKFSR604&#10;fwGafmNoLhvN29p2KqgPuXo1Nyp1AEiDaj0PzeJzp+3ke4U6RxACQJEueP1OL8borvjct1JXG7jg&#10;djYASIpJ+LKlr9Q1Qx0AkNQFa+tZaG2/zrKmrtW+eVD6OgDQEtbWK+d1UI7JdwBIb8a+9eS07iih&#10;/Q4A+Em/b33OU5KUVqgX3X5nSA4A8mBgrmKe96kDANI7ZntbUlqV+k5DjoQ6ALSHFnw6WqG+01Gx&#10;+4a61nYITpMDgHwI9UrtG+paNzAx/Q4A+RzJ3feoDO13AGjTjJ/74TRPP93l8KBfdR4KABzsTpbm&#10;vryyQ+ZEPk7lgzvet5sxCV+ck9fW8L2GOmvqADZd1y37AI8xrqY+G1LdnEuIvWv+Wf2hn4I/iTFq&#10;DXpBwc6hrnlmcIyRNXWgXX1FvjgkyMcktPo3B0t5HZtLhXrE79i3NzoLB48Dieyzps5FAABy6sP8&#10;3zHG81SB/lQf8DHGK3k9+8RPs2NYLo2NlwfCmjoAa/0L4lWMUa1ilG7gZQihr+BXDa+7E+pp9EvG&#10;Zx4eCNPvACz11fmpZqCPxRjvZZjuptHfgiNOl6sLlToAK59ijObT11K1z6Rqv7B+PAZOGU4uxvlr&#10;d6NQqQOw8N5DoI/FGPsBums/j0gNLfiKeAz1tYPHACCfPtCXHp9fCfY7Bw9FE+33ingMdfZMAvVy&#10;G+gjs8aKi7cOHgMSof0OQMunAgJ9WGNv6sIThuXqQagD0HDnbQ39JXKed0v72DmHpBKEOoDcNoVe&#10;HnLl6VCRzKjUK0GoA8htXuLRz/KYWzlClVCvBKEOIKebXEe+Klk0Uq2/cfAYkAChDiCXTelXe0q1&#10;7n64LwEq9Up4DHUGNoA6LCq51rOFFjw31lXCY6i3erECUJNNLWEob0weHDyUrNjWVgfa7wByWJQ4&#10;HPeCFlrwrKtXgFAHkENtIVjysB/q8eJlLh2hDiCDm0rW0r9rpAXPxS4VINQBpFZrVftqlYRmnXn5&#10;xvcJdS5aAbALQh0wsnOoa7bTQghsawPK9FDZgNzYvZ+HkgWvuxXw2n7nlwsoU7UdPSlsaj5djtfd&#10;CrCmDiCl2qvZ2r8/7CmEoLkV8NXfP0IdQEq1z94wW4Sn1A7t2WVpa99Q19rSwSEIQJkIdcDQvqGu&#10;NQDDcYUAPKL9DtdovwNIqdbJ90Ht3x/2p1WErnf5/+Q11Gm/AwWKMVLJojVaebXT0s++oa51+ALt&#10;dwDuxBg5gAau0X4HAGA6rSJ0p6UfDp8BAGA6rfb7TktbXtvvx0pfBwCAQ7iaAaP9DgDAdG+Vnrss&#10;g3Jq2zlCCNztCwDAX9KHOttVAAD4i8fi03P7nUodAIA9tlNOCfU7nmAAAPydqUKlDgDANFqT7ztf&#10;pjYl1FlXBw7DiYlAHbSKz52H1KeEutYE/JnS1wG0cbcBgH3sXEy7rtRDCLz4AQC80io+q6jUO9qU&#10;AACPQgiax5nXUakT6gAApzRDPV+lHmPUrNRpvwMAPNIsOrNW6p3iXnW2tQEAPNKq1Df7FNNTQ12r&#10;WucKVgCAR1qV+l5L3lNDXWtdnStYAQAeaYX6The5DLyHOre1AQBckcn3I6XHpBLqe32RAzEBDwDw&#10;RHNpeKeLXAaTQl35ClZCHQDgiWYHWaVS7/Y5YP5ADMsBADxRKzZjjGqhrtWC5wx4AIAnWqG+9/bx&#10;Q0Jdc1iOFjwAwJzcSaK1M2vv4vmQUN9r8f5ATMADADxweZLcoIT2e8ewHADACc0iUy/UZfF+M/X/&#10;fk+EOgDAg2or9UlfcKK33K0OAHBAq1JfT7lA7dBQ11xXp1oHAJhRPkluUtFcSqXeMSwHADDmej29&#10;I9QBANiZZg5N6oQfFOoyLLc+5HPsgUNoAACW1EI9xqgf6oIb2wAAVZP1dK1DZyYfw54i1DmEBgBQ&#10;O/et9660Sp1QBwAYcT8k16UI9al9/4lYVwcAWGimUu+m3CQzVQhhpvW1AABQXk9f73vd6liqUGdd&#10;HQBQK81i8qA8LTHUqdQBAJqKWE/vUoW68rr6sbRCAADQ8E7xWXZRqXea6+pU6wAADcpzXP16un2l&#10;LlhXBwDUpoip90Gpof6Oq1gBAAqKGZLrUoa6rKtvUn2+HVCtAwCyCSGcKm5l67xV6h1T8ACAimjm&#10;zMMh+9MHhDoAAPY5kyQ/U4f6KvHne8kRp8sBAHKQrdNvFZ9cf6GufL96R7UOAMhENV9ijEmK4tSV&#10;eqdcrRPqAIAc5orP6k2qT5Qj1DXX1WnBAwCSMmi9JyuGk4e6tBA0t7YR6gCAlLRzJVkxnKNS72jB&#10;AwAKptl6T7KVbZAr1GnBAwCKIwfOaLbelyk/WQ2Veqf8rgoAUC/tPEmal1lCPcb4JeU03w44Cx4A&#10;kIL2rWzJWu9dxkq9M6jWacEDACaTpVzNs96T52RNoX6p/PUAAHXRLg6Trqd3OUPdoAX/VgYcAADY&#10;iyzhXig+a33r/T71J81ZqXcMzAEAClH0gNyAUAcAQH8Jd5Hjk2YNdYMWfL9nnWAHAOwshHCuPCCX&#10;9MCZsdyVepdjEOAVhDoAYB/auZEtF7OHusFZ8GcMzAEAdmEwINflXJrWqNQ7trcBAJzSrtJvcrXe&#10;O8VQzzIQ8IIZJ8wBAHagXQRmLXJVQl324q01vpY4Ym0dAPASgxPkNlWEutCu1mnBAwBeol6ly66w&#10;bDRDXXtd/ZjtbQCAbWSg+kz5ycle3KqFugwGaO5Z72jBAwCeoV2lP+Q4FvYpzUq9M9izfiaHCgAA&#10;8E0I4cRgG5tK/qmGuuxZ1xyY61hbBwA8YZEL9YW60K7W38m7MgBA42S7s/bS7HXuAblBC6HeuzL4&#10;mgAAfy5l27Mmtd1f6qEuA3PXyl/2gmodANomVXqVA3IDi0q9o1oHABioukrvrEI9xnjbv3tR/rJU&#10;6wDQKKMqfRNjVC1irSr1zuCEuY5qHQCaVX2V3lmGurx70byStaNaB4D2GFXpXVOhLqjWAQC5WVTp&#10;atvYxjyEOtU6ACALwyrdpIA0DXV5F6N90UtHtQ4AzbCo0u9k+7Y660q9MwrYC86EB4C6SVe2mf12&#10;/5sAAA4HSURBVCq98xDqRofRdFTrAFC9K6Mq/dbqifVQqXdGA3Pc4AYAlTK6ia0zOlztOxehLkfo&#10;3Rl8adMnH83izSSQn8Xr+1r7sJmnvFTqnVE7/DiEoH1bDwAgI+nCnhk8x+bLum5CXdYgLKr1hWx5&#10;AADUwWJJ17xK75xV6p3Ru5wjo+lIAEBi0n19a/C8uhi+dhXqhtX6HxxIAwBlk65rs1V657BS7wzf&#10;7TA0t53JAQpK1I9wFGp3KyML7RsmsTuLLWydpy3S7kLdsFrvt7jNDL6ua3KOQK0vYhanGVp+3dws&#10;zpuwUOvPr+jCJoRw2nXdbwZf2k2V3jmt1DvDdz0MzW03NzijP7f3Vsc4yhvX2gLwoaHZlEWFb3Rv&#10;PAXTRBZt987bQWa/fP361cHD+LsQwtLo4IAPMUZOm3tidNziqasHtr++5b6wPPFpIJ2h/g1T6W8k&#10;b+U5tVrOMBFC6P8eaujuLUsPdBmO+2zwpR9ijK5eEz2Heh8i/zX68v+0quIAALuT7uqj0Vr6vz0U&#10;CGNe2++WZ8J3DM0BQDEWRoFuesb7c9yGurgyWss9k9YaAMApOTnOYpm283opmOtQl2rdbPiBoTkA&#10;8Elen626qtceq/SugEq9k1C3qNaPaMMDgFt9pXxs9ODcDlO7D3WZqLVqhb9j7zoA+CJtd4s96Z3s&#10;kHI7SF1Cpd7JdgurfaFL2vAA4INx231juCS8kyJCXVhV67ThAcAPy7b7pffzGNzuU98mhNAfz/jO&#10;6Mu/r+DEJQAolrTd/zR6/O4OmtmmpEq9k2rd6rjSBTe5AYAN47Z7V8oxyEWFuvEWN9rwAGBnYdh2&#10;d7uF7anSKvVOfrBro6/NoTQAoEx2IVkdMrMp6bKi4kJdhhTmhg/ho1zxBwDITJY9LbukVyVdVlRi&#10;pT5cXXlj+BBWbHMDABVLo7PdOxmOc72F7akiQ11YDs0de9+rCAClCyH029fODL8Ny67wJMWGugzN&#10;WR7VdyF3+AIAEpPta38YPq+fYoz3pf1cS67UO2mLWJ0018k2N9bXASAhWd5cGT6na8/nu7+k6FAX&#10;ltXyEcfIAkByK8N19K6Ek+OeU3yoS3vkg+FDeMv6OgCk4WAd/SbGaNklOEgNlXof7FfGbfgL9q8D&#10;wGFkP7rlOvqmxOG4sSpCXVj/INi/DgATyeun9amd81Lb7oNqQt1BG753y/o6AOxndK675Tp60W33&#10;QU2Vuoc2/BHBDgB7W8p8kpXi2+6DqkJdWP9gGJwDgB3JYJzVldqD4tvug+pC3UkbnsE5AHiFHOBl&#10;ORjXyQ1sxbfdBzVW6kMb/s74YXyUSU4AwBMyGGfd1VyXdAPbLqoMdTE3PBt+sGQiHgB+JnNHt8aD&#10;cb1ZLW33QbWhLmfDW78DY3AOAEYcBfqHEs92f03NlXof7P1E5bXxwyDYAeCHlfGke+9OlmmrU3Wo&#10;i0tZN7H01vhyAgAwF0JYGh8B29W0fW2b6kNd1ks8DKydyS80ADRHtq5dOPi+57I8W6UWKvVhm9vv&#10;Dh7KBcEOoDVOtq51ckd61V3TX75+/ergYegIIawcHHLQey/r/QBQNQn0zw6+x4cYY/W7kZqo1Efm&#10;DtbXe5/lFx0AqhVCOHcS6Bsny7DZNRXqo/V16/3rHcEOoGZyRoeXVnfV6+hjrVXqw/q6lxOECHYA&#10;1ZFA97AXvZP96M3sPmpqTX1MBtY8TGL2XYPzGg9BANAeZ4He70c/d/A41DRXqQ9ijHPja1oHw+E0&#10;HCcLoGjOAn3dyjr6WLOhLs6drK8T7ACK5izQNzWe676LpkNdfuBeWjMEO4AiOQv03mWrS5qtV+rD&#10;4Nx7Bw+lI9gBlMZhoH9o+RyQZgflngoh9Pf6/ubk4TA8B8A9h4F+LfNSzWq+Uh/EGPttbjc+Hs33&#10;ip3tbgBcchjo/eCzl+3KZgj1n3mZiO/kD4V97ADccRjoQ3ezucG4pwj1kdHgnIeJ+AHBDsANOfqV&#10;QHeKUH+CYAeA7eR16E9Hgd7J1jXmjwShvoX8gng7tOAz17YCsOLotrWx/sbLWz8Pxx6h/gz5RfGy&#10;1W3AfewA1MnuIG+B3vTWteewpe0VIYR+mvKjs4d11+ppSQB0ObonY6z5rWvPIdR34PSX+oHhEAC5&#10;hBDeyNWpZ86eZAL9BbTfdyC/QNfOHtbbruseOX0OQGohhBOZcPcW6OxFfwWhviOnwT4cUtPcTUQA&#10;8pBC4V4KB0/oTu6AUN/PpaPDaQZ9sP+vrP0DwGQy4f4fZ1vWOgJ9d6yp70nWmW4dvovtpJNwyS8+&#10;gH05u/9ijEDfA6E+gfNg5w8AwM7k9awfBn7n8Fnjcqs90X6fYHTqnLdWfMcAHYBdjc5wJ9ArQahP&#10;5DzY+/Ww/7DODuA5MmDrteNIoE9E+/1AzlvxHevsAJ5yvH7eEeiHIdQTKCDY+27CnD8SoG0FvFYR&#10;6Aei/Z6A81Z8J3/At9z0BrRLrkx9JNDrRqWeUAHvgjva8UB7nLfbOwI9HUI9sUKCfc0dxED95LjX&#10;lfPXowd5PXp08FiKR/s9sQJa8b1jmY6/cvBYAGQgy20ej3sdG87VINAToVLPRCr2hcPb3Z66kyE6&#10;/qiACjg/TGaMg7IyINQzc3pt61MbWWdf+npYAPYhw3Arh2e3P0WgZ0KoKygk2Hs3UrXzhwYURKrz&#10;K+fDcAPuQ8+IUFcip7t9LOChbiTYVw4eC4BXSHW+lFkZ7wj0zAh1RTK48rmQh3sjLXnW2gGHCqvO&#10;e7/HGBcOHkfVCHVlBa15dVK1X/GHCPgi57YvC3kd6b1nZkcHoW5gdDNSKX+Qd1K1s68dMCT7zhcF&#10;TLYPNrIH/dbHw6kfoW6kkENqnvrQv6AwSAfok7mcq4KKAQ65MkCoGypoP+nYWqp2BukABbJktyis&#10;AGDLmhFC3YECzmXehkNrgIwKOsDqKe6XMESoO1HYZPwYLXkgMTnC+bKgVvuACXdjhLojBQ7QDTiR&#10;DkhAptoXhew5H+N8CycIdWcKHaAbrOUPm0lXYA+ybt5X52cFPm8P8nfPQJwDhLpTBR0tu82d7G8n&#10;3IEXyBa1q4L/1jla2hlC3TFZZ18U2I4fXEu4M0wHjFQQ5r0PMUaub3aGUHdO1tlXBa6xjRHuwI/l&#10;tX4A7o+Cnw8OlHGMUC9AofvZtyHc0aRRmJc40T7G/nPnCPWCFHTT22sIdzShojDvfYoxXjp4HHgB&#10;oV6YStrxA8IdVapkzXxAu70ghHqBCj5p6jlMy6MKlYV5J3+bM9rt5SDUC1bBdPxT/QvIkkNsUJrC&#10;95k/h9PhCkSoF04qg2VlLyZrebOypEKAV9Ixm0mY17AcNuAwmYIR6pWQs6JL3iazzUbmBxa8wMAL&#10;eSPdD4zNK+qSDT7JUhhvpgtFqFdEhuiWhR4x+xpa8zAl57LPK9haug1HPFeCUK9QpVX7YCNvXJZU&#10;78hNqvK5fNTUYh+jOq8IoV6pyqv2wcMo4HlBQhKjtfJ5ZbMqT1GdV4hQr1zlVfvYjYQ7Vz9iEmmv&#10;Dx+1rZU/RXVeKUK9AY1U7YNhuG5FwOM18rcxr3TobRuq88oR6g2RY2avGnnx6gh4bDMK8lnF6+Tb&#10;cKtaAwj1xsjgz6LSCd6XfA/4rutuaTu2ZdRaP28syDvZOTLnOOY2EOqNkhOwlg2+wA36NfhbqeJ5&#10;sauMvHk9HwV5K92psf6N7CXbQNtCqDdOBulquEHqEOuhgqeKL5e8UR1CvIX5kZcwCNcoQh0tt+Sf&#10;czcKeAaKnJIQHz5q3nq2jzupzjnDoVGEOr6TF8kFVc7fDCF/TyVvhxB/0VrCnIHQxhHq+JsKb39L&#10;7UEC/tsH1Xx6MqF+KgF+yhvNZ23kbgSm2vENoY6t5FStS9bbd/ZT0EvYU9HvQCrwPrhP5F+q8N1c&#10;S3XO7xm+I9TxIllv76uAC56pvfUt0UcJ+ceWw17eJA7BPUymnzS8++IQNxLm7NrA3xDq2Anhntyd&#10;fMLbJ/8WG/pScXcS3m9G/1J5p3EnE+0s9+BZhDr2Ii/cV7xQZzdU+Z1U+EPQP47+996XHJPO8ibu&#10;ZPQ/jf/7ENgd1bYKwhw7I9QxCeFejIfRG4Kn+Nn5Rphjb4Q6DkK4A8kR5piMUEcShDtwMMIcByPU&#10;kRQDdcDeCHMkQ6gji1G4z9jnDmx1LWHO1jQkQ6gjq9EhNnOmpIFvJ8At5RQ4whzJEepQI8fPXnLk&#10;Jxq0ls7VihPgkBOhDnUyVDdn3R0NuJGqnPVyqCDUYYbWPCpFix1mCHW4EEKYSbhzpztK1U+xL2OM&#10;S36CsEKowxWZmp9JBU/1Du/WUpUvqcrhAaEOt+RO7Uu2xcGZvr2+kqG3FT8ceEKoowi05+HAzSjM&#10;mWCHS4Q6iiLDdTP5IOCRW38hzoIgRykIdRSLgEcmN3LP/Yp1cpSGUEcVRgF/zho8JqC1jioQ6qiS&#10;HHAzVPFM0eOp9agaZ9gN1SDUUb3RNrlz+aCKb9OdVOO3Mcb71p8M1IlQR3Okih8+uP+9Xg+japxj&#10;WtEEQh3NI+Sr0Vfi9xLkt6yNo0WEOvCEhPyphPwpa/IubSS87yXAqcTRvI5QB14na/KnT4KedXk9&#10;m1EF3v97z1YzYDtCHZhAgv5kFPIn3BOfxHoIbgIc2B+hDiQk59WfjIL+hMp+q379+8sovL/QQgcO&#10;R6gDSmSt/o2E/PBvV+lw3p38ez8K7y9SeTPABmRCqANOjFr6nbT1B8ObgE7+tWjzP0goD263/Ocv&#10;7P8GbBHqQOHkiNzThN8F1TRQKEIdAIBK/IMfJAAAdSDUAQCoBKEOAEAlCHUAACpBqAMAUAlCHQCA&#10;GnRd9/8BTok5J437Ww4AAAAASUVORK5CYIJQSwMECgAAAAAAAAAhAGovzZl7LgAAey4AABQAAABk&#10;cnMvbWVkaWEvaW1hZ2U1LnBuZ4lQTkcNChoKAAAADUlIRFIAAAH1AAAB9QgGAAAA70hnEQAAAAlw&#10;SFlzAAALEgAACxIB0t1+/AAAIABJREFUeJzt3cFxG0kS7vHajblTzwJyLaDWAnEtENcCUac6irJA&#10;kAUDHfsk0IJHWjCEBUtY8AQPBhboRYnZUosEwG6gOzOr6v+LYGhmd2YIAgS+zqys6n98//49AACA&#10;/P2T1xAAgDIQ6gAAFIJQBwCgEIQ6AACFINQBACgEoQ4AQCEIdQAACkGoAwBQCEIdAIBCEOoAABTi&#10;D15IwKcY41kI4azz4C6ePNCn//9Tr0MIJ3v+/+ULP/j9k79/CCH8LX/9d9M0D/zqAL5w9jugLMb4&#10;SgK3/TN0Ajv9b+eZvSYbCfzQCf5v8kX4A4oIdWACnSr7ohPeOQb2WNrgb8P+QQL/aTcAwBEIdeAI&#10;Et6vO19nFQf3odYS9Pdt6BP2wGEIdaCnGOPrJwH+huduUqtOVZ9C/qFpmr8NHw/gHqEObCEV+AUB&#10;7s66DXgJeSp6oINQB35V4Redr31T4/Bl2Qn6e6p51IxQR5UI8aKtJOTvCXnUhlBHFTrt9EtCvDrL&#10;TsDTrkfRCHUUK8Z42QnyU15pyNa6FOy36YsqHqUh1FEMOdTlkmocA6w6Ac8hOcgeoY6sSVs9hfgV&#10;+8NxpLUE/IKAR64IdWSHIIcCAh5ZItSRBWmtXxHkMEDAIxuEOlyLMV5JVf6WVwoOpICfyxr8N14Q&#10;eEOowx3ZQ34tYc6wG7xKW+UWTNHDE0IdLnTa69dsP0NmNtKen9OehzVCHaZijBcS5u94JVCAVac9&#10;T/UOdYQ61FGVowJt9T5j7R2aCHWoka1oM9bKUZmltOZveeExNUIdk5MW+4zbl6Jy7eT8gtY8pkKo&#10;YzKyHW1Gix34zUam5ue05jE2Qh2jkvXya1kzJ8yB/W5Yd8eYCHWMohPm16yXA4PdSeXOrWFxFEId&#10;R5Hht7YyJ8yB4yylcifccRBCHQfpTLKzvxwYH+GOgxDqGIQ2u5k0XNU9reybfD11aAiko3lfPfnf&#10;Xsn/3jpjTkId4Y5BCHX0QphPphvW7Qd3+vu05elvr8eOSqfmTP72Qv4863wR/uNK4X7NMbR4CaGO&#10;F8UYZ4T5UdrgbsP63nNgj6UT/G0X4EL+5Na5h2NaHnsR6tiJfeaDdcP7W/vXHDTynNyJrw38C1r7&#10;g32RcOd3C78h1PGMnAA3p6Laqw3w+054Uz0dQZZ42pB/LV8E/W4b2QY38/oAoY9Qx0/SLl1wnOtW&#10;q26Is7apQ4L+ohP2/G4+t5b1ds6WB6GOnx+c6Wr/A0/HTysJ8B9ftDn9kE5SN+iZ9XjEMB0I9drJ&#10;uvmcD8Yf1c4tIZ6fTshTyT9ivb1ihHqlZFBpXvmH4J2E+C3r4WXotOsv5c9a1+Q3EuxzB48Figj1&#10;ylTeal93Qpz1xwrIxeulfNU4+ElLvjKEekVijJcyCFdTq71tqy/4YKubDIK2AV9bh4qWfCUI9QpU&#10;ONVOkGMv6Vhdyo2IanpfMCVfOEK9cDHGa2m3l16db+TChSDHIJ0K/qqSFn2aJbmiai8ToV6oiqrz&#10;G9bIMZbOrYQvCx+y20iw874pDKFeIDmr/VPBP+JKJvdvqTYwFZlBuSz89sJU7YUh1AsiVcZtoS3E&#10;jfxsc9rr0CTr71dSwZdYvVO1F4RQL0TBa+dU5XBDDrq5KrR6p2ovAKGeOakibgtcO7+Robf7Hv8s&#10;oEq6YlcF3pI4Ve2XvO/yRahnrMB95xupyhec8IZcFHqLYva1Z4pQz5BU5/OCWoDrTpjzIYIsSWt+&#10;VlDXbCXteGZYMkKoZ0aOvVwUMgy3lmpg4eCxAKOQ9+h1IRfdnCGfGUI9IzIM92cBP8pSPihYt0Ox&#10;ZN19Vki4M0SXCUI9A9JuT9Xs28x/FMIc1Sko3NcyREc73jFC3Tlp5d1mPoRDmKN6BYX7R9rxfhHq&#10;jslU7Tzj6faV3ECCMAdEIeF+I+9t2vHOEOpOxRgXGb/pGYADXlDA/RmYjneIUHdG1s/vM51uZ1IW&#10;GCjzrXAcMesMoe6IrJ/fZ9pu/yznstOOAw6Q+SE2n5ummTl4HNUj1J2QN/TXDB/6naytcQIcMAK5&#10;y2KOx8+y7c0BQt2BTNfPGYIDJpLxqZEr2fbGRb4RQt1QpjdjYd0cUCLr7fPMZmzSZ8QFA3Q2CHUj&#10;md77nG0sgIFMb638nh0w+gh1AxkOxK1lrYxWO2Ak05Y8A3TKCHVlGR4ow5sScERa8ouMpuRvmqa5&#10;cvA4qkCoK8pswn0p1TkDL4AzUrWnlvynTF6bpQzQsXQ3MUJdSUYT7gzCAZnI7FbMKxmgI9gnRKgr&#10;yCjQqc6BDMne9hyqdu70NjFCfUIZbVmjOgcyl1HVzpa3CRHqE8noDHcOiwAKIZ87qWr/4PwnItgn&#10;QqhPIKNAZ7IdKJBMyN8632WzkXMv2Ms+IkJ9ZJkEOvvOgcLJZ1EKzLfOf1IOqRkRoT6iTA6V4aYL&#10;QEUyOY2OYB8JoT6SDAKdVhdQqUyG6Aj2Efwz+5/AgQwCvd0fyhsGqJAMpF3I/Ru8+ioHdOEIVOpH&#10;yiDQuQkLgJ8yOKqaiv0IhPoRMgj0j+w9B/CUfHbdOj4/nmA/EKF+IOeBzh5QAHtlMB1PsB+AUD+A&#10;80DnfGUAvTk/YpZgH4hQHyjGeBZCeHAa6NziEMBgztfZCfYBCPUBnB8swy8+gIM5X2fn860nQr0n&#10;x4G+kbPbOR0OwFGcFy7/bZrm1sHjcI1Q78HxLzq3MQQwOqe3i2YAuAcOn+nHY6CngbjX/IIDGJvM&#10;5nx29sSm9f57WSbADoT6C+SK1Vug3zDhDmBKcgfH986e5DbYzxw8Fpdov+/htAXFhDsANU5v48rW&#10;3R2o1HeQOxt5C/SPBDoATTKEeyFr2l6cS8X+il+G3xHqW8iezT+dPaz3HPkKwELnhjArRy/Aueyt&#10;Rwft9ydkCON/jh4St0wF4ILTnUAsSXYQ6h0Oj39lCwcAV5wGO4fTCEJdOPxFJdABuOQ02Ks/nCaw&#10;pv4bAh0AepCp8wvZXuvFgj3sVOo/ONu6RqADyIazz8+1HMpV7Va36it1Z1vXCHQAWZEhNS8V+6l0&#10;XatVdajLoQpetq4R6ACy5CzYz6V7UKVq2+/O7otOoAPInrNWfJUT8VWGurPJTQIdQDGcBfu/a/ts&#10;rbX9PifQAWB80oq/c/LUVneUbHWh7mgwjkAHUKorJ0fKntQ2OFdVqMseRg+DcQQ6gGJ19rF7CPY0&#10;OFfNGfHVrKlLC+ZBtjxY4+QjAMVzNr9UxeduTZX6rZNAf0+gA6hBp2L3cNvWhex6KloVoR5jnIUQ&#10;3jh4KNx0AEBVHAX7iRR3RSu+/e7oVqrcHhBAtRzdBfNL0zTXpb4ORVfqsp7j4cqMQAdQNRkM9hCm&#10;H2KMlw4exyRKb78vHKyjrwh0APgR7Okz+b2Dp2JR6v71YkM9xpiC9K3xw1jJWhIA4FewW58TX+z6&#10;epFr6k7OdWcvOgDsEGO8dVB4fWyapqg97KVW6rcOhjEIdADYzcOpc3/KAF8xigt12b5mfdDBewId&#10;AHaTrW6XDra6FbXNuKhQlyuuT8YP44a96ADwsqZpvjmYOzqXYrAIpVXq1mG6ZNIdAPqTrqb1RPyn&#10;GGMRQ83FhLqDtvtaWkkAgAGcTMQXsc2tiFB30HZPa0KXskYEABhIupyWg3PpTJPs2/ClVOrWbfdr&#10;BuMA4GjWg3Mfcm/DZx/qDtruDMYBwAhkcM56GTPrfetZh7qDtvvKyVnGAFCEpmnSTV8+G/4sWU/D&#10;516pW1bIrKMDwASapkmhujR8bj/leihNtqEeY7w2brtfSasIADA+6/X1LNvwWYa6nO1u2R5J6+jF&#10;32wfAKx0Tpyz8kaKx6zkWqnPDc92Zx0dABQ4WF+f5bZ3PbtQl+0Glnf2uWIdHQB0yPq61f71k9za&#10;8DlW6pbDcR/Zjw4A6izX19/ltHc9q1CXbQanRt9+Wdp9dwEgBzKUbLnsmc1nfzahLsNxVi/qRu79&#10;CwAwIId83Rk99+e5DM3lVKnPDIfj2L4GAPauDNvwWQzNZRHqsp7xzujb37F9DQDsyZCyVdf0JIcb&#10;vuRSqVs9kbTdAcARKbKs2vAfZCnYLfehHmNMofrG6NuzfQ0A/LFsw7u+gZfrUJf1C6sqnbY7ADhk&#10;3IZ/43mLm/dK/dpoC9uGU+MAwC/jNrzbLW5uQ12qdKtgnTHtDgDuXRu14c9ladgdz5W61RY2DpkB&#10;gAxI8WW1ROtyEt5lqMt04Qejb0/bHQAyIUWYxdnwp3LKqSteK3WrJ+ozZ7sDQHasWuHX3g6kcRfq&#10;UqVbHDSzzvWm+ABQMynGvhg8BSfeurseK3WrKv2aPekAkK2UHRZDc66qdVehblilL9mTDgD5kqLM&#10;omp2Va17q9StqnSOggWAzMmd3JYGP4Wbat1NqBtW6V/Ykw4AxbAoDt1U654qdYsXYpPDXXcAAP00&#10;TXMfQrgxeLpcVOsuQt2wSp8xHAcAxbEYmnNRrXup1C2q5TUnxwFAeWRJ1eLz3bxaNw91wyqdk+MA&#10;oFzzGqt1D5W6RZXOFjYAKJgsrVrkS72hLm0Kk7V0g+8JAFAkS6xr5ef8xPIObtaVusUVzVKmIwEA&#10;5bMo4swKx398//7d5BtLlf7N4Paq/yHU8xJjvKj9OYBr3zjrwrcYY3p9TpUf5H8tlnn/0P6GHZcG&#10;gX5DoPsTY3wdQkhfZ/LnK/nT4n76wGAxxvZfWUux0n6lG408EPrmUuX8VflBpE60eqhbVuoWV07/&#10;4s1lSzo0F/KVgvtNzc8HqrGRgE9FxS23eNYXY0zP+bnyN/639mttUqnHGC8NAv2GQLch2xYv5YsQ&#10;R41O5Hc/fX2KMW7agJeQ5xCs6aXK+S+D76k6NGdSqccY7w0+3KnSFUlFfiVf2lfHQG7uQggLttpO&#10;y6ha/z+aF23qlbpUbdqBTpWuRIba0tXp2yp+YGAc6f3yVir4uQQ8n1njmxutratNw1tsabPYxsZx&#10;sBNL+zLlKvgvAh04WGrTfwoh/L8Y40KGSDESuTWr9r71ctvvRtvY0r50tkRNRA5ZmBnMSAC1SPcH&#10;v2a4bhzymaVdrb+XC4rJaVfqFtvYOD1uAqnNLjsYvhLowKTScuX/pHI/46k+TunVunaoa7feOT1u&#10;ZOlDRQYd/yLMAVXvpC0/83Df7sxpF3tvtC7I1EJd1oa0pw5ZSx9R+jBJHypsSwNMpTX3B05aPMqt&#10;wR3cVIpazUpdu0pfsz1kHOmCTIbgPpXw8wAFSF2yv2KMc6r24WSLmXbRp9KCVwl1+aW71PheHayl&#10;jyDGmC7G/sdec8ClD1K1MyU/nHaoq9y9TatS1x6Q21icuVuSdCEWY0zP4Z+1PxeAc6cySGd6H+/c&#10;SLV+o/ywJy9utUJd+96yC45dPJxc9d+z3xzIyp8yIU87vj/tav3t1ANzk4e60QlyDMgdSIZv7mm3&#10;A1lKE/L3BHs/svd/qfxtJ63WNSp17Sr9juMVDyPrPX9xy1Mga+essw+icihMx6TLJCWGOlX6AYxO&#10;WQIwjVOp2An2FxgcRnM65esyaajLA9c8oGTNYTPDpW0xBDpQnBOCvTftan2yYnfqSp0q3Tk5UOZD&#10;7c8DUCiCvR/tUJ9sXX3qUNfem679wmRNWu4cKAOUjWB/gcxh3Sl+y9SCnyQfJwt1ecCarfcbtrH1&#10;xxo6UJU22LkhzG5FVOtTVuraVTqHzfQk29YIdKAuKdhv2e62nRwrrnkePKG+B+e89yQtOJ4roE7n&#10;vP/30qzWT6ZowU8S6vJANfc680vag1yhL9iHDlTtjex4wXPaz0seoW7QeucXtJ85J8UBSDtephrU&#10;ypkMzK0Uf4RsQl3zPr8rTpB7mQzGvfP+OAGo4Zz47bRb8KPm5eihbnDgDNvYXiATr3QzAHSdsHS5&#10;VdZT8FNU6up3ZFP+fjliHR3ANm+4ZevvZGu05p5196GuuU5zx970/eQNq32XPAD5mLF//RnNDsao&#10;Z8GPGuryi6HZeqd1tIesl83cPkAAHpywPPeMdraMVgyPXalz4Iwvc9ruAHp4O/bAVs5ybsGPHeqa&#10;vxS03veQNyjT7gD6Yj7pd5pF4/lYOxHGDvW3I//39qFK34+2O4AhTmXrKx5l2YIfLdQNDjIg1HeQ&#10;Kp3hOABDUQwIgxb8KJ3uMSt1zdb7ktb7XrwxARyCav13msWjr0pdOdSp0negSgdwJIqCX+4Vv9fJ&#10;GFvbRgl12cqmeaY4ob4bb0gAx6BaFwZnwR9dHI9VqWtW6WvOet9OLq6o0gEci1PmftEsIqsMdar0&#10;3XgjAhjD+ZinnGVOM3OO3kFGqJeFlhmAsVAkPLbgH1KHWOv7HXsI0NGhrnw07KZpGs3BhWzIGhin&#10;xwEYC/db/0Uzd2xDXblKJ9B34w0IYEwnDMz9RKhPhFDfQo4X1DzND0AdKBYeaS77HjXsTKiXgRsx&#10;AJgCny2/TpdT29p2zJDiUaEuFaLWevpaBhbwHFfTAKZwYnAEuFdZtOCPrdSp0n3gTQdgKlTrj6oI&#10;dc19jIT6FtKmYeodwFQI9UeaGWTTfqdSd4E3HIApjXav75wpr6ufHvqcHxvqWkeScjTsbpz6BGBq&#10;FA+P3LfgDw515SMEGZDbjTcbgKlRPDxy34I/plJnPd0Hrd0HAOpF8fCo3EpdOdSp1Lc49oxgAOjp&#10;jCfq57q61jnw5VbqnPe+E280ABroCP6ilUcncm+VQY4Jda0huaXS98kRoQ5ABbdi/Umzczz4OT8o&#10;1A+5ejgCrffdCHUAWqrf1ibKC3XW090g1AFooVLXXw4m1AEAk6BS/0XrEJryQp2buOylNdcAAPhF&#10;K5cGDygeGupabV+G5FCTuxDCZ81bPAIDsNz3i1qxOXTr8h8Hfp/zA/+9oajSUYNNOmii05Waye0u&#10;52wlgiOE+i+a2TToeR9cqStva+C8d9Rg/nSZqWma26ZpzqRy3/BbAPihPCw3bagrX61RqaMGi10/&#10;Y9M0M3nP3fCbALji8mS5Q0Kdk+SAEb10B8J0NGXTNFchhH8zZwK4odVJLqZS17oKArKQWvRN06Sh&#10;mf/y/gDMaRWdg2bYPIc66+nAFqy3Ay6oZdSQU1w9t99pvQN7sN4OmNIsPCcN9ZMD/p1D/K30fYBs&#10;sd4O2PB6XOygUFfezsbkO9AT6+2ACa3lr95H9A6t1DXP/mVNHRiI9XZAlVbxOU2lrrydjVAHDsR6&#10;O6BCK6eyr9Q5+xo4Ume9/T+stwOTcLdX3WulzpAcMJI00CPr7e9ZbwdGpRXqve8B4bVSZ0gOGFnT&#10;NAu5MGe9HRiH5l71XvnrNdSp1IEJSEt+JuHOejtwHM3Zr16d8qGhrnXLVYbkgAmlQVTW24HjeBzo&#10;PuTwGQ2EOqCA9XbgaFpLWeNW6soHz9B+BxSx3g4cTGsGbPQ1dbWDZ9LpWFrfC8DP9x3r7UDmvLbf&#10;ARhhvR0YRKsIvejzDw0Jda32O+t6gANP1ttpyQPbuVou9th+Z0gOcETW29vz5AE4RvsdwIs66+3/&#10;CiHc8YwBP7m6qQuVOoDeZL39UtbbuUcDoNd+P+nzD3lcUyfUAedkvf016+2AL7TfARyM9XYg30E5&#10;AHiG9XbUTPNclT6HwHkMdQ6eATLEejswuRdn2zyuqXNELJAx1tsBO0NCvdfkHQAE1tsBE6ypA5gM&#10;6+2ohJuTUAl1AJN7st7OUdAojZut2IQ6ADWy3p5a8h9ZbwcGY/odgD9N08xlvf0LLw/Q26jT7yrS&#10;GhyvL1A+WW+/lvV2bvEKjID2OwBTst5+wXo7cDxCHYALrLcDxyPUAbjSWW/nVDpgIEIdgDsyW3NB&#10;xQ4MQ6gDcEmCfcGrA/RHqAPwjN0wwACEOgDPtG4kBRSBUAfgktw7+i2vDtAfoQ7AHQl01tOBgf7g&#10;CQPgRYwxHYOZTpn7xIsCDOeuUo8xnjl4GACUxRiv5W5XBDpwII+V+pmn29gBmFaM8SqEkO65fspT&#10;Dez1YjbSfgdgIsZ4IWH+hlcA6IVQB+CLLLEtCHMUxM2yMaEOQIUMwaVz3d/xjKMwbpaOhoT6mjUv&#10;AEN1JtrT1wlPIDCdIaH+TSnUmX4HCiFDcHPCHNDhdfodQMZijJcS5nT3gPEwKAdADxPtqI38zqto&#10;moZQBzA9mWifMQQH2BoS6vdKV9/clQnIhAzBpTD/wGsG2PNYqb9y8BgAvCDGOGOiHVCbA9v0+Ydo&#10;vwMYhGNdgd9ohfpDn39o6JY2DbTfAYdkIChNtJ/z+gA+eQx1WnmAI3Jv8zkT7cBWWpX6333+Idrv&#10;ALZioh3oxVX7fcj91NVuh6q57w/A79JEuwzBPRDoQF56h3qfTe8A8hZjvJYL+E8shQG9aC1LZd1+&#10;fy374gEoYKIdcG/06fdkpTT5yl51QAHHugKHkyFSV4aGeq/yfwTc1AWYkAzBpYn2tzzPwME0C9BJ&#10;KvVvSlf0hDowATnWdc4AHDAKtUq9aZpJ1tS1huUIdWBEEubXHOsKjEqrUl/3/Qe9tt8Z1gFGIkNw&#10;c8IcGJ1Wpd67oB6yTz307emPweMAApCTNAQXY0wfBl8JdGASWpV671D3WqkHJuCBwzDRDqjReo9N&#10;U6k3TaNWqYcQOFUOGCBNtMcYFyGEvwh0YFoyp6Jlsko9yIK9xpo3lTrQg3y4pMr8A88XoEZziXiy&#10;NfVB//EjsaYOvEDOaP9GoAPqNDOqd5f8kEr9Qam1R6gDO3CsK2BObet13z3q4cBQ1xqWO0ltxSE/&#10;DFA6GYKbKx3XDGA3rcJzOeQfPqT9rnmjFap1FK/PwE3a4hljvJchOAIdsKeVT4MK20Mqdc1bsHK3&#10;NtTgMoSw2PZzyhntM451BfyQC3Gtsx8G7TobXKkr31edSh01mD2t1tPfyxDcA4EOuONySC4ccT/1&#10;JcNywGjSsNtDZ5L9gjPaAdc0z1EZVEgfGupad2tj7RC1OJXjXAH4pzn5Pm37Xai14DkDHgBc0Fx6&#10;9U4rl1ZD/4VDQ50JeACoC6H+a0hOq4s8+Gh295U6Z8DvNWj/IgDgaC6Ph20dFOoyAb855N89AJU6&#10;ANjjILBHmoXm4K74oZV6ULy3OsNyu9EOA6BF8y6dnrndzhaODHW1dXU5GhPPEeoAtFCpP9LKo/Uh&#10;x6TnUKkH1tV3ItQBqBi6tapEcsKjy5PkWoR63gh1ABrWPMs/aGaRbqgzLGevaRrOxQegofoqXbge&#10;kgtHVuoHf9MDnHAIzU6DDycAgIEI9Ueuh+TCCKFOC94ebzYAU6u+K6h86MzqkCG5kFGlHgj1nap/&#10;swGYHMVDBuvp4dhQV17TJdS3I9QBTOngqrEwl4o/zsGf68dW6kFxTZd19S1kYJHJVABToXB45H5I&#10;LowU6povuOaVUk540wGYSvWfL7I//VTp222kWDtIbqFOC367W48PCkD2UsDw+ZJJlR4yDPU3MoGI&#10;DnnTaZ0ZAKAeBPqjLNbTwxihLgMUmnulqda3480HYGx8rjyqqlI/+kEMxLr6drz5AIyJ1vuvG4pp&#10;nfe+OfaM/RxDnUp9C1rwAEZWfaCLbFrvIdNQP2Vr204Lp48LQH7mvGY/aIb60RdSo4S6wbo6Lfjt&#10;eBMCGMOSW62qb2ULnir1oNyqIdS3kL2NN+4eGIDc0PV7pJk162P2p7fGDHXNFvy5XEHhOd6MAI6R&#10;woXPkUdXit9rlMJ4tFCXc+A1B7Wo1reQ12Hp7oEByMWMV+pn613rrmxhrMJ4zEo9KFfrmldQueFN&#10;CeAQVOm/qBaOY20fHDvUNdfVacHvQLUO4EAUBL9oFo53Y/2Hcg71QAt+LzoZAIZYUaU/yrX1HsYO&#10;dYOtbQTXDjJF+cXlgwPg0TWvyk/aBeNoBfHYlXpQnr6mBb/fjFPmAPRwJ8t2eKRZMK7G2MrWmiLU&#10;tVvwVOs7SOeEq28A+2z4HP3FoPU+amaOHupyxbEe+7+7B7+Me8gaGUNzAHa5kgIAj7QzxXeoC81q&#10;nbPgX3ZJGx7AFnfcie0ZzVBfj30c71Shrj1BSYt5D7kKp6MBoIu2+xNym1XNs95Hv6CaJNTlykOz&#10;Bc/WthfI1TjT8ABal7Tdn9G+yBm9AJ6qUg/KLfiTGCNXnC9omuZaecshAJ8+M+3+uxjjK4MbuIx+&#10;J7wpQ127BU+o93PB+jpQtZumaTg57rkU6CeK32+SwneyUDdowb9hz/rLpN1GsAN1WjGDtJP28zJJ&#10;4TtlpZ7MJ/7vP8Uvaw9ywcVzBdQlBfoF6+jPyQ4qzb3pk7Teg0KocxCNU7J//X3tzwNQiQ370ffS&#10;LnImK3gnDXU5iEZzMIuBuQEIdqAKG6nQJ6kMc2cwIBemLHinrtSDQQueUB+AYAeKRqC/THtAbtSz&#10;3p/SCHXtFvwbTpgbhmAHikSg96O9E2DSQnfyUJc1nJupv88TDIEN1Al2puKB/KVlzzMCfT+DE+TC&#10;1IWuRqUeDKr1d7JOggEk2NnuBuRtyZR7b9pV+s3Ur4tKqMsRpZp71gPV+mHkyv41J88BWfrSNA2B&#10;3oOca/JG+dtOfiibVqUeLG7yQrV+GBniuDBYNgFwmNRdey9HQaMf7Sp9rXE0b8mhfsKNXg6XrvSb&#10;prlinR1wrz1URvszNltS8L1TfvwqO8HUQl2qvzut7yc43/hI8kHxWtbpAPiSbszymoG4wSw6GioX&#10;XZqVejCo1k85jOZ46YIsrdOFED5StQMupOr839yYZTip0rVDffIBuZZqqDMwl7emaVL76Iy1dsBM&#10;uqj+SHV+lGvlw2aCZkGrXakHg2r9XPYiYgSdtfb/0JIHVH2Rvefap3SWRrvQUxmQa1mEusUvJC2q&#10;kaVfUmnJE+7AtFJn7F9psp2taseR5VjtKl01f/7x/ft3ze/3Q4xxYTB5+B/Nq6XaSDdkZrDvEyjR&#10;Rg7tmk15TnhtYozflE+Q20h3Re1i7A+tb/TE3CDUZ7L3GhOQC6YLOXf/2uAmCUAJ1vL5uKAqH5dU&#10;6dpHwqq/jiaVenh8gu8NqjqqdSWd2xmmr7dV/NDAYdqqfMHn03QMqvQgyyaqnRarSj3I1ah2qFOt&#10;K5Gr07TMsngY0G/8AAAOIUlEQVQS8BdU8MCPijwF+K3sCsKEYozXBoF+Y7F0YlapB7srJ6p1Y7L+&#10;3n69JuRRgTbEHyTIWSdXIkXFN4PPGZOssazUg1TOX5W/50L2WsOI/KL//GWXGyucSci/kqBPf57z&#10;GiEjGwntIL/ff8vfP7A+bspiX/rSqni0rtStrqDec05yXjrBD7hB1883w4z5r9Wyimmoh8cnPVXr&#10;n5S/bToMgIAAgILVmC8Wh888NTc4T/xUBicAAAWS7p52oAfrw87MQ13WmkxOmeN+6wBQLItwXVsv&#10;7Xqo1INRtX7CzV4AoDyyw0b7gLPg4UhyF6Eu1brFUMEnadEAAMpRZZUeHFXqwfAKhzseAUAhYoyX&#10;RvegcHHjMPPp9y6jG70EDqQBgPzJnNSDwaFmbnZUearUg+GVDnvWASB/FsfBBk+393YV6nJ04meD&#10;b30q+xkBABky3MLmYi295a1SD0aT8Mk1Q3MAkC2rYHVVELoLdcN96ycMzQFAfgyH41xV6cFppR4M&#10;q/W3sr8RAJABGY6zKsjcLdu6DHXDaj107v8NAPBvZjQct/R4YzCvlXoK9pncg1jbKSfNAYB/McZ0&#10;m+YPRg/U5XC121AXVk/aJ/llAQD4ZVUpm90v/SWuQ11aGyujb8/edQBwSrYhnxs9uiuvz4v3Sj0Y&#10;tsLP2bsOAP5IJ9ViT3pyI2equOQ+1KXFcWf07WnDA4A/Vp3UjfeZqxwq9WD8JNKGBwAnjNvuc9md&#10;5VYWoW54fGygDQ8APhi33deyK8u1XCr1IPvWLba4BdrwAOCCZefU7XBcVzahLi0Py6skDqUBACPG&#10;bXe3W9ieyqlSb7e4LY2+/bnXwwYAoGRyfLdV2z3kUqWH3EJdWA7NfZAbBwAAFEiH1LLt/tnzFran&#10;sgv1pmkeDIfmAm14AFC1MDrbPeQyHNeVY6UejIfm0i1ab42+NwBUI8aYOrNvDX/ebNrurSxDXYbm&#10;LJ/sN2xzA4DpyI4jy8/Zu1yG47pyrdStT5oLss2Ne68DwMg66+gnRs/tJscqPeQc6uJKnnwrt6yv&#10;A8Do5obb15Jr7yfH7ZJ1qMuTbjkNz/o6AIxI1tHfGT6nS9k+naXcK3XrvetB1tfnht8fAIog6+h/&#10;Gv4s2bbdW9mHurBuw6f961n/IgCAJVnKtB5Mm+W0J32bIkJdXgTrafQ558MDwMFuDQfjgrTds++6&#10;llKpB3kxLNvwJwzOAcBwMca0jPrG8KnLvu3eKibUhXUb/pTBOQDoT5YuLQfjQglt99Y/vn//7uOR&#10;jETOZv+/xg/jpmka1tgBYA9Zsvyf8XOUDpkp5p4epVXqqQ1/a3woTfKOwTkA2C3GeOZgMK6Ytnur&#10;uFAXV4Znw7e+cuIcADwns0fWg3HJVa6HzOxSZKg7OBu+dctEPAA8c2t8YlzyRTq7RSm1Um/Phre8&#10;RWtgIh4Afudg0j1ZOdgGPYniBuWeijE+OLgiTL9AF6W1eQBgCLm75SfjJ20jn8cPxo9jEsVW6h2X&#10;xtvcglxUZHuWMAAcS4aHrQM9yPa1IgM91BDqsvfQw/r6W2k7AUBVZKvxVwc/810Jp8btU0Ol3m5z&#10;++Lgobwj2AHURIaFPXzurUvbvrZN8WvqXU7W15P3Od/aDwD6kEC/d7B1reh19K4qKvUOD+vrQfaw&#10;czgNgGI5CvTkuoZAD7WFuqyvezkOkGAHUCRHh8sEOba7ms5obZW6l/3rLYIdQFE690U/dfBzpe3E&#10;1w4eh5qq1tS7YozpKvKtk4fDGjuA7HUC3cPsUlpqfV3K3df6qq5S77iSqzgPvnKcLICcOQv05LK2&#10;QA81h3rnfHgPg3PJPcEOIEcOA/2jLLVWp+ZKPcg0pJfBuRMJ9mLu6wugfA4D/ab0A2b2qXZNvUuG&#10;1TycdtRijR2Aew4DfdU0TdUdz6or9ZYE6I2PR/MDU/EAXHMY6OnEuAsHj8MUoS6apkkhunTxYB4R&#10;7ABc6hws4yXQNzIYV/2dMAn13106mogPBDsAbxwGepBAr+LEuJcQ6h1yleflKNnWV7kHMQCYcnb0&#10;a+t9rZPu2xDqT8i+xgtnwf6Ju7sBsBRjvHAY6J8ZKv4dob6FtHG8tb25bSsAE7IM+JezQE9b1+hi&#10;PsGWtj0cbnULsuZ/wUAIAA0xxnR2+p/Onuxl0zTVT7pvQ6W+h7R1Pjp7WOdySM2Zg8cCoGDSHfQW&#10;6CtHh4a5Q6Xeg/xiv3P2sKq56T8AXbIHfeHoplctOpUvINR7chzs1wyKABiLw0NlWunz7oxA34/2&#10;e09yOI2nU+eCDK18lTUvADiKbFn75jTQqdB7oFIfKMb44PAXPsgFxzW/9AAOIYPBc2cT7oGlxmGo&#10;1Ie7cHbqXOudDNC98vFwAOQixjiXnT4Eeuao1A/geM0p8CYA0Jd8lt2GEN44fNL4LDsAlfoBpMXt&#10;tWJPV9r/Y50dwD6yfv5AoJeFSv0Iziv2wDo7gG0cr58HAv04hPqRMgj21E244g0CIPjdntsi0I9E&#10;qI8gg2BnPztQOTmF8tb55xSBfiRCfSQZBHugHQ/UKcZ4KSfEeWy3BwJ9PIT6iDIJdtrxQCXkM2nu&#10;uN0eCPRxMf0+os5U/NLxw2xvCMN0PFAwmW6/J9DrQqU+EefDKK108XFJOx4oS4wx3Wf8k/MfikCf&#10;AKE+oUyCfSPt+FsHjwXAEWQYbuF073nXSgqKb34eUhkI9YllEuzJnYQ7VTuQIVlSmzkehmtx+9QJ&#10;EeoK5KCHrxk81I1cPd87eCwAesioOg8s+U2PUFeSUbAHqnYgDxlV58mN3MIaEyLUFXWmUXN4A7LW&#10;DjiVWXWefGmahh03Cgh1ZRLsKShPM3nId3JgDQMtgAMy2X6dSXGQvOc0Sz2EuoFMDqnpSlX7rGma&#10;uZ+HBNQlxnghB8nk9LlBt08ZoW4kk5OenlpJ1c4gHaAk088K9qAbIdSNxRjTm/VDZg+bM+QBBZkN&#10;wrXYsmaIUHcgs8n4VroSnzdNM/PxcIByZNhqb3HBb4xQdyKzyfiutayb0ZIHjiRT7SnM32b4XH5k&#10;7sYeoe5IhgN0XUu5QmcNDRhI3vvXGZzXvg0DcY4Q6g5ldLTsNjcyKc8WOKCHDLeodXErZ2cIdacy&#10;XWfv+ixr7qytAVvIe3yW0ZkVT7F+7hCh7liGB9U8tZH1QcIdEAWEeWD93C9C3TlZa1tkOjjTItxR&#10;vYwn2rvYf+4coZ4J2a/6Z+Y/BuGO6sQYL2XNPJdz2nfhDmsZINQzUkA7vkW4o3iFtNlbnzmTIg+E&#10;emYKace3NvKzzJmWRykKC/O1VOe02zNBqGcq0+Mj97mRcOfDA9np7DPPdWvaNneyXY1uWkYI9YxJ&#10;O36R+eDNU0sJdw6ygHtyAly6uL4sKMw3slWN26VmiFAvgBxekeNJVPusZd19QaUAbwoafntqKdU5&#10;y2GZItQLIdtlFoWs43VtZDiQ1jxMSYv9SsK8tPdZYBiuDIR6QeRDZ5bhrVz7Wkn1fkv1Di1ywXyV&#10;8dHNL+Go14IQ6gUquGpvtdX7grvDYQqyVn4lX6W+jwLVeXkI9UJVULW31nIBs2AdEMeQ98ylfJWw&#10;ZXQfqvNCEeqFq6Bq71p1Ap72PHqRobfLwibYd9nIXRQ5t71QhHolCp2Q3+dOWvSsv+OZyoK8xWR7&#10;BQj1isg64aLAbTgvWXYCng+0SlUa5EGq8yvOfqgDoV4hOcZyXtkHW2vVCXjWEwsmF7EXlayR7/JF&#10;2u10qypBqFeqokG6fdop+nva9GWQGZJLCfOSTlocaimnwnHhWhlCvXJy1Oy8wpb8NqtOwLNVLgPy&#10;+3vR+aqx+9TFEa+VI9TxQ2F3lhrLUkI+fT1QydsjxPf6zO2MQajjp0LvNDWmtpJ/kJCntTkh+X3s&#10;hjjdpO3upDpnCBSEOp7r3Hmq1GMxx7KRgG+D/htBf5gnAf5avuga7beSMGepCD8R6tip4i1wx0pt&#10;+2/ydS9hTxUlZJjtTL7aEKcz1N9aJtpZN8czhDpeJB/CM8L9aCns/26r+vartMDvVN3tn22AE97H&#10;4TQ4vIhQR29yeMectugk1hLyQar70An+4CX85QKv1f51G9qvKt9GNpWNvO8YgsOLCHUMxqS8C8st&#10;D+LYtdU2nJ/+b7zONghzDEao42CEOzAJwhwHI9RxNMIdGAVhjqMR6hiNrLlfM1AHDEKYYzSEOkbH&#10;tDzQy1reJ9x3AKMh1DEZDrEBtkpDjgv2mWMKhDomJ+F+xfGzqNyNhDknwGEyhDpUyVDdNfuZUYl2&#10;vXzBqYLQQKjDhKy7X9GaR6FWMvhGix2qCHWYkiNF2+qdLXHIWarKbyXMubEPTBDqcIPqHZlaSYud&#10;KXaYI9ThjlTvl6y9w7F1pypnrRxuEOpwrTM5f0V7Hsba9nqqyG95MeARoY5sxBhfS7hfEvBQdCdB&#10;ztAb3CPUkSUCHhO761TlrJMjG4Q6skfAYwRta/2eIEfOCHUURQK+naJnyA77tMNu96yRoxSEOorV&#10;maK/kD85ohbLTpCzlxzFIdRRjU4Vf8kd5KqxkpY61TiqQKijWnLYTftFyJchhfgDa+OoFaEOiE7I&#10;txU97Xr/lp0QvyfEUTtCHdhBDr5pQ/411by5tYR3CvEHbmEKPEeoAwPIuvzTLyr68bVt9G9tkFOF&#10;Ay8j1IEjSUXfVvXtXxP2/awkuB/aEGcqHTgcoQ5MRLbUve4Efa2Bv5Q/U8X9dye8uREKMDJCHTDS&#10;qfDb8A/y5yv5a+9r+CsJ6SCBHaTq/hHWrHkD+gh1IAOdC4DW07/v6l4Y9PHQCeeutqr+iaAGfCPU&#10;AQAoxD95IQEAKAOhDgBAIQh1AAAKQagDAFAIQh0AgEIQ6gAAlCCE8P8Bjzjzn3WbaGQAAAAASUVO&#10;RK5CYIJQSwMEFAAGAAgAAAAhAH0aN4LhAAAACQEAAA8AAABkcnMvZG93bnJldi54bWxMj0FPg0AQ&#10;he8m/ofNmHhrF6hooSxN06inxsTWxPQ2hSmQsrOE3QL9964nPU7el/e+ydaTbsVAvW0MKwjnAQji&#10;wpQNVwq+Dm+zJQjrkEtsDZOCG1lY5/d3GaalGfmThr2rhC9hm6KC2rkuldIWNWm0c9MR++xseo3O&#10;n30lyx5HX65bGQXBs9TYsF+osaNtTcVlf9UK3kccN4vwddhdztvb8RB/fO9CUurxYdqsQDia3B8M&#10;v/peHXLvdDJXLq1oFcTJiycVzJbRAoQHkjhKQJwURPETyDyT/z/Ifw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ECLQAUAAYACAAAACEAsYJntgoB&#10;AAATAgAAEwAAAAAAAAAAAAAAAAAAAAAAW0NvbnRlbnRfVHlwZXNdLnhtbFBLAQItABQABgAIAAAA&#10;IQA4/SH/1gAAAJQBAAALAAAAAAAAAAAAAAAAADsBAABfcmVscy8ucmVsc1BLAQItABQABgAIAAAA&#10;IQBf35+yPAQAAJkTAAAOAAAAAAAAAAAAAAAAADoCAABkcnMvZTJvRG9jLnhtbFBLAQItAAoAAAAA&#10;AAAAIQDgNghjpDUAAKQ1AAAUAAAAAAAAAAAAAAAAAKIGAABkcnMvbWVkaWEvaW1hZ2UxLnBuZ1BL&#10;AQItAAoAAAAAAAAAIQDAbaN7rCkAAKwpAAAUAAAAAAAAAAAAAAAAAHg8AABkcnMvbWVkaWEvaW1h&#10;Z2UyLnBuZ1BLAQItAAoAAAAAAAAAIQAv539RSzwAAEs8AAAUAAAAAAAAAAAAAAAAAFZmAABkcnMv&#10;bWVkaWEvaW1hZ2UzLnBuZ1BLAQItAAoAAAAAAAAAIQBpjf8VYS4AAGEuAAAUAAAAAAAAAAAAAAAA&#10;ANOiAABkcnMvbWVkaWEvaW1hZ2U0LnBuZ1BLAQItAAoAAAAAAAAAIQBqL82Zey4AAHsuAAAUAAAA&#10;AAAAAAAAAAAAAGbRAABkcnMvbWVkaWEvaW1hZ2U1LnBuZ1BLAQItABQABgAIAAAAIQB9GjeC4QAA&#10;AAkBAAAPAAAAAAAAAAAAAAAAABMAAQBkcnMvZG93bnJldi54bWxQSwECLQAUAAYACAAAACEAXKFH&#10;ftoAAAAxAwAAGQAAAAAAAAAAAAAAAAAhAQEAZHJzL19yZWxzL2Uyb0RvYy54bWwucmVsc1BLBQYA&#10;AAAACgAKAIQCAAAyAgEAAAA=&#10;">
              <v:group id="Grupo 5" o:spid="_x0000_s1027" style="position:absolute;left:47256;top:230;width:1073;height:5607" coordsize="1078,5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DrSywAAAOIAAAAPAAAAZHJzL2Rvd25yZXYueG1sRI9Ba8JA&#10;FITvhf6H5Qm91U0aXSS6ikhbepBCVRBvj+wzCWbfhuw2if++Wyj0OMzMN8xqM9pG9NT52rGGdJqA&#10;IC6cqbnUcDq+PS9A+IBssHFMGu7kYbN+fFhhbtzAX9QfQikihH2OGqoQ2lxKX1Rk0U9dSxy9q+ss&#10;hii7UpoOhwi3jXxJEiUt1hwXKmxpV1FxO3xbDe8DDtssfe33t+vufjnOP8/7lLR+mozbJYhAY/gP&#10;/7U/jIYsU0rN1HwGv5fiHZDrHwAAAP//AwBQSwECLQAUAAYACAAAACEA2+H2y+4AAACFAQAAEwAA&#10;AAAAAAAAAAAAAAAAAAAAW0NvbnRlbnRfVHlwZXNdLnhtbFBLAQItABQABgAIAAAAIQBa9CxbvwAA&#10;ABUBAAALAAAAAAAAAAAAAAAAAB8BAABfcmVscy8ucmVsc1BLAQItABQABgAIAAAAIQC8lDrS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 o:spid="_x0000_s1028" type="#_x0000_t75" style="position:absolute;left:30;width:1048;height:1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aPTwwAAANsAAAAPAAAAZHJzL2Rvd25yZXYueG1sRE9La8JA&#10;EL4L/Q/LFLzppqJSoquEFlEPKvUBHofsmKTJzobsqvHfdwuCt/n4njOdt6YSN2pcYVnBRz8CQZxa&#10;XXCm4HhY9D5BOI+ssbJMCh7kYD5760wx1vbOP3Tb+0yEEHYxKsi9r2MpXZqTQde3NXHgLrYx6ANs&#10;MqkbvIdwU8lBFI2lwYJDQ441feWUlvurUbBeDsfr31Fy3SSn0zeey9223F2U6r63yQSEp9a/xE/3&#10;Sof5I/j/JRwgZ38AAAD//wMAUEsBAi0AFAAGAAgAAAAhANvh9svuAAAAhQEAABMAAAAAAAAAAAAA&#10;AAAAAAAAAFtDb250ZW50X1R5cGVzXS54bWxQSwECLQAUAAYACAAAACEAWvQsW78AAAAVAQAACwAA&#10;AAAAAAAAAAAAAAAfAQAAX3JlbHMvLnJlbHNQSwECLQAUAAYACAAAACEAOamj08MAAADbAAAADwAA&#10;AAAAAAAAAAAAAAAHAgAAZHJzL2Rvd25yZXYueG1sUEsFBgAAAAADAAMAtwAAAPcCAAAAAA==&#10;">
                  <v:imagedata r:id="rId6" o:title=""/>
                </v:shape>
                <v:shape id="Imagen 11" o:spid="_x0000_s1029" type="#_x0000_t75" style="position:absolute;left:30;top:1196;width:1042;height:1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oYOvQAAANsAAAAPAAAAZHJzL2Rvd25yZXYueG1sRE9Ni8Iw&#10;EL0L/ocwwt40dSki1SgiuKwnsQq9Ds3YFptJSbK1/vuNIHibx/uc9XYwrejJ+caygvksAUFcWt1w&#10;peB6OUyXIHxA1thaJgVP8rDdjEdrzLR98Jn6PFQihrDPUEEdQpdJ6cuaDPqZ7Ygjd7POYIjQVVI7&#10;fMRw08rvJFlIgw3Hhho72tdU3vM/oyDnXuI5dcv2WBRFjzL9OaVWqa/JsFuBCDSEj/jt/tVx/hxe&#10;v8QD5OYfAAD//wMAUEsBAi0AFAAGAAgAAAAhANvh9svuAAAAhQEAABMAAAAAAAAAAAAAAAAAAAAA&#10;AFtDb250ZW50X1R5cGVzXS54bWxQSwECLQAUAAYACAAAACEAWvQsW78AAAAVAQAACwAAAAAAAAAA&#10;AAAAAAAfAQAAX3JlbHMvLnJlbHNQSwECLQAUAAYACAAAACEANaKGDr0AAADbAAAADwAAAAAAAAAA&#10;AAAAAAAHAgAAZHJzL2Rvd25yZXYueG1sUEsFBgAAAAADAAMAtwAAAPECAAAAAA==&#10;">
                  <v:imagedata r:id="rId7" o:title=""/>
                </v:shape>
                <v:shape id="Imagen 14" o:spid="_x0000_s1030" type="#_x0000_t75" style="position:absolute;top:2301;width:1047;height:1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XTQwgAAANsAAAAPAAAAZHJzL2Rvd25yZXYueG1sRE9Na8JA&#10;EL0X/A/LCL3VTbVKSd0EEQRPLdFcvA3ZaRLcnQ3Z1cT8+m6h0Ns83uds89Eacafet44VvC4SEMSV&#10;0y3XCsrz4eUdhA/IGo1jUvAgD3k2e9piqt3ABd1PoRYxhH2KCpoQulRKXzVk0S9cRxy5b9dbDBH2&#10;tdQ9DjHcGrlMko202HJsaLCjfUPV9XSzCtarwe/WxdJ8evwqr9PjMF1Ko9TzfNx9gAg0hn/xn/uo&#10;4/w3+P0lHiCzHwAAAP//AwBQSwECLQAUAAYACAAAACEA2+H2y+4AAACFAQAAEwAAAAAAAAAAAAAA&#10;AAAAAAAAW0NvbnRlbnRfVHlwZXNdLnhtbFBLAQItABQABgAIAAAAIQBa9CxbvwAAABUBAAALAAAA&#10;AAAAAAAAAAAAAB8BAABfcmVscy8ucmVsc1BLAQItABQABgAIAAAAIQC5IXTQwgAAANsAAAAPAAAA&#10;AAAAAAAAAAAAAAcCAABkcnMvZG93bnJldi54bWxQSwUGAAAAAAMAAwC3AAAA9gIAAAAA&#10;">
                  <v:imagedata r:id="rId8" o:title=""/>
                </v:shape>
                <v:shape id="Imagen 13" o:spid="_x0000_s1031" type="#_x0000_t75" style="position:absolute;left:30;top:3467;width:1029;height:1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B3BwgAAANsAAAAPAAAAZHJzL2Rvd25yZXYueG1sRE9Na8JA&#10;EL0L/Q/LFHopuqmFtsRspCiFHirWVDwPu2MSzM6G7GqSf98VBG/zeJ+TLQfbiAt1vnas4GWWgCDW&#10;ztRcKtj/fU0/QPiAbLBxTApG8rDMHyYZpsb1vKNLEUoRQ9inqKAKoU2l9Loii37mWuLIHV1nMUTY&#10;ldJ02Mdw28h5krxJizXHhgpbWlWkT8XZKtg8j1utd25c/fxSP7wXh7XnuVJPj8PnAkSgIdzFN/e3&#10;ifNf4fpLPEDm/wAAAP//AwBQSwECLQAUAAYACAAAACEA2+H2y+4AAACFAQAAEwAAAAAAAAAAAAAA&#10;AAAAAAAAW0NvbnRlbnRfVHlwZXNdLnhtbFBLAQItABQABgAIAAAAIQBa9CxbvwAAABUBAAALAAAA&#10;AAAAAAAAAAAAAB8BAABfcmVscy8ucmVsc1BLAQItABQABgAIAAAAIQAruB3BwgAAANsAAAAPAAAA&#10;AAAAAAAAAAAAAAcCAABkcnMvZG93bnJldi54bWxQSwUGAAAAAAMAAwC3AAAA9gIAAAAA&#10;">
                  <v:imagedata r:id="rId9" o:title=""/>
                </v:shape>
                <v:shape id="Imagen 12" o:spid="_x0000_s1032" type="#_x0000_t75" style="position:absolute;left:30;top:4602;width:1010;height:1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l2ewwAAANsAAAAPAAAAZHJzL2Rvd25yZXYueG1sRE/NasJA&#10;EL4LfYdlhF6k2eih2NRVJGlpL0VM8gBDdvJTs7NpdtX07bsFwdt8fL+z2U2mFxcaXWdZwTKKQRBX&#10;VnfcKCiL96c1COeRNfaWScEvOdhtH2YbTLS98pEuuW9ECGGXoILW+yGR0lUtGXSRHYgDV9vRoA9w&#10;bKQe8RrCTS9XcfwsDXYcGlocKG2pOuVno2DRZT/9sv46f7ylh5dM74vyuy6UepxP+1cQniZ/F9/c&#10;nzrMX8H/L+EAuf0DAAD//wMAUEsBAi0AFAAGAAgAAAAhANvh9svuAAAAhQEAABMAAAAAAAAAAAAA&#10;AAAAAAAAAFtDb250ZW50X1R5cGVzXS54bWxQSwECLQAUAAYACAAAACEAWvQsW78AAAAVAQAACwAA&#10;AAAAAAAAAAAAAAAfAQAAX3JlbHMvLnJlbHNQSwECLQAUAAYACAAAACEAS4pdnsMAAADbAAAADwAA&#10;AAAAAAAAAAAAAAAHAgAAZHJzL2Rvd25yZXYueG1sUEsFBgAAAAADAAMAtwAAAPcCAAAAAA==&#10;">
                  <v:imagedata r:id="rId10" o:title=""/>
                </v:shape>
              </v:group>
              <v:shapetype id="_x0000_t202" coordsize="21600,21600" o:spt="202" path="m,l,21600r21600,l21600,xe">
                <v:stroke joinstyle="miter"/>
                <v:path gradientshapeok="t" o:connecttype="rect"/>
              </v:shapetype>
              <v:shape id="Text Box 4" o:spid="_x0000_s1033" type="#_x0000_t202" style="position:absolute;left:48870;top:76;width:7849;height:5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yVwQAAANwAAAAPAAAAZHJzL2Rvd25yZXYueG1sRE/Pa8Iw&#10;FL4P9j+EJ3hbEz2Iq0aRsYEgyGo9eHxrnm2weemaqPW/Xw7Cjh/f7+V6cK24UR+sZw2TTIEgrryx&#10;XGs4ll9vcxAhIhtsPZOGBwVYr15flpgbf+eCbodYixTCIUcNTYxdLmWoGnIYMt8RJ+7se4cxwb6W&#10;psd7CnetnCo1kw4tp4YGO/poqLocrk7D5sTFp/3d/3wX58KW5bvi3eyi9Xg0bBYgIg3xX/x0b42G&#10;qUpr05l0BOTqDwAA//8DAFBLAQItABQABgAIAAAAIQDb4fbL7gAAAIUBAAATAAAAAAAAAAAAAAAA&#10;AAAAAABbQ29udGVudF9UeXBlc10ueG1sUEsBAi0AFAAGAAgAAAAhAFr0LFu/AAAAFQEAAAsAAAAA&#10;AAAAAAAAAAAAHwEAAF9yZWxzLy5yZWxzUEsBAi0AFAAGAAgAAAAhAESNPJXBAAAA3AAAAA8AAAAA&#10;AAAAAAAAAAAABwIAAGRycy9kb3ducmV2LnhtbFBLBQYAAAAAAwADALcAAAD1AgAAAAA=&#10;" filled="f" stroked="f">
                <v:textbox inset="0,0,0,0">
                  <w:txbxContent>
                    <w:p w14:paraId="324A7720" w14:textId="77777777" w:rsidR="009535FE" w:rsidRPr="00FA5500" w:rsidRDefault="009535FE" w:rsidP="0008142F">
                      <w:pPr>
                        <w:spacing w:before="15" w:line="276" w:lineRule="auto"/>
                        <w:rPr>
                          <w:sz w:val="14"/>
                        </w:rPr>
                      </w:pPr>
                      <w:r w:rsidRPr="00FA5500">
                        <w:rPr>
                          <w:sz w:val="14"/>
                        </w:rPr>
                        <w:t>@IPSEnergiaZNI</w:t>
                      </w:r>
                      <w:r>
                        <w:rPr>
                          <w:sz w:val="14"/>
                        </w:rPr>
                        <w:t xml:space="preserve"> IPSE                 </w:t>
                      </w:r>
                      <w:r w:rsidRPr="00FA5500">
                        <w:rPr>
                          <w:sz w:val="14"/>
                        </w:rPr>
                        <w:t>@</w:t>
                      </w:r>
                      <w:r>
                        <w:rPr>
                          <w:sz w:val="14"/>
                        </w:rPr>
                        <w:t>ipse</w:t>
                      </w:r>
                      <w:r w:rsidRPr="00FA5500">
                        <w:rPr>
                          <w:sz w:val="14"/>
                        </w:rPr>
                        <w:t>nergia</w:t>
                      </w:r>
                      <w:r>
                        <w:rPr>
                          <w:sz w:val="14"/>
                        </w:rPr>
                        <w:t xml:space="preserve">zni IPSE                   </w:t>
                      </w:r>
                      <w:proofErr w:type="spellStart"/>
                      <w:r>
                        <w:rPr>
                          <w:sz w:val="14"/>
                        </w:rPr>
                        <w:t>IPSE</w:t>
                      </w:r>
                      <w:proofErr w:type="spellEnd"/>
                      <w:r>
                        <w:rPr>
                          <w:sz w:val="14"/>
                        </w:rPr>
                        <w:t xml:space="preserve"> </w:t>
                      </w:r>
                      <w:proofErr w:type="spellStart"/>
                      <w:r>
                        <w:rPr>
                          <w:sz w:val="14"/>
                        </w:rPr>
                        <w:t>EnergiaZNI</w:t>
                      </w:r>
                      <w:proofErr w:type="spellEnd"/>
                      <w:r>
                        <w:rPr>
                          <w:sz w:val="14"/>
                        </w:rPr>
                        <w:t xml:space="preserve"> </w:t>
                      </w:r>
                    </w:p>
                  </w:txbxContent>
                </v:textbox>
              </v:shape>
              <v:shape id="Text Box 4" o:spid="_x0000_s1034" type="#_x0000_t202" style="position:absolute;width:25357;height:6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1F70DC19" w14:textId="77777777" w:rsidR="009535FE" w:rsidRDefault="009535FE" w:rsidP="0008142F">
                      <w:pPr>
                        <w:spacing w:before="15"/>
                        <w:rPr>
                          <w:sz w:val="14"/>
                        </w:rPr>
                      </w:pPr>
                      <w:r w:rsidRPr="00213E8C">
                        <w:rPr>
                          <w:b/>
                          <w:sz w:val="14"/>
                        </w:rPr>
                        <w:t>Sede</w:t>
                      </w:r>
                      <w:r w:rsidRPr="00213E8C">
                        <w:rPr>
                          <w:b/>
                          <w:spacing w:val="-3"/>
                          <w:sz w:val="14"/>
                        </w:rPr>
                        <w:t xml:space="preserve"> </w:t>
                      </w:r>
                      <w:r w:rsidRPr="00213E8C">
                        <w:rPr>
                          <w:b/>
                          <w:sz w:val="14"/>
                        </w:rPr>
                        <w:t xml:space="preserve">Principal: </w:t>
                      </w:r>
                      <w:r w:rsidRPr="00213E8C">
                        <w:rPr>
                          <w:sz w:val="14"/>
                        </w:rPr>
                        <w:t>Calle</w:t>
                      </w:r>
                      <w:r w:rsidRPr="00213E8C">
                        <w:rPr>
                          <w:spacing w:val="-1"/>
                          <w:sz w:val="14"/>
                        </w:rPr>
                        <w:t xml:space="preserve"> </w:t>
                      </w:r>
                      <w:r w:rsidRPr="00213E8C">
                        <w:rPr>
                          <w:sz w:val="14"/>
                        </w:rPr>
                        <w:t>99</w:t>
                      </w:r>
                      <w:r w:rsidRPr="00213E8C">
                        <w:rPr>
                          <w:spacing w:val="-3"/>
                          <w:sz w:val="14"/>
                        </w:rPr>
                        <w:t xml:space="preserve"> </w:t>
                      </w:r>
                      <w:r w:rsidRPr="00213E8C">
                        <w:rPr>
                          <w:sz w:val="14"/>
                        </w:rPr>
                        <w:t>No. 9</w:t>
                      </w:r>
                      <w:r w:rsidRPr="00213E8C">
                        <w:rPr>
                          <w:spacing w:val="-3"/>
                          <w:sz w:val="14"/>
                        </w:rPr>
                        <w:t xml:space="preserve"> </w:t>
                      </w:r>
                      <w:r w:rsidRPr="00213E8C">
                        <w:rPr>
                          <w:sz w:val="14"/>
                        </w:rPr>
                        <w:t>A</w:t>
                      </w:r>
                      <w:r w:rsidRPr="00213E8C">
                        <w:rPr>
                          <w:spacing w:val="-3"/>
                          <w:sz w:val="14"/>
                        </w:rPr>
                        <w:t xml:space="preserve"> </w:t>
                      </w:r>
                      <w:r w:rsidRPr="00213E8C">
                        <w:rPr>
                          <w:sz w:val="14"/>
                        </w:rPr>
                        <w:t>- 54</w:t>
                      </w:r>
                      <w:r w:rsidRPr="00213E8C">
                        <w:rPr>
                          <w:spacing w:val="-1"/>
                          <w:sz w:val="14"/>
                        </w:rPr>
                        <w:t xml:space="preserve"> </w:t>
                      </w:r>
                      <w:r w:rsidRPr="00213E8C">
                        <w:rPr>
                          <w:sz w:val="14"/>
                        </w:rPr>
                        <w:t>Torre 3.</w:t>
                      </w:r>
                      <w:r w:rsidRPr="00213E8C">
                        <w:rPr>
                          <w:spacing w:val="-2"/>
                          <w:sz w:val="14"/>
                        </w:rPr>
                        <w:t xml:space="preserve"> </w:t>
                      </w:r>
                      <w:r>
                        <w:rPr>
                          <w:sz w:val="14"/>
                        </w:rPr>
                        <w:t xml:space="preserve">Piso 14 </w:t>
                      </w:r>
                    </w:p>
                    <w:p w14:paraId="0663C698" w14:textId="77777777" w:rsidR="009535FE" w:rsidRDefault="009535FE" w:rsidP="0008142F">
                      <w:pPr>
                        <w:spacing w:before="15"/>
                        <w:rPr>
                          <w:spacing w:val="-2"/>
                          <w:sz w:val="14"/>
                        </w:rPr>
                      </w:pPr>
                      <w:r w:rsidRPr="00213E8C">
                        <w:rPr>
                          <w:sz w:val="14"/>
                        </w:rPr>
                        <w:t>PBX:</w:t>
                      </w:r>
                      <w:r w:rsidRPr="00213E8C">
                        <w:rPr>
                          <w:spacing w:val="-1"/>
                          <w:sz w:val="14"/>
                        </w:rPr>
                        <w:t xml:space="preserve"> </w:t>
                      </w:r>
                      <w:r w:rsidRPr="00213E8C">
                        <w:rPr>
                          <w:sz w:val="14"/>
                        </w:rPr>
                        <w:t>(57</w:t>
                      </w:r>
                      <w:r w:rsidRPr="00213E8C">
                        <w:rPr>
                          <w:spacing w:val="-1"/>
                          <w:sz w:val="14"/>
                        </w:rPr>
                        <w:t xml:space="preserve"> </w:t>
                      </w:r>
                      <w:r w:rsidRPr="00213E8C">
                        <w:rPr>
                          <w:sz w:val="14"/>
                        </w:rPr>
                        <w:t>1)</w:t>
                      </w:r>
                      <w:r w:rsidRPr="00213E8C">
                        <w:rPr>
                          <w:spacing w:val="-1"/>
                          <w:sz w:val="14"/>
                        </w:rPr>
                        <w:t xml:space="preserve"> </w:t>
                      </w:r>
                      <w:r w:rsidRPr="00213E8C">
                        <w:rPr>
                          <w:sz w:val="14"/>
                        </w:rPr>
                        <w:t>639</w:t>
                      </w:r>
                      <w:r w:rsidRPr="00213E8C">
                        <w:rPr>
                          <w:spacing w:val="-2"/>
                          <w:sz w:val="14"/>
                        </w:rPr>
                        <w:t xml:space="preserve"> </w:t>
                      </w:r>
                      <w:r w:rsidRPr="00213E8C">
                        <w:rPr>
                          <w:sz w:val="14"/>
                        </w:rPr>
                        <w:t>7888</w:t>
                      </w:r>
                    </w:p>
                    <w:p w14:paraId="0B19A24F" w14:textId="77777777" w:rsidR="009535FE" w:rsidRDefault="009535FE" w:rsidP="0008142F">
                      <w:pPr>
                        <w:spacing w:before="15"/>
                        <w:rPr>
                          <w:sz w:val="14"/>
                        </w:rPr>
                      </w:pPr>
                      <w:r w:rsidRPr="00213E8C">
                        <w:rPr>
                          <w:b/>
                          <w:sz w:val="14"/>
                        </w:rPr>
                        <w:t>IPSE Centro Nacional de Monitoreo</w:t>
                      </w:r>
                      <w:r>
                        <w:rPr>
                          <w:sz w:val="14"/>
                        </w:rPr>
                        <w:t>: (57 1) 6101130</w:t>
                      </w:r>
                    </w:p>
                    <w:p w14:paraId="5002B9A6" w14:textId="77777777" w:rsidR="009535FE" w:rsidRPr="00365B5E" w:rsidRDefault="009535FE" w:rsidP="0008142F">
                      <w:pPr>
                        <w:spacing w:before="15"/>
                        <w:rPr>
                          <w:b/>
                          <w:color w:val="0000FF"/>
                          <w:sz w:val="14"/>
                          <w:u w:val="single" w:color="0000FF"/>
                        </w:rPr>
                      </w:pPr>
                      <w:r w:rsidRPr="00365B5E">
                        <w:rPr>
                          <w:b/>
                          <w:sz w:val="14"/>
                          <w:u w:color="0000FF"/>
                        </w:rPr>
                        <w:t>i</w:t>
                      </w:r>
                      <w:r w:rsidRPr="00365B5E">
                        <w:rPr>
                          <w:b/>
                          <w:sz w:val="14"/>
                        </w:rPr>
                        <w:t>pse@ipse.gov.co</w:t>
                      </w:r>
                    </w:p>
                    <w:p w14:paraId="0624CBEB" w14:textId="77777777" w:rsidR="009535FE" w:rsidRPr="00D10F25" w:rsidRDefault="009535FE" w:rsidP="0008142F">
                      <w:pPr>
                        <w:spacing w:before="15"/>
                        <w:rPr>
                          <w:sz w:val="14"/>
                        </w:rPr>
                      </w:pPr>
                      <w:r w:rsidRPr="00213E8C">
                        <w:rPr>
                          <w:sz w:val="14"/>
                        </w:rPr>
                        <w:t>Bogotá</w:t>
                      </w:r>
                      <w:r w:rsidRPr="00213E8C">
                        <w:rPr>
                          <w:spacing w:val="-5"/>
                          <w:sz w:val="14"/>
                        </w:rPr>
                        <w:t xml:space="preserve"> </w:t>
                      </w:r>
                      <w:r w:rsidRPr="00213E8C">
                        <w:rPr>
                          <w:sz w:val="14"/>
                        </w:rPr>
                        <w:t>D.C.</w:t>
                      </w:r>
                      <w:r w:rsidRPr="00213E8C">
                        <w:rPr>
                          <w:spacing w:val="-2"/>
                          <w:sz w:val="14"/>
                        </w:rPr>
                        <w:t xml:space="preserve"> </w:t>
                      </w:r>
                      <w:r w:rsidRPr="00213E8C">
                        <w:rPr>
                          <w:sz w:val="14"/>
                        </w:rPr>
                        <w:t>–</w:t>
                      </w:r>
                      <w:r w:rsidRPr="00213E8C">
                        <w:rPr>
                          <w:spacing w:val="-1"/>
                          <w:sz w:val="14"/>
                        </w:rPr>
                        <w:t xml:space="preserve"> </w:t>
                      </w:r>
                      <w:r w:rsidRPr="00213E8C">
                        <w:rPr>
                          <w:sz w:val="14"/>
                        </w:rPr>
                        <w:t>Colombia</w:t>
                      </w:r>
                    </w:p>
                  </w:txbxContent>
                </v:textbox>
              </v:shape>
            </v:group>
          </w:pict>
        </mc:Fallback>
      </mc:AlternateContent>
    </w:r>
    <w:r w:rsidRPr="00343C4A">
      <w:rPr>
        <w:noProof/>
        <w:sz w:val="16"/>
        <w:szCs w:val="16"/>
        <w:lang w:val="es-CO" w:eastAsia="es-CO"/>
      </w:rPr>
      <mc:AlternateContent>
        <mc:Choice Requires="wps">
          <w:drawing>
            <wp:anchor distT="0" distB="0" distL="114300" distR="114300" simplePos="0" relativeHeight="251656192" behindDoc="0" locked="0" layoutInCell="1" allowOverlap="1" wp14:anchorId="4C60FF30" wp14:editId="402AC01C">
              <wp:simplePos x="0" y="0"/>
              <wp:positionH relativeFrom="margin">
                <wp:posOffset>36830</wp:posOffset>
              </wp:positionH>
              <wp:positionV relativeFrom="paragraph">
                <wp:posOffset>-611127</wp:posOffset>
              </wp:positionV>
              <wp:extent cx="6839585" cy="10795"/>
              <wp:effectExtent l="0" t="0" r="37465" b="27305"/>
              <wp:wrapNone/>
              <wp:docPr id="4" name="Conector recto 4"/>
              <wp:cNvGraphicFramePr/>
              <a:graphic xmlns:a="http://schemas.openxmlformats.org/drawingml/2006/main">
                <a:graphicData uri="http://schemas.microsoft.com/office/word/2010/wordprocessingShape">
                  <wps:wsp>
                    <wps:cNvCnPr/>
                    <wps:spPr>
                      <a:xfrm flipV="1">
                        <a:off x="0" y="0"/>
                        <a:ext cx="6839585" cy="1079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wp14="http://schemas.microsoft.com/office/word/2010/wordml">
          <w:pict w14:anchorId="3F8DE71D">
            <v:line id="Conector recto 4" style="position:absolute;flip:y;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1pt" from="2.9pt,-48.1pt" to="541.45pt,-47.25pt" w14:anchorId="442F51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MsU4wEAABcEAAAOAAAAZHJzL2Uyb0RvYy54bWysU01v2zAMvQ/YfxB0X+xkTZsacXpI0V2G&#10;rVi33VWZSgToC5QWJ/9+lOw4bXfasItsSY+PfI/U+u5oDTsARu1dy+ezmjNw0nfa7Vr+4/vDhxVn&#10;MQnXCeMdtPwEkd9t3r9b96GBhd970wEyInGx6UPL9ymFpqqi3IMVceYDOLpUHq1ItMVd1aHoid2a&#10;alHX11XvsQvoJcRIp/fDJd8UfqVApq9KRUjMtJxqS2XFsj7ntdqsRbNDEfZajmWIf6jCCu0o6UR1&#10;L5Jgv1D/QWW1RB+9SjPpbeWV0hKKBlIzr9+oedqLAEULmRPDZFP8f7Tyy+ERme5afsWZE5ZatKVG&#10;yeSRYf6wq+xRH2JD0K17xHEXwyNmwUeFlimjw09qf7GARLFjcfg0OQzHxCQdXq8+3i5XS84k3c3r&#10;m9tlZq8GmkwXMKZP4C3LPy032mUDRCMOn2MaoGdIPjaO9US0uKnrAove6O5BG5MvyxDB1iA7CGp/&#10;Os7HZC9QlNo4qiALHCSVv3QyMPB/A0X2UOmDuDecQkpw6cxrHKFzmKIKpsCxsjzRl2JeB474HApl&#10;aP8meIoomb1LU7DVzuPgy+vsFyvUgD87MOjOFjz77lSaXayh6SttGl9KHu+X+xJ+ec+b3wAAAP//&#10;AwBQSwMEFAAGAAgAAAAhAO4SnhTdAAAACgEAAA8AAABkcnMvZG93bnJldi54bWxMj8FOwzAQRO9I&#10;/IO1SFxQ6xCRKk3jVIgKJMSJAHc33toR8TrYbhv+HudEj7OzmnlTbyc7sBP60DsScL/MgCF1TvWk&#10;BXx+PC9KYCFKUnJwhAJ+McC2ub6qZaXcmd7x1EbNUgiFSgowMY4V56EzaGVYuhEpeQfnrYxJes2V&#10;l+cUbgeeZ9mKW9lTajByxCeD3Xd7tKnki7xuX4uftz7u7owd7a7UL0Lc3kyPG2ARp/j/DDN+Qocm&#10;Me3dkVRgg4AigUcBi/UqBzb7WZmvge3n00MBvKn55YTmDwAA//8DAFBLAQItABQABgAIAAAAIQC2&#10;gziS/gAAAOEBAAATAAAAAAAAAAAAAAAAAAAAAABbQ29udGVudF9UeXBlc10ueG1sUEsBAi0AFAAG&#10;AAgAAAAhADj9If/WAAAAlAEAAAsAAAAAAAAAAAAAAAAALwEAAF9yZWxzLy5yZWxzUEsBAi0AFAAG&#10;AAgAAAAhAMHQyxTjAQAAFwQAAA4AAAAAAAAAAAAAAAAALgIAAGRycy9lMm9Eb2MueG1sUEsBAi0A&#10;FAAGAAgAAAAhAO4SnhTdAAAACgEAAA8AAAAAAAAAAAAAAAAAPQQAAGRycy9kb3ducmV2LnhtbFBL&#10;BQYAAAAABAAEAPMAAABHBQAAAAA=&#10;">
              <w10:wrap anchorx="margin"/>
            </v:line>
          </w:pict>
        </mc:Fallback>
      </mc:AlternateContent>
    </w:r>
    <w:r w:rsidR="00000000">
      <w:rPr>
        <w:noProof/>
        <w:lang w:val="en-US"/>
      </w:rPr>
      <w:pict w14:anchorId="78D71A29">
        <v:shape id="WordPictureWatermark31747158" o:spid="_x0000_s1025" type="#_x0000_t75" style="position:absolute;margin-left:-85.25pt;margin-top:362.7pt;width:236.75pt;height:243.95pt;z-index:-251657216;mso-position-horizontal-relative:margin;mso-position-vertical-relative:margin" o:allowincell="f">
          <v:imagedata r:id="rId11" o:title="Rayo mitad-05"/>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2792B" w14:textId="77777777" w:rsidR="00E641A8" w:rsidRDefault="00E641A8">
      <w:r>
        <w:separator/>
      </w:r>
    </w:p>
  </w:footnote>
  <w:footnote w:type="continuationSeparator" w:id="0">
    <w:p w14:paraId="14661255" w14:textId="77777777" w:rsidR="00E641A8" w:rsidRDefault="00E64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F1B2" w14:textId="461FDEBB" w:rsidR="00603B75" w:rsidRPr="00603B75" w:rsidRDefault="00603B75" w:rsidP="00603B75">
    <w:pPr>
      <w:pStyle w:val="Encabezado"/>
      <w:tabs>
        <w:tab w:val="clear" w:pos="4252"/>
        <w:tab w:val="clear" w:pos="8504"/>
      </w:tabs>
      <w:jc w:val="center"/>
      <w:rPr>
        <w:noProof/>
        <w:sz w:val="16"/>
        <w:lang w:val="es-CO" w:eastAsia="es-CO"/>
      </w:rPr>
    </w:pPr>
    <w:r w:rsidRPr="00603B75">
      <w:rPr>
        <w:noProof/>
        <w:sz w:val="14"/>
        <w:szCs w:val="26"/>
        <w:lang w:val="es-CO" w:eastAsia="es-CO"/>
      </w:rPr>
      <w:drawing>
        <wp:anchor distT="0" distB="0" distL="114300" distR="114300" simplePos="0" relativeHeight="251658240" behindDoc="1" locked="0" layoutInCell="1" allowOverlap="1" wp14:anchorId="4FB09907" wp14:editId="55CA36CD">
          <wp:simplePos x="0" y="0"/>
          <wp:positionH relativeFrom="margin">
            <wp:posOffset>2698750</wp:posOffset>
          </wp:positionH>
          <wp:positionV relativeFrom="paragraph">
            <wp:posOffset>104775</wp:posOffset>
          </wp:positionV>
          <wp:extent cx="752475" cy="685800"/>
          <wp:effectExtent l="0" t="0" r="9525"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rstn\Downloads\Logotipo IPSE-02 (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247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1CA554" w14:textId="32A7AC3D" w:rsidR="009535FE" w:rsidRPr="00353A60" w:rsidRDefault="009535FE" w:rsidP="00353A60">
    <w:pPr>
      <w:pStyle w:val="Encabezado"/>
      <w:tabs>
        <w:tab w:val="clear" w:pos="4252"/>
        <w:tab w:val="clear" w:pos="8504"/>
      </w:tabs>
      <w:jc w:val="right"/>
      <w:rPr>
        <w:noProof/>
        <w:lang w:val="es-CO" w:eastAsia="es-CO"/>
      </w:rPr>
    </w:pPr>
    <w:r w:rsidRPr="00AA0EF4">
      <w:rPr>
        <w:sz w:val="16"/>
      </w:rPr>
      <w:t xml:space="preserve">Página </w:t>
    </w:r>
    <w:r w:rsidRPr="00F830FE">
      <w:rPr>
        <w:b/>
        <w:bCs/>
        <w:sz w:val="16"/>
      </w:rPr>
      <w:fldChar w:fldCharType="begin"/>
    </w:r>
    <w:r w:rsidRPr="00AA0EF4">
      <w:rPr>
        <w:b/>
        <w:bCs/>
        <w:sz w:val="16"/>
      </w:rPr>
      <w:instrText>PAGE</w:instrText>
    </w:r>
    <w:r w:rsidRPr="00F830FE">
      <w:rPr>
        <w:b/>
        <w:bCs/>
        <w:sz w:val="16"/>
      </w:rPr>
      <w:fldChar w:fldCharType="separate"/>
    </w:r>
    <w:r w:rsidR="009842D7">
      <w:rPr>
        <w:b/>
        <w:bCs/>
        <w:noProof/>
        <w:sz w:val="16"/>
      </w:rPr>
      <w:t>14</w:t>
    </w:r>
    <w:r w:rsidRPr="00F830FE">
      <w:rPr>
        <w:b/>
        <w:bCs/>
        <w:sz w:val="16"/>
      </w:rPr>
      <w:fldChar w:fldCharType="end"/>
    </w:r>
    <w:r w:rsidRPr="00AA0EF4">
      <w:rPr>
        <w:sz w:val="16"/>
      </w:rPr>
      <w:t xml:space="preserve"> de </w:t>
    </w:r>
    <w:r w:rsidRPr="00F830FE">
      <w:rPr>
        <w:b/>
        <w:bCs/>
        <w:sz w:val="16"/>
      </w:rPr>
      <w:fldChar w:fldCharType="begin"/>
    </w:r>
    <w:r w:rsidRPr="00AA0EF4">
      <w:rPr>
        <w:b/>
        <w:bCs/>
        <w:sz w:val="16"/>
      </w:rPr>
      <w:instrText>NUMPAGES</w:instrText>
    </w:r>
    <w:r w:rsidRPr="00F830FE">
      <w:rPr>
        <w:b/>
        <w:bCs/>
        <w:sz w:val="16"/>
      </w:rPr>
      <w:fldChar w:fldCharType="separate"/>
    </w:r>
    <w:r w:rsidR="009842D7">
      <w:rPr>
        <w:b/>
        <w:bCs/>
        <w:noProof/>
        <w:sz w:val="16"/>
      </w:rPr>
      <w:t>14</w:t>
    </w:r>
    <w:r w:rsidRPr="00F830FE">
      <w:rPr>
        <w:b/>
        <w:bCs/>
        <w:sz w:val="16"/>
      </w:rPr>
      <w:fldChar w:fldCharType="end"/>
    </w:r>
  </w:p>
  <w:p w14:paraId="187F57B8" w14:textId="77777777" w:rsidR="009535FE" w:rsidRPr="00256895" w:rsidRDefault="009535FE" w:rsidP="005D7842">
    <w:pPr>
      <w:snapToGrid w:val="0"/>
      <w:jc w:val="center"/>
      <w:rPr>
        <w:b/>
        <w:sz w:val="16"/>
      </w:rPr>
    </w:pPr>
  </w:p>
  <w:p w14:paraId="1B438D65" w14:textId="7CCE0D2B" w:rsidR="009535FE" w:rsidRPr="005D7842" w:rsidRDefault="009535FE" w:rsidP="005D7842">
    <w:pPr>
      <w:snapToGrid w:val="0"/>
      <w:jc w:val="center"/>
      <w:rPr>
        <w:b/>
      </w:rPr>
    </w:pPr>
    <w:r w:rsidRPr="005D7842">
      <w:rPr>
        <w:b/>
      </w:rPr>
      <w:t xml:space="preserve">CONTRATO DE </w:t>
    </w:r>
    <w:r w:rsidR="00E531FC">
      <w:rPr>
        <w:b/>
      </w:rPr>
      <w:t xml:space="preserve">PRESTACIÓN DE </w:t>
    </w:r>
    <w:r w:rsidR="00FA61D9">
      <w:rPr>
        <w:b/>
      </w:rPr>
      <w:t>COMPRAVENTA</w:t>
    </w:r>
    <w:r w:rsidRPr="005D7842">
      <w:rPr>
        <w:b/>
      </w:rPr>
      <w:t xml:space="preserve"> </w:t>
    </w:r>
    <w:r>
      <w:rPr>
        <w:b/>
      </w:rPr>
      <w:t xml:space="preserve">                           </w:t>
    </w:r>
    <w:r w:rsidRPr="005D7842">
      <w:rPr>
        <w:b/>
      </w:rPr>
      <w:t xml:space="preserve">SUSCRITO ENTRE EL IPSE Y </w:t>
    </w:r>
    <w:r>
      <w:rPr>
        <w:b/>
      </w:rPr>
      <w:t>___________________________________</w:t>
    </w:r>
  </w:p>
  <w:p w14:paraId="54738AF4" w14:textId="77777777" w:rsidR="009535FE" w:rsidRPr="00256895" w:rsidRDefault="009535FE" w:rsidP="004221EC">
    <w:pPr>
      <w:pStyle w:val="Encabezado"/>
      <w:tabs>
        <w:tab w:val="clear" w:pos="4252"/>
        <w:tab w:val="clear" w:pos="8504"/>
      </w:tabs>
      <w:jc w:val="center"/>
      <w:rPr>
        <w:b/>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FAA71C"/>
    <w:multiLevelType w:val="hybridMultilevel"/>
    <w:tmpl w:val="FCA2322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45A675"/>
    <w:multiLevelType w:val="hybridMultilevel"/>
    <w:tmpl w:val="654EB926"/>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1"/>
    <w:multiLevelType w:val="singleLevel"/>
    <w:tmpl w:val="00000001"/>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Times New Roman" w:hAnsi="Times New Roman"/>
      </w:rPr>
    </w:lvl>
  </w:abstractNum>
  <w:abstractNum w:abstractNumId="4" w15:restartNumberingAfterBreak="0">
    <w:nsid w:val="00000007"/>
    <w:multiLevelType w:val="singleLevel"/>
    <w:tmpl w:val="00000007"/>
    <w:name w:val="WW8Num20"/>
    <w:lvl w:ilvl="0">
      <w:start w:val="1"/>
      <w:numFmt w:val="decimal"/>
      <w:lvlText w:val="%1-"/>
      <w:lvlJc w:val="left"/>
      <w:pPr>
        <w:tabs>
          <w:tab w:val="num" w:pos="720"/>
        </w:tabs>
        <w:ind w:left="720" w:hanging="360"/>
      </w:pPr>
    </w:lvl>
  </w:abstractNum>
  <w:abstractNum w:abstractNumId="5" w15:restartNumberingAfterBreak="0">
    <w:nsid w:val="00000008"/>
    <w:multiLevelType w:val="singleLevel"/>
    <w:tmpl w:val="00000008"/>
    <w:name w:val="WW8Num22"/>
    <w:lvl w:ilvl="0">
      <w:start w:val="1"/>
      <w:numFmt w:val="bullet"/>
      <w:lvlText w:val="•"/>
      <w:lvlJc w:val="left"/>
      <w:pPr>
        <w:tabs>
          <w:tab w:val="num" w:pos="720"/>
        </w:tabs>
        <w:ind w:left="720" w:hanging="360"/>
      </w:pPr>
      <w:rPr>
        <w:rFonts w:ascii="Times New Roman" w:hAnsi="Times New Roman"/>
      </w:rPr>
    </w:lvl>
  </w:abstractNum>
  <w:abstractNum w:abstractNumId="6" w15:restartNumberingAfterBreak="0">
    <w:nsid w:val="0000000B"/>
    <w:multiLevelType w:val="singleLevel"/>
    <w:tmpl w:val="0000000B"/>
    <w:name w:val="WW8Num27"/>
    <w:lvl w:ilvl="0">
      <w:start w:val="1"/>
      <w:numFmt w:val="bullet"/>
      <w:lvlText w:val="•"/>
      <w:lvlJc w:val="left"/>
      <w:pPr>
        <w:tabs>
          <w:tab w:val="num" w:pos="720"/>
        </w:tabs>
        <w:ind w:left="720" w:hanging="360"/>
      </w:pPr>
      <w:rPr>
        <w:rFonts w:ascii="Times New Roman" w:hAnsi="Times New Roman"/>
      </w:rPr>
    </w:lvl>
  </w:abstractNum>
  <w:abstractNum w:abstractNumId="7" w15:restartNumberingAfterBreak="0">
    <w:nsid w:val="0000000D"/>
    <w:multiLevelType w:val="singleLevel"/>
    <w:tmpl w:val="0000000D"/>
    <w:name w:val="WW8Num29"/>
    <w:lvl w:ilvl="0">
      <w:start w:val="1"/>
      <w:numFmt w:val="bullet"/>
      <w:lvlText w:val="•"/>
      <w:lvlJc w:val="left"/>
      <w:pPr>
        <w:tabs>
          <w:tab w:val="num" w:pos="720"/>
        </w:tabs>
        <w:ind w:left="720" w:hanging="360"/>
      </w:pPr>
      <w:rPr>
        <w:rFonts w:ascii="Times New Roman" w:hAnsi="Times New Roman"/>
      </w:rPr>
    </w:lvl>
  </w:abstractNum>
  <w:abstractNum w:abstractNumId="8" w15:restartNumberingAfterBreak="0">
    <w:nsid w:val="00000014"/>
    <w:multiLevelType w:val="singleLevel"/>
    <w:tmpl w:val="00000014"/>
    <w:name w:val="WW8Num48"/>
    <w:lvl w:ilvl="0">
      <w:start w:val="1"/>
      <w:numFmt w:val="bullet"/>
      <w:lvlText w:val="•"/>
      <w:lvlJc w:val="left"/>
      <w:pPr>
        <w:tabs>
          <w:tab w:val="num" w:pos="720"/>
        </w:tabs>
        <w:ind w:left="720" w:hanging="360"/>
      </w:pPr>
      <w:rPr>
        <w:rFonts w:ascii="Times New Roman" w:hAnsi="Times New Roman"/>
      </w:rPr>
    </w:lvl>
  </w:abstractNum>
  <w:abstractNum w:abstractNumId="9" w15:restartNumberingAfterBreak="0">
    <w:nsid w:val="00987C71"/>
    <w:multiLevelType w:val="multilevel"/>
    <w:tmpl w:val="30ACC01C"/>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00AE4159"/>
    <w:multiLevelType w:val="hybridMultilevel"/>
    <w:tmpl w:val="752EE1A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0EF762E"/>
    <w:multiLevelType w:val="multilevel"/>
    <w:tmpl w:val="1EFAD96E"/>
    <w:lvl w:ilvl="0">
      <w:start w:val="1"/>
      <w:numFmt w:val="bullet"/>
      <w:lvlText w:val=""/>
      <w:legacy w:legacy="1" w:legacySpace="0" w:legacyIndent="283"/>
      <w:lvlJc w:val="left"/>
      <w:pPr>
        <w:ind w:left="849" w:hanging="283"/>
      </w:pPr>
      <w:rPr>
        <w:rFonts w:ascii="Symbol" w:hAnsi="Symbol" w:hint="default"/>
      </w:rPr>
    </w:lvl>
    <w:lvl w:ilvl="1">
      <w:start w:val="1"/>
      <w:numFmt w:val="decimal"/>
      <w:lvlText w:val="%2."/>
      <w:lvlJc w:val="left"/>
      <w:pPr>
        <w:tabs>
          <w:tab w:val="num" w:pos="590"/>
        </w:tabs>
        <w:ind w:left="590" w:hanging="360"/>
      </w:pPr>
      <w:rPr>
        <w:rFonts w:hint="default"/>
      </w:rPr>
    </w:lvl>
    <w:lvl w:ilvl="2">
      <w:start w:val="1"/>
      <w:numFmt w:val="bullet"/>
      <w:lvlText w:val=""/>
      <w:lvlJc w:val="left"/>
      <w:pPr>
        <w:tabs>
          <w:tab w:val="num" w:pos="1310"/>
        </w:tabs>
        <w:ind w:left="1310" w:hanging="360"/>
      </w:pPr>
      <w:rPr>
        <w:rFonts w:ascii="Wingdings" w:hAnsi="Wingdings" w:hint="default"/>
      </w:rPr>
    </w:lvl>
    <w:lvl w:ilvl="3">
      <w:start w:val="1"/>
      <w:numFmt w:val="lowerLetter"/>
      <w:lvlText w:val="%4."/>
      <w:lvlJc w:val="left"/>
      <w:pPr>
        <w:tabs>
          <w:tab w:val="num" w:pos="1005"/>
        </w:tabs>
        <w:ind w:left="1005" w:hanging="705"/>
      </w:pPr>
      <w:rPr>
        <w:rFonts w:hint="default"/>
        <w:b/>
      </w:rPr>
    </w:lvl>
    <w:lvl w:ilvl="4">
      <w:start w:val="1"/>
      <w:numFmt w:val="bullet"/>
      <w:lvlText w:val="o"/>
      <w:lvlJc w:val="left"/>
      <w:pPr>
        <w:tabs>
          <w:tab w:val="num" w:pos="2750"/>
        </w:tabs>
        <w:ind w:left="2750" w:hanging="360"/>
      </w:pPr>
      <w:rPr>
        <w:rFonts w:ascii="Courier New" w:hAnsi="Courier New" w:hint="default"/>
      </w:rPr>
    </w:lvl>
    <w:lvl w:ilvl="5" w:tentative="1">
      <w:start w:val="1"/>
      <w:numFmt w:val="bullet"/>
      <w:lvlText w:val=""/>
      <w:lvlJc w:val="left"/>
      <w:pPr>
        <w:tabs>
          <w:tab w:val="num" w:pos="3470"/>
        </w:tabs>
        <w:ind w:left="3470" w:hanging="360"/>
      </w:pPr>
      <w:rPr>
        <w:rFonts w:ascii="Wingdings" w:hAnsi="Wingdings" w:hint="default"/>
      </w:rPr>
    </w:lvl>
    <w:lvl w:ilvl="6" w:tentative="1">
      <w:start w:val="1"/>
      <w:numFmt w:val="bullet"/>
      <w:lvlText w:val=""/>
      <w:lvlJc w:val="left"/>
      <w:pPr>
        <w:tabs>
          <w:tab w:val="num" w:pos="4190"/>
        </w:tabs>
        <w:ind w:left="4190" w:hanging="360"/>
      </w:pPr>
      <w:rPr>
        <w:rFonts w:ascii="Symbol" w:hAnsi="Symbol" w:hint="default"/>
      </w:rPr>
    </w:lvl>
    <w:lvl w:ilvl="7" w:tentative="1">
      <w:start w:val="1"/>
      <w:numFmt w:val="bullet"/>
      <w:lvlText w:val="o"/>
      <w:lvlJc w:val="left"/>
      <w:pPr>
        <w:tabs>
          <w:tab w:val="num" w:pos="4910"/>
        </w:tabs>
        <w:ind w:left="4910" w:hanging="360"/>
      </w:pPr>
      <w:rPr>
        <w:rFonts w:ascii="Courier New" w:hAnsi="Courier New" w:hint="default"/>
      </w:rPr>
    </w:lvl>
    <w:lvl w:ilvl="8" w:tentative="1">
      <w:start w:val="1"/>
      <w:numFmt w:val="bullet"/>
      <w:lvlText w:val=""/>
      <w:lvlJc w:val="left"/>
      <w:pPr>
        <w:tabs>
          <w:tab w:val="num" w:pos="5630"/>
        </w:tabs>
        <w:ind w:left="5630" w:hanging="360"/>
      </w:pPr>
      <w:rPr>
        <w:rFonts w:ascii="Wingdings" w:hAnsi="Wingdings" w:hint="default"/>
      </w:rPr>
    </w:lvl>
  </w:abstractNum>
  <w:abstractNum w:abstractNumId="12" w15:restartNumberingAfterBreak="0">
    <w:nsid w:val="00F277B3"/>
    <w:multiLevelType w:val="hybridMultilevel"/>
    <w:tmpl w:val="4CACF70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11002B0"/>
    <w:multiLevelType w:val="hybridMultilevel"/>
    <w:tmpl w:val="7E621A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301ABE2"/>
    <w:multiLevelType w:val="hybridMultilevel"/>
    <w:tmpl w:val="D956612A"/>
    <w:lvl w:ilvl="0" w:tplc="E29AD4CE">
      <w:start w:val="1"/>
      <w:numFmt w:val="bullet"/>
      <w:lvlText w:val=""/>
      <w:lvlJc w:val="left"/>
      <w:pPr>
        <w:ind w:left="720" w:hanging="360"/>
      </w:pPr>
      <w:rPr>
        <w:rFonts w:ascii="Symbol" w:hAnsi="Symbol" w:hint="default"/>
      </w:rPr>
    </w:lvl>
    <w:lvl w:ilvl="1" w:tplc="9A1E1D4C">
      <w:start w:val="1"/>
      <w:numFmt w:val="bullet"/>
      <w:lvlText w:val="o"/>
      <w:lvlJc w:val="left"/>
      <w:pPr>
        <w:ind w:left="1440" w:hanging="360"/>
      </w:pPr>
      <w:rPr>
        <w:rFonts w:ascii="Courier New" w:hAnsi="Courier New" w:hint="default"/>
      </w:rPr>
    </w:lvl>
    <w:lvl w:ilvl="2" w:tplc="52342316">
      <w:start w:val="1"/>
      <w:numFmt w:val="bullet"/>
      <w:lvlText w:val=""/>
      <w:lvlJc w:val="left"/>
      <w:pPr>
        <w:ind w:left="2160" w:hanging="360"/>
      </w:pPr>
      <w:rPr>
        <w:rFonts w:ascii="Wingdings" w:hAnsi="Wingdings" w:hint="default"/>
      </w:rPr>
    </w:lvl>
    <w:lvl w:ilvl="3" w:tplc="8A124B50">
      <w:start w:val="1"/>
      <w:numFmt w:val="bullet"/>
      <w:lvlText w:val=""/>
      <w:lvlJc w:val="left"/>
      <w:pPr>
        <w:ind w:left="2880" w:hanging="360"/>
      </w:pPr>
      <w:rPr>
        <w:rFonts w:ascii="Symbol" w:hAnsi="Symbol" w:hint="default"/>
      </w:rPr>
    </w:lvl>
    <w:lvl w:ilvl="4" w:tplc="A922EA12">
      <w:start w:val="1"/>
      <w:numFmt w:val="bullet"/>
      <w:lvlText w:val="o"/>
      <w:lvlJc w:val="left"/>
      <w:pPr>
        <w:ind w:left="3600" w:hanging="360"/>
      </w:pPr>
      <w:rPr>
        <w:rFonts w:ascii="Courier New" w:hAnsi="Courier New" w:hint="default"/>
      </w:rPr>
    </w:lvl>
    <w:lvl w:ilvl="5" w:tplc="601A1B2C">
      <w:start w:val="1"/>
      <w:numFmt w:val="bullet"/>
      <w:lvlText w:val=""/>
      <w:lvlJc w:val="left"/>
      <w:pPr>
        <w:ind w:left="4320" w:hanging="360"/>
      </w:pPr>
      <w:rPr>
        <w:rFonts w:ascii="Wingdings" w:hAnsi="Wingdings" w:hint="default"/>
      </w:rPr>
    </w:lvl>
    <w:lvl w:ilvl="6" w:tplc="C8340DC8">
      <w:start w:val="1"/>
      <w:numFmt w:val="bullet"/>
      <w:lvlText w:val=""/>
      <w:lvlJc w:val="left"/>
      <w:pPr>
        <w:ind w:left="5040" w:hanging="360"/>
      </w:pPr>
      <w:rPr>
        <w:rFonts w:ascii="Symbol" w:hAnsi="Symbol" w:hint="default"/>
      </w:rPr>
    </w:lvl>
    <w:lvl w:ilvl="7" w:tplc="1DA47F90">
      <w:start w:val="1"/>
      <w:numFmt w:val="bullet"/>
      <w:lvlText w:val="o"/>
      <w:lvlJc w:val="left"/>
      <w:pPr>
        <w:ind w:left="5760" w:hanging="360"/>
      </w:pPr>
      <w:rPr>
        <w:rFonts w:ascii="Courier New" w:hAnsi="Courier New" w:hint="default"/>
      </w:rPr>
    </w:lvl>
    <w:lvl w:ilvl="8" w:tplc="504253FA">
      <w:start w:val="1"/>
      <w:numFmt w:val="bullet"/>
      <w:lvlText w:val=""/>
      <w:lvlJc w:val="left"/>
      <w:pPr>
        <w:ind w:left="6480" w:hanging="360"/>
      </w:pPr>
      <w:rPr>
        <w:rFonts w:ascii="Wingdings" w:hAnsi="Wingdings" w:hint="default"/>
      </w:rPr>
    </w:lvl>
  </w:abstractNum>
  <w:abstractNum w:abstractNumId="15" w15:restartNumberingAfterBreak="0">
    <w:nsid w:val="0312724D"/>
    <w:multiLevelType w:val="hybridMultilevel"/>
    <w:tmpl w:val="7D22F90E"/>
    <w:lvl w:ilvl="0" w:tplc="0C0A0019">
      <w:start w:val="1"/>
      <w:numFmt w:val="lowerLetter"/>
      <w:lvlText w:val="%1."/>
      <w:lvlJc w:val="left"/>
      <w:pPr>
        <w:ind w:left="-123" w:hanging="360"/>
      </w:pPr>
    </w:lvl>
    <w:lvl w:ilvl="1" w:tplc="0C0A0019" w:tentative="1">
      <w:start w:val="1"/>
      <w:numFmt w:val="lowerLetter"/>
      <w:lvlText w:val="%2."/>
      <w:lvlJc w:val="left"/>
      <w:pPr>
        <w:ind w:left="597" w:hanging="360"/>
      </w:pPr>
    </w:lvl>
    <w:lvl w:ilvl="2" w:tplc="0C0A001B" w:tentative="1">
      <w:start w:val="1"/>
      <w:numFmt w:val="lowerRoman"/>
      <w:lvlText w:val="%3."/>
      <w:lvlJc w:val="right"/>
      <w:pPr>
        <w:ind w:left="1317" w:hanging="180"/>
      </w:pPr>
    </w:lvl>
    <w:lvl w:ilvl="3" w:tplc="0C0A000F" w:tentative="1">
      <w:start w:val="1"/>
      <w:numFmt w:val="decimal"/>
      <w:lvlText w:val="%4."/>
      <w:lvlJc w:val="left"/>
      <w:pPr>
        <w:ind w:left="2037" w:hanging="360"/>
      </w:pPr>
    </w:lvl>
    <w:lvl w:ilvl="4" w:tplc="0C0A0019" w:tentative="1">
      <w:start w:val="1"/>
      <w:numFmt w:val="lowerLetter"/>
      <w:lvlText w:val="%5."/>
      <w:lvlJc w:val="left"/>
      <w:pPr>
        <w:ind w:left="2757" w:hanging="360"/>
      </w:pPr>
    </w:lvl>
    <w:lvl w:ilvl="5" w:tplc="0C0A001B" w:tentative="1">
      <w:start w:val="1"/>
      <w:numFmt w:val="lowerRoman"/>
      <w:lvlText w:val="%6."/>
      <w:lvlJc w:val="right"/>
      <w:pPr>
        <w:ind w:left="3477" w:hanging="180"/>
      </w:pPr>
    </w:lvl>
    <w:lvl w:ilvl="6" w:tplc="0C0A000F" w:tentative="1">
      <w:start w:val="1"/>
      <w:numFmt w:val="decimal"/>
      <w:lvlText w:val="%7."/>
      <w:lvlJc w:val="left"/>
      <w:pPr>
        <w:ind w:left="4197" w:hanging="360"/>
      </w:pPr>
    </w:lvl>
    <w:lvl w:ilvl="7" w:tplc="0C0A0019" w:tentative="1">
      <w:start w:val="1"/>
      <w:numFmt w:val="lowerLetter"/>
      <w:lvlText w:val="%8."/>
      <w:lvlJc w:val="left"/>
      <w:pPr>
        <w:ind w:left="4917" w:hanging="360"/>
      </w:pPr>
    </w:lvl>
    <w:lvl w:ilvl="8" w:tplc="0C0A001B" w:tentative="1">
      <w:start w:val="1"/>
      <w:numFmt w:val="lowerRoman"/>
      <w:lvlText w:val="%9."/>
      <w:lvlJc w:val="right"/>
      <w:pPr>
        <w:ind w:left="5637" w:hanging="180"/>
      </w:pPr>
    </w:lvl>
  </w:abstractNum>
  <w:abstractNum w:abstractNumId="16" w15:restartNumberingAfterBreak="0">
    <w:nsid w:val="0392357A"/>
    <w:multiLevelType w:val="hybridMultilevel"/>
    <w:tmpl w:val="94642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4752FB3"/>
    <w:multiLevelType w:val="hybridMultilevel"/>
    <w:tmpl w:val="0156AA04"/>
    <w:lvl w:ilvl="0" w:tplc="EA4ADF7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5024CE8"/>
    <w:multiLevelType w:val="hybridMultilevel"/>
    <w:tmpl w:val="6D64F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0543099C"/>
    <w:multiLevelType w:val="hybridMultilevel"/>
    <w:tmpl w:val="AAAADE4C"/>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0" w15:restartNumberingAfterBreak="0">
    <w:nsid w:val="05747317"/>
    <w:multiLevelType w:val="hybridMultilevel"/>
    <w:tmpl w:val="379A64E0"/>
    <w:lvl w:ilvl="0" w:tplc="240A000F">
      <w:start w:val="1"/>
      <w:numFmt w:val="decimal"/>
      <w:lvlText w:val="%1."/>
      <w:lvlJc w:val="left"/>
      <w:pPr>
        <w:ind w:left="578"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21" w15:restartNumberingAfterBreak="0">
    <w:nsid w:val="059A173C"/>
    <w:multiLevelType w:val="hybridMultilevel"/>
    <w:tmpl w:val="320C78B8"/>
    <w:lvl w:ilvl="0" w:tplc="BEEA8B24">
      <w:numFmt w:val="bullet"/>
      <w:lvlText w:val="•"/>
      <w:lvlJc w:val="left"/>
      <w:pPr>
        <w:ind w:left="571" w:hanging="142"/>
      </w:pPr>
      <w:rPr>
        <w:rFonts w:ascii="Arial MT" w:eastAsia="Arial MT" w:hAnsi="Arial MT" w:cs="Arial MT" w:hint="default"/>
        <w:spacing w:val="0"/>
        <w:w w:val="117"/>
        <w:lang w:val="es-ES" w:eastAsia="en-US" w:bidi="ar-SA"/>
      </w:rPr>
    </w:lvl>
    <w:lvl w:ilvl="1" w:tplc="7F7EA8A4">
      <w:numFmt w:val="bullet"/>
      <w:lvlText w:val="•"/>
      <w:lvlJc w:val="left"/>
      <w:pPr>
        <w:ind w:left="1490" w:hanging="142"/>
      </w:pPr>
      <w:rPr>
        <w:rFonts w:hint="default"/>
        <w:lang w:val="es-ES" w:eastAsia="en-US" w:bidi="ar-SA"/>
      </w:rPr>
    </w:lvl>
    <w:lvl w:ilvl="2" w:tplc="497464EA">
      <w:numFmt w:val="bullet"/>
      <w:lvlText w:val="•"/>
      <w:lvlJc w:val="left"/>
      <w:pPr>
        <w:ind w:left="2401" w:hanging="142"/>
      </w:pPr>
      <w:rPr>
        <w:rFonts w:hint="default"/>
        <w:lang w:val="es-ES" w:eastAsia="en-US" w:bidi="ar-SA"/>
      </w:rPr>
    </w:lvl>
    <w:lvl w:ilvl="3" w:tplc="CC4E606C">
      <w:numFmt w:val="bullet"/>
      <w:lvlText w:val="•"/>
      <w:lvlJc w:val="left"/>
      <w:pPr>
        <w:ind w:left="3312" w:hanging="142"/>
      </w:pPr>
      <w:rPr>
        <w:rFonts w:hint="default"/>
        <w:lang w:val="es-ES" w:eastAsia="en-US" w:bidi="ar-SA"/>
      </w:rPr>
    </w:lvl>
    <w:lvl w:ilvl="4" w:tplc="6E1462CE">
      <w:numFmt w:val="bullet"/>
      <w:lvlText w:val="•"/>
      <w:lvlJc w:val="left"/>
      <w:pPr>
        <w:ind w:left="4223" w:hanging="142"/>
      </w:pPr>
      <w:rPr>
        <w:rFonts w:hint="default"/>
        <w:lang w:val="es-ES" w:eastAsia="en-US" w:bidi="ar-SA"/>
      </w:rPr>
    </w:lvl>
    <w:lvl w:ilvl="5" w:tplc="E2BA9240">
      <w:numFmt w:val="bullet"/>
      <w:lvlText w:val="•"/>
      <w:lvlJc w:val="left"/>
      <w:pPr>
        <w:ind w:left="5134" w:hanging="142"/>
      </w:pPr>
      <w:rPr>
        <w:rFonts w:hint="default"/>
        <w:lang w:val="es-ES" w:eastAsia="en-US" w:bidi="ar-SA"/>
      </w:rPr>
    </w:lvl>
    <w:lvl w:ilvl="6" w:tplc="1C30C9AC">
      <w:numFmt w:val="bullet"/>
      <w:lvlText w:val="•"/>
      <w:lvlJc w:val="left"/>
      <w:pPr>
        <w:ind w:left="6045" w:hanging="142"/>
      </w:pPr>
      <w:rPr>
        <w:rFonts w:hint="default"/>
        <w:lang w:val="es-ES" w:eastAsia="en-US" w:bidi="ar-SA"/>
      </w:rPr>
    </w:lvl>
    <w:lvl w:ilvl="7" w:tplc="6D027408">
      <w:numFmt w:val="bullet"/>
      <w:lvlText w:val="•"/>
      <w:lvlJc w:val="left"/>
      <w:pPr>
        <w:ind w:left="6955" w:hanging="142"/>
      </w:pPr>
      <w:rPr>
        <w:rFonts w:hint="default"/>
        <w:lang w:val="es-ES" w:eastAsia="en-US" w:bidi="ar-SA"/>
      </w:rPr>
    </w:lvl>
    <w:lvl w:ilvl="8" w:tplc="C22C9900">
      <w:numFmt w:val="bullet"/>
      <w:lvlText w:val="•"/>
      <w:lvlJc w:val="left"/>
      <w:pPr>
        <w:ind w:left="7866" w:hanging="142"/>
      </w:pPr>
      <w:rPr>
        <w:rFonts w:hint="default"/>
        <w:lang w:val="es-ES" w:eastAsia="en-US" w:bidi="ar-SA"/>
      </w:rPr>
    </w:lvl>
  </w:abstractNum>
  <w:abstractNum w:abstractNumId="22" w15:restartNumberingAfterBreak="0">
    <w:nsid w:val="064253B4"/>
    <w:multiLevelType w:val="hybridMultilevel"/>
    <w:tmpl w:val="C73826BA"/>
    <w:lvl w:ilvl="0" w:tplc="240A000F">
      <w:start w:val="1"/>
      <w:numFmt w:val="decimal"/>
      <w:lvlText w:val="%1."/>
      <w:lvlJc w:val="left"/>
      <w:pPr>
        <w:ind w:left="498" w:hanging="360"/>
      </w:pPr>
    </w:lvl>
    <w:lvl w:ilvl="1" w:tplc="240A0019" w:tentative="1">
      <w:start w:val="1"/>
      <w:numFmt w:val="lowerLetter"/>
      <w:lvlText w:val="%2."/>
      <w:lvlJc w:val="left"/>
      <w:pPr>
        <w:ind w:left="1218" w:hanging="360"/>
      </w:pPr>
    </w:lvl>
    <w:lvl w:ilvl="2" w:tplc="240A001B" w:tentative="1">
      <w:start w:val="1"/>
      <w:numFmt w:val="lowerRoman"/>
      <w:lvlText w:val="%3."/>
      <w:lvlJc w:val="right"/>
      <w:pPr>
        <w:ind w:left="1938" w:hanging="180"/>
      </w:pPr>
    </w:lvl>
    <w:lvl w:ilvl="3" w:tplc="240A000F" w:tentative="1">
      <w:start w:val="1"/>
      <w:numFmt w:val="decimal"/>
      <w:lvlText w:val="%4."/>
      <w:lvlJc w:val="left"/>
      <w:pPr>
        <w:ind w:left="2658" w:hanging="360"/>
      </w:pPr>
    </w:lvl>
    <w:lvl w:ilvl="4" w:tplc="240A0019" w:tentative="1">
      <w:start w:val="1"/>
      <w:numFmt w:val="lowerLetter"/>
      <w:lvlText w:val="%5."/>
      <w:lvlJc w:val="left"/>
      <w:pPr>
        <w:ind w:left="3378" w:hanging="360"/>
      </w:pPr>
    </w:lvl>
    <w:lvl w:ilvl="5" w:tplc="240A001B" w:tentative="1">
      <w:start w:val="1"/>
      <w:numFmt w:val="lowerRoman"/>
      <w:lvlText w:val="%6."/>
      <w:lvlJc w:val="right"/>
      <w:pPr>
        <w:ind w:left="4098" w:hanging="180"/>
      </w:pPr>
    </w:lvl>
    <w:lvl w:ilvl="6" w:tplc="240A000F" w:tentative="1">
      <w:start w:val="1"/>
      <w:numFmt w:val="decimal"/>
      <w:lvlText w:val="%7."/>
      <w:lvlJc w:val="left"/>
      <w:pPr>
        <w:ind w:left="4818" w:hanging="360"/>
      </w:pPr>
    </w:lvl>
    <w:lvl w:ilvl="7" w:tplc="240A0019" w:tentative="1">
      <w:start w:val="1"/>
      <w:numFmt w:val="lowerLetter"/>
      <w:lvlText w:val="%8."/>
      <w:lvlJc w:val="left"/>
      <w:pPr>
        <w:ind w:left="5538" w:hanging="360"/>
      </w:pPr>
    </w:lvl>
    <w:lvl w:ilvl="8" w:tplc="240A001B" w:tentative="1">
      <w:start w:val="1"/>
      <w:numFmt w:val="lowerRoman"/>
      <w:lvlText w:val="%9."/>
      <w:lvlJc w:val="right"/>
      <w:pPr>
        <w:ind w:left="6258" w:hanging="180"/>
      </w:pPr>
    </w:lvl>
  </w:abstractNum>
  <w:abstractNum w:abstractNumId="23" w15:restartNumberingAfterBreak="0">
    <w:nsid w:val="08456E04"/>
    <w:multiLevelType w:val="hybridMultilevel"/>
    <w:tmpl w:val="9EC0DAD6"/>
    <w:lvl w:ilvl="0" w:tplc="FFFFFFFF">
      <w:start w:val="1"/>
      <w:numFmt w:val="decimal"/>
      <w:lvlText w:val="%1."/>
      <w:lvlJc w:val="left"/>
      <w:pPr>
        <w:ind w:left="498" w:hanging="360"/>
      </w:pPr>
    </w:lvl>
    <w:lvl w:ilvl="1" w:tplc="FFFFFFFF" w:tentative="1">
      <w:start w:val="1"/>
      <w:numFmt w:val="lowerLetter"/>
      <w:lvlText w:val="%2."/>
      <w:lvlJc w:val="left"/>
      <w:pPr>
        <w:ind w:left="1218" w:hanging="360"/>
      </w:pPr>
    </w:lvl>
    <w:lvl w:ilvl="2" w:tplc="FFFFFFFF" w:tentative="1">
      <w:start w:val="1"/>
      <w:numFmt w:val="lowerRoman"/>
      <w:lvlText w:val="%3."/>
      <w:lvlJc w:val="right"/>
      <w:pPr>
        <w:ind w:left="1938" w:hanging="180"/>
      </w:pPr>
    </w:lvl>
    <w:lvl w:ilvl="3" w:tplc="FFFFFFFF" w:tentative="1">
      <w:start w:val="1"/>
      <w:numFmt w:val="decimal"/>
      <w:lvlText w:val="%4."/>
      <w:lvlJc w:val="left"/>
      <w:pPr>
        <w:ind w:left="2658" w:hanging="360"/>
      </w:pPr>
    </w:lvl>
    <w:lvl w:ilvl="4" w:tplc="FFFFFFFF" w:tentative="1">
      <w:start w:val="1"/>
      <w:numFmt w:val="lowerLetter"/>
      <w:lvlText w:val="%5."/>
      <w:lvlJc w:val="left"/>
      <w:pPr>
        <w:ind w:left="3378" w:hanging="360"/>
      </w:pPr>
    </w:lvl>
    <w:lvl w:ilvl="5" w:tplc="FFFFFFFF" w:tentative="1">
      <w:start w:val="1"/>
      <w:numFmt w:val="lowerRoman"/>
      <w:lvlText w:val="%6."/>
      <w:lvlJc w:val="right"/>
      <w:pPr>
        <w:ind w:left="4098" w:hanging="180"/>
      </w:pPr>
    </w:lvl>
    <w:lvl w:ilvl="6" w:tplc="FFFFFFFF" w:tentative="1">
      <w:start w:val="1"/>
      <w:numFmt w:val="decimal"/>
      <w:lvlText w:val="%7."/>
      <w:lvlJc w:val="left"/>
      <w:pPr>
        <w:ind w:left="4818" w:hanging="360"/>
      </w:pPr>
    </w:lvl>
    <w:lvl w:ilvl="7" w:tplc="FFFFFFFF" w:tentative="1">
      <w:start w:val="1"/>
      <w:numFmt w:val="lowerLetter"/>
      <w:lvlText w:val="%8."/>
      <w:lvlJc w:val="left"/>
      <w:pPr>
        <w:ind w:left="5538" w:hanging="360"/>
      </w:pPr>
    </w:lvl>
    <w:lvl w:ilvl="8" w:tplc="FFFFFFFF" w:tentative="1">
      <w:start w:val="1"/>
      <w:numFmt w:val="lowerRoman"/>
      <w:lvlText w:val="%9."/>
      <w:lvlJc w:val="right"/>
      <w:pPr>
        <w:ind w:left="6258" w:hanging="180"/>
      </w:pPr>
    </w:lvl>
  </w:abstractNum>
  <w:abstractNum w:abstractNumId="24" w15:restartNumberingAfterBreak="0">
    <w:nsid w:val="09535E22"/>
    <w:multiLevelType w:val="hybridMultilevel"/>
    <w:tmpl w:val="F7F414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97912DC"/>
    <w:multiLevelType w:val="hybridMultilevel"/>
    <w:tmpl w:val="A72CB3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A726040"/>
    <w:multiLevelType w:val="hybridMultilevel"/>
    <w:tmpl w:val="9FBA2010"/>
    <w:lvl w:ilvl="0" w:tplc="284EC21C">
      <w:start w:val="1"/>
      <w:numFmt w:val="decimal"/>
      <w:lvlText w:val="%1."/>
      <w:lvlJc w:val="left"/>
      <w:pPr>
        <w:ind w:left="1003" w:hanging="360"/>
      </w:pPr>
      <w:rPr>
        <w:b/>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27" w15:restartNumberingAfterBreak="0">
    <w:nsid w:val="0C2B1231"/>
    <w:multiLevelType w:val="hybridMultilevel"/>
    <w:tmpl w:val="37DE929A"/>
    <w:lvl w:ilvl="0" w:tplc="8B6407B6">
      <w:start w:val="11"/>
      <w:numFmt w:val="upperRoman"/>
      <w:lvlText w:val="%1."/>
      <w:lvlJc w:val="left"/>
      <w:pPr>
        <w:ind w:left="1080" w:hanging="72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F415BCD"/>
    <w:multiLevelType w:val="hybridMultilevel"/>
    <w:tmpl w:val="1374B022"/>
    <w:lvl w:ilvl="0" w:tplc="240A0017">
      <w:start w:val="1"/>
      <w:numFmt w:val="lowerLetter"/>
      <w:lvlText w:val="%1)"/>
      <w:lvlJc w:val="left"/>
      <w:pPr>
        <w:ind w:left="862" w:hanging="360"/>
      </w:pPr>
    </w:lvl>
    <w:lvl w:ilvl="1" w:tplc="240A0019">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9" w15:restartNumberingAfterBreak="0">
    <w:nsid w:val="10071495"/>
    <w:multiLevelType w:val="hybridMultilevel"/>
    <w:tmpl w:val="8794B18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043173C"/>
    <w:multiLevelType w:val="hybridMultilevel"/>
    <w:tmpl w:val="0522521A"/>
    <w:lvl w:ilvl="0" w:tplc="BFD60684">
      <w:start w:val="1"/>
      <w:numFmt w:val="upperLetter"/>
      <w:lvlText w:val="%1."/>
      <w:lvlJc w:val="left"/>
      <w:pPr>
        <w:ind w:left="498" w:hanging="360"/>
      </w:pPr>
      <w:rPr>
        <w:rFonts w:ascii="Arial" w:eastAsia="Arial" w:hAnsi="Arial" w:cs="Arial" w:hint="default"/>
        <w:b/>
        <w:bCs/>
        <w:color w:val="4E4D4D"/>
        <w:spacing w:val="0"/>
        <w:w w:val="99"/>
        <w:sz w:val="20"/>
        <w:szCs w:val="20"/>
      </w:rPr>
    </w:lvl>
    <w:lvl w:ilvl="1" w:tplc="0C0A000B">
      <w:start w:val="1"/>
      <w:numFmt w:val="bullet"/>
      <w:lvlText w:val=""/>
      <w:lvlJc w:val="left"/>
      <w:pPr>
        <w:ind w:left="858" w:hanging="360"/>
      </w:pPr>
      <w:rPr>
        <w:rFonts w:ascii="Wingdings" w:hAnsi="Wingdings" w:hint="default"/>
        <w:w w:val="99"/>
      </w:rPr>
    </w:lvl>
    <w:lvl w:ilvl="2" w:tplc="131A4C14">
      <w:numFmt w:val="bullet"/>
      <w:lvlText w:val="•"/>
      <w:lvlJc w:val="left"/>
      <w:pPr>
        <w:ind w:left="1840" w:hanging="360"/>
      </w:pPr>
      <w:rPr>
        <w:rFonts w:hint="default"/>
      </w:rPr>
    </w:lvl>
    <w:lvl w:ilvl="3" w:tplc="28F25478">
      <w:numFmt w:val="bullet"/>
      <w:lvlText w:val="•"/>
      <w:lvlJc w:val="left"/>
      <w:pPr>
        <w:ind w:left="2820" w:hanging="360"/>
      </w:pPr>
      <w:rPr>
        <w:rFonts w:hint="default"/>
      </w:rPr>
    </w:lvl>
    <w:lvl w:ilvl="4" w:tplc="DA2C4430">
      <w:numFmt w:val="bullet"/>
      <w:lvlText w:val="•"/>
      <w:lvlJc w:val="left"/>
      <w:pPr>
        <w:ind w:left="3800" w:hanging="360"/>
      </w:pPr>
      <w:rPr>
        <w:rFonts w:hint="default"/>
      </w:rPr>
    </w:lvl>
    <w:lvl w:ilvl="5" w:tplc="314EE32C">
      <w:numFmt w:val="bullet"/>
      <w:lvlText w:val="•"/>
      <w:lvlJc w:val="left"/>
      <w:pPr>
        <w:ind w:left="4780" w:hanging="360"/>
      </w:pPr>
      <w:rPr>
        <w:rFonts w:hint="default"/>
      </w:rPr>
    </w:lvl>
    <w:lvl w:ilvl="6" w:tplc="B1B63970">
      <w:numFmt w:val="bullet"/>
      <w:lvlText w:val="•"/>
      <w:lvlJc w:val="left"/>
      <w:pPr>
        <w:ind w:left="5760" w:hanging="360"/>
      </w:pPr>
      <w:rPr>
        <w:rFonts w:hint="default"/>
      </w:rPr>
    </w:lvl>
    <w:lvl w:ilvl="7" w:tplc="082A7DEC">
      <w:numFmt w:val="bullet"/>
      <w:lvlText w:val="•"/>
      <w:lvlJc w:val="left"/>
      <w:pPr>
        <w:ind w:left="6740" w:hanging="360"/>
      </w:pPr>
      <w:rPr>
        <w:rFonts w:hint="default"/>
      </w:rPr>
    </w:lvl>
    <w:lvl w:ilvl="8" w:tplc="385A5402">
      <w:numFmt w:val="bullet"/>
      <w:lvlText w:val="•"/>
      <w:lvlJc w:val="left"/>
      <w:pPr>
        <w:ind w:left="7720" w:hanging="360"/>
      </w:pPr>
      <w:rPr>
        <w:rFonts w:hint="default"/>
      </w:rPr>
    </w:lvl>
  </w:abstractNum>
  <w:abstractNum w:abstractNumId="31" w15:restartNumberingAfterBreak="0">
    <w:nsid w:val="111461ED"/>
    <w:multiLevelType w:val="multilevel"/>
    <w:tmpl w:val="05E6CAC0"/>
    <w:lvl w:ilvl="0">
      <w:start w:val="1"/>
      <w:numFmt w:val="decimal"/>
      <w:lvlText w:val="%1."/>
      <w:lvlJc w:val="left"/>
      <w:pPr>
        <w:ind w:left="360" w:hanging="360"/>
      </w:pPr>
      <w:rPr>
        <w:i w:val="0"/>
        <w:iCs/>
      </w:rPr>
    </w:lvl>
    <w:lvl w:ilvl="1">
      <w:start w:val="1"/>
      <w:numFmt w:val="decimal"/>
      <w:lvlText w:val="%1.%2."/>
      <w:lvlJc w:val="left"/>
      <w:pPr>
        <w:ind w:left="360" w:hanging="360"/>
      </w:pPr>
      <w:rPr>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1FD4476"/>
    <w:multiLevelType w:val="hybridMultilevel"/>
    <w:tmpl w:val="05CA5E32"/>
    <w:lvl w:ilvl="0" w:tplc="F2D8DB84">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2EA4431"/>
    <w:multiLevelType w:val="hybridMultilevel"/>
    <w:tmpl w:val="A282C902"/>
    <w:lvl w:ilvl="0" w:tplc="240A000F">
      <w:start w:val="1"/>
      <w:numFmt w:val="decimal"/>
      <w:lvlText w:val="%1."/>
      <w:lvlJc w:val="left"/>
      <w:pPr>
        <w:ind w:left="578" w:hanging="360"/>
      </w:pPr>
    </w:lvl>
    <w:lvl w:ilvl="1" w:tplc="240A0019">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4" w15:restartNumberingAfterBreak="0">
    <w:nsid w:val="145233B8"/>
    <w:multiLevelType w:val="hybridMultilevel"/>
    <w:tmpl w:val="6B62E5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4744E4A"/>
    <w:multiLevelType w:val="hybridMultilevel"/>
    <w:tmpl w:val="7A30F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4BF1252"/>
    <w:multiLevelType w:val="hybridMultilevel"/>
    <w:tmpl w:val="FE86E1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15017FEC"/>
    <w:multiLevelType w:val="hybridMultilevel"/>
    <w:tmpl w:val="A844A6DA"/>
    <w:lvl w:ilvl="0" w:tplc="83A84730">
      <w:start w:val="1"/>
      <w:numFmt w:val="upperRoman"/>
      <w:lvlText w:val="%1."/>
      <w:lvlJc w:val="left"/>
      <w:pPr>
        <w:ind w:left="304" w:hanging="166"/>
      </w:pPr>
      <w:rPr>
        <w:rFonts w:ascii="Arial" w:eastAsia="Arial" w:hAnsi="Arial" w:cs="Arial" w:hint="default"/>
        <w:b/>
        <w:bCs/>
        <w:color w:val="4E4D4D"/>
        <w:spacing w:val="-1"/>
        <w:w w:val="99"/>
        <w:sz w:val="20"/>
        <w:szCs w:val="20"/>
      </w:rPr>
    </w:lvl>
    <w:lvl w:ilvl="1" w:tplc="7AEC1ED0">
      <w:numFmt w:val="bullet"/>
      <w:lvlText w:val="•"/>
      <w:lvlJc w:val="left"/>
      <w:pPr>
        <w:ind w:left="1240" w:hanging="166"/>
      </w:pPr>
      <w:rPr>
        <w:rFonts w:hint="default"/>
      </w:rPr>
    </w:lvl>
    <w:lvl w:ilvl="2" w:tplc="8998313C">
      <w:numFmt w:val="bullet"/>
      <w:lvlText w:val="•"/>
      <w:lvlJc w:val="left"/>
      <w:pPr>
        <w:ind w:left="2180" w:hanging="166"/>
      </w:pPr>
      <w:rPr>
        <w:rFonts w:hint="default"/>
      </w:rPr>
    </w:lvl>
    <w:lvl w:ilvl="3" w:tplc="52DAD68A">
      <w:numFmt w:val="bullet"/>
      <w:lvlText w:val="•"/>
      <w:lvlJc w:val="left"/>
      <w:pPr>
        <w:ind w:left="3120" w:hanging="166"/>
      </w:pPr>
      <w:rPr>
        <w:rFonts w:hint="default"/>
      </w:rPr>
    </w:lvl>
    <w:lvl w:ilvl="4" w:tplc="07D25B6A">
      <w:numFmt w:val="bullet"/>
      <w:lvlText w:val="•"/>
      <w:lvlJc w:val="left"/>
      <w:pPr>
        <w:ind w:left="4060" w:hanging="166"/>
      </w:pPr>
      <w:rPr>
        <w:rFonts w:hint="default"/>
      </w:rPr>
    </w:lvl>
    <w:lvl w:ilvl="5" w:tplc="6946F936">
      <w:numFmt w:val="bullet"/>
      <w:lvlText w:val="•"/>
      <w:lvlJc w:val="left"/>
      <w:pPr>
        <w:ind w:left="5000" w:hanging="166"/>
      </w:pPr>
      <w:rPr>
        <w:rFonts w:hint="default"/>
      </w:rPr>
    </w:lvl>
    <w:lvl w:ilvl="6" w:tplc="36B6606C">
      <w:numFmt w:val="bullet"/>
      <w:lvlText w:val="•"/>
      <w:lvlJc w:val="left"/>
      <w:pPr>
        <w:ind w:left="5940" w:hanging="166"/>
      </w:pPr>
      <w:rPr>
        <w:rFonts w:hint="default"/>
      </w:rPr>
    </w:lvl>
    <w:lvl w:ilvl="7" w:tplc="6FFE01A8">
      <w:numFmt w:val="bullet"/>
      <w:lvlText w:val="•"/>
      <w:lvlJc w:val="left"/>
      <w:pPr>
        <w:ind w:left="6880" w:hanging="166"/>
      </w:pPr>
      <w:rPr>
        <w:rFonts w:hint="default"/>
      </w:rPr>
    </w:lvl>
    <w:lvl w:ilvl="8" w:tplc="E33AD04E">
      <w:numFmt w:val="bullet"/>
      <w:lvlText w:val="•"/>
      <w:lvlJc w:val="left"/>
      <w:pPr>
        <w:ind w:left="7820" w:hanging="166"/>
      </w:pPr>
      <w:rPr>
        <w:rFonts w:hint="default"/>
      </w:rPr>
    </w:lvl>
  </w:abstractNum>
  <w:abstractNum w:abstractNumId="38" w15:restartNumberingAfterBreak="0">
    <w:nsid w:val="15BD38B3"/>
    <w:multiLevelType w:val="hybridMultilevel"/>
    <w:tmpl w:val="D51ABF88"/>
    <w:lvl w:ilvl="0" w:tplc="240A0019">
      <w:start w:val="1"/>
      <w:numFmt w:val="lowerLetter"/>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9" w15:restartNumberingAfterBreak="0">
    <w:nsid w:val="169E57EF"/>
    <w:multiLevelType w:val="hybridMultilevel"/>
    <w:tmpl w:val="EB3C1580"/>
    <w:lvl w:ilvl="0" w:tplc="83EC6C56">
      <w:start w:val="1"/>
      <w:numFmt w:val="decimal"/>
      <w:lvlText w:val="%1."/>
      <w:lvlJc w:val="left"/>
      <w:pPr>
        <w:ind w:left="520" w:hanging="520"/>
      </w:pPr>
      <w:rPr>
        <w:rFonts w:hint="default"/>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0" w15:restartNumberingAfterBreak="0">
    <w:nsid w:val="16CD666D"/>
    <w:multiLevelType w:val="hybridMultilevel"/>
    <w:tmpl w:val="7AF6921A"/>
    <w:lvl w:ilvl="0" w:tplc="7EB0C53C">
      <w:start w:val="1"/>
      <w:numFmt w:val="upperRoman"/>
      <w:lvlText w:val="%1."/>
      <w:lvlJc w:val="left"/>
      <w:pPr>
        <w:ind w:left="842" w:hanging="720"/>
      </w:pPr>
      <w:rPr>
        <w:rFonts w:hint="default"/>
        <w:b/>
        <w:i w:val="0"/>
      </w:rPr>
    </w:lvl>
    <w:lvl w:ilvl="1" w:tplc="240A0019" w:tentative="1">
      <w:start w:val="1"/>
      <w:numFmt w:val="lowerLetter"/>
      <w:lvlText w:val="%2."/>
      <w:lvlJc w:val="left"/>
      <w:pPr>
        <w:ind w:left="1202" w:hanging="360"/>
      </w:pPr>
    </w:lvl>
    <w:lvl w:ilvl="2" w:tplc="240A001B" w:tentative="1">
      <w:start w:val="1"/>
      <w:numFmt w:val="lowerRoman"/>
      <w:lvlText w:val="%3."/>
      <w:lvlJc w:val="right"/>
      <w:pPr>
        <w:ind w:left="1922" w:hanging="180"/>
      </w:pPr>
    </w:lvl>
    <w:lvl w:ilvl="3" w:tplc="240A000F" w:tentative="1">
      <w:start w:val="1"/>
      <w:numFmt w:val="decimal"/>
      <w:lvlText w:val="%4."/>
      <w:lvlJc w:val="left"/>
      <w:pPr>
        <w:ind w:left="2642" w:hanging="360"/>
      </w:pPr>
    </w:lvl>
    <w:lvl w:ilvl="4" w:tplc="240A0019" w:tentative="1">
      <w:start w:val="1"/>
      <w:numFmt w:val="lowerLetter"/>
      <w:lvlText w:val="%5."/>
      <w:lvlJc w:val="left"/>
      <w:pPr>
        <w:ind w:left="3362" w:hanging="360"/>
      </w:pPr>
    </w:lvl>
    <w:lvl w:ilvl="5" w:tplc="240A001B" w:tentative="1">
      <w:start w:val="1"/>
      <w:numFmt w:val="lowerRoman"/>
      <w:lvlText w:val="%6."/>
      <w:lvlJc w:val="right"/>
      <w:pPr>
        <w:ind w:left="4082" w:hanging="180"/>
      </w:pPr>
    </w:lvl>
    <w:lvl w:ilvl="6" w:tplc="240A000F" w:tentative="1">
      <w:start w:val="1"/>
      <w:numFmt w:val="decimal"/>
      <w:lvlText w:val="%7."/>
      <w:lvlJc w:val="left"/>
      <w:pPr>
        <w:ind w:left="4802" w:hanging="360"/>
      </w:pPr>
    </w:lvl>
    <w:lvl w:ilvl="7" w:tplc="240A0019" w:tentative="1">
      <w:start w:val="1"/>
      <w:numFmt w:val="lowerLetter"/>
      <w:lvlText w:val="%8."/>
      <w:lvlJc w:val="left"/>
      <w:pPr>
        <w:ind w:left="5522" w:hanging="360"/>
      </w:pPr>
    </w:lvl>
    <w:lvl w:ilvl="8" w:tplc="240A001B" w:tentative="1">
      <w:start w:val="1"/>
      <w:numFmt w:val="lowerRoman"/>
      <w:lvlText w:val="%9."/>
      <w:lvlJc w:val="right"/>
      <w:pPr>
        <w:ind w:left="6242" w:hanging="180"/>
      </w:pPr>
    </w:lvl>
  </w:abstractNum>
  <w:abstractNum w:abstractNumId="41" w15:restartNumberingAfterBreak="0">
    <w:nsid w:val="17D213CF"/>
    <w:multiLevelType w:val="hybridMultilevel"/>
    <w:tmpl w:val="51269760"/>
    <w:lvl w:ilvl="0" w:tplc="240A0019">
      <w:start w:val="1"/>
      <w:numFmt w:val="lowerLetter"/>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42" w15:restartNumberingAfterBreak="0">
    <w:nsid w:val="17E308A3"/>
    <w:multiLevelType w:val="hybridMultilevel"/>
    <w:tmpl w:val="89FE7B28"/>
    <w:lvl w:ilvl="0" w:tplc="1A1C0C2C">
      <w:start w:val="1"/>
      <w:numFmt w:val="decimal"/>
      <w:lvlText w:val="%1."/>
      <w:lvlJc w:val="left"/>
      <w:pPr>
        <w:ind w:left="0" w:firstLine="0"/>
      </w:pPr>
      <w:rPr>
        <w:lang w:bidi="ar-SA"/>
      </w:rPr>
    </w:lvl>
    <w:lvl w:ilvl="1" w:tplc="7526A7FC">
      <w:start w:val="1"/>
      <w:numFmt w:val="decimal"/>
      <w:lvlText w:val="%2."/>
      <w:lvlJc w:val="left"/>
      <w:pPr>
        <w:ind w:left="865" w:hanging="720"/>
      </w:pPr>
      <w:rPr>
        <w:lang w:bidi="ar-SA"/>
      </w:rPr>
    </w:lvl>
    <w:lvl w:ilvl="2" w:tplc="0F463118">
      <w:numFmt w:val="bullet"/>
      <w:lvlText w:val="•"/>
      <w:lvlJc w:val="left"/>
      <w:pPr>
        <w:ind w:left="501" w:hanging="720"/>
      </w:pPr>
      <w:rPr>
        <w:rFonts w:ascii="Arial MT" w:eastAsia="Arial MT" w:hAnsi="Arial MT" w:cs="Arial MT" w:hint="default"/>
        <w:b w:val="0"/>
        <w:bCs w:val="0"/>
        <w:i w:val="0"/>
        <w:iCs w:val="0"/>
        <w:spacing w:val="0"/>
        <w:w w:val="117"/>
        <w:sz w:val="22"/>
        <w:szCs w:val="22"/>
        <w:lang w:val="es-ES" w:eastAsia="en-US" w:bidi="ar-SA"/>
      </w:rPr>
    </w:lvl>
    <w:lvl w:ilvl="3" w:tplc="CB203408">
      <w:numFmt w:val="bullet"/>
      <w:lvlText w:val="•"/>
      <w:lvlJc w:val="left"/>
      <w:pPr>
        <w:ind w:left="560" w:hanging="720"/>
      </w:pPr>
      <w:rPr>
        <w:rFonts w:hint="default"/>
        <w:lang w:val="es-ES" w:eastAsia="en-US" w:bidi="ar-SA"/>
      </w:rPr>
    </w:lvl>
    <w:lvl w:ilvl="4" w:tplc="5F9AF1D6">
      <w:numFmt w:val="bullet"/>
      <w:lvlText w:val="•"/>
      <w:lvlJc w:val="left"/>
      <w:pPr>
        <w:ind w:left="580" w:hanging="720"/>
      </w:pPr>
      <w:rPr>
        <w:rFonts w:hint="default"/>
        <w:lang w:val="es-ES" w:eastAsia="en-US" w:bidi="ar-SA"/>
      </w:rPr>
    </w:lvl>
    <w:lvl w:ilvl="5" w:tplc="5E44CAE6">
      <w:numFmt w:val="bullet"/>
      <w:lvlText w:val="•"/>
      <w:lvlJc w:val="left"/>
      <w:pPr>
        <w:ind w:left="860" w:hanging="720"/>
      </w:pPr>
      <w:rPr>
        <w:rFonts w:hint="default"/>
        <w:lang w:val="es-ES" w:eastAsia="en-US" w:bidi="ar-SA"/>
      </w:rPr>
    </w:lvl>
    <w:lvl w:ilvl="6" w:tplc="892AA002">
      <w:numFmt w:val="bullet"/>
      <w:lvlText w:val="•"/>
      <w:lvlJc w:val="left"/>
      <w:pPr>
        <w:ind w:left="2625" w:hanging="720"/>
      </w:pPr>
      <w:rPr>
        <w:rFonts w:hint="default"/>
        <w:lang w:val="es-ES" w:eastAsia="en-US" w:bidi="ar-SA"/>
      </w:rPr>
    </w:lvl>
    <w:lvl w:ilvl="7" w:tplc="07C8F6C8">
      <w:numFmt w:val="bullet"/>
      <w:lvlText w:val="•"/>
      <w:lvlJc w:val="left"/>
      <w:pPr>
        <w:ind w:left="4391" w:hanging="720"/>
      </w:pPr>
      <w:rPr>
        <w:rFonts w:hint="default"/>
        <w:lang w:val="es-ES" w:eastAsia="en-US" w:bidi="ar-SA"/>
      </w:rPr>
    </w:lvl>
    <w:lvl w:ilvl="8" w:tplc="171E499C">
      <w:numFmt w:val="bullet"/>
      <w:lvlText w:val="•"/>
      <w:lvlJc w:val="left"/>
      <w:pPr>
        <w:ind w:left="6157" w:hanging="720"/>
      </w:pPr>
      <w:rPr>
        <w:rFonts w:hint="default"/>
        <w:lang w:val="es-ES" w:eastAsia="en-US" w:bidi="ar-SA"/>
      </w:rPr>
    </w:lvl>
  </w:abstractNum>
  <w:abstractNum w:abstractNumId="43" w15:restartNumberingAfterBreak="0">
    <w:nsid w:val="1900489E"/>
    <w:multiLevelType w:val="hybridMultilevel"/>
    <w:tmpl w:val="C92E7E18"/>
    <w:lvl w:ilvl="0" w:tplc="F9469EC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9340432"/>
    <w:multiLevelType w:val="hybridMultilevel"/>
    <w:tmpl w:val="36D279BE"/>
    <w:lvl w:ilvl="0" w:tplc="1368FC44">
      <w:start w:val="1"/>
      <w:numFmt w:val="lowerLetter"/>
      <w:lvlText w:val="%1)"/>
      <w:lvlJc w:val="left"/>
      <w:pPr>
        <w:ind w:left="400" w:hanging="256"/>
      </w:pPr>
      <w:rPr>
        <w:rFonts w:hint="default"/>
        <w:spacing w:val="-1"/>
        <w:w w:val="90"/>
        <w:lang w:val="es-ES" w:eastAsia="en-US" w:bidi="ar-SA"/>
      </w:rPr>
    </w:lvl>
    <w:lvl w:ilvl="1" w:tplc="79CC211A">
      <w:start w:val="1"/>
      <w:numFmt w:val="decimal"/>
      <w:lvlText w:val="%2."/>
      <w:lvlJc w:val="left"/>
      <w:pPr>
        <w:ind w:left="639" w:hanging="360"/>
      </w:pPr>
      <w:rPr>
        <w:rFonts w:ascii="Arial MT" w:eastAsia="Arial MT" w:hAnsi="Arial MT" w:cs="Arial MT" w:hint="default"/>
        <w:b w:val="0"/>
        <w:bCs w:val="0"/>
        <w:i w:val="0"/>
        <w:iCs w:val="0"/>
        <w:spacing w:val="0"/>
        <w:w w:val="100"/>
        <w:sz w:val="20"/>
        <w:szCs w:val="20"/>
        <w:lang w:val="es-ES" w:eastAsia="en-US" w:bidi="ar-SA"/>
      </w:rPr>
    </w:lvl>
    <w:lvl w:ilvl="2" w:tplc="404E57B6">
      <w:numFmt w:val="bullet"/>
      <w:lvlText w:val="•"/>
      <w:lvlJc w:val="left"/>
      <w:pPr>
        <w:ind w:left="1645" w:hanging="360"/>
      </w:pPr>
      <w:rPr>
        <w:rFonts w:hint="default"/>
        <w:lang w:val="es-ES" w:eastAsia="en-US" w:bidi="ar-SA"/>
      </w:rPr>
    </w:lvl>
    <w:lvl w:ilvl="3" w:tplc="66F098A6">
      <w:numFmt w:val="bullet"/>
      <w:lvlText w:val="•"/>
      <w:lvlJc w:val="left"/>
      <w:pPr>
        <w:ind w:left="2650" w:hanging="360"/>
      </w:pPr>
      <w:rPr>
        <w:rFonts w:hint="default"/>
        <w:lang w:val="es-ES" w:eastAsia="en-US" w:bidi="ar-SA"/>
      </w:rPr>
    </w:lvl>
    <w:lvl w:ilvl="4" w:tplc="B48AC870">
      <w:numFmt w:val="bullet"/>
      <w:lvlText w:val="•"/>
      <w:lvlJc w:val="left"/>
      <w:pPr>
        <w:ind w:left="3656" w:hanging="360"/>
      </w:pPr>
      <w:rPr>
        <w:rFonts w:hint="default"/>
        <w:lang w:val="es-ES" w:eastAsia="en-US" w:bidi="ar-SA"/>
      </w:rPr>
    </w:lvl>
    <w:lvl w:ilvl="5" w:tplc="1380653C">
      <w:numFmt w:val="bullet"/>
      <w:lvlText w:val="•"/>
      <w:lvlJc w:val="left"/>
      <w:pPr>
        <w:ind w:left="4661" w:hanging="360"/>
      </w:pPr>
      <w:rPr>
        <w:rFonts w:hint="default"/>
        <w:lang w:val="es-ES" w:eastAsia="en-US" w:bidi="ar-SA"/>
      </w:rPr>
    </w:lvl>
    <w:lvl w:ilvl="6" w:tplc="3FE82FD8">
      <w:numFmt w:val="bullet"/>
      <w:lvlText w:val="•"/>
      <w:lvlJc w:val="left"/>
      <w:pPr>
        <w:ind w:left="5666" w:hanging="360"/>
      </w:pPr>
      <w:rPr>
        <w:rFonts w:hint="default"/>
        <w:lang w:val="es-ES" w:eastAsia="en-US" w:bidi="ar-SA"/>
      </w:rPr>
    </w:lvl>
    <w:lvl w:ilvl="7" w:tplc="E2209B74">
      <w:numFmt w:val="bullet"/>
      <w:lvlText w:val="•"/>
      <w:lvlJc w:val="left"/>
      <w:pPr>
        <w:ind w:left="6672" w:hanging="360"/>
      </w:pPr>
      <w:rPr>
        <w:rFonts w:hint="default"/>
        <w:lang w:val="es-ES" w:eastAsia="en-US" w:bidi="ar-SA"/>
      </w:rPr>
    </w:lvl>
    <w:lvl w:ilvl="8" w:tplc="4968A5D6">
      <w:numFmt w:val="bullet"/>
      <w:lvlText w:val="•"/>
      <w:lvlJc w:val="left"/>
      <w:pPr>
        <w:ind w:left="7677" w:hanging="360"/>
      </w:pPr>
      <w:rPr>
        <w:rFonts w:hint="default"/>
        <w:lang w:val="es-ES" w:eastAsia="en-US" w:bidi="ar-SA"/>
      </w:rPr>
    </w:lvl>
  </w:abstractNum>
  <w:abstractNum w:abstractNumId="45" w15:restartNumberingAfterBreak="0">
    <w:nsid w:val="19BC7AFE"/>
    <w:multiLevelType w:val="hybridMultilevel"/>
    <w:tmpl w:val="46244AE0"/>
    <w:lvl w:ilvl="0" w:tplc="C3C02952">
      <w:start w:val="1"/>
      <w:numFmt w:val="decimal"/>
      <w:lvlText w:val="%1."/>
      <w:lvlJc w:val="left"/>
      <w:pPr>
        <w:ind w:left="415" w:hanging="232"/>
      </w:pPr>
      <w:rPr>
        <w:rFonts w:ascii="Arial MT" w:eastAsia="Arial MT" w:hAnsi="Arial MT" w:cs="Arial MT" w:hint="default"/>
        <w:b w:val="0"/>
        <w:bCs w:val="0"/>
        <w:i w:val="0"/>
        <w:iCs w:val="0"/>
        <w:spacing w:val="-2"/>
        <w:w w:val="100"/>
        <w:sz w:val="20"/>
        <w:szCs w:val="20"/>
        <w:lang w:val="es-ES" w:eastAsia="en-US" w:bidi="ar-SA"/>
      </w:rPr>
    </w:lvl>
    <w:lvl w:ilvl="1" w:tplc="9FFE4064">
      <w:numFmt w:val="bullet"/>
      <w:lvlText w:val="•"/>
      <w:lvlJc w:val="left"/>
      <w:pPr>
        <w:ind w:left="1346" w:hanging="232"/>
      </w:pPr>
      <w:rPr>
        <w:rFonts w:hint="default"/>
        <w:lang w:val="es-ES" w:eastAsia="en-US" w:bidi="ar-SA"/>
      </w:rPr>
    </w:lvl>
    <w:lvl w:ilvl="2" w:tplc="A02051BC">
      <w:numFmt w:val="bullet"/>
      <w:lvlText w:val="•"/>
      <w:lvlJc w:val="left"/>
      <w:pPr>
        <w:ind w:left="2273" w:hanging="232"/>
      </w:pPr>
      <w:rPr>
        <w:rFonts w:hint="default"/>
        <w:lang w:val="es-ES" w:eastAsia="en-US" w:bidi="ar-SA"/>
      </w:rPr>
    </w:lvl>
    <w:lvl w:ilvl="3" w:tplc="33FEE8E4">
      <w:numFmt w:val="bullet"/>
      <w:lvlText w:val="•"/>
      <w:lvlJc w:val="left"/>
      <w:pPr>
        <w:ind w:left="3200" w:hanging="232"/>
      </w:pPr>
      <w:rPr>
        <w:rFonts w:hint="default"/>
        <w:lang w:val="es-ES" w:eastAsia="en-US" w:bidi="ar-SA"/>
      </w:rPr>
    </w:lvl>
    <w:lvl w:ilvl="4" w:tplc="F20C3A22">
      <w:numFmt w:val="bullet"/>
      <w:lvlText w:val="•"/>
      <w:lvlJc w:val="left"/>
      <w:pPr>
        <w:ind w:left="4127" w:hanging="232"/>
      </w:pPr>
      <w:rPr>
        <w:rFonts w:hint="default"/>
        <w:lang w:val="es-ES" w:eastAsia="en-US" w:bidi="ar-SA"/>
      </w:rPr>
    </w:lvl>
    <w:lvl w:ilvl="5" w:tplc="A5923ED4">
      <w:numFmt w:val="bullet"/>
      <w:lvlText w:val="•"/>
      <w:lvlJc w:val="left"/>
      <w:pPr>
        <w:ind w:left="5054" w:hanging="232"/>
      </w:pPr>
      <w:rPr>
        <w:rFonts w:hint="default"/>
        <w:lang w:val="es-ES" w:eastAsia="en-US" w:bidi="ar-SA"/>
      </w:rPr>
    </w:lvl>
    <w:lvl w:ilvl="6" w:tplc="A7A046F6">
      <w:numFmt w:val="bullet"/>
      <w:lvlText w:val="•"/>
      <w:lvlJc w:val="left"/>
      <w:pPr>
        <w:ind w:left="5981" w:hanging="232"/>
      </w:pPr>
      <w:rPr>
        <w:rFonts w:hint="default"/>
        <w:lang w:val="es-ES" w:eastAsia="en-US" w:bidi="ar-SA"/>
      </w:rPr>
    </w:lvl>
    <w:lvl w:ilvl="7" w:tplc="A8766A6A">
      <w:numFmt w:val="bullet"/>
      <w:lvlText w:val="•"/>
      <w:lvlJc w:val="left"/>
      <w:pPr>
        <w:ind w:left="6907" w:hanging="232"/>
      </w:pPr>
      <w:rPr>
        <w:rFonts w:hint="default"/>
        <w:lang w:val="es-ES" w:eastAsia="en-US" w:bidi="ar-SA"/>
      </w:rPr>
    </w:lvl>
    <w:lvl w:ilvl="8" w:tplc="DBAE2284">
      <w:numFmt w:val="bullet"/>
      <w:lvlText w:val="•"/>
      <w:lvlJc w:val="left"/>
      <w:pPr>
        <w:ind w:left="7834" w:hanging="232"/>
      </w:pPr>
      <w:rPr>
        <w:rFonts w:hint="default"/>
        <w:lang w:val="es-ES" w:eastAsia="en-US" w:bidi="ar-SA"/>
      </w:rPr>
    </w:lvl>
  </w:abstractNum>
  <w:abstractNum w:abstractNumId="46" w15:restartNumberingAfterBreak="0">
    <w:nsid w:val="1A6E352D"/>
    <w:multiLevelType w:val="hybridMultilevel"/>
    <w:tmpl w:val="62D4E970"/>
    <w:lvl w:ilvl="0" w:tplc="FFFFFFFF">
      <w:start w:val="1"/>
      <w:numFmt w:val="decimal"/>
      <w:lvlText w:val="%1."/>
      <w:lvlJc w:val="left"/>
      <w:pPr>
        <w:ind w:left="328" w:hanging="360"/>
      </w:pPr>
    </w:lvl>
    <w:lvl w:ilvl="1" w:tplc="240A0019" w:tentative="1">
      <w:start w:val="1"/>
      <w:numFmt w:val="lowerLetter"/>
      <w:lvlText w:val="%2."/>
      <w:lvlJc w:val="left"/>
      <w:pPr>
        <w:ind w:left="1270" w:hanging="360"/>
      </w:pPr>
    </w:lvl>
    <w:lvl w:ilvl="2" w:tplc="240A001B" w:tentative="1">
      <w:start w:val="1"/>
      <w:numFmt w:val="lowerRoman"/>
      <w:lvlText w:val="%3."/>
      <w:lvlJc w:val="right"/>
      <w:pPr>
        <w:ind w:left="1990" w:hanging="180"/>
      </w:pPr>
    </w:lvl>
    <w:lvl w:ilvl="3" w:tplc="240A000F" w:tentative="1">
      <w:start w:val="1"/>
      <w:numFmt w:val="decimal"/>
      <w:lvlText w:val="%4."/>
      <w:lvlJc w:val="left"/>
      <w:pPr>
        <w:ind w:left="2710" w:hanging="360"/>
      </w:pPr>
    </w:lvl>
    <w:lvl w:ilvl="4" w:tplc="240A0019" w:tentative="1">
      <w:start w:val="1"/>
      <w:numFmt w:val="lowerLetter"/>
      <w:lvlText w:val="%5."/>
      <w:lvlJc w:val="left"/>
      <w:pPr>
        <w:ind w:left="3430" w:hanging="360"/>
      </w:pPr>
    </w:lvl>
    <w:lvl w:ilvl="5" w:tplc="240A001B" w:tentative="1">
      <w:start w:val="1"/>
      <w:numFmt w:val="lowerRoman"/>
      <w:lvlText w:val="%6."/>
      <w:lvlJc w:val="right"/>
      <w:pPr>
        <w:ind w:left="4150" w:hanging="180"/>
      </w:pPr>
    </w:lvl>
    <w:lvl w:ilvl="6" w:tplc="240A000F" w:tentative="1">
      <w:start w:val="1"/>
      <w:numFmt w:val="decimal"/>
      <w:lvlText w:val="%7."/>
      <w:lvlJc w:val="left"/>
      <w:pPr>
        <w:ind w:left="4870" w:hanging="360"/>
      </w:pPr>
    </w:lvl>
    <w:lvl w:ilvl="7" w:tplc="240A0019" w:tentative="1">
      <w:start w:val="1"/>
      <w:numFmt w:val="lowerLetter"/>
      <w:lvlText w:val="%8."/>
      <w:lvlJc w:val="left"/>
      <w:pPr>
        <w:ind w:left="5590" w:hanging="360"/>
      </w:pPr>
    </w:lvl>
    <w:lvl w:ilvl="8" w:tplc="240A001B" w:tentative="1">
      <w:start w:val="1"/>
      <w:numFmt w:val="lowerRoman"/>
      <w:lvlText w:val="%9."/>
      <w:lvlJc w:val="right"/>
      <w:pPr>
        <w:ind w:left="6310" w:hanging="180"/>
      </w:pPr>
    </w:lvl>
  </w:abstractNum>
  <w:abstractNum w:abstractNumId="47" w15:restartNumberingAfterBreak="0">
    <w:nsid w:val="1A71E0B4"/>
    <w:multiLevelType w:val="hybridMultilevel"/>
    <w:tmpl w:val="0E30A568"/>
    <w:lvl w:ilvl="0" w:tplc="1F267966">
      <w:start w:val="1"/>
      <w:numFmt w:val="bullet"/>
      <w:lvlText w:val=""/>
      <w:lvlJc w:val="left"/>
      <w:pPr>
        <w:ind w:left="720" w:hanging="360"/>
      </w:pPr>
      <w:rPr>
        <w:rFonts w:ascii="Symbol" w:hAnsi="Symbol" w:hint="default"/>
      </w:rPr>
    </w:lvl>
    <w:lvl w:ilvl="1" w:tplc="AFD64022">
      <w:start w:val="1"/>
      <w:numFmt w:val="bullet"/>
      <w:lvlText w:val="o"/>
      <w:lvlJc w:val="left"/>
      <w:pPr>
        <w:ind w:left="1440" w:hanging="360"/>
      </w:pPr>
      <w:rPr>
        <w:rFonts w:ascii="Courier New" w:hAnsi="Courier New" w:hint="default"/>
      </w:rPr>
    </w:lvl>
    <w:lvl w:ilvl="2" w:tplc="C49C5046">
      <w:start w:val="1"/>
      <w:numFmt w:val="bullet"/>
      <w:lvlText w:val=""/>
      <w:lvlJc w:val="left"/>
      <w:pPr>
        <w:ind w:left="2160" w:hanging="360"/>
      </w:pPr>
      <w:rPr>
        <w:rFonts w:ascii="Wingdings" w:hAnsi="Wingdings" w:hint="default"/>
      </w:rPr>
    </w:lvl>
    <w:lvl w:ilvl="3" w:tplc="11067DF4">
      <w:start w:val="1"/>
      <w:numFmt w:val="bullet"/>
      <w:lvlText w:val=""/>
      <w:lvlJc w:val="left"/>
      <w:pPr>
        <w:ind w:left="2880" w:hanging="360"/>
      </w:pPr>
      <w:rPr>
        <w:rFonts w:ascii="Symbol" w:hAnsi="Symbol" w:hint="default"/>
      </w:rPr>
    </w:lvl>
    <w:lvl w:ilvl="4" w:tplc="7ECA6B9E">
      <w:start w:val="1"/>
      <w:numFmt w:val="bullet"/>
      <w:lvlText w:val="o"/>
      <w:lvlJc w:val="left"/>
      <w:pPr>
        <w:ind w:left="3600" w:hanging="360"/>
      </w:pPr>
      <w:rPr>
        <w:rFonts w:ascii="Courier New" w:hAnsi="Courier New" w:hint="default"/>
      </w:rPr>
    </w:lvl>
    <w:lvl w:ilvl="5" w:tplc="EC424996">
      <w:start w:val="1"/>
      <w:numFmt w:val="bullet"/>
      <w:lvlText w:val=""/>
      <w:lvlJc w:val="left"/>
      <w:pPr>
        <w:ind w:left="4320" w:hanging="360"/>
      </w:pPr>
      <w:rPr>
        <w:rFonts w:ascii="Wingdings" w:hAnsi="Wingdings" w:hint="default"/>
      </w:rPr>
    </w:lvl>
    <w:lvl w:ilvl="6" w:tplc="74741AD6">
      <w:start w:val="1"/>
      <w:numFmt w:val="bullet"/>
      <w:lvlText w:val=""/>
      <w:lvlJc w:val="left"/>
      <w:pPr>
        <w:ind w:left="5040" w:hanging="360"/>
      </w:pPr>
      <w:rPr>
        <w:rFonts w:ascii="Symbol" w:hAnsi="Symbol" w:hint="default"/>
      </w:rPr>
    </w:lvl>
    <w:lvl w:ilvl="7" w:tplc="C38C87F0">
      <w:start w:val="1"/>
      <w:numFmt w:val="bullet"/>
      <w:lvlText w:val="o"/>
      <w:lvlJc w:val="left"/>
      <w:pPr>
        <w:ind w:left="5760" w:hanging="360"/>
      </w:pPr>
      <w:rPr>
        <w:rFonts w:ascii="Courier New" w:hAnsi="Courier New" w:hint="default"/>
      </w:rPr>
    </w:lvl>
    <w:lvl w:ilvl="8" w:tplc="757C9F24">
      <w:start w:val="1"/>
      <w:numFmt w:val="bullet"/>
      <w:lvlText w:val=""/>
      <w:lvlJc w:val="left"/>
      <w:pPr>
        <w:ind w:left="6480" w:hanging="360"/>
      </w:pPr>
      <w:rPr>
        <w:rFonts w:ascii="Wingdings" w:hAnsi="Wingdings" w:hint="default"/>
      </w:rPr>
    </w:lvl>
  </w:abstractNum>
  <w:abstractNum w:abstractNumId="48" w15:restartNumberingAfterBreak="0">
    <w:nsid w:val="1AE440EE"/>
    <w:multiLevelType w:val="hybridMultilevel"/>
    <w:tmpl w:val="657804FE"/>
    <w:lvl w:ilvl="0" w:tplc="240A0017">
      <w:start w:val="1"/>
      <w:numFmt w:val="lowerLetter"/>
      <w:lvlText w:val="%1)"/>
      <w:lvlJc w:val="left"/>
      <w:pPr>
        <w:ind w:left="862" w:hanging="360"/>
      </w:pPr>
    </w:lvl>
    <w:lvl w:ilvl="1" w:tplc="240A0017">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9" w15:restartNumberingAfterBreak="0">
    <w:nsid w:val="1C1A4E65"/>
    <w:multiLevelType w:val="hybridMultilevel"/>
    <w:tmpl w:val="506CAFF6"/>
    <w:lvl w:ilvl="0" w:tplc="2620F5DE">
      <w:start w:val="1"/>
      <w:numFmt w:val="decimal"/>
      <w:lvlText w:val="%1."/>
      <w:lvlJc w:val="left"/>
      <w:pPr>
        <w:ind w:left="482" w:hanging="360"/>
      </w:pPr>
      <w:rPr>
        <w:rFonts w:hint="default"/>
        <w:b/>
      </w:rPr>
    </w:lvl>
    <w:lvl w:ilvl="1" w:tplc="240A0019" w:tentative="1">
      <w:start w:val="1"/>
      <w:numFmt w:val="lowerLetter"/>
      <w:lvlText w:val="%2."/>
      <w:lvlJc w:val="left"/>
      <w:pPr>
        <w:ind w:left="1202" w:hanging="360"/>
      </w:pPr>
    </w:lvl>
    <w:lvl w:ilvl="2" w:tplc="240A001B" w:tentative="1">
      <w:start w:val="1"/>
      <w:numFmt w:val="lowerRoman"/>
      <w:lvlText w:val="%3."/>
      <w:lvlJc w:val="right"/>
      <w:pPr>
        <w:ind w:left="1922" w:hanging="180"/>
      </w:pPr>
    </w:lvl>
    <w:lvl w:ilvl="3" w:tplc="240A000F" w:tentative="1">
      <w:start w:val="1"/>
      <w:numFmt w:val="decimal"/>
      <w:lvlText w:val="%4."/>
      <w:lvlJc w:val="left"/>
      <w:pPr>
        <w:ind w:left="2642" w:hanging="360"/>
      </w:pPr>
    </w:lvl>
    <w:lvl w:ilvl="4" w:tplc="240A0019" w:tentative="1">
      <w:start w:val="1"/>
      <w:numFmt w:val="lowerLetter"/>
      <w:lvlText w:val="%5."/>
      <w:lvlJc w:val="left"/>
      <w:pPr>
        <w:ind w:left="3362" w:hanging="360"/>
      </w:pPr>
    </w:lvl>
    <w:lvl w:ilvl="5" w:tplc="240A001B" w:tentative="1">
      <w:start w:val="1"/>
      <w:numFmt w:val="lowerRoman"/>
      <w:lvlText w:val="%6."/>
      <w:lvlJc w:val="right"/>
      <w:pPr>
        <w:ind w:left="4082" w:hanging="180"/>
      </w:pPr>
    </w:lvl>
    <w:lvl w:ilvl="6" w:tplc="240A000F" w:tentative="1">
      <w:start w:val="1"/>
      <w:numFmt w:val="decimal"/>
      <w:lvlText w:val="%7."/>
      <w:lvlJc w:val="left"/>
      <w:pPr>
        <w:ind w:left="4802" w:hanging="360"/>
      </w:pPr>
    </w:lvl>
    <w:lvl w:ilvl="7" w:tplc="240A0019" w:tentative="1">
      <w:start w:val="1"/>
      <w:numFmt w:val="lowerLetter"/>
      <w:lvlText w:val="%8."/>
      <w:lvlJc w:val="left"/>
      <w:pPr>
        <w:ind w:left="5522" w:hanging="360"/>
      </w:pPr>
    </w:lvl>
    <w:lvl w:ilvl="8" w:tplc="240A001B" w:tentative="1">
      <w:start w:val="1"/>
      <w:numFmt w:val="lowerRoman"/>
      <w:lvlText w:val="%9."/>
      <w:lvlJc w:val="right"/>
      <w:pPr>
        <w:ind w:left="6242" w:hanging="180"/>
      </w:pPr>
    </w:lvl>
  </w:abstractNum>
  <w:abstractNum w:abstractNumId="50" w15:restartNumberingAfterBreak="0">
    <w:nsid w:val="1CC01D95"/>
    <w:multiLevelType w:val="hybridMultilevel"/>
    <w:tmpl w:val="28FC9200"/>
    <w:lvl w:ilvl="0" w:tplc="6E96D178">
      <w:numFmt w:val="bullet"/>
      <w:lvlText w:val="•"/>
      <w:lvlJc w:val="left"/>
      <w:pPr>
        <w:ind w:left="865"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732CCACC">
      <w:numFmt w:val="bullet"/>
      <w:lvlText w:val="•"/>
      <w:lvlJc w:val="left"/>
      <w:pPr>
        <w:ind w:left="1742" w:hanging="360"/>
      </w:pPr>
      <w:rPr>
        <w:rFonts w:hint="default"/>
        <w:lang w:val="es-ES" w:eastAsia="en-US" w:bidi="ar-SA"/>
      </w:rPr>
    </w:lvl>
    <w:lvl w:ilvl="2" w:tplc="7E00233C">
      <w:numFmt w:val="bullet"/>
      <w:lvlText w:val="•"/>
      <w:lvlJc w:val="left"/>
      <w:pPr>
        <w:ind w:left="2625" w:hanging="360"/>
      </w:pPr>
      <w:rPr>
        <w:rFonts w:hint="default"/>
        <w:lang w:val="es-ES" w:eastAsia="en-US" w:bidi="ar-SA"/>
      </w:rPr>
    </w:lvl>
    <w:lvl w:ilvl="3" w:tplc="3C0AD084">
      <w:numFmt w:val="bullet"/>
      <w:lvlText w:val="•"/>
      <w:lvlJc w:val="left"/>
      <w:pPr>
        <w:ind w:left="3508" w:hanging="360"/>
      </w:pPr>
      <w:rPr>
        <w:rFonts w:hint="default"/>
        <w:lang w:val="es-ES" w:eastAsia="en-US" w:bidi="ar-SA"/>
      </w:rPr>
    </w:lvl>
    <w:lvl w:ilvl="4" w:tplc="DCEE3818">
      <w:numFmt w:val="bullet"/>
      <w:lvlText w:val="•"/>
      <w:lvlJc w:val="left"/>
      <w:pPr>
        <w:ind w:left="4391" w:hanging="360"/>
      </w:pPr>
      <w:rPr>
        <w:rFonts w:hint="default"/>
        <w:lang w:val="es-ES" w:eastAsia="en-US" w:bidi="ar-SA"/>
      </w:rPr>
    </w:lvl>
    <w:lvl w:ilvl="5" w:tplc="5A3AEE1A">
      <w:numFmt w:val="bullet"/>
      <w:lvlText w:val="•"/>
      <w:lvlJc w:val="left"/>
      <w:pPr>
        <w:ind w:left="5274" w:hanging="360"/>
      </w:pPr>
      <w:rPr>
        <w:rFonts w:hint="default"/>
        <w:lang w:val="es-ES" w:eastAsia="en-US" w:bidi="ar-SA"/>
      </w:rPr>
    </w:lvl>
    <w:lvl w:ilvl="6" w:tplc="FD2E655A">
      <w:numFmt w:val="bullet"/>
      <w:lvlText w:val="•"/>
      <w:lvlJc w:val="left"/>
      <w:pPr>
        <w:ind w:left="6157" w:hanging="360"/>
      </w:pPr>
      <w:rPr>
        <w:rFonts w:hint="default"/>
        <w:lang w:val="es-ES" w:eastAsia="en-US" w:bidi="ar-SA"/>
      </w:rPr>
    </w:lvl>
    <w:lvl w:ilvl="7" w:tplc="A76A136E">
      <w:numFmt w:val="bullet"/>
      <w:lvlText w:val="•"/>
      <w:lvlJc w:val="left"/>
      <w:pPr>
        <w:ind w:left="7039" w:hanging="360"/>
      </w:pPr>
      <w:rPr>
        <w:rFonts w:hint="default"/>
        <w:lang w:val="es-ES" w:eastAsia="en-US" w:bidi="ar-SA"/>
      </w:rPr>
    </w:lvl>
    <w:lvl w:ilvl="8" w:tplc="D88E80F4">
      <w:numFmt w:val="bullet"/>
      <w:lvlText w:val="•"/>
      <w:lvlJc w:val="left"/>
      <w:pPr>
        <w:ind w:left="7922" w:hanging="360"/>
      </w:pPr>
      <w:rPr>
        <w:rFonts w:hint="default"/>
        <w:lang w:val="es-ES" w:eastAsia="en-US" w:bidi="ar-SA"/>
      </w:rPr>
    </w:lvl>
  </w:abstractNum>
  <w:abstractNum w:abstractNumId="51" w15:restartNumberingAfterBreak="0">
    <w:nsid w:val="1CCB56C3"/>
    <w:multiLevelType w:val="hybridMultilevel"/>
    <w:tmpl w:val="A33E2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D002EFF"/>
    <w:multiLevelType w:val="hybridMultilevel"/>
    <w:tmpl w:val="73002DA6"/>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3" w15:restartNumberingAfterBreak="0">
    <w:nsid w:val="1D5B7171"/>
    <w:multiLevelType w:val="hybridMultilevel"/>
    <w:tmpl w:val="AF2E0BCE"/>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4" w15:restartNumberingAfterBreak="0">
    <w:nsid w:val="1D9C24E0"/>
    <w:multiLevelType w:val="hybridMultilevel"/>
    <w:tmpl w:val="D0A4AFE6"/>
    <w:lvl w:ilvl="0" w:tplc="240A0017">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1DA74E3F"/>
    <w:multiLevelType w:val="multilevel"/>
    <w:tmpl w:val="138ADFD0"/>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1EE03117"/>
    <w:multiLevelType w:val="hybridMultilevel"/>
    <w:tmpl w:val="6CB0226A"/>
    <w:lvl w:ilvl="0" w:tplc="DF74F9B2">
      <w:start w:val="1"/>
      <w:numFmt w:val="lowerLetter"/>
      <w:lvlText w:val="%1."/>
      <w:lvlJc w:val="left"/>
      <w:pPr>
        <w:ind w:left="720" w:hanging="360"/>
      </w:pPr>
      <w:rPr>
        <w:rFonts w:ascii="Arial" w:eastAsia="Arial Unicode MS" w:hAnsi="Arial" w:cs="Arial"/>
      </w:rPr>
    </w:lvl>
    <w:lvl w:ilvl="1" w:tplc="240A0019">
      <w:start w:val="1"/>
      <w:numFmt w:val="lowerLetter"/>
      <w:lvlText w:val="%2."/>
      <w:lvlJc w:val="left"/>
      <w:pPr>
        <w:ind w:left="1440" w:hanging="360"/>
      </w:pPr>
    </w:lvl>
    <w:lvl w:ilvl="2" w:tplc="8C5E6AE2">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1F815A2E"/>
    <w:multiLevelType w:val="hybridMultilevel"/>
    <w:tmpl w:val="231082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1F9A0C62"/>
    <w:multiLevelType w:val="hybridMultilevel"/>
    <w:tmpl w:val="129C3824"/>
    <w:lvl w:ilvl="0" w:tplc="284EC21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081276B"/>
    <w:multiLevelType w:val="hybridMultilevel"/>
    <w:tmpl w:val="A894DA40"/>
    <w:lvl w:ilvl="0" w:tplc="50600114">
      <w:start w:val="20"/>
      <w:numFmt w:val="bullet"/>
      <w:lvlText w:val="-"/>
      <w:lvlJc w:val="left"/>
      <w:pPr>
        <w:ind w:left="720" w:hanging="360"/>
      </w:pPr>
      <w:rPr>
        <w:rFonts w:ascii="Verdana" w:eastAsia="Arial MT" w:hAnsi="Verdana"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1D9306C"/>
    <w:multiLevelType w:val="hybridMultilevel"/>
    <w:tmpl w:val="C242DBEC"/>
    <w:lvl w:ilvl="0" w:tplc="AEC6882E">
      <w:start w:val="1"/>
      <w:numFmt w:val="lowerLetter"/>
      <w:lvlText w:val="%1."/>
      <w:lvlJc w:val="left"/>
      <w:pPr>
        <w:ind w:left="988" w:hanging="688"/>
      </w:pPr>
      <w:rPr>
        <w:rFonts w:ascii="Arial MT" w:eastAsia="Arial MT" w:hAnsi="Arial MT" w:cs="Arial MT" w:hint="default"/>
        <w:b w:val="0"/>
        <w:bCs w:val="0"/>
        <w:i w:val="0"/>
        <w:iCs w:val="0"/>
        <w:spacing w:val="-1"/>
        <w:w w:val="100"/>
        <w:sz w:val="18"/>
        <w:szCs w:val="18"/>
        <w:lang w:val="es-ES" w:eastAsia="en-US" w:bidi="ar-SA"/>
      </w:rPr>
    </w:lvl>
    <w:lvl w:ilvl="1" w:tplc="CAAE119A">
      <w:numFmt w:val="bullet"/>
      <w:lvlText w:val="•"/>
      <w:lvlJc w:val="left"/>
      <w:pPr>
        <w:ind w:left="1404" w:hanging="688"/>
      </w:pPr>
      <w:rPr>
        <w:rFonts w:hint="default"/>
        <w:lang w:val="es-ES" w:eastAsia="en-US" w:bidi="ar-SA"/>
      </w:rPr>
    </w:lvl>
    <w:lvl w:ilvl="2" w:tplc="9DDA398E">
      <w:numFmt w:val="bullet"/>
      <w:lvlText w:val="•"/>
      <w:lvlJc w:val="left"/>
      <w:pPr>
        <w:ind w:left="1828" w:hanging="688"/>
      </w:pPr>
      <w:rPr>
        <w:rFonts w:hint="default"/>
        <w:lang w:val="es-ES" w:eastAsia="en-US" w:bidi="ar-SA"/>
      </w:rPr>
    </w:lvl>
    <w:lvl w:ilvl="3" w:tplc="8DAEC302">
      <w:numFmt w:val="bullet"/>
      <w:lvlText w:val="•"/>
      <w:lvlJc w:val="left"/>
      <w:pPr>
        <w:ind w:left="2253" w:hanging="688"/>
      </w:pPr>
      <w:rPr>
        <w:rFonts w:hint="default"/>
        <w:lang w:val="es-ES" w:eastAsia="en-US" w:bidi="ar-SA"/>
      </w:rPr>
    </w:lvl>
    <w:lvl w:ilvl="4" w:tplc="D5B87EFE">
      <w:numFmt w:val="bullet"/>
      <w:lvlText w:val="•"/>
      <w:lvlJc w:val="left"/>
      <w:pPr>
        <w:ind w:left="2677" w:hanging="688"/>
      </w:pPr>
      <w:rPr>
        <w:rFonts w:hint="default"/>
        <w:lang w:val="es-ES" w:eastAsia="en-US" w:bidi="ar-SA"/>
      </w:rPr>
    </w:lvl>
    <w:lvl w:ilvl="5" w:tplc="4536B6E6">
      <w:numFmt w:val="bullet"/>
      <w:lvlText w:val="•"/>
      <w:lvlJc w:val="left"/>
      <w:pPr>
        <w:ind w:left="3102" w:hanging="688"/>
      </w:pPr>
      <w:rPr>
        <w:rFonts w:hint="default"/>
        <w:lang w:val="es-ES" w:eastAsia="en-US" w:bidi="ar-SA"/>
      </w:rPr>
    </w:lvl>
    <w:lvl w:ilvl="6" w:tplc="3FBED0D2">
      <w:numFmt w:val="bullet"/>
      <w:lvlText w:val="•"/>
      <w:lvlJc w:val="left"/>
      <w:pPr>
        <w:ind w:left="3526" w:hanging="688"/>
      </w:pPr>
      <w:rPr>
        <w:rFonts w:hint="default"/>
        <w:lang w:val="es-ES" w:eastAsia="en-US" w:bidi="ar-SA"/>
      </w:rPr>
    </w:lvl>
    <w:lvl w:ilvl="7" w:tplc="828478B8">
      <w:numFmt w:val="bullet"/>
      <w:lvlText w:val="•"/>
      <w:lvlJc w:val="left"/>
      <w:pPr>
        <w:ind w:left="3950" w:hanging="688"/>
      </w:pPr>
      <w:rPr>
        <w:rFonts w:hint="default"/>
        <w:lang w:val="es-ES" w:eastAsia="en-US" w:bidi="ar-SA"/>
      </w:rPr>
    </w:lvl>
    <w:lvl w:ilvl="8" w:tplc="85B04E74">
      <w:numFmt w:val="bullet"/>
      <w:lvlText w:val="•"/>
      <w:lvlJc w:val="left"/>
      <w:pPr>
        <w:ind w:left="4375" w:hanging="688"/>
      </w:pPr>
      <w:rPr>
        <w:rFonts w:hint="default"/>
        <w:lang w:val="es-ES" w:eastAsia="en-US" w:bidi="ar-SA"/>
      </w:rPr>
    </w:lvl>
  </w:abstractNum>
  <w:abstractNum w:abstractNumId="61" w15:restartNumberingAfterBreak="0">
    <w:nsid w:val="21DF0F86"/>
    <w:multiLevelType w:val="hybridMultilevel"/>
    <w:tmpl w:val="51246BE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37B5580"/>
    <w:multiLevelType w:val="hybridMultilevel"/>
    <w:tmpl w:val="C824C084"/>
    <w:lvl w:ilvl="0" w:tplc="154E9B2C">
      <w:numFmt w:val="bullet"/>
      <w:lvlText w:val="o"/>
      <w:lvlJc w:val="left"/>
      <w:pPr>
        <w:ind w:left="865" w:hanging="360"/>
      </w:pPr>
      <w:rPr>
        <w:rFonts w:ascii="Courier New" w:eastAsia="Courier New" w:hAnsi="Courier New" w:cs="Courier New" w:hint="default"/>
        <w:b w:val="0"/>
        <w:bCs w:val="0"/>
        <w:i w:val="0"/>
        <w:iCs w:val="0"/>
        <w:spacing w:val="0"/>
        <w:w w:val="100"/>
        <w:sz w:val="22"/>
        <w:szCs w:val="22"/>
        <w:lang w:val="es-ES" w:eastAsia="en-US" w:bidi="ar-SA"/>
      </w:rPr>
    </w:lvl>
    <w:lvl w:ilvl="1" w:tplc="4D4605E0">
      <w:numFmt w:val="bullet"/>
      <w:lvlText w:val="•"/>
      <w:lvlJc w:val="left"/>
      <w:pPr>
        <w:ind w:left="1742" w:hanging="360"/>
      </w:pPr>
      <w:rPr>
        <w:rFonts w:hint="default"/>
        <w:lang w:val="es-ES" w:eastAsia="en-US" w:bidi="ar-SA"/>
      </w:rPr>
    </w:lvl>
    <w:lvl w:ilvl="2" w:tplc="D4FE988C">
      <w:numFmt w:val="bullet"/>
      <w:lvlText w:val="•"/>
      <w:lvlJc w:val="left"/>
      <w:pPr>
        <w:ind w:left="2625" w:hanging="360"/>
      </w:pPr>
      <w:rPr>
        <w:rFonts w:hint="default"/>
        <w:lang w:val="es-ES" w:eastAsia="en-US" w:bidi="ar-SA"/>
      </w:rPr>
    </w:lvl>
    <w:lvl w:ilvl="3" w:tplc="C2AE2CD0">
      <w:numFmt w:val="bullet"/>
      <w:lvlText w:val="•"/>
      <w:lvlJc w:val="left"/>
      <w:pPr>
        <w:ind w:left="3508" w:hanging="360"/>
      </w:pPr>
      <w:rPr>
        <w:rFonts w:hint="default"/>
        <w:lang w:val="es-ES" w:eastAsia="en-US" w:bidi="ar-SA"/>
      </w:rPr>
    </w:lvl>
    <w:lvl w:ilvl="4" w:tplc="B69899A2">
      <w:numFmt w:val="bullet"/>
      <w:lvlText w:val="•"/>
      <w:lvlJc w:val="left"/>
      <w:pPr>
        <w:ind w:left="4391" w:hanging="360"/>
      </w:pPr>
      <w:rPr>
        <w:rFonts w:hint="default"/>
        <w:lang w:val="es-ES" w:eastAsia="en-US" w:bidi="ar-SA"/>
      </w:rPr>
    </w:lvl>
    <w:lvl w:ilvl="5" w:tplc="4CC47FBE">
      <w:numFmt w:val="bullet"/>
      <w:lvlText w:val="•"/>
      <w:lvlJc w:val="left"/>
      <w:pPr>
        <w:ind w:left="5274" w:hanging="360"/>
      </w:pPr>
      <w:rPr>
        <w:rFonts w:hint="default"/>
        <w:lang w:val="es-ES" w:eastAsia="en-US" w:bidi="ar-SA"/>
      </w:rPr>
    </w:lvl>
    <w:lvl w:ilvl="6" w:tplc="3648D728">
      <w:numFmt w:val="bullet"/>
      <w:lvlText w:val="•"/>
      <w:lvlJc w:val="left"/>
      <w:pPr>
        <w:ind w:left="6157" w:hanging="360"/>
      </w:pPr>
      <w:rPr>
        <w:rFonts w:hint="default"/>
        <w:lang w:val="es-ES" w:eastAsia="en-US" w:bidi="ar-SA"/>
      </w:rPr>
    </w:lvl>
    <w:lvl w:ilvl="7" w:tplc="C84A6FB4">
      <w:numFmt w:val="bullet"/>
      <w:lvlText w:val="•"/>
      <w:lvlJc w:val="left"/>
      <w:pPr>
        <w:ind w:left="7039" w:hanging="360"/>
      </w:pPr>
      <w:rPr>
        <w:rFonts w:hint="default"/>
        <w:lang w:val="es-ES" w:eastAsia="en-US" w:bidi="ar-SA"/>
      </w:rPr>
    </w:lvl>
    <w:lvl w:ilvl="8" w:tplc="C23AAD78">
      <w:numFmt w:val="bullet"/>
      <w:lvlText w:val="•"/>
      <w:lvlJc w:val="left"/>
      <w:pPr>
        <w:ind w:left="7922" w:hanging="360"/>
      </w:pPr>
      <w:rPr>
        <w:rFonts w:hint="default"/>
        <w:lang w:val="es-ES" w:eastAsia="en-US" w:bidi="ar-SA"/>
      </w:rPr>
    </w:lvl>
  </w:abstractNum>
  <w:abstractNum w:abstractNumId="63" w15:restartNumberingAfterBreak="0">
    <w:nsid w:val="24ED431E"/>
    <w:multiLevelType w:val="hybridMultilevel"/>
    <w:tmpl w:val="0276BCB8"/>
    <w:lvl w:ilvl="0" w:tplc="240A000F">
      <w:start w:val="1"/>
      <w:numFmt w:val="decimal"/>
      <w:lvlText w:val="%1."/>
      <w:lvlJc w:val="left"/>
      <w:pPr>
        <w:ind w:left="360" w:hanging="360"/>
      </w:pPr>
    </w:lvl>
    <w:lvl w:ilvl="1" w:tplc="2A7E7C4A">
      <w:numFmt w:val="bullet"/>
      <w:lvlText w:val="-"/>
      <w:lvlJc w:val="left"/>
      <w:pPr>
        <w:ind w:left="1080" w:hanging="360"/>
      </w:pPr>
      <w:rPr>
        <w:rFonts w:ascii="Calibri" w:eastAsiaTheme="minorHAnsi" w:hAnsi="Calibri" w:cs="Calibri"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25526D98"/>
    <w:multiLevelType w:val="hybridMultilevel"/>
    <w:tmpl w:val="6E6EE29E"/>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5" w15:restartNumberingAfterBreak="0">
    <w:nsid w:val="25607EEC"/>
    <w:multiLevelType w:val="multilevel"/>
    <w:tmpl w:val="A36E2CE8"/>
    <w:lvl w:ilvl="0">
      <w:start w:val="1"/>
      <w:numFmt w:val="decimal"/>
      <w:lvlText w:val="%1."/>
      <w:lvlJc w:val="left"/>
      <w:pPr>
        <w:ind w:left="550" w:hanging="360"/>
      </w:pPr>
    </w:lvl>
    <w:lvl w:ilvl="1">
      <w:start w:val="1"/>
      <w:numFmt w:val="decimal"/>
      <w:isLgl/>
      <w:lvlText w:val="%1.%2."/>
      <w:lvlJc w:val="left"/>
      <w:pPr>
        <w:ind w:left="910" w:hanging="720"/>
      </w:pPr>
      <w:rPr>
        <w:rFonts w:hint="default"/>
      </w:rPr>
    </w:lvl>
    <w:lvl w:ilvl="2">
      <w:start w:val="1"/>
      <w:numFmt w:val="decimal"/>
      <w:isLgl/>
      <w:lvlText w:val="%1.%2.%3."/>
      <w:lvlJc w:val="left"/>
      <w:pPr>
        <w:ind w:left="910" w:hanging="720"/>
      </w:pPr>
      <w:rPr>
        <w:rFonts w:hint="default"/>
      </w:rPr>
    </w:lvl>
    <w:lvl w:ilvl="3">
      <w:start w:val="1"/>
      <w:numFmt w:val="decimal"/>
      <w:isLgl/>
      <w:lvlText w:val="%1.%2.%3.%4."/>
      <w:lvlJc w:val="left"/>
      <w:pPr>
        <w:ind w:left="1270" w:hanging="1080"/>
      </w:pPr>
      <w:rPr>
        <w:rFonts w:hint="default"/>
      </w:rPr>
    </w:lvl>
    <w:lvl w:ilvl="4">
      <w:start w:val="1"/>
      <w:numFmt w:val="decimal"/>
      <w:isLgl/>
      <w:lvlText w:val="%1.%2.%3.%4.%5."/>
      <w:lvlJc w:val="left"/>
      <w:pPr>
        <w:ind w:left="1270" w:hanging="1080"/>
      </w:pPr>
      <w:rPr>
        <w:rFonts w:hint="default"/>
      </w:rPr>
    </w:lvl>
    <w:lvl w:ilvl="5">
      <w:start w:val="1"/>
      <w:numFmt w:val="decimal"/>
      <w:isLgl/>
      <w:lvlText w:val="%1.%2.%3.%4.%5.%6."/>
      <w:lvlJc w:val="left"/>
      <w:pPr>
        <w:ind w:left="1630" w:hanging="1440"/>
      </w:pPr>
      <w:rPr>
        <w:rFonts w:hint="default"/>
      </w:rPr>
    </w:lvl>
    <w:lvl w:ilvl="6">
      <w:start w:val="1"/>
      <w:numFmt w:val="decimal"/>
      <w:isLgl/>
      <w:lvlText w:val="%1.%2.%3.%4.%5.%6.%7."/>
      <w:lvlJc w:val="left"/>
      <w:pPr>
        <w:ind w:left="1990" w:hanging="1800"/>
      </w:pPr>
      <w:rPr>
        <w:rFonts w:hint="default"/>
      </w:rPr>
    </w:lvl>
    <w:lvl w:ilvl="7">
      <w:start w:val="1"/>
      <w:numFmt w:val="decimal"/>
      <w:isLgl/>
      <w:lvlText w:val="%1.%2.%3.%4.%5.%6.%7.%8."/>
      <w:lvlJc w:val="left"/>
      <w:pPr>
        <w:ind w:left="1990" w:hanging="1800"/>
      </w:pPr>
      <w:rPr>
        <w:rFonts w:hint="default"/>
      </w:rPr>
    </w:lvl>
    <w:lvl w:ilvl="8">
      <w:start w:val="1"/>
      <w:numFmt w:val="decimal"/>
      <w:isLgl/>
      <w:lvlText w:val="%1.%2.%3.%4.%5.%6.%7.%8.%9."/>
      <w:lvlJc w:val="left"/>
      <w:pPr>
        <w:ind w:left="2350" w:hanging="2160"/>
      </w:pPr>
      <w:rPr>
        <w:rFonts w:hint="default"/>
      </w:rPr>
    </w:lvl>
  </w:abstractNum>
  <w:abstractNum w:abstractNumId="66" w15:restartNumberingAfterBreak="0">
    <w:nsid w:val="25A96D03"/>
    <w:multiLevelType w:val="hybridMultilevel"/>
    <w:tmpl w:val="E84E965E"/>
    <w:lvl w:ilvl="0" w:tplc="D964666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5B84B3E"/>
    <w:multiLevelType w:val="multilevel"/>
    <w:tmpl w:val="983E0186"/>
    <w:lvl w:ilvl="0">
      <w:start w:val="25"/>
      <w:numFmt w:val="decimal"/>
      <w:lvlText w:val="%1."/>
      <w:lvlJc w:val="left"/>
      <w:pPr>
        <w:ind w:left="435" w:hanging="435"/>
      </w:pPr>
      <w:rPr>
        <w:rFonts w:hint="default"/>
      </w:rPr>
    </w:lvl>
    <w:lvl w:ilvl="1">
      <w:start w:val="1"/>
      <w:numFmt w:val="decimal"/>
      <w:lvlText w:val="%2."/>
      <w:lvlJc w:val="left"/>
      <w:pPr>
        <w:ind w:left="435" w:hanging="435"/>
      </w:pPr>
      <w:rPr>
        <w:rFonts w:ascii="Arial" w:eastAsia="Arial" w:hAnsi="Arial" w:cs="Arial"/>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320EDF"/>
    <w:multiLevelType w:val="multilevel"/>
    <w:tmpl w:val="DD5E07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29FE202F"/>
    <w:multiLevelType w:val="hybridMultilevel"/>
    <w:tmpl w:val="7B4C7FDE"/>
    <w:lvl w:ilvl="0" w:tplc="E14CA88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2AA417D9"/>
    <w:multiLevelType w:val="hybridMultilevel"/>
    <w:tmpl w:val="364EC594"/>
    <w:lvl w:ilvl="0" w:tplc="240A0013">
      <w:start w:val="1"/>
      <w:numFmt w:val="upperRoman"/>
      <w:lvlText w:val="%1."/>
      <w:lvlJc w:val="right"/>
      <w:pPr>
        <w:ind w:left="1134" w:hanging="360"/>
      </w:pPr>
    </w:lvl>
    <w:lvl w:ilvl="1" w:tplc="240A0019" w:tentative="1">
      <w:start w:val="1"/>
      <w:numFmt w:val="lowerLetter"/>
      <w:lvlText w:val="%2."/>
      <w:lvlJc w:val="left"/>
      <w:pPr>
        <w:ind w:left="1854" w:hanging="360"/>
      </w:pPr>
    </w:lvl>
    <w:lvl w:ilvl="2" w:tplc="240A001B">
      <w:start w:val="1"/>
      <w:numFmt w:val="lowerRoman"/>
      <w:lvlText w:val="%3."/>
      <w:lvlJc w:val="right"/>
      <w:pPr>
        <w:ind w:left="2574" w:hanging="180"/>
      </w:pPr>
    </w:lvl>
    <w:lvl w:ilvl="3" w:tplc="240A000F" w:tentative="1">
      <w:start w:val="1"/>
      <w:numFmt w:val="decimal"/>
      <w:lvlText w:val="%4."/>
      <w:lvlJc w:val="left"/>
      <w:pPr>
        <w:ind w:left="3294" w:hanging="360"/>
      </w:pPr>
    </w:lvl>
    <w:lvl w:ilvl="4" w:tplc="240A0019" w:tentative="1">
      <w:start w:val="1"/>
      <w:numFmt w:val="lowerLetter"/>
      <w:lvlText w:val="%5."/>
      <w:lvlJc w:val="left"/>
      <w:pPr>
        <w:ind w:left="4014" w:hanging="360"/>
      </w:pPr>
    </w:lvl>
    <w:lvl w:ilvl="5" w:tplc="240A001B" w:tentative="1">
      <w:start w:val="1"/>
      <w:numFmt w:val="lowerRoman"/>
      <w:lvlText w:val="%6."/>
      <w:lvlJc w:val="right"/>
      <w:pPr>
        <w:ind w:left="4734" w:hanging="180"/>
      </w:pPr>
    </w:lvl>
    <w:lvl w:ilvl="6" w:tplc="240A000F" w:tentative="1">
      <w:start w:val="1"/>
      <w:numFmt w:val="decimal"/>
      <w:lvlText w:val="%7."/>
      <w:lvlJc w:val="left"/>
      <w:pPr>
        <w:ind w:left="5454" w:hanging="360"/>
      </w:pPr>
    </w:lvl>
    <w:lvl w:ilvl="7" w:tplc="240A0019" w:tentative="1">
      <w:start w:val="1"/>
      <w:numFmt w:val="lowerLetter"/>
      <w:lvlText w:val="%8."/>
      <w:lvlJc w:val="left"/>
      <w:pPr>
        <w:ind w:left="6174" w:hanging="360"/>
      </w:pPr>
    </w:lvl>
    <w:lvl w:ilvl="8" w:tplc="240A001B" w:tentative="1">
      <w:start w:val="1"/>
      <w:numFmt w:val="lowerRoman"/>
      <w:lvlText w:val="%9."/>
      <w:lvlJc w:val="right"/>
      <w:pPr>
        <w:ind w:left="6894" w:hanging="180"/>
      </w:pPr>
    </w:lvl>
  </w:abstractNum>
  <w:abstractNum w:abstractNumId="71" w15:restartNumberingAfterBreak="0">
    <w:nsid w:val="2BF054F0"/>
    <w:multiLevelType w:val="hybridMultilevel"/>
    <w:tmpl w:val="7680AED8"/>
    <w:lvl w:ilvl="0" w:tplc="2954F9CE">
      <w:start w:val="1"/>
      <w:numFmt w:val="decimal"/>
      <w:lvlText w:val="%1."/>
      <w:lvlJc w:val="left"/>
      <w:pPr>
        <w:ind w:left="505" w:hanging="360"/>
      </w:pPr>
      <w:rPr>
        <w:lang w:bidi="ar-SA"/>
      </w:rPr>
    </w:lvl>
    <w:lvl w:ilvl="1" w:tplc="C9F8B7FE">
      <w:start w:val="1"/>
      <w:numFmt w:val="decimal"/>
      <w:lvlText w:val="%2."/>
      <w:lvlJc w:val="left"/>
      <w:pPr>
        <w:ind w:left="865" w:hanging="360"/>
      </w:pPr>
      <w:rPr>
        <w:rFonts w:ascii="Arial" w:eastAsia="Arial" w:hAnsi="Arial" w:cs="Arial" w:hint="default"/>
        <w:b/>
        <w:bCs/>
        <w:i w:val="0"/>
        <w:iCs w:val="0"/>
        <w:spacing w:val="-1"/>
        <w:w w:val="100"/>
        <w:sz w:val="22"/>
        <w:szCs w:val="22"/>
        <w:lang w:val="es-ES" w:eastAsia="en-US" w:bidi="ar-SA"/>
      </w:rPr>
    </w:lvl>
    <w:lvl w:ilvl="2" w:tplc="09264B96">
      <w:start w:val="1"/>
      <w:numFmt w:val="lowerLetter"/>
      <w:lvlText w:val="%3."/>
      <w:lvlJc w:val="left"/>
      <w:pPr>
        <w:ind w:left="1421" w:hanging="426"/>
      </w:pPr>
      <w:rPr>
        <w:rFonts w:hint="default"/>
        <w:spacing w:val="-1"/>
        <w:w w:val="100"/>
        <w:lang w:val="es-ES" w:eastAsia="en-US" w:bidi="ar-SA"/>
      </w:rPr>
    </w:lvl>
    <w:lvl w:ilvl="3" w:tplc="08D06198">
      <w:numFmt w:val="bullet"/>
      <w:lvlText w:val="•"/>
      <w:lvlJc w:val="left"/>
      <w:pPr>
        <w:ind w:left="1420" w:hanging="426"/>
      </w:pPr>
      <w:rPr>
        <w:rFonts w:hint="default"/>
        <w:lang w:val="es-ES" w:eastAsia="en-US" w:bidi="ar-SA"/>
      </w:rPr>
    </w:lvl>
    <w:lvl w:ilvl="4" w:tplc="5BD0C7CA">
      <w:numFmt w:val="bullet"/>
      <w:lvlText w:val="•"/>
      <w:lvlJc w:val="left"/>
      <w:pPr>
        <w:ind w:left="1580" w:hanging="426"/>
      </w:pPr>
      <w:rPr>
        <w:rFonts w:hint="default"/>
        <w:lang w:val="es-ES" w:eastAsia="en-US" w:bidi="ar-SA"/>
      </w:rPr>
    </w:lvl>
    <w:lvl w:ilvl="5" w:tplc="0E4A8556">
      <w:numFmt w:val="bullet"/>
      <w:lvlText w:val="•"/>
      <w:lvlJc w:val="left"/>
      <w:pPr>
        <w:ind w:left="2931" w:hanging="426"/>
      </w:pPr>
      <w:rPr>
        <w:rFonts w:hint="default"/>
        <w:lang w:val="es-ES" w:eastAsia="en-US" w:bidi="ar-SA"/>
      </w:rPr>
    </w:lvl>
    <w:lvl w:ilvl="6" w:tplc="97C4B48C">
      <w:numFmt w:val="bullet"/>
      <w:lvlText w:val="•"/>
      <w:lvlJc w:val="left"/>
      <w:pPr>
        <w:ind w:left="4282" w:hanging="426"/>
      </w:pPr>
      <w:rPr>
        <w:rFonts w:hint="default"/>
        <w:lang w:val="es-ES" w:eastAsia="en-US" w:bidi="ar-SA"/>
      </w:rPr>
    </w:lvl>
    <w:lvl w:ilvl="7" w:tplc="F6129BBA">
      <w:numFmt w:val="bullet"/>
      <w:lvlText w:val="•"/>
      <w:lvlJc w:val="left"/>
      <w:pPr>
        <w:ind w:left="5634" w:hanging="426"/>
      </w:pPr>
      <w:rPr>
        <w:rFonts w:hint="default"/>
        <w:lang w:val="es-ES" w:eastAsia="en-US" w:bidi="ar-SA"/>
      </w:rPr>
    </w:lvl>
    <w:lvl w:ilvl="8" w:tplc="D40EB656">
      <w:numFmt w:val="bullet"/>
      <w:lvlText w:val="•"/>
      <w:lvlJc w:val="left"/>
      <w:pPr>
        <w:ind w:left="6985" w:hanging="426"/>
      </w:pPr>
      <w:rPr>
        <w:rFonts w:hint="default"/>
        <w:lang w:val="es-ES" w:eastAsia="en-US" w:bidi="ar-SA"/>
      </w:rPr>
    </w:lvl>
  </w:abstractNum>
  <w:abstractNum w:abstractNumId="72" w15:restartNumberingAfterBreak="0">
    <w:nsid w:val="2CDA75E5"/>
    <w:multiLevelType w:val="hybridMultilevel"/>
    <w:tmpl w:val="194A8BE2"/>
    <w:lvl w:ilvl="0" w:tplc="240A000F">
      <w:start w:val="10"/>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2D3046AC"/>
    <w:multiLevelType w:val="hybridMultilevel"/>
    <w:tmpl w:val="D71E289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0F1CB2"/>
    <w:multiLevelType w:val="hybridMultilevel"/>
    <w:tmpl w:val="E0F0E4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FC14100"/>
    <w:multiLevelType w:val="hybridMultilevel"/>
    <w:tmpl w:val="A934A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2FE03B08"/>
    <w:multiLevelType w:val="hybridMultilevel"/>
    <w:tmpl w:val="5692AEDC"/>
    <w:lvl w:ilvl="0" w:tplc="E32C9F04">
      <w:start w:val="1"/>
      <w:numFmt w:val="decimal"/>
      <w:lvlText w:val="%1."/>
      <w:lvlJc w:val="left"/>
      <w:pPr>
        <w:ind w:left="720" w:hanging="360"/>
      </w:pPr>
    </w:lvl>
    <w:lvl w:ilvl="1" w:tplc="FD428BAE">
      <w:start w:val="1"/>
      <w:numFmt w:val="lowerLetter"/>
      <w:lvlText w:val="%2."/>
      <w:lvlJc w:val="left"/>
      <w:pPr>
        <w:ind w:left="1440" w:hanging="360"/>
      </w:pPr>
    </w:lvl>
    <w:lvl w:ilvl="2" w:tplc="0D0AA1B0">
      <w:start w:val="1"/>
      <w:numFmt w:val="lowerRoman"/>
      <w:lvlText w:val="%3."/>
      <w:lvlJc w:val="right"/>
      <w:pPr>
        <w:ind w:left="2160" w:hanging="180"/>
      </w:pPr>
    </w:lvl>
    <w:lvl w:ilvl="3" w:tplc="7D583ADA">
      <w:start w:val="1"/>
      <w:numFmt w:val="decimal"/>
      <w:lvlText w:val="%4."/>
      <w:lvlJc w:val="left"/>
      <w:pPr>
        <w:ind w:left="2880" w:hanging="360"/>
      </w:pPr>
    </w:lvl>
    <w:lvl w:ilvl="4" w:tplc="32343D82">
      <w:start w:val="1"/>
      <w:numFmt w:val="lowerLetter"/>
      <w:lvlText w:val="%5."/>
      <w:lvlJc w:val="left"/>
      <w:pPr>
        <w:ind w:left="3600" w:hanging="360"/>
      </w:pPr>
    </w:lvl>
    <w:lvl w:ilvl="5" w:tplc="FF4CC696">
      <w:start w:val="1"/>
      <w:numFmt w:val="lowerRoman"/>
      <w:lvlText w:val="%6."/>
      <w:lvlJc w:val="right"/>
      <w:pPr>
        <w:ind w:left="4320" w:hanging="180"/>
      </w:pPr>
    </w:lvl>
    <w:lvl w:ilvl="6" w:tplc="DFE855DA">
      <w:start w:val="1"/>
      <w:numFmt w:val="decimal"/>
      <w:lvlText w:val="%7."/>
      <w:lvlJc w:val="left"/>
      <w:pPr>
        <w:ind w:left="5040" w:hanging="360"/>
      </w:pPr>
    </w:lvl>
    <w:lvl w:ilvl="7" w:tplc="FFCE12C0">
      <w:start w:val="1"/>
      <w:numFmt w:val="lowerLetter"/>
      <w:lvlText w:val="%8."/>
      <w:lvlJc w:val="left"/>
      <w:pPr>
        <w:ind w:left="5760" w:hanging="360"/>
      </w:pPr>
    </w:lvl>
    <w:lvl w:ilvl="8" w:tplc="C3E6C7A0">
      <w:start w:val="1"/>
      <w:numFmt w:val="lowerRoman"/>
      <w:lvlText w:val="%9."/>
      <w:lvlJc w:val="right"/>
      <w:pPr>
        <w:ind w:left="6480" w:hanging="180"/>
      </w:pPr>
    </w:lvl>
  </w:abstractNum>
  <w:abstractNum w:abstractNumId="77" w15:restartNumberingAfterBreak="0">
    <w:nsid w:val="33770729"/>
    <w:multiLevelType w:val="hybridMultilevel"/>
    <w:tmpl w:val="8A847BF6"/>
    <w:lvl w:ilvl="0" w:tplc="04DA8DF6">
      <w:start w:val="50"/>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78" w15:restartNumberingAfterBreak="0">
    <w:nsid w:val="338B15FD"/>
    <w:multiLevelType w:val="hybridMultilevel"/>
    <w:tmpl w:val="52A045B2"/>
    <w:lvl w:ilvl="0" w:tplc="36664372">
      <w:start w:val="1"/>
      <w:numFmt w:val="lowerLetter"/>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79" w15:restartNumberingAfterBreak="0">
    <w:nsid w:val="33E87FE7"/>
    <w:multiLevelType w:val="hybridMultilevel"/>
    <w:tmpl w:val="763685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480635A"/>
    <w:multiLevelType w:val="hybridMultilevel"/>
    <w:tmpl w:val="AFD03FFC"/>
    <w:lvl w:ilvl="0" w:tplc="0A7EFDD0">
      <w:start w:val="1"/>
      <w:numFmt w:val="decimal"/>
      <w:lvlText w:val="%1."/>
      <w:lvlJc w:val="left"/>
      <w:pPr>
        <w:ind w:left="720" w:hanging="360"/>
      </w:pPr>
      <w:rPr>
        <w:rFonts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559BE9B"/>
    <w:multiLevelType w:val="hybridMultilevel"/>
    <w:tmpl w:val="D04C9EE8"/>
    <w:lvl w:ilvl="0" w:tplc="AF4EE744">
      <w:start w:val="1"/>
      <w:numFmt w:val="lowerLetter"/>
      <w:lvlText w:val="%1."/>
      <w:lvlJc w:val="left"/>
      <w:pPr>
        <w:ind w:left="720" w:hanging="360"/>
      </w:pPr>
    </w:lvl>
    <w:lvl w:ilvl="1" w:tplc="9F7A8096">
      <w:start w:val="1"/>
      <w:numFmt w:val="lowerLetter"/>
      <w:lvlText w:val="%2."/>
      <w:lvlJc w:val="left"/>
      <w:pPr>
        <w:ind w:left="1440" w:hanging="360"/>
      </w:pPr>
    </w:lvl>
    <w:lvl w:ilvl="2" w:tplc="7B2A6AE8">
      <w:start w:val="1"/>
      <w:numFmt w:val="lowerRoman"/>
      <w:lvlText w:val="%3."/>
      <w:lvlJc w:val="right"/>
      <w:pPr>
        <w:ind w:left="2160" w:hanging="180"/>
      </w:pPr>
    </w:lvl>
    <w:lvl w:ilvl="3" w:tplc="B968447A">
      <w:start w:val="1"/>
      <w:numFmt w:val="decimal"/>
      <w:lvlText w:val="%4."/>
      <w:lvlJc w:val="left"/>
      <w:pPr>
        <w:ind w:left="2880" w:hanging="360"/>
      </w:pPr>
    </w:lvl>
    <w:lvl w:ilvl="4" w:tplc="8FD8E39A">
      <w:start w:val="1"/>
      <w:numFmt w:val="lowerLetter"/>
      <w:lvlText w:val="%5."/>
      <w:lvlJc w:val="left"/>
      <w:pPr>
        <w:ind w:left="3600" w:hanging="360"/>
      </w:pPr>
    </w:lvl>
    <w:lvl w:ilvl="5" w:tplc="44A624BE">
      <w:start w:val="1"/>
      <w:numFmt w:val="lowerRoman"/>
      <w:lvlText w:val="%6."/>
      <w:lvlJc w:val="right"/>
      <w:pPr>
        <w:ind w:left="4320" w:hanging="180"/>
      </w:pPr>
    </w:lvl>
    <w:lvl w:ilvl="6" w:tplc="EE6E97AA">
      <w:start w:val="1"/>
      <w:numFmt w:val="decimal"/>
      <w:lvlText w:val="%7."/>
      <w:lvlJc w:val="left"/>
      <w:pPr>
        <w:ind w:left="5040" w:hanging="360"/>
      </w:pPr>
    </w:lvl>
    <w:lvl w:ilvl="7" w:tplc="DA46442A">
      <w:start w:val="1"/>
      <w:numFmt w:val="lowerLetter"/>
      <w:lvlText w:val="%8."/>
      <w:lvlJc w:val="left"/>
      <w:pPr>
        <w:ind w:left="5760" w:hanging="360"/>
      </w:pPr>
    </w:lvl>
    <w:lvl w:ilvl="8" w:tplc="5B12507E">
      <w:start w:val="1"/>
      <w:numFmt w:val="lowerRoman"/>
      <w:lvlText w:val="%9."/>
      <w:lvlJc w:val="right"/>
      <w:pPr>
        <w:ind w:left="6480" w:hanging="180"/>
      </w:pPr>
    </w:lvl>
  </w:abstractNum>
  <w:abstractNum w:abstractNumId="82" w15:restartNumberingAfterBreak="0">
    <w:nsid w:val="38431BB0"/>
    <w:multiLevelType w:val="hybridMultilevel"/>
    <w:tmpl w:val="E15C339C"/>
    <w:lvl w:ilvl="0" w:tplc="70444980">
      <w:numFmt w:val="bullet"/>
      <w:lvlText w:val="•"/>
      <w:lvlJc w:val="left"/>
      <w:pPr>
        <w:ind w:left="865"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0B32C654">
      <w:numFmt w:val="bullet"/>
      <w:lvlText w:val="•"/>
      <w:lvlJc w:val="left"/>
      <w:pPr>
        <w:ind w:left="1742" w:hanging="360"/>
      </w:pPr>
      <w:rPr>
        <w:rFonts w:hint="default"/>
        <w:lang w:val="es-ES" w:eastAsia="en-US" w:bidi="ar-SA"/>
      </w:rPr>
    </w:lvl>
    <w:lvl w:ilvl="2" w:tplc="FFF88960">
      <w:numFmt w:val="bullet"/>
      <w:lvlText w:val="•"/>
      <w:lvlJc w:val="left"/>
      <w:pPr>
        <w:ind w:left="2625" w:hanging="360"/>
      </w:pPr>
      <w:rPr>
        <w:rFonts w:hint="default"/>
        <w:lang w:val="es-ES" w:eastAsia="en-US" w:bidi="ar-SA"/>
      </w:rPr>
    </w:lvl>
    <w:lvl w:ilvl="3" w:tplc="B8CC1162">
      <w:numFmt w:val="bullet"/>
      <w:lvlText w:val="•"/>
      <w:lvlJc w:val="left"/>
      <w:pPr>
        <w:ind w:left="3508" w:hanging="360"/>
      </w:pPr>
      <w:rPr>
        <w:rFonts w:hint="default"/>
        <w:lang w:val="es-ES" w:eastAsia="en-US" w:bidi="ar-SA"/>
      </w:rPr>
    </w:lvl>
    <w:lvl w:ilvl="4" w:tplc="2F3206D8">
      <w:numFmt w:val="bullet"/>
      <w:lvlText w:val="•"/>
      <w:lvlJc w:val="left"/>
      <w:pPr>
        <w:ind w:left="4391" w:hanging="360"/>
      </w:pPr>
      <w:rPr>
        <w:rFonts w:hint="default"/>
        <w:lang w:val="es-ES" w:eastAsia="en-US" w:bidi="ar-SA"/>
      </w:rPr>
    </w:lvl>
    <w:lvl w:ilvl="5" w:tplc="D408DBDE">
      <w:numFmt w:val="bullet"/>
      <w:lvlText w:val="•"/>
      <w:lvlJc w:val="left"/>
      <w:pPr>
        <w:ind w:left="5274" w:hanging="360"/>
      </w:pPr>
      <w:rPr>
        <w:rFonts w:hint="default"/>
        <w:lang w:val="es-ES" w:eastAsia="en-US" w:bidi="ar-SA"/>
      </w:rPr>
    </w:lvl>
    <w:lvl w:ilvl="6" w:tplc="57F4B684">
      <w:numFmt w:val="bullet"/>
      <w:lvlText w:val="•"/>
      <w:lvlJc w:val="left"/>
      <w:pPr>
        <w:ind w:left="6157" w:hanging="360"/>
      </w:pPr>
      <w:rPr>
        <w:rFonts w:hint="default"/>
        <w:lang w:val="es-ES" w:eastAsia="en-US" w:bidi="ar-SA"/>
      </w:rPr>
    </w:lvl>
    <w:lvl w:ilvl="7" w:tplc="550C479E">
      <w:numFmt w:val="bullet"/>
      <w:lvlText w:val="•"/>
      <w:lvlJc w:val="left"/>
      <w:pPr>
        <w:ind w:left="7039" w:hanging="360"/>
      </w:pPr>
      <w:rPr>
        <w:rFonts w:hint="default"/>
        <w:lang w:val="es-ES" w:eastAsia="en-US" w:bidi="ar-SA"/>
      </w:rPr>
    </w:lvl>
    <w:lvl w:ilvl="8" w:tplc="DC70765E">
      <w:numFmt w:val="bullet"/>
      <w:lvlText w:val="•"/>
      <w:lvlJc w:val="left"/>
      <w:pPr>
        <w:ind w:left="7922" w:hanging="360"/>
      </w:pPr>
      <w:rPr>
        <w:rFonts w:hint="default"/>
        <w:lang w:val="es-ES" w:eastAsia="en-US" w:bidi="ar-SA"/>
      </w:rPr>
    </w:lvl>
  </w:abstractNum>
  <w:abstractNum w:abstractNumId="83" w15:restartNumberingAfterBreak="0">
    <w:nsid w:val="389A2575"/>
    <w:multiLevelType w:val="hybridMultilevel"/>
    <w:tmpl w:val="6B10B9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A3E22B2"/>
    <w:multiLevelType w:val="multilevel"/>
    <w:tmpl w:val="695EA4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5" w15:restartNumberingAfterBreak="0">
    <w:nsid w:val="3DA17DBC"/>
    <w:multiLevelType w:val="hybridMultilevel"/>
    <w:tmpl w:val="4D44A4FC"/>
    <w:lvl w:ilvl="0" w:tplc="D52C8AC4">
      <w:start w:val="1"/>
      <w:numFmt w:val="lowerLetter"/>
      <w:lvlText w:val="%1."/>
      <w:lvlJc w:val="left"/>
      <w:pPr>
        <w:ind w:left="1080" w:hanging="360"/>
      </w:pPr>
      <w:rPr>
        <w:rFonts w:cs="Times New Roman" w:hint="default"/>
        <w:b w:val="0"/>
        <w:sz w:val="22"/>
      </w:rPr>
    </w:lvl>
    <w:lvl w:ilvl="1" w:tplc="FEEAE84E">
      <w:start w:val="1"/>
      <w:numFmt w:val="decimal"/>
      <w:lvlText w:val="%2."/>
      <w:lvlJc w:val="left"/>
      <w:pPr>
        <w:ind w:left="1800" w:hanging="360"/>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6" w15:restartNumberingAfterBreak="0">
    <w:nsid w:val="3E366B49"/>
    <w:multiLevelType w:val="hybridMultilevel"/>
    <w:tmpl w:val="81B8F712"/>
    <w:lvl w:ilvl="0" w:tplc="1704369A">
      <w:start w:val="1"/>
      <w:numFmt w:val="lowerLetter"/>
      <w:lvlText w:val="%1."/>
      <w:lvlJc w:val="left"/>
      <w:pPr>
        <w:ind w:left="1609" w:hanging="360"/>
      </w:pPr>
      <w:rPr>
        <w:rFonts w:ascii="Times New Roman" w:eastAsia="Batang" w:hAnsi="Times New Roman" w:cs="Arial"/>
      </w:rPr>
    </w:lvl>
    <w:lvl w:ilvl="1" w:tplc="240A0019" w:tentative="1">
      <w:start w:val="1"/>
      <w:numFmt w:val="lowerLetter"/>
      <w:lvlText w:val="%2."/>
      <w:lvlJc w:val="left"/>
      <w:pPr>
        <w:ind w:left="2329" w:hanging="360"/>
      </w:pPr>
    </w:lvl>
    <w:lvl w:ilvl="2" w:tplc="240A001B" w:tentative="1">
      <w:start w:val="1"/>
      <w:numFmt w:val="lowerRoman"/>
      <w:lvlText w:val="%3."/>
      <w:lvlJc w:val="right"/>
      <w:pPr>
        <w:ind w:left="3049" w:hanging="180"/>
      </w:pPr>
    </w:lvl>
    <w:lvl w:ilvl="3" w:tplc="240A000F" w:tentative="1">
      <w:start w:val="1"/>
      <w:numFmt w:val="decimal"/>
      <w:lvlText w:val="%4."/>
      <w:lvlJc w:val="left"/>
      <w:pPr>
        <w:ind w:left="3769" w:hanging="360"/>
      </w:pPr>
    </w:lvl>
    <w:lvl w:ilvl="4" w:tplc="240A0019" w:tentative="1">
      <w:start w:val="1"/>
      <w:numFmt w:val="lowerLetter"/>
      <w:lvlText w:val="%5."/>
      <w:lvlJc w:val="left"/>
      <w:pPr>
        <w:ind w:left="4489" w:hanging="360"/>
      </w:pPr>
    </w:lvl>
    <w:lvl w:ilvl="5" w:tplc="240A001B" w:tentative="1">
      <w:start w:val="1"/>
      <w:numFmt w:val="lowerRoman"/>
      <w:lvlText w:val="%6."/>
      <w:lvlJc w:val="right"/>
      <w:pPr>
        <w:ind w:left="5209" w:hanging="180"/>
      </w:pPr>
    </w:lvl>
    <w:lvl w:ilvl="6" w:tplc="240A000F" w:tentative="1">
      <w:start w:val="1"/>
      <w:numFmt w:val="decimal"/>
      <w:lvlText w:val="%7."/>
      <w:lvlJc w:val="left"/>
      <w:pPr>
        <w:ind w:left="5929" w:hanging="360"/>
      </w:pPr>
    </w:lvl>
    <w:lvl w:ilvl="7" w:tplc="240A0019" w:tentative="1">
      <w:start w:val="1"/>
      <w:numFmt w:val="lowerLetter"/>
      <w:lvlText w:val="%8."/>
      <w:lvlJc w:val="left"/>
      <w:pPr>
        <w:ind w:left="6649" w:hanging="360"/>
      </w:pPr>
    </w:lvl>
    <w:lvl w:ilvl="8" w:tplc="240A001B" w:tentative="1">
      <w:start w:val="1"/>
      <w:numFmt w:val="lowerRoman"/>
      <w:lvlText w:val="%9."/>
      <w:lvlJc w:val="right"/>
      <w:pPr>
        <w:ind w:left="7369" w:hanging="180"/>
      </w:pPr>
    </w:lvl>
  </w:abstractNum>
  <w:abstractNum w:abstractNumId="87" w15:restartNumberingAfterBreak="0">
    <w:nsid w:val="405A03D1"/>
    <w:multiLevelType w:val="hybridMultilevel"/>
    <w:tmpl w:val="C83ACD5C"/>
    <w:lvl w:ilvl="0" w:tplc="D60C0A34">
      <w:start w:val="1"/>
      <w:numFmt w:val="decimal"/>
      <w:lvlText w:val="%1."/>
      <w:lvlJc w:val="left"/>
      <w:pPr>
        <w:ind w:left="-375" w:hanging="705"/>
      </w:pPr>
      <w:rPr>
        <w:rFonts w:ascii="Arial" w:eastAsia="Times New Roman" w:hAnsi="Arial" w:cs="Arial"/>
      </w:rPr>
    </w:lvl>
    <w:lvl w:ilvl="1" w:tplc="240A0019">
      <w:start w:val="1"/>
      <w:numFmt w:val="lowerLetter"/>
      <w:lvlText w:val="%2."/>
      <w:lvlJc w:val="left"/>
      <w:pPr>
        <w:ind w:left="0" w:hanging="360"/>
      </w:pPr>
    </w:lvl>
    <w:lvl w:ilvl="2" w:tplc="240A001B">
      <w:start w:val="1"/>
      <w:numFmt w:val="lowerRoman"/>
      <w:lvlText w:val="%3."/>
      <w:lvlJc w:val="right"/>
      <w:pPr>
        <w:ind w:left="720" w:hanging="180"/>
      </w:pPr>
    </w:lvl>
    <w:lvl w:ilvl="3" w:tplc="240A000F" w:tentative="1">
      <w:start w:val="1"/>
      <w:numFmt w:val="decimal"/>
      <w:lvlText w:val="%4."/>
      <w:lvlJc w:val="left"/>
      <w:pPr>
        <w:ind w:left="1440" w:hanging="360"/>
      </w:pPr>
    </w:lvl>
    <w:lvl w:ilvl="4" w:tplc="240A0019" w:tentative="1">
      <w:start w:val="1"/>
      <w:numFmt w:val="lowerLetter"/>
      <w:lvlText w:val="%5."/>
      <w:lvlJc w:val="left"/>
      <w:pPr>
        <w:ind w:left="2160" w:hanging="360"/>
      </w:pPr>
    </w:lvl>
    <w:lvl w:ilvl="5" w:tplc="240A001B" w:tentative="1">
      <w:start w:val="1"/>
      <w:numFmt w:val="lowerRoman"/>
      <w:lvlText w:val="%6."/>
      <w:lvlJc w:val="right"/>
      <w:pPr>
        <w:ind w:left="2880" w:hanging="180"/>
      </w:pPr>
    </w:lvl>
    <w:lvl w:ilvl="6" w:tplc="240A000F" w:tentative="1">
      <w:start w:val="1"/>
      <w:numFmt w:val="decimal"/>
      <w:lvlText w:val="%7."/>
      <w:lvlJc w:val="left"/>
      <w:pPr>
        <w:ind w:left="3600" w:hanging="360"/>
      </w:pPr>
    </w:lvl>
    <w:lvl w:ilvl="7" w:tplc="240A0019" w:tentative="1">
      <w:start w:val="1"/>
      <w:numFmt w:val="lowerLetter"/>
      <w:lvlText w:val="%8."/>
      <w:lvlJc w:val="left"/>
      <w:pPr>
        <w:ind w:left="4320" w:hanging="360"/>
      </w:pPr>
    </w:lvl>
    <w:lvl w:ilvl="8" w:tplc="240A001B" w:tentative="1">
      <w:start w:val="1"/>
      <w:numFmt w:val="lowerRoman"/>
      <w:lvlText w:val="%9."/>
      <w:lvlJc w:val="right"/>
      <w:pPr>
        <w:ind w:left="5040" w:hanging="180"/>
      </w:pPr>
    </w:lvl>
  </w:abstractNum>
  <w:abstractNum w:abstractNumId="88" w15:restartNumberingAfterBreak="0">
    <w:nsid w:val="417905AD"/>
    <w:multiLevelType w:val="multilevel"/>
    <w:tmpl w:val="A43E708E"/>
    <w:lvl w:ilvl="0">
      <w:start w:val="1"/>
      <w:numFmt w:val="decimal"/>
      <w:lvlText w:val="%1."/>
      <w:lvlJc w:val="left"/>
      <w:pPr>
        <w:ind w:left="360" w:hanging="360"/>
      </w:pPr>
      <w:rPr>
        <w:rFonts w:hint="default"/>
      </w:rPr>
    </w:lvl>
    <w:lvl w:ilvl="1">
      <w:start w:val="1"/>
      <w:numFmt w:val="decimal"/>
      <w:pStyle w:val="Titulo2"/>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9" w15:restartNumberingAfterBreak="0">
    <w:nsid w:val="41E47D64"/>
    <w:multiLevelType w:val="multilevel"/>
    <w:tmpl w:val="DE004E7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0" w15:restartNumberingAfterBreak="0">
    <w:nsid w:val="426E3420"/>
    <w:multiLevelType w:val="hybridMultilevel"/>
    <w:tmpl w:val="45EC0370"/>
    <w:lvl w:ilvl="0" w:tplc="240A0001">
      <w:start w:val="1"/>
      <w:numFmt w:val="bullet"/>
      <w:lvlText w:val=""/>
      <w:lvlJc w:val="left"/>
      <w:pPr>
        <w:tabs>
          <w:tab w:val="num" w:pos="720"/>
        </w:tabs>
        <w:ind w:left="720" w:hanging="360"/>
      </w:pPr>
      <w:rPr>
        <w:rFonts w:ascii="Symbol" w:hAnsi="Symbol" w:hint="default"/>
        <w:b w:val="0"/>
      </w:rPr>
    </w:lvl>
    <w:lvl w:ilvl="1" w:tplc="0C0A0019">
      <w:start w:val="1"/>
      <w:numFmt w:val="lowerLetter"/>
      <w:lvlText w:val="%2."/>
      <w:lvlJc w:val="left"/>
      <w:pPr>
        <w:tabs>
          <w:tab w:val="num" w:pos="1440"/>
        </w:tabs>
        <w:ind w:left="1440" w:hanging="360"/>
      </w:pPr>
    </w:lvl>
    <w:lvl w:ilvl="2" w:tplc="189EB61C">
      <w:numFmt w:val="bullet"/>
      <w:lvlText w:val="•"/>
      <w:lvlJc w:val="left"/>
      <w:pPr>
        <w:ind w:left="2340" w:hanging="360"/>
      </w:pPr>
      <w:rPr>
        <w:rFonts w:ascii="Arial" w:eastAsia="Arial"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2AA2E5C"/>
    <w:multiLevelType w:val="hybridMultilevel"/>
    <w:tmpl w:val="6F742D46"/>
    <w:lvl w:ilvl="0" w:tplc="5A980EC8">
      <w:start w:val="1"/>
      <w:numFmt w:val="lowerLetter"/>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92" w15:restartNumberingAfterBreak="0">
    <w:nsid w:val="4302711E"/>
    <w:multiLevelType w:val="hybridMultilevel"/>
    <w:tmpl w:val="6C36E5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F41D84"/>
    <w:multiLevelType w:val="hybridMultilevel"/>
    <w:tmpl w:val="2D628D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4704B9C"/>
    <w:multiLevelType w:val="hybridMultilevel"/>
    <w:tmpl w:val="A2623806"/>
    <w:lvl w:ilvl="0" w:tplc="A3C08B8A">
      <w:start w:val="1"/>
      <w:numFmt w:val="decimal"/>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5" w15:restartNumberingAfterBreak="0">
    <w:nsid w:val="44F951B6"/>
    <w:multiLevelType w:val="hybridMultilevel"/>
    <w:tmpl w:val="75A25EA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60C0C88"/>
    <w:multiLevelType w:val="hybridMultilevel"/>
    <w:tmpl w:val="006449D4"/>
    <w:lvl w:ilvl="0" w:tplc="240A0019">
      <w:start w:val="1"/>
      <w:numFmt w:val="lowerLetter"/>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97" w15:restartNumberingAfterBreak="0">
    <w:nsid w:val="46B25285"/>
    <w:multiLevelType w:val="hybridMultilevel"/>
    <w:tmpl w:val="E8220B9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8" w15:restartNumberingAfterBreak="0">
    <w:nsid w:val="46B438B7"/>
    <w:multiLevelType w:val="hybridMultilevel"/>
    <w:tmpl w:val="209AF89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9" w15:restartNumberingAfterBreak="0">
    <w:nsid w:val="46ED3603"/>
    <w:multiLevelType w:val="hybridMultilevel"/>
    <w:tmpl w:val="A9FA8F94"/>
    <w:lvl w:ilvl="0" w:tplc="FFFFFFFF">
      <w:start w:val="1"/>
      <w:numFmt w:val="decimal"/>
      <w:lvlText w:val="%1."/>
      <w:lvlJc w:val="left"/>
      <w:pPr>
        <w:ind w:left="328" w:hanging="360"/>
      </w:pPr>
    </w:lvl>
    <w:lvl w:ilvl="1" w:tplc="240A0019" w:tentative="1">
      <w:start w:val="1"/>
      <w:numFmt w:val="lowerLetter"/>
      <w:lvlText w:val="%2."/>
      <w:lvlJc w:val="left"/>
      <w:pPr>
        <w:ind w:left="1270" w:hanging="360"/>
      </w:pPr>
    </w:lvl>
    <w:lvl w:ilvl="2" w:tplc="240A001B" w:tentative="1">
      <w:start w:val="1"/>
      <w:numFmt w:val="lowerRoman"/>
      <w:lvlText w:val="%3."/>
      <w:lvlJc w:val="right"/>
      <w:pPr>
        <w:ind w:left="1990" w:hanging="180"/>
      </w:pPr>
    </w:lvl>
    <w:lvl w:ilvl="3" w:tplc="240A000F" w:tentative="1">
      <w:start w:val="1"/>
      <w:numFmt w:val="decimal"/>
      <w:lvlText w:val="%4."/>
      <w:lvlJc w:val="left"/>
      <w:pPr>
        <w:ind w:left="2710" w:hanging="360"/>
      </w:pPr>
    </w:lvl>
    <w:lvl w:ilvl="4" w:tplc="240A0019" w:tentative="1">
      <w:start w:val="1"/>
      <w:numFmt w:val="lowerLetter"/>
      <w:lvlText w:val="%5."/>
      <w:lvlJc w:val="left"/>
      <w:pPr>
        <w:ind w:left="3430" w:hanging="360"/>
      </w:pPr>
    </w:lvl>
    <w:lvl w:ilvl="5" w:tplc="240A001B" w:tentative="1">
      <w:start w:val="1"/>
      <w:numFmt w:val="lowerRoman"/>
      <w:lvlText w:val="%6."/>
      <w:lvlJc w:val="right"/>
      <w:pPr>
        <w:ind w:left="4150" w:hanging="180"/>
      </w:pPr>
    </w:lvl>
    <w:lvl w:ilvl="6" w:tplc="240A000F" w:tentative="1">
      <w:start w:val="1"/>
      <w:numFmt w:val="decimal"/>
      <w:lvlText w:val="%7."/>
      <w:lvlJc w:val="left"/>
      <w:pPr>
        <w:ind w:left="4870" w:hanging="360"/>
      </w:pPr>
    </w:lvl>
    <w:lvl w:ilvl="7" w:tplc="240A0019" w:tentative="1">
      <w:start w:val="1"/>
      <w:numFmt w:val="lowerLetter"/>
      <w:lvlText w:val="%8."/>
      <w:lvlJc w:val="left"/>
      <w:pPr>
        <w:ind w:left="5590" w:hanging="360"/>
      </w:pPr>
    </w:lvl>
    <w:lvl w:ilvl="8" w:tplc="240A001B" w:tentative="1">
      <w:start w:val="1"/>
      <w:numFmt w:val="lowerRoman"/>
      <w:lvlText w:val="%9."/>
      <w:lvlJc w:val="right"/>
      <w:pPr>
        <w:ind w:left="6310" w:hanging="180"/>
      </w:pPr>
    </w:lvl>
  </w:abstractNum>
  <w:abstractNum w:abstractNumId="100" w15:restartNumberingAfterBreak="0">
    <w:nsid w:val="474C7C08"/>
    <w:multiLevelType w:val="hybridMultilevel"/>
    <w:tmpl w:val="C90207E0"/>
    <w:lvl w:ilvl="0" w:tplc="240A0001">
      <w:start w:val="1"/>
      <w:numFmt w:val="bullet"/>
      <w:lvlText w:val=""/>
      <w:lvlJc w:val="left"/>
      <w:pPr>
        <w:ind w:left="360" w:hanging="360"/>
      </w:pPr>
      <w:rPr>
        <w:rFonts w:ascii="Symbol" w:hAnsi="Symbol"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1" w15:restartNumberingAfterBreak="0">
    <w:nsid w:val="4C022956"/>
    <w:multiLevelType w:val="hybridMultilevel"/>
    <w:tmpl w:val="E1D2F32C"/>
    <w:lvl w:ilvl="0" w:tplc="CC10060E">
      <w:start w:val="1"/>
      <w:numFmt w:val="upperRoman"/>
      <w:pStyle w:val="TITULOSIPSE"/>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4CCF7954"/>
    <w:multiLevelType w:val="hybridMultilevel"/>
    <w:tmpl w:val="B62C2C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DD81647"/>
    <w:multiLevelType w:val="multilevel"/>
    <w:tmpl w:val="CC927EDE"/>
    <w:lvl w:ilvl="0">
      <w:start w:val="1"/>
      <w:numFmt w:val="decimal"/>
      <w:lvlText w:val="%1."/>
      <w:lvlJc w:val="left"/>
      <w:pPr>
        <w:ind w:left="360" w:hanging="360"/>
      </w:pPr>
      <w:rPr>
        <w:rFonts w:hint="default"/>
      </w:rPr>
    </w:lvl>
    <w:lvl w:ilvl="1">
      <w:start w:val="1"/>
      <w:numFmt w:val="decimal"/>
      <w:lvlText w:val="%1.%2."/>
      <w:lvlJc w:val="left"/>
      <w:pPr>
        <w:ind w:left="777" w:hanging="72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2142" w:hanging="180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616" w:hanging="2160"/>
      </w:pPr>
      <w:rPr>
        <w:rFonts w:hint="default"/>
      </w:rPr>
    </w:lvl>
  </w:abstractNum>
  <w:abstractNum w:abstractNumId="104" w15:restartNumberingAfterBreak="0">
    <w:nsid w:val="4E902500"/>
    <w:multiLevelType w:val="hybridMultilevel"/>
    <w:tmpl w:val="491054B8"/>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05" w15:restartNumberingAfterBreak="0">
    <w:nsid w:val="4F6A4EF3"/>
    <w:multiLevelType w:val="hybridMultilevel"/>
    <w:tmpl w:val="2312E70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6" w15:restartNumberingAfterBreak="0">
    <w:nsid w:val="504C4C27"/>
    <w:multiLevelType w:val="hybridMultilevel"/>
    <w:tmpl w:val="E7624F7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7" w15:restartNumberingAfterBreak="0">
    <w:nsid w:val="509D4D81"/>
    <w:multiLevelType w:val="hybridMultilevel"/>
    <w:tmpl w:val="A2481AE2"/>
    <w:lvl w:ilvl="0" w:tplc="EA928ECC">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51492FFC"/>
    <w:multiLevelType w:val="hybridMultilevel"/>
    <w:tmpl w:val="4AD05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9322EE1"/>
    <w:multiLevelType w:val="hybridMultilevel"/>
    <w:tmpl w:val="68B8B94C"/>
    <w:lvl w:ilvl="0" w:tplc="47CA897A">
      <w:numFmt w:val="bullet"/>
      <w:lvlText w:val="•"/>
      <w:lvlJc w:val="left"/>
      <w:pPr>
        <w:ind w:left="505" w:hanging="360"/>
      </w:pPr>
      <w:rPr>
        <w:rFonts w:ascii="Arial" w:eastAsia="Arial" w:hAnsi="Arial" w:cs="Arial" w:hint="default"/>
        <w:b/>
        <w:bCs/>
        <w:i w:val="0"/>
        <w:iCs w:val="0"/>
        <w:spacing w:val="0"/>
        <w:w w:val="117"/>
        <w:sz w:val="22"/>
        <w:szCs w:val="22"/>
        <w:lang w:val="es-ES" w:eastAsia="en-US" w:bidi="ar-SA"/>
      </w:rPr>
    </w:lvl>
    <w:lvl w:ilvl="1" w:tplc="908CCB38">
      <w:numFmt w:val="bullet"/>
      <w:lvlText w:val="•"/>
      <w:lvlJc w:val="left"/>
      <w:pPr>
        <w:ind w:left="1418" w:hanging="360"/>
      </w:pPr>
      <w:rPr>
        <w:rFonts w:hint="default"/>
        <w:lang w:val="es-ES" w:eastAsia="en-US" w:bidi="ar-SA"/>
      </w:rPr>
    </w:lvl>
    <w:lvl w:ilvl="2" w:tplc="A9583C9A">
      <w:numFmt w:val="bullet"/>
      <w:lvlText w:val="•"/>
      <w:lvlJc w:val="left"/>
      <w:pPr>
        <w:ind w:left="2337" w:hanging="360"/>
      </w:pPr>
      <w:rPr>
        <w:rFonts w:hint="default"/>
        <w:lang w:val="es-ES" w:eastAsia="en-US" w:bidi="ar-SA"/>
      </w:rPr>
    </w:lvl>
    <w:lvl w:ilvl="3" w:tplc="708C4D5C">
      <w:numFmt w:val="bullet"/>
      <w:lvlText w:val="•"/>
      <w:lvlJc w:val="left"/>
      <w:pPr>
        <w:ind w:left="3256" w:hanging="360"/>
      </w:pPr>
      <w:rPr>
        <w:rFonts w:hint="default"/>
        <w:lang w:val="es-ES" w:eastAsia="en-US" w:bidi="ar-SA"/>
      </w:rPr>
    </w:lvl>
    <w:lvl w:ilvl="4" w:tplc="3B3CD6D6">
      <w:numFmt w:val="bullet"/>
      <w:lvlText w:val="•"/>
      <w:lvlJc w:val="left"/>
      <w:pPr>
        <w:ind w:left="4175" w:hanging="360"/>
      </w:pPr>
      <w:rPr>
        <w:rFonts w:hint="default"/>
        <w:lang w:val="es-ES" w:eastAsia="en-US" w:bidi="ar-SA"/>
      </w:rPr>
    </w:lvl>
    <w:lvl w:ilvl="5" w:tplc="7C66DA18">
      <w:numFmt w:val="bullet"/>
      <w:lvlText w:val="•"/>
      <w:lvlJc w:val="left"/>
      <w:pPr>
        <w:ind w:left="5094" w:hanging="360"/>
      </w:pPr>
      <w:rPr>
        <w:rFonts w:hint="default"/>
        <w:lang w:val="es-ES" w:eastAsia="en-US" w:bidi="ar-SA"/>
      </w:rPr>
    </w:lvl>
    <w:lvl w:ilvl="6" w:tplc="4C4A0C28">
      <w:numFmt w:val="bullet"/>
      <w:lvlText w:val="•"/>
      <w:lvlJc w:val="left"/>
      <w:pPr>
        <w:ind w:left="6013" w:hanging="360"/>
      </w:pPr>
      <w:rPr>
        <w:rFonts w:hint="default"/>
        <w:lang w:val="es-ES" w:eastAsia="en-US" w:bidi="ar-SA"/>
      </w:rPr>
    </w:lvl>
    <w:lvl w:ilvl="7" w:tplc="AA226578">
      <w:numFmt w:val="bullet"/>
      <w:lvlText w:val="•"/>
      <w:lvlJc w:val="left"/>
      <w:pPr>
        <w:ind w:left="6931" w:hanging="360"/>
      </w:pPr>
      <w:rPr>
        <w:rFonts w:hint="default"/>
        <w:lang w:val="es-ES" w:eastAsia="en-US" w:bidi="ar-SA"/>
      </w:rPr>
    </w:lvl>
    <w:lvl w:ilvl="8" w:tplc="3CF609C2">
      <w:numFmt w:val="bullet"/>
      <w:lvlText w:val="•"/>
      <w:lvlJc w:val="left"/>
      <w:pPr>
        <w:ind w:left="7850" w:hanging="360"/>
      </w:pPr>
      <w:rPr>
        <w:rFonts w:hint="default"/>
        <w:lang w:val="es-ES" w:eastAsia="en-US" w:bidi="ar-SA"/>
      </w:rPr>
    </w:lvl>
  </w:abstractNum>
  <w:abstractNum w:abstractNumId="110" w15:restartNumberingAfterBreak="0">
    <w:nsid w:val="59554F53"/>
    <w:multiLevelType w:val="hybridMultilevel"/>
    <w:tmpl w:val="DC4A8178"/>
    <w:lvl w:ilvl="0" w:tplc="240A0001">
      <w:start w:val="1"/>
      <w:numFmt w:val="bullet"/>
      <w:lvlText w:val=""/>
      <w:lvlJc w:val="left"/>
      <w:pPr>
        <w:ind w:left="720" w:hanging="360"/>
      </w:pPr>
      <w:rPr>
        <w:rFonts w:ascii="Symbol" w:hAnsi="Symbol" w:hint="default"/>
      </w:rPr>
    </w:lvl>
    <w:lvl w:ilvl="1" w:tplc="80BE567C">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5AD848CB"/>
    <w:multiLevelType w:val="multilevel"/>
    <w:tmpl w:val="C480EE22"/>
    <w:lvl w:ilvl="0">
      <w:start w:val="9"/>
      <w:numFmt w:val="decimal"/>
      <w:lvlText w:val="%1"/>
      <w:lvlJc w:val="left"/>
      <w:pPr>
        <w:ind w:left="482" w:hanging="360"/>
      </w:pPr>
      <w:rPr>
        <w:rFonts w:hint="default"/>
      </w:rPr>
    </w:lvl>
    <w:lvl w:ilvl="1">
      <w:start w:val="1"/>
      <w:numFmt w:val="decimal"/>
      <w:lvlText w:val="%2."/>
      <w:lvlJc w:val="left"/>
      <w:pPr>
        <w:ind w:left="482" w:hanging="360"/>
      </w:pPr>
      <w:rPr>
        <w:rFonts w:ascii="Arial" w:eastAsia="Arial" w:hAnsi="Arial" w:cs="Arial"/>
        <w:b w:val="0"/>
        <w:color w:val="auto"/>
        <w:spacing w:val="-1"/>
        <w:w w:val="99"/>
        <w:sz w:val="20"/>
        <w:szCs w:val="20"/>
      </w:rPr>
    </w:lvl>
    <w:lvl w:ilvl="2">
      <w:numFmt w:val="bullet"/>
      <w:lvlText w:val="•"/>
      <w:lvlJc w:val="left"/>
      <w:pPr>
        <w:ind w:left="2200" w:hanging="360"/>
      </w:pPr>
      <w:rPr>
        <w:rFonts w:hint="default"/>
      </w:rPr>
    </w:lvl>
    <w:lvl w:ilvl="3">
      <w:numFmt w:val="bullet"/>
      <w:lvlText w:val="•"/>
      <w:lvlJc w:val="left"/>
      <w:pPr>
        <w:ind w:left="3060" w:hanging="360"/>
      </w:pPr>
      <w:rPr>
        <w:rFonts w:hint="default"/>
      </w:rPr>
    </w:lvl>
    <w:lvl w:ilvl="4">
      <w:numFmt w:val="bullet"/>
      <w:lvlText w:val="•"/>
      <w:lvlJc w:val="left"/>
      <w:pPr>
        <w:ind w:left="3920" w:hanging="360"/>
      </w:pPr>
      <w:rPr>
        <w:rFonts w:hint="default"/>
      </w:rPr>
    </w:lvl>
    <w:lvl w:ilvl="5">
      <w:numFmt w:val="bullet"/>
      <w:lvlText w:val="•"/>
      <w:lvlJc w:val="left"/>
      <w:pPr>
        <w:ind w:left="4780" w:hanging="360"/>
      </w:pPr>
      <w:rPr>
        <w:rFonts w:hint="default"/>
      </w:rPr>
    </w:lvl>
    <w:lvl w:ilvl="6">
      <w:numFmt w:val="bullet"/>
      <w:lvlText w:val="•"/>
      <w:lvlJc w:val="left"/>
      <w:pPr>
        <w:ind w:left="5640" w:hanging="360"/>
      </w:pPr>
      <w:rPr>
        <w:rFonts w:hint="default"/>
      </w:rPr>
    </w:lvl>
    <w:lvl w:ilvl="7">
      <w:numFmt w:val="bullet"/>
      <w:lvlText w:val="•"/>
      <w:lvlJc w:val="left"/>
      <w:pPr>
        <w:ind w:left="6500" w:hanging="360"/>
      </w:pPr>
      <w:rPr>
        <w:rFonts w:hint="default"/>
      </w:rPr>
    </w:lvl>
    <w:lvl w:ilvl="8">
      <w:numFmt w:val="bullet"/>
      <w:lvlText w:val="•"/>
      <w:lvlJc w:val="left"/>
      <w:pPr>
        <w:ind w:left="7360" w:hanging="360"/>
      </w:pPr>
      <w:rPr>
        <w:rFonts w:hint="default"/>
      </w:rPr>
    </w:lvl>
  </w:abstractNum>
  <w:abstractNum w:abstractNumId="112" w15:restartNumberingAfterBreak="0">
    <w:nsid w:val="5BFA4AAD"/>
    <w:multiLevelType w:val="hybridMultilevel"/>
    <w:tmpl w:val="B224B05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3" w15:restartNumberingAfterBreak="0">
    <w:nsid w:val="5E10687F"/>
    <w:multiLevelType w:val="hybridMultilevel"/>
    <w:tmpl w:val="3EC80E90"/>
    <w:lvl w:ilvl="0" w:tplc="BAFAADA6">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4" w15:restartNumberingAfterBreak="0">
    <w:nsid w:val="61F94942"/>
    <w:multiLevelType w:val="hybridMultilevel"/>
    <w:tmpl w:val="8090733E"/>
    <w:lvl w:ilvl="0" w:tplc="7E98328A">
      <w:start w:val="1"/>
      <w:numFmt w:val="decimal"/>
      <w:lvlText w:val="%1."/>
      <w:lvlJc w:val="left"/>
      <w:pPr>
        <w:ind w:left="389" w:hanging="244"/>
      </w:pPr>
      <w:rPr>
        <w:rFonts w:ascii="Arial" w:eastAsia="Arial" w:hAnsi="Arial" w:cs="Arial" w:hint="default"/>
        <w:b/>
        <w:bCs/>
        <w:i w:val="0"/>
        <w:iCs w:val="0"/>
        <w:spacing w:val="-1"/>
        <w:w w:val="100"/>
        <w:sz w:val="22"/>
        <w:szCs w:val="22"/>
        <w:lang w:val="es-ES" w:eastAsia="en-US" w:bidi="ar-SA"/>
      </w:rPr>
    </w:lvl>
    <w:lvl w:ilvl="1" w:tplc="220464E4">
      <w:numFmt w:val="bullet"/>
      <w:lvlText w:val="•"/>
      <w:lvlJc w:val="left"/>
      <w:pPr>
        <w:ind w:left="1310" w:hanging="244"/>
      </w:pPr>
      <w:rPr>
        <w:rFonts w:hint="default"/>
        <w:lang w:val="es-ES" w:eastAsia="en-US" w:bidi="ar-SA"/>
      </w:rPr>
    </w:lvl>
    <w:lvl w:ilvl="2" w:tplc="0616D4BE">
      <w:numFmt w:val="bullet"/>
      <w:lvlText w:val="•"/>
      <w:lvlJc w:val="left"/>
      <w:pPr>
        <w:ind w:left="2241" w:hanging="244"/>
      </w:pPr>
      <w:rPr>
        <w:rFonts w:hint="default"/>
        <w:lang w:val="es-ES" w:eastAsia="en-US" w:bidi="ar-SA"/>
      </w:rPr>
    </w:lvl>
    <w:lvl w:ilvl="3" w:tplc="F816239A">
      <w:numFmt w:val="bullet"/>
      <w:lvlText w:val="•"/>
      <w:lvlJc w:val="left"/>
      <w:pPr>
        <w:ind w:left="3172" w:hanging="244"/>
      </w:pPr>
      <w:rPr>
        <w:rFonts w:hint="default"/>
        <w:lang w:val="es-ES" w:eastAsia="en-US" w:bidi="ar-SA"/>
      </w:rPr>
    </w:lvl>
    <w:lvl w:ilvl="4" w:tplc="3A7C1CA0">
      <w:numFmt w:val="bullet"/>
      <w:lvlText w:val="•"/>
      <w:lvlJc w:val="left"/>
      <w:pPr>
        <w:ind w:left="4103" w:hanging="244"/>
      </w:pPr>
      <w:rPr>
        <w:rFonts w:hint="default"/>
        <w:lang w:val="es-ES" w:eastAsia="en-US" w:bidi="ar-SA"/>
      </w:rPr>
    </w:lvl>
    <w:lvl w:ilvl="5" w:tplc="A29832D6">
      <w:numFmt w:val="bullet"/>
      <w:lvlText w:val="•"/>
      <w:lvlJc w:val="left"/>
      <w:pPr>
        <w:ind w:left="5034" w:hanging="244"/>
      </w:pPr>
      <w:rPr>
        <w:rFonts w:hint="default"/>
        <w:lang w:val="es-ES" w:eastAsia="en-US" w:bidi="ar-SA"/>
      </w:rPr>
    </w:lvl>
    <w:lvl w:ilvl="6" w:tplc="994C7E94">
      <w:numFmt w:val="bullet"/>
      <w:lvlText w:val="•"/>
      <w:lvlJc w:val="left"/>
      <w:pPr>
        <w:ind w:left="5965" w:hanging="244"/>
      </w:pPr>
      <w:rPr>
        <w:rFonts w:hint="default"/>
        <w:lang w:val="es-ES" w:eastAsia="en-US" w:bidi="ar-SA"/>
      </w:rPr>
    </w:lvl>
    <w:lvl w:ilvl="7" w:tplc="8CD0839E">
      <w:numFmt w:val="bullet"/>
      <w:lvlText w:val="•"/>
      <w:lvlJc w:val="left"/>
      <w:pPr>
        <w:ind w:left="6895" w:hanging="244"/>
      </w:pPr>
      <w:rPr>
        <w:rFonts w:hint="default"/>
        <w:lang w:val="es-ES" w:eastAsia="en-US" w:bidi="ar-SA"/>
      </w:rPr>
    </w:lvl>
    <w:lvl w:ilvl="8" w:tplc="B8865EA8">
      <w:numFmt w:val="bullet"/>
      <w:lvlText w:val="•"/>
      <w:lvlJc w:val="left"/>
      <w:pPr>
        <w:ind w:left="7826" w:hanging="244"/>
      </w:pPr>
      <w:rPr>
        <w:rFonts w:hint="default"/>
        <w:lang w:val="es-ES" w:eastAsia="en-US" w:bidi="ar-SA"/>
      </w:rPr>
    </w:lvl>
  </w:abstractNum>
  <w:abstractNum w:abstractNumId="115" w15:restartNumberingAfterBreak="0">
    <w:nsid w:val="64765C7E"/>
    <w:multiLevelType w:val="multilevel"/>
    <w:tmpl w:val="BD9466D6"/>
    <w:lvl w:ilvl="0">
      <w:start w:val="1"/>
      <w:numFmt w:val="decimal"/>
      <w:suff w:val="nothing"/>
      <w:lvlText w:val="%1."/>
      <w:lvlJc w:val="left"/>
      <w:pPr>
        <w:ind w:left="0" w:firstLine="0"/>
      </w:pPr>
      <w:rPr>
        <w:rFonts w:hint="default"/>
      </w:rPr>
    </w:lvl>
    <w:lvl w:ilvl="1">
      <w:start w:val="1"/>
      <w:numFmt w:val="decimal"/>
      <w:suff w:val="nothing"/>
      <w:lvlText w:val="%1.%2."/>
      <w:lvlJc w:val="left"/>
      <w:pPr>
        <w:ind w:left="170" w:hanging="170"/>
      </w:pPr>
      <w:rPr>
        <w:rFonts w:hint="default"/>
      </w:rPr>
    </w:lvl>
    <w:lvl w:ilvl="2">
      <w:start w:val="1"/>
      <w:numFmt w:val="decimal"/>
      <w:suff w:val="nothing"/>
      <w:lvlText w:val="%1.%2.%3."/>
      <w:lvlJc w:val="left"/>
      <w:pPr>
        <w:ind w:left="851" w:firstLine="0"/>
      </w:pPr>
      <w:rPr>
        <w:rFonts w:hint="default"/>
      </w:rPr>
    </w:lvl>
    <w:lvl w:ilvl="3">
      <w:start w:val="1"/>
      <w:numFmt w:val="decimal"/>
      <w:suff w:val="nothing"/>
      <w:lvlText w:val="%1.%2.%3.%4."/>
      <w:lvlJc w:val="left"/>
      <w:pPr>
        <w:ind w:left="1134" w:firstLine="0"/>
      </w:pPr>
      <w:rPr>
        <w:rFonts w:hint="default"/>
      </w:rPr>
    </w:lvl>
    <w:lvl w:ilvl="4">
      <w:start w:val="1"/>
      <w:numFmt w:val="decimal"/>
      <w:suff w:val="nothing"/>
      <w:lvlText w:val="%1.%2.%3.%4.%5."/>
      <w:lvlJc w:val="left"/>
      <w:pPr>
        <w:ind w:left="0" w:firstLine="0"/>
      </w:pPr>
      <w:rPr>
        <w:rFonts w:hint="default"/>
      </w:rPr>
    </w:lvl>
    <w:lvl w:ilvl="5">
      <w:numFmt w:val="bullet"/>
      <w:lvlText w:val="•"/>
      <w:lvlJc w:val="left"/>
      <w:pPr>
        <w:ind w:left="860" w:hanging="720"/>
      </w:pPr>
      <w:rPr>
        <w:rFonts w:hint="default"/>
      </w:rPr>
    </w:lvl>
    <w:lvl w:ilvl="6">
      <w:numFmt w:val="bullet"/>
      <w:lvlText w:val="•"/>
      <w:lvlJc w:val="left"/>
      <w:pPr>
        <w:ind w:left="2625" w:hanging="720"/>
      </w:pPr>
      <w:rPr>
        <w:rFonts w:hint="default"/>
      </w:rPr>
    </w:lvl>
    <w:lvl w:ilvl="7">
      <w:numFmt w:val="bullet"/>
      <w:lvlText w:val="•"/>
      <w:lvlJc w:val="left"/>
      <w:pPr>
        <w:ind w:left="4391" w:hanging="720"/>
      </w:pPr>
      <w:rPr>
        <w:rFonts w:hint="default"/>
      </w:rPr>
    </w:lvl>
    <w:lvl w:ilvl="8">
      <w:numFmt w:val="bullet"/>
      <w:lvlText w:val="•"/>
      <w:lvlJc w:val="left"/>
      <w:pPr>
        <w:ind w:left="6157" w:hanging="720"/>
      </w:pPr>
      <w:rPr>
        <w:rFonts w:hint="default"/>
      </w:rPr>
    </w:lvl>
  </w:abstractNum>
  <w:abstractNum w:abstractNumId="116" w15:restartNumberingAfterBreak="0">
    <w:nsid w:val="64A02436"/>
    <w:multiLevelType w:val="hybridMultilevel"/>
    <w:tmpl w:val="E5081A56"/>
    <w:lvl w:ilvl="0" w:tplc="0A7EFDD0">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5122B02"/>
    <w:multiLevelType w:val="hybridMultilevel"/>
    <w:tmpl w:val="4AC4D2D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8" w15:restartNumberingAfterBreak="0">
    <w:nsid w:val="657A53F0"/>
    <w:multiLevelType w:val="hybridMultilevel"/>
    <w:tmpl w:val="9AD8EBB4"/>
    <w:lvl w:ilvl="0" w:tplc="E6503E0C">
      <w:start w:val="1"/>
      <w:numFmt w:val="decimal"/>
      <w:lvlText w:val="%1."/>
      <w:lvlJc w:val="left"/>
      <w:pPr>
        <w:tabs>
          <w:tab w:val="num" w:pos="360"/>
        </w:tabs>
        <w:ind w:left="360" w:hanging="360"/>
      </w:pPr>
      <w:rPr>
        <w:rFonts w:ascii="Arial" w:hAnsi="Arial" w:cs="Arial" w:hint="default"/>
        <w:b w:val="0"/>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9" w15:restartNumberingAfterBreak="0">
    <w:nsid w:val="65EA0158"/>
    <w:multiLevelType w:val="hybridMultilevel"/>
    <w:tmpl w:val="90EEA054"/>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20" w15:restartNumberingAfterBreak="0">
    <w:nsid w:val="6631449F"/>
    <w:multiLevelType w:val="hybridMultilevel"/>
    <w:tmpl w:val="A9CEB892"/>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21" w15:restartNumberingAfterBreak="0">
    <w:nsid w:val="67521196"/>
    <w:multiLevelType w:val="hybridMultilevel"/>
    <w:tmpl w:val="D4DEC5FE"/>
    <w:lvl w:ilvl="0" w:tplc="240A000F">
      <w:start w:val="1"/>
      <w:numFmt w:val="decimal"/>
      <w:lvlText w:val="%1."/>
      <w:lvlJc w:val="left"/>
      <w:pPr>
        <w:ind w:left="482" w:hanging="360"/>
      </w:pPr>
      <w:rPr>
        <w:rFonts w:hint="default"/>
      </w:rPr>
    </w:lvl>
    <w:lvl w:ilvl="1" w:tplc="240A0019" w:tentative="1">
      <w:start w:val="1"/>
      <w:numFmt w:val="lowerLetter"/>
      <w:lvlText w:val="%2."/>
      <w:lvlJc w:val="left"/>
      <w:pPr>
        <w:ind w:left="1202" w:hanging="360"/>
      </w:pPr>
    </w:lvl>
    <w:lvl w:ilvl="2" w:tplc="240A001B" w:tentative="1">
      <w:start w:val="1"/>
      <w:numFmt w:val="lowerRoman"/>
      <w:lvlText w:val="%3."/>
      <w:lvlJc w:val="right"/>
      <w:pPr>
        <w:ind w:left="1922" w:hanging="180"/>
      </w:pPr>
    </w:lvl>
    <w:lvl w:ilvl="3" w:tplc="240A000F" w:tentative="1">
      <w:start w:val="1"/>
      <w:numFmt w:val="decimal"/>
      <w:lvlText w:val="%4."/>
      <w:lvlJc w:val="left"/>
      <w:pPr>
        <w:ind w:left="2642" w:hanging="360"/>
      </w:pPr>
    </w:lvl>
    <w:lvl w:ilvl="4" w:tplc="240A0019" w:tentative="1">
      <w:start w:val="1"/>
      <w:numFmt w:val="lowerLetter"/>
      <w:lvlText w:val="%5."/>
      <w:lvlJc w:val="left"/>
      <w:pPr>
        <w:ind w:left="3362" w:hanging="360"/>
      </w:pPr>
    </w:lvl>
    <w:lvl w:ilvl="5" w:tplc="240A001B" w:tentative="1">
      <w:start w:val="1"/>
      <w:numFmt w:val="lowerRoman"/>
      <w:lvlText w:val="%6."/>
      <w:lvlJc w:val="right"/>
      <w:pPr>
        <w:ind w:left="4082" w:hanging="180"/>
      </w:pPr>
    </w:lvl>
    <w:lvl w:ilvl="6" w:tplc="240A000F" w:tentative="1">
      <w:start w:val="1"/>
      <w:numFmt w:val="decimal"/>
      <w:lvlText w:val="%7."/>
      <w:lvlJc w:val="left"/>
      <w:pPr>
        <w:ind w:left="4802" w:hanging="360"/>
      </w:pPr>
    </w:lvl>
    <w:lvl w:ilvl="7" w:tplc="240A0019" w:tentative="1">
      <w:start w:val="1"/>
      <w:numFmt w:val="lowerLetter"/>
      <w:lvlText w:val="%8."/>
      <w:lvlJc w:val="left"/>
      <w:pPr>
        <w:ind w:left="5522" w:hanging="360"/>
      </w:pPr>
    </w:lvl>
    <w:lvl w:ilvl="8" w:tplc="240A001B" w:tentative="1">
      <w:start w:val="1"/>
      <w:numFmt w:val="lowerRoman"/>
      <w:lvlText w:val="%9."/>
      <w:lvlJc w:val="right"/>
      <w:pPr>
        <w:ind w:left="6242" w:hanging="180"/>
      </w:pPr>
    </w:lvl>
  </w:abstractNum>
  <w:abstractNum w:abstractNumId="122" w15:restartNumberingAfterBreak="0">
    <w:nsid w:val="67E87CD8"/>
    <w:multiLevelType w:val="hybridMultilevel"/>
    <w:tmpl w:val="5C520D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699260B4"/>
    <w:multiLevelType w:val="hybridMultilevel"/>
    <w:tmpl w:val="87F2C6AA"/>
    <w:lvl w:ilvl="0" w:tplc="BAFAADA6">
      <w:start w:val="1"/>
      <w:numFmt w:val="decimal"/>
      <w:lvlText w:val="%1."/>
      <w:lvlJc w:val="left"/>
      <w:pPr>
        <w:ind w:left="502"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060AADA">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A0D92"/>
    <w:multiLevelType w:val="hybridMultilevel"/>
    <w:tmpl w:val="AA6674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A755BF9"/>
    <w:multiLevelType w:val="hybridMultilevel"/>
    <w:tmpl w:val="244E3A70"/>
    <w:lvl w:ilvl="0" w:tplc="699C261C">
      <w:start w:val="1"/>
      <w:numFmt w:val="lowerLetter"/>
      <w:lvlText w:val="%1)"/>
      <w:lvlJc w:val="left"/>
      <w:pPr>
        <w:ind w:left="720" w:hanging="360"/>
      </w:pPr>
    </w:lvl>
    <w:lvl w:ilvl="1" w:tplc="669A9B6E">
      <w:start w:val="1"/>
      <w:numFmt w:val="lowerLetter"/>
      <w:lvlText w:val="%2."/>
      <w:lvlJc w:val="left"/>
      <w:pPr>
        <w:ind w:left="1440" w:hanging="360"/>
      </w:pPr>
    </w:lvl>
    <w:lvl w:ilvl="2" w:tplc="54AEFEF4">
      <w:start w:val="1"/>
      <w:numFmt w:val="lowerRoman"/>
      <w:lvlText w:val="%3."/>
      <w:lvlJc w:val="right"/>
      <w:pPr>
        <w:ind w:left="2160" w:hanging="180"/>
      </w:pPr>
    </w:lvl>
    <w:lvl w:ilvl="3" w:tplc="9FE6A69A">
      <w:start w:val="1"/>
      <w:numFmt w:val="decimal"/>
      <w:lvlText w:val="%4."/>
      <w:lvlJc w:val="left"/>
      <w:pPr>
        <w:ind w:left="2880" w:hanging="360"/>
      </w:pPr>
    </w:lvl>
    <w:lvl w:ilvl="4" w:tplc="E8BAE7C4">
      <w:start w:val="1"/>
      <w:numFmt w:val="lowerLetter"/>
      <w:lvlText w:val="%5."/>
      <w:lvlJc w:val="left"/>
      <w:pPr>
        <w:ind w:left="3600" w:hanging="360"/>
      </w:pPr>
    </w:lvl>
    <w:lvl w:ilvl="5" w:tplc="08AE5F80">
      <w:start w:val="1"/>
      <w:numFmt w:val="lowerRoman"/>
      <w:lvlText w:val="%6."/>
      <w:lvlJc w:val="right"/>
      <w:pPr>
        <w:ind w:left="4320" w:hanging="180"/>
      </w:pPr>
    </w:lvl>
    <w:lvl w:ilvl="6" w:tplc="28CC8E7E">
      <w:start w:val="1"/>
      <w:numFmt w:val="decimal"/>
      <w:lvlText w:val="%7."/>
      <w:lvlJc w:val="left"/>
      <w:pPr>
        <w:ind w:left="5040" w:hanging="360"/>
      </w:pPr>
    </w:lvl>
    <w:lvl w:ilvl="7" w:tplc="068C840C">
      <w:start w:val="1"/>
      <w:numFmt w:val="lowerLetter"/>
      <w:lvlText w:val="%8."/>
      <w:lvlJc w:val="left"/>
      <w:pPr>
        <w:ind w:left="5760" w:hanging="360"/>
      </w:pPr>
    </w:lvl>
    <w:lvl w:ilvl="8" w:tplc="382EC604">
      <w:start w:val="1"/>
      <w:numFmt w:val="lowerRoman"/>
      <w:lvlText w:val="%9."/>
      <w:lvlJc w:val="right"/>
      <w:pPr>
        <w:ind w:left="6480" w:hanging="180"/>
      </w:pPr>
    </w:lvl>
  </w:abstractNum>
  <w:abstractNum w:abstractNumId="126" w15:restartNumberingAfterBreak="0">
    <w:nsid w:val="6BC0730A"/>
    <w:multiLevelType w:val="hybridMultilevel"/>
    <w:tmpl w:val="0E9E0D7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7" w15:restartNumberingAfterBreak="0">
    <w:nsid w:val="6BD10DE8"/>
    <w:multiLevelType w:val="hybridMultilevel"/>
    <w:tmpl w:val="14F673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C4863DD"/>
    <w:multiLevelType w:val="hybridMultilevel"/>
    <w:tmpl w:val="9EEC4C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6CB34C6C"/>
    <w:multiLevelType w:val="hybridMultilevel"/>
    <w:tmpl w:val="87E4C850"/>
    <w:lvl w:ilvl="0" w:tplc="D43A63E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CE02A3F"/>
    <w:multiLevelType w:val="hybridMultilevel"/>
    <w:tmpl w:val="1572FA62"/>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1" w15:restartNumberingAfterBreak="0">
    <w:nsid w:val="6CFA7C7B"/>
    <w:multiLevelType w:val="hybridMultilevel"/>
    <w:tmpl w:val="7DEA0416"/>
    <w:lvl w:ilvl="0" w:tplc="5B149F08">
      <w:start w:val="5"/>
      <w:numFmt w:val="upperRoman"/>
      <w:lvlText w:val="%1."/>
      <w:lvlJc w:val="left"/>
      <w:pPr>
        <w:ind w:left="1024" w:hanging="720"/>
      </w:pPr>
      <w:rPr>
        <w:rFonts w:hint="default"/>
        <w:b/>
        <w:i/>
      </w:rPr>
    </w:lvl>
    <w:lvl w:ilvl="1" w:tplc="240A0019" w:tentative="1">
      <w:start w:val="1"/>
      <w:numFmt w:val="lowerLetter"/>
      <w:lvlText w:val="%2."/>
      <w:lvlJc w:val="left"/>
      <w:pPr>
        <w:ind w:left="1384" w:hanging="360"/>
      </w:pPr>
    </w:lvl>
    <w:lvl w:ilvl="2" w:tplc="240A001B" w:tentative="1">
      <w:start w:val="1"/>
      <w:numFmt w:val="lowerRoman"/>
      <w:lvlText w:val="%3."/>
      <w:lvlJc w:val="right"/>
      <w:pPr>
        <w:ind w:left="2104" w:hanging="180"/>
      </w:pPr>
    </w:lvl>
    <w:lvl w:ilvl="3" w:tplc="240A000F" w:tentative="1">
      <w:start w:val="1"/>
      <w:numFmt w:val="decimal"/>
      <w:lvlText w:val="%4."/>
      <w:lvlJc w:val="left"/>
      <w:pPr>
        <w:ind w:left="2824" w:hanging="360"/>
      </w:pPr>
    </w:lvl>
    <w:lvl w:ilvl="4" w:tplc="240A0019" w:tentative="1">
      <w:start w:val="1"/>
      <w:numFmt w:val="lowerLetter"/>
      <w:lvlText w:val="%5."/>
      <w:lvlJc w:val="left"/>
      <w:pPr>
        <w:ind w:left="3544" w:hanging="360"/>
      </w:pPr>
    </w:lvl>
    <w:lvl w:ilvl="5" w:tplc="240A001B" w:tentative="1">
      <w:start w:val="1"/>
      <w:numFmt w:val="lowerRoman"/>
      <w:lvlText w:val="%6."/>
      <w:lvlJc w:val="right"/>
      <w:pPr>
        <w:ind w:left="4264" w:hanging="180"/>
      </w:pPr>
    </w:lvl>
    <w:lvl w:ilvl="6" w:tplc="240A000F" w:tentative="1">
      <w:start w:val="1"/>
      <w:numFmt w:val="decimal"/>
      <w:lvlText w:val="%7."/>
      <w:lvlJc w:val="left"/>
      <w:pPr>
        <w:ind w:left="4984" w:hanging="360"/>
      </w:pPr>
    </w:lvl>
    <w:lvl w:ilvl="7" w:tplc="240A0019" w:tentative="1">
      <w:start w:val="1"/>
      <w:numFmt w:val="lowerLetter"/>
      <w:lvlText w:val="%8."/>
      <w:lvlJc w:val="left"/>
      <w:pPr>
        <w:ind w:left="5704" w:hanging="360"/>
      </w:pPr>
    </w:lvl>
    <w:lvl w:ilvl="8" w:tplc="240A001B" w:tentative="1">
      <w:start w:val="1"/>
      <w:numFmt w:val="lowerRoman"/>
      <w:lvlText w:val="%9."/>
      <w:lvlJc w:val="right"/>
      <w:pPr>
        <w:ind w:left="6424" w:hanging="180"/>
      </w:pPr>
    </w:lvl>
  </w:abstractNum>
  <w:abstractNum w:abstractNumId="132" w15:restartNumberingAfterBreak="0">
    <w:nsid w:val="6D286EBC"/>
    <w:multiLevelType w:val="hybridMultilevel"/>
    <w:tmpl w:val="61184828"/>
    <w:lvl w:ilvl="0" w:tplc="B6D6CD28">
      <w:start w:val="1"/>
      <w:numFmt w:val="decimal"/>
      <w:lvlText w:val="%1."/>
      <w:lvlJc w:val="left"/>
      <w:pPr>
        <w:ind w:left="644" w:hanging="360"/>
      </w:pPr>
      <w:rPr>
        <w:rFonts w:eastAsia="Batang" w:hint="default"/>
        <w:b w:val="0"/>
        <w:color w:val="000000" w:themeColor="text1"/>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3" w15:restartNumberingAfterBreak="0">
    <w:nsid w:val="6DD6738F"/>
    <w:multiLevelType w:val="hybridMultilevel"/>
    <w:tmpl w:val="1E04D486"/>
    <w:lvl w:ilvl="0" w:tplc="D16008BE">
      <w:start w:val="1"/>
      <w:numFmt w:val="upperLetter"/>
      <w:lvlText w:val="%1."/>
      <w:lvlJc w:val="left"/>
      <w:pPr>
        <w:ind w:left="498" w:hanging="360"/>
      </w:pPr>
      <w:rPr>
        <w:rFonts w:ascii="Arial" w:eastAsia="Arial" w:hAnsi="Arial" w:cs="Arial" w:hint="default"/>
        <w:b/>
        <w:bCs/>
        <w:color w:val="808080" w:themeColor="background1" w:themeShade="80"/>
        <w:spacing w:val="0"/>
        <w:w w:val="99"/>
        <w:sz w:val="20"/>
        <w:szCs w:val="20"/>
      </w:rPr>
    </w:lvl>
    <w:lvl w:ilvl="1" w:tplc="D6E82EFC">
      <w:numFmt w:val="bullet"/>
      <w:lvlText w:val="•"/>
      <w:lvlJc w:val="left"/>
      <w:pPr>
        <w:ind w:left="1420" w:hanging="360"/>
      </w:pPr>
      <w:rPr>
        <w:rFonts w:hint="default"/>
      </w:rPr>
    </w:lvl>
    <w:lvl w:ilvl="2" w:tplc="EB862AC2">
      <w:numFmt w:val="bullet"/>
      <w:lvlText w:val="•"/>
      <w:lvlJc w:val="left"/>
      <w:pPr>
        <w:ind w:left="2340" w:hanging="360"/>
      </w:pPr>
      <w:rPr>
        <w:rFonts w:hint="default"/>
      </w:rPr>
    </w:lvl>
    <w:lvl w:ilvl="3" w:tplc="D22C8510">
      <w:numFmt w:val="bullet"/>
      <w:lvlText w:val="•"/>
      <w:lvlJc w:val="left"/>
      <w:pPr>
        <w:ind w:left="3260" w:hanging="360"/>
      </w:pPr>
      <w:rPr>
        <w:rFonts w:hint="default"/>
      </w:rPr>
    </w:lvl>
    <w:lvl w:ilvl="4" w:tplc="44640226">
      <w:numFmt w:val="bullet"/>
      <w:lvlText w:val="•"/>
      <w:lvlJc w:val="left"/>
      <w:pPr>
        <w:ind w:left="4180" w:hanging="360"/>
      </w:pPr>
      <w:rPr>
        <w:rFonts w:hint="default"/>
      </w:rPr>
    </w:lvl>
    <w:lvl w:ilvl="5" w:tplc="DCF2F244">
      <w:numFmt w:val="bullet"/>
      <w:lvlText w:val="•"/>
      <w:lvlJc w:val="left"/>
      <w:pPr>
        <w:ind w:left="5100" w:hanging="360"/>
      </w:pPr>
      <w:rPr>
        <w:rFonts w:hint="default"/>
      </w:rPr>
    </w:lvl>
    <w:lvl w:ilvl="6" w:tplc="CC682F92">
      <w:numFmt w:val="bullet"/>
      <w:lvlText w:val="•"/>
      <w:lvlJc w:val="left"/>
      <w:pPr>
        <w:ind w:left="6020" w:hanging="360"/>
      </w:pPr>
      <w:rPr>
        <w:rFonts w:hint="default"/>
      </w:rPr>
    </w:lvl>
    <w:lvl w:ilvl="7" w:tplc="790C25DA">
      <w:numFmt w:val="bullet"/>
      <w:lvlText w:val="•"/>
      <w:lvlJc w:val="left"/>
      <w:pPr>
        <w:ind w:left="6940" w:hanging="360"/>
      </w:pPr>
      <w:rPr>
        <w:rFonts w:hint="default"/>
      </w:rPr>
    </w:lvl>
    <w:lvl w:ilvl="8" w:tplc="A9DE274E">
      <w:numFmt w:val="bullet"/>
      <w:lvlText w:val="•"/>
      <w:lvlJc w:val="left"/>
      <w:pPr>
        <w:ind w:left="7860" w:hanging="360"/>
      </w:pPr>
      <w:rPr>
        <w:rFonts w:hint="default"/>
      </w:rPr>
    </w:lvl>
  </w:abstractNum>
  <w:abstractNum w:abstractNumId="134" w15:restartNumberingAfterBreak="0">
    <w:nsid w:val="6E11590D"/>
    <w:multiLevelType w:val="hybridMultilevel"/>
    <w:tmpl w:val="8C286F0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5" w15:restartNumberingAfterBreak="0">
    <w:nsid w:val="6E1C6BED"/>
    <w:multiLevelType w:val="hybridMultilevel"/>
    <w:tmpl w:val="47CAA028"/>
    <w:lvl w:ilvl="0" w:tplc="B89A664C">
      <w:start w:val="1"/>
      <w:numFmt w:val="decimal"/>
      <w:lvlText w:val="%1."/>
      <w:lvlJc w:val="left"/>
      <w:pPr>
        <w:ind w:left="389" w:hanging="244"/>
      </w:pPr>
      <w:rPr>
        <w:rFonts w:ascii="Arial" w:eastAsia="Arial" w:hAnsi="Arial" w:cs="Arial" w:hint="default"/>
        <w:b/>
        <w:bCs/>
        <w:i w:val="0"/>
        <w:iCs w:val="0"/>
        <w:spacing w:val="-1"/>
        <w:w w:val="100"/>
        <w:sz w:val="22"/>
        <w:szCs w:val="22"/>
        <w:lang w:val="es-ES" w:eastAsia="en-US" w:bidi="ar-SA"/>
      </w:rPr>
    </w:lvl>
    <w:lvl w:ilvl="1" w:tplc="108AC44E">
      <w:numFmt w:val="bullet"/>
      <w:lvlText w:val="•"/>
      <w:lvlJc w:val="left"/>
      <w:pPr>
        <w:ind w:left="489" w:hanging="345"/>
      </w:pPr>
      <w:rPr>
        <w:rFonts w:ascii="Times New Roman" w:eastAsia="Times New Roman" w:hAnsi="Times New Roman" w:cs="Times New Roman" w:hint="default"/>
        <w:b/>
        <w:bCs/>
        <w:i w:val="0"/>
        <w:iCs w:val="0"/>
        <w:spacing w:val="0"/>
        <w:w w:val="100"/>
        <w:sz w:val="22"/>
        <w:szCs w:val="22"/>
        <w:lang w:val="es-ES" w:eastAsia="en-US" w:bidi="ar-SA"/>
      </w:rPr>
    </w:lvl>
    <w:lvl w:ilvl="2" w:tplc="9E78F924">
      <w:numFmt w:val="bullet"/>
      <w:lvlText w:val="•"/>
      <w:lvlJc w:val="left"/>
      <w:pPr>
        <w:ind w:left="1503" w:hanging="345"/>
      </w:pPr>
      <w:rPr>
        <w:rFonts w:hint="default"/>
        <w:lang w:val="es-ES" w:eastAsia="en-US" w:bidi="ar-SA"/>
      </w:rPr>
    </w:lvl>
    <w:lvl w:ilvl="3" w:tplc="948078E4">
      <w:numFmt w:val="bullet"/>
      <w:lvlText w:val="•"/>
      <w:lvlJc w:val="left"/>
      <w:pPr>
        <w:ind w:left="2526" w:hanging="345"/>
      </w:pPr>
      <w:rPr>
        <w:rFonts w:hint="default"/>
        <w:lang w:val="es-ES" w:eastAsia="en-US" w:bidi="ar-SA"/>
      </w:rPr>
    </w:lvl>
    <w:lvl w:ilvl="4" w:tplc="459241D4">
      <w:numFmt w:val="bullet"/>
      <w:lvlText w:val="•"/>
      <w:lvlJc w:val="left"/>
      <w:pPr>
        <w:ind w:left="3549" w:hanging="345"/>
      </w:pPr>
      <w:rPr>
        <w:rFonts w:hint="default"/>
        <w:lang w:val="es-ES" w:eastAsia="en-US" w:bidi="ar-SA"/>
      </w:rPr>
    </w:lvl>
    <w:lvl w:ilvl="5" w:tplc="F0048AA0">
      <w:numFmt w:val="bullet"/>
      <w:lvlText w:val="•"/>
      <w:lvlJc w:val="left"/>
      <w:pPr>
        <w:ind w:left="4572" w:hanging="345"/>
      </w:pPr>
      <w:rPr>
        <w:rFonts w:hint="default"/>
        <w:lang w:val="es-ES" w:eastAsia="en-US" w:bidi="ar-SA"/>
      </w:rPr>
    </w:lvl>
    <w:lvl w:ilvl="6" w:tplc="AD367CEC">
      <w:numFmt w:val="bullet"/>
      <w:lvlText w:val="•"/>
      <w:lvlJc w:val="left"/>
      <w:pPr>
        <w:ind w:left="5595" w:hanging="345"/>
      </w:pPr>
      <w:rPr>
        <w:rFonts w:hint="default"/>
        <w:lang w:val="es-ES" w:eastAsia="en-US" w:bidi="ar-SA"/>
      </w:rPr>
    </w:lvl>
    <w:lvl w:ilvl="7" w:tplc="FE5A90A2">
      <w:numFmt w:val="bullet"/>
      <w:lvlText w:val="•"/>
      <w:lvlJc w:val="left"/>
      <w:pPr>
        <w:ind w:left="6618" w:hanging="345"/>
      </w:pPr>
      <w:rPr>
        <w:rFonts w:hint="default"/>
        <w:lang w:val="es-ES" w:eastAsia="en-US" w:bidi="ar-SA"/>
      </w:rPr>
    </w:lvl>
    <w:lvl w:ilvl="8" w:tplc="34F8651A">
      <w:numFmt w:val="bullet"/>
      <w:lvlText w:val="•"/>
      <w:lvlJc w:val="left"/>
      <w:pPr>
        <w:ind w:left="7642" w:hanging="345"/>
      </w:pPr>
      <w:rPr>
        <w:rFonts w:hint="default"/>
        <w:lang w:val="es-ES" w:eastAsia="en-US" w:bidi="ar-SA"/>
      </w:rPr>
    </w:lvl>
  </w:abstractNum>
  <w:abstractNum w:abstractNumId="136" w15:restartNumberingAfterBreak="0">
    <w:nsid w:val="6ED10490"/>
    <w:multiLevelType w:val="hybridMultilevel"/>
    <w:tmpl w:val="1E04D486"/>
    <w:lvl w:ilvl="0" w:tplc="D16008BE">
      <w:start w:val="1"/>
      <w:numFmt w:val="upperLetter"/>
      <w:lvlText w:val="%1."/>
      <w:lvlJc w:val="left"/>
      <w:pPr>
        <w:ind w:left="498" w:hanging="360"/>
      </w:pPr>
      <w:rPr>
        <w:rFonts w:ascii="Arial" w:eastAsia="Arial" w:hAnsi="Arial" w:cs="Arial" w:hint="default"/>
        <w:b/>
        <w:bCs/>
        <w:color w:val="808080" w:themeColor="background1" w:themeShade="80"/>
        <w:spacing w:val="0"/>
        <w:w w:val="99"/>
        <w:sz w:val="20"/>
        <w:szCs w:val="20"/>
      </w:rPr>
    </w:lvl>
    <w:lvl w:ilvl="1" w:tplc="D6E82EFC">
      <w:numFmt w:val="bullet"/>
      <w:lvlText w:val="•"/>
      <w:lvlJc w:val="left"/>
      <w:pPr>
        <w:ind w:left="1420" w:hanging="360"/>
      </w:pPr>
      <w:rPr>
        <w:rFonts w:hint="default"/>
      </w:rPr>
    </w:lvl>
    <w:lvl w:ilvl="2" w:tplc="EB862AC2">
      <w:numFmt w:val="bullet"/>
      <w:lvlText w:val="•"/>
      <w:lvlJc w:val="left"/>
      <w:pPr>
        <w:ind w:left="2340" w:hanging="360"/>
      </w:pPr>
      <w:rPr>
        <w:rFonts w:hint="default"/>
      </w:rPr>
    </w:lvl>
    <w:lvl w:ilvl="3" w:tplc="D22C8510">
      <w:numFmt w:val="bullet"/>
      <w:lvlText w:val="•"/>
      <w:lvlJc w:val="left"/>
      <w:pPr>
        <w:ind w:left="3260" w:hanging="360"/>
      </w:pPr>
      <w:rPr>
        <w:rFonts w:hint="default"/>
      </w:rPr>
    </w:lvl>
    <w:lvl w:ilvl="4" w:tplc="44640226">
      <w:numFmt w:val="bullet"/>
      <w:lvlText w:val="•"/>
      <w:lvlJc w:val="left"/>
      <w:pPr>
        <w:ind w:left="4180" w:hanging="360"/>
      </w:pPr>
      <w:rPr>
        <w:rFonts w:hint="default"/>
      </w:rPr>
    </w:lvl>
    <w:lvl w:ilvl="5" w:tplc="DCF2F244">
      <w:numFmt w:val="bullet"/>
      <w:lvlText w:val="•"/>
      <w:lvlJc w:val="left"/>
      <w:pPr>
        <w:ind w:left="5100" w:hanging="360"/>
      </w:pPr>
      <w:rPr>
        <w:rFonts w:hint="default"/>
      </w:rPr>
    </w:lvl>
    <w:lvl w:ilvl="6" w:tplc="CC682F92">
      <w:numFmt w:val="bullet"/>
      <w:lvlText w:val="•"/>
      <w:lvlJc w:val="left"/>
      <w:pPr>
        <w:ind w:left="6020" w:hanging="360"/>
      </w:pPr>
      <w:rPr>
        <w:rFonts w:hint="default"/>
      </w:rPr>
    </w:lvl>
    <w:lvl w:ilvl="7" w:tplc="790C25DA">
      <w:numFmt w:val="bullet"/>
      <w:lvlText w:val="•"/>
      <w:lvlJc w:val="left"/>
      <w:pPr>
        <w:ind w:left="6940" w:hanging="360"/>
      </w:pPr>
      <w:rPr>
        <w:rFonts w:hint="default"/>
      </w:rPr>
    </w:lvl>
    <w:lvl w:ilvl="8" w:tplc="A9DE274E">
      <w:numFmt w:val="bullet"/>
      <w:lvlText w:val="•"/>
      <w:lvlJc w:val="left"/>
      <w:pPr>
        <w:ind w:left="7860" w:hanging="360"/>
      </w:pPr>
      <w:rPr>
        <w:rFonts w:hint="default"/>
      </w:rPr>
    </w:lvl>
  </w:abstractNum>
  <w:abstractNum w:abstractNumId="137" w15:restartNumberingAfterBreak="0">
    <w:nsid w:val="6F210AC2"/>
    <w:multiLevelType w:val="hybridMultilevel"/>
    <w:tmpl w:val="CC986D6A"/>
    <w:lvl w:ilvl="0" w:tplc="E3BC42A0">
      <w:start w:val="1"/>
      <w:numFmt w:val="decimal"/>
      <w:lvlText w:val="%1."/>
      <w:lvlJc w:val="left"/>
      <w:pPr>
        <w:ind w:left="145" w:hanging="222"/>
      </w:pPr>
      <w:rPr>
        <w:rFonts w:ascii="Verdana" w:eastAsia="Arial MT" w:hAnsi="Verdana" w:cs="Arial MT"/>
        <w:b w:val="0"/>
        <w:bCs w:val="0"/>
        <w:i w:val="0"/>
        <w:iCs w:val="0"/>
        <w:spacing w:val="-2"/>
        <w:w w:val="100"/>
        <w:sz w:val="20"/>
        <w:szCs w:val="20"/>
        <w:lang w:val="es-ES" w:eastAsia="en-US" w:bidi="ar-SA"/>
      </w:rPr>
    </w:lvl>
    <w:lvl w:ilvl="1" w:tplc="E7C2885C">
      <w:numFmt w:val="bullet"/>
      <w:lvlText w:val="•"/>
      <w:lvlJc w:val="left"/>
      <w:pPr>
        <w:ind w:left="1094" w:hanging="222"/>
      </w:pPr>
      <w:rPr>
        <w:rFonts w:hint="default"/>
        <w:lang w:val="es-ES" w:eastAsia="en-US" w:bidi="ar-SA"/>
      </w:rPr>
    </w:lvl>
    <w:lvl w:ilvl="2" w:tplc="ABAA2B40">
      <w:numFmt w:val="bullet"/>
      <w:lvlText w:val="•"/>
      <w:lvlJc w:val="left"/>
      <w:pPr>
        <w:ind w:left="2049" w:hanging="222"/>
      </w:pPr>
      <w:rPr>
        <w:rFonts w:hint="default"/>
        <w:lang w:val="es-ES" w:eastAsia="en-US" w:bidi="ar-SA"/>
      </w:rPr>
    </w:lvl>
    <w:lvl w:ilvl="3" w:tplc="B1A48E3C">
      <w:numFmt w:val="bullet"/>
      <w:lvlText w:val="•"/>
      <w:lvlJc w:val="left"/>
      <w:pPr>
        <w:ind w:left="3004" w:hanging="222"/>
      </w:pPr>
      <w:rPr>
        <w:rFonts w:hint="default"/>
        <w:lang w:val="es-ES" w:eastAsia="en-US" w:bidi="ar-SA"/>
      </w:rPr>
    </w:lvl>
    <w:lvl w:ilvl="4" w:tplc="2F3C5E0E">
      <w:numFmt w:val="bullet"/>
      <w:lvlText w:val="•"/>
      <w:lvlJc w:val="left"/>
      <w:pPr>
        <w:ind w:left="3959" w:hanging="222"/>
      </w:pPr>
      <w:rPr>
        <w:rFonts w:hint="default"/>
        <w:lang w:val="es-ES" w:eastAsia="en-US" w:bidi="ar-SA"/>
      </w:rPr>
    </w:lvl>
    <w:lvl w:ilvl="5" w:tplc="D1C04D00">
      <w:numFmt w:val="bullet"/>
      <w:lvlText w:val="•"/>
      <w:lvlJc w:val="left"/>
      <w:pPr>
        <w:ind w:left="4914" w:hanging="222"/>
      </w:pPr>
      <w:rPr>
        <w:rFonts w:hint="default"/>
        <w:lang w:val="es-ES" w:eastAsia="en-US" w:bidi="ar-SA"/>
      </w:rPr>
    </w:lvl>
    <w:lvl w:ilvl="6" w:tplc="56CC313E">
      <w:numFmt w:val="bullet"/>
      <w:lvlText w:val="•"/>
      <w:lvlJc w:val="left"/>
      <w:pPr>
        <w:ind w:left="5869" w:hanging="222"/>
      </w:pPr>
      <w:rPr>
        <w:rFonts w:hint="default"/>
        <w:lang w:val="es-ES" w:eastAsia="en-US" w:bidi="ar-SA"/>
      </w:rPr>
    </w:lvl>
    <w:lvl w:ilvl="7" w:tplc="697089D0">
      <w:numFmt w:val="bullet"/>
      <w:lvlText w:val="•"/>
      <w:lvlJc w:val="left"/>
      <w:pPr>
        <w:ind w:left="6823" w:hanging="222"/>
      </w:pPr>
      <w:rPr>
        <w:rFonts w:hint="default"/>
        <w:lang w:val="es-ES" w:eastAsia="en-US" w:bidi="ar-SA"/>
      </w:rPr>
    </w:lvl>
    <w:lvl w:ilvl="8" w:tplc="75409702">
      <w:numFmt w:val="bullet"/>
      <w:lvlText w:val="•"/>
      <w:lvlJc w:val="left"/>
      <w:pPr>
        <w:ind w:left="7778" w:hanging="222"/>
      </w:pPr>
      <w:rPr>
        <w:rFonts w:hint="default"/>
        <w:lang w:val="es-ES" w:eastAsia="en-US" w:bidi="ar-SA"/>
      </w:rPr>
    </w:lvl>
  </w:abstractNum>
  <w:abstractNum w:abstractNumId="138" w15:restartNumberingAfterBreak="0">
    <w:nsid w:val="70C45D8A"/>
    <w:multiLevelType w:val="hybridMultilevel"/>
    <w:tmpl w:val="9EC0D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71AD5184"/>
    <w:multiLevelType w:val="hybridMultilevel"/>
    <w:tmpl w:val="D472B43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0" w15:restartNumberingAfterBreak="0">
    <w:nsid w:val="737926D4"/>
    <w:multiLevelType w:val="hybridMultilevel"/>
    <w:tmpl w:val="A2F41D40"/>
    <w:lvl w:ilvl="0" w:tplc="89528A3A">
      <w:numFmt w:val="bullet"/>
      <w:lvlText w:val="•"/>
      <w:lvlJc w:val="left"/>
      <w:pPr>
        <w:ind w:left="865" w:hanging="360"/>
      </w:pPr>
      <w:rPr>
        <w:rFonts w:ascii="Arial MT" w:eastAsia="Arial MT" w:hAnsi="Arial MT" w:cs="Arial MT" w:hint="default"/>
        <w:b w:val="0"/>
        <w:bCs w:val="0"/>
        <w:i w:val="0"/>
        <w:iCs w:val="0"/>
        <w:spacing w:val="0"/>
        <w:w w:val="117"/>
        <w:sz w:val="22"/>
        <w:szCs w:val="22"/>
        <w:lang w:val="es-ES" w:eastAsia="en-US" w:bidi="ar-SA"/>
      </w:rPr>
    </w:lvl>
    <w:lvl w:ilvl="1" w:tplc="754ECEC2">
      <w:numFmt w:val="bullet"/>
      <w:lvlText w:val="•"/>
      <w:lvlJc w:val="left"/>
      <w:pPr>
        <w:ind w:left="1742" w:hanging="360"/>
      </w:pPr>
      <w:rPr>
        <w:rFonts w:hint="default"/>
        <w:lang w:val="es-ES" w:eastAsia="en-US" w:bidi="ar-SA"/>
      </w:rPr>
    </w:lvl>
    <w:lvl w:ilvl="2" w:tplc="81565490">
      <w:numFmt w:val="bullet"/>
      <w:lvlText w:val="•"/>
      <w:lvlJc w:val="left"/>
      <w:pPr>
        <w:ind w:left="2625" w:hanging="360"/>
      </w:pPr>
      <w:rPr>
        <w:rFonts w:hint="default"/>
        <w:lang w:val="es-ES" w:eastAsia="en-US" w:bidi="ar-SA"/>
      </w:rPr>
    </w:lvl>
    <w:lvl w:ilvl="3" w:tplc="6FE65F18">
      <w:numFmt w:val="bullet"/>
      <w:lvlText w:val="•"/>
      <w:lvlJc w:val="left"/>
      <w:pPr>
        <w:ind w:left="3508" w:hanging="360"/>
      </w:pPr>
      <w:rPr>
        <w:rFonts w:hint="default"/>
        <w:lang w:val="es-ES" w:eastAsia="en-US" w:bidi="ar-SA"/>
      </w:rPr>
    </w:lvl>
    <w:lvl w:ilvl="4" w:tplc="94C004F6">
      <w:numFmt w:val="bullet"/>
      <w:lvlText w:val="•"/>
      <w:lvlJc w:val="left"/>
      <w:pPr>
        <w:ind w:left="4391" w:hanging="360"/>
      </w:pPr>
      <w:rPr>
        <w:rFonts w:hint="default"/>
        <w:lang w:val="es-ES" w:eastAsia="en-US" w:bidi="ar-SA"/>
      </w:rPr>
    </w:lvl>
    <w:lvl w:ilvl="5" w:tplc="974A9950">
      <w:numFmt w:val="bullet"/>
      <w:lvlText w:val="•"/>
      <w:lvlJc w:val="left"/>
      <w:pPr>
        <w:ind w:left="5274" w:hanging="360"/>
      </w:pPr>
      <w:rPr>
        <w:rFonts w:hint="default"/>
        <w:lang w:val="es-ES" w:eastAsia="en-US" w:bidi="ar-SA"/>
      </w:rPr>
    </w:lvl>
    <w:lvl w:ilvl="6" w:tplc="3552140E">
      <w:numFmt w:val="bullet"/>
      <w:lvlText w:val="•"/>
      <w:lvlJc w:val="left"/>
      <w:pPr>
        <w:ind w:left="6157" w:hanging="360"/>
      </w:pPr>
      <w:rPr>
        <w:rFonts w:hint="default"/>
        <w:lang w:val="es-ES" w:eastAsia="en-US" w:bidi="ar-SA"/>
      </w:rPr>
    </w:lvl>
    <w:lvl w:ilvl="7" w:tplc="E0B2C146">
      <w:numFmt w:val="bullet"/>
      <w:lvlText w:val="•"/>
      <w:lvlJc w:val="left"/>
      <w:pPr>
        <w:ind w:left="7039" w:hanging="360"/>
      </w:pPr>
      <w:rPr>
        <w:rFonts w:hint="default"/>
        <w:lang w:val="es-ES" w:eastAsia="en-US" w:bidi="ar-SA"/>
      </w:rPr>
    </w:lvl>
    <w:lvl w:ilvl="8" w:tplc="0D528208">
      <w:numFmt w:val="bullet"/>
      <w:lvlText w:val="•"/>
      <w:lvlJc w:val="left"/>
      <w:pPr>
        <w:ind w:left="7922" w:hanging="360"/>
      </w:pPr>
      <w:rPr>
        <w:rFonts w:hint="default"/>
        <w:lang w:val="es-ES" w:eastAsia="en-US" w:bidi="ar-SA"/>
      </w:rPr>
    </w:lvl>
  </w:abstractNum>
  <w:abstractNum w:abstractNumId="141" w15:restartNumberingAfterBreak="0">
    <w:nsid w:val="74163618"/>
    <w:multiLevelType w:val="hybridMultilevel"/>
    <w:tmpl w:val="EE1C6D76"/>
    <w:lvl w:ilvl="0" w:tplc="B8C4B052">
      <w:start w:val="1"/>
      <w:numFmt w:val="decimal"/>
      <w:lvlText w:val="%1."/>
      <w:lvlJc w:val="left"/>
      <w:pPr>
        <w:ind w:left="505" w:hanging="360"/>
      </w:pPr>
      <w:rPr>
        <w:rFonts w:hint="default"/>
        <w:spacing w:val="-2"/>
        <w:w w:val="100"/>
        <w:lang w:val="es-ES" w:eastAsia="en-US" w:bidi="ar-SA"/>
      </w:rPr>
    </w:lvl>
    <w:lvl w:ilvl="1" w:tplc="AA8AE5F4">
      <w:numFmt w:val="bullet"/>
      <w:lvlText w:val="•"/>
      <w:lvlJc w:val="left"/>
      <w:pPr>
        <w:ind w:left="1418" w:hanging="360"/>
      </w:pPr>
      <w:rPr>
        <w:rFonts w:hint="default"/>
        <w:lang w:val="es-ES" w:eastAsia="en-US" w:bidi="ar-SA"/>
      </w:rPr>
    </w:lvl>
    <w:lvl w:ilvl="2" w:tplc="61CE95C2">
      <w:numFmt w:val="bullet"/>
      <w:lvlText w:val="•"/>
      <w:lvlJc w:val="left"/>
      <w:pPr>
        <w:ind w:left="2337" w:hanging="360"/>
      </w:pPr>
      <w:rPr>
        <w:rFonts w:hint="default"/>
        <w:lang w:val="es-ES" w:eastAsia="en-US" w:bidi="ar-SA"/>
      </w:rPr>
    </w:lvl>
    <w:lvl w:ilvl="3" w:tplc="B4604EAA">
      <w:numFmt w:val="bullet"/>
      <w:lvlText w:val="•"/>
      <w:lvlJc w:val="left"/>
      <w:pPr>
        <w:ind w:left="3256" w:hanging="360"/>
      </w:pPr>
      <w:rPr>
        <w:rFonts w:hint="default"/>
        <w:lang w:val="es-ES" w:eastAsia="en-US" w:bidi="ar-SA"/>
      </w:rPr>
    </w:lvl>
    <w:lvl w:ilvl="4" w:tplc="6388C7EE">
      <w:numFmt w:val="bullet"/>
      <w:lvlText w:val="•"/>
      <w:lvlJc w:val="left"/>
      <w:pPr>
        <w:ind w:left="4175" w:hanging="360"/>
      </w:pPr>
      <w:rPr>
        <w:rFonts w:hint="default"/>
        <w:lang w:val="es-ES" w:eastAsia="en-US" w:bidi="ar-SA"/>
      </w:rPr>
    </w:lvl>
    <w:lvl w:ilvl="5" w:tplc="9F922212">
      <w:numFmt w:val="bullet"/>
      <w:lvlText w:val="•"/>
      <w:lvlJc w:val="left"/>
      <w:pPr>
        <w:ind w:left="5094" w:hanging="360"/>
      </w:pPr>
      <w:rPr>
        <w:rFonts w:hint="default"/>
        <w:lang w:val="es-ES" w:eastAsia="en-US" w:bidi="ar-SA"/>
      </w:rPr>
    </w:lvl>
    <w:lvl w:ilvl="6" w:tplc="5AD4D998">
      <w:numFmt w:val="bullet"/>
      <w:lvlText w:val="•"/>
      <w:lvlJc w:val="left"/>
      <w:pPr>
        <w:ind w:left="6013" w:hanging="360"/>
      </w:pPr>
      <w:rPr>
        <w:rFonts w:hint="default"/>
        <w:lang w:val="es-ES" w:eastAsia="en-US" w:bidi="ar-SA"/>
      </w:rPr>
    </w:lvl>
    <w:lvl w:ilvl="7" w:tplc="367EF0CA">
      <w:numFmt w:val="bullet"/>
      <w:lvlText w:val="•"/>
      <w:lvlJc w:val="left"/>
      <w:pPr>
        <w:ind w:left="6931" w:hanging="360"/>
      </w:pPr>
      <w:rPr>
        <w:rFonts w:hint="default"/>
        <w:lang w:val="es-ES" w:eastAsia="en-US" w:bidi="ar-SA"/>
      </w:rPr>
    </w:lvl>
    <w:lvl w:ilvl="8" w:tplc="2DFC9B40">
      <w:numFmt w:val="bullet"/>
      <w:lvlText w:val="•"/>
      <w:lvlJc w:val="left"/>
      <w:pPr>
        <w:ind w:left="7850" w:hanging="360"/>
      </w:pPr>
      <w:rPr>
        <w:rFonts w:hint="default"/>
        <w:lang w:val="es-ES" w:eastAsia="en-US" w:bidi="ar-SA"/>
      </w:rPr>
    </w:lvl>
  </w:abstractNum>
  <w:abstractNum w:abstractNumId="142" w15:restartNumberingAfterBreak="0">
    <w:nsid w:val="74C465A0"/>
    <w:multiLevelType w:val="hybridMultilevel"/>
    <w:tmpl w:val="4B4C00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74DC616D"/>
    <w:multiLevelType w:val="hybridMultilevel"/>
    <w:tmpl w:val="D9621490"/>
    <w:lvl w:ilvl="0" w:tplc="240A0001">
      <w:start w:val="1"/>
      <w:numFmt w:val="bullet"/>
      <w:lvlText w:val=""/>
      <w:lvlJc w:val="left"/>
      <w:pPr>
        <w:ind w:left="841" w:hanging="360"/>
      </w:pPr>
      <w:rPr>
        <w:rFonts w:ascii="Symbol" w:hAnsi="Symbol" w:hint="default"/>
      </w:rPr>
    </w:lvl>
    <w:lvl w:ilvl="1" w:tplc="240A0003">
      <w:start w:val="1"/>
      <w:numFmt w:val="bullet"/>
      <w:lvlText w:val="o"/>
      <w:lvlJc w:val="left"/>
      <w:pPr>
        <w:ind w:left="1561" w:hanging="360"/>
      </w:pPr>
      <w:rPr>
        <w:rFonts w:ascii="Courier New" w:hAnsi="Courier New" w:cs="Courier New" w:hint="default"/>
      </w:rPr>
    </w:lvl>
    <w:lvl w:ilvl="2" w:tplc="240A0005">
      <w:start w:val="1"/>
      <w:numFmt w:val="bullet"/>
      <w:lvlText w:val=""/>
      <w:lvlJc w:val="left"/>
      <w:pPr>
        <w:ind w:left="2281" w:hanging="360"/>
      </w:pPr>
      <w:rPr>
        <w:rFonts w:ascii="Wingdings" w:hAnsi="Wingdings" w:hint="default"/>
      </w:rPr>
    </w:lvl>
    <w:lvl w:ilvl="3" w:tplc="240A0001">
      <w:start w:val="1"/>
      <w:numFmt w:val="bullet"/>
      <w:lvlText w:val=""/>
      <w:lvlJc w:val="left"/>
      <w:pPr>
        <w:ind w:left="3001" w:hanging="360"/>
      </w:pPr>
      <w:rPr>
        <w:rFonts w:ascii="Symbol" w:hAnsi="Symbol" w:hint="default"/>
      </w:rPr>
    </w:lvl>
    <w:lvl w:ilvl="4" w:tplc="240A0003">
      <w:start w:val="1"/>
      <w:numFmt w:val="bullet"/>
      <w:lvlText w:val="o"/>
      <w:lvlJc w:val="left"/>
      <w:pPr>
        <w:ind w:left="3721" w:hanging="360"/>
      </w:pPr>
      <w:rPr>
        <w:rFonts w:ascii="Courier New" w:hAnsi="Courier New" w:cs="Courier New" w:hint="default"/>
      </w:rPr>
    </w:lvl>
    <w:lvl w:ilvl="5" w:tplc="240A0005">
      <w:start w:val="1"/>
      <w:numFmt w:val="bullet"/>
      <w:lvlText w:val=""/>
      <w:lvlJc w:val="left"/>
      <w:pPr>
        <w:ind w:left="4441" w:hanging="360"/>
      </w:pPr>
      <w:rPr>
        <w:rFonts w:ascii="Wingdings" w:hAnsi="Wingdings" w:hint="default"/>
      </w:rPr>
    </w:lvl>
    <w:lvl w:ilvl="6" w:tplc="240A0001">
      <w:start w:val="1"/>
      <w:numFmt w:val="bullet"/>
      <w:lvlText w:val=""/>
      <w:lvlJc w:val="left"/>
      <w:pPr>
        <w:ind w:left="5161" w:hanging="360"/>
      </w:pPr>
      <w:rPr>
        <w:rFonts w:ascii="Symbol" w:hAnsi="Symbol" w:hint="default"/>
      </w:rPr>
    </w:lvl>
    <w:lvl w:ilvl="7" w:tplc="240A0003">
      <w:start w:val="1"/>
      <w:numFmt w:val="bullet"/>
      <w:lvlText w:val="o"/>
      <w:lvlJc w:val="left"/>
      <w:pPr>
        <w:ind w:left="5881" w:hanging="360"/>
      </w:pPr>
      <w:rPr>
        <w:rFonts w:ascii="Courier New" w:hAnsi="Courier New" w:cs="Courier New" w:hint="default"/>
      </w:rPr>
    </w:lvl>
    <w:lvl w:ilvl="8" w:tplc="240A0005">
      <w:start w:val="1"/>
      <w:numFmt w:val="bullet"/>
      <w:lvlText w:val=""/>
      <w:lvlJc w:val="left"/>
      <w:pPr>
        <w:ind w:left="6601" w:hanging="360"/>
      </w:pPr>
      <w:rPr>
        <w:rFonts w:ascii="Wingdings" w:hAnsi="Wingdings" w:hint="default"/>
      </w:rPr>
    </w:lvl>
  </w:abstractNum>
  <w:abstractNum w:abstractNumId="144" w15:restartNumberingAfterBreak="0">
    <w:nsid w:val="75AB6D17"/>
    <w:multiLevelType w:val="hybridMultilevel"/>
    <w:tmpl w:val="C27ED146"/>
    <w:lvl w:ilvl="0" w:tplc="240A000F">
      <w:start w:val="1"/>
      <w:numFmt w:val="decimal"/>
      <w:lvlText w:val="%1."/>
      <w:lvlJc w:val="left"/>
      <w:pPr>
        <w:ind w:left="1080" w:hanging="360"/>
      </w:pPr>
      <w:rPr>
        <w:rFonts w:hint="default"/>
        <w:b w:val="0"/>
        <w:sz w:val="22"/>
      </w:rPr>
    </w:lvl>
    <w:lvl w:ilvl="1" w:tplc="FEEAE84E">
      <w:start w:val="1"/>
      <w:numFmt w:val="decimal"/>
      <w:lvlText w:val="%2."/>
      <w:lvlJc w:val="left"/>
      <w:pPr>
        <w:ind w:left="1800" w:hanging="360"/>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5" w15:restartNumberingAfterBreak="0">
    <w:nsid w:val="7627769B"/>
    <w:multiLevelType w:val="hybridMultilevel"/>
    <w:tmpl w:val="E87C5B7A"/>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46" w15:restartNumberingAfterBreak="0">
    <w:nsid w:val="781B72A9"/>
    <w:multiLevelType w:val="hybridMultilevel"/>
    <w:tmpl w:val="FF540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7" w15:restartNumberingAfterBreak="0">
    <w:nsid w:val="7942249A"/>
    <w:multiLevelType w:val="hybridMultilevel"/>
    <w:tmpl w:val="FD486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7B0703D8"/>
    <w:multiLevelType w:val="hybridMultilevel"/>
    <w:tmpl w:val="6AA0D90E"/>
    <w:lvl w:ilvl="0" w:tplc="8EC4821A">
      <w:start w:val="1"/>
      <w:numFmt w:val="lowerLetter"/>
      <w:lvlText w:val="%1-"/>
      <w:lvlJc w:val="left"/>
      <w:pPr>
        <w:ind w:left="1065" w:hanging="705"/>
      </w:pPr>
      <w:rPr>
        <w:rFonts w:hint="default"/>
      </w:rPr>
    </w:lvl>
    <w:lvl w:ilvl="1" w:tplc="6DC6CF58">
      <w:start w:val="1"/>
      <w:numFmt w:val="decimal"/>
      <w:lvlText w:val="%2."/>
      <w:lvlJc w:val="left"/>
      <w:pPr>
        <w:ind w:left="1800" w:hanging="720"/>
      </w:pPr>
      <w:rPr>
        <w:rFonts w:hint="default"/>
      </w:rPr>
    </w:lvl>
    <w:lvl w:ilvl="2" w:tplc="715C7A3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7B9555D6"/>
    <w:multiLevelType w:val="multilevel"/>
    <w:tmpl w:val="76C4CADE"/>
    <w:lvl w:ilvl="0">
      <w:start w:val="1"/>
      <w:numFmt w:val="decimal"/>
      <w:pStyle w:val="Estilo1"/>
      <w:lvlText w:val="%1."/>
      <w:lvlJc w:val="left"/>
      <w:pPr>
        <w:ind w:left="720" w:hanging="720"/>
      </w:pPr>
      <w:rPr>
        <w:rFonts w:hint="default"/>
        <w:b w:val="0"/>
      </w:rPr>
    </w:lvl>
    <w:lvl w:ilvl="1">
      <w:start w:val="12"/>
      <w:numFmt w:val="decimal"/>
      <w:isLgl/>
      <w:lvlText w:val="%1.%2."/>
      <w:lvlJc w:val="left"/>
      <w:pPr>
        <w:ind w:left="1428" w:hanging="720"/>
      </w:pPr>
      <w:rPr>
        <w:rFonts w:hint="default"/>
        <w:b/>
      </w:rPr>
    </w:lvl>
    <w:lvl w:ilvl="2">
      <w:start w:val="1"/>
      <w:numFmt w:val="decimal"/>
      <w:isLgl/>
      <w:lvlText w:val="%1.%2.%3."/>
      <w:lvlJc w:val="left"/>
      <w:pPr>
        <w:ind w:left="2136" w:hanging="720"/>
      </w:pPr>
      <w:rPr>
        <w:rFonts w:hint="default"/>
        <w:b/>
      </w:rPr>
    </w:lvl>
    <w:lvl w:ilvl="3">
      <w:start w:val="1"/>
      <w:numFmt w:val="decimal"/>
      <w:isLgl/>
      <w:lvlText w:val="%1.%2.%3.%4."/>
      <w:lvlJc w:val="left"/>
      <w:pPr>
        <w:ind w:left="3204" w:hanging="1080"/>
      </w:pPr>
      <w:rPr>
        <w:rFonts w:hint="default"/>
        <w:b w:val="0"/>
      </w:rPr>
    </w:lvl>
    <w:lvl w:ilvl="4">
      <w:start w:val="1"/>
      <w:numFmt w:val="decimal"/>
      <w:isLgl/>
      <w:lvlText w:val="%1.%2.%3.%4.%5."/>
      <w:lvlJc w:val="left"/>
      <w:pPr>
        <w:ind w:left="3912" w:hanging="1080"/>
      </w:pPr>
      <w:rPr>
        <w:rFonts w:hint="default"/>
        <w:b w:val="0"/>
      </w:rPr>
    </w:lvl>
    <w:lvl w:ilvl="5">
      <w:start w:val="1"/>
      <w:numFmt w:val="decimal"/>
      <w:isLgl/>
      <w:lvlText w:val="%1.%2.%3.%4.%5.%6."/>
      <w:lvlJc w:val="left"/>
      <w:pPr>
        <w:ind w:left="4980" w:hanging="1440"/>
      </w:pPr>
      <w:rPr>
        <w:rFonts w:hint="default"/>
        <w:b w:val="0"/>
      </w:rPr>
    </w:lvl>
    <w:lvl w:ilvl="6">
      <w:start w:val="1"/>
      <w:numFmt w:val="decimal"/>
      <w:isLgl/>
      <w:lvlText w:val="%1.%2.%3.%4.%5.%6.%7."/>
      <w:lvlJc w:val="left"/>
      <w:pPr>
        <w:ind w:left="5688" w:hanging="1440"/>
      </w:pPr>
      <w:rPr>
        <w:rFonts w:hint="default"/>
        <w:b w:val="0"/>
      </w:rPr>
    </w:lvl>
    <w:lvl w:ilvl="7">
      <w:start w:val="1"/>
      <w:numFmt w:val="decimal"/>
      <w:isLgl/>
      <w:lvlText w:val="%1.%2.%3.%4.%5.%6.%7.%8."/>
      <w:lvlJc w:val="left"/>
      <w:pPr>
        <w:ind w:left="6756" w:hanging="1800"/>
      </w:pPr>
      <w:rPr>
        <w:rFonts w:hint="default"/>
        <w:b w:val="0"/>
      </w:rPr>
    </w:lvl>
    <w:lvl w:ilvl="8">
      <w:start w:val="1"/>
      <w:numFmt w:val="decimal"/>
      <w:isLgl/>
      <w:lvlText w:val="%1.%2.%3.%4.%5.%6.%7.%8.%9."/>
      <w:lvlJc w:val="left"/>
      <w:pPr>
        <w:ind w:left="7464" w:hanging="1800"/>
      </w:pPr>
      <w:rPr>
        <w:rFonts w:hint="default"/>
        <w:b w:val="0"/>
      </w:rPr>
    </w:lvl>
  </w:abstractNum>
  <w:abstractNum w:abstractNumId="150" w15:restartNumberingAfterBreak="0">
    <w:nsid w:val="7D6C7727"/>
    <w:multiLevelType w:val="hybridMultilevel"/>
    <w:tmpl w:val="1FC2A7B6"/>
    <w:lvl w:ilvl="0" w:tplc="B584F5CC">
      <w:start w:val="1"/>
      <w:numFmt w:val="lowerLetter"/>
      <w:lvlText w:val="%1."/>
      <w:lvlJc w:val="left"/>
      <w:pPr>
        <w:ind w:left="3484" w:hanging="360"/>
      </w:pPr>
      <w:rPr>
        <w:rFonts w:hint="default"/>
      </w:rPr>
    </w:lvl>
    <w:lvl w:ilvl="1" w:tplc="240A0019">
      <w:start w:val="1"/>
      <w:numFmt w:val="lowerLetter"/>
      <w:lvlText w:val="%2."/>
      <w:lvlJc w:val="left"/>
      <w:pPr>
        <w:ind w:left="4204" w:hanging="360"/>
      </w:pPr>
    </w:lvl>
    <w:lvl w:ilvl="2" w:tplc="240A001B" w:tentative="1">
      <w:start w:val="1"/>
      <w:numFmt w:val="lowerRoman"/>
      <w:lvlText w:val="%3."/>
      <w:lvlJc w:val="right"/>
      <w:pPr>
        <w:ind w:left="4924" w:hanging="180"/>
      </w:pPr>
    </w:lvl>
    <w:lvl w:ilvl="3" w:tplc="240A000F" w:tentative="1">
      <w:start w:val="1"/>
      <w:numFmt w:val="decimal"/>
      <w:lvlText w:val="%4."/>
      <w:lvlJc w:val="left"/>
      <w:pPr>
        <w:ind w:left="5644" w:hanging="360"/>
      </w:pPr>
    </w:lvl>
    <w:lvl w:ilvl="4" w:tplc="240A0019" w:tentative="1">
      <w:start w:val="1"/>
      <w:numFmt w:val="lowerLetter"/>
      <w:lvlText w:val="%5."/>
      <w:lvlJc w:val="left"/>
      <w:pPr>
        <w:ind w:left="6364" w:hanging="360"/>
      </w:pPr>
    </w:lvl>
    <w:lvl w:ilvl="5" w:tplc="240A001B" w:tentative="1">
      <w:start w:val="1"/>
      <w:numFmt w:val="lowerRoman"/>
      <w:lvlText w:val="%6."/>
      <w:lvlJc w:val="right"/>
      <w:pPr>
        <w:ind w:left="7084" w:hanging="180"/>
      </w:pPr>
    </w:lvl>
    <w:lvl w:ilvl="6" w:tplc="240A000F" w:tentative="1">
      <w:start w:val="1"/>
      <w:numFmt w:val="decimal"/>
      <w:lvlText w:val="%7."/>
      <w:lvlJc w:val="left"/>
      <w:pPr>
        <w:ind w:left="7804" w:hanging="360"/>
      </w:pPr>
    </w:lvl>
    <w:lvl w:ilvl="7" w:tplc="240A0019" w:tentative="1">
      <w:start w:val="1"/>
      <w:numFmt w:val="lowerLetter"/>
      <w:lvlText w:val="%8."/>
      <w:lvlJc w:val="left"/>
      <w:pPr>
        <w:ind w:left="8524" w:hanging="360"/>
      </w:pPr>
    </w:lvl>
    <w:lvl w:ilvl="8" w:tplc="240A001B" w:tentative="1">
      <w:start w:val="1"/>
      <w:numFmt w:val="lowerRoman"/>
      <w:lvlText w:val="%9."/>
      <w:lvlJc w:val="right"/>
      <w:pPr>
        <w:ind w:left="9244" w:hanging="180"/>
      </w:pPr>
    </w:lvl>
  </w:abstractNum>
  <w:abstractNum w:abstractNumId="151" w15:restartNumberingAfterBreak="0">
    <w:nsid w:val="7F147DD7"/>
    <w:multiLevelType w:val="hybridMultilevel"/>
    <w:tmpl w:val="28409ABE"/>
    <w:lvl w:ilvl="0" w:tplc="240A000F">
      <w:start w:val="1"/>
      <w:numFmt w:val="decimal"/>
      <w:lvlText w:val="%1."/>
      <w:lvlJc w:val="left"/>
      <w:pPr>
        <w:ind w:left="360" w:hanging="360"/>
      </w:pPr>
      <w:rPr>
        <w:rFonts w:hint="default"/>
      </w:rPr>
    </w:lvl>
    <w:lvl w:ilvl="1" w:tplc="FB2C86EC">
      <w:start w:val="1"/>
      <w:numFmt w:val="lowerLetter"/>
      <w:lvlText w:val="%2)"/>
      <w:lvlJc w:val="left"/>
      <w:pPr>
        <w:ind w:left="1305" w:hanging="58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2" w15:restartNumberingAfterBreak="0">
    <w:nsid w:val="7FB349EF"/>
    <w:multiLevelType w:val="hybridMultilevel"/>
    <w:tmpl w:val="2DFA4242"/>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num w:numId="1" w16cid:durableId="924270122">
    <w:abstractNumId w:val="133"/>
  </w:num>
  <w:num w:numId="2" w16cid:durableId="2101295538">
    <w:abstractNumId w:val="30"/>
  </w:num>
  <w:num w:numId="3" w16cid:durableId="528569994">
    <w:abstractNumId w:val="37"/>
  </w:num>
  <w:num w:numId="4" w16cid:durableId="157352091">
    <w:abstractNumId w:val="149"/>
  </w:num>
  <w:num w:numId="5" w16cid:durableId="1373768913">
    <w:abstractNumId w:val="136"/>
  </w:num>
  <w:num w:numId="6" w16cid:durableId="582253846">
    <w:abstractNumId w:val="139"/>
  </w:num>
  <w:num w:numId="7" w16cid:durableId="1673989270">
    <w:abstractNumId w:val="36"/>
  </w:num>
  <w:num w:numId="8" w16cid:durableId="1905918344">
    <w:abstractNumId w:val="100"/>
  </w:num>
  <w:num w:numId="9" w16cid:durableId="96605243">
    <w:abstractNumId w:val="117"/>
  </w:num>
  <w:num w:numId="10" w16cid:durableId="625627152">
    <w:abstractNumId w:val="80"/>
  </w:num>
  <w:num w:numId="11" w16cid:durableId="48842063">
    <w:abstractNumId w:val="43"/>
  </w:num>
  <w:num w:numId="12" w16cid:durableId="1529180112">
    <w:abstractNumId w:val="124"/>
  </w:num>
  <w:num w:numId="13" w16cid:durableId="792092936">
    <w:abstractNumId w:val="11"/>
  </w:num>
  <w:num w:numId="14" w16cid:durableId="666978597">
    <w:abstractNumId w:val="87"/>
  </w:num>
  <w:num w:numId="15" w16cid:durableId="1086536811">
    <w:abstractNumId w:val="130"/>
  </w:num>
  <w:num w:numId="16" w16cid:durableId="1716152423">
    <w:abstractNumId w:val="0"/>
  </w:num>
  <w:num w:numId="17" w16cid:durableId="1443381086">
    <w:abstractNumId w:val="1"/>
  </w:num>
  <w:num w:numId="18" w16cid:durableId="1290938535">
    <w:abstractNumId w:val="69"/>
  </w:num>
  <w:num w:numId="19" w16cid:durableId="779450460">
    <w:abstractNumId w:val="98"/>
  </w:num>
  <w:num w:numId="20" w16cid:durableId="287400483">
    <w:abstractNumId w:val="131"/>
  </w:num>
  <w:num w:numId="21" w16cid:durableId="1282960402">
    <w:abstractNumId w:val="27"/>
  </w:num>
  <w:num w:numId="22" w16cid:durableId="1098912395">
    <w:abstractNumId w:val="105"/>
  </w:num>
  <w:num w:numId="23" w16cid:durableId="2108890915">
    <w:abstractNumId w:val="72"/>
  </w:num>
  <w:num w:numId="24" w16cid:durableId="1541475420">
    <w:abstractNumId w:val="92"/>
  </w:num>
  <w:num w:numId="25" w16cid:durableId="248276516">
    <w:abstractNumId w:val="18"/>
  </w:num>
  <w:num w:numId="26" w16cid:durableId="887840350">
    <w:abstractNumId w:val="95"/>
  </w:num>
  <w:num w:numId="27" w16cid:durableId="975765999">
    <w:abstractNumId w:val="152"/>
  </w:num>
  <w:num w:numId="28" w16cid:durableId="453014913">
    <w:abstractNumId w:val="35"/>
  </w:num>
  <w:num w:numId="29" w16cid:durableId="2095590535">
    <w:abstractNumId w:val="54"/>
  </w:num>
  <w:num w:numId="30" w16cid:durableId="1768504379">
    <w:abstractNumId w:val="106"/>
  </w:num>
  <w:num w:numId="31" w16cid:durableId="52199397">
    <w:abstractNumId w:val="77"/>
  </w:num>
  <w:num w:numId="32" w16cid:durableId="526255194">
    <w:abstractNumId w:val="66"/>
  </w:num>
  <w:num w:numId="33" w16cid:durableId="2028866695">
    <w:abstractNumId w:val="111"/>
  </w:num>
  <w:num w:numId="34" w16cid:durableId="808667746">
    <w:abstractNumId w:val="67"/>
  </w:num>
  <w:num w:numId="35" w16cid:durableId="1773888979">
    <w:abstractNumId w:val="101"/>
  </w:num>
  <w:num w:numId="36" w16cid:durableId="554434566">
    <w:abstractNumId w:val="88"/>
  </w:num>
  <w:num w:numId="37" w16cid:durableId="171262396">
    <w:abstractNumId w:val="40"/>
  </w:num>
  <w:num w:numId="38" w16cid:durableId="99227578">
    <w:abstractNumId w:val="49"/>
  </w:num>
  <w:num w:numId="39" w16cid:durableId="971135611">
    <w:abstractNumId w:val="17"/>
  </w:num>
  <w:num w:numId="40" w16cid:durableId="1237085490">
    <w:abstractNumId w:val="84"/>
  </w:num>
  <w:num w:numId="41" w16cid:durableId="1035934058">
    <w:abstractNumId w:val="12"/>
  </w:num>
  <w:num w:numId="42" w16cid:durableId="609512543">
    <w:abstractNumId w:val="25"/>
  </w:num>
  <w:num w:numId="43" w16cid:durableId="664674541">
    <w:abstractNumId w:val="121"/>
  </w:num>
  <w:num w:numId="44" w16cid:durableId="263418772">
    <w:abstractNumId w:val="34"/>
  </w:num>
  <w:num w:numId="45" w16cid:durableId="1982730291">
    <w:abstractNumId w:val="127"/>
  </w:num>
  <w:num w:numId="46" w16cid:durableId="1256788344">
    <w:abstractNumId w:val="142"/>
  </w:num>
  <w:num w:numId="47" w16cid:durableId="1095056078">
    <w:abstractNumId w:val="132"/>
  </w:num>
  <w:num w:numId="48" w16cid:durableId="1333216879">
    <w:abstractNumId w:val="97"/>
  </w:num>
  <w:num w:numId="49" w16cid:durableId="535585155">
    <w:abstractNumId w:val="122"/>
  </w:num>
  <w:num w:numId="50" w16cid:durableId="1127704905">
    <w:abstractNumId w:val="118"/>
  </w:num>
  <w:num w:numId="51" w16cid:durableId="1114324614">
    <w:abstractNumId w:val="90"/>
  </w:num>
  <w:num w:numId="52" w16cid:durableId="98527863">
    <w:abstractNumId w:val="146"/>
  </w:num>
  <w:num w:numId="53" w16cid:durableId="1214580490">
    <w:abstractNumId w:val="10"/>
  </w:num>
  <w:num w:numId="54" w16cid:durableId="1973704085">
    <w:abstractNumId w:val="53"/>
  </w:num>
  <w:num w:numId="55" w16cid:durableId="360787187">
    <w:abstractNumId w:val="39"/>
  </w:num>
  <w:num w:numId="56" w16cid:durableId="413674004">
    <w:abstractNumId w:val="57"/>
  </w:num>
  <w:num w:numId="57" w16cid:durableId="2002073651">
    <w:abstractNumId w:val="116"/>
  </w:num>
  <w:num w:numId="58" w16cid:durableId="1249773840">
    <w:abstractNumId w:val="151"/>
  </w:num>
  <w:num w:numId="59" w16cid:durableId="1229727239">
    <w:abstractNumId w:val="89"/>
  </w:num>
  <w:num w:numId="60" w16cid:durableId="254481412">
    <w:abstractNumId w:val="134"/>
  </w:num>
  <w:num w:numId="61" w16cid:durableId="586114635">
    <w:abstractNumId w:val="148"/>
  </w:num>
  <w:num w:numId="62" w16cid:durableId="626201567">
    <w:abstractNumId w:val="29"/>
  </w:num>
  <w:num w:numId="63" w16cid:durableId="77138676">
    <w:abstractNumId w:val="104"/>
  </w:num>
  <w:num w:numId="64" w16cid:durableId="1687442634">
    <w:abstractNumId w:val="51"/>
  </w:num>
  <w:num w:numId="65" w16cid:durableId="173343580">
    <w:abstractNumId w:val="107"/>
  </w:num>
  <w:num w:numId="66" w16cid:durableId="459494186">
    <w:abstractNumId w:val="129"/>
  </w:num>
  <w:num w:numId="67" w16cid:durableId="1104615489">
    <w:abstractNumId w:val="15"/>
  </w:num>
  <w:num w:numId="68" w16cid:durableId="520094833">
    <w:abstractNumId w:val="56"/>
  </w:num>
  <w:num w:numId="69" w16cid:durableId="600574203">
    <w:abstractNumId w:val="112"/>
  </w:num>
  <w:num w:numId="70" w16cid:durableId="766998897">
    <w:abstractNumId w:val="81"/>
  </w:num>
  <w:num w:numId="71" w16cid:durableId="681395420">
    <w:abstractNumId w:val="125"/>
  </w:num>
  <w:num w:numId="72" w16cid:durableId="1838301534">
    <w:abstractNumId w:val="76"/>
  </w:num>
  <w:num w:numId="73" w16cid:durableId="1914243776">
    <w:abstractNumId w:val="47"/>
  </w:num>
  <w:num w:numId="74" w16cid:durableId="715466350">
    <w:abstractNumId w:val="68"/>
  </w:num>
  <w:num w:numId="75" w16cid:durableId="40179136">
    <w:abstractNumId w:val="31"/>
  </w:num>
  <w:num w:numId="76" w16cid:durableId="722605131">
    <w:abstractNumId w:val="13"/>
  </w:num>
  <w:num w:numId="77" w16cid:durableId="652296748">
    <w:abstractNumId w:val="32"/>
  </w:num>
  <w:num w:numId="78" w16cid:durableId="1247575452">
    <w:abstractNumId w:val="58"/>
  </w:num>
  <w:num w:numId="79" w16cid:durableId="321274185">
    <w:abstractNumId w:val="26"/>
  </w:num>
  <w:num w:numId="80" w16cid:durableId="1600407406">
    <w:abstractNumId w:val="14"/>
  </w:num>
  <w:num w:numId="81" w16cid:durableId="2025743145">
    <w:abstractNumId w:val="91"/>
  </w:num>
  <w:num w:numId="82" w16cid:durableId="1528449292">
    <w:abstractNumId w:val="78"/>
  </w:num>
  <w:num w:numId="83" w16cid:durableId="450561853">
    <w:abstractNumId w:val="28"/>
  </w:num>
  <w:num w:numId="84" w16cid:durableId="1534998344">
    <w:abstractNumId w:val="48"/>
  </w:num>
  <w:num w:numId="85" w16cid:durableId="338196616">
    <w:abstractNumId w:val="83"/>
  </w:num>
  <w:num w:numId="86" w16cid:durableId="1397702608">
    <w:abstractNumId w:val="147"/>
  </w:num>
  <w:num w:numId="87" w16cid:durableId="1078481133">
    <w:abstractNumId w:val="85"/>
  </w:num>
  <w:num w:numId="88" w16cid:durableId="1318727552">
    <w:abstractNumId w:val="150"/>
  </w:num>
  <w:num w:numId="89" w16cid:durableId="2106922103">
    <w:abstractNumId w:val="74"/>
  </w:num>
  <w:num w:numId="90" w16cid:durableId="1204754748">
    <w:abstractNumId w:val="144"/>
  </w:num>
  <w:num w:numId="91" w16cid:durableId="1118838902">
    <w:abstractNumId w:val="8"/>
  </w:num>
  <w:num w:numId="92" w16cid:durableId="2080638561">
    <w:abstractNumId w:val="6"/>
  </w:num>
  <w:num w:numId="93" w16cid:durableId="1819954587">
    <w:abstractNumId w:val="86"/>
  </w:num>
  <w:num w:numId="94" w16cid:durableId="203837002">
    <w:abstractNumId w:val="93"/>
  </w:num>
  <w:num w:numId="95" w16cid:durableId="914901288">
    <w:abstractNumId w:val="94"/>
  </w:num>
  <w:num w:numId="96" w16cid:durableId="410468709">
    <w:abstractNumId w:val="82"/>
  </w:num>
  <w:num w:numId="97" w16cid:durableId="265579770">
    <w:abstractNumId w:val="135"/>
  </w:num>
  <w:num w:numId="98" w16cid:durableId="2059819476">
    <w:abstractNumId w:val="109"/>
  </w:num>
  <w:num w:numId="99" w16cid:durableId="1617062542">
    <w:abstractNumId w:val="44"/>
  </w:num>
  <w:num w:numId="100" w16cid:durableId="136654449">
    <w:abstractNumId w:val="60"/>
  </w:num>
  <w:num w:numId="101" w16cid:durableId="1318652802">
    <w:abstractNumId w:val="50"/>
  </w:num>
  <w:num w:numId="102" w16cid:durableId="791483942">
    <w:abstractNumId w:val="114"/>
  </w:num>
  <w:num w:numId="103" w16cid:durableId="1503932199">
    <w:abstractNumId w:val="45"/>
  </w:num>
  <w:num w:numId="104" w16cid:durableId="434062302">
    <w:abstractNumId w:val="137"/>
  </w:num>
  <w:num w:numId="105" w16cid:durableId="1428967977">
    <w:abstractNumId w:val="141"/>
  </w:num>
  <w:num w:numId="106" w16cid:durableId="1182479002">
    <w:abstractNumId w:val="62"/>
  </w:num>
  <w:num w:numId="107" w16cid:durableId="127476393">
    <w:abstractNumId w:val="21"/>
  </w:num>
  <w:num w:numId="108" w16cid:durableId="1577472492">
    <w:abstractNumId w:val="140"/>
  </w:num>
  <w:num w:numId="109" w16cid:durableId="71129144">
    <w:abstractNumId w:val="71"/>
  </w:num>
  <w:num w:numId="110" w16cid:durableId="716859075">
    <w:abstractNumId w:val="42"/>
  </w:num>
  <w:num w:numId="111" w16cid:durableId="403799165">
    <w:abstractNumId w:val="63"/>
  </w:num>
  <w:num w:numId="112" w16cid:durableId="287781304">
    <w:abstractNumId w:val="110"/>
  </w:num>
  <w:num w:numId="113" w16cid:durableId="238559309">
    <w:abstractNumId w:val="143"/>
  </w:num>
  <w:num w:numId="114" w16cid:durableId="832573978">
    <w:abstractNumId w:val="71"/>
    <w:lvlOverride w:ilvl="0">
      <w:startOverride w:val="1"/>
    </w:lvlOverride>
  </w:num>
  <w:num w:numId="115" w16cid:durableId="2090543733">
    <w:abstractNumId w:val="71"/>
    <w:lvlOverride w:ilvl="0">
      <w:startOverride w:val="1"/>
    </w:lvlOverride>
  </w:num>
  <w:num w:numId="116" w16cid:durableId="801653133">
    <w:abstractNumId w:val="9"/>
  </w:num>
  <w:num w:numId="117" w16cid:durableId="314382540">
    <w:abstractNumId w:val="115"/>
  </w:num>
  <w:num w:numId="118" w16cid:durableId="197857804">
    <w:abstractNumId w:val="75"/>
  </w:num>
  <w:num w:numId="119" w16cid:durableId="217254078">
    <w:abstractNumId w:val="128"/>
  </w:num>
  <w:num w:numId="120" w16cid:durableId="2128307516">
    <w:abstractNumId w:val="79"/>
  </w:num>
  <w:num w:numId="121" w16cid:durableId="170340324">
    <w:abstractNumId w:val="96"/>
  </w:num>
  <w:num w:numId="122" w16cid:durableId="37359852">
    <w:abstractNumId w:val="41"/>
  </w:num>
  <w:num w:numId="123" w16cid:durableId="1360397185">
    <w:abstractNumId w:val="38"/>
  </w:num>
  <w:num w:numId="124" w16cid:durableId="326640197">
    <w:abstractNumId w:val="20"/>
  </w:num>
  <w:num w:numId="125" w16cid:durableId="1914777458">
    <w:abstractNumId w:val="145"/>
  </w:num>
  <w:num w:numId="126" w16cid:durableId="1479111620">
    <w:abstractNumId w:val="19"/>
  </w:num>
  <w:num w:numId="127" w16cid:durableId="1962346147">
    <w:abstractNumId w:val="120"/>
  </w:num>
  <w:num w:numId="128" w16cid:durableId="1125538724">
    <w:abstractNumId w:val="65"/>
  </w:num>
  <w:num w:numId="129" w16cid:durableId="1719041942">
    <w:abstractNumId w:val="108"/>
  </w:num>
  <w:num w:numId="130" w16cid:durableId="1752458698">
    <w:abstractNumId w:val="33"/>
  </w:num>
  <w:num w:numId="131" w16cid:durableId="2017730109">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32" w16cid:durableId="660810321">
    <w:abstractNumId w:val="59"/>
  </w:num>
  <w:num w:numId="133" w16cid:durableId="235673013">
    <w:abstractNumId w:val="103"/>
  </w:num>
  <w:num w:numId="134" w16cid:durableId="483622908">
    <w:abstractNumId w:val="115"/>
    <w:lvlOverride w:ilvl="0">
      <w:startOverride w:val="1"/>
    </w:lvlOverride>
  </w:num>
  <w:num w:numId="135" w16cid:durableId="1162693603">
    <w:abstractNumId w:val="55"/>
  </w:num>
  <w:num w:numId="136" w16cid:durableId="160774682">
    <w:abstractNumId w:val="126"/>
  </w:num>
  <w:num w:numId="137" w16cid:durableId="1113406828">
    <w:abstractNumId w:val="119"/>
  </w:num>
  <w:num w:numId="138" w16cid:durableId="732892619">
    <w:abstractNumId w:val="24"/>
  </w:num>
  <w:num w:numId="139" w16cid:durableId="1723558448">
    <w:abstractNumId w:val="52"/>
  </w:num>
  <w:num w:numId="140" w16cid:durableId="2091536334">
    <w:abstractNumId w:val="138"/>
  </w:num>
  <w:num w:numId="141" w16cid:durableId="1723361642">
    <w:abstractNumId w:val="23"/>
  </w:num>
  <w:num w:numId="142" w16cid:durableId="1676424145">
    <w:abstractNumId w:val="99"/>
  </w:num>
  <w:num w:numId="143" w16cid:durableId="263223743">
    <w:abstractNumId w:val="46"/>
  </w:num>
  <w:num w:numId="144" w16cid:durableId="850030761">
    <w:abstractNumId w:val="64"/>
  </w:num>
  <w:num w:numId="145" w16cid:durableId="1306544935">
    <w:abstractNumId w:val="16"/>
  </w:num>
  <w:num w:numId="146" w16cid:durableId="16929237">
    <w:abstractNumId w:val="61"/>
  </w:num>
  <w:num w:numId="147" w16cid:durableId="481238180">
    <w:abstractNumId w:val="73"/>
  </w:num>
  <w:num w:numId="148" w16cid:durableId="39482065">
    <w:abstractNumId w:val="70"/>
  </w:num>
  <w:num w:numId="149" w16cid:durableId="263267346">
    <w:abstractNumId w:val="102"/>
  </w:num>
  <w:num w:numId="150" w16cid:durableId="145899753">
    <w:abstractNumId w:val="113"/>
  </w:num>
  <w:num w:numId="151" w16cid:durableId="1507137991">
    <w:abstractNumId w:val="123"/>
  </w:num>
  <w:num w:numId="152" w16cid:durableId="1569223083">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1FC"/>
    <w:rsid w:val="00000683"/>
    <w:rsid w:val="000027B3"/>
    <w:rsid w:val="00007F8B"/>
    <w:rsid w:val="00016852"/>
    <w:rsid w:val="000242CF"/>
    <w:rsid w:val="0002725B"/>
    <w:rsid w:val="0003233F"/>
    <w:rsid w:val="000324BB"/>
    <w:rsid w:val="00035078"/>
    <w:rsid w:val="000419CC"/>
    <w:rsid w:val="00043882"/>
    <w:rsid w:val="000443C8"/>
    <w:rsid w:val="000464E9"/>
    <w:rsid w:val="0004672B"/>
    <w:rsid w:val="0005336B"/>
    <w:rsid w:val="000551E3"/>
    <w:rsid w:val="00057100"/>
    <w:rsid w:val="0005796B"/>
    <w:rsid w:val="00063C02"/>
    <w:rsid w:val="00065CF5"/>
    <w:rsid w:val="00065D36"/>
    <w:rsid w:val="000679A0"/>
    <w:rsid w:val="0008142F"/>
    <w:rsid w:val="00094714"/>
    <w:rsid w:val="000965D2"/>
    <w:rsid w:val="000A2006"/>
    <w:rsid w:val="000A316D"/>
    <w:rsid w:val="000A5A69"/>
    <w:rsid w:val="000B11D1"/>
    <w:rsid w:val="000B1502"/>
    <w:rsid w:val="000B50AA"/>
    <w:rsid w:val="000D3913"/>
    <w:rsid w:val="000D4038"/>
    <w:rsid w:val="000D69F7"/>
    <w:rsid w:val="000E0001"/>
    <w:rsid w:val="000E260B"/>
    <w:rsid w:val="000E3930"/>
    <w:rsid w:val="000F00B3"/>
    <w:rsid w:val="000F02FB"/>
    <w:rsid w:val="000F121A"/>
    <w:rsid w:val="000F3E49"/>
    <w:rsid w:val="000F4FE7"/>
    <w:rsid w:val="000F59F3"/>
    <w:rsid w:val="000F7F06"/>
    <w:rsid w:val="001115C4"/>
    <w:rsid w:val="00115706"/>
    <w:rsid w:val="00117E12"/>
    <w:rsid w:val="001201AC"/>
    <w:rsid w:val="00121B28"/>
    <w:rsid w:val="00122F11"/>
    <w:rsid w:val="00126452"/>
    <w:rsid w:val="00130B6E"/>
    <w:rsid w:val="00133993"/>
    <w:rsid w:val="001345A7"/>
    <w:rsid w:val="00135D1E"/>
    <w:rsid w:val="00135F1F"/>
    <w:rsid w:val="00137963"/>
    <w:rsid w:val="00141518"/>
    <w:rsid w:val="00144C04"/>
    <w:rsid w:val="00144DCD"/>
    <w:rsid w:val="00147A43"/>
    <w:rsid w:val="00162CD4"/>
    <w:rsid w:val="001656ED"/>
    <w:rsid w:val="0017282F"/>
    <w:rsid w:val="00175450"/>
    <w:rsid w:val="00182ED8"/>
    <w:rsid w:val="00187843"/>
    <w:rsid w:val="00187F3D"/>
    <w:rsid w:val="001909E6"/>
    <w:rsid w:val="001921D8"/>
    <w:rsid w:val="00195021"/>
    <w:rsid w:val="001A0CB6"/>
    <w:rsid w:val="001A4474"/>
    <w:rsid w:val="001B3C72"/>
    <w:rsid w:val="001B6FF0"/>
    <w:rsid w:val="001C71AE"/>
    <w:rsid w:val="001D4AE5"/>
    <w:rsid w:val="001E39B4"/>
    <w:rsid w:val="001F088D"/>
    <w:rsid w:val="001F0C33"/>
    <w:rsid w:val="001F1764"/>
    <w:rsid w:val="001F6074"/>
    <w:rsid w:val="001F7889"/>
    <w:rsid w:val="00202B44"/>
    <w:rsid w:val="002166D7"/>
    <w:rsid w:val="00217BC3"/>
    <w:rsid w:val="00222767"/>
    <w:rsid w:val="00227D61"/>
    <w:rsid w:val="002344FB"/>
    <w:rsid w:val="00234E80"/>
    <w:rsid w:val="00236991"/>
    <w:rsid w:val="002379C8"/>
    <w:rsid w:val="00237DA1"/>
    <w:rsid w:val="002453A3"/>
    <w:rsid w:val="00247A06"/>
    <w:rsid w:val="00250514"/>
    <w:rsid w:val="00256895"/>
    <w:rsid w:val="0026358F"/>
    <w:rsid w:val="00264326"/>
    <w:rsid w:val="00265BC1"/>
    <w:rsid w:val="00270819"/>
    <w:rsid w:val="0027663B"/>
    <w:rsid w:val="002800B5"/>
    <w:rsid w:val="00280BA5"/>
    <w:rsid w:val="00284FC6"/>
    <w:rsid w:val="00287908"/>
    <w:rsid w:val="00287A1A"/>
    <w:rsid w:val="002916A7"/>
    <w:rsid w:val="0029522B"/>
    <w:rsid w:val="00296AAA"/>
    <w:rsid w:val="00297ADB"/>
    <w:rsid w:val="00297DAC"/>
    <w:rsid w:val="002A1F84"/>
    <w:rsid w:val="002A3CAA"/>
    <w:rsid w:val="002A4061"/>
    <w:rsid w:val="002A704B"/>
    <w:rsid w:val="002A7354"/>
    <w:rsid w:val="002B29BB"/>
    <w:rsid w:val="002B6F14"/>
    <w:rsid w:val="002C1B82"/>
    <w:rsid w:val="002C2606"/>
    <w:rsid w:val="002C2F1C"/>
    <w:rsid w:val="002C6D41"/>
    <w:rsid w:val="002C7D52"/>
    <w:rsid w:val="002D168D"/>
    <w:rsid w:val="002D20D7"/>
    <w:rsid w:val="002D4CC9"/>
    <w:rsid w:val="002E0E75"/>
    <w:rsid w:val="002E2415"/>
    <w:rsid w:val="002F2168"/>
    <w:rsid w:val="00302DEC"/>
    <w:rsid w:val="003063B2"/>
    <w:rsid w:val="00306EE3"/>
    <w:rsid w:val="0031599C"/>
    <w:rsid w:val="00315CE4"/>
    <w:rsid w:val="00315DD9"/>
    <w:rsid w:val="00324FA5"/>
    <w:rsid w:val="0032583A"/>
    <w:rsid w:val="00335631"/>
    <w:rsid w:val="00344874"/>
    <w:rsid w:val="00345362"/>
    <w:rsid w:val="00350EA2"/>
    <w:rsid w:val="00353A60"/>
    <w:rsid w:val="003579E8"/>
    <w:rsid w:val="00357A62"/>
    <w:rsid w:val="00365E9B"/>
    <w:rsid w:val="003663E4"/>
    <w:rsid w:val="00367B80"/>
    <w:rsid w:val="00373199"/>
    <w:rsid w:val="0037637A"/>
    <w:rsid w:val="00377D1F"/>
    <w:rsid w:val="003808B2"/>
    <w:rsid w:val="00387A78"/>
    <w:rsid w:val="00390EB0"/>
    <w:rsid w:val="003928EB"/>
    <w:rsid w:val="00397728"/>
    <w:rsid w:val="003A305A"/>
    <w:rsid w:val="003A5A71"/>
    <w:rsid w:val="003A620D"/>
    <w:rsid w:val="003B25D2"/>
    <w:rsid w:val="003B6C17"/>
    <w:rsid w:val="003C0CF4"/>
    <w:rsid w:val="003C113D"/>
    <w:rsid w:val="003C176C"/>
    <w:rsid w:val="003F37C2"/>
    <w:rsid w:val="003F60C2"/>
    <w:rsid w:val="00401115"/>
    <w:rsid w:val="00405FE3"/>
    <w:rsid w:val="00407652"/>
    <w:rsid w:val="004128C5"/>
    <w:rsid w:val="0041355A"/>
    <w:rsid w:val="004139B9"/>
    <w:rsid w:val="004164EB"/>
    <w:rsid w:val="0042214A"/>
    <w:rsid w:val="004221EC"/>
    <w:rsid w:val="00435FCE"/>
    <w:rsid w:val="00436B60"/>
    <w:rsid w:val="004378C8"/>
    <w:rsid w:val="0044027C"/>
    <w:rsid w:val="0044226A"/>
    <w:rsid w:val="004451CB"/>
    <w:rsid w:val="004526A7"/>
    <w:rsid w:val="0046039E"/>
    <w:rsid w:val="004603AA"/>
    <w:rsid w:val="00460DFA"/>
    <w:rsid w:val="004646F6"/>
    <w:rsid w:val="00465DB6"/>
    <w:rsid w:val="00465FDE"/>
    <w:rsid w:val="00470F01"/>
    <w:rsid w:val="00475C19"/>
    <w:rsid w:val="00477D72"/>
    <w:rsid w:val="00481D04"/>
    <w:rsid w:val="0049017D"/>
    <w:rsid w:val="0049077E"/>
    <w:rsid w:val="0049276E"/>
    <w:rsid w:val="00496E67"/>
    <w:rsid w:val="004B3A40"/>
    <w:rsid w:val="004C1249"/>
    <w:rsid w:val="004C23BE"/>
    <w:rsid w:val="004C2EBC"/>
    <w:rsid w:val="004C5BD1"/>
    <w:rsid w:val="004D052A"/>
    <w:rsid w:val="004D6D76"/>
    <w:rsid w:val="004E2BFE"/>
    <w:rsid w:val="004E6413"/>
    <w:rsid w:val="004E730C"/>
    <w:rsid w:val="004F088F"/>
    <w:rsid w:val="004F532D"/>
    <w:rsid w:val="004F7330"/>
    <w:rsid w:val="00501FD5"/>
    <w:rsid w:val="0050419E"/>
    <w:rsid w:val="00504449"/>
    <w:rsid w:val="00504EBD"/>
    <w:rsid w:val="00505DD6"/>
    <w:rsid w:val="00511216"/>
    <w:rsid w:val="00521D7B"/>
    <w:rsid w:val="00521DC9"/>
    <w:rsid w:val="0052602A"/>
    <w:rsid w:val="00527D0A"/>
    <w:rsid w:val="0053544C"/>
    <w:rsid w:val="00536B22"/>
    <w:rsid w:val="00541789"/>
    <w:rsid w:val="005418AE"/>
    <w:rsid w:val="005420C7"/>
    <w:rsid w:val="00543194"/>
    <w:rsid w:val="00546CB5"/>
    <w:rsid w:val="00547174"/>
    <w:rsid w:val="005472E7"/>
    <w:rsid w:val="00562B3C"/>
    <w:rsid w:val="005712A3"/>
    <w:rsid w:val="0057796D"/>
    <w:rsid w:val="00582A9F"/>
    <w:rsid w:val="00583EC7"/>
    <w:rsid w:val="00585FCF"/>
    <w:rsid w:val="005902A1"/>
    <w:rsid w:val="00591B9B"/>
    <w:rsid w:val="00592450"/>
    <w:rsid w:val="00593CFC"/>
    <w:rsid w:val="005A148F"/>
    <w:rsid w:val="005A2648"/>
    <w:rsid w:val="005A30DA"/>
    <w:rsid w:val="005B3914"/>
    <w:rsid w:val="005B3DE8"/>
    <w:rsid w:val="005B4299"/>
    <w:rsid w:val="005C7C1C"/>
    <w:rsid w:val="005D3135"/>
    <w:rsid w:val="005D7842"/>
    <w:rsid w:val="005E03B7"/>
    <w:rsid w:val="005E14F1"/>
    <w:rsid w:val="005F197D"/>
    <w:rsid w:val="005F1D83"/>
    <w:rsid w:val="005F5C69"/>
    <w:rsid w:val="006033FA"/>
    <w:rsid w:val="00603B75"/>
    <w:rsid w:val="006041FC"/>
    <w:rsid w:val="0060676F"/>
    <w:rsid w:val="0060720F"/>
    <w:rsid w:val="006077BF"/>
    <w:rsid w:val="00607ACB"/>
    <w:rsid w:val="006134EA"/>
    <w:rsid w:val="00616809"/>
    <w:rsid w:val="00616D68"/>
    <w:rsid w:val="00623981"/>
    <w:rsid w:val="00624E06"/>
    <w:rsid w:val="00625399"/>
    <w:rsid w:val="00631346"/>
    <w:rsid w:val="00633ABB"/>
    <w:rsid w:val="00644C7E"/>
    <w:rsid w:val="006524CF"/>
    <w:rsid w:val="00660500"/>
    <w:rsid w:val="006732B3"/>
    <w:rsid w:val="006739E9"/>
    <w:rsid w:val="00677BF8"/>
    <w:rsid w:val="0068157B"/>
    <w:rsid w:val="00684419"/>
    <w:rsid w:val="00685B32"/>
    <w:rsid w:val="00694CC5"/>
    <w:rsid w:val="00697986"/>
    <w:rsid w:val="006A5322"/>
    <w:rsid w:val="006A5FB8"/>
    <w:rsid w:val="006B4514"/>
    <w:rsid w:val="006B6AD6"/>
    <w:rsid w:val="006C3790"/>
    <w:rsid w:val="006C49F4"/>
    <w:rsid w:val="006C7F13"/>
    <w:rsid w:val="006D07AC"/>
    <w:rsid w:val="006D5A56"/>
    <w:rsid w:val="006E0E25"/>
    <w:rsid w:val="006E46B2"/>
    <w:rsid w:val="006E530F"/>
    <w:rsid w:val="006E7B38"/>
    <w:rsid w:val="006F02A9"/>
    <w:rsid w:val="006F37BB"/>
    <w:rsid w:val="006F7D0C"/>
    <w:rsid w:val="00706500"/>
    <w:rsid w:val="00712345"/>
    <w:rsid w:val="0071395D"/>
    <w:rsid w:val="007142E0"/>
    <w:rsid w:val="00715858"/>
    <w:rsid w:val="00716368"/>
    <w:rsid w:val="00717663"/>
    <w:rsid w:val="00732D84"/>
    <w:rsid w:val="00733B84"/>
    <w:rsid w:val="00735769"/>
    <w:rsid w:val="00736899"/>
    <w:rsid w:val="007400C3"/>
    <w:rsid w:val="007406EE"/>
    <w:rsid w:val="0074149F"/>
    <w:rsid w:val="0075456F"/>
    <w:rsid w:val="00760F6F"/>
    <w:rsid w:val="00763BF3"/>
    <w:rsid w:val="00774A1B"/>
    <w:rsid w:val="00774FB0"/>
    <w:rsid w:val="0078024C"/>
    <w:rsid w:val="007806A1"/>
    <w:rsid w:val="00780B93"/>
    <w:rsid w:val="00781391"/>
    <w:rsid w:val="007826A7"/>
    <w:rsid w:val="007835B5"/>
    <w:rsid w:val="00790C5D"/>
    <w:rsid w:val="007922FC"/>
    <w:rsid w:val="0079382F"/>
    <w:rsid w:val="00793C93"/>
    <w:rsid w:val="00796864"/>
    <w:rsid w:val="00797FE3"/>
    <w:rsid w:val="007A0D3C"/>
    <w:rsid w:val="007B1719"/>
    <w:rsid w:val="007B2C1E"/>
    <w:rsid w:val="007B347D"/>
    <w:rsid w:val="007B70E3"/>
    <w:rsid w:val="007C2038"/>
    <w:rsid w:val="007C2DBD"/>
    <w:rsid w:val="007C3881"/>
    <w:rsid w:val="007C6BFF"/>
    <w:rsid w:val="007E35B7"/>
    <w:rsid w:val="007E520D"/>
    <w:rsid w:val="007E560F"/>
    <w:rsid w:val="007E69F1"/>
    <w:rsid w:val="007F0AF4"/>
    <w:rsid w:val="007F6BC5"/>
    <w:rsid w:val="007F7D2E"/>
    <w:rsid w:val="00802608"/>
    <w:rsid w:val="0080545F"/>
    <w:rsid w:val="008061A8"/>
    <w:rsid w:val="00806537"/>
    <w:rsid w:val="00812A56"/>
    <w:rsid w:val="008215EE"/>
    <w:rsid w:val="008256FA"/>
    <w:rsid w:val="00825F3A"/>
    <w:rsid w:val="008302CF"/>
    <w:rsid w:val="00832E0B"/>
    <w:rsid w:val="00834456"/>
    <w:rsid w:val="00834F3B"/>
    <w:rsid w:val="0083733B"/>
    <w:rsid w:val="00837D2B"/>
    <w:rsid w:val="0084206E"/>
    <w:rsid w:val="00847390"/>
    <w:rsid w:val="0085330A"/>
    <w:rsid w:val="008546CD"/>
    <w:rsid w:val="008576BA"/>
    <w:rsid w:val="00857A2A"/>
    <w:rsid w:val="00860344"/>
    <w:rsid w:val="00860882"/>
    <w:rsid w:val="0086281E"/>
    <w:rsid w:val="00865AE0"/>
    <w:rsid w:val="00875F89"/>
    <w:rsid w:val="008768D3"/>
    <w:rsid w:val="00876BEB"/>
    <w:rsid w:val="00882D07"/>
    <w:rsid w:val="008837A0"/>
    <w:rsid w:val="00884BB9"/>
    <w:rsid w:val="00886FA1"/>
    <w:rsid w:val="00892001"/>
    <w:rsid w:val="008952C9"/>
    <w:rsid w:val="00896AF7"/>
    <w:rsid w:val="00896E61"/>
    <w:rsid w:val="008971D1"/>
    <w:rsid w:val="008A2615"/>
    <w:rsid w:val="008A489C"/>
    <w:rsid w:val="008A673A"/>
    <w:rsid w:val="008B0BA5"/>
    <w:rsid w:val="008B2385"/>
    <w:rsid w:val="008B3833"/>
    <w:rsid w:val="008C4708"/>
    <w:rsid w:val="008C54A4"/>
    <w:rsid w:val="008C7142"/>
    <w:rsid w:val="008D06B9"/>
    <w:rsid w:val="008D66DC"/>
    <w:rsid w:val="008D6EAA"/>
    <w:rsid w:val="008D7241"/>
    <w:rsid w:val="008E5ECC"/>
    <w:rsid w:val="008E6652"/>
    <w:rsid w:val="008F24D7"/>
    <w:rsid w:val="008F4127"/>
    <w:rsid w:val="0090028A"/>
    <w:rsid w:val="00900A13"/>
    <w:rsid w:val="00904701"/>
    <w:rsid w:val="0090588F"/>
    <w:rsid w:val="00912BC2"/>
    <w:rsid w:val="00915367"/>
    <w:rsid w:val="00927A5B"/>
    <w:rsid w:val="009324D1"/>
    <w:rsid w:val="009331E3"/>
    <w:rsid w:val="009344E0"/>
    <w:rsid w:val="009365B7"/>
    <w:rsid w:val="0093784E"/>
    <w:rsid w:val="00937EB7"/>
    <w:rsid w:val="009443B0"/>
    <w:rsid w:val="009451C4"/>
    <w:rsid w:val="009535FE"/>
    <w:rsid w:val="00963F9B"/>
    <w:rsid w:val="00965A7C"/>
    <w:rsid w:val="00967C39"/>
    <w:rsid w:val="00973D89"/>
    <w:rsid w:val="00977DCD"/>
    <w:rsid w:val="009800C8"/>
    <w:rsid w:val="00980749"/>
    <w:rsid w:val="009842D7"/>
    <w:rsid w:val="00984923"/>
    <w:rsid w:val="00984FC7"/>
    <w:rsid w:val="00990CDA"/>
    <w:rsid w:val="00996768"/>
    <w:rsid w:val="009B1A40"/>
    <w:rsid w:val="009B6795"/>
    <w:rsid w:val="009B693B"/>
    <w:rsid w:val="009C05B7"/>
    <w:rsid w:val="009C35B7"/>
    <w:rsid w:val="009C3ED4"/>
    <w:rsid w:val="009D2BEF"/>
    <w:rsid w:val="009E1808"/>
    <w:rsid w:val="009F4FA3"/>
    <w:rsid w:val="009F7E45"/>
    <w:rsid w:val="00A049DF"/>
    <w:rsid w:val="00A1022C"/>
    <w:rsid w:val="00A15071"/>
    <w:rsid w:val="00A17260"/>
    <w:rsid w:val="00A21CA8"/>
    <w:rsid w:val="00A21F66"/>
    <w:rsid w:val="00A23CB8"/>
    <w:rsid w:val="00A2526E"/>
    <w:rsid w:val="00A311B6"/>
    <w:rsid w:val="00A504D2"/>
    <w:rsid w:val="00A52283"/>
    <w:rsid w:val="00A62808"/>
    <w:rsid w:val="00A62A7F"/>
    <w:rsid w:val="00A62E9C"/>
    <w:rsid w:val="00A656B8"/>
    <w:rsid w:val="00A71942"/>
    <w:rsid w:val="00A726D2"/>
    <w:rsid w:val="00A748AD"/>
    <w:rsid w:val="00AA0EF4"/>
    <w:rsid w:val="00AC08E0"/>
    <w:rsid w:val="00AC1365"/>
    <w:rsid w:val="00AC140D"/>
    <w:rsid w:val="00AC5910"/>
    <w:rsid w:val="00AC610F"/>
    <w:rsid w:val="00AC7752"/>
    <w:rsid w:val="00AC77F1"/>
    <w:rsid w:val="00AD2C68"/>
    <w:rsid w:val="00AE1928"/>
    <w:rsid w:val="00AE502A"/>
    <w:rsid w:val="00AE7692"/>
    <w:rsid w:val="00AF4EF0"/>
    <w:rsid w:val="00AF5E72"/>
    <w:rsid w:val="00AF76FF"/>
    <w:rsid w:val="00B00E73"/>
    <w:rsid w:val="00B04A8E"/>
    <w:rsid w:val="00B120CC"/>
    <w:rsid w:val="00B162FE"/>
    <w:rsid w:val="00B276EC"/>
    <w:rsid w:val="00B32EF2"/>
    <w:rsid w:val="00B34B4C"/>
    <w:rsid w:val="00B350F0"/>
    <w:rsid w:val="00B45A00"/>
    <w:rsid w:val="00B45BFA"/>
    <w:rsid w:val="00B47157"/>
    <w:rsid w:val="00B57661"/>
    <w:rsid w:val="00B57E6A"/>
    <w:rsid w:val="00B60996"/>
    <w:rsid w:val="00B61FA2"/>
    <w:rsid w:val="00B6291B"/>
    <w:rsid w:val="00B63FE7"/>
    <w:rsid w:val="00B73BD9"/>
    <w:rsid w:val="00B76AD7"/>
    <w:rsid w:val="00B82AB9"/>
    <w:rsid w:val="00B844F6"/>
    <w:rsid w:val="00B97635"/>
    <w:rsid w:val="00BA0B93"/>
    <w:rsid w:val="00BA33E0"/>
    <w:rsid w:val="00BB1CFF"/>
    <w:rsid w:val="00BB4E02"/>
    <w:rsid w:val="00BB6314"/>
    <w:rsid w:val="00BB6EF4"/>
    <w:rsid w:val="00BC063D"/>
    <w:rsid w:val="00BC0FD8"/>
    <w:rsid w:val="00BC4D47"/>
    <w:rsid w:val="00BD11F3"/>
    <w:rsid w:val="00BD2753"/>
    <w:rsid w:val="00BD38F7"/>
    <w:rsid w:val="00BD4651"/>
    <w:rsid w:val="00BD634A"/>
    <w:rsid w:val="00BE3D13"/>
    <w:rsid w:val="00BE60E9"/>
    <w:rsid w:val="00BE771F"/>
    <w:rsid w:val="00BF0603"/>
    <w:rsid w:val="00BF1E42"/>
    <w:rsid w:val="00BF7850"/>
    <w:rsid w:val="00BF7DC1"/>
    <w:rsid w:val="00C10F1E"/>
    <w:rsid w:val="00C1256A"/>
    <w:rsid w:val="00C1270A"/>
    <w:rsid w:val="00C13433"/>
    <w:rsid w:val="00C13CDB"/>
    <w:rsid w:val="00C17614"/>
    <w:rsid w:val="00C23176"/>
    <w:rsid w:val="00C23F48"/>
    <w:rsid w:val="00C27FD4"/>
    <w:rsid w:val="00C32378"/>
    <w:rsid w:val="00C32FAF"/>
    <w:rsid w:val="00C3709D"/>
    <w:rsid w:val="00C405A3"/>
    <w:rsid w:val="00C42E04"/>
    <w:rsid w:val="00C441A4"/>
    <w:rsid w:val="00C44AD1"/>
    <w:rsid w:val="00C51CB4"/>
    <w:rsid w:val="00C52F36"/>
    <w:rsid w:val="00C55B00"/>
    <w:rsid w:val="00C70204"/>
    <w:rsid w:val="00C72065"/>
    <w:rsid w:val="00C73A3F"/>
    <w:rsid w:val="00C74552"/>
    <w:rsid w:val="00C76F7D"/>
    <w:rsid w:val="00C8231B"/>
    <w:rsid w:val="00C8336D"/>
    <w:rsid w:val="00C87440"/>
    <w:rsid w:val="00C902C0"/>
    <w:rsid w:val="00C92657"/>
    <w:rsid w:val="00C94C62"/>
    <w:rsid w:val="00CB0587"/>
    <w:rsid w:val="00CB3879"/>
    <w:rsid w:val="00CB7B01"/>
    <w:rsid w:val="00CD7D27"/>
    <w:rsid w:val="00CE06A3"/>
    <w:rsid w:val="00CF1856"/>
    <w:rsid w:val="00CF23D5"/>
    <w:rsid w:val="00CF24EF"/>
    <w:rsid w:val="00CF6AB1"/>
    <w:rsid w:val="00D02645"/>
    <w:rsid w:val="00D15B16"/>
    <w:rsid w:val="00D167CE"/>
    <w:rsid w:val="00D17FAC"/>
    <w:rsid w:val="00D20803"/>
    <w:rsid w:val="00D3285F"/>
    <w:rsid w:val="00D36408"/>
    <w:rsid w:val="00D37B74"/>
    <w:rsid w:val="00D407BA"/>
    <w:rsid w:val="00D4206B"/>
    <w:rsid w:val="00D43137"/>
    <w:rsid w:val="00D453BC"/>
    <w:rsid w:val="00D522A0"/>
    <w:rsid w:val="00D5487A"/>
    <w:rsid w:val="00D74CF9"/>
    <w:rsid w:val="00D75BA5"/>
    <w:rsid w:val="00D75CE4"/>
    <w:rsid w:val="00D831FE"/>
    <w:rsid w:val="00D85320"/>
    <w:rsid w:val="00D86A65"/>
    <w:rsid w:val="00D87D2B"/>
    <w:rsid w:val="00D94142"/>
    <w:rsid w:val="00DA0D83"/>
    <w:rsid w:val="00DA451A"/>
    <w:rsid w:val="00DA4611"/>
    <w:rsid w:val="00DB01A9"/>
    <w:rsid w:val="00DB12F5"/>
    <w:rsid w:val="00DB3281"/>
    <w:rsid w:val="00DB387B"/>
    <w:rsid w:val="00DB50DF"/>
    <w:rsid w:val="00DC01FE"/>
    <w:rsid w:val="00DC1A3C"/>
    <w:rsid w:val="00DC5643"/>
    <w:rsid w:val="00DD1042"/>
    <w:rsid w:val="00DD18CE"/>
    <w:rsid w:val="00DD1A23"/>
    <w:rsid w:val="00DD4234"/>
    <w:rsid w:val="00DD461E"/>
    <w:rsid w:val="00DE3389"/>
    <w:rsid w:val="00DE5B1E"/>
    <w:rsid w:val="00DF0E64"/>
    <w:rsid w:val="00DF28F4"/>
    <w:rsid w:val="00DF31C9"/>
    <w:rsid w:val="00DF6305"/>
    <w:rsid w:val="00E0118B"/>
    <w:rsid w:val="00E13287"/>
    <w:rsid w:val="00E2427C"/>
    <w:rsid w:val="00E2609C"/>
    <w:rsid w:val="00E2685C"/>
    <w:rsid w:val="00E31F86"/>
    <w:rsid w:val="00E44CC5"/>
    <w:rsid w:val="00E47285"/>
    <w:rsid w:val="00E531FC"/>
    <w:rsid w:val="00E566E6"/>
    <w:rsid w:val="00E637BC"/>
    <w:rsid w:val="00E641A8"/>
    <w:rsid w:val="00E64E7F"/>
    <w:rsid w:val="00E66604"/>
    <w:rsid w:val="00E70125"/>
    <w:rsid w:val="00E709C4"/>
    <w:rsid w:val="00E76C74"/>
    <w:rsid w:val="00E77373"/>
    <w:rsid w:val="00E778A9"/>
    <w:rsid w:val="00E825C4"/>
    <w:rsid w:val="00E842A9"/>
    <w:rsid w:val="00E91525"/>
    <w:rsid w:val="00E94AC2"/>
    <w:rsid w:val="00E95C04"/>
    <w:rsid w:val="00EA0048"/>
    <w:rsid w:val="00EA1DA6"/>
    <w:rsid w:val="00EA2766"/>
    <w:rsid w:val="00EA312B"/>
    <w:rsid w:val="00EA7ACB"/>
    <w:rsid w:val="00EC28D6"/>
    <w:rsid w:val="00EC6819"/>
    <w:rsid w:val="00EC70EC"/>
    <w:rsid w:val="00ED51C1"/>
    <w:rsid w:val="00EE2BC4"/>
    <w:rsid w:val="00EE442F"/>
    <w:rsid w:val="00EE5018"/>
    <w:rsid w:val="00EF25F6"/>
    <w:rsid w:val="00EF2708"/>
    <w:rsid w:val="00EF47DA"/>
    <w:rsid w:val="00EF4E8B"/>
    <w:rsid w:val="00F00852"/>
    <w:rsid w:val="00F06818"/>
    <w:rsid w:val="00F162F6"/>
    <w:rsid w:val="00F20FB4"/>
    <w:rsid w:val="00F212C4"/>
    <w:rsid w:val="00F27E88"/>
    <w:rsid w:val="00F371EC"/>
    <w:rsid w:val="00F45A4B"/>
    <w:rsid w:val="00F45F7E"/>
    <w:rsid w:val="00F45FAA"/>
    <w:rsid w:val="00F516C9"/>
    <w:rsid w:val="00F57D41"/>
    <w:rsid w:val="00F66C59"/>
    <w:rsid w:val="00F716AE"/>
    <w:rsid w:val="00F74D9D"/>
    <w:rsid w:val="00F7528C"/>
    <w:rsid w:val="00F75968"/>
    <w:rsid w:val="00F7710A"/>
    <w:rsid w:val="00F8282E"/>
    <w:rsid w:val="00F924B0"/>
    <w:rsid w:val="00F9638A"/>
    <w:rsid w:val="00F97BBD"/>
    <w:rsid w:val="00FA61D9"/>
    <w:rsid w:val="00FB17CE"/>
    <w:rsid w:val="00FB2596"/>
    <w:rsid w:val="00FB53D5"/>
    <w:rsid w:val="00FB5A7D"/>
    <w:rsid w:val="00FB5B38"/>
    <w:rsid w:val="00FC711D"/>
    <w:rsid w:val="00FD6A1B"/>
    <w:rsid w:val="00FE5A93"/>
    <w:rsid w:val="00FE680C"/>
    <w:rsid w:val="00FE7F1B"/>
    <w:rsid w:val="00FF1348"/>
    <w:rsid w:val="222C5F05"/>
    <w:rsid w:val="3D3D099E"/>
    <w:rsid w:val="44511EEA"/>
    <w:rsid w:val="74F2020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8720D"/>
  <w15:docId w15:val="{3EAF3EFF-225D-4FEA-AE15-14E2BC619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link w:val="Ttulo1Car"/>
    <w:uiPriority w:val="9"/>
    <w:qFormat/>
    <w:pPr>
      <w:spacing w:before="1"/>
      <w:ind w:left="498" w:hanging="360"/>
      <w:outlineLvl w:val="0"/>
    </w:pPr>
    <w:rPr>
      <w:b/>
      <w:bCs/>
      <w:sz w:val="20"/>
      <w:szCs w:val="20"/>
    </w:rPr>
  </w:style>
  <w:style w:type="paragraph" w:styleId="Ttulo2">
    <w:name w:val="heading 2"/>
    <w:basedOn w:val="Normal"/>
    <w:next w:val="Normal"/>
    <w:link w:val="Ttulo2Car"/>
    <w:uiPriority w:val="9"/>
    <w:unhideWhenUsed/>
    <w:qFormat/>
    <w:rsid w:val="001379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460DFA"/>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0B1502"/>
    <w:pPr>
      <w:keepNext/>
      <w:keepLines/>
      <w:widowControl/>
      <w:ind w:left="1134"/>
      <w:jc w:val="both"/>
      <w:outlineLvl w:val="3"/>
    </w:pPr>
    <w:rPr>
      <w:rFonts w:ascii="Verdana" w:eastAsia="Times New Roman" w:hAnsi="Verdana" w:cs="Times New Roman"/>
      <w:b/>
      <w:bCs/>
      <w:i/>
      <w:iCs/>
      <w:color w:val="000000" w:themeColor="text1"/>
      <w:sz w:val="20"/>
      <w:szCs w:val="20"/>
      <w:lang w:val="es-CO" w:eastAsia="es-CO"/>
    </w:rPr>
  </w:style>
  <w:style w:type="paragraph" w:styleId="Ttulo5">
    <w:name w:val="heading 5"/>
    <w:basedOn w:val="Normal"/>
    <w:next w:val="Normal"/>
    <w:link w:val="Ttulo5Car"/>
    <w:uiPriority w:val="9"/>
    <w:semiHidden/>
    <w:unhideWhenUsed/>
    <w:qFormat/>
    <w:rsid w:val="00460DFA"/>
    <w:pPr>
      <w:keepNext/>
      <w:keepLines/>
      <w:spacing w:before="20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qFormat/>
    <w:rsid w:val="00122F11"/>
    <w:pPr>
      <w:suppressAutoHyphens/>
      <w:spacing w:before="240" w:after="60"/>
      <w:outlineLvl w:val="8"/>
    </w:pPr>
    <w:rPr>
      <w:rFonts w:ascii="Cambria" w:eastAsia="Times New Roman" w:hAnsi="Cambria" w:cs="Times New Roman"/>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1CB4"/>
    <w:rPr>
      <w:rFonts w:ascii="Arial" w:eastAsia="Arial" w:hAnsi="Arial" w:cs="Arial"/>
      <w:b/>
      <w:bCs/>
      <w:sz w:val="20"/>
      <w:szCs w:val="20"/>
      <w:lang w:val="es-ES"/>
    </w:rPr>
  </w:style>
  <w:style w:type="character" w:customStyle="1" w:styleId="Ttulo2Car">
    <w:name w:val="Título 2 Car"/>
    <w:basedOn w:val="Fuentedeprrafopredeter"/>
    <w:link w:val="Ttulo2"/>
    <w:uiPriority w:val="9"/>
    <w:rsid w:val="0013796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460DFA"/>
    <w:rPr>
      <w:rFonts w:asciiTheme="majorHAnsi" w:eastAsiaTheme="majorEastAsia" w:hAnsiTheme="majorHAnsi" w:cstheme="majorBidi"/>
      <w:b/>
      <w:bCs/>
      <w:color w:val="4F81BD" w:themeColor="accent1"/>
    </w:rPr>
  </w:style>
  <w:style w:type="character" w:customStyle="1" w:styleId="Ttulo5Car">
    <w:name w:val="Título 5 Car"/>
    <w:basedOn w:val="Fuentedeprrafopredeter"/>
    <w:link w:val="Ttulo5"/>
    <w:uiPriority w:val="9"/>
    <w:rsid w:val="00460DFA"/>
    <w:rPr>
      <w:rFonts w:asciiTheme="majorHAnsi" w:eastAsiaTheme="majorEastAsia" w:hAnsiTheme="majorHAnsi" w:cstheme="majorBidi"/>
      <w:color w:val="243F60" w:themeColor="accent1" w:themeShade="7F"/>
    </w:rPr>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79"/>
      <w:ind w:left="419" w:hanging="301"/>
    </w:pPr>
    <w:rPr>
      <w:sz w:val="20"/>
      <w:szCs w:val="20"/>
    </w:rPr>
  </w:style>
  <w:style w:type="paragraph" w:styleId="TDC2">
    <w:name w:val="toc 2"/>
    <w:basedOn w:val="Normal"/>
    <w:uiPriority w:val="39"/>
    <w:qFormat/>
    <w:pPr>
      <w:ind w:left="318"/>
    </w:pPr>
    <w:rPr>
      <w:sz w:val="20"/>
      <w:szCs w:val="20"/>
    </w:rPr>
  </w:style>
  <w:style w:type="paragraph" w:styleId="TDC3">
    <w:name w:val="toc 3"/>
    <w:basedOn w:val="Normal"/>
    <w:uiPriority w:val="39"/>
    <w:qFormat/>
    <w:pPr>
      <w:ind w:left="1230" w:hanging="708"/>
    </w:pPr>
    <w:rPr>
      <w:sz w:val="20"/>
      <w:szCs w:val="20"/>
    </w:rPr>
  </w:style>
  <w:style w:type="paragraph" w:styleId="Textoindependiente">
    <w:name w:val="Body Text"/>
    <w:aliases w:val="body text,bt,TABLA DE CONTENIDO 3"/>
    <w:basedOn w:val="Normal"/>
    <w:link w:val="TextoindependienteCar"/>
    <w:qFormat/>
    <w:rPr>
      <w:sz w:val="20"/>
      <w:szCs w:val="20"/>
    </w:rPr>
  </w:style>
  <w:style w:type="character" w:customStyle="1" w:styleId="TextoindependienteCar">
    <w:name w:val="Texto independiente Car"/>
    <w:aliases w:val="body text Car,bt Car,TABLA DE CONTENIDO 3 Car"/>
    <w:basedOn w:val="Fuentedeprrafopredeter"/>
    <w:link w:val="Textoindependiente"/>
    <w:rsid w:val="00EF25F6"/>
    <w:rPr>
      <w:rFonts w:ascii="Arial" w:eastAsia="Arial" w:hAnsi="Arial" w:cs="Arial"/>
      <w:sz w:val="20"/>
      <w:szCs w:val="20"/>
      <w:lang w:val="es-ES"/>
    </w:rPr>
  </w:style>
  <w:style w:type="paragraph" w:styleId="Prrafodelista">
    <w:name w:val="List Paragraph"/>
    <w:aliases w:val="HOJA,Bolita,List Paragraph,Párrafo de lista4,BOLADEF,Párrafo de lista3,Párrafo de lista21,BOLA,Nivel 1 OS,Colorful List Accent 1,Colorful List - Accent 11,Fluvial1,titulo 5,titulo 3,Scitum normal,AB List 1,Bullet Points,Bullet List,Foot"/>
    <w:basedOn w:val="Normal"/>
    <w:link w:val="PrrafodelistaCar"/>
    <w:uiPriority w:val="34"/>
    <w:qFormat/>
    <w:pPr>
      <w:ind w:left="498" w:hanging="360"/>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Fluvial1 Car,titulo 5 Car"/>
    <w:link w:val="Prrafodelista"/>
    <w:uiPriority w:val="34"/>
    <w:qFormat/>
    <w:rsid w:val="000A316D"/>
    <w:rPr>
      <w:rFonts w:ascii="Arial" w:eastAsia="Arial" w:hAnsi="Arial" w:cs="Arial"/>
    </w:rPr>
  </w:style>
  <w:style w:type="paragraph" w:customStyle="1" w:styleId="TableParagraph">
    <w:name w:val="Table Paragraph"/>
    <w:basedOn w:val="Normal"/>
    <w:uiPriority w:val="1"/>
    <w:qFormat/>
    <w:pPr>
      <w:ind w:left="103"/>
    </w:pPr>
  </w:style>
  <w:style w:type="paragraph" w:styleId="Textodeglobo">
    <w:name w:val="Balloon Text"/>
    <w:basedOn w:val="Normal"/>
    <w:link w:val="TextodegloboCar"/>
    <w:uiPriority w:val="99"/>
    <w:unhideWhenUsed/>
    <w:rsid w:val="000A316D"/>
    <w:rPr>
      <w:rFonts w:ascii="Tahoma" w:hAnsi="Tahoma" w:cs="Tahoma"/>
      <w:sz w:val="16"/>
      <w:szCs w:val="16"/>
    </w:rPr>
  </w:style>
  <w:style w:type="character" w:customStyle="1" w:styleId="TextodegloboCar">
    <w:name w:val="Texto de globo Car"/>
    <w:basedOn w:val="Fuentedeprrafopredeter"/>
    <w:link w:val="Textodeglobo"/>
    <w:uiPriority w:val="99"/>
    <w:rsid w:val="000A316D"/>
    <w:rPr>
      <w:rFonts w:ascii="Tahoma" w:eastAsia="Arial" w:hAnsi="Tahoma" w:cs="Tahoma"/>
      <w:sz w:val="16"/>
      <w:szCs w:val="16"/>
    </w:rPr>
  </w:style>
  <w:style w:type="paragraph" w:styleId="Encabezado">
    <w:name w:val="header"/>
    <w:basedOn w:val="Normal"/>
    <w:link w:val="EncabezadoCar"/>
    <w:unhideWhenUsed/>
    <w:rsid w:val="000A316D"/>
    <w:pPr>
      <w:tabs>
        <w:tab w:val="center" w:pos="4252"/>
        <w:tab w:val="right" w:pos="8504"/>
      </w:tabs>
    </w:pPr>
  </w:style>
  <w:style w:type="character" w:customStyle="1" w:styleId="EncabezadoCar">
    <w:name w:val="Encabezado Car"/>
    <w:basedOn w:val="Fuentedeprrafopredeter"/>
    <w:link w:val="Encabezado"/>
    <w:rsid w:val="000A316D"/>
    <w:rPr>
      <w:rFonts w:ascii="Arial" w:eastAsia="Arial" w:hAnsi="Arial" w:cs="Arial"/>
    </w:rPr>
  </w:style>
  <w:style w:type="paragraph" w:styleId="Piedepgina">
    <w:name w:val="footer"/>
    <w:aliases w:val="footer odd,footer odd1,footer odd2,footer odd3,footer odd4,footer odd5,pie de página"/>
    <w:basedOn w:val="Normal"/>
    <w:link w:val="PiedepginaCar"/>
    <w:uiPriority w:val="99"/>
    <w:unhideWhenUsed/>
    <w:rsid w:val="000A316D"/>
    <w:pPr>
      <w:tabs>
        <w:tab w:val="center" w:pos="4252"/>
        <w:tab w:val="right" w:pos="8504"/>
      </w:tabs>
    </w:pPr>
  </w:style>
  <w:style w:type="character" w:customStyle="1" w:styleId="PiedepginaCar">
    <w:name w:val="Pie de página Car"/>
    <w:aliases w:val="footer odd Car,footer odd1 Car,footer odd2 Car,footer odd3 Car,footer odd4 Car,footer odd5 Car,pie de página Car"/>
    <w:basedOn w:val="Fuentedeprrafopredeter"/>
    <w:link w:val="Piedepgina"/>
    <w:uiPriority w:val="99"/>
    <w:rsid w:val="000A316D"/>
    <w:rPr>
      <w:rFonts w:ascii="Arial" w:eastAsia="Arial" w:hAnsi="Arial" w:cs="Arial"/>
    </w:rPr>
  </w:style>
  <w:style w:type="table" w:styleId="Tablaconcuadrcula">
    <w:name w:val="Table Grid"/>
    <w:basedOn w:val="Tablanormal"/>
    <w:uiPriority w:val="59"/>
    <w:rsid w:val="000A316D"/>
    <w:pPr>
      <w:widowControl/>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077BF"/>
    <w:rPr>
      <w:color w:val="0000FF" w:themeColor="hyperlink"/>
      <w:u w:val="single"/>
    </w:rPr>
  </w:style>
  <w:style w:type="paragraph" w:styleId="Textonotaalfinal">
    <w:name w:val="endnote text"/>
    <w:basedOn w:val="Normal"/>
    <w:link w:val="TextonotaalfinalCar"/>
    <w:uiPriority w:val="99"/>
    <w:semiHidden/>
    <w:unhideWhenUsed/>
    <w:rsid w:val="0053544C"/>
    <w:rPr>
      <w:sz w:val="20"/>
      <w:szCs w:val="20"/>
    </w:rPr>
  </w:style>
  <w:style w:type="character" w:customStyle="1" w:styleId="TextonotaalfinalCar">
    <w:name w:val="Texto nota al final Car"/>
    <w:basedOn w:val="Fuentedeprrafopredeter"/>
    <w:link w:val="Textonotaalfinal"/>
    <w:uiPriority w:val="99"/>
    <w:semiHidden/>
    <w:rsid w:val="0053544C"/>
    <w:rPr>
      <w:rFonts w:ascii="Arial" w:eastAsia="Arial" w:hAnsi="Arial" w:cs="Arial"/>
      <w:sz w:val="20"/>
      <w:szCs w:val="20"/>
    </w:rPr>
  </w:style>
  <w:style w:type="character" w:styleId="Refdenotaalfinal">
    <w:name w:val="endnote reference"/>
    <w:basedOn w:val="Fuentedeprrafopredeter"/>
    <w:uiPriority w:val="99"/>
    <w:semiHidden/>
    <w:unhideWhenUsed/>
    <w:rsid w:val="0053544C"/>
    <w:rPr>
      <w:vertAlign w:val="superscript"/>
    </w:rPr>
  </w:style>
  <w:style w:type="paragraph" w:styleId="Textonotapie">
    <w:name w:val="footnote text"/>
    <w:aliases w:val="Texto nota pie Car1,Texto nota pie Car Car,Texto nota pie Car2 Car Car,Texto nota pie Car Car1 Car Car,Texto nota pie Car Car Car Car Car Car Car Car1 Car Car,Texto nota pie Car Car Car Car Car,Texto nota pie Car1 Car Car Car,footnote tex"/>
    <w:basedOn w:val="Normal"/>
    <w:link w:val="TextonotapieCar"/>
    <w:uiPriority w:val="99"/>
    <w:unhideWhenUsed/>
    <w:qFormat/>
    <w:rsid w:val="0053544C"/>
    <w:rPr>
      <w:sz w:val="20"/>
      <w:szCs w:val="20"/>
    </w:rPr>
  </w:style>
  <w:style w:type="character" w:customStyle="1" w:styleId="TextonotapieCar">
    <w:name w:val="Texto nota pie Car"/>
    <w:aliases w:val="Texto nota pie Car1 Car,Texto nota pie Car Car Car,Texto nota pie Car2 Car Car Car,Texto nota pie Car Car1 Car Car Car,Texto nota pie Car Car Car Car Car Car Car Car1 Car Car Car,Texto nota pie Car Car Car Car Car Car,footnote tex Car"/>
    <w:basedOn w:val="Fuentedeprrafopredeter"/>
    <w:link w:val="Textonotapie"/>
    <w:uiPriority w:val="99"/>
    <w:rsid w:val="0053544C"/>
    <w:rPr>
      <w:rFonts w:ascii="Arial" w:eastAsia="Arial" w:hAnsi="Arial" w:cs="Arial"/>
      <w:sz w:val="20"/>
      <w:szCs w:val="20"/>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uiPriority w:val="99"/>
    <w:unhideWhenUsed/>
    <w:qFormat/>
    <w:rsid w:val="0053544C"/>
    <w:rPr>
      <w:vertAlign w:val="superscript"/>
    </w:rPr>
  </w:style>
  <w:style w:type="paragraph" w:styleId="Lista2">
    <w:name w:val="List 2"/>
    <w:basedOn w:val="Normal"/>
    <w:rsid w:val="00137963"/>
    <w:pPr>
      <w:widowControl/>
      <w:ind w:left="566" w:hanging="283"/>
    </w:pPr>
    <w:rPr>
      <w:rFonts w:ascii="Times New Roman" w:eastAsia="Times New Roman" w:hAnsi="Times New Roman" w:cs="Times New Roman"/>
      <w:sz w:val="20"/>
      <w:szCs w:val="20"/>
      <w:lang w:val="es-ES_tradnl" w:eastAsia="es-ES"/>
    </w:rPr>
  </w:style>
  <w:style w:type="paragraph" w:customStyle="1" w:styleId="Estilo1">
    <w:name w:val="Estilo1"/>
    <w:basedOn w:val="Prrafodelista"/>
    <w:link w:val="Estilo1Car"/>
    <w:qFormat/>
    <w:rsid w:val="00137963"/>
    <w:pPr>
      <w:widowControl/>
      <w:numPr>
        <w:numId w:val="4"/>
      </w:numPr>
      <w:contextualSpacing/>
    </w:pPr>
    <w:rPr>
      <w:b/>
      <w:lang w:val="es-MX"/>
    </w:rPr>
  </w:style>
  <w:style w:type="character" w:customStyle="1" w:styleId="Estilo1Car">
    <w:name w:val="Estilo1 Car"/>
    <w:basedOn w:val="PrrafodelistaCar"/>
    <w:link w:val="Estilo1"/>
    <w:rsid w:val="00137963"/>
    <w:rPr>
      <w:rFonts w:ascii="Arial" w:eastAsia="Arial" w:hAnsi="Arial" w:cs="Arial"/>
      <w:b/>
      <w:lang w:val="es-MX"/>
    </w:rPr>
  </w:style>
  <w:style w:type="paragraph" w:styleId="TtuloTDC">
    <w:name w:val="TOC Heading"/>
    <w:basedOn w:val="Ttulo1"/>
    <w:next w:val="Normal"/>
    <w:uiPriority w:val="39"/>
    <w:unhideWhenUsed/>
    <w:qFormat/>
    <w:rsid w:val="000E3930"/>
    <w:pPr>
      <w:keepNext/>
      <w:keepLines/>
      <w:widowControl/>
      <w:spacing w:before="480" w:line="276" w:lineRule="auto"/>
      <w:ind w:left="0" w:firstLine="0"/>
      <w:outlineLvl w:val="9"/>
    </w:pPr>
    <w:rPr>
      <w:rFonts w:asciiTheme="majorHAnsi" w:eastAsiaTheme="majorEastAsia" w:hAnsiTheme="majorHAnsi" w:cstheme="majorBidi"/>
      <w:color w:val="365F91" w:themeColor="accent1" w:themeShade="BF"/>
      <w:sz w:val="28"/>
      <w:szCs w:val="28"/>
      <w:lang w:eastAsia="es-ES"/>
    </w:rPr>
  </w:style>
  <w:style w:type="paragraph" w:customStyle="1" w:styleId="WW-Contenidodelatabla">
    <w:name w:val="WW-Contenido de la tabla"/>
    <w:basedOn w:val="Textoindependiente"/>
    <w:link w:val="WW-ContenidodelatablaCar"/>
    <w:rsid w:val="00CE06A3"/>
    <w:pPr>
      <w:suppressLineNumbers/>
      <w:suppressAutoHyphens/>
      <w:spacing w:after="120"/>
    </w:pPr>
    <w:rPr>
      <w:rFonts w:ascii="Times New Roman" w:eastAsia="Arial Unicode MS" w:hAnsi="Times New Roman" w:cs="Times New Roman"/>
      <w:sz w:val="24"/>
      <w:szCs w:val="24"/>
      <w:lang w:val="es-ES_tradnl" w:eastAsia="es-ES_tradnl"/>
    </w:rPr>
  </w:style>
  <w:style w:type="paragraph" w:styleId="HTMLconformatoprevio">
    <w:name w:val="HTML Preformatted"/>
    <w:basedOn w:val="Normal"/>
    <w:link w:val="HTMLconformatoprevioCar"/>
    <w:rsid w:val="00CE0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CE06A3"/>
    <w:rPr>
      <w:rFonts w:ascii="Courier New" w:eastAsia="Times New Roman" w:hAnsi="Courier New" w:cs="Courier New"/>
      <w:sz w:val="20"/>
      <w:szCs w:val="20"/>
      <w:lang w:val="es-ES" w:eastAsia="es-ES"/>
    </w:rPr>
  </w:style>
  <w:style w:type="character" w:customStyle="1" w:styleId="leidos1">
    <w:name w:val="leidos1"/>
    <w:rsid w:val="006C49F4"/>
    <w:rPr>
      <w:rFonts w:ascii="Verdana" w:hAnsi="Verdana"/>
      <w:b/>
      <w:bCs/>
      <w:strike w:val="0"/>
      <w:dstrike w:val="0"/>
      <w:color w:val="006699"/>
      <w:sz w:val="15"/>
      <w:szCs w:val="15"/>
      <w:u w:val="none"/>
    </w:rPr>
  </w:style>
  <w:style w:type="paragraph" w:styleId="Textocomentario">
    <w:name w:val="annotation text"/>
    <w:basedOn w:val="Normal"/>
    <w:link w:val="TextocomentarioCar"/>
    <w:uiPriority w:val="99"/>
    <w:unhideWhenUsed/>
    <w:rsid w:val="006C49F4"/>
    <w:pPr>
      <w:suppressAutoHyphens/>
    </w:pPr>
    <w:rPr>
      <w:rFonts w:ascii="Times New Roman" w:eastAsia="Arial Unicode MS" w:hAnsi="Times New Roman" w:cs="Times New Roman"/>
      <w:sz w:val="20"/>
      <w:szCs w:val="20"/>
      <w:lang w:val="es-ES_tradnl" w:eastAsia="ar-SA"/>
    </w:rPr>
  </w:style>
  <w:style w:type="character" w:customStyle="1" w:styleId="TextocomentarioCar">
    <w:name w:val="Texto comentario Car"/>
    <w:basedOn w:val="Fuentedeprrafopredeter"/>
    <w:link w:val="Textocomentario"/>
    <w:uiPriority w:val="99"/>
    <w:rsid w:val="006C49F4"/>
    <w:rPr>
      <w:rFonts w:ascii="Times New Roman" w:eastAsia="Arial Unicode MS" w:hAnsi="Times New Roman" w:cs="Times New Roman"/>
      <w:sz w:val="20"/>
      <w:szCs w:val="20"/>
      <w:lang w:val="es-ES_tradnl" w:eastAsia="ar-SA"/>
    </w:rPr>
  </w:style>
  <w:style w:type="table" w:styleId="Cuadrculamedia1">
    <w:name w:val="Medium Grid 1"/>
    <w:basedOn w:val="Tablanormal"/>
    <w:uiPriority w:val="67"/>
    <w:rsid w:val="000F4FE7"/>
    <w:pPr>
      <w:widowControl/>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Textocomentario1">
    <w:name w:val="Texto comentario1"/>
    <w:basedOn w:val="Normal"/>
    <w:rsid w:val="002453A3"/>
    <w:pPr>
      <w:suppressAutoHyphens/>
    </w:pPr>
    <w:rPr>
      <w:rFonts w:ascii="Times New Roman" w:eastAsia="Arial Unicode MS" w:hAnsi="Times New Roman" w:cs="Times New Roman"/>
      <w:sz w:val="20"/>
      <w:szCs w:val="20"/>
      <w:lang w:val="es-ES_tradnl" w:eastAsia="ar-SA"/>
    </w:rPr>
  </w:style>
  <w:style w:type="character" w:styleId="Hipervnculovisitado">
    <w:name w:val="FollowedHyperlink"/>
    <w:basedOn w:val="Fuentedeprrafopredeter"/>
    <w:uiPriority w:val="99"/>
    <w:unhideWhenUsed/>
    <w:rsid w:val="006E0E25"/>
    <w:rPr>
      <w:color w:val="800080" w:themeColor="followedHyperlink"/>
      <w:u w:val="single"/>
    </w:rPr>
  </w:style>
  <w:style w:type="paragraph" w:styleId="Sinespaciado">
    <w:name w:val="No Spacing"/>
    <w:link w:val="SinespaciadoCar"/>
    <w:uiPriority w:val="1"/>
    <w:qFormat/>
    <w:rsid w:val="00FD6A1B"/>
    <w:pPr>
      <w:widowControl/>
      <w:jc w:val="both"/>
    </w:pPr>
    <w:rPr>
      <w:rFonts w:eastAsia="Times New Roman" w:cs="Tahoma"/>
      <w:bCs/>
      <w:szCs w:val="24"/>
      <w:lang w:val="es-CO" w:eastAsia="es-ES"/>
    </w:rPr>
  </w:style>
  <w:style w:type="character" w:customStyle="1" w:styleId="SinespaciadoCar">
    <w:name w:val="Sin espaciado Car"/>
    <w:basedOn w:val="Fuentedeprrafopredeter"/>
    <w:link w:val="Sinespaciado"/>
    <w:uiPriority w:val="1"/>
    <w:rsid w:val="00FD6A1B"/>
    <w:rPr>
      <w:rFonts w:eastAsia="Times New Roman" w:cs="Tahoma"/>
      <w:bCs/>
      <w:szCs w:val="24"/>
      <w:lang w:val="es-CO" w:eastAsia="es-ES"/>
    </w:rPr>
  </w:style>
  <w:style w:type="paragraph" w:customStyle="1" w:styleId="Textoindependiente21">
    <w:name w:val="Texto independiente 21"/>
    <w:basedOn w:val="Normal"/>
    <w:rsid w:val="00195021"/>
    <w:pPr>
      <w:widowControl/>
      <w:suppressAutoHyphens/>
      <w:jc w:val="center"/>
    </w:pPr>
    <w:rPr>
      <w:rFonts w:ascii="Batang" w:eastAsia="Times New Roman" w:hAnsi="Batang" w:cs="Times New Roman"/>
      <w:b/>
      <w:bCs/>
      <w:sz w:val="24"/>
      <w:szCs w:val="24"/>
      <w:lang w:val="es-CO" w:eastAsia="ar-SA"/>
    </w:rPr>
  </w:style>
  <w:style w:type="character" w:styleId="Textoennegrita">
    <w:name w:val="Strong"/>
    <w:uiPriority w:val="22"/>
    <w:qFormat/>
    <w:rsid w:val="00876BEB"/>
    <w:rPr>
      <w:b/>
      <w:bCs/>
    </w:rPr>
  </w:style>
  <w:style w:type="paragraph" w:customStyle="1" w:styleId="Sangra2detindependiente1">
    <w:name w:val="Sangría 2 de t. independiente1"/>
    <w:basedOn w:val="Normal"/>
    <w:rsid w:val="00876BEB"/>
    <w:pPr>
      <w:widowControl/>
      <w:suppressAutoHyphens/>
      <w:overflowPunct w:val="0"/>
      <w:autoSpaceDE w:val="0"/>
      <w:ind w:left="1276" w:hanging="1276"/>
      <w:jc w:val="both"/>
      <w:textAlignment w:val="baseline"/>
    </w:pPr>
    <w:rPr>
      <w:rFonts w:eastAsia="Times New Roman" w:cs="Times New Roman"/>
      <w:b/>
      <w:sz w:val="24"/>
      <w:szCs w:val="20"/>
      <w:lang w:eastAsia="ar-SA"/>
    </w:rPr>
  </w:style>
  <w:style w:type="character" w:customStyle="1" w:styleId="apple-converted-space">
    <w:name w:val="apple-converted-space"/>
    <w:basedOn w:val="Fuentedeprrafopredeter"/>
    <w:rsid w:val="00876BEB"/>
  </w:style>
  <w:style w:type="character" w:customStyle="1" w:styleId="latitude">
    <w:name w:val="latitude"/>
    <w:basedOn w:val="Fuentedeprrafopredeter"/>
    <w:rsid w:val="00876BEB"/>
  </w:style>
  <w:style w:type="character" w:customStyle="1" w:styleId="longitude">
    <w:name w:val="longitude"/>
    <w:basedOn w:val="Fuentedeprrafopredeter"/>
    <w:rsid w:val="00876BEB"/>
  </w:style>
  <w:style w:type="paragraph" w:customStyle="1" w:styleId="Sangra2detindependiente4">
    <w:name w:val="Sangría 2 de t. independiente4"/>
    <w:basedOn w:val="Normal"/>
    <w:rsid w:val="00876BEB"/>
    <w:pPr>
      <w:widowControl/>
      <w:suppressAutoHyphens/>
      <w:overflowPunct w:val="0"/>
      <w:autoSpaceDE w:val="0"/>
      <w:ind w:left="1276" w:hanging="1276"/>
      <w:jc w:val="both"/>
    </w:pPr>
    <w:rPr>
      <w:rFonts w:eastAsia="Times New Roman" w:cs="Times New Roman"/>
      <w:b/>
      <w:sz w:val="24"/>
      <w:szCs w:val="20"/>
      <w:lang w:eastAsia="ar-SA"/>
    </w:rPr>
  </w:style>
  <w:style w:type="table" w:styleId="Cuadrculaclara-nfasis5">
    <w:name w:val="Light Grid Accent 5"/>
    <w:basedOn w:val="Tablanormal"/>
    <w:uiPriority w:val="62"/>
    <w:rsid w:val="00876BEB"/>
    <w:pPr>
      <w:widowControl/>
    </w:pPr>
    <w:rPr>
      <w:rFonts w:ascii="Times New Roman" w:eastAsia="Batang" w:hAnsi="Times New Roman" w:cs="Times New Roman"/>
      <w:sz w:val="20"/>
      <w:szCs w:val="20"/>
      <w:lang w:val="es-ES_tradnl" w:eastAsia="es-ES_tradn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WW8Num3z0">
    <w:name w:val="WW8Num3z0"/>
    <w:rsid w:val="003579E8"/>
    <w:rPr>
      <w:rFonts w:ascii="Arial" w:hAnsi="Arial" w:cs="Arial"/>
      <w:b/>
      <w:sz w:val="32"/>
      <w:szCs w:val="32"/>
    </w:rPr>
  </w:style>
  <w:style w:type="paragraph" w:styleId="Textoindependiente2">
    <w:name w:val="Body Text 2"/>
    <w:basedOn w:val="Normal"/>
    <w:link w:val="Textoindependiente2Car"/>
    <w:rsid w:val="001201AC"/>
    <w:pPr>
      <w:widowControl/>
      <w:suppressAutoHyphens/>
      <w:spacing w:after="120" w:line="480" w:lineRule="auto"/>
    </w:pPr>
    <w:rPr>
      <w:rFonts w:ascii="Times New Roman" w:eastAsia="Times New Roman" w:hAnsi="Times New Roman" w:cs="Times New Roman"/>
      <w:sz w:val="24"/>
      <w:szCs w:val="24"/>
      <w:lang w:val="es-CO" w:eastAsia="ar-SA"/>
    </w:rPr>
  </w:style>
  <w:style w:type="character" w:customStyle="1" w:styleId="Textoindependiente2Car">
    <w:name w:val="Texto independiente 2 Car"/>
    <w:basedOn w:val="Fuentedeprrafopredeter"/>
    <w:link w:val="Textoindependiente2"/>
    <w:rsid w:val="001201AC"/>
    <w:rPr>
      <w:rFonts w:ascii="Times New Roman" w:eastAsia="Times New Roman" w:hAnsi="Times New Roman" w:cs="Times New Roman"/>
      <w:sz w:val="24"/>
      <w:szCs w:val="24"/>
      <w:lang w:val="es-CO" w:eastAsia="ar-SA"/>
    </w:rPr>
  </w:style>
  <w:style w:type="paragraph" w:customStyle="1" w:styleId="Default">
    <w:name w:val="Default"/>
    <w:link w:val="DefaultCar"/>
    <w:qFormat/>
    <w:rsid w:val="00460DFA"/>
    <w:pPr>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460DFA"/>
    <w:rPr>
      <w:rFonts w:ascii="Arial" w:eastAsia="Times New Roman" w:hAnsi="Arial" w:cs="Times New Roman"/>
      <w:color w:val="000000"/>
      <w:sz w:val="24"/>
      <w:szCs w:val="24"/>
      <w:lang w:val="es-ES" w:eastAsia="es-ES"/>
    </w:rPr>
  </w:style>
  <w:style w:type="character" w:styleId="Textodelmarcadordeposicin">
    <w:name w:val="Placeholder Text"/>
    <w:basedOn w:val="Fuentedeprrafopredeter"/>
    <w:uiPriority w:val="99"/>
    <w:semiHidden/>
    <w:rsid w:val="000E260B"/>
    <w:rPr>
      <w:color w:val="808080"/>
    </w:rPr>
  </w:style>
  <w:style w:type="character" w:styleId="nfasis">
    <w:name w:val="Emphasis"/>
    <w:uiPriority w:val="20"/>
    <w:qFormat/>
    <w:rsid w:val="000E260B"/>
    <w:rPr>
      <w:i/>
      <w:iCs/>
    </w:rPr>
  </w:style>
  <w:style w:type="paragraph" w:customStyle="1" w:styleId="bodytextindent2">
    <w:name w:val="bodytextindent2"/>
    <w:basedOn w:val="Normal"/>
    <w:rsid w:val="004F532D"/>
    <w:pPr>
      <w:widowControl/>
      <w:overflowPunct w:val="0"/>
      <w:autoSpaceDE w:val="0"/>
      <w:ind w:left="1276" w:hanging="1276"/>
      <w:jc w:val="both"/>
    </w:pPr>
    <w:rPr>
      <w:rFonts w:eastAsia="Times New Roman"/>
      <w:b/>
      <w:bCs/>
      <w:sz w:val="24"/>
      <w:szCs w:val="24"/>
      <w:lang w:eastAsia="es-ES"/>
    </w:rPr>
  </w:style>
  <w:style w:type="paragraph" w:customStyle="1" w:styleId="Sangra2detindependiente2">
    <w:name w:val="Sangría 2 de t. independiente2"/>
    <w:basedOn w:val="Normal"/>
    <w:rsid w:val="006D5A56"/>
    <w:pPr>
      <w:suppressAutoHyphens/>
      <w:spacing w:after="120" w:line="480" w:lineRule="auto"/>
      <w:ind w:left="283"/>
    </w:pPr>
    <w:rPr>
      <w:rFonts w:ascii="Times New Roman" w:eastAsia="Arial Unicode MS" w:hAnsi="Times New Roman" w:cs="Times New Roman"/>
      <w:sz w:val="24"/>
      <w:szCs w:val="24"/>
      <w:lang w:val="es-ES_tradnl" w:eastAsia="ar-SA"/>
    </w:rPr>
  </w:style>
  <w:style w:type="paragraph" w:customStyle="1" w:styleId="Prrafodelista1">
    <w:name w:val="Párrafo de lista1"/>
    <w:basedOn w:val="Normal"/>
    <w:rsid w:val="006D5A56"/>
    <w:pPr>
      <w:widowControl/>
      <w:suppressAutoHyphens/>
      <w:autoSpaceDE w:val="0"/>
      <w:spacing w:before="120" w:after="120"/>
      <w:ind w:left="708"/>
      <w:jc w:val="both"/>
    </w:pPr>
    <w:rPr>
      <w:rFonts w:eastAsia="Times New Roman" w:cs="Times New Roman"/>
      <w:sz w:val="24"/>
      <w:szCs w:val="24"/>
      <w:lang w:val="es-CO" w:eastAsia="ar-SA"/>
    </w:rPr>
  </w:style>
  <w:style w:type="paragraph" w:customStyle="1" w:styleId="Sangradetextonormal1">
    <w:name w:val="Sangría de texto normal1"/>
    <w:basedOn w:val="Normal"/>
    <w:rsid w:val="006D5A56"/>
    <w:pPr>
      <w:widowControl/>
      <w:suppressAutoHyphens/>
      <w:spacing w:after="120" w:line="276" w:lineRule="auto"/>
      <w:ind w:left="283"/>
    </w:pPr>
    <w:rPr>
      <w:rFonts w:ascii="Calibri" w:eastAsia="Times New Roman" w:hAnsi="Calibri" w:cs="Calibri"/>
      <w:lang w:val="es-CO" w:eastAsia="ar-SA"/>
    </w:rPr>
  </w:style>
  <w:style w:type="paragraph" w:customStyle="1" w:styleId="texto">
    <w:name w:val="texto"/>
    <w:basedOn w:val="Normal"/>
    <w:rsid w:val="006D5A56"/>
    <w:pPr>
      <w:widowControl/>
      <w:tabs>
        <w:tab w:val="right" w:pos="6570"/>
      </w:tabs>
      <w:suppressAutoHyphens/>
      <w:jc w:val="both"/>
    </w:pPr>
    <w:rPr>
      <w:rFonts w:eastAsia="Times New Roman" w:cs="Times New Roman"/>
      <w:spacing w:val="-2"/>
      <w:szCs w:val="20"/>
      <w:lang w:val="es-CO" w:eastAsia="es-ES"/>
    </w:rPr>
  </w:style>
  <w:style w:type="paragraph" w:customStyle="1" w:styleId="Sangra2detindependiente3">
    <w:name w:val="Sangría 2 de t. independiente3"/>
    <w:basedOn w:val="Normal"/>
    <w:rsid w:val="002F2168"/>
    <w:pPr>
      <w:widowControl/>
      <w:suppressAutoHyphens/>
      <w:ind w:left="705"/>
      <w:jc w:val="both"/>
    </w:pPr>
    <w:rPr>
      <w:rFonts w:ascii="Batang" w:eastAsia="Batang" w:hAnsi="Batang" w:cs="Times New Roman"/>
      <w:szCs w:val="24"/>
      <w:lang w:val="es-CO" w:eastAsia="ar-SA"/>
    </w:rPr>
  </w:style>
  <w:style w:type="paragraph" w:customStyle="1" w:styleId="RNPuces">
    <w:name w:val="RN + Puces"/>
    <w:basedOn w:val="Normal"/>
    <w:rsid w:val="007E560F"/>
    <w:pPr>
      <w:widowControl/>
      <w:spacing w:after="120" w:line="240" w:lineRule="atLeast"/>
      <w:jc w:val="both"/>
    </w:pPr>
    <w:rPr>
      <w:rFonts w:ascii="Trebuchet MS" w:eastAsia="Times New Roman" w:hAnsi="Trebuchet MS" w:cs="Times New Roman"/>
      <w:szCs w:val="20"/>
      <w:lang w:eastAsia="ar-SA"/>
    </w:rPr>
  </w:style>
  <w:style w:type="paragraph" w:customStyle="1" w:styleId="Textoindependiente32">
    <w:name w:val="Texto independiente 32"/>
    <w:basedOn w:val="Normal"/>
    <w:rsid w:val="00774FB0"/>
    <w:pPr>
      <w:widowControl/>
      <w:suppressAutoHyphens/>
      <w:jc w:val="both"/>
    </w:pPr>
    <w:rPr>
      <w:rFonts w:ascii="Times New Roman" w:eastAsia="Times New Roman" w:hAnsi="Times New Roman" w:cs="Times New Roman"/>
      <w:b/>
      <w:szCs w:val="20"/>
      <w:lang w:eastAsia="ar-SA"/>
    </w:rPr>
  </w:style>
  <w:style w:type="character" w:styleId="Refdecomentario">
    <w:name w:val="annotation reference"/>
    <w:basedOn w:val="Fuentedeprrafopredeter"/>
    <w:uiPriority w:val="99"/>
    <w:unhideWhenUsed/>
    <w:rsid w:val="00774FB0"/>
    <w:rPr>
      <w:sz w:val="16"/>
      <w:szCs w:val="16"/>
    </w:rPr>
  </w:style>
  <w:style w:type="paragraph" w:customStyle="1" w:styleId="Textoindependiente22">
    <w:name w:val="Texto independiente 22"/>
    <w:basedOn w:val="Normal"/>
    <w:rsid w:val="00780B93"/>
    <w:pPr>
      <w:widowControl/>
      <w:jc w:val="both"/>
    </w:pPr>
    <w:rPr>
      <w:rFonts w:eastAsia="Times New Roman" w:cs="Times New Roman"/>
      <w:sz w:val="24"/>
      <w:szCs w:val="20"/>
      <w:lang w:val="es-CO"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7796D"/>
    <w:pPr>
      <w:widowControl/>
      <w:suppressAutoHyphens/>
      <w:spacing w:before="100" w:after="100"/>
    </w:pPr>
    <w:rPr>
      <w:rFonts w:ascii="Times New Roman" w:eastAsia="Times New Roman" w:hAnsi="Times New Roman" w:cs="Times New Roman"/>
      <w:sz w:val="24"/>
      <w:szCs w:val="24"/>
      <w:lang w:eastAsia="ar-SA"/>
    </w:rPr>
  </w:style>
  <w:style w:type="paragraph" w:customStyle="1" w:styleId="Epgrafe1">
    <w:name w:val="Epígrafe1"/>
    <w:basedOn w:val="Normal"/>
    <w:rsid w:val="00832E0B"/>
    <w:pPr>
      <w:suppressLineNumbers/>
      <w:suppressAutoHyphens/>
      <w:spacing w:before="120" w:after="120"/>
    </w:pPr>
    <w:rPr>
      <w:rFonts w:ascii="Times New Roman" w:eastAsia="Arial Unicode MS" w:hAnsi="Times New Roman" w:cs="Lucidasans"/>
      <w:i/>
      <w:iCs/>
      <w:sz w:val="20"/>
      <w:szCs w:val="20"/>
      <w:lang w:eastAsia="es-ES_tradnl"/>
    </w:rPr>
  </w:style>
  <w:style w:type="table" w:customStyle="1" w:styleId="TableGrid0">
    <w:name w:val="Table Grid0"/>
    <w:rsid w:val="00AF76FF"/>
    <w:pPr>
      <w:widowControl/>
    </w:pPr>
    <w:rPr>
      <w:rFonts w:eastAsiaTheme="minorEastAsia"/>
      <w:lang w:val="es-CO" w:eastAsia="es-CO"/>
    </w:rPr>
    <w:tblPr>
      <w:tblCellMar>
        <w:top w:w="0" w:type="dxa"/>
        <w:left w:w="0" w:type="dxa"/>
        <w:bottom w:w="0" w:type="dxa"/>
        <w:right w:w="0" w:type="dxa"/>
      </w:tblCellMar>
    </w:tblPr>
  </w:style>
  <w:style w:type="character" w:customStyle="1" w:styleId="WW8Num1z4">
    <w:name w:val="WW8Num1z4"/>
    <w:rsid w:val="006A5FB8"/>
    <w:rPr>
      <w:rFonts w:ascii="Courier New" w:hAnsi="Courier New" w:cs="Courier New"/>
    </w:rPr>
  </w:style>
  <w:style w:type="table" w:customStyle="1" w:styleId="Tablaconcuadrcula2">
    <w:name w:val="Tabla con cuadrícula2"/>
    <w:basedOn w:val="Tablanormal"/>
    <w:next w:val="Tablaconcuadrcula"/>
    <w:rsid w:val="006A5FB8"/>
    <w:pPr>
      <w:suppressAutoHyphens/>
    </w:pPr>
    <w:rPr>
      <w:rFonts w:ascii="Times New Roman" w:eastAsia="Batang"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0">
    <w:name w:val="WW8Num4z0"/>
    <w:rsid w:val="00435FCE"/>
    <w:rPr>
      <w:rFonts w:ascii="Symbol" w:hAnsi="Symbol"/>
    </w:rPr>
  </w:style>
  <w:style w:type="paragraph" w:customStyle="1" w:styleId="Sangra2detindependiente5">
    <w:name w:val="Sangría 2 de t. independiente5"/>
    <w:basedOn w:val="Normal"/>
    <w:rsid w:val="000D69F7"/>
    <w:pPr>
      <w:widowControl/>
      <w:overflowPunct w:val="0"/>
      <w:autoSpaceDE w:val="0"/>
      <w:autoSpaceDN w:val="0"/>
      <w:adjustRightInd w:val="0"/>
      <w:ind w:left="1276" w:hanging="1276"/>
      <w:jc w:val="both"/>
      <w:textAlignment w:val="baseline"/>
    </w:pPr>
    <w:rPr>
      <w:rFonts w:eastAsia="Times New Roman" w:cs="Times New Roman"/>
      <w:b/>
      <w:sz w:val="24"/>
      <w:szCs w:val="20"/>
      <w:lang w:eastAsia="es-ES"/>
    </w:rPr>
  </w:style>
  <w:style w:type="table" w:customStyle="1" w:styleId="Cuadrculaclara-nfasis52">
    <w:name w:val="Cuadrícula clara - Énfasis 52"/>
    <w:basedOn w:val="Tablanormal"/>
    <w:next w:val="Cuadrculaclara-nfasis5"/>
    <w:uiPriority w:val="62"/>
    <w:rsid w:val="000F3E49"/>
    <w:pPr>
      <w:widowControl/>
    </w:pPr>
    <w:rPr>
      <w:rFonts w:ascii="Times New Roman" w:eastAsia="Batang" w:hAnsi="Times New Roman" w:cs="Times New Roman"/>
      <w:sz w:val="20"/>
      <w:szCs w:val="20"/>
      <w:lang w:val="es-ES_tradnl" w:eastAsia="es-ES_tradnl"/>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toa">
    <w:name w:val="toa"/>
    <w:basedOn w:val="Normal"/>
    <w:rsid w:val="007826A7"/>
    <w:pPr>
      <w:widowControl/>
      <w:tabs>
        <w:tab w:val="left" w:pos="0"/>
        <w:tab w:val="left" w:pos="9000"/>
        <w:tab w:val="right" w:pos="9360"/>
      </w:tabs>
      <w:suppressAutoHyphens/>
      <w:jc w:val="both"/>
    </w:pPr>
    <w:rPr>
      <w:rFonts w:ascii="Times New Roman" w:eastAsia="Times New Roman" w:hAnsi="Times New Roman" w:cs="Times New Roman"/>
      <w:spacing w:val="-2"/>
      <w:sz w:val="24"/>
      <w:szCs w:val="24"/>
      <w:lang w:val="en-US" w:eastAsia="ar-SA"/>
    </w:rPr>
  </w:style>
  <w:style w:type="paragraph" w:customStyle="1" w:styleId="xmsonormal">
    <w:name w:val="x_msonormal"/>
    <w:basedOn w:val="Normal"/>
    <w:qFormat/>
    <w:rsid w:val="00B61FA2"/>
    <w:pPr>
      <w:widowControl/>
      <w:spacing w:before="100" w:beforeAutospacing="1" w:after="100" w:afterAutospacing="1"/>
    </w:pPr>
    <w:rPr>
      <w:rFonts w:ascii="Times New Roman" w:eastAsia="Times New Roman" w:hAnsi="Times New Roman" w:cs="Times New Roman"/>
      <w:sz w:val="24"/>
      <w:szCs w:val="24"/>
      <w:lang w:eastAsia="es-ES"/>
    </w:rPr>
  </w:style>
  <w:style w:type="paragraph" w:customStyle="1" w:styleId="NormalWeb10">
    <w:name w:val="Normal (Web)10"/>
    <w:basedOn w:val="Normal"/>
    <w:rsid w:val="009C05B7"/>
    <w:pPr>
      <w:widowControl/>
      <w:suppressAutoHyphens/>
      <w:spacing w:after="300"/>
    </w:pPr>
    <w:rPr>
      <w:rFonts w:ascii="Verdana" w:eastAsia="Times New Roman" w:hAnsi="Verdana" w:cs="Times New Roman"/>
      <w:color w:val="000000"/>
      <w:sz w:val="21"/>
      <w:szCs w:val="21"/>
      <w:lang w:eastAsia="ar-SA"/>
    </w:rPr>
  </w:style>
  <w:style w:type="paragraph" w:customStyle="1" w:styleId="Sangra2detindependiente11">
    <w:name w:val="Sangría 2 de t. independiente11"/>
    <w:basedOn w:val="Normal"/>
    <w:rsid w:val="00357A62"/>
    <w:pPr>
      <w:suppressAutoHyphens/>
      <w:spacing w:after="120" w:line="480" w:lineRule="auto"/>
      <w:ind w:left="283"/>
    </w:pPr>
    <w:rPr>
      <w:rFonts w:ascii="Times New Roman" w:eastAsia="Arial Unicode MS" w:hAnsi="Times New Roman" w:cs="Times New Roman"/>
      <w:sz w:val="24"/>
      <w:szCs w:val="24"/>
      <w:lang w:val="es-ES_tradnl" w:eastAsia="ar-SA"/>
    </w:rPr>
  </w:style>
  <w:style w:type="paragraph" w:styleId="Descripcin">
    <w:name w:val="caption"/>
    <w:basedOn w:val="Normal"/>
    <w:next w:val="Normal"/>
    <w:link w:val="DescripcinCar"/>
    <w:uiPriority w:val="35"/>
    <w:unhideWhenUsed/>
    <w:qFormat/>
    <w:rsid w:val="00A311B6"/>
    <w:pPr>
      <w:widowControl/>
      <w:spacing w:after="200"/>
    </w:pPr>
    <w:rPr>
      <w:rFonts w:ascii="Times New Roman" w:eastAsia="Times New Roman" w:hAnsi="Times New Roman" w:cs="Times New Roman"/>
      <w:b/>
      <w:bCs/>
      <w:color w:val="4F81BD" w:themeColor="accent1"/>
      <w:sz w:val="18"/>
      <w:szCs w:val="18"/>
      <w:lang w:val="es-CO" w:eastAsia="es-ES"/>
    </w:rPr>
  </w:style>
  <w:style w:type="character" w:customStyle="1" w:styleId="DescripcinCar">
    <w:name w:val="Descripción Car"/>
    <w:link w:val="Descripcin"/>
    <w:uiPriority w:val="35"/>
    <w:rsid w:val="00144C04"/>
    <w:rPr>
      <w:rFonts w:ascii="Times New Roman" w:eastAsia="Times New Roman" w:hAnsi="Times New Roman" w:cs="Times New Roman"/>
      <w:b/>
      <w:bCs/>
      <w:color w:val="4F81BD" w:themeColor="accent1"/>
      <w:sz w:val="18"/>
      <w:szCs w:val="18"/>
      <w:lang w:val="es-CO" w:eastAsia="es-ES"/>
    </w:rPr>
  </w:style>
  <w:style w:type="paragraph" w:customStyle="1" w:styleId="Unomedio">
    <w:name w:val="Uno+medio"/>
    <w:basedOn w:val="Normal"/>
    <w:rsid w:val="0041355A"/>
    <w:pPr>
      <w:tabs>
        <w:tab w:val="left" w:pos="426"/>
        <w:tab w:val="left" w:pos="851"/>
        <w:tab w:val="left" w:pos="1134"/>
        <w:tab w:val="left" w:pos="1418"/>
      </w:tabs>
      <w:suppressAutoHyphens/>
      <w:spacing w:before="120" w:after="120"/>
      <w:jc w:val="both"/>
    </w:pPr>
    <w:rPr>
      <w:rFonts w:eastAsia="Times New Roman" w:cs="Times New Roman"/>
      <w:spacing w:val="-3"/>
      <w:kern w:val="1"/>
      <w:szCs w:val="24"/>
      <w:lang w:val="es-ES_tradnl" w:eastAsia="ar-SA"/>
    </w:rPr>
  </w:style>
  <w:style w:type="paragraph" w:customStyle="1" w:styleId="ndice">
    <w:name w:val="Índice"/>
    <w:basedOn w:val="Normal"/>
    <w:rsid w:val="001345A7"/>
    <w:pPr>
      <w:widowControl/>
      <w:suppressLineNumbers/>
      <w:suppressAutoHyphens/>
    </w:pPr>
    <w:rPr>
      <w:rFonts w:ascii="Times New Roman" w:eastAsia="Times New Roman" w:hAnsi="Times New Roman" w:cs="Tahoma"/>
      <w:sz w:val="24"/>
      <w:szCs w:val="24"/>
      <w:lang w:val="es-CO" w:eastAsia="ar-SA"/>
    </w:rPr>
  </w:style>
  <w:style w:type="paragraph" w:styleId="Ttulo">
    <w:name w:val="Title"/>
    <w:basedOn w:val="Normal"/>
    <w:next w:val="Subttulo"/>
    <w:link w:val="TtuloCar"/>
    <w:uiPriority w:val="10"/>
    <w:qFormat/>
    <w:rsid w:val="001345A7"/>
    <w:pPr>
      <w:widowControl/>
      <w:suppressAutoHyphens/>
      <w:jc w:val="center"/>
    </w:pPr>
    <w:rPr>
      <w:rFonts w:ascii="Times New Roman" w:eastAsia="Times New Roman" w:hAnsi="Times New Roman" w:cs="Times New Roman"/>
      <w:b/>
      <w:bCs/>
      <w:sz w:val="36"/>
      <w:szCs w:val="24"/>
      <w:lang w:eastAsia="ar-SA"/>
    </w:rPr>
  </w:style>
  <w:style w:type="paragraph" w:styleId="Subttulo">
    <w:name w:val="Subtitle"/>
    <w:basedOn w:val="Normal"/>
    <w:next w:val="Textoindependiente"/>
    <w:link w:val="SubttuloCar"/>
    <w:uiPriority w:val="11"/>
    <w:qFormat/>
    <w:rsid w:val="001345A7"/>
    <w:pPr>
      <w:keepNext/>
      <w:widowControl/>
      <w:suppressAutoHyphens/>
      <w:spacing w:before="240" w:after="120"/>
      <w:jc w:val="center"/>
    </w:pPr>
    <w:rPr>
      <w:rFonts w:eastAsia="Mincho" w:cs="Tahoma"/>
      <w:i/>
      <w:iCs/>
      <w:sz w:val="28"/>
      <w:szCs w:val="28"/>
      <w:lang w:val="es-CO" w:eastAsia="ar-SA"/>
    </w:rPr>
  </w:style>
  <w:style w:type="character" w:customStyle="1" w:styleId="SubttuloCar">
    <w:name w:val="Subtítulo Car"/>
    <w:basedOn w:val="Fuentedeprrafopredeter"/>
    <w:link w:val="Subttulo"/>
    <w:uiPriority w:val="11"/>
    <w:rsid w:val="001345A7"/>
    <w:rPr>
      <w:rFonts w:ascii="Arial" w:eastAsia="Mincho" w:hAnsi="Arial" w:cs="Tahoma"/>
      <w:i/>
      <w:iCs/>
      <w:sz w:val="28"/>
      <w:szCs w:val="28"/>
      <w:lang w:val="es-CO" w:eastAsia="ar-SA"/>
    </w:rPr>
  </w:style>
  <w:style w:type="character" w:customStyle="1" w:styleId="TtuloCar">
    <w:name w:val="Título Car"/>
    <w:basedOn w:val="Fuentedeprrafopredeter"/>
    <w:link w:val="Ttulo"/>
    <w:uiPriority w:val="10"/>
    <w:rsid w:val="001345A7"/>
    <w:rPr>
      <w:rFonts w:ascii="Times New Roman" w:eastAsia="Times New Roman" w:hAnsi="Times New Roman" w:cs="Times New Roman"/>
      <w:b/>
      <w:bCs/>
      <w:sz w:val="36"/>
      <w:szCs w:val="24"/>
      <w:lang w:val="es-ES" w:eastAsia="ar-SA"/>
    </w:rPr>
  </w:style>
  <w:style w:type="table" w:styleId="Tablaconcuadrcula1clara">
    <w:name w:val="Grid Table 1 Light"/>
    <w:basedOn w:val="Tablanormal"/>
    <w:uiPriority w:val="46"/>
    <w:rsid w:val="0017282F"/>
    <w:pPr>
      <w:widowControl/>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70204"/>
    <w:pPr>
      <w:widowControl/>
    </w:pPr>
    <w:rPr>
      <w:rFonts w:ascii="Times New Roman" w:eastAsia="Batang" w:hAnsi="Times New Roman"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3">
    <w:name w:val="Tabla de cuadrícula 1 clara3"/>
    <w:basedOn w:val="Tablanormal"/>
    <w:uiPriority w:val="46"/>
    <w:rsid w:val="00FE5A93"/>
    <w:pPr>
      <w:widowControl/>
    </w:pPr>
    <w:rPr>
      <w:rFonts w:ascii="Times New Roman" w:eastAsia="Times New Roman" w:hAnsi="Times New Roman"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Cuadrculamedia11">
    <w:name w:val="Cuadrícula media 11"/>
    <w:basedOn w:val="Tablanormal"/>
    <w:uiPriority w:val="67"/>
    <w:rsid w:val="00C23176"/>
    <w:pPr>
      <w:widowControl/>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4">
    <w:name w:val="Tabla con cuadrícula4"/>
    <w:basedOn w:val="Tablanormal"/>
    <w:next w:val="Tablaconcuadrcula"/>
    <w:uiPriority w:val="39"/>
    <w:rsid w:val="00E2685C"/>
    <w:pPr>
      <w:widowControl/>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Textoindependiente"/>
    <w:rsid w:val="00144C04"/>
    <w:pPr>
      <w:suppressAutoHyphens/>
      <w:spacing w:after="120"/>
    </w:pPr>
    <w:rPr>
      <w:rFonts w:ascii="Times New Roman" w:eastAsia="Arial Unicode MS" w:hAnsi="Times New Roman" w:cs="Tahoma"/>
      <w:sz w:val="24"/>
      <w:szCs w:val="24"/>
      <w:lang w:val="es-ES_tradnl" w:eastAsia="es-ES_tradnl"/>
    </w:rPr>
  </w:style>
  <w:style w:type="character" w:customStyle="1" w:styleId="WW8Num2z0">
    <w:name w:val="WW8Num2z0"/>
    <w:rsid w:val="00144C04"/>
    <w:rPr>
      <w:rFonts w:ascii="Symbol" w:hAnsi="Symbol"/>
    </w:rPr>
  </w:style>
  <w:style w:type="paragraph" w:customStyle="1" w:styleId="TITULOSIPSE">
    <w:name w:val="TITULOS IPSE"/>
    <w:basedOn w:val="Ttulo2"/>
    <w:qFormat/>
    <w:rsid w:val="00144C04"/>
    <w:pPr>
      <w:keepLines w:val="0"/>
      <w:widowControl/>
      <w:numPr>
        <w:numId w:val="35"/>
      </w:numPr>
      <w:suppressAutoHyphens/>
      <w:spacing w:before="240" w:after="60"/>
      <w:ind w:left="360"/>
    </w:pPr>
    <w:rPr>
      <w:rFonts w:ascii="Arial" w:eastAsia="Batang" w:hAnsi="Arial" w:cs="Arial"/>
      <w:iCs/>
      <w:color w:val="auto"/>
      <w:sz w:val="22"/>
      <w:szCs w:val="22"/>
      <w:u w:color="000000"/>
      <w:lang w:eastAsia="es-ES"/>
    </w:rPr>
  </w:style>
  <w:style w:type="character" w:customStyle="1" w:styleId="Fuentedeprrafopredeter1">
    <w:name w:val="Fuente de párrafo predeter.1"/>
    <w:rsid w:val="00144C04"/>
  </w:style>
  <w:style w:type="paragraph" w:customStyle="1" w:styleId="Titulo2">
    <w:name w:val="Titulo 2"/>
    <w:basedOn w:val="Prrafodelista"/>
    <w:link w:val="Titulo2Car"/>
    <w:qFormat/>
    <w:rsid w:val="00144C04"/>
    <w:pPr>
      <w:widowControl/>
      <w:numPr>
        <w:ilvl w:val="1"/>
        <w:numId w:val="36"/>
      </w:numPr>
      <w:jc w:val="both"/>
    </w:pPr>
    <w:rPr>
      <w:rFonts w:eastAsia="Batang"/>
      <w:b/>
      <w:sz w:val="24"/>
      <w:szCs w:val="24"/>
      <w:lang w:val="es-CO" w:eastAsia="es-ES"/>
    </w:rPr>
  </w:style>
  <w:style w:type="character" w:customStyle="1" w:styleId="Titulo2Car">
    <w:name w:val="Titulo 2 Car"/>
    <w:basedOn w:val="PrrafodelistaCar"/>
    <w:link w:val="Titulo2"/>
    <w:rsid w:val="00144C04"/>
    <w:rPr>
      <w:rFonts w:ascii="Arial" w:eastAsia="Batang" w:hAnsi="Arial" w:cs="Arial"/>
      <w:b/>
      <w:sz w:val="24"/>
      <w:szCs w:val="24"/>
      <w:lang w:val="es-CO" w:eastAsia="es-ES"/>
    </w:rPr>
  </w:style>
  <w:style w:type="paragraph" w:customStyle="1" w:styleId="Contenidodelmarco">
    <w:name w:val="Contenido del marco"/>
    <w:basedOn w:val="Textoindependiente"/>
    <w:rsid w:val="00144C04"/>
    <w:pPr>
      <w:widowControl/>
      <w:suppressAutoHyphens/>
      <w:jc w:val="both"/>
    </w:pPr>
    <w:rPr>
      <w:rFonts w:ascii="Batang" w:eastAsia="Times New Roman" w:hAnsi="Batang" w:cs="Wingdings"/>
      <w:sz w:val="24"/>
      <w:szCs w:val="24"/>
      <w:lang w:val="es-CO" w:eastAsia="ar-SA"/>
    </w:rPr>
  </w:style>
  <w:style w:type="paragraph" w:customStyle="1" w:styleId="epgrafe">
    <w:name w:val="epgrafe"/>
    <w:basedOn w:val="Normal"/>
    <w:rsid w:val="00144C04"/>
    <w:pPr>
      <w:widowControl/>
      <w:spacing w:before="100" w:beforeAutospacing="1" w:after="100" w:afterAutospacing="1"/>
    </w:pPr>
    <w:rPr>
      <w:rFonts w:ascii="Times New Roman" w:eastAsia="Calibri" w:hAnsi="Times New Roman" w:cs="Times New Roman"/>
      <w:sz w:val="24"/>
      <w:szCs w:val="24"/>
      <w:lang w:eastAsia="es-ES"/>
    </w:rPr>
  </w:style>
  <w:style w:type="paragraph" w:customStyle="1" w:styleId="xdefault">
    <w:name w:val="x_default"/>
    <w:basedOn w:val="Normal"/>
    <w:rsid w:val="00144C04"/>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9Car">
    <w:name w:val="Título 9 Car"/>
    <w:basedOn w:val="Fuentedeprrafopredeter"/>
    <w:link w:val="Ttulo9"/>
    <w:rsid w:val="00122F11"/>
    <w:rPr>
      <w:rFonts w:ascii="Cambria" w:eastAsia="Times New Roman" w:hAnsi="Cambria" w:cs="Times New Roman"/>
      <w:lang w:val="es-ES_tradnl" w:eastAsia="ar-SA"/>
    </w:rPr>
  </w:style>
  <w:style w:type="table" w:customStyle="1" w:styleId="TableNormal">
    <w:name w:val="Table Normal"/>
    <w:uiPriority w:val="2"/>
    <w:semiHidden/>
    <w:unhideWhenUsed/>
    <w:qFormat/>
    <w:rsid w:val="00122F11"/>
    <w:tblPr>
      <w:tblInd w:w="0" w:type="dxa"/>
      <w:tblCellMar>
        <w:top w:w="0" w:type="dxa"/>
        <w:left w:w="0" w:type="dxa"/>
        <w:bottom w:w="0" w:type="dxa"/>
        <w:right w:w="0" w:type="dxa"/>
      </w:tblCellMar>
    </w:tblPr>
  </w:style>
  <w:style w:type="table" w:customStyle="1" w:styleId="TableGrid">
    <w:name w:val="TableGrid"/>
    <w:rsid w:val="00122F11"/>
    <w:pPr>
      <w:widowControl/>
    </w:pPr>
    <w:rPr>
      <w:rFonts w:eastAsiaTheme="minorEastAsia"/>
      <w:lang w:val="es-CO" w:eastAsia="es-CO"/>
    </w:rPr>
    <w:tblPr>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122F11"/>
    <w:pPr>
      <w:suppressAutoHyphens w:val="0"/>
    </w:pPr>
    <w:rPr>
      <w:rFonts w:ascii="Arial" w:eastAsia="Arial" w:hAnsi="Arial" w:cs="Arial"/>
      <w:b/>
      <w:bCs/>
      <w:lang w:val="es-ES" w:eastAsia="en-US"/>
    </w:rPr>
  </w:style>
  <w:style w:type="character" w:customStyle="1" w:styleId="AsuntodelcomentarioCar">
    <w:name w:val="Asunto del comentario Car"/>
    <w:basedOn w:val="TextocomentarioCar"/>
    <w:link w:val="Asuntodelcomentario"/>
    <w:uiPriority w:val="99"/>
    <w:semiHidden/>
    <w:rsid w:val="00122F11"/>
    <w:rPr>
      <w:rFonts w:ascii="Arial" w:eastAsia="Arial" w:hAnsi="Arial" w:cs="Arial"/>
      <w:b/>
      <w:bCs/>
      <w:sz w:val="20"/>
      <w:szCs w:val="20"/>
      <w:lang w:val="es-ES" w:eastAsia="ar-SA"/>
    </w:rPr>
  </w:style>
  <w:style w:type="paragraph" w:customStyle="1" w:styleId="titulo4">
    <w:name w:val="titulo 4"/>
    <w:basedOn w:val="Ttulo3"/>
    <w:rsid w:val="00122F11"/>
    <w:pPr>
      <w:keepLines w:val="0"/>
      <w:widowControl/>
      <w:spacing w:before="120" w:after="60"/>
      <w:jc w:val="both"/>
    </w:pPr>
    <w:rPr>
      <w:rFonts w:ascii="Verdana" w:eastAsia="Times New Roman" w:hAnsi="Verdana" w:cs="Times New Roman"/>
      <w:b w:val="0"/>
      <w:bCs w:val="0"/>
      <w:iCs/>
      <w:color w:val="auto"/>
      <w:sz w:val="20"/>
      <w:lang w:val="es-ES_tradnl" w:eastAsia="ar-SA"/>
    </w:rPr>
  </w:style>
  <w:style w:type="character" w:customStyle="1" w:styleId="xcontentpasted0">
    <w:name w:val="x_contentpasted0"/>
    <w:basedOn w:val="Fuentedeprrafopredeter"/>
    <w:rsid w:val="00122F11"/>
  </w:style>
  <w:style w:type="paragraph" w:customStyle="1" w:styleId="Textoindependiente31">
    <w:name w:val="Texto independiente 31"/>
    <w:basedOn w:val="Normal"/>
    <w:rsid w:val="00122F11"/>
    <w:pPr>
      <w:widowControl/>
      <w:suppressAutoHyphens/>
      <w:spacing w:after="120"/>
    </w:pPr>
    <w:rPr>
      <w:rFonts w:ascii="Times New Roman" w:eastAsia="Times New Roman" w:hAnsi="Times New Roman" w:cs="Times New Roman"/>
      <w:sz w:val="16"/>
      <w:szCs w:val="16"/>
      <w:lang w:val="es-CO" w:eastAsia="ar-SA"/>
    </w:rPr>
  </w:style>
  <w:style w:type="table" w:customStyle="1" w:styleId="Cuadrculadetablaclara1">
    <w:name w:val="Cuadrícula de tabla clara1"/>
    <w:basedOn w:val="Tablanormal"/>
    <w:uiPriority w:val="40"/>
    <w:rsid w:val="00122F11"/>
    <w:pPr>
      <w:widowControl/>
    </w:pPr>
    <w:rPr>
      <w:rFonts w:ascii="Times New Roman" w:eastAsia="Batang" w:hAnsi="Times New Roman"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122F11"/>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WW8Num41z2">
    <w:name w:val="WW8Num41z2"/>
    <w:rsid w:val="00122F11"/>
    <w:rPr>
      <w:rFonts w:ascii="Wingdings" w:hAnsi="Wingdings"/>
      <w:sz w:val="20"/>
    </w:rPr>
  </w:style>
  <w:style w:type="character" w:customStyle="1" w:styleId="WW8Num36z2">
    <w:name w:val="WW8Num36z2"/>
    <w:rsid w:val="00122F11"/>
    <w:rPr>
      <w:rFonts w:ascii="Wingdings" w:hAnsi="Wingdings"/>
    </w:rPr>
  </w:style>
  <w:style w:type="character" w:customStyle="1" w:styleId="WW8Num45z0">
    <w:name w:val="WW8Num45z0"/>
    <w:rsid w:val="00122F11"/>
    <w:rPr>
      <w:rFonts w:ascii="Symbol" w:hAnsi="Symbol"/>
      <w:sz w:val="20"/>
    </w:rPr>
  </w:style>
  <w:style w:type="character" w:customStyle="1" w:styleId="WW8Num1z0">
    <w:name w:val="WW8Num1z0"/>
    <w:rsid w:val="00122F11"/>
    <w:rPr>
      <w:rFonts w:ascii="Wingdings" w:hAnsi="Wingdings"/>
    </w:rPr>
  </w:style>
  <w:style w:type="character" w:customStyle="1" w:styleId="WW8Num1z1">
    <w:name w:val="WW8Num1z1"/>
    <w:rsid w:val="00122F11"/>
    <w:rPr>
      <w:rFonts w:ascii="Symbol" w:hAnsi="Symbol"/>
    </w:rPr>
  </w:style>
  <w:style w:type="character" w:customStyle="1" w:styleId="WW8Num5z0">
    <w:name w:val="WW8Num5z0"/>
    <w:rsid w:val="00122F11"/>
    <w:rPr>
      <w:rFonts w:ascii="Times New Roman" w:hAnsi="Times New Roman"/>
    </w:rPr>
  </w:style>
  <w:style w:type="character" w:customStyle="1" w:styleId="WW8Num7z0">
    <w:name w:val="WW8Num7z0"/>
    <w:rsid w:val="00122F11"/>
    <w:rPr>
      <w:rFonts w:ascii="Wingdings" w:hAnsi="Wingdings"/>
    </w:rPr>
  </w:style>
  <w:style w:type="character" w:customStyle="1" w:styleId="WW8Num7z3">
    <w:name w:val="WW8Num7z3"/>
    <w:rsid w:val="00122F11"/>
    <w:rPr>
      <w:rFonts w:ascii="Symbol" w:hAnsi="Symbol"/>
    </w:rPr>
  </w:style>
  <w:style w:type="character" w:customStyle="1" w:styleId="WW8Num7z4">
    <w:name w:val="WW8Num7z4"/>
    <w:rsid w:val="00122F11"/>
    <w:rPr>
      <w:rFonts w:ascii="Courier New" w:hAnsi="Courier New" w:cs="Courier New"/>
    </w:rPr>
  </w:style>
  <w:style w:type="character" w:customStyle="1" w:styleId="WW8Num8z0">
    <w:name w:val="WW8Num8z0"/>
    <w:rsid w:val="00122F11"/>
    <w:rPr>
      <w:rFonts w:ascii="Symbol" w:hAnsi="Symbol"/>
      <w:sz w:val="20"/>
    </w:rPr>
  </w:style>
  <w:style w:type="character" w:customStyle="1" w:styleId="WW8Num8z1">
    <w:name w:val="WW8Num8z1"/>
    <w:rsid w:val="00122F11"/>
    <w:rPr>
      <w:rFonts w:ascii="Courier New" w:hAnsi="Courier New"/>
      <w:sz w:val="20"/>
    </w:rPr>
  </w:style>
  <w:style w:type="character" w:customStyle="1" w:styleId="WW8Num8z2">
    <w:name w:val="WW8Num8z2"/>
    <w:rsid w:val="00122F11"/>
    <w:rPr>
      <w:rFonts w:ascii="Wingdings" w:hAnsi="Wingdings"/>
      <w:sz w:val="20"/>
    </w:rPr>
  </w:style>
  <w:style w:type="character" w:customStyle="1" w:styleId="WW8Num9z0">
    <w:name w:val="WW8Num9z0"/>
    <w:rsid w:val="00122F11"/>
    <w:rPr>
      <w:rFonts w:ascii="Times New Roman" w:hAnsi="Times New Roman"/>
    </w:rPr>
  </w:style>
  <w:style w:type="character" w:customStyle="1" w:styleId="WW8Num10z0">
    <w:name w:val="WW8Num10z0"/>
    <w:rsid w:val="00122F11"/>
    <w:rPr>
      <w:rFonts w:ascii="Arial Narrow" w:eastAsia="Times New Roman" w:hAnsi="Arial Narrow" w:cs="Arial"/>
    </w:rPr>
  </w:style>
  <w:style w:type="character" w:customStyle="1" w:styleId="WW8Num10z1">
    <w:name w:val="WW8Num10z1"/>
    <w:rsid w:val="00122F11"/>
    <w:rPr>
      <w:rFonts w:ascii="Courier New" w:hAnsi="Courier New" w:cs="Courier New"/>
    </w:rPr>
  </w:style>
  <w:style w:type="character" w:customStyle="1" w:styleId="WW8Num10z2">
    <w:name w:val="WW8Num10z2"/>
    <w:rsid w:val="00122F11"/>
    <w:rPr>
      <w:rFonts w:ascii="Wingdings" w:hAnsi="Wingdings"/>
    </w:rPr>
  </w:style>
  <w:style w:type="character" w:customStyle="1" w:styleId="WW8Num10z3">
    <w:name w:val="WW8Num10z3"/>
    <w:rsid w:val="00122F11"/>
    <w:rPr>
      <w:rFonts w:ascii="Symbol" w:hAnsi="Symbol"/>
    </w:rPr>
  </w:style>
  <w:style w:type="character" w:customStyle="1" w:styleId="WW8Num11z0">
    <w:name w:val="WW8Num11z0"/>
    <w:rsid w:val="00122F11"/>
    <w:rPr>
      <w:rFonts w:ascii="Wingdings" w:hAnsi="Wingdings"/>
    </w:rPr>
  </w:style>
  <w:style w:type="character" w:customStyle="1" w:styleId="WW8Num11z1">
    <w:name w:val="WW8Num11z1"/>
    <w:rsid w:val="00122F11"/>
    <w:rPr>
      <w:rFonts w:ascii="Courier New" w:hAnsi="Courier New" w:cs="Courier New"/>
    </w:rPr>
  </w:style>
  <w:style w:type="character" w:customStyle="1" w:styleId="WW8Num11z3">
    <w:name w:val="WW8Num11z3"/>
    <w:rsid w:val="00122F11"/>
    <w:rPr>
      <w:rFonts w:ascii="Symbol" w:hAnsi="Symbol"/>
    </w:rPr>
  </w:style>
  <w:style w:type="character" w:customStyle="1" w:styleId="WW8Num12z0">
    <w:name w:val="WW8Num12z0"/>
    <w:rsid w:val="00122F11"/>
    <w:rPr>
      <w:rFonts w:ascii="Symbol" w:hAnsi="Symbol"/>
      <w:sz w:val="20"/>
    </w:rPr>
  </w:style>
  <w:style w:type="character" w:customStyle="1" w:styleId="WW8Num12z1">
    <w:name w:val="WW8Num12z1"/>
    <w:rsid w:val="00122F11"/>
    <w:rPr>
      <w:rFonts w:ascii="Courier New" w:hAnsi="Courier New"/>
      <w:sz w:val="20"/>
    </w:rPr>
  </w:style>
  <w:style w:type="character" w:customStyle="1" w:styleId="WW8Num12z2">
    <w:name w:val="WW8Num12z2"/>
    <w:rsid w:val="00122F11"/>
    <w:rPr>
      <w:rFonts w:ascii="Wingdings" w:hAnsi="Wingdings"/>
      <w:sz w:val="20"/>
    </w:rPr>
  </w:style>
  <w:style w:type="character" w:customStyle="1" w:styleId="WW8Num13z0">
    <w:name w:val="WW8Num13z0"/>
    <w:rsid w:val="00122F11"/>
    <w:rPr>
      <w:rFonts w:ascii="Symbol" w:hAnsi="Symbol"/>
      <w:spacing w:val="-4"/>
      <w:w w:val="105"/>
      <w:sz w:val="23"/>
    </w:rPr>
  </w:style>
  <w:style w:type="character" w:customStyle="1" w:styleId="WW8Num14z0">
    <w:name w:val="WW8Num14z0"/>
    <w:rsid w:val="00122F11"/>
    <w:rPr>
      <w:rFonts w:ascii="Times New Roman" w:hAnsi="Times New Roman"/>
    </w:rPr>
  </w:style>
  <w:style w:type="character" w:customStyle="1" w:styleId="WW8Num15z0">
    <w:name w:val="WW8Num15z0"/>
    <w:rsid w:val="00122F11"/>
    <w:rPr>
      <w:rFonts w:ascii="Wingdings" w:hAnsi="Wingdings"/>
    </w:rPr>
  </w:style>
  <w:style w:type="character" w:customStyle="1" w:styleId="WW8Num15z1">
    <w:name w:val="WW8Num15z1"/>
    <w:rsid w:val="00122F11"/>
    <w:rPr>
      <w:rFonts w:ascii="Courier New" w:hAnsi="Courier New" w:cs="Courier New"/>
    </w:rPr>
  </w:style>
  <w:style w:type="character" w:customStyle="1" w:styleId="WW8Num15z3">
    <w:name w:val="WW8Num15z3"/>
    <w:rsid w:val="00122F11"/>
    <w:rPr>
      <w:rFonts w:ascii="Symbol" w:hAnsi="Symbol"/>
    </w:rPr>
  </w:style>
  <w:style w:type="character" w:customStyle="1" w:styleId="WW8Num16z0">
    <w:name w:val="WW8Num16z0"/>
    <w:rsid w:val="00122F11"/>
    <w:rPr>
      <w:rFonts w:ascii="Times New Roman" w:hAnsi="Times New Roman"/>
    </w:rPr>
  </w:style>
  <w:style w:type="character" w:customStyle="1" w:styleId="WW8Num19z0">
    <w:name w:val="WW8Num19z0"/>
    <w:rsid w:val="00122F11"/>
    <w:rPr>
      <w:rFonts w:ascii="Times New Roman" w:hAnsi="Times New Roman"/>
    </w:rPr>
  </w:style>
  <w:style w:type="character" w:customStyle="1" w:styleId="WW8Num21z0">
    <w:name w:val="WW8Num21z0"/>
    <w:rsid w:val="00122F11"/>
    <w:rPr>
      <w:rFonts w:ascii="Wingdings" w:hAnsi="Wingdings"/>
    </w:rPr>
  </w:style>
  <w:style w:type="character" w:customStyle="1" w:styleId="WW8Num21z1">
    <w:name w:val="WW8Num21z1"/>
    <w:rsid w:val="00122F11"/>
    <w:rPr>
      <w:rFonts w:ascii="Courier New" w:hAnsi="Courier New" w:cs="Courier New"/>
    </w:rPr>
  </w:style>
  <w:style w:type="character" w:customStyle="1" w:styleId="WW8Num21z3">
    <w:name w:val="WW8Num21z3"/>
    <w:rsid w:val="00122F11"/>
    <w:rPr>
      <w:rFonts w:ascii="Symbol" w:hAnsi="Symbol"/>
    </w:rPr>
  </w:style>
  <w:style w:type="character" w:customStyle="1" w:styleId="WW8Num22z0">
    <w:name w:val="WW8Num22z0"/>
    <w:rsid w:val="00122F11"/>
    <w:rPr>
      <w:rFonts w:ascii="Times New Roman" w:hAnsi="Times New Roman"/>
    </w:rPr>
  </w:style>
  <w:style w:type="character" w:customStyle="1" w:styleId="WW8Num24z0">
    <w:name w:val="WW8Num24z0"/>
    <w:rsid w:val="00122F11"/>
    <w:rPr>
      <w:rFonts w:ascii="Times New Roman" w:hAnsi="Times New Roman"/>
    </w:rPr>
  </w:style>
  <w:style w:type="character" w:customStyle="1" w:styleId="WW8Num25z0">
    <w:name w:val="WW8Num25z0"/>
    <w:rsid w:val="00122F11"/>
    <w:rPr>
      <w:rFonts w:ascii="Wingdings" w:hAnsi="Wingdings"/>
    </w:rPr>
  </w:style>
  <w:style w:type="character" w:customStyle="1" w:styleId="WW8Num25z1">
    <w:name w:val="WW8Num25z1"/>
    <w:rsid w:val="00122F11"/>
    <w:rPr>
      <w:rFonts w:ascii="Courier New" w:hAnsi="Courier New" w:cs="Courier New"/>
    </w:rPr>
  </w:style>
  <w:style w:type="character" w:customStyle="1" w:styleId="WW8Num25z3">
    <w:name w:val="WW8Num25z3"/>
    <w:rsid w:val="00122F11"/>
    <w:rPr>
      <w:rFonts w:ascii="Symbol" w:hAnsi="Symbol"/>
    </w:rPr>
  </w:style>
  <w:style w:type="character" w:customStyle="1" w:styleId="WW8Num26z0">
    <w:name w:val="WW8Num26z0"/>
    <w:rsid w:val="00122F11"/>
    <w:rPr>
      <w:rFonts w:ascii="Symbol" w:hAnsi="Symbol"/>
    </w:rPr>
  </w:style>
  <w:style w:type="character" w:customStyle="1" w:styleId="WW8Num26z1">
    <w:name w:val="WW8Num26z1"/>
    <w:rsid w:val="00122F11"/>
    <w:rPr>
      <w:rFonts w:ascii="Courier New" w:hAnsi="Courier New" w:cs="Courier New"/>
    </w:rPr>
  </w:style>
  <w:style w:type="character" w:customStyle="1" w:styleId="WW8Num26z2">
    <w:name w:val="WW8Num26z2"/>
    <w:rsid w:val="00122F11"/>
    <w:rPr>
      <w:rFonts w:ascii="Wingdings" w:hAnsi="Wingdings"/>
    </w:rPr>
  </w:style>
  <w:style w:type="character" w:customStyle="1" w:styleId="WW8Num27z0">
    <w:name w:val="WW8Num27z0"/>
    <w:rsid w:val="00122F11"/>
    <w:rPr>
      <w:rFonts w:ascii="Times New Roman" w:hAnsi="Times New Roman"/>
    </w:rPr>
  </w:style>
  <w:style w:type="character" w:customStyle="1" w:styleId="WW8Num28z0">
    <w:name w:val="WW8Num28z0"/>
    <w:rsid w:val="00122F11"/>
    <w:rPr>
      <w:rFonts w:ascii="Times New Roman" w:hAnsi="Times New Roman"/>
    </w:rPr>
  </w:style>
  <w:style w:type="character" w:customStyle="1" w:styleId="WW8Num29z0">
    <w:name w:val="WW8Num29z0"/>
    <w:rsid w:val="00122F11"/>
    <w:rPr>
      <w:rFonts w:ascii="Times New Roman" w:hAnsi="Times New Roman"/>
    </w:rPr>
  </w:style>
  <w:style w:type="character" w:customStyle="1" w:styleId="WW8Num30z0">
    <w:name w:val="WW8Num30z0"/>
    <w:rsid w:val="00122F11"/>
    <w:rPr>
      <w:rFonts w:ascii="Times New Roman" w:hAnsi="Times New Roman"/>
    </w:rPr>
  </w:style>
  <w:style w:type="character" w:customStyle="1" w:styleId="WW8Num31z0">
    <w:name w:val="WW8Num31z0"/>
    <w:rsid w:val="00122F11"/>
    <w:rPr>
      <w:rFonts w:ascii="Times New Roman" w:hAnsi="Times New Roman"/>
    </w:rPr>
  </w:style>
  <w:style w:type="character" w:customStyle="1" w:styleId="WW8Num33z0">
    <w:name w:val="WW8Num33z0"/>
    <w:rsid w:val="00122F11"/>
    <w:rPr>
      <w:rFonts w:ascii="Wingdings" w:hAnsi="Wingdings"/>
    </w:rPr>
  </w:style>
  <w:style w:type="character" w:customStyle="1" w:styleId="WW8Num33z1">
    <w:name w:val="WW8Num33z1"/>
    <w:rsid w:val="00122F11"/>
    <w:rPr>
      <w:rFonts w:ascii="Courier New" w:hAnsi="Courier New" w:cs="Courier New"/>
    </w:rPr>
  </w:style>
  <w:style w:type="character" w:customStyle="1" w:styleId="WW8Num33z3">
    <w:name w:val="WW8Num33z3"/>
    <w:rsid w:val="00122F11"/>
    <w:rPr>
      <w:rFonts w:ascii="Symbol" w:hAnsi="Symbol"/>
    </w:rPr>
  </w:style>
  <w:style w:type="character" w:customStyle="1" w:styleId="WW8Num35z0">
    <w:name w:val="WW8Num35z0"/>
    <w:rsid w:val="00122F11"/>
    <w:rPr>
      <w:rFonts w:ascii="Symbol" w:hAnsi="Symbol"/>
    </w:rPr>
  </w:style>
  <w:style w:type="character" w:customStyle="1" w:styleId="WW8Num35z1">
    <w:name w:val="WW8Num35z1"/>
    <w:rsid w:val="00122F11"/>
    <w:rPr>
      <w:rFonts w:ascii="Courier New" w:hAnsi="Courier New" w:cs="Courier New"/>
    </w:rPr>
  </w:style>
  <w:style w:type="character" w:customStyle="1" w:styleId="WW8Num35z2">
    <w:name w:val="WW8Num35z2"/>
    <w:rsid w:val="00122F11"/>
    <w:rPr>
      <w:rFonts w:ascii="Wingdings" w:hAnsi="Wingdings"/>
    </w:rPr>
  </w:style>
  <w:style w:type="character" w:customStyle="1" w:styleId="WW8Num36z0">
    <w:name w:val="WW8Num36z0"/>
    <w:rsid w:val="00122F11"/>
    <w:rPr>
      <w:rFonts w:ascii="Courier New" w:hAnsi="Courier New"/>
    </w:rPr>
  </w:style>
  <w:style w:type="character" w:customStyle="1" w:styleId="WW8Num36z1">
    <w:name w:val="WW8Num36z1"/>
    <w:rsid w:val="00122F11"/>
    <w:rPr>
      <w:rFonts w:ascii="Courier New" w:hAnsi="Courier New" w:cs="Courier New"/>
    </w:rPr>
  </w:style>
  <w:style w:type="character" w:customStyle="1" w:styleId="WW8Num36z3">
    <w:name w:val="WW8Num36z3"/>
    <w:rsid w:val="00122F11"/>
    <w:rPr>
      <w:rFonts w:ascii="Symbol" w:hAnsi="Symbol"/>
    </w:rPr>
  </w:style>
  <w:style w:type="character" w:customStyle="1" w:styleId="WW8Num37z0">
    <w:name w:val="WW8Num37z0"/>
    <w:rsid w:val="00122F11"/>
    <w:rPr>
      <w:rFonts w:ascii="Symbol" w:hAnsi="Symbol"/>
      <w:sz w:val="20"/>
    </w:rPr>
  </w:style>
  <w:style w:type="character" w:customStyle="1" w:styleId="WW8Num37z1">
    <w:name w:val="WW8Num37z1"/>
    <w:rsid w:val="00122F11"/>
    <w:rPr>
      <w:rFonts w:ascii="Courier New" w:hAnsi="Courier New"/>
      <w:sz w:val="20"/>
    </w:rPr>
  </w:style>
  <w:style w:type="character" w:customStyle="1" w:styleId="WW8Num37z2">
    <w:name w:val="WW8Num37z2"/>
    <w:rsid w:val="00122F11"/>
    <w:rPr>
      <w:rFonts w:ascii="Wingdings" w:hAnsi="Wingdings"/>
      <w:sz w:val="20"/>
    </w:rPr>
  </w:style>
  <w:style w:type="character" w:customStyle="1" w:styleId="WW8Num38z0">
    <w:name w:val="WW8Num38z0"/>
    <w:rsid w:val="00122F11"/>
    <w:rPr>
      <w:rFonts w:ascii="Times New Roman" w:hAnsi="Times New Roman"/>
    </w:rPr>
  </w:style>
  <w:style w:type="character" w:customStyle="1" w:styleId="WW8Num40z0">
    <w:name w:val="WW8Num40z0"/>
    <w:rsid w:val="00122F11"/>
    <w:rPr>
      <w:rFonts w:ascii="Symbol" w:hAnsi="Symbol"/>
      <w:sz w:val="20"/>
    </w:rPr>
  </w:style>
  <w:style w:type="character" w:customStyle="1" w:styleId="WW8Num40z1">
    <w:name w:val="WW8Num40z1"/>
    <w:rsid w:val="00122F11"/>
    <w:rPr>
      <w:rFonts w:ascii="Courier New" w:hAnsi="Courier New"/>
      <w:sz w:val="20"/>
    </w:rPr>
  </w:style>
  <w:style w:type="character" w:customStyle="1" w:styleId="WW8Num40z2">
    <w:name w:val="WW8Num40z2"/>
    <w:rsid w:val="00122F11"/>
    <w:rPr>
      <w:rFonts w:ascii="Wingdings" w:hAnsi="Wingdings"/>
      <w:sz w:val="20"/>
    </w:rPr>
  </w:style>
  <w:style w:type="character" w:customStyle="1" w:styleId="WW8Num41z0">
    <w:name w:val="WW8Num41z0"/>
    <w:rsid w:val="00122F11"/>
    <w:rPr>
      <w:rFonts w:ascii="Symbol" w:hAnsi="Symbol"/>
      <w:sz w:val="20"/>
    </w:rPr>
  </w:style>
  <w:style w:type="character" w:customStyle="1" w:styleId="WW8Num41z1">
    <w:name w:val="WW8Num41z1"/>
    <w:rsid w:val="00122F11"/>
    <w:rPr>
      <w:rFonts w:ascii="Courier New" w:hAnsi="Courier New"/>
      <w:sz w:val="20"/>
    </w:rPr>
  </w:style>
  <w:style w:type="character" w:customStyle="1" w:styleId="WW8Num42z0">
    <w:name w:val="WW8Num42z0"/>
    <w:rsid w:val="00122F11"/>
    <w:rPr>
      <w:rFonts w:ascii="Times New Roman" w:hAnsi="Times New Roman"/>
    </w:rPr>
  </w:style>
  <w:style w:type="character" w:customStyle="1" w:styleId="WW8Num43z0">
    <w:name w:val="WW8Num43z0"/>
    <w:rsid w:val="00122F11"/>
    <w:rPr>
      <w:rFonts w:ascii="Times New Roman" w:hAnsi="Times New Roman"/>
    </w:rPr>
  </w:style>
  <w:style w:type="character" w:customStyle="1" w:styleId="WW8Num44z0">
    <w:name w:val="WW8Num44z0"/>
    <w:rsid w:val="00122F11"/>
    <w:rPr>
      <w:rFonts w:ascii="Wingdings" w:hAnsi="Wingdings"/>
    </w:rPr>
  </w:style>
  <w:style w:type="character" w:customStyle="1" w:styleId="WW8Num44z1">
    <w:name w:val="WW8Num44z1"/>
    <w:rsid w:val="00122F11"/>
    <w:rPr>
      <w:rFonts w:ascii="Courier New" w:hAnsi="Courier New" w:cs="Courier New"/>
    </w:rPr>
  </w:style>
  <w:style w:type="character" w:customStyle="1" w:styleId="WW8Num44z3">
    <w:name w:val="WW8Num44z3"/>
    <w:rsid w:val="00122F11"/>
    <w:rPr>
      <w:rFonts w:ascii="Symbol" w:hAnsi="Symbol"/>
    </w:rPr>
  </w:style>
  <w:style w:type="character" w:customStyle="1" w:styleId="WW8Num45z1">
    <w:name w:val="WW8Num45z1"/>
    <w:rsid w:val="00122F11"/>
    <w:rPr>
      <w:rFonts w:ascii="Courier New" w:hAnsi="Courier New"/>
      <w:sz w:val="20"/>
    </w:rPr>
  </w:style>
  <w:style w:type="character" w:customStyle="1" w:styleId="WW8Num45z2">
    <w:name w:val="WW8Num45z2"/>
    <w:rsid w:val="00122F11"/>
    <w:rPr>
      <w:rFonts w:ascii="Wingdings" w:hAnsi="Wingdings"/>
      <w:sz w:val="20"/>
    </w:rPr>
  </w:style>
  <w:style w:type="character" w:customStyle="1" w:styleId="WW8Num46z0">
    <w:name w:val="WW8Num46z0"/>
    <w:rsid w:val="00122F11"/>
    <w:rPr>
      <w:rFonts w:ascii="Times New Roman" w:hAnsi="Times New Roman"/>
    </w:rPr>
  </w:style>
  <w:style w:type="character" w:customStyle="1" w:styleId="WW8Num47z0">
    <w:name w:val="WW8Num47z0"/>
    <w:rsid w:val="00122F11"/>
    <w:rPr>
      <w:rFonts w:ascii="Symbol" w:hAnsi="Symbol"/>
      <w:sz w:val="20"/>
    </w:rPr>
  </w:style>
  <w:style w:type="character" w:customStyle="1" w:styleId="WW8Num47z1">
    <w:name w:val="WW8Num47z1"/>
    <w:rsid w:val="00122F11"/>
    <w:rPr>
      <w:rFonts w:ascii="Courier New" w:hAnsi="Courier New"/>
      <w:sz w:val="20"/>
    </w:rPr>
  </w:style>
  <w:style w:type="character" w:customStyle="1" w:styleId="WW8Num47z2">
    <w:name w:val="WW8Num47z2"/>
    <w:rsid w:val="00122F11"/>
    <w:rPr>
      <w:rFonts w:ascii="Wingdings" w:hAnsi="Wingdings"/>
      <w:sz w:val="20"/>
    </w:rPr>
  </w:style>
  <w:style w:type="character" w:customStyle="1" w:styleId="WW8Num48z0">
    <w:name w:val="WW8Num48z0"/>
    <w:rsid w:val="00122F11"/>
    <w:rPr>
      <w:rFonts w:ascii="Times New Roman" w:hAnsi="Times New Roman"/>
    </w:rPr>
  </w:style>
  <w:style w:type="character" w:customStyle="1" w:styleId="WW8Num49z0">
    <w:name w:val="WW8Num49z0"/>
    <w:rsid w:val="00122F11"/>
    <w:rPr>
      <w:rFonts w:ascii="Times New Roman" w:hAnsi="Times New Roman"/>
    </w:rPr>
  </w:style>
  <w:style w:type="character" w:customStyle="1" w:styleId="WW8Num51z0">
    <w:name w:val="WW8Num51z0"/>
    <w:rsid w:val="00122F11"/>
    <w:rPr>
      <w:rFonts w:ascii="Wingdings" w:hAnsi="Wingdings"/>
    </w:rPr>
  </w:style>
  <w:style w:type="character" w:customStyle="1" w:styleId="WW8Num51z1">
    <w:name w:val="WW8Num51z1"/>
    <w:rsid w:val="00122F11"/>
    <w:rPr>
      <w:rFonts w:ascii="Courier New" w:hAnsi="Courier New" w:cs="Courier New"/>
    </w:rPr>
  </w:style>
  <w:style w:type="character" w:customStyle="1" w:styleId="WW8Num51z3">
    <w:name w:val="WW8Num51z3"/>
    <w:rsid w:val="00122F11"/>
    <w:rPr>
      <w:rFonts w:ascii="Symbol" w:hAnsi="Symbol"/>
    </w:rPr>
  </w:style>
  <w:style w:type="character" w:customStyle="1" w:styleId="WW8Num52z0">
    <w:name w:val="WW8Num52z0"/>
    <w:rsid w:val="00122F11"/>
    <w:rPr>
      <w:rFonts w:ascii="Times New Roman" w:hAnsi="Times New Roman"/>
    </w:rPr>
  </w:style>
  <w:style w:type="character" w:customStyle="1" w:styleId="WW8Num53z0">
    <w:name w:val="WW8Num53z0"/>
    <w:rsid w:val="00122F11"/>
    <w:rPr>
      <w:rFonts w:ascii="Times New Roman" w:hAnsi="Times New Roman"/>
    </w:rPr>
  </w:style>
  <w:style w:type="character" w:customStyle="1" w:styleId="WW8Num55z0">
    <w:name w:val="WW8Num55z0"/>
    <w:rsid w:val="00122F11"/>
    <w:rPr>
      <w:rFonts w:ascii="Times New Roman" w:hAnsi="Times New Roman"/>
    </w:rPr>
  </w:style>
  <w:style w:type="character" w:customStyle="1" w:styleId="WW8Num57z0">
    <w:name w:val="WW8Num57z0"/>
    <w:rsid w:val="00122F11"/>
    <w:rPr>
      <w:rFonts w:ascii="Symbol" w:hAnsi="Symbol"/>
      <w:sz w:val="20"/>
    </w:rPr>
  </w:style>
  <w:style w:type="character" w:customStyle="1" w:styleId="WW8Num57z1">
    <w:name w:val="WW8Num57z1"/>
    <w:rsid w:val="00122F11"/>
    <w:rPr>
      <w:rFonts w:ascii="Courier New" w:hAnsi="Courier New"/>
      <w:sz w:val="20"/>
    </w:rPr>
  </w:style>
  <w:style w:type="character" w:customStyle="1" w:styleId="WW8Num57z2">
    <w:name w:val="WW8Num57z2"/>
    <w:rsid w:val="00122F11"/>
    <w:rPr>
      <w:rFonts w:ascii="Wingdings" w:hAnsi="Wingdings"/>
      <w:sz w:val="20"/>
    </w:rPr>
  </w:style>
  <w:style w:type="character" w:customStyle="1" w:styleId="WW8Num59z0">
    <w:name w:val="WW8Num59z0"/>
    <w:rsid w:val="00122F11"/>
    <w:rPr>
      <w:rFonts w:ascii="Wingdings" w:hAnsi="Wingdings"/>
    </w:rPr>
  </w:style>
  <w:style w:type="character" w:customStyle="1" w:styleId="WW8Num59z1">
    <w:name w:val="WW8Num59z1"/>
    <w:rsid w:val="00122F11"/>
    <w:rPr>
      <w:rFonts w:ascii="Courier New" w:hAnsi="Courier New" w:cs="Courier New"/>
    </w:rPr>
  </w:style>
  <w:style w:type="character" w:customStyle="1" w:styleId="WW8Num59z3">
    <w:name w:val="WW8Num59z3"/>
    <w:rsid w:val="00122F11"/>
    <w:rPr>
      <w:rFonts w:ascii="Symbol" w:hAnsi="Symbol"/>
    </w:rPr>
  </w:style>
  <w:style w:type="character" w:customStyle="1" w:styleId="WW8Num60z0">
    <w:name w:val="WW8Num60z0"/>
    <w:rsid w:val="00122F11"/>
    <w:rPr>
      <w:rFonts w:ascii="Times New Roman" w:hAnsi="Times New Roman"/>
    </w:rPr>
  </w:style>
  <w:style w:type="character" w:customStyle="1" w:styleId="WW8Num61z0">
    <w:name w:val="WW8Num61z0"/>
    <w:rsid w:val="00122F11"/>
    <w:rPr>
      <w:rFonts w:ascii="Wingdings" w:hAnsi="Wingdings"/>
    </w:rPr>
  </w:style>
  <w:style w:type="character" w:customStyle="1" w:styleId="WW8Num61z1">
    <w:name w:val="WW8Num61z1"/>
    <w:rsid w:val="00122F11"/>
    <w:rPr>
      <w:rFonts w:ascii="Symbol" w:hAnsi="Symbol"/>
    </w:rPr>
  </w:style>
  <w:style w:type="character" w:customStyle="1" w:styleId="WW8Num61z4">
    <w:name w:val="WW8Num61z4"/>
    <w:rsid w:val="00122F11"/>
    <w:rPr>
      <w:rFonts w:ascii="Courier New" w:hAnsi="Courier New" w:cs="Courier New"/>
    </w:rPr>
  </w:style>
  <w:style w:type="character" w:customStyle="1" w:styleId="WW8Num62z0">
    <w:name w:val="WW8Num62z0"/>
    <w:rsid w:val="00122F11"/>
    <w:rPr>
      <w:rFonts w:ascii="Times New Roman" w:hAnsi="Times New Roman"/>
    </w:rPr>
  </w:style>
  <w:style w:type="character" w:customStyle="1" w:styleId="WW8Num63z0">
    <w:name w:val="WW8Num63z0"/>
    <w:rsid w:val="00122F11"/>
    <w:rPr>
      <w:rFonts w:ascii="Symbol" w:hAnsi="Symbol"/>
    </w:rPr>
  </w:style>
  <w:style w:type="character" w:customStyle="1" w:styleId="WW8Num63z1">
    <w:name w:val="WW8Num63z1"/>
    <w:rsid w:val="00122F11"/>
    <w:rPr>
      <w:rFonts w:ascii="Courier New" w:hAnsi="Courier New" w:cs="Courier New"/>
    </w:rPr>
  </w:style>
  <w:style w:type="character" w:customStyle="1" w:styleId="WW8Num63z2">
    <w:name w:val="WW8Num63z2"/>
    <w:rsid w:val="00122F11"/>
    <w:rPr>
      <w:rFonts w:ascii="Wingdings" w:hAnsi="Wingdings"/>
    </w:rPr>
  </w:style>
  <w:style w:type="character" w:customStyle="1" w:styleId="WW8Num64z1">
    <w:name w:val="WW8Num64z1"/>
    <w:rsid w:val="00122F11"/>
    <w:rPr>
      <w:rFonts w:ascii="Courier New" w:hAnsi="Courier New" w:cs="Courier New"/>
    </w:rPr>
  </w:style>
  <w:style w:type="character" w:customStyle="1" w:styleId="WW8Num64z2">
    <w:name w:val="WW8Num64z2"/>
    <w:rsid w:val="00122F11"/>
    <w:rPr>
      <w:rFonts w:ascii="Wingdings" w:hAnsi="Wingdings"/>
    </w:rPr>
  </w:style>
  <w:style w:type="character" w:customStyle="1" w:styleId="WW8Num64z3">
    <w:name w:val="WW8Num64z3"/>
    <w:rsid w:val="00122F11"/>
    <w:rPr>
      <w:rFonts w:ascii="Symbol" w:hAnsi="Symbol"/>
    </w:rPr>
  </w:style>
  <w:style w:type="character" w:customStyle="1" w:styleId="WW8Num65z0">
    <w:name w:val="WW8Num65z0"/>
    <w:rsid w:val="00122F11"/>
    <w:rPr>
      <w:rFonts w:ascii="Times New Roman" w:hAnsi="Times New Roman"/>
    </w:rPr>
  </w:style>
  <w:style w:type="character" w:customStyle="1" w:styleId="WW8Num67z0">
    <w:name w:val="WW8Num67z0"/>
    <w:rsid w:val="00122F11"/>
    <w:rPr>
      <w:rFonts w:ascii="Times New Roman" w:hAnsi="Times New Roman"/>
    </w:rPr>
  </w:style>
  <w:style w:type="character" w:customStyle="1" w:styleId="WW8Num68z0">
    <w:name w:val="WW8Num68z0"/>
    <w:rsid w:val="00122F11"/>
    <w:rPr>
      <w:rFonts w:ascii="Symbol" w:hAnsi="Symbol"/>
      <w:sz w:val="20"/>
    </w:rPr>
  </w:style>
  <w:style w:type="character" w:customStyle="1" w:styleId="WW8Num68z1">
    <w:name w:val="WW8Num68z1"/>
    <w:rsid w:val="00122F11"/>
    <w:rPr>
      <w:rFonts w:ascii="Courier New" w:hAnsi="Courier New"/>
      <w:sz w:val="20"/>
    </w:rPr>
  </w:style>
  <w:style w:type="character" w:customStyle="1" w:styleId="WW8Num68z2">
    <w:name w:val="WW8Num68z2"/>
    <w:rsid w:val="00122F11"/>
    <w:rPr>
      <w:rFonts w:ascii="Wingdings" w:hAnsi="Wingdings"/>
      <w:sz w:val="20"/>
    </w:rPr>
  </w:style>
  <w:style w:type="character" w:customStyle="1" w:styleId="WW8Num69z0">
    <w:name w:val="WW8Num69z0"/>
    <w:rsid w:val="00122F11"/>
    <w:rPr>
      <w:rFonts w:ascii="Symbol" w:hAnsi="Symbol"/>
      <w:sz w:val="20"/>
    </w:rPr>
  </w:style>
  <w:style w:type="character" w:customStyle="1" w:styleId="WW8Num69z1">
    <w:name w:val="WW8Num69z1"/>
    <w:rsid w:val="00122F11"/>
    <w:rPr>
      <w:rFonts w:ascii="Courier New" w:hAnsi="Courier New"/>
      <w:sz w:val="20"/>
    </w:rPr>
  </w:style>
  <w:style w:type="character" w:customStyle="1" w:styleId="WW8Num69z2">
    <w:name w:val="WW8Num69z2"/>
    <w:rsid w:val="00122F11"/>
    <w:rPr>
      <w:rFonts w:ascii="Wingdings" w:hAnsi="Wingdings"/>
      <w:sz w:val="20"/>
    </w:rPr>
  </w:style>
  <w:style w:type="character" w:customStyle="1" w:styleId="WW8Num70z0">
    <w:name w:val="WW8Num70z0"/>
    <w:rsid w:val="00122F11"/>
    <w:rPr>
      <w:rFonts w:ascii="Times New Roman" w:hAnsi="Times New Roman"/>
    </w:rPr>
  </w:style>
  <w:style w:type="character" w:customStyle="1" w:styleId="WW8Num72z0">
    <w:name w:val="WW8Num72z0"/>
    <w:rsid w:val="00122F11"/>
    <w:rPr>
      <w:rFonts w:ascii="Times New Roman" w:hAnsi="Times New Roman"/>
    </w:rPr>
  </w:style>
  <w:style w:type="character" w:customStyle="1" w:styleId="WW8Num74z0">
    <w:name w:val="WW8Num74z0"/>
    <w:rsid w:val="00122F11"/>
    <w:rPr>
      <w:rFonts w:ascii="Times New Roman" w:hAnsi="Times New Roman"/>
    </w:rPr>
  </w:style>
  <w:style w:type="character" w:customStyle="1" w:styleId="WW8Num75z0">
    <w:name w:val="WW8Num75z0"/>
    <w:rsid w:val="00122F11"/>
    <w:rPr>
      <w:rFonts w:ascii="Times New Roman" w:hAnsi="Times New Roman"/>
    </w:rPr>
  </w:style>
  <w:style w:type="character" w:customStyle="1" w:styleId="WW8Num76z0">
    <w:name w:val="WW8Num76z0"/>
    <w:rsid w:val="00122F11"/>
    <w:rPr>
      <w:rFonts w:ascii="Wingdings" w:hAnsi="Wingdings"/>
    </w:rPr>
  </w:style>
  <w:style w:type="character" w:customStyle="1" w:styleId="WW8Num77z0">
    <w:name w:val="WW8Num77z0"/>
    <w:rsid w:val="00122F11"/>
    <w:rPr>
      <w:rFonts w:ascii="Symbol" w:hAnsi="Symbol"/>
    </w:rPr>
  </w:style>
  <w:style w:type="character" w:customStyle="1" w:styleId="WW8Num77z1">
    <w:name w:val="WW8Num77z1"/>
    <w:rsid w:val="00122F11"/>
    <w:rPr>
      <w:rFonts w:ascii="Courier New" w:hAnsi="Courier New" w:cs="Courier New"/>
    </w:rPr>
  </w:style>
  <w:style w:type="character" w:customStyle="1" w:styleId="WW8Num77z2">
    <w:name w:val="WW8Num77z2"/>
    <w:rsid w:val="00122F11"/>
    <w:rPr>
      <w:rFonts w:ascii="Wingdings" w:hAnsi="Wingdings"/>
    </w:rPr>
  </w:style>
  <w:style w:type="character" w:customStyle="1" w:styleId="WW8Num79z0">
    <w:name w:val="WW8Num79z0"/>
    <w:rsid w:val="00122F11"/>
    <w:rPr>
      <w:rFonts w:ascii="Symbol" w:eastAsia="Times New Roman" w:hAnsi="Symbol"/>
    </w:rPr>
  </w:style>
  <w:style w:type="character" w:customStyle="1" w:styleId="WW8Num80z0">
    <w:name w:val="WW8Num80z0"/>
    <w:rsid w:val="00122F11"/>
    <w:rPr>
      <w:rFonts w:ascii="Symbol" w:hAnsi="Symbol"/>
      <w:sz w:val="20"/>
    </w:rPr>
  </w:style>
  <w:style w:type="character" w:customStyle="1" w:styleId="WW8Num80z1">
    <w:name w:val="WW8Num80z1"/>
    <w:rsid w:val="00122F11"/>
    <w:rPr>
      <w:rFonts w:ascii="Courier New" w:hAnsi="Courier New"/>
      <w:sz w:val="20"/>
    </w:rPr>
  </w:style>
  <w:style w:type="character" w:customStyle="1" w:styleId="WW8Num80z2">
    <w:name w:val="WW8Num80z2"/>
    <w:rsid w:val="00122F11"/>
    <w:rPr>
      <w:rFonts w:ascii="Wingdings" w:hAnsi="Wingdings"/>
      <w:sz w:val="20"/>
    </w:rPr>
  </w:style>
  <w:style w:type="character" w:customStyle="1" w:styleId="WW8Num81z0">
    <w:name w:val="WW8Num81z0"/>
    <w:rsid w:val="00122F11"/>
    <w:rPr>
      <w:rFonts w:ascii="Symbol" w:hAnsi="Symbol"/>
    </w:rPr>
  </w:style>
  <w:style w:type="character" w:customStyle="1" w:styleId="WW8Num81z1">
    <w:name w:val="WW8Num81z1"/>
    <w:rsid w:val="00122F11"/>
    <w:rPr>
      <w:rFonts w:ascii="Courier New" w:hAnsi="Courier New" w:cs="Courier New"/>
    </w:rPr>
  </w:style>
  <w:style w:type="character" w:customStyle="1" w:styleId="WW8Num81z2">
    <w:name w:val="WW8Num81z2"/>
    <w:rsid w:val="00122F11"/>
    <w:rPr>
      <w:rFonts w:ascii="Wingdings" w:hAnsi="Wingdings"/>
    </w:rPr>
  </w:style>
  <w:style w:type="character" w:customStyle="1" w:styleId="WW8Num82z0">
    <w:name w:val="WW8Num82z0"/>
    <w:rsid w:val="00122F11"/>
    <w:rPr>
      <w:rFonts w:ascii="Wingdings" w:hAnsi="Wingdings"/>
    </w:rPr>
  </w:style>
  <w:style w:type="character" w:customStyle="1" w:styleId="WW8Num82z1">
    <w:name w:val="WW8Num82z1"/>
    <w:rsid w:val="00122F11"/>
    <w:rPr>
      <w:rFonts w:ascii="Courier New" w:hAnsi="Courier New" w:cs="Courier New"/>
    </w:rPr>
  </w:style>
  <w:style w:type="character" w:customStyle="1" w:styleId="WW8Num82z3">
    <w:name w:val="WW8Num82z3"/>
    <w:rsid w:val="00122F11"/>
    <w:rPr>
      <w:rFonts w:ascii="Symbol" w:hAnsi="Symbol"/>
    </w:rPr>
  </w:style>
  <w:style w:type="character" w:customStyle="1" w:styleId="WW8Num84z0">
    <w:name w:val="WW8Num84z0"/>
    <w:rsid w:val="00122F11"/>
    <w:rPr>
      <w:rFonts w:ascii="Wingdings" w:hAnsi="Wingdings"/>
    </w:rPr>
  </w:style>
  <w:style w:type="character" w:customStyle="1" w:styleId="WW8Num84z1">
    <w:name w:val="WW8Num84z1"/>
    <w:rsid w:val="00122F11"/>
    <w:rPr>
      <w:rFonts w:ascii="Courier New" w:hAnsi="Courier New" w:cs="Courier New"/>
    </w:rPr>
  </w:style>
  <w:style w:type="character" w:customStyle="1" w:styleId="WW8Num84z3">
    <w:name w:val="WW8Num84z3"/>
    <w:rsid w:val="00122F11"/>
    <w:rPr>
      <w:rFonts w:ascii="Symbol" w:hAnsi="Symbol"/>
    </w:rPr>
  </w:style>
  <w:style w:type="character" w:customStyle="1" w:styleId="WW8Num85z0">
    <w:name w:val="WW8Num85z0"/>
    <w:rsid w:val="00122F11"/>
    <w:rPr>
      <w:rFonts w:ascii="Wingdings" w:hAnsi="Wingdings"/>
    </w:rPr>
  </w:style>
  <w:style w:type="character" w:customStyle="1" w:styleId="WW8Num85z1">
    <w:name w:val="WW8Num85z1"/>
    <w:rsid w:val="00122F11"/>
    <w:rPr>
      <w:rFonts w:ascii="Courier New" w:hAnsi="Courier New" w:cs="Courier New"/>
    </w:rPr>
  </w:style>
  <w:style w:type="character" w:customStyle="1" w:styleId="WW8Num85z3">
    <w:name w:val="WW8Num85z3"/>
    <w:rsid w:val="00122F11"/>
    <w:rPr>
      <w:rFonts w:ascii="Symbol" w:hAnsi="Symbol"/>
    </w:rPr>
  </w:style>
  <w:style w:type="character" w:customStyle="1" w:styleId="WW8NumSt54z0">
    <w:name w:val="WW8NumSt54z0"/>
    <w:rsid w:val="00122F11"/>
    <w:rPr>
      <w:rFonts w:ascii="Symbol" w:hAnsi="Symbol"/>
      <w:b/>
      <w:spacing w:val="-3"/>
      <w:sz w:val="21"/>
    </w:rPr>
  </w:style>
  <w:style w:type="character" w:customStyle="1" w:styleId="TextosinformatoCar">
    <w:name w:val="Texto sin formato Car"/>
    <w:link w:val="Textosinformato"/>
    <w:rsid w:val="00122F11"/>
    <w:rPr>
      <w:sz w:val="24"/>
      <w:szCs w:val="24"/>
      <w:lang w:val="es-CO" w:eastAsia="ar-SA"/>
    </w:rPr>
  </w:style>
  <w:style w:type="paragraph" w:styleId="Textosinformato">
    <w:name w:val="Plain Text"/>
    <w:basedOn w:val="Normal"/>
    <w:link w:val="TextosinformatoCar"/>
    <w:rsid w:val="00122F11"/>
    <w:pPr>
      <w:widowControl/>
    </w:pPr>
    <w:rPr>
      <w:rFonts w:asciiTheme="minorHAnsi" w:eastAsiaTheme="minorHAnsi" w:hAnsiTheme="minorHAnsi" w:cstheme="minorBidi"/>
      <w:sz w:val="24"/>
      <w:szCs w:val="24"/>
      <w:lang w:val="es-CO" w:eastAsia="ar-SA"/>
    </w:rPr>
  </w:style>
  <w:style w:type="character" w:customStyle="1" w:styleId="TextosinformatoCar1">
    <w:name w:val="Texto sin formato Car1"/>
    <w:basedOn w:val="Fuentedeprrafopredeter"/>
    <w:uiPriority w:val="99"/>
    <w:semiHidden/>
    <w:rsid w:val="00122F11"/>
    <w:rPr>
      <w:rFonts w:ascii="Consolas" w:eastAsia="Arial" w:hAnsi="Consolas" w:cs="Arial"/>
      <w:sz w:val="21"/>
      <w:szCs w:val="21"/>
      <w:lang w:val="es-ES"/>
    </w:rPr>
  </w:style>
  <w:style w:type="character" w:customStyle="1" w:styleId="A9">
    <w:name w:val="A9"/>
    <w:rsid w:val="00122F11"/>
    <w:rPr>
      <w:color w:val="000000"/>
      <w:sz w:val="19"/>
      <w:szCs w:val="19"/>
    </w:rPr>
  </w:style>
  <w:style w:type="character" w:customStyle="1" w:styleId="Refdecomentario1">
    <w:name w:val="Ref. de comentario1"/>
    <w:rsid w:val="00122F11"/>
    <w:rPr>
      <w:sz w:val="16"/>
      <w:szCs w:val="16"/>
    </w:rPr>
  </w:style>
  <w:style w:type="character" w:customStyle="1" w:styleId="CharacterStyle1">
    <w:name w:val="Character Style 1"/>
    <w:rsid w:val="00122F11"/>
    <w:rPr>
      <w:rFonts w:ascii="Arial" w:hAnsi="Arial"/>
      <w:sz w:val="23"/>
    </w:rPr>
  </w:style>
  <w:style w:type="character" w:customStyle="1" w:styleId="CharacterStyle2">
    <w:name w:val="Character Style 2"/>
    <w:rsid w:val="00122F11"/>
    <w:rPr>
      <w:sz w:val="20"/>
    </w:rPr>
  </w:style>
  <w:style w:type="paragraph" w:customStyle="1" w:styleId="Etiqueta">
    <w:name w:val="Etiqueta"/>
    <w:basedOn w:val="Normal"/>
    <w:rsid w:val="00122F11"/>
    <w:pPr>
      <w:widowControl/>
      <w:suppressLineNumbers/>
      <w:suppressAutoHyphens/>
      <w:spacing w:before="120" w:after="120"/>
    </w:pPr>
    <w:rPr>
      <w:rFonts w:ascii="Times New Roman" w:eastAsia="Times New Roman" w:hAnsi="Times New Roman" w:cs="Tahoma"/>
      <w:i/>
      <w:iCs/>
      <w:sz w:val="20"/>
      <w:szCs w:val="20"/>
      <w:lang w:val="es-CO" w:eastAsia="ar-SA"/>
    </w:rPr>
  </w:style>
  <w:style w:type="paragraph" w:customStyle="1" w:styleId="Encabezado1">
    <w:name w:val="Encabezado1"/>
    <w:basedOn w:val="Normal"/>
    <w:next w:val="Textoindependiente"/>
    <w:rsid w:val="00122F11"/>
    <w:pPr>
      <w:keepNext/>
      <w:widowControl/>
      <w:suppressAutoHyphens/>
      <w:spacing w:before="240" w:after="120"/>
    </w:pPr>
    <w:rPr>
      <w:rFonts w:eastAsia="Mincho" w:cs="Tahoma"/>
      <w:sz w:val="28"/>
      <w:szCs w:val="28"/>
      <w:lang w:val="es-CO" w:eastAsia="ar-SA"/>
    </w:rPr>
  </w:style>
  <w:style w:type="paragraph" w:customStyle="1" w:styleId="CarCar1">
    <w:name w:val="Car Car1"/>
    <w:basedOn w:val="Normal"/>
    <w:rsid w:val="00122F11"/>
    <w:pPr>
      <w:widowControl/>
      <w:suppressAutoHyphens/>
      <w:spacing w:after="160" w:line="240" w:lineRule="exact"/>
    </w:pPr>
    <w:rPr>
      <w:rFonts w:ascii="Tahoma" w:eastAsia="Times New Roman" w:hAnsi="Tahoma" w:cs="Times New Roman"/>
      <w:sz w:val="20"/>
      <w:szCs w:val="20"/>
      <w:lang w:val="en-US" w:eastAsia="ar-SA"/>
    </w:rPr>
  </w:style>
  <w:style w:type="paragraph" w:customStyle="1" w:styleId="NUEV">
    <w:name w:val="NUEV."/>
    <w:rsid w:val="00122F11"/>
    <w:pPr>
      <w:suppressAutoHyphens/>
      <w:autoSpaceDE w:val="0"/>
      <w:spacing w:before="44" w:after="44" w:line="288" w:lineRule="auto"/>
      <w:ind w:firstLine="113"/>
      <w:jc w:val="both"/>
    </w:pPr>
    <w:rPr>
      <w:rFonts w:ascii="Arial" w:eastAsia="Times New Roman" w:hAnsi="Arial" w:cs="Times New Roman"/>
      <w:color w:val="000000"/>
      <w:sz w:val="20"/>
      <w:szCs w:val="24"/>
      <w:lang w:val="es-ES" w:eastAsia="ar-SA"/>
    </w:rPr>
  </w:style>
  <w:style w:type="paragraph" w:customStyle="1" w:styleId="Estndar">
    <w:name w:val="Estándar"/>
    <w:rsid w:val="00122F11"/>
    <w:pPr>
      <w:widowControl/>
      <w:suppressAutoHyphens/>
    </w:pPr>
    <w:rPr>
      <w:rFonts w:ascii="Times New Roman" w:eastAsia="Times New Roman" w:hAnsi="Times New Roman" w:cs="Times New Roman"/>
      <w:sz w:val="24"/>
      <w:szCs w:val="20"/>
      <w:lang w:val="es-ES" w:eastAsia="ar-SA"/>
    </w:rPr>
  </w:style>
  <w:style w:type="paragraph" w:customStyle="1" w:styleId="CarCarCarCarCar">
    <w:name w:val="Car Car Car Car Car"/>
    <w:basedOn w:val="Normal"/>
    <w:rsid w:val="00122F11"/>
    <w:pPr>
      <w:widowControl/>
      <w:suppressAutoHyphens/>
      <w:spacing w:after="160" w:line="240" w:lineRule="exact"/>
    </w:pPr>
    <w:rPr>
      <w:rFonts w:ascii="Tahoma" w:eastAsia="Times New Roman" w:hAnsi="Tahoma" w:cs="Times New Roman"/>
      <w:sz w:val="20"/>
      <w:szCs w:val="20"/>
      <w:lang w:val="en-US" w:eastAsia="ar-SA"/>
    </w:rPr>
  </w:style>
  <w:style w:type="paragraph" w:customStyle="1" w:styleId="Contenidodelatabla">
    <w:name w:val="Contenido de la tabla"/>
    <w:basedOn w:val="Textoindependiente"/>
    <w:rsid w:val="00122F11"/>
    <w:pPr>
      <w:widowControl/>
      <w:suppressAutoHyphens/>
      <w:spacing w:after="120"/>
    </w:pPr>
    <w:rPr>
      <w:rFonts w:ascii="Times New Roman" w:eastAsia="Times New Roman" w:hAnsi="Times New Roman" w:cs="Times New Roman"/>
      <w:lang w:val="es-ES_tradnl" w:eastAsia="ar-SA"/>
    </w:rPr>
  </w:style>
  <w:style w:type="paragraph" w:customStyle="1" w:styleId="Encabezadodelatabla">
    <w:name w:val="Encabezado de la tabla"/>
    <w:basedOn w:val="Normal"/>
    <w:rsid w:val="00122F11"/>
    <w:pPr>
      <w:widowControl/>
      <w:suppressAutoHyphens/>
      <w:spacing w:after="120"/>
      <w:jc w:val="center"/>
    </w:pPr>
    <w:rPr>
      <w:rFonts w:ascii="Times New Roman" w:eastAsia="Times New Roman" w:hAnsi="Times New Roman" w:cs="Times New Roman"/>
      <w:b/>
      <w:i/>
      <w:sz w:val="20"/>
      <w:szCs w:val="20"/>
      <w:lang w:val="es-ES_tradnl" w:eastAsia="ar-SA"/>
    </w:rPr>
  </w:style>
  <w:style w:type="paragraph" w:customStyle="1" w:styleId="Style13">
    <w:name w:val="Style 13"/>
    <w:basedOn w:val="Normal"/>
    <w:rsid w:val="00122F11"/>
    <w:pPr>
      <w:suppressAutoHyphens/>
      <w:autoSpaceDE w:val="0"/>
      <w:ind w:left="864" w:right="144" w:hanging="432"/>
      <w:jc w:val="both"/>
    </w:pPr>
    <w:rPr>
      <w:rFonts w:eastAsia="Times New Roman"/>
      <w:sz w:val="23"/>
      <w:szCs w:val="23"/>
      <w:lang w:val="en-US" w:eastAsia="ar-SA"/>
    </w:rPr>
  </w:style>
  <w:style w:type="paragraph" w:customStyle="1" w:styleId="CarCar1CarCarCar">
    <w:name w:val="Car Car1 Car Car Car"/>
    <w:basedOn w:val="Normal"/>
    <w:rsid w:val="00122F11"/>
    <w:pPr>
      <w:widowControl/>
      <w:suppressAutoHyphens/>
      <w:spacing w:after="160" w:line="240" w:lineRule="exact"/>
    </w:pPr>
    <w:rPr>
      <w:rFonts w:ascii="Tahoma" w:eastAsia="Times New Roman" w:hAnsi="Tahoma" w:cs="Times New Roman"/>
      <w:sz w:val="20"/>
      <w:szCs w:val="20"/>
      <w:lang w:val="en-US" w:eastAsia="ar-SA"/>
    </w:rPr>
  </w:style>
  <w:style w:type="paragraph" w:styleId="Sangra2detindependiente">
    <w:name w:val="Body Text Indent 2"/>
    <w:basedOn w:val="Normal"/>
    <w:link w:val="Sangra2detindependienteCar"/>
    <w:rsid w:val="00122F11"/>
    <w:pPr>
      <w:widowControl/>
      <w:suppressAutoHyphens/>
      <w:spacing w:after="120" w:line="480" w:lineRule="auto"/>
      <w:ind w:left="283"/>
    </w:pPr>
    <w:rPr>
      <w:rFonts w:ascii="Times New Roman" w:eastAsia="Times New Roman" w:hAnsi="Times New Roman" w:cs="Times New Roman"/>
      <w:sz w:val="24"/>
      <w:szCs w:val="24"/>
      <w:lang w:val="es-CO" w:eastAsia="ar-SA"/>
    </w:rPr>
  </w:style>
  <w:style w:type="character" w:customStyle="1" w:styleId="Sangra2detindependienteCar">
    <w:name w:val="Sangría 2 de t. independiente Car"/>
    <w:basedOn w:val="Fuentedeprrafopredeter"/>
    <w:link w:val="Sangra2detindependiente"/>
    <w:rsid w:val="00122F11"/>
    <w:rPr>
      <w:rFonts w:ascii="Times New Roman" w:eastAsia="Times New Roman" w:hAnsi="Times New Roman" w:cs="Times New Roman"/>
      <w:sz w:val="24"/>
      <w:szCs w:val="24"/>
      <w:lang w:val="es-CO" w:eastAsia="ar-SA"/>
    </w:rPr>
  </w:style>
  <w:style w:type="paragraph" w:customStyle="1" w:styleId="CarCarCarCarCarCar">
    <w:name w:val="Car Car Car Car Car Car"/>
    <w:basedOn w:val="Normal"/>
    <w:semiHidden/>
    <w:rsid w:val="00122F11"/>
    <w:pPr>
      <w:widowControl/>
      <w:spacing w:after="160" w:line="240" w:lineRule="exact"/>
    </w:pPr>
    <w:rPr>
      <w:rFonts w:ascii="Tahoma" w:eastAsia="Times New Roman" w:hAnsi="Tahoma" w:cs="Times New Roman"/>
      <w:sz w:val="20"/>
      <w:szCs w:val="20"/>
      <w:lang w:val="en-US"/>
    </w:rPr>
  </w:style>
  <w:style w:type="paragraph" w:customStyle="1" w:styleId="ecxmsonormal">
    <w:name w:val="ecxmsonormal"/>
    <w:basedOn w:val="Normal"/>
    <w:rsid w:val="00122F11"/>
    <w:pPr>
      <w:widowControl/>
      <w:spacing w:before="100" w:beforeAutospacing="1" w:after="100" w:afterAutospacing="1"/>
    </w:pPr>
    <w:rPr>
      <w:rFonts w:ascii="Times New Roman" w:eastAsia="SimSun" w:hAnsi="Times New Roman" w:cs="Times New Roman"/>
      <w:sz w:val="24"/>
      <w:szCs w:val="24"/>
      <w:lang w:val="es-CO" w:eastAsia="zh-CN"/>
    </w:rPr>
  </w:style>
  <w:style w:type="character" w:customStyle="1" w:styleId="noleidos">
    <w:name w:val="no_leidos"/>
    <w:basedOn w:val="Fuentedeprrafopredeter"/>
    <w:rsid w:val="00122F11"/>
  </w:style>
  <w:style w:type="paragraph" w:customStyle="1" w:styleId="CarCarCarCarCarCarCarCar">
    <w:name w:val="Car Car Car Car Car Car Car Car"/>
    <w:basedOn w:val="Normal"/>
    <w:semiHidden/>
    <w:rsid w:val="00122F11"/>
    <w:pPr>
      <w:widowControl/>
      <w:spacing w:after="160" w:line="240" w:lineRule="exact"/>
    </w:pPr>
    <w:rPr>
      <w:rFonts w:ascii="Tahoma" w:eastAsia="Times New Roman" w:hAnsi="Tahoma" w:cs="Times New Roman"/>
      <w:sz w:val="20"/>
      <w:szCs w:val="20"/>
      <w:lang w:val="en-US"/>
    </w:rPr>
  </w:style>
  <w:style w:type="paragraph" w:customStyle="1" w:styleId="MARITZA3">
    <w:name w:val="MARITZA3"/>
    <w:rsid w:val="00122F11"/>
    <w:pPr>
      <w:tabs>
        <w:tab w:val="left" w:pos="-720"/>
        <w:tab w:val="left" w:pos="0"/>
      </w:tabs>
      <w:suppressAutoHyphens/>
      <w:jc w:val="both"/>
    </w:pPr>
    <w:rPr>
      <w:rFonts w:ascii="Courier New" w:eastAsia="Times New Roman" w:hAnsi="Courier New" w:cs="Times New Roman"/>
      <w:spacing w:val="-2"/>
      <w:sz w:val="24"/>
      <w:szCs w:val="20"/>
      <w:lang w:eastAsia="es-ES"/>
    </w:rPr>
  </w:style>
  <w:style w:type="character" w:customStyle="1" w:styleId="date-display-start">
    <w:name w:val="date-display-start"/>
    <w:basedOn w:val="Fuentedeprrafopredeter"/>
    <w:rsid w:val="00122F11"/>
  </w:style>
  <w:style w:type="character" w:customStyle="1" w:styleId="date-display-end">
    <w:name w:val="date-display-end"/>
    <w:basedOn w:val="Fuentedeprrafopredeter"/>
    <w:rsid w:val="00122F11"/>
  </w:style>
  <w:style w:type="character" w:styleId="Nmerodepgina">
    <w:name w:val="page number"/>
    <w:basedOn w:val="Fuentedeprrafopredeter"/>
    <w:rsid w:val="00122F11"/>
  </w:style>
  <w:style w:type="table" w:customStyle="1" w:styleId="Tabladecuadrcula1clara2">
    <w:name w:val="Tabla de cuadrícula 1 clara2"/>
    <w:basedOn w:val="Tablanormal"/>
    <w:uiPriority w:val="46"/>
    <w:rsid w:val="00122F11"/>
    <w:pPr>
      <w:widowControl/>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n">
    <w:name w:val="Revision"/>
    <w:hidden/>
    <w:uiPriority w:val="99"/>
    <w:semiHidden/>
    <w:rsid w:val="00122F11"/>
    <w:pPr>
      <w:widowControl/>
    </w:pPr>
    <w:rPr>
      <w:rFonts w:ascii="Times New Roman" w:eastAsia="Times New Roman" w:hAnsi="Times New Roman" w:cs="Times New Roman"/>
      <w:sz w:val="24"/>
      <w:szCs w:val="24"/>
      <w:lang w:val="es-CO" w:eastAsia="ar-SA"/>
    </w:rPr>
  </w:style>
  <w:style w:type="paragraph" w:customStyle="1" w:styleId="Sangra2detindependiente12">
    <w:name w:val="Sangría 2 de t. independiente12"/>
    <w:basedOn w:val="Normal"/>
    <w:rsid w:val="00122F11"/>
    <w:pPr>
      <w:suppressAutoHyphens/>
      <w:spacing w:after="120" w:line="480" w:lineRule="auto"/>
      <w:ind w:left="283"/>
    </w:pPr>
    <w:rPr>
      <w:rFonts w:ascii="Times New Roman" w:eastAsia="Arial Unicode MS" w:hAnsi="Times New Roman" w:cs="Times New Roman"/>
      <w:sz w:val="24"/>
      <w:szCs w:val="24"/>
      <w:lang w:val="es-ES_tradnl" w:eastAsia="ar-SA"/>
    </w:rPr>
  </w:style>
  <w:style w:type="character" w:customStyle="1" w:styleId="leidos">
    <w:name w:val="leidos"/>
    <w:basedOn w:val="Fuentedeprrafopredeter"/>
    <w:rsid w:val="00122F11"/>
  </w:style>
  <w:style w:type="paragraph" w:styleId="ndice1">
    <w:name w:val="index 1"/>
    <w:basedOn w:val="Normal"/>
    <w:next w:val="Normal"/>
    <w:autoRedefine/>
    <w:uiPriority w:val="99"/>
    <w:unhideWhenUsed/>
    <w:rsid w:val="00122F11"/>
    <w:pPr>
      <w:widowControl/>
      <w:suppressAutoHyphens/>
      <w:ind w:left="240" w:hanging="240"/>
    </w:pPr>
    <w:rPr>
      <w:rFonts w:asciiTheme="minorHAnsi" w:eastAsia="Times New Roman" w:hAnsiTheme="minorHAnsi" w:cs="Times New Roman"/>
      <w:sz w:val="20"/>
      <w:szCs w:val="20"/>
      <w:lang w:val="es-CO" w:eastAsia="ar-SA"/>
    </w:rPr>
  </w:style>
  <w:style w:type="paragraph" w:styleId="ndice2">
    <w:name w:val="index 2"/>
    <w:basedOn w:val="Normal"/>
    <w:next w:val="Normal"/>
    <w:autoRedefine/>
    <w:uiPriority w:val="99"/>
    <w:unhideWhenUsed/>
    <w:rsid w:val="00122F11"/>
    <w:pPr>
      <w:widowControl/>
      <w:suppressAutoHyphens/>
      <w:ind w:left="480" w:hanging="240"/>
    </w:pPr>
    <w:rPr>
      <w:rFonts w:asciiTheme="minorHAnsi" w:eastAsia="Times New Roman" w:hAnsiTheme="minorHAnsi" w:cs="Times New Roman"/>
      <w:sz w:val="20"/>
      <w:szCs w:val="20"/>
      <w:lang w:val="es-CO" w:eastAsia="ar-SA"/>
    </w:rPr>
  </w:style>
  <w:style w:type="paragraph" w:styleId="ndice3">
    <w:name w:val="index 3"/>
    <w:basedOn w:val="Normal"/>
    <w:next w:val="Normal"/>
    <w:autoRedefine/>
    <w:uiPriority w:val="99"/>
    <w:unhideWhenUsed/>
    <w:rsid w:val="00122F11"/>
    <w:pPr>
      <w:widowControl/>
      <w:suppressAutoHyphens/>
      <w:ind w:left="720" w:hanging="240"/>
    </w:pPr>
    <w:rPr>
      <w:rFonts w:asciiTheme="minorHAnsi" w:eastAsia="Times New Roman" w:hAnsiTheme="minorHAnsi" w:cs="Times New Roman"/>
      <w:sz w:val="20"/>
      <w:szCs w:val="20"/>
      <w:lang w:val="es-CO" w:eastAsia="ar-SA"/>
    </w:rPr>
  </w:style>
  <w:style w:type="paragraph" w:styleId="ndice4">
    <w:name w:val="index 4"/>
    <w:basedOn w:val="Normal"/>
    <w:next w:val="Normal"/>
    <w:autoRedefine/>
    <w:uiPriority w:val="99"/>
    <w:unhideWhenUsed/>
    <w:rsid w:val="00122F11"/>
    <w:pPr>
      <w:widowControl/>
      <w:suppressAutoHyphens/>
      <w:ind w:left="960" w:hanging="240"/>
    </w:pPr>
    <w:rPr>
      <w:rFonts w:asciiTheme="minorHAnsi" w:eastAsia="Times New Roman" w:hAnsiTheme="minorHAnsi" w:cs="Times New Roman"/>
      <w:sz w:val="20"/>
      <w:szCs w:val="20"/>
      <w:lang w:val="es-CO" w:eastAsia="ar-SA"/>
    </w:rPr>
  </w:style>
  <w:style w:type="paragraph" w:styleId="ndice5">
    <w:name w:val="index 5"/>
    <w:basedOn w:val="Normal"/>
    <w:next w:val="Normal"/>
    <w:autoRedefine/>
    <w:uiPriority w:val="99"/>
    <w:unhideWhenUsed/>
    <w:rsid w:val="00122F11"/>
    <w:pPr>
      <w:widowControl/>
      <w:suppressAutoHyphens/>
      <w:ind w:left="1200" w:hanging="240"/>
    </w:pPr>
    <w:rPr>
      <w:rFonts w:asciiTheme="minorHAnsi" w:eastAsia="Times New Roman" w:hAnsiTheme="minorHAnsi" w:cs="Times New Roman"/>
      <w:sz w:val="20"/>
      <w:szCs w:val="20"/>
      <w:lang w:val="es-CO" w:eastAsia="ar-SA"/>
    </w:rPr>
  </w:style>
  <w:style w:type="paragraph" w:styleId="ndice6">
    <w:name w:val="index 6"/>
    <w:basedOn w:val="Normal"/>
    <w:next w:val="Normal"/>
    <w:autoRedefine/>
    <w:uiPriority w:val="99"/>
    <w:unhideWhenUsed/>
    <w:rsid w:val="00122F11"/>
    <w:pPr>
      <w:widowControl/>
      <w:suppressAutoHyphens/>
      <w:ind w:left="1440" w:hanging="240"/>
    </w:pPr>
    <w:rPr>
      <w:rFonts w:asciiTheme="minorHAnsi" w:eastAsia="Times New Roman" w:hAnsiTheme="minorHAnsi" w:cs="Times New Roman"/>
      <w:sz w:val="20"/>
      <w:szCs w:val="20"/>
      <w:lang w:val="es-CO" w:eastAsia="ar-SA"/>
    </w:rPr>
  </w:style>
  <w:style w:type="paragraph" w:styleId="ndice7">
    <w:name w:val="index 7"/>
    <w:basedOn w:val="Normal"/>
    <w:next w:val="Normal"/>
    <w:autoRedefine/>
    <w:uiPriority w:val="99"/>
    <w:unhideWhenUsed/>
    <w:rsid w:val="00122F11"/>
    <w:pPr>
      <w:widowControl/>
      <w:suppressAutoHyphens/>
      <w:ind w:left="1680" w:hanging="240"/>
    </w:pPr>
    <w:rPr>
      <w:rFonts w:asciiTheme="minorHAnsi" w:eastAsia="Times New Roman" w:hAnsiTheme="minorHAnsi" w:cs="Times New Roman"/>
      <w:sz w:val="20"/>
      <w:szCs w:val="20"/>
      <w:lang w:val="es-CO" w:eastAsia="ar-SA"/>
    </w:rPr>
  </w:style>
  <w:style w:type="paragraph" w:styleId="ndice8">
    <w:name w:val="index 8"/>
    <w:basedOn w:val="Normal"/>
    <w:next w:val="Normal"/>
    <w:autoRedefine/>
    <w:uiPriority w:val="99"/>
    <w:unhideWhenUsed/>
    <w:rsid w:val="00122F11"/>
    <w:pPr>
      <w:widowControl/>
      <w:suppressAutoHyphens/>
      <w:ind w:left="1920" w:hanging="240"/>
    </w:pPr>
    <w:rPr>
      <w:rFonts w:asciiTheme="minorHAnsi" w:eastAsia="Times New Roman" w:hAnsiTheme="minorHAnsi" w:cs="Times New Roman"/>
      <w:sz w:val="20"/>
      <w:szCs w:val="20"/>
      <w:lang w:val="es-CO" w:eastAsia="ar-SA"/>
    </w:rPr>
  </w:style>
  <w:style w:type="paragraph" w:styleId="ndice9">
    <w:name w:val="index 9"/>
    <w:basedOn w:val="Normal"/>
    <w:next w:val="Normal"/>
    <w:autoRedefine/>
    <w:uiPriority w:val="99"/>
    <w:unhideWhenUsed/>
    <w:rsid w:val="00122F11"/>
    <w:pPr>
      <w:widowControl/>
      <w:suppressAutoHyphens/>
      <w:ind w:left="2160" w:hanging="240"/>
    </w:pPr>
    <w:rPr>
      <w:rFonts w:asciiTheme="minorHAnsi" w:eastAsia="Times New Roman" w:hAnsiTheme="minorHAnsi" w:cs="Times New Roman"/>
      <w:sz w:val="20"/>
      <w:szCs w:val="20"/>
      <w:lang w:val="es-CO" w:eastAsia="ar-SA"/>
    </w:rPr>
  </w:style>
  <w:style w:type="paragraph" w:styleId="Ttulodendice">
    <w:name w:val="index heading"/>
    <w:basedOn w:val="Normal"/>
    <w:next w:val="ndice1"/>
    <w:uiPriority w:val="99"/>
    <w:unhideWhenUsed/>
    <w:rsid w:val="00122F11"/>
    <w:pPr>
      <w:widowControl/>
      <w:suppressAutoHyphens/>
      <w:spacing w:before="120" w:after="120"/>
    </w:pPr>
    <w:rPr>
      <w:rFonts w:asciiTheme="minorHAnsi" w:eastAsia="Times New Roman" w:hAnsiTheme="minorHAnsi" w:cs="Times New Roman"/>
      <w:b/>
      <w:bCs/>
      <w:i/>
      <w:iCs/>
      <w:sz w:val="20"/>
      <w:szCs w:val="20"/>
      <w:lang w:val="es-CO" w:eastAsia="ar-SA"/>
    </w:rPr>
  </w:style>
  <w:style w:type="paragraph" w:styleId="TDC4">
    <w:name w:val="toc 4"/>
    <w:basedOn w:val="Normal"/>
    <w:next w:val="Normal"/>
    <w:autoRedefine/>
    <w:uiPriority w:val="39"/>
    <w:unhideWhenUsed/>
    <w:rsid w:val="00122F11"/>
    <w:pPr>
      <w:widowControl/>
      <w:suppressAutoHyphens/>
      <w:ind w:left="480"/>
    </w:pPr>
    <w:rPr>
      <w:rFonts w:asciiTheme="minorHAnsi" w:eastAsia="Times New Roman" w:hAnsiTheme="minorHAnsi" w:cstheme="minorHAnsi"/>
      <w:sz w:val="20"/>
      <w:szCs w:val="20"/>
      <w:lang w:val="es-CO" w:eastAsia="ar-SA"/>
    </w:rPr>
  </w:style>
  <w:style w:type="paragraph" w:styleId="TDC5">
    <w:name w:val="toc 5"/>
    <w:basedOn w:val="Normal"/>
    <w:next w:val="Normal"/>
    <w:autoRedefine/>
    <w:uiPriority w:val="39"/>
    <w:unhideWhenUsed/>
    <w:rsid w:val="00122F11"/>
    <w:pPr>
      <w:widowControl/>
      <w:suppressAutoHyphens/>
      <w:ind w:left="720"/>
    </w:pPr>
    <w:rPr>
      <w:rFonts w:asciiTheme="minorHAnsi" w:eastAsia="Times New Roman" w:hAnsiTheme="minorHAnsi" w:cstheme="minorHAnsi"/>
      <w:sz w:val="20"/>
      <w:szCs w:val="20"/>
      <w:lang w:val="es-CO" w:eastAsia="ar-SA"/>
    </w:rPr>
  </w:style>
  <w:style w:type="paragraph" w:styleId="TDC6">
    <w:name w:val="toc 6"/>
    <w:basedOn w:val="Normal"/>
    <w:next w:val="Normal"/>
    <w:autoRedefine/>
    <w:uiPriority w:val="39"/>
    <w:unhideWhenUsed/>
    <w:rsid w:val="00122F11"/>
    <w:pPr>
      <w:widowControl/>
      <w:suppressAutoHyphens/>
      <w:ind w:left="960"/>
    </w:pPr>
    <w:rPr>
      <w:rFonts w:asciiTheme="minorHAnsi" w:eastAsia="Times New Roman" w:hAnsiTheme="minorHAnsi" w:cstheme="minorHAnsi"/>
      <w:sz w:val="20"/>
      <w:szCs w:val="20"/>
      <w:lang w:val="es-CO" w:eastAsia="ar-SA"/>
    </w:rPr>
  </w:style>
  <w:style w:type="paragraph" w:styleId="TDC7">
    <w:name w:val="toc 7"/>
    <w:basedOn w:val="Normal"/>
    <w:next w:val="Normal"/>
    <w:autoRedefine/>
    <w:uiPriority w:val="39"/>
    <w:unhideWhenUsed/>
    <w:rsid w:val="00122F11"/>
    <w:pPr>
      <w:widowControl/>
      <w:suppressAutoHyphens/>
      <w:ind w:left="1200"/>
    </w:pPr>
    <w:rPr>
      <w:rFonts w:asciiTheme="minorHAnsi" w:eastAsia="Times New Roman" w:hAnsiTheme="minorHAnsi" w:cstheme="minorHAnsi"/>
      <w:sz w:val="20"/>
      <w:szCs w:val="20"/>
      <w:lang w:val="es-CO" w:eastAsia="ar-SA"/>
    </w:rPr>
  </w:style>
  <w:style w:type="paragraph" w:styleId="TDC8">
    <w:name w:val="toc 8"/>
    <w:basedOn w:val="Normal"/>
    <w:next w:val="Normal"/>
    <w:autoRedefine/>
    <w:uiPriority w:val="39"/>
    <w:unhideWhenUsed/>
    <w:rsid w:val="00122F11"/>
    <w:pPr>
      <w:widowControl/>
      <w:suppressAutoHyphens/>
      <w:ind w:left="1440"/>
    </w:pPr>
    <w:rPr>
      <w:rFonts w:asciiTheme="minorHAnsi" w:eastAsia="Times New Roman" w:hAnsiTheme="minorHAnsi" w:cstheme="minorHAnsi"/>
      <w:sz w:val="20"/>
      <w:szCs w:val="20"/>
      <w:lang w:val="es-CO" w:eastAsia="ar-SA"/>
    </w:rPr>
  </w:style>
  <w:style w:type="paragraph" w:styleId="TDC9">
    <w:name w:val="toc 9"/>
    <w:basedOn w:val="Normal"/>
    <w:next w:val="Normal"/>
    <w:autoRedefine/>
    <w:uiPriority w:val="39"/>
    <w:unhideWhenUsed/>
    <w:rsid w:val="00122F11"/>
    <w:pPr>
      <w:widowControl/>
      <w:suppressAutoHyphens/>
      <w:ind w:left="1680"/>
    </w:pPr>
    <w:rPr>
      <w:rFonts w:asciiTheme="minorHAnsi" w:eastAsia="Times New Roman" w:hAnsiTheme="minorHAnsi" w:cstheme="minorHAnsi"/>
      <w:sz w:val="20"/>
      <w:szCs w:val="20"/>
      <w:lang w:val="es-CO" w:eastAsia="ar-SA"/>
    </w:rPr>
  </w:style>
  <w:style w:type="character" w:customStyle="1" w:styleId="WW-Absatz-Standardschriftart">
    <w:name w:val="WW-Absatz-Standardschriftart"/>
    <w:rsid w:val="00122F11"/>
  </w:style>
  <w:style w:type="character" w:customStyle="1" w:styleId="WW-Fuentedeprrafopredeter">
    <w:name w:val="WW-Fuente de párrafo predeter."/>
    <w:rsid w:val="00122F11"/>
  </w:style>
  <w:style w:type="paragraph" w:customStyle="1" w:styleId="Index">
    <w:name w:val="Index"/>
    <w:basedOn w:val="Normal"/>
    <w:rsid w:val="00122F11"/>
    <w:pPr>
      <w:suppressLineNumbers/>
      <w:suppressAutoHyphens/>
    </w:pPr>
    <w:rPr>
      <w:rFonts w:ascii="Times New Roman" w:eastAsia="Arial Unicode MS" w:hAnsi="Times New Roman" w:cs="Lucidasans"/>
      <w:sz w:val="24"/>
      <w:szCs w:val="24"/>
      <w:lang w:val="es-CO" w:eastAsia="es-CO"/>
    </w:rPr>
  </w:style>
  <w:style w:type="paragraph" w:customStyle="1" w:styleId="WW-Etiqueta">
    <w:name w:val="WW-Etiqueta"/>
    <w:basedOn w:val="Normal"/>
    <w:rsid w:val="00122F11"/>
    <w:pPr>
      <w:suppressLineNumbers/>
      <w:suppressAutoHyphens/>
      <w:spacing w:before="120" w:after="120"/>
    </w:pPr>
    <w:rPr>
      <w:rFonts w:ascii="Times New Roman" w:eastAsia="Arial Unicode MS" w:hAnsi="Times New Roman" w:cs="Tahoma"/>
      <w:i/>
      <w:iCs/>
      <w:sz w:val="20"/>
      <w:szCs w:val="20"/>
      <w:lang w:val="es-CO" w:eastAsia="es-CO"/>
    </w:rPr>
  </w:style>
  <w:style w:type="paragraph" w:customStyle="1" w:styleId="WW-ndice">
    <w:name w:val="WW-Índice"/>
    <w:basedOn w:val="Normal"/>
    <w:rsid w:val="00122F11"/>
    <w:pPr>
      <w:suppressLineNumbers/>
      <w:suppressAutoHyphens/>
    </w:pPr>
    <w:rPr>
      <w:rFonts w:ascii="Times New Roman" w:eastAsia="Arial Unicode MS" w:hAnsi="Times New Roman" w:cs="Tahoma"/>
      <w:sz w:val="24"/>
      <w:szCs w:val="24"/>
      <w:lang w:val="es-CO" w:eastAsia="es-CO"/>
    </w:rPr>
  </w:style>
  <w:style w:type="paragraph" w:customStyle="1" w:styleId="Encabezamientoizquierdo">
    <w:name w:val="Encabezamiento izquierdo"/>
    <w:basedOn w:val="Normal"/>
    <w:rsid w:val="00122F11"/>
    <w:pPr>
      <w:suppressLineNumbers/>
      <w:tabs>
        <w:tab w:val="center" w:pos="4818"/>
        <w:tab w:val="right" w:pos="9637"/>
      </w:tabs>
      <w:suppressAutoHyphens/>
    </w:pPr>
    <w:rPr>
      <w:rFonts w:ascii="Times New Roman" w:eastAsia="Arial Unicode MS" w:hAnsi="Times New Roman" w:cs="Times New Roman"/>
      <w:sz w:val="24"/>
      <w:szCs w:val="24"/>
      <w:lang w:val="es-CO" w:eastAsia="es-CO"/>
    </w:rPr>
  </w:style>
  <w:style w:type="paragraph" w:customStyle="1" w:styleId="WW-Encabezamientoizquierdo">
    <w:name w:val="WW-Encabezamiento izquierdo"/>
    <w:basedOn w:val="Normal"/>
    <w:rsid w:val="00122F11"/>
    <w:pPr>
      <w:suppressLineNumbers/>
      <w:tabs>
        <w:tab w:val="center" w:pos="4986"/>
        <w:tab w:val="right" w:pos="9972"/>
      </w:tabs>
      <w:suppressAutoHyphens/>
    </w:pPr>
    <w:rPr>
      <w:rFonts w:ascii="Times New Roman" w:eastAsia="Arial Unicode MS" w:hAnsi="Times New Roman" w:cs="Times New Roman"/>
      <w:sz w:val="24"/>
      <w:szCs w:val="24"/>
      <w:lang w:val="es-CO" w:eastAsia="es-CO"/>
    </w:rPr>
  </w:style>
  <w:style w:type="paragraph" w:styleId="Sangradetextonormal">
    <w:name w:val="Body Text Indent"/>
    <w:basedOn w:val="Normal"/>
    <w:link w:val="SangradetextonormalCar"/>
    <w:rsid w:val="00122F11"/>
    <w:pPr>
      <w:suppressAutoHyphens/>
      <w:spacing w:after="120"/>
      <w:ind w:left="283"/>
    </w:pPr>
    <w:rPr>
      <w:rFonts w:ascii="Times New Roman" w:eastAsia="Arial Unicode MS" w:hAnsi="Times New Roman" w:cs="Times New Roman"/>
      <w:sz w:val="24"/>
      <w:szCs w:val="24"/>
      <w:lang w:val="es-CO" w:eastAsia="ar-SA"/>
    </w:rPr>
  </w:style>
  <w:style w:type="character" w:customStyle="1" w:styleId="SangradetextonormalCar">
    <w:name w:val="Sangría de texto normal Car"/>
    <w:basedOn w:val="Fuentedeprrafopredeter"/>
    <w:link w:val="Sangradetextonormal"/>
    <w:rsid w:val="00122F11"/>
    <w:rPr>
      <w:rFonts w:ascii="Times New Roman" w:eastAsia="Arial Unicode MS" w:hAnsi="Times New Roman" w:cs="Times New Roman"/>
      <w:sz w:val="24"/>
      <w:szCs w:val="24"/>
      <w:lang w:val="es-CO" w:eastAsia="ar-SA"/>
    </w:rPr>
  </w:style>
  <w:style w:type="character" w:customStyle="1" w:styleId="contentline-259">
    <w:name w:val="contentline-259"/>
    <w:basedOn w:val="Fuentedeprrafopredeter"/>
    <w:rsid w:val="00122F11"/>
  </w:style>
  <w:style w:type="character" w:customStyle="1" w:styleId="Mencionar1">
    <w:name w:val="Mencionar1"/>
    <w:basedOn w:val="Fuentedeprrafopredeter"/>
    <w:uiPriority w:val="99"/>
    <w:unhideWhenUsed/>
    <w:rsid w:val="00122F11"/>
    <w:rPr>
      <w:color w:val="2B579A"/>
      <w:shd w:val="clear" w:color="auto" w:fill="E6E6E6"/>
    </w:rPr>
  </w:style>
  <w:style w:type="paragraph" w:customStyle="1" w:styleId="BodyTextIndent21">
    <w:name w:val="Body Text Indent 21"/>
    <w:basedOn w:val="Normal"/>
    <w:rsid w:val="00122F11"/>
    <w:pPr>
      <w:widowControl/>
      <w:suppressAutoHyphens/>
      <w:overflowPunct w:val="0"/>
      <w:autoSpaceDE w:val="0"/>
      <w:ind w:left="1276" w:hanging="1276"/>
      <w:jc w:val="both"/>
      <w:textAlignment w:val="baseline"/>
    </w:pPr>
    <w:rPr>
      <w:rFonts w:eastAsia="Times New Roman" w:cs="Times New Roman"/>
      <w:b/>
      <w:sz w:val="24"/>
      <w:szCs w:val="20"/>
      <w:lang w:eastAsia="ar-SA"/>
    </w:rPr>
  </w:style>
  <w:style w:type="character" w:customStyle="1" w:styleId="normaltextrun">
    <w:name w:val="normaltextrun"/>
    <w:basedOn w:val="Fuentedeprrafopredeter"/>
    <w:rsid w:val="00122F11"/>
  </w:style>
  <w:style w:type="character" w:customStyle="1" w:styleId="eop">
    <w:name w:val="eop"/>
    <w:basedOn w:val="Fuentedeprrafopredeter"/>
    <w:rsid w:val="00122F11"/>
  </w:style>
  <w:style w:type="table" w:customStyle="1" w:styleId="Tablaconcuadrcula1">
    <w:name w:val="Tabla con cuadrícula1"/>
    <w:basedOn w:val="Tablanormal"/>
    <w:next w:val="Tablaconcuadrcula"/>
    <w:uiPriority w:val="39"/>
    <w:rsid w:val="00122F11"/>
    <w:pPr>
      <w:widowControl/>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76C74"/>
    <w:rPr>
      <w:color w:val="605E5C"/>
      <w:shd w:val="clear" w:color="auto" w:fill="E1DFDD"/>
    </w:rPr>
  </w:style>
  <w:style w:type="character" w:customStyle="1" w:styleId="Ttulo4Car">
    <w:name w:val="Título 4 Car"/>
    <w:basedOn w:val="Fuentedeprrafopredeter"/>
    <w:link w:val="Ttulo4"/>
    <w:uiPriority w:val="9"/>
    <w:rsid w:val="000B1502"/>
    <w:rPr>
      <w:rFonts w:ascii="Verdana" w:eastAsia="Times New Roman" w:hAnsi="Verdana" w:cs="Times New Roman"/>
      <w:b/>
      <w:bCs/>
      <w:i/>
      <w:iCs/>
      <w:color w:val="000000" w:themeColor="text1"/>
      <w:sz w:val="20"/>
      <w:szCs w:val="20"/>
      <w:lang w:val="es-CO" w:eastAsia="es-CO"/>
    </w:rPr>
  </w:style>
  <w:style w:type="numbering" w:customStyle="1" w:styleId="Sinlista1">
    <w:name w:val="Sin lista1"/>
    <w:next w:val="Sinlista"/>
    <w:uiPriority w:val="99"/>
    <w:semiHidden/>
    <w:unhideWhenUsed/>
    <w:rsid w:val="000B1502"/>
  </w:style>
  <w:style w:type="character" w:customStyle="1" w:styleId="Hipervnculo1">
    <w:name w:val="Hipervínculo1"/>
    <w:basedOn w:val="Fuentedeprrafopredeter"/>
    <w:uiPriority w:val="99"/>
    <w:unhideWhenUsed/>
    <w:rsid w:val="000B1502"/>
    <w:rPr>
      <w:color w:val="0563C1"/>
      <w:u w:val="single"/>
    </w:rPr>
  </w:style>
  <w:style w:type="paragraph" w:customStyle="1" w:styleId="Descripcin1">
    <w:name w:val="Descripción1"/>
    <w:basedOn w:val="Normal"/>
    <w:next w:val="Normal"/>
    <w:uiPriority w:val="35"/>
    <w:unhideWhenUsed/>
    <w:qFormat/>
    <w:rsid w:val="000B1502"/>
    <w:pPr>
      <w:suppressAutoHyphens/>
      <w:spacing w:after="200"/>
      <w:ind w:left="-142" w:right="-92"/>
      <w:jc w:val="both"/>
    </w:pPr>
    <w:rPr>
      <w:rFonts w:eastAsia="Arial Unicode MS" w:cs="Times New Roman"/>
      <w:b/>
      <w:bCs/>
      <w:color w:val="5B9BD5"/>
      <w:sz w:val="18"/>
      <w:szCs w:val="18"/>
      <w:lang w:val="es-CO" w:eastAsia="es-ES_tradnl"/>
    </w:rPr>
  </w:style>
  <w:style w:type="character" w:customStyle="1" w:styleId="markmu7xl8q3e">
    <w:name w:val="markmu7xl8q3e"/>
    <w:basedOn w:val="Fuentedeprrafopredeter"/>
    <w:rsid w:val="000B1502"/>
  </w:style>
  <w:style w:type="character" w:customStyle="1" w:styleId="markttv7msxoe">
    <w:name w:val="markttv7msxoe"/>
    <w:basedOn w:val="Fuentedeprrafopredeter"/>
    <w:rsid w:val="000B1502"/>
  </w:style>
  <w:style w:type="character" w:customStyle="1" w:styleId="Mencinsinresolver1">
    <w:name w:val="Mención sin resolver1"/>
    <w:uiPriority w:val="99"/>
    <w:semiHidden/>
    <w:unhideWhenUsed/>
    <w:rsid w:val="000B1502"/>
    <w:rPr>
      <w:color w:val="605E5C"/>
      <w:shd w:val="clear" w:color="auto" w:fill="E1DFDD"/>
    </w:rPr>
  </w:style>
  <w:style w:type="character" w:customStyle="1" w:styleId="markghy879lem">
    <w:name w:val="markghy879lem"/>
    <w:basedOn w:val="Fuentedeprrafopredeter"/>
    <w:rsid w:val="000B1502"/>
  </w:style>
  <w:style w:type="character" w:customStyle="1" w:styleId="Mencinsinresolver2">
    <w:name w:val="Mención sin resolver2"/>
    <w:uiPriority w:val="99"/>
    <w:semiHidden/>
    <w:unhideWhenUsed/>
    <w:rsid w:val="000B1502"/>
    <w:rPr>
      <w:color w:val="605E5C"/>
      <w:shd w:val="clear" w:color="auto" w:fill="E1DFDD"/>
    </w:rPr>
  </w:style>
  <w:style w:type="character" w:customStyle="1" w:styleId="Mencinsinresolver3">
    <w:name w:val="Mención sin resolver3"/>
    <w:uiPriority w:val="99"/>
    <w:semiHidden/>
    <w:unhideWhenUsed/>
    <w:rsid w:val="000B1502"/>
    <w:rPr>
      <w:color w:val="605E5C"/>
      <w:shd w:val="clear" w:color="auto" w:fill="E1DFDD"/>
    </w:rPr>
  </w:style>
  <w:style w:type="character" w:customStyle="1" w:styleId="Mencinsinresolver4">
    <w:name w:val="Mención sin resolver4"/>
    <w:uiPriority w:val="99"/>
    <w:semiHidden/>
    <w:unhideWhenUsed/>
    <w:rsid w:val="000B1502"/>
    <w:rPr>
      <w:color w:val="605E5C"/>
      <w:shd w:val="clear" w:color="auto" w:fill="E1DFDD"/>
    </w:rPr>
  </w:style>
  <w:style w:type="character" w:customStyle="1" w:styleId="Mencinsinresolver5">
    <w:name w:val="Mención sin resolver5"/>
    <w:uiPriority w:val="99"/>
    <w:semiHidden/>
    <w:unhideWhenUsed/>
    <w:rsid w:val="000B1502"/>
    <w:rPr>
      <w:color w:val="605E5C"/>
      <w:shd w:val="clear" w:color="auto" w:fill="E1DFDD"/>
    </w:rPr>
  </w:style>
  <w:style w:type="character" w:customStyle="1" w:styleId="Mencinsinresolver6">
    <w:name w:val="Mención sin resolver6"/>
    <w:uiPriority w:val="99"/>
    <w:semiHidden/>
    <w:unhideWhenUsed/>
    <w:rsid w:val="000B1502"/>
    <w:rPr>
      <w:color w:val="605E5C"/>
      <w:shd w:val="clear" w:color="auto" w:fill="E1DFDD"/>
    </w:rPr>
  </w:style>
  <w:style w:type="character" w:customStyle="1" w:styleId="mark3rcfn2xyc">
    <w:name w:val="mark3rcfn2xyc"/>
    <w:basedOn w:val="Fuentedeprrafopredeter"/>
    <w:rsid w:val="000B1502"/>
  </w:style>
  <w:style w:type="character" w:customStyle="1" w:styleId="markx7lv6e87l">
    <w:name w:val="markx7lv6e87l"/>
    <w:basedOn w:val="Fuentedeprrafopredeter"/>
    <w:rsid w:val="000B1502"/>
  </w:style>
  <w:style w:type="character" w:customStyle="1" w:styleId="Mencinsinresolver7">
    <w:name w:val="Mención sin resolver7"/>
    <w:uiPriority w:val="99"/>
    <w:semiHidden/>
    <w:unhideWhenUsed/>
    <w:rsid w:val="000B1502"/>
    <w:rPr>
      <w:color w:val="605E5C"/>
      <w:shd w:val="clear" w:color="auto" w:fill="E1DFDD"/>
    </w:rPr>
  </w:style>
  <w:style w:type="paragraph" w:customStyle="1" w:styleId="msonormal0">
    <w:name w:val="msonormal"/>
    <w:basedOn w:val="Normal"/>
    <w:rsid w:val="000B1502"/>
    <w:pPr>
      <w:widowControl/>
      <w:spacing w:before="100" w:beforeAutospacing="1" w:after="100" w:afterAutospacing="1"/>
      <w:ind w:left="-142" w:right="-92"/>
      <w:jc w:val="both"/>
    </w:pPr>
    <w:rPr>
      <w:rFonts w:ascii="Times New Roman" w:eastAsia="Times New Roman" w:hAnsi="Times New Roman" w:cs="Times New Roman"/>
      <w:sz w:val="24"/>
      <w:szCs w:val="24"/>
      <w:lang w:val="es-CO" w:eastAsia="es-CO"/>
    </w:rPr>
  </w:style>
  <w:style w:type="table" w:customStyle="1" w:styleId="Tablaconcuadrcula11">
    <w:name w:val="Tabla con cuadrícula11"/>
    <w:basedOn w:val="Tablanormal"/>
    <w:next w:val="Tablaconcuadrcula"/>
    <w:uiPriority w:val="39"/>
    <w:unhideWhenUsed/>
    <w:rsid w:val="000B1502"/>
    <w:pPr>
      <w:widowControl/>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TDC1">
    <w:name w:val="Título TDC1"/>
    <w:basedOn w:val="Ttulo1"/>
    <w:next w:val="Normal"/>
    <w:uiPriority w:val="39"/>
    <w:unhideWhenUsed/>
    <w:qFormat/>
    <w:rsid w:val="000B1502"/>
    <w:pPr>
      <w:keepNext/>
      <w:keepLines/>
      <w:widowControl/>
      <w:spacing w:before="240" w:line="259" w:lineRule="auto"/>
      <w:ind w:left="0" w:firstLine="0"/>
      <w:jc w:val="both"/>
      <w:outlineLvl w:val="9"/>
    </w:pPr>
    <w:rPr>
      <w:rFonts w:ascii="Calibri Light" w:eastAsia="Times New Roman" w:hAnsi="Calibri Light" w:cs="Times New Roman"/>
      <w:b w:val="0"/>
      <w:bCs w:val="0"/>
      <w:color w:val="2E74B5"/>
      <w:spacing w:val="-2"/>
      <w:sz w:val="32"/>
      <w:szCs w:val="32"/>
      <w:lang w:val="es-CO" w:eastAsia="es-CO"/>
    </w:rPr>
  </w:style>
  <w:style w:type="paragraph" w:customStyle="1" w:styleId="ENCABEZADO0">
    <w:name w:val="ENCABEZADO"/>
    <w:basedOn w:val="WW-Contenidodelatabla"/>
    <w:link w:val="ENCABEZADOCar0"/>
    <w:qFormat/>
    <w:rsid w:val="000B1502"/>
    <w:pPr>
      <w:ind w:left="-142" w:right="-92"/>
      <w:jc w:val="both"/>
    </w:pPr>
    <w:rPr>
      <w:rFonts w:ascii="Verdana" w:hAnsi="Verdana"/>
      <w:sz w:val="20"/>
    </w:rPr>
  </w:style>
  <w:style w:type="character" w:customStyle="1" w:styleId="WW-ContenidodelatablaCar">
    <w:name w:val="WW-Contenido de la tabla Car"/>
    <w:basedOn w:val="TextoindependienteCar"/>
    <w:link w:val="WW-Contenidodelatabla"/>
    <w:rsid w:val="000B1502"/>
    <w:rPr>
      <w:rFonts w:ascii="Times New Roman" w:eastAsia="Arial Unicode MS" w:hAnsi="Times New Roman" w:cs="Times New Roman"/>
      <w:sz w:val="24"/>
      <w:szCs w:val="24"/>
      <w:lang w:val="es-ES_tradnl" w:eastAsia="es-ES_tradnl"/>
    </w:rPr>
  </w:style>
  <w:style w:type="character" w:customStyle="1" w:styleId="ENCABEZADOCar0">
    <w:name w:val="ENCABEZADO Car"/>
    <w:basedOn w:val="WW-ContenidodelatablaCar"/>
    <w:link w:val="ENCABEZADO0"/>
    <w:rsid w:val="000B1502"/>
    <w:rPr>
      <w:rFonts w:ascii="Verdana" w:eastAsia="Arial Unicode MS" w:hAnsi="Verdana" w:cs="Times New Roman"/>
      <w:sz w:val="20"/>
      <w:szCs w:val="24"/>
      <w:lang w:val="es-ES_tradnl" w:eastAsia="es-ES_tradnl"/>
    </w:rPr>
  </w:style>
  <w:style w:type="paragraph" w:customStyle="1" w:styleId="TABLA">
    <w:name w:val="TABLA"/>
    <w:basedOn w:val="Normal"/>
    <w:link w:val="TABLACar"/>
    <w:qFormat/>
    <w:rsid w:val="000B1502"/>
    <w:pPr>
      <w:autoSpaceDE w:val="0"/>
      <w:autoSpaceDN w:val="0"/>
      <w:ind w:left="57"/>
    </w:pPr>
    <w:rPr>
      <w:rFonts w:ascii="Verdana" w:eastAsia="Arial MT" w:hAnsi="Verdana" w:cs="Arial MT"/>
      <w:sz w:val="14"/>
      <w:szCs w:val="14"/>
      <w:lang w:val="es-CO" w:eastAsia="es-ES_tradnl"/>
    </w:rPr>
  </w:style>
  <w:style w:type="character" w:customStyle="1" w:styleId="TABLACar">
    <w:name w:val="TABLA Car"/>
    <w:basedOn w:val="Fuentedeprrafopredeter"/>
    <w:link w:val="TABLA"/>
    <w:rsid w:val="000B1502"/>
    <w:rPr>
      <w:rFonts w:ascii="Verdana" w:eastAsia="Arial MT" w:hAnsi="Verdana" w:cs="Arial MT"/>
      <w:sz w:val="14"/>
      <w:szCs w:val="14"/>
      <w:lang w:val="es-CO" w:eastAsia="es-ES_tradnl"/>
    </w:rPr>
  </w:style>
  <w:style w:type="paragraph" w:customStyle="1" w:styleId="pf0">
    <w:name w:val="pf0"/>
    <w:basedOn w:val="Normal"/>
    <w:rsid w:val="000B1502"/>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f01">
    <w:name w:val="cf01"/>
    <w:rsid w:val="000B150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672252">
      <w:bodyDiv w:val="1"/>
      <w:marLeft w:val="0"/>
      <w:marRight w:val="0"/>
      <w:marTop w:val="0"/>
      <w:marBottom w:val="0"/>
      <w:divBdr>
        <w:top w:val="none" w:sz="0" w:space="0" w:color="auto"/>
        <w:left w:val="none" w:sz="0" w:space="0" w:color="auto"/>
        <w:bottom w:val="none" w:sz="0" w:space="0" w:color="auto"/>
        <w:right w:val="none" w:sz="0" w:space="0" w:color="auto"/>
      </w:divBdr>
      <w:divsChild>
        <w:div w:id="631255989">
          <w:marLeft w:val="0"/>
          <w:marRight w:val="0"/>
          <w:marTop w:val="0"/>
          <w:marBottom w:val="0"/>
          <w:divBdr>
            <w:top w:val="none" w:sz="0" w:space="0" w:color="auto"/>
            <w:left w:val="none" w:sz="0" w:space="0" w:color="auto"/>
            <w:bottom w:val="none" w:sz="0" w:space="0" w:color="auto"/>
            <w:right w:val="none" w:sz="0" w:space="0" w:color="auto"/>
          </w:divBdr>
        </w:div>
        <w:div w:id="954756721">
          <w:marLeft w:val="0"/>
          <w:marRight w:val="0"/>
          <w:marTop w:val="0"/>
          <w:marBottom w:val="0"/>
          <w:divBdr>
            <w:top w:val="none" w:sz="0" w:space="0" w:color="auto"/>
            <w:left w:val="none" w:sz="0" w:space="0" w:color="auto"/>
            <w:bottom w:val="none" w:sz="0" w:space="0" w:color="auto"/>
            <w:right w:val="none" w:sz="0" w:space="0" w:color="auto"/>
          </w:divBdr>
        </w:div>
      </w:divsChild>
    </w:div>
    <w:div w:id="1149903349">
      <w:bodyDiv w:val="1"/>
      <w:marLeft w:val="0"/>
      <w:marRight w:val="0"/>
      <w:marTop w:val="0"/>
      <w:marBottom w:val="0"/>
      <w:divBdr>
        <w:top w:val="none" w:sz="0" w:space="0" w:color="auto"/>
        <w:left w:val="none" w:sz="0" w:space="0" w:color="auto"/>
        <w:bottom w:val="none" w:sz="0" w:space="0" w:color="auto"/>
        <w:right w:val="none" w:sz="0" w:space="0" w:color="auto"/>
      </w:divBdr>
    </w:div>
    <w:div w:id="1814827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lvaromossos@ipse.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B079C-B629-4D66-B41A-6F4152388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20</Pages>
  <Words>11029</Words>
  <Characters>60660</Characters>
  <Application>Microsoft Office Word</Application>
  <DocSecurity>0</DocSecurity>
  <Lines>505</Lines>
  <Paragraphs>143</Paragraphs>
  <ScaleCrop>false</ScaleCrop>
  <Company>Hewlett-Packard Company</Company>
  <LinksUpToDate>false</LinksUpToDate>
  <CharactersWithSpaces>71546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CORREDOR AVILA</dc:creator>
  <cp:lastModifiedBy>ANDRES CORREDOR AVILA</cp:lastModifiedBy>
  <cp:revision>21</cp:revision>
  <cp:lastPrinted>2026-03-27T18:43:00Z</cp:lastPrinted>
  <dcterms:created xsi:type="dcterms:W3CDTF">2024-11-14T19:46:00Z</dcterms:created>
  <dcterms:modified xsi:type="dcterms:W3CDTF">2026-07-08T18:17:00Z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2016-05-05T00:00:00Z</vt:filetime>
  </property>
  <property fmtid="{D5CDD505-2E9C-101B-9397-08002B2CF9AE}" pid="3" name="Creator">
    <vt:lpwstr>Microsoft® Word 2013</vt:lpwstr>
  </property>
  <property fmtid="{D5CDD505-2E9C-101B-9397-08002B2CF9AE}" pid="4" name="LastSaved">
    <vt:filetime>2016-07-29T00:00:00Z</vt:filetime>
  </property>
</Properties>
</file>